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EF8B1" w14:textId="3B899F10" w:rsidR="00230646" w:rsidRDefault="008341B0" w:rsidP="0060434F">
      <w:pPr>
        <w:jc w:val="center"/>
        <w:rPr>
          <w:rFonts w:asciiTheme="minorEastAsia" w:hAnsiTheme="minorEastAsia"/>
          <w:szCs w:val="21"/>
        </w:rPr>
      </w:pPr>
      <w:r w:rsidRPr="00914EAB">
        <w:rPr>
          <w:rFonts w:asciiTheme="minorEastAsia" w:hAnsiTheme="minorEastAsia" w:hint="eastAsia"/>
          <w:szCs w:val="21"/>
        </w:rPr>
        <w:t xml:space="preserve">　</w:t>
      </w:r>
      <w:r w:rsidR="00230646" w:rsidRPr="00914EAB">
        <w:rPr>
          <w:rFonts w:asciiTheme="minorEastAsia" w:hAnsiTheme="minorEastAsia" w:hint="eastAsia"/>
          <w:szCs w:val="21"/>
        </w:rPr>
        <w:t>回答</w:t>
      </w:r>
    </w:p>
    <w:p w14:paraId="7417AADD" w14:textId="77777777" w:rsidR="0047799D" w:rsidRPr="0047799D" w:rsidRDefault="0047799D" w:rsidP="0047799D">
      <w:pPr>
        <w:rPr>
          <w:rFonts w:asciiTheme="minorEastAsia" w:hAnsiTheme="minorEastAsia"/>
          <w:szCs w:val="21"/>
        </w:rPr>
      </w:pPr>
      <w:r w:rsidRPr="00914EAB">
        <w:rPr>
          <w:rFonts w:asciiTheme="minorEastAsia" w:hAnsiTheme="minorEastAsia" w:hint="eastAsia"/>
          <w:szCs w:val="21"/>
        </w:rPr>
        <w:t>団体名（さつき会　三島水防協力会）</w:t>
      </w:r>
    </w:p>
    <w:tbl>
      <w:tblPr>
        <w:tblpPr w:leftFromText="142" w:rightFromText="142" w:vertAnchor="text" w:horzAnchor="margin" w:tblpY="48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230646" w:rsidRPr="00292EEA" w14:paraId="1E3793B1" w14:textId="77777777" w:rsidTr="00B71EF9">
        <w:trPr>
          <w:trHeight w:val="2183"/>
        </w:trPr>
        <w:tc>
          <w:tcPr>
            <w:tcW w:w="9776" w:type="dxa"/>
          </w:tcPr>
          <w:p w14:paraId="2BBC8F4B" w14:textId="7E43D155" w:rsidR="00292EEA" w:rsidRPr="00292EEA" w:rsidRDefault="00292EEA" w:rsidP="00292EEA">
            <w:pPr>
              <w:spacing w:line="460" w:lineRule="exact"/>
              <w:rPr>
                <w:rFonts w:asciiTheme="minorEastAsia" w:hAnsiTheme="minorEastAsia"/>
                <w:szCs w:val="21"/>
              </w:rPr>
            </w:pPr>
            <w:r w:rsidRPr="00292EEA">
              <w:rPr>
                <w:rFonts w:asciiTheme="minorEastAsia" w:hAnsiTheme="minorEastAsia" w:hint="eastAsia"/>
                <w:szCs w:val="21"/>
              </w:rPr>
              <w:t>（要望項目）</w:t>
            </w:r>
          </w:p>
          <w:p w14:paraId="64AF9C6B" w14:textId="535AAB0C" w:rsidR="006070FC" w:rsidRPr="00292EEA" w:rsidRDefault="00292EEA" w:rsidP="00292EEA">
            <w:pPr>
              <w:spacing w:line="460" w:lineRule="exact"/>
              <w:rPr>
                <w:rFonts w:asciiTheme="minorEastAsia" w:hAnsiTheme="minorEastAsia"/>
                <w:szCs w:val="21"/>
              </w:rPr>
            </w:pPr>
            <w:r w:rsidRPr="00292EEA">
              <w:rPr>
                <w:rFonts w:asciiTheme="minorEastAsia" w:hAnsiTheme="minorEastAsia" w:hint="eastAsia"/>
                <w:szCs w:val="21"/>
              </w:rPr>
              <w:t>【１】</w:t>
            </w:r>
            <w:r w:rsidR="006070FC" w:rsidRPr="00292EEA">
              <w:rPr>
                <w:rFonts w:asciiTheme="minorEastAsia" w:hAnsiTheme="minorEastAsia" w:hint="eastAsia"/>
                <w:szCs w:val="21"/>
              </w:rPr>
              <w:t>総合評価方式（特別簡易型）導入のお願い</w:t>
            </w:r>
          </w:p>
          <w:p w14:paraId="565C6C7F" w14:textId="77777777" w:rsidR="006070FC" w:rsidRPr="00292EEA" w:rsidRDefault="006070FC" w:rsidP="006070FC">
            <w:pPr>
              <w:spacing w:line="400" w:lineRule="exact"/>
              <w:ind w:left="283" w:firstLineChars="100" w:firstLine="210"/>
              <w:rPr>
                <w:rFonts w:asciiTheme="minorEastAsia" w:hAnsiTheme="minorEastAsia"/>
                <w:szCs w:val="21"/>
              </w:rPr>
            </w:pPr>
            <w:r w:rsidRPr="00292EEA">
              <w:rPr>
                <w:rFonts w:asciiTheme="minorEastAsia" w:hAnsiTheme="minorEastAsia" w:hint="eastAsia"/>
                <w:szCs w:val="21"/>
              </w:rPr>
              <w:t>公共工事の入札における価格競争が激化し、著しい低価格による入札やくじ引きによる落札者の決定が後を絶ちません。技術力・機動力・品質管理・安全管理等、施工管理能力が劣る建設業者が施工することにより、公共工事の品質低下に拍車が掛かることを懸念されています。</w:t>
            </w:r>
          </w:p>
          <w:p w14:paraId="32BB1AAE" w14:textId="77777777" w:rsidR="006070FC" w:rsidRPr="00292EEA" w:rsidRDefault="006070FC" w:rsidP="006070FC">
            <w:pPr>
              <w:spacing w:line="460" w:lineRule="exact"/>
              <w:ind w:left="283" w:firstLineChars="100" w:firstLine="210"/>
              <w:rPr>
                <w:rFonts w:asciiTheme="minorEastAsia" w:hAnsiTheme="minorEastAsia"/>
                <w:szCs w:val="21"/>
              </w:rPr>
            </w:pPr>
            <w:r w:rsidRPr="00292EEA">
              <w:rPr>
                <w:rFonts w:asciiTheme="minorEastAsia" w:hAnsiTheme="minorEastAsia" w:hint="eastAsia"/>
                <w:szCs w:val="21"/>
              </w:rPr>
              <w:t>このような観点から国土交通省におきましても、発注者が建設業者の技術力を適切に審査し、価格と品質が総合的に優れた業者の調達を実現するために、「公共工事の品質確保の促進に関する法律」に位置づけられた総合評価方式を導入するよう、都道府県や地方都市に指導されております。</w:t>
            </w:r>
          </w:p>
          <w:p w14:paraId="4EFB572F"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大阪府におきましても下記の点をご検討いただきたい。</w:t>
            </w:r>
          </w:p>
          <w:p w14:paraId="1B4C74FA" w14:textId="77777777" w:rsidR="006070FC" w:rsidRPr="00292EEA" w:rsidRDefault="006070FC" w:rsidP="006070FC">
            <w:pPr>
              <w:numPr>
                <w:ilvl w:val="0"/>
                <w:numId w:val="22"/>
              </w:numPr>
              <w:spacing w:line="460" w:lineRule="exact"/>
              <w:ind w:left="283"/>
              <w:rPr>
                <w:rFonts w:asciiTheme="minorEastAsia" w:hAnsiTheme="minorEastAsia"/>
                <w:szCs w:val="21"/>
              </w:rPr>
            </w:pPr>
            <w:r w:rsidRPr="00292EEA">
              <w:rPr>
                <w:rFonts w:asciiTheme="minorEastAsia" w:hAnsiTheme="minorEastAsia" w:hint="eastAsia"/>
                <w:szCs w:val="21"/>
              </w:rPr>
              <w:t>東南海沖地震が、いつ何時発生するかもしれないと懸念されております。阪神淡路大震災並びに最近の大阪北部地震において、北摂地域も大きな被害を受けました。被災経験を教訓とし各種団体と緊密な連携をとり災害にそなえているところです。</w:t>
            </w:r>
          </w:p>
          <w:p w14:paraId="5F30588F"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大阪府におかれましても、大規模災害が発生した場合は地元建設業団体の協力が必要と思われます。地元建設業団体の存在意義を特に考慮いただき加盟業者に対し加点していただきたい。</w:t>
            </w:r>
          </w:p>
          <w:p w14:paraId="5CC25990"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また災害ボランティア活動への登録業者に対しても同様に対応いただくと共に、特別簡易型入札の導入をお願いしたい。</w:t>
            </w:r>
          </w:p>
          <w:p w14:paraId="26F2CD92"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昨年の回答書では経審に評価されているとありますが、直接の入札制度へ加点対象として頂きたい。</w:t>
            </w:r>
          </w:p>
          <w:p w14:paraId="4BC50EDD" w14:textId="77777777" w:rsidR="006070FC" w:rsidRPr="00292EEA" w:rsidRDefault="006070FC" w:rsidP="006070FC">
            <w:pPr>
              <w:numPr>
                <w:ilvl w:val="0"/>
                <w:numId w:val="22"/>
              </w:numPr>
              <w:spacing w:line="460" w:lineRule="exact"/>
              <w:ind w:left="283"/>
              <w:rPr>
                <w:rFonts w:asciiTheme="minorEastAsia" w:hAnsiTheme="minorEastAsia"/>
                <w:szCs w:val="21"/>
              </w:rPr>
            </w:pPr>
            <w:r w:rsidRPr="00292EEA">
              <w:rPr>
                <w:rFonts w:asciiTheme="minorEastAsia" w:hAnsiTheme="minorEastAsia" w:hint="eastAsia"/>
                <w:szCs w:val="21"/>
              </w:rPr>
              <w:t xml:space="preserve">大阪府中小建設業協会には府内全域の建設業者が加盟しております。　</w:t>
            </w:r>
          </w:p>
          <w:p w14:paraId="61D8104C"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災害時に、大阪府下全域を網羅するには大阪府中小建設業協会を活用していただくことで、素早い対応が可能かと思われます。</w:t>
            </w:r>
          </w:p>
          <w:p w14:paraId="38F60F8C" w14:textId="77777777" w:rsidR="006070FC" w:rsidRPr="00292EEA" w:rsidRDefault="006070FC" w:rsidP="006070FC">
            <w:pPr>
              <w:numPr>
                <w:ilvl w:val="0"/>
                <w:numId w:val="22"/>
              </w:numPr>
              <w:spacing w:line="460" w:lineRule="exact"/>
              <w:ind w:left="283"/>
              <w:rPr>
                <w:rFonts w:asciiTheme="minorEastAsia" w:hAnsiTheme="minorEastAsia"/>
                <w:szCs w:val="21"/>
              </w:rPr>
            </w:pPr>
            <w:r w:rsidRPr="00292EEA">
              <w:rPr>
                <w:rFonts w:asciiTheme="minorEastAsia" w:hAnsiTheme="minorEastAsia" w:hint="eastAsia"/>
                <w:szCs w:val="21"/>
              </w:rPr>
              <w:t>建設業労働災害防止協会は労働基準監督署のご指導により労働安全講習会の開催や管轄区域の労働基準監督署と合同パトロールを実施するなど、地道な地域活動を行っております。</w:t>
            </w:r>
          </w:p>
          <w:p w14:paraId="52BF42D4"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この取り組みを評価した入札制度への加点項目の一つにして頂きたい。</w:t>
            </w:r>
          </w:p>
          <w:p w14:paraId="0E73981C"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昨年の回答書では落札工事竣工後の成績評定に評価されているとお答えを頂いておりますが、入札時の加点項目にして頂きたい。</w:t>
            </w:r>
          </w:p>
          <w:p w14:paraId="039F1C87" w14:textId="77777777" w:rsidR="006070FC" w:rsidRPr="00292EEA" w:rsidRDefault="006070FC" w:rsidP="006070FC">
            <w:pPr>
              <w:spacing w:line="460" w:lineRule="exact"/>
              <w:ind w:left="283"/>
              <w:rPr>
                <w:rFonts w:asciiTheme="minorEastAsia" w:hAnsiTheme="minorEastAsia"/>
                <w:szCs w:val="21"/>
              </w:rPr>
            </w:pPr>
          </w:p>
          <w:p w14:paraId="0A161CEC" w14:textId="77777777" w:rsidR="006070FC" w:rsidRPr="00292EEA" w:rsidRDefault="006070FC" w:rsidP="006070FC">
            <w:pPr>
              <w:numPr>
                <w:ilvl w:val="0"/>
                <w:numId w:val="22"/>
              </w:numPr>
              <w:spacing w:line="460" w:lineRule="exact"/>
              <w:ind w:left="283"/>
              <w:rPr>
                <w:rFonts w:asciiTheme="minorEastAsia" w:hAnsiTheme="minorEastAsia"/>
                <w:szCs w:val="21"/>
              </w:rPr>
            </w:pPr>
            <w:r w:rsidRPr="00292EEA">
              <w:rPr>
                <w:rFonts w:asciiTheme="minorEastAsia" w:hAnsiTheme="minorEastAsia" w:hint="eastAsia"/>
                <w:szCs w:val="21"/>
              </w:rPr>
              <w:t>地域性（市町村レベルにおける所轄土木事務所管内に本店、営業所の有無）を評価した入札制度への改善をご検討いただきたい。</w:t>
            </w:r>
          </w:p>
          <w:p w14:paraId="0D602DDA"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兵庫県では各地域性を重視しており</w:t>
            </w:r>
          </w:p>
          <w:p w14:paraId="3DCBCCCD"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・地域固有の社会貢献活動</w:t>
            </w:r>
          </w:p>
          <w:p w14:paraId="4E7CAEB0"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lastRenderedPageBreak/>
              <w:t>・地域精通度(本店所在地)</w:t>
            </w:r>
          </w:p>
          <w:p w14:paraId="20466417"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・県内企業の下請負人活用状況</w:t>
            </w:r>
          </w:p>
          <w:p w14:paraId="477A8B24"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・県内産品の使用</w:t>
            </w:r>
          </w:p>
          <w:p w14:paraId="4338B42D"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等も加点対象にしております。</w:t>
            </w:r>
          </w:p>
          <w:p w14:paraId="716502DA"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地域性を１/２分割から１/３又１/４に</w:t>
            </w:r>
          </w:p>
          <w:p w14:paraId="4B2B6399"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Bランク入札参加者数を７０～８０社ではなく２０～３０社までにして頂きたいCランク入札参加者数を２０～３０社ではなく２０社程度にして頂きたい。入札の透明性や談合防止には</w:t>
            </w:r>
            <w:bookmarkStart w:id="0" w:name="_Hlk177659226"/>
            <w:r w:rsidRPr="00292EEA">
              <w:rPr>
                <w:rFonts w:asciiTheme="minorEastAsia" w:hAnsiTheme="minorEastAsia" w:hint="eastAsia"/>
                <w:szCs w:val="21"/>
              </w:rPr>
              <w:t>昨今のネット入札やランダム係数を用いて十分にクリアしていると思います。</w:t>
            </w:r>
          </w:p>
          <w:p w14:paraId="5A98CEE7"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昨年の回答書では土木Ｂランクや舗装Ａランクの実績申告型については土木事務所管内に営業所を有している場合、地域貢献項目として加点評価しています。とありますが</w:t>
            </w:r>
            <w:r w:rsidRPr="00292EEA">
              <w:rPr>
                <w:rFonts w:asciiTheme="minorEastAsia" w:hAnsiTheme="minorEastAsia"/>
                <w:szCs w:val="21"/>
              </w:rPr>
              <w:t>、管内企業が優位になる様、実績申告書の全体の評価基準点（合計点）を上げて頂き、 且つ災害時等施工能力資格認定者の加点評価を大きくして頂きたい</w:t>
            </w:r>
            <w:r w:rsidRPr="00292EEA">
              <w:rPr>
                <w:rFonts w:asciiTheme="minorEastAsia" w:hAnsiTheme="minorEastAsia" w:hint="eastAsia"/>
                <w:szCs w:val="21"/>
              </w:rPr>
              <w:t>。</w:t>
            </w:r>
          </w:p>
          <w:bookmarkEnd w:id="0"/>
          <w:p w14:paraId="33466A75" w14:textId="77777777" w:rsidR="006070FC" w:rsidRPr="00292EEA" w:rsidRDefault="006070FC" w:rsidP="006070FC">
            <w:pPr>
              <w:spacing w:line="460" w:lineRule="exact"/>
              <w:ind w:left="283"/>
              <w:rPr>
                <w:rFonts w:asciiTheme="minorEastAsia" w:hAnsiTheme="minorEastAsia"/>
                <w:szCs w:val="21"/>
              </w:rPr>
            </w:pPr>
          </w:p>
          <w:p w14:paraId="2F6ECB9E" w14:textId="77777777" w:rsidR="006070FC" w:rsidRPr="00CC0A63" w:rsidRDefault="006070FC" w:rsidP="006070FC">
            <w:pPr>
              <w:numPr>
                <w:ilvl w:val="0"/>
                <w:numId w:val="22"/>
              </w:numPr>
              <w:spacing w:line="460" w:lineRule="exact"/>
              <w:ind w:left="283"/>
              <w:rPr>
                <w:rFonts w:asciiTheme="minorEastAsia" w:hAnsiTheme="minorEastAsia"/>
                <w:szCs w:val="21"/>
              </w:rPr>
            </w:pPr>
            <w:r w:rsidRPr="00CC0A63">
              <w:rPr>
                <w:rFonts w:asciiTheme="minorEastAsia" w:hAnsiTheme="minorEastAsia" w:hint="eastAsia"/>
                <w:szCs w:val="21"/>
              </w:rPr>
              <w:t>低入札</w:t>
            </w:r>
          </w:p>
          <w:p w14:paraId="48864051"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今年度からは低入でも調査後契約となっておりますが大阪府様の品確法に基づく不良不適格業者の排除やダンピング受注の防止また建設業の中長期的担い手育成などの取り組みに反した形になっております。</w:t>
            </w:r>
          </w:p>
          <w:p w14:paraId="615E4E0C"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世間でも労務単価や給与の上昇に流れている情勢で国土交通省の定める適正単価を下げるような低入札は逆行しているのではないでしょうか。</w:t>
            </w:r>
          </w:p>
          <w:p w14:paraId="79E50E67" w14:textId="77777777" w:rsidR="006070FC" w:rsidRPr="00292EEA" w:rsidRDefault="006070FC" w:rsidP="006070FC">
            <w:pPr>
              <w:spacing w:line="460" w:lineRule="exact"/>
              <w:ind w:left="283"/>
              <w:rPr>
                <w:rFonts w:asciiTheme="minorEastAsia" w:hAnsiTheme="minorEastAsia"/>
                <w:szCs w:val="21"/>
              </w:rPr>
            </w:pPr>
            <w:r w:rsidRPr="00292EEA">
              <w:rPr>
                <w:rFonts w:asciiTheme="minorEastAsia" w:hAnsiTheme="minorEastAsia" w:hint="eastAsia"/>
                <w:szCs w:val="21"/>
              </w:rPr>
              <w:t>失格基準価格、最低制限価格を設け、下回る入札は失格として頂きたい。</w:t>
            </w:r>
          </w:p>
          <w:p w14:paraId="6EB3BB6C" w14:textId="77777777" w:rsidR="006070FC" w:rsidRPr="00292EEA" w:rsidRDefault="006070FC" w:rsidP="006070FC">
            <w:pPr>
              <w:spacing w:line="460" w:lineRule="exact"/>
              <w:ind w:left="283"/>
              <w:rPr>
                <w:rFonts w:asciiTheme="minorEastAsia" w:hAnsiTheme="minorEastAsia"/>
                <w:szCs w:val="21"/>
              </w:rPr>
            </w:pPr>
          </w:p>
          <w:p w14:paraId="002A01BE" w14:textId="77777777" w:rsidR="006070FC" w:rsidRPr="00292EEA" w:rsidRDefault="006070FC" w:rsidP="006070FC">
            <w:pPr>
              <w:spacing w:line="460" w:lineRule="exact"/>
              <w:ind w:left="283" w:firstLineChars="100" w:firstLine="210"/>
              <w:rPr>
                <w:rFonts w:asciiTheme="minorEastAsia" w:hAnsiTheme="minorEastAsia"/>
                <w:szCs w:val="21"/>
              </w:rPr>
            </w:pPr>
            <w:r w:rsidRPr="00292EEA">
              <w:rPr>
                <w:rFonts w:asciiTheme="minorEastAsia" w:hAnsiTheme="minorEastAsia" w:hint="eastAsia"/>
                <w:szCs w:val="21"/>
              </w:rPr>
              <w:t>貴庁におかれましては、実績申告型入札制度を現在施行されておられますが、今後の危機管理対策の一環として特別簡易型入札制度を早期に導入していただきたくお願い申し上げます。</w:t>
            </w:r>
          </w:p>
          <w:p w14:paraId="0929A8A6" w14:textId="77777777" w:rsidR="00230646" w:rsidRPr="00292EEA" w:rsidRDefault="00230646" w:rsidP="007268E3">
            <w:pPr>
              <w:ind w:firstLineChars="100" w:firstLine="210"/>
              <w:rPr>
                <w:rFonts w:asciiTheme="minorEastAsia" w:hAnsiTheme="minorEastAsia"/>
                <w:szCs w:val="21"/>
              </w:rPr>
            </w:pPr>
          </w:p>
        </w:tc>
      </w:tr>
      <w:tr w:rsidR="00230646" w:rsidRPr="00292EEA" w14:paraId="4065FD13" w14:textId="77777777" w:rsidTr="00B71EF9">
        <w:trPr>
          <w:trHeight w:val="3302"/>
        </w:trPr>
        <w:tc>
          <w:tcPr>
            <w:tcW w:w="9776" w:type="dxa"/>
          </w:tcPr>
          <w:p w14:paraId="5529A74B" w14:textId="77777777" w:rsidR="00230646" w:rsidRPr="00292EEA" w:rsidRDefault="00230646" w:rsidP="00230646">
            <w:pPr>
              <w:rPr>
                <w:rFonts w:asciiTheme="minorEastAsia" w:hAnsiTheme="minorEastAsia"/>
                <w:szCs w:val="21"/>
              </w:rPr>
            </w:pPr>
            <w:r w:rsidRPr="00292EEA">
              <w:rPr>
                <w:rFonts w:asciiTheme="minorEastAsia" w:hAnsiTheme="minorEastAsia" w:hint="eastAsia"/>
                <w:szCs w:val="21"/>
              </w:rPr>
              <w:lastRenderedPageBreak/>
              <w:t>（回答）</w:t>
            </w:r>
          </w:p>
          <w:p w14:paraId="409DB09C" w14:textId="77777777" w:rsidR="00800376" w:rsidRPr="00292EEA" w:rsidRDefault="00800376" w:rsidP="00800376">
            <w:pPr>
              <w:ind w:leftChars="100" w:left="420" w:hangingChars="100" w:hanging="210"/>
              <w:rPr>
                <w:rFonts w:asciiTheme="minorEastAsia" w:hAnsiTheme="minorEastAsia"/>
                <w:szCs w:val="21"/>
              </w:rPr>
            </w:pPr>
            <w:r w:rsidRPr="00292EEA">
              <w:rPr>
                <w:rFonts w:asciiTheme="minorEastAsia" w:hAnsiTheme="minorEastAsia" w:hint="eastAsia"/>
                <w:szCs w:val="21"/>
              </w:rPr>
              <w:t>○　本府では、「公共工事の品質確保の促進に関する法律」（以下「品確法」）に基づき、公共工事の品質確保を目的に、競争性の確保に留意しつつ、不良不適格業者の排除やダンピング受注の防止、建設業の中長期的担い手育成などに取り組んでいるところです。</w:t>
            </w:r>
          </w:p>
          <w:p w14:paraId="7C8D1920" w14:textId="77777777" w:rsidR="00076C1D" w:rsidRPr="00292EEA" w:rsidRDefault="00800376" w:rsidP="00800376">
            <w:pPr>
              <w:ind w:leftChars="100" w:left="420" w:hangingChars="100" w:hanging="210"/>
              <w:rPr>
                <w:rFonts w:asciiTheme="minorEastAsia" w:hAnsiTheme="minorEastAsia"/>
                <w:szCs w:val="21"/>
              </w:rPr>
            </w:pPr>
            <w:r w:rsidRPr="00292EEA">
              <w:rPr>
                <w:rFonts w:asciiTheme="minorEastAsia" w:hAnsiTheme="minorEastAsia" w:hint="eastAsia"/>
                <w:szCs w:val="21"/>
              </w:rPr>
              <w:t xml:space="preserve">　　中でも総合評価については、平成18年度から導入し、品質確保等に努めているところです。また、比較的小規模な工事（土木一式　３．５億円未満）においては、総合評価に代わるものとして、平成23年度から手続きが簡素化された実績申告型を試行導入し品質確保に努めているところです。</w:t>
            </w:r>
          </w:p>
          <w:p w14:paraId="2FFAAE3F" w14:textId="77777777" w:rsidR="00024E80" w:rsidRPr="00292EEA" w:rsidRDefault="00F97DB4" w:rsidP="00624ACA">
            <w:pPr>
              <w:pStyle w:val="a3"/>
              <w:numPr>
                <w:ilvl w:val="0"/>
                <w:numId w:val="11"/>
              </w:numPr>
              <w:ind w:leftChars="0" w:hanging="323"/>
              <w:rPr>
                <w:rFonts w:asciiTheme="minorEastAsia" w:hAnsiTheme="minorEastAsia"/>
                <w:szCs w:val="21"/>
              </w:rPr>
            </w:pPr>
            <w:r w:rsidRPr="00292EEA">
              <w:rPr>
                <w:rFonts w:asciiTheme="minorEastAsia" w:hAnsiTheme="minorEastAsia" w:hint="eastAsia"/>
                <w:szCs w:val="21"/>
              </w:rPr>
              <w:t xml:space="preserve">　</w:t>
            </w:r>
            <w:r w:rsidR="00800376" w:rsidRPr="00292EEA">
              <w:rPr>
                <w:rFonts w:asciiTheme="minorEastAsia" w:hAnsiTheme="minorEastAsia" w:hint="eastAsia"/>
                <w:szCs w:val="21"/>
              </w:rPr>
              <w:t>ご要望のとおり、災害発生時においては地元建設団体の協力が必要であり、都市整備部では所管土木事務所ごとに、災害時等に現地に即応できる体制の確保を目的とした「土木工事災害時等施工能力事前審査制度」を実施しており、貴会員にも多数登録していただいているところです。</w:t>
            </w:r>
            <w:r w:rsidR="00A84D2F" w:rsidRPr="00292EEA">
              <w:rPr>
                <w:rFonts w:asciiTheme="minorEastAsia" w:hAnsiTheme="minorEastAsia" w:hint="eastAsia"/>
                <w:szCs w:val="21"/>
              </w:rPr>
              <w:t>土木一</w:t>
            </w:r>
            <w:r w:rsidR="00A84D2F" w:rsidRPr="00292EEA">
              <w:rPr>
                <w:rFonts w:asciiTheme="minorEastAsia" w:hAnsiTheme="minorEastAsia" w:hint="eastAsia"/>
                <w:szCs w:val="21"/>
              </w:rPr>
              <w:lastRenderedPageBreak/>
              <w:t>式工事Ｂ，Ｃ等級における</w:t>
            </w:r>
            <w:r w:rsidR="00800376" w:rsidRPr="00292EEA">
              <w:rPr>
                <w:rFonts w:asciiTheme="minorEastAsia" w:hAnsiTheme="minorEastAsia" w:hint="eastAsia"/>
                <w:szCs w:val="21"/>
              </w:rPr>
              <w:t>実績申告型では、同制度に登録していることを「地域貢献」の項目として加点</w:t>
            </w:r>
            <w:r w:rsidR="004D34DB" w:rsidRPr="00292EEA">
              <w:rPr>
                <w:rFonts w:asciiTheme="minorEastAsia" w:hAnsiTheme="minorEastAsia" w:hint="eastAsia"/>
                <w:szCs w:val="21"/>
              </w:rPr>
              <w:t>の対象と</w:t>
            </w:r>
            <w:r w:rsidR="00800376" w:rsidRPr="00292EEA">
              <w:rPr>
                <w:rFonts w:asciiTheme="minorEastAsia" w:hAnsiTheme="minorEastAsia" w:hint="eastAsia"/>
                <w:szCs w:val="21"/>
              </w:rPr>
              <w:t>しています</w:t>
            </w:r>
            <w:r w:rsidR="00210DA2" w:rsidRPr="00292EEA">
              <w:rPr>
                <w:rFonts w:asciiTheme="minorEastAsia" w:hAnsiTheme="minorEastAsia" w:hint="eastAsia"/>
                <w:szCs w:val="21"/>
              </w:rPr>
              <w:t>。</w:t>
            </w:r>
          </w:p>
          <w:p w14:paraId="3EFB78DC" w14:textId="77777777" w:rsidR="00010F5B" w:rsidRPr="00292EEA" w:rsidRDefault="00010F5B" w:rsidP="00901DFF">
            <w:pPr>
              <w:ind w:left="315" w:hangingChars="150" w:hanging="315"/>
              <w:rPr>
                <w:rFonts w:asciiTheme="minorEastAsia" w:hAnsiTheme="minorEastAsia"/>
                <w:szCs w:val="21"/>
              </w:rPr>
            </w:pPr>
            <w:r w:rsidRPr="00292EEA">
              <w:rPr>
                <w:rFonts w:asciiTheme="minorEastAsia" w:hAnsiTheme="minorEastAsia" w:hint="eastAsia"/>
                <w:szCs w:val="21"/>
              </w:rPr>
              <w:t xml:space="preserve">　　　</w:t>
            </w:r>
            <w:r w:rsidR="001C5D70" w:rsidRPr="00292EEA">
              <w:rPr>
                <w:rFonts w:asciiTheme="minorEastAsia" w:hAnsiTheme="minorEastAsia" w:hint="eastAsia"/>
                <w:szCs w:val="21"/>
              </w:rPr>
              <w:t>また、</w:t>
            </w:r>
            <w:r w:rsidR="00AB0CF3" w:rsidRPr="00292EEA">
              <w:rPr>
                <w:rFonts w:asciiTheme="minorEastAsia" w:hAnsiTheme="minorEastAsia" w:hint="eastAsia"/>
                <w:szCs w:val="21"/>
              </w:rPr>
              <w:t>大阪府防災</w:t>
            </w:r>
            <w:r w:rsidR="00F01EBF" w:rsidRPr="00292EEA">
              <w:rPr>
                <w:rFonts w:asciiTheme="minorEastAsia" w:hAnsiTheme="minorEastAsia" w:hint="eastAsia"/>
                <w:szCs w:val="21"/>
              </w:rPr>
              <w:t>ボランティア</w:t>
            </w:r>
            <w:r w:rsidR="00337BD0" w:rsidRPr="00292EEA">
              <w:rPr>
                <w:rFonts w:asciiTheme="minorEastAsia" w:hAnsiTheme="minorEastAsia" w:hint="eastAsia"/>
                <w:szCs w:val="21"/>
              </w:rPr>
              <w:t>の登録企業</w:t>
            </w:r>
            <w:r w:rsidR="00381181" w:rsidRPr="00292EEA">
              <w:rPr>
                <w:rFonts w:asciiTheme="minorEastAsia" w:hAnsiTheme="minorEastAsia" w:hint="eastAsia"/>
                <w:szCs w:val="21"/>
              </w:rPr>
              <w:t>につ</w:t>
            </w:r>
            <w:r w:rsidR="001C5D70" w:rsidRPr="00292EEA">
              <w:rPr>
                <w:rFonts w:asciiTheme="minorEastAsia" w:hAnsiTheme="minorEastAsia" w:hint="eastAsia"/>
                <w:szCs w:val="21"/>
              </w:rPr>
              <w:t>いては、</w:t>
            </w:r>
            <w:r w:rsidR="00337BD0" w:rsidRPr="00292EEA">
              <w:rPr>
                <w:rFonts w:asciiTheme="minorEastAsia" w:hAnsiTheme="minorEastAsia" w:hint="eastAsia"/>
                <w:szCs w:val="21"/>
              </w:rPr>
              <w:t>既に</w:t>
            </w:r>
            <w:r w:rsidR="000E73AD" w:rsidRPr="00292EEA">
              <w:rPr>
                <w:rFonts w:asciiTheme="minorEastAsia" w:hAnsiTheme="minorEastAsia" w:hint="eastAsia"/>
                <w:szCs w:val="21"/>
              </w:rPr>
              <w:t>経営事項</w:t>
            </w:r>
            <w:r w:rsidR="00F01EBF" w:rsidRPr="00292EEA">
              <w:rPr>
                <w:rFonts w:asciiTheme="minorEastAsia" w:hAnsiTheme="minorEastAsia" w:hint="eastAsia"/>
                <w:szCs w:val="21"/>
              </w:rPr>
              <w:t>審査で</w:t>
            </w:r>
            <w:r w:rsidR="006B3CA9" w:rsidRPr="00292EEA">
              <w:rPr>
                <w:rFonts w:asciiTheme="minorEastAsia" w:hAnsiTheme="minorEastAsia" w:hint="eastAsia"/>
                <w:szCs w:val="21"/>
              </w:rPr>
              <w:t>評価</w:t>
            </w:r>
            <w:r w:rsidR="00337BD0" w:rsidRPr="00292EEA">
              <w:rPr>
                <w:rFonts w:asciiTheme="minorEastAsia" w:hAnsiTheme="minorEastAsia" w:hint="eastAsia"/>
                <w:szCs w:val="21"/>
              </w:rPr>
              <w:t>されてい</w:t>
            </w:r>
            <w:r w:rsidR="000E73AD" w:rsidRPr="00292EEA">
              <w:rPr>
                <w:rFonts w:asciiTheme="minorEastAsia" w:hAnsiTheme="minorEastAsia" w:hint="eastAsia"/>
                <w:szCs w:val="21"/>
              </w:rPr>
              <w:t>ます。</w:t>
            </w:r>
          </w:p>
          <w:p w14:paraId="12A28CCD" w14:textId="43E47C48" w:rsidR="0065781C" w:rsidRPr="00292EEA" w:rsidRDefault="00901DFF" w:rsidP="00E45F35">
            <w:pPr>
              <w:ind w:left="315" w:hangingChars="150" w:hanging="315"/>
              <w:rPr>
                <w:rFonts w:asciiTheme="minorEastAsia" w:hAnsiTheme="minorEastAsia"/>
                <w:szCs w:val="21"/>
              </w:rPr>
            </w:pPr>
            <w:r w:rsidRPr="00292EEA">
              <w:rPr>
                <w:rFonts w:asciiTheme="minorEastAsia" w:hAnsiTheme="minorEastAsia" w:hint="eastAsia"/>
                <w:szCs w:val="21"/>
              </w:rPr>
              <w:t xml:space="preserve">　　</w:t>
            </w:r>
            <w:r w:rsidR="0065781C" w:rsidRPr="00292EEA">
              <w:rPr>
                <w:rFonts w:asciiTheme="minorEastAsia" w:hAnsiTheme="minorEastAsia" w:hint="eastAsia"/>
                <w:szCs w:val="21"/>
              </w:rPr>
              <w:t xml:space="preserve">　大阪府では令和５年度より土木一式工事B等級におきまして「総合評価落札方式」を採用し提案型による発注を試行し</w:t>
            </w:r>
            <w:r w:rsidR="001A4556" w:rsidRPr="00292EEA">
              <w:rPr>
                <w:rFonts w:asciiTheme="minorEastAsia" w:hAnsiTheme="minorEastAsia" w:hint="eastAsia"/>
                <w:szCs w:val="21"/>
              </w:rPr>
              <w:t>ております</w:t>
            </w:r>
            <w:r w:rsidR="0065781C" w:rsidRPr="00292EEA">
              <w:rPr>
                <w:rFonts w:asciiTheme="minorEastAsia" w:hAnsiTheme="minorEastAsia" w:hint="eastAsia"/>
                <w:szCs w:val="21"/>
              </w:rPr>
              <w:t>。</w:t>
            </w:r>
            <w:r w:rsidR="001A4556" w:rsidRPr="00292EEA">
              <w:rPr>
                <w:rFonts w:asciiTheme="minorEastAsia" w:hAnsiTheme="minorEastAsia" w:hint="eastAsia"/>
                <w:szCs w:val="21"/>
              </w:rPr>
              <w:t>企業や配置技術者の技術力および企業の社会性を評価し、品質と価格との総合的な評価を行うことで落札候補者を決定する制度です。</w:t>
            </w:r>
          </w:p>
          <w:p w14:paraId="472E19DA" w14:textId="7B2914F5" w:rsidR="001A4556" w:rsidRPr="00292EEA" w:rsidRDefault="001A4556" w:rsidP="00E45F35">
            <w:pPr>
              <w:ind w:left="315" w:hangingChars="150" w:hanging="315"/>
              <w:rPr>
                <w:rFonts w:asciiTheme="minorEastAsia" w:hAnsiTheme="minorEastAsia"/>
                <w:szCs w:val="21"/>
              </w:rPr>
            </w:pPr>
            <w:r w:rsidRPr="00292EEA">
              <w:rPr>
                <w:rFonts w:asciiTheme="minorEastAsia" w:hAnsiTheme="minorEastAsia" w:hint="eastAsia"/>
                <w:szCs w:val="21"/>
              </w:rPr>
              <w:t xml:space="preserve">　　今年度の実施結果を踏まえ、各企業の技術力を評価できるよう検証してまいります。</w:t>
            </w:r>
          </w:p>
          <w:p w14:paraId="04A929F2" w14:textId="77777777" w:rsidR="00D97168" w:rsidRPr="00292EEA" w:rsidRDefault="00F97DB4" w:rsidP="00F97DB4">
            <w:pPr>
              <w:pStyle w:val="a3"/>
              <w:numPr>
                <w:ilvl w:val="0"/>
                <w:numId w:val="11"/>
              </w:numPr>
              <w:ind w:leftChars="0"/>
              <w:rPr>
                <w:szCs w:val="21"/>
              </w:rPr>
            </w:pPr>
            <w:r w:rsidRPr="00292EEA">
              <w:rPr>
                <w:rFonts w:hint="eastAsia"/>
                <w:szCs w:val="21"/>
              </w:rPr>
              <w:t xml:space="preserve">　</w:t>
            </w:r>
            <w:r w:rsidR="00DF4719" w:rsidRPr="00292EEA">
              <w:rPr>
                <w:rFonts w:hint="eastAsia"/>
                <w:szCs w:val="21"/>
              </w:rPr>
              <w:t>本府では、各種企業団体と災害時における各種協力協定を締結し災害に備えております。</w:t>
            </w:r>
          </w:p>
          <w:p w14:paraId="65354806" w14:textId="1BC636ED" w:rsidR="00174E23" w:rsidRPr="00292EEA" w:rsidRDefault="00DF4719" w:rsidP="00E45F35">
            <w:pPr>
              <w:pStyle w:val="a3"/>
              <w:ind w:leftChars="0" w:left="360" w:firstLineChars="100" w:firstLine="210"/>
              <w:rPr>
                <w:szCs w:val="21"/>
              </w:rPr>
            </w:pPr>
            <w:r w:rsidRPr="00292EEA">
              <w:rPr>
                <w:rFonts w:hint="eastAsia"/>
                <w:szCs w:val="21"/>
              </w:rPr>
              <w:t>大阪府中小建設業協会とは、大阪府域で地震等の災害が発生した場合に、府管理道路の交通確保を図るための応急対策業務等に関する協定を平成</w:t>
            </w:r>
            <w:r w:rsidRPr="00292EEA">
              <w:rPr>
                <w:rFonts w:hint="eastAsia"/>
                <w:szCs w:val="21"/>
              </w:rPr>
              <w:t>23</w:t>
            </w:r>
            <w:r w:rsidRPr="00292EEA">
              <w:rPr>
                <w:rFonts w:hint="eastAsia"/>
                <w:szCs w:val="21"/>
              </w:rPr>
              <w:t>年</w:t>
            </w:r>
            <w:r w:rsidRPr="00292EEA">
              <w:rPr>
                <w:rFonts w:hint="eastAsia"/>
                <w:szCs w:val="21"/>
              </w:rPr>
              <w:t>3</w:t>
            </w:r>
            <w:r w:rsidRPr="00292EEA">
              <w:rPr>
                <w:rFonts w:hint="eastAsia"/>
                <w:szCs w:val="21"/>
              </w:rPr>
              <w:t>月</w:t>
            </w:r>
            <w:r w:rsidRPr="00292EEA">
              <w:rPr>
                <w:rFonts w:hint="eastAsia"/>
                <w:szCs w:val="21"/>
              </w:rPr>
              <w:t>23</w:t>
            </w:r>
            <w:r w:rsidRPr="00292EEA">
              <w:rPr>
                <w:rFonts w:hint="eastAsia"/>
                <w:szCs w:val="21"/>
              </w:rPr>
              <w:t>日付で締結し、協力いただいているところです。</w:t>
            </w:r>
            <w:r w:rsidR="00B115F7" w:rsidRPr="00292EEA">
              <w:rPr>
                <w:rFonts w:hint="eastAsia"/>
                <w:szCs w:val="21"/>
              </w:rPr>
              <w:t>府</w:t>
            </w:r>
            <w:r w:rsidRPr="00292EEA">
              <w:rPr>
                <w:rFonts w:hint="eastAsia"/>
                <w:szCs w:val="21"/>
              </w:rPr>
              <w:t>民の生命・財産を守るため、引続き応援、協力をよろしくお願いします。</w:t>
            </w:r>
          </w:p>
          <w:p w14:paraId="4818EA31" w14:textId="77777777" w:rsidR="00B115F7" w:rsidRPr="00292EEA" w:rsidRDefault="00CD54F7" w:rsidP="00D97967">
            <w:pPr>
              <w:pStyle w:val="a3"/>
              <w:numPr>
                <w:ilvl w:val="0"/>
                <w:numId w:val="11"/>
              </w:numPr>
              <w:ind w:leftChars="0" w:left="321" w:hangingChars="153" w:hanging="321"/>
              <w:rPr>
                <w:rFonts w:asciiTheme="minorEastAsia" w:hAnsiTheme="minorEastAsia"/>
                <w:szCs w:val="21"/>
              </w:rPr>
            </w:pPr>
            <w:r w:rsidRPr="00292EEA">
              <w:rPr>
                <w:rFonts w:asciiTheme="minorEastAsia" w:hAnsiTheme="minorEastAsia" w:hint="eastAsia"/>
                <w:szCs w:val="21"/>
              </w:rPr>
              <w:t xml:space="preserve">　</w:t>
            </w:r>
            <w:r w:rsidR="0037436C" w:rsidRPr="00292EEA">
              <w:rPr>
                <w:rFonts w:asciiTheme="minorEastAsia" w:hAnsiTheme="minorEastAsia" w:hint="eastAsia"/>
                <w:szCs w:val="21"/>
              </w:rPr>
              <w:t>労働災害防止に関する取組みについては、土木工事共通仕様書「1-1-1-26　工事中の安全確保」等において、全ての受注者に対して義務付けているところで</w:t>
            </w:r>
            <w:r w:rsidR="00B115F7" w:rsidRPr="00292EEA">
              <w:rPr>
                <w:rFonts w:asciiTheme="minorEastAsia" w:hAnsiTheme="minorEastAsia" w:hint="eastAsia"/>
                <w:szCs w:val="21"/>
              </w:rPr>
              <w:t>す。</w:t>
            </w:r>
          </w:p>
          <w:p w14:paraId="7EDD35BC" w14:textId="77777777" w:rsidR="005E010B" w:rsidRPr="00292EEA" w:rsidRDefault="00986D14" w:rsidP="005E010B">
            <w:pPr>
              <w:pStyle w:val="a3"/>
              <w:ind w:leftChars="0" w:left="321"/>
              <w:rPr>
                <w:rFonts w:asciiTheme="minorEastAsia" w:hAnsiTheme="minorEastAsia"/>
                <w:color w:val="FF0000"/>
                <w:szCs w:val="21"/>
              </w:rPr>
            </w:pPr>
            <w:r w:rsidRPr="00292EEA">
              <w:rPr>
                <w:rFonts w:asciiTheme="minorEastAsia" w:hAnsiTheme="minorEastAsia" w:hint="eastAsia"/>
                <w:szCs w:val="21"/>
              </w:rPr>
              <w:t xml:space="preserve">　</w:t>
            </w:r>
            <w:r w:rsidR="00EC13BB" w:rsidRPr="00292EEA">
              <w:rPr>
                <w:rFonts w:asciiTheme="minorEastAsia" w:hAnsiTheme="minorEastAsia" w:hint="eastAsia"/>
                <w:szCs w:val="21"/>
              </w:rPr>
              <w:t>また本府においても、労働災害防止等の安全対策については、発注事務所における労働基準監督署との合同パトロールや安全講習会の実施、さらに過去に発生した工事事故情報の共有を図るなど、重大事故撲滅に向け、受注者及び発注者が共に安全意識を高める取り組みを行っております。</w:t>
            </w:r>
          </w:p>
          <w:p w14:paraId="0BB1C1BB" w14:textId="1E35F0A0" w:rsidR="0037436C" w:rsidRPr="00292EEA" w:rsidRDefault="004C0213" w:rsidP="00E45F35">
            <w:pPr>
              <w:pStyle w:val="a3"/>
              <w:ind w:leftChars="0" w:left="321" w:firstLineChars="100" w:firstLine="210"/>
              <w:rPr>
                <w:rFonts w:asciiTheme="minorEastAsia" w:hAnsiTheme="minorEastAsia"/>
                <w:szCs w:val="21"/>
              </w:rPr>
            </w:pPr>
            <w:r w:rsidRPr="00292EEA">
              <w:rPr>
                <w:rFonts w:asciiTheme="minorEastAsia" w:hAnsiTheme="minorEastAsia" w:hint="eastAsia"/>
                <w:szCs w:val="21"/>
              </w:rPr>
              <w:t>建設業労働災害防止協会</w:t>
            </w:r>
            <w:r w:rsidR="00B115F7" w:rsidRPr="00292EEA">
              <w:rPr>
                <w:rFonts w:asciiTheme="minorEastAsia" w:hAnsiTheme="minorEastAsia" w:hint="eastAsia"/>
                <w:szCs w:val="21"/>
              </w:rPr>
              <w:t>を活用した活動については、安全対策に対する</w:t>
            </w:r>
            <w:r w:rsidR="007F31D2" w:rsidRPr="00292EEA">
              <w:rPr>
                <w:rFonts w:asciiTheme="minorEastAsia" w:hAnsiTheme="minorEastAsia" w:hint="eastAsia"/>
                <w:szCs w:val="21"/>
              </w:rPr>
              <w:t>創意工夫</w:t>
            </w:r>
            <w:r w:rsidR="00B115F7" w:rsidRPr="00292EEA">
              <w:rPr>
                <w:rFonts w:asciiTheme="minorEastAsia" w:hAnsiTheme="minorEastAsia" w:hint="eastAsia"/>
                <w:szCs w:val="21"/>
              </w:rPr>
              <w:t>として、土木工事成績評定で活動状況を評価することとしています。</w:t>
            </w:r>
          </w:p>
          <w:p w14:paraId="3D61E339" w14:textId="77777777" w:rsidR="00DC0D2B" w:rsidRPr="00292EEA" w:rsidRDefault="003163E1" w:rsidP="00624ACA">
            <w:pPr>
              <w:pStyle w:val="a3"/>
              <w:numPr>
                <w:ilvl w:val="0"/>
                <w:numId w:val="11"/>
              </w:numPr>
              <w:ind w:leftChars="-1" w:left="284" w:hangingChars="136" w:hanging="286"/>
              <w:rPr>
                <w:rFonts w:asciiTheme="minorEastAsia" w:hAnsiTheme="minorEastAsia"/>
                <w:szCs w:val="21"/>
              </w:rPr>
            </w:pPr>
            <w:r w:rsidRPr="00292EEA">
              <w:rPr>
                <w:rFonts w:asciiTheme="minorEastAsia" w:hAnsiTheme="minorEastAsia" w:hint="eastAsia"/>
                <w:szCs w:val="21"/>
              </w:rPr>
              <w:t xml:space="preserve">　</w:t>
            </w:r>
            <w:r w:rsidR="00174E23" w:rsidRPr="00292EEA">
              <w:rPr>
                <w:rFonts w:asciiTheme="minorEastAsia" w:hAnsiTheme="minorEastAsia" w:hint="eastAsia"/>
                <w:szCs w:val="21"/>
              </w:rPr>
              <w:t>土木一式</w:t>
            </w:r>
            <w:r w:rsidR="00446BAB" w:rsidRPr="00292EEA">
              <w:rPr>
                <w:rFonts w:asciiTheme="minorEastAsia" w:hAnsiTheme="minorEastAsia" w:hint="eastAsia"/>
                <w:szCs w:val="21"/>
              </w:rPr>
              <w:t>Ｂ</w:t>
            </w:r>
            <w:r w:rsidR="00174E23" w:rsidRPr="00292EEA">
              <w:rPr>
                <w:rFonts w:asciiTheme="minorEastAsia" w:hAnsiTheme="minorEastAsia" w:hint="eastAsia"/>
                <w:szCs w:val="21"/>
              </w:rPr>
              <w:t>ランク</w:t>
            </w:r>
            <w:r w:rsidR="00446BAB" w:rsidRPr="00292EEA">
              <w:rPr>
                <w:rFonts w:asciiTheme="minorEastAsia" w:hAnsiTheme="minorEastAsia" w:hint="eastAsia"/>
                <w:szCs w:val="21"/>
              </w:rPr>
              <w:t>や</w:t>
            </w:r>
            <w:r w:rsidR="00174E23" w:rsidRPr="00292EEA">
              <w:rPr>
                <w:rFonts w:asciiTheme="minorEastAsia" w:hAnsiTheme="minorEastAsia" w:hint="eastAsia"/>
                <w:szCs w:val="21"/>
              </w:rPr>
              <w:t>舗装</w:t>
            </w:r>
            <w:r w:rsidR="00446BAB" w:rsidRPr="00292EEA">
              <w:rPr>
                <w:rFonts w:asciiTheme="minorEastAsia" w:hAnsiTheme="minorEastAsia" w:hint="eastAsia"/>
                <w:szCs w:val="21"/>
              </w:rPr>
              <w:t>Ａ</w:t>
            </w:r>
            <w:r w:rsidR="00174E23" w:rsidRPr="00292EEA">
              <w:rPr>
                <w:rFonts w:asciiTheme="minorEastAsia" w:hAnsiTheme="minorEastAsia" w:hint="eastAsia"/>
                <w:szCs w:val="21"/>
              </w:rPr>
              <w:t>ランクの</w:t>
            </w:r>
            <w:r w:rsidR="00446BAB" w:rsidRPr="00292EEA">
              <w:rPr>
                <w:rFonts w:asciiTheme="minorEastAsia" w:hAnsiTheme="minorEastAsia" w:hint="eastAsia"/>
                <w:szCs w:val="21"/>
              </w:rPr>
              <w:t>実績申告型</w:t>
            </w:r>
            <w:r w:rsidRPr="00292EEA">
              <w:rPr>
                <w:rFonts w:asciiTheme="minorEastAsia" w:hAnsiTheme="minorEastAsia" w:hint="eastAsia"/>
                <w:szCs w:val="21"/>
              </w:rPr>
              <w:t>については、</w:t>
            </w:r>
            <w:r w:rsidR="00446BAB" w:rsidRPr="00292EEA">
              <w:rPr>
                <w:rFonts w:asciiTheme="minorEastAsia" w:hAnsiTheme="minorEastAsia" w:hint="eastAsia"/>
                <w:szCs w:val="21"/>
              </w:rPr>
              <w:t>所轄土木事務所管内に営業所を有している場合、地域貢献項目として加点評価してい</w:t>
            </w:r>
            <w:r w:rsidR="00660985" w:rsidRPr="00292EEA">
              <w:rPr>
                <w:rFonts w:asciiTheme="minorEastAsia" w:hAnsiTheme="minorEastAsia" w:hint="eastAsia"/>
                <w:szCs w:val="21"/>
              </w:rPr>
              <w:t>ます</w:t>
            </w:r>
            <w:r w:rsidR="00446BAB" w:rsidRPr="00292EEA">
              <w:rPr>
                <w:rFonts w:asciiTheme="minorEastAsia" w:hAnsiTheme="minorEastAsia" w:hint="eastAsia"/>
                <w:szCs w:val="21"/>
              </w:rPr>
              <w:t>。</w:t>
            </w:r>
          </w:p>
          <w:p w14:paraId="6F56D5B3" w14:textId="7482D2B6" w:rsidR="0037436C" w:rsidRPr="00292EEA" w:rsidRDefault="00446BAB" w:rsidP="00DC0D2B">
            <w:pPr>
              <w:pStyle w:val="a3"/>
              <w:ind w:leftChars="0" w:left="360" w:firstLineChars="100" w:firstLine="210"/>
              <w:rPr>
                <w:rFonts w:asciiTheme="minorEastAsia" w:hAnsiTheme="minorEastAsia"/>
                <w:szCs w:val="21"/>
              </w:rPr>
            </w:pPr>
            <w:r w:rsidRPr="00292EEA">
              <w:rPr>
                <w:rFonts w:asciiTheme="minorEastAsia" w:hAnsiTheme="minorEastAsia" w:hint="eastAsia"/>
                <w:szCs w:val="21"/>
              </w:rPr>
              <w:t>さらに、</w:t>
            </w:r>
            <w:r w:rsidR="00174E23" w:rsidRPr="00292EEA">
              <w:rPr>
                <w:rFonts w:asciiTheme="minorEastAsia" w:hAnsiTheme="minorEastAsia" w:hint="eastAsia"/>
                <w:szCs w:val="21"/>
              </w:rPr>
              <w:t>小規模な工事（土木</w:t>
            </w:r>
            <w:r w:rsidR="00C048B1" w:rsidRPr="00292EEA">
              <w:rPr>
                <w:rFonts w:asciiTheme="minorEastAsia" w:hAnsiTheme="minorEastAsia" w:hint="eastAsia"/>
                <w:szCs w:val="21"/>
              </w:rPr>
              <w:t>Ｃ</w:t>
            </w:r>
            <w:r w:rsidR="00174E23" w:rsidRPr="00292EEA">
              <w:rPr>
                <w:rFonts w:asciiTheme="minorEastAsia" w:hAnsiTheme="minorEastAsia" w:hint="eastAsia"/>
                <w:szCs w:val="21"/>
              </w:rPr>
              <w:t>、舗装</w:t>
            </w:r>
            <w:r w:rsidR="00C9100C" w:rsidRPr="00292EEA">
              <w:rPr>
                <w:rFonts w:asciiTheme="minorEastAsia" w:hAnsiTheme="minorEastAsia" w:hint="eastAsia"/>
                <w:szCs w:val="21"/>
              </w:rPr>
              <w:t>Ｂ</w:t>
            </w:r>
            <w:r w:rsidR="00174E23" w:rsidRPr="00292EEA">
              <w:rPr>
                <w:rFonts w:asciiTheme="minorEastAsia" w:hAnsiTheme="minorEastAsia" w:hint="eastAsia"/>
                <w:szCs w:val="21"/>
              </w:rPr>
              <w:t>ランク以下等）については、中小企業の受注機会確保の観点から</w:t>
            </w:r>
            <w:r w:rsidRPr="00292EEA">
              <w:rPr>
                <w:rFonts w:asciiTheme="minorEastAsia" w:hAnsiTheme="minorEastAsia" w:hint="eastAsia"/>
                <w:szCs w:val="21"/>
              </w:rPr>
              <w:t>、</w:t>
            </w:r>
            <w:r w:rsidR="00174E23" w:rsidRPr="00292EEA">
              <w:rPr>
                <w:rFonts w:asciiTheme="minorEastAsia" w:hAnsiTheme="minorEastAsia" w:hint="eastAsia"/>
                <w:szCs w:val="21"/>
              </w:rPr>
              <w:t>更に細分化した地域要件を定めるなど地域性に配慮して</w:t>
            </w:r>
            <w:r w:rsidR="00C9100C" w:rsidRPr="00292EEA">
              <w:rPr>
                <w:rFonts w:asciiTheme="minorEastAsia" w:hAnsiTheme="minorEastAsia" w:hint="eastAsia"/>
                <w:szCs w:val="21"/>
              </w:rPr>
              <w:t>いるところで</w:t>
            </w:r>
            <w:r w:rsidR="00174E23" w:rsidRPr="00292EEA">
              <w:rPr>
                <w:rFonts w:asciiTheme="minorEastAsia" w:hAnsiTheme="minorEastAsia" w:hint="eastAsia"/>
                <w:szCs w:val="21"/>
              </w:rPr>
              <w:t>す。</w:t>
            </w:r>
          </w:p>
          <w:p w14:paraId="59DA817C" w14:textId="0EF0E572" w:rsidR="00DD190B" w:rsidRPr="00292EEA" w:rsidRDefault="00DD190B" w:rsidP="00DC0D2B">
            <w:pPr>
              <w:pStyle w:val="a3"/>
              <w:ind w:leftChars="0" w:left="360" w:firstLineChars="100" w:firstLine="210"/>
              <w:rPr>
                <w:rFonts w:asciiTheme="minorEastAsia" w:hAnsiTheme="minorEastAsia"/>
                <w:szCs w:val="21"/>
              </w:rPr>
            </w:pPr>
            <w:r w:rsidRPr="00292EEA">
              <w:rPr>
                <w:rFonts w:asciiTheme="minorEastAsia" w:hAnsiTheme="minorEastAsia" w:hint="eastAsia"/>
                <w:szCs w:val="21"/>
              </w:rPr>
              <w:t>また、令和6年度より地域性に配慮して　総合評価落札方式Ⅲ型　において発注土木事務所管内の企業に対する加点評価を０．５点から１．０点へ変更しました。</w:t>
            </w:r>
          </w:p>
          <w:p w14:paraId="4A88B58A" w14:textId="77777777" w:rsidR="00182076" w:rsidRPr="00292EEA" w:rsidRDefault="00182076" w:rsidP="00182076">
            <w:pPr>
              <w:pStyle w:val="a3"/>
              <w:numPr>
                <w:ilvl w:val="0"/>
                <w:numId w:val="11"/>
              </w:numPr>
              <w:ind w:leftChars="0"/>
              <w:rPr>
                <w:rFonts w:asciiTheme="minorEastAsia" w:hAnsiTheme="minorEastAsia"/>
                <w:szCs w:val="21"/>
              </w:rPr>
            </w:pPr>
            <w:r w:rsidRPr="00292EEA">
              <w:rPr>
                <w:rFonts w:asciiTheme="minorEastAsia" w:hAnsiTheme="minorEastAsia" w:hint="eastAsia"/>
                <w:szCs w:val="21"/>
              </w:rPr>
              <w:t>低入札</w:t>
            </w:r>
          </w:p>
          <w:p w14:paraId="5E460CCD" w14:textId="3EFE48D1" w:rsidR="00B71EF9" w:rsidRPr="00292EEA" w:rsidRDefault="00182076" w:rsidP="00182076">
            <w:pPr>
              <w:rPr>
                <w:rFonts w:asciiTheme="minorEastAsia" w:hAnsiTheme="minorEastAsia"/>
                <w:szCs w:val="21"/>
              </w:rPr>
            </w:pPr>
            <w:r w:rsidRPr="00292EEA">
              <w:rPr>
                <w:rFonts w:asciiTheme="minorEastAsia" w:hAnsiTheme="minorEastAsia" w:hint="eastAsia"/>
                <w:szCs w:val="21"/>
              </w:rPr>
              <w:t xml:space="preserve">　ご要望いただいておりますように、総合評価落札方式</w:t>
            </w:r>
            <w:r w:rsidR="00CB4294" w:rsidRPr="00292EEA">
              <w:rPr>
                <w:rFonts w:asciiTheme="minorEastAsia" w:hAnsiTheme="minorEastAsia" w:hint="eastAsia"/>
                <w:szCs w:val="21"/>
              </w:rPr>
              <w:t>では低入札調査価格</w:t>
            </w:r>
            <w:r w:rsidR="00A443C8" w:rsidRPr="00292EEA">
              <w:rPr>
                <w:rFonts w:asciiTheme="minorEastAsia" w:hAnsiTheme="minorEastAsia" w:hint="eastAsia"/>
                <w:szCs w:val="21"/>
              </w:rPr>
              <w:t>および</w:t>
            </w:r>
            <w:r w:rsidR="00CB4294" w:rsidRPr="00292EEA">
              <w:rPr>
                <w:rFonts w:asciiTheme="minorEastAsia" w:hAnsiTheme="minorEastAsia" w:hint="eastAsia"/>
                <w:szCs w:val="21"/>
              </w:rPr>
              <w:t>失格基準価格、</w:t>
            </w:r>
            <w:r w:rsidR="00A443C8" w:rsidRPr="00292EEA">
              <w:rPr>
                <w:rFonts w:asciiTheme="minorEastAsia" w:hAnsiTheme="minorEastAsia" w:hint="eastAsia"/>
                <w:szCs w:val="21"/>
              </w:rPr>
              <w:t>実績申告型</w:t>
            </w:r>
            <w:r w:rsidRPr="00292EEA">
              <w:rPr>
                <w:rFonts w:asciiTheme="minorEastAsia" w:hAnsiTheme="minorEastAsia" w:hint="eastAsia"/>
                <w:szCs w:val="21"/>
              </w:rPr>
              <w:t>にて</w:t>
            </w:r>
            <w:r w:rsidR="00A443C8" w:rsidRPr="00292EEA">
              <w:rPr>
                <w:rFonts w:asciiTheme="minorEastAsia" w:hAnsiTheme="minorEastAsia" w:hint="eastAsia"/>
                <w:szCs w:val="21"/>
              </w:rPr>
              <w:t>最低制限価格</w:t>
            </w:r>
            <w:r w:rsidRPr="00292EEA">
              <w:rPr>
                <w:rFonts w:asciiTheme="minorEastAsia" w:hAnsiTheme="minorEastAsia" w:hint="eastAsia"/>
                <w:szCs w:val="21"/>
              </w:rPr>
              <w:t>を設け、運用しております。</w:t>
            </w:r>
          </w:p>
        </w:tc>
      </w:tr>
      <w:tr w:rsidR="00230646" w:rsidRPr="00292EEA" w14:paraId="70031B1B" w14:textId="77777777" w:rsidTr="00B71EF9">
        <w:trPr>
          <w:trHeight w:val="269"/>
        </w:trPr>
        <w:tc>
          <w:tcPr>
            <w:tcW w:w="9776" w:type="dxa"/>
          </w:tcPr>
          <w:p w14:paraId="23AA8B42" w14:textId="77777777" w:rsidR="00230646" w:rsidRPr="00292EEA" w:rsidRDefault="00230646" w:rsidP="00230646">
            <w:pPr>
              <w:rPr>
                <w:rFonts w:asciiTheme="minorEastAsia" w:hAnsiTheme="minorEastAsia"/>
                <w:szCs w:val="21"/>
              </w:rPr>
            </w:pPr>
            <w:r w:rsidRPr="00292EEA">
              <w:rPr>
                <w:rFonts w:asciiTheme="minorEastAsia" w:hAnsiTheme="minorEastAsia" w:hint="eastAsia"/>
                <w:szCs w:val="21"/>
              </w:rPr>
              <w:lastRenderedPageBreak/>
              <w:t>（回答部局課名）</w:t>
            </w:r>
          </w:p>
          <w:p w14:paraId="60AD3625" w14:textId="285E56F8" w:rsidR="00230646" w:rsidRPr="00292EEA" w:rsidRDefault="00230646" w:rsidP="004C0213">
            <w:pPr>
              <w:rPr>
                <w:rFonts w:asciiTheme="minorEastAsia" w:hAnsiTheme="minorEastAsia"/>
                <w:szCs w:val="21"/>
              </w:rPr>
            </w:pPr>
            <w:r w:rsidRPr="00292EEA">
              <w:rPr>
                <w:rFonts w:asciiTheme="minorEastAsia" w:hAnsiTheme="minorEastAsia" w:hint="eastAsia"/>
                <w:szCs w:val="21"/>
              </w:rPr>
              <w:t xml:space="preserve">　</w:t>
            </w:r>
            <w:r w:rsidR="00292EEA" w:rsidRPr="00292EEA">
              <w:rPr>
                <w:rFonts w:asciiTheme="minorEastAsia" w:hAnsiTheme="minorEastAsia" w:hint="eastAsia"/>
                <w:szCs w:val="21"/>
              </w:rPr>
              <w:t>都市整備部　事業調整室　技術管理課</w:t>
            </w:r>
          </w:p>
        </w:tc>
      </w:tr>
    </w:tbl>
    <w:p w14:paraId="07DAECE9" w14:textId="3CB1F3FB" w:rsidR="00292EEA" w:rsidRDefault="00292EEA" w:rsidP="0060434F">
      <w:pPr>
        <w:jc w:val="center"/>
        <w:rPr>
          <w:rFonts w:asciiTheme="minorEastAsia" w:hAnsiTheme="minorEastAsia"/>
          <w:szCs w:val="21"/>
        </w:rPr>
      </w:pPr>
    </w:p>
    <w:p w14:paraId="11E9AEE4" w14:textId="4CE717FA" w:rsidR="00292EEA" w:rsidRDefault="00292EEA" w:rsidP="0060434F">
      <w:pPr>
        <w:jc w:val="center"/>
        <w:rPr>
          <w:rFonts w:asciiTheme="minorEastAsia" w:hAnsiTheme="minorEastAsia"/>
          <w:szCs w:val="21"/>
        </w:rPr>
      </w:pPr>
    </w:p>
    <w:p w14:paraId="588F9FAB" w14:textId="18ED58C3" w:rsidR="00292EEA" w:rsidRDefault="00292EEA" w:rsidP="0060434F">
      <w:pPr>
        <w:jc w:val="center"/>
        <w:rPr>
          <w:rFonts w:asciiTheme="minorEastAsia" w:hAnsiTheme="minorEastAsia"/>
          <w:szCs w:val="21"/>
        </w:rPr>
      </w:pPr>
    </w:p>
    <w:p w14:paraId="6472EB0F" w14:textId="27B07D76" w:rsidR="00292EEA" w:rsidRDefault="00292EEA" w:rsidP="0060434F">
      <w:pPr>
        <w:jc w:val="center"/>
        <w:rPr>
          <w:rFonts w:asciiTheme="minorEastAsia" w:hAnsiTheme="minorEastAsia"/>
          <w:szCs w:val="21"/>
        </w:rPr>
      </w:pPr>
    </w:p>
    <w:p w14:paraId="38C9D7A2" w14:textId="32622B6F" w:rsidR="00292EEA" w:rsidRDefault="00292EEA" w:rsidP="0060434F">
      <w:pPr>
        <w:jc w:val="center"/>
        <w:rPr>
          <w:rFonts w:asciiTheme="minorEastAsia" w:hAnsiTheme="minorEastAsia"/>
          <w:szCs w:val="21"/>
        </w:rPr>
      </w:pPr>
    </w:p>
    <w:p w14:paraId="7B290308" w14:textId="6F665592" w:rsidR="00292EEA" w:rsidRDefault="00292EEA" w:rsidP="0060434F">
      <w:pPr>
        <w:jc w:val="center"/>
        <w:rPr>
          <w:rFonts w:asciiTheme="minorEastAsia" w:hAnsiTheme="minorEastAsia"/>
          <w:szCs w:val="21"/>
        </w:rPr>
      </w:pPr>
    </w:p>
    <w:p w14:paraId="43EDB20F" w14:textId="10D4B235" w:rsidR="00292EEA" w:rsidRDefault="00292EEA" w:rsidP="0060434F">
      <w:pPr>
        <w:jc w:val="center"/>
        <w:rPr>
          <w:rFonts w:asciiTheme="minorEastAsia" w:hAnsiTheme="minorEastAsia"/>
          <w:szCs w:val="21"/>
        </w:rPr>
      </w:pPr>
    </w:p>
    <w:p w14:paraId="4AC55D0A" w14:textId="108F34E8" w:rsidR="00292EEA" w:rsidRDefault="00292EEA" w:rsidP="0060434F">
      <w:pPr>
        <w:jc w:val="center"/>
        <w:rPr>
          <w:rFonts w:asciiTheme="minorEastAsia" w:hAnsiTheme="minorEastAsia"/>
          <w:szCs w:val="21"/>
        </w:rPr>
      </w:pPr>
    </w:p>
    <w:p w14:paraId="60ED6DD0" w14:textId="0F9AB3FC" w:rsidR="00292EEA" w:rsidRDefault="00292EEA" w:rsidP="0060434F">
      <w:pPr>
        <w:jc w:val="center"/>
        <w:rPr>
          <w:rFonts w:asciiTheme="minorEastAsia" w:hAnsiTheme="minorEastAsia"/>
          <w:szCs w:val="21"/>
        </w:rPr>
      </w:pPr>
    </w:p>
    <w:p w14:paraId="3CF781D8" w14:textId="7E3D1741" w:rsidR="00292EEA" w:rsidRDefault="00292EEA" w:rsidP="0060434F">
      <w:pPr>
        <w:jc w:val="center"/>
        <w:rPr>
          <w:rFonts w:asciiTheme="minorEastAsia" w:hAnsiTheme="minorEastAsia"/>
          <w:szCs w:val="21"/>
        </w:rPr>
      </w:pPr>
    </w:p>
    <w:p w14:paraId="08B20603" w14:textId="309D5C0F" w:rsidR="00292EEA" w:rsidRDefault="00292EEA" w:rsidP="0060434F">
      <w:pPr>
        <w:jc w:val="center"/>
        <w:rPr>
          <w:rFonts w:asciiTheme="minorEastAsia" w:hAnsiTheme="minorEastAsia"/>
          <w:szCs w:val="21"/>
        </w:rPr>
      </w:pPr>
    </w:p>
    <w:p w14:paraId="1FE1836B" w14:textId="297B5CCA" w:rsidR="00292EEA" w:rsidRDefault="00292EEA" w:rsidP="0060434F">
      <w:pPr>
        <w:jc w:val="center"/>
        <w:rPr>
          <w:rFonts w:asciiTheme="minorEastAsia" w:hAnsiTheme="minorEastAsia"/>
          <w:szCs w:val="21"/>
        </w:rPr>
      </w:pPr>
    </w:p>
    <w:p w14:paraId="7CA37EB5" w14:textId="77777777" w:rsidR="00292EEA" w:rsidRDefault="00292EEA" w:rsidP="0060434F">
      <w:pPr>
        <w:jc w:val="center"/>
        <w:rPr>
          <w:rFonts w:asciiTheme="minorEastAsia" w:hAnsiTheme="minorEastAsia"/>
          <w:szCs w:val="21"/>
        </w:rPr>
      </w:pPr>
    </w:p>
    <w:p w14:paraId="4E6E7ADD" w14:textId="77777777" w:rsidR="00292EEA" w:rsidRDefault="00292EEA" w:rsidP="00292EEA">
      <w:pPr>
        <w:jc w:val="center"/>
        <w:rPr>
          <w:rFonts w:asciiTheme="minorEastAsia" w:hAnsiTheme="minorEastAsia"/>
          <w:szCs w:val="21"/>
        </w:rPr>
      </w:pPr>
      <w:r w:rsidRPr="00914EAB">
        <w:rPr>
          <w:rFonts w:asciiTheme="minorEastAsia" w:hAnsiTheme="minorEastAsia" w:hint="eastAsia"/>
          <w:szCs w:val="21"/>
        </w:rPr>
        <w:lastRenderedPageBreak/>
        <w:t>回答</w:t>
      </w:r>
    </w:p>
    <w:p w14:paraId="6B924D33" w14:textId="77777777" w:rsidR="00292EEA" w:rsidRDefault="00292EEA" w:rsidP="0060434F">
      <w:pPr>
        <w:jc w:val="center"/>
        <w:rPr>
          <w:rFonts w:asciiTheme="minorEastAsia" w:hAnsiTheme="minorEastAsia"/>
          <w:szCs w:val="21"/>
        </w:rPr>
      </w:pPr>
    </w:p>
    <w:p w14:paraId="0DF02C7D" w14:textId="74D0742F" w:rsidR="00AB2A46" w:rsidRPr="00AB2A46" w:rsidRDefault="00AB2A46" w:rsidP="00AB2A46">
      <w:pPr>
        <w:rPr>
          <w:rFonts w:asciiTheme="minorEastAsia" w:hAnsiTheme="minorEastAsia"/>
          <w:szCs w:val="21"/>
        </w:rPr>
      </w:pPr>
      <w:r w:rsidRPr="00914EAB">
        <w:rPr>
          <w:rFonts w:asciiTheme="minorEastAsia" w:hAnsiTheme="minorEastAsia" w:hint="eastAsia"/>
          <w:szCs w:val="21"/>
        </w:rPr>
        <w:t>団体名（さつき会　三島水防協力会）</w:t>
      </w:r>
    </w:p>
    <w:tbl>
      <w:tblPr>
        <w:tblpPr w:leftFromText="142" w:rightFromText="142" w:vertAnchor="text" w:horzAnchor="margin" w:tblpY="48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60434F" w:rsidRPr="00292EEA" w14:paraId="76202E54" w14:textId="77777777" w:rsidTr="00B71EF9">
        <w:trPr>
          <w:trHeight w:val="2183"/>
        </w:trPr>
        <w:tc>
          <w:tcPr>
            <w:tcW w:w="9776" w:type="dxa"/>
          </w:tcPr>
          <w:p w14:paraId="64682DA2" w14:textId="77777777" w:rsidR="00292EEA" w:rsidRPr="00292EEA" w:rsidRDefault="00292EEA" w:rsidP="00292EEA">
            <w:pPr>
              <w:spacing w:line="460" w:lineRule="exact"/>
              <w:rPr>
                <w:rFonts w:asciiTheme="minorEastAsia" w:hAnsiTheme="minorEastAsia"/>
                <w:szCs w:val="21"/>
              </w:rPr>
            </w:pPr>
            <w:r w:rsidRPr="00292EEA">
              <w:rPr>
                <w:rFonts w:asciiTheme="minorEastAsia" w:hAnsiTheme="minorEastAsia" w:hint="eastAsia"/>
                <w:szCs w:val="21"/>
              </w:rPr>
              <w:t>（要望項目）</w:t>
            </w:r>
          </w:p>
          <w:p w14:paraId="27596D8B" w14:textId="4162AE83" w:rsidR="006070FC" w:rsidRPr="00292EEA" w:rsidRDefault="00292EEA" w:rsidP="00292EEA">
            <w:pPr>
              <w:spacing w:line="460" w:lineRule="exact"/>
              <w:ind w:left="210"/>
              <w:rPr>
                <w:rFonts w:asciiTheme="minorEastAsia" w:hAnsiTheme="minorEastAsia"/>
                <w:szCs w:val="21"/>
              </w:rPr>
            </w:pPr>
            <w:r w:rsidRPr="00292EEA">
              <w:rPr>
                <w:rFonts w:asciiTheme="minorEastAsia" w:hAnsiTheme="minorEastAsia" w:hint="eastAsia"/>
                <w:szCs w:val="21"/>
              </w:rPr>
              <w:t>【２】</w:t>
            </w:r>
            <w:r w:rsidR="006070FC" w:rsidRPr="00292EEA">
              <w:rPr>
                <w:rFonts w:asciiTheme="minorEastAsia" w:hAnsiTheme="minorEastAsia" w:hint="eastAsia"/>
                <w:szCs w:val="21"/>
              </w:rPr>
              <w:t>単価契約発注における要望</w:t>
            </w:r>
          </w:p>
          <w:p w14:paraId="2EF7182C" w14:textId="77777777" w:rsidR="006070FC" w:rsidRPr="00292EEA" w:rsidRDefault="006070FC" w:rsidP="006070FC">
            <w:pPr>
              <w:pStyle w:val="a3"/>
              <w:spacing w:line="460" w:lineRule="exact"/>
              <w:ind w:leftChars="100" w:left="210" w:firstLineChars="100" w:firstLine="210"/>
              <w:rPr>
                <w:rFonts w:asciiTheme="minorEastAsia" w:hAnsiTheme="minorEastAsia"/>
                <w:szCs w:val="21"/>
              </w:rPr>
            </w:pPr>
            <w:r w:rsidRPr="00292EEA">
              <w:rPr>
                <w:rFonts w:asciiTheme="minorEastAsia" w:hAnsiTheme="minorEastAsia" w:hint="eastAsia"/>
                <w:szCs w:val="21"/>
              </w:rPr>
              <w:t>一般土木工事における単価契約においては地元建設業者の即応性効果も鑑み、所轄土木事務所管内での発注としていただいていますが、単価契約の維持修繕業務におきましても、緊急性を要し迅速な対応と周辺地域に精通した対応が求められるところから所轄土木事務所管内での発注としていただきたい。</w:t>
            </w:r>
          </w:p>
          <w:p w14:paraId="58671EF5" w14:textId="77777777" w:rsidR="006070FC" w:rsidRPr="00292EEA" w:rsidRDefault="006070FC" w:rsidP="006070FC">
            <w:pPr>
              <w:pStyle w:val="a3"/>
              <w:spacing w:line="460" w:lineRule="exact"/>
              <w:ind w:leftChars="100" w:left="210"/>
              <w:rPr>
                <w:rFonts w:asciiTheme="minorEastAsia" w:hAnsiTheme="minorEastAsia"/>
                <w:szCs w:val="21"/>
              </w:rPr>
            </w:pPr>
            <w:r w:rsidRPr="00292EEA">
              <w:rPr>
                <w:rFonts w:asciiTheme="minorEastAsia" w:hAnsiTheme="minorEastAsia" w:hint="eastAsia"/>
                <w:szCs w:val="21"/>
              </w:rPr>
              <w:t>特に、大阪府北部地域の山間部においては冬の雪寒業務もある中、他地区の遠方業者では緊急を要するにも係わらず、初動処置や対応の遅れによる事案が発生しています。</w:t>
            </w:r>
          </w:p>
          <w:p w14:paraId="071B8815" w14:textId="77777777" w:rsidR="006070FC" w:rsidRPr="00292EEA" w:rsidRDefault="006070FC" w:rsidP="006070FC">
            <w:pPr>
              <w:pStyle w:val="a3"/>
              <w:spacing w:line="460" w:lineRule="exact"/>
              <w:ind w:leftChars="100" w:left="210"/>
              <w:rPr>
                <w:rFonts w:asciiTheme="minorEastAsia" w:hAnsiTheme="minorEastAsia"/>
                <w:szCs w:val="21"/>
              </w:rPr>
            </w:pPr>
            <w:r w:rsidRPr="00292EEA">
              <w:rPr>
                <w:rFonts w:asciiTheme="minorEastAsia" w:hAnsiTheme="minorEastAsia" w:hint="eastAsia"/>
                <w:szCs w:val="21"/>
              </w:rPr>
              <w:t>このような観点から特に下記の点を考慮し、ご検討いただきたい。</w:t>
            </w:r>
          </w:p>
          <w:p w14:paraId="46403065" w14:textId="77777777" w:rsidR="006070FC" w:rsidRPr="00292EEA" w:rsidRDefault="006070FC" w:rsidP="006070FC">
            <w:pPr>
              <w:spacing w:line="460" w:lineRule="exact"/>
              <w:ind w:leftChars="100" w:left="210"/>
              <w:rPr>
                <w:rFonts w:asciiTheme="minorEastAsia" w:hAnsiTheme="minorEastAsia"/>
                <w:szCs w:val="21"/>
              </w:rPr>
            </w:pPr>
          </w:p>
          <w:p w14:paraId="278D7752" w14:textId="77777777" w:rsidR="006070FC" w:rsidRPr="00292EEA" w:rsidRDefault="006070FC" w:rsidP="006070FC">
            <w:pPr>
              <w:pStyle w:val="a3"/>
              <w:numPr>
                <w:ilvl w:val="0"/>
                <w:numId w:val="23"/>
              </w:numPr>
              <w:spacing w:line="460" w:lineRule="exact"/>
              <w:ind w:leftChars="100" w:left="570"/>
              <w:rPr>
                <w:rFonts w:asciiTheme="minorEastAsia" w:hAnsiTheme="minorEastAsia"/>
                <w:szCs w:val="21"/>
              </w:rPr>
            </w:pPr>
            <w:r w:rsidRPr="00292EEA">
              <w:rPr>
                <w:rFonts w:asciiTheme="minorEastAsia" w:hAnsiTheme="minorEastAsia" w:hint="eastAsia"/>
                <w:szCs w:val="21"/>
              </w:rPr>
              <w:t>単価契約工事の入札参加資格として、所轄土木事務所管内に本社を有する業者としてＢ.Ｃ.Dランク混合で発注をしていただきたい。</w:t>
            </w:r>
          </w:p>
          <w:p w14:paraId="79275C74" w14:textId="77777777" w:rsidR="006070FC" w:rsidRPr="00292EEA" w:rsidRDefault="006070FC" w:rsidP="006A102A">
            <w:pPr>
              <w:pStyle w:val="a3"/>
              <w:spacing w:line="460" w:lineRule="exact"/>
              <w:ind w:leftChars="100" w:left="210" w:firstLineChars="100" w:firstLine="210"/>
              <w:rPr>
                <w:rFonts w:asciiTheme="minorEastAsia" w:hAnsiTheme="minorEastAsia"/>
                <w:szCs w:val="21"/>
              </w:rPr>
            </w:pPr>
            <w:r w:rsidRPr="00292EEA">
              <w:rPr>
                <w:rFonts w:asciiTheme="minorEastAsia" w:hAnsiTheme="minorEastAsia" w:hint="eastAsia"/>
                <w:szCs w:val="21"/>
              </w:rPr>
              <w:t>昨年の回答書では発注工種により可能な限り地域要件を設定し、必要な入札参加者数の確保を見込んだ発注を行っていると回答されていますが、必要な参加者数の基準は何によって決められているのでしょうか。</w:t>
            </w:r>
          </w:p>
          <w:p w14:paraId="7612BBE8" w14:textId="77777777" w:rsidR="006070FC" w:rsidRPr="00292EEA" w:rsidRDefault="006070FC" w:rsidP="006A102A">
            <w:pPr>
              <w:pStyle w:val="a3"/>
              <w:spacing w:line="460" w:lineRule="exact"/>
              <w:ind w:leftChars="100" w:left="210" w:firstLineChars="100" w:firstLine="210"/>
              <w:rPr>
                <w:rFonts w:asciiTheme="minorEastAsia" w:hAnsiTheme="minorEastAsia"/>
                <w:szCs w:val="21"/>
              </w:rPr>
            </w:pPr>
            <w:r w:rsidRPr="00292EEA">
              <w:rPr>
                <w:rFonts w:asciiTheme="minorEastAsia" w:hAnsiTheme="minorEastAsia" w:hint="eastAsia"/>
                <w:szCs w:val="21"/>
              </w:rPr>
              <w:t>又、入札参加者数の妥当性を検証されているとの事でしたが結果はいかがでしたでしょうか。</w:t>
            </w:r>
          </w:p>
          <w:p w14:paraId="47BFB788" w14:textId="77777777" w:rsidR="006070FC" w:rsidRPr="00292EEA" w:rsidRDefault="006070FC" w:rsidP="006070FC">
            <w:pPr>
              <w:pStyle w:val="a3"/>
              <w:numPr>
                <w:ilvl w:val="0"/>
                <w:numId w:val="23"/>
              </w:numPr>
              <w:spacing w:line="460" w:lineRule="exact"/>
              <w:ind w:leftChars="100" w:left="570"/>
              <w:rPr>
                <w:rFonts w:asciiTheme="minorEastAsia" w:hAnsiTheme="minorEastAsia"/>
                <w:szCs w:val="21"/>
              </w:rPr>
            </w:pPr>
            <w:r w:rsidRPr="00292EEA">
              <w:rPr>
                <w:rFonts w:asciiTheme="minorEastAsia" w:hAnsiTheme="minorEastAsia" w:hint="eastAsia"/>
                <w:szCs w:val="21"/>
              </w:rPr>
              <w:t>所轄土木事務所による指名競争入札を検討していただきたい。</w:t>
            </w:r>
          </w:p>
          <w:p w14:paraId="20F0A6D0" w14:textId="77777777" w:rsidR="006070FC" w:rsidRPr="00292EEA" w:rsidRDefault="006070FC" w:rsidP="006070FC">
            <w:pPr>
              <w:pStyle w:val="a3"/>
              <w:spacing w:line="460" w:lineRule="exact"/>
              <w:ind w:leftChars="100" w:left="210"/>
              <w:rPr>
                <w:rFonts w:asciiTheme="minorEastAsia" w:hAnsiTheme="minorEastAsia"/>
                <w:szCs w:val="21"/>
              </w:rPr>
            </w:pPr>
            <w:r w:rsidRPr="00292EEA">
              <w:rPr>
                <w:rFonts w:asciiTheme="minorEastAsia" w:hAnsiTheme="minorEastAsia" w:hint="eastAsia"/>
                <w:szCs w:val="21"/>
              </w:rPr>
              <w:t>（緊急対応における要件を満たす業者に付いては、所轄土木事務所がよく理解をされておられると考えます。）</w:t>
            </w:r>
          </w:p>
          <w:p w14:paraId="4B3C3B33" w14:textId="77777777" w:rsidR="006070FC" w:rsidRPr="00292EEA" w:rsidRDefault="006070FC" w:rsidP="006070FC">
            <w:pPr>
              <w:pStyle w:val="a3"/>
              <w:spacing w:line="460" w:lineRule="exact"/>
              <w:ind w:leftChars="100" w:left="210"/>
              <w:rPr>
                <w:rFonts w:asciiTheme="minorEastAsia" w:hAnsiTheme="minorEastAsia"/>
                <w:szCs w:val="21"/>
              </w:rPr>
            </w:pPr>
            <w:r w:rsidRPr="00292EEA">
              <w:rPr>
                <w:rFonts w:asciiTheme="minorEastAsia" w:hAnsiTheme="minorEastAsia" w:hint="eastAsia"/>
                <w:szCs w:val="21"/>
              </w:rPr>
              <w:t>昨年の回答書では緊急対応については各土木事務所管内に営業所を有する事と有りますが営業所ではなく本社を有する事に変更していただきたい。</w:t>
            </w:r>
          </w:p>
          <w:p w14:paraId="60B7F1DC" w14:textId="77777777" w:rsidR="006070FC" w:rsidRPr="00292EEA" w:rsidRDefault="006070FC" w:rsidP="006070FC">
            <w:pPr>
              <w:pStyle w:val="a3"/>
              <w:numPr>
                <w:ilvl w:val="0"/>
                <w:numId w:val="23"/>
              </w:numPr>
              <w:spacing w:line="460" w:lineRule="exact"/>
              <w:ind w:leftChars="100" w:left="570"/>
              <w:rPr>
                <w:rFonts w:asciiTheme="minorEastAsia" w:hAnsiTheme="minorEastAsia"/>
                <w:szCs w:val="21"/>
              </w:rPr>
            </w:pPr>
            <w:r w:rsidRPr="00292EEA">
              <w:rPr>
                <w:rFonts w:asciiTheme="minorEastAsia" w:hAnsiTheme="minorEastAsia" w:hint="eastAsia"/>
                <w:szCs w:val="21"/>
              </w:rPr>
              <w:t>業者数の確保が出来ず、府下全域の業者による、競争入札を実施される案件は、総合評価方式（特別簡易型）による所轄事務所管内業者の評価、隣接事務所か所轄事務所から営業所までの距離等の評価をご検討して頂きたい。</w:t>
            </w:r>
          </w:p>
          <w:p w14:paraId="0BC67910" w14:textId="77777777" w:rsidR="006070FC" w:rsidRPr="00292EEA" w:rsidRDefault="006070FC" w:rsidP="006070FC">
            <w:pPr>
              <w:pStyle w:val="a3"/>
              <w:spacing w:line="460" w:lineRule="exact"/>
              <w:ind w:leftChars="100" w:left="210"/>
              <w:rPr>
                <w:rFonts w:asciiTheme="minorEastAsia" w:hAnsiTheme="minorEastAsia"/>
                <w:szCs w:val="21"/>
              </w:rPr>
            </w:pPr>
            <w:r w:rsidRPr="00292EEA">
              <w:rPr>
                <w:rFonts w:asciiTheme="minorEastAsia" w:hAnsiTheme="minorEastAsia" w:hint="eastAsia"/>
                <w:szCs w:val="21"/>
              </w:rPr>
              <w:t>昨年の回答書では「地域毎の発注件数のバランス」も踏まえ「競争性の確保」が重要とあります。昨今のネット入札やランダム係数を用いて十分にクリアしていると思いますが何を基準にしているのでしょうか。</w:t>
            </w:r>
          </w:p>
          <w:p w14:paraId="089FD0F6" w14:textId="77777777" w:rsidR="00800376" w:rsidRPr="00292EEA" w:rsidRDefault="00800376" w:rsidP="00800376">
            <w:pPr>
              <w:pStyle w:val="a3"/>
              <w:ind w:leftChars="0" w:left="570"/>
              <w:rPr>
                <w:rFonts w:asciiTheme="minorEastAsia" w:hAnsiTheme="minorEastAsia"/>
                <w:color w:val="FF0000"/>
                <w:szCs w:val="21"/>
              </w:rPr>
            </w:pPr>
          </w:p>
        </w:tc>
      </w:tr>
      <w:tr w:rsidR="0060434F" w:rsidRPr="00292EEA" w14:paraId="770E869A" w14:textId="77777777" w:rsidTr="00B71EF9">
        <w:trPr>
          <w:trHeight w:val="5774"/>
        </w:trPr>
        <w:tc>
          <w:tcPr>
            <w:tcW w:w="9776" w:type="dxa"/>
          </w:tcPr>
          <w:p w14:paraId="4B9E38DD" w14:textId="77777777" w:rsidR="0060434F" w:rsidRPr="00292EEA" w:rsidRDefault="0060434F" w:rsidP="007717E3">
            <w:pPr>
              <w:rPr>
                <w:rFonts w:asciiTheme="minorEastAsia" w:hAnsiTheme="minorEastAsia"/>
                <w:szCs w:val="21"/>
              </w:rPr>
            </w:pPr>
            <w:r w:rsidRPr="00292EEA">
              <w:rPr>
                <w:rFonts w:asciiTheme="minorEastAsia" w:hAnsiTheme="minorEastAsia" w:hint="eastAsia"/>
                <w:szCs w:val="21"/>
              </w:rPr>
              <w:lastRenderedPageBreak/>
              <w:t>（回答）</w:t>
            </w:r>
          </w:p>
          <w:p w14:paraId="0FF842F1" w14:textId="77777777" w:rsidR="00B142F0" w:rsidRPr="00292EEA" w:rsidRDefault="00B142F0" w:rsidP="00B142F0">
            <w:pPr>
              <w:ind w:leftChars="100" w:left="462" w:hangingChars="120" w:hanging="252"/>
              <w:rPr>
                <w:rFonts w:asciiTheme="minorEastAsia" w:hAnsiTheme="minorEastAsia"/>
                <w:szCs w:val="21"/>
              </w:rPr>
            </w:pPr>
            <w:r w:rsidRPr="00292EEA">
              <w:rPr>
                <w:rFonts w:asciiTheme="minorEastAsia" w:hAnsiTheme="minorEastAsia" w:hint="eastAsia"/>
                <w:szCs w:val="21"/>
              </w:rPr>
              <w:t xml:space="preserve">　一般競争入札の実施にあたっては、「地域毎の発注件数のバランス」も踏まえ、「競争性の確保」が重要と考えています。</w:t>
            </w:r>
          </w:p>
          <w:p w14:paraId="422CC40F" w14:textId="77777777" w:rsidR="00B142F0" w:rsidRPr="00292EEA" w:rsidRDefault="00B142F0" w:rsidP="00B142F0">
            <w:pPr>
              <w:ind w:leftChars="200" w:left="462" w:hangingChars="20" w:hanging="42"/>
              <w:rPr>
                <w:rFonts w:asciiTheme="minorEastAsia" w:hAnsiTheme="minorEastAsia"/>
                <w:szCs w:val="21"/>
              </w:rPr>
            </w:pPr>
            <w:r w:rsidRPr="00292EEA">
              <w:rPr>
                <w:rFonts w:asciiTheme="minorEastAsia" w:hAnsiTheme="minorEastAsia" w:hint="eastAsia"/>
                <w:szCs w:val="21"/>
              </w:rPr>
              <w:t>発注工種により可能な限り地域要件を設定し、必要な入札参加者数の確保を見込んだ発注を行っています。</w:t>
            </w:r>
          </w:p>
          <w:p w14:paraId="4A6A493E" w14:textId="77777777" w:rsidR="00B142F0" w:rsidRPr="00292EEA" w:rsidRDefault="00B142F0" w:rsidP="007717E3">
            <w:pPr>
              <w:rPr>
                <w:rFonts w:asciiTheme="minorEastAsia" w:hAnsiTheme="minorEastAsia"/>
                <w:szCs w:val="21"/>
              </w:rPr>
            </w:pPr>
          </w:p>
          <w:p w14:paraId="6A88A889" w14:textId="77777777" w:rsidR="00B142F0" w:rsidRPr="00292EEA" w:rsidRDefault="00516801" w:rsidP="002D24B3">
            <w:pPr>
              <w:pStyle w:val="a3"/>
              <w:numPr>
                <w:ilvl w:val="0"/>
                <w:numId w:val="20"/>
              </w:numPr>
              <w:ind w:leftChars="0"/>
              <w:rPr>
                <w:rFonts w:asciiTheme="minorEastAsia" w:hAnsiTheme="minorEastAsia"/>
                <w:szCs w:val="21"/>
              </w:rPr>
            </w:pPr>
            <w:r w:rsidRPr="00292EEA">
              <w:rPr>
                <w:rFonts w:asciiTheme="minorEastAsia" w:hAnsiTheme="minorEastAsia" w:hint="eastAsia"/>
                <w:szCs w:val="21"/>
              </w:rPr>
              <w:t xml:space="preserve">　</w:t>
            </w:r>
            <w:r w:rsidR="00B142F0" w:rsidRPr="00292EEA">
              <w:rPr>
                <w:rFonts w:asciiTheme="minorEastAsia" w:hAnsiTheme="minorEastAsia" w:hint="eastAsia"/>
                <w:szCs w:val="21"/>
              </w:rPr>
              <w:t xml:space="preserve">　道路維持・河川維持工事の単価契約については</w:t>
            </w:r>
            <w:r w:rsidR="002D24B3" w:rsidRPr="00292EEA">
              <w:rPr>
                <w:rFonts w:asciiTheme="minorEastAsia" w:hAnsiTheme="minorEastAsia" w:hint="eastAsia"/>
                <w:szCs w:val="21"/>
              </w:rPr>
              <w:t>緊急性が求められることから</w:t>
            </w:r>
            <w:r w:rsidR="00B142F0" w:rsidRPr="00292EEA">
              <w:rPr>
                <w:rFonts w:asciiTheme="minorEastAsia" w:hAnsiTheme="minorEastAsia" w:hint="eastAsia"/>
                <w:szCs w:val="21"/>
              </w:rPr>
              <w:t>、「土木工事災害時等施工能力事前審査制度」登録業者を対象とした条件付き一般競争入札を実施しているところです。</w:t>
            </w:r>
          </w:p>
          <w:p w14:paraId="17B687E2" w14:textId="77777777" w:rsidR="00B142F0" w:rsidRPr="00292EEA" w:rsidRDefault="00B142F0" w:rsidP="00B142F0">
            <w:pPr>
              <w:ind w:left="420" w:hangingChars="200" w:hanging="420"/>
              <w:rPr>
                <w:rFonts w:asciiTheme="minorEastAsia" w:hAnsiTheme="minorEastAsia"/>
                <w:szCs w:val="21"/>
              </w:rPr>
            </w:pPr>
            <w:r w:rsidRPr="00292EEA">
              <w:rPr>
                <w:rFonts w:asciiTheme="minorEastAsia" w:hAnsiTheme="minorEastAsia" w:hint="eastAsia"/>
                <w:szCs w:val="21"/>
              </w:rPr>
              <w:t xml:space="preserve">　　</w:t>
            </w:r>
            <w:r w:rsidR="00CF7AC3" w:rsidRPr="00292EEA">
              <w:rPr>
                <w:rFonts w:asciiTheme="minorEastAsia" w:hAnsiTheme="minorEastAsia" w:hint="eastAsia"/>
                <w:szCs w:val="21"/>
              </w:rPr>
              <w:t xml:space="preserve">　</w:t>
            </w:r>
            <w:r w:rsidRPr="00292EEA">
              <w:rPr>
                <w:rFonts w:asciiTheme="minorEastAsia" w:hAnsiTheme="minorEastAsia" w:hint="eastAsia"/>
                <w:szCs w:val="21"/>
              </w:rPr>
              <w:t>本制度では、即応性に優れた地元企業に受注していただけるように、登録時に各土木事務所管内に営業所を有することを条件としています。</w:t>
            </w:r>
          </w:p>
          <w:p w14:paraId="5087A318" w14:textId="77777777" w:rsidR="00CF7AC3" w:rsidRPr="00292EEA" w:rsidRDefault="00CF7AC3" w:rsidP="00800376">
            <w:pPr>
              <w:ind w:leftChars="200" w:left="420" w:firstLineChars="100" w:firstLine="210"/>
              <w:rPr>
                <w:rFonts w:asciiTheme="minorEastAsia" w:hAnsiTheme="minorEastAsia"/>
                <w:szCs w:val="21"/>
              </w:rPr>
            </w:pPr>
          </w:p>
          <w:p w14:paraId="7E88C02F" w14:textId="77777777" w:rsidR="00800376" w:rsidRPr="00292EEA" w:rsidRDefault="00B142F0" w:rsidP="00800376">
            <w:pPr>
              <w:ind w:leftChars="200" w:left="420" w:firstLineChars="100" w:firstLine="210"/>
              <w:rPr>
                <w:rFonts w:asciiTheme="minorEastAsia" w:hAnsiTheme="minorEastAsia"/>
                <w:szCs w:val="21"/>
                <w:shd w:val="pct15" w:color="auto" w:fill="FFFFFF"/>
              </w:rPr>
            </w:pPr>
            <w:r w:rsidRPr="00292EEA">
              <w:rPr>
                <w:rFonts w:asciiTheme="minorEastAsia" w:hAnsiTheme="minorEastAsia" w:hint="eastAsia"/>
                <w:szCs w:val="21"/>
              </w:rPr>
              <w:t>また、</w:t>
            </w:r>
            <w:r w:rsidR="00800376" w:rsidRPr="00292EEA">
              <w:rPr>
                <w:rFonts w:asciiTheme="minorEastAsia" w:hAnsiTheme="minorEastAsia" w:hint="eastAsia"/>
                <w:szCs w:val="21"/>
              </w:rPr>
              <w:t>舗装工事の単価契約については、緊急性を要し迅速な対応と周辺地域に精通した対応が求められることから、可能な限り地域要件を設定し、必要な入札参加者数の確保を見込んだ発注を行っています。</w:t>
            </w:r>
          </w:p>
          <w:p w14:paraId="5F41BD90" w14:textId="639236C3" w:rsidR="009159F6" w:rsidRPr="00292EEA" w:rsidRDefault="00800376" w:rsidP="00800376">
            <w:pPr>
              <w:ind w:leftChars="200" w:left="420" w:firstLineChars="100" w:firstLine="210"/>
              <w:rPr>
                <w:rFonts w:asciiTheme="minorEastAsia" w:hAnsiTheme="minorEastAsia"/>
                <w:szCs w:val="21"/>
              </w:rPr>
            </w:pPr>
            <w:r w:rsidRPr="00292EEA">
              <w:rPr>
                <w:rFonts w:asciiTheme="minorEastAsia" w:hAnsiTheme="minorEastAsia" w:hint="eastAsia"/>
                <w:szCs w:val="21"/>
              </w:rPr>
              <w:t>今後とも、事例を積み重ね、引き続き、地域要件の設定に伴う入札参加者数の妥当性を検証しながら運用してまいりたい。</w:t>
            </w:r>
          </w:p>
          <w:p w14:paraId="6C33E0A0" w14:textId="38D0FEFA" w:rsidR="00B142F0" w:rsidRPr="00292EEA" w:rsidRDefault="00B77EFB" w:rsidP="00B77EFB">
            <w:pPr>
              <w:ind w:leftChars="200" w:left="420" w:firstLineChars="100" w:firstLine="210"/>
              <w:rPr>
                <w:rFonts w:asciiTheme="minorEastAsia" w:hAnsiTheme="minorEastAsia"/>
                <w:szCs w:val="21"/>
                <w:shd w:val="pct15" w:color="auto" w:fill="FFFFFF"/>
              </w:rPr>
            </w:pPr>
            <w:r w:rsidRPr="00292EEA">
              <w:rPr>
                <w:rFonts w:asciiTheme="minorEastAsia" w:hAnsiTheme="minorEastAsia" w:hint="eastAsia"/>
                <w:szCs w:val="21"/>
              </w:rPr>
              <w:t>なお、必要な参加者数の基準についてはＨ１８　全国知事会にて２０～３０者以上と提言があり府はその提言を守ってい</w:t>
            </w:r>
            <w:r w:rsidR="00C01B5A" w:rsidRPr="00292EEA">
              <w:rPr>
                <w:rFonts w:asciiTheme="minorEastAsia" w:hAnsiTheme="minorEastAsia" w:hint="eastAsia"/>
                <w:szCs w:val="21"/>
              </w:rPr>
              <w:t>ます</w:t>
            </w:r>
            <w:r w:rsidRPr="00292EEA">
              <w:rPr>
                <w:rFonts w:asciiTheme="minorEastAsia" w:hAnsiTheme="minorEastAsia" w:hint="eastAsia"/>
                <w:szCs w:val="21"/>
              </w:rPr>
              <w:t>。</w:t>
            </w:r>
          </w:p>
          <w:p w14:paraId="2B452983" w14:textId="77777777" w:rsidR="00800376" w:rsidRPr="00292EEA" w:rsidRDefault="00800376" w:rsidP="008B55A7">
            <w:pPr>
              <w:ind w:leftChars="100" w:left="420" w:hangingChars="100" w:hanging="210"/>
              <w:rPr>
                <w:rFonts w:asciiTheme="minorEastAsia" w:hAnsiTheme="minorEastAsia"/>
                <w:szCs w:val="21"/>
              </w:rPr>
            </w:pPr>
          </w:p>
          <w:p w14:paraId="17564036" w14:textId="77777777" w:rsidR="00DC0D2B" w:rsidRPr="00292EEA" w:rsidRDefault="00125528" w:rsidP="008B55A7">
            <w:pPr>
              <w:ind w:leftChars="100" w:left="420" w:hangingChars="100" w:hanging="210"/>
              <w:rPr>
                <w:rFonts w:asciiTheme="minorEastAsia" w:hAnsiTheme="minorEastAsia"/>
                <w:szCs w:val="21"/>
              </w:rPr>
            </w:pPr>
            <w:r w:rsidRPr="00292EEA">
              <w:rPr>
                <w:rFonts w:asciiTheme="minorEastAsia" w:hAnsiTheme="minorEastAsia" w:hint="eastAsia"/>
                <w:szCs w:val="21"/>
              </w:rPr>
              <w:t>②</w:t>
            </w:r>
            <w:r w:rsidR="009159F6" w:rsidRPr="00292EEA">
              <w:rPr>
                <w:rFonts w:asciiTheme="minorEastAsia" w:hAnsiTheme="minorEastAsia" w:hint="eastAsia"/>
                <w:szCs w:val="21"/>
              </w:rPr>
              <w:t xml:space="preserve">　本府においては、</w:t>
            </w:r>
            <w:r w:rsidR="00720DC7" w:rsidRPr="00292EEA">
              <w:rPr>
                <w:rFonts w:asciiTheme="minorEastAsia" w:hAnsiTheme="minorEastAsia" w:hint="eastAsia"/>
                <w:szCs w:val="21"/>
              </w:rPr>
              <w:t>入札契約業務におけるさらなる客観性・競争性・公平性の向上を図るため、</w:t>
            </w:r>
            <w:r w:rsidR="00475010" w:rsidRPr="00292EEA">
              <w:rPr>
                <w:rFonts w:asciiTheme="minorEastAsia" w:hAnsiTheme="minorEastAsia" w:hint="eastAsia"/>
                <w:szCs w:val="21"/>
              </w:rPr>
              <w:t>原則として条件付き一般競争入札を採用しており、</w:t>
            </w:r>
            <w:r w:rsidR="009159F6" w:rsidRPr="00292EEA">
              <w:rPr>
                <w:rFonts w:asciiTheme="minorEastAsia" w:hAnsiTheme="minorEastAsia" w:hint="eastAsia"/>
                <w:szCs w:val="21"/>
              </w:rPr>
              <w:t>単価契約についても一般競争入札を基本として、指名競争入札は</w:t>
            </w:r>
            <w:r w:rsidR="00AB2A46" w:rsidRPr="00292EEA">
              <w:rPr>
                <w:rFonts w:asciiTheme="minorEastAsia" w:hAnsiTheme="minorEastAsia" w:hint="eastAsia"/>
                <w:szCs w:val="21"/>
              </w:rPr>
              <w:t>原則</w:t>
            </w:r>
            <w:r w:rsidR="009159F6" w:rsidRPr="00292EEA">
              <w:rPr>
                <w:rFonts w:asciiTheme="minorEastAsia" w:hAnsiTheme="minorEastAsia" w:hint="eastAsia"/>
                <w:szCs w:val="21"/>
              </w:rPr>
              <w:t>実施していません。</w:t>
            </w:r>
          </w:p>
          <w:p w14:paraId="62EA253E" w14:textId="77777777" w:rsidR="008B55A7" w:rsidRPr="00292EEA" w:rsidRDefault="008B55A7" w:rsidP="00125528">
            <w:pPr>
              <w:ind w:left="420" w:hangingChars="200" w:hanging="420"/>
              <w:rPr>
                <w:rFonts w:asciiTheme="minorEastAsia" w:hAnsiTheme="minorEastAsia"/>
                <w:szCs w:val="21"/>
              </w:rPr>
            </w:pPr>
            <w:r w:rsidRPr="00292EEA">
              <w:rPr>
                <w:rFonts w:asciiTheme="minorEastAsia" w:hAnsiTheme="minorEastAsia" w:hint="eastAsia"/>
                <w:szCs w:val="21"/>
              </w:rPr>
              <w:t xml:space="preserve">　　　</w:t>
            </w:r>
            <w:r w:rsidR="00CF7AC3" w:rsidRPr="00292EEA">
              <w:rPr>
                <w:rFonts w:asciiTheme="minorEastAsia" w:hAnsiTheme="minorEastAsia" w:hint="eastAsia"/>
                <w:szCs w:val="21"/>
              </w:rPr>
              <w:t>なお、緊急対応については、即応性に優れた地元企業に受注していただけるように、「土木工事災害時等施工能力事前審査制度」登録業者を対象とし、登録時に各土木事務所管内に営業所を有することを条件としています。</w:t>
            </w:r>
            <w:r w:rsidRPr="00292EEA">
              <w:rPr>
                <w:rFonts w:asciiTheme="minorEastAsia" w:hAnsiTheme="minorEastAsia" w:hint="eastAsia"/>
                <w:szCs w:val="21"/>
              </w:rPr>
              <w:t xml:space="preserve">　　　</w:t>
            </w:r>
          </w:p>
          <w:p w14:paraId="433F7A38" w14:textId="03B96640" w:rsidR="006A102A" w:rsidRPr="00292EEA" w:rsidRDefault="00DC0D2B" w:rsidP="008B55A7">
            <w:pPr>
              <w:rPr>
                <w:rFonts w:asciiTheme="minorEastAsia" w:hAnsiTheme="minorEastAsia"/>
                <w:szCs w:val="21"/>
              </w:rPr>
            </w:pPr>
            <w:r w:rsidRPr="00292EEA">
              <w:rPr>
                <w:rFonts w:asciiTheme="minorEastAsia" w:hAnsiTheme="minorEastAsia" w:hint="eastAsia"/>
                <w:szCs w:val="21"/>
              </w:rPr>
              <w:t xml:space="preserve">　</w:t>
            </w:r>
            <w:r w:rsidR="006A102A" w:rsidRPr="00292EEA">
              <w:rPr>
                <w:rFonts w:asciiTheme="minorEastAsia" w:hAnsiTheme="minorEastAsia" w:hint="eastAsia"/>
                <w:szCs w:val="21"/>
              </w:rPr>
              <w:t xml:space="preserve">　</w:t>
            </w:r>
          </w:p>
          <w:p w14:paraId="5EAE568F" w14:textId="77777777" w:rsidR="00EC5AF1" w:rsidRPr="00292EEA" w:rsidRDefault="008B55A7" w:rsidP="00EC5AF1">
            <w:pPr>
              <w:ind w:leftChars="100" w:left="462" w:hangingChars="120" w:hanging="252"/>
              <w:rPr>
                <w:rFonts w:asciiTheme="minorEastAsia" w:hAnsiTheme="minorEastAsia"/>
                <w:szCs w:val="21"/>
              </w:rPr>
            </w:pPr>
            <w:r w:rsidRPr="00292EEA">
              <w:rPr>
                <w:rFonts w:asciiTheme="minorEastAsia" w:hAnsiTheme="minorEastAsia" w:hint="eastAsia"/>
                <w:szCs w:val="21"/>
              </w:rPr>
              <w:t xml:space="preserve">③　</w:t>
            </w:r>
            <w:r w:rsidR="00800376" w:rsidRPr="00292EEA">
              <w:rPr>
                <w:rFonts w:asciiTheme="minorEastAsia" w:hAnsiTheme="minorEastAsia" w:hint="eastAsia"/>
                <w:szCs w:val="21"/>
              </w:rPr>
              <w:t>一般競争入札の実施にあたっては、「地域毎の発注件数のバランス」も踏まえ、「競争性の確保」が重要と考えています。</w:t>
            </w:r>
          </w:p>
          <w:p w14:paraId="613B89D5" w14:textId="77777777" w:rsidR="008D0D32" w:rsidRPr="00292EEA" w:rsidRDefault="00800376" w:rsidP="00EC5AF1">
            <w:pPr>
              <w:ind w:leftChars="200" w:left="462" w:hangingChars="20" w:hanging="42"/>
              <w:rPr>
                <w:rFonts w:asciiTheme="minorEastAsia" w:hAnsiTheme="minorEastAsia"/>
                <w:szCs w:val="21"/>
              </w:rPr>
            </w:pPr>
            <w:r w:rsidRPr="00292EEA">
              <w:rPr>
                <w:rFonts w:asciiTheme="minorEastAsia" w:hAnsiTheme="minorEastAsia" w:hint="eastAsia"/>
                <w:szCs w:val="21"/>
              </w:rPr>
              <w:t>発注工種により可能な限り地域要件を設定し、必要な入札参加者数の確保を見込んだ発注を行っています。</w:t>
            </w:r>
          </w:p>
          <w:p w14:paraId="2AF250AB" w14:textId="7A945580" w:rsidR="00283473" w:rsidRPr="00292EEA" w:rsidRDefault="00283473" w:rsidP="008F4B36">
            <w:pPr>
              <w:pStyle w:val="a3"/>
              <w:ind w:leftChars="0" w:left="360"/>
              <w:rPr>
                <w:rFonts w:asciiTheme="minorEastAsia" w:hAnsiTheme="minorEastAsia"/>
                <w:szCs w:val="21"/>
              </w:rPr>
            </w:pPr>
          </w:p>
          <w:p w14:paraId="27A10ECE" w14:textId="77777777" w:rsidR="0036778F" w:rsidRPr="00292EEA" w:rsidRDefault="0036778F" w:rsidP="008F4B36">
            <w:pPr>
              <w:pStyle w:val="a3"/>
              <w:ind w:leftChars="0" w:left="360"/>
              <w:rPr>
                <w:rFonts w:asciiTheme="minorEastAsia" w:hAnsiTheme="minorEastAsia"/>
                <w:szCs w:val="21"/>
              </w:rPr>
            </w:pPr>
          </w:p>
          <w:p w14:paraId="2D0D6CAA" w14:textId="77777777" w:rsidR="00516801" w:rsidRPr="00292EEA" w:rsidRDefault="00516801" w:rsidP="008F4B36">
            <w:pPr>
              <w:pStyle w:val="a3"/>
              <w:ind w:leftChars="0" w:left="360"/>
              <w:rPr>
                <w:rFonts w:asciiTheme="minorEastAsia" w:hAnsiTheme="minorEastAsia"/>
                <w:szCs w:val="21"/>
              </w:rPr>
            </w:pPr>
          </w:p>
        </w:tc>
      </w:tr>
      <w:tr w:rsidR="0060434F" w:rsidRPr="00292EEA" w14:paraId="0500B901" w14:textId="77777777" w:rsidTr="00B71EF9">
        <w:trPr>
          <w:trHeight w:val="1175"/>
        </w:trPr>
        <w:tc>
          <w:tcPr>
            <w:tcW w:w="9776" w:type="dxa"/>
          </w:tcPr>
          <w:p w14:paraId="034EC1C7" w14:textId="77777777" w:rsidR="0060434F" w:rsidRPr="00292EEA" w:rsidRDefault="0060434F" w:rsidP="007717E3">
            <w:pPr>
              <w:rPr>
                <w:rFonts w:asciiTheme="minorEastAsia" w:hAnsiTheme="minorEastAsia"/>
                <w:szCs w:val="21"/>
              </w:rPr>
            </w:pPr>
            <w:r w:rsidRPr="00292EEA">
              <w:rPr>
                <w:rFonts w:asciiTheme="minorEastAsia" w:hAnsiTheme="minorEastAsia" w:hint="eastAsia"/>
                <w:szCs w:val="21"/>
              </w:rPr>
              <w:t>（回答部局課名）</w:t>
            </w:r>
          </w:p>
          <w:p w14:paraId="7F6C9E45" w14:textId="2732DA5F" w:rsidR="0060434F" w:rsidRPr="00292EEA" w:rsidRDefault="0060434F" w:rsidP="0060434F">
            <w:pPr>
              <w:rPr>
                <w:rFonts w:asciiTheme="minorEastAsia" w:hAnsiTheme="minorEastAsia"/>
                <w:szCs w:val="21"/>
              </w:rPr>
            </w:pPr>
            <w:r w:rsidRPr="00292EEA">
              <w:rPr>
                <w:rFonts w:asciiTheme="minorEastAsia" w:hAnsiTheme="minorEastAsia" w:hint="eastAsia"/>
                <w:szCs w:val="21"/>
              </w:rPr>
              <w:t xml:space="preserve">　</w:t>
            </w:r>
            <w:r w:rsidR="00292EEA" w:rsidRPr="00292EEA">
              <w:rPr>
                <w:rFonts w:asciiTheme="minorEastAsia" w:hAnsiTheme="minorEastAsia" w:hint="eastAsia"/>
                <w:szCs w:val="21"/>
              </w:rPr>
              <w:t>都市整備部　事業調整室　技術管理課</w:t>
            </w:r>
          </w:p>
        </w:tc>
      </w:tr>
    </w:tbl>
    <w:p w14:paraId="07C61031" w14:textId="77777777" w:rsidR="00CD0DBA" w:rsidRDefault="00CD0DBA" w:rsidP="00CD0DBA">
      <w:pPr>
        <w:widowControl/>
        <w:jc w:val="left"/>
        <w:rPr>
          <w:rFonts w:asciiTheme="minorEastAsia" w:hAnsiTheme="minorEastAsia"/>
          <w:szCs w:val="21"/>
        </w:rPr>
      </w:pPr>
      <w:r>
        <w:rPr>
          <w:rFonts w:asciiTheme="minorEastAsia" w:hAnsiTheme="minorEastAsia"/>
          <w:szCs w:val="21"/>
        </w:rPr>
        <w:br w:type="page"/>
      </w:r>
    </w:p>
    <w:p w14:paraId="5467DD73" w14:textId="3D5FEE89" w:rsidR="0060434F" w:rsidRDefault="0060434F" w:rsidP="0060434F">
      <w:pPr>
        <w:jc w:val="center"/>
        <w:rPr>
          <w:rFonts w:asciiTheme="minorEastAsia" w:hAnsiTheme="minorEastAsia"/>
          <w:szCs w:val="21"/>
        </w:rPr>
      </w:pPr>
      <w:r w:rsidRPr="00914EAB">
        <w:rPr>
          <w:rFonts w:asciiTheme="minorEastAsia" w:hAnsiTheme="minorEastAsia" w:hint="eastAsia"/>
          <w:szCs w:val="21"/>
        </w:rPr>
        <w:lastRenderedPageBreak/>
        <w:t>回答</w:t>
      </w:r>
    </w:p>
    <w:p w14:paraId="2FA760B7" w14:textId="77777777" w:rsidR="00720DC7" w:rsidRPr="00914EAB" w:rsidRDefault="00720DC7" w:rsidP="00720DC7">
      <w:pPr>
        <w:rPr>
          <w:rFonts w:asciiTheme="minorEastAsia" w:hAnsiTheme="minorEastAsia"/>
          <w:szCs w:val="21"/>
        </w:rPr>
      </w:pPr>
      <w:r>
        <w:rPr>
          <w:rFonts w:asciiTheme="minorEastAsia" w:hAnsiTheme="minorEastAsia" w:hint="eastAsia"/>
          <w:szCs w:val="21"/>
        </w:rPr>
        <w:t>団体名（さつき会　三島水防協力会）</w:t>
      </w:r>
    </w:p>
    <w:tbl>
      <w:tblPr>
        <w:tblpPr w:leftFromText="142" w:rightFromText="142" w:vertAnchor="text" w:horzAnchor="margin" w:tblpY="48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620649" w:rsidRPr="00914EAB" w14:paraId="3B949C37" w14:textId="77777777" w:rsidTr="00B71EF9">
        <w:trPr>
          <w:trHeight w:val="3251"/>
        </w:trPr>
        <w:tc>
          <w:tcPr>
            <w:tcW w:w="9776" w:type="dxa"/>
          </w:tcPr>
          <w:p w14:paraId="43362173" w14:textId="77777777" w:rsidR="00620649" w:rsidRPr="00D540F3" w:rsidRDefault="00620649" w:rsidP="007717E3">
            <w:pPr>
              <w:rPr>
                <w:rFonts w:asciiTheme="minorEastAsia" w:hAnsiTheme="minorEastAsia"/>
                <w:sz w:val="24"/>
                <w:szCs w:val="24"/>
              </w:rPr>
            </w:pPr>
            <w:r w:rsidRPr="00914EAB">
              <w:rPr>
                <w:rFonts w:asciiTheme="minorEastAsia" w:hAnsiTheme="minorEastAsia" w:hint="eastAsia"/>
                <w:szCs w:val="21"/>
              </w:rPr>
              <w:t>（</w:t>
            </w:r>
            <w:r w:rsidRPr="00D540F3">
              <w:rPr>
                <w:rFonts w:asciiTheme="minorEastAsia" w:hAnsiTheme="minorEastAsia" w:hint="eastAsia"/>
                <w:sz w:val="24"/>
                <w:szCs w:val="24"/>
              </w:rPr>
              <w:t>要望項目）</w:t>
            </w:r>
          </w:p>
          <w:p w14:paraId="0EAE11DF" w14:textId="77777777" w:rsidR="00620649" w:rsidRPr="00D540F3" w:rsidRDefault="00620649" w:rsidP="007717E3">
            <w:pPr>
              <w:pStyle w:val="Default"/>
              <w:rPr>
                <w:rFonts w:asciiTheme="minorEastAsia" w:eastAsiaTheme="minorEastAsia" w:hAnsiTheme="minorEastAsia"/>
              </w:rPr>
            </w:pPr>
            <w:r w:rsidRPr="00D540F3">
              <w:rPr>
                <w:rFonts w:asciiTheme="minorEastAsia" w:eastAsiaTheme="minorEastAsia" w:hAnsiTheme="minorEastAsia" w:hint="eastAsia"/>
              </w:rPr>
              <w:t>【</w:t>
            </w:r>
            <w:r w:rsidR="00614B39" w:rsidRPr="00D540F3">
              <w:rPr>
                <w:rFonts w:asciiTheme="minorEastAsia" w:eastAsiaTheme="minorEastAsia" w:hAnsiTheme="minorEastAsia" w:hint="eastAsia"/>
              </w:rPr>
              <w:t>３</w:t>
            </w:r>
            <w:r w:rsidRPr="00D540F3">
              <w:rPr>
                <w:rFonts w:asciiTheme="minorEastAsia" w:eastAsiaTheme="minorEastAsia" w:hAnsiTheme="minorEastAsia" w:hint="eastAsia"/>
              </w:rPr>
              <w:t>】地元管内業者の優先発注について</w:t>
            </w:r>
          </w:p>
          <w:p w14:paraId="46F04A5D" w14:textId="77777777" w:rsidR="00620649" w:rsidRPr="00D540F3" w:rsidRDefault="00620649" w:rsidP="007717E3">
            <w:pPr>
              <w:autoSpaceDE w:val="0"/>
              <w:autoSpaceDN w:val="0"/>
              <w:adjustRightInd w:val="0"/>
              <w:ind w:firstLineChars="100" w:firstLine="240"/>
              <w:jc w:val="left"/>
              <w:rPr>
                <w:rFonts w:asciiTheme="minorEastAsia" w:hAnsiTheme="minorEastAsia" w:cs="ＭＳ 明朝"/>
                <w:color w:val="000000"/>
                <w:kern w:val="0"/>
                <w:sz w:val="24"/>
                <w:szCs w:val="24"/>
              </w:rPr>
            </w:pPr>
            <w:r w:rsidRPr="00D540F3">
              <w:rPr>
                <w:rFonts w:asciiTheme="minorEastAsia" w:hAnsiTheme="minorEastAsia" w:cs="ＭＳ 明朝"/>
                <w:color w:val="000000"/>
                <w:kern w:val="0"/>
                <w:sz w:val="24"/>
                <w:szCs w:val="24"/>
              </w:rPr>
              <w:t>土木一式Ｂランク業者</w:t>
            </w:r>
            <w:r w:rsidRPr="00D540F3">
              <w:rPr>
                <w:rFonts w:asciiTheme="minorEastAsia" w:hAnsiTheme="minorEastAsia" w:cs="ＭＳ 明朝" w:hint="eastAsia"/>
                <w:color w:val="000000"/>
                <w:kern w:val="0"/>
                <w:sz w:val="24"/>
                <w:szCs w:val="24"/>
              </w:rPr>
              <w:t>の発注を、現行より更に細分化して所轄土木事務所管内業者の地域限定による発注をお願いします。</w:t>
            </w:r>
          </w:p>
          <w:p w14:paraId="0B61AE07" w14:textId="77777777" w:rsidR="00620649" w:rsidRPr="00D540F3" w:rsidRDefault="00620649" w:rsidP="007717E3">
            <w:pPr>
              <w:ind w:firstLineChars="100" w:firstLine="240"/>
              <w:rPr>
                <w:rFonts w:asciiTheme="minorEastAsia" w:hAnsiTheme="minorEastAsia" w:cs="ＭＳ 明朝"/>
                <w:color w:val="000000"/>
                <w:kern w:val="0"/>
                <w:sz w:val="24"/>
                <w:szCs w:val="24"/>
              </w:rPr>
            </w:pPr>
            <w:r w:rsidRPr="00D540F3">
              <w:rPr>
                <w:rFonts w:asciiTheme="minorEastAsia" w:hAnsiTheme="minorEastAsia" w:cs="ＭＳ 明朝"/>
                <w:color w:val="000000"/>
                <w:kern w:val="0"/>
                <w:sz w:val="24"/>
                <w:szCs w:val="24"/>
              </w:rPr>
              <w:t>舗装</w:t>
            </w:r>
            <w:r w:rsidRPr="00D540F3">
              <w:rPr>
                <w:rFonts w:asciiTheme="minorEastAsia" w:hAnsiTheme="minorEastAsia" w:cs="ＭＳ 明朝" w:hint="eastAsia"/>
                <w:color w:val="000000"/>
                <w:kern w:val="0"/>
                <w:sz w:val="24"/>
                <w:szCs w:val="24"/>
              </w:rPr>
              <w:t>工事</w:t>
            </w:r>
            <w:r w:rsidRPr="00D540F3">
              <w:rPr>
                <w:rFonts w:asciiTheme="minorEastAsia" w:hAnsiTheme="minorEastAsia" w:cs="ＭＳ 明朝"/>
                <w:color w:val="000000"/>
                <w:kern w:val="0"/>
                <w:sz w:val="24"/>
                <w:szCs w:val="24"/>
              </w:rPr>
              <w:t>におきましても</w:t>
            </w:r>
            <w:r w:rsidRPr="00D540F3">
              <w:rPr>
                <w:rFonts w:asciiTheme="minorEastAsia" w:hAnsiTheme="minorEastAsia" w:cs="ＭＳ 明朝" w:hint="eastAsia"/>
                <w:color w:val="000000"/>
                <w:kern w:val="0"/>
                <w:sz w:val="24"/>
                <w:szCs w:val="24"/>
              </w:rPr>
              <w:t>所轄土木事務所管内の</w:t>
            </w:r>
            <w:r w:rsidRPr="00D540F3">
              <w:rPr>
                <w:rFonts w:asciiTheme="minorEastAsia" w:hAnsiTheme="minorEastAsia" w:cs="ＭＳ 明朝"/>
                <w:color w:val="000000"/>
                <w:kern w:val="0"/>
                <w:sz w:val="24"/>
                <w:szCs w:val="24"/>
              </w:rPr>
              <w:t>地元業者</w:t>
            </w:r>
            <w:r w:rsidRPr="00D540F3">
              <w:rPr>
                <w:rFonts w:asciiTheme="minorEastAsia" w:hAnsiTheme="minorEastAsia" w:cs="ＭＳ 明朝" w:hint="eastAsia"/>
                <w:color w:val="000000"/>
                <w:kern w:val="0"/>
                <w:sz w:val="24"/>
                <w:szCs w:val="24"/>
              </w:rPr>
              <w:t>を対象に</w:t>
            </w:r>
            <w:r w:rsidRPr="00D540F3">
              <w:rPr>
                <w:rFonts w:asciiTheme="minorEastAsia" w:hAnsiTheme="minorEastAsia" w:cs="ＭＳ 明朝"/>
                <w:color w:val="000000"/>
                <w:kern w:val="0"/>
                <w:sz w:val="24"/>
                <w:szCs w:val="24"/>
              </w:rPr>
              <w:t>発注をお願いします。</w:t>
            </w:r>
          </w:p>
          <w:p w14:paraId="3D5DE6A9" w14:textId="77777777" w:rsidR="00620649" w:rsidRPr="00D540F3" w:rsidRDefault="00620649" w:rsidP="007717E3">
            <w:pPr>
              <w:ind w:firstLineChars="100" w:firstLine="240"/>
              <w:rPr>
                <w:rFonts w:asciiTheme="minorEastAsia" w:hAnsiTheme="minorEastAsia" w:cs="ＭＳ 明朝"/>
                <w:color w:val="000000"/>
                <w:kern w:val="0"/>
                <w:sz w:val="24"/>
                <w:szCs w:val="24"/>
              </w:rPr>
            </w:pPr>
          </w:p>
          <w:p w14:paraId="5666AA00" w14:textId="77777777" w:rsidR="00620649" w:rsidRPr="006070FC" w:rsidRDefault="00620649" w:rsidP="007717E3">
            <w:pPr>
              <w:pStyle w:val="Default"/>
              <w:ind w:firstLineChars="100" w:firstLine="240"/>
              <w:rPr>
                <w:rFonts w:asciiTheme="minorEastAsia" w:eastAsiaTheme="minorEastAsia" w:hAnsiTheme="minorEastAsia"/>
                <w:sz w:val="21"/>
                <w:szCs w:val="21"/>
              </w:rPr>
            </w:pPr>
            <w:r w:rsidRPr="00D540F3">
              <w:rPr>
                <w:rFonts w:asciiTheme="minorEastAsia" w:eastAsiaTheme="minorEastAsia" w:hAnsiTheme="minorEastAsia" w:hint="eastAsia"/>
              </w:rPr>
              <w:t>地元業者の特異性を考慮いただき、特に重要案件や特殊案件等迅速な防災の対応にも地元業者の受注機会が可能となるよう制度の改善をお願いします。</w:t>
            </w:r>
          </w:p>
        </w:tc>
      </w:tr>
      <w:tr w:rsidR="00620649" w:rsidRPr="00914EAB" w14:paraId="70645603" w14:textId="77777777" w:rsidTr="00D540F3">
        <w:trPr>
          <w:trHeight w:val="7775"/>
        </w:trPr>
        <w:tc>
          <w:tcPr>
            <w:tcW w:w="9776" w:type="dxa"/>
          </w:tcPr>
          <w:p w14:paraId="4F39B821" w14:textId="77777777" w:rsidR="00620649" w:rsidRPr="00D540F3" w:rsidRDefault="00620649" w:rsidP="007717E3">
            <w:pPr>
              <w:rPr>
                <w:rFonts w:asciiTheme="minorEastAsia" w:hAnsiTheme="minorEastAsia"/>
                <w:sz w:val="24"/>
                <w:szCs w:val="24"/>
              </w:rPr>
            </w:pPr>
            <w:r w:rsidRPr="00D540F3">
              <w:rPr>
                <w:rFonts w:asciiTheme="minorEastAsia" w:hAnsiTheme="minorEastAsia" w:hint="eastAsia"/>
                <w:sz w:val="24"/>
                <w:szCs w:val="24"/>
              </w:rPr>
              <w:t>（回答）</w:t>
            </w:r>
          </w:p>
          <w:p w14:paraId="7459B522" w14:textId="77777777" w:rsidR="00624ACA" w:rsidRPr="00D540F3" w:rsidRDefault="00624ACA" w:rsidP="007717E3">
            <w:pPr>
              <w:rPr>
                <w:rFonts w:asciiTheme="minorEastAsia" w:hAnsiTheme="minorEastAsia"/>
                <w:sz w:val="24"/>
                <w:szCs w:val="24"/>
              </w:rPr>
            </w:pPr>
          </w:p>
          <w:p w14:paraId="3086CFD1" w14:textId="77777777" w:rsidR="00624ACA" w:rsidRPr="00D540F3" w:rsidRDefault="00624ACA" w:rsidP="00624ACA">
            <w:pPr>
              <w:ind w:leftChars="100" w:left="690" w:hangingChars="200" w:hanging="480"/>
              <w:rPr>
                <w:rFonts w:asciiTheme="minorEastAsia" w:hAnsiTheme="minorEastAsia"/>
                <w:sz w:val="24"/>
                <w:szCs w:val="24"/>
              </w:rPr>
            </w:pPr>
            <w:r w:rsidRPr="00D540F3">
              <w:rPr>
                <w:rFonts w:asciiTheme="minorEastAsia" w:hAnsiTheme="minorEastAsia" w:hint="eastAsia"/>
                <w:sz w:val="24"/>
                <w:szCs w:val="24"/>
              </w:rPr>
              <w:t xml:space="preserve">○　　</w:t>
            </w:r>
            <w:r w:rsidR="00800376" w:rsidRPr="00D540F3">
              <w:rPr>
                <w:rFonts w:asciiTheme="minorEastAsia" w:hAnsiTheme="minorEastAsia" w:hint="eastAsia"/>
                <w:sz w:val="24"/>
                <w:szCs w:val="24"/>
              </w:rPr>
              <w:t>一般競争入札の実施にあたっては、「地域毎の発注件数のバランス」も踏まえ、「競争性の確保」が重要と考えております。</w:t>
            </w:r>
          </w:p>
          <w:p w14:paraId="3EDF3F25" w14:textId="77777777" w:rsidR="00624ACA" w:rsidRPr="00D540F3" w:rsidRDefault="00800376" w:rsidP="00624ACA">
            <w:pPr>
              <w:ind w:leftChars="300" w:left="630" w:firstLineChars="100" w:firstLine="240"/>
              <w:rPr>
                <w:rFonts w:asciiTheme="minorEastAsia" w:hAnsiTheme="minorEastAsia"/>
                <w:sz w:val="24"/>
                <w:szCs w:val="24"/>
              </w:rPr>
            </w:pPr>
            <w:r w:rsidRPr="00D540F3">
              <w:rPr>
                <w:rFonts w:asciiTheme="minorEastAsia" w:hAnsiTheme="minorEastAsia" w:hint="eastAsia"/>
                <w:sz w:val="24"/>
                <w:szCs w:val="24"/>
              </w:rPr>
              <w:t>土木一式Ｂランクについては、これらを踏まえ現在の地域要件としており、ご要望の地域要件を細分化して地域限定とした場合、当該地域の発注状況により、入札に参加する機会が減少することが懸念されます。</w:t>
            </w:r>
          </w:p>
          <w:p w14:paraId="15864D74" w14:textId="77777777" w:rsidR="00EF13C9" w:rsidRPr="00D540F3" w:rsidRDefault="00EF13C9" w:rsidP="00624ACA">
            <w:pPr>
              <w:ind w:leftChars="300" w:left="630" w:firstLineChars="100" w:firstLine="240"/>
              <w:rPr>
                <w:rFonts w:asciiTheme="minorEastAsia" w:hAnsiTheme="minorEastAsia"/>
                <w:color w:val="FF0000"/>
                <w:sz w:val="24"/>
                <w:szCs w:val="24"/>
              </w:rPr>
            </w:pPr>
          </w:p>
          <w:p w14:paraId="7503BA5D" w14:textId="65E64E51" w:rsidR="00DF2540" w:rsidRPr="00D540F3" w:rsidRDefault="00800376" w:rsidP="004001EF">
            <w:pPr>
              <w:ind w:leftChars="300" w:left="630" w:firstLineChars="100" w:firstLine="240"/>
              <w:rPr>
                <w:rFonts w:asciiTheme="minorEastAsia" w:hAnsiTheme="minorEastAsia"/>
                <w:sz w:val="24"/>
                <w:szCs w:val="24"/>
              </w:rPr>
            </w:pPr>
            <w:r w:rsidRPr="00D540F3">
              <w:rPr>
                <w:rFonts w:asciiTheme="minorEastAsia" w:hAnsiTheme="minorEastAsia" w:hint="eastAsia"/>
                <w:sz w:val="24"/>
                <w:szCs w:val="24"/>
              </w:rPr>
              <w:t>舗装工事の発注案件も限られており</w:t>
            </w:r>
            <w:r w:rsidR="001F7EFC" w:rsidRPr="00D540F3">
              <w:rPr>
                <w:rFonts w:asciiTheme="minorEastAsia" w:hAnsiTheme="minorEastAsia" w:hint="eastAsia"/>
                <w:sz w:val="24"/>
                <w:szCs w:val="24"/>
              </w:rPr>
              <w:t>事務所によって発注案件数も異なることから</w:t>
            </w:r>
            <w:r w:rsidRPr="00D540F3">
              <w:rPr>
                <w:rFonts w:asciiTheme="minorEastAsia" w:hAnsiTheme="minorEastAsia" w:hint="eastAsia"/>
                <w:sz w:val="24"/>
                <w:szCs w:val="24"/>
              </w:rPr>
              <w:t>、</w:t>
            </w:r>
            <w:r w:rsidR="006A102A" w:rsidRPr="00D540F3">
              <w:rPr>
                <w:rFonts w:asciiTheme="minorEastAsia" w:hAnsiTheme="minorEastAsia" w:hint="eastAsia"/>
                <w:sz w:val="24"/>
                <w:szCs w:val="24"/>
              </w:rPr>
              <w:t>入札参加機会が公平となるよう、現</w:t>
            </w:r>
            <w:r w:rsidRPr="00D540F3">
              <w:rPr>
                <w:rFonts w:asciiTheme="minorEastAsia" w:hAnsiTheme="minorEastAsia" w:hint="eastAsia"/>
                <w:sz w:val="24"/>
                <w:szCs w:val="24"/>
              </w:rPr>
              <w:t>制度で運用しています。</w:t>
            </w:r>
          </w:p>
          <w:p w14:paraId="012E8300" w14:textId="2B117194" w:rsidR="006A102A" w:rsidRPr="00C01B5A" w:rsidRDefault="006A102A" w:rsidP="00C01B5A">
            <w:pPr>
              <w:ind w:firstLineChars="300" w:firstLine="630"/>
              <w:rPr>
                <w:rFonts w:asciiTheme="minorEastAsia" w:hAnsiTheme="minorEastAsia"/>
                <w:szCs w:val="21"/>
              </w:rPr>
            </w:pPr>
          </w:p>
        </w:tc>
      </w:tr>
      <w:tr w:rsidR="00620649" w:rsidRPr="00914EAB" w14:paraId="7A82EB4A" w14:textId="77777777" w:rsidTr="00B71EF9">
        <w:trPr>
          <w:trHeight w:val="1122"/>
        </w:trPr>
        <w:tc>
          <w:tcPr>
            <w:tcW w:w="9776" w:type="dxa"/>
          </w:tcPr>
          <w:p w14:paraId="5444A814" w14:textId="77777777" w:rsidR="00620649" w:rsidRPr="00D540F3" w:rsidRDefault="00620649" w:rsidP="007717E3">
            <w:pPr>
              <w:rPr>
                <w:rFonts w:asciiTheme="minorEastAsia" w:hAnsiTheme="minorEastAsia"/>
                <w:sz w:val="24"/>
                <w:szCs w:val="24"/>
              </w:rPr>
            </w:pPr>
            <w:r w:rsidRPr="00D540F3">
              <w:rPr>
                <w:rFonts w:asciiTheme="minorEastAsia" w:hAnsiTheme="minorEastAsia" w:hint="eastAsia"/>
                <w:sz w:val="24"/>
                <w:szCs w:val="24"/>
              </w:rPr>
              <w:t>（回答部局課名）</w:t>
            </w:r>
          </w:p>
          <w:p w14:paraId="68F0D75D" w14:textId="6192F56E" w:rsidR="00620649" w:rsidRPr="00D540F3" w:rsidRDefault="00620649" w:rsidP="007717E3">
            <w:pPr>
              <w:rPr>
                <w:rFonts w:asciiTheme="minorEastAsia" w:hAnsiTheme="minorEastAsia"/>
                <w:sz w:val="24"/>
                <w:szCs w:val="24"/>
              </w:rPr>
            </w:pPr>
            <w:r w:rsidRPr="00D540F3">
              <w:rPr>
                <w:rFonts w:asciiTheme="minorEastAsia" w:hAnsiTheme="minorEastAsia" w:hint="eastAsia"/>
                <w:sz w:val="24"/>
                <w:szCs w:val="24"/>
              </w:rPr>
              <w:t xml:space="preserve">　</w:t>
            </w:r>
            <w:r w:rsidR="00292EEA" w:rsidRPr="00914EAB">
              <w:rPr>
                <w:rFonts w:asciiTheme="minorEastAsia" w:hAnsiTheme="minorEastAsia" w:hint="eastAsia"/>
                <w:szCs w:val="21"/>
              </w:rPr>
              <w:t>都市整備部</w:t>
            </w:r>
            <w:r w:rsidR="00292EEA">
              <w:rPr>
                <w:rFonts w:asciiTheme="minorEastAsia" w:hAnsiTheme="minorEastAsia" w:hint="eastAsia"/>
                <w:szCs w:val="21"/>
              </w:rPr>
              <w:t xml:space="preserve">　</w:t>
            </w:r>
            <w:r w:rsidR="00292EEA" w:rsidRPr="00914EAB">
              <w:rPr>
                <w:rFonts w:asciiTheme="minorEastAsia" w:hAnsiTheme="minorEastAsia" w:hint="eastAsia"/>
                <w:szCs w:val="21"/>
              </w:rPr>
              <w:t>事業</w:t>
            </w:r>
            <w:r w:rsidR="00292EEA">
              <w:rPr>
                <w:rFonts w:asciiTheme="minorEastAsia" w:hAnsiTheme="minorEastAsia" w:hint="eastAsia"/>
                <w:szCs w:val="21"/>
              </w:rPr>
              <w:t>調整</w:t>
            </w:r>
            <w:r w:rsidR="00292EEA" w:rsidRPr="00914EAB">
              <w:rPr>
                <w:rFonts w:asciiTheme="minorEastAsia" w:hAnsiTheme="minorEastAsia" w:hint="eastAsia"/>
                <w:szCs w:val="21"/>
              </w:rPr>
              <w:t>室</w:t>
            </w:r>
            <w:r w:rsidR="00292EEA">
              <w:rPr>
                <w:rFonts w:asciiTheme="minorEastAsia" w:hAnsiTheme="minorEastAsia" w:hint="eastAsia"/>
                <w:szCs w:val="21"/>
              </w:rPr>
              <w:t xml:space="preserve">　技術管理課</w:t>
            </w:r>
          </w:p>
        </w:tc>
      </w:tr>
    </w:tbl>
    <w:p w14:paraId="0B89744A" w14:textId="77777777" w:rsidR="00CD0DBA" w:rsidRDefault="00CD0DBA">
      <w:pPr>
        <w:widowControl/>
        <w:jc w:val="left"/>
        <w:rPr>
          <w:rFonts w:asciiTheme="minorEastAsia" w:hAnsiTheme="minorEastAsia"/>
          <w:szCs w:val="21"/>
        </w:rPr>
      </w:pPr>
      <w:r>
        <w:rPr>
          <w:rFonts w:asciiTheme="minorEastAsia" w:hAnsiTheme="minorEastAsia"/>
          <w:szCs w:val="21"/>
        </w:rPr>
        <w:br w:type="page"/>
      </w:r>
    </w:p>
    <w:p w14:paraId="333EFED8" w14:textId="1982F45E" w:rsidR="006C58DD" w:rsidRDefault="006C58DD" w:rsidP="00620649">
      <w:pPr>
        <w:jc w:val="center"/>
        <w:rPr>
          <w:rFonts w:asciiTheme="minorEastAsia" w:hAnsiTheme="minorEastAsia"/>
          <w:szCs w:val="21"/>
        </w:rPr>
      </w:pPr>
      <w:r w:rsidRPr="00914EAB">
        <w:rPr>
          <w:rFonts w:asciiTheme="minorEastAsia" w:hAnsiTheme="minorEastAsia" w:hint="eastAsia"/>
          <w:szCs w:val="21"/>
        </w:rPr>
        <w:lastRenderedPageBreak/>
        <w:t>回答</w:t>
      </w:r>
    </w:p>
    <w:p w14:paraId="12C374A5" w14:textId="77777777" w:rsidR="00620649" w:rsidRDefault="00620649" w:rsidP="00620649">
      <w:pPr>
        <w:jc w:val="left"/>
        <w:rPr>
          <w:rFonts w:asciiTheme="minorEastAsia" w:hAnsiTheme="minorEastAsia"/>
          <w:szCs w:val="21"/>
        </w:rPr>
      </w:pPr>
      <w:r w:rsidRPr="00620649">
        <w:rPr>
          <w:rFonts w:asciiTheme="minorEastAsia" w:hAnsiTheme="minorEastAsia" w:hint="eastAsia"/>
          <w:szCs w:val="21"/>
        </w:rPr>
        <w:t>団体名（さつき会　三島水防協力会）</w:t>
      </w:r>
    </w:p>
    <w:p w14:paraId="6F5E9F0D" w14:textId="77777777" w:rsidR="00B00484" w:rsidRDefault="00B00484" w:rsidP="00620649">
      <w:pPr>
        <w:jc w:val="left"/>
        <w:rPr>
          <w:rFonts w:asciiTheme="minorEastAsia" w:hAnsiTheme="minorEastAsia"/>
          <w:szCs w:val="21"/>
        </w:rPr>
      </w:pPr>
    </w:p>
    <w:tbl>
      <w:tblPr>
        <w:tblpPr w:leftFromText="142" w:rightFromText="142" w:vertAnchor="text" w:horzAnchor="margin" w:tblpY="110"/>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620649" w:rsidRPr="00D540F3" w14:paraId="56BF3C72" w14:textId="77777777" w:rsidTr="00B71EF9">
        <w:trPr>
          <w:trHeight w:val="2183"/>
        </w:trPr>
        <w:tc>
          <w:tcPr>
            <w:tcW w:w="9776" w:type="dxa"/>
          </w:tcPr>
          <w:p w14:paraId="1C08B002" w14:textId="77777777" w:rsidR="00620649" w:rsidRPr="00D540F3" w:rsidRDefault="00620649" w:rsidP="007717E3">
            <w:pPr>
              <w:rPr>
                <w:rFonts w:asciiTheme="minorEastAsia" w:hAnsiTheme="minorEastAsia"/>
                <w:sz w:val="24"/>
                <w:szCs w:val="24"/>
              </w:rPr>
            </w:pPr>
            <w:r w:rsidRPr="00D540F3">
              <w:rPr>
                <w:rFonts w:asciiTheme="minorEastAsia" w:hAnsiTheme="minorEastAsia" w:hint="eastAsia"/>
                <w:sz w:val="24"/>
                <w:szCs w:val="24"/>
              </w:rPr>
              <w:t>（要望項目）</w:t>
            </w:r>
          </w:p>
          <w:p w14:paraId="145500FD" w14:textId="77777777" w:rsidR="00620649" w:rsidRPr="00D540F3" w:rsidRDefault="00620649" w:rsidP="007717E3">
            <w:pPr>
              <w:pStyle w:val="Default"/>
              <w:rPr>
                <w:rFonts w:asciiTheme="minorEastAsia" w:eastAsiaTheme="minorEastAsia" w:hAnsiTheme="minorEastAsia"/>
              </w:rPr>
            </w:pPr>
            <w:r w:rsidRPr="00D540F3">
              <w:rPr>
                <w:rFonts w:asciiTheme="minorEastAsia" w:eastAsiaTheme="minorEastAsia" w:hAnsiTheme="minorEastAsia" w:hint="eastAsia"/>
              </w:rPr>
              <w:t>【</w:t>
            </w:r>
            <w:r w:rsidR="00D67154" w:rsidRPr="00D540F3">
              <w:rPr>
                <w:rFonts w:asciiTheme="minorEastAsia" w:eastAsiaTheme="minorEastAsia" w:hAnsiTheme="minorEastAsia" w:hint="eastAsia"/>
              </w:rPr>
              <w:t>４</w:t>
            </w:r>
            <w:r w:rsidRPr="00D540F3">
              <w:rPr>
                <w:rFonts w:asciiTheme="minorEastAsia" w:eastAsiaTheme="minorEastAsia" w:hAnsiTheme="minorEastAsia" w:hint="eastAsia"/>
              </w:rPr>
              <w:t>】設計単価に付いて</w:t>
            </w:r>
          </w:p>
          <w:p w14:paraId="1C13AF99" w14:textId="77777777" w:rsidR="00620649" w:rsidRPr="00D540F3" w:rsidRDefault="00620649" w:rsidP="007717E3">
            <w:pPr>
              <w:pStyle w:val="Default"/>
              <w:ind w:firstLineChars="100" w:firstLine="240"/>
              <w:rPr>
                <w:rFonts w:asciiTheme="minorEastAsia" w:eastAsiaTheme="minorEastAsia" w:hAnsiTheme="minorEastAsia"/>
                <w:color w:val="auto"/>
              </w:rPr>
            </w:pPr>
            <w:r w:rsidRPr="00D540F3">
              <w:rPr>
                <w:rFonts w:asciiTheme="minorEastAsia" w:eastAsiaTheme="minorEastAsia" w:hAnsiTheme="minorEastAsia" w:hint="eastAsia"/>
              </w:rPr>
              <w:t>土木工事、舗装工事において、設計と現場が一致しない歩掛が採用されている場合がありますが、下</w:t>
            </w:r>
            <w:r w:rsidRPr="00D540F3">
              <w:rPr>
                <w:rFonts w:asciiTheme="minorEastAsia" w:eastAsiaTheme="minorEastAsia" w:hAnsiTheme="minorEastAsia" w:hint="eastAsia"/>
                <w:color w:val="auto"/>
              </w:rPr>
              <w:t>記</w:t>
            </w:r>
            <w:r w:rsidR="00B96912" w:rsidRPr="00D540F3">
              <w:rPr>
                <w:rFonts w:asciiTheme="minorEastAsia" w:eastAsiaTheme="minorEastAsia" w:hAnsiTheme="minorEastAsia" w:hint="eastAsia"/>
                <w:color w:val="auto"/>
              </w:rPr>
              <w:t>の項目に対して</w:t>
            </w:r>
            <w:r w:rsidRPr="00D540F3">
              <w:rPr>
                <w:rFonts w:asciiTheme="minorEastAsia" w:eastAsiaTheme="minorEastAsia" w:hAnsiTheme="minorEastAsia" w:hint="eastAsia"/>
                <w:color w:val="auto"/>
              </w:rPr>
              <w:t>ご検討をお願い致します。</w:t>
            </w:r>
          </w:p>
          <w:p w14:paraId="3A443136" w14:textId="77777777" w:rsidR="00620649" w:rsidRPr="00D540F3" w:rsidRDefault="00620649" w:rsidP="007717E3">
            <w:pPr>
              <w:pStyle w:val="Default"/>
              <w:numPr>
                <w:ilvl w:val="0"/>
                <w:numId w:val="6"/>
              </w:numPr>
              <w:rPr>
                <w:rFonts w:asciiTheme="minorEastAsia" w:eastAsiaTheme="minorEastAsia" w:hAnsiTheme="minorEastAsia"/>
                <w:color w:val="auto"/>
              </w:rPr>
            </w:pPr>
            <w:r w:rsidRPr="00D540F3">
              <w:rPr>
                <w:rFonts w:asciiTheme="minorEastAsia" w:eastAsiaTheme="minorEastAsia" w:hAnsiTheme="minorEastAsia" w:hint="eastAsia"/>
                <w:color w:val="auto"/>
              </w:rPr>
              <w:t>現場状況に合致した対応機種の採用をお願いしたい。</w:t>
            </w:r>
          </w:p>
          <w:p w14:paraId="6520BA09" w14:textId="77777777" w:rsidR="00620649" w:rsidRPr="00D540F3" w:rsidRDefault="00620649" w:rsidP="007717E3">
            <w:pPr>
              <w:pStyle w:val="Default"/>
              <w:numPr>
                <w:ilvl w:val="0"/>
                <w:numId w:val="6"/>
              </w:numPr>
              <w:rPr>
                <w:rFonts w:asciiTheme="minorEastAsia" w:eastAsiaTheme="minorEastAsia" w:hAnsiTheme="minorEastAsia"/>
              </w:rPr>
            </w:pPr>
            <w:r w:rsidRPr="00D540F3">
              <w:rPr>
                <w:rFonts w:asciiTheme="minorEastAsia" w:eastAsiaTheme="minorEastAsia" w:hAnsiTheme="minorEastAsia" w:hint="eastAsia"/>
                <w:color w:val="auto"/>
              </w:rPr>
              <w:t>警察</w:t>
            </w:r>
            <w:r w:rsidRPr="00D540F3">
              <w:rPr>
                <w:rFonts w:asciiTheme="minorEastAsia" w:eastAsiaTheme="minorEastAsia" w:hAnsiTheme="minorEastAsia" w:hint="eastAsia"/>
              </w:rPr>
              <w:t>協議により、大型機種の使用が不可能となった場合</w:t>
            </w:r>
            <w:r w:rsidRPr="00D540F3">
              <w:rPr>
                <w:rFonts w:asciiTheme="minorEastAsia" w:eastAsiaTheme="minorEastAsia" w:hAnsiTheme="minorEastAsia" w:hint="eastAsia"/>
                <w:color w:val="auto"/>
              </w:rPr>
              <w:t>は変更協議に応じていただきたい</w:t>
            </w:r>
            <w:r w:rsidRPr="00D540F3">
              <w:rPr>
                <w:rFonts w:asciiTheme="minorEastAsia" w:eastAsiaTheme="minorEastAsia" w:hAnsiTheme="minorEastAsia" w:hint="eastAsia"/>
              </w:rPr>
              <w:t>。</w:t>
            </w:r>
          </w:p>
          <w:p w14:paraId="338DC7CF" w14:textId="77777777" w:rsidR="00620649" w:rsidRPr="00D540F3" w:rsidRDefault="00620649" w:rsidP="007717E3">
            <w:pPr>
              <w:pStyle w:val="Default"/>
              <w:numPr>
                <w:ilvl w:val="0"/>
                <w:numId w:val="6"/>
              </w:numPr>
              <w:rPr>
                <w:rFonts w:asciiTheme="minorEastAsia" w:eastAsiaTheme="minorEastAsia" w:hAnsiTheme="minorEastAsia"/>
              </w:rPr>
            </w:pPr>
            <w:r w:rsidRPr="00D540F3">
              <w:rPr>
                <w:rFonts w:asciiTheme="minorEastAsia" w:eastAsiaTheme="minorEastAsia" w:hAnsiTheme="minorEastAsia" w:hint="eastAsia"/>
              </w:rPr>
              <w:t>作業に際して、第三者（自動車、歩行者等）の安全確保が困難と判断した場合。</w:t>
            </w:r>
          </w:p>
          <w:p w14:paraId="61371030" w14:textId="77777777" w:rsidR="00620649" w:rsidRPr="00D540F3" w:rsidRDefault="00620649" w:rsidP="007717E3">
            <w:pPr>
              <w:pStyle w:val="Default"/>
              <w:ind w:firstLineChars="100" w:firstLine="240"/>
              <w:rPr>
                <w:rFonts w:asciiTheme="minorEastAsia" w:eastAsiaTheme="minorEastAsia" w:hAnsiTheme="minorEastAsia"/>
              </w:rPr>
            </w:pPr>
            <w:r w:rsidRPr="00D540F3">
              <w:rPr>
                <w:rFonts w:asciiTheme="minorEastAsia" w:eastAsiaTheme="minorEastAsia" w:hAnsiTheme="minorEastAsia" w:hint="eastAsia"/>
              </w:rPr>
              <w:t xml:space="preserve">　（道路幅員、歩道幅員、仮歩道の確保、交通量、通学路、地域性等）</w:t>
            </w:r>
          </w:p>
          <w:p w14:paraId="1874DFED" w14:textId="77777777" w:rsidR="00B00484" w:rsidRPr="00D540F3" w:rsidRDefault="00B00484" w:rsidP="007717E3">
            <w:pPr>
              <w:pStyle w:val="Default"/>
              <w:ind w:firstLineChars="100" w:firstLine="240"/>
              <w:rPr>
                <w:rFonts w:asciiTheme="minorEastAsia" w:eastAsiaTheme="minorEastAsia" w:hAnsiTheme="minorEastAsia"/>
              </w:rPr>
            </w:pPr>
          </w:p>
        </w:tc>
      </w:tr>
      <w:tr w:rsidR="00620649" w:rsidRPr="00D540F3" w14:paraId="4592DC09" w14:textId="77777777" w:rsidTr="00D540F3">
        <w:trPr>
          <w:trHeight w:val="7931"/>
        </w:trPr>
        <w:tc>
          <w:tcPr>
            <w:tcW w:w="9776" w:type="dxa"/>
          </w:tcPr>
          <w:p w14:paraId="017EC7D8" w14:textId="77777777" w:rsidR="00620649" w:rsidRPr="00D540F3" w:rsidRDefault="00620649" w:rsidP="007717E3">
            <w:pPr>
              <w:rPr>
                <w:rFonts w:asciiTheme="minorEastAsia" w:hAnsiTheme="minorEastAsia"/>
                <w:sz w:val="24"/>
                <w:szCs w:val="24"/>
              </w:rPr>
            </w:pPr>
            <w:r w:rsidRPr="00D540F3">
              <w:rPr>
                <w:rFonts w:asciiTheme="minorEastAsia" w:hAnsiTheme="minorEastAsia" w:hint="eastAsia"/>
                <w:sz w:val="24"/>
                <w:szCs w:val="24"/>
              </w:rPr>
              <w:t>（回答）</w:t>
            </w:r>
          </w:p>
          <w:p w14:paraId="77C5688E" w14:textId="77777777" w:rsidR="00620649" w:rsidRPr="00D540F3" w:rsidRDefault="00620649" w:rsidP="007717E3">
            <w:pPr>
              <w:rPr>
                <w:rFonts w:asciiTheme="minorEastAsia" w:hAnsiTheme="minorEastAsia"/>
                <w:sz w:val="24"/>
                <w:szCs w:val="24"/>
              </w:rPr>
            </w:pPr>
          </w:p>
          <w:p w14:paraId="6DF98099" w14:textId="77777777" w:rsidR="00E45F35" w:rsidRPr="00D540F3" w:rsidRDefault="00E45F35" w:rsidP="00E45F35">
            <w:pPr>
              <w:pStyle w:val="a3"/>
              <w:numPr>
                <w:ilvl w:val="0"/>
                <w:numId w:val="17"/>
              </w:numPr>
              <w:ind w:leftChars="0" w:left="462" w:hanging="283"/>
              <w:rPr>
                <w:rFonts w:asciiTheme="minorEastAsia" w:hAnsiTheme="minorEastAsia"/>
                <w:sz w:val="24"/>
                <w:szCs w:val="24"/>
              </w:rPr>
            </w:pPr>
            <w:r w:rsidRPr="00D540F3">
              <w:rPr>
                <w:rFonts w:asciiTheme="minorEastAsia" w:hAnsiTheme="minorEastAsia" w:hint="eastAsia"/>
                <w:sz w:val="24"/>
                <w:szCs w:val="24"/>
              </w:rPr>
              <w:t xml:space="preserve">　本府では、発注時には当初想定しうる現場条件に応じた歩掛等の条件区分を選択し、適切な積算を行うよう努めております。</w:t>
            </w:r>
          </w:p>
          <w:p w14:paraId="17C76C97" w14:textId="77777777" w:rsidR="00E45F35" w:rsidRPr="00D540F3" w:rsidRDefault="00E45F35" w:rsidP="00E45F35">
            <w:pPr>
              <w:rPr>
                <w:rFonts w:asciiTheme="minorEastAsia" w:hAnsiTheme="minorEastAsia"/>
                <w:sz w:val="24"/>
                <w:szCs w:val="24"/>
              </w:rPr>
            </w:pPr>
          </w:p>
          <w:p w14:paraId="2F0A6650" w14:textId="3F9966C1" w:rsidR="00E45F35" w:rsidRPr="00D540F3" w:rsidRDefault="00E45F35" w:rsidP="00F836C0">
            <w:pPr>
              <w:ind w:leftChars="100" w:left="450" w:hangingChars="100" w:hanging="240"/>
              <w:rPr>
                <w:sz w:val="24"/>
                <w:szCs w:val="24"/>
              </w:rPr>
            </w:pPr>
            <w:r w:rsidRPr="00D540F3">
              <w:rPr>
                <w:rFonts w:asciiTheme="minorEastAsia" w:hAnsiTheme="minorEastAsia" w:hint="eastAsia"/>
                <w:sz w:val="24"/>
                <w:szCs w:val="24"/>
              </w:rPr>
              <w:t>○　また、設計変更が必要な場合は、「建設工事請負契約書」（以下、契約書）及び「工事請負契約における設計・契約変更ガイドライン」（以下、ガイドライン）に基づき、設計変更を行って</w:t>
            </w:r>
            <w:r w:rsidR="00F836C0" w:rsidRPr="00D540F3">
              <w:rPr>
                <w:rFonts w:asciiTheme="minorEastAsia" w:hAnsiTheme="minorEastAsia" w:hint="eastAsia"/>
                <w:sz w:val="24"/>
                <w:szCs w:val="24"/>
              </w:rPr>
              <w:t>おり、</w:t>
            </w:r>
            <w:r w:rsidR="00F836C0" w:rsidRPr="00D540F3">
              <w:rPr>
                <w:rFonts w:hint="eastAsia"/>
                <w:sz w:val="24"/>
                <w:szCs w:val="24"/>
              </w:rPr>
              <w:t>変更ガイドラインのご確認をお願いします。</w:t>
            </w:r>
          </w:p>
          <w:p w14:paraId="28ABE063" w14:textId="77777777" w:rsidR="00F836C0" w:rsidRPr="00D540F3" w:rsidRDefault="00F836C0" w:rsidP="00E45F35">
            <w:pPr>
              <w:ind w:left="240" w:hangingChars="100" w:hanging="240"/>
              <w:rPr>
                <w:rFonts w:asciiTheme="minorEastAsia" w:hAnsiTheme="minorEastAsia"/>
                <w:sz w:val="24"/>
                <w:szCs w:val="24"/>
              </w:rPr>
            </w:pPr>
          </w:p>
          <w:p w14:paraId="3D03CF2C" w14:textId="77777777" w:rsidR="00E45F35" w:rsidRPr="00D540F3" w:rsidRDefault="00E45F35" w:rsidP="00E45F35">
            <w:pPr>
              <w:ind w:leftChars="100" w:left="450" w:hangingChars="100" w:hanging="240"/>
              <w:rPr>
                <w:rFonts w:asciiTheme="minorEastAsia" w:hAnsiTheme="minorEastAsia"/>
                <w:sz w:val="24"/>
                <w:szCs w:val="24"/>
              </w:rPr>
            </w:pPr>
            <w:r w:rsidRPr="00D540F3">
              <w:rPr>
                <w:rFonts w:asciiTheme="minorEastAsia" w:hAnsiTheme="minorEastAsia" w:hint="eastAsia"/>
                <w:sz w:val="24"/>
                <w:szCs w:val="24"/>
              </w:rPr>
              <w:t>○　本ガイドラインでは、</w:t>
            </w:r>
          </w:p>
          <w:p w14:paraId="562FA918" w14:textId="77777777" w:rsidR="00E45F35" w:rsidRPr="00D540F3" w:rsidRDefault="00E45F35" w:rsidP="00E45F35">
            <w:pPr>
              <w:ind w:leftChars="305" w:left="880" w:hangingChars="100" w:hanging="240"/>
              <w:rPr>
                <w:rFonts w:asciiTheme="minorEastAsia" w:hAnsiTheme="minorEastAsia"/>
                <w:sz w:val="24"/>
                <w:szCs w:val="24"/>
              </w:rPr>
            </w:pPr>
            <w:r w:rsidRPr="00D540F3">
              <w:rPr>
                <w:rFonts w:asciiTheme="minorEastAsia" w:hAnsiTheme="minorEastAsia" w:hint="eastAsia"/>
                <w:sz w:val="24"/>
                <w:szCs w:val="24"/>
              </w:rPr>
              <w:t>・設計図書と実際の工事現場の施工条件が一致しない場合</w:t>
            </w:r>
          </w:p>
          <w:p w14:paraId="7D76DCF3" w14:textId="77777777" w:rsidR="00E45F35" w:rsidRPr="00D540F3" w:rsidRDefault="00E45F35" w:rsidP="00E45F35">
            <w:pPr>
              <w:ind w:leftChars="305" w:left="880" w:hangingChars="100" w:hanging="240"/>
              <w:rPr>
                <w:rFonts w:asciiTheme="minorEastAsia" w:hAnsiTheme="minorEastAsia"/>
                <w:sz w:val="24"/>
                <w:szCs w:val="24"/>
              </w:rPr>
            </w:pPr>
            <w:r w:rsidRPr="00D540F3">
              <w:rPr>
                <w:rFonts w:asciiTheme="minorEastAsia" w:hAnsiTheme="minorEastAsia" w:hint="eastAsia"/>
                <w:sz w:val="24"/>
                <w:szCs w:val="24"/>
              </w:rPr>
              <w:t>・当初設計に明示されていない施工条件について、予期することのできない特別な状態が生じた場合</w:t>
            </w:r>
          </w:p>
          <w:p w14:paraId="5407514F" w14:textId="77777777" w:rsidR="00E45F35" w:rsidRPr="00D540F3" w:rsidRDefault="00E45F35" w:rsidP="00E45F35">
            <w:pPr>
              <w:ind w:leftChars="200" w:left="420" w:firstLineChars="2" w:firstLine="5"/>
              <w:rPr>
                <w:rFonts w:asciiTheme="minorEastAsia" w:hAnsiTheme="minorEastAsia"/>
                <w:sz w:val="24"/>
                <w:szCs w:val="24"/>
              </w:rPr>
            </w:pPr>
            <w:r w:rsidRPr="00D540F3">
              <w:rPr>
                <w:rFonts w:asciiTheme="minorEastAsia" w:hAnsiTheme="minorEastAsia" w:hint="eastAsia"/>
                <w:sz w:val="24"/>
                <w:szCs w:val="24"/>
              </w:rPr>
              <w:t>等を変更対象としています。</w:t>
            </w:r>
          </w:p>
          <w:p w14:paraId="37C7276E" w14:textId="77777777" w:rsidR="00E45F35" w:rsidRPr="00D540F3" w:rsidRDefault="00E45F35" w:rsidP="00E45F35">
            <w:pPr>
              <w:ind w:firstLineChars="100" w:firstLine="240"/>
              <w:rPr>
                <w:rFonts w:asciiTheme="minorEastAsia" w:hAnsiTheme="minorEastAsia"/>
                <w:sz w:val="24"/>
                <w:szCs w:val="24"/>
              </w:rPr>
            </w:pPr>
          </w:p>
          <w:p w14:paraId="6E4077BB" w14:textId="567DAC9D" w:rsidR="00E45F35" w:rsidRPr="00D540F3" w:rsidRDefault="00E45F35" w:rsidP="00E45F35">
            <w:pPr>
              <w:ind w:leftChars="100" w:left="450" w:hangingChars="100" w:hanging="240"/>
              <w:rPr>
                <w:rFonts w:asciiTheme="minorEastAsia" w:hAnsiTheme="minorEastAsia"/>
                <w:sz w:val="24"/>
                <w:szCs w:val="24"/>
              </w:rPr>
            </w:pPr>
            <w:r w:rsidRPr="00D540F3">
              <w:rPr>
                <w:rFonts w:asciiTheme="minorEastAsia" w:hAnsiTheme="minorEastAsia" w:hint="eastAsia"/>
                <w:sz w:val="24"/>
                <w:szCs w:val="24"/>
              </w:rPr>
              <w:t>○　よって本府では、設計図書に明示された施工条件と実際の現場条件が一致しない場合は、原則として設計変更の対象として</w:t>
            </w:r>
            <w:r w:rsidR="00F836C0" w:rsidRPr="00D540F3">
              <w:rPr>
                <w:rFonts w:asciiTheme="minorEastAsia" w:hAnsiTheme="minorEastAsia" w:hint="eastAsia"/>
                <w:sz w:val="24"/>
                <w:szCs w:val="24"/>
              </w:rPr>
              <w:t>います。</w:t>
            </w:r>
          </w:p>
          <w:p w14:paraId="3673ABAC" w14:textId="77777777" w:rsidR="008041C5" w:rsidRPr="00D540F3" w:rsidRDefault="00E45F35" w:rsidP="00E45F35">
            <w:pPr>
              <w:ind w:leftChars="200" w:left="420" w:firstLineChars="100" w:firstLine="240"/>
              <w:rPr>
                <w:rFonts w:asciiTheme="minorEastAsia" w:hAnsiTheme="minorEastAsia"/>
                <w:sz w:val="24"/>
                <w:szCs w:val="24"/>
              </w:rPr>
            </w:pPr>
            <w:r w:rsidRPr="00D540F3">
              <w:rPr>
                <w:rFonts w:asciiTheme="minorEastAsia" w:hAnsiTheme="minorEastAsia" w:hint="eastAsia"/>
                <w:sz w:val="24"/>
                <w:szCs w:val="24"/>
              </w:rPr>
              <w:t>なお、関係機関等の協議、第三者への配慮等、現場ごとで条件が異なるため、工事ごとの協議をお願いします。</w:t>
            </w:r>
          </w:p>
          <w:p w14:paraId="7F0A34A7" w14:textId="44CABAB3" w:rsidR="002D5D97" w:rsidRPr="00D540F3" w:rsidRDefault="002D5D97" w:rsidP="002D5D97">
            <w:pPr>
              <w:rPr>
                <w:rFonts w:asciiTheme="minorEastAsia" w:hAnsiTheme="minorEastAsia"/>
                <w:sz w:val="24"/>
                <w:szCs w:val="24"/>
              </w:rPr>
            </w:pPr>
          </w:p>
        </w:tc>
      </w:tr>
      <w:tr w:rsidR="00620649" w:rsidRPr="00D540F3" w14:paraId="64976BB2" w14:textId="77777777" w:rsidTr="00B71EF9">
        <w:trPr>
          <w:trHeight w:val="1126"/>
        </w:trPr>
        <w:tc>
          <w:tcPr>
            <w:tcW w:w="9776" w:type="dxa"/>
          </w:tcPr>
          <w:p w14:paraId="2E10185E" w14:textId="77777777" w:rsidR="00620649" w:rsidRPr="00D540F3" w:rsidRDefault="00620649" w:rsidP="007717E3">
            <w:pPr>
              <w:rPr>
                <w:rFonts w:asciiTheme="minorEastAsia" w:hAnsiTheme="minorEastAsia"/>
                <w:sz w:val="24"/>
                <w:szCs w:val="24"/>
              </w:rPr>
            </w:pPr>
            <w:r w:rsidRPr="00D540F3">
              <w:rPr>
                <w:rFonts w:asciiTheme="minorEastAsia" w:hAnsiTheme="minorEastAsia" w:hint="eastAsia"/>
                <w:sz w:val="24"/>
                <w:szCs w:val="24"/>
              </w:rPr>
              <w:t>（回答部局課名）</w:t>
            </w:r>
          </w:p>
          <w:p w14:paraId="3A83927C" w14:textId="659ABA28" w:rsidR="00624ACA" w:rsidRPr="00D540F3" w:rsidRDefault="00620649" w:rsidP="00E07E1B">
            <w:pPr>
              <w:rPr>
                <w:rFonts w:asciiTheme="minorEastAsia" w:hAnsiTheme="minorEastAsia"/>
                <w:sz w:val="24"/>
                <w:szCs w:val="24"/>
              </w:rPr>
            </w:pPr>
            <w:r w:rsidRPr="00D540F3">
              <w:rPr>
                <w:rFonts w:asciiTheme="minorEastAsia" w:hAnsiTheme="minorEastAsia" w:hint="eastAsia"/>
                <w:sz w:val="24"/>
                <w:szCs w:val="24"/>
              </w:rPr>
              <w:t xml:space="preserve">　</w:t>
            </w:r>
            <w:r w:rsidR="00292EEA" w:rsidRPr="00914EAB">
              <w:rPr>
                <w:rFonts w:asciiTheme="minorEastAsia" w:hAnsiTheme="minorEastAsia" w:hint="eastAsia"/>
                <w:szCs w:val="21"/>
              </w:rPr>
              <w:t>都市整備部</w:t>
            </w:r>
            <w:r w:rsidR="00292EEA">
              <w:rPr>
                <w:rFonts w:asciiTheme="minorEastAsia" w:hAnsiTheme="minorEastAsia" w:hint="eastAsia"/>
                <w:szCs w:val="21"/>
              </w:rPr>
              <w:t xml:space="preserve">　</w:t>
            </w:r>
            <w:r w:rsidR="00292EEA" w:rsidRPr="00914EAB">
              <w:rPr>
                <w:rFonts w:asciiTheme="minorEastAsia" w:hAnsiTheme="minorEastAsia" w:hint="eastAsia"/>
                <w:szCs w:val="21"/>
              </w:rPr>
              <w:t>事業</w:t>
            </w:r>
            <w:r w:rsidR="00292EEA">
              <w:rPr>
                <w:rFonts w:asciiTheme="minorEastAsia" w:hAnsiTheme="minorEastAsia" w:hint="eastAsia"/>
                <w:szCs w:val="21"/>
              </w:rPr>
              <w:t>調整</w:t>
            </w:r>
            <w:r w:rsidR="00292EEA" w:rsidRPr="00914EAB">
              <w:rPr>
                <w:rFonts w:asciiTheme="minorEastAsia" w:hAnsiTheme="minorEastAsia" w:hint="eastAsia"/>
                <w:szCs w:val="21"/>
              </w:rPr>
              <w:t>室</w:t>
            </w:r>
            <w:r w:rsidR="00292EEA">
              <w:rPr>
                <w:rFonts w:asciiTheme="minorEastAsia" w:hAnsiTheme="minorEastAsia" w:hint="eastAsia"/>
                <w:szCs w:val="21"/>
              </w:rPr>
              <w:t xml:space="preserve">　技術管理課</w:t>
            </w:r>
          </w:p>
        </w:tc>
      </w:tr>
    </w:tbl>
    <w:p w14:paraId="2995A10C" w14:textId="6E5E12BF" w:rsidR="00D540F3" w:rsidRDefault="00D540F3" w:rsidP="00620649">
      <w:pPr>
        <w:jc w:val="center"/>
        <w:rPr>
          <w:rFonts w:asciiTheme="minorEastAsia" w:hAnsiTheme="minorEastAsia"/>
          <w:szCs w:val="21"/>
        </w:rPr>
      </w:pPr>
    </w:p>
    <w:p w14:paraId="2A021C07" w14:textId="2DFA0F16" w:rsidR="00292EEA" w:rsidRDefault="00292EEA" w:rsidP="00620649">
      <w:pPr>
        <w:jc w:val="center"/>
        <w:rPr>
          <w:rFonts w:asciiTheme="minorEastAsia" w:hAnsiTheme="minorEastAsia"/>
          <w:szCs w:val="21"/>
        </w:rPr>
      </w:pPr>
    </w:p>
    <w:p w14:paraId="6D2190F6" w14:textId="77777777" w:rsidR="00292EEA" w:rsidRDefault="00292EEA" w:rsidP="00620649">
      <w:pPr>
        <w:jc w:val="center"/>
        <w:rPr>
          <w:rFonts w:asciiTheme="minorEastAsia" w:hAnsiTheme="minorEastAsia"/>
          <w:szCs w:val="21"/>
        </w:rPr>
      </w:pPr>
    </w:p>
    <w:p w14:paraId="200B84E6" w14:textId="259D9624" w:rsidR="00620649" w:rsidRDefault="00620649" w:rsidP="00620649">
      <w:pPr>
        <w:jc w:val="center"/>
        <w:rPr>
          <w:rFonts w:asciiTheme="minorEastAsia" w:hAnsiTheme="minorEastAsia"/>
          <w:szCs w:val="21"/>
        </w:rPr>
      </w:pPr>
      <w:r w:rsidRPr="00914EAB">
        <w:rPr>
          <w:rFonts w:asciiTheme="minorEastAsia" w:hAnsiTheme="minorEastAsia" w:hint="eastAsia"/>
          <w:szCs w:val="21"/>
        </w:rPr>
        <w:lastRenderedPageBreak/>
        <w:t>回答</w:t>
      </w:r>
    </w:p>
    <w:p w14:paraId="74F64158" w14:textId="77777777" w:rsidR="00620649" w:rsidRPr="00620649" w:rsidRDefault="00620649" w:rsidP="00620649">
      <w:pPr>
        <w:rPr>
          <w:rFonts w:asciiTheme="minorEastAsia" w:hAnsiTheme="minorEastAsia"/>
          <w:szCs w:val="21"/>
        </w:rPr>
      </w:pPr>
      <w:r>
        <w:rPr>
          <w:rFonts w:asciiTheme="minorEastAsia" w:hAnsiTheme="minorEastAsia" w:hint="eastAsia"/>
          <w:szCs w:val="21"/>
        </w:rPr>
        <w:t>団体名（さつき会　三島水防協力会）</w:t>
      </w:r>
    </w:p>
    <w:tbl>
      <w:tblPr>
        <w:tblpPr w:leftFromText="142" w:rightFromText="142" w:vertAnchor="text" w:horzAnchor="margin" w:tblpY="48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6C58DD" w:rsidRPr="00D540F3" w14:paraId="08189324" w14:textId="77777777" w:rsidTr="00B71EF9">
        <w:trPr>
          <w:trHeight w:val="4371"/>
        </w:trPr>
        <w:tc>
          <w:tcPr>
            <w:tcW w:w="9776" w:type="dxa"/>
          </w:tcPr>
          <w:p w14:paraId="2635CC59" w14:textId="77777777" w:rsidR="006C58DD" w:rsidRPr="00D540F3" w:rsidRDefault="006C58DD" w:rsidP="007717E3">
            <w:pPr>
              <w:rPr>
                <w:rFonts w:asciiTheme="minorEastAsia" w:hAnsiTheme="minorEastAsia"/>
                <w:sz w:val="24"/>
                <w:szCs w:val="24"/>
              </w:rPr>
            </w:pPr>
            <w:r w:rsidRPr="00D540F3">
              <w:rPr>
                <w:rFonts w:asciiTheme="minorEastAsia" w:hAnsiTheme="minorEastAsia" w:hint="eastAsia"/>
                <w:sz w:val="24"/>
                <w:szCs w:val="24"/>
              </w:rPr>
              <w:t>（要望項目）</w:t>
            </w:r>
          </w:p>
          <w:p w14:paraId="78ED4413" w14:textId="77777777" w:rsidR="008341B0" w:rsidRPr="00D540F3" w:rsidRDefault="00745972" w:rsidP="008341B0">
            <w:pPr>
              <w:pStyle w:val="Default"/>
              <w:rPr>
                <w:rFonts w:asciiTheme="minorEastAsia" w:eastAsiaTheme="minorEastAsia" w:hAnsiTheme="minorEastAsia"/>
              </w:rPr>
            </w:pPr>
            <w:r w:rsidRPr="00D540F3">
              <w:rPr>
                <w:rFonts w:asciiTheme="minorEastAsia" w:eastAsiaTheme="minorEastAsia" w:hAnsiTheme="minorEastAsia" w:hint="eastAsia"/>
              </w:rPr>
              <w:t>【</w:t>
            </w:r>
            <w:r w:rsidR="00D67154" w:rsidRPr="00D540F3">
              <w:rPr>
                <w:rFonts w:asciiTheme="minorEastAsia" w:eastAsiaTheme="minorEastAsia" w:hAnsiTheme="minorEastAsia" w:hint="eastAsia"/>
              </w:rPr>
              <w:t>５</w:t>
            </w:r>
            <w:r w:rsidR="008341B0" w:rsidRPr="00D540F3">
              <w:rPr>
                <w:rFonts w:asciiTheme="minorEastAsia" w:eastAsiaTheme="minorEastAsia" w:hAnsiTheme="minorEastAsia" w:hint="eastAsia"/>
              </w:rPr>
              <w:t>】</w:t>
            </w:r>
            <w:r w:rsidR="00D67154" w:rsidRPr="00D540F3">
              <w:rPr>
                <w:rFonts w:asciiTheme="minorEastAsia" w:eastAsiaTheme="minorEastAsia" w:hAnsiTheme="minorEastAsia" w:hint="eastAsia"/>
              </w:rPr>
              <w:t>環境</w:t>
            </w:r>
            <w:r w:rsidRPr="00D540F3">
              <w:rPr>
                <w:rFonts w:asciiTheme="minorEastAsia" w:eastAsiaTheme="minorEastAsia" w:hAnsiTheme="minorEastAsia" w:hint="eastAsia"/>
              </w:rPr>
              <w:t>対策に対して</w:t>
            </w:r>
          </w:p>
          <w:p w14:paraId="2BB2DBB3" w14:textId="77777777" w:rsidR="006070FC" w:rsidRPr="00D540F3" w:rsidRDefault="006070FC" w:rsidP="0010699C">
            <w:pPr>
              <w:pStyle w:val="a3"/>
              <w:spacing w:line="460" w:lineRule="exact"/>
              <w:ind w:leftChars="0" w:left="57" w:firstLineChars="100" w:firstLine="240"/>
              <w:rPr>
                <w:rFonts w:asciiTheme="minorEastAsia" w:hAnsiTheme="minorEastAsia"/>
                <w:sz w:val="24"/>
                <w:szCs w:val="24"/>
              </w:rPr>
            </w:pPr>
            <w:r w:rsidRPr="00D540F3">
              <w:rPr>
                <w:rFonts w:asciiTheme="minorEastAsia" w:hAnsiTheme="minorEastAsia" w:hint="eastAsia"/>
                <w:sz w:val="24"/>
                <w:szCs w:val="24"/>
              </w:rPr>
              <w:t>建設業界では夏場の熱中症対策が大きな課題となり各企業が頭を悩ましております。</w:t>
            </w:r>
          </w:p>
          <w:p w14:paraId="07A32BFC" w14:textId="77777777" w:rsidR="006070FC" w:rsidRPr="00D540F3" w:rsidRDefault="006070FC" w:rsidP="006070FC">
            <w:pPr>
              <w:pStyle w:val="a3"/>
              <w:spacing w:line="460" w:lineRule="exact"/>
              <w:ind w:leftChars="0" w:left="57" w:firstLineChars="100" w:firstLine="240"/>
              <w:rPr>
                <w:rFonts w:asciiTheme="minorEastAsia" w:hAnsiTheme="minorEastAsia"/>
                <w:sz w:val="24"/>
                <w:szCs w:val="24"/>
              </w:rPr>
            </w:pPr>
            <w:r w:rsidRPr="00D540F3">
              <w:rPr>
                <w:rFonts w:asciiTheme="minorEastAsia" w:hAnsiTheme="minorEastAsia" w:hint="eastAsia"/>
                <w:sz w:val="24"/>
                <w:szCs w:val="24"/>
              </w:rPr>
              <w:t>請負業者としては、作業員に十分な休憩を取らせ体調管理のための飲料水、休憩所設備の充実等の対策を取ることにより、毎年のように必要経費の増加傾向が続いております。又、夏場の作業効率も極端に低減しております。</w:t>
            </w:r>
          </w:p>
          <w:p w14:paraId="19DB20BD" w14:textId="77777777" w:rsidR="006070FC" w:rsidRPr="00D540F3" w:rsidRDefault="006070FC" w:rsidP="006070FC">
            <w:pPr>
              <w:pStyle w:val="a3"/>
              <w:spacing w:line="460" w:lineRule="exact"/>
              <w:ind w:leftChars="0" w:left="57" w:firstLineChars="100" w:firstLine="240"/>
              <w:rPr>
                <w:rFonts w:asciiTheme="minorEastAsia" w:hAnsiTheme="minorEastAsia"/>
                <w:sz w:val="24"/>
                <w:szCs w:val="24"/>
              </w:rPr>
            </w:pPr>
            <w:r w:rsidRPr="00D540F3">
              <w:rPr>
                <w:rFonts w:asciiTheme="minorEastAsia" w:hAnsiTheme="minorEastAsia" w:hint="eastAsia"/>
                <w:sz w:val="24"/>
                <w:szCs w:val="24"/>
              </w:rPr>
              <w:t>今後、年を重ねるごとに温暖化が進み酷暑日が増加すると思われますが、貴庁の今後の検討課題として議論を重ねて頂きたい。</w:t>
            </w:r>
          </w:p>
          <w:p w14:paraId="0683C35D" w14:textId="77777777" w:rsidR="006070FC" w:rsidRPr="00D540F3" w:rsidRDefault="006070FC" w:rsidP="006070FC">
            <w:pPr>
              <w:pStyle w:val="a3"/>
              <w:spacing w:line="460" w:lineRule="exact"/>
              <w:ind w:leftChars="0" w:left="57" w:firstLineChars="100" w:firstLine="240"/>
              <w:rPr>
                <w:rFonts w:asciiTheme="minorEastAsia" w:hAnsiTheme="minorEastAsia"/>
                <w:sz w:val="24"/>
                <w:szCs w:val="24"/>
              </w:rPr>
            </w:pPr>
            <w:r w:rsidRPr="00D540F3">
              <w:rPr>
                <w:rFonts w:asciiTheme="minorEastAsia" w:hAnsiTheme="minorEastAsia" w:hint="eastAsia"/>
                <w:sz w:val="24"/>
                <w:szCs w:val="24"/>
              </w:rPr>
              <w:t>真夏日率（工期期間の真夏日÷工期）等</w:t>
            </w:r>
          </w:p>
          <w:p w14:paraId="107DF8D7" w14:textId="77777777" w:rsidR="006070FC" w:rsidRDefault="006070FC" w:rsidP="00D540F3">
            <w:pPr>
              <w:spacing w:line="460" w:lineRule="exact"/>
              <w:ind w:firstLineChars="76" w:firstLine="182"/>
              <w:rPr>
                <w:rFonts w:asciiTheme="minorEastAsia" w:hAnsiTheme="minorEastAsia"/>
                <w:sz w:val="24"/>
                <w:szCs w:val="24"/>
              </w:rPr>
            </w:pPr>
            <w:r w:rsidRPr="00D540F3">
              <w:rPr>
                <w:rFonts w:asciiTheme="minorEastAsia" w:hAnsiTheme="minorEastAsia" w:hint="eastAsia"/>
                <w:sz w:val="24"/>
                <w:szCs w:val="24"/>
              </w:rPr>
              <w:t xml:space="preserve">　会員企業が亜熱帯補正を申請したところ、２億の請負工事で僅か＋４３万円の補正に留まったとの情報を得ておりますが今では沖縄より暑い大阪での補正率が小さすぎるのではないでしょうか。</w:t>
            </w:r>
          </w:p>
          <w:p w14:paraId="0C3FD69A" w14:textId="54E2810F" w:rsidR="00D540F3" w:rsidRPr="00D540F3" w:rsidRDefault="00D540F3" w:rsidP="00D540F3">
            <w:pPr>
              <w:spacing w:line="460" w:lineRule="exact"/>
              <w:ind w:firstLineChars="76" w:firstLine="182"/>
              <w:rPr>
                <w:rFonts w:asciiTheme="minorEastAsia" w:hAnsiTheme="minorEastAsia"/>
                <w:sz w:val="24"/>
                <w:szCs w:val="24"/>
              </w:rPr>
            </w:pPr>
          </w:p>
        </w:tc>
      </w:tr>
      <w:tr w:rsidR="006C58DD" w:rsidRPr="00D540F3" w14:paraId="7E16FD9D" w14:textId="77777777" w:rsidTr="007411EA">
        <w:trPr>
          <w:trHeight w:val="5546"/>
        </w:trPr>
        <w:tc>
          <w:tcPr>
            <w:tcW w:w="9776" w:type="dxa"/>
          </w:tcPr>
          <w:p w14:paraId="31D1713C" w14:textId="77777777" w:rsidR="006C58DD" w:rsidRPr="00D540F3" w:rsidRDefault="006C58DD" w:rsidP="007717E3">
            <w:pPr>
              <w:rPr>
                <w:rFonts w:asciiTheme="minorEastAsia" w:hAnsiTheme="minorEastAsia"/>
                <w:sz w:val="24"/>
                <w:szCs w:val="24"/>
              </w:rPr>
            </w:pPr>
            <w:r w:rsidRPr="00D540F3">
              <w:rPr>
                <w:rFonts w:asciiTheme="minorEastAsia" w:hAnsiTheme="minorEastAsia" w:hint="eastAsia"/>
                <w:sz w:val="24"/>
                <w:szCs w:val="24"/>
              </w:rPr>
              <w:t>（回答）</w:t>
            </w:r>
          </w:p>
          <w:p w14:paraId="7131942D" w14:textId="77777777" w:rsidR="00E45F35" w:rsidRPr="00D540F3" w:rsidRDefault="00E45F35" w:rsidP="00E45F35">
            <w:pPr>
              <w:rPr>
                <w:rFonts w:asciiTheme="minorEastAsia" w:hAnsiTheme="minorEastAsia"/>
                <w:sz w:val="24"/>
                <w:szCs w:val="24"/>
              </w:rPr>
            </w:pPr>
          </w:p>
          <w:p w14:paraId="160E6DA6" w14:textId="77777777" w:rsidR="00E45F35" w:rsidRPr="00D540F3" w:rsidRDefault="00E45F35" w:rsidP="00E45F35">
            <w:pPr>
              <w:ind w:leftChars="100" w:left="450" w:hangingChars="100" w:hanging="240"/>
              <w:rPr>
                <w:rFonts w:asciiTheme="minorEastAsia" w:hAnsiTheme="minorEastAsia"/>
                <w:sz w:val="24"/>
                <w:szCs w:val="24"/>
              </w:rPr>
            </w:pPr>
            <w:r w:rsidRPr="00D540F3">
              <w:rPr>
                <w:rFonts w:asciiTheme="minorEastAsia" w:hAnsiTheme="minorEastAsia" w:hint="eastAsia"/>
                <w:sz w:val="24"/>
                <w:szCs w:val="24"/>
              </w:rPr>
              <w:t>○　本府においても、熱中症対策は、工事安全パトロール時に重点的に確認することやポスター掲示による注意喚起など積極的に取り組んでいるところです。</w:t>
            </w:r>
          </w:p>
          <w:p w14:paraId="429130FA" w14:textId="77777777" w:rsidR="00E45F35" w:rsidRPr="00D540F3" w:rsidRDefault="00E45F35" w:rsidP="00E45F35">
            <w:pPr>
              <w:ind w:leftChars="100" w:left="450" w:hangingChars="100" w:hanging="240"/>
              <w:rPr>
                <w:rFonts w:asciiTheme="minorEastAsia" w:hAnsiTheme="minorEastAsia"/>
                <w:sz w:val="24"/>
                <w:szCs w:val="24"/>
              </w:rPr>
            </w:pPr>
          </w:p>
          <w:p w14:paraId="5710BF16" w14:textId="77777777" w:rsidR="00E45F35" w:rsidRPr="00D540F3" w:rsidRDefault="00E45F35" w:rsidP="00E45F35">
            <w:pPr>
              <w:ind w:leftChars="100" w:left="450" w:hangingChars="100" w:hanging="240"/>
              <w:rPr>
                <w:rFonts w:asciiTheme="minorEastAsia" w:hAnsiTheme="minorEastAsia"/>
                <w:sz w:val="24"/>
                <w:szCs w:val="24"/>
              </w:rPr>
            </w:pPr>
            <w:r w:rsidRPr="00D540F3">
              <w:rPr>
                <w:rFonts w:asciiTheme="minorEastAsia" w:hAnsiTheme="minorEastAsia" w:hint="eastAsia"/>
                <w:sz w:val="24"/>
                <w:szCs w:val="24"/>
              </w:rPr>
              <w:t>○　また、熱中症対策の積算につきましては、国土交通省の土木工事標準積算基準書に準拠しております。</w:t>
            </w:r>
          </w:p>
          <w:p w14:paraId="387F87C8" w14:textId="77777777" w:rsidR="00E45F35" w:rsidRPr="00D540F3" w:rsidRDefault="00E45F35" w:rsidP="00E45F35">
            <w:pPr>
              <w:ind w:leftChars="100" w:left="450" w:hangingChars="100" w:hanging="240"/>
              <w:rPr>
                <w:rFonts w:asciiTheme="minorEastAsia" w:hAnsiTheme="minorEastAsia"/>
                <w:sz w:val="24"/>
                <w:szCs w:val="24"/>
              </w:rPr>
            </w:pPr>
          </w:p>
          <w:p w14:paraId="2F0C188F" w14:textId="585C0F9F" w:rsidR="006070FC" w:rsidRPr="00D540F3" w:rsidRDefault="00E45F35" w:rsidP="004F16B2">
            <w:pPr>
              <w:ind w:leftChars="100" w:left="450" w:hangingChars="100" w:hanging="240"/>
              <w:rPr>
                <w:rFonts w:asciiTheme="minorEastAsia" w:hAnsiTheme="minorEastAsia"/>
                <w:sz w:val="24"/>
                <w:szCs w:val="24"/>
              </w:rPr>
            </w:pPr>
            <w:r w:rsidRPr="00D540F3">
              <w:rPr>
                <w:rFonts w:asciiTheme="minorEastAsia" w:hAnsiTheme="minorEastAsia" w:hint="eastAsia"/>
                <w:sz w:val="24"/>
                <w:szCs w:val="24"/>
              </w:rPr>
              <w:t xml:space="preserve">○　</w:t>
            </w:r>
            <w:r w:rsidR="00D710C6" w:rsidRPr="00D540F3">
              <w:rPr>
                <w:rFonts w:asciiTheme="minorEastAsia" w:hAnsiTheme="minorEastAsia" w:hint="eastAsia"/>
                <w:sz w:val="24"/>
                <w:szCs w:val="24"/>
              </w:rPr>
              <w:t>令和２年８月から、主に作業員個人に対する熱中症対策として、各工事において気候及び施工期間を考慮した現場管理費の補正を導入し、受注者から申し出があった際に設計変更で対応しており、また、令和６年８月の建設工事積算基準改定において、猛暑日を考慮した工期設定となるよう改定するなど、更なる熱中症対策に取り組んでおります。</w:t>
            </w:r>
          </w:p>
        </w:tc>
      </w:tr>
      <w:tr w:rsidR="006C58DD" w:rsidRPr="00D540F3" w14:paraId="4E536CCD" w14:textId="77777777" w:rsidTr="00B71EF9">
        <w:trPr>
          <w:trHeight w:val="41"/>
        </w:trPr>
        <w:tc>
          <w:tcPr>
            <w:tcW w:w="9776" w:type="dxa"/>
          </w:tcPr>
          <w:p w14:paraId="530C5DCE" w14:textId="77777777" w:rsidR="006C58DD" w:rsidRPr="00D540F3" w:rsidRDefault="006C58DD" w:rsidP="007717E3">
            <w:pPr>
              <w:rPr>
                <w:rFonts w:asciiTheme="minorEastAsia" w:hAnsiTheme="minorEastAsia"/>
                <w:sz w:val="24"/>
                <w:szCs w:val="24"/>
              </w:rPr>
            </w:pPr>
            <w:r w:rsidRPr="00D540F3">
              <w:rPr>
                <w:rFonts w:asciiTheme="minorEastAsia" w:hAnsiTheme="minorEastAsia" w:hint="eastAsia"/>
                <w:sz w:val="24"/>
                <w:szCs w:val="24"/>
              </w:rPr>
              <w:t>（回答部局課名）</w:t>
            </w:r>
          </w:p>
          <w:p w14:paraId="3051D48A" w14:textId="48145EAB" w:rsidR="00624ACA" w:rsidRPr="00D540F3" w:rsidRDefault="006C58DD" w:rsidP="007717E3">
            <w:pPr>
              <w:rPr>
                <w:rFonts w:asciiTheme="minorEastAsia" w:hAnsiTheme="minorEastAsia"/>
                <w:sz w:val="24"/>
                <w:szCs w:val="24"/>
              </w:rPr>
            </w:pPr>
            <w:r w:rsidRPr="00D540F3">
              <w:rPr>
                <w:rFonts w:asciiTheme="minorEastAsia" w:hAnsiTheme="minorEastAsia" w:hint="eastAsia"/>
                <w:sz w:val="24"/>
                <w:szCs w:val="24"/>
              </w:rPr>
              <w:t xml:space="preserve">　</w:t>
            </w:r>
            <w:r w:rsidR="00292EEA" w:rsidRPr="00914EAB">
              <w:rPr>
                <w:rFonts w:asciiTheme="minorEastAsia" w:hAnsiTheme="minorEastAsia" w:hint="eastAsia"/>
                <w:szCs w:val="21"/>
              </w:rPr>
              <w:t>都市整備部</w:t>
            </w:r>
            <w:r w:rsidR="00292EEA">
              <w:rPr>
                <w:rFonts w:asciiTheme="minorEastAsia" w:hAnsiTheme="minorEastAsia" w:hint="eastAsia"/>
                <w:szCs w:val="21"/>
              </w:rPr>
              <w:t xml:space="preserve">　</w:t>
            </w:r>
            <w:r w:rsidR="00292EEA" w:rsidRPr="00914EAB">
              <w:rPr>
                <w:rFonts w:asciiTheme="minorEastAsia" w:hAnsiTheme="minorEastAsia" w:hint="eastAsia"/>
                <w:szCs w:val="21"/>
              </w:rPr>
              <w:t>事業</w:t>
            </w:r>
            <w:r w:rsidR="00292EEA">
              <w:rPr>
                <w:rFonts w:asciiTheme="minorEastAsia" w:hAnsiTheme="minorEastAsia" w:hint="eastAsia"/>
                <w:szCs w:val="21"/>
              </w:rPr>
              <w:t>調整</w:t>
            </w:r>
            <w:r w:rsidR="00292EEA" w:rsidRPr="00914EAB">
              <w:rPr>
                <w:rFonts w:asciiTheme="minorEastAsia" w:hAnsiTheme="minorEastAsia" w:hint="eastAsia"/>
                <w:szCs w:val="21"/>
              </w:rPr>
              <w:t>室</w:t>
            </w:r>
            <w:r w:rsidR="00292EEA">
              <w:rPr>
                <w:rFonts w:asciiTheme="minorEastAsia" w:hAnsiTheme="minorEastAsia" w:hint="eastAsia"/>
                <w:szCs w:val="21"/>
              </w:rPr>
              <w:t xml:space="preserve">　技術管理課</w:t>
            </w:r>
          </w:p>
        </w:tc>
      </w:tr>
    </w:tbl>
    <w:p w14:paraId="7181D6ED" w14:textId="77777777" w:rsidR="00620649" w:rsidRDefault="00620649" w:rsidP="00740D8D">
      <w:pPr>
        <w:rPr>
          <w:rFonts w:asciiTheme="minorEastAsia" w:hAnsiTheme="minorEastAsia"/>
          <w:szCs w:val="21"/>
        </w:rPr>
      </w:pPr>
    </w:p>
    <w:p w14:paraId="1D1F35DD" w14:textId="58D3BD39" w:rsidR="00407667" w:rsidRDefault="00407667" w:rsidP="00407667">
      <w:pPr>
        <w:widowControl/>
        <w:jc w:val="left"/>
        <w:rPr>
          <w:rFonts w:asciiTheme="minorEastAsia" w:hAnsiTheme="minorEastAsia"/>
          <w:szCs w:val="21"/>
        </w:rPr>
      </w:pPr>
    </w:p>
    <w:p w14:paraId="4E0F0C59" w14:textId="3259879A" w:rsidR="00292EEA" w:rsidRDefault="00292EEA" w:rsidP="00407667">
      <w:pPr>
        <w:widowControl/>
        <w:jc w:val="left"/>
        <w:rPr>
          <w:rFonts w:asciiTheme="minorEastAsia" w:hAnsiTheme="minorEastAsia"/>
          <w:szCs w:val="21"/>
        </w:rPr>
      </w:pPr>
    </w:p>
    <w:p w14:paraId="2FB3ED8C" w14:textId="24ACDC18" w:rsidR="00292EEA" w:rsidRDefault="00292EEA" w:rsidP="00407667">
      <w:pPr>
        <w:widowControl/>
        <w:jc w:val="left"/>
        <w:rPr>
          <w:rFonts w:asciiTheme="minorEastAsia" w:hAnsiTheme="minorEastAsia"/>
          <w:szCs w:val="21"/>
        </w:rPr>
      </w:pPr>
    </w:p>
    <w:p w14:paraId="16843C18" w14:textId="77777777" w:rsidR="00292EEA" w:rsidRDefault="00292EEA" w:rsidP="00407667">
      <w:pPr>
        <w:widowControl/>
        <w:jc w:val="left"/>
        <w:rPr>
          <w:rFonts w:asciiTheme="minorEastAsia" w:hAnsiTheme="minorEastAsia"/>
          <w:szCs w:val="21"/>
        </w:rPr>
      </w:pPr>
    </w:p>
    <w:p w14:paraId="5A36EF36" w14:textId="77777777" w:rsidR="00D540F3" w:rsidRDefault="00D540F3" w:rsidP="00407667">
      <w:pPr>
        <w:widowControl/>
        <w:jc w:val="left"/>
        <w:rPr>
          <w:rFonts w:asciiTheme="minorEastAsia" w:hAnsiTheme="minorEastAsia"/>
          <w:szCs w:val="21"/>
        </w:rPr>
      </w:pPr>
    </w:p>
    <w:p w14:paraId="04037420" w14:textId="0C522EE7" w:rsidR="009D02E0" w:rsidRDefault="009D02E0" w:rsidP="009D02E0">
      <w:pPr>
        <w:jc w:val="center"/>
        <w:rPr>
          <w:rFonts w:asciiTheme="minorEastAsia" w:hAnsiTheme="minorEastAsia"/>
          <w:szCs w:val="21"/>
        </w:rPr>
      </w:pPr>
      <w:r w:rsidRPr="00914EAB">
        <w:rPr>
          <w:rFonts w:asciiTheme="minorEastAsia" w:hAnsiTheme="minorEastAsia" w:hint="eastAsia"/>
          <w:szCs w:val="21"/>
        </w:rPr>
        <w:lastRenderedPageBreak/>
        <w:t>回答</w:t>
      </w:r>
    </w:p>
    <w:p w14:paraId="138A99E3" w14:textId="77777777" w:rsidR="00B00484" w:rsidRPr="00914EAB" w:rsidRDefault="00B00484" w:rsidP="00B00484">
      <w:pPr>
        <w:jc w:val="left"/>
        <w:rPr>
          <w:rFonts w:asciiTheme="minorEastAsia" w:hAnsiTheme="minorEastAsia"/>
          <w:szCs w:val="21"/>
        </w:rPr>
      </w:pPr>
      <w:r w:rsidRPr="00B00484">
        <w:rPr>
          <w:rFonts w:asciiTheme="minorEastAsia" w:hAnsiTheme="minorEastAsia" w:hint="eastAsia"/>
          <w:szCs w:val="21"/>
        </w:rPr>
        <w:t>団体名（さつき会　三島水防協力会）</w:t>
      </w:r>
    </w:p>
    <w:tbl>
      <w:tblPr>
        <w:tblpPr w:leftFromText="142" w:rightFromText="142" w:vertAnchor="text" w:horzAnchor="margin" w:tblpY="1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D540F3" w:rsidRPr="00292EEA" w14:paraId="3FF5752D" w14:textId="77777777" w:rsidTr="00D540F3">
        <w:trPr>
          <w:trHeight w:val="1549"/>
        </w:trPr>
        <w:tc>
          <w:tcPr>
            <w:tcW w:w="9776" w:type="dxa"/>
          </w:tcPr>
          <w:p w14:paraId="298F02A1" w14:textId="77777777" w:rsidR="00D540F3" w:rsidRPr="00292EEA" w:rsidRDefault="00D540F3" w:rsidP="00D540F3">
            <w:pPr>
              <w:rPr>
                <w:rFonts w:asciiTheme="minorEastAsia" w:hAnsiTheme="minorEastAsia"/>
                <w:szCs w:val="21"/>
              </w:rPr>
            </w:pPr>
            <w:r w:rsidRPr="00292EEA">
              <w:rPr>
                <w:rFonts w:asciiTheme="minorEastAsia" w:hAnsiTheme="minorEastAsia" w:hint="eastAsia"/>
                <w:szCs w:val="21"/>
              </w:rPr>
              <w:t>（要望項目）</w:t>
            </w:r>
          </w:p>
          <w:p w14:paraId="6E64B11A" w14:textId="77777777" w:rsidR="00D540F3" w:rsidRPr="00292EEA" w:rsidRDefault="00D540F3" w:rsidP="00D540F3">
            <w:pPr>
              <w:spacing w:line="460" w:lineRule="exact"/>
              <w:ind w:leftChars="100" w:left="210"/>
              <w:jc w:val="left"/>
              <w:rPr>
                <w:rFonts w:asciiTheme="minorEastAsia" w:hAnsiTheme="minorEastAsia"/>
                <w:szCs w:val="21"/>
              </w:rPr>
            </w:pPr>
            <w:r w:rsidRPr="00292EEA">
              <w:rPr>
                <w:rFonts w:asciiTheme="minorEastAsia" w:hAnsiTheme="minorEastAsia" w:hint="eastAsia"/>
                <w:szCs w:val="21"/>
              </w:rPr>
              <w:t>【６】舗装工事の発注、入札参加について</w:t>
            </w:r>
          </w:p>
          <w:p w14:paraId="27EB31C0" w14:textId="77777777" w:rsidR="00D540F3" w:rsidRPr="00292EEA" w:rsidRDefault="00D540F3" w:rsidP="00D540F3">
            <w:pPr>
              <w:spacing w:line="460" w:lineRule="exact"/>
              <w:ind w:leftChars="100" w:left="210" w:firstLineChars="100" w:firstLine="210"/>
              <w:jc w:val="left"/>
              <w:rPr>
                <w:rFonts w:asciiTheme="minorEastAsia" w:hAnsiTheme="minorEastAsia"/>
                <w:szCs w:val="21"/>
              </w:rPr>
            </w:pPr>
            <w:r w:rsidRPr="00292EEA">
              <w:rPr>
                <w:rFonts w:asciiTheme="minorEastAsia" w:hAnsiTheme="minorEastAsia" w:hint="eastAsia"/>
                <w:szCs w:val="21"/>
              </w:rPr>
              <w:t>舗装工事の発注、入札参加について地域性を踏まえ、大阪府全体でなく、南北２分割　もしくは、東西南北４分割での発注としていただくことを検討して頂けないでしょうか。</w:t>
            </w:r>
          </w:p>
          <w:p w14:paraId="04E05D9B" w14:textId="77777777" w:rsidR="00D540F3" w:rsidRPr="00292EEA" w:rsidRDefault="00D540F3" w:rsidP="00D540F3">
            <w:pPr>
              <w:spacing w:line="460" w:lineRule="exact"/>
              <w:ind w:leftChars="100" w:left="210" w:firstLineChars="100" w:firstLine="210"/>
              <w:jc w:val="left"/>
              <w:rPr>
                <w:rFonts w:asciiTheme="minorEastAsia" w:hAnsiTheme="minorEastAsia"/>
                <w:szCs w:val="21"/>
              </w:rPr>
            </w:pPr>
            <w:r w:rsidRPr="00292EEA">
              <w:rPr>
                <w:rFonts w:asciiTheme="minorEastAsia" w:hAnsiTheme="minorEastAsia" w:hint="eastAsia"/>
                <w:szCs w:val="21"/>
              </w:rPr>
              <w:t>又、2千5百万以上3千5百万円未満の新設舗装工事と3千5百万円以上の舗装補修工事についても、府内業者に限定して発注していただくことを検討していただけないでしょうか。</w:t>
            </w:r>
          </w:p>
          <w:p w14:paraId="2E73C865" w14:textId="77777777" w:rsidR="00D540F3" w:rsidRPr="00292EEA" w:rsidRDefault="00D540F3" w:rsidP="00D540F3">
            <w:pPr>
              <w:spacing w:line="460" w:lineRule="exact"/>
              <w:ind w:leftChars="70" w:left="166" w:hangingChars="9" w:hanging="19"/>
              <w:jc w:val="left"/>
              <w:rPr>
                <w:rFonts w:asciiTheme="minorEastAsia" w:hAnsiTheme="minorEastAsia"/>
                <w:szCs w:val="21"/>
              </w:rPr>
            </w:pPr>
            <w:r w:rsidRPr="00292EEA">
              <w:rPr>
                <w:rFonts w:asciiTheme="minorEastAsia" w:hAnsiTheme="minorEastAsia" w:hint="eastAsia"/>
                <w:szCs w:val="21"/>
              </w:rPr>
              <w:t xml:space="preserve">　昨年の回答書では１件の入札の内訳を確認しますと、入札者数３２社のうち府内業者３０社、府外業者２社でしたとあるのですが府内業者数３０社で十分競争性を確保できるのではないでしょうか。</w:t>
            </w:r>
          </w:p>
          <w:p w14:paraId="2ADB904D" w14:textId="77777777" w:rsidR="00D540F3" w:rsidRPr="00292EEA" w:rsidRDefault="00D540F3" w:rsidP="00D540F3">
            <w:pPr>
              <w:spacing w:line="460" w:lineRule="exact"/>
              <w:ind w:leftChars="100" w:left="210"/>
              <w:jc w:val="left"/>
              <w:rPr>
                <w:rFonts w:asciiTheme="minorEastAsia" w:hAnsiTheme="minorEastAsia"/>
                <w:szCs w:val="21"/>
              </w:rPr>
            </w:pPr>
            <w:r w:rsidRPr="00292EEA">
              <w:rPr>
                <w:rFonts w:asciiTheme="minorEastAsia" w:hAnsiTheme="minorEastAsia" w:hint="eastAsia"/>
                <w:szCs w:val="21"/>
              </w:rPr>
              <w:t>府外業者では府に落ちる税金等も無く大阪府にとっても悪循環であり府内業者育成の観点からも府内業者限定の発注をして頂きたい。</w:t>
            </w:r>
          </w:p>
          <w:p w14:paraId="443BA9FF" w14:textId="77777777" w:rsidR="00D540F3" w:rsidRPr="00292EEA" w:rsidRDefault="00D540F3" w:rsidP="00D540F3">
            <w:pPr>
              <w:spacing w:line="460" w:lineRule="exact"/>
              <w:ind w:leftChars="20" w:left="42" w:firstLine="284"/>
              <w:jc w:val="left"/>
              <w:rPr>
                <w:rFonts w:asciiTheme="minorEastAsia" w:hAnsiTheme="minorEastAsia"/>
                <w:szCs w:val="21"/>
              </w:rPr>
            </w:pPr>
            <w:r w:rsidRPr="00292EEA">
              <w:rPr>
                <w:rFonts w:asciiTheme="minorEastAsia" w:hAnsiTheme="minorEastAsia" w:hint="eastAsia"/>
                <w:szCs w:val="21"/>
              </w:rPr>
              <w:t>現状、舗装A・Bランク共に参加社数が７０～８０社と極めて多く、地域性も度外視した感じが見受けられ、数の原理からも受注が困難な状態です。</w:t>
            </w:r>
          </w:p>
        </w:tc>
      </w:tr>
      <w:tr w:rsidR="00D540F3" w:rsidRPr="00292EEA" w14:paraId="7314C2B8" w14:textId="77777777" w:rsidTr="00D540F3">
        <w:trPr>
          <w:trHeight w:val="4384"/>
        </w:trPr>
        <w:tc>
          <w:tcPr>
            <w:tcW w:w="9776" w:type="dxa"/>
          </w:tcPr>
          <w:p w14:paraId="469D1B82" w14:textId="77777777" w:rsidR="00D540F3" w:rsidRPr="00292EEA" w:rsidRDefault="00D540F3" w:rsidP="00D540F3">
            <w:pPr>
              <w:rPr>
                <w:rFonts w:asciiTheme="minorEastAsia" w:hAnsiTheme="minorEastAsia"/>
                <w:szCs w:val="21"/>
              </w:rPr>
            </w:pPr>
            <w:r w:rsidRPr="00292EEA">
              <w:rPr>
                <w:rFonts w:asciiTheme="minorEastAsia" w:hAnsiTheme="minorEastAsia" w:hint="eastAsia"/>
                <w:szCs w:val="21"/>
              </w:rPr>
              <w:t>（回答）</w:t>
            </w:r>
          </w:p>
          <w:p w14:paraId="1435341A" w14:textId="77777777" w:rsidR="00D540F3" w:rsidRPr="00292EEA" w:rsidRDefault="00D540F3" w:rsidP="00D540F3">
            <w:pPr>
              <w:pStyle w:val="a3"/>
              <w:numPr>
                <w:ilvl w:val="0"/>
                <w:numId w:val="17"/>
              </w:numPr>
              <w:ind w:leftChars="0"/>
              <w:rPr>
                <w:rFonts w:asciiTheme="minorEastAsia" w:hAnsiTheme="minorEastAsia"/>
                <w:szCs w:val="21"/>
              </w:rPr>
            </w:pPr>
            <w:r w:rsidRPr="00292EEA">
              <w:rPr>
                <w:rFonts w:asciiTheme="minorEastAsia" w:hAnsiTheme="minorEastAsia" w:hint="eastAsia"/>
                <w:szCs w:val="21"/>
              </w:rPr>
              <w:t xml:space="preserve">　舗装工事の発注にあたっては、「地域毎の発注件数のバランス」も踏まえ、「競争性の確保」が重要と考え、必要な入札参加者数の確保を見込んだ発注を行っています。</w:t>
            </w:r>
          </w:p>
          <w:p w14:paraId="581C962C" w14:textId="77777777" w:rsidR="00D540F3" w:rsidRPr="00292EEA" w:rsidRDefault="00D540F3" w:rsidP="00D540F3">
            <w:pPr>
              <w:pStyle w:val="a3"/>
              <w:numPr>
                <w:ilvl w:val="0"/>
                <w:numId w:val="17"/>
              </w:numPr>
              <w:ind w:leftChars="0"/>
              <w:rPr>
                <w:rFonts w:asciiTheme="minorEastAsia" w:hAnsiTheme="minorEastAsia"/>
                <w:szCs w:val="21"/>
              </w:rPr>
            </w:pPr>
            <w:r w:rsidRPr="00292EEA">
              <w:rPr>
                <w:rFonts w:asciiTheme="minorEastAsia" w:hAnsiTheme="minorEastAsia" w:hint="eastAsia"/>
                <w:szCs w:val="21"/>
              </w:rPr>
              <w:t>入札参加機会の公平性を確認したところ、Ｂランクでは４分割および２分割案での公平性確保が行えないことが判明した。</w:t>
            </w:r>
          </w:p>
          <w:p w14:paraId="5BB9EFD2" w14:textId="77777777" w:rsidR="00D540F3" w:rsidRPr="00292EEA" w:rsidRDefault="00D540F3" w:rsidP="00D540F3">
            <w:pPr>
              <w:pStyle w:val="a3"/>
              <w:numPr>
                <w:ilvl w:val="0"/>
                <w:numId w:val="17"/>
              </w:numPr>
              <w:ind w:leftChars="0"/>
              <w:rPr>
                <w:rFonts w:asciiTheme="minorEastAsia" w:hAnsiTheme="minorEastAsia"/>
                <w:szCs w:val="21"/>
              </w:rPr>
            </w:pPr>
            <w:r w:rsidRPr="00292EEA">
              <w:rPr>
                <w:rFonts w:asciiTheme="minorEastAsia" w:hAnsiTheme="minorEastAsia" w:hint="eastAsia"/>
                <w:szCs w:val="21"/>
              </w:rPr>
              <w:t xml:space="preserve">　2千5百万以上3千5百万円未満の新設舗装工事に関しては府外業者も対象としておりますが（令和４年度：２件，令和３年度：０件，令和２年度：２件，令和元年度：１件）年間発注数が少ない状況にあります。</w:t>
            </w:r>
          </w:p>
          <w:p w14:paraId="07324354" w14:textId="77777777" w:rsidR="00D540F3" w:rsidRPr="00292EEA" w:rsidRDefault="00D540F3" w:rsidP="00D540F3">
            <w:pPr>
              <w:pStyle w:val="a3"/>
              <w:ind w:leftChars="0" w:left="570"/>
              <w:rPr>
                <w:rFonts w:asciiTheme="minorEastAsia" w:hAnsiTheme="minorEastAsia"/>
                <w:szCs w:val="21"/>
              </w:rPr>
            </w:pPr>
            <w:r w:rsidRPr="00292EEA">
              <w:rPr>
                <w:rFonts w:asciiTheme="minorEastAsia" w:hAnsiTheme="minorEastAsia" w:hint="eastAsia"/>
                <w:szCs w:val="21"/>
              </w:rPr>
              <w:t>令和５年度：１件の入札の内訳を確認しますと、入札者数82者のうち府内業者78者、府外業者4者でした。</w:t>
            </w:r>
          </w:p>
          <w:p w14:paraId="08A9CF68" w14:textId="77777777" w:rsidR="00D540F3" w:rsidRPr="00292EEA" w:rsidRDefault="00D540F3" w:rsidP="00D540F3">
            <w:pPr>
              <w:pStyle w:val="a3"/>
              <w:numPr>
                <w:ilvl w:val="0"/>
                <w:numId w:val="17"/>
              </w:numPr>
              <w:ind w:leftChars="0"/>
              <w:rPr>
                <w:rFonts w:asciiTheme="minorEastAsia" w:hAnsiTheme="minorEastAsia"/>
                <w:szCs w:val="21"/>
              </w:rPr>
            </w:pPr>
            <w:r w:rsidRPr="00292EEA">
              <w:rPr>
                <w:rFonts w:asciiTheme="minorEastAsia" w:hAnsiTheme="minorEastAsia" w:hint="eastAsia"/>
                <w:szCs w:val="21"/>
              </w:rPr>
              <w:t xml:space="preserve">　また、3千5百万円以上の舗装工事については（令和４年度：３６件，令和３年度：４７件，令和２年度：３５件，令和元年度：３３件）と多く、地域性を鑑みて実績申告型での発注としています。</w:t>
            </w:r>
          </w:p>
          <w:p w14:paraId="2E4DA08B" w14:textId="5CAA346B" w:rsidR="00D540F3" w:rsidRPr="00292EEA" w:rsidRDefault="00D540F3" w:rsidP="00D540F3">
            <w:pPr>
              <w:pStyle w:val="a3"/>
              <w:ind w:leftChars="0" w:left="570"/>
              <w:rPr>
                <w:rFonts w:asciiTheme="minorEastAsia" w:hAnsiTheme="minorEastAsia"/>
                <w:szCs w:val="21"/>
              </w:rPr>
            </w:pPr>
          </w:p>
        </w:tc>
      </w:tr>
      <w:tr w:rsidR="00D540F3" w:rsidRPr="00292EEA" w14:paraId="7078C3CB" w14:textId="77777777" w:rsidTr="00D540F3">
        <w:trPr>
          <w:trHeight w:val="1098"/>
        </w:trPr>
        <w:tc>
          <w:tcPr>
            <w:tcW w:w="9776" w:type="dxa"/>
            <w:tcBorders>
              <w:bottom w:val="single" w:sz="4" w:space="0" w:color="auto"/>
            </w:tcBorders>
          </w:tcPr>
          <w:p w14:paraId="7E7EFEF5" w14:textId="77777777" w:rsidR="00D540F3" w:rsidRPr="00292EEA" w:rsidRDefault="00D540F3" w:rsidP="00D540F3">
            <w:pPr>
              <w:rPr>
                <w:rFonts w:asciiTheme="minorEastAsia" w:hAnsiTheme="minorEastAsia"/>
                <w:szCs w:val="21"/>
              </w:rPr>
            </w:pPr>
            <w:r w:rsidRPr="00292EEA">
              <w:rPr>
                <w:rFonts w:asciiTheme="minorEastAsia" w:hAnsiTheme="minorEastAsia" w:hint="eastAsia"/>
                <w:szCs w:val="21"/>
              </w:rPr>
              <w:t>（回答部局課名）</w:t>
            </w:r>
          </w:p>
          <w:p w14:paraId="6907EF6B" w14:textId="6EBD1872" w:rsidR="00D540F3" w:rsidRPr="00292EEA" w:rsidRDefault="00D540F3" w:rsidP="00D540F3">
            <w:pPr>
              <w:rPr>
                <w:rFonts w:asciiTheme="minorEastAsia" w:hAnsiTheme="minorEastAsia"/>
                <w:szCs w:val="21"/>
              </w:rPr>
            </w:pPr>
            <w:r w:rsidRPr="00292EEA">
              <w:rPr>
                <w:rFonts w:asciiTheme="minorEastAsia" w:hAnsiTheme="minorEastAsia" w:hint="eastAsia"/>
                <w:szCs w:val="21"/>
              </w:rPr>
              <w:t xml:space="preserve">　</w:t>
            </w:r>
            <w:r w:rsidR="00292EEA" w:rsidRPr="00292EEA">
              <w:rPr>
                <w:rFonts w:asciiTheme="minorEastAsia" w:hAnsiTheme="minorEastAsia" w:hint="eastAsia"/>
                <w:szCs w:val="21"/>
              </w:rPr>
              <w:t>都市整備部　事業調整室　技術管理課</w:t>
            </w:r>
          </w:p>
        </w:tc>
      </w:tr>
    </w:tbl>
    <w:p w14:paraId="43273931" w14:textId="56DA99B3" w:rsidR="00D67154" w:rsidRPr="00914EAB" w:rsidRDefault="00400C39" w:rsidP="00D540F3">
      <w:pPr>
        <w:widowControl/>
        <w:jc w:val="center"/>
        <w:rPr>
          <w:rFonts w:asciiTheme="minorEastAsia" w:hAnsiTheme="minorEastAsia"/>
          <w:szCs w:val="21"/>
        </w:rPr>
      </w:pPr>
      <w:r>
        <w:rPr>
          <w:rFonts w:asciiTheme="minorEastAsia" w:hAnsiTheme="minorEastAsia"/>
          <w:szCs w:val="21"/>
        </w:rPr>
        <w:br w:type="page"/>
      </w:r>
      <w:r w:rsidR="00D67154" w:rsidRPr="00914EAB">
        <w:rPr>
          <w:rFonts w:asciiTheme="minorEastAsia" w:hAnsiTheme="minorEastAsia" w:hint="eastAsia"/>
          <w:szCs w:val="21"/>
        </w:rPr>
        <w:lastRenderedPageBreak/>
        <w:t>回答</w:t>
      </w:r>
    </w:p>
    <w:tbl>
      <w:tblPr>
        <w:tblpPr w:leftFromText="142" w:rightFromText="142" w:vertAnchor="text" w:horzAnchor="margin" w:tblpY="48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D67154" w:rsidRPr="00292EEA" w14:paraId="3B732794" w14:textId="77777777" w:rsidTr="00B71EF9">
        <w:trPr>
          <w:trHeight w:val="1928"/>
        </w:trPr>
        <w:tc>
          <w:tcPr>
            <w:tcW w:w="9776" w:type="dxa"/>
          </w:tcPr>
          <w:p w14:paraId="52C9F074" w14:textId="77777777" w:rsidR="00D67154" w:rsidRPr="00292EEA" w:rsidRDefault="00D67154" w:rsidP="00DD4C38">
            <w:pPr>
              <w:rPr>
                <w:rFonts w:asciiTheme="minorEastAsia" w:hAnsiTheme="minorEastAsia"/>
                <w:szCs w:val="21"/>
              </w:rPr>
            </w:pPr>
            <w:r w:rsidRPr="00292EEA">
              <w:rPr>
                <w:rFonts w:asciiTheme="minorEastAsia" w:hAnsiTheme="minorEastAsia" w:hint="eastAsia"/>
                <w:szCs w:val="21"/>
              </w:rPr>
              <w:t>（要望項目）</w:t>
            </w:r>
          </w:p>
          <w:p w14:paraId="6DBD115A" w14:textId="06AB1E68" w:rsidR="004F16B2" w:rsidRPr="00292EEA" w:rsidRDefault="004F16B2" w:rsidP="004F16B2">
            <w:pPr>
              <w:spacing w:line="460" w:lineRule="exact"/>
              <w:ind w:firstLineChars="76" w:firstLine="160"/>
              <w:rPr>
                <w:rFonts w:asciiTheme="minorEastAsia" w:hAnsiTheme="minorEastAsia"/>
                <w:szCs w:val="21"/>
              </w:rPr>
            </w:pPr>
            <w:r w:rsidRPr="00292EEA">
              <w:rPr>
                <w:rFonts w:asciiTheme="minorEastAsia" w:hAnsiTheme="minorEastAsia" w:hint="eastAsia"/>
                <w:szCs w:val="21"/>
              </w:rPr>
              <w:t>【７】大阪府下市町村への週休二日対象工事の実施・必要経費の計上の指導について</w:t>
            </w:r>
          </w:p>
          <w:p w14:paraId="7C26C358" w14:textId="3391D389" w:rsidR="004F16B2" w:rsidRPr="00292EEA" w:rsidRDefault="004F16B2" w:rsidP="004F16B2">
            <w:pPr>
              <w:spacing w:line="460" w:lineRule="exact"/>
              <w:ind w:firstLineChars="76" w:firstLine="160"/>
              <w:rPr>
                <w:rFonts w:asciiTheme="minorEastAsia" w:hAnsiTheme="minorEastAsia"/>
                <w:szCs w:val="21"/>
              </w:rPr>
            </w:pPr>
            <w:r w:rsidRPr="00292EEA">
              <w:rPr>
                <w:rFonts w:asciiTheme="minorEastAsia" w:hAnsiTheme="minorEastAsia" w:hint="eastAsia"/>
                <w:szCs w:val="21"/>
              </w:rPr>
              <w:t>大阪府におきましては、週休二日対象工事の実施・必要経費の計上を2019年実施されています。また、週休二日の実現に向けた適正な工期設定も実施していますが、大阪府下の市町村では殆どがまだ実施されておりません。</w:t>
            </w:r>
          </w:p>
          <w:p w14:paraId="7620EFCA" w14:textId="7C6CF20D" w:rsidR="004F16B2" w:rsidRPr="00292EEA" w:rsidRDefault="004F16B2" w:rsidP="004F16B2">
            <w:pPr>
              <w:spacing w:line="460" w:lineRule="exact"/>
              <w:ind w:firstLineChars="76" w:firstLine="160"/>
              <w:rPr>
                <w:rFonts w:asciiTheme="minorEastAsia" w:hAnsiTheme="minorEastAsia"/>
                <w:szCs w:val="21"/>
              </w:rPr>
            </w:pPr>
            <w:r w:rsidRPr="00292EEA">
              <w:rPr>
                <w:rFonts w:asciiTheme="minorEastAsia" w:hAnsiTheme="minorEastAsia" w:hint="eastAsia"/>
                <w:szCs w:val="21"/>
              </w:rPr>
              <w:t>早急に市町村へのご指導をお願い致します。</w:t>
            </w:r>
          </w:p>
          <w:p w14:paraId="67FD8CAE" w14:textId="77777777" w:rsidR="004F16B2" w:rsidRPr="00292EEA" w:rsidRDefault="004F16B2" w:rsidP="004F16B2">
            <w:pPr>
              <w:spacing w:line="460" w:lineRule="exact"/>
              <w:ind w:firstLineChars="76" w:firstLine="160"/>
              <w:rPr>
                <w:rFonts w:asciiTheme="minorEastAsia" w:hAnsiTheme="minorEastAsia"/>
                <w:szCs w:val="21"/>
              </w:rPr>
            </w:pPr>
          </w:p>
          <w:p w14:paraId="48147C7B" w14:textId="387B29C0" w:rsidR="004F16B2" w:rsidRPr="00292EEA" w:rsidRDefault="004F16B2" w:rsidP="004F16B2">
            <w:pPr>
              <w:spacing w:line="460" w:lineRule="exact"/>
              <w:ind w:firstLineChars="76" w:firstLine="160"/>
              <w:rPr>
                <w:rFonts w:asciiTheme="minorEastAsia" w:hAnsiTheme="minorEastAsia"/>
                <w:szCs w:val="21"/>
              </w:rPr>
            </w:pPr>
            <w:r w:rsidRPr="00292EEA">
              <w:rPr>
                <w:rFonts w:asciiTheme="minorEastAsia" w:hAnsiTheme="minorEastAsia" w:hint="eastAsia"/>
                <w:szCs w:val="21"/>
              </w:rPr>
              <w:t xml:space="preserve">　現状の貴庁</w:t>
            </w:r>
          </w:p>
          <w:p w14:paraId="54F849F5" w14:textId="5134D2B1" w:rsidR="004F16B2" w:rsidRPr="00292EEA" w:rsidRDefault="004F16B2" w:rsidP="004F16B2">
            <w:pPr>
              <w:spacing w:line="460" w:lineRule="exact"/>
              <w:ind w:firstLineChars="76" w:firstLine="160"/>
              <w:rPr>
                <w:rFonts w:asciiTheme="minorEastAsia" w:hAnsiTheme="minorEastAsia"/>
                <w:szCs w:val="21"/>
              </w:rPr>
            </w:pPr>
            <w:r w:rsidRPr="00292EEA">
              <w:rPr>
                <w:rFonts w:asciiTheme="minorEastAsia" w:hAnsiTheme="minorEastAsia" w:hint="eastAsia"/>
                <w:szCs w:val="21"/>
              </w:rPr>
              <w:t>発注者指定型と受注者希望型に分かれ一部の工事に適用</w:t>
            </w:r>
          </w:p>
          <w:p w14:paraId="543A1C96" w14:textId="7AE2AF7F" w:rsidR="004F16B2" w:rsidRPr="00292EEA" w:rsidRDefault="004F16B2" w:rsidP="004F16B2">
            <w:pPr>
              <w:spacing w:line="460" w:lineRule="exact"/>
              <w:ind w:firstLineChars="126" w:firstLine="265"/>
              <w:rPr>
                <w:rFonts w:asciiTheme="minorEastAsia" w:hAnsiTheme="minorEastAsia"/>
                <w:szCs w:val="21"/>
              </w:rPr>
            </w:pPr>
            <w:r w:rsidRPr="00292EEA">
              <w:rPr>
                <w:rFonts w:asciiTheme="minorEastAsia" w:hAnsiTheme="minorEastAsia" w:hint="eastAsia"/>
                <w:szCs w:val="21"/>
              </w:rPr>
              <w:t>労務単価１．０２％・（月単位：１．０４％）</w:t>
            </w:r>
          </w:p>
          <w:p w14:paraId="54678580" w14:textId="51D531C2" w:rsidR="004F16B2" w:rsidRPr="00292EEA" w:rsidRDefault="004F16B2" w:rsidP="004F16B2">
            <w:pPr>
              <w:spacing w:line="460" w:lineRule="exact"/>
              <w:rPr>
                <w:rFonts w:asciiTheme="minorEastAsia" w:hAnsiTheme="minorEastAsia"/>
                <w:szCs w:val="21"/>
              </w:rPr>
            </w:pPr>
            <w:r w:rsidRPr="00292EEA">
              <w:rPr>
                <w:rFonts w:asciiTheme="minorEastAsia" w:hAnsiTheme="minorEastAsia" w:hint="eastAsia"/>
                <w:szCs w:val="21"/>
              </w:rPr>
              <w:t xml:space="preserve">　機械損料１．０２％・（月単位：１．０２％）</w:t>
            </w:r>
          </w:p>
          <w:p w14:paraId="227965A1" w14:textId="77777777" w:rsidR="004F16B2" w:rsidRPr="00292EEA" w:rsidRDefault="004F16B2" w:rsidP="004F16B2">
            <w:pPr>
              <w:spacing w:line="460" w:lineRule="exact"/>
              <w:ind w:firstLineChars="76" w:firstLine="160"/>
              <w:rPr>
                <w:rFonts w:asciiTheme="minorEastAsia" w:hAnsiTheme="minorEastAsia"/>
                <w:szCs w:val="21"/>
              </w:rPr>
            </w:pPr>
            <w:r w:rsidRPr="00292EEA">
              <w:rPr>
                <w:rFonts w:asciiTheme="minorEastAsia" w:hAnsiTheme="minorEastAsia" w:hint="eastAsia"/>
                <w:szCs w:val="21"/>
              </w:rPr>
              <w:t>共通仮設費１．０２％・（月単位：１．０３％）</w:t>
            </w:r>
          </w:p>
          <w:p w14:paraId="263C9B12" w14:textId="77777777" w:rsidR="004F16B2" w:rsidRPr="00292EEA" w:rsidRDefault="004F16B2" w:rsidP="004F16B2">
            <w:pPr>
              <w:spacing w:line="460" w:lineRule="exact"/>
              <w:ind w:firstLineChars="76" w:firstLine="160"/>
              <w:rPr>
                <w:rFonts w:asciiTheme="minorEastAsia" w:hAnsiTheme="minorEastAsia"/>
                <w:szCs w:val="21"/>
              </w:rPr>
            </w:pPr>
            <w:r w:rsidRPr="00292EEA">
              <w:rPr>
                <w:rFonts w:asciiTheme="minorEastAsia" w:hAnsiTheme="minorEastAsia" w:hint="eastAsia"/>
                <w:szCs w:val="21"/>
              </w:rPr>
              <w:t>現場管理費１．０３％・（月単位：１．０５％）</w:t>
            </w:r>
          </w:p>
          <w:p w14:paraId="5DC3CBED" w14:textId="77777777" w:rsidR="00D67154" w:rsidRPr="00292EEA" w:rsidRDefault="00D67154" w:rsidP="00B33E43">
            <w:pPr>
              <w:pStyle w:val="Default"/>
              <w:rPr>
                <w:rFonts w:asciiTheme="minorEastAsia" w:eastAsiaTheme="minorEastAsia" w:hAnsiTheme="minorEastAsia"/>
                <w:sz w:val="21"/>
                <w:szCs w:val="21"/>
              </w:rPr>
            </w:pPr>
          </w:p>
        </w:tc>
      </w:tr>
      <w:tr w:rsidR="00D67154" w:rsidRPr="00292EEA" w14:paraId="0203D822" w14:textId="77777777" w:rsidTr="00D540F3">
        <w:trPr>
          <w:trHeight w:val="5929"/>
        </w:trPr>
        <w:tc>
          <w:tcPr>
            <w:tcW w:w="9776" w:type="dxa"/>
          </w:tcPr>
          <w:p w14:paraId="4BC2227F" w14:textId="77777777" w:rsidR="00D67154" w:rsidRPr="00292EEA" w:rsidRDefault="00D67154" w:rsidP="00DD4C38">
            <w:pPr>
              <w:rPr>
                <w:rFonts w:asciiTheme="minorEastAsia" w:hAnsiTheme="minorEastAsia"/>
                <w:szCs w:val="21"/>
              </w:rPr>
            </w:pPr>
            <w:r w:rsidRPr="00292EEA">
              <w:rPr>
                <w:rFonts w:asciiTheme="minorEastAsia" w:hAnsiTheme="minorEastAsia" w:hint="eastAsia"/>
                <w:szCs w:val="21"/>
              </w:rPr>
              <w:t>（回答）</w:t>
            </w:r>
          </w:p>
          <w:p w14:paraId="098FBACC" w14:textId="77777777" w:rsidR="0065781C" w:rsidRPr="00292EEA" w:rsidRDefault="0065781C" w:rsidP="0065781C">
            <w:pPr>
              <w:pStyle w:val="a3"/>
              <w:numPr>
                <w:ilvl w:val="0"/>
                <w:numId w:val="18"/>
              </w:numPr>
              <w:ind w:leftChars="0" w:left="604" w:hanging="184"/>
              <w:rPr>
                <w:rFonts w:asciiTheme="minorEastAsia" w:hAnsiTheme="minorEastAsia"/>
                <w:szCs w:val="21"/>
              </w:rPr>
            </w:pPr>
            <w:r w:rsidRPr="00292EEA">
              <w:rPr>
                <w:rFonts w:asciiTheme="minorEastAsia" w:hAnsiTheme="minorEastAsia" w:hint="eastAsia"/>
                <w:szCs w:val="21"/>
              </w:rPr>
              <w:t>本府では平成28年から４週８休工事を試行実施し、令和元年度からは、単価契約、災害復旧工事等を除く原則全ての工事において、必要経費を計上し発注者指定型として発注しております。</w:t>
            </w:r>
          </w:p>
          <w:p w14:paraId="69FDD15D" w14:textId="77777777" w:rsidR="0065781C" w:rsidRPr="00292EEA" w:rsidRDefault="0065781C" w:rsidP="0065781C">
            <w:pPr>
              <w:ind w:leftChars="300" w:left="630" w:firstLineChars="100" w:firstLine="210"/>
              <w:rPr>
                <w:rFonts w:asciiTheme="minorEastAsia" w:hAnsiTheme="minorEastAsia"/>
                <w:szCs w:val="21"/>
              </w:rPr>
            </w:pPr>
          </w:p>
          <w:p w14:paraId="4955D1E6" w14:textId="77777777" w:rsidR="0065781C" w:rsidRPr="00292EEA" w:rsidRDefault="0065781C" w:rsidP="0065781C">
            <w:pPr>
              <w:ind w:leftChars="200" w:left="630" w:hangingChars="100" w:hanging="210"/>
              <w:rPr>
                <w:rFonts w:asciiTheme="minorEastAsia" w:hAnsiTheme="minorEastAsia"/>
                <w:szCs w:val="21"/>
              </w:rPr>
            </w:pPr>
            <w:r w:rsidRPr="00292EEA">
              <w:rPr>
                <w:rFonts w:asciiTheme="minorEastAsia" w:hAnsiTheme="minorEastAsia" w:hint="eastAsia"/>
                <w:szCs w:val="21"/>
              </w:rPr>
              <w:t>○　必要経費の積算方法については、本府の建設工事積算基準に掲載し、大阪府下の市町村にも毎年積算基準の改訂時に情報提供をしております。</w:t>
            </w:r>
          </w:p>
          <w:p w14:paraId="7C623AB8" w14:textId="77777777" w:rsidR="0065781C" w:rsidRPr="00292EEA" w:rsidRDefault="0065781C" w:rsidP="0065781C">
            <w:pPr>
              <w:ind w:leftChars="300" w:left="630" w:firstLineChars="100" w:firstLine="210"/>
              <w:rPr>
                <w:rFonts w:asciiTheme="minorEastAsia" w:hAnsiTheme="minorEastAsia"/>
                <w:szCs w:val="21"/>
              </w:rPr>
            </w:pPr>
            <w:r w:rsidRPr="00292EEA">
              <w:rPr>
                <w:rFonts w:asciiTheme="minorEastAsia" w:hAnsiTheme="minorEastAsia" w:hint="eastAsia"/>
                <w:szCs w:val="21"/>
              </w:rPr>
              <w:t>また、今後も引き続き、地域発注者協議会等を通じて、本府の取組みや基準等を市町村に周知するとともに、各市町村において取組みが推進されるよう指導してまいります。</w:t>
            </w:r>
          </w:p>
          <w:p w14:paraId="5F73A0B3" w14:textId="77777777" w:rsidR="0065781C" w:rsidRPr="00292EEA" w:rsidRDefault="0065781C" w:rsidP="0065781C">
            <w:pPr>
              <w:rPr>
                <w:rFonts w:asciiTheme="minorEastAsia" w:hAnsiTheme="minorEastAsia"/>
                <w:szCs w:val="21"/>
                <w:u w:val="single"/>
              </w:rPr>
            </w:pPr>
          </w:p>
          <w:p w14:paraId="71E8D69B" w14:textId="2B1C9B91" w:rsidR="0065781C" w:rsidRPr="00292EEA" w:rsidRDefault="0065781C" w:rsidP="0065781C">
            <w:pPr>
              <w:ind w:leftChars="222" w:left="747" w:hangingChars="134" w:hanging="281"/>
              <w:rPr>
                <w:rFonts w:asciiTheme="minorEastAsia" w:hAnsiTheme="minorEastAsia"/>
                <w:szCs w:val="21"/>
              </w:rPr>
            </w:pPr>
            <w:r w:rsidRPr="00292EEA">
              <w:rPr>
                <w:rFonts w:asciiTheme="minorEastAsia" w:hAnsiTheme="minorEastAsia" w:hint="eastAsia"/>
                <w:szCs w:val="21"/>
              </w:rPr>
              <w:t>○　市町村へは、</w:t>
            </w:r>
            <w:r w:rsidR="00D710C6" w:rsidRPr="00292EEA">
              <w:rPr>
                <w:rFonts w:asciiTheme="minorEastAsia" w:hAnsiTheme="minorEastAsia" w:hint="eastAsia"/>
                <w:szCs w:val="21"/>
              </w:rPr>
              <w:t>令和６年７月２６日</w:t>
            </w:r>
            <w:r w:rsidRPr="00292EEA">
              <w:rPr>
                <w:rFonts w:asciiTheme="minorEastAsia" w:hAnsiTheme="minorEastAsia" w:hint="eastAsia"/>
                <w:szCs w:val="21"/>
              </w:rPr>
              <w:t>「大阪府地域発注者協議会」にて伝達済です。</w:t>
            </w:r>
          </w:p>
          <w:p w14:paraId="64A9EE85" w14:textId="77777777" w:rsidR="00D540F3" w:rsidRPr="00292EEA" w:rsidRDefault="00D540F3" w:rsidP="00D540F3">
            <w:pPr>
              <w:ind w:leftChars="222" w:left="747" w:hangingChars="134" w:hanging="281"/>
              <w:rPr>
                <w:rFonts w:asciiTheme="minorEastAsia" w:hAnsiTheme="minorEastAsia"/>
                <w:szCs w:val="21"/>
              </w:rPr>
            </w:pPr>
          </w:p>
          <w:p w14:paraId="25E94B8B" w14:textId="2D27A321" w:rsidR="00D67154" w:rsidRPr="00292EEA" w:rsidRDefault="00D0476D" w:rsidP="00D540F3">
            <w:pPr>
              <w:ind w:leftChars="222" w:left="747" w:hangingChars="134" w:hanging="281"/>
              <w:rPr>
                <w:rFonts w:asciiTheme="minorEastAsia" w:hAnsiTheme="minorEastAsia"/>
                <w:szCs w:val="21"/>
              </w:rPr>
            </w:pPr>
            <w:r w:rsidRPr="00292EEA">
              <w:rPr>
                <w:rFonts w:asciiTheme="minorEastAsia" w:hAnsiTheme="minorEastAsia" w:hint="eastAsia"/>
                <w:szCs w:val="21"/>
              </w:rPr>
              <w:t>○　今年度は近畿地方整備局と府より</w:t>
            </w:r>
            <w:r w:rsidR="002D52CA" w:rsidRPr="00292EEA">
              <w:rPr>
                <w:rFonts w:asciiTheme="minorEastAsia" w:hAnsiTheme="minorEastAsia" w:hint="eastAsia"/>
                <w:szCs w:val="21"/>
              </w:rPr>
              <w:t>池田</w:t>
            </w:r>
            <w:r w:rsidRPr="00292EEA">
              <w:rPr>
                <w:rFonts w:asciiTheme="minorEastAsia" w:hAnsiTheme="minorEastAsia" w:hint="eastAsia"/>
                <w:szCs w:val="21"/>
              </w:rPr>
              <w:t>市長への個別説明を実施し、さらなる取り組みの推進を要望しています。</w:t>
            </w:r>
          </w:p>
        </w:tc>
      </w:tr>
      <w:tr w:rsidR="00D67154" w:rsidRPr="00292EEA" w14:paraId="72317BE6" w14:textId="77777777" w:rsidTr="00B71EF9">
        <w:trPr>
          <w:trHeight w:val="385"/>
        </w:trPr>
        <w:tc>
          <w:tcPr>
            <w:tcW w:w="9776" w:type="dxa"/>
          </w:tcPr>
          <w:p w14:paraId="68875283" w14:textId="77777777" w:rsidR="00D67154" w:rsidRPr="00292EEA" w:rsidRDefault="00D67154" w:rsidP="00DD4C38">
            <w:pPr>
              <w:rPr>
                <w:rFonts w:asciiTheme="minorEastAsia" w:hAnsiTheme="minorEastAsia"/>
                <w:szCs w:val="21"/>
              </w:rPr>
            </w:pPr>
            <w:r w:rsidRPr="00292EEA">
              <w:rPr>
                <w:rFonts w:asciiTheme="minorEastAsia" w:hAnsiTheme="minorEastAsia" w:hint="eastAsia"/>
                <w:szCs w:val="21"/>
              </w:rPr>
              <w:t>（回答部局課名）</w:t>
            </w:r>
          </w:p>
          <w:p w14:paraId="2A755458" w14:textId="56962D29" w:rsidR="00D540F3" w:rsidRPr="00292EEA" w:rsidRDefault="00D67154" w:rsidP="00DD4C38">
            <w:pPr>
              <w:rPr>
                <w:rFonts w:asciiTheme="minorEastAsia" w:hAnsiTheme="minorEastAsia"/>
                <w:szCs w:val="21"/>
              </w:rPr>
            </w:pPr>
            <w:r w:rsidRPr="00292EEA">
              <w:rPr>
                <w:rFonts w:asciiTheme="minorEastAsia" w:hAnsiTheme="minorEastAsia" w:hint="eastAsia"/>
                <w:szCs w:val="21"/>
              </w:rPr>
              <w:t xml:space="preserve">　</w:t>
            </w:r>
            <w:r w:rsidR="00292EEA" w:rsidRPr="00292EEA">
              <w:rPr>
                <w:rFonts w:asciiTheme="minorEastAsia" w:hAnsiTheme="minorEastAsia" w:hint="eastAsia"/>
                <w:szCs w:val="21"/>
              </w:rPr>
              <w:t>都市整備部　事業調整室　技術管理課</w:t>
            </w:r>
          </w:p>
        </w:tc>
      </w:tr>
    </w:tbl>
    <w:p w14:paraId="16AF0FDF" w14:textId="3D4E4D71" w:rsidR="0065781C" w:rsidRDefault="009A5148" w:rsidP="00D67154">
      <w:pPr>
        <w:rPr>
          <w:rFonts w:asciiTheme="minorEastAsia" w:hAnsiTheme="minorEastAsia"/>
          <w:szCs w:val="21"/>
        </w:rPr>
      </w:pPr>
      <w:r w:rsidRPr="00B00484">
        <w:rPr>
          <w:rFonts w:asciiTheme="minorEastAsia" w:hAnsiTheme="minorEastAsia" w:hint="eastAsia"/>
          <w:szCs w:val="21"/>
        </w:rPr>
        <w:t>団体名（さつき会　三島水防協力会）</w:t>
      </w:r>
    </w:p>
    <w:p w14:paraId="74CDB4BC" w14:textId="77777777" w:rsidR="00D540F3" w:rsidRDefault="00D540F3" w:rsidP="00400C39">
      <w:pPr>
        <w:widowControl/>
        <w:jc w:val="center"/>
        <w:rPr>
          <w:rFonts w:asciiTheme="minorEastAsia" w:hAnsiTheme="minorEastAsia"/>
          <w:szCs w:val="21"/>
        </w:rPr>
      </w:pPr>
    </w:p>
    <w:p w14:paraId="2C53E1AA" w14:textId="77777777" w:rsidR="00292EEA" w:rsidRDefault="00292EEA" w:rsidP="00400C39">
      <w:pPr>
        <w:widowControl/>
        <w:jc w:val="center"/>
        <w:rPr>
          <w:rFonts w:asciiTheme="minorEastAsia" w:hAnsiTheme="minorEastAsia"/>
          <w:szCs w:val="21"/>
        </w:rPr>
      </w:pPr>
    </w:p>
    <w:p w14:paraId="41D37555" w14:textId="77777777" w:rsidR="00292EEA" w:rsidRDefault="00292EEA" w:rsidP="00400C39">
      <w:pPr>
        <w:widowControl/>
        <w:jc w:val="center"/>
        <w:rPr>
          <w:rFonts w:asciiTheme="minorEastAsia" w:hAnsiTheme="minorEastAsia"/>
          <w:szCs w:val="21"/>
        </w:rPr>
      </w:pPr>
    </w:p>
    <w:p w14:paraId="494FB821" w14:textId="29050D14" w:rsidR="009D02E0" w:rsidRPr="00914EAB" w:rsidRDefault="009D02E0" w:rsidP="00400C39">
      <w:pPr>
        <w:widowControl/>
        <w:jc w:val="center"/>
        <w:rPr>
          <w:rFonts w:asciiTheme="minorEastAsia" w:hAnsiTheme="minorEastAsia"/>
          <w:szCs w:val="21"/>
        </w:rPr>
      </w:pPr>
      <w:r w:rsidRPr="00914EAB">
        <w:rPr>
          <w:rFonts w:asciiTheme="minorEastAsia" w:hAnsiTheme="minorEastAsia" w:hint="eastAsia"/>
          <w:szCs w:val="21"/>
        </w:rPr>
        <w:lastRenderedPageBreak/>
        <w:t>回答</w:t>
      </w:r>
    </w:p>
    <w:tbl>
      <w:tblPr>
        <w:tblpPr w:leftFromText="142" w:rightFromText="142" w:vertAnchor="text" w:horzAnchor="margin" w:tblpY="48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9D02E0" w:rsidRPr="00292EEA" w14:paraId="4FF4AA3E" w14:textId="77777777" w:rsidTr="00B71EF9">
        <w:trPr>
          <w:trHeight w:val="1549"/>
        </w:trPr>
        <w:tc>
          <w:tcPr>
            <w:tcW w:w="9776" w:type="dxa"/>
          </w:tcPr>
          <w:p w14:paraId="12579658" w14:textId="77777777" w:rsidR="009D02E0" w:rsidRPr="00292EEA" w:rsidRDefault="009D02E0" w:rsidP="007717E3">
            <w:pPr>
              <w:rPr>
                <w:rFonts w:asciiTheme="minorEastAsia" w:hAnsiTheme="minorEastAsia"/>
                <w:szCs w:val="21"/>
              </w:rPr>
            </w:pPr>
            <w:r w:rsidRPr="00292EEA">
              <w:rPr>
                <w:rFonts w:asciiTheme="minorEastAsia" w:hAnsiTheme="minorEastAsia" w:hint="eastAsia"/>
                <w:szCs w:val="21"/>
              </w:rPr>
              <w:t>（要望項目）</w:t>
            </w:r>
          </w:p>
          <w:p w14:paraId="064C92F3" w14:textId="77777777" w:rsidR="004F16B2" w:rsidRPr="00292EEA" w:rsidRDefault="004F16B2" w:rsidP="004F16B2">
            <w:pPr>
              <w:spacing w:line="460" w:lineRule="exact"/>
              <w:ind w:left="42" w:firstLineChars="59" w:firstLine="124"/>
              <w:rPr>
                <w:rFonts w:asciiTheme="minorEastAsia" w:hAnsiTheme="minorEastAsia"/>
                <w:szCs w:val="21"/>
              </w:rPr>
            </w:pPr>
            <w:r w:rsidRPr="00292EEA">
              <w:rPr>
                <w:rFonts w:asciiTheme="minorEastAsia" w:hAnsiTheme="minorEastAsia" w:hint="eastAsia"/>
                <w:szCs w:val="21"/>
              </w:rPr>
              <w:t>【８】各発注工事の平準化をお願いします。</w:t>
            </w:r>
          </w:p>
          <w:p w14:paraId="42AE176B" w14:textId="77777777" w:rsidR="004F16B2" w:rsidRPr="00292EEA" w:rsidRDefault="004F16B2" w:rsidP="004F16B2">
            <w:pPr>
              <w:spacing w:line="460" w:lineRule="exact"/>
              <w:ind w:left="42" w:firstLineChars="59" w:firstLine="124"/>
              <w:rPr>
                <w:rFonts w:asciiTheme="minorEastAsia" w:hAnsiTheme="minorEastAsia"/>
                <w:szCs w:val="21"/>
              </w:rPr>
            </w:pPr>
          </w:p>
          <w:p w14:paraId="2BC544FB" w14:textId="77777777" w:rsidR="004F16B2" w:rsidRPr="00292EEA" w:rsidRDefault="004F16B2" w:rsidP="004F16B2">
            <w:pPr>
              <w:spacing w:line="460" w:lineRule="exact"/>
              <w:ind w:firstLineChars="100" w:firstLine="210"/>
              <w:jc w:val="left"/>
              <w:rPr>
                <w:rFonts w:asciiTheme="minorEastAsia" w:hAnsiTheme="minorEastAsia"/>
                <w:szCs w:val="21"/>
              </w:rPr>
            </w:pPr>
            <w:r w:rsidRPr="00292EEA">
              <w:rPr>
                <w:rFonts w:asciiTheme="minorEastAsia" w:hAnsiTheme="minorEastAsia" w:hint="eastAsia"/>
                <w:szCs w:val="21"/>
              </w:rPr>
              <w:t>大阪府では各工事発注の平準化に対して、ご配慮して頂いているところではございますが、昨今懸念されております労働力不足や資材高騰が、万博工事等により一層拍車が掛かっている状況にあり、各企業の機動力の低下に繋がるおそれがあるため、引き続き一層のご配慮をお願い申し上げます。</w:t>
            </w:r>
          </w:p>
          <w:p w14:paraId="33B97E2B" w14:textId="77777777" w:rsidR="004F16B2" w:rsidRPr="00292EEA" w:rsidRDefault="004F16B2" w:rsidP="004F16B2">
            <w:pPr>
              <w:spacing w:line="460" w:lineRule="exact"/>
              <w:ind w:firstLineChars="100" w:firstLine="210"/>
              <w:jc w:val="left"/>
              <w:rPr>
                <w:rFonts w:asciiTheme="minorEastAsia" w:hAnsiTheme="minorEastAsia"/>
                <w:szCs w:val="21"/>
              </w:rPr>
            </w:pPr>
            <w:r w:rsidRPr="00292EEA">
              <w:rPr>
                <w:rFonts w:asciiTheme="minorEastAsia" w:hAnsiTheme="minorEastAsia" w:hint="eastAsia"/>
                <w:szCs w:val="21"/>
              </w:rPr>
              <w:t>昨年の回答書で、納期の平準化、工事の品質確保・成果品の不具合防止に向けた試みとして、工事発注に先立つ建設コンサルタントの成果品提出時期を年内にできる発注にも努めています。とありますが建設コンサルタントの成果品にも工事同様、瑕疵担保を付けて頂きたい。よく図面と現場が異なる場合があり、工事業者が現場測量から図面の変更までさせられる事案が出ております。</w:t>
            </w:r>
          </w:p>
          <w:p w14:paraId="46413E02" w14:textId="7C7DEF27" w:rsidR="009D02E0" w:rsidRPr="00292EEA" w:rsidRDefault="009D02E0" w:rsidP="00017364">
            <w:pPr>
              <w:pStyle w:val="Default"/>
              <w:ind w:firstLineChars="100" w:firstLine="210"/>
              <w:rPr>
                <w:rFonts w:asciiTheme="minorEastAsia" w:eastAsiaTheme="minorEastAsia" w:hAnsiTheme="minorEastAsia"/>
                <w:sz w:val="21"/>
                <w:szCs w:val="21"/>
              </w:rPr>
            </w:pPr>
          </w:p>
        </w:tc>
      </w:tr>
      <w:tr w:rsidR="009D02E0" w:rsidRPr="00292EEA" w14:paraId="6570E25D" w14:textId="77777777" w:rsidTr="00B71EF9">
        <w:trPr>
          <w:trHeight w:val="4241"/>
        </w:trPr>
        <w:tc>
          <w:tcPr>
            <w:tcW w:w="9776" w:type="dxa"/>
          </w:tcPr>
          <w:p w14:paraId="7833EC5B" w14:textId="77777777" w:rsidR="009D02E0" w:rsidRPr="00292EEA" w:rsidRDefault="009D02E0" w:rsidP="007717E3">
            <w:pPr>
              <w:rPr>
                <w:rFonts w:asciiTheme="minorEastAsia" w:hAnsiTheme="minorEastAsia"/>
                <w:szCs w:val="21"/>
              </w:rPr>
            </w:pPr>
            <w:r w:rsidRPr="00292EEA">
              <w:rPr>
                <w:rFonts w:asciiTheme="minorEastAsia" w:hAnsiTheme="minorEastAsia" w:hint="eastAsia"/>
                <w:szCs w:val="21"/>
              </w:rPr>
              <w:t>（回答）</w:t>
            </w:r>
          </w:p>
          <w:p w14:paraId="7AFF451C" w14:textId="77777777" w:rsidR="009759BF" w:rsidRPr="00292EEA" w:rsidRDefault="009759BF" w:rsidP="007717E3">
            <w:pPr>
              <w:rPr>
                <w:rFonts w:asciiTheme="minorEastAsia" w:hAnsiTheme="minorEastAsia"/>
                <w:szCs w:val="21"/>
              </w:rPr>
            </w:pPr>
          </w:p>
          <w:p w14:paraId="2E0B2C4C" w14:textId="77777777" w:rsidR="00615576" w:rsidRPr="00292EEA" w:rsidRDefault="009759BF" w:rsidP="00B00484">
            <w:pPr>
              <w:ind w:leftChars="100" w:left="630" w:hangingChars="200" w:hanging="420"/>
              <w:rPr>
                <w:rFonts w:asciiTheme="minorEastAsia" w:hAnsiTheme="minorEastAsia"/>
                <w:szCs w:val="21"/>
              </w:rPr>
            </w:pPr>
            <w:r w:rsidRPr="00292EEA">
              <w:rPr>
                <w:rFonts w:ascii="ＭＳ 明朝" w:eastAsia="ＭＳ 明朝" w:hAnsi="ＭＳ 明朝" w:cs="Times New Roman" w:hint="eastAsia"/>
                <w:szCs w:val="21"/>
              </w:rPr>
              <w:t>○</w:t>
            </w:r>
            <w:r w:rsidR="00FF7B2B" w:rsidRPr="00292EEA">
              <w:rPr>
                <w:rFonts w:ascii="ＭＳ 明朝" w:eastAsia="ＭＳ 明朝" w:hAnsi="ＭＳ 明朝" w:cs="Times New Roman" w:hint="eastAsia"/>
                <w:szCs w:val="21"/>
              </w:rPr>
              <w:t xml:space="preserve">　</w:t>
            </w:r>
            <w:r w:rsidR="00B00484" w:rsidRPr="00292EEA">
              <w:rPr>
                <w:rFonts w:ascii="ＭＳ 明朝" w:eastAsia="ＭＳ 明朝" w:hAnsi="ＭＳ 明朝" w:cs="Times New Roman" w:hint="eastAsia"/>
                <w:szCs w:val="21"/>
              </w:rPr>
              <w:t xml:space="preserve">　</w:t>
            </w:r>
            <w:r w:rsidR="00615576" w:rsidRPr="00292EEA">
              <w:rPr>
                <w:rFonts w:ascii="ＭＳ 明朝" w:eastAsia="ＭＳ 明朝" w:hAnsi="ＭＳ 明朝" w:cs="Times New Roman" w:hint="eastAsia"/>
                <w:szCs w:val="21"/>
              </w:rPr>
              <w:t>昨年度に引き続き、</w:t>
            </w:r>
            <w:r w:rsidR="00615576" w:rsidRPr="00292EEA">
              <w:rPr>
                <w:rFonts w:asciiTheme="minorEastAsia" w:hAnsiTheme="minorEastAsia" w:hint="eastAsia"/>
                <w:szCs w:val="21"/>
              </w:rPr>
              <w:t>発注の平準化に資する取組みとして、これまでの早期発注に加え、できるかぎり第1四半期に発注するよう努めています。</w:t>
            </w:r>
          </w:p>
          <w:p w14:paraId="7DAF3373" w14:textId="77777777" w:rsidR="001F7EFC" w:rsidRPr="00292EEA" w:rsidRDefault="001F7EFC" w:rsidP="00B00484">
            <w:pPr>
              <w:ind w:leftChars="100" w:left="630" w:hangingChars="200" w:hanging="420"/>
              <w:rPr>
                <w:rFonts w:asciiTheme="minorEastAsia" w:hAnsiTheme="minorEastAsia"/>
                <w:szCs w:val="21"/>
              </w:rPr>
            </w:pPr>
          </w:p>
          <w:p w14:paraId="4555CCCC" w14:textId="303E546E" w:rsidR="00FF7B2B" w:rsidRPr="00292EEA" w:rsidRDefault="00FF7B2B" w:rsidP="00B00484">
            <w:pPr>
              <w:ind w:leftChars="100" w:left="630" w:hangingChars="200" w:hanging="420"/>
              <w:rPr>
                <w:rFonts w:asciiTheme="minorEastAsia" w:hAnsiTheme="minorEastAsia"/>
                <w:szCs w:val="21"/>
              </w:rPr>
            </w:pPr>
            <w:r w:rsidRPr="00292EEA">
              <w:rPr>
                <w:rFonts w:asciiTheme="minorEastAsia" w:hAnsiTheme="minorEastAsia" w:hint="eastAsia"/>
                <w:szCs w:val="21"/>
              </w:rPr>
              <w:t xml:space="preserve">○　</w:t>
            </w:r>
            <w:r w:rsidR="00B00484" w:rsidRPr="00292EEA">
              <w:rPr>
                <w:rFonts w:asciiTheme="minorEastAsia" w:hAnsiTheme="minorEastAsia" w:hint="eastAsia"/>
                <w:szCs w:val="21"/>
              </w:rPr>
              <w:t xml:space="preserve">　</w:t>
            </w:r>
            <w:r w:rsidRPr="00292EEA">
              <w:rPr>
                <w:rFonts w:asciiTheme="minorEastAsia" w:hAnsiTheme="minorEastAsia" w:hint="eastAsia"/>
                <w:szCs w:val="21"/>
              </w:rPr>
              <w:t>なお、納期の平準化、工事の品質確保・成果品の不具合防止に向けた試みとして、工事発注に先立つ建設コンサルタントの成果品提出時期を年内にできる発注にも努めています。</w:t>
            </w:r>
          </w:p>
          <w:p w14:paraId="6239BF20" w14:textId="52CA64C8" w:rsidR="00EB325C" w:rsidRPr="00292EEA" w:rsidRDefault="00EB325C" w:rsidP="00B00484">
            <w:pPr>
              <w:ind w:leftChars="100" w:left="630" w:hangingChars="200" w:hanging="420"/>
              <w:rPr>
                <w:rFonts w:asciiTheme="minorEastAsia" w:hAnsiTheme="minorEastAsia"/>
                <w:szCs w:val="21"/>
              </w:rPr>
            </w:pPr>
            <w:r w:rsidRPr="00292EEA">
              <w:rPr>
                <w:rFonts w:asciiTheme="minorEastAsia" w:hAnsiTheme="minorEastAsia" w:hint="eastAsia"/>
                <w:szCs w:val="21"/>
              </w:rPr>
              <w:t xml:space="preserve">　　　設計段階においては各種関係機関との協議を経て設計作図を行っております。</w:t>
            </w:r>
          </w:p>
          <w:p w14:paraId="6752571A" w14:textId="77777777" w:rsidR="00AE5A3C" w:rsidRPr="00292EEA" w:rsidRDefault="00AE5A3C" w:rsidP="007717E3">
            <w:pPr>
              <w:rPr>
                <w:rFonts w:asciiTheme="minorEastAsia" w:hAnsiTheme="minorEastAsia"/>
                <w:szCs w:val="21"/>
              </w:rPr>
            </w:pPr>
          </w:p>
          <w:p w14:paraId="421D3506" w14:textId="1B475726" w:rsidR="00AE5A3C" w:rsidRPr="00292EEA" w:rsidRDefault="00AE5A3C" w:rsidP="007A1429">
            <w:pPr>
              <w:pStyle w:val="a3"/>
              <w:numPr>
                <w:ilvl w:val="0"/>
                <w:numId w:val="18"/>
              </w:numPr>
              <w:ind w:leftChars="0" w:hanging="596"/>
              <w:rPr>
                <w:rFonts w:asciiTheme="minorEastAsia" w:hAnsiTheme="minorEastAsia"/>
                <w:szCs w:val="21"/>
              </w:rPr>
            </w:pPr>
            <w:r w:rsidRPr="00292EEA">
              <w:rPr>
                <w:rFonts w:asciiTheme="minorEastAsia" w:hAnsiTheme="minorEastAsia" w:hint="eastAsia"/>
                <w:szCs w:val="21"/>
              </w:rPr>
              <w:t>建設コンサルタントによる委託成果について瑕疵担保責任が付されています。</w:t>
            </w:r>
          </w:p>
          <w:p w14:paraId="1AE70E98" w14:textId="77777777" w:rsidR="00D540F3" w:rsidRPr="00292EEA" w:rsidRDefault="00D540F3" w:rsidP="00D540F3">
            <w:pPr>
              <w:pStyle w:val="a3"/>
              <w:ind w:leftChars="0" w:left="780"/>
              <w:rPr>
                <w:rFonts w:asciiTheme="minorEastAsia" w:hAnsiTheme="minorEastAsia"/>
                <w:szCs w:val="21"/>
              </w:rPr>
            </w:pPr>
          </w:p>
          <w:p w14:paraId="0DB5B465" w14:textId="4C631E67" w:rsidR="00AE5A3C" w:rsidRPr="00292EEA" w:rsidRDefault="007A1429" w:rsidP="007A1429">
            <w:pPr>
              <w:pStyle w:val="a3"/>
              <w:numPr>
                <w:ilvl w:val="0"/>
                <w:numId w:val="18"/>
              </w:numPr>
              <w:ind w:leftChars="0" w:left="751" w:hanging="567"/>
              <w:rPr>
                <w:rFonts w:asciiTheme="minorEastAsia" w:hAnsiTheme="minorEastAsia"/>
                <w:szCs w:val="21"/>
              </w:rPr>
            </w:pPr>
            <w:r w:rsidRPr="00292EEA">
              <w:rPr>
                <w:rFonts w:asciiTheme="minorEastAsia" w:hAnsiTheme="minorEastAsia" w:hint="eastAsia"/>
                <w:szCs w:val="21"/>
              </w:rPr>
              <w:t>発注者と受注者（設計と工事）の役割分担の整理について国に倣い進めているところです</w:t>
            </w:r>
          </w:p>
          <w:p w14:paraId="393C47BB" w14:textId="77777777" w:rsidR="00D540F3" w:rsidRPr="00292EEA" w:rsidRDefault="00D540F3" w:rsidP="007717E3">
            <w:pPr>
              <w:rPr>
                <w:rFonts w:asciiTheme="minorEastAsia" w:hAnsiTheme="minorEastAsia"/>
                <w:szCs w:val="21"/>
              </w:rPr>
            </w:pPr>
          </w:p>
          <w:p w14:paraId="3AE735BC" w14:textId="77777777" w:rsidR="00EB325C" w:rsidRPr="00292EEA" w:rsidRDefault="00EB325C" w:rsidP="007717E3">
            <w:pPr>
              <w:rPr>
                <w:rFonts w:asciiTheme="minorEastAsia" w:hAnsiTheme="minorEastAsia"/>
                <w:szCs w:val="21"/>
              </w:rPr>
            </w:pPr>
          </w:p>
          <w:p w14:paraId="079E7811" w14:textId="2279EF8A" w:rsidR="00EB325C" w:rsidRPr="00292EEA" w:rsidRDefault="00EB325C" w:rsidP="007717E3">
            <w:pPr>
              <w:rPr>
                <w:rFonts w:asciiTheme="minorEastAsia" w:hAnsiTheme="minorEastAsia"/>
                <w:szCs w:val="21"/>
              </w:rPr>
            </w:pPr>
          </w:p>
        </w:tc>
      </w:tr>
      <w:tr w:rsidR="009D02E0" w:rsidRPr="00292EEA" w14:paraId="6421B6DB" w14:textId="77777777" w:rsidTr="00B71EF9">
        <w:trPr>
          <w:trHeight w:val="46"/>
        </w:trPr>
        <w:tc>
          <w:tcPr>
            <w:tcW w:w="9776" w:type="dxa"/>
          </w:tcPr>
          <w:p w14:paraId="36A900D9" w14:textId="77777777" w:rsidR="009D02E0" w:rsidRPr="00292EEA" w:rsidRDefault="009D02E0" w:rsidP="007717E3">
            <w:pPr>
              <w:rPr>
                <w:rFonts w:asciiTheme="minorEastAsia" w:hAnsiTheme="minorEastAsia"/>
                <w:szCs w:val="21"/>
              </w:rPr>
            </w:pPr>
            <w:r w:rsidRPr="00292EEA">
              <w:rPr>
                <w:rFonts w:asciiTheme="minorEastAsia" w:hAnsiTheme="minorEastAsia" w:hint="eastAsia"/>
                <w:szCs w:val="21"/>
              </w:rPr>
              <w:t>（回答部局課名）</w:t>
            </w:r>
          </w:p>
          <w:p w14:paraId="0C92505D" w14:textId="57565D0F" w:rsidR="00D540F3" w:rsidRPr="00292EEA" w:rsidRDefault="009D02E0" w:rsidP="007717E3">
            <w:pPr>
              <w:rPr>
                <w:rFonts w:asciiTheme="minorEastAsia" w:hAnsiTheme="minorEastAsia"/>
                <w:szCs w:val="21"/>
              </w:rPr>
            </w:pPr>
            <w:r w:rsidRPr="00292EEA">
              <w:rPr>
                <w:rFonts w:asciiTheme="minorEastAsia" w:hAnsiTheme="minorEastAsia" w:hint="eastAsia"/>
                <w:szCs w:val="21"/>
              </w:rPr>
              <w:t xml:space="preserve">　</w:t>
            </w:r>
            <w:r w:rsidR="00292EEA" w:rsidRPr="00292EEA">
              <w:rPr>
                <w:rFonts w:asciiTheme="minorEastAsia" w:hAnsiTheme="minorEastAsia" w:hint="eastAsia"/>
                <w:szCs w:val="21"/>
              </w:rPr>
              <w:t>都市整備部　事業調整室　技術管理課</w:t>
            </w:r>
          </w:p>
        </w:tc>
      </w:tr>
    </w:tbl>
    <w:p w14:paraId="7C70DCCD" w14:textId="77777777" w:rsidR="006C58DD" w:rsidRPr="009D02E0" w:rsidRDefault="009D02E0">
      <w:pPr>
        <w:rPr>
          <w:rFonts w:asciiTheme="minorEastAsia" w:hAnsiTheme="minorEastAsia"/>
          <w:szCs w:val="21"/>
        </w:rPr>
      </w:pPr>
      <w:r>
        <w:rPr>
          <w:rFonts w:asciiTheme="minorEastAsia" w:hAnsiTheme="minorEastAsia" w:hint="eastAsia"/>
          <w:szCs w:val="21"/>
        </w:rPr>
        <w:t>団体名（さつき会　三島水防協力会</w:t>
      </w:r>
      <w:r w:rsidR="00620649">
        <w:rPr>
          <w:rFonts w:asciiTheme="minorEastAsia" w:hAnsiTheme="minorEastAsia" w:hint="eastAsia"/>
          <w:szCs w:val="21"/>
        </w:rPr>
        <w:t>）</w:t>
      </w:r>
    </w:p>
    <w:sectPr w:rsidR="006C58DD" w:rsidRPr="009D02E0" w:rsidSect="00210DA2">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3517A" w14:textId="77777777" w:rsidR="00B142F0" w:rsidRDefault="00B142F0" w:rsidP="0043773E">
      <w:r>
        <w:separator/>
      </w:r>
    </w:p>
  </w:endnote>
  <w:endnote w:type="continuationSeparator" w:id="0">
    <w:p w14:paraId="0DDFCCCF" w14:textId="77777777" w:rsidR="00B142F0" w:rsidRDefault="00B142F0" w:rsidP="0043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39E3C" w14:textId="77777777" w:rsidR="00B142F0" w:rsidRDefault="00B142F0" w:rsidP="0043773E">
      <w:r>
        <w:separator/>
      </w:r>
    </w:p>
  </w:footnote>
  <w:footnote w:type="continuationSeparator" w:id="0">
    <w:p w14:paraId="7F02DEFA" w14:textId="77777777" w:rsidR="00B142F0" w:rsidRDefault="00B142F0" w:rsidP="00437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5EF"/>
    <w:multiLevelType w:val="hybridMultilevel"/>
    <w:tmpl w:val="3FE0BE32"/>
    <w:lvl w:ilvl="0" w:tplc="591014A4">
      <w:start w:val="1"/>
      <w:numFmt w:val="decimalEnclosedCircle"/>
      <w:lvlText w:val="%1"/>
      <w:lvlJc w:val="left"/>
      <w:pPr>
        <w:ind w:left="1888" w:hanging="360"/>
      </w:pPr>
      <w:rPr>
        <w:rFonts w:hint="default"/>
      </w:rPr>
    </w:lvl>
    <w:lvl w:ilvl="1" w:tplc="04090017" w:tentative="1">
      <w:start w:val="1"/>
      <w:numFmt w:val="aiueoFullWidth"/>
      <w:lvlText w:val="(%2)"/>
      <w:lvlJc w:val="left"/>
      <w:pPr>
        <w:ind w:left="2368" w:hanging="420"/>
      </w:pPr>
    </w:lvl>
    <w:lvl w:ilvl="2" w:tplc="04090011" w:tentative="1">
      <w:start w:val="1"/>
      <w:numFmt w:val="decimalEnclosedCircle"/>
      <w:lvlText w:val="%3"/>
      <w:lvlJc w:val="left"/>
      <w:pPr>
        <w:ind w:left="2788" w:hanging="420"/>
      </w:pPr>
    </w:lvl>
    <w:lvl w:ilvl="3" w:tplc="0409000F" w:tentative="1">
      <w:start w:val="1"/>
      <w:numFmt w:val="decimal"/>
      <w:lvlText w:val="%4."/>
      <w:lvlJc w:val="left"/>
      <w:pPr>
        <w:ind w:left="3208" w:hanging="420"/>
      </w:pPr>
    </w:lvl>
    <w:lvl w:ilvl="4" w:tplc="04090017" w:tentative="1">
      <w:start w:val="1"/>
      <w:numFmt w:val="aiueoFullWidth"/>
      <w:lvlText w:val="(%5)"/>
      <w:lvlJc w:val="left"/>
      <w:pPr>
        <w:ind w:left="3628" w:hanging="420"/>
      </w:pPr>
    </w:lvl>
    <w:lvl w:ilvl="5" w:tplc="04090011" w:tentative="1">
      <w:start w:val="1"/>
      <w:numFmt w:val="decimalEnclosedCircle"/>
      <w:lvlText w:val="%6"/>
      <w:lvlJc w:val="left"/>
      <w:pPr>
        <w:ind w:left="4048" w:hanging="420"/>
      </w:pPr>
    </w:lvl>
    <w:lvl w:ilvl="6" w:tplc="0409000F" w:tentative="1">
      <w:start w:val="1"/>
      <w:numFmt w:val="decimal"/>
      <w:lvlText w:val="%7."/>
      <w:lvlJc w:val="left"/>
      <w:pPr>
        <w:ind w:left="4468" w:hanging="420"/>
      </w:pPr>
    </w:lvl>
    <w:lvl w:ilvl="7" w:tplc="04090017" w:tentative="1">
      <w:start w:val="1"/>
      <w:numFmt w:val="aiueoFullWidth"/>
      <w:lvlText w:val="(%8)"/>
      <w:lvlJc w:val="left"/>
      <w:pPr>
        <w:ind w:left="4888" w:hanging="420"/>
      </w:pPr>
    </w:lvl>
    <w:lvl w:ilvl="8" w:tplc="04090011" w:tentative="1">
      <w:start w:val="1"/>
      <w:numFmt w:val="decimalEnclosedCircle"/>
      <w:lvlText w:val="%9"/>
      <w:lvlJc w:val="left"/>
      <w:pPr>
        <w:ind w:left="5308" w:hanging="420"/>
      </w:pPr>
    </w:lvl>
  </w:abstractNum>
  <w:abstractNum w:abstractNumId="1" w15:restartNumberingAfterBreak="0">
    <w:nsid w:val="05860651"/>
    <w:multiLevelType w:val="hybridMultilevel"/>
    <w:tmpl w:val="6D4C610A"/>
    <w:lvl w:ilvl="0" w:tplc="8EE0D2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7D77C8B"/>
    <w:multiLevelType w:val="hybridMultilevel"/>
    <w:tmpl w:val="FFD6706E"/>
    <w:lvl w:ilvl="0" w:tplc="9ACCF0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5755D56"/>
    <w:multiLevelType w:val="hybridMultilevel"/>
    <w:tmpl w:val="1D9427DA"/>
    <w:lvl w:ilvl="0" w:tplc="2BE8D5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A770FC"/>
    <w:multiLevelType w:val="hybridMultilevel"/>
    <w:tmpl w:val="7CB23AA4"/>
    <w:lvl w:ilvl="0" w:tplc="687A8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5F0A20"/>
    <w:multiLevelType w:val="hybridMultilevel"/>
    <w:tmpl w:val="949230B0"/>
    <w:lvl w:ilvl="0" w:tplc="52AC25BA">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1211E25"/>
    <w:multiLevelType w:val="hybridMultilevel"/>
    <w:tmpl w:val="B7FCF6DC"/>
    <w:lvl w:ilvl="0" w:tplc="76FC2A40">
      <w:start w:val="1"/>
      <w:numFmt w:val="decimalFullWidth"/>
      <w:lvlText w:val="【%1】"/>
      <w:lvlJc w:val="left"/>
      <w:pPr>
        <w:ind w:left="2704"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6E71FA"/>
    <w:multiLevelType w:val="hybridMultilevel"/>
    <w:tmpl w:val="2EA28712"/>
    <w:lvl w:ilvl="0" w:tplc="48D231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1959F1"/>
    <w:multiLevelType w:val="hybridMultilevel"/>
    <w:tmpl w:val="E1E254B0"/>
    <w:lvl w:ilvl="0" w:tplc="AB28A4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111FBF"/>
    <w:multiLevelType w:val="hybridMultilevel"/>
    <w:tmpl w:val="1C5A1760"/>
    <w:lvl w:ilvl="0" w:tplc="BAB07828">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0" w15:restartNumberingAfterBreak="0">
    <w:nsid w:val="31B935DC"/>
    <w:multiLevelType w:val="hybridMultilevel"/>
    <w:tmpl w:val="FFC8480E"/>
    <w:lvl w:ilvl="0" w:tplc="4CF81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AE73E3"/>
    <w:multiLevelType w:val="hybridMultilevel"/>
    <w:tmpl w:val="FFD6706E"/>
    <w:lvl w:ilvl="0" w:tplc="9ACCF0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A33AF8"/>
    <w:multiLevelType w:val="hybridMultilevel"/>
    <w:tmpl w:val="249A7EB8"/>
    <w:lvl w:ilvl="0" w:tplc="F9B8C0BA">
      <w:start w:val="1"/>
      <w:numFmt w:val="decimalEnclosedCircle"/>
      <w:lvlText w:val="%1"/>
      <w:lvlJc w:val="left"/>
      <w:pPr>
        <w:ind w:left="1888" w:hanging="360"/>
      </w:pPr>
      <w:rPr>
        <w:rFonts w:hint="default"/>
      </w:rPr>
    </w:lvl>
    <w:lvl w:ilvl="1" w:tplc="04090017" w:tentative="1">
      <w:start w:val="1"/>
      <w:numFmt w:val="aiueoFullWidth"/>
      <w:lvlText w:val="(%2)"/>
      <w:lvlJc w:val="left"/>
      <w:pPr>
        <w:ind w:left="2368" w:hanging="420"/>
      </w:pPr>
    </w:lvl>
    <w:lvl w:ilvl="2" w:tplc="04090011" w:tentative="1">
      <w:start w:val="1"/>
      <w:numFmt w:val="decimalEnclosedCircle"/>
      <w:lvlText w:val="%3"/>
      <w:lvlJc w:val="left"/>
      <w:pPr>
        <w:ind w:left="2788" w:hanging="420"/>
      </w:pPr>
    </w:lvl>
    <w:lvl w:ilvl="3" w:tplc="0409000F" w:tentative="1">
      <w:start w:val="1"/>
      <w:numFmt w:val="decimal"/>
      <w:lvlText w:val="%4."/>
      <w:lvlJc w:val="left"/>
      <w:pPr>
        <w:ind w:left="3208" w:hanging="420"/>
      </w:pPr>
    </w:lvl>
    <w:lvl w:ilvl="4" w:tplc="04090017" w:tentative="1">
      <w:start w:val="1"/>
      <w:numFmt w:val="aiueoFullWidth"/>
      <w:lvlText w:val="(%5)"/>
      <w:lvlJc w:val="left"/>
      <w:pPr>
        <w:ind w:left="3628" w:hanging="420"/>
      </w:pPr>
    </w:lvl>
    <w:lvl w:ilvl="5" w:tplc="04090011" w:tentative="1">
      <w:start w:val="1"/>
      <w:numFmt w:val="decimalEnclosedCircle"/>
      <w:lvlText w:val="%6"/>
      <w:lvlJc w:val="left"/>
      <w:pPr>
        <w:ind w:left="4048" w:hanging="420"/>
      </w:pPr>
    </w:lvl>
    <w:lvl w:ilvl="6" w:tplc="0409000F" w:tentative="1">
      <w:start w:val="1"/>
      <w:numFmt w:val="decimal"/>
      <w:lvlText w:val="%7."/>
      <w:lvlJc w:val="left"/>
      <w:pPr>
        <w:ind w:left="4468" w:hanging="420"/>
      </w:pPr>
    </w:lvl>
    <w:lvl w:ilvl="7" w:tplc="04090017" w:tentative="1">
      <w:start w:val="1"/>
      <w:numFmt w:val="aiueoFullWidth"/>
      <w:lvlText w:val="(%8)"/>
      <w:lvlJc w:val="left"/>
      <w:pPr>
        <w:ind w:left="4888" w:hanging="420"/>
      </w:pPr>
    </w:lvl>
    <w:lvl w:ilvl="8" w:tplc="04090011" w:tentative="1">
      <w:start w:val="1"/>
      <w:numFmt w:val="decimalEnclosedCircle"/>
      <w:lvlText w:val="%9"/>
      <w:lvlJc w:val="left"/>
      <w:pPr>
        <w:ind w:left="5308" w:hanging="420"/>
      </w:pPr>
    </w:lvl>
  </w:abstractNum>
  <w:abstractNum w:abstractNumId="13" w15:restartNumberingAfterBreak="0">
    <w:nsid w:val="396C2A22"/>
    <w:multiLevelType w:val="hybridMultilevel"/>
    <w:tmpl w:val="1C5A1760"/>
    <w:lvl w:ilvl="0" w:tplc="BAB07828">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4" w15:restartNumberingAfterBreak="0">
    <w:nsid w:val="3E0B7022"/>
    <w:multiLevelType w:val="hybridMultilevel"/>
    <w:tmpl w:val="2634E652"/>
    <w:lvl w:ilvl="0" w:tplc="E37220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F37E44"/>
    <w:multiLevelType w:val="hybridMultilevel"/>
    <w:tmpl w:val="01D81D58"/>
    <w:lvl w:ilvl="0" w:tplc="393E4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0F3612B"/>
    <w:multiLevelType w:val="hybridMultilevel"/>
    <w:tmpl w:val="90CE94B8"/>
    <w:lvl w:ilvl="0" w:tplc="EC586BDE">
      <w:start w:val="1"/>
      <w:numFmt w:val="decimalEnclosedCircle"/>
      <w:lvlText w:val="%1"/>
      <w:lvlJc w:val="left"/>
      <w:pPr>
        <w:ind w:left="570" w:hanging="360"/>
      </w:pPr>
      <w:rPr>
        <w:rFonts w:hint="default"/>
        <w:sz w:val="23"/>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49540FE"/>
    <w:multiLevelType w:val="hybridMultilevel"/>
    <w:tmpl w:val="3B661F3A"/>
    <w:lvl w:ilvl="0" w:tplc="A8B6E1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711412"/>
    <w:multiLevelType w:val="hybridMultilevel"/>
    <w:tmpl w:val="5BC4FCE6"/>
    <w:lvl w:ilvl="0" w:tplc="1FFC6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F53E83"/>
    <w:multiLevelType w:val="hybridMultilevel"/>
    <w:tmpl w:val="D1FEB712"/>
    <w:lvl w:ilvl="0" w:tplc="E02A6E04">
      <w:start w:val="1"/>
      <w:numFmt w:val="decimalEnclosedCircle"/>
      <w:lvlText w:val="%1"/>
      <w:lvlJc w:val="left"/>
      <w:pPr>
        <w:ind w:left="570" w:hanging="360"/>
      </w:pPr>
      <w:rPr>
        <w:rFonts w:hint="default"/>
        <w:color w:val="auto"/>
      </w:rPr>
    </w:lvl>
    <w:lvl w:ilvl="1" w:tplc="17A69788">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E266D8F"/>
    <w:multiLevelType w:val="hybridMultilevel"/>
    <w:tmpl w:val="423E9BFE"/>
    <w:lvl w:ilvl="0" w:tplc="71E4A0A4">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7C7570EC"/>
    <w:multiLevelType w:val="hybridMultilevel"/>
    <w:tmpl w:val="524C87B8"/>
    <w:lvl w:ilvl="0" w:tplc="2F08BB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5"/>
  </w:num>
  <w:num w:numId="3">
    <w:abstractNumId w:val="16"/>
  </w:num>
  <w:num w:numId="4">
    <w:abstractNumId w:val="19"/>
  </w:num>
  <w:num w:numId="5">
    <w:abstractNumId w:val="21"/>
  </w:num>
  <w:num w:numId="6">
    <w:abstractNumId w:val="8"/>
  </w:num>
  <w:num w:numId="7">
    <w:abstractNumId w:val="4"/>
  </w:num>
  <w:num w:numId="8">
    <w:abstractNumId w:val="7"/>
  </w:num>
  <w:num w:numId="9">
    <w:abstractNumId w:val="14"/>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11"/>
  </w:num>
  <w:num w:numId="14">
    <w:abstractNumId w:val="1"/>
  </w:num>
  <w:num w:numId="15">
    <w:abstractNumId w:val="2"/>
  </w:num>
  <w:num w:numId="16">
    <w:abstractNumId w:val="9"/>
  </w:num>
  <w:num w:numId="17">
    <w:abstractNumId w:val="5"/>
  </w:num>
  <w:num w:numId="18">
    <w:abstractNumId w:val="20"/>
  </w:num>
  <w:num w:numId="19">
    <w:abstractNumId w:val="18"/>
  </w:num>
  <w:num w:numId="20">
    <w:abstractNumId w:val="10"/>
  </w:num>
  <w:num w:numId="21">
    <w:abstractNumId w:val="6"/>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46"/>
    <w:rsid w:val="000058D8"/>
    <w:rsid w:val="00010F5B"/>
    <w:rsid w:val="0001307F"/>
    <w:rsid w:val="00017364"/>
    <w:rsid w:val="00017DB7"/>
    <w:rsid w:val="00024E80"/>
    <w:rsid w:val="00031FE0"/>
    <w:rsid w:val="00035B33"/>
    <w:rsid w:val="00040429"/>
    <w:rsid w:val="000438C8"/>
    <w:rsid w:val="00044525"/>
    <w:rsid w:val="00046E5C"/>
    <w:rsid w:val="00047DC4"/>
    <w:rsid w:val="00066816"/>
    <w:rsid w:val="00076C1D"/>
    <w:rsid w:val="00077FE8"/>
    <w:rsid w:val="00081AC6"/>
    <w:rsid w:val="000A1BF7"/>
    <w:rsid w:val="000A1C16"/>
    <w:rsid w:val="000B7E39"/>
    <w:rsid w:val="000C6117"/>
    <w:rsid w:val="000C67FD"/>
    <w:rsid w:val="000E73AD"/>
    <w:rsid w:val="000F2A08"/>
    <w:rsid w:val="0010699C"/>
    <w:rsid w:val="00114FB5"/>
    <w:rsid w:val="0012405E"/>
    <w:rsid w:val="00125528"/>
    <w:rsid w:val="00126925"/>
    <w:rsid w:val="00134632"/>
    <w:rsid w:val="001675EE"/>
    <w:rsid w:val="00167978"/>
    <w:rsid w:val="00174E23"/>
    <w:rsid w:val="00176030"/>
    <w:rsid w:val="00182076"/>
    <w:rsid w:val="0018320F"/>
    <w:rsid w:val="0018637B"/>
    <w:rsid w:val="00193877"/>
    <w:rsid w:val="001A4556"/>
    <w:rsid w:val="001C5D70"/>
    <w:rsid w:val="001D3D90"/>
    <w:rsid w:val="001E2BFD"/>
    <w:rsid w:val="001F0A00"/>
    <w:rsid w:val="001F0A20"/>
    <w:rsid w:val="001F471D"/>
    <w:rsid w:val="001F545D"/>
    <w:rsid w:val="001F7EFC"/>
    <w:rsid w:val="00204174"/>
    <w:rsid w:val="002050DF"/>
    <w:rsid w:val="00210DA2"/>
    <w:rsid w:val="00226549"/>
    <w:rsid w:val="00230646"/>
    <w:rsid w:val="00235CFE"/>
    <w:rsid w:val="002749A7"/>
    <w:rsid w:val="002759BF"/>
    <w:rsid w:val="0028287D"/>
    <w:rsid w:val="00283473"/>
    <w:rsid w:val="0029106D"/>
    <w:rsid w:val="00292EEA"/>
    <w:rsid w:val="0029360C"/>
    <w:rsid w:val="00294110"/>
    <w:rsid w:val="002946C5"/>
    <w:rsid w:val="00296626"/>
    <w:rsid w:val="002A1D5C"/>
    <w:rsid w:val="002B6F3D"/>
    <w:rsid w:val="002D24B3"/>
    <w:rsid w:val="002D52CA"/>
    <w:rsid w:val="002D5D97"/>
    <w:rsid w:val="002D666A"/>
    <w:rsid w:val="002E121D"/>
    <w:rsid w:val="002E3627"/>
    <w:rsid w:val="002F018F"/>
    <w:rsid w:val="002F5E2E"/>
    <w:rsid w:val="00310A1A"/>
    <w:rsid w:val="003163E1"/>
    <w:rsid w:val="00335026"/>
    <w:rsid w:val="00337BD0"/>
    <w:rsid w:val="00337F19"/>
    <w:rsid w:val="00346B40"/>
    <w:rsid w:val="003503E5"/>
    <w:rsid w:val="00353BA2"/>
    <w:rsid w:val="0035421D"/>
    <w:rsid w:val="00357773"/>
    <w:rsid w:val="0036778F"/>
    <w:rsid w:val="0037436C"/>
    <w:rsid w:val="00381181"/>
    <w:rsid w:val="0038118E"/>
    <w:rsid w:val="00385C90"/>
    <w:rsid w:val="003A16F8"/>
    <w:rsid w:val="003B59C2"/>
    <w:rsid w:val="003B67E2"/>
    <w:rsid w:val="003E00B8"/>
    <w:rsid w:val="003E0237"/>
    <w:rsid w:val="003E20E7"/>
    <w:rsid w:val="003F1FCA"/>
    <w:rsid w:val="003F24FD"/>
    <w:rsid w:val="003F3D47"/>
    <w:rsid w:val="004001EF"/>
    <w:rsid w:val="00400C39"/>
    <w:rsid w:val="00407667"/>
    <w:rsid w:val="00434731"/>
    <w:rsid w:val="0043773E"/>
    <w:rsid w:val="00442929"/>
    <w:rsid w:val="0044637A"/>
    <w:rsid w:val="00446B78"/>
    <w:rsid w:val="00446BAB"/>
    <w:rsid w:val="00473CFF"/>
    <w:rsid w:val="00475010"/>
    <w:rsid w:val="0047799D"/>
    <w:rsid w:val="00477E8D"/>
    <w:rsid w:val="004801DB"/>
    <w:rsid w:val="00481724"/>
    <w:rsid w:val="004861C1"/>
    <w:rsid w:val="004901D7"/>
    <w:rsid w:val="00491106"/>
    <w:rsid w:val="0049361B"/>
    <w:rsid w:val="0049425D"/>
    <w:rsid w:val="004A3B12"/>
    <w:rsid w:val="004A51B3"/>
    <w:rsid w:val="004B5A04"/>
    <w:rsid w:val="004C0213"/>
    <w:rsid w:val="004C0EF6"/>
    <w:rsid w:val="004C240C"/>
    <w:rsid w:val="004C68F5"/>
    <w:rsid w:val="004C6AD2"/>
    <w:rsid w:val="004D2C2F"/>
    <w:rsid w:val="004D34DB"/>
    <w:rsid w:val="004E1BFC"/>
    <w:rsid w:val="004E1CB3"/>
    <w:rsid w:val="004E544A"/>
    <w:rsid w:val="004F16B2"/>
    <w:rsid w:val="004F4F2A"/>
    <w:rsid w:val="004F7893"/>
    <w:rsid w:val="005024E6"/>
    <w:rsid w:val="00503513"/>
    <w:rsid w:val="005121AF"/>
    <w:rsid w:val="0051411B"/>
    <w:rsid w:val="00516801"/>
    <w:rsid w:val="005319DB"/>
    <w:rsid w:val="00543B59"/>
    <w:rsid w:val="00551577"/>
    <w:rsid w:val="005528B5"/>
    <w:rsid w:val="00564115"/>
    <w:rsid w:val="005A0C6E"/>
    <w:rsid w:val="005A49F0"/>
    <w:rsid w:val="005B1274"/>
    <w:rsid w:val="005C2517"/>
    <w:rsid w:val="005E010B"/>
    <w:rsid w:val="005E5AB9"/>
    <w:rsid w:val="006016AA"/>
    <w:rsid w:val="0060434F"/>
    <w:rsid w:val="00604D75"/>
    <w:rsid w:val="006070FC"/>
    <w:rsid w:val="00612CA0"/>
    <w:rsid w:val="00614B39"/>
    <w:rsid w:val="00615576"/>
    <w:rsid w:val="00620649"/>
    <w:rsid w:val="00622347"/>
    <w:rsid w:val="00624ACA"/>
    <w:rsid w:val="00627519"/>
    <w:rsid w:val="00633BF2"/>
    <w:rsid w:val="00647BC8"/>
    <w:rsid w:val="00650FCE"/>
    <w:rsid w:val="0065133A"/>
    <w:rsid w:val="00651C70"/>
    <w:rsid w:val="006522E8"/>
    <w:rsid w:val="0065646A"/>
    <w:rsid w:val="0065781C"/>
    <w:rsid w:val="00660985"/>
    <w:rsid w:val="0066470A"/>
    <w:rsid w:val="00672EB4"/>
    <w:rsid w:val="00686F19"/>
    <w:rsid w:val="00695758"/>
    <w:rsid w:val="006A102A"/>
    <w:rsid w:val="006A3E27"/>
    <w:rsid w:val="006B3CA9"/>
    <w:rsid w:val="006B77F7"/>
    <w:rsid w:val="006C58DD"/>
    <w:rsid w:val="006D58D7"/>
    <w:rsid w:val="006F2994"/>
    <w:rsid w:val="006F45F2"/>
    <w:rsid w:val="00704179"/>
    <w:rsid w:val="00720DC7"/>
    <w:rsid w:val="007268E3"/>
    <w:rsid w:val="00740D8D"/>
    <w:rsid w:val="007411EA"/>
    <w:rsid w:val="007444C8"/>
    <w:rsid w:val="00745972"/>
    <w:rsid w:val="00747E68"/>
    <w:rsid w:val="007717E3"/>
    <w:rsid w:val="0077447D"/>
    <w:rsid w:val="0077525B"/>
    <w:rsid w:val="00775D8B"/>
    <w:rsid w:val="00780C8D"/>
    <w:rsid w:val="00781D65"/>
    <w:rsid w:val="007846CE"/>
    <w:rsid w:val="00787BE5"/>
    <w:rsid w:val="007A1429"/>
    <w:rsid w:val="007B3B9F"/>
    <w:rsid w:val="007E24DE"/>
    <w:rsid w:val="007E347D"/>
    <w:rsid w:val="007F31D2"/>
    <w:rsid w:val="00800376"/>
    <w:rsid w:val="008041C5"/>
    <w:rsid w:val="00810CE8"/>
    <w:rsid w:val="0081163D"/>
    <w:rsid w:val="00811A79"/>
    <w:rsid w:val="008341B0"/>
    <w:rsid w:val="00850443"/>
    <w:rsid w:val="00853848"/>
    <w:rsid w:val="0085736C"/>
    <w:rsid w:val="008817D7"/>
    <w:rsid w:val="00895669"/>
    <w:rsid w:val="008A27B2"/>
    <w:rsid w:val="008B55A7"/>
    <w:rsid w:val="008C37D7"/>
    <w:rsid w:val="008C4358"/>
    <w:rsid w:val="008C5055"/>
    <w:rsid w:val="008D0D32"/>
    <w:rsid w:val="008E60EC"/>
    <w:rsid w:val="008F4B36"/>
    <w:rsid w:val="00901891"/>
    <w:rsid w:val="00901DFF"/>
    <w:rsid w:val="009130D0"/>
    <w:rsid w:val="00914194"/>
    <w:rsid w:val="00914EAB"/>
    <w:rsid w:val="009159F6"/>
    <w:rsid w:val="0092423E"/>
    <w:rsid w:val="00963701"/>
    <w:rsid w:val="00967B7D"/>
    <w:rsid w:val="00974AFD"/>
    <w:rsid w:val="009756F9"/>
    <w:rsid w:val="009759BF"/>
    <w:rsid w:val="00986D14"/>
    <w:rsid w:val="009A5148"/>
    <w:rsid w:val="009B213F"/>
    <w:rsid w:val="009B4C58"/>
    <w:rsid w:val="009D02E0"/>
    <w:rsid w:val="009D0DEB"/>
    <w:rsid w:val="009D2319"/>
    <w:rsid w:val="009D52E8"/>
    <w:rsid w:val="00A012F7"/>
    <w:rsid w:val="00A158B6"/>
    <w:rsid w:val="00A21803"/>
    <w:rsid w:val="00A379AE"/>
    <w:rsid w:val="00A443C8"/>
    <w:rsid w:val="00A46CAC"/>
    <w:rsid w:val="00A6752F"/>
    <w:rsid w:val="00A71F62"/>
    <w:rsid w:val="00A741CD"/>
    <w:rsid w:val="00A83981"/>
    <w:rsid w:val="00A84D2F"/>
    <w:rsid w:val="00A92300"/>
    <w:rsid w:val="00A974C7"/>
    <w:rsid w:val="00AA1A69"/>
    <w:rsid w:val="00AB0CF3"/>
    <w:rsid w:val="00AB2A46"/>
    <w:rsid w:val="00AE00FA"/>
    <w:rsid w:val="00AE5A3C"/>
    <w:rsid w:val="00AF500D"/>
    <w:rsid w:val="00B00484"/>
    <w:rsid w:val="00B02773"/>
    <w:rsid w:val="00B059FD"/>
    <w:rsid w:val="00B115F7"/>
    <w:rsid w:val="00B142F0"/>
    <w:rsid w:val="00B1574B"/>
    <w:rsid w:val="00B24C38"/>
    <w:rsid w:val="00B33E43"/>
    <w:rsid w:val="00B43E40"/>
    <w:rsid w:val="00B6430A"/>
    <w:rsid w:val="00B71EF9"/>
    <w:rsid w:val="00B74DB2"/>
    <w:rsid w:val="00B777CF"/>
    <w:rsid w:val="00B77EFB"/>
    <w:rsid w:val="00B871DF"/>
    <w:rsid w:val="00B875DA"/>
    <w:rsid w:val="00B96912"/>
    <w:rsid w:val="00B97169"/>
    <w:rsid w:val="00BA472F"/>
    <w:rsid w:val="00BB3C3E"/>
    <w:rsid w:val="00BB5031"/>
    <w:rsid w:val="00BD3D3D"/>
    <w:rsid w:val="00BD7095"/>
    <w:rsid w:val="00BD77A7"/>
    <w:rsid w:val="00BE3256"/>
    <w:rsid w:val="00BE4EC3"/>
    <w:rsid w:val="00C01B5A"/>
    <w:rsid w:val="00C01EE1"/>
    <w:rsid w:val="00C048B1"/>
    <w:rsid w:val="00C069BD"/>
    <w:rsid w:val="00C07A72"/>
    <w:rsid w:val="00C27D60"/>
    <w:rsid w:val="00C32A8B"/>
    <w:rsid w:val="00C553CF"/>
    <w:rsid w:val="00C5678D"/>
    <w:rsid w:val="00C72E84"/>
    <w:rsid w:val="00C82BD4"/>
    <w:rsid w:val="00C9100C"/>
    <w:rsid w:val="00C93212"/>
    <w:rsid w:val="00CA4CC3"/>
    <w:rsid w:val="00CB4185"/>
    <w:rsid w:val="00CB4294"/>
    <w:rsid w:val="00CC0A63"/>
    <w:rsid w:val="00CD0DBA"/>
    <w:rsid w:val="00CD4839"/>
    <w:rsid w:val="00CD54F7"/>
    <w:rsid w:val="00CF7AC3"/>
    <w:rsid w:val="00D01430"/>
    <w:rsid w:val="00D0476D"/>
    <w:rsid w:val="00D12F04"/>
    <w:rsid w:val="00D238C4"/>
    <w:rsid w:val="00D30D45"/>
    <w:rsid w:val="00D37CA1"/>
    <w:rsid w:val="00D40B61"/>
    <w:rsid w:val="00D540F3"/>
    <w:rsid w:val="00D630F9"/>
    <w:rsid w:val="00D634EB"/>
    <w:rsid w:val="00D67154"/>
    <w:rsid w:val="00D70296"/>
    <w:rsid w:val="00D710C6"/>
    <w:rsid w:val="00D83E23"/>
    <w:rsid w:val="00D85A35"/>
    <w:rsid w:val="00D97168"/>
    <w:rsid w:val="00D97967"/>
    <w:rsid w:val="00DB419F"/>
    <w:rsid w:val="00DC0D2B"/>
    <w:rsid w:val="00DC1E80"/>
    <w:rsid w:val="00DC7DC3"/>
    <w:rsid w:val="00DD0933"/>
    <w:rsid w:val="00DD190B"/>
    <w:rsid w:val="00DD4C38"/>
    <w:rsid w:val="00DD5C04"/>
    <w:rsid w:val="00DD689E"/>
    <w:rsid w:val="00DE05DC"/>
    <w:rsid w:val="00DE0B68"/>
    <w:rsid w:val="00DE2423"/>
    <w:rsid w:val="00DE6E43"/>
    <w:rsid w:val="00DF2540"/>
    <w:rsid w:val="00DF4719"/>
    <w:rsid w:val="00E07E1B"/>
    <w:rsid w:val="00E4404E"/>
    <w:rsid w:val="00E45F35"/>
    <w:rsid w:val="00E62420"/>
    <w:rsid w:val="00E74BEE"/>
    <w:rsid w:val="00E77675"/>
    <w:rsid w:val="00E80AA9"/>
    <w:rsid w:val="00E82758"/>
    <w:rsid w:val="00E82B13"/>
    <w:rsid w:val="00E82CA1"/>
    <w:rsid w:val="00E83E46"/>
    <w:rsid w:val="00E92255"/>
    <w:rsid w:val="00E95D4A"/>
    <w:rsid w:val="00EA392D"/>
    <w:rsid w:val="00EB325C"/>
    <w:rsid w:val="00EC13BB"/>
    <w:rsid w:val="00EC177A"/>
    <w:rsid w:val="00EC5AF1"/>
    <w:rsid w:val="00EE23A0"/>
    <w:rsid w:val="00EE4203"/>
    <w:rsid w:val="00EF13C9"/>
    <w:rsid w:val="00EF1683"/>
    <w:rsid w:val="00EF1A5A"/>
    <w:rsid w:val="00F01EBF"/>
    <w:rsid w:val="00F1242F"/>
    <w:rsid w:val="00F13AF1"/>
    <w:rsid w:val="00F15B8D"/>
    <w:rsid w:val="00F2340B"/>
    <w:rsid w:val="00F24347"/>
    <w:rsid w:val="00F35964"/>
    <w:rsid w:val="00F36AF2"/>
    <w:rsid w:val="00F546DE"/>
    <w:rsid w:val="00F72F17"/>
    <w:rsid w:val="00F836C0"/>
    <w:rsid w:val="00F8430B"/>
    <w:rsid w:val="00F97DB4"/>
    <w:rsid w:val="00FA1A59"/>
    <w:rsid w:val="00FA5BE2"/>
    <w:rsid w:val="00FA5BE5"/>
    <w:rsid w:val="00FB0F53"/>
    <w:rsid w:val="00FB121B"/>
    <w:rsid w:val="00FB5264"/>
    <w:rsid w:val="00FD478F"/>
    <w:rsid w:val="00FD4D59"/>
    <w:rsid w:val="00FF7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2E1D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0D45"/>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914EAB"/>
    <w:pPr>
      <w:ind w:leftChars="400" w:left="840"/>
    </w:pPr>
  </w:style>
  <w:style w:type="paragraph" w:styleId="a4">
    <w:name w:val="header"/>
    <w:basedOn w:val="a"/>
    <w:link w:val="a5"/>
    <w:uiPriority w:val="99"/>
    <w:unhideWhenUsed/>
    <w:rsid w:val="0043773E"/>
    <w:pPr>
      <w:tabs>
        <w:tab w:val="center" w:pos="4252"/>
        <w:tab w:val="right" w:pos="8504"/>
      </w:tabs>
      <w:snapToGrid w:val="0"/>
    </w:pPr>
  </w:style>
  <w:style w:type="character" w:customStyle="1" w:styleId="a5">
    <w:name w:val="ヘッダー (文字)"/>
    <w:basedOn w:val="a0"/>
    <w:link w:val="a4"/>
    <w:uiPriority w:val="99"/>
    <w:rsid w:val="0043773E"/>
  </w:style>
  <w:style w:type="paragraph" w:styleId="a6">
    <w:name w:val="footer"/>
    <w:basedOn w:val="a"/>
    <w:link w:val="a7"/>
    <w:uiPriority w:val="99"/>
    <w:unhideWhenUsed/>
    <w:rsid w:val="0043773E"/>
    <w:pPr>
      <w:tabs>
        <w:tab w:val="center" w:pos="4252"/>
        <w:tab w:val="right" w:pos="8504"/>
      </w:tabs>
      <w:snapToGrid w:val="0"/>
    </w:pPr>
  </w:style>
  <w:style w:type="character" w:customStyle="1" w:styleId="a7">
    <w:name w:val="フッター (文字)"/>
    <w:basedOn w:val="a0"/>
    <w:link w:val="a6"/>
    <w:uiPriority w:val="99"/>
    <w:rsid w:val="0043773E"/>
  </w:style>
  <w:style w:type="paragraph" w:styleId="a8">
    <w:name w:val="Balloon Text"/>
    <w:basedOn w:val="a"/>
    <w:link w:val="a9"/>
    <w:uiPriority w:val="99"/>
    <w:semiHidden/>
    <w:unhideWhenUsed/>
    <w:rsid w:val="00BD3D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3D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4911">
      <w:bodyDiv w:val="1"/>
      <w:marLeft w:val="0"/>
      <w:marRight w:val="0"/>
      <w:marTop w:val="0"/>
      <w:marBottom w:val="0"/>
      <w:divBdr>
        <w:top w:val="none" w:sz="0" w:space="0" w:color="auto"/>
        <w:left w:val="none" w:sz="0" w:space="0" w:color="auto"/>
        <w:bottom w:val="none" w:sz="0" w:space="0" w:color="auto"/>
        <w:right w:val="none" w:sz="0" w:space="0" w:color="auto"/>
      </w:divBdr>
    </w:div>
    <w:div w:id="961425748">
      <w:bodyDiv w:val="1"/>
      <w:marLeft w:val="0"/>
      <w:marRight w:val="0"/>
      <w:marTop w:val="0"/>
      <w:marBottom w:val="0"/>
      <w:divBdr>
        <w:top w:val="none" w:sz="0" w:space="0" w:color="auto"/>
        <w:left w:val="none" w:sz="0" w:space="0" w:color="auto"/>
        <w:bottom w:val="none" w:sz="0" w:space="0" w:color="auto"/>
        <w:right w:val="none" w:sz="0" w:space="0" w:color="auto"/>
      </w:divBdr>
    </w:div>
    <w:div w:id="1079207564">
      <w:bodyDiv w:val="1"/>
      <w:marLeft w:val="0"/>
      <w:marRight w:val="0"/>
      <w:marTop w:val="0"/>
      <w:marBottom w:val="0"/>
      <w:divBdr>
        <w:top w:val="none" w:sz="0" w:space="0" w:color="auto"/>
        <w:left w:val="none" w:sz="0" w:space="0" w:color="auto"/>
        <w:bottom w:val="none" w:sz="0" w:space="0" w:color="auto"/>
        <w:right w:val="none" w:sz="0" w:space="0" w:color="auto"/>
      </w:divBdr>
    </w:div>
    <w:div w:id="1150445547">
      <w:bodyDiv w:val="1"/>
      <w:marLeft w:val="0"/>
      <w:marRight w:val="0"/>
      <w:marTop w:val="0"/>
      <w:marBottom w:val="0"/>
      <w:divBdr>
        <w:top w:val="none" w:sz="0" w:space="0" w:color="auto"/>
        <w:left w:val="none" w:sz="0" w:space="0" w:color="auto"/>
        <w:bottom w:val="none" w:sz="0" w:space="0" w:color="auto"/>
        <w:right w:val="none" w:sz="0" w:space="0" w:color="auto"/>
      </w:divBdr>
    </w:div>
    <w:div w:id="1295989124">
      <w:bodyDiv w:val="1"/>
      <w:marLeft w:val="0"/>
      <w:marRight w:val="0"/>
      <w:marTop w:val="0"/>
      <w:marBottom w:val="0"/>
      <w:divBdr>
        <w:top w:val="none" w:sz="0" w:space="0" w:color="auto"/>
        <w:left w:val="none" w:sz="0" w:space="0" w:color="auto"/>
        <w:bottom w:val="none" w:sz="0" w:space="0" w:color="auto"/>
        <w:right w:val="none" w:sz="0" w:space="0" w:color="auto"/>
      </w:divBdr>
    </w:div>
    <w:div w:id="1465585881">
      <w:bodyDiv w:val="1"/>
      <w:marLeft w:val="0"/>
      <w:marRight w:val="0"/>
      <w:marTop w:val="0"/>
      <w:marBottom w:val="0"/>
      <w:divBdr>
        <w:top w:val="none" w:sz="0" w:space="0" w:color="auto"/>
        <w:left w:val="none" w:sz="0" w:space="0" w:color="auto"/>
        <w:bottom w:val="none" w:sz="0" w:space="0" w:color="auto"/>
        <w:right w:val="none" w:sz="0" w:space="0" w:color="auto"/>
      </w:divBdr>
    </w:div>
    <w:div w:id="1521891863">
      <w:bodyDiv w:val="1"/>
      <w:marLeft w:val="0"/>
      <w:marRight w:val="0"/>
      <w:marTop w:val="0"/>
      <w:marBottom w:val="0"/>
      <w:divBdr>
        <w:top w:val="none" w:sz="0" w:space="0" w:color="auto"/>
        <w:left w:val="none" w:sz="0" w:space="0" w:color="auto"/>
        <w:bottom w:val="none" w:sz="0" w:space="0" w:color="auto"/>
        <w:right w:val="none" w:sz="0" w:space="0" w:color="auto"/>
      </w:divBdr>
    </w:div>
    <w:div w:id="1588809493">
      <w:bodyDiv w:val="1"/>
      <w:marLeft w:val="0"/>
      <w:marRight w:val="0"/>
      <w:marTop w:val="0"/>
      <w:marBottom w:val="0"/>
      <w:divBdr>
        <w:top w:val="none" w:sz="0" w:space="0" w:color="auto"/>
        <w:left w:val="none" w:sz="0" w:space="0" w:color="auto"/>
        <w:bottom w:val="none" w:sz="0" w:space="0" w:color="auto"/>
        <w:right w:val="none" w:sz="0" w:space="0" w:color="auto"/>
      </w:divBdr>
    </w:div>
    <w:div w:id="1848443108">
      <w:bodyDiv w:val="1"/>
      <w:marLeft w:val="0"/>
      <w:marRight w:val="0"/>
      <w:marTop w:val="0"/>
      <w:marBottom w:val="0"/>
      <w:divBdr>
        <w:top w:val="none" w:sz="0" w:space="0" w:color="auto"/>
        <w:left w:val="none" w:sz="0" w:space="0" w:color="auto"/>
        <w:bottom w:val="none" w:sz="0" w:space="0" w:color="auto"/>
        <w:right w:val="none" w:sz="0" w:space="0" w:color="auto"/>
      </w:divBdr>
    </w:div>
    <w:div w:id="1849636586">
      <w:bodyDiv w:val="1"/>
      <w:marLeft w:val="0"/>
      <w:marRight w:val="0"/>
      <w:marTop w:val="0"/>
      <w:marBottom w:val="0"/>
      <w:divBdr>
        <w:top w:val="none" w:sz="0" w:space="0" w:color="auto"/>
        <w:left w:val="none" w:sz="0" w:space="0" w:color="auto"/>
        <w:bottom w:val="none" w:sz="0" w:space="0" w:color="auto"/>
        <w:right w:val="none" w:sz="0" w:space="0" w:color="auto"/>
      </w:divBdr>
    </w:div>
    <w:div w:id="2040810920">
      <w:bodyDiv w:val="1"/>
      <w:marLeft w:val="0"/>
      <w:marRight w:val="0"/>
      <w:marTop w:val="0"/>
      <w:marBottom w:val="0"/>
      <w:divBdr>
        <w:top w:val="none" w:sz="0" w:space="0" w:color="auto"/>
        <w:left w:val="none" w:sz="0" w:space="0" w:color="auto"/>
        <w:bottom w:val="none" w:sz="0" w:space="0" w:color="auto"/>
        <w:right w:val="none" w:sz="0" w:space="0" w:color="auto"/>
      </w:divBdr>
    </w:div>
    <w:div w:id="214134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719D0-22D0-479D-AC60-1549068B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1308</Words>
  <Characters>7460</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2025-01-07T08:06:00Z</dcterms:created>
  <dcterms:modified xsi:type="dcterms:W3CDTF">2025-01-10T02:58:00Z</dcterms:modified>
</cp:coreProperties>
</file>