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25B6" w14:textId="476C441A" w:rsidR="00430DC4" w:rsidRPr="00351C0C" w:rsidRDefault="006A1A2A" w:rsidP="00430DC4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「</w:t>
      </w:r>
      <w:r w:rsidR="00A05095" w:rsidRPr="00430DC4">
        <w:rPr>
          <w:rFonts w:asciiTheme="majorEastAsia" w:eastAsiaTheme="majorEastAsia" w:hAnsiTheme="majorEastAsia" w:hint="eastAsia"/>
          <w:b/>
          <w:sz w:val="28"/>
        </w:rPr>
        <w:t>おおさか優良緑化賞</w:t>
      </w:r>
      <w:r>
        <w:rPr>
          <w:rFonts w:asciiTheme="majorEastAsia" w:eastAsiaTheme="majorEastAsia" w:hAnsiTheme="majorEastAsia" w:hint="eastAsia"/>
          <w:b/>
          <w:sz w:val="28"/>
        </w:rPr>
        <w:t>」（</w:t>
      </w:r>
      <w:r w:rsidR="002348F8">
        <w:rPr>
          <w:rFonts w:asciiTheme="majorEastAsia" w:eastAsiaTheme="majorEastAsia" w:hAnsiTheme="majorEastAsia" w:hint="eastAsia"/>
          <w:b/>
          <w:sz w:val="28"/>
        </w:rPr>
        <w:t>大規模部門）</w:t>
      </w:r>
      <w:r>
        <w:rPr>
          <w:rFonts w:asciiTheme="majorEastAsia" w:eastAsiaTheme="majorEastAsia" w:hAnsiTheme="majorEastAsia" w:hint="eastAsia"/>
          <w:b/>
          <w:sz w:val="28"/>
        </w:rPr>
        <w:t>の選考基準</w:t>
      </w:r>
      <w:r w:rsidR="008F360E">
        <w:rPr>
          <w:rFonts w:asciiTheme="majorEastAsia" w:eastAsiaTheme="majorEastAsia" w:hAnsiTheme="majorEastAsia" w:hint="eastAsia"/>
          <w:b/>
          <w:sz w:val="24"/>
        </w:rPr>
        <w:t>について</w:t>
      </w:r>
    </w:p>
    <w:p w14:paraId="31EC7EF9" w14:textId="77777777" w:rsidR="0062386F" w:rsidRPr="00737183" w:rsidRDefault="00737183" w:rsidP="0073718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1　</w:t>
      </w:r>
      <w:r w:rsidR="00B94C75">
        <w:rPr>
          <w:rFonts w:ascii="ＭＳ ゴシック" w:eastAsia="ＭＳ ゴシック" w:hAnsi="ＭＳ ゴシック" w:hint="eastAsia"/>
          <w:b/>
        </w:rPr>
        <w:t>選考</w:t>
      </w:r>
      <w:r w:rsidR="0062386F" w:rsidRPr="00737183">
        <w:rPr>
          <w:rFonts w:ascii="ＭＳ ゴシック" w:eastAsia="ＭＳ ゴシック" w:hAnsi="ＭＳ ゴシック" w:hint="eastAsia"/>
          <w:b/>
        </w:rPr>
        <w:t>の考え方</w:t>
      </w:r>
    </w:p>
    <w:p w14:paraId="58CFF7B6" w14:textId="77777777" w:rsidR="00554D39" w:rsidRPr="00D76E61" w:rsidRDefault="00A05095" w:rsidP="00245C63">
      <w:pPr>
        <w:ind w:leftChars="200" w:left="420" w:firstLineChars="100" w:firstLine="210"/>
        <w:rPr>
          <w:rFonts w:asciiTheme="minorEastAsia" w:hAnsiTheme="minorEastAsia"/>
        </w:rPr>
      </w:pPr>
      <w:r>
        <w:rPr>
          <w:rFonts w:hint="eastAsia"/>
        </w:rPr>
        <w:t>市町村を通じて</w:t>
      </w:r>
      <w:r w:rsidR="003F4CA9">
        <w:rPr>
          <w:rFonts w:hint="eastAsia"/>
        </w:rPr>
        <w:t>応募のあった施設</w:t>
      </w:r>
      <w:r w:rsidR="00E739B0">
        <w:rPr>
          <w:rFonts w:asciiTheme="minorEastAsia" w:hAnsiTheme="minorEastAsia" w:hint="eastAsia"/>
        </w:rPr>
        <w:t>について、大阪府環境審議会</w:t>
      </w:r>
      <w:r w:rsidR="00647D96">
        <w:rPr>
          <w:rFonts w:asciiTheme="minorEastAsia" w:hAnsiTheme="minorEastAsia" w:hint="eastAsia"/>
        </w:rPr>
        <w:t xml:space="preserve"> </w:t>
      </w:r>
      <w:r w:rsidR="00E739B0">
        <w:rPr>
          <w:rFonts w:asciiTheme="minorEastAsia" w:hAnsiTheme="minorEastAsia" w:hint="eastAsia"/>
        </w:rPr>
        <w:t>環境・みどり</w:t>
      </w:r>
      <w:r>
        <w:rPr>
          <w:rFonts w:asciiTheme="minorEastAsia" w:hAnsiTheme="minorEastAsia" w:hint="eastAsia"/>
        </w:rPr>
        <w:t>活動促進部会運営要領第２及び</w:t>
      </w:r>
      <w:r w:rsidR="00245C63">
        <w:rPr>
          <w:rFonts w:asciiTheme="minorEastAsia" w:hAnsiTheme="minorEastAsia" w:hint="eastAsia"/>
        </w:rPr>
        <w:t>「おおさか優良緑化賞」実施</w:t>
      </w:r>
      <w:r>
        <w:rPr>
          <w:rFonts w:asciiTheme="minorEastAsia" w:hAnsiTheme="minorEastAsia" w:hint="eastAsia"/>
        </w:rPr>
        <w:t>要綱</w:t>
      </w:r>
      <w:r w:rsidR="00E739B0">
        <w:rPr>
          <w:rFonts w:asciiTheme="minorEastAsia" w:hAnsiTheme="minorEastAsia" w:hint="eastAsia"/>
        </w:rPr>
        <w:t>の規定により、大阪府環境審議会環境・みどり活動促進部会</w:t>
      </w:r>
      <w:r w:rsidR="00B94C75">
        <w:rPr>
          <w:rFonts w:asciiTheme="minorEastAsia" w:hAnsiTheme="minorEastAsia" w:hint="eastAsia"/>
        </w:rPr>
        <w:t>において選考</w:t>
      </w:r>
      <w:r>
        <w:rPr>
          <w:rFonts w:asciiTheme="minorEastAsia" w:hAnsiTheme="minorEastAsia" w:hint="eastAsia"/>
        </w:rPr>
        <w:t>を行い、その結果に基づき大阪府が受賞者</w:t>
      </w:r>
      <w:r w:rsidR="00E739B0">
        <w:rPr>
          <w:rFonts w:asciiTheme="minorEastAsia" w:hAnsiTheme="minorEastAsia" w:hint="eastAsia"/>
        </w:rPr>
        <w:t>を決定するものとする</w:t>
      </w:r>
      <w:r w:rsidR="00737183">
        <w:rPr>
          <w:rFonts w:asciiTheme="minorEastAsia" w:hAnsiTheme="minorEastAsia" w:hint="eastAsia"/>
        </w:rPr>
        <w:t>。</w:t>
      </w:r>
    </w:p>
    <w:p w14:paraId="3D5EF87A" w14:textId="77777777" w:rsidR="006B2BD8" w:rsidRDefault="006B2BD8" w:rsidP="006B2BD8">
      <w:pPr>
        <w:pStyle w:val="a3"/>
        <w:ind w:leftChars="0" w:left="720"/>
      </w:pPr>
    </w:p>
    <w:p w14:paraId="7F6F47B8" w14:textId="77777777" w:rsidR="00430DC4" w:rsidRPr="00737183" w:rsidRDefault="00737183" w:rsidP="00D76E61">
      <w:pPr>
        <w:rPr>
          <w:rFonts w:asciiTheme="majorEastAsia" w:eastAsiaTheme="majorEastAsia" w:hAnsiTheme="majorEastAsia"/>
          <w:b/>
        </w:rPr>
      </w:pPr>
      <w:r w:rsidRPr="00737183">
        <w:rPr>
          <w:rFonts w:asciiTheme="majorEastAsia" w:eastAsiaTheme="majorEastAsia" w:hAnsiTheme="majorEastAsia" w:hint="eastAsia"/>
          <w:b/>
        </w:rPr>
        <w:t xml:space="preserve">2　</w:t>
      </w:r>
      <w:r w:rsidR="00B94C75">
        <w:rPr>
          <w:rFonts w:asciiTheme="majorEastAsia" w:eastAsiaTheme="majorEastAsia" w:hAnsiTheme="majorEastAsia" w:hint="eastAsia"/>
          <w:b/>
        </w:rPr>
        <w:t>選考</w:t>
      </w:r>
      <w:r w:rsidR="0062386F" w:rsidRPr="00737183">
        <w:rPr>
          <w:rFonts w:asciiTheme="majorEastAsia" w:eastAsiaTheme="majorEastAsia" w:hAnsiTheme="majorEastAsia" w:hint="eastAsia"/>
          <w:b/>
        </w:rPr>
        <w:t>基準</w:t>
      </w:r>
    </w:p>
    <w:p w14:paraId="6B1F5128" w14:textId="389BFDCB" w:rsidR="002A54F0" w:rsidRPr="002A54F0" w:rsidRDefault="002A54F0" w:rsidP="002A54F0">
      <w:pPr>
        <w:ind w:firstLineChars="200" w:firstLine="420"/>
        <w:rPr>
          <w:rFonts w:asciiTheme="minorEastAsia" w:hAnsiTheme="minorEastAsia"/>
          <w:szCs w:val="21"/>
        </w:rPr>
      </w:pPr>
      <w:r w:rsidRPr="002A54F0">
        <w:rPr>
          <w:rFonts w:asciiTheme="minorEastAsia" w:hAnsiTheme="minorEastAsia" w:hint="eastAsia"/>
          <w:szCs w:val="21"/>
        </w:rPr>
        <w:t>知事賞、奨励賞　　【緑量】【公益性】【配置・</w:t>
      </w:r>
      <w:r w:rsidR="0010440F" w:rsidRPr="002A54F0">
        <w:rPr>
          <w:rFonts w:asciiTheme="minorEastAsia" w:hAnsiTheme="minorEastAsia" w:hint="eastAsia"/>
          <w:szCs w:val="21"/>
        </w:rPr>
        <w:t>デザイン性】【緑化技術】【維持管理】</w:t>
      </w:r>
      <w:r w:rsidRPr="002A54F0">
        <w:rPr>
          <w:rFonts w:asciiTheme="minorEastAsia" w:hAnsiTheme="minorEastAsia" w:hint="eastAsia"/>
          <w:szCs w:val="21"/>
        </w:rPr>
        <w:t xml:space="preserve">　  </w:t>
      </w:r>
      <w:r w:rsidR="000F0702">
        <w:rPr>
          <w:rFonts w:asciiTheme="minorEastAsia" w:hAnsiTheme="minorEastAsia" w:hint="eastAsia"/>
          <w:szCs w:val="21"/>
        </w:rPr>
        <w:t>５</w:t>
      </w:r>
      <w:r w:rsidRPr="002A54F0">
        <w:rPr>
          <w:rFonts w:asciiTheme="minorEastAsia" w:hAnsiTheme="minorEastAsia" w:hint="eastAsia"/>
          <w:szCs w:val="21"/>
        </w:rPr>
        <w:t>項目</w:t>
      </w:r>
    </w:p>
    <w:p w14:paraId="2B795A5A" w14:textId="3A471D74" w:rsidR="00B93A38" w:rsidRPr="002A54F0" w:rsidRDefault="002A54F0" w:rsidP="002A54F0">
      <w:pPr>
        <w:ind w:firstLineChars="200" w:firstLine="420"/>
        <w:rPr>
          <w:rFonts w:asciiTheme="minorEastAsia" w:hAnsiTheme="minorEastAsia"/>
          <w:szCs w:val="21"/>
        </w:rPr>
      </w:pPr>
      <w:r w:rsidRPr="002A54F0">
        <w:rPr>
          <w:rFonts w:asciiTheme="minorEastAsia" w:hAnsiTheme="minorEastAsia" w:hint="eastAsia"/>
          <w:szCs w:val="21"/>
        </w:rPr>
        <w:t xml:space="preserve">生物多様性賞　　　</w:t>
      </w:r>
      <w:r w:rsidR="0010440F" w:rsidRPr="002A54F0">
        <w:rPr>
          <w:rFonts w:asciiTheme="minorEastAsia" w:hAnsiTheme="minorEastAsia" w:hint="eastAsia"/>
          <w:szCs w:val="21"/>
        </w:rPr>
        <w:t>【生物多様性】</w:t>
      </w:r>
      <w:r w:rsidRPr="002A54F0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D73AC6">
        <w:rPr>
          <w:rFonts w:asciiTheme="minorEastAsia" w:hAnsiTheme="minorEastAsia" w:hint="eastAsia"/>
          <w:szCs w:val="21"/>
        </w:rPr>
        <w:t xml:space="preserve">      </w:t>
      </w:r>
      <w:r w:rsidR="000F0702">
        <w:rPr>
          <w:rFonts w:asciiTheme="minorEastAsia" w:hAnsiTheme="minorEastAsia" w:hint="eastAsia"/>
          <w:szCs w:val="21"/>
        </w:rPr>
        <w:t>１</w:t>
      </w:r>
      <w:r w:rsidR="00C86234" w:rsidRPr="002A54F0">
        <w:rPr>
          <w:rFonts w:asciiTheme="minorEastAsia" w:hAnsiTheme="minorEastAsia" w:hint="eastAsia"/>
          <w:szCs w:val="21"/>
        </w:rPr>
        <w:t>項目</w:t>
      </w:r>
    </w:p>
    <w:p w14:paraId="698BFB0C" w14:textId="77777777" w:rsidR="00554D39" w:rsidRPr="002A54F0" w:rsidRDefault="00554D39" w:rsidP="00613D99"/>
    <w:p w14:paraId="3A2AD8B9" w14:textId="77777777" w:rsidR="00E7766F" w:rsidRPr="004F33A1" w:rsidRDefault="00737183" w:rsidP="004F33A1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3　</w:t>
      </w:r>
      <w:r w:rsidR="00B94C75">
        <w:rPr>
          <w:rFonts w:ascii="ＭＳ ゴシック" w:eastAsia="ＭＳ ゴシック" w:hAnsi="ＭＳ ゴシック" w:hint="eastAsia"/>
          <w:b/>
        </w:rPr>
        <w:t>選考</w:t>
      </w:r>
      <w:r w:rsidR="002A7C19">
        <w:rPr>
          <w:rFonts w:ascii="ＭＳ ゴシック" w:eastAsia="ＭＳ ゴシック" w:hAnsi="ＭＳ ゴシック" w:hint="eastAsia"/>
          <w:b/>
        </w:rPr>
        <w:t>方法</w:t>
      </w:r>
    </w:p>
    <w:p w14:paraId="18C8F120" w14:textId="77777777" w:rsidR="00606B68" w:rsidRDefault="00B94C75" w:rsidP="00CC4078">
      <w:pPr>
        <w:ind w:left="630" w:hangingChars="300" w:hanging="630"/>
      </w:pPr>
      <w:r>
        <w:rPr>
          <w:rFonts w:hint="eastAsia"/>
        </w:rPr>
        <w:t>（１）本賞の選考</w:t>
      </w:r>
      <w:r w:rsidR="005073B8">
        <w:rPr>
          <w:rFonts w:hint="eastAsia"/>
        </w:rPr>
        <w:t>に当たっては、</w:t>
      </w:r>
      <w:r w:rsidR="00A55BF8">
        <w:rPr>
          <w:rFonts w:hint="eastAsia"/>
        </w:rPr>
        <w:t>事務局からの緑化概要の説明</w:t>
      </w:r>
      <w:r w:rsidR="002A7C19">
        <w:rPr>
          <w:rFonts w:hint="eastAsia"/>
        </w:rPr>
        <w:t>及び</w:t>
      </w:r>
      <w:r w:rsidR="005073B8">
        <w:rPr>
          <w:rFonts w:hint="eastAsia"/>
        </w:rPr>
        <w:t>部会委員からの</w:t>
      </w:r>
      <w:r w:rsidR="00481196">
        <w:rPr>
          <w:rFonts w:hint="eastAsia"/>
        </w:rPr>
        <w:t>質疑等を実施し、その内容を踏まえて</w:t>
      </w:r>
      <w:r w:rsidR="00DF7547">
        <w:rPr>
          <w:rFonts w:hint="eastAsia"/>
        </w:rPr>
        <w:t>行う。</w:t>
      </w:r>
    </w:p>
    <w:p w14:paraId="6FD709C6" w14:textId="77777777" w:rsidR="0010440F" w:rsidRPr="0010440F" w:rsidRDefault="002A7C19" w:rsidP="00FE0CFB">
      <w:pPr>
        <w:ind w:left="630" w:hangingChars="300" w:hanging="630"/>
      </w:pPr>
      <w:r>
        <w:rPr>
          <w:rFonts w:hint="eastAsia"/>
        </w:rPr>
        <w:t>（２）</w:t>
      </w:r>
      <w:r w:rsidR="00B94C75">
        <w:rPr>
          <w:rFonts w:hint="eastAsia"/>
        </w:rPr>
        <w:t>選考</w:t>
      </w:r>
      <w:r w:rsidR="00DF7547">
        <w:rPr>
          <w:rFonts w:hint="eastAsia"/>
        </w:rPr>
        <w:t>については</w:t>
      </w:r>
      <w:r w:rsidR="0010440F">
        <w:rPr>
          <w:rFonts w:hint="eastAsia"/>
        </w:rPr>
        <w:t>、</w:t>
      </w:r>
      <w:r w:rsidR="00DF7547">
        <w:rPr>
          <w:rFonts w:hint="eastAsia"/>
        </w:rPr>
        <w:t>上記</w:t>
      </w:r>
      <w:r w:rsidR="00BC7B9F">
        <w:rPr>
          <w:rFonts w:hint="eastAsia"/>
        </w:rPr>
        <w:t>基準に基づき、応募</w:t>
      </w:r>
      <w:r w:rsidR="00A55BF8">
        <w:rPr>
          <w:rFonts w:hint="eastAsia"/>
        </w:rPr>
        <w:t>のあった建築物</w:t>
      </w:r>
      <w:r w:rsidR="0010440F">
        <w:rPr>
          <w:rFonts w:hint="eastAsia"/>
        </w:rPr>
        <w:t>を</w:t>
      </w:r>
      <w:r w:rsidR="00D76E61">
        <w:rPr>
          <w:rFonts w:hint="eastAsia"/>
        </w:rPr>
        <w:t>次の項目ごとに</w:t>
      </w:r>
      <w:r w:rsidR="00CC3C11">
        <w:rPr>
          <w:rFonts w:hint="eastAsia"/>
        </w:rPr>
        <w:t>配点</w:t>
      </w:r>
      <w:r w:rsidR="0010440F">
        <w:rPr>
          <w:rFonts w:hint="eastAsia"/>
        </w:rPr>
        <w:t>を</w:t>
      </w:r>
      <w:r w:rsidR="00630389">
        <w:rPr>
          <w:rFonts w:hint="eastAsia"/>
        </w:rPr>
        <w:t>行う。</w:t>
      </w:r>
    </w:p>
    <w:tbl>
      <w:tblPr>
        <w:tblpPr w:leftFromText="142" w:rightFromText="142" w:vertAnchor="text" w:horzAnchor="margin" w:tblpY="39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03"/>
        <w:gridCol w:w="567"/>
      </w:tblGrid>
      <w:tr w:rsidR="00BD74D3" w14:paraId="15CFFB61" w14:textId="77777777" w:rsidTr="008B542E">
        <w:trPr>
          <w:cantSplit/>
          <w:trHeight w:val="720"/>
        </w:trPr>
        <w:tc>
          <w:tcPr>
            <w:tcW w:w="2410" w:type="dxa"/>
            <w:shd w:val="clear" w:color="auto" w:fill="EAF1DD" w:themeFill="accent3" w:themeFillTint="33"/>
            <w:vAlign w:val="center"/>
          </w:tcPr>
          <w:p w14:paraId="279EF721" w14:textId="77777777" w:rsidR="00BD74D3" w:rsidRPr="00430DC4" w:rsidRDefault="00BD74D3" w:rsidP="002A54F0">
            <w:pPr>
              <w:jc w:val="center"/>
              <w:rPr>
                <w:sz w:val="24"/>
              </w:rPr>
            </w:pPr>
            <w:r w:rsidRPr="00430DC4">
              <w:rPr>
                <w:rFonts w:hint="eastAsia"/>
                <w:sz w:val="24"/>
              </w:rPr>
              <w:t>選考項目</w:t>
            </w:r>
          </w:p>
        </w:tc>
        <w:tc>
          <w:tcPr>
            <w:tcW w:w="6903" w:type="dxa"/>
            <w:shd w:val="clear" w:color="auto" w:fill="EAF1DD" w:themeFill="accent3" w:themeFillTint="33"/>
            <w:vAlign w:val="center"/>
          </w:tcPr>
          <w:p w14:paraId="187B6CC1" w14:textId="77777777" w:rsidR="00BD74D3" w:rsidRPr="00BC7B9F" w:rsidRDefault="00BD74D3" w:rsidP="002A54F0">
            <w:pPr>
              <w:jc w:val="center"/>
            </w:pPr>
            <w:r>
              <w:rPr>
                <w:rFonts w:hint="eastAsia"/>
              </w:rPr>
              <w:t>評価の基準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tbRlV"/>
            <w:vAlign w:val="center"/>
          </w:tcPr>
          <w:p w14:paraId="5207F1B1" w14:textId="77777777" w:rsidR="00BD74D3" w:rsidRPr="00FD7DD4" w:rsidRDefault="00BD74D3" w:rsidP="002A54F0">
            <w:pPr>
              <w:ind w:left="113" w:right="113"/>
              <w:jc w:val="center"/>
            </w:pPr>
            <w:r w:rsidRPr="00FD7DD4">
              <w:rPr>
                <w:rFonts w:hint="eastAsia"/>
              </w:rPr>
              <w:t>配点</w:t>
            </w:r>
          </w:p>
        </w:tc>
      </w:tr>
      <w:tr w:rsidR="00BD74D3" w:rsidRPr="00F3723E" w14:paraId="4F64574C" w14:textId="77777777" w:rsidTr="008B542E">
        <w:trPr>
          <w:trHeight w:val="953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6EB772D" w14:textId="77777777" w:rsidR="00BD74D3" w:rsidRPr="003E0B43" w:rsidRDefault="003E0B43" w:rsidP="003E0B43">
            <w:pPr>
              <w:jc w:val="left"/>
              <w:rPr>
                <w:sz w:val="22"/>
              </w:rPr>
            </w:pPr>
            <w:r w:rsidRPr="003E0B43">
              <w:rPr>
                <w:rFonts w:hint="eastAsia"/>
                <w:sz w:val="22"/>
              </w:rPr>
              <w:t>①</w:t>
            </w:r>
            <w:r w:rsidR="00BD74D3" w:rsidRPr="003E0B43">
              <w:rPr>
                <w:rFonts w:hint="eastAsia"/>
                <w:sz w:val="22"/>
              </w:rPr>
              <w:t>緑量</w:t>
            </w:r>
          </w:p>
        </w:tc>
        <w:tc>
          <w:tcPr>
            <w:tcW w:w="6903" w:type="dxa"/>
            <w:tcBorders>
              <w:bottom w:val="dotted" w:sz="4" w:space="0" w:color="auto"/>
            </w:tcBorders>
            <w:vAlign w:val="center"/>
          </w:tcPr>
          <w:p w14:paraId="7247E95D" w14:textId="77777777" w:rsidR="00BD74D3" w:rsidRPr="008A34BA" w:rsidRDefault="00BD74D3" w:rsidP="002A54F0">
            <w:pPr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・義務緑化面積</w:t>
            </w:r>
            <w:r w:rsidR="003E0B43" w:rsidRPr="00D34BC1">
              <w:rPr>
                <w:rFonts w:hint="eastAsia"/>
                <w:sz w:val="18"/>
                <w:szCs w:val="18"/>
              </w:rPr>
              <w:t>の概ね２割</w:t>
            </w:r>
            <w:r w:rsidRPr="00D34BC1">
              <w:rPr>
                <w:rFonts w:hint="eastAsia"/>
                <w:sz w:val="18"/>
                <w:szCs w:val="18"/>
              </w:rPr>
              <w:t>以</w:t>
            </w:r>
            <w:r w:rsidRPr="008A34BA">
              <w:rPr>
                <w:rFonts w:hint="eastAsia"/>
                <w:sz w:val="18"/>
                <w:szCs w:val="18"/>
              </w:rPr>
              <w:t>上の緑化がなされているか。</w:t>
            </w:r>
          </w:p>
          <w:p w14:paraId="4BD083D4" w14:textId="77777777" w:rsidR="00BD74D3" w:rsidRPr="008A34BA" w:rsidRDefault="00BD74D3" w:rsidP="00673AB4">
            <w:pPr>
              <w:ind w:left="180" w:hangingChars="100" w:hanging="180"/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・多層植栽や壁面緑化を導入するなど視覚的な緑量（ボリュームのある緑）が確保されているか。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195E3D5A" w14:textId="77777777" w:rsidR="00BD74D3" w:rsidRPr="00BD2325" w:rsidRDefault="00BD74D3" w:rsidP="002A54F0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BD2325">
              <w:rPr>
                <w:rFonts w:asciiTheme="minorEastAsia" w:hAnsiTheme="minorEastAsia"/>
                <w:w w:val="90"/>
                <w:szCs w:val="21"/>
              </w:rPr>
              <w:t>20</w:t>
            </w:r>
          </w:p>
        </w:tc>
      </w:tr>
      <w:tr w:rsidR="00BD74D3" w:rsidRPr="00F3723E" w14:paraId="53E8B9AE" w14:textId="77777777" w:rsidTr="008B542E">
        <w:trPr>
          <w:trHeight w:val="447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5E1E3" w14:textId="77777777" w:rsidR="00BD74D3" w:rsidRPr="003E0B43" w:rsidRDefault="003E0B43" w:rsidP="003E0B4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BD74D3" w:rsidRPr="003E0B43">
              <w:rPr>
                <w:rFonts w:hint="eastAsia"/>
                <w:sz w:val="22"/>
              </w:rPr>
              <w:t>公益性</w:t>
            </w:r>
          </w:p>
        </w:tc>
        <w:tc>
          <w:tcPr>
            <w:tcW w:w="69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7B527" w14:textId="2200EA6C" w:rsidR="00BD74D3" w:rsidRPr="008A34BA" w:rsidRDefault="00BD74D3" w:rsidP="002A54F0">
            <w:pPr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・建築物とのバランス・調和がとれているか</w:t>
            </w:r>
            <w:r w:rsidR="00F03EF7">
              <w:rPr>
                <w:rFonts w:hint="eastAsia"/>
                <w:sz w:val="18"/>
                <w:szCs w:val="18"/>
              </w:rPr>
              <w:t>。</w:t>
            </w:r>
          </w:p>
          <w:p w14:paraId="10E528CA" w14:textId="77777777" w:rsidR="00F03EF7" w:rsidRDefault="00BD74D3" w:rsidP="002A54F0">
            <w:pPr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・周辺の景観形成への寄与、周辺環境との調和</w:t>
            </w:r>
            <w:r w:rsidR="00F03EF7">
              <w:rPr>
                <w:rFonts w:hint="eastAsia"/>
                <w:color w:val="000000" w:themeColor="text1"/>
                <w:sz w:val="18"/>
                <w:szCs w:val="18"/>
              </w:rPr>
              <w:t>。周辺の景観への</w:t>
            </w:r>
            <w:r w:rsidR="00DE36D5" w:rsidRPr="002348F8">
              <w:rPr>
                <w:rFonts w:hint="eastAsia"/>
                <w:sz w:val="18"/>
                <w:szCs w:val="18"/>
              </w:rPr>
              <w:t>負のインパクトは</w:t>
            </w:r>
          </w:p>
          <w:p w14:paraId="7604A1B3" w14:textId="6B4B5512" w:rsidR="00DE36D5" w:rsidRPr="002348F8" w:rsidRDefault="00DE36D5" w:rsidP="00F03EF7">
            <w:pPr>
              <w:ind w:firstLineChars="100" w:firstLine="180"/>
              <w:rPr>
                <w:sz w:val="18"/>
                <w:szCs w:val="18"/>
              </w:rPr>
            </w:pPr>
            <w:r w:rsidRPr="002348F8">
              <w:rPr>
                <w:rFonts w:hint="eastAsia"/>
                <w:sz w:val="18"/>
                <w:szCs w:val="18"/>
              </w:rPr>
              <w:t>発生していないか</w:t>
            </w:r>
            <w:r w:rsidR="00F03EF7">
              <w:rPr>
                <w:rFonts w:hint="eastAsia"/>
                <w:sz w:val="18"/>
                <w:szCs w:val="18"/>
              </w:rPr>
              <w:t>。</w:t>
            </w:r>
          </w:p>
          <w:p w14:paraId="06ECC766" w14:textId="52258A78" w:rsidR="00DE36D5" w:rsidRPr="008A34BA" w:rsidRDefault="00BD74D3" w:rsidP="00DE36D5">
            <w:pPr>
              <w:ind w:left="180" w:hangingChars="100" w:hanging="180"/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・周辺から見える緑となっているか、府民が立ち入ることができるなど緑地の利用に配慮されているか。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A4A14" w14:textId="77777777" w:rsidR="00BD74D3" w:rsidRPr="00BD2325" w:rsidRDefault="00BD74D3" w:rsidP="002A54F0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BD2325">
              <w:rPr>
                <w:rFonts w:asciiTheme="minorEastAsia" w:hAnsiTheme="minorEastAsia"/>
                <w:w w:val="90"/>
                <w:szCs w:val="21"/>
              </w:rPr>
              <w:t>20</w:t>
            </w:r>
          </w:p>
        </w:tc>
      </w:tr>
      <w:tr w:rsidR="00BD74D3" w14:paraId="1CFEE9A7" w14:textId="77777777" w:rsidTr="008B542E">
        <w:trPr>
          <w:trHeight w:val="510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82EF1" w14:textId="77777777" w:rsidR="00BD74D3" w:rsidRPr="002A54F0" w:rsidRDefault="00BD74D3" w:rsidP="002A54F0">
            <w:pPr>
              <w:jc w:val="left"/>
              <w:rPr>
                <w:sz w:val="22"/>
              </w:rPr>
            </w:pPr>
            <w:r w:rsidRPr="002A54F0">
              <w:rPr>
                <w:rFonts w:hint="eastAsia"/>
                <w:sz w:val="22"/>
              </w:rPr>
              <w:t>③配置・デザイン性</w:t>
            </w:r>
          </w:p>
        </w:tc>
        <w:tc>
          <w:tcPr>
            <w:tcW w:w="69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D8826" w14:textId="77777777" w:rsidR="00BD74D3" w:rsidRPr="008A34BA" w:rsidRDefault="00BD74D3" w:rsidP="002A54F0">
            <w:pPr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・緑化空間のデザイン性が優れているか。</w:t>
            </w:r>
          </w:p>
          <w:p w14:paraId="087D0747" w14:textId="77777777" w:rsidR="00BD74D3" w:rsidRPr="008A34BA" w:rsidRDefault="00BD74D3" w:rsidP="002A54F0">
            <w:pPr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・スペースの有効利用等配置に工夫がされているか。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CF0CE" w14:textId="77777777" w:rsidR="00BD74D3" w:rsidRPr="00BD2325" w:rsidRDefault="00BD74D3" w:rsidP="002A54F0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BD2325">
              <w:rPr>
                <w:rFonts w:asciiTheme="minorEastAsia" w:hAnsiTheme="minorEastAsia"/>
                <w:w w:val="90"/>
                <w:szCs w:val="21"/>
              </w:rPr>
              <w:t>20</w:t>
            </w:r>
          </w:p>
        </w:tc>
      </w:tr>
      <w:tr w:rsidR="00BD74D3" w14:paraId="565E8E79" w14:textId="77777777" w:rsidTr="008B542E">
        <w:trPr>
          <w:trHeight w:val="49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664D6" w14:textId="77777777" w:rsidR="00BD74D3" w:rsidRPr="003E0B43" w:rsidRDefault="003E0B43" w:rsidP="003E0B4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BD74D3" w:rsidRPr="003E0B43">
              <w:rPr>
                <w:rFonts w:hint="eastAsia"/>
                <w:sz w:val="22"/>
              </w:rPr>
              <w:t>緑化技術</w:t>
            </w:r>
          </w:p>
        </w:tc>
        <w:tc>
          <w:tcPr>
            <w:tcW w:w="69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75648" w14:textId="77777777" w:rsidR="00BD74D3" w:rsidRPr="008A34BA" w:rsidRDefault="00BD74D3" w:rsidP="008A34BA">
            <w:pPr>
              <w:ind w:left="180" w:hangingChars="100" w:hanging="180"/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・先進的な技術を取り入れているか、技術面での工夫はあるか。多種の導入や構成バランス等グレードの高い緑化か。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601C4" w14:textId="77777777" w:rsidR="00BD74D3" w:rsidRPr="00BD2325" w:rsidRDefault="00BD74D3" w:rsidP="002A54F0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BD2325">
              <w:rPr>
                <w:rFonts w:asciiTheme="minorEastAsia" w:hAnsiTheme="minorEastAsia"/>
                <w:w w:val="90"/>
                <w:szCs w:val="21"/>
              </w:rPr>
              <w:t>20</w:t>
            </w:r>
          </w:p>
        </w:tc>
      </w:tr>
      <w:tr w:rsidR="00BD74D3" w14:paraId="7F3E8BA2" w14:textId="77777777" w:rsidTr="008B542E">
        <w:trPr>
          <w:trHeight w:val="573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8CA2BC" w14:textId="77777777" w:rsidR="00BD74D3" w:rsidRPr="003E0B43" w:rsidRDefault="003E0B43" w:rsidP="003E0B4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  <w:r w:rsidR="00BD74D3" w:rsidRPr="003E0B43">
              <w:rPr>
                <w:rFonts w:hint="eastAsia"/>
                <w:sz w:val="22"/>
              </w:rPr>
              <w:t>維持管理</w:t>
            </w:r>
          </w:p>
        </w:tc>
        <w:tc>
          <w:tcPr>
            <w:tcW w:w="69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4BB38E" w14:textId="77777777" w:rsidR="00BD74D3" w:rsidRPr="008A34BA" w:rsidRDefault="00BD74D3" w:rsidP="002A54F0">
            <w:pPr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・潅水・排水設備等が適切に配置されているか。</w:t>
            </w:r>
          </w:p>
          <w:p w14:paraId="4D341D56" w14:textId="77777777" w:rsidR="00BD74D3" w:rsidRPr="008A34BA" w:rsidRDefault="00BD74D3" w:rsidP="008A34BA">
            <w:pPr>
              <w:ind w:left="180" w:hangingChars="100" w:hanging="180"/>
              <w:rPr>
                <w:sz w:val="18"/>
                <w:szCs w:val="18"/>
              </w:rPr>
            </w:pPr>
            <w:r w:rsidRPr="008A34BA">
              <w:rPr>
                <w:rFonts w:hint="eastAsia"/>
                <w:sz w:val="18"/>
                <w:szCs w:val="18"/>
              </w:rPr>
              <w:t>・メンテナンス・維持管理体制が整っているか。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564268" w14:textId="77777777" w:rsidR="00BD74D3" w:rsidRPr="00BD2325" w:rsidRDefault="00BD74D3" w:rsidP="002A54F0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BD2325">
              <w:rPr>
                <w:rFonts w:asciiTheme="minorEastAsia" w:hAnsiTheme="minorEastAsia"/>
                <w:w w:val="90"/>
                <w:szCs w:val="21"/>
              </w:rPr>
              <w:t>20</w:t>
            </w:r>
          </w:p>
        </w:tc>
      </w:tr>
      <w:tr w:rsidR="00BD74D3" w:rsidRPr="00203C51" w14:paraId="4B657408" w14:textId="77777777" w:rsidTr="008B542E">
        <w:trPr>
          <w:trHeight w:val="31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CFB9" w14:textId="77777777" w:rsidR="00BD74D3" w:rsidRPr="002A54F0" w:rsidRDefault="00BD74D3" w:rsidP="002A54F0">
            <w:pPr>
              <w:jc w:val="left"/>
              <w:rPr>
                <w:sz w:val="22"/>
              </w:rPr>
            </w:pPr>
            <w:r w:rsidRPr="002A54F0">
              <w:rPr>
                <w:rFonts w:hint="eastAsia"/>
                <w:sz w:val="22"/>
              </w:rPr>
              <w:t>評価点合計</w:t>
            </w:r>
          </w:p>
        </w:tc>
        <w:tc>
          <w:tcPr>
            <w:tcW w:w="6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0A813" w14:textId="77777777" w:rsidR="00BD74D3" w:rsidRPr="0022312F" w:rsidRDefault="008B542E" w:rsidP="008B542E">
            <w:pPr>
              <w:pStyle w:val="a3"/>
              <w:ind w:leftChars="0" w:left="1080" w:firstLineChars="500" w:firstLine="1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="00BD74D3">
              <w:rPr>
                <w:rFonts w:hint="eastAsia"/>
                <w:sz w:val="20"/>
              </w:rPr>
              <w:t>＋②＋③＋④＋⑤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CBFC2" w14:textId="77777777" w:rsidR="00BD74D3" w:rsidRPr="00BD2325" w:rsidRDefault="00BD74D3" w:rsidP="002A54F0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BD2325">
              <w:rPr>
                <w:rFonts w:asciiTheme="minorEastAsia" w:hAnsiTheme="minorEastAsia"/>
                <w:w w:val="90"/>
                <w:szCs w:val="21"/>
              </w:rPr>
              <w:t>100</w:t>
            </w:r>
          </w:p>
        </w:tc>
      </w:tr>
      <w:tr w:rsidR="00BD74D3" w:rsidRPr="00203C51" w14:paraId="29272EC5" w14:textId="77777777" w:rsidTr="008B542E">
        <w:trPr>
          <w:trHeight w:val="303"/>
        </w:trPr>
        <w:tc>
          <w:tcPr>
            <w:tcW w:w="9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128CE" w14:textId="77777777" w:rsidR="00BD74D3" w:rsidRPr="002A54F0" w:rsidRDefault="00BD74D3" w:rsidP="002A54F0">
            <w:pPr>
              <w:jc w:val="left"/>
              <w:rPr>
                <w:w w:val="90"/>
                <w:sz w:val="22"/>
              </w:rPr>
            </w:pPr>
          </w:p>
        </w:tc>
      </w:tr>
      <w:tr w:rsidR="00BD74D3" w:rsidRPr="00A63A81" w14:paraId="785CA5BE" w14:textId="77777777" w:rsidTr="008B542E">
        <w:trPr>
          <w:cantSplit/>
          <w:trHeight w:val="72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39FD6D" w14:textId="77777777" w:rsidR="00BD74D3" w:rsidRPr="002A54F0" w:rsidRDefault="00BD74D3" w:rsidP="002A54F0">
            <w:pPr>
              <w:jc w:val="left"/>
              <w:rPr>
                <w:sz w:val="22"/>
              </w:rPr>
            </w:pPr>
            <w:r w:rsidRPr="002A54F0">
              <w:rPr>
                <w:rFonts w:hint="eastAsia"/>
                <w:sz w:val="22"/>
              </w:rPr>
              <w:t>選考項目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EBC31D6" w14:textId="77777777" w:rsidR="00BD74D3" w:rsidRPr="00BC7B9F" w:rsidRDefault="00BD74D3" w:rsidP="002A54F0">
            <w:pPr>
              <w:jc w:val="center"/>
            </w:pPr>
            <w:r>
              <w:rPr>
                <w:rFonts w:hint="eastAsia"/>
              </w:rPr>
              <w:t>評価の基準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AF1DD" w:themeFill="accent3" w:themeFillTint="33"/>
            <w:textDirection w:val="tbRlV"/>
            <w:vAlign w:val="center"/>
          </w:tcPr>
          <w:p w14:paraId="24D0C685" w14:textId="77777777" w:rsidR="00BD74D3" w:rsidRPr="00FD7DD4" w:rsidRDefault="00BD74D3" w:rsidP="002A54F0">
            <w:pPr>
              <w:ind w:left="113" w:right="113"/>
              <w:jc w:val="center"/>
            </w:pPr>
            <w:r w:rsidRPr="00FD7DD4">
              <w:rPr>
                <w:rFonts w:hint="eastAsia"/>
              </w:rPr>
              <w:t>配点</w:t>
            </w:r>
          </w:p>
        </w:tc>
      </w:tr>
      <w:tr w:rsidR="00BD74D3" w14:paraId="6BF70BBA" w14:textId="77777777" w:rsidTr="008B542E">
        <w:trPr>
          <w:trHeight w:val="57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54F6A87" w14:textId="77777777" w:rsidR="00BD74D3" w:rsidRPr="002A54F0" w:rsidRDefault="00BD74D3" w:rsidP="002A54F0">
            <w:pPr>
              <w:jc w:val="left"/>
              <w:rPr>
                <w:sz w:val="22"/>
              </w:rPr>
            </w:pPr>
            <w:r w:rsidRPr="002A54F0">
              <w:rPr>
                <w:rFonts w:hint="eastAsia"/>
                <w:sz w:val="22"/>
              </w:rPr>
              <w:t>⑥生物多様性</w:t>
            </w:r>
          </w:p>
        </w:tc>
        <w:tc>
          <w:tcPr>
            <w:tcW w:w="6903" w:type="dxa"/>
            <w:tcBorders>
              <w:top w:val="single" w:sz="4" w:space="0" w:color="auto"/>
            </w:tcBorders>
            <w:vAlign w:val="center"/>
          </w:tcPr>
          <w:p w14:paraId="22B6844D" w14:textId="77777777" w:rsidR="00BD74D3" w:rsidRPr="008A34BA" w:rsidRDefault="00BD74D3" w:rsidP="002A54F0">
            <w:pPr>
              <w:rPr>
                <w:sz w:val="18"/>
              </w:rPr>
            </w:pPr>
            <w:r w:rsidRPr="008A34BA">
              <w:rPr>
                <w:rFonts w:hint="eastAsia"/>
                <w:sz w:val="18"/>
              </w:rPr>
              <w:t>・生物多様性に配慮した緑化となっているか。</w:t>
            </w:r>
          </w:p>
          <w:p w14:paraId="4EFE4DD8" w14:textId="77777777" w:rsidR="00BD74D3" w:rsidRPr="008A34BA" w:rsidRDefault="00BD74D3" w:rsidP="008A34BA">
            <w:pPr>
              <w:ind w:left="180" w:hangingChars="100" w:hanging="180"/>
              <w:rPr>
                <w:sz w:val="18"/>
              </w:rPr>
            </w:pPr>
            <w:r w:rsidRPr="008A34BA">
              <w:rPr>
                <w:rFonts w:hint="eastAsia"/>
                <w:sz w:val="18"/>
              </w:rPr>
              <w:t>・上記以外で評価に値する事項があれば考慮。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CFD4970" w14:textId="77777777" w:rsidR="00BD74D3" w:rsidRPr="002D55C8" w:rsidRDefault="00BD74D3" w:rsidP="002A54F0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Cs w:val="21"/>
              </w:rPr>
            </w:pPr>
            <w:r w:rsidRPr="002D55C8">
              <w:rPr>
                <w:rFonts w:asciiTheme="minorEastAsia" w:hAnsiTheme="minorEastAsia"/>
                <w:color w:val="000000" w:themeColor="text1"/>
                <w:w w:val="90"/>
                <w:szCs w:val="21"/>
              </w:rPr>
              <w:t>100</w:t>
            </w:r>
          </w:p>
        </w:tc>
      </w:tr>
      <w:tr w:rsidR="00BD74D3" w14:paraId="659410C6" w14:textId="77777777" w:rsidTr="008B542E">
        <w:trPr>
          <w:trHeight w:val="70"/>
        </w:trPr>
        <w:tc>
          <w:tcPr>
            <w:tcW w:w="2410" w:type="dxa"/>
            <w:vAlign w:val="center"/>
          </w:tcPr>
          <w:p w14:paraId="7F89C7B1" w14:textId="77777777" w:rsidR="00BD74D3" w:rsidRPr="002A54F0" w:rsidRDefault="00BD74D3" w:rsidP="002A54F0">
            <w:pPr>
              <w:jc w:val="left"/>
              <w:rPr>
                <w:sz w:val="22"/>
              </w:rPr>
            </w:pPr>
            <w:r w:rsidRPr="002A54F0">
              <w:rPr>
                <w:rFonts w:hint="eastAsia"/>
                <w:sz w:val="22"/>
              </w:rPr>
              <w:t>評価点合計</w:t>
            </w:r>
          </w:p>
        </w:tc>
        <w:tc>
          <w:tcPr>
            <w:tcW w:w="6903" w:type="dxa"/>
            <w:vAlign w:val="center"/>
          </w:tcPr>
          <w:p w14:paraId="63BECB82" w14:textId="77777777" w:rsidR="00BD74D3" w:rsidRPr="00CA21DE" w:rsidRDefault="00BD74D3" w:rsidP="002A54F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</w:p>
        </w:tc>
        <w:tc>
          <w:tcPr>
            <w:tcW w:w="567" w:type="dxa"/>
            <w:vAlign w:val="center"/>
          </w:tcPr>
          <w:p w14:paraId="29921DF5" w14:textId="77777777" w:rsidR="00BD74D3" w:rsidRPr="002D55C8" w:rsidRDefault="00D73AC6" w:rsidP="002A54F0">
            <w:pPr>
              <w:jc w:val="center"/>
              <w:rPr>
                <w:rFonts w:asciiTheme="minorEastAsia" w:hAnsiTheme="minorEastAsia"/>
                <w:color w:val="000000" w:themeColor="text1"/>
                <w:w w:val="80"/>
                <w:szCs w:val="21"/>
              </w:rPr>
            </w:pPr>
            <w:r w:rsidRPr="002D55C8">
              <w:rPr>
                <w:rFonts w:asciiTheme="minorEastAsia" w:hAnsiTheme="minorEastAsia"/>
                <w:color w:val="000000" w:themeColor="text1"/>
                <w:w w:val="90"/>
                <w:szCs w:val="21"/>
              </w:rPr>
              <w:t>100</w:t>
            </w:r>
          </w:p>
        </w:tc>
      </w:tr>
    </w:tbl>
    <w:p w14:paraId="7C5474C9" w14:textId="77777777" w:rsidR="00BC7B9F" w:rsidRDefault="00BC7B9F" w:rsidP="00D27B6E">
      <w:pPr>
        <w:rPr>
          <w:u w:val="single"/>
        </w:rPr>
      </w:pPr>
    </w:p>
    <w:p w14:paraId="4F1142B2" w14:textId="41FA3335" w:rsidR="00DB7CFE" w:rsidRDefault="00530101" w:rsidP="00937FD4">
      <w:pPr>
        <w:ind w:left="420" w:hangingChars="200" w:hanging="420"/>
      </w:pPr>
      <w:r>
        <w:rPr>
          <w:rFonts w:hint="eastAsia"/>
        </w:rPr>
        <w:t>（３</w:t>
      </w:r>
      <w:r w:rsidR="00D330DD">
        <w:rPr>
          <w:rFonts w:hint="eastAsia"/>
        </w:rPr>
        <w:t>）</w:t>
      </w:r>
      <w:r w:rsidR="0057183C">
        <w:rPr>
          <w:rFonts w:hint="eastAsia"/>
        </w:rPr>
        <w:t>各委員の評価点（上記①～⑤の評価点合計）の平均値（小数点以下第１位を四捨五入）により順位付けを行う。</w:t>
      </w:r>
    </w:p>
    <w:p w14:paraId="64389448" w14:textId="77777777" w:rsidR="00353712" w:rsidRDefault="00530101" w:rsidP="00EB3382">
      <w:pPr>
        <w:ind w:left="420" w:hangingChars="200" w:hanging="420"/>
      </w:pPr>
      <w:r>
        <w:rPr>
          <w:rFonts w:hint="eastAsia"/>
        </w:rPr>
        <w:t>（４</w:t>
      </w:r>
      <w:r w:rsidR="00CC4078">
        <w:rPr>
          <w:rFonts w:hint="eastAsia"/>
        </w:rPr>
        <w:t>）</w:t>
      </w:r>
      <w:r w:rsidR="00ED7544">
        <w:rPr>
          <w:rFonts w:hint="eastAsia"/>
        </w:rPr>
        <w:t>評価点及び順位</w:t>
      </w:r>
      <w:r w:rsidR="001C2B2B">
        <w:rPr>
          <w:rFonts w:hint="eastAsia"/>
        </w:rPr>
        <w:t>を踏まえ、奨励賞以上</w:t>
      </w:r>
      <w:r w:rsidR="00D330DD">
        <w:rPr>
          <w:rFonts w:hint="eastAsia"/>
        </w:rPr>
        <w:t>とするものを</w:t>
      </w:r>
      <w:r w:rsidR="00D73AC6">
        <w:rPr>
          <w:rFonts w:hint="eastAsia"/>
        </w:rPr>
        <w:t>選考</w:t>
      </w:r>
      <w:r w:rsidR="00D330DD">
        <w:rPr>
          <w:rFonts w:hint="eastAsia"/>
        </w:rPr>
        <w:t>し、そ</w:t>
      </w:r>
      <w:r w:rsidR="00D73AC6">
        <w:rPr>
          <w:rFonts w:hint="eastAsia"/>
        </w:rPr>
        <w:t>の中から</w:t>
      </w:r>
      <w:r w:rsidR="00937FD4">
        <w:rPr>
          <w:rFonts w:hint="eastAsia"/>
        </w:rPr>
        <w:t>大阪府</w:t>
      </w:r>
      <w:r w:rsidR="00EB3382">
        <w:rPr>
          <w:rFonts w:hint="eastAsia"/>
        </w:rPr>
        <w:t>知事賞を選考する。</w:t>
      </w:r>
    </w:p>
    <w:p w14:paraId="699D8464" w14:textId="77777777" w:rsidR="00D73AC6" w:rsidRPr="00D73AC6" w:rsidRDefault="00D73AC6" w:rsidP="00D73AC6">
      <w:pPr>
        <w:ind w:left="420" w:hangingChars="200" w:hanging="420"/>
      </w:pPr>
      <w:r>
        <w:rPr>
          <w:rFonts w:hint="eastAsia"/>
        </w:rPr>
        <w:t xml:space="preserve">　　※奨励賞以上とする評価点は、応募数や各委員の評価点を踏まえ、部会での議論により定める。</w:t>
      </w:r>
    </w:p>
    <w:p w14:paraId="5AECE24B" w14:textId="77777777" w:rsidR="002C5875" w:rsidRPr="002C5875" w:rsidRDefault="002A54F0" w:rsidP="008A34BA">
      <w:pPr>
        <w:ind w:left="420" w:hangingChars="200" w:hanging="420"/>
      </w:pPr>
      <w:r>
        <w:rPr>
          <w:rFonts w:hint="eastAsia"/>
        </w:rPr>
        <w:t>（５）上記受賞施設について、生物多様性</w:t>
      </w:r>
      <w:r w:rsidR="00430DC4">
        <w:rPr>
          <w:rFonts w:hint="eastAsia"/>
        </w:rPr>
        <w:t>⑥</w:t>
      </w:r>
      <w:r w:rsidR="002C5875">
        <w:rPr>
          <w:rFonts w:hint="eastAsia"/>
        </w:rPr>
        <w:t>の</w:t>
      </w:r>
      <w:r>
        <w:rPr>
          <w:rFonts w:hint="eastAsia"/>
        </w:rPr>
        <w:t>評価点により順位付けを行った上で</w:t>
      </w:r>
      <w:r w:rsidR="002C5875">
        <w:rPr>
          <w:rFonts w:hint="eastAsia"/>
        </w:rPr>
        <w:t>、生物多様性賞を選考する。</w:t>
      </w:r>
    </w:p>
    <w:p w14:paraId="4CB23BA6" w14:textId="3A225C51" w:rsidR="00FA41E9" w:rsidRDefault="007100C3" w:rsidP="00937FD4">
      <w:pPr>
        <w:ind w:left="420" w:hangingChars="200" w:hanging="420"/>
      </w:pPr>
      <w:r>
        <w:rPr>
          <w:rFonts w:hint="eastAsia"/>
        </w:rPr>
        <w:t xml:space="preserve">　</w:t>
      </w:r>
      <w:r w:rsidR="00FA41E9">
        <w:br w:type="page"/>
      </w:r>
    </w:p>
    <w:p w14:paraId="482FCF1D" w14:textId="77777777" w:rsidR="00FA41E9" w:rsidRPr="00121522" w:rsidRDefault="00FA41E9" w:rsidP="00FA41E9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lastRenderedPageBreak/>
        <w:t>「おおさか優良緑化賞」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cs="Times New Roman"/>
          <w:sz w:val="24"/>
          <w:szCs w:val="24"/>
        </w:rPr>
        <w:t>小規模部門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）の選考基準について</w:t>
      </w:r>
    </w:p>
    <w:p w14:paraId="6D296A18" w14:textId="77777777" w:rsidR="00FA41E9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68D7FD66" w14:textId="77777777" w:rsidR="00FA41E9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１　選考の考え方</w:t>
      </w:r>
    </w:p>
    <w:p w14:paraId="41211470" w14:textId="77777777" w:rsidR="00FA41E9" w:rsidRDefault="00FA41E9" w:rsidP="00FA41E9">
      <w:pPr>
        <w:ind w:left="660" w:hangingChars="300" w:hanging="66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　市町村を通じて応募のあった施設</w:t>
      </w:r>
      <w:r w:rsidRPr="009D4E36">
        <w:rPr>
          <w:rFonts w:ascii="HG丸ｺﾞｼｯｸM-PRO" w:eastAsia="HG丸ｺﾞｼｯｸM-PRO" w:hAnsi="HG丸ｺﾞｼｯｸM-PRO" w:cs="Times New Roman" w:hint="eastAsia"/>
          <w:sz w:val="22"/>
        </w:rPr>
        <w:t>について、大阪府環境審議会環境・みどり活動促進部会運営要領第２及び「おおさか優良緑化賞」実施要綱の規定により、</w:t>
      </w:r>
      <w:bookmarkStart w:id="0" w:name="_Hlk149813431"/>
      <w:r w:rsidRPr="009D4E36">
        <w:rPr>
          <w:rFonts w:ascii="HG丸ｺﾞｼｯｸM-PRO" w:eastAsia="HG丸ｺﾞｼｯｸM-PRO" w:hAnsi="HG丸ｺﾞｼｯｸM-PRO" w:cs="Times New Roman" w:hint="eastAsia"/>
          <w:sz w:val="22"/>
        </w:rPr>
        <w:t>大阪府環境審議会環境・みどり活動促進部会</w:t>
      </w:r>
      <w:bookmarkEnd w:id="0"/>
      <w:r w:rsidRPr="009D4E36">
        <w:rPr>
          <w:rFonts w:ascii="HG丸ｺﾞｼｯｸM-PRO" w:eastAsia="HG丸ｺﾞｼｯｸM-PRO" w:hAnsi="HG丸ｺﾞｼｯｸM-PRO" w:cs="Times New Roman" w:hint="eastAsia"/>
          <w:sz w:val="22"/>
        </w:rPr>
        <w:t>において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選考</w:t>
      </w:r>
      <w:r w:rsidRPr="009D4E36">
        <w:rPr>
          <w:rFonts w:ascii="HG丸ｺﾞｼｯｸM-PRO" w:eastAsia="HG丸ｺﾞｼｯｸM-PRO" w:hAnsi="HG丸ｺﾞｼｯｸM-PRO" w:cs="Times New Roman" w:hint="eastAsia"/>
          <w:sz w:val="22"/>
        </w:rPr>
        <w:t>を行い、その結果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に基づき</w:t>
      </w:r>
      <w:r w:rsidRPr="009D4E36">
        <w:rPr>
          <w:rFonts w:ascii="HG丸ｺﾞｼｯｸM-PRO" w:eastAsia="HG丸ｺﾞｼｯｸM-PRO" w:hAnsi="HG丸ｺﾞｼｯｸM-PRO" w:cs="Times New Roman" w:hint="eastAsia"/>
          <w:sz w:val="22"/>
        </w:rPr>
        <w:t>大阪府が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受賞者を</w:t>
      </w:r>
      <w:r w:rsidRPr="009D4E36">
        <w:rPr>
          <w:rFonts w:ascii="HG丸ｺﾞｼｯｸM-PRO" w:eastAsia="HG丸ｺﾞｼｯｸM-PRO" w:hAnsi="HG丸ｺﾞｼｯｸM-PRO" w:cs="Times New Roman" w:hint="eastAsia"/>
          <w:sz w:val="22"/>
        </w:rPr>
        <w:t>決定するものとす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る。</w:t>
      </w:r>
    </w:p>
    <w:p w14:paraId="2D19D31F" w14:textId="77777777" w:rsidR="00FA41E9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52C51C36" w14:textId="77777777" w:rsidR="00FA41E9" w:rsidRPr="00301FDF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２　選考</w:t>
      </w:r>
      <w:r w:rsidRPr="00301FDF">
        <w:rPr>
          <w:rFonts w:ascii="HG丸ｺﾞｼｯｸM-PRO" w:eastAsia="HG丸ｺﾞｼｯｸM-PRO" w:hAnsi="HG丸ｺﾞｼｯｸM-PRO" w:cs="Times New Roman" w:hint="eastAsia"/>
          <w:sz w:val="22"/>
        </w:rPr>
        <w:t>基準</w:t>
      </w:r>
    </w:p>
    <w:p w14:paraId="6ED81630" w14:textId="77777777" w:rsidR="00FA41E9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応募のあったものについては、次の基準で選考するものとする。</w:t>
      </w:r>
    </w:p>
    <w:p w14:paraId="72D80FB8" w14:textId="77777777" w:rsidR="00FA41E9" w:rsidRPr="00301FDF" w:rsidRDefault="00FA41E9" w:rsidP="00FA41E9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緑量感（視覚的な緑量が確保されているもの）</w:t>
      </w:r>
    </w:p>
    <w:p w14:paraId="65DFEF6A" w14:textId="77777777" w:rsidR="00FA41E9" w:rsidRDefault="00FA41E9" w:rsidP="00FA41E9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公益性</w:t>
      </w:r>
    </w:p>
    <w:p w14:paraId="5AF0B329" w14:textId="77777777" w:rsidR="00FA41E9" w:rsidRPr="00623E4E" w:rsidRDefault="00FA41E9" w:rsidP="00FA41E9">
      <w:pPr>
        <w:pStyle w:val="a3"/>
        <w:ind w:leftChars="0" w:left="660" w:firstLineChars="200" w:firstLine="44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（</w:t>
      </w:r>
      <w:r w:rsidRPr="00301FDF">
        <w:rPr>
          <w:rFonts w:ascii="HG丸ｺﾞｼｯｸM-PRO" w:eastAsia="HG丸ｺﾞｼｯｸM-PRO" w:hAnsi="HG丸ｺﾞｼｯｸM-PRO" w:cs="Times New Roman" w:hint="eastAsia"/>
          <w:sz w:val="22"/>
        </w:rPr>
        <w:t>周辺環境との調和や敷地外部への貢献など、公益性の高い緑化が行われている</w:t>
      </w:r>
      <w:r w:rsidRPr="00623E4E">
        <w:rPr>
          <w:rFonts w:ascii="HG丸ｺﾞｼｯｸM-PRO" w:eastAsia="HG丸ｺﾞｼｯｸM-PRO" w:hAnsi="HG丸ｺﾞｼｯｸM-PRO" w:cs="Times New Roman" w:hint="eastAsia"/>
          <w:sz w:val="22"/>
        </w:rPr>
        <w:t>もの）</w:t>
      </w:r>
    </w:p>
    <w:p w14:paraId="5F161D2F" w14:textId="77777777" w:rsidR="00FA41E9" w:rsidRDefault="00FA41E9" w:rsidP="00FA41E9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配置・デザイン性</w:t>
      </w:r>
    </w:p>
    <w:p w14:paraId="6E6A867D" w14:textId="77777777" w:rsidR="00FA41E9" w:rsidRPr="00AB5F7F" w:rsidRDefault="00FA41E9" w:rsidP="00FA41E9">
      <w:pPr>
        <w:pStyle w:val="a3"/>
        <w:ind w:leftChars="0" w:left="660" w:firstLineChars="200" w:firstLine="44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（</w:t>
      </w:r>
      <w:r w:rsidRPr="00301FDF">
        <w:rPr>
          <w:rFonts w:ascii="HG丸ｺﾞｼｯｸM-PRO" w:eastAsia="HG丸ｺﾞｼｯｸM-PRO" w:hAnsi="HG丸ｺﾞｼｯｸM-PRO" w:cs="Times New Roman" w:hint="eastAsia"/>
          <w:sz w:val="22"/>
        </w:rPr>
        <w:t>スペースの利用、配置やデザインに工夫された緑化が行われている</w:t>
      </w:r>
      <w:r w:rsidRPr="00AB5F7F">
        <w:rPr>
          <w:rFonts w:ascii="HG丸ｺﾞｼｯｸM-PRO" w:eastAsia="HG丸ｺﾞｼｯｸM-PRO" w:hAnsi="HG丸ｺﾞｼｯｸM-PRO" w:cs="Times New Roman" w:hint="eastAsia"/>
          <w:sz w:val="22"/>
        </w:rPr>
        <w:t>もの）</w:t>
      </w:r>
    </w:p>
    <w:p w14:paraId="07B65144" w14:textId="77777777" w:rsidR="00FA41E9" w:rsidRPr="00301FDF" w:rsidRDefault="00FA41E9" w:rsidP="00FA41E9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維持管理（</w:t>
      </w:r>
      <w:r w:rsidRPr="00301FDF">
        <w:rPr>
          <w:rFonts w:ascii="HG丸ｺﾞｼｯｸM-PRO" w:eastAsia="HG丸ｺﾞｼｯｸM-PRO" w:hAnsi="HG丸ｺﾞｼｯｸM-PRO" w:cs="Times New Roman" w:hint="eastAsia"/>
          <w:sz w:val="22"/>
        </w:rPr>
        <w:t>適切に維持管理されているもの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785847E2" w14:textId="77777777" w:rsidR="00FA41E9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6DCAB36B" w14:textId="77777777" w:rsidR="00FA41E9" w:rsidRDefault="00FA41E9" w:rsidP="00FA41E9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３　選考方法</w:t>
      </w:r>
    </w:p>
    <w:p w14:paraId="1451F5B4" w14:textId="77777777" w:rsidR="00FA41E9" w:rsidRDefault="00FA41E9" w:rsidP="00FA41E9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826DCC">
        <w:rPr>
          <w:rFonts w:ascii="HG丸ｺﾞｼｯｸM-PRO" w:eastAsia="HG丸ｺﾞｼｯｸM-PRO" w:hAnsi="HG丸ｺﾞｼｯｸM-PRO" w:cs="Times New Roman" w:hint="eastAsia"/>
          <w:sz w:val="22"/>
        </w:rPr>
        <w:t>大阪府環境審議会環境・みどり活動促進部会において、</w:t>
      </w:r>
      <w:r w:rsidRPr="00826DCC">
        <w:rPr>
          <w:rFonts w:ascii="HG丸ｺﾞｼｯｸM-PRO" w:eastAsia="HG丸ｺﾞｼｯｸM-PRO" w:hAnsi="HG丸ｺﾞｼｯｸM-PRO" w:cs="Times New Roman"/>
          <w:sz w:val="22"/>
        </w:rPr>
        <w:t>事務局から</w:t>
      </w:r>
      <w:r w:rsidRPr="00826DCC">
        <w:rPr>
          <w:rFonts w:ascii="HG丸ｺﾞｼｯｸM-PRO" w:eastAsia="HG丸ｺﾞｼｯｸM-PRO" w:hAnsi="HG丸ｺﾞｼｯｸM-PRO" w:cs="Times New Roman" w:hint="eastAsia"/>
          <w:sz w:val="22"/>
        </w:rPr>
        <w:t>応募内容</w:t>
      </w:r>
      <w:r w:rsidRPr="00826DCC">
        <w:rPr>
          <w:rFonts w:ascii="HG丸ｺﾞｼｯｸM-PRO" w:eastAsia="HG丸ｺﾞｼｯｸM-PRO" w:hAnsi="HG丸ｺﾞｼｯｸM-PRO" w:cs="Times New Roman"/>
          <w:sz w:val="22"/>
        </w:rPr>
        <w:t>等の説明及び部会委員からの質疑等</w:t>
      </w:r>
      <w:r w:rsidRPr="00826DCC">
        <w:rPr>
          <w:rFonts w:ascii="HG丸ｺﾞｼｯｸM-PRO" w:eastAsia="HG丸ｺﾞｼｯｸM-PRO" w:hAnsi="HG丸ｺﾞｼｯｸM-PRO" w:cs="Times New Roman" w:hint="eastAsia"/>
          <w:sz w:val="22"/>
        </w:rPr>
        <w:t>を</w:t>
      </w:r>
      <w:r w:rsidRPr="00826DCC">
        <w:rPr>
          <w:rFonts w:ascii="HG丸ｺﾞｼｯｸM-PRO" w:eastAsia="HG丸ｺﾞｼｯｸM-PRO" w:hAnsi="HG丸ｺﾞｼｯｸM-PRO" w:cs="Times New Roman"/>
          <w:sz w:val="22"/>
        </w:rPr>
        <w:t>実施、その内容を踏ま</w:t>
      </w:r>
      <w:r w:rsidRPr="00826DCC">
        <w:rPr>
          <w:rFonts w:ascii="HG丸ｺﾞｼｯｸM-PRO" w:eastAsia="HG丸ｺﾞｼｯｸM-PRO" w:hAnsi="HG丸ｺﾞｼｯｸM-PRO" w:cs="Times New Roman" w:hint="eastAsia"/>
          <w:sz w:val="22"/>
        </w:rPr>
        <w:t>えて部会の合計評価点（</w:t>
      </w:r>
      <w:r w:rsidRPr="00826DCC">
        <w:rPr>
          <w:rFonts w:ascii="HG丸ｺﾞｼｯｸM-PRO" w:eastAsia="HG丸ｺﾞｼｯｸM-PRO" w:hAnsi="HG丸ｺﾞｼｯｸM-PRO" w:cs="Times New Roman"/>
          <w:sz w:val="22"/>
        </w:rPr>
        <w:t>100点満点　※各委員20点満点×５委員）</w:t>
      </w:r>
      <w:r w:rsidRPr="00826DCC">
        <w:rPr>
          <w:rFonts w:ascii="HG丸ｺﾞｼｯｸM-PRO" w:eastAsia="HG丸ｺﾞｼｯｸM-PRO" w:hAnsi="HG丸ｺﾞｼｯｸM-PRO" w:cs="Times New Roman" w:hint="eastAsia"/>
          <w:sz w:val="22"/>
        </w:rPr>
        <w:t>を決定し、選考するものとする。</w:t>
      </w:r>
    </w:p>
    <w:p w14:paraId="274BA82C" w14:textId="77777777" w:rsidR="00FA41E9" w:rsidRPr="00826DCC" w:rsidRDefault="00FA41E9" w:rsidP="00FA41E9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tbl>
      <w:tblPr>
        <w:tblStyle w:val="aa"/>
        <w:tblW w:w="9297" w:type="dxa"/>
        <w:tblInd w:w="269" w:type="dxa"/>
        <w:tblLook w:val="04A0" w:firstRow="1" w:lastRow="0" w:firstColumn="1" w:lastColumn="0" w:noHBand="0" w:noVBand="1"/>
      </w:tblPr>
      <w:tblGrid>
        <w:gridCol w:w="1984"/>
        <w:gridCol w:w="5499"/>
        <w:gridCol w:w="1814"/>
      </w:tblGrid>
      <w:tr w:rsidR="00FA41E9" w14:paraId="2B11A2E6" w14:textId="77777777" w:rsidTr="00B02947">
        <w:trPr>
          <w:trHeight w:hRule="exact" w:val="69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1C7F7927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選考項目</w:t>
            </w:r>
          </w:p>
        </w:tc>
        <w:tc>
          <w:tcPr>
            <w:tcW w:w="549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157867D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評価の基準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5CF4186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配点</w:t>
            </w:r>
          </w:p>
        </w:tc>
      </w:tr>
      <w:tr w:rsidR="00FA41E9" w14:paraId="509EAF4E" w14:textId="77777777" w:rsidTr="00B02947">
        <w:trPr>
          <w:trHeight w:hRule="exact" w:val="1035"/>
        </w:trPr>
        <w:tc>
          <w:tcPr>
            <w:tcW w:w="198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EA316B6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A41E9">
              <w:rPr>
                <w:rFonts w:ascii="HG丸ｺﾞｼｯｸM-PRO" w:eastAsia="HG丸ｺﾞｼｯｸM-PRO" w:hAnsi="HG丸ｺﾞｼｯｸM-PRO" w:cs="Times New Roman" w:hint="eastAsia"/>
                <w:spacing w:val="110"/>
                <w:kern w:val="0"/>
                <w:sz w:val="22"/>
                <w:fitText w:val="1100" w:id="-784112128"/>
              </w:rPr>
              <w:t>緑量</w:t>
            </w:r>
            <w:r w:rsidRPr="00FA41E9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fitText w:val="1100" w:id="-784112128"/>
              </w:rPr>
              <w:t>感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B370F" w14:textId="77777777" w:rsidR="00FA41E9" w:rsidRDefault="00FA41E9" w:rsidP="00B02947">
            <w:pPr>
              <w:spacing w:line="3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E27A2C">
              <w:rPr>
                <w:rFonts w:ascii="HG丸ｺﾞｼｯｸM-PRO" w:eastAsia="HG丸ｺﾞｼｯｸM-PRO" w:hAnsi="HG丸ｺﾞｼｯｸM-PRO" w:hint="eastAsia"/>
              </w:rPr>
              <w:t>・多層植栽や壁面緑化を導入するなど視覚的な緑量（ボリュームがある緑）が確保されているか。</w:t>
            </w:r>
          </w:p>
          <w:p w14:paraId="106C065B" w14:textId="77777777" w:rsidR="00FA41E9" w:rsidRPr="00E27A2C" w:rsidRDefault="00FA41E9" w:rsidP="00B0294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E27A2C">
              <w:rPr>
                <w:rFonts w:ascii="HG丸ｺﾞｼｯｸM-PRO" w:eastAsia="HG丸ｺﾞｼｯｸM-PRO" w:hAnsi="HG丸ｺﾞｼｯｸM-PRO" w:hint="eastAsia"/>
              </w:rPr>
              <w:t>敷地面積に対する緑化の割合が高いか。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B3C849D" w14:textId="77777777" w:rsidR="00FA41E9" w:rsidRPr="00A779FA" w:rsidRDefault="00FA41E9" w:rsidP="00B0294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（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>各項目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）</w:t>
            </w:r>
          </w:p>
          <w:p w14:paraId="7BB82D4F" w14:textId="77777777" w:rsidR="00FA41E9" w:rsidRPr="00A779FA" w:rsidRDefault="00FA41E9" w:rsidP="00B02947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A779FA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優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５点 </w:t>
            </w:r>
          </w:p>
          <w:p w14:paraId="63AF2B54" w14:textId="77777777" w:rsidR="00FA41E9" w:rsidRPr="00A779FA" w:rsidRDefault="00FA41E9" w:rsidP="00B02947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A779FA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やや優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 ４点 </w:t>
            </w:r>
          </w:p>
          <w:p w14:paraId="521E2AA1" w14:textId="77777777" w:rsidR="00FA41E9" w:rsidRPr="00A779FA" w:rsidRDefault="00FA41E9" w:rsidP="00B02947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A779FA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良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３点 </w:t>
            </w:r>
          </w:p>
          <w:p w14:paraId="6A5638A7" w14:textId="77777777" w:rsidR="00FA41E9" w:rsidRPr="00A779FA" w:rsidRDefault="00FA41E9" w:rsidP="00B02947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A779FA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やや良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 ２点 </w:t>
            </w:r>
          </w:p>
          <w:p w14:paraId="08C85A87" w14:textId="77777777" w:rsidR="00FA41E9" w:rsidRPr="00A779FA" w:rsidRDefault="00FA41E9" w:rsidP="00B02947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A779FA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可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１点 </w:t>
            </w:r>
          </w:p>
          <w:p w14:paraId="0945AA30" w14:textId="77777777" w:rsidR="00FA41E9" w:rsidRDefault="00FA41E9" w:rsidP="00B02947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A779FA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＜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０</w:t>
            </w:r>
            <w:r w:rsidRPr="00A779FA">
              <w:rPr>
                <w:rFonts w:ascii="HG丸ｺﾞｼｯｸM-PRO" w:eastAsia="HG丸ｺﾞｼｯｸM-PRO" w:hAnsi="HG丸ｺﾞｼｯｸM-PRO" w:cs="Times New Roman"/>
                <w:sz w:val="22"/>
              </w:rPr>
              <w:t>点満点＞</w:t>
            </w:r>
          </w:p>
        </w:tc>
      </w:tr>
      <w:tr w:rsidR="00FA41E9" w14:paraId="7AE0030C" w14:textId="77777777" w:rsidTr="00B02947"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14:paraId="72B82231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A41E9">
              <w:rPr>
                <w:rFonts w:ascii="HG丸ｺﾞｼｯｸM-PRO" w:eastAsia="HG丸ｺﾞｼｯｸM-PRO" w:hAnsi="HG丸ｺﾞｼｯｸM-PRO" w:cs="Times New Roman" w:hint="eastAsia"/>
                <w:spacing w:val="110"/>
                <w:kern w:val="0"/>
                <w:sz w:val="22"/>
                <w:fitText w:val="1100" w:id="-784112127"/>
              </w:rPr>
              <w:t>公益</w:t>
            </w:r>
            <w:r w:rsidRPr="00FA41E9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fitText w:val="1100" w:id="-784112127"/>
              </w:rPr>
              <w:t>性</w:t>
            </w:r>
          </w:p>
        </w:tc>
        <w:tc>
          <w:tcPr>
            <w:tcW w:w="5499" w:type="dxa"/>
            <w:tcBorders>
              <w:top w:val="single" w:sz="4" w:space="0" w:color="auto"/>
            </w:tcBorders>
            <w:vAlign w:val="center"/>
          </w:tcPr>
          <w:p w14:paraId="1D04B05B" w14:textId="77777777" w:rsidR="00FA41E9" w:rsidRDefault="00FA41E9" w:rsidP="00B02947">
            <w:pPr>
              <w:spacing w:line="30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接道部に緑化が配置されるなど、周辺から容易に緑地を見ることができるか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57EE64F4" w14:textId="77777777" w:rsidR="00FA41E9" w:rsidRPr="00E27A2C" w:rsidRDefault="00FA41E9" w:rsidP="00B02947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周辺環境との調和がとられているか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</w:tc>
        <w:tc>
          <w:tcPr>
            <w:tcW w:w="1814" w:type="dxa"/>
            <w:vMerge/>
            <w:tcBorders>
              <w:right w:val="double" w:sz="4" w:space="0" w:color="auto"/>
            </w:tcBorders>
          </w:tcPr>
          <w:p w14:paraId="6FA3D2EF" w14:textId="77777777" w:rsidR="00FA41E9" w:rsidRDefault="00FA41E9" w:rsidP="00B0294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FA41E9" w14:paraId="58B194FB" w14:textId="77777777" w:rsidTr="00B02947">
        <w:trPr>
          <w:trHeight w:hRule="exact" w:val="1032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14:paraId="7EE1D6AC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配置・デザイン性</w:t>
            </w:r>
          </w:p>
        </w:tc>
        <w:tc>
          <w:tcPr>
            <w:tcW w:w="5499" w:type="dxa"/>
            <w:vAlign w:val="center"/>
          </w:tcPr>
          <w:p w14:paraId="38F5734E" w14:textId="77777777" w:rsidR="00FA41E9" w:rsidRPr="00E27A2C" w:rsidRDefault="00FA41E9" w:rsidP="00B0294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建築物とのバランス・調和がとれているか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3B5543B0" w14:textId="77777777" w:rsidR="00FA41E9" w:rsidRPr="00E27A2C" w:rsidRDefault="00FA41E9" w:rsidP="00B0294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周辺の景観形成への寄与があるか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5112944C" w14:textId="77777777" w:rsidR="00FA41E9" w:rsidRPr="00E27A2C" w:rsidRDefault="00FA41E9" w:rsidP="00B02947">
            <w:pPr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緑化空間のデザイン性が優れているか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</w:tc>
        <w:tc>
          <w:tcPr>
            <w:tcW w:w="1814" w:type="dxa"/>
            <w:vMerge/>
            <w:tcBorders>
              <w:right w:val="double" w:sz="4" w:space="0" w:color="auto"/>
            </w:tcBorders>
          </w:tcPr>
          <w:p w14:paraId="50D00DE3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FA41E9" w14:paraId="4584361E" w14:textId="77777777" w:rsidTr="00B02947">
        <w:trPr>
          <w:trHeight w:hRule="exact" w:val="1219"/>
        </w:trPr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AD4105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A41E9">
              <w:rPr>
                <w:rFonts w:ascii="HG丸ｺﾞｼｯｸM-PRO" w:eastAsia="HG丸ｺﾞｼｯｸM-PRO" w:hAnsi="HG丸ｺﾞｼｯｸM-PRO" w:cs="Times New Roman" w:hint="eastAsia"/>
                <w:spacing w:val="36"/>
                <w:kern w:val="0"/>
                <w:sz w:val="22"/>
                <w:fitText w:val="1100" w:id="-784112126"/>
              </w:rPr>
              <w:t>維持管</w:t>
            </w:r>
            <w:r w:rsidRPr="00FA41E9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  <w:sz w:val="22"/>
                <w:fitText w:val="1100" w:id="-784112126"/>
              </w:rPr>
              <w:t>理</w:t>
            </w:r>
          </w:p>
        </w:tc>
        <w:tc>
          <w:tcPr>
            <w:tcW w:w="5499" w:type="dxa"/>
            <w:tcBorders>
              <w:bottom w:val="double" w:sz="4" w:space="0" w:color="auto"/>
            </w:tcBorders>
            <w:vAlign w:val="center"/>
          </w:tcPr>
          <w:p w14:paraId="24A41C82" w14:textId="77777777" w:rsidR="00FA41E9" w:rsidRPr="00E27A2C" w:rsidRDefault="00FA41E9" w:rsidP="00B02947">
            <w:pPr>
              <w:spacing w:line="30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枯損や生育不良の箇所が無いなど、適切に維持管理されているか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  <w:p w14:paraId="46E669D6" w14:textId="77777777" w:rsidR="00FA41E9" w:rsidRPr="00E27A2C" w:rsidRDefault="00FA41E9" w:rsidP="00B02947">
            <w:pPr>
              <w:spacing w:line="300" w:lineRule="exact"/>
              <w:ind w:left="220" w:hangingChars="100" w:hanging="22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・散水装置</w:t>
            </w:r>
            <w:r w:rsidRPr="00E27A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の設置など維持管理に必要な設備や体制が整っているか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。</w:t>
            </w:r>
          </w:p>
        </w:tc>
        <w:tc>
          <w:tcPr>
            <w:tcW w:w="181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7722F1" w14:textId="77777777" w:rsidR="00FA41E9" w:rsidRDefault="00FA41E9" w:rsidP="00B02947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7C1CEA12" w14:textId="77777777" w:rsidR="00FA41E9" w:rsidRPr="00BE29A4" w:rsidRDefault="00FA41E9" w:rsidP="00FA41E9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533C6D76" w14:textId="77777777" w:rsidR="00857FAF" w:rsidRPr="00FA41E9" w:rsidRDefault="00857FAF" w:rsidP="00937FD4">
      <w:pPr>
        <w:ind w:left="420" w:hangingChars="200" w:hanging="420"/>
      </w:pPr>
    </w:p>
    <w:sectPr w:rsidR="00857FAF" w:rsidRPr="00FA41E9" w:rsidSect="008A34BA">
      <w:pgSz w:w="11906" w:h="16838" w:code="9"/>
      <w:pgMar w:top="1036" w:right="1077" w:bottom="851" w:left="107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3BF6" w14:textId="77777777" w:rsidR="00D330DD" w:rsidRDefault="00D330DD" w:rsidP="00CF7ABF">
      <w:r>
        <w:separator/>
      </w:r>
    </w:p>
  </w:endnote>
  <w:endnote w:type="continuationSeparator" w:id="0">
    <w:p w14:paraId="1797EB1C" w14:textId="77777777" w:rsidR="00D330DD" w:rsidRDefault="00D330DD" w:rsidP="00CF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386D" w14:textId="77777777" w:rsidR="00D330DD" w:rsidRDefault="00D330DD" w:rsidP="00CF7ABF">
      <w:r>
        <w:separator/>
      </w:r>
    </w:p>
  </w:footnote>
  <w:footnote w:type="continuationSeparator" w:id="0">
    <w:p w14:paraId="5A2B8DC5" w14:textId="77777777" w:rsidR="00D330DD" w:rsidRDefault="00D330DD" w:rsidP="00CF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DA3"/>
    <w:multiLevelType w:val="hybridMultilevel"/>
    <w:tmpl w:val="7CA2D57C"/>
    <w:lvl w:ilvl="0" w:tplc="E4705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B00F8"/>
    <w:multiLevelType w:val="hybridMultilevel"/>
    <w:tmpl w:val="627E0208"/>
    <w:lvl w:ilvl="0" w:tplc="271E2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4060A"/>
    <w:multiLevelType w:val="hybridMultilevel"/>
    <w:tmpl w:val="227693E8"/>
    <w:lvl w:ilvl="0" w:tplc="CCDEF6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DF831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7701AF"/>
    <w:multiLevelType w:val="hybridMultilevel"/>
    <w:tmpl w:val="DF847E18"/>
    <w:lvl w:ilvl="0" w:tplc="BE3C7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22F6FBE"/>
    <w:multiLevelType w:val="hybridMultilevel"/>
    <w:tmpl w:val="24D6AF4A"/>
    <w:lvl w:ilvl="0" w:tplc="169A74C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5025622"/>
    <w:multiLevelType w:val="hybridMultilevel"/>
    <w:tmpl w:val="C0AABBA6"/>
    <w:lvl w:ilvl="0" w:tplc="F3801F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56608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D63452"/>
    <w:multiLevelType w:val="hybridMultilevel"/>
    <w:tmpl w:val="99D406F6"/>
    <w:lvl w:ilvl="0" w:tplc="A9606AD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D5C68"/>
    <w:multiLevelType w:val="hybridMultilevel"/>
    <w:tmpl w:val="7AEC18D6"/>
    <w:lvl w:ilvl="0" w:tplc="9EAA7386">
      <w:start w:val="1"/>
      <w:numFmt w:val="decimalFullWidth"/>
      <w:suff w:val="nothing"/>
      <w:lvlText w:val="（%1）"/>
      <w:lvlJc w:val="left"/>
      <w:pPr>
        <w:ind w:left="567" w:firstLine="93"/>
      </w:pPr>
      <w:rPr>
        <w:rFonts w:ascii="HG丸ｺﾞｼｯｸM-PRO" w:eastAsia="HG丸ｺﾞｼｯｸM-PRO" w:hAnsi="HG丸ｺﾞｼｯｸM-PRO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4DE63B01"/>
    <w:multiLevelType w:val="hybridMultilevel"/>
    <w:tmpl w:val="AB2C48C4"/>
    <w:lvl w:ilvl="0" w:tplc="23A83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05A0B"/>
    <w:multiLevelType w:val="hybridMultilevel"/>
    <w:tmpl w:val="0C72C27A"/>
    <w:lvl w:ilvl="0" w:tplc="59384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F003AF"/>
    <w:multiLevelType w:val="hybridMultilevel"/>
    <w:tmpl w:val="180E18A4"/>
    <w:lvl w:ilvl="0" w:tplc="B3BA6FC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3DA70F1"/>
    <w:multiLevelType w:val="hybridMultilevel"/>
    <w:tmpl w:val="95D23A06"/>
    <w:lvl w:ilvl="0" w:tplc="FFD2C7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7736A2F"/>
    <w:multiLevelType w:val="hybridMultilevel"/>
    <w:tmpl w:val="9626AC44"/>
    <w:lvl w:ilvl="0" w:tplc="39E096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F"/>
    <w:rsid w:val="0000171D"/>
    <w:rsid w:val="00010D59"/>
    <w:rsid w:val="00047208"/>
    <w:rsid w:val="00050A6B"/>
    <w:rsid w:val="00087AC2"/>
    <w:rsid w:val="000A0AB1"/>
    <w:rsid w:val="000B050C"/>
    <w:rsid w:val="000F0702"/>
    <w:rsid w:val="0010440F"/>
    <w:rsid w:val="001347E7"/>
    <w:rsid w:val="0014797C"/>
    <w:rsid w:val="0015163E"/>
    <w:rsid w:val="00152459"/>
    <w:rsid w:val="00175F47"/>
    <w:rsid w:val="001B53AF"/>
    <w:rsid w:val="001C2B2B"/>
    <w:rsid w:val="00203C51"/>
    <w:rsid w:val="0022312F"/>
    <w:rsid w:val="002348F8"/>
    <w:rsid w:val="00245C63"/>
    <w:rsid w:val="002A54F0"/>
    <w:rsid w:val="002A7C19"/>
    <w:rsid w:val="002C5875"/>
    <w:rsid w:val="002D55C8"/>
    <w:rsid w:val="002F0F68"/>
    <w:rsid w:val="00330E3F"/>
    <w:rsid w:val="003464EF"/>
    <w:rsid w:val="00351C0C"/>
    <w:rsid w:val="00353712"/>
    <w:rsid w:val="003B01C5"/>
    <w:rsid w:val="003E0B43"/>
    <w:rsid w:val="003F4CA9"/>
    <w:rsid w:val="0042621D"/>
    <w:rsid w:val="00430DC4"/>
    <w:rsid w:val="00432DED"/>
    <w:rsid w:val="00435E27"/>
    <w:rsid w:val="00475181"/>
    <w:rsid w:val="00481196"/>
    <w:rsid w:val="004A17E1"/>
    <w:rsid w:val="004F33A1"/>
    <w:rsid w:val="00501F6B"/>
    <w:rsid w:val="005073B8"/>
    <w:rsid w:val="0052125E"/>
    <w:rsid w:val="00530101"/>
    <w:rsid w:val="00554D39"/>
    <w:rsid w:val="0057183C"/>
    <w:rsid w:val="005B2A6E"/>
    <w:rsid w:val="00606B68"/>
    <w:rsid w:val="00613D99"/>
    <w:rsid w:val="0062386F"/>
    <w:rsid w:val="00630389"/>
    <w:rsid w:val="006312C0"/>
    <w:rsid w:val="00647D96"/>
    <w:rsid w:val="00652C58"/>
    <w:rsid w:val="00673AB4"/>
    <w:rsid w:val="00680575"/>
    <w:rsid w:val="006939D1"/>
    <w:rsid w:val="0069696C"/>
    <w:rsid w:val="006A1A2A"/>
    <w:rsid w:val="006A6168"/>
    <w:rsid w:val="006B2BD8"/>
    <w:rsid w:val="00707ECE"/>
    <w:rsid w:val="007100C3"/>
    <w:rsid w:val="007164FF"/>
    <w:rsid w:val="00737183"/>
    <w:rsid w:val="00757271"/>
    <w:rsid w:val="00763597"/>
    <w:rsid w:val="00763AA5"/>
    <w:rsid w:val="00791DC4"/>
    <w:rsid w:val="007A439A"/>
    <w:rsid w:val="007B67CD"/>
    <w:rsid w:val="007C4776"/>
    <w:rsid w:val="007D5161"/>
    <w:rsid w:val="00812E4C"/>
    <w:rsid w:val="00857FAF"/>
    <w:rsid w:val="008A34BA"/>
    <w:rsid w:val="008B2D13"/>
    <w:rsid w:val="008B542E"/>
    <w:rsid w:val="008C67A1"/>
    <w:rsid w:val="008E037D"/>
    <w:rsid w:val="008F1519"/>
    <w:rsid w:val="008F360E"/>
    <w:rsid w:val="008F6300"/>
    <w:rsid w:val="009052E4"/>
    <w:rsid w:val="00913BD2"/>
    <w:rsid w:val="009344AA"/>
    <w:rsid w:val="00937FD4"/>
    <w:rsid w:val="00944B5C"/>
    <w:rsid w:val="00995A0D"/>
    <w:rsid w:val="00995C76"/>
    <w:rsid w:val="009A77AE"/>
    <w:rsid w:val="009D6CF8"/>
    <w:rsid w:val="009E085B"/>
    <w:rsid w:val="00A05095"/>
    <w:rsid w:val="00A26820"/>
    <w:rsid w:val="00A54907"/>
    <w:rsid w:val="00A55BF8"/>
    <w:rsid w:val="00A63A81"/>
    <w:rsid w:val="00B244F7"/>
    <w:rsid w:val="00B307F5"/>
    <w:rsid w:val="00B678C7"/>
    <w:rsid w:val="00B93A38"/>
    <w:rsid w:val="00B94C75"/>
    <w:rsid w:val="00BC7B9F"/>
    <w:rsid w:val="00BD1985"/>
    <w:rsid w:val="00BD2325"/>
    <w:rsid w:val="00BD2C9C"/>
    <w:rsid w:val="00BD40CD"/>
    <w:rsid w:val="00BD74D3"/>
    <w:rsid w:val="00C6534C"/>
    <w:rsid w:val="00C86234"/>
    <w:rsid w:val="00CA21DE"/>
    <w:rsid w:val="00CC3C11"/>
    <w:rsid w:val="00CC4078"/>
    <w:rsid w:val="00CD5256"/>
    <w:rsid w:val="00CE5EB9"/>
    <w:rsid w:val="00CF7ABF"/>
    <w:rsid w:val="00D03DD4"/>
    <w:rsid w:val="00D147DA"/>
    <w:rsid w:val="00D15E02"/>
    <w:rsid w:val="00D27B6E"/>
    <w:rsid w:val="00D330DD"/>
    <w:rsid w:val="00D34BC1"/>
    <w:rsid w:val="00D73AC6"/>
    <w:rsid w:val="00D76E61"/>
    <w:rsid w:val="00D914DC"/>
    <w:rsid w:val="00DB0892"/>
    <w:rsid w:val="00DB7CFE"/>
    <w:rsid w:val="00DD2912"/>
    <w:rsid w:val="00DE36D5"/>
    <w:rsid w:val="00DF7547"/>
    <w:rsid w:val="00E37AFD"/>
    <w:rsid w:val="00E44E7F"/>
    <w:rsid w:val="00E739B0"/>
    <w:rsid w:val="00E7766F"/>
    <w:rsid w:val="00E832E6"/>
    <w:rsid w:val="00EB3382"/>
    <w:rsid w:val="00ED7544"/>
    <w:rsid w:val="00EE255D"/>
    <w:rsid w:val="00F03EF7"/>
    <w:rsid w:val="00F13D4B"/>
    <w:rsid w:val="00F21EF9"/>
    <w:rsid w:val="00F27113"/>
    <w:rsid w:val="00F3723E"/>
    <w:rsid w:val="00F657A5"/>
    <w:rsid w:val="00F740CF"/>
    <w:rsid w:val="00F955B8"/>
    <w:rsid w:val="00FA1C81"/>
    <w:rsid w:val="00FA2555"/>
    <w:rsid w:val="00FA41E9"/>
    <w:rsid w:val="00FD6872"/>
    <w:rsid w:val="00FD7DD4"/>
    <w:rsid w:val="00FE0CFB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884C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6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ABF"/>
  </w:style>
  <w:style w:type="paragraph" w:styleId="a6">
    <w:name w:val="footer"/>
    <w:basedOn w:val="a"/>
    <w:link w:val="a7"/>
    <w:uiPriority w:val="99"/>
    <w:unhideWhenUsed/>
    <w:rsid w:val="00CF7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ABF"/>
  </w:style>
  <w:style w:type="paragraph" w:styleId="a8">
    <w:name w:val="Balloon Text"/>
    <w:basedOn w:val="a"/>
    <w:link w:val="a9"/>
    <w:uiPriority w:val="99"/>
    <w:semiHidden/>
    <w:unhideWhenUsed/>
    <w:rsid w:val="003B0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01C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A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2025-01-08T05:57:00Z</dcterms:created>
  <dcterms:modified xsi:type="dcterms:W3CDTF">2026-01-29T09:12:00Z</dcterms:modified>
</cp:coreProperties>
</file>