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5251" w14:textId="77777777" w:rsidR="005200F1" w:rsidRPr="0031269B" w:rsidRDefault="009728F9" w:rsidP="009728F9">
      <w:pPr>
        <w:jc w:val="center"/>
        <w:rPr>
          <w:rFonts w:ascii="ＭＳ 明朝" w:hAnsi="ＭＳ 明朝"/>
          <w:sz w:val="24"/>
        </w:rPr>
      </w:pPr>
      <w:r w:rsidRPr="0031269B">
        <w:rPr>
          <w:rFonts w:ascii="ＭＳ 明朝" w:hAnsi="ＭＳ 明朝" w:hint="eastAsia"/>
          <w:sz w:val="24"/>
        </w:rPr>
        <w:t>「</w:t>
      </w:r>
      <w:r w:rsidR="00C85DC1" w:rsidRPr="0031269B">
        <w:rPr>
          <w:rFonts w:ascii="ＭＳ 明朝" w:hAnsi="ＭＳ 明朝" w:hint="eastAsia"/>
          <w:sz w:val="24"/>
        </w:rPr>
        <w:t>おおさか</w:t>
      </w:r>
      <w:r w:rsidR="0084140B" w:rsidRPr="0031269B">
        <w:rPr>
          <w:rFonts w:ascii="ＭＳ 明朝" w:hAnsi="ＭＳ 明朝" w:hint="eastAsia"/>
          <w:sz w:val="24"/>
        </w:rPr>
        <w:t>優良</w:t>
      </w:r>
      <w:r w:rsidRPr="0031269B">
        <w:rPr>
          <w:rFonts w:ascii="ＭＳ 明朝" w:hAnsi="ＭＳ 明朝" w:hint="eastAsia"/>
          <w:sz w:val="24"/>
        </w:rPr>
        <w:t>緑化賞」実施</w:t>
      </w:r>
      <w:r w:rsidR="00522578" w:rsidRPr="0031269B">
        <w:rPr>
          <w:rFonts w:ascii="ＭＳ 明朝" w:hAnsi="ＭＳ 明朝" w:hint="eastAsia"/>
          <w:sz w:val="24"/>
        </w:rPr>
        <w:t>要綱</w:t>
      </w:r>
    </w:p>
    <w:p w14:paraId="65FFD354" w14:textId="77777777" w:rsidR="00C1650C" w:rsidRPr="0031269B" w:rsidRDefault="00C1650C">
      <w:pPr>
        <w:rPr>
          <w:rFonts w:ascii="ＭＳ 明朝" w:hAnsi="ＭＳ 明朝"/>
          <w:szCs w:val="21"/>
        </w:rPr>
      </w:pPr>
    </w:p>
    <w:p w14:paraId="225B188E" w14:textId="77777777" w:rsidR="005200F1" w:rsidRPr="0031269B" w:rsidRDefault="00522578">
      <w:pPr>
        <w:rPr>
          <w:rFonts w:ascii="ＭＳ 明朝" w:hAnsi="ＭＳ 明朝"/>
          <w:szCs w:val="21"/>
        </w:rPr>
      </w:pPr>
      <w:r w:rsidRPr="0031269B">
        <w:rPr>
          <w:rFonts w:ascii="ＭＳ 明朝" w:hAnsi="ＭＳ 明朝" w:hint="eastAsia"/>
          <w:szCs w:val="21"/>
        </w:rPr>
        <w:t>（</w:t>
      </w:r>
      <w:r w:rsidR="005200F1" w:rsidRPr="0031269B">
        <w:rPr>
          <w:rFonts w:ascii="ＭＳ 明朝" w:hAnsi="ＭＳ 明朝" w:hint="eastAsia"/>
          <w:szCs w:val="21"/>
        </w:rPr>
        <w:t>目的</w:t>
      </w:r>
      <w:r w:rsidRPr="0031269B">
        <w:rPr>
          <w:rFonts w:ascii="ＭＳ 明朝" w:hAnsi="ＭＳ 明朝" w:hint="eastAsia"/>
          <w:szCs w:val="21"/>
        </w:rPr>
        <w:t>）</w:t>
      </w:r>
    </w:p>
    <w:p w14:paraId="1BC9CDAA" w14:textId="77777777" w:rsidR="005200F1" w:rsidRPr="0031269B" w:rsidRDefault="00522578" w:rsidP="00522578">
      <w:pPr>
        <w:ind w:left="240" w:hanging="240"/>
        <w:rPr>
          <w:rFonts w:ascii="ＭＳ 明朝" w:hAnsi="ＭＳ 明朝"/>
          <w:szCs w:val="21"/>
        </w:rPr>
      </w:pPr>
      <w:r w:rsidRPr="0031269B">
        <w:rPr>
          <w:rFonts w:ascii="ＭＳ 明朝" w:hAnsi="ＭＳ 明朝" w:hint="eastAsia"/>
          <w:szCs w:val="21"/>
        </w:rPr>
        <w:t>第</w:t>
      </w:r>
      <w:r w:rsidR="00025936" w:rsidRPr="0031269B">
        <w:rPr>
          <w:rFonts w:ascii="ＭＳ 明朝" w:hAnsi="ＭＳ 明朝" w:hint="eastAsia"/>
          <w:szCs w:val="21"/>
        </w:rPr>
        <w:t>１</w:t>
      </w:r>
      <w:r w:rsidRPr="0031269B">
        <w:rPr>
          <w:rFonts w:ascii="ＭＳ 明朝" w:hAnsi="ＭＳ 明朝" w:hint="eastAsia"/>
          <w:szCs w:val="21"/>
        </w:rPr>
        <w:t xml:space="preserve">条　</w:t>
      </w:r>
      <w:r w:rsidR="006515CB" w:rsidRPr="0031269B">
        <w:rPr>
          <w:rFonts w:ascii="ＭＳ 明朝" w:hAnsi="ＭＳ 明朝" w:hint="eastAsia"/>
          <w:szCs w:val="21"/>
        </w:rPr>
        <w:t>大阪府自然環境保全条例（以下「条例」という。）第３９条の規定により、</w:t>
      </w:r>
      <w:r w:rsidR="001E7E1E" w:rsidRPr="0031269B">
        <w:rPr>
          <w:rFonts w:ascii="ＭＳ 明朝" w:hAnsi="ＭＳ 明朝" w:hint="eastAsia"/>
          <w:szCs w:val="21"/>
        </w:rPr>
        <w:t>建築物の緑化に関して</w:t>
      </w:r>
      <w:r w:rsidR="002E4BE1" w:rsidRPr="0031269B">
        <w:rPr>
          <w:rFonts w:ascii="ＭＳ 明朝" w:hAnsi="ＭＳ 明朝" w:hint="eastAsia"/>
          <w:szCs w:val="21"/>
        </w:rPr>
        <w:t>府内の都市環境の改善や魅力</w:t>
      </w:r>
      <w:r w:rsidR="006515CB" w:rsidRPr="0031269B">
        <w:rPr>
          <w:rFonts w:ascii="ＭＳ 明朝" w:hAnsi="ＭＳ 明朝" w:hint="eastAsia"/>
          <w:szCs w:val="21"/>
        </w:rPr>
        <w:t>向上のモデルとなる優れた取組</w:t>
      </w:r>
      <w:r w:rsidR="00D10FC1" w:rsidRPr="0031269B">
        <w:rPr>
          <w:rFonts w:ascii="ＭＳ 明朝" w:hAnsi="ＭＳ 明朝" w:hint="eastAsia"/>
          <w:szCs w:val="21"/>
        </w:rPr>
        <w:t>みを行った建築主</w:t>
      </w:r>
      <w:r w:rsidR="006515CB" w:rsidRPr="0031269B">
        <w:rPr>
          <w:rFonts w:ascii="ＭＳ 明朝" w:hAnsi="ＭＳ 明朝" w:hint="eastAsia"/>
          <w:szCs w:val="21"/>
        </w:rPr>
        <w:t>を</w:t>
      </w:r>
      <w:r w:rsidR="00395517" w:rsidRPr="0031269B">
        <w:rPr>
          <w:rFonts w:ascii="ＭＳ 明朝" w:hAnsi="ＭＳ 明朝" w:hint="eastAsia"/>
          <w:szCs w:val="22"/>
        </w:rPr>
        <w:t>「おおさか優良緑化賞」（以下「賞」という。）として</w:t>
      </w:r>
      <w:r w:rsidR="001E7E1E" w:rsidRPr="0031269B">
        <w:rPr>
          <w:rFonts w:ascii="ＭＳ 明朝" w:hAnsi="ＭＳ 明朝" w:hint="eastAsia"/>
          <w:szCs w:val="21"/>
        </w:rPr>
        <w:t>顕彰することにより</w:t>
      </w:r>
      <w:r w:rsidR="006515CB" w:rsidRPr="0031269B">
        <w:rPr>
          <w:rFonts w:ascii="ＭＳ 明朝" w:hAnsi="ＭＳ 明朝" w:hint="eastAsia"/>
          <w:szCs w:val="21"/>
        </w:rPr>
        <w:t>、</w:t>
      </w:r>
      <w:r w:rsidR="001E7E1E" w:rsidRPr="0031269B">
        <w:rPr>
          <w:rFonts w:ascii="ＭＳ 明朝" w:hAnsi="ＭＳ 明朝" w:hint="eastAsia"/>
          <w:szCs w:val="21"/>
        </w:rPr>
        <w:t>建築主の建築物等への緑化意欲の向上や施設緑化・維持管理技術の普及を行い、もって府民の緑化意識の向上を図ることを目的とする。</w:t>
      </w:r>
    </w:p>
    <w:p w14:paraId="27E3B093" w14:textId="77777777" w:rsidR="006515CB" w:rsidRPr="0031269B" w:rsidRDefault="006515CB" w:rsidP="006515CB">
      <w:pPr>
        <w:rPr>
          <w:rFonts w:ascii="ＭＳ 明朝" w:hAnsi="ＭＳ 明朝"/>
          <w:szCs w:val="22"/>
        </w:rPr>
      </w:pPr>
    </w:p>
    <w:p w14:paraId="64F9CB9F" w14:textId="77777777" w:rsidR="006515CB" w:rsidRPr="0031269B" w:rsidRDefault="006515CB" w:rsidP="006515CB">
      <w:pPr>
        <w:rPr>
          <w:rFonts w:ascii="ＭＳ 明朝" w:hAnsi="ＭＳ 明朝"/>
          <w:szCs w:val="22"/>
        </w:rPr>
      </w:pPr>
      <w:r w:rsidRPr="0031269B">
        <w:rPr>
          <w:rFonts w:ascii="ＭＳ 明朝" w:hAnsi="ＭＳ 明朝" w:hint="eastAsia"/>
          <w:szCs w:val="22"/>
        </w:rPr>
        <w:t>（表彰</w:t>
      </w:r>
      <w:r w:rsidR="00395517" w:rsidRPr="0031269B">
        <w:rPr>
          <w:rFonts w:ascii="ＭＳ 明朝" w:hAnsi="ＭＳ 明朝" w:hint="eastAsia"/>
          <w:szCs w:val="22"/>
        </w:rPr>
        <w:t>の種類</w:t>
      </w:r>
      <w:r w:rsidRPr="0031269B">
        <w:rPr>
          <w:rFonts w:ascii="ＭＳ 明朝" w:hAnsi="ＭＳ 明朝" w:hint="eastAsia"/>
          <w:szCs w:val="22"/>
        </w:rPr>
        <w:t>）</w:t>
      </w:r>
    </w:p>
    <w:p w14:paraId="5E0572E5" w14:textId="77777777" w:rsidR="006515CB" w:rsidRPr="004731C9" w:rsidRDefault="006515CB" w:rsidP="006515CB">
      <w:pPr>
        <w:ind w:left="178" w:hangingChars="85" w:hanging="178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第２条　</w:t>
      </w:r>
      <w:r w:rsidR="00395517" w:rsidRPr="004731C9">
        <w:rPr>
          <w:rFonts w:ascii="ＭＳ 明朝" w:hAnsi="ＭＳ 明朝" w:hint="eastAsia"/>
          <w:szCs w:val="22"/>
        </w:rPr>
        <w:t>賞は</w:t>
      </w:r>
      <w:r w:rsidR="00D32287" w:rsidRPr="004731C9">
        <w:rPr>
          <w:rFonts w:ascii="ＭＳ 明朝" w:hAnsi="ＭＳ 明朝" w:hint="eastAsia"/>
          <w:szCs w:val="22"/>
        </w:rPr>
        <w:t>次に掲げる部門別に</w:t>
      </w:r>
      <w:r w:rsidR="00395517" w:rsidRPr="004731C9">
        <w:rPr>
          <w:rFonts w:ascii="ＭＳ 明朝" w:hAnsi="ＭＳ 明朝" w:hint="eastAsia"/>
          <w:szCs w:val="22"/>
        </w:rPr>
        <w:t>大阪府知事が表彰し、</w:t>
      </w:r>
      <w:r w:rsidR="002E4BE1" w:rsidRPr="004731C9">
        <w:rPr>
          <w:rFonts w:ascii="ＭＳ 明朝" w:hAnsi="ＭＳ 明朝" w:hint="eastAsia"/>
          <w:szCs w:val="22"/>
        </w:rPr>
        <w:t>その種類は</w:t>
      </w:r>
      <w:r w:rsidR="001E7E1E" w:rsidRPr="004731C9">
        <w:rPr>
          <w:rFonts w:ascii="ＭＳ 明朝" w:hAnsi="ＭＳ 明朝" w:hint="eastAsia"/>
          <w:szCs w:val="22"/>
        </w:rPr>
        <w:t>次</w:t>
      </w:r>
      <w:r w:rsidR="00395517" w:rsidRPr="004731C9">
        <w:rPr>
          <w:rFonts w:ascii="ＭＳ 明朝" w:hAnsi="ＭＳ 明朝" w:hint="eastAsia"/>
          <w:szCs w:val="22"/>
        </w:rPr>
        <w:t>のとおりとする</w:t>
      </w:r>
      <w:r w:rsidRPr="004731C9">
        <w:rPr>
          <w:rFonts w:ascii="ＭＳ 明朝" w:hAnsi="ＭＳ 明朝" w:hint="eastAsia"/>
          <w:szCs w:val="22"/>
        </w:rPr>
        <w:t>。</w:t>
      </w:r>
    </w:p>
    <w:p w14:paraId="121596C2" w14:textId="77777777" w:rsidR="00D32287" w:rsidRPr="004731C9" w:rsidRDefault="00D32287" w:rsidP="006515CB">
      <w:pPr>
        <w:ind w:left="178" w:hangingChars="85" w:hanging="178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　一　大規模部門</w:t>
      </w:r>
    </w:p>
    <w:p w14:paraId="6145429A" w14:textId="77777777" w:rsidR="00D32287" w:rsidRPr="004731C9" w:rsidRDefault="00D32287" w:rsidP="00D32287">
      <w:pPr>
        <w:ind w:left="178" w:hangingChars="85" w:hanging="178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　　（１）</w:t>
      </w:r>
      <w:r w:rsidR="00395517" w:rsidRPr="004731C9">
        <w:rPr>
          <w:rFonts w:ascii="ＭＳ 明朝" w:hAnsi="ＭＳ 明朝" w:hint="eastAsia"/>
          <w:szCs w:val="22"/>
        </w:rPr>
        <w:t>大阪府知事賞</w:t>
      </w:r>
    </w:p>
    <w:p w14:paraId="3918FBA4" w14:textId="77777777" w:rsidR="00D32287" w:rsidRPr="004731C9" w:rsidRDefault="00395517" w:rsidP="00D32287">
      <w:pPr>
        <w:ind w:left="178" w:firstLineChars="500" w:firstLine="105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1"/>
        </w:rPr>
        <w:t>特に優れ</w:t>
      </w:r>
      <w:r w:rsidR="0052014D" w:rsidRPr="004731C9">
        <w:rPr>
          <w:rFonts w:ascii="ＭＳ 明朝" w:hAnsi="ＭＳ 明朝" w:hint="eastAsia"/>
          <w:szCs w:val="21"/>
        </w:rPr>
        <w:t>た取</w:t>
      </w:r>
      <w:r w:rsidRPr="004731C9">
        <w:rPr>
          <w:rFonts w:ascii="ＭＳ 明朝" w:hAnsi="ＭＳ 明朝" w:hint="eastAsia"/>
          <w:szCs w:val="21"/>
        </w:rPr>
        <w:t>組みを行ったもの</w:t>
      </w:r>
    </w:p>
    <w:p w14:paraId="0E7A996C" w14:textId="77777777" w:rsidR="00395517" w:rsidRPr="004731C9" w:rsidRDefault="00D32287" w:rsidP="00D32287">
      <w:pPr>
        <w:ind w:firstLineChars="200" w:firstLine="42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（２）</w:t>
      </w:r>
      <w:r w:rsidR="002036BD" w:rsidRPr="004731C9">
        <w:rPr>
          <w:rFonts w:ascii="ＭＳ 明朝" w:hAnsi="ＭＳ 明朝" w:hint="eastAsia"/>
          <w:szCs w:val="22"/>
        </w:rPr>
        <w:t>奨励賞</w:t>
      </w:r>
    </w:p>
    <w:p w14:paraId="105C8BB8" w14:textId="77777777" w:rsidR="00395517" w:rsidRPr="004731C9" w:rsidRDefault="0052014D" w:rsidP="00D32287">
      <w:pPr>
        <w:ind w:left="720" w:firstLineChars="200" w:firstLine="42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大阪府知事賞に準ずる取</w:t>
      </w:r>
      <w:r w:rsidR="00395517" w:rsidRPr="004731C9">
        <w:rPr>
          <w:rFonts w:ascii="ＭＳ 明朝" w:hAnsi="ＭＳ 明朝" w:hint="eastAsia"/>
          <w:szCs w:val="22"/>
        </w:rPr>
        <w:t>組みを行ったもの</w:t>
      </w:r>
    </w:p>
    <w:p w14:paraId="4968D042" w14:textId="77777777" w:rsidR="00395517" w:rsidRPr="004731C9" w:rsidRDefault="00D32287" w:rsidP="00D32287">
      <w:pPr>
        <w:ind w:firstLineChars="200" w:firstLine="42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（３）</w:t>
      </w:r>
      <w:r w:rsidR="00395517" w:rsidRPr="004731C9">
        <w:rPr>
          <w:rFonts w:ascii="ＭＳ 明朝" w:hAnsi="ＭＳ 明朝" w:hint="eastAsia"/>
          <w:szCs w:val="22"/>
        </w:rPr>
        <w:t>生物多様性賞</w:t>
      </w:r>
    </w:p>
    <w:p w14:paraId="550A5994" w14:textId="77777777" w:rsidR="00395517" w:rsidRPr="004731C9" w:rsidRDefault="0052014D" w:rsidP="00D32287">
      <w:pPr>
        <w:ind w:left="720" w:firstLineChars="250" w:firstLine="525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大阪府知事賞及び奨励賞のうち、特に生物多様性に配慮した取</w:t>
      </w:r>
      <w:r w:rsidR="00395517" w:rsidRPr="004731C9">
        <w:rPr>
          <w:rFonts w:ascii="ＭＳ 明朝" w:hAnsi="ＭＳ 明朝" w:hint="eastAsia"/>
          <w:szCs w:val="22"/>
        </w:rPr>
        <w:t>組みを行ったもの</w:t>
      </w:r>
    </w:p>
    <w:p w14:paraId="091B684C" w14:textId="77777777" w:rsidR="00D32287" w:rsidRPr="004731C9" w:rsidRDefault="00D32287" w:rsidP="00D32287">
      <w:pPr>
        <w:ind w:firstLineChars="100" w:firstLine="21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二　小規模部門</w:t>
      </w:r>
    </w:p>
    <w:p w14:paraId="7B7CE3CD" w14:textId="77777777" w:rsidR="00D32287" w:rsidRPr="004731C9" w:rsidRDefault="00D32287" w:rsidP="00D32287">
      <w:pPr>
        <w:ind w:firstLineChars="200" w:firstLine="42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（１）大阪府知事賞</w:t>
      </w:r>
    </w:p>
    <w:p w14:paraId="013C3885" w14:textId="77777777" w:rsidR="00D32287" w:rsidRPr="004731C9" w:rsidRDefault="00D32287" w:rsidP="00D32287">
      <w:pPr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　　　　　　特に優れた取組みを行ったもの</w:t>
      </w:r>
    </w:p>
    <w:p w14:paraId="7E510255" w14:textId="77777777" w:rsidR="00D32287" w:rsidRPr="004731C9" w:rsidRDefault="00D32287" w:rsidP="00D32287">
      <w:pPr>
        <w:ind w:firstLineChars="200" w:firstLine="42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（２）奨励賞</w:t>
      </w:r>
    </w:p>
    <w:p w14:paraId="04D363AE" w14:textId="77777777" w:rsidR="00D32287" w:rsidRPr="004731C9" w:rsidRDefault="00D32287" w:rsidP="00D32287">
      <w:pPr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　　　　　　大阪府知事賞に準ずる取組みを行ったもの</w:t>
      </w:r>
    </w:p>
    <w:p w14:paraId="3CA3BF56" w14:textId="77777777" w:rsidR="00D10FC1" w:rsidRPr="004731C9" w:rsidRDefault="00D10FC1" w:rsidP="006515CB">
      <w:pPr>
        <w:rPr>
          <w:rFonts w:ascii="ＭＳ 明朝" w:hAnsi="ＭＳ 明朝"/>
          <w:szCs w:val="22"/>
        </w:rPr>
      </w:pPr>
    </w:p>
    <w:p w14:paraId="70F017C3" w14:textId="77777777" w:rsidR="006515CB" w:rsidRPr="004731C9" w:rsidRDefault="006515CB" w:rsidP="006515CB">
      <w:pPr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（対象）</w:t>
      </w:r>
    </w:p>
    <w:p w14:paraId="45CC85A8" w14:textId="77777777" w:rsidR="006515CB" w:rsidRPr="004731C9" w:rsidRDefault="006515CB" w:rsidP="006515CB">
      <w:pPr>
        <w:ind w:left="178" w:hangingChars="85" w:hanging="178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第３条　</w:t>
      </w:r>
      <w:r w:rsidR="00D32287" w:rsidRPr="004731C9">
        <w:rPr>
          <w:rFonts w:ascii="ＭＳ 明朝" w:hAnsi="ＭＳ 明朝" w:hint="eastAsia"/>
          <w:szCs w:val="22"/>
        </w:rPr>
        <w:t>大規模部門の</w:t>
      </w:r>
      <w:r w:rsidRPr="004731C9">
        <w:rPr>
          <w:rFonts w:ascii="ＭＳ 明朝" w:hAnsi="ＭＳ 明朝" w:hint="eastAsia"/>
          <w:szCs w:val="22"/>
        </w:rPr>
        <w:t>表彰の対象は、</w:t>
      </w:r>
      <w:r w:rsidR="006C0229" w:rsidRPr="004731C9">
        <w:rPr>
          <w:rFonts w:ascii="ＭＳ 明朝" w:hAnsi="ＭＳ 明朝" w:hint="eastAsia"/>
          <w:szCs w:val="22"/>
        </w:rPr>
        <w:t>顕彰実施年度の初日の</w:t>
      </w:r>
      <w:r w:rsidR="0031269B" w:rsidRPr="004731C9">
        <w:rPr>
          <w:rFonts w:ascii="ＭＳ 明朝" w:hAnsi="ＭＳ 明朝" w:hint="eastAsia"/>
          <w:szCs w:val="22"/>
        </w:rPr>
        <w:t>５</w:t>
      </w:r>
      <w:r w:rsidR="006C0229" w:rsidRPr="004731C9">
        <w:rPr>
          <w:rFonts w:ascii="ＭＳ 明朝" w:hAnsi="ＭＳ 明朝" w:hint="eastAsia"/>
          <w:szCs w:val="22"/>
        </w:rPr>
        <w:t>年前の</w:t>
      </w:r>
      <w:r w:rsidR="00395517" w:rsidRPr="004731C9">
        <w:rPr>
          <w:rFonts w:ascii="ＭＳ 明朝" w:hAnsi="ＭＳ 明朝" w:hint="eastAsia"/>
          <w:szCs w:val="22"/>
        </w:rPr>
        <w:t>日から顕彰実施前年度</w:t>
      </w:r>
      <w:r w:rsidR="006C0229" w:rsidRPr="004731C9">
        <w:rPr>
          <w:rFonts w:ascii="ＭＳ 明朝" w:hAnsi="ＭＳ 明朝" w:hint="eastAsia"/>
          <w:szCs w:val="22"/>
        </w:rPr>
        <w:t>の</w:t>
      </w:r>
      <w:r w:rsidR="0031269B" w:rsidRPr="004731C9">
        <w:rPr>
          <w:rFonts w:ascii="ＭＳ 明朝" w:hAnsi="ＭＳ 明朝" w:hint="eastAsia"/>
          <w:szCs w:val="22"/>
        </w:rPr>
        <w:t>３</w:t>
      </w:r>
      <w:r w:rsidR="006C0229" w:rsidRPr="004731C9">
        <w:rPr>
          <w:rFonts w:ascii="ＭＳ 明朝" w:hAnsi="ＭＳ 明朝" w:hint="eastAsia"/>
          <w:szCs w:val="22"/>
        </w:rPr>
        <w:t>月31日まで（過去</w:t>
      </w:r>
      <w:r w:rsidR="00E53DE1" w:rsidRPr="004731C9">
        <w:rPr>
          <w:rFonts w:ascii="ＭＳ 明朝" w:hAnsi="ＭＳ 明朝" w:hint="eastAsia"/>
          <w:szCs w:val="22"/>
        </w:rPr>
        <w:t>５</w:t>
      </w:r>
      <w:r w:rsidR="006C0229" w:rsidRPr="004731C9">
        <w:rPr>
          <w:rFonts w:ascii="ＭＳ 明朝" w:hAnsi="ＭＳ 明朝" w:hint="eastAsia"/>
          <w:szCs w:val="22"/>
        </w:rPr>
        <w:t>年度内）</w:t>
      </w:r>
      <w:r w:rsidRPr="004731C9">
        <w:rPr>
          <w:rFonts w:ascii="ＭＳ 明朝" w:hAnsi="ＭＳ 明朝" w:hint="eastAsia"/>
          <w:szCs w:val="22"/>
        </w:rPr>
        <w:t>に緑化が完了し</w:t>
      </w:r>
      <w:r w:rsidR="00395517" w:rsidRPr="004731C9">
        <w:rPr>
          <w:rFonts w:ascii="ＭＳ 明朝" w:hAnsi="ＭＳ 明朝" w:hint="eastAsia"/>
          <w:szCs w:val="22"/>
        </w:rPr>
        <w:t>た</w:t>
      </w:r>
      <w:r w:rsidRPr="004731C9">
        <w:rPr>
          <w:rFonts w:ascii="ＭＳ 明朝" w:hAnsi="ＭＳ 明朝" w:hint="eastAsia"/>
          <w:szCs w:val="22"/>
        </w:rPr>
        <w:t>施設で、かつ、次の各号のいずれかに該当するものとする。</w:t>
      </w:r>
    </w:p>
    <w:p w14:paraId="52305493" w14:textId="77777777" w:rsidR="006515CB" w:rsidRPr="004731C9" w:rsidRDefault="00395517" w:rsidP="006515CB">
      <w:pPr>
        <w:ind w:firstLineChars="100" w:firstLine="21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一　条例第</w:t>
      </w:r>
      <w:r w:rsidR="00E53DE1" w:rsidRPr="004731C9">
        <w:rPr>
          <w:rFonts w:ascii="ＭＳ 明朝" w:hAnsi="ＭＳ 明朝" w:hint="eastAsia"/>
          <w:szCs w:val="22"/>
        </w:rPr>
        <w:t>3</w:t>
      </w:r>
      <w:r w:rsidR="00E53DE1" w:rsidRPr="004731C9">
        <w:rPr>
          <w:rFonts w:ascii="ＭＳ 明朝" w:hAnsi="ＭＳ 明朝"/>
          <w:szCs w:val="22"/>
        </w:rPr>
        <w:t>4</w:t>
      </w:r>
      <w:r w:rsidRPr="004731C9">
        <w:rPr>
          <w:rFonts w:ascii="ＭＳ 明朝" w:hAnsi="ＭＳ 明朝" w:hint="eastAsia"/>
          <w:szCs w:val="22"/>
        </w:rPr>
        <w:t>条第１項及び第２項に基づく</w:t>
      </w:r>
      <w:r w:rsidR="006515CB" w:rsidRPr="004731C9">
        <w:rPr>
          <w:rFonts w:ascii="ＭＳ 明朝" w:hAnsi="ＭＳ 明朝" w:hint="eastAsia"/>
          <w:szCs w:val="22"/>
        </w:rPr>
        <w:t>届出のあった施設</w:t>
      </w:r>
    </w:p>
    <w:p w14:paraId="23295D60" w14:textId="77777777" w:rsidR="006515CB" w:rsidRPr="004731C9" w:rsidRDefault="006515CB" w:rsidP="006515CB">
      <w:pPr>
        <w:ind w:firstLineChars="100" w:firstLine="21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二　条例第</w:t>
      </w:r>
      <w:r w:rsidR="00E53DE1" w:rsidRPr="004731C9">
        <w:rPr>
          <w:rFonts w:ascii="ＭＳ 明朝" w:hAnsi="ＭＳ 明朝" w:hint="eastAsia"/>
          <w:szCs w:val="22"/>
        </w:rPr>
        <w:t>3</w:t>
      </w:r>
      <w:r w:rsidR="00E53DE1" w:rsidRPr="004731C9">
        <w:rPr>
          <w:rFonts w:ascii="ＭＳ 明朝" w:hAnsi="ＭＳ 明朝"/>
          <w:szCs w:val="22"/>
        </w:rPr>
        <w:t>5</w:t>
      </w:r>
      <w:r w:rsidRPr="004731C9">
        <w:rPr>
          <w:rFonts w:ascii="ＭＳ 明朝" w:hAnsi="ＭＳ 明朝" w:hint="eastAsia"/>
          <w:szCs w:val="22"/>
        </w:rPr>
        <w:t>条第３号で定める施設（敷地面積1,000㎡未満の施設は除く。）</w:t>
      </w:r>
    </w:p>
    <w:p w14:paraId="04EFFAC7" w14:textId="77777777" w:rsidR="006515CB" w:rsidRPr="004731C9" w:rsidRDefault="006515CB" w:rsidP="006515CB">
      <w:pPr>
        <w:ind w:leftChars="100" w:left="359" w:hangingChars="71" w:hanging="149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三　条例第</w:t>
      </w:r>
      <w:r w:rsidR="00E53DE1" w:rsidRPr="004731C9">
        <w:rPr>
          <w:rFonts w:ascii="ＭＳ 明朝" w:hAnsi="ＭＳ 明朝" w:hint="eastAsia"/>
          <w:szCs w:val="22"/>
        </w:rPr>
        <w:t>3</w:t>
      </w:r>
      <w:r w:rsidR="00E53DE1" w:rsidRPr="004731C9">
        <w:rPr>
          <w:rFonts w:ascii="ＭＳ 明朝" w:hAnsi="ＭＳ 明朝"/>
          <w:szCs w:val="22"/>
        </w:rPr>
        <w:t>8</w:t>
      </w:r>
      <w:r w:rsidRPr="004731C9">
        <w:rPr>
          <w:rFonts w:ascii="ＭＳ 明朝" w:hAnsi="ＭＳ 明朝" w:hint="eastAsia"/>
          <w:szCs w:val="22"/>
        </w:rPr>
        <w:t>条に該当する市町村については、当該市町村の緑化に関する条例に基づく届出等を行った施設で、その条例の基準を満たすもの（敷地面積1,000㎡未満の施設は除く。）</w:t>
      </w:r>
    </w:p>
    <w:p w14:paraId="0574620A" w14:textId="77777777" w:rsidR="00D32287" w:rsidRPr="004731C9" w:rsidRDefault="00D32287" w:rsidP="00D32287">
      <w:pPr>
        <w:ind w:left="210" w:hangingChars="100" w:hanging="21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>２　小規模部門の表彰の対象は、顕彰実施年度の初日の</w:t>
      </w:r>
      <w:r w:rsidR="0031269B" w:rsidRPr="004731C9">
        <w:rPr>
          <w:rFonts w:ascii="ＭＳ 明朝" w:hAnsi="ＭＳ 明朝" w:hint="eastAsia"/>
          <w:szCs w:val="22"/>
        </w:rPr>
        <w:t>５</w:t>
      </w:r>
      <w:r w:rsidRPr="004731C9">
        <w:rPr>
          <w:rFonts w:ascii="ＭＳ 明朝" w:hAnsi="ＭＳ 明朝" w:hint="eastAsia"/>
          <w:szCs w:val="22"/>
        </w:rPr>
        <w:t>年前の日から顕彰実施前年度の</w:t>
      </w:r>
      <w:r w:rsidR="0031269B" w:rsidRPr="004731C9">
        <w:rPr>
          <w:rFonts w:ascii="ＭＳ 明朝" w:hAnsi="ＭＳ 明朝" w:hint="eastAsia"/>
          <w:szCs w:val="22"/>
        </w:rPr>
        <w:t>３</w:t>
      </w:r>
      <w:r w:rsidRPr="004731C9">
        <w:rPr>
          <w:rFonts w:ascii="ＭＳ 明朝" w:hAnsi="ＭＳ 明朝" w:hint="eastAsia"/>
          <w:szCs w:val="22"/>
        </w:rPr>
        <w:t>月31日まで（過去</w:t>
      </w:r>
      <w:r w:rsidR="0031269B" w:rsidRPr="004731C9">
        <w:rPr>
          <w:rFonts w:ascii="ＭＳ 明朝" w:hAnsi="ＭＳ 明朝" w:hint="eastAsia"/>
          <w:szCs w:val="22"/>
        </w:rPr>
        <w:t>５</w:t>
      </w:r>
      <w:r w:rsidRPr="004731C9">
        <w:rPr>
          <w:rFonts w:ascii="ＭＳ 明朝" w:hAnsi="ＭＳ 明朝" w:hint="eastAsia"/>
          <w:szCs w:val="22"/>
        </w:rPr>
        <w:t>年度内）に緑化が完了した施設で、かつ、次の各号のいずれかに該当するものとする。</w:t>
      </w:r>
    </w:p>
    <w:p w14:paraId="5CE1C085" w14:textId="77777777" w:rsidR="00D32287" w:rsidRPr="004731C9" w:rsidRDefault="00D32287" w:rsidP="0031269B">
      <w:pPr>
        <w:ind w:left="420" w:hangingChars="200" w:hanging="42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　一　市町村の緑化に関する条例に基づく届出等を行った施設で、その条例の基準を満たすもの（敷地面積1,000㎡以上の施設は除く。）</w:t>
      </w:r>
    </w:p>
    <w:p w14:paraId="5BA39292" w14:textId="77777777" w:rsidR="00D32287" w:rsidRPr="004731C9" w:rsidRDefault="00D32287" w:rsidP="0031269B">
      <w:pPr>
        <w:ind w:left="420" w:hangingChars="200" w:hanging="420"/>
        <w:rPr>
          <w:rFonts w:ascii="ＭＳ 明朝" w:hAnsi="ＭＳ 明朝"/>
          <w:szCs w:val="22"/>
        </w:rPr>
      </w:pPr>
      <w:r w:rsidRPr="004731C9">
        <w:rPr>
          <w:rFonts w:ascii="ＭＳ 明朝" w:hAnsi="ＭＳ 明朝" w:hint="eastAsia"/>
          <w:szCs w:val="22"/>
        </w:rPr>
        <w:t xml:space="preserve">　二　その他、市町村の緑化に関する指導に基づき届出等を行った施設で、その指導の基準を満たすもの（敷地面積1,000㎡以上の施設は除く。）</w:t>
      </w:r>
    </w:p>
    <w:p w14:paraId="2D3AC63A" w14:textId="77777777" w:rsidR="006515CB" w:rsidRPr="004731C9" w:rsidRDefault="006515CB" w:rsidP="006515CB">
      <w:pPr>
        <w:rPr>
          <w:rFonts w:ascii="ＭＳ 明朝" w:hAnsi="ＭＳ 明朝"/>
          <w:szCs w:val="22"/>
        </w:rPr>
      </w:pPr>
    </w:p>
    <w:p w14:paraId="42D37B15" w14:textId="77777777" w:rsidR="006515CB" w:rsidRPr="00DA1950" w:rsidRDefault="006515CB" w:rsidP="006515CB">
      <w:pPr>
        <w:rPr>
          <w:szCs w:val="22"/>
        </w:rPr>
      </w:pPr>
      <w:r w:rsidRPr="00DA1950">
        <w:rPr>
          <w:rFonts w:hint="eastAsia"/>
          <w:szCs w:val="22"/>
        </w:rPr>
        <w:t>（応募）</w:t>
      </w:r>
    </w:p>
    <w:p w14:paraId="4625B091" w14:textId="77777777" w:rsidR="006515CB" w:rsidRPr="004731C9" w:rsidRDefault="006515CB" w:rsidP="00D10FC1">
      <w:pPr>
        <w:ind w:left="178" w:hangingChars="85" w:hanging="178"/>
        <w:rPr>
          <w:szCs w:val="22"/>
        </w:rPr>
      </w:pPr>
      <w:r w:rsidRPr="00DA1950">
        <w:rPr>
          <w:rFonts w:hint="eastAsia"/>
          <w:szCs w:val="22"/>
        </w:rPr>
        <w:lastRenderedPageBreak/>
        <w:t xml:space="preserve">第４条　</w:t>
      </w:r>
      <w:r w:rsidR="002E4BE1" w:rsidRPr="00DA1950">
        <w:rPr>
          <w:rFonts w:hint="eastAsia"/>
          <w:szCs w:val="22"/>
        </w:rPr>
        <w:t>本賞に</w:t>
      </w:r>
      <w:r w:rsidR="00395517" w:rsidRPr="00DA1950">
        <w:rPr>
          <w:rFonts w:hint="eastAsia"/>
          <w:szCs w:val="22"/>
        </w:rPr>
        <w:t>応募しようとする</w:t>
      </w:r>
      <w:r w:rsidRPr="00DA1950">
        <w:rPr>
          <w:rFonts w:hint="eastAsia"/>
          <w:szCs w:val="22"/>
        </w:rPr>
        <w:t>建築主は、</w:t>
      </w:r>
      <w:r w:rsidR="00D10FC1" w:rsidRPr="00DA1950">
        <w:rPr>
          <w:rFonts w:hint="eastAsia"/>
          <w:szCs w:val="22"/>
        </w:rPr>
        <w:t>大阪府知事あての申請書（様式第</w:t>
      </w:r>
      <w:r w:rsidR="0049306C">
        <w:rPr>
          <w:rFonts w:hint="eastAsia"/>
          <w:szCs w:val="22"/>
        </w:rPr>
        <w:t>１</w:t>
      </w:r>
      <w:r w:rsidR="00D10FC1" w:rsidRPr="004731C9">
        <w:rPr>
          <w:rFonts w:hint="eastAsia"/>
          <w:szCs w:val="22"/>
        </w:rPr>
        <w:t>号</w:t>
      </w:r>
      <w:r w:rsidR="00D32287" w:rsidRPr="004731C9">
        <w:rPr>
          <w:rFonts w:hint="eastAsia"/>
          <w:szCs w:val="22"/>
        </w:rPr>
        <w:t>または様式第</w:t>
      </w:r>
      <w:r w:rsidR="0049306C" w:rsidRPr="004731C9">
        <w:rPr>
          <w:rFonts w:hint="eastAsia"/>
          <w:szCs w:val="22"/>
        </w:rPr>
        <w:t>２</w:t>
      </w:r>
      <w:r w:rsidR="00D32287" w:rsidRPr="004731C9">
        <w:rPr>
          <w:rFonts w:hint="eastAsia"/>
          <w:szCs w:val="22"/>
        </w:rPr>
        <w:t>号</w:t>
      </w:r>
      <w:r w:rsidR="00D10FC1" w:rsidRPr="004731C9">
        <w:rPr>
          <w:rFonts w:hint="eastAsia"/>
          <w:szCs w:val="22"/>
        </w:rPr>
        <w:t>）を、府が指定する期日までに施設の所在する</w:t>
      </w:r>
      <w:r w:rsidR="008264A2" w:rsidRPr="004731C9">
        <w:rPr>
          <w:rFonts w:hint="eastAsia"/>
          <w:szCs w:val="22"/>
        </w:rPr>
        <w:t>市町村へ提出しなければならない。</w:t>
      </w:r>
    </w:p>
    <w:p w14:paraId="2EF37FA5" w14:textId="77777777" w:rsidR="006515CB" w:rsidRPr="004731C9" w:rsidRDefault="00D10FC1" w:rsidP="006515CB">
      <w:pPr>
        <w:rPr>
          <w:szCs w:val="22"/>
        </w:rPr>
      </w:pPr>
      <w:r w:rsidRPr="004731C9">
        <w:rPr>
          <w:rFonts w:hint="eastAsia"/>
          <w:szCs w:val="22"/>
        </w:rPr>
        <w:t>２　前項の申請書</w:t>
      </w:r>
      <w:r w:rsidR="006515CB" w:rsidRPr="004731C9">
        <w:rPr>
          <w:rFonts w:hint="eastAsia"/>
          <w:szCs w:val="22"/>
        </w:rPr>
        <w:t>を受理した市町村は、</w:t>
      </w:r>
      <w:r w:rsidRPr="004731C9">
        <w:rPr>
          <w:rFonts w:hint="eastAsia"/>
          <w:szCs w:val="22"/>
        </w:rPr>
        <w:t>その</w:t>
      </w:r>
      <w:r w:rsidR="006515CB" w:rsidRPr="004731C9">
        <w:rPr>
          <w:rFonts w:hint="eastAsia"/>
          <w:szCs w:val="22"/>
        </w:rPr>
        <w:t>内容を確認のうえ、大阪府へ提出する</w:t>
      </w:r>
      <w:r w:rsidR="008264A2" w:rsidRPr="004731C9">
        <w:rPr>
          <w:rFonts w:hint="eastAsia"/>
          <w:szCs w:val="22"/>
        </w:rPr>
        <w:t>ものとする</w:t>
      </w:r>
      <w:r w:rsidR="006515CB" w:rsidRPr="004731C9">
        <w:rPr>
          <w:rFonts w:hint="eastAsia"/>
          <w:szCs w:val="22"/>
        </w:rPr>
        <w:t>。</w:t>
      </w:r>
    </w:p>
    <w:p w14:paraId="4E74B608" w14:textId="77777777" w:rsidR="006515CB" w:rsidRPr="004731C9" w:rsidRDefault="006515CB" w:rsidP="006515CB">
      <w:pPr>
        <w:rPr>
          <w:szCs w:val="22"/>
        </w:rPr>
      </w:pPr>
    </w:p>
    <w:p w14:paraId="6E78299E" w14:textId="77777777" w:rsidR="006515CB" w:rsidRPr="004731C9" w:rsidRDefault="006515CB" w:rsidP="006515CB">
      <w:pPr>
        <w:rPr>
          <w:szCs w:val="22"/>
        </w:rPr>
      </w:pPr>
      <w:r w:rsidRPr="004731C9">
        <w:rPr>
          <w:rFonts w:hint="eastAsia"/>
          <w:szCs w:val="22"/>
        </w:rPr>
        <w:t>（選考の基準）</w:t>
      </w:r>
    </w:p>
    <w:p w14:paraId="12E19500" w14:textId="77777777" w:rsidR="006515CB" w:rsidRPr="004731C9" w:rsidRDefault="006515CB" w:rsidP="006515CB">
      <w:pPr>
        <w:rPr>
          <w:szCs w:val="22"/>
        </w:rPr>
      </w:pPr>
      <w:r w:rsidRPr="004731C9">
        <w:rPr>
          <w:rFonts w:hint="eastAsia"/>
          <w:szCs w:val="22"/>
        </w:rPr>
        <w:t xml:space="preserve">第５条　</w:t>
      </w:r>
      <w:r w:rsidR="00D32287" w:rsidRPr="004731C9">
        <w:rPr>
          <w:rFonts w:hint="eastAsia"/>
          <w:szCs w:val="22"/>
        </w:rPr>
        <w:t>大規模部門の</w:t>
      </w:r>
      <w:r w:rsidRPr="004731C9">
        <w:rPr>
          <w:rFonts w:hint="eastAsia"/>
          <w:szCs w:val="22"/>
        </w:rPr>
        <w:t>賞の選考基準は、次の各号のとおりとする。</w:t>
      </w:r>
    </w:p>
    <w:p w14:paraId="731DEB8D" w14:textId="77777777" w:rsidR="005D7663" w:rsidRPr="004731C9" w:rsidRDefault="004E034E" w:rsidP="004E034E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一　義務緑化面積</w:t>
      </w:r>
      <w:r w:rsidR="00B957A3" w:rsidRPr="004731C9">
        <w:rPr>
          <w:rFonts w:hint="eastAsia"/>
          <w:szCs w:val="22"/>
        </w:rPr>
        <w:t>の</w:t>
      </w:r>
      <w:r w:rsidR="00254A85" w:rsidRPr="004731C9">
        <w:rPr>
          <w:rFonts w:hint="eastAsia"/>
          <w:szCs w:val="22"/>
        </w:rPr>
        <w:t>概ね二割</w:t>
      </w:r>
      <w:r w:rsidR="00B957A3" w:rsidRPr="004731C9">
        <w:rPr>
          <w:rFonts w:hint="eastAsia"/>
          <w:szCs w:val="22"/>
        </w:rPr>
        <w:t>を</w:t>
      </w:r>
      <w:r w:rsidR="005D7663" w:rsidRPr="004731C9">
        <w:rPr>
          <w:rFonts w:hint="eastAsia"/>
          <w:szCs w:val="22"/>
        </w:rPr>
        <w:t>超える緑地が確保され、</w:t>
      </w:r>
      <w:r w:rsidR="001058EB" w:rsidRPr="004731C9">
        <w:rPr>
          <w:rFonts w:hint="eastAsia"/>
          <w:szCs w:val="22"/>
        </w:rPr>
        <w:t>視覚</w:t>
      </w:r>
      <w:r w:rsidR="000E61D2" w:rsidRPr="004731C9">
        <w:rPr>
          <w:rFonts w:hint="eastAsia"/>
          <w:szCs w:val="22"/>
        </w:rPr>
        <w:t>効果の高い緑化が</w:t>
      </w:r>
      <w:r w:rsidR="005D7663" w:rsidRPr="004731C9">
        <w:rPr>
          <w:rFonts w:hint="eastAsia"/>
          <w:szCs w:val="22"/>
        </w:rPr>
        <w:t>行われている</w:t>
      </w:r>
    </w:p>
    <w:p w14:paraId="5DE27629" w14:textId="77777777" w:rsidR="001058EB" w:rsidRPr="004731C9" w:rsidRDefault="005D7663" w:rsidP="005D7663">
      <w:pPr>
        <w:ind w:firstLineChars="300" w:firstLine="630"/>
        <w:rPr>
          <w:szCs w:val="22"/>
        </w:rPr>
      </w:pPr>
      <w:r w:rsidRPr="004731C9">
        <w:rPr>
          <w:rFonts w:hint="eastAsia"/>
          <w:szCs w:val="22"/>
        </w:rPr>
        <w:t>もの</w:t>
      </w:r>
    </w:p>
    <w:p w14:paraId="53DBD923" w14:textId="77777777" w:rsidR="005D7663" w:rsidRPr="004731C9" w:rsidRDefault="004E034E" w:rsidP="004E034E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二　周辺環境と</w:t>
      </w:r>
      <w:r w:rsidR="005D7663" w:rsidRPr="004731C9">
        <w:rPr>
          <w:rFonts w:hint="eastAsia"/>
          <w:szCs w:val="22"/>
        </w:rPr>
        <w:t>の</w:t>
      </w:r>
      <w:r w:rsidRPr="004731C9">
        <w:rPr>
          <w:rFonts w:hint="eastAsia"/>
          <w:szCs w:val="22"/>
        </w:rPr>
        <w:t>調和</w:t>
      </w:r>
      <w:r w:rsidR="005D7663" w:rsidRPr="004731C9">
        <w:rPr>
          <w:rFonts w:hint="eastAsia"/>
          <w:szCs w:val="22"/>
        </w:rPr>
        <w:t>や</w:t>
      </w:r>
      <w:r w:rsidR="00B957A3" w:rsidRPr="004731C9">
        <w:rPr>
          <w:rFonts w:hint="eastAsia"/>
          <w:szCs w:val="22"/>
        </w:rPr>
        <w:t>敷地</w:t>
      </w:r>
      <w:r w:rsidR="005D7663" w:rsidRPr="004731C9">
        <w:rPr>
          <w:rFonts w:hint="eastAsia"/>
          <w:szCs w:val="22"/>
        </w:rPr>
        <w:t>外部への貢献など、</w:t>
      </w:r>
      <w:r w:rsidRPr="004731C9">
        <w:rPr>
          <w:rFonts w:hint="eastAsia"/>
          <w:szCs w:val="22"/>
        </w:rPr>
        <w:t>公益性</w:t>
      </w:r>
      <w:r w:rsidR="005D7663" w:rsidRPr="004731C9">
        <w:rPr>
          <w:rFonts w:hint="eastAsia"/>
          <w:szCs w:val="22"/>
        </w:rPr>
        <w:t>の高い緑化が行われているもの</w:t>
      </w:r>
    </w:p>
    <w:p w14:paraId="3425F02D" w14:textId="77777777" w:rsidR="006515CB" w:rsidRPr="004731C9" w:rsidRDefault="004E034E" w:rsidP="004E034E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三</w:t>
      </w:r>
      <w:r w:rsidR="00B957A3" w:rsidRPr="004731C9">
        <w:rPr>
          <w:rFonts w:hint="eastAsia"/>
          <w:szCs w:val="22"/>
        </w:rPr>
        <w:t xml:space="preserve">　スペースの利用、配置や</w:t>
      </w:r>
      <w:r w:rsidR="001058EB" w:rsidRPr="004731C9">
        <w:rPr>
          <w:rFonts w:hint="eastAsia"/>
          <w:szCs w:val="22"/>
        </w:rPr>
        <w:t>デザイン</w:t>
      </w:r>
      <w:r w:rsidR="00B957A3" w:rsidRPr="004731C9">
        <w:rPr>
          <w:rFonts w:hint="eastAsia"/>
          <w:szCs w:val="22"/>
        </w:rPr>
        <w:t>に工夫された緑化が行われているもの</w:t>
      </w:r>
    </w:p>
    <w:p w14:paraId="2E7BCDBC" w14:textId="77777777" w:rsidR="006515CB" w:rsidRPr="004731C9" w:rsidRDefault="004E034E" w:rsidP="006515CB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四</w:t>
      </w:r>
      <w:r w:rsidR="006515CB" w:rsidRPr="004731C9">
        <w:rPr>
          <w:rFonts w:hint="eastAsia"/>
          <w:szCs w:val="22"/>
        </w:rPr>
        <w:t xml:space="preserve">　新技術</w:t>
      </w:r>
      <w:r w:rsidR="00B957A3" w:rsidRPr="004731C9">
        <w:rPr>
          <w:rFonts w:hint="eastAsia"/>
          <w:szCs w:val="22"/>
        </w:rPr>
        <w:t>の導入や</w:t>
      </w:r>
      <w:r w:rsidRPr="004731C9">
        <w:rPr>
          <w:rFonts w:hint="eastAsia"/>
          <w:szCs w:val="22"/>
        </w:rPr>
        <w:t>技術面</w:t>
      </w:r>
      <w:r w:rsidR="00B957A3" w:rsidRPr="004731C9">
        <w:rPr>
          <w:rFonts w:hint="eastAsia"/>
          <w:szCs w:val="22"/>
        </w:rPr>
        <w:t>の</w:t>
      </w:r>
      <w:r w:rsidRPr="004731C9">
        <w:rPr>
          <w:rFonts w:hint="eastAsia"/>
          <w:szCs w:val="22"/>
        </w:rPr>
        <w:t>工夫</w:t>
      </w:r>
      <w:r w:rsidR="00B957A3" w:rsidRPr="004731C9">
        <w:rPr>
          <w:rFonts w:hint="eastAsia"/>
          <w:szCs w:val="22"/>
        </w:rPr>
        <w:t>がされた緑化が行われているもの</w:t>
      </w:r>
    </w:p>
    <w:p w14:paraId="5E90618A" w14:textId="77777777" w:rsidR="001058EB" w:rsidRPr="004731C9" w:rsidRDefault="001058EB" w:rsidP="006515CB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 xml:space="preserve">五　</w:t>
      </w:r>
      <w:r w:rsidR="00B957A3" w:rsidRPr="004731C9">
        <w:rPr>
          <w:rFonts w:hint="eastAsia"/>
          <w:szCs w:val="22"/>
        </w:rPr>
        <w:t>適切に維持管理されているもの</w:t>
      </w:r>
    </w:p>
    <w:p w14:paraId="63FAC678" w14:textId="77777777" w:rsidR="001058EB" w:rsidRPr="004731C9" w:rsidRDefault="001058EB" w:rsidP="006515CB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六　生物多様性に配慮し</w:t>
      </w:r>
      <w:r w:rsidR="004E034E" w:rsidRPr="004731C9">
        <w:rPr>
          <w:rFonts w:hint="eastAsia"/>
          <w:szCs w:val="22"/>
        </w:rPr>
        <w:t>た緑化が行われて</w:t>
      </w:r>
      <w:r w:rsidRPr="004731C9">
        <w:rPr>
          <w:rFonts w:hint="eastAsia"/>
          <w:szCs w:val="22"/>
        </w:rPr>
        <w:t>いるもの</w:t>
      </w:r>
    </w:p>
    <w:p w14:paraId="269CD38B" w14:textId="77777777" w:rsidR="00D32287" w:rsidRPr="004731C9" w:rsidRDefault="00D32287" w:rsidP="00D32287">
      <w:pPr>
        <w:rPr>
          <w:szCs w:val="22"/>
        </w:rPr>
      </w:pPr>
      <w:r w:rsidRPr="004731C9">
        <w:rPr>
          <w:rFonts w:hint="eastAsia"/>
          <w:szCs w:val="22"/>
        </w:rPr>
        <w:t>２　小規模部門の賞の選考基準は、次の各号のとおりとする。</w:t>
      </w:r>
    </w:p>
    <w:p w14:paraId="696C4F30" w14:textId="77777777" w:rsidR="00AA7AC6" w:rsidRPr="004731C9" w:rsidRDefault="00D32287" w:rsidP="00AA7AC6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 xml:space="preserve">一　</w:t>
      </w:r>
      <w:r w:rsidR="00AA7AC6" w:rsidRPr="004731C9">
        <w:rPr>
          <w:rFonts w:hint="eastAsia"/>
          <w:szCs w:val="22"/>
        </w:rPr>
        <w:t>視覚効果の高い緑化が行われており、敷地面積に対する緑化の割合が高いもの</w:t>
      </w:r>
    </w:p>
    <w:p w14:paraId="7B26E084" w14:textId="77777777" w:rsidR="00AA7AC6" w:rsidRPr="004731C9" w:rsidRDefault="00AA7AC6" w:rsidP="00AA7AC6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二　敷地外部への貢献や周辺環境との調和など、公益性の高い緑化が行われているもの</w:t>
      </w:r>
    </w:p>
    <w:p w14:paraId="1D80205E" w14:textId="77777777" w:rsidR="00AA7AC6" w:rsidRPr="004731C9" w:rsidRDefault="00AA7AC6" w:rsidP="00AA7AC6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三　建築物との調和や周辺の景観形成、デザインに工夫された緑化が行われているもの</w:t>
      </w:r>
    </w:p>
    <w:p w14:paraId="576665BA" w14:textId="77777777" w:rsidR="00D32287" w:rsidRPr="004731C9" w:rsidRDefault="00AA7AC6" w:rsidP="00AA7AC6">
      <w:pPr>
        <w:ind w:firstLineChars="100" w:firstLine="210"/>
        <w:rPr>
          <w:szCs w:val="22"/>
        </w:rPr>
      </w:pPr>
      <w:r w:rsidRPr="004731C9">
        <w:rPr>
          <w:rFonts w:hint="eastAsia"/>
          <w:szCs w:val="22"/>
        </w:rPr>
        <w:t>四　適切に維持管理されているもの</w:t>
      </w:r>
    </w:p>
    <w:p w14:paraId="0E597786" w14:textId="77777777" w:rsidR="00E47E47" w:rsidRPr="000423EA" w:rsidRDefault="00E47E47" w:rsidP="006515CB">
      <w:pPr>
        <w:rPr>
          <w:szCs w:val="22"/>
          <w:u w:val="single"/>
        </w:rPr>
      </w:pPr>
    </w:p>
    <w:p w14:paraId="194B1930" w14:textId="77777777" w:rsidR="006515CB" w:rsidRPr="00DA1950" w:rsidRDefault="006515CB" w:rsidP="006515CB">
      <w:pPr>
        <w:rPr>
          <w:szCs w:val="22"/>
        </w:rPr>
      </w:pPr>
      <w:r w:rsidRPr="00DA1950">
        <w:rPr>
          <w:rFonts w:hint="eastAsia"/>
          <w:szCs w:val="22"/>
        </w:rPr>
        <w:t>（受賞者の決定）</w:t>
      </w:r>
    </w:p>
    <w:p w14:paraId="7112012E" w14:textId="77777777" w:rsidR="006515CB" w:rsidRPr="00DA1950" w:rsidRDefault="006515CB" w:rsidP="006515CB">
      <w:pPr>
        <w:ind w:left="178" w:hangingChars="85" w:hanging="178"/>
        <w:rPr>
          <w:szCs w:val="22"/>
        </w:rPr>
      </w:pPr>
      <w:r w:rsidRPr="00DA1950">
        <w:rPr>
          <w:rFonts w:hint="eastAsia"/>
          <w:szCs w:val="22"/>
        </w:rPr>
        <w:t>第６条　受賞者は、大阪府環境審議会環境・みどり活動促進部会</w:t>
      </w:r>
      <w:r w:rsidR="00B2411D" w:rsidRPr="00DA1950">
        <w:rPr>
          <w:rFonts w:hint="eastAsia"/>
          <w:szCs w:val="22"/>
        </w:rPr>
        <w:t>による</w:t>
      </w:r>
      <w:r w:rsidRPr="00DA1950">
        <w:rPr>
          <w:rFonts w:hint="eastAsia"/>
          <w:szCs w:val="22"/>
        </w:rPr>
        <w:t>選考を経て、大阪府知事が決定する。なお、次の各号に該当するものは、選考から除くものとする。</w:t>
      </w:r>
    </w:p>
    <w:p w14:paraId="5AC42B22" w14:textId="77777777" w:rsidR="006515CB" w:rsidRPr="00DA1950" w:rsidRDefault="006515CB" w:rsidP="006515CB">
      <w:pPr>
        <w:ind w:firstLineChars="100" w:firstLine="210"/>
        <w:rPr>
          <w:szCs w:val="22"/>
        </w:rPr>
      </w:pPr>
      <w:r w:rsidRPr="00DA1950">
        <w:rPr>
          <w:rFonts w:hint="eastAsia"/>
          <w:szCs w:val="22"/>
        </w:rPr>
        <w:t>一　建築主が辞退したもの</w:t>
      </w:r>
    </w:p>
    <w:p w14:paraId="32B7A712" w14:textId="77777777" w:rsidR="006515CB" w:rsidRPr="00DA1950" w:rsidRDefault="006515CB" w:rsidP="006515CB">
      <w:pPr>
        <w:ind w:firstLineChars="100" w:firstLine="210"/>
        <w:rPr>
          <w:szCs w:val="22"/>
        </w:rPr>
      </w:pPr>
      <w:r w:rsidRPr="00DA1950">
        <w:rPr>
          <w:rFonts w:hint="eastAsia"/>
          <w:szCs w:val="22"/>
        </w:rPr>
        <w:t>二　その他、大阪府が本賞にふさわしくないと判断したもの</w:t>
      </w:r>
    </w:p>
    <w:p w14:paraId="4A9130B6" w14:textId="77777777" w:rsidR="006515CB" w:rsidRPr="00DA1950" w:rsidRDefault="006515CB" w:rsidP="006515CB">
      <w:pPr>
        <w:rPr>
          <w:szCs w:val="22"/>
        </w:rPr>
      </w:pPr>
    </w:p>
    <w:p w14:paraId="3F06816C" w14:textId="77777777" w:rsidR="006515CB" w:rsidRPr="00DA1950" w:rsidRDefault="006515CB" w:rsidP="006515CB">
      <w:pPr>
        <w:rPr>
          <w:szCs w:val="22"/>
        </w:rPr>
      </w:pPr>
      <w:r w:rsidRPr="00DA1950">
        <w:rPr>
          <w:rFonts w:hint="eastAsia"/>
          <w:szCs w:val="22"/>
        </w:rPr>
        <w:t>（賞の授与及び公表）</w:t>
      </w:r>
    </w:p>
    <w:p w14:paraId="779FD4C3" w14:textId="77777777" w:rsidR="006515CB" w:rsidRPr="00DA1950" w:rsidRDefault="006515CB" w:rsidP="006515CB">
      <w:pPr>
        <w:ind w:left="178" w:hangingChars="85" w:hanging="178"/>
        <w:rPr>
          <w:szCs w:val="22"/>
        </w:rPr>
      </w:pPr>
      <w:r w:rsidRPr="00DA1950">
        <w:rPr>
          <w:rFonts w:hint="eastAsia"/>
          <w:szCs w:val="22"/>
        </w:rPr>
        <w:t>第７条　大阪府知事は、受賞者に賞状を授与するとともに、受賞について広く公表するものとする。</w:t>
      </w:r>
    </w:p>
    <w:p w14:paraId="49B23673" w14:textId="77777777" w:rsidR="006515CB" w:rsidRPr="00DA1950" w:rsidRDefault="006515CB" w:rsidP="006515CB">
      <w:pPr>
        <w:rPr>
          <w:szCs w:val="22"/>
        </w:rPr>
      </w:pPr>
    </w:p>
    <w:p w14:paraId="54DFAC1F" w14:textId="77777777" w:rsidR="006515CB" w:rsidRPr="00DA1950" w:rsidRDefault="006515CB" w:rsidP="006515CB">
      <w:pPr>
        <w:rPr>
          <w:szCs w:val="22"/>
        </w:rPr>
      </w:pPr>
      <w:r w:rsidRPr="00DA1950">
        <w:rPr>
          <w:rFonts w:hint="eastAsia"/>
          <w:szCs w:val="22"/>
        </w:rPr>
        <w:t>（その他）</w:t>
      </w:r>
    </w:p>
    <w:p w14:paraId="23DB1301" w14:textId="77777777" w:rsidR="006515CB" w:rsidRPr="00DA1950" w:rsidRDefault="006515CB" w:rsidP="006515CB">
      <w:pPr>
        <w:rPr>
          <w:szCs w:val="22"/>
        </w:rPr>
      </w:pPr>
      <w:r w:rsidRPr="00DA1950">
        <w:rPr>
          <w:rFonts w:hint="eastAsia"/>
          <w:szCs w:val="22"/>
        </w:rPr>
        <w:t>第８条　この要綱に定めるものの他、必要な事項は別に定める。</w:t>
      </w:r>
    </w:p>
    <w:p w14:paraId="2674DCDD" w14:textId="77777777" w:rsidR="006515CB" w:rsidRPr="00DA1950" w:rsidRDefault="006515CB" w:rsidP="006515CB">
      <w:pPr>
        <w:rPr>
          <w:szCs w:val="22"/>
        </w:rPr>
      </w:pPr>
    </w:p>
    <w:p w14:paraId="6C49D968" w14:textId="77777777" w:rsidR="006515CB" w:rsidRPr="00DA1950" w:rsidRDefault="006515CB" w:rsidP="006515CB">
      <w:pPr>
        <w:rPr>
          <w:szCs w:val="22"/>
        </w:rPr>
      </w:pPr>
      <w:r w:rsidRPr="00DA1950">
        <w:rPr>
          <w:rFonts w:hint="eastAsia"/>
          <w:szCs w:val="22"/>
        </w:rPr>
        <w:t>附　　則</w:t>
      </w:r>
    </w:p>
    <w:p w14:paraId="682663CA" w14:textId="77777777" w:rsidR="006515CB" w:rsidRPr="00DA1950" w:rsidRDefault="006515CB" w:rsidP="006515CB">
      <w:pPr>
        <w:ind w:firstLineChars="100" w:firstLine="210"/>
        <w:rPr>
          <w:szCs w:val="22"/>
        </w:rPr>
      </w:pPr>
      <w:r w:rsidRPr="00DA1950">
        <w:rPr>
          <w:rFonts w:hint="eastAsia"/>
          <w:szCs w:val="22"/>
        </w:rPr>
        <w:t>この要綱は、平成１９年４月１日から施行する。</w:t>
      </w:r>
    </w:p>
    <w:p w14:paraId="23CF23B6" w14:textId="77777777" w:rsidR="006515CB" w:rsidRPr="00DA1950" w:rsidRDefault="006515CB" w:rsidP="006515CB">
      <w:pPr>
        <w:rPr>
          <w:szCs w:val="22"/>
        </w:rPr>
      </w:pPr>
      <w:r w:rsidRPr="00DA1950">
        <w:rPr>
          <w:rFonts w:hint="eastAsia"/>
          <w:szCs w:val="22"/>
        </w:rPr>
        <w:t xml:space="preserve">　この要綱は、平成２１年１２月７日から施行する。</w:t>
      </w:r>
    </w:p>
    <w:p w14:paraId="5C99C319" w14:textId="77777777" w:rsidR="006515CB" w:rsidRPr="000423EA" w:rsidRDefault="006515CB" w:rsidP="006515CB">
      <w:pPr>
        <w:jc w:val="left"/>
        <w:rPr>
          <w:szCs w:val="22"/>
        </w:rPr>
      </w:pPr>
      <w:r w:rsidRPr="00DA1950">
        <w:rPr>
          <w:rFonts w:hint="eastAsia"/>
          <w:szCs w:val="22"/>
        </w:rPr>
        <w:t xml:space="preserve">　</w:t>
      </w:r>
      <w:r w:rsidR="00DA514C" w:rsidRPr="000423EA">
        <w:rPr>
          <w:rFonts w:hint="eastAsia"/>
          <w:szCs w:val="22"/>
        </w:rPr>
        <w:t>この要綱は、平成２５年７月１０</w:t>
      </w:r>
      <w:r w:rsidRPr="000423EA">
        <w:rPr>
          <w:rFonts w:hint="eastAsia"/>
          <w:szCs w:val="22"/>
        </w:rPr>
        <w:t>日から施行する。</w:t>
      </w:r>
    </w:p>
    <w:p w14:paraId="11DE88F3" w14:textId="77777777" w:rsidR="009728F9" w:rsidRPr="000423EA" w:rsidRDefault="00C64C1A" w:rsidP="00C64C1A">
      <w:pPr>
        <w:ind w:firstLineChars="100" w:firstLine="210"/>
        <w:rPr>
          <w:rFonts w:ascii="ＭＳ 明朝" w:hAnsi="ＭＳ 明朝"/>
          <w:sz w:val="24"/>
        </w:rPr>
      </w:pPr>
      <w:r w:rsidRPr="000423EA">
        <w:rPr>
          <w:rFonts w:hint="eastAsia"/>
          <w:szCs w:val="22"/>
        </w:rPr>
        <w:t>この要綱は、平成３０年６月</w:t>
      </w:r>
      <w:r w:rsidR="00C377F5" w:rsidRPr="000423EA">
        <w:rPr>
          <w:rFonts w:hint="eastAsia"/>
          <w:szCs w:val="22"/>
        </w:rPr>
        <w:t>２５</w:t>
      </w:r>
      <w:r w:rsidRPr="000423EA">
        <w:rPr>
          <w:rFonts w:hint="eastAsia"/>
          <w:szCs w:val="22"/>
        </w:rPr>
        <w:t>日から施行する。</w:t>
      </w:r>
    </w:p>
    <w:p w14:paraId="21389737" w14:textId="77777777" w:rsidR="000423EA" w:rsidRPr="00855305" w:rsidRDefault="000423EA" w:rsidP="000423EA">
      <w:pPr>
        <w:ind w:firstLineChars="100" w:firstLine="210"/>
        <w:rPr>
          <w:szCs w:val="22"/>
        </w:rPr>
      </w:pPr>
      <w:r w:rsidRPr="00855305">
        <w:rPr>
          <w:rFonts w:hint="eastAsia"/>
          <w:szCs w:val="22"/>
        </w:rPr>
        <w:t>この要綱は、令和</w:t>
      </w:r>
      <w:r w:rsidR="00C86DCB" w:rsidRPr="00855305">
        <w:rPr>
          <w:rFonts w:hint="eastAsia"/>
          <w:szCs w:val="22"/>
        </w:rPr>
        <w:t xml:space="preserve">　</w:t>
      </w:r>
      <w:r w:rsidRPr="00855305">
        <w:rPr>
          <w:rFonts w:hint="eastAsia"/>
          <w:szCs w:val="22"/>
        </w:rPr>
        <w:t>元年５月</w:t>
      </w:r>
      <w:r w:rsidR="00C86DCB" w:rsidRPr="00855305">
        <w:rPr>
          <w:rFonts w:hint="eastAsia"/>
          <w:szCs w:val="22"/>
        </w:rPr>
        <w:t>３０</w:t>
      </w:r>
      <w:r w:rsidRPr="00855305">
        <w:rPr>
          <w:rFonts w:hint="eastAsia"/>
          <w:szCs w:val="22"/>
        </w:rPr>
        <w:t>日から施行する。</w:t>
      </w:r>
    </w:p>
    <w:p w14:paraId="130DD0A8" w14:textId="77777777" w:rsidR="00855305" w:rsidRPr="00DE7F69" w:rsidRDefault="00855305" w:rsidP="00855305">
      <w:pPr>
        <w:ind w:firstLineChars="100" w:firstLine="210"/>
        <w:rPr>
          <w:szCs w:val="22"/>
        </w:rPr>
      </w:pPr>
      <w:r w:rsidRPr="00DE7F69">
        <w:rPr>
          <w:rFonts w:hint="eastAsia"/>
          <w:szCs w:val="22"/>
        </w:rPr>
        <w:t>この要綱は、令和</w:t>
      </w:r>
      <w:r w:rsidR="00C07BAD" w:rsidRPr="00DE7F69">
        <w:rPr>
          <w:rFonts w:hint="eastAsia"/>
          <w:szCs w:val="22"/>
        </w:rPr>
        <w:t xml:space="preserve">　３年２</w:t>
      </w:r>
      <w:r w:rsidRPr="00DE7F69">
        <w:rPr>
          <w:rFonts w:hint="eastAsia"/>
          <w:szCs w:val="22"/>
        </w:rPr>
        <w:t>月</w:t>
      </w:r>
      <w:r w:rsidR="00C07BAD" w:rsidRPr="00DE7F69">
        <w:rPr>
          <w:rFonts w:hint="eastAsia"/>
          <w:szCs w:val="22"/>
        </w:rPr>
        <w:t>８</w:t>
      </w:r>
      <w:r w:rsidRPr="00DE7F69">
        <w:rPr>
          <w:rFonts w:hint="eastAsia"/>
          <w:szCs w:val="22"/>
        </w:rPr>
        <w:t>日から施行する。</w:t>
      </w:r>
    </w:p>
    <w:p w14:paraId="140A6EF0" w14:textId="77777777" w:rsidR="00DE7F69" w:rsidRPr="007C48E8" w:rsidRDefault="00DE7F69" w:rsidP="00DE7F69">
      <w:pPr>
        <w:ind w:firstLineChars="100" w:firstLine="210"/>
        <w:rPr>
          <w:szCs w:val="22"/>
        </w:rPr>
      </w:pPr>
      <w:r w:rsidRPr="007C48E8">
        <w:rPr>
          <w:rFonts w:hint="eastAsia"/>
          <w:szCs w:val="22"/>
        </w:rPr>
        <w:t xml:space="preserve">この要綱は、令和　</w:t>
      </w:r>
      <w:r w:rsidR="001C076A" w:rsidRPr="007C48E8">
        <w:rPr>
          <w:rFonts w:hint="eastAsia"/>
          <w:szCs w:val="22"/>
        </w:rPr>
        <w:t>４</w:t>
      </w:r>
      <w:r w:rsidRPr="007C48E8">
        <w:rPr>
          <w:rFonts w:hint="eastAsia"/>
          <w:szCs w:val="22"/>
        </w:rPr>
        <w:t>年５月</w:t>
      </w:r>
      <w:r w:rsidR="007C0856" w:rsidRPr="007C48E8">
        <w:rPr>
          <w:rFonts w:hint="eastAsia"/>
          <w:szCs w:val="22"/>
        </w:rPr>
        <w:t>２０</w:t>
      </w:r>
      <w:r w:rsidRPr="007C48E8">
        <w:rPr>
          <w:rFonts w:hint="eastAsia"/>
          <w:szCs w:val="22"/>
        </w:rPr>
        <w:t>日から施行する。</w:t>
      </w:r>
    </w:p>
    <w:p w14:paraId="6F4E9F9D" w14:textId="77777777" w:rsidR="00855305" w:rsidRPr="004731C9" w:rsidRDefault="00D32287" w:rsidP="000423EA">
      <w:pPr>
        <w:ind w:firstLineChars="100" w:firstLine="210"/>
        <w:rPr>
          <w:rFonts w:ascii="ＭＳ 明朝" w:hAnsi="ＭＳ 明朝"/>
          <w:sz w:val="24"/>
        </w:rPr>
      </w:pPr>
      <w:r w:rsidRPr="004731C9">
        <w:rPr>
          <w:rFonts w:hint="eastAsia"/>
          <w:szCs w:val="22"/>
        </w:rPr>
        <w:t>この要綱は、令和　６年</w:t>
      </w:r>
      <w:r w:rsidR="004731C9" w:rsidRPr="004731C9">
        <w:rPr>
          <w:rFonts w:hint="eastAsia"/>
          <w:szCs w:val="22"/>
        </w:rPr>
        <w:t>６</w:t>
      </w:r>
      <w:r w:rsidRPr="004731C9">
        <w:rPr>
          <w:rFonts w:hint="eastAsia"/>
          <w:szCs w:val="22"/>
        </w:rPr>
        <w:t>月</w:t>
      </w:r>
      <w:r w:rsidR="004731C9" w:rsidRPr="004731C9">
        <w:rPr>
          <w:rFonts w:hint="eastAsia"/>
          <w:szCs w:val="22"/>
        </w:rPr>
        <w:t>３</w:t>
      </w:r>
      <w:r w:rsidRPr="004731C9">
        <w:rPr>
          <w:rFonts w:hint="eastAsia"/>
          <w:szCs w:val="22"/>
        </w:rPr>
        <w:t>日から施行する。</w:t>
      </w:r>
    </w:p>
    <w:p w14:paraId="364E2D3E" w14:textId="77777777" w:rsidR="00182BE5" w:rsidRPr="00DA1950" w:rsidRDefault="00182BE5" w:rsidP="00182BE5">
      <w:pPr>
        <w:ind w:right="840"/>
      </w:pPr>
      <w:r w:rsidRPr="00DA1950">
        <w:rPr>
          <w:rFonts w:hint="eastAsia"/>
        </w:rPr>
        <w:lastRenderedPageBreak/>
        <w:t>（様式第</w:t>
      </w:r>
      <w:r w:rsidRPr="00DA1950">
        <w:rPr>
          <w:rFonts w:hint="eastAsia"/>
        </w:rPr>
        <w:t>1</w:t>
      </w:r>
      <w:r w:rsidRPr="00DA1950">
        <w:rPr>
          <w:rFonts w:hint="eastAsia"/>
        </w:rPr>
        <w:t>号）</w:t>
      </w:r>
    </w:p>
    <w:p w14:paraId="702A69E1" w14:textId="77777777" w:rsidR="00182BE5" w:rsidRPr="00DA1950" w:rsidRDefault="000423EA" w:rsidP="00182BE5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182BE5" w:rsidRPr="00DA1950">
        <w:rPr>
          <w:rFonts w:hint="eastAsia"/>
          <w:sz w:val="24"/>
        </w:rPr>
        <w:t xml:space="preserve">　　年　　月　　日</w:t>
      </w:r>
    </w:p>
    <w:p w14:paraId="262CCC15" w14:textId="77777777" w:rsidR="00182BE5" w:rsidRPr="00DA1950" w:rsidRDefault="00182BE5" w:rsidP="00182BE5">
      <w:pPr>
        <w:jc w:val="right"/>
      </w:pPr>
    </w:p>
    <w:p w14:paraId="1F9E1879" w14:textId="77777777" w:rsidR="00182BE5" w:rsidRPr="00DA1950" w:rsidRDefault="00182BE5" w:rsidP="00182BE5">
      <w:pPr>
        <w:jc w:val="right"/>
      </w:pPr>
    </w:p>
    <w:p w14:paraId="0F1DA171" w14:textId="77777777" w:rsidR="00182BE5" w:rsidRPr="00DA1950" w:rsidRDefault="00182BE5" w:rsidP="00182BE5">
      <w:pPr>
        <w:ind w:firstLineChars="100" w:firstLine="240"/>
        <w:rPr>
          <w:sz w:val="24"/>
        </w:rPr>
      </w:pPr>
      <w:r w:rsidRPr="00DA1950">
        <w:rPr>
          <w:rFonts w:hint="eastAsia"/>
          <w:sz w:val="24"/>
        </w:rPr>
        <w:t>大阪府知事　様</w:t>
      </w:r>
    </w:p>
    <w:p w14:paraId="7EC72A76" w14:textId="77777777" w:rsidR="00182BE5" w:rsidRPr="00DA1950" w:rsidRDefault="00182BE5" w:rsidP="00182BE5">
      <w:pPr>
        <w:jc w:val="center"/>
        <w:rPr>
          <w:sz w:val="24"/>
        </w:rPr>
      </w:pPr>
    </w:p>
    <w:p w14:paraId="39B4FCD5" w14:textId="77777777" w:rsidR="00182BE5" w:rsidRPr="00DA1950" w:rsidRDefault="00182BE5" w:rsidP="00182BE5">
      <w:pPr>
        <w:jc w:val="center"/>
        <w:rPr>
          <w:sz w:val="24"/>
        </w:rPr>
      </w:pPr>
    </w:p>
    <w:p w14:paraId="6F545CE7" w14:textId="77777777" w:rsidR="00182BE5" w:rsidRPr="00DA1950" w:rsidRDefault="00182BE5" w:rsidP="00182BE5">
      <w:pPr>
        <w:jc w:val="center"/>
        <w:rPr>
          <w:sz w:val="24"/>
        </w:rPr>
      </w:pPr>
    </w:p>
    <w:p w14:paraId="127D0ED8" w14:textId="77777777" w:rsidR="00182BE5" w:rsidRPr="00DA1950" w:rsidRDefault="00182BE5" w:rsidP="00182BE5">
      <w:pPr>
        <w:jc w:val="center"/>
        <w:rPr>
          <w:sz w:val="24"/>
        </w:rPr>
      </w:pPr>
      <w:r w:rsidRPr="00DA1950">
        <w:rPr>
          <w:rFonts w:hint="eastAsia"/>
          <w:sz w:val="24"/>
        </w:rPr>
        <w:t>「おおさか優良</w:t>
      </w:r>
      <w:r w:rsidR="00B2411D" w:rsidRPr="00DA1950">
        <w:rPr>
          <w:rFonts w:hint="eastAsia"/>
          <w:sz w:val="24"/>
        </w:rPr>
        <w:t>緑化賞</w:t>
      </w:r>
      <w:r w:rsidR="00B2411D" w:rsidRPr="004731C9">
        <w:rPr>
          <w:rFonts w:hint="eastAsia"/>
          <w:sz w:val="24"/>
        </w:rPr>
        <w:t>」</w:t>
      </w:r>
      <w:r w:rsidR="00A34D4A" w:rsidRPr="004731C9">
        <w:rPr>
          <w:rFonts w:hint="eastAsia"/>
          <w:sz w:val="24"/>
        </w:rPr>
        <w:t>（大規模部門）</w:t>
      </w:r>
      <w:r w:rsidRPr="004731C9">
        <w:rPr>
          <w:rFonts w:hint="eastAsia"/>
          <w:sz w:val="24"/>
        </w:rPr>
        <w:t>申請</w:t>
      </w:r>
      <w:r w:rsidRPr="00DA1950">
        <w:rPr>
          <w:rFonts w:hint="eastAsia"/>
          <w:sz w:val="24"/>
        </w:rPr>
        <w:t>書</w:t>
      </w:r>
    </w:p>
    <w:p w14:paraId="62AF30EF" w14:textId="77777777" w:rsidR="00182BE5" w:rsidRPr="00DA1950" w:rsidRDefault="00182BE5" w:rsidP="00182BE5">
      <w:pPr>
        <w:jc w:val="center"/>
        <w:rPr>
          <w:sz w:val="24"/>
        </w:rPr>
      </w:pPr>
    </w:p>
    <w:p w14:paraId="75F53110" w14:textId="77777777" w:rsidR="00182BE5" w:rsidRPr="00DA1950" w:rsidRDefault="00182BE5" w:rsidP="00182BE5">
      <w:pPr>
        <w:jc w:val="center"/>
        <w:rPr>
          <w:sz w:val="24"/>
        </w:rPr>
      </w:pPr>
    </w:p>
    <w:p w14:paraId="5A6836C3" w14:textId="77777777" w:rsidR="00182BE5" w:rsidRPr="00DA1950" w:rsidRDefault="00182BE5" w:rsidP="00182BE5">
      <w:pPr>
        <w:rPr>
          <w:sz w:val="24"/>
        </w:rPr>
      </w:pPr>
      <w:r w:rsidRPr="00DA1950">
        <w:rPr>
          <w:rFonts w:hint="eastAsia"/>
          <w:sz w:val="24"/>
        </w:rPr>
        <w:t xml:space="preserve">　　　　　　　　　　　　　　　　　住　所</w:t>
      </w:r>
    </w:p>
    <w:p w14:paraId="6B09ABBB" w14:textId="77777777" w:rsidR="00182BE5" w:rsidRPr="00DA1950" w:rsidRDefault="00182BE5" w:rsidP="00182BE5">
      <w:pPr>
        <w:rPr>
          <w:sz w:val="24"/>
        </w:rPr>
      </w:pPr>
    </w:p>
    <w:p w14:paraId="6D0E1D6A" w14:textId="77777777" w:rsidR="00182BE5" w:rsidRPr="00DA1950" w:rsidRDefault="00182BE5" w:rsidP="00182BE5">
      <w:pPr>
        <w:rPr>
          <w:sz w:val="24"/>
        </w:rPr>
      </w:pPr>
    </w:p>
    <w:p w14:paraId="518B6EB5" w14:textId="77777777" w:rsidR="00182BE5" w:rsidRPr="00DA1950" w:rsidRDefault="00182BE5" w:rsidP="00182BE5">
      <w:pPr>
        <w:rPr>
          <w:sz w:val="24"/>
        </w:rPr>
      </w:pPr>
      <w:r w:rsidRPr="00DA1950">
        <w:rPr>
          <w:rFonts w:hint="eastAsia"/>
          <w:sz w:val="24"/>
        </w:rPr>
        <w:t xml:space="preserve">　　　　　</w:t>
      </w:r>
      <w:r w:rsidR="00855305">
        <w:rPr>
          <w:rFonts w:hint="eastAsia"/>
          <w:sz w:val="24"/>
        </w:rPr>
        <w:t xml:space="preserve">　　　　　　　　　　　　氏　名　　　　　　　　　　　　　　　　</w:t>
      </w:r>
    </w:p>
    <w:p w14:paraId="6D22F1B0" w14:textId="77777777" w:rsidR="00855305" w:rsidRDefault="00855305" w:rsidP="00182BE5">
      <w:pPr>
        <w:jc w:val="right"/>
        <w:rPr>
          <w:sz w:val="18"/>
          <w:szCs w:val="18"/>
        </w:rPr>
      </w:pPr>
    </w:p>
    <w:p w14:paraId="709EE844" w14:textId="746DF84C" w:rsidR="00182BE5" w:rsidRPr="00DA1950" w:rsidRDefault="00362B44" w:rsidP="00182BE5">
      <w:pPr>
        <w:jc w:val="right"/>
        <w:rPr>
          <w:sz w:val="18"/>
          <w:szCs w:val="18"/>
        </w:rPr>
      </w:pPr>
      <w:r w:rsidRPr="00DA195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FF59D3" wp14:editId="4CBFC824">
                <wp:simplePos x="0" y="0"/>
                <wp:positionH relativeFrom="column">
                  <wp:posOffset>2514600</wp:posOffset>
                </wp:positionH>
                <wp:positionV relativeFrom="paragraph">
                  <wp:posOffset>13970</wp:posOffset>
                </wp:positionV>
                <wp:extent cx="1704975" cy="284480"/>
                <wp:effectExtent l="5080" t="1333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84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48AF7" w14:textId="77777777" w:rsidR="001E7E1E" w:rsidRPr="00AE2135" w:rsidRDefault="001E7E1E" w:rsidP="00182B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※団体の場合、団体名・代表者名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F59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pt;margin-top:1.1pt;width:134.25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">
                <v:textbox inset="5.85pt,.7pt,5.85pt,.7pt">
                  <w:txbxContent>
                    <w:p w14:paraId="1DF48AF7" w14:textId="77777777" w:rsidR="001E7E1E" w:rsidRPr="00AE2135" w:rsidRDefault="001E7E1E" w:rsidP="00182B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※団体の場合、団体名・代表者名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1B41784F" w14:textId="77777777" w:rsidR="00182BE5" w:rsidRPr="00DA1950" w:rsidRDefault="00182BE5" w:rsidP="00182BE5">
      <w:pPr>
        <w:ind w:firstLineChars="2400" w:firstLine="5760"/>
        <w:rPr>
          <w:sz w:val="24"/>
        </w:rPr>
      </w:pPr>
    </w:p>
    <w:p w14:paraId="39B12F10" w14:textId="77777777" w:rsidR="00182BE5" w:rsidRPr="00DA1950" w:rsidRDefault="00182BE5" w:rsidP="00182BE5">
      <w:pPr>
        <w:ind w:firstLineChars="2400" w:firstLine="5760"/>
        <w:rPr>
          <w:sz w:val="24"/>
        </w:rPr>
      </w:pPr>
    </w:p>
    <w:p w14:paraId="5D6753C6" w14:textId="77777777" w:rsidR="00182BE5" w:rsidRPr="00DA1950" w:rsidRDefault="00182BE5" w:rsidP="00182BE5">
      <w:pPr>
        <w:ind w:firstLineChars="100" w:firstLine="240"/>
        <w:rPr>
          <w:sz w:val="24"/>
        </w:rPr>
      </w:pPr>
      <w:r w:rsidRPr="00DA1950">
        <w:rPr>
          <w:rFonts w:hint="eastAsia"/>
          <w:sz w:val="24"/>
        </w:rPr>
        <w:t>私は、大阪府自然環境保全条例第</w:t>
      </w:r>
      <w:r w:rsidRPr="0031269B">
        <w:rPr>
          <w:rFonts w:ascii="ＭＳ 明朝" w:hAnsi="ＭＳ 明朝" w:hint="eastAsia"/>
          <w:sz w:val="24"/>
        </w:rPr>
        <w:t>39条に</w:t>
      </w:r>
      <w:r w:rsidRPr="00DA1950">
        <w:rPr>
          <w:rFonts w:hint="eastAsia"/>
          <w:sz w:val="24"/>
        </w:rPr>
        <w:t>規定する顕彰制度（おおさか優良緑化賞）に、下記資料を添えて申請します。</w:t>
      </w:r>
    </w:p>
    <w:p w14:paraId="6005C066" w14:textId="77777777" w:rsidR="00182BE5" w:rsidRPr="00DA1950" w:rsidRDefault="00182BE5" w:rsidP="00182BE5">
      <w:pPr>
        <w:jc w:val="center"/>
        <w:rPr>
          <w:sz w:val="24"/>
        </w:rPr>
      </w:pPr>
    </w:p>
    <w:p w14:paraId="57B2F15B" w14:textId="77777777" w:rsidR="00182BE5" w:rsidRPr="00DA1950" w:rsidRDefault="00182BE5" w:rsidP="00182BE5">
      <w:pPr>
        <w:rPr>
          <w:sz w:val="24"/>
        </w:rPr>
      </w:pPr>
    </w:p>
    <w:p w14:paraId="06E203E8" w14:textId="77777777" w:rsidR="00182BE5" w:rsidRPr="00DA1950" w:rsidRDefault="00182BE5" w:rsidP="00182BE5">
      <w:pPr>
        <w:pStyle w:val="a8"/>
        <w:rPr>
          <w:sz w:val="24"/>
        </w:rPr>
      </w:pPr>
      <w:r w:rsidRPr="00DA1950">
        <w:rPr>
          <w:rFonts w:hint="eastAsia"/>
          <w:sz w:val="24"/>
        </w:rPr>
        <w:t>記</w:t>
      </w:r>
    </w:p>
    <w:p w14:paraId="27BC9893" w14:textId="77777777" w:rsidR="00182BE5" w:rsidRPr="00DA1950" w:rsidRDefault="00182BE5" w:rsidP="00182BE5"/>
    <w:p w14:paraId="09360936" w14:textId="77777777" w:rsidR="00182BE5" w:rsidRPr="00DA1950" w:rsidRDefault="00182BE5" w:rsidP="00182BE5"/>
    <w:p w14:paraId="790C0CDE" w14:textId="77777777" w:rsidR="00182BE5" w:rsidRPr="00DA1950" w:rsidRDefault="00182BE5" w:rsidP="0031269B">
      <w:pPr>
        <w:ind w:firstLineChars="300" w:firstLine="720"/>
        <w:rPr>
          <w:sz w:val="24"/>
        </w:rPr>
      </w:pPr>
      <w:r w:rsidRPr="00DA1950">
        <w:rPr>
          <w:rFonts w:hint="eastAsia"/>
          <w:sz w:val="24"/>
        </w:rPr>
        <w:t>・応募用紙</w:t>
      </w:r>
    </w:p>
    <w:p w14:paraId="5E569FF3" w14:textId="77777777" w:rsidR="00182BE5" w:rsidRPr="00212A19" w:rsidRDefault="00182BE5" w:rsidP="00182BE5">
      <w:pPr>
        <w:ind w:firstLineChars="300" w:firstLine="720"/>
        <w:rPr>
          <w:sz w:val="24"/>
        </w:rPr>
      </w:pPr>
      <w:r w:rsidRPr="00212A19">
        <w:rPr>
          <w:rFonts w:hint="eastAsia"/>
          <w:sz w:val="24"/>
        </w:rPr>
        <w:t>・緑化完了書</w:t>
      </w:r>
      <w:r w:rsidR="002A1712" w:rsidRPr="00212A19">
        <w:rPr>
          <w:rFonts w:hint="eastAsia"/>
          <w:sz w:val="24"/>
        </w:rPr>
        <w:t>一式</w:t>
      </w:r>
    </w:p>
    <w:p w14:paraId="3C431E7F" w14:textId="77777777" w:rsidR="00182BE5" w:rsidRPr="00212A19" w:rsidRDefault="00182BE5" w:rsidP="00182BE5">
      <w:pPr>
        <w:ind w:firstLineChars="300" w:firstLine="720"/>
        <w:rPr>
          <w:sz w:val="24"/>
        </w:rPr>
      </w:pPr>
      <w:r w:rsidRPr="00212A19">
        <w:rPr>
          <w:rFonts w:hint="eastAsia"/>
          <w:sz w:val="24"/>
        </w:rPr>
        <w:t>・現</w:t>
      </w:r>
      <w:r w:rsidR="002A1712" w:rsidRPr="00212A19">
        <w:rPr>
          <w:rFonts w:hint="eastAsia"/>
          <w:sz w:val="24"/>
        </w:rPr>
        <w:t>地</w:t>
      </w:r>
      <w:r w:rsidRPr="00212A19">
        <w:rPr>
          <w:rFonts w:hint="eastAsia"/>
          <w:sz w:val="24"/>
        </w:rPr>
        <w:t>写真</w:t>
      </w:r>
    </w:p>
    <w:p w14:paraId="75F5B338" w14:textId="77777777" w:rsidR="00182BE5" w:rsidRDefault="002A1712" w:rsidP="006515CB">
      <w:pPr>
        <w:rPr>
          <w:sz w:val="24"/>
        </w:rPr>
      </w:pPr>
      <w:r w:rsidRPr="00212A19">
        <w:rPr>
          <w:rFonts w:hint="eastAsia"/>
          <w:sz w:val="24"/>
        </w:rPr>
        <w:t xml:space="preserve">　　　・その他参考資料</w:t>
      </w:r>
    </w:p>
    <w:p w14:paraId="6DE95750" w14:textId="77777777" w:rsidR="00D32287" w:rsidRDefault="00D32287" w:rsidP="006515CB">
      <w:pPr>
        <w:rPr>
          <w:sz w:val="24"/>
        </w:rPr>
      </w:pPr>
    </w:p>
    <w:p w14:paraId="2BC78E87" w14:textId="77777777" w:rsidR="00D32287" w:rsidRPr="004731C9" w:rsidRDefault="00D32287" w:rsidP="00D32287">
      <w:pPr>
        <w:ind w:right="840"/>
        <w:rPr>
          <w:rFonts w:ascii="ＭＳ 明朝" w:hAnsi="ＭＳ 明朝"/>
        </w:rPr>
      </w:pPr>
      <w:r>
        <w:rPr>
          <w:sz w:val="24"/>
        </w:rPr>
        <w:br w:type="page"/>
      </w:r>
      <w:r w:rsidRPr="004731C9">
        <w:rPr>
          <w:rFonts w:ascii="ＭＳ 明朝" w:hAnsi="ＭＳ 明朝" w:hint="eastAsia"/>
        </w:rPr>
        <w:lastRenderedPageBreak/>
        <w:t>（様式第２号）</w:t>
      </w:r>
    </w:p>
    <w:p w14:paraId="21B38B44" w14:textId="77777777" w:rsidR="00D32287" w:rsidRPr="004731C9" w:rsidRDefault="00D32287" w:rsidP="00D32287">
      <w:pPr>
        <w:jc w:val="right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年　　月　　日</w:t>
      </w:r>
    </w:p>
    <w:p w14:paraId="7FF26858" w14:textId="77777777" w:rsidR="00D32287" w:rsidRPr="004731C9" w:rsidRDefault="00D32287" w:rsidP="00D32287">
      <w:pPr>
        <w:jc w:val="right"/>
        <w:rPr>
          <w:rFonts w:ascii="ＭＳ 明朝" w:hAnsi="ＭＳ 明朝"/>
        </w:rPr>
      </w:pPr>
    </w:p>
    <w:p w14:paraId="119A0476" w14:textId="77777777" w:rsidR="00D32287" w:rsidRPr="004731C9" w:rsidRDefault="00D32287" w:rsidP="00D32287">
      <w:pPr>
        <w:jc w:val="right"/>
        <w:rPr>
          <w:rFonts w:ascii="ＭＳ 明朝" w:hAnsi="ＭＳ 明朝"/>
        </w:rPr>
      </w:pPr>
    </w:p>
    <w:p w14:paraId="5CA9EC85" w14:textId="77777777" w:rsidR="00D32287" w:rsidRPr="004731C9" w:rsidRDefault="00D32287" w:rsidP="00D32287">
      <w:pPr>
        <w:ind w:firstLineChars="100" w:firstLine="24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大阪府知事　様</w:t>
      </w:r>
    </w:p>
    <w:p w14:paraId="7DE3995B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1F7F3F9B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6FB7E769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7D3599A2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「おおさか優良緑化賞」（小規模部門）申請書</w:t>
      </w:r>
    </w:p>
    <w:p w14:paraId="0C53CAAD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0592F4D7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71C7931A" w14:textId="77777777" w:rsidR="00D32287" w:rsidRPr="004731C9" w:rsidRDefault="00D32287" w:rsidP="00D32287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　　　　　　　　　　　　　　住　所</w:t>
      </w:r>
    </w:p>
    <w:p w14:paraId="106332BA" w14:textId="77777777" w:rsidR="00D32287" w:rsidRPr="004731C9" w:rsidRDefault="00D32287" w:rsidP="00D32287">
      <w:pPr>
        <w:rPr>
          <w:rFonts w:ascii="ＭＳ 明朝" w:hAnsi="ＭＳ 明朝"/>
          <w:sz w:val="24"/>
        </w:rPr>
      </w:pPr>
    </w:p>
    <w:p w14:paraId="489DBACC" w14:textId="77777777" w:rsidR="00D32287" w:rsidRPr="004731C9" w:rsidRDefault="00D32287" w:rsidP="00D32287">
      <w:pPr>
        <w:rPr>
          <w:rFonts w:ascii="ＭＳ 明朝" w:hAnsi="ＭＳ 明朝"/>
          <w:sz w:val="24"/>
        </w:rPr>
      </w:pPr>
    </w:p>
    <w:p w14:paraId="66140AE9" w14:textId="77777777" w:rsidR="00D32287" w:rsidRPr="004731C9" w:rsidRDefault="00D32287" w:rsidP="00D32287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　　　　　　　　　　　　　　氏　名　　　　　　　　　　　　　　　　</w:t>
      </w:r>
    </w:p>
    <w:p w14:paraId="29F36E94" w14:textId="77777777" w:rsidR="00D32287" w:rsidRPr="004731C9" w:rsidRDefault="00D32287" w:rsidP="00D32287">
      <w:pPr>
        <w:jc w:val="right"/>
        <w:rPr>
          <w:rFonts w:ascii="ＭＳ 明朝" w:hAnsi="ＭＳ 明朝"/>
          <w:sz w:val="18"/>
          <w:szCs w:val="18"/>
        </w:rPr>
      </w:pPr>
    </w:p>
    <w:p w14:paraId="7AE5E6C0" w14:textId="6A03F89E" w:rsidR="00D32287" w:rsidRPr="004731C9" w:rsidRDefault="00362B44" w:rsidP="00D32287">
      <w:pPr>
        <w:jc w:val="right"/>
        <w:rPr>
          <w:rFonts w:ascii="ＭＳ 明朝" w:hAnsi="ＭＳ 明朝"/>
          <w:sz w:val="18"/>
          <w:szCs w:val="18"/>
        </w:rPr>
      </w:pPr>
      <w:r w:rsidRPr="004731C9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59897" wp14:editId="58F92B6E">
                <wp:simplePos x="0" y="0"/>
                <wp:positionH relativeFrom="column">
                  <wp:posOffset>2514600</wp:posOffset>
                </wp:positionH>
                <wp:positionV relativeFrom="paragraph">
                  <wp:posOffset>13970</wp:posOffset>
                </wp:positionV>
                <wp:extent cx="1704975" cy="284480"/>
                <wp:effectExtent l="5080" t="1333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84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0DEDF7" w14:textId="77777777" w:rsidR="00D32287" w:rsidRPr="00BD1E96" w:rsidRDefault="00D32287" w:rsidP="00D3228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D1E96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※団体の場合、団体名・代表者名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9897" id="AutoShape 3" o:spid="_x0000_s1027" type="#_x0000_t185" style="position:absolute;left:0;text-align:left;margin-left:198pt;margin-top:1.1pt;width:134.2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">
                <v:textbox inset="5.85pt,.7pt,5.85pt,.7pt">
                  <w:txbxContent>
                    <w:p w14:paraId="630DEDF7" w14:textId="77777777" w:rsidR="00D32287" w:rsidRPr="00BD1E96" w:rsidRDefault="00D32287" w:rsidP="00D32287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BD1E96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※団体の場合、団体名・代表者名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60D23C6C" w14:textId="77777777" w:rsidR="00D32287" w:rsidRPr="004731C9" w:rsidRDefault="00D32287" w:rsidP="00D32287">
      <w:pPr>
        <w:ind w:firstLineChars="2400" w:firstLine="5760"/>
        <w:rPr>
          <w:rFonts w:ascii="ＭＳ 明朝" w:hAnsi="ＭＳ 明朝"/>
          <w:sz w:val="24"/>
        </w:rPr>
      </w:pPr>
    </w:p>
    <w:p w14:paraId="7C64F1FE" w14:textId="77777777" w:rsidR="00D32287" w:rsidRPr="004731C9" w:rsidRDefault="00D32287" w:rsidP="00D32287">
      <w:pPr>
        <w:ind w:firstLineChars="2400" w:firstLine="5760"/>
        <w:rPr>
          <w:rFonts w:ascii="ＭＳ 明朝" w:hAnsi="ＭＳ 明朝"/>
          <w:sz w:val="24"/>
        </w:rPr>
      </w:pPr>
    </w:p>
    <w:p w14:paraId="47A499A7" w14:textId="77777777" w:rsidR="00D32287" w:rsidRPr="004731C9" w:rsidRDefault="00D32287" w:rsidP="00D32287">
      <w:pPr>
        <w:ind w:firstLineChars="100" w:firstLine="24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私は、大阪府自然環境保全条例第39条に規定する顕彰制度（おおさか優良緑化賞）に、下記資料を添えて申請します。</w:t>
      </w:r>
    </w:p>
    <w:p w14:paraId="10A78997" w14:textId="77777777" w:rsidR="00D32287" w:rsidRPr="004731C9" w:rsidRDefault="00D32287" w:rsidP="00D32287">
      <w:pPr>
        <w:jc w:val="center"/>
        <w:rPr>
          <w:rFonts w:ascii="ＭＳ 明朝" w:hAnsi="ＭＳ 明朝"/>
          <w:sz w:val="24"/>
        </w:rPr>
      </w:pPr>
    </w:p>
    <w:p w14:paraId="06562B3E" w14:textId="77777777" w:rsidR="00D32287" w:rsidRPr="004731C9" w:rsidRDefault="00D32287" w:rsidP="00D32287">
      <w:pPr>
        <w:rPr>
          <w:rFonts w:ascii="ＭＳ 明朝" w:hAnsi="ＭＳ 明朝"/>
          <w:sz w:val="24"/>
        </w:rPr>
      </w:pPr>
    </w:p>
    <w:p w14:paraId="32C5A4A5" w14:textId="77777777" w:rsidR="00D32287" w:rsidRPr="004731C9" w:rsidRDefault="00D32287" w:rsidP="00D32287">
      <w:pPr>
        <w:pStyle w:val="a8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記</w:t>
      </w:r>
    </w:p>
    <w:p w14:paraId="634A0D7B" w14:textId="77777777" w:rsidR="00D32287" w:rsidRPr="004731C9" w:rsidRDefault="00D32287" w:rsidP="00D32287">
      <w:pPr>
        <w:rPr>
          <w:rFonts w:ascii="ＭＳ 明朝" w:hAnsi="ＭＳ 明朝"/>
        </w:rPr>
      </w:pPr>
    </w:p>
    <w:p w14:paraId="2AF402B9" w14:textId="77777777" w:rsidR="00D32287" w:rsidRPr="004731C9" w:rsidRDefault="00D32287" w:rsidP="00D32287">
      <w:pPr>
        <w:rPr>
          <w:rFonts w:ascii="ＭＳ 明朝" w:hAnsi="ＭＳ 明朝"/>
        </w:rPr>
      </w:pPr>
    </w:p>
    <w:p w14:paraId="6E194148" w14:textId="77777777" w:rsidR="0031269B" w:rsidRPr="004731C9" w:rsidRDefault="0031269B" w:rsidP="0031269B">
      <w:pPr>
        <w:ind w:firstLineChars="300" w:firstLine="72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・応募用紙</w:t>
      </w:r>
    </w:p>
    <w:p w14:paraId="59EA4B56" w14:textId="77777777" w:rsidR="0031269B" w:rsidRPr="004731C9" w:rsidRDefault="0031269B" w:rsidP="0031269B">
      <w:pPr>
        <w:ind w:firstLineChars="300" w:firstLine="72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・</w:t>
      </w:r>
      <w:r w:rsidR="0049306C" w:rsidRPr="004731C9">
        <w:rPr>
          <w:rFonts w:ascii="ＭＳ 明朝" w:hAnsi="ＭＳ 明朝" w:hint="eastAsia"/>
          <w:sz w:val="24"/>
        </w:rPr>
        <w:t>現地写真</w:t>
      </w:r>
    </w:p>
    <w:p w14:paraId="0C58F68A" w14:textId="77777777" w:rsidR="0031269B" w:rsidRPr="004731C9" w:rsidRDefault="0031269B" w:rsidP="0031269B">
      <w:pPr>
        <w:ind w:firstLineChars="300" w:firstLine="72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・緑化の取組みが確認できる書類※</w:t>
      </w:r>
    </w:p>
    <w:p w14:paraId="4BF6CCDF" w14:textId="77777777" w:rsidR="0031269B" w:rsidRPr="004731C9" w:rsidRDefault="0031269B" w:rsidP="0031269B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　　・その他参考資料（任意）</w:t>
      </w:r>
    </w:p>
    <w:p w14:paraId="561E5E74" w14:textId="77777777" w:rsidR="0031269B" w:rsidRPr="004731C9" w:rsidRDefault="0031269B" w:rsidP="0031269B">
      <w:pPr>
        <w:rPr>
          <w:rFonts w:ascii="ＭＳ 明朝" w:hAnsi="ＭＳ 明朝"/>
          <w:sz w:val="24"/>
        </w:rPr>
      </w:pPr>
    </w:p>
    <w:p w14:paraId="661A6101" w14:textId="77777777" w:rsidR="0031269B" w:rsidRPr="004731C9" w:rsidRDefault="0031269B" w:rsidP="0031269B">
      <w:pPr>
        <w:rPr>
          <w:rFonts w:ascii="ＭＳ 明朝" w:hAnsi="ＭＳ 明朝"/>
          <w:sz w:val="24"/>
        </w:rPr>
      </w:pPr>
    </w:p>
    <w:p w14:paraId="1D084D8A" w14:textId="77777777" w:rsidR="0031269B" w:rsidRPr="004731C9" w:rsidRDefault="0031269B" w:rsidP="0031269B">
      <w:pPr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>※緑化の取組みが確認できる書類：</w:t>
      </w:r>
    </w:p>
    <w:p w14:paraId="6293695E" w14:textId="77777777" w:rsidR="0031269B" w:rsidRPr="004731C9" w:rsidRDefault="0031269B" w:rsidP="00B613A1">
      <w:pPr>
        <w:ind w:left="240" w:hangingChars="100" w:hanging="240"/>
        <w:rPr>
          <w:rFonts w:ascii="ＭＳ 明朝" w:hAnsi="ＭＳ 明朝"/>
          <w:sz w:val="24"/>
        </w:rPr>
      </w:pPr>
      <w:r w:rsidRPr="004731C9">
        <w:rPr>
          <w:rFonts w:ascii="ＭＳ 明朝" w:hAnsi="ＭＳ 明朝" w:hint="eastAsia"/>
          <w:sz w:val="24"/>
        </w:rPr>
        <w:t xml:space="preserve">　</w:t>
      </w:r>
      <w:r w:rsidR="00B613A1" w:rsidRPr="004731C9">
        <w:rPr>
          <w:rFonts w:ascii="ＭＳ 明朝" w:hAnsi="ＭＳ 明朝" w:hint="eastAsia"/>
          <w:sz w:val="24"/>
        </w:rPr>
        <w:t>市町村の制度（条例、指導要綱等に基づくもの）により緑化を実施したことがわかる書類（例：緑化完了書の写し、届出や協議の際の図面の写し、要綱等の写し　等）</w:t>
      </w:r>
    </w:p>
    <w:p w14:paraId="4C3E2ADE" w14:textId="77777777" w:rsidR="00D32287" w:rsidRPr="004731C9" w:rsidRDefault="00D32287" w:rsidP="006515CB">
      <w:pPr>
        <w:rPr>
          <w:rFonts w:ascii="ＭＳ 明朝" w:hAnsi="ＭＳ 明朝"/>
          <w:sz w:val="24"/>
        </w:rPr>
      </w:pPr>
    </w:p>
    <w:sectPr w:rsidR="00D32287" w:rsidRPr="004731C9" w:rsidSect="003C1128">
      <w:pgSz w:w="11907" w:h="16840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36B4" w14:textId="77777777" w:rsidR="00BD1E96" w:rsidRDefault="00BD1E96" w:rsidP="0098750D">
      <w:r>
        <w:separator/>
      </w:r>
    </w:p>
  </w:endnote>
  <w:endnote w:type="continuationSeparator" w:id="0">
    <w:p w14:paraId="25390708" w14:textId="77777777" w:rsidR="00BD1E96" w:rsidRDefault="00BD1E96" w:rsidP="0098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C7C0" w14:textId="77777777" w:rsidR="00BD1E96" w:rsidRDefault="00BD1E96" w:rsidP="0098750D">
      <w:r>
        <w:separator/>
      </w:r>
    </w:p>
  </w:footnote>
  <w:footnote w:type="continuationSeparator" w:id="0">
    <w:p w14:paraId="1FD97FE9" w14:textId="77777777" w:rsidR="00BD1E96" w:rsidRDefault="00BD1E96" w:rsidP="0098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754"/>
    <w:multiLevelType w:val="hybridMultilevel"/>
    <w:tmpl w:val="6D06FEEA"/>
    <w:lvl w:ilvl="0" w:tplc="38BAAB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A7D3B"/>
    <w:multiLevelType w:val="hybridMultilevel"/>
    <w:tmpl w:val="D1C6249A"/>
    <w:lvl w:ilvl="0" w:tplc="4A8A179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5EDB"/>
    <w:multiLevelType w:val="hybridMultilevel"/>
    <w:tmpl w:val="10B6589C"/>
    <w:lvl w:ilvl="0" w:tplc="750CC932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FA13EF5"/>
    <w:multiLevelType w:val="hybridMultilevel"/>
    <w:tmpl w:val="89A607AA"/>
    <w:lvl w:ilvl="0" w:tplc="EF02E7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34385"/>
    <w:multiLevelType w:val="hybridMultilevel"/>
    <w:tmpl w:val="1C927386"/>
    <w:lvl w:ilvl="0" w:tplc="F428515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022B7"/>
    <w:multiLevelType w:val="hybridMultilevel"/>
    <w:tmpl w:val="4E5EC8F0"/>
    <w:lvl w:ilvl="0" w:tplc="14767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BB003A"/>
    <w:multiLevelType w:val="hybridMultilevel"/>
    <w:tmpl w:val="0AB0477E"/>
    <w:lvl w:ilvl="0" w:tplc="B004F6D6">
      <w:start w:val="3"/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16585BED"/>
    <w:multiLevelType w:val="hybridMultilevel"/>
    <w:tmpl w:val="4F0047F0"/>
    <w:lvl w:ilvl="0" w:tplc="1A1606EC">
      <w:start w:val="1"/>
      <w:numFmt w:val="japaneseCounting"/>
      <w:lvlText w:val="%1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17193F21"/>
    <w:multiLevelType w:val="hybridMultilevel"/>
    <w:tmpl w:val="60FE6C46"/>
    <w:lvl w:ilvl="0" w:tplc="8ECA4AA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E31BF2"/>
    <w:multiLevelType w:val="hybridMultilevel"/>
    <w:tmpl w:val="AAD42C24"/>
    <w:lvl w:ilvl="0" w:tplc="98187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220E78"/>
    <w:multiLevelType w:val="hybridMultilevel"/>
    <w:tmpl w:val="5652219C"/>
    <w:lvl w:ilvl="0" w:tplc="9A9023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D44AB6"/>
    <w:multiLevelType w:val="hybridMultilevel"/>
    <w:tmpl w:val="C784D0B0"/>
    <w:lvl w:ilvl="0" w:tplc="076C2D4A">
      <w:start w:val="3"/>
      <w:numFmt w:val="bullet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8E73B2"/>
    <w:multiLevelType w:val="hybridMultilevel"/>
    <w:tmpl w:val="AAA8923E"/>
    <w:lvl w:ilvl="0" w:tplc="CB18FCB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1F291F2A"/>
    <w:multiLevelType w:val="hybridMultilevel"/>
    <w:tmpl w:val="CBB0CCDA"/>
    <w:lvl w:ilvl="0" w:tplc="05FCEA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116838"/>
    <w:multiLevelType w:val="hybridMultilevel"/>
    <w:tmpl w:val="DDD4BD3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25170FE6"/>
    <w:multiLevelType w:val="hybridMultilevel"/>
    <w:tmpl w:val="E33AC7F0"/>
    <w:lvl w:ilvl="0" w:tplc="9892AD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25EB54A9"/>
    <w:multiLevelType w:val="hybridMultilevel"/>
    <w:tmpl w:val="8FF2BDF8"/>
    <w:lvl w:ilvl="0" w:tplc="73863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1A2989"/>
    <w:multiLevelType w:val="hybridMultilevel"/>
    <w:tmpl w:val="797AD730"/>
    <w:lvl w:ilvl="0" w:tplc="AECC7EF2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8" w15:restartNumberingAfterBreak="0">
    <w:nsid w:val="333B2125"/>
    <w:multiLevelType w:val="hybridMultilevel"/>
    <w:tmpl w:val="97D40DFA"/>
    <w:lvl w:ilvl="0" w:tplc="1B3C4D44">
      <w:start w:val="3"/>
      <w:numFmt w:val="bullet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04C33"/>
    <w:multiLevelType w:val="hybridMultilevel"/>
    <w:tmpl w:val="3D6CAE38"/>
    <w:lvl w:ilvl="0" w:tplc="9BCA28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C204DE"/>
    <w:multiLevelType w:val="hybridMultilevel"/>
    <w:tmpl w:val="9C063DCA"/>
    <w:lvl w:ilvl="0" w:tplc="7D90881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74C61F0"/>
    <w:multiLevelType w:val="hybridMultilevel"/>
    <w:tmpl w:val="214E3338"/>
    <w:lvl w:ilvl="0" w:tplc="B922CEC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0EB7E1E"/>
    <w:multiLevelType w:val="hybridMultilevel"/>
    <w:tmpl w:val="2214B77C"/>
    <w:lvl w:ilvl="0" w:tplc="E9866DA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1B4DEA"/>
    <w:multiLevelType w:val="hybridMultilevel"/>
    <w:tmpl w:val="59A21C6E"/>
    <w:lvl w:ilvl="0" w:tplc="76FE632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4" w15:restartNumberingAfterBreak="0">
    <w:nsid w:val="527F2152"/>
    <w:multiLevelType w:val="hybridMultilevel"/>
    <w:tmpl w:val="FE107264"/>
    <w:lvl w:ilvl="0" w:tplc="3162F8F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95476"/>
    <w:multiLevelType w:val="hybridMultilevel"/>
    <w:tmpl w:val="4006B5AE"/>
    <w:lvl w:ilvl="0" w:tplc="384414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285A7B"/>
    <w:multiLevelType w:val="hybridMultilevel"/>
    <w:tmpl w:val="A1F85514"/>
    <w:lvl w:ilvl="0" w:tplc="9B36031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502FDD"/>
    <w:multiLevelType w:val="hybridMultilevel"/>
    <w:tmpl w:val="29B42FDA"/>
    <w:lvl w:ilvl="0" w:tplc="5CA46222">
      <w:start w:val="2"/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8" w15:restartNumberingAfterBreak="0">
    <w:nsid w:val="65AB2032"/>
    <w:multiLevelType w:val="hybridMultilevel"/>
    <w:tmpl w:val="13A042D6"/>
    <w:lvl w:ilvl="0" w:tplc="B92A2648">
      <w:start w:val="1"/>
      <w:numFmt w:val="decimalFullWidth"/>
      <w:lvlText w:val="（%1）"/>
      <w:lvlJc w:val="left"/>
      <w:pPr>
        <w:tabs>
          <w:tab w:val="num" w:pos="1678"/>
        </w:tabs>
        <w:ind w:left="16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29" w15:restartNumberingAfterBreak="0">
    <w:nsid w:val="6B4D3103"/>
    <w:multiLevelType w:val="hybridMultilevel"/>
    <w:tmpl w:val="D9F87A00"/>
    <w:lvl w:ilvl="0" w:tplc="0B08A6E4">
      <w:start w:val="1"/>
      <w:numFmt w:val="japaneseCounting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0" w15:restartNumberingAfterBreak="0">
    <w:nsid w:val="719531EF"/>
    <w:multiLevelType w:val="multilevel"/>
    <w:tmpl w:val="DDD4BD3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7C396816"/>
    <w:multiLevelType w:val="hybridMultilevel"/>
    <w:tmpl w:val="4B6E1C94"/>
    <w:lvl w:ilvl="0" w:tplc="4E7EC2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7C3517"/>
    <w:multiLevelType w:val="hybridMultilevel"/>
    <w:tmpl w:val="AB8CAE8E"/>
    <w:lvl w:ilvl="0" w:tplc="A2F88D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7F5A7B5F"/>
    <w:multiLevelType w:val="hybridMultilevel"/>
    <w:tmpl w:val="9208A3C0"/>
    <w:lvl w:ilvl="0" w:tplc="17382C9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5"/>
  </w:num>
  <w:num w:numId="5">
    <w:abstractNumId w:val="16"/>
  </w:num>
  <w:num w:numId="6">
    <w:abstractNumId w:val="10"/>
  </w:num>
  <w:num w:numId="7">
    <w:abstractNumId w:val="31"/>
  </w:num>
  <w:num w:numId="8">
    <w:abstractNumId w:val="26"/>
  </w:num>
  <w:num w:numId="9">
    <w:abstractNumId w:val="13"/>
  </w:num>
  <w:num w:numId="10">
    <w:abstractNumId w:val="21"/>
  </w:num>
  <w:num w:numId="11">
    <w:abstractNumId w:val="0"/>
  </w:num>
  <w:num w:numId="12">
    <w:abstractNumId w:val="4"/>
  </w:num>
  <w:num w:numId="13">
    <w:abstractNumId w:val="1"/>
  </w:num>
  <w:num w:numId="14">
    <w:abstractNumId w:val="24"/>
  </w:num>
  <w:num w:numId="15">
    <w:abstractNumId w:val="12"/>
  </w:num>
  <w:num w:numId="16">
    <w:abstractNumId w:val="22"/>
  </w:num>
  <w:num w:numId="17">
    <w:abstractNumId w:val="19"/>
  </w:num>
  <w:num w:numId="18">
    <w:abstractNumId w:val="3"/>
  </w:num>
  <w:num w:numId="19">
    <w:abstractNumId w:val="32"/>
  </w:num>
  <w:num w:numId="20">
    <w:abstractNumId w:val="27"/>
  </w:num>
  <w:num w:numId="21">
    <w:abstractNumId w:val="11"/>
  </w:num>
  <w:num w:numId="22">
    <w:abstractNumId w:val="18"/>
  </w:num>
  <w:num w:numId="23">
    <w:abstractNumId w:val="17"/>
  </w:num>
  <w:num w:numId="24">
    <w:abstractNumId w:val="6"/>
  </w:num>
  <w:num w:numId="25">
    <w:abstractNumId w:val="28"/>
  </w:num>
  <w:num w:numId="26">
    <w:abstractNumId w:val="23"/>
  </w:num>
  <w:num w:numId="27">
    <w:abstractNumId w:val="7"/>
  </w:num>
  <w:num w:numId="28">
    <w:abstractNumId w:val="2"/>
  </w:num>
  <w:num w:numId="29">
    <w:abstractNumId w:val="33"/>
  </w:num>
  <w:num w:numId="30">
    <w:abstractNumId w:val="20"/>
  </w:num>
  <w:num w:numId="31">
    <w:abstractNumId w:val="14"/>
  </w:num>
  <w:num w:numId="32">
    <w:abstractNumId w:val="30"/>
  </w:num>
  <w:num w:numId="33">
    <w:abstractNumId w:val="2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8F"/>
    <w:rsid w:val="00012C2B"/>
    <w:rsid w:val="000137B6"/>
    <w:rsid w:val="000239A6"/>
    <w:rsid w:val="00025936"/>
    <w:rsid w:val="000423EA"/>
    <w:rsid w:val="000977D3"/>
    <w:rsid w:val="000A4C81"/>
    <w:rsid w:val="000E5984"/>
    <w:rsid w:val="000E61D2"/>
    <w:rsid w:val="000F5E10"/>
    <w:rsid w:val="001058EB"/>
    <w:rsid w:val="00110A79"/>
    <w:rsid w:val="00114398"/>
    <w:rsid w:val="00127806"/>
    <w:rsid w:val="00150C8D"/>
    <w:rsid w:val="00174A32"/>
    <w:rsid w:val="00182BE5"/>
    <w:rsid w:val="00196BF7"/>
    <w:rsid w:val="001A6CF5"/>
    <w:rsid w:val="001B01E9"/>
    <w:rsid w:val="001B5460"/>
    <w:rsid w:val="001B6185"/>
    <w:rsid w:val="001C076A"/>
    <w:rsid w:val="001E0AD9"/>
    <w:rsid w:val="001E7E1E"/>
    <w:rsid w:val="001F5CF5"/>
    <w:rsid w:val="00202B68"/>
    <w:rsid w:val="002036BD"/>
    <w:rsid w:val="00206711"/>
    <w:rsid w:val="00212A19"/>
    <w:rsid w:val="00213CE2"/>
    <w:rsid w:val="002249CE"/>
    <w:rsid w:val="00226E83"/>
    <w:rsid w:val="00254A85"/>
    <w:rsid w:val="002555B4"/>
    <w:rsid w:val="002733A8"/>
    <w:rsid w:val="002804BC"/>
    <w:rsid w:val="002824C8"/>
    <w:rsid w:val="00285B93"/>
    <w:rsid w:val="002906F5"/>
    <w:rsid w:val="00290B58"/>
    <w:rsid w:val="002A1712"/>
    <w:rsid w:val="002D5AA6"/>
    <w:rsid w:val="002E4BE1"/>
    <w:rsid w:val="002E6B80"/>
    <w:rsid w:val="00305022"/>
    <w:rsid w:val="0031269B"/>
    <w:rsid w:val="0035394A"/>
    <w:rsid w:val="0035448F"/>
    <w:rsid w:val="003569CE"/>
    <w:rsid w:val="00362B44"/>
    <w:rsid w:val="00391914"/>
    <w:rsid w:val="00395517"/>
    <w:rsid w:val="003B7561"/>
    <w:rsid w:val="003C1128"/>
    <w:rsid w:val="003C6666"/>
    <w:rsid w:val="003D022A"/>
    <w:rsid w:val="003D33A0"/>
    <w:rsid w:val="003E0472"/>
    <w:rsid w:val="003E5F19"/>
    <w:rsid w:val="003E6F5C"/>
    <w:rsid w:val="003F3151"/>
    <w:rsid w:val="003F72EC"/>
    <w:rsid w:val="00427576"/>
    <w:rsid w:val="00434E48"/>
    <w:rsid w:val="00457354"/>
    <w:rsid w:val="00462E92"/>
    <w:rsid w:val="004731C9"/>
    <w:rsid w:val="0049306C"/>
    <w:rsid w:val="004A628D"/>
    <w:rsid w:val="004A62F8"/>
    <w:rsid w:val="004B7B9A"/>
    <w:rsid w:val="004C7E2C"/>
    <w:rsid w:val="004D05F0"/>
    <w:rsid w:val="004E034E"/>
    <w:rsid w:val="004E1797"/>
    <w:rsid w:val="00510D7A"/>
    <w:rsid w:val="00514A1B"/>
    <w:rsid w:val="005200F1"/>
    <w:rsid w:val="0052014D"/>
    <w:rsid w:val="005220C4"/>
    <w:rsid w:val="00522578"/>
    <w:rsid w:val="005258F5"/>
    <w:rsid w:val="00526C9E"/>
    <w:rsid w:val="00527434"/>
    <w:rsid w:val="00544C2C"/>
    <w:rsid w:val="00550CA0"/>
    <w:rsid w:val="00565A97"/>
    <w:rsid w:val="005702EA"/>
    <w:rsid w:val="005736BB"/>
    <w:rsid w:val="005C525E"/>
    <w:rsid w:val="005C6462"/>
    <w:rsid w:val="005D7663"/>
    <w:rsid w:val="005D793E"/>
    <w:rsid w:val="005E2C8D"/>
    <w:rsid w:val="005E3AF1"/>
    <w:rsid w:val="005F14A6"/>
    <w:rsid w:val="00611131"/>
    <w:rsid w:val="00634CB4"/>
    <w:rsid w:val="006515CB"/>
    <w:rsid w:val="006567AE"/>
    <w:rsid w:val="00666D28"/>
    <w:rsid w:val="006709BD"/>
    <w:rsid w:val="00691592"/>
    <w:rsid w:val="006B107F"/>
    <w:rsid w:val="006B6E05"/>
    <w:rsid w:val="006C0229"/>
    <w:rsid w:val="006E076A"/>
    <w:rsid w:val="006E0AF3"/>
    <w:rsid w:val="006E60F1"/>
    <w:rsid w:val="006F19B6"/>
    <w:rsid w:val="006F3DB3"/>
    <w:rsid w:val="0070062A"/>
    <w:rsid w:val="007067F0"/>
    <w:rsid w:val="007163A9"/>
    <w:rsid w:val="00717614"/>
    <w:rsid w:val="00747A58"/>
    <w:rsid w:val="00756A0D"/>
    <w:rsid w:val="00781629"/>
    <w:rsid w:val="00797581"/>
    <w:rsid w:val="007B068D"/>
    <w:rsid w:val="007B1D99"/>
    <w:rsid w:val="007B5FE1"/>
    <w:rsid w:val="007C059D"/>
    <w:rsid w:val="007C0856"/>
    <w:rsid w:val="007C48E8"/>
    <w:rsid w:val="007C5596"/>
    <w:rsid w:val="007F19AD"/>
    <w:rsid w:val="007F4766"/>
    <w:rsid w:val="00801F7E"/>
    <w:rsid w:val="008140BA"/>
    <w:rsid w:val="008264A2"/>
    <w:rsid w:val="00830DBD"/>
    <w:rsid w:val="0084140B"/>
    <w:rsid w:val="00855138"/>
    <w:rsid w:val="00855305"/>
    <w:rsid w:val="00857B08"/>
    <w:rsid w:val="008611A7"/>
    <w:rsid w:val="00872E4B"/>
    <w:rsid w:val="00876463"/>
    <w:rsid w:val="00886733"/>
    <w:rsid w:val="00893916"/>
    <w:rsid w:val="00895A28"/>
    <w:rsid w:val="008B269E"/>
    <w:rsid w:val="008B54FD"/>
    <w:rsid w:val="008B59AE"/>
    <w:rsid w:val="008B6ABE"/>
    <w:rsid w:val="008B6D4D"/>
    <w:rsid w:val="008C5902"/>
    <w:rsid w:val="008C7493"/>
    <w:rsid w:val="008E33E9"/>
    <w:rsid w:val="008E5B79"/>
    <w:rsid w:val="008F5DE7"/>
    <w:rsid w:val="0093743D"/>
    <w:rsid w:val="009728F9"/>
    <w:rsid w:val="0098750D"/>
    <w:rsid w:val="009A407C"/>
    <w:rsid w:val="009B6C54"/>
    <w:rsid w:val="009C5A7E"/>
    <w:rsid w:val="009C6ABC"/>
    <w:rsid w:val="009F4DD6"/>
    <w:rsid w:val="009F67B5"/>
    <w:rsid w:val="00A04355"/>
    <w:rsid w:val="00A07AA6"/>
    <w:rsid w:val="00A23328"/>
    <w:rsid w:val="00A238C4"/>
    <w:rsid w:val="00A26973"/>
    <w:rsid w:val="00A27594"/>
    <w:rsid w:val="00A34D4A"/>
    <w:rsid w:val="00A3615A"/>
    <w:rsid w:val="00A563A8"/>
    <w:rsid w:val="00A65BEF"/>
    <w:rsid w:val="00A75794"/>
    <w:rsid w:val="00A9312D"/>
    <w:rsid w:val="00AA7AC6"/>
    <w:rsid w:val="00AB028F"/>
    <w:rsid w:val="00AB5DB8"/>
    <w:rsid w:val="00AB6482"/>
    <w:rsid w:val="00AB6642"/>
    <w:rsid w:val="00AC2F10"/>
    <w:rsid w:val="00AC607F"/>
    <w:rsid w:val="00AD7B28"/>
    <w:rsid w:val="00AE08D0"/>
    <w:rsid w:val="00AF4771"/>
    <w:rsid w:val="00B00E10"/>
    <w:rsid w:val="00B049D3"/>
    <w:rsid w:val="00B20F91"/>
    <w:rsid w:val="00B22B4C"/>
    <w:rsid w:val="00B2411D"/>
    <w:rsid w:val="00B42CBE"/>
    <w:rsid w:val="00B43D35"/>
    <w:rsid w:val="00B5157F"/>
    <w:rsid w:val="00B53C54"/>
    <w:rsid w:val="00B613A1"/>
    <w:rsid w:val="00B77902"/>
    <w:rsid w:val="00B957A3"/>
    <w:rsid w:val="00BA1D44"/>
    <w:rsid w:val="00BB29C6"/>
    <w:rsid w:val="00BB50DA"/>
    <w:rsid w:val="00BC2BAE"/>
    <w:rsid w:val="00BD1E96"/>
    <w:rsid w:val="00BD4C31"/>
    <w:rsid w:val="00BE0AC8"/>
    <w:rsid w:val="00C07BAD"/>
    <w:rsid w:val="00C1650C"/>
    <w:rsid w:val="00C31CF9"/>
    <w:rsid w:val="00C377F5"/>
    <w:rsid w:val="00C50A36"/>
    <w:rsid w:val="00C5327C"/>
    <w:rsid w:val="00C547D0"/>
    <w:rsid w:val="00C64C1A"/>
    <w:rsid w:val="00C71915"/>
    <w:rsid w:val="00C7246B"/>
    <w:rsid w:val="00C85DC1"/>
    <w:rsid w:val="00C86DCB"/>
    <w:rsid w:val="00CA1442"/>
    <w:rsid w:val="00CA1DD0"/>
    <w:rsid w:val="00CA58F1"/>
    <w:rsid w:val="00CB712A"/>
    <w:rsid w:val="00CC52EC"/>
    <w:rsid w:val="00CE1DDC"/>
    <w:rsid w:val="00CE71D6"/>
    <w:rsid w:val="00D00D3B"/>
    <w:rsid w:val="00D01AD5"/>
    <w:rsid w:val="00D10FC1"/>
    <w:rsid w:val="00D10FEB"/>
    <w:rsid w:val="00D32287"/>
    <w:rsid w:val="00D42F79"/>
    <w:rsid w:val="00D50054"/>
    <w:rsid w:val="00D52E7D"/>
    <w:rsid w:val="00D577A4"/>
    <w:rsid w:val="00D64432"/>
    <w:rsid w:val="00D64E80"/>
    <w:rsid w:val="00D8600D"/>
    <w:rsid w:val="00DA1950"/>
    <w:rsid w:val="00DA514C"/>
    <w:rsid w:val="00DE7F69"/>
    <w:rsid w:val="00DF3683"/>
    <w:rsid w:val="00E02073"/>
    <w:rsid w:val="00E33E29"/>
    <w:rsid w:val="00E44452"/>
    <w:rsid w:val="00E45407"/>
    <w:rsid w:val="00E47E47"/>
    <w:rsid w:val="00E50ADA"/>
    <w:rsid w:val="00E53A1F"/>
    <w:rsid w:val="00E53DE1"/>
    <w:rsid w:val="00E679D5"/>
    <w:rsid w:val="00E70181"/>
    <w:rsid w:val="00E76778"/>
    <w:rsid w:val="00EA75D5"/>
    <w:rsid w:val="00F23717"/>
    <w:rsid w:val="00F30FDA"/>
    <w:rsid w:val="00F54C05"/>
    <w:rsid w:val="00F62208"/>
    <w:rsid w:val="00F66D2D"/>
    <w:rsid w:val="00F75A9B"/>
    <w:rsid w:val="00F906F6"/>
    <w:rsid w:val="00F9578D"/>
    <w:rsid w:val="00FA79D0"/>
    <w:rsid w:val="00FC4EBE"/>
    <w:rsid w:val="00FC7DB8"/>
    <w:rsid w:val="00FD13D3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B71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50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98750D"/>
    <w:rPr>
      <w:kern w:val="2"/>
      <w:sz w:val="21"/>
      <w:szCs w:val="24"/>
    </w:rPr>
  </w:style>
  <w:style w:type="paragraph" w:styleId="a6">
    <w:name w:val="footer"/>
    <w:basedOn w:val="a"/>
    <w:link w:val="a7"/>
    <w:rsid w:val="00987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750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82BE5"/>
    <w:pPr>
      <w:jc w:val="center"/>
    </w:pPr>
  </w:style>
  <w:style w:type="character" w:customStyle="1" w:styleId="a9">
    <w:name w:val="記 (文字)"/>
    <w:link w:val="a8"/>
    <w:rsid w:val="00182B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2062</Words>
  <Characters>341</Characters>
  <Application>Microsoft Office Word</Application>
  <DocSecurity>0</DocSecurity>
  <Lines>2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2026-01-09T02:08:00Z</dcterms:created>
  <dcterms:modified xsi:type="dcterms:W3CDTF">2026-01-09T02:08:00Z</dcterms:modified>
</cp:coreProperties>
</file>