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5970" w14:textId="4F695347" w:rsidR="00634DA1" w:rsidRPr="00634DA1" w:rsidRDefault="001E3A87" w:rsidP="00634DA1">
      <w:pPr>
        <w:widowControl w:val="0"/>
        <w:autoSpaceDE w:val="0"/>
        <w:autoSpaceDN w:val="0"/>
        <w:spacing w:after="0" w:line="320" w:lineRule="exact"/>
        <w:jc w:val="center"/>
        <w:rPr>
          <w:rFonts w:ascii="BIZ UDPゴシック" w:eastAsia="BIZ UDPゴシック" w:hAnsi="BIZ UDPゴシック" w:cs="Times New Roman"/>
          <w:b/>
          <w:kern w:val="2"/>
          <w:sz w:val="24"/>
          <w:lang w:eastAsia="ja-JP"/>
        </w:rPr>
      </w:pPr>
      <w:bookmarkStart w:id="0" w:name="_Hlk179033205"/>
      <w:r>
        <w:rPr>
          <w:rFonts w:ascii="BIZ UDPゴシック" w:eastAsia="BIZ UDPゴシック" w:hAnsi="BIZ UDPゴシック" w:cs="Times New Roman" w:hint="eastAsia"/>
          <w:b/>
          <w:noProof/>
          <w:kern w:val="2"/>
          <w:sz w:val="24"/>
          <w:lang w:eastAsia="ja-JP"/>
        </w:rPr>
        <mc:AlternateContent>
          <mc:Choice Requires="wps">
            <w:drawing>
              <wp:anchor distT="0" distB="0" distL="114300" distR="114300" simplePos="0" relativeHeight="251659264" behindDoc="0" locked="0" layoutInCell="1" allowOverlap="1" wp14:anchorId="16ACB293" wp14:editId="34FE88C8">
                <wp:simplePos x="0" y="0"/>
                <wp:positionH relativeFrom="column">
                  <wp:posOffset>5279065</wp:posOffset>
                </wp:positionH>
                <wp:positionV relativeFrom="paragraph">
                  <wp:posOffset>-542260</wp:posOffset>
                </wp:positionV>
                <wp:extent cx="1010093" cy="28707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10093" cy="287079"/>
                        </a:xfrm>
                        <a:prstGeom prst="rect">
                          <a:avLst/>
                        </a:prstGeom>
                        <a:solidFill>
                          <a:schemeClr val="lt1"/>
                        </a:solidFill>
                        <a:ln w="6350">
                          <a:noFill/>
                        </a:ln>
                      </wps:spPr>
                      <wps:txbx>
                        <w:txbxContent>
                          <w:p w14:paraId="742A4D94" w14:textId="239CE869" w:rsidR="001E3A87" w:rsidRPr="001E3A87" w:rsidRDefault="001E3A87">
                            <w:pPr>
                              <w:rPr>
                                <w:rFonts w:ascii="ＭＳ 明朝" w:eastAsia="ＭＳ 明朝" w:hAnsi="ＭＳ 明朝" w:hint="eastAsia"/>
                                <w:lang w:eastAsia="ja-JP"/>
                              </w:rPr>
                            </w:pPr>
                            <w:r w:rsidRPr="001E3A87">
                              <w:rPr>
                                <w:rFonts w:ascii="ＭＳ 明朝" w:eastAsia="ＭＳ 明朝" w:hAnsi="ＭＳ 明朝" w:hint="eastAsia"/>
                                <w:lang w:eastAsia="ja-JP"/>
                              </w:rPr>
                              <w:t>参考資料２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ACB293" id="_x0000_t202" coordsize="21600,21600" o:spt="202" path="m,l,21600r21600,l21600,xe">
                <v:stroke joinstyle="miter"/>
                <v:path gradientshapeok="t" o:connecttype="rect"/>
              </v:shapetype>
              <v:shape id="テキスト ボックス 1" o:spid="_x0000_s1026" type="#_x0000_t202" style="position:absolute;left:0;text-align:left;margin-left:415.65pt;margin-top:-42.7pt;width:79.55pt;height:22.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260YAIAAIoEAAAOAAAAZHJzL2Uyb0RvYy54bWysVEtu2zAQ3RfoHQjua8nOx7EQOXAduChg&#10;JAGcImuaomIBFIclaUvu0gaCHqJXKLrueXSRDik5cdOuim6oGc6H8+bN6PKqLiXZCGMLUCnt92JK&#10;hOKQFeoxpZ/uZ+8uKLGOqYxJUCKlW2Hp1fjtm8tKJ2IAK5CZMASTKJtUOqUr53QSRZavRMlsD7RQ&#10;aMzBlMyhah6jzLAKs5cyGsTxeVSBybQBLqzF2+vWSMchf54L7m7z3ApHZEqxNhdOE86lP6PxJUse&#10;DdOrgndlsH+oomSFwkefU10zx8jaFH+kKgtuwELuehzKCPK84CJgQDT9+BWaxYppEbBgc6x+bpP9&#10;f2n5zebOkCJD7ihRrESKmv1Ts/ve7H42+6+k2X9r9vtm9wN10vftqrRNMGqhMc7V76H2od29xUvf&#10;hTo3pf8iPoJ2bPz2udmidoT7IMQbj04o4WgbXAzj4ciniV6itbHug4CSeCGlBskMPWabuXWt68HF&#10;P2ZBFtmskDIofoDEVBqyYUi9dKFGTP6bl1SkSun5yVkcEivw4W1mqbAWj7XF5CVXL+sO6BKyLeI3&#10;0A6U1XxWYJFzZt0dMzhBCBm3wt3ikUvAR6CTKFmB+fK3e++PxKKVkgonMqX285oZQYn8qJDyUf/0&#10;1I9wUE7PhgNUzLFleWxR63IKiBxpxeqC6P2dPIi5gfIBl2fiX0UTUxzfTqk7iFPX7gkuHxeTSXDC&#10;odXMzdVCc5/ad9pTcF8/MKM7nhwyfAOH2WXJK7paXx+pYLJ2kBeBS9/gtqtd33HgwzR0y+k36lgP&#10;Xi+/kPEvAAAA//8DAFBLAwQUAAYACAAAACEAXpQIuOIAAAALAQAADwAAAGRycy9kb3ducmV2Lnht&#10;bEyPTU+DQBCG7yb+h82YeDHt0tJaiiyNMX4k3ixV423LjkBkZwm7Bfz3jie9zceTd57JdpNtxYC9&#10;bxwpWMwjEEilMw1VCg7FwywB4YMmo1tHqOAbPezy87NMp8aN9ILDPlSCQ8inWkEdQpdK6csarfZz&#10;1yHx7tP1Vgdu+0qaXo8cblu5jKJraXVDfKHWHd7VWH7tT1bBx1X1/uynx9cxXsfd/dNQbN5ModTl&#10;xXR7AyLgFP5g+NVndcjZ6ehOZLxoFSTxImZUwSxZr0Awsd1GXBx5soqWIPNM/v8h/wEAAP//AwBQ&#10;SwECLQAUAAYACAAAACEAtoM4kv4AAADhAQAAEwAAAAAAAAAAAAAAAAAAAAAAW0NvbnRlbnRfVHlw&#10;ZXNdLnhtbFBLAQItABQABgAIAAAAIQA4/SH/1gAAAJQBAAALAAAAAAAAAAAAAAAAAC8BAABfcmVs&#10;cy8ucmVsc1BLAQItABQABgAIAAAAIQBrE260YAIAAIoEAAAOAAAAAAAAAAAAAAAAAC4CAABkcnMv&#10;ZTJvRG9jLnhtbFBLAQItABQABgAIAAAAIQBelAi44gAAAAsBAAAPAAAAAAAAAAAAAAAAALoEAABk&#10;cnMvZG93bnJldi54bWxQSwUGAAAAAAQABADzAAAAyQUAAAAA&#10;" fillcolor="white [3201]" stroked="f" strokeweight=".5pt">
                <v:textbox>
                  <w:txbxContent>
                    <w:p w14:paraId="742A4D94" w14:textId="239CE869" w:rsidR="001E3A87" w:rsidRPr="001E3A87" w:rsidRDefault="001E3A87">
                      <w:pPr>
                        <w:rPr>
                          <w:rFonts w:ascii="ＭＳ 明朝" w:eastAsia="ＭＳ 明朝" w:hAnsi="ＭＳ 明朝" w:hint="eastAsia"/>
                          <w:lang w:eastAsia="ja-JP"/>
                        </w:rPr>
                      </w:pPr>
                      <w:r w:rsidRPr="001E3A87">
                        <w:rPr>
                          <w:rFonts w:ascii="ＭＳ 明朝" w:eastAsia="ＭＳ 明朝" w:hAnsi="ＭＳ 明朝" w:hint="eastAsia"/>
                          <w:lang w:eastAsia="ja-JP"/>
                        </w:rPr>
                        <w:t>参考資料２</w:t>
                      </w:r>
                    </w:p>
                  </w:txbxContent>
                </v:textbox>
              </v:shape>
            </w:pict>
          </mc:Fallback>
        </mc:AlternateContent>
      </w:r>
      <w:r w:rsidR="00634DA1" w:rsidRPr="00634DA1">
        <w:rPr>
          <w:rFonts w:ascii="BIZ UDPゴシック" w:eastAsia="BIZ UDPゴシック" w:hAnsi="BIZ UDPゴシック" w:cs="Times New Roman" w:hint="eastAsia"/>
          <w:b/>
          <w:kern w:val="2"/>
          <w:sz w:val="24"/>
          <w:lang w:eastAsia="ja-JP"/>
        </w:rPr>
        <w:t>令和7年度 大阪府環境審議会　第</w:t>
      </w:r>
      <w:r w:rsidR="00634DA1">
        <w:rPr>
          <w:rFonts w:ascii="BIZ UDPゴシック" w:eastAsia="BIZ UDPゴシック" w:hAnsi="BIZ UDPゴシック" w:cs="Times New Roman" w:hint="eastAsia"/>
          <w:b/>
          <w:kern w:val="2"/>
          <w:sz w:val="24"/>
          <w:lang w:eastAsia="ja-JP"/>
        </w:rPr>
        <w:t>4</w:t>
      </w:r>
      <w:r w:rsidR="00634DA1" w:rsidRPr="00634DA1">
        <w:rPr>
          <w:rFonts w:ascii="BIZ UDPゴシック" w:eastAsia="BIZ UDPゴシック" w:hAnsi="BIZ UDPゴシック" w:cs="Times New Roman" w:hint="eastAsia"/>
          <w:b/>
          <w:kern w:val="2"/>
          <w:sz w:val="24"/>
          <w:lang w:eastAsia="ja-JP"/>
        </w:rPr>
        <w:t>回 環境･みどり活動促進部会</w:t>
      </w:r>
    </w:p>
    <w:bookmarkEnd w:id="0"/>
    <w:p w14:paraId="5D721B44" w14:textId="77777777" w:rsidR="00634DA1" w:rsidRPr="00634DA1" w:rsidRDefault="00634DA1" w:rsidP="00634DA1">
      <w:pPr>
        <w:widowControl w:val="0"/>
        <w:autoSpaceDE w:val="0"/>
        <w:autoSpaceDN w:val="0"/>
        <w:spacing w:after="0" w:line="320" w:lineRule="exact"/>
        <w:jc w:val="center"/>
        <w:rPr>
          <w:rFonts w:ascii="BIZ UDPゴシック" w:eastAsia="BIZ UDPゴシック" w:hAnsi="BIZ UDPゴシック" w:cs="Times New Roman"/>
          <w:b/>
          <w:kern w:val="2"/>
          <w:sz w:val="24"/>
          <w:lang w:eastAsia="zh-TW"/>
        </w:rPr>
      </w:pPr>
      <w:r w:rsidRPr="00634DA1">
        <w:rPr>
          <w:rFonts w:ascii="BIZ UDPゴシック" w:eastAsia="BIZ UDPゴシック" w:hAnsi="BIZ UDPゴシック" w:cs="Times New Roman" w:hint="eastAsia"/>
          <w:b/>
          <w:kern w:val="2"/>
          <w:sz w:val="24"/>
          <w:lang w:eastAsia="zh-TW"/>
        </w:rPr>
        <w:t>議　事　概　要</w:t>
      </w:r>
    </w:p>
    <w:p w14:paraId="7D8CEA06"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zh-TW"/>
        </w:rPr>
      </w:pPr>
    </w:p>
    <w:p w14:paraId="21FADEB8" w14:textId="1CAE057C" w:rsidR="00634DA1" w:rsidRPr="00634DA1" w:rsidRDefault="00634DA1" w:rsidP="00634DA1">
      <w:pPr>
        <w:widowControl w:val="0"/>
        <w:autoSpaceDE w:val="0"/>
        <w:autoSpaceDN w:val="0"/>
        <w:spacing w:after="0" w:line="240" w:lineRule="auto"/>
        <w:ind w:rightChars="-121" w:right="-266"/>
        <w:jc w:val="both"/>
        <w:rPr>
          <w:rFonts w:ascii="BIZ UDPゴシック" w:eastAsia="BIZ UDPゴシック" w:hAnsi="BIZ UDPゴシック" w:cs="Times New Roman"/>
          <w:kern w:val="2"/>
          <w:lang w:eastAsia="zh-TW"/>
        </w:rPr>
      </w:pPr>
      <w:r w:rsidRPr="00634DA1">
        <w:rPr>
          <w:rFonts w:ascii="BIZ UDPゴシック" w:eastAsia="BIZ UDPゴシック" w:hAnsi="BIZ UDPゴシック" w:cs="Times New Roman" w:hint="eastAsia"/>
          <w:b/>
          <w:spacing w:val="98"/>
          <w:fitText w:val="880" w:id="-630893306"/>
          <w:lang w:eastAsia="zh-TW"/>
        </w:rPr>
        <w:t>日　時</w:t>
      </w:r>
      <w:r w:rsidRPr="00634DA1">
        <w:rPr>
          <w:rFonts w:ascii="BIZ UDPゴシック" w:eastAsia="BIZ UDPゴシック" w:hAnsi="BIZ UDPゴシック" w:cs="Times New Roman" w:hint="eastAsia"/>
          <w:kern w:val="2"/>
          <w:lang w:eastAsia="zh-TW"/>
        </w:rPr>
        <w:t>：令和</w:t>
      </w:r>
      <w:r w:rsidRPr="00634DA1">
        <w:rPr>
          <w:rFonts w:ascii="BIZ UDPゴシック" w:eastAsia="BIZ UDPゴシック" w:hAnsi="BIZ UDPゴシック" w:cs="Times New Roman" w:hint="eastAsia"/>
          <w:kern w:val="2"/>
          <w:lang w:eastAsia="ja-JP"/>
        </w:rPr>
        <w:t>７</w:t>
      </w:r>
      <w:r w:rsidRPr="00634DA1">
        <w:rPr>
          <w:rFonts w:ascii="BIZ UDPゴシック" w:eastAsia="BIZ UDPゴシック" w:hAnsi="BIZ UDPゴシック" w:cs="Times New Roman" w:hint="eastAsia"/>
          <w:kern w:val="2"/>
          <w:lang w:eastAsia="zh-TW"/>
        </w:rPr>
        <w:t>年</w:t>
      </w:r>
      <w:r>
        <w:rPr>
          <w:rFonts w:ascii="BIZ UDPゴシック" w:eastAsia="BIZ UDPゴシック" w:hAnsi="BIZ UDPゴシック" w:cs="Times New Roman" w:hint="eastAsia"/>
          <w:kern w:val="2"/>
          <w:lang w:eastAsia="ja-JP"/>
        </w:rPr>
        <w:t>9</w:t>
      </w:r>
      <w:r w:rsidRPr="00634DA1">
        <w:rPr>
          <w:rFonts w:ascii="BIZ UDPゴシック" w:eastAsia="BIZ UDPゴシック" w:hAnsi="BIZ UDPゴシック" w:cs="Times New Roman" w:hint="eastAsia"/>
          <w:kern w:val="2"/>
          <w:lang w:eastAsia="zh-TW"/>
        </w:rPr>
        <w:t>月２</w:t>
      </w:r>
      <w:r>
        <w:rPr>
          <w:rFonts w:ascii="BIZ UDPゴシック" w:eastAsia="BIZ UDPゴシック" w:hAnsi="BIZ UDPゴシック" w:cs="Times New Roman" w:hint="eastAsia"/>
          <w:kern w:val="2"/>
          <w:lang w:eastAsia="ja-JP"/>
        </w:rPr>
        <w:t>5</w:t>
      </w:r>
      <w:r w:rsidRPr="00634DA1">
        <w:rPr>
          <w:rFonts w:ascii="BIZ UDPゴシック" w:eastAsia="BIZ UDPゴシック" w:hAnsi="BIZ UDPゴシック" w:cs="Times New Roman" w:hint="eastAsia"/>
          <w:kern w:val="2"/>
          <w:lang w:eastAsia="zh-TW"/>
        </w:rPr>
        <w:t>日（</w:t>
      </w:r>
      <w:r>
        <w:rPr>
          <w:rFonts w:ascii="BIZ UDPゴシック" w:eastAsia="BIZ UDPゴシック" w:hAnsi="BIZ UDPゴシック" w:cs="Times New Roman" w:hint="eastAsia"/>
          <w:kern w:val="2"/>
          <w:lang w:eastAsia="ja-JP"/>
        </w:rPr>
        <w:t>金</w:t>
      </w:r>
      <w:r w:rsidRPr="00634DA1">
        <w:rPr>
          <w:rFonts w:ascii="BIZ UDPゴシック" w:eastAsia="BIZ UDPゴシック" w:hAnsi="BIZ UDPゴシック" w:cs="Times New Roman" w:hint="eastAsia"/>
          <w:kern w:val="2"/>
          <w:lang w:eastAsia="zh-TW"/>
        </w:rPr>
        <w:t>）１</w:t>
      </w:r>
      <w:r>
        <w:rPr>
          <w:rFonts w:ascii="BIZ UDPゴシック" w:eastAsia="BIZ UDPゴシック" w:hAnsi="BIZ UDPゴシック" w:cs="Times New Roman" w:hint="eastAsia"/>
          <w:kern w:val="2"/>
          <w:lang w:eastAsia="ja-JP"/>
        </w:rPr>
        <w:t>3</w:t>
      </w:r>
      <w:r w:rsidRPr="00634DA1">
        <w:rPr>
          <w:rFonts w:ascii="BIZ UDPゴシック" w:eastAsia="BIZ UDPゴシック" w:hAnsi="BIZ UDPゴシック" w:cs="Times New Roman" w:hint="eastAsia"/>
          <w:kern w:val="2"/>
          <w:lang w:eastAsia="zh-TW"/>
        </w:rPr>
        <w:t>時</w:t>
      </w:r>
      <w:r>
        <w:rPr>
          <w:rFonts w:ascii="BIZ UDPゴシック" w:eastAsia="BIZ UDPゴシック" w:hAnsi="BIZ UDPゴシック" w:cs="Times New Roman" w:hint="eastAsia"/>
          <w:kern w:val="2"/>
          <w:lang w:eastAsia="ja-JP"/>
        </w:rPr>
        <w:t>0</w:t>
      </w:r>
      <w:r w:rsidRPr="00634DA1">
        <w:rPr>
          <w:rFonts w:ascii="BIZ UDPゴシック" w:eastAsia="BIZ UDPゴシック" w:hAnsi="BIZ UDPゴシック" w:cs="Times New Roman" w:hint="eastAsia"/>
          <w:kern w:val="2"/>
          <w:lang w:eastAsia="zh-TW"/>
        </w:rPr>
        <w:t>０分～１</w:t>
      </w:r>
      <w:r>
        <w:rPr>
          <w:rFonts w:ascii="BIZ UDPゴシック" w:eastAsia="BIZ UDPゴシック" w:hAnsi="BIZ UDPゴシック" w:cs="Times New Roman" w:hint="eastAsia"/>
          <w:kern w:val="2"/>
          <w:lang w:eastAsia="ja-JP"/>
        </w:rPr>
        <w:t>5</w:t>
      </w:r>
      <w:r w:rsidRPr="00634DA1">
        <w:rPr>
          <w:rFonts w:ascii="BIZ UDPゴシック" w:eastAsia="BIZ UDPゴシック" w:hAnsi="BIZ UDPゴシック" w:cs="Times New Roman" w:hint="eastAsia"/>
          <w:kern w:val="2"/>
          <w:lang w:eastAsia="zh-TW"/>
        </w:rPr>
        <w:t>時００分</w:t>
      </w:r>
    </w:p>
    <w:p w14:paraId="303EFA1C" w14:textId="32751160"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kern w:val="2"/>
          <w:lang w:eastAsia="ja-JP"/>
        </w:rPr>
      </w:pPr>
      <w:r w:rsidRPr="00634DA1">
        <w:rPr>
          <w:rFonts w:ascii="BIZ UDPゴシック" w:eastAsia="BIZ UDPゴシック" w:hAnsi="BIZ UDPゴシック" w:cs="Times New Roman" w:hint="eastAsia"/>
          <w:b/>
          <w:lang w:eastAsia="zh-TW"/>
        </w:rPr>
        <w:t>開催方法</w:t>
      </w:r>
      <w:r w:rsidRPr="00634DA1">
        <w:rPr>
          <w:rFonts w:ascii="BIZ UDPゴシック" w:eastAsia="BIZ UDPゴシック" w:hAnsi="BIZ UDPゴシック" w:cs="Times New Roman" w:hint="eastAsia"/>
          <w:kern w:val="2"/>
          <w:lang w:eastAsia="zh-TW"/>
        </w:rPr>
        <w:t>：大阪府庁</w:t>
      </w:r>
      <w:r>
        <w:rPr>
          <w:rFonts w:ascii="BIZ UDPゴシック" w:eastAsia="BIZ UDPゴシック" w:hAnsi="BIZ UDPゴシック" w:cs="Times New Roman" w:hint="eastAsia"/>
          <w:kern w:val="2"/>
          <w:lang w:eastAsia="ja-JP"/>
        </w:rPr>
        <w:t>本</w:t>
      </w:r>
      <w:r w:rsidRPr="00634DA1">
        <w:rPr>
          <w:rFonts w:ascii="BIZ UDPゴシック" w:eastAsia="BIZ UDPゴシック" w:hAnsi="BIZ UDPゴシック" w:cs="Times New Roman" w:hint="eastAsia"/>
          <w:kern w:val="2"/>
          <w:lang w:eastAsia="zh-TW"/>
        </w:rPr>
        <w:t>館</w:t>
      </w:r>
      <w:r>
        <w:rPr>
          <w:rFonts w:ascii="BIZ UDPゴシック" w:eastAsia="BIZ UDPゴシック" w:hAnsi="BIZ UDPゴシック" w:cs="Times New Roman" w:hint="eastAsia"/>
          <w:kern w:val="2"/>
          <w:lang w:eastAsia="ja-JP"/>
        </w:rPr>
        <w:t>５</w:t>
      </w:r>
      <w:r w:rsidRPr="00634DA1">
        <w:rPr>
          <w:rFonts w:ascii="BIZ UDPゴシック" w:eastAsia="BIZ UDPゴシック" w:hAnsi="BIZ UDPゴシック" w:cs="Times New Roman" w:hint="eastAsia"/>
          <w:kern w:val="2"/>
          <w:lang w:eastAsia="zh-TW"/>
        </w:rPr>
        <w:t xml:space="preserve">階　</w:t>
      </w:r>
      <w:r>
        <w:rPr>
          <w:rFonts w:ascii="BIZ UDPゴシック" w:eastAsia="BIZ UDPゴシック" w:hAnsi="BIZ UDPゴシック" w:cs="Times New Roman" w:hint="eastAsia"/>
          <w:kern w:val="2"/>
          <w:lang w:eastAsia="ja-JP"/>
        </w:rPr>
        <w:t>正庁の間</w:t>
      </w:r>
    </w:p>
    <w:p w14:paraId="7B0DBFA9" w14:textId="319AEF4A" w:rsidR="00634DA1" w:rsidRPr="00634DA1" w:rsidRDefault="00634DA1" w:rsidP="00634DA1">
      <w:pPr>
        <w:widowControl w:val="0"/>
        <w:autoSpaceDE w:val="0"/>
        <w:autoSpaceDN w:val="0"/>
        <w:spacing w:after="0"/>
        <w:jc w:val="both"/>
        <w:rPr>
          <w:rFonts w:ascii="BIZ UDPゴシック" w:eastAsia="BIZ UDPゴシック" w:hAnsi="BIZ UDPゴシック" w:cs="Times New Roman"/>
          <w:color w:val="000000"/>
          <w:kern w:val="2"/>
          <w:lang w:eastAsia="zh-TW"/>
        </w:rPr>
      </w:pPr>
      <w:r w:rsidRPr="00634DA1">
        <w:rPr>
          <w:rFonts w:ascii="BIZ UDPゴシック" w:eastAsia="BIZ UDPゴシック" w:hAnsi="BIZ UDPゴシック" w:cs="Times New Roman" w:hint="eastAsia"/>
          <w:b/>
          <w:color w:val="000000"/>
          <w:spacing w:val="110"/>
          <w:fitText w:val="880" w:id="-630893305"/>
          <w:lang w:eastAsia="zh-TW"/>
        </w:rPr>
        <w:t>出席</w:t>
      </w:r>
      <w:r w:rsidRPr="00634DA1">
        <w:rPr>
          <w:rFonts w:ascii="BIZ UDPゴシック" w:eastAsia="BIZ UDPゴシック" w:hAnsi="BIZ UDPゴシック" w:cs="Times New Roman" w:hint="eastAsia"/>
          <w:b/>
          <w:color w:val="000000"/>
          <w:fitText w:val="880" w:id="-630893305"/>
          <w:lang w:eastAsia="zh-TW"/>
        </w:rPr>
        <w:t>者</w:t>
      </w:r>
      <w:r w:rsidRPr="00634DA1">
        <w:rPr>
          <w:rFonts w:ascii="BIZ UDPゴシック" w:eastAsia="BIZ UDPゴシック" w:hAnsi="BIZ UDPゴシック" w:cs="Times New Roman" w:hint="eastAsia"/>
          <w:color w:val="000000"/>
          <w:kern w:val="2"/>
          <w:lang w:eastAsia="zh-TW"/>
        </w:rPr>
        <w:t>：増田委員（部会長）、</w:t>
      </w:r>
      <w:r w:rsidRPr="00634DA1">
        <w:rPr>
          <w:rFonts w:ascii="BIZ UDPゴシック" w:eastAsia="BIZ UDPゴシック" w:hAnsi="BIZ UDPゴシック" w:cs="Times New Roman" w:hint="eastAsia"/>
          <w:color w:val="000000"/>
          <w:kern w:val="2"/>
          <w:lang w:eastAsia="ja-JP"/>
        </w:rPr>
        <w:t>藤田委員</w:t>
      </w:r>
      <w:r w:rsidR="007A1DA4">
        <w:rPr>
          <w:rFonts w:ascii="BIZ UDPゴシック" w:eastAsia="BIZ UDPゴシック" w:hAnsi="BIZ UDPゴシック" w:cs="Times New Roman" w:hint="eastAsia"/>
          <w:color w:val="000000"/>
          <w:kern w:val="2"/>
          <w:lang w:eastAsia="ja-JP"/>
        </w:rPr>
        <w:t>（WEB）</w:t>
      </w:r>
      <w:r w:rsidRPr="00634DA1">
        <w:rPr>
          <w:rFonts w:ascii="BIZ UDPゴシック" w:eastAsia="BIZ UDPゴシック" w:hAnsi="BIZ UDPゴシック" w:cs="Times New Roman" w:hint="eastAsia"/>
          <w:color w:val="000000"/>
          <w:kern w:val="2"/>
          <w:lang w:eastAsia="ja-JP"/>
        </w:rPr>
        <w:t>、</w:t>
      </w:r>
      <w:r w:rsidR="007A1DA4">
        <w:rPr>
          <w:rFonts w:ascii="BIZ UDPゴシック" w:eastAsia="BIZ UDPゴシック" w:hAnsi="BIZ UDPゴシック" w:cs="Times New Roman" w:hint="eastAsia"/>
          <w:color w:val="000000"/>
          <w:kern w:val="2"/>
          <w:lang w:eastAsia="ja-JP"/>
        </w:rPr>
        <w:t>平井</w:t>
      </w:r>
      <w:r w:rsidRPr="00634DA1">
        <w:rPr>
          <w:rFonts w:ascii="BIZ UDPゴシック" w:eastAsia="BIZ UDPゴシック" w:hAnsi="BIZ UDPゴシック" w:cs="Times New Roman" w:hint="eastAsia"/>
          <w:color w:val="000000"/>
          <w:kern w:val="2"/>
          <w:lang w:eastAsia="zh-TW"/>
        </w:rPr>
        <w:t>委員</w:t>
      </w:r>
      <w:r w:rsidR="007A1DA4">
        <w:rPr>
          <w:rFonts w:ascii="BIZ UDPゴシック" w:eastAsia="BIZ UDPゴシック" w:hAnsi="BIZ UDPゴシック" w:cs="Times New Roman" w:hint="eastAsia"/>
          <w:color w:val="000000"/>
          <w:kern w:val="2"/>
          <w:lang w:eastAsia="ja-JP"/>
        </w:rPr>
        <w:t>（WEB）</w:t>
      </w:r>
      <w:r w:rsidRPr="00634DA1">
        <w:rPr>
          <w:rFonts w:ascii="BIZ UDPゴシック" w:eastAsia="BIZ UDPゴシック" w:hAnsi="BIZ UDPゴシック" w:cs="Times New Roman" w:hint="eastAsia"/>
          <w:color w:val="000000"/>
          <w:kern w:val="2"/>
          <w:lang w:eastAsia="zh-TW"/>
        </w:rPr>
        <w:t>、畑委員</w:t>
      </w:r>
    </w:p>
    <w:p w14:paraId="597EBF23"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zh-TW"/>
        </w:rPr>
      </w:pPr>
    </w:p>
    <w:p w14:paraId="6E778E95"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kern w:val="2"/>
          <w:lang w:eastAsia="ja-JP"/>
        </w:rPr>
      </w:pPr>
      <w:r w:rsidRPr="00634DA1">
        <w:rPr>
          <w:rFonts w:ascii="BIZ UDPゴシック" w:eastAsia="BIZ UDPゴシック" w:hAnsi="BIZ UDPゴシック" w:cs="Times New Roman" w:hint="eastAsia"/>
          <w:b/>
          <w:kern w:val="2"/>
          <w:lang w:eastAsia="ja-JP"/>
        </w:rPr>
        <w:t>１　開　会</w:t>
      </w:r>
    </w:p>
    <w:p w14:paraId="7BA5E768"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kern w:val="2"/>
          <w:lang w:eastAsia="ja-JP"/>
        </w:rPr>
      </w:pPr>
    </w:p>
    <w:p w14:paraId="26AB7599"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
          <w:iCs/>
          <w:color w:val="000000"/>
          <w:kern w:val="2"/>
          <w:szCs w:val="24"/>
          <w:lang w:eastAsia="ja-JP"/>
        </w:rPr>
      </w:pPr>
      <w:r w:rsidRPr="00634DA1">
        <w:rPr>
          <w:rFonts w:ascii="BIZ UDPゴシック" w:eastAsia="BIZ UDPゴシック" w:hAnsi="BIZ UDPゴシック" w:cs="Times New Roman" w:hint="eastAsia"/>
          <w:b/>
          <w:kern w:val="2"/>
          <w:lang w:eastAsia="ja-JP"/>
        </w:rPr>
        <w:t xml:space="preserve">２　</w:t>
      </w:r>
      <w:r w:rsidRPr="00634DA1">
        <w:rPr>
          <w:rFonts w:ascii="BIZ UDPゴシック" w:eastAsia="BIZ UDPゴシック" w:hAnsi="BIZ UDPゴシック" w:cs="Times New Roman" w:hint="eastAsia"/>
          <w:b/>
          <w:color w:val="000000"/>
          <w:kern w:val="2"/>
          <w:szCs w:val="24"/>
          <w:lang w:eastAsia="ja-JP"/>
        </w:rPr>
        <w:t>議題　　「みどりの大阪推進計画」の見直し</w:t>
      </w:r>
      <w:r w:rsidRPr="00634DA1">
        <w:rPr>
          <w:rFonts w:ascii="BIZ UDPゴシック" w:eastAsia="BIZ UDPゴシック" w:hAnsi="BIZ UDPゴシック" w:cs="Times New Roman" w:hint="eastAsia"/>
          <w:b/>
          <w:iCs/>
          <w:color w:val="000000"/>
          <w:kern w:val="2"/>
          <w:szCs w:val="24"/>
          <w:lang w:eastAsia="ja-JP"/>
        </w:rPr>
        <w:t>について</w:t>
      </w:r>
    </w:p>
    <w:p w14:paraId="048A70A0" w14:textId="0EF89626" w:rsidR="00634DA1" w:rsidRPr="00634DA1" w:rsidRDefault="00634DA1" w:rsidP="007A1DA4">
      <w:pPr>
        <w:widowControl w:val="0"/>
        <w:autoSpaceDE w:val="0"/>
        <w:autoSpaceDN w:val="0"/>
        <w:spacing w:after="0" w:line="240" w:lineRule="auto"/>
        <w:ind w:leftChars="580" w:left="1681" w:hangingChars="184" w:hanging="405"/>
        <w:jc w:val="both"/>
        <w:rPr>
          <w:rFonts w:ascii="BIZ UDPゴシック" w:eastAsia="BIZ UDPゴシック" w:hAnsi="BIZ UDPゴシック" w:cs="Times New Roman"/>
          <w:bCs/>
          <w:kern w:val="2"/>
          <w:szCs w:val="24"/>
          <w:lang w:eastAsia="ja-JP"/>
        </w:rPr>
      </w:pPr>
      <w:r w:rsidRPr="00634DA1">
        <w:rPr>
          <w:rFonts w:ascii="BIZ UDPゴシック" w:eastAsia="BIZ UDPゴシック" w:hAnsi="BIZ UDPゴシック" w:cs="Times New Roman" w:hint="eastAsia"/>
          <w:bCs/>
          <w:kern w:val="2"/>
          <w:szCs w:val="24"/>
          <w:lang w:eastAsia="ja-JP"/>
        </w:rPr>
        <w:t>（１）</w:t>
      </w:r>
      <w:r w:rsidR="007A1DA4">
        <w:rPr>
          <w:rFonts w:ascii="BIZ UDPゴシック" w:eastAsia="BIZ UDPゴシック" w:hAnsi="BIZ UDPゴシック" w:cs="Times New Roman" w:hint="eastAsia"/>
          <w:bCs/>
          <w:kern w:val="2"/>
          <w:szCs w:val="24"/>
          <w:lang w:eastAsia="ja-JP"/>
        </w:rPr>
        <w:t>部会報告素案</w:t>
      </w:r>
      <w:r w:rsidRPr="00634DA1">
        <w:rPr>
          <w:rFonts w:ascii="BIZ UDPゴシック" w:eastAsia="BIZ UDPゴシック" w:hAnsi="BIZ UDPゴシック" w:cs="Times New Roman" w:hint="eastAsia"/>
          <w:bCs/>
          <w:kern w:val="2"/>
          <w:szCs w:val="24"/>
          <w:lang w:eastAsia="ja-JP"/>
        </w:rPr>
        <w:t>について</w:t>
      </w:r>
    </w:p>
    <w:p w14:paraId="4E0F6BC3" w14:textId="77777777"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Cs/>
          <w:kern w:val="2"/>
          <w:szCs w:val="24"/>
          <w:lang w:eastAsia="ja-JP"/>
        </w:rPr>
      </w:pPr>
    </w:p>
    <w:p w14:paraId="40A5F62D" w14:textId="0C074518" w:rsidR="00634DA1" w:rsidRPr="00634DA1" w:rsidRDefault="00634DA1" w:rsidP="00634DA1">
      <w:pPr>
        <w:widowControl w:val="0"/>
        <w:autoSpaceDE w:val="0"/>
        <w:autoSpaceDN w:val="0"/>
        <w:spacing w:after="0" w:line="240" w:lineRule="auto"/>
        <w:jc w:val="both"/>
        <w:rPr>
          <w:rFonts w:ascii="BIZ UDPゴシック" w:eastAsia="BIZ UDPゴシック" w:hAnsi="BIZ UDPゴシック" w:cs="Times New Roman"/>
          <w:bCs/>
          <w:kern w:val="2"/>
          <w:szCs w:val="24"/>
          <w:lang w:eastAsia="ja-JP"/>
        </w:rPr>
      </w:pPr>
      <w:r w:rsidRPr="00634DA1">
        <w:rPr>
          <w:rFonts w:ascii="BIZ UDPゴシック" w:eastAsia="BIZ UDPゴシック" w:hAnsi="BIZ UDPゴシック" w:cs="Times New Roman" w:hint="eastAsia"/>
          <w:bCs/>
          <w:kern w:val="2"/>
          <w:szCs w:val="24"/>
          <w:lang w:eastAsia="ja-JP"/>
        </w:rPr>
        <w:t xml:space="preserve">　事務局より、議題（１）について</w:t>
      </w:r>
      <w:r w:rsidRPr="00634DA1">
        <w:rPr>
          <w:rFonts w:ascii="BIZ UDPゴシック" w:eastAsia="BIZ UDPゴシック" w:hAnsi="BIZ UDPゴシック" w:cs="Times New Roman" w:hint="eastAsia"/>
          <w:kern w:val="2"/>
          <w:szCs w:val="24"/>
          <w:lang w:eastAsia="ja-JP"/>
        </w:rPr>
        <w:t>説明し、各委員から意見を伺った。委員からの主な意見等は以下のとおり。</w:t>
      </w:r>
    </w:p>
    <w:p w14:paraId="7E88FEAB" w14:textId="77777777" w:rsidR="00634DA1" w:rsidRPr="00634DA1" w:rsidRDefault="00634DA1">
      <w:pPr>
        <w:rPr>
          <w:rFonts w:ascii="BIZ UDPゴシック" w:eastAsia="BIZ UDPゴシック" w:hAnsi="BIZ UDPゴシック" w:cs="Times New Roman"/>
          <w:b/>
          <w:bCs/>
          <w:kern w:val="2"/>
          <w:szCs w:val="24"/>
          <w:shd w:val="clear" w:color="auto" w:fill="000000" w:themeFill="text1"/>
          <w:lang w:eastAsia="ja-JP"/>
        </w:rPr>
      </w:pPr>
    </w:p>
    <w:p w14:paraId="1EFAF56F" w14:textId="57B5ACA9"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bookmarkStart w:id="1" w:name="_Hlk210749241"/>
      <w:r w:rsidRPr="00634DA1">
        <w:rPr>
          <w:rFonts w:ascii="BIZ UDPゴシック" w:eastAsia="BIZ UDPゴシック" w:hAnsi="BIZ UDPゴシック"/>
          <w:shd w:val="clear" w:color="auto" w:fill="000000" w:themeFill="text1"/>
          <w:lang w:eastAsia="ja-JP"/>
        </w:rPr>
        <w:t>第1章</w:t>
      </w:r>
      <w:r w:rsidR="002B6D3A" w:rsidRPr="00634DA1">
        <w:rPr>
          <w:rFonts w:ascii="BIZ UDPゴシック" w:eastAsia="BIZ UDPゴシック" w:hAnsi="BIZ UDPゴシック" w:hint="eastAsia"/>
          <w:shd w:val="clear" w:color="auto" w:fill="000000" w:themeFill="text1"/>
          <w:lang w:eastAsia="ja-JP"/>
        </w:rPr>
        <w:t xml:space="preserve">　みどりを取り巻く状況</w:t>
      </w:r>
    </w:p>
    <w:p w14:paraId="32E3FCBF" w14:textId="77777777" w:rsidR="00525142" w:rsidRPr="00634DA1" w:rsidRDefault="002B6D3A" w:rsidP="00086132">
      <w:pPr>
        <w:spacing w:after="0" w:line="320" w:lineRule="exact"/>
        <w:ind w:firstLineChars="64" w:firstLine="14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■SDGの記載について</w:t>
      </w:r>
    </w:p>
    <w:p w14:paraId="3B30246C" w14:textId="77777777" w:rsidR="00086132" w:rsidRPr="00970976" w:rsidRDefault="0033326B" w:rsidP="00086132">
      <w:pPr>
        <w:spacing w:after="0" w:line="320" w:lineRule="exact"/>
        <w:ind w:leftChars="129" w:left="425" w:hangingChars="64" w:hanging="141"/>
        <w:rPr>
          <w:rFonts w:ascii="BIZ UDPゴシック" w:eastAsia="BIZ UDPゴシック" w:hAnsi="BIZ UDPゴシック" w:cs="Times New Roman"/>
          <w:color w:val="000000" w:themeColor="text1"/>
          <w:kern w:val="2"/>
          <w:szCs w:val="24"/>
          <w:bdr w:val="single" w:sz="4" w:space="0" w:color="auto"/>
          <w:lang w:eastAsia="ja-JP"/>
        </w:rPr>
      </w:pPr>
      <w:r w:rsidRPr="00970976">
        <w:rPr>
          <w:rFonts w:ascii="BIZ UDPゴシック" w:eastAsia="BIZ UDPゴシック" w:hAnsi="BIZ UDPゴシック" w:cs="Times New Roman"/>
          <w:color w:val="000000" w:themeColor="text1"/>
          <w:kern w:val="2"/>
          <w:szCs w:val="24"/>
          <w:bdr w:val="single" w:sz="4" w:space="0" w:color="auto"/>
          <w:lang w:eastAsia="ja-JP"/>
        </w:rPr>
        <w:t>増田部会長</w:t>
      </w:r>
    </w:p>
    <w:p w14:paraId="5F775E19" w14:textId="6F8888FB" w:rsidR="002B6D3A" w:rsidRPr="00970976" w:rsidRDefault="00086132" w:rsidP="00AA3559">
      <w:p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hint="eastAsia"/>
          <w:color w:val="000000" w:themeColor="text1"/>
          <w:kern w:val="2"/>
          <w:szCs w:val="24"/>
          <w:lang w:eastAsia="ja-JP"/>
        </w:rPr>
        <w:t>・計</w:t>
      </w:r>
      <w:r w:rsidR="0033326B" w:rsidRPr="00970976">
        <w:rPr>
          <w:rFonts w:ascii="BIZ UDPゴシック" w:eastAsia="BIZ UDPゴシック" w:hAnsi="BIZ UDPゴシック" w:cs="Times New Roman"/>
          <w:color w:val="000000" w:themeColor="text1"/>
          <w:kern w:val="2"/>
          <w:szCs w:val="24"/>
          <w:lang w:eastAsia="ja-JP"/>
        </w:rPr>
        <w:t>画</w:t>
      </w:r>
      <w:r w:rsidR="00970976" w:rsidRPr="00970976">
        <w:rPr>
          <w:rFonts w:ascii="BIZ UDPゴシック" w:eastAsia="BIZ UDPゴシック" w:hAnsi="BIZ UDPゴシック" w:cs="Times New Roman" w:hint="eastAsia"/>
          <w:color w:val="000000" w:themeColor="text1"/>
          <w:kern w:val="2"/>
          <w:szCs w:val="24"/>
          <w:lang w:eastAsia="ja-JP"/>
        </w:rPr>
        <w:t>の期中に</w:t>
      </w:r>
      <w:r w:rsidR="0033326B" w:rsidRPr="00970976">
        <w:rPr>
          <w:rFonts w:ascii="BIZ UDPゴシック" w:eastAsia="BIZ UDPゴシック" w:hAnsi="BIZ UDPゴシック" w:cs="Times New Roman"/>
          <w:color w:val="000000" w:themeColor="text1"/>
          <w:kern w:val="2"/>
          <w:szCs w:val="24"/>
          <w:lang w:eastAsia="ja-JP"/>
        </w:rPr>
        <w:t>SDGsの目標年（2030年）</w:t>
      </w:r>
      <w:r w:rsidR="00970976" w:rsidRPr="00970976">
        <w:rPr>
          <w:rFonts w:ascii="BIZ UDPゴシック" w:eastAsia="BIZ UDPゴシック" w:hAnsi="BIZ UDPゴシック" w:cs="Times New Roman" w:hint="eastAsia"/>
          <w:color w:val="000000" w:themeColor="text1"/>
          <w:kern w:val="2"/>
          <w:szCs w:val="24"/>
          <w:lang w:eastAsia="ja-JP"/>
        </w:rPr>
        <w:t>を迎えるため</w:t>
      </w:r>
      <w:r w:rsidR="002B6D3A" w:rsidRPr="00970976">
        <w:rPr>
          <w:rFonts w:ascii="BIZ UDPゴシック" w:eastAsia="BIZ UDPゴシック" w:hAnsi="BIZ UDPゴシック" w:cs="Times New Roman" w:hint="eastAsia"/>
          <w:color w:val="000000" w:themeColor="text1"/>
          <w:kern w:val="2"/>
          <w:szCs w:val="24"/>
          <w:lang w:eastAsia="ja-JP"/>
        </w:rPr>
        <w:t>、</w:t>
      </w:r>
      <w:r w:rsidR="0033326B" w:rsidRPr="00970976">
        <w:rPr>
          <w:rFonts w:ascii="BIZ UDPゴシック" w:eastAsia="BIZ UDPゴシック" w:hAnsi="BIZ UDPゴシック" w:cs="Times New Roman"/>
          <w:color w:val="000000" w:themeColor="text1"/>
          <w:kern w:val="2"/>
          <w:szCs w:val="24"/>
          <w:lang w:eastAsia="ja-JP"/>
        </w:rPr>
        <w:t>ポストSDGsへの対応にも触れておく必要がある。</w:t>
      </w:r>
    </w:p>
    <w:p w14:paraId="349365B0" w14:textId="5CB6AE01" w:rsidR="00F861BE" w:rsidRPr="00970976" w:rsidRDefault="002B6D3A" w:rsidP="00970976">
      <w:pPr>
        <w:spacing w:after="0" w:line="320" w:lineRule="exact"/>
        <w:ind w:leftChars="257" w:left="1560" w:hanging="995"/>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hint="eastAsia"/>
          <w:color w:val="000000" w:themeColor="text1"/>
          <w:kern w:val="2"/>
          <w:szCs w:val="24"/>
          <w:lang w:eastAsia="ja-JP"/>
        </w:rPr>
        <w:t>⇒（事務局）</w:t>
      </w:r>
      <w:r w:rsidR="0033326B" w:rsidRPr="00970976">
        <w:rPr>
          <w:rFonts w:ascii="BIZ UDPゴシック" w:eastAsia="BIZ UDPゴシック" w:hAnsi="BIZ UDPゴシック" w:cs="Times New Roman"/>
          <w:color w:val="000000" w:themeColor="text1"/>
          <w:kern w:val="2"/>
          <w:szCs w:val="24"/>
          <w:lang w:eastAsia="ja-JP"/>
        </w:rPr>
        <w:t>第4章「進行管理」で、2030年度を目途に見直す旨を記載済み。ポストSDGsについても</w:t>
      </w:r>
      <w:r w:rsidRPr="00970976">
        <w:rPr>
          <w:rFonts w:ascii="BIZ UDPゴシック" w:eastAsia="BIZ UDPゴシック" w:hAnsi="BIZ UDPゴシック" w:cs="Times New Roman" w:hint="eastAsia"/>
          <w:color w:val="000000" w:themeColor="text1"/>
          <w:kern w:val="2"/>
          <w:szCs w:val="24"/>
          <w:lang w:eastAsia="ja-JP"/>
        </w:rPr>
        <w:t>P3で</w:t>
      </w:r>
      <w:r w:rsidR="0033326B" w:rsidRPr="00970976">
        <w:rPr>
          <w:rFonts w:ascii="BIZ UDPゴシック" w:eastAsia="BIZ UDPゴシック" w:hAnsi="BIZ UDPゴシック" w:cs="Times New Roman"/>
          <w:color w:val="000000" w:themeColor="text1"/>
          <w:kern w:val="2"/>
          <w:szCs w:val="24"/>
          <w:lang w:eastAsia="ja-JP"/>
        </w:rPr>
        <w:t>触れている。</w:t>
      </w:r>
    </w:p>
    <w:p w14:paraId="4D1C9329" w14:textId="77777777" w:rsidR="00086132" w:rsidRPr="00970976" w:rsidRDefault="0033326B"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r w:rsidRPr="00970976">
        <w:rPr>
          <w:rFonts w:ascii="BIZ UDPゴシック" w:eastAsia="BIZ UDPゴシック" w:hAnsi="BIZ UDPゴシック" w:cs="Times New Roman"/>
          <w:color w:val="000000" w:themeColor="text1"/>
          <w:kern w:val="2"/>
          <w:szCs w:val="24"/>
          <w:bdr w:val="single" w:sz="4" w:space="0" w:color="auto"/>
          <w:lang w:eastAsia="ja-JP"/>
        </w:rPr>
        <w:t>平井委員</w:t>
      </w:r>
    </w:p>
    <w:p w14:paraId="15B0E8C2" w14:textId="4832150D" w:rsidR="00F861BE" w:rsidRPr="00634DA1"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SDGsの図が</w:t>
      </w:r>
      <w:r w:rsidR="00970976">
        <w:rPr>
          <w:rFonts w:ascii="BIZ UDPゴシック" w:eastAsia="BIZ UDPゴシック" w:hAnsi="BIZ UDPゴシック" w:cs="Times New Roman" w:hint="eastAsia"/>
          <w:color w:val="000000" w:themeColor="text1"/>
          <w:kern w:val="2"/>
          <w:szCs w:val="24"/>
          <w:lang w:eastAsia="ja-JP"/>
        </w:rPr>
        <w:t>計画の</w:t>
      </w:r>
      <w:r w:rsidR="002B6D3A" w:rsidRPr="00634DA1">
        <w:rPr>
          <w:rFonts w:ascii="BIZ UDPゴシック" w:eastAsia="BIZ UDPゴシック" w:hAnsi="BIZ UDPゴシック" w:cs="Times New Roman" w:hint="eastAsia"/>
          <w:color w:val="000000" w:themeColor="text1"/>
          <w:kern w:val="2"/>
          <w:szCs w:val="24"/>
          <w:lang w:eastAsia="ja-JP"/>
        </w:rPr>
        <w:t>最初に出てくるのが</w:t>
      </w:r>
      <w:r w:rsidR="0033326B" w:rsidRPr="00634DA1">
        <w:rPr>
          <w:rFonts w:ascii="BIZ UDPゴシック" w:eastAsia="BIZ UDPゴシック" w:hAnsi="BIZ UDPゴシック" w:cs="Times New Roman"/>
          <w:color w:val="000000" w:themeColor="text1"/>
          <w:kern w:val="2"/>
          <w:szCs w:val="24"/>
          <w:lang w:eastAsia="ja-JP"/>
        </w:rPr>
        <w:t>古い</w:t>
      </w:r>
      <w:r w:rsidR="002B6D3A" w:rsidRPr="00634DA1">
        <w:rPr>
          <w:rFonts w:ascii="BIZ UDPゴシック" w:eastAsia="BIZ UDPゴシック" w:hAnsi="BIZ UDPゴシック" w:cs="Times New Roman" w:hint="eastAsia"/>
          <w:color w:val="000000" w:themeColor="text1"/>
          <w:kern w:val="2"/>
          <w:szCs w:val="24"/>
          <w:lang w:eastAsia="ja-JP"/>
        </w:rPr>
        <w:t>資料を見ている</w:t>
      </w:r>
      <w:r w:rsidR="0033326B" w:rsidRPr="00634DA1">
        <w:rPr>
          <w:rFonts w:ascii="BIZ UDPゴシック" w:eastAsia="BIZ UDPゴシック" w:hAnsi="BIZ UDPゴシック" w:cs="Times New Roman"/>
          <w:color w:val="000000" w:themeColor="text1"/>
          <w:kern w:val="2"/>
          <w:szCs w:val="24"/>
          <w:lang w:eastAsia="ja-JP"/>
        </w:rPr>
        <w:t>印象</w:t>
      </w:r>
      <w:r w:rsidR="002B6D3A" w:rsidRPr="00634DA1">
        <w:rPr>
          <w:rFonts w:ascii="BIZ UDPゴシック" w:eastAsia="BIZ UDPゴシック" w:hAnsi="BIZ UDPゴシック" w:cs="Times New Roman" w:hint="eastAsia"/>
          <w:color w:val="000000" w:themeColor="text1"/>
          <w:kern w:val="2"/>
          <w:szCs w:val="24"/>
          <w:lang w:eastAsia="ja-JP"/>
        </w:rPr>
        <w:t>を受けた</w:t>
      </w:r>
      <w:r w:rsidR="0033326B" w:rsidRPr="00634DA1">
        <w:rPr>
          <w:rFonts w:ascii="BIZ UDPゴシック" w:eastAsia="BIZ UDPゴシック" w:hAnsi="BIZ UDPゴシック" w:cs="Times New Roman"/>
          <w:color w:val="000000" w:themeColor="text1"/>
          <w:kern w:val="2"/>
          <w:szCs w:val="24"/>
          <w:lang w:eastAsia="ja-JP"/>
        </w:rPr>
        <w:t>。</w:t>
      </w:r>
    </w:p>
    <w:p w14:paraId="66ABDA3F" w14:textId="04F0F3A3" w:rsidR="002B6D3A" w:rsidRPr="00634DA1" w:rsidRDefault="002B6D3A" w:rsidP="00AA3559">
      <w:pPr>
        <w:pStyle w:val="a0"/>
        <w:numPr>
          <w:ilvl w:val="0"/>
          <w:numId w:val="0"/>
        </w:numPr>
        <w:spacing w:after="0" w:line="320" w:lineRule="exact"/>
        <w:ind w:leftChars="65" w:left="502" w:hangingChars="163" w:hanging="359"/>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■生物多様性について</w:t>
      </w:r>
    </w:p>
    <w:p w14:paraId="0328DC10" w14:textId="77777777" w:rsidR="00086132" w:rsidRDefault="002B6D3A"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平井委員</w:t>
      </w:r>
    </w:p>
    <w:p w14:paraId="2255E8E4" w14:textId="4D9A0434" w:rsidR="002B6D3A" w:rsidRPr="00634DA1"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生物多様性国家戦略が、</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国際的な動向</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の中に出ているが</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国内の動向に入れるべきでは。</w:t>
      </w:r>
    </w:p>
    <w:p w14:paraId="2ABF5AF4" w14:textId="1DFAC082" w:rsidR="002B6D3A" w:rsidRPr="00634DA1" w:rsidRDefault="00086132" w:rsidP="00AA3559">
      <w:pPr>
        <w:pStyle w:val="a0"/>
        <w:numPr>
          <w:ilvl w:val="0"/>
          <w:numId w:val="0"/>
        </w:numPr>
        <w:spacing w:after="0" w:line="320" w:lineRule="exact"/>
        <w:ind w:leftChars="193" w:left="566" w:hangingChars="64" w:hanging="14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みどりと関連が深い</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30by30</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や</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OECM</w:t>
      </w:r>
      <w:r w:rsidR="00970976">
        <w:rPr>
          <w:rFonts w:ascii="BIZ UDPゴシック" w:eastAsia="BIZ UDPゴシック" w:hAnsi="BIZ UDPゴシック" w:cs="Times New Roman" w:hint="eastAsia"/>
          <w:color w:val="000000" w:themeColor="text1"/>
          <w:kern w:val="2"/>
          <w:szCs w:val="24"/>
          <w:lang w:eastAsia="ja-JP"/>
        </w:rPr>
        <w:t>」</w:t>
      </w:r>
      <w:r w:rsidR="002B6D3A" w:rsidRPr="00634DA1">
        <w:rPr>
          <w:rFonts w:ascii="BIZ UDPゴシック" w:eastAsia="BIZ UDPゴシック" w:hAnsi="BIZ UDPゴシック" w:cs="Times New Roman" w:hint="eastAsia"/>
          <w:color w:val="000000" w:themeColor="text1"/>
          <w:kern w:val="2"/>
          <w:szCs w:val="24"/>
          <w:lang w:eastAsia="ja-JP"/>
        </w:rPr>
        <w:t>にも触れるべき</w:t>
      </w:r>
    </w:p>
    <w:p w14:paraId="3EDE0975" w14:textId="196501DF" w:rsidR="00F861BE" w:rsidRPr="00634DA1" w:rsidRDefault="002B419E" w:rsidP="00AA3559">
      <w:pPr>
        <w:spacing w:after="0" w:line="320" w:lineRule="exact"/>
        <w:ind w:firstLineChars="64" w:firstLine="141"/>
        <w:rPr>
          <w:rFonts w:ascii="BIZ UDPゴシック" w:eastAsia="BIZ UDPゴシック" w:hAnsi="BIZ UDPゴシック"/>
          <w:b/>
          <w:bCs/>
          <w:lang w:eastAsia="ja-JP"/>
        </w:rPr>
      </w:pPr>
      <w:r w:rsidRPr="00634DA1">
        <w:rPr>
          <w:rFonts w:ascii="BIZ UDPゴシック" w:eastAsia="BIZ UDPゴシック" w:hAnsi="BIZ UDPゴシック" w:hint="eastAsia"/>
          <w:lang w:eastAsia="ja-JP"/>
        </w:rPr>
        <w:t>■人口減少、気候変動</w:t>
      </w:r>
    </w:p>
    <w:p w14:paraId="2BE245A3" w14:textId="77777777" w:rsidR="00086132" w:rsidRDefault="0033326B"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671DA312" w14:textId="10177CF8" w:rsidR="00F861BE" w:rsidRDefault="00086132"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人口減少による担い手不足が深刻化して</w:t>
      </w:r>
      <w:r w:rsidR="002B6D3A" w:rsidRPr="00634DA1">
        <w:rPr>
          <w:rFonts w:ascii="BIZ UDPゴシック" w:eastAsia="BIZ UDPゴシック" w:hAnsi="BIZ UDPゴシック" w:cs="Times New Roman" w:hint="eastAsia"/>
          <w:color w:val="000000" w:themeColor="text1"/>
          <w:kern w:val="2"/>
          <w:szCs w:val="24"/>
          <w:lang w:eastAsia="ja-JP"/>
        </w:rPr>
        <w:t>いる点</w:t>
      </w:r>
      <w:r w:rsidR="00970976">
        <w:rPr>
          <w:rFonts w:ascii="BIZ UDPゴシック" w:eastAsia="BIZ UDPゴシック" w:hAnsi="BIZ UDPゴシック" w:cs="Times New Roman" w:hint="eastAsia"/>
          <w:color w:val="000000" w:themeColor="text1"/>
          <w:kern w:val="2"/>
          <w:szCs w:val="24"/>
          <w:lang w:eastAsia="ja-JP"/>
        </w:rPr>
        <w:t>に触れること。</w:t>
      </w:r>
      <w:r w:rsidR="002B6D3A" w:rsidRPr="00634DA1">
        <w:rPr>
          <w:rFonts w:ascii="BIZ UDPゴシック" w:eastAsia="BIZ UDPゴシック" w:hAnsi="BIZ UDPゴシック" w:cs="Times New Roman" w:hint="eastAsia"/>
          <w:color w:val="000000" w:themeColor="text1"/>
          <w:kern w:val="2"/>
          <w:szCs w:val="24"/>
          <w:lang w:eastAsia="ja-JP"/>
        </w:rPr>
        <w:t>府域における</w:t>
      </w:r>
      <w:r w:rsidR="0033326B" w:rsidRPr="00634DA1">
        <w:rPr>
          <w:rFonts w:ascii="BIZ UDPゴシック" w:eastAsia="BIZ UDPゴシック" w:hAnsi="BIZ UDPゴシック" w:cs="Times New Roman"/>
          <w:color w:val="000000" w:themeColor="text1"/>
          <w:kern w:val="2"/>
          <w:szCs w:val="24"/>
          <w:lang w:eastAsia="ja-JP"/>
        </w:rPr>
        <w:t>気候変動に伴う平均気温上昇や豪雨頻度の増加など</w:t>
      </w:r>
      <w:r w:rsidR="00CA4B6D">
        <w:rPr>
          <w:rFonts w:ascii="BIZ UDPゴシック" w:eastAsia="BIZ UDPゴシック" w:hAnsi="BIZ UDPゴシック" w:cs="Times New Roman" w:hint="eastAsia"/>
          <w:color w:val="000000" w:themeColor="text1"/>
          <w:kern w:val="2"/>
          <w:szCs w:val="24"/>
          <w:lang w:eastAsia="ja-JP"/>
        </w:rPr>
        <w:t>にも触れること。</w:t>
      </w:r>
    </w:p>
    <w:p w14:paraId="5353637E" w14:textId="77777777" w:rsidR="00086132" w:rsidRPr="00634DA1" w:rsidRDefault="00086132" w:rsidP="00086132">
      <w:pPr>
        <w:pStyle w:val="a0"/>
        <w:numPr>
          <w:ilvl w:val="0"/>
          <w:numId w:val="0"/>
        </w:numPr>
        <w:spacing w:after="0" w:line="320" w:lineRule="exact"/>
        <w:ind w:leftChars="129" w:left="425" w:hangingChars="64" w:hanging="141"/>
        <w:rPr>
          <w:rFonts w:ascii="BIZ UDPゴシック" w:eastAsia="BIZ UDPゴシック" w:hAnsi="BIZ UDPゴシック" w:cs="Times New Roman"/>
          <w:color w:val="000000" w:themeColor="text1"/>
          <w:kern w:val="2"/>
          <w:szCs w:val="24"/>
          <w:lang w:eastAsia="ja-JP"/>
        </w:rPr>
      </w:pPr>
    </w:p>
    <w:p w14:paraId="35A35533" w14:textId="2E9A1DA6"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shd w:val="clear" w:color="auto" w:fill="000000" w:themeFill="text1"/>
          <w:lang w:eastAsia="ja-JP"/>
        </w:rPr>
        <w:t>第</w:t>
      </w:r>
      <w:r w:rsidR="002B419E" w:rsidRPr="00634DA1">
        <w:rPr>
          <w:rFonts w:ascii="BIZ UDPゴシック" w:eastAsia="BIZ UDPゴシック" w:hAnsi="BIZ UDPゴシック" w:hint="eastAsia"/>
          <w:shd w:val="clear" w:color="auto" w:fill="000000" w:themeFill="text1"/>
          <w:lang w:eastAsia="ja-JP"/>
        </w:rPr>
        <w:t>２</w:t>
      </w:r>
      <w:r w:rsidRPr="00634DA1">
        <w:rPr>
          <w:rFonts w:ascii="BIZ UDPゴシック" w:eastAsia="BIZ UDPゴシック" w:hAnsi="BIZ UDPゴシック"/>
          <w:shd w:val="clear" w:color="auto" w:fill="000000" w:themeFill="text1"/>
          <w:lang w:eastAsia="ja-JP"/>
        </w:rPr>
        <w:t xml:space="preserve">章　</w:t>
      </w:r>
      <w:r w:rsidR="002B419E" w:rsidRPr="00634DA1">
        <w:rPr>
          <w:rFonts w:ascii="BIZ UDPゴシック" w:eastAsia="BIZ UDPゴシック" w:hAnsi="BIZ UDPゴシック" w:hint="eastAsia"/>
          <w:shd w:val="clear" w:color="auto" w:fill="000000" w:themeFill="text1"/>
          <w:lang w:eastAsia="ja-JP"/>
        </w:rPr>
        <w:t>大阪のみどりづくりの方向性</w:t>
      </w:r>
    </w:p>
    <w:p w14:paraId="193D938B" w14:textId="2B77E61E" w:rsidR="00814C0B"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■みどりの効果について</w:t>
      </w:r>
    </w:p>
    <w:p w14:paraId="7B3C2ACD" w14:textId="38687A53" w:rsidR="002B419E" w:rsidRPr="00086132" w:rsidRDefault="0033326B" w:rsidP="00AA3559">
      <w:pPr>
        <w:pStyle w:val="a0"/>
        <w:numPr>
          <w:ilvl w:val="0"/>
          <w:numId w:val="0"/>
        </w:numPr>
        <w:spacing w:after="0" w:line="320" w:lineRule="exact"/>
        <w:ind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84E9ADF" w14:textId="77777777" w:rsidR="002B419E" w:rsidRPr="00634DA1" w:rsidRDefault="002B419E" w:rsidP="00AA3559">
      <w:pPr>
        <w:pStyle w:val="a0"/>
        <w:numPr>
          <w:ilvl w:val="0"/>
          <w:numId w:val="0"/>
        </w:numPr>
        <w:spacing w:after="0" w:line="320" w:lineRule="exact"/>
        <w:ind w:left="360" w:firstLine="6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「サードプレイス」の概念を「みどりの効果」として明示すべき。</w:t>
      </w:r>
    </w:p>
    <w:p w14:paraId="6A6395E1" w14:textId="3BE30658" w:rsidR="00814C0B"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■めざすべき将来像について</w:t>
      </w:r>
    </w:p>
    <w:p w14:paraId="577368FD" w14:textId="77777777" w:rsidR="00AA3559" w:rsidRPr="00086132" w:rsidRDefault="00AA3559" w:rsidP="00AA3559">
      <w:pPr>
        <w:pStyle w:val="a0"/>
        <w:numPr>
          <w:ilvl w:val="0"/>
          <w:numId w:val="0"/>
        </w:numPr>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F83548D" w14:textId="79F21743" w:rsidR="002B419E"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lastRenderedPageBreak/>
        <w:t>・</w:t>
      </w:r>
      <w:r w:rsidR="0033326B" w:rsidRPr="00634DA1">
        <w:rPr>
          <w:rFonts w:ascii="BIZ UDPゴシック" w:eastAsia="BIZ UDPゴシック" w:hAnsi="BIZ UDPゴシック" w:cs="Times New Roman"/>
          <w:color w:val="000000" w:themeColor="text1"/>
          <w:kern w:val="2"/>
          <w:szCs w:val="24"/>
          <w:lang w:eastAsia="ja-JP"/>
        </w:rPr>
        <w:t>13ページ</w:t>
      </w:r>
      <w:r w:rsidRPr="00634DA1">
        <w:rPr>
          <w:rFonts w:ascii="BIZ UDPゴシック" w:eastAsia="BIZ UDPゴシック" w:hAnsi="BIZ UDPゴシック" w:cs="Times New Roman" w:hint="eastAsia"/>
          <w:color w:val="000000" w:themeColor="text1"/>
          <w:kern w:val="2"/>
          <w:szCs w:val="24"/>
          <w:lang w:eastAsia="ja-JP"/>
        </w:rPr>
        <w:t>＜将来像＞について、「</w:t>
      </w:r>
      <w:r w:rsidR="0033326B" w:rsidRPr="00634DA1">
        <w:rPr>
          <w:rFonts w:ascii="BIZ UDPゴシック" w:eastAsia="BIZ UDPゴシック" w:hAnsi="BIZ UDPゴシック" w:cs="Times New Roman"/>
          <w:color w:val="000000" w:themeColor="text1"/>
          <w:kern w:val="2"/>
          <w:szCs w:val="24"/>
          <w:lang w:eastAsia="ja-JP"/>
        </w:rPr>
        <w:t>みどりのポテンシャル</w:t>
      </w:r>
      <w:r w:rsidRPr="00634DA1">
        <w:rPr>
          <w:rFonts w:ascii="BIZ UDPゴシック" w:eastAsia="BIZ UDPゴシック" w:hAnsi="BIZ UDPゴシック" w:cs="Times New Roman" w:hint="eastAsia"/>
          <w:color w:val="000000" w:themeColor="text1"/>
          <w:kern w:val="2"/>
          <w:szCs w:val="24"/>
          <w:lang w:eastAsia="ja-JP"/>
        </w:rPr>
        <w:t>を活かす</w:t>
      </w:r>
      <w:r w:rsidR="0033326B" w:rsidRPr="00634DA1">
        <w:rPr>
          <w:rFonts w:ascii="BIZ UDPゴシック" w:eastAsia="BIZ UDPゴシック" w:hAnsi="BIZ UDPゴシック" w:cs="Times New Roman"/>
          <w:color w:val="000000" w:themeColor="text1"/>
          <w:kern w:val="2"/>
          <w:szCs w:val="24"/>
          <w:lang w:eastAsia="ja-JP"/>
        </w:rPr>
        <w:t>」</w:t>
      </w:r>
      <w:r w:rsidRPr="00634DA1">
        <w:rPr>
          <w:rFonts w:ascii="BIZ UDPゴシック" w:eastAsia="BIZ UDPゴシック" w:hAnsi="BIZ UDPゴシック" w:cs="Times New Roman" w:hint="eastAsia"/>
          <w:color w:val="000000" w:themeColor="text1"/>
          <w:kern w:val="2"/>
          <w:szCs w:val="24"/>
          <w:lang w:eastAsia="ja-JP"/>
        </w:rPr>
        <w:t>から</w:t>
      </w:r>
      <w:r w:rsidR="0033326B" w:rsidRPr="00634DA1">
        <w:rPr>
          <w:rFonts w:ascii="BIZ UDPゴシック" w:eastAsia="BIZ UDPゴシック" w:hAnsi="BIZ UDPゴシック" w:cs="Times New Roman"/>
          <w:color w:val="000000" w:themeColor="text1"/>
          <w:kern w:val="2"/>
          <w:szCs w:val="24"/>
          <w:lang w:eastAsia="ja-JP"/>
        </w:rPr>
        <w:t>「みどりの効果</w:t>
      </w:r>
      <w:r w:rsidRPr="00634DA1">
        <w:rPr>
          <w:rFonts w:ascii="BIZ UDPゴシック" w:eastAsia="BIZ UDPゴシック" w:hAnsi="BIZ UDPゴシック" w:cs="Times New Roman" w:hint="eastAsia"/>
          <w:color w:val="000000" w:themeColor="text1"/>
          <w:kern w:val="2"/>
          <w:szCs w:val="24"/>
          <w:lang w:eastAsia="ja-JP"/>
        </w:rPr>
        <w:t>を活かす</w:t>
      </w:r>
      <w:r w:rsidR="0033326B" w:rsidRPr="00634DA1">
        <w:rPr>
          <w:rFonts w:ascii="BIZ UDPゴシック" w:eastAsia="BIZ UDPゴシック" w:hAnsi="BIZ UDPゴシック" w:cs="Times New Roman"/>
          <w:color w:val="000000" w:themeColor="text1"/>
          <w:kern w:val="2"/>
          <w:szCs w:val="24"/>
          <w:lang w:eastAsia="ja-JP"/>
        </w:rPr>
        <w:t>」</w:t>
      </w:r>
      <w:r w:rsidRPr="00634DA1">
        <w:rPr>
          <w:rFonts w:ascii="BIZ UDPゴシック" w:eastAsia="BIZ UDPゴシック" w:hAnsi="BIZ UDPゴシック" w:cs="Times New Roman" w:hint="eastAsia"/>
          <w:color w:val="000000" w:themeColor="text1"/>
          <w:kern w:val="2"/>
          <w:szCs w:val="24"/>
          <w:lang w:eastAsia="ja-JP"/>
        </w:rPr>
        <w:t>に表現修正。</w:t>
      </w:r>
    </w:p>
    <w:p w14:paraId="47E5E89F" w14:textId="2B2514E1" w:rsidR="002B419E" w:rsidRPr="00634DA1" w:rsidRDefault="00814C0B"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C83423">
        <w:rPr>
          <w:rFonts w:ascii="BIZ UDPゴシック" w:eastAsia="BIZ UDPゴシック" w:hAnsi="BIZ UDPゴシック" w:cs="Times New Roman" w:hint="eastAsia"/>
          <w:color w:val="000000" w:themeColor="text1"/>
          <w:kern w:val="2"/>
          <w:szCs w:val="24"/>
          <w:lang w:eastAsia="ja-JP"/>
        </w:rPr>
        <w:t>みどりの</w:t>
      </w:r>
      <w:r w:rsidRPr="00634DA1">
        <w:rPr>
          <w:rFonts w:ascii="BIZ UDPゴシック" w:eastAsia="BIZ UDPゴシック" w:hAnsi="BIZ UDPゴシック" w:cs="Times New Roman" w:hint="eastAsia"/>
          <w:color w:val="000000" w:themeColor="text1"/>
          <w:kern w:val="2"/>
          <w:szCs w:val="24"/>
          <w:lang w:eastAsia="ja-JP"/>
        </w:rPr>
        <w:t>将来像図について</w:t>
      </w:r>
    </w:p>
    <w:p w14:paraId="1376D7B8" w14:textId="2729C73F" w:rsidR="00814C0B" w:rsidRPr="00086132"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Pr="00086132">
        <w:rPr>
          <w:rFonts w:ascii="BIZ UDPゴシック" w:eastAsia="BIZ UDPゴシック" w:hAnsi="BIZ UDPゴシック" w:cs="Times New Roman"/>
          <w:color w:val="000000" w:themeColor="text1"/>
          <w:kern w:val="2"/>
          <w:szCs w:val="24"/>
          <w:bdr w:val="single" w:sz="4" w:space="0" w:color="auto"/>
          <w:lang w:eastAsia="ja-JP"/>
        </w:rPr>
        <w:t>藤田委員</w:t>
      </w:r>
    </w:p>
    <w:p w14:paraId="53750030" w14:textId="60DF660B" w:rsidR="00814C0B" w:rsidRPr="00634DA1" w:rsidRDefault="00814C0B"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・「きめ細やかなみどりのイメージ図」について、学校があるのであれば、</w:t>
      </w:r>
      <w:r w:rsidRPr="00634DA1">
        <w:rPr>
          <w:rFonts w:ascii="BIZ UDPゴシック" w:eastAsia="BIZ UDPゴシック" w:hAnsi="BIZ UDPゴシック" w:cs="Times New Roman"/>
          <w:color w:val="000000" w:themeColor="text1"/>
          <w:kern w:val="2"/>
          <w:szCs w:val="24"/>
          <w:lang w:eastAsia="ja-JP"/>
        </w:rPr>
        <w:t>保育園</w:t>
      </w:r>
      <w:r w:rsidRPr="00634DA1">
        <w:rPr>
          <w:rFonts w:ascii="BIZ UDPゴシック" w:eastAsia="BIZ UDPゴシック" w:hAnsi="BIZ UDPゴシック" w:cs="Times New Roman" w:hint="eastAsia"/>
          <w:color w:val="000000" w:themeColor="text1"/>
          <w:kern w:val="2"/>
          <w:szCs w:val="24"/>
          <w:lang w:eastAsia="ja-JP"/>
        </w:rPr>
        <w:t>は</w:t>
      </w:r>
      <w:r w:rsidRPr="00634DA1">
        <w:rPr>
          <w:rFonts w:ascii="BIZ UDPゴシック" w:eastAsia="BIZ UDPゴシック" w:hAnsi="BIZ UDPゴシック" w:cs="Times New Roman"/>
          <w:color w:val="000000" w:themeColor="text1"/>
          <w:kern w:val="2"/>
          <w:szCs w:val="24"/>
          <w:lang w:eastAsia="ja-JP"/>
        </w:rPr>
        <w:t>特出し</w:t>
      </w:r>
      <w:r w:rsidRPr="00634DA1">
        <w:rPr>
          <w:rFonts w:ascii="BIZ UDPゴシック" w:eastAsia="BIZ UDPゴシック" w:hAnsi="BIZ UDPゴシック" w:cs="Times New Roman" w:hint="eastAsia"/>
          <w:color w:val="000000" w:themeColor="text1"/>
          <w:kern w:val="2"/>
          <w:szCs w:val="24"/>
          <w:lang w:eastAsia="ja-JP"/>
        </w:rPr>
        <w:t>しなくてよいのでは。</w:t>
      </w:r>
      <w:r w:rsidR="00970976">
        <w:rPr>
          <w:rFonts w:ascii="BIZ UDPゴシック" w:eastAsia="BIZ UDPゴシック" w:hAnsi="BIZ UDPゴシック" w:cs="Times New Roman" w:hint="eastAsia"/>
          <w:color w:val="000000" w:themeColor="text1"/>
          <w:kern w:val="2"/>
          <w:szCs w:val="24"/>
          <w:lang w:eastAsia="ja-JP"/>
        </w:rPr>
        <w:t>また、</w:t>
      </w:r>
      <w:r w:rsidRPr="00634DA1">
        <w:rPr>
          <w:rFonts w:ascii="BIZ UDPゴシック" w:eastAsia="BIZ UDPゴシック" w:hAnsi="BIZ UDPゴシック" w:cs="Times New Roman" w:hint="eastAsia"/>
          <w:color w:val="000000" w:themeColor="text1"/>
          <w:kern w:val="2"/>
          <w:szCs w:val="24"/>
          <w:lang w:eastAsia="ja-JP"/>
        </w:rPr>
        <w:t>河川、水路など「水辺のみどり」のようなものを追記してはどうか。</w:t>
      </w:r>
    </w:p>
    <w:p w14:paraId="046F0F03" w14:textId="519136C5" w:rsidR="00F133BD" w:rsidRPr="00086132"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畑委員</w:t>
      </w:r>
    </w:p>
    <w:p w14:paraId="3AA0B5B2" w14:textId="61C143D1" w:rsidR="00F133BD" w:rsidRPr="00634DA1" w:rsidRDefault="00F133BD"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・「きめ細やかなみどりのイメージ図」について、具体的</w:t>
      </w:r>
      <w:r w:rsidR="00C925A0">
        <w:rPr>
          <w:rFonts w:ascii="BIZ UDPゴシック" w:eastAsia="BIZ UDPゴシック" w:hAnsi="BIZ UDPゴシック" w:cs="Times New Roman" w:hint="eastAsia"/>
          <w:color w:val="000000" w:themeColor="text1"/>
          <w:kern w:val="2"/>
          <w:szCs w:val="24"/>
          <w:lang w:eastAsia="ja-JP"/>
        </w:rPr>
        <w:t>に</w:t>
      </w:r>
      <w:r w:rsidRPr="00634DA1">
        <w:rPr>
          <w:rFonts w:ascii="BIZ UDPゴシック" w:eastAsia="BIZ UDPゴシック" w:hAnsi="BIZ UDPゴシック" w:cs="Times New Roman" w:hint="eastAsia"/>
          <w:color w:val="000000" w:themeColor="text1"/>
          <w:kern w:val="2"/>
          <w:szCs w:val="24"/>
          <w:lang w:eastAsia="ja-JP"/>
        </w:rPr>
        <w:t>府域全体の状況を表現するのは難しいので、みどりのネットワーク図を縦長にして、それぞれのポイントのところに、河川、丘陵、農地などを丸の中に入れたような、抽象図の方がよいのでは。</w:t>
      </w:r>
    </w:p>
    <w:p w14:paraId="7FCEAD3F" w14:textId="5BBE584E" w:rsidR="00F133BD" w:rsidRPr="00AA3559"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AA3559">
        <w:rPr>
          <w:rFonts w:ascii="BIZ UDPゴシック" w:eastAsia="BIZ UDPゴシック" w:hAnsi="BIZ UDPゴシック" w:cs="Times New Roman" w:hint="eastAsia"/>
          <w:color w:val="000000" w:themeColor="text1"/>
          <w:kern w:val="2"/>
          <w:szCs w:val="24"/>
          <w:bdr w:val="single" w:sz="4" w:space="0" w:color="auto"/>
          <w:lang w:eastAsia="ja-JP"/>
        </w:rPr>
        <w:t>増田部会長</w:t>
      </w:r>
    </w:p>
    <w:p w14:paraId="091EDB45" w14:textId="762F8E52" w:rsidR="00F133BD" w:rsidRPr="00634DA1" w:rsidRDefault="00F133BD"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・「きめ細やかなみどりのイメージ図」と府域</w:t>
      </w:r>
      <w:r w:rsidR="00C925A0">
        <w:rPr>
          <w:rFonts w:ascii="BIZ UDPゴシック" w:eastAsia="BIZ UDPゴシック" w:hAnsi="BIZ UDPゴシック" w:cs="Times New Roman" w:hint="eastAsia"/>
          <w:color w:val="000000" w:themeColor="text1"/>
          <w:kern w:val="2"/>
          <w:szCs w:val="24"/>
          <w:lang w:eastAsia="ja-JP"/>
        </w:rPr>
        <w:t>の</w:t>
      </w:r>
      <w:r w:rsidRPr="00634DA1">
        <w:rPr>
          <w:rFonts w:ascii="BIZ UDPゴシック" w:eastAsia="BIZ UDPゴシック" w:hAnsi="BIZ UDPゴシック" w:cs="Times New Roman" w:hint="eastAsia"/>
          <w:color w:val="000000" w:themeColor="text1"/>
          <w:kern w:val="2"/>
          <w:szCs w:val="24"/>
          <w:lang w:eastAsia="ja-JP"/>
        </w:rPr>
        <w:t>図</w:t>
      </w:r>
      <w:r w:rsidR="00C925A0">
        <w:rPr>
          <w:rFonts w:ascii="BIZ UDPゴシック" w:eastAsia="BIZ UDPゴシック" w:hAnsi="BIZ UDPゴシック" w:cs="Times New Roman" w:hint="eastAsia"/>
          <w:color w:val="000000" w:themeColor="text1"/>
          <w:kern w:val="2"/>
          <w:szCs w:val="24"/>
          <w:lang w:eastAsia="ja-JP"/>
        </w:rPr>
        <w:t>と</w:t>
      </w:r>
      <w:r w:rsidRPr="00634DA1">
        <w:rPr>
          <w:rFonts w:ascii="BIZ UDPゴシック" w:eastAsia="BIZ UDPゴシック" w:hAnsi="BIZ UDPゴシック" w:cs="Times New Roman" w:hint="eastAsia"/>
          <w:color w:val="000000" w:themeColor="text1"/>
          <w:kern w:val="2"/>
          <w:szCs w:val="24"/>
          <w:lang w:eastAsia="ja-JP"/>
        </w:rPr>
        <w:t>の連動がわかりにくいので、連動がわかるように表現の工夫を。</w:t>
      </w:r>
    </w:p>
    <w:p w14:paraId="0A30F9A7" w14:textId="4C098123" w:rsidR="00814C0B" w:rsidRPr="00086132"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平井委員</w:t>
      </w:r>
    </w:p>
    <w:p w14:paraId="19F82A66" w14:textId="1EA6CE55" w:rsidR="00814C0B" w:rsidRPr="00634DA1" w:rsidRDefault="00814C0B"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Pr="00634DA1">
        <w:rPr>
          <w:rFonts w:ascii="BIZ UDPゴシック" w:eastAsia="BIZ UDPゴシック" w:hAnsi="BIZ UDPゴシック" w:cs="Times New Roman"/>
          <w:color w:val="000000" w:themeColor="text1"/>
          <w:kern w:val="2"/>
          <w:szCs w:val="24"/>
          <w:lang w:eastAsia="ja-JP"/>
        </w:rPr>
        <w:t>自然共生サイト</w:t>
      </w:r>
      <w:r w:rsidR="00C925A0">
        <w:rPr>
          <w:rFonts w:ascii="BIZ UDPゴシック" w:eastAsia="BIZ UDPゴシック" w:hAnsi="BIZ UDPゴシック" w:cs="Times New Roman" w:hint="eastAsia"/>
          <w:color w:val="000000" w:themeColor="text1"/>
          <w:kern w:val="2"/>
          <w:szCs w:val="24"/>
          <w:lang w:eastAsia="ja-JP"/>
        </w:rPr>
        <w:t>が水色になっているが、</w:t>
      </w:r>
      <w:r w:rsidR="00C925A0" w:rsidRPr="00634DA1">
        <w:rPr>
          <w:rFonts w:ascii="BIZ UDPゴシック" w:eastAsia="BIZ UDPゴシック" w:hAnsi="BIZ UDPゴシック" w:cs="Times New Roman"/>
          <w:color w:val="000000" w:themeColor="text1"/>
          <w:kern w:val="2"/>
          <w:szCs w:val="24"/>
          <w:lang w:eastAsia="ja-JP"/>
        </w:rPr>
        <w:t>自然共生サイト</w:t>
      </w:r>
      <w:r w:rsidR="00970976">
        <w:rPr>
          <w:rFonts w:ascii="BIZ UDPゴシック" w:eastAsia="BIZ UDPゴシック" w:hAnsi="BIZ UDPゴシック" w:cs="Times New Roman" w:hint="eastAsia"/>
          <w:color w:val="000000" w:themeColor="text1"/>
          <w:kern w:val="2"/>
          <w:szCs w:val="24"/>
          <w:lang w:eastAsia="ja-JP"/>
        </w:rPr>
        <w:t>もみどりなので</w:t>
      </w:r>
      <w:r w:rsidRPr="00634DA1">
        <w:rPr>
          <w:rFonts w:ascii="BIZ UDPゴシック" w:eastAsia="BIZ UDPゴシック" w:hAnsi="BIZ UDPゴシック" w:cs="Times New Roman"/>
          <w:color w:val="000000" w:themeColor="text1"/>
          <w:kern w:val="2"/>
          <w:szCs w:val="24"/>
          <w:lang w:eastAsia="ja-JP"/>
        </w:rPr>
        <w:t>緑色で表現。港湾部内の緑地も</w:t>
      </w:r>
      <w:r w:rsidR="00970976">
        <w:rPr>
          <w:rFonts w:ascii="BIZ UDPゴシック" w:eastAsia="BIZ UDPゴシック" w:hAnsi="BIZ UDPゴシック" w:cs="Times New Roman" w:hint="eastAsia"/>
          <w:color w:val="000000" w:themeColor="text1"/>
          <w:kern w:val="2"/>
          <w:szCs w:val="24"/>
          <w:lang w:eastAsia="ja-JP"/>
        </w:rPr>
        <w:t>紫色でない</w:t>
      </w:r>
      <w:r w:rsidRPr="00634DA1">
        <w:rPr>
          <w:rFonts w:ascii="BIZ UDPゴシック" w:eastAsia="BIZ UDPゴシック" w:hAnsi="BIZ UDPゴシック" w:cs="Times New Roman"/>
          <w:color w:val="000000" w:themeColor="text1"/>
          <w:kern w:val="2"/>
          <w:szCs w:val="24"/>
          <w:lang w:eastAsia="ja-JP"/>
        </w:rPr>
        <w:t>別色で示す工夫を</w:t>
      </w:r>
      <w:r w:rsidRPr="00634DA1">
        <w:rPr>
          <w:rFonts w:ascii="BIZ UDPゴシック" w:eastAsia="BIZ UDPゴシック" w:hAnsi="BIZ UDPゴシック" w:cs="Times New Roman" w:hint="eastAsia"/>
          <w:color w:val="000000" w:themeColor="text1"/>
          <w:kern w:val="2"/>
          <w:szCs w:val="24"/>
          <w:lang w:eastAsia="ja-JP"/>
        </w:rPr>
        <w:t>検討してほしい</w:t>
      </w:r>
      <w:r w:rsidRPr="00634DA1">
        <w:rPr>
          <w:rFonts w:ascii="BIZ UDPゴシック" w:eastAsia="BIZ UDPゴシック" w:hAnsi="BIZ UDPゴシック" w:cs="Times New Roman"/>
          <w:color w:val="000000" w:themeColor="text1"/>
          <w:kern w:val="2"/>
          <w:szCs w:val="24"/>
          <w:lang w:eastAsia="ja-JP"/>
        </w:rPr>
        <w:t>。</w:t>
      </w:r>
    </w:p>
    <w:p w14:paraId="3C35409E" w14:textId="1615047A" w:rsidR="00814C0B" w:rsidRPr="00086132" w:rsidRDefault="00F133B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00814C0B" w:rsidRPr="00086132">
        <w:rPr>
          <w:rFonts w:ascii="BIZ UDPゴシック" w:eastAsia="BIZ UDPゴシック" w:hAnsi="BIZ UDPゴシック" w:cs="Times New Roman" w:hint="eastAsia"/>
          <w:color w:val="000000" w:themeColor="text1"/>
          <w:kern w:val="2"/>
          <w:szCs w:val="24"/>
          <w:bdr w:val="single" w:sz="4" w:space="0" w:color="auto"/>
          <w:lang w:eastAsia="ja-JP"/>
        </w:rPr>
        <w:t>畑</w:t>
      </w:r>
      <w:r w:rsidR="00814C0B" w:rsidRPr="00086132">
        <w:rPr>
          <w:rFonts w:ascii="BIZ UDPゴシック" w:eastAsia="BIZ UDPゴシック" w:hAnsi="BIZ UDPゴシック" w:cs="Times New Roman"/>
          <w:color w:val="000000" w:themeColor="text1"/>
          <w:kern w:val="2"/>
          <w:szCs w:val="24"/>
          <w:bdr w:val="single" w:sz="4" w:space="0" w:color="auto"/>
          <w:lang w:eastAsia="ja-JP"/>
        </w:rPr>
        <w:t>委員</w:t>
      </w:r>
    </w:p>
    <w:p w14:paraId="79E01540" w14:textId="44448FB9" w:rsidR="00814C0B" w:rsidRPr="00634DA1" w:rsidRDefault="00814C0B"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 xml:space="preserve">　・「臨海部」という言葉について、港湾のイメージがあるので、海辺緑地や海岸緑地と</w:t>
      </w:r>
      <w:r w:rsidR="00F133BD" w:rsidRPr="00634DA1">
        <w:rPr>
          <w:rFonts w:ascii="BIZ UDPゴシック" w:eastAsia="BIZ UDPゴシック" w:hAnsi="BIZ UDPゴシック" w:cs="Times New Roman" w:hint="eastAsia"/>
          <w:color w:val="000000" w:themeColor="text1"/>
          <w:kern w:val="2"/>
          <w:szCs w:val="24"/>
          <w:lang w:eastAsia="ja-JP"/>
        </w:rPr>
        <w:t>いった表現でどうか。また、色も紫で無い方がよい。</w:t>
      </w:r>
    </w:p>
    <w:p w14:paraId="33842845" w14:textId="3C92FFC7" w:rsidR="00F133BD" w:rsidRPr="00634DA1" w:rsidRDefault="00F133BD" w:rsidP="00AA3559">
      <w:pPr>
        <w:pStyle w:val="a0"/>
        <w:numPr>
          <w:ilvl w:val="0"/>
          <w:numId w:val="0"/>
        </w:numPr>
        <w:spacing w:after="0" w:line="320" w:lineRule="exact"/>
        <w:ind w:left="360" w:hanging="76"/>
        <w:rPr>
          <w:rFonts w:ascii="BIZ UDPゴシック" w:eastAsia="BIZ UDPゴシック" w:hAnsi="BIZ UDPゴシック"/>
          <w:lang w:eastAsia="ja-JP"/>
        </w:rPr>
      </w:pPr>
    </w:p>
    <w:p w14:paraId="35CC185E" w14:textId="73992F38" w:rsidR="00F861BE" w:rsidRPr="00634DA1" w:rsidRDefault="0033326B"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shd w:val="clear" w:color="auto" w:fill="000000" w:themeFill="text1"/>
          <w:lang w:eastAsia="ja-JP"/>
        </w:rPr>
        <w:t>第</w:t>
      </w:r>
      <w:r w:rsidR="00F133BD" w:rsidRPr="00634DA1">
        <w:rPr>
          <w:rFonts w:ascii="BIZ UDPゴシック" w:eastAsia="BIZ UDPゴシック" w:hAnsi="BIZ UDPゴシック" w:hint="eastAsia"/>
          <w:shd w:val="clear" w:color="auto" w:fill="000000" w:themeFill="text1"/>
          <w:lang w:eastAsia="ja-JP"/>
        </w:rPr>
        <w:t>３</w:t>
      </w:r>
      <w:r w:rsidRPr="00634DA1">
        <w:rPr>
          <w:rFonts w:ascii="BIZ UDPゴシック" w:eastAsia="BIZ UDPゴシック" w:hAnsi="BIZ UDPゴシック"/>
          <w:shd w:val="clear" w:color="auto" w:fill="000000" w:themeFill="text1"/>
          <w:lang w:eastAsia="ja-JP"/>
        </w:rPr>
        <w:t xml:space="preserve">章　</w:t>
      </w:r>
      <w:r w:rsidR="00F133BD" w:rsidRPr="00634DA1">
        <w:rPr>
          <w:rFonts w:ascii="BIZ UDPゴシック" w:eastAsia="BIZ UDPゴシック" w:hAnsi="BIZ UDPゴシック" w:hint="eastAsia"/>
          <w:shd w:val="clear" w:color="auto" w:fill="000000" w:themeFill="text1"/>
          <w:lang w:eastAsia="ja-JP"/>
        </w:rPr>
        <w:t>大阪のみどりの取組方針・取組項目</w:t>
      </w:r>
    </w:p>
    <w:p w14:paraId="3002FB57" w14:textId="0FE583E8" w:rsidR="00244BF4" w:rsidRPr="00634DA1" w:rsidRDefault="00244BF4" w:rsidP="00086132">
      <w:pPr>
        <w:pStyle w:val="a0"/>
        <w:numPr>
          <w:ilvl w:val="0"/>
          <w:numId w:val="0"/>
        </w:numPr>
        <w:spacing w:after="0" w:line="320" w:lineRule="exact"/>
        <w:ind w:firstLineChars="64" w:firstLine="14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■コラムについて</w:t>
      </w:r>
    </w:p>
    <w:p w14:paraId="140B4577" w14:textId="67DD375A" w:rsidR="00244BF4" w:rsidRPr="00086132" w:rsidRDefault="0033326B"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71CFA36A" w14:textId="11BF5959" w:rsidR="00F861BE" w:rsidRPr="00634DA1" w:rsidRDefault="00244BF4" w:rsidP="00AA3559">
      <w:pPr>
        <w:pStyle w:val="a0"/>
        <w:numPr>
          <w:ilvl w:val="0"/>
          <w:numId w:val="0"/>
        </w:num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・都市公園の</w:t>
      </w:r>
      <w:r w:rsidR="0033326B" w:rsidRPr="00634DA1">
        <w:rPr>
          <w:rFonts w:ascii="BIZ UDPゴシック" w:eastAsia="BIZ UDPゴシック" w:hAnsi="BIZ UDPゴシック" w:cs="Times New Roman"/>
          <w:color w:val="000000" w:themeColor="text1"/>
          <w:kern w:val="2"/>
          <w:szCs w:val="24"/>
          <w:lang w:eastAsia="ja-JP"/>
        </w:rPr>
        <w:t>コラム事例が郊外部に偏っている。都心部事例（うめきた公園等）も掲載し、府内全体のバランスを取るべき。</w:t>
      </w:r>
    </w:p>
    <w:p w14:paraId="52C44085" w14:textId="48D7EBDB" w:rsidR="00244BF4" w:rsidRPr="00086132" w:rsidRDefault="00244BF4"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平井</w:t>
      </w:r>
      <w:r w:rsidR="0033326B" w:rsidRPr="00086132">
        <w:rPr>
          <w:rFonts w:ascii="BIZ UDPゴシック" w:eastAsia="BIZ UDPゴシック" w:hAnsi="BIZ UDPゴシック" w:cs="Times New Roman"/>
          <w:color w:val="000000" w:themeColor="text1"/>
          <w:kern w:val="2"/>
          <w:szCs w:val="24"/>
          <w:bdr w:val="single" w:sz="4" w:space="0" w:color="auto"/>
          <w:lang w:eastAsia="ja-JP"/>
        </w:rPr>
        <w:t>委員</w:t>
      </w:r>
    </w:p>
    <w:p w14:paraId="45BD0E79" w14:textId="5762FEA8" w:rsidR="00F861BE" w:rsidRPr="00634DA1" w:rsidRDefault="00244BF4" w:rsidP="00AA3559">
      <w:pPr>
        <w:pStyle w:val="a0"/>
        <w:numPr>
          <w:ilvl w:val="0"/>
          <w:numId w:val="0"/>
        </w:numPr>
        <w:spacing w:after="0" w:line="320" w:lineRule="exact"/>
        <w:ind w:leftChars="193" w:left="426" w:hanging="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自然共生サイトに</w:t>
      </w:r>
      <w:r w:rsidRPr="00634DA1">
        <w:rPr>
          <w:rFonts w:ascii="BIZ UDPゴシック" w:eastAsia="BIZ UDPゴシック" w:hAnsi="BIZ UDPゴシック" w:cs="Times New Roman" w:hint="eastAsia"/>
          <w:color w:val="000000" w:themeColor="text1"/>
          <w:kern w:val="2"/>
          <w:szCs w:val="24"/>
          <w:lang w:eastAsia="ja-JP"/>
        </w:rPr>
        <w:t>ついて、令和7年度</w:t>
      </w:r>
      <w:r w:rsidR="00A0156F">
        <w:rPr>
          <w:rFonts w:ascii="BIZ UDPゴシック" w:eastAsia="BIZ UDPゴシック" w:hAnsi="BIZ UDPゴシック" w:cs="Times New Roman" w:hint="eastAsia"/>
          <w:color w:val="000000" w:themeColor="text1"/>
          <w:kern w:val="2"/>
          <w:szCs w:val="24"/>
          <w:lang w:eastAsia="ja-JP"/>
        </w:rPr>
        <w:t>第１回認定</w:t>
      </w:r>
      <w:r w:rsidRPr="00634DA1">
        <w:rPr>
          <w:rFonts w:ascii="BIZ UDPゴシック" w:eastAsia="BIZ UDPゴシック" w:hAnsi="BIZ UDPゴシック" w:cs="Times New Roman" w:hint="eastAsia"/>
          <w:color w:val="000000" w:themeColor="text1"/>
          <w:kern w:val="2"/>
          <w:szCs w:val="24"/>
          <w:lang w:eastAsia="ja-JP"/>
        </w:rPr>
        <w:t>が先日発表されたので、その事例も含めてどれを掲載するか検討を。</w:t>
      </w:r>
    </w:p>
    <w:p w14:paraId="6F24D79F" w14:textId="32FBC721" w:rsidR="00244BF4" w:rsidRPr="00086132" w:rsidRDefault="00244BF4" w:rsidP="00AA3559">
      <w:pPr>
        <w:pStyle w:val="a0"/>
        <w:numPr>
          <w:ilvl w:val="0"/>
          <w:numId w:val="0"/>
        </w:numPr>
        <w:spacing w:after="0" w:line="320" w:lineRule="exact"/>
        <w:ind w:leftChars="129" w:left="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増田部会長</w:t>
      </w:r>
    </w:p>
    <w:p w14:paraId="239D1BAF" w14:textId="58387B08" w:rsidR="00244BF4" w:rsidRPr="00634DA1" w:rsidRDefault="00244BF4" w:rsidP="00AA3559">
      <w:pPr>
        <w:pStyle w:val="a0"/>
        <w:numPr>
          <w:ilvl w:val="0"/>
          <w:numId w:val="0"/>
        </w:numPr>
        <w:spacing w:after="0" w:line="320" w:lineRule="exact"/>
        <w:ind w:leftChars="193" w:left="425" w:firstLine="1"/>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・府民の方に興味を持ってみていただくため</w:t>
      </w:r>
      <w:r w:rsidR="00C925A0">
        <w:rPr>
          <w:rFonts w:ascii="BIZ UDPゴシック" w:eastAsia="BIZ UDPゴシック" w:hAnsi="BIZ UDPゴシック" w:cs="Times New Roman" w:hint="eastAsia"/>
          <w:color w:val="000000" w:themeColor="text1"/>
          <w:kern w:val="2"/>
          <w:szCs w:val="24"/>
          <w:lang w:eastAsia="ja-JP"/>
        </w:rPr>
        <w:t>、</w:t>
      </w:r>
      <w:r w:rsidRPr="00634DA1">
        <w:rPr>
          <w:rFonts w:ascii="BIZ UDPゴシック" w:eastAsia="BIZ UDPゴシック" w:hAnsi="BIZ UDPゴシック" w:cs="Times New Roman"/>
          <w:color w:val="000000" w:themeColor="text1"/>
          <w:kern w:val="2"/>
          <w:szCs w:val="24"/>
          <w:lang w:eastAsia="ja-JP"/>
        </w:rPr>
        <w:t>府民の森、河川緑地、都市農地など</w:t>
      </w:r>
      <w:r w:rsidRPr="00634DA1">
        <w:rPr>
          <w:rFonts w:ascii="BIZ UDPゴシック" w:eastAsia="BIZ UDPゴシック" w:hAnsi="BIZ UDPゴシック" w:cs="Times New Roman" w:hint="eastAsia"/>
          <w:color w:val="000000" w:themeColor="text1"/>
          <w:kern w:val="2"/>
          <w:szCs w:val="24"/>
          <w:lang w:eastAsia="ja-JP"/>
        </w:rPr>
        <w:t>、できる範囲でコラムの充実の検討を</w:t>
      </w:r>
      <w:r w:rsidRPr="00634DA1">
        <w:rPr>
          <w:rFonts w:ascii="BIZ UDPゴシック" w:eastAsia="BIZ UDPゴシック" w:hAnsi="BIZ UDPゴシック" w:cs="Times New Roman"/>
          <w:color w:val="000000" w:themeColor="text1"/>
          <w:kern w:val="2"/>
          <w:szCs w:val="24"/>
          <w:lang w:eastAsia="ja-JP"/>
        </w:rPr>
        <w:t>。</w:t>
      </w:r>
    </w:p>
    <w:p w14:paraId="21A720AC" w14:textId="77777777" w:rsidR="00244BF4" w:rsidRPr="00634DA1" w:rsidRDefault="00244BF4" w:rsidP="00086132">
      <w:pPr>
        <w:pStyle w:val="a0"/>
        <w:numPr>
          <w:ilvl w:val="0"/>
          <w:numId w:val="0"/>
        </w:numPr>
        <w:spacing w:after="0" w:line="320" w:lineRule="exact"/>
        <w:rPr>
          <w:rFonts w:ascii="BIZ UDPゴシック" w:eastAsia="BIZ UDPゴシック" w:hAnsi="BIZ UDPゴシック"/>
          <w:highlight w:val="yellow"/>
          <w:lang w:eastAsia="ja-JP"/>
        </w:rPr>
      </w:pPr>
    </w:p>
    <w:p w14:paraId="278657A2" w14:textId="5E0EEF0E" w:rsidR="00F861BE" w:rsidRPr="00634DA1" w:rsidRDefault="0033326B" w:rsidP="00086132">
      <w:pPr>
        <w:spacing w:after="0" w:line="320" w:lineRule="exact"/>
        <w:rPr>
          <w:rFonts w:ascii="BIZ UDPゴシック" w:eastAsia="BIZ UDPゴシック" w:hAnsi="BIZ UDPゴシック"/>
          <w:lang w:eastAsia="ja-JP"/>
        </w:rPr>
      </w:pPr>
      <w:r w:rsidRPr="00634DA1">
        <w:rPr>
          <w:rFonts w:ascii="BIZ UDPゴシック" w:eastAsia="BIZ UDPゴシック" w:hAnsi="BIZ UDPゴシック"/>
          <w:shd w:val="clear" w:color="auto" w:fill="000000" w:themeFill="text1"/>
          <w:lang w:eastAsia="ja-JP"/>
        </w:rPr>
        <w:t>第</w:t>
      </w:r>
      <w:r w:rsidR="006A229C" w:rsidRPr="00634DA1">
        <w:rPr>
          <w:rFonts w:ascii="BIZ UDPゴシック" w:eastAsia="BIZ UDPゴシック" w:hAnsi="BIZ UDPゴシック" w:hint="eastAsia"/>
          <w:shd w:val="clear" w:color="auto" w:fill="000000" w:themeFill="text1"/>
          <w:lang w:eastAsia="ja-JP"/>
        </w:rPr>
        <w:t>４</w:t>
      </w:r>
      <w:r w:rsidRPr="00634DA1">
        <w:rPr>
          <w:rFonts w:ascii="BIZ UDPゴシック" w:eastAsia="BIZ UDPゴシック" w:hAnsi="BIZ UDPゴシック"/>
          <w:shd w:val="clear" w:color="auto" w:fill="000000" w:themeFill="text1"/>
          <w:lang w:eastAsia="ja-JP"/>
        </w:rPr>
        <w:t xml:space="preserve">章　</w:t>
      </w:r>
      <w:r w:rsidR="006A229C" w:rsidRPr="00634DA1">
        <w:rPr>
          <w:rFonts w:ascii="BIZ UDPゴシック" w:eastAsia="BIZ UDPゴシック" w:hAnsi="BIZ UDPゴシック" w:hint="eastAsia"/>
          <w:shd w:val="clear" w:color="auto" w:fill="000000" w:themeFill="text1"/>
          <w:lang w:eastAsia="ja-JP"/>
        </w:rPr>
        <w:t>計画の</w:t>
      </w:r>
      <w:r w:rsidRPr="00634DA1">
        <w:rPr>
          <w:rFonts w:ascii="BIZ UDPゴシック" w:eastAsia="BIZ UDPゴシック" w:hAnsi="BIZ UDPゴシック"/>
          <w:shd w:val="clear" w:color="auto" w:fill="000000" w:themeFill="text1"/>
          <w:lang w:eastAsia="ja-JP"/>
        </w:rPr>
        <w:t>推進体制・</w:t>
      </w:r>
      <w:r w:rsidR="006A229C" w:rsidRPr="00634DA1">
        <w:rPr>
          <w:rFonts w:ascii="BIZ UDPゴシック" w:eastAsia="BIZ UDPゴシック" w:hAnsi="BIZ UDPゴシック" w:hint="eastAsia"/>
          <w:shd w:val="clear" w:color="auto" w:fill="000000" w:themeFill="text1"/>
          <w:lang w:eastAsia="ja-JP"/>
        </w:rPr>
        <w:t>進行管理</w:t>
      </w:r>
    </w:p>
    <w:p w14:paraId="10BAA8F6" w14:textId="79117B41" w:rsidR="00D97EF2" w:rsidRDefault="00D97EF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■各主体の役割と連携について</w:t>
      </w:r>
    </w:p>
    <w:p w14:paraId="207F4BB0" w14:textId="77777777" w:rsidR="00086132" w:rsidRPr="00086132" w:rsidRDefault="00086132"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color w:val="000000" w:themeColor="text1"/>
          <w:kern w:val="2"/>
          <w:szCs w:val="24"/>
          <w:bdr w:val="single" w:sz="4" w:space="0" w:color="auto"/>
          <w:lang w:eastAsia="ja-JP"/>
        </w:rPr>
        <w:t>増田部会長</w:t>
      </w:r>
    </w:p>
    <w:p w14:paraId="2423BA4F" w14:textId="2326299F" w:rsidR="00D97EF2"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・P22表３の上の文章について、12ページの「3.めざすべき将来像」を達成するために、各役割はこういう役割を果たしてくださいという文章の形態に修正</w:t>
      </w:r>
      <w:r w:rsidR="0033326B" w:rsidRPr="00634DA1">
        <w:rPr>
          <w:rFonts w:ascii="BIZ UDPゴシック" w:eastAsia="BIZ UDPゴシック" w:hAnsi="BIZ UDPゴシック" w:cs="Times New Roman"/>
          <w:color w:val="000000" w:themeColor="text1"/>
          <w:kern w:val="2"/>
          <w:szCs w:val="24"/>
          <w:lang w:eastAsia="ja-JP"/>
        </w:rPr>
        <w:t>。</w:t>
      </w:r>
    </w:p>
    <w:p w14:paraId="67DCB099" w14:textId="53F61F83" w:rsidR="00F861BE"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「学」分野には技術開発やイノベーションの役割を</w:t>
      </w:r>
      <w:r w:rsidRPr="00634DA1">
        <w:rPr>
          <w:rFonts w:ascii="BIZ UDPゴシック" w:eastAsia="BIZ UDPゴシック" w:hAnsi="BIZ UDPゴシック" w:cs="Times New Roman" w:hint="eastAsia"/>
          <w:color w:val="000000" w:themeColor="text1"/>
          <w:kern w:val="2"/>
          <w:szCs w:val="24"/>
          <w:lang w:eastAsia="ja-JP"/>
        </w:rPr>
        <w:t>追記</w:t>
      </w:r>
      <w:r w:rsidR="0033326B" w:rsidRPr="00634DA1">
        <w:rPr>
          <w:rFonts w:ascii="BIZ UDPゴシック" w:eastAsia="BIZ UDPゴシック" w:hAnsi="BIZ UDPゴシック" w:cs="Times New Roman"/>
          <w:color w:val="000000" w:themeColor="text1"/>
          <w:kern w:val="2"/>
          <w:szCs w:val="24"/>
          <w:lang w:eastAsia="ja-JP"/>
        </w:rPr>
        <w:t>。</w:t>
      </w:r>
    </w:p>
    <w:p w14:paraId="4CB13E97" w14:textId="53CF1613" w:rsidR="00F861BE" w:rsidRPr="00634DA1" w:rsidRDefault="00D97EF2"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環境・農政など</w:t>
      </w:r>
      <w:r w:rsidR="00FE1F8D" w:rsidRPr="00634DA1">
        <w:rPr>
          <w:rFonts w:ascii="BIZ UDPゴシック" w:eastAsia="BIZ UDPゴシック" w:hAnsi="BIZ UDPゴシック" w:cs="Times New Roman" w:hint="eastAsia"/>
          <w:color w:val="000000" w:themeColor="text1"/>
          <w:kern w:val="2"/>
          <w:szCs w:val="24"/>
          <w:lang w:eastAsia="ja-JP"/>
        </w:rPr>
        <w:t>、</w:t>
      </w:r>
      <w:r w:rsidR="0033326B" w:rsidRPr="00634DA1">
        <w:rPr>
          <w:rFonts w:ascii="BIZ UDPゴシック" w:eastAsia="BIZ UDPゴシック" w:hAnsi="BIZ UDPゴシック" w:cs="Times New Roman"/>
          <w:color w:val="000000" w:themeColor="text1"/>
          <w:kern w:val="2"/>
          <w:szCs w:val="24"/>
          <w:lang w:eastAsia="ja-JP"/>
        </w:rPr>
        <w:t>部内他</w:t>
      </w:r>
      <w:r w:rsidRPr="00634DA1">
        <w:rPr>
          <w:rFonts w:ascii="BIZ UDPゴシック" w:eastAsia="BIZ UDPゴシック" w:hAnsi="BIZ UDPゴシック" w:cs="Times New Roman" w:hint="eastAsia"/>
          <w:color w:val="000000" w:themeColor="text1"/>
          <w:kern w:val="2"/>
          <w:szCs w:val="24"/>
          <w:lang w:eastAsia="ja-JP"/>
        </w:rPr>
        <w:t>の行政</w:t>
      </w:r>
      <w:r w:rsidR="0033326B" w:rsidRPr="00634DA1">
        <w:rPr>
          <w:rFonts w:ascii="BIZ UDPゴシック" w:eastAsia="BIZ UDPゴシック" w:hAnsi="BIZ UDPゴシック" w:cs="Times New Roman"/>
          <w:color w:val="000000" w:themeColor="text1"/>
          <w:kern w:val="2"/>
          <w:szCs w:val="24"/>
          <w:lang w:eastAsia="ja-JP"/>
        </w:rPr>
        <w:t>計画</w:t>
      </w:r>
      <w:r w:rsidR="00FE1F8D" w:rsidRPr="00634DA1">
        <w:rPr>
          <w:rFonts w:ascii="BIZ UDPゴシック" w:eastAsia="BIZ UDPゴシック" w:hAnsi="BIZ UDPゴシック" w:cs="Times New Roman" w:hint="eastAsia"/>
          <w:color w:val="000000" w:themeColor="text1"/>
          <w:kern w:val="2"/>
          <w:szCs w:val="24"/>
          <w:lang w:eastAsia="ja-JP"/>
        </w:rPr>
        <w:t>の確認をし</w:t>
      </w:r>
      <w:r w:rsidR="0033326B" w:rsidRPr="00634DA1">
        <w:rPr>
          <w:rFonts w:ascii="BIZ UDPゴシック" w:eastAsia="BIZ UDPゴシック" w:hAnsi="BIZ UDPゴシック" w:cs="Times New Roman"/>
          <w:color w:val="000000" w:themeColor="text1"/>
          <w:kern w:val="2"/>
          <w:szCs w:val="24"/>
          <w:lang w:eastAsia="ja-JP"/>
        </w:rPr>
        <w:t>、</w:t>
      </w:r>
      <w:r w:rsidR="00FE1F8D" w:rsidRPr="00634DA1">
        <w:rPr>
          <w:rFonts w:ascii="BIZ UDPゴシック" w:eastAsia="BIZ UDPゴシック" w:hAnsi="BIZ UDPゴシック" w:cs="Times New Roman" w:hint="eastAsia"/>
          <w:color w:val="000000" w:themeColor="text1"/>
          <w:kern w:val="2"/>
          <w:szCs w:val="24"/>
          <w:lang w:eastAsia="ja-JP"/>
        </w:rPr>
        <w:t>遜色無い記載とすること。</w:t>
      </w:r>
    </w:p>
    <w:p w14:paraId="76A886B0" w14:textId="38FB77F9" w:rsidR="00FE1F8D" w:rsidRPr="00086132" w:rsidRDefault="00FE1F8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lastRenderedPageBreak/>
        <w:t>藤田委員</w:t>
      </w:r>
    </w:p>
    <w:p w14:paraId="421C08EA" w14:textId="42E10E2B" w:rsidR="00FE1F8D" w:rsidRPr="00634DA1" w:rsidRDefault="00FE1F8D" w:rsidP="00AA3559">
      <w:pPr>
        <w:pStyle w:val="a0"/>
        <w:numPr>
          <w:ilvl w:val="0"/>
          <w:numId w:val="0"/>
        </w:numPr>
        <w:spacing w:after="0" w:line="320" w:lineRule="exact"/>
        <w:ind w:left="360" w:hanging="7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 xml:space="preserve">　・表3について、これでよいのか改めて点検を。</w:t>
      </w:r>
    </w:p>
    <w:p w14:paraId="68160C67" w14:textId="32EF67D7" w:rsidR="00D97EF2" w:rsidRPr="00634DA1" w:rsidRDefault="00D97EF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■進行管理について</w:t>
      </w:r>
    </w:p>
    <w:p w14:paraId="0732771F" w14:textId="77777777" w:rsidR="00AA3559" w:rsidRDefault="00D97EF2" w:rsidP="00AA3559">
      <w:pPr>
        <w:pStyle w:val="a0"/>
        <w:numPr>
          <w:ilvl w:val="0"/>
          <w:numId w:val="0"/>
        </w:numPr>
        <w:spacing w:after="0" w:line="320" w:lineRule="exact"/>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畑委員</w:t>
      </w:r>
    </w:p>
    <w:p w14:paraId="256F7B5F" w14:textId="5812DD69" w:rsidR="00D97EF2" w:rsidRPr="00634DA1" w:rsidRDefault="00AA3559" w:rsidP="00AA3559">
      <w:pPr>
        <w:pStyle w:val="a0"/>
        <w:numPr>
          <w:ilvl w:val="0"/>
          <w:numId w:val="0"/>
        </w:numPr>
        <w:spacing w:after="0" w:line="320" w:lineRule="exact"/>
        <w:ind w:leftChars="163" w:left="359" w:firstLineChars="30" w:firstLine="66"/>
        <w:rPr>
          <w:rFonts w:ascii="BIZ UDPゴシック" w:eastAsia="BIZ UDPゴシック" w:hAnsi="BIZ UDPゴシック" w:cs="Times New Roman"/>
          <w:color w:val="000000" w:themeColor="text1"/>
          <w:kern w:val="2"/>
          <w:szCs w:val="24"/>
          <w:lang w:eastAsia="ja-JP"/>
        </w:rPr>
      </w:pPr>
      <w:r w:rsidRPr="00AA3559">
        <w:rPr>
          <w:rFonts w:ascii="BIZ UDPゴシック" w:eastAsia="BIZ UDPゴシック" w:hAnsi="BIZ UDPゴシック" w:cs="Times New Roman" w:hint="eastAsia"/>
          <w:color w:val="000000" w:themeColor="text1"/>
          <w:kern w:val="2"/>
          <w:szCs w:val="24"/>
          <w:lang w:eastAsia="ja-JP"/>
        </w:rPr>
        <w:t>・</w:t>
      </w:r>
      <w:r w:rsidR="00D97EF2" w:rsidRPr="00634DA1">
        <w:rPr>
          <w:rFonts w:ascii="BIZ UDPゴシック" w:eastAsia="BIZ UDPゴシック" w:hAnsi="BIZ UDPゴシック" w:cs="Times New Roman" w:hint="eastAsia"/>
          <w:color w:val="000000" w:themeColor="text1"/>
          <w:kern w:val="2"/>
          <w:szCs w:val="24"/>
          <w:lang w:eastAsia="ja-JP"/>
        </w:rPr>
        <w:t>必要に応じて見直すことは重要だが、文章内容があっさりしすぎている</w:t>
      </w:r>
      <w:r w:rsidR="00FE1F8D" w:rsidRPr="00634DA1">
        <w:rPr>
          <w:rFonts w:ascii="BIZ UDPゴシック" w:eastAsia="BIZ UDPゴシック" w:hAnsi="BIZ UDPゴシック" w:cs="Times New Roman" w:hint="eastAsia"/>
          <w:color w:val="000000" w:themeColor="text1"/>
          <w:kern w:val="2"/>
          <w:szCs w:val="24"/>
          <w:lang w:eastAsia="ja-JP"/>
        </w:rPr>
        <w:t>印象</w:t>
      </w:r>
      <w:r w:rsidR="00D97EF2" w:rsidRPr="00634DA1">
        <w:rPr>
          <w:rFonts w:ascii="BIZ UDPゴシック" w:eastAsia="BIZ UDPゴシック" w:hAnsi="BIZ UDPゴシック" w:cs="Times New Roman" w:hint="eastAsia"/>
          <w:color w:val="000000" w:themeColor="text1"/>
          <w:kern w:val="2"/>
          <w:szCs w:val="24"/>
          <w:lang w:eastAsia="ja-JP"/>
        </w:rPr>
        <w:t>。</w:t>
      </w:r>
    </w:p>
    <w:p w14:paraId="289FE73F" w14:textId="77777777" w:rsidR="00AA3559" w:rsidRDefault="00FE1F8D" w:rsidP="00AA3559">
      <w:pPr>
        <w:pStyle w:val="a0"/>
        <w:numPr>
          <w:ilvl w:val="0"/>
          <w:numId w:val="0"/>
        </w:numPr>
        <w:spacing w:after="0" w:line="320" w:lineRule="exact"/>
        <w:ind w:leftChars="129" w:left="359" w:hangingChars="34" w:hanging="75"/>
        <w:rPr>
          <w:rFonts w:ascii="BIZ UDPゴシック" w:eastAsia="BIZ UDPゴシック" w:hAnsi="BIZ UDPゴシック" w:cs="Times New Roman"/>
          <w:color w:val="000000" w:themeColor="text1"/>
          <w:kern w:val="2"/>
          <w:szCs w:val="24"/>
          <w:bdr w:val="single" w:sz="4" w:space="0" w:color="auto"/>
          <w:lang w:eastAsia="ja-JP"/>
        </w:rPr>
      </w:pPr>
      <w:r w:rsidRPr="00086132">
        <w:rPr>
          <w:rFonts w:ascii="BIZ UDPゴシック" w:eastAsia="BIZ UDPゴシック" w:hAnsi="BIZ UDPゴシック" w:cs="Times New Roman" w:hint="eastAsia"/>
          <w:color w:val="000000" w:themeColor="text1"/>
          <w:kern w:val="2"/>
          <w:szCs w:val="24"/>
          <w:bdr w:val="single" w:sz="4" w:space="0" w:color="auto"/>
          <w:lang w:eastAsia="ja-JP"/>
        </w:rPr>
        <w:t>平井委員</w:t>
      </w:r>
    </w:p>
    <w:p w14:paraId="7BD8CCC2" w14:textId="51D7811D" w:rsidR="00FE1F8D" w:rsidRDefault="00AA3559" w:rsidP="00AA3559">
      <w:pPr>
        <w:pStyle w:val="a0"/>
        <w:numPr>
          <w:ilvl w:val="0"/>
          <w:numId w:val="0"/>
        </w:numPr>
        <w:spacing w:after="0" w:line="320" w:lineRule="exact"/>
        <w:ind w:leftChars="163" w:left="359" w:firstLineChars="30" w:firstLine="66"/>
        <w:rPr>
          <w:rFonts w:ascii="BIZ UDPゴシック" w:eastAsia="BIZ UDPゴシック" w:hAnsi="BIZ UDPゴシック" w:cs="Times New Roman"/>
          <w:color w:val="000000" w:themeColor="text1"/>
          <w:kern w:val="2"/>
          <w:szCs w:val="24"/>
          <w:lang w:eastAsia="ja-JP"/>
        </w:rPr>
      </w:pPr>
      <w:r w:rsidRPr="00AA3559">
        <w:rPr>
          <w:rFonts w:ascii="BIZ UDPゴシック" w:eastAsia="BIZ UDPゴシック" w:hAnsi="BIZ UDPゴシック" w:cs="Times New Roman" w:hint="eastAsia"/>
          <w:color w:val="000000" w:themeColor="text1"/>
          <w:kern w:val="2"/>
          <w:szCs w:val="24"/>
          <w:lang w:eastAsia="ja-JP"/>
        </w:rPr>
        <w:t>・</w:t>
      </w:r>
      <w:r w:rsidR="00FE1F8D" w:rsidRPr="00634DA1">
        <w:rPr>
          <w:rFonts w:ascii="BIZ UDPゴシック" w:eastAsia="BIZ UDPゴシック" w:hAnsi="BIZ UDPゴシック" w:cs="Times New Roman" w:hint="eastAsia"/>
          <w:color w:val="000000" w:themeColor="text1"/>
          <w:kern w:val="2"/>
          <w:szCs w:val="24"/>
          <w:lang w:eastAsia="ja-JP"/>
        </w:rPr>
        <w:t>抽象的に書いて広い範囲をカバーしていると思うが、もう少し書けないか検討を。</w:t>
      </w:r>
    </w:p>
    <w:p w14:paraId="7F806E78" w14:textId="77777777" w:rsidR="00086132" w:rsidRPr="00634DA1" w:rsidRDefault="00086132" w:rsidP="00086132">
      <w:pPr>
        <w:pStyle w:val="a0"/>
        <w:numPr>
          <w:ilvl w:val="0"/>
          <w:numId w:val="0"/>
        </w:numPr>
        <w:spacing w:after="0" w:line="320" w:lineRule="exact"/>
        <w:ind w:left="360" w:hanging="218"/>
        <w:rPr>
          <w:rFonts w:ascii="BIZ UDPゴシック" w:eastAsia="BIZ UDPゴシック" w:hAnsi="BIZ UDPゴシック" w:cs="Times New Roman"/>
          <w:color w:val="000000" w:themeColor="text1"/>
          <w:kern w:val="2"/>
          <w:szCs w:val="24"/>
          <w:lang w:eastAsia="ja-JP"/>
        </w:rPr>
      </w:pPr>
    </w:p>
    <w:p w14:paraId="46BB05B7" w14:textId="043DE0F7" w:rsidR="00F861BE" w:rsidRPr="00634DA1" w:rsidRDefault="00525142" w:rsidP="00086132">
      <w:pPr>
        <w:spacing w:after="0" w:line="320" w:lineRule="exact"/>
        <w:rPr>
          <w:rFonts w:ascii="BIZ UDPゴシック" w:eastAsia="BIZ UDPゴシック" w:hAnsi="BIZ UDPゴシック"/>
          <w:shd w:val="clear" w:color="auto" w:fill="000000" w:themeFill="text1"/>
          <w:lang w:eastAsia="ja-JP"/>
        </w:rPr>
      </w:pPr>
      <w:r w:rsidRPr="00634DA1">
        <w:rPr>
          <w:rFonts w:ascii="BIZ UDPゴシック" w:eastAsia="BIZ UDPゴシック" w:hAnsi="BIZ UDPゴシック" w:hint="eastAsia"/>
          <w:shd w:val="clear" w:color="auto" w:fill="000000" w:themeFill="text1"/>
          <w:lang w:eastAsia="ja-JP"/>
        </w:rPr>
        <w:t>その他（</w:t>
      </w:r>
      <w:r w:rsidR="0033326B" w:rsidRPr="00634DA1">
        <w:rPr>
          <w:rFonts w:ascii="BIZ UDPゴシック" w:eastAsia="BIZ UDPゴシック" w:hAnsi="BIZ UDPゴシック"/>
          <w:shd w:val="clear" w:color="auto" w:fill="000000" w:themeFill="text1"/>
          <w:lang w:eastAsia="ja-JP"/>
        </w:rPr>
        <w:t>資料・表記・構成上の</w:t>
      </w:r>
      <w:r w:rsidRPr="00634DA1">
        <w:rPr>
          <w:rFonts w:ascii="BIZ UDPゴシック" w:eastAsia="BIZ UDPゴシック" w:hAnsi="BIZ UDPゴシック" w:hint="eastAsia"/>
          <w:shd w:val="clear" w:color="auto" w:fill="000000" w:themeFill="text1"/>
          <w:lang w:eastAsia="ja-JP"/>
        </w:rPr>
        <w:t>意見）</w:t>
      </w:r>
    </w:p>
    <w:p w14:paraId="78A0DF23" w14:textId="5A8232A6" w:rsidR="00525142" w:rsidRPr="00086132" w:rsidRDefault="00970976" w:rsidP="00AA3559">
      <w:pPr>
        <w:pStyle w:val="a0"/>
        <w:numPr>
          <w:ilvl w:val="0"/>
          <w:numId w:val="0"/>
        </w:numPr>
        <w:spacing w:after="0" w:line="320" w:lineRule="exact"/>
        <w:ind w:firstLineChars="129" w:firstLine="284"/>
        <w:rPr>
          <w:rFonts w:ascii="BIZ UDPゴシック" w:eastAsia="BIZ UDPゴシック" w:hAnsi="BIZ UDPゴシック" w:cs="Times New Roman"/>
          <w:color w:val="000000" w:themeColor="text1"/>
          <w:kern w:val="2"/>
          <w:szCs w:val="24"/>
          <w:bdr w:val="single" w:sz="4" w:space="0" w:color="auto"/>
          <w:lang w:eastAsia="ja-JP"/>
        </w:rPr>
      </w:pPr>
      <w:r>
        <w:rPr>
          <w:rFonts w:ascii="BIZ UDPゴシック" w:eastAsia="BIZ UDPゴシック" w:hAnsi="BIZ UDPゴシック" w:cs="Times New Roman" w:hint="eastAsia"/>
          <w:color w:val="000000" w:themeColor="text1"/>
          <w:kern w:val="2"/>
          <w:szCs w:val="24"/>
          <w:bdr w:val="single" w:sz="4" w:space="0" w:color="auto"/>
          <w:lang w:eastAsia="ja-JP"/>
        </w:rPr>
        <w:t>増田部会長・</w:t>
      </w:r>
      <w:r w:rsidR="0033326B" w:rsidRPr="00086132">
        <w:rPr>
          <w:rFonts w:ascii="BIZ UDPゴシック" w:eastAsia="BIZ UDPゴシック" w:hAnsi="BIZ UDPゴシック" w:cs="Times New Roman"/>
          <w:color w:val="000000" w:themeColor="text1"/>
          <w:kern w:val="2"/>
          <w:szCs w:val="24"/>
          <w:bdr w:val="single" w:sz="4" w:space="0" w:color="auto"/>
          <w:lang w:eastAsia="ja-JP"/>
        </w:rPr>
        <w:t>藤田委員</w:t>
      </w:r>
      <w:r w:rsidR="00F133BD" w:rsidRPr="00086132">
        <w:rPr>
          <w:rFonts w:ascii="BIZ UDPゴシック" w:eastAsia="BIZ UDPゴシック" w:hAnsi="BIZ UDPゴシック" w:cs="Times New Roman" w:hint="eastAsia"/>
          <w:color w:val="000000" w:themeColor="text1"/>
          <w:kern w:val="2"/>
          <w:szCs w:val="24"/>
          <w:bdr w:val="single" w:sz="4" w:space="0" w:color="auto"/>
          <w:lang w:eastAsia="ja-JP"/>
        </w:rPr>
        <w:t>・平井委員</w:t>
      </w:r>
    </w:p>
    <w:p w14:paraId="21825549" w14:textId="77777777" w:rsidR="00525142"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・ESG投資、TNFD</w:t>
      </w:r>
      <w:r w:rsidR="00F133BD" w:rsidRPr="00634DA1">
        <w:rPr>
          <w:rFonts w:ascii="BIZ UDPゴシック" w:eastAsia="BIZ UDPゴシック" w:hAnsi="BIZ UDPゴシック" w:cs="Times New Roman" w:hint="eastAsia"/>
          <w:color w:val="000000" w:themeColor="text1"/>
          <w:kern w:val="2"/>
          <w:szCs w:val="24"/>
          <w:lang w:eastAsia="ja-JP"/>
        </w:rPr>
        <w:t>、自然共生サイト</w:t>
      </w:r>
      <w:r w:rsidRPr="00634DA1">
        <w:rPr>
          <w:rFonts w:ascii="BIZ UDPゴシック" w:eastAsia="BIZ UDPゴシック" w:hAnsi="BIZ UDPゴシック" w:cs="Times New Roman" w:hint="eastAsia"/>
          <w:color w:val="000000" w:themeColor="text1"/>
          <w:kern w:val="2"/>
          <w:szCs w:val="24"/>
          <w:lang w:eastAsia="ja-JP"/>
        </w:rPr>
        <w:t>など、略語</w:t>
      </w:r>
      <w:r w:rsidR="00F133BD" w:rsidRPr="00634DA1">
        <w:rPr>
          <w:rFonts w:ascii="BIZ UDPゴシック" w:eastAsia="BIZ UDPゴシック" w:hAnsi="BIZ UDPゴシック" w:cs="Times New Roman" w:hint="eastAsia"/>
          <w:color w:val="000000" w:themeColor="text1"/>
          <w:kern w:val="2"/>
          <w:szCs w:val="24"/>
          <w:lang w:eastAsia="ja-JP"/>
        </w:rPr>
        <w:t>や府民にわかりにくい言葉</w:t>
      </w:r>
      <w:r w:rsidRPr="00634DA1">
        <w:rPr>
          <w:rFonts w:ascii="BIZ UDPゴシック" w:eastAsia="BIZ UDPゴシック" w:hAnsi="BIZ UDPゴシック" w:cs="Times New Roman" w:hint="eastAsia"/>
          <w:color w:val="000000" w:themeColor="text1"/>
          <w:kern w:val="2"/>
          <w:szCs w:val="24"/>
          <w:lang w:eastAsia="ja-JP"/>
        </w:rPr>
        <w:t>については必要に応じて注釈を入れること</w:t>
      </w:r>
    </w:p>
    <w:p w14:paraId="0FD715AD" w14:textId="6A001DC1" w:rsidR="00F861BE" w:rsidRPr="00634DA1" w:rsidRDefault="002B419E" w:rsidP="00AA3559">
      <w:pPr>
        <w:pStyle w:val="a0"/>
        <w:numPr>
          <w:ilvl w:val="0"/>
          <w:numId w:val="0"/>
        </w:numPr>
        <w:spacing w:after="0" w:line="320" w:lineRule="exact"/>
        <w:ind w:left="426"/>
        <w:rPr>
          <w:rFonts w:ascii="BIZ UDPゴシック" w:eastAsia="BIZ UDPゴシック" w:hAnsi="BIZ UDPゴシック" w:cs="Times New Roman"/>
          <w:color w:val="000000" w:themeColor="text1"/>
          <w:kern w:val="2"/>
          <w:szCs w:val="24"/>
          <w:lang w:eastAsia="ja-JP"/>
        </w:rPr>
      </w:pPr>
      <w:r w:rsidRPr="00634DA1">
        <w:rPr>
          <w:rFonts w:ascii="BIZ UDPゴシック" w:eastAsia="BIZ UDPゴシック" w:hAnsi="BIZ UDPゴシック" w:cs="Times New Roman" w:hint="eastAsia"/>
          <w:color w:val="000000" w:themeColor="text1"/>
          <w:kern w:val="2"/>
          <w:szCs w:val="24"/>
          <w:lang w:eastAsia="ja-JP"/>
        </w:rPr>
        <w:t>・Qネットの記載について、</w:t>
      </w:r>
      <w:r w:rsidR="0033326B" w:rsidRPr="00634DA1">
        <w:rPr>
          <w:rFonts w:ascii="BIZ UDPゴシック" w:eastAsia="BIZ UDPゴシック" w:hAnsi="BIZ UDPゴシック" w:cs="Times New Roman"/>
          <w:color w:val="000000" w:themeColor="text1"/>
          <w:kern w:val="2"/>
          <w:szCs w:val="24"/>
          <w:lang w:eastAsia="ja-JP"/>
        </w:rPr>
        <w:t>経年</w:t>
      </w:r>
      <w:r w:rsidRPr="00634DA1">
        <w:rPr>
          <w:rFonts w:ascii="BIZ UDPゴシック" w:eastAsia="BIZ UDPゴシック" w:hAnsi="BIZ UDPゴシック" w:cs="Times New Roman" w:hint="eastAsia"/>
          <w:color w:val="000000" w:themeColor="text1"/>
          <w:kern w:val="2"/>
          <w:szCs w:val="24"/>
          <w:lang w:eastAsia="ja-JP"/>
        </w:rPr>
        <w:t>を</w:t>
      </w:r>
      <w:r w:rsidR="0033326B" w:rsidRPr="00634DA1">
        <w:rPr>
          <w:rFonts w:ascii="BIZ UDPゴシック" w:eastAsia="BIZ UDPゴシック" w:hAnsi="BIZ UDPゴシック" w:cs="Times New Roman"/>
          <w:color w:val="000000" w:themeColor="text1"/>
          <w:kern w:val="2"/>
          <w:szCs w:val="24"/>
          <w:lang w:eastAsia="ja-JP"/>
        </w:rPr>
        <w:t>比較</w:t>
      </w:r>
      <w:r w:rsidRPr="00634DA1">
        <w:rPr>
          <w:rFonts w:ascii="BIZ UDPゴシック" w:eastAsia="BIZ UDPゴシック" w:hAnsi="BIZ UDPゴシック" w:cs="Times New Roman" w:hint="eastAsia"/>
          <w:color w:val="000000" w:themeColor="text1"/>
          <w:kern w:val="2"/>
          <w:szCs w:val="24"/>
          <w:lang w:eastAsia="ja-JP"/>
        </w:rPr>
        <w:t>できる指標なのかそうでないのか、記載を整理すること。</w:t>
      </w:r>
    </w:p>
    <w:bookmarkEnd w:id="1"/>
    <w:p w14:paraId="6F8F040D" w14:textId="4C2D94E9" w:rsidR="00F861BE" w:rsidRPr="00634DA1" w:rsidRDefault="00F861BE" w:rsidP="00086132">
      <w:pPr>
        <w:pStyle w:val="a0"/>
        <w:numPr>
          <w:ilvl w:val="0"/>
          <w:numId w:val="0"/>
        </w:numPr>
        <w:spacing w:after="0" w:line="320" w:lineRule="exact"/>
        <w:ind w:left="360" w:hanging="360"/>
        <w:rPr>
          <w:rFonts w:ascii="BIZ UDPゴシック" w:eastAsia="BIZ UDPゴシック" w:hAnsi="BIZ UDPゴシック"/>
          <w:lang w:eastAsia="ja-JP"/>
        </w:rPr>
      </w:pPr>
    </w:p>
    <w:sectPr w:rsidR="00F861BE" w:rsidRPr="00634DA1"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1032" w14:textId="77777777" w:rsidR="005D4253" w:rsidRDefault="005D4253" w:rsidP="002B6D3A">
      <w:pPr>
        <w:spacing w:after="0" w:line="240" w:lineRule="auto"/>
      </w:pPr>
      <w:r>
        <w:separator/>
      </w:r>
    </w:p>
  </w:endnote>
  <w:endnote w:type="continuationSeparator" w:id="0">
    <w:p w14:paraId="40D870B9" w14:textId="77777777" w:rsidR="005D4253" w:rsidRDefault="005D4253" w:rsidP="002B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8A13" w14:textId="77777777" w:rsidR="005D4253" w:rsidRDefault="005D4253" w:rsidP="002B6D3A">
      <w:pPr>
        <w:spacing w:after="0" w:line="240" w:lineRule="auto"/>
      </w:pPr>
      <w:r>
        <w:separator/>
      </w:r>
    </w:p>
  </w:footnote>
  <w:footnote w:type="continuationSeparator" w:id="0">
    <w:p w14:paraId="6C3B3AFB" w14:textId="77777777" w:rsidR="005D4253" w:rsidRDefault="005D4253" w:rsidP="002B6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D9902184"/>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132"/>
    <w:rsid w:val="0015074B"/>
    <w:rsid w:val="001E3A87"/>
    <w:rsid w:val="001F65AE"/>
    <w:rsid w:val="00244BF4"/>
    <w:rsid w:val="0029639D"/>
    <w:rsid w:val="002B419E"/>
    <w:rsid w:val="002B6D3A"/>
    <w:rsid w:val="00324AC1"/>
    <w:rsid w:val="00326F90"/>
    <w:rsid w:val="0033326B"/>
    <w:rsid w:val="00525142"/>
    <w:rsid w:val="005664B5"/>
    <w:rsid w:val="005D4253"/>
    <w:rsid w:val="00634DA1"/>
    <w:rsid w:val="006A229C"/>
    <w:rsid w:val="007126F9"/>
    <w:rsid w:val="007A1DA4"/>
    <w:rsid w:val="00814C0B"/>
    <w:rsid w:val="00970976"/>
    <w:rsid w:val="00A0156F"/>
    <w:rsid w:val="00AA1D8D"/>
    <w:rsid w:val="00AA3559"/>
    <w:rsid w:val="00B47730"/>
    <w:rsid w:val="00C83423"/>
    <w:rsid w:val="00C925A0"/>
    <w:rsid w:val="00CA4B6D"/>
    <w:rsid w:val="00CB0664"/>
    <w:rsid w:val="00D97EF2"/>
    <w:rsid w:val="00F133BD"/>
    <w:rsid w:val="00F861BE"/>
    <w:rsid w:val="00FC693F"/>
    <w:rsid w:val="00FE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4CB4F2B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0</DocSecurity>
  <Lines>12</Lines>
  <Paragraphs>3</Paragraphs>
  <ScaleCrop>false</ScaleCrop>
  <Manager/>
  <Company/>
  <LinksUpToDate>false</LinksUpToDate>
  <CharactersWithSpaces>1829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2025-11-05T01:04:00Z</dcterms:created>
  <dcterms:modified xsi:type="dcterms:W3CDTF">2026-01-20T09:12:00Z</dcterms:modified>
  <cp:category/>
</cp:coreProperties>
</file>