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55D1" w14:textId="77777777" w:rsidR="003E3F69" w:rsidRDefault="003E3F69" w:rsidP="003E3F69">
      <w:pPr>
        <w:snapToGrid w:val="0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3E3F6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リユースカップシェアリングサービス実証事業</w:t>
      </w:r>
      <w:r w:rsidR="006F6E5F" w:rsidRPr="00BD643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に係る</w:t>
      </w:r>
    </w:p>
    <w:p w14:paraId="266BAA86" w14:textId="693A8A95" w:rsidR="006F6E5F" w:rsidRPr="003E3F69" w:rsidRDefault="006F6E5F" w:rsidP="003E3F69">
      <w:pPr>
        <w:snapToGrid w:val="0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D6439">
        <w:rPr>
          <w:rFonts w:ascii="ＭＳ ゴシック" w:eastAsia="ＭＳ ゴシック" w:hAnsi="ＭＳ ゴシック" w:hint="eastAsia"/>
          <w:b/>
          <w:sz w:val="28"/>
          <w:szCs w:val="28"/>
        </w:rPr>
        <w:t>審査・評価の基準</w:t>
      </w:r>
    </w:p>
    <w:p w14:paraId="23758335" w14:textId="77777777" w:rsidR="006F6E5F" w:rsidRDefault="006F6E5F" w:rsidP="006F6E5F">
      <w:pPr>
        <w:jc w:val="left"/>
        <w:rPr>
          <w:rFonts w:ascii="ＭＳ ゴシック" w:eastAsia="ＭＳ ゴシック" w:hAnsi="ＭＳ ゴシック"/>
        </w:rPr>
      </w:pPr>
    </w:p>
    <w:p w14:paraId="60CC04D6" w14:textId="77777777" w:rsidR="00C6285D" w:rsidRPr="005F3994" w:rsidRDefault="006F6E5F" w:rsidP="006F6E5F">
      <w:pPr>
        <w:ind w:left="283" w:hangingChars="135" w:hanging="283"/>
        <w:jc w:val="left"/>
        <w:rPr>
          <w:rFonts w:ascii="ＭＳ ゴシック" w:eastAsia="ＭＳ ゴシック" w:hAnsi="ＭＳ ゴシック"/>
          <w:szCs w:val="21"/>
        </w:rPr>
      </w:pPr>
      <w:r w:rsidRPr="005F3994">
        <w:rPr>
          <w:rFonts w:ascii="ＭＳ ゴシック" w:eastAsia="ＭＳ ゴシック" w:hAnsi="ＭＳ ゴシック"/>
          <w:szCs w:val="21"/>
        </w:rPr>
        <w:t xml:space="preserve">１ 審査の方法 </w:t>
      </w:r>
    </w:p>
    <w:p w14:paraId="42FCF867" w14:textId="65EEA19F" w:rsidR="006F6E5F" w:rsidRPr="005F3994" w:rsidRDefault="006F6E5F" w:rsidP="00C6285D">
      <w:pPr>
        <w:snapToGrid w:val="0"/>
        <w:ind w:leftChars="100" w:left="210"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5F3994">
        <w:rPr>
          <w:rFonts w:ascii="ＭＳ ゴシック" w:eastAsia="ＭＳ ゴシック" w:hAnsi="ＭＳ ゴシック"/>
          <w:szCs w:val="21"/>
        </w:rPr>
        <w:t>下記の審査基準に基づき審査委員会による採点を行い、採点合計の最も高い者を最優秀提案者</w:t>
      </w:r>
      <w:r w:rsidR="00103909">
        <w:rPr>
          <w:rFonts w:ascii="ＭＳ ゴシック" w:eastAsia="ＭＳ ゴシック" w:hAnsi="ＭＳ ゴシック" w:hint="eastAsia"/>
          <w:szCs w:val="21"/>
        </w:rPr>
        <w:t>と</w:t>
      </w:r>
      <w:r w:rsidRPr="005F3994">
        <w:rPr>
          <w:rFonts w:ascii="ＭＳ ゴシック" w:eastAsia="ＭＳ ゴシック" w:hAnsi="ＭＳ ゴシック"/>
          <w:szCs w:val="21"/>
        </w:rPr>
        <w:t>決定する。ただし、最高点の者が複数者いる場合は、提案金額の安価な者を最優秀提案者とする。なお、審査の結果、最優秀提案者の評価点が 60 点未満の場合は採択しないものとする。</w:t>
      </w:r>
    </w:p>
    <w:p w14:paraId="3BF2885D" w14:textId="77777777" w:rsidR="005F3994" w:rsidRDefault="005F3994" w:rsidP="005F3994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A4290CA" w14:textId="525F559A" w:rsidR="005F3994" w:rsidRDefault="005F3994" w:rsidP="005F3994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5F3994">
        <w:rPr>
          <w:rFonts w:ascii="ＭＳ ゴシック" w:eastAsia="ＭＳ ゴシック" w:hAnsi="ＭＳ ゴシック" w:hint="eastAsia"/>
          <w:szCs w:val="21"/>
        </w:rPr>
        <w:t>２ 審査基準</w:t>
      </w:r>
    </w:p>
    <w:p w14:paraId="2E63D3CE" w14:textId="77777777" w:rsidR="00386DDC" w:rsidRPr="00386DDC" w:rsidRDefault="00386DDC" w:rsidP="005F3994">
      <w:pPr>
        <w:snapToGrid w:val="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702"/>
        <w:gridCol w:w="6"/>
      </w:tblGrid>
      <w:tr w:rsidR="00E32E4E" w:rsidRPr="00386DDC" w14:paraId="45CDE99C" w14:textId="77777777" w:rsidTr="005F3994">
        <w:trPr>
          <w:gridAfter w:val="1"/>
          <w:wAfter w:w="6" w:type="dxa"/>
          <w:trHeight w:val="520"/>
        </w:trPr>
        <w:tc>
          <w:tcPr>
            <w:tcW w:w="1696" w:type="dxa"/>
            <w:shd w:val="clear" w:color="auto" w:fill="BDD6EE" w:themeFill="accent5" w:themeFillTint="66"/>
          </w:tcPr>
          <w:p w14:paraId="098AF1D8" w14:textId="0872DFC1" w:rsidR="005F3994" w:rsidRPr="00E32E4E" w:rsidRDefault="00E32E4E" w:rsidP="005F3994">
            <w:pPr>
              <w:ind w:left="283" w:hangingChars="135" w:hanging="283"/>
              <w:jc w:val="center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/>
              </w:rPr>
              <w:t>審査</w:t>
            </w:r>
            <w:r w:rsidRPr="00E32E4E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6096" w:type="dxa"/>
            <w:shd w:val="clear" w:color="auto" w:fill="BDD6EE" w:themeFill="accent5" w:themeFillTint="66"/>
          </w:tcPr>
          <w:p w14:paraId="326CABFC" w14:textId="77777777" w:rsidR="00E32E4E" w:rsidRPr="00E32E4E" w:rsidRDefault="00E32E4E" w:rsidP="00E32E4E">
            <w:pPr>
              <w:ind w:left="283" w:hangingChars="135" w:hanging="283"/>
              <w:jc w:val="center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/>
              </w:rPr>
              <w:t>評価の基準</w:t>
            </w:r>
          </w:p>
        </w:tc>
        <w:tc>
          <w:tcPr>
            <w:tcW w:w="702" w:type="dxa"/>
            <w:shd w:val="clear" w:color="auto" w:fill="BDD6EE" w:themeFill="accent5" w:themeFillTint="66"/>
          </w:tcPr>
          <w:p w14:paraId="0E0EA516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/>
              </w:rPr>
              <w:t>配点</w:t>
            </w:r>
          </w:p>
          <w:p w14:paraId="62DFFBDB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32E4E" w:rsidRPr="00386DDC" w14:paraId="1E2C8483" w14:textId="77777777" w:rsidTr="005F3994">
        <w:trPr>
          <w:gridAfter w:val="1"/>
          <w:wAfter w:w="6" w:type="dxa"/>
          <w:trHeight w:val="1641"/>
        </w:trPr>
        <w:tc>
          <w:tcPr>
            <w:tcW w:w="1696" w:type="dxa"/>
          </w:tcPr>
          <w:p w14:paraId="7262B1CB" w14:textId="77777777" w:rsidR="00E43F3C" w:rsidRPr="00386DDC" w:rsidRDefault="00E43F3C" w:rsidP="00E43F3C">
            <w:pPr>
              <w:ind w:left="283" w:hangingChars="135" w:hanging="283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事業目的・</w:t>
            </w:r>
          </w:p>
          <w:p w14:paraId="1A7B8526" w14:textId="77777777" w:rsidR="00E43F3C" w:rsidRDefault="00E43F3C" w:rsidP="00E43F3C">
            <w:pPr>
              <w:ind w:left="283" w:hangingChars="135" w:hanging="283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内容の理解度</w:t>
            </w:r>
          </w:p>
          <w:p w14:paraId="65BF597F" w14:textId="3DC86AA6" w:rsidR="00E43F3C" w:rsidRDefault="00E43F3C" w:rsidP="00E43F3C">
            <w:pPr>
              <w:ind w:left="283" w:hangingChars="135" w:hanging="28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</w:p>
          <w:p w14:paraId="00A24CC5" w14:textId="1DE04DD6" w:rsidR="00E32E4E" w:rsidRPr="00E32E4E" w:rsidRDefault="00E32E4E" w:rsidP="00E43F3C">
            <w:pPr>
              <w:ind w:left="283" w:hangingChars="135" w:hanging="283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環境改善効果</w:t>
            </w:r>
          </w:p>
        </w:tc>
        <w:tc>
          <w:tcPr>
            <w:tcW w:w="6096" w:type="dxa"/>
          </w:tcPr>
          <w:p w14:paraId="69BD26FB" w14:textId="766441D0" w:rsidR="00E32E4E" w:rsidRPr="00E32E4E" w:rsidRDefault="00E32E4E" w:rsidP="005F3994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・事業目的及び内容に関する理解や認識が十分にあるか。</w:t>
            </w:r>
          </w:p>
          <w:p w14:paraId="7E1A329D" w14:textId="77777777" w:rsidR="00E43F3C" w:rsidRDefault="00E32E4E" w:rsidP="00E43F3C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・提案内容が事業の主旨にあっているか。</w:t>
            </w:r>
          </w:p>
          <w:p w14:paraId="188D47A6" w14:textId="4E14BD86" w:rsidR="00E32E4E" w:rsidRPr="00E32E4E" w:rsidRDefault="00E43F3C" w:rsidP="00E43F3C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・環境改善効果（使い捨てプラスチック削減量等）は十分期待できるか。</w:t>
            </w:r>
          </w:p>
        </w:tc>
        <w:tc>
          <w:tcPr>
            <w:tcW w:w="702" w:type="dxa"/>
          </w:tcPr>
          <w:p w14:paraId="7F026452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</w:p>
          <w:p w14:paraId="19CFA6C3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</w:p>
          <w:p w14:paraId="4E3D3BD0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/>
              </w:rPr>
              <w:t>25</w:t>
            </w:r>
          </w:p>
        </w:tc>
      </w:tr>
      <w:tr w:rsidR="00E32E4E" w:rsidRPr="00386DDC" w14:paraId="510ADFBC" w14:textId="77777777" w:rsidTr="005F3994">
        <w:trPr>
          <w:gridAfter w:val="1"/>
          <w:wAfter w:w="6" w:type="dxa"/>
          <w:trHeight w:val="1667"/>
        </w:trPr>
        <w:tc>
          <w:tcPr>
            <w:tcW w:w="1696" w:type="dxa"/>
          </w:tcPr>
          <w:p w14:paraId="2CE46949" w14:textId="01DB3BAF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利用者満足度</w:t>
            </w:r>
          </w:p>
          <w:p w14:paraId="2E00223D" w14:textId="74D125B6" w:rsidR="00DB612A" w:rsidRDefault="00DB612A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</w:p>
          <w:p w14:paraId="51A7EB3D" w14:textId="347956B5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実装可能性</w:t>
            </w:r>
          </w:p>
        </w:tc>
        <w:tc>
          <w:tcPr>
            <w:tcW w:w="6096" w:type="dxa"/>
          </w:tcPr>
          <w:p w14:paraId="31F85535" w14:textId="7B8BFDC2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・リユースカップ機能性や、利用・返却時の仕組みにつ</w:t>
            </w:r>
            <w:r w:rsidR="005F3994" w:rsidRPr="00386DDC">
              <w:rPr>
                <w:rFonts w:ascii="ＭＳ ゴシック" w:eastAsia="ＭＳ ゴシック" w:hAnsi="ＭＳ ゴシック" w:hint="eastAsia"/>
              </w:rPr>
              <w:t>い</w:t>
            </w:r>
            <w:r w:rsidRPr="00E32E4E">
              <w:rPr>
                <w:rFonts w:ascii="ＭＳ ゴシック" w:eastAsia="ＭＳ ゴシック" w:hAnsi="ＭＳ ゴシック" w:hint="eastAsia"/>
              </w:rPr>
              <w:t>て、利用者の満足度が期待できる計画であるか。</w:t>
            </w:r>
          </w:p>
          <w:p w14:paraId="1EE9A820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・社会ニーズや導入費用等を勘案し、今後、府内に広く普及が見込める計画であるか。</w:t>
            </w:r>
          </w:p>
        </w:tc>
        <w:tc>
          <w:tcPr>
            <w:tcW w:w="702" w:type="dxa"/>
          </w:tcPr>
          <w:p w14:paraId="04E38D40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</w:p>
          <w:p w14:paraId="28AE7784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</w:p>
          <w:p w14:paraId="482BBD52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/>
              </w:rPr>
              <w:t>25</w:t>
            </w:r>
          </w:p>
        </w:tc>
      </w:tr>
      <w:tr w:rsidR="00E32E4E" w:rsidRPr="00386DDC" w14:paraId="69FF341F" w14:textId="77777777" w:rsidTr="005F3994">
        <w:trPr>
          <w:gridAfter w:val="1"/>
          <w:wAfter w:w="6" w:type="dxa"/>
          <w:trHeight w:val="1485"/>
        </w:trPr>
        <w:tc>
          <w:tcPr>
            <w:tcW w:w="1696" w:type="dxa"/>
          </w:tcPr>
          <w:p w14:paraId="29360D2F" w14:textId="6F18BD33" w:rsidR="00E32E4E" w:rsidRPr="00E32E4E" w:rsidRDefault="00676CBC" w:rsidP="00592E77">
            <w:pPr>
              <w:ind w:left="2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事業効果の</w:t>
            </w:r>
            <w:r w:rsidR="00592E77">
              <w:rPr>
                <w:rFonts w:ascii="ＭＳ ゴシック" w:eastAsia="ＭＳ ゴシック" w:hAnsi="ＭＳ ゴシック" w:hint="eastAsia"/>
              </w:rPr>
              <w:t>把握と</w:t>
            </w:r>
            <w:r w:rsidR="00E32E4E" w:rsidRPr="00E32E4E">
              <w:rPr>
                <w:rFonts w:ascii="ＭＳ ゴシック" w:eastAsia="ＭＳ ゴシック" w:hAnsi="ＭＳ ゴシック" w:hint="eastAsia"/>
              </w:rPr>
              <w:t>計画性</w:t>
            </w:r>
          </w:p>
          <w:p w14:paraId="19A48E68" w14:textId="6AC6C672" w:rsidR="00E32E4E" w:rsidRPr="00592E77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6" w:type="dxa"/>
          </w:tcPr>
          <w:p w14:paraId="3950AC3C" w14:textId="7D3A055A" w:rsidR="00E32E4E" w:rsidRPr="00E32E4E" w:rsidRDefault="00E32E4E" w:rsidP="00592E77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・</w:t>
            </w:r>
            <w:r w:rsidR="00592E77" w:rsidRPr="00E32E4E">
              <w:rPr>
                <w:rFonts w:ascii="ＭＳ ゴシック" w:eastAsia="ＭＳ ゴシック" w:hAnsi="ＭＳ ゴシック" w:hint="eastAsia"/>
              </w:rPr>
              <w:t>環境効果や参加者・参加企業の意識調査等を含めた結果検証を的確に把握</w:t>
            </w:r>
            <w:r w:rsidR="00592E77">
              <w:rPr>
                <w:rFonts w:ascii="ＭＳ ゴシック" w:eastAsia="ＭＳ ゴシック" w:hAnsi="ＭＳ ゴシック" w:hint="eastAsia"/>
              </w:rPr>
              <w:t>し、</w:t>
            </w:r>
            <w:r w:rsidRPr="00E32E4E">
              <w:rPr>
                <w:rFonts w:ascii="ＭＳ ゴシック" w:eastAsia="ＭＳ ゴシック" w:hAnsi="ＭＳ ゴシック" w:hint="eastAsia"/>
              </w:rPr>
              <w:t>次年度以降の事業発展やブラッシュアップの方向性、めざすストーリー等について、利用者の増加が見込める計画であるか。</w:t>
            </w:r>
          </w:p>
        </w:tc>
        <w:tc>
          <w:tcPr>
            <w:tcW w:w="702" w:type="dxa"/>
          </w:tcPr>
          <w:p w14:paraId="66EC4732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</w:p>
          <w:p w14:paraId="11743B5C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</w:p>
          <w:p w14:paraId="3315E501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/>
              </w:rPr>
              <w:t>25</w:t>
            </w:r>
          </w:p>
        </w:tc>
      </w:tr>
      <w:tr w:rsidR="00E32E4E" w:rsidRPr="00386DDC" w14:paraId="52A744EB" w14:textId="77777777" w:rsidTr="005F3994">
        <w:trPr>
          <w:gridAfter w:val="1"/>
          <w:wAfter w:w="6" w:type="dxa"/>
          <w:trHeight w:val="1974"/>
        </w:trPr>
        <w:tc>
          <w:tcPr>
            <w:tcW w:w="1696" w:type="dxa"/>
          </w:tcPr>
          <w:p w14:paraId="2F6175EE" w14:textId="3F3C259D" w:rsidR="005F3994" w:rsidRPr="00386DDC" w:rsidRDefault="00E32E4E" w:rsidP="005F3994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実施地域</w:t>
            </w:r>
            <w:r w:rsidR="005F3994" w:rsidRPr="00386DDC">
              <w:rPr>
                <w:rFonts w:ascii="ＭＳ ゴシック" w:eastAsia="ＭＳ ゴシック" w:hAnsi="ＭＳ ゴシック" w:hint="eastAsia"/>
              </w:rPr>
              <w:t>・</w:t>
            </w:r>
          </w:p>
          <w:p w14:paraId="7E7F8484" w14:textId="185FD455" w:rsidR="00E32E4E" w:rsidRPr="00E32E4E" w:rsidRDefault="00E32E4E" w:rsidP="005F3994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参加店舗</w:t>
            </w:r>
          </w:p>
          <w:p w14:paraId="563F2DA2" w14:textId="7C0D83EB" w:rsidR="005F3994" w:rsidRPr="00386DDC" w:rsidRDefault="00DB612A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</w:p>
          <w:p w14:paraId="7D0BB46F" w14:textId="1EEBC708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周知啓発</w:t>
            </w:r>
          </w:p>
        </w:tc>
        <w:tc>
          <w:tcPr>
            <w:tcW w:w="6096" w:type="dxa"/>
          </w:tcPr>
          <w:p w14:paraId="45160986" w14:textId="710577B3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・広く府民が利用できる地域であって、モデル事業の実施にふさわしい場所であるか。</w:t>
            </w:r>
          </w:p>
          <w:p w14:paraId="7978359D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・参加店舗の確保を期待できる計画であるか。</w:t>
            </w:r>
          </w:p>
          <w:p w14:paraId="13ADC35F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 w:hint="eastAsia"/>
              </w:rPr>
              <w:t>・リユースカップの利用について、分かりやすく、効果的にＰＲすることができるような工夫がなされている計画であるか。</w:t>
            </w:r>
          </w:p>
        </w:tc>
        <w:tc>
          <w:tcPr>
            <w:tcW w:w="702" w:type="dxa"/>
          </w:tcPr>
          <w:p w14:paraId="0C2CC664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</w:p>
          <w:p w14:paraId="2CC3AA9E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</w:p>
          <w:p w14:paraId="69754364" w14:textId="77777777" w:rsidR="00E32E4E" w:rsidRPr="00E32E4E" w:rsidRDefault="00E32E4E" w:rsidP="00E32E4E">
            <w:pPr>
              <w:ind w:left="283" w:hangingChars="135" w:hanging="283"/>
              <w:jc w:val="left"/>
              <w:rPr>
                <w:rFonts w:ascii="ＭＳ ゴシック" w:eastAsia="ＭＳ ゴシック" w:hAnsi="ＭＳ ゴシック"/>
              </w:rPr>
            </w:pPr>
            <w:r w:rsidRPr="00E32E4E">
              <w:rPr>
                <w:rFonts w:ascii="ＭＳ ゴシック" w:eastAsia="ＭＳ ゴシック" w:hAnsi="ＭＳ ゴシック"/>
              </w:rPr>
              <w:t>25</w:t>
            </w:r>
          </w:p>
        </w:tc>
      </w:tr>
      <w:tr w:rsidR="00E32E4E" w:rsidRPr="00E32E4E" w14:paraId="48B406F0" w14:textId="77777777" w:rsidTr="00592E77">
        <w:trPr>
          <w:trHeight w:val="531"/>
        </w:trPr>
        <w:tc>
          <w:tcPr>
            <w:tcW w:w="7792" w:type="dxa"/>
            <w:gridSpan w:val="2"/>
          </w:tcPr>
          <w:p w14:paraId="3EB5E1FA" w14:textId="7E979C90" w:rsidR="00E32E4E" w:rsidRPr="00E32E4E" w:rsidRDefault="005F3994" w:rsidP="005F3994">
            <w:pPr>
              <w:jc w:val="left"/>
              <w:rPr>
                <w:rFonts w:ascii="ＭＳ ゴシック" w:eastAsia="ＭＳ ゴシック" w:hAnsi="ＭＳ ゴシック"/>
              </w:rPr>
            </w:pPr>
            <w:r w:rsidRPr="00386DDC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708" w:type="dxa"/>
            <w:gridSpan w:val="2"/>
          </w:tcPr>
          <w:p w14:paraId="560CEB84" w14:textId="43FD3723" w:rsidR="00E32E4E" w:rsidRPr="00E32E4E" w:rsidRDefault="005F3994" w:rsidP="005F3994">
            <w:pPr>
              <w:jc w:val="left"/>
              <w:rPr>
                <w:rFonts w:ascii="ＭＳ ゴシック" w:eastAsia="ＭＳ ゴシック" w:hAnsi="ＭＳ ゴシック"/>
              </w:rPr>
            </w:pPr>
            <w:r w:rsidRPr="00386DDC">
              <w:rPr>
                <w:rFonts w:ascii="ＭＳ ゴシック" w:eastAsia="ＭＳ ゴシック" w:hAnsi="ＭＳ ゴシック" w:hint="eastAsia"/>
              </w:rPr>
              <w:t>100</w:t>
            </w:r>
          </w:p>
        </w:tc>
      </w:tr>
    </w:tbl>
    <w:p w14:paraId="444D001C" w14:textId="5909FE00" w:rsidR="006F6E5F" w:rsidRDefault="006F6E5F" w:rsidP="005F3994">
      <w:pPr>
        <w:jc w:val="left"/>
        <w:rPr>
          <w:rFonts w:ascii="ＭＳ ゴシック" w:eastAsia="ＭＳ ゴシック" w:hAnsi="ＭＳ ゴシック"/>
        </w:rPr>
      </w:pPr>
    </w:p>
    <w:p w14:paraId="2D4646FC" w14:textId="77777777" w:rsidR="00C6285D" w:rsidRDefault="0093774A" w:rsidP="00C6285D">
      <w:pPr>
        <w:snapToGrid w:val="0"/>
        <w:ind w:left="283" w:hangingChars="135" w:hanging="283"/>
        <w:jc w:val="left"/>
        <w:rPr>
          <w:rFonts w:ascii="ＭＳ ゴシック" w:eastAsia="ＭＳ ゴシック" w:hAnsi="ＭＳ ゴシック"/>
        </w:rPr>
      </w:pPr>
      <w:r w:rsidRPr="0093774A">
        <w:rPr>
          <w:rFonts w:ascii="ＭＳ ゴシック" w:eastAsia="ＭＳ ゴシック" w:hAnsi="ＭＳ ゴシック"/>
        </w:rPr>
        <w:t>３ 評価の基準</w:t>
      </w:r>
    </w:p>
    <w:p w14:paraId="72C195A0" w14:textId="349790B7" w:rsidR="00782316" w:rsidRPr="0093774A" w:rsidRDefault="0093774A" w:rsidP="00C6285D">
      <w:pPr>
        <w:snapToGrid w:val="0"/>
        <w:ind w:leftChars="100" w:left="210" w:firstLineChars="100" w:firstLine="210"/>
        <w:jc w:val="left"/>
        <w:rPr>
          <w:rFonts w:ascii="ＭＳ ゴシック" w:eastAsia="ＭＳ ゴシック" w:hAnsi="ＭＳ ゴシック"/>
        </w:rPr>
      </w:pPr>
      <w:r w:rsidRPr="0093774A">
        <w:rPr>
          <w:rFonts w:ascii="ＭＳ ゴシック" w:eastAsia="ＭＳ ゴシック" w:hAnsi="ＭＳ ゴシック"/>
        </w:rPr>
        <w:t>それぞれの審査項目について評価</w:t>
      </w:r>
      <w:r w:rsidR="00C064CC">
        <w:rPr>
          <w:rFonts w:ascii="ＭＳ ゴシック" w:eastAsia="ＭＳ ゴシック" w:hAnsi="ＭＳ ゴシック" w:hint="eastAsia"/>
        </w:rPr>
        <w:t>する。</w:t>
      </w:r>
    </w:p>
    <w:sectPr w:rsidR="00782316" w:rsidRPr="00937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911C" w14:textId="77777777" w:rsidR="00D8315C" w:rsidRDefault="00D8315C" w:rsidP="00E32E4E">
      <w:r>
        <w:separator/>
      </w:r>
    </w:p>
  </w:endnote>
  <w:endnote w:type="continuationSeparator" w:id="0">
    <w:p w14:paraId="3B42536D" w14:textId="77777777" w:rsidR="00D8315C" w:rsidRDefault="00D8315C" w:rsidP="00E3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7334" w14:textId="77777777" w:rsidR="00D8315C" w:rsidRDefault="00D8315C" w:rsidP="00E32E4E">
      <w:r>
        <w:separator/>
      </w:r>
    </w:p>
  </w:footnote>
  <w:footnote w:type="continuationSeparator" w:id="0">
    <w:p w14:paraId="65520A94" w14:textId="77777777" w:rsidR="00D8315C" w:rsidRDefault="00D8315C" w:rsidP="00E3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3708B"/>
    <w:multiLevelType w:val="hybridMultilevel"/>
    <w:tmpl w:val="68A60584"/>
    <w:lvl w:ilvl="0" w:tplc="22D0F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5F"/>
    <w:rsid w:val="00103909"/>
    <w:rsid w:val="0015225E"/>
    <w:rsid w:val="00386DDC"/>
    <w:rsid w:val="003E3F69"/>
    <w:rsid w:val="00592E77"/>
    <w:rsid w:val="005D59EF"/>
    <w:rsid w:val="005F3994"/>
    <w:rsid w:val="00676CBC"/>
    <w:rsid w:val="006F6E5F"/>
    <w:rsid w:val="00782316"/>
    <w:rsid w:val="0093774A"/>
    <w:rsid w:val="00B67ED9"/>
    <w:rsid w:val="00BD6439"/>
    <w:rsid w:val="00C064CC"/>
    <w:rsid w:val="00C6285D"/>
    <w:rsid w:val="00D8315C"/>
    <w:rsid w:val="00DB612A"/>
    <w:rsid w:val="00E32E4E"/>
    <w:rsid w:val="00E43780"/>
    <w:rsid w:val="00E43F3C"/>
    <w:rsid w:val="00E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7DAD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E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E4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32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E4E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E32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ACDD-7B19-4172-BD31-FBE868ED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2024-05-22T03:11:00Z</dcterms:created>
  <dcterms:modified xsi:type="dcterms:W3CDTF">2024-08-26T03:04:00Z</dcterms:modified>
</cp:coreProperties>
</file>