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3757" w14:textId="77777777" w:rsidR="001D56B8" w:rsidRPr="005E63FE" w:rsidRDefault="001D56B8" w:rsidP="001D56B8">
      <w:pPr>
        <w:overflowPunct w:val="0"/>
        <w:jc w:val="center"/>
        <w:textAlignment w:val="baseline"/>
        <w:rPr>
          <w:rFonts w:ascii="ＭＳ 明朝" w:eastAsia="ＭＳ 明朝" w:hAnsi="Times New Roman" w:cs="Times New Roman"/>
          <w:color w:val="000000" w:themeColor="text1"/>
          <w:kern w:val="0"/>
          <w:szCs w:val="24"/>
        </w:rPr>
      </w:pPr>
    </w:p>
    <w:p w14:paraId="044CD349" w14:textId="4D747A4A" w:rsidR="001D56B8" w:rsidRPr="005E63FE" w:rsidRDefault="001D56B8" w:rsidP="001D56B8">
      <w:pPr>
        <w:overflowPunct w:val="0"/>
        <w:ind w:left="484"/>
        <w:textAlignment w:val="baseline"/>
        <w:rPr>
          <w:rFonts w:ascii="ＭＳ 明朝" w:eastAsia="ＭＳ 明朝" w:hAnsi="Times New Roman" w:cs="Times New Roman"/>
          <w:color w:val="000000" w:themeColor="text1"/>
          <w:kern w:val="0"/>
          <w:szCs w:val="24"/>
        </w:rPr>
      </w:pPr>
      <w:r w:rsidRPr="005E63FE">
        <w:rPr>
          <w:rFonts w:ascii="ＭＳ 明朝" w:eastAsia="ＭＳ 明朝" w:hAnsi="ＭＳ 明朝" w:cs="ＭＳ 明朝" w:hint="eastAsia"/>
          <w:color w:val="000000" w:themeColor="text1"/>
          <w:kern w:val="0"/>
          <w:szCs w:val="24"/>
        </w:rPr>
        <w:t>特殊詐欺等による被害を防止するためＡＴＭ設置者が講ずるよう努める措置に関する指針</w:t>
      </w:r>
      <w:r w:rsidR="00AA5E23" w:rsidRPr="005E63FE">
        <w:rPr>
          <w:rFonts w:ascii="ＭＳ 明朝" w:eastAsia="ＭＳ 明朝" w:hAnsi="ＭＳ 明朝" w:cs="ＭＳ 明朝" w:hint="eastAsia"/>
          <w:color w:val="000000" w:themeColor="text1"/>
          <w:kern w:val="0"/>
          <w:szCs w:val="24"/>
        </w:rPr>
        <w:t>（案）</w:t>
      </w:r>
    </w:p>
    <w:p w14:paraId="6076A01E" w14:textId="77777777" w:rsidR="00D934A7" w:rsidRPr="005E63FE" w:rsidRDefault="001D56B8" w:rsidP="00D934A7">
      <w:pPr>
        <w:rPr>
          <w:rFonts w:ascii="ＭＳ 明朝" w:eastAsia="ＭＳ 明朝" w:hAnsi="Times New Roman" w:cs="ＭＳ 明朝"/>
          <w:color w:val="000000" w:themeColor="text1"/>
          <w:spacing w:val="4"/>
          <w:kern w:val="0"/>
          <w:szCs w:val="24"/>
        </w:rPr>
      </w:pPr>
      <w:r w:rsidRPr="005E63FE">
        <w:rPr>
          <w:rFonts w:ascii="ＭＳ 明朝" w:eastAsia="ＭＳ 明朝" w:hAnsi="Times New Roman" w:cs="ＭＳ 明朝" w:hint="eastAsia"/>
          <w:color w:val="000000" w:themeColor="text1"/>
          <w:spacing w:val="4"/>
          <w:kern w:val="0"/>
          <w:szCs w:val="24"/>
        </w:rPr>
        <w:t xml:space="preserve">　</w:t>
      </w:r>
    </w:p>
    <w:p w14:paraId="23823A64" w14:textId="113145A0" w:rsidR="00D934A7" w:rsidRPr="005E63FE" w:rsidRDefault="00D934A7" w:rsidP="00D934A7">
      <w:pPr>
        <w:ind w:firstLineChars="100" w:firstLine="246"/>
        <w:rPr>
          <w:rFonts w:ascii="ＭＳ 明朝" w:eastAsia="ＭＳ 明朝" w:hAnsi="Times New Roman" w:cs="Times New Roman"/>
          <w:color w:val="000000" w:themeColor="text1"/>
          <w:kern w:val="0"/>
          <w:szCs w:val="24"/>
        </w:rPr>
      </w:pPr>
      <w:r w:rsidRPr="005E63FE">
        <w:rPr>
          <w:rFonts w:ascii="ＭＳ 明朝" w:eastAsia="ＭＳ 明朝" w:hAnsi="Times New Roman" w:cs="ＭＳ 明朝" w:hint="eastAsia"/>
          <w:color w:val="000000" w:themeColor="text1"/>
          <w:spacing w:val="4"/>
          <w:kern w:val="0"/>
          <w:szCs w:val="24"/>
        </w:rPr>
        <w:t>大阪府安全なまちづくり条例（平成</w:t>
      </w:r>
      <w:r w:rsidRPr="005E63FE">
        <w:rPr>
          <w:rFonts w:ascii="ＭＳ 明朝" w:eastAsia="ＭＳ 明朝" w:hAnsi="ＭＳ 明朝" w:cs="ＭＳ 明朝"/>
          <w:color w:val="000000" w:themeColor="text1"/>
          <w:spacing w:val="4"/>
          <w:kern w:val="0"/>
          <w:szCs w:val="24"/>
        </w:rPr>
        <w:t>14</w:t>
      </w:r>
      <w:r w:rsidRPr="005E63FE">
        <w:rPr>
          <w:rFonts w:ascii="ＭＳ 明朝" w:eastAsia="ＭＳ 明朝" w:hAnsi="Times New Roman" w:cs="ＭＳ 明朝" w:hint="eastAsia"/>
          <w:color w:val="000000" w:themeColor="text1"/>
          <w:spacing w:val="4"/>
          <w:kern w:val="0"/>
          <w:szCs w:val="24"/>
        </w:rPr>
        <w:t>年大阪府条例第１号）第</w:t>
      </w:r>
      <w:r w:rsidRPr="005E63FE">
        <w:rPr>
          <w:rFonts w:ascii="ＭＳ 明朝" w:eastAsia="ＭＳ 明朝" w:hAnsi="ＭＳ 明朝" w:cs="ＭＳ 明朝"/>
          <w:color w:val="000000" w:themeColor="text1"/>
          <w:spacing w:val="4"/>
          <w:kern w:val="0"/>
          <w:szCs w:val="24"/>
        </w:rPr>
        <w:t>21</w:t>
      </w:r>
      <w:r w:rsidRPr="005E63FE">
        <w:rPr>
          <w:rFonts w:ascii="ＭＳ 明朝" w:eastAsia="ＭＳ 明朝" w:hAnsi="Times New Roman" w:cs="ＭＳ 明朝" w:hint="eastAsia"/>
          <w:color w:val="000000" w:themeColor="text1"/>
          <w:spacing w:val="4"/>
          <w:kern w:val="0"/>
          <w:szCs w:val="24"/>
        </w:rPr>
        <w:t>条第３項の規定により、特殊詐欺等による被害を防止するためのＡＴＭ設置者が講ずるよう努める措置に関する</w:t>
      </w:r>
      <w:r w:rsidRPr="005E63FE">
        <w:rPr>
          <w:rFonts w:ascii="ＭＳ 明朝" w:eastAsia="ＭＳ 明朝" w:hAnsi="ＭＳ 明朝" w:cs="ＭＳ 明朝" w:hint="eastAsia"/>
          <w:color w:val="000000" w:themeColor="text1"/>
          <w:kern w:val="0"/>
          <w:szCs w:val="24"/>
        </w:rPr>
        <w:t>指針</w:t>
      </w:r>
      <w:r w:rsidRPr="005E63FE">
        <w:rPr>
          <w:rFonts w:ascii="ＭＳ 明朝" w:eastAsia="ＭＳ 明朝" w:hAnsi="Times New Roman" w:cs="ＭＳ 明朝" w:hint="eastAsia"/>
          <w:color w:val="000000" w:themeColor="text1"/>
          <w:spacing w:val="4"/>
          <w:kern w:val="0"/>
          <w:szCs w:val="24"/>
        </w:rPr>
        <w:t>を次のように定め</w:t>
      </w:r>
      <w:r w:rsidR="00BE1609" w:rsidRPr="005E63FE">
        <w:rPr>
          <w:rFonts w:ascii="ＭＳ 明朝" w:eastAsia="ＭＳ 明朝" w:hAnsi="Times New Roman" w:cs="ＭＳ 明朝" w:hint="eastAsia"/>
          <w:color w:val="000000" w:themeColor="text1"/>
          <w:spacing w:val="4"/>
          <w:kern w:val="0"/>
          <w:szCs w:val="24"/>
        </w:rPr>
        <w:t>る。</w:t>
      </w:r>
    </w:p>
    <w:p w14:paraId="1252405C" w14:textId="77777777" w:rsidR="001D56B8" w:rsidRPr="005E63FE" w:rsidRDefault="001D56B8" w:rsidP="001D56B8">
      <w:pPr>
        <w:overflowPunct w:val="0"/>
        <w:spacing w:line="324" w:lineRule="exact"/>
        <w:textAlignment w:val="baseline"/>
        <w:rPr>
          <w:rFonts w:ascii="ＭＳ 明朝" w:eastAsia="ＭＳ 明朝" w:hAnsi="Times New Roman" w:cs="Times New Roman"/>
          <w:color w:val="000000" w:themeColor="text1"/>
          <w:kern w:val="0"/>
          <w:szCs w:val="24"/>
        </w:rPr>
      </w:pPr>
    </w:p>
    <w:p w14:paraId="6C386DDC" w14:textId="77777777" w:rsidR="001D56B8" w:rsidRPr="005E63FE" w:rsidRDefault="001D56B8" w:rsidP="001D56B8">
      <w:pPr>
        <w:overflowPunct w:val="0"/>
        <w:spacing w:line="324" w:lineRule="exact"/>
        <w:textAlignment w:val="baseline"/>
        <w:rPr>
          <w:rFonts w:ascii="ＭＳ 明朝" w:eastAsia="ＭＳ 明朝" w:hAnsi="Times New Roman" w:cs="Times New Roman"/>
          <w:color w:val="000000" w:themeColor="text1"/>
          <w:kern w:val="0"/>
          <w:szCs w:val="24"/>
        </w:rPr>
      </w:pPr>
      <w:r w:rsidRPr="005E63FE">
        <w:rPr>
          <w:rFonts w:ascii="ＭＳ 明朝" w:eastAsia="ＭＳ 明朝" w:hAnsi="ＭＳ 明朝" w:cs="ＭＳ 明朝" w:hint="eastAsia"/>
          <w:color w:val="000000" w:themeColor="text1"/>
          <w:kern w:val="0"/>
          <w:szCs w:val="24"/>
        </w:rPr>
        <w:t>第１　目的</w:t>
      </w:r>
    </w:p>
    <w:p w14:paraId="4BDB8B5B" w14:textId="77777777" w:rsidR="001D56B8" w:rsidRPr="005E63FE" w:rsidRDefault="001D56B8" w:rsidP="001D56B8">
      <w:pPr>
        <w:overflowPunct w:val="0"/>
        <w:spacing w:line="324" w:lineRule="exact"/>
        <w:ind w:left="484" w:hanging="484"/>
        <w:textAlignment w:val="baseline"/>
        <w:rPr>
          <w:rFonts w:ascii="ＭＳ 明朝" w:eastAsia="ＭＳ 明朝" w:hAnsi="Times New Roman" w:cs="Times New Roman"/>
          <w:color w:val="000000" w:themeColor="text1"/>
          <w:kern w:val="0"/>
          <w:szCs w:val="24"/>
        </w:rPr>
      </w:pPr>
      <w:r w:rsidRPr="005E63FE">
        <w:rPr>
          <w:rFonts w:ascii="ＭＳ 明朝" w:eastAsia="ＭＳ 明朝" w:hAnsi="ＭＳ 明朝" w:cs="ＭＳ 明朝" w:hint="eastAsia"/>
          <w:color w:val="000000" w:themeColor="text1"/>
          <w:kern w:val="0"/>
          <w:szCs w:val="24"/>
        </w:rPr>
        <w:t xml:space="preserve">　　　この指針は、大阪府安全なまちづくり条例（平成</w:t>
      </w:r>
      <w:r w:rsidRPr="005E63FE">
        <w:rPr>
          <w:rFonts w:ascii="ＭＳ 明朝" w:eastAsia="ＭＳ 明朝" w:hAnsi="ＭＳ 明朝" w:cs="ＭＳ 明朝"/>
          <w:color w:val="000000" w:themeColor="text1"/>
          <w:kern w:val="0"/>
          <w:szCs w:val="24"/>
        </w:rPr>
        <w:t>14</w:t>
      </w:r>
      <w:r w:rsidRPr="005E63FE">
        <w:rPr>
          <w:rFonts w:ascii="ＭＳ 明朝" w:eastAsia="ＭＳ 明朝" w:hAnsi="ＭＳ 明朝" w:cs="ＭＳ 明朝" w:hint="eastAsia"/>
          <w:color w:val="000000" w:themeColor="text1"/>
          <w:kern w:val="0"/>
          <w:szCs w:val="24"/>
        </w:rPr>
        <w:t>年大阪府条例第１号。以下「条例」という。）第</w:t>
      </w:r>
      <w:r w:rsidRPr="005E63FE">
        <w:rPr>
          <w:rFonts w:ascii="ＭＳ 明朝" w:eastAsia="ＭＳ 明朝" w:hAnsi="ＭＳ 明朝" w:cs="ＭＳ 明朝"/>
          <w:color w:val="000000" w:themeColor="text1"/>
          <w:kern w:val="0"/>
          <w:szCs w:val="24"/>
        </w:rPr>
        <w:t>21</w:t>
      </w:r>
      <w:r w:rsidRPr="005E63FE">
        <w:rPr>
          <w:rFonts w:ascii="ＭＳ 明朝" w:eastAsia="ＭＳ 明朝" w:hAnsi="ＭＳ 明朝" w:cs="ＭＳ 明朝" w:hint="eastAsia"/>
          <w:color w:val="000000" w:themeColor="text1"/>
          <w:kern w:val="0"/>
          <w:szCs w:val="24"/>
        </w:rPr>
        <w:t>条第３項の規定に基づき、ＡＴＭ設置者が講ずるよう努める措置を定め、特殊詐欺等の被害を防止することを目的とする。</w:t>
      </w:r>
    </w:p>
    <w:p w14:paraId="407DF468" w14:textId="77777777" w:rsidR="001D56B8" w:rsidRPr="005E63FE" w:rsidRDefault="001D56B8" w:rsidP="001D56B8">
      <w:pPr>
        <w:overflowPunct w:val="0"/>
        <w:spacing w:line="324" w:lineRule="exact"/>
        <w:ind w:left="220" w:hanging="220"/>
        <w:textAlignment w:val="baseline"/>
        <w:rPr>
          <w:rFonts w:ascii="ＭＳ 明朝" w:eastAsia="ＭＳ 明朝" w:hAnsi="Times New Roman" w:cs="Times New Roman"/>
          <w:color w:val="000000" w:themeColor="text1"/>
          <w:kern w:val="0"/>
          <w:szCs w:val="24"/>
        </w:rPr>
      </w:pPr>
      <w:r w:rsidRPr="005E63FE">
        <w:rPr>
          <w:rFonts w:ascii="ＭＳ 明朝" w:eastAsia="ＭＳ 明朝" w:hAnsi="Times New Roman" w:cs="ＭＳ 明朝" w:hint="eastAsia"/>
          <w:color w:val="000000" w:themeColor="text1"/>
          <w:spacing w:val="4"/>
          <w:kern w:val="0"/>
          <w:szCs w:val="24"/>
        </w:rPr>
        <w:t>第２</w:t>
      </w:r>
      <w:r w:rsidRPr="005E63FE">
        <w:rPr>
          <w:rFonts w:ascii="ＭＳ 明朝" w:eastAsia="ＭＳ 明朝" w:hAnsi="ＭＳ 明朝" w:cs="ＭＳ 明朝"/>
          <w:color w:val="000000" w:themeColor="text1"/>
          <w:kern w:val="0"/>
          <w:szCs w:val="24"/>
        </w:rPr>
        <w:t xml:space="preserve">  </w:t>
      </w:r>
      <w:r w:rsidRPr="005E63FE">
        <w:rPr>
          <w:rFonts w:ascii="ＭＳ 明朝" w:eastAsia="ＭＳ 明朝" w:hAnsi="ＭＳ 明朝" w:cs="ＭＳ 明朝" w:hint="eastAsia"/>
          <w:color w:val="000000" w:themeColor="text1"/>
          <w:kern w:val="0"/>
          <w:szCs w:val="24"/>
        </w:rPr>
        <w:t>用語</w:t>
      </w:r>
    </w:p>
    <w:p w14:paraId="3B160529" w14:textId="77777777" w:rsidR="001D56B8" w:rsidRPr="005E63FE" w:rsidRDefault="001D56B8" w:rsidP="001D56B8">
      <w:pPr>
        <w:overflowPunct w:val="0"/>
        <w:spacing w:line="324" w:lineRule="exact"/>
        <w:ind w:left="240" w:firstLine="478"/>
        <w:textAlignment w:val="baseline"/>
        <w:rPr>
          <w:rFonts w:ascii="ＭＳ 明朝" w:eastAsia="ＭＳ 明朝" w:hAnsi="Times New Roman" w:cs="Times New Roman"/>
          <w:color w:val="000000" w:themeColor="text1"/>
          <w:kern w:val="0"/>
          <w:szCs w:val="24"/>
        </w:rPr>
      </w:pPr>
      <w:r w:rsidRPr="005E63FE">
        <w:rPr>
          <w:rFonts w:ascii="ＭＳ 明朝" w:eastAsia="ＭＳ 明朝" w:hAnsi="ＭＳ 明朝" w:cs="ＭＳ 明朝" w:hint="eastAsia"/>
          <w:color w:val="000000" w:themeColor="text1"/>
          <w:kern w:val="0"/>
          <w:szCs w:val="24"/>
        </w:rPr>
        <w:t>この指針において使用する用語は、条例において使用する用語の例による。</w:t>
      </w:r>
    </w:p>
    <w:p w14:paraId="56D0C564" w14:textId="77777777" w:rsidR="001D56B8" w:rsidRPr="005E63FE" w:rsidRDefault="001D56B8" w:rsidP="001D56B8">
      <w:pPr>
        <w:overflowPunct w:val="0"/>
        <w:spacing w:line="324" w:lineRule="exact"/>
        <w:ind w:left="220" w:hanging="220"/>
        <w:textAlignment w:val="baseline"/>
        <w:rPr>
          <w:rFonts w:ascii="ＭＳ 明朝" w:eastAsia="ＭＳ 明朝" w:hAnsi="Times New Roman" w:cs="Times New Roman"/>
          <w:color w:val="000000" w:themeColor="text1"/>
          <w:kern w:val="0"/>
          <w:szCs w:val="24"/>
        </w:rPr>
      </w:pPr>
      <w:r w:rsidRPr="005E63FE">
        <w:rPr>
          <w:rFonts w:ascii="ＭＳ 明朝" w:eastAsia="ＭＳ 明朝" w:hAnsi="Times New Roman" w:cs="ＭＳ 明朝" w:hint="eastAsia"/>
          <w:color w:val="000000" w:themeColor="text1"/>
          <w:spacing w:val="4"/>
          <w:kern w:val="0"/>
          <w:szCs w:val="24"/>
        </w:rPr>
        <w:t>第３　適用範囲等</w:t>
      </w:r>
    </w:p>
    <w:p w14:paraId="223182D1" w14:textId="77777777" w:rsidR="001D56B8" w:rsidRPr="005E63FE" w:rsidRDefault="001D56B8" w:rsidP="001D56B8">
      <w:pPr>
        <w:overflowPunct w:val="0"/>
        <w:spacing w:line="324" w:lineRule="exact"/>
        <w:ind w:left="478" w:hanging="240"/>
        <w:textAlignment w:val="baseline"/>
        <w:rPr>
          <w:rFonts w:ascii="ＭＳ 明朝" w:eastAsia="ＭＳ 明朝" w:hAnsi="Times New Roman" w:cs="Times New Roman"/>
          <w:color w:val="000000" w:themeColor="text1"/>
          <w:kern w:val="0"/>
          <w:szCs w:val="24"/>
        </w:rPr>
      </w:pPr>
      <w:r w:rsidRPr="005E63FE">
        <w:rPr>
          <w:rFonts w:ascii="ＭＳ 明朝" w:eastAsia="ＭＳ 明朝" w:hAnsi="Times New Roman" w:cs="ＭＳ 明朝" w:hint="eastAsia"/>
          <w:color w:val="000000" w:themeColor="text1"/>
          <w:spacing w:val="4"/>
          <w:kern w:val="0"/>
          <w:szCs w:val="24"/>
        </w:rPr>
        <w:t>１　この指針は、ＡＴＭの本体及び当該ＡＴＭが設置されている場所を適用の対象とする。</w:t>
      </w:r>
    </w:p>
    <w:p w14:paraId="60745E92" w14:textId="77777777" w:rsidR="001D56B8" w:rsidRPr="005E63FE" w:rsidRDefault="001D56B8" w:rsidP="001D56B8">
      <w:pPr>
        <w:overflowPunct w:val="0"/>
        <w:spacing w:line="324" w:lineRule="exact"/>
        <w:ind w:left="478" w:hanging="240"/>
        <w:textAlignment w:val="baseline"/>
        <w:rPr>
          <w:rFonts w:ascii="ＭＳ 明朝" w:eastAsia="ＭＳ 明朝" w:hAnsi="Times New Roman" w:cs="Times New Roman"/>
          <w:color w:val="000000" w:themeColor="text1"/>
          <w:kern w:val="0"/>
          <w:szCs w:val="24"/>
        </w:rPr>
      </w:pPr>
      <w:r w:rsidRPr="005E63FE">
        <w:rPr>
          <w:rFonts w:ascii="ＭＳ 明朝" w:eastAsia="ＭＳ 明朝" w:hAnsi="Times New Roman" w:cs="ＭＳ 明朝" w:hint="eastAsia"/>
          <w:color w:val="000000" w:themeColor="text1"/>
          <w:spacing w:val="4"/>
          <w:kern w:val="0"/>
          <w:szCs w:val="24"/>
        </w:rPr>
        <w:t>２　この指針は、ＡＴＭ設置者が特殊詐欺等による被害を防止するために講ずるよう努める措置を示すものである。</w:t>
      </w:r>
    </w:p>
    <w:p w14:paraId="6B5CEE4A" w14:textId="77777777" w:rsidR="001D56B8" w:rsidRPr="005E63FE" w:rsidRDefault="001D56B8" w:rsidP="001D56B8">
      <w:pPr>
        <w:overflowPunct w:val="0"/>
        <w:spacing w:line="324" w:lineRule="exact"/>
        <w:textAlignment w:val="baseline"/>
        <w:rPr>
          <w:rFonts w:ascii="ＭＳ 明朝" w:eastAsia="ＭＳ 明朝" w:hAnsi="Times New Roman" w:cs="Times New Roman"/>
          <w:color w:val="000000" w:themeColor="text1"/>
          <w:kern w:val="0"/>
          <w:szCs w:val="24"/>
        </w:rPr>
      </w:pPr>
      <w:r w:rsidRPr="005E63FE">
        <w:rPr>
          <w:rFonts w:ascii="ＭＳ 明朝" w:eastAsia="ＭＳ 明朝" w:hAnsi="ＭＳ 明朝" w:cs="ＭＳ 明朝" w:hint="eastAsia"/>
          <w:color w:val="000000" w:themeColor="text1"/>
          <w:kern w:val="0"/>
          <w:szCs w:val="24"/>
        </w:rPr>
        <w:t>第４　対策を講ずるよう努める措置</w:t>
      </w:r>
    </w:p>
    <w:p w14:paraId="672E7242" w14:textId="5B3B777A" w:rsidR="001D56B8" w:rsidRPr="005E63FE" w:rsidRDefault="001D56B8" w:rsidP="001D56B8">
      <w:pPr>
        <w:overflowPunct w:val="0"/>
        <w:ind w:left="484" w:hanging="484"/>
        <w:textAlignment w:val="baseline"/>
        <w:rPr>
          <w:rFonts w:ascii="ＭＳ 明朝" w:eastAsia="ＭＳ 明朝" w:hAnsi="Times New Roman" w:cs="Times New Roman"/>
          <w:color w:val="000000" w:themeColor="text1"/>
          <w:kern w:val="0"/>
          <w:szCs w:val="24"/>
        </w:rPr>
      </w:pPr>
      <w:r w:rsidRPr="005E63FE">
        <w:rPr>
          <w:rFonts w:ascii="ＭＳ 明朝" w:eastAsia="ＭＳ 明朝" w:hAnsi="ＭＳ 明朝" w:cs="ＭＳ 明朝" w:hint="eastAsia"/>
          <w:color w:val="000000" w:themeColor="text1"/>
          <w:kern w:val="0"/>
          <w:szCs w:val="24"/>
        </w:rPr>
        <w:t xml:space="preserve">　　　ＡＴＭ設置者が対策を講ずるよう努める措置は</w:t>
      </w:r>
      <w:r w:rsidR="00606A50" w:rsidRPr="005E63FE">
        <w:rPr>
          <w:rFonts w:ascii="ＭＳ 明朝" w:eastAsia="ＭＳ 明朝" w:hAnsi="ＭＳ 明朝" w:cs="ＭＳ 明朝" w:hint="eastAsia"/>
          <w:color w:val="000000" w:themeColor="text1"/>
          <w:kern w:val="0"/>
          <w:szCs w:val="24"/>
        </w:rPr>
        <w:t>、</w:t>
      </w:r>
      <w:r w:rsidRPr="005E63FE">
        <w:rPr>
          <w:rFonts w:ascii="ＭＳ 明朝" w:eastAsia="ＭＳ 明朝" w:hAnsi="ＭＳ 明朝" w:cs="ＭＳ 明朝" w:hint="eastAsia"/>
          <w:color w:val="000000" w:themeColor="text1"/>
          <w:kern w:val="0"/>
          <w:szCs w:val="24"/>
        </w:rPr>
        <w:t>次のとおりとする。</w:t>
      </w:r>
    </w:p>
    <w:p w14:paraId="7BE24509" w14:textId="77777777" w:rsidR="001D56B8" w:rsidRPr="005E63FE" w:rsidRDefault="001D56B8" w:rsidP="001D56B8">
      <w:pPr>
        <w:overflowPunct w:val="0"/>
        <w:ind w:left="242"/>
        <w:textAlignment w:val="baseline"/>
        <w:rPr>
          <w:rFonts w:ascii="ＭＳ 明朝" w:eastAsia="ＭＳ 明朝" w:hAnsi="Times New Roman" w:cs="Times New Roman"/>
          <w:color w:val="000000" w:themeColor="text1"/>
          <w:kern w:val="0"/>
          <w:szCs w:val="24"/>
        </w:rPr>
      </w:pPr>
      <w:r w:rsidRPr="005E63FE">
        <w:rPr>
          <w:rFonts w:ascii="ＭＳ 明朝" w:eastAsia="ＭＳ 明朝" w:hAnsi="ＭＳ 明朝" w:cs="ＭＳ 明朝" w:hint="eastAsia"/>
          <w:color w:val="000000" w:themeColor="text1"/>
          <w:kern w:val="0"/>
          <w:szCs w:val="24"/>
        </w:rPr>
        <w:t>１　ＡＴＭに対する措置</w:t>
      </w:r>
    </w:p>
    <w:p w14:paraId="327F5C29" w14:textId="271CE613" w:rsidR="001D56B8" w:rsidRPr="005E63FE" w:rsidRDefault="001D56B8" w:rsidP="001D56B8">
      <w:pPr>
        <w:overflowPunct w:val="0"/>
        <w:ind w:left="724" w:hanging="484"/>
        <w:textAlignment w:val="baseline"/>
        <w:rPr>
          <w:rFonts w:ascii="ＭＳ 明朝" w:eastAsia="ＭＳ 明朝" w:hAnsi="Times New Roman" w:cs="Times New Roman"/>
          <w:color w:val="000000" w:themeColor="text1"/>
          <w:kern w:val="0"/>
          <w:szCs w:val="24"/>
        </w:rPr>
      </w:pPr>
      <w:r w:rsidRPr="005E63FE">
        <w:rPr>
          <w:rFonts w:ascii="ＭＳ 明朝" w:eastAsia="ＭＳ 明朝" w:hAnsi="ＭＳ 明朝" w:cs="ＭＳ 明朝"/>
          <w:color w:val="000000" w:themeColor="text1"/>
          <w:kern w:val="0"/>
          <w:szCs w:val="24"/>
        </w:rPr>
        <w:t xml:space="preserve"> (1)</w:t>
      </w:r>
      <w:r w:rsidRPr="005E63FE">
        <w:rPr>
          <w:rFonts w:ascii="ＭＳ 明朝" w:eastAsia="ＭＳ 明朝" w:hAnsi="ＭＳ 明朝" w:cs="ＭＳ 明朝" w:hint="eastAsia"/>
          <w:color w:val="000000" w:themeColor="text1"/>
          <w:kern w:val="0"/>
          <w:szCs w:val="24"/>
        </w:rPr>
        <w:t xml:space="preserve">　ＡＴＭを操作するための画面に高齢者が携帯電話</w:t>
      </w:r>
      <w:r w:rsidR="00606A50" w:rsidRPr="005E63FE">
        <w:rPr>
          <w:rFonts w:ascii="ＭＳ 明朝" w:eastAsia="ＭＳ 明朝" w:hAnsi="ＭＳ 明朝" w:cs="ＭＳ 明朝" w:hint="eastAsia"/>
          <w:color w:val="000000" w:themeColor="text1"/>
          <w:kern w:val="0"/>
          <w:szCs w:val="24"/>
        </w:rPr>
        <w:t>機</w:t>
      </w:r>
      <w:r w:rsidRPr="005E63FE">
        <w:rPr>
          <w:rFonts w:ascii="ＭＳ 明朝" w:eastAsia="ＭＳ 明朝" w:hAnsi="ＭＳ 明朝" w:cs="ＭＳ 明朝" w:hint="eastAsia"/>
          <w:color w:val="000000" w:themeColor="text1"/>
          <w:kern w:val="0"/>
          <w:szCs w:val="24"/>
        </w:rPr>
        <w:t>で通話しながらＡＴＭを操作することが禁止である旨の注意を喚起するための表示等ができる機能を備えたＡＴＭを設置する。</w:t>
      </w:r>
    </w:p>
    <w:p w14:paraId="5AFF6E54" w14:textId="7C2EE048" w:rsidR="001D56B8" w:rsidRPr="005E63FE" w:rsidRDefault="001D56B8" w:rsidP="001D56B8">
      <w:pPr>
        <w:overflowPunct w:val="0"/>
        <w:ind w:left="724" w:hanging="484"/>
        <w:textAlignment w:val="baseline"/>
        <w:rPr>
          <w:rFonts w:ascii="ＭＳ 明朝" w:eastAsia="ＭＳ 明朝" w:hAnsi="Times New Roman" w:cs="Times New Roman"/>
          <w:color w:val="000000" w:themeColor="text1"/>
          <w:kern w:val="0"/>
          <w:szCs w:val="24"/>
        </w:rPr>
      </w:pPr>
      <w:r w:rsidRPr="005E63FE">
        <w:rPr>
          <w:rFonts w:ascii="ＭＳ 明朝" w:eastAsia="ＭＳ 明朝" w:hAnsi="ＭＳ 明朝" w:cs="ＭＳ 明朝"/>
          <w:color w:val="000000" w:themeColor="text1"/>
          <w:kern w:val="0"/>
          <w:szCs w:val="24"/>
        </w:rPr>
        <w:t xml:space="preserve"> (2)</w:t>
      </w:r>
      <w:r w:rsidRPr="005E63FE">
        <w:rPr>
          <w:rFonts w:ascii="ＭＳ 明朝" w:eastAsia="ＭＳ 明朝" w:hAnsi="ＭＳ 明朝" w:cs="ＭＳ 明朝" w:hint="eastAsia"/>
          <w:color w:val="000000" w:themeColor="text1"/>
          <w:kern w:val="0"/>
          <w:szCs w:val="24"/>
        </w:rPr>
        <w:t xml:space="preserve">　ＡＴＭに備え付けられているカメラ等にＡＩ技術を導入することにより、ＡＴＭを操作しながらの携帯電話</w:t>
      </w:r>
      <w:r w:rsidR="00606A50" w:rsidRPr="005E63FE">
        <w:rPr>
          <w:rFonts w:ascii="ＭＳ 明朝" w:eastAsia="ＭＳ 明朝" w:hAnsi="ＭＳ 明朝" w:cs="ＭＳ 明朝" w:hint="eastAsia"/>
          <w:color w:val="000000" w:themeColor="text1"/>
          <w:kern w:val="0"/>
          <w:szCs w:val="24"/>
        </w:rPr>
        <w:t>機</w:t>
      </w:r>
      <w:r w:rsidRPr="005E63FE">
        <w:rPr>
          <w:rFonts w:ascii="ＭＳ 明朝" w:eastAsia="ＭＳ 明朝" w:hAnsi="ＭＳ 明朝" w:cs="ＭＳ 明朝" w:hint="eastAsia"/>
          <w:color w:val="000000" w:themeColor="text1"/>
          <w:kern w:val="0"/>
          <w:szCs w:val="24"/>
        </w:rPr>
        <w:t>による通話を検知した場合の取引を遮断することのできる機能を備えたＡＴＭを設置する。</w:t>
      </w:r>
    </w:p>
    <w:p w14:paraId="143879C4" w14:textId="77777777" w:rsidR="001D56B8" w:rsidRPr="005E63FE" w:rsidRDefault="001D56B8" w:rsidP="001D56B8">
      <w:pPr>
        <w:overflowPunct w:val="0"/>
        <w:ind w:left="484" w:hanging="242"/>
        <w:textAlignment w:val="baseline"/>
        <w:rPr>
          <w:rFonts w:ascii="ＭＳ 明朝" w:eastAsia="ＭＳ 明朝" w:hAnsi="Times New Roman" w:cs="Times New Roman"/>
          <w:color w:val="000000" w:themeColor="text1"/>
          <w:kern w:val="0"/>
          <w:szCs w:val="24"/>
        </w:rPr>
      </w:pPr>
      <w:r w:rsidRPr="005E63FE">
        <w:rPr>
          <w:rFonts w:ascii="ＭＳ 明朝" w:eastAsia="ＭＳ 明朝" w:hAnsi="ＭＳ 明朝" w:cs="ＭＳ 明朝" w:hint="eastAsia"/>
          <w:color w:val="000000" w:themeColor="text1"/>
          <w:kern w:val="0"/>
          <w:szCs w:val="24"/>
        </w:rPr>
        <w:t>２　ＡＴＭが設置された金融機関の店舗における措置</w:t>
      </w:r>
    </w:p>
    <w:p w14:paraId="55A4013C" w14:textId="59B8D74F" w:rsidR="001D56B8" w:rsidRPr="005E63FE" w:rsidRDefault="001D56B8" w:rsidP="001D56B8">
      <w:pPr>
        <w:overflowPunct w:val="0"/>
        <w:ind w:left="724" w:hanging="484"/>
        <w:textAlignment w:val="baseline"/>
        <w:rPr>
          <w:rFonts w:ascii="ＭＳ 明朝" w:eastAsia="ＭＳ 明朝" w:hAnsi="Times New Roman" w:cs="Times New Roman"/>
          <w:color w:val="000000" w:themeColor="text1"/>
          <w:kern w:val="0"/>
          <w:szCs w:val="24"/>
        </w:rPr>
      </w:pPr>
      <w:r w:rsidRPr="005E63FE">
        <w:rPr>
          <w:rFonts w:ascii="ＭＳ 明朝" w:eastAsia="ＭＳ 明朝" w:hAnsi="ＭＳ 明朝" w:cs="ＭＳ 明朝"/>
          <w:color w:val="000000" w:themeColor="text1"/>
          <w:kern w:val="0"/>
          <w:szCs w:val="24"/>
        </w:rPr>
        <w:t xml:space="preserve"> (1)  </w:t>
      </w:r>
      <w:r w:rsidRPr="005E63FE">
        <w:rPr>
          <w:rFonts w:ascii="ＭＳ 明朝" w:eastAsia="ＭＳ 明朝" w:hAnsi="ＭＳ 明朝" w:cs="ＭＳ 明朝" w:hint="eastAsia"/>
          <w:color w:val="000000" w:themeColor="text1"/>
          <w:kern w:val="0"/>
          <w:szCs w:val="24"/>
        </w:rPr>
        <w:t>ＡＴＭの利用者を検知するためのセンサー及び当該センサーの情報に基づき、当該利用者に対して特殊詐欺等の被害を防止するための注意を喚起するため</w:t>
      </w:r>
      <w:r w:rsidR="00C9434D" w:rsidRPr="005E63FE">
        <w:rPr>
          <w:rFonts w:ascii="ＭＳ 明朝" w:eastAsia="ＭＳ 明朝" w:hAnsi="ＭＳ 明朝" w:cs="ＭＳ 明朝" w:hint="eastAsia"/>
          <w:color w:val="000000" w:themeColor="text1"/>
          <w:kern w:val="0"/>
          <w:szCs w:val="24"/>
        </w:rPr>
        <w:t>、</w:t>
      </w:r>
      <w:r w:rsidRPr="005E63FE">
        <w:rPr>
          <w:rFonts w:ascii="ＭＳ 明朝" w:eastAsia="ＭＳ 明朝" w:hAnsi="ＭＳ 明朝" w:cs="ＭＳ 明朝" w:hint="eastAsia"/>
          <w:color w:val="000000" w:themeColor="text1"/>
          <w:kern w:val="0"/>
          <w:szCs w:val="24"/>
        </w:rPr>
        <w:t>必要な情報を伝達できる装置を備え付ける。</w:t>
      </w:r>
    </w:p>
    <w:p w14:paraId="0FD03B02" w14:textId="2FB3EB76" w:rsidR="001D56B8" w:rsidRPr="005E63FE" w:rsidRDefault="001D56B8" w:rsidP="001D56B8">
      <w:pPr>
        <w:overflowPunct w:val="0"/>
        <w:ind w:left="724" w:hanging="484"/>
        <w:textAlignment w:val="baseline"/>
        <w:rPr>
          <w:rFonts w:ascii="ＭＳ 明朝" w:eastAsia="ＭＳ 明朝" w:hAnsi="Times New Roman" w:cs="Times New Roman"/>
          <w:color w:val="000000" w:themeColor="text1"/>
          <w:kern w:val="0"/>
          <w:szCs w:val="24"/>
        </w:rPr>
      </w:pPr>
      <w:r w:rsidRPr="005E63FE">
        <w:rPr>
          <w:rFonts w:ascii="ＭＳ 明朝" w:eastAsia="ＭＳ 明朝" w:hAnsi="ＭＳ 明朝" w:cs="ＭＳ 明朝"/>
          <w:color w:val="000000" w:themeColor="text1"/>
          <w:kern w:val="0"/>
          <w:szCs w:val="24"/>
        </w:rPr>
        <w:t xml:space="preserve"> (2)</w:t>
      </w:r>
      <w:r w:rsidRPr="005E63FE">
        <w:rPr>
          <w:rFonts w:ascii="ＭＳ 明朝" w:eastAsia="ＭＳ 明朝" w:hAnsi="ＭＳ 明朝" w:cs="ＭＳ 明朝" w:hint="eastAsia"/>
          <w:color w:val="000000" w:themeColor="text1"/>
          <w:kern w:val="0"/>
          <w:szCs w:val="24"/>
        </w:rPr>
        <w:t xml:space="preserve">　金融機関のＡＴＭ等にお</w:t>
      </w:r>
      <w:r w:rsidR="00E02983">
        <w:rPr>
          <w:rFonts w:ascii="ＭＳ 明朝" w:eastAsia="ＭＳ 明朝" w:hAnsi="ＭＳ 明朝" w:cs="ＭＳ 明朝" w:hint="eastAsia"/>
          <w:color w:val="000000" w:themeColor="text1"/>
          <w:kern w:val="0"/>
          <w:szCs w:val="24"/>
        </w:rPr>
        <w:t>いて</w:t>
      </w:r>
      <w:r w:rsidRPr="005E63FE">
        <w:rPr>
          <w:rFonts w:ascii="ＭＳ 明朝" w:eastAsia="ＭＳ 明朝" w:hAnsi="ＭＳ 明朝" w:cs="ＭＳ 明朝" w:hint="eastAsia"/>
          <w:color w:val="000000" w:themeColor="text1"/>
          <w:kern w:val="0"/>
          <w:szCs w:val="24"/>
        </w:rPr>
        <w:t>携帯電話</w:t>
      </w:r>
      <w:r w:rsidR="00606A50" w:rsidRPr="005E63FE">
        <w:rPr>
          <w:rFonts w:ascii="ＭＳ 明朝" w:eastAsia="ＭＳ 明朝" w:hAnsi="ＭＳ 明朝" w:cs="ＭＳ 明朝" w:hint="eastAsia"/>
          <w:color w:val="000000" w:themeColor="text1"/>
          <w:kern w:val="0"/>
          <w:szCs w:val="24"/>
        </w:rPr>
        <w:t>機</w:t>
      </w:r>
      <w:r w:rsidRPr="005E63FE">
        <w:rPr>
          <w:rFonts w:ascii="ＭＳ 明朝" w:eastAsia="ＭＳ 明朝" w:hAnsi="ＭＳ 明朝" w:cs="ＭＳ 明朝" w:hint="eastAsia"/>
          <w:color w:val="000000" w:themeColor="text1"/>
          <w:kern w:val="0"/>
          <w:szCs w:val="24"/>
        </w:rPr>
        <w:t>で通話しながらＡＴＭを操作している高齢者を早期に発見し、特殊詐欺等の被害を防止するための注意を喚起するため、ＡＩ技術を登載した防犯カメラ等を設置する。</w:t>
      </w:r>
    </w:p>
    <w:p w14:paraId="427477E5" w14:textId="7F4D5B01" w:rsidR="001D56B8" w:rsidRPr="005E63FE" w:rsidRDefault="001D56B8" w:rsidP="001D56B8">
      <w:pPr>
        <w:overflowPunct w:val="0"/>
        <w:ind w:left="724" w:hanging="484"/>
        <w:textAlignment w:val="baseline"/>
        <w:rPr>
          <w:rFonts w:ascii="ＭＳ 明朝" w:eastAsia="ＭＳ 明朝" w:hAnsi="Times New Roman" w:cs="Times New Roman"/>
          <w:color w:val="000000" w:themeColor="text1"/>
          <w:kern w:val="0"/>
          <w:szCs w:val="24"/>
        </w:rPr>
      </w:pPr>
      <w:r w:rsidRPr="005E63FE">
        <w:rPr>
          <w:rFonts w:ascii="ＭＳ 明朝" w:eastAsia="ＭＳ 明朝" w:hAnsi="ＭＳ 明朝" w:cs="ＭＳ 明朝"/>
          <w:color w:val="000000" w:themeColor="text1"/>
          <w:kern w:val="0"/>
          <w:szCs w:val="24"/>
        </w:rPr>
        <w:t xml:space="preserve"> (3)</w:t>
      </w:r>
      <w:r w:rsidRPr="005E63FE">
        <w:rPr>
          <w:rFonts w:ascii="ＭＳ 明朝" w:eastAsia="ＭＳ 明朝" w:hAnsi="ＭＳ 明朝" w:cs="ＭＳ 明朝" w:hint="eastAsia"/>
          <w:color w:val="000000" w:themeColor="text1"/>
          <w:kern w:val="0"/>
          <w:szCs w:val="24"/>
        </w:rPr>
        <w:t xml:space="preserve">　設置するＡＴＭ付近において、携帯電話</w:t>
      </w:r>
      <w:r w:rsidR="00606A50" w:rsidRPr="005E63FE">
        <w:rPr>
          <w:rFonts w:ascii="ＭＳ 明朝" w:eastAsia="ＭＳ 明朝" w:hAnsi="ＭＳ 明朝" w:cs="ＭＳ 明朝" w:hint="eastAsia"/>
          <w:color w:val="000000" w:themeColor="text1"/>
          <w:kern w:val="0"/>
          <w:szCs w:val="24"/>
        </w:rPr>
        <w:t>機</w:t>
      </w:r>
      <w:r w:rsidRPr="005E63FE">
        <w:rPr>
          <w:rFonts w:ascii="ＭＳ 明朝" w:eastAsia="ＭＳ 明朝" w:hAnsi="ＭＳ 明朝" w:cs="ＭＳ 明朝" w:hint="eastAsia"/>
          <w:color w:val="000000" w:themeColor="text1"/>
          <w:kern w:val="0"/>
          <w:szCs w:val="24"/>
        </w:rPr>
        <w:t>による通話を不可能に</w:t>
      </w:r>
      <w:r w:rsidRPr="00863B7C">
        <w:rPr>
          <w:rFonts w:ascii="ＭＳ 明朝" w:eastAsia="ＭＳ 明朝" w:hAnsi="ＭＳ 明朝" w:cs="ＭＳ 明朝" w:hint="eastAsia"/>
          <w:color w:val="000000" w:themeColor="text1"/>
          <w:kern w:val="0"/>
          <w:szCs w:val="24"/>
        </w:rPr>
        <w:t>するため</w:t>
      </w:r>
      <w:r w:rsidR="009132A3" w:rsidRPr="00863B7C">
        <w:rPr>
          <w:rFonts w:ascii="ＭＳ 明朝" w:eastAsia="ＭＳ 明朝" w:hAnsi="ＭＳ 明朝" w:cs="ＭＳ 明朝" w:hint="eastAsia"/>
          <w:color w:val="000000" w:themeColor="text1"/>
          <w:kern w:val="0"/>
          <w:szCs w:val="24"/>
        </w:rPr>
        <w:t>、</w:t>
      </w:r>
      <w:r w:rsidRPr="005E63FE">
        <w:rPr>
          <w:rFonts w:ascii="ＭＳ 明朝" w:eastAsia="ＭＳ 明朝" w:hAnsi="ＭＳ 明朝" w:cs="ＭＳ 明朝" w:hint="eastAsia"/>
          <w:color w:val="000000" w:themeColor="text1"/>
          <w:kern w:val="0"/>
          <w:szCs w:val="24"/>
        </w:rPr>
        <w:t>携帯電話</w:t>
      </w:r>
      <w:r w:rsidR="00606A50" w:rsidRPr="005E63FE">
        <w:rPr>
          <w:rFonts w:ascii="ＭＳ 明朝" w:eastAsia="ＭＳ 明朝" w:hAnsi="ＭＳ 明朝" w:cs="ＭＳ 明朝" w:hint="eastAsia"/>
          <w:color w:val="000000" w:themeColor="text1"/>
          <w:kern w:val="0"/>
          <w:szCs w:val="24"/>
        </w:rPr>
        <w:t>機</w:t>
      </w:r>
      <w:r w:rsidRPr="005E63FE">
        <w:rPr>
          <w:rFonts w:ascii="ＭＳ 明朝" w:eastAsia="ＭＳ 明朝" w:hAnsi="ＭＳ 明朝" w:cs="ＭＳ 明朝" w:hint="eastAsia"/>
          <w:color w:val="000000" w:themeColor="text1"/>
          <w:kern w:val="0"/>
          <w:szCs w:val="24"/>
        </w:rPr>
        <w:t>等の電波を妨害し、若しくは遮断する装置又は</w:t>
      </w:r>
      <w:r w:rsidRPr="00863B7C">
        <w:rPr>
          <w:rFonts w:ascii="ＭＳ 明朝" w:eastAsia="ＭＳ 明朝" w:hAnsi="ＭＳ 明朝" w:cs="ＭＳ 明朝" w:hint="eastAsia"/>
          <w:color w:val="000000" w:themeColor="text1"/>
          <w:kern w:val="0"/>
          <w:szCs w:val="24"/>
        </w:rPr>
        <w:t>携帯電話機</w:t>
      </w:r>
      <w:r w:rsidR="009132A3" w:rsidRPr="00863B7C">
        <w:rPr>
          <w:rFonts w:ascii="ＭＳ 明朝" w:eastAsia="ＭＳ 明朝" w:hAnsi="ＭＳ 明朝" w:cs="ＭＳ 明朝" w:hint="eastAsia"/>
          <w:color w:val="000000" w:themeColor="text1"/>
          <w:kern w:val="0"/>
          <w:szCs w:val="24"/>
        </w:rPr>
        <w:t>による</w:t>
      </w:r>
      <w:r w:rsidRPr="00863B7C">
        <w:rPr>
          <w:rFonts w:ascii="ＭＳ 明朝" w:eastAsia="ＭＳ 明朝" w:hAnsi="ＭＳ 明朝" w:cs="ＭＳ 明朝" w:hint="eastAsia"/>
          <w:color w:val="000000" w:themeColor="text1"/>
          <w:kern w:val="0"/>
          <w:szCs w:val="24"/>
        </w:rPr>
        <w:t>通話</w:t>
      </w:r>
      <w:r w:rsidRPr="005E63FE">
        <w:rPr>
          <w:rFonts w:ascii="ＭＳ 明朝" w:eastAsia="ＭＳ 明朝" w:hAnsi="ＭＳ 明朝" w:cs="ＭＳ 明朝" w:hint="eastAsia"/>
          <w:color w:val="000000" w:themeColor="text1"/>
          <w:kern w:val="0"/>
          <w:szCs w:val="24"/>
        </w:rPr>
        <w:t>を妨害する装置を導入する。</w:t>
      </w:r>
    </w:p>
    <w:p w14:paraId="09286090" w14:textId="08523F0E" w:rsidR="001D56B8" w:rsidRPr="005E63FE" w:rsidRDefault="001D56B8" w:rsidP="001D56B8">
      <w:pPr>
        <w:overflowPunct w:val="0"/>
        <w:ind w:left="724" w:hanging="484"/>
        <w:textAlignment w:val="baseline"/>
        <w:rPr>
          <w:rFonts w:ascii="ＭＳ 明朝" w:eastAsia="ＭＳ 明朝" w:hAnsi="Times New Roman" w:cs="Times New Roman"/>
          <w:color w:val="000000" w:themeColor="text1"/>
          <w:kern w:val="0"/>
          <w:szCs w:val="24"/>
        </w:rPr>
      </w:pPr>
      <w:r w:rsidRPr="005E63FE">
        <w:rPr>
          <w:rFonts w:ascii="ＭＳ 明朝" w:eastAsia="ＭＳ 明朝" w:hAnsi="ＭＳ 明朝" w:cs="ＭＳ 明朝"/>
          <w:color w:val="000000" w:themeColor="text1"/>
          <w:kern w:val="0"/>
          <w:szCs w:val="24"/>
        </w:rPr>
        <w:t xml:space="preserve"> (4)</w:t>
      </w:r>
      <w:r w:rsidRPr="005E63FE">
        <w:rPr>
          <w:rFonts w:ascii="ＭＳ 明朝" w:eastAsia="ＭＳ 明朝" w:hAnsi="ＭＳ 明朝" w:cs="ＭＳ 明朝" w:hint="eastAsia"/>
          <w:color w:val="000000" w:themeColor="text1"/>
          <w:kern w:val="0"/>
          <w:szCs w:val="24"/>
        </w:rPr>
        <w:t xml:space="preserve">　金融機関職員又は金融機関から依頼を受けた者が、当該金融機関の店舗における巡回又は当該金融機関に設置している防犯カメラに表示される現在の映像を確認することにより、携帯電話</w:t>
      </w:r>
      <w:r w:rsidR="00606A50" w:rsidRPr="005E63FE">
        <w:rPr>
          <w:rFonts w:ascii="ＭＳ 明朝" w:eastAsia="ＭＳ 明朝" w:hAnsi="ＭＳ 明朝" w:cs="ＭＳ 明朝" w:hint="eastAsia"/>
          <w:color w:val="000000" w:themeColor="text1"/>
          <w:kern w:val="0"/>
          <w:szCs w:val="24"/>
        </w:rPr>
        <w:t>機</w:t>
      </w:r>
      <w:r w:rsidRPr="005E63FE">
        <w:rPr>
          <w:rFonts w:ascii="ＭＳ 明朝" w:eastAsia="ＭＳ 明朝" w:hAnsi="ＭＳ 明朝" w:cs="ＭＳ 明朝" w:hint="eastAsia"/>
          <w:color w:val="000000" w:themeColor="text1"/>
          <w:kern w:val="0"/>
          <w:szCs w:val="24"/>
        </w:rPr>
        <w:t>で通話しながらＡＴＭを操作している高齢者を早期に</w:t>
      </w:r>
      <w:r w:rsidRPr="005E63FE">
        <w:rPr>
          <w:rFonts w:ascii="ＭＳ 明朝" w:eastAsia="ＭＳ 明朝" w:hAnsi="ＭＳ 明朝" w:cs="ＭＳ 明朝" w:hint="eastAsia"/>
          <w:color w:val="000000" w:themeColor="text1"/>
          <w:kern w:val="0"/>
          <w:szCs w:val="24"/>
        </w:rPr>
        <w:lastRenderedPageBreak/>
        <w:t>発見し、特殊詐欺等の被害を防止するための注意を喚起する。</w:t>
      </w:r>
    </w:p>
    <w:p w14:paraId="7C7F694A" w14:textId="77777777" w:rsidR="001D56B8" w:rsidRPr="005E63FE" w:rsidRDefault="001D56B8" w:rsidP="001D56B8">
      <w:pPr>
        <w:overflowPunct w:val="0"/>
        <w:ind w:left="484" w:hanging="484"/>
        <w:textAlignment w:val="baseline"/>
        <w:rPr>
          <w:rFonts w:ascii="ＭＳ 明朝" w:eastAsia="ＭＳ 明朝" w:hAnsi="Times New Roman" w:cs="Times New Roman"/>
          <w:color w:val="000000" w:themeColor="text1"/>
          <w:kern w:val="0"/>
          <w:szCs w:val="24"/>
        </w:rPr>
      </w:pPr>
      <w:r w:rsidRPr="005E63FE">
        <w:rPr>
          <w:rFonts w:ascii="ＭＳ 明朝" w:eastAsia="ＭＳ 明朝" w:hAnsi="ＭＳ 明朝" w:cs="ＭＳ 明朝" w:hint="eastAsia"/>
          <w:color w:val="000000" w:themeColor="text1"/>
          <w:kern w:val="0"/>
          <w:szCs w:val="24"/>
        </w:rPr>
        <w:t>第５　留意事項</w:t>
      </w:r>
    </w:p>
    <w:p w14:paraId="3EF7363E" w14:textId="27B43BB1" w:rsidR="001D56B8" w:rsidRPr="005E63FE" w:rsidRDefault="001D56B8" w:rsidP="001D56B8">
      <w:pPr>
        <w:overflowPunct w:val="0"/>
        <w:ind w:left="484" w:firstLine="242"/>
        <w:textAlignment w:val="baseline"/>
        <w:rPr>
          <w:rFonts w:ascii="ＭＳ 明朝" w:eastAsia="ＭＳ 明朝" w:hAnsi="Times New Roman" w:cs="Times New Roman"/>
          <w:color w:val="000000" w:themeColor="text1"/>
          <w:kern w:val="0"/>
          <w:szCs w:val="24"/>
        </w:rPr>
      </w:pPr>
      <w:r w:rsidRPr="005E63FE">
        <w:rPr>
          <w:rFonts w:ascii="ＭＳ 明朝" w:eastAsia="ＭＳ 明朝" w:hAnsi="ＭＳ 明朝" w:cs="ＭＳ 明朝" w:hint="eastAsia"/>
          <w:color w:val="000000" w:themeColor="text1"/>
          <w:kern w:val="0"/>
          <w:szCs w:val="24"/>
        </w:rPr>
        <w:t>ＡＴＭ設置者は、大阪府における特殊詐欺等の被害の実態に応じたＡＴＭに対する措置を講</w:t>
      </w:r>
      <w:r w:rsidR="00CB78DB" w:rsidRPr="005E63FE">
        <w:rPr>
          <w:rFonts w:ascii="ＭＳ 明朝" w:eastAsia="ＭＳ 明朝" w:hAnsi="ＭＳ 明朝" w:cs="ＭＳ 明朝" w:hint="eastAsia"/>
          <w:color w:val="000000" w:themeColor="text1"/>
          <w:kern w:val="0"/>
          <w:szCs w:val="24"/>
        </w:rPr>
        <w:t>ず</w:t>
      </w:r>
      <w:r w:rsidRPr="005E63FE">
        <w:rPr>
          <w:rFonts w:ascii="ＭＳ 明朝" w:eastAsia="ＭＳ 明朝" w:hAnsi="ＭＳ 明朝" w:cs="ＭＳ 明朝" w:hint="eastAsia"/>
          <w:color w:val="000000" w:themeColor="text1"/>
          <w:kern w:val="0"/>
          <w:szCs w:val="24"/>
        </w:rPr>
        <w:t>るよう努める</w:t>
      </w:r>
      <w:r w:rsidR="00606A50" w:rsidRPr="005E63FE">
        <w:rPr>
          <w:rFonts w:ascii="ＭＳ 明朝" w:eastAsia="ＭＳ 明朝" w:hAnsi="ＭＳ 明朝" w:cs="ＭＳ 明朝" w:hint="eastAsia"/>
          <w:color w:val="000000" w:themeColor="text1"/>
          <w:kern w:val="0"/>
          <w:szCs w:val="24"/>
        </w:rPr>
        <w:t>ものとする</w:t>
      </w:r>
      <w:r w:rsidRPr="005E63FE">
        <w:rPr>
          <w:rFonts w:ascii="ＭＳ 明朝" w:eastAsia="ＭＳ 明朝" w:hAnsi="ＭＳ 明朝" w:cs="ＭＳ 明朝" w:hint="eastAsia"/>
          <w:color w:val="000000" w:themeColor="text1"/>
          <w:kern w:val="0"/>
          <w:szCs w:val="24"/>
        </w:rPr>
        <w:t>。</w:t>
      </w:r>
    </w:p>
    <w:p w14:paraId="2CE8B3D4" w14:textId="77777777" w:rsidR="001D56B8" w:rsidRPr="005E63FE" w:rsidRDefault="001D56B8" w:rsidP="001D56B8">
      <w:pPr>
        <w:overflowPunct w:val="0"/>
        <w:ind w:left="484" w:hanging="484"/>
        <w:textAlignment w:val="baseline"/>
        <w:rPr>
          <w:rFonts w:ascii="ＭＳ 明朝" w:eastAsia="ＭＳ 明朝" w:hAnsi="Times New Roman" w:cs="Times New Roman"/>
          <w:color w:val="000000" w:themeColor="text1"/>
          <w:kern w:val="0"/>
          <w:szCs w:val="24"/>
        </w:rPr>
      </w:pPr>
      <w:r w:rsidRPr="005E63FE">
        <w:rPr>
          <w:rFonts w:ascii="ＭＳ 明朝" w:eastAsia="ＭＳ 明朝" w:hAnsi="ＭＳ 明朝" w:cs="ＭＳ 明朝" w:hint="eastAsia"/>
          <w:color w:val="000000" w:themeColor="text1"/>
          <w:kern w:val="0"/>
          <w:szCs w:val="24"/>
        </w:rPr>
        <w:t>第６　その他</w:t>
      </w:r>
    </w:p>
    <w:p w14:paraId="709A9690" w14:textId="77777777" w:rsidR="00175DE2" w:rsidRPr="005E63FE" w:rsidRDefault="001D56B8" w:rsidP="00175DE2">
      <w:pPr>
        <w:ind w:firstLineChars="300" w:firstLine="714"/>
        <w:rPr>
          <w:rFonts w:ascii="ＭＳ 明朝" w:eastAsia="ＭＳ 明朝" w:hAnsi="ＭＳ 明朝" w:cs="ＭＳ 明朝"/>
          <w:color w:val="000000" w:themeColor="text1"/>
          <w:kern w:val="0"/>
          <w:szCs w:val="24"/>
        </w:rPr>
      </w:pPr>
      <w:r w:rsidRPr="005E63FE">
        <w:rPr>
          <w:rFonts w:ascii="ＭＳ 明朝" w:eastAsia="ＭＳ 明朝" w:hAnsi="ＭＳ 明朝" w:cs="ＭＳ 明朝" w:hint="eastAsia"/>
          <w:color w:val="000000" w:themeColor="text1"/>
          <w:kern w:val="0"/>
          <w:szCs w:val="24"/>
        </w:rPr>
        <w:t>この指針は、社会状況の変化、技術の進展等を踏まえ、必要に応じて見直すものと</w:t>
      </w:r>
    </w:p>
    <w:p w14:paraId="7647948B" w14:textId="2A48CFB0" w:rsidR="00595509" w:rsidRPr="005E63FE" w:rsidRDefault="001D56B8" w:rsidP="00175DE2">
      <w:pPr>
        <w:ind w:firstLineChars="200" w:firstLine="476"/>
        <w:rPr>
          <w:color w:val="000000" w:themeColor="text1"/>
        </w:rPr>
      </w:pPr>
      <w:r w:rsidRPr="005E63FE">
        <w:rPr>
          <w:rFonts w:ascii="ＭＳ 明朝" w:eastAsia="ＭＳ 明朝" w:hAnsi="ＭＳ 明朝" w:cs="ＭＳ 明朝" w:hint="eastAsia"/>
          <w:color w:val="000000" w:themeColor="text1"/>
          <w:kern w:val="0"/>
          <w:szCs w:val="24"/>
        </w:rPr>
        <w:t>する。</w:t>
      </w:r>
    </w:p>
    <w:sectPr w:rsidR="00595509" w:rsidRPr="005E63FE" w:rsidSect="00133CC6">
      <w:pgSz w:w="11906" w:h="16838" w:code="9"/>
      <w:pgMar w:top="1701" w:right="1191" w:bottom="1701" w:left="1191" w:header="851" w:footer="992" w:gutter="0"/>
      <w:cols w:space="425"/>
      <w:docGrid w:type="linesAndChars" w:linePitch="328"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AB313" w14:textId="77777777" w:rsidR="00BE4754" w:rsidRDefault="00BE4754" w:rsidP="00034036">
      <w:r>
        <w:separator/>
      </w:r>
    </w:p>
  </w:endnote>
  <w:endnote w:type="continuationSeparator" w:id="0">
    <w:p w14:paraId="4BC68BFF" w14:textId="77777777" w:rsidR="00BE4754" w:rsidRDefault="00BE4754" w:rsidP="0003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0726" w14:textId="77777777" w:rsidR="00BE4754" w:rsidRDefault="00BE4754" w:rsidP="00034036">
      <w:r>
        <w:separator/>
      </w:r>
    </w:p>
  </w:footnote>
  <w:footnote w:type="continuationSeparator" w:id="0">
    <w:p w14:paraId="6617C39B" w14:textId="77777777" w:rsidR="00BE4754" w:rsidRDefault="00BE4754" w:rsidP="00034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19"/>
    <w:rsid w:val="00034036"/>
    <w:rsid w:val="00107639"/>
    <w:rsid w:val="00133CC6"/>
    <w:rsid w:val="00175DE2"/>
    <w:rsid w:val="001A03BC"/>
    <w:rsid w:val="001D56B8"/>
    <w:rsid w:val="0025532D"/>
    <w:rsid w:val="00354F19"/>
    <w:rsid w:val="00387234"/>
    <w:rsid w:val="004704F7"/>
    <w:rsid w:val="00595509"/>
    <w:rsid w:val="005E63FE"/>
    <w:rsid w:val="00606A50"/>
    <w:rsid w:val="006332B6"/>
    <w:rsid w:val="00782FFC"/>
    <w:rsid w:val="00821E42"/>
    <w:rsid w:val="00863B7C"/>
    <w:rsid w:val="00906BAC"/>
    <w:rsid w:val="009132A3"/>
    <w:rsid w:val="00AA5E23"/>
    <w:rsid w:val="00B577F7"/>
    <w:rsid w:val="00BA0926"/>
    <w:rsid w:val="00BE1609"/>
    <w:rsid w:val="00BE4754"/>
    <w:rsid w:val="00C8689C"/>
    <w:rsid w:val="00C9434D"/>
    <w:rsid w:val="00CB78DB"/>
    <w:rsid w:val="00D934A7"/>
    <w:rsid w:val="00DD01D3"/>
    <w:rsid w:val="00DE0005"/>
    <w:rsid w:val="00E02983"/>
    <w:rsid w:val="00E5110E"/>
    <w:rsid w:val="00F63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F896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CC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354F19"/>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4">
    <w:name w:val="header"/>
    <w:basedOn w:val="a"/>
    <w:link w:val="a5"/>
    <w:uiPriority w:val="99"/>
    <w:unhideWhenUsed/>
    <w:rsid w:val="00034036"/>
    <w:pPr>
      <w:tabs>
        <w:tab w:val="center" w:pos="4252"/>
        <w:tab w:val="right" w:pos="8504"/>
      </w:tabs>
      <w:snapToGrid w:val="0"/>
    </w:pPr>
  </w:style>
  <w:style w:type="character" w:customStyle="1" w:styleId="a5">
    <w:name w:val="ヘッダー (文字)"/>
    <w:basedOn w:val="a0"/>
    <w:link w:val="a4"/>
    <w:uiPriority w:val="99"/>
    <w:rsid w:val="00034036"/>
    <w:rPr>
      <w:sz w:val="24"/>
    </w:rPr>
  </w:style>
  <w:style w:type="paragraph" w:styleId="a6">
    <w:name w:val="footer"/>
    <w:basedOn w:val="a"/>
    <w:link w:val="a7"/>
    <w:uiPriority w:val="99"/>
    <w:unhideWhenUsed/>
    <w:rsid w:val="00034036"/>
    <w:pPr>
      <w:tabs>
        <w:tab w:val="center" w:pos="4252"/>
        <w:tab w:val="right" w:pos="8504"/>
      </w:tabs>
      <w:snapToGrid w:val="0"/>
    </w:pPr>
  </w:style>
  <w:style w:type="character" w:customStyle="1" w:styleId="a7">
    <w:name w:val="フッター (文字)"/>
    <w:basedOn w:val="a0"/>
    <w:link w:val="a6"/>
    <w:uiPriority w:val="99"/>
    <w:rsid w:val="00034036"/>
    <w:rPr>
      <w:sz w:val="24"/>
    </w:rPr>
  </w:style>
  <w:style w:type="paragraph" w:styleId="a8">
    <w:name w:val="Balloon Text"/>
    <w:basedOn w:val="a"/>
    <w:link w:val="a9"/>
    <w:uiPriority w:val="99"/>
    <w:semiHidden/>
    <w:unhideWhenUsed/>
    <w:rsid w:val="00906B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6B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C2232-81C8-4215-BE1D-46068513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2024-12-17T08:23:00Z</dcterms:created>
  <dcterms:modified xsi:type="dcterms:W3CDTF">2024-12-19T07:00:00Z</dcterms:modified>
</cp:coreProperties>
</file>