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5E8EC" w14:textId="78A6899E" w:rsidR="000C27F7" w:rsidRPr="005A6316" w:rsidRDefault="00A76079" w:rsidP="00F774B0">
      <w:pPr>
        <w:jc w:val="right"/>
        <w:rPr>
          <w:sz w:val="24"/>
          <w:szCs w:val="24"/>
        </w:rPr>
      </w:pPr>
      <w:bookmarkStart w:id="0" w:name="_GoBack"/>
      <w:bookmarkEnd w:id="0"/>
      <w:r w:rsidRPr="005A631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E90D0" wp14:editId="27FA6078">
                <wp:simplePos x="0" y="0"/>
                <wp:positionH relativeFrom="column">
                  <wp:posOffset>4825365</wp:posOffset>
                </wp:positionH>
                <wp:positionV relativeFrom="paragraph">
                  <wp:posOffset>-746125</wp:posOffset>
                </wp:positionV>
                <wp:extent cx="1133475" cy="377825"/>
                <wp:effectExtent l="0" t="0" r="28575" b="222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C1041" w14:textId="4B731F1C" w:rsidR="00C40C4C" w:rsidRDefault="006E184F" w:rsidP="00A76079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資料</w:t>
                            </w:r>
                            <w:r w:rsidR="00882BE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１</w:t>
                            </w:r>
                            <w:r w:rsidR="00C40C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-１</w:t>
                            </w:r>
                          </w:p>
                        </w:txbxContent>
                      </wps:txbx>
                      <wps:bodyPr vert="horz" wrap="square" lIns="74295" tIns="8890" rIns="74295" bIns="889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DE90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95pt;margin-top:-58.75pt;width:89.25pt;height:2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">
                <v:textbox inset="5.85pt,.7pt,5.85pt,.7pt">
                  <w:txbxContent>
                    <w:p w14:paraId="3EAC1041" w14:textId="4B731F1C" w:rsidR="00C40C4C" w:rsidRDefault="006E184F" w:rsidP="00A76079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  <w:textAlignment w:val="baseline"/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資料</w:t>
                      </w:r>
                      <w:r w:rsidR="00882BE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１</w:t>
                      </w:r>
                      <w:r w:rsidR="00C40C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-１</w:t>
                      </w:r>
                    </w:p>
                  </w:txbxContent>
                </v:textbox>
              </v:shape>
            </w:pict>
          </mc:Fallback>
        </mc:AlternateContent>
      </w:r>
      <w:r w:rsidR="00966F76">
        <w:rPr>
          <w:rFonts w:hint="eastAsia"/>
          <w:sz w:val="24"/>
          <w:szCs w:val="24"/>
        </w:rPr>
        <w:t>環保第</w:t>
      </w:r>
      <w:r w:rsidR="00AE2FC4">
        <w:rPr>
          <w:rFonts w:hint="eastAsia"/>
          <w:sz w:val="24"/>
          <w:szCs w:val="24"/>
        </w:rPr>
        <w:t>１２９３</w:t>
      </w:r>
      <w:r w:rsidR="000C27F7" w:rsidRPr="005A6316">
        <w:rPr>
          <w:rFonts w:hint="eastAsia"/>
          <w:sz w:val="24"/>
          <w:szCs w:val="24"/>
        </w:rPr>
        <w:t>号</w:t>
      </w:r>
    </w:p>
    <w:p w14:paraId="29E57C34" w14:textId="06432C6E" w:rsidR="007F0B04" w:rsidRPr="005A6316" w:rsidRDefault="00AC0DDD" w:rsidP="00F774B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令和３年６</w:t>
      </w:r>
      <w:r w:rsidR="000C27F7" w:rsidRPr="005A6316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８</w:t>
      </w:r>
      <w:r w:rsidR="000C27F7" w:rsidRPr="005A6316">
        <w:rPr>
          <w:rFonts w:hint="eastAsia"/>
          <w:sz w:val="24"/>
          <w:szCs w:val="24"/>
        </w:rPr>
        <w:t>日</w:t>
      </w:r>
    </w:p>
    <w:p w14:paraId="63DAA1E4" w14:textId="77777777" w:rsidR="009A2695" w:rsidRPr="005A6316" w:rsidRDefault="009A2695">
      <w:pPr>
        <w:rPr>
          <w:sz w:val="24"/>
          <w:szCs w:val="24"/>
        </w:rPr>
      </w:pPr>
    </w:p>
    <w:p w14:paraId="5581A136" w14:textId="77777777" w:rsidR="00791A71" w:rsidRDefault="00791A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大阪府環境審議会</w:t>
      </w:r>
    </w:p>
    <w:p w14:paraId="69127858" w14:textId="3415D094" w:rsidR="000C27F7" w:rsidRPr="005A6316" w:rsidRDefault="00356F93" w:rsidP="00791A7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会長　</w:t>
      </w:r>
      <w:r w:rsidR="00AC0DDD">
        <w:rPr>
          <w:rFonts w:hint="eastAsia"/>
          <w:sz w:val="24"/>
          <w:szCs w:val="24"/>
        </w:rPr>
        <w:t>辰巳砂　昌弘</w:t>
      </w:r>
      <w:r w:rsidR="000C27F7" w:rsidRPr="005A6316">
        <w:rPr>
          <w:rFonts w:hint="eastAsia"/>
          <w:sz w:val="24"/>
          <w:szCs w:val="24"/>
        </w:rPr>
        <w:t xml:space="preserve">　様</w:t>
      </w:r>
    </w:p>
    <w:p w14:paraId="049FBF1C" w14:textId="77777777" w:rsidR="000C27F7" w:rsidRPr="005A6316" w:rsidRDefault="000C27F7">
      <w:pPr>
        <w:rPr>
          <w:sz w:val="24"/>
          <w:szCs w:val="24"/>
        </w:rPr>
      </w:pPr>
    </w:p>
    <w:p w14:paraId="7F73414D" w14:textId="77777777" w:rsidR="009A2695" w:rsidRPr="00791A71" w:rsidRDefault="009A2695">
      <w:pPr>
        <w:rPr>
          <w:sz w:val="24"/>
          <w:szCs w:val="24"/>
        </w:rPr>
      </w:pPr>
    </w:p>
    <w:p w14:paraId="039D26A8" w14:textId="77777777" w:rsidR="009A2695" w:rsidRPr="00356F93" w:rsidRDefault="009A2695">
      <w:pPr>
        <w:rPr>
          <w:sz w:val="24"/>
          <w:szCs w:val="24"/>
        </w:rPr>
      </w:pPr>
    </w:p>
    <w:p w14:paraId="3EE09BED" w14:textId="2FE72014" w:rsidR="000C27F7" w:rsidRPr="005A6316" w:rsidRDefault="00086E52" w:rsidP="0022570E">
      <w:pPr>
        <w:ind w:rightChars="269" w:right="565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大阪府知事　</w:t>
      </w:r>
      <w:r w:rsidR="00356F93">
        <w:rPr>
          <w:rFonts w:hint="eastAsia"/>
          <w:sz w:val="24"/>
          <w:szCs w:val="24"/>
        </w:rPr>
        <w:t>吉村</w:t>
      </w:r>
      <w:r>
        <w:rPr>
          <w:rFonts w:hint="eastAsia"/>
          <w:sz w:val="24"/>
          <w:szCs w:val="24"/>
        </w:rPr>
        <w:t xml:space="preserve">　</w:t>
      </w:r>
      <w:r w:rsidR="00356F93">
        <w:rPr>
          <w:rFonts w:hint="eastAsia"/>
          <w:sz w:val="24"/>
          <w:szCs w:val="24"/>
        </w:rPr>
        <w:t>洋文</w:t>
      </w:r>
    </w:p>
    <w:p w14:paraId="49CAA2F9" w14:textId="77777777" w:rsidR="000C27F7" w:rsidRPr="005A6316" w:rsidRDefault="000C27F7">
      <w:pPr>
        <w:rPr>
          <w:sz w:val="24"/>
          <w:szCs w:val="24"/>
        </w:rPr>
      </w:pPr>
    </w:p>
    <w:p w14:paraId="0ED02A90" w14:textId="77777777" w:rsidR="0022570E" w:rsidRPr="005A6316" w:rsidRDefault="0022570E">
      <w:pPr>
        <w:rPr>
          <w:sz w:val="24"/>
          <w:szCs w:val="24"/>
        </w:rPr>
      </w:pPr>
    </w:p>
    <w:p w14:paraId="62FD8CA2" w14:textId="77777777" w:rsidR="000C27F7" w:rsidRPr="00791A71" w:rsidRDefault="00356F93" w:rsidP="00F774B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今後</w:t>
      </w:r>
      <w:r w:rsidR="000C27F7" w:rsidRPr="00791A71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大阪湾における</w:t>
      </w:r>
      <w:r w:rsidR="000C27F7" w:rsidRPr="00791A71">
        <w:rPr>
          <w:rFonts w:hint="eastAsia"/>
          <w:sz w:val="24"/>
          <w:szCs w:val="24"/>
        </w:rPr>
        <w:t>環境</w:t>
      </w:r>
      <w:r w:rsidR="00B26219" w:rsidRPr="00791A71">
        <w:rPr>
          <w:rFonts w:hint="eastAsia"/>
          <w:sz w:val="24"/>
          <w:szCs w:val="24"/>
        </w:rPr>
        <w:t>の</w:t>
      </w:r>
      <w:r w:rsidR="000C27F7" w:rsidRPr="00791A71">
        <w:rPr>
          <w:rFonts w:hint="eastAsia"/>
          <w:sz w:val="24"/>
          <w:szCs w:val="24"/>
        </w:rPr>
        <w:t>保全</w:t>
      </w:r>
      <w:r>
        <w:rPr>
          <w:rFonts w:hint="eastAsia"/>
          <w:sz w:val="24"/>
          <w:szCs w:val="24"/>
        </w:rPr>
        <w:t>・再生・創出</w:t>
      </w:r>
      <w:r w:rsidR="00BB1C55">
        <w:rPr>
          <w:rFonts w:hint="eastAsia"/>
          <w:sz w:val="24"/>
          <w:szCs w:val="24"/>
        </w:rPr>
        <w:t>のあ</w:t>
      </w:r>
      <w:r w:rsidR="00B26219" w:rsidRPr="00791A71">
        <w:rPr>
          <w:rFonts w:hint="eastAsia"/>
          <w:sz w:val="24"/>
          <w:szCs w:val="24"/>
        </w:rPr>
        <w:t>り方</w:t>
      </w:r>
      <w:r w:rsidR="000C27F7" w:rsidRPr="00791A71">
        <w:rPr>
          <w:rFonts w:hint="eastAsia"/>
          <w:sz w:val="24"/>
          <w:szCs w:val="24"/>
        </w:rPr>
        <w:t>について（諮問）</w:t>
      </w:r>
    </w:p>
    <w:p w14:paraId="34091724" w14:textId="77777777" w:rsidR="000C27F7" w:rsidRPr="005A6316" w:rsidRDefault="000C27F7">
      <w:pPr>
        <w:rPr>
          <w:sz w:val="24"/>
          <w:szCs w:val="24"/>
        </w:rPr>
      </w:pPr>
    </w:p>
    <w:p w14:paraId="5F98A440" w14:textId="77777777" w:rsidR="009A2695" w:rsidRPr="005A6316" w:rsidRDefault="009A2695">
      <w:pPr>
        <w:rPr>
          <w:sz w:val="24"/>
          <w:szCs w:val="24"/>
        </w:rPr>
      </w:pPr>
    </w:p>
    <w:p w14:paraId="7DE20AA1" w14:textId="77777777" w:rsidR="000C27F7" w:rsidRPr="005A6316" w:rsidRDefault="000C27F7" w:rsidP="00F774B0">
      <w:pPr>
        <w:ind w:firstLineChars="118" w:firstLine="283"/>
        <w:rPr>
          <w:sz w:val="24"/>
          <w:szCs w:val="24"/>
        </w:rPr>
      </w:pPr>
      <w:r w:rsidRPr="005A6316">
        <w:rPr>
          <w:rFonts w:hint="eastAsia"/>
          <w:sz w:val="24"/>
          <w:szCs w:val="24"/>
        </w:rPr>
        <w:t>標記について、貴審議会の意見を求めます。</w:t>
      </w:r>
    </w:p>
    <w:p w14:paraId="63BECB75" w14:textId="77777777" w:rsidR="000C27F7" w:rsidRPr="005A6316" w:rsidRDefault="000C27F7">
      <w:pPr>
        <w:rPr>
          <w:sz w:val="24"/>
          <w:szCs w:val="24"/>
        </w:rPr>
      </w:pPr>
    </w:p>
    <w:p w14:paraId="299022D8" w14:textId="77777777" w:rsidR="009A2695" w:rsidRPr="005A6316" w:rsidRDefault="009A2695">
      <w:pPr>
        <w:rPr>
          <w:sz w:val="24"/>
          <w:szCs w:val="24"/>
        </w:rPr>
      </w:pPr>
    </w:p>
    <w:p w14:paraId="19957C0F" w14:textId="77777777" w:rsidR="009A2695" w:rsidRPr="005A6316" w:rsidRDefault="009A2695">
      <w:pPr>
        <w:rPr>
          <w:sz w:val="24"/>
          <w:szCs w:val="24"/>
        </w:rPr>
      </w:pPr>
    </w:p>
    <w:p w14:paraId="16C4F8C9" w14:textId="77777777" w:rsidR="009A2695" w:rsidRPr="005A6316" w:rsidRDefault="009A2695">
      <w:pPr>
        <w:rPr>
          <w:sz w:val="24"/>
          <w:szCs w:val="24"/>
        </w:rPr>
      </w:pPr>
    </w:p>
    <w:p w14:paraId="1D88E660" w14:textId="77777777" w:rsidR="009A2695" w:rsidRPr="005A6316" w:rsidRDefault="009A2695">
      <w:pPr>
        <w:rPr>
          <w:sz w:val="24"/>
          <w:szCs w:val="24"/>
        </w:rPr>
      </w:pPr>
    </w:p>
    <w:p w14:paraId="27FAC2EC" w14:textId="77777777" w:rsidR="009A2695" w:rsidRPr="005A6316" w:rsidRDefault="009A2695">
      <w:pPr>
        <w:rPr>
          <w:sz w:val="24"/>
          <w:szCs w:val="24"/>
        </w:rPr>
      </w:pPr>
    </w:p>
    <w:p w14:paraId="5A14AD9A" w14:textId="77777777" w:rsidR="009A2695" w:rsidRPr="005A6316" w:rsidRDefault="009A2695">
      <w:pPr>
        <w:rPr>
          <w:sz w:val="24"/>
          <w:szCs w:val="24"/>
        </w:rPr>
      </w:pPr>
    </w:p>
    <w:p w14:paraId="6654CCED" w14:textId="77777777" w:rsidR="009A2695" w:rsidRPr="005A6316" w:rsidRDefault="009A2695">
      <w:pPr>
        <w:rPr>
          <w:sz w:val="24"/>
          <w:szCs w:val="24"/>
        </w:rPr>
      </w:pPr>
    </w:p>
    <w:p w14:paraId="5E469416" w14:textId="77777777" w:rsidR="009A2695" w:rsidRPr="005A6316" w:rsidRDefault="009A2695">
      <w:pPr>
        <w:rPr>
          <w:sz w:val="24"/>
          <w:szCs w:val="24"/>
        </w:rPr>
      </w:pPr>
    </w:p>
    <w:p w14:paraId="54ABF0B9" w14:textId="77777777" w:rsidR="009A2695" w:rsidRPr="005A6316" w:rsidRDefault="009A2695">
      <w:pPr>
        <w:rPr>
          <w:sz w:val="24"/>
          <w:szCs w:val="24"/>
        </w:rPr>
      </w:pPr>
    </w:p>
    <w:p w14:paraId="633ED627" w14:textId="77777777" w:rsidR="009A2695" w:rsidRPr="005A6316" w:rsidRDefault="009A2695">
      <w:pPr>
        <w:rPr>
          <w:sz w:val="24"/>
          <w:szCs w:val="24"/>
        </w:rPr>
      </w:pPr>
    </w:p>
    <w:p w14:paraId="7CAA740D" w14:textId="77777777" w:rsidR="009A2695" w:rsidRPr="005A6316" w:rsidRDefault="009A2695">
      <w:pPr>
        <w:rPr>
          <w:sz w:val="24"/>
          <w:szCs w:val="24"/>
        </w:rPr>
      </w:pPr>
    </w:p>
    <w:p w14:paraId="3233076A" w14:textId="77777777" w:rsidR="009A2695" w:rsidRPr="005A6316" w:rsidRDefault="009A2695">
      <w:pPr>
        <w:rPr>
          <w:sz w:val="24"/>
          <w:szCs w:val="24"/>
        </w:rPr>
      </w:pPr>
    </w:p>
    <w:p w14:paraId="6AB04E8A" w14:textId="77777777" w:rsidR="009A2695" w:rsidRPr="005A6316" w:rsidRDefault="009A2695">
      <w:pPr>
        <w:rPr>
          <w:sz w:val="24"/>
          <w:szCs w:val="24"/>
        </w:rPr>
      </w:pPr>
    </w:p>
    <w:p w14:paraId="08C1E698" w14:textId="77777777" w:rsidR="009A2695" w:rsidRPr="005A6316" w:rsidRDefault="009A2695">
      <w:pPr>
        <w:rPr>
          <w:sz w:val="24"/>
          <w:szCs w:val="24"/>
        </w:rPr>
      </w:pPr>
    </w:p>
    <w:p w14:paraId="11B7FC42" w14:textId="77777777" w:rsidR="009A2695" w:rsidRPr="005A6316" w:rsidRDefault="009A2695">
      <w:pPr>
        <w:rPr>
          <w:sz w:val="24"/>
          <w:szCs w:val="24"/>
        </w:rPr>
      </w:pPr>
    </w:p>
    <w:p w14:paraId="5A553BCD" w14:textId="77777777" w:rsidR="009A2695" w:rsidRPr="005A6316" w:rsidRDefault="009A2695">
      <w:pPr>
        <w:rPr>
          <w:sz w:val="24"/>
          <w:szCs w:val="24"/>
        </w:rPr>
      </w:pPr>
    </w:p>
    <w:p w14:paraId="12E420C9" w14:textId="50C673A2" w:rsidR="009A2695" w:rsidRDefault="009A2695">
      <w:pPr>
        <w:rPr>
          <w:sz w:val="24"/>
          <w:szCs w:val="24"/>
        </w:rPr>
      </w:pPr>
    </w:p>
    <w:p w14:paraId="684EFBEB" w14:textId="3923600E" w:rsidR="00086E52" w:rsidRDefault="00086E52">
      <w:pPr>
        <w:rPr>
          <w:sz w:val="24"/>
          <w:szCs w:val="24"/>
        </w:rPr>
      </w:pPr>
    </w:p>
    <w:p w14:paraId="1D28D254" w14:textId="4219A0CE" w:rsidR="00086E52" w:rsidRDefault="00086E52">
      <w:pPr>
        <w:rPr>
          <w:sz w:val="24"/>
          <w:szCs w:val="24"/>
        </w:rPr>
      </w:pPr>
    </w:p>
    <w:p w14:paraId="6C3AD2D4" w14:textId="77777777" w:rsidR="00086E52" w:rsidRPr="005A6316" w:rsidRDefault="00086E52">
      <w:pPr>
        <w:rPr>
          <w:sz w:val="24"/>
          <w:szCs w:val="24"/>
        </w:rPr>
      </w:pPr>
    </w:p>
    <w:p w14:paraId="54CA756B" w14:textId="27B7009C" w:rsidR="000C27F7" w:rsidRPr="005A6316" w:rsidRDefault="000C27F7" w:rsidP="009A2695">
      <w:pPr>
        <w:jc w:val="right"/>
        <w:rPr>
          <w:sz w:val="24"/>
          <w:szCs w:val="24"/>
        </w:rPr>
      </w:pPr>
      <w:r w:rsidRPr="005A6316">
        <w:rPr>
          <w:rFonts w:hint="eastAsia"/>
          <w:sz w:val="24"/>
          <w:szCs w:val="24"/>
        </w:rPr>
        <w:lastRenderedPageBreak/>
        <w:t>（説明）</w:t>
      </w:r>
    </w:p>
    <w:p w14:paraId="76075EC3" w14:textId="77777777" w:rsidR="003E6CBC" w:rsidRPr="005A6316" w:rsidRDefault="003E6CBC">
      <w:pPr>
        <w:rPr>
          <w:sz w:val="24"/>
          <w:szCs w:val="24"/>
        </w:rPr>
      </w:pPr>
    </w:p>
    <w:p w14:paraId="13CB5754" w14:textId="77777777" w:rsidR="00A927C3" w:rsidRPr="006E184F" w:rsidRDefault="001B5846" w:rsidP="00926642">
      <w:pPr>
        <w:ind w:firstLineChars="118" w:firstLine="283"/>
        <w:rPr>
          <w:color w:val="000000" w:themeColor="text1"/>
          <w:sz w:val="24"/>
          <w:szCs w:val="24"/>
        </w:rPr>
      </w:pPr>
      <w:r w:rsidRPr="006E184F">
        <w:rPr>
          <w:rFonts w:hint="eastAsia"/>
          <w:color w:val="000000" w:themeColor="text1"/>
          <w:sz w:val="24"/>
          <w:szCs w:val="24"/>
        </w:rPr>
        <w:t>大阪湾</w:t>
      </w:r>
      <w:r w:rsidR="00790868" w:rsidRPr="006E184F">
        <w:rPr>
          <w:rFonts w:hint="eastAsia"/>
          <w:color w:val="000000" w:themeColor="text1"/>
          <w:sz w:val="24"/>
          <w:szCs w:val="24"/>
        </w:rPr>
        <w:t>の環境の保全・再生・創出</w:t>
      </w:r>
      <w:r w:rsidR="00BA01E2" w:rsidRPr="006E184F">
        <w:rPr>
          <w:rFonts w:hint="eastAsia"/>
          <w:color w:val="000000" w:themeColor="text1"/>
          <w:sz w:val="24"/>
          <w:szCs w:val="24"/>
        </w:rPr>
        <w:t>については、</w:t>
      </w:r>
      <w:r w:rsidR="004E150B" w:rsidRPr="006E184F">
        <w:rPr>
          <w:rFonts w:hint="eastAsia"/>
          <w:color w:val="000000" w:themeColor="text1"/>
          <w:sz w:val="24"/>
          <w:szCs w:val="24"/>
        </w:rPr>
        <w:t>国の</w:t>
      </w:r>
      <w:r w:rsidR="00790868" w:rsidRPr="006E184F">
        <w:rPr>
          <w:rFonts w:hint="eastAsia"/>
          <w:color w:val="000000" w:themeColor="text1"/>
          <w:sz w:val="24"/>
          <w:szCs w:val="24"/>
        </w:rPr>
        <w:t>総量削減基本方針に基づき</w:t>
      </w:r>
      <w:r w:rsidR="004E150B" w:rsidRPr="006E184F">
        <w:rPr>
          <w:rFonts w:hint="eastAsia"/>
          <w:color w:val="000000" w:themeColor="text1"/>
          <w:sz w:val="24"/>
          <w:szCs w:val="24"/>
        </w:rPr>
        <w:t>８次にわたり総量削減計画を策定</w:t>
      </w:r>
      <w:r w:rsidR="006E184F" w:rsidRPr="006E184F">
        <w:rPr>
          <w:rFonts w:hint="eastAsia"/>
          <w:color w:val="000000" w:themeColor="text1"/>
          <w:sz w:val="24"/>
          <w:szCs w:val="24"/>
        </w:rPr>
        <w:t>するとともに総量規制基準を設定</w:t>
      </w:r>
      <w:r w:rsidR="004E150B" w:rsidRPr="006E184F">
        <w:rPr>
          <w:rFonts w:hint="eastAsia"/>
          <w:color w:val="000000" w:themeColor="text1"/>
          <w:sz w:val="24"/>
          <w:szCs w:val="24"/>
        </w:rPr>
        <w:t>して</w:t>
      </w:r>
      <w:r w:rsidR="00926642" w:rsidRPr="006E184F">
        <w:rPr>
          <w:rFonts w:hint="eastAsia"/>
          <w:color w:val="000000" w:themeColor="text1"/>
          <w:sz w:val="24"/>
          <w:szCs w:val="24"/>
        </w:rPr>
        <w:t>、</w:t>
      </w:r>
      <w:r w:rsidR="004E150B" w:rsidRPr="006E184F">
        <w:rPr>
          <w:rFonts w:hint="eastAsia"/>
          <w:color w:val="000000" w:themeColor="text1"/>
          <w:sz w:val="24"/>
          <w:szCs w:val="24"/>
        </w:rPr>
        <w:t>化学的酸素要求量（</w:t>
      </w:r>
      <w:r w:rsidR="004E150B" w:rsidRPr="006E184F">
        <w:rPr>
          <w:rFonts w:hint="eastAsia"/>
          <w:color w:val="000000" w:themeColor="text1"/>
          <w:sz w:val="24"/>
          <w:szCs w:val="24"/>
        </w:rPr>
        <w:t>COD</w:t>
      </w:r>
      <w:r w:rsidR="004E150B" w:rsidRPr="006E184F">
        <w:rPr>
          <w:rFonts w:hint="eastAsia"/>
          <w:color w:val="000000" w:themeColor="text1"/>
          <w:sz w:val="24"/>
          <w:szCs w:val="24"/>
        </w:rPr>
        <w:t>）等の汚濁物質の総量の削減</w:t>
      </w:r>
      <w:r w:rsidR="006C3DDB" w:rsidRPr="006E184F">
        <w:rPr>
          <w:rFonts w:hint="eastAsia"/>
          <w:color w:val="000000" w:themeColor="text1"/>
          <w:sz w:val="24"/>
          <w:szCs w:val="24"/>
        </w:rPr>
        <w:t>等</w:t>
      </w:r>
      <w:r w:rsidR="00495B90">
        <w:rPr>
          <w:rFonts w:hint="eastAsia"/>
          <w:color w:val="000000" w:themeColor="text1"/>
          <w:sz w:val="24"/>
          <w:szCs w:val="24"/>
        </w:rPr>
        <w:t>の取組みを進めてきました。</w:t>
      </w:r>
      <w:r w:rsidR="006E184F" w:rsidRPr="006E184F">
        <w:rPr>
          <w:rFonts w:hint="eastAsia"/>
          <w:color w:val="000000" w:themeColor="text1"/>
          <w:sz w:val="24"/>
          <w:szCs w:val="24"/>
        </w:rPr>
        <w:t>また、</w:t>
      </w:r>
      <w:r w:rsidR="004E150B" w:rsidRPr="006E184F">
        <w:rPr>
          <w:rFonts w:hint="eastAsia"/>
          <w:color w:val="000000" w:themeColor="text1"/>
          <w:sz w:val="24"/>
          <w:szCs w:val="24"/>
        </w:rPr>
        <w:t>国の</w:t>
      </w:r>
      <w:r w:rsidR="00790868" w:rsidRPr="006E184F">
        <w:rPr>
          <w:rFonts w:hint="eastAsia"/>
          <w:color w:val="000000" w:themeColor="text1"/>
          <w:sz w:val="24"/>
          <w:szCs w:val="24"/>
        </w:rPr>
        <w:t>瀬戸内海</w:t>
      </w:r>
      <w:r w:rsidR="004E150B" w:rsidRPr="006E184F">
        <w:rPr>
          <w:rFonts w:hint="eastAsia"/>
          <w:color w:val="000000" w:themeColor="text1"/>
          <w:sz w:val="24"/>
          <w:szCs w:val="24"/>
        </w:rPr>
        <w:t>環境保全</w:t>
      </w:r>
      <w:r w:rsidR="00790868" w:rsidRPr="006E184F">
        <w:rPr>
          <w:rFonts w:hint="eastAsia"/>
          <w:color w:val="000000" w:themeColor="text1"/>
          <w:sz w:val="24"/>
          <w:szCs w:val="24"/>
        </w:rPr>
        <w:t>基本計画に基づき</w:t>
      </w:r>
      <w:r w:rsidR="004E150B" w:rsidRPr="006E184F">
        <w:rPr>
          <w:rFonts w:hint="eastAsia"/>
          <w:color w:val="000000" w:themeColor="text1"/>
          <w:sz w:val="24"/>
          <w:szCs w:val="24"/>
        </w:rPr>
        <w:t>大阪府計画</w:t>
      </w:r>
      <w:r w:rsidR="00790868" w:rsidRPr="006E184F">
        <w:rPr>
          <w:rFonts w:hint="eastAsia"/>
          <w:color w:val="000000" w:themeColor="text1"/>
          <w:sz w:val="24"/>
          <w:szCs w:val="24"/>
        </w:rPr>
        <w:t>を策定し</w:t>
      </w:r>
      <w:r w:rsidR="004E150B" w:rsidRPr="006E184F">
        <w:rPr>
          <w:rFonts w:hint="eastAsia"/>
          <w:color w:val="000000" w:themeColor="text1"/>
          <w:sz w:val="24"/>
          <w:szCs w:val="24"/>
        </w:rPr>
        <w:t>て</w:t>
      </w:r>
      <w:r w:rsidR="00926642" w:rsidRPr="006E184F">
        <w:rPr>
          <w:rFonts w:hint="eastAsia"/>
          <w:color w:val="000000" w:themeColor="text1"/>
          <w:sz w:val="24"/>
          <w:szCs w:val="24"/>
        </w:rPr>
        <w:t>、湾奥部における生物が生息しやすい場の創出</w:t>
      </w:r>
      <w:r w:rsidR="004E150B" w:rsidRPr="006E184F">
        <w:rPr>
          <w:rFonts w:hint="eastAsia"/>
          <w:color w:val="000000" w:themeColor="text1"/>
          <w:sz w:val="24"/>
          <w:szCs w:val="24"/>
        </w:rPr>
        <w:t>等の</w:t>
      </w:r>
      <w:r w:rsidR="00495B90">
        <w:rPr>
          <w:rFonts w:hint="eastAsia"/>
          <w:color w:val="000000" w:themeColor="text1"/>
          <w:sz w:val="24"/>
          <w:szCs w:val="24"/>
        </w:rPr>
        <w:t>取組みを進めてきました。</w:t>
      </w:r>
    </w:p>
    <w:p w14:paraId="7AE1E7FC" w14:textId="08DD5A37" w:rsidR="00FD3F95" w:rsidRPr="006E184F" w:rsidRDefault="00926642" w:rsidP="006C3DDB">
      <w:pPr>
        <w:ind w:firstLineChars="118" w:firstLine="283"/>
        <w:rPr>
          <w:color w:val="000000" w:themeColor="text1"/>
          <w:sz w:val="24"/>
          <w:szCs w:val="24"/>
        </w:rPr>
      </w:pPr>
      <w:r w:rsidRPr="006E184F">
        <w:rPr>
          <w:rFonts w:hint="eastAsia"/>
          <w:color w:val="000000" w:themeColor="text1"/>
          <w:sz w:val="24"/>
          <w:szCs w:val="24"/>
        </w:rPr>
        <w:t>令和３年３月に</w:t>
      </w:r>
      <w:r w:rsidR="00A927C3" w:rsidRPr="006E184F">
        <w:rPr>
          <w:rFonts w:hint="eastAsia"/>
          <w:color w:val="000000" w:themeColor="text1"/>
          <w:sz w:val="24"/>
          <w:szCs w:val="24"/>
        </w:rPr>
        <w:t>中央環境審議会から第９次</w:t>
      </w:r>
      <w:r w:rsidR="00021A3A" w:rsidRPr="006E184F">
        <w:rPr>
          <w:rFonts w:hint="eastAsia"/>
          <w:color w:val="000000" w:themeColor="text1"/>
          <w:sz w:val="24"/>
          <w:szCs w:val="24"/>
        </w:rPr>
        <w:t>総量削減のあり方</w:t>
      </w:r>
      <w:r w:rsidR="004E150B" w:rsidRPr="006E184F">
        <w:rPr>
          <w:rFonts w:hint="eastAsia"/>
          <w:color w:val="000000" w:themeColor="text1"/>
          <w:sz w:val="24"/>
          <w:szCs w:val="24"/>
        </w:rPr>
        <w:t>について</w:t>
      </w:r>
      <w:r w:rsidR="00A927C3" w:rsidRPr="006E184F">
        <w:rPr>
          <w:rFonts w:hint="eastAsia"/>
          <w:color w:val="000000" w:themeColor="text1"/>
          <w:sz w:val="24"/>
          <w:szCs w:val="24"/>
        </w:rPr>
        <w:t>答申され、大阪湾については、</w:t>
      </w:r>
      <w:r w:rsidR="006C3DDB" w:rsidRPr="006E184F">
        <w:rPr>
          <w:rFonts w:hint="eastAsia"/>
          <w:color w:val="000000" w:themeColor="text1"/>
          <w:sz w:val="24"/>
          <w:szCs w:val="24"/>
        </w:rPr>
        <w:t>COD</w:t>
      </w:r>
      <w:r w:rsidR="006C3DDB" w:rsidRPr="006E184F">
        <w:rPr>
          <w:rFonts w:hint="eastAsia"/>
          <w:color w:val="000000" w:themeColor="text1"/>
          <w:sz w:val="24"/>
          <w:szCs w:val="24"/>
        </w:rPr>
        <w:t>等の規制の強化は行わず</w:t>
      </w:r>
      <w:r w:rsidRPr="006E184F">
        <w:rPr>
          <w:rFonts w:hint="eastAsia"/>
          <w:color w:val="000000" w:themeColor="text1"/>
          <w:sz w:val="24"/>
          <w:szCs w:val="24"/>
        </w:rPr>
        <w:t>現在の水質を維持する取組を</w:t>
      </w:r>
      <w:r w:rsidR="006C3DDB" w:rsidRPr="006E184F">
        <w:rPr>
          <w:rFonts w:hint="eastAsia"/>
          <w:color w:val="000000" w:themeColor="text1"/>
          <w:sz w:val="24"/>
          <w:szCs w:val="24"/>
        </w:rPr>
        <w:t>継続</w:t>
      </w:r>
      <w:r w:rsidRPr="006E184F">
        <w:rPr>
          <w:rFonts w:hint="eastAsia"/>
          <w:color w:val="000000" w:themeColor="text1"/>
          <w:sz w:val="24"/>
          <w:szCs w:val="24"/>
        </w:rPr>
        <w:t>し</w:t>
      </w:r>
      <w:r w:rsidR="006C3DDB" w:rsidRPr="006E184F">
        <w:rPr>
          <w:rFonts w:hint="eastAsia"/>
          <w:color w:val="000000" w:themeColor="text1"/>
          <w:sz w:val="24"/>
          <w:szCs w:val="24"/>
        </w:rPr>
        <w:t>つつ</w:t>
      </w:r>
      <w:r w:rsidRPr="006E184F">
        <w:rPr>
          <w:rFonts w:hint="eastAsia"/>
          <w:color w:val="000000" w:themeColor="text1"/>
          <w:sz w:val="24"/>
          <w:szCs w:val="24"/>
        </w:rPr>
        <w:t>、湾奥部</w:t>
      </w:r>
      <w:r w:rsidR="006C3DDB" w:rsidRPr="006E184F">
        <w:rPr>
          <w:rFonts w:hint="eastAsia"/>
          <w:color w:val="000000" w:themeColor="text1"/>
          <w:sz w:val="24"/>
          <w:szCs w:val="24"/>
        </w:rPr>
        <w:t>における栄養塩類の偏在による</w:t>
      </w:r>
      <w:r w:rsidRPr="006E184F">
        <w:rPr>
          <w:rFonts w:hint="eastAsia"/>
          <w:color w:val="000000" w:themeColor="text1"/>
          <w:sz w:val="24"/>
          <w:szCs w:val="24"/>
        </w:rPr>
        <w:t>貧酸素水塊</w:t>
      </w:r>
      <w:r w:rsidR="006E184F" w:rsidRPr="006E184F">
        <w:rPr>
          <w:rFonts w:hint="eastAsia"/>
          <w:color w:val="000000" w:themeColor="text1"/>
          <w:sz w:val="24"/>
          <w:szCs w:val="24"/>
        </w:rPr>
        <w:t>の発生</w:t>
      </w:r>
      <w:r w:rsidRPr="006E184F">
        <w:rPr>
          <w:rFonts w:hint="eastAsia"/>
          <w:color w:val="000000" w:themeColor="text1"/>
          <w:sz w:val="24"/>
          <w:szCs w:val="24"/>
        </w:rPr>
        <w:t>などの問題</w:t>
      </w:r>
      <w:r w:rsidR="006C3DDB" w:rsidRPr="006E184F">
        <w:rPr>
          <w:rFonts w:hint="eastAsia"/>
          <w:color w:val="000000" w:themeColor="text1"/>
          <w:sz w:val="24"/>
          <w:szCs w:val="24"/>
        </w:rPr>
        <w:t>に対応する</w:t>
      </w:r>
      <w:r w:rsidRPr="006E184F">
        <w:rPr>
          <w:rFonts w:hint="eastAsia"/>
          <w:color w:val="000000" w:themeColor="text1"/>
          <w:sz w:val="24"/>
          <w:szCs w:val="24"/>
        </w:rPr>
        <w:t>ため、局所的な対策</w:t>
      </w:r>
      <w:r w:rsidR="006C3DDB" w:rsidRPr="006E184F">
        <w:rPr>
          <w:rFonts w:hint="eastAsia"/>
          <w:color w:val="000000" w:themeColor="text1"/>
          <w:sz w:val="24"/>
          <w:szCs w:val="24"/>
        </w:rPr>
        <w:t>として</w:t>
      </w:r>
      <w:r w:rsidRPr="006E184F">
        <w:rPr>
          <w:rFonts w:hint="eastAsia"/>
          <w:color w:val="000000" w:themeColor="text1"/>
          <w:sz w:val="24"/>
          <w:szCs w:val="24"/>
        </w:rPr>
        <w:t>藻場・干潟の再生や流況改善、底質改善等の推進が必要等</w:t>
      </w:r>
      <w:r w:rsidR="00A927C3" w:rsidRPr="006E184F">
        <w:rPr>
          <w:rFonts w:hint="eastAsia"/>
          <w:color w:val="000000" w:themeColor="text1"/>
          <w:sz w:val="24"/>
          <w:szCs w:val="24"/>
        </w:rPr>
        <w:t>と指摘されています。また、</w:t>
      </w:r>
      <w:r w:rsidR="005152D1" w:rsidRPr="006E184F">
        <w:rPr>
          <w:rFonts w:hint="eastAsia"/>
          <w:color w:val="000000" w:themeColor="text1"/>
          <w:sz w:val="24"/>
          <w:szCs w:val="24"/>
        </w:rPr>
        <w:t>令和２年３月</w:t>
      </w:r>
      <w:r w:rsidR="00B93173" w:rsidRPr="006E184F">
        <w:rPr>
          <w:rFonts w:hint="eastAsia"/>
          <w:color w:val="000000" w:themeColor="text1"/>
          <w:sz w:val="24"/>
          <w:szCs w:val="24"/>
        </w:rPr>
        <w:t>に</w:t>
      </w:r>
      <w:r w:rsidR="00021A3A" w:rsidRPr="006E184F">
        <w:rPr>
          <w:rFonts w:hint="eastAsia"/>
          <w:color w:val="000000" w:themeColor="text1"/>
          <w:sz w:val="24"/>
          <w:szCs w:val="24"/>
        </w:rPr>
        <w:t>瀬戸内海</w:t>
      </w:r>
      <w:r w:rsidR="00B93173" w:rsidRPr="006E184F">
        <w:rPr>
          <w:rFonts w:hint="eastAsia"/>
          <w:color w:val="000000" w:themeColor="text1"/>
          <w:sz w:val="24"/>
          <w:szCs w:val="24"/>
        </w:rPr>
        <w:t>の環境保全の方策のあり方について</w:t>
      </w:r>
      <w:r w:rsidR="00021A3A" w:rsidRPr="006E184F">
        <w:rPr>
          <w:rFonts w:hint="eastAsia"/>
          <w:color w:val="000000" w:themeColor="text1"/>
          <w:sz w:val="24"/>
          <w:szCs w:val="24"/>
        </w:rPr>
        <w:t>答申</w:t>
      </w:r>
      <w:r w:rsidR="00B93173" w:rsidRPr="006E184F">
        <w:rPr>
          <w:rFonts w:hint="eastAsia"/>
          <w:color w:val="000000" w:themeColor="text1"/>
          <w:sz w:val="24"/>
          <w:szCs w:val="24"/>
        </w:rPr>
        <w:t>され、</w:t>
      </w:r>
      <w:r w:rsidR="00FD3F95" w:rsidRPr="006E184F">
        <w:rPr>
          <w:rFonts w:hint="eastAsia"/>
          <w:color w:val="000000" w:themeColor="text1"/>
          <w:sz w:val="24"/>
          <w:szCs w:val="24"/>
        </w:rPr>
        <w:t>栄養塩類の管理等による生物の多様性及び生産性の確保</w:t>
      </w:r>
      <w:r w:rsidR="00C747A2" w:rsidRPr="007D7C38">
        <w:rPr>
          <w:rFonts w:hint="eastAsia"/>
          <w:sz w:val="24"/>
          <w:szCs w:val="24"/>
        </w:rPr>
        <w:t>やプラスチックごみを含む漂流・漂着・海底ごみ、気候変動といった課題</w:t>
      </w:r>
      <w:r w:rsidR="00FD3F95" w:rsidRPr="006E184F">
        <w:rPr>
          <w:rFonts w:hint="eastAsia"/>
          <w:color w:val="000000" w:themeColor="text1"/>
          <w:sz w:val="24"/>
          <w:szCs w:val="24"/>
        </w:rPr>
        <w:t>について指摘され</w:t>
      </w:r>
      <w:r w:rsidR="006E184F">
        <w:rPr>
          <w:rFonts w:hint="eastAsia"/>
          <w:color w:val="000000" w:themeColor="text1"/>
          <w:sz w:val="24"/>
          <w:szCs w:val="24"/>
        </w:rPr>
        <w:t>たことを受けて</w:t>
      </w:r>
      <w:r w:rsidR="00FD3F95" w:rsidRPr="006E184F">
        <w:rPr>
          <w:rFonts w:hint="eastAsia"/>
          <w:color w:val="000000" w:themeColor="text1"/>
          <w:sz w:val="24"/>
          <w:szCs w:val="24"/>
        </w:rPr>
        <w:t>、</w:t>
      </w:r>
      <w:r w:rsidR="00550F22" w:rsidRPr="006E184F">
        <w:rPr>
          <w:rFonts w:hint="eastAsia"/>
          <w:color w:val="000000" w:themeColor="text1"/>
          <w:sz w:val="24"/>
          <w:szCs w:val="24"/>
        </w:rPr>
        <w:t>令和３年２月に</w:t>
      </w:r>
      <w:r w:rsidR="00FD3F95" w:rsidRPr="006E184F">
        <w:rPr>
          <w:rFonts w:hint="eastAsia"/>
          <w:color w:val="000000" w:themeColor="text1"/>
          <w:sz w:val="24"/>
          <w:szCs w:val="24"/>
        </w:rPr>
        <w:t>瀬戸内海環境保全特別措置法の改正法案が</w:t>
      </w:r>
      <w:r w:rsidR="00990CA8" w:rsidRPr="006E184F">
        <w:rPr>
          <w:rFonts w:hint="eastAsia"/>
          <w:color w:val="000000" w:themeColor="text1"/>
          <w:sz w:val="24"/>
          <w:szCs w:val="24"/>
        </w:rPr>
        <w:t>国会に</w:t>
      </w:r>
      <w:r w:rsidR="00B93173" w:rsidRPr="006E184F">
        <w:rPr>
          <w:rFonts w:hint="eastAsia"/>
          <w:color w:val="000000" w:themeColor="text1"/>
          <w:sz w:val="24"/>
          <w:szCs w:val="24"/>
        </w:rPr>
        <w:t>提出されています。</w:t>
      </w:r>
    </w:p>
    <w:p w14:paraId="478DB0C6" w14:textId="6D15408F" w:rsidR="00A927C3" w:rsidRPr="006E184F" w:rsidRDefault="00790868" w:rsidP="006C3DDB">
      <w:pPr>
        <w:ind w:firstLineChars="118" w:firstLine="283"/>
        <w:rPr>
          <w:color w:val="000000" w:themeColor="text1"/>
          <w:sz w:val="24"/>
          <w:szCs w:val="24"/>
        </w:rPr>
      </w:pPr>
      <w:r w:rsidRPr="006E184F">
        <w:rPr>
          <w:rFonts w:hint="eastAsia"/>
          <w:color w:val="000000" w:themeColor="text1"/>
          <w:sz w:val="24"/>
          <w:szCs w:val="24"/>
        </w:rPr>
        <w:t>今後、国</w:t>
      </w:r>
      <w:r w:rsidR="00A927C3" w:rsidRPr="006E184F">
        <w:rPr>
          <w:rFonts w:hint="eastAsia"/>
          <w:color w:val="000000" w:themeColor="text1"/>
          <w:sz w:val="24"/>
          <w:szCs w:val="24"/>
        </w:rPr>
        <w:t>においては、これらの答申等を踏まえ</w:t>
      </w:r>
      <w:r w:rsidRPr="006E184F">
        <w:rPr>
          <w:rFonts w:hint="eastAsia"/>
          <w:color w:val="000000" w:themeColor="text1"/>
          <w:sz w:val="24"/>
          <w:szCs w:val="24"/>
        </w:rPr>
        <w:t>、総量削減基本方針の策定と瀬戸内海</w:t>
      </w:r>
      <w:r w:rsidR="00610242">
        <w:rPr>
          <w:rFonts w:hint="eastAsia"/>
          <w:color w:val="000000" w:themeColor="text1"/>
          <w:sz w:val="24"/>
          <w:szCs w:val="24"/>
        </w:rPr>
        <w:t>環境保全</w:t>
      </w:r>
      <w:r w:rsidRPr="006E184F">
        <w:rPr>
          <w:rFonts w:hint="eastAsia"/>
          <w:color w:val="000000" w:themeColor="text1"/>
          <w:sz w:val="24"/>
          <w:szCs w:val="24"/>
        </w:rPr>
        <w:t>基本計画の変更が行われる予定です。</w:t>
      </w:r>
    </w:p>
    <w:p w14:paraId="21C36A15" w14:textId="77777777" w:rsidR="00DF100E" w:rsidRPr="006E184F" w:rsidRDefault="00A927C3" w:rsidP="00991718">
      <w:pPr>
        <w:ind w:firstLineChars="118" w:firstLine="283"/>
        <w:rPr>
          <w:color w:val="000000" w:themeColor="text1"/>
          <w:sz w:val="24"/>
          <w:szCs w:val="24"/>
        </w:rPr>
      </w:pPr>
      <w:r w:rsidRPr="006E184F">
        <w:rPr>
          <w:rFonts w:hint="eastAsia"/>
          <w:color w:val="000000" w:themeColor="text1"/>
          <w:sz w:val="24"/>
          <w:szCs w:val="24"/>
        </w:rPr>
        <w:t>つきましては、</w:t>
      </w:r>
      <w:r w:rsidR="00991718" w:rsidRPr="006E184F">
        <w:rPr>
          <w:rFonts w:hint="eastAsia"/>
          <w:color w:val="000000" w:themeColor="text1"/>
          <w:sz w:val="24"/>
          <w:szCs w:val="24"/>
        </w:rPr>
        <w:t>総量削減基本方針</w:t>
      </w:r>
      <w:r w:rsidR="005152D1" w:rsidRPr="006E184F">
        <w:rPr>
          <w:rFonts w:hint="eastAsia"/>
          <w:color w:val="000000" w:themeColor="text1"/>
          <w:sz w:val="24"/>
          <w:szCs w:val="24"/>
        </w:rPr>
        <w:t>及び</w:t>
      </w:r>
      <w:r w:rsidR="00991718" w:rsidRPr="006E184F">
        <w:rPr>
          <w:rFonts w:hint="eastAsia"/>
          <w:color w:val="000000" w:themeColor="text1"/>
          <w:sz w:val="24"/>
          <w:szCs w:val="24"/>
        </w:rPr>
        <w:t>瀬戸内海環境保全基本計画</w:t>
      </w:r>
      <w:r w:rsidR="005152D1" w:rsidRPr="006E184F">
        <w:rPr>
          <w:rFonts w:hint="eastAsia"/>
          <w:color w:val="000000" w:themeColor="text1"/>
          <w:sz w:val="24"/>
          <w:szCs w:val="24"/>
        </w:rPr>
        <w:t>と、</w:t>
      </w:r>
      <w:r w:rsidR="00790868" w:rsidRPr="006E184F">
        <w:rPr>
          <w:rFonts w:hint="eastAsia"/>
          <w:color w:val="000000" w:themeColor="text1"/>
          <w:sz w:val="24"/>
          <w:szCs w:val="24"/>
        </w:rPr>
        <w:t>大阪湾の状況を踏まえ</w:t>
      </w:r>
      <w:r w:rsidR="00991718" w:rsidRPr="006E184F">
        <w:rPr>
          <w:rFonts w:hint="eastAsia"/>
          <w:color w:val="000000" w:themeColor="text1"/>
          <w:sz w:val="24"/>
          <w:szCs w:val="24"/>
        </w:rPr>
        <w:t>た、</w:t>
      </w:r>
      <w:r w:rsidR="00356F93" w:rsidRPr="006E184F">
        <w:rPr>
          <w:rFonts w:hint="eastAsia"/>
          <w:color w:val="000000" w:themeColor="text1"/>
          <w:sz w:val="24"/>
          <w:szCs w:val="24"/>
        </w:rPr>
        <w:t>今後の大阪湾における環境の保全・再生・創出のあり方について</w:t>
      </w:r>
      <w:r w:rsidR="00851346" w:rsidRPr="006E184F">
        <w:rPr>
          <w:rFonts w:hint="eastAsia"/>
          <w:color w:val="000000" w:themeColor="text1"/>
          <w:sz w:val="24"/>
          <w:szCs w:val="24"/>
        </w:rPr>
        <w:t>、</w:t>
      </w:r>
      <w:r w:rsidR="00F21F53" w:rsidRPr="006E184F">
        <w:rPr>
          <w:rFonts w:hint="eastAsia"/>
          <w:color w:val="000000" w:themeColor="text1"/>
          <w:sz w:val="24"/>
          <w:szCs w:val="24"/>
        </w:rPr>
        <w:t>貴審議会の意見を求めるもので</w:t>
      </w:r>
      <w:r w:rsidR="00A5754C" w:rsidRPr="006E184F">
        <w:rPr>
          <w:rFonts w:hint="eastAsia"/>
          <w:color w:val="000000" w:themeColor="text1"/>
          <w:sz w:val="24"/>
          <w:szCs w:val="24"/>
        </w:rPr>
        <w:t>す</w:t>
      </w:r>
      <w:r w:rsidR="00F21F53" w:rsidRPr="006E184F">
        <w:rPr>
          <w:rFonts w:hint="eastAsia"/>
          <w:color w:val="000000" w:themeColor="text1"/>
          <w:sz w:val="24"/>
          <w:szCs w:val="24"/>
        </w:rPr>
        <w:t>。</w:t>
      </w:r>
    </w:p>
    <w:sectPr w:rsidR="00DF100E" w:rsidRPr="006E184F" w:rsidSect="00086E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5EAF2" w14:textId="77777777" w:rsidR="00C40C4C" w:rsidRDefault="00C40C4C" w:rsidP="004A5739">
      <w:r>
        <w:separator/>
      </w:r>
    </w:p>
  </w:endnote>
  <w:endnote w:type="continuationSeparator" w:id="0">
    <w:p w14:paraId="7372AAAF" w14:textId="77777777" w:rsidR="00C40C4C" w:rsidRDefault="00C40C4C" w:rsidP="004A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1E30E" w14:textId="77777777" w:rsidR="00C40C4C" w:rsidRDefault="00C40C4C" w:rsidP="004A5739">
      <w:r>
        <w:separator/>
      </w:r>
    </w:p>
  </w:footnote>
  <w:footnote w:type="continuationSeparator" w:id="0">
    <w:p w14:paraId="1089AB75" w14:textId="77777777" w:rsidR="00C40C4C" w:rsidRDefault="00C40C4C" w:rsidP="004A5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7F7"/>
    <w:rsid w:val="0001091A"/>
    <w:rsid w:val="00021A3A"/>
    <w:rsid w:val="0007774C"/>
    <w:rsid w:val="00080E77"/>
    <w:rsid w:val="00086E52"/>
    <w:rsid w:val="000C27F7"/>
    <w:rsid w:val="000D03FB"/>
    <w:rsid w:val="000D35D6"/>
    <w:rsid w:val="000E3EAE"/>
    <w:rsid w:val="00100D75"/>
    <w:rsid w:val="00123C6A"/>
    <w:rsid w:val="00167003"/>
    <w:rsid w:val="00171E59"/>
    <w:rsid w:val="001734C1"/>
    <w:rsid w:val="00193312"/>
    <w:rsid w:val="001A08DA"/>
    <w:rsid w:val="001B5846"/>
    <w:rsid w:val="001C2FC4"/>
    <w:rsid w:val="001F2C18"/>
    <w:rsid w:val="001F6C98"/>
    <w:rsid w:val="00212E18"/>
    <w:rsid w:val="0021495A"/>
    <w:rsid w:val="0021617B"/>
    <w:rsid w:val="0022570E"/>
    <w:rsid w:val="00251EB8"/>
    <w:rsid w:val="00266A29"/>
    <w:rsid w:val="002949AD"/>
    <w:rsid w:val="0029691B"/>
    <w:rsid w:val="002A207F"/>
    <w:rsid w:val="002C63C9"/>
    <w:rsid w:val="002F2C65"/>
    <w:rsid w:val="002F35F8"/>
    <w:rsid w:val="002F557C"/>
    <w:rsid w:val="002F5725"/>
    <w:rsid w:val="002F64E6"/>
    <w:rsid w:val="003204C8"/>
    <w:rsid w:val="00325A26"/>
    <w:rsid w:val="00346AB2"/>
    <w:rsid w:val="00356F93"/>
    <w:rsid w:val="003970A8"/>
    <w:rsid w:val="003A3CA8"/>
    <w:rsid w:val="003C7086"/>
    <w:rsid w:val="003E37BF"/>
    <w:rsid w:val="003E6CBC"/>
    <w:rsid w:val="00451161"/>
    <w:rsid w:val="004835C1"/>
    <w:rsid w:val="00495B90"/>
    <w:rsid w:val="00495C43"/>
    <w:rsid w:val="004A1A9B"/>
    <w:rsid w:val="004A5739"/>
    <w:rsid w:val="004C3563"/>
    <w:rsid w:val="004D4CA8"/>
    <w:rsid w:val="004E150B"/>
    <w:rsid w:val="004E16FA"/>
    <w:rsid w:val="005152D1"/>
    <w:rsid w:val="0052268B"/>
    <w:rsid w:val="00531091"/>
    <w:rsid w:val="005322BA"/>
    <w:rsid w:val="00550F22"/>
    <w:rsid w:val="005A6316"/>
    <w:rsid w:val="005A6A88"/>
    <w:rsid w:val="005A72F8"/>
    <w:rsid w:val="005B2DF9"/>
    <w:rsid w:val="005B384E"/>
    <w:rsid w:val="005B49A9"/>
    <w:rsid w:val="005B68BC"/>
    <w:rsid w:val="005C59DE"/>
    <w:rsid w:val="00603897"/>
    <w:rsid w:val="00610242"/>
    <w:rsid w:val="00612533"/>
    <w:rsid w:val="00617B05"/>
    <w:rsid w:val="0067336C"/>
    <w:rsid w:val="006C3DDB"/>
    <w:rsid w:val="006E184F"/>
    <w:rsid w:val="006F65FF"/>
    <w:rsid w:val="007011FE"/>
    <w:rsid w:val="0070567B"/>
    <w:rsid w:val="00714367"/>
    <w:rsid w:val="007372EE"/>
    <w:rsid w:val="00743D04"/>
    <w:rsid w:val="00790868"/>
    <w:rsid w:val="00791A71"/>
    <w:rsid w:val="007C219C"/>
    <w:rsid w:val="007D7C38"/>
    <w:rsid w:val="007F0B04"/>
    <w:rsid w:val="008039FB"/>
    <w:rsid w:val="00835037"/>
    <w:rsid w:val="00851346"/>
    <w:rsid w:val="00860A46"/>
    <w:rsid w:val="00882BEA"/>
    <w:rsid w:val="008D499F"/>
    <w:rsid w:val="009264FE"/>
    <w:rsid w:val="00926642"/>
    <w:rsid w:val="00945C9B"/>
    <w:rsid w:val="0096514C"/>
    <w:rsid w:val="00966F76"/>
    <w:rsid w:val="0097743B"/>
    <w:rsid w:val="00990CA8"/>
    <w:rsid w:val="00991718"/>
    <w:rsid w:val="009A2695"/>
    <w:rsid w:val="009B1DAF"/>
    <w:rsid w:val="00A244B9"/>
    <w:rsid w:val="00A45327"/>
    <w:rsid w:val="00A5754C"/>
    <w:rsid w:val="00A60A37"/>
    <w:rsid w:val="00A65E0F"/>
    <w:rsid w:val="00A76079"/>
    <w:rsid w:val="00A844BF"/>
    <w:rsid w:val="00A927C3"/>
    <w:rsid w:val="00A94290"/>
    <w:rsid w:val="00AC0DDD"/>
    <w:rsid w:val="00AE2FC4"/>
    <w:rsid w:val="00B26219"/>
    <w:rsid w:val="00B66642"/>
    <w:rsid w:val="00B93173"/>
    <w:rsid w:val="00BA01E2"/>
    <w:rsid w:val="00BB1C55"/>
    <w:rsid w:val="00BC5152"/>
    <w:rsid w:val="00BC7385"/>
    <w:rsid w:val="00BD29C5"/>
    <w:rsid w:val="00C10674"/>
    <w:rsid w:val="00C40C4C"/>
    <w:rsid w:val="00C61D73"/>
    <w:rsid w:val="00C747A2"/>
    <w:rsid w:val="00CC077A"/>
    <w:rsid w:val="00CC2238"/>
    <w:rsid w:val="00CE79CA"/>
    <w:rsid w:val="00CF180B"/>
    <w:rsid w:val="00CF4DAC"/>
    <w:rsid w:val="00CF76BC"/>
    <w:rsid w:val="00D00580"/>
    <w:rsid w:val="00D01679"/>
    <w:rsid w:val="00D141E6"/>
    <w:rsid w:val="00D32071"/>
    <w:rsid w:val="00D45D45"/>
    <w:rsid w:val="00D73B67"/>
    <w:rsid w:val="00DB1501"/>
    <w:rsid w:val="00DC42BB"/>
    <w:rsid w:val="00DC78D4"/>
    <w:rsid w:val="00DF100E"/>
    <w:rsid w:val="00E05883"/>
    <w:rsid w:val="00E2041D"/>
    <w:rsid w:val="00E91098"/>
    <w:rsid w:val="00E916D1"/>
    <w:rsid w:val="00E964D0"/>
    <w:rsid w:val="00EA7E2A"/>
    <w:rsid w:val="00ED2C61"/>
    <w:rsid w:val="00EE0D86"/>
    <w:rsid w:val="00EE3E94"/>
    <w:rsid w:val="00F142F8"/>
    <w:rsid w:val="00F21F53"/>
    <w:rsid w:val="00F26E02"/>
    <w:rsid w:val="00F30EE3"/>
    <w:rsid w:val="00F41B0C"/>
    <w:rsid w:val="00F774B0"/>
    <w:rsid w:val="00F803B2"/>
    <w:rsid w:val="00F85F87"/>
    <w:rsid w:val="00F94E33"/>
    <w:rsid w:val="00FA15F3"/>
    <w:rsid w:val="00FD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02A8B01"/>
  <w15:docId w15:val="{3EF9720D-F19E-4A97-8641-ED50A7EB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C27F7"/>
  </w:style>
  <w:style w:type="character" w:customStyle="1" w:styleId="a4">
    <w:name w:val="日付 (文字)"/>
    <w:basedOn w:val="a0"/>
    <w:link w:val="a3"/>
    <w:uiPriority w:val="99"/>
    <w:semiHidden/>
    <w:rsid w:val="000C27F7"/>
  </w:style>
  <w:style w:type="paragraph" w:styleId="a5">
    <w:name w:val="header"/>
    <w:basedOn w:val="a"/>
    <w:link w:val="a6"/>
    <w:uiPriority w:val="99"/>
    <w:unhideWhenUsed/>
    <w:rsid w:val="004A57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5739"/>
  </w:style>
  <w:style w:type="paragraph" w:styleId="a7">
    <w:name w:val="footer"/>
    <w:basedOn w:val="a"/>
    <w:link w:val="a8"/>
    <w:uiPriority w:val="99"/>
    <w:unhideWhenUsed/>
    <w:rsid w:val="004A57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5739"/>
  </w:style>
  <w:style w:type="paragraph" w:styleId="Web">
    <w:name w:val="Normal (Web)"/>
    <w:basedOn w:val="a"/>
    <w:uiPriority w:val="99"/>
    <w:semiHidden/>
    <w:unhideWhenUsed/>
    <w:rsid w:val="00EE3E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F5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55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0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E86C7-505B-4C10-B006-0E97B5185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望月　京司</dc:creator>
  <cp:lastModifiedBy>田中　吉隆</cp:lastModifiedBy>
  <cp:revision>9</cp:revision>
  <cp:lastPrinted>2015-05-29T03:01:00Z</cp:lastPrinted>
  <dcterms:created xsi:type="dcterms:W3CDTF">2021-04-21T09:33:00Z</dcterms:created>
  <dcterms:modified xsi:type="dcterms:W3CDTF">2021-06-03T01:18:00Z</dcterms:modified>
</cp:coreProperties>
</file>