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E8385" w14:textId="47CE83A4" w:rsidR="00DF3390" w:rsidRPr="000C4324" w:rsidRDefault="00DF3390"/>
    <w:p w14:paraId="40585C29" w14:textId="77777777" w:rsidR="00DF3390" w:rsidRPr="000C4324" w:rsidRDefault="00DF3390"/>
    <w:p w14:paraId="18D45861" w14:textId="77777777" w:rsidR="00DF3390" w:rsidRPr="000C4324" w:rsidRDefault="00DF3390"/>
    <w:p w14:paraId="254F3FA8" w14:textId="77777777" w:rsidR="00DF3390" w:rsidRPr="000C4324" w:rsidRDefault="00DF3390"/>
    <w:p w14:paraId="6C49CF45" w14:textId="77777777" w:rsidR="00DF3390" w:rsidRPr="000C4324" w:rsidRDefault="00DF3390"/>
    <w:p w14:paraId="66A16F98" w14:textId="77777777" w:rsidR="00DF3390" w:rsidRPr="000C4324" w:rsidRDefault="00DF3390"/>
    <w:p w14:paraId="5A42F8DA" w14:textId="77777777" w:rsidR="00DF3390" w:rsidRPr="000C4324" w:rsidRDefault="00DF3390"/>
    <w:p w14:paraId="5651ACD8" w14:textId="77777777" w:rsidR="00DF3390" w:rsidRPr="000C4324" w:rsidRDefault="00DF3390"/>
    <w:p w14:paraId="1660B8A8" w14:textId="7D4E7BBC" w:rsidR="00DF3390" w:rsidRPr="000C4324" w:rsidRDefault="00A715EE">
      <w:pPr>
        <w:autoSpaceDE w:val="0"/>
        <w:autoSpaceDN w:val="0"/>
        <w:jc w:val="center"/>
        <w:rPr>
          <w:sz w:val="28"/>
          <w:szCs w:val="28"/>
          <w:lang w:eastAsia="zh-TW"/>
        </w:rPr>
      </w:pPr>
      <w:r w:rsidRPr="000C4324">
        <w:rPr>
          <w:rFonts w:hint="eastAsia"/>
          <w:sz w:val="28"/>
          <w:szCs w:val="28"/>
        </w:rPr>
        <w:t>令和</w:t>
      </w:r>
      <w:r w:rsidR="008F2767" w:rsidRPr="000C4324">
        <w:rPr>
          <w:rFonts w:hint="eastAsia"/>
          <w:sz w:val="28"/>
          <w:szCs w:val="28"/>
        </w:rPr>
        <w:t>３</w:t>
      </w:r>
      <w:r w:rsidRPr="000C4324">
        <w:rPr>
          <w:rFonts w:hint="eastAsia"/>
          <w:sz w:val="28"/>
          <w:szCs w:val="28"/>
        </w:rPr>
        <w:t>年度</w:t>
      </w:r>
      <w:r w:rsidR="00DF3390" w:rsidRPr="000C4324">
        <w:rPr>
          <w:rFonts w:hint="eastAsia"/>
          <w:sz w:val="28"/>
          <w:szCs w:val="28"/>
          <w:lang w:eastAsia="zh-TW"/>
        </w:rPr>
        <w:t>第</w:t>
      </w:r>
      <w:r w:rsidR="00F72964">
        <w:rPr>
          <w:rFonts w:hint="eastAsia"/>
          <w:sz w:val="28"/>
          <w:szCs w:val="28"/>
        </w:rPr>
        <w:t>２</w:t>
      </w:r>
      <w:r w:rsidR="00DF3390" w:rsidRPr="000C4324">
        <w:rPr>
          <w:rFonts w:hint="eastAsia"/>
          <w:sz w:val="28"/>
          <w:szCs w:val="28"/>
          <w:lang w:eastAsia="zh-TW"/>
        </w:rPr>
        <w:t>回大阪府環境審議会会議録</w:t>
      </w:r>
    </w:p>
    <w:p w14:paraId="1798C4DF" w14:textId="77777777" w:rsidR="00DF3390" w:rsidRPr="00F72964" w:rsidRDefault="00DF3390"/>
    <w:p w14:paraId="5AC56F8F" w14:textId="77777777" w:rsidR="00DF3390" w:rsidRPr="000C4324" w:rsidRDefault="00DF3390"/>
    <w:p w14:paraId="6355A4E7" w14:textId="77777777" w:rsidR="00DF3390" w:rsidRPr="000C4324" w:rsidRDefault="00DF3390"/>
    <w:p w14:paraId="67A41798" w14:textId="77777777" w:rsidR="00DF3390" w:rsidRPr="000C4324" w:rsidRDefault="00DF3390"/>
    <w:p w14:paraId="1D2A0EB8" w14:textId="77777777" w:rsidR="00DF3390" w:rsidRPr="000C4324" w:rsidRDefault="00DF3390"/>
    <w:p w14:paraId="71835CEB" w14:textId="77777777" w:rsidR="00DF3390" w:rsidRPr="000C4324" w:rsidRDefault="00DF3390"/>
    <w:p w14:paraId="5790866D" w14:textId="77777777" w:rsidR="00DF3390" w:rsidRPr="000C4324" w:rsidRDefault="00DF3390"/>
    <w:p w14:paraId="5E81E288" w14:textId="77777777" w:rsidR="00DF3390" w:rsidRPr="000C4324" w:rsidRDefault="00DF3390"/>
    <w:p w14:paraId="37DC5A91" w14:textId="77777777" w:rsidR="00DF3390" w:rsidRPr="000C4324" w:rsidRDefault="00DF3390"/>
    <w:p w14:paraId="1B8B3A61" w14:textId="77777777" w:rsidR="00DF3390" w:rsidRPr="000C4324" w:rsidRDefault="00DF3390"/>
    <w:p w14:paraId="474B5C93" w14:textId="77777777" w:rsidR="00DF3390" w:rsidRPr="000C4324" w:rsidRDefault="00DF3390"/>
    <w:p w14:paraId="312B5C3A" w14:textId="77777777" w:rsidR="00DF3390" w:rsidRPr="000C4324" w:rsidRDefault="00DF3390"/>
    <w:p w14:paraId="677DFB54" w14:textId="77777777" w:rsidR="00DF3390" w:rsidRPr="000C4324" w:rsidRDefault="00DF3390"/>
    <w:p w14:paraId="671FB2AF" w14:textId="77777777" w:rsidR="00DF3390" w:rsidRPr="000C4324" w:rsidRDefault="00DF3390"/>
    <w:p w14:paraId="4616D65D" w14:textId="65377E06" w:rsidR="00DF3390" w:rsidRPr="000C4324" w:rsidRDefault="00DF3390">
      <w:pPr>
        <w:autoSpaceDE w:val="0"/>
        <w:autoSpaceDN w:val="0"/>
        <w:rPr>
          <w:rFonts w:hAnsi="ＭＳ 明朝"/>
          <w:spacing w:val="2"/>
          <w:kern w:val="0"/>
          <w:sz w:val="24"/>
          <w:lang w:eastAsia="zh-TW"/>
        </w:rPr>
      </w:pPr>
      <w:r w:rsidRPr="000C4324">
        <w:rPr>
          <w:rFonts w:hAnsi="ＭＳ 明朝" w:hint="eastAsia"/>
          <w:spacing w:val="2"/>
          <w:kern w:val="0"/>
          <w:sz w:val="24"/>
          <w:lang w:eastAsia="zh-TW"/>
        </w:rPr>
        <w:t xml:space="preserve">　　　　　開　催　日　　　</w:t>
      </w:r>
      <w:r w:rsidR="00A715EE" w:rsidRPr="000C4324">
        <w:rPr>
          <w:rFonts w:hAnsi="ＭＳ 明朝" w:hint="eastAsia"/>
          <w:spacing w:val="2"/>
          <w:kern w:val="0"/>
          <w:sz w:val="24"/>
          <w:lang w:eastAsia="zh-TW"/>
        </w:rPr>
        <w:t>令和</w:t>
      </w:r>
      <w:r w:rsidR="00F057CE" w:rsidRPr="000C4324">
        <w:rPr>
          <w:rFonts w:hAnsi="ＭＳ 明朝" w:hint="eastAsia"/>
          <w:spacing w:val="2"/>
          <w:kern w:val="0"/>
          <w:sz w:val="24"/>
          <w:lang w:eastAsia="zh-TW"/>
        </w:rPr>
        <w:t>３</w:t>
      </w:r>
      <w:r w:rsidR="00A715EE" w:rsidRPr="000C4324">
        <w:rPr>
          <w:rFonts w:hAnsi="ＭＳ 明朝" w:hint="eastAsia"/>
          <w:spacing w:val="2"/>
          <w:kern w:val="0"/>
          <w:sz w:val="24"/>
          <w:lang w:eastAsia="zh-TW"/>
        </w:rPr>
        <w:t>年</w:t>
      </w:r>
      <w:r w:rsidR="00F72964">
        <w:rPr>
          <w:rFonts w:hAnsi="ＭＳ 明朝" w:hint="eastAsia"/>
          <w:spacing w:val="2"/>
          <w:kern w:val="0"/>
          <w:sz w:val="24"/>
          <w:lang w:eastAsia="zh-TW"/>
        </w:rPr>
        <w:t>１１</w:t>
      </w:r>
      <w:r w:rsidRPr="000C4324">
        <w:rPr>
          <w:rFonts w:hAnsi="ＭＳ 明朝" w:hint="eastAsia"/>
          <w:spacing w:val="2"/>
          <w:kern w:val="0"/>
          <w:sz w:val="24"/>
          <w:lang w:eastAsia="zh-TW"/>
        </w:rPr>
        <w:t>月</w:t>
      </w:r>
      <w:r w:rsidR="008F2767" w:rsidRPr="000C4324">
        <w:rPr>
          <w:rFonts w:hAnsi="ＭＳ 明朝" w:hint="eastAsia"/>
          <w:spacing w:val="2"/>
          <w:kern w:val="0"/>
          <w:sz w:val="24"/>
          <w:lang w:eastAsia="zh-TW"/>
        </w:rPr>
        <w:t>８</w:t>
      </w:r>
      <w:r w:rsidRPr="000C4324">
        <w:rPr>
          <w:rFonts w:hAnsi="ＭＳ 明朝" w:hint="eastAsia"/>
          <w:spacing w:val="2"/>
          <w:kern w:val="0"/>
          <w:sz w:val="24"/>
          <w:lang w:eastAsia="zh-TW"/>
        </w:rPr>
        <w:t>日</w:t>
      </w:r>
    </w:p>
    <w:p w14:paraId="752A921C" w14:textId="77777777" w:rsidR="00DF3390" w:rsidRPr="00F72964" w:rsidRDefault="00DF3390">
      <w:pPr>
        <w:autoSpaceDE w:val="0"/>
        <w:autoSpaceDN w:val="0"/>
        <w:rPr>
          <w:rFonts w:hAnsi="ＭＳ 明朝"/>
          <w:spacing w:val="2"/>
          <w:kern w:val="0"/>
          <w:sz w:val="24"/>
          <w:lang w:eastAsia="zh-TW"/>
        </w:rPr>
      </w:pPr>
    </w:p>
    <w:p w14:paraId="7D3444B0" w14:textId="77777777" w:rsidR="00DF3390" w:rsidRPr="000C4324" w:rsidRDefault="00DF3390">
      <w:pPr>
        <w:autoSpaceDE w:val="0"/>
        <w:autoSpaceDN w:val="0"/>
        <w:rPr>
          <w:lang w:eastAsia="zh-TW"/>
        </w:rPr>
      </w:pPr>
      <w:r w:rsidRPr="000C4324">
        <w:rPr>
          <w:rFonts w:hAnsi="ＭＳ 明朝" w:hint="eastAsia"/>
          <w:spacing w:val="2"/>
          <w:kern w:val="0"/>
          <w:sz w:val="24"/>
          <w:lang w:eastAsia="zh-TW"/>
        </w:rPr>
        <w:t xml:space="preserve">　　　　　</w:t>
      </w:r>
      <w:r w:rsidRPr="000C4324">
        <w:rPr>
          <w:rFonts w:hint="eastAsia"/>
          <w:spacing w:val="61"/>
          <w:kern w:val="0"/>
          <w:sz w:val="24"/>
          <w:fitText w:val="1330" w:id="364678144"/>
          <w:lang w:eastAsia="zh-TW"/>
        </w:rPr>
        <w:t>開催場</w:t>
      </w:r>
      <w:r w:rsidRPr="000C4324">
        <w:rPr>
          <w:rFonts w:hint="eastAsia"/>
          <w:spacing w:val="2"/>
          <w:kern w:val="0"/>
          <w:sz w:val="24"/>
          <w:fitText w:val="1330" w:id="364678144"/>
          <w:lang w:eastAsia="zh-TW"/>
        </w:rPr>
        <w:t>所</w:t>
      </w:r>
      <w:r w:rsidRPr="000C4324">
        <w:rPr>
          <w:rFonts w:hAnsi="ＭＳ 明朝" w:hint="eastAsia"/>
          <w:spacing w:val="2"/>
          <w:kern w:val="0"/>
          <w:sz w:val="24"/>
          <w:lang w:eastAsia="zh-TW"/>
        </w:rPr>
        <w:t xml:space="preserve">　　　</w:t>
      </w:r>
      <w:r w:rsidR="00F52C66" w:rsidRPr="000C4324">
        <w:rPr>
          <w:rFonts w:hAnsi="ＭＳ 明朝" w:hint="eastAsia"/>
          <w:spacing w:val="2"/>
          <w:kern w:val="0"/>
          <w:sz w:val="24"/>
          <w:lang w:eastAsia="zh-TW"/>
        </w:rPr>
        <w:t>咲洲庁舎</w:t>
      </w:r>
      <w:r w:rsidRPr="000C4324">
        <w:rPr>
          <w:rFonts w:hAnsi="ＭＳ 明朝" w:hint="eastAsia"/>
          <w:spacing w:val="2"/>
          <w:kern w:val="0"/>
          <w:sz w:val="24"/>
          <w:lang w:eastAsia="zh-TW"/>
        </w:rPr>
        <w:t xml:space="preserve">　</w:t>
      </w:r>
      <w:r w:rsidR="00F52C66" w:rsidRPr="000C4324">
        <w:rPr>
          <w:rFonts w:hAnsi="ＭＳ 明朝" w:hint="eastAsia"/>
          <w:spacing w:val="2"/>
          <w:kern w:val="0"/>
          <w:sz w:val="24"/>
          <w:lang w:eastAsia="zh-TW"/>
        </w:rPr>
        <w:t>４４</w:t>
      </w:r>
      <w:r w:rsidRPr="000C4324">
        <w:rPr>
          <w:rFonts w:hAnsi="ＭＳ 明朝" w:hint="eastAsia"/>
          <w:spacing w:val="2"/>
          <w:kern w:val="0"/>
          <w:sz w:val="24"/>
          <w:lang w:eastAsia="zh-TW"/>
        </w:rPr>
        <w:t xml:space="preserve">階　</w:t>
      </w:r>
      <w:r w:rsidR="00F52C66" w:rsidRPr="000C4324">
        <w:rPr>
          <w:rFonts w:hAnsi="ＭＳ 明朝" w:hint="eastAsia"/>
          <w:spacing w:val="2"/>
          <w:kern w:val="0"/>
          <w:sz w:val="24"/>
          <w:lang w:eastAsia="zh-TW"/>
        </w:rPr>
        <w:t>大会議室</w:t>
      </w:r>
    </w:p>
    <w:p w14:paraId="593C1257" w14:textId="68F3B3B9" w:rsidR="00DF3390" w:rsidRPr="000C4324" w:rsidRDefault="00DF3390">
      <w:pPr>
        <w:autoSpaceDE w:val="0"/>
        <w:autoSpaceDN w:val="0"/>
        <w:ind w:leftChars="100" w:left="236"/>
        <w:jc w:val="center"/>
        <w:rPr>
          <w:lang w:eastAsia="zh-TW"/>
        </w:rPr>
      </w:pPr>
      <w:r w:rsidRPr="000C4324">
        <w:rPr>
          <w:lang w:eastAsia="zh-TW"/>
        </w:rPr>
        <w:br w:type="page"/>
      </w:r>
      <w:r w:rsidR="00B15F05" w:rsidRPr="000C4324">
        <w:rPr>
          <w:lang w:eastAsia="zh-TW"/>
        </w:rPr>
        <w:lastRenderedPageBreak/>
        <w:t>令和</w:t>
      </w:r>
      <w:r w:rsidR="008F2767" w:rsidRPr="000C4324">
        <w:rPr>
          <w:rFonts w:hint="eastAsia"/>
          <w:lang w:eastAsia="zh-TW"/>
        </w:rPr>
        <w:t>３</w:t>
      </w:r>
      <w:r w:rsidR="00B15F05" w:rsidRPr="000C4324">
        <w:rPr>
          <w:lang w:eastAsia="zh-TW"/>
        </w:rPr>
        <w:t>年</w:t>
      </w:r>
      <w:r w:rsidR="003C568C" w:rsidRPr="000C4324">
        <w:rPr>
          <w:rFonts w:hint="eastAsia"/>
          <w:lang w:eastAsia="zh-TW"/>
        </w:rPr>
        <w:t>度</w:t>
      </w:r>
      <w:r w:rsidRPr="000C4324">
        <w:rPr>
          <w:rFonts w:hint="eastAsia"/>
          <w:lang w:eastAsia="zh-TW"/>
        </w:rPr>
        <w:t>第</w:t>
      </w:r>
      <w:r w:rsidR="00F72964">
        <w:rPr>
          <w:rFonts w:hint="eastAsia"/>
        </w:rPr>
        <w:t>２</w:t>
      </w:r>
      <w:r w:rsidRPr="000C4324">
        <w:rPr>
          <w:rFonts w:hint="eastAsia"/>
          <w:lang w:eastAsia="zh-TW"/>
        </w:rPr>
        <w:t>回大阪府環境審議会</w:t>
      </w:r>
    </w:p>
    <w:p w14:paraId="70987DED" w14:textId="05CD3791" w:rsidR="00DF3390" w:rsidRPr="000C4324" w:rsidRDefault="00B15F05">
      <w:pPr>
        <w:autoSpaceDE w:val="0"/>
        <w:autoSpaceDN w:val="0"/>
        <w:jc w:val="right"/>
      </w:pPr>
      <w:r w:rsidRPr="000C4324">
        <w:rPr>
          <w:rFonts w:hint="eastAsia"/>
          <w:lang w:eastAsia="zh-TW"/>
        </w:rPr>
        <w:t>令和</w:t>
      </w:r>
      <w:r w:rsidR="00F057CE" w:rsidRPr="000C4324">
        <w:rPr>
          <w:rFonts w:hint="eastAsia"/>
        </w:rPr>
        <w:t>３</w:t>
      </w:r>
      <w:r w:rsidRPr="000C4324">
        <w:rPr>
          <w:rFonts w:hint="eastAsia"/>
          <w:lang w:eastAsia="zh-TW"/>
        </w:rPr>
        <w:t>年</w:t>
      </w:r>
      <w:r w:rsidR="00F72964">
        <w:rPr>
          <w:rFonts w:hint="eastAsia"/>
        </w:rPr>
        <w:t>１１</w:t>
      </w:r>
      <w:r w:rsidR="00DF3390" w:rsidRPr="000C4324">
        <w:rPr>
          <w:rFonts w:hint="eastAsia"/>
          <w:lang w:eastAsia="zh-TW"/>
        </w:rPr>
        <w:t>月</w:t>
      </w:r>
      <w:r w:rsidR="008F2767" w:rsidRPr="000C4324">
        <w:rPr>
          <w:rFonts w:hint="eastAsia"/>
          <w:lang w:eastAsia="zh-TW"/>
        </w:rPr>
        <w:t>８</w:t>
      </w:r>
      <w:r w:rsidR="00DF3390" w:rsidRPr="000C4324">
        <w:rPr>
          <w:rFonts w:hint="eastAsia"/>
          <w:lang w:eastAsia="zh-TW"/>
        </w:rPr>
        <w:t>日</w:t>
      </w:r>
    </w:p>
    <w:p w14:paraId="2523E3A3" w14:textId="5BFF2F2D" w:rsidR="00DF3390" w:rsidRPr="000C4324" w:rsidRDefault="00DF3390">
      <w:pPr>
        <w:autoSpaceDE w:val="0"/>
        <w:autoSpaceDN w:val="0"/>
      </w:pPr>
    </w:p>
    <w:p w14:paraId="6CE0A57A" w14:textId="623F12ED" w:rsidR="00425A8F" w:rsidRPr="000C4324" w:rsidRDefault="00DF3390" w:rsidP="00425A8F">
      <w:pPr>
        <w:autoSpaceDE w:val="0"/>
        <w:autoSpaceDN w:val="0"/>
        <w:ind w:left="236" w:hangingChars="100" w:hanging="236"/>
      </w:pPr>
      <w:r w:rsidRPr="000C4324">
        <w:rPr>
          <w:rFonts w:ascii="ＭＳ ゴシック" w:eastAsia="ＭＳ ゴシック" w:hAnsi="ＭＳ ゴシック" w:hint="eastAsia"/>
        </w:rPr>
        <w:t>司会（</w:t>
      </w:r>
      <w:r w:rsidR="007C6362" w:rsidRPr="000C4324">
        <w:rPr>
          <w:rFonts w:ascii="ＭＳ ゴシック" w:eastAsia="ＭＳ ゴシック" w:hAnsi="ＭＳ ゴシック" w:hint="eastAsia"/>
        </w:rPr>
        <w:t>定課長補佐</w:t>
      </w:r>
      <w:r w:rsidRPr="000C4324">
        <w:rPr>
          <w:rFonts w:ascii="ＭＳ ゴシック" w:eastAsia="ＭＳ ゴシック" w:hAnsi="ＭＳ ゴシック" w:hint="eastAsia"/>
        </w:rPr>
        <w:t>）</w:t>
      </w:r>
      <w:r w:rsidRPr="000C4324">
        <w:rPr>
          <w:rFonts w:hint="eastAsia"/>
        </w:rPr>
        <w:t xml:space="preserve">　　</w:t>
      </w:r>
      <w:r w:rsidR="000B6290" w:rsidRPr="000C4324">
        <w:rPr>
          <w:rFonts w:hint="eastAsia"/>
        </w:rPr>
        <w:t>それでは、</w:t>
      </w:r>
      <w:r w:rsidR="00F72964">
        <w:rPr>
          <w:rFonts w:hint="eastAsia"/>
        </w:rPr>
        <w:t>定刻に</w:t>
      </w:r>
      <w:r w:rsidR="00EC453F">
        <w:rPr>
          <w:rFonts w:hint="eastAsia"/>
        </w:rPr>
        <w:t>なりましたので、</w:t>
      </w:r>
      <w:r w:rsidRPr="000C4324">
        <w:rPr>
          <w:rFonts w:hint="eastAsia"/>
        </w:rPr>
        <w:t>ただいまから</w:t>
      </w:r>
      <w:r w:rsidR="004E174D" w:rsidRPr="000C4324">
        <w:rPr>
          <w:rFonts w:hint="eastAsia"/>
        </w:rPr>
        <w:t>令和</w:t>
      </w:r>
      <w:r w:rsidR="000B6290" w:rsidRPr="000C4324">
        <w:rPr>
          <w:rFonts w:hint="eastAsia"/>
        </w:rPr>
        <w:t>３</w:t>
      </w:r>
      <w:r w:rsidR="004E174D" w:rsidRPr="000C4324">
        <w:rPr>
          <w:rFonts w:hint="eastAsia"/>
        </w:rPr>
        <w:t>年</w:t>
      </w:r>
      <w:r w:rsidR="00FE0D7B" w:rsidRPr="000C4324">
        <w:rPr>
          <w:rFonts w:hint="eastAsia"/>
        </w:rPr>
        <w:t>度第</w:t>
      </w:r>
      <w:r w:rsidR="00EC453F">
        <w:rPr>
          <w:rFonts w:hint="eastAsia"/>
        </w:rPr>
        <w:t>２</w:t>
      </w:r>
      <w:r w:rsidRPr="000C4324">
        <w:rPr>
          <w:rFonts w:hint="eastAsia"/>
        </w:rPr>
        <w:t>回大阪府環境審議会を開催させていただきます。</w:t>
      </w:r>
    </w:p>
    <w:p w14:paraId="01391B2E" w14:textId="77777777" w:rsidR="00425A8F" w:rsidRPr="000C4324" w:rsidRDefault="00DF3390">
      <w:pPr>
        <w:autoSpaceDE w:val="0"/>
        <w:autoSpaceDN w:val="0"/>
        <w:ind w:leftChars="100" w:left="236"/>
      </w:pPr>
      <w:r w:rsidRPr="000C4324">
        <w:rPr>
          <w:rFonts w:hint="eastAsia"/>
        </w:rPr>
        <w:t xml:space="preserve">　</w:t>
      </w:r>
      <w:r w:rsidR="00425A8F" w:rsidRPr="000C4324">
        <w:rPr>
          <w:rFonts w:hint="eastAsia"/>
        </w:rPr>
        <w:t>議事に入りますまでの司会は、環境農林水産部エネルギー政策課の定が務めさせていただきます。</w:t>
      </w:r>
    </w:p>
    <w:p w14:paraId="06D46FE2" w14:textId="0B8DD968" w:rsidR="00DF3390" w:rsidRPr="000C4324" w:rsidRDefault="00DF3390">
      <w:pPr>
        <w:autoSpaceDE w:val="0"/>
        <w:autoSpaceDN w:val="0"/>
        <w:ind w:leftChars="100" w:left="236"/>
      </w:pPr>
      <w:r w:rsidRPr="000C4324">
        <w:rPr>
          <w:rFonts w:hint="eastAsia"/>
        </w:rPr>
        <w:t xml:space="preserve">　</w:t>
      </w:r>
      <w:r w:rsidR="00FE0D7B" w:rsidRPr="000C4324">
        <w:rPr>
          <w:rFonts w:hint="eastAsia"/>
        </w:rPr>
        <w:t>委員の</w:t>
      </w:r>
      <w:r w:rsidRPr="000C4324">
        <w:rPr>
          <w:rFonts w:hint="eastAsia"/>
        </w:rPr>
        <w:t>皆様方に</w:t>
      </w:r>
      <w:r w:rsidR="00FE0D7B" w:rsidRPr="000C4324">
        <w:rPr>
          <w:rFonts w:hint="eastAsia"/>
        </w:rPr>
        <w:t>は、</w:t>
      </w:r>
      <w:r w:rsidRPr="000C4324">
        <w:rPr>
          <w:rFonts w:hint="eastAsia"/>
        </w:rPr>
        <w:t>お忙しい中</w:t>
      </w:r>
      <w:r w:rsidR="00425A8F" w:rsidRPr="000C4324">
        <w:rPr>
          <w:rFonts w:hint="eastAsia"/>
        </w:rPr>
        <w:t>、</w:t>
      </w:r>
      <w:r w:rsidR="00DD7F95" w:rsidRPr="000C4324">
        <w:rPr>
          <w:rFonts w:hint="eastAsia"/>
        </w:rPr>
        <w:t>御</w:t>
      </w:r>
      <w:r w:rsidRPr="000C4324">
        <w:rPr>
          <w:rFonts w:hint="eastAsia"/>
        </w:rPr>
        <w:t>出席</w:t>
      </w:r>
      <w:r w:rsidR="00EC453F">
        <w:rPr>
          <w:rFonts w:hint="eastAsia"/>
        </w:rPr>
        <w:t>を</w:t>
      </w:r>
      <w:r w:rsidRPr="000C4324">
        <w:rPr>
          <w:rFonts w:hint="eastAsia"/>
        </w:rPr>
        <w:t>いただきまして</w:t>
      </w:r>
      <w:r w:rsidR="00425A8F" w:rsidRPr="000C4324">
        <w:rPr>
          <w:rFonts w:hint="eastAsia"/>
        </w:rPr>
        <w:t>誠に</w:t>
      </w:r>
      <w:r w:rsidRPr="000C4324">
        <w:rPr>
          <w:rFonts w:hint="eastAsia"/>
        </w:rPr>
        <w:t>ありがとう</w:t>
      </w:r>
      <w:r w:rsidR="008B254B" w:rsidRPr="000C4324">
        <w:rPr>
          <w:rFonts w:hint="eastAsia"/>
        </w:rPr>
        <w:t>ござ</w:t>
      </w:r>
      <w:r w:rsidRPr="000C4324">
        <w:rPr>
          <w:rFonts w:hint="eastAsia"/>
        </w:rPr>
        <w:t>います。</w:t>
      </w:r>
    </w:p>
    <w:p w14:paraId="1ED4DF1C" w14:textId="75B2431A" w:rsidR="00DF3390" w:rsidRPr="000C4324" w:rsidRDefault="00DF3390">
      <w:pPr>
        <w:autoSpaceDE w:val="0"/>
        <w:autoSpaceDN w:val="0"/>
        <w:ind w:leftChars="100" w:left="236"/>
      </w:pPr>
      <w:r w:rsidRPr="000C4324">
        <w:rPr>
          <w:rFonts w:hint="eastAsia"/>
        </w:rPr>
        <w:t xml:space="preserve">　それでは、会議に先立ちまして、環境農林水産</w:t>
      </w:r>
      <w:r w:rsidR="00425A8F" w:rsidRPr="000C4324">
        <w:rPr>
          <w:rFonts w:hint="eastAsia"/>
        </w:rPr>
        <w:t>部</w:t>
      </w:r>
      <w:r w:rsidR="000B6290" w:rsidRPr="000C4324">
        <w:rPr>
          <w:rFonts w:hint="eastAsia"/>
        </w:rPr>
        <w:t>部長</w:t>
      </w:r>
      <w:r w:rsidRPr="000C4324">
        <w:rPr>
          <w:rFonts w:hint="eastAsia"/>
        </w:rPr>
        <w:t>の</w:t>
      </w:r>
      <w:r w:rsidR="000B6290" w:rsidRPr="000C4324">
        <w:rPr>
          <w:rFonts w:hint="eastAsia"/>
        </w:rPr>
        <w:t>南部より</w:t>
      </w:r>
      <w:r w:rsidR="00DD7F95" w:rsidRPr="000C4324">
        <w:rPr>
          <w:rFonts w:hint="eastAsia"/>
        </w:rPr>
        <w:t>御</w:t>
      </w:r>
      <w:r w:rsidRPr="000C4324">
        <w:rPr>
          <w:rFonts w:hint="eastAsia"/>
        </w:rPr>
        <w:t>挨拶申し上げます。</w:t>
      </w:r>
    </w:p>
    <w:p w14:paraId="67800861" w14:textId="5BE9204C" w:rsidR="00DF3390" w:rsidRPr="000C4324" w:rsidRDefault="000B6290" w:rsidP="00A3463C">
      <w:pPr>
        <w:autoSpaceDE w:val="0"/>
        <w:autoSpaceDN w:val="0"/>
        <w:ind w:left="236" w:hangingChars="100" w:hanging="236"/>
      </w:pPr>
      <w:r w:rsidRPr="000C4324">
        <w:rPr>
          <w:rFonts w:ascii="ＭＳ ゴシック" w:eastAsia="ＭＳ ゴシック" w:hAnsi="ＭＳ ゴシック" w:hint="eastAsia"/>
        </w:rPr>
        <w:t>南部</w:t>
      </w:r>
      <w:r w:rsidR="00CA1655" w:rsidRPr="000C4324">
        <w:rPr>
          <w:rFonts w:ascii="ＭＳ ゴシック" w:eastAsia="ＭＳ ゴシック" w:hAnsi="ＭＳ ゴシック" w:hint="eastAsia"/>
        </w:rPr>
        <w:t>環境</w:t>
      </w:r>
      <w:r w:rsidRPr="000C4324">
        <w:rPr>
          <w:rFonts w:ascii="ＭＳ ゴシック" w:eastAsia="ＭＳ ゴシック" w:hAnsi="ＭＳ ゴシック" w:hint="eastAsia"/>
        </w:rPr>
        <w:t>農林水産部長</w:t>
      </w:r>
      <w:r w:rsidR="00DF3390" w:rsidRPr="000C4324">
        <w:rPr>
          <w:rFonts w:hint="eastAsia"/>
        </w:rPr>
        <w:t xml:space="preserve">　</w:t>
      </w:r>
      <w:r w:rsidRPr="000C4324">
        <w:rPr>
          <w:rFonts w:hint="eastAsia"/>
        </w:rPr>
        <w:t xml:space="preserve">　</w:t>
      </w:r>
      <w:r w:rsidR="00CA1655" w:rsidRPr="000C4324">
        <w:rPr>
          <w:rFonts w:hint="eastAsia"/>
        </w:rPr>
        <w:t>環境農林水産部</w:t>
      </w:r>
      <w:r w:rsidRPr="000C4324">
        <w:rPr>
          <w:rFonts w:hint="eastAsia"/>
        </w:rPr>
        <w:t>長の南部</w:t>
      </w:r>
      <w:r w:rsidR="00CA1655" w:rsidRPr="000C4324">
        <w:rPr>
          <w:rFonts w:hint="eastAsia"/>
        </w:rPr>
        <w:t>で</w:t>
      </w:r>
      <w:r w:rsidR="008B254B" w:rsidRPr="000C4324">
        <w:rPr>
          <w:rFonts w:hint="eastAsia"/>
        </w:rPr>
        <w:t>ござ</w:t>
      </w:r>
      <w:r w:rsidR="00CA1655" w:rsidRPr="000C4324">
        <w:rPr>
          <w:rFonts w:hint="eastAsia"/>
        </w:rPr>
        <w:t>います</w:t>
      </w:r>
      <w:r w:rsidR="00DF3390" w:rsidRPr="000C4324">
        <w:rPr>
          <w:rFonts w:hint="eastAsia"/>
        </w:rPr>
        <w:t>。</w:t>
      </w:r>
    </w:p>
    <w:p w14:paraId="2457311E" w14:textId="7B04666D" w:rsidR="00EC453F" w:rsidRDefault="004671A2" w:rsidP="00A3463C">
      <w:pPr>
        <w:autoSpaceDE w:val="0"/>
        <w:autoSpaceDN w:val="0"/>
        <w:ind w:leftChars="100" w:left="236"/>
      </w:pPr>
      <w:r w:rsidRPr="000C4324">
        <w:rPr>
          <w:rFonts w:hint="eastAsia"/>
        </w:rPr>
        <w:t xml:space="preserve">　</w:t>
      </w:r>
      <w:r w:rsidR="00EC453F">
        <w:rPr>
          <w:rFonts w:hint="eastAsia"/>
        </w:rPr>
        <w:t>本</w:t>
      </w:r>
      <w:r w:rsidR="00FF65B1">
        <w:rPr>
          <w:rFonts w:hint="eastAsia"/>
        </w:rPr>
        <w:t>日</w:t>
      </w:r>
      <w:r w:rsidR="00EC453F">
        <w:rPr>
          <w:rFonts w:hint="eastAsia"/>
        </w:rPr>
        <w:t>は、この後、府議会での会議に出席しますことから、大手前からオンラインにて参加をさせていただいております。お許しくださいませ。</w:t>
      </w:r>
    </w:p>
    <w:p w14:paraId="35CE5335" w14:textId="1BC77651" w:rsidR="004E174D" w:rsidRPr="000C4324" w:rsidRDefault="00EC453F" w:rsidP="00A3463C">
      <w:pPr>
        <w:autoSpaceDE w:val="0"/>
        <w:autoSpaceDN w:val="0"/>
        <w:ind w:leftChars="100" w:left="236"/>
      </w:pPr>
      <w:r>
        <w:rPr>
          <w:rFonts w:hint="eastAsia"/>
        </w:rPr>
        <w:t xml:space="preserve">　開会に当たり、</w:t>
      </w:r>
      <w:r w:rsidR="004E174D" w:rsidRPr="000C4324">
        <w:t>一言</w:t>
      </w:r>
      <w:r w:rsidR="00DD7F95" w:rsidRPr="000C4324">
        <w:rPr>
          <w:rFonts w:hint="eastAsia"/>
        </w:rPr>
        <w:t>御</w:t>
      </w:r>
      <w:r w:rsidR="004E174D" w:rsidRPr="000C4324">
        <w:t>挨拶</w:t>
      </w:r>
      <w:r w:rsidR="000B6290" w:rsidRPr="000C4324">
        <w:t>を</w:t>
      </w:r>
      <w:r w:rsidR="004E174D" w:rsidRPr="000C4324">
        <w:t>申し上げます。</w:t>
      </w:r>
    </w:p>
    <w:p w14:paraId="78FEB142" w14:textId="0B9F74DC" w:rsidR="000B6290" w:rsidRPr="000C4324" w:rsidRDefault="000B6290" w:rsidP="00A3463C">
      <w:pPr>
        <w:autoSpaceDE w:val="0"/>
        <w:autoSpaceDN w:val="0"/>
        <w:ind w:leftChars="100" w:left="236"/>
      </w:pPr>
      <w:r w:rsidRPr="000C4324">
        <w:t xml:space="preserve">　</w:t>
      </w:r>
      <w:r w:rsidRPr="000C4324">
        <w:rPr>
          <w:rFonts w:hint="eastAsia"/>
        </w:rPr>
        <w:t>委員の皆</w:t>
      </w:r>
      <w:r w:rsidR="0079009B" w:rsidRPr="000C4324">
        <w:rPr>
          <w:rFonts w:hint="eastAsia"/>
        </w:rPr>
        <w:t>様</w:t>
      </w:r>
      <w:r w:rsidRPr="000C4324">
        <w:rPr>
          <w:rFonts w:hint="eastAsia"/>
        </w:rPr>
        <w:t>方には</w:t>
      </w:r>
      <w:r w:rsidR="00EC453F">
        <w:rPr>
          <w:rFonts w:hint="eastAsia"/>
        </w:rPr>
        <w:t>、平素より、環境行政をはじめ、府政の各般にわたって御支援と御協力を賜り、厚く御礼を申し上げます。</w:t>
      </w:r>
    </w:p>
    <w:p w14:paraId="65C5E2B3" w14:textId="11260D29" w:rsidR="008F7781" w:rsidRDefault="000B6290" w:rsidP="00A3463C">
      <w:pPr>
        <w:autoSpaceDE w:val="0"/>
        <w:autoSpaceDN w:val="0"/>
        <w:ind w:leftChars="100" w:left="236"/>
      </w:pPr>
      <w:r w:rsidRPr="000C4324">
        <w:t xml:space="preserve">　</w:t>
      </w:r>
      <w:r w:rsidR="00EC453F">
        <w:rPr>
          <w:rFonts w:hint="eastAsia"/>
        </w:rPr>
        <w:t>ＣＯＰ２６における</w:t>
      </w:r>
      <w:r w:rsidR="008F7781">
        <w:rPr>
          <w:rFonts w:hint="eastAsia"/>
        </w:rPr>
        <w:t>議論が連日マスコミをにぎわせておりますが、脱炭素化</w:t>
      </w:r>
      <w:r w:rsidR="008F7781">
        <w:rPr>
          <w:rFonts w:hint="eastAsia"/>
        </w:rPr>
        <w:lastRenderedPageBreak/>
        <w:t>の潮流がますます大きくなってきております。例えば金融機関と取引先の中小企業が連携した排出量の算定や、食品の生産や流通における環境影響の見える化が報じられるとともに、今朝の新聞では世界の４５０社が脱炭素に約１００兆ドルをこの３０年間投資すると</w:t>
      </w:r>
      <w:r w:rsidR="00FF65B1">
        <w:rPr>
          <w:rFonts w:hint="eastAsia"/>
        </w:rPr>
        <w:t>いうような</w:t>
      </w:r>
      <w:r w:rsidR="008F7781">
        <w:rPr>
          <w:rFonts w:hint="eastAsia"/>
        </w:rPr>
        <w:t>ことで、身近な消費の場面も含めてサプライチェーン全体で</w:t>
      </w:r>
      <w:r w:rsidR="00FF65B1" w:rsidRPr="009017A4">
        <w:rPr>
          <w:rFonts w:hint="eastAsia"/>
        </w:rPr>
        <w:t>排出削減</w:t>
      </w:r>
      <w:r w:rsidR="008F7781">
        <w:rPr>
          <w:rFonts w:hint="eastAsia"/>
        </w:rPr>
        <w:t>を図ろうとする動きが加速化しつ</w:t>
      </w:r>
      <w:r w:rsidR="00301326">
        <w:rPr>
          <w:rFonts w:hint="eastAsia"/>
        </w:rPr>
        <w:t>つ</w:t>
      </w:r>
      <w:r w:rsidR="008F7781">
        <w:rPr>
          <w:rFonts w:hint="eastAsia"/>
        </w:rPr>
        <w:t>あると感じております。</w:t>
      </w:r>
    </w:p>
    <w:p w14:paraId="5B9867DE" w14:textId="47600A25" w:rsidR="00301326" w:rsidRDefault="008F7781" w:rsidP="00A3463C">
      <w:pPr>
        <w:autoSpaceDE w:val="0"/>
        <w:autoSpaceDN w:val="0"/>
        <w:ind w:leftChars="100" w:left="236"/>
      </w:pPr>
      <w:r>
        <w:rPr>
          <w:rFonts w:hint="eastAsia"/>
        </w:rPr>
        <w:t xml:space="preserve">　本部といたしましては、２０５０年の府域におけるカーボンニューラルの実現に向けまして、今年３月に地球温暖化対策実行計画を策定いたしました。２０３０年までの１０年は</w:t>
      </w:r>
      <w:r w:rsidR="00FF65B1">
        <w:rPr>
          <w:rFonts w:hint="eastAsia"/>
        </w:rPr>
        <w:t>、</w:t>
      </w:r>
      <w:r>
        <w:rPr>
          <w:rFonts w:hint="eastAsia"/>
        </w:rPr>
        <w:t>新たなフェーズに入るスタートダッシュとしての非常に重要な期間と考えておりまして、事業活動</w:t>
      </w:r>
      <w:r w:rsidR="00301326">
        <w:rPr>
          <w:rFonts w:hint="eastAsia"/>
        </w:rPr>
        <w:t>や</w:t>
      </w:r>
      <w:r w:rsidR="009017A4">
        <w:rPr>
          <w:rFonts w:hint="eastAsia"/>
        </w:rPr>
        <w:t>運輸部門など</w:t>
      </w:r>
      <w:r w:rsidR="00301326">
        <w:rPr>
          <w:rFonts w:hint="eastAsia"/>
        </w:rPr>
        <w:t>各分野において具体的な取組を加速していく必要があります。</w:t>
      </w:r>
    </w:p>
    <w:p w14:paraId="1B72AD4D" w14:textId="64D1A0F4" w:rsidR="00301326" w:rsidRDefault="00301326" w:rsidP="00A3463C">
      <w:pPr>
        <w:autoSpaceDE w:val="0"/>
        <w:autoSpaceDN w:val="0"/>
        <w:ind w:leftChars="100" w:left="236"/>
      </w:pPr>
      <w:r>
        <w:rPr>
          <w:rFonts w:hint="eastAsia"/>
        </w:rPr>
        <w:t xml:space="preserve">　本日は、これに関連して、部会において集中的に検討を重ねていただきましたゼロエミッション車を中心とする電動車の普及促進に向けた制度</w:t>
      </w:r>
      <w:r w:rsidR="00FF65B1">
        <w:rPr>
          <w:rFonts w:hint="eastAsia"/>
        </w:rPr>
        <w:t>、</w:t>
      </w:r>
      <w:r>
        <w:rPr>
          <w:rFonts w:hint="eastAsia"/>
        </w:rPr>
        <w:t>及び</w:t>
      </w:r>
      <w:r w:rsidR="00FF65B1">
        <w:rPr>
          <w:rFonts w:hint="eastAsia"/>
        </w:rPr>
        <w:t>、</w:t>
      </w:r>
      <w:r>
        <w:rPr>
          <w:rFonts w:hint="eastAsia"/>
        </w:rPr>
        <w:t>事業者における脱炭素化を促進するための制度の２つの制度の</w:t>
      </w:r>
      <w:r w:rsidR="00971A6B">
        <w:rPr>
          <w:rFonts w:hint="eastAsia"/>
        </w:rPr>
        <w:t>あり方</w:t>
      </w:r>
      <w:r>
        <w:rPr>
          <w:rFonts w:hint="eastAsia"/>
        </w:rPr>
        <w:t>について御審議をいただければと存じております。</w:t>
      </w:r>
    </w:p>
    <w:p w14:paraId="1F7BFDA9" w14:textId="1A4651E3" w:rsidR="00301326" w:rsidRDefault="00301326" w:rsidP="00A3463C">
      <w:pPr>
        <w:autoSpaceDE w:val="0"/>
        <w:autoSpaceDN w:val="0"/>
        <w:ind w:leftChars="100" w:left="236"/>
      </w:pPr>
      <w:r>
        <w:rPr>
          <w:rFonts w:hint="eastAsia"/>
        </w:rPr>
        <w:t xml:space="preserve">　また、制定から２５年以上が経過しております大阪府生活環境の保全等に関する条例につきましても、社会経済活動や環境の状況の変化等を踏まえた見直しについて、部会で御検討いただきまし</w:t>
      </w:r>
      <w:r w:rsidR="00FF65B1">
        <w:rPr>
          <w:rFonts w:hint="eastAsia"/>
        </w:rPr>
        <w:t>た。</w:t>
      </w:r>
      <w:r>
        <w:rPr>
          <w:rFonts w:hint="eastAsia"/>
        </w:rPr>
        <w:t>本日は</w:t>
      </w:r>
      <w:r w:rsidR="00FF65B1">
        <w:rPr>
          <w:rFonts w:hint="eastAsia"/>
        </w:rPr>
        <w:t>、</w:t>
      </w:r>
      <w:r>
        <w:rPr>
          <w:rFonts w:hint="eastAsia"/>
        </w:rPr>
        <w:t>本件につきましても併せて</w:t>
      </w:r>
      <w:r>
        <w:rPr>
          <w:rFonts w:hint="eastAsia"/>
        </w:rPr>
        <w:lastRenderedPageBreak/>
        <w:t>御審議をお願いいたします。</w:t>
      </w:r>
    </w:p>
    <w:p w14:paraId="765FDFD3" w14:textId="389788FC" w:rsidR="00BD123F" w:rsidRPr="000C4324" w:rsidRDefault="00BD123F" w:rsidP="00BD123F">
      <w:pPr>
        <w:autoSpaceDE w:val="0"/>
        <w:autoSpaceDN w:val="0"/>
        <w:ind w:leftChars="100" w:left="236"/>
      </w:pPr>
      <w:r w:rsidRPr="000C4324">
        <w:t xml:space="preserve">　</w:t>
      </w:r>
      <w:r w:rsidR="000B6290" w:rsidRPr="000C4324">
        <w:rPr>
          <w:rFonts w:hint="eastAsia"/>
        </w:rPr>
        <w:t>本日は</w:t>
      </w:r>
      <w:r w:rsidR="00FF65B1">
        <w:rPr>
          <w:rFonts w:hint="eastAsia"/>
        </w:rPr>
        <w:t>、</w:t>
      </w:r>
      <w:r w:rsidR="000B6290" w:rsidRPr="000C4324">
        <w:rPr>
          <w:rFonts w:hint="eastAsia"/>
        </w:rPr>
        <w:t>限られた時間で</w:t>
      </w:r>
      <w:r w:rsidRPr="000C4324">
        <w:rPr>
          <w:rFonts w:hint="eastAsia"/>
        </w:rPr>
        <w:t>は</w:t>
      </w:r>
      <w:r w:rsidR="008B254B" w:rsidRPr="000C4324">
        <w:rPr>
          <w:rFonts w:hint="eastAsia"/>
        </w:rPr>
        <w:t>ござ</w:t>
      </w:r>
      <w:r w:rsidR="000B6290" w:rsidRPr="000C4324">
        <w:rPr>
          <w:rFonts w:hint="eastAsia"/>
        </w:rPr>
        <w:t>いますが、委員の皆様方から</w:t>
      </w:r>
      <w:r w:rsidR="00301326">
        <w:rPr>
          <w:rFonts w:hint="eastAsia"/>
        </w:rPr>
        <w:t>の</w:t>
      </w:r>
      <w:r w:rsidR="000B6290" w:rsidRPr="000C4324">
        <w:rPr>
          <w:rFonts w:hint="eastAsia"/>
        </w:rPr>
        <w:t>忌憚のない</w:t>
      </w:r>
      <w:r w:rsidRPr="000C4324">
        <w:rPr>
          <w:rFonts w:hint="eastAsia"/>
        </w:rPr>
        <w:t>御</w:t>
      </w:r>
      <w:r w:rsidR="000B6290" w:rsidRPr="000C4324">
        <w:rPr>
          <w:rFonts w:hint="eastAsia"/>
        </w:rPr>
        <w:t>意見等を賜りますようお願いを申し上げまして、開会の挨拶とさせていただきます。どうかよろしくお願い申し上げます。</w:t>
      </w:r>
    </w:p>
    <w:p w14:paraId="67F9C575" w14:textId="61195B6A" w:rsidR="004209C2" w:rsidRPr="000C4324" w:rsidRDefault="00FF0AFE" w:rsidP="003C11C0">
      <w:pPr>
        <w:autoSpaceDE w:val="0"/>
        <w:autoSpaceDN w:val="0"/>
        <w:ind w:left="236" w:hangingChars="100" w:hanging="236"/>
      </w:pPr>
      <w:r w:rsidRPr="000C4324">
        <w:rPr>
          <w:rFonts w:ascii="ＭＳ ゴシック" w:eastAsia="ＭＳ ゴシック" w:hAnsi="ＭＳ ゴシック" w:hint="eastAsia"/>
        </w:rPr>
        <w:t>司会（</w:t>
      </w:r>
      <w:r w:rsidR="00566392" w:rsidRPr="000C4324">
        <w:rPr>
          <w:rFonts w:ascii="ＭＳ ゴシック" w:eastAsia="ＭＳ ゴシック" w:hAnsi="ＭＳ ゴシック" w:hint="eastAsia"/>
        </w:rPr>
        <w:t>定課長補佐</w:t>
      </w:r>
      <w:r w:rsidRPr="000C4324">
        <w:rPr>
          <w:rFonts w:ascii="ＭＳ ゴシック" w:eastAsia="ＭＳ ゴシック" w:hAnsi="ＭＳ ゴシック" w:hint="eastAsia"/>
        </w:rPr>
        <w:t>）</w:t>
      </w:r>
      <w:r w:rsidR="004209C2" w:rsidRPr="000C4324">
        <w:rPr>
          <w:rFonts w:hint="eastAsia"/>
        </w:rPr>
        <w:t xml:space="preserve">　　</w:t>
      </w:r>
      <w:r w:rsidR="003C11C0" w:rsidRPr="000C4324">
        <w:rPr>
          <w:rFonts w:hint="eastAsia"/>
        </w:rPr>
        <w:t>それでは、本日の会議進行</w:t>
      </w:r>
      <w:r w:rsidR="00BD123F" w:rsidRPr="000C4324">
        <w:rPr>
          <w:rFonts w:hint="eastAsia"/>
        </w:rPr>
        <w:t>に当たってのお願い事項について</w:t>
      </w:r>
      <w:r w:rsidR="003C11C0" w:rsidRPr="000C4324">
        <w:rPr>
          <w:rFonts w:hint="eastAsia"/>
        </w:rPr>
        <w:t>御説明</w:t>
      </w:r>
      <w:r w:rsidR="00BD123F" w:rsidRPr="000C4324">
        <w:rPr>
          <w:rFonts w:hint="eastAsia"/>
        </w:rPr>
        <w:t>いたします</w:t>
      </w:r>
      <w:r w:rsidR="003C11C0" w:rsidRPr="000C4324">
        <w:rPr>
          <w:rFonts w:hint="eastAsia"/>
        </w:rPr>
        <w:t>。</w:t>
      </w:r>
    </w:p>
    <w:p w14:paraId="5CEFFD45" w14:textId="77777777" w:rsidR="00301326" w:rsidRDefault="00566392">
      <w:pPr>
        <w:autoSpaceDE w:val="0"/>
        <w:autoSpaceDN w:val="0"/>
        <w:ind w:leftChars="100" w:left="236"/>
      </w:pPr>
      <w:r w:rsidRPr="000C4324">
        <w:rPr>
          <w:rFonts w:hint="eastAsia"/>
        </w:rPr>
        <w:t xml:space="preserve">　</w:t>
      </w:r>
      <w:r w:rsidR="003C11C0" w:rsidRPr="000C4324">
        <w:rPr>
          <w:rFonts w:hint="eastAsia"/>
        </w:rPr>
        <w:t>本日は、</w:t>
      </w:r>
      <w:r w:rsidR="00301326">
        <w:rPr>
          <w:rFonts w:hint="eastAsia"/>
        </w:rPr>
        <w:t>オンラインを併用した会議の開催とさせていただいております。</w:t>
      </w:r>
    </w:p>
    <w:p w14:paraId="4CC1CD27" w14:textId="140E68EB" w:rsidR="00301326" w:rsidRDefault="00301326">
      <w:pPr>
        <w:autoSpaceDE w:val="0"/>
        <w:autoSpaceDN w:val="0"/>
        <w:ind w:leftChars="100" w:left="236"/>
      </w:pPr>
      <w:r>
        <w:rPr>
          <w:rFonts w:hint="eastAsia"/>
        </w:rPr>
        <w:t xml:space="preserve">　本日の資料は、オンライン出席の委員の方には</w:t>
      </w:r>
      <w:r w:rsidR="00FF65B1">
        <w:rPr>
          <w:rFonts w:hint="eastAsia"/>
        </w:rPr>
        <w:t>、</w:t>
      </w:r>
      <w:r>
        <w:rPr>
          <w:rFonts w:hint="eastAsia"/>
        </w:rPr>
        <w:t>直前にメールでお送りをしております。会場に御出席の委員の方には</w:t>
      </w:r>
      <w:r w:rsidR="00FF65B1">
        <w:rPr>
          <w:rFonts w:hint="eastAsia"/>
        </w:rPr>
        <w:t>、</w:t>
      </w:r>
      <w:r>
        <w:rPr>
          <w:rFonts w:hint="eastAsia"/>
        </w:rPr>
        <w:t>お手元にタブレットで閲覧できるように御準備</w:t>
      </w:r>
      <w:r w:rsidR="00667487">
        <w:rPr>
          <w:rFonts w:hint="eastAsia"/>
        </w:rPr>
        <w:t>をいたしております。</w:t>
      </w:r>
    </w:p>
    <w:p w14:paraId="368357B6" w14:textId="45C26361" w:rsidR="00667487" w:rsidRDefault="00667487">
      <w:pPr>
        <w:autoSpaceDE w:val="0"/>
        <w:autoSpaceDN w:val="0"/>
        <w:ind w:leftChars="100" w:left="236"/>
      </w:pPr>
      <w:r>
        <w:rPr>
          <w:rFonts w:hint="eastAsia"/>
        </w:rPr>
        <w:t xml:space="preserve">　資料の一覧は、直前に配付をいたしました議事次第の裏面２ページ目にございます。不足等がございましたら、事務局までお知らせください。</w:t>
      </w:r>
    </w:p>
    <w:p w14:paraId="4D6B562E" w14:textId="4BCE7DBD" w:rsidR="00667487" w:rsidRDefault="00667487">
      <w:pPr>
        <w:autoSpaceDE w:val="0"/>
        <w:autoSpaceDN w:val="0"/>
        <w:ind w:leftChars="100" w:left="236"/>
      </w:pPr>
      <w:r>
        <w:rPr>
          <w:rFonts w:hint="eastAsia"/>
        </w:rPr>
        <w:t xml:space="preserve">　本日御出席の委員及び幹事の皆様については、お配りをしております出席者一覧で御確認をいただければと思います。</w:t>
      </w:r>
    </w:p>
    <w:p w14:paraId="4BBAA010" w14:textId="28D740E4" w:rsidR="00667487" w:rsidRDefault="00667487">
      <w:pPr>
        <w:autoSpaceDE w:val="0"/>
        <w:autoSpaceDN w:val="0"/>
        <w:ind w:leftChars="100" w:left="236"/>
      </w:pPr>
      <w:r>
        <w:rPr>
          <w:rFonts w:hint="eastAsia"/>
        </w:rPr>
        <w:t xml:space="preserve">　オンラインと会場とを含めまして、委員定数４３名のうち、現時点で３３名の方の御出席をいただいておりますので、大阪府環境審議会条例第５条第２項の規定によりまして、本審議会が成立しておりますことを御報告申し上げます。</w:t>
      </w:r>
    </w:p>
    <w:p w14:paraId="74DD3566" w14:textId="69FEFF1F" w:rsidR="00667487" w:rsidRDefault="00251AC5">
      <w:pPr>
        <w:autoSpaceDE w:val="0"/>
        <w:autoSpaceDN w:val="0"/>
        <w:ind w:leftChars="100" w:left="236"/>
      </w:pPr>
      <w:r w:rsidRPr="000C4324">
        <w:rPr>
          <w:rFonts w:hint="eastAsia"/>
        </w:rPr>
        <w:t xml:space="preserve">　</w:t>
      </w:r>
      <w:r w:rsidR="00667487">
        <w:rPr>
          <w:rFonts w:hint="eastAsia"/>
        </w:rPr>
        <w:t>なお、府議会議員の岡沢委員と藤村委員は、１１時から大阪府議会の常任委員</w:t>
      </w:r>
      <w:r w:rsidR="00667487">
        <w:rPr>
          <w:rFonts w:hint="eastAsia"/>
        </w:rPr>
        <w:lastRenderedPageBreak/>
        <w:t>協議会が開催されます関係上、時間が近づきましたら適宜</w:t>
      </w:r>
      <w:r w:rsidR="009017A4">
        <w:rPr>
          <w:rFonts w:hint="eastAsia"/>
        </w:rPr>
        <w:t>、</w:t>
      </w:r>
      <w:r w:rsidR="00667487">
        <w:rPr>
          <w:rFonts w:hint="eastAsia"/>
        </w:rPr>
        <w:t>退室されますので、あらかじめお知らせさせていただきます。</w:t>
      </w:r>
    </w:p>
    <w:p w14:paraId="40A47E85" w14:textId="35251D54" w:rsidR="00667487" w:rsidRDefault="00667487">
      <w:pPr>
        <w:autoSpaceDE w:val="0"/>
        <w:autoSpaceDN w:val="0"/>
        <w:ind w:leftChars="100" w:left="236"/>
      </w:pPr>
      <w:r>
        <w:rPr>
          <w:rFonts w:hint="eastAsia"/>
        </w:rPr>
        <w:t xml:space="preserve">　</w:t>
      </w:r>
      <w:r w:rsidR="00700F2F">
        <w:rPr>
          <w:rFonts w:hint="eastAsia"/>
        </w:rPr>
        <w:t>また、この会議に部長の南部も出席をいたしますので、同様に退室をさせていただきます。あらかじめ御了承願います。</w:t>
      </w:r>
    </w:p>
    <w:p w14:paraId="133E32B1" w14:textId="28611134" w:rsidR="00EF2759" w:rsidRPr="000C4324" w:rsidRDefault="00700F2F">
      <w:pPr>
        <w:autoSpaceDE w:val="0"/>
        <w:autoSpaceDN w:val="0"/>
        <w:ind w:leftChars="100" w:left="236"/>
      </w:pPr>
      <w:r>
        <w:rPr>
          <w:rFonts w:hint="eastAsia"/>
        </w:rPr>
        <w:t xml:space="preserve">　オンラインで御出席</w:t>
      </w:r>
      <w:r w:rsidR="009805BB" w:rsidRPr="000C4324">
        <w:rPr>
          <w:rFonts w:hint="eastAsia"/>
        </w:rPr>
        <w:t>の方は、通常はカメラとマイクをオフにしていただき、</w:t>
      </w:r>
      <w:r w:rsidR="00EF2759" w:rsidRPr="000C4324">
        <w:rPr>
          <w:rFonts w:hint="eastAsia"/>
        </w:rPr>
        <w:t>御発言</w:t>
      </w:r>
      <w:r>
        <w:rPr>
          <w:rFonts w:hint="eastAsia"/>
        </w:rPr>
        <w:t>の</w:t>
      </w:r>
      <w:r w:rsidR="00EF2759" w:rsidRPr="000C4324">
        <w:rPr>
          <w:rFonts w:hint="eastAsia"/>
        </w:rPr>
        <w:t>ある</w:t>
      </w:r>
      <w:r w:rsidR="00251AC5" w:rsidRPr="000C4324">
        <w:rPr>
          <w:rFonts w:hint="eastAsia"/>
        </w:rPr>
        <w:t>際に</w:t>
      </w:r>
      <w:r w:rsidR="009805BB" w:rsidRPr="000C4324">
        <w:rPr>
          <w:rFonts w:hint="eastAsia"/>
        </w:rPr>
        <w:t>カメラとマイクをオンにして、</w:t>
      </w:r>
      <w:r w:rsidR="00EF2759" w:rsidRPr="000C4324">
        <w:rPr>
          <w:rFonts w:hint="eastAsia"/>
        </w:rPr>
        <w:t>会長から指名がありまし</w:t>
      </w:r>
      <w:r w:rsidR="009805BB" w:rsidRPr="000C4324">
        <w:rPr>
          <w:rFonts w:hint="eastAsia"/>
        </w:rPr>
        <w:t>たら</w:t>
      </w:r>
      <w:r w:rsidR="00EF2759" w:rsidRPr="000C4324">
        <w:rPr>
          <w:rFonts w:hint="eastAsia"/>
        </w:rPr>
        <w:t>御発言いただきますようお願いいたします。</w:t>
      </w:r>
      <w:r w:rsidR="009805BB" w:rsidRPr="000C4324">
        <w:rPr>
          <w:rFonts w:hint="eastAsia"/>
        </w:rPr>
        <w:t>発言が終わりましたら、カメラとマイクはオフ</w:t>
      </w:r>
      <w:r w:rsidR="00EF2759" w:rsidRPr="000C4324">
        <w:rPr>
          <w:rFonts w:hint="eastAsia"/>
        </w:rPr>
        <w:t>に戻していただきますようお願い</w:t>
      </w:r>
      <w:r w:rsidR="0079009B" w:rsidRPr="000C4324">
        <w:rPr>
          <w:rFonts w:hint="eastAsia"/>
        </w:rPr>
        <w:t>いた</w:t>
      </w:r>
      <w:r w:rsidR="00EF2759" w:rsidRPr="000C4324">
        <w:rPr>
          <w:rFonts w:hint="eastAsia"/>
        </w:rPr>
        <w:t>します。</w:t>
      </w:r>
    </w:p>
    <w:p w14:paraId="31CF3C94" w14:textId="0A83DE1E" w:rsidR="00EF2759" w:rsidRPr="000C4324" w:rsidRDefault="00EF2759">
      <w:pPr>
        <w:autoSpaceDE w:val="0"/>
        <w:autoSpaceDN w:val="0"/>
        <w:ind w:leftChars="100" w:left="236"/>
      </w:pPr>
      <w:r w:rsidRPr="000C4324">
        <w:rPr>
          <w:rFonts w:hint="eastAsia"/>
        </w:rPr>
        <w:t xml:space="preserve">　</w:t>
      </w:r>
      <w:r w:rsidR="009B7A70" w:rsidRPr="000C4324">
        <w:rPr>
          <w:rFonts w:hint="eastAsia"/>
        </w:rPr>
        <w:t>御発言の御意向につきましては、事務局において</w:t>
      </w:r>
      <w:r w:rsidR="00700F2F">
        <w:rPr>
          <w:rFonts w:hint="eastAsia"/>
        </w:rPr>
        <w:t>も</w:t>
      </w:r>
      <w:r w:rsidR="009B7A70" w:rsidRPr="000C4324">
        <w:rPr>
          <w:rFonts w:hint="eastAsia"/>
        </w:rPr>
        <w:t>画面表示を基に漏れがないよう確認をいたしますが、万一見落とし</w:t>
      </w:r>
      <w:r w:rsidR="00700F2F">
        <w:rPr>
          <w:rFonts w:hint="eastAsia"/>
        </w:rPr>
        <w:t>が</w:t>
      </w:r>
      <w:r w:rsidR="008B254B" w:rsidRPr="000C4324">
        <w:rPr>
          <w:rFonts w:hint="eastAsia"/>
        </w:rPr>
        <w:t>ござ</w:t>
      </w:r>
      <w:r w:rsidR="009B7A70" w:rsidRPr="000C4324">
        <w:rPr>
          <w:rFonts w:hint="eastAsia"/>
        </w:rPr>
        <w:t>いましたら、</w:t>
      </w:r>
      <w:r w:rsidRPr="000C4324">
        <w:rPr>
          <w:rFonts w:hint="eastAsia"/>
        </w:rPr>
        <w:t>大変申し訳ありません</w:t>
      </w:r>
      <w:r w:rsidR="00490AFE" w:rsidRPr="000C4324">
        <w:rPr>
          <w:rFonts w:hint="eastAsia"/>
        </w:rPr>
        <w:t>が</w:t>
      </w:r>
      <w:r w:rsidRPr="000C4324">
        <w:rPr>
          <w:rFonts w:hint="eastAsia"/>
        </w:rPr>
        <w:t>、</w:t>
      </w:r>
      <w:r w:rsidR="00490AFE" w:rsidRPr="000C4324">
        <w:rPr>
          <w:rFonts w:hint="eastAsia"/>
        </w:rPr>
        <w:t>マイクをオンにして</w:t>
      </w:r>
      <w:r w:rsidRPr="000C4324">
        <w:rPr>
          <w:rFonts w:hint="eastAsia"/>
        </w:rPr>
        <w:t>お声がけいただきま</w:t>
      </w:r>
      <w:r w:rsidR="00490AFE" w:rsidRPr="000C4324">
        <w:rPr>
          <w:rFonts w:hint="eastAsia"/>
        </w:rPr>
        <w:t>すようお願いいたします。</w:t>
      </w:r>
    </w:p>
    <w:p w14:paraId="78D5311D" w14:textId="77777777" w:rsidR="00700F2F" w:rsidRDefault="00EF2759" w:rsidP="00D35F82">
      <w:pPr>
        <w:autoSpaceDE w:val="0"/>
        <w:autoSpaceDN w:val="0"/>
        <w:ind w:leftChars="100" w:left="236"/>
        <w:rPr>
          <w:rFonts w:ascii="Segoe UI Symbol" w:hAnsi="Segoe UI Symbol" w:cs="Segoe UI Symbol"/>
        </w:rPr>
      </w:pPr>
      <w:r w:rsidRPr="000C4324">
        <w:rPr>
          <w:rFonts w:hint="eastAsia"/>
        </w:rPr>
        <w:t xml:space="preserve">　</w:t>
      </w:r>
      <w:r w:rsidR="00251AC5" w:rsidRPr="000C4324">
        <w:rPr>
          <w:rFonts w:ascii="Segoe UI Symbol" w:hAnsi="Segoe UI Symbol" w:cs="Segoe UI Symbol" w:hint="eastAsia"/>
        </w:rPr>
        <w:t>それでは、</w:t>
      </w:r>
      <w:r w:rsidR="00700F2F">
        <w:rPr>
          <w:rFonts w:ascii="Segoe UI Symbol" w:hAnsi="Segoe UI Symbol" w:cs="Segoe UI Symbol" w:hint="eastAsia"/>
        </w:rPr>
        <w:t>これ以降の議事につきましては、辰巳砂会長に進行をお願いしたいと思います。よろしくお願いいたします。</w:t>
      </w:r>
    </w:p>
    <w:p w14:paraId="60978004" w14:textId="1F442A74" w:rsidR="0063122C" w:rsidRPr="000C4324" w:rsidRDefault="00D35F82" w:rsidP="0079009B">
      <w:pPr>
        <w:autoSpaceDE w:val="0"/>
        <w:autoSpaceDN w:val="0"/>
        <w:ind w:left="236" w:hangingChars="100" w:hanging="236"/>
      </w:pPr>
      <w:r w:rsidRPr="000C4324">
        <w:rPr>
          <w:rFonts w:ascii="ＭＳ ゴシック" w:eastAsia="ＭＳ ゴシック" w:hAnsi="ＭＳ ゴシック" w:hint="eastAsia"/>
        </w:rPr>
        <w:t>辰巳砂</w:t>
      </w:r>
      <w:r w:rsidR="005F28A6" w:rsidRPr="000C4324">
        <w:rPr>
          <w:rFonts w:ascii="ＭＳ ゴシック" w:eastAsia="ＭＳ ゴシック" w:hAnsi="ＭＳ ゴシック" w:hint="eastAsia"/>
        </w:rPr>
        <w:t>会長</w:t>
      </w:r>
      <w:r w:rsidR="005F28A6" w:rsidRPr="000C4324">
        <w:rPr>
          <w:rFonts w:hint="eastAsia"/>
        </w:rPr>
        <w:t xml:space="preserve">　　</w:t>
      </w:r>
      <w:r w:rsidRPr="000C4324">
        <w:rPr>
          <w:rFonts w:hint="eastAsia"/>
        </w:rPr>
        <w:t>辰巳砂です。</w:t>
      </w:r>
      <w:r w:rsidR="00700F2F">
        <w:rPr>
          <w:rFonts w:hint="eastAsia"/>
        </w:rPr>
        <w:t>皆さん、おはようございます。お忙しい中、御出席いただきまして</w:t>
      </w:r>
      <w:r w:rsidR="0063122C" w:rsidRPr="000C4324">
        <w:rPr>
          <w:rFonts w:hint="eastAsia"/>
        </w:rPr>
        <w:t>ありがとう</w:t>
      </w:r>
      <w:r w:rsidR="008B254B" w:rsidRPr="000C4324">
        <w:rPr>
          <w:rFonts w:hint="eastAsia"/>
        </w:rPr>
        <w:t>ござ</w:t>
      </w:r>
      <w:r w:rsidR="0063122C" w:rsidRPr="000C4324">
        <w:rPr>
          <w:rFonts w:hint="eastAsia"/>
        </w:rPr>
        <w:t>います。</w:t>
      </w:r>
    </w:p>
    <w:p w14:paraId="793CA59B" w14:textId="480A97A1" w:rsidR="00D35F82" w:rsidRPr="000C4324" w:rsidRDefault="0063122C" w:rsidP="00B8603E">
      <w:pPr>
        <w:autoSpaceDE w:val="0"/>
        <w:autoSpaceDN w:val="0"/>
        <w:ind w:leftChars="100" w:left="236"/>
      </w:pPr>
      <w:r w:rsidRPr="000C4324">
        <w:t xml:space="preserve">　それでは、</w:t>
      </w:r>
      <w:r w:rsidR="00700F2F">
        <w:rPr>
          <w:rFonts w:hint="eastAsia"/>
        </w:rPr>
        <w:t>早速ですけれども、</w:t>
      </w:r>
      <w:r w:rsidR="00657A49">
        <w:t>議事</w:t>
      </w:r>
      <w:r w:rsidR="00D35F82" w:rsidRPr="000C4324">
        <w:rPr>
          <w:rFonts w:hint="eastAsia"/>
        </w:rPr>
        <w:t>を進めさせていただきます。</w:t>
      </w:r>
      <w:r w:rsidR="00700F2F">
        <w:rPr>
          <w:rFonts w:hint="eastAsia"/>
        </w:rPr>
        <w:t>委員の皆様におかれましては、</w:t>
      </w:r>
      <w:r w:rsidR="00DD7F95" w:rsidRPr="000C4324">
        <w:rPr>
          <w:rFonts w:hint="eastAsia"/>
        </w:rPr>
        <w:t>御</w:t>
      </w:r>
      <w:r w:rsidR="00D35F82" w:rsidRPr="000C4324">
        <w:rPr>
          <w:rFonts w:hint="eastAsia"/>
        </w:rPr>
        <w:t>協力のほど、</w:t>
      </w:r>
      <w:r w:rsidR="00700F2F">
        <w:rPr>
          <w:rFonts w:hint="eastAsia"/>
        </w:rPr>
        <w:t>どうぞ</w:t>
      </w:r>
      <w:r w:rsidR="00D35F82" w:rsidRPr="000C4324">
        <w:rPr>
          <w:rFonts w:hint="eastAsia"/>
        </w:rPr>
        <w:t>よろしくお願いいたします。</w:t>
      </w:r>
    </w:p>
    <w:p w14:paraId="26AA261E" w14:textId="0C8CA5EE" w:rsidR="00D35F82" w:rsidRPr="000C4324" w:rsidRDefault="0002274B" w:rsidP="0002274B">
      <w:pPr>
        <w:autoSpaceDE w:val="0"/>
        <w:autoSpaceDN w:val="0"/>
        <w:ind w:leftChars="100" w:left="236"/>
      </w:pPr>
      <w:r w:rsidRPr="000C4324">
        <w:rPr>
          <w:rFonts w:hint="eastAsia"/>
        </w:rPr>
        <w:t xml:space="preserve">　</w:t>
      </w:r>
      <w:r w:rsidR="00B8603E" w:rsidRPr="000C4324">
        <w:rPr>
          <w:rFonts w:hint="eastAsia"/>
        </w:rPr>
        <w:t>本日</w:t>
      </w:r>
      <w:r w:rsidR="00D35F82" w:rsidRPr="000C4324">
        <w:rPr>
          <w:rFonts w:hint="eastAsia"/>
        </w:rPr>
        <w:t>の</w:t>
      </w:r>
      <w:r w:rsidR="00B8603E" w:rsidRPr="000C4324">
        <w:rPr>
          <w:rFonts w:hint="eastAsia"/>
        </w:rPr>
        <w:t>議題は</w:t>
      </w:r>
      <w:r w:rsidR="00D35F82" w:rsidRPr="000C4324">
        <w:rPr>
          <w:rFonts w:hint="eastAsia"/>
        </w:rPr>
        <w:t>、</w:t>
      </w:r>
      <w:r w:rsidR="00B8603E" w:rsidRPr="000C4324">
        <w:rPr>
          <w:rFonts w:hint="eastAsia"/>
        </w:rPr>
        <w:t>審議事項</w:t>
      </w:r>
      <w:r w:rsidR="000012E5" w:rsidRPr="000C4324">
        <w:rPr>
          <w:rFonts w:hint="eastAsia"/>
        </w:rPr>
        <w:t>が</w:t>
      </w:r>
      <w:r w:rsidR="00700F2F">
        <w:rPr>
          <w:rFonts w:hint="eastAsia"/>
        </w:rPr>
        <w:t>３</w:t>
      </w:r>
      <w:r w:rsidR="000012E5" w:rsidRPr="000C4324">
        <w:rPr>
          <w:rFonts w:hint="eastAsia"/>
        </w:rPr>
        <w:t>件</w:t>
      </w:r>
      <w:r w:rsidR="00700F2F">
        <w:rPr>
          <w:rFonts w:hint="eastAsia"/>
        </w:rPr>
        <w:t>、</w:t>
      </w:r>
      <w:r w:rsidR="00D35F82" w:rsidRPr="000C4324">
        <w:rPr>
          <w:rFonts w:hint="eastAsia"/>
        </w:rPr>
        <w:t>報告事項が</w:t>
      </w:r>
      <w:r w:rsidR="00700F2F">
        <w:rPr>
          <w:rFonts w:hint="eastAsia"/>
        </w:rPr>
        <w:t>５</w:t>
      </w:r>
      <w:r w:rsidR="000012E5" w:rsidRPr="000C4324">
        <w:rPr>
          <w:rFonts w:hint="eastAsia"/>
        </w:rPr>
        <w:t>件</w:t>
      </w:r>
      <w:r w:rsidR="00700F2F">
        <w:rPr>
          <w:rFonts w:hint="eastAsia"/>
        </w:rPr>
        <w:t>となっております</w:t>
      </w:r>
      <w:r w:rsidR="00D35F82" w:rsidRPr="000C4324">
        <w:rPr>
          <w:rFonts w:hint="eastAsia"/>
        </w:rPr>
        <w:t>。</w:t>
      </w:r>
    </w:p>
    <w:p w14:paraId="2BAF8BB1" w14:textId="3288B722" w:rsidR="000012E5" w:rsidRPr="000C4324" w:rsidRDefault="00D35F82" w:rsidP="0002274B">
      <w:pPr>
        <w:autoSpaceDE w:val="0"/>
        <w:autoSpaceDN w:val="0"/>
        <w:ind w:leftChars="100" w:left="236"/>
      </w:pPr>
      <w:r w:rsidRPr="000C4324">
        <w:rPr>
          <w:rFonts w:hint="eastAsia"/>
        </w:rPr>
        <w:lastRenderedPageBreak/>
        <w:t xml:space="preserve">　</w:t>
      </w:r>
      <w:r w:rsidR="000012E5" w:rsidRPr="000C4324">
        <w:rPr>
          <w:rFonts w:hint="eastAsia"/>
        </w:rPr>
        <w:t>それでは、</w:t>
      </w:r>
      <w:r w:rsidR="00700F2F">
        <w:rPr>
          <w:rFonts w:hint="eastAsia"/>
        </w:rPr>
        <w:t>順番</w:t>
      </w:r>
      <w:r w:rsidR="00AD355D">
        <w:rPr>
          <w:rFonts w:hint="eastAsia"/>
        </w:rPr>
        <w:t>に</w:t>
      </w:r>
      <w:r w:rsidR="000012E5" w:rsidRPr="000C4324">
        <w:rPr>
          <w:rFonts w:hint="eastAsia"/>
        </w:rPr>
        <w:t>審議事項から</w:t>
      </w:r>
      <w:r w:rsidR="0063122C" w:rsidRPr="000C4324">
        <w:rPr>
          <w:rFonts w:hint="eastAsia"/>
        </w:rPr>
        <w:t>扱わせてい</w:t>
      </w:r>
      <w:r w:rsidR="000012E5" w:rsidRPr="000C4324">
        <w:rPr>
          <w:rFonts w:hint="eastAsia"/>
        </w:rPr>
        <w:t>ただきます。</w:t>
      </w:r>
    </w:p>
    <w:p w14:paraId="2E01D0D1" w14:textId="0437DF00" w:rsidR="00AD355D" w:rsidRDefault="000012E5" w:rsidP="000012E5">
      <w:pPr>
        <w:autoSpaceDE w:val="0"/>
        <w:autoSpaceDN w:val="0"/>
        <w:ind w:leftChars="100" w:left="236"/>
      </w:pPr>
      <w:r w:rsidRPr="000C4324">
        <w:rPr>
          <w:rFonts w:hint="eastAsia"/>
        </w:rPr>
        <w:t xml:space="preserve">　</w:t>
      </w:r>
      <w:r w:rsidR="00AD355D">
        <w:rPr>
          <w:rFonts w:hint="eastAsia"/>
        </w:rPr>
        <w:t>審議事項の１番ですが、今後の大阪府生活環境の保全等に関する条例のあり方についての第２次答申案について御審議いただきます。</w:t>
      </w:r>
    </w:p>
    <w:p w14:paraId="2DEA8782" w14:textId="7C1D4C91" w:rsidR="00AD355D" w:rsidRDefault="00AD355D" w:rsidP="000012E5">
      <w:pPr>
        <w:autoSpaceDE w:val="0"/>
        <w:autoSpaceDN w:val="0"/>
        <w:ind w:leftChars="100" w:left="236"/>
      </w:pPr>
      <w:r>
        <w:rPr>
          <w:rFonts w:hint="eastAsia"/>
        </w:rPr>
        <w:t xml:space="preserve">　本案につきまして、水質関係は水質部会において、また、水質以外の大気・騒音振動などの分野につきましては、生活環境保全条例検討部会において御審議いただいたものでございます。</w:t>
      </w:r>
    </w:p>
    <w:p w14:paraId="130FBAC4" w14:textId="6AB13D8B" w:rsidR="00AD355D" w:rsidRDefault="00AD355D" w:rsidP="000012E5">
      <w:pPr>
        <w:autoSpaceDE w:val="0"/>
        <w:autoSpaceDN w:val="0"/>
        <w:ind w:leftChars="100" w:left="236"/>
      </w:pPr>
      <w:r>
        <w:rPr>
          <w:rFonts w:hint="eastAsia"/>
        </w:rPr>
        <w:t xml:space="preserve">　そのため、本日は、まず初めに両部会から併せて御報告をいただきまして、その後、審議をさせていただければと思います。</w:t>
      </w:r>
    </w:p>
    <w:p w14:paraId="2C92F9F4" w14:textId="7E7ADF16" w:rsidR="00AD355D" w:rsidRDefault="00AD355D" w:rsidP="000012E5">
      <w:pPr>
        <w:autoSpaceDE w:val="0"/>
        <w:autoSpaceDN w:val="0"/>
        <w:ind w:leftChars="100" w:left="236"/>
      </w:pPr>
      <w:r>
        <w:rPr>
          <w:rFonts w:hint="eastAsia"/>
        </w:rPr>
        <w:t xml:space="preserve">　</w:t>
      </w:r>
      <w:r w:rsidR="003F39B9">
        <w:rPr>
          <w:rFonts w:hint="eastAsia"/>
        </w:rPr>
        <w:t>それでは、生活環境保全条例検討部会の近藤部会長及び水質部会の岸本部会長から御説明のほどお願いいたします。</w:t>
      </w:r>
    </w:p>
    <w:p w14:paraId="49ADD9DF" w14:textId="77777777" w:rsidR="00626AC9" w:rsidRDefault="003F39B9" w:rsidP="0079009B">
      <w:pPr>
        <w:autoSpaceDE w:val="0"/>
        <w:autoSpaceDN w:val="0"/>
        <w:ind w:left="236" w:hangingChars="100" w:hanging="236"/>
      </w:pPr>
      <w:r>
        <w:rPr>
          <w:rFonts w:ascii="ＭＳ ゴシック" w:eastAsia="ＭＳ ゴシック" w:hAnsi="ＭＳ ゴシック" w:hint="eastAsia"/>
        </w:rPr>
        <w:t>近藤</w:t>
      </w:r>
      <w:r w:rsidR="005D427E">
        <w:rPr>
          <w:rFonts w:ascii="ＭＳ ゴシック" w:eastAsia="ＭＳ ゴシック" w:hAnsi="ＭＳ ゴシック" w:hint="eastAsia"/>
        </w:rPr>
        <w:t>委員</w:t>
      </w:r>
      <w:r w:rsidR="005F28A6" w:rsidRPr="000C4324">
        <w:rPr>
          <w:rFonts w:hint="eastAsia"/>
        </w:rPr>
        <w:t xml:space="preserve">　　</w:t>
      </w:r>
      <w:r w:rsidR="009860AF">
        <w:rPr>
          <w:rFonts w:hint="eastAsia"/>
        </w:rPr>
        <w:t>生活環境保全条例検討部会長の近藤でございます。</w:t>
      </w:r>
      <w:r w:rsidR="00626AC9">
        <w:rPr>
          <w:rFonts w:hint="eastAsia"/>
        </w:rPr>
        <w:t>大阪府生活環境の保全等に関する条例のあり方について、生活環境保全条例検討部会で審議を行いましたので、その結果を報告いたします。</w:t>
      </w:r>
    </w:p>
    <w:p w14:paraId="1685AAAA" w14:textId="77777777" w:rsidR="001319CD" w:rsidRDefault="00BC1E8E" w:rsidP="0063122C">
      <w:pPr>
        <w:autoSpaceDE w:val="0"/>
        <w:autoSpaceDN w:val="0"/>
        <w:ind w:leftChars="100" w:left="236"/>
      </w:pPr>
      <w:r w:rsidRPr="000C4324">
        <w:rPr>
          <w:rFonts w:hint="eastAsia"/>
        </w:rPr>
        <w:t xml:space="preserve">　</w:t>
      </w:r>
      <w:r w:rsidR="00626AC9">
        <w:rPr>
          <w:rFonts w:hint="eastAsia"/>
        </w:rPr>
        <w:t>まず、</w:t>
      </w:r>
      <w:r w:rsidR="000774BD" w:rsidRPr="000C4324">
        <w:rPr>
          <w:rFonts w:hint="eastAsia"/>
        </w:rPr>
        <w:t>資料１－１</w:t>
      </w:r>
      <w:r w:rsidR="00626AC9">
        <w:rPr>
          <w:rFonts w:hint="eastAsia"/>
        </w:rPr>
        <w:t>を</w:t>
      </w:r>
      <w:r w:rsidR="001319CD">
        <w:rPr>
          <w:rFonts w:hint="eastAsia"/>
        </w:rPr>
        <w:t>御覧ください。</w:t>
      </w:r>
    </w:p>
    <w:p w14:paraId="5A5AF153" w14:textId="6DC674AC" w:rsidR="001319CD" w:rsidRDefault="001319CD" w:rsidP="0063122C">
      <w:pPr>
        <w:autoSpaceDE w:val="0"/>
        <w:autoSpaceDN w:val="0"/>
        <w:ind w:leftChars="100" w:left="236"/>
      </w:pPr>
      <w:r>
        <w:rPr>
          <w:rFonts w:hint="eastAsia"/>
        </w:rPr>
        <w:t xml:space="preserve">　本件につきましては、令和元年１２月２３日に知事から諮問があり、計８回、部会を開催して審議を行い、部会報告として取りまとめました。</w:t>
      </w:r>
    </w:p>
    <w:p w14:paraId="7176E36A" w14:textId="01258269" w:rsidR="001319CD" w:rsidRDefault="001319CD" w:rsidP="0063122C">
      <w:pPr>
        <w:autoSpaceDE w:val="0"/>
        <w:autoSpaceDN w:val="0"/>
        <w:ind w:leftChars="100" w:left="236"/>
      </w:pPr>
      <w:r>
        <w:rPr>
          <w:rFonts w:hint="eastAsia"/>
        </w:rPr>
        <w:t xml:space="preserve">　部会報告は、資料１－２のとおりですが、その概要について、資料１－５を用いて説明いたします。資料１－５を御覧ください。</w:t>
      </w:r>
    </w:p>
    <w:p w14:paraId="25C00F38" w14:textId="5C3478FC" w:rsidR="001319CD" w:rsidRDefault="001319CD" w:rsidP="0063122C">
      <w:pPr>
        <w:autoSpaceDE w:val="0"/>
        <w:autoSpaceDN w:val="0"/>
        <w:ind w:leftChars="100" w:left="236"/>
      </w:pPr>
      <w:r>
        <w:rPr>
          <w:rFonts w:hint="eastAsia"/>
        </w:rPr>
        <w:lastRenderedPageBreak/>
        <w:t xml:space="preserve">　資料の</w:t>
      </w:r>
      <w:r w:rsidR="00EA7BB0">
        <w:rPr>
          <w:rFonts w:hint="eastAsia"/>
        </w:rPr>
        <w:t>左</w:t>
      </w:r>
      <w:r>
        <w:rPr>
          <w:rFonts w:hint="eastAsia"/>
        </w:rPr>
        <w:t>上の背景を御覧ください。</w:t>
      </w:r>
    </w:p>
    <w:p w14:paraId="38515015" w14:textId="1EBF7E80" w:rsidR="001319CD" w:rsidRDefault="001319CD" w:rsidP="0063122C">
      <w:pPr>
        <w:autoSpaceDE w:val="0"/>
        <w:autoSpaceDN w:val="0"/>
        <w:ind w:leftChars="100" w:left="236"/>
      </w:pPr>
      <w:r>
        <w:rPr>
          <w:rFonts w:hint="eastAsia"/>
        </w:rPr>
        <w:t xml:space="preserve">　平成６年に本条例を制定し、大阪の環境の状況は大きく改善しましたが、光化学オキシダントなど、引き続き対策が必要な課題もございます。条例による規制内容の検証も必要でありますことから、今後の条例の</w:t>
      </w:r>
      <w:r w:rsidR="00971A6B">
        <w:rPr>
          <w:rFonts w:hint="eastAsia"/>
        </w:rPr>
        <w:t>あり方</w:t>
      </w:r>
      <w:r>
        <w:rPr>
          <w:rFonts w:hint="eastAsia"/>
        </w:rPr>
        <w:t>について、環境審議会に諮問がありました。</w:t>
      </w:r>
    </w:p>
    <w:p w14:paraId="14AC3781" w14:textId="3E4F0577" w:rsidR="001319CD" w:rsidRDefault="001319CD" w:rsidP="0063122C">
      <w:pPr>
        <w:autoSpaceDE w:val="0"/>
        <w:autoSpaceDN w:val="0"/>
        <w:ind w:leftChars="100" w:left="236"/>
      </w:pPr>
      <w:r>
        <w:rPr>
          <w:rFonts w:hint="eastAsia"/>
        </w:rPr>
        <w:t xml:space="preserve">　次に、検討の経過を御覧ください。</w:t>
      </w:r>
    </w:p>
    <w:p w14:paraId="7891883C" w14:textId="60A8258A" w:rsidR="001319CD" w:rsidRDefault="001319CD" w:rsidP="0063122C">
      <w:pPr>
        <w:autoSpaceDE w:val="0"/>
        <w:autoSpaceDN w:val="0"/>
        <w:ind w:leftChars="100" w:left="236"/>
      </w:pPr>
      <w:r>
        <w:rPr>
          <w:rFonts w:hint="eastAsia"/>
        </w:rPr>
        <w:t xml:space="preserve">　本条例では、</w:t>
      </w:r>
      <w:r w:rsidR="0036194E">
        <w:rPr>
          <w:rFonts w:hint="eastAsia"/>
        </w:rPr>
        <w:t>下の表に示す大気や水質など８つの分野で規制を行っており、水質分野については水質部会で、その他の分野については新たに設置された本部会において審議を行ってまいりました。</w:t>
      </w:r>
    </w:p>
    <w:p w14:paraId="2DB51958" w14:textId="59C89250" w:rsidR="0036194E" w:rsidRDefault="0036194E" w:rsidP="0063122C">
      <w:pPr>
        <w:autoSpaceDE w:val="0"/>
        <w:autoSpaceDN w:val="0"/>
        <w:ind w:leftChars="100" w:left="236"/>
      </w:pPr>
      <w:r>
        <w:rPr>
          <w:rFonts w:hint="eastAsia"/>
        </w:rPr>
        <w:t xml:space="preserve">　大気分野の石綿規制については、令和２年に法改正がありましたことから、本部会で優先的に検討を行って、部会報告を取りまとめ、環境審議会より第１次答申といたしました。</w:t>
      </w:r>
    </w:p>
    <w:p w14:paraId="7EA1F667" w14:textId="7D4C9D8F" w:rsidR="0036194E" w:rsidRDefault="0036194E" w:rsidP="0063122C">
      <w:pPr>
        <w:autoSpaceDE w:val="0"/>
        <w:autoSpaceDN w:val="0"/>
        <w:ind w:leftChars="100" w:left="236"/>
      </w:pPr>
      <w:r>
        <w:rPr>
          <w:rFonts w:hint="eastAsia"/>
        </w:rPr>
        <w:t xml:space="preserve">　その後も、その他の分野について検討し、第２次報告として取りまとめましたので、御説明いたします。</w:t>
      </w:r>
    </w:p>
    <w:p w14:paraId="7F456983" w14:textId="4E359D83" w:rsidR="0036194E" w:rsidRDefault="0036194E" w:rsidP="0063122C">
      <w:pPr>
        <w:autoSpaceDE w:val="0"/>
        <w:autoSpaceDN w:val="0"/>
        <w:ind w:leftChars="100" w:left="236"/>
      </w:pPr>
      <w:r>
        <w:rPr>
          <w:rFonts w:hint="eastAsia"/>
        </w:rPr>
        <w:t xml:space="preserve">　資料の右側を御覧ください。</w:t>
      </w:r>
    </w:p>
    <w:p w14:paraId="79E88E64" w14:textId="0E638210" w:rsidR="0036194E" w:rsidRDefault="0036194E" w:rsidP="0063122C">
      <w:pPr>
        <w:autoSpaceDE w:val="0"/>
        <w:autoSpaceDN w:val="0"/>
        <w:ind w:leftChars="100" w:left="236"/>
      </w:pPr>
      <w:r>
        <w:rPr>
          <w:rFonts w:hint="eastAsia"/>
        </w:rPr>
        <w:t xml:space="preserve">　生活条例の見直し検討の方向性としては、法による規制措置や条例の施行状況を踏まえ、現行の環境の状況や課題に的確に対応し、生活環境の保全等をより効果的に推進するため、規制の対象や手法を見直すとしております。</w:t>
      </w:r>
    </w:p>
    <w:p w14:paraId="1A816B7E" w14:textId="3BBA4362" w:rsidR="0036194E" w:rsidRDefault="0036194E" w:rsidP="0063122C">
      <w:pPr>
        <w:autoSpaceDE w:val="0"/>
        <w:autoSpaceDN w:val="0"/>
        <w:ind w:leftChars="100" w:left="236"/>
      </w:pPr>
      <w:r>
        <w:rPr>
          <w:rFonts w:hint="eastAsia"/>
        </w:rPr>
        <w:lastRenderedPageBreak/>
        <w:t xml:space="preserve">　本部会の検討結果の概要を右側からまとめております。分野ごとの今後の</w:t>
      </w:r>
      <w:r w:rsidR="00971A6B">
        <w:rPr>
          <w:rFonts w:hint="eastAsia"/>
        </w:rPr>
        <w:t>あり方</w:t>
      </w:r>
      <w:r>
        <w:rPr>
          <w:rFonts w:hint="eastAsia"/>
        </w:rPr>
        <w:t>についての検討結果について、御説明いたします。</w:t>
      </w:r>
    </w:p>
    <w:p w14:paraId="1F1DFB69" w14:textId="77777777" w:rsidR="006718E0" w:rsidRDefault="0036194E" w:rsidP="0063122C">
      <w:pPr>
        <w:autoSpaceDE w:val="0"/>
        <w:autoSpaceDN w:val="0"/>
        <w:ind w:leftChars="100" w:left="236"/>
      </w:pPr>
      <w:r>
        <w:rPr>
          <w:rFonts w:hint="eastAsia"/>
        </w:rPr>
        <w:t xml:space="preserve">　大気分野ですが、</w:t>
      </w:r>
      <w:r w:rsidR="006718E0">
        <w:rPr>
          <w:rFonts w:hint="eastAsia"/>
        </w:rPr>
        <w:t>大気規制の見直しについてですが、まず、有害物質規制についてです。</w:t>
      </w:r>
    </w:p>
    <w:p w14:paraId="01714C9B" w14:textId="0B0F4CD7" w:rsidR="0036194E" w:rsidRDefault="006718E0" w:rsidP="0063122C">
      <w:pPr>
        <w:autoSpaceDE w:val="0"/>
        <w:autoSpaceDN w:val="0"/>
        <w:ind w:leftChars="100" w:left="236"/>
      </w:pPr>
      <w:r>
        <w:rPr>
          <w:rFonts w:hint="eastAsia"/>
        </w:rPr>
        <w:t xml:space="preserve">　規制対象となる有害物質については、最新の有害性に関わる国の知見等を考慮して追加・削除を行うべきであり、また、規制手法については、業種や業態ごとに現実的かつ効果的な対策が選択できる濃度基準を原則とすべきであるとしています。また、追加される規定対象物質を一定量排出すると考えられる施設を新たに規制対象施設に追加すべきであるといたしました。</w:t>
      </w:r>
    </w:p>
    <w:p w14:paraId="22F04266" w14:textId="44A05215" w:rsidR="006718E0" w:rsidRDefault="006718E0" w:rsidP="0063122C">
      <w:pPr>
        <w:autoSpaceDE w:val="0"/>
        <w:autoSpaceDN w:val="0"/>
        <w:ind w:leftChars="100" w:left="236"/>
      </w:pPr>
      <w:r>
        <w:rPr>
          <w:rFonts w:hint="eastAsia"/>
        </w:rPr>
        <w:t xml:space="preserve">　次に、揮発性有機化合物（ＶＯＣ）の規制についてです。</w:t>
      </w:r>
    </w:p>
    <w:p w14:paraId="5579DB37" w14:textId="652124B6" w:rsidR="006718E0" w:rsidRDefault="006718E0" w:rsidP="0063122C">
      <w:pPr>
        <w:autoSpaceDE w:val="0"/>
        <w:autoSpaceDN w:val="0"/>
        <w:ind w:leftChars="100" w:left="236"/>
      </w:pPr>
      <w:r>
        <w:rPr>
          <w:rFonts w:hint="eastAsia"/>
        </w:rPr>
        <w:t xml:space="preserve">　ＶＯＣは、ガソリンや塗料などに含まれ、光化学スモッグの原因物質の１つとされますが、その効果的、効率的な排出削減を推進するため、事業者による管理的手法による対策を中心にしていくべきとし、設備構造基準等による一律の規制については、効果的な対策の方向性が国において定まる</w:t>
      </w:r>
      <w:r w:rsidR="00511304">
        <w:rPr>
          <w:rFonts w:hint="eastAsia"/>
        </w:rPr>
        <w:t>まで</w:t>
      </w:r>
      <w:r w:rsidR="00F47CE0">
        <w:rPr>
          <w:rFonts w:hint="eastAsia"/>
        </w:rPr>
        <w:t>、</w:t>
      </w:r>
      <w:r w:rsidR="00511304">
        <w:rPr>
          <w:rFonts w:hint="eastAsia"/>
        </w:rPr>
        <w:t>法制度のみに基づき実施し、条例制度は一旦廃止することが適当であるといたしました。</w:t>
      </w:r>
    </w:p>
    <w:p w14:paraId="42755041" w14:textId="5C7CECAC" w:rsidR="00511304" w:rsidRDefault="00511304" w:rsidP="0063122C">
      <w:pPr>
        <w:autoSpaceDE w:val="0"/>
        <w:autoSpaceDN w:val="0"/>
        <w:ind w:leftChars="100" w:left="236"/>
      </w:pPr>
      <w:r>
        <w:rPr>
          <w:rFonts w:hint="eastAsia"/>
        </w:rPr>
        <w:t xml:space="preserve">　最後に、粉じん規制についてですが、特定粉じんと一般粉じんのの２種類に分けている規制を統合し、分かりやすい規制基準に統一すべきといたしました。</w:t>
      </w:r>
    </w:p>
    <w:p w14:paraId="293975B4" w14:textId="70525EE9" w:rsidR="00511304" w:rsidRDefault="00511304" w:rsidP="00511304">
      <w:pPr>
        <w:autoSpaceDE w:val="0"/>
        <w:autoSpaceDN w:val="0"/>
        <w:ind w:leftChars="100" w:left="236"/>
      </w:pPr>
      <w:r>
        <w:rPr>
          <w:rFonts w:hint="eastAsia"/>
        </w:rPr>
        <w:t xml:space="preserve">　次に、自動車環境分野の流入車規制についてですが、大気環境の改善状況を踏</w:t>
      </w:r>
      <w:r>
        <w:rPr>
          <w:rFonts w:hint="eastAsia"/>
        </w:rPr>
        <w:lastRenderedPageBreak/>
        <w:t>まえ、規制の</w:t>
      </w:r>
      <w:r w:rsidR="00971A6B">
        <w:rPr>
          <w:rFonts w:hint="eastAsia"/>
        </w:rPr>
        <w:t>あり方</w:t>
      </w:r>
      <w:r>
        <w:rPr>
          <w:rFonts w:hint="eastAsia"/>
        </w:rPr>
        <w:t>について検討を行いました。流入車規制廃止による大気環境への影響などを検討した結果、影響については軽微でした。また、電動車普及による削減効果について検討した結果、大きな効果が見込まれました。</w:t>
      </w:r>
    </w:p>
    <w:p w14:paraId="5EF1E2DF" w14:textId="5B22FD38" w:rsidR="00511304" w:rsidRDefault="00511304" w:rsidP="00511304">
      <w:pPr>
        <w:autoSpaceDE w:val="0"/>
        <w:autoSpaceDN w:val="0"/>
        <w:ind w:leftChars="100" w:left="236"/>
      </w:pPr>
      <w:r>
        <w:rPr>
          <w:rFonts w:hint="eastAsia"/>
        </w:rPr>
        <w:t xml:space="preserve">　これらの結果から、流入車規制を廃止し、電動車の</w:t>
      </w:r>
      <w:r w:rsidR="00E969F7">
        <w:rPr>
          <w:rFonts w:hint="eastAsia"/>
        </w:rPr>
        <w:t>普及施策を積極的に推進していくことが適当であるといたしました。</w:t>
      </w:r>
    </w:p>
    <w:p w14:paraId="685925FB" w14:textId="6B008276" w:rsidR="00E969F7" w:rsidRDefault="00E969F7" w:rsidP="00511304">
      <w:pPr>
        <w:autoSpaceDE w:val="0"/>
        <w:autoSpaceDN w:val="0"/>
        <w:ind w:leftChars="100" w:left="236"/>
      </w:pPr>
      <w:r>
        <w:rPr>
          <w:rFonts w:hint="eastAsia"/>
        </w:rPr>
        <w:t xml:space="preserve">　次のページの左上を御覧ください。</w:t>
      </w:r>
    </w:p>
    <w:p w14:paraId="0D99E16E" w14:textId="58A75EBD" w:rsidR="00E969F7" w:rsidRDefault="00E969F7" w:rsidP="00511304">
      <w:pPr>
        <w:autoSpaceDE w:val="0"/>
        <w:autoSpaceDN w:val="0"/>
        <w:ind w:leftChars="100" w:left="236"/>
      </w:pPr>
      <w:r>
        <w:rPr>
          <w:rFonts w:hint="eastAsia"/>
        </w:rPr>
        <w:t xml:space="preserve">　悪臭、地盤沈下、土壌汚染の分野については、第１回の分野で論点整理について御審議いただいた結果、現行制度を継続することが適当であるといたしました。</w:t>
      </w:r>
    </w:p>
    <w:p w14:paraId="27EA4CCE" w14:textId="19D27EE4" w:rsidR="00E969F7" w:rsidRDefault="00E969F7" w:rsidP="00511304">
      <w:pPr>
        <w:autoSpaceDE w:val="0"/>
        <w:autoSpaceDN w:val="0"/>
        <w:ind w:leftChars="100" w:left="236"/>
      </w:pPr>
      <w:r>
        <w:rPr>
          <w:rFonts w:hint="eastAsia"/>
        </w:rPr>
        <w:t xml:space="preserve">　化学物質分野では、大阪では法規制が始まる前から独自に毒性や発がん性の観点から対象となる化学物質を選定し、事業者による適正管理を求めてきましたが、国による法対象物質の見直しの動きを踏まえ、国の最新の知見による有害性評価に基づき、条例の対象物質も見直すべきといたしました。</w:t>
      </w:r>
    </w:p>
    <w:p w14:paraId="3B5AC0ED" w14:textId="13DD3C09" w:rsidR="00E969F7" w:rsidRDefault="00E969F7" w:rsidP="00511304">
      <w:pPr>
        <w:autoSpaceDE w:val="0"/>
        <w:autoSpaceDN w:val="0"/>
        <w:ind w:leftChars="100" w:left="236"/>
      </w:pPr>
      <w:r>
        <w:rPr>
          <w:rFonts w:hint="eastAsia"/>
        </w:rPr>
        <w:t xml:space="preserve">　また、国による有害性評価に加え、独自に生活環境保全の観点から化学物質の流出等の事故時の措置の対象物質を新たに追加すべきといたしました。</w:t>
      </w:r>
    </w:p>
    <w:p w14:paraId="2954EBC7" w14:textId="16B7A78A" w:rsidR="00E969F7" w:rsidRDefault="00E969F7" w:rsidP="00511304">
      <w:pPr>
        <w:autoSpaceDE w:val="0"/>
        <w:autoSpaceDN w:val="0"/>
        <w:ind w:leftChars="100" w:left="236"/>
      </w:pPr>
      <w:r>
        <w:rPr>
          <w:rFonts w:hint="eastAsia"/>
        </w:rPr>
        <w:t xml:space="preserve">　騒音・振動分野ですが、法と条例の規制の重複を解消するとともに、騒音に関わる特定建設作業の規制対象に苦情及び騒音の実態</w:t>
      </w:r>
      <w:r w:rsidR="001333EB">
        <w:rPr>
          <w:rFonts w:hint="eastAsia"/>
        </w:rPr>
        <w:t>を踏まえ、スケルトンパケットを取り付けた油圧ショベルを使用するふるい分け等の作業を追加すべきで</w:t>
      </w:r>
      <w:r w:rsidR="001333EB">
        <w:rPr>
          <w:rFonts w:hint="eastAsia"/>
        </w:rPr>
        <w:lastRenderedPageBreak/>
        <w:t>あるといたしました。</w:t>
      </w:r>
    </w:p>
    <w:p w14:paraId="1EA320D7" w14:textId="0158026E" w:rsidR="001333EB" w:rsidRDefault="001333EB" w:rsidP="00511304">
      <w:pPr>
        <w:autoSpaceDE w:val="0"/>
        <w:autoSpaceDN w:val="0"/>
        <w:ind w:leftChars="100" w:left="236"/>
      </w:pPr>
      <w:r>
        <w:rPr>
          <w:rFonts w:hint="eastAsia"/>
        </w:rPr>
        <w:t xml:space="preserve">　右上の規制以外の手法の</w:t>
      </w:r>
      <w:r w:rsidR="00F47CE0">
        <w:rPr>
          <w:rFonts w:hint="eastAsia"/>
        </w:rPr>
        <w:t>、</w:t>
      </w:r>
      <w:r>
        <w:rPr>
          <w:rFonts w:hint="eastAsia"/>
        </w:rPr>
        <w:t>事業者の自主的取組の促進にかかる規定の追加を御覧ください。</w:t>
      </w:r>
    </w:p>
    <w:p w14:paraId="67A4AFFD" w14:textId="2FA43A77" w:rsidR="001333EB" w:rsidRDefault="001333EB" w:rsidP="00511304">
      <w:pPr>
        <w:autoSpaceDE w:val="0"/>
        <w:autoSpaceDN w:val="0"/>
        <w:ind w:leftChars="100" w:left="236"/>
      </w:pPr>
      <w:r>
        <w:rPr>
          <w:rFonts w:hint="eastAsia"/>
        </w:rPr>
        <w:t xml:space="preserve">　事業者による自主的、積極的な取組については、効果的、効率的な排出削減への転換などが</w:t>
      </w:r>
      <w:r w:rsidR="00DD4519">
        <w:rPr>
          <w:rFonts w:hint="eastAsia"/>
        </w:rPr>
        <w:t>期待できることなどから、行政として促進する方策について検討すべきであるといたしました。</w:t>
      </w:r>
    </w:p>
    <w:p w14:paraId="4A63A50C" w14:textId="0CEEF213" w:rsidR="00DD4519" w:rsidRDefault="00DD4519" w:rsidP="00511304">
      <w:pPr>
        <w:autoSpaceDE w:val="0"/>
        <w:autoSpaceDN w:val="0"/>
        <w:ind w:leftChars="100" w:left="236"/>
      </w:pPr>
      <w:r>
        <w:rPr>
          <w:rFonts w:hint="eastAsia"/>
        </w:rPr>
        <w:t xml:space="preserve">　また、その根拠の条例への位置づけにより、継続的な促進体制を構築することも重要であるといたしました。</w:t>
      </w:r>
    </w:p>
    <w:p w14:paraId="45C97F4B" w14:textId="30B3A589" w:rsidR="00DD4519" w:rsidRDefault="00DD4519" w:rsidP="00511304">
      <w:pPr>
        <w:autoSpaceDE w:val="0"/>
        <w:autoSpaceDN w:val="0"/>
        <w:ind w:leftChars="100" w:left="236"/>
      </w:pPr>
      <w:r>
        <w:rPr>
          <w:rFonts w:hint="eastAsia"/>
        </w:rPr>
        <w:t xml:space="preserve">　右下の水質部会での検討結果については、この後、岸本水質部会長から報告がございます。</w:t>
      </w:r>
    </w:p>
    <w:p w14:paraId="76E24591" w14:textId="0C7D5F67" w:rsidR="00DD4519" w:rsidRDefault="00DD4519" w:rsidP="00511304">
      <w:pPr>
        <w:autoSpaceDE w:val="0"/>
        <w:autoSpaceDN w:val="0"/>
        <w:ind w:leftChars="100" w:left="236"/>
      </w:pPr>
      <w:r>
        <w:rPr>
          <w:rFonts w:hint="eastAsia"/>
        </w:rPr>
        <w:t xml:space="preserve">　以上で本部会での検討結果の報告を終わらせていただきます。</w:t>
      </w:r>
    </w:p>
    <w:p w14:paraId="3FCE11A7" w14:textId="6C339376" w:rsidR="0002013B" w:rsidRPr="0002013B" w:rsidRDefault="0002013B" w:rsidP="0002013B">
      <w:pPr>
        <w:autoSpaceDE w:val="0"/>
        <w:autoSpaceDN w:val="0"/>
        <w:ind w:left="236" w:hangingChars="100" w:hanging="236"/>
        <w:rPr>
          <w:rFonts w:hAnsi="ＭＳ ゴシック"/>
        </w:rPr>
      </w:pPr>
      <w:r>
        <w:rPr>
          <w:rFonts w:ascii="ＭＳ ゴシック" w:eastAsia="ＭＳ ゴシック" w:hAnsi="ＭＳ ゴシック" w:hint="eastAsia"/>
        </w:rPr>
        <w:t>岸本委員</w:t>
      </w:r>
      <w:r>
        <w:rPr>
          <w:rFonts w:hAnsi="ＭＳ ゴシック" w:hint="eastAsia"/>
        </w:rPr>
        <w:t xml:space="preserve">　　それでは、引き続きよろしいでしょうか、水質部会から。</w:t>
      </w:r>
    </w:p>
    <w:p w14:paraId="357721D8" w14:textId="77777777" w:rsidR="0002013B" w:rsidRDefault="00642F3B" w:rsidP="0002013B">
      <w:pPr>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0002013B">
        <w:rPr>
          <w:rFonts w:hint="eastAsia"/>
        </w:rPr>
        <w:t>お願いします。</w:t>
      </w:r>
    </w:p>
    <w:p w14:paraId="765CD418" w14:textId="77777777" w:rsidR="0002013B" w:rsidRDefault="0002013B" w:rsidP="0002013B">
      <w:pPr>
        <w:autoSpaceDE w:val="0"/>
        <w:autoSpaceDN w:val="0"/>
        <w:ind w:left="236" w:hangingChars="100" w:hanging="236"/>
        <w:rPr>
          <w:rFonts w:hAnsi="ＭＳ ゴシック"/>
        </w:rPr>
      </w:pPr>
      <w:r>
        <w:rPr>
          <w:rFonts w:ascii="ＭＳ ゴシック" w:eastAsia="ＭＳ ゴシック" w:hAnsi="ＭＳ ゴシック" w:hint="eastAsia"/>
        </w:rPr>
        <w:t>岸本委員</w:t>
      </w:r>
      <w:r>
        <w:rPr>
          <w:rFonts w:hAnsi="ＭＳ ゴシック" w:hint="eastAsia"/>
        </w:rPr>
        <w:t xml:space="preserve">　　水質部会長の岸本でございます。よろしくお願いいたします。</w:t>
      </w:r>
    </w:p>
    <w:p w14:paraId="3214E33C" w14:textId="27475A3F" w:rsidR="0062584E" w:rsidRDefault="0002013B" w:rsidP="0002013B">
      <w:pPr>
        <w:autoSpaceDE w:val="0"/>
        <w:autoSpaceDN w:val="0"/>
        <w:ind w:leftChars="100" w:left="236"/>
        <w:rPr>
          <w:rFonts w:hAnsi="ＭＳ ゴシック"/>
        </w:rPr>
      </w:pPr>
      <w:r>
        <w:rPr>
          <w:rFonts w:hAnsi="ＭＳ ゴシック" w:hint="eastAsia"/>
        </w:rPr>
        <w:t xml:space="preserve">　この条例の</w:t>
      </w:r>
      <w:r w:rsidR="00971A6B">
        <w:rPr>
          <w:rFonts w:hAnsi="ＭＳ ゴシック" w:hint="eastAsia"/>
        </w:rPr>
        <w:t>あり方</w:t>
      </w:r>
      <w:r>
        <w:rPr>
          <w:rFonts w:hAnsi="ＭＳ ゴシック" w:hint="eastAsia"/>
        </w:rPr>
        <w:t>につきまして、水質分野につきましては、</w:t>
      </w:r>
      <w:r w:rsidR="0062584E">
        <w:rPr>
          <w:rFonts w:hAnsi="ＭＳ ゴシック" w:hint="eastAsia"/>
        </w:rPr>
        <w:t>水質部会のほうで審議をいたしましたので、その結果を御報告させていただきます。関連する資料は、資料１－３から資料１－５です。</w:t>
      </w:r>
    </w:p>
    <w:p w14:paraId="2042D893" w14:textId="296BCA94" w:rsidR="0062584E" w:rsidRDefault="0062584E" w:rsidP="0002013B">
      <w:pPr>
        <w:autoSpaceDE w:val="0"/>
        <w:autoSpaceDN w:val="0"/>
        <w:ind w:leftChars="100" w:left="236"/>
        <w:rPr>
          <w:rFonts w:hAnsi="ＭＳ ゴシック"/>
        </w:rPr>
      </w:pPr>
      <w:r>
        <w:rPr>
          <w:rFonts w:hAnsi="ＭＳ ゴシック" w:hint="eastAsia"/>
        </w:rPr>
        <w:t xml:space="preserve">　まず、資料１－３を御覧ください。</w:t>
      </w:r>
    </w:p>
    <w:p w14:paraId="0010C606" w14:textId="1CF8C6B6" w:rsidR="0062584E" w:rsidRDefault="0062584E" w:rsidP="0002013B">
      <w:pPr>
        <w:autoSpaceDE w:val="0"/>
        <w:autoSpaceDN w:val="0"/>
        <w:ind w:leftChars="100" w:left="236"/>
        <w:rPr>
          <w:rFonts w:hAnsi="ＭＳ ゴシック"/>
        </w:rPr>
      </w:pPr>
      <w:r>
        <w:rPr>
          <w:rFonts w:hAnsi="ＭＳ ゴシック" w:hint="eastAsia"/>
        </w:rPr>
        <w:lastRenderedPageBreak/>
        <w:t xml:space="preserve">　</w:t>
      </w:r>
      <w:r w:rsidR="00CA2E77">
        <w:rPr>
          <w:rFonts w:hAnsi="ＭＳ ゴシック" w:hint="eastAsia"/>
        </w:rPr>
        <w:t>本件につきましては、令和元年１２月２３日の知事からの諮問以降、計５回にわたりまして部会を開催しまして、審議を行って、部会報告にて取りまとめをしたところでございます。</w:t>
      </w:r>
    </w:p>
    <w:p w14:paraId="196C64F3" w14:textId="0FB82A10" w:rsidR="00CA2E77" w:rsidRDefault="00CA2E77" w:rsidP="0002013B">
      <w:pPr>
        <w:autoSpaceDE w:val="0"/>
        <w:autoSpaceDN w:val="0"/>
        <w:ind w:leftChars="100" w:left="236"/>
        <w:rPr>
          <w:rFonts w:hAnsi="ＭＳ ゴシック"/>
        </w:rPr>
      </w:pPr>
      <w:r>
        <w:rPr>
          <w:rFonts w:hAnsi="ＭＳ ゴシック" w:hint="eastAsia"/>
        </w:rPr>
        <w:t xml:space="preserve">　資料１－４を御覧ください。こちらのほうが報告の本体ということになっておりますが、その概要につきまして、資料１－５のほうに生活環境保全条例検討部会の報告と併せてまとめておりますので、資料１－５に従って説明をさせていただきたいというふうに思います。</w:t>
      </w:r>
    </w:p>
    <w:p w14:paraId="0759FDB4" w14:textId="27326C99" w:rsidR="00CA2E77" w:rsidRDefault="00CA2E77" w:rsidP="0002013B">
      <w:pPr>
        <w:autoSpaceDE w:val="0"/>
        <w:autoSpaceDN w:val="0"/>
        <w:ind w:leftChars="100" w:left="236"/>
        <w:rPr>
          <w:rFonts w:hAnsi="ＭＳ ゴシック"/>
        </w:rPr>
      </w:pPr>
      <w:r>
        <w:rPr>
          <w:rFonts w:hAnsi="ＭＳ ゴシック" w:hint="eastAsia"/>
        </w:rPr>
        <w:t xml:space="preserve">　資料１－５を御覧ください。２ページ目の右下の欄のところに水質部会の報告内容がまとめてございます。</w:t>
      </w:r>
    </w:p>
    <w:p w14:paraId="1C92B4E4" w14:textId="7F9C3B83" w:rsidR="00CA2E77" w:rsidRDefault="00CA2E77" w:rsidP="0002013B">
      <w:pPr>
        <w:autoSpaceDE w:val="0"/>
        <w:autoSpaceDN w:val="0"/>
        <w:ind w:leftChars="100" w:left="236"/>
        <w:rPr>
          <w:rFonts w:hAnsi="ＭＳ ゴシック"/>
        </w:rPr>
      </w:pPr>
      <w:r>
        <w:rPr>
          <w:rFonts w:hAnsi="ＭＳ ゴシック" w:hint="eastAsia"/>
        </w:rPr>
        <w:t xml:space="preserve">　基本的には水質規制の見直しについてでございます。合計４つございますけれども、１つ目が条例施行以降届出実績のない届出施設のあり方についてということでございまして、これまで届出実績のない届出施設のうち</w:t>
      </w:r>
      <w:r w:rsidR="00F47CE0">
        <w:rPr>
          <w:rFonts w:hAnsi="ＭＳ ゴシック" w:hint="eastAsia"/>
        </w:rPr>
        <w:t>、</w:t>
      </w:r>
      <w:r>
        <w:rPr>
          <w:rFonts w:hAnsi="ＭＳ ゴシック" w:hint="eastAsia"/>
        </w:rPr>
        <w:t>一部につきましては今後も届出の可能性が低いことから、届出対象外として差し支えないというふうにいたしました。</w:t>
      </w:r>
    </w:p>
    <w:p w14:paraId="4C289BCC" w14:textId="4E10652F" w:rsidR="003C0BC8" w:rsidRDefault="00CA2E77" w:rsidP="0002013B">
      <w:pPr>
        <w:autoSpaceDE w:val="0"/>
        <w:autoSpaceDN w:val="0"/>
        <w:ind w:leftChars="100" w:left="236"/>
        <w:rPr>
          <w:rFonts w:hAnsi="ＭＳ ゴシック"/>
        </w:rPr>
      </w:pPr>
      <w:r>
        <w:rPr>
          <w:rFonts w:hAnsi="ＭＳ ゴシック" w:hint="eastAsia"/>
        </w:rPr>
        <w:t xml:space="preserve">　２つ目は、</w:t>
      </w:r>
      <w:r w:rsidR="003C0BC8">
        <w:rPr>
          <w:rFonts w:hAnsi="ＭＳ ゴシック" w:hint="eastAsia"/>
        </w:rPr>
        <w:t>排水基準としての色または臭気のあり方についてですけれども、色につきましては、現在も府下で指導事例があることから、排水基準に残す必要があるといたしました。一方、臭気につきましては、悪臭防止法により規制が可能となっておりますので、除外して差し支えないというふうに判断いたしました。</w:t>
      </w:r>
    </w:p>
    <w:p w14:paraId="253B0445" w14:textId="4D7A26EC" w:rsidR="003C0BC8" w:rsidRDefault="003C0BC8" w:rsidP="0002013B">
      <w:pPr>
        <w:autoSpaceDE w:val="0"/>
        <w:autoSpaceDN w:val="0"/>
        <w:ind w:leftChars="100" w:left="236"/>
        <w:rPr>
          <w:rFonts w:hAnsi="ＭＳ ゴシック"/>
        </w:rPr>
      </w:pPr>
      <w:r>
        <w:rPr>
          <w:rFonts w:hAnsi="ＭＳ ゴシック" w:hint="eastAsia"/>
        </w:rPr>
        <w:lastRenderedPageBreak/>
        <w:t xml:space="preserve">　３つ目は、汚水流出などの事故時の措置の対象についてですけれども、未規制の小規模事業場など全ての事業場に対象を拡大し、事故発生時における応急措置の実施等を義務化すべきと判断いたしました。</w:t>
      </w:r>
    </w:p>
    <w:p w14:paraId="6234044C" w14:textId="598368B8" w:rsidR="003C0BC8" w:rsidRDefault="003C0BC8" w:rsidP="0002013B">
      <w:pPr>
        <w:autoSpaceDE w:val="0"/>
        <w:autoSpaceDN w:val="0"/>
        <w:ind w:leftChars="100" w:left="236"/>
        <w:rPr>
          <w:rFonts w:hAnsi="ＭＳ ゴシック"/>
        </w:rPr>
      </w:pPr>
      <w:r>
        <w:rPr>
          <w:rFonts w:hAnsi="ＭＳ ゴシック" w:hint="eastAsia"/>
        </w:rPr>
        <w:t xml:space="preserve">　４つ目は、</w:t>
      </w:r>
      <w:r w:rsidR="00D5222A">
        <w:rPr>
          <w:rFonts w:hAnsi="ＭＳ ゴシック" w:hint="eastAsia"/>
        </w:rPr>
        <w:t>ＣＯＤ、窒素、りんに係る総量削減指導の規定についてですけれども、水質汚濁防止法の改正によりまして、法律による措置が可能となったため、削除して差し支えないというふうにいたしました。</w:t>
      </w:r>
    </w:p>
    <w:p w14:paraId="51DCE4DD" w14:textId="2EF8C72A" w:rsidR="00D5222A" w:rsidRDefault="00D5222A" w:rsidP="0002013B">
      <w:pPr>
        <w:autoSpaceDE w:val="0"/>
        <w:autoSpaceDN w:val="0"/>
        <w:ind w:leftChars="100" w:left="236"/>
        <w:rPr>
          <w:rFonts w:hAnsi="ＭＳ ゴシック"/>
        </w:rPr>
      </w:pPr>
      <w:r>
        <w:rPr>
          <w:rFonts w:hAnsi="ＭＳ ゴシック" w:hint="eastAsia"/>
        </w:rPr>
        <w:t xml:space="preserve">　以上で水質部会での検討結果の報告を終わります。</w:t>
      </w:r>
    </w:p>
    <w:p w14:paraId="18FD6B74" w14:textId="72AA8AE2" w:rsidR="00D5222A" w:rsidRPr="006B4F1F" w:rsidRDefault="006B4F1F" w:rsidP="006B4F1F">
      <w:pPr>
        <w:autoSpaceDE w:val="0"/>
        <w:autoSpaceDN w:val="0"/>
        <w:ind w:left="236" w:hangingChars="100" w:hanging="236"/>
      </w:pPr>
      <w:r>
        <w:rPr>
          <w:rFonts w:ascii="ＭＳ ゴシック" w:eastAsia="ＭＳ ゴシック" w:hint="eastAsia"/>
        </w:rPr>
        <w:t>辰巳砂会長</w:t>
      </w:r>
      <w:r>
        <w:rPr>
          <w:rFonts w:hint="eastAsia"/>
        </w:rPr>
        <w:t xml:space="preserve">　　ありがとうございます。</w:t>
      </w:r>
    </w:p>
    <w:p w14:paraId="598D64EF" w14:textId="683FC1AA" w:rsidR="00642F3B" w:rsidRPr="000C4324" w:rsidRDefault="00642F3B" w:rsidP="00642F3B">
      <w:pPr>
        <w:autoSpaceDE w:val="0"/>
        <w:autoSpaceDN w:val="0"/>
        <w:ind w:leftChars="100" w:left="236"/>
      </w:pPr>
      <w:r w:rsidRPr="000C4324">
        <w:t xml:space="preserve">　</w:t>
      </w:r>
      <w:r w:rsidR="006B4F1F">
        <w:rPr>
          <w:rFonts w:hint="eastAsia"/>
        </w:rPr>
        <w:t>ただいまの近藤部会長、岸本部会長からの御説明に対しまして、御意見、御質問ございませんでしょうか。</w:t>
      </w:r>
    </w:p>
    <w:p w14:paraId="441C9BFF" w14:textId="273E884C" w:rsidR="00642F3B" w:rsidRPr="000C4324" w:rsidRDefault="00642F3B" w:rsidP="00642F3B">
      <w:pPr>
        <w:autoSpaceDE w:val="0"/>
        <w:autoSpaceDN w:val="0"/>
        <w:ind w:leftChars="100" w:left="236"/>
      </w:pPr>
      <w:r w:rsidRPr="000C4324">
        <w:t xml:space="preserve">　</w:t>
      </w:r>
      <w:r w:rsidRPr="000C4324">
        <w:rPr>
          <w:rFonts w:hint="eastAsia"/>
        </w:rPr>
        <w:t>事務局のほう、発言の方おられませんでしょうか。</w:t>
      </w:r>
    </w:p>
    <w:p w14:paraId="4E994553" w14:textId="0DB7D546" w:rsidR="00F47CE0" w:rsidRDefault="00F47CE0" w:rsidP="00642F3B">
      <w:pPr>
        <w:autoSpaceDE w:val="0"/>
        <w:autoSpaceDN w:val="0"/>
        <w:ind w:leftChars="100" w:left="236"/>
      </w:pPr>
      <w:r>
        <w:rPr>
          <w:rFonts w:hint="eastAsia"/>
        </w:rPr>
        <w:t xml:space="preserve">　それでは、よろしいでしょうか。</w:t>
      </w:r>
    </w:p>
    <w:p w14:paraId="1558426D" w14:textId="4EBCA9D8" w:rsidR="006B4F1F" w:rsidRDefault="00642F3B" w:rsidP="00642F3B">
      <w:pPr>
        <w:autoSpaceDE w:val="0"/>
        <w:autoSpaceDN w:val="0"/>
        <w:ind w:leftChars="100" w:left="236"/>
      </w:pPr>
      <w:r w:rsidRPr="000C4324">
        <w:t xml:space="preserve">　</w:t>
      </w:r>
      <w:r w:rsidR="006B4F1F">
        <w:rPr>
          <w:rFonts w:hint="eastAsia"/>
        </w:rPr>
        <w:t>本答申につきまして</w:t>
      </w:r>
      <w:r w:rsidRPr="000C4324">
        <w:t>、</w:t>
      </w:r>
      <w:r w:rsidR="006B4F1F">
        <w:rPr>
          <w:rFonts w:hint="eastAsia"/>
        </w:rPr>
        <w:t>では</w:t>
      </w:r>
      <w:r w:rsidR="00F47CE0">
        <w:rPr>
          <w:rFonts w:hint="eastAsia"/>
        </w:rPr>
        <w:t>、</w:t>
      </w:r>
      <w:r w:rsidR="006B4F1F">
        <w:rPr>
          <w:rFonts w:hint="eastAsia"/>
        </w:rPr>
        <w:t>おおむね了解いただいたというふうに考えますので、本案のとおり、生活環境保全条例検討部会と水質部会の報告内容を合わせて本審議会の答申としてはどうかと考えますけれども、よろしいでしょうか。</w:t>
      </w:r>
    </w:p>
    <w:p w14:paraId="7A38E966" w14:textId="2A0E7C33" w:rsidR="00EC554D" w:rsidRDefault="00642F3B" w:rsidP="00642F3B">
      <w:pPr>
        <w:autoSpaceDE w:val="0"/>
        <w:autoSpaceDN w:val="0"/>
        <w:ind w:leftChars="100" w:left="236"/>
      </w:pPr>
      <w:r w:rsidRPr="000C4324">
        <w:rPr>
          <w:rFonts w:hint="eastAsia"/>
        </w:rPr>
        <w:t xml:space="preserve">　</w:t>
      </w:r>
      <w:r w:rsidR="00EC554D">
        <w:rPr>
          <w:rFonts w:hint="eastAsia"/>
        </w:rPr>
        <w:t>御異論ないようですので</w:t>
      </w:r>
      <w:r w:rsidRPr="000C4324">
        <w:rPr>
          <w:rFonts w:hint="eastAsia"/>
        </w:rPr>
        <w:t>、</w:t>
      </w:r>
      <w:r w:rsidR="00EC554D">
        <w:rPr>
          <w:rFonts w:hint="eastAsia"/>
        </w:rPr>
        <w:t>本案を審議会の答申とさせていただきます。</w:t>
      </w:r>
      <w:r w:rsidR="00942D9D">
        <w:rPr>
          <w:rFonts w:hint="eastAsia"/>
        </w:rPr>
        <w:t>ありがとうございました。</w:t>
      </w:r>
    </w:p>
    <w:p w14:paraId="4954280B" w14:textId="3EEB2039" w:rsidR="00642F3B" w:rsidRDefault="00942D9D" w:rsidP="00642F3B">
      <w:pPr>
        <w:autoSpaceDE w:val="0"/>
        <w:autoSpaceDN w:val="0"/>
        <w:ind w:leftChars="100" w:left="236"/>
      </w:pPr>
      <w:r>
        <w:rPr>
          <w:rFonts w:hint="eastAsia"/>
        </w:rPr>
        <w:t xml:space="preserve">　なお、生活環境保全条例検討部会につきましては、本条例の改正の検討のため</w:t>
      </w:r>
      <w:r>
        <w:rPr>
          <w:rFonts w:hint="eastAsia"/>
        </w:rPr>
        <w:lastRenderedPageBreak/>
        <w:t>に設置された部会でございまして、本日、審議会として答申することにいたしました。</w:t>
      </w:r>
    </w:p>
    <w:p w14:paraId="5D4002BF" w14:textId="03AD0A6E" w:rsidR="00942D9D" w:rsidRPr="000C4324" w:rsidRDefault="00942D9D" w:rsidP="00642F3B">
      <w:pPr>
        <w:autoSpaceDE w:val="0"/>
        <w:autoSpaceDN w:val="0"/>
        <w:ind w:leftChars="100" w:left="236"/>
      </w:pPr>
      <w:r>
        <w:rPr>
          <w:rFonts w:hint="eastAsia"/>
        </w:rPr>
        <w:t xml:space="preserve">　つきましては、部会の役割を終えたということでございますので、この部会の廃止をお諮りしたいと考えておりますけれども、皆様、よろしゅうございますでしょうか。</w:t>
      </w:r>
    </w:p>
    <w:p w14:paraId="04E602F0" w14:textId="77777777" w:rsidR="00942D9D" w:rsidRDefault="00642F3B" w:rsidP="00642F3B">
      <w:pPr>
        <w:autoSpaceDE w:val="0"/>
        <w:autoSpaceDN w:val="0"/>
        <w:ind w:leftChars="100" w:left="236"/>
      </w:pPr>
      <w:r w:rsidRPr="000C4324">
        <w:rPr>
          <w:rFonts w:hint="eastAsia"/>
        </w:rPr>
        <w:t xml:space="preserve">　</w:t>
      </w:r>
      <w:r w:rsidR="00942D9D">
        <w:rPr>
          <w:rFonts w:hint="eastAsia"/>
        </w:rPr>
        <w:t>もし御異議ございましたら、画面をオンにしてお示しいただければと思いますが。</w:t>
      </w:r>
    </w:p>
    <w:p w14:paraId="584D4005" w14:textId="23C5F5C7" w:rsidR="00942D9D" w:rsidRDefault="00942D9D" w:rsidP="00642F3B">
      <w:pPr>
        <w:autoSpaceDE w:val="0"/>
        <w:autoSpaceDN w:val="0"/>
        <w:ind w:leftChars="100" w:left="236"/>
      </w:pPr>
      <w:r>
        <w:rPr>
          <w:rFonts w:hint="eastAsia"/>
        </w:rPr>
        <w:t xml:space="preserve">　特にございませんようですので、それでは異議なしということで、生活環境保全条例検討部会を廃止することとさせていただきます。近藤部会長をはじめ部会委員の皆様におかれましては、熱心に御検討いただきまして誠にありがとうございました。</w:t>
      </w:r>
    </w:p>
    <w:p w14:paraId="35AE7AA5" w14:textId="5E65B836" w:rsidR="00971F02" w:rsidRPr="000C4324" w:rsidRDefault="00942D9D" w:rsidP="006B58BE">
      <w:pPr>
        <w:autoSpaceDE w:val="0"/>
        <w:autoSpaceDN w:val="0"/>
        <w:ind w:leftChars="100" w:left="236"/>
      </w:pPr>
      <w:r>
        <w:rPr>
          <w:rFonts w:hint="eastAsia"/>
        </w:rPr>
        <w:t xml:space="preserve">　では、続きまして</w:t>
      </w:r>
      <w:r w:rsidR="00642F3B" w:rsidRPr="000C4324">
        <w:rPr>
          <w:rFonts w:hint="eastAsia"/>
        </w:rPr>
        <w:t>、審議事項</w:t>
      </w:r>
      <w:r w:rsidR="006B58BE">
        <w:rPr>
          <w:rFonts w:hint="eastAsia"/>
        </w:rPr>
        <w:t>(</w:t>
      </w:r>
      <w:r w:rsidR="00642F3B" w:rsidRPr="000C4324">
        <w:rPr>
          <w:rFonts w:hint="eastAsia"/>
        </w:rPr>
        <w:t>２</w:t>
      </w:r>
      <w:r w:rsidR="006B58BE">
        <w:rPr>
          <w:rFonts w:hint="eastAsia"/>
        </w:rPr>
        <w:t>)の</w:t>
      </w:r>
      <w:r w:rsidR="003D70C5">
        <w:rPr>
          <w:rFonts w:hint="eastAsia"/>
        </w:rPr>
        <w:t>ゼロエミッション車を中心とする電動車の普及促進に向けた制度のあり方</w:t>
      </w:r>
      <w:r w:rsidR="006B58BE">
        <w:rPr>
          <w:rFonts w:hint="eastAsia"/>
        </w:rPr>
        <w:t>の</w:t>
      </w:r>
      <w:r w:rsidR="003D70C5">
        <w:rPr>
          <w:rFonts w:hint="eastAsia"/>
        </w:rPr>
        <w:t>答申</w:t>
      </w:r>
      <w:r w:rsidR="006B58BE">
        <w:rPr>
          <w:rFonts w:hint="eastAsia"/>
        </w:rPr>
        <w:t>ついて</w:t>
      </w:r>
      <w:r w:rsidR="003D70C5">
        <w:rPr>
          <w:rFonts w:hint="eastAsia"/>
        </w:rPr>
        <w:t>御審議いただきます。本案は温暖化対策部会において御審議いただいたものでございます。それでは、下田部会長から御説明をお願いいたします。</w:t>
      </w:r>
    </w:p>
    <w:p w14:paraId="64019B28" w14:textId="265DD437" w:rsidR="003D70C5" w:rsidRDefault="003D70C5" w:rsidP="00B01057">
      <w:pPr>
        <w:autoSpaceDE w:val="0"/>
        <w:autoSpaceDN w:val="0"/>
        <w:ind w:left="236" w:hangingChars="100" w:hanging="236"/>
      </w:pPr>
      <w:r>
        <w:rPr>
          <w:rFonts w:ascii="ＭＳ ゴシック" w:eastAsia="ＭＳ ゴシック" w:hAnsi="ＭＳ ゴシック" w:hint="eastAsia"/>
        </w:rPr>
        <w:t>下田委員</w:t>
      </w:r>
      <w:r w:rsidR="00971F02" w:rsidRPr="000C4324">
        <w:rPr>
          <w:rFonts w:hint="eastAsia"/>
        </w:rPr>
        <w:t xml:space="preserve">　　</w:t>
      </w:r>
      <w:r>
        <w:rPr>
          <w:rFonts w:hint="eastAsia"/>
        </w:rPr>
        <w:t>温暖化対策部会の部会長、下田でございます。ゼロエミッション車を中心とする電動車の普及促進に向けた制度のあり方について、部会で審議を行いましたので、その結果を報告いたします。</w:t>
      </w:r>
    </w:p>
    <w:p w14:paraId="1E6AFE94" w14:textId="4C159917" w:rsidR="003D70C5" w:rsidRDefault="00B01057" w:rsidP="00B01057">
      <w:pPr>
        <w:autoSpaceDE w:val="0"/>
        <w:autoSpaceDN w:val="0"/>
        <w:ind w:leftChars="100" w:left="236"/>
      </w:pPr>
      <w:r w:rsidRPr="000C4324">
        <w:lastRenderedPageBreak/>
        <w:t xml:space="preserve">　</w:t>
      </w:r>
      <w:r w:rsidR="003D70C5">
        <w:rPr>
          <w:rFonts w:hint="eastAsia"/>
        </w:rPr>
        <w:t>資料</w:t>
      </w:r>
      <w:r w:rsidR="00971F02" w:rsidRPr="000C4324">
        <w:rPr>
          <w:rFonts w:hint="eastAsia"/>
        </w:rPr>
        <w:t>２</w:t>
      </w:r>
      <w:r w:rsidRPr="000C4324">
        <w:rPr>
          <w:rFonts w:hint="eastAsia"/>
        </w:rPr>
        <w:t>－１</w:t>
      </w:r>
      <w:r w:rsidR="003D70C5">
        <w:rPr>
          <w:rFonts w:hint="eastAsia"/>
        </w:rPr>
        <w:t>に経過が書いてございますけれども、本件、令和</w:t>
      </w:r>
      <w:r w:rsidR="006B58BE">
        <w:rPr>
          <w:rFonts w:hint="eastAsia"/>
        </w:rPr>
        <w:t>３</w:t>
      </w:r>
      <w:r w:rsidR="003D70C5">
        <w:rPr>
          <w:rFonts w:hint="eastAsia"/>
        </w:rPr>
        <w:t>年１月２１日に知事から諮問を受けまして、以降、６回にわたって部会にて審議いたしまして、本日、部会報告として取りまとめた次第でございます。</w:t>
      </w:r>
    </w:p>
    <w:p w14:paraId="08BD2406" w14:textId="0CAB176A" w:rsidR="003D70C5" w:rsidRDefault="003D70C5" w:rsidP="00B01057">
      <w:pPr>
        <w:autoSpaceDE w:val="0"/>
        <w:autoSpaceDN w:val="0"/>
        <w:ind w:leftChars="100" w:left="236"/>
      </w:pPr>
      <w:r>
        <w:rPr>
          <w:rFonts w:hint="eastAsia"/>
        </w:rPr>
        <w:t xml:space="preserve">　部会の報告本体は資料２－２のとおりでございますけれども、本日は</w:t>
      </w:r>
      <w:r w:rsidR="00F47CE0">
        <w:rPr>
          <w:rFonts w:hint="eastAsia"/>
        </w:rPr>
        <w:t>、</w:t>
      </w:r>
      <w:r>
        <w:rPr>
          <w:rFonts w:hint="eastAsia"/>
        </w:rPr>
        <w:t>概要であります資料２－３で説明をさせていただきます。</w:t>
      </w:r>
    </w:p>
    <w:p w14:paraId="293FF555" w14:textId="3CB36A75" w:rsidR="003D70C5" w:rsidRDefault="003D70C5" w:rsidP="00B01057">
      <w:pPr>
        <w:autoSpaceDE w:val="0"/>
        <w:autoSpaceDN w:val="0"/>
        <w:ind w:leftChars="100" w:left="236"/>
      </w:pPr>
      <w:r>
        <w:rPr>
          <w:rFonts w:hint="eastAsia"/>
        </w:rPr>
        <w:t xml:space="preserve">　</w:t>
      </w:r>
      <w:r w:rsidR="000B6580">
        <w:rPr>
          <w:rFonts w:hint="eastAsia"/>
        </w:rPr>
        <w:t>また、本日</w:t>
      </w:r>
      <w:r w:rsidR="00F47CE0">
        <w:rPr>
          <w:rFonts w:hint="eastAsia"/>
        </w:rPr>
        <w:t>、</w:t>
      </w:r>
      <w:r w:rsidR="000B6580">
        <w:rPr>
          <w:rFonts w:hint="eastAsia"/>
        </w:rPr>
        <w:t>時間が限られておりますので、審議の背景、府域の現状等についての説明は割愛させていただきまして、検討結果の要点のみ御説明させていただきます。</w:t>
      </w:r>
    </w:p>
    <w:p w14:paraId="44FDDE92" w14:textId="71B225B4" w:rsidR="000B6580" w:rsidRDefault="000B6580" w:rsidP="00B01057">
      <w:pPr>
        <w:autoSpaceDE w:val="0"/>
        <w:autoSpaceDN w:val="0"/>
        <w:ind w:leftChars="100" w:left="236"/>
      </w:pPr>
      <w:r>
        <w:rPr>
          <w:rFonts w:hint="eastAsia"/>
        </w:rPr>
        <w:t xml:space="preserve">　Ⅲ今後の電動車の普及促進についてを御覧ください。</w:t>
      </w:r>
    </w:p>
    <w:p w14:paraId="0DADF338" w14:textId="5A5D5B4E" w:rsidR="000B6580" w:rsidRDefault="000B6580" w:rsidP="00B01057">
      <w:pPr>
        <w:autoSpaceDE w:val="0"/>
        <w:autoSpaceDN w:val="0"/>
        <w:ind w:leftChars="100" w:left="236"/>
      </w:pPr>
      <w:r>
        <w:rPr>
          <w:rFonts w:hint="eastAsia"/>
        </w:rPr>
        <w:t xml:space="preserve">　１</w:t>
      </w:r>
      <w:r w:rsidR="004C0977">
        <w:rPr>
          <w:rFonts w:hint="eastAsia"/>
        </w:rPr>
        <w:t>普及促進にあたっての</w:t>
      </w:r>
      <w:r>
        <w:rPr>
          <w:rFonts w:hint="eastAsia"/>
        </w:rPr>
        <w:t>基本的な考え方といたしましては、社会情勢の変化に対応して脱炭素化を進めることや、新たな制度の創設、協働の推進、ＣＯ</w:t>
      </w:r>
      <w:r w:rsidRPr="000B6580">
        <w:rPr>
          <w:rFonts w:hint="eastAsia"/>
          <w:vertAlign w:val="subscript"/>
        </w:rPr>
        <w:t>２</w:t>
      </w:r>
      <w:r>
        <w:rPr>
          <w:rFonts w:hint="eastAsia"/>
        </w:rPr>
        <w:t>排出の少ない電気利用と</w:t>
      </w:r>
      <w:r w:rsidR="00F47CE0">
        <w:rPr>
          <w:rFonts w:hint="eastAsia"/>
        </w:rPr>
        <w:t>いう</w:t>
      </w:r>
      <w:r>
        <w:rPr>
          <w:rFonts w:hint="eastAsia"/>
        </w:rPr>
        <w:t>４つの項目に整理をいたしました。</w:t>
      </w:r>
    </w:p>
    <w:p w14:paraId="6F33097D" w14:textId="4A84B559" w:rsidR="000B6580" w:rsidRDefault="000B6580" w:rsidP="00B01057">
      <w:pPr>
        <w:autoSpaceDE w:val="0"/>
        <w:autoSpaceDN w:val="0"/>
        <w:ind w:leftChars="100" w:left="236"/>
      </w:pPr>
      <w:r>
        <w:rPr>
          <w:rFonts w:hint="eastAsia"/>
        </w:rPr>
        <w:t xml:space="preserve">　次に</w:t>
      </w:r>
      <w:r w:rsidR="00782FD5">
        <w:rPr>
          <w:rFonts w:hint="eastAsia"/>
        </w:rPr>
        <w:t>、</w:t>
      </w:r>
      <w:r>
        <w:rPr>
          <w:rFonts w:hint="eastAsia"/>
        </w:rPr>
        <w:t>２電動車の普及促進に向けた施策・制度といたしましては、５つの項目に分けて検討いたしました。</w:t>
      </w:r>
    </w:p>
    <w:p w14:paraId="5CC33904" w14:textId="6615C7B7" w:rsidR="000B6580" w:rsidRDefault="000B6580" w:rsidP="00B01057">
      <w:pPr>
        <w:autoSpaceDE w:val="0"/>
        <w:autoSpaceDN w:val="0"/>
        <w:ind w:leftChars="100" w:left="236"/>
      </w:pPr>
      <w:r>
        <w:rPr>
          <w:rFonts w:hint="eastAsia"/>
        </w:rPr>
        <w:t xml:space="preserve">　まず、（１）自動車販売事業者</w:t>
      </w:r>
      <w:r w:rsidR="00782FD5">
        <w:rPr>
          <w:rFonts w:hint="eastAsia"/>
        </w:rPr>
        <w:t>、</w:t>
      </w:r>
      <w:r>
        <w:rPr>
          <w:rFonts w:hint="eastAsia"/>
        </w:rPr>
        <w:t>ディーラーによる普及の促進です。電動車の普及促進には、ユーザーの車両選択時における情報提供などの取組</w:t>
      </w:r>
      <w:r w:rsidR="00782FD5">
        <w:rPr>
          <w:rFonts w:hint="eastAsia"/>
        </w:rPr>
        <w:t>み</w:t>
      </w:r>
      <w:r>
        <w:rPr>
          <w:rFonts w:hint="eastAsia"/>
        </w:rPr>
        <w:t>が効果的と考えられますので、燃費などの環境情報の提供制度を創設することが適当としました。また、計画的な取組</w:t>
      </w:r>
      <w:r w:rsidR="00782FD5">
        <w:rPr>
          <w:rFonts w:hint="eastAsia"/>
        </w:rPr>
        <w:t>み</w:t>
      </w:r>
      <w:r>
        <w:rPr>
          <w:rFonts w:hint="eastAsia"/>
        </w:rPr>
        <w:t>を推進するため、一定規模以上の事業者を対象</w:t>
      </w:r>
      <w:r>
        <w:rPr>
          <w:rFonts w:hint="eastAsia"/>
        </w:rPr>
        <w:lastRenderedPageBreak/>
        <w:t>にした計画</w:t>
      </w:r>
      <w:r w:rsidR="00811034">
        <w:rPr>
          <w:rFonts w:hint="eastAsia"/>
        </w:rPr>
        <w:t>・実績報告制度を創設することが適当といたしました。</w:t>
      </w:r>
    </w:p>
    <w:p w14:paraId="135BABAD" w14:textId="118A38D6" w:rsidR="00811034" w:rsidRDefault="00811034" w:rsidP="00B01057">
      <w:pPr>
        <w:autoSpaceDE w:val="0"/>
        <w:autoSpaceDN w:val="0"/>
        <w:ind w:leftChars="100" w:left="236"/>
      </w:pPr>
      <w:r>
        <w:rPr>
          <w:rFonts w:hint="eastAsia"/>
        </w:rPr>
        <w:t xml:space="preserve">　次に、（２）レンタカー・カーシェア事業者の利用の促進です。環境情報の提供業務のほか、カーシェアでのＥＶ体験など、乗車機会を増やす取組</w:t>
      </w:r>
      <w:r w:rsidR="00782FD5">
        <w:rPr>
          <w:rFonts w:hint="eastAsia"/>
        </w:rPr>
        <w:t>み</w:t>
      </w:r>
      <w:r>
        <w:rPr>
          <w:rFonts w:hint="eastAsia"/>
        </w:rPr>
        <w:t>を示しております。</w:t>
      </w:r>
    </w:p>
    <w:p w14:paraId="682724A0" w14:textId="7EB33185" w:rsidR="00811034" w:rsidRDefault="00811034" w:rsidP="00B01057">
      <w:pPr>
        <w:autoSpaceDE w:val="0"/>
        <w:autoSpaceDN w:val="0"/>
        <w:ind w:leftChars="100" w:left="236"/>
      </w:pPr>
      <w:r>
        <w:rPr>
          <w:rFonts w:hint="eastAsia"/>
        </w:rPr>
        <w:t xml:space="preserve">　（３）エネルギー多量消費事業者、自動車使用事業者による導入・利用の促進については、現在の温暖化</w:t>
      </w:r>
      <w:r w:rsidR="00782FD5">
        <w:rPr>
          <w:rFonts w:hint="eastAsia"/>
        </w:rPr>
        <w:t>の防止等に関する</w:t>
      </w:r>
      <w:r>
        <w:rPr>
          <w:rFonts w:hint="eastAsia"/>
        </w:rPr>
        <w:t>条例の計画・実績報告制度の仕組みを拡大し、電動車に関する項目の追加や、対象となる特定事業者の規模要件の見直しを行うなどが適当といたしました。</w:t>
      </w:r>
    </w:p>
    <w:p w14:paraId="3C41B350" w14:textId="3B7FBBF8" w:rsidR="00811034" w:rsidRDefault="00811034" w:rsidP="00B01057">
      <w:pPr>
        <w:autoSpaceDE w:val="0"/>
        <w:autoSpaceDN w:val="0"/>
        <w:ind w:leftChars="100" w:left="236"/>
      </w:pPr>
      <w:r>
        <w:rPr>
          <w:rFonts w:hint="eastAsia"/>
        </w:rPr>
        <w:t xml:space="preserve">　（４）府民による導入・利用の促進、（５）その他の取組みにつきましては、電気自動車、いわゆるＥＶの充放電機能など、多様な魅力に着目し、コベネフィットを意識した啓発を官民が連携して行うことが重要であるといたしました。　また、補助制度を実施する場合は、タイミングや対象者など効果を十分に見極める必要があることを示しました。</w:t>
      </w:r>
    </w:p>
    <w:p w14:paraId="1E0A8EA8" w14:textId="71745483" w:rsidR="00811034" w:rsidRDefault="00811034" w:rsidP="00B01057">
      <w:pPr>
        <w:autoSpaceDE w:val="0"/>
        <w:autoSpaceDN w:val="0"/>
        <w:ind w:leftChars="100" w:left="236"/>
      </w:pPr>
      <w:r>
        <w:rPr>
          <w:rFonts w:hint="eastAsia"/>
        </w:rPr>
        <w:t xml:space="preserve">　</w:t>
      </w:r>
      <w:r w:rsidR="00B47CFE">
        <w:rPr>
          <w:rFonts w:hint="eastAsia"/>
        </w:rPr>
        <w:t>最後、３充電設備の設置促進に向けた施策につきましては、府域の世帯の半数以上が、充電設備を設置しにくい集合住宅に居住しているといった大阪府の特性を踏まえて検討をいたしました。</w:t>
      </w:r>
    </w:p>
    <w:p w14:paraId="1E3BD2B8" w14:textId="4704E832" w:rsidR="00B47CFE" w:rsidRDefault="00B47CFE" w:rsidP="00B01057">
      <w:pPr>
        <w:autoSpaceDE w:val="0"/>
        <w:autoSpaceDN w:val="0"/>
        <w:ind w:leftChars="100" w:left="236"/>
      </w:pPr>
      <w:r>
        <w:rPr>
          <w:rFonts w:hint="eastAsia"/>
        </w:rPr>
        <w:t xml:space="preserve">　充電時間を有効に活用できる集客施設</w:t>
      </w:r>
      <w:r w:rsidR="004C0977">
        <w:rPr>
          <w:rFonts w:hint="eastAsia"/>
        </w:rPr>
        <w:t>等</w:t>
      </w:r>
      <w:r>
        <w:rPr>
          <w:rFonts w:hint="eastAsia"/>
        </w:rPr>
        <w:t>の駐車場において、ＥＶを利用しやすい環境を整備する努力義務を創設するなど、誰もが安心してＥＶを利用でき</w:t>
      </w:r>
      <w:r>
        <w:rPr>
          <w:rFonts w:hint="eastAsia"/>
        </w:rPr>
        <w:lastRenderedPageBreak/>
        <w:t>る環境整備を推進していくことが必要といたしました。</w:t>
      </w:r>
    </w:p>
    <w:p w14:paraId="6FF3DE0B" w14:textId="1F621141" w:rsidR="00B47CFE" w:rsidRDefault="00B47CFE" w:rsidP="00B01057">
      <w:pPr>
        <w:autoSpaceDE w:val="0"/>
        <w:autoSpaceDN w:val="0"/>
        <w:ind w:leftChars="100" w:left="236"/>
      </w:pPr>
      <w:r>
        <w:rPr>
          <w:rFonts w:hint="eastAsia"/>
        </w:rPr>
        <w:t xml:space="preserve">　以上で本部会の検討結果の報告を終わります。ありがとうございました。</w:t>
      </w:r>
    </w:p>
    <w:p w14:paraId="3116618A" w14:textId="691529E7" w:rsidR="00066A75" w:rsidRPr="000C4324" w:rsidRDefault="00066A75" w:rsidP="00066A75">
      <w:pPr>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Pr="000C4324">
        <w:t xml:space="preserve">　</w:t>
      </w:r>
      <w:r w:rsidR="00971F02" w:rsidRPr="000C4324">
        <w:rPr>
          <w:rFonts w:hint="eastAsia"/>
        </w:rPr>
        <w:t>ありがとう</w:t>
      </w:r>
      <w:r w:rsidR="008B254B" w:rsidRPr="000C4324">
        <w:rPr>
          <w:rFonts w:hint="eastAsia"/>
        </w:rPr>
        <w:t>ござ</w:t>
      </w:r>
      <w:r w:rsidR="00971F02" w:rsidRPr="000C4324">
        <w:rPr>
          <w:rFonts w:hint="eastAsia"/>
        </w:rPr>
        <w:t>います。</w:t>
      </w:r>
    </w:p>
    <w:p w14:paraId="48B16267" w14:textId="1724DA1D" w:rsidR="00B47CFE" w:rsidRDefault="00066A75">
      <w:pPr>
        <w:autoSpaceDE w:val="0"/>
        <w:autoSpaceDN w:val="0"/>
        <w:ind w:leftChars="100" w:left="236"/>
      </w:pPr>
      <w:r w:rsidRPr="000C4324">
        <w:t xml:space="preserve">　</w:t>
      </w:r>
      <w:r w:rsidR="00642F3B" w:rsidRPr="000C4324">
        <w:t>それでは、</w:t>
      </w:r>
      <w:r w:rsidRPr="000C4324">
        <w:rPr>
          <w:rFonts w:hint="eastAsia"/>
        </w:rPr>
        <w:t>ただいまの御説明に対しまして、御意見、御質問</w:t>
      </w:r>
      <w:r w:rsidR="008B254B" w:rsidRPr="000C4324">
        <w:rPr>
          <w:rFonts w:hint="eastAsia"/>
        </w:rPr>
        <w:t>ござ</w:t>
      </w:r>
      <w:r w:rsidRPr="000C4324">
        <w:rPr>
          <w:rFonts w:hint="eastAsia"/>
        </w:rPr>
        <w:t>いませんでしょうか。特に</w:t>
      </w:r>
      <w:r w:rsidR="004C0977">
        <w:rPr>
          <w:rFonts w:hint="eastAsia"/>
        </w:rPr>
        <w:t>ご意見等がないようですので、</w:t>
      </w:r>
      <w:r w:rsidR="00B47CFE">
        <w:rPr>
          <w:rFonts w:hint="eastAsia"/>
        </w:rPr>
        <w:t>本答申につきまして、了解をいただいたと考えさせていただきますが、よろしいでしょうか。</w:t>
      </w:r>
    </w:p>
    <w:p w14:paraId="4F11774F" w14:textId="7F58C5C8" w:rsidR="00D20ECA" w:rsidRPr="000C4324" w:rsidRDefault="00B47CFE" w:rsidP="00066A75">
      <w:pPr>
        <w:autoSpaceDE w:val="0"/>
        <w:autoSpaceDN w:val="0"/>
        <w:ind w:leftChars="100" w:left="236"/>
      </w:pPr>
      <w:r>
        <w:rPr>
          <w:rFonts w:hint="eastAsia"/>
        </w:rPr>
        <w:t xml:space="preserve">　</w:t>
      </w:r>
      <w:r w:rsidR="00D20ECA">
        <w:rPr>
          <w:rFonts w:hint="eastAsia"/>
        </w:rPr>
        <w:t>それでは、御異議ないようですので、本案を審議会の答申とさせていただきます。ありがとうございました。</w:t>
      </w:r>
    </w:p>
    <w:p w14:paraId="35366031" w14:textId="279A7046" w:rsidR="00D20ECA" w:rsidRDefault="00066A75" w:rsidP="00066A75">
      <w:pPr>
        <w:autoSpaceDE w:val="0"/>
        <w:autoSpaceDN w:val="0"/>
        <w:ind w:leftChars="100" w:left="236"/>
      </w:pPr>
      <w:r w:rsidRPr="000C4324">
        <w:t xml:space="preserve">　</w:t>
      </w:r>
      <w:r w:rsidR="00D20ECA">
        <w:rPr>
          <w:rFonts w:hint="eastAsia"/>
        </w:rPr>
        <w:t>では、続きまして、審議事項３</w:t>
      </w:r>
      <w:r w:rsidR="00F47CE0">
        <w:rPr>
          <w:rFonts w:hint="eastAsia"/>
        </w:rPr>
        <w:t>番、</w:t>
      </w:r>
      <w:r w:rsidR="00D20ECA">
        <w:rPr>
          <w:rFonts w:hint="eastAsia"/>
        </w:rPr>
        <w:t>事業者における脱炭素化を促進するための制度のあり方の答申案につきまして、御審議いただきます。</w:t>
      </w:r>
    </w:p>
    <w:p w14:paraId="23CE21C1" w14:textId="67C39AC5" w:rsidR="00066A75" w:rsidRPr="000C4324" w:rsidRDefault="00D20ECA" w:rsidP="00066A75">
      <w:pPr>
        <w:autoSpaceDE w:val="0"/>
        <w:autoSpaceDN w:val="0"/>
        <w:ind w:leftChars="100" w:left="236"/>
      </w:pPr>
      <w:r>
        <w:rPr>
          <w:rFonts w:hint="eastAsia"/>
        </w:rPr>
        <w:t xml:space="preserve">　本案も温暖化対策部会において御審議いただいたものでございます。それでは、下田部会長から御説明のほどお願いいたします。</w:t>
      </w:r>
    </w:p>
    <w:p w14:paraId="5FE80E9C" w14:textId="516BC807" w:rsidR="00D20ECA" w:rsidRDefault="00D20ECA" w:rsidP="00066A75">
      <w:pPr>
        <w:autoSpaceDE w:val="0"/>
        <w:autoSpaceDN w:val="0"/>
        <w:ind w:left="236" w:hangingChars="100" w:hanging="236"/>
      </w:pPr>
      <w:r>
        <w:rPr>
          <w:rFonts w:ascii="ＭＳ ゴシック" w:eastAsia="ＭＳ ゴシック" w:hAnsi="ＭＳ ゴシック" w:hint="eastAsia"/>
        </w:rPr>
        <w:t>下田委員</w:t>
      </w:r>
      <w:r w:rsidR="00066A75" w:rsidRPr="000C4324">
        <w:rPr>
          <w:rFonts w:hint="eastAsia"/>
        </w:rPr>
        <w:t xml:space="preserve">　　</w:t>
      </w:r>
      <w:r>
        <w:rPr>
          <w:rFonts w:hint="eastAsia"/>
        </w:rPr>
        <w:t>引き続き、温暖化対策部会部会長の下田より御報告させていただきます。</w:t>
      </w:r>
    </w:p>
    <w:p w14:paraId="54AABEB2" w14:textId="6E2EA7E6" w:rsidR="00F1023B" w:rsidRDefault="00D20ECA" w:rsidP="00D20ECA">
      <w:pPr>
        <w:autoSpaceDE w:val="0"/>
        <w:autoSpaceDN w:val="0"/>
        <w:ind w:leftChars="100" w:left="236"/>
      </w:pPr>
      <w:r>
        <w:rPr>
          <w:rFonts w:hint="eastAsia"/>
        </w:rPr>
        <w:t xml:space="preserve">　こちらのほうは、本年６月に知事から諮問がありました事業者における脱炭素化を促進するための制度のあり方につきまして、温暖化対策部会で審議した結果を御報告させていただきます。</w:t>
      </w:r>
    </w:p>
    <w:p w14:paraId="19C378BD" w14:textId="27881C1E" w:rsidR="00D20ECA" w:rsidRDefault="00D20ECA" w:rsidP="00D20ECA">
      <w:pPr>
        <w:autoSpaceDE w:val="0"/>
        <w:autoSpaceDN w:val="0"/>
        <w:ind w:leftChars="100" w:left="236"/>
      </w:pPr>
      <w:r>
        <w:rPr>
          <w:rFonts w:hint="eastAsia"/>
        </w:rPr>
        <w:t xml:space="preserve">　部会報告の本編は資料３－２としておりますけれども、本日、時間に限りがご</w:t>
      </w:r>
      <w:r>
        <w:rPr>
          <w:rFonts w:hint="eastAsia"/>
        </w:rPr>
        <w:lastRenderedPageBreak/>
        <w:t>ざいますので、概要資料であります資料３－３を御覧いただきたいと思います。</w:t>
      </w:r>
    </w:p>
    <w:p w14:paraId="2BAB7767" w14:textId="13816176" w:rsidR="00D20ECA" w:rsidRDefault="00D20ECA" w:rsidP="00D20ECA">
      <w:pPr>
        <w:autoSpaceDE w:val="0"/>
        <w:autoSpaceDN w:val="0"/>
        <w:ind w:leftChars="100" w:left="236"/>
      </w:pPr>
      <w:r>
        <w:rPr>
          <w:rFonts w:hint="eastAsia"/>
        </w:rPr>
        <w:t xml:space="preserve">　</w:t>
      </w:r>
      <w:r w:rsidR="007B5632">
        <w:rPr>
          <w:rFonts w:hint="eastAsia"/>
        </w:rPr>
        <w:t>まず、第１章の事業者をめぐる脱炭素化の潮流でございます。</w:t>
      </w:r>
    </w:p>
    <w:p w14:paraId="6584A6C2" w14:textId="4E77E331" w:rsidR="007B5632" w:rsidRDefault="007B5632" w:rsidP="00D20ECA">
      <w:pPr>
        <w:autoSpaceDE w:val="0"/>
        <w:autoSpaceDN w:val="0"/>
        <w:ind w:leftChars="100" w:left="236"/>
      </w:pPr>
      <w:r>
        <w:rPr>
          <w:rFonts w:hint="eastAsia"/>
        </w:rPr>
        <w:t xml:space="preserve">　左上から、第１章は事業者をめぐる脱炭素化の潮流に関する内容でございまして、世界の潮流では、パリ協定を踏まえ、脱炭素経営の取組が進んでいることや、ＥＳＧ金融市場の拡大など、事業者にとって脱炭素化が重要な課題となっていることを記載しております。</w:t>
      </w:r>
    </w:p>
    <w:p w14:paraId="68539BFA" w14:textId="4ABEF751" w:rsidR="007B5632" w:rsidRDefault="007B5632" w:rsidP="00D20ECA">
      <w:pPr>
        <w:autoSpaceDE w:val="0"/>
        <w:autoSpaceDN w:val="0"/>
        <w:ind w:leftChars="100" w:left="236"/>
      </w:pPr>
      <w:r>
        <w:rPr>
          <w:rFonts w:hint="eastAsia"/>
        </w:rPr>
        <w:t xml:space="preserve">　２番、国内の潮流では、２０５０年カーボンニュートラル宣言以降、脱炭素化に向けた動きが加速していることや、世界の潮流を受けて大手企業を中心に対応が進められていることを記載しております。</w:t>
      </w:r>
    </w:p>
    <w:p w14:paraId="1B22BCD7" w14:textId="05BFB67F" w:rsidR="007B5632" w:rsidRDefault="007B5632" w:rsidP="00D20ECA">
      <w:pPr>
        <w:autoSpaceDE w:val="0"/>
        <w:autoSpaceDN w:val="0"/>
        <w:ind w:leftChars="100" w:left="236"/>
      </w:pPr>
      <w:r>
        <w:rPr>
          <w:rFonts w:hint="eastAsia"/>
        </w:rPr>
        <w:t xml:space="preserve">　左下、第２章では大阪府域における地球温暖化の現状と対策についてであります。</w:t>
      </w:r>
    </w:p>
    <w:p w14:paraId="26C8E095" w14:textId="063523E6" w:rsidR="007B5632" w:rsidRDefault="007B5632" w:rsidP="00D20ECA">
      <w:pPr>
        <w:autoSpaceDE w:val="0"/>
        <w:autoSpaceDN w:val="0"/>
        <w:ind w:leftChars="100" w:left="236"/>
      </w:pPr>
      <w:r>
        <w:rPr>
          <w:rFonts w:hint="eastAsia"/>
        </w:rPr>
        <w:t xml:space="preserve">　実行計画の概要として、大阪府では２０５０年二酸化炭素排出量実質ゼロを目指し、２０３０年度の温室効果ガス排出量を２０１３年度比で４０</w:t>
      </w:r>
      <w:r w:rsidR="00F47CE0">
        <w:rPr>
          <w:rFonts w:hint="eastAsia"/>
        </w:rPr>
        <w:t>％</w:t>
      </w:r>
      <w:r>
        <w:rPr>
          <w:rFonts w:hint="eastAsia"/>
        </w:rPr>
        <w:t>削減する目標を掲げた大阪府地球温暖化対策実行計画を２０２１年３月に策定しております。</w:t>
      </w:r>
    </w:p>
    <w:p w14:paraId="538D207C" w14:textId="5F344765" w:rsidR="007B5632" w:rsidRDefault="007B5632" w:rsidP="00D20ECA">
      <w:pPr>
        <w:autoSpaceDE w:val="0"/>
        <w:autoSpaceDN w:val="0"/>
        <w:ind w:leftChars="100" w:left="236"/>
      </w:pPr>
      <w:r>
        <w:rPr>
          <w:rFonts w:hint="eastAsia"/>
        </w:rPr>
        <w:t xml:space="preserve">　２番、排出量の状況としては、２０１８年度は２０１３年度比で約２０％削減しているものの、エネルギー消費の状況は横ばいであるなど、省エネ・再エネの導入促進に関する一層の取組が必要な状況であります。</w:t>
      </w:r>
    </w:p>
    <w:p w14:paraId="73A3D6AA" w14:textId="295571D0" w:rsidR="007B5632" w:rsidRDefault="007B5632" w:rsidP="00D20ECA">
      <w:pPr>
        <w:autoSpaceDE w:val="0"/>
        <w:autoSpaceDN w:val="0"/>
        <w:ind w:leftChars="100" w:left="236"/>
      </w:pPr>
      <w:r>
        <w:rPr>
          <w:rFonts w:hint="eastAsia"/>
        </w:rPr>
        <w:lastRenderedPageBreak/>
        <w:t xml:space="preserve">　３番、</w:t>
      </w:r>
      <w:r w:rsidR="009C358A">
        <w:rPr>
          <w:rFonts w:hint="eastAsia"/>
        </w:rPr>
        <w:t>府における施策・制度の</w:t>
      </w:r>
      <w:r w:rsidR="000A5607">
        <w:rPr>
          <w:rFonts w:hint="eastAsia"/>
        </w:rPr>
        <w:t>現状として、現状では電力の小売供給を行う事業者に対して、条例に基づく再エネの供給拡大を求める制度はありません。産業・業務部門を合わせた排出量のうち、約６割を占める大規模排出事業者、いわゆる特定事業者に対しては</w:t>
      </w:r>
      <w:r w:rsidR="00F47CE0">
        <w:rPr>
          <w:rFonts w:hint="eastAsia"/>
        </w:rPr>
        <w:t>、</w:t>
      </w:r>
      <w:r w:rsidR="000A5607">
        <w:rPr>
          <w:rFonts w:hint="eastAsia"/>
        </w:rPr>
        <w:t>温暖化防止条例に計画書・報告書の届出制度が規定されています。一方で、中小事業者に対しては、条例には特に規定はされていないという状況であります。</w:t>
      </w:r>
    </w:p>
    <w:p w14:paraId="654C4E42" w14:textId="6CC62E9A" w:rsidR="000A5607" w:rsidRDefault="000A5607" w:rsidP="00D20ECA">
      <w:pPr>
        <w:autoSpaceDE w:val="0"/>
        <w:autoSpaceDN w:val="0"/>
        <w:ind w:leftChars="100" w:left="236"/>
      </w:pPr>
      <w:r>
        <w:rPr>
          <w:rFonts w:hint="eastAsia"/>
        </w:rPr>
        <w:t xml:space="preserve">　これらの状況を踏まえ、事業者における脱炭素化に向けた制度の</w:t>
      </w:r>
      <w:r w:rsidR="00F47CE0">
        <w:rPr>
          <w:rFonts w:hint="eastAsia"/>
        </w:rPr>
        <w:t>あり</w:t>
      </w:r>
      <w:r>
        <w:rPr>
          <w:rFonts w:hint="eastAsia"/>
        </w:rPr>
        <w:t>方に関する検討を行いました。</w:t>
      </w:r>
    </w:p>
    <w:p w14:paraId="55E87869" w14:textId="481C83D7" w:rsidR="000A5607" w:rsidRDefault="000A5607" w:rsidP="00D20ECA">
      <w:pPr>
        <w:autoSpaceDE w:val="0"/>
        <w:autoSpaceDN w:val="0"/>
        <w:ind w:leftChars="100" w:left="236"/>
      </w:pPr>
      <w:r>
        <w:rPr>
          <w:rFonts w:hint="eastAsia"/>
        </w:rPr>
        <w:t xml:space="preserve">　では、右上、大きな枠の第３章を御覧ください。</w:t>
      </w:r>
    </w:p>
    <w:p w14:paraId="08FAB250" w14:textId="34E2C682" w:rsidR="000A5607" w:rsidRDefault="000A5607" w:rsidP="00D20ECA">
      <w:pPr>
        <w:autoSpaceDE w:val="0"/>
        <w:autoSpaceDN w:val="0"/>
        <w:ind w:leftChars="100" w:left="236"/>
      </w:pPr>
      <w:r>
        <w:rPr>
          <w:rFonts w:hint="eastAsia"/>
        </w:rPr>
        <w:t xml:space="preserve">　まず１番、基本的な考え方として、２０３０年度の削減目標の達成に向けては、電力の小売供給を行う事業者に対する新たな制度の創設によるＣＯ</w:t>
      </w:r>
      <w:r w:rsidRPr="000A5607">
        <w:rPr>
          <w:rFonts w:hint="eastAsia"/>
          <w:vertAlign w:val="subscript"/>
        </w:rPr>
        <w:t>２</w:t>
      </w:r>
      <w:r>
        <w:rPr>
          <w:rFonts w:hint="eastAsia"/>
        </w:rPr>
        <w:t>の少ないエネルギー選択の機会の拡大と、現行制度の見直しによる特定事業者の意欲的な排出削減の促進を図ることが重要と考えました。</w:t>
      </w:r>
    </w:p>
    <w:p w14:paraId="7AE64217" w14:textId="51A89591" w:rsidR="000A5607" w:rsidRDefault="000A5607" w:rsidP="00D20ECA">
      <w:pPr>
        <w:autoSpaceDE w:val="0"/>
        <w:autoSpaceDN w:val="0"/>
        <w:ind w:leftChars="100" w:left="236"/>
      </w:pPr>
      <w:r>
        <w:rPr>
          <w:rFonts w:hint="eastAsia"/>
        </w:rPr>
        <w:t xml:space="preserve">　また、制度設計の際には、国や産業界等の動向を注視し、施策</w:t>
      </w:r>
      <w:r w:rsidR="000E0C6A">
        <w:rPr>
          <w:rFonts w:hint="eastAsia"/>
        </w:rPr>
        <w:t>・</w:t>
      </w:r>
      <w:r>
        <w:rPr>
          <w:rFonts w:hint="eastAsia"/>
        </w:rPr>
        <w:t>制度等の</w:t>
      </w:r>
      <w:r w:rsidR="000E0C6A">
        <w:rPr>
          <w:rFonts w:hint="eastAsia"/>
        </w:rPr>
        <w:t>見直しを必要に応じて行うなど、柔軟に対応することが必要です。</w:t>
      </w:r>
    </w:p>
    <w:p w14:paraId="0FC52182" w14:textId="3A5C051D" w:rsidR="000E0C6A" w:rsidRDefault="000E0C6A" w:rsidP="00D20ECA">
      <w:pPr>
        <w:autoSpaceDE w:val="0"/>
        <w:autoSpaceDN w:val="0"/>
        <w:ind w:leftChars="100" w:left="236"/>
      </w:pPr>
      <w:r>
        <w:rPr>
          <w:rFonts w:hint="eastAsia"/>
        </w:rPr>
        <w:t xml:space="preserve">　この考え方の下に、施策・制度等の方向性を取りまとめております。ここでは、大きく２つ、性格の異なる施策を打ち出しております。</w:t>
      </w:r>
    </w:p>
    <w:p w14:paraId="773D0DDC" w14:textId="5C4AB747" w:rsidR="000E0C6A" w:rsidRDefault="000E0C6A" w:rsidP="00D20ECA">
      <w:pPr>
        <w:autoSpaceDE w:val="0"/>
        <w:autoSpaceDN w:val="0"/>
        <w:ind w:leftChars="100" w:left="236"/>
      </w:pPr>
      <w:r>
        <w:rPr>
          <w:rFonts w:hint="eastAsia"/>
        </w:rPr>
        <w:t xml:space="preserve">　１つ目が、小売電気事業者の電力販売量・再生可能エネルギー導入量等に関す</w:t>
      </w:r>
      <w:r>
        <w:rPr>
          <w:rFonts w:hint="eastAsia"/>
        </w:rPr>
        <w:lastRenderedPageBreak/>
        <w:t>る新たな計画書・報告書制度の創設・運用についてであります。</w:t>
      </w:r>
    </w:p>
    <w:p w14:paraId="0FC30A63" w14:textId="09F6B52C" w:rsidR="000E0C6A" w:rsidRDefault="000E0C6A" w:rsidP="000E0C6A">
      <w:pPr>
        <w:autoSpaceDE w:val="0"/>
        <w:autoSpaceDN w:val="0"/>
        <w:ind w:leftChars="100" w:left="236"/>
      </w:pPr>
      <w:r>
        <w:rPr>
          <w:rFonts w:hint="eastAsia"/>
        </w:rPr>
        <w:t xml:space="preserve">　１つ目の新たな計画書・報告書制度の創設についてでは、府域の販売電力量等に関する計画書・報告書の届出の義務化及び地域に根差した事業者も対象となるような規模要件の設定が適当であり、府域内のメニュー別販売電力量・排出係数や再エネ導入目標及びそれに向けた対策計画の報告を求めることが望ましいとまとめました。</w:t>
      </w:r>
    </w:p>
    <w:p w14:paraId="728F5460" w14:textId="40681556" w:rsidR="000E0C6A" w:rsidRDefault="000E0C6A" w:rsidP="000E0C6A">
      <w:pPr>
        <w:autoSpaceDE w:val="0"/>
        <w:autoSpaceDN w:val="0"/>
        <w:ind w:leftChars="100" w:left="236"/>
      </w:pPr>
      <w:r>
        <w:rPr>
          <w:rFonts w:hint="eastAsia"/>
        </w:rPr>
        <w:t xml:space="preserve">　２つ目の再エネの供給拡大の促進のための仕組みについてでは、計画書・報告書の内容を分かりやすく公表し、実績報告において再エネの供給拡大が顕著であった事業者を評価、公表することが望ましいとまとめました。</w:t>
      </w:r>
    </w:p>
    <w:p w14:paraId="74075F47" w14:textId="59390D59" w:rsidR="000E0C6A" w:rsidRDefault="000E0C6A" w:rsidP="000E0C6A">
      <w:pPr>
        <w:autoSpaceDE w:val="0"/>
        <w:autoSpaceDN w:val="0"/>
        <w:ind w:leftChars="100" w:left="236"/>
      </w:pPr>
      <w:r>
        <w:rPr>
          <w:rFonts w:hint="eastAsia"/>
        </w:rPr>
        <w:t xml:space="preserve">　３つ目の小売</w:t>
      </w:r>
      <w:r w:rsidR="00B74A96">
        <w:rPr>
          <w:rFonts w:hint="eastAsia"/>
        </w:rPr>
        <w:t>電気事業者と連携した普及啓発等への展開では、小売電気事業者との新たな関係性を活用した施策展開が重要であるというふうにまとめました。</w:t>
      </w:r>
    </w:p>
    <w:p w14:paraId="7CC1F35C" w14:textId="589109C3" w:rsidR="00B74A96" w:rsidRDefault="00B74A96" w:rsidP="000E0C6A">
      <w:pPr>
        <w:autoSpaceDE w:val="0"/>
        <w:autoSpaceDN w:val="0"/>
        <w:ind w:leftChars="100" w:left="236"/>
      </w:pPr>
      <w:r>
        <w:rPr>
          <w:rFonts w:hint="eastAsia"/>
        </w:rPr>
        <w:t xml:space="preserve">　この制度で、非常に大きなポイントは、府域に電力を販売している事業者に対して、販売の電力量とそれから排出係数、再エネ導入目標等を届出させるということでございます。</w:t>
      </w:r>
    </w:p>
    <w:p w14:paraId="0E5A7207" w14:textId="64B4ABAC" w:rsidR="00B74A96" w:rsidRDefault="00B74A96" w:rsidP="000E0C6A">
      <w:pPr>
        <w:autoSpaceDE w:val="0"/>
        <w:autoSpaceDN w:val="0"/>
        <w:ind w:leftChars="100" w:left="236"/>
      </w:pPr>
      <w:r>
        <w:rPr>
          <w:rFonts w:hint="eastAsia"/>
        </w:rPr>
        <w:t xml:space="preserve">　次に、２つ目、温暖化防止条例に基づく特定事業者計画書・報告書制度の取組強化についてであります。</w:t>
      </w:r>
    </w:p>
    <w:p w14:paraId="022AE04C" w14:textId="65219A5F" w:rsidR="00B74A96" w:rsidRDefault="00B74A96" w:rsidP="000E0C6A">
      <w:pPr>
        <w:autoSpaceDE w:val="0"/>
        <w:autoSpaceDN w:val="0"/>
        <w:ind w:leftChars="100" w:left="236"/>
      </w:pPr>
      <w:r>
        <w:rPr>
          <w:rFonts w:hint="eastAsia"/>
        </w:rPr>
        <w:t xml:space="preserve">　１つ目の計画期間及び削減率（目標）の見直しについてでは、２０１３年度を</w:t>
      </w:r>
      <w:r>
        <w:rPr>
          <w:rFonts w:hint="eastAsia"/>
        </w:rPr>
        <w:lastRenderedPageBreak/>
        <w:t>基準年度、２０３０年度を目標とする計画期間の設定、及び、１年当たり１.５％をベースとした削減率の設定が適当であるというふうにまとめました。</w:t>
      </w:r>
    </w:p>
    <w:p w14:paraId="552C0BA6" w14:textId="19ABC479" w:rsidR="00B74A96" w:rsidRDefault="00B74A96" w:rsidP="000E0C6A">
      <w:pPr>
        <w:autoSpaceDE w:val="0"/>
        <w:autoSpaceDN w:val="0"/>
        <w:ind w:leftChars="100" w:left="236"/>
      </w:pPr>
      <w:r>
        <w:rPr>
          <w:rFonts w:hint="eastAsia"/>
        </w:rPr>
        <w:t xml:space="preserve">　２つ目の再生可能エネルギーの利用をするための見直しについてでは、計画書・報告書で用いる電気排出係数は、変動による係数を用い</w:t>
      </w:r>
      <w:r w:rsidR="0038648F">
        <w:rPr>
          <w:rFonts w:hint="eastAsia"/>
        </w:rPr>
        <w:t>、</w:t>
      </w:r>
      <w:r>
        <w:rPr>
          <w:rFonts w:hint="eastAsia"/>
        </w:rPr>
        <w:t>より排出係数の低い電力会社・メニューへの切替えや</w:t>
      </w:r>
      <w:r w:rsidR="00F47CE0">
        <w:rPr>
          <w:rFonts w:hint="eastAsia"/>
        </w:rPr>
        <w:t>、</w:t>
      </w:r>
      <w:r>
        <w:rPr>
          <w:rFonts w:hint="eastAsia"/>
        </w:rPr>
        <w:t>省エネのみによる温室効果ガスの大幅な削減に対して追加的な評価を付与すること、及び、計画書・報告書において再生可能エネルギーの利用率の報告を求めることが望ましいとまとめました。</w:t>
      </w:r>
    </w:p>
    <w:p w14:paraId="4B9E8DB6" w14:textId="169496C2" w:rsidR="00B74A96" w:rsidRDefault="00B74A96" w:rsidP="000E0C6A">
      <w:pPr>
        <w:autoSpaceDE w:val="0"/>
        <w:autoSpaceDN w:val="0"/>
        <w:ind w:leftChars="100" w:left="236"/>
      </w:pPr>
      <w:r>
        <w:rPr>
          <w:rFonts w:hint="eastAsia"/>
        </w:rPr>
        <w:t xml:space="preserve">　</w:t>
      </w:r>
      <w:r w:rsidR="00291038">
        <w:rPr>
          <w:rFonts w:hint="eastAsia"/>
        </w:rPr>
        <w:t>３つ目のさらなる排出削減及び適応取組の促進のための各種見直しについてでは、特定事業者以外の事業者が自律的に任意の提出ができるよう条例に規定し、金融機関と連携した取組や評価制度などにより、中小事業者の意欲向上を図ることや、適応取組の実施状況の評価、サプライチェーン全体での取組の実施状況の評価などを盛り込むことが望ましいというふうにまとめました。</w:t>
      </w:r>
    </w:p>
    <w:p w14:paraId="5D684F0A" w14:textId="75E2557E" w:rsidR="00291038" w:rsidRDefault="00291038" w:rsidP="000E0C6A">
      <w:pPr>
        <w:autoSpaceDE w:val="0"/>
        <w:autoSpaceDN w:val="0"/>
        <w:ind w:leftChars="100" w:left="236"/>
      </w:pPr>
      <w:r>
        <w:rPr>
          <w:rFonts w:hint="eastAsia"/>
        </w:rPr>
        <w:t xml:space="preserve">　こちらのほうは、大規模排出事業者の計画書・報告書制度の見直しという内容でございます。</w:t>
      </w:r>
    </w:p>
    <w:p w14:paraId="06F6BF4F" w14:textId="162D356D" w:rsidR="00291038" w:rsidRDefault="00291038" w:rsidP="000E0C6A">
      <w:pPr>
        <w:autoSpaceDE w:val="0"/>
        <w:autoSpaceDN w:val="0"/>
        <w:ind w:leftChars="100" w:left="236"/>
      </w:pPr>
      <w:r>
        <w:rPr>
          <w:rFonts w:hint="eastAsia"/>
        </w:rPr>
        <w:t xml:space="preserve">　３つ目は、大阪温暖化防止条例への２０５０年までの脱炭素社会の実現に関する基本理念等の追加ということでございます。</w:t>
      </w:r>
    </w:p>
    <w:p w14:paraId="0AC65E45" w14:textId="52391A8E" w:rsidR="00291038" w:rsidRDefault="00291038" w:rsidP="00291038">
      <w:pPr>
        <w:autoSpaceDE w:val="0"/>
        <w:autoSpaceDN w:val="0"/>
        <w:ind w:leftChars="100" w:left="236"/>
      </w:pPr>
      <w:r>
        <w:rPr>
          <w:rFonts w:hint="eastAsia"/>
        </w:rPr>
        <w:t xml:space="preserve">　国による法改正を踏まえ、府においても条例に基本理念等を追加し、脱炭素社会の実現に向けて取り組むなどをキーワードとして記載し、併せて、目的や事業</w:t>
      </w:r>
      <w:r>
        <w:rPr>
          <w:rFonts w:hint="eastAsia"/>
        </w:rPr>
        <w:lastRenderedPageBreak/>
        <w:t>者、府民等の責務などについても、これと整合する文言を記載するとともに、中小事業者への支援を積極的に行うことが望ましいというふうにまとめております。</w:t>
      </w:r>
    </w:p>
    <w:p w14:paraId="73BCA22F" w14:textId="1F3BB262" w:rsidR="00291038" w:rsidRPr="000E0C6A" w:rsidRDefault="00291038" w:rsidP="00291038">
      <w:pPr>
        <w:autoSpaceDE w:val="0"/>
        <w:autoSpaceDN w:val="0"/>
        <w:ind w:leftChars="100" w:left="236"/>
      </w:pPr>
      <w:r>
        <w:rPr>
          <w:rFonts w:hint="eastAsia"/>
        </w:rPr>
        <w:t xml:space="preserve">　以上が本部会からの報告でございます。</w:t>
      </w:r>
    </w:p>
    <w:p w14:paraId="2DE0D2D8" w14:textId="2A6C63CD" w:rsidR="00F1023B" w:rsidRDefault="00F1023B" w:rsidP="00F1023B">
      <w:pPr>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00DE7A45">
        <w:rPr>
          <w:rFonts w:hint="eastAsia"/>
        </w:rPr>
        <w:t>どうもありがとうございました。</w:t>
      </w:r>
    </w:p>
    <w:p w14:paraId="1B3D6965" w14:textId="5802B1C2" w:rsidR="00DE7A45" w:rsidRDefault="00DE7A45" w:rsidP="00DE7A45">
      <w:pPr>
        <w:autoSpaceDE w:val="0"/>
        <w:autoSpaceDN w:val="0"/>
        <w:ind w:leftChars="100" w:left="236"/>
      </w:pPr>
      <w:r>
        <w:rPr>
          <w:rFonts w:hint="eastAsia"/>
        </w:rPr>
        <w:t xml:space="preserve">　それでは、ただいまの御説明に対しまして、御質問、御意見等ございませんでしょうか。</w:t>
      </w:r>
    </w:p>
    <w:p w14:paraId="7A6A4261" w14:textId="10A2C37D" w:rsidR="00DE7A45" w:rsidRDefault="00DE7A45" w:rsidP="00DE7A45">
      <w:pPr>
        <w:autoSpaceDE w:val="0"/>
        <w:autoSpaceDN w:val="0"/>
        <w:ind w:leftChars="100" w:left="236"/>
      </w:pPr>
      <w:r>
        <w:rPr>
          <w:rFonts w:hint="eastAsia"/>
        </w:rPr>
        <w:t xml:space="preserve">　特に御質問、御意見等ございませんようですが、それでは、ただいまの答申案を本審議会の答申とさせていただくということでよろしいでしょうか。御異議ございませんでしょうか。</w:t>
      </w:r>
    </w:p>
    <w:p w14:paraId="4F323D58" w14:textId="11AA2881" w:rsidR="00DE7A45" w:rsidRDefault="00DE7A45" w:rsidP="00DE7A45">
      <w:pPr>
        <w:autoSpaceDE w:val="0"/>
        <w:autoSpaceDN w:val="0"/>
        <w:ind w:leftChars="100" w:left="236"/>
      </w:pPr>
      <w:r>
        <w:rPr>
          <w:rFonts w:hint="eastAsia"/>
        </w:rPr>
        <w:t xml:space="preserve">　御異議ございませんようですので、本案を審議会の答申とさせていただきます。よろしいですかね。ありがとうございました。</w:t>
      </w:r>
    </w:p>
    <w:p w14:paraId="47E09416" w14:textId="20708DC7" w:rsidR="00DE7A45" w:rsidRDefault="00DE7A45" w:rsidP="00DE7A45">
      <w:pPr>
        <w:autoSpaceDE w:val="0"/>
        <w:autoSpaceDN w:val="0"/>
        <w:ind w:leftChars="100" w:left="236"/>
      </w:pPr>
      <w:r>
        <w:rPr>
          <w:rFonts w:hint="eastAsia"/>
        </w:rPr>
        <w:t xml:space="preserve">　それでは、審議事項は終了いたしました。</w:t>
      </w:r>
    </w:p>
    <w:p w14:paraId="18FBBFE5" w14:textId="299ED859" w:rsidR="00DE7A45" w:rsidRDefault="00DE7A45" w:rsidP="00DE7A45">
      <w:pPr>
        <w:autoSpaceDE w:val="0"/>
        <w:autoSpaceDN w:val="0"/>
        <w:ind w:leftChars="100" w:left="236"/>
      </w:pPr>
      <w:r>
        <w:rPr>
          <w:rFonts w:hint="eastAsia"/>
        </w:rPr>
        <w:t xml:space="preserve">　次に、報告事項に進みたいと思います。</w:t>
      </w:r>
    </w:p>
    <w:p w14:paraId="67D31404" w14:textId="77777777" w:rsidR="00E6322F" w:rsidRDefault="00DE7A45" w:rsidP="00DE7A45">
      <w:pPr>
        <w:autoSpaceDE w:val="0"/>
        <w:autoSpaceDN w:val="0"/>
        <w:ind w:leftChars="100" w:left="236"/>
      </w:pPr>
      <w:r>
        <w:rPr>
          <w:rFonts w:hint="eastAsia"/>
        </w:rPr>
        <w:t xml:space="preserve">　本日は、報告事項が５件ございます。</w:t>
      </w:r>
    </w:p>
    <w:p w14:paraId="4DDE9597" w14:textId="551558E0" w:rsidR="00DE7A45" w:rsidRPr="000C4324" w:rsidRDefault="00E6322F" w:rsidP="00DE7A45">
      <w:pPr>
        <w:autoSpaceDE w:val="0"/>
        <w:autoSpaceDN w:val="0"/>
        <w:ind w:leftChars="100" w:left="236"/>
      </w:pPr>
      <w:r>
        <w:rPr>
          <w:rFonts w:hint="eastAsia"/>
        </w:rPr>
        <w:t xml:space="preserve">　</w:t>
      </w:r>
      <w:r w:rsidR="00DE7A45">
        <w:rPr>
          <w:rFonts w:hint="eastAsia"/>
        </w:rPr>
        <w:t>まず、報告事項１</w:t>
      </w:r>
      <w:r>
        <w:rPr>
          <w:rFonts w:hint="eastAsia"/>
        </w:rPr>
        <w:t>番</w:t>
      </w:r>
      <w:r w:rsidR="00DE7A45">
        <w:rPr>
          <w:rFonts w:hint="eastAsia"/>
        </w:rPr>
        <w:t>の大阪府生物多様性地域戦略の策定についてということで、今回は中間報告となります。それでは、花田部会長のほうから御報告をお願いいたします。</w:t>
      </w:r>
    </w:p>
    <w:p w14:paraId="1005BE32" w14:textId="1A82B423" w:rsidR="00DE7A45" w:rsidRPr="004B0360" w:rsidRDefault="00DE7A45" w:rsidP="00066A75">
      <w:pPr>
        <w:autoSpaceDE w:val="0"/>
        <w:autoSpaceDN w:val="0"/>
        <w:ind w:left="236" w:hangingChars="100" w:hanging="236"/>
      </w:pPr>
      <w:r w:rsidRPr="004B0360">
        <w:rPr>
          <w:rFonts w:ascii="ＭＳ ゴシック" w:eastAsia="ＭＳ ゴシック" w:hAnsi="ＭＳ ゴシック" w:hint="eastAsia"/>
        </w:rPr>
        <w:lastRenderedPageBreak/>
        <w:t>花田委員</w:t>
      </w:r>
      <w:r w:rsidR="00F1023B" w:rsidRPr="004B0360">
        <w:rPr>
          <w:rFonts w:hint="eastAsia"/>
        </w:rPr>
        <w:t xml:space="preserve">　　</w:t>
      </w:r>
      <w:r w:rsidRPr="004B0360">
        <w:rPr>
          <w:rFonts w:hint="eastAsia"/>
        </w:rPr>
        <w:t>はい、分かりました。生物多様性地域戦略部会長の花田でございます。報告事項１</w:t>
      </w:r>
      <w:r w:rsidR="00E6322F" w:rsidRPr="004B0360">
        <w:rPr>
          <w:rFonts w:hint="eastAsia"/>
        </w:rPr>
        <w:t>、</w:t>
      </w:r>
      <w:r w:rsidRPr="004B0360">
        <w:rPr>
          <w:rFonts w:hint="eastAsia"/>
        </w:rPr>
        <w:t>大阪府生物多様性地域戦略の策定につきまして、中間報告をさせていただきます。</w:t>
      </w:r>
    </w:p>
    <w:p w14:paraId="044FE2D7" w14:textId="1FB4A0B6" w:rsidR="00DE7A45" w:rsidRPr="004B0360" w:rsidRDefault="00DE7A45" w:rsidP="00DE7A45">
      <w:pPr>
        <w:autoSpaceDE w:val="0"/>
        <w:autoSpaceDN w:val="0"/>
        <w:ind w:leftChars="100" w:left="236"/>
      </w:pPr>
      <w:r w:rsidRPr="004B0360">
        <w:rPr>
          <w:rFonts w:hint="eastAsia"/>
        </w:rPr>
        <w:t xml:space="preserve">　中間報告資料として、資料４を</w:t>
      </w:r>
      <w:r w:rsidR="00C16B84" w:rsidRPr="004B0360">
        <w:rPr>
          <w:rFonts w:hint="eastAsia"/>
        </w:rPr>
        <w:t>御覧ください。</w:t>
      </w:r>
    </w:p>
    <w:p w14:paraId="2512A9A4" w14:textId="4B4CADC4" w:rsidR="0084787C" w:rsidRPr="004B0360" w:rsidRDefault="00C16B84" w:rsidP="00DE7A45">
      <w:pPr>
        <w:autoSpaceDE w:val="0"/>
        <w:autoSpaceDN w:val="0"/>
        <w:ind w:leftChars="100" w:left="236"/>
      </w:pPr>
      <w:r w:rsidRPr="004B0360">
        <w:rPr>
          <w:rFonts w:hint="eastAsia"/>
        </w:rPr>
        <w:t xml:space="preserve">　</w:t>
      </w:r>
      <w:r w:rsidR="00CC2FB8" w:rsidRPr="004B0360">
        <w:rPr>
          <w:rFonts w:hint="eastAsia"/>
        </w:rPr>
        <w:t>まず、資料</w:t>
      </w:r>
      <w:r w:rsidR="0084787C" w:rsidRPr="004B0360">
        <w:rPr>
          <w:rFonts w:hint="eastAsia"/>
        </w:rPr>
        <w:t>４の上段、Ⅰ</w:t>
      </w:r>
      <w:r w:rsidR="00E6322F" w:rsidRPr="004B0360">
        <w:rPr>
          <w:rFonts w:hint="eastAsia"/>
        </w:rPr>
        <w:t>、</w:t>
      </w:r>
      <w:r w:rsidR="0084787C" w:rsidRPr="004B0360">
        <w:rPr>
          <w:rFonts w:hint="eastAsia"/>
        </w:rPr>
        <w:t>審議経過でございます。</w:t>
      </w:r>
    </w:p>
    <w:p w14:paraId="6F862CC6" w14:textId="1BBC6245" w:rsidR="00C16B84" w:rsidRPr="004B0360" w:rsidRDefault="0084787C" w:rsidP="00DE7A45">
      <w:pPr>
        <w:autoSpaceDE w:val="0"/>
        <w:autoSpaceDN w:val="0"/>
        <w:ind w:leftChars="100" w:left="236"/>
        <w:rPr>
          <w:color w:val="000000" w:themeColor="text1"/>
        </w:rPr>
      </w:pPr>
      <w:r w:rsidRPr="004B0360">
        <w:rPr>
          <w:rFonts w:hint="eastAsia"/>
        </w:rPr>
        <w:t xml:space="preserve">　生物多様性基本法に基づき、生物多様性国家戦略及び大阪府環境総合計画の改定を踏まえ、大阪府の生物多</w:t>
      </w:r>
      <w:r w:rsidRPr="004B0360">
        <w:rPr>
          <w:rFonts w:hint="eastAsia"/>
          <w:color w:val="000000" w:themeColor="text1"/>
        </w:rPr>
        <w:t>様性地域戦略の策定を進めることになりました。</w:t>
      </w:r>
    </w:p>
    <w:p w14:paraId="2C6647D1" w14:textId="2CA11266" w:rsidR="0084787C" w:rsidRPr="004B0360" w:rsidRDefault="0084787C" w:rsidP="00DE7A45">
      <w:pPr>
        <w:autoSpaceDE w:val="0"/>
        <w:autoSpaceDN w:val="0"/>
        <w:ind w:leftChars="100" w:left="236"/>
        <w:rPr>
          <w:color w:val="000000" w:themeColor="text1"/>
        </w:rPr>
      </w:pPr>
      <w:r w:rsidRPr="004B0360">
        <w:rPr>
          <w:rFonts w:hint="eastAsia"/>
          <w:color w:val="000000" w:themeColor="text1"/>
        </w:rPr>
        <w:t xml:space="preserve">　本年６月８日の環境審議会において知事からの諮問を受け、生物多様性地域戦略部会をこれまで７月１６日、９月２９日の２回実施いたしまして、目標及び生物多様性保全施策の基本方針について議論を行ってまいりました。</w:t>
      </w:r>
    </w:p>
    <w:p w14:paraId="3A4BA999" w14:textId="339A9BF9" w:rsidR="0084787C" w:rsidRPr="004B0360" w:rsidRDefault="0084787C" w:rsidP="00DE7A45">
      <w:pPr>
        <w:autoSpaceDE w:val="0"/>
        <w:autoSpaceDN w:val="0"/>
        <w:ind w:leftChars="100" w:left="236"/>
        <w:rPr>
          <w:color w:val="000000" w:themeColor="text1"/>
        </w:rPr>
      </w:pPr>
      <w:r w:rsidRPr="004B0360">
        <w:rPr>
          <w:rFonts w:hint="eastAsia"/>
          <w:color w:val="000000" w:themeColor="text1"/>
        </w:rPr>
        <w:t xml:space="preserve">　次に、その下のⅡ</w:t>
      </w:r>
      <w:r w:rsidR="00E6322F" w:rsidRPr="004B0360">
        <w:rPr>
          <w:rFonts w:hint="eastAsia"/>
          <w:color w:val="000000" w:themeColor="text1"/>
        </w:rPr>
        <w:t>、</w:t>
      </w:r>
      <w:r w:rsidRPr="004B0360">
        <w:rPr>
          <w:rFonts w:hint="eastAsia"/>
          <w:color w:val="000000" w:themeColor="text1"/>
        </w:rPr>
        <w:t>論点と方向性についての部分を御覧ください。</w:t>
      </w:r>
    </w:p>
    <w:p w14:paraId="13394FA3" w14:textId="71799CFD" w:rsidR="0084787C" w:rsidRPr="004B0360" w:rsidRDefault="0084787C" w:rsidP="00DE7A45">
      <w:pPr>
        <w:autoSpaceDE w:val="0"/>
        <w:autoSpaceDN w:val="0"/>
        <w:ind w:leftChars="100" w:left="236"/>
        <w:rPr>
          <w:color w:val="000000" w:themeColor="text1"/>
        </w:rPr>
      </w:pPr>
      <w:r w:rsidRPr="004B0360">
        <w:rPr>
          <w:rFonts w:hint="eastAsia"/>
          <w:color w:val="000000" w:themeColor="text1"/>
        </w:rPr>
        <w:t xml:space="preserve">　まず、論点ですが、大きく２点、１つ目</w:t>
      </w:r>
      <w:r w:rsidR="00435CB7" w:rsidRPr="004B0360">
        <w:rPr>
          <w:rFonts w:hint="eastAsia"/>
          <w:color w:val="000000" w:themeColor="text1"/>
        </w:rPr>
        <w:t>は</w:t>
      </w:r>
      <w:r w:rsidRPr="004B0360">
        <w:rPr>
          <w:rFonts w:hint="eastAsia"/>
          <w:color w:val="000000" w:themeColor="text1"/>
        </w:rPr>
        <w:t>目標設定について</w:t>
      </w:r>
      <w:r w:rsidR="00435CB7" w:rsidRPr="004B0360">
        <w:rPr>
          <w:rFonts w:hint="eastAsia"/>
          <w:color w:val="000000" w:themeColor="text1"/>
        </w:rPr>
        <w:t>、</w:t>
      </w:r>
      <w:r w:rsidRPr="004B0360">
        <w:rPr>
          <w:rFonts w:hint="eastAsia"/>
          <w:color w:val="000000" w:themeColor="text1"/>
        </w:rPr>
        <w:t>２つ目</w:t>
      </w:r>
      <w:r w:rsidR="00435CB7" w:rsidRPr="004B0360">
        <w:rPr>
          <w:rFonts w:hint="eastAsia"/>
          <w:color w:val="000000" w:themeColor="text1"/>
        </w:rPr>
        <w:t>は</w:t>
      </w:r>
      <w:r w:rsidRPr="004B0360">
        <w:rPr>
          <w:rFonts w:hint="eastAsia"/>
          <w:color w:val="000000" w:themeColor="text1"/>
        </w:rPr>
        <w:t>生物多様性施策について論点を整理</w:t>
      </w:r>
      <w:r w:rsidR="00435CB7" w:rsidRPr="004B0360">
        <w:rPr>
          <w:rFonts w:hint="eastAsia"/>
          <w:color w:val="000000" w:themeColor="text1"/>
        </w:rPr>
        <w:t>しております。</w:t>
      </w:r>
    </w:p>
    <w:p w14:paraId="785D84B8" w14:textId="077ACFE5" w:rsidR="0084787C" w:rsidRPr="004B0360" w:rsidRDefault="0084787C" w:rsidP="00DE7A45">
      <w:pPr>
        <w:autoSpaceDE w:val="0"/>
        <w:autoSpaceDN w:val="0"/>
        <w:ind w:leftChars="100" w:left="236"/>
      </w:pPr>
      <w:r w:rsidRPr="004B0360">
        <w:rPr>
          <w:rFonts w:hint="eastAsia"/>
        </w:rPr>
        <w:t xml:space="preserve">　まず、論点</w:t>
      </w:r>
      <w:r w:rsidR="00E6322F" w:rsidRPr="004B0360">
        <w:rPr>
          <w:rFonts w:hint="eastAsia"/>
        </w:rPr>
        <w:t>１、</w:t>
      </w:r>
      <w:r w:rsidRPr="004B0360">
        <w:rPr>
          <w:rFonts w:hint="eastAsia"/>
        </w:rPr>
        <w:t>目標設定についてでございます。ここでは、大阪２１世紀の新環境総合計画におけるこれまでの生物多様性保全の取組の課題を洗い出ししました。左側にございます大阪府のこれまでの取組について、進捗状況の確認を行</w:t>
      </w:r>
      <w:r w:rsidR="00435CB7" w:rsidRPr="004B0360">
        <w:rPr>
          <w:rFonts w:hint="eastAsia"/>
          <w:color w:val="FF0000"/>
        </w:rPr>
        <w:t>い</w:t>
      </w:r>
      <w:r w:rsidRPr="004B0360">
        <w:rPr>
          <w:rFonts w:hint="eastAsia"/>
        </w:rPr>
        <w:t>、幅広い層への情報発信の不足、ボランティアの後継者不足、教育現場等における生物多様性研修プログラムのさらなる普及、特定外来生物被害の増</w:t>
      </w:r>
      <w:r w:rsidRPr="004B0360">
        <w:rPr>
          <w:rFonts w:hint="eastAsia"/>
        </w:rPr>
        <w:lastRenderedPageBreak/>
        <w:t>加傾向、</w:t>
      </w:r>
      <w:r w:rsidR="002B755F" w:rsidRPr="004B0360">
        <w:rPr>
          <w:rFonts w:hint="eastAsia"/>
        </w:rPr>
        <w:t>継続的なモニタリング体制の構築など、洗い出した課題を３つの類型に分けて整理をいたしました。</w:t>
      </w:r>
    </w:p>
    <w:p w14:paraId="66C7291E" w14:textId="109073C5" w:rsidR="002B755F" w:rsidRPr="004B0360" w:rsidRDefault="002B755F" w:rsidP="00DE7A45">
      <w:pPr>
        <w:autoSpaceDE w:val="0"/>
        <w:autoSpaceDN w:val="0"/>
        <w:ind w:leftChars="100" w:left="236"/>
      </w:pPr>
      <w:r w:rsidRPr="004B0360">
        <w:rPr>
          <w:rFonts w:hint="eastAsia"/>
        </w:rPr>
        <w:t xml:space="preserve">　併せて、大阪２１世紀の新環境総合計画期間における生物多様性を取り巻く状況の変化、例えば気候危機、カーボンニュートラル、コロナ、保全の強化なども整理をいたしました。</w:t>
      </w:r>
    </w:p>
    <w:p w14:paraId="10B5F45B" w14:textId="2ED872CA" w:rsidR="002B755F" w:rsidRPr="004B0360" w:rsidRDefault="002B755F" w:rsidP="00DE7A45">
      <w:pPr>
        <w:autoSpaceDE w:val="0"/>
        <w:autoSpaceDN w:val="0"/>
        <w:ind w:leftChars="100" w:left="236"/>
      </w:pPr>
      <w:r w:rsidRPr="004B0360">
        <w:rPr>
          <w:rFonts w:hint="eastAsia"/>
        </w:rPr>
        <w:t xml:space="preserve">　これらの課題、状況の変化を踏まえ、目標（案）を設定いたしました。資料中央を御覧ください。</w:t>
      </w:r>
    </w:p>
    <w:p w14:paraId="4D8BE76A" w14:textId="77777777" w:rsidR="002B755F" w:rsidRPr="004B0360" w:rsidRDefault="002B755F" w:rsidP="00DE7A45">
      <w:pPr>
        <w:autoSpaceDE w:val="0"/>
        <w:autoSpaceDN w:val="0"/>
        <w:ind w:leftChars="100" w:left="236"/>
      </w:pPr>
      <w:r w:rsidRPr="004B0360">
        <w:rPr>
          <w:rFonts w:hint="eastAsia"/>
        </w:rPr>
        <w:t xml:space="preserve">　目標（案）につきましては、大きく３つに分類しております。</w:t>
      </w:r>
    </w:p>
    <w:p w14:paraId="40B8804E" w14:textId="5B709C76" w:rsidR="002B755F" w:rsidRPr="004B0360" w:rsidRDefault="002B755F" w:rsidP="00DE7A45">
      <w:pPr>
        <w:autoSpaceDE w:val="0"/>
        <w:autoSpaceDN w:val="0"/>
        <w:ind w:leftChars="100" w:left="236"/>
      </w:pPr>
      <w:r w:rsidRPr="004B0360">
        <w:rPr>
          <w:rFonts w:hint="eastAsia"/>
        </w:rPr>
        <w:t xml:space="preserve">　１つ目は</w:t>
      </w:r>
      <w:r w:rsidR="00E6322F" w:rsidRPr="004B0360">
        <w:rPr>
          <w:rFonts w:hint="eastAsia"/>
        </w:rPr>
        <w:t>、</w:t>
      </w:r>
      <w:r w:rsidRPr="004B0360">
        <w:rPr>
          <w:rFonts w:hint="eastAsia"/>
        </w:rPr>
        <w:t>自然の恵みに関する意識の向上、自然環境に配慮した行動の促進、２つ目は</w:t>
      </w:r>
      <w:r w:rsidR="00E6322F" w:rsidRPr="004B0360">
        <w:rPr>
          <w:rFonts w:hint="eastAsia"/>
        </w:rPr>
        <w:t>、</w:t>
      </w:r>
      <w:r w:rsidRPr="004B0360">
        <w:rPr>
          <w:rFonts w:hint="eastAsia"/>
        </w:rPr>
        <w:t>自然環境の持続的な保全の推進、企業等と連携した保全活動の推進、そして、特定外来生物の防除推進でございます。３つ目は</w:t>
      </w:r>
      <w:r w:rsidR="00E6322F" w:rsidRPr="004B0360">
        <w:rPr>
          <w:rFonts w:hint="eastAsia"/>
        </w:rPr>
        <w:t>、</w:t>
      </w:r>
      <w:r w:rsidRPr="004B0360">
        <w:rPr>
          <w:rFonts w:hint="eastAsia"/>
        </w:rPr>
        <w:t>市町村や保全団体等と連携したモニタリング体制の構築でございます。</w:t>
      </w:r>
    </w:p>
    <w:p w14:paraId="7919B735" w14:textId="1DEAF63F" w:rsidR="002B755F" w:rsidRPr="004B0360" w:rsidRDefault="002B755F" w:rsidP="00DE7A45">
      <w:pPr>
        <w:autoSpaceDE w:val="0"/>
        <w:autoSpaceDN w:val="0"/>
        <w:ind w:leftChars="100" w:left="236"/>
      </w:pPr>
      <w:r w:rsidRPr="004B0360">
        <w:rPr>
          <w:rFonts w:hint="eastAsia"/>
        </w:rPr>
        <w:t xml:space="preserve">　続きまして、論点</w:t>
      </w:r>
      <w:r w:rsidR="00E6322F" w:rsidRPr="004B0360">
        <w:rPr>
          <w:rFonts w:hint="eastAsia"/>
        </w:rPr>
        <w:t>２、</w:t>
      </w:r>
      <w:r w:rsidRPr="004B0360">
        <w:rPr>
          <w:rFonts w:hint="eastAsia"/>
        </w:rPr>
        <w:t>生物多様性保全施策について御説明いたします。</w:t>
      </w:r>
    </w:p>
    <w:p w14:paraId="203764FB" w14:textId="1B536C28" w:rsidR="002B755F" w:rsidRPr="004B0360" w:rsidRDefault="002B755F" w:rsidP="00DE7A45">
      <w:pPr>
        <w:autoSpaceDE w:val="0"/>
        <w:autoSpaceDN w:val="0"/>
        <w:ind w:leftChars="100" w:left="236"/>
      </w:pPr>
      <w:r w:rsidRPr="004B0360">
        <w:rPr>
          <w:rFonts w:hint="eastAsia"/>
        </w:rPr>
        <w:t xml:space="preserve">　３つに分類された生物多様性地域戦略の目標（案）を踏まえ、各目標に対応する形で３つの基本方針を取りまとめました。</w:t>
      </w:r>
    </w:p>
    <w:p w14:paraId="6A690D06" w14:textId="54B6040B" w:rsidR="002B755F" w:rsidRPr="004B0360" w:rsidRDefault="002B755F" w:rsidP="00DE7A45">
      <w:pPr>
        <w:autoSpaceDE w:val="0"/>
        <w:autoSpaceDN w:val="0"/>
        <w:ind w:leftChars="100" w:left="236"/>
      </w:pPr>
      <w:r w:rsidRPr="004B0360">
        <w:rPr>
          <w:rFonts w:hint="eastAsia"/>
        </w:rPr>
        <w:t xml:space="preserve">　</w:t>
      </w:r>
      <w:r w:rsidR="000F1A9E" w:rsidRPr="004B0360">
        <w:rPr>
          <w:rFonts w:hint="eastAsia"/>
        </w:rPr>
        <w:t>基本方針１は</w:t>
      </w:r>
      <w:r w:rsidR="00E6322F" w:rsidRPr="004B0360">
        <w:rPr>
          <w:rFonts w:hint="eastAsia"/>
        </w:rPr>
        <w:t>、</w:t>
      </w:r>
      <w:r w:rsidR="000F1A9E" w:rsidRPr="004B0360">
        <w:rPr>
          <w:rFonts w:hint="eastAsia"/>
        </w:rPr>
        <w:t>生物多様性の理解と行動の促進でございます。取組項目としまして、自然の恵みに関する教育・啓発や自然と触れ合える場の整備や情報発信、府内市町村の取組の促進を掲げております。</w:t>
      </w:r>
    </w:p>
    <w:p w14:paraId="5BF4EE98" w14:textId="1ADC6BA4" w:rsidR="000F1A9E" w:rsidRPr="004B0360" w:rsidRDefault="000F1A9E" w:rsidP="00DE7A45">
      <w:pPr>
        <w:autoSpaceDE w:val="0"/>
        <w:autoSpaceDN w:val="0"/>
        <w:ind w:leftChars="100" w:left="236"/>
      </w:pPr>
      <w:r w:rsidRPr="004B0360">
        <w:rPr>
          <w:rFonts w:hint="eastAsia"/>
        </w:rPr>
        <w:lastRenderedPageBreak/>
        <w:t xml:space="preserve">　基本方針２は、自然資本の持続的な利用、維持・充実でございます。取組項目としまして、多様な主体と連携した森・里・川・海における取組、気候変動、外来生物に対する取組、自然が持つ多様な機能を活用した取組を掲げております。</w:t>
      </w:r>
    </w:p>
    <w:p w14:paraId="151A3F15" w14:textId="65C5E9CB" w:rsidR="000F1A9E" w:rsidRPr="004B0360" w:rsidRDefault="000F1A9E" w:rsidP="00DE7A45">
      <w:pPr>
        <w:autoSpaceDE w:val="0"/>
        <w:autoSpaceDN w:val="0"/>
        <w:ind w:leftChars="100" w:left="236"/>
      </w:pPr>
      <w:r w:rsidRPr="004B0360">
        <w:rPr>
          <w:rFonts w:hint="eastAsia"/>
        </w:rPr>
        <w:t xml:space="preserve">　基本方針３は、基本方針１、２の土台ともなるべき項目ですが、生物多様性保全に資する仕組みづくりの推進でございます。取組項目としまして、希少な野生動植物種の保全に資する仕組みづくりや保護地域内外における効果的な保全の仕組みづくり、生物多様性保全に資する調査研究を掲げております。</w:t>
      </w:r>
    </w:p>
    <w:p w14:paraId="575F023B" w14:textId="7985739B" w:rsidR="000F1A9E" w:rsidRPr="004B0360" w:rsidRDefault="000F1A9E" w:rsidP="00DE7A45">
      <w:pPr>
        <w:autoSpaceDE w:val="0"/>
        <w:autoSpaceDN w:val="0"/>
        <w:ind w:leftChars="100" w:left="236"/>
      </w:pPr>
      <w:r w:rsidRPr="004B0360">
        <w:rPr>
          <w:rFonts w:hint="eastAsia"/>
        </w:rPr>
        <w:t xml:space="preserve">　資料右側にございます２０３０大阪府環境総合計画に示される２０３０年の実現すべき姿の達成に向け、これらの取組方針に基づき、様々な取組を進めることが重要と考えております。</w:t>
      </w:r>
    </w:p>
    <w:p w14:paraId="0FB0FF1E" w14:textId="599D9ED5" w:rsidR="000F1A9E" w:rsidRPr="004B0360" w:rsidRDefault="000F1A9E" w:rsidP="00DE7A45">
      <w:pPr>
        <w:autoSpaceDE w:val="0"/>
        <w:autoSpaceDN w:val="0"/>
        <w:ind w:leftChars="100" w:left="236"/>
      </w:pPr>
      <w:r w:rsidRPr="004B0360">
        <w:rPr>
          <w:rFonts w:hint="eastAsia"/>
        </w:rPr>
        <w:t xml:space="preserve">　今後の予定でございますが、一番下の部分の左側</w:t>
      </w:r>
      <w:r w:rsidR="003F77A3" w:rsidRPr="004B0360">
        <w:rPr>
          <w:rFonts w:hint="eastAsia"/>
        </w:rPr>
        <w:t>、Ⅲ</w:t>
      </w:r>
      <w:r w:rsidR="00E6322F" w:rsidRPr="004B0360">
        <w:rPr>
          <w:rFonts w:hint="eastAsia"/>
        </w:rPr>
        <w:t>、</w:t>
      </w:r>
      <w:r w:rsidR="003F77A3" w:rsidRPr="004B0360">
        <w:rPr>
          <w:rFonts w:hint="eastAsia"/>
        </w:rPr>
        <w:t>今後の予定を御覧ください。</w:t>
      </w:r>
    </w:p>
    <w:p w14:paraId="0730F79A" w14:textId="75A47E0A" w:rsidR="003F77A3" w:rsidRPr="004B0360" w:rsidRDefault="003F77A3" w:rsidP="00DE7A45">
      <w:pPr>
        <w:autoSpaceDE w:val="0"/>
        <w:autoSpaceDN w:val="0"/>
        <w:ind w:leftChars="100" w:left="236"/>
      </w:pPr>
      <w:r w:rsidRPr="004B0360">
        <w:rPr>
          <w:rFonts w:hint="eastAsia"/>
        </w:rPr>
        <w:t xml:space="preserve">　本日の中間報告以降、部会において施策の基本方針に係る具体的な議論を深め、生物多様性地域戦略部会報告案として取りまとめ、次回の環境審議会において答申させていただく予定でございます。</w:t>
      </w:r>
    </w:p>
    <w:p w14:paraId="42843B7F" w14:textId="2C71A802" w:rsidR="003F77A3" w:rsidRPr="004B0360" w:rsidRDefault="003F77A3" w:rsidP="00DE7A45">
      <w:pPr>
        <w:autoSpaceDE w:val="0"/>
        <w:autoSpaceDN w:val="0"/>
        <w:ind w:leftChars="100" w:left="236"/>
      </w:pPr>
      <w:r w:rsidRPr="004B0360">
        <w:rPr>
          <w:rFonts w:hint="eastAsia"/>
        </w:rPr>
        <w:t xml:space="preserve">　最後に、一番下の部分の右側、Ⅳ</w:t>
      </w:r>
      <w:r w:rsidR="00E6322F" w:rsidRPr="004B0360">
        <w:rPr>
          <w:rFonts w:hint="eastAsia"/>
        </w:rPr>
        <w:t>、</w:t>
      </w:r>
      <w:r w:rsidRPr="004B0360">
        <w:rPr>
          <w:rFonts w:hint="eastAsia"/>
        </w:rPr>
        <w:t>策定スケジュールでございますが、答申後、２月に府民意見等の募集を行い、本年度内に戦略を策定する予定となっております。</w:t>
      </w:r>
    </w:p>
    <w:p w14:paraId="3C553DB0" w14:textId="61362396" w:rsidR="003F77A3" w:rsidRDefault="003F77A3" w:rsidP="00DE7A45">
      <w:pPr>
        <w:autoSpaceDE w:val="0"/>
        <w:autoSpaceDN w:val="0"/>
        <w:ind w:leftChars="100" w:left="236"/>
      </w:pPr>
      <w:r w:rsidRPr="004B0360">
        <w:rPr>
          <w:rFonts w:hint="eastAsia"/>
        </w:rPr>
        <w:lastRenderedPageBreak/>
        <w:t xml:space="preserve">　生物多様性地域戦略部会からの中間報告は以上でございます。ありがとうございました。</w:t>
      </w:r>
    </w:p>
    <w:p w14:paraId="2E4F2638" w14:textId="440E2E4D" w:rsidR="00F1023B" w:rsidRPr="000C4324" w:rsidRDefault="00F1023B" w:rsidP="00066A75">
      <w:pPr>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00066A75" w:rsidRPr="000C4324">
        <w:rPr>
          <w:rFonts w:hint="eastAsia"/>
        </w:rPr>
        <w:t>ありがとう</w:t>
      </w:r>
      <w:r w:rsidR="008B254B" w:rsidRPr="000C4324">
        <w:rPr>
          <w:rFonts w:hint="eastAsia"/>
        </w:rPr>
        <w:t>ござ</w:t>
      </w:r>
      <w:r w:rsidR="00066A75" w:rsidRPr="000C4324">
        <w:rPr>
          <w:rFonts w:hint="eastAsia"/>
        </w:rPr>
        <w:t>いま</w:t>
      </w:r>
      <w:r w:rsidR="00E6322F">
        <w:rPr>
          <w:rFonts w:hint="eastAsia"/>
        </w:rPr>
        <w:t>した</w:t>
      </w:r>
      <w:r w:rsidR="00066A75" w:rsidRPr="000C4324">
        <w:rPr>
          <w:rFonts w:hint="eastAsia"/>
        </w:rPr>
        <w:t>。</w:t>
      </w:r>
    </w:p>
    <w:p w14:paraId="4092F210" w14:textId="77777777" w:rsidR="003F77A3" w:rsidRDefault="00F1023B" w:rsidP="00F1023B">
      <w:pPr>
        <w:autoSpaceDE w:val="0"/>
        <w:autoSpaceDN w:val="0"/>
        <w:ind w:leftChars="100" w:left="236"/>
      </w:pPr>
      <w:r w:rsidRPr="000C4324">
        <w:t xml:space="preserve">　</w:t>
      </w:r>
      <w:r w:rsidR="003F77A3">
        <w:rPr>
          <w:rFonts w:hint="eastAsia"/>
        </w:rPr>
        <w:t>ただいまの御説明につきまして、御質問、御意見等ございますでしょうか。</w:t>
      </w:r>
    </w:p>
    <w:p w14:paraId="13E9FD27" w14:textId="77777777" w:rsidR="00E6322F" w:rsidRDefault="003F77A3" w:rsidP="00F1023B">
      <w:pPr>
        <w:autoSpaceDE w:val="0"/>
        <w:autoSpaceDN w:val="0"/>
        <w:ind w:leftChars="100" w:left="236"/>
      </w:pPr>
      <w:r>
        <w:rPr>
          <w:rFonts w:hint="eastAsia"/>
        </w:rPr>
        <w:t xml:space="preserve">　よろしいでしょうか。</w:t>
      </w:r>
    </w:p>
    <w:p w14:paraId="37303AA0" w14:textId="492E651E" w:rsidR="003F77A3" w:rsidRDefault="00E6322F" w:rsidP="00F1023B">
      <w:pPr>
        <w:autoSpaceDE w:val="0"/>
        <w:autoSpaceDN w:val="0"/>
        <w:ind w:leftChars="100" w:left="236"/>
      </w:pPr>
      <w:r>
        <w:rPr>
          <w:rFonts w:hint="eastAsia"/>
        </w:rPr>
        <w:t xml:space="preserve">　</w:t>
      </w:r>
      <w:r w:rsidR="003F77A3">
        <w:rPr>
          <w:rFonts w:hint="eastAsia"/>
        </w:rPr>
        <w:t>それでは、御発言等ないようでございますので、この件は以上とさせていただきます。ありがとうございました。</w:t>
      </w:r>
    </w:p>
    <w:p w14:paraId="07818183" w14:textId="3AEFFECF" w:rsidR="003F77A3" w:rsidRDefault="003F77A3" w:rsidP="00F1023B">
      <w:pPr>
        <w:autoSpaceDE w:val="0"/>
        <w:autoSpaceDN w:val="0"/>
        <w:ind w:leftChars="100" w:left="236"/>
      </w:pPr>
      <w:r>
        <w:rPr>
          <w:rFonts w:hint="eastAsia"/>
        </w:rPr>
        <w:t xml:space="preserve">　続きまして、報告事項２</w:t>
      </w:r>
      <w:r w:rsidR="00E6322F">
        <w:rPr>
          <w:rFonts w:hint="eastAsia"/>
        </w:rPr>
        <w:t>番、</w:t>
      </w:r>
      <w:r>
        <w:rPr>
          <w:rFonts w:hint="eastAsia"/>
        </w:rPr>
        <w:t>大阪２１世紀の新環境総合計画の評価結果及び２０３０大阪府環境総合計画の進行管理について、近藤部会長から御報告のほどお願いいたします。</w:t>
      </w:r>
    </w:p>
    <w:p w14:paraId="1FC32DCC" w14:textId="77777777" w:rsidR="00F44D3C" w:rsidRDefault="003F77A3" w:rsidP="00066A75">
      <w:pPr>
        <w:autoSpaceDE w:val="0"/>
        <w:autoSpaceDN w:val="0"/>
        <w:ind w:left="236" w:hangingChars="100" w:hanging="236"/>
      </w:pPr>
      <w:r>
        <w:rPr>
          <w:rFonts w:ascii="ＭＳ ゴシック" w:eastAsia="ＭＳ ゴシック" w:hAnsi="ＭＳ ゴシック" w:hint="eastAsia"/>
        </w:rPr>
        <w:t>近藤</w:t>
      </w:r>
      <w:r w:rsidR="00F1023B" w:rsidRPr="000C4324">
        <w:rPr>
          <w:rFonts w:ascii="ＭＳ ゴシック" w:eastAsia="ＭＳ ゴシック" w:hAnsi="ＭＳ ゴシック" w:hint="eastAsia"/>
        </w:rPr>
        <w:t>委員</w:t>
      </w:r>
      <w:r w:rsidR="00F1023B" w:rsidRPr="000C4324">
        <w:rPr>
          <w:rFonts w:hint="eastAsia"/>
        </w:rPr>
        <w:t xml:space="preserve">　　</w:t>
      </w:r>
      <w:r w:rsidR="00F44D3C">
        <w:rPr>
          <w:rFonts w:hint="eastAsia"/>
        </w:rPr>
        <w:t>環境総合計画部会長の近藤です。</w:t>
      </w:r>
    </w:p>
    <w:p w14:paraId="29C0046D" w14:textId="7C9BA9AE" w:rsidR="00F44D3C" w:rsidRDefault="00F44D3C" w:rsidP="00F44D3C">
      <w:pPr>
        <w:autoSpaceDE w:val="0"/>
        <w:autoSpaceDN w:val="0"/>
        <w:ind w:leftChars="100" w:left="236"/>
      </w:pPr>
      <w:r>
        <w:rPr>
          <w:rFonts w:hint="eastAsia"/>
        </w:rPr>
        <w:t xml:space="preserve">　</w:t>
      </w:r>
      <w:r w:rsidR="00CB56BD">
        <w:rPr>
          <w:rFonts w:hint="eastAsia"/>
        </w:rPr>
        <w:t>８月６日の部会で審議しました大阪２１世紀の新環境総合計画の評価結果及び２０３０大阪府環境総合計画の進行管理について、資料５により御説明いたします。</w:t>
      </w:r>
    </w:p>
    <w:p w14:paraId="7AC967B3" w14:textId="0696459C" w:rsidR="00CB56BD" w:rsidRDefault="00CB56BD" w:rsidP="00F44D3C">
      <w:pPr>
        <w:autoSpaceDE w:val="0"/>
        <w:autoSpaceDN w:val="0"/>
        <w:ind w:leftChars="100" w:left="236"/>
      </w:pPr>
      <w:r>
        <w:rPr>
          <w:rFonts w:hint="eastAsia"/>
        </w:rPr>
        <w:t xml:space="preserve">　まず、</w:t>
      </w:r>
      <w:r w:rsidR="00A07FA3">
        <w:rPr>
          <w:rFonts w:hint="eastAsia"/>
        </w:rPr>
        <w:t>議題</w:t>
      </w:r>
      <w:r w:rsidR="00992A91">
        <w:rPr>
          <w:rFonts w:hint="eastAsia"/>
        </w:rPr>
        <w:t>２</w:t>
      </w:r>
      <w:r w:rsidR="00A07FA3">
        <w:rPr>
          <w:rFonts w:hint="eastAsia"/>
        </w:rPr>
        <w:t>の２０２０年度を年限とする大阪２１世紀の新環境総合計画の総括的な評価について、事業活動における環境対策や日常生活における環境配慮の取組を進めてきた結果、大気汚染や水質汚濁の改善、廃棄物の最終処分量の削減など、府域の環境状況はおおむね改善傾向にある</w:t>
      </w:r>
      <w:r w:rsidR="00E6322F">
        <w:rPr>
          <w:rFonts w:hint="eastAsia"/>
        </w:rPr>
        <w:t>、</w:t>
      </w:r>
      <w:r w:rsidR="00A07FA3">
        <w:rPr>
          <w:rFonts w:hint="eastAsia"/>
        </w:rPr>
        <w:t>ただし、資源・エネルギ</w:t>
      </w:r>
      <w:r w:rsidR="00A07FA3">
        <w:rPr>
          <w:rFonts w:hint="eastAsia"/>
        </w:rPr>
        <w:lastRenderedPageBreak/>
        <w:t>ー消費のさらなる削減などは、引き続き対策が必要な状況であるとの評価を取りまとめました。</w:t>
      </w:r>
    </w:p>
    <w:p w14:paraId="60A53DD4" w14:textId="73F66E51" w:rsidR="00A07FA3" w:rsidRDefault="00A07FA3" w:rsidP="00F44D3C">
      <w:pPr>
        <w:autoSpaceDE w:val="0"/>
        <w:autoSpaceDN w:val="0"/>
        <w:ind w:leftChars="100" w:left="236"/>
      </w:pPr>
      <w:r>
        <w:rPr>
          <w:rFonts w:hint="eastAsia"/>
        </w:rPr>
        <w:t xml:space="preserve">　続いて、今年度３月に策定されました２０３０大阪府環境総合計画の進行管理について、大阪府により以下のとおり説明を受け、妥当と判断いたしました。</w:t>
      </w:r>
    </w:p>
    <w:p w14:paraId="4FF31222" w14:textId="702DC35E" w:rsidR="00A07FA3" w:rsidRDefault="00A07FA3" w:rsidP="00F44D3C">
      <w:pPr>
        <w:autoSpaceDE w:val="0"/>
        <w:autoSpaceDN w:val="0"/>
        <w:ind w:leftChars="100" w:left="236"/>
      </w:pPr>
      <w:r>
        <w:rPr>
          <w:rFonts w:hint="eastAsia"/>
        </w:rPr>
        <w:t xml:space="preserve">　毎年度取りまとめる施策報告、講じた施策において</w:t>
      </w:r>
      <w:r w:rsidR="00E6322F">
        <w:rPr>
          <w:rFonts w:hint="eastAsia"/>
        </w:rPr>
        <w:t>、</w:t>
      </w:r>
      <w:r>
        <w:rPr>
          <w:rFonts w:hint="eastAsia"/>
        </w:rPr>
        <w:t>本計画で新たに示した施策の基本的な方向性、すなわち中・長期的かつ世界的な視野と環境・社会・経済の統合的向上の視点について、施策に反映し、その結果を確認・評価し、さらに分野別の個</w:t>
      </w:r>
      <w:r w:rsidRPr="00A100EC">
        <w:rPr>
          <w:rFonts w:hint="eastAsia"/>
        </w:rPr>
        <w:t>別計画</w:t>
      </w:r>
      <w:r>
        <w:rPr>
          <w:rFonts w:hint="eastAsia"/>
        </w:rPr>
        <w:t>の進捗状況について、環境審議会の各部会等においてより詳細な新香管理を行うこととされています。</w:t>
      </w:r>
    </w:p>
    <w:p w14:paraId="40F612CE" w14:textId="724B6065" w:rsidR="00A07FA3" w:rsidRDefault="00A07FA3" w:rsidP="00F44D3C">
      <w:pPr>
        <w:autoSpaceDE w:val="0"/>
        <w:autoSpaceDN w:val="0"/>
        <w:ind w:leftChars="100" w:left="236"/>
      </w:pPr>
      <w:r>
        <w:rPr>
          <w:rFonts w:hint="eastAsia"/>
        </w:rPr>
        <w:t xml:space="preserve">　取りまとめた施策報告、講じた施策は、本環境審議会にも報告して、意見聴取し</w:t>
      </w:r>
      <w:r w:rsidR="00E530B0">
        <w:rPr>
          <w:rFonts w:hint="eastAsia"/>
        </w:rPr>
        <w:t>、評価結果は次年度の施策・事業に反映して、実効性を担保するとされています。</w:t>
      </w:r>
    </w:p>
    <w:p w14:paraId="50BDE645" w14:textId="49AF6025" w:rsidR="00E530B0" w:rsidRDefault="00E530B0" w:rsidP="00F44D3C">
      <w:pPr>
        <w:autoSpaceDE w:val="0"/>
        <w:autoSpaceDN w:val="0"/>
        <w:ind w:leftChars="100" w:left="236"/>
      </w:pPr>
      <w:r>
        <w:rPr>
          <w:rFonts w:hint="eastAsia"/>
        </w:rPr>
        <w:t xml:space="preserve">　また、２０２５年をめどに各分野の施策の進行状況を横断的に評価し、社会情勢に応じて、見直しについて府が環境審議会に諮問することとされており、部会としても妥当と考えております。</w:t>
      </w:r>
    </w:p>
    <w:p w14:paraId="6808413B" w14:textId="0C9FCF97" w:rsidR="00E530B0" w:rsidRDefault="00E530B0" w:rsidP="00F44D3C">
      <w:pPr>
        <w:autoSpaceDE w:val="0"/>
        <w:autoSpaceDN w:val="0"/>
        <w:ind w:leftChars="100" w:left="236"/>
      </w:pPr>
      <w:r>
        <w:rPr>
          <w:rFonts w:hint="eastAsia"/>
        </w:rPr>
        <w:t xml:space="preserve">　また、諮問までの間も各年度の進捗状況について、部会委員に適宜報告いただき、必要な意見を述べていくことといたしております。</w:t>
      </w:r>
    </w:p>
    <w:p w14:paraId="69EB981D" w14:textId="435B234F" w:rsidR="00E530B0" w:rsidRDefault="00E530B0" w:rsidP="00F44D3C">
      <w:pPr>
        <w:autoSpaceDE w:val="0"/>
        <w:autoSpaceDN w:val="0"/>
        <w:ind w:leftChars="100" w:left="236"/>
      </w:pPr>
      <w:r>
        <w:rPr>
          <w:rFonts w:hint="eastAsia"/>
        </w:rPr>
        <w:t xml:space="preserve">　以上で、簡単でございますが、総合計画部会からの報告とさせていただきます。</w:t>
      </w:r>
    </w:p>
    <w:p w14:paraId="53D0FA87" w14:textId="42552AB3" w:rsidR="00F1023B" w:rsidRPr="000C4324" w:rsidRDefault="00F1023B" w:rsidP="00066A75">
      <w:pPr>
        <w:autoSpaceDE w:val="0"/>
        <w:autoSpaceDN w:val="0"/>
        <w:ind w:left="236" w:hangingChars="100" w:hanging="236"/>
      </w:pPr>
      <w:r w:rsidRPr="000C4324">
        <w:rPr>
          <w:rFonts w:ascii="ＭＳ ゴシック" w:eastAsia="ＭＳ ゴシック" w:hAnsi="ＭＳ ゴシック" w:hint="eastAsia"/>
        </w:rPr>
        <w:lastRenderedPageBreak/>
        <w:t>辰巳砂会長</w:t>
      </w:r>
      <w:r w:rsidRPr="000C4324">
        <w:rPr>
          <w:rFonts w:hint="eastAsia"/>
        </w:rPr>
        <w:t xml:space="preserve">　　</w:t>
      </w:r>
      <w:r w:rsidR="00E530B0">
        <w:rPr>
          <w:rFonts w:hint="eastAsia"/>
        </w:rPr>
        <w:t>ありがとうございました</w:t>
      </w:r>
      <w:r w:rsidR="00066A75" w:rsidRPr="000C4324">
        <w:rPr>
          <w:rFonts w:hint="eastAsia"/>
        </w:rPr>
        <w:t>。</w:t>
      </w:r>
    </w:p>
    <w:p w14:paraId="3BD031D2" w14:textId="757BB58A" w:rsidR="00F1023B" w:rsidRPr="000C4324" w:rsidRDefault="00F1023B" w:rsidP="00F1023B">
      <w:pPr>
        <w:autoSpaceDE w:val="0"/>
        <w:autoSpaceDN w:val="0"/>
        <w:ind w:leftChars="100" w:left="236"/>
      </w:pPr>
      <w:r w:rsidRPr="000C4324">
        <w:t xml:space="preserve">　</w:t>
      </w:r>
      <w:r w:rsidR="00E530B0">
        <w:rPr>
          <w:rFonts w:hint="eastAsia"/>
        </w:rPr>
        <w:t>ただいまの御説明につきまして、御質問、御意見等ございましたら、お願いいたします。</w:t>
      </w:r>
    </w:p>
    <w:p w14:paraId="79343707" w14:textId="1137473C" w:rsidR="00F1023B" w:rsidRPr="000C4324" w:rsidRDefault="00F1023B" w:rsidP="00F1023B">
      <w:pPr>
        <w:autoSpaceDE w:val="0"/>
        <w:autoSpaceDN w:val="0"/>
        <w:ind w:leftChars="100" w:left="236"/>
      </w:pPr>
      <w:r w:rsidRPr="000C4324">
        <w:t xml:space="preserve">　</w:t>
      </w:r>
      <w:r w:rsidR="008B254B" w:rsidRPr="000C4324">
        <w:rPr>
          <w:rFonts w:hint="eastAsia"/>
        </w:rPr>
        <w:t>ござ</w:t>
      </w:r>
      <w:r w:rsidR="00066A75" w:rsidRPr="000C4324">
        <w:rPr>
          <w:rFonts w:hint="eastAsia"/>
        </w:rPr>
        <w:t>いませんでしょうか</w:t>
      </w:r>
      <w:r w:rsidRPr="000C4324">
        <w:rPr>
          <w:rFonts w:hint="eastAsia"/>
        </w:rPr>
        <w:t>。</w:t>
      </w:r>
    </w:p>
    <w:p w14:paraId="1FA0313C" w14:textId="0A03BC9E" w:rsidR="00F1023B" w:rsidRDefault="00F1023B" w:rsidP="00F1023B">
      <w:pPr>
        <w:autoSpaceDE w:val="0"/>
        <w:autoSpaceDN w:val="0"/>
        <w:ind w:leftChars="100" w:left="236"/>
      </w:pPr>
      <w:r w:rsidRPr="000C4324">
        <w:t xml:space="preserve">　</w:t>
      </w:r>
      <w:r w:rsidR="00E530B0">
        <w:rPr>
          <w:rFonts w:hint="eastAsia"/>
        </w:rPr>
        <w:t>それでは、御発言等ございませんようですので、この件は以上とさせていただきます。ありがとうございました。</w:t>
      </w:r>
    </w:p>
    <w:p w14:paraId="4C67A7EE" w14:textId="51502980" w:rsidR="00E530B0" w:rsidRDefault="00E530B0" w:rsidP="00F1023B">
      <w:pPr>
        <w:autoSpaceDE w:val="0"/>
        <w:autoSpaceDN w:val="0"/>
        <w:ind w:leftChars="100" w:left="236"/>
      </w:pPr>
      <w:r>
        <w:rPr>
          <w:rFonts w:hint="eastAsia"/>
        </w:rPr>
        <w:t xml:space="preserve">　報告事項は</w:t>
      </w:r>
      <w:r w:rsidR="00E6322F">
        <w:rPr>
          <w:rFonts w:hint="eastAsia"/>
        </w:rPr>
        <w:t>、</w:t>
      </w:r>
      <w:r>
        <w:rPr>
          <w:rFonts w:hint="eastAsia"/>
        </w:rPr>
        <w:t>あと</w:t>
      </w:r>
      <w:r w:rsidR="00992A91">
        <w:rPr>
          <w:rFonts w:hint="eastAsia"/>
        </w:rPr>
        <w:t>３番</w:t>
      </w:r>
      <w:r>
        <w:rPr>
          <w:rFonts w:hint="eastAsia"/>
        </w:rPr>
        <w:t>、</w:t>
      </w:r>
      <w:r w:rsidR="00992A91">
        <w:rPr>
          <w:rFonts w:hint="eastAsia"/>
        </w:rPr>
        <w:t>４番</w:t>
      </w:r>
      <w:r>
        <w:rPr>
          <w:rFonts w:hint="eastAsia"/>
        </w:rPr>
        <w:t>、</w:t>
      </w:r>
      <w:r w:rsidR="00992A91">
        <w:rPr>
          <w:rFonts w:hint="eastAsia"/>
        </w:rPr>
        <w:t>５番</w:t>
      </w:r>
      <w:r>
        <w:rPr>
          <w:rFonts w:hint="eastAsia"/>
        </w:rPr>
        <w:t>と残っております。</w:t>
      </w:r>
    </w:p>
    <w:p w14:paraId="19D336EA" w14:textId="05DA6690" w:rsidR="00E530B0" w:rsidRDefault="00E530B0" w:rsidP="00F1023B">
      <w:pPr>
        <w:autoSpaceDE w:val="0"/>
        <w:autoSpaceDN w:val="0"/>
        <w:ind w:leftChars="100" w:left="236"/>
      </w:pPr>
      <w:r>
        <w:rPr>
          <w:rFonts w:hint="eastAsia"/>
        </w:rPr>
        <w:t xml:space="preserve">　報告事項</w:t>
      </w:r>
      <w:r w:rsidR="00992A91">
        <w:rPr>
          <w:rFonts w:hint="eastAsia"/>
        </w:rPr>
        <w:t>３番</w:t>
      </w:r>
      <w:r>
        <w:rPr>
          <w:rFonts w:hint="eastAsia"/>
        </w:rPr>
        <w:t>、</w:t>
      </w:r>
      <w:bookmarkStart w:id="0" w:name="_GoBack"/>
      <w:bookmarkEnd w:id="0"/>
      <w:r>
        <w:rPr>
          <w:rFonts w:hint="eastAsia"/>
        </w:rPr>
        <w:t>大阪府地球温暖化対策実行計画及びおおさかヒートアイランド対策推進計画の進捗状況、報告事項</w:t>
      </w:r>
      <w:r w:rsidR="00992A91">
        <w:rPr>
          <w:rFonts w:hint="eastAsia"/>
        </w:rPr>
        <w:t>４番、</w:t>
      </w:r>
      <w:r w:rsidR="00530213">
        <w:rPr>
          <w:rFonts w:hint="eastAsia"/>
        </w:rPr>
        <w:t>環境保全基金・みどりの基金活用</w:t>
      </w:r>
      <w:r w:rsidR="00E6322F">
        <w:rPr>
          <w:rFonts w:hint="eastAsia"/>
        </w:rPr>
        <w:t>事業</w:t>
      </w:r>
      <w:r w:rsidR="00530213">
        <w:rPr>
          <w:rFonts w:hint="eastAsia"/>
        </w:rPr>
        <w:t>の審査結果等について、そして</w:t>
      </w:r>
      <w:r w:rsidR="00E6322F">
        <w:rPr>
          <w:rFonts w:hint="eastAsia"/>
        </w:rPr>
        <w:t>、</w:t>
      </w:r>
      <w:r w:rsidR="00992A91">
        <w:rPr>
          <w:rFonts w:hint="eastAsia"/>
        </w:rPr>
        <w:t>５番</w:t>
      </w:r>
      <w:r w:rsidR="00530213">
        <w:rPr>
          <w:rFonts w:hint="eastAsia"/>
        </w:rPr>
        <w:t>の鳥獣３計画の策定についてでございますが、この報告内容は、あらかじめ送付のありました資料のとおりということでございます。</w:t>
      </w:r>
    </w:p>
    <w:p w14:paraId="4B1FE6DA" w14:textId="78F81EA1" w:rsidR="00530213" w:rsidRDefault="00530213" w:rsidP="00F1023B">
      <w:pPr>
        <w:autoSpaceDE w:val="0"/>
        <w:autoSpaceDN w:val="0"/>
        <w:ind w:leftChars="100" w:left="236"/>
      </w:pPr>
      <w:r>
        <w:rPr>
          <w:rFonts w:hint="eastAsia"/>
        </w:rPr>
        <w:t xml:space="preserve">　本日、この場で特に御質問や御意見がございましたら、お受けする形とさせていただきたいと思います。いずれに対してでも結構ですので、御発言のある委員がおられましたら、お願いしたいと思います。</w:t>
      </w:r>
    </w:p>
    <w:p w14:paraId="61BBFDD9" w14:textId="03D62904" w:rsidR="00530213" w:rsidRDefault="00530213" w:rsidP="00F1023B">
      <w:pPr>
        <w:autoSpaceDE w:val="0"/>
        <w:autoSpaceDN w:val="0"/>
        <w:ind w:leftChars="100" w:left="236"/>
      </w:pPr>
      <w:r>
        <w:rPr>
          <w:rFonts w:hint="eastAsia"/>
        </w:rPr>
        <w:t xml:space="preserve">　御質問、御意見ございませんでしょうか。</w:t>
      </w:r>
    </w:p>
    <w:p w14:paraId="49F031C7" w14:textId="41376A03" w:rsidR="00530213" w:rsidRDefault="00530213" w:rsidP="00F1023B">
      <w:pPr>
        <w:autoSpaceDE w:val="0"/>
        <w:autoSpaceDN w:val="0"/>
        <w:ind w:leftChars="100" w:left="236"/>
      </w:pPr>
      <w:r>
        <w:rPr>
          <w:rFonts w:hint="eastAsia"/>
        </w:rPr>
        <w:t xml:space="preserve">　それでは、御発言がないようでございますので、３件とも以上とさせていただきます。どうもありがとうございました。</w:t>
      </w:r>
    </w:p>
    <w:p w14:paraId="298349B3" w14:textId="25908551" w:rsidR="00530213" w:rsidRDefault="00530213" w:rsidP="00F1023B">
      <w:pPr>
        <w:autoSpaceDE w:val="0"/>
        <w:autoSpaceDN w:val="0"/>
        <w:ind w:leftChars="100" w:left="236"/>
      </w:pPr>
      <w:r>
        <w:rPr>
          <w:rFonts w:hint="eastAsia"/>
        </w:rPr>
        <w:lastRenderedPageBreak/>
        <w:t xml:space="preserve">　それでは、全体を通しまして、何か御発言ございますでしょうか。</w:t>
      </w:r>
    </w:p>
    <w:p w14:paraId="345736AA" w14:textId="28CF8D8A" w:rsidR="00530213" w:rsidRDefault="00530213" w:rsidP="00F1023B">
      <w:pPr>
        <w:autoSpaceDE w:val="0"/>
        <w:autoSpaceDN w:val="0"/>
        <w:ind w:leftChars="100" w:left="236"/>
      </w:pPr>
      <w:r>
        <w:rPr>
          <w:rFonts w:hint="eastAsia"/>
        </w:rPr>
        <w:t xml:space="preserve">　よろしいでしょうか。</w:t>
      </w:r>
    </w:p>
    <w:p w14:paraId="3D75B97B" w14:textId="005E8DC4" w:rsidR="00530213" w:rsidRPr="00E530B0" w:rsidRDefault="00530213" w:rsidP="00F1023B">
      <w:pPr>
        <w:autoSpaceDE w:val="0"/>
        <w:autoSpaceDN w:val="0"/>
        <w:ind w:leftChars="100" w:left="236"/>
      </w:pPr>
      <w:r>
        <w:rPr>
          <w:rFonts w:hint="eastAsia"/>
        </w:rPr>
        <w:t xml:space="preserve">　それでは、事務局のほうから今後の予定についてお願いしたいと思います。</w:t>
      </w:r>
    </w:p>
    <w:p w14:paraId="29AEFADA" w14:textId="41CB8A00" w:rsidR="00450D70" w:rsidRPr="000C4324" w:rsidRDefault="00450D70" w:rsidP="00450D70">
      <w:pPr>
        <w:autoSpaceDE w:val="0"/>
        <w:autoSpaceDN w:val="0"/>
        <w:ind w:left="236" w:hangingChars="100" w:hanging="236"/>
      </w:pPr>
      <w:r w:rsidRPr="000C4324">
        <w:rPr>
          <w:rFonts w:ascii="ＭＳ ゴシック" w:eastAsia="ＭＳ ゴシック" w:hAnsi="ＭＳ ゴシック" w:hint="eastAsia"/>
        </w:rPr>
        <w:t>司会（定課長補佐）</w:t>
      </w:r>
      <w:r w:rsidRPr="000C4324">
        <w:rPr>
          <w:rFonts w:hint="eastAsia"/>
        </w:rPr>
        <w:t xml:space="preserve">　　</w:t>
      </w:r>
      <w:r w:rsidR="00992A91">
        <w:rPr>
          <w:rFonts w:hint="eastAsia"/>
        </w:rPr>
        <w:t>次回の環境審議会の本審議会</w:t>
      </w:r>
      <w:r w:rsidRPr="000C4324">
        <w:rPr>
          <w:rFonts w:hint="eastAsia"/>
        </w:rPr>
        <w:t>予定</w:t>
      </w:r>
      <w:r w:rsidR="00992A91">
        <w:rPr>
          <w:rFonts w:hint="eastAsia"/>
        </w:rPr>
        <w:t>でございますけれども、１月頃を</w:t>
      </w:r>
      <w:r w:rsidRPr="000C4324">
        <w:rPr>
          <w:rFonts w:hint="eastAsia"/>
        </w:rPr>
        <w:t>想定して</w:t>
      </w:r>
      <w:r w:rsidR="008B254B" w:rsidRPr="000C4324">
        <w:rPr>
          <w:rFonts w:hint="eastAsia"/>
        </w:rPr>
        <w:t>ござ</w:t>
      </w:r>
      <w:r w:rsidRPr="000C4324">
        <w:rPr>
          <w:rFonts w:hint="eastAsia"/>
        </w:rPr>
        <w:t>います。</w:t>
      </w:r>
      <w:r w:rsidR="00992A91">
        <w:rPr>
          <w:rFonts w:hint="eastAsia"/>
        </w:rPr>
        <w:t>よろしくお願いいたします。</w:t>
      </w:r>
    </w:p>
    <w:p w14:paraId="38DA4E7E" w14:textId="3298C0F9" w:rsidR="00450D70" w:rsidRPr="000C4324" w:rsidRDefault="00450D70" w:rsidP="00450D70">
      <w:pPr>
        <w:autoSpaceDE w:val="0"/>
        <w:autoSpaceDN w:val="0"/>
        <w:ind w:left="236" w:hangingChars="100" w:hanging="236"/>
      </w:pPr>
      <w:r w:rsidRPr="000C4324">
        <w:rPr>
          <w:rFonts w:ascii="ＭＳ ゴシック" w:eastAsia="ＭＳ ゴシック" w:hAnsi="ＭＳ ゴシック" w:hint="eastAsia"/>
        </w:rPr>
        <w:t>辰巳砂会長</w:t>
      </w:r>
      <w:r w:rsidRPr="000C4324">
        <w:rPr>
          <w:rFonts w:hint="eastAsia"/>
        </w:rPr>
        <w:t xml:space="preserve">　　</w:t>
      </w:r>
      <w:r w:rsidR="00992A91">
        <w:rPr>
          <w:rFonts w:hint="eastAsia"/>
        </w:rPr>
        <w:t>次回１月</w:t>
      </w:r>
      <w:r w:rsidR="00E6322F">
        <w:rPr>
          <w:rFonts w:hint="eastAsia"/>
        </w:rPr>
        <w:t>頃</w:t>
      </w:r>
      <w:r w:rsidR="00992A91">
        <w:rPr>
          <w:rFonts w:hint="eastAsia"/>
        </w:rPr>
        <w:t>の想定ということでございますが、日程調整の上で御連絡したいと思っておりますので、皆さん、どうぞよろしくお願いいたします。</w:t>
      </w:r>
    </w:p>
    <w:p w14:paraId="2CE06068" w14:textId="4E395ED6" w:rsidR="00450D70" w:rsidRPr="000C4324" w:rsidRDefault="00450D70" w:rsidP="00450D70">
      <w:pPr>
        <w:autoSpaceDE w:val="0"/>
        <w:autoSpaceDN w:val="0"/>
        <w:ind w:leftChars="100" w:left="236"/>
      </w:pPr>
      <w:r w:rsidRPr="000C4324">
        <w:rPr>
          <w:rFonts w:hint="eastAsia"/>
        </w:rPr>
        <w:t xml:space="preserve">　以上で本日の議事は全て終了いたしました。皆さん、長時間にわたりまして議事進行に御協力いただきまして、</w:t>
      </w:r>
      <w:r w:rsidR="00992A91">
        <w:rPr>
          <w:rFonts w:hint="eastAsia"/>
        </w:rPr>
        <w:t>誠に</w:t>
      </w:r>
      <w:r w:rsidRPr="000C4324">
        <w:rPr>
          <w:rFonts w:hint="eastAsia"/>
        </w:rPr>
        <w:t>ありがとう</w:t>
      </w:r>
      <w:r w:rsidR="008B254B" w:rsidRPr="000C4324">
        <w:rPr>
          <w:rFonts w:hint="eastAsia"/>
        </w:rPr>
        <w:t>ござ</w:t>
      </w:r>
      <w:r w:rsidRPr="000C4324">
        <w:rPr>
          <w:rFonts w:hint="eastAsia"/>
        </w:rPr>
        <w:t>いました。</w:t>
      </w:r>
    </w:p>
    <w:p w14:paraId="465E8B36" w14:textId="2C988374" w:rsidR="00450D70" w:rsidRPr="000C4324" w:rsidRDefault="00450D70" w:rsidP="00450D70">
      <w:pPr>
        <w:autoSpaceDE w:val="0"/>
        <w:autoSpaceDN w:val="0"/>
        <w:ind w:leftChars="100" w:left="236"/>
      </w:pPr>
      <w:r w:rsidRPr="000C4324">
        <w:rPr>
          <w:rFonts w:hint="eastAsia"/>
        </w:rPr>
        <w:t xml:space="preserve">　それでは、進行を事務局にお返しいたします。</w:t>
      </w:r>
    </w:p>
    <w:p w14:paraId="5DE29971" w14:textId="1685B4C4" w:rsidR="00450D70" w:rsidRPr="000C4324" w:rsidRDefault="00450D70" w:rsidP="00450D70">
      <w:pPr>
        <w:autoSpaceDE w:val="0"/>
        <w:autoSpaceDN w:val="0"/>
        <w:ind w:left="236" w:hangingChars="100" w:hanging="236"/>
      </w:pPr>
      <w:r w:rsidRPr="000C4324">
        <w:rPr>
          <w:rFonts w:ascii="ＭＳ ゴシック" w:eastAsia="ＭＳ ゴシック" w:hAnsi="ＭＳ ゴシック" w:hint="eastAsia"/>
        </w:rPr>
        <w:t>司会（定課長補佐）</w:t>
      </w:r>
      <w:r w:rsidRPr="000C4324">
        <w:rPr>
          <w:rFonts w:hint="eastAsia"/>
        </w:rPr>
        <w:t xml:space="preserve">　　ありがとう</w:t>
      </w:r>
      <w:r w:rsidR="008B254B" w:rsidRPr="000C4324">
        <w:rPr>
          <w:rFonts w:hint="eastAsia"/>
        </w:rPr>
        <w:t>ござ</w:t>
      </w:r>
      <w:r w:rsidRPr="000C4324">
        <w:rPr>
          <w:rFonts w:hint="eastAsia"/>
        </w:rPr>
        <w:t>いました。</w:t>
      </w:r>
    </w:p>
    <w:p w14:paraId="282AD6B4" w14:textId="2C28A76C" w:rsidR="00195C32" w:rsidRPr="000C4324" w:rsidRDefault="00450D70" w:rsidP="00450D70">
      <w:pPr>
        <w:autoSpaceDE w:val="0"/>
        <w:autoSpaceDN w:val="0"/>
        <w:ind w:leftChars="100" w:left="236"/>
      </w:pPr>
      <w:r w:rsidRPr="000C4324">
        <w:t xml:space="preserve">　</w:t>
      </w:r>
      <w:r w:rsidRPr="000C4324">
        <w:rPr>
          <w:rFonts w:hint="eastAsia"/>
        </w:rPr>
        <w:t>本日予定をしておりました</w:t>
      </w:r>
      <w:r w:rsidR="00195C32" w:rsidRPr="000C4324">
        <w:rPr>
          <w:rFonts w:hint="eastAsia"/>
        </w:rPr>
        <w:t>議事</w:t>
      </w:r>
      <w:r w:rsidRPr="000C4324">
        <w:rPr>
          <w:rFonts w:hint="eastAsia"/>
        </w:rPr>
        <w:t>は以上で</w:t>
      </w:r>
      <w:r w:rsidR="008B254B" w:rsidRPr="000C4324">
        <w:rPr>
          <w:rFonts w:hint="eastAsia"/>
        </w:rPr>
        <w:t>ござ</w:t>
      </w:r>
      <w:r w:rsidRPr="000C4324">
        <w:rPr>
          <w:rFonts w:hint="eastAsia"/>
        </w:rPr>
        <w:t>います。</w:t>
      </w:r>
    </w:p>
    <w:p w14:paraId="0FD69F57" w14:textId="77777777" w:rsidR="00992A91" w:rsidRDefault="00195C32" w:rsidP="00450D70">
      <w:pPr>
        <w:autoSpaceDE w:val="0"/>
        <w:autoSpaceDN w:val="0"/>
        <w:ind w:leftChars="100" w:left="236"/>
      </w:pPr>
      <w:r w:rsidRPr="000C4324">
        <w:t xml:space="preserve">　</w:t>
      </w:r>
      <w:r w:rsidR="00992A91">
        <w:rPr>
          <w:rFonts w:hint="eastAsia"/>
        </w:rPr>
        <w:t>なお、出席者でございますけれども、最終予定のございました３９名全員の出席を確認できましたので、御報告いたします。</w:t>
      </w:r>
    </w:p>
    <w:p w14:paraId="1DA6DDBB" w14:textId="2E36C404" w:rsidR="00450D70" w:rsidRPr="000C4324" w:rsidRDefault="00992A91" w:rsidP="00450D70">
      <w:pPr>
        <w:autoSpaceDE w:val="0"/>
        <w:autoSpaceDN w:val="0"/>
        <w:ind w:leftChars="100" w:left="236"/>
      </w:pPr>
      <w:r>
        <w:rPr>
          <w:rFonts w:hint="eastAsia"/>
        </w:rPr>
        <w:t xml:space="preserve">　それでは、</w:t>
      </w:r>
      <w:r w:rsidR="00450D70" w:rsidRPr="000C4324">
        <w:rPr>
          <w:rFonts w:hint="eastAsia"/>
        </w:rPr>
        <w:t>本日の審議会を終了</w:t>
      </w:r>
      <w:r>
        <w:rPr>
          <w:rFonts w:hint="eastAsia"/>
        </w:rPr>
        <w:t>と</w:t>
      </w:r>
      <w:r w:rsidR="00450D70" w:rsidRPr="000C4324">
        <w:rPr>
          <w:rFonts w:hint="eastAsia"/>
        </w:rPr>
        <w:t>させていただきます。長時間どうもありがとう</w:t>
      </w:r>
      <w:r w:rsidR="008B254B" w:rsidRPr="000C4324">
        <w:rPr>
          <w:rFonts w:hint="eastAsia"/>
        </w:rPr>
        <w:t>ござ</w:t>
      </w:r>
      <w:r w:rsidR="00450D70" w:rsidRPr="000C4324">
        <w:rPr>
          <w:rFonts w:hint="eastAsia"/>
        </w:rPr>
        <w:t>いました。</w:t>
      </w:r>
    </w:p>
    <w:p w14:paraId="58193FDB" w14:textId="77777777" w:rsidR="00101E73" w:rsidRPr="000C4324" w:rsidRDefault="00DF3390">
      <w:pPr>
        <w:autoSpaceDE w:val="0"/>
        <w:autoSpaceDN w:val="0"/>
        <w:jc w:val="right"/>
      </w:pPr>
      <w:r w:rsidRPr="000C4324">
        <w:rPr>
          <w:rFonts w:hint="eastAsia"/>
        </w:rPr>
        <w:t>──　了　──</w:t>
      </w:r>
    </w:p>
    <w:sectPr w:rsidR="00101E73" w:rsidRPr="000C4324" w:rsidSect="00933DA9">
      <w:footerReference w:type="even" r:id="rId8"/>
      <w:footerReference w:type="default" r:id="rId9"/>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9150E" w14:textId="77777777" w:rsidR="00291DAF" w:rsidRDefault="00291DAF">
      <w:r>
        <w:separator/>
      </w:r>
    </w:p>
  </w:endnote>
  <w:endnote w:type="continuationSeparator" w:id="0">
    <w:p w14:paraId="44733F5B" w14:textId="77777777" w:rsidR="00291DAF" w:rsidRDefault="0029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639F" w14:textId="77777777" w:rsidR="001B0AFA" w:rsidRDefault="001B0A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B9D7C" w14:textId="77777777" w:rsidR="001B0AFA" w:rsidRDefault="001B0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302D" w14:textId="61B9F8AD" w:rsidR="001B0AFA" w:rsidRDefault="001B0AFA">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4B0360">
      <w:rPr>
        <w:rStyle w:val="a7"/>
        <w:noProof/>
      </w:rPr>
      <w:t>17</w:t>
    </w:r>
    <w:r>
      <w:rPr>
        <w:rStyle w:val="a7"/>
      </w:rPr>
      <w:fldChar w:fldCharType="end"/>
    </w:r>
    <w:r>
      <w:rPr>
        <w:rStyle w:val="a7"/>
        <w:rFonts w:hint="eastAsia"/>
      </w:rPr>
      <w:t>－</w:t>
    </w:r>
  </w:p>
  <w:p w14:paraId="6A2BFF58" w14:textId="77777777" w:rsidR="001B0AFA" w:rsidRDefault="001B0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1F507" w14:textId="77777777" w:rsidR="00291DAF" w:rsidRDefault="00291DAF">
      <w:r>
        <w:separator/>
      </w:r>
    </w:p>
  </w:footnote>
  <w:footnote w:type="continuationSeparator" w:id="0">
    <w:p w14:paraId="02A7BA4E" w14:textId="77777777" w:rsidR="00291DAF" w:rsidRDefault="00291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12E5"/>
    <w:rsid w:val="00001682"/>
    <w:rsid w:val="00003BD2"/>
    <w:rsid w:val="000073C6"/>
    <w:rsid w:val="0000771A"/>
    <w:rsid w:val="00007F4F"/>
    <w:rsid w:val="0001663C"/>
    <w:rsid w:val="00017BFE"/>
    <w:rsid w:val="0002013B"/>
    <w:rsid w:val="00020D26"/>
    <w:rsid w:val="0002274B"/>
    <w:rsid w:val="00024F18"/>
    <w:rsid w:val="0003170B"/>
    <w:rsid w:val="00044520"/>
    <w:rsid w:val="000446A7"/>
    <w:rsid w:val="00044EC4"/>
    <w:rsid w:val="00045472"/>
    <w:rsid w:val="00046976"/>
    <w:rsid w:val="000523DC"/>
    <w:rsid w:val="00053E12"/>
    <w:rsid w:val="00054792"/>
    <w:rsid w:val="00054997"/>
    <w:rsid w:val="00055576"/>
    <w:rsid w:val="000558C4"/>
    <w:rsid w:val="00055E1D"/>
    <w:rsid w:val="00056CDC"/>
    <w:rsid w:val="00056D9D"/>
    <w:rsid w:val="00060A90"/>
    <w:rsid w:val="00060D85"/>
    <w:rsid w:val="000654D7"/>
    <w:rsid w:val="00066A75"/>
    <w:rsid w:val="00066F7E"/>
    <w:rsid w:val="000774BD"/>
    <w:rsid w:val="000832F1"/>
    <w:rsid w:val="000931D8"/>
    <w:rsid w:val="000A291F"/>
    <w:rsid w:val="000A5607"/>
    <w:rsid w:val="000B41D8"/>
    <w:rsid w:val="000B5328"/>
    <w:rsid w:val="000B6290"/>
    <w:rsid w:val="000B6580"/>
    <w:rsid w:val="000C2C9C"/>
    <w:rsid w:val="000C4324"/>
    <w:rsid w:val="000C4E3A"/>
    <w:rsid w:val="000C5077"/>
    <w:rsid w:val="000D06C3"/>
    <w:rsid w:val="000D1A01"/>
    <w:rsid w:val="000D29FF"/>
    <w:rsid w:val="000D4139"/>
    <w:rsid w:val="000D5640"/>
    <w:rsid w:val="000E0C6A"/>
    <w:rsid w:val="000E14A6"/>
    <w:rsid w:val="000E6122"/>
    <w:rsid w:val="000F1A9E"/>
    <w:rsid w:val="000F5056"/>
    <w:rsid w:val="00101E73"/>
    <w:rsid w:val="00105BFE"/>
    <w:rsid w:val="001150A7"/>
    <w:rsid w:val="00117036"/>
    <w:rsid w:val="0011750A"/>
    <w:rsid w:val="0012183E"/>
    <w:rsid w:val="00121FA8"/>
    <w:rsid w:val="00123FB0"/>
    <w:rsid w:val="00125519"/>
    <w:rsid w:val="001277E9"/>
    <w:rsid w:val="001319CD"/>
    <w:rsid w:val="001331A7"/>
    <w:rsid w:val="001333EB"/>
    <w:rsid w:val="00145E0E"/>
    <w:rsid w:val="001469C5"/>
    <w:rsid w:val="00151644"/>
    <w:rsid w:val="00151BE3"/>
    <w:rsid w:val="00153578"/>
    <w:rsid w:val="001554D3"/>
    <w:rsid w:val="00160DDF"/>
    <w:rsid w:val="00162DE0"/>
    <w:rsid w:val="001631F2"/>
    <w:rsid w:val="001671CD"/>
    <w:rsid w:val="001729F6"/>
    <w:rsid w:val="0017304B"/>
    <w:rsid w:val="0017335A"/>
    <w:rsid w:val="001733F6"/>
    <w:rsid w:val="001738A3"/>
    <w:rsid w:val="00176F22"/>
    <w:rsid w:val="00182EFE"/>
    <w:rsid w:val="001848D4"/>
    <w:rsid w:val="00185CAB"/>
    <w:rsid w:val="00195C32"/>
    <w:rsid w:val="001A11CE"/>
    <w:rsid w:val="001A4BEC"/>
    <w:rsid w:val="001B077C"/>
    <w:rsid w:val="001B0AFA"/>
    <w:rsid w:val="001B0BED"/>
    <w:rsid w:val="001B1365"/>
    <w:rsid w:val="001B13EA"/>
    <w:rsid w:val="001B5629"/>
    <w:rsid w:val="001D359E"/>
    <w:rsid w:val="001E6C61"/>
    <w:rsid w:val="001F488C"/>
    <w:rsid w:val="001F4FAB"/>
    <w:rsid w:val="001F541B"/>
    <w:rsid w:val="001F657C"/>
    <w:rsid w:val="001F6714"/>
    <w:rsid w:val="002063BA"/>
    <w:rsid w:val="002167B6"/>
    <w:rsid w:val="00224570"/>
    <w:rsid w:val="00226BCC"/>
    <w:rsid w:val="00241CD8"/>
    <w:rsid w:val="00247DAD"/>
    <w:rsid w:val="00251AC5"/>
    <w:rsid w:val="002541A3"/>
    <w:rsid w:val="00254756"/>
    <w:rsid w:val="002570B0"/>
    <w:rsid w:val="002612F8"/>
    <w:rsid w:val="00261FD2"/>
    <w:rsid w:val="002702E6"/>
    <w:rsid w:val="00274A86"/>
    <w:rsid w:val="002758F5"/>
    <w:rsid w:val="002802F3"/>
    <w:rsid w:val="002838C3"/>
    <w:rsid w:val="00283CEE"/>
    <w:rsid w:val="00286434"/>
    <w:rsid w:val="00290F0D"/>
    <w:rsid w:val="00291038"/>
    <w:rsid w:val="00291500"/>
    <w:rsid w:val="00291DAF"/>
    <w:rsid w:val="00296D6F"/>
    <w:rsid w:val="002A142C"/>
    <w:rsid w:val="002A2400"/>
    <w:rsid w:val="002A5C3F"/>
    <w:rsid w:val="002B1E59"/>
    <w:rsid w:val="002B3BC6"/>
    <w:rsid w:val="002B755F"/>
    <w:rsid w:val="002B7F19"/>
    <w:rsid w:val="002C3E79"/>
    <w:rsid w:val="002C4843"/>
    <w:rsid w:val="002C4AB0"/>
    <w:rsid w:val="002D2ACE"/>
    <w:rsid w:val="002D47B7"/>
    <w:rsid w:val="002D6580"/>
    <w:rsid w:val="002D6D3B"/>
    <w:rsid w:val="002E060D"/>
    <w:rsid w:val="002E545C"/>
    <w:rsid w:val="002E5E49"/>
    <w:rsid w:val="002F0037"/>
    <w:rsid w:val="002F3986"/>
    <w:rsid w:val="002F3D72"/>
    <w:rsid w:val="002F5068"/>
    <w:rsid w:val="002F577C"/>
    <w:rsid w:val="002F7B77"/>
    <w:rsid w:val="00301326"/>
    <w:rsid w:val="00304796"/>
    <w:rsid w:val="003060A3"/>
    <w:rsid w:val="0031015F"/>
    <w:rsid w:val="00311FA0"/>
    <w:rsid w:val="00313E6D"/>
    <w:rsid w:val="00313EFB"/>
    <w:rsid w:val="00315799"/>
    <w:rsid w:val="00317D1F"/>
    <w:rsid w:val="0032017D"/>
    <w:rsid w:val="00320C23"/>
    <w:rsid w:val="003230B1"/>
    <w:rsid w:val="00323C6F"/>
    <w:rsid w:val="00324842"/>
    <w:rsid w:val="003253DB"/>
    <w:rsid w:val="003328B5"/>
    <w:rsid w:val="00333D8A"/>
    <w:rsid w:val="00344225"/>
    <w:rsid w:val="00344F10"/>
    <w:rsid w:val="00346311"/>
    <w:rsid w:val="003602A6"/>
    <w:rsid w:val="0036194E"/>
    <w:rsid w:val="00367475"/>
    <w:rsid w:val="00370EF7"/>
    <w:rsid w:val="00382049"/>
    <w:rsid w:val="0038648F"/>
    <w:rsid w:val="003878B6"/>
    <w:rsid w:val="003932D0"/>
    <w:rsid w:val="0039392F"/>
    <w:rsid w:val="003958B7"/>
    <w:rsid w:val="003A0965"/>
    <w:rsid w:val="003A4471"/>
    <w:rsid w:val="003C0056"/>
    <w:rsid w:val="003C0998"/>
    <w:rsid w:val="003C0BC8"/>
    <w:rsid w:val="003C11C0"/>
    <w:rsid w:val="003C1BE6"/>
    <w:rsid w:val="003C2214"/>
    <w:rsid w:val="003C3081"/>
    <w:rsid w:val="003C568C"/>
    <w:rsid w:val="003D197D"/>
    <w:rsid w:val="003D2285"/>
    <w:rsid w:val="003D70C5"/>
    <w:rsid w:val="003D7C45"/>
    <w:rsid w:val="003E07E3"/>
    <w:rsid w:val="003E435B"/>
    <w:rsid w:val="003E5547"/>
    <w:rsid w:val="003E5D72"/>
    <w:rsid w:val="003E64ED"/>
    <w:rsid w:val="003F1FFD"/>
    <w:rsid w:val="003F39B9"/>
    <w:rsid w:val="003F3DD7"/>
    <w:rsid w:val="003F77A3"/>
    <w:rsid w:val="00407546"/>
    <w:rsid w:val="00407C3D"/>
    <w:rsid w:val="0041100D"/>
    <w:rsid w:val="00414544"/>
    <w:rsid w:val="004171F2"/>
    <w:rsid w:val="004209C2"/>
    <w:rsid w:val="004219DD"/>
    <w:rsid w:val="00425A8F"/>
    <w:rsid w:val="004275C0"/>
    <w:rsid w:val="00430210"/>
    <w:rsid w:val="004321A8"/>
    <w:rsid w:val="00434615"/>
    <w:rsid w:val="00435CB7"/>
    <w:rsid w:val="004365C8"/>
    <w:rsid w:val="004377E7"/>
    <w:rsid w:val="00437B00"/>
    <w:rsid w:val="00440656"/>
    <w:rsid w:val="00450D70"/>
    <w:rsid w:val="004555E6"/>
    <w:rsid w:val="0046335C"/>
    <w:rsid w:val="004671A2"/>
    <w:rsid w:val="00477B0B"/>
    <w:rsid w:val="00481F59"/>
    <w:rsid w:val="004830FE"/>
    <w:rsid w:val="00484254"/>
    <w:rsid w:val="00490AFE"/>
    <w:rsid w:val="00490EA9"/>
    <w:rsid w:val="00491670"/>
    <w:rsid w:val="00492F0C"/>
    <w:rsid w:val="004A2145"/>
    <w:rsid w:val="004A3B8C"/>
    <w:rsid w:val="004A41F3"/>
    <w:rsid w:val="004A7523"/>
    <w:rsid w:val="004B0360"/>
    <w:rsid w:val="004B7969"/>
    <w:rsid w:val="004C0977"/>
    <w:rsid w:val="004C1FEF"/>
    <w:rsid w:val="004C586A"/>
    <w:rsid w:val="004D594C"/>
    <w:rsid w:val="004E174D"/>
    <w:rsid w:val="004E3859"/>
    <w:rsid w:val="004F3AF8"/>
    <w:rsid w:val="004F4969"/>
    <w:rsid w:val="004F4A5D"/>
    <w:rsid w:val="004F6933"/>
    <w:rsid w:val="004F7E4D"/>
    <w:rsid w:val="00504301"/>
    <w:rsid w:val="00506AEB"/>
    <w:rsid w:val="00507864"/>
    <w:rsid w:val="00511304"/>
    <w:rsid w:val="005114A1"/>
    <w:rsid w:val="00513BFF"/>
    <w:rsid w:val="00513D0A"/>
    <w:rsid w:val="00514F2F"/>
    <w:rsid w:val="00517FDF"/>
    <w:rsid w:val="00525D57"/>
    <w:rsid w:val="00530158"/>
    <w:rsid w:val="00530213"/>
    <w:rsid w:val="00531F2D"/>
    <w:rsid w:val="00533F4B"/>
    <w:rsid w:val="005368D6"/>
    <w:rsid w:val="00544336"/>
    <w:rsid w:val="00547E78"/>
    <w:rsid w:val="00552F36"/>
    <w:rsid w:val="005532CC"/>
    <w:rsid w:val="005536A5"/>
    <w:rsid w:val="0055440A"/>
    <w:rsid w:val="005558A0"/>
    <w:rsid w:val="0055666D"/>
    <w:rsid w:val="005611E5"/>
    <w:rsid w:val="00561BDF"/>
    <w:rsid w:val="00566392"/>
    <w:rsid w:val="0057019B"/>
    <w:rsid w:val="00573B5B"/>
    <w:rsid w:val="005747D5"/>
    <w:rsid w:val="00574E56"/>
    <w:rsid w:val="00577AB6"/>
    <w:rsid w:val="00583FC0"/>
    <w:rsid w:val="00594B8A"/>
    <w:rsid w:val="005A0AAA"/>
    <w:rsid w:val="005A679D"/>
    <w:rsid w:val="005B293D"/>
    <w:rsid w:val="005C0037"/>
    <w:rsid w:val="005C593F"/>
    <w:rsid w:val="005C699B"/>
    <w:rsid w:val="005D27B5"/>
    <w:rsid w:val="005D427E"/>
    <w:rsid w:val="005D5C64"/>
    <w:rsid w:val="005D62DB"/>
    <w:rsid w:val="005D6420"/>
    <w:rsid w:val="005E27AF"/>
    <w:rsid w:val="005E59A1"/>
    <w:rsid w:val="005F22F6"/>
    <w:rsid w:val="005F28A6"/>
    <w:rsid w:val="005F3E8C"/>
    <w:rsid w:val="005F50D9"/>
    <w:rsid w:val="00603DE9"/>
    <w:rsid w:val="0060728F"/>
    <w:rsid w:val="00607884"/>
    <w:rsid w:val="0061498A"/>
    <w:rsid w:val="006149F0"/>
    <w:rsid w:val="00614C7D"/>
    <w:rsid w:val="00622264"/>
    <w:rsid w:val="0062560B"/>
    <w:rsid w:val="0062584E"/>
    <w:rsid w:val="0062593B"/>
    <w:rsid w:val="00626AC9"/>
    <w:rsid w:val="0063122C"/>
    <w:rsid w:val="00637333"/>
    <w:rsid w:val="006373FA"/>
    <w:rsid w:val="00642F3B"/>
    <w:rsid w:val="00645549"/>
    <w:rsid w:val="00653640"/>
    <w:rsid w:val="00657A49"/>
    <w:rsid w:val="00661753"/>
    <w:rsid w:val="00666AC9"/>
    <w:rsid w:val="00667487"/>
    <w:rsid w:val="0066774A"/>
    <w:rsid w:val="00670D66"/>
    <w:rsid w:val="006718E0"/>
    <w:rsid w:val="00672BFF"/>
    <w:rsid w:val="0067449F"/>
    <w:rsid w:val="00680701"/>
    <w:rsid w:val="0068183A"/>
    <w:rsid w:val="00683B98"/>
    <w:rsid w:val="00684111"/>
    <w:rsid w:val="00693AEA"/>
    <w:rsid w:val="006A0B13"/>
    <w:rsid w:val="006A1F19"/>
    <w:rsid w:val="006A2132"/>
    <w:rsid w:val="006A3071"/>
    <w:rsid w:val="006A40DC"/>
    <w:rsid w:val="006A45A4"/>
    <w:rsid w:val="006A5AFE"/>
    <w:rsid w:val="006A61AE"/>
    <w:rsid w:val="006A7095"/>
    <w:rsid w:val="006B4F1F"/>
    <w:rsid w:val="006B58BE"/>
    <w:rsid w:val="006B6A81"/>
    <w:rsid w:val="006D5B21"/>
    <w:rsid w:val="006D6518"/>
    <w:rsid w:val="006D7A4B"/>
    <w:rsid w:val="006F6472"/>
    <w:rsid w:val="00700F2F"/>
    <w:rsid w:val="00707B22"/>
    <w:rsid w:val="0071093A"/>
    <w:rsid w:val="00722366"/>
    <w:rsid w:val="007259ED"/>
    <w:rsid w:val="00735D11"/>
    <w:rsid w:val="0074129C"/>
    <w:rsid w:val="007510D4"/>
    <w:rsid w:val="00755A04"/>
    <w:rsid w:val="00760DA7"/>
    <w:rsid w:val="007636AE"/>
    <w:rsid w:val="0076733A"/>
    <w:rsid w:val="00770C4F"/>
    <w:rsid w:val="007717F9"/>
    <w:rsid w:val="00777939"/>
    <w:rsid w:val="00782FD5"/>
    <w:rsid w:val="00782FF9"/>
    <w:rsid w:val="00786650"/>
    <w:rsid w:val="00786CBB"/>
    <w:rsid w:val="0079009B"/>
    <w:rsid w:val="00790602"/>
    <w:rsid w:val="007934B3"/>
    <w:rsid w:val="00794D2A"/>
    <w:rsid w:val="007A3013"/>
    <w:rsid w:val="007A4F5C"/>
    <w:rsid w:val="007A6E7E"/>
    <w:rsid w:val="007B5632"/>
    <w:rsid w:val="007B7034"/>
    <w:rsid w:val="007C1074"/>
    <w:rsid w:val="007C6362"/>
    <w:rsid w:val="007D113F"/>
    <w:rsid w:val="007D1CCD"/>
    <w:rsid w:val="007D3361"/>
    <w:rsid w:val="007D3E95"/>
    <w:rsid w:val="007D4792"/>
    <w:rsid w:val="007E2554"/>
    <w:rsid w:val="007E2E5A"/>
    <w:rsid w:val="007E35D1"/>
    <w:rsid w:val="007E632F"/>
    <w:rsid w:val="007E75FF"/>
    <w:rsid w:val="007F21BB"/>
    <w:rsid w:val="007F38CA"/>
    <w:rsid w:val="007F68AA"/>
    <w:rsid w:val="00805935"/>
    <w:rsid w:val="00811034"/>
    <w:rsid w:val="008110A2"/>
    <w:rsid w:val="00811642"/>
    <w:rsid w:val="00812100"/>
    <w:rsid w:val="008154C2"/>
    <w:rsid w:val="00817878"/>
    <w:rsid w:val="008229DF"/>
    <w:rsid w:val="00824F22"/>
    <w:rsid w:val="00831B6C"/>
    <w:rsid w:val="0083288F"/>
    <w:rsid w:val="00835C1A"/>
    <w:rsid w:val="008375A3"/>
    <w:rsid w:val="0084091D"/>
    <w:rsid w:val="00842948"/>
    <w:rsid w:val="00845DA9"/>
    <w:rsid w:val="0084787C"/>
    <w:rsid w:val="008523B6"/>
    <w:rsid w:val="00853829"/>
    <w:rsid w:val="008556DD"/>
    <w:rsid w:val="00856868"/>
    <w:rsid w:val="00862100"/>
    <w:rsid w:val="0086264C"/>
    <w:rsid w:val="00863B5E"/>
    <w:rsid w:val="008654E9"/>
    <w:rsid w:val="00873F6F"/>
    <w:rsid w:val="008740A8"/>
    <w:rsid w:val="00875172"/>
    <w:rsid w:val="00877285"/>
    <w:rsid w:val="008835D2"/>
    <w:rsid w:val="0088468D"/>
    <w:rsid w:val="00891200"/>
    <w:rsid w:val="00891CF1"/>
    <w:rsid w:val="008940E5"/>
    <w:rsid w:val="00894991"/>
    <w:rsid w:val="00894CF4"/>
    <w:rsid w:val="008A1B26"/>
    <w:rsid w:val="008A4DCB"/>
    <w:rsid w:val="008A5E7C"/>
    <w:rsid w:val="008B0D12"/>
    <w:rsid w:val="008B254B"/>
    <w:rsid w:val="008B4CE5"/>
    <w:rsid w:val="008C4104"/>
    <w:rsid w:val="008D19CE"/>
    <w:rsid w:val="008D30AF"/>
    <w:rsid w:val="008D4110"/>
    <w:rsid w:val="008F1FAA"/>
    <w:rsid w:val="008F2767"/>
    <w:rsid w:val="008F3173"/>
    <w:rsid w:val="008F624B"/>
    <w:rsid w:val="008F69F6"/>
    <w:rsid w:val="008F7781"/>
    <w:rsid w:val="008F7B26"/>
    <w:rsid w:val="009017A4"/>
    <w:rsid w:val="009023C0"/>
    <w:rsid w:val="00922995"/>
    <w:rsid w:val="0093091F"/>
    <w:rsid w:val="00933DA9"/>
    <w:rsid w:val="0093600B"/>
    <w:rsid w:val="0093757A"/>
    <w:rsid w:val="00937B01"/>
    <w:rsid w:val="00941D06"/>
    <w:rsid w:val="00942C50"/>
    <w:rsid w:val="00942D9D"/>
    <w:rsid w:val="009442EB"/>
    <w:rsid w:val="00945A03"/>
    <w:rsid w:val="00947ECE"/>
    <w:rsid w:val="00951433"/>
    <w:rsid w:val="00953105"/>
    <w:rsid w:val="00966520"/>
    <w:rsid w:val="00970424"/>
    <w:rsid w:val="00971A6B"/>
    <w:rsid w:val="00971F02"/>
    <w:rsid w:val="0097461F"/>
    <w:rsid w:val="009805BB"/>
    <w:rsid w:val="009852E0"/>
    <w:rsid w:val="009860AF"/>
    <w:rsid w:val="009876EF"/>
    <w:rsid w:val="00990CE7"/>
    <w:rsid w:val="00991CA8"/>
    <w:rsid w:val="00992A91"/>
    <w:rsid w:val="00993207"/>
    <w:rsid w:val="009A3E92"/>
    <w:rsid w:val="009A55B3"/>
    <w:rsid w:val="009B7A70"/>
    <w:rsid w:val="009C358A"/>
    <w:rsid w:val="009C50A3"/>
    <w:rsid w:val="009D3A69"/>
    <w:rsid w:val="009E53CD"/>
    <w:rsid w:val="009F18D2"/>
    <w:rsid w:val="009F3F00"/>
    <w:rsid w:val="00A07FA3"/>
    <w:rsid w:val="00A100EC"/>
    <w:rsid w:val="00A11559"/>
    <w:rsid w:val="00A116A9"/>
    <w:rsid w:val="00A1275C"/>
    <w:rsid w:val="00A13883"/>
    <w:rsid w:val="00A15B16"/>
    <w:rsid w:val="00A15B64"/>
    <w:rsid w:val="00A21944"/>
    <w:rsid w:val="00A25279"/>
    <w:rsid w:val="00A2583F"/>
    <w:rsid w:val="00A3463C"/>
    <w:rsid w:val="00A41FAC"/>
    <w:rsid w:val="00A430AE"/>
    <w:rsid w:val="00A460FC"/>
    <w:rsid w:val="00A5108A"/>
    <w:rsid w:val="00A544EB"/>
    <w:rsid w:val="00A63613"/>
    <w:rsid w:val="00A65DFA"/>
    <w:rsid w:val="00A715EE"/>
    <w:rsid w:val="00A75A35"/>
    <w:rsid w:val="00A858DD"/>
    <w:rsid w:val="00A861E4"/>
    <w:rsid w:val="00A90B59"/>
    <w:rsid w:val="00A91845"/>
    <w:rsid w:val="00A9196D"/>
    <w:rsid w:val="00A9684C"/>
    <w:rsid w:val="00AA3E59"/>
    <w:rsid w:val="00AB2D5F"/>
    <w:rsid w:val="00AB330A"/>
    <w:rsid w:val="00AB3F74"/>
    <w:rsid w:val="00AB4E44"/>
    <w:rsid w:val="00AB5E7A"/>
    <w:rsid w:val="00AB5EF8"/>
    <w:rsid w:val="00AC4D61"/>
    <w:rsid w:val="00AC7185"/>
    <w:rsid w:val="00AD1B2F"/>
    <w:rsid w:val="00AD355D"/>
    <w:rsid w:val="00AD4ACD"/>
    <w:rsid w:val="00AE6FDC"/>
    <w:rsid w:val="00AF072E"/>
    <w:rsid w:val="00AF4D57"/>
    <w:rsid w:val="00AF4EB4"/>
    <w:rsid w:val="00AF73FA"/>
    <w:rsid w:val="00B01057"/>
    <w:rsid w:val="00B016AB"/>
    <w:rsid w:val="00B02010"/>
    <w:rsid w:val="00B028F4"/>
    <w:rsid w:val="00B13401"/>
    <w:rsid w:val="00B14220"/>
    <w:rsid w:val="00B142F3"/>
    <w:rsid w:val="00B15F05"/>
    <w:rsid w:val="00B22D46"/>
    <w:rsid w:val="00B2361B"/>
    <w:rsid w:val="00B23DDD"/>
    <w:rsid w:val="00B262F0"/>
    <w:rsid w:val="00B27EA0"/>
    <w:rsid w:val="00B30C36"/>
    <w:rsid w:val="00B33929"/>
    <w:rsid w:val="00B360EE"/>
    <w:rsid w:val="00B43704"/>
    <w:rsid w:val="00B472CB"/>
    <w:rsid w:val="00B47CFE"/>
    <w:rsid w:val="00B51090"/>
    <w:rsid w:val="00B51EE0"/>
    <w:rsid w:val="00B57621"/>
    <w:rsid w:val="00B57FB5"/>
    <w:rsid w:val="00B61939"/>
    <w:rsid w:val="00B63563"/>
    <w:rsid w:val="00B67D9F"/>
    <w:rsid w:val="00B70333"/>
    <w:rsid w:val="00B70AAD"/>
    <w:rsid w:val="00B7224D"/>
    <w:rsid w:val="00B7454B"/>
    <w:rsid w:val="00B74A96"/>
    <w:rsid w:val="00B777B4"/>
    <w:rsid w:val="00B8603E"/>
    <w:rsid w:val="00B86E86"/>
    <w:rsid w:val="00B94A3F"/>
    <w:rsid w:val="00B95C30"/>
    <w:rsid w:val="00BA6550"/>
    <w:rsid w:val="00BB19B9"/>
    <w:rsid w:val="00BB322D"/>
    <w:rsid w:val="00BB3B1B"/>
    <w:rsid w:val="00BC0501"/>
    <w:rsid w:val="00BC1E8E"/>
    <w:rsid w:val="00BC1EA4"/>
    <w:rsid w:val="00BC44BB"/>
    <w:rsid w:val="00BC6315"/>
    <w:rsid w:val="00BC7D54"/>
    <w:rsid w:val="00BD123F"/>
    <w:rsid w:val="00BE234B"/>
    <w:rsid w:val="00BE2E18"/>
    <w:rsid w:val="00BE3442"/>
    <w:rsid w:val="00BE4D74"/>
    <w:rsid w:val="00BF3704"/>
    <w:rsid w:val="00BF7C84"/>
    <w:rsid w:val="00C068C6"/>
    <w:rsid w:val="00C10FDA"/>
    <w:rsid w:val="00C15B5F"/>
    <w:rsid w:val="00C16B84"/>
    <w:rsid w:val="00C205B9"/>
    <w:rsid w:val="00C2241A"/>
    <w:rsid w:val="00C30211"/>
    <w:rsid w:val="00C32B49"/>
    <w:rsid w:val="00C42851"/>
    <w:rsid w:val="00C474D9"/>
    <w:rsid w:val="00C47AF8"/>
    <w:rsid w:val="00C5163F"/>
    <w:rsid w:val="00C659F4"/>
    <w:rsid w:val="00C705D9"/>
    <w:rsid w:val="00C7266E"/>
    <w:rsid w:val="00C75C5C"/>
    <w:rsid w:val="00C76CC7"/>
    <w:rsid w:val="00C81B23"/>
    <w:rsid w:val="00C87536"/>
    <w:rsid w:val="00C87649"/>
    <w:rsid w:val="00CA12E4"/>
    <w:rsid w:val="00CA15E6"/>
    <w:rsid w:val="00CA1655"/>
    <w:rsid w:val="00CA2E77"/>
    <w:rsid w:val="00CA3AF6"/>
    <w:rsid w:val="00CB05DB"/>
    <w:rsid w:val="00CB290C"/>
    <w:rsid w:val="00CB3DA4"/>
    <w:rsid w:val="00CB43EC"/>
    <w:rsid w:val="00CB56BD"/>
    <w:rsid w:val="00CB7DA0"/>
    <w:rsid w:val="00CB7FF5"/>
    <w:rsid w:val="00CC129A"/>
    <w:rsid w:val="00CC2B5D"/>
    <w:rsid w:val="00CC2FB8"/>
    <w:rsid w:val="00CC7238"/>
    <w:rsid w:val="00CC72B8"/>
    <w:rsid w:val="00CD6C55"/>
    <w:rsid w:val="00CE1A6F"/>
    <w:rsid w:val="00CF4B83"/>
    <w:rsid w:val="00CF60A2"/>
    <w:rsid w:val="00D03576"/>
    <w:rsid w:val="00D03EED"/>
    <w:rsid w:val="00D0470F"/>
    <w:rsid w:val="00D11CF4"/>
    <w:rsid w:val="00D12F36"/>
    <w:rsid w:val="00D147E7"/>
    <w:rsid w:val="00D174A8"/>
    <w:rsid w:val="00D20ECA"/>
    <w:rsid w:val="00D221BD"/>
    <w:rsid w:val="00D22FEA"/>
    <w:rsid w:val="00D26B43"/>
    <w:rsid w:val="00D26F26"/>
    <w:rsid w:val="00D30532"/>
    <w:rsid w:val="00D31674"/>
    <w:rsid w:val="00D31C69"/>
    <w:rsid w:val="00D35730"/>
    <w:rsid w:val="00D35F82"/>
    <w:rsid w:val="00D36BDA"/>
    <w:rsid w:val="00D42196"/>
    <w:rsid w:val="00D42CD6"/>
    <w:rsid w:val="00D43C50"/>
    <w:rsid w:val="00D44D3D"/>
    <w:rsid w:val="00D5222A"/>
    <w:rsid w:val="00D66B5F"/>
    <w:rsid w:val="00D673C7"/>
    <w:rsid w:val="00D72E93"/>
    <w:rsid w:val="00D86A0D"/>
    <w:rsid w:val="00D879DF"/>
    <w:rsid w:val="00D90A40"/>
    <w:rsid w:val="00D92CC8"/>
    <w:rsid w:val="00D93C69"/>
    <w:rsid w:val="00D95C41"/>
    <w:rsid w:val="00DA14C8"/>
    <w:rsid w:val="00DA3EF6"/>
    <w:rsid w:val="00DB215F"/>
    <w:rsid w:val="00DB780C"/>
    <w:rsid w:val="00DC233E"/>
    <w:rsid w:val="00DC53A4"/>
    <w:rsid w:val="00DC6FA7"/>
    <w:rsid w:val="00DD43D5"/>
    <w:rsid w:val="00DD4519"/>
    <w:rsid w:val="00DD5586"/>
    <w:rsid w:val="00DD7F95"/>
    <w:rsid w:val="00DE0D17"/>
    <w:rsid w:val="00DE7A45"/>
    <w:rsid w:val="00DF1FDB"/>
    <w:rsid w:val="00DF3390"/>
    <w:rsid w:val="00DF7D91"/>
    <w:rsid w:val="00E02AEA"/>
    <w:rsid w:val="00E07572"/>
    <w:rsid w:val="00E07CDA"/>
    <w:rsid w:val="00E13826"/>
    <w:rsid w:val="00E26221"/>
    <w:rsid w:val="00E32707"/>
    <w:rsid w:val="00E41F99"/>
    <w:rsid w:val="00E421AD"/>
    <w:rsid w:val="00E42D35"/>
    <w:rsid w:val="00E43422"/>
    <w:rsid w:val="00E50257"/>
    <w:rsid w:val="00E530B0"/>
    <w:rsid w:val="00E55348"/>
    <w:rsid w:val="00E61851"/>
    <w:rsid w:val="00E6322F"/>
    <w:rsid w:val="00E6731D"/>
    <w:rsid w:val="00E6787C"/>
    <w:rsid w:val="00E67F47"/>
    <w:rsid w:val="00E72A92"/>
    <w:rsid w:val="00E8281A"/>
    <w:rsid w:val="00E835B1"/>
    <w:rsid w:val="00E91F7C"/>
    <w:rsid w:val="00E9547D"/>
    <w:rsid w:val="00E9580E"/>
    <w:rsid w:val="00E969F7"/>
    <w:rsid w:val="00E96D47"/>
    <w:rsid w:val="00E97D66"/>
    <w:rsid w:val="00EA1B4D"/>
    <w:rsid w:val="00EA2B1F"/>
    <w:rsid w:val="00EA7BB0"/>
    <w:rsid w:val="00EB146B"/>
    <w:rsid w:val="00EB4428"/>
    <w:rsid w:val="00EB4CF3"/>
    <w:rsid w:val="00EB5B4C"/>
    <w:rsid w:val="00EB7196"/>
    <w:rsid w:val="00EC453F"/>
    <w:rsid w:val="00EC554D"/>
    <w:rsid w:val="00ED0753"/>
    <w:rsid w:val="00ED0DC6"/>
    <w:rsid w:val="00ED69C5"/>
    <w:rsid w:val="00ED7E74"/>
    <w:rsid w:val="00EE17AD"/>
    <w:rsid w:val="00EE2623"/>
    <w:rsid w:val="00EE2B4C"/>
    <w:rsid w:val="00EE5043"/>
    <w:rsid w:val="00EE776D"/>
    <w:rsid w:val="00EE7B43"/>
    <w:rsid w:val="00EF1D65"/>
    <w:rsid w:val="00EF2759"/>
    <w:rsid w:val="00EF6A29"/>
    <w:rsid w:val="00F037CA"/>
    <w:rsid w:val="00F03EE2"/>
    <w:rsid w:val="00F057CE"/>
    <w:rsid w:val="00F1023B"/>
    <w:rsid w:val="00F248B0"/>
    <w:rsid w:val="00F3759E"/>
    <w:rsid w:val="00F410D9"/>
    <w:rsid w:val="00F42AD6"/>
    <w:rsid w:val="00F44D3C"/>
    <w:rsid w:val="00F47CE0"/>
    <w:rsid w:val="00F523C0"/>
    <w:rsid w:val="00F52536"/>
    <w:rsid w:val="00F52C66"/>
    <w:rsid w:val="00F53603"/>
    <w:rsid w:val="00F53C8D"/>
    <w:rsid w:val="00F66EB0"/>
    <w:rsid w:val="00F70913"/>
    <w:rsid w:val="00F72964"/>
    <w:rsid w:val="00F761B4"/>
    <w:rsid w:val="00F76784"/>
    <w:rsid w:val="00F84AC6"/>
    <w:rsid w:val="00F87EB2"/>
    <w:rsid w:val="00F87F60"/>
    <w:rsid w:val="00F90D0E"/>
    <w:rsid w:val="00F9664F"/>
    <w:rsid w:val="00FA314E"/>
    <w:rsid w:val="00FA50D1"/>
    <w:rsid w:val="00FA7144"/>
    <w:rsid w:val="00FA7552"/>
    <w:rsid w:val="00FC156D"/>
    <w:rsid w:val="00FC350D"/>
    <w:rsid w:val="00FC5F6D"/>
    <w:rsid w:val="00FC6B02"/>
    <w:rsid w:val="00FD57F6"/>
    <w:rsid w:val="00FD6C49"/>
    <w:rsid w:val="00FE0D7B"/>
    <w:rsid w:val="00FE2621"/>
    <w:rsid w:val="00FE2F3A"/>
    <w:rsid w:val="00FE5AEC"/>
    <w:rsid w:val="00FE7AB7"/>
    <w:rsid w:val="00FF0AFE"/>
    <w:rsid w:val="00FF0DE3"/>
    <w:rsid w:val="00FF4471"/>
    <w:rsid w:val="00FF5320"/>
    <w:rsid w:val="00FF65B1"/>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6F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line number"/>
    <w:uiPriority w:val="99"/>
    <w:semiHidden/>
    <w:unhideWhenUsed/>
    <w:rsid w:val="004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160">
      <w:bodyDiv w:val="1"/>
      <w:marLeft w:val="0"/>
      <w:marRight w:val="0"/>
      <w:marTop w:val="0"/>
      <w:marBottom w:val="0"/>
      <w:divBdr>
        <w:top w:val="none" w:sz="0" w:space="0" w:color="auto"/>
        <w:left w:val="none" w:sz="0" w:space="0" w:color="auto"/>
        <w:bottom w:val="none" w:sz="0" w:space="0" w:color="auto"/>
        <w:right w:val="none" w:sz="0" w:space="0" w:color="auto"/>
      </w:divBdr>
    </w:div>
    <w:div w:id="104691518">
      <w:bodyDiv w:val="1"/>
      <w:marLeft w:val="0"/>
      <w:marRight w:val="0"/>
      <w:marTop w:val="0"/>
      <w:marBottom w:val="0"/>
      <w:divBdr>
        <w:top w:val="none" w:sz="0" w:space="0" w:color="auto"/>
        <w:left w:val="none" w:sz="0" w:space="0" w:color="auto"/>
        <w:bottom w:val="none" w:sz="0" w:space="0" w:color="auto"/>
        <w:right w:val="none" w:sz="0" w:space="0" w:color="auto"/>
      </w:divBdr>
    </w:div>
    <w:div w:id="161818127">
      <w:bodyDiv w:val="1"/>
      <w:marLeft w:val="0"/>
      <w:marRight w:val="0"/>
      <w:marTop w:val="0"/>
      <w:marBottom w:val="0"/>
      <w:divBdr>
        <w:top w:val="none" w:sz="0" w:space="0" w:color="auto"/>
        <w:left w:val="none" w:sz="0" w:space="0" w:color="auto"/>
        <w:bottom w:val="none" w:sz="0" w:space="0" w:color="auto"/>
        <w:right w:val="none" w:sz="0" w:space="0" w:color="auto"/>
      </w:divBdr>
    </w:div>
    <w:div w:id="165754086">
      <w:bodyDiv w:val="1"/>
      <w:marLeft w:val="0"/>
      <w:marRight w:val="0"/>
      <w:marTop w:val="0"/>
      <w:marBottom w:val="0"/>
      <w:divBdr>
        <w:top w:val="none" w:sz="0" w:space="0" w:color="auto"/>
        <w:left w:val="none" w:sz="0" w:space="0" w:color="auto"/>
        <w:bottom w:val="none" w:sz="0" w:space="0" w:color="auto"/>
        <w:right w:val="none" w:sz="0" w:space="0" w:color="auto"/>
      </w:divBdr>
    </w:div>
    <w:div w:id="242417810">
      <w:bodyDiv w:val="1"/>
      <w:marLeft w:val="0"/>
      <w:marRight w:val="0"/>
      <w:marTop w:val="0"/>
      <w:marBottom w:val="0"/>
      <w:divBdr>
        <w:top w:val="none" w:sz="0" w:space="0" w:color="auto"/>
        <w:left w:val="none" w:sz="0" w:space="0" w:color="auto"/>
        <w:bottom w:val="none" w:sz="0" w:space="0" w:color="auto"/>
        <w:right w:val="none" w:sz="0" w:space="0" w:color="auto"/>
      </w:divBdr>
    </w:div>
    <w:div w:id="257173839">
      <w:bodyDiv w:val="1"/>
      <w:marLeft w:val="0"/>
      <w:marRight w:val="0"/>
      <w:marTop w:val="0"/>
      <w:marBottom w:val="0"/>
      <w:divBdr>
        <w:top w:val="none" w:sz="0" w:space="0" w:color="auto"/>
        <w:left w:val="none" w:sz="0" w:space="0" w:color="auto"/>
        <w:bottom w:val="none" w:sz="0" w:space="0" w:color="auto"/>
        <w:right w:val="none" w:sz="0" w:space="0" w:color="auto"/>
      </w:divBdr>
    </w:div>
    <w:div w:id="354842819">
      <w:bodyDiv w:val="1"/>
      <w:marLeft w:val="0"/>
      <w:marRight w:val="0"/>
      <w:marTop w:val="0"/>
      <w:marBottom w:val="0"/>
      <w:divBdr>
        <w:top w:val="none" w:sz="0" w:space="0" w:color="auto"/>
        <w:left w:val="none" w:sz="0" w:space="0" w:color="auto"/>
        <w:bottom w:val="none" w:sz="0" w:space="0" w:color="auto"/>
        <w:right w:val="none" w:sz="0" w:space="0" w:color="auto"/>
      </w:divBdr>
    </w:div>
    <w:div w:id="378092151">
      <w:bodyDiv w:val="1"/>
      <w:marLeft w:val="0"/>
      <w:marRight w:val="0"/>
      <w:marTop w:val="0"/>
      <w:marBottom w:val="0"/>
      <w:divBdr>
        <w:top w:val="none" w:sz="0" w:space="0" w:color="auto"/>
        <w:left w:val="none" w:sz="0" w:space="0" w:color="auto"/>
        <w:bottom w:val="none" w:sz="0" w:space="0" w:color="auto"/>
        <w:right w:val="none" w:sz="0" w:space="0" w:color="auto"/>
      </w:divBdr>
    </w:div>
    <w:div w:id="425805751">
      <w:bodyDiv w:val="1"/>
      <w:marLeft w:val="0"/>
      <w:marRight w:val="0"/>
      <w:marTop w:val="0"/>
      <w:marBottom w:val="0"/>
      <w:divBdr>
        <w:top w:val="none" w:sz="0" w:space="0" w:color="auto"/>
        <w:left w:val="none" w:sz="0" w:space="0" w:color="auto"/>
        <w:bottom w:val="none" w:sz="0" w:space="0" w:color="auto"/>
        <w:right w:val="none" w:sz="0" w:space="0" w:color="auto"/>
      </w:divBdr>
    </w:div>
    <w:div w:id="452139164">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490409395">
      <w:bodyDiv w:val="1"/>
      <w:marLeft w:val="0"/>
      <w:marRight w:val="0"/>
      <w:marTop w:val="0"/>
      <w:marBottom w:val="0"/>
      <w:divBdr>
        <w:top w:val="none" w:sz="0" w:space="0" w:color="auto"/>
        <w:left w:val="none" w:sz="0" w:space="0" w:color="auto"/>
        <w:bottom w:val="none" w:sz="0" w:space="0" w:color="auto"/>
        <w:right w:val="none" w:sz="0" w:space="0" w:color="auto"/>
      </w:divBdr>
    </w:div>
    <w:div w:id="501549905">
      <w:bodyDiv w:val="1"/>
      <w:marLeft w:val="0"/>
      <w:marRight w:val="0"/>
      <w:marTop w:val="0"/>
      <w:marBottom w:val="0"/>
      <w:divBdr>
        <w:top w:val="none" w:sz="0" w:space="0" w:color="auto"/>
        <w:left w:val="none" w:sz="0" w:space="0" w:color="auto"/>
        <w:bottom w:val="none" w:sz="0" w:space="0" w:color="auto"/>
        <w:right w:val="none" w:sz="0" w:space="0" w:color="auto"/>
      </w:divBdr>
    </w:div>
    <w:div w:id="517155300">
      <w:bodyDiv w:val="1"/>
      <w:marLeft w:val="0"/>
      <w:marRight w:val="0"/>
      <w:marTop w:val="0"/>
      <w:marBottom w:val="0"/>
      <w:divBdr>
        <w:top w:val="none" w:sz="0" w:space="0" w:color="auto"/>
        <w:left w:val="none" w:sz="0" w:space="0" w:color="auto"/>
        <w:bottom w:val="none" w:sz="0" w:space="0" w:color="auto"/>
        <w:right w:val="none" w:sz="0" w:space="0" w:color="auto"/>
      </w:divBdr>
    </w:div>
    <w:div w:id="525800696">
      <w:bodyDiv w:val="1"/>
      <w:marLeft w:val="0"/>
      <w:marRight w:val="0"/>
      <w:marTop w:val="0"/>
      <w:marBottom w:val="0"/>
      <w:divBdr>
        <w:top w:val="none" w:sz="0" w:space="0" w:color="auto"/>
        <w:left w:val="none" w:sz="0" w:space="0" w:color="auto"/>
        <w:bottom w:val="none" w:sz="0" w:space="0" w:color="auto"/>
        <w:right w:val="none" w:sz="0" w:space="0" w:color="auto"/>
      </w:divBdr>
    </w:div>
    <w:div w:id="548541012">
      <w:bodyDiv w:val="1"/>
      <w:marLeft w:val="0"/>
      <w:marRight w:val="0"/>
      <w:marTop w:val="0"/>
      <w:marBottom w:val="0"/>
      <w:divBdr>
        <w:top w:val="none" w:sz="0" w:space="0" w:color="auto"/>
        <w:left w:val="none" w:sz="0" w:space="0" w:color="auto"/>
        <w:bottom w:val="none" w:sz="0" w:space="0" w:color="auto"/>
        <w:right w:val="none" w:sz="0" w:space="0" w:color="auto"/>
      </w:divBdr>
    </w:div>
    <w:div w:id="586230450">
      <w:bodyDiv w:val="1"/>
      <w:marLeft w:val="0"/>
      <w:marRight w:val="0"/>
      <w:marTop w:val="0"/>
      <w:marBottom w:val="0"/>
      <w:divBdr>
        <w:top w:val="none" w:sz="0" w:space="0" w:color="auto"/>
        <w:left w:val="none" w:sz="0" w:space="0" w:color="auto"/>
        <w:bottom w:val="none" w:sz="0" w:space="0" w:color="auto"/>
        <w:right w:val="none" w:sz="0" w:space="0" w:color="auto"/>
      </w:divBdr>
    </w:div>
    <w:div w:id="600601040">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10404867">
      <w:bodyDiv w:val="1"/>
      <w:marLeft w:val="0"/>
      <w:marRight w:val="0"/>
      <w:marTop w:val="0"/>
      <w:marBottom w:val="0"/>
      <w:divBdr>
        <w:top w:val="none" w:sz="0" w:space="0" w:color="auto"/>
        <w:left w:val="none" w:sz="0" w:space="0" w:color="auto"/>
        <w:bottom w:val="none" w:sz="0" w:space="0" w:color="auto"/>
        <w:right w:val="none" w:sz="0" w:space="0" w:color="auto"/>
      </w:divBdr>
    </w:div>
    <w:div w:id="652103703">
      <w:bodyDiv w:val="1"/>
      <w:marLeft w:val="0"/>
      <w:marRight w:val="0"/>
      <w:marTop w:val="0"/>
      <w:marBottom w:val="0"/>
      <w:divBdr>
        <w:top w:val="none" w:sz="0" w:space="0" w:color="auto"/>
        <w:left w:val="none" w:sz="0" w:space="0" w:color="auto"/>
        <w:bottom w:val="none" w:sz="0" w:space="0" w:color="auto"/>
        <w:right w:val="none" w:sz="0" w:space="0" w:color="auto"/>
      </w:divBdr>
    </w:div>
    <w:div w:id="654800961">
      <w:bodyDiv w:val="1"/>
      <w:marLeft w:val="0"/>
      <w:marRight w:val="0"/>
      <w:marTop w:val="0"/>
      <w:marBottom w:val="0"/>
      <w:divBdr>
        <w:top w:val="none" w:sz="0" w:space="0" w:color="auto"/>
        <w:left w:val="none" w:sz="0" w:space="0" w:color="auto"/>
        <w:bottom w:val="none" w:sz="0" w:space="0" w:color="auto"/>
        <w:right w:val="none" w:sz="0" w:space="0" w:color="auto"/>
      </w:divBdr>
    </w:div>
    <w:div w:id="711229328">
      <w:bodyDiv w:val="1"/>
      <w:marLeft w:val="0"/>
      <w:marRight w:val="0"/>
      <w:marTop w:val="0"/>
      <w:marBottom w:val="0"/>
      <w:divBdr>
        <w:top w:val="none" w:sz="0" w:space="0" w:color="auto"/>
        <w:left w:val="none" w:sz="0" w:space="0" w:color="auto"/>
        <w:bottom w:val="none" w:sz="0" w:space="0" w:color="auto"/>
        <w:right w:val="none" w:sz="0" w:space="0" w:color="auto"/>
      </w:divBdr>
    </w:div>
    <w:div w:id="779373981">
      <w:bodyDiv w:val="1"/>
      <w:marLeft w:val="0"/>
      <w:marRight w:val="0"/>
      <w:marTop w:val="0"/>
      <w:marBottom w:val="0"/>
      <w:divBdr>
        <w:top w:val="none" w:sz="0" w:space="0" w:color="auto"/>
        <w:left w:val="none" w:sz="0" w:space="0" w:color="auto"/>
        <w:bottom w:val="none" w:sz="0" w:space="0" w:color="auto"/>
        <w:right w:val="none" w:sz="0" w:space="0" w:color="auto"/>
      </w:divBdr>
    </w:div>
    <w:div w:id="784345821">
      <w:bodyDiv w:val="1"/>
      <w:marLeft w:val="0"/>
      <w:marRight w:val="0"/>
      <w:marTop w:val="0"/>
      <w:marBottom w:val="0"/>
      <w:divBdr>
        <w:top w:val="none" w:sz="0" w:space="0" w:color="auto"/>
        <w:left w:val="none" w:sz="0" w:space="0" w:color="auto"/>
        <w:bottom w:val="none" w:sz="0" w:space="0" w:color="auto"/>
        <w:right w:val="none" w:sz="0" w:space="0" w:color="auto"/>
      </w:divBdr>
    </w:div>
    <w:div w:id="805663893">
      <w:bodyDiv w:val="1"/>
      <w:marLeft w:val="0"/>
      <w:marRight w:val="0"/>
      <w:marTop w:val="0"/>
      <w:marBottom w:val="0"/>
      <w:divBdr>
        <w:top w:val="none" w:sz="0" w:space="0" w:color="auto"/>
        <w:left w:val="none" w:sz="0" w:space="0" w:color="auto"/>
        <w:bottom w:val="none" w:sz="0" w:space="0" w:color="auto"/>
        <w:right w:val="none" w:sz="0" w:space="0" w:color="auto"/>
      </w:divBdr>
    </w:div>
    <w:div w:id="813641248">
      <w:bodyDiv w:val="1"/>
      <w:marLeft w:val="0"/>
      <w:marRight w:val="0"/>
      <w:marTop w:val="0"/>
      <w:marBottom w:val="0"/>
      <w:divBdr>
        <w:top w:val="none" w:sz="0" w:space="0" w:color="auto"/>
        <w:left w:val="none" w:sz="0" w:space="0" w:color="auto"/>
        <w:bottom w:val="none" w:sz="0" w:space="0" w:color="auto"/>
        <w:right w:val="none" w:sz="0" w:space="0" w:color="auto"/>
      </w:divBdr>
    </w:div>
    <w:div w:id="821852001">
      <w:bodyDiv w:val="1"/>
      <w:marLeft w:val="0"/>
      <w:marRight w:val="0"/>
      <w:marTop w:val="0"/>
      <w:marBottom w:val="0"/>
      <w:divBdr>
        <w:top w:val="none" w:sz="0" w:space="0" w:color="auto"/>
        <w:left w:val="none" w:sz="0" w:space="0" w:color="auto"/>
        <w:bottom w:val="none" w:sz="0" w:space="0" w:color="auto"/>
        <w:right w:val="none" w:sz="0" w:space="0" w:color="auto"/>
      </w:divBdr>
    </w:div>
    <w:div w:id="824517231">
      <w:bodyDiv w:val="1"/>
      <w:marLeft w:val="0"/>
      <w:marRight w:val="0"/>
      <w:marTop w:val="0"/>
      <w:marBottom w:val="0"/>
      <w:divBdr>
        <w:top w:val="none" w:sz="0" w:space="0" w:color="auto"/>
        <w:left w:val="none" w:sz="0" w:space="0" w:color="auto"/>
        <w:bottom w:val="none" w:sz="0" w:space="0" w:color="auto"/>
        <w:right w:val="none" w:sz="0" w:space="0" w:color="auto"/>
      </w:divBdr>
    </w:div>
    <w:div w:id="841167235">
      <w:bodyDiv w:val="1"/>
      <w:marLeft w:val="0"/>
      <w:marRight w:val="0"/>
      <w:marTop w:val="0"/>
      <w:marBottom w:val="0"/>
      <w:divBdr>
        <w:top w:val="none" w:sz="0" w:space="0" w:color="auto"/>
        <w:left w:val="none" w:sz="0" w:space="0" w:color="auto"/>
        <w:bottom w:val="none" w:sz="0" w:space="0" w:color="auto"/>
        <w:right w:val="none" w:sz="0" w:space="0" w:color="auto"/>
      </w:divBdr>
    </w:div>
    <w:div w:id="842627556">
      <w:bodyDiv w:val="1"/>
      <w:marLeft w:val="0"/>
      <w:marRight w:val="0"/>
      <w:marTop w:val="0"/>
      <w:marBottom w:val="0"/>
      <w:divBdr>
        <w:top w:val="none" w:sz="0" w:space="0" w:color="auto"/>
        <w:left w:val="none" w:sz="0" w:space="0" w:color="auto"/>
        <w:bottom w:val="none" w:sz="0" w:space="0" w:color="auto"/>
        <w:right w:val="none" w:sz="0" w:space="0" w:color="auto"/>
      </w:divBdr>
    </w:div>
    <w:div w:id="860358842">
      <w:bodyDiv w:val="1"/>
      <w:marLeft w:val="0"/>
      <w:marRight w:val="0"/>
      <w:marTop w:val="0"/>
      <w:marBottom w:val="0"/>
      <w:divBdr>
        <w:top w:val="none" w:sz="0" w:space="0" w:color="auto"/>
        <w:left w:val="none" w:sz="0" w:space="0" w:color="auto"/>
        <w:bottom w:val="none" w:sz="0" w:space="0" w:color="auto"/>
        <w:right w:val="none" w:sz="0" w:space="0" w:color="auto"/>
      </w:divBdr>
    </w:div>
    <w:div w:id="867835823">
      <w:bodyDiv w:val="1"/>
      <w:marLeft w:val="0"/>
      <w:marRight w:val="0"/>
      <w:marTop w:val="0"/>
      <w:marBottom w:val="0"/>
      <w:divBdr>
        <w:top w:val="none" w:sz="0" w:space="0" w:color="auto"/>
        <w:left w:val="none" w:sz="0" w:space="0" w:color="auto"/>
        <w:bottom w:val="none" w:sz="0" w:space="0" w:color="auto"/>
        <w:right w:val="none" w:sz="0" w:space="0" w:color="auto"/>
      </w:divBdr>
    </w:div>
    <w:div w:id="972518614">
      <w:bodyDiv w:val="1"/>
      <w:marLeft w:val="0"/>
      <w:marRight w:val="0"/>
      <w:marTop w:val="0"/>
      <w:marBottom w:val="0"/>
      <w:divBdr>
        <w:top w:val="none" w:sz="0" w:space="0" w:color="auto"/>
        <w:left w:val="none" w:sz="0" w:space="0" w:color="auto"/>
        <w:bottom w:val="none" w:sz="0" w:space="0" w:color="auto"/>
        <w:right w:val="none" w:sz="0" w:space="0" w:color="auto"/>
      </w:divBdr>
    </w:div>
    <w:div w:id="1099327105">
      <w:bodyDiv w:val="1"/>
      <w:marLeft w:val="0"/>
      <w:marRight w:val="0"/>
      <w:marTop w:val="0"/>
      <w:marBottom w:val="0"/>
      <w:divBdr>
        <w:top w:val="none" w:sz="0" w:space="0" w:color="auto"/>
        <w:left w:val="none" w:sz="0" w:space="0" w:color="auto"/>
        <w:bottom w:val="none" w:sz="0" w:space="0" w:color="auto"/>
        <w:right w:val="none" w:sz="0" w:space="0" w:color="auto"/>
      </w:divBdr>
    </w:div>
    <w:div w:id="1105657936">
      <w:bodyDiv w:val="1"/>
      <w:marLeft w:val="0"/>
      <w:marRight w:val="0"/>
      <w:marTop w:val="0"/>
      <w:marBottom w:val="0"/>
      <w:divBdr>
        <w:top w:val="none" w:sz="0" w:space="0" w:color="auto"/>
        <w:left w:val="none" w:sz="0" w:space="0" w:color="auto"/>
        <w:bottom w:val="none" w:sz="0" w:space="0" w:color="auto"/>
        <w:right w:val="none" w:sz="0" w:space="0" w:color="auto"/>
      </w:divBdr>
    </w:div>
    <w:div w:id="1122073616">
      <w:bodyDiv w:val="1"/>
      <w:marLeft w:val="0"/>
      <w:marRight w:val="0"/>
      <w:marTop w:val="0"/>
      <w:marBottom w:val="0"/>
      <w:divBdr>
        <w:top w:val="none" w:sz="0" w:space="0" w:color="auto"/>
        <w:left w:val="none" w:sz="0" w:space="0" w:color="auto"/>
        <w:bottom w:val="none" w:sz="0" w:space="0" w:color="auto"/>
        <w:right w:val="none" w:sz="0" w:space="0" w:color="auto"/>
      </w:divBdr>
    </w:div>
    <w:div w:id="1125461576">
      <w:bodyDiv w:val="1"/>
      <w:marLeft w:val="0"/>
      <w:marRight w:val="0"/>
      <w:marTop w:val="0"/>
      <w:marBottom w:val="0"/>
      <w:divBdr>
        <w:top w:val="none" w:sz="0" w:space="0" w:color="auto"/>
        <w:left w:val="none" w:sz="0" w:space="0" w:color="auto"/>
        <w:bottom w:val="none" w:sz="0" w:space="0" w:color="auto"/>
        <w:right w:val="none" w:sz="0" w:space="0" w:color="auto"/>
      </w:divBdr>
    </w:div>
    <w:div w:id="1217161919">
      <w:bodyDiv w:val="1"/>
      <w:marLeft w:val="0"/>
      <w:marRight w:val="0"/>
      <w:marTop w:val="0"/>
      <w:marBottom w:val="0"/>
      <w:divBdr>
        <w:top w:val="none" w:sz="0" w:space="0" w:color="auto"/>
        <w:left w:val="none" w:sz="0" w:space="0" w:color="auto"/>
        <w:bottom w:val="none" w:sz="0" w:space="0" w:color="auto"/>
        <w:right w:val="none" w:sz="0" w:space="0" w:color="auto"/>
      </w:divBdr>
    </w:div>
    <w:div w:id="1294942215">
      <w:bodyDiv w:val="1"/>
      <w:marLeft w:val="0"/>
      <w:marRight w:val="0"/>
      <w:marTop w:val="0"/>
      <w:marBottom w:val="0"/>
      <w:divBdr>
        <w:top w:val="none" w:sz="0" w:space="0" w:color="auto"/>
        <w:left w:val="none" w:sz="0" w:space="0" w:color="auto"/>
        <w:bottom w:val="none" w:sz="0" w:space="0" w:color="auto"/>
        <w:right w:val="none" w:sz="0" w:space="0" w:color="auto"/>
      </w:divBdr>
    </w:div>
    <w:div w:id="1323780618">
      <w:bodyDiv w:val="1"/>
      <w:marLeft w:val="0"/>
      <w:marRight w:val="0"/>
      <w:marTop w:val="0"/>
      <w:marBottom w:val="0"/>
      <w:divBdr>
        <w:top w:val="none" w:sz="0" w:space="0" w:color="auto"/>
        <w:left w:val="none" w:sz="0" w:space="0" w:color="auto"/>
        <w:bottom w:val="none" w:sz="0" w:space="0" w:color="auto"/>
        <w:right w:val="none" w:sz="0" w:space="0" w:color="auto"/>
      </w:divBdr>
    </w:div>
    <w:div w:id="1394498517">
      <w:bodyDiv w:val="1"/>
      <w:marLeft w:val="0"/>
      <w:marRight w:val="0"/>
      <w:marTop w:val="0"/>
      <w:marBottom w:val="0"/>
      <w:divBdr>
        <w:top w:val="none" w:sz="0" w:space="0" w:color="auto"/>
        <w:left w:val="none" w:sz="0" w:space="0" w:color="auto"/>
        <w:bottom w:val="none" w:sz="0" w:space="0" w:color="auto"/>
        <w:right w:val="none" w:sz="0" w:space="0" w:color="auto"/>
      </w:divBdr>
    </w:div>
    <w:div w:id="1437406606">
      <w:bodyDiv w:val="1"/>
      <w:marLeft w:val="0"/>
      <w:marRight w:val="0"/>
      <w:marTop w:val="0"/>
      <w:marBottom w:val="0"/>
      <w:divBdr>
        <w:top w:val="none" w:sz="0" w:space="0" w:color="auto"/>
        <w:left w:val="none" w:sz="0" w:space="0" w:color="auto"/>
        <w:bottom w:val="none" w:sz="0" w:space="0" w:color="auto"/>
        <w:right w:val="none" w:sz="0" w:space="0" w:color="auto"/>
      </w:divBdr>
    </w:div>
    <w:div w:id="1477606697">
      <w:bodyDiv w:val="1"/>
      <w:marLeft w:val="0"/>
      <w:marRight w:val="0"/>
      <w:marTop w:val="0"/>
      <w:marBottom w:val="0"/>
      <w:divBdr>
        <w:top w:val="none" w:sz="0" w:space="0" w:color="auto"/>
        <w:left w:val="none" w:sz="0" w:space="0" w:color="auto"/>
        <w:bottom w:val="none" w:sz="0" w:space="0" w:color="auto"/>
        <w:right w:val="none" w:sz="0" w:space="0" w:color="auto"/>
      </w:divBdr>
    </w:div>
    <w:div w:id="1483811609">
      <w:bodyDiv w:val="1"/>
      <w:marLeft w:val="0"/>
      <w:marRight w:val="0"/>
      <w:marTop w:val="0"/>
      <w:marBottom w:val="0"/>
      <w:divBdr>
        <w:top w:val="none" w:sz="0" w:space="0" w:color="auto"/>
        <w:left w:val="none" w:sz="0" w:space="0" w:color="auto"/>
        <w:bottom w:val="none" w:sz="0" w:space="0" w:color="auto"/>
        <w:right w:val="none" w:sz="0" w:space="0" w:color="auto"/>
      </w:divBdr>
    </w:div>
    <w:div w:id="1516571899">
      <w:bodyDiv w:val="1"/>
      <w:marLeft w:val="0"/>
      <w:marRight w:val="0"/>
      <w:marTop w:val="0"/>
      <w:marBottom w:val="0"/>
      <w:divBdr>
        <w:top w:val="none" w:sz="0" w:space="0" w:color="auto"/>
        <w:left w:val="none" w:sz="0" w:space="0" w:color="auto"/>
        <w:bottom w:val="none" w:sz="0" w:space="0" w:color="auto"/>
        <w:right w:val="none" w:sz="0" w:space="0" w:color="auto"/>
      </w:divBdr>
    </w:div>
    <w:div w:id="1564170225">
      <w:bodyDiv w:val="1"/>
      <w:marLeft w:val="0"/>
      <w:marRight w:val="0"/>
      <w:marTop w:val="0"/>
      <w:marBottom w:val="0"/>
      <w:divBdr>
        <w:top w:val="none" w:sz="0" w:space="0" w:color="auto"/>
        <w:left w:val="none" w:sz="0" w:space="0" w:color="auto"/>
        <w:bottom w:val="none" w:sz="0" w:space="0" w:color="auto"/>
        <w:right w:val="none" w:sz="0" w:space="0" w:color="auto"/>
      </w:divBdr>
    </w:div>
    <w:div w:id="1594433357">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67396044">
      <w:bodyDiv w:val="1"/>
      <w:marLeft w:val="0"/>
      <w:marRight w:val="0"/>
      <w:marTop w:val="0"/>
      <w:marBottom w:val="0"/>
      <w:divBdr>
        <w:top w:val="none" w:sz="0" w:space="0" w:color="auto"/>
        <w:left w:val="none" w:sz="0" w:space="0" w:color="auto"/>
        <w:bottom w:val="none" w:sz="0" w:space="0" w:color="auto"/>
        <w:right w:val="none" w:sz="0" w:space="0" w:color="auto"/>
      </w:divBdr>
    </w:div>
    <w:div w:id="1731230829">
      <w:bodyDiv w:val="1"/>
      <w:marLeft w:val="0"/>
      <w:marRight w:val="0"/>
      <w:marTop w:val="0"/>
      <w:marBottom w:val="0"/>
      <w:divBdr>
        <w:top w:val="none" w:sz="0" w:space="0" w:color="auto"/>
        <w:left w:val="none" w:sz="0" w:space="0" w:color="auto"/>
        <w:bottom w:val="none" w:sz="0" w:space="0" w:color="auto"/>
        <w:right w:val="none" w:sz="0" w:space="0" w:color="auto"/>
      </w:divBdr>
    </w:div>
    <w:div w:id="1767463175">
      <w:bodyDiv w:val="1"/>
      <w:marLeft w:val="0"/>
      <w:marRight w:val="0"/>
      <w:marTop w:val="0"/>
      <w:marBottom w:val="0"/>
      <w:divBdr>
        <w:top w:val="none" w:sz="0" w:space="0" w:color="auto"/>
        <w:left w:val="none" w:sz="0" w:space="0" w:color="auto"/>
        <w:bottom w:val="none" w:sz="0" w:space="0" w:color="auto"/>
        <w:right w:val="none" w:sz="0" w:space="0" w:color="auto"/>
      </w:divBdr>
    </w:div>
    <w:div w:id="1896232166">
      <w:bodyDiv w:val="1"/>
      <w:marLeft w:val="0"/>
      <w:marRight w:val="0"/>
      <w:marTop w:val="0"/>
      <w:marBottom w:val="0"/>
      <w:divBdr>
        <w:top w:val="none" w:sz="0" w:space="0" w:color="auto"/>
        <w:left w:val="none" w:sz="0" w:space="0" w:color="auto"/>
        <w:bottom w:val="none" w:sz="0" w:space="0" w:color="auto"/>
        <w:right w:val="none" w:sz="0" w:space="0" w:color="auto"/>
      </w:divBdr>
    </w:div>
    <w:div w:id="1977758961">
      <w:bodyDiv w:val="1"/>
      <w:marLeft w:val="0"/>
      <w:marRight w:val="0"/>
      <w:marTop w:val="0"/>
      <w:marBottom w:val="0"/>
      <w:divBdr>
        <w:top w:val="none" w:sz="0" w:space="0" w:color="auto"/>
        <w:left w:val="none" w:sz="0" w:space="0" w:color="auto"/>
        <w:bottom w:val="none" w:sz="0" w:space="0" w:color="auto"/>
        <w:right w:val="none" w:sz="0" w:space="0" w:color="auto"/>
      </w:divBdr>
    </w:div>
    <w:div w:id="1985817602">
      <w:bodyDiv w:val="1"/>
      <w:marLeft w:val="0"/>
      <w:marRight w:val="0"/>
      <w:marTop w:val="0"/>
      <w:marBottom w:val="0"/>
      <w:divBdr>
        <w:top w:val="none" w:sz="0" w:space="0" w:color="auto"/>
        <w:left w:val="none" w:sz="0" w:space="0" w:color="auto"/>
        <w:bottom w:val="none" w:sz="0" w:space="0" w:color="auto"/>
        <w:right w:val="none" w:sz="0" w:space="0" w:color="auto"/>
      </w:divBdr>
    </w:div>
    <w:div w:id="2015303319">
      <w:bodyDiv w:val="1"/>
      <w:marLeft w:val="0"/>
      <w:marRight w:val="0"/>
      <w:marTop w:val="0"/>
      <w:marBottom w:val="0"/>
      <w:divBdr>
        <w:top w:val="none" w:sz="0" w:space="0" w:color="auto"/>
        <w:left w:val="none" w:sz="0" w:space="0" w:color="auto"/>
        <w:bottom w:val="none" w:sz="0" w:space="0" w:color="auto"/>
        <w:right w:val="none" w:sz="0" w:space="0" w:color="auto"/>
      </w:divBdr>
    </w:div>
    <w:div w:id="2108697418">
      <w:bodyDiv w:val="1"/>
      <w:marLeft w:val="0"/>
      <w:marRight w:val="0"/>
      <w:marTop w:val="0"/>
      <w:marBottom w:val="0"/>
      <w:divBdr>
        <w:top w:val="none" w:sz="0" w:space="0" w:color="auto"/>
        <w:left w:val="none" w:sz="0" w:space="0" w:color="auto"/>
        <w:bottom w:val="none" w:sz="0" w:space="0" w:color="auto"/>
        <w:right w:val="none" w:sz="0" w:space="0" w:color="auto"/>
      </w:divBdr>
    </w:div>
    <w:div w:id="2117557583">
      <w:bodyDiv w:val="1"/>
      <w:marLeft w:val="0"/>
      <w:marRight w:val="0"/>
      <w:marTop w:val="0"/>
      <w:marBottom w:val="0"/>
      <w:divBdr>
        <w:top w:val="none" w:sz="0" w:space="0" w:color="auto"/>
        <w:left w:val="none" w:sz="0" w:space="0" w:color="auto"/>
        <w:bottom w:val="none" w:sz="0" w:space="0" w:color="auto"/>
        <w:right w:val="none" w:sz="0" w:space="0" w:color="auto"/>
      </w:divBdr>
    </w:div>
    <w:div w:id="2117631943">
      <w:bodyDiv w:val="1"/>
      <w:marLeft w:val="0"/>
      <w:marRight w:val="0"/>
      <w:marTop w:val="0"/>
      <w:marBottom w:val="0"/>
      <w:divBdr>
        <w:top w:val="none" w:sz="0" w:space="0" w:color="auto"/>
        <w:left w:val="none" w:sz="0" w:space="0" w:color="auto"/>
        <w:bottom w:val="none" w:sz="0" w:space="0" w:color="auto"/>
        <w:right w:val="none" w:sz="0" w:space="0" w:color="auto"/>
      </w:divBdr>
    </w:div>
    <w:div w:id="2134324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7A2E3-9D77-4F5F-9D25-C1E16BD7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2127</Words>
  <Characters>12129</Characters>
  <Application>Microsoft Office Word</Application>
  <DocSecurity>4</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2021-11-22T00:35:00Z</dcterms:created>
  <dcterms:modified xsi:type="dcterms:W3CDTF">2021-11-22T00:35:00Z</dcterms:modified>
</cp:coreProperties>
</file>