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BCC51" w14:textId="3A11F5E0" w:rsidR="00D948BA" w:rsidRPr="0093090B" w:rsidRDefault="0093090B" w:rsidP="00D948BA">
      <w:pPr>
        <w:autoSpaceDE w:val="0"/>
        <w:autoSpaceDN w:val="0"/>
        <w:adjustRightInd w:val="0"/>
        <w:spacing w:line="400" w:lineRule="atLeast"/>
        <w:ind w:firstLine="321"/>
        <w:jc w:val="left"/>
        <w:rPr>
          <w:rFonts w:ascii="Century" w:eastAsia="ＭＳ 明朝" w:hAnsi="Century" w:cs="Century"/>
          <w:b/>
          <w:bCs/>
          <w:color w:val="000000" w:themeColor="text1"/>
          <w:kern w:val="0"/>
          <w:sz w:val="32"/>
          <w:szCs w:val="32"/>
          <w:lang w:val="ja"/>
        </w:rPr>
      </w:pPr>
      <w:r>
        <w:rPr>
          <w:rFonts w:ascii="ＭＳ 明朝" w:eastAsia="ＭＳ 明朝" w:cs="ＭＳ 明朝" w:hint="eastAsia"/>
          <w:b/>
          <w:bCs/>
          <w:noProof/>
          <w:color w:val="000000" w:themeColor="text1"/>
          <w:kern w:val="0"/>
          <w:sz w:val="32"/>
          <w:szCs w:val="32"/>
        </w:rPr>
        <mc:AlternateContent>
          <mc:Choice Requires="wps">
            <w:drawing>
              <wp:anchor distT="0" distB="0" distL="114300" distR="114300" simplePos="0" relativeHeight="251659264" behindDoc="0" locked="0" layoutInCell="1" allowOverlap="1" wp14:anchorId="04812E94" wp14:editId="01995606">
                <wp:simplePos x="0" y="0"/>
                <wp:positionH relativeFrom="column">
                  <wp:posOffset>4744720</wp:posOffset>
                </wp:positionH>
                <wp:positionV relativeFrom="paragraph">
                  <wp:posOffset>-657860</wp:posOffset>
                </wp:positionV>
                <wp:extent cx="1228725" cy="447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2872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EA2D9" w14:textId="4424858C" w:rsidR="0093090B" w:rsidRPr="0093090B" w:rsidRDefault="0093090B" w:rsidP="0093090B">
                            <w:pPr>
                              <w:jc w:val="center"/>
                              <w:rPr>
                                <w:rFonts w:asciiTheme="majorEastAsia" w:eastAsiaTheme="majorEastAsia" w:hAnsiTheme="majorEastAsia" w:hint="eastAsia"/>
                                <w:color w:val="000000" w:themeColor="text1"/>
                                <w:sz w:val="28"/>
                              </w:rPr>
                            </w:pPr>
                            <w:r w:rsidRPr="0093090B">
                              <w:rPr>
                                <w:rFonts w:asciiTheme="majorEastAsia" w:eastAsiaTheme="majorEastAsia" w:hAnsiTheme="majorEastAsia" w:hint="eastAsia"/>
                                <w:color w:val="000000" w:themeColor="text1"/>
                                <w:sz w:val="28"/>
                              </w:rPr>
                              <w:t>資料</w:t>
                            </w:r>
                            <w:r w:rsidRPr="0093090B">
                              <w:rPr>
                                <w:rFonts w:asciiTheme="majorEastAsia" w:eastAsiaTheme="majorEastAsia" w:hAnsiTheme="majorEastAsia"/>
                                <w:color w:val="000000" w:themeColor="text1"/>
                                <w:sz w:val="28"/>
                              </w:rPr>
                              <w:t>４－４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12E94" id="正方形/長方形 1" o:spid="_x0000_s1026" style="position:absolute;left:0;text-align:left;margin-left:373.6pt;margin-top:-51.8pt;width:96.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" filled="f" strokecolor="black [3213]" strokeweight="1pt">
                <v:textbox>
                  <w:txbxContent>
                    <w:p w14:paraId="0E1EA2D9" w14:textId="4424858C" w:rsidR="0093090B" w:rsidRPr="0093090B" w:rsidRDefault="0093090B" w:rsidP="0093090B">
                      <w:pPr>
                        <w:jc w:val="center"/>
                        <w:rPr>
                          <w:rFonts w:asciiTheme="majorEastAsia" w:eastAsiaTheme="majorEastAsia" w:hAnsiTheme="majorEastAsia" w:hint="eastAsia"/>
                          <w:color w:val="000000" w:themeColor="text1"/>
                          <w:sz w:val="28"/>
                        </w:rPr>
                      </w:pPr>
                      <w:r w:rsidRPr="0093090B">
                        <w:rPr>
                          <w:rFonts w:asciiTheme="majorEastAsia" w:eastAsiaTheme="majorEastAsia" w:hAnsiTheme="majorEastAsia" w:hint="eastAsia"/>
                          <w:color w:val="000000" w:themeColor="text1"/>
                          <w:sz w:val="28"/>
                        </w:rPr>
                        <w:t>資料</w:t>
                      </w:r>
                      <w:r w:rsidRPr="0093090B">
                        <w:rPr>
                          <w:rFonts w:asciiTheme="majorEastAsia" w:eastAsiaTheme="majorEastAsia" w:hAnsiTheme="majorEastAsia"/>
                          <w:color w:val="000000" w:themeColor="text1"/>
                          <w:sz w:val="28"/>
                        </w:rPr>
                        <w:t>４－４</w:t>
                      </w:r>
                    </w:p>
                  </w:txbxContent>
                </v:textbox>
              </v:rect>
            </w:pict>
          </mc:Fallback>
        </mc:AlternateContent>
      </w:r>
      <w:r w:rsidR="00D948BA" w:rsidRPr="0093090B">
        <w:rPr>
          <w:rFonts w:ascii="ＭＳ 明朝" w:eastAsia="ＭＳ 明朝" w:cs="ＭＳ 明朝" w:hint="eastAsia"/>
          <w:b/>
          <w:bCs/>
          <w:color w:val="000000" w:themeColor="text1"/>
          <w:kern w:val="0"/>
          <w:sz w:val="32"/>
          <w:szCs w:val="32"/>
          <w:lang w:val="ja"/>
        </w:rPr>
        <w:t>新型コロナウイルス感染症の影響を踏まえた今後の環境施策の在り方の検討について</w:t>
      </w:r>
      <w:r w:rsidRPr="0093090B">
        <w:rPr>
          <w:rFonts w:asciiTheme="minorEastAsia" w:hAnsiTheme="minorEastAsia" w:cs="ＭＳ 明朝" w:hint="eastAsia"/>
          <w:b/>
          <w:bCs/>
          <w:color w:val="000000"/>
          <w:kern w:val="0"/>
          <w:sz w:val="32"/>
          <w:lang w:val="ja"/>
        </w:rPr>
        <w:t>（部会長意見）</w:t>
      </w:r>
    </w:p>
    <w:p w14:paraId="330A0D6D" w14:textId="77777777" w:rsidR="00D948BA" w:rsidRPr="0093090B" w:rsidRDefault="00D948BA" w:rsidP="00D948BA">
      <w:pPr>
        <w:autoSpaceDE w:val="0"/>
        <w:autoSpaceDN w:val="0"/>
        <w:adjustRightInd w:val="0"/>
        <w:spacing w:line="400" w:lineRule="atLeast"/>
        <w:ind w:firstLine="240"/>
        <w:rPr>
          <w:rFonts w:ascii="Century" w:eastAsia="ＭＳ 明朝" w:hAnsi="Century" w:cs="Century"/>
          <w:color w:val="000000" w:themeColor="text1"/>
          <w:kern w:val="0"/>
          <w:sz w:val="24"/>
          <w:szCs w:val="24"/>
          <w:lang w:val="ja"/>
        </w:rPr>
      </w:pPr>
    </w:p>
    <w:p w14:paraId="23B1EBCF" w14:textId="77777777" w:rsidR="007E76DD" w:rsidRPr="0093090B" w:rsidRDefault="004B09F1" w:rsidP="00EF7BED">
      <w:pPr>
        <w:autoSpaceDE w:val="0"/>
        <w:autoSpaceDN w:val="0"/>
        <w:adjustRightInd w:val="0"/>
        <w:spacing w:line="440" w:lineRule="exact"/>
        <w:ind w:firstLineChars="100" w:firstLine="240"/>
        <w:rPr>
          <w:color w:val="000000" w:themeColor="text1"/>
          <w:sz w:val="24"/>
          <w:szCs w:val="24"/>
        </w:rPr>
      </w:pPr>
      <w:r w:rsidRPr="0093090B">
        <w:rPr>
          <w:rFonts w:hint="eastAsia"/>
          <w:color w:val="000000" w:themeColor="text1"/>
          <w:sz w:val="24"/>
          <w:szCs w:val="24"/>
        </w:rPr>
        <w:t>環境総合計画</w:t>
      </w:r>
      <w:r w:rsidRPr="0093090B">
        <w:rPr>
          <w:color w:val="000000" w:themeColor="text1"/>
          <w:sz w:val="24"/>
          <w:szCs w:val="24"/>
        </w:rPr>
        <w:t>部会報告</w:t>
      </w:r>
      <w:r w:rsidRPr="0093090B">
        <w:rPr>
          <w:rFonts w:hint="eastAsia"/>
          <w:color w:val="000000" w:themeColor="text1"/>
          <w:sz w:val="24"/>
          <w:szCs w:val="24"/>
        </w:rPr>
        <w:t>を３月にとりまとめたところであるが、</w:t>
      </w:r>
      <w:r w:rsidR="00BB7207" w:rsidRPr="0093090B">
        <w:rPr>
          <w:rFonts w:hint="eastAsia"/>
          <w:color w:val="000000" w:themeColor="text1"/>
          <w:sz w:val="24"/>
          <w:szCs w:val="24"/>
        </w:rPr>
        <w:t>その後</w:t>
      </w:r>
      <w:r w:rsidR="007E76DD" w:rsidRPr="0093090B">
        <w:rPr>
          <w:rFonts w:hint="eastAsia"/>
          <w:color w:val="000000" w:themeColor="text1"/>
          <w:sz w:val="24"/>
          <w:szCs w:val="24"/>
        </w:rPr>
        <w:t>、</w:t>
      </w:r>
      <w:r w:rsidR="00BB7207" w:rsidRPr="0093090B">
        <w:rPr>
          <w:rFonts w:hint="eastAsia"/>
          <w:color w:val="000000" w:themeColor="text1"/>
          <w:sz w:val="24"/>
          <w:szCs w:val="24"/>
        </w:rPr>
        <w:t>緊急事態宣言というかたちで地域に大きな影響を及ぼすに至った</w:t>
      </w:r>
      <w:r w:rsidRPr="0093090B">
        <w:rPr>
          <w:rFonts w:ascii="ＭＳ 明朝" w:eastAsia="ＭＳ 明朝" w:hAnsi="Century" w:cs="ＭＳ 明朝" w:hint="eastAsia"/>
          <w:color w:val="000000" w:themeColor="text1"/>
          <w:kern w:val="0"/>
          <w:sz w:val="24"/>
          <w:szCs w:val="24"/>
          <w:lang w:val="ja"/>
        </w:rPr>
        <w:t>新型コロナウ</w:t>
      </w:r>
      <w:bookmarkStart w:id="0" w:name="_GoBack"/>
      <w:bookmarkEnd w:id="0"/>
      <w:r w:rsidRPr="0093090B">
        <w:rPr>
          <w:rFonts w:ascii="ＭＳ 明朝" w:eastAsia="ＭＳ 明朝" w:hAnsi="Century" w:cs="ＭＳ 明朝" w:hint="eastAsia"/>
          <w:color w:val="000000" w:themeColor="text1"/>
          <w:kern w:val="0"/>
          <w:sz w:val="24"/>
          <w:szCs w:val="24"/>
          <w:lang w:val="ja"/>
        </w:rPr>
        <w:t>イルス感染症</w:t>
      </w:r>
      <w:r w:rsidR="00BB7207" w:rsidRPr="0093090B">
        <w:rPr>
          <w:rFonts w:ascii="ＭＳ 明朝" w:eastAsia="ＭＳ 明朝" w:hAnsi="Century" w:cs="ＭＳ 明朝" w:hint="eastAsia"/>
          <w:color w:val="000000" w:themeColor="text1"/>
          <w:kern w:val="0"/>
          <w:sz w:val="24"/>
          <w:szCs w:val="24"/>
          <w:lang w:val="ja"/>
        </w:rPr>
        <w:t>の</w:t>
      </w:r>
      <w:r w:rsidRPr="0093090B">
        <w:rPr>
          <w:rFonts w:ascii="ＭＳ 明朝" w:eastAsia="ＭＳ 明朝" w:hAnsi="Century" w:cs="ＭＳ 明朝" w:hint="eastAsia"/>
          <w:color w:val="000000" w:themeColor="text1"/>
          <w:kern w:val="0"/>
          <w:sz w:val="24"/>
          <w:szCs w:val="24"/>
          <w:lang w:val="ja"/>
        </w:rPr>
        <w:t>世界的な大流行</w:t>
      </w:r>
      <w:r w:rsidR="0056740F" w:rsidRPr="0093090B">
        <w:rPr>
          <w:rFonts w:ascii="ＭＳ 明朝" w:eastAsia="ＭＳ 明朝" w:hAnsi="Century" w:cs="ＭＳ 明朝" w:hint="eastAsia"/>
          <w:color w:val="000000" w:themeColor="text1"/>
          <w:kern w:val="0"/>
          <w:sz w:val="24"/>
          <w:szCs w:val="24"/>
          <w:lang w:val="ja"/>
        </w:rPr>
        <w:t>（パンデミック）</w:t>
      </w:r>
      <w:r w:rsidR="00BB7207" w:rsidRPr="0093090B">
        <w:rPr>
          <w:rFonts w:ascii="ＭＳ 明朝" w:eastAsia="ＭＳ 明朝" w:hAnsi="Century" w:cs="ＭＳ 明朝" w:hint="eastAsia"/>
          <w:color w:val="000000" w:themeColor="text1"/>
          <w:kern w:val="0"/>
          <w:sz w:val="24"/>
          <w:szCs w:val="24"/>
          <w:lang w:val="ja"/>
        </w:rPr>
        <w:t>に伴い</w:t>
      </w:r>
      <w:r w:rsidR="007E76DD" w:rsidRPr="0093090B">
        <w:rPr>
          <w:rFonts w:ascii="ＭＳ 明朝" w:eastAsia="ＭＳ 明朝" w:hAnsi="Century" w:cs="ＭＳ 明朝" w:hint="eastAsia"/>
          <w:color w:val="000000" w:themeColor="text1"/>
          <w:kern w:val="0"/>
          <w:sz w:val="24"/>
          <w:szCs w:val="24"/>
          <w:lang w:val="ja"/>
        </w:rPr>
        <w:t>、</w:t>
      </w:r>
      <w:r w:rsidR="00BB7207" w:rsidRPr="0093090B">
        <w:rPr>
          <w:rFonts w:ascii="ＭＳ 明朝" w:eastAsia="ＭＳ 明朝" w:hAnsi="Century" w:cs="ＭＳ 明朝" w:hint="eastAsia"/>
          <w:color w:val="000000" w:themeColor="text1"/>
          <w:kern w:val="0"/>
          <w:sz w:val="24"/>
          <w:szCs w:val="24"/>
          <w:lang w:val="ja"/>
        </w:rPr>
        <w:t>既に</w:t>
      </w:r>
      <w:r w:rsidR="007E76DD" w:rsidRPr="0093090B">
        <w:rPr>
          <w:rFonts w:hint="eastAsia"/>
          <w:color w:val="000000" w:themeColor="text1"/>
          <w:sz w:val="24"/>
          <w:szCs w:val="24"/>
        </w:rPr>
        <w:t>働き方やライフスタイルなど</w:t>
      </w:r>
      <w:r w:rsidR="00BB7207" w:rsidRPr="0093090B">
        <w:rPr>
          <w:rFonts w:hint="eastAsia"/>
          <w:color w:val="000000" w:themeColor="text1"/>
          <w:sz w:val="24"/>
          <w:szCs w:val="24"/>
        </w:rPr>
        <w:t>の広範な</w:t>
      </w:r>
      <w:r w:rsidR="007E76DD" w:rsidRPr="0093090B">
        <w:rPr>
          <w:rFonts w:hint="eastAsia"/>
          <w:color w:val="000000" w:themeColor="text1"/>
          <w:sz w:val="24"/>
          <w:szCs w:val="24"/>
        </w:rPr>
        <w:t>行動変容が見られる</w:t>
      </w:r>
      <w:r w:rsidR="00BB7207" w:rsidRPr="0093090B">
        <w:rPr>
          <w:rFonts w:hint="eastAsia"/>
          <w:color w:val="000000" w:themeColor="text1"/>
          <w:sz w:val="24"/>
          <w:szCs w:val="24"/>
        </w:rPr>
        <w:t>とともに</w:t>
      </w:r>
      <w:r w:rsidR="007E76DD" w:rsidRPr="0093090B">
        <w:rPr>
          <w:rFonts w:hint="eastAsia"/>
          <w:color w:val="000000" w:themeColor="text1"/>
          <w:sz w:val="24"/>
          <w:szCs w:val="24"/>
        </w:rPr>
        <w:t>、</w:t>
      </w:r>
      <w:r w:rsidR="00BB7207" w:rsidRPr="0093090B">
        <w:rPr>
          <w:rFonts w:hint="eastAsia"/>
          <w:color w:val="000000" w:themeColor="text1"/>
          <w:sz w:val="24"/>
          <w:szCs w:val="24"/>
        </w:rPr>
        <w:t>今後、様々な社会経済活動について</w:t>
      </w:r>
      <w:r w:rsidR="007E76DD" w:rsidRPr="0093090B">
        <w:rPr>
          <w:rFonts w:hint="eastAsia"/>
          <w:color w:val="000000" w:themeColor="text1"/>
          <w:sz w:val="24"/>
          <w:szCs w:val="24"/>
        </w:rPr>
        <w:t>大きな変革</w:t>
      </w:r>
      <w:r w:rsidR="00BB7207" w:rsidRPr="0093090B">
        <w:rPr>
          <w:rFonts w:hint="eastAsia"/>
          <w:color w:val="000000" w:themeColor="text1"/>
          <w:sz w:val="24"/>
          <w:szCs w:val="24"/>
        </w:rPr>
        <w:t>の可能性</w:t>
      </w:r>
      <w:r w:rsidR="007E76DD" w:rsidRPr="0093090B">
        <w:rPr>
          <w:rFonts w:hint="eastAsia"/>
          <w:color w:val="000000" w:themeColor="text1"/>
          <w:sz w:val="24"/>
          <w:szCs w:val="24"/>
        </w:rPr>
        <w:t>が示唆</w:t>
      </w:r>
      <w:r w:rsidR="007E76DD" w:rsidRPr="0093090B">
        <w:rPr>
          <w:rFonts w:ascii="Segoe UI Symbol" w:hAnsi="Segoe UI Symbol" w:cs="Segoe UI Symbol" w:hint="eastAsia"/>
          <w:color w:val="000000" w:themeColor="text1"/>
          <w:sz w:val="24"/>
          <w:szCs w:val="24"/>
        </w:rPr>
        <w:t>される。</w:t>
      </w:r>
      <w:r w:rsidR="00BB7207" w:rsidRPr="0093090B">
        <w:rPr>
          <w:rFonts w:ascii="Segoe UI Symbol" w:hAnsi="Segoe UI Symbol" w:cs="Segoe UI Symbol" w:hint="eastAsia"/>
          <w:color w:val="000000" w:themeColor="text1"/>
          <w:sz w:val="24"/>
          <w:szCs w:val="24"/>
        </w:rPr>
        <w:t>次期環境総合計画の策定にあたっては、</w:t>
      </w:r>
      <w:r w:rsidR="0056740F" w:rsidRPr="0093090B">
        <w:rPr>
          <w:rFonts w:ascii="Segoe UI Symbol" w:hAnsi="Segoe UI Symbol" w:cs="Segoe UI Symbol" w:hint="eastAsia"/>
          <w:color w:val="000000" w:themeColor="text1"/>
          <w:sz w:val="24"/>
          <w:szCs w:val="24"/>
        </w:rPr>
        <w:t>パンデミックによる</w:t>
      </w:r>
      <w:r w:rsidR="00BB7207" w:rsidRPr="0093090B">
        <w:rPr>
          <w:rFonts w:ascii="Segoe UI Symbol" w:hAnsi="Segoe UI Symbol" w:cs="Segoe UI Symbol" w:hint="eastAsia"/>
          <w:color w:val="000000" w:themeColor="text1"/>
          <w:sz w:val="24"/>
          <w:szCs w:val="24"/>
        </w:rPr>
        <w:t>これらの行動変容や</w:t>
      </w:r>
      <w:r w:rsidR="007E76DD" w:rsidRPr="0093090B">
        <w:rPr>
          <w:rFonts w:ascii="Segoe UI Symbol" w:hAnsi="Segoe UI Symbol" w:cs="Segoe UI Symbol" w:hint="eastAsia"/>
          <w:color w:val="000000" w:themeColor="text1"/>
          <w:sz w:val="24"/>
          <w:szCs w:val="24"/>
        </w:rPr>
        <w:t>社会変革</w:t>
      </w:r>
      <w:r w:rsidR="00BB7207" w:rsidRPr="0093090B">
        <w:rPr>
          <w:rFonts w:ascii="Segoe UI Symbol" w:hAnsi="Segoe UI Symbol" w:cs="Segoe UI Symbol" w:hint="eastAsia"/>
          <w:color w:val="000000" w:themeColor="text1"/>
          <w:sz w:val="24"/>
          <w:szCs w:val="24"/>
        </w:rPr>
        <w:t>、それらによる</w:t>
      </w:r>
      <w:r w:rsidR="007E76DD" w:rsidRPr="0093090B">
        <w:rPr>
          <w:rFonts w:ascii="Segoe UI Symbol" w:hAnsi="Segoe UI Symbol" w:cs="Segoe UI Symbol" w:hint="eastAsia"/>
          <w:color w:val="000000" w:themeColor="text1"/>
          <w:sz w:val="24"/>
          <w:szCs w:val="24"/>
        </w:rPr>
        <w:t>環境</w:t>
      </w:r>
      <w:r w:rsidR="007E76DD" w:rsidRPr="0093090B">
        <w:rPr>
          <w:rFonts w:hint="eastAsia"/>
          <w:color w:val="000000" w:themeColor="text1"/>
          <w:sz w:val="24"/>
          <w:szCs w:val="24"/>
        </w:rPr>
        <w:t>影響</w:t>
      </w:r>
      <w:r w:rsidR="00BB7207" w:rsidRPr="0093090B">
        <w:rPr>
          <w:rFonts w:hint="eastAsia"/>
          <w:color w:val="000000" w:themeColor="text1"/>
          <w:sz w:val="24"/>
          <w:szCs w:val="24"/>
        </w:rPr>
        <w:t>など</w:t>
      </w:r>
      <w:r w:rsidR="0056740F" w:rsidRPr="0093090B">
        <w:rPr>
          <w:rFonts w:hint="eastAsia"/>
          <w:color w:val="000000" w:themeColor="text1"/>
          <w:sz w:val="24"/>
          <w:szCs w:val="24"/>
        </w:rPr>
        <w:t>も踏まえて、</w:t>
      </w:r>
      <w:r w:rsidR="00BB7207" w:rsidRPr="0093090B">
        <w:rPr>
          <w:rFonts w:hint="eastAsia"/>
          <w:color w:val="000000" w:themeColor="text1"/>
          <w:sz w:val="24"/>
          <w:szCs w:val="24"/>
        </w:rPr>
        <w:t>環境施策の在り方</w:t>
      </w:r>
      <w:r w:rsidR="0056740F" w:rsidRPr="0093090B">
        <w:rPr>
          <w:rFonts w:hint="eastAsia"/>
          <w:color w:val="000000" w:themeColor="text1"/>
          <w:sz w:val="24"/>
          <w:szCs w:val="24"/>
        </w:rPr>
        <w:t>についての検討を行っていただきたい</w:t>
      </w:r>
      <w:r w:rsidR="007E76DD" w:rsidRPr="0093090B">
        <w:rPr>
          <w:rFonts w:hint="eastAsia"/>
          <w:color w:val="000000" w:themeColor="text1"/>
          <w:sz w:val="24"/>
          <w:szCs w:val="24"/>
        </w:rPr>
        <w:t>。</w:t>
      </w:r>
    </w:p>
    <w:p w14:paraId="7BB03C89" w14:textId="3CCA18C2" w:rsidR="00D948BA" w:rsidRPr="0093090B" w:rsidRDefault="00D948BA" w:rsidP="00EF7BED">
      <w:pPr>
        <w:autoSpaceDE w:val="0"/>
        <w:autoSpaceDN w:val="0"/>
        <w:adjustRightInd w:val="0"/>
        <w:spacing w:line="440" w:lineRule="exact"/>
        <w:ind w:firstLine="240"/>
        <w:rPr>
          <w:rFonts w:ascii="Century" w:eastAsia="ＭＳ 明朝" w:hAnsi="Century" w:cs="Century"/>
          <w:color w:val="000000" w:themeColor="text1"/>
          <w:kern w:val="0"/>
          <w:sz w:val="24"/>
          <w:szCs w:val="24"/>
          <w:lang w:val="ja"/>
        </w:rPr>
      </w:pPr>
      <w:r w:rsidRPr="0093090B">
        <w:rPr>
          <w:rFonts w:ascii="ＭＳ 明朝" w:eastAsia="ＭＳ 明朝" w:hAnsi="Century" w:cs="ＭＳ 明朝" w:hint="eastAsia"/>
          <w:color w:val="000000" w:themeColor="text1"/>
          <w:kern w:val="0"/>
          <w:sz w:val="24"/>
          <w:szCs w:val="24"/>
          <w:lang w:val="ja"/>
        </w:rPr>
        <w:t>既に起きている行動変容として</w:t>
      </w:r>
      <w:r w:rsidR="009F7C74" w:rsidRPr="0093090B">
        <w:rPr>
          <w:rFonts w:ascii="ＭＳ 明朝" w:eastAsia="ＭＳ 明朝" w:hAnsi="Century" w:cs="ＭＳ 明朝" w:hint="eastAsia"/>
          <w:color w:val="000000" w:themeColor="text1"/>
          <w:kern w:val="0"/>
          <w:sz w:val="24"/>
          <w:szCs w:val="24"/>
          <w:lang w:val="ja"/>
        </w:rPr>
        <w:t>は</w:t>
      </w:r>
      <w:r w:rsidRPr="0093090B">
        <w:rPr>
          <w:rFonts w:ascii="ＭＳ 明朝" w:eastAsia="ＭＳ 明朝" w:hAnsi="Century" w:cs="ＭＳ 明朝" w:hint="eastAsia"/>
          <w:color w:val="000000" w:themeColor="text1"/>
          <w:kern w:val="0"/>
          <w:sz w:val="24"/>
          <w:szCs w:val="24"/>
          <w:lang w:val="ja"/>
        </w:rPr>
        <w:t>、</w:t>
      </w:r>
      <w:r w:rsidR="009F7C74" w:rsidRPr="0093090B">
        <w:rPr>
          <w:rFonts w:ascii="ＭＳ 明朝" w:eastAsia="ＭＳ 明朝" w:hAnsi="Century" w:cs="ＭＳ 明朝" w:hint="eastAsia"/>
          <w:color w:val="000000" w:themeColor="text1"/>
          <w:spacing w:val="12"/>
          <w:kern w:val="0"/>
          <w:sz w:val="24"/>
          <w:szCs w:val="24"/>
          <w:lang w:val="ja"/>
        </w:rPr>
        <w:t>テレワークや</w:t>
      </w:r>
      <w:r w:rsidRPr="0093090B">
        <w:rPr>
          <w:rFonts w:ascii="ＭＳ 明朝" w:eastAsia="ＭＳ 明朝" w:hAnsi="Century" w:cs="ＭＳ 明朝" w:hint="eastAsia"/>
          <w:color w:val="000000" w:themeColor="text1"/>
          <w:spacing w:val="12"/>
          <w:kern w:val="0"/>
          <w:sz w:val="24"/>
          <w:szCs w:val="24"/>
          <w:lang w:val="ja"/>
        </w:rPr>
        <w:t>オンライン</w:t>
      </w:r>
      <w:r w:rsidR="00572C8A" w:rsidRPr="0093090B">
        <w:rPr>
          <w:rFonts w:ascii="ＭＳ 明朝" w:eastAsia="ＭＳ 明朝" w:hAnsi="Century" w:cs="ＭＳ 明朝" w:hint="eastAsia"/>
          <w:color w:val="000000" w:themeColor="text1"/>
          <w:spacing w:val="12"/>
          <w:kern w:val="0"/>
          <w:sz w:val="24"/>
          <w:szCs w:val="24"/>
          <w:lang w:val="ja"/>
        </w:rPr>
        <w:t>会議</w:t>
      </w:r>
      <w:r w:rsidR="00EF7BED" w:rsidRPr="0093090B">
        <w:rPr>
          <w:rFonts w:ascii="ＭＳ 明朝" w:eastAsia="ＭＳ 明朝" w:hAnsi="Century" w:cs="ＭＳ 明朝" w:hint="eastAsia"/>
          <w:color w:val="000000" w:themeColor="text1"/>
          <w:spacing w:val="12"/>
          <w:kern w:val="0"/>
          <w:sz w:val="24"/>
          <w:szCs w:val="24"/>
          <w:lang w:val="ja"/>
        </w:rPr>
        <w:t>などの</w:t>
      </w:r>
      <w:r w:rsidR="009F7C74" w:rsidRPr="0093090B">
        <w:rPr>
          <w:rFonts w:ascii="ＭＳ 明朝" w:eastAsia="ＭＳ 明朝" w:hAnsi="Century" w:cs="ＭＳ 明朝" w:hint="eastAsia"/>
          <w:color w:val="000000" w:themeColor="text1"/>
          <w:spacing w:val="12"/>
          <w:kern w:val="0"/>
          <w:sz w:val="24"/>
          <w:szCs w:val="24"/>
          <w:lang w:val="ja"/>
        </w:rPr>
        <w:t>働き方の変化、</w:t>
      </w:r>
      <w:r w:rsidRPr="0093090B">
        <w:rPr>
          <w:rFonts w:ascii="ＭＳ 明朝" w:eastAsia="ＭＳ 明朝" w:hAnsi="Century" w:cs="ＭＳ 明朝" w:hint="eastAsia"/>
          <w:color w:val="000000" w:themeColor="text1"/>
          <w:kern w:val="0"/>
          <w:sz w:val="24"/>
          <w:szCs w:val="24"/>
          <w:highlight w:val="white"/>
          <w:lang w:val="ja"/>
        </w:rPr>
        <w:t>日常生活では人との適切な距離を保つソーシャルディスタン</w:t>
      </w:r>
      <w:r w:rsidR="009C4D2E" w:rsidRPr="0093090B">
        <w:rPr>
          <w:rFonts w:ascii="ＭＳ 明朝" w:eastAsia="ＭＳ 明朝" w:hAnsi="Century" w:cs="ＭＳ 明朝" w:hint="eastAsia"/>
          <w:color w:val="000000" w:themeColor="text1"/>
          <w:kern w:val="0"/>
          <w:sz w:val="24"/>
          <w:szCs w:val="24"/>
          <w:lang w:val="ja"/>
        </w:rPr>
        <w:t>シング</w:t>
      </w:r>
      <w:r w:rsidRPr="0093090B">
        <w:rPr>
          <w:rFonts w:ascii="ＭＳ 明朝" w:eastAsia="ＭＳ 明朝" w:hAnsi="Century" w:cs="ＭＳ 明朝" w:hint="eastAsia"/>
          <w:color w:val="000000" w:themeColor="text1"/>
          <w:kern w:val="0"/>
          <w:sz w:val="24"/>
          <w:szCs w:val="24"/>
          <w:highlight w:val="white"/>
          <w:lang w:val="ja"/>
        </w:rPr>
        <w:t>の浸透</w:t>
      </w:r>
      <w:r w:rsidR="0056740F" w:rsidRPr="0093090B">
        <w:rPr>
          <w:rFonts w:ascii="ＭＳ 明朝" w:eastAsia="ＭＳ 明朝" w:hAnsi="Century" w:cs="ＭＳ 明朝" w:hint="eastAsia"/>
          <w:color w:val="000000" w:themeColor="text1"/>
          <w:kern w:val="0"/>
          <w:sz w:val="24"/>
          <w:szCs w:val="24"/>
          <w:highlight w:val="white"/>
          <w:lang w:val="ja"/>
        </w:rPr>
        <w:t>や</w:t>
      </w:r>
      <w:r w:rsidR="009F7C74" w:rsidRPr="0093090B">
        <w:rPr>
          <w:rFonts w:ascii="ＭＳ 明朝" w:eastAsia="ＭＳ 明朝" w:hAnsi="Century" w:cs="ＭＳ 明朝" w:hint="eastAsia"/>
          <w:color w:val="000000" w:themeColor="text1"/>
          <w:kern w:val="0"/>
          <w:sz w:val="24"/>
          <w:szCs w:val="24"/>
          <w:lang w:val="ja"/>
        </w:rPr>
        <w:t>キャッシュレス決済の増加など</w:t>
      </w:r>
      <w:r w:rsidR="0056740F" w:rsidRPr="0093090B">
        <w:rPr>
          <w:rFonts w:ascii="ＭＳ 明朝" w:eastAsia="ＭＳ 明朝" w:hAnsi="Century" w:cs="ＭＳ 明朝" w:hint="eastAsia"/>
          <w:color w:val="000000" w:themeColor="text1"/>
          <w:kern w:val="0"/>
          <w:sz w:val="24"/>
          <w:szCs w:val="24"/>
          <w:lang w:val="ja"/>
        </w:rPr>
        <w:t>、</w:t>
      </w:r>
      <w:r w:rsidRPr="0093090B">
        <w:rPr>
          <w:rFonts w:ascii="ＭＳ 明朝" w:eastAsia="ＭＳ 明朝" w:hAnsi="Century" w:cs="ＭＳ 明朝" w:hint="eastAsia"/>
          <w:color w:val="000000" w:themeColor="text1"/>
          <w:kern w:val="0"/>
          <w:sz w:val="24"/>
          <w:szCs w:val="24"/>
          <w:lang w:val="ja"/>
        </w:rPr>
        <w:t>多くの変化が起きている。</w:t>
      </w:r>
      <w:r w:rsidRPr="0093090B">
        <w:rPr>
          <w:rFonts w:ascii="ＭＳ 明朝" w:eastAsia="ＭＳ 明朝" w:hAnsi="Century" w:cs="ＭＳ 明朝" w:hint="eastAsia"/>
          <w:color w:val="000000" w:themeColor="text1"/>
          <w:kern w:val="0"/>
          <w:sz w:val="24"/>
          <w:szCs w:val="24"/>
          <w:highlight w:val="white"/>
          <w:lang w:val="ja"/>
        </w:rPr>
        <w:t>こうした</w:t>
      </w:r>
      <w:r w:rsidRPr="0093090B">
        <w:rPr>
          <w:rFonts w:ascii="ＭＳ 明朝" w:eastAsia="ＭＳ 明朝" w:hAnsi="Century" w:cs="ＭＳ 明朝" w:hint="eastAsia"/>
          <w:color w:val="000000" w:themeColor="text1"/>
          <w:kern w:val="0"/>
          <w:sz w:val="24"/>
          <w:szCs w:val="24"/>
          <w:lang w:val="ja"/>
        </w:rPr>
        <w:t>行動変容のなかには、今後の社会において定着していく取組みが多数あると思われる。</w:t>
      </w:r>
    </w:p>
    <w:p w14:paraId="330F59E4" w14:textId="3E74D960" w:rsidR="00D948BA" w:rsidRPr="0093090B" w:rsidRDefault="00D948BA" w:rsidP="00EF7BED">
      <w:pPr>
        <w:autoSpaceDE w:val="0"/>
        <w:autoSpaceDN w:val="0"/>
        <w:adjustRightInd w:val="0"/>
        <w:spacing w:line="440" w:lineRule="exact"/>
        <w:ind w:firstLine="240"/>
        <w:rPr>
          <w:rFonts w:ascii="Century" w:eastAsia="ＭＳ 明朝" w:hAnsi="Century" w:cs="Century"/>
          <w:color w:val="000000" w:themeColor="text1"/>
          <w:kern w:val="0"/>
          <w:sz w:val="24"/>
          <w:szCs w:val="24"/>
          <w:lang w:val="ja"/>
        </w:rPr>
      </w:pPr>
      <w:r w:rsidRPr="0093090B">
        <w:rPr>
          <w:rFonts w:ascii="ＭＳ 明朝" w:eastAsia="ＭＳ 明朝" w:hAnsi="Century" w:cs="ＭＳ 明朝" w:hint="eastAsia"/>
          <w:color w:val="000000" w:themeColor="text1"/>
          <w:kern w:val="0"/>
          <w:sz w:val="24"/>
          <w:szCs w:val="24"/>
          <w:lang w:val="ja"/>
        </w:rPr>
        <w:t>また、</w:t>
      </w:r>
      <w:r w:rsidR="00D42CE1" w:rsidRPr="0093090B">
        <w:rPr>
          <w:rFonts w:ascii="ＭＳ 明朝" w:eastAsia="ＭＳ 明朝" w:hAnsi="Century" w:cs="ＭＳ 明朝" w:hint="eastAsia"/>
          <w:color w:val="000000" w:themeColor="text1"/>
          <w:kern w:val="0"/>
          <w:sz w:val="24"/>
          <w:szCs w:val="24"/>
          <w:lang w:val="ja"/>
        </w:rPr>
        <w:t>都市部では</w:t>
      </w:r>
      <w:r w:rsidRPr="0093090B">
        <w:rPr>
          <w:rFonts w:ascii="ＭＳ 明朝" w:eastAsia="ＭＳ 明朝" w:hAnsi="Century" w:cs="ＭＳ 明朝" w:hint="eastAsia"/>
          <w:color w:val="000000" w:themeColor="text1"/>
          <w:kern w:val="0"/>
          <w:sz w:val="24"/>
          <w:szCs w:val="24"/>
          <w:lang w:val="ja"/>
        </w:rPr>
        <w:t>人が密集するために急速な感染拡大が起こりやすいこと</w:t>
      </w:r>
      <w:r w:rsidR="00572C8A" w:rsidRPr="0093090B">
        <w:rPr>
          <w:rFonts w:ascii="ＭＳ 明朝" w:eastAsia="ＭＳ 明朝" w:hAnsi="Century" w:cs="ＭＳ 明朝" w:hint="eastAsia"/>
          <w:color w:val="000000" w:themeColor="text1"/>
          <w:kern w:val="0"/>
          <w:sz w:val="24"/>
          <w:szCs w:val="24"/>
          <w:lang w:val="ja"/>
        </w:rPr>
        <w:t>や、都市機能が停止</w:t>
      </w:r>
      <w:r w:rsidR="003357DE" w:rsidRPr="0093090B">
        <w:rPr>
          <w:rFonts w:ascii="ＭＳ 明朝" w:eastAsia="ＭＳ 明朝" w:hAnsi="Century" w:cs="ＭＳ 明朝" w:hint="eastAsia"/>
          <w:color w:val="000000" w:themeColor="text1"/>
          <w:kern w:val="0"/>
          <w:sz w:val="24"/>
          <w:szCs w:val="24"/>
          <w:lang w:val="ja"/>
        </w:rPr>
        <w:t>状態になった</w:t>
      </w:r>
      <w:r w:rsidR="00572C8A" w:rsidRPr="0093090B">
        <w:rPr>
          <w:rFonts w:ascii="ＭＳ 明朝" w:eastAsia="ＭＳ 明朝" w:hAnsi="Century" w:cs="ＭＳ 明朝" w:hint="eastAsia"/>
          <w:color w:val="000000" w:themeColor="text1"/>
          <w:kern w:val="0"/>
          <w:sz w:val="24"/>
          <w:szCs w:val="24"/>
          <w:lang w:val="ja"/>
        </w:rPr>
        <w:t>場合に社会・経済が甚大な影響を受けるなど、</w:t>
      </w:r>
      <w:r w:rsidRPr="0093090B">
        <w:rPr>
          <w:rFonts w:ascii="ＭＳ 明朝" w:eastAsia="ＭＳ 明朝" w:hAnsi="Century" w:cs="ＭＳ 明朝" w:hint="eastAsia"/>
          <w:color w:val="000000" w:themeColor="text1"/>
          <w:kern w:val="0"/>
          <w:sz w:val="24"/>
          <w:szCs w:val="24"/>
          <w:lang w:val="ja"/>
        </w:rPr>
        <w:t>レジリエンスに関する課題が明らかになった。今回の</w:t>
      </w:r>
      <w:r w:rsidR="0056740F" w:rsidRPr="0093090B">
        <w:rPr>
          <w:rFonts w:ascii="ＭＳ 明朝" w:eastAsia="ＭＳ 明朝" w:hAnsi="Century" w:cs="ＭＳ 明朝" w:hint="eastAsia"/>
          <w:color w:val="000000" w:themeColor="text1"/>
          <w:kern w:val="0"/>
          <w:sz w:val="24"/>
          <w:szCs w:val="24"/>
          <w:lang w:val="ja"/>
        </w:rPr>
        <w:t>パンデミック</w:t>
      </w:r>
      <w:r w:rsidRPr="0093090B">
        <w:rPr>
          <w:rFonts w:ascii="ＭＳ 明朝" w:eastAsia="ＭＳ 明朝" w:hAnsi="Century" w:cs="ＭＳ 明朝" w:hint="eastAsia"/>
          <w:color w:val="000000" w:themeColor="text1"/>
          <w:kern w:val="0"/>
          <w:sz w:val="24"/>
          <w:szCs w:val="24"/>
          <w:lang w:val="ja"/>
        </w:rPr>
        <w:t>は、社会経済活動のグローバリゼーションの進展も</w:t>
      </w:r>
      <w:r w:rsidR="003357DE" w:rsidRPr="0093090B">
        <w:rPr>
          <w:rFonts w:ascii="ＭＳ 明朝" w:eastAsia="ＭＳ 明朝" w:hAnsi="Century" w:cs="ＭＳ 明朝" w:hint="eastAsia"/>
          <w:color w:val="000000" w:themeColor="text1"/>
          <w:kern w:val="0"/>
          <w:sz w:val="24"/>
          <w:szCs w:val="24"/>
          <w:lang w:val="ja"/>
        </w:rPr>
        <w:t>大きな要因</w:t>
      </w:r>
      <w:r w:rsidRPr="0093090B">
        <w:rPr>
          <w:rFonts w:ascii="ＭＳ 明朝" w:eastAsia="ＭＳ 明朝" w:hAnsi="Century" w:cs="ＭＳ 明朝" w:hint="eastAsia"/>
          <w:color w:val="000000" w:themeColor="text1"/>
          <w:kern w:val="0"/>
          <w:sz w:val="24"/>
          <w:szCs w:val="24"/>
          <w:lang w:val="ja"/>
        </w:rPr>
        <w:t>であることから、今後は</w:t>
      </w:r>
      <w:r w:rsidR="00ED29CE" w:rsidRPr="0093090B">
        <w:rPr>
          <w:rFonts w:ascii="ＭＳ 明朝" w:eastAsia="ＭＳ 明朝" w:hAnsi="Century" w:cs="ＭＳ 明朝" w:hint="eastAsia"/>
          <w:color w:val="000000" w:themeColor="text1"/>
          <w:kern w:val="0"/>
          <w:sz w:val="24"/>
          <w:szCs w:val="24"/>
          <w:lang w:val="ja"/>
        </w:rPr>
        <w:t>都市部</w:t>
      </w:r>
      <w:r w:rsidR="00972EC1" w:rsidRPr="0093090B">
        <w:rPr>
          <w:rFonts w:ascii="ＭＳ 明朝" w:eastAsia="ＭＳ 明朝" w:hAnsi="Century" w:cs="ＭＳ 明朝" w:hint="eastAsia"/>
          <w:color w:val="000000" w:themeColor="text1"/>
          <w:kern w:val="0"/>
          <w:sz w:val="24"/>
          <w:szCs w:val="24"/>
          <w:lang w:val="ja"/>
        </w:rPr>
        <w:t>へ</w:t>
      </w:r>
      <w:r w:rsidR="00ED29CE" w:rsidRPr="0093090B">
        <w:rPr>
          <w:rFonts w:ascii="ＭＳ 明朝" w:eastAsia="ＭＳ 明朝" w:hAnsi="Century" w:cs="ＭＳ 明朝" w:hint="eastAsia"/>
          <w:color w:val="000000" w:themeColor="text1"/>
          <w:kern w:val="0"/>
          <w:sz w:val="24"/>
          <w:szCs w:val="24"/>
          <w:lang w:val="ja"/>
        </w:rPr>
        <w:t>の</w:t>
      </w:r>
      <w:r w:rsidRPr="0093090B">
        <w:rPr>
          <w:rFonts w:ascii="ＭＳ 明朝" w:eastAsia="ＭＳ 明朝" w:hAnsi="Century" w:cs="ＭＳ 明朝" w:hint="eastAsia"/>
          <w:color w:val="000000" w:themeColor="text1"/>
          <w:kern w:val="0"/>
          <w:sz w:val="24"/>
          <w:szCs w:val="24"/>
          <w:lang w:val="ja"/>
        </w:rPr>
        <w:t>過度な</w:t>
      </w:r>
      <w:r w:rsidR="00ED29CE" w:rsidRPr="0093090B">
        <w:rPr>
          <w:rFonts w:ascii="ＭＳ 明朝" w:eastAsia="ＭＳ 明朝" w:hAnsi="Century" w:cs="ＭＳ 明朝" w:hint="eastAsia"/>
          <w:color w:val="000000" w:themeColor="text1"/>
          <w:kern w:val="0"/>
          <w:sz w:val="24"/>
          <w:szCs w:val="24"/>
          <w:lang w:val="ja"/>
        </w:rPr>
        <w:t>人口</w:t>
      </w:r>
      <w:r w:rsidRPr="0093090B">
        <w:rPr>
          <w:rFonts w:ascii="ＭＳ 明朝" w:eastAsia="ＭＳ 明朝" w:hAnsi="Century" w:cs="ＭＳ 明朝" w:hint="eastAsia"/>
          <w:color w:val="000000" w:themeColor="text1"/>
          <w:kern w:val="0"/>
          <w:sz w:val="24"/>
          <w:szCs w:val="24"/>
          <w:lang w:val="ja"/>
        </w:rPr>
        <w:t>集中の回避や、都市機能を補完する周辺地域との関係などの都市圏の在り方、グローバルな人とモノの移動</w:t>
      </w:r>
      <w:r w:rsidR="006A4B58" w:rsidRPr="0093090B">
        <w:rPr>
          <w:rFonts w:ascii="ＭＳ 明朝" w:eastAsia="ＭＳ 明朝" w:hAnsi="Century" w:cs="ＭＳ 明朝" w:hint="eastAsia"/>
          <w:color w:val="000000" w:themeColor="text1"/>
          <w:kern w:val="0"/>
          <w:sz w:val="24"/>
          <w:szCs w:val="24"/>
          <w:lang w:val="ja"/>
        </w:rPr>
        <w:t>などの社会経済活動の在り様についても</w:t>
      </w:r>
      <w:r w:rsidRPr="0093090B">
        <w:rPr>
          <w:rFonts w:ascii="ＭＳ 明朝" w:eastAsia="ＭＳ 明朝" w:hAnsi="Century" w:cs="ＭＳ 明朝" w:hint="eastAsia"/>
          <w:color w:val="000000" w:themeColor="text1"/>
          <w:kern w:val="0"/>
          <w:sz w:val="24"/>
          <w:szCs w:val="24"/>
          <w:lang w:val="ja"/>
        </w:rPr>
        <w:t>再考</w:t>
      </w:r>
      <w:r w:rsidR="006A4B58" w:rsidRPr="0093090B">
        <w:rPr>
          <w:rFonts w:ascii="ＭＳ 明朝" w:eastAsia="ＭＳ 明朝" w:hAnsi="Century" w:cs="ＭＳ 明朝" w:hint="eastAsia"/>
          <w:color w:val="000000" w:themeColor="text1"/>
          <w:kern w:val="0"/>
          <w:sz w:val="24"/>
          <w:szCs w:val="24"/>
          <w:lang w:val="ja"/>
        </w:rPr>
        <w:t>され</w:t>
      </w:r>
      <w:r w:rsidR="00972EC1" w:rsidRPr="0093090B">
        <w:rPr>
          <w:rFonts w:ascii="ＭＳ 明朝" w:eastAsia="ＭＳ 明朝" w:hAnsi="Century" w:cs="ＭＳ 明朝" w:hint="eastAsia"/>
          <w:color w:val="000000" w:themeColor="text1"/>
          <w:kern w:val="0"/>
          <w:sz w:val="24"/>
          <w:szCs w:val="24"/>
          <w:lang w:val="ja"/>
        </w:rPr>
        <w:t>るべき</w:t>
      </w:r>
      <w:r w:rsidR="006A4B58" w:rsidRPr="0093090B">
        <w:rPr>
          <w:rFonts w:ascii="ＭＳ 明朝" w:eastAsia="ＭＳ 明朝" w:hAnsi="Century" w:cs="ＭＳ 明朝" w:hint="eastAsia"/>
          <w:color w:val="000000" w:themeColor="text1"/>
          <w:kern w:val="0"/>
          <w:sz w:val="24"/>
          <w:szCs w:val="24"/>
          <w:lang w:val="ja"/>
        </w:rPr>
        <w:t>ものと考える</w:t>
      </w:r>
      <w:r w:rsidRPr="0093090B">
        <w:rPr>
          <w:rFonts w:ascii="ＭＳ 明朝" w:eastAsia="ＭＳ 明朝" w:hAnsi="Century" w:cs="ＭＳ 明朝" w:hint="eastAsia"/>
          <w:color w:val="000000" w:themeColor="text1"/>
          <w:kern w:val="0"/>
          <w:sz w:val="24"/>
          <w:szCs w:val="24"/>
          <w:lang w:val="ja"/>
        </w:rPr>
        <w:t>。</w:t>
      </w:r>
    </w:p>
    <w:p w14:paraId="6EF85F0F" w14:textId="21B1D63E" w:rsidR="00D948BA" w:rsidRPr="0093090B" w:rsidRDefault="006A4B58" w:rsidP="00EF7BED">
      <w:pPr>
        <w:autoSpaceDE w:val="0"/>
        <w:autoSpaceDN w:val="0"/>
        <w:adjustRightInd w:val="0"/>
        <w:spacing w:line="440" w:lineRule="exact"/>
        <w:ind w:firstLine="240"/>
        <w:rPr>
          <w:rFonts w:ascii="Century" w:eastAsia="ＭＳ 明朝" w:hAnsi="Century" w:cs="Century"/>
          <w:color w:val="000000" w:themeColor="text1"/>
          <w:kern w:val="0"/>
          <w:sz w:val="24"/>
          <w:szCs w:val="24"/>
          <w:lang w:val="ja"/>
        </w:rPr>
      </w:pPr>
      <w:r w:rsidRPr="0093090B">
        <w:rPr>
          <w:rFonts w:ascii="ＭＳ 明朝" w:eastAsia="ＭＳ 明朝" w:hAnsi="Century" w:cs="ＭＳ 明朝" w:hint="eastAsia"/>
          <w:color w:val="000000" w:themeColor="text1"/>
          <w:kern w:val="0"/>
          <w:sz w:val="24"/>
          <w:szCs w:val="24"/>
          <w:lang w:val="ja"/>
        </w:rPr>
        <w:t>すでに世界的にも、これらの</w:t>
      </w:r>
      <w:r w:rsidR="00D948BA" w:rsidRPr="0093090B">
        <w:rPr>
          <w:rFonts w:ascii="ＭＳ 明朝" w:eastAsia="ＭＳ 明朝" w:hAnsi="Century" w:cs="ＭＳ 明朝" w:hint="eastAsia"/>
          <w:color w:val="000000" w:themeColor="text1"/>
          <w:kern w:val="0"/>
          <w:sz w:val="24"/>
          <w:szCs w:val="24"/>
          <w:lang w:val="ja"/>
        </w:rPr>
        <w:t>社会変革を念頭に、</w:t>
      </w:r>
      <w:r w:rsidR="0056740F" w:rsidRPr="0093090B">
        <w:rPr>
          <w:rFonts w:ascii="ＭＳ 明朝" w:eastAsia="ＭＳ 明朝" w:hAnsi="Century" w:cs="ＭＳ 明朝" w:hint="eastAsia"/>
          <w:color w:val="000000" w:themeColor="text1"/>
          <w:kern w:val="0"/>
          <w:sz w:val="24"/>
          <w:szCs w:val="24"/>
          <w:lang w:val="ja"/>
        </w:rPr>
        <w:t>今後</w:t>
      </w:r>
      <w:r w:rsidR="00D948BA" w:rsidRPr="0093090B">
        <w:rPr>
          <w:rFonts w:ascii="ＭＳ 明朝" w:eastAsia="ＭＳ 明朝" w:hAnsi="Century" w:cs="ＭＳ 明朝" w:hint="eastAsia"/>
          <w:color w:val="000000" w:themeColor="text1"/>
          <w:kern w:val="0"/>
          <w:sz w:val="24"/>
          <w:szCs w:val="24"/>
          <w:lang w:val="ja"/>
        </w:rPr>
        <w:t>進められる経済復興と持続可能な開発目標（</w:t>
      </w:r>
      <w:r w:rsidR="00D948BA" w:rsidRPr="0093090B">
        <w:rPr>
          <w:rFonts w:ascii="Century" w:eastAsia="ＭＳ 明朝" w:hAnsi="Century" w:cs="Century"/>
          <w:color w:val="000000" w:themeColor="text1"/>
          <w:kern w:val="0"/>
          <w:sz w:val="24"/>
          <w:szCs w:val="24"/>
          <w:lang w:val="ja"/>
        </w:rPr>
        <w:t>SDGs</w:t>
      </w:r>
      <w:r w:rsidR="00D948BA" w:rsidRPr="0093090B">
        <w:rPr>
          <w:rFonts w:ascii="ＭＳ 明朝" w:eastAsia="ＭＳ 明朝" w:hAnsi="Century" w:cs="ＭＳ 明朝" w:hint="eastAsia"/>
          <w:color w:val="000000" w:themeColor="text1"/>
          <w:kern w:val="0"/>
          <w:sz w:val="24"/>
          <w:szCs w:val="24"/>
          <w:lang w:val="ja"/>
        </w:rPr>
        <w:t>）の達成に向けて、今般、環境側面を各種政策に融合させる「グリーンリカバリー」の考え方が議論されはじめている。</w:t>
      </w:r>
    </w:p>
    <w:p w14:paraId="4963BD7B" w14:textId="7E53F5FC" w:rsidR="009C4D2E" w:rsidRPr="0093090B" w:rsidRDefault="00D948BA" w:rsidP="00EF7BED">
      <w:pPr>
        <w:autoSpaceDE w:val="0"/>
        <w:autoSpaceDN w:val="0"/>
        <w:adjustRightInd w:val="0"/>
        <w:spacing w:line="440" w:lineRule="exact"/>
        <w:rPr>
          <w:color w:val="000000" w:themeColor="text1"/>
          <w:lang w:eastAsia="ja"/>
        </w:rPr>
      </w:pPr>
      <w:r w:rsidRPr="0093090B">
        <w:rPr>
          <w:rFonts w:ascii="ＭＳ 明朝" w:eastAsia="ＭＳ 明朝" w:hAnsi="Century" w:cs="ＭＳ 明朝" w:hint="eastAsia"/>
          <w:color w:val="000000" w:themeColor="text1"/>
          <w:kern w:val="0"/>
          <w:sz w:val="24"/>
          <w:szCs w:val="24"/>
          <w:lang w:val="ja"/>
        </w:rPr>
        <w:t xml:space="preserve">　こうした考え方も踏まえて、より持続可能でレジリエントな社会を実現するため</w:t>
      </w:r>
      <w:r w:rsidR="000327E4" w:rsidRPr="0093090B">
        <w:rPr>
          <w:rFonts w:ascii="ＭＳ 明朝" w:eastAsia="ＭＳ 明朝" w:hAnsi="Century" w:cs="ＭＳ 明朝" w:hint="eastAsia"/>
          <w:color w:val="000000" w:themeColor="text1"/>
          <w:kern w:val="0"/>
          <w:sz w:val="24"/>
          <w:szCs w:val="24"/>
          <w:lang w:val="ja"/>
        </w:rPr>
        <w:t>に</w:t>
      </w:r>
      <w:r w:rsidRPr="0093090B">
        <w:rPr>
          <w:rFonts w:ascii="ＭＳ 明朝" w:eastAsia="ＭＳ 明朝" w:hAnsi="Century" w:cs="ＭＳ 明朝" w:hint="eastAsia"/>
          <w:color w:val="000000" w:themeColor="text1"/>
          <w:kern w:val="0"/>
          <w:sz w:val="24"/>
          <w:szCs w:val="24"/>
          <w:lang w:val="ja"/>
        </w:rPr>
        <w:t>、今回のパンデミックを契機として</w:t>
      </w:r>
      <w:r w:rsidR="006A4B58" w:rsidRPr="0093090B">
        <w:rPr>
          <w:rFonts w:ascii="ＭＳ 明朝" w:eastAsia="ＭＳ 明朝" w:hAnsi="Century" w:cs="ＭＳ 明朝" w:hint="eastAsia"/>
          <w:color w:val="000000" w:themeColor="text1"/>
          <w:kern w:val="0"/>
          <w:sz w:val="24"/>
          <w:szCs w:val="24"/>
          <w:lang w:val="ja"/>
        </w:rPr>
        <w:t>、起こり得る</w:t>
      </w:r>
      <w:r w:rsidRPr="0093090B">
        <w:rPr>
          <w:rFonts w:ascii="ＭＳ 明朝" w:eastAsia="ＭＳ 明朝" w:hAnsi="Century" w:cs="ＭＳ 明朝" w:hint="eastAsia"/>
          <w:color w:val="000000" w:themeColor="text1"/>
          <w:kern w:val="0"/>
          <w:sz w:val="24"/>
          <w:szCs w:val="24"/>
          <w:lang w:val="ja"/>
        </w:rPr>
        <w:t>社会変革とその影響について環境分野における多面的観点から整理を行い、</w:t>
      </w:r>
      <w:r w:rsidR="006A4B58" w:rsidRPr="0093090B">
        <w:rPr>
          <w:rFonts w:ascii="ＭＳ 明朝" w:eastAsia="ＭＳ 明朝" w:hAnsi="Century" w:cs="ＭＳ 明朝" w:hint="eastAsia"/>
          <w:color w:val="000000" w:themeColor="text1"/>
          <w:kern w:val="0"/>
          <w:sz w:val="24"/>
          <w:szCs w:val="24"/>
          <w:lang w:val="ja"/>
        </w:rPr>
        <w:t>想定できるものについては</w:t>
      </w:r>
      <w:r w:rsidR="000327E4" w:rsidRPr="0093090B">
        <w:rPr>
          <w:rFonts w:ascii="ＭＳ 明朝" w:eastAsia="ＭＳ 明朝" w:hAnsi="Century" w:cs="ＭＳ 明朝" w:hint="eastAsia"/>
          <w:color w:val="000000" w:themeColor="text1"/>
          <w:kern w:val="0"/>
          <w:sz w:val="24"/>
          <w:szCs w:val="24"/>
          <w:lang w:val="ja"/>
        </w:rPr>
        <w:t>、</w:t>
      </w:r>
      <w:r w:rsidRPr="0093090B">
        <w:rPr>
          <w:rFonts w:ascii="ＭＳ 明朝" w:eastAsia="ＭＳ 明朝" w:hAnsi="Century" w:cs="ＭＳ 明朝" w:hint="eastAsia"/>
          <w:color w:val="000000" w:themeColor="text1"/>
          <w:kern w:val="0"/>
          <w:sz w:val="24"/>
          <w:szCs w:val="24"/>
          <w:lang w:val="ja"/>
        </w:rPr>
        <w:t>その内容を次期環境総合計画にも盛り込んでいただきたい。</w:t>
      </w:r>
    </w:p>
    <w:sectPr w:rsidR="009C4D2E" w:rsidRPr="0093090B" w:rsidSect="0093090B">
      <w:pgSz w:w="12240" w:h="15840" w:code="1"/>
      <w:pgMar w:top="1701" w:right="1588" w:bottom="1134" w:left="1588" w:header="720" w:footer="720" w:gutter="0"/>
      <w:cols w:space="720"/>
      <w:noEndnote/>
      <w:docGrid w:linePitch="288" w:charSpace="-1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BA"/>
    <w:rsid w:val="000327E4"/>
    <w:rsid w:val="000A0899"/>
    <w:rsid w:val="003104AB"/>
    <w:rsid w:val="003357DE"/>
    <w:rsid w:val="004B09F1"/>
    <w:rsid w:val="0056740F"/>
    <w:rsid w:val="00572C8A"/>
    <w:rsid w:val="006A4B58"/>
    <w:rsid w:val="007276D2"/>
    <w:rsid w:val="007E76DD"/>
    <w:rsid w:val="00814322"/>
    <w:rsid w:val="008D482E"/>
    <w:rsid w:val="008D6515"/>
    <w:rsid w:val="0093090B"/>
    <w:rsid w:val="00972EC1"/>
    <w:rsid w:val="00992150"/>
    <w:rsid w:val="009C4D2E"/>
    <w:rsid w:val="009F7C74"/>
    <w:rsid w:val="00B221BF"/>
    <w:rsid w:val="00BB69FC"/>
    <w:rsid w:val="00BB7207"/>
    <w:rsid w:val="00D42CE1"/>
    <w:rsid w:val="00D948BA"/>
    <w:rsid w:val="00ED29CE"/>
    <w:rsid w:val="00EF7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81E247"/>
  <w15:chartTrackingRefBased/>
  <w15:docId w15:val="{7897F2BB-DD96-48E9-BCBB-944546E4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4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74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Yositaka</dc:creator>
  <cp:keywords/>
  <dc:description/>
  <cp:lastModifiedBy>田中　吉隆</cp:lastModifiedBy>
  <cp:revision>8</cp:revision>
  <cp:lastPrinted>2020-05-20T07:53:00Z</cp:lastPrinted>
  <dcterms:created xsi:type="dcterms:W3CDTF">2020-05-27T14:19:00Z</dcterms:created>
  <dcterms:modified xsi:type="dcterms:W3CDTF">2020-05-28T12:11:00Z</dcterms:modified>
</cp:coreProperties>
</file>