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4BD5" w14:textId="6F593CC2" w:rsidR="00BA432A" w:rsidRPr="006A0EEE" w:rsidRDefault="00087712" w:rsidP="006A0EEE">
      <w:pPr>
        <w:autoSpaceDE w:val="0"/>
        <w:autoSpaceDN w:val="0"/>
        <w:adjustRightInd w:val="0"/>
        <w:jc w:val="center"/>
        <w:rPr>
          <w:rFonts w:ascii="HG丸ｺﾞｼｯｸM-PRO" w:eastAsia="HG丸ｺﾞｼｯｸM-PRO" w:hAnsi="HG丸ｺﾞｼｯｸM-PRO" w:cs="HGｺﾞｼｯｸM"/>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872" behindDoc="0" locked="0" layoutInCell="1" allowOverlap="1" wp14:anchorId="59344539" wp14:editId="3C1D3918">
                <wp:simplePos x="0" y="0"/>
                <wp:positionH relativeFrom="margin">
                  <wp:posOffset>4886325</wp:posOffset>
                </wp:positionH>
                <wp:positionV relativeFrom="paragraph">
                  <wp:posOffset>-772160</wp:posOffset>
                </wp:positionV>
                <wp:extent cx="880110" cy="423545"/>
                <wp:effectExtent l="0" t="0" r="15240" b="14605"/>
                <wp:wrapNone/>
                <wp:docPr id="6" name="正方形/長方形 6"/>
                <wp:cNvGraphicFramePr/>
                <a:graphic xmlns:a="http://schemas.openxmlformats.org/drawingml/2006/main">
                  <a:graphicData uri="http://schemas.microsoft.com/office/word/2010/wordprocessingShape">
                    <wps:wsp>
                      <wps:cNvSpPr/>
                      <wps:spPr>
                        <a:xfrm>
                          <a:off x="0" y="0"/>
                          <a:ext cx="880110" cy="42354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1EA872B" w14:textId="77777777" w:rsidR="00087712" w:rsidRDefault="00087712" w:rsidP="00087712">
                            <w:pPr>
                              <w:jc w:val="center"/>
                              <w:rPr>
                                <w:sz w:val="24"/>
                                <w:szCs w:val="28"/>
                              </w:rPr>
                            </w:pPr>
                            <w:r>
                              <w:rPr>
                                <w:rFonts w:hint="eastAsia"/>
                                <w:sz w:val="24"/>
                                <w:szCs w:val="28"/>
                              </w:rPr>
                              <w:t>資料２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344539" id="正方形/長方形 6" o:spid="_x0000_s1026" style="position:absolute;left:0;text-align:left;margin-left:384.75pt;margin-top:-60.8pt;width:69.3pt;height:33.3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" fillcolor="white [3201]" strokecolor="black [3200]">
                <v:textbox>
                  <w:txbxContent>
                    <w:p w14:paraId="01EA872B" w14:textId="77777777" w:rsidR="00087712" w:rsidRDefault="00087712" w:rsidP="00087712">
                      <w:pPr>
                        <w:jc w:val="center"/>
                        <w:rPr>
                          <w:sz w:val="24"/>
                          <w:szCs w:val="28"/>
                        </w:rPr>
                      </w:pPr>
                      <w:r>
                        <w:rPr>
                          <w:rFonts w:hint="eastAsia"/>
                          <w:sz w:val="24"/>
                          <w:szCs w:val="28"/>
                        </w:rPr>
                        <w:t>資料２</w:t>
                      </w:r>
                    </w:p>
                  </w:txbxContent>
                </v:textbox>
                <w10:wrap anchorx="margin"/>
              </v:rect>
            </w:pict>
          </mc:Fallback>
        </mc:AlternateContent>
      </w:r>
      <w:r w:rsidR="002C1F18" w:rsidRPr="006A0EEE">
        <w:rPr>
          <w:rFonts w:ascii="HG丸ｺﾞｼｯｸM-PRO" w:eastAsia="HG丸ｺﾞｼｯｸM-PRO" w:hAnsi="HG丸ｺﾞｼｯｸM-PRO" w:cs="HGｺﾞｼｯｸM" w:hint="eastAsia"/>
          <w:color w:val="000000"/>
          <w:kern w:val="0"/>
          <w:sz w:val="24"/>
          <w:szCs w:val="24"/>
        </w:rPr>
        <w:t>（</w:t>
      </w:r>
      <w:r w:rsidR="003A7FEB" w:rsidRPr="006A0EEE">
        <w:rPr>
          <w:rFonts w:ascii="HG丸ｺﾞｼｯｸM-PRO" w:eastAsia="HG丸ｺﾞｼｯｸM-PRO" w:hAnsi="HG丸ｺﾞｼｯｸM-PRO" w:cs="HGｺﾞｼｯｸM" w:hint="eastAsia"/>
          <w:color w:val="000000"/>
          <w:kern w:val="0"/>
          <w:sz w:val="24"/>
          <w:szCs w:val="24"/>
        </w:rPr>
        <w:t>11</w:t>
      </w:r>
      <w:r w:rsidR="00BA432A" w:rsidRPr="006A0EEE">
        <w:rPr>
          <w:rFonts w:ascii="HG丸ｺﾞｼｯｸM-PRO" w:eastAsia="HG丸ｺﾞｼｯｸM-PRO" w:hAnsi="HG丸ｺﾞｼｯｸM-PRO" w:cs="HGｺﾞｼｯｸM" w:hint="eastAsia"/>
          <w:color w:val="000000"/>
          <w:kern w:val="0"/>
          <w:sz w:val="24"/>
          <w:szCs w:val="24"/>
        </w:rPr>
        <w:t>）</w:t>
      </w:r>
      <w:r w:rsidR="003A7FEB" w:rsidRPr="006A0EEE">
        <w:rPr>
          <w:rFonts w:ascii="HG丸ｺﾞｼｯｸM-PRO" w:eastAsia="HG丸ｺﾞｼｯｸM-PRO" w:hAnsi="HG丸ｺﾞｼｯｸM-PRO" w:cs="HGｺﾞｼｯｸM" w:hint="eastAsia"/>
          <w:color w:val="000000"/>
          <w:w w:val="90"/>
          <w:kern w:val="0"/>
          <w:sz w:val="24"/>
          <w:szCs w:val="24"/>
        </w:rPr>
        <w:t>児童相談所の強化等に向けた取組</w:t>
      </w:r>
    </w:p>
    <w:p w14:paraId="7414455F" w14:textId="5651F581" w:rsidR="002C1F18" w:rsidRPr="002C1F18" w:rsidRDefault="002C1F18" w:rsidP="007F5CC5">
      <w:pPr>
        <w:autoSpaceDE w:val="0"/>
        <w:autoSpaceDN w:val="0"/>
        <w:adjustRightInd w:val="0"/>
        <w:jc w:val="left"/>
        <w:rPr>
          <w:rFonts w:ascii="HG丸ｺﾞｼｯｸM-PRO" w:eastAsia="HG丸ｺﾞｼｯｸM-PRO" w:hAnsi="HG丸ｺﾞｼｯｸM-PRO" w:cs="HGｺﾞｼｯｸM"/>
          <w:b/>
          <w:bCs/>
          <w:color w:val="000000"/>
          <w:kern w:val="0"/>
          <w:szCs w:val="21"/>
        </w:rPr>
      </w:pPr>
      <w:r w:rsidRPr="002C1F18">
        <w:rPr>
          <w:rFonts w:ascii="HG丸ｺﾞｼｯｸM-PRO" w:eastAsia="HG丸ｺﾞｼｯｸM-PRO" w:hAnsi="HG丸ｺﾞｼｯｸM-PRO" w:cs="HGｺﾞｼｯｸM" w:hint="eastAsia"/>
          <w:b/>
          <w:bCs/>
          <w:color w:val="000000"/>
          <w:kern w:val="0"/>
          <w:szCs w:val="21"/>
        </w:rPr>
        <w:t>１．策定要領</w:t>
      </w:r>
    </w:p>
    <w:p w14:paraId="4ED09C18" w14:textId="6B9F7937" w:rsidR="00112641" w:rsidRPr="00402612" w:rsidRDefault="007F2969" w:rsidP="007F5CC5">
      <w:pPr>
        <w:autoSpaceDE w:val="0"/>
        <w:autoSpaceDN w:val="0"/>
        <w:adjustRightInd w:val="0"/>
        <w:jc w:val="left"/>
        <w:rPr>
          <w:rFonts w:ascii="HG丸ｺﾞｼｯｸM-PRO" w:eastAsia="HG丸ｺﾞｼｯｸM-PRO" w:hAnsi="HG丸ｺﾞｼｯｸM-PRO" w:cs="HGｺﾞｼｯｸM"/>
          <w:color w:val="000000"/>
          <w:kern w:val="0"/>
          <w:szCs w:val="21"/>
        </w:rPr>
      </w:pPr>
      <w:r w:rsidRPr="00402612">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9776" behindDoc="0" locked="0" layoutInCell="1" allowOverlap="1" wp14:anchorId="2E92F0F0" wp14:editId="5A96F6ED">
                <wp:simplePos x="0" y="0"/>
                <wp:positionH relativeFrom="column">
                  <wp:posOffset>-3810</wp:posOffset>
                </wp:positionH>
                <wp:positionV relativeFrom="paragraph">
                  <wp:posOffset>225425</wp:posOffset>
                </wp:positionV>
                <wp:extent cx="5600700" cy="2028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00700" cy="202882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50982" id="正方形/長方形 1" o:spid="_x0000_s1026" style="position:absolute;left:0;text-align:left;margin-left:-.3pt;margin-top:17.75pt;width:441pt;height:15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" filled="f" strokecolor="black [3213]" strokeweight="1pt">
                <v:stroke dashstyle="dash"/>
              </v:rect>
            </w:pict>
          </mc:Fallback>
        </mc:AlternateContent>
      </w:r>
    </w:p>
    <w:p w14:paraId="31748BF3" w14:textId="51759E7E" w:rsidR="003A7FEB" w:rsidRPr="006A0EEE" w:rsidRDefault="003A7FEB" w:rsidP="003A7FEB">
      <w:pPr>
        <w:pStyle w:val="a7"/>
        <w:numPr>
          <w:ilvl w:val="0"/>
          <w:numId w:val="4"/>
        </w:numPr>
        <w:autoSpaceDE w:val="0"/>
        <w:autoSpaceDN w:val="0"/>
        <w:adjustRightInd w:val="0"/>
        <w:ind w:leftChars="0"/>
        <w:jc w:val="left"/>
        <w:rPr>
          <w:rFonts w:ascii="游ゴシック" w:eastAsia="游ゴシック" w:hAnsi="游ゴシック" w:cs="HGｺﾞｼｯｸM"/>
          <w:b/>
          <w:bCs/>
          <w:kern w:val="0"/>
          <w:szCs w:val="21"/>
        </w:rPr>
      </w:pPr>
      <w:bookmarkStart w:id="0" w:name="_Hlk177378103"/>
      <w:r w:rsidRPr="006A0EEE">
        <w:rPr>
          <w:rFonts w:ascii="游ゴシック" w:eastAsia="游ゴシック" w:hAnsi="游ゴシック" w:cs="HGｺﾞｼｯｸM" w:hint="eastAsia"/>
          <w:b/>
          <w:bCs/>
          <w:kern w:val="0"/>
          <w:szCs w:val="21"/>
        </w:rPr>
        <w:t>中核市・特別区の児童相談所設置に向けた取組</w:t>
      </w:r>
    </w:p>
    <w:bookmarkEnd w:id="0"/>
    <w:p w14:paraId="52251267" w14:textId="4DAC27F1" w:rsidR="003A7FEB" w:rsidRPr="006A0EEE" w:rsidRDefault="003A7FEB" w:rsidP="003A7FEB">
      <w:pPr>
        <w:autoSpaceDE w:val="0"/>
        <w:autoSpaceDN w:val="0"/>
        <w:adjustRightInd w:val="0"/>
        <w:ind w:left="210" w:hangingChars="100" w:hanging="210"/>
        <w:jc w:val="left"/>
        <w:rPr>
          <w:rFonts w:ascii="游ゴシック" w:eastAsia="游ゴシック" w:hAnsi="游ゴシック" w:cs="HGｺﾞｼｯｸM"/>
          <w:kern w:val="0"/>
          <w:szCs w:val="21"/>
        </w:rPr>
      </w:pPr>
      <w:r w:rsidRPr="006A0EEE">
        <w:rPr>
          <w:rFonts w:ascii="游ゴシック" w:eastAsia="游ゴシック" w:hAnsi="游ゴシック" w:cs="HGｺﾞｼｯｸM" w:hint="eastAsia"/>
          <w:kern w:val="0"/>
          <w:szCs w:val="21"/>
        </w:rPr>
        <w:t>・ 中核市・特別区が児童相談所を設置できるよう、設置に向けた人材確保等をはじめとする中核市・特別区における具体的な懸案・課題等を適切に把握した上で、各都道府県における支援策等の具体的な計画を策定すること。</w:t>
      </w:r>
    </w:p>
    <w:p w14:paraId="633220A6" w14:textId="51E440CC" w:rsidR="00112641" w:rsidRPr="006A0EEE" w:rsidRDefault="003A7FEB" w:rsidP="003A7FEB">
      <w:pPr>
        <w:pStyle w:val="a7"/>
        <w:numPr>
          <w:ilvl w:val="0"/>
          <w:numId w:val="4"/>
        </w:numPr>
        <w:autoSpaceDE w:val="0"/>
        <w:autoSpaceDN w:val="0"/>
        <w:adjustRightInd w:val="0"/>
        <w:ind w:leftChars="0"/>
        <w:jc w:val="left"/>
        <w:rPr>
          <w:rFonts w:ascii="游ゴシック" w:eastAsia="游ゴシック" w:hAnsi="游ゴシック"/>
          <w:b/>
          <w:bCs/>
          <w:kern w:val="0"/>
          <w:szCs w:val="21"/>
        </w:rPr>
      </w:pPr>
      <w:r w:rsidRPr="006A0EEE">
        <w:rPr>
          <w:rFonts w:ascii="游ゴシック" w:eastAsia="游ゴシック" w:hAnsi="游ゴシック" w:hint="eastAsia"/>
          <w:b/>
          <w:bCs/>
          <w:kern w:val="0"/>
          <w:szCs w:val="21"/>
        </w:rPr>
        <w:t>都道府県（児童相談所）における人材確保・育成、児童相談所設置等に向けた取組</w:t>
      </w:r>
    </w:p>
    <w:p w14:paraId="43A29CFC" w14:textId="45768857" w:rsidR="003A7FEB" w:rsidRPr="003A7FEB" w:rsidRDefault="003A7FEB" w:rsidP="003A7FEB">
      <w:pPr>
        <w:autoSpaceDE w:val="0"/>
        <w:autoSpaceDN w:val="0"/>
        <w:adjustRightInd w:val="0"/>
        <w:ind w:left="420" w:hangingChars="200" w:hanging="420"/>
        <w:jc w:val="left"/>
        <w:rPr>
          <w:rFonts w:ascii="游ゴシック" w:eastAsia="游ゴシック" w:hAnsi="游ゴシック"/>
          <w:kern w:val="0"/>
          <w:szCs w:val="21"/>
        </w:rPr>
      </w:pPr>
      <w:r w:rsidRPr="006A0EEE">
        <w:rPr>
          <w:rFonts w:ascii="游ゴシック" w:eastAsia="游ゴシック" w:hAnsi="游ゴシック" w:hint="eastAsia"/>
          <w:kern w:val="0"/>
          <w:szCs w:val="21"/>
        </w:rPr>
        <w:t>・ 児童相談所における各都道府県（児童相談所）職員の配置など、こども家</w:t>
      </w:r>
      <w:r w:rsidRPr="003A7FEB">
        <w:rPr>
          <w:rFonts w:ascii="游ゴシック" w:eastAsia="游ゴシック" w:hAnsi="游ゴシック" w:hint="eastAsia"/>
          <w:kern w:val="0"/>
          <w:szCs w:val="21"/>
        </w:rPr>
        <w:t>庭ソーシャルワーカーをはじめとしたこども家庭福祉人材の確保・育成のための、具体的な計画を策定すること。</w:t>
      </w:r>
    </w:p>
    <w:p w14:paraId="0DDB732A" w14:textId="77777777" w:rsidR="003A7FEB" w:rsidRDefault="003A7FEB" w:rsidP="007F5CC5">
      <w:pPr>
        <w:autoSpaceDE w:val="0"/>
        <w:autoSpaceDN w:val="0"/>
        <w:adjustRightInd w:val="0"/>
        <w:jc w:val="left"/>
        <w:rPr>
          <w:rFonts w:ascii="HG丸ｺﾞｼｯｸM-PRO" w:eastAsia="HG丸ｺﾞｼｯｸM-PRO" w:hAnsi="HG丸ｺﾞｼｯｸM-PRO"/>
          <w:kern w:val="0"/>
          <w:szCs w:val="21"/>
        </w:rPr>
      </w:pPr>
    </w:p>
    <w:p w14:paraId="596BC06D" w14:textId="6688D210" w:rsidR="007F5CC5" w:rsidRDefault="00644EEE" w:rsidP="007F5CC5">
      <w:pPr>
        <w:autoSpaceDE w:val="0"/>
        <w:autoSpaceDN w:val="0"/>
        <w:adjustRightInd w:val="0"/>
        <w:jc w:val="left"/>
        <w:rPr>
          <w:rFonts w:ascii="HG丸ｺﾞｼｯｸM-PRO" w:eastAsia="HG丸ｺﾞｼｯｸM-PRO" w:hAnsi="HG丸ｺﾞｼｯｸM-PRO"/>
          <w:kern w:val="0"/>
          <w:szCs w:val="21"/>
        </w:rPr>
      </w:pPr>
      <w:bookmarkStart w:id="1" w:name="_Hlk168577809"/>
      <w:r>
        <w:rPr>
          <w:rFonts w:ascii="HG丸ｺﾞｼｯｸM-PRO" w:eastAsia="HG丸ｺﾞｼｯｸM-PRO" w:hAnsi="HG丸ｺﾞｼｯｸM-PRO" w:hint="eastAsia"/>
          <w:kern w:val="0"/>
          <w:szCs w:val="21"/>
        </w:rPr>
        <w:t>〇</w:t>
      </w:r>
      <w:r w:rsidR="002C1F18">
        <w:rPr>
          <w:rFonts w:ascii="HG丸ｺﾞｼｯｸM-PRO" w:eastAsia="HG丸ｺﾞｼｯｸM-PRO" w:hAnsi="HG丸ｺﾞｼｯｸM-PRO" w:hint="eastAsia"/>
          <w:kern w:val="0"/>
          <w:szCs w:val="21"/>
        </w:rPr>
        <w:t>計画策定にあたっての主な留意事項</w:t>
      </w:r>
    </w:p>
    <w:bookmarkEnd w:id="1"/>
    <w:p w14:paraId="3277CC54" w14:textId="4991B3DE" w:rsidR="006B579A" w:rsidRPr="006B579A" w:rsidRDefault="006B579A" w:rsidP="00995483">
      <w:pPr>
        <w:autoSpaceDE w:val="0"/>
        <w:autoSpaceDN w:val="0"/>
        <w:adjustRightInd w:val="0"/>
        <w:ind w:firstLineChars="100" w:firstLine="210"/>
        <w:jc w:val="left"/>
        <w:rPr>
          <w:rFonts w:ascii="游ゴシック" w:eastAsia="游ゴシック" w:hAnsi="游ゴシック"/>
          <w:b/>
          <w:bCs/>
          <w:kern w:val="0"/>
          <w:szCs w:val="21"/>
        </w:rPr>
      </w:pPr>
      <w:r w:rsidRPr="006B579A">
        <w:rPr>
          <w:rFonts w:ascii="游ゴシック" w:eastAsia="游ゴシック" w:hAnsi="游ゴシック" w:hint="eastAsia"/>
          <w:b/>
          <w:bCs/>
          <w:kern w:val="0"/>
          <w:szCs w:val="21"/>
        </w:rPr>
        <w:t>①　中核市・特別区の児童相談所設置に向けた取組</w:t>
      </w:r>
    </w:p>
    <w:p w14:paraId="174B2B56" w14:textId="622CC7C9" w:rsidR="006B579A" w:rsidRDefault="006B579A" w:rsidP="006B579A">
      <w:pPr>
        <w:autoSpaceDE w:val="0"/>
        <w:autoSpaceDN w:val="0"/>
        <w:adjustRightInd w:val="0"/>
        <w:ind w:left="210" w:hangingChars="100" w:hanging="210"/>
        <w:jc w:val="left"/>
        <w:rPr>
          <w:rFonts w:ascii="游ゴシック" w:eastAsia="游ゴシック" w:hAnsi="游ゴシック"/>
          <w:kern w:val="0"/>
          <w:szCs w:val="21"/>
        </w:rPr>
      </w:pPr>
      <w:r>
        <w:rPr>
          <w:rFonts w:ascii="游ゴシック" w:eastAsia="游ゴシック" w:hAnsi="游ゴシック" w:hint="eastAsia"/>
          <w:kern w:val="0"/>
          <w:szCs w:val="21"/>
        </w:rPr>
        <w:t>・</w:t>
      </w:r>
      <w:r w:rsidRPr="006B579A">
        <w:rPr>
          <w:rFonts w:ascii="游ゴシック" w:eastAsia="游ゴシック" w:hAnsi="游ゴシック" w:hint="eastAsia"/>
          <w:kern w:val="0"/>
          <w:szCs w:val="21"/>
        </w:rPr>
        <w:t xml:space="preserve"> 児童相談所設置に向けて、都道府県内の中核市・特別区の設置に係る意向、希望する中核市・特別区の計画を踏まえた都道府県のスケジュール、都道府県における中核市・特別区の人材養成等に関する事項等を計画に記載すること。</w:t>
      </w:r>
    </w:p>
    <w:p w14:paraId="79C3C889" w14:textId="549EB6C4" w:rsidR="006B579A" w:rsidRPr="006B579A" w:rsidRDefault="006B579A" w:rsidP="006B579A">
      <w:pPr>
        <w:autoSpaceDE w:val="0"/>
        <w:autoSpaceDN w:val="0"/>
        <w:adjustRightInd w:val="0"/>
        <w:ind w:firstLineChars="100" w:firstLine="210"/>
        <w:jc w:val="left"/>
        <w:rPr>
          <w:rFonts w:ascii="游ゴシック" w:eastAsia="游ゴシック" w:hAnsi="游ゴシック"/>
          <w:b/>
          <w:bCs/>
          <w:kern w:val="0"/>
          <w:szCs w:val="21"/>
        </w:rPr>
      </w:pPr>
      <w:r>
        <w:rPr>
          <w:rFonts w:ascii="游ゴシック" w:eastAsia="游ゴシック" w:hAnsi="游ゴシック" w:hint="eastAsia"/>
          <w:b/>
          <w:bCs/>
          <w:kern w:val="0"/>
          <w:szCs w:val="21"/>
        </w:rPr>
        <w:t xml:space="preserve">②　</w:t>
      </w:r>
      <w:r w:rsidRPr="006B579A">
        <w:rPr>
          <w:rFonts w:ascii="游ゴシック" w:eastAsia="游ゴシック" w:hAnsi="游ゴシック" w:hint="eastAsia"/>
          <w:b/>
          <w:bCs/>
          <w:kern w:val="0"/>
          <w:szCs w:val="21"/>
        </w:rPr>
        <w:t>都道府県（児童相談所）における人材確保・育成、児童相談所設置等に向けた取組</w:t>
      </w:r>
    </w:p>
    <w:p w14:paraId="185176EB" w14:textId="4B073604" w:rsidR="006B579A" w:rsidRDefault="006B579A" w:rsidP="006B579A">
      <w:pPr>
        <w:autoSpaceDE w:val="0"/>
        <w:autoSpaceDN w:val="0"/>
        <w:adjustRightInd w:val="0"/>
        <w:ind w:left="210" w:hangingChars="100" w:hanging="210"/>
        <w:jc w:val="left"/>
        <w:rPr>
          <w:rFonts w:ascii="游ゴシック" w:eastAsia="游ゴシック" w:hAnsi="游ゴシック"/>
          <w:kern w:val="0"/>
          <w:szCs w:val="21"/>
        </w:rPr>
      </w:pPr>
      <w:r>
        <w:rPr>
          <w:rFonts w:ascii="游ゴシック" w:eastAsia="游ゴシック" w:hAnsi="游ゴシック" w:hint="eastAsia"/>
          <w:kern w:val="0"/>
          <w:szCs w:val="21"/>
        </w:rPr>
        <w:t>・</w:t>
      </w:r>
      <w:r w:rsidRPr="006B579A">
        <w:rPr>
          <w:rFonts w:ascii="游ゴシック" w:eastAsia="游ゴシック" w:hAnsi="游ゴシック" w:hint="eastAsia"/>
          <w:kern w:val="0"/>
          <w:szCs w:val="21"/>
        </w:rPr>
        <w:t>「新たな児童虐待防止対策体制総合強化プラン」に沿った都道府県（児童相談所）の職員の配置、研修の実施方法・時期等を計画に記載すること。なお、医師及び弁護士の確保については、常勤職員としての配置又はこれに準ずる措置等の具体的な取組を計画に記載すること。</w:t>
      </w:r>
    </w:p>
    <w:p w14:paraId="7E4E425B" w14:textId="793878B1" w:rsidR="006B579A" w:rsidRDefault="006B579A" w:rsidP="006B579A">
      <w:pPr>
        <w:autoSpaceDE w:val="0"/>
        <w:autoSpaceDN w:val="0"/>
        <w:adjustRightInd w:val="0"/>
        <w:ind w:left="210" w:hangingChars="100" w:hanging="210"/>
        <w:jc w:val="left"/>
        <w:rPr>
          <w:rFonts w:ascii="游ゴシック" w:eastAsia="游ゴシック" w:hAnsi="游ゴシック"/>
          <w:kern w:val="0"/>
          <w:szCs w:val="21"/>
        </w:rPr>
      </w:pPr>
      <w:r>
        <w:rPr>
          <w:rFonts w:ascii="游ゴシック" w:eastAsia="游ゴシック" w:hAnsi="游ゴシック" w:hint="eastAsia"/>
          <w:kern w:val="0"/>
          <w:szCs w:val="21"/>
        </w:rPr>
        <w:t>・</w:t>
      </w:r>
      <w:r w:rsidRPr="006B579A">
        <w:rPr>
          <w:rFonts w:ascii="游ゴシック" w:eastAsia="游ゴシック" w:hAnsi="游ゴシック" w:hint="eastAsia"/>
          <w:kern w:val="0"/>
          <w:szCs w:val="21"/>
        </w:rPr>
        <w:t>都道府県内に管轄人口が100 万人を超える児童相談所を有する場合には、新たな児童相談所の設置等具体的な改善方策を計画に記載すること。</w:t>
      </w:r>
    </w:p>
    <w:p w14:paraId="574ED881" w14:textId="77777777" w:rsidR="00995483" w:rsidRDefault="00995483" w:rsidP="002C1F18">
      <w:pPr>
        <w:autoSpaceDE w:val="0"/>
        <w:autoSpaceDN w:val="0"/>
        <w:adjustRightInd w:val="0"/>
        <w:jc w:val="left"/>
        <w:rPr>
          <w:rFonts w:ascii="HG丸ｺﾞｼｯｸM-PRO" w:eastAsia="HG丸ｺﾞｼｯｸM-PRO" w:hAnsi="HG丸ｺﾞｼｯｸM-PRO" w:cs="ＭＳ 明朝"/>
          <w:kern w:val="0"/>
          <w:szCs w:val="21"/>
        </w:rPr>
      </w:pPr>
    </w:p>
    <w:p w14:paraId="7BE964C0" w14:textId="2AC5956D" w:rsidR="00106668" w:rsidRDefault="00106668" w:rsidP="003879EB">
      <w:pPr>
        <w:autoSpaceDE w:val="0"/>
        <w:autoSpaceDN w:val="0"/>
        <w:adjustRightInd w:val="0"/>
        <w:ind w:left="21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w:t>
      </w:r>
      <w:r w:rsidR="002C1F18">
        <w:rPr>
          <w:rFonts w:ascii="HG丸ｺﾞｼｯｸM-PRO" w:eastAsia="HG丸ｺﾞｼｯｸM-PRO" w:hAnsi="HG丸ｺﾞｼｯｸM-PRO" w:cs="ＭＳ 明朝" w:hint="eastAsia"/>
          <w:kern w:val="0"/>
          <w:szCs w:val="21"/>
        </w:rPr>
        <w:t>必要的記載</w:t>
      </w:r>
      <w:r>
        <w:rPr>
          <w:rFonts w:ascii="HG丸ｺﾞｼｯｸM-PRO" w:eastAsia="HG丸ｺﾞｼｯｸM-PRO" w:hAnsi="HG丸ｺﾞｼｯｸM-PRO" w:cs="ＭＳ 明朝" w:hint="eastAsia"/>
          <w:kern w:val="0"/>
          <w:szCs w:val="21"/>
        </w:rPr>
        <w:t>事項</w:t>
      </w:r>
      <w:r w:rsidR="002C1F18">
        <w:rPr>
          <w:rFonts w:ascii="HG丸ｺﾞｼｯｸM-PRO" w:eastAsia="HG丸ｺﾞｼｯｸM-PRO" w:hAnsi="HG丸ｺﾞｼｯｸM-PRO" w:cs="ＭＳ 明朝" w:hint="eastAsia"/>
          <w:kern w:val="0"/>
          <w:szCs w:val="21"/>
        </w:rPr>
        <w:t>抜粋</w:t>
      </w:r>
      <w:r>
        <w:rPr>
          <w:rFonts w:ascii="HG丸ｺﾞｼｯｸM-PRO" w:eastAsia="HG丸ｺﾞｼｯｸM-PRO" w:hAnsi="HG丸ｺﾞｼｯｸM-PRO" w:cs="ＭＳ 明朝" w:hint="eastAsia"/>
          <w:kern w:val="0"/>
          <w:szCs w:val="21"/>
        </w:rPr>
        <w:t>）</w:t>
      </w:r>
    </w:p>
    <w:p w14:paraId="0276F637" w14:textId="00CA07CF" w:rsidR="00A85C91" w:rsidRPr="00A85C91" w:rsidRDefault="00A85C91" w:rsidP="003879EB">
      <w:pPr>
        <w:autoSpaceDE w:val="0"/>
        <w:autoSpaceDN w:val="0"/>
        <w:adjustRightInd w:val="0"/>
        <w:ind w:left="210" w:hangingChars="100" w:hanging="210"/>
        <w:jc w:val="left"/>
        <w:rPr>
          <w:rFonts w:ascii="游ゴシック" w:eastAsia="游ゴシック" w:hAnsi="游ゴシック" w:cs="ＭＳ 明朝"/>
          <w:kern w:val="0"/>
          <w:szCs w:val="21"/>
        </w:rPr>
      </w:pPr>
      <w:r>
        <w:rPr>
          <w:rFonts w:ascii="HG丸ｺﾞｼｯｸM-PRO" w:eastAsia="HG丸ｺﾞｼｯｸM-PRO" w:hAnsi="HG丸ｺﾞｼｯｸM-PRO" w:cs="ＭＳ 明朝" w:hint="eastAsia"/>
          <w:kern w:val="0"/>
          <w:szCs w:val="21"/>
        </w:rPr>
        <w:t xml:space="preserve">　</w:t>
      </w:r>
      <w:r w:rsidRPr="00A85C91">
        <w:rPr>
          <w:rFonts w:ascii="游ゴシック" w:eastAsia="游ゴシック" w:hAnsi="游ゴシック" w:hint="eastAsia"/>
          <w:kern w:val="0"/>
          <w:szCs w:val="21"/>
        </w:rPr>
        <w:t>計画策定項目に直接関係するものはなし。</w:t>
      </w:r>
    </w:p>
    <w:p w14:paraId="5A76ADD3" w14:textId="77777777" w:rsidR="00A85C91" w:rsidRDefault="00A85C91" w:rsidP="003879EB">
      <w:pPr>
        <w:autoSpaceDE w:val="0"/>
        <w:autoSpaceDN w:val="0"/>
        <w:adjustRightInd w:val="0"/>
        <w:ind w:left="210" w:hangingChars="100" w:hanging="210"/>
        <w:jc w:val="left"/>
        <w:rPr>
          <w:rFonts w:ascii="HG丸ｺﾞｼｯｸM-PRO" w:eastAsia="HG丸ｺﾞｼｯｸM-PRO" w:hAnsi="HG丸ｺﾞｼｯｸM-PRO" w:cs="ＭＳ 明朝"/>
          <w:kern w:val="0"/>
          <w:szCs w:val="21"/>
        </w:rPr>
      </w:pPr>
    </w:p>
    <w:p w14:paraId="77FD602E" w14:textId="658A25D3" w:rsidR="00A85C91" w:rsidRPr="00A85C91" w:rsidRDefault="00A85C91" w:rsidP="003879EB">
      <w:pPr>
        <w:autoSpaceDE w:val="0"/>
        <w:autoSpaceDN w:val="0"/>
        <w:adjustRightInd w:val="0"/>
        <w:ind w:left="210" w:hangingChars="100" w:hanging="210"/>
        <w:jc w:val="left"/>
        <w:rPr>
          <w:rFonts w:ascii="游ゴシック" w:eastAsia="游ゴシック" w:hAnsi="游ゴシック" w:cs="ＭＳ 明朝"/>
          <w:b/>
          <w:bCs/>
          <w:kern w:val="0"/>
          <w:szCs w:val="21"/>
          <w:u w:val="single"/>
        </w:rPr>
      </w:pPr>
      <w:r>
        <w:rPr>
          <w:rFonts w:ascii="HG丸ｺﾞｼｯｸM-PRO" w:eastAsia="HG丸ｺﾞｼｯｸM-PRO" w:hAnsi="HG丸ｺﾞｼｯｸM-PRO" w:cs="ＭＳ 明朝" w:hint="eastAsia"/>
          <w:kern w:val="0"/>
          <w:szCs w:val="21"/>
        </w:rPr>
        <w:t xml:space="preserve">　</w:t>
      </w:r>
      <w:r w:rsidRPr="00A85C91">
        <w:rPr>
          <w:rFonts w:ascii="游ゴシック" w:eastAsia="游ゴシック" w:hAnsi="游ゴシック" w:cs="ＭＳ 明朝" w:hint="eastAsia"/>
          <w:b/>
          <w:bCs/>
          <w:kern w:val="0"/>
          <w:szCs w:val="21"/>
          <w:u w:val="single"/>
        </w:rPr>
        <w:t>※資源の必要量等</w:t>
      </w:r>
    </w:p>
    <w:p w14:paraId="2ACBEBF3" w14:textId="3FF9E120" w:rsidR="000A2C72" w:rsidRPr="00F50BCD" w:rsidRDefault="00A85C91" w:rsidP="00412E27">
      <w:pPr>
        <w:tabs>
          <w:tab w:val="left" w:pos="284"/>
        </w:tabs>
        <w:autoSpaceDE w:val="0"/>
        <w:autoSpaceDN w:val="0"/>
        <w:adjustRightInd w:val="0"/>
        <w:jc w:val="left"/>
        <w:rPr>
          <w:rFonts w:ascii="HG丸ｺﾞｼｯｸM-PRO" w:eastAsia="HG丸ｺﾞｼｯｸM-PRO" w:hAnsi="HG丸ｺﾞｼｯｸM-PRO" w:cs="ＭＳ 明朝"/>
          <w:kern w:val="0"/>
          <w:szCs w:val="21"/>
        </w:rPr>
      </w:pPr>
      <w:r w:rsidRPr="000A2C72">
        <w:rPr>
          <w:rFonts w:ascii="HG丸ｺﾞｼｯｸM-PRO" w:eastAsia="HG丸ｺﾞｼｯｸM-PRO" w:hAnsi="HG丸ｺﾞｼｯｸM-PRO" w:cs="ＭＳ 明朝" w:hint="eastAsia"/>
          <w:kern w:val="0"/>
          <w:szCs w:val="21"/>
        </w:rPr>
        <w:t xml:space="preserve">　</w:t>
      </w:r>
      <w:r w:rsidR="000A2C72" w:rsidRPr="00412E27">
        <w:rPr>
          <w:rFonts w:ascii="HG丸ｺﾞｼｯｸM-PRO" w:eastAsia="HG丸ｺﾞｼｯｸM-PRO" w:hAnsi="HG丸ｺﾞｼｯｸM-PRO" w:hint="eastAsia"/>
          <w:b/>
          <w:bCs/>
          <w:kern w:val="0"/>
          <w:szCs w:val="21"/>
        </w:rPr>
        <w:t>①　中核市の児童相談所設置に向けた取組</w:t>
      </w:r>
    </w:p>
    <w:p w14:paraId="0442ADB6" w14:textId="1EBBE967" w:rsidR="00521743" w:rsidRPr="00412E27" w:rsidRDefault="00911928" w:rsidP="00412E27">
      <w:pPr>
        <w:autoSpaceDE w:val="0"/>
        <w:autoSpaceDN w:val="0"/>
        <w:adjustRightInd w:val="0"/>
        <w:ind w:firstLineChars="100" w:firstLine="210"/>
        <w:jc w:val="left"/>
        <w:rPr>
          <w:rFonts w:ascii="HG丸ｺﾞｼｯｸM-PRO" w:eastAsia="HG丸ｺﾞｼｯｸM-PRO" w:hAnsi="HG丸ｺﾞｼｯｸM-PRO" w:cs="ＭＳ 明朝"/>
          <w:kern w:val="0"/>
          <w:szCs w:val="21"/>
        </w:rPr>
      </w:pPr>
      <w:r w:rsidRPr="00412E27">
        <w:rPr>
          <w:rFonts w:ascii="HG丸ｺﾞｼｯｸM-PRO" w:eastAsia="HG丸ｺﾞｼｯｸM-PRO" w:hAnsi="HG丸ｺﾞｼｯｸM-PRO" w:cs="ＭＳ 明朝" w:hint="eastAsia"/>
          <w:kern w:val="0"/>
          <w:szCs w:val="21"/>
        </w:rPr>
        <w:t>＜</w:t>
      </w:r>
      <w:r w:rsidR="006B579A" w:rsidRPr="00412E27">
        <w:rPr>
          <w:rFonts w:ascii="HG丸ｺﾞｼｯｸM-PRO" w:eastAsia="HG丸ｺﾞｼｯｸM-PRO" w:hAnsi="HG丸ｺﾞｼｯｸM-PRO" w:cs="ＭＳ明朝" w:hint="eastAsia"/>
          <w:kern w:val="0"/>
          <w:szCs w:val="21"/>
        </w:rPr>
        <w:t>中核市における児童相談所の設置状況及び今後の設置見込み</w:t>
      </w:r>
      <w:r w:rsidRPr="00412E27">
        <w:rPr>
          <w:rFonts w:ascii="HG丸ｺﾞｼｯｸM-PRO" w:eastAsia="HG丸ｺﾞｼｯｸM-PRO" w:hAnsi="HG丸ｺﾞｼｯｸM-PRO" w:cs="ＭＳ明朝" w:hint="eastAsia"/>
          <w:kern w:val="0"/>
          <w:szCs w:val="21"/>
        </w:rPr>
        <w:t>＞</w:t>
      </w:r>
    </w:p>
    <w:tbl>
      <w:tblPr>
        <w:tblStyle w:val="a8"/>
        <w:tblW w:w="5387" w:type="dxa"/>
        <w:tblInd w:w="552" w:type="dxa"/>
        <w:tblLayout w:type="fixed"/>
        <w:tblLook w:val="04A0" w:firstRow="1" w:lastRow="0" w:firstColumn="1" w:lastColumn="0" w:noHBand="0" w:noVBand="1"/>
      </w:tblPr>
      <w:tblGrid>
        <w:gridCol w:w="1276"/>
        <w:gridCol w:w="4111"/>
      </w:tblGrid>
      <w:tr w:rsidR="00521743" w:rsidRPr="00F50BCD" w14:paraId="370483DE" w14:textId="77777777" w:rsidTr="00412E27">
        <w:trPr>
          <w:trHeight w:val="312"/>
        </w:trPr>
        <w:tc>
          <w:tcPr>
            <w:tcW w:w="1276" w:type="dxa"/>
            <w:tcBorders>
              <w:top w:val="single" w:sz="12" w:space="0" w:color="auto"/>
              <w:left w:val="single" w:sz="12" w:space="0" w:color="auto"/>
              <w:bottom w:val="double" w:sz="4" w:space="0" w:color="auto"/>
            </w:tcBorders>
            <w:shd w:val="clear" w:color="auto" w:fill="DBE5F1" w:themeFill="accent1" w:themeFillTint="33"/>
          </w:tcPr>
          <w:p w14:paraId="0D0EC017" w14:textId="4C414C0D" w:rsidR="00521743" w:rsidRPr="00412E27" w:rsidRDefault="001B60B9" w:rsidP="00DF1F3B">
            <w:pPr>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中核市</w:t>
            </w:r>
          </w:p>
        </w:tc>
        <w:tc>
          <w:tcPr>
            <w:tcW w:w="4111" w:type="dxa"/>
            <w:tcBorders>
              <w:top w:val="single" w:sz="12" w:space="0" w:color="auto"/>
              <w:bottom w:val="double" w:sz="4" w:space="0" w:color="auto"/>
            </w:tcBorders>
            <w:shd w:val="clear" w:color="auto" w:fill="DBE5F1" w:themeFill="accent1" w:themeFillTint="33"/>
          </w:tcPr>
          <w:p w14:paraId="09EBE2D6" w14:textId="29F5C87F" w:rsidR="00521743" w:rsidRPr="00412E27" w:rsidRDefault="00521743" w:rsidP="00904E70">
            <w:pPr>
              <w:jc w:val="center"/>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設置検討状況（令和</w:t>
            </w:r>
            <w:r w:rsidRPr="00412E27">
              <w:rPr>
                <w:rFonts w:ascii="HG丸ｺﾞｼｯｸM-PRO" w:eastAsia="HG丸ｺﾞｼｯｸM-PRO" w:hAnsi="HG丸ｺﾞｼｯｸM-PRO"/>
                <w:kern w:val="0"/>
                <w:szCs w:val="21"/>
              </w:rPr>
              <w:t>6年</w:t>
            </w:r>
            <w:r w:rsidR="003D02F6" w:rsidRPr="00412E27">
              <w:rPr>
                <w:rFonts w:ascii="HG丸ｺﾞｼｯｸM-PRO" w:eastAsia="HG丸ｺﾞｼｯｸM-PRO" w:hAnsi="HG丸ｺﾞｼｯｸM-PRO" w:hint="eastAsia"/>
                <w:kern w:val="0"/>
                <w:szCs w:val="21"/>
              </w:rPr>
              <w:t>１０</w:t>
            </w:r>
            <w:r w:rsidR="00F64A09" w:rsidRPr="00412E27">
              <w:rPr>
                <w:rFonts w:ascii="HG丸ｺﾞｼｯｸM-PRO" w:eastAsia="HG丸ｺﾞｼｯｸM-PRO" w:hAnsi="HG丸ｺﾞｼｯｸM-PRO" w:hint="eastAsia"/>
                <w:kern w:val="0"/>
                <w:szCs w:val="21"/>
              </w:rPr>
              <w:t>月</w:t>
            </w:r>
            <w:r w:rsidRPr="00412E27">
              <w:rPr>
                <w:rFonts w:ascii="HG丸ｺﾞｼｯｸM-PRO" w:eastAsia="HG丸ｺﾞｼｯｸM-PRO" w:hAnsi="HG丸ｺﾞｼｯｸM-PRO" w:hint="eastAsia"/>
                <w:kern w:val="0"/>
                <w:szCs w:val="21"/>
              </w:rPr>
              <w:t>時点）</w:t>
            </w:r>
          </w:p>
        </w:tc>
      </w:tr>
      <w:tr w:rsidR="00521743" w:rsidRPr="00F50BCD" w14:paraId="28EAF7F9" w14:textId="77777777" w:rsidTr="00412E27">
        <w:trPr>
          <w:trHeight w:val="510"/>
        </w:trPr>
        <w:tc>
          <w:tcPr>
            <w:tcW w:w="1276" w:type="dxa"/>
            <w:tcBorders>
              <w:left w:val="single" w:sz="12" w:space="0" w:color="auto"/>
            </w:tcBorders>
          </w:tcPr>
          <w:p w14:paraId="4343BDF4" w14:textId="7BF69164" w:rsidR="00521743" w:rsidRPr="00412E27" w:rsidRDefault="00521743" w:rsidP="00DF1F3B">
            <w:pPr>
              <w:jc w:val="left"/>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豊中市</w:t>
            </w:r>
          </w:p>
        </w:tc>
        <w:tc>
          <w:tcPr>
            <w:tcW w:w="4111" w:type="dxa"/>
          </w:tcPr>
          <w:p w14:paraId="18DB1F79" w14:textId="0CC9EED4" w:rsidR="00521743" w:rsidRPr="00412E27" w:rsidRDefault="00521743" w:rsidP="00904E70">
            <w:pPr>
              <w:jc w:val="center"/>
              <w:rPr>
                <w:rFonts w:ascii="HG丸ｺﾞｼｯｸM-PRO" w:eastAsia="HG丸ｺﾞｼｯｸM-PRO" w:hAnsi="HG丸ｺﾞｼｯｸM-PRO"/>
                <w:szCs w:val="21"/>
              </w:rPr>
            </w:pPr>
            <w:r w:rsidRPr="00F50BCD">
              <w:rPr>
                <w:rFonts w:ascii="HG丸ｺﾞｼｯｸM-PRO" w:eastAsia="HG丸ｺﾞｼｯｸM-PRO" w:hAnsi="HG丸ｺﾞｼｯｸM-PRO" w:hint="eastAsia"/>
                <w:szCs w:val="21"/>
              </w:rPr>
              <w:t>令和</w:t>
            </w:r>
            <w:r w:rsidRPr="00230DF5">
              <w:rPr>
                <w:rFonts w:ascii="HG丸ｺﾞｼｯｸM-PRO" w:eastAsia="HG丸ｺﾞｼｯｸM-PRO" w:hAnsi="HG丸ｺﾞｼｯｸM-PRO" w:hint="eastAsia"/>
                <w:szCs w:val="21"/>
              </w:rPr>
              <w:t>7</w:t>
            </w:r>
            <w:r w:rsidRPr="00412E27">
              <w:rPr>
                <w:rFonts w:ascii="HG丸ｺﾞｼｯｸM-PRO" w:eastAsia="HG丸ｺﾞｼｯｸM-PRO" w:hAnsi="HG丸ｺﾞｼｯｸM-PRO" w:hint="eastAsia"/>
                <w:szCs w:val="21"/>
              </w:rPr>
              <w:t>年</w:t>
            </w:r>
            <w:r w:rsidRPr="00412E27">
              <w:rPr>
                <w:rFonts w:ascii="HG丸ｺﾞｼｯｸM-PRO" w:eastAsia="HG丸ｺﾞｼｯｸM-PRO" w:hAnsi="HG丸ｺﾞｼｯｸM-PRO"/>
                <w:szCs w:val="21"/>
              </w:rPr>
              <w:t>4月より開所予定</w:t>
            </w:r>
          </w:p>
        </w:tc>
      </w:tr>
      <w:tr w:rsidR="00521743" w:rsidRPr="00F50BCD" w14:paraId="2CFF76BC" w14:textId="77777777" w:rsidTr="00412E27">
        <w:trPr>
          <w:trHeight w:val="510"/>
        </w:trPr>
        <w:tc>
          <w:tcPr>
            <w:tcW w:w="1276" w:type="dxa"/>
            <w:tcBorders>
              <w:left w:val="single" w:sz="12" w:space="0" w:color="auto"/>
            </w:tcBorders>
          </w:tcPr>
          <w:p w14:paraId="6CFFFC4A" w14:textId="65707A23" w:rsidR="00521743" w:rsidRPr="00412E27" w:rsidRDefault="00521743" w:rsidP="00DF1F3B">
            <w:pPr>
              <w:jc w:val="left"/>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東大阪市</w:t>
            </w:r>
          </w:p>
        </w:tc>
        <w:tc>
          <w:tcPr>
            <w:tcW w:w="4111" w:type="dxa"/>
          </w:tcPr>
          <w:p w14:paraId="337E942D" w14:textId="6DE30C49" w:rsidR="00521743" w:rsidRPr="00412E27" w:rsidRDefault="00521743" w:rsidP="00904E70">
            <w:pPr>
              <w:jc w:val="center"/>
              <w:rPr>
                <w:rFonts w:ascii="HG丸ｺﾞｼｯｸM-PRO" w:eastAsia="HG丸ｺﾞｼｯｸM-PRO" w:hAnsi="HG丸ｺﾞｼｯｸM-PRO"/>
                <w:szCs w:val="21"/>
              </w:rPr>
            </w:pPr>
            <w:r w:rsidRPr="00F50BCD">
              <w:rPr>
                <w:rFonts w:ascii="HG丸ｺﾞｼｯｸM-PRO" w:eastAsia="HG丸ｺﾞｼｯｸM-PRO" w:hAnsi="HG丸ｺﾞｼｯｸM-PRO" w:hint="eastAsia"/>
                <w:szCs w:val="21"/>
              </w:rPr>
              <w:t>令和</w:t>
            </w:r>
            <w:r w:rsidRPr="00230DF5">
              <w:rPr>
                <w:rFonts w:ascii="HG丸ｺﾞｼｯｸM-PRO" w:eastAsia="HG丸ｺﾞｼｯｸM-PRO" w:hAnsi="HG丸ｺﾞｼｯｸM-PRO" w:hint="eastAsia"/>
                <w:szCs w:val="21"/>
              </w:rPr>
              <w:t>10</w:t>
            </w:r>
            <w:r w:rsidRPr="00412E27">
              <w:rPr>
                <w:rFonts w:ascii="HG丸ｺﾞｼｯｸM-PRO" w:eastAsia="HG丸ｺﾞｼｯｸM-PRO" w:hAnsi="HG丸ｺﾞｼｯｸM-PRO" w:hint="eastAsia"/>
                <w:szCs w:val="21"/>
              </w:rPr>
              <w:t>年度中に設置予定</w:t>
            </w:r>
          </w:p>
        </w:tc>
      </w:tr>
      <w:tr w:rsidR="00521743" w:rsidRPr="00F50BCD" w14:paraId="6F37DE23" w14:textId="77777777" w:rsidTr="00412E27">
        <w:trPr>
          <w:trHeight w:val="510"/>
        </w:trPr>
        <w:tc>
          <w:tcPr>
            <w:tcW w:w="1276" w:type="dxa"/>
            <w:tcBorders>
              <w:left w:val="single" w:sz="12" w:space="0" w:color="auto"/>
            </w:tcBorders>
          </w:tcPr>
          <w:p w14:paraId="37A2311D" w14:textId="114B0399" w:rsidR="00521743" w:rsidRPr="00412E27" w:rsidRDefault="00521743" w:rsidP="00DF1F3B">
            <w:pPr>
              <w:jc w:val="left"/>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枚方市</w:t>
            </w:r>
          </w:p>
        </w:tc>
        <w:tc>
          <w:tcPr>
            <w:tcW w:w="4111" w:type="dxa"/>
          </w:tcPr>
          <w:p w14:paraId="644309B6" w14:textId="46BF4BAC" w:rsidR="00521743" w:rsidRPr="00F50BCD" w:rsidRDefault="00521743" w:rsidP="00904E70">
            <w:pPr>
              <w:jc w:val="center"/>
              <w:rPr>
                <w:rFonts w:ascii="HG丸ｺﾞｼｯｸM-PRO" w:eastAsia="HG丸ｺﾞｼｯｸM-PRO" w:hAnsi="HG丸ｺﾞｼｯｸM-PRO"/>
                <w:szCs w:val="21"/>
              </w:rPr>
            </w:pPr>
            <w:r w:rsidRPr="00F50BCD">
              <w:rPr>
                <w:rFonts w:ascii="HG丸ｺﾞｼｯｸM-PRO" w:eastAsia="HG丸ｺﾞｼｯｸM-PRO" w:hAnsi="HG丸ｺﾞｼｯｸM-PRO" w:hint="eastAsia"/>
                <w:szCs w:val="21"/>
              </w:rPr>
              <w:t>設置</w:t>
            </w:r>
            <w:r w:rsidR="0055251E">
              <w:rPr>
                <w:rFonts w:ascii="HG丸ｺﾞｼｯｸM-PRO" w:eastAsia="HG丸ｺﾞｼｯｸM-PRO" w:hAnsi="HG丸ｺﾞｼｯｸM-PRO" w:hint="eastAsia"/>
                <w:szCs w:val="21"/>
              </w:rPr>
              <w:t>に向けて</w:t>
            </w:r>
            <w:r w:rsidR="002F6BBC">
              <w:rPr>
                <w:rFonts w:ascii="HG丸ｺﾞｼｯｸM-PRO" w:eastAsia="HG丸ｺﾞｼｯｸM-PRO" w:hAnsi="HG丸ｺﾞｼｯｸM-PRO" w:hint="eastAsia"/>
                <w:szCs w:val="21"/>
              </w:rPr>
              <w:t>検討中</w:t>
            </w:r>
          </w:p>
        </w:tc>
      </w:tr>
    </w:tbl>
    <w:p w14:paraId="2F493B61" w14:textId="729AA502" w:rsidR="00E632DD" w:rsidRPr="00412E27" w:rsidRDefault="001F6EF9" w:rsidP="00E632DD">
      <w:pPr>
        <w:autoSpaceDE w:val="0"/>
        <w:autoSpaceDN w:val="0"/>
        <w:adjustRightInd w:val="0"/>
        <w:ind w:leftChars="200" w:left="630" w:hangingChars="100" w:hanging="210"/>
        <w:jc w:val="left"/>
        <w:rPr>
          <w:rFonts w:ascii="HG丸ｺﾞｼｯｸM-PRO" w:eastAsia="HG丸ｺﾞｼｯｸM-PRO" w:hAnsi="HG丸ｺﾞｼｯｸM-PRO" w:cs="ＭＳ 明朝"/>
          <w:kern w:val="0"/>
          <w:szCs w:val="21"/>
        </w:rPr>
      </w:pPr>
      <w:r w:rsidRPr="00412E27">
        <w:rPr>
          <w:rFonts w:ascii="HG丸ｺﾞｼｯｸM-PRO" w:eastAsia="HG丸ｺﾞｼｯｸM-PRO" w:hAnsi="HG丸ｺﾞｼｯｸM-PRO" w:cs="ＭＳ 明朝" w:hint="eastAsia"/>
          <w:kern w:val="0"/>
          <w:szCs w:val="21"/>
        </w:rPr>
        <w:lastRenderedPageBreak/>
        <w:t>・</w:t>
      </w:r>
      <w:r w:rsidR="00E632DD" w:rsidRPr="00412E27">
        <w:rPr>
          <w:rFonts w:ascii="HG丸ｺﾞｼｯｸM-PRO" w:eastAsia="HG丸ｺﾞｼｯｸM-PRO" w:hAnsi="HG丸ｺﾞｼｯｸM-PRO" w:cs="ＭＳ 明朝" w:hint="eastAsia"/>
          <w:kern w:val="0"/>
          <w:szCs w:val="21"/>
        </w:rPr>
        <w:t>児童相談所設置を表明した中核市については、</w:t>
      </w:r>
      <w:r w:rsidRPr="00412E27">
        <w:rPr>
          <w:rFonts w:ascii="HG丸ｺﾞｼｯｸM-PRO" w:eastAsia="HG丸ｺﾞｼｯｸM-PRO" w:hAnsi="HG丸ｺﾞｼｯｸM-PRO" w:cs="ＭＳ 明朝" w:hint="eastAsia"/>
          <w:kern w:val="0"/>
          <w:szCs w:val="21"/>
        </w:rPr>
        <w:t>業務に関する必要な知識</w:t>
      </w:r>
      <w:r w:rsidR="00A60F91">
        <w:rPr>
          <w:rFonts w:ascii="HG丸ｺﾞｼｯｸM-PRO" w:eastAsia="HG丸ｺﾞｼｯｸM-PRO" w:hAnsi="HG丸ｺﾞｼｯｸM-PRO" w:cs="ＭＳ 明朝" w:hint="eastAsia"/>
          <w:kern w:val="0"/>
          <w:szCs w:val="21"/>
        </w:rPr>
        <w:t>・技術</w:t>
      </w:r>
      <w:r w:rsidRPr="00412E27">
        <w:rPr>
          <w:rFonts w:ascii="HG丸ｺﾞｼｯｸM-PRO" w:eastAsia="HG丸ｺﾞｼｯｸM-PRO" w:hAnsi="HG丸ｺﾞｼｯｸM-PRO" w:cs="ＭＳ 明朝" w:hint="eastAsia"/>
          <w:kern w:val="0"/>
          <w:szCs w:val="21"/>
        </w:rPr>
        <w:t>の習得のため、</w:t>
      </w:r>
      <w:r w:rsidR="00A60F91">
        <w:rPr>
          <w:rFonts w:ascii="HG丸ｺﾞｼｯｸM-PRO" w:eastAsia="HG丸ｺﾞｼｯｸM-PRO" w:hAnsi="HG丸ｺﾞｼｯｸM-PRO" w:cs="ＭＳ 明朝" w:hint="eastAsia"/>
          <w:kern w:val="0"/>
          <w:szCs w:val="21"/>
        </w:rPr>
        <w:t>当該</w:t>
      </w:r>
      <w:r w:rsidR="00E632DD" w:rsidRPr="00412E27">
        <w:rPr>
          <w:rFonts w:ascii="HG丸ｺﾞｼｯｸM-PRO" w:eastAsia="HG丸ｺﾞｼｯｸM-PRO" w:hAnsi="HG丸ｺﾞｼｯｸM-PRO" w:cs="ＭＳ 明朝" w:hint="eastAsia"/>
          <w:kern w:val="0"/>
          <w:szCs w:val="21"/>
        </w:rPr>
        <w:t>中核</w:t>
      </w:r>
      <w:r w:rsidRPr="00412E27">
        <w:rPr>
          <w:rFonts w:ascii="HG丸ｺﾞｼｯｸM-PRO" w:eastAsia="HG丸ｺﾞｼｯｸM-PRO" w:hAnsi="HG丸ｺﾞｼｯｸM-PRO" w:cs="ＭＳ 明朝" w:hint="eastAsia"/>
          <w:kern w:val="0"/>
          <w:szCs w:val="21"/>
        </w:rPr>
        <w:t>市の職員を各子ども家庭センター</w:t>
      </w:r>
      <w:r w:rsidR="00A60F91">
        <w:rPr>
          <w:rFonts w:ascii="HG丸ｺﾞｼｯｸM-PRO" w:eastAsia="HG丸ｺﾞｼｯｸM-PRO" w:hAnsi="HG丸ｺﾞｼｯｸM-PRO" w:cs="ＭＳ 明朝" w:hint="eastAsia"/>
          <w:kern w:val="0"/>
          <w:szCs w:val="21"/>
        </w:rPr>
        <w:t>（一時保護所含む）</w:t>
      </w:r>
      <w:r w:rsidRPr="00412E27">
        <w:rPr>
          <w:rFonts w:ascii="HG丸ｺﾞｼｯｸM-PRO" w:eastAsia="HG丸ｺﾞｼｯｸM-PRO" w:hAnsi="HG丸ｺﾞｼｯｸM-PRO" w:cs="ＭＳ 明朝" w:hint="eastAsia"/>
          <w:kern w:val="0"/>
          <w:szCs w:val="21"/>
        </w:rPr>
        <w:t>に</w:t>
      </w:r>
      <w:r w:rsidR="00E632DD" w:rsidRPr="00412E27">
        <w:rPr>
          <w:rFonts w:ascii="HG丸ｺﾞｼｯｸM-PRO" w:eastAsia="HG丸ｺﾞｼｯｸM-PRO" w:hAnsi="HG丸ｺﾞｼｯｸM-PRO" w:cs="ＭＳ 明朝" w:hint="eastAsia"/>
          <w:kern w:val="0"/>
          <w:szCs w:val="21"/>
        </w:rPr>
        <w:t>おい</w:t>
      </w:r>
      <w:r w:rsidRPr="00412E27">
        <w:rPr>
          <w:rFonts w:ascii="HG丸ｺﾞｼｯｸM-PRO" w:eastAsia="HG丸ｺﾞｼｯｸM-PRO" w:hAnsi="HG丸ｺﾞｼｯｸM-PRO" w:cs="ＭＳ 明朝" w:hint="eastAsia"/>
          <w:kern w:val="0"/>
          <w:szCs w:val="21"/>
        </w:rPr>
        <w:t>て</w:t>
      </w:r>
      <w:r w:rsidR="001F35B3">
        <w:rPr>
          <w:rFonts w:ascii="HG丸ｺﾞｼｯｸM-PRO" w:eastAsia="HG丸ｺﾞｼｯｸM-PRO" w:hAnsi="HG丸ｺﾞｼｯｸM-PRO" w:cs="ＭＳ 明朝" w:hint="eastAsia"/>
          <w:kern w:val="0"/>
          <w:szCs w:val="21"/>
        </w:rPr>
        <w:t>数か月～1年単位で</w:t>
      </w:r>
      <w:r w:rsidRPr="00412E27">
        <w:rPr>
          <w:rFonts w:ascii="HG丸ｺﾞｼｯｸM-PRO" w:eastAsia="HG丸ｺﾞｼｯｸM-PRO" w:hAnsi="HG丸ｺﾞｼｯｸM-PRO" w:cs="ＭＳ 明朝" w:hint="eastAsia"/>
          <w:kern w:val="0"/>
          <w:szCs w:val="21"/>
        </w:rPr>
        <w:t>受け入れ、</w:t>
      </w:r>
      <w:r w:rsidR="00E632DD" w:rsidRPr="00412E27">
        <w:rPr>
          <w:rFonts w:ascii="HG丸ｺﾞｼｯｸM-PRO" w:eastAsia="HG丸ｺﾞｼｯｸM-PRO" w:hAnsi="HG丸ｺﾞｼｯｸM-PRO" w:cs="ＭＳ 明朝" w:hint="eastAsia"/>
          <w:kern w:val="0"/>
          <w:szCs w:val="21"/>
        </w:rPr>
        <w:t>研修を行っている。</w:t>
      </w:r>
    </w:p>
    <w:p w14:paraId="685FD6A5" w14:textId="074556F1" w:rsidR="00E12AF7" w:rsidRPr="00412E27" w:rsidRDefault="00911928">
      <w:pPr>
        <w:autoSpaceDE w:val="0"/>
        <w:autoSpaceDN w:val="0"/>
        <w:adjustRightInd w:val="0"/>
        <w:jc w:val="left"/>
        <w:rPr>
          <w:rFonts w:ascii="HG丸ｺﾞｼｯｸM-PRO" w:eastAsia="HG丸ｺﾞｼｯｸM-PRO" w:hAnsi="HG丸ｺﾞｼｯｸM-PRO" w:cs="ＭＳ 明朝"/>
          <w:kern w:val="0"/>
          <w:szCs w:val="21"/>
        </w:rPr>
      </w:pPr>
      <w:r w:rsidRPr="00412E27">
        <w:rPr>
          <w:rFonts w:ascii="HG丸ｺﾞｼｯｸM-PRO" w:eastAsia="HG丸ｺﾞｼｯｸM-PRO" w:hAnsi="HG丸ｺﾞｼｯｸM-PRO" w:cs="ＭＳ 明朝" w:hint="eastAsia"/>
          <w:kern w:val="0"/>
          <w:szCs w:val="21"/>
        </w:rPr>
        <w:t xml:space="preserve">　　＜受入研修実績（令和</w:t>
      </w:r>
      <w:r w:rsidRPr="00412E27">
        <w:rPr>
          <w:rFonts w:ascii="HG丸ｺﾞｼｯｸM-PRO" w:eastAsia="HG丸ｺﾞｼｯｸM-PRO" w:hAnsi="HG丸ｺﾞｼｯｸM-PRO" w:cs="ＭＳ 明朝"/>
          <w:kern w:val="0"/>
          <w:szCs w:val="21"/>
        </w:rPr>
        <w:t>6年10月現在）＞</w:t>
      </w:r>
      <w:r w:rsidRPr="00412E27">
        <w:rPr>
          <w:rFonts w:ascii="HG丸ｺﾞｼｯｸM-PRO" w:eastAsia="HG丸ｺﾞｼｯｸM-PRO" w:hAnsi="HG丸ｺﾞｼｯｸM-PRO" w:cs="ＭＳ 明朝" w:hint="eastAsia"/>
          <w:kern w:val="0"/>
          <w:szCs w:val="21"/>
        </w:rPr>
        <w:t xml:space="preserve">　　　　　　　　　　　　　　　　　（人）</w:t>
      </w:r>
    </w:p>
    <w:tbl>
      <w:tblPr>
        <w:tblStyle w:val="a8"/>
        <w:tblW w:w="7371" w:type="dxa"/>
        <w:tblInd w:w="552" w:type="dxa"/>
        <w:tblLayout w:type="fixed"/>
        <w:tblLook w:val="04A0" w:firstRow="1" w:lastRow="0" w:firstColumn="1" w:lastColumn="0" w:noHBand="0" w:noVBand="1"/>
      </w:tblPr>
      <w:tblGrid>
        <w:gridCol w:w="1276"/>
        <w:gridCol w:w="1418"/>
        <w:gridCol w:w="1559"/>
        <w:gridCol w:w="1559"/>
        <w:gridCol w:w="1559"/>
      </w:tblGrid>
      <w:tr w:rsidR="003D02F6" w:rsidRPr="00F50BCD" w14:paraId="107BC889" w14:textId="45E7CD3F" w:rsidTr="00412E27">
        <w:trPr>
          <w:trHeight w:val="312"/>
        </w:trPr>
        <w:tc>
          <w:tcPr>
            <w:tcW w:w="1276" w:type="dxa"/>
            <w:tcBorders>
              <w:top w:val="single" w:sz="12" w:space="0" w:color="auto"/>
              <w:left w:val="single" w:sz="12" w:space="0" w:color="auto"/>
              <w:bottom w:val="double" w:sz="4" w:space="0" w:color="auto"/>
            </w:tcBorders>
            <w:shd w:val="clear" w:color="auto" w:fill="DBE5F1" w:themeFill="accent1" w:themeFillTint="33"/>
          </w:tcPr>
          <w:p w14:paraId="0735B0CE" w14:textId="77777777" w:rsidR="003D02F6" w:rsidRPr="00412E27" w:rsidRDefault="003D02F6" w:rsidP="00E12AF7">
            <w:pPr>
              <w:rPr>
                <w:rFonts w:ascii="HG丸ｺﾞｼｯｸM-PRO" w:eastAsia="HG丸ｺﾞｼｯｸM-PRO" w:hAnsi="HG丸ｺﾞｼｯｸM-PRO"/>
                <w:kern w:val="0"/>
                <w:szCs w:val="21"/>
              </w:rPr>
            </w:pPr>
          </w:p>
        </w:tc>
        <w:tc>
          <w:tcPr>
            <w:tcW w:w="1418" w:type="dxa"/>
            <w:tcBorders>
              <w:top w:val="single" w:sz="12" w:space="0" w:color="auto"/>
              <w:bottom w:val="double" w:sz="4" w:space="0" w:color="auto"/>
            </w:tcBorders>
            <w:shd w:val="clear" w:color="auto" w:fill="DBE5F1" w:themeFill="accent1" w:themeFillTint="33"/>
          </w:tcPr>
          <w:p w14:paraId="31CC94F8" w14:textId="13CA6ABC" w:rsidR="003D02F6" w:rsidRPr="00412E27" w:rsidRDefault="003D02F6" w:rsidP="00E12AF7">
            <w:pPr>
              <w:jc w:val="center"/>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令和</w:t>
            </w:r>
            <w:r w:rsidRPr="00412E27">
              <w:rPr>
                <w:rFonts w:ascii="HG丸ｺﾞｼｯｸM-PRO" w:eastAsia="HG丸ｺﾞｼｯｸM-PRO" w:hAnsi="HG丸ｺﾞｼｯｸM-PRO"/>
                <w:kern w:val="0"/>
                <w:szCs w:val="21"/>
              </w:rPr>
              <w:t>3年度</w:t>
            </w:r>
          </w:p>
        </w:tc>
        <w:tc>
          <w:tcPr>
            <w:tcW w:w="1559" w:type="dxa"/>
            <w:tcBorders>
              <w:top w:val="single" w:sz="12" w:space="0" w:color="auto"/>
              <w:bottom w:val="double" w:sz="4" w:space="0" w:color="auto"/>
            </w:tcBorders>
            <w:shd w:val="clear" w:color="auto" w:fill="DBE5F1" w:themeFill="accent1" w:themeFillTint="33"/>
          </w:tcPr>
          <w:p w14:paraId="6A106BA2" w14:textId="2934E03F" w:rsidR="003D02F6" w:rsidRPr="00412E27" w:rsidRDefault="003D02F6" w:rsidP="00E12AF7">
            <w:pPr>
              <w:jc w:val="center"/>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令和</w:t>
            </w:r>
            <w:r w:rsidRPr="00412E27">
              <w:rPr>
                <w:rFonts w:ascii="HG丸ｺﾞｼｯｸM-PRO" w:eastAsia="HG丸ｺﾞｼｯｸM-PRO" w:hAnsi="HG丸ｺﾞｼｯｸM-PRO"/>
                <w:kern w:val="0"/>
                <w:szCs w:val="21"/>
              </w:rPr>
              <w:t>4年度</w:t>
            </w:r>
          </w:p>
        </w:tc>
        <w:tc>
          <w:tcPr>
            <w:tcW w:w="1559" w:type="dxa"/>
            <w:tcBorders>
              <w:top w:val="single" w:sz="12" w:space="0" w:color="auto"/>
              <w:bottom w:val="double" w:sz="4" w:space="0" w:color="auto"/>
            </w:tcBorders>
            <w:shd w:val="clear" w:color="auto" w:fill="DBE5F1" w:themeFill="accent1" w:themeFillTint="33"/>
          </w:tcPr>
          <w:p w14:paraId="7324FB4C" w14:textId="04868218" w:rsidR="003D02F6" w:rsidRPr="00412E27" w:rsidRDefault="00B94706" w:rsidP="00E12AF7">
            <w:pPr>
              <w:jc w:val="center"/>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令和</w:t>
            </w:r>
            <w:r w:rsidRPr="00412E27">
              <w:rPr>
                <w:rFonts w:ascii="HG丸ｺﾞｼｯｸM-PRO" w:eastAsia="HG丸ｺﾞｼｯｸM-PRO" w:hAnsi="HG丸ｺﾞｼｯｸM-PRO"/>
                <w:kern w:val="0"/>
                <w:szCs w:val="21"/>
              </w:rPr>
              <w:t>5年度</w:t>
            </w:r>
          </w:p>
        </w:tc>
        <w:tc>
          <w:tcPr>
            <w:tcW w:w="1559" w:type="dxa"/>
            <w:tcBorders>
              <w:top w:val="single" w:sz="12" w:space="0" w:color="auto"/>
              <w:bottom w:val="double" w:sz="4" w:space="0" w:color="auto"/>
            </w:tcBorders>
            <w:shd w:val="clear" w:color="auto" w:fill="DBE5F1" w:themeFill="accent1" w:themeFillTint="33"/>
          </w:tcPr>
          <w:p w14:paraId="4D459E56" w14:textId="3A760A42" w:rsidR="003D02F6" w:rsidRPr="00412E27" w:rsidRDefault="00B94706" w:rsidP="00E12AF7">
            <w:pPr>
              <w:jc w:val="center"/>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令和</w:t>
            </w:r>
            <w:r w:rsidRPr="00412E27">
              <w:rPr>
                <w:rFonts w:ascii="HG丸ｺﾞｼｯｸM-PRO" w:eastAsia="HG丸ｺﾞｼｯｸM-PRO" w:hAnsi="HG丸ｺﾞｼｯｸM-PRO"/>
                <w:kern w:val="0"/>
                <w:szCs w:val="21"/>
              </w:rPr>
              <w:t>6年度</w:t>
            </w:r>
          </w:p>
        </w:tc>
      </w:tr>
      <w:tr w:rsidR="003D02F6" w:rsidRPr="00F50BCD" w14:paraId="752A5CF6" w14:textId="2FDACD19" w:rsidTr="00412E27">
        <w:trPr>
          <w:trHeight w:val="510"/>
        </w:trPr>
        <w:tc>
          <w:tcPr>
            <w:tcW w:w="1276" w:type="dxa"/>
            <w:tcBorders>
              <w:left w:val="single" w:sz="12" w:space="0" w:color="auto"/>
            </w:tcBorders>
          </w:tcPr>
          <w:p w14:paraId="77C8EC75" w14:textId="190D1200" w:rsidR="003D02F6" w:rsidRPr="00412E27" w:rsidRDefault="003D02F6" w:rsidP="00E12AF7">
            <w:pPr>
              <w:jc w:val="left"/>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豊中市</w:t>
            </w:r>
          </w:p>
        </w:tc>
        <w:tc>
          <w:tcPr>
            <w:tcW w:w="1418" w:type="dxa"/>
          </w:tcPr>
          <w:p w14:paraId="722449A6" w14:textId="5A01EC36" w:rsidR="003D02F6" w:rsidRPr="00230DF5" w:rsidRDefault="00B94706" w:rsidP="00E12AF7">
            <w:pPr>
              <w:jc w:val="right"/>
              <w:rPr>
                <w:rFonts w:ascii="HG丸ｺﾞｼｯｸM-PRO" w:eastAsia="HG丸ｺﾞｼｯｸM-PRO" w:hAnsi="HG丸ｺﾞｼｯｸM-PRO"/>
                <w:szCs w:val="21"/>
              </w:rPr>
            </w:pPr>
            <w:r w:rsidRPr="00F50BCD">
              <w:rPr>
                <w:rFonts w:ascii="HG丸ｺﾞｼｯｸM-PRO" w:eastAsia="HG丸ｺﾞｼｯｸM-PRO" w:hAnsi="HG丸ｺﾞｼｯｸM-PRO" w:hint="eastAsia"/>
                <w:szCs w:val="21"/>
              </w:rPr>
              <w:t>２</w:t>
            </w:r>
          </w:p>
        </w:tc>
        <w:tc>
          <w:tcPr>
            <w:tcW w:w="1559" w:type="dxa"/>
          </w:tcPr>
          <w:p w14:paraId="3ADE7A92" w14:textId="37716DDD" w:rsidR="003D02F6" w:rsidRPr="00412E27" w:rsidRDefault="00B94706" w:rsidP="00E12AF7">
            <w:pPr>
              <w:jc w:val="right"/>
              <w:rPr>
                <w:rFonts w:ascii="HG丸ｺﾞｼｯｸM-PRO" w:eastAsia="HG丸ｺﾞｼｯｸM-PRO" w:hAnsi="HG丸ｺﾞｼｯｸM-PRO"/>
                <w:szCs w:val="21"/>
              </w:rPr>
            </w:pPr>
            <w:r w:rsidRPr="00412E27">
              <w:rPr>
                <w:rFonts w:ascii="HG丸ｺﾞｼｯｸM-PRO" w:eastAsia="HG丸ｺﾞｼｯｸM-PRO" w:hAnsi="HG丸ｺﾞｼｯｸM-PRO" w:hint="eastAsia"/>
                <w:szCs w:val="21"/>
              </w:rPr>
              <w:t>５</w:t>
            </w:r>
          </w:p>
        </w:tc>
        <w:tc>
          <w:tcPr>
            <w:tcW w:w="1559" w:type="dxa"/>
          </w:tcPr>
          <w:p w14:paraId="09E46067" w14:textId="1F7DEA64" w:rsidR="003D02F6" w:rsidRPr="00412E27" w:rsidRDefault="00B94706" w:rsidP="00E12AF7">
            <w:pPr>
              <w:jc w:val="right"/>
              <w:rPr>
                <w:rFonts w:ascii="HG丸ｺﾞｼｯｸM-PRO" w:eastAsia="HG丸ｺﾞｼｯｸM-PRO" w:hAnsi="HG丸ｺﾞｼｯｸM-PRO"/>
                <w:szCs w:val="21"/>
              </w:rPr>
            </w:pPr>
            <w:r w:rsidRPr="00412E27">
              <w:rPr>
                <w:rFonts w:ascii="HG丸ｺﾞｼｯｸM-PRO" w:eastAsia="HG丸ｺﾞｼｯｸM-PRO" w:hAnsi="HG丸ｺﾞｼｯｸM-PRO" w:hint="eastAsia"/>
                <w:szCs w:val="21"/>
              </w:rPr>
              <w:t>１１</w:t>
            </w:r>
          </w:p>
        </w:tc>
        <w:tc>
          <w:tcPr>
            <w:tcW w:w="1559" w:type="dxa"/>
          </w:tcPr>
          <w:p w14:paraId="36D564AD" w14:textId="248356A1" w:rsidR="003D02F6" w:rsidRPr="00412E27" w:rsidRDefault="00B94706" w:rsidP="00E12AF7">
            <w:pPr>
              <w:jc w:val="right"/>
              <w:rPr>
                <w:rFonts w:ascii="HG丸ｺﾞｼｯｸM-PRO" w:eastAsia="HG丸ｺﾞｼｯｸM-PRO" w:hAnsi="HG丸ｺﾞｼｯｸM-PRO"/>
                <w:szCs w:val="21"/>
              </w:rPr>
            </w:pPr>
            <w:r w:rsidRPr="00412E27">
              <w:rPr>
                <w:rFonts w:ascii="HG丸ｺﾞｼｯｸM-PRO" w:eastAsia="HG丸ｺﾞｼｯｸM-PRO" w:hAnsi="HG丸ｺﾞｼｯｸM-PRO" w:hint="eastAsia"/>
                <w:szCs w:val="21"/>
              </w:rPr>
              <w:t>２４</w:t>
            </w:r>
          </w:p>
        </w:tc>
      </w:tr>
      <w:tr w:rsidR="003D02F6" w:rsidRPr="00F50BCD" w14:paraId="77C259DB" w14:textId="3DF0CC22" w:rsidTr="00412E27">
        <w:trPr>
          <w:trHeight w:val="510"/>
        </w:trPr>
        <w:tc>
          <w:tcPr>
            <w:tcW w:w="1276" w:type="dxa"/>
            <w:tcBorders>
              <w:left w:val="single" w:sz="12" w:space="0" w:color="auto"/>
            </w:tcBorders>
          </w:tcPr>
          <w:p w14:paraId="753D4CB7" w14:textId="3FE8DC67" w:rsidR="003D02F6" w:rsidRPr="00412E27" w:rsidRDefault="003D02F6" w:rsidP="00E12AF7">
            <w:pPr>
              <w:jc w:val="left"/>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東大阪市</w:t>
            </w:r>
          </w:p>
        </w:tc>
        <w:tc>
          <w:tcPr>
            <w:tcW w:w="1418" w:type="dxa"/>
          </w:tcPr>
          <w:p w14:paraId="4BB4F25B" w14:textId="3A88A945" w:rsidR="003D02F6" w:rsidRPr="00230DF5" w:rsidRDefault="00B94706" w:rsidP="00412E27">
            <w:pPr>
              <w:jc w:val="center"/>
              <w:rPr>
                <w:rFonts w:ascii="HG丸ｺﾞｼｯｸM-PRO" w:eastAsia="HG丸ｺﾞｼｯｸM-PRO" w:hAnsi="HG丸ｺﾞｼｯｸM-PRO"/>
                <w:szCs w:val="21"/>
              </w:rPr>
            </w:pPr>
            <w:r w:rsidRPr="00F50BCD">
              <w:rPr>
                <w:rFonts w:ascii="HG丸ｺﾞｼｯｸM-PRO" w:eastAsia="HG丸ｺﾞｼｯｸM-PRO" w:hAnsi="HG丸ｺﾞｼｯｸM-PRO" w:hint="eastAsia"/>
                <w:szCs w:val="21"/>
              </w:rPr>
              <w:t>―</w:t>
            </w:r>
          </w:p>
        </w:tc>
        <w:tc>
          <w:tcPr>
            <w:tcW w:w="1559" w:type="dxa"/>
          </w:tcPr>
          <w:p w14:paraId="1A3C870A" w14:textId="2812B8FD" w:rsidR="003D02F6" w:rsidRPr="00412E27" w:rsidRDefault="00B94706" w:rsidP="00412E27">
            <w:pPr>
              <w:jc w:val="center"/>
              <w:rPr>
                <w:rFonts w:ascii="HG丸ｺﾞｼｯｸM-PRO" w:eastAsia="HG丸ｺﾞｼｯｸM-PRO" w:hAnsi="HG丸ｺﾞｼｯｸM-PRO"/>
                <w:szCs w:val="21"/>
              </w:rPr>
            </w:pPr>
            <w:r w:rsidRPr="00412E27">
              <w:rPr>
                <w:rFonts w:ascii="HG丸ｺﾞｼｯｸM-PRO" w:eastAsia="HG丸ｺﾞｼｯｸM-PRO" w:hAnsi="HG丸ｺﾞｼｯｸM-PRO" w:hint="eastAsia"/>
                <w:szCs w:val="21"/>
              </w:rPr>
              <w:t>―</w:t>
            </w:r>
          </w:p>
        </w:tc>
        <w:tc>
          <w:tcPr>
            <w:tcW w:w="1559" w:type="dxa"/>
          </w:tcPr>
          <w:p w14:paraId="20B41C17" w14:textId="2B75021E" w:rsidR="003D02F6" w:rsidRPr="00412E27" w:rsidRDefault="00B94706" w:rsidP="00E12AF7">
            <w:pPr>
              <w:jc w:val="right"/>
              <w:rPr>
                <w:rFonts w:ascii="HG丸ｺﾞｼｯｸM-PRO" w:eastAsia="HG丸ｺﾞｼｯｸM-PRO" w:hAnsi="HG丸ｺﾞｼｯｸM-PRO"/>
                <w:szCs w:val="21"/>
              </w:rPr>
            </w:pPr>
            <w:r w:rsidRPr="00412E27">
              <w:rPr>
                <w:rFonts w:ascii="HG丸ｺﾞｼｯｸM-PRO" w:eastAsia="HG丸ｺﾞｼｯｸM-PRO" w:hAnsi="HG丸ｺﾞｼｯｸM-PRO" w:hint="eastAsia"/>
                <w:szCs w:val="21"/>
              </w:rPr>
              <w:t>２</w:t>
            </w:r>
          </w:p>
        </w:tc>
        <w:tc>
          <w:tcPr>
            <w:tcW w:w="1559" w:type="dxa"/>
          </w:tcPr>
          <w:p w14:paraId="6B8B36EF" w14:textId="02A9B510" w:rsidR="003D02F6" w:rsidRPr="00F50BCD" w:rsidRDefault="007F1B1C" w:rsidP="007F1B1C">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r>
    </w:tbl>
    <w:p w14:paraId="605D9B30" w14:textId="77777777" w:rsidR="00E12AF7" w:rsidRPr="00412E27" w:rsidRDefault="00E12AF7" w:rsidP="00013ADC">
      <w:pPr>
        <w:autoSpaceDE w:val="0"/>
        <w:autoSpaceDN w:val="0"/>
        <w:adjustRightInd w:val="0"/>
        <w:jc w:val="left"/>
        <w:rPr>
          <w:rFonts w:ascii="HG丸ｺﾞｼｯｸM-PRO" w:eastAsia="HG丸ｺﾞｼｯｸM-PRO" w:hAnsi="HG丸ｺﾞｼｯｸM-PRO" w:cs="ＭＳ 明朝"/>
          <w:kern w:val="0"/>
          <w:szCs w:val="21"/>
        </w:rPr>
      </w:pPr>
    </w:p>
    <w:p w14:paraId="3F8F2D8C" w14:textId="7A8A4742" w:rsidR="000A2C72" w:rsidRPr="00412E27" w:rsidRDefault="00F50BCD" w:rsidP="00230DF5">
      <w:pPr>
        <w:autoSpaceDE w:val="0"/>
        <w:autoSpaceDN w:val="0"/>
        <w:adjustRightInd w:val="0"/>
        <w:ind w:firstLineChars="100" w:firstLine="211"/>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hint="eastAsia"/>
          <w:b/>
          <w:bCs/>
          <w:kern w:val="0"/>
          <w:szCs w:val="21"/>
        </w:rPr>
        <w:t>②</w:t>
      </w:r>
      <w:r w:rsidR="000A2C72" w:rsidRPr="00412E27">
        <w:rPr>
          <w:rFonts w:ascii="HG丸ｺﾞｼｯｸM-PRO" w:eastAsia="HG丸ｺﾞｼｯｸM-PRO" w:hAnsi="HG丸ｺﾞｼｯｸM-PRO" w:hint="eastAsia"/>
          <w:b/>
          <w:bCs/>
          <w:kern w:val="0"/>
          <w:szCs w:val="21"/>
        </w:rPr>
        <w:t xml:space="preserve">　都道府県（児童相談所）における人材確保・育成、児童相談所設置等に向けた取組</w:t>
      </w:r>
    </w:p>
    <w:p w14:paraId="4F14FD4A" w14:textId="230E1914" w:rsidR="00D822B9" w:rsidRPr="00F50BCD" w:rsidRDefault="00911928" w:rsidP="005A2CDA">
      <w:pPr>
        <w:autoSpaceDE w:val="0"/>
        <w:autoSpaceDN w:val="0"/>
        <w:adjustRightInd w:val="0"/>
        <w:ind w:firstLineChars="200" w:firstLine="42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w:t>
      </w:r>
      <w:r w:rsidR="000A2C72" w:rsidRPr="00F50BCD">
        <w:rPr>
          <w:rFonts w:ascii="HG丸ｺﾞｼｯｸM-PRO" w:eastAsia="HG丸ｺﾞｼｯｸM-PRO" w:hAnsi="HG丸ｺﾞｼｯｸM-PRO" w:cs="ＭＳ 明朝" w:hint="eastAsia"/>
          <w:kern w:val="0"/>
          <w:szCs w:val="21"/>
        </w:rPr>
        <w:t>児童相談所の管轄人口</w:t>
      </w:r>
      <w:r w:rsidRPr="00F50BCD">
        <w:rPr>
          <w:rFonts w:ascii="HG丸ｺﾞｼｯｸM-PRO" w:eastAsia="HG丸ｺﾞｼｯｸM-PRO" w:hAnsi="HG丸ｺﾞｼｯｸM-PRO" w:cs="ＭＳ 明朝" w:hint="eastAsia"/>
          <w:kern w:val="0"/>
          <w:szCs w:val="21"/>
        </w:rPr>
        <w:t>（</w:t>
      </w:r>
      <w:r w:rsidR="005668FB" w:rsidRPr="00F50BCD">
        <w:rPr>
          <w:rFonts w:ascii="HG丸ｺﾞｼｯｸM-PRO" w:eastAsia="HG丸ｺﾞｼｯｸM-PRO" w:hAnsi="HG丸ｺﾞｼｯｸM-PRO" w:cs="ＭＳ 明朝" w:hint="eastAsia"/>
          <w:kern w:val="0"/>
          <w:szCs w:val="21"/>
        </w:rPr>
        <w:t>令和</w:t>
      </w:r>
      <w:r w:rsidR="005668FB" w:rsidRPr="00F50BCD">
        <w:rPr>
          <w:rFonts w:ascii="HG丸ｺﾞｼｯｸM-PRO" w:eastAsia="HG丸ｺﾞｼｯｸM-PRO" w:hAnsi="HG丸ｺﾞｼｯｸM-PRO" w:cs="ＭＳ 明朝"/>
          <w:kern w:val="0"/>
          <w:szCs w:val="21"/>
        </w:rPr>
        <w:t>2年度国</w:t>
      </w:r>
      <w:r w:rsidR="00C34E0A">
        <w:rPr>
          <w:rFonts w:ascii="HG丸ｺﾞｼｯｸM-PRO" w:eastAsia="HG丸ｺﾞｼｯｸM-PRO" w:hAnsi="HG丸ｺﾞｼｯｸM-PRO" w:cs="ＭＳ 明朝" w:hint="eastAsia"/>
          <w:kern w:val="0"/>
          <w:szCs w:val="21"/>
        </w:rPr>
        <w:t>勢</w:t>
      </w:r>
      <w:r w:rsidR="005668FB" w:rsidRPr="00F50BCD">
        <w:rPr>
          <w:rFonts w:ascii="HG丸ｺﾞｼｯｸM-PRO" w:eastAsia="HG丸ｺﾞｼｯｸM-PRO" w:hAnsi="HG丸ｺﾞｼｯｸM-PRO" w:cs="ＭＳ 明朝"/>
          <w:kern w:val="0"/>
          <w:szCs w:val="21"/>
        </w:rPr>
        <w:t>調査</w:t>
      </w:r>
      <w:r w:rsidRPr="00F50BCD">
        <w:rPr>
          <w:rFonts w:ascii="HG丸ｺﾞｼｯｸM-PRO" w:eastAsia="HG丸ｺﾞｼｯｸM-PRO" w:hAnsi="HG丸ｺﾞｼｯｸM-PRO" w:cs="ＭＳ 明朝" w:hint="eastAsia"/>
          <w:kern w:val="0"/>
          <w:szCs w:val="21"/>
        </w:rPr>
        <w:t>）＞</w:t>
      </w:r>
      <w:r w:rsidR="005668FB" w:rsidRPr="00F50BCD">
        <w:rPr>
          <w:rFonts w:ascii="HG丸ｺﾞｼｯｸM-PRO" w:eastAsia="HG丸ｺﾞｼｯｸM-PRO" w:hAnsi="HG丸ｺﾞｼｯｸM-PRO" w:cs="ＭＳ 明朝" w:hint="eastAsia"/>
          <w:kern w:val="0"/>
          <w:szCs w:val="21"/>
        </w:rPr>
        <w:t>（</w:t>
      </w:r>
      <w:r w:rsidR="001B60B9" w:rsidRPr="00F50BCD">
        <w:rPr>
          <w:rFonts w:ascii="HG丸ｺﾞｼｯｸM-PRO" w:eastAsia="HG丸ｺﾞｼｯｸM-PRO" w:hAnsi="HG丸ｺﾞｼｯｸM-PRO" w:cs="ＭＳ 明朝" w:hint="eastAsia"/>
          <w:kern w:val="0"/>
          <w:szCs w:val="21"/>
        </w:rPr>
        <w:t>人）</w:t>
      </w:r>
    </w:p>
    <w:tbl>
      <w:tblPr>
        <w:tblStyle w:val="a8"/>
        <w:tblW w:w="5103" w:type="dxa"/>
        <w:tblInd w:w="552" w:type="dxa"/>
        <w:tblLayout w:type="fixed"/>
        <w:tblLook w:val="04A0" w:firstRow="1" w:lastRow="0" w:firstColumn="1" w:lastColumn="0" w:noHBand="0" w:noVBand="1"/>
      </w:tblPr>
      <w:tblGrid>
        <w:gridCol w:w="2835"/>
        <w:gridCol w:w="2268"/>
      </w:tblGrid>
      <w:tr w:rsidR="00362927" w:rsidRPr="00F50BCD" w14:paraId="199ED30B" w14:textId="77777777" w:rsidTr="00412E27">
        <w:trPr>
          <w:trHeight w:val="312"/>
        </w:trPr>
        <w:tc>
          <w:tcPr>
            <w:tcW w:w="2835" w:type="dxa"/>
            <w:tcBorders>
              <w:top w:val="single" w:sz="12" w:space="0" w:color="auto"/>
              <w:left w:val="single" w:sz="12" w:space="0" w:color="auto"/>
              <w:bottom w:val="double" w:sz="4" w:space="0" w:color="auto"/>
            </w:tcBorders>
            <w:shd w:val="clear" w:color="auto" w:fill="DBE5F1" w:themeFill="accent1" w:themeFillTint="33"/>
          </w:tcPr>
          <w:p w14:paraId="7345D17A" w14:textId="77777777" w:rsidR="00362927" w:rsidRPr="00412E27" w:rsidRDefault="00362927" w:rsidP="00DF1F3B">
            <w:pPr>
              <w:rPr>
                <w:rFonts w:ascii="HG丸ｺﾞｼｯｸM-PRO" w:eastAsia="HG丸ｺﾞｼｯｸM-PRO" w:hAnsi="HG丸ｺﾞｼｯｸM-PRO"/>
                <w:kern w:val="0"/>
                <w:szCs w:val="21"/>
              </w:rPr>
            </w:pPr>
            <w:bookmarkStart w:id="2" w:name="_Hlk180088812"/>
          </w:p>
        </w:tc>
        <w:tc>
          <w:tcPr>
            <w:tcW w:w="2268" w:type="dxa"/>
            <w:tcBorders>
              <w:top w:val="single" w:sz="12" w:space="0" w:color="auto"/>
              <w:bottom w:val="double" w:sz="4" w:space="0" w:color="auto"/>
            </w:tcBorders>
            <w:shd w:val="clear" w:color="auto" w:fill="DBE5F1" w:themeFill="accent1" w:themeFillTint="33"/>
          </w:tcPr>
          <w:p w14:paraId="58822E1B" w14:textId="77777777" w:rsidR="00362927" w:rsidRPr="00412E27" w:rsidRDefault="00362927" w:rsidP="00DF1F3B">
            <w:pPr>
              <w:jc w:val="center"/>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現状</w:t>
            </w:r>
          </w:p>
        </w:tc>
      </w:tr>
      <w:tr w:rsidR="00362927" w:rsidRPr="00F50BCD" w14:paraId="3E92AB7E" w14:textId="77777777" w:rsidTr="00412E27">
        <w:trPr>
          <w:trHeight w:val="510"/>
        </w:trPr>
        <w:tc>
          <w:tcPr>
            <w:tcW w:w="2835" w:type="dxa"/>
            <w:tcBorders>
              <w:left w:val="single" w:sz="12" w:space="0" w:color="auto"/>
            </w:tcBorders>
          </w:tcPr>
          <w:p w14:paraId="7D130C02" w14:textId="5DD936AE" w:rsidR="00362927" w:rsidRPr="00412E27" w:rsidRDefault="00362927" w:rsidP="00362927">
            <w:pPr>
              <w:jc w:val="left"/>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中央</w:t>
            </w:r>
            <w:r w:rsidR="00E12AF7" w:rsidRPr="00412E27">
              <w:rPr>
                <w:rFonts w:ascii="HG丸ｺﾞｼｯｸM-PRO" w:eastAsia="HG丸ｺﾞｼｯｸM-PRO" w:hAnsi="HG丸ｺﾞｼｯｸM-PRO" w:hint="eastAsia"/>
                <w:kern w:val="0"/>
                <w:szCs w:val="21"/>
              </w:rPr>
              <w:t>子ども家庭センター</w:t>
            </w:r>
          </w:p>
        </w:tc>
        <w:tc>
          <w:tcPr>
            <w:tcW w:w="2268" w:type="dxa"/>
          </w:tcPr>
          <w:p w14:paraId="5EC09FB6" w14:textId="32E70E9C" w:rsidR="00362927" w:rsidRPr="00230DF5" w:rsidRDefault="00362927" w:rsidP="00362927">
            <w:pPr>
              <w:jc w:val="right"/>
              <w:rPr>
                <w:rFonts w:ascii="HG丸ｺﾞｼｯｸM-PRO" w:eastAsia="HG丸ｺﾞｼｯｸM-PRO" w:hAnsi="HG丸ｺﾞｼｯｸM-PRO"/>
                <w:szCs w:val="21"/>
              </w:rPr>
            </w:pPr>
            <w:r w:rsidRPr="00F50BCD">
              <w:rPr>
                <w:rFonts w:ascii="HG丸ｺﾞｼｯｸM-PRO" w:eastAsia="HG丸ｺﾞｼｯｸM-PRO" w:hAnsi="HG丸ｺﾞｼｯｸM-PRO"/>
                <w:szCs w:val="21"/>
              </w:rPr>
              <w:t>1,139,459</w:t>
            </w:r>
          </w:p>
        </w:tc>
      </w:tr>
      <w:tr w:rsidR="00362927" w:rsidRPr="00F50BCD" w14:paraId="2DAA3B36" w14:textId="77777777" w:rsidTr="00412E27">
        <w:trPr>
          <w:trHeight w:val="510"/>
        </w:trPr>
        <w:tc>
          <w:tcPr>
            <w:tcW w:w="2835" w:type="dxa"/>
            <w:tcBorders>
              <w:left w:val="single" w:sz="12" w:space="0" w:color="auto"/>
            </w:tcBorders>
          </w:tcPr>
          <w:p w14:paraId="2A355FB9" w14:textId="645D427E" w:rsidR="00362927" w:rsidRPr="00412E27" w:rsidRDefault="00362927" w:rsidP="00362927">
            <w:pPr>
              <w:jc w:val="left"/>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箕面</w:t>
            </w:r>
            <w:r w:rsidR="00E12AF7" w:rsidRPr="00412E27">
              <w:rPr>
                <w:rFonts w:ascii="HG丸ｺﾞｼｯｸM-PRO" w:eastAsia="HG丸ｺﾞｼｯｸM-PRO" w:hAnsi="HG丸ｺﾞｼｯｸM-PRO" w:hint="eastAsia"/>
                <w:kern w:val="0"/>
                <w:szCs w:val="21"/>
              </w:rPr>
              <w:t>子ども家庭センター</w:t>
            </w:r>
          </w:p>
        </w:tc>
        <w:tc>
          <w:tcPr>
            <w:tcW w:w="2268" w:type="dxa"/>
          </w:tcPr>
          <w:p w14:paraId="5CA60C4E" w14:textId="65284E30" w:rsidR="00362927" w:rsidRPr="00230DF5" w:rsidRDefault="00362927" w:rsidP="00362927">
            <w:pPr>
              <w:jc w:val="right"/>
              <w:rPr>
                <w:rFonts w:ascii="HG丸ｺﾞｼｯｸM-PRO" w:eastAsia="HG丸ｺﾞｼｯｸM-PRO" w:hAnsi="HG丸ｺﾞｼｯｸM-PRO"/>
                <w:szCs w:val="21"/>
              </w:rPr>
            </w:pPr>
            <w:r w:rsidRPr="00F50BCD">
              <w:rPr>
                <w:rFonts w:ascii="HG丸ｺﾞｼｯｸM-PRO" w:eastAsia="HG丸ｺﾞｼｯｸM-PRO" w:hAnsi="HG丸ｺﾞｼｯｸM-PRO"/>
                <w:szCs w:val="21"/>
              </w:rPr>
              <w:t>670,777</w:t>
            </w:r>
          </w:p>
        </w:tc>
      </w:tr>
      <w:tr w:rsidR="00362927" w:rsidRPr="00F50BCD" w14:paraId="5E09B4A0" w14:textId="77777777" w:rsidTr="00412E27">
        <w:trPr>
          <w:trHeight w:val="510"/>
        </w:trPr>
        <w:tc>
          <w:tcPr>
            <w:tcW w:w="2835" w:type="dxa"/>
            <w:tcBorders>
              <w:left w:val="single" w:sz="12" w:space="0" w:color="auto"/>
            </w:tcBorders>
          </w:tcPr>
          <w:p w14:paraId="56FAC7E2" w14:textId="37D43891" w:rsidR="00362927" w:rsidRPr="00412E27" w:rsidRDefault="00362927" w:rsidP="00362927">
            <w:pPr>
              <w:jc w:val="left"/>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吹田</w:t>
            </w:r>
            <w:r w:rsidR="00E12AF7" w:rsidRPr="00412E27">
              <w:rPr>
                <w:rFonts w:ascii="HG丸ｺﾞｼｯｸM-PRO" w:eastAsia="HG丸ｺﾞｼｯｸM-PRO" w:hAnsi="HG丸ｺﾞｼｯｸM-PRO" w:hint="eastAsia"/>
                <w:kern w:val="0"/>
                <w:szCs w:val="21"/>
              </w:rPr>
              <w:t>子ども家庭センター</w:t>
            </w:r>
          </w:p>
        </w:tc>
        <w:tc>
          <w:tcPr>
            <w:tcW w:w="2268" w:type="dxa"/>
          </w:tcPr>
          <w:p w14:paraId="6DD31632" w14:textId="564C6745" w:rsidR="00362927" w:rsidRPr="00230DF5" w:rsidRDefault="00362927" w:rsidP="00362927">
            <w:pPr>
              <w:jc w:val="right"/>
              <w:rPr>
                <w:rFonts w:ascii="HG丸ｺﾞｼｯｸM-PRO" w:eastAsia="HG丸ｺﾞｼｯｸM-PRO" w:hAnsi="HG丸ｺﾞｼｯｸM-PRO"/>
                <w:szCs w:val="21"/>
              </w:rPr>
            </w:pPr>
            <w:r w:rsidRPr="00F50BCD">
              <w:rPr>
                <w:rFonts w:ascii="HG丸ｺﾞｼｯｸM-PRO" w:eastAsia="HG丸ｺﾞｼｯｸM-PRO" w:hAnsi="HG丸ｺﾞｼｯｸM-PRO"/>
                <w:szCs w:val="21"/>
              </w:rPr>
              <w:t>1,144,378</w:t>
            </w:r>
          </w:p>
        </w:tc>
      </w:tr>
      <w:tr w:rsidR="00362927" w:rsidRPr="00F50BCD" w14:paraId="2855E2EB" w14:textId="77777777" w:rsidTr="00412E27">
        <w:trPr>
          <w:trHeight w:val="510"/>
        </w:trPr>
        <w:tc>
          <w:tcPr>
            <w:tcW w:w="2835" w:type="dxa"/>
            <w:tcBorders>
              <w:left w:val="single" w:sz="12" w:space="0" w:color="auto"/>
            </w:tcBorders>
          </w:tcPr>
          <w:p w14:paraId="1C36109F" w14:textId="19E83AE8" w:rsidR="00362927" w:rsidRPr="00412E27" w:rsidRDefault="00362927" w:rsidP="00362927">
            <w:pPr>
              <w:jc w:val="left"/>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東大阪</w:t>
            </w:r>
            <w:r w:rsidR="00E12AF7" w:rsidRPr="00412E27">
              <w:rPr>
                <w:rFonts w:ascii="HG丸ｺﾞｼｯｸM-PRO" w:eastAsia="HG丸ｺﾞｼｯｸM-PRO" w:hAnsi="HG丸ｺﾞｼｯｸM-PRO" w:hint="eastAsia"/>
                <w:kern w:val="0"/>
                <w:szCs w:val="21"/>
              </w:rPr>
              <w:t>子ども家庭センター</w:t>
            </w:r>
          </w:p>
        </w:tc>
        <w:tc>
          <w:tcPr>
            <w:tcW w:w="2268" w:type="dxa"/>
          </w:tcPr>
          <w:p w14:paraId="61285A02" w14:textId="4C22A81E" w:rsidR="00362927" w:rsidRPr="00230DF5" w:rsidRDefault="00362927" w:rsidP="00362927">
            <w:pPr>
              <w:jc w:val="right"/>
              <w:rPr>
                <w:rFonts w:ascii="HG丸ｺﾞｼｯｸM-PRO" w:eastAsia="HG丸ｺﾞｼｯｸM-PRO" w:hAnsi="HG丸ｺﾞｼｯｸM-PRO"/>
                <w:szCs w:val="21"/>
              </w:rPr>
            </w:pPr>
            <w:r w:rsidRPr="00F50BCD">
              <w:rPr>
                <w:rFonts w:ascii="HG丸ｺﾞｼｯｸM-PRO" w:eastAsia="HG丸ｺﾞｼｯｸM-PRO" w:hAnsi="HG丸ｺﾞｼｯｸM-PRO"/>
                <w:szCs w:val="21"/>
              </w:rPr>
              <w:t>827,357</w:t>
            </w:r>
          </w:p>
        </w:tc>
      </w:tr>
      <w:tr w:rsidR="00362927" w:rsidRPr="00F50BCD" w14:paraId="08E71CC5" w14:textId="77777777" w:rsidTr="00412E27">
        <w:trPr>
          <w:trHeight w:val="510"/>
        </w:trPr>
        <w:tc>
          <w:tcPr>
            <w:tcW w:w="2835" w:type="dxa"/>
            <w:tcBorders>
              <w:left w:val="single" w:sz="12" w:space="0" w:color="auto"/>
            </w:tcBorders>
          </w:tcPr>
          <w:p w14:paraId="319D99BD" w14:textId="53FE46AA" w:rsidR="00362927" w:rsidRPr="00412E27" w:rsidRDefault="00362927" w:rsidP="00362927">
            <w:pPr>
              <w:jc w:val="left"/>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富田林</w:t>
            </w:r>
            <w:r w:rsidR="00E12AF7" w:rsidRPr="00412E27">
              <w:rPr>
                <w:rFonts w:ascii="HG丸ｺﾞｼｯｸM-PRO" w:eastAsia="HG丸ｺﾞｼｯｸM-PRO" w:hAnsi="HG丸ｺﾞｼｯｸM-PRO" w:hint="eastAsia"/>
                <w:kern w:val="0"/>
                <w:szCs w:val="21"/>
              </w:rPr>
              <w:t>子ども家庭センター</w:t>
            </w:r>
          </w:p>
        </w:tc>
        <w:tc>
          <w:tcPr>
            <w:tcW w:w="2268" w:type="dxa"/>
          </w:tcPr>
          <w:p w14:paraId="061FAFAC" w14:textId="68986FDF" w:rsidR="00362927" w:rsidRPr="00230DF5" w:rsidRDefault="00362927" w:rsidP="00362927">
            <w:pPr>
              <w:jc w:val="right"/>
              <w:rPr>
                <w:rFonts w:ascii="HG丸ｺﾞｼｯｸM-PRO" w:eastAsia="HG丸ｺﾞｼｯｸM-PRO" w:hAnsi="HG丸ｺﾞｼｯｸM-PRO"/>
                <w:szCs w:val="21"/>
              </w:rPr>
            </w:pPr>
            <w:r w:rsidRPr="00F50BCD">
              <w:rPr>
                <w:rFonts w:ascii="HG丸ｺﾞｼｯｸM-PRO" w:eastAsia="HG丸ｺﾞｼｯｸM-PRO" w:hAnsi="HG丸ｺﾞｼｯｸM-PRO"/>
                <w:szCs w:val="21"/>
              </w:rPr>
              <w:t>592,506</w:t>
            </w:r>
          </w:p>
        </w:tc>
      </w:tr>
      <w:tr w:rsidR="00362927" w:rsidRPr="00F50BCD" w14:paraId="7C906460" w14:textId="77777777" w:rsidTr="00412E27">
        <w:trPr>
          <w:trHeight w:val="510"/>
        </w:trPr>
        <w:tc>
          <w:tcPr>
            <w:tcW w:w="2835" w:type="dxa"/>
            <w:tcBorders>
              <w:left w:val="single" w:sz="12" w:space="0" w:color="auto"/>
            </w:tcBorders>
          </w:tcPr>
          <w:p w14:paraId="236EFD4F" w14:textId="68A5EA82" w:rsidR="00362927" w:rsidRPr="00412E27" w:rsidRDefault="00362927" w:rsidP="00362927">
            <w:pPr>
              <w:jc w:val="left"/>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貝塚</w:t>
            </w:r>
            <w:r w:rsidR="00E12AF7" w:rsidRPr="00412E27">
              <w:rPr>
                <w:rFonts w:ascii="HG丸ｺﾞｼｯｸM-PRO" w:eastAsia="HG丸ｺﾞｼｯｸM-PRO" w:hAnsi="HG丸ｺﾞｼｯｸM-PRO" w:hint="eastAsia"/>
                <w:kern w:val="0"/>
                <w:szCs w:val="21"/>
              </w:rPr>
              <w:t>子ども家庭センター</w:t>
            </w:r>
          </w:p>
        </w:tc>
        <w:tc>
          <w:tcPr>
            <w:tcW w:w="2268" w:type="dxa"/>
          </w:tcPr>
          <w:p w14:paraId="73F888E7" w14:textId="3B08AA35" w:rsidR="00362927" w:rsidRPr="00230DF5" w:rsidRDefault="00362927" w:rsidP="00362927">
            <w:pPr>
              <w:jc w:val="right"/>
              <w:rPr>
                <w:rFonts w:ascii="HG丸ｺﾞｼｯｸM-PRO" w:eastAsia="HG丸ｺﾞｼｯｸM-PRO" w:hAnsi="HG丸ｺﾞｼｯｸM-PRO"/>
                <w:szCs w:val="21"/>
              </w:rPr>
            </w:pPr>
            <w:r w:rsidRPr="00F50BCD">
              <w:rPr>
                <w:rFonts w:ascii="HG丸ｺﾞｼｯｸM-PRO" w:eastAsia="HG丸ｺﾞｼｯｸM-PRO" w:hAnsi="HG丸ｺﾞｼｯｸM-PRO"/>
                <w:szCs w:val="21"/>
              </w:rPr>
              <w:t>884,635</w:t>
            </w:r>
          </w:p>
        </w:tc>
      </w:tr>
      <w:bookmarkEnd w:id="2"/>
    </w:tbl>
    <w:p w14:paraId="26A418D4" w14:textId="77777777" w:rsidR="00904E70" w:rsidRPr="00F50BCD" w:rsidRDefault="00904E70" w:rsidP="00801B1B">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p>
    <w:p w14:paraId="7C354727" w14:textId="77777777" w:rsidR="006F66A7" w:rsidRPr="00F50BCD" w:rsidRDefault="006F66A7" w:rsidP="006F66A7">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230DF5">
        <w:rPr>
          <w:rFonts w:ascii="HG丸ｺﾞｼｯｸM-PRO" w:eastAsia="HG丸ｺﾞｼｯｸM-PRO" w:hAnsi="HG丸ｺﾞｼｯｸM-PRO" w:cs="ＭＳ 明朝" w:hint="eastAsia"/>
          <w:kern w:val="0"/>
          <w:szCs w:val="21"/>
        </w:rPr>
        <w:t>□</w:t>
      </w:r>
      <w:r w:rsidRPr="00F50BCD">
        <w:rPr>
          <w:rFonts w:ascii="HG丸ｺﾞｼｯｸM-PRO" w:eastAsia="HG丸ｺﾞｼｯｸM-PRO" w:hAnsi="HG丸ｺﾞｼｯｸM-PRO" w:cs="ＭＳ 明朝" w:hint="eastAsia"/>
          <w:kern w:val="0"/>
          <w:szCs w:val="21"/>
        </w:rPr>
        <w:t>第三者評価を実施している児童相談所数</w:t>
      </w:r>
    </w:p>
    <w:p w14:paraId="22F7A698" w14:textId="77777777" w:rsidR="006F66A7" w:rsidRDefault="006F66A7" w:rsidP="006F66A7">
      <w:pPr>
        <w:autoSpaceDE w:val="0"/>
        <w:autoSpaceDN w:val="0"/>
        <w:adjustRightInd w:val="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 xml:space="preserve">　　</w:t>
      </w:r>
      <w:r w:rsidRPr="00230DF5">
        <w:rPr>
          <w:rFonts w:ascii="HG丸ｺﾞｼｯｸM-PRO" w:eastAsia="HG丸ｺﾞｼｯｸM-PRO" w:hAnsi="HG丸ｺﾞｼｯｸM-PRO" w:cs="ＭＳ 明朝" w:hint="eastAsia"/>
          <w:kern w:val="0"/>
          <w:szCs w:val="21"/>
        </w:rPr>
        <w:t>・</w:t>
      </w:r>
      <w:r w:rsidRPr="00F50BCD">
        <w:rPr>
          <w:rFonts w:ascii="HG丸ｺﾞｼｯｸM-PRO" w:eastAsia="HG丸ｺﾞｼｯｸM-PRO" w:hAnsi="HG丸ｺﾞｼｯｸM-PRO" w:cs="ＭＳ 明朝" w:hint="eastAsia"/>
          <w:kern w:val="0"/>
          <w:szCs w:val="21"/>
        </w:rPr>
        <w:t>令和</w:t>
      </w:r>
      <w:r w:rsidRPr="00F50BCD">
        <w:rPr>
          <w:rFonts w:ascii="HG丸ｺﾞｼｯｸM-PRO" w:eastAsia="HG丸ｺﾞｼｯｸM-PRO" w:hAnsi="HG丸ｺﾞｼｯｸM-PRO" w:cs="ＭＳ 明朝"/>
          <w:kern w:val="0"/>
          <w:szCs w:val="21"/>
        </w:rPr>
        <w:t>5年度から毎年1か所、計画的に実施</w:t>
      </w:r>
    </w:p>
    <w:tbl>
      <w:tblPr>
        <w:tblStyle w:val="a8"/>
        <w:tblW w:w="5529" w:type="dxa"/>
        <w:tblInd w:w="552" w:type="dxa"/>
        <w:tblLayout w:type="fixed"/>
        <w:tblLook w:val="04A0" w:firstRow="1" w:lastRow="0" w:firstColumn="1" w:lastColumn="0" w:noHBand="0" w:noVBand="1"/>
      </w:tblPr>
      <w:tblGrid>
        <w:gridCol w:w="2410"/>
        <w:gridCol w:w="3119"/>
      </w:tblGrid>
      <w:tr w:rsidR="006F66A7" w:rsidRPr="00F50BCD" w14:paraId="7638B587" w14:textId="77777777" w:rsidTr="001F35B3">
        <w:trPr>
          <w:trHeight w:val="312"/>
        </w:trPr>
        <w:tc>
          <w:tcPr>
            <w:tcW w:w="2410" w:type="dxa"/>
            <w:tcBorders>
              <w:top w:val="single" w:sz="12" w:space="0" w:color="auto"/>
              <w:left w:val="single" w:sz="12" w:space="0" w:color="auto"/>
              <w:bottom w:val="double" w:sz="4" w:space="0" w:color="auto"/>
            </w:tcBorders>
            <w:shd w:val="clear" w:color="auto" w:fill="DBE5F1" w:themeFill="accent1" w:themeFillTint="33"/>
          </w:tcPr>
          <w:p w14:paraId="629B7E80" w14:textId="419CE237" w:rsidR="006F66A7" w:rsidRPr="00412E27" w:rsidRDefault="006F66A7" w:rsidP="00C41D78">
            <w:pPr>
              <w:rPr>
                <w:rFonts w:ascii="HG丸ｺﾞｼｯｸM-PRO" w:eastAsia="HG丸ｺﾞｼｯｸM-PRO" w:hAnsi="HG丸ｺﾞｼｯｸM-PRO"/>
                <w:kern w:val="0"/>
                <w:szCs w:val="21"/>
              </w:rPr>
            </w:pPr>
            <w:r>
              <w:rPr>
                <w:rFonts w:ascii="HG丸ｺﾞｼｯｸM-PRO" w:eastAsia="HG丸ｺﾞｼｯｸM-PRO" w:hAnsi="HG丸ｺﾞｼｯｸM-PRO" w:cs="ＭＳ 明朝" w:hint="eastAsia"/>
                <w:kern w:val="0"/>
                <w:szCs w:val="21"/>
              </w:rPr>
              <w:t xml:space="preserve">　　　</w:t>
            </w:r>
            <w:r>
              <w:rPr>
                <w:rFonts w:ascii="HG丸ｺﾞｼｯｸM-PRO" w:eastAsia="HG丸ｺﾞｼｯｸM-PRO" w:hAnsi="HG丸ｺﾞｼｯｸM-PRO" w:hint="eastAsia"/>
                <w:kern w:val="0"/>
                <w:szCs w:val="21"/>
              </w:rPr>
              <w:t>実施年度</w:t>
            </w:r>
          </w:p>
        </w:tc>
        <w:tc>
          <w:tcPr>
            <w:tcW w:w="3119" w:type="dxa"/>
            <w:tcBorders>
              <w:top w:val="single" w:sz="12" w:space="0" w:color="auto"/>
              <w:bottom w:val="double" w:sz="4" w:space="0" w:color="auto"/>
            </w:tcBorders>
            <w:shd w:val="clear" w:color="auto" w:fill="DBE5F1" w:themeFill="accent1" w:themeFillTint="33"/>
          </w:tcPr>
          <w:p w14:paraId="0250F0F6" w14:textId="77777777" w:rsidR="006F66A7" w:rsidRDefault="006F66A7" w:rsidP="00C41D78">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実施センター</w:t>
            </w:r>
          </w:p>
        </w:tc>
      </w:tr>
      <w:tr w:rsidR="006F66A7" w:rsidRPr="00F50BCD" w14:paraId="1F68E993" w14:textId="77777777" w:rsidTr="001F35B3">
        <w:trPr>
          <w:trHeight w:val="510"/>
        </w:trPr>
        <w:tc>
          <w:tcPr>
            <w:tcW w:w="2410" w:type="dxa"/>
            <w:tcBorders>
              <w:left w:val="single" w:sz="12" w:space="0" w:color="auto"/>
            </w:tcBorders>
          </w:tcPr>
          <w:p w14:paraId="7898E3AB" w14:textId="77777777" w:rsidR="006F66A7" w:rsidRPr="00412E27" w:rsidRDefault="006F66A7" w:rsidP="00C41D78">
            <w:pPr>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令和５年度</w:t>
            </w:r>
          </w:p>
        </w:tc>
        <w:tc>
          <w:tcPr>
            <w:tcW w:w="3119" w:type="dxa"/>
          </w:tcPr>
          <w:p w14:paraId="1C630FFC" w14:textId="77777777" w:rsidR="006F66A7" w:rsidRPr="00230DF5" w:rsidRDefault="006F66A7" w:rsidP="00C41D78">
            <w:pPr>
              <w:jc w:val="left"/>
              <w:rPr>
                <w:rFonts w:ascii="HG丸ｺﾞｼｯｸM-PRO" w:eastAsia="HG丸ｺﾞｼｯｸM-PRO" w:hAnsi="HG丸ｺﾞｼｯｸM-PRO"/>
                <w:szCs w:val="21"/>
              </w:rPr>
            </w:pPr>
            <w:r w:rsidRPr="00412E27">
              <w:rPr>
                <w:rFonts w:ascii="HG丸ｺﾞｼｯｸM-PRO" w:eastAsia="HG丸ｺﾞｼｯｸM-PRO" w:hAnsi="HG丸ｺﾞｼｯｸM-PRO" w:hint="eastAsia"/>
                <w:kern w:val="0"/>
                <w:szCs w:val="21"/>
              </w:rPr>
              <w:t>中央子ども家庭センター</w:t>
            </w:r>
          </w:p>
        </w:tc>
      </w:tr>
      <w:tr w:rsidR="006F66A7" w:rsidRPr="00F50BCD" w14:paraId="01369C81" w14:textId="77777777" w:rsidTr="001F35B3">
        <w:trPr>
          <w:trHeight w:val="510"/>
        </w:trPr>
        <w:tc>
          <w:tcPr>
            <w:tcW w:w="2410" w:type="dxa"/>
            <w:tcBorders>
              <w:left w:val="single" w:sz="12" w:space="0" w:color="auto"/>
            </w:tcBorders>
          </w:tcPr>
          <w:p w14:paraId="16D57AA1" w14:textId="77777777" w:rsidR="006F66A7" w:rsidRPr="00412E27" w:rsidRDefault="006F66A7" w:rsidP="00C41D78">
            <w:pPr>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令和６年度</w:t>
            </w:r>
          </w:p>
        </w:tc>
        <w:tc>
          <w:tcPr>
            <w:tcW w:w="3119" w:type="dxa"/>
          </w:tcPr>
          <w:p w14:paraId="16CE3E3E" w14:textId="77777777" w:rsidR="006F66A7" w:rsidRPr="00230DF5" w:rsidRDefault="006F66A7" w:rsidP="00C41D78">
            <w:pPr>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貝塚</w:t>
            </w:r>
            <w:r w:rsidRPr="00412E27">
              <w:rPr>
                <w:rFonts w:ascii="HG丸ｺﾞｼｯｸM-PRO" w:eastAsia="HG丸ｺﾞｼｯｸM-PRO" w:hAnsi="HG丸ｺﾞｼｯｸM-PRO" w:hint="eastAsia"/>
                <w:kern w:val="0"/>
                <w:szCs w:val="21"/>
              </w:rPr>
              <w:t>子ども家庭センター</w:t>
            </w:r>
          </w:p>
        </w:tc>
      </w:tr>
      <w:tr w:rsidR="006F66A7" w:rsidRPr="00F50BCD" w14:paraId="75D84D67" w14:textId="77777777" w:rsidTr="001F35B3">
        <w:trPr>
          <w:trHeight w:val="510"/>
        </w:trPr>
        <w:tc>
          <w:tcPr>
            <w:tcW w:w="2410" w:type="dxa"/>
            <w:tcBorders>
              <w:left w:val="single" w:sz="12" w:space="0" w:color="auto"/>
            </w:tcBorders>
          </w:tcPr>
          <w:p w14:paraId="271EBB62" w14:textId="4A8DE9D9" w:rsidR="006F66A7" w:rsidRPr="00412E27" w:rsidRDefault="006F66A7" w:rsidP="00C41D78">
            <w:pPr>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令和７年度</w:t>
            </w:r>
            <w:r w:rsidR="001F35B3">
              <w:rPr>
                <w:rFonts w:ascii="HG丸ｺﾞｼｯｸM-PRO" w:eastAsia="HG丸ｺﾞｼｯｸM-PRO" w:hAnsi="HG丸ｺﾞｼｯｸM-PRO" w:hint="eastAsia"/>
                <w:kern w:val="0"/>
                <w:szCs w:val="21"/>
              </w:rPr>
              <w:t>（予定）</w:t>
            </w:r>
          </w:p>
        </w:tc>
        <w:tc>
          <w:tcPr>
            <w:tcW w:w="3119" w:type="dxa"/>
          </w:tcPr>
          <w:p w14:paraId="6107731F" w14:textId="77777777" w:rsidR="006F66A7" w:rsidRPr="00230DF5" w:rsidRDefault="006F66A7" w:rsidP="00C41D78">
            <w:pPr>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東大阪</w:t>
            </w:r>
            <w:r w:rsidRPr="00412E27">
              <w:rPr>
                <w:rFonts w:ascii="HG丸ｺﾞｼｯｸM-PRO" w:eastAsia="HG丸ｺﾞｼｯｸM-PRO" w:hAnsi="HG丸ｺﾞｼｯｸM-PRO" w:hint="eastAsia"/>
                <w:kern w:val="0"/>
                <w:szCs w:val="21"/>
              </w:rPr>
              <w:t>子ども家庭センター</w:t>
            </w:r>
          </w:p>
        </w:tc>
      </w:tr>
      <w:tr w:rsidR="006F66A7" w:rsidRPr="00F50BCD" w14:paraId="52526A90" w14:textId="77777777" w:rsidTr="001F35B3">
        <w:trPr>
          <w:trHeight w:val="510"/>
        </w:trPr>
        <w:tc>
          <w:tcPr>
            <w:tcW w:w="2410" w:type="dxa"/>
            <w:tcBorders>
              <w:left w:val="single" w:sz="12" w:space="0" w:color="auto"/>
            </w:tcBorders>
          </w:tcPr>
          <w:p w14:paraId="061E688D" w14:textId="1210DA01" w:rsidR="006F66A7" w:rsidRPr="00412E27" w:rsidRDefault="006F66A7" w:rsidP="00C41D78">
            <w:pPr>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令和８年度</w:t>
            </w:r>
            <w:r w:rsidR="001F35B3">
              <w:rPr>
                <w:rFonts w:ascii="HG丸ｺﾞｼｯｸM-PRO" w:eastAsia="HG丸ｺﾞｼｯｸM-PRO" w:hAnsi="HG丸ｺﾞｼｯｸM-PRO" w:hint="eastAsia"/>
                <w:kern w:val="0"/>
                <w:szCs w:val="21"/>
              </w:rPr>
              <w:t>（予定）</w:t>
            </w:r>
          </w:p>
        </w:tc>
        <w:tc>
          <w:tcPr>
            <w:tcW w:w="3119" w:type="dxa"/>
          </w:tcPr>
          <w:p w14:paraId="579D8DB6" w14:textId="77777777" w:rsidR="006F66A7" w:rsidRPr="00230DF5" w:rsidRDefault="006F66A7" w:rsidP="00C41D78">
            <w:pPr>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吹田</w:t>
            </w:r>
            <w:r w:rsidRPr="00412E27">
              <w:rPr>
                <w:rFonts w:ascii="HG丸ｺﾞｼｯｸM-PRO" w:eastAsia="HG丸ｺﾞｼｯｸM-PRO" w:hAnsi="HG丸ｺﾞｼｯｸM-PRO" w:hint="eastAsia"/>
                <w:kern w:val="0"/>
                <w:szCs w:val="21"/>
              </w:rPr>
              <w:t>子ども家庭センター</w:t>
            </w:r>
          </w:p>
        </w:tc>
      </w:tr>
      <w:tr w:rsidR="006F66A7" w:rsidRPr="00F50BCD" w14:paraId="1C45000A" w14:textId="77777777" w:rsidTr="001F35B3">
        <w:trPr>
          <w:trHeight w:val="510"/>
        </w:trPr>
        <w:tc>
          <w:tcPr>
            <w:tcW w:w="2410" w:type="dxa"/>
            <w:tcBorders>
              <w:left w:val="single" w:sz="12" w:space="0" w:color="auto"/>
            </w:tcBorders>
          </w:tcPr>
          <w:p w14:paraId="3ECF0249" w14:textId="68FC9F40" w:rsidR="006F66A7" w:rsidRPr="00412E27" w:rsidRDefault="006F66A7" w:rsidP="00C41D78">
            <w:pPr>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令和９年度</w:t>
            </w:r>
            <w:r w:rsidR="001F35B3">
              <w:rPr>
                <w:rFonts w:ascii="HG丸ｺﾞｼｯｸM-PRO" w:eastAsia="HG丸ｺﾞｼｯｸM-PRO" w:hAnsi="HG丸ｺﾞｼｯｸM-PRO" w:hint="eastAsia"/>
                <w:kern w:val="0"/>
                <w:szCs w:val="21"/>
              </w:rPr>
              <w:t>（予定）</w:t>
            </w:r>
          </w:p>
        </w:tc>
        <w:tc>
          <w:tcPr>
            <w:tcW w:w="3119" w:type="dxa"/>
          </w:tcPr>
          <w:p w14:paraId="26977A8B" w14:textId="77777777" w:rsidR="006F66A7" w:rsidRPr="00230DF5" w:rsidRDefault="006F66A7" w:rsidP="00C41D78">
            <w:pPr>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富田林</w:t>
            </w:r>
            <w:r w:rsidRPr="00412E27">
              <w:rPr>
                <w:rFonts w:ascii="HG丸ｺﾞｼｯｸM-PRO" w:eastAsia="HG丸ｺﾞｼｯｸM-PRO" w:hAnsi="HG丸ｺﾞｼｯｸM-PRO" w:hint="eastAsia"/>
                <w:kern w:val="0"/>
                <w:szCs w:val="21"/>
              </w:rPr>
              <w:t>子ども家庭センター</w:t>
            </w:r>
          </w:p>
        </w:tc>
      </w:tr>
      <w:tr w:rsidR="006F66A7" w:rsidRPr="00F50BCD" w14:paraId="0D7A2C79" w14:textId="77777777" w:rsidTr="001F35B3">
        <w:trPr>
          <w:trHeight w:val="510"/>
        </w:trPr>
        <w:tc>
          <w:tcPr>
            <w:tcW w:w="2410" w:type="dxa"/>
            <w:tcBorders>
              <w:left w:val="single" w:sz="12" w:space="0" w:color="auto"/>
            </w:tcBorders>
          </w:tcPr>
          <w:p w14:paraId="1E1F356F" w14:textId="0C6D7DC3" w:rsidR="006F66A7" w:rsidRPr="00412E27" w:rsidRDefault="006F66A7" w:rsidP="00C41D78">
            <w:pPr>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令和10年度</w:t>
            </w:r>
            <w:r w:rsidR="001F35B3">
              <w:rPr>
                <w:rFonts w:ascii="HG丸ｺﾞｼｯｸM-PRO" w:eastAsia="HG丸ｺﾞｼｯｸM-PRO" w:hAnsi="HG丸ｺﾞｼｯｸM-PRO" w:hint="eastAsia"/>
                <w:kern w:val="0"/>
                <w:szCs w:val="21"/>
              </w:rPr>
              <w:t>（予定）</w:t>
            </w:r>
          </w:p>
        </w:tc>
        <w:tc>
          <w:tcPr>
            <w:tcW w:w="3119" w:type="dxa"/>
          </w:tcPr>
          <w:p w14:paraId="2E51A6D6" w14:textId="77777777" w:rsidR="006F66A7" w:rsidRPr="00230DF5" w:rsidRDefault="006F66A7" w:rsidP="00C41D78">
            <w:pPr>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箕面</w:t>
            </w:r>
            <w:r w:rsidRPr="00412E27">
              <w:rPr>
                <w:rFonts w:ascii="HG丸ｺﾞｼｯｸM-PRO" w:eastAsia="HG丸ｺﾞｼｯｸM-PRO" w:hAnsi="HG丸ｺﾞｼｯｸM-PRO" w:hint="eastAsia"/>
                <w:kern w:val="0"/>
                <w:szCs w:val="21"/>
              </w:rPr>
              <w:t>子ども家庭センター</w:t>
            </w:r>
          </w:p>
        </w:tc>
      </w:tr>
    </w:tbl>
    <w:p w14:paraId="087514E5" w14:textId="653D3E9A" w:rsidR="00B166EC" w:rsidRDefault="00B166EC" w:rsidP="00904E70">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p>
    <w:p w14:paraId="79979786" w14:textId="77777777" w:rsidR="00D97DE8" w:rsidRDefault="00D97DE8" w:rsidP="00904E70">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p>
    <w:p w14:paraId="62B2F4EB" w14:textId="31B935B0" w:rsidR="0055251E" w:rsidRDefault="00801B1B" w:rsidP="00904E70">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lastRenderedPageBreak/>
        <w:t>□</w:t>
      </w:r>
      <w:r w:rsidR="000A2C72" w:rsidRPr="00F50BCD">
        <w:rPr>
          <w:rFonts w:ascii="HG丸ｺﾞｼｯｸM-PRO" w:eastAsia="HG丸ｺﾞｼｯｸM-PRO" w:hAnsi="HG丸ｺﾞｼｯｸM-PRO" w:cs="ＭＳ 明朝" w:hint="eastAsia"/>
          <w:kern w:val="0"/>
          <w:szCs w:val="21"/>
        </w:rPr>
        <w:t>児童福祉司、児童心理司の配置数</w:t>
      </w:r>
    </w:p>
    <w:p w14:paraId="25169425" w14:textId="65165FBB" w:rsidR="00801B1B" w:rsidRPr="00F50BCD" w:rsidRDefault="00E231D3" w:rsidP="00563D0E">
      <w:pPr>
        <w:autoSpaceDE w:val="0"/>
        <w:autoSpaceDN w:val="0"/>
        <w:adjustRightInd w:val="0"/>
        <w:ind w:leftChars="200" w:left="42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増員</w:t>
      </w:r>
      <w:r w:rsidR="004F1F04">
        <w:rPr>
          <w:rFonts w:ascii="HG丸ｺﾞｼｯｸM-PRO" w:eastAsia="HG丸ｺﾞｼｯｸM-PRO" w:hAnsi="HG丸ｺﾞｼｯｸM-PRO" w:cs="ＭＳ 明朝" w:hint="eastAsia"/>
          <w:kern w:val="0"/>
          <w:szCs w:val="21"/>
        </w:rPr>
        <w:t>の状況</w:t>
      </w:r>
    </w:p>
    <w:tbl>
      <w:tblPr>
        <w:tblStyle w:val="a8"/>
        <w:tblW w:w="7920" w:type="dxa"/>
        <w:tblInd w:w="552" w:type="dxa"/>
        <w:tblLayout w:type="fixed"/>
        <w:tblLook w:val="04A0" w:firstRow="1" w:lastRow="0" w:firstColumn="1" w:lastColumn="0" w:noHBand="0" w:noVBand="1"/>
      </w:tblPr>
      <w:tblGrid>
        <w:gridCol w:w="1560"/>
        <w:gridCol w:w="1060"/>
        <w:gridCol w:w="1060"/>
        <w:gridCol w:w="1060"/>
        <w:gridCol w:w="1060"/>
        <w:gridCol w:w="1060"/>
        <w:gridCol w:w="1060"/>
      </w:tblGrid>
      <w:tr w:rsidR="00801B1B" w:rsidRPr="00F50BCD" w14:paraId="6FCE7F98" w14:textId="77777777" w:rsidTr="004F1F04">
        <w:trPr>
          <w:trHeight w:val="312"/>
        </w:trPr>
        <w:tc>
          <w:tcPr>
            <w:tcW w:w="1560" w:type="dxa"/>
            <w:tcBorders>
              <w:top w:val="single" w:sz="12" w:space="0" w:color="auto"/>
              <w:left w:val="single" w:sz="12" w:space="0" w:color="auto"/>
              <w:bottom w:val="double" w:sz="4" w:space="0" w:color="auto"/>
            </w:tcBorders>
            <w:shd w:val="clear" w:color="auto" w:fill="DBE5F1" w:themeFill="accent1" w:themeFillTint="33"/>
          </w:tcPr>
          <w:p w14:paraId="6E3E1679" w14:textId="77777777" w:rsidR="00801B1B" w:rsidRPr="00412E27" w:rsidRDefault="00801B1B" w:rsidP="00DF1F3B">
            <w:pPr>
              <w:rPr>
                <w:rFonts w:ascii="HG丸ｺﾞｼｯｸM-PRO" w:eastAsia="HG丸ｺﾞｼｯｸM-PRO" w:hAnsi="HG丸ｺﾞｼｯｸM-PRO"/>
                <w:kern w:val="0"/>
                <w:szCs w:val="21"/>
              </w:rPr>
            </w:pPr>
          </w:p>
        </w:tc>
        <w:tc>
          <w:tcPr>
            <w:tcW w:w="1060" w:type="dxa"/>
            <w:tcBorders>
              <w:top w:val="single" w:sz="12" w:space="0" w:color="auto"/>
              <w:bottom w:val="double" w:sz="4" w:space="0" w:color="auto"/>
            </w:tcBorders>
            <w:shd w:val="clear" w:color="auto" w:fill="DBE5F1" w:themeFill="accent1" w:themeFillTint="33"/>
            <w:vAlign w:val="center"/>
          </w:tcPr>
          <w:p w14:paraId="5EF1014A" w14:textId="173697B6" w:rsidR="00801B1B" w:rsidRPr="00412E27" w:rsidRDefault="00DB32E4" w:rsidP="004F1F04">
            <w:pPr>
              <w:jc w:val="center"/>
              <w:rPr>
                <w:rFonts w:ascii="HG丸ｺﾞｼｯｸM-PRO" w:eastAsia="HG丸ｺﾞｼｯｸM-PRO" w:hAnsi="HG丸ｺﾞｼｯｸM-PRO"/>
                <w:kern w:val="0"/>
                <w:szCs w:val="21"/>
              </w:rPr>
            </w:pPr>
            <w:r w:rsidRPr="00412E27">
              <w:rPr>
                <w:rFonts w:ascii="HG丸ｺﾞｼｯｸM-PRO" w:eastAsia="HG丸ｺﾞｼｯｸM-PRO" w:hAnsi="HG丸ｺﾞｼｯｸM-PRO"/>
                <w:kern w:val="0"/>
                <w:szCs w:val="21"/>
              </w:rPr>
              <w:t>R</w:t>
            </w:r>
            <w:r w:rsidR="004F1F04">
              <w:rPr>
                <w:rFonts w:ascii="HG丸ｺﾞｼｯｸM-PRO" w:eastAsia="HG丸ｺﾞｼｯｸM-PRO" w:hAnsi="HG丸ｺﾞｼｯｸM-PRO" w:hint="eastAsia"/>
                <w:kern w:val="0"/>
                <w:szCs w:val="21"/>
              </w:rPr>
              <w:t>１</w:t>
            </w:r>
          </w:p>
        </w:tc>
        <w:tc>
          <w:tcPr>
            <w:tcW w:w="1060" w:type="dxa"/>
            <w:tcBorders>
              <w:top w:val="single" w:sz="12" w:space="0" w:color="auto"/>
              <w:bottom w:val="double" w:sz="4" w:space="0" w:color="auto"/>
            </w:tcBorders>
            <w:shd w:val="clear" w:color="auto" w:fill="DBE5F1" w:themeFill="accent1" w:themeFillTint="33"/>
            <w:vAlign w:val="center"/>
          </w:tcPr>
          <w:p w14:paraId="5ECB4BEC" w14:textId="023C5F4F" w:rsidR="00801B1B" w:rsidRPr="00412E27" w:rsidRDefault="00801B1B" w:rsidP="004F1F04">
            <w:pPr>
              <w:jc w:val="center"/>
              <w:rPr>
                <w:rFonts w:ascii="HG丸ｺﾞｼｯｸM-PRO" w:eastAsia="HG丸ｺﾞｼｯｸM-PRO" w:hAnsi="HG丸ｺﾞｼｯｸM-PRO"/>
                <w:kern w:val="0"/>
                <w:szCs w:val="21"/>
              </w:rPr>
            </w:pPr>
            <w:r w:rsidRPr="00412E27">
              <w:rPr>
                <w:rFonts w:ascii="HG丸ｺﾞｼｯｸM-PRO" w:eastAsia="HG丸ｺﾞｼｯｸM-PRO" w:hAnsi="HG丸ｺﾞｼｯｸM-PRO"/>
                <w:kern w:val="0"/>
                <w:szCs w:val="21"/>
              </w:rPr>
              <w:t>R</w:t>
            </w:r>
            <w:r w:rsidR="004F1F04">
              <w:rPr>
                <w:rFonts w:ascii="HG丸ｺﾞｼｯｸM-PRO" w:eastAsia="HG丸ｺﾞｼｯｸM-PRO" w:hAnsi="HG丸ｺﾞｼｯｸM-PRO" w:hint="eastAsia"/>
                <w:kern w:val="0"/>
                <w:szCs w:val="21"/>
              </w:rPr>
              <w:t>２</w:t>
            </w:r>
          </w:p>
        </w:tc>
        <w:tc>
          <w:tcPr>
            <w:tcW w:w="1060" w:type="dxa"/>
            <w:tcBorders>
              <w:top w:val="single" w:sz="12" w:space="0" w:color="auto"/>
              <w:bottom w:val="double" w:sz="4" w:space="0" w:color="auto"/>
            </w:tcBorders>
            <w:shd w:val="clear" w:color="auto" w:fill="DBE5F1" w:themeFill="accent1" w:themeFillTint="33"/>
            <w:vAlign w:val="center"/>
          </w:tcPr>
          <w:p w14:paraId="382C86FC" w14:textId="61E822AE" w:rsidR="00801B1B" w:rsidRPr="00412E27" w:rsidRDefault="00801B1B" w:rsidP="004F1F04">
            <w:pPr>
              <w:jc w:val="center"/>
              <w:rPr>
                <w:rFonts w:ascii="HG丸ｺﾞｼｯｸM-PRO" w:eastAsia="HG丸ｺﾞｼｯｸM-PRO" w:hAnsi="HG丸ｺﾞｼｯｸM-PRO"/>
                <w:kern w:val="0"/>
                <w:szCs w:val="21"/>
              </w:rPr>
            </w:pPr>
            <w:r w:rsidRPr="00412E27">
              <w:rPr>
                <w:rFonts w:ascii="HG丸ｺﾞｼｯｸM-PRO" w:eastAsia="HG丸ｺﾞｼｯｸM-PRO" w:hAnsi="HG丸ｺﾞｼｯｸM-PRO"/>
                <w:kern w:val="0"/>
                <w:szCs w:val="21"/>
              </w:rPr>
              <w:t>R</w:t>
            </w:r>
            <w:r w:rsidR="004F1F04">
              <w:rPr>
                <w:rFonts w:ascii="HG丸ｺﾞｼｯｸM-PRO" w:eastAsia="HG丸ｺﾞｼｯｸM-PRO" w:hAnsi="HG丸ｺﾞｼｯｸM-PRO" w:hint="eastAsia"/>
                <w:kern w:val="0"/>
                <w:szCs w:val="21"/>
              </w:rPr>
              <w:t>３</w:t>
            </w:r>
          </w:p>
        </w:tc>
        <w:tc>
          <w:tcPr>
            <w:tcW w:w="1060" w:type="dxa"/>
            <w:tcBorders>
              <w:top w:val="single" w:sz="12" w:space="0" w:color="auto"/>
              <w:bottom w:val="double" w:sz="4" w:space="0" w:color="auto"/>
            </w:tcBorders>
            <w:shd w:val="clear" w:color="auto" w:fill="DBE5F1" w:themeFill="accent1" w:themeFillTint="33"/>
            <w:vAlign w:val="center"/>
          </w:tcPr>
          <w:p w14:paraId="1F433AC1" w14:textId="7FFE5160" w:rsidR="00801B1B" w:rsidRPr="00412E27" w:rsidRDefault="00801B1B" w:rsidP="004F1F04">
            <w:pPr>
              <w:jc w:val="center"/>
              <w:rPr>
                <w:rFonts w:ascii="HG丸ｺﾞｼｯｸM-PRO" w:eastAsia="HG丸ｺﾞｼｯｸM-PRO" w:hAnsi="HG丸ｺﾞｼｯｸM-PRO"/>
                <w:kern w:val="0"/>
                <w:szCs w:val="21"/>
              </w:rPr>
            </w:pPr>
            <w:r w:rsidRPr="00412E27">
              <w:rPr>
                <w:rFonts w:ascii="HG丸ｺﾞｼｯｸM-PRO" w:eastAsia="HG丸ｺﾞｼｯｸM-PRO" w:hAnsi="HG丸ｺﾞｼｯｸM-PRO"/>
                <w:kern w:val="0"/>
                <w:szCs w:val="21"/>
              </w:rPr>
              <w:t>R</w:t>
            </w:r>
            <w:r w:rsidR="004F1F04">
              <w:rPr>
                <w:rFonts w:ascii="HG丸ｺﾞｼｯｸM-PRO" w:eastAsia="HG丸ｺﾞｼｯｸM-PRO" w:hAnsi="HG丸ｺﾞｼｯｸM-PRO" w:hint="eastAsia"/>
                <w:kern w:val="0"/>
                <w:szCs w:val="21"/>
              </w:rPr>
              <w:t>４</w:t>
            </w:r>
          </w:p>
        </w:tc>
        <w:tc>
          <w:tcPr>
            <w:tcW w:w="1060" w:type="dxa"/>
            <w:tcBorders>
              <w:top w:val="single" w:sz="12" w:space="0" w:color="auto"/>
              <w:bottom w:val="double" w:sz="4" w:space="0" w:color="auto"/>
            </w:tcBorders>
            <w:shd w:val="clear" w:color="auto" w:fill="DBE5F1" w:themeFill="accent1" w:themeFillTint="33"/>
            <w:vAlign w:val="center"/>
          </w:tcPr>
          <w:p w14:paraId="7131C358" w14:textId="5CCA2F0F" w:rsidR="00801B1B" w:rsidRPr="00412E27" w:rsidRDefault="00801B1B" w:rsidP="004F1F04">
            <w:pPr>
              <w:jc w:val="center"/>
              <w:rPr>
                <w:rFonts w:ascii="HG丸ｺﾞｼｯｸM-PRO" w:eastAsia="HG丸ｺﾞｼｯｸM-PRO" w:hAnsi="HG丸ｺﾞｼｯｸM-PRO"/>
                <w:kern w:val="0"/>
                <w:szCs w:val="21"/>
              </w:rPr>
            </w:pPr>
            <w:r w:rsidRPr="00412E27">
              <w:rPr>
                <w:rFonts w:ascii="HG丸ｺﾞｼｯｸM-PRO" w:eastAsia="HG丸ｺﾞｼｯｸM-PRO" w:hAnsi="HG丸ｺﾞｼｯｸM-PRO"/>
                <w:kern w:val="0"/>
                <w:szCs w:val="21"/>
              </w:rPr>
              <w:t>R</w:t>
            </w:r>
            <w:r w:rsidR="004F1F04">
              <w:rPr>
                <w:rFonts w:ascii="HG丸ｺﾞｼｯｸM-PRO" w:eastAsia="HG丸ｺﾞｼｯｸM-PRO" w:hAnsi="HG丸ｺﾞｼｯｸM-PRO" w:hint="eastAsia"/>
                <w:kern w:val="0"/>
                <w:szCs w:val="21"/>
              </w:rPr>
              <w:t>５</w:t>
            </w:r>
          </w:p>
        </w:tc>
        <w:tc>
          <w:tcPr>
            <w:tcW w:w="1060" w:type="dxa"/>
            <w:tcBorders>
              <w:top w:val="single" w:sz="12" w:space="0" w:color="auto"/>
              <w:bottom w:val="double" w:sz="4" w:space="0" w:color="auto"/>
            </w:tcBorders>
            <w:shd w:val="clear" w:color="auto" w:fill="DBE5F1" w:themeFill="accent1" w:themeFillTint="33"/>
            <w:vAlign w:val="center"/>
          </w:tcPr>
          <w:p w14:paraId="1D2000E1" w14:textId="2C50558B" w:rsidR="00801B1B" w:rsidRPr="00412E27" w:rsidRDefault="00801B1B" w:rsidP="004F1F04">
            <w:pPr>
              <w:jc w:val="center"/>
              <w:rPr>
                <w:rFonts w:ascii="HG丸ｺﾞｼｯｸM-PRO" w:eastAsia="HG丸ｺﾞｼｯｸM-PRO" w:hAnsi="HG丸ｺﾞｼｯｸM-PRO"/>
                <w:kern w:val="0"/>
                <w:szCs w:val="21"/>
              </w:rPr>
            </w:pPr>
            <w:r w:rsidRPr="00412E27">
              <w:rPr>
                <w:rFonts w:ascii="HG丸ｺﾞｼｯｸM-PRO" w:eastAsia="HG丸ｺﾞｼｯｸM-PRO" w:hAnsi="HG丸ｺﾞｼｯｸM-PRO"/>
                <w:kern w:val="0"/>
                <w:szCs w:val="21"/>
              </w:rPr>
              <w:t>R</w:t>
            </w:r>
            <w:r w:rsidR="004F1F04">
              <w:rPr>
                <w:rFonts w:ascii="HG丸ｺﾞｼｯｸM-PRO" w:eastAsia="HG丸ｺﾞｼｯｸM-PRO" w:hAnsi="HG丸ｺﾞｼｯｸM-PRO" w:hint="eastAsia"/>
                <w:kern w:val="0"/>
                <w:szCs w:val="21"/>
              </w:rPr>
              <w:t>６</w:t>
            </w:r>
          </w:p>
        </w:tc>
      </w:tr>
      <w:tr w:rsidR="00801B1B" w:rsidRPr="00F50BCD" w14:paraId="314F4355" w14:textId="77777777" w:rsidTr="004F1F04">
        <w:trPr>
          <w:trHeight w:val="510"/>
        </w:trPr>
        <w:tc>
          <w:tcPr>
            <w:tcW w:w="1560" w:type="dxa"/>
            <w:tcBorders>
              <w:left w:val="single" w:sz="12" w:space="0" w:color="auto"/>
            </w:tcBorders>
            <w:vAlign w:val="center"/>
          </w:tcPr>
          <w:p w14:paraId="6001CB79" w14:textId="6334DFDE" w:rsidR="00801B1B" w:rsidRPr="00412E27" w:rsidRDefault="00801B1B" w:rsidP="004F1F04">
            <w:pPr>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児童福祉司</w:t>
            </w:r>
          </w:p>
        </w:tc>
        <w:tc>
          <w:tcPr>
            <w:tcW w:w="1060" w:type="dxa"/>
            <w:vAlign w:val="center"/>
          </w:tcPr>
          <w:p w14:paraId="3FE7D878" w14:textId="4E40B538" w:rsidR="00801B1B" w:rsidRPr="00412E27" w:rsidRDefault="004F1F04" w:rsidP="004F1F0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99</w:t>
            </w:r>
            <w:r>
              <w:rPr>
                <w:rFonts w:ascii="HG丸ｺﾞｼｯｸM-PRO" w:eastAsia="HG丸ｺﾞｼｯｸM-PRO" w:hAnsi="HG丸ｺﾞｼｯｸM-PRO" w:hint="eastAsia"/>
                <w:szCs w:val="21"/>
              </w:rPr>
              <w:t>名</w:t>
            </w:r>
          </w:p>
        </w:tc>
        <w:tc>
          <w:tcPr>
            <w:tcW w:w="1060" w:type="dxa"/>
            <w:vAlign w:val="center"/>
          </w:tcPr>
          <w:p w14:paraId="3C684292" w14:textId="02F18E46" w:rsidR="00801B1B" w:rsidRPr="00412E27" w:rsidRDefault="004F1F04" w:rsidP="004F1F04">
            <w:pPr>
              <w:jc w:val="righ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2</w:t>
            </w:r>
            <w:r>
              <w:rPr>
                <w:rFonts w:ascii="HG丸ｺﾞｼｯｸM-PRO" w:eastAsia="HG丸ｺﾞｼｯｸM-PRO" w:hAnsi="HG丸ｺﾞｼｯｸM-PRO"/>
                <w:kern w:val="0"/>
                <w:szCs w:val="21"/>
              </w:rPr>
              <w:t>24</w:t>
            </w:r>
            <w:r>
              <w:rPr>
                <w:rFonts w:ascii="HG丸ｺﾞｼｯｸM-PRO" w:eastAsia="HG丸ｺﾞｼｯｸM-PRO" w:hAnsi="HG丸ｺﾞｼｯｸM-PRO" w:hint="eastAsia"/>
                <w:kern w:val="0"/>
                <w:szCs w:val="21"/>
              </w:rPr>
              <w:t>名</w:t>
            </w:r>
          </w:p>
        </w:tc>
        <w:tc>
          <w:tcPr>
            <w:tcW w:w="1060" w:type="dxa"/>
            <w:vAlign w:val="center"/>
          </w:tcPr>
          <w:p w14:paraId="06CE9FC1" w14:textId="121FF214" w:rsidR="00801B1B" w:rsidRPr="00412E27" w:rsidRDefault="004F1F04" w:rsidP="004F1F04">
            <w:pPr>
              <w:jc w:val="righ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245名</w:t>
            </w:r>
          </w:p>
        </w:tc>
        <w:tc>
          <w:tcPr>
            <w:tcW w:w="1060" w:type="dxa"/>
            <w:vAlign w:val="center"/>
          </w:tcPr>
          <w:p w14:paraId="3FD351E1" w14:textId="5F27725E" w:rsidR="00801B1B" w:rsidRPr="00412E27" w:rsidRDefault="004F1F04" w:rsidP="004F1F04">
            <w:pPr>
              <w:jc w:val="righ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265名</w:t>
            </w:r>
          </w:p>
        </w:tc>
        <w:tc>
          <w:tcPr>
            <w:tcW w:w="1060" w:type="dxa"/>
            <w:vAlign w:val="center"/>
          </w:tcPr>
          <w:p w14:paraId="28F9095E" w14:textId="25ED2927" w:rsidR="00801B1B" w:rsidRPr="00412E27" w:rsidRDefault="004F1F04" w:rsidP="004F1F04">
            <w:pPr>
              <w:jc w:val="righ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284名</w:t>
            </w:r>
          </w:p>
        </w:tc>
        <w:tc>
          <w:tcPr>
            <w:tcW w:w="1060" w:type="dxa"/>
            <w:vAlign w:val="center"/>
          </w:tcPr>
          <w:p w14:paraId="74E932D0" w14:textId="2CA306D9" w:rsidR="00801B1B" w:rsidRPr="00412E27" w:rsidRDefault="004F1F04" w:rsidP="004F1F04">
            <w:pPr>
              <w:jc w:val="right"/>
              <w:rPr>
                <w:rFonts w:ascii="HG丸ｺﾞｼｯｸM-PRO" w:eastAsia="HG丸ｺﾞｼｯｸM-PRO" w:hAnsi="HG丸ｺﾞｼｯｸM-PRO"/>
                <w:kern w:val="0"/>
                <w:szCs w:val="21"/>
              </w:rPr>
            </w:pPr>
            <w:r>
              <w:rPr>
                <w:rFonts w:ascii="HG丸ｺﾞｼｯｸM-PRO" w:eastAsia="HG丸ｺﾞｼｯｸM-PRO" w:hAnsi="HG丸ｺﾞｼｯｸM-PRO" w:hint="eastAsia"/>
                <w:szCs w:val="21"/>
              </w:rPr>
              <w:t>301</w:t>
            </w:r>
            <w:r w:rsidR="00801B1B" w:rsidRPr="00412E27">
              <w:rPr>
                <w:rFonts w:ascii="HG丸ｺﾞｼｯｸM-PRO" w:eastAsia="HG丸ｺﾞｼｯｸM-PRO" w:hAnsi="HG丸ｺﾞｼｯｸM-PRO" w:hint="eastAsia"/>
                <w:szCs w:val="21"/>
              </w:rPr>
              <w:t>名</w:t>
            </w:r>
          </w:p>
        </w:tc>
      </w:tr>
      <w:tr w:rsidR="00801B1B" w:rsidRPr="00F50BCD" w14:paraId="2AB5044E" w14:textId="77777777" w:rsidTr="004F1F04">
        <w:trPr>
          <w:trHeight w:val="510"/>
        </w:trPr>
        <w:tc>
          <w:tcPr>
            <w:tcW w:w="1560" w:type="dxa"/>
            <w:tcBorders>
              <w:left w:val="single" w:sz="12" w:space="0" w:color="auto"/>
            </w:tcBorders>
            <w:vAlign w:val="center"/>
          </w:tcPr>
          <w:p w14:paraId="486F80CF" w14:textId="1B42C79F" w:rsidR="00801B1B" w:rsidRPr="00412E27" w:rsidRDefault="00801B1B" w:rsidP="004F1F04">
            <w:pPr>
              <w:rPr>
                <w:rFonts w:ascii="HG丸ｺﾞｼｯｸM-PRO" w:eastAsia="HG丸ｺﾞｼｯｸM-PRO" w:hAnsi="HG丸ｺﾞｼｯｸM-PRO"/>
                <w:kern w:val="0"/>
                <w:szCs w:val="21"/>
              </w:rPr>
            </w:pPr>
            <w:r w:rsidRPr="00412E27">
              <w:rPr>
                <w:rFonts w:ascii="HG丸ｺﾞｼｯｸM-PRO" w:eastAsia="HG丸ｺﾞｼｯｸM-PRO" w:hAnsi="HG丸ｺﾞｼｯｸM-PRO" w:hint="eastAsia"/>
                <w:kern w:val="0"/>
                <w:szCs w:val="21"/>
              </w:rPr>
              <w:t>児童心理</w:t>
            </w:r>
            <w:r w:rsidR="00724994" w:rsidRPr="00412E27">
              <w:rPr>
                <w:rFonts w:ascii="HG丸ｺﾞｼｯｸM-PRO" w:eastAsia="HG丸ｺﾞｼｯｸM-PRO" w:hAnsi="HG丸ｺﾞｼｯｸM-PRO" w:hint="eastAsia"/>
                <w:kern w:val="0"/>
                <w:szCs w:val="21"/>
              </w:rPr>
              <w:t>司</w:t>
            </w:r>
          </w:p>
        </w:tc>
        <w:tc>
          <w:tcPr>
            <w:tcW w:w="1060" w:type="dxa"/>
            <w:vAlign w:val="center"/>
          </w:tcPr>
          <w:p w14:paraId="78AD68C7" w14:textId="236854F5" w:rsidR="00801B1B" w:rsidRPr="00412E27" w:rsidRDefault="004F1F04" w:rsidP="004F1F0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47名</w:t>
            </w:r>
          </w:p>
        </w:tc>
        <w:tc>
          <w:tcPr>
            <w:tcW w:w="1060" w:type="dxa"/>
            <w:vAlign w:val="center"/>
          </w:tcPr>
          <w:p w14:paraId="2F99837E" w14:textId="3457653F" w:rsidR="00801B1B" w:rsidRPr="00412E27" w:rsidRDefault="004F1F04" w:rsidP="004F1F0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57名</w:t>
            </w:r>
          </w:p>
        </w:tc>
        <w:tc>
          <w:tcPr>
            <w:tcW w:w="1060" w:type="dxa"/>
            <w:vAlign w:val="center"/>
          </w:tcPr>
          <w:p w14:paraId="2F565383" w14:textId="79754231" w:rsidR="00801B1B" w:rsidRPr="00412E27" w:rsidRDefault="004F1F04" w:rsidP="004F1F0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69名</w:t>
            </w:r>
          </w:p>
        </w:tc>
        <w:tc>
          <w:tcPr>
            <w:tcW w:w="1060" w:type="dxa"/>
            <w:vAlign w:val="center"/>
          </w:tcPr>
          <w:p w14:paraId="1DCEA128" w14:textId="07DEC329" w:rsidR="00801B1B" w:rsidRPr="00412E27" w:rsidRDefault="004F1F04" w:rsidP="004F1F0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81名</w:t>
            </w:r>
          </w:p>
        </w:tc>
        <w:tc>
          <w:tcPr>
            <w:tcW w:w="1060" w:type="dxa"/>
            <w:vAlign w:val="center"/>
          </w:tcPr>
          <w:p w14:paraId="1B0949D5" w14:textId="7B501139" w:rsidR="00801B1B" w:rsidRPr="00412E27" w:rsidRDefault="004F1F04" w:rsidP="004F1F0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93名</w:t>
            </w:r>
          </w:p>
        </w:tc>
        <w:tc>
          <w:tcPr>
            <w:tcW w:w="1060" w:type="dxa"/>
            <w:vAlign w:val="center"/>
          </w:tcPr>
          <w:p w14:paraId="4E624319" w14:textId="7450776D" w:rsidR="00801B1B" w:rsidRPr="00412E27" w:rsidRDefault="004F1F04" w:rsidP="004F1F0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105名</w:t>
            </w:r>
          </w:p>
        </w:tc>
      </w:tr>
    </w:tbl>
    <w:p w14:paraId="4E906575" w14:textId="27486996" w:rsidR="00A60F91" w:rsidRDefault="00801B1B" w:rsidP="00F50BCD">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 xml:space="preserve">　　</w:t>
      </w:r>
      <w:r w:rsidR="00A60F91" w:rsidRPr="00A60F91">
        <w:rPr>
          <w:rFonts w:ascii="HG丸ｺﾞｼｯｸM-PRO" w:eastAsia="HG丸ｺﾞｼｯｸM-PRO" w:hAnsi="HG丸ｺﾞｼｯｸM-PRO" w:cs="ＭＳ 明朝" w:hint="eastAsia"/>
          <w:kern w:val="0"/>
          <w:szCs w:val="21"/>
        </w:rPr>
        <w:t>児童福祉司、児童心理司ともに</w:t>
      </w:r>
      <w:r w:rsidR="00A60F91">
        <w:rPr>
          <w:rFonts w:ascii="HG丸ｺﾞｼｯｸM-PRO" w:eastAsia="HG丸ｺﾞｼｯｸM-PRO" w:hAnsi="HG丸ｺﾞｼｯｸM-PRO" w:cs="ＭＳ 明朝" w:hint="eastAsia"/>
          <w:kern w:val="0"/>
          <w:szCs w:val="21"/>
        </w:rPr>
        <w:t>引き続き</w:t>
      </w:r>
      <w:r w:rsidR="00A60F91" w:rsidRPr="00A60F91">
        <w:rPr>
          <w:rFonts w:ascii="HG丸ｺﾞｼｯｸM-PRO" w:eastAsia="HG丸ｺﾞｼｯｸM-PRO" w:hAnsi="HG丸ｺﾞｼｯｸM-PRO" w:cs="ＭＳ 明朝" w:hint="eastAsia"/>
          <w:kern w:val="0"/>
          <w:szCs w:val="21"/>
        </w:rPr>
        <w:t>計画的に増員予定</w:t>
      </w:r>
    </w:p>
    <w:p w14:paraId="3D8FEE63" w14:textId="294D736F" w:rsidR="00904E70" w:rsidRDefault="00EC3E3D" w:rsidP="00A60F91">
      <w:pPr>
        <w:autoSpaceDE w:val="0"/>
        <w:autoSpaceDN w:val="0"/>
        <w:adjustRightInd w:val="0"/>
        <w:ind w:leftChars="200" w:left="420" w:firstLineChars="100" w:firstLine="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参考：令和6年度時点での児童福祉司配置標準</w:t>
      </w:r>
      <w:r w:rsidR="00657BF6">
        <w:rPr>
          <w:rFonts w:ascii="HG丸ｺﾞｼｯｸM-PRO" w:eastAsia="HG丸ｺﾞｼｯｸM-PRO" w:hAnsi="HG丸ｺﾞｼｯｸM-PRO" w:cs="ＭＳ 明朝" w:hint="eastAsia"/>
          <w:kern w:val="0"/>
          <w:szCs w:val="21"/>
        </w:rPr>
        <w:t>458</w:t>
      </w:r>
      <w:r>
        <w:rPr>
          <w:rFonts w:ascii="HG丸ｺﾞｼｯｸM-PRO" w:eastAsia="HG丸ｺﾞｼｯｸM-PRO" w:hAnsi="HG丸ｺﾞｼｯｸM-PRO" w:cs="ＭＳ 明朝" w:hint="eastAsia"/>
          <w:kern w:val="0"/>
          <w:szCs w:val="21"/>
        </w:rPr>
        <w:t>人</w:t>
      </w:r>
      <w:r w:rsidR="00A60F91">
        <w:rPr>
          <w:rFonts w:ascii="HG丸ｺﾞｼｯｸM-PRO" w:eastAsia="HG丸ｺﾞｼｯｸM-PRO" w:hAnsi="HG丸ｺﾞｼｯｸM-PRO" w:cs="ＭＳ 明朝" w:hint="eastAsia"/>
          <w:kern w:val="0"/>
          <w:szCs w:val="21"/>
        </w:rPr>
        <w:t>、児童心理司配置標準</w:t>
      </w:r>
      <w:r w:rsidR="008F480B">
        <w:rPr>
          <w:rFonts w:ascii="HG丸ｺﾞｼｯｸM-PRO" w:eastAsia="HG丸ｺﾞｼｯｸM-PRO" w:hAnsi="HG丸ｺﾞｼｯｸM-PRO" w:cs="ＭＳ 明朝" w:hint="eastAsia"/>
          <w:kern w:val="0"/>
          <w:szCs w:val="21"/>
        </w:rPr>
        <w:t>2</w:t>
      </w:r>
      <w:r w:rsidR="008F480B">
        <w:rPr>
          <w:rFonts w:ascii="HG丸ｺﾞｼｯｸM-PRO" w:eastAsia="HG丸ｺﾞｼｯｸM-PRO" w:hAnsi="HG丸ｺﾞｼｯｸM-PRO" w:cs="ＭＳ 明朝"/>
          <w:kern w:val="0"/>
          <w:szCs w:val="21"/>
        </w:rPr>
        <w:t>29</w:t>
      </w:r>
      <w:r w:rsidR="00A60F91">
        <w:rPr>
          <w:rFonts w:ascii="HG丸ｺﾞｼｯｸM-PRO" w:eastAsia="HG丸ｺﾞｼｯｸM-PRO" w:hAnsi="HG丸ｺﾞｼｯｸM-PRO" w:cs="ＭＳ 明朝" w:hint="eastAsia"/>
          <w:kern w:val="0"/>
          <w:szCs w:val="21"/>
        </w:rPr>
        <w:t>人</w:t>
      </w:r>
    </w:p>
    <w:p w14:paraId="7660F9F7" w14:textId="5AF2B6A2" w:rsidR="00EC3E3D" w:rsidRDefault="00EC3E3D" w:rsidP="00563D0E">
      <w:pPr>
        <w:autoSpaceDE w:val="0"/>
        <w:autoSpaceDN w:val="0"/>
        <w:adjustRightInd w:val="0"/>
        <w:ind w:leftChars="100" w:left="1260" w:hangingChars="500" w:hanging="105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 xml:space="preserve">　　　　　ただし、今後中核市の児童相談所設置により</w:t>
      </w:r>
      <w:r w:rsidR="00E231D3">
        <w:rPr>
          <w:rFonts w:ascii="HG丸ｺﾞｼｯｸM-PRO" w:eastAsia="HG丸ｺﾞｼｯｸM-PRO" w:hAnsi="HG丸ｺﾞｼｯｸM-PRO" w:cs="ＭＳ 明朝" w:hint="eastAsia"/>
          <w:kern w:val="0"/>
          <w:szCs w:val="21"/>
        </w:rPr>
        <w:t>府子ども家庭センターの国配置標準（</w:t>
      </w:r>
      <w:r>
        <w:rPr>
          <w:rFonts w:ascii="HG丸ｺﾞｼｯｸM-PRO" w:eastAsia="HG丸ｺﾞｼｯｸM-PRO" w:hAnsi="HG丸ｺﾞｼｯｸM-PRO" w:cs="ＭＳ 明朝" w:hint="eastAsia"/>
          <w:kern w:val="0"/>
          <w:szCs w:val="21"/>
        </w:rPr>
        <w:t>必要数</w:t>
      </w:r>
      <w:r w:rsidR="00E231D3">
        <w:rPr>
          <w:rFonts w:ascii="HG丸ｺﾞｼｯｸM-PRO" w:eastAsia="HG丸ｺﾞｼｯｸM-PRO" w:hAnsi="HG丸ｺﾞｼｯｸM-PRO" w:cs="ＭＳ 明朝" w:hint="eastAsia"/>
          <w:kern w:val="0"/>
          <w:szCs w:val="21"/>
        </w:rPr>
        <w:t>）</w:t>
      </w:r>
      <w:r>
        <w:rPr>
          <w:rFonts w:ascii="HG丸ｺﾞｼｯｸM-PRO" w:eastAsia="HG丸ｺﾞｼｯｸM-PRO" w:hAnsi="HG丸ｺﾞｼｯｸM-PRO" w:cs="ＭＳ 明朝" w:hint="eastAsia"/>
          <w:kern w:val="0"/>
          <w:szCs w:val="21"/>
        </w:rPr>
        <w:t>が</w:t>
      </w:r>
      <w:r w:rsidR="00D97DE8">
        <w:rPr>
          <w:rFonts w:ascii="HG丸ｺﾞｼｯｸM-PRO" w:eastAsia="HG丸ｺﾞｼｯｸM-PRO" w:hAnsi="HG丸ｺﾞｼｯｸM-PRO" w:cs="ＭＳ 明朝" w:hint="eastAsia"/>
          <w:kern w:val="0"/>
          <w:szCs w:val="21"/>
        </w:rPr>
        <w:t>減少する</w:t>
      </w:r>
      <w:r>
        <w:rPr>
          <w:rFonts w:ascii="HG丸ｺﾞｼｯｸM-PRO" w:eastAsia="HG丸ｺﾞｼｯｸM-PRO" w:hAnsi="HG丸ｺﾞｼｯｸM-PRO" w:cs="ＭＳ 明朝" w:hint="eastAsia"/>
          <w:kern w:val="0"/>
          <w:szCs w:val="21"/>
        </w:rPr>
        <w:t>見通し</w:t>
      </w:r>
    </w:p>
    <w:p w14:paraId="1FF5939D" w14:textId="77777777" w:rsidR="00EC3E3D" w:rsidRPr="00F50BCD" w:rsidRDefault="00EC3E3D" w:rsidP="00F50BCD">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p>
    <w:p w14:paraId="63D7E402" w14:textId="23206D30" w:rsidR="00B95D2E" w:rsidRPr="00F50BCD" w:rsidRDefault="00B95B1F" w:rsidP="00B95D2E">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w:t>
      </w:r>
      <w:bookmarkStart w:id="3" w:name="_Hlk180091941"/>
      <w:r w:rsidR="000A2C72" w:rsidRPr="00F50BCD">
        <w:rPr>
          <w:rFonts w:ascii="HG丸ｺﾞｼｯｸM-PRO" w:eastAsia="HG丸ｺﾞｼｯｸM-PRO" w:hAnsi="HG丸ｺﾞｼｯｸM-PRO" w:cs="ＭＳ 明朝" w:hint="eastAsia"/>
          <w:kern w:val="0"/>
          <w:szCs w:val="21"/>
        </w:rPr>
        <w:t>市町村支援児童福祉司</w:t>
      </w:r>
      <w:bookmarkEnd w:id="3"/>
      <w:r w:rsidR="000A2C72" w:rsidRPr="00F50BCD">
        <w:rPr>
          <w:rFonts w:ascii="HG丸ｺﾞｼｯｸM-PRO" w:eastAsia="HG丸ｺﾞｼｯｸM-PRO" w:hAnsi="HG丸ｺﾞｼｯｸM-PRO" w:cs="ＭＳ 明朝" w:hint="eastAsia"/>
          <w:kern w:val="0"/>
          <w:szCs w:val="21"/>
        </w:rPr>
        <w:t>の配置数</w:t>
      </w:r>
    </w:p>
    <w:p w14:paraId="2E098063" w14:textId="2661A4BB" w:rsidR="00BA706C" w:rsidRPr="00F50BCD" w:rsidRDefault="00BA706C" w:rsidP="00B95D2E">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 xml:space="preserve">　</w:t>
      </w:r>
      <w:r w:rsidR="00911928" w:rsidRPr="00F50BCD">
        <w:rPr>
          <w:rFonts w:ascii="HG丸ｺﾞｼｯｸM-PRO" w:eastAsia="HG丸ｺﾞｼｯｸM-PRO" w:hAnsi="HG丸ｺﾞｼｯｸM-PRO" w:cs="ＭＳ 明朝" w:hint="eastAsia"/>
          <w:kern w:val="0"/>
          <w:szCs w:val="21"/>
        </w:rPr>
        <w:t>・</w:t>
      </w:r>
      <w:r w:rsidR="00230DF5">
        <w:rPr>
          <w:rFonts w:ascii="HG丸ｺﾞｼｯｸM-PRO" w:eastAsia="HG丸ｺﾞｼｯｸM-PRO" w:hAnsi="HG丸ｺﾞｼｯｸM-PRO" w:cs="ＭＳ 明朝" w:hint="eastAsia"/>
          <w:kern w:val="0"/>
          <w:szCs w:val="21"/>
        </w:rPr>
        <w:t>平成３０</w:t>
      </w:r>
      <w:r w:rsidRPr="00F50BCD">
        <w:rPr>
          <w:rFonts w:ascii="HG丸ｺﾞｼｯｸM-PRO" w:eastAsia="HG丸ｺﾞｼｯｸM-PRO" w:hAnsi="HG丸ｺﾞｼｯｸM-PRO" w:cs="ＭＳ 明朝" w:hint="eastAsia"/>
          <w:kern w:val="0"/>
          <w:szCs w:val="21"/>
        </w:rPr>
        <w:t>年度より全子ども家庭センター（</w:t>
      </w:r>
      <w:r w:rsidRPr="00F50BCD">
        <w:rPr>
          <w:rFonts w:ascii="HG丸ｺﾞｼｯｸM-PRO" w:eastAsia="HG丸ｺﾞｼｯｸM-PRO" w:hAnsi="HG丸ｺﾞｼｯｸM-PRO" w:cs="ＭＳ 明朝"/>
          <w:kern w:val="0"/>
          <w:szCs w:val="21"/>
        </w:rPr>
        <w:t>6か所）に各1名配置</w:t>
      </w:r>
    </w:p>
    <w:p w14:paraId="3BC0D7F0" w14:textId="77777777" w:rsidR="00904E70" w:rsidRPr="00F50BCD" w:rsidRDefault="00904E70" w:rsidP="00B95D2E">
      <w:pPr>
        <w:autoSpaceDE w:val="0"/>
        <w:autoSpaceDN w:val="0"/>
        <w:adjustRightInd w:val="0"/>
        <w:ind w:firstLineChars="200" w:firstLine="420"/>
        <w:jc w:val="left"/>
        <w:rPr>
          <w:rFonts w:ascii="HG丸ｺﾞｼｯｸM-PRO" w:eastAsia="HG丸ｺﾞｼｯｸM-PRO" w:hAnsi="HG丸ｺﾞｼｯｸM-PRO" w:cs="ＭＳ 明朝"/>
          <w:kern w:val="0"/>
          <w:szCs w:val="21"/>
        </w:rPr>
      </w:pPr>
    </w:p>
    <w:p w14:paraId="2EF79A4F" w14:textId="2AD9325F" w:rsidR="000B2888" w:rsidRDefault="00B95B1F" w:rsidP="000B2888">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w:t>
      </w:r>
      <w:bookmarkStart w:id="4" w:name="_Hlk180429785"/>
      <w:r w:rsidR="000A2C72" w:rsidRPr="00F50BCD">
        <w:rPr>
          <w:rFonts w:ascii="HG丸ｺﾞｼｯｸM-PRO" w:eastAsia="HG丸ｺﾞｼｯｸM-PRO" w:hAnsi="HG丸ｺﾞｼｯｸM-PRO" w:cs="ＭＳ 明朝" w:hint="eastAsia"/>
          <w:kern w:val="0"/>
          <w:szCs w:val="21"/>
        </w:rPr>
        <w:t>児童福祉司スーパーバイザーの配置</w:t>
      </w:r>
    </w:p>
    <w:p w14:paraId="696E2440" w14:textId="1B5242A4" w:rsidR="00A60F91" w:rsidRPr="00F50BCD" w:rsidRDefault="00A60F91" w:rsidP="000B2888">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 xml:space="preserve">　・令和６年４月時点の配置数　</w:t>
      </w:r>
      <w:r w:rsidR="00771880">
        <w:rPr>
          <w:rFonts w:ascii="HG丸ｺﾞｼｯｸM-PRO" w:eastAsia="HG丸ｺﾞｼｯｸM-PRO" w:hAnsi="HG丸ｺﾞｼｯｸM-PRO" w:cs="ＭＳ 明朝" w:hint="eastAsia"/>
          <w:kern w:val="0"/>
          <w:szCs w:val="21"/>
        </w:rPr>
        <w:t>9</w:t>
      </w:r>
      <w:r w:rsidR="00771880">
        <w:rPr>
          <w:rFonts w:ascii="HG丸ｺﾞｼｯｸM-PRO" w:eastAsia="HG丸ｺﾞｼｯｸM-PRO" w:hAnsi="HG丸ｺﾞｼｯｸM-PRO" w:cs="ＭＳ 明朝"/>
          <w:kern w:val="0"/>
          <w:szCs w:val="21"/>
        </w:rPr>
        <w:t>3</w:t>
      </w:r>
      <w:r>
        <w:rPr>
          <w:rFonts w:ascii="HG丸ｺﾞｼｯｸM-PRO" w:eastAsia="HG丸ｺﾞｼｯｸM-PRO" w:hAnsi="HG丸ｺﾞｼｯｸM-PRO" w:cs="ＭＳ 明朝" w:hint="eastAsia"/>
          <w:kern w:val="0"/>
          <w:szCs w:val="21"/>
        </w:rPr>
        <w:t>人</w:t>
      </w:r>
    </w:p>
    <w:p w14:paraId="59F8BD10" w14:textId="6F6A659D" w:rsidR="00B95B1F" w:rsidRDefault="00EC3E3D" w:rsidP="000A2C72">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 xml:space="preserve">　</w:t>
      </w:r>
      <w:r w:rsidR="004F1F04">
        <w:rPr>
          <w:rFonts w:ascii="HG丸ｺﾞｼｯｸM-PRO" w:eastAsia="HG丸ｺﾞｼｯｸM-PRO" w:hAnsi="HG丸ｺﾞｼｯｸM-PRO" w:cs="ＭＳ 明朝" w:hint="eastAsia"/>
          <w:kern w:val="0"/>
          <w:szCs w:val="21"/>
        </w:rPr>
        <w:t>児童福祉司の増員に伴い、増配置。</w:t>
      </w:r>
    </w:p>
    <w:bookmarkEnd w:id="4"/>
    <w:p w14:paraId="00B245DF" w14:textId="77777777" w:rsidR="00EC3E3D" w:rsidRPr="00F50BCD" w:rsidRDefault="00EC3E3D" w:rsidP="000A2C72">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p>
    <w:p w14:paraId="602FFC31" w14:textId="51A35A29" w:rsidR="000A2C72" w:rsidRPr="00F50BCD" w:rsidRDefault="000B2888" w:rsidP="000A2C72">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w:t>
      </w:r>
      <w:r w:rsidR="000A2C72" w:rsidRPr="00F50BCD">
        <w:rPr>
          <w:rFonts w:ascii="HG丸ｺﾞｼｯｸM-PRO" w:eastAsia="HG丸ｺﾞｼｯｸM-PRO" w:hAnsi="HG丸ｺﾞｼｯｸM-PRO" w:cs="ＭＳ 明朝" w:hint="eastAsia"/>
          <w:kern w:val="0"/>
          <w:szCs w:val="21"/>
        </w:rPr>
        <w:t>医師の配置数</w:t>
      </w:r>
    </w:p>
    <w:p w14:paraId="475D5376" w14:textId="3122341C" w:rsidR="000B2888" w:rsidRPr="00230DF5" w:rsidRDefault="00B95D2E" w:rsidP="000B2888">
      <w:pPr>
        <w:autoSpaceDE w:val="0"/>
        <w:autoSpaceDN w:val="0"/>
        <w:adjustRightInd w:val="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 xml:space="preserve">　　・各子ども家庭センターの配置数</w:t>
      </w:r>
    </w:p>
    <w:p w14:paraId="66CE7A8B" w14:textId="0A78EB31" w:rsidR="00B95D2E" w:rsidRPr="00F50BCD" w:rsidRDefault="00B95D2E" w:rsidP="000B2888">
      <w:pPr>
        <w:autoSpaceDE w:val="0"/>
        <w:autoSpaceDN w:val="0"/>
        <w:adjustRightInd w:val="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 xml:space="preserve">　　　　常勤：中央</w:t>
      </w:r>
      <w:r w:rsidR="00DF6A22">
        <w:rPr>
          <w:rFonts w:ascii="HG丸ｺﾞｼｯｸM-PRO" w:eastAsia="HG丸ｺﾞｼｯｸM-PRO" w:hAnsi="HG丸ｺﾞｼｯｸM-PRO" w:cs="ＭＳ 明朝" w:hint="eastAsia"/>
          <w:kern w:val="0"/>
          <w:szCs w:val="21"/>
        </w:rPr>
        <w:t>２</w:t>
      </w:r>
      <w:r w:rsidRPr="00F50BCD">
        <w:rPr>
          <w:rFonts w:ascii="HG丸ｺﾞｼｯｸM-PRO" w:eastAsia="HG丸ｺﾞｼｯｸM-PRO" w:hAnsi="HG丸ｺﾞｼｯｸM-PRO" w:cs="ＭＳ 明朝" w:hint="eastAsia"/>
          <w:kern w:val="0"/>
          <w:szCs w:val="21"/>
        </w:rPr>
        <w:t>名</w:t>
      </w:r>
    </w:p>
    <w:p w14:paraId="0835DC59" w14:textId="1BD31628" w:rsidR="00B95D2E" w:rsidRPr="00F50BCD" w:rsidRDefault="00B95D2E" w:rsidP="00B95D2E">
      <w:pPr>
        <w:autoSpaceDE w:val="0"/>
        <w:autoSpaceDN w:val="0"/>
        <w:adjustRightInd w:val="0"/>
        <w:ind w:firstLineChars="300" w:firstLine="630"/>
        <w:jc w:val="left"/>
        <w:rPr>
          <w:rFonts w:ascii="HG丸ｺﾞｼｯｸM-PRO" w:eastAsia="HG丸ｺﾞｼｯｸM-PRO" w:hAnsi="HG丸ｺﾞｼｯｸM-PRO" w:cs="ＭＳ 明朝"/>
          <w:kern w:val="0"/>
          <w:szCs w:val="21"/>
        </w:rPr>
      </w:pPr>
      <w:r w:rsidRPr="00230DF5">
        <w:rPr>
          <w:rFonts w:ascii="HG丸ｺﾞｼｯｸM-PRO" w:eastAsia="HG丸ｺﾞｼｯｸM-PRO" w:hAnsi="HG丸ｺﾞｼｯｸM-PRO" w:cs="ＭＳ 明朝" w:hint="eastAsia"/>
          <w:kern w:val="0"/>
          <w:szCs w:val="21"/>
        </w:rPr>
        <w:t>非常勤：</w:t>
      </w:r>
      <w:r w:rsidR="002F5002">
        <w:rPr>
          <w:rFonts w:ascii="HG丸ｺﾞｼｯｸM-PRO" w:eastAsia="HG丸ｺﾞｼｯｸM-PRO" w:hAnsi="HG丸ｺﾞｼｯｸM-PRO" w:cs="ＭＳ 明朝" w:hint="eastAsia"/>
          <w:kern w:val="0"/>
          <w:szCs w:val="21"/>
        </w:rPr>
        <w:t>12名（６センター合計）</w:t>
      </w:r>
    </w:p>
    <w:p w14:paraId="6D2D17A0" w14:textId="39DD6166" w:rsidR="00904E70" w:rsidRPr="00F50BCD" w:rsidRDefault="00BA706C" w:rsidP="00412E27">
      <w:pPr>
        <w:autoSpaceDE w:val="0"/>
        <w:autoSpaceDN w:val="0"/>
        <w:adjustRightInd w:val="0"/>
        <w:ind w:firstLineChars="400" w:firstLine="840"/>
        <w:jc w:val="left"/>
        <w:rPr>
          <w:rFonts w:ascii="HG丸ｺﾞｼｯｸM-PRO" w:eastAsia="HG丸ｺﾞｼｯｸM-PRO" w:hAnsi="HG丸ｺﾞｼｯｸM-PRO" w:cs="ＭＳ 明朝"/>
          <w:kern w:val="0"/>
          <w:szCs w:val="21"/>
        </w:rPr>
      </w:pPr>
      <w:r w:rsidRPr="00230DF5">
        <w:rPr>
          <w:rFonts w:ascii="HG丸ｺﾞｼｯｸM-PRO" w:eastAsia="HG丸ｺﾞｼｯｸM-PRO" w:hAnsi="HG丸ｺﾞｼｯｸM-PRO" w:cs="ＭＳ 明朝" w:hint="eastAsia"/>
          <w:kern w:val="0"/>
          <w:szCs w:val="21"/>
        </w:rPr>
        <w:t>※危機介入援助チームへの登録医師については、令和6</w:t>
      </w:r>
      <w:r w:rsidRPr="00F50BCD">
        <w:rPr>
          <w:rFonts w:ascii="HG丸ｺﾞｼｯｸM-PRO" w:eastAsia="HG丸ｺﾞｼｯｸM-PRO" w:hAnsi="HG丸ｺﾞｼｯｸM-PRO" w:cs="ＭＳ 明朝" w:hint="eastAsia"/>
          <w:kern w:val="0"/>
          <w:szCs w:val="21"/>
        </w:rPr>
        <w:t>年</w:t>
      </w:r>
      <w:r w:rsidRPr="00F50BCD">
        <w:rPr>
          <w:rFonts w:ascii="HG丸ｺﾞｼｯｸM-PRO" w:eastAsia="HG丸ｺﾞｼｯｸM-PRO" w:hAnsi="HG丸ｺﾞｼｯｸM-PRO" w:cs="ＭＳ 明朝"/>
          <w:kern w:val="0"/>
          <w:szCs w:val="21"/>
        </w:rPr>
        <w:t>9月時点で</w:t>
      </w:r>
      <w:r w:rsidR="005323AA" w:rsidRPr="00F50BCD">
        <w:rPr>
          <w:rFonts w:ascii="HG丸ｺﾞｼｯｸM-PRO" w:eastAsia="HG丸ｺﾞｼｯｸM-PRO" w:hAnsi="HG丸ｺﾞｼｯｸM-PRO" w:cs="ＭＳ 明朝" w:hint="eastAsia"/>
          <w:kern w:val="0"/>
          <w:szCs w:val="21"/>
        </w:rPr>
        <w:t>１９</w:t>
      </w:r>
      <w:r w:rsidRPr="00F50BCD">
        <w:rPr>
          <w:rFonts w:ascii="HG丸ｺﾞｼｯｸM-PRO" w:eastAsia="HG丸ｺﾞｼｯｸM-PRO" w:hAnsi="HG丸ｺﾞｼｯｸM-PRO" w:cs="ＭＳ 明朝" w:hint="eastAsia"/>
          <w:kern w:val="0"/>
          <w:szCs w:val="21"/>
        </w:rPr>
        <w:t>名</w:t>
      </w:r>
    </w:p>
    <w:p w14:paraId="2F7C0BBB" w14:textId="77777777" w:rsidR="00911928" w:rsidRPr="00F50BCD" w:rsidRDefault="00911928" w:rsidP="00B95D2E">
      <w:pPr>
        <w:autoSpaceDE w:val="0"/>
        <w:autoSpaceDN w:val="0"/>
        <w:adjustRightInd w:val="0"/>
        <w:ind w:firstLineChars="300" w:firstLine="630"/>
        <w:jc w:val="left"/>
        <w:rPr>
          <w:rFonts w:ascii="HG丸ｺﾞｼｯｸM-PRO" w:eastAsia="HG丸ｺﾞｼｯｸM-PRO" w:hAnsi="HG丸ｺﾞｼｯｸM-PRO" w:cs="ＭＳ 明朝"/>
          <w:kern w:val="0"/>
          <w:szCs w:val="21"/>
        </w:rPr>
      </w:pPr>
    </w:p>
    <w:p w14:paraId="589508EE" w14:textId="6C011280" w:rsidR="00B95D2E" w:rsidRPr="00F50BCD" w:rsidRDefault="00B95D2E" w:rsidP="00B95D2E">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w:t>
      </w:r>
      <w:r w:rsidR="000A2C72" w:rsidRPr="00F50BCD">
        <w:rPr>
          <w:rFonts w:ascii="HG丸ｺﾞｼｯｸM-PRO" w:eastAsia="HG丸ｺﾞｼｯｸM-PRO" w:hAnsi="HG丸ｺﾞｼｯｸM-PRO" w:cs="ＭＳ 明朝" w:hint="eastAsia"/>
          <w:kern w:val="0"/>
          <w:szCs w:val="21"/>
        </w:rPr>
        <w:t>保健師の配置数</w:t>
      </w:r>
    </w:p>
    <w:p w14:paraId="39FD53BE" w14:textId="711CF312" w:rsidR="00657BF6" w:rsidRDefault="00BA706C">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 xml:space="preserve">　</w:t>
      </w:r>
      <w:r w:rsidR="00657BF6">
        <w:rPr>
          <w:rFonts w:ascii="HG丸ｺﾞｼｯｸM-PRO" w:eastAsia="HG丸ｺﾞｼｯｸM-PRO" w:hAnsi="HG丸ｺﾞｼｯｸM-PRO" w:cs="ＭＳ 明朝" w:hint="eastAsia"/>
          <w:kern w:val="0"/>
          <w:szCs w:val="21"/>
        </w:rPr>
        <w:t>・平成14年度より３か所の子ども家庭センターに計4名配置（中央のみ２名配置）</w:t>
      </w:r>
    </w:p>
    <w:p w14:paraId="15F46950" w14:textId="085DE5B6" w:rsidR="00BA706C" w:rsidRPr="00F50BCD" w:rsidRDefault="00911928" w:rsidP="004F1F04">
      <w:pPr>
        <w:autoSpaceDE w:val="0"/>
        <w:autoSpaceDN w:val="0"/>
        <w:adjustRightInd w:val="0"/>
        <w:ind w:leftChars="200" w:left="42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w:t>
      </w:r>
      <w:r w:rsidR="00657BF6">
        <w:rPr>
          <w:rFonts w:ascii="HG丸ｺﾞｼｯｸM-PRO" w:eastAsia="HG丸ｺﾞｼｯｸM-PRO" w:hAnsi="HG丸ｺﾞｼｯｸM-PRO" w:cs="ＭＳ 明朝" w:hint="eastAsia"/>
          <w:kern w:val="0"/>
          <w:szCs w:val="21"/>
        </w:rPr>
        <w:t>令和２年より</w:t>
      </w:r>
      <w:r w:rsidR="005323AA" w:rsidRPr="00F50BCD">
        <w:rPr>
          <w:rFonts w:ascii="HG丸ｺﾞｼｯｸM-PRO" w:eastAsia="HG丸ｺﾞｼｯｸM-PRO" w:hAnsi="HG丸ｺﾞｼｯｸM-PRO" w:cs="ＭＳ 明朝"/>
          <w:kern w:val="0"/>
          <w:szCs w:val="21"/>
        </w:rPr>
        <w:t>6か所の子ども家庭</w:t>
      </w:r>
      <w:r w:rsidR="00BA706C" w:rsidRPr="00F50BCD">
        <w:rPr>
          <w:rFonts w:ascii="HG丸ｺﾞｼｯｸM-PRO" w:eastAsia="HG丸ｺﾞｼｯｸM-PRO" w:hAnsi="HG丸ｺﾞｼｯｸM-PRO" w:cs="ＭＳ 明朝" w:hint="eastAsia"/>
          <w:kern w:val="0"/>
          <w:szCs w:val="21"/>
        </w:rPr>
        <w:t>センターに各</w:t>
      </w:r>
      <w:r w:rsidR="00BA706C" w:rsidRPr="00F50BCD">
        <w:rPr>
          <w:rFonts w:ascii="HG丸ｺﾞｼｯｸM-PRO" w:eastAsia="HG丸ｺﾞｼｯｸM-PRO" w:hAnsi="HG丸ｺﾞｼｯｸM-PRO" w:cs="ＭＳ 明朝"/>
          <w:kern w:val="0"/>
          <w:szCs w:val="21"/>
        </w:rPr>
        <w:t>1名</w:t>
      </w:r>
      <w:r w:rsidR="00BA706C" w:rsidRPr="00F50BCD">
        <w:rPr>
          <w:rFonts w:ascii="HG丸ｺﾞｼｯｸM-PRO" w:eastAsia="HG丸ｺﾞｼｯｸM-PRO" w:hAnsi="HG丸ｺﾞｼｯｸM-PRO" w:cs="ＭＳ 明朝" w:hint="eastAsia"/>
          <w:kern w:val="0"/>
          <w:szCs w:val="21"/>
        </w:rPr>
        <w:t>配置</w:t>
      </w:r>
    </w:p>
    <w:p w14:paraId="1F20539C" w14:textId="3D259E2B" w:rsidR="00904E70" w:rsidRPr="00F50BCD" w:rsidRDefault="005323AA" w:rsidP="00412E27">
      <w:pPr>
        <w:tabs>
          <w:tab w:val="left" w:pos="210"/>
        </w:tabs>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 xml:space="preserve">　</w:t>
      </w:r>
      <w:r w:rsidR="00B95D2E" w:rsidRPr="00230DF5">
        <w:rPr>
          <w:rFonts w:ascii="HG丸ｺﾞｼｯｸM-PRO" w:eastAsia="HG丸ｺﾞｼｯｸM-PRO" w:hAnsi="HG丸ｺﾞｼｯｸM-PRO" w:cs="ＭＳ 明朝" w:hint="eastAsia"/>
          <w:kern w:val="0"/>
          <w:szCs w:val="21"/>
        </w:rPr>
        <w:t xml:space="preserve">　</w:t>
      </w:r>
    </w:p>
    <w:p w14:paraId="239D74D0" w14:textId="6731B9B3" w:rsidR="00B95D2E" w:rsidRPr="00F50BCD" w:rsidRDefault="00B95D2E" w:rsidP="00B95D2E">
      <w:pPr>
        <w:autoSpaceDE w:val="0"/>
        <w:autoSpaceDN w:val="0"/>
        <w:adjustRightInd w:val="0"/>
        <w:ind w:firstLineChars="100" w:firstLine="21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w:t>
      </w:r>
      <w:r w:rsidR="000A2C72" w:rsidRPr="00F50BCD">
        <w:rPr>
          <w:rFonts w:ascii="HG丸ｺﾞｼｯｸM-PRO" w:eastAsia="HG丸ｺﾞｼｯｸM-PRO" w:hAnsi="HG丸ｺﾞｼｯｸM-PRO" w:cs="ＭＳ 明朝" w:hint="eastAsia"/>
          <w:kern w:val="0"/>
          <w:szCs w:val="21"/>
        </w:rPr>
        <w:t>弁護士</w:t>
      </w:r>
      <w:r w:rsidR="00E974D7" w:rsidRPr="00F50BCD">
        <w:rPr>
          <w:rFonts w:ascii="HG丸ｺﾞｼｯｸM-PRO" w:eastAsia="HG丸ｺﾞｼｯｸM-PRO" w:hAnsi="HG丸ｺﾞｼｯｸM-PRO" w:cs="ＭＳ 明朝" w:hint="eastAsia"/>
          <w:kern w:val="0"/>
          <w:szCs w:val="21"/>
        </w:rPr>
        <w:t>（</w:t>
      </w:r>
      <w:r w:rsidR="00BA706C" w:rsidRPr="00F50BCD">
        <w:rPr>
          <w:rFonts w:ascii="HG丸ｺﾞｼｯｸM-PRO" w:eastAsia="HG丸ｺﾞｼｯｸM-PRO" w:hAnsi="HG丸ｺﾞｼｯｸM-PRO" w:cs="ＭＳ 明朝" w:hint="eastAsia"/>
          <w:kern w:val="0"/>
          <w:szCs w:val="21"/>
        </w:rPr>
        <w:t>危</w:t>
      </w:r>
      <w:r w:rsidR="00E974D7" w:rsidRPr="00F50BCD">
        <w:rPr>
          <w:rFonts w:ascii="HG丸ｺﾞｼｯｸM-PRO" w:eastAsia="HG丸ｺﾞｼｯｸM-PRO" w:hAnsi="HG丸ｺﾞｼｯｸM-PRO" w:cs="ＭＳ 明朝" w:hint="eastAsia"/>
          <w:kern w:val="0"/>
          <w:szCs w:val="21"/>
        </w:rPr>
        <w:t xml:space="preserve">機介入援助チームの登録数　</w:t>
      </w:r>
      <w:r w:rsidR="00E974D7" w:rsidRPr="00F50BCD">
        <w:rPr>
          <w:rFonts w:ascii="HG丸ｺﾞｼｯｸM-PRO" w:eastAsia="HG丸ｺﾞｼｯｸM-PRO" w:hAnsi="HG丸ｺﾞｼｯｸM-PRO" w:cs="ＭＳ 明朝"/>
          <w:kern w:val="0"/>
          <w:szCs w:val="21"/>
        </w:rPr>
        <w:t>R</w:t>
      </w:r>
      <w:r w:rsidR="00B3132B" w:rsidRPr="00F50BCD">
        <w:rPr>
          <w:rFonts w:ascii="HG丸ｺﾞｼｯｸM-PRO" w:eastAsia="HG丸ｺﾞｼｯｸM-PRO" w:hAnsi="HG丸ｺﾞｼｯｸM-PRO" w:cs="ＭＳ 明朝"/>
          <w:kern w:val="0"/>
          <w:szCs w:val="21"/>
        </w:rPr>
        <w:t>6.9時点</w:t>
      </w:r>
      <w:r w:rsidR="00E974D7" w:rsidRPr="00F50BCD">
        <w:rPr>
          <w:rFonts w:ascii="HG丸ｺﾞｼｯｸM-PRO" w:eastAsia="HG丸ｺﾞｼｯｸM-PRO" w:hAnsi="HG丸ｺﾞｼｯｸM-PRO" w:cs="ＭＳ 明朝" w:hint="eastAsia"/>
          <w:kern w:val="0"/>
          <w:szCs w:val="21"/>
        </w:rPr>
        <w:t>）</w:t>
      </w:r>
    </w:p>
    <w:p w14:paraId="5441A5AF" w14:textId="5371CF8C" w:rsidR="00B95D2E" w:rsidRDefault="00B95D2E" w:rsidP="00546ACA">
      <w:pPr>
        <w:autoSpaceDE w:val="0"/>
        <w:autoSpaceDN w:val="0"/>
        <w:adjustRightInd w:val="0"/>
        <w:ind w:leftChars="100" w:left="630" w:hangingChars="200" w:hanging="42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 xml:space="preserve">　・</w:t>
      </w:r>
      <w:r w:rsidR="00E974D7" w:rsidRPr="00230DF5">
        <w:rPr>
          <w:rFonts w:ascii="HG丸ｺﾞｼｯｸM-PRO" w:eastAsia="HG丸ｺﾞｼｯｸM-PRO" w:hAnsi="HG丸ｺﾞｼｯｸM-PRO" w:cs="ＭＳ 明朝" w:hint="eastAsia"/>
          <w:kern w:val="0"/>
          <w:szCs w:val="21"/>
        </w:rPr>
        <w:t>大阪府児童虐待等</w:t>
      </w:r>
      <w:bookmarkStart w:id="5" w:name="_Hlk178666036"/>
      <w:r w:rsidRPr="00F50BCD">
        <w:rPr>
          <w:rFonts w:ascii="HG丸ｺﾞｼｯｸM-PRO" w:eastAsia="HG丸ｺﾞｼｯｸM-PRO" w:hAnsi="HG丸ｺﾞｼｯｸM-PRO" w:cs="ＭＳ 明朝" w:hint="eastAsia"/>
          <w:kern w:val="0"/>
          <w:szCs w:val="21"/>
        </w:rPr>
        <w:t>危機介入</w:t>
      </w:r>
      <w:r w:rsidR="00546ACA" w:rsidRPr="00F50BCD">
        <w:rPr>
          <w:rFonts w:ascii="HG丸ｺﾞｼｯｸM-PRO" w:eastAsia="HG丸ｺﾞｼｯｸM-PRO" w:hAnsi="HG丸ｺﾞｼｯｸM-PRO" w:cs="ＭＳ 明朝" w:hint="eastAsia"/>
          <w:kern w:val="0"/>
          <w:szCs w:val="21"/>
        </w:rPr>
        <w:t>援助チーム</w:t>
      </w:r>
      <w:bookmarkEnd w:id="5"/>
      <w:r w:rsidR="00546ACA" w:rsidRPr="00F50BCD">
        <w:rPr>
          <w:rFonts w:ascii="HG丸ｺﾞｼｯｸM-PRO" w:eastAsia="HG丸ｺﾞｼｯｸM-PRO" w:hAnsi="HG丸ｺﾞｼｯｸM-PRO" w:cs="ＭＳ 明朝" w:hint="eastAsia"/>
          <w:kern w:val="0"/>
          <w:szCs w:val="21"/>
        </w:rPr>
        <w:t>は、深刻な児童虐待等権利侵害の訴えに対し、必要な調査、相談及び調整を行うとともに、大阪府子ども家庭センター等関係機関と連携して、子どもの権利を保護する等子どもの最善の利益を図ることを目的として</w:t>
      </w:r>
      <w:r w:rsidR="00E974D7" w:rsidRPr="00F50BCD">
        <w:rPr>
          <w:rFonts w:ascii="HG丸ｺﾞｼｯｸM-PRO" w:eastAsia="HG丸ｺﾞｼｯｸM-PRO" w:hAnsi="HG丸ｺﾞｼｯｸM-PRO" w:cs="ＭＳ 明朝" w:hint="eastAsia"/>
          <w:kern w:val="0"/>
          <w:szCs w:val="21"/>
        </w:rPr>
        <w:t>、大阪府が</w:t>
      </w:r>
      <w:r w:rsidR="00546ACA" w:rsidRPr="00F50BCD">
        <w:rPr>
          <w:rFonts w:ascii="HG丸ｺﾞｼｯｸM-PRO" w:eastAsia="HG丸ｺﾞｼｯｸM-PRO" w:hAnsi="HG丸ｺﾞｼｯｸM-PRO" w:cs="ＭＳ 明朝" w:hint="eastAsia"/>
          <w:kern w:val="0"/>
          <w:szCs w:val="21"/>
        </w:rPr>
        <w:t>設置</w:t>
      </w:r>
      <w:r w:rsidR="00E974D7" w:rsidRPr="00F50BCD">
        <w:rPr>
          <w:rFonts w:ascii="HG丸ｺﾞｼｯｸM-PRO" w:eastAsia="HG丸ｺﾞｼｯｸM-PRO" w:hAnsi="HG丸ｺﾞｼｯｸM-PRO" w:cs="ＭＳ 明朝" w:hint="eastAsia"/>
          <w:kern w:val="0"/>
          <w:szCs w:val="21"/>
        </w:rPr>
        <w:t>したもの。</w:t>
      </w:r>
    </w:p>
    <w:p w14:paraId="50341F73" w14:textId="4F3135EB" w:rsidR="00EC3E3D" w:rsidRPr="00F50BCD" w:rsidRDefault="00EC3E3D" w:rsidP="00546ACA">
      <w:pPr>
        <w:autoSpaceDE w:val="0"/>
        <w:autoSpaceDN w:val="0"/>
        <w:adjustRightInd w:val="0"/>
        <w:ind w:leftChars="100" w:left="630" w:hangingChars="200" w:hanging="42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 xml:space="preserve">　・各センター担当弁護士（複数）が定例相談に応じるほか</w:t>
      </w:r>
      <w:r w:rsidR="00E231D3">
        <w:rPr>
          <w:rFonts w:ascii="HG丸ｺﾞｼｯｸM-PRO" w:eastAsia="HG丸ｺﾞｼｯｸM-PRO" w:hAnsi="HG丸ｺﾞｼｯｸM-PRO" w:cs="ＭＳ 明朝" w:hint="eastAsia"/>
          <w:kern w:val="0"/>
          <w:szCs w:val="21"/>
        </w:rPr>
        <w:t>、随時、必要に応じて登録弁護士に法的相談が可能な体制を構築。</w:t>
      </w:r>
    </w:p>
    <w:p w14:paraId="50DF01DA" w14:textId="031B10DA" w:rsidR="00BA706C" w:rsidRPr="00F50BCD" w:rsidRDefault="00BA706C" w:rsidP="00546ACA">
      <w:pPr>
        <w:autoSpaceDE w:val="0"/>
        <w:autoSpaceDN w:val="0"/>
        <w:adjustRightInd w:val="0"/>
        <w:ind w:leftChars="100" w:left="630" w:hangingChars="200" w:hanging="42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 xml:space="preserve">　</w:t>
      </w:r>
      <w:r w:rsidR="00911928" w:rsidRPr="00F50BCD">
        <w:rPr>
          <w:rFonts w:ascii="HG丸ｺﾞｼｯｸM-PRO" w:eastAsia="HG丸ｺﾞｼｯｸM-PRO" w:hAnsi="HG丸ｺﾞｼｯｸM-PRO" w:cs="ＭＳ 明朝" w:hint="eastAsia"/>
          <w:kern w:val="0"/>
          <w:szCs w:val="21"/>
        </w:rPr>
        <w:t>・</w:t>
      </w:r>
      <w:r w:rsidRPr="00F50BCD">
        <w:rPr>
          <w:rFonts w:ascii="HG丸ｺﾞｼｯｸM-PRO" w:eastAsia="HG丸ｺﾞｼｯｸM-PRO" w:hAnsi="HG丸ｺﾞｼｯｸM-PRO" w:cs="ＭＳ 明朝"/>
          <w:kern w:val="0"/>
          <w:szCs w:val="21"/>
        </w:rPr>
        <w:t>R6年9月時点で</w:t>
      </w:r>
      <w:r w:rsidR="005323AA" w:rsidRPr="00F50BCD">
        <w:rPr>
          <w:rFonts w:ascii="HG丸ｺﾞｼｯｸM-PRO" w:eastAsia="HG丸ｺﾞｼｯｸM-PRO" w:hAnsi="HG丸ｺﾞｼｯｸM-PRO" w:cs="ＭＳ 明朝" w:hint="eastAsia"/>
          <w:kern w:val="0"/>
          <w:szCs w:val="21"/>
        </w:rPr>
        <w:t>１０８</w:t>
      </w:r>
      <w:r w:rsidRPr="00F50BCD">
        <w:rPr>
          <w:rFonts w:ascii="HG丸ｺﾞｼｯｸM-PRO" w:eastAsia="HG丸ｺﾞｼｯｸM-PRO" w:hAnsi="HG丸ｺﾞｼｯｸM-PRO" w:cs="ＭＳ 明朝" w:hint="eastAsia"/>
          <w:kern w:val="0"/>
          <w:szCs w:val="21"/>
        </w:rPr>
        <w:t>名登録、毎年数名ずつ新規登録及び登録辞退があるが、</w:t>
      </w:r>
      <w:r w:rsidRPr="00F50BCD">
        <w:rPr>
          <w:rFonts w:ascii="HG丸ｺﾞｼｯｸM-PRO" w:eastAsia="HG丸ｺﾞｼｯｸM-PRO" w:hAnsi="HG丸ｺﾞｼｯｸM-PRO" w:cs="ＭＳ 明朝"/>
          <w:kern w:val="0"/>
          <w:szCs w:val="21"/>
        </w:rPr>
        <w:t>100</w:t>
      </w:r>
      <w:r w:rsidRPr="00F50BCD">
        <w:rPr>
          <w:rFonts w:ascii="HG丸ｺﾞｼｯｸM-PRO" w:eastAsia="HG丸ｺﾞｼｯｸM-PRO" w:hAnsi="HG丸ｺﾞｼｯｸM-PRO" w:cs="ＭＳ 明朝"/>
          <w:kern w:val="0"/>
          <w:szCs w:val="21"/>
        </w:rPr>
        <w:lastRenderedPageBreak/>
        <w:t>名規模を維持。</w:t>
      </w:r>
    </w:p>
    <w:p w14:paraId="1134BFC9" w14:textId="77777777" w:rsidR="00904E70" w:rsidRPr="00F50BCD" w:rsidRDefault="00904E70" w:rsidP="00546ACA">
      <w:pPr>
        <w:autoSpaceDE w:val="0"/>
        <w:autoSpaceDN w:val="0"/>
        <w:adjustRightInd w:val="0"/>
        <w:ind w:leftChars="100" w:left="630" w:hangingChars="200" w:hanging="420"/>
        <w:jc w:val="left"/>
        <w:rPr>
          <w:rFonts w:ascii="HG丸ｺﾞｼｯｸM-PRO" w:eastAsia="HG丸ｺﾞｼｯｸM-PRO" w:hAnsi="HG丸ｺﾞｼｯｸM-PRO" w:cs="ＭＳ 明朝"/>
          <w:kern w:val="0"/>
          <w:szCs w:val="21"/>
        </w:rPr>
      </w:pPr>
    </w:p>
    <w:p w14:paraId="4894E2D4" w14:textId="0CB576C9" w:rsidR="00904E70" w:rsidRDefault="00801B1B" w:rsidP="000A2C72">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□こ</w:t>
      </w:r>
      <w:r w:rsidR="000A2C72" w:rsidRPr="00F50BCD">
        <w:rPr>
          <w:rFonts w:ascii="HG丸ｺﾞｼｯｸM-PRO" w:eastAsia="HG丸ｺﾞｼｯｸM-PRO" w:hAnsi="HG丸ｺﾞｼｯｸM-PRO" w:cs="ＭＳ 明朝" w:hint="eastAsia"/>
          <w:kern w:val="0"/>
          <w:szCs w:val="21"/>
        </w:rPr>
        <w:t>ども家庭福祉行政に携わる都道府県（児童相談所）職員における研修</w:t>
      </w:r>
    </w:p>
    <w:p w14:paraId="4C3FD12F" w14:textId="77777777" w:rsidR="00A60F91" w:rsidRDefault="002F5002" w:rsidP="002F5002">
      <w:pPr>
        <w:autoSpaceDE w:val="0"/>
        <w:autoSpaceDN w:val="0"/>
        <w:adjustRightInd w:val="0"/>
        <w:ind w:leftChars="100" w:left="630" w:hangingChars="200" w:hanging="42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 xml:space="preserve">　</w:t>
      </w:r>
      <w:r w:rsidRPr="002F5002">
        <w:rPr>
          <w:rFonts w:ascii="HG丸ｺﾞｼｯｸM-PRO" w:eastAsia="HG丸ｺﾞｼｯｸM-PRO" w:hAnsi="HG丸ｺﾞｼｯｸM-PRO" w:cs="ＭＳ 明朝" w:hint="eastAsia"/>
          <w:kern w:val="0"/>
          <w:szCs w:val="21"/>
        </w:rPr>
        <w:t>府の福祉専門職全体の系統的な研修に加え、法定研修、さらに児童福祉司</w:t>
      </w:r>
      <w:r w:rsidR="00DF6A22">
        <w:rPr>
          <w:rFonts w:ascii="HG丸ｺﾞｼｯｸM-PRO" w:eastAsia="HG丸ｺﾞｼｯｸM-PRO" w:hAnsi="HG丸ｺﾞｼｯｸM-PRO" w:cs="ＭＳ 明朝" w:hint="eastAsia"/>
          <w:kern w:val="0"/>
          <w:szCs w:val="21"/>
        </w:rPr>
        <w:t>・児童心理</w:t>
      </w:r>
    </w:p>
    <w:p w14:paraId="289AC434" w14:textId="37BBE437" w:rsidR="002F5002" w:rsidRPr="00F50BCD" w:rsidRDefault="00DF6A22" w:rsidP="00A60F91">
      <w:pPr>
        <w:autoSpaceDE w:val="0"/>
        <w:autoSpaceDN w:val="0"/>
        <w:adjustRightInd w:val="0"/>
        <w:ind w:leftChars="200" w:left="63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司</w:t>
      </w:r>
      <w:r w:rsidR="0034609F">
        <w:rPr>
          <w:rFonts w:ascii="HG丸ｺﾞｼｯｸM-PRO" w:eastAsia="HG丸ｺﾞｼｯｸM-PRO" w:hAnsi="HG丸ｺﾞｼｯｸM-PRO" w:cs="ＭＳ 明朝" w:hint="eastAsia"/>
          <w:kern w:val="0"/>
          <w:szCs w:val="21"/>
        </w:rPr>
        <w:t>の業務</w:t>
      </w:r>
      <w:r w:rsidR="002F5002" w:rsidRPr="002F5002">
        <w:rPr>
          <w:rFonts w:ascii="HG丸ｺﾞｼｯｸM-PRO" w:eastAsia="HG丸ｺﾞｼｯｸM-PRO" w:hAnsi="HG丸ｺﾞｼｯｸM-PRO" w:cs="ＭＳ 明朝" w:hint="eastAsia"/>
          <w:kern w:val="0"/>
          <w:szCs w:val="21"/>
        </w:rPr>
        <w:t>に必要な技術等を獲得するための座学やロールプレイによる研修を実施</w:t>
      </w:r>
    </w:p>
    <w:p w14:paraId="71924146" w14:textId="0F244B00" w:rsidR="00904E70" w:rsidRPr="00F50BCD" w:rsidRDefault="005668FB" w:rsidP="00904E70">
      <w:pPr>
        <w:autoSpaceDE w:val="0"/>
        <w:autoSpaceDN w:val="0"/>
        <w:adjustRightInd w:val="0"/>
        <w:ind w:leftChars="200" w:left="42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w:t>
      </w:r>
      <w:r w:rsidR="000A2C72" w:rsidRPr="00F50BCD">
        <w:rPr>
          <w:rFonts w:ascii="HG丸ｺﾞｼｯｸM-PRO" w:eastAsia="HG丸ｺﾞｼｯｸM-PRO" w:hAnsi="HG丸ｺﾞｼｯｸM-PRO" w:cs="ＭＳ 明朝" w:hint="eastAsia"/>
          <w:kern w:val="0"/>
          <w:szCs w:val="21"/>
        </w:rPr>
        <w:t>児童福祉司任用後研修</w:t>
      </w:r>
      <w:r w:rsidR="00224219" w:rsidRPr="00F50BCD">
        <w:rPr>
          <w:rFonts w:ascii="HG丸ｺﾞｼｯｸM-PRO" w:eastAsia="HG丸ｺﾞｼｯｸM-PRO" w:hAnsi="HG丸ｺﾞｼｯｸM-PRO" w:cs="ＭＳ 明朝"/>
          <w:kern w:val="0"/>
          <w:szCs w:val="21"/>
        </w:rPr>
        <w:t xml:space="preserve"> </w:t>
      </w:r>
    </w:p>
    <w:p w14:paraId="649BB532" w14:textId="2EA8F9B4" w:rsidR="00C12734" w:rsidRPr="00F50BCD" w:rsidRDefault="005668FB" w:rsidP="00C12734">
      <w:pPr>
        <w:autoSpaceDE w:val="0"/>
        <w:autoSpaceDN w:val="0"/>
        <w:adjustRightInd w:val="0"/>
        <w:ind w:leftChars="200" w:left="42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w:t>
      </w:r>
      <w:r w:rsidR="000A752A" w:rsidRPr="00F50BCD">
        <w:rPr>
          <w:rFonts w:ascii="HG丸ｺﾞｼｯｸM-PRO" w:eastAsia="HG丸ｺﾞｼｯｸM-PRO" w:hAnsi="HG丸ｺﾞｼｯｸM-PRO" w:cs="ＭＳ 明朝"/>
          <w:kern w:val="0"/>
          <w:szCs w:val="21"/>
        </w:rPr>
        <w:t>SV研修</w:t>
      </w:r>
    </w:p>
    <w:p w14:paraId="1733709C" w14:textId="18CA9517" w:rsidR="00C12734" w:rsidRPr="00F50BCD" w:rsidRDefault="00395BD9" w:rsidP="00C12734">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230DF5">
        <w:rPr>
          <w:rFonts w:ascii="HG丸ｺﾞｼｯｸM-PRO" w:eastAsia="HG丸ｺﾞｼｯｸM-PRO" w:hAnsi="HG丸ｺﾞｼｯｸM-PRO" w:cs="ＭＳ 明朝" w:hint="eastAsia"/>
          <w:kern w:val="0"/>
          <w:szCs w:val="21"/>
        </w:rPr>
        <w:t xml:space="preserve">　</w:t>
      </w:r>
      <w:r w:rsidR="005668FB" w:rsidRPr="00F50BCD">
        <w:rPr>
          <w:rFonts w:ascii="HG丸ｺﾞｼｯｸM-PRO" w:eastAsia="HG丸ｺﾞｼｯｸM-PRO" w:hAnsi="HG丸ｺﾞｼｯｸM-PRO" w:cs="ＭＳ 明朝" w:hint="eastAsia"/>
          <w:kern w:val="0"/>
          <w:szCs w:val="21"/>
        </w:rPr>
        <w:t>・</w:t>
      </w:r>
      <w:r w:rsidRPr="00F50BCD">
        <w:rPr>
          <w:rFonts w:ascii="HG丸ｺﾞｼｯｸM-PRO" w:eastAsia="HG丸ｺﾞｼｯｸM-PRO" w:hAnsi="HG丸ｺﾞｼｯｸM-PRO" w:cs="ＭＳ 明朝" w:hint="eastAsia"/>
          <w:kern w:val="0"/>
          <w:szCs w:val="21"/>
        </w:rPr>
        <w:t>スタートアップ研修</w:t>
      </w:r>
      <w:r w:rsidR="00FD2572">
        <w:rPr>
          <w:rFonts w:ascii="HG丸ｺﾞｼｯｸM-PRO" w:eastAsia="HG丸ｺﾞｼｯｸM-PRO" w:hAnsi="HG丸ｺﾞｼｯｸM-PRO" w:cs="ＭＳ 明朝" w:hint="eastAsia"/>
          <w:kern w:val="0"/>
          <w:szCs w:val="21"/>
        </w:rPr>
        <w:t>（新</w:t>
      </w:r>
      <w:r w:rsidR="0034609F">
        <w:rPr>
          <w:rFonts w:ascii="HG丸ｺﾞｼｯｸM-PRO" w:eastAsia="HG丸ｺﾞｼｯｸM-PRO" w:hAnsi="HG丸ｺﾞｼｯｸM-PRO" w:cs="ＭＳ 明朝" w:hint="eastAsia"/>
          <w:kern w:val="0"/>
          <w:szCs w:val="21"/>
        </w:rPr>
        <w:t>規</w:t>
      </w:r>
      <w:r w:rsidR="00FD2572">
        <w:rPr>
          <w:rFonts w:ascii="HG丸ｺﾞｼｯｸM-PRO" w:eastAsia="HG丸ｺﾞｼｯｸM-PRO" w:hAnsi="HG丸ｺﾞｼｯｸM-PRO" w:cs="ＭＳ 明朝" w:hint="eastAsia"/>
          <w:kern w:val="0"/>
          <w:szCs w:val="21"/>
        </w:rPr>
        <w:t>採</w:t>
      </w:r>
      <w:r w:rsidR="0034609F">
        <w:rPr>
          <w:rFonts w:ascii="HG丸ｺﾞｼｯｸM-PRO" w:eastAsia="HG丸ｺﾞｼｯｸM-PRO" w:hAnsi="HG丸ｺﾞｼｯｸM-PRO" w:cs="ＭＳ 明朝" w:hint="eastAsia"/>
          <w:kern w:val="0"/>
          <w:szCs w:val="21"/>
        </w:rPr>
        <w:t>用職員</w:t>
      </w:r>
      <w:r w:rsidR="00FD2572">
        <w:rPr>
          <w:rFonts w:ascii="HG丸ｺﾞｼｯｸM-PRO" w:eastAsia="HG丸ｺﾞｼｯｸM-PRO" w:hAnsi="HG丸ｺﾞｼｯｸM-PRO" w:cs="ＭＳ 明朝" w:hint="eastAsia"/>
          <w:kern w:val="0"/>
          <w:szCs w:val="21"/>
        </w:rPr>
        <w:t>・新任</w:t>
      </w:r>
      <w:r w:rsidR="0034609F">
        <w:rPr>
          <w:rFonts w:ascii="HG丸ｺﾞｼｯｸM-PRO" w:eastAsia="HG丸ｺﾞｼｯｸM-PRO" w:hAnsi="HG丸ｺﾞｼｯｸM-PRO" w:cs="ＭＳ 明朝" w:hint="eastAsia"/>
          <w:kern w:val="0"/>
          <w:szCs w:val="21"/>
        </w:rPr>
        <w:t>職員</w:t>
      </w:r>
      <w:r w:rsidR="00662379">
        <w:rPr>
          <w:rFonts w:ascii="HG丸ｺﾞｼｯｸM-PRO" w:eastAsia="HG丸ｺﾞｼｯｸM-PRO" w:hAnsi="HG丸ｺﾞｼｯｸM-PRO" w:cs="ＭＳ 明朝" w:hint="eastAsia"/>
          <w:kern w:val="0"/>
          <w:szCs w:val="21"/>
        </w:rPr>
        <w:t>向け研修</w:t>
      </w:r>
      <w:r w:rsidR="00FD2572">
        <w:rPr>
          <w:rFonts w:ascii="HG丸ｺﾞｼｯｸM-PRO" w:eastAsia="HG丸ｺﾞｼｯｸM-PRO" w:hAnsi="HG丸ｺﾞｼｯｸM-PRO" w:cs="ＭＳ 明朝" w:hint="eastAsia"/>
          <w:kern w:val="0"/>
          <w:szCs w:val="21"/>
        </w:rPr>
        <w:t>）</w:t>
      </w:r>
    </w:p>
    <w:p w14:paraId="145ADB7C" w14:textId="3FAB8F40" w:rsidR="00045120" w:rsidRPr="00F50BCD" w:rsidRDefault="005668FB" w:rsidP="00412E27">
      <w:pPr>
        <w:autoSpaceDE w:val="0"/>
        <w:autoSpaceDN w:val="0"/>
        <w:adjustRightInd w:val="0"/>
        <w:ind w:leftChars="200" w:left="42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・フォローアップ研修</w:t>
      </w:r>
      <w:r w:rsidR="00FD2572">
        <w:rPr>
          <w:rFonts w:ascii="HG丸ｺﾞｼｯｸM-PRO" w:eastAsia="HG丸ｺﾞｼｯｸM-PRO" w:hAnsi="HG丸ｺﾞｼｯｸM-PRO" w:cs="ＭＳ 明朝" w:hint="eastAsia"/>
          <w:kern w:val="0"/>
          <w:szCs w:val="21"/>
        </w:rPr>
        <w:t>（</w:t>
      </w:r>
      <w:r w:rsidR="00662379">
        <w:rPr>
          <w:rFonts w:ascii="HG丸ｺﾞｼｯｸM-PRO" w:eastAsia="HG丸ｺﾞｼｯｸM-PRO" w:hAnsi="HG丸ｺﾞｼｯｸM-PRO" w:cs="ＭＳ 明朝" w:hint="eastAsia"/>
          <w:kern w:val="0"/>
          <w:szCs w:val="21"/>
        </w:rPr>
        <w:t>新</w:t>
      </w:r>
      <w:r w:rsidR="0034609F">
        <w:rPr>
          <w:rFonts w:ascii="HG丸ｺﾞｼｯｸM-PRO" w:eastAsia="HG丸ｺﾞｼｯｸM-PRO" w:hAnsi="HG丸ｺﾞｼｯｸM-PRO" w:cs="ＭＳ 明朝" w:hint="eastAsia"/>
          <w:kern w:val="0"/>
          <w:szCs w:val="21"/>
        </w:rPr>
        <w:t>規</w:t>
      </w:r>
      <w:r w:rsidR="00662379">
        <w:rPr>
          <w:rFonts w:ascii="HG丸ｺﾞｼｯｸM-PRO" w:eastAsia="HG丸ｺﾞｼｯｸM-PRO" w:hAnsi="HG丸ｺﾞｼｯｸM-PRO" w:cs="ＭＳ 明朝" w:hint="eastAsia"/>
          <w:kern w:val="0"/>
          <w:szCs w:val="21"/>
        </w:rPr>
        <w:t>採</w:t>
      </w:r>
      <w:r w:rsidR="0034609F">
        <w:rPr>
          <w:rFonts w:ascii="HG丸ｺﾞｼｯｸM-PRO" w:eastAsia="HG丸ｺﾞｼｯｸM-PRO" w:hAnsi="HG丸ｺﾞｼｯｸM-PRO" w:cs="ＭＳ 明朝" w:hint="eastAsia"/>
          <w:kern w:val="0"/>
          <w:szCs w:val="21"/>
        </w:rPr>
        <w:t>用職員</w:t>
      </w:r>
      <w:r w:rsidR="00662379">
        <w:rPr>
          <w:rFonts w:ascii="HG丸ｺﾞｼｯｸM-PRO" w:eastAsia="HG丸ｺﾞｼｯｸM-PRO" w:hAnsi="HG丸ｺﾞｼｯｸM-PRO" w:cs="ＭＳ 明朝" w:hint="eastAsia"/>
          <w:kern w:val="0"/>
          <w:szCs w:val="21"/>
        </w:rPr>
        <w:t>・新任</w:t>
      </w:r>
      <w:r w:rsidR="0034609F">
        <w:rPr>
          <w:rFonts w:ascii="HG丸ｺﾞｼｯｸM-PRO" w:eastAsia="HG丸ｺﾞｼｯｸM-PRO" w:hAnsi="HG丸ｺﾞｼｯｸM-PRO" w:cs="ＭＳ 明朝" w:hint="eastAsia"/>
          <w:kern w:val="0"/>
          <w:szCs w:val="21"/>
        </w:rPr>
        <w:t>職員</w:t>
      </w:r>
      <w:r w:rsidR="00662379">
        <w:rPr>
          <w:rFonts w:ascii="HG丸ｺﾞｼｯｸM-PRO" w:eastAsia="HG丸ｺﾞｼｯｸM-PRO" w:hAnsi="HG丸ｺﾞｼｯｸM-PRO" w:cs="ＭＳ 明朝" w:hint="eastAsia"/>
          <w:kern w:val="0"/>
          <w:szCs w:val="21"/>
        </w:rPr>
        <w:t>向け研修</w:t>
      </w:r>
      <w:r w:rsidR="00FD2572">
        <w:rPr>
          <w:rFonts w:ascii="HG丸ｺﾞｼｯｸM-PRO" w:eastAsia="HG丸ｺﾞｼｯｸM-PRO" w:hAnsi="HG丸ｺﾞｼｯｸM-PRO" w:cs="ＭＳ 明朝" w:hint="eastAsia"/>
          <w:kern w:val="0"/>
          <w:szCs w:val="21"/>
        </w:rPr>
        <w:t>）</w:t>
      </w:r>
    </w:p>
    <w:p w14:paraId="05F0251E" w14:textId="679A0669" w:rsidR="0065525B" w:rsidRPr="00F50BCD" w:rsidRDefault="005668FB" w:rsidP="00904E70">
      <w:pPr>
        <w:autoSpaceDE w:val="0"/>
        <w:autoSpaceDN w:val="0"/>
        <w:adjustRightInd w:val="0"/>
        <w:ind w:leftChars="200" w:left="42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w:t>
      </w:r>
      <w:r w:rsidR="0065525B" w:rsidRPr="00F50BCD">
        <w:rPr>
          <w:rFonts w:ascii="HG丸ｺﾞｼｯｸM-PRO" w:eastAsia="HG丸ｺﾞｼｯｸM-PRO" w:hAnsi="HG丸ｺﾞｼｯｸM-PRO" w:cs="ＭＳ 明朝" w:hint="eastAsia"/>
          <w:kern w:val="0"/>
          <w:szCs w:val="21"/>
        </w:rPr>
        <w:t>ロールプレイ研修</w:t>
      </w:r>
      <w:r w:rsidR="00662379">
        <w:rPr>
          <w:rFonts w:ascii="HG丸ｺﾞｼｯｸM-PRO" w:eastAsia="HG丸ｺﾞｼｯｸM-PRO" w:hAnsi="HG丸ｺﾞｼｯｸM-PRO" w:cs="ＭＳ 明朝" w:hint="eastAsia"/>
          <w:kern w:val="0"/>
          <w:szCs w:val="21"/>
        </w:rPr>
        <w:t>（子ども家庭センター３～５年</w:t>
      </w:r>
      <w:r w:rsidR="0034609F">
        <w:rPr>
          <w:rFonts w:ascii="HG丸ｺﾞｼｯｸM-PRO" w:eastAsia="HG丸ｺﾞｼｯｸM-PRO" w:hAnsi="HG丸ｺﾞｼｯｸM-PRO" w:cs="ＭＳ 明朝" w:hint="eastAsia"/>
          <w:kern w:val="0"/>
          <w:szCs w:val="21"/>
        </w:rPr>
        <w:t>職員対象</w:t>
      </w:r>
      <w:r w:rsidR="00662379">
        <w:rPr>
          <w:rFonts w:ascii="HG丸ｺﾞｼｯｸM-PRO" w:eastAsia="HG丸ｺﾞｼｯｸM-PRO" w:hAnsi="HG丸ｺﾞｼｯｸM-PRO" w:cs="ＭＳ 明朝" w:hint="eastAsia"/>
          <w:kern w:val="0"/>
          <w:szCs w:val="21"/>
        </w:rPr>
        <w:t>）</w:t>
      </w:r>
    </w:p>
    <w:p w14:paraId="69C6F6E3" w14:textId="1D738732" w:rsidR="00B551AA" w:rsidRPr="00F50BCD" w:rsidRDefault="005668FB" w:rsidP="000A2C72">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 xml:space="preserve">　・</w:t>
      </w:r>
      <w:r w:rsidRPr="00F50BCD">
        <w:rPr>
          <w:rFonts w:ascii="HG丸ｺﾞｼｯｸM-PRO" w:eastAsia="HG丸ｺﾞｼｯｸM-PRO" w:hAnsi="HG丸ｺﾞｼｯｸM-PRO" w:cs="ＭＳ 明朝"/>
          <w:kern w:val="0"/>
          <w:szCs w:val="21"/>
        </w:rPr>
        <w:t>MY　TREE研修</w:t>
      </w:r>
      <w:r w:rsidR="00FD2572">
        <w:rPr>
          <w:rFonts w:ascii="HG丸ｺﾞｼｯｸM-PRO" w:eastAsia="HG丸ｺﾞｼｯｸM-PRO" w:hAnsi="HG丸ｺﾞｼｯｸM-PRO" w:cs="ＭＳ 明朝" w:hint="eastAsia"/>
          <w:kern w:val="0"/>
          <w:szCs w:val="21"/>
        </w:rPr>
        <w:t>（保護者支援プログラム）</w:t>
      </w:r>
    </w:p>
    <w:p w14:paraId="0E6C8655" w14:textId="1AF4E029" w:rsidR="005668FB" w:rsidRPr="00F50BCD" w:rsidRDefault="005668FB" w:rsidP="00412E27">
      <w:pPr>
        <w:autoSpaceDE w:val="0"/>
        <w:autoSpaceDN w:val="0"/>
        <w:adjustRightInd w:val="0"/>
        <w:ind w:leftChars="200" w:left="42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・こころケア研修</w:t>
      </w:r>
      <w:r w:rsidR="00DF6A22">
        <w:rPr>
          <w:rFonts w:ascii="HG丸ｺﾞｼｯｸM-PRO" w:eastAsia="HG丸ｺﾞｼｯｸM-PRO" w:hAnsi="HG丸ｺﾞｼｯｸM-PRO" w:cs="ＭＳ 明朝" w:hint="eastAsia"/>
          <w:kern w:val="0"/>
          <w:szCs w:val="21"/>
        </w:rPr>
        <w:t>（</w:t>
      </w:r>
      <w:r w:rsidR="00662379">
        <w:rPr>
          <w:rFonts w:ascii="HG丸ｺﾞｼｯｸM-PRO" w:eastAsia="HG丸ｺﾞｼｯｸM-PRO" w:hAnsi="HG丸ｺﾞｼｯｸM-PRO" w:cs="ＭＳ 明朝" w:hint="eastAsia"/>
          <w:kern w:val="0"/>
          <w:szCs w:val="21"/>
        </w:rPr>
        <w:t>中央子ども家庭センター診療所「こころケア」主催</w:t>
      </w:r>
      <w:r w:rsidR="00DF6A22">
        <w:rPr>
          <w:rFonts w:ascii="HG丸ｺﾞｼｯｸM-PRO" w:eastAsia="HG丸ｺﾞｼｯｸM-PRO" w:hAnsi="HG丸ｺﾞｼｯｸM-PRO" w:cs="ＭＳ 明朝" w:hint="eastAsia"/>
          <w:kern w:val="0"/>
          <w:szCs w:val="21"/>
        </w:rPr>
        <w:t>）</w:t>
      </w:r>
    </w:p>
    <w:p w14:paraId="60FD32C6" w14:textId="16A7DD22" w:rsidR="005668FB" w:rsidRPr="00F50BCD" w:rsidRDefault="005668FB" w:rsidP="00412E27">
      <w:pPr>
        <w:autoSpaceDE w:val="0"/>
        <w:autoSpaceDN w:val="0"/>
        <w:adjustRightInd w:val="0"/>
        <w:ind w:leftChars="200" w:left="42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・被害事実確認面接周知研修</w:t>
      </w:r>
    </w:p>
    <w:p w14:paraId="637E1A92" w14:textId="3F483B98" w:rsidR="005668FB" w:rsidRPr="00F50BCD" w:rsidRDefault="005668FB" w:rsidP="00412E27">
      <w:pPr>
        <w:autoSpaceDE w:val="0"/>
        <w:autoSpaceDN w:val="0"/>
        <w:adjustRightInd w:val="0"/>
        <w:ind w:leftChars="200" w:left="42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・ライフストーリーワーク研修</w:t>
      </w:r>
      <w:r w:rsidR="00662379">
        <w:rPr>
          <w:rFonts w:ascii="HG丸ｺﾞｼｯｸM-PRO" w:eastAsia="HG丸ｺﾞｼｯｸM-PRO" w:hAnsi="HG丸ｺﾞｼｯｸM-PRO" w:cs="ＭＳ 明朝" w:hint="eastAsia"/>
          <w:kern w:val="0"/>
          <w:szCs w:val="21"/>
        </w:rPr>
        <w:t>（社会的養護の子どもたちの生い立ち整理）</w:t>
      </w:r>
    </w:p>
    <w:p w14:paraId="5849A941" w14:textId="76851D8B" w:rsidR="005668FB" w:rsidRPr="00F50BCD" w:rsidRDefault="005668FB" w:rsidP="00412E27">
      <w:pPr>
        <w:autoSpaceDE w:val="0"/>
        <w:autoSpaceDN w:val="0"/>
        <w:adjustRightInd w:val="0"/>
        <w:ind w:leftChars="200" w:left="42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・里親</w:t>
      </w:r>
      <w:r w:rsidR="00FD2572" w:rsidRPr="00FD2572">
        <w:rPr>
          <w:rFonts w:ascii="HG丸ｺﾞｼｯｸM-PRO" w:eastAsia="HG丸ｺﾞｼｯｸM-PRO" w:hAnsi="HG丸ｺﾞｼｯｸM-PRO" w:cs="ＭＳ 明朝" w:hint="eastAsia"/>
          <w:kern w:val="0"/>
          <w:szCs w:val="21"/>
        </w:rPr>
        <w:t>委託推進に向けた</w:t>
      </w:r>
      <w:r w:rsidRPr="00F50BCD">
        <w:rPr>
          <w:rFonts w:ascii="HG丸ｺﾞｼｯｸM-PRO" w:eastAsia="HG丸ｺﾞｼｯｸM-PRO" w:hAnsi="HG丸ｺﾞｼｯｸM-PRO" w:cs="ＭＳ 明朝" w:hint="eastAsia"/>
          <w:kern w:val="0"/>
          <w:szCs w:val="21"/>
        </w:rPr>
        <w:t>研修</w:t>
      </w:r>
    </w:p>
    <w:p w14:paraId="7F97083E" w14:textId="5123009F" w:rsidR="005668FB" w:rsidRPr="00F50BCD" w:rsidRDefault="005668FB" w:rsidP="00412E27">
      <w:pPr>
        <w:autoSpaceDE w:val="0"/>
        <w:autoSpaceDN w:val="0"/>
        <w:adjustRightInd w:val="0"/>
        <w:ind w:leftChars="200" w:left="42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・親支援</w:t>
      </w:r>
      <w:r w:rsidR="00E231D3">
        <w:rPr>
          <w:rFonts w:ascii="HG丸ｺﾞｼｯｸM-PRO" w:eastAsia="HG丸ｺﾞｼｯｸM-PRO" w:hAnsi="HG丸ｺﾞｼｯｸM-PRO" w:cs="ＭＳ 明朝" w:hint="eastAsia"/>
          <w:kern w:val="0"/>
          <w:szCs w:val="21"/>
        </w:rPr>
        <w:t>担当児童心理司</w:t>
      </w:r>
      <w:r w:rsidRPr="00F50BCD">
        <w:rPr>
          <w:rFonts w:ascii="HG丸ｺﾞｼｯｸM-PRO" w:eastAsia="HG丸ｺﾞｼｯｸM-PRO" w:hAnsi="HG丸ｺﾞｼｯｸM-PRO" w:cs="ＭＳ 明朝"/>
          <w:kern w:val="0"/>
          <w:szCs w:val="21"/>
        </w:rPr>
        <w:t>研修</w:t>
      </w:r>
      <w:r w:rsidR="00920D97">
        <w:rPr>
          <w:rFonts w:ascii="HG丸ｺﾞｼｯｸM-PRO" w:eastAsia="HG丸ｺﾞｼｯｸM-PRO" w:hAnsi="HG丸ｺﾞｼｯｸM-PRO" w:cs="ＭＳ 明朝" w:hint="eastAsia"/>
          <w:kern w:val="0"/>
          <w:szCs w:val="21"/>
        </w:rPr>
        <w:t>（</w:t>
      </w:r>
      <w:r w:rsidR="00920D97" w:rsidRPr="00920D97">
        <w:rPr>
          <w:rFonts w:ascii="HG丸ｺﾞｼｯｸM-PRO" w:eastAsia="HG丸ｺﾞｼｯｸM-PRO" w:hAnsi="HG丸ｺﾞｼｯｸM-PRO" w:cs="ＭＳ 明朝" w:hint="eastAsia"/>
          <w:kern w:val="0"/>
          <w:szCs w:val="21"/>
        </w:rPr>
        <w:t>保護者支援時に必要な着眼点</w:t>
      </w:r>
      <w:r w:rsidR="00920D97">
        <w:rPr>
          <w:rFonts w:ascii="HG丸ｺﾞｼｯｸM-PRO" w:eastAsia="HG丸ｺﾞｼｯｸM-PRO" w:hAnsi="HG丸ｺﾞｼｯｸM-PRO" w:cs="ＭＳ 明朝" w:hint="eastAsia"/>
          <w:kern w:val="0"/>
          <w:szCs w:val="21"/>
        </w:rPr>
        <w:t>等）</w:t>
      </w:r>
    </w:p>
    <w:p w14:paraId="065339F8" w14:textId="6C2276F6" w:rsidR="005668FB" w:rsidRPr="00F50BCD" w:rsidRDefault="005668FB" w:rsidP="005668FB">
      <w:pPr>
        <w:autoSpaceDE w:val="0"/>
        <w:autoSpaceDN w:val="0"/>
        <w:adjustRightInd w:val="0"/>
        <w:ind w:leftChars="200" w:left="42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・非行相談実務者研修</w:t>
      </w:r>
    </w:p>
    <w:p w14:paraId="013AA133" w14:textId="77777777" w:rsidR="005668FB" w:rsidRPr="00F50BCD" w:rsidRDefault="005668FB" w:rsidP="00412E27">
      <w:pPr>
        <w:autoSpaceDE w:val="0"/>
        <w:autoSpaceDN w:val="0"/>
        <w:adjustRightInd w:val="0"/>
        <w:ind w:leftChars="200" w:left="420"/>
        <w:jc w:val="left"/>
        <w:rPr>
          <w:rFonts w:ascii="HG丸ｺﾞｼｯｸM-PRO" w:eastAsia="HG丸ｺﾞｼｯｸM-PRO" w:hAnsi="HG丸ｺﾞｼｯｸM-PRO" w:cs="ＭＳ 明朝"/>
          <w:kern w:val="0"/>
          <w:szCs w:val="21"/>
        </w:rPr>
      </w:pPr>
    </w:p>
    <w:p w14:paraId="3891C34E" w14:textId="1225B90F" w:rsidR="00A85C91" w:rsidRPr="00F50BCD" w:rsidRDefault="00EA19B9" w:rsidP="00412E27">
      <w:pPr>
        <w:autoSpaceDE w:val="0"/>
        <w:autoSpaceDN w:val="0"/>
        <w:adjustRightInd w:val="0"/>
        <w:ind w:firstLineChars="100" w:firstLine="21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w:t>
      </w:r>
      <w:r w:rsidR="000A2C72" w:rsidRPr="00F50BCD">
        <w:rPr>
          <w:rFonts w:ascii="HG丸ｺﾞｼｯｸM-PRO" w:eastAsia="HG丸ｺﾞｼｯｸM-PRO" w:hAnsi="HG丸ｺﾞｼｯｸM-PRO" w:cs="ＭＳ 明朝" w:hint="eastAsia"/>
          <w:kern w:val="0"/>
          <w:szCs w:val="21"/>
        </w:rPr>
        <w:t>専門職採用者数</w:t>
      </w:r>
    </w:p>
    <w:p w14:paraId="1DC6AAC5" w14:textId="46DBBBC3" w:rsidR="00900FB5" w:rsidRPr="00F50BCD" w:rsidRDefault="00900FB5" w:rsidP="004F1F04">
      <w:pPr>
        <w:autoSpaceDE w:val="0"/>
        <w:autoSpaceDN w:val="0"/>
        <w:adjustRightInd w:val="0"/>
        <w:ind w:left="570" w:firstLineChars="100" w:firstLine="21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大阪府</w:t>
      </w:r>
      <w:r w:rsidR="0034609F">
        <w:rPr>
          <w:rFonts w:ascii="HG丸ｺﾞｼｯｸM-PRO" w:eastAsia="HG丸ｺﾞｼｯｸM-PRO" w:hAnsi="HG丸ｺﾞｼｯｸM-PRO" w:cs="ＭＳ 明朝" w:hint="eastAsia"/>
          <w:kern w:val="0"/>
          <w:szCs w:val="21"/>
        </w:rPr>
        <w:t>において</w:t>
      </w:r>
      <w:r w:rsidRPr="00F50BCD">
        <w:rPr>
          <w:rFonts w:ascii="HG丸ｺﾞｼｯｸM-PRO" w:eastAsia="HG丸ｺﾞｼｯｸM-PRO" w:hAnsi="HG丸ｺﾞｼｯｸM-PRO" w:cs="ＭＳ 明朝" w:hint="eastAsia"/>
          <w:kern w:val="0"/>
          <w:szCs w:val="21"/>
        </w:rPr>
        <w:t>は児童福祉司は</w:t>
      </w:r>
      <w:r w:rsidR="00CF3891" w:rsidRPr="00F50BCD">
        <w:rPr>
          <w:rFonts w:ascii="HG丸ｺﾞｼｯｸM-PRO" w:eastAsia="HG丸ｺﾞｼｯｸM-PRO" w:hAnsi="HG丸ｺﾞｼｯｸM-PRO" w:cs="ＭＳ 明朝" w:hint="eastAsia"/>
          <w:kern w:val="0"/>
          <w:szCs w:val="21"/>
        </w:rPr>
        <w:t>社会福祉職</w:t>
      </w:r>
      <w:r w:rsidR="00FD2572">
        <w:rPr>
          <w:rFonts w:ascii="HG丸ｺﾞｼｯｸM-PRO" w:eastAsia="HG丸ｺﾞｼｯｸM-PRO" w:hAnsi="HG丸ｺﾞｼｯｸM-PRO" w:cs="ＭＳ 明朝" w:hint="eastAsia"/>
          <w:kern w:val="0"/>
          <w:szCs w:val="21"/>
        </w:rPr>
        <w:t>（福祉専門職）</w:t>
      </w:r>
      <w:r w:rsidR="00CF3891" w:rsidRPr="00F50BCD">
        <w:rPr>
          <w:rFonts w:ascii="HG丸ｺﾞｼｯｸM-PRO" w:eastAsia="HG丸ｺﾞｼｯｸM-PRO" w:hAnsi="HG丸ｺﾞｼｯｸM-PRO" w:cs="ＭＳ 明朝" w:hint="eastAsia"/>
          <w:kern w:val="0"/>
          <w:szCs w:val="21"/>
        </w:rPr>
        <w:t>として</w:t>
      </w:r>
      <w:r w:rsidRPr="00F50BCD">
        <w:rPr>
          <w:rFonts w:ascii="HG丸ｺﾞｼｯｸM-PRO" w:eastAsia="HG丸ｺﾞｼｯｸM-PRO" w:hAnsi="HG丸ｺﾞｼｯｸM-PRO" w:cs="ＭＳ 明朝" w:hint="eastAsia"/>
          <w:kern w:val="0"/>
          <w:szCs w:val="21"/>
        </w:rPr>
        <w:t>採用</w:t>
      </w:r>
    </w:p>
    <w:p w14:paraId="0BA0851A" w14:textId="77777777" w:rsidR="00C12734" w:rsidRPr="00F50BCD" w:rsidRDefault="00C12734" w:rsidP="00C12734">
      <w:pPr>
        <w:autoSpaceDE w:val="0"/>
        <w:autoSpaceDN w:val="0"/>
        <w:adjustRightInd w:val="0"/>
        <w:ind w:left="570"/>
        <w:jc w:val="left"/>
        <w:rPr>
          <w:rFonts w:ascii="HG丸ｺﾞｼｯｸM-PRO" w:eastAsia="HG丸ｺﾞｼｯｸM-PRO" w:hAnsi="HG丸ｺﾞｼｯｸM-PRO" w:cs="ＭＳ 明朝"/>
          <w:kern w:val="0"/>
          <w:szCs w:val="21"/>
        </w:rPr>
      </w:pPr>
    </w:p>
    <w:p w14:paraId="00ABAE1E" w14:textId="44712CAF" w:rsidR="00621A2A" w:rsidRPr="00F50BCD" w:rsidRDefault="00AF7D81" w:rsidP="00412E27">
      <w:pPr>
        <w:ind w:leftChars="100" w:left="210"/>
        <w:rPr>
          <w:rFonts w:ascii="HG丸ｺﾞｼｯｸM-PRO" w:eastAsia="HG丸ｺﾞｼｯｸM-PRO" w:hAnsi="HG丸ｺﾞｼｯｸM-PRO"/>
          <w:kern w:val="0"/>
          <w:szCs w:val="21"/>
        </w:rPr>
      </w:pPr>
      <w:bookmarkStart w:id="6" w:name="_Hlk168577879"/>
      <w:r w:rsidRPr="00F50BCD">
        <w:rPr>
          <w:rFonts w:ascii="HG丸ｺﾞｼｯｸM-PRO" w:eastAsia="HG丸ｺﾞｼｯｸM-PRO" w:hAnsi="HG丸ｺﾞｼｯｸM-PRO" w:hint="eastAsia"/>
          <w:kern w:val="0"/>
          <w:szCs w:val="21"/>
        </w:rPr>
        <w:t>（整備</w:t>
      </w:r>
      <w:r w:rsidR="00546ACA" w:rsidRPr="00F50BCD">
        <w:rPr>
          <w:rFonts w:ascii="HG丸ｺﾞｼｯｸM-PRO" w:eastAsia="HG丸ｺﾞｼｯｸM-PRO" w:hAnsi="HG丸ｺﾞｼｯｸM-PRO" w:hint="eastAsia"/>
          <w:kern w:val="0"/>
          <w:szCs w:val="21"/>
        </w:rPr>
        <w:t>・取り組み</w:t>
      </w:r>
      <w:r w:rsidRPr="00F50BCD">
        <w:rPr>
          <w:rFonts w:ascii="HG丸ｺﾞｼｯｸM-PRO" w:eastAsia="HG丸ｺﾞｼｯｸM-PRO" w:hAnsi="HG丸ｺﾞｼｯｸM-PRO" w:hint="eastAsia"/>
          <w:kern w:val="0"/>
          <w:szCs w:val="21"/>
        </w:rPr>
        <w:t>方針）</w:t>
      </w:r>
      <w:bookmarkEnd w:id="6"/>
    </w:p>
    <w:p w14:paraId="2C35011B" w14:textId="5F623546" w:rsidR="00587510" w:rsidRPr="00412E27" w:rsidRDefault="005323AA" w:rsidP="00412E27">
      <w:pPr>
        <w:autoSpaceDE w:val="0"/>
        <w:autoSpaceDN w:val="0"/>
        <w:adjustRightInd w:val="0"/>
        <w:ind w:firstLineChars="100" w:firstLine="210"/>
        <w:jc w:val="left"/>
        <w:rPr>
          <w:rFonts w:ascii="HG丸ｺﾞｼｯｸM-PRO" w:eastAsia="HG丸ｺﾞｼｯｸM-PRO" w:hAnsi="HG丸ｺﾞｼｯｸM-PRO" w:cs="ＭＳ 明朝"/>
          <w:kern w:val="0"/>
          <w:szCs w:val="21"/>
        </w:rPr>
      </w:pPr>
      <w:r w:rsidRPr="00412E27">
        <w:rPr>
          <w:rFonts w:ascii="HG丸ｺﾞｼｯｸM-PRO" w:eastAsia="HG丸ｺﾞｼｯｸM-PRO" w:hAnsi="HG丸ｺﾞｼｯｸM-PRO" w:cs="ＭＳ 明朝" w:hint="eastAsia"/>
          <w:kern w:val="0"/>
          <w:szCs w:val="21"/>
        </w:rPr>
        <w:t>□</w:t>
      </w:r>
      <w:r w:rsidR="00CF3891" w:rsidRPr="00412E27">
        <w:rPr>
          <w:rFonts w:ascii="HG丸ｺﾞｼｯｸM-PRO" w:eastAsia="HG丸ｺﾞｼｯｸM-PRO" w:hAnsi="HG丸ｺﾞｼｯｸM-PRO" w:cs="ＭＳ 明朝" w:hint="eastAsia"/>
          <w:kern w:val="0"/>
          <w:szCs w:val="21"/>
        </w:rPr>
        <w:t>管轄人口</w:t>
      </w:r>
      <w:r w:rsidR="00CF3891" w:rsidRPr="00412E27">
        <w:rPr>
          <w:rFonts w:ascii="HG丸ｺﾞｼｯｸM-PRO" w:eastAsia="HG丸ｺﾞｼｯｸM-PRO" w:hAnsi="HG丸ｺﾞｼｯｸM-PRO" w:cs="ＭＳ 明朝"/>
          <w:kern w:val="0"/>
          <w:szCs w:val="21"/>
        </w:rPr>
        <w:t>100</w:t>
      </w:r>
      <w:r w:rsidR="00CF3891" w:rsidRPr="00412E27">
        <w:rPr>
          <w:rFonts w:ascii="HG丸ｺﾞｼｯｸM-PRO" w:eastAsia="HG丸ｺﾞｼｯｸM-PRO" w:hAnsi="HG丸ｺﾞｼｯｸM-PRO" w:cs="ＭＳ 明朝" w:hint="eastAsia"/>
          <w:kern w:val="0"/>
          <w:szCs w:val="21"/>
        </w:rPr>
        <w:t>万人を超える</w:t>
      </w:r>
      <w:r w:rsidR="00E974D7" w:rsidRPr="00412E27">
        <w:rPr>
          <w:rFonts w:ascii="HG丸ｺﾞｼｯｸM-PRO" w:eastAsia="HG丸ｺﾞｼｯｸM-PRO" w:hAnsi="HG丸ｺﾞｼｯｸM-PRO" w:cs="ＭＳ 明朝" w:hint="eastAsia"/>
          <w:kern w:val="0"/>
          <w:szCs w:val="21"/>
        </w:rPr>
        <w:t>児童相談所</w:t>
      </w:r>
      <w:r w:rsidR="00CF3891" w:rsidRPr="00412E27">
        <w:rPr>
          <w:rFonts w:ascii="HG丸ｺﾞｼｯｸM-PRO" w:eastAsia="HG丸ｺﾞｼｯｸM-PRO" w:hAnsi="HG丸ｺﾞｼｯｸM-PRO" w:cs="ＭＳ 明朝" w:hint="eastAsia"/>
          <w:kern w:val="0"/>
          <w:szCs w:val="21"/>
        </w:rPr>
        <w:t>について</w:t>
      </w:r>
    </w:p>
    <w:p w14:paraId="31373DA5" w14:textId="195CBA20" w:rsidR="001D6843" w:rsidRDefault="0034609F" w:rsidP="00412E27">
      <w:pPr>
        <w:autoSpaceDE w:val="0"/>
        <w:autoSpaceDN w:val="0"/>
        <w:adjustRightInd w:val="0"/>
        <w:ind w:leftChars="200" w:left="63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w:t>
      </w:r>
      <w:r w:rsidR="001D6843" w:rsidRPr="00230DF5">
        <w:rPr>
          <w:rFonts w:ascii="HG丸ｺﾞｼｯｸM-PRO" w:eastAsia="HG丸ｺﾞｼｯｸM-PRO" w:hAnsi="HG丸ｺﾞｼｯｸM-PRO" w:cs="ＭＳ 明朝" w:hint="eastAsia"/>
          <w:kern w:val="0"/>
          <w:szCs w:val="21"/>
        </w:rPr>
        <w:t>令和</w:t>
      </w:r>
      <w:r w:rsidR="001D6843" w:rsidRPr="00F50BCD">
        <w:rPr>
          <w:rFonts w:ascii="HG丸ｺﾞｼｯｸM-PRO" w:eastAsia="HG丸ｺﾞｼｯｸM-PRO" w:hAnsi="HG丸ｺﾞｼｯｸM-PRO" w:cs="ＭＳ 明朝"/>
          <w:kern w:val="0"/>
          <w:szCs w:val="21"/>
        </w:rPr>
        <w:t xml:space="preserve">3年に改正され、令和5年4月に施行された児童福祉法施行令において、 </w:t>
      </w:r>
      <w:r w:rsidR="001D6843" w:rsidRPr="00F50BCD">
        <w:rPr>
          <w:rFonts w:ascii="HG丸ｺﾞｼｯｸM-PRO" w:eastAsia="HG丸ｺﾞｼｯｸM-PRO" w:hAnsi="HG丸ｺﾞｼｯｸM-PRO" w:cs="ＭＳ 明朝" w:hint="eastAsia"/>
          <w:kern w:val="0"/>
          <w:szCs w:val="21"/>
        </w:rPr>
        <w:t>児童相談所の管轄区域人口は基本として「概ね</w:t>
      </w:r>
      <w:r w:rsidR="001D6843" w:rsidRPr="00F50BCD">
        <w:rPr>
          <w:rFonts w:ascii="HG丸ｺﾞｼｯｸM-PRO" w:eastAsia="HG丸ｺﾞｼｯｸM-PRO" w:hAnsi="HG丸ｺﾞｼｯｸM-PRO" w:cs="ＭＳ 明朝"/>
          <w:kern w:val="0"/>
          <w:szCs w:val="21"/>
        </w:rPr>
        <w:t>50万人以下」を基準（参酌基準）とする</w:t>
      </w:r>
      <w:r w:rsidR="007F7178" w:rsidRPr="00F50BCD">
        <w:rPr>
          <w:rFonts w:ascii="HG丸ｺﾞｼｯｸM-PRO" w:eastAsia="HG丸ｺﾞｼｯｸM-PRO" w:hAnsi="HG丸ｺﾞｼｯｸM-PRO" w:cs="ＭＳ 明朝" w:hint="eastAsia"/>
          <w:kern w:val="0"/>
          <w:szCs w:val="21"/>
        </w:rPr>
        <w:t>」</w:t>
      </w:r>
      <w:r w:rsidR="001D6843" w:rsidRPr="00F50BCD">
        <w:rPr>
          <w:rFonts w:ascii="HG丸ｺﾞｼｯｸM-PRO" w:eastAsia="HG丸ｺﾞｼｯｸM-PRO" w:hAnsi="HG丸ｺﾞｼｯｸM-PRO" w:cs="ＭＳ 明朝" w:hint="eastAsia"/>
          <w:kern w:val="0"/>
          <w:szCs w:val="21"/>
        </w:rPr>
        <w:t>と定められた。その後、公布通知において、</w:t>
      </w:r>
      <w:r w:rsidR="007F7178" w:rsidRPr="00F50BCD">
        <w:rPr>
          <w:rFonts w:ascii="HG丸ｺﾞｼｯｸM-PRO" w:eastAsia="HG丸ｺﾞｼｯｸM-PRO" w:hAnsi="HG丸ｺﾞｼｯｸM-PRO" w:cs="ＭＳ 明朝" w:hint="eastAsia"/>
          <w:kern w:val="0"/>
          <w:szCs w:val="21"/>
        </w:rPr>
        <w:t>「</w:t>
      </w:r>
      <w:r w:rsidR="001D6843" w:rsidRPr="00F50BCD">
        <w:rPr>
          <w:rFonts w:ascii="HG丸ｺﾞｼｯｸM-PRO" w:eastAsia="HG丸ｺﾞｼｯｸM-PRO" w:hAnsi="HG丸ｺﾞｼｯｸM-PRO" w:cs="ＭＳ 明朝" w:hint="eastAsia"/>
          <w:kern w:val="0"/>
          <w:szCs w:val="21"/>
        </w:rPr>
        <w:t>この基準は管轄人口</w:t>
      </w:r>
      <w:r w:rsidR="001D6843" w:rsidRPr="00F50BCD">
        <w:rPr>
          <w:rFonts w:ascii="HG丸ｺﾞｼｯｸM-PRO" w:eastAsia="HG丸ｺﾞｼｯｸM-PRO" w:hAnsi="HG丸ｺﾞｼｯｸM-PRO" w:cs="ＭＳ 明朝"/>
          <w:kern w:val="0"/>
          <w:szCs w:val="21"/>
        </w:rPr>
        <w:t>20万人から100万人までの範囲が目安となる趣旨」とされた。</w:t>
      </w:r>
    </w:p>
    <w:p w14:paraId="0F8FF56D" w14:textId="318ABFE8" w:rsidR="00D97DE8" w:rsidRDefault="0034609F" w:rsidP="00412E27">
      <w:pPr>
        <w:autoSpaceDE w:val="0"/>
        <w:autoSpaceDN w:val="0"/>
        <w:adjustRightInd w:val="0"/>
        <w:ind w:leftChars="200" w:left="63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w:t>
      </w:r>
      <w:r w:rsidR="00D97DE8">
        <w:rPr>
          <w:rFonts w:ascii="HG丸ｺﾞｼｯｸM-PRO" w:eastAsia="HG丸ｺﾞｼｯｸM-PRO" w:hAnsi="HG丸ｺﾞｼｯｸM-PRO" w:cs="ＭＳ 明朝" w:hint="eastAsia"/>
          <w:kern w:val="0"/>
          <w:szCs w:val="21"/>
        </w:rPr>
        <w:t>大阪府においては、中央子ども家庭センター及び吹田子ども家庭センターが既に管轄人口100万人</w:t>
      </w:r>
      <w:r>
        <w:rPr>
          <w:rFonts w:ascii="HG丸ｺﾞｼｯｸM-PRO" w:eastAsia="HG丸ｺﾞｼｯｸM-PRO" w:hAnsi="HG丸ｺﾞｼｯｸM-PRO" w:cs="ＭＳ 明朝" w:hint="eastAsia"/>
          <w:kern w:val="0"/>
          <w:szCs w:val="21"/>
        </w:rPr>
        <w:t>を</w:t>
      </w:r>
      <w:r w:rsidR="00D97DE8">
        <w:rPr>
          <w:rFonts w:ascii="HG丸ｺﾞｼｯｸM-PRO" w:eastAsia="HG丸ｺﾞｼｯｸM-PRO" w:hAnsi="HG丸ｺﾞｼｯｸM-PRO" w:cs="ＭＳ 明朝" w:hint="eastAsia"/>
          <w:kern w:val="0"/>
          <w:szCs w:val="21"/>
        </w:rPr>
        <w:t>超え</w:t>
      </w:r>
      <w:r>
        <w:rPr>
          <w:rFonts w:ascii="HG丸ｺﾞｼｯｸM-PRO" w:eastAsia="HG丸ｺﾞｼｯｸM-PRO" w:hAnsi="HG丸ｺﾞｼｯｸM-PRO" w:cs="ＭＳ 明朝" w:hint="eastAsia"/>
          <w:kern w:val="0"/>
          <w:szCs w:val="21"/>
        </w:rPr>
        <w:t>ている</w:t>
      </w:r>
      <w:r w:rsidR="00D97DE8">
        <w:rPr>
          <w:rFonts w:ascii="HG丸ｺﾞｼｯｸM-PRO" w:eastAsia="HG丸ｺﾞｼｯｸM-PRO" w:hAnsi="HG丸ｺﾞｼｯｸM-PRO" w:cs="ＭＳ 明朝" w:hint="eastAsia"/>
          <w:kern w:val="0"/>
          <w:szCs w:val="21"/>
        </w:rPr>
        <w:t>状況。</w:t>
      </w:r>
    </w:p>
    <w:p w14:paraId="132EFAE9" w14:textId="624099E1" w:rsidR="00FD2572" w:rsidRPr="00F50BCD" w:rsidRDefault="0034609F" w:rsidP="00D97DE8">
      <w:pPr>
        <w:autoSpaceDE w:val="0"/>
        <w:autoSpaceDN w:val="0"/>
        <w:adjustRightInd w:val="0"/>
        <w:ind w:leftChars="200" w:left="63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w:t>
      </w:r>
      <w:r w:rsidR="00FD2572" w:rsidRPr="00F50BCD">
        <w:rPr>
          <w:rFonts w:ascii="HG丸ｺﾞｼｯｸM-PRO" w:eastAsia="HG丸ｺﾞｼｯｸM-PRO" w:hAnsi="HG丸ｺﾞｼｯｸM-PRO" w:cs="ＭＳ 明朝" w:hint="eastAsia"/>
          <w:kern w:val="0"/>
          <w:szCs w:val="21"/>
        </w:rPr>
        <w:t>令和</w:t>
      </w:r>
      <w:r w:rsidR="00FD2572" w:rsidRPr="00F50BCD">
        <w:rPr>
          <w:rFonts w:ascii="HG丸ｺﾞｼｯｸM-PRO" w:eastAsia="HG丸ｺﾞｼｯｸM-PRO" w:hAnsi="HG丸ｺﾞｼｯｸM-PRO" w:cs="ＭＳ 明朝"/>
          <w:kern w:val="0"/>
          <w:szCs w:val="21"/>
        </w:rPr>
        <w:t>7年度に豊中市が児童相談所を設置</w:t>
      </w:r>
      <w:r w:rsidR="00D97DE8">
        <w:rPr>
          <w:rFonts w:ascii="HG丸ｺﾞｼｯｸM-PRO" w:eastAsia="HG丸ｺﾞｼｯｸM-PRO" w:hAnsi="HG丸ｺﾞｼｯｸM-PRO" w:cs="ＭＳ 明朝" w:hint="eastAsia"/>
          <w:kern w:val="0"/>
          <w:szCs w:val="21"/>
        </w:rPr>
        <w:t>（箕面子ども家庭センターの管轄人口減少）</w:t>
      </w:r>
      <w:r w:rsidR="008F024A" w:rsidRPr="00013ADC">
        <w:rPr>
          <w:rFonts w:ascii="HG丸ｺﾞｼｯｸM-PRO" w:eastAsia="HG丸ｺﾞｼｯｸM-PRO" w:hAnsi="HG丸ｺﾞｼｯｸM-PRO" w:cs="ＭＳ 明朝" w:hint="eastAsia"/>
          <w:kern w:val="0"/>
          <w:szCs w:val="21"/>
          <w:highlight w:val="lightGray"/>
        </w:rPr>
        <w:t>（※１）</w:t>
      </w:r>
    </w:p>
    <w:p w14:paraId="0C5C6662" w14:textId="66990FE0" w:rsidR="00FD2572" w:rsidRPr="00F50BCD" w:rsidRDefault="0034609F" w:rsidP="00FD2572">
      <w:pPr>
        <w:autoSpaceDE w:val="0"/>
        <w:autoSpaceDN w:val="0"/>
        <w:adjustRightInd w:val="0"/>
        <w:ind w:leftChars="200" w:left="63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w:t>
      </w:r>
      <w:r w:rsidR="00D97DE8">
        <w:rPr>
          <w:rFonts w:ascii="HG丸ｺﾞｼｯｸM-PRO" w:eastAsia="HG丸ｺﾞｼｯｸM-PRO" w:hAnsi="HG丸ｺﾞｼｯｸM-PRO" w:cs="ＭＳ 明朝" w:hint="eastAsia"/>
          <w:kern w:val="0"/>
          <w:szCs w:val="21"/>
        </w:rPr>
        <w:t>執務室の狭隘化が進んでいる</w:t>
      </w:r>
      <w:r w:rsidR="00FD2572" w:rsidRPr="00F50BCD">
        <w:rPr>
          <w:rFonts w:ascii="HG丸ｺﾞｼｯｸM-PRO" w:eastAsia="HG丸ｺﾞｼｯｸM-PRO" w:hAnsi="HG丸ｺﾞｼｯｸM-PRO" w:cs="ＭＳ 明朝"/>
          <w:kern w:val="0"/>
          <w:szCs w:val="21"/>
        </w:rPr>
        <w:t>吹田</w:t>
      </w:r>
      <w:r w:rsidR="00FD2572" w:rsidRPr="00F50BCD">
        <w:rPr>
          <w:rFonts w:ascii="HG丸ｺﾞｼｯｸM-PRO" w:eastAsia="HG丸ｺﾞｼｯｸM-PRO" w:hAnsi="HG丸ｺﾞｼｯｸM-PRO" w:cs="ＭＳ 明朝" w:hint="eastAsia"/>
          <w:kern w:val="0"/>
          <w:szCs w:val="21"/>
        </w:rPr>
        <w:t>子ども家庭センター</w:t>
      </w:r>
      <w:r w:rsidR="00D97DE8">
        <w:rPr>
          <w:rFonts w:ascii="HG丸ｺﾞｼｯｸM-PRO" w:eastAsia="HG丸ｺﾞｼｯｸM-PRO" w:hAnsi="HG丸ｺﾞｼｯｸM-PRO" w:cs="ＭＳ 明朝" w:hint="eastAsia"/>
          <w:kern w:val="0"/>
          <w:szCs w:val="21"/>
        </w:rPr>
        <w:t>については、</w:t>
      </w:r>
      <w:r w:rsidR="00D97DE8" w:rsidRPr="00F50BCD">
        <w:rPr>
          <w:rFonts w:ascii="HG丸ｺﾞｼｯｸM-PRO" w:eastAsia="HG丸ｺﾞｼｯｸM-PRO" w:hAnsi="HG丸ｺﾞｼｯｸM-PRO" w:cs="ＭＳ 明朝" w:hint="eastAsia"/>
          <w:kern w:val="0"/>
          <w:szCs w:val="21"/>
        </w:rPr>
        <w:t>令和</w:t>
      </w:r>
      <w:r w:rsidR="00D97DE8" w:rsidRPr="00F50BCD">
        <w:rPr>
          <w:rFonts w:ascii="HG丸ｺﾞｼｯｸM-PRO" w:eastAsia="HG丸ｺﾞｼｯｸM-PRO" w:hAnsi="HG丸ｺﾞｼｯｸM-PRO" w:cs="ＭＳ 明朝"/>
          <w:kern w:val="0"/>
          <w:szCs w:val="21"/>
        </w:rPr>
        <w:t>9年度に</w:t>
      </w:r>
      <w:r w:rsidR="00FD2572" w:rsidRPr="00F50BCD">
        <w:rPr>
          <w:rFonts w:ascii="HG丸ｺﾞｼｯｸM-PRO" w:eastAsia="HG丸ｺﾞｼｯｸM-PRO" w:hAnsi="HG丸ｺﾞｼｯｸM-PRO" w:cs="ＭＳ 明朝" w:hint="eastAsia"/>
          <w:kern w:val="0"/>
          <w:szCs w:val="21"/>
        </w:rPr>
        <w:t>茨木市に移転すると同時に、管轄を変更（吹田市を箕面子ども家庭センターの管轄に変更）する方向で検討中</w:t>
      </w:r>
      <w:r w:rsidR="00013ADC" w:rsidRPr="00013ADC">
        <w:rPr>
          <w:rFonts w:ascii="HG丸ｺﾞｼｯｸM-PRO" w:eastAsia="HG丸ｺﾞｼｯｸM-PRO" w:hAnsi="HG丸ｺﾞｼｯｸM-PRO" w:cs="ＭＳ 明朝" w:hint="eastAsia"/>
          <w:kern w:val="0"/>
          <w:szCs w:val="21"/>
          <w:highlight w:val="lightGray"/>
        </w:rPr>
        <w:t>（※２）</w:t>
      </w:r>
    </w:p>
    <w:p w14:paraId="4FD077BF" w14:textId="22FEBD02" w:rsidR="00FD2572" w:rsidRPr="00F50BCD" w:rsidRDefault="0034609F" w:rsidP="00FD2572">
      <w:pPr>
        <w:autoSpaceDE w:val="0"/>
        <w:autoSpaceDN w:val="0"/>
        <w:adjustRightInd w:val="0"/>
        <w:ind w:firstLineChars="200" w:firstLine="42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w:t>
      </w:r>
      <w:r w:rsidR="00FD2572" w:rsidRPr="00F50BCD">
        <w:rPr>
          <w:rFonts w:ascii="HG丸ｺﾞｼｯｸM-PRO" w:eastAsia="HG丸ｺﾞｼｯｸM-PRO" w:hAnsi="HG丸ｺﾞｼｯｸM-PRO" w:cs="ＭＳ 明朝" w:hint="eastAsia"/>
          <w:kern w:val="0"/>
          <w:szCs w:val="21"/>
        </w:rPr>
        <w:t>令和</w:t>
      </w:r>
      <w:r w:rsidR="00FD2572" w:rsidRPr="00F50BCD">
        <w:rPr>
          <w:rFonts w:ascii="HG丸ｺﾞｼｯｸM-PRO" w:eastAsia="HG丸ｺﾞｼｯｸM-PRO" w:hAnsi="HG丸ｺﾞｼｯｸM-PRO" w:cs="ＭＳ 明朝"/>
          <w:kern w:val="0"/>
          <w:szCs w:val="21"/>
        </w:rPr>
        <w:t>10</w:t>
      </w:r>
      <w:r w:rsidR="00FD2572" w:rsidRPr="00F50BCD">
        <w:rPr>
          <w:rFonts w:ascii="HG丸ｺﾞｼｯｸM-PRO" w:eastAsia="HG丸ｺﾞｼｯｸM-PRO" w:hAnsi="HG丸ｺﾞｼｯｸM-PRO" w:cs="ＭＳ 明朝" w:hint="eastAsia"/>
          <w:kern w:val="0"/>
          <w:szCs w:val="21"/>
        </w:rPr>
        <w:t>年度中に東大阪市が児童相談所を設置予定</w:t>
      </w:r>
      <w:r w:rsidR="00013ADC" w:rsidRPr="00013ADC">
        <w:rPr>
          <w:rFonts w:ascii="HG丸ｺﾞｼｯｸM-PRO" w:eastAsia="HG丸ｺﾞｼｯｸM-PRO" w:hAnsi="HG丸ｺﾞｼｯｸM-PRO" w:cs="ＭＳ 明朝" w:hint="eastAsia"/>
          <w:kern w:val="0"/>
          <w:szCs w:val="21"/>
          <w:highlight w:val="lightGray"/>
        </w:rPr>
        <w:t>（※３）</w:t>
      </w:r>
    </w:p>
    <w:p w14:paraId="7C8B9DBB" w14:textId="70BCC37C" w:rsidR="00FD2572" w:rsidRPr="00F50BCD" w:rsidRDefault="0034609F" w:rsidP="00FD2572">
      <w:pPr>
        <w:autoSpaceDE w:val="0"/>
        <w:autoSpaceDN w:val="0"/>
        <w:adjustRightInd w:val="0"/>
        <w:ind w:leftChars="200" w:left="63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w:t>
      </w:r>
      <w:r w:rsidR="00FD2572" w:rsidRPr="00F50BCD">
        <w:rPr>
          <w:rFonts w:ascii="HG丸ｺﾞｼｯｸM-PRO" w:eastAsia="HG丸ｺﾞｼｯｸM-PRO" w:hAnsi="HG丸ｺﾞｼｯｸM-PRO" w:cs="ＭＳ 明朝" w:hint="eastAsia"/>
          <w:kern w:val="0"/>
          <w:szCs w:val="21"/>
        </w:rPr>
        <w:t>枚方市が今後児童相談所を設置する方向で検討中であり、枚方市の児童相談所設置</w:t>
      </w:r>
      <w:r w:rsidR="00FD2572" w:rsidRPr="00F50BCD">
        <w:rPr>
          <w:rFonts w:ascii="HG丸ｺﾞｼｯｸM-PRO" w:eastAsia="HG丸ｺﾞｼｯｸM-PRO" w:hAnsi="HG丸ｺﾞｼｯｸM-PRO" w:cs="ＭＳ 明朝" w:hint="eastAsia"/>
          <w:kern w:val="0"/>
          <w:szCs w:val="21"/>
        </w:rPr>
        <w:lastRenderedPageBreak/>
        <w:t>により、中央子ども家庭センターの管轄人口は</w:t>
      </w:r>
      <w:r w:rsidR="001C3241">
        <w:rPr>
          <w:rFonts w:ascii="HG丸ｺﾞｼｯｸM-PRO" w:eastAsia="HG丸ｺﾞｼｯｸM-PRO" w:hAnsi="HG丸ｺﾞｼｯｸM-PRO" w:cs="ＭＳ 明朝" w:hint="eastAsia"/>
          <w:kern w:val="0"/>
          <w:szCs w:val="21"/>
        </w:rPr>
        <w:t>100万</w:t>
      </w:r>
      <w:r w:rsidR="00FD2572" w:rsidRPr="00F50BCD">
        <w:rPr>
          <w:rFonts w:ascii="HG丸ｺﾞｼｯｸM-PRO" w:eastAsia="HG丸ｺﾞｼｯｸM-PRO" w:hAnsi="HG丸ｺﾞｼｯｸM-PRO" w:cs="ＭＳ 明朝" w:hint="eastAsia"/>
          <w:kern w:val="0"/>
          <w:szCs w:val="21"/>
        </w:rPr>
        <w:t>人</w:t>
      </w:r>
      <w:r w:rsidR="001C3241">
        <w:rPr>
          <w:rFonts w:ascii="HG丸ｺﾞｼｯｸM-PRO" w:eastAsia="HG丸ｺﾞｼｯｸM-PRO" w:hAnsi="HG丸ｺﾞｼｯｸM-PRO" w:cs="ＭＳ 明朝" w:hint="eastAsia"/>
          <w:kern w:val="0"/>
          <w:szCs w:val="21"/>
        </w:rPr>
        <w:t>を下回る</w:t>
      </w:r>
      <w:r w:rsidR="00FD2572" w:rsidRPr="00F50BCD">
        <w:rPr>
          <w:rFonts w:ascii="HG丸ｺﾞｼｯｸM-PRO" w:eastAsia="HG丸ｺﾞｼｯｸM-PRO" w:hAnsi="HG丸ｺﾞｼｯｸM-PRO" w:cs="ＭＳ 明朝" w:hint="eastAsia"/>
          <w:kern w:val="0"/>
          <w:szCs w:val="21"/>
        </w:rPr>
        <w:t>見込み。引き続き</w:t>
      </w:r>
      <w:r w:rsidR="001C3241">
        <w:rPr>
          <w:rFonts w:ascii="HG丸ｺﾞｼｯｸM-PRO" w:eastAsia="HG丸ｺﾞｼｯｸM-PRO" w:hAnsi="HG丸ｺﾞｼｯｸM-PRO" w:cs="ＭＳ 明朝" w:hint="eastAsia"/>
          <w:kern w:val="0"/>
          <w:szCs w:val="21"/>
        </w:rPr>
        <w:t>、枚方市の</w:t>
      </w:r>
      <w:r w:rsidR="00FD2572" w:rsidRPr="00F50BCD">
        <w:rPr>
          <w:rFonts w:ascii="HG丸ｺﾞｼｯｸM-PRO" w:eastAsia="HG丸ｺﾞｼｯｸM-PRO" w:hAnsi="HG丸ｺﾞｼｯｸM-PRO" w:cs="ＭＳ 明朝" w:hint="eastAsia"/>
          <w:kern w:val="0"/>
          <w:szCs w:val="21"/>
        </w:rPr>
        <w:t>動向を注視</w:t>
      </w:r>
      <w:r w:rsidR="001C3241">
        <w:rPr>
          <w:rFonts w:ascii="HG丸ｺﾞｼｯｸM-PRO" w:eastAsia="HG丸ｺﾞｼｯｸM-PRO" w:hAnsi="HG丸ｺﾞｼｯｸM-PRO" w:cs="ＭＳ 明朝" w:hint="eastAsia"/>
          <w:kern w:val="0"/>
          <w:szCs w:val="21"/>
        </w:rPr>
        <w:t>し対応を検討</w:t>
      </w:r>
      <w:r w:rsidR="00FD2572">
        <w:rPr>
          <w:rFonts w:ascii="HG丸ｺﾞｼｯｸM-PRO" w:eastAsia="HG丸ｺﾞｼｯｸM-PRO" w:hAnsi="HG丸ｺﾞｼｯｸM-PRO" w:cs="ＭＳ 明朝" w:hint="eastAsia"/>
          <w:kern w:val="0"/>
          <w:szCs w:val="21"/>
        </w:rPr>
        <w:t>。</w:t>
      </w:r>
    </w:p>
    <w:p w14:paraId="63BAF068" w14:textId="77777777" w:rsidR="00D97DE8" w:rsidRDefault="00D97DE8" w:rsidP="00B91E9D">
      <w:pPr>
        <w:autoSpaceDE w:val="0"/>
        <w:autoSpaceDN w:val="0"/>
        <w:adjustRightInd w:val="0"/>
        <w:jc w:val="left"/>
        <w:rPr>
          <w:rFonts w:ascii="HG丸ｺﾞｼｯｸM-PRO" w:eastAsia="HG丸ｺﾞｼｯｸM-PRO" w:hAnsi="HG丸ｺﾞｼｯｸM-PRO" w:cs="ＭＳ 明朝"/>
          <w:kern w:val="0"/>
          <w:szCs w:val="21"/>
        </w:rPr>
      </w:pPr>
    </w:p>
    <w:p w14:paraId="15DD8FCE" w14:textId="5A78B4BF" w:rsidR="00BE1CD1" w:rsidRPr="00F50BCD" w:rsidRDefault="00902C17" w:rsidP="00B91E9D">
      <w:pPr>
        <w:autoSpaceDE w:val="0"/>
        <w:autoSpaceDN w:val="0"/>
        <w:adjustRightInd w:val="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《大阪府の状況及び今後のシミュレーション》</w:t>
      </w:r>
      <w:r w:rsidR="00F50BCD" w:rsidRPr="00230DF5">
        <w:rPr>
          <w:rFonts w:ascii="HG丸ｺﾞｼｯｸM-PRO" w:eastAsia="HG丸ｺﾞｼｯｸM-PRO" w:hAnsi="HG丸ｺﾞｼｯｸM-PRO" w:cs="ＭＳ 明朝" w:hint="eastAsia"/>
          <w:kern w:val="0"/>
          <w:szCs w:val="21"/>
        </w:rPr>
        <w:t xml:space="preserve">　　　　　　　　　　　　　　　　</w:t>
      </w:r>
      <w:r w:rsidR="00F50BCD" w:rsidRPr="00F50BCD">
        <w:rPr>
          <w:rFonts w:ascii="HG丸ｺﾞｼｯｸM-PRO" w:eastAsia="HG丸ｺﾞｼｯｸM-PRO" w:hAnsi="HG丸ｺﾞｼｯｸM-PRO" w:cs="ＭＳ 明朝" w:hint="eastAsia"/>
          <w:kern w:val="0"/>
          <w:szCs w:val="21"/>
        </w:rPr>
        <w:t>（人）</w:t>
      </w:r>
    </w:p>
    <w:tbl>
      <w:tblPr>
        <w:tblStyle w:val="a8"/>
        <w:tblW w:w="9215" w:type="dxa"/>
        <w:tblInd w:w="-299" w:type="dxa"/>
        <w:tblLayout w:type="fixed"/>
        <w:tblLook w:val="04A0" w:firstRow="1" w:lastRow="0" w:firstColumn="1" w:lastColumn="0" w:noHBand="0" w:noVBand="1"/>
      </w:tblPr>
      <w:tblGrid>
        <w:gridCol w:w="1418"/>
        <w:gridCol w:w="1559"/>
        <w:gridCol w:w="1559"/>
        <w:gridCol w:w="1560"/>
        <w:gridCol w:w="1559"/>
        <w:gridCol w:w="1560"/>
      </w:tblGrid>
      <w:tr w:rsidR="00605E2E" w:rsidRPr="00F50BCD" w14:paraId="76820D11" w14:textId="77777777" w:rsidTr="00575DA0">
        <w:trPr>
          <w:trHeight w:val="312"/>
        </w:trPr>
        <w:tc>
          <w:tcPr>
            <w:tcW w:w="1418" w:type="dxa"/>
            <w:tcBorders>
              <w:top w:val="single" w:sz="12" w:space="0" w:color="auto"/>
              <w:left w:val="single" w:sz="12" w:space="0" w:color="auto"/>
              <w:bottom w:val="double" w:sz="4" w:space="0" w:color="auto"/>
            </w:tcBorders>
            <w:shd w:val="clear" w:color="auto" w:fill="DBE5F1" w:themeFill="accent1" w:themeFillTint="33"/>
          </w:tcPr>
          <w:p w14:paraId="6E1D5354" w14:textId="77777777" w:rsidR="007F7178" w:rsidRPr="00412E27" w:rsidRDefault="007F7178" w:rsidP="00A2108E">
            <w:pPr>
              <w:rPr>
                <w:rFonts w:ascii="HG丸ｺﾞｼｯｸM-PRO" w:eastAsia="HG丸ｺﾞｼｯｸM-PRO" w:hAnsi="HG丸ｺﾞｼｯｸM-PRO"/>
                <w:kern w:val="0"/>
                <w:szCs w:val="21"/>
              </w:rPr>
            </w:pPr>
            <w:bookmarkStart w:id="7" w:name="_Hlk180515034"/>
          </w:p>
        </w:tc>
        <w:tc>
          <w:tcPr>
            <w:tcW w:w="1559" w:type="dxa"/>
            <w:tcBorders>
              <w:top w:val="single" w:sz="12" w:space="0" w:color="auto"/>
              <w:bottom w:val="double" w:sz="4" w:space="0" w:color="auto"/>
            </w:tcBorders>
            <w:shd w:val="clear" w:color="auto" w:fill="DBE5F1" w:themeFill="accent1" w:themeFillTint="33"/>
          </w:tcPr>
          <w:p w14:paraId="7612AFEE" w14:textId="3BBBC56D" w:rsidR="007F7178" w:rsidRPr="00412E27" w:rsidRDefault="007F7178" w:rsidP="00A2108E">
            <w:pPr>
              <w:jc w:val="center"/>
              <w:rPr>
                <w:rFonts w:ascii="HG丸ｺﾞｼｯｸM-PRO" w:eastAsia="HG丸ｺﾞｼｯｸM-PRO" w:hAnsi="HG丸ｺﾞｼｯｸM-PRO"/>
                <w:kern w:val="0"/>
                <w:szCs w:val="21"/>
              </w:rPr>
            </w:pPr>
            <w:r w:rsidRPr="00575DA0">
              <w:rPr>
                <w:rFonts w:ascii="HG丸ｺﾞｼｯｸM-PRO" w:eastAsia="HG丸ｺﾞｼｯｸM-PRO" w:hAnsi="HG丸ｺﾞｼｯｸM-PRO"/>
                <w:kern w:val="0"/>
                <w:sz w:val="20"/>
                <w:szCs w:val="20"/>
              </w:rPr>
              <w:t>R2</w:t>
            </w:r>
            <w:r w:rsidR="00C34E0A" w:rsidRPr="00575DA0">
              <w:rPr>
                <w:rFonts w:ascii="HG丸ｺﾞｼｯｸM-PRO" w:eastAsia="HG丸ｺﾞｼｯｸM-PRO" w:hAnsi="HG丸ｺﾞｼｯｸM-PRO" w:hint="eastAsia"/>
                <w:kern w:val="0"/>
                <w:sz w:val="20"/>
                <w:szCs w:val="20"/>
              </w:rPr>
              <w:t>国勢調査</w:t>
            </w:r>
          </w:p>
        </w:tc>
        <w:tc>
          <w:tcPr>
            <w:tcW w:w="1559" w:type="dxa"/>
            <w:tcBorders>
              <w:top w:val="single" w:sz="12" w:space="0" w:color="auto"/>
              <w:bottom w:val="double" w:sz="4" w:space="0" w:color="auto"/>
            </w:tcBorders>
            <w:shd w:val="clear" w:color="auto" w:fill="DBE5F1" w:themeFill="accent1" w:themeFillTint="33"/>
            <w:vAlign w:val="center"/>
          </w:tcPr>
          <w:p w14:paraId="45F42563" w14:textId="77777777" w:rsidR="007F7178" w:rsidRPr="00412E27" w:rsidRDefault="007F7178" w:rsidP="00A2108E">
            <w:pPr>
              <w:jc w:val="center"/>
              <w:rPr>
                <w:rFonts w:ascii="HG丸ｺﾞｼｯｸM-PRO" w:eastAsia="HG丸ｺﾞｼｯｸM-PRO" w:hAnsi="HG丸ｺﾞｼｯｸM-PRO"/>
                <w:kern w:val="0"/>
                <w:szCs w:val="21"/>
              </w:rPr>
            </w:pPr>
            <w:r w:rsidRPr="00412E27">
              <w:rPr>
                <w:rFonts w:ascii="HG丸ｺﾞｼｯｸM-PRO" w:eastAsia="HG丸ｺﾞｼｯｸM-PRO" w:hAnsi="HG丸ｺﾞｼｯｸM-PRO"/>
                <w:kern w:val="0"/>
                <w:szCs w:val="21"/>
              </w:rPr>
              <w:t>R7</w:t>
            </w:r>
          </w:p>
        </w:tc>
        <w:tc>
          <w:tcPr>
            <w:tcW w:w="1560" w:type="dxa"/>
            <w:tcBorders>
              <w:top w:val="single" w:sz="12" w:space="0" w:color="auto"/>
              <w:bottom w:val="double" w:sz="4" w:space="0" w:color="auto"/>
            </w:tcBorders>
            <w:shd w:val="clear" w:color="auto" w:fill="DBE5F1" w:themeFill="accent1" w:themeFillTint="33"/>
            <w:vAlign w:val="center"/>
          </w:tcPr>
          <w:p w14:paraId="424B1E68" w14:textId="7F69FBF8" w:rsidR="007F7178" w:rsidRPr="00412E27" w:rsidRDefault="007F7178" w:rsidP="00A2108E">
            <w:pPr>
              <w:jc w:val="center"/>
              <w:rPr>
                <w:rFonts w:ascii="HG丸ｺﾞｼｯｸM-PRO" w:eastAsia="HG丸ｺﾞｼｯｸM-PRO" w:hAnsi="HG丸ｺﾞｼｯｸM-PRO"/>
                <w:kern w:val="0"/>
                <w:szCs w:val="21"/>
              </w:rPr>
            </w:pPr>
            <w:r w:rsidRPr="00412E27">
              <w:rPr>
                <w:rFonts w:ascii="HG丸ｺﾞｼｯｸM-PRO" w:eastAsia="HG丸ｺﾞｼｯｸM-PRO" w:hAnsi="HG丸ｺﾞｼｯｸM-PRO"/>
                <w:kern w:val="0"/>
                <w:szCs w:val="21"/>
              </w:rPr>
              <w:t>R８</w:t>
            </w:r>
          </w:p>
        </w:tc>
        <w:tc>
          <w:tcPr>
            <w:tcW w:w="1559" w:type="dxa"/>
            <w:tcBorders>
              <w:top w:val="single" w:sz="12" w:space="0" w:color="auto"/>
              <w:bottom w:val="double" w:sz="4" w:space="0" w:color="auto"/>
            </w:tcBorders>
            <w:shd w:val="clear" w:color="auto" w:fill="DBE5F1" w:themeFill="accent1" w:themeFillTint="33"/>
            <w:vAlign w:val="center"/>
          </w:tcPr>
          <w:p w14:paraId="56DA54A5" w14:textId="4CCA2EB1" w:rsidR="007F7178" w:rsidRPr="00412E27" w:rsidRDefault="007F7178" w:rsidP="00A2108E">
            <w:pPr>
              <w:jc w:val="center"/>
              <w:rPr>
                <w:rFonts w:ascii="HG丸ｺﾞｼｯｸM-PRO" w:eastAsia="HG丸ｺﾞｼｯｸM-PRO" w:hAnsi="HG丸ｺﾞｼｯｸM-PRO"/>
                <w:kern w:val="0"/>
                <w:szCs w:val="21"/>
              </w:rPr>
            </w:pPr>
            <w:r w:rsidRPr="00412E27">
              <w:rPr>
                <w:rFonts w:ascii="HG丸ｺﾞｼｯｸM-PRO" w:eastAsia="HG丸ｺﾞｼｯｸM-PRO" w:hAnsi="HG丸ｺﾞｼｯｸM-PRO"/>
                <w:kern w:val="0"/>
                <w:szCs w:val="21"/>
              </w:rPr>
              <w:t>R９</w:t>
            </w:r>
          </w:p>
        </w:tc>
        <w:tc>
          <w:tcPr>
            <w:tcW w:w="1560" w:type="dxa"/>
            <w:tcBorders>
              <w:top w:val="single" w:sz="12" w:space="0" w:color="auto"/>
              <w:bottom w:val="double" w:sz="4" w:space="0" w:color="auto"/>
            </w:tcBorders>
            <w:shd w:val="clear" w:color="auto" w:fill="DBE5F1" w:themeFill="accent1" w:themeFillTint="33"/>
            <w:vAlign w:val="center"/>
          </w:tcPr>
          <w:p w14:paraId="10EE281E" w14:textId="77777777" w:rsidR="007F7178" w:rsidRPr="00412E27" w:rsidRDefault="007F7178" w:rsidP="00A2108E">
            <w:pPr>
              <w:jc w:val="center"/>
              <w:rPr>
                <w:rFonts w:ascii="HG丸ｺﾞｼｯｸM-PRO" w:eastAsia="HG丸ｺﾞｼｯｸM-PRO" w:hAnsi="HG丸ｺﾞｼｯｸM-PRO"/>
                <w:kern w:val="0"/>
                <w:szCs w:val="21"/>
              </w:rPr>
            </w:pPr>
            <w:r w:rsidRPr="00412E27">
              <w:rPr>
                <w:rFonts w:ascii="HG丸ｺﾞｼｯｸM-PRO" w:eastAsia="HG丸ｺﾞｼｯｸM-PRO" w:hAnsi="HG丸ｺﾞｼｯｸM-PRO"/>
                <w:kern w:val="0"/>
                <w:szCs w:val="21"/>
              </w:rPr>
              <w:t>R10</w:t>
            </w:r>
          </w:p>
        </w:tc>
      </w:tr>
      <w:tr w:rsidR="00412E27" w:rsidRPr="00F50BCD" w14:paraId="7F23B05A" w14:textId="77777777" w:rsidTr="00575DA0">
        <w:trPr>
          <w:trHeight w:val="510"/>
        </w:trPr>
        <w:tc>
          <w:tcPr>
            <w:tcW w:w="1418" w:type="dxa"/>
            <w:tcBorders>
              <w:left w:val="single" w:sz="12" w:space="0" w:color="auto"/>
            </w:tcBorders>
          </w:tcPr>
          <w:p w14:paraId="2C19F0A5" w14:textId="77777777" w:rsidR="00B94706" w:rsidRPr="00575DA0" w:rsidRDefault="007F7178" w:rsidP="00902C17">
            <w:pPr>
              <w:jc w:val="left"/>
              <w:rPr>
                <w:rFonts w:ascii="HG丸ｺﾞｼｯｸM-PRO" w:eastAsia="HG丸ｺﾞｼｯｸM-PRO" w:hAnsi="HG丸ｺﾞｼｯｸM-PRO"/>
                <w:kern w:val="0"/>
                <w:sz w:val="20"/>
                <w:szCs w:val="20"/>
              </w:rPr>
            </w:pPr>
            <w:r w:rsidRPr="00575DA0">
              <w:rPr>
                <w:rFonts w:ascii="HG丸ｺﾞｼｯｸM-PRO" w:eastAsia="HG丸ｺﾞｼｯｸM-PRO" w:hAnsi="HG丸ｺﾞｼｯｸM-PRO" w:hint="eastAsia"/>
                <w:kern w:val="0"/>
                <w:sz w:val="20"/>
                <w:szCs w:val="20"/>
              </w:rPr>
              <w:t>中央子ども</w:t>
            </w:r>
          </w:p>
          <w:p w14:paraId="763C3EB5" w14:textId="540EA5AC" w:rsidR="007F7178" w:rsidRPr="00575DA0" w:rsidRDefault="007F7178" w:rsidP="00902C17">
            <w:pPr>
              <w:jc w:val="left"/>
              <w:rPr>
                <w:rFonts w:ascii="HG丸ｺﾞｼｯｸM-PRO" w:eastAsia="HG丸ｺﾞｼｯｸM-PRO" w:hAnsi="HG丸ｺﾞｼｯｸM-PRO"/>
                <w:kern w:val="0"/>
                <w:sz w:val="20"/>
                <w:szCs w:val="20"/>
              </w:rPr>
            </w:pPr>
            <w:r w:rsidRPr="00575DA0">
              <w:rPr>
                <w:rFonts w:ascii="HG丸ｺﾞｼｯｸM-PRO" w:eastAsia="HG丸ｺﾞｼｯｸM-PRO" w:hAnsi="HG丸ｺﾞｼｯｸM-PRO" w:hint="eastAsia"/>
                <w:kern w:val="0"/>
                <w:sz w:val="20"/>
                <w:szCs w:val="20"/>
              </w:rPr>
              <w:t>家庭センター</w:t>
            </w:r>
          </w:p>
        </w:tc>
        <w:tc>
          <w:tcPr>
            <w:tcW w:w="1559" w:type="dxa"/>
          </w:tcPr>
          <w:p w14:paraId="003E9793" w14:textId="02BE892C"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1,139,459</w:t>
            </w:r>
          </w:p>
        </w:tc>
        <w:tc>
          <w:tcPr>
            <w:tcW w:w="1559" w:type="dxa"/>
          </w:tcPr>
          <w:p w14:paraId="7C499294" w14:textId="4C242725" w:rsidR="007F7178" w:rsidRPr="00575DA0" w:rsidRDefault="007F7178" w:rsidP="00412E27">
            <w:pPr>
              <w:spacing w:beforeLines="50" w:before="180"/>
              <w:jc w:val="right"/>
              <w:rPr>
                <w:rFonts w:ascii="HG丸ｺﾞｼｯｸM-PRO" w:eastAsia="HG丸ｺﾞｼｯｸM-PRO" w:hAnsi="HG丸ｺﾞｼｯｸM-PRO"/>
                <w:kern w:val="0"/>
                <w:sz w:val="20"/>
                <w:szCs w:val="20"/>
              </w:rPr>
            </w:pPr>
            <w:r w:rsidRPr="00575DA0">
              <w:rPr>
                <w:rFonts w:ascii="HG丸ｺﾞｼｯｸM-PRO" w:eastAsia="HG丸ｺﾞｼｯｸM-PRO" w:hAnsi="HG丸ｺﾞｼｯｸM-PRO"/>
                <w:sz w:val="20"/>
                <w:szCs w:val="20"/>
              </w:rPr>
              <w:t>1,139,459</w:t>
            </w:r>
          </w:p>
        </w:tc>
        <w:tc>
          <w:tcPr>
            <w:tcW w:w="1560" w:type="dxa"/>
          </w:tcPr>
          <w:p w14:paraId="2D89301A" w14:textId="04E1CE6A" w:rsidR="007F7178" w:rsidRPr="00575DA0" w:rsidRDefault="007F7178" w:rsidP="00412E27">
            <w:pPr>
              <w:spacing w:beforeLines="50" w:before="180"/>
              <w:jc w:val="right"/>
              <w:rPr>
                <w:rFonts w:ascii="HG丸ｺﾞｼｯｸM-PRO" w:eastAsia="HG丸ｺﾞｼｯｸM-PRO" w:hAnsi="HG丸ｺﾞｼｯｸM-PRO"/>
                <w:kern w:val="0"/>
                <w:sz w:val="20"/>
                <w:szCs w:val="20"/>
              </w:rPr>
            </w:pPr>
            <w:r w:rsidRPr="00575DA0">
              <w:rPr>
                <w:rFonts w:ascii="HG丸ｺﾞｼｯｸM-PRO" w:eastAsia="HG丸ｺﾞｼｯｸM-PRO" w:hAnsi="HG丸ｺﾞｼｯｸM-PRO"/>
                <w:sz w:val="20"/>
                <w:szCs w:val="20"/>
              </w:rPr>
              <w:t>1,139,459</w:t>
            </w:r>
          </w:p>
        </w:tc>
        <w:tc>
          <w:tcPr>
            <w:tcW w:w="1559" w:type="dxa"/>
          </w:tcPr>
          <w:p w14:paraId="030732BC" w14:textId="466E071D" w:rsidR="007F7178" w:rsidRPr="00575DA0" w:rsidRDefault="007F7178" w:rsidP="00412E27">
            <w:pPr>
              <w:spacing w:beforeLines="50" w:before="180"/>
              <w:jc w:val="right"/>
              <w:rPr>
                <w:rFonts w:ascii="HG丸ｺﾞｼｯｸM-PRO" w:eastAsia="HG丸ｺﾞｼｯｸM-PRO" w:hAnsi="HG丸ｺﾞｼｯｸM-PRO"/>
                <w:kern w:val="0"/>
                <w:sz w:val="20"/>
                <w:szCs w:val="20"/>
              </w:rPr>
            </w:pPr>
            <w:r w:rsidRPr="00575DA0">
              <w:rPr>
                <w:rFonts w:ascii="HG丸ｺﾞｼｯｸM-PRO" w:eastAsia="HG丸ｺﾞｼｯｸM-PRO" w:hAnsi="HG丸ｺﾞｼｯｸM-PRO"/>
                <w:sz w:val="20"/>
                <w:szCs w:val="20"/>
              </w:rPr>
              <w:t>1,139,459</w:t>
            </w:r>
          </w:p>
        </w:tc>
        <w:tc>
          <w:tcPr>
            <w:tcW w:w="1560" w:type="dxa"/>
          </w:tcPr>
          <w:p w14:paraId="46320F3E" w14:textId="7292E7D8" w:rsidR="007F7178" w:rsidRPr="00575DA0" w:rsidRDefault="007F7178" w:rsidP="00412E27">
            <w:pPr>
              <w:spacing w:beforeLines="50" w:before="180"/>
              <w:jc w:val="right"/>
              <w:rPr>
                <w:rFonts w:ascii="HG丸ｺﾞｼｯｸM-PRO" w:eastAsia="HG丸ｺﾞｼｯｸM-PRO" w:hAnsi="HG丸ｺﾞｼｯｸM-PRO"/>
                <w:kern w:val="0"/>
                <w:sz w:val="20"/>
                <w:szCs w:val="20"/>
              </w:rPr>
            </w:pPr>
            <w:r w:rsidRPr="00575DA0">
              <w:rPr>
                <w:rFonts w:ascii="HG丸ｺﾞｼｯｸM-PRO" w:eastAsia="HG丸ｺﾞｼｯｸM-PRO" w:hAnsi="HG丸ｺﾞｼｯｸM-PRO"/>
                <w:sz w:val="20"/>
                <w:szCs w:val="20"/>
              </w:rPr>
              <w:t>1,139,459</w:t>
            </w:r>
          </w:p>
        </w:tc>
      </w:tr>
      <w:tr w:rsidR="00412E27" w:rsidRPr="00F50BCD" w14:paraId="630C346D" w14:textId="77777777" w:rsidTr="00575DA0">
        <w:trPr>
          <w:trHeight w:val="510"/>
        </w:trPr>
        <w:tc>
          <w:tcPr>
            <w:tcW w:w="1418" w:type="dxa"/>
            <w:tcBorders>
              <w:left w:val="single" w:sz="12" w:space="0" w:color="auto"/>
            </w:tcBorders>
          </w:tcPr>
          <w:p w14:paraId="60001A8C" w14:textId="77777777" w:rsidR="00B94706" w:rsidRPr="00575DA0" w:rsidRDefault="007F7178" w:rsidP="00902C17">
            <w:pPr>
              <w:jc w:val="left"/>
              <w:rPr>
                <w:rFonts w:ascii="HG丸ｺﾞｼｯｸM-PRO" w:eastAsia="HG丸ｺﾞｼｯｸM-PRO" w:hAnsi="HG丸ｺﾞｼｯｸM-PRO"/>
                <w:kern w:val="0"/>
                <w:sz w:val="20"/>
                <w:szCs w:val="20"/>
              </w:rPr>
            </w:pPr>
            <w:r w:rsidRPr="00575DA0">
              <w:rPr>
                <w:rFonts w:ascii="HG丸ｺﾞｼｯｸM-PRO" w:eastAsia="HG丸ｺﾞｼｯｸM-PRO" w:hAnsi="HG丸ｺﾞｼｯｸM-PRO" w:hint="eastAsia"/>
                <w:kern w:val="0"/>
                <w:sz w:val="20"/>
                <w:szCs w:val="20"/>
              </w:rPr>
              <w:t>箕面</w:t>
            </w:r>
            <w:r w:rsidR="00E21805" w:rsidRPr="00575DA0">
              <w:rPr>
                <w:rFonts w:ascii="HG丸ｺﾞｼｯｸM-PRO" w:eastAsia="HG丸ｺﾞｼｯｸM-PRO" w:hAnsi="HG丸ｺﾞｼｯｸM-PRO" w:hint="eastAsia"/>
                <w:kern w:val="0"/>
                <w:sz w:val="20"/>
                <w:szCs w:val="20"/>
              </w:rPr>
              <w:t>子ども</w:t>
            </w:r>
          </w:p>
          <w:p w14:paraId="17317392" w14:textId="50F69704" w:rsidR="007F7178" w:rsidRPr="00575DA0" w:rsidRDefault="00E21805" w:rsidP="00902C17">
            <w:pPr>
              <w:jc w:val="left"/>
              <w:rPr>
                <w:rFonts w:ascii="HG丸ｺﾞｼｯｸM-PRO" w:eastAsia="HG丸ｺﾞｼｯｸM-PRO" w:hAnsi="HG丸ｺﾞｼｯｸM-PRO"/>
                <w:kern w:val="0"/>
                <w:sz w:val="20"/>
                <w:szCs w:val="20"/>
              </w:rPr>
            </w:pPr>
            <w:r w:rsidRPr="00575DA0">
              <w:rPr>
                <w:rFonts w:ascii="HG丸ｺﾞｼｯｸM-PRO" w:eastAsia="HG丸ｺﾞｼｯｸM-PRO" w:hAnsi="HG丸ｺﾞｼｯｸM-PRO" w:hint="eastAsia"/>
                <w:kern w:val="0"/>
                <w:sz w:val="20"/>
                <w:szCs w:val="20"/>
              </w:rPr>
              <w:t>家庭センター</w:t>
            </w:r>
          </w:p>
        </w:tc>
        <w:tc>
          <w:tcPr>
            <w:tcW w:w="1559" w:type="dxa"/>
          </w:tcPr>
          <w:p w14:paraId="5F2B59B7" w14:textId="7B311473"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670,777</w:t>
            </w:r>
          </w:p>
        </w:tc>
        <w:tc>
          <w:tcPr>
            <w:tcW w:w="1559" w:type="dxa"/>
            <w:shd w:val="clear" w:color="auto" w:fill="D9D9D9" w:themeFill="background1" w:themeFillShade="D9"/>
          </w:tcPr>
          <w:p w14:paraId="1D1DABBB" w14:textId="54D73E5A" w:rsidR="007F7178" w:rsidRPr="00575DA0" w:rsidRDefault="008F024A" w:rsidP="00575DA0">
            <w:pPr>
              <w:wordWrap w:val="0"/>
              <w:spacing w:beforeLines="50" w:before="180"/>
              <w:ind w:right="-113"/>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hint="eastAsia"/>
                <w:sz w:val="20"/>
                <w:szCs w:val="20"/>
              </w:rPr>
              <w:t>269,219</w:t>
            </w:r>
            <w:r w:rsidR="00575DA0">
              <w:rPr>
                <w:rFonts w:ascii="HG丸ｺﾞｼｯｸM-PRO" w:eastAsia="HG丸ｺﾞｼｯｸM-PRO" w:hAnsi="HG丸ｺﾞｼｯｸM-PRO"/>
                <w:sz w:val="20"/>
                <w:szCs w:val="20"/>
              </w:rPr>
              <w:t xml:space="preserve"> </w:t>
            </w:r>
            <w:r w:rsidR="00575DA0" w:rsidRPr="00575DA0">
              <w:rPr>
                <w:rFonts w:ascii="HG丸ｺﾞｼｯｸM-PRO" w:eastAsia="HG丸ｺﾞｼｯｸM-PRO" w:hAnsi="HG丸ｺﾞｼｯｸM-PRO" w:hint="eastAsia"/>
                <w:sz w:val="16"/>
                <w:szCs w:val="16"/>
              </w:rPr>
              <w:t>※１</w:t>
            </w:r>
          </w:p>
        </w:tc>
        <w:tc>
          <w:tcPr>
            <w:tcW w:w="1560" w:type="dxa"/>
          </w:tcPr>
          <w:p w14:paraId="1651EE24" w14:textId="148D4116"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269,219</w:t>
            </w:r>
          </w:p>
        </w:tc>
        <w:tc>
          <w:tcPr>
            <w:tcW w:w="1559" w:type="dxa"/>
            <w:shd w:val="clear" w:color="auto" w:fill="D9D9D9" w:themeFill="background1" w:themeFillShade="D9"/>
          </w:tcPr>
          <w:p w14:paraId="6029A04F" w14:textId="2F544033" w:rsidR="007F7178" w:rsidRPr="00575DA0" w:rsidRDefault="007F7178" w:rsidP="00575DA0">
            <w:pPr>
              <w:wordWrap w:val="0"/>
              <w:spacing w:beforeLines="50" w:before="180"/>
              <w:ind w:right="-111"/>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654,786</w:t>
            </w:r>
            <w:r w:rsidR="00575DA0">
              <w:rPr>
                <w:rFonts w:ascii="HG丸ｺﾞｼｯｸM-PRO" w:eastAsia="HG丸ｺﾞｼｯｸM-PRO" w:hAnsi="HG丸ｺﾞｼｯｸM-PRO"/>
                <w:sz w:val="20"/>
                <w:szCs w:val="20"/>
              </w:rPr>
              <w:t xml:space="preserve"> </w:t>
            </w:r>
            <w:r w:rsidR="00575DA0" w:rsidRPr="00575DA0">
              <w:rPr>
                <w:rFonts w:ascii="HG丸ｺﾞｼｯｸM-PRO" w:eastAsia="HG丸ｺﾞｼｯｸM-PRO" w:hAnsi="HG丸ｺﾞｼｯｸM-PRO" w:hint="eastAsia"/>
                <w:sz w:val="16"/>
                <w:szCs w:val="16"/>
              </w:rPr>
              <w:t>※</w:t>
            </w:r>
            <w:r w:rsidR="00575DA0">
              <w:rPr>
                <w:rFonts w:ascii="HG丸ｺﾞｼｯｸM-PRO" w:eastAsia="HG丸ｺﾞｼｯｸM-PRO" w:hAnsi="HG丸ｺﾞｼｯｸM-PRO" w:hint="eastAsia"/>
                <w:sz w:val="16"/>
                <w:szCs w:val="16"/>
              </w:rPr>
              <w:t>２</w:t>
            </w:r>
          </w:p>
        </w:tc>
        <w:tc>
          <w:tcPr>
            <w:tcW w:w="1560" w:type="dxa"/>
          </w:tcPr>
          <w:p w14:paraId="37F7F09C" w14:textId="6BE6211F"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654,786</w:t>
            </w:r>
          </w:p>
        </w:tc>
      </w:tr>
      <w:tr w:rsidR="00412E27" w:rsidRPr="00F50BCD" w14:paraId="0D8E3A15" w14:textId="77777777" w:rsidTr="00575DA0">
        <w:trPr>
          <w:trHeight w:val="510"/>
        </w:trPr>
        <w:tc>
          <w:tcPr>
            <w:tcW w:w="1418" w:type="dxa"/>
            <w:tcBorders>
              <w:left w:val="single" w:sz="12" w:space="0" w:color="auto"/>
            </w:tcBorders>
          </w:tcPr>
          <w:p w14:paraId="54D416D6" w14:textId="77777777" w:rsidR="00B94706" w:rsidRPr="00575DA0" w:rsidRDefault="007F7178" w:rsidP="00902C17">
            <w:pPr>
              <w:jc w:val="left"/>
              <w:rPr>
                <w:rFonts w:ascii="HG丸ｺﾞｼｯｸM-PRO" w:eastAsia="HG丸ｺﾞｼｯｸM-PRO" w:hAnsi="HG丸ｺﾞｼｯｸM-PRO"/>
                <w:kern w:val="0"/>
                <w:sz w:val="20"/>
                <w:szCs w:val="20"/>
              </w:rPr>
            </w:pPr>
            <w:r w:rsidRPr="00575DA0">
              <w:rPr>
                <w:rFonts w:ascii="HG丸ｺﾞｼｯｸM-PRO" w:eastAsia="HG丸ｺﾞｼｯｸM-PRO" w:hAnsi="HG丸ｺﾞｼｯｸM-PRO" w:hint="eastAsia"/>
                <w:kern w:val="0"/>
                <w:sz w:val="20"/>
                <w:szCs w:val="20"/>
              </w:rPr>
              <w:t>吹田</w:t>
            </w:r>
            <w:r w:rsidR="00E21805" w:rsidRPr="00575DA0">
              <w:rPr>
                <w:rFonts w:ascii="HG丸ｺﾞｼｯｸM-PRO" w:eastAsia="HG丸ｺﾞｼｯｸM-PRO" w:hAnsi="HG丸ｺﾞｼｯｸM-PRO" w:hint="eastAsia"/>
                <w:kern w:val="0"/>
                <w:sz w:val="20"/>
                <w:szCs w:val="20"/>
              </w:rPr>
              <w:t>子ども</w:t>
            </w:r>
          </w:p>
          <w:p w14:paraId="699FDF52" w14:textId="1F0C64FF" w:rsidR="007F7178" w:rsidRPr="00575DA0" w:rsidRDefault="00E21805" w:rsidP="00902C17">
            <w:pPr>
              <w:jc w:val="left"/>
              <w:rPr>
                <w:rFonts w:ascii="HG丸ｺﾞｼｯｸM-PRO" w:eastAsia="HG丸ｺﾞｼｯｸM-PRO" w:hAnsi="HG丸ｺﾞｼｯｸM-PRO"/>
                <w:kern w:val="0"/>
                <w:sz w:val="20"/>
                <w:szCs w:val="20"/>
              </w:rPr>
            </w:pPr>
            <w:r w:rsidRPr="00575DA0">
              <w:rPr>
                <w:rFonts w:ascii="HG丸ｺﾞｼｯｸM-PRO" w:eastAsia="HG丸ｺﾞｼｯｸM-PRO" w:hAnsi="HG丸ｺﾞｼｯｸM-PRO" w:hint="eastAsia"/>
                <w:kern w:val="0"/>
                <w:sz w:val="20"/>
                <w:szCs w:val="20"/>
              </w:rPr>
              <w:t>家庭センター</w:t>
            </w:r>
          </w:p>
        </w:tc>
        <w:tc>
          <w:tcPr>
            <w:tcW w:w="1559" w:type="dxa"/>
          </w:tcPr>
          <w:p w14:paraId="35473444" w14:textId="15758F2E"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1,144,378</w:t>
            </w:r>
          </w:p>
        </w:tc>
        <w:tc>
          <w:tcPr>
            <w:tcW w:w="1559" w:type="dxa"/>
          </w:tcPr>
          <w:p w14:paraId="07ACE8A0" w14:textId="10AE9F38"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1,144,378</w:t>
            </w:r>
          </w:p>
        </w:tc>
        <w:tc>
          <w:tcPr>
            <w:tcW w:w="1560" w:type="dxa"/>
          </w:tcPr>
          <w:p w14:paraId="0F650663" w14:textId="117DAEC2"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1,144,378</w:t>
            </w:r>
          </w:p>
        </w:tc>
        <w:tc>
          <w:tcPr>
            <w:tcW w:w="1559" w:type="dxa"/>
            <w:shd w:val="clear" w:color="auto" w:fill="D9D9D9" w:themeFill="background1" w:themeFillShade="D9"/>
          </w:tcPr>
          <w:p w14:paraId="31B2C9A6" w14:textId="03637E23" w:rsidR="007F7178" w:rsidRPr="00575DA0" w:rsidRDefault="007F7178" w:rsidP="00575DA0">
            <w:pPr>
              <w:spacing w:beforeLines="50" w:before="180"/>
              <w:ind w:rightChars="-52" w:right="-109"/>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758,811</w:t>
            </w:r>
            <w:r w:rsidR="00575DA0">
              <w:rPr>
                <w:rFonts w:ascii="HG丸ｺﾞｼｯｸM-PRO" w:eastAsia="HG丸ｺﾞｼｯｸM-PRO" w:hAnsi="HG丸ｺﾞｼｯｸM-PRO"/>
                <w:sz w:val="20"/>
                <w:szCs w:val="20"/>
              </w:rPr>
              <w:t xml:space="preserve"> </w:t>
            </w:r>
            <w:r w:rsidR="00575DA0" w:rsidRPr="00575DA0">
              <w:rPr>
                <w:rFonts w:ascii="HG丸ｺﾞｼｯｸM-PRO" w:eastAsia="HG丸ｺﾞｼｯｸM-PRO" w:hAnsi="HG丸ｺﾞｼｯｸM-PRO" w:hint="eastAsia"/>
                <w:sz w:val="16"/>
                <w:szCs w:val="16"/>
              </w:rPr>
              <w:t>※</w:t>
            </w:r>
            <w:r w:rsidR="00013ADC">
              <w:rPr>
                <w:rFonts w:ascii="HG丸ｺﾞｼｯｸM-PRO" w:eastAsia="HG丸ｺﾞｼｯｸM-PRO" w:hAnsi="HG丸ｺﾞｼｯｸM-PRO" w:hint="eastAsia"/>
                <w:sz w:val="16"/>
                <w:szCs w:val="16"/>
              </w:rPr>
              <w:t>２</w:t>
            </w:r>
          </w:p>
        </w:tc>
        <w:tc>
          <w:tcPr>
            <w:tcW w:w="1560" w:type="dxa"/>
          </w:tcPr>
          <w:p w14:paraId="32EEBC4C" w14:textId="5FEC2983"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758,811</w:t>
            </w:r>
          </w:p>
        </w:tc>
      </w:tr>
      <w:tr w:rsidR="00412E27" w:rsidRPr="00F50BCD" w14:paraId="3B1A5131" w14:textId="77777777" w:rsidTr="00575DA0">
        <w:trPr>
          <w:trHeight w:val="510"/>
        </w:trPr>
        <w:tc>
          <w:tcPr>
            <w:tcW w:w="1418" w:type="dxa"/>
            <w:tcBorders>
              <w:left w:val="single" w:sz="12" w:space="0" w:color="auto"/>
            </w:tcBorders>
          </w:tcPr>
          <w:p w14:paraId="12B31A26" w14:textId="398B5DBC" w:rsidR="00E21805" w:rsidRPr="00575DA0" w:rsidRDefault="007F7178" w:rsidP="00902C17">
            <w:pPr>
              <w:jc w:val="left"/>
              <w:rPr>
                <w:rFonts w:ascii="HG丸ｺﾞｼｯｸM-PRO" w:eastAsia="HG丸ｺﾞｼｯｸM-PRO" w:hAnsi="HG丸ｺﾞｼｯｸM-PRO"/>
                <w:kern w:val="0"/>
                <w:sz w:val="20"/>
                <w:szCs w:val="20"/>
              </w:rPr>
            </w:pPr>
            <w:r w:rsidRPr="00575DA0">
              <w:rPr>
                <w:rFonts w:ascii="HG丸ｺﾞｼｯｸM-PRO" w:eastAsia="HG丸ｺﾞｼｯｸM-PRO" w:hAnsi="HG丸ｺﾞｼｯｸM-PRO" w:hint="eastAsia"/>
                <w:kern w:val="0"/>
                <w:sz w:val="20"/>
                <w:szCs w:val="20"/>
              </w:rPr>
              <w:t>東大阪</w:t>
            </w:r>
            <w:r w:rsidR="00E21805" w:rsidRPr="00575DA0">
              <w:rPr>
                <w:rFonts w:ascii="HG丸ｺﾞｼｯｸM-PRO" w:eastAsia="HG丸ｺﾞｼｯｸM-PRO" w:hAnsi="HG丸ｺﾞｼｯｸM-PRO" w:hint="eastAsia"/>
                <w:kern w:val="0"/>
                <w:sz w:val="20"/>
                <w:szCs w:val="20"/>
              </w:rPr>
              <w:t>子ども家庭センター</w:t>
            </w:r>
          </w:p>
        </w:tc>
        <w:tc>
          <w:tcPr>
            <w:tcW w:w="1559" w:type="dxa"/>
          </w:tcPr>
          <w:p w14:paraId="7BFEF001" w14:textId="4331C734"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827,357</w:t>
            </w:r>
          </w:p>
        </w:tc>
        <w:tc>
          <w:tcPr>
            <w:tcW w:w="1559" w:type="dxa"/>
          </w:tcPr>
          <w:p w14:paraId="7E4A4C26" w14:textId="16CA2192"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827,357</w:t>
            </w:r>
          </w:p>
        </w:tc>
        <w:tc>
          <w:tcPr>
            <w:tcW w:w="1560" w:type="dxa"/>
          </w:tcPr>
          <w:p w14:paraId="03583C54" w14:textId="4B999435"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827,357</w:t>
            </w:r>
          </w:p>
        </w:tc>
        <w:tc>
          <w:tcPr>
            <w:tcW w:w="1559" w:type="dxa"/>
          </w:tcPr>
          <w:p w14:paraId="6B0F12FE" w14:textId="5F51A130"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827,357</w:t>
            </w:r>
          </w:p>
        </w:tc>
        <w:tc>
          <w:tcPr>
            <w:tcW w:w="1560" w:type="dxa"/>
            <w:shd w:val="clear" w:color="auto" w:fill="D9D9D9" w:themeFill="background1" w:themeFillShade="D9"/>
          </w:tcPr>
          <w:p w14:paraId="3C58881E" w14:textId="5F2FBDB7" w:rsidR="007F7178" w:rsidRPr="00575DA0" w:rsidRDefault="007F7178" w:rsidP="00575DA0">
            <w:pPr>
              <w:spacing w:beforeLines="50" w:before="180"/>
              <w:ind w:rightChars="-52" w:right="-109"/>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333,417</w:t>
            </w:r>
            <w:r w:rsidR="00575DA0">
              <w:rPr>
                <w:rFonts w:ascii="HG丸ｺﾞｼｯｸM-PRO" w:eastAsia="HG丸ｺﾞｼｯｸM-PRO" w:hAnsi="HG丸ｺﾞｼｯｸM-PRO"/>
                <w:sz w:val="20"/>
                <w:szCs w:val="20"/>
              </w:rPr>
              <w:t xml:space="preserve"> </w:t>
            </w:r>
            <w:r w:rsidR="00575DA0" w:rsidRPr="00575DA0">
              <w:rPr>
                <w:rFonts w:ascii="HG丸ｺﾞｼｯｸM-PRO" w:eastAsia="HG丸ｺﾞｼｯｸM-PRO" w:hAnsi="HG丸ｺﾞｼｯｸM-PRO" w:hint="eastAsia"/>
                <w:sz w:val="16"/>
                <w:szCs w:val="16"/>
              </w:rPr>
              <w:t>※</w:t>
            </w:r>
            <w:r w:rsidR="00013ADC">
              <w:rPr>
                <w:rFonts w:ascii="HG丸ｺﾞｼｯｸM-PRO" w:eastAsia="HG丸ｺﾞｼｯｸM-PRO" w:hAnsi="HG丸ｺﾞｼｯｸM-PRO" w:hint="eastAsia"/>
                <w:sz w:val="16"/>
                <w:szCs w:val="16"/>
              </w:rPr>
              <w:t>３</w:t>
            </w:r>
          </w:p>
        </w:tc>
      </w:tr>
      <w:tr w:rsidR="00412E27" w:rsidRPr="00F50BCD" w14:paraId="3161B869" w14:textId="77777777" w:rsidTr="00575DA0">
        <w:trPr>
          <w:trHeight w:val="510"/>
        </w:trPr>
        <w:tc>
          <w:tcPr>
            <w:tcW w:w="1418" w:type="dxa"/>
            <w:tcBorders>
              <w:left w:val="single" w:sz="12" w:space="0" w:color="auto"/>
            </w:tcBorders>
          </w:tcPr>
          <w:p w14:paraId="1EF822C6" w14:textId="3297B9A2" w:rsidR="007F7178" w:rsidRPr="00575DA0" w:rsidRDefault="007F7178" w:rsidP="00902C17">
            <w:pPr>
              <w:jc w:val="left"/>
              <w:rPr>
                <w:rFonts w:ascii="HG丸ｺﾞｼｯｸM-PRO" w:eastAsia="HG丸ｺﾞｼｯｸM-PRO" w:hAnsi="HG丸ｺﾞｼｯｸM-PRO"/>
                <w:kern w:val="0"/>
                <w:sz w:val="20"/>
                <w:szCs w:val="20"/>
              </w:rPr>
            </w:pPr>
            <w:r w:rsidRPr="00575DA0">
              <w:rPr>
                <w:rFonts w:ascii="HG丸ｺﾞｼｯｸM-PRO" w:eastAsia="HG丸ｺﾞｼｯｸM-PRO" w:hAnsi="HG丸ｺﾞｼｯｸM-PRO" w:hint="eastAsia"/>
                <w:kern w:val="0"/>
                <w:sz w:val="20"/>
                <w:szCs w:val="20"/>
              </w:rPr>
              <w:t>富田林</w:t>
            </w:r>
            <w:r w:rsidR="00E21805" w:rsidRPr="00575DA0">
              <w:rPr>
                <w:rFonts w:ascii="HG丸ｺﾞｼｯｸM-PRO" w:eastAsia="HG丸ｺﾞｼｯｸM-PRO" w:hAnsi="HG丸ｺﾞｼｯｸM-PRO" w:hint="eastAsia"/>
                <w:kern w:val="0"/>
                <w:sz w:val="20"/>
                <w:szCs w:val="20"/>
              </w:rPr>
              <w:t>子ども家庭センター</w:t>
            </w:r>
          </w:p>
        </w:tc>
        <w:tc>
          <w:tcPr>
            <w:tcW w:w="1559" w:type="dxa"/>
          </w:tcPr>
          <w:p w14:paraId="305AC399" w14:textId="48BEA07C"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592,506</w:t>
            </w:r>
          </w:p>
        </w:tc>
        <w:tc>
          <w:tcPr>
            <w:tcW w:w="1559" w:type="dxa"/>
          </w:tcPr>
          <w:p w14:paraId="250E8ADE" w14:textId="7213C204"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592,506</w:t>
            </w:r>
          </w:p>
        </w:tc>
        <w:tc>
          <w:tcPr>
            <w:tcW w:w="1560" w:type="dxa"/>
          </w:tcPr>
          <w:p w14:paraId="39F228A9" w14:textId="66187F0C"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592,506</w:t>
            </w:r>
          </w:p>
        </w:tc>
        <w:tc>
          <w:tcPr>
            <w:tcW w:w="1559" w:type="dxa"/>
          </w:tcPr>
          <w:p w14:paraId="1A0EB636" w14:textId="201DC7F1"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592,506</w:t>
            </w:r>
          </w:p>
        </w:tc>
        <w:tc>
          <w:tcPr>
            <w:tcW w:w="1560" w:type="dxa"/>
          </w:tcPr>
          <w:p w14:paraId="4170EECA" w14:textId="26C33A82"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592,506</w:t>
            </w:r>
          </w:p>
        </w:tc>
      </w:tr>
      <w:tr w:rsidR="00412E27" w:rsidRPr="00F50BCD" w14:paraId="6492EA59" w14:textId="77777777" w:rsidTr="00575DA0">
        <w:trPr>
          <w:trHeight w:val="510"/>
        </w:trPr>
        <w:tc>
          <w:tcPr>
            <w:tcW w:w="1418" w:type="dxa"/>
            <w:tcBorders>
              <w:left w:val="single" w:sz="12" w:space="0" w:color="auto"/>
            </w:tcBorders>
          </w:tcPr>
          <w:p w14:paraId="40922E59" w14:textId="77777777" w:rsidR="00B94706" w:rsidRPr="00575DA0" w:rsidRDefault="007F7178" w:rsidP="00902C17">
            <w:pPr>
              <w:jc w:val="left"/>
              <w:rPr>
                <w:rFonts w:ascii="HG丸ｺﾞｼｯｸM-PRO" w:eastAsia="HG丸ｺﾞｼｯｸM-PRO" w:hAnsi="HG丸ｺﾞｼｯｸM-PRO"/>
                <w:kern w:val="0"/>
                <w:sz w:val="20"/>
                <w:szCs w:val="20"/>
              </w:rPr>
            </w:pPr>
            <w:r w:rsidRPr="00575DA0">
              <w:rPr>
                <w:rFonts w:ascii="HG丸ｺﾞｼｯｸM-PRO" w:eastAsia="HG丸ｺﾞｼｯｸM-PRO" w:hAnsi="HG丸ｺﾞｼｯｸM-PRO" w:hint="eastAsia"/>
                <w:kern w:val="0"/>
                <w:sz w:val="20"/>
                <w:szCs w:val="20"/>
              </w:rPr>
              <w:t>貝塚</w:t>
            </w:r>
            <w:r w:rsidR="00E21805" w:rsidRPr="00575DA0">
              <w:rPr>
                <w:rFonts w:ascii="HG丸ｺﾞｼｯｸM-PRO" w:eastAsia="HG丸ｺﾞｼｯｸM-PRO" w:hAnsi="HG丸ｺﾞｼｯｸM-PRO" w:hint="eastAsia"/>
                <w:kern w:val="0"/>
                <w:sz w:val="20"/>
                <w:szCs w:val="20"/>
              </w:rPr>
              <w:t>子ども</w:t>
            </w:r>
          </w:p>
          <w:p w14:paraId="7F5899C7" w14:textId="01B94882" w:rsidR="007F7178" w:rsidRPr="00575DA0" w:rsidRDefault="00E21805" w:rsidP="00902C17">
            <w:pPr>
              <w:jc w:val="left"/>
              <w:rPr>
                <w:rFonts w:ascii="HG丸ｺﾞｼｯｸM-PRO" w:eastAsia="HG丸ｺﾞｼｯｸM-PRO" w:hAnsi="HG丸ｺﾞｼｯｸM-PRO"/>
                <w:kern w:val="0"/>
                <w:sz w:val="20"/>
                <w:szCs w:val="20"/>
              </w:rPr>
            </w:pPr>
            <w:r w:rsidRPr="00575DA0">
              <w:rPr>
                <w:rFonts w:ascii="HG丸ｺﾞｼｯｸM-PRO" w:eastAsia="HG丸ｺﾞｼｯｸM-PRO" w:hAnsi="HG丸ｺﾞｼｯｸM-PRO" w:hint="eastAsia"/>
                <w:kern w:val="0"/>
                <w:sz w:val="20"/>
                <w:szCs w:val="20"/>
              </w:rPr>
              <w:t>家庭センター</w:t>
            </w:r>
          </w:p>
        </w:tc>
        <w:tc>
          <w:tcPr>
            <w:tcW w:w="1559" w:type="dxa"/>
          </w:tcPr>
          <w:p w14:paraId="051050A5" w14:textId="3701B18B"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884,635</w:t>
            </w:r>
          </w:p>
        </w:tc>
        <w:tc>
          <w:tcPr>
            <w:tcW w:w="1559" w:type="dxa"/>
          </w:tcPr>
          <w:p w14:paraId="5DF28C67" w14:textId="252A0A6F"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884,635</w:t>
            </w:r>
          </w:p>
        </w:tc>
        <w:tc>
          <w:tcPr>
            <w:tcW w:w="1560" w:type="dxa"/>
          </w:tcPr>
          <w:p w14:paraId="3D0129AE" w14:textId="50371964"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884,635</w:t>
            </w:r>
          </w:p>
        </w:tc>
        <w:tc>
          <w:tcPr>
            <w:tcW w:w="1559" w:type="dxa"/>
          </w:tcPr>
          <w:p w14:paraId="70A8BF04" w14:textId="23608AFB"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884,635</w:t>
            </w:r>
          </w:p>
        </w:tc>
        <w:tc>
          <w:tcPr>
            <w:tcW w:w="1560" w:type="dxa"/>
          </w:tcPr>
          <w:p w14:paraId="14B4EF3F" w14:textId="6E75ABA1" w:rsidR="007F7178" w:rsidRPr="00575DA0" w:rsidRDefault="007F7178" w:rsidP="00412E27">
            <w:pPr>
              <w:spacing w:beforeLines="50" w:before="180"/>
              <w:jc w:val="right"/>
              <w:rPr>
                <w:rFonts w:ascii="HG丸ｺﾞｼｯｸM-PRO" w:eastAsia="HG丸ｺﾞｼｯｸM-PRO" w:hAnsi="HG丸ｺﾞｼｯｸM-PRO"/>
                <w:sz w:val="20"/>
                <w:szCs w:val="20"/>
              </w:rPr>
            </w:pPr>
            <w:r w:rsidRPr="00575DA0">
              <w:rPr>
                <w:rFonts w:ascii="HG丸ｺﾞｼｯｸM-PRO" w:eastAsia="HG丸ｺﾞｼｯｸM-PRO" w:hAnsi="HG丸ｺﾞｼｯｸM-PRO"/>
                <w:sz w:val="20"/>
                <w:szCs w:val="20"/>
              </w:rPr>
              <w:t>884,635</w:t>
            </w:r>
          </w:p>
        </w:tc>
      </w:tr>
      <w:bookmarkEnd w:id="7"/>
    </w:tbl>
    <w:p w14:paraId="447C8666" w14:textId="74989E5F" w:rsidR="00902C17" w:rsidRDefault="00902C17" w:rsidP="00C12734">
      <w:pPr>
        <w:autoSpaceDE w:val="0"/>
        <w:autoSpaceDN w:val="0"/>
        <w:adjustRightInd w:val="0"/>
        <w:jc w:val="left"/>
        <w:rPr>
          <w:rFonts w:ascii="HG丸ｺﾞｼｯｸM-PRO" w:eastAsia="HG丸ｺﾞｼｯｸM-PRO" w:hAnsi="HG丸ｺﾞｼｯｸM-PRO" w:cs="ＭＳ 明朝"/>
          <w:kern w:val="0"/>
          <w:szCs w:val="21"/>
        </w:rPr>
      </w:pPr>
    </w:p>
    <w:p w14:paraId="288A28BA" w14:textId="77777777" w:rsidR="00575DA0" w:rsidRPr="00F50BCD" w:rsidRDefault="00575DA0" w:rsidP="00C12734">
      <w:pPr>
        <w:autoSpaceDE w:val="0"/>
        <w:autoSpaceDN w:val="0"/>
        <w:adjustRightInd w:val="0"/>
        <w:jc w:val="left"/>
        <w:rPr>
          <w:rFonts w:ascii="HG丸ｺﾞｼｯｸM-PRO" w:eastAsia="HG丸ｺﾞｼｯｸM-PRO" w:hAnsi="HG丸ｺﾞｼｯｸM-PRO" w:cs="ＭＳ 明朝"/>
          <w:kern w:val="0"/>
          <w:szCs w:val="21"/>
        </w:rPr>
      </w:pPr>
    </w:p>
    <w:p w14:paraId="6F5A9959" w14:textId="1FDB77E5" w:rsidR="00902C17" w:rsidRPr="00F50BCD" w:rsidRDefault="00724994" w:rsidP="00C12734">
      <w:pPr>
        <w:autoSpaceDE w:val="0"/>
        <w:autoSpaceDN w:val="0"/>
        <w:adjustRightInd w:val="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（取組方針）</w:t>
      </w:r>
    </w:p>
    <w:p w14:paraId="2652ABB6" w14:textId="297CE43D" w:rsidR="00724994" w:rsidRPr="00F50BCD" w:rsidRDefault="00D27AF9" w:rsidP="00C34E0A">
      <w:pPr>
        <w:tabs>
          <w:tab w:val="left" w:pos="284"/>
        </w:tabs>
        <w:autoSpaceDE w:val="0"/>
        <w:autoSpaceDN w:val="0"/>
        <w:adjustRightInd w:val="0"/>
        <w:jc w:val="left"/>
        <w:rPr>
          <w:rFonts w:ascii="HG丸ｺﾞｼｯｸM-PRO" w:eastAsia="HG丸ｺﾞｼｯｸM-PRO" w:hAnsi="HG丸ｺﾞｼｯｸM-PRO" w:cs="ＭＳ 明朝"/>
          <w:kern w:val="0"/>
          <w:szCs w:val="21"/>
        </w:rPr>
      </w:pPr>
      <w:r w:rsidRPr="00F50BCD" w:rsidDel="00D27AF9">
        <w:rPr>
          <w:rFonts w:ascii="HG丸ｺﾞｼｯｸM-PRO" w:eastAsia="HG丸ｺﾞｼｯｸM-PRO" w:hAnsi="HG丸ｺﾞｼｯｸM-PRO" w:cs="ＭＳ 明朝" w:hint="eastAsia"/>
          <w:kern w:val="0"/>
          <w:szCs w:val="21"/>
        </w:rPr>
        <w:t xml:space="preserve"> </w:t>
      </w:r>
      <w:r w:rsidR="00C34E0A">
        <w:rPr>
          <w:rFonts w:ascii="HG丸ｺﾞｼｯｸM-PRO" w:eastAsia="HG丸ｺﾞｼｯｸM-PRO" w:hAnsi="HG丸ｺﾞｼｯｸM-PRO" w:cs="ＭＳ 明朝" w:hint="eastAsia"/>
          <w:kern w:val="0"/>
          <w:szCs w:val="21"/>
        </w:rPr>
        <w:t xml:space="preserve"> □</w:t>
      </w:r>
      <w:r w:rsidR="00724994" w:rsidRPr="00F50BCD">
        <w:rPr>
          <w:rFonts w:ascii="HG丸ｺﾞｼｯｸM-PRO" w:eastAsia="HG丸ｺﾞｼｯｸM-PRO" w:hAnsi="HG丸ｺﾞｼｯｸM-PRO" w:cs="ＭＳ 明朝" w:hint="eastAsia"/>
          <w:kern w:val="0"/>
          <w:szCs w:val="21"/>
        </w:rPr>
        <w:t>中核市の児童相談所設置に向けた取組</w:t>
      </w:r>
    </w:p>
    <w:p w14:paraId="639315E7" w14:textId="7F8C8B04" w:rsidR="0034609F" w:rsidRDefault="00724994" w:rsidP="001C3241">
      <w:pPr>
        <w:tabs>
          <w:tab w:val="left" w:pos="284"/>
        </w:tabs>
        <w:autoSpaceDE w:val="0"/>
        <w:autoSpaceDN w:val="0"/>
        <w:adjustRightInd w:val="0"/>
        <w:ind w:left="840" w:hangingChars="400" w:hanging="84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 xml:space="preserve">　</w:t>
      </w:r>
      <w:r w:rsidR="00911928" w:rsidRPr="00F50BCD">
        <w:rPr>
          <w:rFonts w:ascii="HG丸ｺﾞｼｯｸM-PRO" w:eastAsia="HG丸ｺﾞｼｯｸM-PRO" w:hAnsi="HG丸ｺﾞｼｯｸM-PRO" w:cs="ＭＳ 明朝" w:hint="eastAsia"/>
          <w:kern w:val="0"/>
          <w:szCs w:val="21"/>
        </w:rPr>
        <w:t xml:space="preserve">　</w:t>
      </w:r>
      <w:r w:rsidR="0034609F">
        <w:rPr>
          <w:rFonts w:ascii="HG丸ｺﾞｼｯｸM-PRO" w:eastAsia="HG丸ｺﾞｼｯｸM-PRO" w:hAnsi="HG丸ｺﾞｼｯｸM-PRO" w:cs="ＭＳ 明朝" w:hint="eastAsia"/>
          <w:kern w:val="0"/>
          <w:szCs w:val="21"/>
        </w:rPr>
        <w:t>・</w:t>
      </w:r>
      <w:r w:rsidRPr="00F50BCD">
        <w:rPr>
          <w:rFonts w:ascii="HG丸ｺﾞｼｯｸM-PRO" w:eastAsia="HG丸ｺﾞｼｯｸM-PRO" w:hAnsi="HG丸ｺﾞｼｯｸM-PRO" w:cs="ＭＳ 明朝" w:hint="eastAsia"/>
          <w:kern w:val="0"/>
          <w:szCs w:val="21"/>
        </w:rPr>
        <w:t>中核市</w:t>
      </w:r>
      <w:r w:rsidR="00E231D3">
        <w:rPr>
          <w:rFonts w:ascii="HG丸ｺﾞｼｯｸM-PRO" w:eastAsia="HG丸ｺﾞｼｯｸM-PRO" w:hAnsi="HG丸ｺﾞｼｯｸM-PRO" w:cs="ＭＳ 明朝" w:hint="eastAsia"/>
          <w:kern w:val="0"/>
          <w:szCs w:val="21"/>
        </w:rPr>
        <w:t>に対し、定期的に児童相談所設置意向の有無を確認のうえ、設置を目指</w:t>
      </w:r>
    </w:p>
    <w:p w14:paraId="4C9225C8" w14:textId="4DBE0F24" w:rsidR="00724994" w:rsidRPr="00F50BCD" w:rsidRDefault="00E231D3" w:rsidP="0034609F">
      <w:pPr>
        <w:tabs>
          <w:tab w:val="left" w:pos="284"/>
        </w:tabs>
        <w:autoSpaceDE w:val="0"/>
        <w:autoSpaceDN w:val="0"/>
        <w:adjustRightInd w:val="0"/>
        <w:ind w:leftChars="300" w:left="84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す中核市に対し、</w:t>
      </w:r>
      <w:r w:rsidR="00724994" w:rsidRPr="00F50BCD">
        <w:rPr>
          <w:rFonts w:ascii="HG丸ｺﾞｼｯｸM-PRO" w:eastAsia="HG丸ｺﾞｼｯｸM-PRO" w:hAnsi="HG丸ｺﾞｼｯｸM-PRO" w:cs="ＭＳ 明朝" w:hint="eastAsia"/>
          <w:kern w:val="0"/>
          <w:szCs w:val="21"/>
        </w:rPr>
        <w:t>児童相談所が円滑に設置されるよう支援</w:t>
      </w:r>
    </w:p>
    <w:p w14:paraId="1DC03A22" w14:textId="5C9D30A7" w:rsidR="00724994" w:rsidRDefault="00724994" w:rsidP="00724994">
      <w:pPr>
        <w:autoSpaceDE w:val="0"/>
        <w:autoSpaceDN w:val="0"/>
        <w:adjustRightInd w:val="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 xml:space="preserve">　</w:t>
      </w:r>
      <w:r w:rsidR="00911928" w:rsidRPr="00F50BCD">
        <w:rPr>
          <w:rFonts w:ascii="HG丸ｺﾞｼｯｸM-PRO" w:eastAsia="HG丸ｺﾞｼｯｸM-PRO" w:hAnsi="HG丸ｺﾞｼｯｸM-PRO" w:cs="ＭＳ 明朝" w:hint="eastAsia"/>
          <w:kern w:val="0"/>
          <w:szCs w:val="21"/>
        </w:rPr>
        <w:t xml:space="preserve">　</w:t>
      </w:r>
      <w:r w:rsidR="00E231D3">
        <w:rPr>
          <w:rFonts w:ascii="HG丸ｺﾞｼｯｸM-PRO" w:eastAsia="HG丸ｺﾞｼｯｸM-PRO" w:hAnsi="HG丸ｺﾞｼｯｸM-PRO" w:cs="ＭＳ 明朝" w:hint="eastAsia"/>
          <w:kern w:val="0"/>
          <w:szCs w:val="21"/>
        </w:rPr>
        <w:t>・</w:t>
      </w:r>
      <w:r w:rsidRPr="00F50BCD">
        <w:rPr>
          <w:rFonts w:ascii="HG丸ｺﾞｼｯｸM-PRO" w:eastAsia="HG丸ｺﾞｼｯｸM-PRO" w:hAnsi="HG丸ｺﾞｼｯｸM-PRO" w:cs="ＭＳ 明朝" w:hint="eastAsia"/>
          <w:kern w:val="0"/>
          <w:szCs w:val="21"/>
        </w:rPr>
        <w:t>中核市からの派遣研修の受入れや研修の実施等により、人材育成に協力</w:t>
      </w:r>
    </w:p>
    <w:p w14:paraId="37AC45C5" w14:textId="01198B3B" w:rsidR="00E231D3" w:rsidRPr="00F50BCD" w:rsidRDefault="00E231D3" w:rsidP="00724994">
      <w:pPr>
        <w:autoSpaceDE w:val="0"/>
        <w:autoSpaceDN w:val="0"/>
        <w:adjustRightInd w:val="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 xml:space="preserve">　　・児童相談所運営に関する情報提供</w:t>
      </w:r>
      <w:r w:rsidR="002E2CE7">
        <w:rPr>
          <w:rFonts w:ascii="HG丸ｺﾞｼｯｸM-PRO" w:eastAsia="HG丸ｺﾞｼｯｸM-PRO" w:hAnsi="HG丸ｺﾞｼｯｸM-PRO" w:cs="ＭＳ 明朝" w:hint="eastAsia"/>
          <w:kern w:val="0"/>
          <w:szCs w:val="21"/>
        </w:rPr>
        <w:t xml:space="preserve"> 等</w:t>
      </w:r>
    </w:p>
    <w:p w14:paraId="7282E0F9" w14:textId="2608F2CF" w:rsidR="00724994" w:rsidRPr="00F50BCD" w:rsidRDefault="00C34E0A" w:rsidP="00412E27">
      <w:pPr>
        <w:autoSpaceDE w:val="0"/>
        <w:autoSpaceDN w:val="0"/>
        <w:adjustRightInd w:val="0"/>
        <w:ind w:firstLineChars="100" w:firstLine="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w:t>
      </w:r>
      <w:r w:rsidR="00724994" w:rsidRPr="00F50BCD">
        <w:rPr>
          <w:rFonts w:ascii="HG丸ｺﾞｼｯｸM-PRO" w:eastAsia="HG丸ｺﾞｼｯｸM-PRO" w:hAnsi="HG丸ｺﾞｼｯｸM-PRO" w:cs="ＭＳ 明朝" w:hint="eastAsia"/>
          <w:kern w:val="0"/>
          <w:szCs w:val="21"/>
        </w:rPr>
        <w:t>都道府県（児童相談所）における人材確保・育成、児童相談所設置等に向けた取組</w:t>
      </w:r>
    </w:p>
    <w:p w14:paraId="21FD9A42" w14:textId="30B368AB" w:rsidR="00724994" w:rsidRPr="00F50BCD" w:rsidRDefault="00724994" w:rsidP="00724994">
      <w:pPr>
        <w:autoSpaceDE w:val="0"/>
        <w:autoSpaceDN w:val="0"/>
        <w:adjustRightInd w:val="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 xml:space="preserve">　</w:t>
      </w:r>
      <w:r w:rsidR="00911928" w:rsidRPr="00F50BCD">
        <w:rPr>
          <w:rFonts w:ascii="HG丸ｺﾞｼｯｸM-PRO" w:eastAsia="HG丸ｺﾞｼｯｸM-PRO" w:hAnsi="HG丸ｺﾞｼｯｸM-PRO" w:cs="ＭＳ 明朝" w:hint="eastAsia"/>
          <w:kern w:val="0"/>
          <w:szCs w:val="21"/>
        </w:rPr>
        <w:t xml:space="preserve">　</w:t>
      </w:r>
      <w:r w:rsidR="0034609F">
        <w:rPr>
          <w:rFonts w:ascii="HG丸ｺﾞｼｯｸM-PRO" w:eastAsia="HG丸ｺﾞｼｯｸM-PRO" w:hAnsi="HG丸ｺﾞｼｯｸM-PRO" w:cs="ＭＳ 明朝" w:hint="eastAsia"/>
          <w:kern w:val="0"/>
          <w:szCs w:val="21"/>
        </w:rPr>
        <w:t>・</w:t>
      </w:r>
      <w:r w:rsidRPr="00F50BCD">
        <w:rPr>
          <w:rFonts w:ascii="HG丸ｺﾞｼｯｸM-PRO" w:eastAsia="HG丸ｺﾞｼｯｸM-PRO" w:hAnsi="HG丸ｺﾞｼｯｸM-PRO" w:cs="ＭＳ 明朝" w:hint="eastAsia"/>
          <w:kern w:val="0"/>
          <w:szCs w:val="21"/>
        </w:rPr>
        <w:t>児童相談所の機能強化を図るための児童福祉司等の計画的な増員</w:t>
      </w:r>
    </w:p>
    <w:p w14:paraId="6BA7316C" w14:textId="73A72FFD" w:rsidR="00861C46" w:rsidRPr="00F50BCD" w:rsidRDefault="00724994" w:rsidP="00724994">
      <w:pPr>
        <w:autoSpaceDE w:val="0"/>
        <w:autoSpaceDN w:val="0"/>
        <w:adjustRightInd w:val="0"/>
        <w:jc w:val="left"/>
        <w:rPr>
          <w:rFonts w:ascii="HG丸ｺﾞｼｯｸM-PRO" w:eastAsia="HG丸ｺﾞｼｯｸM-PRO" w:hAnsi="HG丸ｺﾞｼｯｸM-PRO" w:cs="ＭＳ 明朝"/>
          <w:kern w:val="0"/>
          <w:szCs w:val="21"/>
        </w:rPr>
      </w:pPr>
      <w:r w:rsidRPr="00F50BCD">
        <w:rPr>
          <w:rFonts w:ascii="HG丸ｺﾞｼｯｸM-PRO" w:eastAsia="HG丸ｺﾞｼｯｸM-PRO" w:hAnsi="HG丸ｺﾞｼｯｸM-PRO" w:cs="ＭＳ 明朝" w:hint="eastAsia"/>
          <w:kern w:val="0"/>
          <w:szCs w:val="21"/>
        </w:rPr>
        <w:t xml:space="preserve">　</w:t>
      </w:r>
      <w:r w:rsidR="00911928" w:rsidRPr="00F50BCD">
        <w:rPr>
          <w:rFonts w:ascii="HG丸ｺﾞｼｯｸM-PRO" w:eastAsia="HG丸ｺﾞｼｯｸM-PRO" w:hAnsi="HG丸ｺﾞｼｯｸM-PRO" w:cs="ＭＳ 明朝" w:hint="eastAsia"/>
          <w:kern w:val="0"/>
          <w:szCs w:val="21"/>
        </w:rPr>
        <w:t xml:space="preserve">　</w:t>
      </w:r>
      <w:r w:rsidR="0034609F">
        <w:rPr>
          <w:rFonts w:ascii="HG丸ｺﾞｼｯｸM-PRO" w:eastAsia="HG丸ｺﾞｼｯｸM-PRO" w:hAnsi="HG丸ｺﾞｼｯｸM-PRO" w:cs="ＭＳ 明朝" w:hint="eastAsia"/>
          <w:kern w:val="0"/>
          <w:szCs w:val="21"/>
        </w:rPr>
        <w:t>・</w:t>
      </w:r>
      <w:r w:rsidRPr="00F50BCD">
        <w:rPr>
          <w:rFonts w:ascii="HG丸ｺﾞｼｯｸM-PRO" w:eastAsia="HG丸ｺﾞｼｯｸM-PRO" w:hAnsi="HG丸ｺﾞｼｯｸM-PRO" w:cs="ＭＳ 明朝" w:hint="eastAsia"/>
          <w:kern w:val="0"/>
          <w:szCs w:val="21"/>
        </w:rPr>
        <w:t>若手職員の一層丁寧な育成体制の確保</w:t>
      </w:r>
      <w:r w:rsidR="00E231D3">
        <w:rPr>
          <w:rFonts w:ascii="HG丸ｺﾞｼｯｸM-PRO" w:eastAsia="HG丸ｺﾞｼｯｸM-PRO" w:hAnsi="HG丸ｺﾞｼｯｸM-PRO" w:cs="ＭＳ 明朝" w:hint="eastAsia"/>
          <w:kern w:val="0"/>
          <w:szCs w:val="21"/>
        </w:rPr>
        <w:t>（研修の充実、OJT体制の強化）</w:t>
      </w:r>
    </w:p>
    <w:p w14:paraId="7F42B6CA" w14:textId="77777777" w:rsidR="000A2C72" w:rsidRDefault="000A2C72" w:rsidP="00572F1B">
      <w:pPr>
        <w:autoSpaceDE w:val="0"/>
        <w:autoSpaceDN w:val="0"/>
        <w:adjustRightInd w:val="0"/>
        <w:jc w:val="left"/>
        <w:rPr>
          <w:rFonts w:ascii="HG丸ｺﾞｼｯｸM-PRO" w:eastAsia="HG丸ｺﾞｼｯｸM-PRO" w:hAnsi="HG丸ｺﾞｼｯｸM-PRO" w:cs="ＭＳ 明朝"/>
          <w:kern w:val="0"/>
          <w:szCs w:val="21"/>
        </w:rPr>
      </w:pPr>
    </w:p>
    <w:p w14:paraId="1427E822" w14:textId="77777777" w:rsidR="00AF7D81" w:rsidRPr="00364353" w:rsidRDefault="00AF7D81" w:rsidP="00AF7D81">
      <w:pPr>
        <w:autoSpaceDE w:val="0"/>
        <w:autoSpaceDN w:val="0"/>
        <w:adjustRightInd w:val="0"/>
        <w:jc w:val="left"/>
        <w:rPr>
          <w:rFonts w:ascii="HG丸ｺﾞｼｯｸM-PRO" w:eastAsia="HG丸ｺﾞｼｯｸM-PRO" w:hAnsi="HG丸ｺﾞｼｯｸM-PRO" w:cs="HGｺﾞｼｯｸM"/>
          <w:b/>
          <w:bCs/>
          <w:color w:val="000000"/>
          <w:kern w:val="0"/>
          <w:szCs w:val="21"/>
        </w:rPr>
      </w:pPr>
      <w:r>
        <w:rPr>
          <w:rFonts w:ascii="HG丸ｺﾞｼｯｸM-PRO" w:eastAsia="HG丸ｺﾞｼｯｸM-PRO" w:hAnsi="HG丸ｺﾞｼｯｸM-PRO" w:cs="HGｺﾞｼｯｸM" w:hint="eastAsia"/>
          <w:b/>
          <w:bCs/>
          <w:color w:val="000000"/>
          <w:kern w:val="0"/>
          <w:szCs w:val="21"/>
        </w:rPr>
        <w:t>３．進捗の自己点検及び評価の方法</w:t>
      </w:r>
    </w:p>
    <w:p w14:paraId="5A011600" w14:textId="77777777" w:rsidR="00AF7D81" w:rsidRPr="00364353" w:rsidRDefault="00AF7D81" w:rsidP="00AF7D81">
      <w:pPr>
        <w:autoSpaceDE w:val="0"/>
        <w:autoSpaceDN w:val="0"/>
        <w:adjustRightInd w:val="0"/>
        <w:jc w:val="left"/>
        <w:rPr>
          <w:rFonts w:ascii="HG丸ｺﾞｼｯｸM-PRO" w:eastAsia="HG丸ｺﾞｼｯｸM-PRO" w:hAnsi="HG丸ｺﾞｼｯｸM-PRO"/>
          <w:szCs w:val="21"/>
        </w:rPr>
      </w:pPr>
      <w:r w:rsidRPr="005A0AE9">
        <w:rPr>
          <w:rFonts w:ascii="游ゴシック" w:eastAsia="游ゴシック" w:hAnsi="游ゴシック"/>
          <w:noProof/>
          <w:kern w:val="0"/>
          <w:szCs w:val="21"/>
        </w:rPr>
        <mc:AlternateContent>
          <mc:Choice Requires="wps">
            <w:drawing>
              <wp:anchor distT="0" distB="0" distL="114300" distR="114300" simplePos="0" relativeHeight="251661824" behindDoc="0" locked="0" layoutInCell="1" allowOverlap="1" wp14:anchorId="59256856" wp14:editId="56DB1AA9">
                <wp:simplePos x="0" y="0"/>
                <wp:positionH relativeFrom="column">
                  <wp:posOffset>-108585</wp:posOffset>
                </wp:positionH>
                <wp:positionV relativeFrom="paragraph">
                  <wp:posOffset>196850</wp:posOffset>
                </wp:positionV>
                <wp:extent cx="5766435" cy="57150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5766435" cy="5715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E9A43" id="正方形/長方形 5" o:spid="_x0000_s1026" style="position:absolute;left:0;text-align:left;margin-left:-8.55pt;margin-top:15.5pt;width:454.05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" filled="f" strokecolor="#385d8a" strokeweight="2pt"/>
            </w:pict>
          </mc:Fallback>
        </mc:AlternateContent>
      </w:r>
      <w:r>
        <w:rPr>
          <w:rFonts w:ascii="HG丸ｺﾞｼｯｸM-PRO" w:eastAsia="HG丸ｺﾞｼｯｸM-PRO" w:hAnsi="HG丸ｺﾞｼｯｸM-PRO" w:hint="eastAsia"/>
          <w:szCs w:val="21"/>
        </w:rPr>
        <w:t>・評価指標の補足</w:t>
      </w:r>
    </w:p>
    <w:p w14:paraId="76B5D9EF" w14:textId="77777777" w:rsidR="00AF7D81" w:rsidRPr="005A0AE9" w:rsidRDefault="00AF7D81" w:rsidP="00AF7D81">
      <w:pPr>
        <w:autoSpaceDE w:val="0"/>
        <w:autoSpaceDN w:val="0"/>
        <w:adjustRightInd w:val="0"/>
        <w:jc w:val="left"/>
        <w:rPr>
          <w:rFonts w:ascii="游ゴシック" w:eastAsia="游ゴシック" w:hAnsi="游ゴシック"/>
          <w:kern w:val="0"/>
          <w:szCs w:val="21"/>
        </w:rPr>
      </w:pPr>
      <w:r w:rsidRPr="005A0AE9">
        <w:rPr>
          <w:rFonts w:ascii="游ゴシック" w:eastAsia="游ゴシック" w:hAnsi="游ゴシック"/>
          <w:kern w:val="0"/>
          <w:szCs w:val="21"/>
          <w:highlight w:val="yellow"/>
        </w:rPr>
        <w:t>（評価のための指標例）</w:t>
      </w:r>
      <w:r w:rsidRPr="005A0AE9">
        <w:rPr>
          <w:rFonts w:ascii="游ゴシック" w:eastAsia="游ゴシック" w:hAnsi="游ゴシック"/>
          <w:kern w:val="0"/>
          <w:szCs w:val="21"/>
        </w:rPr>
        <w:t xml:space="preserve"> </w:t>
      </w:r>
    </w:p>
    <w:p w14:paraId="4D2A3086" w14:textId="4DBA8E65" w:rsidR="00B73A49" w:rsidRDefault="00AF7D81" w:rsidP="00991CFF">
      <w:pPr>
        <w:rPr>
          <w:rFonts w:ascii="游ゴシック" w:eastAsia="游ゴシック" w:hAnsi="游ゴシック"/>
          <w:kern w:val="0"/>
          <w:szCs w:val="21"/>
        </w:rPr>
      </w:pPr>
      <w:bookmarkStart w:id="8" w:name="_Hlk168578145"/>
      <w:r>
        <w:rPr>
          <w:rFonts w:ascii="游ゴシック" w:eastAsia="游ゴシック" w:hAnsi="游ゴシック" w:hint="eastAsia"/>
          <w:kern w:val="0"/>
          <w:szCs w:val="21"/>
        </w:rPr>
        <w:t>資源の必要量項目</w:t>
      </w:r>
      <w:r w:rsidR="00B73A49">
        <w:rPr>
          <w:rFonts w:ascii="游ゴシック" w:eastAsia="游ゴシック" w:hAnsi="游ゴシック" w:hint="eastAsia"/>
          <w:kern w:val="0"/>
          <w:szCs w:val="21"/>
        </w:rPr>
        <w:t>と同様。</w:t>
      </w:r>
    </w:p>
    <w:bookmarkEnd w:id="8"/>
    <w:p w14:paraId="6D24EF41" w14:textId="77777777" w:rsidR="00B73A49" w:rsidRPr="00991CFF" w:rsidRDefault="00B73A49" w:rsidP="00B73A49">
      <w:pPr>
        <w:rPr>
          <w:rFonts w:ascii="游ゴシック" w:eastAsia="游ゴシック" w:hAnsi="游ゴシック"/>
          <w:kern w:val="0"/>
          <w:szCs w:val="21"/>
        </w:rPr>
      </w:pPr>
    </w:p>
    <w:p w14:paraId="171154C6" w14:textId="77777777" w:rsidR="00AF7D81" w:rsidRDefault="00AF7D81" w:rsidP="00AF7D81">
      <w:pPr>
        <w:ind w:left="210" w:hangingChars="100" w:hanging="210"/>
        <w:rPr>
          <w:rFonts w:ascii="HG丸ｺﾞｼｯｸM-PRO" w:eastAsia="HG丸ｺﾞｼｯｸM-PRO" w:hAnsi="HG丸ｺﾞｼｯｸM-PRO"/>
          <w:szCs w:val="21"/>
        </w:rPr>
      </w:pPr>
    </w:p>
    <w:p w14:paraId="7373764D" w14:textId="77777777" w:rsidR="005B3C18" w:rsidRPr="003879EB" w:rsidRDefault="005B3C18">
      <w:pPr>
        <w:ind w:left="210" w:hangingChars="100" w:hanging="210"/>
        <w:rPr>
          <w:rFonts w:ascii="HG丸ｺﾞｼｯｸM-PRO" w:eastAsia="HG丸ｺﾞｼｯｸM-PRO" w:hAnsi="HG丸ｺﾞｼｯｸM-PRO"/>
          <w:szCs w:val="21"/>
        </w:rPr>
      </w:pPr>
    </w:p>
    <w:sectPr w:rsidR="005B3C18" w:rsidRPr="003879EB">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0B20" w14:textId="77777777" w:rsidR="000A48C9" w:rsidRDefault="000A48C9" w:rsidP="003879EB">
      <w:r>
        <w:separator/>
      </w:r>
    </w:p>
  </w:endnote>
  <w:endnote w:type="continuationSeparator" w:id="0">
    <w:p w14:paraId="58F13EFC" w14:textId="77777777" w:rsidR="000A48C9" w:rsidRDefault="000A48C9" w:rsidP="003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1016" w14:textId="77777777" w:rsidR="000A48C9" w:rsidRDefault="000A48C9" w:rsidP="003879EB">
      <w:r>
        <w:separator/>
      </w:r>
    </w:p>
  </w:footnote>
  <w:footnote w:type="continuationSeparator" w:id="0">
    <w:p w14:paraId="1A3F26FB" w14:textId="77777777" w:rsidR="000A48C9" w:rsidRDefault="000A48C9" w:rsidP="0038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4565" w14:textId="06349027" w:rsidR="007F2969" w:rsidRDefault="007F2969" w:rsidP="007F296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E2F"/>
    <w:multiLevelType w:val="hybridMultilevel"/>
    <w:tmpl w:val="841E0EF0"/>
    <w:lvl w:ilvl="0" w:tplc="D2EE83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FE20CA"/>
    <w:multiLevelType w:val="hybridMultilevel"/>
    <w:tmpl w:val="56568B7C"/>
    <w:lvl w:ilvl="0" w:tplc="4DB23AD4">
      <w:numFmt w:val="bullet"/>
      <w:lvlText w:val="□"/>
      <w:lvlJc w:val="left"/>
      <w:pPr>
        <w:ind w:left="57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66229D8"/>
    <w:multiLevelType w:val="hybridMultilevel"/>
    <w:tmpl w:val="D87229A2"/>
    <w:lvl w:ilvl="0" w:tplc="197E4F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90E3D30"/>
    <w:multiLevelType w:val="hybridMultilevel"/>
    <w:tmpl w:val="155EF428"/>
    <w:lvl w:ilvl="0" w:tplc="0332F3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B772C26"/>
    <w:multiLevelType w:val="hybridMultilevel"/>
    <w:tmpl w:val="1EFE50C2"/>
    <w:lvl w:ilvl="0" w:tplc="A08EF010">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E70571"/>
    <w:multiLevelType w:val="hybridMultilevel"/>
    <w:tmpl w:val="72EC5EB6"/>
    <w:lvl w:ilvl="0" w:tplc="E8A2360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FE"/>
    <w:rsid w:val="00004BE1"/>
    <w:rsid w:val="0001115E"/>
    <w:rsid w:val="00013ADC"/>
    <w:rsid w:val="00045120"/>
    <w:rsid w:val="00047A60"/>
    <w:rsid w:val="000579EE"/>
    <w:rsid w:val="00087712"/>
    <w:rsid w:val="000A2C72"/>
    <w:rsid w:val="000A48C9"/>
    <w:rsid w:val="000A752A"/>
    <w:rsid w:val="000B067B"/>
    <w:rsid w:val="000B2888"/>
    <w:rsid w:val="000D768E"/>
    <w:rsid w:val="000E6FBC"/>
    <w:rsid w:val="001003BD"/>
    <w:rsid w:val="00106668"/>
    <w:rsid w:val="00112641"/>
    <w:rsid w:val="00144B17"/>
    <w:rsid w:val="00147D70"/>
    <w:rsid w:val="0017351B"/>
    <w:rsid w:val="00184CFB"/>
    <w:rsid w:val="001B05AA"/>
    <w:rsid w:val="001B60B9"/>
    <w:rsid w:val="001C3241"/>
    <w:rsid w:val="001D37F7"/>
    <w:rsid w:val="001D6843"/>
    <w:rsid w:val="001F35B3"/>
    <w:rsid w:val="001F6EF9"/>
    <w:rsid w:val="00224219"/>
    <w:rsid w:val="00230DF5"/>
    <w:rsid w:val="00235171"/>
    <w:rsid w:val="002A60D7"/>
    <w:rsid w:val="002C1AB5"/>
    <w:rsid w:val="002C1F18"/>
    <w:rsid w:val="002C31E3"/>
    <w:rsid w:val="002E2CE7"/>
    <w:rsid w:val="002F4C3D"/>
    <w:rsid w:val="002F5002"/>
    <w:rsid w:val="002F6BBC"/>
    <w:rsid w:val="00300347"/>
    <w:rsid w:val="00336135"/>
    <w:rsid w:val="0034401A"/>
    <w:rsid w:val="0034609F"/>
    <w:rsid w:val="00362927"/>
    <w:rsid w:val="00373AFE"/>
    <w:rsid w:val="00375ED3"/>
    <w:rsid w:val="003831CE"/>
    <w:rsid w:val="003841DD"/>
    <w:rsid w:val="003879EB"/>
    <w:rsid w:val="00395659"/>
    <w:rsid w:val="00395BD9"/>
    <w:rsid w:val="003A7FEB"/>
    <w:rsid w:val="003D02F6"/>
    <w:rsid w:val="003D3400"/>
    <w:rsid w:val="003F706E"/>
    <w:rsid w:val="00402612"/>
    <w:rsid w:val="00412E27"/>
    <w:rsid w:val="00425999"/>
    <w:rsid w:val="0042739F"/>
    <w:rsid w:val="0047111A"/>
    <w:rsid w:val="0048722C"/>
    <w:rsid w:val="004A3E8D"/>
    <w:rsid w:val="004A466A"/>
    <w:rsid w:val="004D19CD"/>
    <w:rsid w:val="004D6C6E"/>
    <w:rsid w:val="004F1F04"/>
    <w:rsid w:val="004F6778"/>
    <w:rsid w:val="00511112"/>
    <w:rsid w:val="00521743"/>
    <w:rsid w:val="00521B81"/>
    <w:rsid w:val="005323AA"/>
    <w:rsid w:val="00546ACA"/>
    <w:rsid w:val="0055251E"/>
    <w:rsid w:val="00563D0E"/>
    <w:rsid w:val="005668FB"/>
    <w:rsid w:val="00572F1B"/>
    <w:rsid w:val="00575DA0"/>
    <w:rsid w:val="00587510"/>
    <w:rsid w:val="005A2CDA"/>
    <w:rsid w:val="005B3C18"/>
    <w:rsid w:val="005F260E"/>
    <w:rsid w:val="00601B48"/>
    <w:rsid w:val="00601B78"/>
    <w:rsid w:val="00605E2E"/>
    <w:rsid w:val="00621A2A"/>
    <w:rsid w:val="00637E65"/>
    <w:rsid w:val="00644EEE"/>
    <w:rsid w:val="0065525B"/>
    <w:rsid w:val="00657BF6"/>
    <w:rsid w:val="00662379"/>
    <w:rsid w:val="00663C49"/>
    <w:rsid w:val="00677B18"/>
    <w:rsid w:val="0069117C"/>
    <w:rsid w:val="006A0EEE"/>
    <w:rsid w:val="006A258C"/>
    <w:rsid w:val="006B579A"/>
    <w:rsid w:val="006C6144"/>
    <w:rsid w:val="006F2FEE"/>
    <w:rsid w:val="006F3372"/>
    <w:rsid w:val="006F66A7"/>
    <w:rsid w:val="00724994"/>
    <w:rsid w:val="00734914"/>
    <w:rsid w:val="00734EC0"/>
    <w:rsid w:val="00762FE3"/>
    <w:rsid w:val="00771880"/>
    <w:rsid w:val="00773903"/>
    <w:rsid w:val="00773FB7"/>
    <w:rsid w:val="00776E59"/>
    <w:rsid w:val="0079375D"/>
    <w:rsid w:val="007938A1"/>
    <w:rsid w:val="007B5378"/>
    <w:rsid w:val="007C2707"/>
    <w:rsid w:val="007F11D7"/>
    <w:rsid w:val="007F1B1C"/>
    <w:rsid w:val="007F2969"/>
    <w:rsid w:val="007F5CC5"/>
    <w:rsid w:val="007F7178"/>
    <w:rsid w:val="00801B1B"/>
    <w:rsid w:val="008548A7"/>
    <w:rsid w:val="00861C46"/>
    <w:rsid w:val="00885AD7"/>
    <w:rsid w:val="008902B0"/>
    <w:rsid w:val="008D5F97"/>
    <w:rsid w:val="008E27B1"/>
    <w:rsid w:val="008E30EF"/>
    <w:rsid w:val="008F024A"/>
    <w:rsid w:val="008F1D6C"/>
    <w:rsid w:val="008F480B"/>
    <w:rsid w:val="00900FB5"/>
    <w:rsid w:val="00902C17"/>
    <w:rsid w:val="00904E70"/>
    <w:rsid w:val="00911928"/>
    <w:rsid w:val="00913042"/>
    <w:rsid w:val="00920D97"/>
    <w:rsid w:val="0095553E"/>
    <w:rsid w:val="0095567A"/>
    <w:rsid w:val="00985BDC"/>
    <w:rsid w:val="00991CFF"/>
    <w:rsid w:val="00995483"/>
    <w:rsid w:val="0099616A"/>
    <w:rsid w:val="009A5389"/>
    <w:rsid w:val="009C2CE3"/>
    <w:rsid w:val="009E4A5D"/>
    <w:rsid w:val="00A04001"/>
    <w:rsid w:val="00A10BD0"/>
    <w:rsid w:val="00A309FB"/>
    <w:rsid w:val="00A46A9E"/>
    <w:rsid w:val="00A60F91"/>
    <w:rsid w:val="00A64D92"/>
    <w:rsid w:val="00A73469"/>
    <w:rsid w:val="00A85C91"/>
    <w:rsid w:val="00A9107C"/>
    <w:rsid w:val="00AB7C54"/>
    <w:rsid w:val="00AC290F"/>
    <w:rsid w:val="00AF7D81"/>
    <w:rsid w:val="00B166EC"/>
    <w:rsid w:val="00B3132B"/>
    <w:rsid w:val="00B33C76"/>
    <w:rsid w:val="00B516CB"/>
    <w:rsid w:val="00B551AA"/>
    <w:rsid w:val="00B67646"/>
    <w:rsid w:val="00B73A49"/>
    <w:rsid w:val="00B91E9D"/>
    <w:rsid w:val="00B94706"/>
    <w:rsid w:val="00B95B1F"/>
    <w:rsid w:val="00B95D2E"/>
    <w:rsid w:val="00BA432A"/>
    <w:rsid w:val="00BA706C"/>
    <w:rsid w:val="00BC2480"/>
    <w:rsid w:val="00BD0867"/>
    <w:rsid w:val="00BD0BCF"/>
    <w:rsid w:val="00BD6B77"/>
    <w:rsid w:val="00BE1CD1"/>
    <w:rsid w:val="00BF5CB9"/>
    <w:rsid w:val="00BF6CD2"/>
    <w:rsid w:val="00C12734"/>
    <w:rsid w:val="00C34E0A"/>
    <w:rsid w:val="00C463B4"/>
    <w:rsid w:val="00C502CB"/>
    <w:rsid w:val="00C553E4"/>
    <w:rsid w:val="00C779D8"/>
    <w:rsid w:val="00C77F79"/>
    <w:rsid w:val="00C840D7"/>
    <w:rsid w:val="00CE2EE2"/>
    <w:rsid w:val="00CF0EB0"/>
    <w:rsid w:val="00CF3891"/>
    <w:rsid w:val="00D26542"/>
    <w:rsid w:val="00D27AF9"/>
    <w:rsid w:val="00D60B35"/>
    <w:rsid w:val="00D6257D"/>
    <w:rsid w:val="00D822B9"/>
    <w:rsid w:val="00D8472F"/>
    <w:rsid w:val="00D97DE8"/>
    <w:rsid w:val="00DB0459"/>
    <w:rsid w:val="00DB32E4"/>
    <w:rsid w:val="00DB6A28"/>
    <w:rsid w:val="00DD774A"/>
    <w:rsid w:val="00DF6A22"/>
    <w:rsid w:val="00E0081D"/>
    <w:rsid w:val="00E06641"/>
    <w:rsid w:val="00E12AF7"/>
    <w:rsid w:val="00E16683"/>
    <w:rsid w:val="00E21805"/>
    <w:rsid w:val="00E231D3"/>
    <w:rsid w:val="00E34FBB"/>
    <w:rsid w:val="00E4021B"/>
    <w:rsid w:val="00E632DD"/>
    <w:rsid w:val="00E64424"/>
    <w:rsid w:val="00E6629A"/>
    <w:rsid w:val="00E86968"/>
    <w:rsid w:val="00E974D7"/>
    <w:rsid w:val="00EA19B9"/>
    <w:rsid w:val="00EC3E3D"/>
    <w:rsid w:val="00F168B6"/>
    <w:rsid w:val="00F40ADE"/>
    <w:rsid w:val="00F47008"/>
    <w:rsid w:val="00F50BCD"/>
    <w:rsid w:val="00F64A09"/>
    <w:rsid w:val="00F84EAF"/>
    <w:rsid w:val="00FA16D3"/>
    <w:rsid w:val="00FB356D"/>
    <w:rsid w:val="00FB59B0"/>
    <w:rsid w:val="00FD2572"/>
    <w:rsid w:val="00FD691B"/>
    <w:rsid w:val="00FD7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5257B5"/>
  <w15:docId w15:val="{E892D0AA-CB57-419C-826A-A913407E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7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879EB"/>
    <w:pPr>
      <w:tabs>
        <w:tab w:val="center" w:pos="4252"/>
        <w:tab w:val="right" w:pos="8504"/>
      </w:tabs>
      <w:snapToGrid w:val="0"/>
    </w:pPr>
  </w:style>
  <w:style w:type="character" w:customStyle="1" w:styleId="a4">
    <w:name w:val="ヘッダー (文字)"/>
    <w:basedOn w:val="a0"/>
    <w:link w:val="a3"/>
    <w:uiPriority w:val="99"/>
    <w:rsid w:val="003879EB"/>
  </w:style>
  <w:style w:type="paragraph" w:styleId="a5">
    <w:name w:val="footer"/>
    <w:basedOn w:val="a"/>
    <w:link w:val="a6"/>
    <w:uiPriority w:val="99"/>
    <w:unhideWhenUsed/>
    <w:rsid w:val="003879EB"/>
    <w:pPr>
      <w:tabs>
        <w:tab w:val="center" w:pos="4252"/>
        <w:tab w:val="right" w:pos="8504"/>
      </w:tabs>
      <w:snapToGrid w:val="0"/>
    </w:pPr>
  </w:style>
  <w:style w:type="character" w:customStyle="1" w:styleId="a6">
    <w:name w:val="フッター (文字)"/>
    <w:basedOn w:val="a0"/>
    <w:link w:val="a5"/>
    <w:uiPriority w:val="99"/>
    <w:rsid w:val="003879EB"/>
  </w:style>
  <w:style w:type="paragraph" w:styleId="a7">
    <w:name w:val="List Paragraph"/>
    <w:basedOn w:val="a"/>
    <w:uiPriority w:val="34"/>
    <w:qFormat/>
    <w:rsid w:val="00402612"/>
    <w:pPr>
      <w:ind w:leftChars="400" w:left="840"/>
    </w:pPr>
  </w:style>
  <w:style w:type="table" w:styleId="a8">
    <w:name w:val="Table Grid"/>
    <w:basedOn w:val="a1"/>
    <w:uiPriority w:val="59"/>
    <w:rsid w:val="000B2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64A09"/>
    <w:rPr>
      <w:sz w:val="18"/>
      <w:szCs w:val="18"/>
    </w:rPr>
  </w:style>
  <w:style w:type="paragraph" w:styleId="aa">
    <w:name w:val="annotation text"/>
    <w:basedOn w:val="a"/>
    <w:link w:val="ab"/>
    <w:uiPriority w:val="99"/>
    <w:semiHidden/>
    <w:unhideWhenUsed/>
    <w:rsid w:val="00F64A09"/>
    <w:pPr>
      <w:jc w:val="left"/>
    </w:pPr>
  </w:style>
  <w:style w:type="character" w:customStyle="1" w:styleId="ab">
    <w:name w:val="コメント文字列 (文字)"/>
    <w:basedOn w:val="a0"/>
    <w:link w:val="aa"/>
    <w:uiPriority w:val="99"/>
    <w:semiHidden/>
    <w:rsid w:val="00F64A09"/>
  </w:style>
  <w:style w:type="paragraph" w:styleId="ac">
    <w:name w:val="annotation subject"/>
    <w:basedOn w:val="aa"/>
    <w:next w:val="aa"/>
    <w:link w:val="ad"/>
    <w:uiPriority w:val="99"/>
    <w:semiHidden/>
    <w:unhideWhenUsed/>
    <w:rsid w:val="00F64A09"/>
    <w:rPr>
      <w:b/>
      <w:bCs/>
    </w:rPr>
  </w:style>
  <w:style w:type="character" w:customStyle="1" w:styleId="ad">
    <w:name w:val="コメント内容 (文字)"/>
    <w:basedOn w:val="ab"/>
    <w:link w:val="ac"/>
    <w:uiPriority w:val="99"/>
    <w:semiHidden/>
    <w:rsid w:val="00F64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9600-D2FF-4EFA-A3AE-C19326A8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574</Words>
  <Characters>3277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2024-04-26T11:34:00Z</cp:lastPrinted>
  <dcterms:created xsi:type="dcterms:W3CDTF">2024-10-23T10:17:00Z</dcterms:created>
  <dcterms:modified xsi:type="dcterms:W3CDTF">2024-10-29T09:44:00Z</dcterms:modified>
</cp:coreProperties>
</file>