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4BD5" w14:textId="154FF4FF" w:rsidR="00BA432A" w:rsidRPr="004C6C90" w:rsidRDefault="00EE2B27" w:rsidP="008451B7">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5EB52EE1" wp14:editId="37768473">
                <wp:simplePos x="0" y="0"/>
                <wp:positionH relativeFrom="margin">
                  <wp:align>right</wp:align>
                </wp:positionH>
                <wp:positionV relativeFrom="paragraph">
                  <wp:posOffset>-617855</wp:posOffset>
                </wp:positionV>
                <wp:extent cx="880110" cy="423545"/>
                <wp:effectExtent l="0" t="0" r="15240" b="14605"/>
                <wp:wrapNone/>
                <wp:docPr id="6" name="正方形/長方形 6"/>
                <wp:cNvGraphicFramePr/>
                <a:graphic xmlns:a="http://schemas.openxmlformats.org/drawingml/2006/main">
                  <a:graphicData uri="http://schemas.microsoft.com/office/word/2010/wordprocessingShape">
                    <wps:wsp>
                      <wps:cNvSpPr/>
                      <wps:spPr>
                        <a:xfrm>
                          <a:off x="0" y="0"/>
                          <a:ext cx="880110" cy="4235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7D46971" w14:textId="4E5F78D9" w:rsidR="00EE2B27" w:rsidRDefault="00EE2B27" w:rsidP="00EE2B27">
                            <w:pPr>
                              <w:jc w:val="center"/>
                              <w:rPr>
                                <w:sz w:val="24"/>
                                <w:szCs w:val="28"/>
                              </w:rPr>
                            </w:pPr>
                            <w:r>
                              <w:rPr>
                                <w:rFonts w:hint="eastAsia"/>
                                <w:sz w:val="24"/>
                                <w:szCs w:val="28"/>
                              </w:rPr>
                              <w:t>資料２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B52EE1" id="正方形/長方形 6" o:spid="_x0000_s1026" style="position:absolute;left:0;text-align:left;margin-left:18.1pt;margin-top:-48.65pt;width:69.3pt;height:33.3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" fillcolor="white [3201]" strokecolor="black [3200]">
                <v:textbox>
                  <w:txbxContent>
                    <w:p w14:paraId="67D46971" w14:textId="4E5F78D9" w:rsidR="00EE2B27" w:rsidRDefault="00EE2B27" w:rsidP="00EE2B27">
                      <w:pPr>
                        <w:jc w:val="center"/>
                        <w:rPr>
                          <w:sz w:val="24"/>
                          <w:szCs w:val="28"/>
                        </w:rPr>
                      </w:pPr>
                      <w:r>
                        <w:rPr>
                          <w:rFonts w:hint="eastAsia"/>
                          <w:sz w:val="24"/>
                          <w:szCs w:val="28"/>
                        </w:rPr>
                        <w:t>資料２</w:t>
                      </w:r>
                    </w:p>
                  </w:txbxContent>
                </v:textbox>
                <w10:wrap anchorx="margin"/>
              </v:rect>
            </w:pict>
          </mc:Fallback>
        </mc:AlternateContent>
      </w:r>
      <w:r w:rsidR="00BA432A" w:rsidRPr="004C6C90">
        <w:rPr>
          <w:rFonts w:ascii="HG丸ｺﾞｼｯｸM-PRO" w:eastAsia="HG丸ｺﾞｼｯｸM-PRO" w:hAnsi="HG丸ｺﾞｼｯｸM-PRO" w:cs="HGｺﾞｼｯｸM" w:hint="eastAsia"/>
          <w:color w:val="000000"/>
          <w:kern w:val="0"/>
          <w:sz w:val="24"/>
          <w:szCs w:val="24"/>
        </w:rPr>
        <w:t>（</w:t>
      </w:r>
      <w:r w:rsidR="00637E65" w:rsidRPr="004C6C90">
        <w:rPr>
          <w:rFonts w:ascii="HG丸ｺﾞｼｯｸM-PRO" w:eastAsia="HG丸ｺﾞｼｯｸM-PRO" w:hAnsi="HG丸ｺﾞｼｯｸM-PRO" w:cs="HGｺﾞｼｯｸM" w:hint="eastAsia"/>
          <w:color w:val="000000"/>
          <w:kern w:val="0"/>
          <w:sz w:val="24"/>
          <w:szCs w:val="24"/>
        </w:rPr>
        <w:t>４</w:t>
      </w:r>
      <w:r w:rsidR="00BA432A" w:rsidRPr="004C6C90">
        <w:rPr>
          <w:rFonts w:ascii="HG丸ｺﾞｼｯｸM-PRO" w:eastAsia="HG丸ｺﾞｼｯｸM-PRO" w:hAnsi="HG丸ｺﾞｼｯｸM-PRO" w:cs="HGｺﾞｼｯｸM" w:hint="eastAsia"/>
          <w:color w:val="000000"/>
          <w:kern w:val="0"/>
          <w:sz w:val="24"/>
          <w:szCs w:val="24"/>
        </w:rPr>
        <w:t>）</w:t>
      </w:r>
      <w:r w:rsidR="00402612" w:rsidRPr="004C6C90">
        <w:rPr>
          <w:rFonts w:ascii="HG丸ｺﾞｼｯｸM-PRO" w:eastAsia="HG丸ｺﾞｼｯｸM-PRO" w:hAnsi="HG丸ｺﾞｼｯｸM-PRO" w:cs="HGｺﾞｼｯｸM" w:hint="eastAsia"/>
          <w:color w:val="000000"/>
          <w:kern w:val="0"/>
          <w:sz w:val="24"/>
          <w:szCs w:val="24"/>
        </w:rPr>
        <w:t>支援を必要とする妊産婦等の支援に向けた取組</w:t>
      </w:r>
    </w:p>
    <w:p w14:paraId="654C12C1" w14:textId="4679AD9F"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25BA1B61" w14:textId="77777777" w:rsidR="004C6C90" w:rsidRPr="005F675C" w:rsidRDefault="004C6C90" w:rsidP="004C6C90">
      <w:pPr>
        <w:autoSpaceDE w:val="0"/>
        <w:autoSpaceDN w:val="0"/>
        <w:adjustRightInd w:val="0"/>
        <w:jc w:val="left"/>
        <w:rPr>
          <w:rFonts w:ascii="HG丸ｺﾞｼｯｸM-PRO" w:eastAsia="HG丸ｺﾞｼｯｸM-PRO" w:hAnsi="HG丸ｺﾞｼｯｸM-PRO" w:cs="HGｺﾞｼｯｸM"/>
          <w:b/>
          <w:bCs/>
          <w:color w:val="000000"/>
          <w:kern w:val="0"/>
          <w:sz w:val="22"/>
        </w:rPr>
      </w:pPr>
      <w:r w:rsidRPr="005F675C">
        <w:rPr>
          <w:rFonts w:ascii="HG丸ｺﾞｼｯｸM-PRO" w:eastAsia="HG丸ｺﾞｼｯｸM-PRO" w:hAnsi="HG丸ｺﾞｼｯｸM-PRO" w:cs="HGｺﾞｼｯｸM" w:hint="eastAsia"/>
          <w:b/>
          <w:bCs/>
          <w:color w:val="000000"/>
          <w:kern w:val="0"/>
          <w:sz w:val="22"/>
        </w:rPr>
        <w:t>１．都道府県社会的養育推進計画の策定要領（令和6年3月12日発出）</w:t>
      </w:r>
    </w:p>
    <w:p w14:paraId="4506821B" w14:textId="2DF3FB31" w:rsidR="004C6C90" w:rsidRPr="004C6C90" w:rsidRDefault="004C6C90" w:rsidP="004C6C90">
      <w:pPr>
        <w:autoSpaceDE w:val="0"/>
        <w:autoSpaceDN w:val="0"/>
        <w:adjustRightInd w:val="0"/>
        <w:jc w:val="left"/>
        <w:rPr>
          <w:rFonts w:ascii="HG丸ｺﾞｼｯｸM-PRO" w:eastAsia="HG丸ｺﾞｼｯｸM-PRO" w:hAnsi="HG丸ｺﾞｼｯｸM-PRO" w:cs="HGｺﾞｼｯｸM"/>
          <w:color w:val="000000"/>
          <w:kern w:val="0"/>
          <w:szCs w:val="21"/>
        </w:rPr>
      </w:pPr>
      <w:r w:rsidRPr="004C6C90">
        <w:rPr>
          <w:rFonts w:ascii="HG丸ｺﾞｼｯｸM-PRO" w:eastAsia="HG丸ｺﾞｼｯｸM-PRO" w:hAnsi="HG丸ｺﾞｼｯｸM-PRO" w:cs="HGｺﾞｼｯｸM" w:hint="eastAsia"/>
          <w:color w:val="000000"/>
          <w:kern w:val="0"/>
          <w:szCs w:val="21"/>
        </w:rPr>
        <w:t>（１）基本的考え方</w:t>
      </w:r>
    </w:p>
    <w:p w14:paraId="4ED09C18" w14:textId="3506D28A" w:rsidR="00112641" w:rsidRPr="00402612" w:rsidRDefault="004C6C90"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B3737D">
        <w:rPr>
          <w:rFonts w:ascii="HG丸ｺﾞｼｯｸM-PRO" w:eastAsia="HG丸ｺﾞｼｯｸM-PRO" w:hAnsi="HG丸ｺﾞｼｯｸM-PRO" w:cs="HGｺﾞｼｯｸM"/>
          <w:b/>
          <w:bCs/>
          <w:noProof/>
          <w:color w:val="000000"/>
          <w:kern w:val="0"/>
          <w:szCs w:val="21"/>
        </w:rPr>
        <mc:AlternateContent>
          <mc:Choice Requires="wps">
            <w:drawing>
              <wp:anchor distT="0" distB="0" distL="114300" distR="114300" simplePos="0" relativeHeight="251654656" behindDoc="0" locked="0" layoutInCell="1" allowOverlap="1" wp14:anchorId="73D06529" wp14:editId="20B5CCA0">
                <wp:simplePos x="0" y="0"/>
                <wp:positionH relativeFrom="column">
                  <wp:posOffset>-120015</wp:posOffset>
                </wp:positionH>
                <wp:positionV relativeFrom="paragraph">
                  <wp:posOffset>120650</wp:posOffset>
                </wp:positionV>
                <wp:extent cx="5702300" cy="13335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702300" cy="13335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330B" id="正方形/長方形 1" o:spid="_x0000_s1026" style="position:absolute;left:0;text-align:left;margin-left:-9.45pt;margin-top:9.5pt;width:44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" filled="f" strokecolor="black [3213]" strokeweight="1pt">
                <v:stroke dashstyle="dash"/>
              </v:rect>
            </w:pict>
          </mc:Fallback>
        </mc:AlternateContent>
      </w:r>
    </w:p>
    <w:p w14:paraId="34803C7C" w14:textId="59DB45B5" w:rsidR="00713937" w:rsidRPr="006D397E" w:rsidRDefault="00112641" w:rsidP="00713937">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402612">
        <w:rPr>
          <w:rFonts w:ascii="HG丸ｺﾞｼｯｸM-PRO" w:eastAsia="HG丸ｺﾞｼｯｸM-PRO" w:hAnsi="HG丸ｺﾞｼｯｸM-PRO" w:cs="HGｺﾞｼｯｸM" w:hint="eastAsia"/>
          <w:color w:val="000000"/>
          <w:kern w:val="0"/>
          <w:szCs w:val="21"/>
        </w:rPr>
        <w:t xml:space="preserve">　</w:t>
      </w:r>
      <w:r w:rsidR="00713937" w:rsidRPr="00713937">
        <w:rPr>
          <w:rFonts w:ascii="HG丸ｺﾞｼｯｸM-PRO" w:eastAsia="HG丸ｺﾞｼｯｸM-PRO" w:hAnsi="HG丸ｺﾞｼｯｸM-PRO" w:cs="HGｺﾞｼｯｸM" w:hint="eastAsia"/>
          <w:color w:val="000000"/>
          <w:kern w:val="0"/>
          <w:szCs w:val="21"/>
        </w:rPr>
        <w:t>支援を必要とする妊産婦等に対しては、子育て世帯訪問支援事業等をはじめとする家庭支援事業による支援のほか、妊産婦等生活援助事業により、相談支援をはじめ、居住等による食事の提供その他日常生活を営むのに必要な便宜の供与、個別支援計画の策定、産科・医</w:t>
      </w:r>
      <w:r w:rsidR="00713937" w:rsidRPr="006D397E">
        <w:rPr>
          <w:rFonts w:ascii="HG丸ｺﾞｼｯｸM-PRO" w:eastAsia="HG丸ｺﾞｼｯｸM-PRO" w:hAnsi="HG丸ｺﾞｼｯｸM-PRO" w:cs="HGｺﾞｼｯｸM" w:hint="eastAsia"/>
          <w:color w:val="000000"/>
          <w:kern w:val="0"/>
          <w:szCs w:val="21"/>
        </w:rPr>
        <w:t>療機関や行政手続、就労支援機関への同行支援など、支援の入口から、妊産婦等との関係を築きながら、ニーズに応じた支援を包括的に提供する必要がある。</w:t>
      </w:r>
    </w:p>
    <w:p w14:paraId="633220A6" w14:textId="0C91D2FA" w:rsidR="00112641" w:rsidRPr="006D397E" w:rsidRDefault="00112641" w:rsidP="007F5CC5">
      <w:pPr>
        <w:autoSpaceDE w:val="0"/>
        <w:autoSpaceDN w:val="0"/>
        <w:adjustRightInd w:val="0"/>
        <w:jc w:val="left"/>
        <w:rPr>
          <w:rFonts w:ascii="HG丸ｺﾞｼｯｸM-PRO" w:eastAsia="HG丸ｺﾞｼｯｸM-PRO" w:hAnsi="HG丸ｺﾞｼｯｸM-PRO"/>
          <w:kern w:val="0"/>
          <w:szCs w:val="21"/>
        </w:rPr>
      </w:pPr>
    </w:p>
    <w:p w14:paraId="6B37F842" w14:textId="29ACA9AF" w:rsidR="004C6C90" w:rsidRPr="006D397E" w:rsidRDefault="004C6C90" w:rsidP="007F5CC5">
      <w:pPr>
        <w:autoSpaceDE w:val="0"/>
        <w:autoSpaceDN w:val="0"/>
        <w:adjustRightInd w:val="0"/>
        <w:jc w:val="left"/>
        <w:rPr>
          <w:rFonts w:ascii="HG丸ｺﾞｼｯｸM-PRO" w:eastAsia="HG丸ｺﾞｼｯｸM-PRO" w:hAnsi="HG丸ｺﾞｼｯｸM-PRO"/>
          <w:kern w:val="0"/>
          <w:szCs w:val="21"/>
        </w:rPr>
      </w:pPr>
      <w:r w:rsidRPr="006D397E">
        <w:rPr>
          <w:rFonts w:ascii="HG丸ｺﾞｼｯｸM-PRO" w:eastAsia="HG丸ｺﾞｼｯｸM-PRO" w:hAnsi="HG丸ｺﾞｼｯｸM-PRO" w:hint="eastAsia"/>
          <w:kern w:val="0"/>
          <w:szCs w:val="21"/>
        </w:rPr>
        <w:t>（２）計画策定にあたっての主な留意事項</w:t>
      </w:r>
    </w:p>
    <w:p w14:paraId="083B9395" w14:textId="237BC205" w:rsidR="004C6C90" w:rsidRPr="006D397E" w:rsidRDefault="007A750B" w:rsidP="007F5CC5">
      <w:pPr>
        <w:autoSpaceDE w:val="0"/>
        <w:autoSpaceDN w:val="0"/>
        <w:adjustRightInd w:val="0"/>
        <w:jc w:val="left"/>
        <w:rPr>
          <w:rFonts w:ascii="HG丸ｺﾞｼｯｸM-PRO" w:eastAsia="HG丸ｺﾞｼｯｸM-PRO" w:hAnsi="HG丸ｺﾞｼｯｸM-PRO"/>
          <w:kern w:val="0"/>
          <w:szCs w:val="21"/>
        </w:rPr>
      </w:pPr>
      <w:r w:rsidRPr="006D397E">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0800" behindDoc="0" locked="0" layoutInCell="1" allowOverlap="1" wp14:anchorId="52B13E83" wp14:editId="4C71DB77">
                <wp:simplePos x="0" y="0"/>
                <wp:positionH relativeFrom="column">
                  <wp:posOffset>-120015</wp:posOffset>
                </wp:positionH>
                <wp:positionV relativeFrom="paragraph">
                  <wp:posOffset>111125</wp:posOffset>
                </wp:positionV>
                <wp:extent cx="5702300" cy="38862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5702300" cy="38862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FF3D0" id="正方形/長方形 2" o:spid="_x0000_s1026" style="position:absolute;left:0;text-align:left;margin-left:-9.45pt;margin-top:8.75pt;width:449pt;height:3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" filled="f" strokecolor="black [3213]" strokeweight="1pt">
                <v:stroke dashstyle="dash"/>
              </v:rect>
            </w:pict>
          </mc:Fallback>
        </mc:AlternateContent>
      </w:r>
    </w:p>
    <w:p w14:paraId="1EA9BDDD" w14:textId="0DA64EBF" w:rsidR="004C6C90" w:rsidRPr="006D397E" w:rsidRDefault="004C6C90" w:rsidP="004C6C90">
      <w:pPr>
        <w:autoSpaceDE w:val="0"/>
        <w:autoSpaceDN w:val="0"/>
        <w:adjustRightInd w:val="0"/>
        <w:jc w:val="left"/>
        <w:rPr>
          <w:rFonts w:ascii="HG丸ｺﾞｼｯｸM-PRO" w:eastAsia="HG丸ｺﾞｼｯｸM-PRO" w:hAnsi="HG丸ｺﾞｼｯｸM-PRO"/>
          <w:kern w:val="0"/>
          <w:szCs w:val="21"/>
        </w:rPr>
      </w:pPr>
      <w:r w:rsidRPr="006D397E">
        <w:rPr>
          <w:rFonts w:ascii="HG丸ｺﾞｼｯｸM-PRO" w:eastAsia="HG丸ｺﾞｼｯｸM-PRO" w:hAnsi="HG丸ｺﾞｼｯｸM-PRO" w:hint="eastAsia"/>
          <w:kern w:val="0"/>
          <w:szCs w:val="21"/>
        </w:rPr>
        <w:t xml:space="preserve">①　</w:t>
      </w:r>
      <w:r w:rsidRPr="006D397E">
        <w:rPr>
          <w:rFonts w:ascii="HG丸ｺﾞｼｯｸM-PRO" w:eastAsia="HG丸ｺﾞｼｯｸM-PRO" w:hAnsi="HG丸ｺﾞｼｯｸM-PRO" w:hint="eastAsia"/>
          <w:b/>
          <w:bCs/>
          <w:kern w:val="0"/>
          <w:szCs w:val="21"/>
        </w:rPr>
        <w:t>妊産婦等生活援助事業の整備について</w:t>
      </w:r>
    </w:p>
    <w:p w14:paraId="48746AA5" w14:textId="17B019D2" w:rsidR="004C6C90" w:rsidRPr="006D397E" w:rsidRDefault="00891B5D" w:rsidP="004C6C90">
      <w:pPr>
        <w:autoSpaceDE w:val="0"/>
        <w:autoSpaceDN w:val="0"/>
        <w:adjustRightInd w:val="0"/>
        <w:ind w:left="210" w:hangingChars="100" w:hanging="210"/>
        <w:jc w:val="left"/>
        <w:rPr>
          <w:rFonts w:ascii="HG丸ｺﾞｼｯｸM-PRO" w:eastAsia="HG丸ｺﾞｼｯｸM-PRO" w:hAnsi="HG丸ｺﾞｼｯｸM-PRO"/>
          <w:kern w:val="0"/>
          <w:szCs w:val="21"/>
        </w:rPr>
      </w:pPr>
      <w:r w:rsidRPr="006D397E">
        <w:rPr>
          <w:rFonts w:ascii="HG丸ｺﾞｼｯｸM-PRO" w:eastAsia="HG丸ｺﾞｼｯｸM-PRO" w:hAnsi="HG丸ｺﾞｼｯｸM-PRO" w:hint="eastAsia"/>
          <w:kern w:val="0"/>
          <w:szCs w:val="21"/>
        </w:rPr>
        <w:t>○</w:t>
      </w:r>
      <w:r w:rsidR="004C6C90" w:rsidRPr="006D397E">
        <w:rPr>
          <w:rFonts w:ascii="HG丸ｺﾞｼｯｸM-PRO" w:eastAsia="HG丸ｺﾞｼｯｸM-PRO" w:hAnsi="HG丸ｺﾞｼｯｸM-PRO" w:hint="eastAsia"/>
          <w:kern w:val="0"/>
          <w:szCs w:val="21"/>
        </w:rPr>
        <w:t>国において策定する実施要綱及びガイドライン等を踏まえ、同事業の整備が着実に進められるよう、乳児院や母子生活支援施設等の活用を含め、必要な内容を盛り込むこと。</w:t>
      </w:r>
    </w:p>
    <w:p w14:paraId="44192945" w14:textId="64FA4798" w:rsidR="004C6C90" w:rsidRPr="006D397E" w:rsidRDefault="004C6C90" w:rsidP="004C6C90">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 xml:space="preserve">②　</w:t>
      </w:r>
      <w:r w:rsidRPr="006D397E">
        <w:rPr>
          <w:rFonts w:ascii="HG丸ｺﾞｼｯｸM-PRO" w:eastAsia="HG丸ｺﾞｼｯｸM-PRO" w:hAnsi="HG丸ｺﾞｼｯｸM-PRO" w:cs="ＭＳ 明朝" w:hint="eastAsia"/>
          <w:b/>
          <w:bCs/>
          <w:kern w:val="0"/>
          <w:szCs w:val="21"/>
        </w:rPr>
        <w:t>助産施設・助産制度の体制整備と周知について</w:t>
      </w:r>
    </w:p>
    <w:p w14:paraId="03FC7BEF" w14:textId="6A31B0D8" w:rsidR="00891B5D" w:rsidRPr="006E07B9" w:rsidRDefault="00ED2644" w:rsidP="00891B5D">
      <w:pPr>
        <w:autoSpaceDE w:val="0"/>
        <w:autoSpaceDN w:val="0"/>
        <w:adjustRightInd w:val="0"/>
        <w:ind w:leftChars="100" w:left="21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助産施設の確保・助産制度の周知に取り組むこと。</w:t>
      </w:r>
    </w:p>
    <w:p w14:paraId="247C9994" w14:textId="7977CCE6" w:rsidR="004C6C90" w:rsidRPr="006D397E" w:rsidRDefault="004C6C90" w:rsidP="004C6C90">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 xml:space="preserve">③　</w:t>
      </w:r>
      <w:r w:rsidRPr="006D397E">
        <w:rPr>
          <w:rFonts w:ascii="HG丸ｺﾞｼｯｸM-PRO" w:eastAsia="HG丸ｺﾞｼｯｸM-PRO" w:hAnsi="HG丸ｺﾞｼｯｸM-PRO" w:cs="ＭＳ 明朝" w:hint="eastAsia"/>
          <w:b/>
          <w:bCs/>
          <w:kern w:val="0"/>
          <w:szCs w:val="21"/>
        </w:rPr>
        <w:t>市区町村等との連携等について</w:t>
      </w:r>
    </w:p>
    <w:p w14:paraId="32AA8707" w14:textId="1E838ECF" w:rsidR="004C6C90" w:rsidRPr="006D397E" w:rsidRDefault="00891B5D" w:rsidP="004C6C90">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w:t>
      </w:r>
      <w:r w:rsidR="004C6C90" w:rsidRPr="006D397E">
        <w:rPr>
          <w:rFonts w:ascii="HG丸ｺﾞｼｯｸM-PRO" w:eastAsia="HG丸ｺﾞｼｯｸM-PRO" w:hAnsi="HG丸ｺﾞｼｯｸM-PRO" w:cs="ＭＳ 明朝" w:hint="eastAsia"/>
          <w:kern w:val="0"/>
          <w:szCs w:val="21"/>
        </w:rPr>
        <w:t>都道府県の児童福祉担当部局と母子保健担当部局等とで連携を行うことはもとより、市区町村をはじめとした管内の関係機関と、広域的な地域資源についての情報共有や支援のつなぎのための関係づくり等を目的とした連絡会議を開催するとともに、要保護児童対策地域協議会等との連携体制を構築すること。</w:t>
      </w:r>
    </w:p>
    <w:p w14:paraId="397064D5" w14:textId="00E8D876" w:rsidR="004C6C90" w:rsidRPr="006D397E" w:rsidRDefault="00891B5D" w:rsidP="004C6C90">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w:t>
      </w:r>
      <w:r w:rsidR="004C6C90" w:rsidRPr="006D397E">
        <w:rPr>
          <w:rFonts w:ascii="HG丸ｺﾞｼｯｸM-PRO" w:eastAsia="HG丸ｺﾞｼｯｸM-PRO" w:hAnsi="HG丸ｺﾞｼｯｸM-PRO" w:cs="ＭＳ 明朝" w:hint="eastAsia"/>
          <w:kern w:val="0"/>
          <w:szCs w:val="21"/>
        </w:rPr>
        <w:t>児童福祉及び母子保健担当部局等の関係機関の職員等への研修についても積極的に検討すること。</w:t>
      </w:r>
    </w:p>
    <w:p w14:paraId="27D9171F" w14:textId="79ED3CE3" w:rsidR="004C6C90" w:rsidRPr="006D397E" w:rsidRDefault="007A750B" w:rsidP="007A750B">
      <w:pPr>
        <w:autoSpaceDE w:val="0"/>
        <w:autoSpaceDN w:val="0"/>
        <w:adjustRightInd w:val="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 xml:space="preserve">④　</w:t>
      </w:r>
      <w:r w:rsidR="004C6C90" w:rsidRPr="006D397E">
        <w:rPr>
          <w:rFonts w:ascii="HG丸ｺﾞｼｯｸM-PRO" w:eastAsia="HG丸ｺﾞｼｯｸM-PRO" w:hAnsi="HG丸ｺﾞｼｯｸM-PRO" w:cs="ＭＳ 明朝" w:hint="eastAsia"/>
          <w:b/>
          <w:bCs/>
          <w:kern w:val="0"/>
          <w:szCs w:val="21"/>
        </w:rPr>
        <w:t>その他事業による支援体制の充実について</w:t>
      </w:r>
    </w:p>
    <w:p w14:paraId="102E43B0" w14:textId="3C1EE8FB" w:rsidR="004C6C90" w:rsidRPr="006D397E" w:rsidRDefault="00891B5D" w:rsidP="004C6C90">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w:t>
      </w:r>
      <w:r w:rsidR="004C6C90" w:rsidRPr="006D397E">
        <w:rPr>
          <w:rFonts w:ascii="HG丸ｺﾞｼｯｸM-PRO" w:eastAsia="HG丸ｺﾞｼｯｸM-PRO" w:hAnsi="HG丸ｺﾞｼｯｸM-PRO" w:cs="ＭＳ 明朝" w:hint="eastAsia"/>
          <w:kern w:val="0"/>
          <w:szCs w:val="21"/>
        </w:rPr>
        <w:t>市区町村が実施する妊婦訪問事業、産後ケア事業等、管内で実施されている事業による支援についても、取組状況を把握するとともに、その充実に向けた支援等について検討を行うこと。</w:t>
      </w:r>
    </w:p>
    <w:p w14:paraId="4D278DAE" w14:textId="77777777" w:rsidR="008451B7" w:rsidRPr="006D397E" w:rsidRDefault="008451B7" w:rsidP="00891B5D">
      <w:pPr>
        <w:autoSpaceDE w:val="0"/>
        <w:autoSpaceDN w:val="0"/>
        <w:adjustRightInd w:val="0"/>
        <w:jc w:val="left"/>
        <w:rPr>
          <w:rFonts w:ascii="HG丸ｺﾞｼｯｸM-PRO" w:eastAsia="HG丸ｺﾞｼｯｸM-PRO" w:hAnsi="HG丸ｺﾞｼｯｸM-PRO" w:cs="ＭＳ 明朝"/>
          <w:kern w:val="0"/>
          <w:szCs w:val="21"/>
        </w:rPr>
      </w:pPr>
    </w:p>
    <w:p w14:paraId="1D9EDE52" w14:textId="1DDEBA7F" w:rsidR="008F1B1B" w:rsidRPr="006D397E" w:rsidRDefault="00891B5D" w:rsidP="008F1B1B">
      <w:pPr>
        <w:autoSpaceDE w:val="0"/>
        <w:autoSpaceDN w:val="0"/>
        <w:adjustRightInd w:val="0"/>
        <w:jc w:val="left"/>
        <w:rPr>
          <w:rFonts w:ascii="HG丸ｺﾞｼｯｸM-PRO" w:eastAsia="HG丸ｺﾞｼｯｸM-PRO" w:hAnsi="HG丸ｺﾞｼｯｸM-PRO"/>
          <w:kern w:val="0"/>
          <w:szCs w:val="21"/>
        </w:rPr>
      </w:pPr>
      <w:r w:rsidRPr="006D397E">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7728" behindDoc="0" locked="0" layoutInCell="1" allowOverlap="1" wp14:anchorId="2366EB6A" wp14:editId="3B1EDAE2">
                <wp:simplePos x="0" y="0"/>
                <wp:positionH relativeFrom="column">
                  <wp:posOffset>-51435</wp:posOffset>
                </wp:positionH>
                <wp:positionV relativeFrom="paragraph">
                  <wp:posOffset>225425</wp:posOffset>
                </wp:positionV>
                <wp:extent cx="5702300" cy="1242060"/>
                <wp:effectExtent l="0" t="0" r="12700" b="15240"/>
                <wp:wrapNone/>
                <wp:docPr id="3" name="正方形/長方形 3"/>
                <wp:cNvGraphicFramePr/>
                <a:graphic xmlns:a="http://schemas.openxmlformats.org/drawingml/2006/main">
                  <a:graphicData uri="http://schemas.microsoft.com/office/word/2010/wordprocessingShape">
                    <wps:wsp>
                      <wps:cNvSpPr/>
                      <wps:spPr>
                        <a:xfrm>
                          <a:off x="0" y="0"/>
                          <a:ext cx="5702300" cy="124206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55F03" id="正方形/長方形 3" o:spid="_x0000_s1026" style="position:absolute;left:0;text-align:left;margin-left:-4.05pt;margin-top:17.75pt;width:449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" filled="f" strokecolor="black [3213]" strokeweight="1pt">
                <v:stroke dashstyle="dash"/>
              </v:rect>
            </w:pict>
          </mc:Fallback>
        </mc:AlternateContent>
      </w:r>
      <w:r w:rsidR="008F1B1B" w:rsidRPr="006D397E">
        <w:rPr>
          <w:rFonts w:ascii="HG丸ｺﾞｼｯｸM-PRO" w:eastAsia="HG丸ｺﾞｼｯｸM-PRO" w:hAnsi="HG丸ｺﾞｼｯｸM-PRO" w:hint="eastAsia"/>
          <w:kern w:val="0"/>
          <w:szCs w:val="21"/>
        </w:rPr>
        <w:t>（３）必要的記載事項抜粋</w:t>
      </w:r>
    </w:p>
    <w:p w14:paraId="04DD7E1E" w14:textId="2C0383A9" w:rsidR="00112641" w:rsidRPr="006D397E" w:rsidRDefault="00891B5D" w:rsidP="007F5CC5">
      <w:pPr>
        <w:autoSpaceDE w:val="0"/>
        <w:autoSpaceDN w:val="0"/>
        <w:adjustRightInd w:val="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計画策定項目に直接関係するものはなし。</w:t>
      </w:r>
    </w:p>
    <w:p w14:paraId="42FD8E86" w14:textId="719F9B89" w:rsidR="008F1B1B" w:rsidRPr="006D397E" w:rsidRDefault="008F1B1B" w:rsidP="008F1B1B">
      <w:pPr>
        <w:autoSpaceDE w:val="0"/>
        <w:autoSpaceDN w:val="0"/>
        <w:adjustRightInd w:val="0"/>
        <w:ind w:firstLineChars="100" w:firstLine="210"/>
        <w:jc w:val="left"/>
        <w:rPr>
          <w:rFonts w:ascii="HG丸ｺﾞｼｯｸM-PRO" w:eastAsia="HG丸ｺﾞｼｯｸM-PRO" w:hAnsi="HG丸ｺﾞｼｯｸM-PRO" w:cs="ＭＳ 明朝"/>
          <w:b/>
          <w:bCs/>
          <w:kern w:val="0"/>
          <w:szCs w:val="21"/>
          <w:u w:val="single"/>
        </w:rPr>
      </w:pPr>
      <w:r w:rsidRPr="006D397E">
        <w:rPr>
          <w:rFonts w:ascii="HG丸ｺﾞｼｯｸM-PRO" w:eastAsia="HG丸ｺﾞｼｯｸM-PRO" w:hAnsi="HG丸ｺﾞｼｯｸM-PRO" w:cs="ＭＳ 明朝" w:hint="eastAsia"/>
          <w:kern w:val="0"/>
          <w:szCs w:val="21"/>
          <w:u w:val="single"/>
        </w:rPr>
        <w:t>※</w:t>
      </w:r>
      <w:r w:rsidRPr="006D397E">
        <w:rPr>
          <w:rFonts w:ascii="HG丸ｺﾞｼｯｸM-PRO" w:eastAsia="HG丸ｺﾞｼｯｸM-PRO" w:hAnsi="HG丸ｺﾞｼｯｸM-PRO" w:cs="ＭＳ 明朝" w:hint="eastAsia"/>
          <w:b/>
          <w:bCs/>
          <w:kern w:val="0"/>
          <w:szCs w:val="21"/>
          <w:u w:val="single"/>
        </w:rPr>
        <w:t>資源の必要量等</w:t>
      </w:r>
    </w:p>
    <w:p w14:paraId="14519468" w14:textId="77777777" w:rsidR="008F1B1B" w:rsidRPr="006D397E" w:rsidRDefault="008F1B1B" w:rsidP="008F1B1B">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・妊産婦等生活援助事業の実施事業所数</w:t>
      </w:r>
    </w:p>
    <w:p w14:paraId="18B71893" w14:textId="77777777" w:rsidR="008F1B1B" w:rsidRPr="006D397E" w:rsidRDefault="008F1B1B" w:rsidP="008F1B1B">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・助産施設の設置数</w:t>
      </w:r>
    </w:p>
    <w:p w14:paraId="7A1B5B64" w14:textId="29BFDBEF" w:rsidR="00891B5D" w:rsidRPr="006D397E" w:rsidRDefault="008F1B1B" w:rsidP="00853143">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・特定妊婦等への支援に関係する職員等に対する研修の実施回数、受講者数</w:t>
      </w:r>
    </w:p>
    <w:p w14:paraId="333F4241" w14:textId="70B6C636" w:rsidR="008F1B1B" w:rsidRPr="006D397E" w:rsidRDefault="008F1B1B" w:rsidP="008F1B1B">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6D397E">
        <w:rPr>
          <w:rFonts w:ascii="HG丸ｺﾞｼｯｸM-PRO" w:eastAsia="HG丸ｺﾞｼｯｸM-PRO" w:hAnsi="HG丸ｺﾞｼｯｸM-PRO" w:cs="HGｺﾞｼｯｸM" w:hint="eastAsia"/>
          <w:b/>
          <w:bCs/>
          <w:color w:val="000000"/>
          <w:kern w:val="0"/>
          <w:szCs w:val="21"/>
        </w:rPr>
        <w:lastRenderedPageBreak/>
        <w:t>２．府の現状と整備・取組方針</w:t>
      </w:r>
    </w:p>
    <w:p w14:paraId="1CDD83BE" w14:textId="77777777" w:rsidR="008F1B1B" w:rsidRPr="006D397E" w:rsidRDefault="008F1B1B" w:rsidP="008F1B1B">
      <w:pPr>
        <w:autoSpaceDE w:val="0"/>
        <w:autoSpaceDN w:val="0"/>
        <w:adjustRightInd w:val="0"/>
        <w:jc w:val="left"/>
        <w:rPr>
          <w:rFonts w:ascii="HG丸ｺﾞｼｯｸM-PRO" w:eastAsia="HG丸ｺﾞｼｯｸM-PRO" w:hAnsi="HG丸ｺﾞｼｯｸM-PRO"/>
          <w:kern w:val="0"/>
          <w:szCs w:val="21"/>
        </w:rPr>
      </w:pPr>
    </w:p>
    <w:p w14:paraId="7913D87A" w14:textId="394CE2D9" w:rsidR="008F1B1B" w:rsidRPr="006D397E" w:rsidRDefault="008F1B1B" w:rsidP="008F1B1B">
      <w:pPr>
        <w:autoSpaceDE w:val="0"/>
        <w:autoSpaceDN w:val="0"/>
        <w:adjustRightInd w:val="0"/>
        <w:jc w:val="left"/>
        <w:rPr>
          <w:rFonts w:ascii="HG丸ｺﾞｼｯｸM-PRO" w:eastAsia="HG丸ｺﾞｼｯｸM-PRO" w:hAnsi="HG丸ｺﾞｼｯｸM-PRO"/>
          <w:kern w:val="0"/>
          <w:szCs w:val="21"/>
        </w:rPr>
      </w:pPr>
      <w:r w:rsidRPr="006D397E">
        <w:rPr>
          <w:rFonts w:ascii="HG丸ｺﾞｼｯｸM-PRO" w:eastAsia="HG丸ｺﾞｼｯｸM-PRO" w:hAnsi="HG丸ｺﾞｼｯｸM-PRO" w:hint="eastAsia"/>
          <w:kern w:val="0"/>
          <w:szCs w:val="21"/>
        </w:rPr>
        <w:t>（府の主な取組）</w:t>
      </w:r>
    </w:p>
    <w:p w14:paraId="0AA8E01D" w14:textId="7DAC1E43" w:rsidR="008F1B1B" w:rsidRPr="006D397E" w:rsidRDefault="008451B7" w:rsidP="007F5CC5">
      <w:pPr>
        <w:autoSpaceDE w:val="0"/>
        <w:autoSpaceDN w:val="0"/>
        <w:adjustRightInd w:val="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・令和６年度から妊産婦事業等生活援助事業を</w:t>
      </w:r>
      <w:r w:rsidR="007A0C13" w:rsidRPr="006D397E">
        <w:rPr>
          <w:rFonts w:ascii="HG丸ｺﾞｼｯｸM-PRO" w:eastAsia="HG丸ｺﾞｼｯｸM-PRO" w:hAnsi="HG丸ｺﾞｼｯｸM-PRO" w:cs="ＭＳ 明朝" w:hint="eastAsia"/>
          <w:kern w:val="0"/>
          <w:szCs w:val="21"/>
        </w:rPr>
        <w:t>乳児院１か所にて</w:t>
      </w:r>
      <w:r w:rsidRPr="006D397E">
        <w:rPr>
          <w:rFonts w:ascii="HG丸ｺﾞｼｯｸM-PRO" w:eastAsia="HG丸ｺﾞｼｯｸM-PRO" w:hAnsi="HG丸ｺﾞｼｯｸM-PRO" w:cs="ＭＳ 明朝" w:hint="eastAsia"/>
          <w:kern w:val="0"/>
          <w:szCs w:val="21"/>
        </w:rPr>
        <w:t>開始</w:t>
      </w:r>
      <w:r w:rsidR="007A0C13" w:rsidRPr="006D397E">
        <w:rPr>
          <w:rFonts w:ascii="HG丸ｺﾞｼｯｸM-PRO" w:eastAsia="HG丸ｺﾞｼｯｸM-PRO" w:hAnsi="HG丸ｺﾞｼｯｸM-PRO" w:cs="ＭＳ 明朝" w:hint="eastAsia"/>
          <w:kern w:val="0"/>
          <w:szCs w:val="21"/>
        </w:rPr>
        <w:t>。</w:t>
      </w:r>
    </w:p>
    <w:p w14:paraId="37665389" w14:textId="7DF97316" w:rsidR="00654C89" w:rsidRPr="006D397E" w:rsidRDefault="00654C89" w:rsidP="00654C89">
      <w:pPr>
        <w:autoSpaceDE w:val="0"/>
        <w:autoSpaceDN w:val="0"/>
        <w:adjustRightInd w:val="0"/>
        <w:jc w:val="left"/>
        <w:rPr>
          <w:rFonts w:ascii="HG丸ｺﾞｼｯｸM-PRO" w:eastAsia="HG丸ｺﾞｼｯｸM-PRO" w:hAnsi="HG丸ｺﾞｼｯｸM-PRO" w:cs="ＭＳ 明朝"/>
          <w:kern w:val="0"/>
          <w:szCs w:val="21"/>
        </w:rPr>
      </w:pPr>
      <w:r w:rsidRPr="006D397E">
        <w:rPr>
          <w:rFonts w:ascii="HG丸ｺﾞｼｯｸM-PRO" w:eastAsia="HG丸ｺﾞｼｯｸM-PRO" w:hAnsi="HG丸ｺﾞｼｯｸM-PRO" w:cs="ＭＳ 明朝" w:hint="eastAsia"/>
          <w:kern w:val="0"/>
          <w:szCs w:val="21"/>
        </w:rPr>
        <w:t xml:space="preserve">・助産施設の設置数　</w:t>
      </w:r>
      <w:r w:rsidRPr="006D397E">
        <w:rPr>
          <w:rFonts w:ascii="HG丸ｺﾞｼｯｸM-PRO" w:eastAsia="HG丸ｺﾞｼｯｸM-PRO" w:hAnsi="HG丸ｺﾞｼｯｸM-PRO" w:hint="eastAsia"/>
          <w:kern w:val="0"/>
          <w:szCs w:val="21"/>
        </w:rPr>
        <w:t xml:space="preserve">⇒府所管16か所　</w:t>
      </w:r>
    </w:p>
    <w:p w14:paraId="178AEFE7" w14:textId="1618D05C" w:rsidR="005C71C4" w:rsidRPr="006E07B9" w:rsidRDefault="00FF1AF6" w:rsidP="00507C42">
      <w:pPr>
        <w:autoSpaceDE w:val="0"/>
        <w:autoSpaceDN w:val="0"/>
        <w:adjustRightInd w:val="0"/>
        <w:ind w:left="210" w:hangingChars="100" w:hanging="21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・市町村児童福祉担当課職員を対象としたスキルアップ研修において、特定妊婦への支援をテーマに講義を実施　⇒（R5実績）3０市町６６人が受講</w:t>
      </w:r>
    </w:p>
    <w:p w14:paraId="27EADD9B" w14:textId="77777777" w:rsidR="00507C42" w:rsidRPr="006E07B9" w:rsidRDefault="00507C42" w:rsidP="00507C42">
      <w:pPr>
        <w:autoSpaceDE w:val="0"/>
        <w:autoSpaceDN w:val="0"/>
        <w:adjustRightInd w:val="0"/>
        <w:ind w:left="210" w:hangingChars="100" w:hanging="21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 xml:space="preserve">・市町村母子保健担当者向けに児童虐待防止にかかる研修を実施　</w:t>
      </w:r>
    </w:p>
    <w:p w14:paraId="02C94FF4" w14:textId="6B2A0A75" w:rsidR="00507C42" w:rsidRPr="006E07B9" w:rsidRDefault="00507C42" w:rsidP="00507C42">
      <w:pPr>
        <w:autoSpaceDE w:val="0"/>
        <w:autoSpaceDN w:val="0"/>
        <w:adjustRightInd w:val="0"/>
        <w:ind w:leftChars="100" w:left="21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⇒(R５実績)</w:t>
      </w:r>
      <w:r w:rsidR="006D397E" w:rsidRPr="006E07B9">
        <w:rPr>
          <w:rFonts w:ascii="HG丸ｺﾞｼｯｸM-PRO" w:eastAsia="HG丸ｺﾞｼｯｸM-PRO" w:hAnsi="HG丸ｺﾞｼｯｸM-PRO" w:cs="ＭＳ 明朝" w:hint="eastAsia"/>
          <w:color w:val="000000" w:themeColor="text1"/>
          <w:kern w:val="0"/>
          <w:szCs w:val="21"/>
        </w:rPr>
        <w:t>42</w:t>
      </w:r>
      <w:r w:rsidRPr="006E07B9">
        <w:rPr>
          <w:rFonts w:ascii="HG丸ｺﾞｼｯｸM-PRO" w:eastAsia="HG丸ｺﾞｼｯｸM-PRO" w:hAnsi="HG丸ｺﾞｼｯｸM-PRO" w:cs="ＭＳ 明朝" w:hint="eastAsia"/>
          <w:color w:val="000000" w:themeColor="text1"/>
          <w:kern w:val="0"/>
          <w:szCs w:val="21"/>
        </w:rPr>
        <w:t>市町村</w:t>
      </w:r>
      <w:r w:rsidR="006D397E" w:rsidRPr="006E07B9">
        <w:rPr>
          <w:rFonts w:ascii="HG丸ｺﾞｼｯｸM-PRO" w:eastAsia="HG丸ｺﾞｼｯｸM-PRO" w:hAnsi="HG丸ｺﾞｼｯｸM-PRO" w:cs="ＭＳ 明朝" w:hint="eastAsia"/>
          <w:color w:val="000000" w:themeColor="text1"/>
          <w:kern w:val="0"/>
          <w:szCs w:val="21"/>
        </w:rPr>
        <w:t>延165</w:t>
      </w:r>
      <w:r w:rsidRPr="006E07B9">
        <w:rPr>
          <w:rFonts w:ascii="HG丸ｺﾞｼｯｸM-PRO" w:eastAsia="HG丸ｺﾞｼｯｸM-PRO" w:hAnsi="HG丸ｺﾞｼｯｸM-PRO" w:cs="ＭＳ 明朝" w:hint="eastAsia"/>
          <w:color w:val="000000" w:themeColor="text1"/>
          <w:kern w:val="0"/>
          <w:szCs w:val="21"/>
        </w:rPr>
        <w:t>人が受講</w:t>
      </w:r>
    </w:p>
    <w:p w14:paraId="25E02E1E" w14:textId="77777777" w:rsidR="008451B7" w:rsidRPr="006E07B9" w:rsidRDefault="008451B7" w:rsidP="007F5CC5">
      <w:pPr>
        <w:autoSpaceDE w:val="0"/>
        <w:autoSpaceDN w:val="0"/>
        <w:adjustRightInd w:val="0"/>
        <w:jc w:val="left"/>
        <w:rPr>
          <w:rFonts w:ascii="HG丸ｺﾞｼｯｸM-PRO" w:eastAsia="HG丸ｺﾞｼｯｸM-PRO" w:hAnsi="HG丸ｺﾞｼｯｸM-PRO" w:cs="ＭＳ 明朝"/>
          <w:color w:val="000000" w:themeColor="text1"/>
          <w:kern w:val="0"/>
          <w:szCs w:val="21"/>
        </w:rPr>
      </w:pPr>
    </w:p>
    <w:p w14:paraId="3997CD73" w14:textId="3EDB7629" w:rsidR="008F1B1B" w:rsidRPr="006E07B9" w:rsidRDefault="008F1B1B" w:rsidP="008F1B1B">
      <w:pPr>
        <w:autoSpaceDE w:val="0"/>
        <w:autoSpaceDN w:val="0"/>
        <w:adjustRightInd w:val="0"/>
        <w:jc w:val="left"/>
        <w:rPr>
          <w:rFonts w:ascii="HG丸ｺﾞｼｯｸM-PRO" w:eastAsia="HG丸ｺﾞｼｯｸM-PRO" w:hAnsi="HG丸ｺﾞｼｯｸM-PRO"/>
          <w:color w:val="000000" w:themeColor="text1"/>
          <w:kern w:val="0"/>
          <w:szCs w:val="21"/>
        </w:rPr>
      </w:pPr>
      <w:r w:rsidRPr="006E07B9">
        <w:rPr>
          <w:rFonts w:ascii="HG丸ｺﾞｼｯｸM-PRO" w:eastAsia="HG丸ｺﾞｼｯｸM-PRO" w:hAnsi="HG丸ｺﾞｼｯｸM-PRO" w:hint="eastAsia"/>
          <w:color w:val="000000" w:themeColor="text1"/>
          <w:kern w:val="0"/>
          <w:szCs w:val="21"/>
        </w:rPr>
        <w:t>（整備方針</w:t>
      </w:r>
      <w:r w:rsidR="00654C89" w:rsidRPr="006E07B9">
        <w:rPr>
          <w:rFonts w:ascii="HG丸ｺﾞｼｯｸM-PRO" w:eastAsia="HG丸ｺﾞｼｯｸM-PRO" w:hAnsi="HG丸ｺﾞｼｯｸM-PRO" w:hint="eastAsia"/>
          <w:color w:val="000000" w:themeColor="text1"/>
          <w:kern w:val="0"/>
          <w:szCs w:val="21"/>
        </w:rPr>
        <w:t>・取組方針（案）</w:t>
      </w:r>
      <w:r w:rsidRPr="006E07B9">
        <w:rPr>
          <w:rFonts w:ascii="HG丸ｺﾞｼｯｸM-PRO" w:eastAsia="HG丸ｺﾞｼｯｸM-PRO" w:hAnsi="HG丸ｺﾞｼｯｸM-PRO" w:hint="eastAsia"/>
          <w:color w:val="000000" w:themeColor="text1"/>
          <w:kern w:val="0"/>
          <w:szCs w:val="21"/>
        </w:rPr>
        <w:t>）</w:t>
      </w:r>
    </w:p>
    <w:p w14:paraId="706019F6" w14:textId="1AE4F690" w:rsidR="007A0C13" w:rsidRPr="006E07B9" w:rsidRDefault="007A0C13" w:rsidP="00654C89">
      <w:pPr>
        <w:autoSpaceDE w:val="0"/>
        <w:autoSpaceDN w:val="0"/>
        <w:adjustRightInd w:val="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・妊産婦等生活援助事業の実施事業所数</w:t>
      </w:r>
      <w:r w:rsidR="00654C89" w:rsidRPr="006E07B9">
        <w:rPr>
          <w:rFonts w:ascii="HG丸ｺﾞｼｯｸM-PRO" w:eastAsia="HG丸ｺﾞｼｯｸM-PRO" w:hAnsi="HG丸ｺﾞｼｯｸM-PRO" w:cs="ＭＳ 明朝" w:hint="eastAsia"/>
          <w:color w:val="000000" w:themeColor="text1"/>
          <w:kern w:val="0"/>
          <w:szCs w:val="21"/>
        </w:rPr>
        <w:t xml:space="preserve">　</w:t>
      </w:r>
      <w:r w:rsidRPr="006E07B9">
        <w:rPr>
          <w:rFonts w:ascii="HG丸ｺﾞｼｯｸM-PRO" w:eastAsia="HG丸ｺﾞｼｯｸM-PRO" w:hAnsi="HG丸ｺﾞｼｯｸM-PRO" w:cs="ＭＳ 明朝" w:hint="eastAsia"/>
          <w:color w:val="000000" w:themeColor="text1"/>
          <w:kern w:val="0"/>
          <w:szCs w:val="21"/>
        </w:rPr>
        <w:t>⇒府</w:t>
      </w:r>
      <w:r w:rsidR="00654C89" w:rsidRPr="006E07B9">
        <w:rPr>
          <w:rFonts w:ascii="HG丸ｺﾞｼｯｸM-PRO" w:eastAsia="HG丸ｺﾞｼｯｸM-PRO" w:hAnsi="HG丸ｺﾞｼｯｸM-PRO" w:cs="ＭＳ 明朝" w:hint="eastAsia"/>
          <w:color w:val="000000" w:themeColor="text1"/>
          <w:kern w:val="0"/>
          <w:szCs w:val="21"/>
        </w:rPr>
        <w:t>所管</w:t>
      </w:r>
      <w:r w:rsidRPr="006E07B9">
        <w:rPr>
          <w:rFonts w:ascii="HG丸ｺﾞｼｯｸM-PRO" w:eastAsia="HG丸ｺﾞｼｯｸM-PRO" w:hAnsi="HG丸ｺﾞｼｯｸM-PRO" w:cs="ＭＳ 明朝" w:hint="eastAsia"/>
          <w:color w:val="000000" w:themeColor="text1"/>
          <w:kern w:val="0"/>
          <w:szCs w:val="21"/>
        </w:rPr>
        <w:t>１か所</w:t>
      </w:r>
      <w:r w:rsidR="00654C89" w:rsidRPr="006E07B9">
        <w:rPr>
          <w:rFonts w:ascii="HG丸ｺﾞｼｯｸM-PRO" w:eastAsia="HG丸ｺﾞｼｯｸM-PRO" w:hAnsi="HG丸ｺﾞｼｯｸM-PRO" w:cs="ＭＳ 明朝" w:hint="eastAsia"/>
          <w:color w:val="000000" w:themeColor="text1"/>
          <w:kern w:val="0"/>
          <w:szCs w:val="21"/>
        </w:rPr>
        <w:t>（乳児院１か所）</w:t>
      </w:r>
    </w:p>
    <w:p w14:paraId="3F12E6FC" w14:textId="55A76231" w:rsidR="00654C89" w:rsidRPr="006E07B9" w:rsidRDefault="00654C89" w:rsidP="00654C89">
      <w:pPr>
        <w:autoSpaceDE w:val="0"/>
        <w:autoSpaceDN w:val="0"/>
        <w:adjustRightInd w:val="0"/>
        <w:ind w:left="210" w:hangingChars="100" w:hanging="21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 xml:space="preserve">　現行の事業所における取組の強化及び拡充、今後の新たな整備については、事業利用状況を踏まえて検討</w:t>
      </w:r>
      <w:r w:rsidR="00C31CD4" w:rsidRPr="006E07B9">
        <w:rPr>
          <w:rFonts w:ascii="HG丸ｺﾞｼｯｸM-PRO" w:eastAsia="HG丸ｺﾞｼｯｸM-PRO" w:hAnsi="HG丸ｺﾞｼｯｸM-PRO" w:cs="ＭＳ 明朝" w:hint="eastAsia"/>
          <w:color w:val="000000" w:themeColor="text1"/>
          <w:kern w:val="0"/>
          <w:szCs w:val="21"/>
        </w:rPr>
        <w:t>。</w:t>
      </w:r>
    </w:p>
    <w:p w14:paraId="41DFE7FC" w14:textId="77777777" w:rsidR="007A0C13" w:rsidRPr="006E07B9" w:rsidRDefault="007A0C13" w:rsidP="007A0C13">
      <w:pPr>
        <w:autoSpaceDE w:val="0"/>
        <w:autoSpaceDN w:val="0"/>
        <w:adjustRightInd w:val="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・特定妊婦等への支援に関係する職員等に対する研修の実施回数、受講者数</w:t>
      </w:r>
    </w:p>
    <w:p w14:paraId="3FF58DED" w14:textId="47084888" w:rsidR="007E319D" w:rsidRPr="006E07B9" w:rsidRDefault="00C31CD4" w:rsidP="005C5B4D">
      <w:pPr>
        <w:autoSpaceDE w:val="0"/>
        <w:autoSpaceDN w:val="0"/>
        <w:adjustRightInd w:val="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hint="eastAsia"/>
          <w:color w:val="000000" w:themeColor="text1"/>
          <w:szCs w:val="21"/>
        </w:rPr>
        <w:t xml:space="preserve">　⇒</w:t>
      </w:r>
      <w:r w:rsidR="005C71C4" w:rsidRPr="006E07B9">
        <w:rPr>
          <w:rFonts w:ascii="HG丸ｺﾞｼｯｸM-PRO" w:eastAsia="HG丸ｺﾞｼｯｸM-PRO" w:hAnsi="HG丸ｺﾞｼｯｸM-PRO" w:cs="ＭＳ 明朝" w:hint="eastAsia"/>
          <w:color w:val="000000" w:themeColor="text1"/>
          <w:kern w:val="0"/>
          <w:szCs w:val="21"/>
        </w:rPr>
        <w:t>上記</w:t>
      </w:r>
      <w:r w:rsidR="007E319D" w:rsidRPr="006E07B9">
        <w:rPr>
          <w:rFonts w:ascii="HG丸ｺﾞｼｯｸM-PRO" w:eastAsia="HG丸ｺﾞｼｯｸM-PRO" w:hAnsi="HG丸ｺﾞｼｯｸM-PRO" w:cs="ＭＳ 明朝" w:hint="eastAsia"/>
          <w:color w:val="000000" w:themeColor="text1"/>
          <w:kern w:val="0"/>
          <w:szCs w:val="21"/>
        </w:rPr>
        <w:t>スキルアップ研修</w:t>
      </w:r>
      <w:r w:rsidR="00507C42" w:rsidRPr="006E07B9">
        <w:rPr>
          <w:rFonts w:ascii="HG丸ｺﾞｼｯｸM-PRO" w:eastAsia="HG丸ｺﾞｼｯｸM-PRO" w:hAnsi="HG丸ｺﾞｼｯｸM-PRO" w:cs="ＭＳ 明朝" w:hint="eastAsia"/>
          <w:color w:val="000000" w:themeColor="text1"/>
          <w:kern w:val="0"/>
          <w:szCs w:val="21"/>
        </w:rPr>
        <w:t>、市町村母子保健担当者向け研修について継続的に実施。</w:t>
      </w:r>
    </w:p>
    <w:p w14:paraId="236510F6" w14:textId="1EF32907" w:rsidR="008451B7" w:rsidRPr="006E07B9" w:rsidRDefault="000E4DA5" w:rsidP="006D397E">
      <w:pPr>
        <w:autoSpaceDE w:val="0"/>
        <w:autoSpaceDN w:val="0"/>
        <w:adjustRightInd w:val="0"/>
        <w:ind w:left="420" w:hangingChars="200" w:hanging="420"/>
        <w:jc w:val="left"/>
        <w:rPr>
          <w:rFonts w:ascii="HG丸ｺﾞｼｯｸM-PRO" w:eastAsia="HG丸ｺﾞｼｯｸM-PRO" w:hAnsi="HG丸ｺﾞｼｯｸM-PRO" w:cs="ＭＳ 明朝"/>
          <w:color w:val="000000" w:themeColor="text1"/>
          <w:kern w:val="0"/>
          <w:szCs w:val="21"/>
        </w:rPr>
      </w:pPr>
      <w:r w:rsidRPr="006E07B9">
        <w:rPr>
          <w:rFonts w:ascii="HG丸ｺﾞｼｯｸM-PRO" w:eastAsia="HG丸ｺﾞｼｯｸM-PRO" w:hAnsi="HG丸ｺﾞｼｯｸM-PRO" w:cs="ＭＳ 明朝" w:hint="eastAsia"/>
          <w:color w:val="000000" w:themeColor="text1"/>
          <w:kern w:val="0"/>
          <w:szCs w:val="21"/>
        </w:rPr>
        <w:t xml:space="preserve">　　</w:t>
      </w:r>
      <w:r w:rsidR="006D397E" w:rsidRPr="006E07B9">
        <w:rPr>
          <w:rFonts w:ascii="HG丸ｺﾞｼｯｸM-PRO" w:eastAsia="HG丸ｺﾞｼｯｸM-PRO" w:hAnsi="HG丸ｺﾞｼｯｸM-PRO" w:cs="ＭＳ 明朝" w:hint="eastAsia"/>
          <w:color w:val="000000" w:themeColor="text1"/>
          <w:kern w:val="0"/>
          <w:szCs w:val="21"/>
        </w:rPr>
        <w:t>全ての妊産婦、子育て世帯、子どもへ一体的に相談支援を行う機能を有するこども家庭センターにおける統括支援員向けの実務研修を実施する。</w:t>
      </w:r>
    </w:p>
    <w:p w14:paraId="4CD33E42" w14:textId="38415560" w:rsidR="008F1B1B" w:rsidRPr="006E07B9" w:rsidRDefault="008F1B1B" w:rsidP="007F5CC5">
      <w:pPr>
        <w:autoSpaceDE w:val="0"/>
        <w:autoSpaceDN w:val="0"/>
        <w:adjustRightInd w:val="0"/>
        <w:jc w:val="left"/>
        <w:rPr>
          <w:rFonts w:ascii="HG丸ｺﾞｼｯｸM-PRO" w:eastAsia="HG丸ｺﾞｼｯｸM-PRO" w:hAnsi="HG丸ｺﾞｼｯｸM-PRO" w:cs="ＭＳ 明朝"/>
          <w:kern w:val="0"/>
          <w:szCs w:val="21"/>
        </w:rPr>
      </w:pPr>
    </w:p>
    <w:p w14:paraId="01519AC3" w14:textId="77777777" w:rsidR="00853143" w:rsidRPr="006E07B9" w:rsidRDefault="00853143" w:rsidP="007F5CC5">
      <w:pPr>
        <w:autoSpaceDE w:val="0"/>
        <w:autoSpaceDN w:val="0"/>
        <w:adjustRightInd w:val="0"/>
        <w:jc w:val="left"/>
        <w:rPr>
          <w:rFonts w:ascii="HG丸ｺﾞｼｯｸM-PRO" w:eastAsia="HG丸ｺﾞｼｯｸM-PRO" w:hAnsi="HG丸ｺﾞｼｯｸM-PRO" w:cs="ＭＳ 明朝"/>
          <w:kern w:val="0"/>
          <w:szCs w:val="21"/>
        </w:rPr>
      </w:pPr>
    </w:p>
    <w:p w14:paraId="673BF7AB" w14:textId="77777777" w:rsidR="008F1B1B" w:rsidRPr="006E07B9" w:rsidRDefault="008F1B1B" w:rsidP="008F1B1B">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6E07B9">
        <w:rPr>
          <w:rFonts w:ascii="HG丸ｺﾞｼｯｸM-PRO" w:eastAsia="HG丸ｺﾞｼｯｸM-PRO" w:hAnsi="HG丸ｺﾞｼｯｸM-PRO" w:cs="HGｺﾞｼｯｸM" w:hint="eastAsia"/>
          <w:b/>
          <w:bCs/>
          <w:color w:val="000000"/>
          <w:kern w:val="0"/>
          <w:szCs w:val="21"/>
        </w:rPr>
        <w:t>３．進捗の自己点検及び評価の方法</w:t>
      </w:r>
    </w:p>
    <w:p w14:paraId="63089D76" w14:textId="77777777" w:rsidR="008F1B1B" w:rsidRPr="006E07B9" w:rsidRDefault="008F1B1B" w:rsidP="008F1B1B">
      <w:pPr>
        <w:autoSpaceDE w:val="0"/>
        <w:autoSpaceDN w:val="0"/>
        <w:adjustRightInd w:val="0"/>
        <w:jc w:val="left"/>
        <w:rPr>
          <w:rFonts w:ascii="HG丸ｺﾞｼｯｸM-PRO" w:eastAsia="HG丸ｺﾞｼｯｸM-PRO" w:hAnsi="HG丸ｺﾞｼｯｸM-PRO"/>
          <w:kern w:val="0"/>
          <w:szCs w:val="21"/>
        </w:rPr>
      </w:pPr>
      <w:r w:rsidRPr="006D397E">
        <w:rPr>
          <w:rFonts w:ascii="Yu Gothic" w:eastAsia="Yu Gothic" w:hAnsi="Yu Gothic"/>
          <w:noProof/>
          <w:kern w:val="0"/>
          <w:szCs w:val="21"/>
        </w:rPr>
        <mc:AlternateContent>
          <mc:Choice Requires="wps">
            <w:drawing>
              <wp:anchor distT="0" distB="0" distL="114300" distR="114300" simplePos="0" relativeHeight="251661824" behindDoc="0" locked="0" layoutInCell="1" allowOverlap="1" wp14:anchorId="2AA8DD17" wp14:editId="432AD0AC">
                <wp:simplePos x="0" y="0"/>
                <wp:positionH relativeFrom="column">
                  <wp:posOffset>-108585</wp:posOffset>
                </wp:positionH>
                <wp:positionV relativeFrom="paragraph">
                  <wp:posOffset>225425</wp:posOffset>
                </wp:positionV>
                <wp:extent cx="5667375" cy="581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67375" cy="581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15F45" id="正方形/長方形 5" o:spid="_x0000_s1026" style="position:absolute;left:0;text-align:left;margin-left:-8.55pt;margin-top:17.75pt;width:446.2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" filled="f" strokecolor="#385d8a" strokeweight="2pt"/>
            </w:pict>
          </mc:Fallback>
        </mc:AlternateContent>
      </w:r>
      <w:r w:rsidRPr="006D397E">
        <w:rPr>
          <w:rFonts w:ascii="HG丸ｺﾞｼｯｸM-PRO" w:eastAsia="HG丸ｺﾞｼｯｸM-PRO" w:hAnsi="HG丸ｺﾞｼｯｸM-PRO"/>
          <w:kern w:val="0"/>
          <w:szCs w:val="21"/>
        </w:rPr>
        <w:t>評価指標</w:t>
      </w:r>
      <w:r w:rsidRPr="006D397E">
        <w:rPr>
          <w:rFonts w:ascii="HG丸ｺﾞｼｯｸM-PRO" w:eastAsia="HG丸ｺﾞｼｯｸM-PRO" w:hAnsi="HG丸ｺﾞｼｯｸM-PRO" w:hint="eastAsia"/>
          <w:kern w:val="0"/>
          <w:szCs w:val="21"/>
        </w:rPr>
        <w:t>の補足</w:t>
      </w:r>
    </w:p>
    <w:p w14:paraId="4026C6E4" w14:textId="77777777" w:rsidR="008F1B1B" w:rsidRPr="006D397E" w:rsidRDefault="008F1B1B" w:rsidP="008F1B1B">
      <w:pPr>
        <w:ind w:left="210" w:hangingChars="100" w:hanging="210"/>
        <w:rPr>
          <w:rFonts w:ascii="HG丸ｺﾞｼｯｸM-PRO" w:eastAsia="HG丸ｺﾞｼｯｸM-PRO" w:hAnsi="HG丸ｺﾞｼｯｸM-PRO"/>
          <w:kern w:val="0"/>
          <w:szCs w:val="21"/>
        </w:rPr>
      </w:pPr>
      <w:r w:rsidRPr="006E07B9">
        <w:rPr>
          <w:rFonts w:ascii="HG丸ｺﾞｼｯｸM-PRO" w:eastAsia="HG丸ｺﾞｼｯｸM-PRO" w:hAnsi="HG丸ｺﾞｼｯｸM-PRO" w:hint="eastAsia"/>
          <w:kern w:val="0"/>
          <w:szCs w:val="21"/>
        </w:rPr>
        <w:t>（評価のための指標例）</w:t>
      </w:r>
    </w:p>
    <w:p w14:paraId="5E9AD6AE" w14:textId="70CAD4B6" w:rsidR="00BA432A" w:rsidRPr="006E07B9" w:rsidRDefault="007A0C13" w:rsidP="003879EB">
      <w:pPr>
        <w:ind w:left="210" w:hangingChars="100" w:hanging="210"/>
        <w:rPr>
          <w:rFonts w:ascii="HG丸ｺﾞｼｯｸM-PRO" w:eastAsia="HG丸ｺﾞｼｯｸM-PRO" w:hAnsi="HG丸ｺﾞｼｯｸM-PRO"/>
          <w:kern w:val="0"/>
          <w:szCs w:val="21"/>
        </w:rPr>
      </w:pPr>
      <w:r w:rsidRPr="006E07B9">
        <w:rPr>
          <w:rFonts w:ascii="HG丸ｺﾞｼｯｸM-PRO" w:eastAsia="HG丸ｺﾞｼｯｸM-PRO" w:hAnsi="HG丸ｺﾞｼｯｸM-PRO" w:hint="eastAsia"/>
          <w:kern w:val="0"/>
          <w:szCs w:val="21"/>
        </w:rPr>
        <w:t>資源の必要量項目と同様。</w:t>
      </w:r>
    </w:p>
    <w:p w14:paraId="0B7D5C9B" w14:textId="635657C2" w:rsidR="007A0C13" w:rsidRPr="006E07B9" w:rsidRDefault="007A0C13" w:rsidP="003879EB">
      <w:pPr>
        <w:ind w:left="210" w:hangingChars="100" w:hanging="210"/>
        <w:rPr>
          <w:rFonts w:ascii="HG丸ｺﾞｼｯｸM-PRO" w:eastAsia="HG丸ｺﾞｼｯｸM-PRO" w:hAnsi="HG丸ｺﾞｼｯｸM-PRO"/>
          <w:kern w:val="0"/>
          <w:szCs w:val="21"/>
        </w:rPr>
      </w:pPr>
    </w:p>
    <w:p w14:paraId="4E21E842" w14:textId="77777777" w:rsidR="006D397E" w:rsidRPr="006E07B9" w:rsidRDefault="006D397E" w:rsidP="006D397E">
      <w:pPr>
        <w:ind w:left="210" w:hangingChars="100" w:hanging="210"/>
        <w:rPr>
          <w:rFonts w:ascii="HG丸ｺﾞｼｯｸM-PRO" w:eastAsia="HG丸ｺﾞｼｯｸM-PRO" w:hAnsi="HG丸ｺﾞｼｯｸM-PRO"/>
          <w:szCs w:val="21"/>
        </w:rPr>
      </w:pPr>
    </w:p>
    <w:p w14:paraId="7204F2FF" w14:textId="3D750A88" w:rsidR="006D397E" w:rsidRPr="006E07B9" w:rsidRDefault="006D397E" w:rsidP="006D397E">
      <w:pPr>
        <w:ind w:left="210" w:hangingChars="100" w:hanging="210"/>
        <w:rPr>
          <w:rFonts w:ascii="HG丸ｺﾞｼｯｸM-PRO" w:eastAsia="HG丸ｺﾞｼｯｸM-PRO" w:hAnsi="HG丸ｺﾞｼｯｸM-PRO"/>
          <w:szCs w:val="21"/>
        </w:rPr>
      </w:pPr>
      <w:r w:rsidRPr="006E07B9">
        <w:rPr>
          <w:rFonts w:ascii="HG丸ｺﾞｼｯｸM-PRO" w:eastAsia="HG丸ｺﾞｼｯｸM-PRO" w:hAnsi="HG丸ｺﾞｼｯｸM-PRO" w:hint="eastAsia"/>
          <w:szCs w:val="21"/>
        </w:rPr>
        <w:t>（関係機関等）</w:t>
      </w:r>
    </w:p>
    <w:p w14:paraId="42EB1201" w14:textId="3D9D7E78" w:rsidR="006D397E" w:rsidRPr="006E07B9" w:rsidRDefault="006D397E" w:rsidP="006D397E">
      <w:pPr>
        <w:ind w:left="210" w:hangingChars="100" w:hanging="210"/>
        <w:rPr>
          <w:rFonts w:ascii="HG丸ｺﾞｼｯｸM-PRO" w:eastAsia="HG丸ｺﾞｼｯｸM-PRO" w:hAnsi="HG丸ｺﾞｼｯｸM-PRO"/>
          <w:szCs w:val="21"/>
        </w:rPr>
      </w:pPr>
      <w:r w:rsidRPr="006E07B9">
        <w:rPr>
          <w:rFonts w:ascii="HG丸ｺﾞｼｯｸM-PRO" w:eastAsia="HG丸ｺﾞｼｯｸM-PRO" w:hAnsi="HG丸ｺﾞｼｯｸM-PRO" w:hint="eastAsia"/>
          <w:szCs w:val="21"/>
        </w:rPr>
        <w:t>・乳児院</w:t>
      </w:r>
    </w:p>
    <w:p w14:paraId="4F1E8375" w14:textId="5E0984F4" w:rsidR="006D397E" w:rsidRPr="006E07B9" w:rsidRDefault="006D397E" w:rsidP="006D397E">
      <w:pPr>
        <w:ind w:left="210" w:hangingChars="100" w:hanging="210"/>
        <w:rPr>
          <w:rFonts w:ascii="HG丸ｺﾞｼｯｸM-PRO" w:eastAsia="HG丸ｺﾞｼｯｸM-PRO" w:hAnsi="HG丸ｺﾞｼｯｸM-PRO"/>
          <w:szCs w:val="21"/>
        </w:rPr>
      </w:pPr>
      <w:r w:rsidRPr="006E07B9">
        <w:rPr>
          <w:rFonts w:ascii="HG丸ｺﾞｼｯｸM-PRO" w:eastAsia="HG丸ｺﾞｼｯｸM-PRO" w:hAnsi="HG丸ｺﾞｼｯｸM-PRO" w:hint="eastAsia"/>
          <w:szCs w:val="21"/>
        </w:rPr>
        <w:t>・母子生活支援施設</w:t>
      </w:r>
    </w:p>
    <w:p w14:paraId="60A60A33" w14:textId="77777777" w:rsidR="006D397E" w:rsidRPr="006E07B9" w:rsidRDefault="006D397E" w:rsidP="006D397E">
      <w:pPr>
        <w:ind w:left="210" w:hangingChars="100" w:hanging="210"/>
        <w:rPr>
          <w:rFonts w:ascii="HG丸ｺﾞｼｯｸM-PRO" w:eastAsia="HG丸ｺﾞｼｯｸM-PRO" w:hAnsi="HG丸ｺﾞｼｯｸM-PRO"/>
          <w:szCs w:val="21"/>
        </w:rPr>
      </w:pPr>
      <w:r w:rsidRPr="006E07B9">
        <w:rPr>
          <w:rFonts w:ascii="HG丸ｺﾞｼｯｸM-PRO" w:eastAsia="HG丸ｺﾞｼｯｸM-PRO" w:hAnsi="HG丸ｺﾞｼｯｸM-PRO" w:hint="eastAsia"/>
          <w:szCs w:val="21"/>
        </w:rPr>
        <w:t>・要保護児童対策地域協議会</w:t>
      </w:r>
    </w:p>
    <w:p w14:paraId="5CE2398A" w14:textId="77777777" w:rsidR="006D397E" w:rsidRPr="006E07B9" w:rsidRDefault="006D397E" w:rsidP="006D397E">
      <w:pPr>
        <w:ind w:left="210" w:hangingChars="100" w:hanging="210"/>
        <w:rPr>
          <w:rFonts w:ascii="HG丸ｺﾞｼｯｸM-PRO" w:eastAsia="HG丸ｺﾞｼｯｸM-PRO" w:hAnsi="HG丸ｺﾞｼｯｸM-PRO"/>
          <w:szCs w:val="21"/>
        </w:rPr>
      </w:pPr>
      <w:r w:rsidRPr="006E07B9">
        <w:rPr>
          <w:rFonts w:ascii="HG丸ｺﾞｼｯｸM-PRO" w:eastAsia="HG丸ｺﾞｼｯｸM-PRO" w:hAnsi="HG丸ｺﾞｼｯｸM-PRO" w:hint="eastAsia"/>
          <w:szCs w:val="21"/>
        </w:rPr>
        <w:t>・子ども家庭センター</w:t>
      </w:r>
    </w:p>
    <w:p w14:paraId="6DC65C5D" w14:textId="20DAFFF1" w:rsidR="006D397E" w:rsidRPr="006E07B9" w:rsidRDefault="006D397E" w:rsidP="006D397E">
      <w:pPr>
        <w:ind w:left="210" w:hangingChars="100" w:hanging="210"/>
        <w:rPr>
          <w:rFonts w:ascii="HG丸ｺﾞｼｯｸM-PRO" w:eastAsia="HG丸ｺﾞｼｯｸM-PRO" w:hAnsi="HG丸ｺﾞｼｯｸM-PRO"/>
          <w:color w:val="000000" w:themeColor="text1"/>
          <w:szCs w:val="21"/>
        </w:rPr>
      </w:pPr>
      <w:r w:rsidRPr="006E07B9">
        <w:rPr>
          <w:rFonts w:ascii="HG丸ｺﾞｼｯｸM-PRO" w:eastAsia="HG丸ｺﾞｼｯｸM-PRO" w:hAnsi="HG丸ｺﾞｼｯｸM-PRO" w:hint="eastAsia"/>
          <w:szCs w:val="21"/>
        </w:rPr>
        <w:t>・女性相談センター</w:t>
      </w:r>
    </w:p>
    <w:p w14:paraId="6DD257F0" w14:textId="77777777" w:rsidR="006D397E" w:rsidRDefault="006D397E" w:rsidP="006D397E">
      <w:pPr>
        <w:autoSpaceDE w:val="0"/>
        <w:autoSpaceDN w:val="0"/>
        <w:adjustRightInd w:val="0"/>
        <w:jc w:val="left"/>
        <w:rPr>
          <w:rFonts w:ascii="HG丸ｺﾞｼｯｸM-PRO" w:eastAsia="HG丸ｺﾞｼｯｸM-PRO" w:hAnsi="HG丸ｺﾞｼｯｸM-PRO" w:cs="ＭＳ 明朝"/>
          <w:kern w:val="0"/>
          <w:szCs w:val="21"/>
        </w:rPr>
      </w:pPr>
    </w:p>
    <w:p w14:paraId="0271A930" w14:textId="5D7445A4" w:rsidR="007A0C13" w:rsidRPr="006D397E" w:rsidRDefault="007A0C13" w:rsidP="003879EB">
      <w:pPr>
        <w:ind w:left="210" w:hangingChars="100" w:hanging="210"/>
        <w:rPr>
          <w:rFonts w:ascii="HG丸ｺﾞｼｯｸM-PRO" w:eastAsia="HG丸ｺﾞｼｯｸM-PRO" w:hAnsi="HG丸ｺﾞｼｯｸM-PRO"/>
          <w:kern w:val="0"/>
          <w:szCs w:val="21"/>
        </w:rPr>
      </w:pPr>
    </w:p>
    <w:sectPr w:rsidR="007A0C13" w:rsidRPr="006D397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7F0A" w14:textId="77777777" w:rsidR="00A54F45" w:rsidRDefault="00A54F45" w:rsidP="003879EB">
      <w:r>
        <w:separator/>
      </w:r>
    </w:p>
  </w:endnote>
  <w:endnote w:type="continuationSeparator" w:id="0">
    <w:p w14:paraId="56BBBC35" w14:textId="77777777" w:rsidR="00A54F45" w:rsidRDefault="00A54F45"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8BF1" w14:textId="77777777" w:rsidR="00A54F45" w:rsidRDefault="00A54F45" w:rsidP="003879EB">
      <w:r>
        <w:separator/>
      </w:r>
    </w:p>
  </w:footnote>
  <w:footnote w:type="continuationSeparator" w:id="0">
    <w:p w14:paraId="6E12B55E" w14:textId="77777777" w:rsidR="00A54F45" w:rsidRDefault="00A54F45"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C7D3" w14:textId="2D6101D7" w:rsidR="007F2969" w:rsidRDefault="007F2969" w:rsidP="00BA432A">
    <w:pPr>
      <w:pStyle w:val="a3"/>
      <w:jc w:val="center"/>
    </w:pPr>
  </w:p>
  <w:p w14:paraId="5FCC03AA" w14:textId="12495E09" w:rsidR="007F2969" w:rsidRDefault="007F2969" w:rsidP="00BA432A">
    <w:pPr>
      <w:pStyle w:val="a3"/>
      <w:jc w:val="center"/>
    </w:pPr>
  </w:p>
  <w:p w14:paraId="3A6B4565" w14:textId="43A0FD97" w:rsidR="007F2969" w:rsidRDefault="007F2969" w:rsidP="007F296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2F"/>
    <w:multiLevelType w:val="hybridMultilevel"/>
    <w:tmpl w:val="841E0EF0"/>
    <w:lvl w:ilvl="0" w:tplc="D2EE83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6027B"/>
    <w:rsid w:val="000E4DA5"/>
    <w:rsid w:val="00112641"/>
    <w:rsid w:val="00202731"/>
    <w:rsid w:val="002D4463"/>
    <w:rsid w:val="00336135"/>
    <w:rsid w:val="00373AFE"/>
    <w:rsid w:val="00375ED3"/>
    <w:rsid w:val="003879EB"/>
    <w:rsid w:val="00395659"/>
    <w:rsid w:val="003C7A76"/>
    <w:rsid w:val="00402612"/>
    <w:rsid w:val="00425999"/>
    <w:rsid w:val="004702A9"/>
    <w:rsid w:val="004C6C90"/>
    <w:rsid w:val="00507C42"/>
    <w:rsid w:val="005C5B4D"/>
    <w:rsid w:val="005C71C4"/>
    <w:rsid w:val="006123B8"/>
    <w:rsid w:val="00636037"/>
    <w:rsid w:val="00637E65"/>
    <w:rsid w:val="00654C89"/>
    <w:rsid w:val="006A258C"/>
    <w:rsid w:val="006D397E"/>
    <w:rsid w:val="006E07B9"/>
    <w:rsid w:val="00713937"/>
    <w:rsid w:val="007224AF"/>
    <w:rsid w:val="00782761"/>
    <w:rsid w:val="0079375D"/>
    <w:rsid w:val="007A0C13"/>
    <w:rsid w:val="007A750B"/>
    <w:rsid w:val="007E319D"/>
    <w:rsid w:val="007F2969"/>
    <w:rsid w:val="007F5CC5"/>
    <w:rsid w:val="008451B7"/>
    <w:rsid w:val="00853143"/>
    <w:rsid w:val="008548A7"/>
    <w:rsid w:val="00874F53"/>
    <w:rsid w:val="00891B5D"/>
    <w:rsid w:val="008F1B1B"/>
    <w:rsid w:val="0099616A"/>
    <w:rsid w:val="00A01E70"/>
    <w:rsid w:val="00A46A9E"/>
    <w:rsid w:val="00A54F45"/>
    <w:rsid w:val="00BA432A"/>
    <w:rsid w:val="00C13892"/>
    <w:rsid w:val="00C31CD4"/>
    <w:rsid w:val="00C840D7"/>
    <w:rsid w:val="00CF0EB0"/>
    <w:rsid w:val="00D14615"/>
    <w:rsid w:val="00D924F6"/>
    <w:rsid w:val="00E2723B"/>
    <w:rsid w:val="00E4021B"/>
    <w:rsid w:val="00E9075C"/>
    <w:rsid w:val="00EC1D51"/>
    <w:rsid w:val="00ED2644"/>
    <w:rsid w:val="00ED3170"/>
    <w:rsid w:val="00EE2B27"/>
    <w:rsid w:val="00F40ADE"/>
    <w:rsid w:val="00FB59B0"/>
    <w:rsid w:val="00FF1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5257B5"/>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402612"/>
    <w:pPr>
      <w:ind w:leftChars="400" w:left="840"/>
    </w:pPr>
  </w:style>
  <w:style w:type="character" w:styleId="a8">
    <w:name w:val="annotation reference"/>
    <w:basedOn w:val="a0"/>
    <w:uiPriority w:val="99"/>
    <w:semiHidden/>
    <w:unhideWhenUsed/>
    <w:rsid w:val="007A0C13"/>
    <w:rPr>
      <w:sz w:val="18"/>
      <w:szCs w:val="18"/>
    </w:rPr>
  </w:style>
  <w:style w:type="paragraph" w:styleId="a9">
    <w:name w:val="annotation text"/>
    <w:basedOn w:val="a"/>
    <w:link w:val="aa"/>
    <w:uiPriority w:val="99"/>
    <w:semiHidden/>
    <w:unhideWhenUsed/>
    <w:rsid w:val="007A0C13"/>
    <w:pPr>
      <w:jc w:val="left"/>
    </w:pPr>
  </w:style>
  <w:style w:type="character" w:customStyle="1" w:styleId="aa">
    <w:name w:val="コメント文字列 (文字)"/>
    <w:basedOn w:val="a0"/>
    <w:link w:val="a9"/>
    <w:uiPriority w:val="99"/>
    <w:semiHidden/>
    <w:rsid w:val="007A0C13"/>
  </w:style>
  <w:style w:type="paragraph" w:styleId="ab">
    <w:name w:val="annotation subject"/>
    <w:basedOn w:val="a9"/>
    <w:next w:val="a9"/>
    <w:link w:val="ac"/>
    <w:uiPriority w:val="99"/>
    <w:semiHidden/>
    <w:unhideWhenUsed/>
    <w:rsid w:val="007A0C13"/>
    <w:rPr>
      <w:b/>
      <w:bCs/>
    </w:rPr>
  </w:style>
  <w:style w:type="character" w:customStyle="1" w:styleId="ac">
    <w:name w:val="コメント内容 (文字)"/>
    <w:basedOn w:val="aa"/>
    <w:link w:val="ab"/>
    <w:uiPriority w:val="99"/>
    <w:semiHidden/>
    <w:rsid w:val="007A0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2024-07-19T06:42:00Z</dcterms:created>
  <dcterms:modified xsi:type="dcterms:W3CDTF">2024-07-26T04:30:00Z</dcterms:modified>
</cp:coreProperties>
</file>