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7653" w14:textId="4F94245A" w:rsidR="008F6B45" w:rsidRDefault="008F6B45" w:rsidP="00CE1B56">
      <w:pPr>
        <w:spacing w:line="280" w:lineRule="exact"/>
        <w:jc w:val="center"/>
        <w:rPr>
          <w:rFonts w:ascii="HG丸ｺﾞｼｯｸM-PRO" w:eastAsia="HG丸ｺﾞｼｯｸM-PRO" w:hAnsi="HG丸ｺﾞｼｯｸM-PRO"/>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74624" behindDoc="0" locked="0" layoutInCell="1" allowOverlap="1" wp14:anchorId="0914BAE0" wp14:editId="29294321">
            <wp:simplePos x="0" y="0"/>
            <wp:positionH relativeFrom="margin">
              <wp:posOffset>-114300</wp:posOffset>
            </wp:positionH>
            <wp:positionV relativeFrom="paragraph">
              <wp:posOffset>-104775</wp:posOffset>
            </wp:positionV>
            <wp:extent cx="942975" cy="26670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9D12F" w14:textId="2F95B5C2" w:rsidR="00E820A3" w:rsidRPr="00F824A3" w:rsidRDefault="008F6B45" w:rsidP="005975EA">
      <w:pPr>
        <w:jc w:val="center"/>
        <w:rPr>
          <w:rFonts w:ascii="HG丸ｺﾞｼｯｸM-PRO" w:eastAsia="HG丸ｺﾞｼｯｸM-PRO" w:hAnsi="HG丸ｺﾞｼｯｸM-PRO"/>
          <w:color w:val="000000" w:themeColor="text1"/>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令和５年４月</w:t>
      </w:r>
      <w:r w:rsidR="00F824A3"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w:t>
      </w:r>
      <w:r w:rsidR="009B4DAE"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w:t>
      </w:r>
      <w:r w:rsidR="004517D7"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条例</w:t>
      </w:r>
      <w:r w:rsidR="009B4DAE"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による</w:t>
      </w:r>
      <w:r w:rsidR="002B67EC"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大気</w:t>
      </w:r>
      <w:r w:rsidR="00560B2D"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有害物質</w:t>
      </w:r>
      <w:r w:rsidR="002B67EC"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規制</w:t>
      </w:r>
      <w:r w:rsidR="00560B2D"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が改正されま</w:t>
      </w:r>
      <w:r w:rsidR="00FE2850"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w:t>
      </w:r>
      <w:r w:rsidR="00560B2D" w:rsidRPr="00801D0D">
        <w:rPr>
          <w:rFonts w:ascii="HG丸ｺﾞｼｯｸM-PRO" w:eastAsia="HG丸ｺﾞｼｯｸM-PRO" w:hAnsi="HG丸ｺﾞｼｯｸM-PRO" w:hint="eastAsia"/>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CE4CC9" w14:textId="681A4C40" w:rsidR="000C001C" w:rsidRPr="00652000" w:rsidRDefault="00BF1639" w:rsidP="000C001C">
      <w:pPr>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64384" behindDoc="0" locked="0" layoutInCell="1" allowOverlap="1" wp14:anchorId="518E2AC8" wp14:editId="10797323">
                <wp:simplePos x="0" y="0"/>
                <wp:positionH relativeFrom="margin">
                  <wp:posOffset>104775</wp:posOffset>
                </wp:positionH>
                <wp:positionV relativeFrom="paragraph">
                  <wp:posOffset>12701</wp:posOffset>
                </wp:positionV>
                <wp:extent cx="6543675" cy="10287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6543675" cy="1028700"/>
                        </a:xfrm>
                        <a:prstGeom prst="roundRect">
                          <a:avLst>
                            <a:gd name="adj" fmla="val 10785"/>
                          </a:avLst>
                        </a:prstGeom>
                      </wps:spPr>
                      <wps:style>
                        <a:lnRef idx="1">
                          <a:schemeClr val="accent5"/>
                        </a:lnRef>
                        <a:fillRef idx="2">
                          <a:schemeClr val="accent5"/>
                        </a:fillRef>
                        <a:effectRef idx="1">
                          <a:schemeClr val="accent5"/>
                        </a:effectRef>
                        <a:fontRef idx="minor">
                          <a:schemeClr val="dk1"/>
                        </a:fontRef>
                      </wps:style>
                      <wps:txbx>
                        <w:txbxContent>
                          <w:p w14:paraId="4CFFD9E7" w14:textId="5613ABCB" w:rsidR="003A648C" w:rsidRDefault="003A648C" w:rsidP="00D9624D">
                            <w:pPr>
                              <w:spacing w:line="28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大阪府では事業所等から大気へ排出される有害物質について</w:t>
                            </w:r>
                            <w:r w:rsidRPr="009B4DAE">
                              <w:rPr>
                                <w:rFonts w:ascii="BIZ UDPゴシック" w:eastAsia="BIZ UDPゴシック" w:hAnsi="BIZ UDPゴシック" w:hint="eastAsia"/>
                                <w:szCs w:val="21"/>
                              </w:rPr>
                              <w:t>大阪府生活環境の保全等に関する条例</w:t>
                            </w:r>
                            <w:r>
                              <w:rPr>
                                <w:rFonts w:ascii="BIZ UDPゴシック" w:eastAsia="BIZ UDPゴシック" w:hAnsi="BIZ UDPゴシック" w:hint="eastAsia"/>
                                <w:szCs w:val="21"/>
                              </w:rPr>
                              <w:t>による規制を実施していますが、府内の大気環境の状況等を踏まえ、</w:t>
                            </w:r>
                            <w:r w:rsidRPr="00560B2D">
                              <w:rPr>
                                <w:rFonts w:ascii="BIZ UDPゴシック" w:eastAsia="BIZ UDPゴシック" w:hAnsi="BIZ UDPゴシック"/>
                                <w:szCs w:val="21"/>
                              </w:rPr>
                              <w:t>国</w:t>
                            </w:r>
                            <w:r>
                              <w:rPr>
                                <w:rFonts w:ascii="BIZ UDPゴシック" w:eastAsia="BIZ UDPゴシック" w:hAnsi="BIZ UDPゴシック" w:hint="eastAsia"/>
                                <w:szCs w:val="21"/>
                              </w:rPr>
                              <w:t>が定める</w:t>
                            </w:r>
                            <w:r w:rsidRPr="009B4DAE">
                              <w:rPr>
                                <w:rFonts w:ascii="BIZ UDPゴシック" w:eastAsia="BIZ UDPゴシック" w:hAnsi="BIZ UDPゴシック" w:hint="eastAsia"/>
                                <w:szCs w:val="21"/>
                              </w:rPr>
                              <w:t>有害大気汚染物質</w:t>
                            </w:r>
                            <w:r>
                              <w:rPr>
                                <w:rFonts w:ascii="BIZ UDPゴシック" w:eastAsia="BIZ UDPゴシック" w:hAnsi="BIZ UDPゴシック" w:hint="eastAsia"/>
                                <w:szCs w:val="21"/>
                              </w:rPr>
                              <w:t>の</w:t>
                            </w:r>
                            <w:r w:rsidRPr="00560B2D">
                              <w:rPr>
                                <w:rFonts w:ascii="BIZ UDPゴシック" w:eastAsia="BIZ UDPゴシック" w:hAnsi="BIZ UDPゴシック"/>
                                <w:szCs w:val="21"/>
                              </w:rPr>
                              <w:t>優先取組物質</w:t>
                            </w:r>
                            <w:r>
                              <w:rPr>
                                <w:rFonts w:ascii="BIZ UDPゴシック" w:eastAsia="BIZ UDPゴシック" w:hAnsi="BIZ UDPゴシック" w:hint="eastAsia"/>
                                <w:szCs w:val="21"/>
                              </w:rPr>
                              <w:t>と</w:t>
                            </w:r>
                            <w:r w:rsidRPr="00560B2D">
                              <w:rPr>
                                <w:rFonts w:ascii="BIZ UDPゴシック" w:eastAsia="BIZ UDPゴシック" w:hAnsi="BIZ UDPゴシック"/>
                                <w:szCs w:val="21"/>
                              </w:rPr>
                              <w:t>整合を図ることを目的</w:t>
                            </w:r>
                            <w:r>
                              <w:rPr>
                                <w:rFonts w:ascii="BIZ UDPゴシック" w:eastAsia="BIZ UDPゴシック" w:hAnsi="BIZ UDPゴシック" w:hint="eastAsia"/>
                                <w:szCs w:val="21"/>
                              </w:rPr>
                              <w:t>に、規制内容の見直しを行いました。</w:t>
                            </w:r>
                          </w:p>
                          <w:p w14:paraId="349F5DAC" w14:textId="7ED1E417" w:rsidR="003A648C" w:rsidRPr="00560B2D" w:rsidRDefault="003A648C" w:rsidP="00D9624D">
                            <w:pPr>
                              <w:spacing w:line="280" w:lineRule="exact"/>
                              <w:ind w:firstLineChars="100" w:firstLine="210"/>
                            </w:pPr>
                            <w:r w:rsidRPr="009B4DAE">
                              <w:rPr>
                                <w:rFonts w:ascii="BIZ UDPゴシック" w:eastAsia="BIZ UDPゴシック" w:hAnsi="BIZ UDPゴシック" w:hint="eastAsia"/>
                                <w:szCs w:val="21"/>
                              </w:rPr>
                              <w:t>有害物質を取扱う事業者の方は、下記の改正点に十分にご留意いただき、</w:t>
                            </w:r>
                            <w:r>
                              <w:rPr>
                                <w:rFonts w:ascii="BIZ UDPゴシック" w:eastAsia="BIZ UDPゴシック" w:hAnsi="BIZ UDPゴシック" w:hint="eastAsia"/>
                                <w:szCs w:val="21"/>
                              </w:rPr>
                              <w:t>大気汚染の</w:t>
                            </w:r>
                            <w:r w:rsidRPr="009B4DAE">
                              <w:rPr>
                                <w:rFonts w:ascii="BIZ UDPゴシック" w:eastAsia="BIZ UDPゴシック" w:hAnsi="BIZ UDPゴシック" w:hint="eastAsia"/>
                                <w:szCs w:val="21"/>
                              </w:rPr>
                              <w:t>未然防止に努めてください。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E2AC8" id="四角形: 角を丸くする 4" o:spid="_x0000_s1026" style="position:absolute;left:0;text-align:left;margin-left:8.25pt;margin-top:1pt;width:515.25pt;height: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" fillcolor="#91bce3 [2168]" strokecolor="#5b9bd5 [3208]" strokeweight=".5pt">
                <v:fill color2="#7aaddd [2616]" rotate="t" colors="0 #b1cbe9;.5 #a3c1e5;1 #92b9e4" focus="100%" type="gradient">
                  <o:fill v:ext="view" type="gradientUnscaled"/>
                </v:fill>
                <v:stroke joinstyle="miter"/>
                <v:textbox inset=",1mm,,1mm">
                  <w:txbxContent>
                    <w:p w14:paraId="4CFFD9E7" w14:textId="5613ABCB" w:rsidR="003A648C" w:rsidRDefault="003A648C" w:rsidP="00D9624D">
                      <w:pPr>
                        <w:spacing w:line="28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大阪府では事業所等から大気へ排出される有害物質について</w:t>
                      </w:r>
                      <w:r w:rsidRPr="009B4DAE">
                        <w:rPr>
                          <w:rFonts w:ascii="BIZ UDPゴシック" w:eastAsia="BIZ UDPゴシック" w:hAnsi="BIZ UDPゴシック" w:hint="eastAsia"/>
                          <w:szCs w:val="21"/>
                        </w:rPr>
                        <w:t>大阪府生活環境の保全等に関する条例</w:t>
                      </w:r>
                      <w:r>
                        <w:rPr>
                          <w:rFonts w:ascii="BIZ UDPゴシック" w:eastAsia="BIZ UDPゴシック" w:hAnsi="BIZ UDPゴシック" w:hint="eastAsia"/>
                          <w:szCs w:val="21"/>
                        </w:rPr>
                        <w:t>による規制を実施していますが、府内の大気環境の状況等を踏まえ、</w:t>
                      </w:r>
                      <w:r w:rsidRPr="00560B2D">
                        <w:rPr>
                          <w:rFonts w:ascii="BIZ UDPゴシック" w:eastAsia="BIZ UDPゴシック" w:hAnsi="BIZ UDPゴシック"/>
                          <w:szCs w:val="21"/>
                        </w:rPr>
                        <w:t>国</w:t>
                      </w:r>
                      <w:r>
                        <w:rPr>
                          <w:rFonts w:ascii="BIZ UDPゴシック" w:eastAsia="BIZ UDPゴシック" w:hAnsi="BIZ UDPゴシック" w:hint="eastAsia"/>
                          <w:szCs w:val="21"/>
                        </w:rPr>
                        <w:t>が定める</w:t>
                      </w:r>
                      <w:r w:rsidRPr="009B4DAE">
                        <w:rPr>
                          <w:rFonts w:ascii="BIZ UDPゴシック" w:eastAsia="BIZ UDPゴシック" w:hAnsi="BIZ UDPゴシック" w:hint="eastAsia"/>
                          <w:szCs w:val="21"/>
                        </w:rPr>
                        <w:t>有害大気汚染物質</w:t>
                      </w:r>
                      <w:r>
                        <w:rPr>
                          <w:rFonts w:ascii="BIZ UDPゴシック" w:eastAsia="BIZ UDPゴシック" w:hAnsi="BIZ UDPゴシック" w:hint="eastAsia"/>
                          <w:szCs w:val="21"/>
                        </w:rPr>
                        <w:t>の</w:t>
                      </w:r>
                      <w:r w:rsidRPr="00560B2D">
                        <w:rPr>
                          <w:rFonts w:ascii="BIZ UDPゴシック" w:eastAsia="BIZ UDPゴシック" w:hAnsi="BIZ UDPゴシック"/>
                          <w:szCs w:val="21"/>
                        </w:rPr>
                        <w:t>優先取組物質</w:t>
                      </w:r>
                      <w:r>
                        <w:rPr>
                          <w:rFonts w:ascii="BIZ UDPゴシック" w:eastAsia="BIZ UDPゴシック" w:hAnsi="BIZ UDPゴシック" w:hint="eastAsia"/>
                          <w:szCs w:val="21"/>
                        </w:rPr>
                        <w:t>と</w:t>
                      </w:r>
                      <w:r w:rsidRPr="00560B2D">
                        <w:rPr>
                          <w:rFonts w:ascii="BIZ UDPゴシック" w:eastAsia="BIZ UDPゴシック" w:hAnsi="BIZ UDPゴシック"/>
                          <w:szCs w:val="21"/>
                        </w:rPr>
                        <w:t>整合を図ることを目的</w:t>
                      </w:r>
                      <w:r>
                        <w:rPr>
                          <w:rFonts w:ascii="BIZ UDPゴシック" w:eastAsia="BIZ UDPゴシック" w:hAnsi="BIZ UDPゴシック" w:hint="eastAsia"/>
                          <w:szCs w:val="21"/>
                        </w:rPr>
                        <w:t>に、規制内容の見直しを行いました。</w:t>
                      </w:r>
                    </w:p>
                    <w:p w14:paraId="349F5DAC" w14:textId="7ED1E417" w:rsidR="003A648C" w:rsidRPr="00560B2D" w:rsidRDefault="003A648C" w:rsidP="00D9624D">
                      <w:pPr>
                        <w:spacing w:line="280" w:lineRule="exact"/>
                        <w:ind w:firstLineChars="100" w:firstLine="210"/>
                      </w:pPr>
                      <w:r w:rsidRPr="009B4DAE">
                        <w:rPr>
                          <w:rFonts w:ascii="BIZ UDPゴシック" w:eastAsia="BIZ UDPゴシック" w:hAnsi="BIZ UDPゴシック" w:hint="eastAsia"/>
                          <w:szCs w:val="21"/>
                        </w:rPr>
                        <w:t>有害物質を取扱う事業者の方は、下記の改正点に十分にご留意いただき、</w:t>
                      </w:r>
                      <w:r>
                        <w:rPr>
                          <w:rFonts w:ascii="BIZ UDPゴシック" w:eastAsia="BIZ UDPゴシック" w:hAnsi="BIZ UDPゴシック" w:hint="eastAsia"/>
                          <w:szCs w:val="21"/>
                        </w:rPr>
                        <w:t>大気汚染の</w:t>
                      </w:r>
                      <w:r w:rsidRPr="009B4DAE">
                        <w:rPr>
                          <w:rFonts w:ascii="BIZ UDPゴシック" w:eastAsia="BIZ UDPゴシック" w:hAnsi="BIZ UDPゴシック" w:hint="eastAsia"/>
                          <w:szCs w:val="21"/>
                        </w:rPr>
                        <w:t>未然防止に努めてください。</w:t>
                      </w:r>
                    </w:p>
                  </w:txbxContent>
                </v:textbox>
                <w10:wrap anchorx="margin"/>
              </v:roundrect>
            </w:pict>
          </mc:Fallback>
        </mc:AlternateContent>
      </w:r>
    </w:p>
    <w:p w14:paraId="779AD92B" w14:textId="54BEC124" w:rsidR="004517D7" w:rsidRPr="00652000" w:rsidRDefault="004517D7" w:rsidP="000C001C">
      <w:pPr>
        <w:rPr>
          <w:rFonts w:ascii="BIZ UDPゴシック" w:eastAsia="BIZ UDPゴシック" w:hAnsi="BIZ UDPゴシック"/>
          <w:szCs w:val="21"/>
        </w:rPr>
      </w:pPr>
    </w:p>
    <w:p w14:paraId="523D4738" w14:textId="1E42B1C6" w:rsidR="007B0D88" w:rsidRDefault="007B0D88" w:rsidP="000C001C">
      <w:pPr>
        <w:rPr>
          <w:rFonts w:ascii="BIZ UDPゴシック" w:eastAsia="BIZ UDPゴシック" w:hAnsi="BIZ UDPゴシック"/>
          <w:szCs w:val="21"/>
        </w:rPr>
      </w:pPr>
    </w:p>
    <w:p w14:paraId="7FAACB46" w14:textId="56452E2B" w:rsidR="0034362C" w:rsidRDefault="0034362C" w:rsidP="000C001C">
      <w:pPr>
        <w:rPr>
          <w:rFonts w:ascii="BIZ UDPゴシック" w:eastAsia="BIZ UDPゴシック" w:hAnsi="BIZ UDPゴシック"/>
          <w:szCs w:val="21"/>
        </w:rPr>
      </w:pPr>
    </w:p>
    <w:p w14:paraId="37091DA2" w14:textId="77777777" w:rsidR="0034362C" w:rsidRDefault="0034362C" w:rsidP="000C001C">
      <w:pPr>
        <w:rPr>
          <w:rFonts w:ascii="BIZ UDPゴシック" w:eastAsia="BIZ UDPゴシック" w:hAnsi="BIZ UDPゴシック"/>
          <w:szCs w:val="21"/>
        </w:rPr>
      </w:pPr>
    </w:p>
    <w:p w14:paraId="24909D14" w14:textId="462DEE46" w:rsidR="00C41E41" w:rsidRPr="00652000" w:rsidRDefault="00C41E41" w:rsidP="00CE1B56">
      <w:pPr>
        <w:spacing w:line="300" w:lineRule="exact"/>
        <w:rPr>
          <w:rFonts w:ascii="BIZ UDPゴシック" w:eastAsia="BIZ UDPゴシック" w:hAnsi="BIZ UDPゴシック"/>
          <w:szCs w:val="21"/>
          <w:bdr w:val="single" w:sz="4" w:space="0" w:color="auto"/>
        </w:rPr>
      </w:pPr>
      <w:r w:rsidRPr="00652000">
        <w:rPr>
          <w:rFonts w:ascii="BIZ UDPゴシック" w:eastAsia="BIZ UDPゴシック" w:hAnsi="BIZ UDPゴシック" w:hint="eastAsia"/>
          <w:szCs w:val="21"/>
          <w:bdr w:val="single" w:sz="4" w:space="0" w:color="auto"/>
        </w:rPr>
        <w:t>見直しの概要</w:t>
      </w:r>
    </w:p>
    <w:p w14:paraId="3D31E140" w14:textId="0C5EA214" w:rsidR="00C41E41" w:rsidRDefault="00A8758F" w:rsidP="00CE1B56">
      <w:pPr>
        <w:pStyle w:val="a4"/>
        <w:numPr>
          <w:ilvl w:val="0"/>
          <w:numId w:val="4"/>
        </w:numPr>
        <w:spacing w:line="300" w:lineRule="exact"/>
        <w:ind w:leftChars="0" w:hanging="136"/>
        <w:rPr>
          <w:rFonts w:ascii="BIZ UDPゴシック" w:eastAsia="BIZ UDPゴシック" w:hAnsi="BIZ UDPゴシック"/>
          <w:szCs w:val="21"/>
        </w:rPr>
      </w:pPr>
      <w:r w:rsidRPr="009B4DAE">
        <w:rPr>
          <w:rFonts w:ascii="BIZ UDPゴシック" w:eastAsia="BIZ UDPゴシック" w:hAnsi="BIZ UDPゴシック" w:hint="eastAsia"/>
          <w:szCs w:val="21"/>
        </w:rPr>
        <w:t>規制</w:t>
      </w:r>
      <w:r w:rsidR="00C41E41" w:rsidRPr="009B4DAE">
        <w:rPr>
          <w:rFonts w:ascii="BIZ UDPゴシック" w:eastAsia="BIZ UDPゴシック" w:hAnsi="BIZ UDPゴシック" w:hint="eastAsia"/>
          <w:szCs w:val="21"/>
        </w:rPr>
        <w:t>対象物質</w:t>
      </w:r>
      <w:r w:rsidR="009B4DAE">
        <w:rPr>
          <w:rFonts w:ascii="BIZ UDPゴシック" w:eastAsia="BIZ UDPゴシック" w:hAnsi="BIZ UDPゴシック" w:hint="eastAsia"/>
          <w:szCs w:val="21"/>
        </w:rPr>
        <w:t>の</w:t>
      </w:r>
      <w:r w:rsidR="00C41E41" w:rsidRPr="009B4DAE">
        <w:rPr>
          <w:rFonts w:ascii="BIZ UDPゴシック" w:eastAsia="BIZ UDPゴシック" w:hAnsi="BIZ UDPゴシック" w:hint="eastAsia"/>
          <w:szCs w:val="21"/>
        </w:rPr>
        <w:t>一部見直</w:t>
      </w:r>
      <w:r w:rsidR="009B4DAE">
        <w:rPr>
          <w:rFonts w:ascii="BIZ UDPゴシック" w:eastAsia="BIZ UDPゴシック" w:hAnsi="BIZ UDPゴシック" w:hint="eastAsia"/>
          <w:szCs w:val="21"/>
        </w:rPr>
        <w:t>し</w:t>
      </w:r>
    </w:p>
    <w:p w14:paraId="0ABCBCD0" w14:textId="6E2D5077" w:rsidR="00A8758F" w:rsidRDefault="001475B9" w:rsidP="00CE1B56">
      <w:pPr>
        <w:pStyle w:val="a4"/>
        <w:numPr>
          <w:ilvl w:val="0"/>
          <w:numId w:val="4"/>
        </w:numPr>
        <w:spacing w:line="300" w:lineRule="exact"/>
        <w:ind w:leftChars="0" w:hanging="136"/>
        <w:rPr>
          <w:rFonts w:ascii="BIZ UDPゴシック" w:eastAsia="BIZ UDPゴシック" w:hAnsi="BIZ UDPゴシック"/>
          <w:szCs w:val="21"/>
        </w:rPr>
      </w:pPr>
      <w:r w:rsidRPr="00652000">
        <w:rPr>
          <w:rFonts w:ascii="BIZ UDPゴシック" w:eastAsia="BIZ UDPゴシック" w:hAnsi="BIZ UDPゴシック" w:hint="eastAsia"/>
          <w:szCs w:val="21"/>
        </w:rPr>
        <w:t>一部を除き</w:t>
      </w:r>
      <w:r w:rsidR="00A8758F" w:rsidRPr="00652000">
        <w:rPr>
          <w:rFonts w:ascii="BIZ UDPゴシック" w:eastAsia="BIZ UDPゴシック" w:hAnsi="BIZ UDPゴシック" w:hint="eastAsia"/>
          <w:szCs w:val="21"/>
        </w:rPr>
        <w:t>規制基準を濃度基準</w:t>
      </w:r>
      <w:r w:rsidR="005975EA">
        <w:rPr>
          <w:rFonts w:ascii="BIZ UDPゴシック" w:eastAsia="BIZ UDPゴシック" w:hAnsi="BIZ UDPゴシック" w:hint="eastAsia"/>
          <w:szCs w:val="21"/>
        </w:rPr>
        <w:t>への統一</w:t>
      </w:r>
    </w:p>
    <w:p w14:paraId="5E406947" w14:textId="4E5FDB2A" w:rsidR="001475B9" w:rsidRPr="005975EA" w:rsidRDefault="00EB2E05" w:rsidP="00CE1B56">
      <w:pPr>
        <w:pStyle w:val="a4"/>
        <w:numPr>
          <w:ilvl w:val="0"/>
          <w:numId w:val="4"/>
        </w:numPr>
        <w:spacing w:afterLines="50" w:after="180" w:line="300" w:lineRule="exact"/>
        <w:ind w:leftChars="0" w:hanging="136"/>
        <w:rPr>
          <w:rFonts w:ascii="BIZ UDPゴシック" w:eastAsia="BIZ UDPゴシック" w:hAnsi="BIZ UDPゴシック"/>
          <w:szCs w:val="21"/>
        </w:rPr>
      </w:pPr>
      <w:r>
        <w:rPr>
          <w:rFonts w:ascii="BIZ UDPゴシック" w:eastAsia="BIZ UDPゴシック" w:hAnsi="BIZ UDPゴシック" w:hint="eastAsia"/>
          <w:szCs w:val="21"/>
        </w:rPr>
        <w:t>規制対象施設に「洗浄施設」「</w:t>
      </w:r>
      <w:r w:rsidR="00A8758F" w:rsidRPr="00652000">
        <w:rPr>
          <w:rFonts w:ascii="BIZ UDPゴシック" w:eastAsia="BIZ UDPゴシック" w:hAnsi="BIZ UDPゴシック" w:hint="eastAsia"/>
          <w:szCs w:val="21"/>
        </w:rPr>
        <w:t>クリーニング施設及び乾燥施設」「吹付塗装施設」を追加</w:t>
      </w:r>
    </w:p>
    <w:tbl>
      <w:tblPr>
        <w:tblStyle w:val="4-1"/>
        <w:tblW w:w="10201" w:type="dxa"/>
        <w:jc w:val="right"/>
        <w:tblCellMar>
          <w:top w:w="28" w:type="dxa"/>
          <w:bottom w:w="28" w:type="dxa"/>
        </w:tblCellMar>
        <w:tblLook w:val="04A0" w:firstRow="1" w:lastRow="0" w:firstColumn="1" w:lastColumn="0" w:noHBand="0" w:noVBand="1"/>
      </w:tblPr>
      <w:tblGrid>
        <w:gridCol w:w="940"/>
        <w:gridCol w:w="3288"/>
        <w:gridCol w:w="4365"/>
        <w:gridCol w:w="1608"/>
      </w:tblGrid>
      <w:tr w:rsidR="009D6DF6" w:rsidRPr="00741349" w14:paraId="22FF2F40" w14:textId="77777777" w:rsidTr="00CE1B56">
        <w:trPr>
          <w:cnfStyle w:val="100000000000" w:firstRow="1" w:lastRow="0" w:firstColumn="0" w:lastColumn="0" w:oddVBand="0" w:evenVBand="0" w:oddHBand="0" w:evenHBand="0" w:firstRowFirstColumn="0" w:firstRowLastColumn="0" w:lastRowFirstColumn="0" w:lastRowLastColumn="0"/>
          <w:trHeight w:val="243"/>
          <w:jc w:val="right"/>
        </w:trPr>
        <w:tc>
          <w:tcPr>
            <w:cnfStyle w:val="001000000000" w:firstRow="0" w:lastRow="0" w:firstColumn="1" w:lastColumn="0" w:oddVBand="0" w:evenVBand="0" w:oddHBand="0" w:evenHBand="0" w:firstRowFirstColumn="0" w:firstRowLastColumn="0" w:lastRowFirstColumn="0" w:lastRowLastColumn="0"/>
            <w:tcW w:w="940" w:type="dxa"/>
            <w:vAlign w:val="center"/>
          </w:tcPr>
          <w:p w14:paraId="687DD43D" w14:textId="18F1106A" w:rsidR="009D6DF6" w:rsidRPr="00741349" w:rsidRDefault="009D6DF6" w:rsidP="0034362C">
            <w:pPr>
              <w:spacing w:line="220" w:lineRule="exact"/>
              <w:jc w:val="center"/>
              <w:rPr>
                <w:rFonts w:ascii="BIZ UDPゴシック" w:eastAsia="BIZ UDPゴシック" w:hAnsi="BIZ UDPゴシック"/>
                <w:szCs w:val="21"/>
              </w:rPr>
            </w:pPr>
            <w:r w:rsidRPr="00741349">
              <w:rPr>
                <w:rFonts w:ascii="BIZ UDPゴシック" w:eastAsia="BIZ UDPゴシック" w:hAnsi="BIZ UDPゴシック" w:hint="eastAsia"/>
                <w:szCs w:val="21"/>
              </w:rPr>
              <w:t>項目</w:t>
            </w:r>
          </w:p>
        </w:tc>
        <w:tc>
          <w:tcPr>
            <w:tcW w:w="3288" w:type="dxa"/>
            <w:vAlign w:val="center"/>
          </w:tcPr>
          <w:p w14:paraId="3E442092" w14:textId="77777777" w:rsidR="009D6DF6" w:rsidRPr="00741349" w:rsidRDefault="009D6DF6" w:rsidP="0034362C">
            <w:pPr>
              <w:spacing w:line="220" w:lineRule="exact"/>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Cs w:val="21"/>
              </w:rPr>
            </w:pPr>
            <w:r w:rsidRPr="00741349">
              <w:rPr>
                <w:rFonts w:ascii="BIZ UDPゴシック" w:eastAsia="BIZ UDPゴシック" w:hAnsi="BIZ UDPゴシック" w:hint="eastAsia"/>
                <w:szCs w:val="21"/>
              </w:rPr>
              <w:t>改正前</w:t>
            </w:r>
          </w:p>
        </w:tc>
        <w:tc>
          <w:tcPr>
            <w:tcW w:w="4365" w:type="dxa"/>
            <w:vAlign w:val="center"/>
          </w:tcPr>
          <w:p w14:paraId="56A256E8" w14:textId="77777777" w:rsidR="009D6DF6" w:rsidRPr="00741349" w:rsidRDefault="009D6DF6" w:rsidP="0034362C">
            <w:pPr>
              <w:spacing w:line="220" w:lineRule="exact"/>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Cs w:val="21"/>
              </w:rPr>
            </w:pPr>
            <w:r w:rsidRPr="00741349">
              <w:rPr>
                <w:rFonts w:ascii="BIZ UDPゴシック" w:eastAsia="BIZ UDPゴシック" w:hAnsi="BIZ UDPゴシック" w:hint="eastAsia"/>
                <w:szCs w:val="21"/>
              </w:rPr>
              <w:t>改正後</w:t>
            </w:r>
          </w:p>
        </w:tc>
        <w:tc>
          <w:tcPr>
            <w:tcW w:w="1608" w:type="dxa"/>
            <w:vAlign w:val="center"/>
          </w:tcPr>
          <w:p w14:paraId="2CECE244" w14:textId="77777777" w:rsidR="009D6DF6" w:rsidRPr="00741349" w:rsidRDefault="009D6DF6" w:rsidP="0034362C">
            <w:pPr>
              <w:spacing w:line="220" w:lineRule="exact"/>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Cs w:val="21"/>
              </w:rPr>
            </w:pPr>
            <w:r w:rsidRPr="00741349">
              <w:rPr>
                <w:rFonts w:ascii="BIZ UDPゴシック" w:eastAsia="BIZ UDPゴシック" w:hAnsi="BIZ UDPゴシック" w:hint="eastAsia"/>
                <w:szCs w:val="21"/>
              </w:rPr>
              <w:t>施行時期</w:t>
            </w:r>
          </w:p>
        </w:tc>
      </w:tr>
      <w:tr w:rsidR="009D6DF6" w:rsidRPr="00741349" w14:paraId="16EAD751" w14:textId="77777777" w:rsidTr="00CE1B56">
        <w:trPr>
          <w:cnfStyle w:val="000000100000" w:firstRow="0" w:lastRow="0" w:firstColumn="0" w:lastColumn="0" w:oddVBand="0" w:evenVBand="0" w:oddHBand="1" w:evenHBand="0" w:firstRowFirstColumn="0" w:firstRowLastColumn="0" w:lastRowFirstColumn="0" w:lastRowLastColumn="0"/>
          <w:trHeight w:val="733"/>
          <w:jc w:val="right"/>
        </w:trPr>
        <w:tc>
          <w:tcPr>
            <w:cnfStyle w:val="001000000000" w:firstRow="0" w:lastRow="0" w:firstColumn="1" w:lastColumn="0" w:oddVBand="0" w:evenVBand="0" w:oddHBand="0" w:evenHBand="0" w:firstRowFirstColumn="0" w:firstRowLastColumn="0" w:lastRowFirstColumn="0" w:lastRowLastColumn="0"/>
            <w:tcW w:w="940" w:type="dxa"/>
            <w:vAlign w:val="center"/>
          </w:tcPr>
          <w:p w14:paraId="32C470D5" w14:textId="3367057B" w:rsidR="009D6DF6" w:rsidRPr="00741349" w:rsidRDefault="009D6DF6" w:rsidP="0034362C">
            <w:pPr>
              <w:spacing w:line="220" w:lineRule="exact"/>
              <w:jc w:val="center"/>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対象物質</w:t>
            </w:r>
          </w:p>
        </w:tc>
        <w:tc>
          <w:tcPr>
            <w:tcW w:w="3288" w:type="dxa"/>
            <w:vAlign w:val="center"/>
          </w:tcPr>
          <w:p w14:paraId="5340192C"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2E9C725B"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51A289D3" w14:textId="5D12A04C"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塩化水素</w:t>
            </w:r>
          </w:p>
          <w:p w14:paraId="638E3553" w14:textId="3165095A"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塩化ビニルモノマー（クロロエチレン）★</w:t>
            </w:r>
          </w:p>
          <w:p w14:paraId="44B0210C"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66EFC4B8" w14:textId="703BE43E"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塩素</w:t>
            </w:r>
          </w:p>
          <w:p w14:paraId="175AB8F6"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カドミウム及びその化合物</w:t>
            </w:r>
          </w:p>
          <w:p w14:paraId="06223AAA"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734CEDD9" w14:textId="6A314F6A"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694D98B6" w14:textId="39A307DB"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酸化エチレン（エチレンオキシド）★</w:t>
            </w:r>
          </w:p>
          <w:p w14:paraId="2104E166"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3155BD73"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4B691B61" w14:textId="6483DA2C"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水銀及びその化合物</w:t>
            </w:r>
          </w:p>
          <w:p w14:paraId="7CA63AF6"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3ED6D7A2"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1D300076"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1539F5C2" w14:textId="1300B51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鉛及びその化合物</w:t>
            </w:r>
          </w:p>
          <w:p w14:paraId="6B95C42D" w14:textId="18BF1F9F"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ニッケル化合物</w:t>
            </w:r>
            <w:r w:rsidRPr="00741349">
              <w:rPr>
                <w:rFonts w:ascii="BIZ UDPゴシック" w:eastAsia="BIZ UDPゴシック" w:hAnsi="BIZ UDPゴシック" w:hint="eastAsia"/>
                <w:sz w:val="18"/>
                <w:szCs w:val="18"/>
              </w:rPr>
              <w:t>★</w:t>
            </w:r>
          </w:p>
          <w:p w14:paraId="6B93F518" w14:textId="60062429"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ヒ素及びその化合物★</w:t>
            </w:r>
          </w:p>
          <w:p w14:paraId="51D881B8"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64A006CF" w14:textId="558E5ED2"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ベリリウム及びその化合物</w:t>
            </w:r>
          </w:p>
          <w:p w14:paraId="6A321102" w14:textId="531EC6E0"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ベンゼン★</w:t>
            </w:r>
          </w:p>
          <w:p w14:paraId="1DC36374"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ホルムアルデヒド</w:t>
            </w:r>
          </w:p>
          <w:p w14:paraId="6BCB17EE"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マンガン及びその化合物</w:t>
            </w:r>
          </w:p>
          <w:p w14:paraId="524F2DCA" w14:textId="24DA058A"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六価クロム化合物★</w:t>
            </w:r>
          </w:p>
          <w:p w14:paraId="5DA9362D"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アニシジン</w:t>
            </w:r>
          </w:p>
          <w:p w14:paraId="4CBBF5E9"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アンチモン及びその化合物</w:t>
            </w:r>
          </w:p>
          <w:p w14:paraId="07D064E9"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N-エチルアニリン</w:t>
            </w:r>
          </w:p>
          <w:p w14:paraId="7CC5A184"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クロロニトロベンゼン</w:t>
            </w:r>
          </w:p>
          <w:p w14:paraId="494F48CD"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臭素</w:t>
            </w:r>
          </w:p>
          <w:p w14:paraId="73818639" w14:textId="5A064FFD"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銅及びその化合物</w:t>
            </w:r>
          </w:p>
          <w:p w14:paraId="738E2E9D" w14:textId="5CCEF629"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バナジウム及びその化合物</w:t>
            </w:r>
          </w:p>
          <w:p w14:paraId="2D9EC74F" w14:textId="3B9AF7B4"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ホスゲン</w:t>
            </w:r>
          </w:p>
          <w:p w14:paraId="32D130A5" w14:textId="072B9278"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N-メチルアニリン</w:t>
            </w:r>
          </w:p>
        </w:tc>
        <w:tc>
          <w:tcPr>
            <w:tcW w:w="4365" w:type="dxa"/>
          </w:tcPr>
          <w:p w14:paraId="4FCEC88B" w14:textId="0CFE45ED"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アクリロニトリル</w:t>
            </w:r>
          </w:p>
          <w:p w14:paraId="3E3AAB2E"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アセトアルデヒド</w:t>
            </w:r>
          </w:p>
          <w:p w14:paraId="48897E14" w14:textId="356D53F5"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塩化水素</w:t>
            </w:r>
          </w:p>
          <w:p w14:paraId="507C7CC0"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塩化ビニルモノマー（クロロエチレン）</w:t>
            </w:r>
          </w:p>
          <w:p w14:paraId="215575F3" w14:textId="3E911335"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塩化メチル</w:t>
            </w:r>
            <w:r w:rsidRPr="00741349">
              <w:rPr>
                <w:rFonts w:ascii="BIZ UDPゴシック" w:eastAsia="BIZ UDPゴシック" w:hAnsi="BIZ UDPゴシック" w:hint="eastAsia"/>
                <w:sz w:val="18"/>
                <w:szCs w:val="18"/>
              </w:rPr>
              <w:t>（クロロメタン）</w:t>
            </w:r>
          </w:p>
          <w:p w14:paraId="5DB69104" w14:textId="669AA08D"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塩素</w:t>
            </w:r>
          </w:p>
          <w:p w14:paraId="5773A23C" w14:textId="6624ED78"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カドミウム及びその化合物</w:t>
            </w:r>
          </w:p>
          <w:p w14:paraId="22205CCD"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クロム及び三価クロム化合物</w:t>
            </w:r>
          </w:p>
          <w:p w14:paraId="3FE638CB" w14:textId="18DAEF70"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クロロホルム</w:t>
            </w:r>
          </w:p>
          <w:p w14:paraId="665F1920" w14:textId="5D94C8D2"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酸化エチレン（エチレンオキシド）★</w:t>
            </w:r>
          </w:p>
          <w:p w14:paraId="5ADF7F75" w14:textId="079F003E"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1,2-ジクロロエタン</w:t>
            </w:r>
          </w:p>
          <w:p w14:paraId="56C5275C" w14:textId="2B48E9DB"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ジクロロメタン</w:t>
            </w:r>
            <w:r w:rsidRPr="00741349">
              <w:rPr>
                <w:rFonts w:ascii="BIZ UDPゴシック" w:eastAsia="BIZ UDPゴシック" w:hAnsi="BIZ UDPゴシック" w:hint="eastAsia"/>
                <w:sz w:val="18"/>
                <w:szCs w:val="18"/>
              </w:rPr>
              <w:t>（塩化メチレン）</w:t>
            </w:r>
          </w:p>
          <w:p w14:paraId="25774AB6" w14:textId="7FF278F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水銀及びその化合物</w:t>
            </w:r>
          </w:p>
          <w:p w14:paraId="253EAD00" w14:textId="31D59346"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テトラクロロエチレン</w:t>
            </w:r>
          </w:p>
          <w:p w14:paraId="26BD9557" w14:textId="0D2D7E03"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トリクロロエチレン</w:t>
            </w:r>
          </w:p>
          <w:p w14:paraId="0E2A1ACE" w14:textId="1141DCBA"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トルエン</w:t>
            </w:r>
          </w:p>
          <w:p w14:paraId="36B1D46B"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鉛及びその化合物</w:t>
            </w:r>
          </w:p>
          <w:p w14:paraId="47108657" w14:textId="450A497B"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ニッケル化合物</w:t>
            </w:r>
          </w:p>
          <w:p w14:paraId="2D15C1E0"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ヒ素及びその化合物</w:t>
            </w:r>
          </w:p>
          <w:p w14:paraId="4440088B"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1,3-ブタジエン</w:t>
            </w:r>
          </w:p>
          <w:p w14:paraId="1085F298" w14:textId="4EB9AD74"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ベリリウム及びその化合物</w:t>
            </w:r>
          </w:p>
          <w:p w14:paraId="2736BAD8" w14:textId="213D48A8"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ベンゼン</w:t>
            </w:r>
          </w:p>
          <w:p w14:paraId="276252E9"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ホルムアルデヒド</w:t>
            </w:r>
          </w:p>
          <w:p w14:paraId="7DB864D7" w14:textId="02136B1F"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sz w:val="18"/>
                <w:szCs w:val="18"/>
              </w:rPr>
              <w:t>マンガン及びその化合物</w:t>
            </w:r>
          </w:p>
          <w:p w14:paraId="2796BBCD" w14:textId="1D79ACD1"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六価クロム化合物★</w:t>
            </w:r>
          </w:p>
          <w:p w14:paraId="538AD109" w14:textId="77777777"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p w14:paraId="307A768A" w14:textId="45817889"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tc>
        <w:tc>
          <w:tcPr>
            <w:tcW w:w="1608" w:type="dxa"/>
            <w:vMerge w:val="restart"/>
            <w:vAlign w:val="center"/>
          </w:tcPr>
          <w:p w14:paraId="652256D6" w14:textId="105869DA"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令和５年４月</w:t>
            </w:r>
          </w:p>
          <w:p w14:paraId="716A2D40" w14:textId="20F7E4BA"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※７</w:t>
            </w:r>
          </w:p>
        </w:tc>
      </w:tr>
      <w:tr w:rsidR="009D6DF6" w:rsidRPr="00741349" w14:paraId="6757A8C0" w14:textId="77777777" w:rsidTr="00CE1B56">
        <w:trPr>
          <w:trHeight w:val="749"/>
          <w:jc w:val="right"/>
        </w:trPr>
        <w:tc>
          <w:tcPr>
            <w:cnfStyle w:val="001000000000" w:firstRow="0" w:lastRow="0" w:firstColumn="1" w:lastColumn="0" w:oddVBand="0" w:evenVBand="0" w:oddHBand="0" w:evenHBand="0" w:firstRowFirstColumn="0" w:firstRowLastColumn="0" w:lastRowFirstColumn="0" w:lastRowLastColumn="0"/>
            <w:tcW w:w="940" w:type="dxa"/>
            <w:vAlign w:val="center"/>
          </w:tcPr>
          <w:p w14:paraId="4A52FE90" w14:textId="5EBEF18F" w:rsidR="009D6DF6" w:rsidRPr="00741349" w:rsidRDefault="009D6DF6" w:rsidP="0034362C">
            <w:pPr>
              <w:spacing w:line="220" w:lineRule="exact"/>
              <w:jc w:val="center"/>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規制基準</w:t>
            </w:r>
          </w:p>
        </w:tc>
        <w:tc>
          <w:tcPr>
            <w:tcW w:w="3288" w:type="dxa"/>
            <w:vAlign w:val="center"/>
          </w:tcPr>
          <w:p w14:paraId="3860EDC5" w14:textId="755FB091" w:rsidR="009D6DF6" w:rsidRPr="00741349" w:rsidRDefault="009D6DF6" w:rsidP="0034362C">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設備構造基準（上記★物質排出施設）又は濃度基準</w:t>
            </w:r>
          </w:p>
        </w:tc>
        <w:tc>
          <w:tcPr>
            <w:tcW w:w="4365" w:type="dxa"/>
            <w:vAlign w:val="center"/>
          </w:tcPr>
          <w:p w14:paraId="653DB224" w14:textId="2188CBB7" w:rsidR="009D6DF6" w:rsidRPr="00741349" w:rsidRDefault="009D6DF6" w:rsidP="0034362C">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濃度基準</w:t>
            </w:r>
          </w:p>
          <w:p w14:paraId="4EA9F263" w14:textId="36765C7C" w:rsidR="009D6DF6" w:rsidRPr="00741349" w:rsidRDefault="009D6DF6" w:rsidP="0034362C">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（上記★物質排出施設（酸化エチレン、六価クロム</w:t>
            </w:r>
            <w:r w:rsidR="00741349">
              <w:rPr>
                <w:rFonts w:ascii="BIZ UDPゴシック" w:eastAsia="BIZ UDPゴシック" w:hAnsi="BIZ UDPゴシック" w:hint="eastAsia"/>
                <w:sz w:val="18"/>
                <w:szCs w:val="18"/>
              </w:rPr>
              <w:t>化合物</w:t>
            </w:r>
            <w:r w:rsidRPr="00741349">
              <w:rPr>
                <w:rFonts w:ascii="BIZ UDPゴシック" w:eastAsia="BIZ UDPゴシック" w:hAnsi="BIZ UDPゴシック" w:hint="eastAsia"/>
                <w:sz w:val="18"/>
                <w:szCs w:val="18"/>
              </w:rPr>
              <w:t>）のみ設備構造基準を継続）</w:t>
            </w:r>
          </w:p>
          <w:p w14:paraId="798E5F87" w14:textId="24B223E9" w:rsidR="009D6DF6" w:rsidRPr="00741349" w:rsidRDefault="009D6DF6" w:rsidP="0034362C">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※１、※２、※３、※４</w:t>
            </w:r>
          </w:p>
        </w:tc>
        <w:tc>
          <w:tcPr>
            <w:tcW w:w="1608" w:type="dxa"/>
            <w:vMerge/>
            <w:vAlign w:val="center"/>
          </w:tcPr>
          <w:p w14:paraId="65F3AA63" w14:textId="55264D0E" w:rsidR="009D6DF6" w:rsidRPr="00741349" w:rsidRDefault="009D6DF6" w:rsidP="0034362C">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18"/>
                <w:szCs w:val="18"/>
              </w:rPr>
            </w:pPr>
          </w:p>
        </w:tc>
      </w:tr>
      <w:tr w:rsidR="009D6DF6" w:rsidRPr="00741349" w14:paraId="69A07BBD" w14:textId="77777777" w:rsidTr="00CE1B56">
        <w:trPr>
          <w:cnfStyle w:val="000000100000" w:firstRow="0" w:lastRow="0" w:firstColumn="0" w:lastColumn="0" w:oddVBand="0" w:evenVBand="0" w:oddHBand="1" w:evenHBand="0" w:firstRowFirstColumn="0" w:firstRowLastColumn="0" w:lastRowFirstColumn="0" w:lastRowLastColumn="0"/>
          <w:trHeight w:val="253"/>
          <w:jc w:val="right"/>
        </w:trPr>
        <w:tc>
          <w:tcPr>
            <w:cnfStyle w:val="001000000000" w:firstRow="0" w:lastRow="0" w:firstColumn="1" w:lastColumn="0" w:oddVBand="0" w:evenVBand="0" w:oddHBand="0" w:evenHBand="0" w:firstRowFirstColumn="0" w:firstRowLastColumn="0" w:lastRowFirstColumn="0" w:lastRowLastColumn="0"/>
            <w:tcW w:w="940" w:type="dxa"/>
            <w:vAlign w:val="center"/>
          </w:tcPr>
          <w:p w14:paraId="74B20EE0" w14:textId="29E41550" w:rsidR="009D6DF6" w:rsidRPr="00741349" w:rsidRDefault="009D6DF6" w:rsidP="0034362C">
            <w:pPr>
              <w:spacing w:line="220" w:lineRule="exact"/>
              <w:jc w:val="center"/>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対象施設</w:t>
            </w:r>
          </w:p>
        </w:tc>
        <w:tc>
          <w:tcPr>
            <w:tcW w:w="3288" w:type="dxa"/>
            <w:vAlign w:val="center"/>
          </w:tcPr>
          <w:p w14:paraId="779DE828" w14:textId="183116AC"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134項目の施設</w:t>
            </w:r>
          </w:p>
          <w:p w14:paraId="6DF1A3E7" w14:textId="39EEEDD4"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※５、※６</w:t>
            </w:r>
          </w:p>
        </w:tc>
        <w:tc>
          <w:tcPr>
            <w:tcW w:w="4365" w:type="dxa"/>
            <w:vAlign w:val="center"/>
          </w:tcPr>
          <w:p w14:paraId="6A309E7C" w14:textId="1A4B38E6" w:rsidR="009D6DF6" w:rsidRPr="00741349" w:rsidRDefault="009D6DF6" w:rsidP="0034362C">
            <w:pPr>
              <w:spacing w:afterLines="10" w:after="36"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以下を新たに追加する。</w:t>
            </w:r>
          </w:p>
          <w:p w14:paraId="66A42237" w14:textId="77777777" w:rsidR="0034362C" w:rsidRPr="00741349" w:rsidRDefault="009D6DF6" w:rsidP="0034362C">
            <w:pPr>
              <w:spacing w:afterLines="10" w:after="36"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①化学工業品等、金属製品等製造の用に供する</w:t>
            </w:r>
          </w:p>
          <w:p w14:paraId="135E23D0" w14:textId="7EFDB8B6" w:rsidR="009D6DF6" w:rsidRPr="00741349" w:rsidRDefault="009D6DF6" w:rsidP="0034362C">
            <w:pPr>
              <w:spacing w:afterLines="10" w:after="36"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洗浄施設（液面面積0.5m</w:t>
            </w:r>
            <w:r w:rsidRPr="00741349">
              <w:rPr>
                <w:rFonts w:ascii="BIZ UDPゴシック" w:eastAsia="BIZ UDPゴシック" w:hAnsi="BIZ UDPゴシック" w:hint="eastAsia"/>
                <w:sz w:val="18"/>
                <w:szCs w:val="18"/>
                <w:vertAlign w:val="superscript"/>
              </w:rPr>
              <w:t>2</w:t>
            </w:r>
            <w:r w:rsidRPr="00741349">
              <w:rPr>
                <w:rFonts w:ascii="BIZ UDPゴシック" w:eastAsia="BIZ UDPゴシック" w:hAnsi="BIZ UDPゴシック" w:hint="eastAsia"/>
                <w:sz w:val="18"/>
                <w:szCs w:val="18"/>
              </w:rPr>
              <w:t>以上）</w:t>
            </w:r>
          </w:p>
          <w:p w14:paraId="36914771" w14:textId="77777777" w:rsidR="0034362C" w:rsidRPr="00741349" w:rsidRDefault="009D6DF6" w:rsidP="0034362C">
            <w:pPr>
              <w:spacing w:afterLines="10" w:after="36"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②洗濯業に係るドライクリーニングの用に供する</w:t>
            </w:r>
          </w:p>
          <w:p w14:paraId="1D909391" w14:textId="41C17AD0" w:rsidR="009D6DF6" w:rsidRPr="00741349" w:rsidRDefault="009D6DF6" w:rsidP="0034362C">
            <w:pPr>
              <w:spacing w:afterLines="10" w:after="36"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クリーニング施設及び乾燥施設</w:t>
            </w:r>
          </w:p>
          <w:p w14:paraId="4E79F392" w14:textId="4A995248" w:rsidR="009D6DF6" w:rsidRPr="00741349" w:rsidRDefault="009D6DF6" w:rsidP="0034362C">
            <w:pPr>
              <w:spacing w:afterLines="10" w:after="36"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（ドライクリーニングに係る洗濯能力の合計が</w:t>
            </w:r>
            <w:r w:rsidRPr="00741349">
              <w:rPr>
                <w:rFonts w:ascii="BIZ UDPゴシック" w:eastAsia="BIZ UDPゴシック" w:hAnsi="BIZ UDPゴシック"/>
                <w:sz w:val="18"/>
                <w:szCs w:val="18"/>
              </w:rPr>
              <w:t>30kg以上の事業場に設置される全ての施設</w:t>
            </w:r>
            <w:r w:rsidRPr="00741349">
              <w:rPr>
                <w:rFonts w:ascii="BIZ UDPゴシック" w:eastAsia="BIZ UDPゴシック" w:hAnsi="BIZ UDPゴシック" w:hint="eastAsia"/>
                <w:sz w:val="18"/>
                <w:szCs w:val="18"/>
              </w:rPr>
              <w:t>）</w:t>
            </w:r>
          </w:p>
          <w:p w14:paraId="5A38877E" w14:textId="34FE0AAD" w:rsidR="009D6DF6" w:rsidRPr="00741349" w:rsidRDefault="009D6DF6" w:rsidP="0034362C">
            <w:pPr>
              <w:spacing w:afterLines="10" w:after="36"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③物の製造に係る塗装の用に供する吹付塗装施設</w:t>
            </w:r>
          </w:p>
          <w:p w14:paraId="6A29D0EC" w14:textId="26A174DC" w:rsidR="009D6DF6" w:rsidRPr="00741349" w:rsidRDefault="009D6DF6" w:rsidP="0034362C">
            <w:pPr>
              <w:spacing w:afterLines="10" w:after="36"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r w:rsidRPr="00741349">
              <w:rPr>
                <w:rFonts w:ascii="BIZ UDPゴシック" w:eastAsia="BIZ UDPゴシック" w:hAnsi="BIZ UDPゴシック" w:hint="eastAsia"/>
                <w:sz w:val="18"/>
                <w:szCs w:val="18"/>
              </w:rPr>
              <w:t>（排風機能力</w:t>
            </w:r>
            <w:r w:rsidRPr="00741349">
              <w:rPr>
                <w:rFonts w:ascii="BIZ UDPゴシック" w:eastAsia="BIZ UDPゴシック" w:hAnsi="BIZ UDPゴシック"/>
                <w:sz w:val="18"/>
                <w:szCs w:val="18"/>
              </w:rPr>
              <w:t xml:space="preserve"> 100m</w:t>
            </w:r>
            <w:r w:rsidRPr="00741349">
              <w:rPr>
                <w:rFonts w:ascii="BIZ UDPゴシック" w:eastAsia="BIZ UDPゴシック" w:hAnsi="BIZ UDPゴシック"/>
                <w:sz w:val="18"/>
                <w:szCs w:val="18"/>
                <w:vertAlign w:val="superscript"/>
              </w:rPr>
              <w:t>3</w:t>
            </w:r>
            <w:r w:rsidRPr="00741349">
              <w:rPr>
                <w:rFonts w:ascii="BIZ UDPゴシック" w:eastAsia="BIZ UDPゴシック" w:hAnsi="BIZ UDPゴシック"/>
                <w:sz w:val="18"/>
                <w:szCs w:val="18"/>
              </w:rPr>
              <w:t>/分以上</w:t>
            </w:r>
            <w:r w:rsidRPr="00741349">
              <w:rPr>
                <w:rFonts w:ascii="BIZ UDPゴシック" w:eastAsia="BIZ UDPゴシック" w:hAnsi="BIZ UDPゴシック" w:hint="eastAsia"/>
                <w:sz w:val="18"/>
                <w:szCs w:val="18"/>
              </w:rPr>
              <w:t>）</w:t>
            </w:r>
          </w:p>
        </w:tc>
        <w:tc>
          <w:tcPr>
            <w:tcW w:w="1608" w:type="dxa"/>
            <w:vMerge/>
            <w:vAlign w:val="center"/>
          </w:tcPr>
          <w:p w14:paraId="6140DF40" w14:textId="1057EC24" w:rsidR="009D6DF6" w:rsidRPr="00741349" w:rsidRDefault="009D6DF6" w:rsidP="0034362C">
            <w:pPr>
              <w:spacing w:line="22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18"/>
                <w:szCs w:val="18"/>
              </w:rPr>
            </w:pPr>
          </w:p>
        </w:tc>
      </w:tr>
    </w:tbl>
    <w:p w14:paraId="4EA3443E" w14:textId="219FD8DB" w:rsidR="001475B9" w:rsidRPr="005975EA" w:rsidRDefault="004517D7" w:rsidP="001475B9">
      <w:pPr>
        <w:pStyle w:val="a4"/>
        <w:ind w:leftChars="0" w:left="420"/>
        <w:rPr>
          <w:rFonts w:ascii="BIZ UDPゴシック" w:eastAsia="BIZ UDPゴシック" w:hAnsi="BIZ UDPゴシック"/>
          <w:sz w:val="18"/>
          <w:szCs w:val="18"/>
        </w:rPr>
      </w:pPr>
      <w:r w:rsidRPr="005975EA">
        <w:rPr>
          <w:rFonts w:ascii="BIZ UDPゴシック" w:eastAsia="BIZ UDPゴシック" w:hAnsi="BIZ UDPゴシック" w:hint="eastAsia"/>
          <w:sz w:val="18"/>
          <w:szCs w:val="18"/>
        </w:rPr>
        <w:lastRenderedPageBreak/>
        <w:t>※１　排出基準算定におけるK値は以下の</w:t>
      </w:r>
      <w:r w:rsidR="0034362C">
        <w:rPr>
          <w:rFonts w:ascii="BIZ UDPゴシック" w:eastAsia="BIZ UDPゴシック" w:hAnsi="BIZ UDPゴシック" w:hint="eastAsia"/>
          <w:sz w:val="18"/>
          <w:szCs w:val="18"/>
        </w:rPr>
        <w:t>とお</w:t>
      </w:r>
      <w:r w:rsidRPr="005975EA">
        <w:rPr>
          <w:rFonts w:ascii="BIZ UDPゴシック" w:eastAsia="BIZ UDPゴシック" w:hAnsi="BIZ UDPゴシック" w:hint="eastAsia"/>
          <w:sz w:val="18"/>
          <w:szCs w:val="18"/>
        </w:rPr>
        <w:t>り</w:t>
      </w:r>
      <w:r w:rsidR="006351C4" w:rsidRPr="005975EA">
        <w:rPr>
          <w:rFonts w:ascii="BIZ UDPゴシック" w:eastAsia="BIZ UDPゴシック" w:hAnsi="BIZ UDPゴシック" w:hint="eastAsia"/>
          <w:sz w:val="18"/>
          <w:szCs w:val="18"/>
        </w:rPr>
        <w:t>（継続物質は変更なし）。</w:t>
      </w:r>
    </w:p>
    <w:tbl>
      <w:tblPr>
        <w:tblStyle w:val="4"/>
        <w:tblW w:w="9610" w:type="dxa"/>
        <w:jc w:val="center"/>
        <w:tblLook w:val="0400" w:firstRow="0" w:lastRow="0" w:firstColumn="0" w:lastColumn="0" w:noHBand="0" w:noVBand="1"/>
      </w:tblPr>
      <w:tblGrid>
        <w:gridCol w:w="2921"/>
        <w:gridCol w:w="1521"/>
        <w:gridCol w:w="3800"/>
        <w:gridCol w:w="1368"/>
      </w:tblGrid>
      <w:tr w:rsidR="00C434E8" w:rsidRPr="000F2DCB" w14:paraId="1B733CC6" w14:textId="77777777" w:rsidTr="00C91962">
        <w:trPr>
          <w:cnfStyle w:val="000000100000" w:firstRow="0" w:lastRow="0" w:firstColumn="0" w:lastColumn="0" w:oddVBand="0" w:evenVBand="0" w:oddHBand="1" w:evenHBand="0" w:firstRowFirstColumn="0" w:firstRowLastColumn="0" w:lastRowFirstColumn="0" w:lastRowLastColumn="0"/>
          <w:trHeight w:val="212"/>
          <w:jc w:val="center"/>
        </w:trPr>
        <w:tc>
          <w:tcPr>
            <w:tcW w:w="2921" w:type="dxa"/>
            <w:vAlign w:val="center"/>
            <w:hideMark/>
          </w:tcPr>
          <w:p w14:paraId="35A72D3A" w14:textId="77777777" w:rsidR="00C434E8" w:rsidRPr="000F2DCB" w:rsidRDefault="00C434E8"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アクリロニトリル</w:t>
            </w:r>
          </w:p>
        </w:tc>
        <w:tc>
          <w:tcPr>
            <w:tcW w:w="1521" w:type="dxa"/>
            <w:vAlign w:val="center"/>
          </w:tcPr>
          <w:p w14:paraId="697ED43F" w14:textId="77777777" w:rsidR="00C434E8" w:rsidRPr="000F2DCB" w:rsidRDefault="00C434E8"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2.72</w:t>
            </w:r>
          </w:p>
        </w:tc>
        <w:tc>
          <w:tcPr>
            <w:tcW w:w="3800" w:type="dxa"/>
            <w:vAlign w:val="center"/>
          </w:tcPr>
          <w:p w14:paraId="41A16E58" w14:textId="77777777" w:rsidR="00C434E8" w:rsidRPr="000F2DCB" w:rsidRDefault="00C434E8"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アセトアルデヒド</w:t>
            </w:r>
          </w:p>
        </w:tc>
        <w:tc>
          <w:tcPr>
            <w:tcW w:w="1368" w:type="dxa"/>
            <w:vAlign w:val="center"/>
          </w:tcPr>
          <w:p w14:paraId="691310AA" w14:textId="77777777" w:rsidR="00C434E8" w:rsidRPr="000F2DCB" w:rsidRDefault="00C434E8"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1</w:t>
            </w:r>
            <w:r w:rsidRPr="000F2DCB">
              <w:rPr>
                <w:rFonts w:ascii="BIZ UDPゴシック" w:eastAsia="BIZ UDPゴシック" w:hAnsi="BIZ UDPゴシック"/>
                <w:sz w:val="16"/>
                <w:szCs w:val="16"/>
              </w:rPr>
              <w:t>63</w:t>
            </w:r>
          </w:p>
        </w:tc>
      </w:tr>
      <w:tr w:rsidR="007656B1" w:rsidRPr="000F2DCB" w14:paraId="1C9B5CFB" w14:textId="77777777" w:rsidTr="00C91962">
        <w:trPr>
          <w:trHeight w:val="212"/>
          <w:jc w:val="center"/>
        </w:trPr>
        <w:tc>
          <w:tcPr>
            <w:tcW w:w="2921" w:type="dxa"/>
            <w:vAlign w:val="center"/>
          </w:tcPr>
          <w:p w14:paraId="169F42E3" w14:textId="6B087FA2" w:rsidR="007656B1" w:rsidRPr="000F2DCB" w:rsidRDefault="007656B1"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塩化水素</w:t>
            </w:r>
          </w:p>
        </w:tc>
        <w:tc>
          <w:tcPr>
            <w:tcW w:w="1521" w:type="dxa"/>
            <w:vAlign w:val="center"/>
          </w:tcPr>
          <w:p w14:paraId="76D5C977" w14:textId="6F730D22" w:rsidR="007656B1"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5.54</w:t>
            </w:r>
          </w:p>
        </w:tc>
        <w:tc>
          <w:tcPr>
            <w:tcW w:w="3800" w:type="dxa"/>
            <w:vAlign w:val="center"/>
          </w:tcPr>
          <w:p w14:paraId="029ED39E" w14:textId="5FE3EE98" w:rsidR="007656B1" w:rsidRPr="000F2DCB" w:rsidRDefault="007656B1"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塩化ビニルモノマー（クロロエチレン）</w:t>
            </w:r>
          </w:p>
        </w:tc>
        <w:tc>
          <w:tcPr>
            <w:tcW w:w="1368" w:type="dxa"/>
            <w:vAlign w:val="center"/>
          </w:tcPr>
          <w:p w14:paraId="222911C4" w14:textId="749C90E2" w:rsidR="007656B1" w:rsidRPr="000F2DCB" w:rsidRDefault="007656B1"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1</w:t>
            </w:r>
            <w:r w:rsidRPr="000F2DCB">
              <w:rPr>
                <w:rFonts w:ascii="BIZ UDPゴシック" w:eastAsia="BIZ UDPゴシック" w:hAnsi="BIZ UDPゴシック"/>
                <w:sz w:val="16"/>
                <w:szCs w:val="16"/>
              </w:rPr>
              <w:t>3.6</w:t>
            </w:r>
          </w:p>
        </w:tc>
      </w:tr>
      <w:tr w:rsidR="007656B1" w:rsidRPr="000F2DCB" w14:paraId="02556AFB" w14:textId="77777777" w:rsidTr="00C91962">
        <w:trPr>
          <w:cnfStyle w:val="000000100000" w:firstRow="0" w:lastRow="0" w:firstColumn="0" w:lastColumn="0" w:oddVBand="0" w:evenVBand="0" w:oddHBand="1" w:evenHBand="0" w:firstRowFirstColumn="0" w:firstRowLastColumn="0" w:lastRowFirstColumn="0" w:lastRowLastColumn="0"/>
          <w:trHeight w:val="212"/>
          <w:jc w:val="center"/>
        </w:trPr>
        <w:tc>
          <w:tcPr>
            <w:tcW w:w="2921" w:type="dxa"/>
            <w:vAlign w:val="center"/>
          </w:tcPr>
          <w:p w14:paraId="1097D8CD" w14:textId="21B58F0E" w:rsidR="00871894" w:rsidRPr="000F2DCB" w:rsidRDefault="007656B1"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塩化メチル</w:t>
            </w:r>
            <w:r w:rsidR="00871894" w:rsidRPr="000F2DCB">
              <w:rPr>
                <w:rFonts w:ascii="BIZ UDPゴシック" w:eastAsia="BIZ UDPゴシック" w:hAnsi="BIZ UDPゴシック" w:hint="eastAsia"/>
                <w:sz w:val="16"/>
                <w:szCs w:val="16"/>
              </w:rPr>
              <w:t>（クロロメタン）</w:t>
            </w:r>
          </w:p>
        </w:tc>
        <w:tc>
          <w:tcPr>
            <w:tcW w:w="1521" w:type="dxa"/>
            <w:vAlign w:val="center"/>
          </w:tcPr>
          <w:p w14:paraId="2C64DF61" w14:textId="0ECCC3DF" w:rsidR="007656B1" w:rsidRPr="000F2DCB" w:rsidRDefault="007656B1"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1</w:t>
            </w:r>
            <w:r w:rsidRPr="000F2DCB">
              <w:rPr>
                <w:rFonts w:ascii="BIZ UDPゴシック" w:eastAsia="BIZ UDPゴシック" w:hAnsi="BIZ UDPゴシック"/>
                <w:sz w:val="16"/>
                <w:szCs w:val="16"/>
              </w:rPr>
              <w:t>28</w:t>
            </w:r>
          </w:p>
        </w:tc>
        <w:tc>
          <w:tcPr>
            <w:tcW w:w="3800" w:type="dxa"/>
            <w:vAlign w:val="center"/>
          </w:tcPr>
          <w:p w14:paraId="34DA5AD7" w14:textId="349B17BB" w:rsidR="007656B1" w:rsidRPr="000F2DCB" w:rsidRDefault="007656B1"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塩素</w:t>
            </w:r>
          </w:p>
        </w:tc>
        <w:tc>
          <w:tcPr>
            <w:tcW w:w="1368" w:type="dxa"/>
            <w:vAlign w:val="center"/>
          </w:tcPr>
          <w:p w14:paraId="37DBB256" w14:textId="2238D420" w:rsidR="007656B1"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3</w:t>
            </w:r>
            <w:r w:rsidRPr="000F2DCB">
              <w:rPr>
                <w:rFonts w:ascii="BIZ UDPゴシック" w:eastAsia="BIZ UDPゴシック" w:hAnsi="BIZ UDPゴシック"/>
                <w:sz w:val="16"/>
                <w:szCs w:val="16"/>
              </w:rPr>
              <w:t>.23</w:t>
            </w:r>
          </w:p>
        </w:tc>
      </w:tr>
      <w:tr w:rsidR="00871894" w:rsidRPr="000F2DCB" w14:paraId="5EEE7B5B" w14:textId="77777777" w:rsidTr="00C91962">
        <w:trPr>
          <w:trHeight w:val="212"/>
          <w:jc w:val="center"/>
        </w:trPr>
        <w:tc>
          <w:tcPr>
            <w:tcW w:w="2921" w:type="dxa"/>
            <w:vAlign w:val="center"/>
          </w:tcPr>
          <w:p w14:paraId="1833A5BB" w14:textId="40CA3C02"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カドミウム及びその化合物</w:t>
            </w:r>
          </w:p>
        </w:tc>
        <w:tc>
          <w:tcPr>
            <w:tcW w:w="1521" w:type="dxa"/>
            <w:vAlign w:val="center"/>
          </w:tcPr>
          <w:p w14:paraId="1069BD85" w14:textId="1BDC2224"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0</w:t>
            </w:r>
            <w:r w:rsidRPr="000F2DCB">
              <w:rPr>
                <w:rFonts w:ascii="BIZ UDPゴシック" w:eastAsia="BIZ UDPゴシック" w:hAnsi="BIZ UDPゴシック"/>
                <w:sz w:val="16"/>
                <w:szCs w:val="16"/>
              </w:rPr>
              <w:t>.0170</w:t>
            </w:r>
          </w:p>
        </w:tc>
        <w:tc>
          <w:tcPr>
            <w:tcW w:w="3800" w:type="dxa"/>
            <w:vAlign w:val="center"/>
          </w:tcPr>
          <w:p w14:paraId="43984ED7" w14:textId="5C7FB29D"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クロロホルム</w:t>
            </w:r>
          </w:p>
        </w:tc>
        <w:tc>
          <w:tcPr>
            <w:tcW w:w="1368" w:type="dxa"/>
            <w:vAlign w:val="center"/>
          </w:tcPr>
          <w:p w14:paraId="4515586F" w14:textId="29F40CC0"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2</w:t>
            </w:r>
            <w:r w:rsidRPr="000F2DCB">
              <w:rPr>
                <w:rFonts w:ascii="BIZ UDPゴシック" w:eastAsia="BIZ UDPゴシック" w:hAnsi="BIZ UDPゴシック"/>
                <w:sz w:val="16"/>
                <w:szCs w:val="16"/>
              </w:rPr>
              <w:t>4.5</w:t>
            </w:r>
          </w:p>
        </w:tc>
      </w:tr>
      <w:tr w:rsidR="00871894" w:rsidRPr="000F2DCB" w14:paraId="3342D045" w14:textId="77777777" w:rsidTr="00C91962">
        <w:trPr>
          <w:cnfStyle w:val="000000100000" w:firstRow="0" w:lastRow="0" w:firstColumn="0" w:lastColumn="0" w:oddVBand="0" w:evenVBand="0" w:oddHBand="1" w:evenHBand="0" w:firstRowFirstColumn="0" w:firstRowLastColumn="0" w:lastRowFirstColumn="0" w:lastRowLastColumn="0"/>
          <w:trHeight w:val="212"/>
          <w:jc w:val="center"/>
        </w:trPr>
        <w:tc>
          <w:tcPr>
            <w:tcW w:w="2921" w:type="dxa"/>
            <w:vAlign w:val="center"/>
          </w:tcPr>
          <w:p w14:paraId="6D768393" w14:textId="7947E8D6"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1,2-ジクロロエタン</w:t>
            </w:r>
          </w:p>
        </w:tc>
        <w:tc>
          <w:tcPr>
            <w:tcW w:w="1521" w:type="dxa"/>
            <w:vAlign w:val="center"/>
          </w:tcPr>
          <w:p w14:paraId="76A29084" w14:textId="56BC6110"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2</w:t>
            </w:r>
            <w:r w:rsidRPr="000F2DCB">
              <w:rPr>
                <w:rFonts w:ascii="BIZ UDPゴシック" w:eastAsia="BIZ UDPゴシック" w:hAnsi="BIZ UDPゴシック"/>
                <w:sz w:val="16"/>
                <w:szCs w:val="16"/>
              </w:rPr>
              <w:t>.18</w:t>
            </w:r>
          </w:p>
        </w:tc>
        <w:tc>
          <w:tcPr>
            <w:tcW w:w="3800" w:type="dxa"/>
            <w:vAlign w:val="center"/>
          </w:tcPr>
          <w:p w14:paraId="558F0A5E" w14:textId="48AD5298"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ジクロロメタン</w:t>
            </w:r>
          </w:p>
        </w:tc>
        <w:tc>
          <w:tcPr>
            <w:tcW w:w="1368" w:type="dxa"/>
            <w:vAlign w:val="center"/>
          </w:tcPr>
          <w:p w14:paraId="6B8DA012" w14:textId="3C46765F"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2</w:t>
            </w:r>
            <w:r w:rsidRPr="000F2DCB">
              <w:rPr>
                <w:rFonts w:ascii="BIZ UDPゴシック" w:eastAsia="BIZ UDPゴシック" w:hAnsi="BIZ UDPゴシック"/>
                <w:sz w:val="16"/>
                <w:szCs w:val="16"/>
              </w:rPr>
              <w:t>04</w:t>
            </w:r>
          </w:p>
        </w:tc>
      </w:tr>
      <w:tr w:rsidR="00871894" w:rsidRPr="000F2DCB" w14:paraId="6C09D622" w14:textId="77777777" w:rsidTr="00C91962">
        <w:trPr>
          <w:trHeight w:val="212"/>
          <w:jc w:val="center"/>
        </w:trPr>
        <w:tc>
          <w:tcPr>
            <w:tcW w:w="2921" w:type="dxa"/>
            <w:vAlign w:val="center"/>
          </w:tcPr>
          <w:p w14:paraId="03F99184" w14:textId="24FCEDBC"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水銀及びその化合物</w:t>
            </w:r>
          </w:p>
        </w:tc>
        <w:tc>
          <w:tcPr>
            <w:tcW w:w="1521" w:type="dxa"/>
            <w:vAlign w:val="center"/>
          </w:tcPr>
          <w:p w14:paraId="185022AA" w14:textId="690201DC"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0</w:t>
            </w:r>
            <w:r w:rsidRPr="000F2DCB">
              <w:rPr>
                <w:rFonts w:ascii="BIZ UDPゴシック" w:eastAsia="BIZ UDPゴシック" w:hAnsi="BIZ UDPゴシック"/>
                <w:sz w:val="16"/>
                <w:szCs w:val="16"/>
              </w:rPr>
              <w:t>.0340</w:t>
            </w:r>
          </w:p>
        </w:tc>
        <w:tc>
          <w:tcPr>
            <w:tcW w:w="3800" w:type="dxa"/>
            <w:vAlign w:val="center"/>
          </w:tcPr>
          <w:p w14:paraId="554E7F97" w14:textId="4FF1927F"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テトラクロロエチレン</w:t>
            </w:r>
          </w:p>
        </w:tc>
        <w:tc>
          <w:tcPr>
            <w:tcW w:w="1368" w:type="dxa"/>
            <w:vAlign w:val="center"/>
          </w:tcPr>
          <w:p w14:paraId="3F81A7A9" w14:textId="018DDF64"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2</w:t>
            </w:r>
            <w:r w:rsidRPr="000F2DCB">
              <w:rPr>
                <w:rFonts w:ascii="BIZ UDPゴシック" w:eastAsia="BIZ UDPゴシック" w:hAnsi="BIZ UDPゴシック"/>
                <w:sz w:val="16"/>
                <w:szCs w:val="16"/>
              </w:rPr>
              <w:t>72</w:t>
            </w:r>
          </w:p>
        </w:tc>
      </w:tr>
      <w:tr w:rsidR="00871894" w:rsidRPr="000F2DCB" w14:paraId="45DC9C7D" w14:textId="77777777" w:rsidTr="00C91962">
        <w:trPr>
          <w:cnfStyle w:val="000000100000" w:firstRow="0" w:lastRow="0" w:firstColumn="0" w:lastColumn="0" w:oddVBand="0" w:evenVBand="0" w:oddHBand="1" w:evenHBand="0" w:firstRowFirstColumn="0" w:firstRowLastColumn="0" w:lastRowFirstColumn="0" w:lastRowLastColumn="0"/>
          <w:trHeight w:val="212"/>
          <w:jc w:val="center"/>
        </w:trPr>
        <w:tc>
          <w:tcPr>
            <w:tcW w:w="2921" w:type="dxa"/>
            <w:vAlign w:val="center"/>
          </w:tcPr>
          <w:p w14:paraId="7A9410A5" w14:textId="1CE69CD7"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トリクロロエチレン</w:t>
            </w:r>
          </w:p>
        </w:tc>
        <w:tc>
          <w:tcPr>
            <w:tcW w:w="1521" w:type="dxa"/>
            <w:vAlign w:val="center"/>
          </w:tcPr>
          <w:p w14:paraId="1D4F711F" w14:textId="561BA5AB"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1</w:t>
            </w:r>
            <w:r w:rsidRPr="000F2DCB">
              <w:rPr>
                <w:rFonts w:ascii="BIZ UDPゴシック" w:eastAsia="BIZ UDPゴシック" w:hAnsi="BIZ UDPゴシック"/>
                <w:sz w:val="16"/>
                <w:szCs w:val="16"/>
              </w:rPr>
              <w:t>77</w:t>
            </w:r>
          </w:p>
        </w:tc>
        <w:tc>
          <w:tcPr>
            <w:tcW w:w="3800" w:type="dxa"/>
            <w:vAlign w:val="center"/>
          </w:tcPr>
          <w:p w14:paraId="0BB36A63" w14:textId="24C6E381"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鉛及びその化合物</w:t>
            </w:r>
          </w:p>
        </w:tc>
        <w:tc>
          <w:tcPr>
            <w:tcW w:w="1368" w:type="dxa"/>
            <w:vAlign w:val="center"/>
          </w:tcPr>
          <w:p w14:paraId="7D050D4F" w14:textId="38480E49"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0</w:t>
            </w:r>
            <w:r w:rsidRPr="000F2DCB">
              <w:rPr>
                <w:rFonts w:ascii="BIZ UDPゴシック" w:eastAsia="BIZ UDPゴシック" w:hAnsi="BIZ UDPゴシック"/>
                <w:sz w:val="16"/>
                <w:szCs w:val="16"/>
              </w:rPr>
              <w:t>.0680</w:t>
            </w:r>
          </w:p>
        </w:tc>
      </w:tr>
      <w:tr w:rsidR="00871894" w:rsidRPr="000F2DCB" w14:paraId="2DFAABDA" w14:textId="77777777" w:rsidTr="00C91962">
        <w:trPr>
          <w:trHeight w:val="212"/>
          <w:jc w:val="center"/>
        </w:trPr>
        <w:tc>
          <w:tcPr>
            <w:tcW w:w="2921" w:type="dxa"/>
            <w:vAlign w:val="center"/>
          </w:tcPr>
          <w:p w14:paraId="7AA0FADB" w14:textId="337C1987"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ニッケル化合物</w:t>
            </w:r>
          </w:p>
        </w:tc>
        <w:tc>
          <w:tcPr>
            <w:tcW w:w="1521" w:type="dxa"/>
            <w:vAlign w:val="center"/>
          </w:tcPr>
          <w:p w14:paraId="0CC4ABA2" w14:textId="3AEC1281"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0</w:t>
            </w:r>
            <w:r w:rsidRPr="000F2DCB">
              <w:rPr>
                <w:rFonts w:ascii="BIZ UDPゴシック" w:eastAsia="BIZ UDPゴシック" w:hAnsi="BIZ UDPゴシック"/>
                <w:sz w:val="16"/>
                <w:szCs w:val="16"/>
              </w:rPr>
              <w:t>.0340</w:t>
            </w:r>
          </w:p>
        </w:tc>
        <w:tc>
          <w:tcPr>
            <w:tcW w:w="3800" w:type="dxa"/>
            <w:vAlign w:val="center"/>
          </w:tcPr>
          <w:p w14:paraId="6FF913EE" w14:textId="6679DF05"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ヒ素及びその化合物</w:t>
            </w:r>
          </w:p>
        </w:tc>
        <w:tc>
          <w:tcPr>
            <w:tcW w:w="1368" w:type="dxa"/>
            <w:vAlign w:val="center"/>
          </w:tcPr>
          <w:p w14:paraId="417E8680" w14:textId="6C6DBB86"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0</w:t>
            </w:r>
            <w:r w:rsidRPr="000F2DCB">
              <w:rPr>
                <w:rFonts w:ascii="BIZ UDPゴシック" w:eastAsia="BIZ UDPゴシック" w:hAnsi="BIZ UDPゴシック"/>
                <w:sz w:val="16"/>
                <w:szCs w:val="16"/>
              </w:rPr>
              <w:t>.00816</w:t>
            </w:r>
          </w:p>
        </w:tc>
      </w:tr>
      <w:tr w:rsidR="00871894" w:rsidRPr="000F2DCB" w14:paraId="07AB8350" w14:textId="77777777" w:rsidTr="00C91962">
        <w:trPr>
          <w:cnfStyle w:val="000000100000" w:firstRow="0" w:lastRow="0" w:firstColumn="0" w:lastColumn="0" w:oddVBand="0" w:evenVBand="0" w:oddHBand="1" w:evenHBand="0" w:firstRowFirstColumn="0" w:firstRowLastColumn="0" w:lastRowFirstColumn="0" w:lastRowLastColumn="0"/>
          <w:trHeight w:val="212"/>
          <w:jc w:val="center"/>
        </w:trPr>
        <w:tc>
          <w:tcPr>
            <w:tcW w:w="2921" w:type="dxa"/>
            <w:vAlign w:val="center"/>
          </w:tcPr>
          <w:p w14:paraId="10FC1C83" w14:textId="3876B2DB"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1,3-ブタジエン</w:t>
            </w:r>
          </w:p>
        </w:tc>
        <w:tc>
          <w:tcPr>
            <w:tcW w:w="1521" w:type="dxa"/>
            <w:vAlign w:val="center"/>
          </w:tcPr>
          <w:p w14:paraId="32DE90BA" w14:textId="3CB85313"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3</w:t>
            </w:r>
            <w:r w:rsidRPr="000F2DCB">
              <w:rPr>
                <w:rFonts w:ascii="BIZ UDPゴシック" w:eastAsia="BIZ UDPゴシック" w:hAnsi="BIZ UDPゴシック"/>
                <w:sz w:val="16"/>
                <w:szCs w:val="16"/>
              </w:rPr>
              <w:t>.40</w:t>
            </w:r>
          </w:p>
        </w:tc>
        <w:tc>
          <w:tcPr>
            <w:tcW w:w="3800" w:type="dxa"/>
            <w:vAlign w:val="center"/>
          </w:tcPr>
          <w:p w14:paraId="1F62FFD2" w14:textId="4E07F848"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ベリリウム及びその化合物</w:t>
            </w:r>
          </w:p>
        </w:tc>
        <w:tc>
          <w:tcPr>
            <w:tcW w:w="1368" w:type="dxa"/>
            <w:vAlign w:val="center"/>
          </w:tcPr>
          <w:p w14:paraId="33FCE35F" w14:textId="1DABA78D"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0</w:t>
            </w:r>
            <w:r w:rsidRPr="000F2DCB">
              <w:rPr>
                <w:rFonts w:ascii="BIZ UDPゴシック" w:eastAsia="BIZ UDPゴシック" w:hAnsi="BIZ UDPゴシック"/>
                <w:sz w:val="16"/>
                <w:szCs w:val="16"/>
              </w:rPr>
              <w:t>.00340</w:t>
            </w:r>
          </w:p>
        </w:tc>
      </w:tr>
      <w:tr w:rsidR="00871894" w:rsidRPr="000F2DCB" w14:paraId="48C5B0AF" w14:textId="77777777" w:rsidTr="00C91962">
        <w:trPr>
          <w:trHeight w:val="212"/>
          <w:jc w:val="center"/>
        </w:trPr>
        <w:tc>
          <w:tcPr>
            <w:tcW w:w="2921" w:type="dxa"/>
            <w:vAlign w:val="center"/>
          </w:tcPr>
          <w:p w14:paraId="5800E7F5" w14:textId="586FA9C9"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ベンゼン</w:t>
            </w:r>
          </w:p>
        </w:tc>
        <w:tc>
          <w:tcPr>
            <w:tcW w:w="1521" w:type="dxa"/>
            <w:vAlign w:val="center"/>
          </w:tcPr>
          <w:p w14:paraId="35CF7985" w14:textId="4ED166ED"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4</w:t>
            </w:r>
            <w:r w:rsidRPr="000F2DCB">
              <w:rPr>
                <w:rFonts w:ascii="BIZ UDPゴシック" w:eastAsia="BIZ UDPゴシック" w:hAnsi="BIZ UDPゴシック"/>
                <w:sz w:val="16"/>
                <w:szCs w:val="16"/>
              </w:rPr>
              <w:t>.08</w:t>
            </w:r>
          </w:p>
        </w:tc>
        <w:tc>
          <w:tcPr>
            <w:tcW w:w="3800" w:type="dxa"/>
            <w:vAlign w:val="center"/>
          </w:tcPr>
          <w:p w14:paraId="7375C326" w14:textId="23D87088"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ホルムアルデヒド</w:t>
            </w:r>
          </w:p>
        </w:tc>
        <w:tc>
          <w:tcPr>
            <w:tcW w:w="1368" w:type="dxa"/>
            <w:vAlign w:val="center"/>
          </w:tcPr>
          <w:p w14:paraId="07CC6EDC" w14:textId="2F4A349B"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0</w:t>
            </w:r>
            <w:r w:rsidRPr="000F2DCB">
              <w:rPr>
                <w:rFonts w:ascii="BIZ UDPゴシック" w:eastAsia="BIZ UDPゴシック" w:hAnsi="BIZ UDPゴシック"/>
                <w:sz w:val="16"/>
                <w:szCs w:val="16"/>
              </w:rPr>
              <w:t>.456</w:t>
            </w:r>
          </w:p>
        </w:tc>
      </w:tr>
      <w:tr w:rsidR="00871894" w:rsidRPr="000F2DCB" w14:paraId="29AA995A" w14:textId="77777777" w:rsidTr="00C91962">
        <w:trPr>
          <w:cnfStyle w:val="000000100000" w:firstRow="0" w:lastRow="0" w:firstColumn="0" w:lastColumn="0" w:oddVBand="0" w:evenVBand="0" w:oddHBand="1" w:evenHBand="0" w:firstRowFirstColumn="0" w:firstRowLastColumn="0" w:lastRowFirstColumn="0" w:lastRowLastColumn="0"/>
          <w:trHeight w:val="212"/>
          <w:jc w:val="center"/>
        </w:trPr>
        <w:tc>
          <w:tcPr>
            <w:tcW w:w="2921" w:type="dxa"/>
            <w:vAlign w:val="center"/>
          </w:tcPr>
          <w:p w14:paraId="6317FD58" w14:textId="2E5244BC"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マンガン及びその化合物</w:t>
            </w:r>
          </w:p>
        </w:tc>
        <w:tc>
          <w:tcPr>
            <w:tcW w:w="1521" w:type="dxa"/>
            <w:vAlign w:val="center"/>
          </w:tcPr>
          <w:p w14:paraId="2A5EF5A8" w14:textId="05208BF8" w:rsidR="00871894" w:rsidRPr="000F2DCB" w:rsidRDefault="00871894" w:rsidP="0034362C">
            <w:pPr>
              <w:spacing w:line="240" w:lineRule="exact"/>
              <w:jc w:val="center"/>
              <w:rPr>
                <w:rFonts w:ascii="BIZ UDPゴシック" w:eastAsia="BIZ UDPゴシック" w:hAnsi="BIZ UDPゴシック"/>
                <w:sz w:val="16"/>
                <w:szCs w:val="16"/>
              </w:rPr>
            </w:pPr>
            <w:r w:rsidRPr="000F2DCB">
              <w:rPr>
                <w:rFonts w:ascii="BIZ UDPゴシック" w:eastAsia="BIZ UDPゴシック" w:hAnsi="BIZ UDPゴシック" w:hint="eastAsia"/>
                <w:sz w:val="16"/>
                <w:szCs w:val="16"/>
              </w:rPr>
              <w:t>0</w:t>
            </w:r>
            <w:r w:rsidRPr="000F2DCB">
              <w:rPr>
                <w:rFonts w:ascii="BIZ UDPゴシック" w:eastAsia="BIZ UDPゴシック" w:hAnsi="BIZ UDPゴシック"/>
                <w:sz w:val="16"/>
                <w:szCs w:val="16"/>
              </w:rPr>
              <w:t>.136</w:t>
            </w:r>
          </w:p>
        </w:tc>
        <w:tc>
          <w:tcPr>
            <w:tcW w:w="3800" w:type="dxa"/>
            <w:vAlign w:val="center"/>
          </w:tcPr>
          <w:p w14:paraId="1802FBF6" w14:textId="1659E55E" w:rsidR="00871894" w:rsidRPr="000F2DCB" w:rsidRDefault="00871894" w:rsidP="0034362C">
            <w:pPr>
              <w:spacing w:line="240" w:lineRule="exact"/>
              <w:jc w:val="center"/>
              <w:rPr>
                <w:rFonts w:ascii="BIZ UDPゴシック" w:eastAsia="BIZ UDPゴシック" w:hAnsi="BIZ UDPゴシック"/>
                <w:sz w:val="16"/>
                <w:szCs w:val="16"/>
              </w:rPr>
            </w:pPr>
          </w:p>
        </w:tc>
        <w:tc>
          <w:tcPr>
            <w:tcW w:w="1368" w:type="dxa"/>
            <w:vAlign w:val="center"/>
          </w:tcPr>
          <w:p w14:paraId="4588BC3F" w14:textId="65238495" w:rsidR="00871894" w:rsidRPr="000F2DCB" w:rsidRDefault="00871894" w:rsidP="0034362C">
            <w:pPr>
              <w:spacing w:line="240" w:lineRule="exact"/>
              <w:jc w:val="center"/>
              <w:rPr>
                <w:rFonts w:ascii="BIZ UDPゴシック" w:eastAsia="BIZ UDPゴシック" w:hAnsi="BIZ UDPゴシック"/>
                <w:sz w:val="16"/>
                <w:szCs w:val="16"/>
              </w:rPr>
            </w:pPr>
          </w:p>
        </w:tc>
      </w:tr>
    </w:tbl>
    <w:p w14:paraId="5A7DB254" w14:textId="0574F602" w:rsidR="006351C4" w:rsidRDefault="009F347A" w:rsidP="007B0D88">
      <w:pPr>
        <w:rPr>
          <w:rFonts w:ascii="BIZ UDPゴシック" w:eastAsia="BIZ UDPゴシック" w:hAnsi="BIZ UDPゴシック"/>
          <w:szCs w:val="21"/>
        </w:rPr>
      </w:pPr>
      <w:r>
        <w:rPr>
          <w:rFonts w:ascii="BIZ UDPゴシック" w:eastAsia="BIZ UDPゴシック" w:hAnsi="BIZ UDPゴシック"/>
          <w:noProof/>
          <w:sz w:val="16"/>
          <w:szCs w:val="16"/>
        </w:rPr>
        <mc:AlternateContent>
          <mc:Choice Requires="wps">
            <w:drawing>
              <wp:anchor distT="0" distB="0" distL="114300" distR="114300" simplePos="0" relativeHeight="251658239" behindDoc="0" locked="0" layoutInCell="1" allowOverlap="1" wp14:anchorId="1C242E1D" wp14:editId="308D6841">
                <wp:simplePos x="0" y="0"/>
                <wp:positionH relativeFrom="margin">
                  <wp:align>right</wp:align>
                </wp:positionH>
                <wp:positionV relativeFrom="paragraph">
                  <wp:posOffset>139700</wp:posOffset>
                </wp:positionV>
                <wp:extent cx="6388100" cy="2317750"/>
                <wp:effectExtent l="19050" t="19050" r="12700" b="25400"/>
                <wp:wrapNone/>
                <wp:docPr id="2" name="四角形: 角を丸くする 2"/>
                <wp:cNvGraphicFramePr/>
                <a:graphic xmlns:a="http://schemas.openxmlformats.org/drawingml/2006/main">
                  <a:graphicData uri="http://schemas.microsoft.com/office/word/2010/wordprocessingShape">
                    <wps:wsp>
                      <wps:cNvSpPr/>
                      <wps:spPr>
                        <a:xfrm>
                          <a:off x="704850" y="2578100"/>
                          <a:ext cx="6388100" cy="2317750"/>
                        </a:xfrm>
                        <a:prstGeom prst="roundRect">
                          <a:avLst>
                            <a:gd name="adj" fmla="val 5397"/>
                          </a:avLst>
                        </a:prstGeom>
                        <a:noFill/>
                        <a:ln w="31750">
                          <a:solidFill>
                            <a:schemeClr val="accent6"/>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94102" id="四角形: 角を丸くする 2" o:spid="_x0000_s1026" style="position:absolute;left:0;text-align:left;margin-left:451.8pt;margin-top:11pt;width:503pt;height:182.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" filled="f" strokecolor="#70ad47 [3209]" strokeweight="2.5pt">
                <v:stroke joinstyle="miter"/>
                <w10:wrap anchorx="margin"/>
              </v:roundrect>
            </w:pict>
          </mc:Fallback>
        </mc:AlternateContent>
      </w:r>
    </w:p>
    <w:p w14:paraId="2CD2FF2F" w14:textId="0ABAD17A" w:rsidR="00871894" w:rsidRPr="009D6DF6" w:rsidRDefault="008B5FB7" w:rsidP="007B0D88">
      <w:pPr>
        <w:rPr>
          <w:rFonts w:ascii="BIZ UDPゴシック" w:eastAsia="BIZ UDPゴシック" w:hAnsi="BIZ UDPゴシック"/>
          <w:sz w:val="18"/>
          <w:szCs w:val="18"/>
        </w:rPr>
      </w:pPr>
      <w:r>
        <w:rPr>
          <w:rFonts w:ascii="BIZ UDPゴシック" w:eastAsia="BIZ UDPゴシック" w:hAnsi="BIZ UDPゴシック"/>
          <w:noProof/>
          <w:sz w:val="16"/>
          <w:szCs w:val="16"/>
        </w:rPr>
        <mc:AlternateContent>
          <mc:Choice Requires="wps">
            <w:drawing>
              <wp:anchor distT="0" distB="0" distL="114300" distR="114300" simplePos="0" relativeHeight="251657214" behindDoc="0" locked="0" layoutInCell="1" allowOverlap="1" wp14:anchorId="216FDEFD" wp14:editId="3DE88107">
                <wp:simplePos x="0" y="0"/>
                <wp:positionH relativeFrom="margin">
                  <wp:posOffset>393700</wp:posOffset>
                </wp:positionH>
                <wp:positionV relativeFrom="paragraph">
                  <wp:posOffset>228600</wp:posOffset>
                </wp:positionV>
                <wp:extent cx="2146300" cy="1085850"/>
                <wp:effectExtent l="0" t="0" r="25400" b="19050"/>
                <wp:wrapNone/>
                <wp:docPr id="6" name="四角形: 角を丸くする 6"/>
                <wp:cNvGraphicFramePr/>
                <a:graphic xmlns:a="http://schemas.openxmlformats.org/drawingml/2006/main">
                  <a:graphicData uri="http://schemas.microsoft.com/office/word/2010/wordprocessingShape">
                    <wps:wsp>
                      <wps:cNvSpPr/>
                      <wps:spPr>
                        <a:xfrm>
                          <a:off x="0" y="0"/>
                          <a:ext cx="2146300" cy="1085850"/>
                        </a:xfrm>
                        <a:prstGeom prst="roundRect">
                          <a:avLst>
                            <a:gd name="adj" fmla="val 6911"/>
                          </a:avLst>
                        </a:prstGeom>
                      </wps:spPr>
                      <wps:style>
                        <a:lnRef idx="1">
                          <a:schemeClr val="accent6"/>
                        </a:lnRef>
                        <a:fillRef idx="2">
                          <a:schemeClr val="accent6"/>
                        </a:fillRef>
                        <a:effectRef idx="1">
                          <a:schemeClr val="accent6"/>
                        </a:effectRef>
                        <a:fontRef idx="minor">
                          <a:schemeClr val="dk1"/>
                        </a:fontRef>
                      </wps:style>
                      <wps:txbx>
                        <w:txbxContent>
                          <w:p w14:paraId="41EADCA2" w14:textId="48BF1B64" w:rsidR="006F2BF9" w:rsidRPr="00801D0D" w:rsidRDefault="00DA17A0" w:rsidP="00801D0D">
                            <w:pPr>
                              <w:spacing w:line="200" w:lineRule="exact"/>
                              <w:rPr>
                                <w:rFonts w:ascii="BIZ UDPゴシック" w:eastAsia="BIZ UDPゴシック" w:hAnsi="BIZ UDPゴシック"/>
                                <w:sz w:val="12"/>
                                <w:szCs w:val="12"/>
                              </w:rPr>
                            </w:pPr>
                            <w:r w:rsidRPr="00801D0D">
                              <w:rPr>
                                <w:rFonts w:ascii="BIZ UDPゴシック" w:eastAsia="BIZ UDPゴシック" w:hAnsi="BIZ UDPゴシック" w:hint="eastAsia"/>
                                <w:sz w:val="12"/>
                                <w:szCs w:val="12"/>
                              </w:rPr>
                              <w:t>温度が摂氏零度で圧力が</w:t>
                            </w:r>
                            <w:r w:rsidR="00004514">
                              <w:rPr>
                                <w:rFonts w:ascii="BIZ UDPゴシック" w:eastAsia="BIZ UDPゴシック" w:hAnsi="BIZ UDPゴシック" w:hint="eastAsia"/>
                                <w:sz w:val="12"/>
                                <w:szCs w:val="12"/>
                              </w:rPr>
                              <w:t>１</w:t>
                            </w:r>
                            <w:r w:rsidRPr="00801D0D">
                              <w:rPr>
                                <w:rFonts w:ascii="BIZ UDPゴシック" w:eastAsia="BIZ UDPゴシック" w:hAnsi="BIZ UDPゴシック" w:hint="eastAsia"/>
                                <w:sz w:val="12"/>
                                <w:szCs w:val="12"/>
                              </w:rPr>
                              <w:t>気圧の状態に換算した排出ガス</w:t>
                            </w:r>
                            <w:r w:rsidR="00004514">
                              <w:rPr>
                                <w:rFonts w:ascii="BIZ UDPゴシック" w:eastAsia="BIZ UDPゴシック" w:hAnsi="BIZ UDPゴシック" w:hint="eastAsia"/>
                                <w:sz w:val="12"/>
                                <w:szCs w:val="12"/>
                              </w:rPr>
                              <w:t>１</w:t>
                            </w:r>
                            <w:r w:rsidRPr="00801D0D">
                              <w:rPr>
                                <w:rFonts w:ascii="BIZ UDPゴシック" w:eastAsia="BIZ UDPゴシック" w:hAnsi="BIZ UDPゴシック" w:hint="eastAsia"/>
                                <w:sz w:val="12"/>
                                <w:szCs w:val="12"/>
                              </w:rPr>
                              <w:t>㎥につき、次の式により算出した有害物質の種類ごとの量とする。</w:t>
                            </w:r>
                          </w:p>
                          <w:p w14:paraId="72357ACC" w14:textId="3C812811" w:rsidR="003A648C" w:rsidRPr="000F2DCB" w:rsidRDefault="003A648C" w:rsidP="004458E3">
                            <w:pPr>
                              <w:spacing w:line="200" w:lineRule="exact"/>
                              <w:ind w:firstLineChars="600" w:firstLine="960"/>
                              <w:rPr>
                                <w:rFonts w:ascii="BIZ UDPゴシック" w:eastAsia="BIZ UDPゴシック" w:hAnsi="BIZ UDPゴシック"/>
                                <w:b/>
                                <w:bCs/>
                                <w:sz w:val="16"/>
                                <w:szCs w:val="16"/>
                              </w:rPr>
                            </w:pPr>
                            <w:r w:rsidRPr="000F2DCB">
                              <w:rPr>
                                <w:rFonts w:ascii="BIZ UDPゴシック" w:eastAsia="BIZ UDPゴシック" w:hAnsi="BIZ UDPゴシック"/>
                                <w:b/>
                                <w:bCs/>
                                <w:sz w:val="16"/>
                                <w:szCs w:val="16"/>
                              </w:rPr>
                              <w:t>C = (K・S)／Q</w:t>
                            </w:r>
                          </w:p>
                          <w:p w14:paraId="06B27169" w14:textId="77777777" w:rsidR="003A648C" w:rsidRPr="004458E3" w:rsidRDefault="003A648C" w:rsidP="004458E3">
                            <w:pPr>
                              <w:spacing w:line="140" w:lineRule="exact"/>
                              <w:jc w:val="left"/>
                              <w:rPr>
                                <w:rFonts w:ascii="BIZ UDPゴシック" w:eastAsia="BIZ UDPゴシック" w:hAnsi="BIZ UDPゴシック"/>
                                <w:sz w:val="12"/>
                                <w:szCs w:val="12"/>
                              </w:rPr>
                            </w:pPr>
                            <w:r w:rsidRPr="004458E3">
                              <w:rPr>
                                <w:rFonts w:ascii="BIZ UDPゴシック" w:eastAsia="BIZ UDPゴシック" w:hAnsi="BIZ UDPゴシック"/>
                                <w:sz w:val="12"/>
                                <w:szCs w:val="12"/>
                              </w:rPr>
                              <w:t>C：有害物質等の種類ごとの量（mg）</w:t>
                            </w:r>
                          </w:p>
                          <w:p w14:paraId="06B57E6C" w14:textId="77777777" w:rsidR="003A648C" w:rsidRPr="004458E3" w:rsidRDefault="003A648C" w:rsidP="004458E3">
                            <w:pPr>
                              <w:spacing w:line="140" w:lineRule="exact"/>
                              <w:jc w:val="left"/>
                              <w:rPr>
                                <w:rFonts w:ascii="BIZ UDPゴシック" w:eastAsia="BIZ UDPゴシック" w:hAnsi="BIZ UDPゴシック"/>
                                <w:sz w:val="12"/>
                                <w:szCs w:val="12"/>
                              </w:rPr>
                            </w:pPr>
                            <w:r w:rsidRPr="004458E3">
                              <w:rPr>
                                <w:rFonts w:ascii="BIZ UDPゴシック" w:eastAsia="BIZ UDPゴシック" w:hAnsi="BIZ UDPゴシック"/>
                                <w:sz w:val="12"/>
                                <w:szCs w:val="12"/>
                              </w:rPr>
                              <w:t xml:space="preserve">S：煙突高さや敷地境界までの距離等から算出する外部への影響を勘案した値　</w:t>
                            </w:r>
                          </w:p>
                          <w:p w14:paraId="7BBFAE54" w14:textId="77777777" w:rsidR="003A648C" w:rsidRPr="004458E3" w:rsidRDefault="003A648C" w:rsidP="004458E3">
                            <w:pPr>
                              <w:spacing w:line="140" w:lineRule="exact"/>
                              <w:jc w:val="left"/>
                              <w:rPr>
                                <w:rFonts w:ascii="BIZ UDPゴシック" w:eastAsia="BIZ UDPゴシック" w:hAnsi="BIZ UDPゴシック"/>
                                <w:sz w:val="12"/>
                                <w:szCs w:val="12"/>
                              </w:rPr>
                            </w:pPr>
                            <w:r w:rsidRPr="004458E3">
                              <w:rPr>
                                <w:rFonts w:ascii="BIZ UDPゴシック" w:eastAsia="BIZ UDPゴシック" w:hAnsi="BIZ UDPゴシック"/>
                                <w:sz w:val="12"/>
                                <w:szCs w:val="12"/>
                              </w:rPr>
                              <w:t>K：定数</w:t>
                            </w:r>
                          </w:p>
                          <w:p w14:paraId="778D66EC" w14:textId="50E0D87F" w:rsidR="003A648C" w:rsidRPr="004458E3" w:rsidRDefault="003A648C" w:rsidP="004458E3">
                            <w:pPr>
                              <w:spacing w:line="140" w:lineRule="exact"/>
                              <w:jc w:val="left"/>
                              <w:rPr>
                                <w:rFonts w:ascii="BIZ UDPゴシック" w:eastAsia="BIZ UDPゴシック" w:hAnsi="BIZ UDPゴシック"/>
                                <w:sz w:val="12"/>
                                <w:szCs w:val="12"/>
                              </w:rPr>
                            </w:pPr>
                            <w:r w:rsidRPr="004458E3">
                              <w:rPr>
                                <w:rFonts w:ascii="BIZ UDPゴシック" w:eastAsia="BIZ UDPゴシック" w:hAnsi="BIZ UDPゴシック"/>
                                <w:sz w:val="12"/>
                                <w:szCs w:val="12"/>
                              </w:rPr>
                              <w:t>Q：乾き排出ガス量（m</w:t>
                            </w:r>
                            <w:r w:rsidRPr="004458E3">
                              <w:rPr>
                                <w:rFonts w:ascii="BIZ UDPゴシック" w:eastAsia="BIZ UDPゴシック" w:hAnsi="BIZ UDPゴシック"/>
                                <w:sz w:val="12"/>
                                <w:szCs w:val="12"/>
                                <w:vertAlign w:val="superscript"/>
                              </w:rPr>
                              <w:t>3</w:t>
                            </w:r>
                            <w:r w:rsidRPr="004458E3">
                              <w:rPr>
                                <w:rFonts w:ascii="BIZ UDPゴシック" w:eastAsia="BIZ UDPゴシック" w:hAnsi="BIZ UDPゴシック"/>
                                <w:sz w:val="12"/>
                                <w:szCs w:val="12"/>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FDEFD" id="四角形: 角を丸くする 6" o:spid="_x0000_s1027" style="position:absolute;left:0;text-align:left;margin-left:31pt;margin-top:18pt;width:169pt;height:85.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" fillcolor="#9ecb81 [2169]" strokecolor="#70ad47 [3209]" strokeweight=".5pt">
                <v:fill color2="#8ac066 [2617]" rotate="t" colors="0 #b5d5a7;.5 #aace99;1 #9cca86" focus="100%" type="gradient">
                  <o:fill v:ext="view" type="gradientUnscaled"/>
                </v:fill>
                <v:stroke joinstyle="miter"/>
                <v:textbox>
                  <w:txbxContent>
                    <w:p w14:paraId="41EADCA2" w14:textId="48BF1B64" w:rsidR="006F2BF9" w:rsidRPr="00801D0D" w:rsidRDefault="00DA17A0" w:rsidP="00801D0D">
                      <w:pPr>
                        <w:spacing w:line="200" w:lineRule="exact"/>
                        <w:rPr>
                          <w:rFonts w:ascii="BIZ UDPゴシック" w:eastAsia="BIZ UDPゴシック" w:hAnsi="BIZ UDPゴシック"/>
                          <w:sz w:val="12"/>
                          <w:szCs w:val="12"/>
                        </w:rPr>
                      </w:pPr>
                      <w:r w:rsidRPr="00801D0D">
                        <w:rPr>
                          <w:rFonts w:ascii="BIZ UDPゴシック" w:eastAsia="BIZ UDPゴシック" w:hAnsi="BIZ UDPゴシック" w:hint="eastAsia"/>
                          <w:sz w:val="12"/>
                          <w:szCs w:val="12"/>
                        </w:rPr>
                        <w:t>温度が摂氏零度で圧力が</w:t>
                      </w:r>
                      <w:r w:rsidR="00004514">
                        <w:rPr>
                          <w:rFonts w:ascii="BIZ UDPゴシック" w:eastAsia="BIZ UDPゴシック" w:hAnsi="BIZ UDPゴシック" w:hint="eastAsia"/>
                          <w:sz w:val="12"/>
                          <w:szCs w:val="12"/>
                        </w:rPr>
                        <w:t>１</w:t>
                      </w:r>
                      <w:r w:rsidRPr="00801D0D">
                        <w:rPr>
                          <w:rFonts w:ascii="BIZ UDPゴシック" w:eastAsia="BIZ UDPゴシック" w:hAnsi="BIZ UDPゴシック" w:hint="eastAsia"/>
                          <w:sz w:val="12"/>
                          <w:szCs w:val="12"/>
                        </w:rPr>
                        <w:t>気圧の状態に換算した排出ガス</w:t>
                      </w:r>
                      <w:r w:rsidR="00004514">
                        <w:rPr>
                          <w:rFonts w:ascii="BIZ UDPゴシック" w:eastAsia="BIZ UDPゴシック" w:hAnsi="BIZ UDPゴシック" w:hint="eastAsia"/>
                          <w:sz w:val="12"/>
                          <w:szCs w:val="12"/>
                        </w:rPr>
                        <w:t>１</w:t>
                      </w:r>
                      <w:r w:rsidRPr="00801D0D">
                        <w:rPr>
                          <w:rFonts w:ascii="BIZ UDPゴシック" w:eastAsia="BIZ UDPゴシック" w:hAnsi="BIZ UDPゴシック" w:hint="eastAsia"/>
                          <w:sz w:val="12"/>
                          <w:szCs w:val="12"/>
                        </w:rPr>
                        <w:t>㎥につき、次の式により算出した有害物質の種類ごとの量とする。</w:t>
                      </w:r>
                    </w:p>
                    <w:p w14:paraId="72357ACC" w14:textId="3C812811" w:rsidR="003A648C" w:rsidRPr="000F2DCB" w:rsidRDefault="003A648C" w:rsidP="004458E3">
                      <w:pPr>
                        <w:spacing w:line="200" w:lineRule="exact"/>
                        <w:ind w:firstLineChars="600" w:firstLine="960"/>
                        <w:rPr>
                          <w:rFonts w:ascii="BIZ UDPゴシック" w:eastAsia="BIZ UDPゴシック" w:hAnsi="BIZ UDPゴシック"/>
                          <w:b/>
                          <w:bCs/>
                          <w:sz w:val="16"/>
                          <w:szCs w:val="16"/>
                        </w:rPr>
                      </w:pPr>
                      <w:r w:rsidRPr="000F2DCB">
                        <w:rPr>
                          <w:rFonts w:ascii="BIZ UDPゴシック" w:eastAsia="BIZ UDPゴシック" w:hAnsi="BIZ UDPゴシック"/>
                          <w:b/>
                          <w:bCs/>
                          <w:sz w:val="16"/>
                          <w:szCs w:val="16"/>
                        </w:rPr>
                        <w:t>C = (K・S)／Q</w:t>
                      </w:r>
                    </w:p>
                    <w:p w14:paraId="06B27169" w14:textId="77777777" w:rsidR="003A648C" w:rsidRPr="004458E3" w:rsidRDefault="003A648C" w:rsidP="004458E3">
                      <w:pPr>
                        <w:spacing w:line="140" w:lineRule="exact"/>
                        <w:jc w:val="left"/>
                        <w:rPr>
                          <w:rFonts w:ascii="BIZ UDPゴシック" w:eastAsia="BIZ UDPゴシック" w:hAnsi="BIZ UDPゴシック"/>
                          <w:sz w:val="12"/>
                          <w:szCs w:val="12"/>
                        </w:rPr>
                      </w:pPr>
                      <w:r w:rsidRPr="004458E3">
                        <w:rPr>
                          <w:rFonts w:ascii="BIZ UDPゴシック" w:eastAsia="BIZ UDPゴシック" w:hAnsi="BIZ UDPゴシック"/>
                          <w:sz w:val="12"/>
                          <w:szCs w:val="12"/>
                        </w:rPr>
                        <w:t>C：有害物質等の種類ごとの量（mg）</w:t>
                      </w:r>
                    </w:p>
                    <w:p w14:paraId="06B57E6C" w14:textId="77777777" w:rsidR="003A648C" w:rsidRPr="004458E3" w:rsidRDefault="003A648C" w:rsidP="004458E3">
                      <w:pPr>
                        <w:spacing w:line="140" w:lineRule="exact"/>
                        <w:jc w:val="left"/>
                        <w:rPr>
                          <w:rFonts w:ascii="BIZ UDPゴシック" w:eastAsia="BIZ UDPゴシック" w:hAnsi="BIZ UDPゴシック"/>
                          <w:sz w:val="12"/>
                          <w:szCs w:val="12"/>
                        </w:rPr>
                      </w:pPr>
                      <w:r w:rsidRPr="004458E3">
                        <w:rPr>
                          <w:rFonts w:ascii="BIZ UDPゴシック" w:eastAsia="BIZ UDPゴシック" w:hAnsi="BIZ UDPゴシック"/>
                          <w:sz w:val="12"/>
                          <w:szCs w:val="12"/>
                        </w:rPr>
                        <w:t xml:space="preserve">S：煙突高さや敷地境界までの距離等から算出する外部への影響を勘案した値　</w:t>
                      </w:r>
                    </w:p>
                    <w:p w14:paraId="7BBFAE54" w14:textId="77777777" w:rsidR="003A648C" w:rsidRPr="004458E3" w:rsidRDefault="003A648C" w:rsidP="004458E3">
                      <w:pPr>
                        <w:spacing w:line="140" w:lineRule="exact"/>
                        <w:jc w:val="left"/>
                        <w:rPr>
                          <w:rFonts w:ascii="BIZ UDPゴシック" w:eastAsia="BIZ UDPゴシック" w:hAnsi="BIZ UDPゴシック"/>
                          <w:sz w:val="12"/>
                          <w:szCs w:val="12"/>
                        </w:rPr>
                      </w:pPr>
                      <w:r w:rsidRPr="004458E3">
                        <w:rPr>
                          <w:rFonts w:ascii="BIZ UDPゴシック" w:eastAsia="BIZ UDPゴシック" w:hAnsi="BIZ UDPゴシック"/>
                          <w:sz w:val="12"/>
                          <w:szCs w:val="12"/>
                        </w:rPr>
                        <w:t>K：定数</w:t>
                      </w:r>
                    </w:p>
                    <w:p w14:paraId="778D66EC" w14:textId="50E0D87F" w:rsidR="003A648C" w:rsidRPr="004458E3" w:rsidRDefault="003A648C" w:rsidP="004458E3">
                      <w:pPr>
                        <w:spacing w:line="140" w:lineRule="exact"/>
                        <w:jc w:val="left"/>
                        <w:rPr>
                          <w:rFonts w:ascii="BIZ UDPゴシック" w:eastAsia="BIZ UDPゴシック" w:hAnsi="BIZ UDPゴシック"/>
                          <w:sz w:val="12"/>
                          <w:szCs w:val="12"/>
                        </w:rPr>
                      </w:pPr>
                      <w:r w:rsidRPr="004458E3">
                        <w:rPr>
                          <w:rFonts w:ascii="BIZ UDPゴシック" w:eastAsia="BIZ UDPゴシック" w:hAnsi="BIZ UDPゴシック"/>
                          <w:sz w:val="12"/>
                          <w:szCs w:val="12"/>
                        </w:rPr>
                        <w:t>Q：乾き排出ガス量（m</w:t>
                      </w:r>
                      <w:r w:rsidRPr="004458E3">
                        <w:rPr>
                          <w:rFonts w:ascii="BIZ UDPゴシック" w:eastAsia="BIZ UDPゴシック" w:hAnsi="BIZ UDPゴシック"/>
                          <w:sz w:val="12"/>
                          <w:szCs w:val="12"/>
                          <w:vertAlign w:val="superscript"/>
                        </w:rPr>
                        <w:t>3</w:t>
                      </w:r>
                      <w:r w:rsidRPr="004458E3">
                        <w:rPr>
                          <w:rFonts w:ascii="BIZ UDPゴシック" w:eastAsia="BIZ UDPゴシック" w:hAnsi="BIZ UDPゴシック"/>
                          <w:sz w:val="12"/>
                          <w:szCs w:val="12"/>
                        </w:rPr>
                        <w:t>／分）</w:t>
                      </w:r>
                    </w:p>
                  </w:txbxContent>
                </v:textbox>
                <w10:wrap anchorx="margin"/>
              </v:roundrect>
            </w:pict>
          </mc:Fallback>
        </mc:AlternateContent>
      </w:r>
      <w:r w:rsidR="0034362C" w:rsidRPr="006351C4">
        <w:rPr>
          <w:rFonts w:ascii="BIZ UDPゴシック" w:eastAsia="BIZ UDPゴシック" w:hAnsi="BIZ UDPゴシック"/>
          <w:noProof/>
          <w:sz w:val="16"/>
          <w:szCs w:val="16"/>
        </w:rPr>
        <mc:AlternateContent>
          <mc:Choice Requires="wps">
            <w:drawing>
              <wp:anchor distT="45720" distB="45720" distL="114300" distR="114300" simplePos="0" relativeHeight="251668480" behindDoc="0" locked="0" layoutInCell="1" allowOverlap="1" wp14:anchorId="6A2DD6FA" wp14:editId="62E2F279">
                <wp:simplePos x="0" y="0"/>
                <wp:positionH relativeFrom="margin">
                  <wp:posOffset>2614930</wp:posOffset>
                </wp:positionH>
                <wp:positionV relativeFrom="paragraph">
                  <wp:posOffset>6350</wp:posOffset>
                </wp:positionV>
                <wp:extent cx="1123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14:paraId="6D87E110" w14:textId="77777777" w:rsidR="003A648C" w:rsidRDefault="003A648C" w:rsidP="003A648C">
                            <w:r>
                              <w:rPr>
                                <w:rFonts w:ascii="BIZ UDPゴシック" w:eastAsia="BIZ UDPゴシック" w:hAnsi="BIZ UDPゴシック" w:hint="eastAsia"/>
                                <w:sz w:val="16"/>
                                <w:szCs w:val="16"/>
                              </w:rPr>
                              <w:t>Sの値は以下の通り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2DD6FA" id="_x0000_t202" coordsize="21600,21600" o:spt="202" path="m,l,21600r21600,l21600,xe">
                <v:stroke joinstyle="miter"/>
                <v:path gradientshapeok="t" o:connecttype="rect"/>
              </v:shapetype>
              <v:shape id="テキスト ボックス 2" o:spid="_x0000_s1028" type="#_x0000_t202" style="position:absolute;left:0;text-align:left;margin-left:205.9pt;margin-top:.5pt;width:88.5pt;height:110.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" filled="f" stroked="f">
                <v:textbox style="mso-fit-shape-to-text:t">
                  <w:txbxContent>
                    <w:p w14:paraId="6D87E110" w14:textId="77777777" w:rsidR="003A648C" w:rsidRDefault="003A648C" w:rsidP="003A648C">
                      <w:r>
                        <w:rPr>
                          <w:rFonts w:ascii="BIZ UDPゴシック" w:eastAsia="BIZ UDPゴシック" w:hAnsi="BIZ UDPゴシック" w:hint="eastAsia"/>
                          <w:sz w:val="16"/>
                          <w:szCs w:val="16"/>
                        </w:rPr>
                        <w:t>Sの値は以下の通り</w:t>
                      </w:r>
                    </w:p>
                  </w:txbxContent>
                </v:textbox>
                <w10:wrap anchorx="margin"/>
              </v:shape>
            </w:pict>
          </mc:Fallback>
        </mc:AlternateContent>
      </w:r>
      <w:r w:rsidR="007B0D88" w:rsidRPr="009D6DF6">
        <w:rPr>
          <w:rFonts w:ascii="BIZ UDPゴシック" w:eastAsia="BIZ UDPゴシック" w:hAnsi="BIZ UDPゴシック" w:hint="eastAsia"/>
          <w:sz w:val="18"/>
          <w:szCs w:val="18"/>
        </w:rPr>
        <w:t xml:space="preserve">　　　</w:t>
      </w:r>
      <w:r w:rsidR="006351C4" w:rsidRPr="009D6DF6">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0034362C" w:rsidRPr="0034362C">
        <w:rPr>
          <w:rFonts w:ascii="BIZ UDPゴシック" w:eastAsia="BIZ UDPゴシック" w:hAnsi="BIZ UDPゴシック" w:hint="eastAsia"/>
          <w:sz w:val="18"/>
          <w:szCs w:val="18"/>
          <w:bdr w:val="single" w:sz="4" w:space="0" w:color="auto"/>
        </w:rPr>
        <w:t>排出基準</w:t>
      </w:r>
      <w:r w:rsidR="007B0D88" w:rsidRPr="0034362C">
        <w:rPr>
          <w:rFonts w:ascii="BIZ UDPゴシック" w:eastAsia="BIZ UDPゴシック" w:hAnsi="BIZ UDPゴシック" w:hint="eastAsia"/>
          <w:sz w:val="18"/>
          <w:szCs w:val="18"/>
          <w:bdr w:val="single" w:sz="4" w:space="0" w:color="auto"/>
        </w:rPr>
        <w:t>算定式</w:t>
      </w:r>
      <w:r w:rsidR="006351C4" w:rsidRPr="0034362C">
        <w:rPr>
          <w:rFonts w:ascii="BIZ UDPゴシック" w:eastAsia="BIZ UDPゴシック" w:hAnsi="BIZ UDPゴシック" w:hint="eastAsia"/>
          <w:sz w:val="18"/>
          <w:szCs w:val="18"/>
          <w:bdr w:val="single" w:sz="4" w:space="0" w:color="auto"/>
        </w:rPr>
        <w:t xml:space="preserve">　※現行から</w:t>
      </w:r>
      <w:r w:rsidR="007B0D88" w:rsidRPr="0034362C">
        <w:rPr>
          <w:rFonts w:ascii="BIZ UDPゴシック" w:eastAsia="BIZ UDPゴシック" w:hAnsi="BIZ UDPゴシック" w:hint="eastAsia"/>
          <w:sz w:val="18"/>
          <w:szCs w:val="18"/>
          <w:bdr w:val="single" w:sz="4" w:space="0" w:color="auto"/>
        </w:rPr>
        <w:t>変更なし</w:t>
      </w:r>
    </w:p>
    <w:p w14:paraId="60D9A105" w14:textId="2E9A2DF4" w:rsidR="006351C4" w:rsidRDefault="006351C4" w:rsidP="004458E3">
      <w:pPr>
        <w:spacing w:line="60" w:lineRule="exact"/>
        <w:ind w:firstLineChars="600" w:firstLine="960"/>
        <w:rPr>
          <w:rFonts w:ascii="BIZ UDPゴシック" w:eastAsia="BIZ UDPゴシック" w:hAnsi="BIZ UDPゴシック"/>
          <w:sz w:val="16"/>
          <w:szCs w:val="16"/>
        </w:rPr>
      </w:pPr>
    </w:p>
    <w:tbl>
      <w:tblPr>
        <w:tblStyle w:val="4"/>
        <w:tblpPr w:leftFromText="142" w:rightFromText="142" w:vertAnchor="text" w:horzAnchor="page" w:tblpX="4936" w:tblpY="-36"/>
        <w:tblW w:w="0" w:type="auto"/>
        <w:tblLayout w:type="fixed"/>
        <w:tblLook w:val="0420" w:firstRow="1" w:lastRow="0" w:firstColumn="0" w:lastColumn="0" w:noHBand="0" w:noVBand="1"/>
      </w:tblPr>
      <w:tblGrid>
        <w:gridCol w:w="3162"/>
        <w:gridCol w:w="910"/>
        <w:gridCol w:w="1869"/>
        <w:gridCol w:w="9"/>
      </w:tblGrid>
      <w:tr w:rsidR="003A648C" w:rsidRPr="00C434E8" w14:paraId="6CCBC49B" w14:textId="77777777" w:rsidTr="00801D0D">
        <w:trPr>
          <w:gridAfter w:val="1"/>
          <w:cnfStyle w:val="100000000000" w:firstRow="1" w:lastRow="0" w:firstColumn="0" w:lastColumn="0" w:oddVBand="0" w:evenVBand="0" w:oddHBand="0" w:evenHBand="0" w:firstRowFirstColumn="0" w:firstRowLastColumn="0" w:lastRowFirstColumn="0" w:lastRowLastColumn="0"/>
          <w:wAfter w:w="9" w:type="dxa"/>
          <w:trHeight w:val="340"/>
        </w:trPr>
        <w:tc>
          <w:tcPr>
            <w:tcW w:w="4072" w:type="dxa"/>
            <w:gridSpan w:val="2"/>
            <w:vAlign w:val="center"/>
            <w:hideMark/>
          </w:tcPr>
          <w:p w14:paraId="10D21827" w14:textId="592B05B5" w:rsidR="003A648C" w:rsidRPr="00C434E8" w:rsidRDefault="003A648C" w:rsidP="003A648C">
            <w:pPr>
              <w:pStyle w:val="a4"/>
              <w:spacing w:line="200" w:lineRule="exact"/>
              <w:ind w:leftChars="11" w:left="841" w:hangingChars="511" w:hanging="818"/>
              <w:jc w:val="center"/>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場　　合</w:t>
            </w:r>
          </w:p>
        </w:tc>
        <w:tc>
          <w:tcPr>
            <w:tcW w:w="1869" w:type="dxa"/>
            <w:vAlign w:val="center"/>
            <w:hideMark/>
          </w:tcPr>
          <w:p w14:paraId="66F55506" w14:textId="77777777" w:rsidR="003A648C" w:rsidRPr="00C434E8" w:rsidRDefault="003A648C" w:rsidP="003A648C">
            <w:pPr>
              <w:pStyle w:val="a4"/>
              <w:spacing w:line="200" w:lineRule="exact"/>
              <w:ind w:leftChars="1" w:left="842" w:hangingChars="525" w:hanging="840"/>
              <w:jc w:val="center"/>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Ｓの算式</w:t>
            </w:r>
          </w:p>
        </w:tc>
      </w:tr>
      <w:tr w:rsidR="003A648C" w:rsidRPr="00C434E8" w14:paraId="1DADF8E3" w14:textId="77777777" w:rsidTr="00801D0D">
        <w:trPr>
          <w:gridAfter w:val="1"/>
          <w:cnfStyle w:val="000000100000" w:firstRow="0" w:lastRow="0" w:firstColumn="0" w:lastColumn="0" w:oddVBand="0" w:evenVBand="0" w:oddHBand="1" w:evenHBand="0" w:firstRowFirstColumn="0" w:firstRowLastColumn="0" w:lastRowFirstColumn="0" w:lastRowLastColumn="0"/>
          <w:wAfter w:w="9" w:type="dxa"/>
          <w:trHeight w:val="340"/>
        </w:trPr>
        <w:tc>
          <w:tcPr>
            <w:tcW w:w="4072" w:type="dxa"/>
            <w:gridSpan w:val="2"/>
            <w:vAlign w:val="center"/>
            <w:hideMark/>
          </w:tcPr>
          <w:p w14:paraId="6042710F" w14:textId="77777777" w:rsidR="003A648C" w:rsidRPr="00C434E8" w:rsidRDefault="003A648C" w:rsidP="003A648C">
            <w:pPr>
              <w:pStyle w:val="a4"/>
              <w:spacing w:line="200" w:lineRule="exact"/>
              <w:ind w:leftChars="11" w:left="841" w:hangingChars="511" w:hanging="818"/>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Ho＜6</w:t>
            </w:r>
          </w:p>
        </w:tc>
        <w:tc>
          <w:tcPr>
            <w:tcW w:w="1869" w:type="dxa"/>
            <w:vAlign w:val="center"/>
            <w:hideMark/>
          </w:tcPr>
          <w:p w14:paraId="6FF824F0" w14:textId="77777777" w:rsidR="003A648C" w:rsidRPr="00C434E8" w:rsidRDefault="003A648C" w:rsidP="003A648C">
            <w:pPr>
              <w:pStyle w:val="a4"/>
              <w:spacing w:line="200" w:lineRule="exact"/>
              <w:ind w:leftChars="1" w:left="842" w:hangingChars="525" w:hanging="840"/>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b</w:t>
            </w:r>
            <w:r w:rsidRPr="00C434E8">
              <w:rPr>
                <w:rFonts w:ascii="BIZ UDPゴシック" w:eastAsia="BIZ UDPゴシック" w:hAnsi="BIZ UDPゴシック" w:hint="eastAsia"/>
                <w:sz w:val="16"/>
                <w:szCs w:val="16"/>
                <w:vertAlign w:val="superscript"/>
              </w:rPr>
              <w:t>２</w:t>
            </w:r>
          </w:p>
        </w:tc>
      </w:tr>
      <w:tr w:rsidR="003A648C" w:rsidRPr="00C434E8" w14:paraId="48443278" w14:textId="77777777" w:rsidTr="00801D0D">
        <w:trPr>
          <w:gridAfter w:val="1"/>
          <w:wAfter w:w="9" w:type="dxa"/>
          <w:trHeight w:val="340"/>
        </w:trPr>
        <w:tc>
          <w:tcPr>
            <w:tcW w:w="4072" w:type="dxa"/>
            <w:gridSpan w:val="2"/>
            <w:vAlign w:val="center"/>
            <w:hideMark/>
          </w:tcPr>
          <w:p w14:paraId="3631CCF2" w14:textId="77777777" w:rsidR="003A648C" w:rsidRPr="00C434E8" w:rsidRDefault="003A648C" w:rsidP="003A648C">
            <w:pPr>
              <w:pStyle w:val="a4"/>
              <w:spacing w:line="200" w:lineRule="exact"/>
              <w:ind w:leftChars="11" w:left="841" w:hangingChars="511" w:hanging="818"/>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Ho≧6かつ4.7(Ho-6)≦b＜4.7Ho</w:t>
            </w:r>
          </w:p>
        </w:tc>
        <w:tc>
          <w:tcPr>
            <w:tcW w:w="1869" w:type="dxa"/>
            <w:vAlign w:val="center"/>
            <w:hideMark/>
          </w:tcPr>
          <w:p w14:paraId="2F902766" w14:textId="77777777" w:rsidR="003A648C" w:rsidRPr="00C434E8" w:rsidRDefault="003A648C" w:rsidP="003A648C">
            <w:pPr>
              <w:pStyle w:val="a4"/>
              <w:spacing w:line="200" w:lineRule="exact"/>
              <w:ind w:leftChars="1" w:left="842" w:hangingChars="525" w:hanging="840"/>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(Ho-6)</w:t>
            </w:r>
            <w:r w:rsidRPr="00C434E8">
              <w:rPr>
                <w:rFonts w:ascii="BIZ UDPゴシック" w:eastAsia="BIZ UDPゴシック" w:hAnsi="BIZ UDPゴシック" w:hint="eastAsia"/>
                <w:sz w:val="16"/>
                <w:szCs w:val="16"/>
                <w:vertAlign w:val="superscript"/>
              </w:rPr>
              <w:t>２</w:t>
            </w:r>
            <w:r w:rsidRPr="00C434E8">
              <w:rPr>
                <w:rFonts w:ascii="BIZ UDPゴシック" w:eastAsia="BIZ UDPゴシック" w:hAnsi="BIZ UDPゴシック" w:hint="eastAsia"/>
                <w:sz w:val="16"/>
                <w:szCs w:val="16"/>
              </w:rPr>
              <w:t>＋b</w:t>
            </w:r>
            <w:r w:rsidRPr="00C434E8">
              <w:rPr>
                <w:rFonts w:ascii="BIZ UDPゴシック" w:eastAsia="BIZ UDPゴシック" w:hAnsi="BIZ UDPゴシック" w:hint="eastAsia"/>
                <w:sz w:val="16"/>
                <w:szCs w:val="16"/>
                <w:vertAlign w:val="superscript"/>
              </w:rPr>
              <w:t>２</w:t>
            </w:r>
          </w:p>
        </w:tc>
      </w:tr>
      <w:tr w:rsidR="003A648C" w:rsidRPr="00C434E8" w14:paraId="5501FEEF" w14:textId="77777777" w:rsidTr="00801D0D">
        <w:trPr>
          <w:gridAfter w:val="1"/>
          <w:cnfStyle w:val="000000100000" w:firstRow="0" w:lastRow="0" w:firstColumn="0" w:lastColumn="0" w:oddVBand="0" w:evenVBand="0" w:oddHBand="1" w:evenHBand="0" w:firstRowFirstColumn="0" w:firstRowLastColumn="0" w:lastRowFirstColumn="0" w:lastRowLastColumn="0"/>
          <w:wAfter w:w="9" w:type="dxa"/>
          <w:trHeight w:val="312"/>
        </w:trPr>
        <w:tc>
          <w:tcPr>
            <w:tcW w:w="4072" w:type="dxa"/>
            <w:gridSpan w:val="2"/>
            <w:vAlign w:val="center"/>
            <w:hideMark/>
          </w:tcPr>
          <w:p w14:paraId="7B510B31" w14:textId="77777777" w:rsidR="003A648C" w:rsidRPr="00C434E8" w:rsidRDefault="003A648C" w:rsidP="003A648C">
            <w:pPr>
              <w:pStyle w:val="a4"/>
              <w:spacing w:line="200" w:lineRule="exact"/>
              <w:ind w:leftChars="11" w:left="841" w:hangingChars="511" w:hanging="818"/>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Ho≧6かつb≧4.7Ho</w:t>
            </w:r>
          </w:p>
        </w:tc>
        <w:tc>
          <w:tcPr>
            <w:tcW w:w="1869" w:type="dxa"/>
            <w:vAlign w:val="center"/>
            <w:hideMark/>
          </w:tcPr>
          <w:p w14:paraId="6F2762B0" w14:textId="77777777" w:rsidR="003A648C" w:rsidRPr="00C434E8" w:rsidRDefault="003A648C" w:rsidP="003A648C">
            <w:pPr>
              <w:pStyle w:val="a4"/>
              <w:spacing w:line="200" w:lineRule="exact"/>
              <w:ind w:leftChars="1" w:left="842" w:hangingChars="525" w:hanging="840"/>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(Ho-6)</w:t>
            </w:r>
            <w:r w:rsidRPr="00C434E8">
              <w:rPr>
                <w:rFonts w:ascii="BIZ UDPゴシック" w:eastAsia="BIZ UDPゴシック" w:hAnsi="BIZ UDPゴシック" w:hint="eastAsia"/>
                <w:sz w:val="16"/>
                <w:szCs w:val="16"/>
                <w:vertAlign w:val="superscript"/>
              </w:rPr>
              <w:t>２</w:t>
            </w:r>
            <w:r w:rsidRPr="00C434E8">
              <w:rPr>
                <w:rFonts w:ascii="BIZ UDPゴシック" w:eastAsia="BIZ UDPゴシック" w:hAnsi="BIZ UDPゴシック" w:hint="eastAsia"/>
                <w:sz w:val="16"/>
                <w:szCs w:val="16"/>
              </w:rPr>
              <w:t>＋22.1Ho</w:t>
            </w:r>
            <w:r w:rsidRPr="00C434E8">
              <w:rPr>
                <w:rFonts w:ascii="BIZ UDPゴシック" w:eastAsia="BIZ UDPゴシック" w:hAnsi="BIZ UDPゴシック" w:hint="eastAsia"/>
                <w:sz w:val="16"/>
                <w:szCs w:val="16"/>
                <w:vertAlign w:val="superscript"/>
              </w:rPr>
              <w:t>２</w:t>
            </w:r>
          </w:p>
        </w:tc>
      </w:tr>
      <w:tr w:rsidR="003A648C" w:rsidRPr="00C434E8" w14:paraId="349829FC" w14:textId="77777777" w:rsidTr="00801D0D">
        <w:trPr>
          <w:trHeight w:val="340"/>
        </w:trPr>
        <w:tc>
          <w:tcPr>
            <w:tcW w:w="3162" w:type="dxa"/>
            <w:vMerge w:val="restart"/>
            <w:vAlign w:val="center"/>
            <w:hideMark/>
          </w:tcPr>
          <w:p w14:paraId="489E008C" w14:textId="77777777" w:rsidR="003A648C" w:rsidRPr="00C434E8" w:rsidRDefault="003A648C" w:rsidP="003A648C">
            <w:pPr>
              <w:pStyle w:val="a4"/>
              <w:spacing w:line="200" w:lineRule="exact"/>
              <w:ind w:leftChars="17" w:left="37" w:hanging="1"/>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6かつb＜4.7（Ho-6）であって、排出口の中心から4.7（Ho-6）の水平距離内に、排出口の中心を頂点とする側面が俯角12度をなす円錐面から上部に突出する他人の所有する建築物（倉庫等は除く。以下「建築物」という。）がある場合</w:t>
            </w:r>
          </w:p>
        </w:tc>
        <w:tc>
          <w:tcPr>
            <w:tcW w:w="910" w:type="dxa"/>
            <w:vAlign w:val="center"/>
            <w:hideMark/>
          </w:tcPr>
          <w:p w14:paraId="7087E003" w14:textId="77777777" w:rsidR="003A648C" w:rsidRPr="00C434E8" w:rsidRDefault="003A648C" w:rsidP="003A648C">
            <w:pPr>
              <w:pStyle w:val="a4"/>
              <w:spacing w:line="200" w:lineRule="exact"/>
              <w:ind w:leftChars="11" w:left="841" w:hangingChars="511" w:hanging="818"/>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Ho＞h</w:t>
            </w:r>
          </w:p>
        </w:tc>
        <w:tc>
          <w:tcPr>
            <w:tcW w:w="1878" w:type="dxa"/>
            <w:gridSpan w:val="2"/>
            <w:vAlign w:val="center"/>
            <w:hideMark/>
          </w:tcPr>
          <w:p w14:paraId="27A9B52C" w14:textId="77777777" w:rsidR="003A648C" w:rsidRPr="00C434E8" w:rsidRDefault="003A648C" w:rsidP="003A648C">
            <w:pPr>
              <w:pStyle w:val="a4"/>
              <w:spacing w:line="200" w:lineRule="exact"/>
              <w:ind w:leftChars="1" w:left="842" w:hangingChars="525" w:hanging="840"/>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(Ho-h)</w:t>
            </w:r>
            <w:r w:rsidRPr="00C434E8">
              <w:rPr>
                <w:rFonts w:ascii="BIZ UDPゴシック" w:eastAsia="BIZ UDPゴシック" w:hAnsi="BIZ UDPゴシック" w:hint="eastAsia"/>
                <w:sz w:val="16"/>
                <w:szCs w:val="16"/>
                <w:vertAlign w:val="superscript"/>
              </w:rPr>
              <w:t>２</w:t>
            </w:r>
            <w:r w:rsidRPr="00C434E8">
              <w:rPr>
                <w:rFonts w:ascii="BIZ UDPゴシック" w:eastAsia="BIZ UDPゴシック" w:hAnsi="BIZ UDPゴシック" w:hint="eastAsia"/>
                <w:sz w:val="16"/>
                <w:szCs w:val="16"/>
              </w:rPr>
              <w:t>＋d</w:t>
            </w:r>
            <w:r w:rsidRPr="00C434E8">
              <w:rPr>
                <w:rFonts w:ascii="BIZ UDPゴシック" w:eastAsia="BIZ UDPゴシック" w:hAnsi="BIZ UDPゴシック" w:hint="eastAsia"/>
                <w:sz w:val="16"/>
                <w:szCs w:val="16"/>
                <w:vertAlign w:val="superscript"/>
              </w:rPr>
              <w:t>２</w:t>
            </w:r>
          </w:p>
        </w:tc>
      </w:tr>
      <w:tr w:rsidR="003A648C" w:rsidRPr="00C434E8" w14:paraId="4AC56C6B" w14:textId="77777777" w:rsidTr="00801D0D">
        <w:trPr>
          <w:cnfStyle w:val="000000100000" w:firstRow="0" w:lastRow="0" w:firstColumn="0" w:lastColumn="0" w:oddVBand="0" w:evenVBand="0" w:oddHBand="1" w:evenHBand="0" w:firstRowFirstColumn="0" w:firstRowLastColumn="0" w:lastRowFirstColumn="0" w:lastRowLastColumn="0"/>
          <w:trHeight w:val="314"/>
        </w:trPr>
        <w:tc>
          <w:tcPr>
            <w:tcW w:w="3162" w:type="dxa"/>
            <w:vMerge/>
            <w:vAlign w:val="center"/>
            <w:hideMark/>
          </w:tcPr>
          <w:p w14:paraId="4C8F6996" w14:textId="77777777" w:rsidR="003A648C" w:rsidRPr="00C434E8" w:rsidRDefault="003A648C" w:rsidP="003A648C">
            <w:pPr>
              <w:pStyle w:val="a4"/>
              <w:spacing w:line="200" w:lineRule="exact"/>
              <w:ind w:leftChars="11" w:left="841" w:hangingChars="511" w:hanging="818"/>
              <w:rPr>
                <w:rFonts w:ascii="BIZ UDPゴシック" w:eastAsia="BIZ UDPゴシック" w:hAnsi="BIZ UDPゴシック"/>
                <w:sz w:val="16"/>
                <w:szCs w:val="16"/>
              </w:rPr>
            </w:pPr>
          </w:p>
        </w:tc>
        <w:tc>
          <w:tcPr>
            <w:tcW w:w="910" w:type="dxa"/>
            <w:vAlign w:val="center"/>
            <w:hideMark/>
          </w:tcPr>
          <w:p w14:paraId="34D26C72" w14:textId="77777777" w:rsidR="003A648C" w:rsidRPr="00C434E8" w:rsidRDefault="003A648C" w:rsidP="003A648C">
            <w:pPr>
              <w:pStyle w:val="a4"/>
              <w:spacing w:line="200" w:lineRule="exact"/>
              <w:ind w:leftChars="11" w:left="841" w:hangingChars="511" w:hanging="818"/>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Ho≦h</w:t>
            </w:r>
          </w:p>
        </w:tc>
        <w:tc>
          <w:tcPr>
            <w:tcW w:w="1878" w:type="dxa"/>
            <w:gridSpan w:val="2"/>
            <w:vAlign w:val="center"/>
            <w:hideMark/>
          </w:tcPr>
          <w:p w14:paraId="079719CC" w14:textId="77777777" w:rsidR="003A648C" w:rsidRPr="00C434E8" w:rsidRDefault="003A648C" w:rsidP="003A648C">
            <w:pPr>
              <w:pStyle w:val="a4"/>
              <w:spacing w:line="200" w:lineRule="exact"/>
              <w:ind w:leftChars="1" w:left="842" w:hangingChars="525" w:hanging="840"/>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d</w:t>
            </w:r>
            <w:r w:rsidRPr="00C434E8">
              <w:rPr>
                <w:rFonts w:ascii="BIZ UDPゴシック" w:eastAsia="BIZ UDPゴシック" w:hAnsi="BIZ UDPゴシック" w:hint="eastAsia"/>
                <w:sz w:val="16"/>
                <w:szCs w:val="16"/>
                <w:vertAlign w:val="superscript"/>
              </w:rPr>
              <w:t>２</w:t>
            </w:r>
          </w:p>
        </w:tc>
      </w:tr>
      <w:tr w:rsidR="003A648C" w:rsidRPr="00C434E8" w14:paraId="3D61C0CA" w14:textId="77777777" w:rsidTr="00801D0D">
        <w:trPr>
          <w:gridAfter w:val="1"/>
          <w:wAfter w:w="9" w:type="dxa"/>
          <w:trHeight w:val="354"/>
        </w:trPr>
        <w:tc>
          <w:tcPr>
            <w:tcW w:w="4072" w:type="dxa"/>
            <w:gridSpan w:val="2"/>
            <w:vAlign w:val="center"/>
            <w:hideMark/>
          </w:tcPr>
          <w:p w14:paraId="12DD1F63" w14:textId="77777777" w:rsidR="003A648C" w:rsidRPr="00C434E8" w:rsidRDefault="003A648C" w:rsidP="003A648C">
            <w:pPr>
              <w:pStyle w:val="a4"/>
              <w:spacing w:line="200" w:lineRule="exact"/>
              <w:ind w:leftChars="11" w:left="841" w:hangingChars="511" w:hanging="818"/>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上記以外の場合</w:t>
            </w:r>
          </w:p>
        </w:tc>
        <w:tc>
          <w:tcPr>
            <w:tcW w:w="1869" w:type="dxa"/>
            <w:vAlign w:val="center"/>
            <w:hideMark/>
          </w:tcPr>
          <w:p w14:paraId="4809DCA0" w14:textId="77777777" w:rsidR="003A648C" w:rsidRPr="00C434E8" w:rsidRDefault="003A648C" w:rsidP="003A648C">
            <w:pPr>
              <w:pStyle w:val="a4"/>
              <w:spacing w:line="200" w:lineRule="exact"/>
              <w:ind w:leftChars="1" w:left="842" w:hangingChars="525" w:hanging="840"/>
              <w:rPr>
                <w:rFonts w:ascii="BIZ UDPゴシック" w:eastAsia="BIZ UDPゴシック" w:hAnsi="BIZ UDPゴシック"/>
                <w:sz w:val="16"/>
                <w:szCs w:val="16"/>
              </w:rPr>
            </w:pPr>
            <w:r w:rsidRPr="00C434E8">
              <w:rPr>
                <w:rFonts w:ascii="BIZ UDPゴシック" w:eastAsia="BIZ UDPゴシック" w:hAnsi="BIZ UDPゴシック" w:hint="eastAsia"/>
                <w:sz w:val="16"/>
                <w:szCs w:val="16"/>
              </w:rPr>
              <w:t>23.1(Ho-6)</w:t>
            </w:r>
            <w:r w:rsidRPr="00C434E8">
              <w:rPr>
                <w:rFonts w:ascii="BIZ UDPゴシック" w:eastAsia="BIZ UDPゴシック" w:hAnsi="BIZ UDPゴシック" w:hint="eastAsia"/>
                <w:sz w:val="16"/>
                <w:szCs w:val="16"/>
                <w:vertAlign w:val="superscript"/>
              </w:rPr>
              <w:t>２</w:t>
            </w:r>
          </w:p>
        </w:tc>
      </w:tr>
    </w:tbl>
    <w:p w14:paraId="47137411" w14:textId="525F0972" w:rsidR="007B0D88" w:rsidRPr="00871894" w:rsidRDefault="00923EE5" w:rsidP="00871894">
      <w:pPr>
        <w:spacing w:line="200" w:lineRule="exact"/>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p>
    <w:p w14:paraId="41AFFC6B" w14:textId="2F9FD241" w:rsidR="00923EE5" w:rsidRDefault="00923EE5" w:rsidP="001475B9">
      <w:pPr>
        <w:pStyle w:val="a4"/>
        <w:ind w:leftChars="0" w:left="420"/>
        <w:rPr>
          <w:rFonts w:ascii="BIZ UDPゴシック" w:eastAsia="BIZ UDPゴシック" w:hAnsi="BIZ UDPゴシック"/>
          <w:szCs w:val="21"/>
        </w:rPr>
      </w:pPr>
    </w:p>
    <w:p w14:paraId="7EC565C0" w14:textId="0316B0F4" w:rsidR="006351C4" w:rsidRDefault="006351C4" w:rsidP="001475B9">
      <w:pPr>
        <w:pStyle w:val="a4"/>
        <w:ind w:leftChars="0" w:left="420"/>
        <w:rPr>
          <w:rFonts w:ascii="BIZ UDPゴシック" w:eastAsia="BIZ UDPゴシック" w:hAnsi="BIZ UDPゴシック"/>
          <w:szCs w:val="21"/>
        </w:rPr>
      </w:pPr>
    </w:p>
    <w:p w14:paraId="4D1AB586" w14:textId="6014914A" w:rsidR="006351C4" w:rsidRDefault="006351C4" w:rsidP="001475B9">
      <w:pPr>
        <w:pStyle w:val="a4"/>
        <w:ind w:leftChars="0" w:left="420"/>
        <w:rPr>
          <w:rFonts w:ascii="BIZ UDPゴシック" w:eastAsia="BIZ UDPゴシック" w:hAnsi="BIZ UDPゴシック"/>
          <w:szCs w:val="21"/>
        </w:rPr>
      </w:pPr>
    </w:p>
    <w:p w14:paraId="26DEC929" w14:textId="600337A9" w:rsidR="006351C4" w:rsidRDefault="006351C4" w:rsidP="001475B9">
      <w:pPr>
        <w:pStyle w:val="a4"/>
        <w:ind w:leftChars="0" w:left="420"/>
        <w:rPr>
          <w:rFonts w:ascii="BIZ UDPゴシック" w:eastAsia="BIZ UDPゴシック" w:hAnsi="BIZ UDPゴシック"/>
          <w:szCs w:val="21"/>
        </w:rPr>
      </w:pPr>
    </w:p>
    <w:p w14:paraId="3811609C" w14:textId="767B2B3A" w:rsidR="006351C4" w:rsidRDefault="008B5FB7" w:rsidP="001475B9">
      <w:pPr>
        <w:pStyle w:val="a4"/>
        <w:ind w:leftChars="0" w:left="420"/>
        <w:rPr>
          <w:rFonts w:ascii="BIZ UDPゴシック" w:eastAsia="BIZ UDPゴシック" w:hAnsi="BIZ UDPゴシック"/>
          <w:szCs w:val="21"/>
        </w:rPr>
      </w:pPr>
      <w:r w:rsidRPr="00871894">
        <w:rPr>
          <w:rFonts w:ascii="BIZ UDPゴシック" w:eastAsia="BIZ UDPゴシック" w:hAnsi="BIZ UDPゴシック"/>
          <w:noProof/>
          <w:sz w:val="16"/>
          <w:szCs w:val="16"/>
        </w:rPr>
        <mc:AlternateContent>
          <mc:Choice Requires="wps">
            <w:drawing>
              <wp:anchor distT="0" distB="0" distL="114300" distR="114300" simplePos="0" relativeHeight="251663360" behindDoc="0" locked="0" layoutInCell="1" allowOverlap="1" wp14:anchorId="7C2B4A23" wp14:editId="28661C20">
                <wp:simplePos x="0" y="0"/>
                <wp:positionH relativeFrom="margin">
                  <wp:posOffset>419100</wp:posOffset>
                </wp:positionH>
                <wp:positionV relativeFrom="paragraph">
                  <wp:posOffset>43180</wp:posOffset>
                </wp:positionV>
                <wp:extent cx="2095500" cy="7620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095500" cy="762000"/>
                        </a:xfrm>
                        <a:prstGeom prst="bracketPair">
                          <a:avLst>
                            <a:gd name="adj" fmla="val 12016"/>
                          </a:avLst>
                        </a:prstGeom>
                      </wps:spPr>
                      <wps:style>
                        <a:lnRef idx="1">
                          <a:schemeClr val="dk1"/>
                        </a:lnRef>
                        <a:fillRef idx="0">
                          <a:schemeClr val="dk1"/>
                        </a:fillRef>
                        <a:effectRef idx="0">
                          <a:schemeClr val="dk1"/>
                        </a:effectRef>
                        <a:fontRef idx="minor">
                          <a:schemeClr val="tx1"/>
                        </a:fontRef>
                      </wps:style>
                      <wps:txbx>
                        <w:txbxContent>
                          <w:p w14:paraId="207C5873" w14:textId="67FD08E6" w:rsidR="003A648C" w:rsidRPr="009F347A" w:rsidRDefault="003A648C" w:rsidP="009F347A">
                            <w:pPr>
                              <w:spacing w:line="160" w:lineRule="exact"/>
                              <w:jc w:val="left"/>
                              <w:rPr>
                                <w:rFonts w:ascii="BIZ UDPゴシック" w:eastAsia="BIZ UDPゴシック" w:hAnsi="BIZ UDPゴシック"/>
                                <w:sz w:val="14"/>
                                <w:szCs w:val="14"/>
                              </w:rPr>
                            </w:pPr>
                            <w:r w:rsidRPr="009F347A">
                              <w:rPr>
                                <w:rFonts w:ascii="BIZ UDPゴシック" w:eastAsia="BIZ UDPゴシック" w:hAnsi="BIZ UDPゴシック"/>
                                <w:sz w:val="14"/>
                                <w:szCs w:val="14"/>
                              </w:rPr>
                              <w:t>Ho：排出口の実高さ(m)</w:t>
                            </w:r>
                          </w:p>
                          <w:p w14:paraId="5D5A09A5" w14:textId="5286898D" w:rsidR="003A648C" w:rsidRPr="009F347A" w:rsidRDefault="003A648C" w:rsidP="009F347A">
                            <w:pPr>
                              <w:spacing w:line="160" w:lineRule="exact"/>
                              <w:jc w:val="left"/>
                              <w:rPr>
                                <w:rFonts w:ascii="BIZ UDPゴシック" w:eastAsia="BIZ UDPゴシック" w:hAnsi="BIZ UDPゴシック"/>
                                <w:sz w:val="14"/>
                                <w:szCs w:val="14"/>
                              </w:rPr>
                            </w:pPr>
                            <w:r w:rsidRPr="009F347A">
                              <w:rPr>
                                <w:rFonts w:ascii="BIZ UDPゴシック" w:eastAsia="BIZ UDPゴシック" w:hAnsi="BIZ UDPゴシック"/>
                                <w:sz w:val="14"/>
                                <w:szCs w:val="14"/>
                              </w:rPr>
                              <w:t>b：排出口の中心からその至近にある敷地境界線までの水平距離(m)</w:t>
                            </w:r>
                          </w:p>
                          <w:p w14:paraId="6230ED4F" w14:textId="15F6D458" w:rsidR="003A648C" w:rsidRPr="009F347A" w:rsidRDefault="003A648C" w:rsidP="009F347A">
                            <w:pPr>
                              <w:spacing w:line="160" w:lineRule="exact"/>
                              <w:jc w:val="left"/>
                              <w:rPr>
                                <w:rFonts w:ascii="BIZ UDPゴシック" w:eastAsia="BIZ UDPゴシック" w:hAnsi="BIZ UDPゴシック"/>
                                <w:sz w:val="14"/>
                                <w:szCs w:val="14"/>
                              </w:rPr>
                            </w:pPr>
                            <w:r w:rsidRPr="009F347A">
                              <w:rPr>
                                <w:rFonts w:ascii="BIZ UDPゴシック" w:eastAsia="BIZ UDPゴシック" w:hAnsi="BIZ UDPゴシック"/>
                                <w:sz w:val="14"/>
                                <w:szCs w:val="14"/>
                              </w:rPr>
                              <w:t>h：排出口の中心からその至近にある建築物の実高さ(m)</w:t>
                            </w:r>
                          </w:p>
                          <w:p w14:paraId="7AE4F045" w14:textId="10BBCDD5" w:rsidR="003A648C" w:rsidRPr="009F347A" w:rsidRDefault="003A648C" w:rsidP="009F347A">
                            <w:pPr>
                              <w:spacing w:line="160" w:lineRule="exact"/>
                              <w:jc w:val="left"/>
                              <w:rPr>
                                <w:rFonts w:ascii="BIZ UDPゴシック" w:eastAsia="BIZ UDPゴシック" w:hAnsi="BIZ UDPゴシック"/>
                                <w:sz w:val="14"/>
                                <w:szCs w:val="14"/>
                              </w:rPr>
                            </w:pPr>
                            <w:r w:rsidRPr="009F347A">
                              <w:rPr>
                                <w:rFonts w:ascii="BIZ UDPゴシック" w:eastAsia="BIZ UDPゴシック" w:hAnsi="BIZ UDPゴシック"/>
                                <w:sz w:val="14"/>
                                <w:szCs w:val="14"/>
                              </w:rPr>
                              <w:t>d：排出口の中心からその至近にある建築物までの水平距離(m)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B4A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9" type="#_x0000_t185" style="position:absolute;left:0;text-align:left;margin-left:33pt;margin-top:3.4pt;width:165pt;height: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" adj="2595" strokecolor="black [3200]" strokeweight=".5pt">
                <v:stroke joinstyle="miter"/>
                <v:textbox inset=",0,,0">
                  <w:txbxContent>
                    <w:p w14:paraId="207C5873" w14:textId="67FD08E6" w:rsidR="003A648C" w:rsidRPr="009F347A" w:rsidRDefault="003A648C" w:rsidP="009F347A">
                      <w:pPr>
                        <w:spacing w:line="160" w:lineRule="exact"/>
                        <w:jc w:val="left"/>
                        <w:rPr>
                          <w:rFonts w:ascii="BIZ UDPゴシック" w:eastAsia="BIZ UDPゴシック" w:hAnsi="BIZ UDPゴシック"/>
                          <w:sz w:val="14"/>
                          <w:szCs w:val="14"/>
                        </w:rPr>
                      </w:pPr>
                      <w:r w:rsidRPr="009F347A">
                        <w:rPr>
                          <w:rFonts w:ascii="BIZ UDPゴシック" w:eastAsia="BIZ UDPゴシック" w:hAnsi="BIZ UDPゴシック"/>
                          <w:sz w:val="14"/>
                          <w:szCs w:val="14"/>
                        </w:rPr>
                        <w:t>Ho：排出口の実高さ(m)</w:t>
                      </w:r>
                    </w:p>
                    <w:p w14:paraId="5D5A09A5" w14:textId="5286898D" w:rsidR="003A648C" w:rsidRPr="009F347A" w:rsidRDefault="003A648C" w:rsidP="009F347A">
                      <w:pPr>
                        <w:spacing w:line="160" w:lineRule="exact"/>
                        <w:jc w:val="left"/>
                        <w:rPr>
                          <w:rFonts w:ascii="BIZ UDPゴシック" w:eastAsia="BIZ UDPゴシック" w:hAnsi="BIZ UDPゴシック"/>
                          <w:sz w:val="14"/>
                          <w:szCs w:val="14"/>
                        </w:rPr>
                      </w:pPr>
                      <w:r w:rsidRPr="009F347A">
                        <w:rPr>
                          <w:rFonts w:ascii="BIZ UDPゴシック" w:eastAsia="BIZ UDPゴシック" w:hAnsi="BIZ UDPゴシック"/>
                          <w:sz w:val="14"/>
                          <w:szCs w:val="14"/>
                        </w:rPr>
                        <w:t>b：排出口の中心からその至近にある敷地境界線までの水平距離(m)</w:t>
                      </w:r>
                    </w:p>
                    <w:p w14:paraId="6230ED4F" w14:textId="15F6D458" w:rsidR="003A648C" w:rsidRPr="009F347A" w:rsidRDefault="003A648C" w:rsidP="009F347A">
                      <w:pPr>
                        <w:spacing w:line="160" w:lineRule="exact"/>
                        <w:jc w:val="left"/>
                        <w:rPr>
                          <w:rFonts w:ascii="BIZ UDPゴシック" w:eastAsia="BIZ UDPゴシック" w:hAnsi="BIZ UDPゴシック"/>
                          <w:sz w:val="14"/>
                          <w:szCs w:val="14"/>
                        </w:rPr>
                      </w:pPr>
                      <w:r w:rsidRPr="009F347A">
                        <w:rPr>
                          <w:rFonts w:ascii="BIZ UDPゴシック" w:eastAsia="BIZ UDPゴシック" w:hAnsi="BIZ UDPゴシック"/>
                          <w:sz w:val="14"/>
                          <w:szCs w:val="14"/>
                        </w:rPr>
                        <w:t>h：排出口の中心からその至近にある建築物の実高さ(m)</w:t>
                      </w:r>
                    </w:p>
                    <w:p w14:paraId="7AE4F045" w14:textId="10BBCDD5" w:rsidR="003A648C" w:rsidRPr="009F347A" w:rsidRDefault="003A648C" w:rsidP="009F347A">
                      <w:pPr>
                        <w:spacing w:line="160" w:lineRule="exact"/>
                        <w:jc w:val="left"/>
                        <w:rPr>
                          <w:rFonts w:ascii="BIZ UDPゴシック" w:eastAsia="BIZ UDPゴシック" w:hAnsi="BIZ UDPゴシック"/>
                          <w:sz w:val="14"/>
                          <w:szCs w:val="14"/>
                        </w:rPr>
                      </w:pPr>
                      <w:r w:rsidRPr="009F347A">
                        <w:rPr>
                          <w:rFonts w:ascii="BIZ UDPゴシック" w:eastAsia="BIZ UDPゴシック" w:hAnsi="BIZ UDPゴシック"/>
                          <w:sz w:val="14"/>
                          <w:szCs w:val="14"/>
                        </w:rPr>
                        <w:t>d：排出口の中心からその至近にある建築物までの水平距離(m)</w:t>
                      </w:r>
                    </w:p>
                  </w:txbxContent>
                </v:textbox>
                <w10:wrap anchorx="margin"/>
              </v:shape>
            </w:pict>
          </mc:Fallback>
        </mc:AlternateContent>
      </w:r>
    </w:p>
    <w:p w14:paraId="4F6FFC06" w14:textId="3C56D34C" w:rsidR="006351C4" w:rsidRPr="006351C4" w:rsidRDefault="006351C4" w:rsidP="001475B9">
      <w:pPr>
        <w:pStyle w:val="a4"/>
        <w:ind w:leftChars="0" w:left="420"/>
        <w:rPr>
          <w:rFonts w:ascii="BIZ UDPゴシック" w:eastAsia="BIZ UDPゴシック" w:hAnsi="BIZ UDPゴシック"/>
          <w:szCs w:val="21"/>
        </w:rPr>
      </w:pPr>
    </w:p>
    <w:p w14:paraId="5B681542" w14:textId="77777777" w:rsidR="004458E3" w:rsidRDefault="004458E3" w:rsidP="009D6DF6">
      <w:pPr>
        <w:pStyle w:val="a4"/>
        <w:spacing w:line="240" w:lineRule="exact"/>
        <w:ind w:leftChars="0" w:left="420"/>
        <w:rPr>
          <w:rFonts w:ascii="BIZ UDPゴシック" w:eastAsia="BIZ UDPゴシック" w:hAnsi="BIZ UDPゴシック"/>
          <w:sz w:val="18"/>
          <w:szCs w:val="18"/>
        </w:rPr>
      </w:pPr>
    </w:p>
    <w:p w14:paraId="354223A2" w14:textId="77777777" w:rsidR="008B5FB7" w:rsidRDefault="008B5FB7" w:rsidP="00B77233">
      <w:pPr>
        <w:pStyle w:val="a4"/>
        <w:spacing w:line="280" w:lineRule="exact"/>
        <w:ind w:leftChars="0" w:left="420"/>
        <w:rPr>
          <w:rFonts w:ascii="BIZ UDPゴシック" w:eastAsia="BIZ UDPゴシック" w:hAnsi="BIZ UDPゴシック"/>
          <w:sz w:val="18"/>
          <w:szCs w:val="18"/>
        </w:rPr>
      </w:pPr>
    </w:p>
    <w:p w14:paraId="392055E4" w14:textId="77777777" w:rsidR="008B5FB7" w:rsidRDefault="008B5FB7" w:rsidP="00B77233">
      <w:pPr>
        <w:pStyle w:val="a4"/>
        <w:spacing w:line="280" w:lineRule="exact"/>
        <w:ind w:leftChars="0" w:left="420"/>
        <w:rPr>
          <w:rFonts w:ascii="BIZ UDPゴシック" w:eastAsia="BIZ UDPゴシック" w:hAnsi="BIZ UDPゴシック"/>
          <w:sz w:val="18"/>
          <w:szCs w:val="18"/>
        </w:rPr>
      </w:pPr>
    </w:p>
    <w:p w14:paraId="67E751D4" w14:textId="455DC376" w:rsidR="00C434E8" w:rsidRPr="005975EA" w:rsidRDefault="00C434E8" w:rsidP="00B77233">
      <w:pPr>
        <w:pStyle w:val="a4"/>
        <w:spacing w:line="280" w:lineRule="exact"/>
        <w:ind w:leftChars="0" w:left="420"/>
        <w:rPr>
          <w:rFonts w:ascii="BIZ UDPゴシック" w:eastAsia="BIZ UDPゴシック" w:hAnsi="BIZ UDPゴシック"/>
          <w:sz w:val="18"/>
          <w:szCs w:val="18"/>
        </w:rPr>
      </w:pPr>
      <w:r w:rsidRPr="005975EA">
        <w:rPr>
          <w:rFonts w:ascii="BIZ UDPゴシック" w:eastAsia="BIZ UDPゴシック" w:hAnsi="BIZ UDPゴシック" w:hint="eastAsia"/>
          <w:sz w:val="18"/>
          <w:szCs w:val="18"/>
        </w:rPr>
        <w:t>※２　トルエン、クロム及び三価クロム化合物は</w:t>
      </w:r>
      <w:r w:rsidR="0034362C">
        <w:rPr>
          <w:rFonts w:ascii="BIZ UDPゴシック" w:eastAsia="BIZ UDPゴシック" w:hAnsi="BIZ UDPゴシック" w:hint="eastAsia"/>
          <w:sz w:val="18"/>
          <w:szCs w:val="18"/>
        </w:rPr>
        <w:t>、当分</w:t>
      </w:r>
      <w:r w:rsidRPr="005975EA">
        <w:rPr>
          <w:rFonts w:ascii="BIZ UDPゴシック" w:eastAsia="BIZ UDPゴシック" w:hAnsi="BIZ UDPゴシック" w:hint="eastAsia"/>
          <w:sz w:val="18"/>
          <w:szCs w:val="18"/>
        </w:rPr>
        <w:t>の間基準適用無し</w:t>
      </w:r>
      <w:r w:rsidR="007B0D88" w:rsidRPr="005975EA">
        <w:rPr>
          <w:rFonts w:ascii="BIZ UDPゴシック" w:eastAsia="BIZ UDPゴシック" w:hAnsi="BIZ UDPゴシック" w:hint="eastAsia"/>
          <w:sz w:val="18"/>
          <w:szCs w:val="18"/>
        </w:rPr>
        <w:t>。</w:t>
      </w:r>
    </w:p>
    <w:p w14:paraId="66525068" w14:textId="785B470D" w:rsidR="0050566B" w:rsidRPr="005975EA" w:rsidRDefault="0050566B" w:rsidP="00B77233">
      <w:pPr>
        <w:pStyle w:val="a4"/>
        <w:spacing w:line="280" w:lineRule="exact"/>
        <w:ind w:leftChars="201" w:left="910" w:hangingChars="271" w:hanging="488"/>
        <w:rPr>
          <w:rFonts w:ascii="BIZ UDPゴシック" w:eastAsia="BIZ UDPゴシック" w:hAnsi="BIZ UDPゴシック"/>
          <w:sz w:val="18"/>
          <w:szCs w:val="18"/>
        </w:rPr>
      </w:pPr>
      <w:r w:rsidRPr="005975EA">
        <w:rPr>
          <w:rFonts w:ascii="BIZ UDPゴシック" w:eastAsia="BIZ UDPゴシック" w:hAnsi="BIZ UDPゴシック" w:hint="eastAsia"/>
          <w:sz w:val="18"/>
          <w:szCs w:val="18"/>
        </w:rPr>
        <w:t>※３　届出対象外であった既設施設</w:t>
      </w:r>
      <w:r w:rsidR="0034362C">
        <w:rPr>
          <w:rFonts w:ascii="BIZ UDPゴシック" w:eastAsia="BIZ UDPゴシック" w:hAnsi="BIZ UDPゴシック" w:hint="eastAsia"/>
          <w:sz w:val="18"/>
          <w:szCs w:val="18"/>
        </w:rPr>
        <w:t>は</w:t>
      </w:r>
      <w:r w:rsidRPr="005975EA">
        <w:rPr>
          <w:rFonts w:ascii="BIZ UDPゴシック" w:eastAsia="BIZ UDPゴシック" w:hAnsi="BIZ UDPゴシック" w:hint="eastAsia"/>
          <w:sz w:val="18"/>
          <w:szCs w:val="18"/>
        </w:rPr>
        <w:t>、測定義務及び排出基準が令和６年４月から適用。</w:t>
      </w:r>
    </w:p>
    <w:p w14:paraId="300759A4" w14:textId="50CD40BC" w:rsidR="00720553" w:rsidRPr="005975EA" w:rsidRDefault="005D24BB" w:rsidP="00B77233">
      <w:pPr>
        <w:pStyle w:val="a4"/>
        <w:spacing w:line="280" w:lineRule="exact"/>
        <w:ind w:leftChars="201" w:left="910" w:hangingChars="271" w:hanging="488"/>
        <w:rPr>
          <w:rFonts w:ascii="BIZ UDPゴシック" w:eastAsia="BIZ UDPゴシック" w:hAnsi="BIZ UDPゴシック"/>
          <w:sz w:val="18"/>
          <w:szCs w:val="18"/>
        </w:rPr>
      </w:pPr>
      <w:r w:rsidRPr="005975EA">
        <w:rPr>
          <w:rFonts w:ascii="BIZ UDPゴシック" w:eastAsia="BIZ UDPゴシック" w:hAnsi="BIZ UDPゴシック" w:hint="eastAsia"/>
          <w:sz w:val="18"/>
          <w:szCs w:val="18"/>
        </w:rPr>
        <w:t>※</w:t>
      </w:r>
      <w:r w:rsidR="0050566B" w:rsidRPr="005975EA">
        <w:rPr>
          <w:rFonts w:ascii="BIZ UDPゴシック" w:eastAsia="BIZ UDPゴシック" w:hAnsi="BIZ UDPゴシック" w:hint="eastAsia"/>
          <w:sz w:val="18"/>
          <w:szCs w:val="18"/>
        </w:rPr>
        <w:t>４</w:t>
      </w:r>
      <w:r w:rsidRPr="005975EA">
        <w:rPr>
          <w:rFonts w:ascii="BIZ UDPゴシック" w:eastAsia="BIZ UDPゴシック" w:hAnsi="BIZ UDPゴシック" w:hint="eastAsia"/>
          <w:sz w:val="18"/>
          <w:szCs w:val="18"/>
        </w:rPr>
        <w:t xml:space="preserve">　</w:t>
      </w:r>
      <w:r w:rsidR="00803FBD" w:rsidRPr="005975EA">
        <w:rPr>
          <w:rFonts w:ascii="BIZ UDPゴシック" w:eastAsia="BIZ UDPゴシック" w:hAnsi="BIZ UDPゴシック" w:hint="eastAsia"/>
          <w:sz w:val="18"/>
          <w:szCs w:val="18"/>
        </w:rPr>
        <w:t>届出済の既設施設</w:t>
      </w:r>
      <w:r w:rsidR="0034362C">
        <w:rPr>
          <w:rFonts w:ascii="BIZ UDPゴシック" w:eastAsia="BIZ UDPゴシック" w:hAnsi="BIZ UDPゴシック" w:hint="eastAsia"/>
          <w:sz w:val="18"/>
          <w:szCs w:val="18"/>
        </w:rPr>
        <w:t>は</w:t>
      </w:r>
      <w:r w:rsidR="00803FBD" w:rsidRPr="005975EA">
        <w:rPr>
          <w:rFonts w:ascii="BIZ UDPゴシック" w:eastAsia="BIZ UDPゴシック" w:hAnsi="BIZ UDPゴシック" w:hint="eastAsia"/>
          <w:sz w:val="18"/>
          <w:szCs w:val="18"/>
        </w:rPr>
        <w:t>、新規追加物質の測定義務及び排出基準</w:t>
      </w:r>
      <w:r w:rsidR="00B77233">
        <w:rPr>
          <w:rFonts w:ascii="BIZ UDPゴシック" w:eastAsia="BIZ UDPゴシック" w:hAnsi="BIZ UDPゴシック" w:hint="eastAsia"/>
          <w:sz w:val="18"/>
          <w:szCs w:val="18"/>
        </w:rPr>
        <w:t>が</w:t>
      </w:r>
      <w:r w:rsidR="00803FBD" w:rsidRPr="005975EA">
        <w:rPr>
          <w:rFonts w:ascii="BIZ UDPゴシック" w:eastAsia="BIZ UDPゴシック" w:hAnsi="BIZ UDPゴシック" w:hint="eastAsia"/>
          <w:sz w:val="18"/>
          <w:szCs w:val="18"/>
        </w:rPr>
        <w:t>令和６年４月から適用。（設備構造基準から濃度基準へと変更する物質は令和６年４月</w:t>
      </w:r>
      <w:r w:rsidR="006C3567" w:rsidRPr="005975EA">
        <w:rPr>
          <w:rFonts w:ascii="BIZ UDPゴシック" w:eastAsia="BIZ UDPゴシック" w:hAnsi="BIZ UDPゴシック" w:hint="eastAsia"/>
          <w:sz w:val="18"/>
          <w:szCs w:val="18"/>
        </w:rPr>
        <w:t>より前</w:t>
      </w:r>
      <w:r w:rsidR="00803FBD" w:rsidRPr="005975EA">
        <w:rPr>
          <w:rFonts w:ascii="BIZ UDPゴシック" w:eastAsia="BIZ UDPゴシック" w:hAnsi="BIZ UDPゴシック" w:hint="eastAsia"/>
          <w:sz w:val="18"/>
          <w:szCs w:val="18"/>
        </w:rPr>
        <w:t>に新基準への移行も可能。）</w:t>
      </w:r>
    </w:p>
    <w:p w14:paraId="10BBCDFE" w14:textId="0EDF4F03" w:rsidR="000F7630" w:rsidRPr="005975EA" w:rsidRDefault="000F7630" w:rsidP="00B77233">
      <w:pPr>
        <w:pStyle w:val="a4"/>
        <w:spacing w:line="280" w:lineRule="exact"/>
        <w:ind w:leftChars="203" w:left="910" w:hangingChars="269" w:hanging="484"/>
        <w:rPr>
          <w:rFonts w:ascii="BIZ UDPゴシック" w:eastAsia="BIZ UDPゴシック" w:hAnsi="BIZ UDPゴシック"/>
          <w:sz w:val="18"/>
          <w:szCs w:val="18"/>
        </w:rPr>
      </w:pPr>
      <w:r w:rsidRPr="005975EA">
        <w:rPr>
          <w:rFonts w:ascii="BIZ UDPゴシック" w:eastAsia="BIZ UDPゴシック" w:hAnsi="BIZ UDPゴシック" w:hint="eastAsia"/>
          <w:sz w:val="18"/>
          <w:szCs w:val="18"/>
        </w:rPr>
        <w:t>※</w:t>
      </w:r>
      <w:r w:rsidR="0050566B" w:rsidRPr="005975EA">
        <w:rPr>
          <w:rFonts w:ascii="BIZ UDPゴシック" w:eastAsia="BIZ UDPゴシック" w:hAnsi="BIZ UDPゴシック" w:hint="eastAsia"/>
          <w:sz w:val="18"/>
          <w:szCs w:val="18"/>
        </w:rPr>
        <w:t>５</w:t>
      </w:r>
      <w:r w:rsidRPr="005975EA">
        <w:rPr>
          <w:rFonts w:ascii="BIZ UDPゴシック" w:eastAsia="BIZ UDPゴシック" w:hAnsi="BIZ UDPゴシック" w:hint="eastAsia"/>
          <w:sz w:val="18"/>
          <w:szCs w:val="18"/>
        </w:rPr>
        <w:t xml:space="preserve">　新しく規制対象となるトルエンについて、出版若しくは印刷又はこれらの関連品の製造</w:t>
      </w:r>
      <w:r w:rsidRPr="005975EA">
        <w:rPr>
          <w:rFonts w:ascii="BIZ UDPゴシック" w:eastAsia="BIZ UDPゴシック" w:hAnsi="BIZ UDPゴシック" w:hint="eastAsia"/>
          <w:sz w:val="18"/>
          <w:szCs w:val="18"/>
          <w:u w:val="single"/>
        </w:rPr>
        <w:t>以外</w:t>
      </w:r>
      <w:r w:rsidRPr="005975EA">
        <w:rPr>
          <w:rFonts w:ascii="BIZ UDPゴシック" w:eastAsia="BIZ UDPゴシック" w:hAnsi="BIZ UDPゴシック" w:hint="eastAsia"/>
          <w:sz w:val="18"/>
          <w:szCs w:val="18"/>
        </w:rPr>
        <w:t>の用に供する乾燥・焼付施設のうち、排風機能力10m</w:t>
      </w:r>
      <w:r w:rsidRPr="005975EA">
        <w:rPr>
          <w:rFonts w:ascii="BIZ UDPゴシック" w:eastAsia="BIZ UDPゴシック" w:hAnsi="BIZ UDPゴシック" w:hint="eastAsia"/>
          <w:sz w:val="18"/>
          <w:szCs w:val="18"/>
          <w:vertAlign w:val="superscript"/>
        </w:rPr>
        <w:t>3</w:t>
      </w:r>
      <w:r w:rsidRPr="005975EA">
        <w:rPr>
          <w:rFonts w:ascii="BIZ UDPゴシック" w:eastAsia="BIZ UDPゴシック" w:hAnsi="BIZ UDPゴシック" w:hint="eastAsia"/>
          <w:sz w:val="18"/>
          <w:szCs w:val="18"/>
        </w:rPr>
        <w:t>/分以上の施設のみ</w:t>
      </w:r>
      <w:r w:rsidR="0050566B" w:rsidRPr="005975EA">
        <w:rPr>
          <w:rFonts w:ascii="BIZ UDPゴシック" w:eastAsia="BIZ UDPゴシック" w:hAnsi="BIZ UDPゴシック" w:hint="eastAsia"/>
          <w:sz w:val="18"/>
          <w:szCs w:val="18"/>
        </w:rPr>
        <w:t>が</w:t>
      </w:r>
      <w:r w:rsidRPr="005975EA">
        <w:rPr>
          <w:rFonts w:ascii="BIZ UDPゴシック" w:eastAsia="BIZ UDPゴシック" w:hAnsi="BIZ UDPゴシック" w:hint="eastAsia"/>
          <w:sz w:val="18"/>
          <w:szCs w:val="18"/>
        </w:rPr>
        <w:t>トルエンの</w:t>
      </w:r>
      <w:r w:rsidR="00803FBD" w:rsidRPr="005975EA">
        <w:rPr>
          <w:rFonts w:ascii="BIZ UDPゴシック" w:eastAsia="BIZ UDPゴシック" w:hAnsi="BIZ UDPゴシック" w:hint="eastAsia"/>
          <w:sz w:val="18"/>
          <w:szCs w:val="18"/>
        </w:rPr>
        <w:t>規制対象</w:t>
      </w:r>
      <w:r w:rsidRPr="005975EA">
        <w:rPr>
          <w:rFonts w:ascii="BIZ UDPゴシック" w:eastAsia="BIZ UDPゴシック" w:hAnsi="BIZ UDPゴシック" w:hint="eastAsia"/>
          <w:sz w:val="18"/>
          <w:szCs w:val="18"/>
        </w:rPr>
        <w:t>。</w:t>
      </w:r>
    </w:p>
    <w:p w14:paraId="709D9BA1" w14:textId="6A808F22" w:rsidR="00C434E8" w:rsidRPr="005975EA" w:rsidRDefault="00C434E8" w:rsidP="00B77233">
      <w:pPr>
        <w:pStyle w:val="a4"/>
        <w:spacing w:line="280" w:lineRule="exact"/>
        <w:ind w:leftChars="201" w:left="910" w:hangingChars="271" w:hanging="488"/>
        <w:rPr>
          <w:rFonts w:ascii="BIZ UDPゴシック" w:eastAsia="BIZ UDPゴシック" w:hAnsi="BIZ UDPゴシック"/>
          <w:sz w:val="18"/>
          <w:szCs w:val="18"/>
        </w:rPr>
      </w:pPr>
      <w:r w:rsidRPr="005975EA">
        <w:rPr>
          <w:rFonts w:ascii="BIZ UDPゴシック" w:eastAsia="BIZ UDPゴシック" w:hAnsi="BIZ UDPゴシック" w:hint="eastAsia"/>
          <w:sz w:val="18"/>
          <w:szCs w:val="18"/>
        </w:rPr>
        <w:t>※</w:t>
      </w:r>
      <w:r w:rsidR="0050566B" w:rsidRPr="005975EA">
        <w:rPr>
          <w:rFonts w:ascii="BIZ UDPゴシック" w:eastAsia="BIZ UDPゴシック" w:hAnsi="BIZ UDPゴシック" w:hint="eastAsia"/>
          <w:sz w:val="18"/>
          <w:szCs w:val="18"/>
        </w:rPr>
        <w:t>６</w:t>
      </w:r>
      <w:r w:rsidRPr="005975EA">
        <w:rPr>
          <w:rFonts w:ascii="BIZ UDPゴシック" w:eastAsia="BIZ UDPゴシック" w:hAnsi="BIZ UDPゴシック" w:hint="eastAsia"/>
          <w:sz w:val="18"/>
          <w:szCs w:val="18"/>
        </w:rPr>
        <w:t xml:space="preserve">　</w:t>
      </w:r>
      <w:r w:rsidR="00720553" w:rsidRPr="005975EA">
        <w:rPr>
          <w:rFonts w:ascii="BIZ UDPゴシック" w:eastAsia="BIZ UDPゴシック" w:hAnsi="BIZ UDPゴシック" w:hint="eastAsia"/>
          <w:sz w:val="18"/>
          <w:szCs w:val="18"/>
        </w:rPr>
        <w:t>現行の対象施設のうち</w:t>
      </w:r>
      <w:r w:rsidRPr="005975EA">
        <w:rPr>
          <w:rFonts w:ascii="BIZ UDPゴシック" w:eastAsia="BIZ UDPゴシック" w:hAnsi="BIZ UDPゴシック" w:hint="eastAsia"/>
          <w:sz w:val="18"/>
          <w:szCs w:val="18"/>
        </w:rPr>
        <w:t>廃棄物焼却炉</w:t>
      </w:r>
      <w:r w:rsidR="00B77233">
        <w:rPr>
          <w:rFonts w:ascii="BIZ UDPゴシック" w:eastAsia="BIZ UDPゴシック" w:hAnsi="BIZ UDPゴシック" w:hint="eastAsia"/>
          <w:sz w:val="18"/>
          <w:szCs w:val="18"/>
        </w:rPr>
        <w:t>について、</w:t>
      </w:r>
      <w:r w:rsidRPr="005975EA">
        <w:rPr>
          <w:rFonts w:ascii="BIZ UDPゴシック" w:eastAsia="BIZ UDPゴシック" w:hAnsi="BIZ UDPゴシック" w:hint="eastAsia"/>
          <w:sz w:val="18"/>
          <w:szCs w:val="18"/>
        </w:rPr>
        <w:t>VOCに該当する有害物質</w:t>
      </w:r>
      <w:r w:rsidR="00B77233">
        <w:rPr>
          <w:rFonts w:ascii="BIZ UDPゴシック" w:eastAsia="BIZ UDPゴシック" w:hAnsi="BIZ UDPゴシック" w:hint="eastAsia"/>
          <w:sz w:val="18"/>
          <w:szCs w:val="18"/>
        </w:rPr>
        <w:t>は</w:t>
      </w:r>
      <w:r w:rsidRPr="005975EA">
        <w:rPr>
          <w:rFonts w:ascii="BIZ UDPゴシック" w:eastAsia="BIZ UDPゴシック" w:hAnsi="BIZ UDPゴシック" w:hint="eastAsia"/>
          <w:sz w:val="18"/>
          <w:szCs w:val="18"/>
        </w:rPr>
        <w:t>規制対象外</w:t>
      </w:r>
      <w:r w:rsidR="005D24BB" w:rsidRPr="005975EA">
        <w:rPr>
          <w:rFonts w:ascii="BIZ UDPゴシック" w:eastAsia="BIZ UDPゴシック" w:hAnsi="BIZ UDPゴシック" w:hint="eastAsia"/>
          <w:sz w:val="18"/>
          <w:szCs w:val="18"/>
        </w:rPr>
        <w:t>（令和４年４月から適用）</w:t>
      </w:r>
      <w:r w:rsidR="007B0D88" w:rsidRPr="005975EA">
        <w:rPr>
          <w:rFonts w:ascii="BIZ UDPゴシック" w:eastAsia="BIZ UDPゴシック" w:hAnsi="BIZ UDPゴシック" w:hint="eastAsia"/>
          <w:sz w:val="18"/>
          <w:szCs w:val="18"/>
        </w:rPr>
        <w:t>。</w:t>
      </w:r>
    </w:p>
    <w:p w14:paraId="216EC3D5" w14:textId="1D743189" w:rsidR="00C434E8" w:rsidRPr="00004514" w:rsidRDefault="00C434E8" w:rsidP="00801D0D">
      <w:pPr>
        <w:pStyle w:val="a4"/>
        <w:spacing w:line="280" w:lineRule="exact"/>
        <w:ind w:leftChars="0" w:left="420"/>
      </w:pPr>
      <w:r w:rsidRPr="005975EA">
        <w:rPr>
          <w:rFonts w:ascii="BIZ UDPゴシック" w:eastAsia="BIZ UDPゴシック" w:hAnsi="BIZ UDPゴシック" w:hint="eastAsia"/>
          <w:sz w:val="18"/>
          <w:szCs w:val="18"/>
        </w:rPr>
        <w:t>※</w:t>
      </w:r>
      <w:r w:rsidR="0050566B" w:rsidRPr="005975EA">
        <w:rPr>
          <w:rFonts w:ascii="BIZ UDPゴシック" w:eastAsia="BIZ UDPゴシック" w:hAnsi="BIZ UDPゴシック" w:hint="eastAsia"/>
          <w:sz w:val="18"/>
          <w:szCs w:val="18"/>
        </w:rPr>
        <w:t>７</w:t>
      </w:r>
      <w:r w:rsidRPr="005975EA">
        <w:rPr>
          <w:rFonts w:ascii="BIZ UDPゴシック" w:eastAsia="BIZ UDPゴシック" w:hAnsi="BIZ UDPゴシック" w:hint="eastAsia"/>
          <w:sz w:val="18"/>
          <w:szCs w:val="18"/>
        </w:rPr>
        <w:t xml:space="preserve">　</w:t>
      </w:r>
      <w:r w:rsidR="00652000" w:rsidRPr="005975EA">
        <w:rPr>
          <w:rFonts w:ascii="BIZ UDPゴシック" w:eastAsia="BIZ UDPゴシック" w:hAnsi="BIZ UDPゴシック" w:hint="eastAsia"/>
          <w:sz w:val="18"/>
          <w:szCs w:val="18"/>
        </w:rPr>
        <w:t>物質見直しによる</w:t>
      </w:r>
      <w:r w:rsidR="00720553" w:rsidRPr="005975EA">
        <w:rPr>
          <w:rFonts w:ascii="BIZ UDPゴシック" w:eastAsia="BIZ UDPゴシック" w:hAnsi="BIZ UDPゴシック" w:hint="eastAsia"/>
          <w:sz w:val="18"/>
          <w:szCs w:val="18"/>
        </w:rPr>
        <w:t>届出済</w:t>
      </w:r>
      <w:r w:rsidRPr="005975EA">
        <w:rPr>
          <w:rFonts w:ascii="BIZ UDPゴシック" w:eastAsia="BIZ UDPゴシック" w:hAnsi="BIZ UDPゴシック" w:hint="eastAsia"/>
          <w:sz w:val="18"/>
          <w:szCs w:val="18"/>
        </w:rPr>
        <w:t>施設の廃止及び物質の規制対象外は令和４年４月に適用</w:t>
      </w:r>
      <w:r w:rsidR="007B0D88" w:rsidRPr="005975EA">
        <w:rPr>
          <w:rFonts w:ascii="BIZ UDPゴシック" w:eastAsia="BIZ UDPゴシック" w:hAnsi="BIZ UDPゴシック" w:hint="eastAsia"/>
          <w:sz w:val="18"/>
          <w:szCs w:val="18"/>
        </w:rPr>
        <w:t>。</w:t>
      </w:r>
    </w:p>
    <w:p w14:paraId="1A5E5ECD" w14:textId="2E8F7B53" w:rsidR="009D6DF6" w:rsidRDefault="008B5FB7" w:rsidP="001475B9">
      <w:pPr>
        <w:pStyle w:val="a4"/>
        <w:ind w:leftChars="0" w:left="420"/>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66432" behindDoc="0" locked="0" layoutInCell="1" allowOverlap="1" wp14:anchorId="298E616C" wp14:editId="2E142C5D">
                <wp:simplePos x="0" y="0"/>
                <wp:positionH relativeFrom="margin">
                  <wp:align>right</wp:align>
                </wp:positionH>
                <wp:positionV relativeFrom="paragraph">
                  <wp:posOffset>31750</wp:posOffset>
                </wp:positionV>
                <wp:extent cx="6477000" cy="220980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6477000" cy="2209800"/>
                        </a:xfrm>
                        <a:prstGeom prst="roundRect">
                          <a:avLst>
                            <a:gd name="adj" fmla="val 5173"/>
                          </a:avLst>
                        </a:prstGeom>
                      </wps:spPr>
                      <wps:style>
                        <a:lnRef idx="1">
                          <a:schemeClr val="accent4"/>
                        </a:lnRef>
                        <a:fillRef idx="2">
                          <a:schemeClr val="accent4"/>
                        </a:fillRef>
                        <a:effectRef idx="1">
                          <a:schemeClr val="accent4"/>
                        </a:effectRef>
                        <a:fontRef idx="minor">
                          <a:schemeClr val="dk1"/>
                        </a:fontRef>
                      </wps:style>
                      <wps:txbx>
                        <w:txbxContent>
                          <w:p w14:paraId="249351F5" w14:textId="77777777" w:rsidR="003A648C" w:rsidRPr="00801D0D" w:rsidRDefault="003A648C" w:rsidP="00801D0D">
                            <w:pPr>
                              <w:ind w:firstLineChars="100" w:firstLine="210"/>
                              <w:rPr>
                                <w:rFonts w:ascii="BIZ UDPゴシック" w:eastAsia="BIZ UDPゴシック" w:hAnsi="BIZ UDPゴシック"/>
                                <w:b/>
                                <w:bCs/>
                                <w:szCs w:val="20"/>
                                <w:bdr w:val="single" w:sz="4" w:space="0" w:color="auto"/>
                              </w:rPr>
                            </w:pPr>
                            <w:r w:rsidRPr="00801D0D">
                              <w:rPr>
                                <w:rFonts w:ascii="BIZ UDPゴシック" w:eastAsia="BIZ UDPゴシック" w:hAnsi="BIZ UDPゴシック" w:hint="eastAsia"/>
                                <w:b/>
                                <w:bCs/>
                                <w:szCs w:val="20"/>
                                <w:bdr w:val="single" w:sz="4" w:space="0" w:color="auto"/>
                              </w:rPr>
                              <w:t>事業者の方に行っていただくこと</w:t>
                            </w:r>
                          </w:p>
                          <w:p w14:paraId="42BBDDB3" w14:textId="77777777" w:rsidR="003A648C" w:rsidRPr="00801D0D" w:rsidRDefault="003A648C" w:rsidP="00801D0D">
                            <w:pPr>
                              <w:ind w:firstLineChars="100" w:firstLine="200"/>
                              <w:rPr>
                                <w:rFonts w:ascii="BIZ UDPゴシック" w:eastAsia="BIZ UDPゴシック" w:hAnsi="BIZ UDPゴシック"/>
                                <w:b/>
                                <w:bCs/>
                                <w:sz w:val="20"/>
                                <w:szCs w:val="18"/>
                              </w:rPr>
                            </w:pPr>
                            <w:r w:rsidRPr="00801D0D">
                              <w:rPr>
                                <w:rFonts w:ascii="BIZ UDPゴシック" w:eastAsia="BIZ UDPゴシック" w:hAnsi="BIZ UDPゴシック" w:hint="eastAsia"/>
                                <w:b/>
                                <w:bCs/>
                                <w:sz w:val="20"/>
                                <w:szCs w:val="18"/>
                              </w:rPr>
                              <w:t>■届出の手続き</w:t>
                            </w:r>
                          </w:p>
                          <w:p w14:paraId="3C34F09F" w14:textId="4CD47055" w:rsidR="003A648C" w:rsidRPr="00801D0D" w:rsidRDefault="00B77233" w:rsidP="00801D0D">
                            <w:pPr>
                              <w:pStyle w:val="a4"/>
                              <w:numPr>
                                <w:ilvl w:val="0"/>
                                <w:numId w:val="12"/>
                              </w:numPr>
                              <w:ind w:leftChars="0" w:left="567" w:hanging="283"/>
                              <w:rPr>
                                <w:rFonts w:ascii="BIZ UDPゴシック" w:eastAsia="BIZ UDPゴシック" w:hAnsi="BIZ UDPゴシック"/>
                                <w:sz w:val="20"/>
                                <w:szCs w:val="18"/>
                              </w:rPr>
                            </w:pPr>
                            <w:r w:rsidRPr="00801D0D">
                              <w:rPr>
                                <w:rFonts w:ascii="BIZ UDPゴシック" w:eastAsia="BIZ UDPゴシック" w:hAnsi="BIZ UDPゴシック" w:hint="eastAsia"/>
                                <w:sz w:val="20"/>
                                <w:szCs w:val="18"/>
                              </w:rPr>
                              <w:t>規制対象物質を排出する規制対象</w:t>
                            </w:r>
                            <w:r w:rsidR="003A648C" w:rsidRPr="00801D0D">
                              <w:rPr>
                                <w:rFonts w:ascii="BIZ UDPゴシック" w:eastAsia="BIZ UDPゴシック" w:hAnsi="BIZ UDPゴシック"/>
                                <w:sz w:val="20"/>
                                <w:szCs w:val="18"/>
                              </w:rPr>
                              <w:t>施設を新たに設置しようとする方は、設置する60 日以上前に「設置届出書」を各市町村の環境担当窓口まで提出する必要があります。</w:t>
                            </w:r>
                          </w:p>
                          <w:p w14:paraId="55FFE05F" w14:textId="12FA27C9" w:rsidR="003A648C" w:rsidRPr="00801D0D" w:rsidRDefault="003A648C" w:rsidP="00741349">
                            <w:pPr>
                              <w:pStyle w:val="a4"/>
                              <w:numPr>
                                <w:ilvl w:val="0"/>
                                <w:numId w:val="12"/>
                              </w:numPr>
                              <w:spacing w:line="400" w:lineRule="exact"/>
                              <w:ind w:leftChars="0" w:left="567" w:hanging="283"/>
                              <w:rPr>
                                <w:rFonts w:ascii="BIZ UDPゴシック" w:eastAsia="BIZ UDPゴシック" w:hAnsi="BIZ UDPゴシック"/>
                                <w:sz w:val="20"/>
                                <w:szCs w:val="18"/>
                              </w:rPr>
                            </w:pPr>
                            <w:r w:rsidRPr="00801D0D">
                              <w:rPr>
                                <w:rFonts w:ascii="BIZ UDPゴシック" w:eastAsia="BIZ UDPゴシック" w:hAnsi="BIZ UDPゴシック"/>
                                <w:sz w:val="20"/>
                                <w:szCs w:val="18"/>
                              </w:rPr>
                              <w:t>なお、既に施設を設置している場合は、「使用届出書」を施行日から30 日以内に提出してください。</w:t>
                            </w:r>
                          </w:p>
                          <w:p w14:paraId="544F89D5" w14:textId="0ABDBA93" w:rsidR="003A648C" w:rsidRPr="00801D0D" w:rsidRDefault="003A648C" w:rsidP="00801D0D">
                            <w:pPr>
                              <w:ind w:firstLineChars="100" w:firstLine="200"/>
                              <w:rPr>
                                <w:rFonts w:ascii="BIZ UDPゴシック" w:eastAsia="BIZ UDPゴシック" w:hAnsi="BIZ UDPゴシック"/>
                                <w:b/>
                                <w:bCs/>
                                <w:sz w:val="20"/>
                                <w:szCs w:val="18"/>
                              </w:rPr>
                            </w:pPr>
                            <w:r w:rsidRPr="00801D0D">
                              <w:rPr>
                                <w:rFonts w:ascii="BIZ UDPゴシック" w:eastAsia="BIZ UDPゴシック" w:hAnsi="BIZ UDPゴシック" w:hint="eastAsia"/>
                                <w:b/>
                                <w:bCs/>
                                <w:sz w:val="20"/>
                                <w:szCs w:val="18"/>
                              </w:rPr>
                              <w:t>■排出基準の順守と測定義務</w:t>
                            </w:r>
                          </w:p>
                          <w:p w14:paraId="0A678ABF" w14:textId="30AE8164" w:rsidR="003A648C" w:rsidRPr="00801D0D" w:rsidRDefault="003A648C" w:rsidP="00801D0D">
                            <w:pPr>
                              <w:pStyle w:val="a4"/>
                              <w:numPr>
                                <w:ilvl w:val="0"/>
                                <w:numId w:val="12"/>
                              </w:numPr>
                              <w:ind w:leftChars="0" w:left="567" w:hanging="283"/>
                              <w:rPr>
                                <w:rFonts w:ascii="BIZ UDPゴシック" w:eastAsia="BIZ UDPゴシック" w:hAnsi="BIZ UDPゴシック"/>
                                <w:sz w:val="20"/>
                                <w:szCs w:val="18"/>
                              </w:rPr>
                            </w:pPr>
                            <w:r w:rsidRPr="00801D0D">
                              <w:rPr>
                                <w:rFonts w:ascii="BIZ UDPゴシック" w:eastAsia="BIZ UDPゴシック" w:hAnsi="BIZ UDPゴシック"/>
                                <w:sz w:val="20"/>
                                <w:szCs w:val="18"/>
                              </w:rPr>
                              <w:t>規制対象施設は排出基準を順守してください。なお、既に施設を設置している場合は適用の猶予期間があります。</w:t>
                            </w:r>
                          </w:p>
                          <w:p w14:paraId="47DF4FA6" w14:textId="6957C877" w:rsidR="003A648C" w:rsidRPr="00801D0D" w:rsidRDefault="003A648C" w:rsidP="00741349">
                            <w:pPr>
                              <w:pStyle w:val="a4"/>
                              <w:numPr>
                                <w:ilvl w:val="0"/>
                                <w:numId w:val="12"/>
                              </w:numPr>
                              <w:spacing w:line="400" w:lineRule="exact"/>
                              <w:ind w:leftChars="0" w:left="567" w:hanging="283"/>
                              <w:rPr>
                                <w:sz w:val="20"/>
                                <w:szCs w:val="18"/>
                              </w:rPr>
                            </w:pPr>
                            <w:r w:rsidRPr="00801D0D">
                              <w:rPr>
                                <w:rFonts w:ascii="BIZ UDPゴシック" w:eastAsia="BIZ UDPゴシック" w:hAnsi="BIZ UDPゴシック"/>
                                <w:sz w:val="20"/>
                                <w:szCs w:val="18"/>
                              </w:rPr>
                              <w:t>排出基準の順守を確認するため、6か月に１</w:t>
                            </w:r>
                            <w:r w:rsidRPr="00801D0D">
                              <w:rPr>
                                <w:rFonts w:ascii="BIZ UDPゴシック" w:eastAsia="BIZ UDPゴシック" w:hAnsi="BIZ UDPゴシック" w:hint="eastAsia"/>
                                <w:sz w:val="20"/>
                                <w:szCs w:val="18"/>
                              </w:rPr>
                              <w:t>回</w:t>
                            </w:r>
                            <w:r w:rsidRPr="00801D0D">
                              <w:rPr>
                                <w:rFonts w:ascii="BIZ UDPゴシック" w:eastAsia="BIZ UDPゴシック" w:hAnsi="BIZ UDPゴシック"/>
                                <w:sz w:val="20"/>
                                <w:szCs w:val="18"/>
                              </w:rPr>
                              <w:t>の排出ガス濃度の測定の義務があります。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E616C" id="四角形: 角を丸くする 5" o:spid="_x0000_s1030" style="position:absolute;left:0;text-align:left;margin-left:458.8pt;margin-top:2.5pt;width:510pt;height:17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" fillcolor="#ffd555 [2167]" strokecolor="#ffc000 [3207]" strokeweight=".5pt">
                <v:fill color2="#ffcc31 [2615]" rotate="t" colors="0 #ffdd9c;.5 #ffd78e;1 #ffd479" focus="100%" type="gradient">
                  <o:fill v:ext="view" type="gradientUnscaled"/>
                </v:fill>
                <v:stroke joinstyle="miter"/>
                <v:textbox inset="1mm,1mm,1mm,1mm">
                  <w:txbxContent>
                    <w:p w14:paraId="249351F5" w14:textId="77777777" w:rsidR="003A648C" w:rsidRPr="00801D0D" w:rsidRDefault="003A648C" w:rsidP="00801D0D">
                      <w:pPr>
                        <w:ind w:firstLineChars="100" w:firstLine="210"/>
                        <w:rPr>
                          <w:rFonts w:ascii="BIZ UDPゴシック" w:eastAsia="BIZ UDPゴシック" w:hAnsi="BIZ UDPゴシック"/>
                          <w:b/>
                          <w:bCs/>
                          <w:szCs w:val="20"/>
                          <w:bdr w:val="single" w:sz="4" w:space="0" w:color="auto"/>
                        </w:rPr>
                      </w:pPr>
                      <w:r w:rsidRPr="00801D0D">
                        <w:rPr>
                          <w:rFonts w:ascii="BIZ UDPゴシック" w:eastAsia="BIZ UDPゴシック" w:hAnsi="BIZ UDPゴシック" w:hint="eastAsia"/>
                          <w:b/>
                          <w:bCs/>
                          <w:szCs w:val="20"/>
                          <w:bdr w:val="single" w:sz="4" w:space="0" w:color="auto"/>
                        </w:rPr>
                        <w:t>事業者の方に行っていただくこと</w:t>
                      </w:r>
                    </w:p>
                    <w:p w14:paraId="42BBDDB3" w14:textId="77777777" w:rsidR="003A648C" w:rsidRPr="00801D0D" w:rsidRDefault="003A648C" w:rsidP="00801D0D">
                      <w:pPr>
                        <w:ind w:firstLineChars="100" w:firstLine="200"/>
                        <w:rPr>
                          <w:rFonts w:ascii="BIZ UDPゴシック" w:eastAsia="BIZ UDPゴシック" w:hAnsi="BIZ UDPゴシック"/>
                          <w:b/>
                          <w:bCs/>
                          <w:sz w:val="20"/>
                          <w:szCs w:val="18"/>
                        </w:rPr>
                      </w:pPr>
                      <w:r w:rsidRPr="00801D0D">
                        <w:rPr>
                          <w:rFonts w:ascii="BIZ UDPゴシック" w:eastAsia="BIZ UDPゴシック" w:hAnsi="BIZ UDPゴシック" w:hint="eastAsia"/>
                          <w:b/>
                          <w:bCs/>
                          <w:sz w:val="20"/>
                          <w:szCs w:val="18"/>
                        </w:rPr>
                        <w:t>■届出の手続き</w:t>
                      </w:r>
                    </w:p>
                    <w:p w14:paraId="3C34F09F" w14:textId="4CD47055" w:rsidR="003A648C" w:rsidRPr="00801D0D" w:rsidRDefault="00B77233" w:rsidP="00801D0D">
                      <w:pPr>
                        <w:pStyle w:val="a4"/>
                        <w:numPr>
                          <w:ilvl w:val="0"/>
                          <w:numId w:val="12"/>
                        </w:numPr>
                        <w:ind w:leftChars="0" w:left="567" w:hanging="283"/>
                        <w:rPr>
                          <w:rFonts w:ascii="BIZ UDPゴシック" w:eastAsia="BIZ UDPゴシック" w:hAnsi="BIZ UDPゴシック"/>
                          <w:sz w:val="20"/>
                          <w:szCs w:val="18"/>
                        </w:rPr>
                      </w:pPr>
                      <w:r w:rsidRPr="00801D0D">
                        <w:rPr>
                          <w:rFonts w:ascii="BIZ UDPゴシック" w:eastAsia="BIZ UDPゴシック" w:hAnsi="BIZ UDPゴシック" w:hint="eastAsia"/>
                          <w:sz w:val="20"/>
                          <w:szCs w:val="18"/>
                        </w:rPr>
                        <w:t>規制対象物質を排出する規制対象</w:t>
                      </w:r>
                      <w:r w:rsidR="003A648C" w:rsidRPr="00801D0D">
                        <w:rPr>
                          <w:rFonts w:ascii="BIZ UDPゴシック" w:eastAsia="BIZ UDPゴシック" w:hAnsi="BIZ UDPゴシック"/>
                          <w:sz w:val="20"/>
                          <w:szCs w:val="18"/>
                        </w:rPr>
                        <w:t>施設を新たに設置しようとする方は、設置する60 日以上前に「設置届出書」を各市町村の環境担当窓口まで提出する必要があります。</w:t>
                      </w:r>
                    </w:p>
                    <w:p w14:paraId="55FFE05F" w14:textId="12FA27C9" w:rsidR="003A648C" w:rsidRPr="00801D0D" w:rsidRDefault="003A648C" w:rsidP="00741349">
                      <w:pPr>
                        <w:pStyle w:val="a4"/>
                        <w:numPr>
                          <w:ilvl w:val="0"/>
                          <w:numId w:val="12"/>
                        </w:numPr>
                        <w:spacing w:line="400" w:lineRule="exact"/>
                        <w:ind w:leftChars="0" w:left="567" w:hanging="283"/>
                        <w:rPr>
                          <w:rFonts w:ascii="BIZ UDPゴシック" w:eastAsia="BIZ UDPゴシック" w:hAnsi="BIZ UDPゴシック"/>
                          <w:sz w:val="20"/>
                          <w:szCs w:val="18"/>
                        </w:rPr>
                      </w:pPr>
                      <w:r w:rsidRPr="00801D0D">
                        <w:rPr>
                          <w:rFonts w:ascii="BIZ UDPゴシック" w:eastAsia="BIZ UDPゴシック" w:hAnsi="BIZ UDPゴシック"/>
                          <w:sz w:val="20"/>
                          <w:szCs w:val="18"/>
                        </w:rPr>
                        <w:t>なお、既に施設を設置している場合は、「使用届出書」を施行日から30 日以内に提出してください。</w:t>
                      </w:r>
                    </w:p>
                    <w:p w14:paraId="544F89D5" w14:textId="0ABDBA93" w:rsidR="003A648C" w:rsidRPr="00801D0D" w:rsidRDefault="003A648C" w:rsidP="00801D0D">
                      <w:pPr>
                        <w:ind w:firstLineChars="100" w:firstLine="200"/>
                        <w:rPr>
                          <w:rFonts w:ascii="BIZ UDPゴシック" w:eastAsia="BIZ UDPゴシック" w:hAnsi="BIZ UDPゴシック"/>
                          <w:b/>
                          <w:bCs/>
                          <w:sz w:val="20"/>
                          <w:szCs w:val="18"/>
                        </w:rPr>
                      </w:pPr>
                      <w:r w:rsidRPr="00801D0D">
                        <w:rPr>
                          <w:rFonts w:ascii="BIZ UDPゴシック" w:eastAsia="BIZ UDPゴシック" w:hAnsi="BIZ UDPゴシック" w:hint="eastAsia"/>
                          <w:b/>
                          <w:bCs/>
                          <w:sz w:val="20"/>
                          <w:szCs w:val="18"/>
                        </w:rPr>
                        <w:t>■排出基準の順守と測定義務</w:t>
                      </w:r>
                    </w:p>
                    <w:p w14:paraId="0A678ABF" w14:textId="30AE8164" w:rsidR="003A648C" w:rsidRPr="00801D0D" w:rsidRDefault="003A648C" w:rsidP="00801D0D">
                      <w:pPr>
                        <w:pStyle w:val="a4"/>
                        <w:numPr>
                          <w:ilvl w:val="0"/>
                          <w:numId w:val="12"/>
                        </w:numPr>
                        <w:ind w:leftChars="0" w:left="567" w:hanging="283"/>
                        <w:rPr>
                          <w:rFonts w:ascii="BIZ UDPゴシック" w:eastAsia="BIZ UDPゴシック" w:hAnsi="BIZ UDPゴシック"/>
                          <w:sz w:val="20"/>
                          <w:szCs w:val="18"/>
                        </w:rPr>
                      </w:pPr>
                      <w:r w:rsidRPr="00801D0D">
                        <w:rPr>
                          <w:rFonts w:ascii="BIZ UDPゴシック" w:eastAsia="BIZ UDPゴシック" w:hAnsi="BIZ UDPゴシック"/>
                          <w:sz w:val="20"/>
                          <w:szCs w:val="18"/>
                        </w:rPr>
                        <w:t>規制対象施設は排出基準を順守してください。なお、既に施設を設置している場合は適用の猶予期間があります。</w:t>
                      </w:r>
                    </w:p>
                    <w:p w14:paraId="47DF4FA6" w14:textId="6957C877" w:rsidR="003A648C" w:rsidRPr="00801D0D" w:rsidRDefault="003A648C" w:rsidP="00741349">
                      <w:pPr>
                        <w:pStyle w:val="a4"/>
                        <w:numPr>
                          <w:ilvl w:val="0"/>
                          <w:numId w:val="12"/>
                        </w:numPr>
                        <w:spacing w:line="400" w:lineRule="exact"/>
                        <w:ind w:leftChars="0" w:left="567" w:hanging="283"/>
                        <w:rPr>
                          <w:sz w:val="20"/>
                          <w:szCs w:val="18"/>
                        </w:rPr>
                      </w:pPr>
                      <w:r w:rsidRPr="00801D0D">
                        <w:rPr>
                          <w:rFonts w:ascii="BIZ UDPゴシック" w:eastAsia="BIZ UDPゴシック" w:hAnsi="BIZ UDPゴシック"/>
                          <w:sz w:val="20"/>
                          <w:szCs w:val="18"/>
                        </w:rPr>
                        <w:t>排出基準の順守を確認するため、6か月に１</w:t>
                      </w:r>
                      <w:r w:rsidRPr="00801D0D">
                        <w:rPr>
                          <w:rFonts w:ascii="BIZ UDPゴシック" w:eastAsia="BIZ UDPゴシック" w:hAnsi="BIZ UDPゴシック" w:hint="eastAsia"/>
                          <w:sz w:val="20"/>
                          <w:szCs w:val="18"/>
                        </w:rPr>
                        <w:t>回</w:t>
                      </w:r>
                      <w:r w:rsidRPr="00801D0D">
                        <w:rPr>
                          <w:rFonts w:ascii="BIZ UDPゴシック" w:eastAsia="BIZ UDPゴシック" w:hAnsi="BIZ UDPゴシック"/>
                          <w:sz w:val="20"/>
                          <w:szCs w:val="18"/>
                        </w:rPr>
                        <w:t>の排出ガス濃度の測定の義務があります。</w:t>
                      </w:r>
                    </w:p>
                  </w:txbxContent>
                </v:textbox>
                <w10:wrap anchorx="margin"/>
              </v:roundrect>
            </w:pict>
          </mc:Fallback>
        </mc:AlternateContent>
      </w:r>
    </w:p>
    <w:p w14:paraId="22B815E5" w14:textId="7DA0BD2E" w:rsidR="009D6DF6" w:rsidRDefault="009D6DF6" w:rsidP="00220565">
      <w:pPr>
        <w:widowControl/>
        <w:jc w:val="left"/>
        <w:rPr>
          <w:rFonts w:ascii="BIZ UDPゴシック" w:eastAsia="BIZ UDPゴシック" w:hAnsi="BIZ UDPゴシック"/>
          <w:b/>
          <w:szCs w:val="21"/>
        </w:rPr>
      </w:pPr>
    </w:p>
    <w:p w14:paraId="4DFB5D10" w14:textId="5C22F384" w:rsidR="004458E3" w:rsidRDefault="004458E3">
      <w:pPr>
        <w:widowControl/>
        <w:jc w:val="left"/>
        <w:rPr>
          <w:rFonts w:ascii="BIZ UDPゴシック" w:eastAsia="BIZ UDPゴシック" w:hAnsi="BIZ UDPゴシック"/>
          <w:b/>
          <w:szCs w:val="21"/>
        </w:rPr>
      </w:pPr>
    </w:p>
    <w:p w14:paraId="6630E7C4" w14:textId="037A1045" w:rsidR="004458E3" w:rsidRDefault="004458E3">
      <w:pPr>
        <w:widowControl/>
        <w:jc w:val="left"/>
        <w:rPr>
          <w:rFonts w:ascii="BIZ UDPゴシック" w:eastAsia="BIZ UDPゴシック" w:hAnsi="BIZ UDPゴシック"/>
          <w:b/>
          <w:szCs w:val="21"/>
        </w:rPr>
      </w:pPr>
    </w:p>
    <w:p w14:paraId="711E6563" w14:textId="38DD852C" w:rsidR="004458E3" w:rsidRDefault="004458E3">
      <w:pPr>
        <w:widowControl/>
        <w:jc w:val="left"/>
        <w:rPr>
          <w:rFonts w:ascii="BIZ UDPゴシック" w:eastAsia="BIZ UDPゴシック" w:hAnsi="BIZ UDPゴシック"/>
          <w:b/>
          <w:szCs w:val="21"/>
        </w:rPr>
      </w:pPr>
    </w:p>
    <w:p w14:paraId="254ACC6B" w14:textId="77777777" w:rsidR="00B77233" w:rsidRDefault="00B77233">
      <w:pPr>
        <w:widowControl/>
        <w:jc w:val="left"/>
        <w:rPr>
          <w:rFonts w:ascii="BIZ UDPゴシック" w:eastAsia="BIZ UDPゴシック" w:hAnsi="BIZ UDPゴシック"/>
          <w:b/>
          <w:szCs w:val="21"/>
        </w:rPr>
      </w:pPr>
    </w:p>
    <w:p w14:paraId="2DC203A7" w14:textId="303C1622" w:rsidR="004458E3" w:rsidRDefault="004458E3">
      <w:pPr>
        <w:widowControl/>
        <w:jc w:val="left"/>
        <w:rPr>
          <w:rFonts w:ascii="BIZ UDPゴシック" w:eastAsia="BIZ UDPゴシック" w:hAnsi="BIZ UDPゴシック"/>
          <w:b/>
          <w:szCs w:val="21"/>
        </w:rPr>
      </w:pPr>
    </w:p>
    <w:p w14:paraId="0C29D751" w14:textId="3C360469" w:rsidR="00920C74" w:rsidRDefault="00920C74">
      <w:pPr>
        <w:widowControl/>
        <w:jc w:val="left"/>
        <w:rPr>
          <w:rFonts w:ascii="BIZ UDPゴシック" w:eastAsia="BIZ UDPゴシック" w:hAnsi="BIZ UDPゴシック"/>
          <w:b/>
          <w:szCs w:val="21"/>
        </w:rPr>
      </w:pPr>
    </w:p>
    <w:p w14:paraId="7F53FCA5" w14:textId="5410313D" w:rsidR="00920C74" w:rsidRDefault="00920C74">
      <w:pPr>
        <w:widowControl/>
        <w:jc w:val="left"/>
        <w:rPr>
          <w:rFonts w:ascii="BIZ UDPゴシック" w:eastAsia="BIZ UDPゴシック" w:hAnsi="BIZ UDPゴシック"/>
          <w:b/>
          <w:szCs w:val="21"/>
        </w:rPr>
      </w:pPr>
    </w:p>
    <w:p w14:paraId="376D241F" w14:textId="77777777" w:rsidR="00741349" w:rsidRDefault="00741349">
      <w:pPr>
        <w:widowControl/>
        <w:jc w:val="left"/>
        <w:rPr>
          <w:rFonts w:ascii="BIZ UDPゴシック" w:eastAsia="BIZ UDPゴシック" w:hAnsi="BIZ UDPゴシック"/>
          <w:b/>
          <w:szCs w:val="21"/>
        </w:rPr>
      </w:pPr>
    </w:p>
    <w:p w14:paraId="1CB7D5BB" w14:textId="30325CFF" w:rsidR="004458E3" w:rsidRPr="000A1B37" w:rsidRDefault="004458E3" w:rsidP="00920C74">
      <w:pPr>
        <w:widowControl/>
        <w:jc w:val="left"/>
        <w:rPr>
          <w:rFonts w:ascii="BIZ UDPゴシック" w:eastAsia="BIZ UDPゴシック" w:hAnsi="BIZ UDPゴシック"/>
          <w:b/>
          <w:szCs w:val="20"/>
        </w:rPr>
      </w:pPr>
      <w:r w:rsidRPr="000A1B37">
        <w:rPr>
          <w:rFonts w:ascii="BIZ UDPゴシック" w:eastAsia="BIZ UDPゴシック" w:hAnsi="BIZ UDPゴシック" w:hint="eastAsia"/>
          <w:b/>
          <w:szCs w:val="20"/>
        </w:rPr>
        <w:t>【お問い合わせ先】</w:t>
      </w:r>
    </w:p>
    <w:p w14:paraId="6EAD6F3B" w14:textId="26A32B85" w:rsidR="004458E3" w:rsidRPr="00B77233" w:rsidRDefault="004458E3" w:rsidP="00B77233">
      <w:pPr>
        <w:ind w:firstLineChars="200" w:firstLine="400"/>
        <w:rPr>
          <w:rFonts w:ascii="BIZ UDPゴシック" w:eastAsia="BIZ UDPゴシック" w:hAnsi="BIZ UDPゴシック"/>
          <w:sz w:val="20"/>
          <w:szCs w:val="20"/>
        </w:rPr>
      </w:pPr>
      <w:r w:rsidRPr="00B77233">
        <w:rPr>
          <w:rFonts w:ascii="BIZ UDPゴシック" w:eastAsia="BIZ UDPゴシック" w:hAnsi="BIZ UDPゴシック" w:hint="eastAsia"/>
          <w:sz w:val="20"/>
          <w:szCs w:val="20"/>
        </w:rPr>
        <w:t>詳しくは市町村の環境担当窓口までお問合わせ下さい。下記の市町については、右記の窓口までお問合わせ下さい。</w:t>
      </w:r>
    </w:p>
    <w:tbl>
      <w:tblPr>
        <w:tblStyle w:val="a3"/>
        <w:tblW w:w="10239" w:type="dxa"/>
        <w:tblInd w:w="188" w:type="dxa"/>
        <w:tblCellMar>
          <w:top w:w="28" w:type="dxa"/>
          <w:bottom w:w="28" w:type="dxa"/>
        </w:tblCellMar>
        <w:tblLook w:val="04A0" w:firstRow="1" w:lastRow="0" w:firstColumn="1" w:lastColumn="0" w:noHBand="0" w:noVBand="1"/>
      </w:tblPr>
      <w:tblGrid>
        <w:gridCol w:w="4220"/>
        <w:gridCol w:w="6019"/>
      </w:tblGrid>
      <w:tr w:rsidR="004458E3" w:rsidRPr="00920C74" w14:paraId="5E6AAFC0" w14:textId="77777777" w:rsidTr="00C91962">
        <w:trPr>
          <w:trHeight w:val="509"/>
        </w:trPr>
        <w:tc>
          <w:tcPr>
            <w:tcW w:w="4220" w:type="dxa"/>
            <w:vAlign w:val="center"/>
          </w:tcPr>
          <w:p w14:paraId="00867051" w14:textId="786AADAE" w:rsidR="004458E3" w:rsidRPr="00801D0D" w:rsidRDefault="004458E3" w:rsidP="00D20E1C">
            <w:pPr>
              <w:spacing w:line="320" w:lineRule="exact"/>
              <w:jc w:val="left"/>
              <w:rPr>
                <w:rFonts w:ascii="BIZ UDPゴシック" w:eastAsia="BIZ UDPゴシック" w:hAnsi="BIZ UDPゴシック"/>
                <w:sz w:val="18"/>
                <w:szCs w:val="18"/>
              </w:rPr>
            </w:pPr>
            <w:r w:rsidRPr="00801D0D">
              <w:rPr>
                <w:rFonts w:ascii="BIZ UDPゴシック" w:eastAsia="BIZ UDPゴシック" w:hAnsi="BIZ UDPゴシック" w:hint="eastAsia"/>
                <w:sz w:val="18"/>
                <w:szCs w:val="18"/>
              </w:rPr>
              <w:t>島本町、摂津市、守口市、門真市、四條畷市、交野市、大東市、柏原市、羽曳野市、藤井寺市</w:t>
            </w:r>
            <w:r w:rsidR="00FE2850" w:rsidRPr="00801D0D">
              <w:rPr>
                <w:rFonts w:ascii="BIZ UDPゴシック" w:eastAsia="BIZ UDPゴシック" w:hAnsi="BIZ UDPゴシック" w:hint="eastAsia"/>
                <w:sz w:val="18"/>
                <w:szCs w:val="18"/>
              </w:rPr>
              <w:t>、高石市</w:t>
            </w:r>
          </w:p>
        </w:tc>
        <w:tc>
          <w:tcPr>
            <w:tcW w:w="6019" w:type="dxa"/>
            <w:vAlign w:val="center"/>
          </w:tcPr>
          <w:p w14:paraId="5D4E8BD8" w14:textId="7A964837" w:rsidR="004458E3" w:rsidRPr="00920C74" w:rsidRDefault="004458E3" w:rsidP="00D20E1C">
            <w:pPr>
              <w:snapToGrid w:val="0"/>
              <w:spacing w:line="320" w:lineRule="exact"/>
              <w:jc w:val="left"/>
              <w:rPr>
                <w:rFonts w:ascii="BIZ UDPゴシック" w:eastAsia="BIZ UDPゴシック" w:hAnsi="BIZ UDPゴシック"/>
                <w:sz w:val="20"/>
                <w:szCs w:val="20"/>
              </w:rPr>
            </w:pPr>
            <w:r w:rsidRPr="00920C74">
              <w:rPr>
                <w:rFonts w:ascii="BIZ UDPゴシック" w:eastAsia="BIZ UDPゴシック" w:hAnsi="BIZ UDPゴシック" w:hint="eastAsia"/>
                <w:sz w:val="20"/>
                <w:szCs w:val="20"/>
              </w:rPr>
              <w:t>大阪府環境農林水産部環境管理室事業所指導課大気指導グループ</w:t>
            </w:r>
          </w:p>
          <w:p w14:paraId="408F8EEB" w14:textId="057EDB4E" w:rsidR="004458E3" w:rsidRPr="00920C74" w:rsidRDefault="004458E3" w:rsidP="00D20E1C">
            <w:pPr>
              <w:spacing w:line="320" w:lineRule="exact"/>
              <w:jc w:val="left"/>
              <w:rPr>
                <w:rFonts w:ascii="BIZ UDPゴシック" w:eastAsia="BIZ UDPゴシック" w:hAnsi="BIZ UDPゴシック"/>
                <w:sz w:val="20"/>
                <w:szCs w:val="20"/>
              </w:rPr>
            </w:pPr>
            <w:r w:rsidRPr="00920C74">
              <w:rPr>
                <w:rFonts w:ascii="BIZ UDPゴシック" w:eastAsia="BIZ UDPゴシック" w:hAnsi="BIZ UDPゴシック" w:hint="eastAsia"/>
                <w:sz w:val="20"/>
                <w:szCs w:val="20"/>
              </w:rPr>
              <w:t>大阪市住之江区南港北1丁目14-16 TEL: 06-6210-958</w:t>
            </w:r>
            <w:r w:rsidRPr="00920C74">
              <w:rPr>
                <w:rFonts w:ascii="BIZ UDPゴシック" w:eastAsia="BIZ UDPゴシック" w:hAnsi="BIZ UDPゴシック"/>
                <w:sz w:val="20"/>
                <w:szCs w:val="20"/>
              </w:rPr>
              <w:t>1</w:t>
            </w:r>
          </w:p>
        </w:tc>
      </w:tr>
      <w:tr w:rsidR="004458E3" w:rsidRPr="00920C74" w14:paraId="3A77B00B" w14:textId="77777777" w:rsidTr="00C91962">
        <w:trPr>
          <w:trHeight w:val="493"/>
        </w:trPr>
        <w:tc>
          <w:tcPr>
            <w:tcW w:w="4220" w:type="dxa"/>
            <w:vAlign w:val="center"/>
          </w:tcPr>
          <w:p w14:paraId="3DE55103" w14:textId="0D9D186F" w:rsidR="004458E3" w:rsidRPr="00920C74" w:rsidRDefault="004458E3" w:rsidP="00D20E1C">
            <w:pPr>
              <w:snapToGrid w:val="0"/>
              <w:spacing w:line="320" w:lineRule="exact"/>
              <w:jc w:val="left"/>
              <w:rPr>
                <w:rFonts w:ascii="BIZ UDPゴシック" w:eastAsia="BIZ UDPゴシック" w:hAnsi="BIZ UDPゴシック"/>
                <w:sz w:val="20"/>
                <w:szCs w:val="20"/>
              </w:rPr>
            </w:pPr>
            <w:r w:rsidRPr="00920C74">
              <w:rPr>
                <w:rFonts w:ascii="BIZ UDPゴシック" w:eastAsia="BIZ UDPゴシック" w:hAnsi="BIZ UDPゴシック" w:hint="eastAsia"/>
                <w:sz w:val="20"/>
                <w:szCs w:val="20"/>
              </w:rPr>
              <w:t>和泉市、泉南市、熊取町、田尻町、岬町</w:t>
            </w:r>
          </w:p>
        </w:tc>
        <w:tc>
          <w:tcPr>
            <w:tcW w:w="6019" w:type="dxa"/>
            <w:vAlign w:val="center"/>
          </w:tcPr>
          <w:p w14:paraId="12877BEC" w14:textId="77777777" w:rsidR="004458E3" w:rsidRPr="00920C74" w:rsidRDefault="004458E3" w:rsidP="00D20E1C">
            <w:pPr>
              <w:snapToGrid w:val="0"/>
              <w:spacing w:line="320" w:lineRule="exact"/>
              <w:jc w:val="left"/>
              <w:rPr>
                <w:rFonts w:ascii="BIZ UDPゴシック" w:eastAsia="BIZ UDPゴシック" w:hAnsi="BIZ UDPゴシック"/>
                <w:sz w:val="20"/>
                <w:szCs w:val="20"/>
              </w:rPr>
            </w:pPr>
            <w:r w:rsidRPr="00920C74">
              <w:rPr>
                <w:rFonts w:ascii="BIZ UDPゴシック" w:eastAsia="BIZ UDPゴシック" w:hAnsi="BIZ UDPゴシック" w:hint="eastAsia"/>
                <w:sz w:val="20"/>
                <w:szCs w:val="20"/>
              </w:rPr>
              <w:t>大阪府泉州農と緑の総合事務所環境指導課</w:t>
            </w:r>
          </w:p>
          <w:p w14:paraId="2161A806" w14:textId="72A9C860" w:rsidR="004458E3" w:rsidRPr="00920C74" w:rsidRDefault="004458E3" w:rsidP="00D20E1C">
            <w:pPr>
              <w:spacing w:line="320" w:lineRule="exact"/>
              <w:jc w:val="left"/>
              <w:rPr>
                <w:rFonts w:ascii="BIZ UDPゴシック" w:eastAsia="BIZ UDPゴシック" w:hAnsi="BIZ UDPゴシック"/>
                <w:sz w:val="20"/>
                <w:szCs w:val="20"/>
              </w:rPr>
            </w:pPr>
            <w:r w:rsidRPr="00920C74">
              <w:rPr>
                <w:rFonts w:ascii="BIZ UDPゴシック" w:eastAsia="BIZ UDPゴシック" w:hAnsi="BIZ UDPゴシック" w:hint="eastAsia"/>
                <w:sz w:val="20"/>
                <w:szCs w:val="20"/>
              </w:rPr>
              <w:t>大阪府岸和田市野田町3丁目13-2  TEL: 072-437-2530</w:t>
            </w:r>
          </w:p>
        </w:tc>
      </w:tr>
    </w:tbl>
    <w:p w14:paraId="71CBF440" w14:textId="5CC94297" w:rsidR="00C709C4" w:rsidRPr="00B77233" w:rsidRDefault="0034362C" w:rsidP="00220565">
      <w:pPr>
        <w:widowControl/>
        <w:jc w:val="left"/>
        <w:rPr>
          <w:rFonts w:ascii="BIZ UDPゴシック" w:eastAsia="BIZ UDPゴシック" w:hAnsi="BIZ UDPゴシック"/>
          <w:b/>
          <w:sz w:val="28"/>
          <w:szCs w:val="28"/>
        </w:rPr>
      </w:pPr>
      <w:r>
        <w:rPr>
          <w:rFonts w:ascii="BIZ UDPゴシック" w:eastAsia="BIZ UDPゴシック" w:hAnsi="BIZ UDPゴシック"/>
          <w:b/>
          <w:sz w:val="28"/>
          <w:szCs w:val="28"/>
        </w:rPr>
        <w:br w:type="page"/>
      </w:r>
      <w:r w:rsidR="00300589" w:rsidRPr="0034362C">
        <w:rPr>
          <w:rFonts w:ascii="BIZ UDPゴシック" w:eastAsia="BIZ UDPゴシック" w:hAnsi="BIZ UDPゴシック" w:hint="eastAsia"/>
          <w:b/>
          <w:sz w:val="32"/>
          <w:szCs w:val="32"/>
        </w:rPr>
        <w:lastRenderedPageBreak/>
        <w:t>（参考）有害物質</w:t>
      </w:r>
      <w:r w:rsidR="00560B2D" w:rsidRPr="0034362C">
        <w:rPr>
          <w:rFonts w:ascii="BIZ UDPゴシック" w:eastAsia="BIZ UDPゴシック" w:hAnsi="BIZ UDPゴシック" w:hint="eastAsia"/>
          <w:b/>
          <w:sz w:val="32"/>
          <w:szCs w:val="32"/>
        </w:rPr>
        <w:t>規制対象</w:t>
      </w:r>
      <w:r w:rsidR="00300589" w:rsidRPr="0034362C">
        <w:rPr>
          <w:rFonts w:ascii="BIZ UDPゴシック" w:eastAsia="BIZ UDPゴシック" w:hAnsi="BIZ UDPゴシック" w:hint="eastAsia"/>
          <w:b/>
          <w:sz w:val="32"/>
          <w:szCs w:val="32"/>
        </w:rPr>
        <w:t>施設一覧</w:t>
      </w:r>
    </w:p>
    <w:tbl>
      <w:tblPr>
        <w:tblW w:w="10438" w:type="dxa"/>
        <w:tblCellMar>
          <w:top w:w="6" w:type="dxa"/>
          <w:left w:w="99" w:type="dxa"/>
          <w:bottom w:w="6" w:type="dxa"/>
          <w:right w:w="99" w:type="dxa"/>
        </w:tblCellMar>
        <w:tblLook w:val="04A0" w:firstRow="1" w:lastRow="0" w:firstColumn="1" w:lastColumn="0" w:noHBand="0" w:noVBand="1"/>
      </w:tblPr>
      <w:tblGrid>
        <w:gridCol w:w="459"/>
        <w:gridCol w:w="1372"/>
        <w:gridCol w:w="355"/>
        <w:gridCol w:w="4498"/>
        <w:gridCol w:w="3754"/>
      </w:tblGrid>
      <w:tr w:rsidR="00300589" w:rsidRPr="00560B2D" w14:paraId="25C64027" w14:textId="77777777" w:rsidTr="0034362C">
        <w:trPr>
          <w:trHeight w:val="24"/>
        </w:trPr>
        <w:tc>
          <w:tcPr>
            <w:tcW w:w="183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D212E2" w14:textId="77777777" w:rsidR="00300589" w:rsidRPr="00560B2D" w:rsidRDefault="00300589" w:rsidP="00560B2D">
            <w:pPr>
              <w:widowControl/>
              <w:jc w:val="center"/>
              <w:rPr>
                <w:rFonts w:ascii="BIZ UDPゴシック" w:eastAsia="BIZ UDPゴシック" w:hAnsi="BIZ UDPゴシック" w:cs="ＭＳ Ｐゴシック"/>
                <w:kern w:val="0"/>
                <w:sz w:val="20"/>
                <w:szCs w:val="20"/>
              </w:rPr>
            </w:pPr>
            <w:r w:rsidRPr="00560B2D">
              <w:rPr>
                <w:rFonts w:ascii="BIZ UDPゴシック" w:eastAsia="BIZ UDPゴシック" w:hAnsi="BIZ UDPゴシック" w:cs="ＭＳ Ｐゴシック" w:hint="eastAsia"/>
                <w:kern w:val="0"/>
                <w:sz w:val="20"/>
                <w:szCs w:val="20"/>
              </w:rPr>
              <w:t>項・用途</w:t>
            </w:r>
          </w:p>
        </w:tc>
        <w:tc>
          <w:tcPr>
            <w:tcW w:w="4853"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32B3175" w14:textId="6DED6CE1" w:rsidR="00300589" w:rsidRPr="00560B2D" w:rsidRDefault="00300589" w:rsidP="00560B2D">
            <w:pPr>
              <w:widowControl/>
              <w:jc w:val="center"/>
              <w:rPr>
                <w:rFonts w:ascii="BIZ UDPゴシック" w:eastAsia="BIZ UDPゴシック" w:hAnsi="BIZ UDPゴシック" w:cs="ＭＳ Ｐゴシック"/>
                <w:kern w:val="0"/>
                <w:sz w:val="20"/>
                <w:szCs w:val="20"/>
              </w:rPr>
            </w:pPr>
            <w:r w:rsidRPr="00560B2D">
              <w:rPr>
                <w:rFonts w:ascii="BIZ UDPゴシック" w:eastAsia="BIZ UDPゴシック" w:hAnsi="BIZ UDPゴシック" w:cs="ＭＳ Ｐゴシック" w:hint="eastAsia"/>
                <w:kern w:val="0"/>
                <w:sz w:val="20"/>
                <w:szCs w:val="20"/>
              </w:rPr>
              <w:t>施設種類</w:t>
            </w:r>
          </w:p>
        </w:tc>
        <w:tc>
          <w:tcPr>
            <w:tcW w:w="3754" w:type="dxa"/>
            <w:tcBorders>
              <w:top w:val="single" w:sz="4" w:space="0" w:color="auto"/>
              <w:left w:val="nil"/>
              <w:bottom w:val="single" w:sz="4" w:space="0" w:color="auto"/>
              <w:right w:val="single" w:sz="4" w:space="0" w:color="auto"/>
            </w:tcBorders>
            <w:shd w:val="clear" w:color="auto" w:fill="E7E6E6" w:themeFill="background2"/>
            <w:vAlign w:val="center"/>
            <w:hideMark/>
          </w:tcPr>
          <w:p w14:paraId="6B1528AC" w14:textId="77777777" w:rsidR="00300589" w:rsidRPr="00560B2D" w:rsidRDefault="00300589" w:rsidP="00560B2D">
            <w:pPr>
              <w:widowControl/>
              <w:jc w:val="center"/>
              <w:rPr>
                <w:rFonts w:ascii="BIZ UDPゴシック" w:eastAsia="BIZ UDPゴシック" w:hAnsi="BIZ UDPゴシック" w:cs="ＭＳ Ｐゴシック"/>
                <w:kern w:val="0"/>
                <w:sz w:val="20"/>
                <w:szCs w:val="20"/>
              </w:rPr>
            </w:pPr>
            <w:r w:rsidRPr="00560B2D">
              <w:rPr>
                <w:rFonts w:ascii="BIZ UDPゴシック" w:eastAsia="BIZ UDPゴシック" w:hAnsi="BIZ UDPゴシック" w:cs="ＭＳ Ｐゴシック" w:hint="eastAsia"/>
                <w:kern w:val="0"/>
                <w:sz w:val="20"/>
                <w:szCs w:val="20"/>
              </w:rPr>
              <w:t>規模</w:t>
            </w:r>
          </w:p>
        </w:tc>
      </w:tr>
      <w:tr w:rsidR="00300589" w:rsidRPr="00560B2D" w14:paraId="0E82C66B" w14:textId="77777777" w:rsidTr="0034362C">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4197E0C6"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1</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7A96E62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繊維製品の製造</w:t>
            </w:r>
            <w:r w:rsidRPr="00560B2D">
              <w:rPr>
                <w:rFonts w:ascii="BIZ UDPゴシック" w:eastAsia="BIZ UDPゴシック" w:hAnsi="BIZ UDPゴシック" w:cs="ＭＳ Ｐゴシック" w:hint="eastAsia"/>
                <w:kern w:val="0"/>
                <w:sz w:val="16"/>
                <w:szCs w:val="16"/>
              </w:rPr>
              <w:br/>
              <w:t>（衣服その他の繊維製品に係るものを除く）</w:t>
            </w:r>
          </w:p>
        </w:tc>
        <w:tc>
          <w:tcPr>
            <w:tcW w:w="355" w:type="dxa"/>
            <w:tcBorders>
              <w:top w:val="nil"/>
              <w:left w:val="nil"/>
              <w:bottom w:val="single" w:sz="4" w:space="0" w:color="auto"/>
              <w:right w:val="single" w:sz="4" w:space="0" w:color="auto"/>
            </w:tcBorders>
            <w:shd w:val="clear" w:color="auto" w:fill="auto"/>
            <w:vAlign w:val="center"/>
            <w:hideMark/>
          </w:tcPr>
          <w:p w14:paraId="0A07E79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98" w:type="dxa"/>
            <w:tcBorders>
              <w:top w:val="nil"/>
              <w:left w:val="nil"/>
              <w:bottom w:val="single" w:sz="4" w:space="0" w:color="auto"/>
              <w:right w:val="single" w:sz="4" w:space="0" w:color="auto"/>
            </w:tcBorders>
            <w:shd w:val="clear" w:color="auto" w:fill="auto"/>
            <w:vAlign w:val="center"/>
            <w:hideMark/>
          </w:tcPr>
          <w:p w14:paraId="6C4C7713" w14:textId="11F15C79"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法に掲げる乾燥炉</w:t>
            </w:r>
          </w:p>
        </w:tc>
        <w:tc>
          <w:tcPr>
            <w:tcW w:w="3754" w:type="dxa"/>
            <w:tcBorders>
              <w:top w:val="nil"/>
              <w:left w:val="nil"/>
              <w:bottom w:val="single" w:sz="4" w:space="0" w:color="auto"/>
              <w:right w:val="single" w:sz="4" w:space="0" w:color="auto"/>
            </w:tcBorders>
            <w:shd w:val="clear" w:color="auto" w:fill="auto"/>
            <w:vAlign w:val="center"/>
            <w:hideMark/>
          </w:tcPr>
          <w:p w14:paraId="4C81115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r w:rsidRPr="00560B2D">
              <w:rPr>
                <w:rFonts w:ascii="BIZ UDPゴシック" w:eastAsia="BIZ UDPゴシック" w:hAnsi="BIZ UDPゴシック" w:cs="ＭＳ Ｐゴシック" w:hint="eastAsia"/>
                <w:kern w:val="0"/>
                <w:sz w:val="16"/>
                <w:szCs w:val="16"/>
              </w:rPr>
              <w:br/>
              <w:t>燃焼能力（重油換算50L/時以上）</w:t>
            </w:r>
            <w:r w:rsidRPr="00560B2D">
              <w:rPr>
                <w:rFonts w:ascii="BIZ UDPゴシック" w:eastAsia="BIZ UDPゴシック" w:hAnsi="BIZ UDPゴシック" w:cs="ＭＳ Ｐゴシック" w:hint="eastAsia"/>
                <w:kern w:val="0"/>
                <w:sz w:val="16"/>
                <w:szCs w:val="16"/>
              </w:rPr>
              <w:br/>
              <w:t>変圧器の定格容量（200kVA以上）</w:t>
            </w:r>
          </w:p>
        </w:tc>
      </w:tr>
      <w:tr w:rsidR="00300589" w:rsidRPr="00560B2D" w14:paraId="7320AAC6"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A02B6DC"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52DF46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F06157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98" w:type="dxa"/>
            <w:tcBorders>
              <w:top w:val="nil"/>
              <w:left w:val="nil"/>
              <w:bottom w:val="single" w:sz="4" w:space="0" w:color="auto"/>
              <w:right w:val="single" w:sz="4" w:space="0" w:color="auto"/>
            </w:tcBorders>
            <w:shd w:val="clear" w:color="auto" w:fill="auto"/>
            <w:vAlign w:val="center"/>
            <w:hideMark/>
          </w:tcPr>
          <w:p w14:paraId="17736934" w14:textId="424DEF51"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条例に掲げる乾燥炉</w:t>
            </w:r>
          </w:p>
        </w:tc>
        <w:tc>
          <w:tcPr>
            <w:tcW w:w="3754" w:type="dxa"/>
            <w:tcBorders>
              <w:top w:val="nil"/>
              <w:left w:val="nil"/>
              <w:bottom w:val="single" w:sz="4" w:space="0" w:color="auto"/>
              <w:right w:val="single" w:sz="4" w:space="0" w:color="auto"/>
            </w:tcBorders>
            <w:shd w:val="clear" w:color="auto" w:fill="auto"/>
            <w:vAlign w:val="center"/>
            <w:hideMark/>
          </w:tcPr>
          <w:p w14:paraId="4197AEF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火格子面積（0.5以上1m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未満）</w:t>
            </w:r>
            <w:r w:rsidRPr="00560B2D">
              <w:rPr>
                <w:rFonts w:ascii="BIZ UDPゴシック" w:eastAsia="BIZ UDPゴシック" w:hAnsi="BIZ UDPゴシック" w:cs="ＭＳ Ｐゴシック" w:hint="eastAsia"/>
                <w:kern w:val="0"/>
                <w:sz w:val="16"/>
                <w:szCs w:val="16"/>
              </w:rPr>
              <w:br/>
              <w:t>燃焼能力（重油換算30以上50L/時未満）</w:t>
            </w:r>
            <w:r w:rsidRPr="00560B2D">
              <w:rPr>
                <w:rFonts w:ascii="BIZ UDPゴシック" w:eastAsia="BIZ UDPゴシック" w:hAnsi="BIZ UDPゴシック" w:cs="ＭＳ Ｐゴシック" w:hint="eastAsia"/>
                <w:kern w:val="0"/>
                <w:sz w:val="16"/>
                <w:szCs w:val="16"/>
              </w:rPr>
              <w:br/>
              <w:t>変圧器の定格容量（100以上200kVA未満）</w:t>
            </w:r>
          </w:p>
        </w:tc>
      </w:tr>
      <w:tr w:rsidR="00300589" w:rsidRPr="00560B2D" w14:paraId="36484933"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74454BB"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23736BD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DFDE6A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98" w:type="dxa"/>
            <w:tcBorders>
              <w:top w:val="nil"/>
              <w:left w:val="nil"/>
              <w:bottom w:val="single" w:sz="4" w:space="0" w:color="auto"/>
              <w:right w:val="single" w:sz="4" w:space="0" w:color="auto"/>
            </w:tcBorders>
            <w:shd w:val="clear" w:color="auto" w:fill="auto"/>
            <w:vAlign w:val="center"/>
            <w:hideMark/>
          </w:tcPr>
          <w:p w14:paraId="3085BD8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乾燥・焼付施設</w:t>
            </w:r>
          </w:p>
        </w:tc>
        <w:tc>
          <w:tcPr>
            <w:tcW w:w="3754" w:type="dxa"/>
            <w:tcBorders>
              <w:top w:val="nil"/>
              <w:left w:val="nil"/>
              <w:bottom w:val="single" w:sz="4" w:space="0" w:color="auto"/>
              <w:right w:val="single" w:sz="4" w:space="0" w:color="auto"/>
            </w:tcBorders>
            <w:shd w:val="clear" w:color="auto" w:fill="auto"/>
            <w:vAlign w:val="center"/>
            <w:hideMark/>
          </w:tcPr>
          <w:p w14:paraId="15C4B45E" w14:textId="0BC70269"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3FE5B5B6"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E2CF535"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DC7B74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1CE6A5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ニ</w:t>
            </w:r>
          </w:p>
        </w:tc>
        <w:tc>
          <w:tcPr>
            <w:tcW w:w="4498" w:type="dxa"/>
            <w:tcBorders>
              <w:top w:val="nil"/>
              <w:left w:val="nil"/>
              <w:bottom w:val="single" w:sz="4" w:space="0" w:color="auto"/>
              <w:right w:val="single" w:sz="4" w:space="0" w:color="auto"/>
            </w:tcBorders>
            <w:shd w:val="clear" w:color="auto" w:fill="auto"/>
            <w:vAlign w:val="center"/>
            <w:hideMark/>
          </w:tcPr>
          <w:p w14:paraId="06D2861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漂白施設</w:t>
            </w:r>
          </w:p>
        </w:tc>
        <w:tc>
          <w:tcPr>
            <w:tcW w:w="3754" w:type="dxa"/>
            <w:tcBorders>
              <w:top w:val="nil"/>
              <w:left w:val="nil"/>
              <w:bottom w:val="single" w:sz="4" w:space="0" w:color="auto"/>
              <w:right w:val="single" w:sz="4" w:space="0" w:color="auto"/>
            </w:tcBorders>
            <w:shd w:val="clear" w:color="auto" w:fill="auto"/>
            <w:vAlign w:val="center"/>
            <w:hideMark/>
          </w:tcPr>
          <w:p w14:paraId="556FDFB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4ECE20F9"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A78DF3B"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3A18CBA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4498AC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ホ</w:t>
            </w:r>
          </w:p>
        </w:tc>
        <w:tc>
          <w:tcPr>
            <w:tcW w:w="4498" w:type="dxa"/>
            <w:tcBorders>
              <w:top w:val="nil"/>
              <w:left w:val="nil"/>
              <w:bottom w:val="single" w:sz="4" w:space="0" w:color="auto"/>
              <w:right w:val="single" w:sz="4" w:space="0" w:color="auto"/>
            </w:tcBorders>
            <w:shd w:val="clear" w:color="auto" w:fill="auto"/>
            <w:vAlign w:val="center"/>
            <w:hideMark/>
          </w:tcPr>
          <w:p w14:paraId="745CD3B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樹脂加工施設</w:t>
            </w:r>
          </w:p>
        </w:tc>
        <w:tc>
          <w:tcPr>
            <w:tcW w:w="3754" w:type="dxa"/>
            <w:tcBorders>
              <w:top w:val="nil"/>
              <w:left w:val="nil"/>
              <w:bottom w:val="single" w:sz="4" w:space="0" w:color="auto"/>
              <w:right w:val="single" w:sz="4" w:space="0" w:color="auto"/>
            </w:tcBorders>
            <w:shd w:val="clear" w:color="auto" w:fill="auto"/>
            <w:vAlign w:val="center"/>
            <w:hideMark/>
          </w:tcPr>
          <w:p w14:paraId="2833303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7E082776"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4D3CC9E"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C5DB34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1B35129"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ヘ</w:t>
            </w:r>
          </w:p>
        </w:tc>
        <w:tc>
          <w:tcPr>
            <w:tcW w:w="4498" w:type="dxa"/>
            <w:tcBorders>
              <w:top w:val="nil"/>
              <w:left w:val="nil"/>
              <w:bottom w:val="single" w:sz="4" w:space="0" w:color="auto"/>
              <w:right w:val="single" w:sz="4" w:space="0" w:color="auto"/>
            </w:tcBorders>
            <w:shd w:val="clear" w:color="auto" w:fill="auto"/>
            <w:vAlign w:val="center"/>
            <w:hideMark/>
          </w:tcPr>
          <w:p w14:paraId="273D455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混合施設</w:t>
            </w:r>
          </w:p>
        </w:tc>
        <w:tc>
          <w:tcPr>
            <w:tcW w:w="3754" w:type="dxa"/>
            <w:tcBorders>
              <w:top w:val="nil"/>
              <w:left w:val="nil"/>
              <w:bottom w:val="single" w:sz="4" w:space="0" w:color="auto"/>
              <w:right w:val="single" w:sz="4" w:space="0" w:color="auto"/>
            </w:tcBorders>
            <w:shd w:val="clear" w:color="auto" w:fill="auto"/>
            <w:vAlign w:val="center"/>
            <w:hideMark/>
          </w:tcPr>
          <w:p w14:paraId="749B1F2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3C29A799"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9DECE88"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3A60A3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3E23BB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ト</w:t>
            </w:r>
          </w:p>
        </w:tc>
        <w:tc>
          <w:tcPr>
            <w:tcW w:w="4498" w:type="dxa"/>
            <w:tcBorders>
              <w:top w:val="nil"/>
              <w:left w:val="nil"/>
              <w:bottom w:val="single" w:sz="4" w:space="0" w:color="auto"/>
              <w:right w:val="single" w:sz="4" w:space="0" w:color="auto"/>
            </w:tcBorders>
            <w:shd w:val="clear" w:color="auto" w:fill="auto"/>
            <w:vAlign w:val="center"/>
            <w:hideMark/>
          </w:tcPr>
          <w:p w14:paraId="7919B89D"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754" w:type="dxa"/>
            <w:tcBorders>
              <w:top w:val="nil"/>
              <w:left w:val="nil"/>
              <w:bottom w:val="single" w:sz="4" w:space="0" w:color="auto"/>
              <w:right w:val="single" w:sz="4" w:space="0" w:color="auto"/>
            </w:tcBorders>
            <w:shd w:val="clear" w:color="auto" w:fill="auto"/>
            <w:vAlign w:val="center"/>
            <w:hideMark/>
          </w:tcPr>
          <w:p w14:paraId="6ACC56C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6375D970" w14:textId="77777777" w:rsidTr="0034362C">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5855CCA2"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2</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6E984FC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木材若しくは木製品の製造（家具に係るものを除く）又はパルプ、紙若しくは紙加工品の製造</w:t>
            </w:r>
          </w:p>
        </w:tc>
        <w:tc>
          <w:tcPr>
            <w:tcW w:w="355" w:type="dxa"/>
            <w:tcBorders>
              <w:top w:val="nil"/>
              <w:left w:val="nil"/>
              <w:bottom w:val="single" w:sz="4" w:space="0" w:color="auto"/>
              <w:right w:val="single" w:sz="4" w:space="0" w:color="auto"/>
            </w:tcBorders>
            <w:shd w:val="clear" w:color="auto" w:fill="auto"/>
            <w:vAlign w:val="center"/>
            <w:hideMark/>
          </w:tcPr>
          <w:p w14:paraId="6438B30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98" w:type="dxa"/>
            <w:tcBorders>
              <w:top w:val="nil"/>
              <w:left w:val="nil"/>
              <w:bottom w:val="single" w:sz="4" w:space="0" w:color="auto"/>
              <w:right w:val="single" w:sz="4" w:space="0" w:color="auto"/>
            </w:tcBorders>
            <w:shd w:val="clear" w:color="auto" w:fill="auto"/>
            <w:vAlign w:val="center"/>
            <w:hideMark/>
          </w:tcPr>
          <w:p w14:paraId="6E38B63B" w14:textId="0FB64AC0"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法に掲げる乾燥炉</w:t>
            </w:r>
          </w:p>
        </w:tc>
        <w:tc>
          <w:tcPr>
            <w:tcW w:w="3754" w:type="dxa"/>
            <w:tcBorders>
              <w:top w:val="nil"/>
              <w:left w:val="nil"/>
              <w:bottom w:val="single" w:sz="4" w:space="0" w:color="auto"/>
              <w:right w:val="single" w:sz="4" w:space="0" w:color="auto"/>
            </w:tcBorders>
            <w:shd w:val="clear" w:color="auto" w:fill="auto"/>
            <w:vAlign w:val="center"/>
            <w:hideMark/>
          </w:tcPr>
          <w:p w14:paraId="10B3F976"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r w:rsidRPr="00560B2D">
              <w:rPr>
                <w:rFonts w:ascii="BIZ UDPゴシック" w:eastAsia="BIZ UDPゴシック" w:hAnsi="BIZ UDPゴシック" w:cs="ＭＳ Ｐゴシック" w:hint="eastAsia"/>
                <w:kern w:val="0"/>
                <w:sz w:val="16"/>
                <w:szCs w:val="16"/>
              </w:rPr>
              <w:br/>
              <w:t>燃焼能力（重油換算50L/時以上）</w:t>
            </w:r>
            <w:r w:rsidRPr="00560B2D">
              <w:rPr>
                <w:rFonts w:ascii="BIZ UDPゴシック" w:eastAsia="BIZ UDPゴシック" w:hAnsi="BIZ UDPゴシック" w:cs="ＭＳ Ｐゴシック" w:hint="eastAsia"/>
                <w:kern w:val="0"/>
                <w:sz w:val="16"/>
                <w:szCs w:val="16"/>
              </w:rPr>
              <w:br/>
              <w:t>変圧器の定格容量（200kVA以上）</w:t>
            </w:r>
          </w:p>
        </w:tc>
      </w:tr>
      <w:tr w:rsidR="00300589" w:rsidRPr="00560B2D" w14:paraId="1849942B"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B239905"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FB22DE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197F5F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98" w:type="dxa"/>
            <w:tcBorders>
              <w:top w:val="nil"/>
              <w:left w:val="nil"/>
              <w:bottom w:val="single" w:sz="4" w:space="0" w:color="auto"/>
              <w:right w:val="single" w:sz="4" w:space="0" w:color="auto"/>
            </w:tcBorders>
            <w:shd w:val="clear" w:color="auto" w:fill="auto"/>
            <w:vAlign w:val="center"/>
            <w:hideMark/>
          </w:tcPr>
          <w:p w14:paraId="4DC513D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条例に掲げる乾燥炉</w:t>
            </w:r>
          </w:p>
        </w:tc>
        <w:tc>
          <w:tcPr>
            <w:tcW w:w="3754" w:type="dxa"/>
            <w:tcBorders>
              <w:top w:val="nil"/>
              <w:left w:val="nil"/>
              <w:bottom w:val="single" w:sz="4" w:space="0" w:color="auto"/>
              <w:right w:val="single" w:sz="4" w:space="0" w:color="auto"/>
            </w:tcBorders>
            <w:shd w:val="clear" w:color="auto" w:fill="auto"/>
            <w:vAlign w:val="center"/>
            <w:hideMark/>
          </w:tcPr>
          <w:p w14:paraId="1C9842D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火格子面積（0.5以上1m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未満）</w:t>
            </w:r>
            <w:r w:rsidRPr="00560B2D">
              <w:rPr>
                <w:rFonts w:ascii="BIZ UDPゴシック" w:eastAsia="BIZ UDPゴシック" w:hAnsi="BIZ UDPゴシック" w:cs="ＭＳ Ｐゴシック" w:hint="eastAsia"/>
                <w:kern w:val="0"/>
                <w:sz w:val="16"/>
                <w:szCs w:val="16"/>
              </w:rPr>
              <w:br/>
              <w:t>燃焼能力（重油換算30以上50L/時未満）</w:t>
            </w:r>
            <w:r w:rsidRPr="00560B2D">
              <w:rPr>
                <w:rFonts w:ascii="BIZ UDPゴシック" w:eastAsia="BIZ UDPゴシック" w:hAnsi="BIZ UDPゴシック" w:cs="ＭＳ Ｐゴシック" w:hint="eastAsia"/>
                <w:kern w:val="0"/>
                <w:sz w:val="16"/>
                <w:szCs w:val="16"/>
              </w:rPr>
              <w:br/>
              <w:t>変圧器の定格容量（100以上200kVA未満）</w:t>
            </w:r>
          </w:p>
        </w:tc>
      </w:tr>
      <w:tr w:rsidR="00300589" w:rsidRPr="00560B2D" w14:paraId="02C34B8E"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9C5E978"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89A951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D5717F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98" w:type="dxa"/>
            <w:tcBorders>
              <w:top w:val="nil"/>
              <w:left w:val="nil"/>
              <w:bottom w:val="single" w:sz="4" w:space="0" w:color="auto"/>
              <w:right w:val="single" w:sz="4" w:space="0" w:color="auto"/>
            </w:tcBorders>
            <w:shd w:val="clear" w:color="auto" w:fill="auto"/>
            <w:vAlign w:val="center"/>
            <w:hideMark/>
          </w:tcPr>
          <w:p w14:paraId="113EE21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乾燥・焼付施設</w:t>
            </w:r>
          </w:p>
        </w:tc>
        <w:tc>
          <w:tcPr>
            <w:tcW w:w="3754" w:type="dxa"/>
            <w:tcBorders>
              <w:top w:val="nil"/>
              <w:left w:val="nil"/>
              <w:bottom w:val="single" w:sz="4" w:space="0" w:color="auto"/>
              <w:right w:val="single" w:sz="4" w:space="0" w:color="auto"/>
            </w:tcBorders>
            <w:shd w:val="clear" w:color="auto" w:fill="auto"/>
            <w:vAlign w:val="center"/>
            <w:hideMark/>
          </w:tcPr>
          <w:p w14:paraId="3474E007" w14:textId="6CB42A24"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641D60AB"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936465A"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235B44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151E081"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ニ</w:t>
            </w:r>
          </w:p>
        </w:tc>
        <w:tc>
          <w:tcPr>
            <w:tcW w:w="4498" w:type="dxa"/>
            <w:tcBorders>
              <w:top w:val="nil"/>
              <w:left w:val="nil"/>
              <w:bottom w:val="single" w:sz="4" w:space="0" w:color="auto"/>
              <w:right w:val="single" w:sz="4" w:space="0" w:color="auto"/>
            </w:tcBorders>
            <w:shd w:val="clear" w:color="auto" w:fill="auto"/>
            <w:vAlign w:val="center"/>
            <w:hideMark/>
          </w:tcPr>
          <w:p w14:paraId="6D1EB776"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張合せ施設</w:t>
            </w:r>
          </w:p>
        </w:tc>
        <w:tc>
          <w:tcPr>
            <w:tcW w:w="3754" w:type="dxa"/>
            <w:tcBorders>
              <w:top w:val="nil"/>
              <w:left w:val="nil"/>
              <w:bottom w:val="single" w:sz="4" w:space="0" w:color="auto"/>
              <w:right w:val="single" w:sz="4" w:space="0" w:color="auto"/>
            </w:tcBorders>
            <w:shd w:val="clear" w:color="auto" w:fill="auto"/>
            <w:vAlign w:val="center"/>
            <w:hideMark/>
          </w:tcPr>
          <w:p w14:paraId="4E711AC9"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4ACB22B9"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6125D2E"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98D9E7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905965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ホ</w:t>
            </w:r>
          </w:p>
        </w:tc>
        <w:tc>
          <w:tcPr>
            <w:tcW w:w="4498" w:type="dxa"/>
            <w:tcBorders>
              <w:top w:val="nil"/>
              <w:left w:val="nil"/>
              <w:bottom w:val="single" w:sz="4" w:space="0" w:color="auto"/>
              <w:right w:val="single" w:sz="4" w:space="0" w:color="auto"/>
            </w:tcBorders>
            <w:shd w:val="clear" w:color="auto" w:fill="auto"/>
            <w:vAlign w:val="center"/>
            <w:hideMark/>
          </w:tcPr>
          <w:p w14:paraId="1664A62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樹脂加工施設</w:t>
            </w:r>
          </w:p>
        </w:tc>
        <w:tc>
          <w:tcPr>
            <w:tcW w:w="3754" w:type="dxa"/>
            <w:tcBorders>
              <w:top w:val="nil"/>
              <w:left w:val="nil"/>
              <w:bottom w:val="single" w:sz="4" w:space="0" w:color="auto"/>
              <w:right w:val="single" w:sz="4" w:space="0" w:color="auto"/>
            </w:tcBorders>
            <w:shd w:val="clear" w:color="auto" w:fill="auto"/>
            <w:vAlign w:val="center"/>
            <w:hideMark/>
          </w:tcPr>
          <w:p w14:paraId="2E45E76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54BF6EC0"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DFFF7E8"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0FD6844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39D818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ヘ</w:t>
            </w:r>
          </w:p>
        </w:tc>
        <w:tc>
          <w:tcPr>
            <w:tcW w:w="4498" w:type="dxa"/>
            <w:tcBorders>
              <w:top w:val="nil"/>
              <w:left w:val="nil"/>
              <w:bottom w:val="single" w:sz="4" w:space="0" w:color="auto"/>
              <w:right w:val="single" w:sz="4" w:space="0" w:color="auto"/>
            </w:tcBorders>
            <w:shd w:val="clear" w:color="auto" w:fill="auto"/>
            <w:vAlign w:val="center"/>
            <w:hideMark/>
          </w:tcPr>
          <w:p w14:paraId="3C7E8A1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754" w:type="dxa"/>
            <w:tcBorders>
              <w:top w:val="nil"/>
              <w:left w:val="nil"/>
              <w:bottom w:val="single" w:sz="4" w:space="0" w:color="auto"/>
              <w:right w:val="single" w:sz="4" w:space="0" w:color="auto"/>
            </w:tcBorders>
            <w:shd w:val="clear" w:color="auto" w:fill="auto"/>
            <w:vAlign w:val="center"/>
            <w:hideMark/>
          </w:tcPr>
          <w:p w14:paraId="5D850FE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1EA12B2C" w14:textId="77777777" w:rsidTr="0034362C">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37C96196"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3</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43B17D0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出版若しくは印刷又はこれらの関連品の製造</w:t>
            </w:r>
          </w:p>
        </w:tc>
        <w:tc>
          <w:tcPr>
            <w:tcW w:w="355" w:type="dxa"/>
            <w:tcBorders>
              <w:top w:val="nil"/>
              <w:left w:val="nil"/>
              <w:bottom w:val="single" w:sz="4" w:space="0" w:color="auto"/>
              <w:right w:val="single" w:sz="4" w:space="0" w:color="auto"/>
            </w:tcBorders>
            <w:shd w:val="clear" w:color="auto" w:fill="auto"/>
            <w:vAlign w:val="center"/>
            <w:hideMark/>
          </w:tcPr>
          <w:p w14:paraId="0B163E9A"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98" w:type="dxa"/>
            <w:tcBorders>
              <w:top w:val="nil"/>
              <w:left w:val="nil"/>
              <w:bottom w:val="single" w:sz="4" w:space="0" w:color="auto"/>
              <w:right w:val="single" w:sz="4" w:space="0" w:color="auto"/>
            </w:tcBorders>
            <w:shd w:val="clear" w:color="auto" w:fill="auto"/>
            <w:vAlign w:val="center"/>
            <w:hideMark/>
          </w:tcPr>
          <w:p w14:paraId="6F6C513D"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法に掲げる乾燥炉</w:t>
            </w:r>
          </w:p>
        </w:tc>
        <w:tc>
          <w:tcPr>
            <w:tcW w:w="3754" w:type="dxa"/>
            <w:tcBorders>
              <w:top w:val="nil"/>
              <w:left w:val="nil"/>
              <w:bottom w:val="single" w:sz="4" w:space="0" w:color="auto"/>
              <w:right w:val="single" w:sz="4" w:space="0" w:color="auto"/>
            </w:tcBorders>
            <w:shd w:val="clear" w:color="auto" w:fill="auto"/>
            <w:vAlign w:val="center"/>
            <w:hideMark/>
          </w:tcPr>
          <w:p w14:paraId="2975935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r w:rsidRPr="00560B2D">
              <w:rPr>
                <w:rFonts w:ascii="BIZ UDPゴシック" w:eastAsia="BIZ UDPゴシック" w:hAnsi="BIZ UDPゴシック" w:cs="ＭＳ Ｐゴシック" w:hint="eastAsia"/>
                <w:kern w:val="0"/>
                <w:sz w:val="16"/>
                <w:szCs w:val="16"/>
              </w:rPr>
              <w:br/>
              <w:t>燃焼能力（重油換算50L/時以上）</w:t>
            </w:r>
            <w:r w:rsidRPr="00560B2D">
              <w:rPr>
                <w:rFonts w:ascii="BIZ UDPゴシック" w:eastAsia="BIZ UDPゴシック" w:hAnsi="BIZ UDPゴシック" w:cs="ＭＳ Ｐゴシック" w:hint="eastAsia"/>
                <w:kern w:val="0"/>
                <w:sz w:val="16"/>
                <w:szCs w:val="16"/>
              </w:rPr>
              <w:br/>
              <w:t>変圧器の定格容量（200kVA以上）</w:t>
            </w:r>
          </w:p>
        </w:tc>
      </w:tr>
      <w:tr w:rsidR="00300589" w:rsidRPr="00560B2D" w14:paraId="1329F0F9"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2801F8EC"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EB7499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88E966D"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98" w:type="dxa"/>
            <w:tcBorders>
              <w:top w:val="nil"/>
              <w:left w:val="nil"/>
              <w:bottom w:val="single" w:sz="4" w:space="0" w:color="auto"/>
              <w:right w:val="single" w:sz="4" w:space="0" w:color="auto"/>
            </w:tcBorders>
            <w:shd w:val="clear" w:color="auto" w:fill="auto"/>
            <w:vAlign w:val="center"/>
            <w:hideMark/>
          </w:tcPr>
          <w:p w14:paraId="612D773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条例に掲げる乾燥炉</w:t>
            </w:r>
          </w:p>
        </w:tc>
        <w:tc>
          <w:tcPr>
            <w:tcW w:w="3754" w:type="dxa"/>
            <w:tcBorders>
              <w:top w:val="nil"/>
              <w:left w:val="nil"/>
              <w:bottom w:val="single" w:sz="4" w:space="0" w:color="auto"/>
              <w:right w:val="single" w:sz="4" w:space="0" w:color="auto"/>
            </w:tcBorders>
            <w:shd w:val="clear" w:color="auto" w:fill="auto"/>
            <w:vAlign w:val="center"/>
            <w:hideMark/>
          </w:tcPr>
          <w:p w14:paraId="284250F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火格子面積（0.5以上1m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未満）</w:t>
            </w:r>
            <w:r w:rsidRPr="00560B2D">
              <w:rPr>
                <w:rFonts w:ascii="BIZ UDPゴシック" w:eastAsia="BIZ UDPゴシック" w:hAnsi="BIZ UDPゴシック" w:cs="ＭＳ Ｐゴシック" w:hint="eastAsia"/>
                <w:kern w:val="0"/>
                <w:sz w:val="16"/>
                <w:szCs w:val="16"/>
              </w:rPr>
              <w:br/>
              <w:t>燃焼能力（重油換算30以上50L/時未満）</w:t>
            </w:r>
            <w:r w:rsidRPr="00560B2D">
              <w:rPr>
                <w:rFonts w:ascii="BIZ UDPゴシック" w:eastAsia="BIZ UDPゴシック" w:hAnsi="BIZ UDPゴシック" w:cs="ＭＳ Ｐゴシック" w:hint="eastAsia"/>
                <w:kern w:val="0"/>
                <w:sz w:val="16"/>
                <w:szCs w:val="16"/>
              </w:rPr>
              <w:br/>
              <w:t>変圧器の定格容量（100以上200kVA未満）</w:t>
            </w:r>
          </w:p>
        </w:tc>
      </w:tr>
      <w:tr w:rsidR="00300589" w:rsidRPr="00560B2D" w14:paraId="67E125E2"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B0E4BFC"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7E85DFF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0EE8D6D"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98" w:type="dxa"/>
            <w:tcBorders>
              <w:top w:val="nil"/>
              <w:left w:val="nil"/>
              <w:bottom w:val="single" w:sz="4" w:space="0" w:color="auto"/>
              <w:right w:val="single" w:sz="4" w:space="0" w:color="auto"/>
            </w:tcBorders>
            <w:shd w:val="clear" w:color="auto" w:fill="auto"/>
            <w:vAlign w:val="center"/>
            <w:hideMark/>
          </w:tcPr>
          <w:p w14:paraId="0AB4888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乾燥・焼付施設</w:t>
            </w:r>
          </w:p>
        </w:tc>
        <w:tc>
          <w:tcPr>
            <w:tcW w:w="3754" w:type="dxa"/>
            <w:tcBorders>
              <w:top w:val="nil"/>
              <w:left w:val="nil"/>
              <w:bottom w:val="single" w:sz="4" w:space="0" w:color="auto"/>
              <w:right w:val="single" w:sz="4" w:space="0" w:color="auto"/>
            </w:tcBorders>
            <w:shd w:val="clear" w:color="auto" w:fill="auto"/>
            <w:vAlign w:val="center"/>
            <w:hideMark/>
          </w:tcPr>
          <w:p w14:paraId="4AE5AB1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46EED141"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3774676"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1D7044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0CB980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ニ</w:t>
            </w:r>
          </w:p>
        </w:tc>
        <w:tc>
          <w:tcPr>
            <w:tcW w:w="4498" w:type="dxa"/>
            <w:tcBorders>
              <w:top w:val="nil"/>
              <w:left w:val="nil"/>
              <w:bottom w:val="single" w:sz="4" w:space="0" w:color="auto"/>
              <w:right w:val="single" w:sz="4" w:space="0" w:color="auto"/>
            </w:tcBorders>
            <w:shd w:val="clear" w:color="auto" w:fill="auto"/>
            <w:vAlign w:val="center"/>
            <w:hideMark/>
          </w:tcPr>
          <w:p w14:paraId="5D93C03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グラビア印刷施設</w:t>
            </w:r>
          </w:p>
        </w:tc>
        <w:tc>
          <w:tcPr>
            <w:tcW w:w="3754" w:type="dxa"/>
            <w:tcBorders>
              <w:top w:val="nil"/>
              <w:left w:val="nil"/>
              <w:bottom w:val="single" w:sz="4" w:space="0" w:color="auto"/>
              <w:right w:val="single" w:sz="4" w:space="0" w:color="auto"/>
            </w:tcBorders>
            <w:shd w:val="clear" w:color="auto" w:fill="auto"/>
            <w:vAlign w:val="center"/>
            <w:hideMark/>
          </w:tcPr>
          <w:p w14:paraId="084129D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0FC23831"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2DE94A3"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3FF90BE1"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0498856"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ホ</w:t>
            </w:r>
          </w:p>
        </w:tc>
        <w:tc>
          <w:tcPr>
            <w:tcW w:w="4498" w:type="dxa"/>
            <w:tcBorders>
              <w:top w:val="nil"/>
              <w:left w:val="nil"/>
              <w:bottom w:val="single" w:sz="4" w:space="0" w:color="auto"/>
              <w:right w:val="single" w:sz="4" w:space="0" w:color="auto"/>
            </w:tcBorders>
            <w:shd w:val="clear" w:color="auto" w:fill="auto"/>
            <w:vAlign w:val="center"/>
            <w:hideMark/>
          </w:tcPr>
          <w:p w14:paraId="30001DAA"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金属板印刷施設</w:t>
            </w:r>
          </w:p>
        </w:tc>
        <w:tc>
          <w:tcPr>
            <w:tcW w:w="3754" w:type="dxa"/>
            <w:tcBorders>
              <w:top w:val="nil"/>
              <w:left w:val="nil"/>
              <w:bottom w:val="single" w:sz="4" w:space="0" w:color="auto"/>
              <w:right w:val="single" w:sz="4" w:space="0" w:color="auto"/>
            </w:tcBorders>
            <w:shd w:val="clear" w:color="auto" w:fill="auto"/>
            <w:vAlign w:val="center"/>
            <w:hideMark/>
          </w:tcPr>
          <w:p w14:paraId="0F7ED51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2F153A69"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28F258F0"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744ABE4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273D5B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ヘ</w:t>
            </w:r>
          </w:p>
        </w:tc>
        <w:tc>
          <w:tcPr>
            <w:tcW w:w="4498" w:type="dxa"/>
            <w:tcBorders>
              <w:top w:val="nil"/>
              <w:left w:val="nil"/>
              <w:bottom w:val="single" w:sz="4" w:space="0" w:color="auto"/>
              <w:right w:val="single" w:sz="4" w:space="0" w:color="auto"/>
            </w:tcBorders>
            <w:shd w:val="clear" w:color="auto" w:fill="auto"/>
            <w:vAlign w:val="center"/>
            <w:hideMark/>
          </w:tcPr>
          <w:p w14:paraId="60DA681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エッチング施設</w:t>
            </w:r>
          </w:p>
        </w:tc>
        <w:tc>
          <w:tcPr>
            <w:tcW w:w="3754" w:type="dxa"/>
            <w:tcBorders>
              <w:top w:val="nil"/>
              <w:left w:val="nil"/>
              <w:bottom w:val="single" w:sz="4" w:space="0" w:color="auto"/>
              <w:right w:val="single" w:sz="4" w:space="0" w:color="auto"/>
            </w:tcBorders>
            <w:shd w:val="clear" w:color="auto" w:fill="auto"/>
            <w:vAlign w:val="center"/>
            <w:hideMark/>
          </w:tcPr>
          <w:p w14:paraId="35D7B3B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670CFE4A" w14:textId="77777777" w:rsidTr="0034362C">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5C6E8EF5"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4</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186F2B6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化学工業品、石油製品又は石炭製品の製造</w:t>
            </w:r>
          </w:p>
        </w:tc>
        <w:tc>
          <w:tcPr>
            <w:tcW w:w="355" w:type="dxa"/>
            <w:tcBorders>
              <w:top w:val="nil"/>
              <w:left w:val="nil"/>
              <w:bottom w:val="single" w:sz="4" w:space="0" w:color="auto"/>
              <w:right w:val="single" w:sz="4" w:space="0" w:color="auto"/>
            </w:tcBorders>
            <w:shd w:val="clear" w:color="auto" w:fill="auto"/>
            <w:vAlign w:val="center"/>
            <w:hideMark/>
          </w:tcPr>
          <w:p w14:paraId="7BE1564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98" w:type="dxa"/>
            <w:tcBorders>
              <w:top w:val="nil"/>
              <w:left w:val="nil"/>
              <w:bottom w:val="single" w:sz="4" w:space="0" w:color="auto"/>
              <w:right w:val="single" w:sz="4" w:space="0" w:color="auto"/>
            </w:tcBorders>
            <w:shd w:val="clear" w:color="auto" w:fill="auto"/>
            <w:vAlign w:val="center"/>
            <w:hideMark/>
          </w:tcPr>
          <w:p w14:paraId="0EB6BFCD"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法に掲げる焙焼炉・焼結炉・煆焼炉（3項）、反応炉・直火炉（10項）、乾燥炉（11項）、電気炉（12項）、乾燥施設（15項）、溶解槽（17項）、反応炉（18項）、反射炉・反応炉・乾燥施設（26項）</w:t>
            </w:r>
          </w:p>
        </w:tc>
        <w:tc>
          <w:tcPr>
            <w:tcW w:w="3754" w:type="dxa"/>
            <w:tcBorders>
              <w:top w:val="nil"/>
              <w:left w:val="nil"/>
              <w:bottom w:val="single" w:sz="4" w:space="0" w:color="auto"/>
              <w:right w:val="single" w:sz="4" w:space="0" w:color="auto"/>
            </w:tcBorders>
            <w:shd w:val="clear" w:color="auto" w:fill="auto"/>
            <w:vAlign w:val="center"/>
            <w:hideMark/>
          </w:tcPr>
          <w:p w14:paraId="13E8DA57" w14:textId="5F74DD2E" w:rsidR="00300589" w:rsidRPr="00560B2D" w:rsidRDefault="00CC0DF8"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法の規模のとおり</w:t>
            </w:r>
          </w:p>
        </w:tc>
      </w:tr>
      <w:tr w:rsidR="00300589" w:rsidRPr="00560B2D" w14:paraId="49B4D0A7"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884500B"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06FFBD2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C08E82D"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98" w:type="dxa"/>
            <w:tcBorders>
              <w:top w:val="nil"/>
              <w:left w:val="nil"/>
              <w:bottom w:val="single" w:sz="4" w:space="0" w:color="auto"/>
              <w:right w:val="single" w:sz="4" w:space="0" w:color="auto"/>
            </w:tcBorders>
            <w:shd w:val="clear" w:color="auto" w:fill="auto"/>
            <w:vAlign w:val="center"/>
            <w:hideMark/>
          </w:tcPr>
          <w:p w14:paraId="1CBFB9C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条例に掲げる焙焼炉（4項）、焼結炉（5項）、煆焼炉（6項）、反応炉（7項）、直火炉（8項）、電気炉（10項）、乾燥炉（23項）</w:t>
            </w:r>
          </w:p>
        </w:tc>
        <w:tc>
          <w:tcPr>
            <w:tcW w:w="3754" w:type="dxa"/>
            <w:tcBorders>
              <w:top w:val="nil"/>
              <w:left w:val="nil"/>
              <w:bottom w:val="single" w:sz="4" w:space="0" w:color="auto"/>
              <w:right w:val="single" w:sz="4" w:space="0" w:color="auto"/>
            </w:tcBorders>
            <w:shd w:val="clear" w:color="auto" w:fill="auto"/>
            <w:vAlign w:val="center"/>
            <w:hideMark/>
          </w:tcPr>
          <w:p w14:paraId="0245C575" w14:textId="0EE026CC" w:rsidR="00300589" w:rsidRPr="00560B2D" w:rsidRDefault="00CC0DF8"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条例（ばいじん規制）の</w:t>
            </w:r>
            <w:r w:rsidR="001C530C" w:rsidRPr="00560B2D">
              <w:rPr>
                <w:rFonts w:ascii="BIZ UDPゴシック" w:eastAsia="BIZ UDPゴシック" w:hAnsi="BIZ UDPゴシック" w:cs="ＭＳ Ｐゴシック" w:hint="eastAsia"/>
                <w:kern w:val="0"/>
                <w:sz w:val="16"/>
                <w:szCs w:val="16"/>
              </w:rPr>
              <w:t>規模のとおり</w:t>
            </w:r>
          </w:p>
        </w:tc>
      </w:tr>
      <w:tr w:rsidR="00300589" w:rsidRPr="00560B2D" w14:paraId="49490A9B"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8B56486"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21DE289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2C826B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98" w:type="dxa"/>
            <w:tcBorders>
              <w:top w:val="nil"/>
              <w:left w:val="nil"/>
              <w:bottom w:val="single" w:sz="4" w:space="0" w:color="auto"/>
              <w:right w:val="single" w:sz="4" w:space="0" w:color="auto"/>
            </w:tcBorders>
            <w:shd w:val="clear" w:color="auto" w:fill="auto"/>
            <w:vAlign w:val="center"/>
            <w:hideMark/>
          </w:tcPr>
          <w:p w14:paraId="3382DA2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反応施設及び直火炉</w:t>
            </w:r>
          </w:p>
        </w:tc>
        <w:tc>
          <w:tcPr>
            <w:tcW w:w="3754" w:type="dxa"/>
            <w:tcBorders>
              <w:top w:val="nil"/>
              <w:left w:val="nil"/>
              <w:bottom w:val="single" w:sz="4" w:space="0" w:color="auto"/>
              <w:right w:val="single" w:sz="4" w:space="0" w:color="auto"/>
            </w:tcBorders>
            <w:shd w:val="clear" w:color="auto" w:fill="auto"/>
            <w:vAlign w:val="center"/>
            <w:hideMark/>
          </w:tcPr>
          <w:p w14:paraId="3DF70A0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イ及びロ以外</w:t>
            </w:r>
          </w:p>
        </w:tc>
      </w:tr>
      <w:tr w:rsidR="00300589" w:rsidRPr="00560B2D" w14:paraId="50828643"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228C882"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41A0E1C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402F5E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ニ</w:t>
            </w:r>
          </w:p>
        </w:tc>
        <w:tc>
          <w:tcPr>
            <w:tcW w:w="4498" w:type="dxa"/>
            <w:tcBorders>
              <w:top w:val="nil"/>
              <w:left w:val="nil"/>
              <w:bottom w:val="single" w:sz="4" w:space="0" w:color="auto"/>
              <w:right w:val="single" w:sz="4" w:space="0" w:color="auto"/>
            </w:tcBorders>
            <w:shd w:val="clear" w:color="auto" w:fill="auto"/>
            <w:vAlign w:val="center"/>
            <w:hideMark/>
          </w:tcPr>
          <w:p w14:paraId="10A13C06"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乾燥・焼付施設</w:t>
            </w:r>
          </w:p>
        </w:tc>
        <w:tc>
          <w:tcPr>
            <w:tcW w:w="3754" w:type="dxa"/>
            <w:tcBorders>
              <w:top w:val="nil"/>
              <w:left w:val="nil"/>
              <w:bottom w:val="single" w:sz="4" w:space="0" w:color="auto"/>
              <w:right w:val="single" w:sz="4" w:space="0" w:color="auto"/>
            </w:tcBorders>
            <w:shd w:val="clear" w:color="auto" w:fill="auto"/>
            <w:vAlign w:val="center"/>
            <w:hideMark/>
          </w:tcPr>
          <w:p w14:paraId="14886B21" w14:textId="30A02C0F"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イ及びロ以外</w:t>
            </w:r>
          </w:p>
        </w:tc>
      </w:tr>
      <w:tr w:rsidR="00300589" w:rsidRPr="00560B2D" w14:paraId="43FA8B85"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A6597CD"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67D56A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1734ECA"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ホ</w:t>
            </w:r>
          </w:p>
        </w:tc>
        <w:tc>
          <w:tcPr>
            <w:tcW w:w="4498" w:type="dxa"/>
            <w:tcBorders>
              <w:top w:val="nil"/>
              <w:left w:val="nil"/>
              <w:bottom w:val="single" w:sz="4" w:space="0" w:color="auto"/>
              <w:right w:val="single" w:sz="4" w:space="0" w:color="auto"/>
            </w:tcBorders>
            <w:shd w:val="clear" w:color="auto" w:fill="auto"/>
            <w:vAlign w:val="center"/>
            <w:hideMark/>
          </w:tcPr>
          <w:p w14:paraId="6FA285B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合成施設、重合施設及び分解施設</w:t>
            </w:r>
          </w:p>
        </w:tc>
        <w:tc>
          <w:tcPr>
            <w:tcW w:w="3754" w:type="dxa"/>
            <w:tcBorders>
              <w:top w:val="nil"/>
              <w:left w:val="nil"/>
              <w:bottom w:val="single" w:sz="4" w:space="0" w:color="auto"/>
              <w:right w:val="single" w:sz="4" w:space="0" w:color="auto"/>
            </w:tcBorders>
            <w:shd w:val="clear" w:color="auto" w:fill="auto"/>
            <w:vAlign w:val="center"/>
            <w:hideMark/>
          </w:tcPr>
          <w:p w14:paraId="48F0410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1735CE27"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DC74414"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08BC081"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C64FDD6"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ヘ</w:t>
            </w:r>
          </w:p>
        </w:tc>
        <w:tc>
          <w:tcPr>
            <w:tcW w:w="4498" w:type="dxa"/>
            <w:tcBorders>
              <w:top w:val="nil"/>
              <w:left w:val="nil"/>
              <w:bottom w:val="single" w:sz="4" w:space="0" w:color="auto"/>
              <w:right w:val="single" w:sz="4" w:space="0" w:color="auto"/>
            </w:tcBorders>
            <w:shd w:val="clear" w:color="auto" w:fill="auto"/>
            <w:vAlign w:val="center"/>
            <w:hideMark/>
          </w:tcPr>
          <w:p w14:paraId="796AE6E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精製施設、抽出施設、晶出施設、蒸留施設、蒸発施設及び濃縮施設</w:t>
            </w:r>
          </w:p>
        </w:tc>
        <w:tc>
          <w:tcPr>
            <w:tcW w:w="3754" w:type="dxa"/>
            <w:tcBorders>
              <w:top w:val="nil"/>
              <w:left w:val="nil"/>
              <w:bottom w:val="single" w:sz="4" w:space="0" w:color="auto"/>
              <w:right w:val="single" w:sz="4" w:space="0" w:color="auto"/>
            </w:tcBorders>
            <w:shd w:val="clear" w:color="auto" w:fill="auto"/>
            <w:vAlign w:val="center"/>
            <w:hideMark/>
          </w:tcPr>
          <w:p w14:paraId="152A6A1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2C61DAC1"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6326C10"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76856A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8D0873A"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ト</w:t>
            </w:r>
          </w:p>
        </w:tc>
        <w:tc>
          <w:tcPr>
            <w:tcW w:w="4498" w:type="dxa"/>
            <w:tcBorders>
              <w:top w:val="nil"/>
              <w:left w:val="nil"/>
              <w:bottom w:val="single" w:sz="4" w:space="0" w:color="auto"/>
              <w:right w:val="single" w:sz="4" w:space="0" w:color="auto"/>
            </w:tcBorders>
            <w:shd w:val="clear" w:color="auto" w:fill="auto"/>
            <w:vAlign w:val="center"/>
            <w:hideMark/>
          </w:tcPr>
          <w:p w14:paraId="52E0980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電解施設</w:t>
            </w:r>
          </w:p>
        </w:tc>
        <w:tc>
          <w:tcPr>
            <w:tcW w:w="3754" w:type="dxa"/>
            <w:tcBorders>
              <w:top w:val="nil"/>
              <w:left w:val="nil"/>
              <w:bottom w:val="single" w:sz="4" w:space="0" w:color="auto"/>
              <w:right w:val="single" w:sz="4" w:space="0" w:color="auto"/>
            </w:tcBorders>
            <w:shd w:val="clear" w:color="auto" w:fill="auto"/>
            <w:vAlign w:val="center"/>
            <w:hideMark/>
          </w:tcPr>
          <w:p w14:paraId="0D3459B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0AF2A62C"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111F6D4"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936FF4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DEB2B1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チ</w:t>
            </w:r>
          </w:p>
        </w:tc>
        <w:tc>
          <w:tcPr>
            <w:tcW w:w="4498" w:type="dxa"/>
            <w:tcBorders>
              <w:top w:val="nil"/>
              <w:left w:val="nil"/>
              <w:bottom w:val="single" w:sz="4" w:space="0" w:color="auto"/>
              <w:right w:val="single" w:sz="4" w:space="0" w:color="auto"/>
            </w:tcBorders>
            <w:shd w:val="clear" w:color="auto" w:fill="auto"/>
            <w:vAlign w:val="center"/>
            <w:hideMark/>
          </w:tcPr>
          <w:p w14:paraId="41E1005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焼成施設</w:t>
            </w:r>
          </w:p>
        </w:tc>
        <w:tc>
          <w:tcPr>
            <w:tcW w:w="3754" w:type="dxa"/>
            <w:tcBorders>
              <w:top w:val="nil"/>
              <w:left w:val="nil"/>
              <w:bottom w:val="single" w:sz="4" w:space="0" w:color="auto"/>
              <w:right w:val="single" w:sz="4" w:space="0" w:color="auto"/>
            </w:tcBorders>
            <w:shd w:val="clear" w:color="auto" w:fill="auto"/>
            <w:vAlign w:val="center"/>
            <w:hideMark/>
          </w:tcPr>
          <w:p w14:paraId="6FD64A7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16B7AEC9"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9DDA6A6"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674EFEC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C90F54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リ</w:t>
            </w:r>
          </w:p>
        </w:tc>
        <w:tc>
          <w:tcPr>
            <w:tcW w:w="4498" w:type="dxa"/>
            <w:tcBorders>
              <w:top w:val="nil"/>
              <w:left w:val="nil"/>
              <w:bottom w:val="single" w:sz="4" w:space="0" w:color="auto"/>
              <w:right w:val="single" w:sz="4" w:space="0" w:color="auto"/>
            </w:tcBorders>
            <w:shd w:val="clear" w:color="auto" w:fill="auto"/>
            <w:vAlign w:val="center"/>
            <w:hideMark/>
          </w:tcPr>
          <w:p w14:paraId="401E8E9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電気めっき施設</w:t>
            </w:r>
          </w:p>
        </w:tc>
        <w:tc>
          <w:tcPr>
            <w:tcW w:w="3754" w:type="dxa"/>
            <w:tcBorders>
              <w:top w:val="nil"/>
              <w:left w:val="nil"/>
              <w:bottom w:val="single" w:sz="4" w:space="0" w:color="auto"/>
              <w:right w:val="single" w:sz="4" w:space="0" w:color="auto"/>
            </w:tcBorders>
            <w:shd w:val="clear" w:color="auto" w:fill="auto"/>
            <w:vAlign w:val="center"/>
            <w:hideMark/>
          </w:tcPr>
          <w:p w14:paraId="6F5122F9"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767AD10E"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FB9001B"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745D04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C54A7D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ヌ</w:t>
            </w:r>
          </w:p>
        </w:tc>
        <w:tc>
          <w:tcPr>
            <w:tcW w:w="4498" w:type="dxa"/>
            <w:tcBorders>
              <w:top w:val="nil"/>
              <w:left w:val="nil"/>
              <w:bottom w:val="single" w:sz="4" w:space="0" w:color="auto"/>
              <w:right w:val="single" w:sz="4" w:space="0" w:color="auto"/>
            </w:tcBorders>
            <w:shd w:val="clear" w:color="auto" w:fill="auto"/>
            <w:vAlign w:val="center"/>
            <w:hideMark/>
          </w:tcPr>
          <w:p w14:paraId="06B7876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混合施設、配合施設及び混練施設</w:t>
            </w:r>
          </w:p>
        </w:tc>
        <w:tc>
          <w:tcPr>
            <w:tcW w:w="3754" w:type="dxa"/>
            <w:tcBorders>
              <w:top w:val="nil"/>
              <w:left w:val="nil"/>
              <w:bottom w:val="single" w:sz="4" w:space="0" w:color="auto"/>
              <w:right w:val="single" w:sz="4" w:space="0" w:color="auto"/>
            </w:tcBorders>
            <w:shd w:val="clear" w:color="auto" w:fill="auto"/>
            <w:vAlign w:val="center"/>
            <w:hideMark/>
          </w:tcPr>
          <w:p w14:paraId="49D11E0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2851CE8B"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0B2FB59"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4D61698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D199AD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ル</w:t>
            </w:r>
          </w:p>
        </w:tc>
        <w:tc>
          <w:tcPr>
            <w:tcW w:w="4498" w:type="dxa"/>
            <w:tcBorders>
              <w:top w:val="nil"/>
              <w:left w:val="nil"/>
              <w:bottom w:val="single" w:sz="4" w:space="0" w:color="auto"/>
              <w:right w:val="single" w:sz="4" w:space="0" w:color="auto"/>
            </w:tcBorders>
            <w:shd w:val="clear" w:color="auto" w:fill="auto"/>
            <w:vAlign w:val="center"/>
            <w:hideMark/>
          </w:tcPr>
          <w:p w14:paraId="4A54D75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造粒施設</w:t>
            </w:r>
          </w:p>
        </w:tc>
        <w:tc>
          <w:tcPr>
            <w:tcW w:w="3754" w:type="dxa"/>
            <w:tcBorders>
              <w:top w:val="nil"/>
              <w:left w:val="nil"/>
              <w:bottom w:val="single" w:sz="4" w:space="0" w:color="auto"/>
              <w:right w:val="single" w:sz="4" w:space="0" w:color="auto"/>
            </w:tcBorders>
            <w:shd w:val="clear" w:color="auto" w:fill="auto"/>
            <w:vAlign w:val="center"/>
            <w:hideMark/>
          </w:tcPr>
          <w:p w14:paraId="33D5B371"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1EB812BC"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56D71D3"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32B4A8D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7BEC76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ヲ</w:t>
            </w:r>
          </w:p>
        </w:tc>
        <w:tc>
          <w:tcPr>
            <w:tcW w:w="4498" w:type="dxa"/>
            <w:tcBorders>
              <w:top w:val="nil"/>
              <w:left w:val="nil"/>
              <w:bottom w:val="single" w:sz="4" w:space="0" w:color="auto"/>
              <w:right w:val="single" w:sz="4" w:space="0" w:color="auto"/>
            </w:tcBorders>
            <w:shd w:val="clear" w:color="auto" w:fill="auto"/>
            <w:vAlign w:val="center"/>
            <w:hideMark/>
          </w:tcPr>
          <w:p w14:paraId="4CF49F3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754" w:type="dxa"/>
            <w:tcBorders>
              <w:top w:val="nil"/>
              <w:left w:val="nil"/>
              <w:bottom w:val="single" w:sz="4" w:space="0" w:color="auto"/>
              <w:right w:val="single" w:sz="4" w:space="0" w:color="auto"/>
            </w:tcBorders>
            <w:shd w:val="clear" w:color="auto" w:fill="auto"/>
            <w:vAlign w:val="center"/>
            <w:hideMark/>
          </w:tcPr>
          <w:p w14:paraId="5F8C26C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1EE0C06B"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6B36E7F"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7CA2BA7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9D7D67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ワ</w:t>
            </w:r>
          </w:p>
        </w:tc>
        <w:tc>
          <w:tcPr>
            <w:tcW w:w="4498" w:type="dxa"/>
            <w:tcBorders>
              <w:top w:val="nil"/>
              <w:left w:val="nil"/>
              <w:bottom w:val="single" w:sz="4" w:space="0" w:color="auto"/>
              <w:right w:val="single" w:sz="4" w:space="0" w:color="auto"/>
            </w:tcBorders>
            <w:shd w:val="clear" w:color="auto" w:fill="auto"/>
            <w:vAlign w:val="center"/>
            <w:hideMark/>
          </w:tcPr>
          <w:p w14:paraId="384AB93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洗浄施設</w:t>
            </w:r>
          </w:p>
        </w:tc>
        <w:tc>
          <w:tcPr>
            <w:tcW w:w="3754" w:type="dxa"/>
            <w:tcBorders>
              <w:top w:val="nil"/>
              <w:left w:val="nil"/>
              <w:bottom w:val="single" w:sz="4" w:space="0" w:color="auto"/>
              <w:right w:val="single" w:sz="4" w:space="0" w:color="auto"/>
            </w:tcBorders>
            <w:shd w:val="clear" w:color="auto" w:fill="auto"/>
            <w:vAlign w:val="center"/>
            <w:hideMark/>
          </w:tcPr>
          <w:p w14:paraId="25B1539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液面の面積が0.5m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p>
        </w:tc>
      </w:tr>
      <w:tr w:rsidR="00300589" w:rsidRPr="00560B2D" w14:paraId="04982C28" w14:textId="77777777" w:rsidTr="0034362C">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6A27B4ED"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5</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1054CE3A"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プラスチック製品の製造</w:t>
            </w:r>
          </w:p>
        </w:tc>
        <w:tc>
          <w:tcPr>
            <w:tcW w:w="355" w:type="dxa"/>
            <w:tcBorders>
              <w:top w:val="nil"/>
              <w:left w:val="nil"/>
              <w:bottom w:val="single" w:sz="4" w:space="0" w:color="auto"/>
              <w:right w:val="single" w:sz="4" w:space="0" w:color="auto"/>
            </w:tcBorders>
            <w:shd w:val="clear" w:color="auto" w:fill="auto"/>
            <w:vAlign w:val="center"/>
            <w:hideMark/>
          </w:tcPr>
          <w:p w14:paraId="207850A7"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98" w:type="dxa"/>
            <w:tcBorders>
              <w:top w:val="nil"/>
              <w:left w:val="nil"/>
              <w:bottom w:val="single" w:sz="4" w:space="0" w:color="auto"/>
              <w:right w:val="single" w:sz="4" w:space="0" w:color="auto"/>
            </w:tcBorders>
            <w:shd w:val="clear" w:color="auto" w:fill="auto"/>
            <w:vAlign w:val="center"/>
            <w:hideMark/>
          </w:tcPr>
          <w:p w14:paraId="42BAD861"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法に掲げる乾燥炉</w:t>
            </w:r>
          </w:p>
        </w:tc>
        <w:tc>
          <w:tcPr>
            <w:tcW w:w="3754" w:type="dxa"/>
            <w:tcBorders>
              <w:top w:val="nil"/>
              <w:left w:val="nil"/>
              <w:bottom w:val="single" w:sz="4" w:space="0" w:color="auto"/>
              <w:right w:val="single" w:sz="4" w:space="0" w:color="auto"/>
            </w:tcBorders>
            <w:shd w:val="clear" w:color="auto" w:fill="auto"/>
            <w:vAlign w:val="center"/>
            <w:hideMark/>
          </w:tcPr>
          <w:p w14:paraId="150BE68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r w:rsidRPr="00560B2D">
              <w:rPr>
                <w:rFonts w:ascii="BIZ UDPゴシック" w:eastAsia="BIZ UDPゴシック" w:hAnsi="BIZ UDPゴシック" w:cs="ＭＳ Ｐゴシック" w:hint="eastAsia"/>
                <w:kern w:val="0"/>
                <w:sz w:val="16"/>
                <w:szCs w:val="16"/>
              </w:rPr>
              <w:br/>
              <w:t>燃焼能力（重油換算50L/時以上）</w:t>
            </w:r>
            <w:r w:rsidRPr="00560B2D">
              <w:rPr>
                <w:rFonts w:ascii="BIZ UDPゴシック" w:eastAsia="BIZ UDPゴシック" w:hAnsi="BIZ UDPゴシック" w:cs="ＭＳ Ｐゴシック" w:hint="eastAsia"/>
                <w:kern w:val="0"/>
                <w:sz w:val="16"/>
                <w:szCs w:val="16"/>
              </w:rPr>
              <w:br/>
              <w:t>変圧器の定格容量（200kVA以上）</w:t>
            </w:r>
          </w:p>
        </w:tc>
      </w:tr>
      <w:tr w:rsidR="00300589" w:rsidRPr="00560B2D" w14:paraId="56E2AB48"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CE29CD9"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7CA8120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6C7ED7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98" w:type="dxa"/>
            <w:tcBorders>
              <w:top w:val="nil"/>
              <w:left w:val="nil"/>
              <w:bottom w:val="single" w:sz="4" w:space="0" w:color="auto"/>
              <w:right w:val="single" w:sz="4" w:space="0" w:color="auto"/>
            </w:tcBorders>
            <w:shd w:val="clear" w:color="auto" w:fill="auto"/>
            <w:vAlign w:val="center"/>
            <w:hideMark/>
          </w:tcPr>
          <w:p w14:paraId="4EEE733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条例に掲げる乾燥炉</w:t>
            </w:r>
          </w:p>
        </w:tc>
        <w:tc>
          <w:tcPr>
            <w:tcW w:w="3754" w:type="dxa"/>
            <w:tcBorders>
              <w:top w:val="nil"/>
              <w:left w:val="nil"/>
              <w:bottom w:val="single" w:sz="4" w:space="0" w:color="auto"/>
              <w:right w:val="single" w:sz="4" w:space="0" w:color="auto"/>
            </w:tcBorders>
            <w:shd w:val="clear" w:color="auto" w:fill="auto"/>
            <w:vAlign w:val="center"/>
            <w:hideMark/>
          </w:tcPr>
          <w:p w14:paraId="2CC684D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火格子面積（0.5以上1m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未満）</w:t>
            </w:r>
            <w:r w:rsidRPr="00560B2D">
              <w:rPr>
                <w:rFonts w:ascii="BIZ UDPゴシック" w:eastAsia="BIZ UDPゴシック" w:hAnsi="BIZ UDPゴシック" w:cs="ＭＳ Ｐゴシック" w:hint="eastAsia"/>
                <w:kern w:val="0"/>
                <w:sz w:val="16"/>
                <w:szCs w:val="16"/>
              </w:rPr>
              <w:br/>
              <w:t>燃焼能力（重油換算30以上50L/時未満）</w:t>
            </w:r>
            <w:r w:rsidRPr="00560B2D">
              <w:rPr>
                <w:rFonts w:ascii="BIZ UDPゴシック" w:eastAsia="BIZ UDPゴシック" w:hAnsi="BIZ UDPゴシック" w:cs="ＭＳ Ｐゴシック" w:hint="eastAsia"/>
                <w:kern w:val="0"/>
                <w:sz w:val="16"/>
                <w:szCs w:val="16"/>
              </w:rPr>
              <w:br/>
              <w:t>変圧器の定格容量（100以上200kVA未満）</w:t>
            </w:r>
          </w:p>
        </w:tc>
      </w:tr>
      <w:tr w:rsidR="00300589" w:rsidRPr="00560B2D" w14:paraId="4B7901FC"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0D1C312"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A35622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D0453F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98" w:type="dxa"/>
            <w:tcBorders>
              <w:top w:val="nil"/>
              <w:left w:val="nil"/>
              <w:bottom w:val="single" w:sz="4" w:space="0" w:color="auto"/>
              <w:right w:val="single" w:sz="4" w:space="0" w:color="auto"/>
            </w:tcBorders>
            <w:shd w:val="clear" w:color="auto" w:fill="auto"/>
            <w:vAlign w:val="center"/>
            <w:hideMark/>
          </w:tcPr>
          <w:p w14:paraId="7A1692C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乾燥・焼付施設</w:t>
            </w:r>
          </w:p>
        </w:tc>
        <w:tc>
          <w:tcPr>
            <w:tcW w:w="3754" w:type="dxa"/>
            <w:tcBorders>
              <w:top w:val="nil"/>
              <w:left w:val="nil"/>
              <w:bottom w:val="single" w:sz="4" w:space="0" w:color="auto"/>
              <w:right w:val="single" w:sz="4" w:space="0" w:color="auto"/>
            </w:tcBorders>
            <w:shd w:val="clear" w:color="auto" w:fill="auto"/>
            <w:vAlign w:val="center"/>
            <w:hideMark/>
          </w:tcPr>
          <w:p w14:paraId="4F09F140" w14:textId="56C1A98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328CF7BB"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C4E034D"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57E18A3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28174A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ニ</w:t>
            </w:r>
          </w:p>
        </w:tc>
        <w:tc>
          <w:tcPr>
            <w:tcW w:w="4498" w:type="dxa"/>
            <w:tcBorders>
              <w:top w:val="nil"/>
              <w:left w:val="nil"/>
              <w:bottom w:val="single" w:sz="4" w:space="0" w:color="auto"/>
              <w:right w:val="single" w:sz="4" w:space="0" w:color="auto"/>
            </w:tcBorders>
            <w:shd w:val="clear" w:color="auto" w:fill="auto"/>
            <w:vAlign w:val="center"/>
            <w:hideMark/>
          </w:tcPr>
          <w:p w14:paraId="3B659F89"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電気めっき施設</w:t>
            </w:r>
          </w:p>
        </w:tc>
        <w:tc>
          <w:tcPr>
            <w:tcW w:w="3754" w:type="dxa"/>
            <w:tcBorders>
              <w:top w:val="nil"/>
              <w:left w:val="nil"/>
              <w:bottom w:val="single" w:sz="4" w:space="0" w:color="auto"/>
              <w:right w:val="single" w:sz="4" w:space="0" w:color="auto"/>
            </w:tcBorders>
            <w:shd w:val="clear" w:color="auto" w:fill="auto"/>
            <w:vAlign w:val="center"/>
            <w:hideMark/>
          </w:tcPr>
          <w:p w14:paraId="44A6155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5441F54F"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5088DF5"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143AE5B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28B8508"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ホ</w:t>
            </w:r>
          </w:p>
        </w:tc>
        <w:tc>
          <w:tcPr>
            <w:tcW w:w="4498" w:type="dxa"/>
            <w:tcBorders>
              <w:top w:val="nil"/>
              <w:left w:val="nil"/>
              <w:bottom w:val="single" w:sz="4" w:space="0" w:color="auto"/>
              <w:right w:val="single" w:sz="4" w:space="0" w:color="auto"/>
            </w:tcBorders>
            <w:shd w:val="clear" w:color="auto" w:fill="auto"/>
            <w:vAlign w:val="center"/>
            <w:hideMark/>
          </w:tcPr>
          <w:p w14:paraId="2D7B5EC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エッチング施設</w:t>
            </w:r>
          </w:p>
        </w:tc>
        <w:tc>
          <w:tcPr>
            <w:tcW w:w="3754" w:type="dxa"/>
            <w:tcBorders>
              <w:top w:val="nil"/>
              <w:left w:val="nil"/>
              <w:bottom w:val="single" w:sz="4" w:space="0" w:color="auto"/>
              <w:right w:val="single" w:sz="4" w:space="0" w:color="auto"/>
            </w:tcBorders>
            <w:shd w:val="clear" w:color="auto" w:fill="auto"/>
            <w:vAlign w:val="center"/>
            <w:hideMark/>
          </w:tcPr>
          <w:p w14:paraId="70F0783F"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5DB0FEE4"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16CAB40"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40F257A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C1A156A"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ヘ</w:t>
            </w:r>
          </w:p>
        </w:tc>
        <w:tc>
          <w:tcPr>
            <w:tcW w:w="4498" w:type="dxa"/>
            <w:tcBorders>
              <w:top w:val="nil"/>
              <w:left w:val="nil"/>
              <w:bottom w:val="single" w:sz="4" w:space="0" w:color="auto"/>
              <w:right w:val="single" w:sz="4" w:space="0" w:color="auto"/>
            </w:tcBorders>
            <w:shd w:val="clear" w:color="auto" w:fill="auto"/>
            <w:vAlign w:val="center"/>
            <w:hideMark/>
          </w:tcPr>
          <w:p w14:paraId="7FB43DB9"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配合施設及び混練施設</w:t>
            </w:r>
          </w:p>
        </w:tc>
        <w:tc>
          <w:tcPr>
            <w:tcW w:w="3754" w:type="dxa"/>
            <w:tcBorders>
              <w:top w:val="nil"/>
              <w:left w:val="nil"/>
              <w:bottom w:val="single" w:sz="4" w:space="0" w:color="auto"/>
              <w:right w:val="single" w:sz="4" w:space="0" w:color="auto"/>
            </w:tcBorders>
            <w:shd w:val="clear" w:color="auto" w:fill="auto"/>
            <w:vAlign w:val="center"/>
            <w:hideMark/>
          </w:tcPr>
          <w:p w14:paraId="40B0E794"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7F0AC2B6"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A2F60C5"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36A04DA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ECF71E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ト</w:t>
            </w:r>
          </w:p>
        </w:tc>
        <w:tc>
          <w:tcPr>
            <w:tcW w:w="4498" w:type="dxa"/>
            <w:tcBorders>
              <w:top w:val="nil"/>
              <w:left w:val="nil"/>
              <w:bottom w:val="single" w:sz="4" w:space="0" w:color="auto"/>
              <w:right w:val="single" w:sz="4" w:space="0" w:color="auto"/>
            </w:tcBorders>
            <w:shd w:val="clear" w:color="auto" w:fill="auto"/>
            <w:vAlign w:val="center"/>
            <w:hideMark/>
          </w:tcPr>
          <w:p w14:paraId="3750B4C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754" w:type="dxa"/>
            <w:tcBorders>
              <w:top w:val="nil"/>
              <w:left w:val="nil"/>
              <w:bottom w:val="single" w:sz="4" w:space="0" w:color="auto"/>
              <w:right w:val="single" w:sz="4" w:space="0" w:color="auto"/>
            </w:tcBorders>
            <w:shd w:val="clear" w:color="auto" w:fill="auto"/>
            <w:vAlign w:val="center"/>
            <w:hideMark/>
          </w:tcPr>
          <w:p w14:paraId="2E333F29"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304185AF" w14:textId="77777777" w:rsidTr="0034362C">
        <w:trPr>
          <w:trHeight w:val="24"/>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07D07E80"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6</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14:paraId="6491A653"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ゴム製品の製造</w:t>
            </w:r>
          </w:p>
        </w:tc>
        <w:tc>
          <w:tcPr>
            <w:tcW w:w="355" w:type="dxa"/>
            <w:tcBorders>
              <w:top w:val="nil"/>
              <w:left w:val="nil"/>
              <w:bottom w:val="single" w:sz="4" w:space="0" w:color="auto"/>
              <w:right w:val="single" w:sz="4" w:space="0" w:color="auto"/>
            </w:tcBorders>
            <w:shd w:val="clear" w:color="auto" w:fill="auto"/>
            <w:vAlign w:val="center"/>
            <w:hideMark/>
          </w:tcPr>
          <w:p w14:paraId="42A6B656"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98" w:type="dxa"/>
            <w:tcBorders>
              <w:top w:val="nil"/>
              <w:left w:val="nil"/>
              <w:bottom w:val="single" w:sz="4" w:space="0" w:color="auto"/>
              <w:right w:val="single" w:sz="4" w:space="0" w:color="auto"/>
            </w:tcBorders>
            <w:shd w:val="clear" w:color="auto" w:fill="auto"/>
            <w:vAlign w:val="center"/>
            <w:hideMark/>
          </w:tcPr>
          <w:p w14:paraId="10ADE89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加硫施設</w:t>
            </w:r>
          </w:p>
        </w:tc>
        <w:tc>
          <w:tcPr>
            <w:tcW w:w="3754" w:type="dxa"/>
            <w:tcBorders>
              <w:top w:val="nil"/>
              <w:left w:val="nil"/>
              <w:bottom w:val="single" w:sz="4" w:space="0" w:color="auto"/>
              <w:right w:val="single" w:sz="4" w:space="0" w:color="auto"/>
            </w:tcBorders>
            <w:shd w:val="clear" w:color="auto" w:fill="auto"/>
            <w:vAlign w:val="center"/>
            <w:hideMark/>
          </w:tcPr>
          <w:p w14:paraId="7ABFEF0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3B401B26"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CB24F95"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3FA3EC22"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EA6A880"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98" w:type="dxa"/>
            <w:tcBorders>
              <w:top w:val="nil"/>
              <w:left w:val="nil"/>
              <w:bottom w:val="single" w:sz="4" w:space="0" w:color="auto"/>
              <w:right w:val="single" w:sz="4" w:space="0" w:color="auto"/>
            </w:tcBorders>
            <w:shd w:val="clear" w:color="auto" w:fill="auto"/>
            <w:vAlign w:val="center"/>
            <w:hideMark/>
          </w:tcPr>
          <w:p w14:paraId="2A9AE94E"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混練施設</w:t>
            </w:r>
          </w:p>
        </w:tc>
        <w:tc>
          <w:tcPr>
            <w:tcW w:w="3754" w:type="dxa"/>
            <w:tcBorders>
              <w:top w:val="nil"/>
              <w:left w:val="nil"/>
              <w:bottom w:val="single" w:sz="4" w:space="0" w:color="auto"/>
              <w:right w:val="single" w:sz="4" w:space="0" w:color="auto"/>
            </w:tcBorders>
            <w:shd w:val="clear" w:color="auto" w:fill="auto"/>
            <w:vAlign w:val="center"/>
            <w:hideMark/>
          </w:tcPr>
          <w:p w14:paraId="13F50EA9"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00589" w:rsidRPr="00560B2D" w14:paraId="3188C679" w14:textId="77777777" w:rsidTr="0034362C">
        <w:trPr>
          <w:trHeight w:val="24"/>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255E4BA9" w14:textId="77777777" w:rsidR="00300589" w:rsidRPr="00560B2D" w:rsidRDefault="00300589" w:rsidP="000A1B37">
            <w:pPr>
              <w:widowControl/>
              <w:spacing w:line="200" w:lineRule="exact"/>
              <w:jc w:val="center"/>
              <w:rPr>
                <w:rFonts w:ascii="BIZ UDPゴシック" w:eastAsia="BIZ UDPゴシック" w:hAnsi="BIZ UDPゴシック" w:cs="ＭＳ Ｐゴシック"/>
                <w:kern w:val="0"/>
                <w:sz w:val="16"/>
                <w:szCs w:val="16"/>
              </w:rPr>
            </w:pPr>
          </w:p>
        </w:tc>
        <w:tc>
          <w:tcPr>
            <w:tcW w:w="1372" w:type="dxa"/>
            <w:vMerge/>
            <w:tcBorders>
              <w:top w:val="nil"/>
              <w:left w:val="single" w:sz="4" w:space="0" w:color="auto"/>
              <w:bottom w:val="single" w:sz="4" w:space="0" w:color="auto"/>
              <w:right w:val="single" w:sz="4" w:space="0" w:color="auto"/>
            </w:tcBorders>
            <w:shd w:val="clear" w:color="auto" w:fill="auto"/>
            <w:vAlign w:val="center"/>
            <w:hideMark/>
          </w:tcPr>
          <w:p w14:paraId="2D89577B"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8EDCF4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98" w:type="dxa"/>
            <w:tcBorders>
              <w:top w:val="nil"/>
              <w:left w:val="nil"/>
              <w:bottom w:val="single" w:sz="4" w:space="0" w:color="auto"/>
              <w:right w:val="single" w:sz="4" w:space="0" w:color="auto"/>
            </w:tcBorders>
            <w:shd w:val="clear" w:color="auto" w:fill="auto"/>
            <w:vAlign w:val="center"/>
            <w:hideMark/>
          </w:tcPr>
          <w:p w14:paraId="26364045"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754" w:type="dxa"/>
            <w:tcBorders>
              <w:top w:val="nil"/>
              <w:left w:val="nil"/>
              <w:bottom w:val="single" w:sz="4" w:space="0" w:color="auto"/>
              <w:right w:val="single" w:sz="4" w:space="0" w:color="auto"/>
            </w:tcBorders>
            <w:shd w:val="clear" w:color="auto" w:fill="auto"/>
            <w:vAlign w:val="center"/>
            <w:hideMark/>
          </w:tcPr>
          <w:p w14:paraId="0A4C709C" w14:textId="77777777" w:rsidR="00300589" w:rsidRPr="00560B2D" w:rsidRDefault="00300589" w:rsidP="000A1B37">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bl>
    <w:p w14:paraId="1F23571E" w14:textId="77777777" w:rsidR="0034362C" w:rsidRDefault="0034362C">
      <w:r>
        <w:br w:type="page"/>
      </w:r>
    </w:p>
    <w:tbl>
      <w:tblPr>
        <w:tblW w:w="10485" w:type="dxa"/>
        <w:tblCellMar>
          <w:top w:w="6" w:type="dxa"/>
          <w:left w:w="99" w:type="dxa"/>
          <w:bottom w:w="6" w:type="dxa"/>
          <w:right w:w="99" w:type="dxa"/>
        </w:tblCellMar>
        <w:tblLook w:val="04A0" w:firstRow="1" w:lastRow="0" w:firstColumn="1" w:lastColumn="0" w:noHBand="0" w:noVBand="1"/>
      </w:tblPr>
      <w:tblGrid>
        <w:gridCol w:w="459"/>
        <w:gridCol w:w="1378"/>
        <w:gridCol w:w="355"/>
        <w:gridCol w:w="4464"/>
        <w:gridCol w:w="3829"/>
      </w:tblGrid>
      <w:tr w:rsidR="003A648C" w:rsidRPr="00560B2D" w14:paraId="295C9216" w14:textId="77777777" w:rsidTr="0034362C">
        <w:trPr>
          <w:trHeight w:val="20"/>
        </w:trPr>
        <w:tc>
          <w:tcPr>
            <w:tcW w:w="183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808E36" w14:textId="77777777" w:rsidR="003A648C" w:rsidRPr="00560B2D" w:rsidRDefault="003A648C" w:rsidP="003A648C">
            <w:pPr>
              <w:widowControl/>
              <w:jc w:val="center"/>
              <w:rPr>
                <w:rFonts w:ascii="BIZ UDPゴシック" w:eastAsia="BIZ UDPゴシック" w:hAnsi="BIZ UDPゴシック" w:cs="ＭＳ Ｐゴシック"/>
                <w:kern w:val="0"/>
                <w:sz w:val="20"/>
                <w:szCs w:val="20"/>
              </w:rPr>
            </w:pPr>
            <w:r w:rsidRPr="00560B2D">
              <w:rPr>
                <w:rFonts w:ascii="BIZ UDPゴシック" w:eastAsia="BIZ UDPゴシック" w:hAnsi="BIZ UDPゴシック" w:cs="ＭＳ Ｐゴシック" w:hint="eastAsia"/>
                <w:kern w:val="0"/>
                <w:sz w:val="20"/>
                <w:szCs w:val="20"/>
              </w:rPr>
              <w:lastRenderedPageBreak/>
              <w:t>項・用途</w:t>
            </w:r>
          </w:p>
        </w:tc>
        <w:tc>
          <w:tcPr>
            <w:tcW w:w="4819"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6DDC92EB" w14:textId="77777777" w:rsidR="003A648C" w:rsidRPr="00560B2D" w:rsidRDefault="003A648C" w:rsidP="003A648C">
            <w:pPr>
              <w:widowControl/>
              <w:jc w:val="center"/>
              <w:rPr>
                <w:rFonts w:ascii="BIZ UDPゴシック" w:eastAsia="BIZ UDPゴシック" w:hAnsi="BIZ UDPゴシック" w:cs="ＭＳ Ｐゴシック"/>
                <w:kern w:val="0"/>
                <w:sz w:val="20"/>
                <w:szCs w:val="20"/>
              </w:rPr>
            </w:pPr>
            <w:r w:rsidRPr="00560B2D">
              <w:rPr>
                <w:rFonts w:ascii="BIZ UDPゴシック" w:eastAsia="BIZ UDPゴシック" w:hAnsi="BIZ UDPゴシック" w:cs="ＭＳ Ｐゴシック" w:hint="eastAsia"/>
                <w:kern w:val="0"/>
                <w:sz w:val="20"/>
                <w:szCs w:val="20"/>
              </w:rPr>
              <w:t>施設種類</w:t>
            </w:r>
          </w:p>
        </w:tc>
        <w:tc>
          <w:tcPr>
            <w:tcW w:w="3829" w:type="dxa"/>
            <w:tcBorders>
              <w:top w:val="single" w:sz="4" w:space="0" w:color="auto"/>
              <w:left w:val="nil"/>
              <w:bottom w:val="single" w:sz="4" w:space="0" w:color="auto"/>
              <w:right w:val="single" w:sz="4" w:space="0" w:color="auto"/>
            </w:tcBorders>
            <w:shd w:val="clear" w:color="auto" w:fill="E7E6E6" w:themeFill="background2"/>
            <w:vAlign w:val="center"/>
            <w:hideMark/>
          </w:tcPr>
          <w:p w14:paraId="41FD3164" w14:textId="77777777" w:rsidR="003A648C" w:rsidRPr="00560B2D" w:rsidRDefault="003A648C" w:rsidP="003A648C">
            <w:pPr>
              <w:widowControl/>
              <w:jc w:val="center"/>
              <w:rPr>
                <w:rFonts w:ascii="BIZ UDPゴシック" w:eastAsia="BIZ UDPゴシック" w:hAnsi="BIZ UDPゴシック" w:cs="ＭＳ Ｐゴシック"/>
                <w:kern w:val="0"/>
                <w:sz w:val="20"/>
                <w:szCs w:val="20"/>
              </w:rPr>
            </w:pPr>
            <w:r w:rsidRPr="00560B2D">
              <w:rPr>
                <w:rFonts w:ascii="BIZ UDPゴシック" w:eastAsia="BIZ UDPゴシック" w:hAnsi="BIZ UDPゴシック" w:cs="ＭＳ Ｐゴシック" w:hint="eastAsia"/>
                <w:kern w:val="0"/>
                <w:sz w:val="20"/>
                <w:szCs w:val="20"/>
              </w:rPr>
              <w:t>規模</w:t>
            </w:r>
          </w:p>
        </w:tc>
      </w:tr>
      <w:tr w:rsidR="003A648C" w:rsidRPr="00560B2D" w14:paraId="379FC688" w14:textId="77777777" w:rsidTr="0034362C">
        <w:trPr>
          <w:trHeight w:val="2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038A7190"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7</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14:paraId="71335F93"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窯業製品又は土石製品の製造</w:t>
            </w:r>
          </w:p>
        </w:tc>
        <w:tc>
          <w:tcPr>
            <w:tcW w:w="355" w:type="dxa"/>
            <w:tcBorders>
              <w:top w:val="nil"/>
              <w:left w:val="nil"/>
              <w:bottom w:val="single" w:sz="4" w:space="0" w:color="auto"/>
              <w:right w:val="single" w:sz="4" w:space="0" w:color="auto"/>
            </w:tcBorders>
            <w:shd w:val="clear" w:color="auto" w:fill="auto"/>
            <w:vAlign w:val="center"/>
            <w:hideMark/>
          </w:tcPr>
          <w:p w14:paraId="5AE6886E"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64" w:type="dxa"/>
            <w:tcBorders>
              <w:top w:val="nil"/>
              <w:left w:val="nil"/>
              <w:bottom w:val="single" w:sz="4" w:space="0" w:color="auto"/>
              <w:right w:val="single" w:sz="4" w:space="0" w:color="auto"/>
            </w:tcBorders>
            <w:shd w:val="clear" w:color="auto" w:fill="auto"/>
            <w:vAlign w:val="center"/>
            <w:hideMark/>
          </w:tcPr>
          <w:p w14:paraId="590CD1E1"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法に掲げる焼成炉・溶融炉（9項）、乾燥炉（11項）</w:t>
            </w:r>
          </w:p>
        </w:tc>
        <w:tc>
          <w:tcPr>
            <w:tcW w:w="3829" w:type="dxa"/>
            <w:tcBorders>
              <w:top w:val="nil"/>
              <w:left w:val="nil"/>
              <w:bottom w:val="single" w:sz="4" w:space="0" w:color="auto"/>
              <w:right w:val="single" w:sz="4" w:space="0" w:color="auto"/>
            </w:tcBorders>
            <w:shd w:val="clear" w:color="auto" w:fill="auto"/>
            <w:vAlign w:val="center"/>
            <w:hideMark/>
          </w:tcPr>
          <w:p w14:paraId="5BDC907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r w:rsidRPr="00560B2D">
              <w:rPr>
                <w:rFonts w:ascii="BIZ UDPゴシック" w:eastAsia="BIZ UDPゴシック" w:hAnsi="BIZ UDPゴシック" w:cs="ＭＳ Ｐゴシック" w:hint="eastAsia"/>
                <w:kern w:val="0"/>
                <w:sz w:val="16"/>
                <w:szCs w:val="16"/>
              </w:rPr>
              <w:br/>
              <w:t>燃焼能力（重油換算50L/時以上）</w:t>
            </w:r>
            <w:r w:rsidRPr="00560B2D">
              <w:rPr>
                <w:rFonts w:ascii="BIZ UDPゴシック" w:eastAsia="BIZ UDPゴシック" w:hAnsi="BIZ UDPゴシック" w:cs="ＭＳ Ｐゴシック" w:hint="eastAsia"/>
                <w:kern w:val="0"/>
                <w:sz w:val="16"/>
                <w:szCs w:val="16"/>
              </w:rPr>
              <w:br/>
              <w:t>変圧器の定格容量（200kVA以上）</w:t>
            </w:r>
          </w:p>
        </w:tc>
      </w:tr>
      <w:tr w:rsidR="003A648C" w:rsidRPr="00560B2D" w14:paraId="7FB8C329"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7900EF3"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3C9A34F4"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2EE42B8"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64" w:type="dxa"/>
            <w:tcBorders>
              <w:top w:val="nil"/>
              <w:left w:val="nil"/>
              <w:bottom w:val="single" w:sz="4" w:space="0" w:color="auto"/>
              <w:right w:val="single" w:sz="4" w:space="0" w:color="auto"/>
            </w:tcBorders>
            <w:shd w:val="clear" w:color="auto" w:fill="auto"/>
            <w:vAlign w:val="center"/>
            <w:hideMark/>
          </w:tcPr>
          <w:p w14:paraId="09824AAA"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条例に掲げる焼成炉（11項）、溶融炉（12項）、乾燥炉（23項）</w:t>
            </w:r>
          </w:p>
        </w:tc>
        <w:tc>
          <w:tcPr>
            <w:tcW w:w="3829" w:type="dxa"/>
            <w:tcBorders>
              <w:top w:val="nil"/>
              <w:left w:val="nil"/>
              <w:bottom w:val="single" w:sz="4" w:space="0" w:color="auto"/>
              <w:right w:val="single" w:sz="4" w:space="0" w:color="auto"/>
            </w:tcBorders>
            <w:shd w:val="clear" w:color="auto" w:fill="auto"/>
            <w:vAlign w:val="center"/>
            <w:hideMark/>
          </w:tcPr>
          <w:p w14:paraId="6677099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火格子面積（0.5以上1m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未満）</w:t>
            </w:r>
            <w:r w:rsidRPr="00560B2D">
              <w:rPr>
                <w:rFonts w:ascii="BIZ UDPゴシック" w:eastAsia="BIZ UDPゴシック" w:hAnsi="BIZ UDPゴシック" w:cs="ＭＳ Ｐゴシック" w:hint="eastAsia"/>
                <w:kern w:val="0"/>
                <w:sz w:val="16"/>
                <w:szCs w:val="16"/>
              </w:rPr>
              <w:br/>
              <w:t>燃焼能力（重油換算30以上50L/時未満）</w:t>
            </w:r>
            <w:r w:rsidRPr="00560B2D">
              <w:rPr>
                <w:rFonts w:ascii="BIZ UDPゴシック" w:eastAsia="BIZ UDPゴシック" w:hAnsi="BIZ UDPゴシック" w:cs="ＭＳ Ｐゴシック" w:hint="eastAsia"/>
                <w:kern w:val="0"/>
                <w:sz w:val="16"/>
                <w:szCs w:val="16"/>
              </w:rPr>
              <w:br/>
              <w:t>変圧器の定格容量（100以上200kVA未満）</w:t>
            </w:r>
          </w:p>
        </w:tc>
      </w:tr>
      <w:tr w:rsidR="003A648C" w:rsidRPr="00560B2D" w14:paraId="035D57DF"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E23E577"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722703E2"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DCCE677"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64" w:type="dxa"/>
            <w:tcBorders>
              <w:top w:val="nil"/>
              <w:left w:val="nil"/>
              <w:bottom w:val="single" w:sz="4" w:space="0" w:color="auto"/>
              <w:right w:val="single" w:sz="4" w:space="0" w:color="auto"/>
            </w:tcBorders>
            <w:shd w:val="clear" w:color="auto" w:fill="auto"/>
            <w:vAlign w:val="center"/>
            <w:hideMark/>
          </w:tcPr>
          <w:p w14:paraId="18B25CB1"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焼成施設及び溶融施設</w:t>
            </w:r>
          </w:p>
        </w:tc>
        <w:tc>
          <w:tcPr>
            <w:tcW w:w="3829" w:type="dxa"/>
            <w:tcBorders>
              <w:top w:val="nil"/>
              <w:left w:val="nil"/>
              <w:bottom w:val="single" w:sz="4" w:space="0" w:color="auto"/>
              <w:right w:val="single" w:sz="4" w:space="0" w:color="auto"/>
            </w:tcBorders>
            <w:shd w:val="clear" w:color="auto" w:fill="auto"/>
            <w:vAlign w:val="center"/>
            <w:hideMark/>
          </w:tcPr>
          <w:p w14:paraId="0D9AB6A4"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イ及びロ以外</w:t>
            </w:r>
          </w:p>
        </w:tc>
      </w:tr>
      <w:tr w:rsidR="003A648C" w:rsidRPr="00560B2D" w14:paraId="6C0F2B6D"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2F00B285"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48CD6E1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C060131"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ニ</w:t>
            </w:r>
          </w:p>
        </w:tc>
        <w:tc>
          <w:tcPr>
            <w:tcW w:w="4464" w:type="dxa"/>
            <w:tcBorders>
              <w:top w:val="nil"/>
              <w:left w:val="nil"/>
              <w:bottom w:val="single" w:sz="4" w:space="0" w:color="auto"/>
              <w:right w:val="single" w:sz="4" w:space="0" w:color="auto"/>
            </w:tcBorders>
            <w:shd w:val="clear" w:color="auto" w:fill="auto"/>
            <w:vAlign w:val="center"/>
            <w:hideMark/>
          </w:tcPr>
          <w:p w14:paraId="5D68602F"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乾燥・焼付施設</w:t>
            </w:r>
          </w:p>
        </w:tc>
        <w:tc>
          <w:tcPr>
            <w:tcW w:w="3829" w:type="dxa"/>
            <w:tcBorders>
              <w:top w:val="nil"/>
              <w:left w:val="nil"/>
              <w:bottom w:val="single" w:sz="4" w:space="0" w:color="auto"/>
              <w:right w:val="single" w:sz="4" w:space="0" w:color="auto"/>
            </w:tcBorders>
            <w:shd w:val="clear" w:color="auto" w:fill="auto"/>
            <w:vAlign w:val="center"/>
            <w:hideMark/>
          </w:tcPr>
          <w:p w14:paraId="083ECB7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イ及びロ以外</w:t>
            </w:r>
          </w:p>
        </w:tc>
      </w:tr>
      <w:tr w:rsidR="003A648C" w:rsidRPr="00560B2D" w14:paraId="33BB22D8"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D01E717"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6D0B25CF"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FB668D7"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ホ</w:t>
            </w:r>
          </w:p>
        </w:tc>
        <w:tc>
          <w:tcPr>
            <w:tcW w:w="4464" w:type="dxa"/>
            <w:tcBorders>
              <w:top w:val="nil"/>
              <w:left w:val="nil"/>
              <w:bottom w:val="single" w:sz="4" w:space="0" w:color="auto"/>
              <w:right w:val="single" w:sz="4" w:space="0" w:color="auto"/>
            </w:tcBorders>
            <w:shd w:val="clear" w:color="auto" w:fill="auto"/>
            <w:vAlign w:val="center"/>
            <w:hideMark/>
          </w:tcPr>
          <w:p w14:paraId="73E0D6A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樹脂加工施設</w:t>
            </w:r>
          </w:p>
        </w:tc>
        <w:tc>
          <w:tcPr>
            <w:tcW w:w="3829" w:type="dxa"/>
            <w:tcBorders>
              <w:top w:val="nil"/>
              <w:left w:val="nil"/>
              <w:bottom w:val="single" w:sz="4" w:space="0" w:color="auto"/>
              <w:right w:val="single" w:sz="4" w:space="0" w:color="auto"/>
            </w:tcBorders>
            <w:shd w:val="clear" w:color="auto" w:fill="auto"/>
            <w:vAlign w:val="center"/>
            <w:hideMark/>
          </w:tcPr>
          <w:p w14:paraId="13977047"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5FAEE6B1"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2D348426"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52BE6AD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E14929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ヘ</w:t>
            </w:r>
          </w:p>
        </w:tc>
        <w:tc>
          <w:tcPr>
            <w:tcW w:w="4464" w:type="dxa"/>
            <w:tcBorders>
              <w:top w:val="nil"/>
              <w:left w:val="nil"/>
              <w:bottom w:val="single" w:sz="4" w:space="0" w:color="auto"/>
              <w:right w:val="single" w:sz="4" w:space="0" w:color="auto"/>
            </w:tcBorders>
            <w:shd w:val="clear" w:color="auto" w:fill="auto"/>
            <w:vAlign w:val="center"/>
            <w:hideMark/>
          </w:tcPr>
          <w:p w14:paraId="264798D2"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混合施設</w:t>
            </w:r>
          </w:p>
        </w:tc>
        <w:tc>
          <w:tcPr>
            <w:tcW w:w="3829" w:type="dxa"/>
            <w:tcBorders>
              <w:top w:val="nil"/>
              <w:left w:val="nil"/>
              <w:bottom w:val="single" w:sz="4" w:space="0" w:color="auto"/>
              <w:right w:val="single" w:sz="4" w:space="0" w:color="auto"/>
            </w:tcBorders>
            <w:shd w:val="clear" w:color="auto" w:fill="auto"/>
            <w:vAlign w:val="center"/>
            <w:hideMark/>
          </w:tcPr>
          <w:p w14:paraId="23BE8988"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163449BB"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53D50EA8"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2FA034A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00F9FB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ト</w:t>
            </w:r>
          </w:p>
        </w:tc>
        <w:tc>
          <w:tcPr>
            <w:tcW w:w="4464" w:type="dxa"/>
            <w:tcBorders>
              <w:top w:val="nil"/>
              <w:left w:val="nil"/>
              <w:bottom w:val="single" w:sz="4" w:space="0" w:color="auto"/>
              <w:right w:val="single" w:sz="4" w:space="0" w:color="auto"/>
            </w:tcBorders>
            <w:shd w:val="clear" w:color="auto" w:fill="auto"/>
            <w:vAlign w:val="center"/>
            <w:hideMark/>
          </w:tcPr>
          <w:p w14:paraId="626DFA4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829" w:type="dxa"/>
            <w:tcBorders>
              <w:top w:val="nil"/>
              <w:left w:val="nil"/>
              <w:bottom w:val="single" w:sz="4" w:space="0" w:color="auto"/>
              <w:right w:val="single" w:sz="4" w:space="0" w:color="auto"/>
            </w:tcBorders>
            <w:shd w:val="clear" w:color="auto" w:fill="auto"/>
            <w:vAlign w:val="center"/>
            <w:hideMark/>
          </w:tcPr>
          <w:p w14:paraId="3028543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7F4CA6A6" w14:textId="77777777" w:rsidTr="0034362C">
        <w:trPr>
          <w:trHeight w:val="2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6EFD4CCB"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8</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14:paraId="0677FAF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鉄鋼若しくは非鉄金属の製造、金属製品の製造又は機械若しくは機械器具の製造</w:t>
            </w:r>
          </w:p>
        </w:tc>
        <w:tc>
          <w:tcPr>
            <w:tcW w:w="355" w:type="dxa"/>
            <w:tcBorders>
              <w:top w:val="nil"/>
              <w:left w:val="nil"/>
              <w:bottom w:val="single" w:sz="4" w:space="0" w:color="auto"/>
              <w:right w:val="single" w:sz="4" w:space="0" w:color="auto"/>
            </w:tcBorders>
            <w:shd w:val="clear" w:color="auto" w:fill="auto"/>
            <w:vAlign w:val="center"/>
            <w:hideMark/>
          </w:tcPr>
          <w:p w14:paraId="43E47D7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64" w:type="dxa"/>
            <w:tcBorders>
              <w:top w:val="nil"/>
              <w:left w:val="nil"/>
              <w:bottom w:val="single" w:sz="4" w:space="0" w:color="auto"/>
              <w:right w:val="single" w:sz="4" w:space="0" w:color="auto"/>
            </w:tcBorders>
            <w:shd w:val="clear" w:color="auto" w:fill="auto"/>
            <w:vAlign w:val="center"/>
            <w:hideMark/>
          </w:tcPr>
          <w:p w14:paraId="2FAE6253"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法に掲げる焙焼炉・焼結炉・煆焼炉（3項）、溶解炉（5項）、乾燥炉（11項）、電気炉（12項）、焙焼炉・焼結炉・溶鉱炉・転炉・溶解炉・乾燥炉（14項）、溶解炉（24項）、溶解炉（25項）</w:t>
            </w:r>
          </w:p>
        </w:tc>
        <w:tc>
          <w:tcPr>
            <w:tcW w:w="3829" w:type="dxa"/>
            <w:tcBorders>
              <w:top w:val="nil"/>
              <w:left w:val="nil"/>
              <w:bottom w:val="single" w:sz="4" w:space="0" w:color="auto"/>
              <w:right w:val="single" w:sz="4" w:space="0" w:color="auto"/>
            </w:tcBorders>
            <w:shd w:val="clear" w:color="auto" w:fill="auto"/>
            <w:vAlign w:val="center"/>
            <w:hideMark/>
          </w:tcPr>
          <w:p w14:paraId="4FFEDC0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法の規模のとおり</w:t>
            </w:r>
          </w:p>
        </w:tc>
      </w:tr>
      <w:tr w:rsidR="003A648C" w:rsidRPr="00560B2D" w14:paraId="0DE4548C"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AA23CE5"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7D06EA24"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D5155D3"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64" w:type="dxa"/>
            <w:tcBorders>
              <w:top w:val="nil"/>
              <w:left w:val="nil"/>
              <w:bottom w:val="single" w:sz="4" w:space="0" w:color="auto"/>
              <w:right w:val="single" w:sz="4" w:space="0" w:color="auto"/>
            </w:tcBorders>
            <w:shd w:val="clear" w:color="auto" w:fill="auto"/>
            <w:vAlign w:val="center"/>
            <w:hideMark/>
          </w:tcPr>
          <w:p w14:paraId="0456451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条例に掲げる焙焼炉（14項）、焼結炉（15項）、煆焼炉（16項）、溶解炉（17項）、溶解炉（18項）、電気炉（21項）、電気炉（22項）、乾燥炉（23項）</w:t>
            </w:r>
          </w:p>
        </w:tc>
        <w:tc>
          <w:tcPr>
            <w:tcW w:w="3829" w:type="dxa"/>
            <w:tcBorders>
              <w:top w:val="nil"/>
              <w:left w:val="nil"/>
              <w:bottom w:val="single" w:sz="4" w:space="0" w:color="auto"/>
              <w:right w:val="single" w:sz="4" w:space="0" w:color="auto"/>
            </w:tcBorders>
            <w:shd w:val="clear" w:color="auto" w:fill="auto"/>
            <w:vAlign w:val="center"/>
            <w:hideMark/>
          </w:tcPr>
          <w:p w14:paraId="7CA62B9E"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条例（ばいじん規制）の規模のとおり</w:t>
            </w:r>
          </w:p>
        </w:tc>
      </w:tr>
      <w:tr w:rsidR="003A648C" w:rsidRPr="00560B2D" w14:paraId="485B7690"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B8C33FD"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1CB31C12"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E48A9FF"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64" w:type="dxa"/>
            <w:tcBorders>
              <w:top w:val="nil"/>
              <w:left w:val="nil"/>
              <w:bottom w:val="single" w:sz="4" w:space="0" w:color="auto"/>
              <w:right w:val="single" w:sz="4" w:space="0" w:color="auto"/>
            </w:tcBorders>
            <w:shd w:val="clear" w:color="auto" w:fill="auto"/>
            <w:vAlign w:val="center"/>
            <w:hideMark/>
          </w:tcPr>
          <w:p w14:paraId="64AE4BBD" w14:textId="5DFFE748"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金属</w:t>
            </w:r>
            <w:r w:rsidR="00B64F30">
              <w:rPr>
                <w:rFonts w:ascii="BIZ UDPゴシック" w:eastAsia="BIZ UDPゴシック" w:hAnsi="BIZ UDPゴシック" w:cs="ＭＳ Ｐゴシック" w:hint="eastAsia"/>
                <w:kern w:val="0"/>
                <w:sz w:val="16"/>
                <w:szCs w:val="16"/>
              </w:rPr>
              <w:t>溶解</w:t>
            </w:r>
            <w:r w:rsidRPr="00560B2D">
              <w:rPr>
                <w:rFonts w:ascii="BIZ UDPゴシック" w:eastAsia="BIZ UDPゴシック" w:hAnsi="BIZ UDPゴシック" w:cs="ＭＳ Ｐゴシック" w:hint="eastAsia"/>
                <w:kern w:val="0"/>
                <w:sz w:val="16"/>
                <w:szCs w:val="16"/>
              </w:rPr>
              <w:t>・精錬施設</w:t>
            </w:r>
          </w:p>
        </w:tc>
        <w:tc>
          <w:tcPr>
            <w:tcW w:w="3829" w:type="dxa"/>
            <w:tcBorders>
              <w:top w:val="nil"/>
              <w:left w:val="nil"/>
              <w:bottom w:val="single" w:sz="4" w:space="0" w:color="auto"/>
              <w:right w:val="single" w:sz="4" w:space="0" w:color="auto"/>
            </w:tcBorders>
            <w:shd w:val="clear" w:color="auto" w:fill="auto"/>
            <w:vAlign w:val="center"/>
            <w:hideMark/>
          </w:tcPr>
          <w:p w14:paraId="0D9C8308"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イ及びロ以外</w:t>
            </w:r>
          </w:p>
        </w:tc>
      </w:tr>
      <w:tr w:rsidR="003A648C" w:rsidRPr="00560B2D" w14:paraId="030D82EE"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7E0560A"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7451B4C4"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D90BC3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ニ</w:t>
            </w:r>
          </w:p>
        </w:tc>
        <w:tc>
          <w:tcPr>
            <w:tcW w:w="4464" w:type="dxa"/>
            <w:tcBorders>
              <w:top w:val="nil"/>
              <w:left w:val="nil"/>
              <w:bottom w:val="single" w:sz="4" w:space="0" w:color="auto"/>
              <w:right w:val="single" w:sz="4" w:space="0" w:color="auto"/>
            </w:tcBorders>
            <w:shd w:val="clear" w:color="auto" w:fill="auto"/>
            <w:vAlign w:val="center"/>
            <w:hideMark/>
          </w:tcPr>
          <w:p w14:paraId="34914AF2"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乾燥・焼付施設</w:t>
            </w:r>
          </w:p>
        </w:tc>
        <w:tc>
          <w:tcPr>
            <w:tcW w:w="3829" w:type="dxa"/>
            <w:tcBorders>
              <w:top w:val="nil"/>
              <w:left w:val="nil"/>
              <w:bottom w:val="single" w:sz="4" w:space="0" w:color="auto"/>
              <w:right w:val="single" w:sz="4" w:space="0" w:color="auto"/>
            </w:tcBorders>
            <w:shd w:val="clear" w:color="auto" w:fill="auto"/>
            <w:vAlign w:val="center"/>
            <w:hideMark/>
          </w:tcPr>
          <w:p w14:paraId="44F4EBF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イ及びロ以外</w:t>
            </w:r>
          </w:p>
        </w:tc>
      </w:tr>
      <w:tr w:rsidR="003A648C" w:rsidRPr="00560B2D" w14:paraId="72CF91C9"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864A546"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08254CD8"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A01BFDB"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ホ</w:t>
            </w:r>
          </w:p>
        </w:tc>
        <w:tc>
          <w:tcPr>
            <w:tcW w:w="4464" w:type="dxa"/>
            <w:tcBorders>
              <w:top w:val="nil"/>
              <w:left w:val="nil"/>
              <w:bottom w:val="single" w:sz="4" w:space="0" w:color="auto"/>
              <w:right w:val="single" w:sz="4" w:space="0" w:color="auto"/>
            </w:tcBorders>
            <w:shd w:val="clear" w:color="auto" w:fill="auto"/>
            <w:vAlign w:val="center"/>
            <w:hideMark/>
          </w:tcPr>
          <w:p w14:paraId="5029EFA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焼成施設</w:t>
            </w:r>
          </w:p>
        </w:tc>
        <w:tc>
          <w:tcPr>
            <w:tcW w:w="3829" w:type="dxa"/>
            <w:tcBorders>
              <w:top w:val="nil"/>
              <w:left w:val="nil"/>
              <w:bottom w:val="single" w:sz="4" w:space="0" w:color="auto"/>
              <w:right w:val="single" w:sz="4" w:space="0" w:color="auto"/>
            </w:tcBorders>
            <w:shd w:val="clear" w:color="auto" w:fill="auto"/>
            <w:vAlign w:val="center"/>
            <w:hideMark/>
          </w:tcPr>
          <w:p w14:paraId="73DCA5BF"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56E5C785"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2018C089"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709F0CA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0B4538F"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ヘ</w:t>
            </w:r>
          </w:p>
        </w:tc>
        <w:tc>
          <w:tcPr>
            <w:tcW w:w="4464" w:type="dxa"/>
            <w:tcBorders>
              <w:top w:val="nil"/>
              <w:left w:val="nil"/>
              <w:bottom w:val="single" w:sz="4" w:space="0" w:color="auto"/>
              <w:right w:val="single" w:sz="4" w:space="0" w:color="auto"/>
            </w:tcBorders>
            <w:shd w:val="clear" w:color="auto" w:fill="auto"/>
            <w:vAlign w:val="center"/>
            <w:hideMark/>
          </w:tcPr>
          <w:p w14:paraId="40F64B1F"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電気めっき施設、溶融めっき施設及び化成被膜施設</w:t>
            </w:r>
          </w:p>
        </w:tc>
        <w:tc>
          <w:tcPr>
            <w:tcW w:w="3829" w:type="dxa"/>
            <w:tcBorders>
              <w:top w:val="nil"/>
              <w:left w:val="nil"/>
              <w:bottom w:val="single" w:sz="4" w:space="0" w:color="auto"/>
              <w:right w:val="single" w:sz="4" w:space="0" w:color="auto"/>
            </w:tcBorders>
            <w:shd w:val="clear" w:color="auto" w:fill="auto"/>
            <w:vAlign w:val="center"/>
            <w:hideMark/>
          </w:tcPr>
          <w:p w14:paraId="43ACCA9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64027991"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8241507"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2B4793F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404768B"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ト</w:t>
            </w:r>
          </w:p>
        </w:tc>
        <w:tc>
          <w:tcPr>
            <w:tcW w:w="4464" w:type="dxa"/>
            <w:tcBorders>
              <w:top w:val="nil"/>
              <w:left w:val="nil"/>
              <w:bottom w:val="single" w:sz="4" w:space="0" w:color="auto"/>
              <w:right w:val="single" w:sz="4" w:space="0" w:color="auto"/>
            </w:tcBorders>
            <w:shd w:val="clear" w:color="auto" w:fill="auto"/>
            <w:vAlign w:val="center"/>
            <w:hideMark/>
          </w:tcPr>
          <w:p w14:paraId="6A44B073"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ソルトバス</w:t>
            </w:r>
          </w:p>
        </w:tc>
        <w:tc>
          <w:tcPr>
            <w:tcW w:w="3829" w:type="dxa"/>
            <w:tcBorders>
              <w:top w:val="nil"/>
              <w:left w:val="nil"/>
              <w:bottom w:val="single" w:sz="4" w:space="0" w:color="auto"/>
              <w:right w:val="single" w:sz="4" w:space="0" w:color="auto"/>
            </w:tcBorders>
            <w:shd w:val="clear" w:color="auto" w:fill="auto"/>
            <w:vAlign w:val="center"/>
            <w:hideMark/>
          </w:tcPr>
          <w:p w14:paraId="683212A7"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776DEDFC"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DFE94E7"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3AA34AF8"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57FD8E6"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チ</w:t>
            </w:r>
          </w:p>
        </w:tc>
        <w:tc>
          <w:tcPr>
            <w:tcW w:w="4464" w:type="dxa"/>
            <w:tcBorders>
              <w:top w:val="nil"/>
              <w:left w:val="nil"/>
              <w:bottom w:val="single" w:sz="4" w:space="0" w:color="auto"/>
              <w:right w:val="single" w:sz="4" w:space="0" w:color="auto"/>
            </w:tcBorders>
            <w:shd w:val="clear" w:color="auto" w:fill="auto"/>
            <w:vAlign w:val="center"/>
            <w:hideMark/>
          </w:tcPr>
          <w:p w14:paraId="34B0AA0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樹脂加工施設</w:t>
            </w:r>
          </w:p>
        </w:tc>
        <w:tc>
          <w:tcPr>
            <w:tcW w:w="3829" w:type="dxa"/>
            <w:tcBorders>
              <w:top w:val="nil"/>
              <w:left w:val="nil"/>
              <w:bottom w:val="single" w:sz="4" w:space="0" w:color="auto"/>
              <w:right w:val="single" w:sz="4" w:space="0" w:color="auto"/>
            </w:tcBorders>
            <w:shd w:val="clear" w:color="auto" w:fill="auto"/>
            <w:vAlign w:val="center"/>
            <w:hideMark/>
          </w:tcPr>
          <w:p w14:paraId="78768F8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31A4E4D6"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4F4FCDC3"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43959D5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DC2C55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リ</w:t>
            </w:r>
          </w:p>
        </w:tc>
        <w:tc>
          <w:tcPr>
            <w:tcW w:w="4464" w:type="dxa"/>
            <w:tcBorders>
              <w:top w:val="nil"/>
              <w:left w:val="nil"/>
              <w:bottom w:val="single" w:sz="4" w:space="0" w:color="auto"/>
              <w:right w:val="single" w:sz="4" w:space="0" w:color="auto"/>
            </w:tcBorders>
            <w:shd w:val="clear" w:color="auto" w:fill="auto"/>
            <w:vAlign w:val="center"/>
            <w:hideMark/>
          </w:tcPr>
          <w:p w14:paraId="141A4CB1"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酸洗施設、エッチング施設及び電解研摩施設</w:t>
            </w:r>
          </w:p>
        </w:tc>
        <w:tc>
          <w:tcPr>
            <w:tcW w:w="3829" w:type="dxa"/>
            <w:tcBorders>
              <w:top w:val="nil"/>
              <w:left w:val="nil"/>
              <w:bottom w:val="single" w:sz="4" w:space="0" w:color="auto"/>
              <w:right w:val="single" w:sz="4" w:space="0" w:color="auto"/>
            </w:tcBorders>
            <w:shd w:val="clear" w:color="auto" w:fill="auto"/>
            <w:vAlign w:val="center"/>
            <w:hideMark/>
          </w:tcPr>
          <w:p w14:paraId="4FFCD5DA"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7D38AC85"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1DEBBB03"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777230B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72C2BE87"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ヌ</w:t>
            </w:r>
          </w:p>
        </w:tc>
        <w:tc>
          <w:tcPr>
            <w:tcW w:w="4464" w:type="dxa"/>
            <w:tcBorders>
              <w:top w:val="nil"/>
              <w:left w:val="nil"/>
              <w:bottom w:val="single" w:sz="4" w:space="0" w:color="auto"/>
              <w:right w:val="single" w:sz="4" w:space="0" w:color="auto"/>
            </w:tcBorders>
            <w:shd w:val="clear" w:color="auto" w:fill="auto"/>
            <w:vAlign w:val="center"/>
            <w:hideMark/>
          </w:tcPr>
          <w:p w14:paraId="3414452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鋳型造形施設</w:t>
            </w:r>
          </w:p>
        </w:tc>
        <w:tc>
          <w:tcPr>
            <w:tcW w:w="3829" w:type="dxa"/>
            <w:tcBorders>
              <w:top w:val="nil"/>
              <w:left w:val="nil"/>
              <w:bottom w:val="single" w:sz="4" w:space="0" w:color="auto"/>
              <w:right w:val="single" w:sz="4" w:space="0" w:color="auto"/>
            </w:tcBorders>
            <w:shd w:val="clear" w:color="auto" w:fill="auto"/>
            <w:vAlign w:val="center"/>
            <w:hideMark/>
          </w:tcPr>
          <w:p w14:paraId="08AD58EA"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18BC2343"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23F6E45"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5675FB9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0741EEB6"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ル</w:t>
            </w:r>
          </w:p>
        </w:tc>
        <w:tc>
          <w:tcPr>
            <w:tcW w:w="4464" w:type="dxa"/>
            <w:tcBorders>
              <w:top w:val="nil"/>
              <w:left w:val="nil"/>
              <w:bottom w:val="single" w:sz="4" w:space="0" w:color="auto"/>
              <w:right w:val="single" w:sz="4" w:space="0" w:color="auto"/>
            </w:tcBorders>
            <w:shd w:val="clear" w:color="auto" w:fill="auto"/>
            <w:vAlign w:val="center"/>
            <w:hideMark/>
          </w:tcPr>
          <w:p w14:paraId="076F633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混合施設、配合施設及び混練施設</w:t>
            </w:r>
          </w:p>
        </w:tc>
        <w:tc>
          <w:tcPr>
            <w:tcW w:w="3829" w:type="dxa"/>
            <w:tcBorders>
              <w:top w:val="nil"/>
              <w:left w:val="nil"/>
              <w:bottom w:val="single" w:sz="4" w:space="0" w:color="auto"/>
              <w:right w:val="single" w:sz="4" w:space="0" w:color="auto"/>
            </w:tcBorders>
            <w:shd w:val="clear" w:color="auto" w:fill="auto"/>
            <w:vAlign w:val="center"/>
            <w:hideMark/>
          </w:tcPr>
          <w:p w14:paraId="573EA13A"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21401661"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4A1781E"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4189C1E8"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5CE0C52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ヲ</w:t>
            </w:r>
          </w:p>
        </w:tc>
        <w:tc>
          <w:tcPr>
            <w:tcW w:w="4464" w:type="dxa"/>
            <w:tcBorders>
              <w:top w:val="nil"/>
              <w:left w:val="nil"/>
              <w:bottom w:val="single" w:sz="4" w:space="0" w:color="auto"/>
              <w:right w:val="single" w:sz="4" w:space="0" w:color="auto"/>
            </w:tcBorders>
            <w:shd w:val="clear" w:color="auto" w:fill="auto"/>
            <w:vAlign w:val="center"/>
            <w:hideMark/>
          </w:tcPr>
          <w:p w14:paraId="35F8949B"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反応施設</w:t>
            </w:r>
          </w:p>
        </w:tc>
        <w:tc>
          <w:tcPr>
            <w:tcW w:w="3829" w:type="dxa"/>
            <w:tcBorders>
              <w:top w:val="nil"/>
              <w:left w:val="nil"/>
              <w:bottom w:val="single" w:sz="4" w:space="0" w:color="auto"/>
              <w:right w:val="single" w:sz="4" w:space="0" w:color="auto"/>
            </w:tcBorders>
            <w:shd w:val="clear" w:color="auto" w:fill="auto"/>
            <w:vAlign w:val="center"/>
            <w:hideMark/>
          </w:tcPr>
          <w:p w14:paraId="1C69C891"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04962285"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2A74774"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566CFA2A"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DC612F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ワ</w:t>
            </w:r>
          </w:p>
        </w:tc>
        <w:tc>
          <w:tcPr>
            <w:tcW w:w="4464" w:type="dxa"/>
            <w:tcBorders>
              <w:top w:val="nil"/>
              <w:left w:val="nil"/>
              <w:bottom w:val="single" w:sz="4" w:space="0" w:color="auto"/>
              <w:right w:val="single" w:sz="4" w:space="0" w:color="auto"/>
            </w:tcBorders>
            <w:shd w:val="clear" w:color="auto" w:fill="auto"/>
            <w:vAlign w:val="center"/>
            <w:hideMark/>
          </w:tcPr>
          <w:p w14:paraId="22D29BA6"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829" w:type="dxa"/>
            <w:tcBorders>
              <w:top w:val="nil"/>
              <w:left w:val="nil"/>
              <w:bottom w:val="single" w:sz="4" w:space="0" w:color="auto"/>
              <w:right w:val="single" w:sz="4" w:space="0" w:color="auto"/>
            </w:tcBorders>
            <w:shd w:val="clear" w:color="auto" w:fill="auto"/>
            <w:vAlign w:val="center"/>
            <w:hideMark/>
          </w:tcPr>
          <w:p w14:paraId="04A9E3D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2FB6F4BD"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EB70E61"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1FAF4C5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310B326"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カ</w:t>
            </w:r>
          </w:p>
        </w:tc>
        <w:tc>
          <w:tcPr>
            <w:tcW w:w="4464" w:type="dxa"/>
            <w:tcBorders>
              <w:top w:val="nil"/>
              <w:left w:val="nil"/>
              <w:bottom w:val="single" w:sz="4" w:space="0" w:color="auto"/>
              <w:right w:val="single" w:sz="4" w:space="0" w:color="auto"/>
            </w:tcBorders>
            <w:shd w:val="clear" w:color="auto" w:fill="auto"/>
            <w:vAlign w:val="center"/>
            <w:hideMark/>
          </w:tcPr>
          <w:p w14:paraId="52B570DA"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洗浄施設</w:t>
            </w:r>
          </w:p>
        </w:tc>
        <w:tc>
          <w:tcPr>
            <w:tcW w:w="3829" w:type="dxa"/>
            <w:tcBorders>
              <w:top w:val="nil"/>
              <w:left w:val="nil"/>
              <w:bottom w:val="single" w:sz="4" w:space="0" w:color="auto"/>
              <w:right w:val="single" w:sz="4" w:space="0" w:color="auto"/>
            </w:tcBorders>
            <w:shd w:val="clear" w:color="auto" w:fill="auto"/>
            <w:vAlign w:val="center"/>
            <w:hideMark/>
          </w:tcPr>
          <w:p w14:paraId="15B72FF1"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液面の面積が0.5m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p>
        </w:tc>
      </w:tr>
      <w:tr w:rsidR="003A648C" w:rsidRPr="00560B2D" w14:paraId="30AB5F60" w14:textId="77777777" w:rsidTr="0034362C">
        <w:trPr>
          <w:trHeight w:val="2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18D7B561"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9</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14:paraId="2655FEF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その他の製品製造</w:t>
            </w:r>
          </w:p>
        </w:tc>
        <w:tc>
          <w:tcPr>
            <w:tcW w:w="355" w:type="dxa"/>
            <w:tcBorders>
              <w:top w:val="nil"/>
              <w:left w:val="nil"/>
              <w:bottom w:val="single" w:sz="4" w:space="0" w:color="auto"/>
              <w:right w:val="single" w:sz="4" w:space="0" w:color="auto"/>
            </w:tcBorders>
            <w:shd w:val="clear" w:color="auto" w:fill="auto"/>
            <w:vAlign w:val="center"/>
            <w:hideMark/>
          </w:tcPr>
          <w:p w14:paraId="4C2404F4"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64" w:type="dxa"/>
            <w:tcBorders>
              <w:top w:val="nil"/>
              <w:left w:val="nil"/>
              <w:bottom w:val="single" w:sz="4" w:space="0" w:color="auto"/>
              <w:right w:val="single" w:sz="4" w:space="0" w:color="auto"/>
            </w:tcBorders>
            <w:shd w:val="clear" w:color="auto" w:fill="auto"/>
            <w:vAlign w:val="center"/>
            <w:hideMark/>
          </w:tcPr>
          <w:p w14:paraId="1CDEE4B3"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法に掲げる乾燥炉</w:t>
            </w:r>
          </w:p>
        </w:tc>
        <w:tc>
          <w:tcPr>
            <w:tcW w:w="3829" w:type="dxa"/>
            <w:tcBorders>
              <w:top w:val="nil"/>
              <w:left w:val="nil"/>
              <w:bottom w:val="single" w:sz="4" w:space="0" w:color="auto"/>
              <w:right w:val="single" w:sz="4" w:space="0" w:color="auto"/>
            </w:tcBorders>
            <w:shd w:val="clear" w:color="auto" w:fill="auto"/>
            <w:vAlign w:val="center"/>
            <w:hideMark/>
          </w:tcPr>
          <w:p w14:paraId="2DF87B9F"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r w:rsidRPr="00560B2D">
              <w:rPr>
                <w:rFonts w:ascii="BIZ UDPゴシック" w:eastAsia="BIZ UDPゴシック" w:hAnsi="BIZ UDPゴシック" w:cs="ＭＳ Ｐゴシック" w:hint="eastAsia"/>
                <w:kern w:val="0"/>
                <w:sz w:val="16"/>
                <w:szCs w:val="16"/>
              </w:rPr>
              <w:br/>
              <w:t>燃焼能力（重油換算50L/時以上）</w:t>
            </w:r>
            <w:r w:rsidRPr="00560B2D">
              <w:rPr>
                <w:rFonts w:ascii="BIZ UDPゴシック" w:eastAsia="BIZ UDPゴシック" w:hAnsi="BIZ UDPゴシック" w:cs="ＭＳ Ｐゴシック" w:hint="eastAsia"/>
                <w:kern w:val="0"/>
                <w:sz w:val="16"/>
                <w:szCs w:val="16"/>
              </w:rPr>
              <w:br/>
              <w:t>変圧器の定格容量（200kVA以上）</w:t>
            </w:r>
          </w:p>
        </w:tc>
      </w:tr>
      <w:tr w:rsidR="003A648C" w:rsidRPr="00560B2D" w14:paraId="45CDF900"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976ACD5"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18D141BF"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2ED3F21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64" w:type="dxa"/>
            <w:tcBorders>
              <w:top w:val="nil"/>
              <w:left w:val="nil"/>
              <w:bottom w:val="single" w:sz="4" w:space="0" w:color="auto"/>
              <w:right w:val="single" w:sz="4" w:space="0" w:color="auto"/>
            </w:tcBorders>
            <w:shd w:val="clear" w:color="auto" w:fill="auto"/>
            <w:vAlign w:val="center"/>
            <w:hideMark/>
          </w:tcPr>
          <w:p w14:paraId="13FBFF1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条例に掲げる乾燥炉</w:t>
            </w:r>
          </w:p>
        </w:tc>
        <w:tc>
          <w:tcPr>
            <w:tcW w:w="3829" w:type="dxa"/>
            <w:tcBorders>
              <w:top w:val="nil"/>
              <w:left w:val="nil"/>
              <w:bottom w:val="single" w:sz="4" w:space="0" w:color="auto"/>
              <w:right w:val="single" w:sz="4" w:space="0" w:color="auto"/>
            </w:tcBorders>
            <w:shd w:val="clear" w:color="auto" w:fill="auto"/>
            <w:vAlign w:val="center"/>
            <w:hideMark/>
          </w:tcPr>
          <w:p w14:paraId="4575731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火格子面積（0.5以上1m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未満）</w:t>
            </w:r>
            <w:r w:rsidRPr="00560B2D">
              <w:rPr>
                <w:rFonts w:ascii="BIZ UDPゴシック" w:eastAsia="BIZ UDPゴシック" w:hAnsi="BIZ UDPゴシック" w:cs="ＭＳ Ｐゴシック" w:hint="eastAsia"/>
                <w:kern w:val="0"/>
                <w:sz w:val="16"/>
                <w:szCs w:val="16"/>
              </w:rPr>
              <w:br/>
              <w:t>燃焼能力（重油換算30以上50L/時未満）</w:t>
            </w:r>
            <w:r w:rsidRPr="00560B2D">
              <w:rPr>
                <w:rFonts w:ascii="BIZ UDPゴシック" w:eastAsia="BIZ UDPゴシック" w:hAnsi="BIZ UDPゴシック" w:cs="ＭＳ Ｐゴシック" w:hint="eastAsia"/>
                <w:kern w:val="0"/>
                <w:sz w:val="16"/>
                <w:szCs w:val="16"/>
              </w:rPr>
              <w:br/>
              <w:t>変圧器の定格容量（100以上200kVA未満）</w:t>
            </w:r>
          </w:p>
        </w:tc>
      </w:tr>
      <w:tr w:rsidR="003A648C" w:rsidRPr="00560B2D" w14:paraId="6D4D0BBD"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9D64A32"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7CE927CB"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7A88977"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64" w:type="dxa"/>
            <w:tcBorders>
              <w:top w:val="nil"/>
              <w:left w:val="nil"/>
              <w:bottom w:val="single" w:sz="4" w:space="0" w:color="auto"/>
              <w:right w:val="single" w:sz="4" w:space="0" w:color="auto"/>
            </w:tcBorders>
            <w:shd w:val="clear" w:color="auto" w:fill="auto"/>
            <w:vAlign w:val="center"/>
            <w:hideMark/>
          </w:tcPr>
          <w:p w14:paraId="37AE514E"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乾燥・焼付施設</w:t>
            </w:r>
          </w:p>
        </w:tc>
        <w:tc>
          <w:tcPr>
            <w:tcW w:w="3829" w:type="dxa"/>
            <w:tcBorders>
              <w:top w:val="nil"/>
              <w:left w:val="nil"/>
              <w:bottom w:val="single" w:sz="4" w:space="0" w:color="auto"/>
              <w:right w:val="single" w:sz="4" w:space="0" w:color="auto"/>
            </w:tcBorders>
            <w:shd w:val="clear" w:color="auto" w:fill="auto"/>
            <w:vAlign w:val="center"/>
            <w:hideMark/>
          </w:tcPr>
          <w:p w14:paraId="3571E438"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611F4555"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3FC831DE"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7E2DF42D"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3FD5D1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ニ</w:t>
            </w:r>
          </w:p>
        </w:tc>
        <w:tc>
          <w:tcPr>
            <w:tcW w:w="4464" w:type="dxa"/>
            <w:tcBorders>
              <w:top w:val="nil"/>
              <w:left w:val="nil"/>
              <w:bottom w:val="single" w:sz="4" w:space="0" w:color="auto"/>
              <w:right w:val="single" w:sz="4" w:space="0" w:color="auto"/>
            </w:tcBorders>
            <w:shd w:val="clear" w:color="auto" w:fill="auto"/>
            <w:vAlign w:val="center"/>
            <w:hideMark/>
          </w:tcPr>
          <w:p w14:paraId="69E8B67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電気めっき施設</w:t>
            </w:r>
          </w:p>
        </w:tc>
        <w:tc>
          <w:tcPr>
            <w:tcW w:w="3829" w:type="dxa"/>
            <w:tcBorders>
              <w:top w:val="nil"/>
              <w:left w:val="nil"/>
              <w:bottom w:val="single" w:sz="4" w:space="0" w:color="auto"/>
              <w:right w:val="single" w:sz="4" w:space="0" w:color="auto"/>
            </w:tcBorders>
            <w:shd w:val="clear" w:color="auto" w:fill="auto"/>
            <w:vAlign w:val="center"/>
            <w:hideMark/>
          </w:tcPr>
          <w:p w14:paraId="1FAD944E"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5536A86A"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07B3B549"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143E581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6C6F28E"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ホ</w:t>
            </w:r>
          </w:p>
        </w:tc>
        <w:tc>
          <w:tcPr>
            <w:tcW w:w="4464" w:type="dxa"/>
            <w:tcBorders>
              <w:top w:val="nil"/>
              <w:left w:val="nil"/>
              <w:bottom w:val="single" w:sz="4" w:space="0" w:color="auto"/>
              <w:right w:val="single" w:sz="4" w:space="0" w:color="auto"/>
            </w:tcBorders>
            <w:shd w:val="clear" w:color="auto" w:fill="auto"/>
            <w:vAlign w:val="center"/>
            <w:hideMark/>
          </w:tcPr>
          <w:p w14:paraId="0953F6E6"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エッチング施設</w:t>
            </w:r>
          </w:p>
        </w:tc>
        <w:tc>
          <w:tcPr>
            <w:tcW w:w="3829" w:type="dxa"/>
            <w:tcBorders>
              <w:top w:val="nil"/>
              <w:left w:val="nil"/>
              <w:bottom w:val="single" w:sz="4" w:space="0" w:color="auto"/>
              <w:right w:val="single" w:sz="4" w:space="0" w:color="auto"/>
            </w:tcBorders>
            <w:shd w:val="clear" w:color="auto" w:fill="auto"/>
            <w:vAlign w:val="center"/>
            <w:hideMark/>
          </w:tcPr>
          <w:p w14:paraId="753389B4"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16673A5B"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2CE7C53F"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5286DA73"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A776271"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ヘ</w:t>
            </w:r>
          </w:p>
        </w:tc>
        <w:tc>
          <w:tcPr>
            <w:tcW w:w="4464" w:type="dxa"/>
            <w:tcBorders>
              <w:top w:val="nil"/>
              <w:left w:val="nil"/>
              <w:bottom w:val="single" w:sz="4" w:space="0" w:color="auto"/>
              <w:right w:val="single" w:sz="4" w:space="0" w:color="auto"/>
            </w:tcBorders>
            <w:shd w:val="clear" w:color="auto" w:fill="auto"/>
            <w:vAlign w:val="center"/>
            <w:hideMark/>
          </w:tcPr>
          <w:p w14:paraId="71085BC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829" w:type="dxa"/>
            <w:tcBorders>
              <w:top w:val="nil"/>
              <w:left w:val="nil"/>
              <w:bottom w:val="single" w:sz="4" w:space="0" w:color="auto"/>
              <w:right w:val="single" w:sz="4" w:space="0" w:color="auto"/>
            </w:tcBorders>
            <w:shd w:val="clear" w:color="auto" w:fill="auto"/>
            <w:vAlign w:val="center"/>
            <w:hideMark/>
          </w:tcPr>
          <w:p w14:paraId="68B582C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05A3AF20" w14:textId="77777777" w:rsidTr="0034362C">
        <w:trPr>
          <w:trHeight w:val="2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113666AA" w14:textId="3202DE73"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10</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14:paraId="6F0D44AC" w14:textId="6D79669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c>
          <w:tcPr>
            <w:tcW w:w="355" w:type="dxa"/>
            <w:tcBorders>
              <w:top w:val="nil"/>
              <w:left w:val="nil"/>
              <w:bottom w:val="single" w:sz="4" w:space="0" w:color="auto"/>
              <w:right w:val="single" w:sz="4" w:space="0" w:color="auto"/>
            </w:tcBorders>
            <w:shd w:val="clear" w:color="auto" w:fill="auto"/>
            <w:vAlign w:val="center"/>
            <w:hideMark/>
          </w:tcPr>
          <w:p w14:paraId="6B106E2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64" w:type="dxa"/>
            <w:tcBorders>
              <w:top w:val="nil"/>
              <w:left w:val="nil"/>
              <w:bottom w:val="single" w:sz="4" w:space="0" w:color="auto"/>
              <w:right w:val="single" w:sz="4" w:space="0" w:color="auto"/>
            </w:tcBorders>
            <w:shd w:val="clear" w:color="auto" w:fill="auto"/>
            <w:vAlign w:val="center"/>
            <w:hideMark/>
          </w:tcPr>
          <w:p w14:paraId="705F7934"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法に掲げる廃棄物焼却炉</w:t>
            </w:r>
          </w:p>
        </w:tc>
        <w:tc>
          <w:tcPr>
            <w:tcW w:w="3829" w:type="dxa"/>
            <w:tcBorders>
              <w:top w:val="nil"/>
              <w:left w:val="nil"/>
              <w:bottom w:val="single" w:sz="4" w:space="0" w:color="auto"/>
              <w:right w:val="single" w:sz="4" w:space="0" w:color="auto"/>
            </w:tcBorders>
            <w:shd w:val="clear" w:color="auto" w:fill="auto"/>
            <w:vAlign w:val="center"/>
            <w:hideMark/>
          </w:tcPr>
          <w:p w14:paraId="19B9BD66"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火格子面積（2m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以上）</w:t>
            </w:r>
            <w:r w:rsidRPr="00560B2D">
              <w:rPr>
                <w:rFonts w:ascii="BIZ UDPゴシック" w:eastAsia="BIZ UDPゴシック" w:hAnsi="BIZ UDPゴシック" w:cs="ＭＳ Ｐゴシック" w:hint="eastAsia"/>
                <w:kern w:val="0"/>
                <w:sz w:val="16"/>
                <w:szCs w:val="16"/>
              </w:rPr>
              <w:br/>
              <w:t>焼却能力（200kg/時以上）</w:t>
            </w:r>
          </w:p>
        </w:tc>
      </w:tr>
      <w:tr w:rsidR="003A648C" w:rsidRPr="00560B2D" w14:paraId="1CA11681"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73821386"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6033DEA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40F1D14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64" w:type="dxa"/>
            <w:tcBorders>
              <w:top w:val="nil"/>
              <w:left w:val="nil"/>
              <w:bottom w:val="single" w:sz="4" w:space="0" w:color="auto"/>
              <w:right w:val="single" w:sz="4" w:space="0" w:color="auto"/>
            </w:tcBorders>
            <w:shd w:val="clear" w:color="auto" w:fill="auto"/>
            <w:vAlign w:val="center"/>
            <w:hideMark/>
          </w:tcPr>
          <w:p w14:paraId="17F6B9D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条例に掲げる廃棄物焼却炉</w:t>
            </w:r>
          </w:p>
        </w:tc>
        <w:tc>
          <w:tcPr>
            <w:tcW w:w="3829" w:type="dxa"/>
            <w:tcBorders>
              <w:top w:val="nil"/>
              <w:left w:val="nil"/>
              <w:bottom w:val="single" w:sz="4" w:space="0" w:color="auto"/>
              <w:right w:val="single" w:sz="4" w:space="0" w:color="auto"/>
            </w:tcBorders>
            <w:shd w:val="clear" w:color="auto" w:fill="auto"/>
            <w:vAlign w:val="center"/>
            <w:hideMark/>
          </w:tcPr>
          <w:p w14:paraId="6F43F1D3"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火格子面積（1以上2m</w:t>
            </w:r>
            <w:r w:rsidRPr="00560B2D">
              <w:rPr>
                <w:rFonts w:ascii="BIZ UDPゴシック" w:eastAsia="BIZ UDPゴシック" w:hAnsi="BIZ UDPゴシック" w:cs="ＭＳ Ｐゴシック" w:hint="eastAsia"/>
                <w:kern w:val="0"/>
                <w:sz w:val="16"/>
                <w:szCs w:val="16"/>
                <w:vertAlign w:val="superscript"/>
              </w:rPr>
              <w:t>2</w:t>
            </w:r>
            <w:r w:rsidRPr="00560B2D">
              <w:rPr>
                <w:rFonts w:ascii="BIZ UDPゴシック" w:eastAsia="BIZ UDPゴシック" w:hAnsi="BIZ UDPゴシック" w:cs="ＭＳ Ｐゴシック" w:hint="eastAsia"/>
                <w:kern w:val="0"/>
                <w:sz w:val="16"/>
                <w:szCs w:val="16"/>
              </w:rPr>
              <w:t>未満）</w:t>
            </w:r>
            <w:r w:rsidRPr="00560B2D">
              <w:rPr>
                <w:rFonts w:ascii="BIZ UDPゴシック" w:eastAsia="BIZ UDPゴシック" w:hAnsi="BIZ UDPゴシック" w:cs="ＭＳ Ｐゴシック" w:hint="eastAsia"/>
                <w:kern w:val="0"/>
                <w:sz w:val="16"/>
                <w:szCs w:val="16"/>
              </w:rPr>
              <w:br/>
              <w:t>焼却能力（100以上200kg/時未満）</w:t>
            </w:r>
          </w:p>
        </w:tc>
      </w:tr>
      <w:tr w:rsidR="003A648C" w:rsidRPr="00560B2D" w14:paraId="49447AE8" w14:textId="77777777" w:rsidTr="0034362C">
        <w:trPr>
          <w:trHeight w:val="20"/>
        </w:trPr>
        <w:tc>
          <w:tcPr>
            <w:tcW w:w="459" w:type="dxa"/>
            <w:vMerge/>
            <w:tcBorders>
              <w:top w:val="nil"/>
              <w:left w:val="single" w:sz="4" w:space="0" w:color="auto"/>
              <w:bottom w:val="single" w:sz="4" w:space="0" w:color="auto"/>
              <w:right w:val="single" w:sz="4" w:space="0" w:color="auto"/>
            </w:tcBorders>
            <w:shd w:val="clear" w:color="auto" w:fill="auto"/>
            <w:vAlign w:val="center"/>
            <w:hideMark/>
          </w:tcPr>
          <w:p w14:paraId="6AE9073C"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auto"/>
              <w:right w:val="single" w:sz="4" w:space="0" w:color="auto"/>
            </w:tcBorders>
            <w:shd w:val="clear" w:color="auto" w:fill="auto"/>
            <w:vAlign w:val="center"/>
            <w:hideMark/>
          </w:tcPr>
          <w:p w14:paraId="08C787BB"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69AEB905"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64" w:type="dxa"/>
            <w:tcBorders>
              <w:top w:val="nil"/>
              <w:left w:val="nil"/>
              <w:bottom w:val="single" w:sz="4" w:space="0" w:color="auto"/>
              <w:right w:val="single" w:sz="4" w:space="0" w:color="auto"/>
            </w:tcBorders>
            <w:shd w:val="clear" w:color="auto" w:fill="auto"/>
            <w:vAlign w:val="center"/>
            <w:hideMark/>
          </w:tcPr>
          <w:p w14:paraId="6EFCD57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廃棄物焼却炉</w:t>
            </w:r>
          </w:p>
        </w:tc>
        <w:tc>
          <w:tcPr>
            <w:tcW w:w="3829" w:type="dxa"/>
            <w:tcBorders>
              <w:top w:val="nil"/>
              <w:left w:val="nil"/>
              <w:bottom w:val="single" w:sz="4" w:space="0" w:color="auto"/>
              <w:right w:val="single" w:sz="4" w:space="0" w:color="auto"/>
            </w:tcBorders>
            <w:shd w:val="clear" w:color="auto" w:fill="auto"/>
            <w:vAlign w:val="center"/>
            <w:hideMark/>
          </w:tcPr>
          <w:p w14:paraId="749668EE"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焼却能力（50kg/時以上）</w:t>
            </w:r>
          </w:p>
        </w:tc>
      </w:tr>
      <w:tr w:rsidR="003A648C" w:rsidRPr="00560B2D" w14:paraId="320C8B77" w14:textId="77777777" w:rsidTr="0034362C">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32BE747"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11</w:t>
            </w:r>
          </w:p>
        </w:tc>
        <w:tc>
          <w:tcPr>
            <w:tcW w:w="1378" w:type="dxa"/>
            <w:tcBorders>
              <w:top w:val="nil"/>
              <w:left w:val="single" w:sz="4" w:space="0" w:color="auto"/>
              <w:bottom w:val="single" w:sz="4" w:space="0" w:color="auto"/>
              <w:right w:val="single" w:sz="4" w:space="0" w:color="auto"/>
            </w:tcBorders>
            <w:shd w:val="clear" w:color="auto" w:fill="auto"/>
            <w:vAlign w:val="center"/>
            <w:hideMark/>
          </w:tcPr>
          <w:p w14:paraId="26547632"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医療業</w:t>
            </w:r>
          </w:p>
        </w:tc>
        <w:tc>
          <w:tcPr>
            <w:tcW w:w="4819" w:type="dxa"/>
            <w:gridSpan w:val="2"/>
            <w:tcBorders>
              <w:top w:val="nil"/>
              <w:left w:val="nil"/>
              <w:bottom w:val="single" w:sz="4" w:space="0" w:color="auto"/>
              <w:right w:val="single" w:sz="4" w:space="0" w:color="auto"/>
            </w:tcBorders>
            <w:shd w:val="clear" w:color="auto" w:fill="auto"/>
            <w:vAlign w:val="center"/>
            <w:hideMark/>
          </w:tcPr>
          <w:p w14:paraId="1147291E" w14:textId="198530B8"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829" w:type="dxa"/>
            <w:tcBorders>
              <w:top w:val="nil"/>
              <w:left w:val="nil"/>
              <w:bottom w:val="single" w:sz="4" w:space="0" w:color="auto"/>
              <w:right w:val="single" w:sz="4" w:space="0" w:color="auto"/>
            </w:tcBorders>
            <w:shd w:val="clear" w:color="auto" w:fill="auto"/>
            <w:vAlign w:val="center"/>
            <w:hideMark/>
          </w:tcPr>
          <w:p w14:paraId="72012C47"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000A9316" w14:textId="77777777" w:rsidTr="0034362C">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264F2ED2"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12</w:t>
            </w:r>
          </w:p>
        </w:tc>
        <w:tc>
          <w:tcPr>
            <w:tcW w:w="1378" w:type="dxa"/>
            <w:tcBorders>
              <w:top w:val="nil"/>
              <w:left w:val="single" w:sz="4" w:space="0" w:color="auto"/>
              <w:bottom w:val="single" w:sz="4" w:space="0" w:color="auto"/>
              <w:right w:val="single" w:sz="4" w:space="0" w:color="auto"/>
            </w:tcBorders>
            <w:shd w:val="clear" w:color="auto" w:fill="auto"/>
            <w:vAlign w:val="center"/>
            <w:hideMark/>
          </w:tcPr>
          <w:p w14:paraId="46C3F8EB"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消毒業</w:t>
            </w:r>
          </w:p>
        </w:tc>
        <w:tc>
          <w:tcPr>
            <w:tcW w:w="4819" w:type="dxa"/>
            <w:gridSpan w:val="2"/>
            <w:tcBorders>
              <w:top w:val="nil"/>
              <w:left w:val="nil"/>
              <w:bottom w:val="single" w:sz="4" w:space="0" w:color="auto"/>
              <w:right w:val="single" w:sz="4" w:space="0" w:color="auto"/>
            </w:tcBorders>
            <w:shd w:val="clear" w:color="auto" w:fill="auto"/>
            <w:vAlign w:val="center"/>
            <w:hideMark/>
          </w:tcPr>
          <w:p w14:paraId="673125E9" w14:textId="538F267B"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滅菌施設及び消毒施設</w:t>
            </w:r>
          </w:p>
        </w:tc>
        <w:tc>
          <w:tcPr>
            <w:tcW w:w="3829" w:type="dxa"/>
            <w:tcBorders>
              <w:top w:val="nil"/>
              <w:left w:val="nil"/>
              <w:bottom w:val="single" w:sz="4" w:space="0" w:color="auto"/>
              <w:right w:val="single" w:sz="4" w:space="0" w:color="auto"/>
            </w:tcBorders>
            <w:shd w:val="clear" w:color="auto" w:fill="auto"/>
            <w:vAlign w:val="center"/>
            <w:hideMark/>
          </w:tcPr>
          <w:p w14:paraId="638853FA"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54CAC555" w14:textId="77777777" w:rsidTr="0034362C">
        <w:trPr>
          <w:trHeight w:val="2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14:paraId="30B970BC"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13</w:t>
            </w:r>
          </w:p>
        </w:tc>
        <w:tc>
          <w:tcPr>
            <w:tcW w:w="1378" w:type="dxa"/>
            <w:vMerge w:val="restart"/>
            <w:tcBorders>
              <w:top w:val="nil"/>
              <w:left w:val="single" w:sz="4" w:space="0" w:color="auto"/>
              <w:bottom w:val="single" w:sz="4" w:space="0" w:color="000000"/>
              <w:right w:val="single" w:sz="4" w:space="0" w:color="auto"/>
            </w:tcBorders>
            <w:shd w:val="clear" w:color="auto" w:fill="auto"/>
            <w:vAlign w:val="center"/>
            <w:hideMark/>
          </w:tcPr>
          <w:p w14:paraId="5526A98C"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洗濯業</w:t>
            </w:r>
          </w:p>
        </w:tc>
        <w:tc>
          <w:tcPr>
            <w:tcW w:w="355" w:type="dxa"/>
            <w:tcBorders>
              <w:top w:val="nil"/>
              <w:left w:val="nil"/>
              <w:bottom w:val="single" w:sz="4" w:space="0" w:color="auto"/>
              <w:right w:val="single" w:sz="4" w:space="0" w:color="auto"/>
            </w:tcBorders>
            <w:shd w:val="clear" w:color="auto" w:fill="auto"/>
            <w:vAlign w:val="center"/>
            <w:hideMark/>
          </w:tcPr>
          <w:p w14:paraId="474351C0"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イ</w:t>
            </w:r>
          </w:p>
        </w:tc>
        <w:tc>
          <w:tcPr>
            <w:tcW w:w="4464" w:type="dxa"/>
            <w:tcBorders>
              <w:top w:val="nil"/>
              <w:left w:val="nil"/>
              <w:bottom w:val="single" w:sz="4" w:space="0" w:color="auto"/>
              <w:right w:val="single" w:sz="4" w:space="0" w:color="auto"/>
            </w:tcBorders>
            <w:shd w:val="clear" w:color="auto" w:fill="auto"/>
            <w:vAlign w:val="center"/>
            <w:hideMark/>
          </w:tcPr>
          <w:p w14:paraId="7CA4102F" w14:textId="5AE5AE51"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消毒施設</w:t>
            </w:r>
          </w:p>
        </w:tc>
        <w:tc>
          <w:tcPr>
            <w:tcW w:w="3829" w:type="dxa"/>
            <w:tcBorders>
              <w:top w:val="nil"/>
              <w:left w:val="nil"/>
              <w:bottom w:val="single" w:sz="4" w:space="0" w:color="auto"/>
              <w:right w:val="single" w:sz="4" w:space="0" w:color="auto"/>
            </w:tcBorders>
            <w:shd w:val="clear" w:color="auto" w:fill="auto"/>
            <w:vAlign w:val="center"/>
            <w:hideMark/>
          </w:tcPr>
          <w:p w14:paraId="3D0DC852"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すべて</w:t>
            </w:r>
          </w:p>
        </w:tc>
      </w:tr>
      <w:tr w:rsidR="003A648C" w:rsidRPr="00560B2D" w14:paraId="1D90C93E" w14:textId="77777777" w:rsidTr="0034362C">
        <w:trPr>
          <w:trHeight w:val="20"/>
        </w:trPr>
        <w:tc>
          <w:tcPr>
            <w:tcW w:w="459" w:type="dxa"/>
            <w:vMerge/>
            <w:tcBorders>
              <w:top w:val="nil"/>
              <w:left w:val="single" w:sz="4" w:space="0" w:color="auto"/>
              <w:bottom w:val="single" w:sz="4" w:space="0" w:color="000000"/>
              <w:right w:val="single" w:sz="4" w:space="0" w:color="auto"/>
            </w:tcBorders>
            <w:shd w:val="clear" w:color="auto" w:fill="auto"/>
            <w:vAlign w:val="center"/>
            <w:hideMark/>
          </w:tcPr>
          <w:p w14:paraId="02013C07"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000000"/>
              <w:right w:val="single" w:sz="4" w:space="0" w:color="auto"/>
            </w:tcBorders>
            <w:shd w:val="clear" w:color="auto" w:fill="auto"/>
            <w:vAlign w:val="center"/>
            <w:hideMark/>
          </w:tcPr>
          <w:p w14:paraId="04688C79"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39E1ACB7"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ロ</w:t>
            </w:r>
          </w:p>
        </w:tc>
        <w:tc>
          <w:tcPr>
            <w:tcW w:w="4464" w:type="dxa"/>
            <w:tcBorders>
              <w:top w:val="nil"/>
              <w:left w:val="nil"/>
              <w:bottom w:val="single" w:sz="4" w:space="0" w:color="auto"/>
              <w:right w:val="single" w:sz="4" w:space="0" w:color="auto"/>
            </w:tcBorders>
            <w:shd w:val="clear" w:color="auto" w:fill="auto"/>
            <w:vAlign w:val="center"/>
            <w:hideMark/>
          </w:tcPr>
          <w:p w14:paraId="21ABC024" w14:textId="152953A9" w:rsidR="003A648C" w:rsidRPr="00560B2D" w:rsidRDefault="003A648C" w:rsidP="003A648C">
            <w:pPr>
              <w:widowControl/>
              <w:spacing w:line="200" w:lineRule="exac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ドライクリーニングの用に供するクリーニング施設</w:t>
            </w:r>
          </w:p>
        </w:tc>
        <w:tc>
          <w:tcPr>
            <w:tcW w:w="3829" w:type="dxa"/>
            <w:vMerge w:val="restart"/>
            <w:tcBorders>
              <w:top w:val="nil"/>
              <w:left w:val="single" w:sz="4" w:space="0" w:color="auto"/>
              <w:bottom w:val="single" w:sz="4" w:space="0" w:color="auto"/>
              <w:right w:val="single" w:sz="4" w:space="0" w:color="auto"/>
            </w:tcBorders>
            <w:shd w:val="clear" w:color="auto" w:fill="auto"/>
            <w:vAlign w:val="center"/>
            <w:hideMark/>
          </w:tcPr>
          <w:p w14:paraId="54F6DD33" w14:textId="77777777" w:rsidR="003A648C" w:rsidRPr="00560B2D" w:rsidRDefault="003A648C" w:rsidP="003A648C">
            <w:pPr>
              <w:widowControl/>
              <w:spacing w:line="200" w:lineRule="exac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一回のドライクリーニングに係る洗濯能力の合計が30kg以上の事業場に設置されるすべての施設</w:t>
            </w:r>
          </w:p>
        </w:tc>
      </w:tr>
      <w:tr w:rsidR="003A648C" w:rsidRPr="00560B2D" w14:paraId="31CFA44A" w14:textId="77777777" w:rsidTr="0034362C">
        <w:trPr>
          <w:trHeight w:val="20"/>
        </w:trPr>
        <w:tc>
          <w:tcPr>
            <w:tcW w:w="459" w:type="dxa"/>
            <w:vMerge/>
            <w:tcBorders>
              <w:top w:val="nil"/>
              <w:left w:val="single" w:sz="4" w:space="0" w:color="auto"/>
              <w:bottom w:val="single" w:sz="4" w:space="0" w:color="000000"/>
              <w:right w:val="single" w:sz="4" w:space="0" w:color="auto"/>
            </w:tcBorders>
            <w:shd w:val="clear" w:color="auto" w:fill="auto"/>
            <w:vAlign w:val="center"/>
            <w:hideMark/>
          </w:tcPr>
          <w:p w14:paraId="56850F96"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p>
        </w:tc>
        <w:tc>
          <w:tcPr>
            <w:tcW w:w="1378" w:type="dxa"/>
            <w:vMerge/>
            <w:tcBorders>
              <w:top w:val="nil"/>
              <w:left w:val="single" w:sz="4" w:space="0" w:color="auto"/>
              <w:bottom w:val="single" w:sz="4" w:space="0" w:color="000000"/>
              <w:right w:val="single" w:sz="4" w:space="0" w:color="auto"/>
            </w:tcBorders>
            <w:shd w:val="clear" w:color="auto" w:fill="auto"/>
            <w:vAlign w:val="center"/>
            <w:hideMark/>
          </w:tcPr>
          <w:p w14:paraId="49B3D2F2"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c>
          <w:tcPr>
            <w:tcW w:w="355" w:type="dxa"/>
            <w:tcBorders>
              <w:top w:val="nil"/>
              <w:left w:val="nil"/>
              <w:bottom w:val="single" w:sz="4" w:space="0" w:color="auto"/>
              <w:right w:val="single" w:sz="4" w:space="0" w:color="auto"/>
            </w:tcBorders>
            <w:shd w:val="clear" w:color="auto" w:fill="auto"/>
            <w:vAlign w:val="center"/>
            <w:hideMark/>
          </w:tcPr>
          <w:p w14:paraId="12B06582"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ハ</w:t>
            </w:r>
          </w:p>
        </w:tc>
        <w:tc>
          <w:tcPr>
            <w:tcW w:w="4464" w:type="dxa"/>
            <w:tcBorders>
              <w:top w:val="nil"/>
              <w:left w:val="nil"/>
              <w:bottom w:val="single" w:sz="4" w:space="0" w:color="auto"/>
              <w:right w:val="single" w:sz="4" w:space="0" w:color="auto"/>
            </w:tcBorders>
            <w:shd w:val="clear" w:color="auto" w:fill="auto"/>
            <w:vAlign w:val="center"/>
            <w:hideMark/>
          </w:tcPr>
          <w:p w14:paraId="1432ECAB" w14:textId="429B340B" w:rsidR="003A648C" w:rsidRPr="00560B2D" w:rsidRDefault="003A648C" w:rsidP="003A648C">
            <w:pPr>
              <w:widowControl/>
              <w:spacing w:line="200" w:lineRule="exac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ドライクリーニングの用に供する乾燥施設</w:t>
            </w:r>
          </w:p>
        </w:tc>
        <w:tc>
          <w:tcPr>
            <w:tcW w:w="3829" w:type="dxa"/>
            <w:vMerge/>
            <w:tcBorders>
              <w:top w:val="nil"/>
              <w:left w:val="single" w:sz="4" w:space="0" w:color="auto"/>
              <w:bottom w:val="single" w:sz="4" w:space="0" w:color="auto"/>
              <w:right w:val="single" w:sz="4" w:space="0" w:color="auto"/>
            </w:tcBorders>
            <w:shd w:val="clear" w:color="auto" w:fill="auto"/>
            <w:vAlign w:val="center"/>
            <w:hideMark/>
          </w:tcPr>
          <w:p w14:paraId="00AE17B1" w14:textId="77777777" w:rsidR="003A648C" w:rsidRPr="00560B2D" w:rsidRDefault="003A648C" w:rsidP="003A648C">
            <w:pPr>
              <w:widowControl/>
              <w:spacing w:line="200" w:lineRule="exact"/>
              <w:jc w:val="left"/>
              <w:rPr>
                <w:rFonts w:ascii="BIZ UDPゴシック" w:eastAsia="BIZ UDPゴシック" w:hAnsi="BIZ UDPゴシック" w:cs="ＭＳ Ｐゴシック"/>
                <w:kern w:val="0"/>
                <w:sz w:val="16"/>
                <w:szCs w:val="16"/>
              </w:rPr>
            </w:pPr>
          </w:p>
        </w:tc>
      </w:tr>
      <w:tr w:rsidR="003A648C" w:rsidRPr="00560B2D" w14:paraId="570075ED" w14:textId="77777777" w:rsidTr="0034362C">
        <w:trPr>
          <w:trHeight w:val="20"/>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5DE6D33" w14:textId="77777777" w:rsidR="003A648C" w:rsidRPr="00560B2D" w:rsidRDefault="003A648C" w:rsidP="003A648C">
            <w:pPr>
              <w:widowControl/>
              <w:spacing w:line="200" w:lineRule="exact"/>
              <w:jc w:val="center"/>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14</w:t>
            </w:r>
          </w:p>
        </w:tc>
        <w:tc>
          <w:tcPr>
            <w:tcW w:w="1378" w:type="dxa"/>
            <w:tcBorders>
              <w:top w:val="nil"/>
              <w:left w:val="nil"/>
              <w:bottom w:val="single" w:sz="4" w:space="0" w:color="auto"/>
              <w:right w:val="single" w:sz="4" w:space="0" w:color="auto"/>
            </w:tcBorders>
            <w:shd w:val="clear" w:color="auto" w:fill="auto"/>
            <w:vAlign w:val="center"/>
            <w:hideMark/>
          </w:tcPr>
          <w:p w14:paraId="410FF2FD" w14:textId="77777777" w:rsidR="003A648C" w:rsidRPr="00560B2D" w:rsidRDefault="003A648C" w:rsidP="003A648C">
            <w:pPr>
              <w:widowControl/>
              <w:spacing w:line="200" w:lineRule="exac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物の製造に係る塗装</w:t>
            </w:r>
          </w:p>
        </w:tc>
        <w:tc>
          <w:tcPr>
            <w:tcW w:w="4819" w:type="dxa"/>
            <w:gridSpan w:val="2"/>
            <w:tcBorders>
              <w:top w:val="nil"/>
              <w:left w:val="nil"/>
              <w:bottom w:val="single" w:sz="4" w:space="0" w:color="auto"/>
              <w:right w:val="single" w:sz="4" w:space="0" w:color="auto"/>
            </w:tcBorders>
            <w:shd w:val="clear" w:color="auto" w:fill="auto"/>
            <w:vAlign w:val="center"/>
            <w:hideMark/>
          </w:tcPr>
          <w:p w14:paraId="1BE9B19C" w14:textId="4B69C0BB" w:rsidR="003A648C" w:rsidRPr="00560B2D" w:rsidRDefault="003A648C" w:rsidP="003A648C">
            <w:pPr>
              <w:widowControl/>
              <w:spacing w:line="200" w:lineRule="exac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吹付塗装施設</w:t>
            </w:r>
          </w:p>
        </w:tc>
        <w:tc>
          <w:tcPr>
            <w:tcW w:w="3829" w:type="dxa"/>
            <w:tcBorders>
              <w:top w:val="nil"/>
              <w:left w:val="nil"/>
              <w:bottom w:val="single" w:sz="4" w:space="0" w:color="auto"/>
              <w:right w:val="single" w:sz="4" w:space="0" w:color="auto"/>
            </w:tcBorders>
            <w:shd w:val="clear" w:color="auto" w:fill="auto"/>
            <w:vAlign w:val="center"/>
            <w:hideMark/>
          </w:tcPr>
          <w:p w14:paraId="6F4F79CC" w14:textId="77777777" w:rsidR="003A648C" w:rsidRPr="00560B2D" w:rsidRDefault="003A648C" w:rsidP="003A648C">
            <w:pPr>
              <w:widowControl/>
              <w:spacing w:line="200" w:lineRule="exact"/>
              <w:rPr>
                <w:rFonts w:ascii="BIZ UDPゴシック" w:eastAsia="BIZ UDPゴシック" w:hAnsi="BIZ UDPゴシック" w:cs="ＭＳ Ｐゴシック"/>
                <w:kern w:val="0"/>
                <w:sz w:val="16"/>
                <w:szCs w:val="16"/>
              </w:rPr>
            </w:pPr>
            <w:r w:rsidRPr="00560B2D">
              <w:rPr>
                <w:rFonts w:ascii="BIZ UDPゴシック" w:eastAsia="BIZ UDPゴシック" w:hAnsi="BIZ UDPゴシック" w:cs="ＭＳ Ｐゴシック" w:hint="eastAsia"/>
                <w:kern w:val="0"/>
                <w:sz w:val="16"/>
                <w:szCs w:val="16"/>
              </w:rPr>
              <w:t>排風機能力（100ｍ</w:t>
            </w:r>
            <w:r w:rsidRPr="00560B2D">
              <w:rPr>
                <w:rFonts w:ascii="BIZ UDPゴシック" w:eastAsia="BIZ UDPゴシック" w:hAnsi="BIZ UDPゴシック" w:cs="ＭＳ Ｐゴシック" w:hint="eastAsia"/>
                <w:kern w:val="0"/>
                <w:sz w:val="16"/>
                <w:szCs w:val="16"/>
                <w:vertAlign w:val="superscript"/>
              </w:rPr>
              <w:t>3</w:t>
            </w:r>
            <w:r w:rsidRPr="00560B2D">
              <w:rPr>
                <w:rFonts w:ascii="BIZ UDPゴシック" w:eastAsia="BIZ UDPゴシック" w:hAnsi="BIZ UDPゴシック" w:cs="ＭＳ Ｐゴシック" w:hint="eastAsia"/>
                <w:kern w:val="0"/>
                <w:sz w:val="16"/>
                <w:szCs w:val="16"/>
              </w:rPr>
              <w:t>/分以上）</w:t>
            </w:r>
          </w:p>
        </w:tc>
      </w:tr>
    </w:tbl>
    <w:p w14:paraId="180BC6DB" w14:textId="77777777" w:rsidR="00920C74" w:rsidRDefault="00920C74" w:rsidP="00920C74">
      <w:pPr>
        <w:widowControl/>
        <w:spacing w:line="160" w:lineRule="exact"/>
        <w:jc w:val="left"/>
        <w:rPr>
          <w:rFonts w:ascii="BIZ UDPゴシック" w:eastAsia="BIZ UDPゴシック" w:hAnsi="BIZ UDPゴシック"/>
          <w:bCs/>
          <w:sz w:val="14"/>
          <w:szCs w:val="18"/>
        </w:rPr>
      </w:pPr>
    </w:p>
    <w:p w14:paraId="1E181C89" w14:textId="47260146" w:rsidR="00CC0DF8" w:rsidRPr="00320FB8" w:rsidRDefault="00CC0DF8" w:rsidP="00920C74">
      <w:pPr>
        <w:widowControl/>
        <w:spacing w:line="160" w:lineRule="exact"/>
        <w:jc w:val="left"/>
        <w:rPr>
          <w:rFonts w:ascii="BIZ UDPゴシック" w:eastAsia="BIZ UDPゴシック" w:hAnsi="BIZ UDPゴシック"/>
          <w:bCs/>
          <w:sz w:val="14"/>
          <w:szCs w:val="18"/>
        </w:rPr>
      </w:pPr>
      <w:r w:rsidRPr="00320FB8">
        <w:rPr>
          <w:rFonts w:ascii="BIZ UDPゴシック" w:eastAsia="BIZ UDPゴシック" w:hAnsi="BIZ UDPゴシック" w:hint="eastAsia"/>
          <w:bCs/>
          <w:sz w:val="14"/>
          <w:szCs w:val="18"/>
        </w:rPr>
        <w:t>備考　次の施設は除く</w:t>
      </w:r>
    </w:p>
    <w:p w14:paraId="5C7B06DB" w14:textId="5361AE66" w:rsidR="00227CA7" w:rsidRPr="00320FB8" w:rsidRDefault="00227CA7" w:rsidP="00920C74">
      <w:pPr>
        <w:pStyle w:val="a4"/>
        <w:widowControl/>
        <w:numPr>
          <w:ilvl w:val="0"/>
          <w:numId w:val="16"/>
        </w:numPr>
        <w:spacing w:line="160" w:lineRule="exact"/>
        <w:ind w:leftChars="0" w:left="284" w:hanging="142"/>
        <w:jc w:val="left"/>
        <w:rPr>
          <w:rFonts w:ascii="BIZ UDPゴシック" w:eastAsia="BIZ UDPゴシック" w:hAnsi="BIZ UDPゴシック"/>
          <w:bCs/>
          <w:sz w:val="14"/>
          <w:szCs w:val="18"/>
        </w:rPr>
      </w:pPr>
      <w:r w:rsidRPr="00320FB8">
        <w:rPr>
          <w:rFonts w:ascii="BIZ UDPゴシック" w:eastAsia="BIZ UDPゴシック" w:hAnsi="BIZ UDPゴシック" w:hint="eastAsia"/>
          <w:bCs/>
          <w:sz w:val="14"/>
          <w:szCs w:val="18"/>
        </w:rPr>
        <w:t>実験の用に供するもの</w:t>
      </w:r>
    </w:p>
    <w:p w14:paraId="76C2F318" w14:textId="76EA7E06" w:rsidR="00227CA7" w:rsidRPr="00320FB8" w:rsidRDefault="00227CA7" w:rsidP="00920C74">
      <w:pPr>
        <w:pStyle w:val="a4"/>
        <w:widowControl/>
        <w:numPr>
          <w:ilvl w:val="0"/>
          <w:numId w:val="16"/>
        </w:numPr>
        <w:spacing w:line="160" w:lineRule="exact"/>
        <w:ind w:leftChars="0" w:left="284" w:hanging="142"/>
        <w:jc w:val="left"/>
        <w:rPr>
          <w:rFonts w:ascii="BIZ UDPゴシック" w:eastAsia="BIZ UDPゴシック" w:hAnsi="BIZ UDPゴシック"/>
          <w:bCs/>
          <w:sz w:val="14"/>
          <w:szCs w:val="18"/>
        </w:rPr>
      </w:pPr>
      <w:r w:rsidRPr="00320FB8">
        <w:rPr>
          <w:rFonts w:ascii="BIZ UDPゴシック" w:eastAsia="BIZ UDPゴシック" w:hAnsi="BIZ UDPゴシック" w:hint="eastAsia"/>
          <w:bCs/>
          <w:sz w:val="14"/>
          <w:szCs w:val="18"/>
        </w:rPr>
        <w:t>移動式のもの</w:t>
      </w:r>
    </w:p>
    <w:p w14:paraId="6759716D" w14:textId="71FE52EF" w:rsidR="00320FB8" w:rsidRPr="00320FB8" w:rsidRDefault="00A246F1" w:rsidP="00920C74">
      <w:pPr>
        <w:pStyle w:val="a4"/>
        <w:widowControl/>
        <w:numPr>
          <w:ilvl w:val="0"/>
          <w:numId w:val="16"/>
        </w:numPr>
        <w:spacing w:line="160" w:lineRule="exact"/>
        <w:ind w:leftChars="0" w:left="284" w:hanging="142"/>
        <w:jc w:val="left"/>
        <w:rPr>
          <w:rFonts w:ascii="BIZ UDPゴシック" w:eastAsia="BIZ UDPゴシック" w:hAnsi="BIZ UDPゴシック"/>
          <w:bCs/>
          <w:sz w:val="14"/>
          <w:szCs w:val="18"/>
        </w:rPr>
      </w:pPr>
      <w:r>
        <w:rPr>
          <w:rFonts w:ascii="BIZ UDPゴシック" w:eastAsia="BIZ UDPゴシック" w:hAnsi="BIZ UDPゴシック" w:hint="eastAsia"/>
          <w:bCs/>
          <w:sz w:val="14"/>
          <w:szCs w:val="18"/>
        </w:rPr>
        <w:t>1</w:t>
      </w:r>
      <w:r>
        <w:rPr>
          <w:rFonts w:ascii="BIZ UDPゴシック" w:eastAsia="BIZ UDPゴシック" w:hAnsi="BIZ UDPゴシック"/>
          <w:bCs/>
          <w:sz w:val="14"/>
          <w:szCs w:val="18"/>
        </w:rPr>
        <w:t>0</w:t>
      </w:r>
      <w:r w:rsidR="00320FB8" w:rsidRPr="00320FB8">
        <w:rPr>
          <w:rFonts w:ascii="BIZ UDPゴシック" w:eastAsia="BIZ UDPゴシック" w:hAnsi="BIZ UDPゴシック" w:hint="eastAsia"/>
          <w:bCs/>
          <w:sz w:val="14"/>
          <w:szCs w:val="18"/>
        </w:rPr>
        <w:t>の項のイの施設で塩化水素、水銀及びその化合物又は揮発性有機化合物のみを発生し、及び排出するもの</w:t>
      </w:r>
    </w:p>
    <w:p w14:paraId="61E4CA51" w14:textId="52E36E84" w:rsidR="00320FB8" w:rsidRPr="00320FB8" w:rsidRDefault="00A246F1" w:rsidP="00920C74">
      <w:pPr>
        <w:pStyle w:val="a4"/>
        <w:widowControl/>
        <w:numPr>
          <w:ilvl w:val="0"/>
          <w:numId w:val="16"/>
        </w:numPr>
        <w:spacing w:line="160" w:lineRule="exact"/>
        <w:ind w:leftChars="0" w:left="284" w:hanging="142"/>
        <w:jc w:val="left"/>
        <w:rPr>
          <w:rFonts w:ascii="BIZ UDPゴシック" w:eastAsia="BIZ UDPゴシック" w:hAnsi="BIZ UDPゴシック"/>
          <w:bCs/>
          <w:sz w:val="14"/>
          <w:szCs w:val="18"/>
        </w:rPr>
      </w:pPr>
      <w:r>
        <w:rPr>
          <w:rFonts w:ascii="BIZ UDPゴシック" w:eastAsia="BIZ UDPゴシック" w:hAnsi="BIZ UDPゴシック" w:hint="eastAsia"/>
          <w:bCs/>
          <w:sz w:val="14"/>
          <w:szCs w:val="18"/>
        </w:rPr>
        <w:t>1</w:t>
      </w:r>
      <w:r>
        <w:rPr>
          <w:rFonts w:ascii="BIZ UDPゴシック" w:eastAsia="BIZ UDPゴシック" w:hAnsi="BIZ UDPゴシック"/>
          <w:bCs/>
          <w:sz w:val="14"/>
          <w:szCs w:val="18"/>
        </w:rPr>
        <w:t>0</w:t>
      </w:r>
      <w:r w:rsidR="00320FB8" w:rsidRPr="00320FB8">
        <w:rPr>
          <w:rFonts w:ascii="BIZ UDPゴシック" w:eastAsia="BIZ UDPゴシック" w:hAnsi="BIZ UDPゴシック" w:hint="eastAsia"/>
          <w:bCs/>
          <w:sz w:val="14"/>
          <w:szCs w:val="18"/>
        </w:rPr>
        <w:t>の項のロ及びハの施設で揮発性有機化合物のみを発生し、及び排出するもの</w:t>
      </w:r>
    </w:p>
    <w:p w14:paraId="5769123B" w14:textId="0C5AE4CD" w:rsidR="003A648C" w:rsidRPr="00320FB8" w:rsidRDefault="00A246F1" w:rsidP="00920C74">
      <w:pPr>
        <w:pStyle w:val="a4"/>
        <w:widowControl/>
        <w:numPr>
          <w:ilvl w:val="0"/>
          <w:numId w:val="16"/>
        </w:numPr>
        <w:spacing w:line="160" w:lineRule="exact"/>
        <w:ind w:leftChars="0" w:left="284" w:hanging="142"/>
        <w:jc w:val="left"/>
        <w:rPr>
          <w:rFonts w:ascii="BIZ UDPゴシック" w:eastAsia="BIZ UDPゴシック" w:hAnsi="BIZ UDPゴシック"/>
          <w:bCs/>
          <w:sz w:val="14"/>
          <w:szCs w:val="18"/>
        </w:rPr>
      </w:pPr>
      <w:r>
        <w:rPr>
          <w:rFonts w:ascii="BIZ UDPゴシック" w:eastAsia="BIZ UDPゴシック" w:hAnsi="BIZ UDPゴシック" w:hint="eastAsia"/>
          <w:bCs/>
          <w:sz w:val="14"/>
          <w:szCs w:val="18"/>
        </w:rPr>
        <w:t>1</w:t>
      </w:r>
      <w:r>
        <w:rPr>
          <w:rFonts w:ascii="BIZ UDPゴシック" w:eastAsia="BIZ UDPゴシック" w:hAnsi="BIZ UDPゴシック"/>
          <w:bCs/>
          <w:sz w:val="14"/>
          <w:szCs w:val="18"/>
        </w:rPr>
        <w:t>0</w:t>
      </w:r>
      <w:r w:rsidR="00320FB8" w:rsidRPr="00320FB8">
        <w:rPr>
          <w:rFonts w:ascii="BIZ UDPゴシック" w:eastAsia="BIZ UDPゴシック" w:hAnsi="BIZ UDPゴシック" w:hint="eastAsia"/>
          <w:bCs/>
          <w:sz w:val="14"/>
          <w:szCs w:val="18"/>
        </w:rPr>
        <w:t>の項以外の施設で塩化水素のみを発生し、及び排出するもの</w:t>
      </w:r>
    </w:p>
    <w:p w14:paraId="355B8B4A" w14:textId="63DF43BF" w:rsidR="00320FB8" w:rsidRPr="00320FB8" w:rsidRDefault="00A246F1" w:rsidP="00920C74">
      <w:pPr>
        <w:pStyle w:val="a4"/>
        <w:widowControl/>
        <w:numPr>
          <w:ilvl w:val="0"/>
          <w:numId w:val="16"/>
        </w:numPr>
        <w:spacing w:line="160" w:lineRule="exact"/>
        <w:ind w:leftChars="0" w:left="284" w:hanging="142"/>
        <w:jc w:val="left"/>
        <w:rPr>
          <w:rFonts w:ascii="BIZ UDPゴシック" w:eastAsia="BIZ UDPゴシック" w:hAnsi="BIZ UDPゴシック"/>
          <w:bCs/>
          <w:sz w:val="14"/>
          <w:szCs w:val="18"/>
        </w:rPr>
      </w:pPr>
      <w:r>
        <w:rPr>
          <w:rFonts w:ascii="BIZ UDPゴシック" w:eastAsia="BIZ UDPゴシック" w:hAnsi="BIZ UDPゴシック" w:hint="eastAsia"/>
          <w:bCs/>
          <w:sz w:val="14"/>
          <w:szCs w:val="18"/>
        </w:rPr>
        <w:t>1</w:t>
      </w:r>
      <w:r>
        <w:rPr>
          <w:rFonts w:ascii="BIZ UDPゴシック" w:eastAsia="BIZ UDPゴシック" w:hAnsi="BIZ UDPゴシック"/>
          <w:bCs/>
          <w:sz w:val="14"/>
          <w:szCs w:val="18"/>
        </w:rPr>
        <w:t>0</w:t>
      </w:r>
      <w:r w:rsidR="00320FB8" w:rsidRPr="00320FB8">
        <w:rPr>
          <w:rFonts w:ascii="BIZ UDPゴシック" w:eastAsia="BIZ UDPゴシック" w:hAnsi="BIZ UDPゴシック" w:hint="eastAsia"/>
          <w:bCs/>
          <w:sz w:val="14"/>
          <w:szCs w:val="18"/>
        </w:rPr>
        <w:t>の項以外の施設であって次のイからハまでに掲げる施設のうち、次の表の物質のみを発生し、及び排出するもの</w:t>
      </w:r>
    </w:p>
    <w:p w14:paraId="6E939AFF" w14:textId="77777777" w:rsidR="00D20E1C" w:rsidRDefault="00320FB8" w:rsidP="00920C74">
      <w:pPr>
        <w:widowControl/>
        <w:spacing w:line="160" w:lineRule="exact"/>
        <w:ind w:leftChars="1" w:left="222" w:hangingChars="157" w:hanging="220"/>
        <w:jc w:val="left"/>
        <w:rPr>
          <w:rFonts w:ascii="BIZ UDPゴシック" w:eastAsia="BIZ UDPゴシック" w:hAnsi="BIZ UDPゴシック"/>
          <w:bCs/>
          <w:sz w:val="14"/>
          <w:szCs w:val="18"/>
        </w:rPr>
      </w:pPr>
      <w:r w:rsidRPr="00320FB8">
        <w:rPr>
          <w:rFonts w:ascii="BIZ UDPゴシック" w:eastAsia="BIZ UDPゴシック" w:hAnsi="BIZ UDPゴシック" w:hint="eastAsia"/>
          <w:bCs/>
          <w:sz w:val="14"/>
          <w:szCs w:val="18"/>
        </w:rPr>
        <w:t xml:space="preserve">　　　　イ　法規則別表第三の第三欄に掲げる施設</w:t>
      </w:r>
      <w:r w:rsidR="00D20E1C">
        <w:rPr>
          <w:rFonts w:ascii="BIZ UDPゴシック" w:eastAsia="BIZ UDPゴシック" w:hAnsi="BIZ UDPゴシック" w:hint="eastAsia"/>
          <w:bCs/>
          <w:sz w:val="14"/>
          <w:szCs w:val="18"/>
        </w:rPr>
        <w:t xml:space="preserve">　</w:t>
      </w:r>
      <w:r w:rsidRPr="00320FB8">
        <w:rPr>
          <w:rFonts w:ascii="BIZ UDPゴシック" w:eastAsia="BIZ UDPゴシック" w:hAnsi="BIZ UDPゴシック" w:hint="eastAsia"/>
          <w:bCs/>
          <w:sz w:val="14"/>
          <w:szCs w:val="18"/>
        </w:rPr>
        <w:t xml:space="preserve">　　　　ロ　法規則別表第三の三の中欄に掲げる施設</w:t>
      </w:r>
    </w:p>
    <w:p w14:paraId="433C336C" w14:textId="624F9992" w:rsidR="003A648C" w:rsidRPr="00320FB8" w:rsidRDefault="00320FB8" w:rsidP="00920C74">
      <w:pPr>
        <w:widowControl/>
        <w:spacing w:line="160" w:lineRule="exact"/>
        <w:ind w:leftChars="1" w:left="222" w:hangingChars="157" w:hanging="220"/>
        <w:jc w:val="left"/>
        <w:rPr>
          <w:rFonts w:ascii="BIZ UDPゴシック" w:eastAsia="BIZ UDPゴシック" w:hAnsi="BIZ UDPゴシック"/>
          <w:bCs/>
          <w:sz w:val="14"/>
          <w:szCs w:val="18"/>
        </w:rPr>
      </w:pPr>
      <w:r w:rsidRPr="00320FB8">
        <w:rPr>
          <w:rFonts w:ascii="BIZ UDPゴシック" w:eastAsia="BIZ UDPゴシック" w:hAnsi="BIZ UDPゴシック" w:hint="eastAsia"/>
          <w:bCs/>
          <w:sz w:val="14"/>
          <w:szCs w:val="18"/>
        </w:rPr>
        <w:t xml:space="preserve">　　　　ハ　小型乾燥炉</w:t>
      </w:r>
      <w:r w:rsidRPr="00D20E1C">
        <w:rPr>
          <w:rFonts w:ascii="BIZ UDPゴシック" w:eastAsia="BIZ UDPゴシック" w:hAnsi="BIZ UDPゴシック" w:hint="eastAsia"/>
          <w:bCs/>
          <w:w w:val="90"/>
          <w:sz w:val="14"/>
          <w:szCs w:val="18"/>
        </w:rPr>
        <w:t>（</w:t>
      </w:r>
      <w:r w:rsidR="00D20E1C" w:rsidRPr="00D20E1C">
        <w:rPr>
          <w:rFonts w:ascii="BIZ UDPゴシック" w:eastAsia="BIZ UDPゴシック" w:hAnsi="BIZ UDPゴシック" w:hint="eastAsia"/>
          <w:bCs/>
          <w:w w:val="90"/>
          <w:sz w:val="14"/>
          <w:szCs w:val="18"/>
        </w:rPr>
        <w:t>１</w:t>
      </w:r>
      <w:r w:rsidRPr="00D20E1C">
        <w:rPr>
          <w:rFonts w:ascii="BIZ UDPゴシック" w:eastAsia="BIZ UDPゴシック" w:hAnsi="BIZ UDPゴシック" w:hint="eastAsia"/>
          <w:bCs/>
          <w:w w:val="90"/>
          <w:sz w:val="14"/>
          <w:szCs w:val="18"/>
        </w:rPr>
        <w:t>の項、</w:t>
      </w:r>
      <w:r w:rsidR="00D20E1C" w:rsidRPr="00D20E1C">
        <w:rPr>
          <w:rFonts w:ascii="BIZ UDPゴシック" w:eastAsia="BIZ UDPゴシック" w:hAnsi="BIZ UDPゴシック" w:hint="eastAsia"/>
          <w:bCs/>
          <w:w w:val="90"/>
          <w:sz w:val="14"/>
          <w:szCs w:val="18"/>
        </w:rPr>
        <w:t>２</w:t>
      </w:r>
      <w:r w:rsidRPr="00D20E1C">
        <w:rPr>
          <w:rFonts w:ascii="BIZ UDPゴシック" w:eastAsia="BIZ UDPゴシック" w:hAnsi="BIZ UDPゴシック" w:hint="eastAsia"/>
          <w:bCs/>
          <w:w w:val="90"/>
          <w:sz w:val="14"/>
          <w:szCs w:val="18"/>
        </w:rPr>
        <w:t>の項、</w:t>
      </w:r>
      <w:r w:rsidR="00D20E1C" w:rsidRPr="00D20E1C">
        <w:rPr>
          <w:rFonts w:ascii="BIZ UDPゴシック" w:eastAsia="BIZ UDPゴシック" w:hAnsi="BIZ UDPゴシック" w:hint="eastAsia"/>
          <w:bCs/>
          <w:w w:val="90"/>
          <w:sz w:val="14"/>
          <w:szCs w:val="18"/>
        </w:rPr>
        <w:t>４</w:t>
      </w:r>
      <w:r w:rsidRPr="00D20E1C">
        <w:rPr>
          <w:rFonts w:ascii="BIZ UDPゴシック" w:eastAsia="BIZ UDPゴシック" w:hAnsi="BIZ UDPゴシック" w:hint="eastAsia"/>
          <w:bCs/>
          <w:w w:val="90"/>
          <w:sz w:val="14"/>
          <w:szCs w:val="18"/>
        </w:rPr>
        <w:t>の項、</w:t>
      </w:r>
      <w:r w:rsidR="00D20E1C" w:rsidRPr="00D20E1C">
        <w:rPr>
          <w:rFonts w:ascii="BIZ UDPゴシック" w:eastAsia="BIZ UDPゴシック" w:hAnsi="BIZ UDPゴシック" w:hint="eastAsia"/>
          <w:bCs/>
          <w:w w:val="90"/>
          <w:sz w:val="14"/>
          <w:szCs w:val="18"/>
        </w:rPr>
        <w:t>５</w:t>
      </w:r>
      <w:r w:rsidRPr="00D20E1C">
        <w:rPr>
          <w:rFonts w:ascii="BIZ UDPゴシック" w:eastAsia="BIZ UDPゴシック" w:hAnsi="BIZ UDPゴシック" w:hint="eastAsia"/>
          <w:bCs/>
          <w:w w:val="90"/>
          <w:sz w:val="14"/>
          <w:szCs w:val="18"/>
        </w:rPr>
        <w:t>の項及び</w:t>
      </w:r>
      <w:r w:rsidR="00D20E1C" w:rsidRPr="00D20E1C">
        <w:rPr>
          <w:rFonts w:ascii="BIZ UDPゴシック" w:eastAsia="BIZ UDPゴシック" w:hAnsi="BIZ UDPゴシック" w:hint="eastAsia"/>
          <w:bCs/>
          <w:w w:val="90"/>
          <w:sz w:val="14"/>
          <w:szCs w:val="18"/>
        </w:rPr>
        <w:t>７</w:t>
      </w:r>
      <w:r w:rsidRPr="00D20E1C">
        <w:rPr>
          <w:rFonts w:ascii="BIZ UDPゴシック" w:eastAsia="BIZ UDPゴシック" w:hAnsi="BIZ UDPゴシック" w:hint="eastAsia"/>
          <w:bCs/>
          <w:w w:val="90"/>
          <w:sz w:val="14"/>
          <w:szCs w:val="18"/>
        </w:rPr>
        <w:t>の項から</w:t>
      </w:r>
      <w:r w:rsidR="00D20E1C" w:rsidRPr="00D20E1C">
        <w:rPr>
          <w:rFonts w:ascii="BIZ UDPゴシック" w:eastAsia="BIZ UDPゴシック" w:hAnsi="BIZ UDPゴシック" w:hint="eastAsia"/>
          <w:bCs/>
          <w:w w:val="90"/>
          <w:sz w:val="14"/>
          <w:szCs w:val="18"/>
        </w:rPr>
        <w:t>９</w:t>
      </w:r>
      <w:r w:rsidRPr="00D20E1C">
        <w:rPr>
          <w:rFonts w:ascii="BIZ UDPゴシック" w:eastAsia="BIZ UDPゴシック" w:hAnsi="BIZ UDPゴシック" w:hint="eastAsia"/>
          <w:bCs/>
          <w:w w:val="90"/>
          <w:sz w:val="14"/>
          <w:szCs w:val="18"/>
        </w:rPr>
        <w:t>の項までの施設のうち乾燥炉、乾燥施設及び乾燥・焼付施設であって排風機の能力が</w:t>
      </w:r>
      <w:r w:rsidR="00A246F1" w:rsidRPr="00D20E1C">
        <w:rPr>
          <w:rFonts w:ascii="BIZ UDPゴシック" w:eastAsia="BIZ UDPゴシック" w:hAnsi="BIZ UDPゴシック" w:hint="eastAsia"/>
          <w:bCs/>
          <w:w w:val="90"/>
          <w:sz w:val="14"/>
          <w:szCs w:val="18"/>
        </w:rPr>
        <w:t>1</w:t>
      </w:r>
      <w:r w:rsidR="00A246F1" w:rsidRPr="00D20E1C">
        <w:rPr>
          <w:rFonts w:ascii="BIZ UDPゴシック" w:eastAsia="BIZ UDPゴシック" w:hAnsi="BIZ UDPゴシック"/>
          <w:bCs/>
          <w:w w:val="90"/>
          <w:sz w:val="14"/>
          <w:szCs w:val="18"/>
        </w:rPr>
        <w:t>0</w:t>
      </w:r>
      <w:r w:rsidR="00D20E1C" w:rsidRPr="00D20E1C">
        <w:rPr>
          <w:rFonts w:ascii="BIZ UDPゴシック" w:eastAsia="BIZ UDPゴシック" w:hAnsi="BIZ UDPゴシック" w:hint="eastAsia"/>
          <w:bCs/>
          <w:w w:val="90"/>
          <w:sz w:val="14"/>
          <w:szCs w:val="18"/>
        </w:rPr>
        <w:t>ｍ</w:t>
      </w:r>
      <w:r w:rsidR="00D20E1C" w:rsidRPr="00D20E1C">
        <w:rPr>
          <w:rFonts w:ascii="BIZ UDPゴシック" w:eastAsia="BIZ UDPゴシック" w:hAnsi="BIZ UDPゴシック" w:hint="eastAsia"/>
          <w:bCs/>
          <w:w w:val="90"/>
          <w:sz w:val="14"/>
          <w:szCs w:val="18"/>
          <w:vertAlign w:val="superscript"/>
        </w:rPr>
        <w:t>３</w:t>
      </w:r>
      <w:r w:rsidR="00D20E1C" w:rsidRPr="00D20E1C">
        <w:rPr>
          <w:rFonts w:ascii="BIZ UDPゴシック" w:eastAsia="BIZ UDPゴシック" w:hAnsi="BIZ UDPゴシック" w:hint="eastAsia"/>
          <w:bCs/>
          <w:w w:val="90"/>
          <w:sz w:val="14"/>
          <w:szCs w:val="18"/>
        </w:rPr>
        <w:t>/分未満のもの</w:t>
      </w:r>
      <w:r w:rsidRPr="00D20E1C">
        <w:rPr>
          <w:rFonts w:ascii="BIZ UDPゴシック" w:eastAsia="BIZ UDPゴシック" w:hAnsi="BIZ UDPゴシック" w:hint="eastAsia"/>
          <w:bCs/>
          <w:w w:val="90"/>
          <w:sz w:val="14"/>
          <w:szCs w:val="18"/>
        </w:rPr>
        <w:t>。）</w:t>
      </w:r>
    </w:p>
    <w:tbl>
      <w:tblPr>
        <w:tblStyle w:val="af0"/>
        <w:tblW w:w="0" w:type="auto"/>
        <w:jc w:val="center"/>
        <w:tblLook w:val="04A0" w:firstRow="1" w:lastRow="0" w:firstColumn="1" w:lastColumn="0" w:noHBand="0" w:noVBand="1"/>
      </w:tblPr>
      <w:tblGrid>
        <w:gridCol w:w="344"/>
        <w:gridCol w:w="2486"/>
        <w:gridCol w:w="6804"/>
      </w:tblGrid>
      <w:tr w:rsidR="00320FB8" w:rsidRPr="000A1B37" w14:paraId="720FE564" w14:textId="77777777" w:rsidTr="00CE1B56">
        <w:trPr>
          <w:jc w:val="center"/>
        </w:trPr>
        <w:tc>
          <w:tcPr>
            <w:tcW w:w="344" w:type="dxa"/>
          </w:tcPr>
          <w:p w14:paraId="7A8742CE" w14:textId="77777777" w:rsidR="00320FB8" w:rsidRPr="000A1B37" w:rsidRDefault="00320FB8" w:rsidP="000A1B37">
            <w:pPr>
              <w:autoSpaceDN w:val="0"/>
              <w:spacing w:line="140" w:lineRule="exact"/>
              <w:jc w:val="center"/>
              <w:rPr>
                <w:rFonts w:ascii="BIZ UDPゴシック" w:eastAsia="BIZ UDPゴシック" w:hAnsi="BIZ UDPゴシック" w:cs="ＭＳ ゴシック"/>
                <w:spacing w:val="-6"/>
                <w:kern w:val="0"/>
                <w:sz w:val="12"/>
                <w:szCs w:val="16"/>
              </w:rPr>
            </w:pPr>
          </w:p>
        </w:tc>
        <w:tc>
          <w:tcPr>
            <w:tcW w:w="2486" w:type="dxa"/>
            <w:hideMark/>
          </w:tcPr>
          <w:p w14:paraId="321AE40E" w14:textId="77777777" w:rsidR="00320FB8" w:rsidRPr="000A1B37" w:rsidRDefault="00320FB8" w:rsidP="000A1B37">
            <w:pPr>
              <w:autoSpaceDN w:val="0"/>
              <w:spacing w:line="140" w:lineRule="exact"/>
              <w:jc w:val="center"/>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施設</w:t>
            </w:r>
          </w:p>
        </w:tc>
        <w:tc>
          <w:tcPr>
            <w:tcW w:w="6804" w:type="dxa"/>
            <w:hideMark/>
          </w:tcPr>
          <w:p w14:paraId="4CABB371" w14:textId="77777777" w:rsidR="00320FB8" w:rsidRPr="000A1B37" w:rsidRDefault="00320FB8" w:rsidP="000A1B37">
            <w:pPr>
              <w:autoSpaceDN w:val="0"/>
              <w:spacing w:line="140" w:lineRule="exact"/>
              <w:jc w:val="center"/>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物質</w:t>
            </w:r>
          </w:p>
        </w:tc>
      </w:tr>
      <w:tr w:rsidR="00320FB8" w:rsidRPr="000A1B37" w14:paraId="46F9A0A1" w14:textId="77777777" w:rsidTr="00CE1B56">
        <w:trPr>
          <w:jc w:val="center"/>
        </w:trPr>
        <w:tc>
          <w:tcPr>
            <w:tcW w:w="344" w:type="dxa"/>
          </w:tcPr>
          <w:p w14:paraId="66E02A62"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一</w:t>
            </w:r>
          </w:p>
        </w:tc>
        <w:tc>
          <w:tcPr>
            <w:tcW w:w="2486" w:type="dxa"/>
            <w:hideMark/>
          </w:tcPr>
          <w:p w14:paraId="40C6D196"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イからハまでのいずれにも該当する施設</w:t>
            </w:r>
          </w:p>
        </w:tc>
        <w:tc>
          <w:tcPr>
            <w:tcW w:w="6804" w:type="dxa"/>
            <w:hideMark/>
          </w:tcPr>
          <w:p w14:paraId="2663351F" w14:textId="704E4195"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塩化水素、水銀及びその化合物、トルエン又は当該施設について法規則別表第三の第二欄に規定する物質</w:t>
            </w:r>
            <w:r w:rsidR="00CE1B56">
              <w:rPr>
                <w:rFonts w:ascii="BIZ UDPゴシック" w:eastAsia="BIZ UDPゴシック" w:hAnsi="BIZ UDPゴシック" w:cs="ＭＳ ゴシック" w:hint="eastAsia"/>
                <w:spacing w:val="-6"/>
                <w:kern w:val="0"/>
                <w:sz w:val="12"/>
                <w:szCs w:val="16"/>
              </w:rPr>
              <w:t>（以下「法有害物質」という。）</w:t>
            </w:r>
          </w:p>
        </w:tc>
      </w:tr>
      <w:tr w:rsidR="00320FB8" w:rsidRPr="000A1B37" w14:paraId="2EE622D1" w14:textId="77777777" w:rsidTr="00CE1B56">
        <w:trPr>
          <w:jc w:val="center"/>
        </w:trPr>
        <w:tc>
          <w:tcPr>
            <w:tcW w:w="344" w:type="dxa"/>
          </w:tcPr>
          <w:p w14:paraId="71942D6E"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二</w:t>
            </w:r>
          </w:p>
        </w:tc>
        <w:tc>
          <w:tcPr>
            <w:tcW w:w="2486" w:type="dxa"/>
            <w:hideMark/>
          </w:tcPr>
          <w:p w14:paraId="5C9FD935"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イ及びロに該当し、ハに該当しない施設</w:t>
            </w:r>
          </w:p>
        </w:tc>
        <w:tc>
          <w:tcPr>
            <w:tcW w:w="6804" w:type="dxa"/>
            <w:hideMark/>
          </w:tcPr>
          <w:p w14:paraId="7B5CB705"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塩化水素、水銀及びその化合物又は法有害物質</w:t>
            </w:r>
          </w:p>
        </w:tc>
      </w:tr>
      <w:tr w:rsidR="00320FB8" w:rsidRPr="000A1B37" w14:paraId="0A39C499" w14:textId="77777777" w:rsidTr="00CE1B56">
        <w:trPr>
          <w:jc w:val="center"/>
        </w:trPr>
        <w:tc>
          <w:tcPr>
            <w:tcW w:w="344" w:type="dxa"/>
          </w:tcPr>
          <w:p w14:paraId="4DD28A43"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三</w:t>
            </w:r>
          </w:p>
        </w:tc>
        <w:tc>
          <w:tcPr>
            <w:tcW w:w="2486" w:type="dxa"/>
            <w:hideMark/>
          </w:tcPr>
          <w:p w14:paraId="210EFA1E"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イ及びハに該当し、ロに該当しない施設</w:t>
            </w:r>
          </w:p>
        </w:tc>
        <w:tc>
          <w:tcPr>
            <w:tcW w:w="6804" w:type="dxa"/>
            <w:hideMark/>
          </w:tcPr>
          <w:p w14:paraId="569E1934"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塩化水素、トルエン又は法有害物質</w:t>
            </w:r>
          </w:p>
        </w:tc>
      </w:tr>
      <w:tr w:rsidR="00320FB8" w:rsidRPr="000A1B37" w14:paraId="112929E0" w14:textId="77777777" w:rsidTr="00CE1B56">
        <w:trPr>
          <w:jc w:val="center"/>
        </w:trPr>
        <w:tc>
          <w:tcPr>
            <w:tcW w:w="344" w:type="dxa"/>
          </w:tcPr>
          <w:p w14:paraId="6537D9DA"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四</w:t>
            </w:r>
          </w:p>
        </w:tc>
        <w:tc>
          <w:tcPr>
            <w:tcW w:w="2486" w:type="dxa"/>
            <w:hideMark/>
          </w:tcPr>
          <w:p w14:paraId="2AAD69D9"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ロ及びハに該当し、イに該当しない施設</w:t>
            </w:r>
          </w:p>
        </w:tc>
        <w:tc>
          <w:tcPr>
            <w:tcW w:w="6804" w:type="dxa"/>
            <w:hideMark/>
          </w:tcPr>
          <w:p w14:paraId="59C261A7"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塩化水素、水銀及びその化合物又はトルエン</w:t>
            </w:r>
          </w:p>
        </w:tc>
      </w:tr>
      <w:tr w:rsidR="00320FB8" w:rsidRPr="000A1B37" w14:paraId="14B54376" w14:textId="77777777" w:rsidTr="00CE1B56">
        <w:trPr>
          <w:jc w:val="center"/>
        </w:trPr>
        <w:tc>
          <w:tcPr>
            <w:tcW w:w="344" w:type="dxa"/>
          </w:tcPr>
          <w:p w14:paraId="7338208F"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五</w:t>
            </w:r>
          </w:p>
        </w:tc>
        <w:tc>
          <w:tcPr>
            <w:tcW w:w="2486" w:type="dxa"/>
            <w:hideMark/>
          </w:tcPr>
          <w:p w14:paraId="4B45F1E7"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イのみに該当する施設</w:t>
            </w:r>
          </w:p>
        </w:tc>
        <w:tc>
          <w:tcPr>
            <w:tcW w:w="6804" w:type="dxa"/>
            <w:hideMark/>
          </w:tcPr>
          <w:p w14:paraId="555E10BF"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塩化水素又は法有害物質</w:t>
            </w:r>
          </w:p>
        </w:tc>
      </w:tr>
      <w:tr w:rsidR="00320FB8" w:rsidRPr="000A1B37" w14:paraId="2EAAA5A3" w14:textId="77777777" w:rsidTr="00CE1B56">
        <w:trPr>
          <w:jc w:val="center"/>
        </w:trPr>
        <w:tc>
          <w:tcPr>
            <w:tcW w:w="344" w:type="dxa"/>
          </w:tcPr>
          <w:p w14:paraId="08E9B1B4"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六</w:t>
            </w:r>
          </w:p>
        </w:tc>
        <w:tc>
          <w:tcPr>
            <w:tcW w:w="2486" w:type="dxa"/>
            <w:hideMark/>
          </w:tcPr>
          <w:p w14:paraId="085303D6"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ロのみに該当する施設</w:t>
            </w:r>
          </w:p>
        </w:tc>
        <w:tc>
          <w:tcPr>
            <w:tcW w:w="6804" w:type="dxa"/>
            <w:hideMark/>
          </w:tcPr>
          <w:p w14:paraId="73C6DA1E" w14:textId="1E519849"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塩化水素又は水銀及びその化合物</w:t>
            </w:r>
          </w:p>
        </w:tc>
      </w:tr>
      <w:tr w:rsidR="00320FB8" w:rsidRPr="000A1B37" w14:paraId="17A843E0" w14:textId="77777777" w:rsidTr="00CE1B56">
        <w:trPr>
          <w:jc w:val="center"/>
        </w:trPr>
        <w:tc>
          <w:tcPr>
            <w:tcW w:w="344" w:type="dxa"/>
          </w:tcPr>
          <w:p w14:paraId="63A1380D"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七</w:t>
            </w:r>
          </w:p>
        </w:tc>
        <w:tc>
          <w:tcPr>
            <w:tcW w:w="2486" w:type="dxa"/>
            <w:hideMark/>
          </w:tcPr>
          <w:p w14:paraId="3AF042C2"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ハのみに該当する施設</w:t>
            </w:r>
          </w:p>
        </w:tc>
        <w:tc>
          <w:tcPr>
            <w:tcW w:w="6804" w:type="dxa"/>
            <w:hideMark/>
          </w:tcPr>
          <w:p w14:paraId="2E3DE5DE" w14:textId="77777777" w:rsidR="00320FB8" w:rsidRPr="000A1B37" w:rsidRDefault="00320FB8" w:rsidP="000A1B37">
            <w:pPr>
              <w:autoSpaceDN w:val="0"/>
              <w:spacing w:line="140" w:lineRule="exact"/>
              <w:rPr>
                <w:rFonts w:ascii="BIZ UDPゴシック" w:eastAsia="BIZ UDPゴシック" w:hAnsi="BIZ UDPゴシック" w:cs="ＭＳ ゴシック"/>
                <w:spacing w:val="-6"/>
                <w:kern w:val="0"/>
                <w:sz w:val="12"/>
                <w:szCs w:val="16"/>
              </w:rPr>
            </w:pPr>
            <w:r w:rsidRPr="000A1B37">
              <w:rPr>
                <w:rFonts w:ascii="BIZ UDPゴシック" w:eastAsia="BIZ UDPゴシック" w:hAnsi="BIZ UDPゴシック" w:cs="ＭＳ ゴシック" w:hint="eastAsia"/>
                <w:spacing w:val="-6"/>
                <w:kern w:val="0"/>
                <w:sz w:val="12"/>
                <w:szCs w:val="16"/>
              </w:rPr>
              <w:t>塩化水素又はトルエン</w:t>
            </w:r>
          </w:p>
        </w:tc>
      </w:tr>
    </w:tbl>
    <w:p w14:paraId="56C4F538" w14:textId="4F90C504" w:rsidR="00320FB8" w:rsidRDefault="00D20E1C" w:rsidP="00494302">
      <w:pPr>
        <w:pStyle w:val="a4"/>
        <w:widowControl/>
        <w:numPr>
          <w:ilvl w:val="0"/>
          <w:numId w:val="17"/>
        </w:numPr>
        <w:spacing w:line="160" w:lineRule="exact"/>
        <w:ind w:leftChars="0" w:left="284" w:hanging="142"/>
        <w:jc w:val="left"/>
        <w:rPr>
          <w:rFonts w:ascii="BIZ UDPゴシック" w:eastAsia="BIZ UDPゴシック" w:hAnsi="BIZ UDPゴシック"/>
          <w:bCs/>
          <w:sz w:val="14"/>
          <w:szCs w:val="18"/>
        </w:rPr>
      </w:pPr>
      <w:r>
        <w:rPr>
          <w:rFonts w:ascii="BIZ UDPゴシック" w:eastAsia="BIZ UDPゴシック" w:hAnsi="BIZ UDPゴシック"/>
          <w:bCs/>
          <w:sz w:val="14"/>
          <w:szCs w:val="18"/>
        </w:rPr>
        <w:t>13</w:t>
      </w:r>
      <w:r w:rsidR="00320FB8" w:rsidRPr="00920C74">
        <w:rPr>
          <w:rFonts w:ascii="BIZ UDPゴシック" w:eastAsia="BIZ UDPゴシック" w:hAnsi="BIZ UDPゴシック" w:hint="eastAsia"/>
          <w:bCs/>
          <w:sz w:val="14"/>
          <w:szCs w:val="18"/>
        </w:rPr>
        <w:t>の項のロ及びハの施設で、当該施設を設置する事業場の一回のドライクリーニングに係る洗濯能力が</w:t>
      </w:r>
      <w:r>
        <w:rPr>
          <w:rFonts w:ascii="BIZ UDPゴシック" w:eastAsia="BIZ UDPゴシック" w:hAnsi="BIZ UDPゴシック" w:hint="eastAsia"/>
          <w:bCs/>
          <w:sz w:val="14"/>
          <w:szCs w:val="18"/>
        </w:rPr>
        <w:t>3</w:t>
      </w:r>
      <w:r>
        <w:rPr>
          <w:rFonts w:ascii="BIZ UDPゴシック" w:eastAsia="BIZ UDPゴシック" w:hAnsi="BIZ UDPゴシック"/>
          <w:bCs/>
          <w:sz w:val="14"/>
          <w:szCs w:val="18"/>
        </w:rPr>
        <w:t>0kg</w:t>
      </w:r>
      <w:r w:rsidR="00320FB8" w:rsidRPr="00920C74">
        <w:rPr>
          <w:rFonts w:ascii="BIZ UDPゴシック" w:eastAsia="BIZ UDPゴシック" w:hAnsi="BIZ UDPゴシック" w:hint="eastAsia"/>
          <w:bCs/>
          <w:sz w:val="14"/>
          <w:szCs w:val="18"/>
        </w:rPr>
        <w:t>未満の事業場に設置されるもの</w:t>
      </w:r>
    </w:p>
    <w:p w14:paraId="0369D837" w14:textId="270867D4" w:rsidR="00CE1B56" w:rsidRPr="00320FB8" w:rsidRDefault="0034362C" w:rsidP="00CE1B56">
      <w:pPr>
        <w:pStyle w:val="a4"/>
        <w:widowControl/>
        <w:spacing w:line="160" w:lineRule="exact"/>
        <w:ind w:leftChars="0" w:left="284"/>
        <w:jc w:val="left"/>
        <w:rPr>
          <w:rFonts w:ascii="BIZ UDPゴシック" w:eastAsia="BIZ UDPゴシック" w:hAnsi="BIZ UDPゴシック"/>
          <w:bCs/>
          <w:sz w:val="14"/>
          <w:szCs w:val="18"/>
        </w:rPr>
      </w:pPr>
      <w:r w:rsidRPr="003A648C">
        <w:rPr>
          <w:rFonts w:ascii="BIZ UDPゴシック" w:eastAsia="BIZ UDPゴシック" w:hAnsi="BIZ UDPゴシック"/>
          <w:b/>
          <w:noProof/>
          <w:szCs w:val="21"/>
        </w:rPr>
        <mc:AlternateContent>
          <mc:Choice Requires="wps">
            <w:drawing>
              <wp:anchor distT="0" distB="0" distL="114300" distR="114300" simplePos="0" relativeHeight="251676672" behindDoc="0" locked="0" layoutInCell="1" allowOverlap="1" wp14:anchorId="0F1C3906" wp14:editId="46CF69E4">
                <wp:simplePos x="0" y="0"/>
                <wp:positionH relativeFrom="margin">
                  <wp:posOffset>190500</wp:posOffset>
                </wp:positionH>
                <wp:positionV relativeFrom="paragraph">
                  <wp:posOffset>532765</wp:posOffset>
                </wp:positionV>
                <wp:extent cx="5905500" cy="4000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00050"/>
                        </a:xfrm>
                        <a:prstGeom prst="rect">
                          <a:avLst/>
                        </a:prstGeom>
                        <a:noFill/>
                        <a:ln w="9525">
                          <a:noFill/>
                          <a:miter lim="800000"/>
                          <a:headEnd/>
                          <a:tailEnd/>
                        </a:ln>
                      </wps:spPr>
                      <wps:txbx>
                        <w:txbxContent>
                          <w:p w14:paraId="42557D03" w14:textId="77777777" w:rsidR="00CE1B56" w:rsidRPr="008F6B45" w:rsidRDefault="00CE1B56" w:rsidP="00CE1B56">
                            <w:pPr>
                              <w:spacing w:line="500" w:lineRule="exact"/>
                              <w:jc w:val="center"/>
                              <w:rPr>
                                <w:rFonts w:ascii="BIZ UDゴシック" w:eastAsia="BIZ UDゴシック" w:hAnsi="BIZ UDゴシック"/>
                                <w:b/>
                                <w:color w:val="44546A" w:themeColor="text2"/>
                                <w:sz w:val="32"/>
                                <w:szCs w:val="32"/>
                                <w14:shadow w14:blurRad="63500" w14:dist="50800" w14:dir="0" w14:sx="0" w14:sy="0" w14:kx="0" w14:ky="0" w14:algn="none">
                                  <w14:schemeClr w14:val="tx1">
                                    <w14:alpha w14:val="50000"/>
                                  </w14:schemeClr>
                                </w14:shadow>
                                <w14:textOutline w14:w="9525" w14:cap="rnd" w14:cmpd="sng" w14:algn="ctr">
                                  <w14:noFill/>
                                  <w14:prstDash w14:val="solid"/>
                                  <w14:bevel/>
                                </w14:textOutline>
                              </w:rPr>
                            </w:pPr>
                            <w:r w:rsidRPr="008F6B45">
                              <w:rPr>
                                <w:rFonts w:ascii="BIZ UDゴシック" w:eastAsia="BIZ UDゴシック" w:hAnsi="BIZ UDゴシック" w:hint="eastAsia"/>
                                <w:b/>
                                <w:color w:val="44546A" w:themeColor="text2"/>
                                <w:sz w:val="32"/>
                                <w:szCs w:val="32"/>
                                <w14:shadow w14:blurRad="63500" w14:dist="50800" w14:dir="0" w14:sx="0" w14:sy="0" w14:kx="0" w14:ky="0" w14:algn="none">
                                  <w14:schemeClr w14:val="tx1">
                                    <w14:alpha w14:val="50000"/>
                                  </w14:schemeClr>
                                </w14:shadow>
                                <w14:textOutline w14:w="9525" w14:cap="rnd" w14:cmpd="sng" w14:algn="ctr">
                                  <w14:noFill/>
                                  <w14:prstDash w14:val="solid"/>
                                  <w14:bevel/>
                                </w14:textOutline>
                              </w:rPr>
                              <w:t>大阪府 環境農林水産部環境管理室 事業所指導課</w:t>
                            </w:r>
                          </w:p>
                          <w:p w14:paraId="64A9AEE2" w14:textId="77777777" w:rsidR="00CE1B56" w:rsidRPr="008F6B45" w:rsidRDefault="00CE1B56" w:rsidP="00CE1B56">
                            <w:pPr>
                              <w:spacing w:line="500" w:lineRule="exact"/>
                              <w:jc w:val="center"/>
                              <w:rPr>
                                <w:rFonts w:ascii="BIZ UDゴシック" w:eastAsia="BIZ UDゴシック" w:hAnsi="BIZ UDゴシック"/>
                                <w:b/>
                                <w:color w:val="44546A" w:themeColor="text2"/>
                                <w:sz w:val="32"/>
                                <w:szCs w:val="32"/>
                                <w14:shadow w14:blurRad="63500" w14:dist="50800" w14:dir="0" w14:sx="0" w14:sy="0" w14:kx="0" w14:ky="0" w14:algn="none">
                                  <w14:schemeClr w14:val="tx1">
                                    <w14:alpha w14:val="50000"/>
                                  </w14:schemeClr>
                                </w14:shadow>
                                <w14:textOutline w14:w="9525" w14:cap="rnd" w14:cmpd="sng" w14:algn="ctr">
                                  <w14:solidFill>
                                    <w14:schemeClr w14:val="tx1">
                                      <w14:lumMod w14:val="50000"/>
                                      <w14:lumOff w14:val="50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C3906" id="_x0000_s1031" type="#_x0000_t202" style="position:absolute;left:0;text-align:left;margin-left:15pt;margin-top:41.95pt;width:465pt;height:3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" filled="f" stroked="f">
                <v:textbox>
                  <w:txbxContent>
                    <w:p w14:paraId="42557D03" w14:textId="77777777" w:rsidR="00CE1B56" w:rsidRPr="008F6B45" w:rsidRDefault="00CE1B56" w:rsidP="00CE1B56">
                      <w:pPr>
                        <w:spacing w:line="500" w:lineRule="exact"/>
                        <w:jc w:val="center"/>
                        <w:rPr>
                          <w:rFonts w:ascii="BIZ UDゴシック" w:eastAsia="BIZ UDゴシック" w:hAnsi="BIZ UDゴシック"/>
                          <w:b/>
                          <w:color w:val="44546A" w:themeColor="text2"/>
                          <w:sz w:val="32"/>
                          <w:szCs w:val="32"/>
                          <w14:shadow w14:blurRad="63500" w14:dist="50800" w14:dir="0" w14:sx="0" w14:sy="0" w14:kx="0" w14:ky="0" w14:algn="none">
                            <w14:schemeClr w14:val="tx1">
                              <w14:alpha w14:val="50000"/>
                            </w14:schemeClr>
                          </w14:shadow>
                          <w14:textOutline w14:w="9525" w14:cap="rnd" w14:cmpd="sng" w14:algn="ctr">
                            <w14:noFill/>
                            <w14:prstDash w14:val="solid"/>
                            <w14:bevel/>
                          </w14:textOutline>
                        </w:rPr>
                      </w:pPr>
                      <w:r w:rsidRPr="008F6B45">
                        <w:rPr>
                          <w:rFonts w:ascii="BIZ UDゴシック" w:eastAsia="BIZ UDゴシック" w:hAnsi="BIZ UDゴシック" w:hint="eastAsia"/>
                          <w:b/>
                          <w:color w:val="44546A" w:themeColor="text2"/>
                          <w:sz w:val="32"/>
                          <w:szCs w:val="32"/>
                          <w14:shadow w14:blurRad="63500" w14:dist="50800" w14:dir="0" w14:sx="0" w14:sy="0" w14:kx="0" w14:ky="0" w14:algn="none">
                            <w14:schemeClr w14:val="tx1">
                              <w14:alpha w14:val="50000"/>
                            </w14:schemeClr>
                          </w14:shadow>
                          <w14:textOutline w14:w="9525" w14:cap="rnd" w14:cmpd="sng" w14:algn="ctr">
                            <w14:noFill/>
                            <w14:prstDash w14:val="solid"/>
                            <w14:bevel/>
                          </w14:textOutline>
                        </w:rPr>
                        <w:t>大阪府 環境農林水産部環境管理室 事業所指導課</w:t>
                      </w:r>
                    </w:p>
                    <w:p w14:paraId="64A9AEE2" w14:textId="77777777" w:rsidR="00CE1B56" w:rsidRPr="008F6B45" w:rsidRDefault="00CE1B56" w:rsidP="00CE1B56">
                      <w:pPr>
                        <w:spacing w:line="500" w:lineRule="exact"/>
                        <w:jc w:val="center"/>
                        <w:rPr>
                          <w:rFonts w:ascii="BIZ UDゴシック" w:eastAsia="BIZ UDゴシック" w:hAnsi="BIZ UDゴシック"/>
                          <w:b/>
                          <w:color w:val="44546A" w:themeColor="text2"/>
                          <w:sz w:val="32"/>
                          <w:szCs w:val="32"/>
                          <w14:shadow w14:blurRad="63500" w14:dist="50800" w14:dir="0" w14:sx="0" w14:sy="0" w14:kx="0" w14:ky="0" w14:algn="none">
                            <w14:schemeClr w14:val="tx1">
                              <w14:alpha w14:val="50000"/>
                            </w14:schemeClr>
                          </w14:shadow>
                          <w14:textOutline w14:w="9525" w14:cap="rnd" w14:cmpd="sng" w14:algn="ctr">
                            <w14:solidFill>
                              <w14:schemeClr w14:val="tx1">
                                <w14:lumMod w14:val="50000"/>
                                <w14:lumOff w14:val="50000"/>
                              </w14:schemeClr>
                            </w14:solidFill>
                            <w14:prstDash w14:val="solid"/>
                            <w14:bevel/>
                          </w14:textOutline>
                        </w:rPr>
                      </w:pPr>
                    </w:p>
                  </w:txbxContent>
                </v:textbox>
                <w10:wrap anchorx="margin"/>
              </v:shape>
            </w:pict>
          </mc:Fallback>
        </mc:AlternateContent>
      </w:r>
      <w:r w:rsidRPr="00320FB8">
        <w:rPr>
          <w:b/>
          <w:noProof/>
          <w:sz w:val="18"/>
          <w:szCs w:val="21"/>
        </w:rPr>
        <mc:AlternateContent>
          <mc:Choice Requires="wps">
            <w:drawing>
              <wp:anchor distT="45720" distB="45720" distL="114300" distR="114300" simplePos="0" relativeHeight="251673600" behindDoc="0" locked="0" layoutInCell="1" allowOverlap="1" wp14:anchorId="2F63BC0F" wp14:editId="0884054A">
                <wp:simplePos x="0" y="0"/>
                <wp:positionH relativeFrom="margin">
                  <wp:posOffset>598805</wp:posOffset>
                </wp:positionH>
                <wp:positionV relativeFrom="paragraph">
                  <wp:posOffset>69850</wp:posOffset>
                </wp:positionV>
                <wp:extent cx="5429250" cy="3810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810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72B580E0" w14:textId="4080F0BF" w:rsidR="003A648C" w:rsidRPr="00C91962" w:rsidRDefault="003A648C" w:rsidP="00C91962">
                            <w:pPr>
                              <w:spacing w:line="240" w:lineRule="exact"/>
                              <w:jc w:val="center"/>
                              <w:rPr>
                                <w:rFonts w:ascii="BIZ UDPゴシック" w:eastAsia="BIZ UDPゴシック" w:hAnsi="BIZ UDPゴシック"/>
                                <w:sz w:val="20"/>
                                <w:szCs w:val="20"/>
                              </w:rPr>
                            </w:pPr>
                            <w:r w:rsidRPr="00C91962">
                              <w:rPr>
                                <w:rFonts w:ascii="BIZ UDPゴシック" w:eastAsia="BIZ UDPゴシック" w:hAnsi="BIZ UDPゴシック" w:hint="eastAsia"/>
                                <w:sz w:val="20"/>
                                <w:szCs w:val="20"/>
                              </w:rPr>
                              <w:t>本規制の詳しい内容・</w:t>
                            </w:r>
                            <w:r w:rsidR="0034362C">
                              <w:rPr>
                                <w:rFonts w:ascii="BIZ UDPゴシック" w:eastAsia="BIZ UDPゴシック" w:hAnsi="BIZ UDPゴシック" w:hint="eastAsia"/>
                                <w:sz w:val="20"/>
                                <w:szCs w:val="20"/>
                              </w:rPr>
                              <w:t>届出のしおり</w:t>
                            </w:r>
                            <w:r w:rsidRPr="00C91962">
                              <w:rPr>
                                <w:rFonts w:ascii="BIZ UDPゴシック" w:eastAsia="BIZ UDPゴシック" w:hAnsi="BIZ UDPゴシック" w:hint="eastAsia"/>
                                <w:sz w:val="20"/>
                                <w:szCs w:val="20"/>
                              </w:rPr>
                              <w:t>は、以下の</w:t>
                            </w:r>
                            <w:r w:rsidR="00C91962">
                              <w:rPr>
                                <w:rFonts w:ascii="BIZ UDPゴシック" w:eastAsia="BIZ UDPゴシック" w:hAnsi="BIZ UDPゴシック" w:hint="eastAsia"/>
                                <w:sz w:val="20"/>
                                <w:szCs w:val="20"/>
                              </w:rPr>
                              <w:t>大阪府</w:t>
                            </w:r>
                            <w:r w:rsidRPr="00C91962">
                              <w:rPr>
                                <w:rFonts w:ascii="BIZ UDPゴシック" w:eastAsia="BIZ UDPゴシック" w:hAnsi="BIZ UDPゴシック" w:hint="eastAsia"/>
                                <w:sz w:val="20"/>
                                <w:szCs w:val="20"/>
                              </w:rPr>
                              <w:t>ホームページでもご覧いただけます。</w:t>
                            </w:r>
                          </w:p>
                          <w:p w14:paraId="381E16E6" w14:textId="77777777" w:rsidR="003A648C" w:rsidRPr="00C91962" w:rsidRDefault="003A648C" w:rsidP="00C91962">
                            <w:pPr>
                              <w:spacing w:line="240" w:lineRule="exact"/>
                              <w:jc w:val="center"/>
                              <w:rPr>
                                <w:rFonts w:ascii="BIZ UDPゴシック" w:eastAsia="BIZ UDPゴシック" w:hAnsi="BIZ UDPゴシック"/>
                                <w:sz w:val="20"/>
                                <w:szCs w:val="20"/>
                              </w:rPr>
                            </w:pPr>
                            <w:r w:rsidRPr="00C91962">
                              <w:rPr>
                                <w:rFonts w:ascii="BIZ UDPゴシック" w:eastAsia="BIZ UDPゴシック" w:hAnsi="BIZ UDPゴシック"/>
                                <w:sz w:val="20"/>
                                <w:szCs w:val="20"/>
                              </w:rPr>
                              <w:t>https://www.pref.osaka.lg.jp/jigyoshoshido/taiki/index.html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3BC0F" id="_x0000_s1032" type="#_x0000_t202" style="position:absolute;left:0;text-align:left;margin-left:47.15pt;margin-top:5.5pt;width:427.5pt;height:30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" fillcolor="#91bce3 [2168]" strokecolor="#5b9bd5 [3208]" strokeweight=".5pt">
                <v:fill color2="#7aaddd [2616]" rotate="t" colors="0 #b1cbe9;.5 #a3c1e5;1 #92b9e4" focus="100%" type="gradient">
                  <o:fill v:ext="view" type="gradientUnscaled"/>
                </v:fill>
                <v:textbox>
                  <w:txbxContent>
                    <w:p w14:paraId="72B580E0" w14:textId="4080F0BF" w:rsidR="003A648C" w:rsidRPr="00C91962" w:rsidRDefault="003A648C" w:rsidP="00C91962">
                      <w:pPr>
                        <w:spacing w:line="240" w:lineRule="exact"/>
                        <w:jc w:val="center"/>
                        <w:rPr>
                          <w:rFonts w:ascii="BIZ UDPゴシック" w:eastAsia="BIZ UDPゴシック" w:hAnsi="BIZ UDPゴシック"/>
                          <w:sz w:val="20"/>
                          <w:szCs w:val="20"/>
                        </w:rPr>
                      </w:pPr>
                      <w:r w:rsidRPr="00C91962">
                        <w:rPr>
                          <w:rFonts w:ascii="BIZ UDPゴシック" w:eastAsia="BIZ UDPゴシック" w:hAnsi="BIZ UDPゴシック" w:hint="eastAsia"/>
                          <w:sz w:val="20"/>
                          <w:szCs w:val="20"/>
                        </w:rPr>
                        <w:t>本規制の詳しい内容・</w:t>
                      </w:r>
                      <w:r w:rsidR="0034362C">
                        <w:rPr>
                          <w:rFonts w:ascii="BIZ UDPゴシック" w:eastAsia="BIZ UDPゴシック" w:hAnsi="BIZ UDPゴシック" w:hint="eastAsia"/>
                          <w:sz w:val="20"/>
                          <w:szCs w:val="20"/>
                        </w:rPr>
                        <w:t>届出のしおり</w:t>
                      </w:r>
                      <w:r w:rsidRPr="00C91962">
                        <w:rPr>
                          <w:rFonts w:ascii="BIZ UDPゴシック" w:eastAsia="BIZ UDPゴシック" w:hAnsi="BIZ UDPゴシック" w:hint="eastAsia"/>
                          <w:sz w:val="20"/>
                          <w:szCs w:val="20"/>
                        </w:rPr>
                        <w:t>は、以下の</w:t>
                      </w:r>
                      <w:r w:rsidR="00C91962">
                        <w:rPr>
                          <w:rFonts w:ascii="BIZ UDPゴシック" w:eastAsia="BIZ UDPゴシック" w:hAnsi="BIZ UDPゴシック" w:hint="eastAsia"/>
                          <w:sz w:val="20"/>
                          <w:szCs w:val="20"/>
                        </w:rPr>
                        <w:t>大阪府</w:t>
                      </w:r>
                      <w:r w:rsidRPr="00C91962">
                        <w:rPr>
                          <w:rFonts w:ascii="BIZ UDPゴシック" w:eastAsia="BIZ UDPゴシック" w:hAnsi="BIZ UDPゴシック" w:hint="eastAsia"/>
                          <w:sz w:val="20"/>
                          <w:szCs w:val="20"/>
                        </w:rPr>
                        <w:t>ホームページでもご覧いただけます。</w:t>
                      </w:r>
                    </w:p>
                    <w:p w14:paraId="381E16E6" w14:textId="77777777" w:rsidR="003A648C" w:rsidRPr="00C91962" w:rsidRDefault="003A648C" w:rsidP="00C91962">
                      <w:pPr>
                        <w:spacing w:line="240" w:lineRule="exact"/>
                        <w:jc w:val="center"/>
                        <w:rPr>
                          <w:rFonts w:ascii="BIZ UDPゴシック" w:eastAsia="BIZ UDPゴシック" w:hAnsi="BIZ UDPゴシック"/>
                          <w:sz w:val="20"/>
                          <w:szCs w:val="20"/>
                        </w:rPr>
                      </w:pPr>
                      <w:r w:rsidRPr="00C91962">
                        <w:rPr>
                          <w:rFonts w:ascii="BIZ UDPゴシック" w:eastAsia="BIZ UDPゴシック" w:hAnsi="BIZ UDPゴシック"/>
                          <w:sz w:val="20"/>
                          <w:szCs w:val="20"/>
                        </w:rPr>
                        <w:t>https://www.pref.osaka.lg.jp/jigyoshoshido/taiki/index.html</w:t>
                      </w:r>
                    </w:p>
                  </w:txbxContent>
                </v:textbox>
                <w10:wrap anchorx="margin"/>
              </v:shape>
            </w:pict>
          </mc:Fallback>
        </mc:AlternateContent>
      </w:r>
    </w:p>
    <w:sectPr w:rsidR="00CE1B56" w:rsidRPr="00320FB8" w:rsidSect="007528B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6FA4" w14:textId="77777777" w:rsidR="003A648C" w:rsidRDefault="003A648C" w:rsidP="00871894">
      <w:r>
        <w:separator/>
      </w:r>
    </w:p>
  </w:endnote>
  <w:endnote w:type="continuationSeparator" w:id="0">
    <w:p w14:paraId="0F9F0FA0" w14:textId="77777777" w:rsidR="003A648C" w:rsidRDefault="003A648C" w:rsidP="0087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B39D" w14:textId="77777777" w:rsidR="003A648C" w:rsidRDefault="003A648C" w:rsidP="00871894">
      <w:r>
        <w:separator/>
      </w:r>
    </w:p>
  </w:footnote>
  <w:footnote w:type="continuationSeparator" w:id="0">
    <w:p w14:paraId="1FFC72F2" w14:textId="77777777" w:rsidR="003A648C" w:rsidRDefault="003A648C" w:rsidP="0087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496"/>
    <w:multiLevelType w:val="hybridMultilevel"/>
    <w:tmpl w:val="CB0E9444"/>
    <w:lvl w:ilvl="0" w:tplc="76FC109C">
      <w:start w:val="1"/>
      <w:numFmt w:val="decimalEnclosedCircle"/>
      <w:lvlText w:val="%1"/>
      <w:lvlJc w:val="left"/>
      <w:pPr>
        <w:tabs>
          <w:tab w:val="num" w:pos="720"/>
        </w:tabs>
        <w:ind w:left="720" w:hanging="360"/>
      </w:pPr>
    </w:lvl>
    <w:lvl w:ilvl="1" w:tplc="98B86AFE" w:tentative="1">
      <w:start w:val="1"/>
      <w:numFmt w:val="decimalEnclosedCircle"/>
      <w:lvlText w:val="%2"/>
      <w:lvlJc w:val="left"/>
      <w:pPr>
        <w:tabs>
          <w:tab w:val="num" w:pos="1440"/>
        </w:tabs>
        <w:ind w:left="1440" w:hanging="360"/>
      </w:pPr>
    </w:lvl>
    <w:lvl w:ilvl="2" w:tplc="239A3C84" w:tentative="1">
      <w:start w:val="1"/>
      <w:numFmt w:val="decimalEnclosedCircle"/>
      <w:lvlText w:val="%3"/>
      <w:lvlJc w:val="left"/>
      <w:pPr>
        <w:tabs>
          <w:tab w:val="num" w:pos="2160"/>
        </w:tabs>
        <w:ind w:left="2160" w:hanging="360"/>
      </w:pPr>
    </w:lvl>
    <w:lvl w:ilvl="3" w:tplc="098EEB92" w:tentative="1">
      <w:start w:val="1"/>
      <w:numFmt w:val="decimalEnclosedCircle"/>
      <w:lvlText w:val="%4"/>
      <w:lvlJc w:val="left"/>
      <w:pPr>
        <w:tabs>
          <w:tab w:val="num" w:pos="2880"/>
        </w:tabs>
        <w:ind w:left="2880" w:hanging="360"/>
      </w:pPr>
    </w:lvl>
    <w:lvl w:ilvl="4" w:tplc="ED4AC00C" w:tentative="1">
      <w:start w:val="1"/>
      <w:numFmt w:val="decimalEnclosedCircle"/>
      <w:lvlText w:val="%5"/>
      <w:lvlJc w:val="left"/>
      <w:pPr>
        <w:tabs>
          <w:tab w:val="num" w:pos="3600"/>
        </w:tabs>
        <w:ind w:left="3600" w:hanging="360"/>
      </w:pPr>
    </w:lvl>
    <w:lvl w:ilvl="5" w:tplc="0A001016" w:tentative="1">
      <w:start w:val="1"/>
      <w:numFmt w:val="decimalEnclosedCircle"/>
      <w:lvlText w:val="%6"/>
      <w:lvlJc w:val="left"/>
      <w:pPr>
        <w:tabs>
          <w:tab w:val="num" w:pos="4320"/>
        </w:tabs>
        <w:ind w:left="4320" w:hanging="360"/>
      </w:pPr>
    </w:lvl>
    <w:lvl w:ilvl="6" w:tplc="983C9FE0" w:tentative="1">
      <w:start w:val="1"/>
      <w:numFmt w:val="decimalEnclosedCircle"/>
      <w:lvlText w:val="%7"/>
      <w:lvlJc w:val="left"/>
      <w:pPr>
        <w:tabs>
          <w:tab w:val="num" w:pos="5040"/>
        </w:tabs>
        <w:ind w:left="5040" w:hanging="360"/>
      </w:pPr>
    </w:lvl>
    <w:lvl w:ilvl="7" w:tplc="C0C26628" w:tentative="1">
      <w:start w:val="1"/>
      <w:numFmt w:val="decimalEnclosedCircle"/>
      <w:lvlText w:val="%8"/>
      <w:lvlJc w:val="left"/>
      <w:pPr>
        <w:tabs>
          <w:tab w:val="num" w:pos="5760"/>
        </w:tabs>
        <w:ind w:left="5760" w:hanging="360"/>
      </w:pPr>
    </w:lvl>
    <w:lvl w:ilvl="8" w:tplc="A5C4D5C4" w:tentative="1">
      <w:start w:val="1"/>
      <w:numFmt w:val="decimalEnclosedCircle"/>
      <w:lvlText w:val="%9"/>
      <w:lvlJc w:val="left"/>
      <w:pPr>
        <w:tabs>
          <w:tab w:val="num" w:pos="6480"/>
        </w:tabs>
        <w:ind w:left="6480" w:hanging="360"/>
      </w:pPr>
    </w:lvl>
  </w:abstractNum>
  <w:abstractNum w:abstractNumId="1" w15:restartNumberingAfterBreak="0">
    <w:nsid w:val="15F91A45"/>
    <w:multiLevelType w:val="hybridMultilevel"/>
    <w:tmpl w:val="AF9A59CA"/>
    <w:lvl w:ilvl="0" w:tplc="AE36EF5E">
      <w:start w:val="2"/>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9963E53"/>
    <w:multiLevelType w:val="hybridMultilevel"/>
    <w:tmpl w:val="A10CE928"/>
    <w:lvl w:ilvl="0" w:tplc="592EB630">
      <w:start w:val="2"/>
      <w:numFmt w:val="bullet"/>
      <w:lvlText w:val="○"/>
      <w:lvlJc w:val="left"/>
      <w:pPr>
        <w:ind w:left="840" w:hanging="63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E3755E4"/>
    <w:multiLevelType w:val="hybridMultilevel"/>
    <w:tmpl w:val="C7280486"/>
    <w:lvl w:ilvl="0" w:tplc="AE36EF5E">
      <w:start w:val="2"/>
      <w:numFmt w:val="bullet"/>
      <w:lvlText w:val="○"/>
      <w:lvlJc w:val="left"/>
      <w:pPr>
        <w:ind w:left="162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5381099"/>
    <w:multiLevelType w:val="hybridMultilevel"/>
    <w:tmpl w:val="E956444A"/>
    <w:lvl w:ilvl="0" w:tplc="592EB630">
      <w:start w:val="2"/>
      <w:numFmt w:val="bullet"/>
      <w:lvlText w:val="○"/>
      <w:lvlJc w:val="left"/>
      <w:pPr>
        <w:ind w:left="1050" w:hanging="63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9025E1E"/>
    <w:multiLevelType w:val="hybridMultilevel"/>
    <w:tmpl w:val="E48EC714"/>
    <w:lvl w:ilvl="0" w:tplc="5D0C33FA">
      <w:numFmt w:val="bullet"/>
      <w:lvlText w:val="・"/>
      <w:lvlJc w:val="left"/>
      <w:pPr>
        <w:ind w:left="364" w:hanging="360"/>
      </w:pPr>
      <w:rPr>
        <w:rFonts w:ascii="BIZ UDPゴシック" w:eastAsia="BIZ UDPゴシック" w:hAnsi="BIZ UDP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2AEA000F"/>
    <w:multiLevelType w:val="hybridMultilevel"/>
    <w:tmpl w:val="155CECC6"/>
    <w:lvl w:ilvl="0" w:tplc="02048B6C">
      <w:start w:val="1"/>
      <w:numFmt w:val="decimalEnclosedCircle"/>
      <w:lvlText w:val="%1"/>
      <w:lvlJc w:val="left"/>
      <w:pPr>
        <w:ind w:left="420" w:hanging="420"/>
      </w:pPr>
      <w:rPr>
        <w:rFonts w:ascii="BIZ UDPゴシック" w:eastAsia="BIZ UDPゴシック" w:hAnsi="BIZ UDPゴシック"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12714B"/>
    <w:multiLevelType w:val="hybridMultilevel"/>
    <w:tmpl w:val="33A2355A"/>
    <w:lvl w:ilvl="0" w:tplc="2312CB5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911CB"/>
    <w:multiLevelType w:val="hybridMultilevel"/>
    <w:tmpl w:val="ABF43AD2"/>
    <w:lvl w:ilvl="0" w:tplc="5D0C33FA">
      <w:numFmt w:val="bullet"/>
      <w:lvlText w:val="・"/>
      <w:lvlJc w:val="left"/>
      <w:pPr>
        <w:ind w:left="362"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163D05"/>
    <w:multiLevelType w:val="hybridMultilevel"/>
    <w:tmpl w:val="0F848636"/>
    <w:lvl w:ilvl="0" w:tplc="85E2D77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47174E"/>
    <w:multiLevelType w:val="hybridMultilevel"/>
    <w:tmpl w:val="AB428E72"/>
    <w:lvl w:ilvl="0" w:tplc="8A1A9C5A">
      <w:numFmt w:val="bullet"/>
      <w:lvlText w:val="・"/>
      <w:lvlJc w:val="left"/>
      <w:pPr>
        <w:ind w:left="422"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1" w15:restartNumberingAfterBreak="0">
    <w:nsid w:val="3CBF2568"/>
    <w:multiLevelType w:val="hybridMultilevel"/>
    <w:tmpl w:val="512EDB60"/>
    <w:lvl w:ilvl="0" w:tplc="5D0C33FA">
      <w:numFmt w:val="bullet"/>
      <w:lvlText w:val="・"/>
      <w:lvlJc w:val="left"/>
      <w:pPr>
        <w:ind w:left="362" w:hanging="360"/>
      </w:pPr>
      <w:rPr>
        <w:rFonts w:ascii="BIZ UDPゴシック" w:eastAsia="BIZ UDPゴシック" w:hAnsi="BIZ UDP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2" w15:restartNumberingAfterBreak="0">
    <w:nsid w:val="536A57CA"/>
    <w:multiLevelType w:val="hybridMultilevel"/>
    <w:tmpl w:val="54B062D2"/>
    <w:lvl w:ilvl="0" w:tplc="6E94A712">
      <w:start w:val="1"/>
      <w:numFmt w:val="decimalEnclosedCircle"/>
      <w:lvlText w:val="%1"/>
      <w:lvlJc w:val="left"/>
      <w:pPr>
        <w:tabs>
          <w:tab w:val="num" w:pos="720"/>
        </w:tabs>
        <w:ind w:left="720" w:hanging="360"/>
      </w:pPr>
    </w:lvl>
    <w:lvl w:ilvl="1" w:tplc="DD5C9898" w:tentative="1">
      <w:start w:val="1"/>
      <w:numFmt w:val="decimalEnclosedCircle"/>
      <w:lvlText w:val="%2"/>
      <w:lvlJc w:val="left"/>
      <w:pPr>
        <w:tabs>
          <w:tab w:val="num" w:pos="1440"/>
        </w:tabs>
        <w:ind w:left="1440" w:hanging="360"/>
      </w:pPr>
    </w:lvl>
    <w:lvl w:ilvl="2" w:tplc="74369F90" w:tentative="1">
      <w:start w:val="1"/>
      <w:numFmt w:val="decimalEnclosedCircle"/>
      <w:lvlText w:val="%3"/>
      <w:lvlJc w:val="left"/>
      <w:pPr>
        <w:tabs>
          <w:tab w:val="num" w:pos="2160"/>
        </w:tabs>
        <w:ind w:left="2160" w:hanging="360"/>
      </w:pPr>
    </w:lvl>
    <w:lvl w:ilvl="3" w:tplc="F29C0C76" w:tentative="1">
      <w:start w:val="1"/>
      <w:numFmt w:val="decimalEnclosedCircle"/>
      <w:lvlText w:val="%4"/>
      <w:lvlJc w:val="left"/>
      <w:pPr>
        <w:tabs>
          <w:tab w:val="num" w:pos="2880"/>
        </w:tabs>
        <w:ind w:left="2880" w:hanging="360"/>
      </w:pPr>
    </w:lvl>
    <w:lvl w:ilvl="4" w:tplc="5FE656B0" w:tentative="1">
      <w:start w:val="1"/>
      <w:numFmt w:val="decimalEnclosedCircle"/>
      <w:lvlText w:val="%5"/>
      <w:lvlJc w:val="left"/>
      <w:pPr>
        <w:tabs>
          <w:tab w:val="num" w:pos="3600"/>
        </w:tabs>
        <w:ind w:left="3600" w:hanging="360"/>
      </w:pPr>
    </w:lvl>
    <w:lvl w:ilvl="5" w:tplc="23F60770" w:tentative="1">
      <w:start w:val="1"/>
      <w:numFmt w:val="decimalEnclosedCircle"/>
      <w:lvlText w:val="%6"/>
      <w:lvlJc w:val="left"/>
      <w:pPr>
        <w:tabs>
          <w:tab w:val="num" w:pos="4320"/>
        </w:tabs>
        <w:ind w:left="4320" w:hanging="360"/>
      </w:pPr>
    </w:lvl>
    <w:lvl w:ilvl="6" w:tplc="B4B03BA8" w:tentative="1">
      <w:start w:val="1"/>
      <w:numFmt w:val="decimalEnclosedCircle"/>
      <w:lvlText w:val="%7"/>
      <w:lvlJc w:val="left"/>
      <w:pPr>
        <w:tabs>
          <w:tab w:val="num" w:pos="5040"/>
        </w:tabs>
        <w:ind w:left="5040" w:hanging="360"/>
      </w:pPr>
    </w:lvl>
    <w:lvl w:ilvl="7" w:tplc="07907432" w:tentative="1">
      <w:start w:val="1"/>
      <w:numFmt w:val="decimalEnclosedCircle"/>
      <w:lvlText w:val="%8"/>
      <w:lvlJc w:val="left"/>
      <w:pPr>
        <w:tabs>
          <w:tab w:val="num" w:pos="5760"/>
        </w:tabs>
        <w:ind w:left="5760" w:hanging="360"/>
      </w:pPr>
    </w:lvl>
    <w:lvl w:ilvl="8" w:tplc="0568C722" w:tentative="1">
      <w:start w:val="1"/>
      <w:numFmt w:val="decimalEnclosedCircle"/>
      <w:lvlText w:val="%9"/>
      <w:lvlJc w:val="left"/>
      <w:pPr>
        <w:tabs>
          <w:tab w:val="num" w:pos="6480"/>
        </w:tabs>
        <w:ind w:left="6480" w:hanging="360"/>
      </w:pPr>
    </w:lvl>
  </w:abstractNum>
  <w:abstractNum w:abstractNumId="13" w15:restartNumberingAfterBreak="0">
    <w:nsid w:val="60F26DDD"/>
    <w:multiLevelType w:val="hybridMultilevel"/>
    <w:tmpl w:val="FC5AB8D2"/>
    <w:lvl w:ilvl="0" w:tplc="85E2D77E">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1084018"/>
    <w:multiLevelType w:val="hybridMultilevel"/>
    <w:tmpl w:val="5ADAD766"/>
    <w:lvl w:ilvl="0" w:tplc="0B5E5578">
      <w:numFmt w:val="bullet"/>
      <w:lvlText w:val="・"/>
      <w:lvlJc w:val="left"/>
      <w:pPr>
        <w:ind w:left="495" w:hanging="360"/>
      </w:pPr>
      <w:rPr>
        <w:rFonts w:ascii="BIZ UDPゴシック" w:eastAsia="BIZ UDPゴシック" w:hAnsi="BIZ UDP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5" w15:restartNumberingAfterBreak="0">
    <w:nsid w:val="64DB7540"/>
    <w:multiLevelType w:val="hybridMultilevel"/>
    <w:tmpl w:val="D430E8F0"/>
    <w:lvl w:ilvl="0" w:tplc="0B5E5578">
      <w:numFmt w:val="bullet"/>
      <w:lvlText w:val="・"/>
      <w:lvlJc w:val="left"/>
      <w:pPr>
        <w:ind w:left="495"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C16221"/>
    <w:multiLevelType w:val="hybridMultilevel"/>
    <w:tmpl w:val="AB044688"/>
    <w:lvl w:ilvl="0" w:tplc="85E2D77E">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12"/>
  </w:num>
  <w:num w:numId="3">
    <w:abstractNumId w:val="0"/>
  </w:num>
  <w:num w:numId="4">
    <w:abstractNumId w:val="6"/>
  </w:num>
  <w:num w:numId="5">
    <w:abstractNumId w:val="7"/>
  </w:num>
  <w:num w:numId="6">
    <w:abstractNumId w:val="14"/>
  </w:num>
  <w:num w:numId="7">
    <w:abstractNumId w:val="15"/>
  </w:num>
  <w:num w:numId="8">
    <w:abstractNumId w:val="13"/>
  </w:num>
  <w:num w:numId="9">
    <w:abstractNumId w:val="1"/>
  </w:num>
  <w:num w:numId="10">
    <w:abstractNumId w:val="3"/>
  </w:num>
  <w:num w:numId="11">
    <w:abstractNumId w:val="16"/>
  </w:num>
  <w:num w:numId="12">
    <w:abstractNumId w:val="2"/>
  </w:num>
  <w:num w:numId="13">
    <w:abstractNumId w:val="4"/>
  </w:num>
  <w:num w:numId="14">
    <w:abstractNumId w:val="10"/>
  </w:num>
  <w:num w:numId="15">
    <w:abstractNumId w:val="1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1C"/>
    <w:rsid w:val="00004514"/>
    <w:rsid w:val="00062A38"/>
    <w:rsid w:val="0008771E"/>
    <w:rsid w:val="000A1B37"/>
    <w:rsid w:val="000A7EFB"/>
    <w:rsid w:val="000C001C"/>
    <w:rsid w:val="000D0650"/>
    <w:rsid w:val="000F2DCB"/>
    <w:rsid w:val="000F7630"/>
    <w:rsid w:val="00110209"/>
    <w:rsid w:val="001475B9"/>
    <w:rsid w:val="001C530C"/>
    <w:rsid w:val="001C5439"/>
    <w:rsid w:val="00202AC4"/>
    <w:rsid w:val="00220565"/>
    <w:rsid w:val="00227CA7"/>
    <w:rsid w:val="002A56CF"/>
    <w:rsid w:val="002B67EC"/>
    <w:rsid w:val="00300589"/>
    <w:rsid w:val="00320FB8"/>
    <w:rsid w:val="0034362C"/>
    <w:rsid w:val="003A648C"/>
    <w:rsid w:val="003B0AD7"/>
    <w:rsid w:val="003D4535"/>
    <w:rsid w:val="003D7ED6"/>
    <w:rsid w:val="00431D49"/>
    <w:rsid w:val="004458E3"/>
    <w:rsid w:val="004517D7"/>
    <w:rsid w:val="004B21D8"/>
    <w:rsid w:val="004F76FE"/>
    <w:rsid w:val="0050566B"/>
    <w:rsid w:val="00542270"/>
    <w:rsid w:val="00560B2D"/>
    <w:rsid w:val="00563B7A"/>
    <w:rsid w:val="005975EA"/>
    <w:rsid w:val="005C0C14"/>
    <w:rsid w:val="005C44E9"/>
    <w:rsid w:val="005D24BB"/>
    <w:rsid w:val="005D31A6"/>
    <w:rsid w:val="005E0CCE"/>
    <w:rsid w:val="005F6339"/>
    <w:rsid w:val="006351C4"/>
    <w:rsid w:val="006464DA"/>
    <w:rsid w:val="00652000"/>
    <w:rsid w:val="006C3567"/>
    <w:rsid w:val="006F2BF9"/>
    <w:rsid w:val="006F3F36"/>
    <w:rsid w:val="00720553"/>
    <w:rsid w:val="00721913"/>
    <w:rsid w:val="00725948"/>
    <w:rsid w:val="00741349"/>
    <w:rsid w:val="007528B9"/>
    <w:rsid w:val="007656B1"/>
    <w:rsid w:val="007B0D88"/>
    <w:rsid w:val="00801D0D"/>
    <w:rsid w:val="00803FBD"/>
    <w:rsid w:val="008604CF"/>
    <w:rsid w:val="00865B66"/>
    <w:rsid w:val="00871894"/>
    <w:rsid w:val="00883AE3"/>
    <w:rsid w:val="008B5FB7"/>
    <w:rsid w:val="008D1819"/>
    <w:rsid w:val="008E5567"/>
    <w:rsid w:val="008F6B45"/>
    <w:rsid w:val="00906D32"/>
    <w:rsid w:val="00920138"/>
    <w:rsid w:val="00920C74"/>
    <w:rsid w:val="00923EE5"/>
    <w:rsid w:val="00973D60"/>
    <w:rsid w:val="00997223"/>
    <w:rsid w:val="009B4DAE"/>
    <w:rsid w:val="009D1B8F"/>
    <w:rsid w:val="009D6DF6"/>
    <w:rsid w:val="009F347A"/>
    <w:rsid w:val="00A12E6C"/>
    <w:rsid w:val="00A246F1"/>
    <w:rsid w:val="00A35E2C"/>
    <w:rsid w:val="00A45974"/>
    <w:rsid w:val="00A65739"/>
    <w:rsid w:val="00A8758F"/>
    <w:rsid w:val="00AA6EC5"/>
    <w:rsid w:val="00AC041B"/>
    <w:rsid w:val="00B239F5"/>
    <w:rsid w:val="00B64F30"/>
    <w:rsid w:val="00B77233"/>
    <w:rsid w:val="00B85D9D"/>
    <w:rsid w:val="00BA41B1"/>
    <w:rsid w:val="00BC7F5F"/>
    <w:rsid w:val="00BF1639"/>
    <w:rsid w:val="00C11EF9"/>
    <w:rsid w:val="00C41E41"/>
    <w:rsid w:val="00C434E8"/>
    <w:rsid w:val="00C709C4"/>
    <w:rsid w:val="00C8686B"/>
    <w:rsid w:val="00C91962"/>
    <w:rsid w:val="00CC0DF8"/>
    <w:rsid w:val="00CE1B56"/>
    <w:rsid w:val="00D20E1C"/>
    <w:rsid w:val="00D5526C"/>
    <w:rsid w:val="00D95AB9"/>
    <w:rsid w:val="00D9624D"/>
    <w:rsid w:val="00DA17A0"/>
    <w:rsid w:val="00DD4836"/>
    <w:rsid w:val="00DF166A"/>
    <w:rsid w:val="00E515A0"/>
    <w:rsid w:val="00E820A3"/>
    <w:rsid w:val="00EB2E05"/>
    <w:rsid w:val="00F824A3"/>
    <w:rsid w:val="00FC08A1"/>
    <w:rsid w:val="00FE14B9"/>
    <w:rsid w:val="00FE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C5F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C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0C001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List Paragraph"/>
    <w:basedOn w:val="a"/>
    <w:uiPriority w:val="34"/>
    <w:qFormat/>
    <w:rsid w:val="00202AC4"/>
    <w:pPr>
      <w:ind w:leftChars="400" w:left="840"/>
    </w:pPr>
  </w:style>
  <w:style w:type="table" w:styleId="5-1">
    <w:name w:val="Grid Table 5 Dark Accent 1"/>
    <w:basedOn w:val="a1"/>
    <w:uiPriority w:val="50"/>
    <w:rsid w:val="00C41E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
    <w:name w:val="表 (格子)1"/>
    <w:basedOn w:val="a1"/>
    <w:next w:val="a3"/>
    <w:uiPriority w:val="59"/>
    <w:rsid w:val="00C43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7656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5">
    <w:name w:val="header"/>
    <w:basedOn w:val="a"/>
    <w:link w:val="a6"/>
    <w:uiPriority w:val="99"/>
    <w:unhideWhenUsed/>
    <w:rsid w:val="00871894"/>
    <w:pPr>
      <w:tabs>
        <w:tab w:val="center" w:pos="4252"/>
        <w:tab w:val="right" w:pos="8504"/>
      </w:tabs>
      <w:snapToGrid w:val="0"/>
    </w:pPr>
  </w:style>
  <w:style w:type="character" w:customStyle="1" w:styleId="a6">
    <w:name w:val="ヘッダー (文字)"/>
    <w:basedOn w:val="a0"/>
    <w:link w:val="a5"/>
    <w:uiPriority w:val="99"/>
    <w:rsid w:val="00871894"/>
  </w:style>
  <w:style w:type="paragraph" w:styleId="a7">
    <w:name w:val="footer"/>
    <w:basedOn w:val="a"/>
    <w:link w:val="a8"/>
    <w:uiPriority w:val="99"/>
    <w:unhideWhenUsed/>
    <w:rsid w:val="00871894"/>
    <w:pPr>
      <w:tabs>
        <w:tab w:val="center" w:pos="4252"/>
        <w:tab w:val="right" w:pos="8504"/>
      </w:tabs>
      <w:snapToGrid w:val="0"/>
    </w:pPr>
  </w:style>
  <w:style w:type="character" w:customStyle="1" w:styleId="a8">
    <w:name w:val="フッター (文字)"/>
    <w:basedOn w:val="a0"/>
    <w:link w:val="a7"/>
    <w:uiPriority w:val="99"/>
    <w:rsid w:val="00871894"/>
  </w:style>
  <w:style w:type="table" w:styleId="5">
    <w:name w:val="Grid Table 5 Dark"/>
    <w:basedOn w:val="a1"/>
    <w:uiPriority w:val="50"/>
    <w:rsid w:val="008718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9">
    <w:name w:val="Balloon Text"/>
    <w:basedOn w:val="a"/>
    <w:link w:val="aa"/>
    <w:uiPriority w:val="99"/>
    <w:semiHidden/>
    <w:unhideWhenUsed/>
    <w:rsid w:val="00D95A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5AB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25948"/>
    <w:rPr>
      <w:sz w:val="18"/>
      <w:szCs w:val="18"/>
    </w:rPr>
  </w:style>
  <w:style w:type="paragraph" w:styleId="ac">
    <w:name w:val="annotation text"/>
    <w:basedOn w:val="a"/>
    <w:link w:val="ad"/>
    <w:uiPriority w:val="99"/>
    <w:semiHidden/>
    <w:unhideWhenUsed/>
    <w:rsid w:val="00725948"/>
    <w:pPr>
      <w:jc w:val="left"/>
    </w:pPr>
  </w:style>
  <w:style w:type="character" w:customStyle="1" w:styleId="ad">
    <w:name w:val="コメント文字列 (文字)"/>
    <w:basedOn w:val="a0"/>
    <w:link w:val="ac"/>
    <w:uiPriority w:val="99"/>
    <w:semiHidden/>
    <w:rsid w:val="00725948"/>
  </w:style>
  <w:style w:type="paragraph" w:styleId="ae">
    <w:name w:val="annotation subject"/>
    <w:basedOn w:val="ac"/>
    <w:next w:val="ac"/>
    <w:link w:val="af"/>
    <w:uiPriority w:val="99"/>
    <w:semiHidden/>
    <w:unhideWhenUsed/>
    <w:rsid w:val="00725948"/>
    <w:rPr>
      <w:b/>
      <w:bCs/>
    </w:rPr>
  </w:style>
  <w:style w:type="character" w:customStyle="1" w:styleId="af">
    <w:name w:val="コメント内容 (文字)"/>
    <w:basedOn w:val="ad"/>
    <w:link w:val="ae"/>
    <w:uiPriority w:val="99"/>
    <w:semiHidden/>
    <w:rsid w:val="00725948"/>
    <w:rPr>
      <w:b/>
      <w:bCs/>
    </w:rPr>
  </w:style>
  <w:style w:type="table" w:styleId="af0">
    <w:name w:val="Grid Table Light"/>
    <w:basedOn w:val="a1"/>
    <w:uiPriority w:val="40"/>
    <w:rsid w:val="00320F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92184">
      <w:bodyDiv w:val="1"/>
      <w:marLeft w:val="0"/>
      <w:marRight w:val="0"/>
      <w:marTop w:val="0"/>
      <w:marBottom w:val="0"/>
      <w:divBdr>
        <w:top w:val="none" w:sz="0" w:space="0" w:color="auto"/>
        <w:left w:val="none" w:sz="0" w:space="0" w:color="auto"/>
        <w:bottom w:val="none" w:sz="0" w:space="0" w:color="auto"/>
        <w:right w:val="none" w:sz="0" w:space="0" w:color="auto"/>
      </w:divBdr>
      <w:divsChild>
        <w:div w:id="1351953784">
          <w:marLeft w:val="547"/>
          <w:marRight w:val="0"/>
          <w:marTop w:val="0"/>
          <w:marBottom w:val="0"/>
          <w:divBdr>
            <w:top w:val="none" w:sz="0" w:space="0" w:color="auto"/>
            <w:left w:val="none" w:sz="0" w:space="0" w:color="auto"/>
            <w:bottom w:val="none" w:sz="0" w:space="0" w:color="auto"/>
            <w:right w:val="none" w:sz="0" w:space="0" w:color="auto"/>
          </w:divBdr>
        </w:div>
        <w:div w:id="865289034">
          <w:marLeft w:val="547"/>
          <w:marRight w:val="0"/>
          <w:marTop w:val="0"/>
          <w:marBottom w:val="0"/>
          <w:divBdr>
            <w:top w:val="none" w:sz="0" w:space="0" w:color="auto"/>
            <w:left w:val="none" w:sz="0" w:space="0" w:color="auto"/>
            <w:bottom w:val="none" w:sz="0" w:space="0" w:color="auto"/>
            <w:right w:val="none" w:sz="0" w:space="0" w:color="auto"/>
          </w:divBdr>
        </w:div>
        <w:div w:id="80100733">
          <w:marLeft w:val="547"/>
          <w:marRight w:val="0"/>
          <w:marTop w:val="0"/>
          <w:marBottom w:val="0"/>
          <w:divBdr>
            <w:top w:val="none" w:sz="0" w:space="0" w:color="auto"/>
            <w:left w:val="none" w:sz="0" w:space="0" w:color="auto"/>
            <w:bottom w:val="none" w:sz="0" w:space="0" w:color="auto"/>
            <w:right w:val="none" w:sz="0" w:space="0" w:color="auto"/>
          </w:divBdr>
        </w:div>
        <w:div w:id="1538393969">
          <w:marLeft w:val="547"/>
          <w:marRight w:val="0"/>
          <w:marTop w:val="0"/>
          <w:marBottom w:val="0"/>
          <w:divBdr>
            <w:top w:val="none" w:sz="0" w:space="0" w:color="auto"/>
            <w:left w:val="none" w:sz="0" w:space="0" w:color="auto"/>
            <w:bottom w:val="none" w:sz="0" w:space="0" w:color="auto"/>
            <w:right w:val="none" w:sz="0" w:space="0" w:color="auto"/>
          </w:divBdr>
        </w:div>
        <w:div w:id="914707067">
          <w:marLeft w:val="547"/>
          <w:marRight w:val="0"/>
          <w:marTop w:val="0"/>
          <w:marBottom w:val="0"/>
          <w:divBdr>
            <w:top w:val="none" w:sz="0" w:space="0" w:color="auto"/>
            <w:left w:val="none" w:sz="0" w:space="0" w:color="auto"/>
            <w:bottom w:val="none" w:sz="0" w:space="0" w:color="auto"/>
            <w:right w:val="none" w:sz="0" w:space="0" w:color="auto"/>
          </w:divBdr>
        </w:div>
        <w:div w:id="1567641459">
          <w:marLeft w:val="547"/>
          <w:marRight w:val="0"/>
          <w:marTop w:val="0"/>
          <w:marBottom w:val="0"/>
          <w:divBdr>
            <w:top w:val="none" w:sz="0" w:space="0" w:color="auto"/>
            <w:left w:val="none" w:sz="0" w:space="0" w:color="auto"/>
            <w:bottom w:val="none" w:sz="0" w:space="0" w:color="auto"/>
            <w:right w:val="none" w:sz="0" w:space="0" w:color="auto"/>
          </w:divBdr>
        </w:div>
        <w:div w:id="455608960">
          <w:marLeft w:val="547"/>
          <w:marRight w:val="0"/>
          <w:marTop w:val="0"/>
          <w:marBottom w:val="0"/>
          <w:divBdr>
            <w:top w:val="none" w:sz="0" w:space="0" w:color="auto"/>
            <w:left w:val="none" w:sz="0" w:space="0" w:color="auto"/>
            <w:bottom w:val="none" w:sz="0" w:space="0" w:color="auto"/>
            <w:right w:val="none" w:sz="0" w:space="0" w:color="auto"/>
          </w:divBdr>
        </w:div>
        <w:div w:id="850796363">
          <w:marLeft w:val="547"/>
          <w:marRight w:val="0"/>
          <w:marTop w:val="0"/>
          <w:marBottom w:val="0"/>
          <w:divBdr>
            <w:top w:val="none" w:sz="0" w:space="0" w:color="auto"/>
            <w:left w:val="none" w:sz="0" w:space="0" w:color="auto"/>
            <w:bottom w:val="none" w:sz="0" w:space="0" w:color="auto"/>
            <w:right w:val="none" w:sz="0" w:space="0" w:color="auto"/>
          </w:divBdr>
        </w:div>
      </w:divsChild>
    </w:div>
    <w:div w:id="601914468">
      <w:bodyDiv w:val="1"/>
      <w:marLeft w:val="0"/>
      <w:marRight w:val="0"/>
      <w:marTop w:val="0"/>
      <w:marBottom w:val="0"/>
      <w:divBdr>
        <w:top w:val="none" w:sz="0" w:space="0" w:color="auto"/>
        <w:left w:val="none" w:sz="0" w:space="0" w:color="auto"/>
        <w:bottom w:val="none" w:sz="0" w:space="0" w:color="auto"/>
        <w:right w:val="none" w:sz="0" w:space="0" w:color="auto"/>
      </w:divBdr>
    </w:div>
    <w:div w:id="831676479">
      <w:bodyDiv w:val="1"/>
      <w:marLeft w:val="0"/>
      <w:marRight w:val="0"/>
      <w:marTop w:val="0"/>
      <w:marBottom w:val="0"/>
      <w:divBdr>
        <w:top w:val="none" w:sz="0" w:space="0" w:color="auto"/>
        <w:left w:val="none" w:sz="0" w:space="0" w:color="auto"/>
        <w:bottom w:val="none" w:sz="0" w:space="0" w:color="auto"/>
        <w:right w:val="none" w:sz="0" w:space="0" w:color="auto"/>
      </w:divBdr>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1173953174">
      <w:bodyDiv w:val="1"/>
      <w:marLeft w:val="0"/>
      <w:marRight w:val="0"/>
      <w:marTop w:val="0"/>
      <w:marBottom w:val="0"/>
      <w:divBdr>
        <w:top w:val="none" w:sz="0" w:space="0" w:color="auto"/>
        <w:left w:val="none" w:sz="0" w:space="0" w:color="auto"/>
        <w:bottom w:val="none" w:sz="0" w:space="0" w:color="auto"/>
        <w:right w:val="none" w:sz="0" w:space="0" w:color="auto"/>
      </w:divBdr>
    </w:div>
    <w:div w:id="12448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2F1C6-59F8-42D7-AF90-96BEFF29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2024-09-04T04:21:00Z</dcterms:created>
  <dcterms:modified xsi:type="dcterms:W3CDTF">2024-09-04T04:21:00Z</dcterms:modified>
</cp:coreProperties>
</file>