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E8237" w14:textId="3F1AFC70" w:rsidR="007508A7" w:rsidRPr="001753C9" w:rsidRDefault="00887944" w:rsidP="007508A7">
      <w:pPr>
        <w:spacing w:line="400" w:lineRule="exact"/>
        <w:jc w:val="center"/>
        <w:rPr>
          <w:rFonts w:ascii="ＭＳ 明朝" w:eastAsia="ＭＳ 明朝" w:hAnsi="ＭＳ 明朝"/>
          <w:sz w:val="24"/>
          <w:szCs w:val="24"/>
        </w:rPr>
      </w:pPr>
      <w:r w:rsidRPr="001753C9">
        <w:rPr>
          <w:rFonts w:ascii="ＭＳ 明朝" w:eastAsia="ＭＳ 明朝" w:hAnsi="ＭＳ 明朝" w:hint="eastAsia"/>
          <w:sz w:val="24"/>
          <w:szCs w:val="24"/>
        </w:rPr>
        <w:t>「大阪府安全なまちづくり条例の改正（案）」の</w:t>
      </w:r>
      <w:r w:rsidR="007508A7" w:rsidRPr="001753C9">
        <w:rPr>
          <w:rFonts w:ascii="ＭＳ 明朝" w:eastAsia="ＭＳ 明朝" w:hAnsi="ＭＳ 明朝" w:hint="eastAsia"/>
          <w:sz w:val="24"/>
          <w:szCs w:val="24"/>
        </w:rPr>
        <w:t>概要</w:t>
      </w:r>
    </w:p>
    <w:p w14:paraId="7FCBA081" w14:textId="77777777" w:rsidR="00614F60" w:rsidRPr="001753C9" w:rsidRDefault="00614F60" w:rsidP="006E2525">
      <w:pPr>
        <w:spacing w:line="400" w:lineRule="exact"/>
        <w:rPr>
          <w:rFonts w:ascii="ＭＳ 明朝" w:eastAsia="ＭＳ 明朝" w:hAnsi="ＭＳ 明朝"/>
          <w:szCs w:val="21"/>
          <w:bdr w:val="single" w:sz="4" w:space="0" w:color="auto"/>
        </w:rPr>
      </w:pPr>
    </w:p>
    <w:p w14:paraId="32D76BE4" w14:textId="5CF40FFC" w:rsidR="00887944" w:rsidRPr="001753C9" w:rsidRDefault="00AE3448" w:rsidP="006E2525">
      <w:pPr>
        <w:spacing w:line="400" w:lineRule="exact"/>
        <w:rPr>
          <w:rFonts w:ascii="ＭＳ 明朝" w:eastAsia="ＭＳ 明朝" w:hAnsi="ＭＳ 明朝"/>
          <w:szCs w:val="21"/>
          <w:bdr w:val="single" w:sz="4" w:space="0" w:color="auto"/>
        </w:rPr>
      </w:pPr>
      <w:r w:rsidRPr="001753C9">
        <w:rPr>
          <w:rFonts w:ascii="ＭＳ 明朝" w:eastAsia="ＭＳ 明朝" w:hAnsi="ＭＳ 明朝" w:hint="eastAsia"/>
          <w:szCs w:val="21"/>
          <w:bdr w:val="single" w:sz="4" w:space="0" w:color="auto"/>
        </w:rPr>
        <w:t>１．</w:t>
      </w:r>
      <w:r w:rsidR="00DB2E7A" w:rsidRPr="001753C9">
        <w:rPr>
          <w:rFonts w:ascii="ＭＳ 明朝" w:eastAsia="ＭＳ 明朝" w:hAnsi="ＭＳ 明朝" w:hint="eastAsia"/>
          <w:szCs w:val="21"/>
          <w:bdr w:val="single" w:sz="4" w:space="0" w:color="auto"/>
        </w:rPr>
        <w:t>特殊詐欺の現状</w:t>
      </w:r>
    </w:p>
    <w:p w14:paraId="5FB28744" w14:textId="56B290E2" w:rsidR="00DB2E7A" w:rsidRPr="001753C9" w:rsidRDefault="00DB2E7A" w:rsidP="00DB2E7A">
      <w:pPr>
        <w:spacing w:line="400" w:lineRule="exact"/>
        <w:ind w:firstLineChars="100" w:firstLine="210"/>
        <w:rPr>
          <w:rFonts w:ascii="ＭＳ 明朝" w:eastAsia="ＭＳ 明朝" w:hAnsi="ＭＳ 明朝"/>
          <w:szCs w:val="21"/>
        </w:rPr>
      </w:pPr>
      <w:r w:rsidRPr="001753C9">
        <w:rPr>
          <w:rFonts w:ascii="ＭＳ 明朝" w:eastAsia="ＭＳ 明朝" w:hAnsi="ＭＳ 明朝" w:hint="eastAsia"/>
          <w:szCs w:val="21"/>
        </w:rPr>
        <w:t>◆被害の現状</w:t>
      </w:r>
    </w:p>
    <w:p w14:paraId="36A51A5B" w14:textId="77777777" w:rsidR="00DB2E7A" w:rsidRPr="001753C9" w:rsidRDefault="00DB2E7A" w:rsidP="00DB2E7A">
      <w:pPr>
        <w:spacing w:line="400" w:lineRule="exact"/>
        <w:ind w:firstLineChars="100" w:firstLine="210"/>
        <w:rPr>
          <w:rFonts w:ascii="ＭＳ 明朝" w:eastAsia="ＭＳ 明朝" w:hAnsi="ＭＳ 明朝"/>
          <w:szCs w:val="21"/>
        </w:rPr>
      </w:pPr>
      <w:r w:rsidRPr="001753C9">
        <w:rPr>
          <w:rFonts w:ascii="ＭＳ 明朝" w:eastAsia="ＭＳ 明朝" w:hAnsi="ＭＳ 明朝" w:hint="eastAsia"/>
          <w:szCs w:val="21"/>
        </w:rPr>
        <w:t xml:space="preserve">　・令和５年中の特殊詐欺被害は、過去最多件数の２，６５６件、被害金額は約３６億円。</w:t>
      </w:r>
    </w:p>
    <w:p w14:paraId="76F0EC1F" w14:textId="6527893B" w:rsidR="00DB2E7A" w:rsidRPr="001753C9" w:rsidRDefault="00DB2E7A" w:rsidP="00DB2E7A">
      <w:pPr>
        <w:spacing w:line="400" w:lineRule="exact"/>
        <w:ind w:firstLineChars="200" w:firstLine="420"/>
        <w:rPr>
          <w:rFonts w:ascii="ＭＳ 明朝" w:eastAsia="ＭＳ 明朝" w:hAnsi="ＭＳ 明朝"/>
          <w:szCs w:val="21"/>
        </w:rPr>
      </w:pPr>
      <w:r w:rsidRPr="001753C9">
        <w:rPr>
          <w:rFonts w:ascii="ＭＳ 明朝" w:eastAsia="ＭＳ 明朝" w:hAnsi="ＭＳ 明朝" w:hint="eastAsia"/>
          <w:szCs w:val="21"/>
        </w:rPr>
        <w:t>・特殊詐欺被害全体の約８５％が６５歳以上の高齢者。</w:t>
      </w:r>
    </w:p>
    <w:p w14:paraId="139F6404" w14:textId="12FFB18F" w:rsidR="00DB2E7A" w:rsidRPr="001753C9" w:rsidRDefault="00DB2E7A" w:rsidP="00DB2E7A">
      <w:pPr>
        <w:spacing w:line="400" w:lineRule="exact"/>
        <w:ind w:firstLineChars="200" w:firstLine="420"/>
        <w:rPr>
          <w:rFonts w:ascii="ＭＳ 明朝" w:eastAsia="ＭＳ 明朝" w:hAnsi="ＭＳ 明朝"/>
          <w:szCs w:val="21"/>
        </w:rPr>
      </w:pPr>
      <w:r w:rsidRPr="001753C9">
        <w:rPr>
          <w:rFonts w:ascii="ＭＳ 明朝" w:eastAsia="ＭＳ 明朝" w:hAnsi="ＭＳ 明朝" w:hint="eastAsia"/>
          <w:szCs w:val="21"/>
        </w:rPr>
        <w:t>・被害金額を一日当たりに換算すると、毎日約１，０００万円</w:t>
      </w:r>
      <w:r w:rsidR="005A7A8B" w:rsidRPr="001753C9">
        <w:rPr>
          <w:rFonts w:ascii="ＭＳ 明朝" w:eastAsia="ＭＳ 明朝" w:hAnsi="ＭＳ 明朝" w:hint="eastAsia"/>
          <w:szCs w:val="21"/>
        </w:rPr>
        <w:t>詐取</w:t>
      </w:r>
      <w:r w:rsidRPr="001753C9">
        <w:rPr>
          <w:rFonts w:ascii="ＭＳ 明朝" w:eastAsia="ＭＳ 明朝" w:hAnsi="ＭＳ 明朝" w:hint="eastAsia"/>
          <w:szCs w:val="21"/>
        </w:rPr>
        <w:t>されている状況。</w:t>
      </w:r>
    </w:p>
    <w:p w14:paraId="64CC9F94" w14:textId="764B783D" w:rsidR="00DB2E7A" w:rsidRPr="001753C9" w:rsidRDefault="00DB2E7A" w:rsidP="00465787">
      <w:pPr>
        <w:spacing w:line="400" w:lineRule="exact"/>
        <w:ind w:leftChars="200" w:left="630" w:hangingChars="100" w:hanging="210"/>
        <w:rPr>
          <w:rFonts w:ascii="ＭＳ 明朝" w:eastAsia="ＭＳ 明朝" w:hAnsi="ＭＳ 明朝"/>
          <w:szCs w:val="21"/>
        </w:rPr>
      </w:pPr>
      <w:r w:rsidRPr="001753C9">
        <w:rPr>
          <w:rFonts w:ascii="ＭＳ 明朝" w:eastAsia="ＭＳ 明朝" w:hAnsi="ＭＳ 明朝" w:hint="eastAsia"/>
          <w:szCs w:val="21"/>
        </w:rPr>
        <w:t>・令和６年１</w:t>
      </w:r>
      <w:r w:rsidR="00393F06" w:rsidRPr="001753C9">
        <w:rPr>
          <w:rFonts w:ascii="ＭＳ 明朝" w:eastAsia="ＭＳ 明朝" w:hAnsi="ＭＳ 明朝" w:hint="eastAsia"/>
          <w:szCs w:val="21"/>
        </w:rPr>
        <w:t>１</w:t>
      </w:r>
      <w:r w:rsidRPr="001753C9">
        <w:rPr>
          <w:rFonts w:ascii="ＭＳ 明朝" w:eastAsia="ＭＳ 明朝" w:hAnsi="ＭＳ 明朝" w:hint="eastAsia"/>
          <w:szCs w:val="21"/>
        </w:rPr>
        <w:t>月末時点の被害金額は約</w:t>
      </w:r>
      <w:r w:rsidR="00393F06" w:rsidRPr="001753C9">
        <w:rPr>
          <w:rFonts w:ascii="ＭＳ 明朝" w:eastAsia="ＭＳ 明朝" w:hAnsi="ＭＳ 明朝" w:hint="eastAsia"/>
          <w:szCs w:val="21"/>
        </w:rPr>
        <w:t>５３</w:t>
      </w:r>
      <w:r w:rsidRPr="001753C9">
        <w:rPr>
          <w:rFonts w:ascii="ＭＳ 明朝" w:eastAsia="ＭＳ 明朝" w:hAnsi="ＭＳ 明朝" w:hint="eastAsia"/>
          <w:szCs w:val="21"/>
        </w:rPr>
        <w:t>億円、毎日約１，６００万円</w:t>
      </w:r>
      <w:r w:rsidR="005A7A8B" w:rsidRPr="001753C9">
        <w:rPr>
          <w:rFonts w:ascii="ＭＳ 明朝" w:eastAsia="ＭＳ 明朝" w:hAnsi="ＭＳ 明朝" w:hint="eastAsia"/>
          <w:szCs w:val="21"/>
        </w:rPr>
        <w:t>詐取</w:t>
      </w:r>
      <w:r w:rsidRPr="001753C9">
        <w:rPr>
          <w:rFonts w:ascii="ＭＳ 明朝" w:eastAsia="ＭＳ 明朝" w:hAnsi="ＭＳ 明朝" w:hint="eastAsia"/>
          <w:szCs w:val="21"/>
        </w:rPr>
        <w:t xml:space="preserve">されている危機的な状況。　</w:t>
      </w:r>
    </w:p>
    <w:p w14:paraId="03ED2BB7" w14:textId="62C5D8F5" w:rsidR="00DB2E7A" w:rsidRPr="001753C9" w:rsidRDefault="00DB2E7A" w:rsidP="00DB2E7A">
      <w:pPr>
        <w:spacing w:line="400" w:lineRule="exact"/>
        <w:ind w:firstLineChars="100" w:firstLine="210"/>
        <w:rPr>
          <w:rFonts w:ascii="ＭＳ 明朝" w:eastAsia="ＭＳ 明朝" w:hAnsi="ＭＳ 明朝"/>
          <w:szCs w:val="21"/>
        </w:rPr>
      </w:pPr>
      <w:r w:rsidRPr="001753C9">
        <w:rPr>
          <w:rFonts w:ascii="ＭＳ 明朝" w:eastAsia="ＭＳ 明朝" w:hAnsi="ＭＳ 明朝" w:hint="eastAsia"/>
          <w:szCs w:val="21"/>
        </w:rPr>
        <w:t>◆被害の多い手口</w:t>
      </w:r>
    </w:p>
    <w:p w14:paraId="48470A67" w14:textId="42F6A0C0" w:rsidR="004106B4" w:rsidRPr="001753C9" w:rsidRDefault="004106B4" w:rsidP="004106B4">
      <w:pPr>
        <w:spacing w:line="400" w:lineRule="exact"/>
        <w:ind w:leftChars="200" w:left="630" w:hangingChars="100" w:hanging="210"/>
        <w:rPr>
          <w:rFonts w:ascii="ＭＳ 明朝" w:eastAsia="ＭＳ 明朝" w:hAnsi="ＭＳ 明朝"/>
          <w:szCs w:val="21"/>
        </w:rPr>
      </w:pPr>
      <w:r w:rsidRPr="001753C9">
        <w:rPr>
          <w:rFonts w:ascii="ＭＳ 明朝" w:eastAsia="ＭＳ 明朝" w:hAnsi="ＭＳ 明朝" w:hint="eastAsia"/>
          <w:szCs w:val="21"/>
        </w:rPr>
        <w:t>・息子や警察官</w:t>
      </w:r>
      <w:r w:rsidR="007F0EBC">
        <w:rPr>
          <w:rFonts w:ascii="ＭＳ 明朝" w:eastAsia="ＭＳ 明朝" w:hAnsi="ＭＳ 明朝" w:hint="eastAsia"/>
          <w:szCs w:val="21"/>
        </w:rPr>
        <w:t>等</w:t>
      </w:r>
      <w:r w:rsidRPr="001753C9">
        <w:rPr>
          <w:rFonts w:ascii="ＭＳ 明朝" w:eastAsia="ＭＳ 明朝" w:hAnsi="ＭＳ 明朝" w:hint="eastAsia"/>
          <w:szCs w:val="21"/>
        </w:rPr>
        <w:t>を騙るオレオレ詐欺</w:t>
      </w:r>
      <w:r w:rsidR="004E7F24">
        <w:rPr>
          <w:rFonts w:ascii="ＭＳ 明朝" w:eastAsia="ＭＳ 明朝" w:hAnsi="ＭＳ 明朝" w:hint="eastAsia"/>
          <w:szCs w:val="21"/>
        </w:rPr>
        <w:t>。</w:t>
      </w:r>
    </w:p>
    <w:p w14:paraId="0623A03E" w14:textId="0352A741" w:rsidR="00DD0A8E" w:rsidRPr="001753C9" w:rsidRDefault="00465787" w:rsidP="00DD0A8E">
      <w:pPr>
        <w:spacing w:line="400" w:lineRule="exact"/>
        <w:ind w:firstLineChars="200" w:firstLine="420"/>
        <w:rPr>
          <w:rFonts w:ascii="ＭＳ 明朝" w:eastAsia="ＭＳ 明朝" w:hAnsi="ＭＳ 明朝"/>
          <w:szCs w:val="21"/>
        </w:rPr>
      </w:pPr>
      <w:r w:rsidRPr="001753C9">
        <w:rPr>
          <w:rFonts w:ascii="ＭＳ 明朝" w:eastAsia="ＭＳ 明朝" w:hAnsi="ＭＳ 明朝" w:hint="eastAsia"/>
          <w:szCs w:val="21"/>
        </w:rPr>
        <w:t>・市役所職員や銀行職員</w:t>
      </w:r>
      <w:r w:rsidR="007F0EBC">
        <w:rPr>
          <w:rFonts w:ascii="ＭＳ 明朝" w:eastAsia="ＭＳ 明朝" w:hAnsi="ＭＳ 明朝" w:hint="eastAsia"/>
          <w:szCs w:val="21"/>
        </w:rPr>
        <w:t>等</w:t>
      </w:r>
      <w:r w:rsidRPr="001753C9">
        <w:rPr>
          <w:rFonts w:ascii="ＭＳ 明朝" w:eastAsia="ＭＳ 明朝" w:hAnsi="ＭＳ 明朝" w:hint="eastAsia"/>
          <w:szCs w:val="21"/>
        </w:rPr>
        <w:t>を騙る還付金</w:t>
      </w:r>
      <w:r w:rsidR="00AF07F4" w:rsidRPr="001753C9">
        <w:rPr>
          <w:rFonts w:ascii="ＭＳ 明朝" w:eastAsia="ＭＳ 明朝" w:hAnsi="ＭＳ 明朝" w:hint="eastAsia"/>
          <w:szCs w:val="21"/>
        </w:rPr>
        <w:t>詐欺</w:t>
      </w:r>
      <w:r w:rsidR="004E7F24">
        <w:rPr>
          <w:rFonts w:ascii="ＭＳ 明朝" w:eastAsia="ＭＳ 明朝" w:hAnsi="ＭＳ 明朝" w:hint="eastAsia"/>
          <w:szCs w:val="21"/>
        </w:rPr>
        <w:t>。</w:t>
      </w:r>
    </w:p>
    <w:p w14:paraId="1B39D3C1" w14:textId="5BDDBC35" w:rsidR="00465787" w:rsidRPr="001753C9" w:rsidRDefault="00465787" w:rsidP="00465787">
      <w:pPr>
        <w:spacing w:line="400" w:lineRule="exact"/>
        <w:ind w:firstLineChars="200" w:firstLine="420"/>
        <w:rPr>
          <w:rFonts w:ascii="ＭＳ 明朝" w:eastAsia="ＭＳ 明朝" w:hAnsi="ＭＳ 明朝"/>
          <w:szCs w:val="21"/>
        </w:rPr>
      </w:pPr>
      <w:r w:rsidRPr="001753C9">
        <w:rPr>
          <w:rFonts w:ascii="ＭＳ 明朝" w:eastAsia="ＭＳ 明朝" w:hAnsi="ＭＳ 明朝" w:hint="eastAsia"/>
          <w:szCs w:val="21"/>
        </w:rPr>
        <w:t>・プリペイド型電子マネーを利用した架空料金請求詐欺</w:t>
      </w:r>
      <w:r w:rsidR="004E7F24">
        <w:rPr>
          <w:rFonts w:ascii="ＭＳ 明朝" w:eastAsia="ＭＳ 明朝" w:hAnsi="ＭＳ 明朝" w:hint="eastAsia"/>
          <w:szCs w:val="21"/>
        </w:rPr>
        <w:t>。</w:t>
      </w:r>
    </w:p>
    <w:p w14:paraId="1248AA51" w14:textId="77777777" w:rsidR="00DB2E7A" w:rsidRPr="001753C9" w:rsidRDefault="00DB2E7A" w:rsidP="00DB2E7A">
      <w:pPr>
        <w:spacing w:line="400" w:lineRule="exact"/>
        <w:ind w:firstLineChars="100" w:firstLine="210"/>
        <w:rPr>
          <w:rFonts w:ascii="ＭＳ 明朝" w:eastAsia="ＭＳ 明朝" w:hAnsi="ＭＳ 明朝"/>
          <w:szCs w:val="21"/>
        </w:rPr>
      </w:pPr>
      <w:r w:rsidRPr="001753C9">
        <w:rPr>
          <w:rFonts w:ascii="ＭＳ 明朝" w:eastAsia="ＭＳ 明朝" w:hAnsi="ＭＳ 明朝" w:hint="eastAsia"/>
          <w:szCs w:val="21"/>
        </w:rPr>
        <w:t>◆被害防止対策上の課題</w:t>
      </w:r>
    </w:p>
    <w:p w14:paraId="08BAA1BF" w14:textId="6A7F7AC0" w:rsidR="00DB2E7A" w:rsidRPr="001753C9" w:rsidRDefault="00DB2E7A" w:rsidP="00465787">
      <w:pPr>
        <w:spacing w:line="400" w:lineRule="exact"/>
        <w:ind w:leftChars="200" w:left="630" w:hangingChars="100" w:hanging="210"/>
        <w:rPr>
          <w:rFonts w:ascii="ＭＳ 明朝" w:eastAsia="ＭＳ 明朝" w:hAnsi="ＭＳ 明朝"/>
          <w:szCs w:val="21"/>
        </w:rPr>
      </w:pPr>
      <w:r w:rsidRPr="001753C9">
        <w:rPr>
          <w:rFonts w:ascii="ＭＳ 明朝" w:eastAsia="ＭＳ 明朝" w:hAnsi="ＭＳ 明朝" w:hint="eastAsia"/>
          <w:szCs w:val="21"/>
        </w:rPr>
        <w:t>・大阪府で特に発生の多い還付金詐欺や架空料金請求詐欺の手口では、ＡＴＭやプリペイド型電子マネーが犯行に利用されていることから、事業者による水際対策の強化が極めて重要であり、事業者の協力が必要不可欠。</w:t>
      </w:r>
    </w:p>
    <w:p w14:paraId="1B6D21DE" w14:textId="19F3B629" w:rsidR="00DB2E7A" w:rsidRPr="001753C9" w:rsidRDefault="00DB2E7A" w:rsidP="00465787">
      <w:pPr>
        <w:spacing w:line="400" w:lineRule="exact"/>
        <w:ind w:leftChars="200" w:left="630" w:hangingChars="100" w:hanging="210"/>
        <w:rPr>
          <w:rFonts w:ascii="ＭＳ 明朝" w:eastAsia="ＭＳ 明朝" w:hAnsi="ＭＳ 明朝"/>
          <w:szCs w:val="21"/>
        </w:rPr>
      </w:pPr>
      <w:r w:rsidRPr="001753C9">
        <w:rPr>
          <w:rFonts w:ascii="ＭＳ 明朝" w:eastAsia="ＭＳ 明朝" w:hAnsi="ＭＳ 明朝" w:hint="eastAsia"/>
          <w:szCs w:val="21"/>
        </w:rPr>
        <w:t>・事業者による被害防止対策の実効性を確保するため、府民にあっても各種対策への理解と協力が必要不可欠。</w:t>
      </w:r>
    </w:p>
    <w:p w14:paraId="7FCB940F" w14:textId="77777777" w:rsidR="00DB2E7A" w:rsidRPr="001753C9" w:rsidRDefault="00DB2E7A" w:rsidP="00014EF7">
      <w:pPr>
        <w:spacing w:line="400" w:lineRule="exact"/>
        <w:rPr>
          <w:rFonts w:ascii="ＭＳ 明朝" w:eastAsia="ＭＳ 明朝" w:hAnsi="ＭＳ 明朝"/>
          <w:szCs w:val="21"/>
        </w:rPr>
      </w:pPr>
    </w:p>
    <w:p w14:paraId="4BC229AE" w14:textId="466730E5" w:rsidR="00AE3448" w:rsidRPr="001753C9" w:rsidRDefault="003157E4" w:rsidP="00014EF7">
      <w:pPr>
        <w:spacing w:line="400" w:lineRule="exact"/>
        <w:rPr>
          <w:rFonts w:ascii="ＭＳ 明朝" w:eastAsia="ＭＳ 明朝" w:hAnsi="ＭＳ 明朝"/>
          <w:szCs w:val="21"/>
          <w:bdr w:val="single" w:sz="4" w:space="0" w:color="auto"/>
        </w:rPr>
      </w:pPr>
      <w:r w:rsidRPr="001753C9">
        <w:rPr>
          <w:rFonts w:ascii="ＭＳ 明朝" w:eastAsia="ＭＳ 明朝" w:hAnsi="ＭＳ 明朝" w:hint="eastAsia"/>
          <w:szCs w:val="21"/>
          <w:bdr w:val="single" w:sz="4" w:space="0" w:color="auto"/>
        </w:rPr>
        <w:t>２．</w:t>
      </w:r>
      <w:r w:rsidR="00C81F65" w:rsidRPr="001753C9">
        <w:rPr>
          <w:rFonts w:ascii="ＭＳ 明朝" w:eastAsia="ＭＳ 明朝" w:hAnsi="ＭＳ 明朝" w:hint="eastAsia"/>
          <w:szCs w:val="21"/>
          <w:bdr w:val="single" w:sz="4" w:space="0" w:color="auto"/>
        </w:rPr>
        <w:t>条例改正の</w:t>
      </w:r>
      <w:r w:rsidR="00612795" w:rsidRPr="001753C9">
        <w:rPr>
          <w:rFonts w:ascii="ＭＳ 明朝" w:eastAsia="ＭＳ 明朝" w:hAnsi="ＭＳ 明朝" w:hint="eastAsia"/>
          <w:szCs w:val="21"/>
          <w:bdr w:val="single" w:sz="4" w:space="0" w:color="auto"/>
        </w:rPr>
        <w:t>必要性</w:t>
      </w:r>
    </w:p>
    <w:p w14:paraId="4C95E765" w14:textId="6B905653" w:rsidR="00DB2E7A" w:rsidRPr="001753C9" w:rsidRDefault="00DB2E7A" w:rsidP="00465787">
      <w:pPr>
        <w:spacing w:line="400" w:lineRule="exact"/>
        <w:ind w:leftChars="100" w:left="420" w:hangingChars="100" w:hanging="210"/>
        <w:rPr>
          <w:rFonts w:ascii="ＭＳ 明朝" w:eastAsia="ＭＳ 明朝" w:hAnsi="ＭＳ 明朝"/>
          <w:szCs w:val="21"/>
        </w:rPr>
      </w:pPr>
      <w:r w:rsidRPr="001753C9">
        <w:rPr>
          <w:rFonts w:ascii="ＭＳ 明朝" w:eastAsia="ＭＳ 明朝" w:hAnsi="ＭＳ 明朝" w:hint="eastAsia"/>
          <w:szCs w:val="21"/>
        </w:rPr>
        <w:t>◆</w:t>
      </w:r>
      <w:r w:rsidR="00465787" w:rsidRPr="001753C9">
        <w:rPr>
          <w:rFonts w:ascii="ＭＳ 明朝" w:eastAsia="ＭＳ 明朝" w:hAnsi="ＭＳ 明朝" w:hint="eastAsia"/>
          <w:szCs w:val="21"/>
        </w:rPr>
        <w:t xml:space="preserve">　</w:t>
      </w:r>
      <w:r w:rsidRPr="001753C9">
        <w:rPr>
          <w:rFonts w:ascii="ＭＳ 明朝" w:eastAsia="ＭＳ 明朝" w:hAnsi="ＭＳ 明朝" w:hint="eastAsia"/>
          <w:szCs w:val="21"/>
        </w:rPr>
        <w:t>大阪府安全なまちづくり条例は、府の区域において発生が顕著な府民の生命、身体又は財産に危害を与える犯罪の防止に関し、府、事業者及び府民の責務を明らかにするとともに、それぞれの連携及び協力の下に、安全に配慮した道路、公園等の普及その他の安全なまちづくりに関する施策を推進し、及び犯罪による被害の防止のために必要な規制等を行い、もって府民が安全に安心して暮らすことができる社会の実現に資することを目的として、平成１４年４月１日に施行し、運用している。</w:t>
      </w:r>
    </w:p>
    <w:p w14:paraId="3FFCF495" w14:textId="02AF51AE" w:rsidR="00DB2E7A" w:rsidRPr="001753C9" w:rsidRDefault="00DB2E7A" w:rsidP="00465787">
      <w:pPr>
        <w:spacing w:line="400" w:lineRule="exact"/>
        <w:ind w:leftChars="100" w:left="420" w:hangingChars="100" w:hanging="210"/>
        <w:rPr>
          <w:rFonts w:ascii="ＭＳ 明朝" w:eastAsia="ＭＳ 明朝" w:hAnsi="ＭＳ 明朝"/>
          <w:szCs w:val="21"/>
        </w:rPr>
      </w:pPr>
      <w:r w:rsidRPr="001753C9">
        <w:rPr>
          <w:rFonts w:ascii="ＭＳ 明朝" w:eastAsia="ＭＳ 明朝" w:hAnsi="ＭＳ 明朝" w:hint="eastAsia"/>
          <w:szCs w:val="21"/>
        </w:rPr>
        <w:t>◆</w:t>
      </w:r>
      <w:r w:rsidR="00465787" w:rsidRPr="001753C9">
        <w:rPr>
          <w:rFonts w:ascii="ＭＳ 明朝" w:eastAsia="ＭＳ 明朝" w:hAnsi="ＭＳ 明朝" w:hint="eastAsia"/>
          <w:szCs w:val="21"/>
        </w:rPr>
        <w:t xml:space="preserve">　</w:t>
      </w:r>
      <w:r w:rsidRPr="001753C9">
        <w:rPr>
          <w:rFonts w:ascii="ＭＳ 明朝" w:eastAsia="ＭＳ 明朝" w:hAnsi="ＭＳ 明朝" w:hint="eastAsia"/>
          <w:szCs w:val="21"/>
        </w:rPr>
        <w:t>平成３１年、特殊詐欺被害を防止するため、</w:t>
      </w:r>
      <w:r w:rsidR="007F0EBC">
        <w:rPr>
          <w:rFonts w:ascii="ＭＳ 明朝" w:eastAsia="ＭＳ 明朝" w:hAnsi="ＭＳ 明朝" w:hint="eastAsia"/>
          <w:szCs w:val="21"/>
        </w:rPr>
        <w:t>本</w:t>
      </w:r>
      <w:r w:rsidRPr="001753C9">
        <w:rPr>
          <w:rFonts w:ascii="ＭＳ 明朝" w:eastAsia="ＭＳ 明朝" w:hAnsi="ＭＳ 明朝" w:hint="eastAsia"/>
          <w:szCs w:val="21"/>
        </w:rPr>
        <w:t>条例を改正（令和元年６月１日施行）し、「オール大阪による総合的な防犯対策」「青少年対策」「アジト対策」「架電先リスト対策」の４対策を柱とし、府民及び事業者等に被害防止に関する努力義務を盛り込み、これまで、特殊詐欺の根絶に向けて様々な施策を推進してきたものの、現在被害は急増しており、危機的な状況にある。</w:t>
      </w:r>
    </w:p>
    <w:p w14:paraId="204AF2F5" w14:textId="67120D1B" w:rsidR="00612795" w:rsidRDefault="00DB2E7A" w:rsidP="00465787">
      <w:pPr>
        <w:spacing w:line="400" w:lineRule="exact"/>
        <w:ind w:leftChars="100" w:left="420" w:hangingChars="100" w:hanging="210"/>
        <w:rPr>
          <w:rFonts w:ascii="ＭＳ 明朝" w:eastAsia="ＭＳ 明朝" w:hAnsi="ＭＳ 明朝"/>
          <w:szCs w:val="21"/>
        </w:rPr>
      </w:pPr>
      <w:r w:rsidRPr="001753C9">
        <w:rPr>
          <w:rFonts w:ascii="ＭＳ 明朝" w:eastAsia="ＭＳ 明朝" w:hAnsi="ＭＳ 明朝" w:hint="eastAsia"/>
          <w:szCs w:val="21"/>
        </w:rPr>
        <w:t>◆</w:t>
      </w:r>
      <w:r w:rsidR="00465787" w:rsidRPr="001753C9">
        <w:rPr>
          <w:rFonts w:ascii="ＭＳ 明朝" w:eastAsia="ＭＳ 明朝" w:hAnsi="ＭＳ 明朝" w:hint="eastAsia"/>
          <w:szCs w:val="21"/>
        </w:rPr>
        <w:t xml:space="preserve">　</w:t>
      </w:r>
      <w:r w:rsidRPr="001753C9">
        <w:rPr>
          <w:rFonts w:ascii="ＭＳ 明朝" w:eastAsia="ＭＳ 明朝" w:hAnsi="ＭＳ 明朝" w:hint="eastAsia"/>
          <w:szCs w:val="21"/>
        </w:rPr>
        <w:t>大阪府では現在、急増する特殊詐欺</w:t>
      </w:r>
      <w:r w:rsidR="002F18B8" w:rsidRPr="001753C9">
        <w:rPr>
          <w:rFonts w:ascii="ＭＳ 明朝" w:eastAsia="ＭＳ 明朝" w:hAnsi="ＭＳ 明朝" w:hint="eastAsia"/>
          <w:szCs w:val="21"/>
        </w:rPr>
        <w:t>等の</w:t>
      </w:r>
      <w:r w:rsidRPr="001753C9">
        <w:rPr>
          <w:rFonts w:ascii="ＭＳ 明朝" w:eastAsia="ＭＳ 明朝" w:hAnsi="ＭＳ 明朝" w:hint="eastAsia"/>
          <w:szCs w:val="21"/>
        </w:rPr>
        <w:t>被害から府民を守るため、府民及び事業者に対する一定の義務化など、一歩踏み込んだ対策を推進するために、学識経験者や弁護士のほか、金融機関やコンビニ</w:t>
      </w:r>
      <w:r w:rsidR="005A7A8B" w:rsidRPr="001753C9">
        <w:rPr>
          <w:rFonts w:ascii="ＭＳ 明朝" w:eastAsia="ＭＳ 明朝" w:hAnsi="ＭＳ 明朝" w:hint="eastAsia"/>
          <w:szCs w:val="21"/>
        </w:rPr>
        <w:t>エンスストア</w:t>
      </w:r>
      <w:r w:rsidRPr="001753C9">
        <w:rPr>
          <w:rFonts w:ascii="ＭＳ 明朝" w:eastAsia="ＭＳ 明朝" w:hAnsi="ＭＳ 明朝" w:hint="eastAsia"/>
          <w:szCs w:val="21"/>
        </w:rPr>
        <w:t>の関係団体等で構成した「大阪府特殊詐欺対策審議会」における意見や答申等を踏まえながら、義務化を含めた本条例の改正について検討している。</w:t>
      </w:r>
    </w:p>
    <w:p w14:paraId="3A8DABE9" w14:textId="1ADD24EE" w:rsidR="00476D7F" w:rsidRDefault="00476D7F" w:rsidP="00465787">
      <w:pPr>
        <w:spacing w:line="400" w:lineRule="exact"/>
        <w:ind w:leftChars="100" w:left="420" w:hangingChars="100" w:hanging="210"/>
        <w:rPr>
          <w:rFonts w:ascii="ＭＳ 明朝" w:eastAsia="ＭＳ 明朝" w:hAnsi="ＭＳ 明朝"/>
          <w:szCs w:val="21"/>
        </w:rPr>
      </w:pPr>
    </w:p>
    <w:p w14:paraId="30DE7217" w14:textId="77777777" w:rsidR="007F0EBC" w:rsidRPr="001753C9" w:rsidRDefault="007F0EBC" w:rsidP="00465787">
      <w:pPr>
        <w:spacing w:line="400" w:lineRule="exact"/>
        <w:ind w:leftChars="100" w:left="420" w:hangingChars="100" w:hanging="210"/>
        <w:rPr>
          <w:rFonts w:ascii="ＭＳ 明朝" w:eastAsia="ＭＳ 明朝" w:hAnsi="ＭＳ 明朝"/>
          <w:szCs w:val="21"/>
        </w:rPr>
      </w:pPr>
    </w:p>
    <w:p w14:paraId="0D9DDBFD" w14:textId="7F7FBA93" w:rsidR="00BF08AF" w:rsidRPr="001753C9" w:rsidRDefault="003157E4" w:rsidP="00BF08AF">
      <w:pPr>
        <w:spacing w:line="400" w:lineRule="exact"/>
        <w:rPr>
          <w:rFonts w:ascii="ＭＳ 明朝" w:eastAsia="ＭＳ 明朝" w:hAnsi="ＭＳ 明朝"/>
          <w:szCs w:val="21"/>
          <w:bdr w:val="single" w:sz="4" w:space="0" w:color="auto"/>
        </w:rPr>
      </w:pPr>
      <w:r w:rsidRPr="001753C9">
        <w:rPr>
          <w:rFonts w:ascii="ＭＳ 明朝" w:eastAsia="ＭＳ 明朝" w:hAnsi="ＭＳ 明朝" w:hint="eastAsia"/>
          <w:szCs w:val="21"/>
          <w:bdr w:val="single" w:sz="4" w:space="0" w:color="auto"/>
        </w:rPr>
        <w:lastRenderedPageBreak/>
        <w:t>３．</w:t>
      </w:r>
      <w:r w:rsidR="005B4693" w:rsidRPr="001753C9">
        <w:rPr>
          <w:rFonts w:ascii="ＭＳ 明朝" w:eastAsia="ＭＳ 明朝" w:hAnsi="ＭＳ 明朝" w:hint="eastAsia"/>
          <w:szCs w:val="21"/>
          <w:bdr w:val="single" w:sz="4" w:space="0" w:color="auto"/>
        </w:rPr>
        <w:t>条例に追加することを検討中の５項目</w:t>
      </w:r>
      <w:r w:rsidR="00DB2E7A" w:rsidRPr="001753C9">
        <w:rPr>
          <w:rFonts w:ascii="ＭＳ 明朝" w:eastAsia="ＭＳ 明朝" w:hAnsi="ＭＳ 明朝" w:hint="eastAsia"/>
          <w:szCs w:val="21"/>
          <w:bdr w:val="single" w:sz="4" w:space="0" w:color="auto"/>
        </w:rPr>
        <w:t>（概要</w:t>
      </w:r>
      <w:r w:rsidR="00007CA6" w:rsidRPr="001753C9">
        <w:rPr>
          <w:rFonts w:ascii="ＭＳ 明朝" w:eastAsia="ＭＳ 明朝" w:hAnsi="ＭＳ 明朝" w:hint="eastAsia"/>
          <w:szCs w:val="21"/>
          <w:bdr w:val="single" w:sz="4" w:space="0" w:color="auto"/>
        </w:rPr>
        <w:t>）</w:t>
      </w:r>
      <w:r w:rsidR="00007CA6" w:rsidRPr="001753C9">
        <w:rPr>
          <w:rFonts w:ascii="ＭＳ 明朝" w:eastAsia="ＭＳ 明朝" w:hAnsi="ＭＳ 明朝" w:hint="eastAsia"/>
          <w:szCs w:val="21"/>
        </w:rPr>
        <w:t xml:space="preserve">　※全て罰則なし</w:t>
      </w:r>
    </w:p>
    <w:p w14:paraId="571C4F93" w14:textId="13682FC3" w:rsidR="0028282E" w:rsidRPr="001753C9" w:rsidRDefault="005B4693" w:rsidP="005B4693">
      <w:pPr>
        <w:spacing w:line="400" w:lineRule="exact"/>
        <w:ind w:firstLineChars="100" w:firstLine="210"/>
        <w:rPr>
          <w:rFonts w:ascii="ＭＳ 明朝" w:eastAsia="ＭＳ 明朝" w:hAnsi="ＭＳ 明朝"/>
          <w:szCs w:val="21"/>
        </w:rPr>
      </w:pPr>
      <w:r w:rsidRPr="001753C9">
        <w:rPr>
          <w:rFonts w:ascii="ＭＳ 明朝" w:eastAsia="ＭＳ 明朝" w:hAnsi="ＭＳ 明朝" w:hint="eastAsia"/>
          <w:szCs w:val="21"/>
        </w:rPr>
        <w:t xml:space="preserve">①　</w:t>
      </w:r>
      <w:r w:rsidR="0028282E" w:rsidRPr="001753C9">
        <w:rPr>
          <w:rFonts w:ascii="ＭＳ 明朝" w:eastAsia="ＭＳ 明朝" w:hAnsi="ＭＳ 明朝" w:hint="eastAsia"/>
          <w:szCs w:val="21"/>
        </w:rPr>
        <w:t>特殊詐欺等の根絶に向けた施策の推進</w:t>
      </w:r>
    </w:p>
    <w:p w14:paraId="71620CCC" w14:textId="32FBC8F5" w:rsidR="0028282E" w:rsidRPr="001753C9" w:rsidRDefault="00023B8C" w:rsidP="00023B8C">
      <w:pPr>
        <w:spacing w:line="400" w:lineRule="exact"/>
        <w:ind w:leftChars="200" w:left="630" w:hangingChars="100" w:hanging="210"/>
        <w:rPr>
          <w:rFonts w:ascii="ＭＳ 明朝" w:eastAsia="ＭＳ 明朝" w:hAnsi="ＭＳ 明朝"/>
          <w:szCs w:val="21"/>
        </w:rPr>
      </w:pPr>
      <w:r w:rsidRPr="001753C9">
        <w:rPr>
          <w:rFonts w:ascii="ＭＳ 明朝" w:eastAsia="ＭＳ 明朝" w:hAnsi="ＭＳ 明朝" w:hint="eastAsia"/>
          <w:szCs w:val="21"/>
        </w:rPr>
        <w:t>１</w:t>
      </w:r>
      <w:r w:rsidR="0028282E" w:rsidRPr="001753C9">
        <w:rPr>
          <w:rFonts w:ascii="ＭＳ 明朝" w:eastAsia="ＭＳ 明朝" w:hAnsi="ＭＳ 明朝" w:hint="eastAsia"/>
          <w:szCs w:val="21"/>
        </w:rPr>
        <w:t xml:space="preserve">　府は、</w:t>
      </w:r>
      <w:r w:rsidR="00AF65C2" w:rsidRPr="001753C9">
        <w:rPr>
          <w:rFonts w:ascii="ＭＳ 明朝" w:eastAsia="ＭＳ 明朝" w:hAnsi="ＭＳ 明朝" w:hint="eastAsia"/>
          <w:szCs w:val="21"/>
        </w:rPr>
        <w:t>市町村と連携して、</w:t>
      </w:r>
      <w:r w:rsidR="0028282E" w:rsidRPr="001753C9">
        <w:rPr>
          <w:rFonts w:ascii="ＭＳ 明朝" w:eastAsia="ＭＳ 明朝" w:hAnsi="ＭＳ 明朝" w:hint="eastAsia"/>
          <w:szCs w:val="21"/>
        </w:rPr>
        <w:t>府民及び事業者に</w:t>
      </w:r>
      <w:r w:rsidR="00AF65C2" w:rsidRPr="001753C9">
        <w:rPr>
          <w:rFonts w:ascii="ＭＳ 明朝" w:eastAsia="ＭＳ 明朝" w:hAnsi="ＭＳ 明朝" w:hint="eastAsia"/>
          <w:szCs w:val="21"/>
        </w:rPr>
        <w:t>対し、その協働を促す上で有用な情報を公表する等</w:t>
      </w:r>
      <w:r w:rsidR="00921CCA">
        <w:rPr>
          <w:rFonts w:ascii="ＭＳ 明朝" w:eastAsia="ＭＳ 明朝" w:hAnsi="ＭＳ 明朝" w:hint="eastAsia"/>
          <w:szCs w:val="21"/>
        </w:rPr>
        <w:t>、</w:t>
      </w:r>
      <w:r w:rsidR="00AF65C2" w:rsidRPr="001753C9">
        <w:rPr>
          <w:rFonts w:ascii="ＭＳ 明朝" w:eastAsia="ＭＳ 明朝" w:hAnsi="ＭＳ 明朝" w:hint="eastAsia"/>
          <w:szCs w:val="21"/>
        </w:rPr>
        <w:t>特殊詐欺</w:t>
      </w:r>
      <w:r w:rsidR="009E70D3" w:rsidRPr="001753C9">
        <w:rPr>
          <w:rFonts w:ascii="ＭＳ 明朝" w:eastAsia="ＭＳ 明朝" w:hAnsi="ＭＳ 明朝" w:hint="eastAsia"/>
          <w:szCs w:val="21"/>
        </w:rPr>
        <w:t>等</w:t>
      </w:r>
      <w:r w:rsidR="00AF65C2" w:rsidRPr="001753C9">
        <w:rPr>
          <w:rFonts w:ascii="ＭＳ 明朝" w:eastAsia="ＭＳ 明朝" w:hAnsi="ＭＳ 明朝" w:hint="eastAsia"/>
          <w:szCs w:val="21"/>
        </w:rPr>
        <w:t>の</w:t>
      </w:r>
      <w:r w:rsidR="0028282E" w:rsidRPr="001753C9">
        <w:rPr>
          <w:rFonts w:ascii="ＭＳ 明朝" w:eastAsia="ＭＳ 明朝" w:hAnsi="ＭＳ 明朝" w:hint="eastAsia"/>
          <w:szCs w:val="21"/>
        </w:rPr>
        <w:t>被害</w:t>
      </w:r>
      <w:r w:rsidR="00AF65C2" w:rsidRPr="001753C9">
        <w:rPr>
          <w:rFonts w:ascii="ＭＳ 明朝" w:eastAsia="ＭＳ 明朝" w:hAnsi="ＭＳ 明朝" w:hint="eastAsia"/>
          <w:szCs w:val="21"/>
        </w:rPr>
        <w:t>の防止に必要な広報</w:t>
      </w:r>
      <w:r w:rsidR="0028282E" w:rsidRPr="001753C9">
        <w:rPr>
          <w:rFonts w:ascii="ＭＳ 明朝" w:eastAsia="ＭＳ 明朝" w:hAnsi="ＭＳ 明朝" w:hint="eastAsia"/>
          <w:szCs w:val="21"/>
        </w:rPr>
        <w:t>、</w:t>
      </w:r>
      <w:r w:rsidR="00AF65C2" w:rsidRPr="001753C9">
        <w:rPr>
          <w:rFonts w:ascii="ＭＳ 明朝" w:eastAsia="ＭＳ 明朝" w:hAnsi="ＭＳ 明朝" w:hint="eastAsia"/>
          <w:szCs w:val="21"/>
        </w:rPr>
        <w:t>啓発等の活動を</w:t>
      </w:r>
      <w:r w:rsidR="00A70F5F" w:rsidRPr="001753C9">
        <w:rPr>
          <w:rFonts w:ascii="ＭＳ 明朝" w:eastAsia="ＭＳ 明朝" w:hAnsi="ＭＳ 明朝" w:hint="eastAsia"/>
          <w:szCs w:val="21"/>
        </w:rPr>
        <w:t>行うものとする</w:t>
      </w:r>
      <w:r w:rsidR="0028282E" w:rsidRPr="001753C9">
        <w:rPr>
          <w:rFonts w:ascii="ＭＳ 明朝" w:eastAsia="ＭＳ 明朝" w:hAnsi="ＭＳ 明朝" w:hint="eastAsia"/>
          <w:szCs w:val="21"/>
        </w:rPr>
        <w:t>。</w:t>
      </w:r>
    </w:p>
    <w:p w14:paraId="1F09763A" w14:textId="163EB02A" w:rsidR="00007CA6" w:rsidRPr="001753C9" w:rsidRDefault="0028282E" w:rsidP="00007CA6">
      <w:pPr>
        <w:spacing w:line="400" w:lineRule="exact"/>
        <w:ind w:leftChars="100" w:left="420" w:hangingChars="100" w:hanging="210"/>
        <w:rPr>
          <w:rFonts w:ascii="ＭＳ 明朝" w:eastAsia="ＭＳ 明朝" w:hAnsi="ＭＳ 明朝"/>
          <w:szCs w:val="21"/>
        </w:rPr>
      </w:pPr>
      <w:r w:rsidRPr="001753C9">
        <w:rPr>
          <w:rFonts w:ascii="ＭＳ 明朝" w:eastAsia="ＭＳ 明朝" w:hAnsi="ＭＳ 明朝" w:hint="eastAsia"/>
          <w:szCs w:val="21"/>
        </w:rPr>
        <w:t>②</w:t>
      </w:r>
      <w:r w:rsidR="003F6717" w:rsidRPr="001753C9">
        <w:rPr>
          <w:rFonts w:ascii="ＭＳ 明朝" w:eastAsia="ＭＳ 明朝" w:hAnsi="ＭＳ 明朝" w:hint="eastAsia"/>
          <w:szCs w:val="21"/>
        </w:rPr>
        <w:t xml:space="preserve">　</w:t>
      </w:r>
      <w:r w:rsidRPr="001753C9">
        <w:rPr>
          <w:rFonts w:ascii="ＭＳ 明朝" w:eastAsia="ＭＳ 明朝" w:hAnsi="ＭＳ 明朝" w:hint="eastAsia"/>
          <w:szCs w:val="21"/>
        </w:rPr>
        <w:t>ＡＴＭ設置者及び高齢者の義務等</w:t>
      </w:r>
    </w:p>
    <w:p w14:paraId="73B6BFB9" w14:textId="12CFF0A3" w:rsidR="00A70F5F" w:rsidRPr="001753C9" w:rsidRDefault="00A70F5F" w:rsidP="00023B8C">
      <w:pPr>
        <w:spacing w:line="400" w:lineRule="exact"/>
        <w:ind w:leftChars="183" w:left="699" w:hangingChars="150" w:hanging="315"/>
        <w:rPr>
          <w:rFonts w:ascii="ＭＳ 明朝" w:eastAsia="ＭＳ 明朝" w:hAnsi="ＭＳ 明朝"/>
          <w:szCs w:val="21"/>
        </w:rPr>
      </w:pPr>
      <w:r w:rsidRPr="001753C9">
        <w:rPr>
          <w:rFonts w:ascii="ＭＳ 明朝" w:eastAsia="ＭＳ 明朝" w:hAnsi="ＭＳ 明朝" w:hint="eastAsia"/>
          <w:szCs w:val="21"/>
        </w:rPr>
        <w:t>１　ＡＴＭ設置者は、</w:t>
      </w:r>
      <w:r w:rsidR="00AC2F9F" w:rsidRPr="001753C9">
        <w:rPr>
          <w:rFonts w:ascii="ＭＳ 明朝" w:eastAsia="ＭＳ 明朝" w:hAnsi="ＭＳ 明朝" w:hint="eastAsia"/>
          <w:szCs w:val="21"/>
        </w:rPr>
        <w:t>特殊詐欺等の犯行の態様に鑑み、</w:t>
      </w:r>
      <w:r w:rsidRPr="001753C9">
        <w:rPr>
          <w:rFonts w:ascii="ＭＳ 明朝" w:eastAsia="ＭＳ 明朝" w:hAnsi="ＭＳ 明朝" w:hint="eastAsia"/>
          <w:szCs w:val="21"/>
        </w:rPr>
        <w:t>高齢者</w:t>
      </w:r>
      <w:r w:rsidR="00111788" w:rsidRPr="001753C9">
        <w:rPr>
          <w:rFonts w:ascii="ＭＳ 明朝" w:eastAsia="ＭＳ 明朝" w:hAnsi="ＭＳ 明朝" w:hint="eastAsia"/>
          <w:szCs w:val="21"/>
        </w:rPr>
        <w:t>（６５歳以上）</w:t>
      </w:r>
      <w:r w:rsidRPr="001753C9">
        <w:rPr>
          <w:rFonts w:ascii="ＭＳ 明朝" w:eastAsia="ＭＳ 明朝" w:hAnsi="ＭＳ 明朝" w:hint="eastAsia"/>
          <w:szCs w:val="21"/>
        </w:rPr>
        <w:t>が携帯電話</w:t>
      </w:r>
      <w:r w:rsidR="00740220" w:rsidRPr="001753C9">
        <w:rPr>
          <w:rFonts w:ascii="ＭＳ 明朝" w:eastAsia="ＭＳ 明朝" w:hAnsi="ＭＳ 明朝" w:hint="eastAsia"/>
          <w:szCs w:val="21"/>
        </w:rPr>
        <w:t>機</w:t>
      </w:r>
      <w:r w:rsidR="00023B8C" w:rsidRPr="001753C9">
        <w:rPr>
          <w:rFonts w:ascii="ＭＳ 明朝" w:eastAsia="ＭＳ 明朝" w:hAnsi="ＭＳ 明朝" w:hint="eastAsia"/>
          <w:szCs w:val="21"/>
        </w:rPr>
        <w:t>を用いて</w:t>
      </w:r>
      <w:r w:rsidRPr="001753C9">
        <w:rPr>
          <w:rFonts w:ascii="ＭＳ 明朝" w:eastAsia="ＭＳ 明朝" w:hAnsi="ＭＳ 明朝" w:hint="eastAsia"/>
          <w:szCs w:val="21"/>
        </w:rPr>
        <w:t>通話しながらＡＴＭを操作することを禁止するため</w:t>
      </w:r>
      <w:r w:rsidR="009F15AE" w:rsidRPr="001753C9">
        <w:rPr>
          <w:rFonts w:ascii="ＭＳ 明朝" w:eastAsia="ＭＳ 明朝" w:hAnsi="ＭＳ 明朝" w:hint="eastAsia"/>
          <w:szCs w:val="21"/>
        </w:rPr>
        <w:t>、</w:t>
      </w:r>
      <w:r w:rsidRPr="001753C9">
        <w:rPr>
          <w:rFonts w:ascii="ＭＳ 明朝" w:eastAsia="ＭＳ 明朝" w:hAnsi="ＭＳ 明朝" w:hint="eastAsia"/>
          <w:szCs w:val="21"/>
        </w:rPr>
        <w:t>次</w:t>
      </w:r>
      <w:r w:rsidR="00023B8C" w:rsidRPr="001753C9">
        <w:rPr>
          <w:rFonts w:ascii="ＭＳ 明朝" w:eastAsia="ＭＳ 明朝" w:hAnsi="ＭＳ 明朝" w:hint="eastAsia"/>
          <w:szCs w:val="21"/>
        </w:rPr>
        <w:t>に掲げる</w:t>
      </w:r>
      <w:r w:rsidRPr="001753C9">
        <w:rPr>
          <w:rFonts w:ascii="ＭＳ 明朝" w:eastAsia="ＭＳ 明朝" w:hAnsi="ＭＳ 明朝" w:hint="eastAsia"/>
          <w:szCs w:val="21"/>
        </w:rPr>
        <w:t>措置を講じなければならない。</w:t>
      </w:r>
    </w:p>
    <w:p w14:paraId="326DB43E" w14:textId="77777777" w:rsidR="00E025A9" w:rsidRPr="001753C9" w:rsidRDefault="00A70F5F" w:rsidP="00E025A9">
      <w:pPr>
        <w:spacing w:line="400" w:lineRule="exact"/>
        <w:ind w:leftChars="250" w:left="945" w:hangingChars="200" w:hanging="420"/>
        <w:rPr>
          <w:rFonts w:ascii="ＭＳ 明朝" w:eastAsia="ＭＳ 明朝" w:hAnsi="ＭＳ 明朝"/>
          <w:szCs w:val="21"/>
        </w:rPr>
      </w:pPr>
      <w:r w:rsidRPr="001753C9">
        <w:rPr>
          <w:rFonts w:ascii="ＭＳ 明朝" w:eastAsia="ＭＳ 明朝" w:hAnsi="ＭＳ 明朝" w:hint="eastAsia"/>
          <w:szCs w:val="21"/>
        </w:rPr>
        <w:t>(</w:t>
      </w:r>
      <w:r w:rsidRPr="001753C9">
        <w:rPr>
          <w:rFonts w:ascii="ＭＳ 明朝" w:eastAsia="ＭＳ 明朝" w:hAnsi="ＭＳ 明朝"/>
          <w:szCs w:val="21"/>
        </w:rPr>
        <w:t>1)</w:t>
      </w:r>
      <w:r w:rsidRPr="001753C9">
        <w:rPr>
          <w:rFonts w:ascii="ＭＳ 明朝" w:eastAsia="ＭＳ 明朝" w:hAnsi="ＭＳ 明朝" w:hint="eastAsia"/>
          <w:szCs w:val="21"/>
        </w:rPr>
        <w:t xml:space="preserve">　設置するＡＴＭの本体、モニター画面等当該ＡＴＭを利用しようとする者から見やすい</w:t>
      </w:r>
      <w:r w:rsidR="0075548C" w:rsidRPr="001753C9">
        <w:rPr>
          <w:rFonts w:ascii="ＭＳ 明朝" w:eastAsia="ＭＳ 明朝" w:hAnsi="ＭＳ 明朝" w:hint="eastAsia"/>
          <w:szCs w:val="21"/>
        </w:rPr>
        <w:t>箇所</w:t>
      </w:r>
    </w:p>
    <w:p w14:paraId="1FF7E67D" w14:textId="589E0D10" w:rsidR="00A70F5F" w:rsidRPr="001753C9" w:rsidRDefault="00A70F5F" w:rsidP="00E025A9">
      <w:pPr>
        <w:spacing w:line="400" w:lineRule="exact"/>
        <w:ind w:firstLineChars="400" w:firstLine="840"/>
        <w:rPr>
          <w:rFonts w:ascii="ＭＳ 明朝" w:eastAsia="ＭＳ 明朝" w:hAnsi="ＭＳ 明朝"/>
          <w:szCs w:val="21"/>
        </w:rPr>
      </w:pPr>
      <w:r w:rsidRPr="001753C9">
        <w:rPr>
          <w:rFonts w:ascii="ＭＳ 明朝" w:eastAsia="ＭＳ 明朝" w:hAnsi="ＭＳ 明朝" w:hint="eastAsia"/>
          <w:szCs w:val="21"/>
        </w:rPr>
        <w:t>にポスター</w:t>
      </w:r>
      <w:r w:rsidR="00AC2F9F" w:rsidRPr="001753C9">
        <w:rPr>
          <w:rFonts w:ascii="ＭＳ 明朝" w:eastAsia="ＭＳ 明朝" w:hAnsi="ＭＳ 明朝" w:hint="eastAsia"/>
          <w:szCs w:val="21"/>
        </w:rPr>
        <w:t>、はり紙</w:t>
      </w:r>
      <w:r w:rsidRPr="001753C9">
        <w:rPr>
          <w:rFonts w:ascii="ＭＳ 明朝" w:eastAsia="ＭＳ 明朝" w:hAnsi="ＭＳ 明朝" w:hint="eastAsia"/>
          <w:szCs w:val="21"/>
        </w:rPr>
        <w:t>等を掲示すること。</w:t>
      </w:r>
    </w:p>
    <w:p w14:paraId="3462AA59" w14:textId="77777777" w:rsidR="00BE1FBF" w:rsidRPr="001753C9" w:rsidRDefault="00A70F5F" w:rsidP="00BE1FBF">
      <w:pPr>
        <w:spacing w:line="400" w:lineRule="exact"/>
        <w:ind w:leftChars="250" w:left="945" w:hangingChars="200" w:hanging="420"/>
        <w:rPr>
          <w:rFonts w:ascii="ＭＳ 明朝" w:eastAsia="ＭＳ 明朝" w:hAnsi="ＭＳ 明朝"/>
          <w:szCs w:val="21"/>
        </w:rPr>
      </w:pPr>
      <w:r w:rsidRPr="001753C9">
        <w:rPr>
          <w:rFonts w:ascii="ＭＳ 明朝" w:eastAsia="ＭＳ 明朝" w:hAnsi="ＭＳ 明朝" w:hint="eastAsia"/>
          <w:szCs w:val="21"/>
        </w:rPr>
        <w:t>(</w:t>
      </w:r>
      <w:r w:rsidRPr="001753C9">
        <w:rPr>
          <w:rFonts w:ascii="ＭＳ 明朝" w:eastAsia="ＭＳ 明朝" w:hAnsi="ＭＳ 明朝"/>
          <w:szCs w:val="21"/>
        </w:rPr>
        <w:t>2)</w:t>
      </w:r>
      <w:r w:rsidRPr="001753C9">
        <w:rPr>
          <w:rFonts w:ascii="ＭＳ 明朝" w:eastAsia="ＭＳ 明朝" w:hAnsi="ＭＳ 明朝" w:hint="eastAsia"/>
          <w:szCs w:val="21"/>
        </w:rPr>
        <w:t xml:space="preserve">　</w:t>
      </w:r>
      <w:r w:rsidR="00BE1FBF" w:rsidRPr="001753C9">
        <w:rPr>
          <w:rFonts w:ascii="ＭＳ 明朝" w:eastAsia="ＭＳ 明朝" w:hAnsi="ＭＳ 明朝" w:hint="eastAsia"/>
          <w:szCs w:val="21"/>
        </w:rPr>
        <w:t>金融機関の</w:t>
      </w:r>
      <w:r w:rsidRPr="001753C9">
        <w:rPr>
          <w:rFonts w:ascii="ＭＳ 明朝" w:eastAsia="ＭＳ 明朝" w:hAnsi="ＭＳ 明朝" w:hint="eastAsia"/>
          <w:szCs w:val="21"/>
        </w:rPr>
        <w:t>店舗の出入口、壁面等、当該店舗</w:t>
      </w:r>
      <w:r w:rsidR="009F15AE" w:rsidRPr="001753C9">
        <w:rPr>
          <w:rFonts w:ascii="ＭＳ 明朝" w:eastAsia="ＭＳ 明朝" w:hAnsi="ＭＳ 明朝" w:hint="eastAsia"/>
          <w:szCs w:val="21"/>
        </w:rPr>
        <w:t>を利用しようとする者</w:t>
      </w:r>
      <w:r w:rsidRPr="001753C9">
        <w:rPr>
          <w:rFonts w:ascii="ＭＳ 明朝" w:eastAsia="ＭＳ 明朝" w:hAnsi="ＭＳ 明朝" w:hint="eastAsia"/>
          <w:szCs w:val="21"/>
        </w:rPr>
        <w:t>から見やすい</w:t>
      </w:r>
      <w:r w:rsidR="009F15AE" w:rsidRPr="001753C9">
        <w:rPr>
          <w:rFonts w:ascii="ＭＳ 明朝" w:eastAsia="ＭＳ 明朝" w:hAnsi="ＭＳ 明朝" w:hint="eastAsia"/>
          <w:szCs w:val="21"/>
        </w:rPr>
        <w:t>場所</w:t>
      </w:r>
      <w:r w:rsidRPr="001753C9">
        <w:rPr>
          <w:rFonts w:ascii="ＭＳ 明朝" w:eastAsia="ＭＳ 明朝" w:hAnsi="ＭＳ 明朝" w:hint="eastAsia"/>
          <w:szCs w:val="21"/>
        </w:rPr>
        <w:t>にポス</w:t>
      </w:r>
    </w:p>
    <w:p w14:paraId="04521CE2" w14:textId="58AE5E40" w:rsidR="00A70F5F" w:rsidRPr="001753C9" w:rsidRDefault="00A70F5F" w:rsidP="00BE1FBF">
      <w:pPr>
        <w:spacing w:line="400" w:lineRule="exact"/>
        <w:ind w:firstLineChars="400" w:firstLine="840"/>
        <w:rPr>
          <w:rFonts w:ascii="ＭＳ 明朝" w:eastAsia="ＭＳ 明朝" w:hAnsi="ＭＳ 明朝"/>
          <w:szCs w:val="21"/>
        </w:rPr>
      </w:pPr>
      <w:r w:rsidRPr="001753C9">
        <w:rPr>
          <w:rFonts w:ascii="ＭＳ 明朝" w:eastAsia="ＭＳ 明朝" w:hAnsi="ＭＳ 明朝" w:hint="eastAsia"/>
          <w:szCs w:val="21"/>
        </w:rPr>
        <w:t>ター、立</w:t>
      </w:r>
      <w:r w:rsidR="009F15AE" w:rsidRPr="001753C9">
        <w:rPr>
          <w:rFonts w:ascii="ＭＳ 明朝" w:eastAsia="ＭＳ 明朝" w:hAnsi="ＭＳ 明朝" w:hint="eastAsia"/>
          <w:szCs w:val="21"/>
        </w:rPr>
        <w:t>て</w:t>
      </w:r>
      <w:r w:rsidRPr="001753C9">
        <w:rPr>
          <w:rFonts w:ascii="ＭＳ 明朝" w:eastAsia="ＭＳ 明朝" w:hAnsi="ＭＳ 明朝" w:hint="eastAsia"/>
          <w:szCs w:val="21"/>
        </w:rPr>
        <w:t>看板等を</w:t>
      </w:r>
      <w:r w:rsidR="00023B8C" w:rsidRPr="001753C9">
        <w:rPr>
          <w:rFonts w:ascii="ＭＳ 明朝" w:eastAsia="ＭＳ 明朝" w:hAnsi="ＭＳ 明朝" w:hint="eastAsia"/>
          <w:szCs w:val="21"/>
        </w:rPr>
        <w:t>掲示し</w:t>
      </w:r>
      <w:r w:rsidRPr="001753C9">
        <w:rPr>
          <w:rFonts w:ascii="ＭＳ 明朝" w:eastAsia="ＭＳ 明朝" w:hAnsi="ＭＳ 明朝" w:hint="eastAsia"/>
          <w:szCs w:val="21"/>
        </w:rPr>
        <w:t>、又は設置すること。</w:t>
      </w:r>
    </w:p>
    <w:p w14:paraId="0D028FE1" w14:textId="6A540A73" w:rsidR="0062266A" w:rsidRPr="001753C9" w:rsidRDefault="00A70F5F" w:rsidP="0075548C">
      <w:pPr>
        <w:spacing w:line="400" w:lineRule="exact"/>
        <w:ind w:leftChars="200" w:left="630" w:hangingChars="100" w:hanging="210"/>
        <w:rPr>
          <w:rFonts w:ascii="ＭＳ 明朝" w:eastAsia="ＭＳ 明朝" w:hAnsi="ＭＳ 明朝"/>
          <w:szCs w:val="21"/>
        </w:rPr>
      </w:pPr>
      <w:r w:rsidRPr="001753C9">
        <w:rPr>
          <w:rFonts w:ascii="ＭＳ 明朝" w:eastAsia="ＭＳ 明朝" w:hAnsi="ＭＳ 明朝" w:hint="eastAsia"/>
          <w:szCs w:val="21"/>
        </w:rPr>
        <w:t>２　ＡＴＭ設置者は</w:t>
      </w:r>
      <w:r w:rsidR="00AC2F9F" w:rsidRPr="001753C9">
        <w:rPr>
          <w:rFonts w:ascii="ＭＳ 明朝" w:eastAsia="ＭＳ 明朝" w:hAnsi="ＭＳ 明朝" w:hint="eastAsia"/>
          <w:szCs w:val="21"/>
        </w:rPr>
        <w:t>、特殊詐欺等の犯行</w:t>
      </w:r>
      <w:r w:rsidR="00DD0A8E" w:rsidRPr="001753C9">
        <w:rPr>
          <w:rFonts w:ascii="ＭＳ 明朝" w:eastAsia="ＭＳ 明朝" w:hAnsi="ＭＳ 明朝" w:hint="eastAsia"/>
          <w:szCs w:val="21"/>
        </w:rPr>
        <w:t>の態様</w:t>
      </w:r>
      <w:r w:rsidR="00AC2F9F" w:rsidRPr="001753C9">
        <w:rPr>
          <w:rFonts w:ascii="ＭＳ 明朝" w:eastAsia="ＭＳ 明朝" w:hAnsi="ＭＳ 明朝" w:hint="eastAsia"/>
          <w:szCs w:val="21"/>
        </w:rPr>
        <w:t>に鑑み、</w:t>
      </w:r>
      <w:r w:rsidRPr="001753C9">
        <w:rPr>
          <w:rFonts w:ascii="ＭＳ 明朝" w:eastAsia="ＭＳ 明朝" w:hAnsi="ＭＳ 明朝" w:hint="eastAsia"/>
          <w:szCs w:val="21"/>
        </w:rPr>
        <w:t>高齢者が携帯電話</w:t>
      </w:r>
      <w:r w:rsidR="00740220" w:rsidRPr="001753C9">
        <w:rPr>
          <w:rFonts w:ascii="ＭＳ 明朝" w:eastAsia="ＭＳ 明朝" w:hAnsi="ＭＳ 明朝" w:hint="eastAsia"/>
          <w:szCs w:val="21"/>
        </w:rPr>
        <w:t>機</w:t>
      </w:r>
      <w:r w:rsidR="009F15AE" w:rsidRPr="001753C9">
        <w:rPr>
          <w:rFonts w:ascii="ＭＳ 明朝" w:eastAsia="ＭＳ 明朝" w:hAnsi="ＭＳ 明朝" w:hint="eastAsia"/>
          <w:szCs w:val="21"/>
        </w:rPr>
        <w:t>を用いて</w:t>
      </w:r>
      <w:r w:rsidRPr="001753C9">
        <w:rPr>
          <w:rFonts w:ascii="ＭＳ 明朝" w:eastAsia="ＭＳ 明朝" w:hAnsi="ＭＳ 明朝" w:hint="eastAsia"/>
          <w:szCs w:val="21"/>
        </w:rPr>
        <w:t>通話しながらＡＴＭ</w:t>
      </w:r>
      <w:r w:rsidR="00465787" w:rsidRPr="001753C9">
        <w:rPr>
          <w:rFonts w:ascii="ＭＳ 明朝" w:eastAsia="ＭＳ 明朝" w:hAnsi="ＭＳ 明朝" w:hint="eastAsia"/>
          <w:szCs w:val="21"/>
        </w:rPr>
        <w:t>を</w:t>
      </w:r>
      <w:r w:rsidRPr="001753C9">
        <w:rPr>
          <w:rFonts w:ascii="ＭＳ 明朝" w:eastAsia="ＭＳ 明朝" w:hAnsi="ＭＳ 明朝" w:hint="eastAsia"/>
          <w:szCs w:val="21"/>
        </w:rPr>
        <w:t>操作することを禁止するため、</w:t>
      </w:r>
      <w:r w:rsidR="00921CCA" w:rsidRPr="00921CCA">
        <w:rPr>
          <w:rFonts w:ascii="ＭＳ 明朝" w:eastAsia="ＭＳ 明朝" w:hAnsi="Times New Roman" w:cs="ＭＳ 明朝" w:hint="eastAsia"/>
          <w:color w:val="000000" w:themeColor="text1"/>
          <w:spacing w:val="4"/>
          <w:kern w:val="0"/>
          <w:szCs w:val="24"/>
        </w:rPr>
        <w:t>ＡＴＭに係るシステムの構築、情報通信機器の導入等の</w:t>
      </w:r>
      <w:r w:rsidRPr="00921CCA">
        <w:rPr>
          <w:rFonts w:ascii="ＭＳ 明朝" w:eastAsia="ＭＳ 明朝" w:hAnsi="ＭＳ 明朝" w:hint="eastAsia"/>
          <w:szCs w:val="21"/>
        </w:rPr>
        <w:t>必</w:t>
      </w:r>
      <w:r w:rsidRPr="001753C9">
        <w:rPr>
          <w:rFonts w:ascii="ＭＳ 明朝" w:eastAsia="ＭＳ 明朝" w:hAnsi="ＭＳ 明朝" w:hint="eastAsia"/>
          <w:szCs w:val="21"/>
        </w:rPr>
        <w:t>要な措置を講</w:t>
      </w:r>
      <w:r w:rsidR="00740220" w:rsidRPr="001753C9">
        <w:rPr>
          <w:rFonts w:ascii="ＭＳ 明朝" w:eastAsia="ＭＳ 明朝" w:hAnsi="ＭＳ 明朝" w:hint="eastAsia"/>
          <w:szCs w:val="21"/>
        </w:rPr>
        <w:t>ず</w:t>
      </w:r>
      <w:r w:rsidRPr="001753C9">
        <w:rPr>
          <w:rFonts w:ascii="ＭＳ 明朝" w:eastAsia="ＭＳ 明朝" w:hAnsi="ＭＳ 明朝" w:hint="eastAsia"/>
          <w:szCs w:val="21"/>
        </w:rPr>
        <w:t>るよう努めなければならない。</w:t>
      </w:r>
    </w:p>
    <w:p w14:paraId="0FC0E791" w14:textId="5B96ADB3" w:rsidR="0075548C" w:rsidRPr="001753C9" w:rsidRDefault="0062266A" w:rsidP="0075548C">
      <w:pPr>
        <w:spacing w:line="400" w:lineRule="exact"/>
        <w:ind w:leftChars="200" w:left="630" w:hangingChars="100" w:hanging="210"/>
        <w:rPr>
          <w:rFonts w:ascii="ＭＳ 明朝" w:eastAsia="ＭＳ 明朝" w:hAnsi="ＭＳ 明朝"/>
          <w:szCs w:val="21"/>
        </w:rPr>
      </w:pPr>
      <w:r w:rsidRPr="001753C9">
        <w:rPr>
          <w:rFonts w:ascii="ＭＳ 明朝" w:eastAsia="ＭＳ 明朝" w:hAnsi="ＭＳ 明朝" w:hint="eastAsia"/>
          <w:szCs w:val="21"/>
        </w:rPr>
        <w:t xml:space="preserve">３　</w:t>
      </w:r>
      <w:r w:rsidR="00183FA5" w:rsidRPr="001753C9">
        <w:rPr>
          <w:rFonts w:ascii="ＭＳ 明朝" w:eastAsia="ＭＳ 明朝" w:hAnsi="ＭＳ 明朝" w:hint="eastAsia"/>
          <w:szCs w:val="21"/>
        </w:rPr>
        <w:t>公安委員会は</w:t>
      </w:r>
      <w:r w:rsidR="001852C7" w:rsidRPr="001753C9">
        <w:rPr>
          <w:rFonts w:ascii="ＭＳ 明朝" w:eastAsia="ＭＳ 明朝" w:hAnsi="ＭＳ 明朝" w:hint="eastAsia"/>
          <w:szCs w:val="21"/>
        </w:rPr>
        <w:t>上記２に</w:t>
      </w:r>
      <w:r w:rsidR="00183FA5" w:rsidRPr="001753C9">
        <w:rPr>
          <w:rFonts w:ascii="ＭＳ 明朝" w:eastAsia="ＭＳ 明朝" w:hAnsi="ＭＳ 明朝" w:hint="eastAsia"/>
          <w:szCs w:val="21"/>
        </w:rPr>
        <w:t>関する指針を定めるものとする。</w:t>
      </w:r>
    </w:p>
    <w:p w14:paraId="5AD56035" w14:textId="5F7A819C" w:rsidR="00A70F5F" w:rsidRPr="001753C9" w:rsidRDefault="0062266A" w:rsidP="0075548C">
      <w:pPr>
        <w:spacing w:line="400" w:lineRule="exact"/>
        <w:ind w:leftChars="200" w:left="630" w:hangingChars="100" w:hanging="210"/>
        <w:rPr>
          <w:rFonts w:ascii="ＭＳ 明朝" w:eastAsia="ＭＳ 明朝" w:hAnsi="ＭＳ 明朝"/>
          <w:szCs w:val="21"/>
        </w:rPr>
      </w:pPr>
      <w:r w:rsidRPr="001753C9">
        <w:rPr>
          <w:rFonts w:ascii="ＭＳ 明朝" w:eastAsia="ＭＳ 明朝" w:hAnsi="ＭＳ 明朝" w:hint="eastAsia"/>
          <w:szCs w:val="21"/>
        </w:rPr>
        <w:t>４</w:t>
      </w:r>
      <w:r w:rsidR="00A70F5F" w:rsidRPr="001753C9">
        <w:rPr>
          <w:rFonts w:ascii="ＭＳ 明朝" w:eastAsia="ＭＳ 明朝" w:hAnsi="ＭＳ 明朝" w:hint="eastAsia"/>
          <w:szCs w:val="21"/>
        </w:rPr>
        <w:t xml:space="preserve">　高齢者は、ＡＴＭ設置者が講ずる措置に従い、携帯電話</w:t>
      </w:r>
      <w:r w:rsidR="00740220" w:rsidRPr="001753C9">
        <w:rPr>
          <w:rFonts w:ascii="ＭＳ 明朝" w:eastAsia="ＭＳ 明朝" w:hAnsi="ＭＳ 明朝" w:hint="eastAsia"/>
          <w:szCs w:val="21"/>
        </w:rPr>
        <w:t>機</w:t>
      </w:r>
      <w:r w:rsidR="00023B8C" w:rsidRPr="001753C9">
        <w:rPr>
          <w:rFonts w:ascii="ＭＳ 明朝" w:eastAsia="ＭＳ 明朝" w:hAnsi="ＭＳ 明朝" w:hint="eastAsia"/>
          <w:szCs w:val="21"/>
        </w:rPr>
        <w:t>を用いて</w:t>
      </w:r>
      <w:r w:rsidR="00A70F5F" w:rsidRPr="001753C9">
        <w:rPr>
          <w:rFonts w:ascii="ＭＳ 明朝" w:eastAsia="ＭＳ 明朝" w:hAnsi="ＭＳ 明朝" w:hint="eastAsia"/>
          <w:szCs w:val="21"/>
        </w:rPr>
        <w:t>通話しながらＡＴＭを操作</w:t>
      </w:r>
      <w:r w:rsidR="00023B8C" w:rsidRPr="001753C9">
        <w:rPr>
          <w:rFonts w:ascii="ＭＳ 明朝" w:eastAsia="ＭＳ 明朝" w:hAnsi="ＭＳ 明朝" w:hint="eastAsia"/>
          <w:szCs w:val="21"/>
        </w:rPr>
        <w:t>し</w:t>
      </w:r>
      <w:r w:rsidR="00A70F5F" w:rsidRPr="001753C9">
        <w:rPr>
          <w:rFonts w:ascii="ＭＳ 明朝" w:eastAsia="ＭＳ 明朝" w:hAnsi="ＭＳ 明朝" w:hint="eastAsia"/>
          <w:szCs w:val="21"/>
        </w:rPr>
        <w:t>てはならない。</w:t>
      </w:r>
    </w:p>
    <w:p w14:paraId="1CA8384E" w14:textId="14CBAFED" w:rsidR="00007CA6" w:rsidRPr="001753C9" w:rsidRDefault="0028282E" w:rsidP="00007CA6">
      <w:pPr>
        <w:spacing w:line="400" w:lineRule="exact"/>
        <w:ind w:firstLineChars="100" w:firstLine="210"/>
        <w:rPr>
          <w:rFonts w:ascii="ＭＳ 明朝" w:eastAsia="ＭＳ 明朝" w:hAnsi="ＭＳ 明朝"/>
          <w:szCs w:val="21"/>
        </w:rPr>
      </w:pPr>
      <w:r w:rsidRPr="001753C9">
        <w:rPr>
          <w:rFonts w:ascii="ＭＳ 明朝" w:eastAsia="ＭＳ 明朝" w:hAnsi="ＭＳ 明朝" w:hint="eastAsia"/>
          <w:szCs w:val="21"/>
        </w:rPr>
        <w:t>③</w:t>
      </w:r>
      <w:r w:rsidR="00091C01" w:rsidRPr="001753C9">
        <w:rPr>
          <w:rFonts w:ascii="ＭＳ 明朝" w:eastAsia="ＭＳ 明朝" w:hAnsi="ＭＳ 明朝" w:hint="eastAsia"/>
          <w:szCs w:val="21"/>
        </w:rPr>
        <w:t xml:space="preserve">　</w:t>
      </w:r>
      <w:r w:rsidRPr="001753C9">
        <w:rPr>
          <w:rFonts w:ascii="ＭＳ 明朝" w:eastAsia="ＭＳ 明朝" w:hAnsi="ＭＳ 明朝" w:hint="eastAsia"/>
          <w:szCs w:val="21"/>
        </w:rPr>
        <w:t>特殊詐欺</w:t>
      </w:r>
      <w:r w:rsidR="00111788" w:rsidRPr="001753C9">
        <w:rPr>
          <w:rFonts w:ascii="ＭＳ 明朝" w:eastAsia="ＭＳ 明朝" w:hAnsi="ＭＳ 明朝" w:hint="eastAsia"/>
          <w:szCs w:val="21"/>
        </w:rPr>
        <w:t>等</w:t>
      </w:r>
      <w:r w:rsidRPr="001753C9">
        <w:rPr>
          <w:rFonts w:ascii="ＭＳ 明朝" w:eastAsia="ＭＳ 明朝" w:hAnsi="ＭＳ 明朝" w:hint="eastAsia"/>
          <w:szCs w:val="21"/>
        </w:rPr>
        <w:t>に関する通報等</w:t>
      </w:r>
    </w:p>
    <w:p w14:paraId="7C84B7B0" w14:textId="292D187F" w:rsidR="00007CA6" w:rsidRPr="001753C9" w:rsidRDefault="00007CA6" w:rsidP="00B50AEE">
      <w:pPr>
        <w:spacing w:line="400" w:lineRule="exact"/>
        <w:ind w:leftChars="100" w:left="630" w:hangingChars="200" w:hanging="420"/>
        <w:rPr>
          <w:rFonts w:ascii="ＭＳ 明朝" w:eastAsia="ＭＳ 明朝" w:hAnsi="ＭＳ 明朝"/>
          <w:szCs w:val="21"/>
        </w:rPr>
      </w:pPr>
      <w:r w:rsidRPr="001753C9">
        <w:rPr>
          <w:rFonts w:ascii="ＭＳ 明朝" w:eastAsia="ＭＳ 明朝" w:hAnsi="ＭＳ 明朝" w:hint="eastAsia"/>
          <w:szCs w:val="21"/>
        </w:rPr>
        <w:t xml:space="preserve">　</w:t>
      </w:r>
      <w:r w:rsidR="00023B8C" w:rsidRPr="001753C9">
        <w:rPr>
          <w:rFonts w:ascii="ＭＳ 明朝" w:eastAsia="ＭＳ 明朝" w:hAnsi="ＭＳ 明朝" w:hint="eastAsia"/>
          <w:szCs w:val="21"/>
        </w:rPr>
        <w:t>１</w:t>
      </w:r>
      <w:r w:rsidR="00091C01" w:rsidRPr="001753C9">
        <w:rPr>
          <w:rFonts w:ascii="ＭＳ 明朝" w:eastAsia="ＭＳ 明朝" w:hAnsi="ＭＳ 明朝" w:hint="eastAsia"/>
          <w:szCs w:val="21"/>
        </w:rPr>
        <w:t xml:space="preserve">　</w:t>
      </w:r>
      <w:r w:rsidRPr="001753C9">
        <w:rPr>
          <w:rFonts w:ascii="ＭＳ 明朝" w:eastAsia="ＭＳ 明朝" w:hAnsi="ＭＳ 明朝" w:hint="eastAsia"/>
          <w:szCs w:val="21"/>
        </w:rPr>
        <w:t>金融機関は、</w:t>
      </w:r>
      <w:r w:rsidR="00AF50F7" w:rsidRPr="001753C9">
        <w:rPr>
          <w:rFonts w:ascii="ＭＳ 明朝" w:eastAsia="ＭＳ 明朝" w:hAnsi="ＭＳ 明朝" w:hint="eastAsia"/>
          <w:szCs w:val="21"/>
        </w:rPr>
        <w:t>店舗において、</w:t>
      </w:r>
      <w:r w:rsidRPr="001753C9">
        <w:rPr>
          <w:rFonts w:ascii="ＭＳ 明朝" w:eastAsia="ＭＳ 明朝" w:hAnsi="ＭＳ 明朝" w:hint="eastAsia"/>
          <w:szCs w:val="21"/>
        </w:rPr>
        <w:t>特殊詐欺等</w:t>
      </w:r>
      <w:r w:rsidR="00AF50F7" w:rsidRPr="001753C9">
        <w:rPr>
          <w:rFonts w:ascii="ＭＳ 明朝" w:eastAsia="ＭＳ 明朝" w:hAnsi="ＭＳ 明朝" w:hint="eastAsia"/>
          <w:szCs w:val="21"/>
        </w:rPr>
        <w:t>により現に被害が生じ、又は</w:t>
      </w:r>
      <w:r w:rsidR="00023B8C" w:rsidRPr="001753C9">
        <w:rPr>
          <w:rFonts w:ascii="ＭＳ 明朝" w:eastAsia="ＭＳ 明朝" w:hAnsi="ＭＳ 明朝" w:hint="eastAsia"/>
          <w:szCs w:val="21"/>
        </w:rPr>
        <w:t>まさに</w:t>
      </w:r>
      <w:r w:rsidRPr="001753C9">
        <w:rPr>
          <w:rFonts w:ascii="ＭＳ 明朝" w:eastAsia="ＭＳ 明朝" w:hAnsi="ＭＳ 明朝" w:hint="eastAsia"/>
          <w:szCs w:val="21"/>
        </w:rPr>
        <w:t>被害</w:t>
      </w:r>
      <w:r w:rsidR="00023B8C" w:rsidRPr="001753C9">
        <w:rPr>
          <w:rFonts w:ascii="ＭＳ 明朝" w:eastAsia="ＭＳ 明朝" w:hAnsi="ＭＳ 明朝" w:hint="eastAsia"/>
          <w:szCs w:val="21"/>
        </w:rPr>
        <w:t>が生じるおそれがあると認めた</w:t>
      </w:r>
      <w:r w:rsidRPr="001753C9">
        <w:rPr>
          <w:rFonts w:ascii="ＭＳ 明朝" w:eastAsia="ＭＳ 明朝" w:hAnsi="ＭＳ 明朝" w:hint="eastAsia"/>
          <w:szCs w:val="21"/>
        </w:rPr>
        <w:t>場合は、</w:t>
      </w:r>
      <w:r w:rsidR="00023B8C" w:rsidRPr="001753C9">
        <w:rPr>
          <w:rFonts w:ascii="ＭＳ 明朝" w:eastAsia="ＭＳ 明朝" w:hAnsi="ＭＳ 明朝" w:hint="eastAsia"/>
          <w:szCs w:val="21"/>
        </w:rPr>
        <w:t>速やかに</w:t>
      </w:r>
      <w:r w:rsidRPr="001753C9">
        <w:rPr>
          <w:rFonts w:ascii="ＭＳ 明朝" w:eastAsia="ＭＳ 明朝" w:hAnsi="ＭＳ 明朝" w:hint="eastAsia"/>
          <w:szCs w:val="21"/>
        </w:rPr>
        <w:t>警察</w:t>
      </w:r>
      <w:r w:rsidR="00023B8C" w:rsidRPr="001753C9">
        <w:rPr>
          <w:rFonts w:ascii="ＭＳ 明朝" w:eastAsia="ＭＳ 明朝" w:hAnsi="ＭＳ 明朝" w:hint="eastAsia"/>
          <w:szCs w:val="21"/>
        </w:rPr>
        <w:t>官</w:t>
      </w:r>
      <w:r w:rsidRPr="001753C9">
        <w:rPr>
          <w:rFonts w:ascii="ＭＳ 明朝" w:eastAsia="ＭＳ 明朝" w:hAnsi="ＭＳ 明朝" w:hint="eastAsia"/>
          <w:szCs w:val="21"/>
        </w:rPr>
        <w:t>へ通報</w:t>
      </w:r>
      <w:r w:rsidR="00FA159F" w:rsidRPr="001753C9">
        <w:rPr>
          <w:rFonts w:ascii="ＭＳ 明朝" w:eastAsia="ＭＳ 明朝" w:hAnsi="ＭＳ 明朝" w:hint="eastAsia"/>
          <w:szCs w:val="21"/>
        </w:rPr>
        <w:t>する等</w:t>
      </w:r>
      <w:r w:rsidRPr="001753C9">
        <w:rPr>
          <w:rFonts w:ascii="ＭＳ 明朝" w:eastAsia="ＭＳ 明朝" w:hAnsi="ＭＳ 明朝" w:hint="eastAsia"/>
          <w:szCs w:val="21"/>
        </w:rPr>
        <w:t>必要な措置を</w:t>
      </w:r>
      <w:r w:rsidR="00AB3D15" w:rsidRPr="001753C9">
        <w:rPr>
          <w:rFonts w:ascii="ＭＳ 明朝" w:eastAsia="ＭＳ 明朝" w:hAnsi="ＭＳ 明朝" w:hint="eastAsia"/>
          <w:szCs w:val="21"/>
        </w:rPr>
        <w:t>講じ</w:t>
      </w:r>
      <w:r w:rsidR="00023B8C" w:rsidRPr="001753C9">
        <w:rPr>
          <w:rFonts w:ascii="ＭＳ 明朝" w:eastAsia="ＭＳ 明朝" w:hAnsi="ＭＳ 明朝" w:hint="eastAsia"/>
          <w:szCs w:val="21"/>
        </w:rPr>
        <w:t>なければならない</w:t>
      </w:r>
      <w:r w:rsidRPr="001753C9">
        <w:rPr>
          <w:rFonts w:ascii="ＭＳ 明朝" w:eastAsia="ＭＳ 明朝" w:hAnsi="ＭＳ 明朝" w:hint="eastAsia"/>
          <w:szCs w:val="21"/>
        </w:rPr>
        <w:t>。</w:t>
      </w:r>
    </w:p>
    <w:p w14:paraId="350E22DE" w14:textId="59B45025" w:rsidR="00DF573D" w:rsidRPr="001753C9" w:rsidRDefault="00DF573D" w:rsidP="00DF573D">
      <w:pPr>
        <w:spacing w:line="400" w:lineRule="exact"/>
        <w:ind w:firstLineChars="100" w:firstLine="210"/>
        <w:rPr>
          <w:rFonts w:ascii="ＭＳ 明朝" w:eastAsia="ＭＳ 明朝" w:hAnsi="ＭＳ 明朝"/>
          <w:szCs w:val="21"/>
        </w:rPr>
      </w:pPr>
      <w:r w:rsidRPr="001753C9">
        <w:rPr>
          <w:rFonts w:ascii="ＭＳ 明朝" w:eastAsia="ＭＳ 明朝" w:hAnsi="ＭＳ 明朝" w:hint="eastAsia"/>
          <w:szCs w:val="21"/>
        </w:rPr>
        <w:t>④　振込取引における上限額の設定</w:t>
      </w:r>
    </w:p>
    <w:p w14:paraId="7A5C79C2" w14:textId="1544B9DB" w:rsidR="00DF573D" w:rsidRPr="001753C9" w:rsidRDefault="00DF573D" w:rsidP="00DF573D">
      <w:pPr>
        <w:spacing w:line="400" w:lineRule="exact"/>
        <w:ind w:leftChars="200" w:left="630" w:hangingChars="100" w:hanging="210"/>
        <w:rPr>
          <w:rFonts w:ascii="ＭＳ 明朝" w:eastAsia="ＭＳ 明朝" w:hAnsi="ＭＳ 明朝"/>
          <w:szCs w:val="21"/>
        </w:rPr>
      </w:pPr>
      <w:r w:rsidRPr="001753C9">
        <w:rPr>
          <w:rFonts w:ascii="ＭＳ 明朝" w:eastAsia="ＭＳ 明朝" w:hAnsi="ＭＳ 明朝" w:hint="eastAsia"/>
          <w:szCs w:val="21"/>
        </w:rPr>
        <w:t>１　金融機関は、ＡＴＭにおける顧客の預貯金口座への一日の振込みに係る上限の額を十万円以下に</w:t>
      </w:r>
      <w:r w:rsidR="004B3E46" w:rsidRPr="001753C9">
        <w:rPr>
          <w:rFonts w:ascii="ＭＳ 明朝" w:eastAsia="ＭＳ 明朝" w:hAnsi="ＭＳ 明朝" w:hint="eastAsia"/>
          <w:szCs w:val="21"/>
        </w:rPr>
        <w:t>設定</w:t>
      </w:r>
      <w:r w:rsidR="00740220" w:rsidRPr="001753C9">
        <w:rPr>
          <w:rFonts w:ascii="ＭＳ 明朝" w:eastAsia="ＭＳ 明朝" w:hAnsi="ＭＳ 明朝" w:hint="eastAsia"/>
          <w:szCs w:val="21"/>
        </w:rPr>
        <w:t>しなければならない</w:t>
      </w:r>
      <w:r w:rsidRPr="001753C9">
        <w:rPr>
          <w:rFonts w:ascii="ＭＳ 明朝" w:eastAsia="ＭＳ 明朝" w:hAnsi="ＭＳ 明朝" w:hint="eastAsia"/>
          <w:szCs w:val="21"/>
        </w:rPr>
        <w:t>。この場合において、必要があると認めるときは、大阪府警察と協議することができる。</w:t>
      </w:r>
    </w:p>
    <w:p w14:paraId="48B802E2" w14:textId="77777777" w:rsidR="00DF573D" w:rsidRPr="001753C9" w:rsidRDefault="00DF573D" w:rsidP="00DF573D">
      <w:pPr>
        <w:spacing w:line="400" w:lineRule="exact"/>
        <w:ind w:leftChars="200" w:left="630" w:hangingChars="100" w:hanging="210"/>
        <w:rPr>
          <w:rFonts w:ascii="ＭＳ 明朝" w:eastAsia="ＭＳ 明朝" w:hAnsi="ＭＳ 明朝"/>
          <w:szCs w:val="21"/>
        </w:rPr>
      </w:pPr>
      <w:r w:rsidRPr="001753C9">
        <w:rPr>
          <w:rFonts w:ascii="ＭＳ 明朝" w:eastAsia="ＭＳ 明朝" w:hAnsi="ＭＳ 明朝" w:hint="eastAsia"/>
          <w:szCs w:val="21"/>
        </w:rPr>
        <w:t>２　上限の対象となる者は、次のいずれにも該当する者とする。ただし、金融機関においては、(</w:t>
      </w:r>
      <w:r w:rsidRPr="001753C9">
        <w:rPr>
          <w:rFonts w:ascii="ＭＳ 明朝" w:eastAsia="ＭＳ 明朝" w:hAnsi="ＭＳ 明朝"/>
          <w:szCs w:val="21"/>
        </w:rPr>
        <w:t>1)</w:t>
      </w:r>
      <w:r w:rsidRPr="001753C9">
        <w:rPr>
          <w:rFonts w:ascii="ＭＳ 明朝" w:eastAsia="ＭＳ 明朝" w:hAnsi="ＭＳ 明朝" w:hint="eastAsia"/>
          <w:szCs w:val="21"/>
        </w:rPr>
        <w:t>及び(</w:t>
      </w:r>
      <w:r w:rsidRPr="001753C9">
        <w:rPr>
          <w:rFonts w:ascii="ＭＳ 明朝" w:eastAsia="ＭＳ 明朝" w:hAnsi="ＭＳ 明朝"/>
          <w:szCs w:val="21"/>
        </w:rPr>
        <w:t>2)</w:t>
      </w:r>
      <w:r w:rsidRPr="001753C9">
        <w:rPr>
          <w:rFonts w:ascii="ＭＳ 明朝" w:eastAsia="ＭＳ 明朝" w:hAnsi="ＭＳ 明朝" w:hint="eastAsia"/>
          <w:szCs w:val="21"/>
        </w:rPr>
        <w:t>に掲げる振込実績の期間、年齢について引き下げることを妨げない。</w:t>
      </w:r>
    </w:p>
    <w:p w14:paraId="5653783C" w14:textId="77777777" w:rsidR="00DF573D" w:rsidRPr="001753C9" w:rsidRDefault="00DF573D" w:rsidP="00DF573D">
      <w:pPr>
        <w:spacing w:line="400" w:lineRule="exact"/>
        <w:ind w:leftChars="300" w:left="630"/>
        <w:rPr>
          <w:rFonts w:ascii="ＭＳ 明朝" w:eastAsia="ＭＳ 明朝" w:hAnsi="ＭＳ 明朝"/>
          <w:szCs w:val="21"/>
        </w:rPr>
      </w:pPr>
      <w:r w:rsidRPr="001753C9">
        <w:rPr>
          <w:rFonts w:ascii="ＭＳ 明朝" w:eastAsia="ＭＳ 明朝" w:hAnsi="ＭＳ 明朝" w:hint="eastAsia"/>
          <w:szCs w:val="21"/>
        </w:rPr>
        <w:t>(</w:t>
      </w:r>
      <w:r w:rsidRPr="001753C9">
        <w:rPr>
          <w:rFonts w:ascii="ＭＳ 明朝" w:eastAsia="ＭＳ 明朝" w:hAnsi="ＭＳ 明朝"/>
          <w:szCs w:val="21"/>
        </w:rPr>
        <w:t>1)</w:t>
      </w:r>
      <w:r w:rsidRPr="001753C9">
        <w:rPr>
          <w:rFonts w:ascii="ＭＳ 明朝" w:eastAsia="ＭＳ 明朝" w:hAnsi="ＭＳ 明朝" w:hint="eastAsia"/>
          <w:szCs w:val="21"/>
        </w:rPr>
        <w:t xml:space="preserve">　過去三年間ＡＴＭからの振込を行っていない者</w:t>
      </w:r>
    </w:p>
    <w:p w14:paraId="5B38715C" w14:textId="77777777" w:rsidR="00DF573D" w:rsidRPr="001753C9" w:rsidRDefault="00DF573D" w:rsidP="00DF573D">
      <w:pPr>
        <w:spacing w:line="400" w:lineRule="exact"/>
        <w:ind w:leftChars="300" w:left="630"/>
        <w:rPr>
          <w:rFonts w:ascii="ＭＳ 明朝" w:eastAsia="ＭＳ 明朝" w:hAnsi="ＭＳ 明朝"/>
          <w:szCs w:val="21"/>
        </w:rPr>
      </w:pPr>
      <w:r w:rsidRPr="001753C9">
        <w:rPr>
          <w:rFonts w:ascii="ＭＳ 明朝" w:eastAsia="ＭＳ 明朝" w:hAnsi="ＭＳ 明朝"/>
          <w:szCs w:val="21"/>
        </w:rPr>
        <w:t>(2)</w:t>
      </w:r>
      <w:r w:rsidRPr="001753C9">
        <w:rPr>
          <w:rFonts w:ascii="ＭＳ 明朝" w:eastAsia="ＭＳ 明朝" w:hAnsi="ＭＳ 明朝" w:hint="eastAsia"/>
          <w:szCs w:val="21"/>
        </w:rPr>
        <w:t xml:space="preserve">　七十歳以上の者</w:t>
      </w:r>
    </w:p>
    <w:p w14:paraId="1F61AEEA" w14:textId="77777777" w:rsidR="00DF573D" w:rsidRPr="001753C9" w:rsidRDefault="00DF573D" w:rsidP="00DF573D">
      <w:pPr>
        <w:spacing w:line="400" w:lineRule="exact"/>
        <w:ind w:leftChars="300" w:left="630"/>
        <w:rPr>
          <w:rFonts w:ascii="ＭＳ 明朝" w:eastAsia="ＭＳ 明朝" w:hAnsi="ＭＳ 明朝"/>
          <w:szCs w:val="21"/>
        </w:rPr>
      </w:pPr>
      <w:r w:rsidRPr="001753C9">
        <w:rPr>
          <w:rFonts w:ascii="ＭＳ 明朝" w:eastAsia="ＭＳ 明朝" w:hAnsi="ＭＳ 明朝"/>
          <w:szCs w:val="21"/>
        </w:rPr>
        <w:t>(3)</w:t>
      </w:r>
      <w:r w:rsidRPr="001753C9">
        <w:rPr>
          <w:rFonts w:ascii="ＭＳ 明朝" w:eastAsia="ＭＳ 明朝" w:hAnsi="ＭＳ 明朝" w:hint="eastAsia"/>
          <w:szCs w:val="21"/>
        </w:rPr>
        <w:t xml:space="preserve">　金融機関に対してなされた住所地に係る届出が大阪府内の者</w:t>
      </w:r>
    </w:p>
    <w:p w14:paraId="01800E58" w14:textId="791B20B3" w:rsidR="00DF573D" w:rsidRPr="001753C9" w:rsidRDefault="00DF573D" w:rsidP="00DF573D">
      <w:pPr>
        <w:spacing w:line="400" w:lineRule="exact"/>
        <w:ind w:left="630" w:hangingChars="300" w:hanging="630"/>
        <w:rPr>
          <w:rFonts w:ascii="ＭＳ 明朝" w:eastAsia="ＭＳ 明朝" w:hAnsi="ＭＳ 明朝"/>
          <w:szCs w:val="21"/>
        </w:rPr>
      </w:pPr>
      <w:r w:rsidRPr="001753C9">
        <w:rPr>
          <w:rFonts w:ascii="ＭＳ 明朝" w:eastAsia="ＭＳ 明朝" w:hAnsi="ＭＳ 明朝" w:hint="eastAsia"/>
          <w:szCs w:val="21"/>
        </w:rPr>
        <w:t xml:space="preserve">　　３　金融機関は、上記１に規定する振込に係る上限の額の設定について、顧客から</w:t>
      </w:r>
      <w:r w:rsidR="00740220" w:rsidRPr="001753C9">
        <w:rPr>
          <w:rFonts w:ascii="ＭＳ 明朝" w:eastAsia="ＭＳ 明朝" w:hAnsi="ＭＳ 明朝" w:hint="eastAsia"/>
          <w:szCs w:val="21"/>
        </w:rPr>
        <w:t>当該設定に係る</w:t>
      </w:r>
      <w:r w:rsidRPr="001753C9">
        <w:rPr>
          <w:rFonts w:ascii="ＭＳ 明朝" w:eastAsia="ＭＳ 明朝" w:hAnsi="ＭＳ 明朝" w:hint="eastAsia"/>
          <w:szCs w:val="21"/>
        </w:rPr>
        <w:t>解除の申出があり、その時点において当該顧客が特殊詐欺等の被害に遭うおそれがないと認められる場合は、当該設定を解除することができる。</w:t>
      </w:r>
    </w:p>
    <w:p w14:paraId="28B2F673" w14:textId="156DC3B8" w:rsidR="00DF573D" w:rsidRPr="001753C9" w:rsidRDefault="00DF573D" w:rsidP="00DF573D">
      <w:pPr>
        <w:spacing w:line="400" w:lineRule="exact"/>
        <w:ind w:left="630" w:hangingChars="300" w:hanging="630"/>
        <w:rPr>
          <w:rFonts w:ascii="ＭＳ 明朝" w:eastAsia="ＭＳ 明朝" w:hAnsi="ＭＳ 明朝"/>
          <w:szCs w:val="21"/>
        </w:rPr>
      </w:pPr>
      <w:r w:rsidRPr="001753C9">
        <w:rPr>
          <w:rFonts w:ascii="ＭＳ 明朝" w:eastAsia="ＭＳ 明朝" w:hAnsi="ＭＳ 明朝" w:hint="eastAsia"/>
          <w:szCs w:val="21"/>
        </w:rPr>
        <w:t xml:space="preserve">　　４　金融機関が、警察庁又は都道府県警察（大阪府警察を除く。）と協議を行った上で、別にＡＴＭにおける</w:t>
      </w:r>
      <w:r w:rsidR="00740220" w:rsidRPr="001753C9">
        <w:rPr>
          <w:rFonts w:ascii="ＭＳ 明朝" w:eastAsia="ＭＳ 明朝" w:hAnsi="ＭＳ 明朝" w:hint="eastAsia"/>
          <w:szCs w:val="21"/>
        </w:rPr>
        <w:t>預貯</w:t>
      </w:r>
      <w:r w:rsidRPr="001753C9">
        <w:rPr>
          <w:rFonts w:ascii="ＭＳ 明朝" w:eastAsia="ＭＳ 明朝" w:hAnsi="ＭＳ 明朝" w:hint="eastAsia"/>
          <w:szCs w:val="21"/>
        </w:rPr>
        <w:t>金口座への振込みに係る上限の額を設定している場合には、上記１の規定によ</w:t>
      </w:r>
      <w:r w:rsidR="00740220" w:rsidRPr="001753C9">
        <w:rPr>
          <w:rFonts w:ascii="ＭＳ 明朝" w:eastAsia="ＭＳ 明朝" w:hAnsi="ＭＳ 明朝" w:hint="eastAsia"/>
          <w:szCs w:val="21"/>
        </w:rPr>
        <w:t>りＡＴＭにおける顧客の預貯金口座への一日の振込みに係る上限の額を設定しているもの</w:t>
      </w:r>
      <w:r w:rsidRPr="001753C9">
        <w:rPr>
          <w:rFonts w:ascii="ＭＳ 明朝" w:eastAsia="ＭＳ 明朝" w:hAnsi="ＭＳ 明朝" w:hint="eastAsia"/>
          <w:szCs w:val="21"/>
        </w:rPr>
        <w:t>とみなす。</w:t>
      </w:r>
    </w:p>
    <w:p w14:paraId="4E8D0B61" w14:textId="53588033" w:rsidR="00007CA6" w:rsidRPr="001753C9" w:rsidRDefault="00DF573D" w:rsidP="00007CA6">
      <w:pPr>
        <w:spacing w:line="400" w:lineRule="exact"/>
        <w:ind w:firstLineChars="100" w:firstLine="210"/>
        <w:rPr>
          <w:rFonts w:ascii="ＭＳ 明朝" w:eastAsia="ＭＳ 明朝" w:hAnsi="ＭＳ 明朝"/>
          <w:szCs w:val="21"/>
        </w:rPr>
      </w:pPr>
      <w:r w:rsidRPr="001753C9">
        <w:rPr>
          <w:rFonts w:ascii="ＭＳ 明朝" w:eastAsia="ＭＳ 明朝" w:hAnsi="ＭＳ 明朝" w:hint="eastAsia"/>
          <w:szCs w:val="21"/>
        </w:rPr>
        <w:t>⑤</w:t>
      </w:r>
      <w:r w:rsidR="00091C01" w:rsidRPr="001753C9">
        <w:rPr>
          <w:rFonts w:ascii="ＭＳ 明朝" w:eastAsia="ＭＳ 明朝" w:hAnsi="ＭＳ 明朝" w:hint="eastAsia"/>
          <w:szCs w:val="21"/>
        </w:rPr>
        <w:t xml:space="preserve">　</w:t>
      </w:r>
      <w:r w:rsidR="00007CA6" w:rsidRPr="001753C9">
        <w:rPr>
          <w:rFonts w:ascii="ＭＳ 明朝" w:eastAsia="ＭＳ 明朝" w:hAnsi="ＭＳ 明朝" w:hint="eastAsia"/>
          <w:szCs w:val="21"/>
        </w:rPr>
        <w:t>プリペイド型電子マネー販売時の確認</w:t>
      </w:r>
    </w:p>
    <w:p w14:paraId="17786F56" w14:textId="10BF6B55" w:rsidR="0075548C" w:rsidRPr="001753C9" w:rsidRDefault="0075548C" w:rsidP="0075548C">
      <w:pPr>
        <w:spacing w:line="400" w:lineRule="exact"/>
        <w:ind w:leftChars="200" w:left="630" w:hangingChars="100" w:hanging="210"/>
        <w:rPr>
          <w:rFonts w:ascii="ＭＳ 明朝" w:eastAsia="ＭＳ 明朝" w:hAnsi="ＭＳ 明朝"/>
          <w:szCs w:val="21"/>
        </w:rPr>
      </w:pPr>
      <w:r w:rsidRPr="001753C9">
        <w:rPr>
          <w:rFonts w:ascii="ＭＳ 明朝" w:eastAsia="ＭＳ 明朝" w:hAnsi="ＭＳ 明朝" w:hint="eastAsia"/>
          <w:szCs w:val="21"/>
        </w:rPr>
        <w:lastRenderedPageBreak/>
        <w:t>１　店舗において、顧客の面前でプリペイド型電子マネーを販売する事業者は、特殊詐欺等の被害を防止するため</w:t>
      </w:r>
      <w:r w:rsidR="00740220" w:rsidRPr="001753C9">
        <w:rPr>
          <w:rFonts w:ascii="ＭＳ 明朝" w:eastAsia="ＭＳ 明朝" w:hAnsi="ＭＳ 明朝" w:hint="eastAsia"/>
          <w:szCs w:val="21"/>
        </w:rPr>
        <w:t>、</w:t>
      </w:r>
      <w:r w:rsidRPr="001753C9">
        <w:rPr>
          <w:rFonts w:ascii="ＭＳ 明朝" w:eastAsia="ＭＳ 明朝" w:hAnsi="ＭＳ 明朝" w:hint="eastAsia"/>
          <w:szCs w:val="21"/>
        </w:rPr>
        <w:t>次に掲げる措置を講じなければならない。</w:t>
      </w:r>
    </w:p>
    <w:p w14:paraId="6F6AB2DB" w14:textId="722FFD45" w:rsidR="0075548C" w:rsidRPr="001753C9" w:rsidRDefault="0075548C" w:rsidP="0075548C">
      <w:pPr>
        <w:spacing w:line="400" w:lineRule="exact"/>
        <w:ind w:firstLineChars="250" w:firstLine="525"/>
        <w:rPr>
          <w:rFonts w:ascii="ＭＳ 明朝" w:eastAsia="ＭＳ 明朝" w:hAnsi="ＭＳ 明朝"/>
          <w:szCs w:val="21"/>
        </w:rPr>
      </w:pPr>
      <w:r w:rsidRPr="001753C9">
        <w:rPr>
          <w:rFonts w:ascii="ＭＳ 明朝" w:eastAsia="ＭＳ 明朝" w:hAnsi="ＭＳ 明朝"/>
          <w:szCs w:val="21"/>
        </w:rPr>
        <w:t>(1)　店舗に設置するレジ</w:t>
      </w:r>
      <w:r w:rsidR="00AC2F9F" w:rsidRPr="001753C9">
        <w:rPr>
          <w:rFonts w:ascii="ＭＳ 明朝" w:eastAsia="ＭＳ 明朝" w:hAnsi="ＭＳ 明朝" w:hint="eastAsia"/>
          <w:szCs w:val="21"/>
        </w:rPr>
        <w:t>又はその付近において</w:t>
      </w:r>
      <w:r w:rsidR="009F15AE" w:rsidRPr="001753C9">
        <w:rPr>
          <w:rFonts w:ascii="ＭＳ 明朝" w:eastAsia="ＭＳ 明朝" w:hAnsi="ＭＳ 明朝" w:hint="eastAsia"/>
          <w:szCs w:val="21"/>
        </w:rPr>
        <w:t>、</w:t>
      </w:r>
      <w:r w:rsidRPr="001753C9">
        <w:rPr>
          <w:rFonts w:ascii="ＭＳ 明朝" w:eastAsia="ＭＳ 明朝" w:hAnsi="ＭＳ 明朝"/>
          <w:szCs w:val="21"/>
        </w:rPr>
        <w:t>ポスター</w:t>
      </w:r>
      <w:r w:rsidR="00AC2F9F" w:rsidRPr="001753C9">
        <w:rPr>
          <w:rFonts w:ascii="ＭＳ 明朝" w:eastAsia="ＭＳ 明朝" w:hAnsi="ＭＳ 明朝" w:hint="eastAsia"/>
          <w:szCs w:val="21"/>
        </w:rPr>
        <w:t>、はり紙</w:t>
      </w:r>
      <w:r w:rsidRPr="001753C9">
        <w:rPr>
          <w:rFonts w:ascii="ＭＳ 明朝" w:eastAsia="ＭＳ 明朝" w:hAnsi="ＭＳ 明朝"/>
          <w:szCs w:val="21"/>
        </w:rPr>
        <w:t>等を掲示する</w:t>
      </w:r>
      <w:r w:rsidRPr="001753C9">
        <w:rPr>
          <w:rFonts w:ascii="ＭＳ 明朝" w:eastAsia="ＭＳ 明朝" w:hAnsi="ＭＳ 明朝" w:hint="eastAsia"/>
          <w:szCs w:val="21"/>
        </w:rPr>
        <w:t>こと</w:t>
      </w:r>
      <w:r w:rsidRPr="001753C9">
        <w:rPr>
          <w:rFonts w:ascii="ＭＳ 明朝" w:eastAsia="ＭＳ 明朝" w:hAnsi="ＭＳ 明朝"/>
          <w:szCs w:val="21"/>
        </w:rPr>
        <w:t>。</w:t>
      </w:r>
    </w:p>
    <w:p w14:paraId="6B5C711E" w14:textId="015BCD5D" w:rsidR="0075548C" w:rsidRPr="001753C9" w:rsidRDefault="0075548C" w:rsidP="0075548C">
      <w:pPr>
        <w:spacing w:line="400" w:lineRule="exact"/>
        <w:ind w:leftChars="250" w:left="840" w:hangingChars="150" w:hanging="315"/>
        <w:rPr>
          <w:rFonts w:ascii="ＭＳ 明朝" w:eastAsia="ＭＳ 明朝" w:hAnsi="ＭＳ 明朝"/>
          <w:szCs w:val="21"/>
        </w:rPr>
      </w:pPr>
      <w:r w:rsidRPr="001753C9">
        <w:rPr>
          <w:rFonts w:ascii="ＭＳ 明朝" w:eastAsia="ＭＳ 明朝" w:hAnsi="ＭＳ 明朝"/>
          <w:szCs w:val="21"/>
        </w:rPr>
        <w:t>(2)　店舗に設置するレジ</w:t>
      </w:r>
      <w:r w:rsidR="00AC2F9F" w:rsidRPr="001753C9">
        <w:rPr>
          <w:rFonts w:ascii="ＭＳ 明朝" w:eastAsia="ＭＳ 明朝" w:hAnsi="ＭＳ 明朝" w:hint="eastAsia"/>
          <w:szCs w:val="21"/>
        </w:rPr>
        <w:t>又はその付近に</w:t>
      </w:r>
      <w:r w:rsidR="009F15AE" w:rsidRPr="001753C9">
        <w:rPr>
          <w:rFonts w:ascii="ＭＳ 明朝" w:eastAsia="ＭＳ 明朝" w:hAnsi="ＭＳ 明朝" w:hint="eastAsia"/>
          <w:szCs w:val="21"/>
        </w:rPr>
        <w:t>おいて、</w:t>
      </w:r>
      <w:r w:rsidRPr="001753C9">
        <w:rPr>
          <w:rFonts w:ascii="ＭＳ 明朝" w:eastAsia="ＭＳ 明朝" w:hAnsi="ＭＳ 明朝"/>
          <w:szCs w:val="21"/>
        </w:rPr>
        <w:t>電子マネー購入者が</w:t>
      </w:r>
      <w:r w:rsidRPr="001753C9">
        <w:rPr>
          <w:rFonts w:ascii="ＭＳ 明朝" w:eastAsia="ＭＳ 明朝" w:hAnsi="ＭＳ 明朝" w:hint="eastAsia"/>
          <w:szCs w:val="21"/>
        </w:rPr>
        <w:t>特殊詐欺等の</w:t>
      </w:r>
      <w:r w:rsidRPr="001753C9">
        <w:rPr>
          <w:rFonts w:ascii="ＭＳ 明朝" w:eastAsia="ＭＳ 明朝" w:hAnsi="ＭＳ 明朝"/>
          <w:szCs w:val="21"/>
        </w:rPr>
        <w:t>被害に遭</w:t>
      </w:r>
      <w:r w:rsidR="007F0EBC">
        <w:rPr>
          <w:rFonts w:ascii="ＭＳ 明朝" w:eastAsia="ＭＳ 明朝" w:hAnsi="ＭＳ 明朝" w:hint="eastAsia"/>
          <w:szCs w:val="21"/>
        </w:rPr>
        <w:t>うおそれがないか</w:t>
      </w:r>
      <w:r w:rsidRPr="001753C9">
        <w:rPr>
          <w:rFonts w:ascii="ＭＳ 明朝" w:eastAsia="ＭＳ 明朝" w:hAnsi="ＭＳ 明朝"/>
          <w:szCs w:val="21"/>
        </w:rPr>
        <w:t>どうかの</w:t>
      </w:r>
      <w:r w:rsidRPr="001753C9">
        <w:rPr>
          <w:rFonts w:ascii="ＭＳ 明朝" w:eastAsia="ＭＳ 明朝" w:hAnsi="ＭＳ 明朝" w:hint="eastAsia"/>
          <w:szCs w:val="21"/>
        </w:rPr>
        <w:t>判断</w:t>
      </w:r>
      <w:r w:rsidRPr="001753C9">
        <w:rPr>
          <w:rFonts w:ascii="ＭＳ 明朝" w:eastAsia="ＭＳ 明朝" w:hAnsi="ＭＳ 明朝"/>
          <w:szCs w:val="21"/>
        </w:rPr>
        <w:t>に必要な事項を記載した書面等を備え付ける</w:t>
      </w:r>
      <w:r w:rsidRPr="001753C9">
        <w:rPr>
          <w:rFonts w:ascii="ＭＳ 明朝" w:eastAsia="ＭＳ 明朝" w:hAnsi="ＭＳ 明朝" w:hint="eastAsia"/>
          <w:szCs w:val="21"/>
        </w:rPr>
        <w:t>こと</w:t>
      </w:r>
      <w:r w:rsidRPr="001753C9">
        <w:rPr>
          <w:rFonts w:ascii="ＭＳ 明朝" w:eastAsia="ＭＳ 明朝" w:hAnsi="ＭＳ 明朝"/>
          <w:szCs w:val="21"/>
        </w:rPr>
        <w:t>。</w:t>
      </w:r>
      <w:r w:rsidR="00AC2F9F" w:rsidRPr="001753C9">
        <w:rPr>
          <w:rFonts w:ascii="ＭＳ 明朝" w:eastAsia="ＭＳ 明朝" w:hAnsi="ＭＳ 明朝" w:hint="eastAsia"/>
          <w:szCs w:val="21"/>
        </w:rPr>
        <w:t>ただし、下記３に規定するレジを設置している場合はこの限りでない。</w:t>
      </w:r>
    </w:p>
    <w:p w14:paraId="546C8BF3" w14:textId="6182624D" w:rsidR="0075548C" w:rsidRPr="001753C9" w:rsidRDefault="0075548C" w:rsidP="005F73E5">
      <w:pPr>
        <w:spacing w:line="400" w:lineRule="exact"/>
        <w:ind w:leftChars="250" w:left="840" w:hangingChars="150" w:hanging="315"/>
        <w:rPr>
          <w:rFonts w:ascii="ＭＳ 明朝" w:eastAsia="ＭＳ 明朝" w:hAnsi="ＭＳ 明朝"/>
          <w:szCs w:val="21"/>
        </w:rPr>
      </w:pPr>
      <w:r w:rsidRPr="001753C9">
        <w:rPr>
          <w:rFonts w:ascii="ＭＳ 明朝" w:eastAsia="ＭＳ 明朝" w:hAnsi="ＭＳ 明朝"/>
          <w:szCs w:val="21"/>
        </w:rPr>
        <w:t xml:space="preserve">(3)　</w:t>
      </w:r>
      <w:r w:rsidR="00FE0EEE" w:rsidRPr="001753C9">
        <w:rPr>
          <w:rFonts w:ascii="ＭＳ 明朝" w:eastAsia="ＭＳ 明朝" w:hAnsi="ＭＳ 明朝" w:hint="eastAsia"/>
          <w:szCs w:val="21"/>
        </w:rPr>
        <w:t>プリペイド型電子マネーの購入に係る料金として</w:t>
      </w:r>
      <w:r w:rsidR="005F73E5" w:rsidRPr="001753C9">
        <w:rPr>
          <w:rFonts w:ascii="ＭＳ 明朝" w:eastAsia="ＭＳ 明朝" w:hAnsi="ＭＳ 明朝" w:hint="eastAsia"/>
          <w:szCs w:val="21"/>
        </w:rPr>
        <w:t>公安委員会規則で定める額</w:t>
      </w:r>
      <w:r w:rsidRPr="001753C9">
        <w:rPr>
          <w:rFonts w:ascii="ＭＳ 明朝" w:eastAsia="ＭＳ 明朝" w:hAnsi="ＭＳ 明朝"/>
          <w:szCs w:val="21"/>
        </w:rPr>
        <w:t>以上の</w:t>
      </w:r>
      <w:r w:rsidR="00FE0EEE" w:rsidRPr="001753C9">
        <w:rPr>
          <w:rFonts w:ascii="ＭＳ 明朝" w:eastAsia="ＭＳ 明朝" w:hAnsi="ＭＳ 明朝" w:hint="eastAsia"/>
          <w:szCs w:val="21"/>
        </w:rPr>
        <w:t>額の支払いを行おうとする</w:t>
      </w:r>
      <w:r w:rsidRPr="001753C9">
        <w:rPr>
          <w:rFonts w:ascii="ＭＳ 明朝" w:eastAsia="ＭＳ 明朝" w:hAnsi="ＭＳ 明朝"/>
          <w:szCs w:val="21"/>
        </w:rPr>
        <w:t>電子マネー</w:t>
      </w:r>
      <w:r w:rsidR="00FE0EEE" w:rsidRPr="001753C9">
        <w:rPr>
          <w:rFonts w:ascii="ＭＳ 明朝" w:eastAsia="ＭＳ 明朝" w:hAnsi="ＭＳ 明朝" w:hint="eastAsia"/>
          <w:szCs w:val="21"/>
        </w:rPr>
        <w:t>購入者に対して</w:t>
      </w:r>
      <w:r w:rsidR="006960BC">
        <w:rPr>
          <w:rFonts w:ascii="ＭＳ 明朝" w:eastAsia="ＭＳ 明朝" w:hAnsi="ＭＳ 明朝" w:hint="eastAsia"/>
          <w:szCs w:val="21"/>
        </w:rPr>
        <w:t>、</w:t>
      </w:r>
      <w:r w:rsidR="00AC2F9F" w:rsidRPr="001753C9">
        <w:rPr>
          <w:rFonts w:ascii="ＭＳ 明朝" w:eastAsia="ＭＳ 明朝" w:hAnsi="ＭＳ 明朝" w:hint="eastAsia"/>
          <w:szCs w:val="21"/>
        </w:rPr>
        <w:t>上記１(</w:t>
      </w:r>
      <w:r w:rsidR="00AC2F9F" w:rsidRPr="001753C9">
        <w:rPr>
          <w:rFonts w:ascii="ＭＳ 明朝" w:eastAsia="ＭＳ 明朝" w:hAnsi="ＭＳ 明朝"/>
          <w:szCs w:val="21"/>
        </w:rPr>
        <w:t>2)</w:t>
      </w:r>
      <w:r w:rsidR="00AC2F9F" w:rsidRPr="001753C9">
        <w:rPr>
          <w:rFonts w:ascii="ＭＳ 明朝" w:eastAsia="ＭＳ 明朝" w:hAnsi="ＭＳ 明朝" w:hint="eastAsia"/>
          <w:szCs w:val="21"/>
        </w:rPr>
        <w:t>の</w:t>
      </w:r>
      <w:r w:rsidR="009F15AE" w:rsidRPr="001753C9">
        <w:rPr>
          <w:rFonts w:ascii="ＭＳ 明朝" w:eastAsia="ＭＳ 明朝" w:hAnsi="ＭＳ 明朝" w:hint="eastAsia"/>
          <w:szCs w:val="21"/>
        </w:rPr>
        <w:t>書面等</w:t>
      </w:r>
      <w:r w:rsidR="00554C7B" w:rsidRPr="001753C9">
        <w:rPr>
          <w:rFonts w:ascii="ＭＳ 明朝" w:eastAsia="ＭＳ 明朝" w:hAnsi="ＭＳ 明朝" w:hint="eastAsia"/>
          <w:szCs w:val="21"/>
        </w:rPr>
        <w:t>を</w:t>
      </w:r>
      <w:r w:rsidR="006960BC">
        <w:rPr>
          <w:rFonts w:ascii="ＭＳ 明朝" w:eastAsia="ＭＳ 明朝" w:hAnsi="ＭＳ 明朝" w:hint="eastAsia"/>
          <w:szCs w:val="21"/>
        </w:rPr>
        <w:t>示すことにより</w:t>
      </w:r>
      <w:r w:rsidRPr="001753C9">
        <w:rPr>
          <w:rFonts w:ascii="ＭＳ 明朝" w:eastAsia="ＭＳ 明朝" w:hAnsi="ＭＳ 明朝"/>
          <w:szCs w:val="21"/>
        </w:rPr>
        <w:t>特殊詐欺等の被害に遭うおそれがないか</w:t>
      </w:r>
      <w:r w:rsidR="00740220" w:rsidRPr="001753C9">
        <w:rPr>
          <w:rFonts w:ascii="ＭＳ 明朝" w:eastAsia="ＭＳ 明朝" w:hAnsi="ＭＳ 明朝" w:hint="eastAsia"/>
          <w:szCs w:val="21"/>
        </w:rPr>
        <w:t>どうかを</w:t>
      </w:r>
      <w:r w:rsidRPr="001753C9">
        <w:rPr>
          <w:rFonts w:ascii="ＭＳ 明朝" w:eastAsia="ＭＳ 明朝" w:hAnsi="ＭＳ 明朝"/>
          <w:szCs w:val="21"/>
        </w:rPr>
        <w:t>確認する</w:t>
      </w:r>
      <w:r w:rsidR="006960BC">
        <w:rPr>
          <w:rFonts w:ascii="ＭＳ 明朝" w:eastAsia="ＭＳ 明朝" w:hAnsi="ＭＳ 明朝" w:hint="eastAsia"/>
          <w:szCs w:val="21"/>
        </w:rPr>
        <w:t>こと。</w:t>
      </w:r>
      <w:r w:rsidR="009F15AE" w:rsidRPr="001753C9">
        <w:rPr>
          <w:rFonts w:ascii="ＭＳ 明朝" w:eastAsia="ＭＳ 明朝" w:hAnsi="ＭＳ 明朝" w:hint="eastAsia"/>
          <w:szCs w:val="21"/>
        </w:rPr>
        <w:t>ただし、</w:t>
      </w:r>
      <w:r w:rsidR="001852C7" w:rsidRPr="001753C9">
        <w:rPr>
          <w:rFonts w:ascii="ＭＳ 明朝" w:eastAsia="ＭＳ 明朝" w:hAnsi="ＭＳ 明朝" w:hint="eastAsia"/>
          <w:szCs w:val="21"/>
        </w:rPr>
        <w:t>下記３</w:t>
      </w:r>
      <w:r w:rsidR="009F15AE" w:rsidRPr="001753C9">
        <w:rPr>
          <w:rFonts w:ascii="ＭＳ 明朝" w:eastAsia="ＭＳ 明朝" w:hAnsi="ＭＳ 明朝" w:hint="eastAsia"/>
          <w:szCs w:val="21"/>
        </w:rPr>
        <w:t>に規定する方法等により確認する場合はこの限りではない。</w:t>
      </w:r>
    </w:p>
    <w:p w14:paraId="6341D373" w14:textId="709368C8" w:rsidR="0075548C" w:rsidRPr="001753C9" w:rsidRDefault="0075548C" w:rsidP="0075548C">
      <w:pPr>
        <w:spacing w:line="400" w:lineRule="exact"/>
        <w:ind w:leftChars="200" w:left="630" w:hangingChars="100" w:hanging="210"/>
        <w:rPr>
          <w:rFonts w:ascii="ＭＳ 明朝" w:eastAsia="ＭＳ 明朝" w:hAnsi="ＭＳ 明朝"/>
          <w:szCs w:val="21"/>
        </w:rPr>
      </w:pPr>
      <w:r w:rsidRPr="001753C9">
        <w:rPr>
          <w:rFonts w:ascii="ＭＳ 明朝" w:eastAsia="ＭＳ 明朝" w:hAnsi="ＭＳ 明朝" w:hint="eastAsia"/>
          <w:szCs w:val="21"/>
        </w:rPr>
        <w:t>２　電子マネー販売事業者は、</w:t>
      </w:r>
      <w:r w:rsidR="00FF05F7" w:rsidRPr="001753C9">
        <w:rPr>
          <w:rFonts w:ascii="ＭＳ 明朝" w:eastAsia="ＭＳ 明朝" w:hAnsi="ＭＳ 明朝" w:hint="eastAsia"/>
          <w:szCs w:val="21"/>
        </w:rPr>
        <w:t>上記１(</w:t>
      </w:r>
      <w:r w:rsidR="00FF05F7" w:rsidRPr="001753C9">
        <w:rPr>
          <w:rFonts w:ascii="ＭＳ 明朝" w:eastAsia="ＭＳ 明朝" w:hAnsi="ＭＳ 明朝"/>
          <w:szCs w:val="21"/>
        </w:rPr>
        <w:t>3)</w:t>
      </w:r>
      <w:r w:rsidR="00FF05F7" w:rsidRPr="001753C9">
        <w:rPr>
          <w:rFonts w:ascii="ＭＳ 明朝" w:eastAsia="ＭＳ 明朝" w:hAnsi="ＭＳ 明朝" w:hint="eastAsia"/>
          <w:szCs w:val="21"/>
        </w:rPr>
        <w:t>による確認をした場合において、</w:t>
      </w:r>
      <w:r w:rsidRPr="001753C9">
        <w:rPr>
          <w:rFonts w:ascii="ＭＳ 明朝" w:eastAsia="ＭＳ 明朝" w:hAnsi="ＭＳ 明朝" w:hint="eastAsia"/>
          <w:szCs w:val="21"/>
        </w:rPr>
        <w:t>特殊詐欺等</w:t>
      </w:r>
      <w:r w:rsidR="005F73E5" w:rsidRPr="001753C9">
        <w:rPr>
          <w:rFonts w:ascii="ＭＳ 明朝" w:eastAsia="ＭＳ 明朝" w:hAnsi="ＭＳ 明朝" w:hint="eastAsia"/>
          <w:szCs w:val="21"/>
        </w:rPr>
        <w:t>の</w:t>
      </w:r>
      <w:r w:rsidRPr="001753C9">
        <w:rPr>
          <w:rFonts w:ascii="ＭＳ 明朝" w:eastAsia="ＭＳ 明朝" w:hAnsi="ＭＳ 明朝" w:hint="eastAsia"/>
          <w:szCs w:val="21"/>
        </w:rPr>
        <w:t>被害</w:t>
      </w:r>
      <w:r w:rsidR="005F73E5" w:rsidRPr="001753C9">
        <w:rPr>
          <w:rFonts w:ascii="ＭＳ 明朝" w:eastAsia="ＭＳ 明朝" w:hAnsi="ＭＳ 明朝" w:hint="eastAsia"/>
          <w:szCs w:val="21"/>
        </w:rPr>
        <w:t>に遭う</w:t>
      </w:r>
      <w:r w:rsidRPr="001753C9">
        <w:rPr>
          <w:rFonts w:ascii="ＭＳ 明朝" w:eastAsia="ＭＳ 明朝" w:hAnsi="ＭＳ 明朝" w:hint="eastAsia"/>
          <w:szCs w:val="21"/>
        </w:rPr>
        <w:t>おそれがあると認めた</w:t>
      </w:r>
      <w:r w:rsidR="005F73E5" w:rsidRPr="001753C9">
        <w:rPr>
          <w:rFonts w:ascii="ＭＳ 明朝" w:eastAsia="ＭＳ 明朝" w:hAnsi="ＭＳ 明朝" w:hint="eastAsia"/>
          <w:szCs w:val="21"/>
        </w:rPr>
        <w:t>ときは、速やかに</w:t>
      </w:r>
      <w:r w:rsidRPr="001753C9">
        <w:rPr>
          <w:rFonts w:ascii="ＭＳ 明朝" w:eastAsia="ＭＳ 明朝" w:hAnsi="ＭＳ 明朝" w:hint="eastAsia"/>
          <w:szCs w:val="21"/>
        </w:rPr>
        <w:t>警察</w:t>
      </w:r>
      <w:r w:rsidR="005F73E5" w:rsidRPr="001753C9">
        <w:rPr>
          <w:rFonts w:ascii="ＭＳ 明朝" w:eastAsia="ＭＳ 明朝" w:hAnsi="ＭＳ 明朝" w:hint="eastAsia"/>
          <w:szCs w:val="21"/>
        </w:rPr>
        <w:t>官</w:t>
      </w:r>
      <w:r w:rsidRPr="001753C9">
        <w:rPr>
          <w:rFonts w:ascii="ＭＳ 明朝" w:eastAsia="ＭＳ 明朝" w:hAnsi="ＭＳ 明朝" w:hint="eastAsia"/>
          <w:szCs w:val="21"/>
        </w:rPr>
        <w:t>へ通報</w:t>
      </w:r>
      <w:r w:rsidR="005F73E5" w:rsidRPr="001753C9">
        <w:rPr>
          <w:rFonts w:ascii="ＭＳ 明朝" w:eastAsia="ＭＳ 明朝" w:hAnsi="ＭＳ 明朝" w:hint="eastAsia"/>
          <w:szCs w:val="21"/>
        </w:rPr>
        <w:t>する</w:t>
      </w:r>
      <w:r w:rsidRPr="001753C9">
        <w:rPr>
          <w:rFonts w:ascii="ＭＳ 明朝" w:eastAsia="ＭＳ 明朝" w:hAnsi="ＭＳ 明朝" w:hint="eastAsia"/>
          <w:szCs w:val="21"/>
        </w:rPr>
        <w:t>等必要な措置を</w:t>
      </w:r>
      <w:r w:rsidR="00740220" w:rsidRPr="001753C9">
        <w:rPr>
          <w:rFonts w:ascii="ＭＳ 明朝" w:eastAsia="ＭＳ 明朝" w:hAnsi="ＭＳ 明朝" w:hint="eastAsia"/>
          <w:szCs w:val="21"/>
        </w:rPr>
        <w:t>講ずるものとする。</w:t>
      </w:r>
    </w:p>
    <w:p w14:paraId="14D0A8D0" w14:textId="0E1CF43F" w:rsidR="005F73E5" w:rsidRPr="001753C9" w:rsidRDefault="005F73E5" w:rsidP="0075548C">
      <w:pPr>
        <w:spacing w:line="400" w:lineRule="exact"/>
        <w:ind w:leftChars="200" w:left="630" w:hangingChars="100" w:hanging="210"/>
        <w:rPr>
          <w:rFonts w:ascii="ＭＳ 明朝" w:eastAsia="ＭＳ 明朝" w:hAnsi="ＭＳ 明朝"/>
          <w:szCs w:val="21"/>
        </w:rPr>
      </w:pPr>
      <w:r w:rsidRPr="001753C9">
        <w:rPr>
          <w:rFonts w:ascii="ＭＳ 明朝" w:eastAsia="ＭＳ 明朝" w:hAnsi="ＭＳ 明朝" w:hint="eastAsia"/>
          <w:szCs w:val="21"/>
        </w:rPr>
        <w:t xml:space="preserve">３　</w:t>
      </w:r>
      <w:r w:rsidR="009F15AE" w:rsidRPr="001753C9">
        <w:rPr>
          <w:rFonts w:ascii="ＭＳ 明朝" w:eastAsia="ＭＳ 明朝" w:hAnsi="ＭＳ 明朝" w:hint="eastAsia"/>
          <w:szCs w:val="21"/>
        </w:rPr>
        <w:t>電子マネー販売事業者は、</w:t>
      </w:r>
      <w:r w:rsidR="005336DD" w:rsidRPr="001753C9">
        <w:rPr>
          <w:rFonts w:ascii="ＭＳ 明朝" w:eastAsia="ＭＳ 明朝" w:hAnsi="ＭＳ 明朝" w:hint="eastAsia"/>
          <w:szCs w:val="21"/>
        </w:rPr>
        <w:t>上記</w:t>
      </w:r>
      <w:r w:rsidR="001852C7" w:rsidRPr="001753C9">
        <w:rPr>
          <w:rFonts w:ascii="ＭＳ 明朝" w:eastAsia="ＭＳ 明朝" w:hAnsi="ＭＳ 明朝" w:hint="eastAsia"/>
          <w:szCs w:val="21"/>
        </w:rPr>
        <w:t>１(</w:t>
      </w:r>
      <w:r w:rsidR="00FF05F7" w:rsidRPr="001753C9">
        <w:rPr>
          <w:rFonts w:ascii="ＭＳ 明朝" w:eastAsia="ＭＳ 明朝" w:hAnsi="ＭＳ 明朝"/>
          <w:szCs w:val="21"/>
        </w:rPr>
        <w:t>2</w:t>
      </w:r>
      <w:r w:rsidR="001852C7" w:rsidRPr="001753C9">
        <w:rPr>
          <w:rFonts w:ascii="ＭＳ 明朝" w:eastAsia="ＭＳ 明朝" w:hAnsi="ＭＳ 明朝"/>
          <w:szCs w:val="21"/>
        </w:rPr>
        <w:t>)</w:t>
      </w:r>
      <w:r w:rsidR="009F15AE" w:rsidRPr="001753C9">
        <w:rPr>
          <w:rFonts w:ascii="ＭＳ 明朝" w:eastAsia="ＭＳ 明朝" w:hAnsi="ＭＳ 明朝" w:hint="eastAsia"/>
          <w:szCs w:val="21"/>
        </w:rPr>
        <w:t>に規定する</w:t>
      </w:r>
      <w:r w:rsidRPr="001753C9">
        <w:rPr>
          <w:rFonts w:ascii="ＭＳ 明朝" w:eastAsia="ＭＳ 明朝" w:hAnsi="ＭＳ 明朝"/>
          <w:szCs w:val="21"/>
        </w:rPr>
        <w:t>書面</w:t>
      </w:r>
      <w:r w:rsidR="0062266A" w:rsidRPr="001753C9">
        <w:rPr>
          <w:rFonts w:ascii="ＭＳ 明朝" w:eastAsia="ＭＳ 明朝" w:hAnsi="ＭＳ 明朝" w:hint="eastAsia"/>
          <w:szCs w:val="21"/>
        </w:rPr>
        <w:t>と同様の特殊詐欺等に関する注意事項を電子マネー購入者に対して表示させる</w:t>
      </w:r>
      <w:r w:rsidR="009F15AE" w:rsidRPr="001753C9">
        <w:rPr>
          <w:rFonts w:ascii="ＭＳ 明朝" w:eastAsia="ＭＳ 明朝" w:hAnsi="ＭＳ 明朝" w:hint="eastAsia"/>
          <w:szCs w:val="21"/>
        </w:rPr>
        <w:t>方法</w:t>
      </w:r>
      <w:r w:rsidR="0062266A" w:rsidRPr="001753C9">
        <w:rPr>
          <w:rFonts w:ascii="ＭＳ 明朝" w:eastAsia="ＭＳ 明朝" w:hAnsi="ＭＳ 明朝" w:hint="eastAsia"/>
          <w:szCs w:val="21"/>
        </w:rPr>
        <w:t>等により、当該電子マネー購入者が特殊詐欺等の被害に遭うおそれがないかどうかを確認できるシステムを搭載したレジの設置に努めるものとする。</w:t>
      </w:r>
    </w:p>
    <w:p w14:paraId="0ADE84EB" w14:textId="352C2473" w:rsidR="00007CA6" w:rsidRPr="001753C9" w:rsidRDefault="005B4693" w:rsidP="0075548C">
      <w:pPr>
        <w:spacing w:line="400" w:lineRule="exact"/>
        <w:ind w:leftChars="200" w:left="630" w:hangingChars="100" w:hanging="210"/>
        <w:rPr>
          <w:rFonts w:ascii="ＭＳ 明朝" w:eastAsia="ＭＳ 明朝" w:hAnsi="ＭＳ 明朝"/>
          <w:szCs w:val="21"/>
        </w:rPr>
      </w:pPr>
      <w:r w:rsidRPr="001753C9">
        <w:rPr>
          <w:rFonts w:ascii="ＭＳ 明朝" w:eastAsia="ＭＳ 明朝" w:hAnsi="ＭＳ 明朝" w:hint="eastAsia"/>
          <w:szCs w:val="21"/>
        </w:rPr>
        <w:t>４</w:t>
      </w:r>
      <w:r w:rsidR="0075548C" w:rsidRPr="001753C9">
        <w:rPr>
          <w:rFonts w:ascii="ＭＳ 明朝" w:eastAsia="ＭＳ 明朝" w:hAnsi="ＭＳ 明朝" w:hint="eastAsia"/>
          <w:szCs w:val="21"/>
        </w:rPr>
        <w:t xml:space="preserve">　</w:t>
      </w:r>
      <w:r w:rsidR="0062266A" w:rsidRPr="001753C9">
        <w:rPr>
          <w:rFonts w:ascii="ＭＳ 明朝" w:eastAsia="ＭＳ 明朝" w:hAnsi="ＭＳ 明朝" w:hint="eastAsia"/>
          <w:szCs w:val="21"/>
        </w:rPr>
        <w:t>電子マネー</w:t>
      </w:r>
      <w:r w:rsidR="0075548C" w:rsidRPr="001753C9">
        <w:rPr>
          <w:rFonts w:ascii="ＭＳ 明朝" w:eastAsia="ＭＳ 明朝" w:hAnsi="ＭＳ 明朝" w:hint="eastAsia"/>
          <w:szCs w:val="21"/>
        </w:rPr>
        <w:t>購入者は、</w:t>
      </w:r>
      <w:r w:rsidR="0062266A" w:rsidRPr="001753C9">
        <w:rPr>
          <w:rFonts w:ascii="ＭＳ 明朝" w:eastAsia="ＭＳ 明朝" w:hAnsi="ＭＳ 明朝" w:hint="eastAsia"/>
          <w:szCs w:val="21"/>
        </w:rPr>
        <w:t>電子マネー販売事業者から確認を求められた場合は、その求めに</w:t>
      </w:r>
      <w:r w:rsidR="0075548C" w:rsidRPr="001753C9">
        <w:rPr>
          <w:rFonts w:ascii="ＭＳ 明朝" w:eastAsia="ＭＳ 明朝" w:hAnsi="ＭＳ 明朝" w:hint="eastAsia"/>
          <w:szCs w:val="21"/>
        </w:rPr>
        <w:t>応じなければならない。</w:t>
      </w:r>
    </w:p>
    <w:p w14:paraId="44839887" w14:textId="084497E3" w:rsidR="009144AC" w:rsidRPr="001753C9" w:rsidRDefault="009144AC" w:rsidP="009E70D3">
      <w:pPr>
        <w:spacing w:line="400" w:lineRule="exact"/>
        <w:ind w:left="630" w:hangingChars="300" w:hanging="630"/>
        <w:rPr>
          <w:rFonts w:ascii="ＭＳ 明朝" w:eastAsia="ＭＳ 明朝" w:hAnsi="ＭＳ 明朝"/>
          <w:szCs w:val="21"/>
        </w:rPr>
      </w:pPr>
    </w:p>
    <w:p w14:paraId="6C775676" w14:textId="7A88C963" w:rsidR="00B50AEE" w:rsidRPr="001753C9" w:rsidRDefault="00B50AEE" w:rsidP="00465787">
      <w:pPr>
        <w:spacing w:line="400" w:lineRule="exact"/>
        <w:ind w:leftChars="225" w:left="683" w:hangingChars="100" w:hanging="210"/>
        <w:rPr>
          <w:rFonts w:ascii="ＭＳ 明朝" w:eastAsia="ＭＳ 明朝" w:hAnsi="ＭＳ 明朝"/>
          <w:szCs w:val="21"/>
        </w:rPr>
      </w:pPr>
      <w:r w:rsidRPr="001753C9">
        <w:rPr>
          <w:rFonts w:ascii="ＭＳ 明朝" w:eastAsia="ＭＳ 明朝" w:hAnsi="ＭＳ 明朝" w:hint="eastAsia"/>
          <w:szCs w:val="21"/>
        </w:rPr>
        <w:t>※</w:t>
      </w:r>
      <w:r w:rsidR="00F369C9" w:rsidRPr="001753C9">
        <w:rPr>
          <w:rFonts w:ascii="ＭＳ 明朝" w:eastAsia="ＭＳ 明朝" w:hAnsi="ＭＳ 明朝" w:hint="eastAsia"/>
          <w:szCs w:val="21"/>
        </w:rPr>
        <w:t xml:space="preserve">　なお、</w:t>
      </w:r>
      <w:r w:rsidRPr="001753C9">
        <w:rPr>
          <w:rFonts w:ascii="ＭＳ 明朝" w:eastAsia="ＭＳ 明朝" w:hAnsi="ＭＳ 明朝" w:hint="eastAsia"/>
          <w:szCs w:val="21"/>
        </w:rPr>
        <w:t>本条例改正にあた</w:t>
      </w:r>
      <w:r w:rsidR="00F369C9" w:rsidRPr="001753C9">
        <w:rPr>
          <w:rFonts w:ascii="ＭＳ 明朝" w:eastAsia="ＭＳ 明朝" w:hAnsi="ＭＳ 明朝" w:hint="eastAsia"/>
          <w:szCs w:val="21"/>
        </w:rPr>
        <w:t>り、</w:t>
      </w:r>
      <w:r w:rsidRPr="001753C9">
        <w:rPr>
          <w:rFonts w:ascii="ＭＳ 明朝" w:eastAsia="ＭＳ 明朝" w:hAnsi="ＭＳ 明朝" w:hint="eastAsia"/>
          <w:szCs w:val="21"/>
        </w:rPr>
        <w:t>特殊詐欺の他、急増するＳＮＳ型投資・ロマンス詐欺</w:t>
      </w:r>
      <w:r w:rsidR="007C6793" w:rsidRPr="001753C9">
        <w:rPr>
          <w:rFonts w:ascii="ＭＳ 明朝" w:eastAsia="ＭＳ 明朝" w:hAnsi="ＭＳ 明朝" w:hint="eastAsia"/>
          <w:szCs w:val="21"/>
        </w:rPr>
        <w:t>といった、</w:t>
      </w:r>
      <w:r w:rsidR="005A7A8B" w:rsidRPr="001753C9">
        <w:rPr>
          <w:rFonts w:ascii="ＭＳ 明朝" w:eastAsia="ＭＳ 明朝" w:hAnsi="ＭＳ 明朝" w:hint="eastAsia"/>
          <w:szCs w:val="21"/>
        </w:rPr>
        <w:t>ＳＮＳ</w:t>
      </w:r>
      <w:r w:rsidR="007C6793" w:rsidRPr="001753C9">
        <w:rPr>
          <w:rFonts w:ascii="ＭＳ 明朝" w:eastAsia="ＭＳ 明朝" w:hAnsi="ＭＳ 明朝" w:hint="eastAsia"/>
          <w:szCs w:val="21"/>
        </w:rPr>
        <w:t>等により対面することなく欺罔し、振込等をさせる手口の詐欺</w:t>
      </w:r>
      <w:r w:rsidR="00F369C9" w:rsidRPr="001753C9">
        <w:rPr>
          <w:rFonts w:ascii="ＭＳ 明朝" w:eastAsia="ＭＳ 明朝" w:hAnsi="ＭＳ 明朝" w:hint="eastAsia"/>
          <w:szCs w:val="21"/>
        </w:rPr>
        <w:t>も対象犯罪とするため、特殊詐欺等と定義している。</w:t>
      </w:r>
    </w:p>
    <w:p w14:paraId="71BE5E53" w14:textId="77777777" w:rsidR="00EE3918" w:rsidRPr="001753C9" w:rsidRDefault="00EE3918" w:rsidP="00F369C9">
      <w:pPr>
        <w:spacing w:line="400" w:lineRule="exact"/>
        <w:ind w:left="420" w:hangingChars="200" w:hanging="420"/>
        <w:rPr>
          <w:rFonts w:ascii="ＭＳ 明朝" w:eastAsia="ＭＳ 明朝" w:hAnsi="ＭＳ 明朝"/>
          <w:szCs w:val="21"/>
        </w:rPr>
      </w:pPr>
    </w:p>
    <w:p w14:paraId="6682A24B" w14:textId="54B86352" w:rsidR="00007CA6" w:rsidRPr="001753C9" w:rsidRDefault="00007CA6" w:rsidP="00BF08AF">
      <w:pPr>
        <w:spacing w:line="400" w:lineRule="exact"/>
        <w:rPr>
          <w:rFonts w:ascii="ＭＳ 明朝" w:eastAsia="ＭＳ 明朝" w:hAnsi="ＭＳ 明朝"/>
          <w:szCs w:val="21"/>
          <w:bdr w:val="single" w:sz="4" w:space="0" w:color="auto"/>
        </w:rPr>
      </w:pPr>
      <w:r w:rsidRPr="001753C9">
        <w:rPr>
          <w:rFonts w:ascii="ＭＳ 明朝" w:eastAsia="ＭＳ 明朝" w:hAnsi="ＭＳ 明朝" w:hint="eastAsia"/>
          <w:szCs w:val="21"/>
          <w:bdr w:val="single" w:sz="4" w:space="0" w:color="auto"/>
        </w:rPr>
        <w:t>４．今後の予定</w:t>
      </w:r>
    </w:p>
    <w:p w14:paraId="02661EB0" w14:textId="77777777" w:rsidR="00007CA6" w:rsidRPr="001753C9" w:rsidRDefault="00007CA6" w:rsidP="0020113C">
      <w:pPr>
        <w:spacing w:line="400" w:lineRule="exact"/>
        <w:ind w:firstLineChars="100" w:firstLine="210"/>
        <w:rPr>
          <w:rFonts w:ascii="ＭＳ 明朝" w:eastAsia="ＭＳ 明朝" w:hAnsi="ＭＳ 明朝"/>
          <w:szCs w:val="21"/>
        </w:rPr>
      </w:pPr>
      <w:r w:rsidRPr="001753C9">
        <w:rPr>
          <w:rFonts w:ascii="ＭＳ 明朝" w:eastAsia="ＭＳ 明朝" w:hAnsi="ＭＳ 明朝" w:hint="eastAsia"/>
          <w:szCs w:val="21"/>
        </w:rPr>
        <w:t>◆パブリックコメント結果公表</w:t>
      </w:r>
    </w:p>
    <w:p w14:paraId="22B3EC87" w14:textId="53B39021" w:rsidR="00007CA6" w:rsidRPr="001753C9" w:rsidRDefault="00007CA6" w:rsidP="0020113C">
      <w:pPr>
        <w:spacing w:line="400" w:lineRule="exact"/>
        <w:ind w:firstLineChars="200" w:firstLine="420"/>
        <w:rPr>
          <w:rFonts w:ascii="ＭＳ 明朝" w:eastAsia="ＭＳ 明朝" w:hAnsi="ＭＳ 明朝"/>
          <w:szCs w:val="21"/>
        </w:rPr>
      </w:pPr>
      <w:r w:rsidRPr="001753C9">
        <w:rPr>
          <w:rFonts w:ascii="ＭＳ 明朝" w:eastAsia="ＭＳ 明朝" w:hAnsi="ＭＳ 明朝" w:hint="eastAsia"/>
          <w:szCs w:val="21"/>
        </w:rPr>
        <w:t>令和７年１月</w:t>
      </w:r>
      <w:r w:rsidR="00DD0A8E" w:rsidRPr="001753C9">
        <w:rPr>
          <w:rFonts w:ascii="ＭＳ 明朝" w:eastAsia="ＭＳ 明朝" w:hAnsi="ＭＳ 明朝" w:hint="eastAsia"/>
          <w:szCs w:val="21"/>
        </w:rPr>
        <w:t>末頃</w:t>
      </w:r>
    </w:p>
    <w:p w14:paraId="050D94EA" w14:textId="77777777" w:rsidR="00007CA6" w:rsidRPr="001753C9" w:rsidRDefault="00007CA6" w:rsidP="0020113C">
      <w:pPr>
        <w:spacing w:line="400" w:lineRule="exact"/>
        <w:ind w:firstLineChars="100" w:firstLine="210"/>
        <w:rPr>
          <w:rFonts w:ascii="ＭＳ 明朝" w:eastAsia="ＭＳ 明朝" w:hAnsi="ＭＳ 明朝"/>
          <w:szCs w:val="21"/>
        </w:rPr>
      </w:pPr>
      <w:r w:rsidRPr="001753C9">
        <w:rPr>
          <w:rFonts w:ascii="ＭＳ 明朝" w:eastAsia="ＭＳ 明朝" w:hAnsi="ＭＳ 明朝" w:hint="eastAsia"/>
          <w:szCs w:val="21"/>
        </w:rPr>
        <w:t>◆定例府議会（条例案議会上程）</w:t>
      </w:r>
    </w:p>
    <w:p w14:paraId="75168017" w14:textId="7D95BAEC" w:rsidR="00007CA6" w:rsidRPr="001753C9" w:rsidRDefault="00007CA6" w:rsidP="0020113C">
      <w:pPr>
        <w:spacing w:line="400" w:lineRule="exact"/>
        <w:ind w:firstLineChars="200" w:firstLine="420"/>
        <w:rPr>
          <w:rFonts w:ascii="ＭＳ 明朝" w:eastAsia="ＭＳ 明朝" w:hAnsi="ＭＳ 明朝"/>
          <w:szCs w:val="21"/>
        </w:rPr>
      </w:pPr>
      <w:r w:rsidRPr="001753C9">
        <w:rPr>
          <w:rFonts w:ascii="ＭＳ 明朝" w:eastAsia="ＭＳ 明朝" w:hAnsi="ＭＳ 明朝" w:hint="eastAsia"/>
          <w:szCs w:val="21"/>
        </w:rPr>
        <w:t>令和７年２月～３月</w:t>
      </w:r>
    </w:p>
    <w:p w14:paraId="68FEEEA0" w14:textId="203D3F2A" w:rsidR="00007CA6" w:rsidRPr="001753C9" w:rsidRDefault="00007CA6" w:rsidP="0020113C">
      <w:pPr>
        <w:spacing w:line="400" w:lineRule="exact"/>
        <w:ind w:firstLineChars="100" w:firstLine="210"/>
        <w:rPr>
          <w:rFonts w:ascii="ＭＳ 明朝" w:eastAsia="ＭＳ 明朝" w:hAnsi="ＭＳ 明朝"/>
          <w:szCs w:val="21"/>
        </w:rPr>
      </w:pPr>
      <w:r w:rsidRPr="001753C9">
        <w:rPr>
          <w:rFonts w:ascii="ＭＳ 明朝" w:eastAsia="ＭＳ 明朝" w:hAnsi="ＭＳ 明朝" w:hint="eastAsia"/>
          <w:szCs w:val="21"/>
        </w:rPr>
        <w:t>◆条例公布</w:t>
      </w:r>
      <w:r w:rsidR="005D46F9" w:rsidRPr="001753C9">
        <w:rPr>
          <w:rFonts w:ascii="ＭＳ 明朝" w:eastAsia="ＭＳ 明朝" w:hAnsi="ＭＳ 明朝" w:hint="eastAsia"/>
          <w:szCs w:val="21"/>
        </w:rPr>
        <w:t>／規則及び指針告示</w:t>
      </w:r>
    </w:p>
    <w:p w14:paraId="17156F22" w14:textId="2B321FB1" w:rsidR="00007CA6" w:rsidRPr="001753C9" w:rsidRDefault="00007CA6" w:rsidP="0020113C">
      <w:pPr>
        <w:spacing w:line="400" w:lineRule="exact"/>
        <w:ind w:firstLineChars="200" w:firstLine="420"/>
        <w:rPr>
          <w:rFonts w:ascii="ＭＳ 明朝" w:eastAsia="ＭＳ 明朝" w:hAnsi="ＭＳ 明朝"/>
          <w:szCs w:val="21"/>
        </w:rPr>
      </w:pPr>
      <w:r w:rsidRPr="001753C9">
        <w:rPr>
          <w:rFonts w:ascii="ＭＳ 明朝" w:eastAsia="ＭＳ 明朝" w:hAnsi="ＭＳ 明朝" w:hint="eastAsia"/>
          <w:szCs w:val="21"/>
        </w:rPr>
        <w:t>令和７年３月下旬</w:t>
      </w:r>
    </w:p>
    <w:p w14:paraId="57DD2493" w14:textId="77777777" w:rsidR="00007CA6" w:rsidRPr="001753C9" w:rsidRDefault="00007CA6" w:rsidP="0020113C">
      <w:pPr>
        <w:spacing w:line="400" w:lineRule="exact"/>
        <w:ind w:firstLineChars="100" w:firstLine="210"/>
        <w:rPr>
          <w:rFonts w:ascii="ＭＳ 明朝" w:eastAsia="ＭＳ 明朝" w:hAnsi="ＭＳ 明朝"/>
          <w:szCs w:val="21"/>
        </w:rPr>
      </w:pPr>
      <w:r w:rsidRPr="001753C9">
        <w:rPr>
          <w:rFonts w:ascii="ＭＳ 明朝" w:eastAsia="ＭＳ 明朝" w:hAnsi="ＭＳ 明朝" w:hint="eastAsia"/>
          <w:szCs w:val="21"/>
        </w:rPr>
        <w:t>◆条例施行日</w:t>
      </w:r>
    </w:p>
    <w:p w14:paraId="67357051" w14:textId="20EDF8AC" w:rsidR="0028282E" w:rsidRPr="001753C9" w:rsidRDefault="0028282E" w:rsidP="0028282E">
      <w:pPr>
        <w:spacing w:line="400" w:lineRule="exact"/>
        <w:ind w:firstLineChars="200" w:firstLine="420"/>
        <w:rPr>
          <w:rFonts w:ascii="ＭＳ 明朝" w:eastAsia="ＭＳ 明朝" w:hAnsi="ＭＳ 明朝"/>
          <w:szCs w:val="21"/>
        </w:rPr>
      </w:pPr>
      <w:r w:rsidRPr="001753C9">
        <w:rPr>
          <w:rFonts w:ascii="ＭＳ 明朝" w:eastAsia="ＭＳ 明朝" w:hAnsi="ＭＳ 明朝" w:hint="eastAsia"/>
          <w:szCs w:val="21"/>
        </w:rPr>
        <w:t>①特殊詐欺等の根絶に向けた施策の推進</w:t>
      </w:r>
    </w:p>
    <w:p w14:paraId="0822AEEB" w14:textId="77777777" w:rsidR="0028282E" w:rsidRPr="001753C9" w:rsidRDefault="0028282E" w:rsidP="0028282E">
      <w:pPr>
        <w:spacing w:line="400" w:lineRule="exact"/>
        <w:ind w:firstLineChars="100" w:firstLine="210"/>
        <w:rPr>
          <w:rFonts w:ascii="ＭＳ 明朝" w:eastAsia="ＭＳ 明朝" w:hAnsi="ＭＳ 明朝"/>
          <w:szCs w:val="21"/>
        </w:rPr>
      </w:pPr>
      <w:r w:rsidRPr="001753C9">
        <w:rPr>
          <w:rFonts w:ascii="ＭＳ 明朝" w:eastAsia="ＭＳ 明朝" w:hAnsi="ＭＳ 明朝" w:hint="eastAsia"/>
          <w:szCs w:val="21"/>
        </w:rPr>
        <w:t xml:space="preserve">　　令和７年８月頃</w:t>
      </w:r>
    </w:p>
    <w:p w14:paraId="59D109FF" w14:textId="3A368897" w:rsidR="00007CA6" w:rsidRPr="001753C9" w:rsidRDefault="0028282E" w:rsidP="0020113C">
      <w:pPr>
        <w:spacing w:line="400" w:lineRule="exact"/>
        <w:ind w:firstLineChars="200" w:firstLine="420"/>
        <w:rPr>
          <w:rFonts w:ascii="ＭＳ 明朝" w:eastAsia="ＭＳ 明朝" w:hAnsi="ＭＳ 明朝"/>
          <w:szCs w:val="21"/>
        </w:rPr>
      </w:pPr>
      <w:r w:rsidRPr="001753C9">
        <w:rPr>
          <w:rFonts w:ascii="ＭＳ 明朝" w:eastAsia="ＭＳ 明朝" w:hAnsi="ＭＳ 明朝" w:hint="eastAsia"/>
          <w:szCs w:val="21"/>
        </w:rPr>
        <w:t>②</w:t>
      </w:r>
      <w:r w:rsidR="00007CA6" w:rsidRPr="001753C9">
        <w:rPr>
          <w:rFonts w:ascii="ＭＳ 明朝" w:eastAsia="ＭＳ 明朝" w:hAnsi="ＭＳ 明朝"/>
          <w:szCs w:val="21"/>
        </w:rPr>
        <w:t>ＡＴＭ</w:t>
      </w:r>
      <w:r w:rsidR="00A16941" w:rsidRPr="001753C9">
        <w:rPr>
          <w:rFonts w:ascii="ＭＳ 明朝" w:eastAsia="ＭＳ 明朝" w:hAnsi="ＭＳ 明朝" w:hint="eastAsia"/>
          <w:szCs w:val="21"/>
        </w:rPr>
        <w:t>設置者及び高齢者の義務等</w:t>
      </w:r>
    </w:p>
    <w:p w14:paraId="4379595F" w14:textId="46BC0AD0" w:rsidR="00007CA6" w:rsidRPr="001753C9" w:rsidRDefault="00007CA6" w:rsidP="00007CA6">
      <w:pPr>
        <w:spacing w:line="400" w:lineRule="exact"/>
        <w:rPr>
          <w:rFonts w:ascii="ＭＳ 明朝" w:eastAsia="ＭＳ 明朝" w:hAnsi="ＭＳ 明朝"/>
          <w:szCs w:val="21"/>
        </w:rPr>
      </w:pPr>
      <w:r w:rsidRPr="001753C9">
        <w:rPr>
          <w:rFonts w:ascii="ＭＳ 明朝" w:eastAsia="ＭＳ 明朝" w:hAnsi="ＭＳ 明朝" w:hint="eastAsia"/>
          <w:szCs w:val="21"/>
        </w:rPr>
        <w:t xml:space="preserve">　　</w:t>
      </w:r>
      <w:r w:rsidR="0020113C" w:rsidRPr="001753C9">
        <w:rPr>
          <w:rFonts w:ascii="ＭＳ 明朝" w:eastAsia="ＭＳ 明朝" w:hAnsi="ＭＳ 明朝" w:hint="eastAsia"/>
          <w:szCs w:val="21"/>
        </w:rPr>
        <w:t xml:space="preserve">　</w:t>
      </w:r>
      <w:r w:rsidRPr="001753C9">
        <w:rPr>
          <w:rFonts w:ascii="ＭＳ 明朝" w:eastAsia="ＭＳ 明朝" w:hAnsi="ＭＳ 明朝" w:hint="eastAsia"/>
          <w:szCs w:val="21"/>
        </w:rPr>
        <w:t>令和７年８月</w:t>
      </w:r>
      <w:r w:rsidR="003D6465" w:rsidRPr="001753C9">
        <w:rPr>
          <w:rFonts w:ascii="ＭＳ 明朝" w:eastAsia="ＭＳ 明朝" w:hAnsi="ＭＳ 明朝" w:hint="eastAsia"/>
          <w:szCs w:val="21"/>
        </w:rPr>
        <w:t>頃</w:t>
      </w:r>
    </w:p>
    <w:p w14:paraId="21667445" w14:textId="03EA7F97" w:rsidR="00007CA6" w:rsidRPr="001753C9" w:rsidRDefault="0028282E" w:rsidP="0020113C">
      <w:pPr>
        <w:spacing w:line="400" w:lineRule="exact"/>
        <w:ind w:firstLineChars="200" w:firstLine="420"/>
        <w:rPr>
          <w:rFonts w:ascii="ＭＳ 明朝" w:eastAsia="ＭＳ 明朝" w:hAnsi="ＭＳ 明朝"/>
          <w:szCs w:val="21"/>
        </w:rPr>
      </w:pPr>
      <w:r w:rsidRPr="001753C9">
        <w:rPr>
          <w:rFonts w:ascii="ＭＳ 明朝" w:eastAsia="ＭＳ 明朝" w:hAnsi="ＭＳ 明朝" w:hint="eastAsia"/>
          <w:szCs w:val="21"/>
        </w:rPr>
        <w:t>③</w:t>
      </w:r>
      <w:r w:rsidR="00A16941" w:rsidRPr="001753C9">
        <w:rPr>
          <w:rFonts w:ascii="ＭＳ 明朝" w:eastAsia="ＭＳ 明朝" w:hAnsi="ＭＳ 明朝" w:hint="eastAsia"/>
          <w:szCs w:val="21"/>
        </w:rPr>
        <w:t>特殊詐欺</w:t>
      </w:r>
      <w:r w:rsidR="00111788" w:rsidRPr="001753C9">
        <w:rPr>
          <w:rFonts w:ascii="ＭＳ 明朝" w:eastAsia="ＭＳ 明朝" w:hAnsi="ＭＳ 明朝" w:hint="eastAsia"/>
          <w:szCs w:val="21"/>
        </w:rPr>
        <w:t>等</w:t>
      </w:r>
      <w:r w:rsidR="00A16941" w:rsidRPr="001753C9">
        <w:rPr>
          <w:rFonts w:ascii="ＭＳ 明朝" w:eastAsia="ＭＳ 明朝" w:hAnsi="ＭＳ 明朝" w:hint="eastAsia"/>
          <w:szCs w:val="21"/>
        </w:rPr>
        <w:t>に関する通報等</w:t>
      </w:r>
    </w:p>
    <w:p w14:paraId="72873DFA" w14:textId="24F1CBD0" w:rsidR="00007CA6" w:rsidRPr="001753C9" w:rsidRDefault="00007CA6" w:rsidP="00007CA6">
      <w:pPr>
        <w:spacing w:line="400" w:lineRule="exact"/>
        <w:rPr>
          <w:rFonts w:ascii="ＭＳ 明朝" w:eastAsia="ＭＳ 明朝" w:hAnsi="ＭＳ 明朝"/>
          <w:szCs w:val="21"/>
        </w:rPr>
      </w:pPr>
      <w:r w:rsidRPr="001753C9">
        <w:rPr>
          <w:rFonts w:ascii="ＭＳ 明朝" w:eastAsia="ＭＳ 明朝" w:hAnsi="ＭＳ 明朝" w:hint="eastAsia"/>
          <w:szCs w:val="21"/>
        </w:rPr>
        <w:t xml:space="preserve">　　</w:t>
      </w:r>
      <w:r w:rsidR="0020113C" w:rsidRPr="001753C9">
        <w:rPr>
          <w:rFonts w:ascii="ＭＳ 明朝" w:eastAsia="ＭＳ 明朝" w:hAnsi="ＭＳ 明朝" w:hint="eastAsia"/>
          <w:szCs w:val="21"/>
        </w:rPr>
        <w:t xml:space="preserve">　</w:t>
      </w:r>
      <w:r w:rsidRPr="001753C9">
        <w:rPr>
          <w:rFonts w:ascii="ＭＳ 明朝" w:eastAsia="ＭＳ 明朝" w:hAnsi="ＭＳ 明朝" w:hint="eastAsia"/>
          <w:szCs w:val="21"/>
        </w:rPr>
        <w:t>令和７年８月</w:t>
      </w:r>
      <w:r w:rsidR="003D6465" w:rsidRPr="001753C9">
        <w:rPr>
          <w:rFonts w:ascii="ＭＳ 明朝" w:eastAsia="ＭＳ 明朝" w:hAnsi="ＭＳ 明朝" w:hint="eastAsia"/>
          <w:szCs w:val="21"/>
        </w:rPr>
        <w:t>頃</w:t>
      </w:r>
    </w:p>
    <w:p w14:paraId="37274616" w14:textId="3C0CF168" w:rsidR="00007CA6" w:rsidRPr="001753C9" w:rsidRDefault="00EE3918" w:rsidP="0020113C">
      <w:pPr>
        <w:spacing w:line="400" w:lineRule="exact"/>
        <w:ind w:firstLineChars="200" w:firstLine="420"/>
        <w:rPr>
          <w:rFonts w:ascii="ＭＳ 明朝" w:eastAsia="ＭＳ 明朝" w:hAnsi="ＭＳ 明朝"/>
          <w:szCs w:val="21"/>
        </w:rPr>
      </w:pPr>
      <w:r w:rsidRPr="001753C9">
        <w:rPr>
          <w:rFonts w:ascii="ＭＳ 明朝" w:eastAsia="ＭＳ 明朝" w:hAnsi="ＭＳ 明朝" w:hint="eastAsia"/>
          <w:szCs w:val="21"/>
        </w:rPr>
        <w:t>④</w:t>
      </w:r>
      <w:r w:rsidR="00007CA6" w:rsidRPr="001753C9">
        <w:rPr>
          <w:rFonts w:ascii="ＭＳ 明朝" w:eastAsia="ＭＳ 明朝" w:hAnsi="ＭＳ 明朝" w:hint="eastAsia"/>
          <w:szCs w:val="21"/>
        </w:rPr>
        <w:t>振込取引における上限額の設定</w:t>
      </w:r>
    </w:p>
    <w:p w14:paraId="78B88930" w14:textId="7697CB0A" w:rsidR="00007CA6" w:rsidRPr="001753C9" w:rsidRDefault="00007CA6" w:rsidP="00007CA6">
      <w:pPr>
        <w:spacing w:line="400" w:lineRule="exact"/>
        <w:ind w:firstLineChars="100" w:firstLine="210"/>
        <w:rPr>
          <w:rFonts w:ascii="ＭＳ 明朝" w:eastAsia="ＭＳ 明朝" w:hAnsi="ＭＳ 明朝"/>
          <w:szCs w:val="21"/>
        </w:rPr>
      </w:pPr>
      <w:r w:rsidRPr="001753C9">
        <w:rPr>
          <w:rFonts w:ascii="ＭＳ 明朝" w:eastAsia="ＭＳ 明朝" w:hAnsi="ＭＳ 明朝" w:hint="eastAsia"/>
          <w:szCs w:val="21"/>
        </w:rPr>
        <w:lastRenderedPageBreak/>
        <w:t xml:space="preserve">　</w:t>
      </w:r>
      <w:r w:rsidR="0020113C" w:rsidRPr="001753C9">
        <w:rPr>
          <w:rFonts w:ascii="ＭＳ 明朝" w:eastAsia="ＭＳ 明朝" w:hAnsi="ＭＳ 明朝" w:hint="eastAsia"/>
          <w:szCs w:val="21"/>
        </w:rPr>
        <w:t xml:space="preserve">　</w:t>
      </w:r>
      <w:r w:rsidRPr="001753C9">
        <w:rPr>
          <w:rFonts w:ascii="ＭＳ 明朝" w:eastAsia="ＭＳ 明朝" w:hAnsi="ＭＳ 明朝" w:hint="eastAsia"/>
          <w:szCs w:val="21"/>
        </w:rPr>
        <w:t>令和７年１０</w:t>
      </w:r>
      <w:r w:rsidR="002F18B8" w:rsidRPr="001753C9">
        <w:rPr>
          <w:rFonts w:ascii="ＭＳ 明朝" w:eastAsia="ＭＳ 明朝" w:hAnsi="ＭＳ 明朝" w:hint="eastAsia"/>
          <w:szCs w:val="21"/>
        </w:rPr>
        <w:t>月頃</w:t>
      </w:r>
    </w:p>
    <w:p w14:paraId="03D6C31B" w14:textId="34980325" w:rsidR="00007CA6" w:rsidRPr="001753C9" w:rsidRDefault="00007CA6" w:rsidP="00A07018">
      <w:pPr>
        <w:spacing w:line="400" w:lineRule="exact"/>
        <w:ind w:firstLineChars="300" w:firstLine="630"/>
        <w:rPr>
          <w:rFonts w:ascii="ＭＳ 明朝" w:eastAsia="ＭＳ 明朝" w:hAnsi="ＭＳ 明朝"/>
          <w:szCs w:val="21"/>
        </w:rPr>
      </w:pPr>
      <w:r w:rsidRPr="001753C9">
        <w:rPr>
          <w:rFonts w:ascii="ＭＳ 明朝" w:eastAsia="ＭＳ 明朝" w:hAnsi="ＭＳ 明朝" w:hint="eastAsia"/>
          <w:szCs w:val="21"/>
        </w:rPr>
        <w:t>※令和８年</w:t>
      </w:r>
      <w:r w:rsidR="00A60063" w:rsidRPr="001753C9">
        <w:rPr>
          <w:rFonts w:ascii="ＭＳ 明朝" w:eastAsia="ＭＳ 明朝" w:hAnsi="ＭＳ 明朝" w:hint="eastAsia"/>
          <w:szCs w:val="21"/>
        </w:rPr>
        <w:t>４</w:t>
      </w:r>
      <w:r w:rsidRPr="001753C9">
        <w:rPr>
          <w:rFonts w:ascii="ＭＳ 明朝" w:eastAsia="ＭＳ 明朝" w:hAnsi="ＭＳ 明朝" w:hint="eastAsia"/>
          <w:szCs w:val="21"/>
        </w:rPr>
        <w:t>月</w:t>
      </w:r>
      <w:r w:rsidR="002F18B8" w:rsidRPr="001753C9">
        <w:rPr>
          <w:rFonts w:ascii="ＭＳ 明朝" w:eastAsia="ＭＳ 明朝" w:hAnsi="ＭＳ 明朝" w:hint="eastAsia"/>
          <w:szCs w:val="21"/>
        </w:rPr>
        <w:t>頃</w:t>
      </w:r>
      <w:r w:rsidRPr="001753C9">
        <w:rPr>
          <w:rFonts w:ascii="ＭＳ 明朝" w:eastAsia="ＭＳ 明朝" w:hAnsi="ＭＳ 明朝" w:hint="eastAsia"/>
          <w:szCs w:val="21"/>
        </w:rPr>
        <w:t>までの経過措置を設定</w:t>
      </w:r>
    </w:p>
    <w:p w14:paraId="6F5B3C0F" w14:textId="732A261F" w:rsidR="00EE3918" w:rsidRPr="001753C9" w:rsidRDefault="00EE3918" w:rsidP="00EE3918">
      <w:pPr>
        <w:spacing w:line="400" w:lineRule="exact"/>
        <w:ind w:firstLineChars="200" w:firstLine="420"/>
        <w:rPr>
          <w:rFonts w:ascii="ＭＳ 明朝" w:eastAsia="ＭＳ 明朝" w:hAnsi="ＭＳ 明朝"/>
          <w:szCs w:val="21"/>
        </w:rPr>
      </w:pPr>
      <w:r w:rsidRPr="001753C9">
        <w:rPr>
          <w:rFonts w:ascii="ＭＳ 明朝" w:eastAsia="ＭＳ 明朝" w:hAnsi="ＭＳ 明朝" w:hint="eastAsia"/>
          <w:szCs w:val="21"/>
        </w:rPr>
        <w:t>⑤プリペイド型電子マネー販売時の確認</w:t>
      </w:r>
    </w:p>
    <w:p w14:paraId="1A1BED75" w14:textId="77777777" w:rsidR="00EE3918" w:rsidRPr="001753C9" w:rsidRDefault="00EE3918" w:rsidP="00EE3918">
      <w:pPr>
        <w:spacing w:line="400" w:lineRule="exact"/>
        <w:rPr>
          <w:rFonts w:ascii="ＭＳ 明朝" w:eastAsia="ＭＳ 明朝" w:hAnsi="ＭＳ 明朝"/>
          <w:szCs w:val="21"/>
        </w:rPr>
      </w:pPr>
      <w:r w:rsidRPr="001753C9">
        <w:rPr>
          <w:rFonts w:ascii="ＭＳ 明朝" w:eastAsia="ＭＳ 明朝" w:hAnsi="ＭＳ 明朝" w:hint="eastAsia"/>
          <w:szCs w:val="21"/>
        </w:rPr>
        <w:t xml:space="preserve">　　　令和７年８月頃</w:t>
      </w:r>
    </w:p>
    <w:p w14:paraId="46BD8319" w14:textId="77777777" w:rsidR="00EE3918" w:rsidRPr="001753C9" w:rsidRDefault="00EE3918" w:rsidP="00EE3918">
      <w:pPr>
        <w:spacing w:line="400" w:lineRule="exact"/>
        <w:rPr>
          <w:rFonts w:ascii="ＭＳ 明朝" w:eastAsia="ＭＳ 明朝" w:hAnsi="ＭＳ 明朝"/>
          <w:szCs w:val="21"/>
        </w:rPr>
      </w:pPr>
    </w:p>
    <w:sectPr w:rsidR="00EE3918" w:rsidRPr="001753C9" w:rsidSect="007508A7">
      <w:pgSz w:w="11906" w:h="16838" w:code="9"/>
      <w:pgMar w:top="851" w:right="1134" w:bottom="851"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B2E71" w14:textId="77777777" w:rsidR="005F213B" w:rsidRDefault="005F213B" w:rsidP="00B87256">
      <w:r>
        <w:separator/>
      </w:r>
    </w:p>
  </w:endnote>
  <w:endnote w:type="continuationSeparator" w:id="0">
    <w:p w14:paraId="387C8F94" w14:textId="77777777" w:rsidR="005F213B" w:rsidRDefault="005F213B" w:rsidP="00B87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54609" w14:textId="77777777" w:rsidR="005F213B" w:rsidRDefault="005F213B" w:rsidP="00B87256">
      <w:r>
        <w:separator/>
      </w:r>
    </w:p>
  </w:footnote>
  <w:footnote w:type="continuationSeparator" w:id="0">
    <w:p w14:paraId="5B5BCB64" w14:textId="77777777" w:rsidR="005F213B" w:rsidRDefault="005F213B" w:rsidP="00B87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5529D"/>
    <w:multiLevelType w:val="hybridMultilevel"/>
    <w:tmpl w:val="DF8A4D1A"/>
    <w:lvl w:ilvl="0" w:tplc="5C6058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F431B7"/>
    <w:multiLevelType w:val="hybridMultilevel"/>
    <w:tmpl w:val="185E1766"/>
    <w:lvl w:ilvl="0" w:tplc="FFFCFEA8">
      <w:start w:val="4"/>
      <w:numFmt w:val="bullet"/>
      <w:lvlText w:val="・"/>
      <w:lvlJc w:val="left"/>
      <w:pPr>
        <w:ind w:left="774" w:hanging="360"/>
      </w:pPr>
      <w:rPr>
        <w:rFonts w:ascii="ＭＳ 明朝" w:eastAsia="ＭＳ 明朝" w:hAnsi="ＭＳ 明朝" w:cstheme="minorBidi" w:hint="eastAsia"/>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92"/>
    <w:rsid w:val="00007CA6"/>
    <w:rsid w:val="00014EF7"/>
    <w:rsid w:val="0002375D"/>
    <w:rsid w:val="00023B8C"/>
    <w:rsid w:val="00036679"/>
    <w:rsid w:val="000629FC"/>
    <w:rsid w:val="00084D15"/>
    <w:rsid w:val="00091C01"/>
    <w:rsid w:val="000A386E"/>
    <w:rsid w:val="000D13CF"/>
    <w:rsid w:val="000D14E4"/>
    <w:rsid w:val="000D5E70"/>
    <w:rsid w:val="00111788"/>
    <w:rsid w:val="00117129"/>
    <w:rsid w:val="001300A5"/>
    <w:rsid w:val="001352CD"/>
    <w:rsid w:val="001753C9"/>
    <w:rsid w:val="00183FA5"/>
    <w:rsid w:val="001852C7"/>
    <w:rsid w:val="00186A9E"/>
    <w:rsid w:val="001A796F"/>
    <w:rsid w:val="001B4445"/>
    <w:rsid w:val="0020113C"/>
    <w:rsid w:val="00212F20"/>
    <w:rsid w:val="00220FB2"/>
    <w:rsid w:val="00226E93"/>
    <w:rsid w:val="00276F01"/>
    <w:rsid w:val="0028282E"/>
    <w:rsid w:val="00282B52"/>
    <w:rsid w:val="002B4E9B"/>
    <w:rsid w:val="002B6842"/>
    <w:rsid w:val="002D5122"/>
    <w:rsid w:val="002F18B8"/>
    <w:rsid w:val="003157E4"/>
    <w:rsid w:val="00341371"/>
    <w:rsid w:val="003634A0"/>
    <w:rsid w:val="00364E9B"/>
    <w:rsid w:val="003674CC"/>
    <w:rsid w:val="003939CA"/>
    <w:rsid w:val="00393F06"/>
    <w:rsid w:val="003A2D7C"/>
    <w:rsid w:val="003B58D1"/>
    <w:rsid w:val="003D6465"/>
    <w:rsid w:val="003E58A3"/>
    <w:rsid w:val="003E7F4C"/>
    <w:rsid w:val="003F15FD"/>
    <w:rsid w:val="003F6717"/>
    <w:rsid w:val="003F760D"/>
    <w:rsid w:val="004106B4"/>
    <w:rsid w:val="00454E4D"/>
    <w:rsid w:val="00465787"/>
    <w:rsid w:val="00476D7F"/>
    <w:rsid w:val="00495FB3"/>
    <w:rsid w:val="004B3E46"/>
    <w:rsid w:val="004C39DC"/>
    <w:rsid w:val="004D77AE"/>
    <w:rsid w:val="004E7F24"/>
    <w:rsid w:val="00517E88"/>
    <w:rsid w:val="005263B7"/>
    <w:rsid w:val="005336DD"/>
    <w:rsid w:val="005534A2"/>
    <w:rsid w:val="00554C7B"/>
    <w:rsid w:val="005810BF"/>
    <w:rsid w:val="00583961"/>
    <w:rsid w:val="005A0595"/>
    <w:rsid w:val="005A7A8B"/>
    <w:rsid w:val="005B4693"/>
    <w:rsid w:val="005D46F9"/>
    <w:rsid w:val="005E0674"/>
    <w:rsid w:val="005E1F05"/>
    <w:rsid w:val="005F213B"/>
    <w:rsid w:val="005F73E5"/>
    <w:rsid w:val="0060476B"/>
    <w:rsid w:val="00612795"/>
    <w:rsid w:val="00614F60"/>
    <w:rsid w:val="0062266A"/>
    <w:rsid w:val="006250D4"/>
    <w:rsid w:val="00632F71"/>
    <w:rsid w:val="006738CC"/>
    <w:rsid w:val="0069285F"/>
    <w:rsid w:val="006960BC"/>
    <w:rsid w:val="006D26EC"/>
    <w:rsid w:val="006E2525"/>
    <w:rsid w:val="006E4D9D"/>
    <w:rsid w:val="006E581B"/>
    <w:rsid w:val="00722C91"/>
    <w:rsid w:val="0072740A"/>
    <w:rsid w:val="007318F2"/>
    <w:rsid w:val="007340B1"/>
    <w:rsid w:val="00740220"/>
    <w:rsid w:val="007508A7"/>
    <w:rsid w:val="00753D0B"/>
    <w:rsid w:val="0075548C"/>
    <w:rsid w:val="00771BB5"/>
    <w:rsid w:val="00792E3E"/>
    <w:rsid w:val="007C6793"/>
    <w:rsid w:val="007F0EBC"/>
    <w:rsid w:val="008219BC"/>
    <w:rsid w:val="00842F5C"/>
    <w:rsid w:val="00866BDA"/>
    <w:rsid w:val="00887944"/>
    <w:rsid w:val="00897BF1"/>
    <w:rsid w:val="008F3EA4"/>
    <w:rsid w:val="009144AC"/>
    <w:rsid w:val="00921CCA"/>
    <w:rsid w:val="00932551"/>
    <w:rsid w:val="009451AF"/>
    <w:rsid w:val="00963391"/>
    <w:rsid w:val="009C0ACD"/>
    <w:rsid w:val="009E70D3"/>
    <w:rsid w:val="009F15AE"/>
    <w:rsid w:val="00A07018"/>
    <w:rsid w:val="00A13E30"/>
    <w:rsid w:val="00A16941"/>
    <w:rsid w:val="00A22847"/>
    <w:rsid w:val="00A60063"/>
    <w:rsid w:val="00A60152"/>
    <w:rsid w:val="00A61F99"/>
    <w:rsid w:val="00A70F5F"/>
    <w:rsid w:val="00AA2FCB"/>
    <w:rsid w:val="00AB3D15"/>
    <w:rsid w:val="00AC2F9F"/>
    <w:rsid w:val="00AD1196"/>
    <w:rsid w:val="00AE3448"/>
    <w:rsid w:val="00AE5655"/>
    <w:rsid w:val="00AF07F4"/>
    <w:rsid w:val="00AF50F7"/>
    <w:rsid w:val="00AF65C2"/>
    <w:rsid w:val="00B50AEE"/>
    <w:rsid w:val="00B87256"/>
    <w:rsid w:val="00B93F32"/>
    <w:rsid w:val="00BE1FBF"/>
    <w:rsid w:val="00BF08AF"/>
    <w:rsid w:val="00C0247C"/>
    <w:rsid w:val="00C02D4E"/>
    <w:rsid w:val="00C15E7B"/>
    <w:rsid w:val="00C37D5B"/>
    <w:rsid w:val="00C81F65"/>
    <w:rsid w:val="00C874FA"/>
    <w:rsid w:val="00C92CD5"/>
    <w:rsid w:val="00CA2E06"/>
    <w:rsid w:val="00CD1CA1"/>
    <w:rsid w:val="00D01EF2"/>
    <w:rsid w:val="00D13928"/>
    <w:rsid w:val="00D1629D"/>
    <w:rsid w:val="00D275E0"/>
    <w:rsid w:val="00D402FB"/>
    <w:rsid w:val="00D52BCD"/>
    <w:rsid w:val="00D67F61"/>
    <w:rsid w:val="00D81C6E"/>
    <w:rsid w:val="00D91431"/>
    <w:rsid w:val="00D92C35"/>
    <w:rsid w:val="00DB2E7A"/>
    <w:rsid w:val="00DD0A8E"/>
    <w:rsid w:val="00DD6C46"/>
    <w:rsid w:val="00DE6392"/>
    <w:rsid w:val="00DF573D"/>
    <w:rsid w:val="00E025A9"/>
    <w:rsid w:val="00E105B2"/>
    <w:rsid w:val="00E41757"/>
    <w:rsid w:val="00E55D01"/>
    <w:rsid w:val="00E65875"/>
    <w:rsid w:val="00E92242"/>
    <w:rsid w:val="00E927CD"/>
    <w:rsid w:val="00EE3918"/>
    <w:rsid w:val="00F03279"/>
    <w:rsid w:val="00F369C9"/>
    <w:rsid w:val="00F40EBD"/>
    <w:rsid w:val="00F42F9A"/>
    <w:rsid w:val="00F44661"/>
    <w:rsid w:val="00FA159F"/>
    <w:rsid w:val="00FE0EEE"/>
    <w:rsid w:val="00FF05F7"/>
    <w:rsid w:val="00FF6605"/>
    <w:rsid w:val="00FF7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A6B8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256"/>
    <w:pPr>
      <w:tabs>
        <w:tab w:val="center" w:pos="4252"/>
        <w:tab w:val="right" w:pos="8504"/>
      </w:tabs>
      <w:snapToGrid w:val="0"/>
    </w:pPr>
  </w:style>
  <w:style w:type="character" w:customStyle="1" w:styleId="a4">
    <w:name w:val="ヘッダー (文字)"/>
    <w:basedOn w:val="a0"/>
    <w:link w:val="a3"/>
    <w:uiPriority w:val="99"/>
    <w:rsid w:val="00B87256"/>
  </w:style>
  <w:style w:type="paragraph" w:styleId="a5">
    <w:name w:val="footer"/>
    <w:basedOn w:val="a"/>
    <w:link w:val="a6"/>
    <w:uiPriority w:val="99"/>
    <w:unhideWhenUsed/>
    <w:rsid w:val="00B87256"/>
    <w:pPr>
      <w:tabs>
        <w:tab w:val="center" w:pos="4252"/>
        <w:tab w:val="right" w:pos="8504"/>
      </w:tabs>
      <w:snapToGrid w:val="0"/>
    </w:pPr>
  </w:style>
  <w:style w:type="character" w:customStyle="1" w:styleId="a6">
    <w:name w:val="フッター (文字)"/>
    <w:basedOn w:val="a0"/>
    <w:link w:val="a5"/>
    <w:uiPriority w:val="99"/>
    <w:rsid w:val="00B87256"/>
  </w:style>
  <w:style w:type="paragraph" w:styleId="a7">
    <w:name w:val="List Paragraph"/>
    <w:basedOn w:val="a"/>
    <w:uiPriority w:val="34"/>
    <w:qFormat/>
    <w:rsid w:val="00A13E30"/>
    <w:pPr>
      <w:ind w:leftChars="400" w:left="840"/>
    </w:pPr>
  </w:style>
  <w:style w:type="character" w:styleId="a8">
    <w:name w:val="annotation reference"/>
    <w:basedOn w:val="a0"/>
    <w:uiPriority w:val="99"/>
    <w:semiHidden/>
    <w:unhideWhenUsed/>
    <w:rsid w:val="009E70D3"/>
    <w:rPr>
      <w:sz w:val="18"/>
      <w:szCs w:val="18"/>
    </w:rPr>
  </w:style>
  <w:style w:type="paragraph" w:styleId="a9">
    <w:name w:val="annotation text"/>
    <w:basedOn w:val="a"/>
    <w:link w:val="aa"/>
    <w:uiPriority w:val="99"/>
    <w:semiHidden/>
    <w:unhideWhenUsed/>
    <w:rsid w:val="009E70D3"/>
    <w:pPr>
      <w:jc w:val="left"/>
    </w:pPr>
  </w:style>
  <w:style w:type="character" w:customStyle="1" w:styleId="aa">
    <w:name w:val="コメント文字列 (文字)"/>
    <w:basedOn w:val="a0"/>
    <w:link w:val="a9"/>
    <w:uiPriority w:val="99"/>
    <w:semiHidden/>
    <w:rsid w:val="009E70D3"/>
  </w:style>
  <w:style w:type="paragraph" w:styleId="ab">
    <w:name w:val="annotation subject"/>
    <w:basedOn w:val="a9"/>
    <w:next w:val="a9"/>
    <w:link w:val="ac"/>
    <w:uiPriority w:val="99"/>
    <w:semiHidden/>
    <w:unhideWhenUsed/>
    <w:rsid w:val="009E70D3"/>
    <w:rPr>
      <w:b/>
      <w:bCs/>
    </w:rPr>
  </w:style>
  <w:style w:type="character" w:customStyle="1" w:styleId="ac">
    <w:name w:val="コメント内容 (文字)"/>
    <w:basedOn w:val="aa"/>
    <w:link w:val="ab"/>
    <w:uiPriority w:val="99"/>
    <w:semiHidden/>
    <w:rsid w:val="009E70D3"/>
    <w:rPr>
      <w:b/>
      <w:bCs/>
    </w:rPr>
  </w:style>
  <w:style w:type="paragraph" w:styleId="ad">
    <w:name w:val="Balloon Text"/>
    <w:basedOn w:val="a"/>
    <w:link w:val="ae"/>
    <w:uiPriority w:val="99"/>
    <w:semiHidden/>
    <w:unhideWhenUsed/>
    <w:rsid w:val="009E70D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E70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480</Words>
  <Characters>2738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2024-12-18T07:34:00Z</dcterms:created>
  <dcterms:modified xsi:type="dcterms:W3CDTF">2024-12-23T02:05:00Z</dcterms:modified>
</cp:coreProperties>
</file>