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7B8D" w14:textId="45887CA6" w:rsidR="00E739CB" w:rsidRPr="007F68D3" w:rsidRDefault="006D4013" w:rsidP="00C43E81">
      <w:pPr>
        <w:spacing w:line="100" w:lineRule="exact"/>
        <w:rPr>
          <w:rFonts w:ascii="ＭＳ ゴシック" w:eastAsia="ＭＳ ゴシック" w:hAnsi="ＭＳ ゴシック"/>
          <w:b/>
          <w:sz w:val="24"/>
        </w:rPr>
      </w:pPr>
      <w:r w:rsidRPr="007F68D3">
        <w:rPr>
          <w:noProof/>
        </w:rPr>
        <mc:AlternateContent>
          <mc:Choice Requires="wps">
            <w:drawing>
              <wp:anchor distT="0" distB="0" distL="114300" distR="114300" simplePos="0" relativeHeight="251702272" behindDoc="0" locked="0" layoutInCell="1" allowOverlap="1" wp14:anchorId="2022CCBD" wp14:editId="2C960450">
                <wp:simplePos x="0" y="0"/>
                <wp:positionH relativeFrom="margin">
                  <wp:align>right</wp:align>
                </wp:positionH>
                <wp:positionV relativeFrom="paragraph">
                  <wp:posOffset>-234315</wp:posOffset>
                </wp:positionV>
                <wp:extent cx="1304925" cy="2571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1304925" cy="257175"/>
                        </a:xfrm>
                        <a:prstGeom prst="rect">
                          <a:avLst/>
                        </a:prstGeom>
                        <a:solidFill>
                          <a:schemeClr val="lt1"/>
                        </a:solidFill>
                        <a:ln w="6350">
                          <a:noFill/>
                        </a:ln>
                      </wps:spPr>
                      <wps:txbx>
                        <w:txbxContent>
                          <w:p w14:paraId="0B7701EB" w14:textId="4842D571" w:rsidR="00BF78E3" w:rsidRPr="006D4013" w:rsidRDefault="00BF78E3">
                            <w:pPr>
                              <w:rPr>
                                <w:rFonts w:asciiTheme="majorEastAsia" w:eastAsiaTheme="majorEastAsia" w:hAnsiTheme="majorEastAsia"/>
                              </w:rPr>
                            </w:pPr>
                            <w:r w:rsidRPr="006D4013">
                              <w:rPr>
                                <w:rFonts w:asciiTheme="majorEastAsia" w:eastAsiaTheme="majorEastAsia" w:hAnsiTheme="majorEastAsia" w:hint="eastAsia"/>
                              </w:rPr>
                              <w:t>令和</w:t>
                            </w:r>
                            <w:r w:rsidR="007806A9">
                              <w:rPr>
                                <w:rFonts w:asciiTheme="majorEastAsia" w:eastAsiaTheme="majorEastAsia" w:hAnsiTheme="majorEastAsia" w:hint="eastAsia"/>
                              </w:rPr>
                              <w:t>6</w:t>
                            </w:r>
                            <w:r w:rsidRPr="006D4013">
                              <w:rPr>
                                <w:rFonts w:asciiTheme="majorEastAsia" w:eastAsiaTheme="majorEastAsia" w:hAnsiTheme="majorEastAsia"/>
                              </w:rPr>
                              <w:t>年</w:t>
                            </w:r>
                            <w:r w:rsidR="00A32CB9">
                              <w:rPr>
                                <w:rFonts w:asciiTheme="majorEastAsia" w:eastAsiaTheme="majorEastAsia" w:hAnsiTheme="majorEastAsia" w:hint="eastAsia"/>
                              </w:rPr>
                              <w:t>12</w:t>
                            </w:r>
                            <w:r w:rsidRPr="006D4013">
                              <w:rPr>
                                <w:rFonts w:asciiTheme="majorEastAsia" w:eastAsiaTheme="majorEastAsia" w:hAnsiTheme="majorEastAsia"/>
                              </w:rPr>
                              <w:t>月現在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2CCBD" id="_x0000_t202" coordsize="21600,21600" o:spt="202" path="m,l,21600r21600,l21600,xe">
                <v:stroke joinstyle="miter"/>
                <v:path gradientshapeok="t" o:connecttype="rect"/>
              </v:shapetype>
              <v:shape id="テキスト ボックス 14" o:spid="_x0000_s1026" type="#_x0000_t202" style="position:absolute;left:0;text-align:left;margin-left:51.55pt;margin-top:-18.45pt;width:102.75pt;height:20.2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" fillcolor="white [3201]" stroked="f" strokeweight=".5pt">
                <v:textbox>
                  <w:txbxContent>
                    <w:p w14:paraId="0B7701EB" w14:textId="4842D571" w:rsidR="00BF78E3" w:rsidRPr="006D4013" w:rsidRDefault="00BF78E3">
                      <w:pPr>
                        <w:rPr>
                          <w:rFonts w:asciiTheme="majorEastAsia" w:eastAsiaTheme="majorEastAsia" w:hAnsiTheme="majorEastAsia"/>
                        </w:rPr>
                      </w:pPr>
                      <w:r w:rsidRPr="006D4013">
                        <w:rPr>
                          <w:rFonts w:asciiTheme="majorEastAsia" w:eastAsiaTheme="majorEastAsia" w:hAnsiTheme="majorEastAsia" w:hint="eastAsia"/>
                        </w:rPr>
                        <w:t>令和</w:t>
                      </w:r>
                      <w:r w:rsidR="007806A9">
                        <w:rPr>
                          <w:rFonts w:asciiTheme="majorEastAsia" w:eastAsiaTheme="majorEastAsia" w:hAnsiTheme="majorEastAsia" w:hint="eastAsia"/>
                        </w:rPr>
                        <w:t>6</w:t>
                      </w:r>
                      <w:r w:rsidRPr="006D4013">
                        <w:rPr>
                          <w:rFonts w:asciiTheme="majorEastAsia" w:eastAsiaTheme="majorEastAsia" w:hAnsiTheme="majorEastAsia"/>
                        </w:rPr>
                        <w:t>年</w:t>
                      </w:r>
                      <w:r w:rsidR="00A32CB9">
                        <w:rPr>
                          <w:rFonts w:asciiTheme="majorEastAsia" w:eastAsiaTheme="majorEastAsia" w:hAnsiTheme="majorEastAsia" w:hint="eastAsia"/>
                        </w:rPr>
                        <w:t>12</w:t>
                      </w:r>
                      <w:r w:rsidRPr="006D4013">
                        <w:rPr>
                          <w:rFonts w:asciiTheme="majorEastAsia" w:eastAsiaTheme="majorEastAsia" w:hAnsiTheme="majorEastAsia"/>
                        </w:rPr>
                        <w:t>月現在</w:t>
                      </w:r>
                    </w:p>
                  </w:txbxContent>
                </v:textbox>
                <w10:wrap anchorx="margin"/>
              </v:shape>
            </w:pict>
          </mc:Fallback>
        </mc:AlternateContent>
      </w:r>
      <w:r w:rsidR="004D3ADB" w:rsidRPr="007F68D3">
        <w:rPr>
          <w:noProof/>
        </w:rPr>
        <w:drawing>
          <wp:anchor distT="0" distB="0" distL="114300" distR="114300" simplePos="0" relativeHeight="251644416" behindDoc="0" locked="0" layoutInCell="1" allowOverlap="1" wp14:anchorId="2B4F7D4E" wp14:editId="60771105">
            <wp:simplePos x="0" y="0"/>
            <wp:positionH relativeFrom="page">
              <wp:posOffset>708025</wp:posOffset>
            </wp:positionH>
            <wp:positionV relativeFrom="page">
              <wp:posOffset>387350</wp:posOffset>
            </wp:positionV>
            <wp:extent cx="942975" cy="228600"/>
            <wp:effectExtent l="0" t="0" r="9525" b="0"/>
            <wp:wrapNone/>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F7B8E" w14:textId="77777777" w:rsidR="00C43E81" w:rsidRPr="007F68D3" w:rsidRDefault="00943F3D" w:rsidP="00E739CB">
      <w:pPr>
        <w:spacing w:line="100" w:lineRule="exact"/>
        <w:rPr>
          <w:rFonts w:ascii="ＭＳ ゴシック" w:eastAsia="ＭＳ ゴシック" w:hAnsi="ＭＳ ゴシック"/>
          <w:b/>
          <w:sz w:val="24"/>
        </w:rPr>
      </w:pPr>
      <w:r w:rsidRPr="007F68D3">
        <w:rPr>
          <w:rFonts w:ascii="ＭＳ ゴシック" w:eastAsia="ＭＳ ゴシック" w:hAnsi="ＭＳ ゴシック"/>
          <w:b/>
          <w:noProof/>
          <w:sz w:val="24"/>
        </w:rPr>
        <mc:AlternateContent>
          <mc:Choice Requires="wps">
            <w:drawing>
              <wp:anchor distT="0" distB="0" distL="114300" distR="114300" simplePos="0" relativeHeight="251643392" behindDoc="1" locked="0" layoutInCell="1" allowOverlap="1" wp14:anchorId="2B4F7D50" wp14:editId="2B4F7D51">
                <wp:simplePos x="0" y="0"/>
                <wp:positionH relativeFrom="column">
                  <wp:posOffset>-19050</wp:posOffset>
                </wp:positionH>
                <wp:positionV relativeFrom="paragraph">
                  <wp:posOffset>7620</wp:posOffset>
                </wp:positionV>
                <wp:extent cx="6121400" cy="462280"/>
                <wp:effectExtent l="19050" t="19050" r="31750" b="3302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462280"/>
                        </a:xfrm>
                        <a:prstGeom prst="flowChartAlternateProcess">
                          <a:avLst/>
                        </a:prstGeom>
                        <a:solidFill>
                          <a:srgbClr val="FFFFFF"/>
                        </a:solidFill>
                        <a:ln w="57150" cmpd="thickThin">
                          <a:solidFill>
                            <a:srgbClr val="000000"/>
                          </a:solidFill>
                          <a:miter lim="800000"/>
                          <a:headEnd/>
                          <a:tailEnd/>
                        </a:ln>
                      </wps:spPr>
                      <wps:txbx>
                        <w:txbxContent>
                          <w:p w14:paraId="2B4F7D9D" w14:textId="77777777" w:rsidR="00BF78E3" w:rsidRDefault="00BF78E3">
                            <w:r>
                              <w:rPr>
                                <w:rFonts w:ascii="ＭＳ ゴシック" w:eastAsia="ＭＳ ゴシック" w:hAnsi="ＭＳ ゴシック" w:hint="eastAsia"/>
                                <w:b/>
                                <w:kern w:val="0"/>
                                <w:sz w:val="32"/>
                                <w:szCs w:val="32"/>
                              </w:rPr>
                              <w:t xml:space="preserve">事業主の皆様へ　　 </w:t>
                            </w:r>
                            <w:r w:rsidRPr="005247D8">
                              <w:rPr>
                                <w:rFonts w:ascii="HG創英角ｺﾞｼｯｸUB" w:eastAsia="HG創英角ｺﾞｼｯｸUB" w:hAnsi="ＭＳ ゴシック" w:hint="eastAsia"/>
                                <w:kern w:val="0"/>
                                <w:sz w:val="36"/>
                                <w:szCs w:val="36"/>
                              </w:rPr>
                              <w:t>労働関係の法制度を守ってください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F7D5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7" type="#_x0000_t176" style="position:absolute;left:0;text-align:left;margin-left:-1.5pt;margin-top:.6pt;width:482pt;height:36.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" strokeweight="4.5pt">
                <v:stroke linestyle="thickThin"/>
                <v:textbox inset="5.85pt,.7pt,5.85pt,.7pt">
                  <w:txbxContent>
                    <w:p w14:paraId="2B4F7D9D" w14:textId="77777777" w:rsidR="00BF78E3" w:rsidRDefault="00BF78E3">
                      <w:r>
                        <w:rPr>
                          <w:rFonts w:ascii="ＭＳ ゴシック" w:eastAsia="ＭＳ ゴシック" w:hAnsi="ＭＳ ゴシック" w:hint="eastAsia"/>
                          <w:b/>
                          <w:kern w:val="0"/>
                          <w:sz w:val="32"/>
                          <w:szCs w:val="32"/>
                        </w:rPr>
                        <w:t xml:space="preserve">事業主の皆様へ　　 </w:t>
                      </w:r>
                      <w:r w:rsidRPr="005247D8">
                        <w:rPr>
                          <w:rFonts w:ascii="HG創英角ｺﾞｼｯｸUB" w:eastAsia="HG創英角ｺﾞｼｯｸUB" w:hAnsi="ＭＳ ゴシック" w:hint="eastAsia"/>
                          <w:kern w:val="0"/>
                          <w:sz w:val="36"/>
                          <w:szCs w:val="36"/>
                        </w:rPr>
                        <w:t>労働関係の法制度を守ってください</w:t>
                      </w:r>
                    </w:p>
                  </w:txbxContent>
                </v:textbox>
              </v:shape>
            </w:pict>
          </mc:Fallback>
        </mc:AlternateContent>
      </w:r>
    </w:p>
    <w:p w14:paraId="2B4F7B8F" w14:textId="77777777" w:rsidR="00C43E81" w:rsidRPr="007F68D3" w:rsidRDefault="00C43E81" w:rsidP="00FA3176">
      <w:pPr>
        <w:spacing w:line="100" w:lineRule="exact"/>
        <w:jc w:val="right"/>
        <w:rPr>
          <w:rFonts w:ascii="ＭＳ ゴシック" w:eastAsia="ＭＳ ゴシック" w:hAnsi="ＭＳ ゴシック"/>
          <w:b/>
          <w:sz w:val="24"/>
        </w:rPr>
      </w:pPr>
    </w:p>
    <w:p w14:paraId="2B4F7B90" w14:textId="77777777" w:rsidR="00A9369E" w:rsidRPr="007F68D3" w:rsidRDefault="00E34F32" w:rsidP="00943F3D">
      <w:pPr>
        <w:rPr>
          <w:rFonts w:ascii="ＭＳ ゴシック" w:eastAsia="ＭＳ ゴシック" w:hAnsi="ＭＳ ゴシック"/>
          <w:b/>
          <w:i/>
          <w:kern w:val="0"/>
          <w:szCs w:val="21"/>
        </w:rPr>
      </w:pPr>
      <w:r w:rsidRPr="007F68D3">
        <w:rPr>
          <w:rFonts w:ascii="ＭＳ ゴシック" w:eastAsia="ＭＳ ゴシック" w:hAnsi="ＭＳ ゴシック" w:hint="eastAsia"/>
          <w:b/>
          <w:sz w:val="24"/>
        </w:rPr>
        <w:t xml:space="preserve">　</w:t>
      </w:r>
    </w:p>
    <w:p w14:paraId="2B4F7B91" w14:textId="77777777" w:rsidR="00275A67" w:rsidRPr="007F68D3" w:rsidRDefault="00275A67" w:rsidP="00275A67">
      <w:pPr>
        <w:snapToGrid w:val="0"/>
        <w:rPr>
          <w:rFonts w:ascii="ＭＳ ゴシック" w:eastAsia="ＭＳ ゴシック" w:hAnsi="ＭＳ ゴシック"/>
          <w:b/>
          <w:i/>
          <w:kern w:val="0"/>
          <w:szCs w:val="21"/>
        </w:rPr>
      </w:pPr>
    </w:p>
    <w:p w14:paraId="2B4F7B92" w14:textId="77777777" w:rsidR="00275A67" w:rsidRPr="007F68D3" w:rsidRDefault="00275A67" w:rsidP="00275A67">
      <w:pPr>
        <w:snapToGrid w:val="0"/>
        <w:rPr>
          <w:rFonts w:ascii="ＭＳ ゴシック" w:eastAsia="ＭＳ ゴシック" w:hAnsi="ＭＳ ゴシック"/>
          <w:b/>
          <w:i/>
          <w:kern w:val="0"/>
          <w:sz w:val="6"/>
          <w:szCs w:val="21"/>
        </w:rPr>
      </w:pPr>
    </w:p>
    <w:p w14:paraId="2B4F7B93" w14:textId="495A8055" w:rsidR="00943F3D" w:rsidRPr="007F68D3" w:rsidRDefault="00943F3D" w:rsidP="00943F3D">
      <w:pPr>
        <w:snapToGrid w:val="0"/>
        <w:rPr>
          <w:rFonts w:ascii="HG丸ｺﾞｼｯｸM-PRO" w:eastAsia="HG丸ｺﾞｼｯｸM-PRO" w:hAnsi="ＭＳ ゴシック"/>
          <w:i/>
          <w:kern w:val="0"/>
          <w:sz w:val="24"/>
          <w:u w:val="single"/>
        </w:rPr>
      </w:pPr>
      <w:r w:rsidRPr="007F68D3">
        <w:rPr>
          <w:rFonts w:ascii="HG丸ｺﾞｼｯｸM-PRO" w:eastAsia="HG丸ｺﾞｼｯｸM-PRO" w:hAnsi="ＭＳ ゴシック" w:hint="eastAsia"/>
          <w:i/>
          <w:kern w:val="0"/>
          <w:sz w:val="24"/>
          <w:u w:val="single"/>
        </w:rPr>
        <w:t>☆雇う者と働く者とのルールが、守られていますか</w:t>
      </w:r>
      <w:r w:rsidR="005F43D7" w:rsidRPr="007F68D3">
        <w:rPr>
          <w:rFonts w:ascii="HG丸ｺﾞｼｯｸM-PRO" w:eastAsia="HG丸ｺﾞｼｯｸM-PRO" w:hAnsi="ＭＳ ゴシック" w:hint="eastAsia"/>
          <w:i/>
          <w:kern w:val="0"/>
          <w:sz w:val="24"/>
          <w:u w:val="single"/>
        </w:rPr>
        <w:t xml:space="preserve">　　　　　　　　　　　　　　　　　</w:t>
      </w:r>
    </w:p>
    <w:p w14:paraId="2B4F7B94" w14:textId="3B36C979" w:rsidR="00943F3D" w:rsidRPr="007F68D3" w:rsidRDefault="00943F3D" w:rsidP="00943F3D">
      <w:pPr>
        <w:snapToGrid w:val="0"/>
        <w:spacing w:line="120" w:lineRule="auto"/>
        <w:rPr>
          <w:rFonts w:ascii="ＭＳ ゴシック" w:eastAsia="ＭＳ ゴシック" w:hAnsi="ＭＳ ゴシック"/>
          <w:b/>
          <w:i/>
          <w:kern w:val="0"/>
          <w:sz w:val="2"/>
        </w:rPr>
      </w:pPr>
    </w:p>
    <w:p w14:paraId="6E469A56" w14:textId="3ADEB08A" w:rsidR="00936508" w:rsidRPr="007F68D3" w:rsidRDefault="005F43D7" w:rsidP="00936508">
      <w:pPr>
        <w:ind w:right="-1"/>
        <w:jc w:val="left"/>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労働基準法</w:t>
      </w:r>
      <w:r w:rsidRPr="007F68D3">
        <w:rPr>
          <w:rFonts w:ascii="ＭＳ ゴシック" w:eastAsia="ＭＳ ゴシック" w:hAnsi="ＭＳ ゴシック" w:hint="eastAsia"/>
          <w:b/>
          <w:kern w:val="0"/>
          <w:sz w:val="24"/>
        </w:rPr>
        <w:t xml:space="preserve">　</w:t>
      </w:r>
      <w:r w:rsidR="009022BE" w:rsidRPr="007F68D3">
        <w:rPr>
          <w:rFonts w:ascii="ＭＳ ゴシック" w:eastAsia="ＭＳ ゴシック" w:hAnsi="ＭＳ ゴシック" w:hint="eastAsia"/>
          <w:b/>
          <w:kern w:val="0"/>
          <w:sz w:val="24"/>
        </w:rPr>
        <w:t>－労働条件の明示／労働時間・休日／残業と割増賃金等－</w:t>
      </w:r>
      <w:r w:rsidR="00DB3713" w:rsidRPr="007F68D3">
        <w:rPr>
          <w:rFonts w:ascii="ＭＳ ゴシック" w:eastAsia="ＭＳ ゴシック" w:hAnsi="ＭＳ ゴシック" w:hint="eastAsia"/>
          <w:b/>
          <w:kern w:val="0"/>
          <w:sz w:val="24"/>
        </w:rPr>
        <w:t xml:space="preserve">　</w:t>
      </w:r>
    </w:p>
    <w:p w14:paraId="325DA969" w14:textId="259BD479" w:rsidR="00C73840" w:rsidRPr="007F68D3" w:rsidRDefault="00C73840" w:rsidP="00936508">
      <w:pPr>
        <w:spacing w:line="240" w:lineRule="exact"/>
        <w:jc w:val="right"/>
        <w:rPr>
          <w:rFonts w:ascii="ＭＳ ゴシック" w:eastAsia="ＭＳ ゴシック" w:hAnsi="ＭＳ ゴシック"/>
          <w:b/>
          <w:kern w:val="0"/>
          <w:sz w:val="24"/>
        </w:rPr>
      </w:pPr>
      <w:r w:rsidRPr="007F68D3">
        <w:rPr>
          <w:rFonts w:asciiTheme="minorEastAsia" w:eastAsiaTheme="minorEastAsia" w:hAnsiTheme="minorEastAsia" w:hint="eastAsia"/>
          <w:kern w:val="0"/>
          <w:sz w:val="20"/>
          <w:szCs w:val="20"/>
        </w:rPr>
        <w:t>【問合せ先：労働基準監督署】</w:t>
      </w:r>
    </w:p>
    <w:p w14:paraId="2B4F7B96" w14:textId="77777777" w:rsidR="00943F3D" w:rsidRPr="007F68D3" w:rsidRDefault="00943F3D" w:rsidP="00943F3D">
      <w:pPr>
        <w:tabs>
          <w:tab w:val="left" w:pos="1260"/>
        </w:tabs>
        <w:snapToGrid w:val="0"/>
        <w:spacing w:line="140" w:lineRule="exact"/>
        <w:rPr>
          <w:rFonts w:ascii="ＭＳ ゴシック" w:eastAsia="ＭＳ ゴシック" w:hAnsi="ＭＳ ゴシック"/>
          <w:b/>
          <w:kern w:val="0"/>
          <w:sz w:val="4"/>
          <w:szCs w:val="21"/>
        </w:rPr>
      </w:pPr>
    </w:p>
    <w:p w14:paraId="2B4F7B97" w14:textId="2E083E47" w:rsidR="00943F3D" w:rsidRPr="007F68D3" w:rsidRDefault="00943F3D" w:rsidP="00513DDE">
      <w:pPr>
        <w:snapToGrid w:val="0"/>
        <w:spacing w:line="240" w:lineRule="exact"/>
        <w:rPr>
          <w:rFonts w:ascii="ＭＳ 明朝" w:hAnsi="ＭＳ 明朝"/>
          <w:kern w:val="0"/>
          <w:sz w:val="22"/>
          <w:szCs w:val="22"/>
        </w:rPr>
      </w:pPr>
      <w:r w:rsidRPr="007F68D3">
        <w:rPr>
          <w:rFonts w:ascii="ＭＳ 明朝" w:hAnsi="ＭＳ 明朝" w:hint="eastAsia"/>
          <w:b/>
          <w:kern w:val="0"/>
          <w:sz w:val="24"/>
        </w:rPr>
        <w:t xml:space="preserve">　</w:t>
      </w:r>
      <w:r w:rsidRPr="007F68D3">
        <w:rPr>
          <w:rFonts w:ascii="ＭＳ ゴシック" w:eastAsia="ＭＳ ゴシック" w:hAnsi="ＭＳ ゴシック" w:hint="eastAsia"/>
          <w:kern w:val="0"/>
          <w:sz w:val="22"/>
          <w:szCs w:val="22"/>
        </w:rPr>
        <w:t>□労働者を採用する際に、基本的な労働条件について文書</w:t>
      </w:r>
      <w:r w:rsidR="00C73840" w:rsidRPr="007F68D3">
        <w:rPr>
          <w:rFonts w:ascii="ＭＳ ゴシック" w:eastAsia="ＭＳ ゴシック" w:hAnsi="ＭＳ ゴシック" w:hint="eastAsia"/>
          <w:kern w:val="0"/>
          <w:sz w:val="22"/>
          <w:szCs w:val="22"/>
        </w:rPr>
        <w:t>など</w:t>
      </w:r>
      <w:r w:rsidRPr="007F68D3">
        <w:rPr>
          <w:rFonts w:ascii="ＭＳ ゴシック" w:eastAsia="ＭＳ ゴシック" w:hAnsi="ＭＳ ゴシック" w:hint="eastAsia"/>
          <w:kern w:val="0"/>
          <w:sz w:val="22"/>
          <w:szCs w:val="22"/>
        </w:rPr>
        <w:t>で明示していますか。</w:t>
      </w:r>
    </w:p>
    <w:p w14:paraId="12579A91" w14:textId="65813F30" w:rsidR="00087B3D" w:rsidRPr="007F68D3" w:rsidRDefault="00087B3D" w:rsidP="002C0967">
      <w:pPr>
        <w:tabs>
          <w:tab w:val="left" w:pos="6663"/>
        </w:tabs>
        <w:snapToGrid w:val="0"/>
        <w:spacing w:line="240" w:lineRule="exact"/>
        <w:ind w:firstLineChars="3900" w:firstLine="7781"/>
        <w:rPr>
          <w:rFonts w:ascii="ＭＳ ゴシック" w:eastAsia="ＭＳ ゴシック" w:hAnsi="ＭＳ ゴシック"/>
          <w:kern w:val="0"/>
          <w:sz w:val="22"/>
          <w:szCs w:val="22"/>
        </w:rPr>
      </w:pPr>
      <w:r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15条〕</w:t>
      </w:r>
    </w:p>
    <w:p w14:paraId="2B4F7B98" w14:textId="61DD23ED" w:rsidR="00943F3D" w:rsidRPr="007F68D3" w:rsidRDefault="00943F3D" w:rsidP="00513DDE">
      <w:pPr>
        <w:tabs>
          <w:tab w:val="left" w:pos="6663"/>
        </w:tabs>
        <w:snapToGrid w:val="0"/>
        <w:spacing w:line="240" w:lineRule="exact"/>
        <w:ind w:firstLineChars="200" w:firstLine="439"/>
        <w:rPr>
          <w:rFonts w:ascii="ＭＳ 明朝" w:hAnsi="ＭＳ 明朝"/>
          <w:kern w:val="0"/>
          <w:sz w:val="22"/>
          <w:szCs w:val="22"/>
        </w:rPr>
      </w:pPr>
      <w:r w:rsidRPr="007F68D3">
        <w:rPr>
          <w:rFonts w:ascii="ＭＳ ゴシック" w:eastAsia="ＭＳ ゴシック" w:hAnsi="ＭＳ ゴシック" w:hint="eastAsia"/>
          <w:kern w:val="0"/>
          <w:sz w:val="22"/>
          <w:szCs w:val="22"/>
        </w:rPr>
        <w:t>≪</w:t>
      </w:r>
      <w:r w:rsidR="005E2087" w:rsidRPr="007F68D3">
        <w:rPr>
          <w:rFonts w:ascii="ＭＳ ゴシック" w:eastAsia="ＭＳ ゴシック" w:hAnsi="ＭＳ ゴシック" w:hint="eastAsia"/>
          <w:kern w:val="0"/>
          <w:sz w:val="22"/>
          <w:szCs w:val="22"/>
        </w:rPr>
        <w:t>書面の交付により</w:t>
      </w:r>
      <w:r w:rsidRPr="007F68D3">
        <w:rPr>
          <w:rFonts w:ascii="ＭＳ ゴシック" w:eastAsia="ＭＳ ゴシック" w:hAnsi="ＭＳ ゴシック" w:hint="eastAsia"/>
          <w:kern w:val="0"/>
          <w:sz w:val="22"/>
          <w:szCs w:val="22"/>
        </w:rPr>
        <w:t>明示すべき</w:t>
      </w:r>
      <w:r w:rsidR="005E2087" w:rsidRPr="007F68D3">
        <w:rPr>
          <w:rFonts w:ascii="ＭＳ ゴシック" w:eastAsia="ＭＳ ゴシック" w:hAnsi="ＭＳ ゴシック" w:hint="eastAsia"/>
          <w:kern w:val="0"/>
          <w:sz w:val="22"/>
          <w:szCs w:val="22"/>
        </w:rPr>
        <w:t>労働条件</w:t>
      </w:r>
      <w:r w:rsidRPr="007F68D3">
        <w:rPr>
          <w:rFonts w:ascii="ＭＳ ゴシック" w:eastAsia="ＭＳ ゴシック" w:hAnsi="ＭＳ ゴシック" w:hint="eastAsia"/>
          <w:kern w:val="0"/>
          <w:sz w:val="22"/>
          <w:szCs w:val="22"/>
        </w:rPr>
        <w:t>≫</w:t>
      </w:r>
    </w:p>
    <w:p w14:paraId="2B4F7B99" w14:textId="15FC317E" w:rsidR="00943F3D" w:rsidRPr="007F68D3" w:rsidRDefault="00943F3D" w:rsidP="00513DDE">
      <w:pPr>
        <w:snapToGrid w:val="0"/>
        <w:spacing w:line="240" w:lineRule="exact"/>
        <w:ind w:leftChars="200" w:left="858" w:hangingChars="200" w:hanging="439"/>
        <w:rPr>
          <w:rFonts w:ascii="ＭＳ 明朝" w:hAnsi="ＭＳ 明朝"/>
          <w:kern w:val="0"/>
          <w:sz w:val="22"/>
          <w:szCs w:val="22"/>
        </w:rPr>
      </w:pPr>
      <w:r w:rsidRPr="007F68D3">
        <w:rPr>
          <w:rFonts w:ascii="ＭＳ 明朝" w:hAnsi="ＭＳ 明朝" w:hint="eastAsia"/>
          <w:kern w:val="0"/>
          <w:sz w:val="22"/>
          <w:szCs w:val="22"/>
        </w:rPr>
        <w:t>①労働契約の期間</w:t>
      </w:r>
    </w:p>
    <w:p w14:paraId="105E2BFC" w14:textId="77777777" w:rsidR="007806A9" w:rsidRDefault="006A6B96" w:rsidP="00513DDE">
      <w:pPr>
        <w:snapToGrid w:val="0"/>
        <w:spacing w:line="240" w:lineRule="exact"/>
        <w:ind w:leftChars="200" w:left="858" w:hangingChars="200" w:hanging="439"/>
        <w:rPr>
          <w:rFonts w:ascii="ＭＳ 明朝" w:hAnsi="ＭＳ 明朝"/>
          <w:kern w:val="0"/>
          <w:sz w:val="22"/>
          <w:szCs w:val="22"/>
        </w:rPr>
      </w:pPr>
      <w:r w:rsidRPr="007F68D3">
        <w:rPr>
          <w:rFonts w:ascii="ＭＳ 明朝" w:hAnsi="ＭＳ 明朝" w:hint="eastAsia"/>
          <w:kern w:val="0"/>
          <w:sz w:val="22"/>
          <w:szCs w:val="22"/>
        </w:rPr>
        <w:t>②期間の定めのある労働契約を更新する場合の基準</w:t>
      </w:r>
    </w:p>
    <w:p w14:paraId="5034FB19" w14:textId="4E8BE939" w:rsidR="007806A9" w:rsidRPr="007F68D3" w:rsidRDefault="007806A9" w:rsidP="007806A9">
      <w:pPr>
        <w:snapToGrid w:val="0"/>
        <w:spacing w:line="240" w:lineRule="exact"/>
        <w:ind w:leftChars="200" w:left="858" w:hangingChars="200" w:hanging="439"/>
        <w:rPr>
          <w:rFonts w:ascii="ＭＳ 明朝" w:hAnsi="ＭＳ 明朝"/>
          <w:kern w:val="0"/>
          <w:sz w:val="22"/>
          <w:szCs w:val="22"/>
        </w:rPr>
      </w:pPr>
      <w:r>
        <w:rPr>
          <w:rFonts w:ascii="ＭＳ 明朝" w:hAnsi="ＭＳ 明朝" w:hint="eastAsia"/>
          <w:kern w:val="0"/>
          <w:sz w:val="22"/>
          <w:szCs w:val="22"/>
        </w:rPr>
        <w:t>（通算契約期間又は有期労働契約の更新回数に上限がある場合は当該上限を含む）</w:t>
      </w:r>
    </w:p>
    <w:p w14:paraId="2B4F7B9A" w14:textId="310D1C1F" w:rsidR="00943F3D" w:rsidRPr="007F68D3" w:rsidRDefault="006A6B96" w:rsidP="00513DDE">
      <w:pPr>
        <w:snapToGrid w:val="0"/>
        <w:spacing w:line="240" w:lineRule="exact"/>
        <w:ind w:leftChars="200" w:left="858" w:hangingChars="200" w:hanging="439"/>
        <w:rPr>
          <w:rFonts w:ascii="ＭＳ 明朝" w:hAnsi="ＭＳ 明朝"/>
          <w:kern w:val="0"/>
          <w:sz w:val="22"/>
          <w:szCs w:val="22"/>
        </w:rPr>
      </w:pPr>
      <w:r w:rsidRPr="007F68D3">
        <w:rPr>
          <w:rFonts w:ascii="ＭＳ 明朝" w:hAnsi="ＭＳ 明朝" w:hint="eastAsia"/>
          <w:kern w:val="0"/>
          <w:sz w:val="22"/>
          <w:szCs w:val="22"/>
        </w:rPr>
        <w:t>③</w:t>
      </w:r>
      <w:r w:rsidR="004A062C" w:rsidRPr="007F68D3">
        <w:rPr>
          <w:rFonts w:ascii="ＭＳ 明朝" w:hAnsi="ＭＳ 明朝" w:hint="eastAsia"/>
          <w:kern w:val="0"/>
          <w:sz w:val="22"/>
          <w:szCs w:val="22"/>
        </w:rPr>
        <w:t>就業の場所、</w:t>
      </w:r>
      <w:r w:rsidR="00943F3D" w:rsidRPr="007F68D3">
        <w:rPr>
          <w:rFonts w:ascii="ＭＳ 明朝" w:hAnsi="ＭＳ 明朝" w:hint="eastAsia"/>
          <w:kern w:val="0"/>
          <w:sz w:val="22"/>
          <w:szCs w:val="22"/>
        </w:rPr>
        <w:t>従事する業務内容</w:t>
      </w:r>
      <w:r w:rsidR="007806A9">
        <w:rPr>
          <w:rFonts w:ascii="ＭＳ 明朝" w:hAnsi="ＭＳ 明朝" w:hint="eastAsia"/>
          <w:kern w:val="0"/>
          <w:sz w:val="22"/>
          <w:szCs w:val="22"/>
        </w:rPr>
        <w:t>（就業の場所、従事する業務の変更の範囲を含む）</w:t>
      </w:r>
    </w:p>
    <w:p w14:paraId="2B4F7B9B" w14:textId="114B8A5E" w:rsidR="00943F3D" w:rsidRPr="007F68D3" w:rsidRDefault="006A6B96" w:rsidP="003B2068">
      <w:pPr>
        <w:snapToGrid w:val="0"/>
        <w:spacing w:line="240" w:lineRule="exact"/>
        <w:ind w:leftChars="198" w:left="667" w:rightChars="100" w:right="210" w:hangingChars="115" w:hanging="252"/>
        <w:rPr>
          <w:rFonts w:ascii="ＭＳ 明朝" w:hAnsi="ＭＳ 明朝"/>
          <w:kern w:val="0"/>
          <w:sz w:val="22"/>
          <w:szCs w:val="22"/>
        </w:rPr>
      </w:pPr>
      <w:r w:rsidRPr="007F68D3">
        <w:rPr>
          <w:rFonts w:ascii="ＭＳ 明朝" w:hAnsi="ＭＳ 明朝" w:hint="eastAsia"/>
          <w:kern w:val="0"/>
          <w:sz w:val="22"/>
          <w:szCs w:val="22"/>
        </w:rPr>
        <w:t>④</w:t>
      </w:r>
      <w:r w:rsidR="00366DFC" w:rsidRPr="007F68D3">
        <w:rPr>
          <w:rFonts w:ascii="ＭＳ 明朝" w:hAnsi="ＭＳ 明朝" w:hint="eastAsia"/>
          <w:kern w:val="0"/>
          <w:sz w:val="22"/>
          <w:szCs w:val="22"/>
        </w:rPr>
        <w:t>始業・終業時刻、</w:t>
      </w:r>
      <w:r w:rsidR="00C90115" w:rsidRPr="007F68D3">
        <w:rPr>
          <w:rFonts w:ascii="ＭＳ 明朝" w:hAnsi="ＭＳ 明朝" w:hint="eastAsia"/>
          <w:kern w:val="0"/>
          <w:sz w:val="22"/>
          <w:szCs w:val="22"/>
        </w:rPr>
        <w:t>所定労働時間を超える</w:t>
      </w:r>
      <w:r w:rsidR="00366DFC" w:rsidRPr="007F68D3">
        <w:rPr>
          <w:rFonts w:ascii="ＭＳ 明朝" w:hAnsi="ＭＳ 明朝" w:hint="eastAsia"/>
          <w:kern w:val="0"/>
          <w:sz w:val="22"/>
          <w:szCs w:val="22"/>
        </w:rPr>
        <w:t>労働の有無、休憩</w:t>
      </w:r>
      <w:r w:rsidR="00DA2C93" w:rsidRPr="007F68D3">
        <w:rPr>
          <w:rFonts w:ascii="ＭＳ 明朝" w:hAnsi="ＭＳ 明朝" w:hint="eastAsia"/>
          <w:kern w:val="0"/>
          <w:sz w:val="22"/>
          <w:szCs w:val="22"/>
        </w:rPr>
        <w:t>時間</w:t>
      </w:r>
      <w:r w:rsidR="00366DFC" w:rsidRPr="007F68D3">
        <w:rPr>
          <w:rFonts w:ascii="ＭＳ 明朝" w:hAnsi="ＭＳ 明朝" w:hint="eastAsia"/>
          <w:kern w:val="0"/>
          <w:sz w:val="22"/>
          <w:szCs w:val="22"/>
        </w:rPr>
        <w:t>、休日、休暇</w:t>
      </w:r>
      <w:r w:rsidRPr="007F68D3">
        <w:rPr>
          <w:rFonts w:ascii="ＭＳ 明朝" w:hAnsi="ＭＳ 明朝" w:hint="eastAsia"/>
          <w:kern w:val="0"/>
          <w:sz w:val="22"/>
          <w:szCs w:val="22"/>
        </w:rPr>
        <w:t>、</w:t>
      </w:r>
      <w:r w:rsidR="004A062C" w:rsidRPr="007F68D3">
        <w:rPr>
          <w:rFonts w:ascii="ＭＳ 明朝" w:hAnsi="ＭＳ 明朝" w:hint="eastAsia"/>
          <w:kern w:val="0"/>
          <w:sz w:val="22"/>
          <w:szCs w:val="22"/>
        </w:rPr>
        <w:t>交替</w:t>
      </w:r>
      <w:r w:rsidRPr="007F68D3">
        <w:rPr>
          <w:rFonts w:ascii="ＭＳ 明朝" w:hAnsi="ＭＳ 明朝" w:hint="eastAsia"/>
          <w:kern w:val="0"/>
          <w:sz w:val="22"/>
          <w:szCs w:val="22"/>
        </w:rPr>
        <w:t>制勤務をさせる場合は就業時転換に関する事項</w:t>
      </w:r>
    </w:p>
    <w:p w14:paraId="2B4F7B9C" w14:textId="47C64566" w:rsidR="00943F3D" w:rsidRDefault="005E2087" w:rsidP="00513DDE">
      <w:pPr>
        <w:snapToGrid w:val="0"/>
        <w:spacing w:line="240" w:lineRule="exact"/>
        <w:ind w:leftChars="200" w:left="858" w:hangingChars="200" w:hanging="439"/>
        <w:rPr>
          <w:rFonts w:ascii="ＭＳ 明朝" w:hAnsi="ＭＳ 明朝"/>
          <w:kern w:val="0"/>
          <w:sz w:val="22"/>
          <w:szCs w:val="22"/>
        </w:rPr>
      </w:pPr>
      <w:r w:rsidRPr="007F68D3">
        <w:rPr>
          <w:rFonts w:ascii="ＭＳ 明朝" w:hAnsi="ＭＳ 明朝" w:hint="eastAsia"/>
          <w:kern w:val="0"/>
          <w:sz w:val="22"/>
          <w:szCs w:val="22"/>
        </w:rPr>
        <w:t>⑤</w:t>
      </w:r>
      <w:r w:rsidR="00943F3D" w:rsidRPr="007F68D3">
        <w:rPr>
          <w:rFonts w:ascii="ＭＳ 明朝" w:hAnsi="ＭＳ 明朝" w:hint="eastAsia"/>
          <w:kern w:val="0"/>
          <w:sz w:val="22"/>
          <w:szCs w:val="22"/>
        </w:rPr>
        <w:t>賃金の決定・計算・支払</w:t>
      </w:r>
      <w:r w:rsidR="004A062C" w:rsidRPr="007F68D3">
        <w:rPr>
          <w:rFonts w:ascii="ＭＳ 明朝" w:hAnsi="ＭＳ 明朝" w:hint="eastAsia"/>
          <w:kern w:val="0"/>
          <w:sz w:val="22"/>
          <w:szCs w:val="22"/>
        </w:rPr>
        <w:t>の</w:t>
      </w:r>
      <w:r w:rsidR="00943F3D" w:rsidRPr="007F68D3">
        <w:rPr>
          <w:rFonts w:ascii="ＭＳ 明朝" w:hAnsi="ＭＳ 明朝" w:hint="eastAsia"/>
          <w:kern w:val="0"/>
          <w:sz w:val="22"/>
          <w:szCs w:val="22"/>
        </w:rPr>
        <w:t>方法、賃金の締切・支払の時期に関する事項</w:t>
      </w:r>
    </w:p>
    <w:p w14:paraId="1C61444E" w14:textId="720801E2" w:rsidR="007806A9" w:rsidRPr="007F68D3" w:rsidRDefault="007806A9" w:rsidP="00513DDE">
      <w:pPr>
        <w:snapToGrid w:val="0"/>
        <w:spacing w:line="240" w:lineRule="exact"/>
        <w:ind w:leftChars="200" w:left="858" w:hangingChars="200" w:hanging="439"/>
        <w:rPr>
          <w:rFonts w:ascii="ＭＳ 明朝" w:hAnsi="ＭＳ 明朝"/>
          <w:kern w:val="0"/>
          <w:sz w:val="22"/>
          <w:szCs w:val="22"/>
        </w:rPr>
      </w:pPr>
      <w:r>
        <w:rPr>
          <w:rFonts w:ascii="ＭＳ 明朝" w:hAnsi="ＭＳ 明朝" w:hint="eastAsia"/>
          <w:kern w:val="0"/>
          <w:sz w:val="22"/>
          <w:szCs w:val="22"/>
        </w:rPr>
        <w:t>⑥退職に関する事項（解雇の事由を含む）</w:t>
      </w:r>
    </w:p>
    <w:p w14:paraId="1C6B2B12" w14:textId="2E46E541" w:rsidR="007806A9" w:rsidRPr="007F68D3" w:rsidRDefault="007806A9" w:rsidP="0085233F">
      <w:pPr>
        <w:snapToGrid w:val="0"/>
        <w:spacing w:afterLines="40" w:after="118" w:line="240" w:lineRule="exact"/>
        <w:ind w:leftChars="200" w:left="858" w:hangingChars="200" w:hanging="439"/>
        <w:rPr>
          <w:rFonts w:ascii="ＭＳ 明朝" w:hAnsi="ＭＳ 明朝"/>
          <w:kern w:val="0"/>
          <w:sz w:val="22"/>
          <w:szCs w:val="22"/>
        </w:rPr>
      </w:pPr>
      <w:r>
        <w:rPr>
          <w:rFonts w:ascii="ＭＳ 明朝" w:hAnsi="ＭＳ 明朝" w:hint="eastAsia"/>
          <w:kern w:val="0"/>
          <w:sz w:val="22"/>
          <w:szCs w:val="22"/>
        </w:rPr>
        <w:t>⑦無期転換申込みに関する事項</w:t>
      </w:r>
      <w:r w:rsidR="0085233F">
        <w:rPr>
          <w:rFonts w:ascii="ＭＳ 明朝" w:hAnsi="ＭＳ 明朝" w:hint="eastAsia"/>
          <w:kern w:val="0"/>
          <w:sz w:val="22"/>
          <w:szCs w:val="22"/>
        </w:rPr>
        <w:t>並びに無期転換後の労働条件①③④⑤⑥</w:t>
      </w:r>
    </w:p>
    <w:p w14:paraId="0ABF65C2" w14:textId="624D22C9" w:rsidR="005E2087" w:rsidRPr="007F68D3" w:rsidRDefault="005E2087" w:rsidP="00513DDE">
      <w:pPr>
        <w:tabs>
          <w:tab w:val="left" w:pos="6663"/>
        </w:tabs>
        <w:snapToGrid w:val="0"/>
        <w:spacing w:line="240" w:lineRule="exact"/>
        <w:ind w:firstLineChars="200" w:firstLine="439"/>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≪口頭による明示でもよい労働条件≫</w:t>
      </w:r>
    </w:p>
    <w:p w14:paraId="6BAF7813" w14:textId="5E93DCC9" w:rsidR="005E2087" w:rsidRPr="007F68D3" w:rsidRDefault="005E2087" w:rsidP="00513DDE">
      <w:pPr>
        <w:tabs>
          <w:tab w:val="left" w:pos="6663"/>
        </w:tabs>
        <w:snapToGrid w:val="0"/>
        <w:spacing w:line="240" w:lineRule="exact"/>
        <w:ind w:firstLineChars="100" w:firstLine="220"/>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⑧</w:t>
      </w:r>
      <w:r w:rsidRPr="007F68D3">
        <w:rPr>
          <w:rFonts w:asciiTheme="minorEastAsia" w:eastAsiaTheme="minorEastAsia" w:hAnsiTheme="minorEastAsia" w:hint="eastAsia"/>
          <w:kern w:val="0"/>
          <w:sz w:val="22"/>
          <w:szCs w:val="22"/>
        </w:rPr>
        <w:t>昇給に関する事項</w:t>
      </w:r>
    </w:p>
    <w:p w14:paraId="1CA8268F" w14:textId="39090877" w:rsidR="005E2087" w:rsidRPr="007F68D3" w:rsidRDefault="005E2087"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⑨</w:t>
      </w:r>
      <w:r w:rsidRPr="007F68D3">
        <w:rPr>
          <w:rFonts w:asciiTheme="minorEastAsia" w:eastAsiaTheme="minorEastAsia" w:hAnsiTheme="minorEastAsia" w:hint="eastAsia"/>
          <w:kern w:val="0"/>
          <w:sz w:val="22"/>
          <w:szCs w:val="22"/>
        </w:rPr>
        <w:t>退職手当の</w:t>
      </w:r>
      <w:r w:rsidR="00C65A18" w:rsidRPr="007F68D3">
        <w:rPr>
          <w:rFonts w:asciiTheme="minorEastAsia" w:eastAsiaTheme="minorEastAsia" w:hAnsiTheme="minorEastAsia" w:hint="eastAsia"/>
          <w:kern w:val="0"/>
          <w:sz w:val="22"/>
          <w:szCs w:val="22"/>
        </w:rPr>
        <w:t>定めが適用される労働者の範囲、退職手当の決定</w:t>
      </w:r>
      <w:r w:rsidR="00C327E2" w:rsidRPr="007F68D3">
        <w:rPr>
          <w:rFonts w:asciiTheme="minorEastAsia" w:eastAsiaTheme="minorEastAsia" w:hAnsiTheme="minorEastAsia" w:hint="eastAsia"/>
          <w:kern w:val="0"/>
          <w:sz w:val="22"/>
          <w:szCs w:val="22"/>
        </w:rPr>
        <w:t>、計算・支払の方法、支払の時期に関する事項</w:t>
      </w:r>
    </w:p>
    <w:p w14:paraId="2EEE1435" w14:textId="6AF06BA1"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⑩</w:t>
      </w:r>
      <w:r w:rsidRPr="007F68D3">
        <w:rPr>
          <w:rFonts w:asciiTheme="minorEastAsia" w:eastAsiaTheme="minorEastAsia" w:hAnsiTheme="minorEastAsia" w:hint="eastAsia"/>
          <w:kern w:val="0"/>
          <w:sz w:val="22"/>
          <w:szCs w:val="22"/>
        </w:rPr>
        <w:t>臨時に支払われる賃金・賞与などに関する事項</w:t>
      </w:r>
    </w:p>
    <w:p w14:paraId="1EE044F8" w14:textId="6F6B1208"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⑪</w:t>
      </w:r>
      <w:r w:rsidRPr="007F68D3">
        <w:rPr>
          <w:rFonts w:asciiTheme="minorEastAsia" w:eastAsiaTheme="minorEastAsia" w:hAnsiTheme="minorEastAsia" w:hint="eastAsia"/>
          <w:kern w:val="0"/>
          <w:sz w:val="22"/>
          <w:szCs w:val="22"/>
        </w:rPr>
        <w:t>労働者に負担させる食費・作業用品その他に関する事項</w:t>
      </w:r>
    </w:p>
    <w:p w14:paraId="2F54C5A7" w14:textId="18611965"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⑫</w:t>
      </w:r>
      <w:r w:rsidRPr="007F68D3">
        <w:rPr>
          <w:rFonts w:asciiTheme="minorEastAsia" w:eastAsiaTheme="minorEastAsia" w:hAnsiTheme="minorEastAsia" w:hint="eastAsia"/>
          <w:kern w:val="0"/>
          <w:sz w:val="22"/>
          <w:szCs w:val="22"/>
        </w:rPr>
        <w:t>安全衛生に関する事項</w:t>
      </w:r>
    </w:p>
    <w:p w14:paraId="2C71CBC9" w14:textId="1F3A1812"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⑬</w:t>
      </w:r>
      <w:r w:rsidRPr="007F68D3">
        <w:rPr>
          <w:rFonts w:asciiTheme="minorEastAsia" w:eastAsiaTheme="minorEastAsia" w:hAnsiTheme="minorEastAsia" w:hint="eastAsia"/>
          <w:kern w:val="0"/>
          <w:sz w:val="22"/>
          <w:szCs w:val="22"/>
        </w:rPr>
        <w:t>職業訓練に関する事項</w:t>
      </w:r>
    </w:p>
    <w:p w14:paraId="76DC5D1C" w14:textId="0E814F3A"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⑭</w:t>
      </w:r>
      <w:r w:rsidRPr="007F68D3">
        <w:rPr>
          <w:rFonts w:asciiTheme="minorEastAsia" w:eastAsiaTheme="minorEastAsia" w:hAnsiTheme="minorEastAsia" w:hint="eastAsia"/>
          <w:kern w:val="0"/>
          <w:sz w:val="22"/>
          <w:szCs w:val="22"/>
        </w:rPr>
        <w:t>災害補償、業務外の傷病扶助に関する事項</w:t>
      </w:r>
    </w:p>
    <w:p w14:paraId="6D5431A9" w14:textId="1E0E2459"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⑮</w:t>
      </w:r>
      <w:r w:rsidRPr="007F68D3">
        <w:rPr>
          <w:rFonts w:asciiTheme="minorEastAsia" w:eastAsiaTheme="minorEastAsia" w:hAnsiTheme="minorEastAsia" w:hint="eastAsia"/>
          <w:kern w:val="0"/>
          <w:sz w:val="22"/>
          <w:szCs w:val="22"/>
        </w:rPr>
        <w:t>表彰、制裁に関する事項</w:t>
      </w:r>
    </w:p>
    <w:p w14:paraId="41F04676" w14:textId="70D5A934" w:rsidR="002E73E4" w:rsidRDefault="00961D4A" w:rsidP="002E73E4">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⑯</w:t>
      </w:r>
      <w:r w:rsidRPr="007F68D3">
        <w:rPr>
          <w:rFonts w:asciiTheme="minorEastAsia" w:eastAsiaTheme="minorEastAsia" w:hAnsiTheme="minorEastAsia" w:hint="eastAsia"/>
          <w:kern w:val="0"/>
          <w:sz w:val="22"/>
          <w:szCs w:val="22"/>
        </w:rPr>
        <w:t>休職に関する事項</w:t>
      </w:r>
    </w:p>
    <w:p w14:paraId="4FC931BE" w14:textId="49541DA5" w:rsidR="0085233F" w:rsidRPr="002E73E4" w:rsidRDefault="0085233F" w:rsidP="002E73E4">
      <w:pPr>
        <w:tabs>
          <w:tab w:val="left" w:pos="6663"/>
        </w:tabs>
        <w:snapToGrid w:val="0"/>
        <w:spacing w:line="240" w:lineRule="exact"/>
        <w:ind w:leftChars="100" w:left="649" w:hangingChars="200" w:hanging="439"/>
        <w:rPr>
          <w:rFonts w:asciiTheme="minorEastAsia" w:eastAsiaTheme="minorEastAsia" w:hAnsiTheme="minorEastAsia"/>
          <w:kern w:val="0"/>
          <w:sz w:val="16"/>
          <w:szCs w:val="16"/>
        </w:rPr>
      </w:pPr>
      <w:r>
        <w:rPr>
          <w:rFonts w:asciiTheme="minorEastAsia" w:eastAsiaTheme="minorEastAsia" w:hAnsiTheme="minorEastAsia" w:hint="eastAsia"/>
          <w:kern w:val="0"/>
          <w:sz w:val="22"/>
          <w:szCs w:val="22"/>
        </w:rPr>
        <w:t xml:space="preserve">　⑰無期転換後の労働条件⑧～⑯</w:t>
      </w:r>
    </w:p>
    <w:p w14:paraId="460E1563" w14:textId="7D6190F7" w:rsidR="007806A9" w:rsidRDefault="007806A9" w:rsidP="00087B3D">
      <w:pPr>
        <w:tabs>
          <w:tab w:val="left" w:pos="6663"/>
        </w:tabs>
        <w:snapToGrid w:val="0"/>
        <w:spacing w:line="240" w:lineRule="exact"/>
        <w:ind w:leftChars="100" w:left="410" w:hangingChars="100" w:hanging="200"/>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※⑦</w:t>
      </w:r>
      <w:r w:rsidR="0085233F">
        <w:rPr>
          <w:rFonts w:asciiTheme="minorEastAsia" w:eastAsiaTheme="minorEastAsia" w:hAnsiTheme="minorEastAsia" w:hint="eastAsia"/>
          <w:kern w:val="0"/>
          <w:sz w:val="20"/>
          <w:szCs w:val="20"/>
        </w:rPr>
        <w:t>、⑰</w:t>
      </w:r>
      <w:r>
        <w:rPr>
          <w:rFonts w:asciiTheme="minorEastAsia" w:eastAsiaTheme="minorEastAsia" w:hAnsiTheme="minorEastAsia" w:hint="eastAsia"/>
          <w:kern w:val="0"/>
          <w:sz w:val="20"/>
          <w:szCs w:val="20"/>
        </w:rPr>
        <w:t>は無期転換権が発生する更新のタイミングごとに明示が必要です。</w:t>
      </w:r>
    </w:p>
    <w:p w14:paraId="2ECADD87" w14:textId="435B21CB" w:rsidR="0040588F" w:rsidRPr="007F68D3" w:rsidRDefault="0040588F" w:rsidP="00087B3D">
      <w:pPr>
        <w:tabs>
          <w:tab w:val="left" w:pos="6663"/>
        </w:tabs>
        <w:snapToGrid w:val="0"/>
        <w:spacing w:line="240" w:lineRule="exact"/>
        <w:ind w:leftChars="100" w:left="410" w:hangingChars="100" w:hanging="200"/>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w:t>
      </w:r>
      <w:r w:rsidR="007806A9">
        <w:rPr>
          <w:rFonts w:asciiTheme="minorEastAsia" w:eastAsiaTheme="minorEastAsia" w:hAnsiTheme="minorEastAsia" w:hint="eastAsia"/>
          <w:kern w:val="0"/>
          <w:sz w:val="20"/>
          <w:szCs w:val="20"/>
        </w:rPr>
        <w:t>⑨</w:t>
      </w:r>
      <w:r w:rsidRPr="007F68D3">
        <w:rPr>
          <w:rFonts w:asciiTheme="minorEastAsia" w:eastAsiaTheme="minorEastAsia" w:hAnsiTheme="minorEastAsia" w:hint="eastAsia"/>
          <w:kern w:val="0"/>
          <w:sz w:val="20"/>
          <w:szCs w:val="20"/>
        </w:rPr>
        <w:t>～</w:t>
      </w:r>
      <w:r w:rsidR="007806A9">
        <w:rPr>
          <w:rFonts w:asciiTheme="minorEastAsia" w:eastAsiaTheme="minorEastAsia" w:hAnsiTheme="minorEastAsia" w:hint="eastAsia"/>
          <w:kern w:val="0"/>
          <w:sz w:val="20"/>
          <w:szCs w:val="20"/>
        </w:rPr>
        <w:t>⑯</w:t>
      </w:r>
      <w:r w:rsidRPr="007F68D3">
        <w:rPr>
          <w:rFonts w:asciiTheme="minorEastAsia" w:eastAsiaTheme="minorEastAsia" w:hAnsiTheme="minorEastAsia" w:hint="eastAsia"/>
          <w:kern w:val="0"/>
          <w:sz w:val="20"/>
          <w:szCs w:val="20"/>
        </w:rPr>
        <w:t>は使用者がこれらに関する定めをしない場合は、明示しなくてはならない項目とはされていませんが、労働契約の内容については、できる限り書面で確認しましょう。</w:t>
      </w:r>
    </w:p>
    <w:p w14:paraId="37A15710" w14:textId="4F1054D6" w:rsidR="0040588F" w:rsidRPr="007F68D3" w:rsidRDefault="0040588F" w:rsidP="00087B3D">
      <w:pPr>
        <w:tabs>
          <w:tab w:val="left" w:pos="6663"/>
        </w:tabs>
        <w:snapToGrid w:val="0"/>
        <w:spacing w:line="240" w:lineRule="exact"/>
        <w:ind w:leftChars="100" w:left="410" w:hangingChars="100" w:hanging="200"/>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※就業規則に当該労働者に該当する条件が具体的に規定されている場合は、当該労働者に適用される部分を明らかにし</w:t>
      </w:r>
      <w:r w:rsidR="001B51B0" w:rsidRPr="007F68D3">
        <w:rPr>
          <w:rFonts w:asciiTheme="minorEastAsia" w:eastAsiaTheme="minorEastAsia" w:hAnsiTheme="minorEastAsia" w:hint="eastAsia"/>
          <w:kern w:val="0"/>
          <w:sz w:val="20"/>
          <w:szCs w:val="20"/>
        </w:rPr>
        <w:t>た</w:t>
      </w:r>
      <w:r w:rsidRPr="007F68D3">
        <w:rPr>
          <w:rFonts w:asciiTheme="minorEastAsia" w:eastAsiaTheme="minorEastAsia" w:hAnsiTheme="minorEastAsia" w:hint="eastAsia"/>
          <w:kern w:val="0"/>
          <w:sz w:val="20"/>
          <w:szCs w:val="20"/>
        </w:rPr>
        <w:t>うえで、就業規則を交付すれば、再度、同じ事項について、書面を交付する必要はありません。</w:t>
      </w:r>
    </w:p>
    <w:p w14:paraId="5EBD3792" w14:textId="379F8BDD" w:rsidR="00C73840" w:rsidRPr="007F68D3" w:rsidRDefault="00C327E2" w:rsidP="00CB4002">
      <w:pPr>
        <w:tabs>
          <w:tab w:val="left" w:pos="6663"/>
        </w:tabs>
        <w:snapToGrid w:val="0"/>
        <w:ind w:leftChars="100" w:left="410" w:hangingChars="100" w:hanging="200"/>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※労働者が希望した場合には、(a)ファクシミリの送信、(b)</w:t>
      </w:r>
      <w:r w:rsidR="00C73840" w:rsidRPr="007F68D3">
        <w:rPr>
          <w:rFonts w:asciiTheme="minorEastAsia" w:eastAsiaTheme="minorEastAsia" w:hAnsiTheme="minorEastAsia" w:hint="eastAsia"/>
          <w:kern w:val="0"/>
          <w:sz w:val="20"/>
          <w:szCs w:val="20"/>
        </w:rPr>
        <w:t>電子メール等の送信（労働者が電子メール</w:t>
      </w:r>
      <w:r w:rsidR="00CB4002" w:rsidRPr="007F68D3">
        <w:rPr>
          <w:rFonts w:asciiTheme="minorEastAsia" w:eastAsiaTheme="minorEastAsia" w:hAnsiTheme="minorEastAsia" w:hint="eastAsia"/>
          <w:kern w:val="0"/>
          <w:sz w:val="20"/>
          <w:szCs w:val="20"/>
        </w:rPr>
        <w:t>等</w:t>
      </w:r>
      <w:r w:rsidR="00CB4002" w:rsidRPr="007F68D3">
        <w:rPr>
          <w:rFonts w:asciiTheme="minorEastAsia" w:eastAsiaTheme="minorEastAsia" w:hAnsiTheme="minorEastAsia" w:hint="eastAsia"/>
          <w:kern w:val="0"/>
          <w:sz w:val="20"/>
          <w:szCs w:val="20"/>
          <w:highlight w:val="yellow"/>
        </w:rPr>
        <w:t xml:space="preserve">　　　</w:t>
      </w:r>
      <w:r w:rsidR="00C73840" w:rsidRPr="007F68D3">
        <w:rPr>
          <w:rFonts w:asciiTheme="minorEastAsia" w:eastAsiaTheme="minorEastAsia" w:hAnsiTheme="minorEastAsia" w:hint="eastAsia"/>
          <w:kern w:val="0"/>
          <w:sz w:val="20"/>
          <w:szCs w:val="20"/>
        </w:rPr>
        <w:t>の記録を出力することにより書面を作成することができるものに限ります。）により明示することも可能です。</w:t>
      </w:r>
    </w:p>
    <w:p w14:paraId="16E41EF8" w14:textId="77777777" w:rsidR="00920DDC" w:rsidRPr="007F68D3" w:rsidRDefault="00920DDC" w:rsidP="009022BE">
      <w:pPr>
        <w:tabs>
          <w:tab w:val="left" w:pos="6663"/>
        </w:tabs>
        <w:snapToGrid w:val="0"/>
        <w:ind w:firstLineChars="100" w:firstLine="220"/>
        <w:rPr>
          <w:rFonts w:ascii="ＭＳ ゴシック" w:eastAsia="ＭＳ ゴシック" w:hAnsi="ＭＳ ゴシック"/>
          <w:kern w:val="0"/>
          <w:sz w:val="22"/>
          <w:szCs w:val="22"/>
        </w:rPr>
      </w:pPr>
    </w:p>
    <w:p w14:paraId="2B4F7B9E" w14:textId="7E348657" w:rsidR="00943F3D" w:rsidRPr="007F68D3" w:rsidRDefault="00943F3D" w:rsidP="009022BE">
      <w:pPr>
        <w:tabs>
          <w:tab w:val="left" w:pos="6663"/>
        </w:tabs>
        <w:snapToGrid w:val="0"/>
        <w:ind w:firstLineChars="100" w:firstLine="220"/>
        <w:rPr>
          <w:rFonts w:ascii="ＭＳ Ｐ明朝" w:eastAsia="ＭＳ Ｐ明朝" w:hAnsi="ＭＳ Ｐ明朝"/>
          <w:kern w:val="0"/>
          <w:sz w:val="20"/>
          <w:szCs w:val="20"/>
        </w:rPr>
      </w:pPr>
      <w:r w:rsidRPr="007F68D3">
        <w:rPr>
          <w:rFonts w:ascii="ＭＳ ゴシック" w:eastAsia="ＭＳ ゴシック" w:hAnsi="ＭＳ ゴシック" w:hint="eastAsia"/>
          <w:kern w:val="0"/>
          <w:sz w:val="22"/>
          <w:szCs w:val="22"/>
        </w:rPr>
        <w:t>□１日８時間、</w:t>
      </w:r>
      <w:r w:rsidR="000B3A7A" w:rsidRPr="007F68D3">
        <w:rPr>
          <w:rFonts w:ascii="ＭＳ ゴシック" w:eastAsia="ＭＳ ゴシック" w:hAnsi="ＭＳ ゴシック" w:hint="eastAsia"/>
          <w:kern w:val="0"/>
          <w:sz w:val="22"/>
          <w:szCs w:val="22"/>
        </w:rPr>
        <w:t>１</w:t>
      </w:r>
      <w:r w:rsidR="000460B0" w:rsidRPr="007F68D3">
        <w:rPr>
          <w:rFonts w:ascii="ＭＳ ゴシック" w:eastAsia="ＭＳ ゴシック" w:hAnsi="ＭＳ ゴシック" w:hint="eastAsia"/>
          <w:kern w:val="0"/>
          <w:sz w:val="22"/>
          <w:szCs w:val="22"/>
        </w:rPr>
        <w:t>週40</w:t>
      </w:r>
      <w:r w:rsidRPr="007F68D3">
        <w:rPr>
          <w:rFonts w:ascii="ＭＳ ゴシック" w:eastAsia="ＭＳ ゴシック" w:hAnsi="ＭＳ ゴシック" w:hint="eastAsia"/>
          <w:kern w:val="0"/>
          <w:sz w:val="22"/>
          <w:szCs w:val="22"/>
        </w:rPr>
        <w:t>時間の法定労働時間を守っていますか。</w:t>
      </w:r>
      <w:r w:rsidR="009022BE" w:rsidRPr="007F68D3">
        <w:rPr>
          <w:rFonts w:ascii="ＭＳ ゴシック" w:eastAsia="ＭＳ ゴシック" w:hAnsi="ＭＳ ゴシック" w:hint="eastAsia"/>
          <w:kern w:val="0"/>
          <w:sz w:val="22"/>
          <w:szCs w:val="22"/>
        </w:rPr>
        <w:tab/>
      </w:r>
      <w:r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32条〕</w:t>
      </w:r>
    </w:p>
    <w:p w14:paraId="026575AA" w14:textId="5F3F925C" w:rsidR="00413523" w:rsidRPr="007F68D3" w:rsidRDefault="00413523" w:rsidP="009022BE">
      <w:pPr>
        <w:tabs>
          <w:tab w:val="left" w:pos="6663"/>
        </w:tabs>
        <w:snapToGrid w:val="0"/>
        <w:ind w:firstLineChars="100" w:firstLine="200"/>
        <w:rPr>
          <w:rFonts w:ascii="ＭＳ Ｐ明朝" w:eastAsia="ＭＳ Ｐ明朝" w:hAnsi="ＭＳ Ｐ明朝"/>
          <w:kern w:val="0"/>
          <w:sz w:val="20"/>
          <w:szCs w:val="20"/>
        </w:rPr>
      </w:pPr>
    </w:p>
    <w:p w14:paraId="240EB14B" w14:textId="66A933E7" w:rsidR="00413523" w:rsidRPr="007F68D3" w:rsidRDefault="00413523" w:rsidP="00413523">
      <w:pPr>
        <w:tabs>
          <w:tab w:val="left" w:pos="6663"/>
        </w:tabs>
        <w:snapToGrid w:val="0"/>
        <w:ind w:left="439" w:hangingChars="200" w:hanging="439"/>
        <w:rPr>
          <w:rFonts w:ascii="ＭＳ Ｐ明朝" w:eastAsia="ＭＳ Ｐ明朝" w:hAnsi="ＭＳ Ｐ明朝"/>
          <w:kern w:val="0"/>
          <w:sz w:val="20"/>
          <w:szCs w:val="20"/>
        </w:rPr>
      </w:pPr>
      <w:r w:rsidRPr="007F68D3">
        <w:rPr>
          <w:rFonts w:asciiTheme="minorEastAsia" w:eastAsiaTheme="minorEastAsia" w:hAnsiTheme="minorEastAsia" w:hint="eastAsia"/>
          <w:kern w:val="0"/>
          <w:sz w:val="22"/>
          <w:szCs w:val="22"/>
        </w:rPr>
        <w:t xml:space="preserve">　</w:t>
      </w:r>
      <w:r w:rsidRPr="007F68D3">
        <w:rPr>
          <w:rFonts w:asciiTheme="majorEastAsia" w:eastAsiaTheme="majorEastAsia" w:hAnsiTheme="majorEastAsia" w:hint="eastAsia"/>
          <w:kern w:val="0"/>
          <w:sz w:val="22"/>
          <w:szCs w:val="22"/>
        </w:rPr>
        <w:t xml:space="preserve">□時間外労働の上限時間を守っていますか。　</w:t>
      </w:r>
      <w:r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3</w:t>
      </w:r>
      <w:r w:rsidR="00E14C2E" w:rsidRPr="007F68D3">
        <w:rPr>
          <w:rFonts w:ascii="ＭＳ Ｐ明朝" w:eastAsia="ＭＳ Ｐ明朝" w:hAnsi="ＭＳ Ｐ明朝" w:hint="eastAsia"/>
          <w:kern w:val="0"/>
          <w:sz w:val="20"/>
          <w:szCs w:val="20"/>
        </w:rPr>
        <w:t>6</w:t>
      </w:r>
      <w:r w:rsidRPr="007F68D3">
        <w:rPr>
          <w:rFonts w:ascii="ＭＳ Ｐ明朝" w:eastAsia="ＭＳ Ｐ明朝" w:hAnsi="ＭＳ Ｐ明朝" w:hint="eastAsia"/>
          <w:kern w:val="0"/>
          <w:sz w:val="20"/>
          <w:szCs w:val="20"/>
        </w:rPr>
        <w:t>条〕</w:t>
      </w:r>
    </w:p>
    <w:p w14:paraId="37BF034D" w14:textId="5C0E47CA" w:rsidR="000C4734" w:rsidRPr="007F68D3" w:rsidRDefault="000C4734" w:rsidP="00413523">
      <w:pPr>
        <w:tabs>
          <w:tab w:val="left" w:pos="6663"/>
        </w:tabs>
        <w:snapToGrid w:val="0"/>
        <w:ind w:left="399" w:hangingChars="200" w:hanging="399"/>
        <w:rPr>
          <w:rFonts w:asciiTheme="majorEastAsia" w:eastAsiaTheme="majorEastAsia" w:hAnsiTheme="majorEastAsia"/>
          <w:kern w:val="0"/>
          <w:sz w:val="22"/>
          <w:szCs w:val="22"/>
        </w:rPr>
      </w:pPr>
      <w:r w:rsidRPr="007F68D3">
        <w:rPr>
          <w:rFonts w:ascii="ＭＳ Ｐ明朝" w:eastAsia="ＭＳ Ｐ明朝" w:hAnsi="ＭＳ Ｐ明朝" w:hint="eastAsia"/>
          <w:kern w:val="0"/>
          <w:sz w:val="20"/>
          <w:szCs w:val="20"/>
        </w:rPr>
        <w:t xml:space="preserve">　　</w:t>
      </w:r>
      <w:r w:rsidRPr="007F68D3">
        <w:rPr>
          <w:rFonts w:ascii="ＭＳ Ｐ明朝" w:eastAsia="ＭＳ Ｐ明朝" w:hAnsi="ＭＳ Ｐ明朝" w:hint="eastAsia"/>
          <w:kern w:val="0"/>
          <w:sz w:val="22"/>
          <w:szCs w:val="22"/>
        </w:rPr>
        <w:t xml:space="preserve">　☆働き方改革関連法「時間外労働の上限規制</w:t>
      </w:r>
      <w:r w:rsidR="00C90115" w:rsidRPr="007F68D3">
        <w:rPr>
          <w:rFonts w:ascii="ＭＳ Ｐ明朝" w:eastAsia="ＭＳ Ｐ明朝" w:hAnsi="ＭＳ Ｐ明朝" w:hint="eastAsia"/>
          <w:kern w:val="0"/>
          <w:sz w:val="22"/>
          <w:szCs w:val="22"/>
        </w:rPr>
        <w:t>」</w:t>
      </w:r>
    </w:p>
    <w:p w14:paraId="5081A4DF" w14:textId="7CE954BA" w:rsidR="00413523" w:rsidRPr="007F68D3" w:rsidRDefault="00413523" w:rsidP="00413523">
      <w:pPr>
        <w:tabs>
          <w:tab w:val="left" w:pos="6663"/>
        </w:tabs>
        <w:snapToGrid w:val="0"/>
        <w:ind w:leftChars="200" w:left="419" w:firstLineChars="100" w:firstLine="220"/>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時間外労働は月45時間、年360時間を限度時間とし、「臨時的な特別の事情」がなければこれを超えることはできません。臨時的な特別の事情があって労使が合意する場合でも、以下</w:t>
      </w:r>
      <w:r w:rsidR="000C4734" w:rsidRPr="007F68D3">
        <w:rPr>
          <w:rFonts w:asciiTheme="minorEastAsia" w:eastAsiaTheme="minorEastAsia" w:hAnsiTheme="minorEastAsia" w:hint="eastAsia"/>
          <w:kern w:val="0"/>
          <w:sz w:val="22"/>
          <w:szCs w:val="22"/>
        </w:rPr>
        <w:t>を守らなければなりません。</w:t>
      </w:r>
    </w:p>
    <w:p w14:paraId="189EEB23" w14:textId="77777777" w:rsidR="00413523" w:rsidRPr="007F68D3" w:rsidRDefault="00413523" w:rsidP="00413523">
      <w:pPr>
        <w:tabs>
          <w:tab w:val="left" w:pos="6663"/>
        </w:tabs>
        <w:snapToGrid w:val="0"/>
        <w:ind w:firstLineChars="200" w:firstLine="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ア　時間外労働が年720時間以内</w:t>
      </w:r>
    </w:p>
    <w:p w14:paraId="23AF6C51" w14:textId="77777777" w:rsidR="00413523" w:rsidRPr="007F68D3" w:rsidRDefault="00413523" w:rsidP="00413523">
      <w:pPr>
        <w:tabs>
          <w:tab w:val="left" w:pos="6663"/>
        </w:tabs>
        <w:snapToGrid w:val="0"/>
        <w:ind w:firstLineChars="200" w:firstLine="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イ　時間外労働と休日労働の合計が月100時間未満</w:t>
      </w:r>
    </w:p>
    <w:p w14:paraId="1BDB27A9" w14:textId="77777777" w:rsidR="00413523" w:rsidRPr="007F68D3" w:rsidRDefault="00413523" w:rsidP="00413523">
      <w:pPr>
        <w:tabs>
          <w:tab w:val="left" w:pos="6663"/>
        </w:tabs>
        <w:snapToGrid w:val="0"/>
        <w:ind w:leftChars="200" w:left="858"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ウ　時間外労働と休日労働の合計について、「2か月平均」、「3か月平均」、「4か月平均」、「5か月平均」、「6か月平均」が全て1月当たり80時間以内</w:t>
      </w:r>
    </w:p>
    <w:p w14:paraId="1FBF27CD" w14:textId="3486CF1F" w:rsidR="00413523" w:rsidRPr="007F68D3" w:rsidRDefault="00413523" w:rsidP="00E14C2E">
      <w:pPr>
        <w:tabs>
          <w:tab w:val="left" w:pos="6663"/>
        </w:tabs>
        <w:snapToGrid w:val="0"/>
        <w:ind w:firstLineChars="200" w:firstLine="439"/>
        <w:rPr>
          <w:rFonts w:ascii="ＭＳ 明朝" w:hAnsi="ＭＳ 明朝"/>
          <w:kern w:val="0"/>
          <w:sz w:val="22"/>
          <w:szCs w:val="22"/>
        </w:rPr>
      </w:pPr>
      <w:r w:rsidRPr="007F68D3">
        <w:rPr>
          <w:rFonts w:asciiTheme="minorEastAsia" w:eastAsiaTheme="minorEastAsia" w:hAnsiTheme="minorEastAsia" w:hint="eastAsia"/>
          <w:kern w:val="0"/>
          <w:sz w:val="22"/>
          <w:szCs w:val="22"/>
        </w:rPr>
        <w:t>エ　時間外労働が月45時間を超えることができるのは、年6か月</w:t>
      </w:r>
      <w:r w:rsidR="00C90115" w:rsidRPr="007F68D3">
        <w:rPr>
          <w:rFonts w:asciiTheme="minorEastAsia" w:eastAsiaTheme="minorEastAsia" w:hAnsiTheme="minorEastAsia" w:hint="eastAsia"/>
          <w:kern w:val="0"/>
          <w:sz w:val="22"/>
          <w:szCs w:val="22"/>
        </w:rPr>
        <w:t>以内</w:t>
      </w:r>
    </w:p>
    <w:p w14:paraId="2B4F7B9F" w14:textId="77777777" w:rsidR="00943F3D" w:rsidRPr="007F68D3" w:rsidRDefault="00943F3D" w:rsidP="00943F3D">
      <w:pPr>
        <w:snapToGrid w:val="0"/>
        <w:ind w:left="6508" w:hangingChars="2953" w:hanging="6508"/>
        <w:rPr>
          <w:rFonts w:ascii="ＭＳ 明朝" w:hAnsi="ＭＳ 明朝"/>
          <w:b/>
          <w:kern w:val="0"/>
          <w:sz w:val="22"/>
          <w:szCs w:val="22"/>
        </w:rPr>
      </w:pPr>
    </w:p>
    <w:p w14:paraId="2B4F7BA0" w14:textId="77777777" w:rsidR="00943F3D" w:rsidRPr="007F68D3" w:rsidRDefault="00943F3D" w:rsidP="00943F3D">
      <w:pPr>
        <w:snapToGrid w:val="0"/>
        <w:ind w:left="6508" w:hangingChars="2953" w:hanging="6508"/>
        <w:rPr>
          <w:rFonts w:ascii="ＭＳ ゴシック" w:eastAsia="ＭＳ ゴシック" w:hAnsi="ＭＳ ゴシック"/>
          <w:kern w:val="0"/>
          <w:sz w:val="22"/>
          <w:szCs w:val="22"/>
        </w:rPr>
      </w:pPr>
      <w:r w:rsidRPr="007F68D3">
        <w:rPr>
          <w:rFonts w:ascii="ＭＳ 明朝" w:hAnsi="ＭＳ 明朝" w:hint="eastAsia"/>
          <w:b/>
          <w:kern w:val="0"/>
          <w:sz w:val="22"/>
          <w:szCs w:val="22"/>
        </w:rPr>
        <w:t xml:space="preserve">　</w:t>
      </w:r>
      <w:r w:rsidRPr="007F68D3">
        <w:rPr>
          <w:rFonts w:ascii="ＭＳ ゴシック" w:eastAsia="ＭＳ ゴシック" w:hAnsi="ＭＳ ゴシック" w:hint="eastAsia"/>
          <w:kern w:val="0"/>
          <w:sz w:val="22"/>
          <w:szCs w:val="22"/>
        </w:rPr>
        <w:t>□１週間に１日以上、又は４週間を通じて４日以上の法定休日を与えていますか。</w:t>
      </w:r>
    </w:p>
    <w:p w14:paraId="2B4F7BA1" w14:textId="20272247" w:rsidR="00943F3D" w:rsidRPr="007F68D3" w:rsidRDefault="009022BE" w:rsidP="00692247">
      <w:pPr>
        <w:tabs>
          <w:tab w:val="left" w:pos="6844"/>
        </w:tabs>
        <w:snapToGrid w:val="0"/>
        <w:ind w:right="800"/>
        <w:rPr>
          <w:rFonts w:ascii="ＭＳ Ｐ明朝" w:eastAsia="ＭＳ Ｐ明朝" w:hAnsi="ＭＳ Ｐ明朝"/>
          <w:kern w:val="0"/>
          <w:sz w:val="20"/>
          <w:szCs w:val="20"/>
        </w:rPr>
      </w:pPr>
      <w:r w:rsidRPr="007F68D3">
        <w:rPr>
          <w:rFonts w:ascii="ＭＳ Ｐ明朝" w:eastAsia="ＭＳ Ｐ明朝" w:hAnsi="ＭＳ Ｐ明朝" w:hint="eastAsia"/>
          <w:kern w:val="0"/>
          <w:sz w:val="20"/>
          <w:szCs w:val="20"/>
        </w:rPr>
        <w:tab/>
      </w:r>
      <w:bookmarkStart w:id="0" w:name="_Hlk171673497"/>
      <w:r w:rsidR="00943F3D"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00943F3D" w:rsidRPr="007F68D3">
        <w:rPr>
          <w:rFonts w:ascii="ＭＳ Ｐ明朝" w:eastAsia="ＭＳ Ｐ明朝" w:hAnsi="ＭＳ Ｐ明朝" w:hint="eastAsia"/>
          <w:kern w:val="0"/>
          <w:sz w:val="20"/>
          <w:szCs w:val="20"/>
        </w:rPr>
        <w:t>35条〕</w:t>
      </w:r>
      <w:bookmarkEnd w:id="0"/>
    </w:p>
    <w:p w14:paraId="2B4F7BA3" w14:textId="1A2C4EF3" w:rsidR="00943F3D" w:rsidRDefault="00943F3D" w:rsidP="001A24BA">
      <w:pPr>
        <w:snapToGrid w:val="0"/>
        <w:ind w:left="439" w:hangingChars="200" w:hanging="439"/>
        <w:rPr>
          <w:rFonts w:ascii="ＭＳ Ｐ明朝" w:eastAsia="ＭＳ Ｐ明朝" w:hAnsi="ＭＳ Ｐ明朝"/>
          <w:kern w:val="0"/>
          <w:sz w:val="20"/>
          <w:szCs w:val="20"/>
        </w:rPr>
      </w:pPr>
      <w:r w:rsidRPr="007F68D3">
        <w:rPr>
          <w:rFonts w:ascii="ＭＳ 明朝" w:hAnsi="ＭＳ 明朝" w:hint="eastAsia"/>
          <w:kern w:val="0"/>
          <w:sz w:val="22"/>
          <w:szCs w:val="22"/>
        </w:rPr>
        <w:lastRenderedPageBreak/>
        <w:t xml:space="preserve">　</w:t>
      </w:r>
      <w:r w:rsidRPr="007F68D3">
        <w:rPr>
          <w:rFonts w:ascii="ＭＳ ゴシック" w:eastAsia="ＭＳ ゴシック" w:hAnsi="ＭＳ ゴシック" w:hint="eastAsia"/>
          <w:kern w:val="0"/>
          <w:sz w:val="22"/>
          <w:szCs w:val="22"/>
        </w:rPr>
        <w:t>□</w:t>
      </w:r>
      <w:r w:rsidR="000C4734" w:rsidRPr="007F68D3">
        <w:rPr>
          <w:rFonts w:ascii="ＭＳ ゴシック" w:eastAsia="ＭＳ ゴシック" w:hAnsi="ＭＳ ゴシック" w:hint="eastAsia"/>
          <w:kern w:val="0"/>
          <w:sz w:val="22"/>
          <w:szCs w:val="22"/>
        </w:rPr>
        <w:t>労働時間が</w:t>
      </w:r>
      <w:r w:rsidR="000460B0" w:rsidRPr="007F68D3">
        <w:rPr>
          <w:rFonts w:ascii="ＭＳ ゴシック" w:eastAsia="ＭＳ ゴシック" w:hAnsi="ＭＳ ゴシック" w:hint="eastAsia"/>
          <w:kern w:val="0"/>
          <w:sz w:val="22"/>
          <w:szCs w:val="22"/>
        </w:rPr>
        <w:t>６</w:t>
      </w:r>
      <w:r w:rsidR="000C4734" w:rsidRPr="007F68D3">
        <w:rPr>
          <w:rFonts w:ascii="ＭＳ ゴシック" w:eastAsia="ＭＳ ゴシック" w:hAnsi="ＭＳ ゴシック" w:hint="eastAsia"/>
          <w:kern w:val="0"/>
          <w:sz w:val="22"/>
          <w:szCs w:val="22"/>
        </w:rPr>
        <w:t>時間を超える場合は45分以上、</w:t>
      </w:r>
      <w:r w:rsidR="000460B0" w:rsidRPr="007F68D3">
        <w:rPr>
          <w:rFonts w:ascii="ＭＳ ゴシック" w:eastAsia="ＭＳ ゴシック" w:hAnsi="ＭＳ ゴシック" w:hint="eastAsia"/>
          <w:kern w:val="0"/>
          <w:sz w:val="22"/>
          <w:szCs w:val="22"/>
        </w:rPr>
        <w:t>８</w:t>
      </w:r>
      <w:r w:rsidR="000C4734" w:rsidRPr="007F68D3">
        <w:rPr>
          <w:rFonts w:ascii="ＭＳ ゴシック" w:eastAsia="ＭＳ ゴシック" w:hAnsi="ＭＳ ゴシック" w:hint="eastAsia"/>
          <w:kern w:val="0"/>
          <w:sz w:val="22"/>
          <w:szCs w:val="22"/>
        </w:rPr>
        <w:t>時間を超える場合には1時間以上の</w:t>
      </w:r>
      <w:r w:rsidRPr="007F68D3">
        <w:rPr>
          <w:rFonts w:ascii="ＭＳ ゴシック" w:eastAsia="ＭＳ ゴシック" w:hAnsi="ＭＳ ゴシック" w:hint="eastAsia"/>
          <w:kern w:val="0"/>
          <w:sz w:val="22"/>
          <w:szCs w:val="22"/>
        </w:rPr>
        <w:t>休憩時間</w:t>
      </w:r>
      <w:r w:rsidR="005825BC" w:rsidRPr="007F68D3">
        <w:rPr>
          <w:rFonts w:ascii="ＭＳ ゴシック" w:eastAsia="ＭＳ ゴシック" w:hAnsi="ＭＳ ゴシック" w:hint="eastAsia"/>
          <w:kern w:val="0"/>
          <w:sz w:val="22"/>
          <w:szCs w:val="22"/>
        </w:rPr>
        <w:t xml:space="preserve">　　　　</w:t>
      </w:r>
      <w:r w:rsidRPr="007F68D3">
        <w:rPr>
          <w:rFonts w:ascii="ＭＳ ゴシック" w:eastAsia="ＭＳ ゴシック" w:hAnsi="ＭＳ ゴシック" w:hint="eastAsia"/>
          <w:kern w:val="0"/>
          <w:sz w:val="22"/>
          <w:szCs w:val="22"/>
        </w:rPr>
        <w:t>を</w:t>
      </w:r>
      <w:r w:rsidR="00C90115" w:rsidRPr="007F68D3">
        <w:rPr>
          <w:rFonts w:ascii="ＭＳ ゴシック" w:eastAsia="ＭＳ ゴシック" w:hAnsi="ＭＳ ゴシック" w:hint="eastAsia"/>
          <w:kern w:val="0"/>
          <w:sz w:val="22"/>
          <w:szCs w:val="22"/>
        </w:rPr>
        <w:t>労働時間の途中に与え</w:t>
      </w:r>
      <w:r w:rsidRPr="007F68D3">
        <w:rPr>
          <w:rFonts w:ascii="ＭＳ ゴシック" w:eastAsia="ＭＳ ゴシック" w:hAnsi="ＭＳ ゴシック" w:hint="eastAsia"/>
          <w:kern w:val="0"/>
          <w:sz w:val="22"/>
          <w:szCs w:val="22"/>
        </w:rPr>
        <w:t>ていますか。</w:t>
      </w:r>
      <w:r w:rsidR="00692247">
        <w:rPr>
          <w:rFonts w:ascii="ＭＳ ゴシック" w:eastAsia="ＭＳ ゴシック" w:hAnsi="ＭＳ ゴシック" w:hint="eastAsia"/>
          <w:kern w:val="0"/>
          <w:sz w:val="22"/>
          <w:szCs w:val="22"/>
        </w:rPr>
        <w:t xml:space="preserve">　</w:t>
      </w:r>
      <w:r w:rsidRPr="007F68D3">
        <w:rPr>
          <w:rFonts w:ascii="ＭＳ Ｐ明朝" w:eastAsia="ＭＳ Ｐ明朝" w:hAnsi="ＭＳ Ｐ明朝" w:hint="eastAsia"/>
          <w:kern w:val="0"/>
          <w:sz w:val="20"/>
          <w:szCs w:val="20"/>
        </w:rPr>
        <w:t>〔労働基準法34条〕</w:t>
      </w:r>
    </w:p>
    <w:p w14:paraId="30DD90D4" w14:textId="77777777" w:rsidR="007806A9" w:rsidRPr="007F68D3" w:rsidRDefault="007806A9" w:rsidP="001A24BA">
      <w:pPr>
        <w:snapToGrid w:val="0"/>
        <w:ind w:left="439" w:hangingChars="200" w:hanging="439"/>
        <w:rPr>
          <w:rFonts w:ascii="ＭＳ ゴシック" w:eastAsia="ＭＳ ゴシック" w:hAnsi="ＭＳ ゴシック"/>
          <w:kern w:val="0"/>
          <w:sz w:val="22"/>
          <w:szCs w:val="22"/>
        </w:rPr>
      </w:pPr>
    </w:p>
    <w:p w14:paraId="2B4F7BA4" w14:textId="77777777" w:rsidR="00943F3D" w:rsidRPr="007F68D3" w:rsidRDefault="00943F3D" w:rsidP="00943F3D">
      <w:pPr>
        <w:snapToGrid w:val="0"/>
        <w:rPr>
          <w:rFonts w:ascii="ＭＳ 明朝" w:hAnsi="ＭＳ 明朝"/>
          <w:kern w:val="0"/>
          <w:sz w:val="22"/>
          <w:szCs w:val="22"/>
        </w:rPr>
      </w:pP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□時間外・深夜・休日の労働に対する割増賃金を、きちんと支払っていますか。</w:t>
      </w:r>
    </w:p>
    <w:p w14:paraId="2B4F7BA5" w14:textId="1446C186" w:rsidR="00943F3D" w:rsidRPr="007F68D3" w:rsidRDefault="00943F3D" w:rsidP="00943F3D">
      <w:pPr>
        <w:tabs>
          <w:tab w:val="left" w:pos="9555"/>
        </w:tabs>
        <w:snapToGrid w:val="0"/>
        <w:ind w:right="188" w:firstLineChars="200" w:firstLine="419"/>
        <w:rPr>
          <w:rFonts w:ascii="ＭＳ 明朝" w:hAnsi="ＭＳ 明朝"/>
          <w:kern w:val="0"/>
          <w:szCs w:val="21"/>
        </w:rPr>
      </w:pPr>
      <w:r w:rsidRPr="007F68D3">
        <w:rPr>
          <w:rFonts w:ascii="ＭＳ Ｐ明朝" w:eastAsia="ＭＳ Ｐ明朝" w:hAnsi="ＭＳ Ｐ明朝" w:hint="eastAsia"/>
          <w:kern w:val="0"/>
          <w:szCs w:val="21"/>
        </w:rPr>
        <w:t xml:space="preserve">≪割増賃金≫　　　　　　　　　　　　　　　　　　　　　　　　　　　　　　　　　　　　　　　　　　</w:t>
      </w:r>
      <w:r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37条〕</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814"/>
        <w:gridCol w:w="1939"/>
        <w:gridCol w:w="1689"/>
        <w:gridCol w:w="1814"/>
      </w:tblGrid>
      <w:tr w:rsidR="007F68D3" w:rsidRPr="007F68D3" w14:paraId="2B4F7BA9" w14:textId="77777777" w:rsidTr="00844599">
        <w:trPr>
          <w:trHeight w:val="282"/>
        </w:trPr>
        <w:tc>
          <w:tcPr>
            <w:tcW w:w="5454" w:type="dxa"/>
            <w:gridSpan w:val="3"/>
            <w:tcBorders>
              <w:top w:val="single" w:sz="4" w:space="0" w:color="auto"/>
              <w:left w:val="single" w:sz="4" w:space="0" w:color="auto"/>
              <w:bottom w:val="single" w:sz="4" w:space="0" w:color="auto"/>
              <w:right w:val="single" w:sz="4" w:space="0" w:color="auto"/>
            </w:tcBorders>
            <w:vAlign w:val="center"/>
          </w:tcPr>
          <w:p w14:paraId="2B4F7BA6" w14:textId="615AB224" w:rsidR="00943F3D" w:rsidRPr="007F68D3" w:rsidRDefault="00E065E8" w:rsidP="00E065E8">
            <w:pPr>
              <w:pStyle w:val="ab"/>
              <w:numPr>
                <w:ilvl w:val="0"/>
                <w:numId w:val="20"/>
              </w:numPr>
              <w:ind w:leftChars="0"/>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時間</w:t>
            </w:r>
            <w:r w:rsidR="00943F3D" w:rsidRPr="007F68D3">
              <w:rPr>
                <w:rFonts w:ascii="ＭＳ Ｐ明朝" w:eastAsia="ＭＳ Ｐ明朝" w:hAnsi="ＭＳ Ｐ明朝" w:hint="eastAsia"/>
                <w:sz w:val="20"/>
                <w:szCs w:val="20"/>
              </w:rPr>
              <w:t>外労働</w:t>
            </w:r>
          </w:p>
        </w:tc>
        <w:tc>
          <w:tcPr>
            <w:tcW w:w="1689" w:type="dxa"/>
            <w:tcBorders>
              <w:top w:val="single" w:sz="4" w:space="0" w:color="auto"/>
              <w:left w:val="single" w:sz="4" w:space="0" w:color="auto"/>
              <w:bottom w:val="single" w:sz="4" w:space="0" w:color="auto"/>
              <w:right w:val="single" w:sz="4" w:space="0" w:color="auto"/>
            </w:tcBorders>
            <w:vAlign w:val="center"/>
          </w:tcPr>
          <w:p w14:paraId="2B4F7BA7" w14:textId="284914FD" w:rsidR="00943F3D" w:rsidRPr="007F68D3" w:rsidRDefault="00E065E8" w:rsidP="00E065E8">
            <w:pPr>
              <w:pStyle w:val="ab"/>
              <w:numPr>
                <w:ilvl w:val="0"/>
                <w:numId w:val="20"/>
              </w:numPr>
              <w:ind w:leftChars="0"/>
              <w:jc w:val="center"/>
              <w:rPr>
                <w:rFonts w:ascii="ＭＳ Ｐ明朝" w:eastAsia="ＭＳ Ｐ明朝" w:hAnsi="ＭＳ Ｐ明朝"/>
                <w:sz w:val="20"/>
              </w:rPr>
            </w:pPr>
            <w:r w:rsidRPr="007F68D3">
              <w:rPr>
                <w:rFonts w:ascii="ＭＳ Ｐ明朝" w:eastAsia="ＭＳ Ｐ明朝" w:hAnsi="ＭＳ Ｐ明朝" w:hint="eastAsia"/>
                <w:sz w:val="20"/>
              </w:rPr>
              <w:t>休日</w:t>
            </w:r>
            <w:r w:rsidR="00943F3D" w:rsidRPr="007F68D3">
              <w:rPr>
                <w:rFonts w:ascii="ＭＳ Ｐ明朝" w:eastAsia="ＭＳ Ｐ明朝" w:hAnsi="ＭＳ Ｐ明朝" w:hint="eastAsia"/>
                <w:sz w:val="20"/>
              </w:rPr>
              <w:t>労働</w:t>
            </w:r>
          </w:p>
        </w:tc>
        <w:tc>
          <w:tcPr>
            <w:tcW w:w="1814" w:type="dxa"/>
            <w:tcBorders>
              <w:top w:val="single" w:sz="4" w:space="0" w:color="auto"/>
              <w:left w:val="single" w:sz="4" w:space="0" w:color="auto"/>
              <w:bottom w:val="single" w:sz="4" w:space="0" w:color="auto"/>
              <w:right w:val="single" w:sz="4" w:space="0" w:color="auto"/>
            </w:tcBorders>
            <w:vAlign w:val="center"/>
          </w:tcPr>
          <w:p w14:paraId="2B4F7BA8" w14:textId="48E0A4FD" w:rsidR="00943F3D" w:rsidRPr="007F68D3" w:rsidRDefault="006D731B" w:rsidP="003520F7">
            <w:pPr>
              <w:pStyle w:val="ab"/>
              <w:numPr>
                <w:ilvl w:val="0"/>
                <w:numId w:val="20"/>
              </w:numPr>
              <w:ind w:leftChars="0"/>
              <w:jc w:val="center"/>
              <w:rPr>
                <w:rFonts w:ascii="ＭＳ Ｐ明朝" w:eastAsia="ＭＳ Ｐ明朝" w:hAnsi="ＭＳ Ｐ明朝"/>
                <w:sz w:val="20"/>
              </w:rPr>
            </w:pPr>
            <w:r w:rsidRPr="007F68D3">
              <w:rPr>
                <w:rFonts w:ascii="ＭＳ Ｐ明朝" w:eastAsia="ＭＳ Ｐ明朝" w:hAnsi="ＭＳ Ｐ明朝" w:hint="eastAsia"/>
                <w:sz w:val="20"/>
              </w:rPr>
              <w:t xml:space="preserve">　</w:t>
            </w:r>
            <w:r w:rsidR="00943F3D" w:rsidRPr="007F68D3">
              <w:rPr>
                <w:rFonts w:ascii="ＭＳ Ｐ明朝" w:eastAsia="ＭＳ Ｐ明朝" w:hAnsi="ＭＳ Ｐ明朝" w:hint="eastAsia"/>
                <w:sz w:val="20"/>
              </w:rPr>
              <w:t>深夜労働</w:t>
            </w:r>
          </w:p>
        </w:tc>
      </w:tr>
      <w:tr w:rsidR="007F68D3" w:rsidRPr="007F68D3" w14:paraId="2B4F7BAF" w14:textId="77777777" w:rsidTr="00936508">
        <w:trPr>
          <w:trHeight w:val="113"/>
        </w:trPr>
        <w:tc>
          <w:tcPr>
            <w:tcW w:w="1701" w:type="dxa"/>
            <w:tcBorders>
              <w:top w:val="single" w:sz="4" w:space="0" w:color="auto"/>
              <w:left w:val="single" w:sz="4" w:space="0" w:color="auto"/>
              <w:bottom w:val="single" w:sz="4" w:space="0" w:color="auto"/>
              <w:right w:val="single" w:sz="4" w:space="0" w:color="auto"/>
            </w:tcBorders>
            <w:vAlign w:val="center"/>
          </w:tcPr>
          <w:p w14:paraId="2B4F7BAA" w14:textId="77777777" w:rsidR="00943F3D" w:rsidRPr="007F68D3" w:rsidRDefault="00943F3D" w:rsidP="00936508">
            <w:pPr>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月</w:t>
            </w:r>
            <w:r w:rsidRPr="007F68D3">
              <w:rPr>
                <w:rFonts w:ascii="ＭＳ Ｐ明朝" w:eastAsia="ＭＳ Ｐ明朝" w:hAnsi="ＭＳ Ｐ明朝"/>
                <w:sz w:val="20"/>
                <w:szCs w:val="20"/>
              </w:rPr>
              <w:t>45</w:t>
            </w:r>
            <w:r w:rsidRPr="007F68D3">
              <w:rPr>
                <w:rFonts w:ascii="ＭＳ Ｐ明朝" w:eastAsia="ＭＳ Ｐ明朝" w:hAnsi="ＭＳ Ｐ明朝" w:hint="eastAsia"/>
                <w:sz w:val="20"/>
                <w:szCs w:val="20"/>
              </w:rPr>
              <w:t>時間以内</w:t>
            </w:r>
          </w:p>
        </w:tc>
        <w:tc>
          <w:tcPr>
            <w:tcW w:w="1814" w:type="dxa"/>
            <w:tcBorders>
              <w:top w:val="single" w:sz="4" w:space="0" w:color="auto"/>
              <w:left w:val="single" w:sz="4" w:space="0" w:color="auto"/>
              <w:bottom w:val="single" w:sz="4" w:space="0" w:color="auto"/>
              <w:right w:val="single" w:sz="4" w:space="0" w:color="auto"/>
            </w:tcBorders>
            <w:vAlign w:val="center"/>
          </w:tcPr>
          <w:p w14:paraId="2EE544C9" w14:textId="77777777" w:rsidR="000C4734" w:rsidRPr="007F68D3" w:rsidRDefault="00943F3D" w:rsidP="000C4734">
            <w:pPr>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月</w:t>
            </w:r>
            <w:r w:rsidRPr="007F68D3">
              <w:rPr>
                <w:rFonts w:ascii="ＭＳ Ｐ明朝" w:eastAsia="ＭＳ Ｐ明朝" w:hAnsi="ＭＳ Ｐ明朝"/>
                <w:sz w:val="20"/>
                <w:szCs w:val="20"/>
              </w:rPr>
              <w:t>45</w:t>
            </w:r>
            <w:r w:rsidR="000C4734" w:rsidRPr="007F68D3">
              <w:rPr>
                <w:rFonts w:ascii="ＭＳ Ｐ明朝" w:eastAsia="ＭＳ Ｐ明朝" w:hAnsi="ＭＳ Ｐ明朝" w:hint="eastAsia"/>
                <w:sz w:val="20"/>
                <w:szCs w:val="20"/>
              </w:rPr>
              <w:t>時間超</w:t>
            </w:r>
            <w:r w:rsidRPr="007F68D3">
              <w:rPr>
                <w:rFonts w:ascii="ＭＳ Ｐ明朝" w:eastAsia="ＭＳ Ｐ明朝" w:hAnsi="ＭＳ Ｐ明朝" w:hint="eastAsia"/>
                <w:sz w:val="20"/>
                <w:szCs w:val="20"/>
              </w:rPr>
              <w:t>～</w:t>
            </w:r>
          </w:p>
          <w:p w14:paraId="2B4F7BAB" w14:textId="580ABC43" w:rsidR="00943F3D" w:rsidRPr="007F68D3" w:rsidRDefault="000C4734" w:rsidP="000C4734">
            <w:pPr>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6</w:t>
            </w:r>
            <w:r w:rsidR="00943F3D" w:rsidRPr="007F68D3">
              <w:rPr>
                <w:rFonts w:ascii="ＭＳ Ｐ明朝" w:eastAsia="ＭＳ Ｐ明朝" w:hAnsi="ＭＳ Ｐ明朝"/>
                <w:sz w:val="20"/>
                <w:szCs w:val="20"/>
              </w:rPr>
              <w:t>0</w:t>
            </w:r>
            <w:r w:rsidR="00943F3D" w:rsidRPr="007F68D3">
              <w:rPr>
                <w:rFonts w:ascii="ＭＳ Ｐ明朝" w:eastAsia="ＭＳ Ｐ明朝" w:hAnsi="ＭＳ Ｐ明朝" w:hint="eastAsia"/>
                <w:sz w:val="20"/>
                <w:szCs w:val="20"/>
              </w:rPr>
              <w:t>時間</w:t>
            </w:r>
            <w:r w:rsidRPr="007F68D3">
              <w:rPr>
                <w:rFonts w:ascii="ＭＳ Ｐ明朝" w:eastAsia="ＭＳ Ｐ明朝" w:hAnsi="ＭＳ Ｐ明朝" w:hint="eastAsia"/>
                <w:sz w:val="20"/>
                <w:szCs w:val="20"/>
              </w:rPr>
              <w:t>以内</w:t>
            </w:r>
          </w:p>
        </w:tc>
        <w:tc>
          <w:tcPr>
            <w:tcW w:w="1939" w:type="dxa"/>
            <w:tcBorders>
              <w:top w:val="single" w:sz="4" w:space="0" w:color="auto"/>
              <w:left w:val="single" w:sz="4" w:space="0" w:color="auto"/>
              <w:bottom w:val="single" w:sz="4" w:space="0" w:color="auto"/>
              <w:right w:val="single" w:sz="4" w:space="0" w:color="auto"/>
            </w:tcBorders>
            <w:vAlign w:val="center"/>
          </w:tcPr>
          <w:p w14:paraId="2B4F7BAC" w14:textId="08B01D98" w:rsidR="00943F3D" w:rsidRPr="007F68D3" w:rsidRDefault="00943F3D" w:rsidP="000C4734">
            <w:pPr>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月</w:t>
            </w:r>
            <w:r w:rsidRPr="007F68D3">
              <w:rPr>
                <w:rFonts w:ascii="ＭＳ Ｐ明朝" w:eastAsia="ＭＳ Ｐ明朝" w:hAnsi="ＭＳ Ｐ明朝"/>
                <w:sz w:val="20"/>
                <w:szCs w:val="20"/>
              </w:rPr>
              <w:t>60</w:t>
            </w:r>
            <w:r w:rsidRPr="007F68D3">
              <w:rPr>
                <w:rFonts w:ascii="ＭＳ Ｐ明朝" w:eastAsia="ＭＳ Ｐ明朝" w:hAnsi="ＭＳ Ｐ明朝" w:hint="eastAsia"/>
                <w:sz w:val="20"/>
                <w:szCs w:val="20"/>
              </w:rPr>
              <w:t>時間超</w:t>
            </w:r>
          </w:p>
        </w:tc>
        <w:tc>
          <w:tcPr>
            <w:tcW w:w="1689" w:type="dxa"/>
            <w:vMerge w:val="restart"/>
            <w:tcBorders>
              <w:top w:val="single" w:sz="4" w:space="0" w:color="auto"/>
              <w:left w:val="single" w:sz="4" w:space="0" w:color="auto"/>
              <w:bottom w:val="single" w:sz="4" w:space="0" w:color="auto"/>
              <w:right w:val="single" w:sz="4" w:space="0" w:color="auto"/>
            </w:tcBorders>
            <w:vAlign w:val="center"/>
          </w:tcPr>
          <w:p w14:paraId="2B4F7BAD" w14:textId="77777777" w:rsidR="00943F3D" w:rsidRPr="007F68D3" w:rsidRDefault="00943F3D" w:rsidP="00844599">
            <w:pPr>
              <w:jc w:val="center"/>
              <w:rPr>
                <w:rFonts w:ascii="ＭＳ Ｐ明朝" w:eastAsia="ＭＳ Ｐ明朝" w:hAnsi="ＭＳ Ｐ明朝"/>
                <w:sz w:val="20"/>
              </w:rPr>
            </w:pPr>
            <w:r w:rsidRPr="007F68D3">
              <w:rPr>
                <w:rFonts w:ascii="ＭＳ Ｐ明朝" w:eastAsia="ＭＳ Ｐ明朝" w:hAnsi="ＭＳ Ｐ明朝"/>
                <w:sz w:val="20"/>
              </w:rPr>
              <w:t>35</w:t>
            </w:r>
            <w:r w:rsidRPr="007F68D3">
              <w:rPr>
                <w:rFonts w:ascii="ＭＳ Ｐ明朝" w:eastAsia="ＭＳ Ｐ明朝" w:hAnsi="ＭＳ Ｐ明朝" w:hint="eastAsia"/>
                <w:sz w:val="20"/>
              </w:rPr>
              <w:t>％以上</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14:paraId="2B4F7BAE" w14:textId="77777777" w:rsidR="00943F3D" w:rsidRPr="007F68D3" w:rsidRDefault="00943F3D" w:rsidP="00844599">
            <w:pPr>
              <w:jc w:val="center"/>
              <w:rPr>
                <w:rFonts w:ascii="ＭＳ Ｐ明朝" w:eastAsia="ＭＳ Ｐ明朝" w:hAnsi="ＭＳ Ｐ明朝"/>
                <w:sz w:val="20"/>
              </w:rPr>
            </w:pPr>
            <w:r w:rsidRPr="007F68D3">
              <w:rPr>
                <w:rFonts w:ascii="ＭＳ Ｐ明朝" w:eastAsia="ＭＳ Ｐ明朝" w:hAnsi="ＭＳ Ｐ明朝"/>
                <w:sz w:val="20"/>
              </w:rPr>
              <w:t>25</w:t>
            </w:r>
            <w:r w:rsidRPr="007F68D3">
              <w:rPr>
                <w:rFonts w:ascii="ＭＳ Ｐ明朝" w:eastAsia="ＭＳ Ｐ明朝" w:hAnsi="ＭＳ Ｐ明朝" w:hint="eastAsia"/>
                <w:sz w:val="20"/>
              </w:rPr>
              <w:t>％以上</w:t>
            </w:r>
          </w:p>
        </w:tc>
      </w:tr>
      <w:tr w:rsidR="007F68D3" w:rsidRPr="007F68D3" w14:paraId="2B4F7BB6" w14:textId="77777777" w:rsidTr="00844599">
        <w:trPr>
          <w:trHeight w:val="195"/>
        </w:trPr>
        <w:tc>
          <w:tcPr>
            <w:tcW w:w="1701" w:type="dxa"/>
            <w:tcBorders>
              <w:top w:val="single" w:sz="4" w:space="0" w:color="auto"/>
              <w:left w:val="single" w:sz="4" w:space="0" w:color="auto"/>
              <w:bottom w:val="single" w:sz="4" w:space="0" w:color="auto"/>
              <w:right w:val="single" w:sz="4" w:space="0" w:color="auto"/>
            </w:tcBorders>
            <w:vAlign w:val="center"/>
          </w:tcPr>
          <w:p w14:paraId="2B4F7BB0" w14:textId="77777777" w:rsidR="00943F3D" w:rsidRPr="007F68D3" w:rsidRDefault="00943F3D" w:rsidP="00844599">
            <w:pPr>
              <w:jc w:val="center"/>
              <w:rPr>
                <w:rFonts w:ascii="ＭＳ Ｐ明朝" w:eastAsia="ＭＳ Ｐ明朝" w:hAnsi="ＭＳ Ｐ明朝"/>
                <w:sz w:val="20"/>
                <w:szCs w:val="20"/>
              </w:rPr>
            </w:pPr>
            <w:r w:rsidRPr="007F68D3">
              <w:rPr>
                <w:rFonts w:ascii="ＭＳ Ｐ明朝" w:eastAsia="ＭＳ Ｐ明朝" w:hAnsi="ＭＳ Ｐ明朝"/>
                <w:sz w:val="20"/>
                <w:szCs w:val="20"/>
              </w:rPr>
              <w:t>25</w:t>
            </w:r>
            <w:r w:rsidRPr="007F68D3">
              <w:rPr>
                <w:rFonts w:ascii="ＭＳ Ｐ明朝" w:eastAsia="ＭＳ Ｐ明朝" w:hAnsi="ＭＳ Ｐ明朝" w:hint="eastAsia"/>
                <w:sz w:val="20"/>
                <w:szCs w:val="20"/>
              </w:rPr>
              <w:t>％以上</w:t>
            </w:r>
          </w:p>
        </w:tc>
        <w:tc>
          <w:tcPr>
            <w:tcW w:w="1814" w:type="dxa"/>
            <w:tcBorders>
              <w:top w:val="single" w:sz="4" w:space="0" w:color="auto"/>
              <w:left w:val="single" w:sz="4" w:space="0" w:color="auto"/>
              <w:bottom w:val="single" w:sz="4" w:space="0" w:color="auto"/>
              <w:right w:val="single" w:sz="4" w:space="0" w:color="auto"/>
            </w:tcBorders>
            <w:vAlign w:val="center"/>
          </w:tcPr>
          <w:p w14:paraId="776745A8" w14:textId="77777777" w:rsidR="00943F3D" w:rsidRPr="007F68D3" w:rsidRDefault="00943F3D" w:rsidP="00982AA4">
            <w:pPr>
              <w:spacing w:line="220" w:lineRule="exact"/>
              <w:jc w:val="center"/>
              <w:rPr>
                <w:rFonts w:ascii="ＭＳ Ｐ明朝" w:eastAsia="ＭＳ Ｐ明朝" w:hAnsi="ＭＳ Ｐ明朝"/>
                <w:sz w:val="20"/>
                <w:szCs w:val="20"/>
              </w:rPr>
            </w:pPr>
            <w:r w:rsidRPr="007F68D3">
              <w:rPr>
                <w:rFonts w:ascii="ＭＳ Ｐ明朝" w:eastAsia="ＭＳ Ｐ明朝" w:hAnsi="ＭＳ Ｐ明朝"/>
                <w:sz w:val="20"/>
                <w:szCs w:val="20"/>
              </w:rPr>
              <w:t>25</w:t>
            </w:r>
            <w:r w:rsidRPr="007F68D3">
              <w:rPr>
                <w:rFonts w:ascii="ＭＳ Ｐ明朝" w:eastAsia="ＭＳ Ｐ明朝" w:hAnsi="ＭＳ Ｐ明朝" w:hint="eastAsia"/>
                <w:sz w:val="20"/>
                <w:szCs w:val="20"/>
              </w:rPr>
              <w:t>％を超える率</w:t>
            </w:r>
          </w:p>
          <w:p w14:paraId="2B4F7BB2" w14:textId="0852393F" w:rsidR="000C4734" w:rsidRPr="007F68D3" w:rsidRDefault="000C4734" w:rsidP="00982AA4">
            <w:pPr>
              <w:spacing w:line="220" w:lineRule="exact"/>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（努力義務）</w:t>
            </w:r>
          </w:p>
        </w:tc>
        <w:tc>
          <w:tcPr>
            <w:tcW w:w="1939" w:type="dxa"/>
            <w:tcBorders>
              <w:top w:val="single" w:sz="4" w:space="0" w:color="auto"/>
              <w:left w:val="single" w:sz="4" w:space="0" w:color="auto"/>
              <w:bottom w:val="single" w:sz="4" w:space="0" w:color="auto"/>
              <w:right w:val="single" w:sz="4" w:space="0" w:color="auto"/>
            </w:tcBorders>
            <w:vAlign w:val="center"/>
          </w:tcPr>
          <w:p w14:paraId="2B4F7BB3" w14:textId="77777777" w:rsidR="00943F3D" w:rsidRPr="007F68D3" w:rsidRDefault="00943F3D" w:rsidP="00844599">
            <w:pPr>
              <w:jc w:val="center"/>
              <w:rPr>
                <w:rFonts w:ascii="ＭＳ Ｐ明朝" w:eastAsia="ＭＳ Ｐ明朝" w:hAnsi="ＭＳ Ｐ明朝"/>
                <w:sz w:val="20"/>
                <w:szCs w:val="20"/>
              </w:rPr>
            </w:pPr>
            <w:r w:rsidRPr="007F68D3">
              <w:rPr>
                <w:rFonts w:ascii="ＭＳ Ｐ明朝" w:eastAsia="ＭＳ Ｐ明朝" w:hAnsi="ＭＳ Ｐ明朝"/>
                <w:sz w:val="20"/>
                <w:szCs w:val="20"/>
              </w:rPr>
              <w:t>50</w:t>
            </w:r>
            <w:r w:rsidRPr="007F68D3">
              <w:rPr>
                <w:rFonts w:ascii="ＭＳ Ｐ明朝" w:eastAsia="ＭＳ Ｐ明朝" w:hAnsi="ＭＳ Ｐ明朝" w:hint="eastAsia"/>
                <w:sz w:val="20"/>
                <w:szCs w:val="20"/>
              </w:rPr>
              <w:t>％以上</w:t>
            </w:r>
          </w:p>
        </w:tc>
        <w:tc>
          <w:tcPr>
            <w:tcW w:w="1689" w:type="dxa"/>
            <w:vMerge/>
            <w:tcBorders>
              <w:top w:val="single" w:sz="4" w:space="0" w:color="auto"/>
              <w:left w:val="single" w:sz="4" w:space="0" w:color="auto"/>
              <w:bottom w:val="single" w:sz="4" w:space="0" w:color="auto"/>
              <w:right w:val="single" w:sz="4" w:space="0" w:color="auto"/>
            </w:tcBorders>
            <w:vAlign w:val="center"/>
          </w:tcPr>
          <w:p w14:paraId="2B4F7BB4" w14:textId="77777777" w:rsidR="00943F3D" w:rsidRPr="007F68D3" w:rsidRDefault="00943F3D" w:rsidP="00844599">
            <w:pPr>
              <w:widowControl/>
              <w:jc w:val="left"/>
              <w:rPr>
                <w:rFonts w:ascii="ＭＳ Ｐ明朝" w:eastAsia="ＭＳ Ｐ明朝" w:hAnsi="ＭＳ Ｐ明朝"/>
              </w:rPr>
            </w:pPr>
          </w:p>
        </w:tc>
        <w:tc>
          <w:tcPr>
            <w:tcW w:w="1814" w:type="dxa"/>
            <w:vMerge/>
            <w:tcBorders>
              <w:top w:val="single" w:sz="4" w:space="0" w:color="auto"/>
              <w:left w:val="single" w:sz="4" w:space="0" w:color="auto"/>
              <w:bottom w:val="single" w:sz="4" w:space="0" w:color="auto"/>
              <w:right w:val="single" w:sz="4" w:space="0" w:color="auto"/>
            </w:tcBorders>
            <w:vAlign w:val="center"/>
          </w:tcPr>
          <w:p w14:paraId="2B4F7BB5" w14:textId="77777777" w:rsidR="00943F3D" w:rsidRPr="007F68D3" w:rsidRDefault="00943F3D" w:rsidP="00844599">
            <w:pPr>
              <w:widowControl/>
              <w:jc w:val="left"/>
              <w:rPr>
                <w:rFonts w:ascii="ＭＳ Ｐ明朝" w:eastAsia="ＭＳ Ｐ明朝" w:hAnsi="ＭＳ Ｐ明朝"/>
              </w:rPr>
            </w:pPr>
          </w:p>
        </w:tc>
      </w:tr>
      <w:tr w:rsidR="007F68D3" w:rsidRPr="007F68D3" w14:paraId="2B4F7BB8" w14:textId="77777777" w:rsidTr="00844599">
        <w:trPr>
          <w:trHeight w:val="169"/>
        </w:trPr>
        <w:tc>
          <w:tcPr>
            <w:tcW w:w="8957" w:type="dxa"/>
            <w:gridSpan w:val="5"/>
            <w:tcBorders>
              <w:top w:val="single" w:sz="4" w:space="0" w:color="auto"/>
              <w:left w:val="single" w:sz="4" w:space="0" w:color="auto"/>
              <w:bottom w:val="single" w:sz="4" w:space="0" w:color="auto"/>
              <w:right w:val="single" w:sz="4" w:space="0" w:color="auto"/>
            </w:tcBorders>
            <w:vAlign w:val="center"/>
          </w:tcPr>
          <w:p w14:paraId="2B4F7BB7" w14:textId="77777777" w:rsidR="00943F3D" w:rsidRPr="007F68D3" w:rsidRDefault="00943F3D" w:rsidP="00936508">
            <w:pPr>
              <w:ind w:firstLineChars="100" w:firstLine="200"/>
              <w:rPr>
                <w:rFonts w:ascii="ＭＳ Ｐ明朝" w:eastAsia="ＭＳ Ｐ明朝" w:hAnsi="ＭＳ Ｐ明朝"/>
                <w:sz w:val="20"/>
                <w:szCs w:val="20"/>
              </w:rPr>
            </w:pPr>
            <w:r w:rsidRPr="007F68D3">
              <w:rPr>
                <w:rFonts w:ascii="ＭＳ Ｐ明朝" w:eastAsia="ＭＳ Ｐ明朝" w:hAnsi="ＭＳ Ｐ明朝" w:hint="eastAsia"/>
                <w:sz w:val="20"/>
                <w:szCs w:val="20"/>
              </w:rPr>
              <w:t>〔割増賃金の計算式〕通常賃金の</w:t>
            </w:r>
            <w:r w:rsidRPr="007F68D3">
              <w:rPr>
                <w:rFonts w:ascii="ＭＳ Ｐ明朝" w:eastAsia="ＭＳ Ｐ明朝" w:hAnsi="ＭＳ Ｐ明朝"/>
                <w:sz w:val="20"/>
                <w:szCs w:val="20"/>
              </w:rPr>
              <w:t>1</w:t>
            </w:r>
            <w:r w:rsidRPr="007F68D3">
              <w:rPr>
                <w:rFonts w:ascii="ＭＳ Ｐ明朝" w:eastAsia="ＭＳ Ｐ明朝" w:hAnsi="ＭＳ Ｐ明朝" w:hint="eastAsia"/>
                <w:sz w:val="20"/>
                <w:szCs w:val="20"/>
              </w:rPr>
              <w:t>時間分の賃金×割増率×時間数</w:t>
            </w:r>
          </w:p>
        </w:tc>
      </w:tr>
    </w:tbl>
    <w:p w14:paraId="2B4F7BB9" w14:textId="286BB23D" w:rsidR="00943F3D" w:rsidRPr="007F68D3" w:rsidRDefault="00943F3D" w:rsidP="00943F3D">
      <w:pPr>
        <w:pStyle w:val="2"/>
        <w:spacing w:line="220" w:lineRule="exact"/>
        <w:ind w:firstLineChars="299" w:firstLine="597"/>
        <w:jc w:val="both"/>
        <w:rPr>
          <w:rFonts w:ascii="ＭＳ 明朝" w:hAnsi="ＭＳ 明朝"/>
          <w:szCs w:val="20"/>
        </w:rPr>
      </w:pPr>
      <w:r w:rsidRPr="007F68D3">
        <w:rPr>
          <w:rFonts w:ascii="ＭＳ 明朝" w:hAnsi="ＭＳ 明朝" w:hint="eastAsia"/>
          <w:szCs w:val="20"/>
        </w:rPr>
        <w:t>〔時間外労働</w:t>
      </w:r>
      <w:r w:rsidR="00C73840" w:rsidRPr="007F68D3">
        <w:rPr>
          <w:rFonts w:ascii="ＭＳ 明朝" w:hAnsi="ＭＳ 明朝" w:hint="eastAsia"/>
          <w:szCs w:val="20"/>
        </w:rPr>
        <w:t>又は休日労働</w:t>
      </w:r>
      <w:r w:rsidRPr="007F68D3">
        <w:rPr>
          <w:rFonts w:ascii="ＭＳ 明朝" w:hAnsi="ＭＳ 明朝" w:hint="eastAsia"/>
          <w:szCs w:val="20"/>
        </w:rPr>
        <w:t>が、深夜（午後10時～午前</w:t>
      </w:r>
      <w:r w:rsidR="00C327E2" w:rsidRPr="007F68D3">
        <w:rPr>
          <w:rFonts w:ascii="ＭＳ 明朝" w:hAnsi="ＭＳ 明朝" w:hint="eastAsia"/>
          <w:szCs w:val="20"/>
        </w:rPr>
        <w:t>５</w:t>
      </w:r>
      <w:r w:rsidRPr="007F68D3">
        <w:rPr>
          <w:rFonts w:ascii="ＭＳ 明朝" w:hAnsi="ＭＳ 明朝" w:hint="eastAsia"/>
          <w:szCs w:val="20"/>
        </w:rPr>
        <w:t>時）に及ぶ場合〕①＋③</w:t>
      </w:r>
      <w:r w:rsidR="00C73840" w:rsidRPr="007F68D3">
        <w:rPr>
          <w:rFonts w:ascii="ＭＳ 明朝" w:hAnsi="ＭＳ 明朝" w:hint="eastAsia"/>
          <w:szCs w:val="20"/>
        </w:rPr>
        <w:t>又は②＋③</w:t>
      </w:r>
    </w:p>
    <w:p w14:paraId="796A6622" w14:textId="77777777" w:rsidR="007A4C34" w:rsidRPr="007F68D3" w:rsidRDefault="007A4C34" w:rsidP="007A4C34">
      <w:pPr>
        <w:spacing w:line="220" w:lineRule="exact"/>
        <w:ind w:left="1197" w:hangingChars="600" w:hanging="1197"/>
        <w:rPr>
          <w:sz w:val="20"/>
          <w:szCs w:val="20"/>
        </w:rPr>
      </w:pPr>
      <w:r w:rsidRPr="007F68D3">
        <w:rPr>
          <w:rFonts w:hint="eastAsia"/>
          <w:sz w:val="20"/>
          <w:szCs w:val="20"/>
        </w:rPr>
        <w:t xml:space="preserve">　　</w:t>
      </w:r>
      <w:r w:rsidR="00943F3D" w:rsidRPr="007F68D3">
        <w:rPr>
          <w:rFonts w:hint="eastAsia"/>
          <w:sz w:val="20"/>
          <w:szCs w:val="20"/>
        </w:rPr>
        <w:t>（注）・</w:t>
      </w:r>
      <w:r w:rsidRPr="007F68D3">
        <w:rPr>
          <w:rFonts w:hint="eastAsia"/>
          <w:sz w:val="20"/>
          <w:szCs w:val="20"/>
        </w:rPr>
        <w:t xml:space="preserve"> </w:t>
      </w:r>
      <w:r w:rsidR="00943F3D" w:rsidRPr="007F68D3">
        <w:rPr>
          <w:rFonts w:hint="eastAsia"/>
          <w:sz w:val="20"/>
          <w:szCs w:val="20"/>
        </w:rPr>
        <w:t>時間外又は法定休日に労働させる場合には、</w:t>
      </w:r>
      <w:r w:rsidR="00C90115" w:rsidRPr="007F68D3">
        <w:rPr>
          <w:rFonts w:hint="eastAsia"/>
          <w:sz w:val="20"/>
          <w:szCs w:val="20"/>
        </w:rPr>
        <w:t>事業場に労働者の過半数で組織する労働組合があ</w:t>
      </w:r>
    </w:p>
    <w:p w14:paraId="4FC468B9" w14:textId="77777777" w:rsidR="007A4C34" w:rsidRPr="007F68D3" w:rsidRDefault="00C90115" w:rsidP="007A4C34">
      <w:pPr>
        <w:spacing w:line="220" w:lineRule="exact"/>
        <w:ind w:leftChars="500" w:left="1248" w:hangingChars="100" w:hanging="200"/>
        <w:rPr>
          <w:sz w:val="20"/>
          <w:szCs w:val="20"/>
        </w:rPr>
      </w:pPr>
      <w:r w:rsidRPr="007F68D3">
        <w:rPr>
          <w:rFonts w:hint="eastAsia"/>
          <w:sz w:val="20"/>
          <w:szCs w:val="20"/>
        </w:rPr>
        <w:t>る場合はその労働組合、過半数で組織する労働組合がない場合は</w:t>
      </w:r>
      <w:r w:rsidR="00943F3D" w:rsidRPr="007F68D3">
        <w:rPr>
          <w:rFonts w:hint="eastAsia"/>
          <w:sz w:val="20"/>
          <w:szCs w:val="20"/>
        </w:rPr>
        <w:t>労働者の過半数を代表する者と</w:t>
      </w:r>
    </w:p>
    <w:p w14:paraId="7A85A3C4" w14:textId="6BBA8DFC" w:rsidR="00B52AB6" w:rsidRPr="007F68D3" w:rsidRDefault="00943F3D" w:rsidP="007A4C34">
      <w:pPr>
        <w:spacing w:line="220" w:lineRule="exact"/>
        <w:ind w:firstLineChars="550" w:firstLine="1097"/>
        <w:rPr>
          <w:sz w:val="20"/>
          <w:szCs w:val="20"/>
        </w:rPr>
      </w:pPr>
      <w:r w:rsidRPr="007F68D3">
        <w:rPr>
          <w:rFonts w:hint="eastAsia"/>
          <w:sz w:val="20"/>
          <w:szCs w:val="20"/>
        </w:rPr>
        <w:t>労使協定</w:t>
      </w:r>
      <w:r w:rsidR="00B52AB6" w:rsidRPr="007F68D3">
        <w:rPr>
          <w:rFonts w:hint="eastAsia"/>
          <w:sz w:val="20"/>
          <w:szCs w:val="20"/>
        </w:rPr>
        <w:t>（３６協定）を締結し、事前に</w:t>
      </w:r>
      <w:r w:rsidR="00C73840" w:rsidRPr="007F68D3">
        <w:rPr>
          <w:rFonts w:hint="eastAsia"/>
          <w:sz w:val="20"/>
          <w:szCs w:val="20"/>
        </w:rPr>
        <w:t>所轄の</w:t>
      </w:r>
      <w:r w:rsidR="00B52AB6" w:rsidRPr="007F68D3">
        <w:rPr>
          <w:rFonts w:hint="eastAsia"/>
          <w:sz w:val="20"/>
          <w:szCs w:val="20"/>
        </w:rPr>
        <w:t>労働基準監督署長に届け出る必要があります。</w:t>
      </w:r>
    </w:p>
    <w:p w14:paraId="73E87F53" w14:textId="5B47C0FD" w:rsidR="00B52AB6" w:rsidRPr="007F68D3" w:rsidRDefault="00B52AB6" w:rsidP="007A4C34">
      <w:pPr>
        <w:spacing w:line="220" w:lineRule="exact"/>
        <w:ind w:leftChars="434" w:left="1109" w:hangingChars="100" w:hanging="200"/>
        <w:rPr>
          <w:rFonts w:asciiTheme="minorEastAsia" w:eastAsiaTheme="minorEastAsia" w:hAnsiTheme="minorEastAsia"/>
          <w:sz w:val="20"/>
          <w:szCs w:val="20"/>
        </w:rPr>
      </w:pPr>
      <w:r w:rsidRPr="007F68D3">
        <w:rPr>
          <w:rFonts w:asciiTheme="minorEastAsia" w:eastAsiaTheme="minorEastAsia" w:hAnsiTheme="minorEastAsia" w:hint="eastAsia"/>
          <w:sz w:val="20"/>
          <w:szCs w:val="20"/>
        </w:rPr>
        <w:t>・</w:t>
      </w:r>
      <w:r w:rsidR="007A4C34" w:rsidRPr="007F68D3">
        <w:rPr>
          <w:rFonts w:asciiTheme="minorEastAsia" w:eastAsiaTheme="minorEastAsia" w:hAnsiTheme="minorEastAsia" w:hint="eastAsia"/>
          <w:sz w:val="20"/>
          <w:szCs w:val="20"/>
        </w:rPr>
        <w:t xml:space="preserve"> </w:t>
      </w:r>
      <w:r w:rsidRPr="007F68D3">
        <w:rPr>
          <w:rFonts w:asciiTheme="minorEastAsia" w:eastAsiaTheme="minorEastAsia" w:hAnsiTheme="minorEastAsia" w:hint="eastAsia"/>
          <w:sz w:val="20"/>
          <w:szCs w:val="20"/>
        </w:rPr>
        <w:t>労使協定を締結すれば、</w:t>
      </w:r>
      <w:r w:rsidRPr="007F68D3">
        <w:rPr>
          <w:rFonts w:asciiTheme="minorEastAsia" w:eastAsiaTheme="minorEastAsia" w:hAnsiTheme="minorEastAsia"/>
          <w:sz w:val="20"/>
          <w:szCs w:val="20"/>
        </w:rPr>
        <w:t>60</w:t>
      </w:r>
      <w:r w:rsidRPr="007F68D3">
        <w:rPr>
          <w:rFonts w:asciiTheme="minorEastAsia" w:eastAsiaTheme="minorEastAsia" w:hAnsiTheme="minorEastAsia" w:hint="eastAsia"/>
          <w:sz w:val="20"/>
          <w:szCs w:val="20"/>
        </w:rPr>
        <w:t>時間を超える時間外労働については、割増賃金</w:t>
      </w:r>
      <w:r w:rsidR="000C4734" w:rsidRPr="007F68D3">
        <w:rPr>
          <w:rFonts w:asciiTheme="minorEastAsia" w:eastAsiaTheme="minorEastAsia" w:hAnsiTheme="minorEastAsia" w:hint="eastAsia"/>
          <w:sz w:val="20"/>
          <w:szCs w:val="20"/>
        </w:rPr>
        <w:t>（25</w:t>
      </w:r>
      <w:r w:rsidR="007A4C34" w:rsidRPr="007F68D3">
        <w:rPr>
          <w:rFonts w:asciiTheme="minorEastAsia" w:eastAsiaTheme="minorEastAsia" w:hAnsiTheme="minorEastAsia" w:hint="eastAsia"/>
          <w:sz w:val="20"/>
          <w:szCs w:val="20"/>
        </w:rPr>
        <w:t>％を超える部分</w:t>
      </w:r>
      <w:r w:rsidR="000C4734" w:rsidRPr="007F68D3">
        <w:rPr>
          <w:rFonts w:asciiTheme="minorEastAsia" w:eastAsiaTheme="minorEastAsia" w:hAnsiTheme="minorEastAsia" w:hint="eastAsia"/>
          <w:sz w:val="20"/>
          <w:szCs w:val="20"/>
        </w:rPr>
        <w:t>の支払</w:t>
      </w:r>
      <w:r w:rsidRPr="007F68D3">
        <w:rPr>
          <w:rFonts w:asciiTheme="minorEastAsia" w:eastAsiaTheme="minorEastAsia" w:hAnsiTheme="minorEastAsia" w:hint="eastAsia"/>
          <w:sz w:val="20"/>
          <w:szCs w:val="20"/>
        </w:rPr>
        <w:t>に代えて、有給の休暇（代替休暇）を付与することができます。ただし、</w:t>
      </w:r>
      <w:r w:rsidRPr="007F68D3">
        <w:rPr>
          <w:rFonts w:asciiTheme="minorEastAsia" w:eastAsiaTheme="minorEastAsia" w:hAnsiTheme="minorEastAsia"/>
          <w:sz w:val="20"/>
          <w:szCs w:val="20"/>
        </w:rPr>
        <w:t>25</w:t>
      </w:r>
      <w:r w:rsidR="00C327E2" w:rsidRPr="007F68D3">
        <w:rPr>
          <w:rFonts w:asciiTheme="minorEastAsia" w:eastAsiaTheme="minorEastAsia" w:hAnsiTheme="minorEastAsia" w:hint="eastAsia"/>
          <w:sz w:val="20"/>
          <w:szCs w:val="20"/>
        </w:rPr>
        <w:t>％の割増賃金の支払</w:t>
      </w:r>
      <w:r w:rsidRPr="007F68D3">
        <w:rPr>
          <w:rFonts w:asciiTheme="minorEastAsia" w:eastAsiaTheme="minorEastAsia" w:hAnsiTheme="minorEastAsia" w:hint="eastAsia"/>
          <w:sz w:val="20"/>
          <w:szCs w:val="20"/>
        </w:rPr>
        <w:t>は必要です。</w:t>
      </w:r>
    </w:p>
    <w:p w14:paraId="4D4D55D7" w14:textId="77777777" w:rsidR="00672D05" w:rsidRPr="007F68D3" w:rsidRDefault="00672D05" w:rsidP="007806A9">
      <w:pPr>
        <w:spacing w:line="220" w:lineRule="exact"/>
        <w:rPr>
          <w:rFonts w:asciiTheme="minorEastAsia" w:eastAsiaTheme="minorEastAsia" w:hAnsiTheme="minorEastAsia"/>
          <w:sz w:val="20"/>
          <w:szCs w:val="20"/>
        </w:rPr>
      </w:pPr>
    </w:p>
    <w:p w14:paraId="2B4F7BBF" w14:textId="11A55650" w:rsidR="00943F3D" w:rsidRPr="007F68D3" w:rsidRDefault="00943F3D" w:rsidP="00943F3D">
      <w:pPr>
        <w:rPr>
          <w:rFonts w:ascii="ＭＳ 明朝" w:hAnsi="ＭＳ 明朝"/>
          <w:kern w:val="0"/>
          <w:sz w:val="22"/>
          <w:szCs w:val="22"/>
        </w:rPr>
      </w:pP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□年次有給休暇を</w:t>
      </w:r>
      <w:r w:rsidR="00C73840" w:rsidRPr="007F68D3">
        <w:rPr>
          <w:rFonts w:ascii="ＭＳ ゴシック" w:eastAsia="ＭＳ ゴシック" w:hAnsi="ＭＳ ゴシック" w:hint="eastAsia"/>
          <w:kern w:val="0"/>
          <w:sz w:val="22"/>
          <w:szCs w:val="22"/>
        </w:rPr>
        <w:t>付与し</w:t>
      </w:r>
      <w:r w:rsidRPr="007F68D3">
        <w:rPr>
          <w:rFonts w:ascii="ＭＳ ゴシック" w:eastAsia="ＭＳ ゴシック" w:hAnsi="ＭＳ ゴシック" w:hint="eastAsia"/>
          <w:kern w:val="0"/>
          <w:sz w:val="22"/>
          <w:szCs w:val="22"/>
        </w:rPr>
        <w:t>ていますか。</w:t>
      </w:r>
      <w:r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39条〕</w:t>
      </w:r>
    </w:p>
    <w:p w14:paraId="2B4F7BC0" w14:textId="77777777" w:rsidR="00943F3D" w:rsidRPr="007F68D3" w:rsidRDefault="00943F3D" w:rsidP="00943F3D">
      <w:pPr>
        <w:ind w:firstLineChars="200" w:firstLine="419"/>
        <w:rPr>
          <w:rFonts w:ascii="ＭＳ Ｐ明朝" w:eastAsia="ＭＳ Ｐ明朝" w:hAnsi="ＭＳ Ｐ明朝"/>
          <w:kern w:val="0"/>
          <w:szCs w:val="21"/>
        </w:rPr>
      </w:pPr>
      <w:r w:rsidRPr="007F68D3">
        <w:rPr>
          <w:rFonts w:ascii="ＭＳ Ｐ明朝" w:eastAsia="ＭＳ Ｐ明朝" w:hAnsi="ＭＳ Ｐ明朝" w:hint="eastAsia"/>
          <w:kern w:val="0"/>
          <w:szCs w:val="21"/>
        </w:rPr>
        <w:t>≪勤続年数と年次有給休暇の付与日数≫</w:t>
      </w:r>
    </w:p>
    <w:p w14:paraId="2B4F7BC1" w14:textId="47A43E71" w:rsidR="00943F3D" w:rsidRPr="007F68D3" w:rsidRDefault="00C327E2" w:rsidP="00943F3D">
      <w:pPr>
        <w:autoSpaceDE w:val="0"/>
        <w:autoSpaceDN w:val="0"/>
        <w:snapToGrid w:val="0"/>
        <w:ind w:firstLineChars="200" w:firstLine="419"/>
        <w:rPr>
          <w:rFonts w:ascii="ＭＳ Ｐ明朝" w:eastAsia="ＭＳ Ｐ明朝" w:hAnsi="ＭＳ Ｐ明朝"/>
          <w:kern w:val="0"/>
          <w:szCs w:val="21"/>
        </w:rPr>
      </w:pPr>
      <w:r w:rsidRPr="007F68D3">
        <w:rPr>
          <w:rFonts w:ascii="ＭＳ Ｐ明朝" w:eastAsia="ＭＳ Ｐ明朝" w:hAnsi="ＭＳ Ｐ明朝" w:hint="eastAsia"/>
          <w:kern w:val="0"/>
          <w:szCs w:val="21"/>
        </w:rPr>
        <w:t>１</w:t>
      </w:r>
      <w:r w:rsidR="00943F3D" w:rsidRPr="007F68D3">
        <w:rPr>
          <w:rFonts w:ascii="ＭＳ Ｐ明朝" w:eastAsia="ＭＳ Ｐ明朝" w:hAnsi="ＭＳ Ｐ明朝" w:hint="eastAsia"/>
          <w:kern w:val="0"/>
          <w:szCs w:val="21"/>
        </w:rPr>
        <w:t>週間の所定労働時間30時間以上又は</w:t>
      </w:r>
      <w:r w:rsidRPr="007F68D3">
        <w:rPr>
          <w:rFonts w:ascii="ＭＳ Ｐ明朝" w:eastAsia="ＭＳ Ｐ明朝" w:hAnsi="ＭＳ Ｐ明朝" w:hint="eastAsia"/>
          <w:kern w:val="0"/>
          <w:szCs w:val="21"/>
        </w:rPr>
        <w:t>１</w:t>
      </w:r>
      <w:r w:rsidR="00943F3D" w:rsidRPr="007F68D3">
        <w:rPr>
          <w:rFonts w:ascii="ＭＳ Ｐ明朝" w:eastAsia="ＭＳ Ｐ明朝" w:hAnsi="ＭＳ Ｐ明朝" w:hint="eastAsia"/>
          <w:kern w:val="0"/>
          <w:szCs w:val="21"/>
        </w:rPr>
        <w:t>週間の所定労働日数</w:t>
      </w:r>
      <w:r w:rsidRPr="007F68D3">
        <w:rPr>
          <w:rFonts w:ascii="ＭＳ Ｐ明朝" w:eastAsia="ＭＳ Ｐ明朝" w:hAnsi="ＭＳ Ｐ明朝" w:hint="eastAsia"/>
          <w:kern w:val="0"/>
          <w:szCs w:val="21"/>
        </w:rPr>
        <w:t>５</w:t>
      </w:r>
      <w:r w:rsidR="00943F3D" w:rsidRPr="007F68D3">
        <w:rPr>
          <w:rFonts w:ascii="ＭＳ Ｐ明朝" w:eastAsia="ＭＳ Ｐ明朝" w:hAnsi="ＭＳ Ｐ明朝" w:hint="eastAsia"/>
          <w:kern w:val="0"/>
          <w:szCs w:val="21"/>
        </w:rPr>
        <w:t>日以上（年間217日以上）の</w:t>
      </w:r>
      <w:r w:rsidR="000B3A7A" w:rsidRPr="007F68D3">
        <w:rPr>
          <w:rFonts w:ascii="ＭＳ Ｐ明朝" w:eastAsia="ＭＳ Ｐ明朝" w:hAnsi="ＭＳ Ｐ明朝" w:hint="eastAsia"/>
          <w:kern w:val="0"/>
          <w:szCs w:val="21"/>
        </w:rPr>
        <w:t>労働者</w:t>
      </w:r>
      <w:r w:rsidR="00943F3D" w:rsidRPr="007F68D3">
        <w:rPr>
          <w:rFonts w:ascii="ＭＳ Ｐ明朝" w:eastAsia="ＭＳ Ｐ明朝" w:hAnsi="ＭＳ Ｐ明朝" w:hint="eastAsia"/>
          <w:kern w:val="0"/>
          <w:szCs w:val="2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223"/>
        <w:gridCol w:w="1021"/>
        <w:gridCol w:w="1021"/>
        <w:gridCol w:w="1021"/>
        <w:gridCol w:w="1021"/>
        <w:gridCol w:w="1021"/>
        <w:gridCol w:w="1021"/>
        <w:gridCol w:w="1474"/>
      </w:tblGrid>
      <w:tr w:rsidR="007F68D3" w:rsidRPr="007F68D3" w14:paraId="2B4F7BCA" w14:textId="77777777" w:rsidTr="00B06169">
        <w:trPr>
          <w:trHeight w:val="282"/>
        </w:trPr>
        <w:tc>
          <w:tcPr>
            <w:tcW w:w="1223" w:type="dxa"/>
            <w:tcBorders>
              <w:top w:val="single" w:sz="4" w:space="0" w:color="auto"/>
              <w:left w:val="single" w:sz="4" w:space="0" w:color="auto"/>
            </w:tcBorders>
            <w:vAlign w:val="center"/>
          </w:tcPr>
          <w:p w14:paraId="2B4F7BC2"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勤続年数</w:t>
            </w:r>
          </w:p>
        </w:tc>
        <w:tc>
          <w:tcPr>
            <w:tcW w:w="1021" w:type="dxa"/>
            <w:tcBorders>
              <w:top w:val="single" w:sz="4" w:space="0" w:color="auto"/>
            </w:tcBorders>
            <w:vAlign w:val="center"/>
          </w:tcPr>
          <w:p w14:paraId="2B4F7BC3"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6か月</w:t>
            </w:r>
          </w:p>
        </w:tc>
        <w:tc>
          <w:tcPr>
            <w:tcW w:w="1021" w:type="dxa"/>
            <w:tcBorders>
              <w:top w:val="single" w:sz="4" w:space="0" w:color="auto"/>
              <w:right w:val="single" w:sz="4" w:space="0" w:color="auto"/>
            </w:tcBorders>
            <w:vAlign w:val="center"/>
          </w:tcPr>
          <w:p w14:paraId="2B4F7BC4"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1年6か月</w:t>
            </w:r>
          </w:p>
        </w:tc>
        <w:tc>
          <w:tcPr>
            <w:tcW w:w="1021" w:type="dxa"/>
            <w:tcBorders>
              <w:top w:val="single" w:sz="4" w:space="0" w:color="auto"/>
              <w:left w:val="single" w:sz="4" w:space="0" w:color="auto"/>
              <w:right w:val="single" w:sz="4" w:space="0" w:color="auto"/>
            </w:tcBorders>
            <w:vAlign w:val="center"/>
          </w:tcPr>
          <w:p w14:paraId="2B4F7BC5"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2年6か月</w:t>
            </w:r>
          </w:p>
        </w:tc>
        <w:tc>
          <w:tcPr>
            <w:tcW w:w="1021" w:type="dxa"/>
            <w:tcBorders>
              <w:top w:val="single" w:sz="4" w:space="0" w:color="auto"/>
              <w:left w:val="single" w:sz="4" w:space="0" w:color="auto"/>
              <w:right w:val="single" w:sz="4" w:space="0" w:color="auto"/>
            </w:tcBorders>
            <w:vAlign w:val="center"/>
          </w:tcPr>
          <w:p w14:paraId="2B4F7BC6"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3年6か月</w:t>
            </w:r>
          </w:p>
        </w:tc>
        <w:tc>
          <w:tcPr>
            <w:tcW w:w="1021" w:type="dxa"/>
            <w:tcBorders>
              <w:top w:val="single" w:sz="4" w:space="0" w:color="auto"/>
              <w:left w:val="single" w:sz="4" w:space="0" w:color="auto"/>
              <w:right w:val="single" w:sz="4" w:space="0" w:color="auto"/>
            </w:tcBorders>
            <w:vAlign w:val="center"/>
          </w:tcPr>
          <w:p w14:paraId="2B4F7BC7"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4年6か月</w:t>
            </w:r>
          </w:p>
        </w:tc>
        <w:tc>
          <w:tcPr>
            <w:tcW w:w="1021" w:type="dxa"/>
            <w:tcBorders>
              <w:top w:val="single" w:sz="4" w:space="0" w:color="auto"/>
              <w:left w:val="single" w:sz="4" w:space="0" w:color="auto"/>
              <w:right w:val="single" w:sz="4" w:space="0" w:color="auto"/>
            </w:tcBorders>
            <w:vAlign w:val="center"/>
          </w:tcPr>
          <w:p w14:paraId="2B4F7BC8"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5年6か月</w:t>
            </w:r>
          </w:p>
        </w:tc>
        <w:tc>
          <w:tcPr>
            <w:tcW w:w="1474" w:type="dxa"/>
            <w:tcBorders>
              <w:top w:val="single" w:sz="4" w:space="0" w:color="auto"/>
              <w:left w:val="single" w:sz="4" w:space="0" w:color="auto"/>
              <w:right w:val="single" w:sz="4" w:space="0" w:color="auto"/>
            </w:tcBorders>
            <w:vAlign w:val="center"/>
          </w:tcPr>
          <w:p w14:paraId="2B4F7BC9"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6年6か月以上</w:t>
            </w:r>
          </w:p>
        </w:tc>
      </w:tr>
      <w:tr w:rsidR="007F68D3" w:rsidRPr="007F68D3" w14:paraId="2B4F7BD3" w14:textId="77777777" w:rsidTr="00B06169">
        <w:trPr>
          <w:trHeight w:val="308"/>
        </w:trPr>
        <w:tc>
          <w:tcPr>
            <w:tcW w:w="1223" w:type="dxa"/>
            <w:tcBorders>
              <w:left w:val="single" w:sz="4" w:space="0" w:color="auto"/>
              <w:bottom w:val="single" w:sz="4" w:space="0" w:color="auto"/>
            </w:tcBorders>
            <w:vAlign w:val="center"/>
          </w:tcPr>
          <w:p w14:paraId="2B4F7BCB"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付与日数</w:t>
            </w:r>
          </w:p>
        </w:tc>
        <w:tc>
          <w:tcPr>
            <w:tcW w:w="1021" w:type="dxa"/>
            <w:tcBorders>
              <w:bottom w:val="single" w:sz="4" w:space="0" w:color="auto"/>
            </w:tcBorders>
            <w:vAlign w:val="center"/>
          </w:tcPr>
          <w:p w14:paraId="2B4F7BCC"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10日</w:t>
            </w:r>
          </w:p>
        </w:tc>
        <w:tc>
          <w:tcPr>
            <w:tcW w:w="1021" w:type="dxa"/>
            <w:tcBorders>
              <w:bottom w:val="single" w:sz="4" w:space="0" w:color="auto"/>
              <w:right w:val="single" w:sz="4" w:space="0" w:color="auto"/>
            </w:tcBorders>
            <w:vAlign w:val="center"/>
          </w:tcPr>
          <w:p w14:paraId="2B4F7BCD"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11日</w:t>
            </w:r>
          </w:p>
        </w:tc>
        <w:tc>
          <w:tcPr>
            <w:tcW w:w="1021" w:type="dxa"/>
            <w:tcBorders>
              <w:left w:val="single" w:sz="4" w:space="0" w:color="auto"/>
              <w:bottom w:val="single" w:sz="4" w:space="0" w:color="auto"/>
              <w:right w:val="single" w:sz="4" w:space="0" w:color="auto"/>
            </w:tcBorders>
            <w:vAlign w:val="center"/>
          </w:tcPr>
          <w:p w14:paraId="2B4F7BCE"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12日</w:t>
            </w:r>
          </w:p>
        </w:tc>
        <w:tc>
          <w:tcPr>
            <w:tcW w:w="1021" w:type="dxa"/>
            <w:tcBorders>
              <w:left w:val="single" w:sz="4" w:space="0" w:color="auto"/>
              <w:bottom w:val="single" w:sz="4" w:space="0" w:color="auto"/>
              <w:right w:val="single" w:sz="4" w:space="0" w:color="auto"/>
            </w:tcBorders>
            <w:vAlign w:val="center"/>
          </w:tcPr>
          <w:p w14:paraId="2B4F7BCF"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14日</w:t>
            </w:r>
          </w:p>
        </w:tc>
        <w:tc>
          <w:tcPr>
            <w:tcW w:w="1021" w:type="dxa"/>
            <w:tcBorders>
              <w:left w:val="single" w:sz="4" w:space="0" w:color="auto"/>
              <w:bottom w:val="single" w:sz="4" w:space="0" w:color="auto"/>
              <w:right w:val="single" w:sz="4" w:space="0" w:color="auto"/>
            </w:tcBorders>
            <w:vAlign w:val="center"/>
          </w:tcPr>
          <w:p w14:paraId="2B4F7BD0"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16日</w:t>
            </w:r>
          </w:p>
        </w:tc>
        <w:tc>
          <w:tcPr>
            <w:tcW w:w="1021" w:type="dxa"/>
            <w:tcBorders>
              <w:left w:val="single" w:sz="4" w:space="0" w:color="auto"/>
              <w:bottom w:val="single" w:sz="4" w:space="0" w:color="auto"/>
              <w:right w:val="single" w:sz="4" w:space="0" w:color="auto"/>
            </w:tcBorders>
            <w:vAlign w:val="center"/>
          </w:tcPr>
          <w:p w14:paraId="2B4F7BD1"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18日</w:t>
            </w:r>
          </w:p>
        </w:tc>
        <w:tc>
          <w:tcPr>
            <w:tcW w:w="1474" w:type="dxa"/>
            <w:tcBorders>
              <w:left w:val="single" w:sz="4" w:space="0" w:color="auto"/>
              <w:bottom w:val="single" w:sz="4" w:space="0" w:color="auto"/>
              <w:right w:val="single" w:sz="4" w:space="0" w:color="auto"/>
            </w:tcBorders>
            <w:vAlign w:val="center"/>
          </w:tcPr>
          <w:p w14:paraId="2B4F7BD2"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20日</w:t>
            </w:r>
          </w:p>
        </w:tc>
      </w:tr>
    </w:tbl>
    <w:p w14:paraId="0497B5F8" w14:textId="1E5B3B5D" w:rsidR="00C327E2" w:rsidRPr="007F68D3" w:rsidRDefault="00C327E2" w:rsidP="00E14C2E">
      <w:pPr>
        <w:spacing w:line="220" w:lineRule="exact"/>
        <w:ind w:leftChars="200" w:left="619" w:hangingChars="100" w:hanging="200"/>
        <w:jc w:val="left"/>
        <w:rPr>
          <w:rFonts w:ascii="ＭＳ 明朝" w:hAnsi="ＭＳ 明朝"/>
          <w:sz w:val="20"/>
        </w:rPr>
      </w:pPr>
      <w:r w:rsidRPr="007F68D3">
        <w:rPr>
          <w:rFonts w:ascii="ＭＳ 明朝" w:hAnsi="ＭＳ 明朝" w:hint="eastAsia"/>
          <w:sz w:val="20"/>
        </w:rPr>
        <w:t>※</w:t>
      </w:r>
      <w:r w:rsidR="002C0967" w:rsidRPr="007F68D3">
        <w:rPr>
          <w:rFonts w:ascii="ＭＳ 明朝" w:hAnsi="ＭＳ 明朝" w:hint="eastAsia"/>
          <w:sz w:val="20"/>
        </w:rPr>
        <w:t>10日以上の有給休暇が付与される全ての労働者に対し、年５日、使用者が時</w:t>
      </w:r>
      <w:r w:rsidR="00CB4002" w:rsidRPr="007F68D3">
        <w:rPr>
          <w:rFonts w:ascii="ＭＳ 明朝" w:hAnsi="ＭＳ 明朝" w:hint="eastAsia"/>
          <w:sz w:val="20"/>
        </w:rPr>
        <w:t>季</w:t>
      </w:r>
      <w:r w:rsidR="002C0967" w:rsidRPr="007F68D3">
        <w:rPr>
          <w:rFonts w:ascii="ＭＳ 明朝" w:hAnsi="ＭＳ 明朝" w:hint="eastAsia"/>
          <w:sz w:val="20"/>
        </w:rPr>
        <w:t>を指定して有給休暇を与える必要があります。</w:t>
      </w:r>
      <w:r w:rsidR="007B02D8" w:rsidRPr="007F68D3">
        <w:rPr>
          <w:rFonts w:ascii="ＭＳ 明朝" w:hAnsi="ＭＳ 明朝" w:hint="eastAsia"/>
          <w:sz w:val="20"/>
        </w:rPr>
        <w:t>☆働き方改革関連法「年5日の年次有給休暇の確実な取得」</w:t>
      </w:r>
    </w:p>
    <w:p w14:paraId="2B4F7BD4" w14:textId="1F9FF235" w:rsidR="00943F3D" w:rsidRPr="007F68D3" w:rsidRDefault="00943F3D" w:rsidP="003A7CE0">
      <w:pPr>
        <w:autoSpaceDE w:val="0"/>
        <w:autoSpaceDN w:val="0"/>
        <w:spacing w:beforeLines="50" w:before="148" w:line="320" w:lineRule="exact"/>
        <w:ind w:firstLineChars="100" w:firstLine="210"/>
        <w:rPr>
          <w:rFonts w:ascii="ＭＳ Ｐ明朝" w:eastAsia="ＭＳ Ｐ明朝" w:hAnsi="ＭＳ Ｐ明朝"/>
          <w:kern w:val="0"/>
          <w:szCs w:val="21"/>
        </w:rPr>
      </w:pPr>
      <w:r w:rsidRPr="007F68D3">
        <w:rPr>
          <w:rFonts w:ascii="ＭＳ Ｐ明朝" w:eastAsia="ＭＳ Ｐ明朝" w:hAnsi="ＭＳ Ｐ明朝" w:hint="eastAsia"/>
          <w:b/>
          <w:kern w:val="0"/>
          <w:szCs w:val="21"/>
        </w:rPr>
        <w:t xml:space="preserve">　</w:t>
      </w:r>
      <w:r w:rsidR="00C327E2" w:rsidRPr="007F68D3">
        <w:rPr>
          <w:rFonts w:ascii="ＭＳ Ｐ明朝" w:eastAsia="ＭＳ Ｐ明朝" w:hAnsi="ＭＳ Ｐ明朝" w:hint="eastAsia"/>
          <w:kern w:val="0"/>
          <w:szCs w:val="21"/>
        </w:rPr>
        <w:t>１</w:t>
      </w:r>
      <w:r w:rsidRPr="007F68D3">
        <w:rPr>
          <w:rFonts w:ascii="ＭＳ Ｐ明朝" w:eastAsia="ＭＳ Ｐ明朝" w:hAnsi="ＭＳ Ｐ明朝" w:hint="eastAsia"/>
          <w:kern w:val="0"/>
          <w:szCs w:val="21"/>
        </w:rPr>
        <w:t>週間の所定労働時間30時間未満</w:t>
      </w:r>
      <w:r w:rsidR="000B3A7A" w:rsidRPr="007F68D3">
        <w:rPr>
          <w:rFonts w:ascii="ＭＳ Ｐ明朝" w:eastAsia="ＭＳ Ｐ明朝" w:hAnsi="ＭＳ Ｐ明朝" w:hint="eastAsia"/>
          <w:kern w:val="0"/>
          <w:szCs w:val="21"/>
        </w:rPr>
        <w:t>かつ</w:t>
      </w:r>
      <w:r w:rsidR="00C327E2" w:rsidRPr="007F68D3">
        <w:rPr>
          <w:rFonts w:ascii="ＭＳ Ｐ明朝" w:eastAsia="ＭＳ Ｐ明朝" w:hAnsi="ＭＳ Ｐ明朝" w:hint="eastAsia"/>
          <w:kern w:val="0"/>
          <w:szCs w:val="21"/>
        </w:rPr>
        <w:t>１</w:t>
      </w:r>
      <w:r w:rsidRPr="007F68D3">
        <w:rPr>
          <w:rFonts w:ascii="ＭＳ Ｐ明朝" w:eastAsia="ＭＳ Ｐ明朝" w:hAnsi="ＭＳ Ｐ明朝" w:hint="eastAsia"/>
          <w:kern w:val="0"/>
          <w:szCs w:val="21"/>
        </w:rPr>
        <w:t>週間の所定労働日数</w:t>
      </w:r>
      <w:r w:rsidR="00C327E2" w:rsidRPr="007F68D3">
        <w:rPr>
          <w:rFonts w:ascii="ＭＳ Ｐ明朝" w:eastAsia="ＭＳ Ｐ明朝" w:hAnsi="ＭＳ Ｐ明朝" w:hint="eastAsia"/>
          <w:kern w:val="0"/>
          <w:szCs w:val="21"/>
        </w:rPr>
        <w:t>４</w:t>
      </w:r>
      <w:r w:rsidRPr="007F68D3">
        <w:rPr>
          <w:rFonts w:ascii="ＭＳ Ｐ明朝" w:eastAsia="ＭＳ Ｐ明朝" w:hAnsi="ＭＳ Ｐ明朝" w:hint="eastAsia"/>
          <w:kern w:val="0"/>
          <w:szCs w:val="21"/>
        </w:rPr>
        <w:t>日以下（年間216日以下）の</w:t>
      </w:r>
      <w:r w:rsidR="00477B4C" w:rsidRPr="007F68D3">
        <w:rPr>
          <w:rFonts w:ascii="ＭＳ Ｐ明朝" w:eastAsia="ＭＳ Ｐ明朝" w:hAnsi="ＭＳ Ｐ明朝" w:hint="eastAsia"/>
          <w:kern w:val="0"/>
          <w:szCs w:val="21"/>
        </w:rPr>
        <w:t>労働者</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922"/>
        <w:gridCol w:w="1403"/>
        <w:gridCol w:w="918"/>
        <w:gridCol w:w="966"/>
        <w:gridCol w:w="910"/>
        <w:gridCol w:w="923"/>
        <w:gridCol w:w="966"/>
        <w:gridCol w:w="924"/>
        <w:gridCol w:w="1197"/>
      </w:tblGrid>
      <w:tr w:rsidR="007F68D3" w:rsidRPr="007F68D3" w14:paraId="2B4F7BD8" w14:textId="77777777" w:rsidTr="001708D4">
        <w:trPr>
          <w:trHeight w:val="282"/>
        </w:trPr>
        <w:tc>
          <w:tcPr>
            <w:tcW w:w="922" w:type="dxa"/>
            <w:vMerge w:val="restart"/>
            <w:tcBorders>
              <w:top w:val="single" w:sz="4" w:space="0" w:color="auto"/>
              <w:left w:val="single" w:sz="4" w:space="0" w:color="auto"/>
              <w:right w:val="single" w:sz="4" w:space="0" w:color="auto"/>
            </w:tcBorders>
            <w:tcMar>
              <w:left w:w="28" w:type="dxa"/>
              <w:right w:w="28" w:type="dxa"/>
            </w:tcMar>
            <w:vAlign w:val="center"/>
          </w:tcPr>
          <w:p w14:paraId="2B4F7BD5" w14:textId="77777777" w:rsidR="004A062C" w:rsidRPr="007F68D3" w:rsidRDefault="004A062C" w:rsidP="00844599">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週所定労働日数</w:t>
            </w:r>
          </w:p>
        </w:tc>
        <w:tc>
          <w:tcPr>
            <w:tcW w:w="1403" w:type="dxa"/>
            <w:vMerge w:val="restart"/>
            <w:tcBorders>
              <w:top w:val="single" w:sz="4" w:space="0" w:color="auto"/>
              <w:left w:val="single" w:sz="4" w:space="0" w:color="auto"/>
            </w:tcBorders>
            <w:tcMar>
              <w:left w:w="28" w:type="dxa"/>
              <w:right w:w="28" w:type="dxa"/>
            </w:tcMar>
            <w:vAlign w:val="center"/>
          </w:tcPr>
          <w:p w14:paraId="2B4F7BD6" w14:textId="77777777" w:rsidR="004A062C" w:rsidRPr="007F68D3" w:rsidRDefault="004A062C" w:rsidP="00844599">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1年間の所定労働日数</w:t>
            </w:r>
          </w:p>
        </w:tc>
        <w:tc>
          <w:tcPr>
            <w:tcW w:w="6804" w:type="dxa"/>
            <w:gridSpan w:val="7"/>
            <w:tcBorders>
              <w:top w:val="single" w:sz="4" w:space="0" w:color="auto"/>
              <w:right w:val="single" w:sz="4" w:space="0" w:color="auto"/>
            </w:tcBorders>
            <w:tcMar>
              <w:left w:w="28" w:type="dxa"/>
              <w:right w:w="28" w:type="dxa"/>
            </w:tcMar>
            <w:vAlign w:val="center"/>
          </w:tcPr>
          <w:p w14:paraId="2B4F7BD7"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勤続勤務期間ごとの付与日数</w:t>
            </w:r>
          </w:p>
        </w:tc>
      </w:tr>
      <w:tr w:rsidR="007F68D3" w:rsidRPr="007F68D3" w14:paraId="2B4F7BE2" w14:textId="77777777" w:rsidTr="001708D4">
        <w:trPr>
          <w:trHeight w:val="282"/>
        </w:trPr>
        <w:tc>
          <w:tcPr>
            <w:tcW w:w="922" w:type="dxa"/>
            <w:vMerge/>
            <w:tcBorders>
              <w:left w:val="single" w:sz="4" w:space="0" w:color="auto"/>
              <w:right w:val="single" w:sz="4" w:space="0" w:color="auto"/>
            </w:tcBorders>
            <w:tcMar>
              <w:left w:w="28" w:type="dxa"/>
              <w:right w:w="28" w:type="dxa"/>
            </w:tcMar>
            <w:vAlign w:val="center"/>
          </w:tcPr>
          <w:p w14:paraId="2B4F7BD9" w14:textId="77777777" w:rsidR="004A062C" w:rsidRPr="007F68D3" w:rsidRDefault="004A062C" w:rsidP="00844599">
            <w:pPr>
              <w:pStyle w:val="a3"/>
              <w:wordWrap/>
              <w:spacing w:line="240" w:lineRule="auto"/>
              <w:jc w:val="center"/>
              <w:rPr>
                <w:rFonts w:ascii="ＭＳ Ｐ明朝" w:eastAsia="ＭＳ Ｐ明朝" w:hAnsi="ＭＳ Ｐ明朝"/>
                <w:bCs/>
              </w:rPr>
            </w:pPr>
          </w:p>
        </w:tc>
        <w:tc>
          <w:tcPr>
            <w:tcW w:w="1403" w:type="dxa"/>
            <w:vMerge/>
            <w:tcBorders>
              <w:left w:val="single" w:sz="4" w:space="0" w:color="auto"/>
            </w:tcBorders>
            <w:tcMar>
              <w:left w:w="28" w:type="dxa"/>
              <w:right w:w="28" w:type="dxa"/>
            </w:tcMar>
            <w:vAlign w:val="center"/>
          </w:tcPr>
          <w:p w14:paraId="2B4F7BDA" w14:textId="77777777" w:rsidR="004A062C" w:rsidRPr="007F68D3" w:rsidRDefault="004A062C" w:rsidP="00844599">
            <w:pPr>
              <w:pStyle w:val="a3"/>
              <w:wordWrap/>
              <w:spacing w:line="240" w:lineRule="auto"/>
              <w:jc w:val="center"/>
              <w:rPr>
                <w:rFonts w:ascii="ＭＳ Ｐ明朝" w:eastAsia="ＭＳ Ｐ明朝" w:hAnsi="ＭＳ Ｐ明朝"/>
                <w:bCs/>
              </w:rPr>
            </w:pPr>
          </w:p>
        </w:tc>
        <w:tc>
          <w:tcPr>
            <w:tcW w:w="918" w:type="dxa"/>
            <w:tcBorders>
              <w:top w:val="single" w:sz="4" w:space="0" w:color="auto"/>
            </w:tcBorders>
            <w:tcMar>
              <w:left w:w="28" w:type="dxa"/>
              <w:right w:w="28" w:type="dxa"/>
            </w:tcMar>
            <w:vAlign w:val="center"/>
          </w:tcPr>
          <w:p w14:paraId="2B4F7BDB"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6か月</w:t>
            </w:r>
          </w:p>
        </w:tc>
        <w:tc>
          <w:tcPr>
            <w:tcW w:w="966" w:type="dxa"/>
            <w:tcBorders>
              <w:top w:val="single" w:sz="4" w:space="0" w:color="auto"/>
              <w:right w:val="single" w:sz="4" w:space="0" w:color="auto"/>
            </w:tcBorders>
            <w:tcMar>
              <w:left w:w="28" w:type="dxa"/>
              <w:right w:w="28" w:type="dxa"/>
            </w:tcMar>
            <w:vAlign w:val="center"/>
          </w:tcPr>
          <w:p w14:paraId="2B4F7BDC"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1年6か月</w:t>
            </w:r>
          </w:p>
        </w:tc>
        <w:tc>
          <w:tcPr>
            <w:tcW w:w="910" w:type="dxa"/>
            <w:tcBorders>
              <w:top w:val="single" w:sz="4" w:space="0" w:color="auto"/>
              <w:left w:val="single" w:sz="4" w:space="0" w:color="auto"/>
              <w:right w:val="single" w:sz="4" w:space="0" w:color="auto"/>
            </w:tcBorders>
            <w:tcMar>
              <w:left w:w="28" w:type="dxa"/>
              <w:right w:w="28" w:type="dxa"/>
            </w:tcMar>
            <w:vAlign w:val="center"/>
          </w:tcPr>
          <w:p w14:paraId="2B4F7BDD"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2年6か月</w:t>
            </w:r>
          </w:p>
        </w:tc>
        <w:tc>
          <w:tcPr>
            <w:tcW w:w="923" w:type="dxa"/>
            <w:tcBorders>
              <w:top w:val="single" w:sz="4" w:space="0" w:color="auto"/>
              <w:left w:val="single" w:sz="4" w:space="0" w:color="auto"/>
              <w:right w:val="single" w:sz="4" w:space="0" w:color="auto"/>
            </w:tcBorders>
            <w:tcMar>
              <w:left w:w="28" w:type="dxa"/>
              <w:right w:w="28" w:type="dxa"/>
            </w:tcMar>
            <w:vAlign w:val="center"/>
          </w:tcPr>
          <w:p w14:paraId="2B4F7BDE"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3年6か月</w:t>
            </w:r>
          </w:p>
        </w:tc>
        <w:tc>
          <w:tcPr>
            <w:tcW w:w="966" w:type="dxa"/>
            <w:tcBorders>
              <w:top w:val="single" w:sz="4" w:space="0" w:color="auto"/>
              <w:left w:val="single" w:sz="4" w:space="0" w:color="auto"/>
              <w:right w:val="single" w:sz="4" w:space="0" w:color="auto"/>
            </w:tcBorders>
            <w:tcMar>
              <w:left w:w="28" w:type="dxa"/>
              <w:right w:w="28" w:type="dxa"/>
            </w:tcMar>
            <w:vAlign w:val="center"/>
          </w:tcPr>
          <w:p w14:paraId="2B4F7BDF"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4年6か月</w:t>
            </w:r>
          </w:p>
        </w:tc>
        <w:tc>
          <w:tcPr>
            <w:tcW w:w="924" w:type="dxa"/>
            <w:tcBorders>
              <w:top w:val="single" w:sz="4" w:space="0" w:color="auto"/>
              <w:left w:val="single" w:sz="4" w:space="0" w:color="auto"/>
              <w:right w:val="single" w:sz="4" w:space="0" w:color="auto"/>
            </w:tcBorders>
            <w:tcMar>
              <w:left w:w="28" w:type="dxa"/>
              <w:right w:w="28" w:type="dxa"/>
            </w:tcMar>
            <w:vAlign w:val="center"/>
          </w:tcPr>
          <w:p w14:paraId="2B4F7BE0"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5年6か月</w:t>
            </w:r>
          </w:p>
        </w:tc>
        <w:tc>
          <w:tcPr>
            <w:tcW w:w="1197" w:type="dxa"/>
            <w:tcBorders>
              <w:top w:val="single" w:sz="4" w:space="0" w:color="auto"/>
              <w:left w:val="single" w:sz="4" w:space="0" w:color="auto"/>
              <w:right w:val="single" w:sz="4" w:space="0" w:color="auto"/>
            </w:tcBorders>
            <w:tcMar>
              <w:left w:w="28" w:type="dxa"/>
              <w:right w:w="28" w:type="dxa"/>
            </w:tcMar>
            <w:vAlign w:val="center"/>
          </w:tcPr>
          <w:p w14:paraId="2B4F7BE1" w14:textId="77777777" w:rsidR="004A062C" w:rsidRPr="007F68D3" w:rsidRDefault="004A062C" w:rsidP="00844599">
            <w:pPr>
              <w:pStyle w:val="a3"/>
              <w:wordWrap/>
              <w:spacing w:line="240" w:lineRule="auto"/>
              <w:jc w:val="center"/>
              <w:rPr>
                <w:rFonts w:ascii="ＭＳ Ｐ明朝" w:eastAsia="ＭＳ Ｐ明朝" w:hAnsi="ＭＳ Ｐ明朝"/>
                <w:bCs/>
                <w:sz w:val="18"/>
                <w:szCs w:val="18"/>
              </w:rPr>
            </w:pPr>
            <w:r w:rsidRPr="007F68D3">
              <w:rPr>
                <w:rFonts w:ascii="ＭＳ Ｐ明朝" w:eastAsia="ＭＳ Ｐ明朝" w:hAnsi="ＭＳ Ｐ明朝" w:hint="eastAsia"/>
                <w:bCs/>
                <w:sz w:val="18"/>
                <w:szCs w:val="18"/>
              </w:rPr>
              <w:t>6年6か月以上</w:t>
            </w:r>
          </w:p>
        </w:tc>
      </w:tr>
      <w:tr w:rsidR="007F68D3" w:rsidRPr="007F68D3" w14:paraId="2B4F7BEC" w14:textId="77777777" w:rsidTr="001708D4">
        <w:trPr>
          <w:trHeight w:val="308"/>
        </w:trPr>
        <w:tc>
          <w:tcPr>
            <w:tcW w:w="922" w:type="dxa"/>
            <w:tcBorders>
              <w:left w:val="single" w:sz="4" w:space="0" w:color="auto"/>
              <w:right w:val="single" w:sz="4" w:space="0" w:color="auto"/>
            </w:tcBorders>
            <w:vAlign w:val="center"/>
          </w:tcPr>
          <w:p w14:paraId="2B4F7BE3"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4日</w:t>
            </w:r>
          </w:p>
        </w:tc>
        <w:tc>
          <w:tcPr>
            <w:tcW w:w="1403" w:type="dxa"/>
            <w:tcBorders>
              <w:left w:val="single" w:sz="4" w:space="0" w:color="auto"/>
            </w:tcBorders>
            <w:vAlign w:val="center"/>
          </w:tcPr>
          <w:p w14:paraId="2B4F7BE4"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169～216日</w:t>
            </w:r>
          </w:p>
        </w:tc>
        <w:tc>
          <w:tcPr>
            <w:tcW w:w="918" w:type="dxa"/>
            <w:vAlign w:val="center"/>
          </w:tcPr>
          <w:p w14:paraId="2B4F7BE5"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7日</w:t>
            </w:r>
          </w:p>
        </w:tc>
        <w:tc>
          <w:tcPr>
            <w:tcW w:w="966" w:type="dxa"/>
            <w:tcBorders>
              <w:right w:val="single" w:sz="4" w:space="0" w:color="auto"/>
            </w:tcBorders>
            <w:vAlign w:val="center"/>
          </w:tcPr>
          <w:p w14:paraId="2B4F7BE6"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8日</w:t>
            </w:r>
          </w:p>
        </w:tc>
        <w:tc>
          <w:tcPr>
            <w:tcW w:w="910" w:type="dxa"/>
            <w:tcBorders>
              <w:left w:val="single" w:sz="4" w:space="0" w:color="auto"/>
              <w:right w:val="single" w:sz="4" w:space="0" w:color="auto"/>
            </w:tcBorders>
            <w:vAlign w:val="center"/>
          </w:tcPr>
          <w:p w14:paraId="2B4F7BE7"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9日</w:t>
            </w:r>
          </w:p>
        </w:tc>
        <w:tc>
          <w:tcPr>
            <w:tcW w:w="923" w:type="dxa"/>
            <w:tcBorders>
              <w:left w:val="single" w:sz="4" w:space="0" w:color="auto"/>
              <w:right w:val="single" w:sz="4" w:space="0" w:color="auto"/>
            </w:tcBorders>
            <w:vAlign w:val="center"/>
          </w:tcPr>
          <w:p w14:paraId="2B4F7BE8"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10日</w:t>
            </w:r>
          </w:p>
        </w:tc>
        <w:tc>
          <w:tcPr>
            <w:tcW w:w="966" w:type="dxa"/>
            <w:tcBorders>
              <w:left w:val="single" w:sz="4" w:space="0" w:color="auto"/>
              <w:right w:val="single" w:sz="4" w:space="0" w:color="auto"/>
            </w:tcBorders>
            <w:vAlign w:val="center"/>
          </w:tcPr>
          <w:p w14:paraId="2B4F7BE9"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12日</w:t>
            </w:r>
          </w:p>
        </w:tc>
        <w:tc>
          <w:tcPr>
            <w:tcW w:w="924" w:type="dxa"/>
            <w:tcBorders>
              <w:left w:val="single" w:sz="4" w:space="0" w:color="auto"/>
              <w:right w:val="single" w:sz="4" w:space="0" w:color="auto"/>
            </w:tcBorders>
            <w:vAlign w:val="center"/>
          </w:tcPr>
          <w:p w14:paraId="2B4F7BEA"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13日</w:t>
            </w:r>
          </w:p>
        </w:tc>
        <w:tc>
          <w:tcPr>
            <w:tcW w:w="1197" w:type="dxa"/>
            <w:tcBorders>
              <w:left w:val="single" w:sz="4" w:space="0" w:color="auto"/>
              <w:right w:val="single" w:sz="4" w:space="0" w:color="auto"/>
            </w:tcBorders>
            <w:vAlign w:val="center"/>
          </w:tcPr>
          <w:p w14:paraId="2B4F7BEB"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15日</w:t>
            </w:r>
          </w:p>
        </w:tc>
      </w:tr>
      <w:tr w:rsidR="007F68D3" w:rsidRPr="007F68D3" w14:paraId="2B4F7BF6" w14:textId="77777777" w:rsidTr="001708D4">
        <w:trPr>
          <w:trHeight w:val="308"/>
        </w:trPr>
        <w:tc>
          <w:tcPr>
            <w:tcW w:w="922" w:type="dxa"/>
            <w:tcBorders>
              <w:left w:val="single" w:sz="4" w:space="0" w:color="auto"/>
              <w:right w:val="single" w:sz="4" w:space="0" w:color="auto"/>
            </w:tcBorders>
            <w:vAlign w:val="center"/>
          </w:tcPr>
          <w:p w14:paraId="2B4F7BED" w14:textId="3060FB80"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3日</w:t>
            </w:r>
          </w:p>
        </w:tc>
        <w:tc>
          <w:tcPr>
            <w:tcW w:w="1403" w:type="dxa"/>
            <w:tcBorders>
              <w:left w:val="single" w:sz="4" w:space="0" w:color="auto"/>
            </w:tcBorders>
            <w:vAlign w:val="center"/>
          </w:tcPr>
          <w:p w14:paraId="2B4F7BEE"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121～168日</w:t>
            </w:r>
          </w:p>
        </w:tc>
        <w:tc>
          <w:tcPr>
            <w:tcW w:w="918" w:type="dxa"/>
            <w:vAlign w:val="center"/>
          </w:tcPr>
          <w:p w14:paraId="2B4F7BEF"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5日</w:t>
            </w:r>
          </w:p>
        </w:tc>
        <w:tc>
          <w:tcPr>
            <w:tcW w:w="966" w:type="dxa"/>
            <w:tcBorders>
              <w:right w:val="single" w:sz="4" w:space="0" w:color="auto"/>
            </w:tcBorders>
            <w:vAlign w:val="center"/>
          </w:tcPr>
          <w:p w14:paraId="2B4F7BF0"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6日</w:t>
            </w:r>
          </w:p>
        </w:tc>
        <w:tc>
          <w:tcPr>
            <w:tcW w:w="910" w:type="dxa"/>
            <w:tcBorders>
              <w:left w:val="single" w:sz="4" w:space="0" w:color="auto"/>
              <w:right w:val="single" w:sz="4" w:space="0" w:color="auto"/>
            </w:tcBorders>
            <w:vAlign w:val="center"/>
          </w:tcPr>
          <w:p w14:paraId="2B4F7BF1"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6日</w:t>
            </w:r>
          </w:p>
        </w:tc>
        <w:tc>
          <w:tcPr>
            <w:tcW w:w="923" w:type="dxa"/>
            <w:tcBorders>
              <w:left w:val="single" w:sz="4" w:space="0" w:color="auto"/>
              <w:right w:val="single" w:sz="4" w:space="0" w:color="auto"/>
            </w:tcBorders>
            <w:vAlign w:val="center"/>
          </w:tcPr>
          <w:p w14:paraId="2B4F7BF2"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8日</w:t>
            </w:r>
          </w:p>
        </w:tc>
        <w:tc>
          <w:tcPr>
            <w:tcW w:w="966" w:type="dxa"/>
            <w:tcBorders>
              <w:left w:val="single" w:sz="4" w:space="0" w:color="auto"/>
              <w:right w:val="single" w:sz="4" w:space="0" w:color="auto"/>
            </w:tcBorders>
            <w:vAlign w:val="center"/>
          </w:tcPr>
          <w:p w14:paraId="2B4F7BF3"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9日</w:t>
            </w:r>
          </w:p>
        </w:tc>
        <w:tc>
          <w:tcPr>
            <w:tcW w:w="924" w:type="dxa"/>
            <w:tcBorders>
              <w:left w:val="single" w:sz="4" w:space="0" w:color="auto"/>
              <w:right w:val="single" w:sz="4" w:space="0" w:color="auto"/>
            </w:tcBorders>
            <w:vAlign w:val="center"/>
          </w:tcPr>
          <w:p w14:paraId="2B4F7BF4"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10日</w:t>
            </w:r>
          </w:p>
        </w:tc>
        <w:tc>
          <w:tcPr>
            <w:tcW w:w="1197" w:type="dxa"/>
            <w:tcBorders>
              <w:left w:val="single" w:sz="4" w:space="0" w:color="auto"/>
              <w:right w:val="single" w:sz="4" w:space="0" w:color="auto"/>
            </w:tcBorders>
            <w:vAlign w:val="center"/>
          </w:tcPr>
          <w:p w14:paraId="2B4F7BF5"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11日</w:t>
            </w:r>
          </w:p>
        </w:tc>
      </w:tr>
      <w:tr w:rsidR="007F68D3" w:rsidRPr="007F68D3" w14:paraId="2B4F7C00" w14:textId="77777777" w:rsidTr="001708D4">
        <w:trPr>
          <w:trHeight w:val="308"/>
        </w:trPr>
        <w:tc>
          <w:tcPr>
            <w:tcW w:w="922" w:type="dxa"/>
            <w:tcBorders>
              <w:left w:val="single" w:sz="4" w:space="0" w:color="auto"/>
              <w:right w:val="single" w:sz="4" w:space="0" w:color="auto"/>
            </w:tcBorders>
            <w:vAlign w:val="center"/>
          </w:tcPr>
          <w:p w14:paraId="2B4F7BF7"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2日</w:t>
            </w:r>
          </w:p>
        </w:tc>
        <w:tc>
          <w:tcPr>
            <w:tcW w:w="1403" w:type="dxa"/>
            <w:tcBorders>
              <w:left w:val="single" w:sz="4" w:space="0" w:color="auto"/>
            </w:tcBorders>
            <w:vAlign w:val="center"/>
          </w:tcPr>
          <w:p w14:paraId="2B4F7BF8"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73～120日</w:t>
            </w:r>
          </w:p>
        </w:tc>
        <w:tc>
          <w:tcPr>
            <w:tcW w:w="918" w:type="dxa"/>
            <w:vAlign w:val="center"/>
          </w:tcPr>
          <w:p w14:paraId="2B4F7BF9"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3日</w:t>
            </w:r>
          </w:p>
        </w:tc>
        <w:tc>
          <w:tcPr>
            <w:tcW w:w="966" w:type="dxa"/>
            <w:tcBorders>
              <w:right w:val="single" w:sz="4" w:space="0" w:color="auto"/>
            </w:tcBorders>
            <w:vAlign w:val="center"/>
          </w:tcPr>
          <w:p w14:paraId="2B4F7BFA"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4日</w:t>
            </w:r>
          </w:p>
        </w:tc>
        <w:tc>
          <w:tcPr>
            <w:tcW w:w="910" w:type="dxa"/>
            <w:tcBorders>
              <w:left w:val="single" w:sz="4" w:space="0" w:color="auto"/>
              <w:right w:val="single" w:sz="4" w:space="0" w:color="auto"/>
            </w:tcBorders>
            <w:vAlign w:val="center"/>
          </w:tcPr>
          <w:p w14:paraId="2B4F7BFB"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4日</w:t>
            </w:r>
          </w:p>
        </w:tc>
        <w:tc>
          <w:tcPr>
            <w:tcW w:w="923" w:type="dxa"/>
            <w:tcBorders>
              <w:left w:val="single" w:sz="4" w:space="0" w:color="auto"/>
              <w:right w:val="single" w:sz="4" w:space="0" w:color="auto"/>
            </w:tcBorders>
            <w:vAlign w:val="center"/>
          </w:tcPr>
          <w:p w14:paraId="2B4F7BFC"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5日</w:t>
            </w:r>
          </w:p>
        </w:tc>
        <w:tc>
          <w:tcPr>
            <w:tcW w:w="966" w:type="dxa"/>
            <w:tcBorders>
              <w:left w:val="single" w:sz="4" w:space="0" w:color="auto"/>
              <w:right w:val="single" w:sz="4" w:space="0" w:color="auto"/>
            </w:tcBorders>
            <w:vAlign w:val="center"/>
          </w:tcPr>
          <w:p w14:paraId="2B4F7BFD"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6日</w:t>
            </w:r>
          </w:p>
        </w:tc>
        <w:tc>
          <w:tcPr>
            <w:tcW w:w="924" w:type="dxa"/>
            <w:tcBorders>
              <w:left w:val="single" w:sz="4" w:space="0" w:color="auto"/>
              <w:right w:val="single" w:sz="4" w:space="0" w:color="auto"/>
            </w:tcBorders>
            <w:vAlign w:val="center"/>
          </w:tcPr>
          <w:p w14:paraId="2B4F7BFE"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6日</w:t>
            </w:r>
          </w:p>
        </w:tc>
        <w:tc>
          <w:tcPr>
            <w:tcW w:w="1197" w:type="dxa"/>
            <w:tcBorders>
              <w:left w:val="single" w:sz="4" w:space="0" w:color="auto"/>
              <w:right w:val="single" w:sz="4" w:space="0" w:color="auto"/>
            </w:tcBorders>
            <w:vAlign w:val="center"/>
          </w:tcPr>
          <w:p w14:paraId="2B4F7BFF"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7日</w:t>
            </w:r>
          </w:p>
        </w:tc>
      </w:tr>
      <w:tr w:rsidR="007F68D3" w:rsidRPr="007F68D3" w14:paraId="2B4F7C0A" w14:textId="77777777" w:rsidTr="001708D4">
        <w:trPr>
          <w:trHeight w:val="308"/>
        </w:trPr>
        <w:tc>
          <w:tcPr>
            <w:tcW w:w="922" w:type="dxa"/>
            <w:tcBorders>
              <w:left w:val="single" w:sz="4" w:space="0" w:color="auto"/>
              <w:bottom w:val="single" w:sz="4" w:space="0" w:color="auto"/>
              <w:right w:val="single" w:sz="4" w:space="0" w:color="auto"/>
            </w:tcBorders>
            <w:vAlign w:val="center"/>
          </w:tcPr>
          <w:p w14:paraId="1C7918F4"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1日</w:t>
            </w:r>
          </w:p>
        </w:tc>
        <w:tc>
          <w:tcPr>
            <w:tcW w:w="1403" w:type="dxa"/>
            <w:tcBorders>
              <w:left w:val="single" w:sz="4" w:space="0" w:color="auto"/>
              <w:bottom w:val="single" w:sz="4" w:space="0" w:color="auto"/>
              <w:right w:val="single" w:sz="4" w:space="0" w:color="auto"/>
            </w:tcBorders>
            <w:vAlign w:val="center"/>
          </w:tcPr>
          <w:p w14:paraId="2B4F7C01" w14:textId="66B314A5"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48～72日</w:t>
            </w:r>
          </w:p>
        </w:tc>
        <w:tc>
          <w:tcPr>
            <w:tcW w:w="918" w:type="dxa"/>
            <w:tcBorders>
              <w:left w:val="single" w:sz="4" w:space="0" w:color="auto"/>
              <w:bottom w:val="single" w:sz="4" w:space="0" w:color="auto"/>
            </w:tcBorders>
            <w:vAlign w:val="center"/>
          </w:tcPr>
          <w:p w14:paraId="2B4F7C02" w14:textId="7F2BEBC8"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1日</w:t>
            </w:r>
          </w:p>
        </w:tc>
        <w:tc>
          <w:tcPr>
            <w:tcW w:w="966" w:type="dxa"/>
            <w:tcBorders>
              <w:bottom w:val="single" w:sz="4" w:space="0" w:color="auto"/>
            </w:tcBorders>
            <w:vAlign w:val="center"/>
          </w:tcPr>
          <w:p w14:paraId="2B4F7C03" w14:textId="530162CC"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2日</w:t>
            </w:r>
          </w:p>
        </w:tc>
        <w:tc>
          <w:tcPr>
            <w:tcW w:w="910" w:type="dxa"/>
            <w:tcBorders>
              <w:bottom w:val="single" w:sz="4" w:space="0" w:color="auto"/>
              <w:right w:val="single" w:sz="4" w:space="0" w:color="auto"/>
            </w:tcBorders>
            <w:vAlign w:val="center"/>
          </w:tcPr>
          <w:p w14:paraId="2B4F7C04" w14:textId="773811C9"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2日</w:t>
            </w:r>
          </w:p>
        </w:tc>
        <w:tc>
          <w:tcPr>
            <w:tcW w:w="923" w:type="dxa"/>
            <w:tcBorders>
              <w:left w:val="single" w:sz="4" w:space="0" w:color="auto"/>
              <w:bottom w:val="single" w:sz="4" w:space="0" w:color="auto"/>
              <w:right w:val="single" w:sz="4" w:space="0" w:color="auto"/>
            </w:tcBorders>
            <w:vAlign w:val="center"/>
          </w:tcPr>
          <w:p w14:paraId="2B4F7C05" w14:textId="3D0F3884"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2日</w:t>
            </w:r>
          </w:p>
        </w:tc>
        <w:tc>
          <w:tcPr>
            <w:tcW w:w="966" w:type="dxa"/>
            <w:tcBorders>
              <w:left w:val="single" w:sz="4" w:space="0" w:color="auto"/>
              <w:bottom w:val="single" w:sz="4" w:space="0" w:color="auto"/>
              <w:right w:val="single" w:sz="4" w:space="0" w:color="auto"/>
            </w:tcBorders>
            <w:vAlign w:val="center"/>
          </w:tcPr>
          <w:p w14:paraId="2B4F7C06" w14:textId="0BF7FA65"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3日</w:t>
            </w:r>
          </w:p>
        </w:tc>
        <w:tc>
          <w:tcPr>
            <w:tcW w:w="924" w:type="dxa"/>
            <w:tcBorders>
              <w:left w:val="single" w:sz="4" w:space="0" w:color="auto"/>
              <w:bottom w:val="single" w:sz="4" w:space="0" w:color="auto"/>
              <w:right w:val="single" w:sz="4" w:space="0" w:color="auto"/>
            </w:tcBorders>
            <w:vAlign w:val="center"/>
          </w:tcPr>
          <w:p w14:paraId="2B4F7C07" w14:textId="434DB162"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3日</w:t>
            </w:r>
          </w:p>
        </w:tc>
        <w:tc>
          <w:tcPr>
            <w:tcW w:w="1197" w:type="dxa"/>
            <w:tcBorders>
              <w:left w:val="single" w:sz="4" w:space="0" w:color="auto"/>
              <w:bottom w:val="single" w:sz="4" w:space="0" w:color="auto"/>
              <w:right w:val="single" w:sz="4" w:space="0" w:color="auto"/>
            </w:tcBorders>
            <w:vAlign w:val="center"/>
          </w:tcPr>
          <w:p w14:paraId="2B4F7C08" w14:textId="169ADB64"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3日</w:t>
            </w:r>
          </w:p>
        </w:tc>
      </w:tr>
    </w:tbl>
    <w:p w14:paraId="2B4F7C0C" w14:textId="02FE1D34" w:rsidR="00943F3D" w:rsidRPr="007F68D3" w:rsidRDefault="00943F3D" w:rsidP="00C327E2">
      <w:pPr>
        <w:jc w:val="left"/>
        <w:rPr>
          <w:rFonts w:ascii="ＭＳ 明朝" w:hAnsi="ＭＳ 明朝"/>
        </w:rPr>
      </w:pPr>
      <w:r w:rsidRPr="007F68D3">
        <w:rPr>
          <w:rFonts w:ascii="ＭＳ 明朝" w:hAnsi="ＭＳ 明朝" w:hint="eastAsia"/>
        </w:rPr>
        <w:t xml:space="preserve">　　</w:t>
      </w:r>
      <w:r w:rsidRPr="007F68D3">
        <w:rPr>
          <w:rFonts w:ascii="ＭＳ 明朝" w:hAnsi="ＭＳ 明朝" w:hint="eastAsia"/>
          <w:sz w:val="20"/>
        </w:rPr>
        <w:t>※労使協定を締結すれば年</w:t>
      </w:r>
      <w:r w:rsidR="00D951E2" w:rsidRPr="007F68D3">
        <w:rPr>
          <w:rFonts w:ascii="ＭＳ 明朝" w:hAnsi="ＭＳ 明朝" w:hint="eastAsia"/>
          <w:sz w:val="20"/>
        </w:rPr>
        <w:t>５</w:t>
      </w:r>
      <w:r w:rsidRPr="007F68D3">
        <w:rPr>
          <w:rFonts w:ascii="ＭＳ 明朝" w:hAnsi="ＭＳ 明朝" w:hint="eastAsia"/>
          <w:sz w:val="20"/>
        </w:rPr>
        <w:t>日を限度として時間単位で</w:t>
      </w:r>
      <w:r w:rsidR="000B3A7A" w:rsidRPr="007F68D3">
        <w:rPr>
          <w:rFonts w:ascii="ＭＳ 明朝" w:hAnsi="ＭＳ 明朝" w:hint="eastAsia"/>
          <w:sz w:val="20"/>
        </w:rPr>
        <w:t>年次有給休暇</w:t>
      </w:r>
      <w:r w:rsidRPr="007F68D3">
        <w:rPr>
          <w:rFonts w:ascii="ＭＳ 明朝" w:hAnsi="ＭＳ 明朝" w:hint="eastAsia"/>
          <w:sz w:val="20"/>
        </w:rPr>
        <w:t>を</w:t>
      </w:r>
      <w:r w:rsidR="00E14C2E" w:rsidRPr="007F68D3">
        <w:rPr>
          <w:rFonts w:ascii="ＭＳ 明朝" w:hAnsi="ＭＳ 明朝" w:hint="eastAsia"/>
          <w:sz w:val="20"/>
        </w:rPr>
        <w:t>与えることができます</w:t>
      </w:r>
      <w:r w:rsidRPr="007F68D3">
        <w:rPr>
          <w:rFonts w:ascii="ＭＳ 明朝" w:hAnsi="ＭＳ 明朝" w:hint="eastAsia"/>
          <w:sz w:val="20"/>
        </w:rPr>
        <w:t>。</w:t>
      </w:r>
    </w:p>
    <w:p w14:paraId="608B7469" w14:textId="77777777" w:rsidR="00087B3D" w:rsidRPr="007F68D3" w:rsidRDefault="00087B3D" w:rsidP="00A11137">
      <w:pPr>
        <w:tabs>
          <w:tab w:val="left" w:pos="6663"/>
        </w:tabs>
        <w:snapToGrid w:val="0"/>
        <w:spacing w:line="240" w:lineRule="exact"/>
        <w:ind w:firstLineChars="100" w:firstLine="220"/>
        <w:rPr>
          <w:rFonts w:ascii="ＭＳ ゴシック" w:eastAsia="ＭＳ ゴシック" w:hAnsi="ＭＳ ゴシック"/>
          <w:kern w:val="0"/>
          <w:sz w:val="22"/>
          <w:szCs w:val="22"/>
        </w:rPr>
      </w:pPr>
    </w:p>
    <w:p w14:paraId="64F27CC3" w14:textId="08C3BA7F" w:rsidR="00F202DB" w:rsidRPr="007F68D3" w:rsidRDefault="00DA2C93" w:rsidP="00A11137">
      <w:pPr>
        <w:tabs>
          <w:tab w:val="left" w:pos="6663"/>
        </w:tabs>
        <w:snapToGrid w:val="0"/>
        <w:spacing w:line="240" w:lineRule="exact"/>
        <w:ind w:firstLineChars="100" w:firstLine="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□就業規則を作成</w:t>
      </w:r>
      <w:r w:rsidR="00A92AB1" w:rsidRPr="007F68D3">
        <w:rPr>
          <w:rFonts w:ascii="ＭＳ ゴシック" w:eastAsia="ＭＳ ゴシック" w:hAnsi="ＭＳ ゴシック" w:hint="eastAsia"/>
          <w:kern w:val="0"/>
          <w:sz w:val="22"/>
          <w:szCs w:val="22"/>
        </w:rPr>
        <w:t>、周知</w:t>
      </w:r>
      <w:r w:rsidR="00F202DB" w:rsidRPr="007F68D3">
        <w:rPr>
          <w:rFonts w:ascii="ＭＳ ゴシック" w:eastAsia="ＭＳ ゴシック" w:hAnsi="ＭＳ ゴシック" w:hint="eastAsia"/>
          <w:kern w:val="0"/>
          <w:sz w:val="22"/>
          <w:szCs w:val="22"/>
        </w:rPr>
        <w:t>していますか。</w:t>
      </w:r>
      <w:r w:rsidR="00C327E2" w:rsidRPr="007F68D3">
        <w:rPr>
          <w:rFonts w:asciiTheme="minorEastAsia" w:eastAsiaTheme="minorEastAsia" w:hAnsiTheme="minorEastAsia" w:hint="eastAsia"/>
          <w:kern w:val="0"/>
          <w:sz w:val="20"/>
          <w:szCs w:val="20"/>
        </w:rPr>
        <w:t>〔労働基準法</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89条、</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90条、</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92条、</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106条〕</w:t>
      </w:r>
    </w:p>
    <w:p w14:paraId="3886B72A" w14:textId="05FACF89" w:rsidR="00A92AB1" w:rsidRPr="007F68D3" w:rsidRDefault="00F202DB" w:rsidP="00A11137">
      <w:pPr>
        <w:tabs>
          <w:tab w:val="left" w:pos="4865"/>
        </w:tabs>
        <w:snapToGrid w:val="0"/>
        <w:spacing w:line="240" w:lineRule="exact"/>
        <w:ind w:leftChars="200" w:left="419" w:firstLineChars="100" w:firstLine="220"/>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常時10人以上の労働者を使用している事業場では、就業規則を作成し、事業場に労働者の過半数で組織する労働組合がある場合はその労働組合、過半数で組織する労働組合がない場合は労働者の過半数を代表する者の意見書を添えて、</w:t>
      </w:r>
      <w:r w:rsidR="00DA2C93" w:rsidRPr="007F68D3">
        <w:rPr>
          <w:rFonts w:asciiTheme="minorEastAsia" w:eastAsiaTheme="minorEastAsia" w:hAnsiTheme="minorEastAsia" w:hint="eastAsia"/>
          <w:kern w:val="0"/>
          <w:sz w:val="22"/>
          <w:szCs w:val="22"/>
        </w:rPr>
        <w:t>所轄労働基準監督署</w:t>
      </w:r>
      <w:r w:rsidR="003A7CE0" w:rsidRPr="007F68D3">
        <w:rPr>
          <w:rFonts w:asciiTheme="minorEastAsia" w:eastAsiaTheme="minorEastAsia" w:hAnsiTheme="minorEastAsia" w:hint="eastAsia"/>
          <w:kern w:val="0"/>
          <w:sz w:val="22"/>
          <w:szCs w:val="22"/>
        </w:rPr>
        <w:t>長</w:t>
      </w:r>
      <w:r w:rsidR="00DA2C93" w:rsidRPr="007F68D3">
        <w:rPr>
          <w:rFonts w:asciiTheme="minorEastAsia" w:eastAsiaTheme="minorEastAsia" w:hAnsiTheme="minorEastAsia" w:hint="eastAsia"/>
          <w:kern w:val="0"/>
          <w:sz w:val="22"/>
          <w:szCs w:val="22"/>
        </w:rPr>
        <w:t>に届け出なければなりません。就業規則を変更する</w:t>
      </w:r>
      <w:r w:rsidRPr="007F68D3">
        <w:rPr>
          <w:rFonts w:asciiTheme="minorEastAsia" w:eastAsiaTheme="minorEastAsia" w:hAnsiTheme="minorEastAsia" w:hint="eastAsia"/>
          <w:kern w:val="0"/>
          <w:sz w:val="22"/>
          <w:szCs w:val="22"/>
        </w:rPr>
        <w:t>場合も同様です。就業規</w:t>
      </w:r>
      <w:r w:rsidR="00DA2C93" w:rsidRPr="007F68D3">
        <w:rPr>
          <w:rFonts w:asciiTheme="minorEastAsia" w:eastAsiaTheme="minorEastAsia" w:hAnsiTheme="minorEastAsia" w:hint="eastAsia"/>
          <w:kern w:val="0"/>
          <w:sz w:val="22"/>
          <w:szCs w:val="22"/>
        </w:rPr>
        <w:t>則は労働基準法等の関係法令、労働協約に反してはな</w:t>
      </w:r>
      <w:r w:rsidR="00A92AB1" w:rsidRPr="007F68D3">
        <w:rPr>
          <w:rFonts w:asciiTheme="minorEastAsia" w:eastAsiaTheme="minorEastAsia" w:hAnsiTheme="minorEastAsia" w:hint="eastAsia"/>
          <w:kern w:val="0"/>
          <w:sz w:val="22"/>
          <w:szCs w:val="22"/>
        </w:rPr>
        <w:t>りません。</w:t>
      </w:r>
    </w:p>
    <w:p w14:paraId="08E772E3" w14:textId="307EE6BA" w:rsidR="00F202DB" w:rsidRPr="007F68D3" w:rsidRDefault="00A92AB1" w:rsidP="00087B3D">
      <w:pPr>
        <w:tabs>
          <w:tab w:val="left" w:pos="4865"/>
        </w:tabs>
        <w:snapToGrid w:val="0"/>
        <w:spacing w:line="240" w:lineRule="exact"/>
        <w:ind w:leftChars="200" w:left="419" w:firstLineChars="100" w:firstLine="220"/>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2"/>
          <w:szCs w:val="22"/>
        </w:rPr>
        <w:t>また</w:t>
      </w:r>
      <w:r w:rsidR="00DA2C93" w:rsidRPr="007F68D3">
        <w:rPr>
          <w:rFonts w:asciiTheme="minorEastAsia" w:eastAsiaTheme="minorEastAsia" w:hAnsiTheme="minorEastAsia" w:hint="eastAsia"/>
          <w:kern w:val="0"/>
          <w:sz w:val="22"/>
          <w:szCs w:val="22"/>
        </w:rPr>
        <w:t>、</w:t>
      </w:r>
      <w:r w:rsidRPr="007F68D3">
        <w:rPr>
          <w:rFonts w:asciiTheme="minorEastAsia" w:eastAsiaTheme="minorEastAsia" w:hAnsiTheme="minorEastAsia" w:hint="eastAsia"/>
          <w:kern w:val="0"/>
          <w:sz w:val="22"/>
          <w:szCs w:val="22"/>
        </w:rPr>
        <w:t>就業規則は常時見やすい場所に掲示、備え付けるなどして</w:t>
      </w:r>
      <w:r w:rsidR="00B9285A" w:rsidRPr="007F68D3">
        <w:rPr>
          <w:rFonts w:asciiTheme="minorEastAsia" w:eastAsiaTheme="minorEastAsia" w:hAnsiTheme="minorEastAsia" w:hint="eastAsia"/>
          <w:kern w:val="0"/>
          <w:sz w:val="22"/>
          <w:szCs w:val="22"/>
        </w:rPr>
        <w:t>労働者に周知しなければなりません。</w:t>
      </w:r>
      <w:r w:rsidR="00087B3D" w:rsidRPr="007F68D3">
        <w:rPr>
          <w:rFonts w:asciiTheme="minorEastAsia" w:eastAsiaTheme="minorEastAsia" w:hAnsiTheme="minorEastAsia" w:hint="eastAsia"/>
          <w:kern w:val="0"/>
          <w:sz w:val="22"/>
          <w:szCs w:val="22"/>
        </w:rPr>
        <w:t xml:space="preserve">　　　　　　　　　　　　　　　　　　　　</w:t>
      </w:r>
    </w:p>
    <w:p w14:paraId="60FDDBB3" w14:textId="77777777" w:rsidR="00087B3D" w:rsidRPr="007F68D3" w:rsidRDefault="00087B3D" w:rsidP="00A11137">
      <w:pPr>
        <w:tabs>
          <w:tab w:val="left" w:pos="4865"/>
        </w:tabs>
        <w:snapToGrid w:val="0"/>
        <w:spacing w:line="240" w:lineRule="exact"/>
        <w:jc w:val="left"/>
        <w:rPr>
          <w:rFonts w:asciiTheme="minorEastAsia" w:eastAsiaTheme="minorEastAsia" w:hAnsiTheme="minorEastAsia"/>
          <w:kern w:val="0"/>
          <w:sz w:val="22"/>
          <w:szCs w:val="22"/>
        </w:rPr>
      </w:pPr>
    </w:p>
    <w:p w14:paraId="61D43B64" w14:textId="151E8865" w:rsidR="0016340F" w:rsidRPr="007F68D3" w:rsidRDefault="0016340F" w:rsidP="00A11137">
      <w:pPr>
        <w:tabs>
          <w:tab w:val="left" w:pos="6663"/>
        </w:tabs>
        <w:snapToGrid w:val="0"/>
        <w:spacing w:line="240" w:lineRule="exact"/>
        <w:ind w:firstLineChars="100" w:firstLine="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□年少者の労働基準を守っていますか。</w:t>
      </w:r>
      <w:r w:rsidR="00C327E2" w:rsidRPr="007F68D3">
        <w:rPr>
          <w:rFonts w:asciiTheme="minorEastAsia" w:eastAsiaTheme="minorEastAsia" w:hAnsiTheme="minorEastAsia" w:hint="eastAsia"/>
          <w:kern w:val="0"/>
          <w:sz w:val="20"/>
          <w:szCs w:val="20"/>
        </w:rPr>
        <w:t>〔労働基準法</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56条～</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6</w:t>
      </w:r>
      <w:r w:rsidR="00C90115" w:rsidRPr="007F68D3">
        <w:rPr>
          <w:rFonts w:asciiTheme="minorEastAsia" w:eastAsiaTheme="minorEastAsia" w:hAnsiTheme="minorEastAsia" w:hint="eastAsia"/>
          <w:kern w:val="0"/>
          <w:sz w:val="20"/>
          <w:szCs w:val="20"/>
        </w:rPr>
        <w:t>4</w:t>
      </w:r>
      <w:r w:rsidR="00C327E2" w:rsidRPr="007F68D3">
        <w:rPr>
          <w:rFonts w:asciiTheme="minorEastAsia" w:eastAsiaTheme="minorEastAsia" w:hAnsiTheme="minorEastAsia" w:hint="eastAsia"/>
          <w:kern w:val="0"/>
          <w:sz w:val="20"/>
          <w:szCs w:val="20"/>
        </w:rPr>
        <w:t>条〕</w:t>
      </w:r>
    </w:p>
    <w:p w14:paraId="4F0DB70F" w14:textId="5CE430B2" w:rsidR="00E71818" w:rsidRPr="007F68D3" w:rsidRDefault="0016340F" w:rsidP="00A11137">
      <w:pPr>
        <w:tabs>
          <w:tab w:val="left" w:pos="4865"/>
        </w:tabs>
        <w:snapToGrid w:val="0"/>
        <w:spacing w:line="240" w:lineRule="exact"/>
        <w:ind w:left="439" w:hangingChars="200" w:hanging="439"/>
        <w:jc w:val="left"/>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児童（満15歳に達した日以後の最初の３月31</w:t>
      </w:r>
      <w:r w:rsidR="00E71818" w:rsidRPr="007F68D3">
        <w:rPr>
          <w:rFonts w:asciiTheme="minorEastAsia" w:eastAsiaTheme="minorEastAsia" w:hAnsiTheme="minorEastAsia" w:hint="eastAsia"/>
          <w:kern w:val="0"/>
          <w:sz w:val="22"/>
          <w:szCs w:val="22"/>
        </w:rPr>
        <w:t>日までの者）を労働者として使用してはいけません。</w:t>
      </w:r>
      <w:r w:rsidRPr="007F68D3">
        <w:rPr>
          <w:rFonts w:asciiTheme="minorEastAsia" w:eastAsiaTheme="minorEastAsia" w:hAnsiTheme="minorEastAsia" w:hint="eastAsia"/>
          <w:kern w:val="0"/>
          <w:sz w:val="22"/>
          <w:szCs w:val="22"/>
        </w:rPr>
        <w:t>年少者（満18</w:t>
      </w:r>
      <w:r w:rsidR="00C157B8" w:rsidRPr="007F68D3">
        <w:rPr>
          <w:rFonts w:asciiTheme="minorEastAsia" w:eastAsiaTheme="minorEastAsia" w:hAnsiTheme="minorEastAsia" w:hint="eastAsia"/>
          <w:kern w:val="0"/>
          <w:sz w:val="22"/>
          <w:szCs w:val="22"/>
        </w:rPr>
        <w:t>歳未満）を使用する場合は年齢証明書（</w:t>
      </w:r>
      <w:r w:rsidR="0059014E" w:rsidRPr="007F68D3">
        <w:rPr>
          <w:rFonts w:asciiTheme="minorEastAsia" w:eastAsiaTheme="minorEastAsia" w:hAnsiTheme="minorEastAsia" w:hint="eastAsia"/>
          <w:kern w:val="0"/>
          <w:sz w:val="22"/>
          <w:szCs w:val="22"/>
        </w:rPr>
        <w:t>住民票記載事項証明書）を備え付けておかねば</w:t>
      </w:r>
      <w:r w:rsidR="00E71818" w:rsidRPr="007F68D3">
        <w:rPr>
          <w:rFonts w:asciiTheme="minorEastAsia" w:eastAsiaTheme="minorEastAsia" w:hAnsiTheme="minorEastAsia" w:hint="eastAsia"/>
          <w:kern w:val="0"/>
          <w:sz w:val="22"/>
          <w:szCs w:val="22"/>
        </w:rPr>
        <w:t>ならず、一定の場合を除き変形労働時間制の禁止、時間外及び休日労働</w:t>
      </w:r>
      <w:r w:rsidR="00CB4002" w:rsidRPr="007F68D3">
        <w:rPr>
          <w:rFonts w:asciiTheme="minorEastAsia" w:eastAsiaTheme="minorEastAsia" w:hAnsiTheme="minorEastAsia" w:hint="eastAsia"/>
          <w:kern w:val="0"/>
          <w:sz w:val="22"/>
          <w:szCs w:val="22"/>
        </w:rPr>
        <w:t>の</w:t>
      </w:r>
      <w:r w:rsidR="00E71818" w:rsidRPr="007F68D3">
        <w:rPr>
          <w:rFonts w:asciiTheme="minorEastAsia" w:eastAsiaTheme="minorEastAsia" w:hAnsiTheme="minorEastAsia" w:hint="eastAsia"/>
          <w:kern w:val="0"/>
          <w:sz w:val="22"/>
          <w:szCs w:val="22"/>
        </w:rPr>
        <w:t>禁止、深夜業（午後10時～午前５時）の制限</w:t>
      </w:r>
      <w:r w:rsidR="00C90115" w:rsidRPr="007F68D3">
        <w:rPr>
          <w:rFonts w:asciiTheme="minorEastAsia" w:eastAsiaTheme="minorEastAsia" w:hAnsiTheme="minorEastAsia" w:hint="eastAsia"/>
          <w:kern w:val="0"/>
          <w:sz w:val="22"/>
          <w:szCs w:val="22"/>
        </w:rPr>
        <w:t>、危険有害業務の就業制限</w:t>
      </w:r>
      <w:r w:rsidR="00E71818" w:rsidRPr="007F68D3">
        <w:rPr>
          <w:rFonts w:asciiTheme="minorEastAsia" w:eastAsiaTheme="minorEastAsia" w:hAnsiTheme="minorEastAsia" w:hint="eastAsia"/>
          <w:kern w:val="0"/>
          <w:sz w:val="22"/>
          <w:szCs w:val="22"/>
        </w:rPr>
        <w:t>等があります。</w:t>
      </w:r>
    </w:p>
    <w:p w14:paraId="5E3C36B4" w14:textId="69737A83" w:rsidR="00E71818" w:rsidRPr="007F68D3" w:rsidRDefault="00E71818" w:rsidP="00087B3D">
      <w:pPr>
        <w:tabs>
          <w:tab w:val="left" w:pos="4865"/>
        </w:tabs>
        <w:snapToGrid w:val="0"/>
        <w:spacing w:line="240" w:lineRule="exact"/>
        <w:ind w:left="439" w:hangingChars="200" w:hanging="439"/>
        <w:jc w:val="lef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2"/>
          <w:szCs w:val="22"/>
        </w:rPr>
        <w:t xml:space="preserve">　　　また、</w:t>
      </w:r>
      <w:r w:rsidR="0059014E" w:rsidRPr="007F68D3">
        <w:rPr>
          <w:rFonts w:asciiTheme="minorEastAsia" w:eastAsiaTheme="minorEastAsia" w:hAnsiTheme="minorEastAsia" w:hint="eastAsia"/>
          <w:kern w:val="0"/>
          <w:sz w:val="22"/>
          <w:szCs w:val="22"/>
        </w:rPr>
        <w:t>未成年者については、親権者等が代わって労働契約を</w:t>
      </w:r>
      <w:r w:rsidR="003A7CE0" w:rsidRPr="007F68D3">
        <w:rPr>
          <w:rFonts w:asciiTheme="minorEastAsia" w:eastAsiaTheme="minorEastAsia" w:hAnsiTheme="minorEastAsia" w:hint="eastAsia"/>
          <w:kern w:val="0"/>
          <w:sz w:val="22"/>
          <w:szCs w:val="22"/>
        </w:rPr>
        <w:t>締結</w:t>
      </w:r>
      <w:r w:rsidR="0059014E" w:rsidRPr="007F68D3">
        <w:rPr>
          <w:rFonts w:asciiTheme="minorEastAsia" w:eastAsiaTheme="minorEastAsia" w:hAnsiTheme="minorEastAsia" w:hint="eastAsia"/>
          <w:kern w:val="0"/>
          <w:sz w:val="22"/>
          <w:szCs w:val="22"/>
        </w:rPr>
        <w:t>すること</w:t>
      </w:r>
      <w:r w:rsidRPr="007F68D3">
        <w:rPr>
          <w:rFonts w:asciiTheme="minorEastAsia" w:eastAsiaTheme="minorEastAsia" w:hAnsiTheme="minorEastAsia" w:hint="eastAsia"/>
          <w:kern w:val="0"/>
          <w:sz w:val="22"/>
          <w:szCs w:val="22"/>
        </w:rPr>
        <w:t>等</w:t>
      </w:r>
      <w:r w:rsidR="00AE1FAE" w:rsidRPr="007F68D3">
        <w:rPr>
          <w:rFonts w:asciiTheme="minorEastAsia" w:eastAsiaTheme="minorEastAsia" w:hAnsiTheme="minorEastAsia" w:hint="eastAsia"/>
          <w:kern w:val="0"/>
          <w:sz w:val="22"/>
          <w:szCs w:val="22"/>
        </w:rPr>
        <w:t>を</w:t>
      </w:r>
      <w:r w:rsidR="00A208B5" w:rsidRPr="007F68D3">
        <w:rPr>
          <w:rFonts w:asciiTheme="minorEastAsia" w:eastAsiaTheme="minorEastAsia" w:hAnsiTheme="minorEastAsia" w:hint="eastAsia"/>
          <w:kern w:val="0"/>
          <w:sz w:val="22"/>
          <w:szCs w:val="22"/>
        </w:rPr>
        <w:t>禁止</w:t>
      </w:r>
      <w:r w:rsidR="00CB4002" w:rsidRPr="007F68D3">
        <w:rPr>
          <w:rFonts w:asciiTheme="minorEastAsia" w:eastAsiaTheme="minorEastAsia" w:hAnsiTheme="minorEastAsia" w:hint="eastAsia"/>
          <w:kern w:val="0"/>
          <w:sz w:val="22"/>
          <w:szCs w:val="22"/>
        </w:rPr>
        <w:t>する</w:t>
      </w:r>
      <w:r w:rsidRPr="007F68D3">
        <w:rPr>
          <w:rFonts w:asciiTheme="minorEastAsia" w:eastAsiaTheme="minorEastAsia" w:hAnsiTheme="minorEastAsia" w:hint="eastAsia"/>
          <w:kern w:val="0"/>
          <w:sz w:val="22"/>
          <w:szCs w:val="22"/>
        </w:rPr>
        <w:t>規定があります。</w:t>
      </w:r>
      <w:r w:rsidR="00087B3D" w:rsidRPr="007F68D3">
        <w:rPr>
          <w:rFonts w:asciiTheme="minorEastAsia" w:eastAsiaTheme="minorEastAsia" w:hAnsiTheme="minorEastAsia" w:hint="eastAsia"/>
          <w:kern w:val="0"/>
          <w:sz w:val="22"/>
          <w:szCs w:val="22"/>
        </w:rPr>
        <w:t xml:space="preserve">　　　　　　　　　　　　　　　　　　　　　　　</w:t>
      </w:r>
    </w:p>
    <w:p w14:paraId="05E25007" w14:textId="77777777" w:rsidR="00087B3D" w:rsidRPr="007F68D3" w:rsidRDefault="00087B3D" w:rsidP="00A11137">
      <w:pPr>
        <w:tabs>
          <w:tab w:val="left" w:pos="4865"/>
        </w:tabs>
        <w:snapToGrid w:val="0"/>
        <w:spacing w:line="240" w:lineRule="exact"/>
        <w:ind w:left="439" w:hangingChars="200" w:hanging="439"/>
        <w:jc w:val="left"/>
        <w:rPr>
          <w:rFonts w:asciiTheme="minorEastAsia" w:eastAsiaTheme="minorEastAsia" w:hAnsiTheme="minorEastAsia"/>
          <w:kern w:val="0"/>
          <w:sz w:val="22"/>
          <w:szCs w:val="22"/>
        </w:rPr>
      </w:pPr>
    </w:p>
    <w:p w14:paraId="503C65F7" w14:textId="5B85BAFB" w:rsidR="0090026C" w:rsidRPr="007F68D3" w:rsidRDefault="0090026C" w:rsidP="00A11137">
      <w:pPr>
        <w:tabs>
          <w:tab w:val="left" w:pos="6663"/>
        </w:tabs>
        <w:snapToGrid w:val="0"/>
        <w:spacing w:line="240" w:lineRule="exact"/>
        <w:ind w:firstLineChars="100" w:firstLine="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□女性の労働基準を守っていますか。</w:t>
      </w:r>
      <w:r w:rsidR="00C327E2" w:rsidRPr="007F68D3">
        <w:rPr>
          <w:rFonts w:asciiTheme="minorEastAsia" w:eastAsiaTheme="minorEastAsia" w:hAnsiTheme="minorEastAsia" w:hint="eastAsia"/>
          <w:kern w:val="0"/>
          <w:sz w:val="20"/>
          <w:szCs w:val="20"/>
        </w:rPr>
        <w:t>〔労働基準法</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64条の2～</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68条〕</w:t>
      </w:r>
    </w:p>
    <w:p w14:paraId="2CC2E725" w14:textId="7EAF6BD5" w:rsidR="00A64FD8" w:rsidRPr="007806A9" w:rsidRDefault="0090026C" w:rsidP="007806A9">
      <w:pPr>
        <w:tabs>
          <w:tab w:val="left" w:pos="4865"/>
        </w:tabs>
        <w:snapToGrid w:val="0"/>
        <w:spacing w:line="240" w:lineRule="exact"/>
        <w:ind w:left="439" w:hangingChars="200" w:hanging="439"/>
        <w:jc w:val="left"/>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640FF8" w:rsidRPr="007F68D3">
        <w:rPr>
          <w:rFonts w:asciiTheme="minorEastAsia" w:eastAsiaTheme="minorEastAsia" w:hAnsiTheme="minorEastAsia" w:hint="eastAsia"/>
          <w:kern w:val="0"/>
          <w:sz w:val="22"/>
          <w:szCs w:val="22"/>
        </w:rPr>
        <w:t>妊産婦等に関して</w:t>
      </w:r>
      <w:r w:rsidR="00542527" w:rsidRPr="007F68D3">
        <w:rPr>
          <w:rFonts w:asciiTheme="minorEastAsia" w:eastAsiaTheme="minorEastAsia" w:hAnsiTheme="minorEastAsia" w:hint="eastAsia"/>
          <w:kern w:val="0"/>
          <w:sz w:val="22"/>
          <w:szCs w:val="22"/>
        </w:rPr>
        <w:t>、危険有害業務の就業</w:t>
      </w:r>
      <w:r w:rsidR="00640FF8" w:rsidRPr="007F68D3">
        <w:rPr>
          <w:rFonts w:asciiTheme="minorEastAsia" w:eastAsiaTheme="minorEastAsia" w:hAnsiTheme="minorEastAsia" w:hint="eastAsia"/>
          <w:kern w:val="0"/>
          <w:sz w:val="22"/>
          <w:szCs w:val="22"/>
        </w:rPr>
        <w:t>制限、</w:t>
      </w:r>
      <w:r w:rsidR="00542527" w:rsidRPr="007F68D3">
        <w:rPr>
          <w:rFonts w:asciiTheme="minorEastAsia" w:eastAsiaTheme="minorEastAsia" w:hAnsiTheme="minorEastAsia" w:hint="eastAsia"/>
          <w:kern w:val="0"/>
          <w:sz w:val="22"/>
          <w:szCs w:val="22"/>
        </w:rPr>
        <w:t>産前産後休業の付与、軽易業務への転換、変形労働時間制の適用制限、</w:t>
      </w:r>
      <w:r w:rsidR="00AE1FAE" w:rsidRPr="007F68D3">
        <w:rPr>
          <w:rFonts w:asciiTheme="minorEastAsia" w:eastAsiaTheme="minorEastAsia" w:hAnsiTheme="minorEastAsia" w:hint="eastAsia"/>
          <w:kern w:val="0"/>
          <w:sz w:val="22"/>
          <w:szCs w:val="22"/>
        </w:rPr>
        <w:t>時間外・休日労働・</w:t>
      </w:r>
      <w:r w:rsidR="00640FF8" w:rsidRPr="007F68D3">
        <w:rPr>
          <w:rFonts w:asciiTheme="minorEastAsia" w:eastAsiaTheme="minorEastAsia" w:hAnsiTheme="minorEastAsia" w:hint="eastAsia"/>
          <w:kern w:val="0"/>
          <w:sz w:val="22"/>
          <w:szCs w:val="22"/>
        </w:rPr>
        <w:t>深夜業の</w:t>
      </w:r>
      <w:r w:rsidR="00542527" w:rsidRPr="007F68D3">
        <w:rPr>
          <w:rFonts w:asciiTheme="minorEastAsia" w:eastAsiaTheme="minorEastAsia" w:hAnsiTheme="minorEastAsia" w:hint="eastAsia"/>
          <w:kern w:val="0"/>
          <w:sz w:val="22"/>
          <w:szCs w:val="22"/>
        </w:rPr>
        <w:t>免除</w:t>
      </w:r>
      <w:r w:rsidR="00640FF8" w:rsidRPr="007F68D3">
        <w:rPr>
          <w:rFonts w:asciiTheme="minorEastAsia" w:eastAsiaTheme="minorEastAsia" w:hAnsiTheme="minorEastAsia" w:hint="eastAsia"/>
          <w:kern w:val="0"/>
          <w:sz w:val="22"/>
          <w:szCs w:val="22"/>
        </w:rPr>
        <w:t>、育児時間の付与、生理休暇の付与等の規定があります</w:t>
      </w:r>
      <w:r w:rsidRPr="007F68D3">
        <w:rPr>
          <w:rFonts w:asciiTheme="minorEastAsia" w:eastAsiaTheme="minorEastAsia" w:hAnsiTheme="minorEastAsia" w:hint="eastAsia"/>
          <w:kern w:val="0"/>
          <w:sz w:val="22"/>
          <w:szCs w:val="22"/>
        </w:rPr>
        <w:t>。</w:t>
      </w:r>
    </w:p>
    <w:p w14:paraId="74137FFF" w14:textId="342823FE" w:rsidR="00B52AB6" w:rsidRPr="007F68D3" w:rsidRDefault="001708D4" w:rsidP="001708D4">
      <w:pPr>
        <w:ind w:left="641" w:hangingChars="200" w:hanging="641"/>
        <w:rPr>
          <w:rFonts w:ascii="ＭＳ ゴシック" w:eastAsia="ＭＳ ゴシック" w:hAnsi="ＭＳ ゴシック"/>
          <w:kern w:val="0"/>
          <w:sz w:val="22"/>
          <w:szCs w:val="22"/>
        </w:rPr>
      </w:pPr>
      <w:r w:rsidRPr="007F68D3">
        <w:rPr>
          <w:rFonts w:ascii="ＭＳ ゴシック" w:eastAsia="ＭＳ ゴシック" w:hAnsi="ＭＳ ゴシック" w:hint="eastAsia"/>
          <w:b/>
          <w:spacing w:val="20"/>
          <w:kern w:val="0"/>
          <w:sz w:val="28"/>
          <w:szCs w:val="28"/>
        </w:rPr>
        <w:lastRenderedPageBreak/>
        <w:t>労働契約法</w:t>
      </w:r>
      <w:r w:rsidR="009345CE" w:rsidRPr="007F68D3">
        <w:rPr>
          <w:rFonts w:ascii="ＭＳ ゴシック" w:eastAsia="ＭＳ ゴシック" w:hAnsi="ＭＳ ゴシック" w:hint="eastAsia"/>
          <w:b/>
          <w:spacing w:val="20"/>
          <w:kern w:val="0"/>
          <w:sz w:val="28"/>
          <w:szCs w:val="28"/>
        </w:rPr>
        <w:t xml:space="preserve"> </w:t>
      </w:r>
    </w:p>
    <w:p w14:paraId="0B0465CD" w14:textId="77777777" w:rsidR="00273CCE" w:rsidRPr="007F68D3" w:rsidRDefault="00273CCE" w:rsidP="00273CCE">
      <w:pPr>
        <w:ind w:left="439" w:hangingChars="200" w:hanging="439"/>
        <w:rPr>
          <w:rFonts w:ascii="ＭＳ ゴシック" w:eastAsia="ＭＳ ゴシック" w:hAnsi="ＭＳ ゴシック"/>
          <w:sz w:val="22"/>
          <w:szCs w:val="22"/>
        </w:rPr>
      </w:pPr>
      <w:r w:rsidRPr="007F68D3">
        <w:rPr>
          <w:rFonts w:ascii="ＭＳ ゴシック" w:eastAsia="ＭＳ ゴシック" w:hAnsi="ＭＳ ゴシック" w:hint="eastAsia"/>
          <w:kern w:val="0"/>
          <w:sz w:val="22"/>
          <w:szCs w:val="22"/>
        </w:rPr>
        <w:t xml:space="preserve">　□労働契約法では、</w:t>
      </w:r>
      <w:r w:rsidRPr="007F68D3">
        <w:rPr>
          <w:rFonts w:ascii="ＭＳ ゴシック" w:eastAsia="ＭＳ ゴシック" w:hAnsi="ＭＳ ゴシック"/>
          <w:sz w:val="22"/>
          <w:szCs w:val="22"/>
        </w:rPr>
        <w:t>使用者と労働者の間で締結される</w:t>
      </w:r>
      <w:r w:rsidRPr="007F68D3">
        <w:rPr>
          <w:rFonts w:ascii="ＭＳ ゴシック" w:eastAsia="ＭＳ ゴシック" w:hAnsi="ＭＳ ゴシック" w:hint="eastAsia"/>
          <w:sz w:val="22"/>
          <w:szCs w:val="22"/>
        </w:rPr>
        <w:t>労働契約に関する基本的な事項が定められています。</w:t>
      </w:r>
    </w:p>
    <w:p w14:paraId="42C22305" w14:textId="77777777" w:rsidR="00273CCE" w:rsidRPr="007F68D3" w:rsidRDefault="00273CCE" w:rsidP="00273CCE">
      <w:pPr>
        <w:ind w:leftChars="200" w:left="630" w:hangingChars="96" w:hanging="211"/>
        <w:rPr>
          <w:sz w:val="22"/>
          <w:szCs w:val="22"/>
        </w:rPr>
      </w:pPr>
      <w:r w:rsidRPr="007F68D3">
        <w:rPr>
          <w:rFonts w:ascii="ＭＳ 明朝" w:hAnsi="ＭＳ 明朝" w:hint="eastAsia"/>
          <w:kern w:val="0"/>
          <w:sz w:val="22"/>
          <w:szCs w:val="22"/>
        </w:rPr>
        <w:t>①労働契約の締結〔</w:t>
      </w:r>
      <w:r w:rsidRPr="007F68D3">
        <w:rPr>
          <w:rFonts w:hint="eastAsia"/>
          <w:sz w:val="22"/>
          <w:szCs w:val="22"/>
        </w:rPr>
        <w:t>対等な立場での合意原則、契約内容をできるだけ書面で確認等〕</w:t>
      </w:r>
    </w:p>
    <w:p w14:paraId="2CC63D7A" w14:textId="77777777" w:rsidR="00273CCE" w:rsidRPr="007F68D3" w:rsidRDefault="00273CCE" w:rsidP="00273CCE">
      <w:pPr>
        <w:ind w:leftChars="200" w:left="630" w:hangingChars="96" w:hanging="211"/>
        <w:rPr>
          <w:sz w:val="22"/>
          <w:szCs w:val="22"/>
        </w:rPr>
      </w:pPr>
      <w:r w:rsidRPr="007F68D3">
        <w:rPr>
          <w:rFonts w:ascii="ＭＳ 明朝" w:hAnsi="ＭＳ 明朝" w:hint="eastAsia"/>
          <w:kern w:val="0"/>
          <w:sz w:val="22"/>
          <w:szCs w:val="22"/>
        </w:rPr>
        <w:t>②労働契約の変更〔</w:t>
      </w:r>
      <w:r w:rsidRPr="007F68D3">
        <w:rPr>
          <w:rFonts w:hint="eastAsia"/>
          <w:sz w:val="22"/>
          <w:szCs w:val="22"/>
        </w:rPr>
        <w:t>一方的に就業規則の変更により労働者に不利益な変更ができないこと等〕</w:t>
      </w:r>
    </w:p>
    <w:p w14:paraId="4C312FCF" w14:textId="75F27703" w:rsidR="00273CCE" w:rsidRPr="007F68D3" w:rsidRDefault="00273CCE" w:rsidP="00273CCE">
      <w:pPr>
        <w:ind w:leftChars="200" w:left="630" w:hangingChars="96" w:hanging="211"/>
        <w:rPr>
          <w:sz w:val="22"/>
          <w:szCs w:val="22"/>
        </w:rPr>
      </w:pPr>
      <w:r w:rsidRPr="007F68D3">
        <w:rPr>
          <w:rFonts w:ascii="ＭＳ 明朝" w:hAnsi="ＭＳ 明朝" w:hint="eastAsia"/>
          <w:kern w:val="0"/>
          <w:sz w:val="22"/>
          <w:szCs w:val="22"/>
        </w:rPr>
        <w:t>③労働契約の継続・終了</w:t>
      </w:r>
      <w:r w:rsidRPr="007F68D3">
        <w:rPr>
          <w:rFonts w:hint="eastAsia"/>
          <w:sz w:val="22"/>
          <w:szCs w:val="22"/>
        </w:rPr>
        <w:t>〔</w:t>
      </w:r>
      <w:r w:rsidR="00C327E2" w:rsidRPr="007F68D3">
        <w:rPr>
          <w:rFonts w:hint="eastAsia"/>
          <w:sz w:val="22"/>
          <w:szCs w:val="22"/>
        </w:rPr>
        <w:t>出向、懲戒、</w:t>
      </w:r>
      <w:r w:rsidRPr="007F68D3">
        <w:rPr>
          <w:rFonts w:hint="eastAsia"/>
          <w:sz w:val="22"/>
          <w:szCs w:val="22"/>
        </w:rPr>
        <w:t>解雇の権利濫用は無効等〕</w:t>
      </w:r>
    </w:p>
    <w:p w14:paraId="160404C6" w14:textId="5547F483" w:rsidR="00273CCE" w:rsidRPr="007F68D3" w:rsidRDefault="00273CCE" w:rsidP="00273CCE">
      <w:pPr>
        <w:ind w:left="630" w:hanging="211"/>
        <w:rPr>
          <w:sz w:val="22"/>
          <w:szCs w:val="22"/>
        </w:rPr>
      </w:pPr>
      <w:r w:rsidRPr="007F68D3">
        <w:rPr>
          <w:rFonts w:ascii="ＭＳ 明朝" w:hAnsi="ＭＳ 明朝" w:hint="eastAsia"/>
          <w:kern w:val="0"/>
          <w:sz w:val="22"/>
          <w:szCs w:val="22"/>
        </w:rPr>
        <w:t>④有期労働契約期間中の解雇〔</w:t>
      </w:r>
      <w:r w:rsidRPr="007F68D3">
        <w:rPr>
          <w:rFonts w:hint="eastAsia"/>
          <w:sz w:val="22"/>
          <w:szCs w:val="22"/>
        </w:rPr>
        <w:t>やむを得ない事由がある場合でなければ、</w:t>
      </w:r>
      <w:r w:rsidR="006D3FD1" w:rsidRPr="007F68D3">
        <w:rPr>
          <w:rFonts w:hint="eastAsia"/>
          <w:sz w:val="22"/>
          <w:szCs w:val="22"/>
        </w:rPr>
        <w:t>期間満了前</w:t>
      </w:r>
      <w:r w:rsidR="000B654F" w:rsidRPr="007F68D3">
        <w:rPr>
          <w:rFonts w:hint="eastAsia"/>
          <w:sz w:val="22"/>
          <w:szCs w:val="22"/>
        </w:rPr>
        <w:t>に</w:t>
      </w:r>
      <w:r w:rsidRPr="007F68D3">
        <w:rPr>
          <w:rFonts w:hint="eastAsia"/>
          <w:sz w:val="22"/>
          <w:szCs w:val="22"/>
        </w:rPr>
        <w:t>解雇できない等〕</w:t>
      </w:r>
    </w:p>
    <w:p w14:paraId="3337DAF9" w14:textId="59D4C34F" w:rsidR="00273CCE" w:rsidRDefault="00273CCE" w:rsidP="00273CCE">
      <w:pPr>
        <w:ind w:left="630" w:hanging="211"/>
        <w:rPr>
          <w:sz w:val="22"/>
          <w:szCs w:val="22"/>
        </w:rPr>
      </w:pPr>
      <w:r w:rsidRPr="007F68D3">
        <w:rPr>
          <w:rFonts w:hint="eastAsia"/>
          <w:sz w:val="22"/>
          <w:szCs w:val="22"/>
        </w:rPr>
        <w:t>⑤有期労働契約の更新</w:t>
      </w:r>
      <w:r w:rsidRPr="007F68D3">
        <w:rPr>
          <w:rFonts w:ascii="ＭＳ 明朝" w:hAnsi="ＭＳ 明朝" w:hint="eastAsia"/>
          <w:kern w:val="0"/>
          <w:sz w:val="22"/>
          <w:szCs w:val="22"/>
        </w:rPr>
        <w:t>〔一定の場合には雇止め</w:t>
      </w:r>
      <w:r w:rsidR="0085233F">
        <w:rPr>
          <w:rFonts w:ascii="ＭＳ 明朝" w:hAnsi="ＭＳ 明朝" w:hint="eastAsia"/>
          <w:kern w:val="0"/>
          <w:sz w:val="22"/>
          <w:szCs w:val="22"/>
        </w:rPr>
        <w:t>（※）</w:t>
      </w:r>
      <w:r w:rsidRPr="007F68D3">
        <w:rPr>
          <w:rFonts w:ascii="ＭＳ 明朝" w:hAnsi="ＭＳ 明朝" w:hint="eastAsia"/>
          <w:kern w:val="0"/>
          <w:sz w:val="22"/>
          <w:szCs w:val="22"/>
        </w:rPr>
        <w:t>は認められ</w:t>
      </w:r>
      <w:r w:rsidR="0085233F">
        <w:rPr>
          <w:rFonts w:ascii="ＭＳ 明朝" w:hAnsi="ＭＳ 明朝" w:hint="eastAsia"/>
          <w:kern w:val="0"/>
          <w:sz w:val="22"/>
          <w:szCs w:val="22"/>
        </w:rPr>
        <w:t>ないこと</w:t>
      </w:r>
      <w:r w:rsidRPr="007F68D3">
        <w:rPr>
          <w:rFonts w:ascii="ＭＳ 明朝" w:hAnsi="ＭＳ 明朝" w:hint="eastAsia"/>
          <w:kern w:val="0"/>
          <w:sz w:val="22"/>
          <w:szCs w:val="22"/>
        </w:rPr>
        <w:t>。</w:t>
      </w:r>
      <w:r w:rsidRPr="007F68D3">
        <w:rPr>
          <w:rFonts w:hint="eastAsia"/>
          <w:sz w:val="22"/>
          <w:szCs w:val="22"/>
        </w:rPr>
        <w:t>〕</w:t>
      </w:r>
    </w:p>
    <w:p w14:paraId="52558298" w14:textId="6A847710" w:rsidR="0085233F" w:rsidRPr="0085233F" w:rsidRDefault="0085233F" w:rsidP="00273CCE">
      <w:pPr>
        <w:ind w:left="630" w:hanging="211"/>
        <w:rPr>
          <w:sz w:val="20"/>
          <w:szCs w:val="20"/>
        </w:rPr>
      </w:pPr>
      <w:r w:rsidRPr="0085233F">
        <w:rPr>
          <w:rFonts w:hint="eastAsia"/>
          <w:sz w:val="20"/>
          <w:szCs w:val="20"/>
        </w:rPr>
        <w:t xml:space="preserve">　（※使用者が契約更新を拒否することで、雇用が終了することです。）</w:t>
      </w:r>
    </w:p>
    <w:p w14:paraId="1DC9798C" w14:textId="30E292DD" w:rsidR="006D3FD1" w:rsidRDefault="00273CCE" w:rsidP="006D3FD1">
      <w:pPr>
        <w:ind w:leftChars="200" w:left="639" w:right="-1" w:hangingChars="100" w:hanging="220"/>
        <w:jc w:val="left"/>
        <w:rPr>
          <w:sz w:val="22"/>
          <w:szCs w:val="22"/>
        </w:rPr>
      </w:pPr>
      <w:r w:rsidRPr="007F68D3">
        <w:rPr>
          <w:rFonts w:hint="eastAsia"/>
          <w:sz w:val="22"/>
          <w:szCs w:val="22"/>
        </w:rPr>
        <w:t>⑥無期転換</w:t>
      </w:r>
      <w:r w:rsidR="007B02D8" w:rsidRPr="007F68D3">
        <w:rPr>
          <w:rFonts w:hint="eastAsia"/>
          <w:sz w:val="22"/>
          <w:szCs w:val="22"/>
        </w:rPr>
        <w:t>ルール</w:t>
      </w:r>
      <w:r w:rsidRPr="007F68D3">
        <w:rPr>
          <w:rFonts w:ascii="ＭＳ 明朝" w:hAnsi="ＭＳ 明朝" w:hint="eastAsia"/>
          <w:kern w:val="0"/>
          <w:sz w:val="22"/>
          <w:szCs w:val="22"/>
        </w:rPr>
        <w:t>〔</w:t>
      </w:r>
      <w:r w:rsidR="006D3FD1" w:rsidRPr="007F68D3">
        <w:rPr>
          <w:rFonts w:ascii="ＭＳ 明朝" w:hAnsi="ＭＳ 明朝" w:hint="eastAsia"/>
          <w:kern w:val="0"/>
          <w:sz w:val="22"/>
          <w:szCs w:val="22"/>
        </w:rPr>
        <w:t>平成25年４月１日</w:t>
      </w:r>
      <w:r w:rsidR="00031ABC" w:rsidRPr="007F68D3">
        <w:rPr>
          <w:rFonts w:ascii="ＭＳ 明朝" w:hAnsi="ＭＳ 明朝" w:hint="eastAsia"/>
          <w:kern w:val="0"/>
          <w:sz w:val="22"/>
          <w:szCs w:val="22"/>
        </w:rPr>
        <w:t>以降に開始した</w:t>
      </w:r>
      <w:r w:rsidRPr="007F68D3">
        <w:rPr>
          <w:rFonts w:ascii="ＭＳ 明朝" w:hAnsi="ＭＳ 明朝" w:hint="eastAsia"/>
          <w:kern w:val="0"/>
          <w:sz w:val="22"/>
          <w:szCs w:val="22"/>
        </w:rPr>
        <w:t>有期労働契約が反復更新されて通算５年を超えたときは、労働者</w:t>
      </w:r>
      <w:r w:rsidR="0085233F">
        <w:rPr>
          <w:rFonts w:ascii="ＭＳ 明朝" w:hAnsi="ＭＳ 明朝" w:hint="eastAsia"/>
          <w:kern w:val="0"/>
          <w:sz w:val="22"/>
          <w:szCs w:val="22"/>
        </w:rPr>
        <w:t>（※）</w:t>
      </w:r>
      <w:r w:rsidRPr="007F68D3">
        <w:rPr>
          <w:rFonts w:ascii="ＭＳ 明朝" w:hAnsi="ＭＳ 明朝" w:hint="eastAsia"/>
          <w:kern w:val="0"/>
          <w:sz w:val="22"/>
          <w:szCs w:val="22"/>
        </w:rPr>
        <w:t>の申込</w:t>
      </w:r>
      <w:r w:rsidR="005E5007" w:rsidRPr="007F68D3">
        <w:rPr>
          <w:rFonts w:ascii="ＭＳ 明朝" w:hAnsi="ＭＳ 明朝" w:hint="eastAsia"/>
          <w:kern w:val="0"/>
          <w:sz w:val="22"/>
          <w:szCs w:val="22"/>
        </w:rPr>
        <w:t>み</w:t>
      </w:r>
      <w:r w:rsidRPr="007F68D3">
        <w:rPr>
          <w:rFonts w:ascii="ＭＳ 明朝" w:hAnsi="ＭＳ 明朝" w:hint="eastAsia"/>
          <w:kern w:val="0"/>
          <w:sz w:val="22"/>
          <w:szCs w:val="22"/>
        </w:rPr>
        <w:t>により無期労働契約に転換できるルール</w:t>
      </w:r>
      <w:r w:rsidR="006D3FD1" w:rsidRPr="007F68D3">
        <w:rPr>
          <w:rFonts w:hint="eastAsia"/>
          <w:sz w:val="22"/>
          <w:szCs w:val="22"/>
        </w:rPr>
        <w:t>〕</w:t>
      </w:r>
    </w:p>
    <w:p w14:paraId="7F28E2A7" w14:textId="469F336D" w:rsidR="0085233F" w:rsidRPr="0085233F" w:rsidRDefault="0085233F" w:rsidP="006D3FD1">
      <w:pPr>
        <w:ind w:leftChars="200" w:left="619" w:right="-1" w:hangingChars="100" w:hanging="200"/>
        <w:jc w:val="left"/>
        <w:rPr>
          <w:sz w:val="20"/>
          <w:szCs w:val="20"/>
        </w:rPr>
      </w:pPr>
      <w:r w:rsidRPr="0085233F">
        <w:rPr>
          <w:rFonts w:hint="eastAsia"/>
          <w:sz w:val="20"/>
          <w:szCs w:val="20"/>
        </w:rPr>
        <w:t xml:space="preserve">　（※契約社員やパート、アルバイトなどの名称に関係なく、原則として全ての有期雇用労働者が対象となります。）</w:t>
      </w:r>
    </w:p>
    <w:p w14:paraId="098BC75D" w14:textId="2A47A4FE" w:rsidR="00A64FD8" w:rsidRPr="0061458B" w:rsidRDefault="00273CCE" w:rsidP="0061458B">
      <w:pPr>
        <w:ind w:leftChars="200" w:left="619" w:right="-1" w:hangingChars="100" w:hanging="200"/>
        <w:jc w:val="right"/>
        <w:rPr>
          <w:rFonts w:ascii="ＭＳ Ｐ明朝" w:eastAsia="ＭＳ Ｐ明朝" w:hAnsi="ＭＳ Ｐ明朝"/>
          <w:kern w:val="0"/>
          <w:sz w:val="20"/>
          <w:szCs w:val="20"/>
        </w:rPr>
      </w:pPr>
      <w:r w:rsidRPr="007F68D3">
        <w:rPr>
          <w:rFonts w:ascii="ＭＳ Ｐ明朝" w:eastAsia="ＭＳ Ｐ明朝" w:hAnsi="ＭＳ Ｐ明朝" w:hint="eastAsia"/>
          <w:kern w:val="0"/>
          <w:sz w:val="20"/>
          <w:szCs w:val="20"/>
        </w:rPr>
        <w:t>【問合せ先：</w:t>
      </w:r>
      <w:r w:rsidRPr="007F68D3">
        <w:rPr>
          <w:rFonts w:ascii="ＭＳ Ｐ明朝" w:eastAsia="ＭＳ Ｐ明朝" w:hAnsi="ＭＳ Ｐ明朝" w:hint="eastAsia"/>
          <w:sz w:val="20"/>
          <w:szCs w:val="20"/>
        </w:rPr>
        <w:t>大阪労働局雇用環境・均等部指導課</w:t>
      </w:r>
      <w:r w:rsidRPr="007F68D3">
        <w:rPr>
          <w:rFonts w:ascii="ＭＳ Ｐ明朝" w:eastAsia="ＭＳ Ｐ明朝" w:hAnsi="ＭＳ Ｐ明朝" w:hint="eastAsia"/>
          <w:kern w:val="0"/>
          <w:sz w:val="20"/>
          <w:szCs w:val="20"/>
        </w:rPr>
        <w:t>】</w:t>
      </w:r>
    </w:p>
    <w:p w14:paraId="2B4F7C0D" w14:textId="53F3A289" w:rsidR="00943F3D" w:rsidRPr="007F68D3" w:rsidRDefault="00943F3D" w:rsidP="00943F3D">
      <w:pPr>
        <w:snapToGrid w:val="0"/>
        <w:rPr>
          <w:rFonts w:ascii="HG丸ｺﾞｼｯｸM-PRO" w:eastAsia="HG丸ｺﾞｼｯｸM-PRO" w:hAnsi="ＭＳ ゴシック"/>
          <w:i/>
          <w:kern w:val="0"/>
          <w:sz w:val="24"/>
          <w:u w:val="single"/>
        </w:rPr>
      </w:pPr>
      <w:r w:rsidRPr="007F68D3">
        <w:rPr>
          <w:rFonts w:ascii="HG丸ｺﾞｼｯｸM-PRO" w:eastAsia="HG丸ｺﾞｼｯｸM-PRO" w:hAnsi="ＭＳ ゴシック" w:hint="eastAsia"/>
          <w:i/>
          <w:kern w:val="0"/>
          <w:sz w:val="24"/>
          <w:u w:val="single"/>
        </w:rPr>
        <w:t>☆最低賃金を守っていますか</w:t>
      </w:r>
      <w:r w:rsidR="001708D4" w:rsidRPr="007F68D3">
        <w:rPr>
          <w:rFonts w:ascii="HG丸ｺﾞｼｯｸM-PRO" w:eastAsia="HG丸ｺﾞｼｯｸM-PRO" w:hAnsi="ＭＳ ゴシック" w:hint="eastAsia"/>
          <w:i/>
          <w:kern w:val="0"/>
          <w:sz w:val="24"/>
          <w:u w:val="single"/>
        </w:rPr>
        <w:t xml:space="preserve">　　　　　　　　　　　　　　　　　　　　　　　　　　　</w:t>
      </w:r>
    </w:p>
    <w:p w14:paraId="2B4F7C0F" w14:textId="3DBABC2A" w:rsidR="00943F3D" w:rsidRPr="007F68D3" w:rsidRDefault="001708D4" w:rsidP="00943F3D">
      <w:pPr>
        <w:snapToGrid w:val="0"/>
        <w:spacing w:line="500" w:lineRule="exact"/>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最低賃金</w:t>
      </w:r>
      <w:r w:rsidR="00943F3D" w:rsidRPr="007F68D3">
        <w:rPr>
          <w:rFonts w:ascii="ＭＳ ゴシック" w:eastAsia="ＭＳ ゴシック" w:hAnsi="ＭＳ ゴシック" w:hint="eastAsia"/>
          <w:b/>
          <w:kern w:val="0"/>
          <w:sz w:val="24"/>
        </w:rPr>
        <w:t xml:space="preserve">－これを下回る賃金で雇ってはいけません－　</w:t>
      </w:r>
    </w:p>
    <w:p w14:paraId="2B4F7C10" w14:textId="77777777" w:rsidR="00943F3D" w:rsidRPr="007F68D3" w:rsidRDefault="00943F3D" w:rsidP="00943F3D">
      <w:pPr>
        <w:tabs>
          <w:tab w:val="left" w:pos="1260"/>
        </w:tabs>
        <w:snapToGrid w:val="0"/>
        <w:spacing w:line="140" w:lineRule="exact"/>
        <w:rPr>
          <w:rFonts w:ascii="ＭＳ ゴシック" w:eastAsia="ＭＳ ゴシック" w:hAnsi="ＭＳ ゴシック"/>
          <w:b/>
          <w:kern w:val="0"/>
          <w:szCs w:val="21"/>
        </w:rPr>
      </w:pPr>
    </w:p>
    <w:p w14:paraId="0001E665" w14:textId="4D6832A8" w:rsidR="00ED06D5" w:rsidRPr="007F68D3" w:rsidRDefault="00ED06D5" w:rsidP="00ED06D5">
      <w:pPr>
        <w:ind w:leftChars="100" w:left="210"/>
        <w:rPr>
          <w:rFonts w:ascii="ＭＳ 明朝" w:hAnsi="ＭＳ 明朝"/>
          <w:kern w:val="0"/>
          <w:sz w:val="22"/>
          <w:szCs w:val="22"/>
        </w:rPr>
      </w:pPr>
      <w:r w:rsidRPr="007F68D3">
        <w:rPr>
          <w:rFonts w:ascii="ＭＳ ゴシック" w:eastAsia="ＭＳ ゴシック" w:hAnsi="ＭＳ ゴシック" w:hint="eastAsia"/>
          <w:kern w:val="0"/>
          <w:sz w:val="22"/>
          <w:szCs w:val="22"/>
        </w:rPr>
        <w:t>□大阪府最低賃金を守っていますか。</w:t>
      </w:r>
      <w:r w:rsidRPr="007F68D3">
        <w:rPr>
          <w:rFonts w:ascii="ＭＳ 明朝" w:hAnsi="ＭＳ 明朝" w:hint="eastAsia"/>
          <w:kern w:val="0"/>
          <w:sz w:val="22"/>
          <w:szCs w:val="22"/>
        </w:rPr>
        <w:t>〔最低賃金法</w:t>
      </w:r>
      <w:r w:rsidR="00A8322A">
        <w:rPr>
          <w:rFonts w:ascii="ＭＳ 明朝" w:hAnsi="ＭＳ 明朝" w:hint="eastAsia"/>
          <w:kern w:val="0"/>
          <w:sz w:val="22"/>
          <w:szCs w:val="22"/>
        </w:rPr>
        <w:t>第</w:t>
      </w:r>
      <w:r w:rsidRPr="007F68D3">
        <w:rPr>
          <w:rFonts w:ascii="ＭＳ 明朝" w:hAnsi="ＭＳ 明朝" w:hint="eastAsia"/>
          <w:kern w:val="0"/>
          <w:sz w:val="22"/>
          <w:szCs w:val="22"/>
        </w:rPr>
        <w:t>４条〕</w:t>
      </w:r>
    </w:p>
    <w:p w14:paraId="63F05867" w14:textId="3EB40118" w:rsidR="00ED06D5" w:rsidRPr="007F68D3" w:rsidRDefault="00605D67" w:rsidP="00DD4D98">
      <w:pPr>
        <w:ind w:leftChars="100" w:left="420" w:hangingChars="100" w:hanging="210"/>
        <w:jc w:val="left"/>
        <w:rPr>
          <w:rFonts w:ascii="ＭＳ 明朝" w:hAnsi="ＭＳ 明朝"/>
          <w:kern w:val="0"/>
          <w:szCs w:val="21"/>
        </w:rPr>
      </w:pPr>
      <w:r>
        <w:rPr>
          <w:rFonts w:ascii="ＭＳ 明朝" w:hAnsi="ＭＳ 明朝" w:hint="eastAsia"/>
          <w:kern w:val="0"/>
          <w:szCs w:val="21"/>
        </w:rPr>
        <w:t xml:space="preserve"> </w:t>
      </w:r>
      <w:r>
        <w:rPr>
          <w:rFonts w:ascii="ＭＳ 明朝" w:hAnsi="ＭＳ 明朝"/>
          <w:kern w:val="0"/>
          <w:szCs w:val="21"/>
        </w:rPr>
        <w:t xml:space="preserve">  </w:t>
      </w:r>
      <w:r w:rsidR="00ED06D5" w:rsidRPr="007F68D3">
        <w:rPr>
          <w:rFonts w:ascii="ＭＳ 明朝" w:hAnsi="ＭＳ 明朝" w:hint="eastAsia"/>
          <w:kern w:val="0"/>
          <w:szCs w:val="21"/>
        </w:rPr>
        <w:t>最低賃金は、臨時・パート等を含む全ての労働者に適用されます。また、違反した場合には罰則があります。</w:t>
      </w:r>
    </w:p>
    <w:tbl>
      <w:tblPr>
        <w:tblStyle w:val="aa"/>
        <w:tblW w:w="9640" w:type="dxa"/>
        <w:tblInd w:w="-15" w:type="dxa"/>
        <w:tblLook w:val="04A0" w:firstRow="1" w:lastRow="0" w:firstColumn="1" w:lastColumn="0" w:noHBand="0" w:noVBand="1"/>
      </w:tblPr>
      <w:tblGrid>
        <w:gridCol w:w="596"/>
        <w:gridCol w:w="5482"/>
        <w:gridCol w:w="1669"/>
        <w:gridCol w:w="1893"/>
      </w:tblGrid>
      <w:tr w:rsidR="007F68D3" w:rsidRPr="007F68D3" w14:paraId="3301D3A5" w14:textId="77777777" w:rsidTr="008E7C30">
        <w:trPr>
          <w:trHeight w:val="529"/>
        </w:trPr>
        <w:tc>
          <w:tcPr>
            <w:tcW w:w="6078" w:type="dxa"/>
            <w:gridSpan w:val="2"/>
            <w:tcBorders>
              <w:top w:val="single" w:sz="12" w:space="0" w:color="auto"/>
              <w:left w:val="single" w:sz="12" w:space="0" w:color="auto"/>
              <w:bottom w:val="single" w:sz="12" w:space="0" w:color="auto"/>
              <w:right w:val="single" w:sz="6" w:space="0" w:color="auto"/>
            </w:tcBorders>
            <w:vAlign w:val="center"/>
          </w:tcPr>
          <w:p w14:paraId="167C4B9A" w14:textId="77777777" w:rsidR="00ED06D5" w:rsidRPr="007F68D3" w:rsidRDefault="00ED06D5" w:rsidP="00EC584D">
            <w:pPr>
              <w:snapToGrid w:val="0"/>
              <w:jc w:val="center"/>
              <w:rPr>
                <w:rFonts w:ascii="ＭＳ Ｐゴシック" w:eastAsia="ＭＳ Ｐゴシック" w:hAnsi="ＭＳ Ｐゴシック"/>
                <w:sz w:val="20"/>
                <w:szCs w:val="20"/>
              </w:rPr>
            </w:pPr>
            <w:r w:rsidRPr="007F68D3">
              <w:rPr>
                <w:rFonts w:ascii="ＭＳ ゴシック" w:eastAsia="ＭＳ ゴシック" w:hAnsi="ＭＳ ゴシック" w:hint="eastAsia"/>
                <w:kern w:val="0"/>
                <w:sz w:val="20"/>
                <w:szCs w:val="20"/>
              </w:rPr>
              <w:t>区　　分</w:t>
            </w:r>
          </w:p>
        </w:tc>
        <w:tc>
          <w:tcPr>
            <w:tcW w:w="1669" w:type="dxa"/>
            <w:tcBorders>
              <w:top w:val="single" w:sz="12" w:space="0" w:color="auto"/>
              <w:left w:val="single" w:sz="6" w:space="0" w:color="auto"/>
              <w:bottom w:val="single" w:sz="12" w:space="0" w:color="auto"/>
              <w:right w:val="single" w:sz="6" w:space="0" w:color="auto"/>
            </w:tcBorders>
            <w:vAlign w:val="center"/>
          </w:tcPr>
          <w:p w14:paraId="396D0EAA" w14:textId="77777777" w:rsidR="00ED06D5" w:rsidRPr="007F68D3" w:rsidRDefault="00ED06D5" w:rsidP="00EC584D">
            <w:pPr>
              <w:snapToGrid w:val="0"/>
              <w:ind w:leftChars="86" w:left="180"/>
              <w:jc w:val="center"/>
              <w:rPr>
                <w:sz w:val="18"/>
                <w:szCs w:val="18"/>
              </w:rPr>
            </w:pPr>
            <w:r w:rsidRPr="007F68D3">
              <w:rPr>
                <w:rFonts w:ascii="ＭＳ ゴシック" w:eastAsia="ＭＳ ゴシック" w:hAnsi="ＭＳ ゴシック" w:hint="eastAsia"/>
                <w:kern w:val="0"/>
                <w:sz w:val="20"/>
                <w:szCs w:val="20"/>
              </w:rPr>
              <w:t>時間額</w:t>
            </w:r>
          </w:p>
        </w:tc>
        <w:tc>
          <w:tcPr>
            <w:tcW w:w="1893" w:type="dxa"/>
            <w:tcBorders>
              <w:top w:val="single" w:sz="12" w:space="0" w:color="auto"/>
              <w:left w:val="single" w:sz="6" w:space="0" w:color="auto"/>
              <w:bottom w:val="single" w:sz="12" w:space="0" w:color="auto"/>
              <w:right w:val="single" w:sz="12" w:space="0" w:color="auto"/>
            </w:tcBorders>
            <w:vAlign w:val="center"/>
          </w:tcPr>
          <w:p w14:paraId="27D860AF" w14:textId="77777777" w:rsidR="00ED06D5" w:rsidRPr="007F68D3" w:rsidRDefault="00ED06D5" w:rsidP="00EC584D">
            <w:pPr>
              <w:snapToGrid w:val="0"/>
              <w:ind w:leftChars="86" w:left="180"/>
              <w:jc w:val="center"/>
              <w:rPr>
                <w:sz w:val="18"/>
                <w:szCs w:val="18"/>
              </w:rPr>
            </w:pPr>
            <w:r w:rsidRPr="007F68D3">
              <w:rPr>
                <w:rFonts w:ascii="ＭＳ ゴシック" w:eastAsia="ＭＳ ゴシック" w:hAnsi="ＭＳ ゴシック" w:hint="eastAsia"/>
                <w:kern w:val="0"/>
                <w:sz w:val="20"/>
                <w:szCs w:val="20"/>
              </w:rPr>
              <w:t>発効年月日</w:t>
            </w:r>
          </w:p>
        </w:tc>
      </w:tr>
      <w:tr w:rsidR="007F68D3" w:rsidRPr="007F68D3" w14:paraId="25B6F9C9" w14:textId="77777777" w:rsidTr="00D10F3C">
        <w:trPr>
          <w:trHeight w:val="620"/>
        </w:trPr>
        <w:tc>
          <w:tcPr>
            <w:tcW w:w="6078" w:type="dxa"/>
            <w:gridSpan w:val="2"/>
            <w:tcBorders>
              <w:top w:val="single" w:sz="12" w:space="0" w:color="auto"/>
              <w:left w:val="single" w:sz="12" w:space="0" w:color="auto"/>
              <w:bottom w:val="single" w:sz="12" w:space="0" w:color="auto"/>
              <w:right w:val="single" w:sz="6" w:space="0" w:color="auto"/>
            </w:tcBorders>
            <w:vAlign w:val="center"/>
          </w:tcPr>
          <w:p w14:paraId="68213203" w14:textId="77777777" w:rsidR="00ED06D5" w:rsidRPr="007F68D3" w:rsidRDefault="00ED06D5" w:rsidP="00EC584D">
            <w:pPr>
              <w:snapToGrid w:val="0"/>
              <w:ind w:leftChars="86" w:left="180"/>
              <w:jc w:val="center"/>
              <w:rPr>
                <w:rFonts w:ascii="ＭＳ Ｐゴシック" w:eastAsia="ＭＳ Ｐゴシック" w:hAnsi="ＭＳ Ｐゴシック"/>
                <w:sz w:val="24"/>
              </w:rPr>
            </w:pPr>
            <w:r w:rsidRPr="007F68D3">
              <w:rPr>
                <w:rFonts w:ascii="ＭＳ ゴシック" w:eastAsia="ＭＳ ゴシック" w:hAnsi="ＭＳ ゴシック" w:hint="eastAsia"/>
                <w:b/>
                <w:kern w:val="0"/>
                <w:sz w:val="24"/>
              </w:rPr>
              <w:t>大 阪 府 最 低 賃 金</w:t>
            </w:r>
          </w:p>
        </w:tc>
        <w:tc>
          <w:tcPr>
            <w:tcW w:w="1669" w:type="dxa"/>
            <w:tcBorders>
              <w:top w:val="single" w:sz="12" w:space="0" w:color="auto"/>
              <w:left w:val="single" w:sz="6" w:space="0" w:color="auto"/>
              <w:bottom w:val="single" w:sz="12" w:space="0" w:color="auto"/>
              <w:right w:val="single" w:sz="6" w:space="0" w:color="auto"/>
            </w:tcBorders>
            <w:vAlign w:val="center"/>
          </w:tcPr>
          <w:p w14:paraId="5C888B75" w14:textId="386B7087" w:rsidR="00ED06D5" w:rsidRPr="00DD4D98" w:rsidRDefault="00ED06D5" w:rsidP="008E7C30">
            <w:pPr>
              <w:snapToGrid w:val="0"/>
              <w:ind w:leftChars="86" w:left="180"/>
              <w:jc w:val="center"/>
              <w:rPr>
                <w:sz w:val="20"/>
                <w:szCs w:val="20"/>
              </w:rPr>
            </w:pPr>
            <w:r w:rsidRPr="00DD4D98">
              <w:rPr>
                <w:rFonts w:ascii="ＭＳ ゴシック" w:eastAsia="ＭＳ ゴシック" w:hAnsi="ＭＳ ゴシック" w:hint="eastAsia"/>
                <w:b/>
                <w:kern w:val="0"/>
                <w:sz w:val="20"/>
                <w:szCs w:val="20"/>
              </w:rPr>
              <w:t>１，</w:t>
            </w:r>
            <w:r w:rsidR="00D10F3C">
              <w:rPr>
                <w:rFonts w:ascii="ＭＳ ゴシック" w:eastAsia="ＭＳ ゴシック" w:hAnsi="ＭＳ ゴシック" w:hint="eastAsia"/>
                <w:b/>
                <w:kern w:val="0"/>
                <w:sz w:val="20"/>
                <w:szCs w:val="20"/>
              </w:rPr>
              <w:t>１１</w:t>
            </w:r>
            <w:r w:rsidRPr="00DD4D98">
              <w:rPr>
                <w:rFonts w:ascii="ＭＳ ゴシック" w:eastAsia="ＭＳ ゴシック" w:hAnsi="ＭＳ ゴシック" w:hint="eastAsia"/>
                <w:b/>
                <w:kern w:val="0"/>
                <w:sz w:val="20"/>
                <w:szCs w:val="20"/>
              </w:rPr>
              <w:t>４円</w:t>
            </w:r>
          </w:p>
        </w:tc>
        <w:tc>
          <w:tcPr>
            <w:tcW w:w="1893" w:type="dxa"/>
            <w:tcBorders>
              <w:top w:val="single" w:sz="12" w:space="0" w:color="auto"/>
              <w:left w:val="single" w:sz="6" w:space="0" w:color="auto"/>
              <w:bottom w:val="single" w:sz="12" w:space="0" w:color="auto"/>
              <w:right w:val="single" w:sz="12" w:space="0" w:color="auto"/>
            </w:tcBorders>
            <w:vAlign w:val="center"/>
          </w:tcPr>
          <w:p w14:paraId="7D5AF6B2" w14:textId="0ACEBF74" w:rsidR="00ED06D5" w:rsidRPr="007F68D3" w:rsidRDefault="00ED06D5" w:rsidP="00EC584D">
            <w:pPr>
              <w:snapToGrid w:val="0"/>
              <w:ind w:leftChars="86" w:left="180"/>
              <w:jc w:val="center"/>
              <w:rPr>
                <w:szCs w:val="21"/>
              </w:rPr>
            </w:pPr>
            <w:r w:rsidRPr="00DD4D98">
              <w:rPr>
                <w:rFonts w:ascii="ＭＳ ゴシック" w:eastAsia="ＭＳ ゴシック" w:hAnsi="ＭＳ ゴシック"/>
                <w:b/>
                <w:szCs w:val="21"/>
              </w:rPr>
              <w:t>R</w:t>
            </w:r>
            <w:r w:rsidR="00D10F3C">
              <w:rPr>
                <w:rFonts w:ascii="ＭＳ ゴシック" w:eastAsia="ＭＳ ゴシック" w:hAnsi="ＭＳ ゴシック"/>
                <w:b/>
                <w:szCs w:val="21"/>
              </w:rPr>
              <w:t>6</w:t>
            </w:r>
            <w:r w:rsidRPr="00DD4D98">
              <w:rPr>
                <w:rFonts w:ascii="ＭＳ ゴシック" w:eastAsia="ＭＳ ゴシック" w:hAnsi="ＭＳ ゴシック"/>
                <w:b/>
                <w:szCs w:val="21"/>
              </w:rPr>
              <w:t>.10.1</w:t>
            </w:r>
          </w:p>
        </w:tc>
      </w:tr>
      <w:tr w:rsidR="00A32CB9" w:rsidRPr="007F68D3" w14:paraId="5CCA2129" w14:textId="77777777" w:rsidTr="00A32CB9">
        <w:trPr>
          <w:trHeight w:val="549"/>
        </w:trPr>
        <w:tc>
          <w:tcPr>
            <w:tcW w:w="596" w:type="dxa"/>
            <w:vMerge w:val="restart"/>
            <w:tcBorders>
              <w:top w:val="single" w:sz="12" w:space="0" w:color="auto"/>
              <w:left w:val="single" w:sz="12" w:space="0" w:color="auto"/>
              <w:bottom w:val="single" w:sz="12" w:space="0" w:color="auto"/>
              <w:right w:val="single" w:sz="6" w:space="0" w:color="auto"/>
            </w:tcBorders>
            <w:vAlign w:val="center"/>
          </w:tcPr>
          <w:p w14:paraId="779955E1" w14:textId="77777777" w:rsidR="00A32CB9" w:rsidRPr="007F68D3" w:rsidRDefault="00A32CB9" w:rsidP="00EC584D">
            <w:pPr>
              <w:snapToGrid w:val="0"/>
              <w:ind w:leftChars="86" w:left="180"/>
              <w:rPr>
                <w:sz w:val="18"/>
                <w:szCs w:val="18"/>
              </w:rPr>
            </w:pPr>
            <w:r w:rsidRPr="007F68D3">
              <w:rPr>
                <w:rFonts w:ascii="ＭＳ ゴシック" w:eastAsia="ＭＳ ゴシック" w:hAnsi="ＭＳ ゴシック" w:hint="eastAsia"/>
                <w:sz w:val="20"/>
              </w:rPr>
              <w:t>特 定 最 低 賃 金</w:t>
            </w:r>
          </w:p>
        </w:tc>
        <w:tc>
          <w:tcPr>
            <w:tcW w:w="5482" w:type="dxa"/>
            <w:tcBorders>
              <w:top w:val="single" w:sz="12" w:space="0" w:color="auto"/>
              <w:left w:val="single" w:sz="6" w:space="0" w:color="auto"/>
              <w:right w:val="single" w:sz="6" w:space="0" w:color="auto"/>
            </w:tcBorders>
            <w:vAlign w:val="center"/>
          </w:tcPr>
          <w:p w14:paraId="50808BFA" w14:textId="77777777" w:rsidR="00A32CB9" w:rsidRPr="007F68D3" w:rsidRDefault="00A32CB9" w:rsidP="00EC584D">
            <w:pPr>
              <w:spacing w:before="100" w:beforeAutospacing="1" w:after="100" w:afterAutospacing="1" w:line="240" w:lineRule="exact"/>
              <w:ind w:leftChars="86" w:left="180"/>
              <w:rPr>
                <w:rFonts w:ascii="ＭＳ ゴシック" w:eastAsia="ＭＳ ゴシック" w:hAnsi="ＭＳ ゴシック"/>
                <w:sz w:val="20"/>
                <w:szCs w:val="20"/>
              </w:rPr>
            </w:pPr>
            <w:r w:rsidRPr="007F68D3">
              <w:rPr>
                <w:rFonts w:ascii="ＭＳ ゴシック" w:eastAsia="ＭＳ ゴシック" w:hAnsi="ＭＳ ゴシック"/>
                <w:sz w:val="20"/>
                <w:szCs w:val="20"/>
              </w:rPr>
              <w:t>塗料製造業</w:t>
            </w:r>
          </w:p>
        </w:tc>
        <w:tc>
          <w:tcPr>
            <w:tcW w:w="1669" w:type="dxa"/>
            <w:tcBorders>
              <w:top w:val="single" w:sz="12" w:space="0" w:color="auto"/>
              <w:left w:val="single" w:sz="6" w:space="0" w:color="auto"/>
              <w:right w:val="single" w:sz="6" w:space="0" w:color="auto"/>
            </w:tcBorders>
            <w:vAlign w:val="center"/>
          </w:tcPr>
          <w:p w14:paraId="6E86DDBE" w14:textId="706CA352" w:rsidR="00A32CB9" w:rsidRPr="00DD4D98" w:rsidRDefault="00A32CB9" w:rsidP="00A32CB9">
            <w:pPr>
              <w:snapToGrid w:val="0"/>
              <w:ind w:leftChars="86" w:left="180"/>
              <w:jc w:val="center"/>
              <w:rPr>
                <w:strike/>
                <w:sz w:val="20"/>
                <w:szCs w:val="20"/>
              </w:rPr>
            </w:pPr>
            <w:r w:rsidRPr="007F68D3">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１２０</w:t>
            </w:r>
            <w:r w:rsidRPr="007F68D3">
              <w:rPr>
                <w:rFonts w:ascii="ＭＳ ゴシック" w:eastAsia="ＭＳ ゴシック" w:hAnsi="ＭＳ ゴシック"/>
                <w:sz w:val="20"/>
                <w:szCs w:val="20"/>
              </w:rPr>
              <w:t>円</w:t>
            </w:r>
          </w:p>
        </w:tc>
        <w:tc>
          <w:tcPr>
            <w:tcW w:w="1893" w:type="dxa"/>
            <w:tcBorders>
              <w:top w:val="single" w:sz="12" w:space="0" w:color="auto"/>
              <w:left w:val="single" w:sz="6" w:space="0" w:color="auto"/>
              <w:right w:val="single" w:sz="12" w:space="0" w:color="auto"/>
            </w:tcBorders>
            <w:vAlign w:val="center"/>
          </w:tcPr>
          <w:p w14:paraId="46F5BFC1" w14:textId="30089539" w:rsidR="00A32CB9" w:rsidRPr="007F68D3" w:rsidRDefault="00A32CB9" w:rsidP="00A32CB9">
            <w:pPr>
              <w:snapToGrid w:val="0"/>
              <w:ind w:leftChars="86" w:left="180"/>
              <w:jc w:val="center"/>
              <w:rPr>
                <w:sz w:val="18"/>
                <w:szCs w:val="18"/>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6.12.1</w:t>
            </w:r>
          </w:p>
        </w:tc>
      </w:tr>
      <w:tr w:rsidR="00A32CB9" w:rsidRPr="007F68D3" w14:paraId="6F78A48C" w14:textId="77777777" w:rsidTr="00A32CB9">
        <w:trPr>
          <w:trHeight w:val="549"/>
        </w:trPr>
        <w:tc>
          <w:tcPr>
            <w:tcW w:w="596" w:type="dxa"/>
            <w:vMerge/>
            <w:tcBorders>
              <w:left w:val="single" w:sz="12" w:space="0" w:color="auto"/>
              <w:bottom w:val="single" w:sz="12" w:space="0" w:color="auto"/>
              <w:right w:val="single" w:sz="6" w:space="0" w:color="auto"/>
            </w:tcBorders>
            <w:vAlign w:val="center"/>
          </w:tcPr>
          <w:p w14:paraId="333017F5" w14:textId="77777777" w:rsidR="00A32CB9" w:rsidRPr="007F68D3" w:rsidRDefault="00A32CB9" w:rsidP="00EC584D">
            <w:pPr>
              <w:snapToGrid w:val="0"/>
              <w:ind w:leftChars="86" w:left="180"/>
              <w:rPr>
                <w:sz w:val="18"/>
                <w:szCs w:val="18"/>
              </w:rPr>
            </w:pPr>
          </w:p>
        </w:tc>
        <w:tc>
          <w:tcPr>
            <w:tcW w:w="5482" w:type="dxa"/>
            <w:tcBorders>
              <w:top w:val="single" w:sz="12" w:space="0" w:color="auto"/>
              <w:left w:val="single" w:sz="6" w:space="0" w:color="auto"/>
              <w:right w:val="single" w:sz="6" w:space="0" w:color="auto"/>
            </w:tcBorders>
            <w:vAlign w:val="center"/>
          </w:tcPr>
          <w:p w14:paraId="5713DF2E" w14:textId="77777777" w:rsidR="00A32CB9" w:rsidRPr="007F68D3" w:rsidRDefault="00A32CB9" w:rsidP="00EC584D">
            <w:pPr>
              <w:spacing w:before="100" w:beforeAutospacing="1" w:after="100" w:afterAutospacing="1" w:line="200" w:lineRule="exact"/>
              <w:ind w:leftChars="86" w:left="180"/>
              <w:rPr>
                <w:rFonts w:ascii="ＭＳ ゴシック" w:eastAsia="ＭＳ ゴシック" w:hAnsi="ＭＳ ゴシック" w:cs="ＭＳ Ｐゴシック"/>
                <w:sz w:val="20"/>
                <w:szCs w:val="20"/>
              </w:rPr>
            </w:pPr>
            <w:r w:rsidRPr="007F68D3">
              <w:rPr>
                <w:rFonts w:ascii="ＭＳ ゴシック" w:eastAsia="ＭＳ ゴシック" w:hAnsi="ＭＳ ゴシック"/>
                <w:sz w:val="20"/>
                <w:szCs w:val="20"/>
              </w:rPr>
              <w:t>鉄鋼業</w:t>
            </w:r>
          </w:p>
        </w:tc>
        <w:tc>
          <w:tcPr>
            <w:tcW w:w="1669" w:type="dxa"/>
            <w:tcBorders>
              <w:top w:val="single" w:sz="12" w:space="0" w:color="auto"/>
              <w:left w:val="single" w:sz="6" w:space="0" w:color="auto"/>
              <w:right w:val="single" w:sz="6" w:space="0" w:color="auto"/>
            </w:tcBorders>
            <w:vAlign w:val="center"/>
          </w:tcPr>
          <w:p w14:paraId="3065C4FF" w14:textId="43A3B588" w:rsidR="00A32CB9" w:rsidRPr="00DD4D98" w:rsidRDefault="00A32CB9" w:rsidP="00A32CB9">
            <w:pPr>
              <w:snapToGrid w:val="0"/>
              <w:ind w:leftChars="86" w:left="180"/>
              <w:jc w:val="center"/>
              <w:rPr>
                <w:strike/>
                <w:sz w:val="20"/>
                <w:szCs w:val="20"/>
              </w:rPr>
            </w:pPr>
            <w:r w:rsidRPr="007F68D3">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１２０</w:t>
            </w:r>
            <w:r w:rsidRPr="007F68D3">
              <w:rPr>
                <w:rFonts w:ascii="ＭＳ ゴシック" w:eastAsia="ＭＳ ゴシック" w:hAnsi="ＭＳ ゴシック" w:hint="eastAsia"/>
                <w:sz w:val="20"/>
                <w:szCs w:val="20"/>
              </w:rPr>
              <w:t>円</w:t>
            </w:r>
          </w:p>
        </w:tc>
        <w:tc>
          <w:tcPr>
            <w:tcW w:w="1893" w:type="dxa"/>
            <w:tcBorders>
              <w:top w:val="single" w:sz="12" w:space="0" w:color="auto"/>
              <w:left w:val="single" w:sz="6" w:space="0" w:color="auto"/>
              <w:right w:val="single" w:sz="12" w:space="0" w:color="auto"/>
            </w:tcBorders>
            <w:vAlign w:val="center"/>
          </w:tcPr>
          <w:p w14:paraId="4B4349F2" w14:textId="0D340DBF" w:rsidR="00A32CB9" w:rsidRPr="007F68D3" w:rsidRDefault="00A32CB9" w:rsidP="00A32CB9">
            <w:pPr>
              <w:snapToGrid w:val="0"/>
              <w:ind w:leftChars="86" w:left="180"/>
              <w:jc w:val="center"/>
              <w:rPr>
                <w:sz w:val="18"/>
                <w:szCs w:val="18"/>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6.12.1</w:t>
            </w:r>
          </w:p>
        </w:tc>
      </w:tr>
      <w:tr w:rsidR="00A32CB9" w:rsidRPr="007F68D3" w14:paraId="23B49251" w14:textId="77777777" w:rsidTr="00A32CB9">
        <w:trPr>
          <w:trHeight w:val="549"/>
        </w:trPr>
        <w:tc>
          <w:tcPr>
            <w:tcW w:w="596" w:type="dxa"/>
            <w:vMerge/>
            <w:tcBorders>
              <w:left w:val="single" w:sz="12" w:space="0" w:color="auto"/>
              <w:bottom w:val="single" w:sz="12" w:space="0" w:color="auto"/>
              <w:right w:val="single" w:sz="6" w:space="0" w:color="auto"/>
            </w:tcBorders>
            <w:vAlign w:val="center"/>
          </w:tcPr>
          <w:p w14:paraId="3107D5DD" w14:textId="77777777" w:rsidR="00A32CB9" w:rsidRPr="007F68D3" w:rsidRDefault="00A32CB9" w:rsidP="00EC584D">
            <w:pPr>
              <w:snapToGrid w:val="0"/>
              <w:ind w:leftChars="86" w:left="180"/>
              <w:rPr>
                <w:sz w:val="18"/>
                <w:szCs w:val="18"/>
              </w:rPr>
            </w:pPr>
          </w:p>
        </w:tc>
        <w:tc>
          <w:tcPr>
            <w:tcW w:w="5482" w:type="dxa"/>
            <w:tcBorders>
              <w:top w:val="single" w:sz="12" w:space="0" w:color="auto"/>
              <w:left w:val="single" w:sz="6" w:space="0" w:color="auto"/>
              <w:right w:val="single" w:sz="6" w:space="0" w:color="auto"/>
            </w:tcBorders>
            <w:vAlign w:val="center"/>
          </w:tcPr>
          <w:p w14:paraId="14A450A9" w14:textId="77777777" w:rsidR="00A32CB9" w:rsidRPr="007F68D3" w:rsidRDefault="00A32CB9" w:rsidP="00EC584D">
            <w:pPr>
              <w:spacing w:before="100" w:beforeAutospacing="1" w:after="100" w:afterAutospacing="1" w:line="240" w:lineRule="exact"/>
              <w:ind w:leftChars="86" w:left="180"/>
              <w:rPr>
                <w:rFonts w:ascii="ＭＳ ゴシック" w:eastAsia="ＭＳ ゴシック" w:hAnsi="ＭＳ ゴシック" w:cs="ＭＳ Ｐゴシック"/>
                <w:sz w:val="20"/>
                <w:szCs w:val="20"/>
              </w:rPr>
            </w:pPr>
            <w:r w:rsidRPr="007F68D3">
              <w:rPr>
                <w:rFonts w:ascii="ＭＳ ゴシック" w:eastAsia="ＭＳ ゴシック" w:hAnsi="ＭＳ ゴシック"/>
                <w:sz w:val="20"/>
                <w:szCs w:val="20"/>
              </w:rPr>
              <w:t>非鉄金属・同合金圧延業、電線・ケーブル製造業</w:t>
            </w:r>
          </w:p>
        </w:tc>
        <w:tc>
          <w:tcPr>
            <w:tcW w:w="1669" w:type="dxa"/>
            <w:tcBorders>
              <w:top w:val="single" w:sz="12" w:space="0" w:color="auto"/>
              <w:left w:val="single" w:sz="6" w:space="0" w:color="auto"/>
              <w:right w:val="single" w:sz="6" w:space="0" w:color="auto"/>
            </w:tcBorders>
            <w:vAlign w:val="center"/>
          </w:tcPr>
          <w:p w14:paraId="7EB720E8" w14:textId="51D64F96" w:rsidR="00A32CB9" w:rsidRPr="00DD4D98" w:rsidRDefault="00A32CB9" w:rsidP="00A32CB9">
            <w:pPr>
              <w:snapToGrid w:val="0"/>
              <w:ind w:leftChars="86" w:left="180"/>
              <w:jc w:val="center"/>
              <w:rPr>
                <w:strike/>
                <w:sz w:val="20"/>
                <w:szCs w:val="20"/>
              </w:rPr>
            </w:pPr>
            <w:r>
              <w:rPr>
                <w:rFonts w:ascii="ＭＳ ゴシック" w:eastAsia="ＭＳ ゴシック" w:hAnsi="ＭＳ ゴシック" w:hint="eastAsia"/>
                <w:kern w:val="0"/>
                <w:sz w:val="20"/>
                <w:szCs w:val="20"/>
              </w:rPr>
              <w:t>１，１１４円</w:t>
            </w:r>
          </w:p>
        </w:tc>
        <w:tc>
          <w:tcPr>
            <w:tcW w:w="1893" w:type="dxa"/>
            <w:tcBorders>
              <w:top w:val="single" w:sz="12" w:space="0" w:color="auto"/>
              <w:left w:val="single" w:sz="6" w:space="0" w:color="auto"/>
              <w:right w:val="single" w:sz="12" w:space="0" w:color="auto"/>
            </w:tcBorders>
            <w:vAlign w:val="center"/>
          </w:tcPr>
          <w:p w14:paraId="5276695A" w14:textId="3959C750" w:rsidR="00A32CB9" w:rsidRPr="00DD4D98" w:rsidRDefault="00A32CB9" w:rsidP="00A32CB9">
            <w:pPr>
              <w:snapToGrid w:val="0"/>
              <w:ind w:leftChars="86" w:left="180"/>
              <w:jc w:val="center"/>
              <w:rPr>
                <w:strike/>
                <w:sz w:val="18"/>
                <w:szCs w:val="18"/>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6.10.1</w:t>
            </w:r>
          </w:p>
        </w:tc>
      </w:tr>
      <w:tr w:rsidR="00A32CB9" w:rsidRPr="007F68D3" w14:paraId="283EB2E6" w14:textId="77777777" w:rsidTr="00A32CB9">
        <w:trPr>
          <w:trHeight w:val="810"/>
        </w:trPr>
        <w:tc>
          <w:tcPr>
            <w:tcW w:w="596" w:type="dxa"/>
            <w:vMerge/>
            <w:tcBorders>
              <w:left w:val="single" w:sz="12" w:space="0" w:color="auto"/>
              <w:bottom w:val="single" w:sz="12" w:space="0" w:color="auto"/>
              <w:right w:val="single" w:sz="6" w:space="0" w:color="auto"/>
            </w:tcBorders>
            <w:vAlign w:val="center"/>
          </w:tcPr>
          <w:p w14:paraId="4FA39794" w14:textId="77777777" w:rsidR="00A32CB9" w:rsidRPr="007F68D3" w:rsidRDefault="00A32CB9" w:rsidP="00EC584D">
            <w:pPr>
              <w:snapToGrid w:val="0"/>
              <w:ind w:leftChars="86" w:left="180"/>
              <w:rPr>
                <w:sz w:val="18"/>
                <w:szCs w:val="18"/>
              </w:rPr>
            </w:pPr>
          </w:p>
        </w:tc>
        <w:tc>
          <w:tcPr>
            <w:tcW w:w="5482" w:type="dxa"/>
            <w:tcBorders>
              <w:top w:val="single" w:sz="12" w:space="0" w:color="auto"/>
              <w:left w:val="single" w:sz="6" w:space="0" w:color="auto"/>
              <w:right w:val="single" w:sz="6" w:space="0" w:color="auto"/>
            </w:tcBorders>
            <w:vAlign w:val="center"/>
          </w:tcPr>
          <w:p w14:paraId="51FAEF44" w14:textId="77777777" w:rsidR="00A32CB9" w:rsidRPr="007F68D3" w:rsidRDefault="00A32CB9" w:rsidP="00EC584D">
            <w:pPr>
              <w:snapToGrid w:val="0"/>
              <w:ind w:leftChars="86" w:left="180"/>
              <w:rPr>
                <w:rFonts w:ascii="ＭＳ Ｐゴシック" w:eastAsia="ＭＳ Ｐゴシック" w:hAnsi="ＭＳ Ｐゴシック"/>
                <w:sz w:val="20"/>
                <w:szCs w:val="20"/>
              </w:rPr>
            </w:pPr>
            <w:r w:rsidRPr="007F68D3">
              <w:rPr>
                <w:rFonts w:ascii="ＭＳ ゴシック" w:eastAsia="ＭＳ ゴシック" w:hAnsi="ＭＳ ゴシック" w:cs="ＭＳ Ｐゴシック" w:hint="eastAsia"/>
                <w:sz w:val="20"/>
              </w:rPr>
              <w:t>はん用機械器具製造業、生産用機械器具製造業、業務用機械器具製造業、暖房・調理等装置，配管工事用附属品、金属線製品製造業、船舶製造・修理業，舶用機関製造業</w:t>
            </w:r>
          </w:p>
        </w:tc>
        <w:tc>
          <w:tcPr>
            <w:tcW w:w="1669" w:type="dxa"/>
            <w:tcBorders>
              <w:top w:val="single" w:sz="12" w:space="0" w:color="auto"/>
              <w:left w:val="single" w:sz="6" w:space="0" w:color="auto"/>
              <w:right w:val="single" w:sz="6" w:space="0" w:color="auto"/>
            </w:tcBorders>
            <w:vAlign w:val="center"/>
          </w:tcPr>
          <w:p w14:paraId="22B9F020" w14:textId="2887A5D8" w:rsidR="00A32CB9" w:rsidRPr="00DD4D98" w:rsidRDefault="00A32CB9" w:rsidP="00A32CB9">
            <w:pPr>
              <w:snapToGrid w:val="0"/>
              <w:ind w:leftChars="86" w:left="180"/>
              <w:jc w:val="center"/>
              <w:rPr>
                <w:strike/>
                <w:sz w:val="20"/>
                <w:szCs w:val="20"/>
              </w:rPr>
            </w:pPr>
            <w:r w:rsidRPr="007F68D3">
              <w:rPr>
                <w:rFonts w:ascii="ＭＳ ゴシック" w:eastAsia="ＭＳ ゴシック" w:hAnsi="ＭＳ ゴシック" w:hint="eastAsia"/>
                <w:kern w:val="0"/>
                <w:sz w:val="20"/>
                <w:szCs w:val="20"/>
              </w:rPr>
              <w:t>１，</w:t>
            </w:r>
            <w:r>
              <w:rPr>
                <w:rFonts w:ascii="ＭＳ ゴシック" w:eastAsia="ＭＳ ゴシック" w:hAnsi="ＭＳ ゴシック" w:hint="eastAsia"/>
                <w:kern w:val="0"/>
                <w:sz w:val="20"/>
                <w:szCs w:val="20"/>
              </w:rPr>
              <w:t>１２７</w:t>
            </w:r>
            <w:r w:rsidRPr="007F68D3">
              <w:rPr>
                <w:rFonts w:ascii="ＭＳ ゴシック" w:eastAsia="ＭＳ ゴシック" w:hAnsi="ＭＳ ゴシック" w:hint="eastAsia"/>
                <w:kern w:val="0"/>
                <w:sz w:val="20"/>
                <w:szCs w:val="20"/>
              </w:rPr>
              <w:t>円</w:t>
            </w:r>
          </w:p>
        </w:tc>
        <w:tc>
          <w:tcPr>
            <w:tcW w:w="1893" w:type="dxa"/>
            <w:tcBorders>
              <w:top w:val="single" w:sz="12" w:space="0" w:color="auto"/>
              <w:left w:val="single" w:sz="6" w:space="0" w:color="auto"/>
              <w:right w:val="single" w:sz="12" w:space="0" w:color="auto"/>
            </w:tcBorders>
            <w:vAlign w:val="center"/>
          </w:tcPr>
          <w:p w14:paraId="523DCF18" w14:textId="4BAA5277" w:rsidR="00A32CB9" w:rsidRPr="007F68D3" w:rsidRDefault="00A32CB9" w:rsidP="00A32CB9">
            <w:pPr>
              <w:snapToGrid w:val="0"/>
              <w:ind w:leftChars="86" w:left="180"/>
              <w:jc w:val="center"/>
              <w:rPr>
                <w:sz w:val="18"/>
                <w:szCs w:val="18"/>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6.12.1</w:t>
            </w:r>
          </w:p>
        </w:tc>
      </w:tr>
      <w:tr w:rsidR="00A32CB9" w:rsidRPr="007F68D3" w14:paraId="1D17D296" w14:textId="77777777" w:rsidTr="00A32CB9">
        <w:trPr>
          <w:trHeight w:val="549"/>
        </w:trPr>
        <w:tc>
          <w:tcPr>
            <w:tcW w:w="596" w:type="dxa"/>
            <w:vMerge/>
            <w:tcBorders>
              <w:left w:val="single" w:sz="12" w:space="0" w:color="auto"/>
              <w:bottom w:val="single" w:sz="12" w:space="0" w:color="auto"/>
              <w:right w:val="single" w:sz="6" w:space="0" w:color="auto"/>
            </w:tcBorders>
            <w:vAlign w:val="center"/>
          </w:tcPr>
          <w:p w14:paraId="0C2DFEB5" w14:textId="77777777" w:rsidR="00A32CB9" w:rsidRPr="007F68D3" w:rsidRDefault="00A32CB9" w:rsidP="00EC584D">
            <w:pPr>
              <w:snapToGrid w:val="0"/>
              <w:ind w:leftChars="86" w:left="180"/>
              <w:rPr>
                <w:sz w:val="18"/>
                <w:szCs w:val="18"/>
              </w:rPr>
            </w:pPr>
          </w:p>
        </w:tc>
        <w:tc>
          <w:tcPr>
            <w:tcW w:w="5482" w:type="dxa"/>
            <w:tcBorders>
              <w:top w:val="single" w:sz="12" w:space="0" w:color="auto"/>
              <w:left w:val="single" w:sz="6" w:space="0" w:color="auto"/>
              <w:right w:val="single" w:sz="6" w:space="0" w:color="auto"/>
            </w:tcBorders>
            <w:vAlign w:val="center"/>
          </w:tcPr>
          <w:p w14:paraId="5B911F73" w14:textId="77777777" w:rsidR="00A32CB9" w:rsidRPr="007F68D3" w:rsidRDefault="00A32CB9" w:rsidP="00EC584D">
            <w:pPr>
              <w:spacing w:before="100" w:beforeAutospacing="1" w:after="100" w:afterAutospacing="1" w:line="240" w:lineRule="exact"/>
              <w:ind w:leftChars="86" w:left="180"/>
              <w:rPr>
                <w:rFonts w:ascii="ＭＳ ゴシック" w:eastAsia="ＭＳ ゴシック" w:hAnsi="ＭＳ ゴシック" w:cs="ＭＳ Ｐゴシック"/>
                <w:sz w:val="20"/>
                <w:szCs w:val="20"/>
              </w:rPr>
            </w:pPr>
            <w:r w:rsidRPr="007F68D3">
              <w:rPr>
                <w:rFonts w:ascii="ＭＳ ゴシック" w:eastAsia="ＭＳ ゴシック" w:hAnsi="ＭＳ ゴシック"/>
                <w:sz w:val="20"/>
                <w:szCs w:val="20"/>
              </w:rPr>
              <w:t>電子部品</w:t>
            </w:r>
            <w:r w:rsidRPr="007F68D3">
              <w:rPr>
                <w:rFonts w:ascii="ＭＳ ゴシック" w:eastAsia="ＭＳ ゴシック" w:hAnsi="ＭＳ ゴシック" w:hint="eastAsia"/>
                <w:sz w:val="20"/>
                <w:szCs w:val="20"/>
              </w:rPr>
              <w:t>･</w:t>
            </w:r>
            <w:r w:rsidRPr="007F68D3">
              <w:rPr>
                <w:rFonts w:ascii="ＭＳ ゴシック" w:eastAsia="ＭＳ ゴシック" w:hAnsi="ＭＳ ゴシック"/>
                <w:sz w:val="20"/>
                <w:szCs w:val="20"/>
              </w:rPr>
              <w:t>デバイス</w:t>
            </w:r>
            <w:r w:rsidRPr="007F68D3">
              <w:rPr>
                <w:rFonts w:ascii="ＭＳ ゴシック" w:eastAsia="ＭＳ ゴシック" w:hAnsi="ＭＳ ゴシック" w:hint="eastAsia"/>
                <w:sz w:val="20"/>
                <w:szCs w:val="20"/>
              </w:rPr>
              <w:t>･</w:t>
            </w:r>
            <w:r w:rsidRPr="007F68D3">
              <w:rPr>
                <w:rFonts w:ascii="ＭＳ ゴシック" w:eastAsia="ＭＳ ゴシック" w:hAnsi="ＭＳ ゴシック"/>
                <w:sz w:val="20"/>
                <w:szCs w:val="20"/>
              </w:rPr>
              <w:t>電子回路、電気機械器具、情報通信機械器具製造業</w:t>
            </w:r>
          </w:p>
        </w:tc>
        <w:tc>
          <w:tcPr>
            <w:tcW w:w="1669" w:type="dxa"/>
            <w:tcBorders>
              <w:top w:val="single" w:sz="12" w:space="0" w:color="auto"/>
              <w:left w:val="single" w:sz="6" w:space="0" w:color="auto"/>
              <w:right w:val="single" w:sz="6" w:space="0" w:color="auto"/>
            </w:tcBorders>
            <w:vAlign w:val="center"/>
          </w:tcPr>
          <w:p w14:paraId="6970535F" w14:textId="0F31E58B" w:rsidR="00A32CB9" w:rsidRPr="00DD4D98" w:rsidRDefault="00A32CB9" w:rsidP="00A32CB9">
            <w:pPr>
              <w:snapToGrid w:val="0"/>
              <w:ind w:leftChars="86" w:left="180"/>
              <w:jc w:val="center"/>
              <w:rPr>
                <w:sz w:val="20"/>
                <w:szCs w:val="20"/>
              </w:rPr>
            </w:pPr>
            <w:r w:rsidRPr="007F68D3">
              <w:rPr>
                <w:rFonts w:ascii="ＭＳ ゴシック" w:eastAsia="ＭＳ ゴシック" w:hAnsi="ＭＳ ゴシック" w:hint="eastAsia"/>
                <w:kern w:val="0"/>
                <w:sz w:val="20"/>
                <w:szCs w:val="20"/>
              </w:rPr>
              <w:t>１，</w:t>
            </w:r>
            <w:r>
              <w:rPr>
                <w:rFonts w:ascii="ＭＳ ゴシック" w:eastAsia="ＭＳ ゴシック" w:hAnsi="ＭＳ ゴシック" w:hint="eastAsia"/>
                <w:kern w:val="0"/>
                <w:sz w:val="20"/>
                <w:szCs w:val="20"/>
              </w:rPr>
              <w:t>１２７</w:t>
            </w:r>
            <w:r w:rsidRPr="007F68D3">
              <w:rPr>
                <w:rFonts w:ascii="ＭＳ ゴシック" w:eastAsia="ＭＳ ゴシック" w:hAnsi="ＭＳ ゴシック" w:hint="eastAsia"/>
                <w:kern w:val="0"/>
                <w:sz w:val="20"/>
                <w:szCs w:val="20"/>
              </w:rPr>
              <w:t>円</w:t>
            </w:r>
          </w:p>
        </w:tc>
        <w:tc>
          <w:tcPr>
            <w:tcW w:w="1893" w:type="dxa"/>
            <w:tcBorders>
              <w:top w:val="single" w:sz="12" w:space="0" w:color="auto"/>
              <w:left w:val="single" w:sz="6" w:space="0" w:color="auto"/>
              <w:right w:val="single" w:sz="12" w:space="0" w:color="auto"/>
            </w:tcBorders>
            <w:vAlign w:val="center"/>
          </w:tcPr>
          <w:p w14:paraId="153B4020" w14:textId="2D1AFF47" w:rsidR="00A32CB9" w:rsidRPr="007F68D3" w:rsidRDefault="00A32CB9" w:rsidP="00A32CB9">
            <w:pPr>
              <w:snapToGrid w:val="0"/>
              <w:ind w:leftChars="86" w:left="180"/>
              <w:jc w:val="center"/>
              <w:rPr>
                <w:sz w:val="18"/>
                <w:szCs w:val="18"/>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6.12.1</w:t>
            </w:r>
          </w:p>
        </w:tc>
      </w:tr>
      <w:tr w:rsidR="00A32CB9" w:rsidRPr="007F68D3" w14:paraId="335CC019" w14:textId="77777777" w:rsidTr="00A32CB9">
        <w:trPr>
          <w:trHeight w:val="549"/>
        </w:trPr>
        <w:tc>
          <w:tcPr>
            <w:tcW w:w="596" w:type="dxa"/>
            <w:vMerge/>
            <w:tcBorders>
              <w:left w:val="single" w:sz="12" w:space="0" w:color="auto"/>
              <w:bottom w:val="single" w:sz="12" w:space="0" w:color="auto"/>
              <w:right w:val="single" w:sz="6" w:space="0" w:color="auto"/>
            </w:tcBorders>
            <w:vAlign w:val="center"/>
          </w:tcPr>
          <w:p w14:paraId="4FFEF9F1" w14:textId="77777777" w:rsidR="00A32CB9" w:rsidRPr="007F68D3" w:rsidRDefault="00A32CB9" w:rsidP="00EC584D">
            <w:pPr>
              <w:snapToGrid w:val="0"/>
              <w:ind w:leftChars="86" w:left="180"/>
              <w:rPr>
                <w:sz w:val="18"/>
                <w:szCs w:val="18"/>
              </w:rPr>
            </w:pPr>
          </w:p>
        </w:tc>
        <w:tc>
          <w:tcPr>
            <w:tcW w:w="5482" w:type="dxa"/>
            <w:tcBorders>
              <w:top w:val="single" w:sz="12" w:space="0" w:color="auto"/>
              <w:left w:val="single" w:sz="6" w:space="0" w:color="auto"/>
              <w:bottom w:val="single" w:sz="12" w:space="0" w:color="auto"/>
              <w:right w:val="single" w:sz="6" w:space="0" w:color="auto"/>
            </w:tcBorders>
            <w:vAlign w:val="center"/>
          </w:tcPr>
          <w:p w14:paraId="03C7808D" w14:textId="77777777" w:rsidR="00A32CB9" w:rsidRPr="007F68D3" w:rsidRDefault="00A32CB9" w:rsidP="00EC584D">
            <w:pPr>
              <w:spacing w:before="100" w:beforeAutospacing="1" w:after="100" w:afterAutospacing="1" w:line="240" w:lineRule="exact"/>
              <w:ind w:leftChars="86" w:left="180"/>
              <w:rPr>
                <w:rFonts w:ascii="ＭＳ ゴシック" w:eastAsia="ＭＳ ゴシック" w:hAnsi="ＭＳ ゴシック" w:cs="ＭＳ Ｐゴシック"/>
                <w:sz w:val="20"/>
                <w:szCs w:val="20"/>
              </w:rPr>
            </w:pPr>
            <w:r w:rsidRPr="007F68D3">
              <w:rPr>
                <w:rFonts w:ascii="ＭＳ ゴシック" w:eastAsia="ＭＳ ゴシック" w:hAnsi="ＭＳ ゴシック" w:hint="eastAsia"/>
                <w:sz w:val="20"/>
                <w:szCs w:val="20"/>
              </w:rPr>
              <w:t>自</w:t>
            </w:r>
            <w:r w:rsidRPr="007F68D3">
              <w:rPr>
                <w:rFonts w:ascii="ＭＳ ゴシック" w:eastAsia="ＭＳ ゴシック" w:hAnsi="ＭＳ ゴシック"/>
                <w:sz w:val="20"/>
                <w:szCs w:val="20"/>
              </w:rPr>
              <w:t>動車・同附属品製造業</w:t>
            </w:r>
          </w:p>
        </w:tc>
        <w:tc>
          <w:tcPr>
            <w:tcW w:w="1669" w:type="dxa"/>
            <w:tcBorders>
              <w:top w:val="single" w:sz="12" w:space="0" w:color="auto"/>
              <w:left w:val="single" w:sz="6" w:space="0" w:color="auto"/>
              <w:bottom w:val="single" w:sz="12" w:space="0" w:color="auto"/>
              <w:right w:val="single" w:sz="6" w:space="0" w:color="auto"/>
            </w:tcBorders>
            <w:vAlign w:val="center"/>
          </w:tcPr>
          <w:p w14:paraId="179B4737" w14:textId="6BED2598" w:rsidR="00A32CB9" w:rsidRPr="00DD4D98" w:rsidRDefault="00A32CB9" w:rsidP="00A32CB9">
            <w:pPr>
              <w:snapToGrid w:val="0"/>
              <w:ind w:leftChars="86" w:left="180"/>
              <w:jc w:val="center"/>
              <w:rPr>
                <w:sz w:val="20"/>
                <w:szCs w:val="20"/>
              </w:rPr>
            </w:pPr>
            <w:r w:rsidRPr="007F68D3">
              <w:rPr>
                <w:rFonts w:ascii="ＭＳ ゴシック" w:eastAsia="ＭＳ ゴシック" w:hAnsi="ＭＳ ゴシック" w:hint="eastAsia"/>
                <w:kern w:val="0"/>
                <w:sz w:val="20"/>
                <w:szCs w:val="20"/>
              </w:rPr>
              <w:t>１，</w:t>
            </w:r>
            <w:r>
              <w:rPr>
                <w:rFonts w:ascii="ＭＳ ゴシック" w:eastAsia="ＭＳ ゴシック" w:hAnsi="ＭＳ ゴシック" w:hint="eastAsia"/>
                <w:kern w:val="0"/>
                <w:sz w:val="20"/>
                <w:szCs w:val="20"/>
              </w:rPr>
              <w:t>１１９</w:t>
            </w:r>
            <w:r w:rsidRPr="007F68D3">
              <w:rPr>
                <w:rFonts w:ascii="ＭＳ ゴシック" w:eastAsia="ＭＳ ゴシック" w:hAnsi="ＭＳ ゴシック" w:hint="eastAsia"/>
                <w:kern w:val="0"/>
                <w:sz w:val="20"/>
                <w:szCs w:val="20"/>
              </w:rPr>
              <w:t>円</w:t>
            </w:r>
          </w:p>
        </w:tc>
        <w:tc>
          <w:tcPr>
            <w:tcW w:w="1893" w:type="dxa"/>
            <w:tcBorders>
              <w:top w:val="single" w:sz="12" w:space="0" w:color="auto"/>
              <w:left w:val="single" w:sz="6" w:space="0" w:color="auto"/>
              <w:bottom w:val="single" w:sz="12" w:space="0" w:color="auto"/>
              <w:right w:val="single" w:sz="12" w:space="0" w:color="auto"/>
            </w:tcBorders>
            <w:vAlign w:val="center"/>
          </w:tcPr>
          <w:p w14:paraId="3B07BFFA" w14:textId="349164FB" w:rsidR="00A32CB9" w:rsidRPr="007F68D3" w:rsidRDefault="00A32CB9" w:rsidP="00A32CB9">
            <w:pPr>
              <w:snapToGrid w:val="0"/>
              <w:ind w:leftChars="86" w:left="180"/>
              <w:jc w:val="center"/>
              <w:rPr>
                <w:sz w:val="18"/>
                <w:szCs w:val="18"/>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6.12.1</w:t>
            </w:r>
          </w:p>
        </w:tc>
      </w:tr>
      <w:tr w:rsidR="00A32CB9" w:rsidRPr="007F68D3" w14:paraId="4C4BEDAF" w14:textId="77777777" w:rsidTr="00A32CB9">
        <w:trPr>
          <w:trHeight w:val="549"/>
        </w:trPr>
        <w:tc>
          <w:tcPr>
            <w:tcW w:w="596" w:type="dxa"/>
            <w:vMerge/>
            <w:tcBorders>
              <w:left w:val="single" w:sz="12" w:space="0" w:color="auto"/>
              <w:bottom w:val="single" w:sz="12" w:space="0" w:color="auto"/>
              <w:right w:val="single" w:sz="6" w:space="0" w:color="auto"/>
            </w:tcBorders>
            <w:vAlign w:val="center"/>
          </w:tcPr>
          <w:p w14:paraId="30A8512C" w14:textId="77777777" w:rsidR="00A32CB9" w:rsidRPr="007F68D3" w:rsidRDefault="00A32CB9" w:rsidP="00EC584D">
            <w:pPr>
              <w:snapToGrid w:val="0"/>
              <w:ind w:leftChars="86" w:left="180"/>
              <w:rPr>
                <w:sz w:val="18"/>
                <w:szCs w:val="18"/>
              </w:rPr>
            </w:pPr>
          </w:p>
        </w:tc>
        <w:tc>
          <w:tcPr>
            <w:tcW w:w="5482" w:type="dxa"/>
            <w:tcBorders>
              <w:top w:val="single" w:sz="12" w:space="0" w:color="auto"/>
              <w:left w:val="single" w:sz="6" w:space="0" w:color="auto"/>
              <w:bottom w:val="single" w:sz="12" w:space="0" w:color="auto"/>
              <w:right w:val="single" w:sz="6" w:space="0" w:color="auto"/>
            </w:tcBorders>
            <w:vAlign w:val="center"/>
          </w:tcPr>
          <w:p w14:paraId="443ED2FC" w14:textId="77777777" w:rsidR="00A32CB9" w:rsidRPr="00DD4D98" w:rsidRDefault="00A32CB9" w:rsidP="00EC584D">
            <w:pPr>
              <w:spacing w:before="100" w:beforeAutospacing="1" w:after="100" w:afterAutospacing="1" w:line="240" w:lineRule="exact"/>
              <w:ind w:leftChars="86" w:left="180"/>
              <w:rPr>
                <w:rFonts w:ascii="ＭＳ ゴシック" w:eastAsia="ＭＳ ゴシック" w:hAnsi="ＭＳ ゴシック" w:cs="ＭＳ Ｐゴシック"/>
                <w:sz w:val="20"/>
                <w:szCs w:val="20"/>
              </w:rPr>
            </w:pPr>
            <w:r w:rsidRPr="00DD4D98">
              <w:rPr>
                <w:rFonts w:ascii="ＭＳ ゴシック" w:eastAsia="ＭＳ ゴシック" w:hAnsi="ＭＳ ゴシック"/>
                <w:sz w:val="20"/>
                <w:szCs w:val="20"/>
              </w:rPr>
              <w:t>自動車小売業</w:t>
            </w:r>
          </w:p>
        </w:tc>
        <w:tc>
          <w:tcPr>
            <w:tcW w:w="1669" w:type="dxa"/>
            <w:tcBorders>
              <w:top w:val="single" w:sz="12" w:space="0" w:color="auto"/>
              <w:left w:val="single" w:sz="6" w:space="0" w:color="auto"/>
              <w:bottom w:val="single" w:sz="12" w:space="0" w:color="auto"/>
              <w:right w:val="single" w:sz="6" w:space="0" w:color="auto"/>
            </w:tcBorders>
            <w:vAlign w:val="center"/>
          </w:tcPr>
          <w:p w14:paraId="3930EAC2" w14:textId="75AC17C5" w:rsidR="00A32CB9" w:rsidRPr="00DD4D98" w:rsidRDefault="00A32CB9" w:rsidP="00A32CB9">
            <w:pPr>
              <w:snapToGrid w:val="0"/>
              <w:ind w:firstLineChars="100" w:firstLine="200"/>
              <w:rPr>
                <w:sz w:val="20"/>
                <w:szCs w:val="20"/>
              </w:rPr>
            </w:pPr>
            <w:r>
              <w:rPr>
                <w:rFonts w:ascii="ＭＳ ゴシック" w:eastAsia="ＭＳ ゴシック" w:hAnsi="ＭＳ ゴシック" w:hint="eastAsia"/>
                <w:kern w:val="0"/>
                <w:sz w:val="20"/>
                <w:szCs w:val="20"/>
              </w:rPr>
              <w:t>１，１１４円</w:t>
            </w:r>
          </w:p>
        </w:tc>
        <w:tc>
          <w:tcPr>
            <w:tcW w:w="1893" w:type="dxa"/>
            <w:tcBorders>
              <w:top w:val="single" w:sz="12" w:space="0" w:color="auto"/>
              <w:left w:val="single" w:sz="6" w:space="0" w:color="auto"/>
              <w:bottom w:val="single" w:sz="12" w:space="0" w:color="auto"/>
              <w:right w:val="single" w:sz="12" w:space="0" w:color="auto"/>
            </w:tcBorders>
            <w:vAlign w:val="center"/>
          </w:tcPr>
          <w:p w14:paraId="24AAECD2" w14:textId="13B2C443" w:rsidR="00A32CB9" w:rsidRPr="00DD4D98" w:rsidRDefault="00A32CB9" w:rsidP="00A32CB9">
            <w:pPr>
              <w:snapToGrid w:val="0"/>
              <w:ind w:leftChars="86" w:left="180"/>
              <w:jc w:val="center"/>
              <w:rPr>
                <w:strike/>
                <w:sz w:val="18"/>
                <w:szCs w:val="18"/>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6.10.1</w:t>
            </w:r>
          </w:p>
        </w:tc>
      </w:tr>
    </w:tbl>
    <w:p w14:paraId="13C6EA8D" w14:textId="77777777" w:rsidR="00605D67" w:rsidRDefault="00605D67" w:rsidP="00ED06D5">
      <w:pPr>
        <w:ind w:leftChars="285" w:left="801" w:right="-1" w:hangingChars="102" w:hanging="204"/>
        <w:rPr>
          <w:rFonts w:asciiTheme="minorEastAsia" w:eastAsiaTheme="minorEastAsia" w:hAnsiTheme="minorEastAsia"/>
          <w:kern w:val="0"/>
          <w:sz w:val="20"/>
          <w:szCs w:val="20"/>
        </w:rPr>
      </w:pPr>
    </w:p>
    <w:p w14:paraId="78860968" w14:textId="4FFAAE74" w:rsidR="00ED06D5" w:rsidRDefault="00ED06D5" w:rsidP="0061458B">
      <w:pPr>
        <w:spacing w:afterLines="50" w:after="148"/>
        <w:ind w:leftChars="285" w:left="801" w:hangingChars="102" w:hanging="204"/>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 特定</w:t>
      </w:r>
      <w:r w:rsidRPr="00DD4D98">
        <w:rPr>
          <w:rFonts w:asciiTheme="minorEastAsia" w:eastAsiaTheme="minorEastAsia" w:hAnsiTheme="minorEastAsia" w:hint="eastAsia"/>
          <w:kern w:val="0"/>
          <w:sz w:val="20"/>
          <w:szCs w:val="20"/>
        </w:rPr>
        <w:t>最低賃金</w:t>
      </w:r>
      <w:r w:rsidRPr="007F68D3">
        <w:rPr>
          <w:rFonts w:asciiTheme="minorEastAsia" w:eastAsiaTheme="minorEastAsia" w:hAnsiTheme="minorEastAsia" w:hint="eastAsia"/>
          <w:kern w:val="0"/>
          <w:sz w:val="20"/>
          <w:szCs w:val="20"/>
        </w:rPr>
        <w:t>の業種に該当する労働者には、「特定最低賃金」と「大阪府最低賃金」のいずれか高い方の金額が適用されます。</w:t>
      </w:r>
    </w:p>
    <w:p w14:paraId="31144D20" w14:textId="77777777" w:rsidR="002D62B1" w:rsidRPr="00DD4D98" w:rsidRDefault="002D62B1" w:rsidP="00ED06D5">
      <w:pPr>
        <w:ind w:leftChars="204" w:left="632" w:right="-1" w:hangingChars="98" w:hanging="205"/>
        <w:rPr>
          <w:rFonts w:asciiTheme="minorEastAsia" w:eastAsiaTheme="minorEastAsia" w:hAnsiTheme="minorEastAsia"/>
          <w:strike/>
          <w:kern w:val="0"/>
          <w:szCs w:val="21"/>
        </w:rPr>
      </w:pPr>
    </w:p>
    <w:p w14:paraId="2B4F7C43" w14:textId="21F7A4EE" w:rsidR="00943F3D" w:rsidRPr="007F68D3" w:rsidRDefault="00943F3D" w:rsidP="002F51C6">
      <w:pPr>
        <w:spacing w:line="240" w:lineRule="exact"/>
        <w:ind w:firstLineChars="1375" w:firstLine="2743"/>
        <w:jc w:val="righ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【問合せ先：</w:t>
      </w:r>
      <w:r w:rsidR="000B3A7A" w:rsidRPr="007F68D3">
        <w:rPr>
          <w:rFonts w:asciiTheme="minorEastAsia" w:eastAsiaTheme="minorEastAsia" w:hAnsiTheme="minorEastAsia" w:hint="eastAsia"/>
          <w:kern w:val="0"/>
          <w:sz w:val="20"/>
          <w:szCs w:val="20"/>
        </w:rPr>
        <w:t>大阪労働局労働基準部賃金課</w:t>
      </w:r>
      <w:r w:rsidR="005E5007" w:rsidRPr="007F68D3">
        <w:rPr>
          <w:rFonts w:asciiTheme="minorEastAsia" w:eastAsiaTheme="minorEastAsia" w:hAnsiTheme="minorEastAsia" w:hint="eastAsia"/>
          <w:kern w:val="0"/>
          <w:sz w:val="20"/>
          <w:szCs w:val="20"/>
        </w:rPr>
        <w:t>又は</w:t>
      </w:r>
      <w:r w:rsidRPr="007F68D3">
        <w:rPr>
          <w:rFonts w:asciiTheme="minorEastAsia" w:eastAsiaTheme="minorEastAsia" w:hAnsiTheme="minorEastAsia" w:hint="eastAsia"/>
          <w:kern w:val="0"/>
          <w:sz w:val="20"/>
          <w:szCs w:val="20"/>
        </w:rPr>
        <w:t>労働基準監督署】</w:t>
      </w:r>
    </w:p>
    <w:p w14:paraId="347F0EEF" w14:textId="41F2A148" w:rsidR="003F4031" w:rsidRPr="007F68D3" w:rsidRDefault="003F4031" w:rsidP="002F51C6">
      <w:pPr>
        <w:spacing w:line="240" w:lineRule="exact"/>
        <w:ind w:firstLineChars="1375" w:firstLine="2743"/>
        <w:jc w:val="right"/>
        <w:rPr>
          <w:rFonts w:asciiTheme="minorEastAsia" w:eastAsiaTheme="minorEastAsia" w:hAnsiTheme="minorEastAsia"/>
          <w:kern w:val="0"/>
          <w:sz w:val="20"/>
          <w:szCs w:val="20"/>
        </w:rPr>
      </w:pPr>
    </w:p>
    <w:tbl>
      <w:tblPr>
        <w:tblStyle w:val="20"/>
        <w:tblW w:w="0" w:type="auto"/>
        <w:tblLook w:val="04A0" w:firstRow="1" w:lastRow="0" w:firstColumn="1" w:lastColumn="0" w:noHBand="0" w:noVBand="1"/>
      </w:tblPr>
      <w:tblGrid>
        <w:gridCol w:w="9628"/>
      </w:tblGrid>
      <w:tr w:rsidR="003F4031" w:rsidRPr="007F68D3" w14:paraId="4699D957" w14:textId="77777777" w:rsidTr="003F4031">
        <w:trPr>
          <w:trHeight w:val="8231"/>
        </w:trPr>
        <w:tc>
          <w:tcPr>
            <w:tcW w:w="9628" w:type="dxa"/>
            <w:tcBorders>
              <w:top w:val="single" w:sz="4" w:space="0" w:color="auto"/>
              <w:left w:val="single" w:sz="4" w:space="0" w:color="auto"/>
              <w:bottom w:val="single" w:sz="4" w:space="0" w:color="auto"/>
              <w:right w:val="single" w:sz="4" w:space="0" w:color="auto"/>
            </w:tcBorders>
            <w:hideMark/>
          </w:tcPr>
          <w:p w14:paraId="5D8C2C66" w14:textId="4CAB8DBA" w:rsidR="003F4031" w:rsidRPr="00DD4D98" w:rsidRDefault="003F4031" w:rsidP="003F4031">
            <w:pPr>
              <w:snapToGrid w:val="0"/>
              <w:ind w:firstLineChars="100" w:firstLine="210"/>
              <w:rPr>
                <w:rFonts w:ascii="HG丸ｺﾞｼｯｸM-PRO" w:eastAsia="HG丸ｺﾞｼｯｸM-PRO" w:hAnsi="ＭＳ 明朝"/>
                <w:kern w:val="0"/>
                <w:sz w:val="20"/>
                <w:szCs w:val="20"/>
              </w:rPr>
            </w:pPr>
            <w:r w:rsidRPr="00DD4D98">
              <w:rPr>
                <w:rFonts w:ascii="HG丸ｺﾞｼｯｸM-PRO" w:eastAsia="HG丸ｺﾞｼｯｸM-PRO" w:hAnsi="ＭＳ 明朝"/>
                <w:kern w:val="0"/>
                <w:szCs w:val="21"/>
              </w:rPr>
              <w:lastRenderedPageBreak/>
              <w:br w:type="page"/>
            </w:r>
            <w:r w:rsidRPr="00DD4D98">
              <w:rPr>
                <w:rFonts w:ascii="HG丸ｺﾞｼｯｸM-PRO" w:eastAsia="HG丸ｺﾞｼｯｸM-PRO" w:hAnsi="ＭＳ 明朝" w:hint="eastAsia"/>
                <w:kern w:val="0"/>
                <w:sz w:val="20"/>
                <w:szCs w:val="20"/>
              </w:rPr>
              <w:t>☆いわゆる公共工事においては、工事費の積算は公共工事設計労務単価に基づく労務単価で積算</w:t>
            </w:r>
          </w:p>
          <w:p w14:paraId="65901EAB" w14:textId="77777777" w:rsidR="003F4031" w:rsidRPr="00DD4D98" w:rsidRDefault="003F4031" w:rsidP="003F4031">
            <w:pPr>
              <w:rPr>
                <w:rFonts w:ascii="HG丸ｺﾞｼｯｸM-PRO" w:eastAsia="HG丸ｺﾞｼｯｸM-PRO" w:hAnsi="ＭＳ 明朝"/>
                <w:kern w:val="0"/>
                <w:sz w:val="20"/>
                <w:szCs w:val="20"/>
              </w:rPr>
            </w:pPr>
            <w:r w:rsidRPr="00DD4D98">
              <w:rPr>
                <w:rFonts w:ascii="HG丸ｺﾞｼｯｸM-PRO" w:eastAsia="HG丸ｺﾞｼｯｸM-PRO" w:hAnsi="ＭＳ 明朝" w:hint="eastAsia"/>
                <w:kern w:val="0"/>
                <w:sz w:val="20"/>
                <w:szCs w:val="20"/>
              </w:rPr>
              <w:t xml:space="preserve">　　しています。この点に十分留意し、建設労働者の適切な賃金の支払いについてご配慮願います。</w:t>
            </w:r>
          </w:p>
          <w:p w14:paraId="64F56940" w14:textId="76286632" w:rsidR="003F4031" w:rsidRPr="00DD4D98" w:rsidRDefault="003F4031" w:rsidP="003F4031">
            <w:pPr>
              <w:rPr>
                <w:rFonts w:ascii="ＭＳ 明朝" w:hAnsi="ＭＳ 明朝"/>
                <w:kern w:val="0"/>
                <w:szCs w:val="21"/>
              </w:rPr>
            </w:pPr>
            <w:r w:rsidRPr="00DD4D98">
              <w:rPr>
                <w:rFonts w:ascii="ＭＳ 明朝" w:hAnsi="ＭＳ 明朝" w:hint="eastAsia"/>
                <w:kern w:val="0"/>
                <w:szCs w:val="21"/>
              </w:rPr>
              <w:t>〔参考〕</w:t>
            </w:r>
            <w:r w:rsidR="006B2B6F" w:rsidRPr="00DD4D98">
              <w:rPr>
                <w:rFonts w:ascii="ＭＳ ゴシック" w:eastAsia="ＭＳ ゴシック" w:hAnsi="ＭＳ ゴシック" w:hint="eastAsia"/>
                <w:b/>
                <w:kern w:val="0"/>
                <w:sz w:val="22"/>
                <w:szCs w:val="22"/>
                <w:bdr w:val="single" w:sz="4" w:space="0" w:color="auto" w:frame="1"/>
              </w:rPr>
              <w:t>公共工事設計労務単価（基準額）（大阪府分）令和</w:t>
            </w:r>
            <w:r w:rsidR="008057E1">
              <w:rPr>
                <w:rFonts w:ascii="ＭＳ ゴシック" w:eastAsia="ＭＳ ゴシック" w:hAnsi="ＭＳ ゴシック" w:hint="eastAsia"/>
                <w:b/>
                <w:kern w:val="0"/>
                <w:sz w:val="22"/>
                <w:szCs w:val="22"/>
                <w:bdr w:val="single" w:sz="4" w:space="0" w:color="auto" w:frame="1"/>
              </w:rPr>
              <w:t>６</w:t>
            </w:r>
            <w:r w:rsidRPr="00DD4D98">
              <w:rPr>
                <w:rFonts w:ascii="ＭＳ ゴシック" w:eastAsia="ＭＳ ゴシック" w:hAnsi="ＭＳ ゴシック" w:hint="eastAsia"/>
                <w:b/>
                <w:kern w:val="0"/>
                <w:sz w:val="22"/>
                <w:szCs w:val="22"/>
                <w:bdr w:val="single" w:sz="4" w:space="0" w:color="auto" w:frame="1"/>
              </w:rPr>
              <w:t>年３月から</w:t>
            </w:r>
          </w:p>
          <w:p w14:paraId="69FE1CA9" w14:textId="39A729B1" w:rsidR="00F67C17" w:rsidRPr="00DD4D98" w:rsidRDefault="00F67C17" w:rsidP="00F67C17">
            <w:pPr>
              <w:spacing w:line="200" w:lineRule="exact"/>
              <w:ind w:leftChars="100" w:left="390" w:rightChars="100" w:right="210" w:hangingChars="100" w:hanging="180"/>
              <w:rPr>
                <w:rFonts w:ascii="ＭＳ 明朝" w:hAnsi="ＭＳ 明朝"/>
                <w:kern w:val="0"/>
                <w:sz w:val="18"/>
                <w:szCs w:val="18"/>
              </w:rPr>
            </w:pPr>
            <w:r w:rsidRPr="00DD4D98">
              <w:rPr>
                <w:rFonts w:ascii="ＭＳ 明朝" w:hAnsi="ＭＳ 明朝" w:hint="eastAsia"/>
                <w:kern w:val="0"/>
                <w:sz w:val="18"/>
                <w:szCs w:val="18"/>
              </w:rPr>
              <w:t>１</w:t>
            </w:r>
            <w:r w:rsidRPr="00DD4D98">
              <w:rPr>
                <w:rFonts w:ascii="ＭＳ 明朝" w:hAnsi="ＭＳ 明朝"/>
                <w:kern w:val="0"/>
                <w:sz w:val="18"/>
                <w:szCs w:val="18"/>
              </w:rPr>
              <w:t xml:space="preserve"> </w:t>
            </w:r>
            <w:r w:rsidRPr="00DD4D98">
              <w:rPr>
                <w:rFonts w:ascii="ＭＳ 明朝" w:hAnsi="ＭＳ 明朝" w:hint="eastAsia"/>
                <w:kern w:val="0"/>
                <w:sz w:val="18"/>
                <w:szCs w:val="18"/>
              </w:rPr>
              <w:t>公共工事設計労務単価は、公共工事の工事費の積算に用いるためのものである。</w:t>
            </w:r>
          </w:p>
          <w:p w14:paraId="549E600D" w14:textId="233B890C" w:rsidR="00F67C17" w:rsidRPr="00DD4D98" w:rsidRDefault="00F67C17" w:rsidP="00F67C17">
            <w:pPr>
              <w:spacing w:line="200" w:lineRule="exact"/>
              <w:ind w:leftChars="100" w:left="390" w:rightChars="100" w:right="210" w:hangingChars="100" w:hanging="180"/>
              <w:rPr>
                <w:rFonts w:ascii="ＭＳ 明朝" w:hAnsi="ＭＳ 明朝"/>
                <w:kern w:val="0"/>
                <w:sz w:val="18"/>
                <w:szCs w:val="18"/>
              </w:rPr>
            </w:pPr>
            <w:r w:rsidRPr="00DD4D98">
              <w:rPr>
                <w:rFonts w:ascii="ＭＳ 明朝" w:hAnsi="ＭＳ 明朝" w:hint="eastAsia"/>
                <w:kern w:val="0"/>
                <w:sz w:val="18"/>
                <w:szCs w:val="18"/>
              </w:rPr>
              <w:t>２</w:t>
            </w:r>
            <w:r w:rsidRPr="00DD4D98">
              <w:rPr>
                <w:rFonts w:ascii="ＭＳ 明朝" w:hAnsi="ＭＳ 明朝"/>
                <w:kern w:val="0"/>
                <w:sz w:val="18"/>
                <w:szCs w:val="18"/>
              </w:rPr>
              <w:t xml:space="preserve"> </w:t>
            </w:r>
            <w:r w:rsidRPr="00DD4D98">
              <w:rPr>
                <w:rFonts w:ascii="ＭＳ 明朝" w:hAnsi="ＭＳ 明朝" w:hint="eastAsia"/>
                <w:kern w:val="0"/>
                <w:sz w:val="18"/>
                <w:szCs w:val="18"/>
              </w:rPr>
              <w:t>本単価は、所定労働時間内８時間当たりの単価である。</w:t>
            </w:r>
          </w:p>
          <w:p w14:paraId="20D58D09" w14:textId="01E3EED8" w:rsidR="00F67C17" w:rsidRPr="00DD4D98" w:rsidRDefault="00F67C17" w:rsidP="00F67C17">
            <w:pPr>
              <w:spacing w:line="200" w:lineRule="exact"/>
              <w:ind w:leftChars="100" w:left="479" w:rightChars="100" w:right="210" w:hangingChars="150" w:hanging="269"/>
              <w:rPr>
                <w:rFonts w:ascii="ＭＳ 明朝" w:hAnsi="ＭＳ 明朝"/>
                <w:kern w:val="0"/>
                <w:sz w:val="18"/>
                <w:szCs w:val="18"/>
              </w:rPr>
            </w:pPr>
            <w:r w:rsidRPr="00DD4D98">
              <w:rPr>
                <w:rFonts w:ascii="ＭＳ 明朝" w:hAnsi="ＭＳ 明朝" w:hint="eastAsia"/>
                <w:kern w:val="0"/>
                <w:sz w:val="18"/>
                <w:szCs w:val="18"/>
              </w:rPr>
              <w:t>３</w:t>
            </w:r>
            <w:r w:rsidRPr="00DD4D98">
              <w:rPr>
                <w:rFonts w:ascii="ＭＳ 明朝" w:hAnsi="ＭＳ 明朝"/>
                <w:kern w:val="0"/>
                <w:sz w:val="18"/>
                <w:szCs w:val="18"/>
              </w:rPr>
              <w:t xml:space="preserve"> </w:t>
            </w:r>
            <w:r w:rsidRPr="00DD4D98">
              <w:rPr>
                <w:rFonts w:ascii="ＭＳ 明朝" w:hAnsi="ＭＳ 明朝" w:hint="eastAsia"/>
                <w:kern w:val="0"/>
                <w:sz w:val="18"/>
                <w:szCs w:val="18"/>
              </w:rPr>
              <w:t>時間外、休日及び深夜の労働についての割増賃金、各職種の通常の作業条件または作業内容を超えた労働に対する手当等は含まれていない。</w:t>
            </w:r>
          </w:p>
          <w:p w14:paraId="1C9E6A0A" w14:textId="59F90BAE" w:rsidR="00F67C17" w:rsidRPr="00DD4D98" w:rsidRDefault="00F67C17" w:rsidP="00F67C17">
            <w:pPr>
              <w:spacing w:line="200" w:lineRule="exact"/>
              <w:ind w:leftChars="100" w:left="479" w:rightChars="100" w:right="210" w:hangingChars="150" w:hanging="269"/>
              <w:rPr>
                <w:rFonts w:ascii="ＭＳ 明朝" w:hAnsi="ＭＳ 明朝"/>
                <w:kern w:val="0"/>
                <w:sz w:val="18"/>
                <w:szCs w:val="18"/>
              </w:rPr>
            </w:pPr>
            <w:r w:rsidRPr="00DD4D98">
              <w:rPr>
                <w:rFonts w:ascii="ＭＳ 明朝" w:hAnsi="ＭＳ 明朝" w:hint="eastAsia"/>
                <w:kern w:val="0"/>
                <w:sz w:val="18"/>
                <w:szCs w:val="18"/>
              </w:rPr>
              <w:t>４</w:t>
            </w:r>
            <w:r w:rsidRPr="00DD4D98">
              <w:rPr>
                <w:rFonts w:ascii="ＭＳ 明朝" w:hAnsi="ＭＳ 明朝"/>
                <w:kern w:val="0"/>
                <w:sz w:val="18"/>
                <w:szCs w:val="18"/>
              </w:rPr>
              <w:t xml:space="preserve"> </w:t>
            </w:r>
            <w:r w:rsidRPr="00DD4D98">
              <w:rPr>
                <w:rFonts w:ascii="ＭＳ 明朝" w:hAnsi="ＭＳ 明朝" w:hint="eastAsia"/>
                <w:kern w:val="0"/>
                <w:sz w:val="18"/>
                <w:szCs w:val="18"/>
              </w:rPr>
              <w:t>本単価は労働者に支払われる賃金に係わるものであり、現場管理費（法定福利費（事業主負担分）、研修訓練等に要する費用等）及び一般管理費等の諸経費は含まれていない。（例えば、交通誘導警備員の単価については、警備会社に必要な諸経費は含まれていない。）</w:t>
            </w:r>
          </w:p>
          <w:p w14:paraId="47BADC25" w14:textId="4C1D3D39" w:rsidR="003F4031" w:rsidRPr="00DD4D98" w:rsidRDefault="00F67C17" w:rsidP="00F67C17">
            <w:pPr>
              <w:spacing w:line="200" w:lineRule="exact"/>
              <w:ind w:leftChars="100" w:left="390" w:rightChars="100" w:right="210" w:hangingChars="100" w:hanging="180"/>
              <w:rPr>
                <w:rFonts w:ascii="ＭＳ 明朝" w:hAnsi="ＭＳ 明朝"/>
                <w:kern w:val="0"/>
                <w:sz w:val="18"/>
                <w:szCs w:val="18"/>
              </w:rPr>
            </w:pPr>
            <w:r w:rsidRPr="00DD4D98">
              <w:rPr>
                <w:rFonts w:ascii="ＭＳ 明朝" w:hAnsi="ＭＳ 明朝" w:hint="eastAsia"/>
                <w:kern w:val="0"/>
                <w:sz w:val="18"/>
                <w:szCs w:val="18"/>
              </w:rPr>
              <w:t>５</w:t>
            </w:r>
            <w:r w:rsidRPr="00DD4D98">
              <w:rPr>
                <w:rFonts w:ascii="ＭＳ 明朝" w:hAnsi="ＭＳ 明朝"/>
                <w:kern w:val="0"/>
                <w:sz w:val="18"/>
                <w:szCs w:val="18"/>
              </w:rPr>
              <w:t xml:space="preserve"> </w:t>
            </w:r>
            <w:r w:rsidRPr="00DD4D98">
              <w:rPr>
                <w:rFonts w:ascii="ＭＳ 明朝" w:hAnsi="ＭＳ 明朝" w:hint="eastAsia"/>
                <w:kern w:val="0"/>
                <w:sz w:val="18"/>
                <w:szCs w:val="18"/>
              </w:rPr>
              <w:t>法定福利費（事業主負担分）、研修訓練等に要する費用等は、積算上、現場管理費等に含まれている。</w:t>
            </w:r>
          </w:p>
          <w:p w14:paraId="16228A66" w14:textId="64812CB3" w:rsidR="00672D05" w:rsidRPr="00DD4D98" w:rsidRDefault="003F4031" w:rsidP="00672D05">
            <w:pPr>
              <w:spacing w:line="20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kern w:val="0"/>
                <w:sz w:val="18"/>
                <w:szCs w:val="18"/>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0"/>
              <w:gridCol w:w="794"/>
              <w:gridCol w:w="1701"/>
              <w:gridCol w:w="794"/>
              <w:gridCol w:w="1275"/>
              <w:gridCol w:w="794"/>
              <w:gridCol w:w="1588"/>
              <w:gridCol w:w="794"/>
            </w:tblGrid>
            <w:tr w:rsidR="007F68D3" w:rsidRPr="007F68D3" w14:paraId="7AF106E7" w14:textId="77777777" w:rsidTr="00EC584D">
              <w:trPr>
                <w:trHeight w:val="210"/>
                <w:jc w:val="center"/>
              </w:trPr>
              <w:tc>
                <w:tcPr>
                  <w:tcW w:w="1210" w:type="dxa"/>
                  <w:tcBorders>
                    <w:top w:val="single" w:sz="12" w:space="0" w:color="auto"/>
                    <w:left w:val="single" w:sz="12" w:space="0" w:color="auto"/>
                    <w:bottom w:val="single" w:sz="12" w:space="0" w:color="auto"/>
                    <w:right w:val="single" w:sz="4" w:space="0" w:color="auto"/>
                  </w:tcBorders>
                  <w:vAlign w:val="center"/>
                  <w:hideMark/>
                </w:tcPr>
                <w:p w14:paraId="46241D08"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職　種</w:t>
                  </w:r>
                </w:p>
              </w:tc>
              <w:tc>
                <w:tcPr>
                  <w:tcW w:w="794" w:type="dxa"/>
                  <w:tcBorders>
                    <w:top w:val="single" w:sz="12" w:space="0" w:color="auto"/>
                    <w:left w:val="single" w:sz="4" w:space="0" w:color="auto"/>
                    <w:bottom w:val="single" w:sz="12" w:space="0" w:color="auto"/>
                    <w:right w:val="single" w:sz="12" w:space="0" w:color="auto"/>
                  </w:tcBorders>
                  <w:vAlign w:val="center"/>
                  <w:hideMark/>
                </w:tcPr>
                <w:p w14:paraId="727A9BA9"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単価</w:t>
                  </w:r>
                </w:p>
              </w:tc>
              <w:tc>
                <w:tcPr>
                  <w:tcW w:w="1701" w:type="dxa"/>
                  <w:tcBorders>
                    <w:top w:val="single" w:sz="12" w:space="0" w:color="auto"/>
                    <w:left w:val="single" w:sz="12" w:space="0" w:color="auto"/>
                    <w:bottom w:val="single" w:sz="12" w:space="0" w:color="auto"/>
                    <w:right w:val="single" w:sz="4" w:space="0" w:color="auto"/>
                  </w:tcBorders>
                  <w:vAlign w:val="center"/>
                  <w:hideMark/>
                </w:tcPr>
                <w:p w14:paraId="64B2A7D7"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職　種</w:t>
                  </w:r>
                </w:p>
              </w:tc>
              <w:tc>
                <w:tcPr>
                  <w:tcW w:w="794" w:type="dxa"/>
                  <w:tcBorders>
                    <w:top w:val="single" w:sz="12" w:space="0" w:color="auto"/>
                    <w:left w:val="single" w:sz="4" w:space="0" w:color="auto"/>
                    <w:bottom w:val="single" w:sz="12" w:space="0" w:color="auto"/>
                    <w:right w:val="single" w:sz="12" w:space="0" w:color="auto"/>
                  </w:tcBorders>
                  <w:vAlign w:val="center"/>
                  <w:hideMark/>
                </w:tcPr>
                <w:p w14:paraId="34DDD047"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単価</w:t>
                  </w:r>
                </w:p>
              </w:tc>
              <w:tc>
                <w:tcPr>
                  <w:tcW w:w="1275" w:type="dxa"/>
                  <w:tcBorders>
                    <w:top w:val="single" w:sz="12" w:space="0" w:color="auto"/>
                    <w:left w:val="single" w:sz="12" w:space="0" w:color="auto"/>
                    <w:bottom w:val="single" w:sz="12" w:space="0" w:color="auto"/>
                    <w:right w:val="single" w:sz="4" w:space="0" w:color="auto"/>
                  </w:tcBorders>
                  <w:vAlign w:val="center"/>
                  <w:hideMark/>
                </w:tcPr>
                <w:p w14:paraId="3C8C0038"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職　種</w:t>
                  </w:r>
                </w:p>
              </w:tc>
              <w:tc>
                <w:tcPr>
                  <w:tcW w:w="794" w:type="dxa"/>
                  <w:tcBorders>
                    <w:top w:val="single" w:sz="12" w:space="0" w:color="auto"/>
                    <w:left w:val="single" w:sz="4" w:space="0" w:color="auto"/>
                    <w:bottom w:val="single" w:sz="12" w:space="0" w:color="auto"/>
                    <w:right w:val="single" w:sz="12" w:space="0" w:color="auto"/>
                  </w:tcBorders>
                  <w:vAlign w:val="center"/>
                  <w:hideMark/>
                </w:tcPr>
                <w:p w14:paraId="61F148AC"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単価</w:t>
                  </w:r>
                </w:p>
              </w:tc>
              <w:tc>
                <w:tcPr>
                  <w:tcW w:w="1588" w:type="dxa"/>
                  <w:tcBorders>
                    <w:top w:val="single" w:sz="12" w:space="0" w:color="auto"/>
                    <w:left w:val="single" w:sz="12" w:space="0" w:color="auto"/>
                    <w:bottom w:val="single" w:sz="12" w:space="0" w:color="auto"/>
                    <w:right w:val="single" w:sz="4" w:space="0" w:color="auto"/>
                  </w:tcBorders>
                  <w:vAlign w:val="center"/>
                  <w:hideMark/>
                </w:tcPr>
                <w:p w14:paraId="007DD0A5"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職　種</w:t>
                  </w:r>
                </w:p>
              </w:tc>
              <w:tc>
                <w:tcPr>
                  <w:tcW w:w="794" w:type="dxa"/>
                  <w:tcBorders>
                    <w:top w:val="single" w:sz="12" w:space="0" w:color="auto"/>
                    <w:left w:val="single" w:sz="4" w:space="0" w:color="auto"/>
                    <w:bottom w:val="single" w:sz="12" w:space="0" w:color="auto"/>
                    <w:right w:val="single" w:sz="12" w:space="0" w:color="auto"/>
                  </w:tcBorders>
                  <w:vAlign w:val="center"/>
                  <w:hideMark/>
                </w:tcPr>
                <w:p w14:paraId="75B9FB77"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単価</w:t>
                  </w:r>
                </w:p>
              </w:tc>
            </w:tr>
            <w:tr w:rsidR="007F68D3" w:rsidRPr="007F68D3" w14:paraId="1DBBAC5B" w14:textId="77777777" w:rsidTr="00EC584D">
              <w:trPr>
                <w:trHeight w:val="210"/>
                <w:jc w:val="center"/>
              </w:trPr>
              <w:tc>
                <w:tcPr>
                  <w:tcW w:w="1210" w:type="dxa"/>
                  <w:tcBorders>
                    <w:top w:val="single" w:sz="12" w:space="0" w:color="auto"/>
                    <w:left w:val="single" w:sz="12" w:space="0" w:color="auto"/>
                    <w:bottom w:val="single" w:sz="4" w:space="0" w:color="auto"/>
                    <w:right w:val="single" w:sz="4" w:space="0" w:color="auto"/>
                  </w:tcBorders>
                  <w:vAlign w:val="center"/>
                  <w:hideMark/>
                </w:tcPr>
                <w:p w14:paraId="0BA2CF4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特殊作業員</w:t>
                  </w:r>
                </w:p>
              </w:tc>
              <w:tc>
                <w:tcPr>
                  <w:tcW w:w="794" w:type="dxa"/>
                  <w:tcBorders>
                    <w:top w:val="single" w:sz="12" w:space="0" w:color="auto"/>
                    <w:left w:val="single" w:sz="4" w:space="0" w:color="auto"/>
                    <w:bottom w:val="single" w:sz="4" w:space="0" w:color="auto"/>
                    <w:right w:val="single" w:sz="12" w:space="0" w:color="auto"/>
                  </w:tcBorders>
                  <w:vAlign w:val="center"/>
                  <w:hideMark/>
                </w:tcPr>
                <w:p w14:paraId="7FF64D93" w14:textId="543E5E88" w:rsidR="00672D05" w:rsidRPr="00DD4D98" w:rsidRDefault="00672D05" w:rsidP="00672D05">
                  <w:pPr>
                    <w:wordWrap w:val="0"/>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hint="eastAsia"/>
                      <w:b/>
                      <w:kern w:val="0"/>
                      <w:sz w:val="18"/>
                      <w:szCs w:val="18"/>
                    </w:rPr>
                    <w:t>5</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00</w:t>
                  </w:r>
                </w:p>
              </w:tc>
              <w:tc>
                <w:tcPr>
                  <w:tcW w:w="1701" w:type="dxa"/>
                  <w:tcBorders>
                    <w:top w:val="single" w:sz="12" w:space="0" w:color="auto"/>
                    <w:left w:val="single" w:sz="12" w:space="0" w:color="auto"/>
                    <w:bottom w:val="single" w:sz="4" w:space="0" w:color="auto"/>
                    <w:right w:val="single" w:sz="4" w:space="0" w:color="auto"/>
                  </w:tcBorders>
                  <w:vAlign w:val="center"/>
                  <w:hideMark/>
                </w:tcPr>
                <w:p w14:paraId="270AF37E"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運転手</w:t>
                  </w:r>
                  <w:r w:rsidRPr="00DD4D98">
                    <w:rPr>
                      <w:rFonts w:ascii="ＭＳ Ｐゴシック" w:eastAsia="ＭＳ Ｐゴシック" w:hAnsi="ＭＳ Ｐゴシック"/>
                      <w:kern w:val="0"/>
                      <w:sz w:val="18"/>
                      <w:szCs w:val="18"/>
                    </w:rPr>
                    <w:t>(特殊）</w:t>
                  </w:r>
                </w:p>
              </w:tc>
              <w:tc>
                <w:tcPr>
                  <w:tcW w:w="794" w:type="dxa"/>
                  <w:tcBorders>
                    <w:top w:val="single" w:sz="12" w:space="0" w:color="auto"/>
                    <w:left w:val="single" w:sz="4" w:space="0" w:color="auto"/>
                    <w:bottom w:val="single" w:sz="4" w:space="0" w:color="auto"/>
                    <w:right w:val="single" w:sz="12" w:space="0" w:color="auto"/>
                  </w:tcBorders>
                  <w:vAlign w:val="center"/>
                  <w:hideMark/>
                </w:tcPr>
                <w:p w14:paraId="6A2C029C" w14:textId="05DBA0DD" w:rsidR="00672D05" w:rsidRPr="00DD4D98" w:rsidRDefault="00672D05" w:rsidP="00672D05">
                  <w:pPr>
                    <w:widowControl/>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00</w:t>
                  </w:r>
                </w:p>
              </w:tc>
              <w:tc>
                <w:tcPr>
                  <w:tcW w:w="1275" w:type="dxa"/>
                  <w:tcBorders>
                    <w:top w:val="single" w:sz="12" w:space="0" w:color="auto"/>
                    <w:left w:val="single" w:sz="12" w:space="0" w:color="auto"/>
                    <w:bottom w:val="single" w:sz="4" w:space="0" w:color="auto"/>
                    <w:right w:val="single" w:sz="4" w:space="0" w:color="auto"/>
                  </w:tcBorders>
                  <w:vAlign w:val="center"/>
                  <w:hideMark/>
                </w:tcPr>
                <w:p w14:paraId="356D12B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普通船員</w:t>
                  </w:r>
                </w:p>
              </w:tc>
              <w:tc>
                <w:tcPr>
                  <w:tcW w:w="794" w:type="dxa"/>
                  <w:tcBorders>
                    <w:top w:val="single" w:sz="12" w:space="0" w:color="auto"/>
                    <w:left w:val="single" w:sz="4" w:space="0" w:color="auto"/>
                    <w:bottom w:val="single" w:sz="4" w:space="0" w:color="auto"/>
                    <w:right w:val="single" w:sz="12" w:space="0" w:color="auto"/>
                  </w:tcBorders>
                  <w:vAlign w:val="center"/>
                  <w:hideMark/>
                </w:tcPr>
                <w:p w14:paraId="34738325" w14:textId="4FD0C153"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00</w:t>
                  </w:r>
                </w:p>
              </w:tc>
              <w:tc>
                <w:tcPr>
                  <w:tcW w:w="1588" w:type="dxa"/>
                  <w:tcBorders>
                    <w:top w:val="single" w:sz="12" w:space="0" w:color="auto"/>
                    <w:left w:val="single" w:sz="12" w:space="0" w:color="auto"/>
                    <w:bottom w:val="single" w:sz="4" w:space="0" w:color="auto"/>
                    <w:right w:val="single" w:sz="4" w:space="0" w:color="auto"/>
                  </w:tcBorders>
                  <w:vAlign w:val="center"/>
                  <w:hideMark/>
                </w:tcPr>
                <w:p w14:paraId="4E7AF0AA"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タイル工</w:t>
                  </w:r>
                </w:p>
              </w:tc>
              <w:tc>
                <w:tcPr>
                  <w:tcW w:w="794" w:type="dxa"/>
                  <w:tcBorders>
                    <w:top w:val="single" w:sz="12" w:space="0" w:color="auto"/>
                    <w:left w:val="single" w:sz="4" w:space="0" w:color="auto"/>
                    <w:bottom w:val="single" w:sz="4" w:space="0" w:color="auto"/>
                    <w:right w:val="single" w:sz="12" w:space="0" w:color="auto"/>
                  </w:tcBorders>
                  <w:vAlign w:val="center"/>
                  <w:hideMark/>
                </w:tcPr>
                <w:p w14:paraId="5D6F9BDF" w14:textId="2ECDD9C1" w:rsidR="00672D05" w:rsidRPr="00DD4D98" w:rsidRDefault="00A6010D" w:rsidP="00672D05">
                  <w:pPr>
                    <w:adjustRightInd w:val="0"/>
                    <w:snapToGrid w:val="0"/>
                    <w:spacing w:line="280" w:lineRule="exact"/>
                    <w:jc w:val="right"/>
                    <w:rPr>
                      <w:rFonts w:ascii="ＭＳ Ｐゴシック" w:eastAsia="ＭＳ Ｐゴシック" w:hAnsi="ＭＳ Ｐゴシック"/>
                      <w:b/>
                      <w:kern w:val="0"/>
                      <w:sz w:val="18"/>
                      <w:szCs w:val="18"/>
                    </w:rPr>
                  </w:pPr>
                  <w:r>
                    <w:rPr>
                      <w:rFonts w:ascii="ＭＳ Ｐゴシック" w:eastAsia="ＭＳ Ｐゴシック" w:hAnsi="ＭＳ Ｐゴシック" w:hint="eastAsia"/>
                      <w:b/>
                      <w:kern w:val="0"/>
                      <w:sz w:val="18"/>
                      <w:szCs w:val="18"/>
                    </w:rPr>
                    <w:t>－</w:t>
                  </w:r>
                </w:p>
              </w:tc>
            </w:tr>
            <w:tr w:rsidR="007F68D3" w:rsidRPr="007F68D3" w14:paraId="281F2595" w14:textId="77777777" w:rsidTr="00EC584D">
              <w:trPr>
                <w:trHeight w:val="18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43CFD994"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普通作業員</w:t>
                  </w:r>
                </w:p>
              </w:tc>
              <w:tc>
                <w:tcPr>
                  <w:tcW w:w="794" w:type="dxa"/>
                  <w:tcBorders>
                    <w:top w:val="single" w:sz="4" w:space="0" w:color="auto"/>
                    <w:left w:val="single" w:sz="4" w:space="0" w:color="auto"/>
                    <w:bottom w:val="single" w:sz="4" w:space="0" w:color="auto"/>
                    <w:right w:val="single" w:sz="12" w:space="0" w:color="auto"/>
                  </w:tcBorders>
                  <w:vAlign w:val="center"/>
                  <w:hideMark/>
                </w:tcPr>
                <w:p w14:paraId="17DAD74A" w14:textId="3A12A174"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21,</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4181E12A"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運転手（一般）</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EA7D356" w14:textId="21F41142"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3</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7763643A"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潜水士</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B090B0B" w14:textId="0B9E82E1"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3</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hideMark/>
                </w:tcPr>
                <w:p w14:paraId="64F97624"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サッシ工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5136386A" w14:textId="1ACA8FC0"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00</w:t>
                  </w:r>
                </w:p>
              </w:tc>
            </w:tr>
            <w:tr w:rsidR="007F68D3" w:rsidRPr="007F68D3" w14:paraId="646CD17A" w14:textId="77777777" w:rsidTr="00EC584D">
              <w:trPr>
                <w:trHeight w:val="7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4DF18E42"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軽作業員</w:t>
                  </w:r>
                </w:p>
              </w:tc>
              <w:tc>
                <w:tcPr>
                  <w:tcW w:w="794" w:type="dxa"/>
                  <w:tcBorders>
                    <w:top w:val="single" w:sz="4" w:space="0" w:color="auto"/>
                    <w:left w:val="single" w:sz="4" w:space="0" w:color="auto"/>
                    <w:bottom w:val="single" w:sz="4" w:space="0" w:color="auto"/>
                    <w:right w:val="single" w:sz="12" w:space="0" w:color="auto"/>
                  </w:tcBorders>
                  <w:vAlign w:val="center"/>
                  <w:hideMark/>
                </w:tcPr>
                <w:p w14:paraId="46EB5E9B" w14:textId="4B0D21A5"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1</w:t>
                  </w:r>
                  <w:r w:rsidR="008057E1">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4E9937F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潜かん工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6705393A" w14:textId="52AF08A1"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3</w:t>
                  </w:r>
                  <w:r w:rsidR="008057E1">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1</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4E7143E1"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潜水連絡員</w:t>
                  </w:r>
                </w:p>
              </w:tc>
              <w:tc>
                <w:tcPr>
                  <w:tcW w:w="794" w:type="dxa"/>
                  <w:tcBorders>
                    <w:top w:val="single" w:sz="4" w:space="0" w:color="auto"/>
                    <w:left w:val="single" w:sz="4" w:space="0" w:color="auto"/>
                    <w:bottom w:val="single" w:sz="4" w:space="0" w:color="auto"/>
                    <w:right w:val="single" w:sz="12" w:space="0" w:color="auto"/>
                  </w:tcBorders>
                  <w:vAlign w:val="center"/>
                  <w:hideMark/>
                </w:tcPr>
                <w:p w14:paraId="6A45F876"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c>
                <w:tcPr>
                  <w:tcW w:w="1588" w:type="dxa"/>
                  <w:tcBorders>
                    <w:top w:val="single" w:sz="4" w:space="0" w:color="auto"/>
                    <w:left w:val="single" w:sz="12" w:space="0" w:color="auto"/>
                    <w:bottom w:val="single" w:sz="4" w:space="0" w:color="auto"/>
                    <w:right w:val="single" w:sz="4" w:space="0" w:color="auto"/>
                  </w:tcBorders>
                  <w:vAlign w:val="center"/>
                  <w:hideMark/>
                </w:tcPr>
                <w:p w14:paraId="1959AC06"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内装工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0291DE6" w14:textId="76A464C0"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00</w:t>
                  </w:r>
                </w:p>
              </w:tc>
            </w:tr>
            <w:tr w:rsidR="007F68D3" w:rsidRPr="007F68D3" w14:paraId="58DBE36B" w14:textId="77777777" w:rsidTr="00EC584D">
              <w:trPr>
                <w:trHeight w:val="7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3DAD15C1"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造園工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4285E30" w14:textId="50D6CD02"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3</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0BB21F72"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潜かん世話役</w:t>
                  </w:r>
                </w:p>
              </w:tc>
              <w:tc>
                <w:tcPr>
                  <w:tcW w:w="794" w:type="dxa"/>
                  <w:tcBorders>
                    <w:top w:val="single" w:sz="4" w:space="0" w:color="auto"/>
                    <w:left w:val="single" w:sz="4" w:space="0" w:color="auto"/>
                    <w:bottom w:val="single" w:sz="4" w:space="0" w:color="auto"/>
                    <w:right w:val="single" w:sz="12" w:space="0" w:color="auto"/>
                  </w:tcBorders>
                  <w:vAlign w:val="center"/>
                  <w:hideMark/>
                </w:tcPr>
                <w:p w14:paraId="4B6D213E" w14:textId="5FBCD515"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4</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34A136A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潜水送気員</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7BA19BB" w14:textId="584AE5DD"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2979E0D8" w14:textId="77777777" w:rsidR="00672D05" w:rsidRPr="00DD4D98" w:rsidRDefault="00672D05" w:rsidP="00672D05">
                  <w:pPr>
                    <w:widowControl/>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屋根ふき工</w:t>
                  </w:r>
                </w:p>
              </w:tc>
              <w:tc>
                <w:tcPr>
                  <w:tcW w:w="794" w:type="dxa"/>
                  <w:tcBorders>
                    <w:top w:val="single" w:sz="4" w:space="0" w:color="auto"/>
                    <w:left w:val="single" w:sz="4" w:space="0" w:color="auto"/>
                    <w:bottom w:val="single" w:sz="4" w:space="0" w:color="auto"/>
                    <w:right w:val="single" w:sz="12" w:space="0" w:color="auto"/>
                  </w:tcBorders>
                  <w:vAlign w:val="center"/>
                </w:tcPr>
                <w:p w14:paraId="43B38401" w14:textId="77777777" w:rsidR="00672D05" w:rsidRPr="00DD4D98" w:rsidRDefault="00672D05" w:rsidP="00672D05">
                  <w:pPr>
                    <w:widowControl/>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r>
            <w:tr w:rsidR="007F68D3" w:rsidRPr="007F68D3" w14:paraId="71B2F176" w14:textId="77777777" w:rsidTr="00EC584D">
              <w:trPr>
                <w:trHeight w:val="15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06B05D8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法面工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7010632" w14:textId="1E984ED1"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3D577332"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さく岩工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5EEB267F" w14:textId="7FB9AFD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7E30AE1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山林砂防工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C93FEBA" w14:textId="4A8F92F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,400</w:t>
                  </w:r>
                </w:p>
              </w:tc>
              <w:tc>
                <w:tcPr>
                  <w:tcW w:w="1588" w:type="dxa"/>
                  <w:tcBorders>
                    <w:top w:val="single" w:sz="4" w:space="0" w:color="auto"/>
                    <w:left w:val="single" w:sz="12" w:space="0" w:color="auto"/>
                    <w:bottom w:val="single" w:sz="4" w:space="0" w:color="auto"/>
                    <w:right w:val="single" w:sz="4" w:space="0" w:color="auto"/>
                  </w:tcBorders>
                  <w:vAlign w:val="center"/>
                </w:tcPr>
                <w:p w14:paraId="449FF2F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ガラス工</w:t>
                  </w:r>
                </w:p>
              </w:tc>
              <w:tc>
                <w:tcPr>
                  <w:tcW w:w="794" w:type="dxa"/>
                  <w:tcBorders>
                    <w:top w:val="single" w:sz="4" w:space="0" w:color="auto"/>
                    <w:left w:val="single" w:sz="4" w:space="0" w:color="auto"/>
                    <w:bottom w:val="single" w:sz="4" w:space="0" w:color="auto"/>
                    <w:right w:val="single" w:sz="12" w:space="0" w:color="auto"/>
                  </w:tcBorders>
                  <w:vAlign w:val="center"/>
                </w:tcPr>
                <w:p w14:paraId="47390649" w14:textId="2E01BA4D"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00</w:t>
                  </w:r>
                </w:p>
              </w:tc>
            </w:tr>
            <w:tr w:rsidR="007F68D3" w:rsidRPr="007F68D3" w14:paraId="1122D803"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78E63EFD"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とび工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40B6B51" w14:textId="55849839"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3520E28F"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トンネル特殊工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49A06383" w14:textId="317245C7" w:rsidR="00672D05" w:rsidRPr="00DD4D98" w:rsidRDefault="008057E1" w:rsidP="00672D05">
                  <w:pPr>
                    <w:adjustRightInd w:val="0"/>
                    <w:snapToGrid w:val="0"/>
                    <w:spacing w:line="280" w:lineRule="exact"/>
                    <w:jc w:val="right"/>
                    <w:rPr>
                      <w:rFonts w:ascii="ＭＳ Ｐゴシック" w:eastAsia="ＭＳ Ｐゴシック" w:hAnsi="ＭＳ Ｐゴシック"/>
                      <w:b/>
                      <w:kern w:val="0"/>
                      <w:sz w:val="18"/>
                      <w:szCs w:val="18"/>
                    </w:rPr>
                  </w:pPr>
                  <w:r>
                    <w:rPr>
                      <w:rFonts w:ascii="ＭＳ Ｐゴシック" w:eastAsia="ＭＳ Ｐゴシック" w:hAnsi="ＭＳ Ｐゴシック"/>
                      <w:b/>
                      <w:kern w:val="0"/>
                      <w:sz w:val="18"/>
                      <w:szCs w:val="18"/>
                    </w:rPr>
                    <w:t>42</w:t>
                  </w:r>
                  <w:r w:rsidR="00672D05" w:rsidRPr="00DD4D98">
                    <w:rPr>
                      <w:rFonts w:ascii="ＭＳ Ｐゴシック" w:eastAsia="ＭＳ Ｐゴシック" w:hAnsi="ＭＳ Ｐゴシック"/>
                      <w:b/>
                      <w:kern w:val="0"/>
                      <w:sz w:val="18"/>
                      <w:szCs w:val="18"/>
                    </w:rPr>
                    <w:t>,</w:t>
                  </w:r>
                  <w:r>
                    <w:rPr>
                      <w:rFonts w:ascii="ＭＳ Ｐゴシック" w:eastAsia="ＭＳ Ｐゴシック" w:hAnsi="ＭＳ Ｐゴシック"/>
                      <w:b/>
                      <w:kern w:val="0"/>
                      <w:sz w:val="18"/>
                      <w:szCs w:val="18"/>
                    </w:rPr>
                    <w:t>5</w:t>
                  </w:r>
                  <w:r w:rsidR="00672D05"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2916711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軌道工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5CFCF9F6" w14:textId="03763ADB"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4</w:t>
                  </w:r>
                  <w:r w:rsidR="00A6010D">
                    <w:rPr>
                      <w:rFonts w:ascii="ＭＳ Ｐゴシック" w:eastAsia="ＭＳ Ｐゴシック" w:hAnsi="ＭＳ Ｐゴシック"/>
                      <w:b/>
                      <w:kern w:val="0"/>
                      <w:sz w:val="18"/>
                      <w:szCs w:val="18"/>
                    </w:rPr>
                    <w:t>3</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700E293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建具工</w:t>
                  </w:r>
                </w:p>
              </w:tc>
              <w:tc>
                <w:tcPr>
                  <w:tcW w:w="794" w:type="dxa"/>
                  <w:tcBorders>
                    <w:top w:val="single" w:sz="4" w:space="0" w:color="auto"/>
                    <w:left w:val="single" w:sz="4" w:space="0" w:color="auto"/>
                    <w:bottom w:val="single" w:sz="4" w:space="0" w:color="auto"/>
                    <w:right w:val="single" w:sz="12" w:space="0" w:color="auto"/>
                  </w:tcBorders>
                  <w:vAlign w:val="center"/>
                </w:tcPr>
                <w:p w14:paraId="6A4FC419"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r>
            <w:tr w:rsidR="007F68D3" w:rsidRPr="007F68D3" w14:paraId="411CB6F5"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00C5B84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石工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C3AE5FD"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3A95FA3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トンネル作業員</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6AD1D72" w14:textId="7AA988AD"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,400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5A4F75DB"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型わく工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5692B6D" w14:textId="5CE03706" w:rsidR="00672D05" w:rsidRPr="00DD4D98" w:rsidRDefault="00A6010D" w:rsidP="00672D05">
                  <w:pPr>
                    <w:adjustRightInd w:val="0"/>
                    <w:snapToGrid w:val="0"/>
                    <w:spacing w:line="280" w:lineRule="exact"/>
                    <w:jc w:val="right"/>
                    <w:rPr>
                      <w:rFonts w:ascii="ＭＳ Ｐゴシック" w:eastAsia="ＭＳ Ｐゴシック" w:hAnsi="ＭＳ Ｐゴシック"/>
                      <w:b/>
                      <w:kern w:val="0"/>
                      <w:sz w:val="18"/>
                      <w:szCs w:val="18"/>
                    </w:rPr>
                  </w:pPr>
                  <w:r>
                    <w:rPr>
                      <w:rFonts w:ascii="ＭＳ Ｐゴシック" w:eastAsia="ＭＳ Ｐゴシック" w:hAnsi="ＭＳ Ｐゴシック"/>
                      <w:b/>
                      <w:kern w:val="0"/>
                      <w:sz w:val="18"/>
                      <w:szCs w:val="18"/>
                    </w:rPr>
                    <w:t>30</w:t>
                  </w:r>
                  <w:r w:rsidR="00672D05" w:rsidRPr="00DD4D98">
                    <w:rPr>
                      <w:rFonts w:ascii="ＭＳ Ｐゴシック" w:eastAsia="ＭＳ Ｐゴシック" w:hAnsi="ＭＳ Ｐゴシック"/>
                      <w:b/>
                      <w:kern w:val="0"/>
                      <w:sz w:val="18"/>
                      <w:szCs w:val="18"/>
                    </w:rPr>
                    <w:t>,</w:t>
                  </w:r>
                  <w:r>
                    <w:rPr>
                      <w:rFonts w:ascii="ＭＳ Ｐゴシック" w:eastAsia="ＭＳ Ｐゴシック" w:hAnsi="ＭＳ Ｐゴシック"/>
                      <w:b/>
                      <w:kern w:val="0"/>
                      <w:sz w:val="18"/>
                      <w:szCs w:val="18"/>
                    </w:rPr>
                    <w:t>0</w:t>
                  </w:r>
                  <w:r w:rsidR="00672D05"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1EB3B86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ダクト工</w:t>
                  </w:r>
                </w:p>
              </w:tc>
              <w:tc>
                <w:tcPr>
                  <w:tcW w:w="794" w:type="dxa"/>
                  <w:tcBorders>
                    <w:top w:val="single" w:sz="4" w:space="0" w:color="auto"/>
                    <w:left w:val="single" w:sz="4" w:space="0" w:color="auto"/>
                    <w:bottom w:val="single" w:sz="4" w:space="0" w:color="auto"/>
                    <w:right w:val="single" w:sz="12" w:space="0" w:color="auto"/>
                  </w:tcBorders>
                  <w:vAlign w:val="center"/>
                </w:tcPr>
                <w:p w14:paraId="6FB65661" w14:textId="79F50974"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3</w:t>
                  </w:r>
                  <w:r w:rsidRPr="00DD4D98">
                    <w:rPr>
                      <w:rFonts w:ascii="ＭＳ Ｐゴシック" w:eastAsia="ＭＳ Ｐゴシック" w:hAnsi="ＭＳ Ｐゴシック"/>
                      <w:b/>
                      <w:kern w:val="0"/>
                      <w:sz w:val="18"/>
                      <w:szCs w:val="18"/>
                    </w:rPr>
                    <w:t>00</w:t>
                  </w:r>
                </w:p>
              </w:tc>
            </w:tr>
            <w:tr w:rsidR="007F68D3" w:rsidRPr="007F68D3" w14:paraId="6F113EF7"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05A3A841"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ブロック工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727A7185"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5E61E616"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トンネル世話役</w:t>
                  </w:r>
                </w:p>
              </w:tc>
              <w:tc>
                <w:tcPr>
                  <w:tcW w:w="794" w:type="dxa"/>
                  <w:tcBorders>
                    <w:top w:val="single" w:sz="4" w:space="0" w:color="auto"/>
                    <w:left w:val="single" w:sz="4" w:space="0" w:color="auto"/>
                    <w:bottom w:val="single" w:sz="4" w:space="0" w:color="auto"/>
                    <w:right w:val="single" w:sz="12" w:space="0" w:color="auto"/>
                  </w:tcBorders>
                  <w:vAlign w:val="center"/>
                  <w:hideMark/>
                </w:tcPr>
                <w:p w14:paraId="6CC4D40C" w14:textId="0ED657E4"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4</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5607CC71" w14:textId="77777777" w:rsidR="00672D05" w:rsidRPr="00DD4D98" w:rsidRDefault="00672D05" w:rsidP="00672D05">
                  <w:pPr>
                    <w:widowControl/>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大工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043ADD1A" w14:textId="4FD28EDD" w:rsidR="00672D05" w:rsidRPr="00DD4D98" w:rsidRDefault="00672D05" w:rsidP="00672D05">
                  <w:pPr>
                    <w:widowControl/>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6140DDF3"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保温工</w:t>
                  </w:r>
                </w:p>
              </w:tc>
              <w:tc>
                <w:tcPr>
                  <w:tcW w:w="794" w:type="dxa"/>
                  <w:tcBorders>
                    <w:top w:val="single" w:sz="4" w:space="0" w:color="auto"/>
                    <w:left w:val="single" w:sz="4" w:space="0" w:color="auto"/>
                    <w:bottom w:val="single" w:sz="4" w:space="0" w:color="auto"/>
                    <w:right w:val="single" w:sz="12" w:space="0" w:color="auto"/>
                  </w:tcBorders>
                  <w:vAlign w:val="center"/>
                </w:tcPr>
                <w:p w14:paraId="108F9344" w14:textId="622BDE3C"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00</w:t>
                  </w:r>
                </w:p>
              </w:tc>
            </w:tr>
            <w:tr w:rsidR="007F68D3" w:rsidRPr="007F68D3" w14:paraId="7FCF954E"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03A96A78"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電工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15661DE4" w14:textId="6E510D3F"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3</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09957252"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橋りょう特殊工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454F79FF" w14:textId="404084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3</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15080D0C"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左官</w:t>
                  </w:r>
                </w:p>
              </w:tc>
              <w:tc>
                <w:tcPr>
                  <w:tcW w:w="794" w:type="dxa"/>
                  <w:tcBorders>
                    <w:top w:val="single" w:sz="4" w:space="0" w:color="auto"/>
                    <w:left w:val="single" w:sz="4" w:space="0" w:color="auto"/>
                    <w:bottom w:val="single" w:sz="4" w:space="0" w:color="auto"/>
                    <w:right w:val="single" w:sz="12" w:space="0" w:color="auto"/>
                  </w:tcBorders>
                  <w:vAlign w:val="center"/>
                  <w:hideMark/>
                </w:tcPr>
                <w:p w14:paraId="70E93DED" w14:textId="0DC42380"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1</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3EF9B29F"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設備機械工</w:t>
                  </w:r>
                </w:p>
              </w:tc>
              <w:tc>
                <w:tcPr>
                  <w:tcW w:w="794" w:type="dxa"/>
                  <w:tcBorders>
                    <w:top w:val="single" w:sz="4" w:space="0" w:color="auto"/>
                    <w:left w:val="single" w:sz="4" w:space="0" w:color="auto"/>
                    <w:bottom w:val="single" w:sz="4" w:space="0" w:color="auto"/>
                    <w:right w:val="single" w:sz="12" w:space="0" w:color="auto"/>
                  </w:tcBorders>
                  <w:vAlign w:val="center"/>
                </w:tcPr>
                <w:p w14:paraId="0C464B9E" w14:textId="62A687D2"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1</w:t>
                  </w:r>
                  <w:r w:rsidRPr="00DD4D98">
                    <w:rPr>
                      <w:rFonts w:ascii="ＭＳ Ｐゴシック" w:eastAsia="ＭＳ Ｐゴシック" w:hAnsi="ＭＳ Ｐゴシック"/>
                      <w:b/>
                      <w:kern w:val="0"/>
                      <w:sz w:val="18"/>
                      <w:szCs w:val="18"/>
                    </w:rPr>
                    <w:t>00</w:t>
                  </w:r>
                </w:p>
              </w:tc>
            </w:tr>
            <w:tr w:rsidR="007F68D3" w:rsidRPr="007F68D3" w14:paraId="15AD4A50"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599FD848"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鉄筋工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6439213D" w14:textId="0FD78B69"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7EBD0E41"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橋りょう塗装工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5D8BF70" w14:textId="11B6A5E3"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3</w:t>
                  </w:r>
                  <w:r w:rsidR="008057E1">
                    <w:rPr>
                      <w:rFonts w:ascii="ＭＳ Ｐゴシック" w:eastAsia="ＭＳ Ｐゴシック" w:hAnsi="ＭＳ Ｐゴシック"/>
                      <w:b/>
                      <w:kern w:val="0"/>
                      <w:sz w:val="18"/>
                      <w:szCs w:val="18"/>
                    </w:rPr>
                    <w:t>1</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5734EDD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配管工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4958695" w14:textId="6D63DA58"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1758D96C"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交通誘導警備員Ａ</w:t>
                  </w:r>
                </w:p>
              </w:tc>
              <w:tc>
                <w:tcPr>
                  <w:tcW w:w="794" w:type="dxa"/>
                  <w:tcBorders>
                    <w:top w:val="single" w:sz="4" w:space="0" w:color="auto"/>
                    <w:left w:val="single" w:sz="4" w:space="0" w:color="auto"/>
                    <w:bottom w:val="single" w:sz="4" w:space="0" w:color="auto"/>
                    <w:right w:val="single" w:sz="12" w:space="0" w:color="auto"/>
                  </w:tcBorders>
                  <w:vAlign w:val="center"/>
                </w:tcPr>
                <w:p w14:paraId="4699CF2A" w14:textId="7F5982A0"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1</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00</w:t>
                  </w:r>
                </w:p>
              </w:tc>
            </w:tr>
            <w:tr w:rsidR="007F68D3" w:rsidRPr="007F68D3" w14:paraId="452FA34C"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3408A08D"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鉄骨工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4A04119F" w14:textId="2E3756E3"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1924D6C8" w14:textId="77777777" w:rsidR="00672D05" w:rsidRPr="00DD4D98" w:rsidRDefault="00672D05" w:rsidP="00672D05">
                  <w:pPr>
                    <w:widowControl/>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橋りょう世話役</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5507E37" w14:textId="61328902" w:rsidR="00672D05" w:rsidRPr="00DD4D98" w:rsidRDefault="008057E1" w:rsidP="00672D05">
                  <w:pPr>
                    <w:widowControl/>
                    <w:adjustRightInd w:val="0"/>
                    <w:snapToGrid w:val="0"/>
                    <w:spacing w:line="280" w:lineRule="exact"/>
                    <w:jc w:val="right"/>
                    <w:rPr>
                      <w:rFonts w:ascii="ＭＳ Ｐゴシック" w:eastAsia="ＭＳ Ｐゴシック" w:hAnsi="ＭＳ Ｐゴシック"/>
                      <w:b/>
                      <w:kern w:val="0"/>
                      <w:sz w:val="18"/>
                      <w:szCs w:val="18"/>
                    </w:rPr>
                  </w:pPr>
                  <w:r>
                    <w:rPr>
                      <w:rFonts w:ascii="ＭＳ Ｐゴシック" w:eastAsia="ＭＳ Ｐゴシック" w:hAnsi="ＭＳ Ｐゴシック"/>
                      <w:b/>
                      <w:kern w:val="0"/>
                      <w:sz w:val="18"/>
                      <w:szCs w:val="18"/>
                    </w:rPr>
                    <w:t>40</w:t>
                  </w:r>
                  <w:r w:rsidR="00672D05" w:rsidRPr="00DD4D98">
                    <w:rPr>
                      <w:rFonts w:ascii="ＭＳ Ｐゴシック" w:eastAsia="ＭＳ Ｐゴシック" w:hAnsi="ＭＳ Ｐゴシック"/>
                      <w:b/>
                      <w:kern w:val="0"/>
                      <w:sz w:val="18"/>
                      <w:szCs w:val="18"/>
                    </w:rPr>
                    <w:t>,300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6C06C95D"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はつり工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5B67D644" w14:textId="2AF8682B"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3993D4AE"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fitText w:val="1260" w:id="-1190438144"/>
                    </w:rPr>
                    <w:t>交通誘導警備員</w:t>
                  </w:r>
                  <w:r w:rsidRPr="00DD4D98">
                    <w:rPr>
                      <w:rFonts w:ascii="ＭＳ Ｐゴシック" w:eastAsia="ＭＳ Ｐゴシック" w:hAnsi="ＭＳ Ｐゴシック"/>
                      <w:kern w:val="0"/>
                      <w:sz w:val="18"/>
                      <w:szCs w:val="18"/>
                    </w:rPr>
                    <w:t>B</w:t>
                  </w:r>
                </w:p>
              </w:tc>
              <w:tc>
                <w:tcPr>
                  <w:tcW w:w="794" w:type="dxa"/>
                  <w:tcBorders>
                    <w:top w:val="single" w:sz="4" w:space="0" w:color="auto"/>
                    <w:left w:val="single" w:sz="4" w:space="0" w:color="auto"/>
                    <w:bottom w:val="single" w:sz="4" w:space="0" w:color="auto"/>
                    <w:right w:val="single" w:sz="12" w:space="0" w:color="auto"/>
                  </w:tcBorders>
                  <w:vAlign w:val="center"/>
                </w:tcPr>
                <w:p w14:paraId="7752F937" w14:textId="5F5EFEEE"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1</w:t>
                  </w:r>
                  <w:r w:rsidR="00A6010D">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r>
            <w:tr w:rsidR="007F68D3" w:rsidRPr="007F68D3" w14:paraId="3C694BA3"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4F987F3D"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塗装工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8561ED4" w14:textId="7A9A274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0AE9726D"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土木一般世話役</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8D7770C" w14:textId="1EEA16F2"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3CFECAB8"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防水工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15B3DA00" w14:textId="38F8168C"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r2bl w:val="single" w:sz="4" w:space="0" w:color="auto"/>
                  </w:tcBorders>
                  <w:vAlign w:val="center"/>
                </w:tcPr>
                <w:p w14:paraId="2FBEEDB8"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p>
              </w:tc>
              <w:tc>
                <w:tcPr>
                  <w:tcW w:w="794" w:type="dxa"/>
                  <w:tcBorders>
                    <w:top w:val="single" w:sz="4" w:space="0" w:color="auto"/>
                    <w:left w:val="single" w:sz="4" w:space="0" w:color="auto"/>
                    <w:bottom w:val="single" w:sz="4" w:space="0" w:color="auto"/>
                    <w:right w:val="single" w:sz="12" w:space="0" w:color="auto"/>
                    <w:tr2bl w:val="single" w:sz="4" w:space="0" w:color="auto"/>
                  </w:tcBorders>
                  <w:vAlign w:val="center"/>
                </w:tcPr>
                <w:p w14:paraId="4AB27CC4"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kern w:val="0"/>
                      <w:sz w:val="18"/>
                      <w:szCs w:val="18"/>
                    </w:rPr>
                  </w:pPr>
                </w:p>
              </w:tc>
            </w:tr>
            <w:tr w:rsidR="007F68D3" w:rsidRPr="007F68D3" w14:paraId="34CADCE2" w14:textId="77777777" w:rsidTr="00EC584D">
              <w:trPr>
                <w:trHeight w:val="240"/>
                <w:jc w:val="center"/>
              </w:trPr>
              <w:tc>
                <w:tcPr>
                  <w:tcW w:w="1210" w:type="dxa"/>
                  <w:tcBorders>
                    <w:top w:val="single" w:sz="4" w:space="0" w:color="auto"/>
                    <w:left w:val="single" w:sz="12" w:space="0" w:color="auto"/>
                    <w:bottom w:val="single" w:sz="12" w:space="0" w:color="auto"/>
                    <w:right w:val="single" w:sz="4" w:space="0" w:color="auto"/>
                  </w:tcBorders>
                  <w:vAlign w:val="center"/>
                  <w:hideMark/>
                </w:tcPr>
                <w:p w14:paraId="2E877D4A"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溶接工</w:t>
                  </w:r>
                </w:p>
              </w:tc>
              <w:tc>
                <w:tcPr>
                  <w:tcW w:w="794" w:type="dxa"/>
                  <w:tcBorders>
                    <w:top w:val="single" w:sz="4" w:space="0" w:color="auto"/>
                    <w:left w:val="single" w:sz="4" w:space="0" w:color="auto"/>
                    <w:bottom w:val="single" w:sz="12" w:space="0" w:color="auto"/>
                    <w:right w:val="single" w:sz="12" w:space="0" w:color="auto"/>
                  </w:tcBorders>
                  <w:vAlign w:val="center"/>
                  <w:hideMark/>
                </w:tcPr>
                <w:p w14:paraId="1EDE47E4" w14:textId="78A28A75" w:rsidR="00672D05" w:rsidRPr="00DD4D98" w:rsidRDefault="00672D05" w:rsidP="00672D05">
                  <w:pPr>
                    <w:widowControl/>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12" w:space="0" w:color="auto"/>
                    <w:right w:val="single" w:sz="4" w:space="0" w:color="auto"/>
                  </w:tcBorders>
                  <w:vAlign w:val="center"/>
                  <w:hideMark/>
                </w:tcPr>
                <w:p w14:paraId="5078BEA8"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高級船員</w:t>
                  </w:r>
                </w:p>
              </w:tc>
              <w:tc>
                <w:tcPr>
                  <w:tcW w:w="794" w:type="dxa"/>
                  <w:tcBorders>
                    <w:top w:val="single" w:sz="4" w:space="0" w:color="auto"/>
                    <w:left w:val="single" w:sz="4" w:space="0" w:color="auto"/>
                    <w:bottom w:val="single" w:sz="12" w:space="0" w:color="auto"/>
                    <w:right w:val="single" w:sz="12" w:space="0" w:color="auto"/>
                  </w:tcBorders>
                  <w:vAlign w:val="center"/>
                  <w:hideMark/>
                </w:tcPr>
                <w:p w14:paraId="43372226" w14:textId="42B6E343" w:rsidR="00672D05" w:rsidRPr="00DD4D98" w:rsidRDefault="008057E1" w:rsidP="00672D05">
                  <w:pPr>
                    <w:adjustRightInd w:val="0"/>
                    <w:snapToGrid w:val="0"/>
                    <w:spacing w:line="280" w:lineRule="exact"/>
                    <w:jc w:val="right"/>
                    <w:rPr>
                      <w:rFonts w:ascii="ＭＳ Ｐゴシック" w:eastAsia="ＭＳ Ｐゴシック" w:hAnsi="ＭＳ Ｐゴシック"/>
                      <w:b/>
                      <w:kern w:val="0"/>
                      <w:sz w:val="18"/>
                      <w:szCs w:val="18"/>
                    </w:rPr>
                  </w:pPr>
                  <w:r>
                    <w:rPr>
                      <w:rFonts w:ascii="ＭＳ Ｐゴシック" w:eastAsia="ＭＳ Ｐゴシック" w:hAnsi="ＭＳ Ｐゴシック"/>
                      <w:b/>
                      <w:kern w:val="0"/>
                      <w:sz w:val="18"/>
                      <w:szCs w:val="18"/>
                    </w:rPr>
                    <w:t>31</w:t>
                  </w:r>
                  <w:r w:rsidR="00672D05" w:rsidRPr="00DD4D98">
                    <w:rPr>
                      <w:rFonts w:ascii="ＭＳ Ｐゴシック" w:eastAsia="ＭＳ Ｐゴシック" w:hAnsi="ＭＳ Ｐゴシック"/>
                      <w:b/>
                      <w:kern w:val="0"/>
                      <w:sz w:val="18"/>
                      <w:szCs w:val="18"/>
                    </w:rPr>
                    <w:t>,</w:t>
                  </w:r>
                  <w:r>
                    <w:rPr>
                      <w:rFonts w:ascii="ＭＳ Ｐゴシック" w:eastAsia="ＭＳ Ｐゴシック" w:hAnsi="ＭＳ Ｐゴシック"/>
                      <w:b/>
                      <w:kern w:val="0"/>
                      <w:sz w:val="18"/>
                      <w:szCs w:val="18"/>
                    </w:rPr>
                    <w:t>1</w:t>
                  </w:r>
                  <w:r w:rsidR="00672D05"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12" w:space="0" w:color="auto"/>
                    <w:right w:val="single" w:sz="4" w:space="0" w:color="auto"/>
                  </w:tcBorders>
                  <w:vAlign w:val="center"/>
                  <w:hideMark/>
                </w:tcPr>
                <w:p w14:paraId="3525F3F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板金工</w:t>
                  </w:r>
                </w:p>
              </w:tc>
              <w:tc>
                <w:tcPr>
                  <w:tcW w:w="794" w:type="dxa"/>
                  <w:tcBorders>
                    <w:top w:val="single" w:sz="4" w:space="0" w:color="auto"/>
                    <w:left w:val="single" w:sz="4" w:space="0" w:color="auto"/>
                    <w:bottom w:val="single" w:sz="12" w:space="0" w:color="auto"/>
                    <w:right w:val="single" w:sz="12" w:space="0" w:color="auto"/>
                  </w:tcBorders>
                  <w:vAlign w:val="center"/>
                  <w:hideMark/>
                </w:tcPr>
                <w:p w14:paraId="0C0CC3EA"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c>
                <w:tcPr>
                  <w:tcW w:w="1588" w:type="dxa"/>
                  <w:tcBorders>
                    <w:top w:val="single" w:sz="4" w:space="0" w:color="auto"/>
                    <w:left w:val="single" w:sz="12" w:space="0" w:color="auto"/>
                    <w:bottom w:val="single" w:sz="12" w:space="0" w:color="auto"/>
                    <w:right w:val="single" w:sz="4" w:space="0" w:color="auto"/>
                    <w:tr2bl w:val="single" w:sz="4" w:space="0" w:color="auto"/>
                  </w:tcBorders>
                  <w:vAlign w:val="center"/>
                </w:tcPr>
                <w:p w14:paraId="60C4AD8A"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p>
              </w:tc>
              <w:tc>
                <w:tcPr>
                  <w:tcW w:w="794" w:type="dxa"/>
                  <w:tcBorders>
                    <w:top w:val="single" w:sz="4" w:space="0" w:color="auto"/>
                    <w:left w:val="single" w:sz="4" w:space="0" w:color="auto"/>
                    <w:bottom w:val="single" w:sz="12" w:space="0" w:color="auto"/>
                    <w:right w:val="single" w:sz="12" w:space="0" w:color="auto"/>
                    <w:tr2bl w:val="single" w:sz="4" w:space="0" w:color="auto"/>
                  </w:tcBorders>
                  <w:vAlign w:val="center"/>
                </w:tcPr>
                <w:p w14:paraId="7442768C"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p>
              </w:tc>
            </w:tr>
          </w:tbl>
          <w:p w14:paraId="1A5892A5" w14:textId="758F50FA" w:rsidR="003F4031" w:rsidRPr="00DD4D98" w:rsidRDefault="003F4031" w:rsidP="003F4031">
            <w:pPr>
              <w:snapToGrid w:val="0"/>
              <w:spacing w:line="120" w:lineRule="auto"/>
              <w:rPr>
                <w:rFonts w:ascii="ＭＳ Ｐ明朝" w:eastAsia="ＭＳ Ｐ明朝" w:hAnsi="ＭＳ Ｐ明朝"/>
                <w:kern w:val="0"/>
                <w:szCs w:val="21"/>
              </w:rPr>
            </w:pPr>
            <w:r w:rsidRPr="00DD4D98">
              <w:rPr>
                <w:rFonts w:ascii="ＭＳ Ｐ明朝" w:eastAsia="ＭＳ Ｐ明朝" w:hAnsi="ＭＳ Ｐ明朝" w:hint="eastAsia"/>
                <w:kern w:val="0"/>
                <w:szCs w:val="21"/>
              </w:rPr>
              <w:t xml:space="preserve">　　</w:t>
            </w:r>
          </w:p>
          <w:p w14:paraId="52FE7C96" w14:textId="52157D6A" w:rsidR="003F4031" w:rsidRPr="00DD4D98" w:rsidRDefault="003F4031" w:rsidP="003F4031">
            <w:pPr>
              <w:snapToGrid w:val="0"/>
              <w:ind w:leftChars="100" w:left="210"/>
              <w:jc w:val="left"/>
              <w:rPr>
                <w:rFonts w:ascii="ＭＳ Ｐ明朝" w:eastAsia="ＭＳ Ｐ明朝" w:hAnsi="ＭＳ Ｐ明朝"/>
                <w:kern w:val="0"/>
                <w:sz w:val="18"/>
                <w:szCs w:val="18"/>
              </w:rPr>
            </w:pPr>
            <w:r w:rsidRPr="00DD4D98">
              <w:rPr>
                <w:rFonts w:ascii="ＭＳ Ｐ明朝" w:eastAsia="ＭＳ Ｐ明朝" w:hAnsi="ＭＳ Ｐ明朝" w:hint="eastAsia"/>
                <w:kern w:val="0"/>
                <w:sz w:val="18"/>
                <w:szCs w:val="18"/>
              </w:rPr>
              <w:t>くわしくは、国土交通省ホームページ</w:t>
            </w:r>
            <w:hyperlink r:id="rId9" w:history="1">
              <w:r w:rsidR="00A6010D" w:rsidRPr="00F929D2">
                <w:rPr>
                  <w:rStyle w:val="a7"/>
                  <w:rFonts w:ascii="ＭＳ Ｐ明朝" w:eastAsia="ＭＳ Ｐ明朝" w:hAnsi="ＭＳ Ｐ明朝"/>
                  <w:sz w:val="18"/>
                  <w:szCs w:val="18"/>
                </w:rPr>
                <w:t>https://www.mlit.go.jp/report/press/tochi_fudousan_kensetsugyo14_hh_000001_00204.html</w:t>
              </w:r>
            </w:hyperlink>
            <w:r w:rsidRPr="00DD4D98">
              <w:rPr>
                <w:rFonts w:ascii="ＭＳ Ｐ明朝" w:eastAsia="ＭＳ Ｐ明朝" w:hAnsi="ＭＳ Ｐ明朝" w:hint="eastAsia"/>
                <w:kern w:val="0"/>
                <w:sz w:val="18"/>
                <w:szCs w:val="18"/>
              </w:rPr>
              <w:t xml:space="preserve">　をご覧ください。</w:t>
            </w:r>
          </w:p>
          <w:p w14:paraId="07FE6CA0" w14:textId="77777777" w:rsidR="003F4031" w:rsidRPr="00DD4D98" w:rsidRDefault="003F4031" w:rsidP="003F4031">
            <w:pPr>
              <w:ind w:firstLineChars="100" w:firstLine="210"/>
              <w:rPr>
                <w:rFonts w:ascii="ＭＳ 明朝" w:hAnsi="ＭＳ 明朝"/>
                <w:kern w:val="0"/>
                <w:szCs w:val="21"/>
              </w:rPr>
            </w:pPr>
            <w:r w:rsidRPr="00DD4D98">
              <w:rPr>
                <w:rFonts w:ascii="ＭＳ 明朝" w:hAnsi="ＭＳ 明朝" w:hint="eastAsia"/>
                <w:kern w:val="0"/>
                <w:szCs w:val="21"/>
              </w:rPr>
              <w:t>【問合せ先：国土交通省不動産･建設経済局建設市場整備課】</w:t>
            </w:r>
            <w:r w:rsidRPr="00DD4D98">
              <w:rPr>
                <w:rFonts w:ascii="ＭＳ 明朝" w:hAnsi="ＭＳ 明朝"/>
                <w:kern w:val="0"/>
                <w:szCs w:val="21"/>
              </w:rPr>
              <w:t xml:space="preserve"> </w:t>
            </w:r>
            <w:r w:rsidRPr="00DD4D98">
              <w:rPr>
                <w:rFonts w:ascii="ＭＳ 明朝" w:hAnsi="ＭＳ 明朝" w:hint="eastAsia"/>
                <w:kern w:val="0"/>
                <w:szCs w:val="21"/>
              </w:rPr>
              <w:t>℡</w:t>
            </w:r>
            <w:r w:rsidRPr="00DD4D98">
              <w:rPr>
                <w:rFonts w:ascii="ＭＳ 明朝" w:hAnsi="ＭＳ 明朝"/>
                <w:kern w:val="0"/>
                <w:szCs w:val="21"/>
              </w:rPr>
              <w:t>03-5253-8111（内24863、24865）</w:t>
            </w:r>
          </w:p>
        </w:tc>
      </w:tr>
    </w:tbl>
    <w:p w14:paraId="14221B3B" w14:textId="7FCABEA0" w:rsidR="003F4031" w:rsidRPr="007F68D3" w:rsidRDefault="003F4031" w:rsidP="002F51C6">
      <w:pPr>
        <w:spacing w:line="240" w:lineRule="exact"/>
        <w:ind w:firstLineChars="1375" w:firstLine="2743"/>
        <w:jc w:val="right"/>
        <w:rPr>
          <w:rFonts w:asciiTheme="minorEastAsia" w:eastAsiaTheme="minorEastAsia" w:hAnsiTheme="minorEastAsia"/>
          <w:kern w:val="0"/>
          <w:sz w:val="20"/>
          <w:szCs w:val="20"/>
        </w:rPr>
      </w:pPr>
    </w:p>
    <w:p w14:paraId="1FFFF0F8" w14:textId="1524738B" w:rsidR="00395615" w:rsidRDefault="00395615" w:rsidP="002F51C6">
      <w:pPr>
        <w:spacing w:line="240" w:lineRule="exact"/>
        <w:ind w:firstLineChars="1375" w:firstLine="2743"/>
        <w:jc w:val="right"/>
        <w:rPr>
          <w:rFonts w:asciiTheme="minorEastAsia" w:eastAsiaTheme="minorEastAsia" w:hAnsiTheme="minorEastAsia"/>
          <w:kern w:val="0"/>
          <w:sz w:val="20"/>
          <w:szCs w:val="20"/>
        </w:rPr>
      </w:pPr>
    </w:p>
    <w:p w14:paraId="32716A66" w14:textId="77777777" w:rsidR="00A64FD8" w:rsidRPr="007F68D3" w:rsidRDefault="00A64FD8" w:rsidP="002F51C6">
      <w:pPr>
        <w:spacing w:line="240" w:lineRule="exact"/>
        <w:ind w:firstLineChars="1375" w:firstLine="2743"/>
        <w:jc w:val="right"/>
        <w:rPr>
          <w:rFonts w:asciiTheme="minorEastAsia" w:eastAsiaTheme="minorEastAsia" w:hAnsiTheme="minorEastAsia"/>
          <w:kern w:val="0"/>
          <w:sz w:val="20"/>
          <w:szCs w:val="20"/>
        </w:rPr>
      </w:pPr>
    </w:p>
    <w:p w14:paraId="5FCF8D9C" w14:textId="457D96FA" w:rsidR="00B23B71" w:rsidRPr="007F68D3" w:rsidRDefault="00BE237F" w:rsidP="00B23B71">
      <w:pPr>
        <w:snapToGrid w:val="0"/>
        <w:rPr>
          <w:rFonts w:ascii="HG丸ｺﾞｼｯｸM-PRO" w:eastAsia="HG丸ｺﾞｼｯｸM-PRO" w:hAnsi="ＭＳ ゴシック"/>
          <w:i/>
          <w:kern w:val="0"/>
          <w:sz w:val="24"/>
          <w:u w:val="single"/>
        </w:rPr>
      </w:pPr>
      <w:r w:rsidRPr="007F68D3">
        <w:rPr>
          <w:rFonts w:ascii="HG丸ｺﾞｼｯｸM-PRO" w:eastAsia="HG丸ｺﾞｼｯｸM-PRO" w:hAnsi="ＭＳ ゴシック" w:hint="eastAsia"/>
          <w:i/>
          <w:kern w:val="0"/>
          <w:sz w:val="24"/>
          <w:u w:val="single"/>
        </w:rPr>
        <w:t>☆労働保険・社会保険の手続きなどが、できていますか</w:t>
      </w:r>
      <w:r w:rsidR="001708D4" w:rsidRPr="007F68D3">
        <w:rPr>
          <w:rFonts w:ascii="HG丸ｺﾞｼｯｸM-PRO" w:eastAsia="HG丸ｺﾞｼｯｸM-PRO" w:hAnsi="ＭＳ ゴシック" w:hint="eastAsia"/>
          <w:i/>
          <w:kern w:val="0"/>
          <w:sz w:val="24"/>
          <w:u w:val="single"/>
        </w:rPr>
        <w:t xml:space="preserve">　　　　　　　　　　　　　　　</w:t>
      </w:r>
    </w:p>
    <w:p w14:paraId="53A203B9" w14:textId="77777777" w:rsidR="00DB3713" w:rsidRPr="007F68D3" w:rsidRDefault="001708D4" w:rsidP="00257DDE">
      <w:pPr>
        <w:snapToGrid w:val="0"/>
        <w:spacing w:line="500" w:lineRule="exact"/>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労働保険</w:t>
      </w:r>
      <w:r w:rsidR="00BE237F" w:rsidRPr="007F68D3">
        <w:rPr>
          <w:rFonts w:ascii="ＭＳ ゴシック" w:eastAsia="ＭＳ ゴシック" w:hAnsi="ＭＳ ゴシック" w:hint="eastAsia"/>
          <w:b/>
          <w:kern w:val="0"/>
          <w:sz w:val="24"/>
        </w:rPr>
        <w:t>－労災保険と雇用保険－</w:t>
      </w:r>
      <w:r w:rsidR="00DB3713" w:rsidRPr="007F68D3">
        <w:rPr>
          <w:rFonts w:ascii="ＭＳ ゴシック" w:eastAsia="ＭＳ ゴシック" w:hAnsi="ＭＳ ゴシック" w:hint="eastAsia"/>
          <w:b/>
          <w:kern w:val="0"/>
          <w:sz w:val="24"/>
        </w:rPr>
        <w:t xml:space="preserve">　</w:t>
      </w:r>
    </w:p>
    <w:p w14:paraId="2B4F7C49" w14:textId="7B2067A1" w:rsidR="00AC7756" w:rsidRPr="007F68D3" w:rsidRDefault="00AC7756" w:rsidP="00AC7756">
      <w:pPr>
        <w:tabs>
          <w:tab w:val="left" w:pos="1260"/>
        </w:tabs>
        <w:snapToGrid w:val="0"/>
        <w:spacing w:line="140" w:lineRule="exact"/>
        <w:rPr>
          <w:rFonts w:ascii="ＭＳ ゴシック" w:eastAsia="ＭＳ ゴシック" w:hAnsi="ＭＳ ゴシック"/>
          <w:b/>
          <w:kern w:val="0"/>
          <w:szCs w:val="21"/>
        </w:rPr>
      </w:pPr>
    </w:p>
    <w:p w14:paraId="60496A0C" w14:textId="6EC1BAE4" w:rsidR="000B04BC" w:rsidRPr="007F68D3" w:rsidRDefault="001E42D0" w:rsidP="001E42D0">
      <w:pPr>
        <w:snapToGrid w:val="0"/>
        <w:ind w:leftChars="118" w:left="2488" w:right="-1" w:hangingChars="1021" w:hanging="2241"/>
        <w:jc w:val="left"/>
        <w:rPr>
          <w:rFonts w:ascii="ＭＳ ゴシック" w:eastAsia="ＭＳ ゴシック" w:hAnsi="ＭＳ ゴシック"/>
          <w:strike/>
          <w:kern w:val="0"/>
          <w:sz w:val="22"/>
          <w:szCs w:val="22"/>
        </w:rPr>
      </w:pPr>
      <w:r w:rsidRPr="007F68D3">
        <w:rPr>
          <w:rFonts w:ascii="ＭＳ ゴシック" w:eastAsia="ＭＳ ゴシック" w:hAnsi="ＭＳ ゴシック" w:hint="eastAsia"/>
          <w:kern w:val="0"/>
          <w:sz w:val="22"/>
          <w:szCs w:val="22"/>
        </w:rPr>
        <w:t>□</w:t>
      </w:r>
      <w:r w:rsidR="000B04BC" w:rsidRPr="007F68D3">
        <w:rPr>
          <w:rFonts w:ascii="ＭＳ ゴシック" w:eastAsia="ＭＳ ゴシック" w:hAnsi="ＭＳ ゴシック" w:hint="eastAsia"/>
          <w:kern w:val="0"/>
          <w:sz w:val="22"/>
          <w:szCs w:val="22"/>
        </w:rPr>
        <w:t>労働保険とは労働者災害補償保険（一般に「労災保険」といいます。）と雇用保険とを総称</w:t>
      </w:r>
    </w:p>
    <w:p w14:paraId="5E1F0B19" w14:textId="77777777" w:rsidR="001E42D0" w:rsidRPr="007F68D3" w:rsidRDefault="000B04BC" w:rsidP="001E42D0">
      <w:pPr>
        <w:snapToGrid w:val="0"/>
        <w:ind w:leftChars="218" w:left="2479" w:right="-1" w:hangingChars="921" w:hanging="2022"/>
        <w:jc w:val="left"/>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した言葉であり、保</w:t>
      </w:r>
      <w:r w:rsidR="001E42D0" w:rsidRPr="007F68D3">
        <w:rPr>
          <w:rFonts w:ascii="ＭＳ ゴシック" w:eastAsia="ＭＳ ゴシック" w:hAnsi="ＭＳ ゴシック" w:hint="eastAsia"/>
          <w:kern w:val="0"/>
          <w:sz w:val="22"/>
          <w:szCs w:val="22"/>
        </w:rPr>
        <w:t>険給付は両保険制度で別個に行われていますが、保険料の徴収等につい</w:t>
      </w:r>
    </w:p>
    <w:p w14:paraId="0410D369" w14:textId="77777777" w:rsidR="001E42D0" w:rsidRPr="007F68D3" w:rsidRDefault="000B04BC" w:rsidP="001E42D0">
      <w:pPr>
        <w:snapToGrid w:val="0"/>
        <w:ind w:leftChars="218" w:left="2479" w:right="-1" w:hangingChars="921" w:hanging="2022"/>
        <w:jc w:val="left"/>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ては、両保険は労働保険として、原則的に一体のものとして取り扱われています。労働保険</w:t>
      </w:r>
    </w:p>
    <w:p w14:paraId="3D1B6CA6" w14:textId="77777777" w:rsidR="001E42D0" w:rsidRPr="007F68D3" w:rsidRDefault="000B04BC" w:rsidP="001E42D0">
      <w:pPr>
        <w:snapToGrid w:val="0"/>
        <w:ind w:leftChars="218" w:left="2479" w:right="-1" w:hangingChars="921" w:hanging="2022"/>
        <w:jc w:val="left"/>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は、農林水産の事業の一部を除き、労働者を一人でも雇っていれば適用事業となり、事業主</w:t>
      </w:r>
    </w:p>
    <w:p w14:paraId="45CB4A23" w14:textId="6DE59BF1" w:rsidR="000B04BC" w:rsidRPr="007F68D3" w:rsidRDefault="000B04BC" w:rsidP="001E42D0">
      <w:pPr>
        <w:snapToGrid w:val="0"/>
        <w:ind w:leftChars="218" w:left="2479" w:right="-1" w:hangingChars="921" w:hanging="2022"/>
        <w:jc w:val="left"/>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は成立手続きを行い、労働保険料を納付しなければなりません。</w:t>
      </w:r>
    </w:p>
    <w:p w14:paraId="357B62BA" w14:textId="77777777" w:rsidR="00920DDC" w:rsidRPr="007F68D3" w:rsidRDefault="00E34F32" w:rsidP="00920DDC">
      <w:pPr>
        <w:ind w:leftChars="100" w:left="210" w:firstLineChars="100" w:firstLine="190"/>
        <w:rPr>
          <w:w w:val="96"/>
          <w:sz w:val="20"/>
          <w:szCs w:val="20"/>
        </w:rPr>
      </w:pPr>
      <w:r w:rsidRPr="007F68D3">
        <w:rPr>
          <w:rFonts w:hint="eastAsia"/>
          <w:w w:val="96"/>
          <w:sz w:val="20"/>
          <w:szCs w:val="20"/>
        </w:rPr>
        <w:t>【問合せ先</w:t>
      </w:r>
      <w:r w:rsidR="00D7074B" w:rsidRPr="007F68D3">
        <w:rPr>
          <w:rFonts w:hint="eastAsia"/>
          <w:w w:val="96"/>
          <w:sz w:val="20"/>
          <w:szCs w:val="20"/>
        </w:rPr>
        <w:t>：</w:t>
      </w:r>
      <w:r w:rsidRPr="007F68D3">
        <w:rPr>
          <w:rFonts w:hint="eastAsia"/>
          <w:w w:val="96"/>
          <w:sz w:val="20"/>
          <w:szCs w:val="20"/>
        </w:rPr>
        <w:t>大阪労働局</w:t>
      </w:r>
      <w:r w:rsidR="00ED2AE7" w:rsidRPr="007F68D3">
        <w:rPr>
          <w:rFonts w:hint="eastAsia"/>
          <w:w w:val="96"/>
          <w:sz w:val="20"/>
          <w:szCs w:val="20"/>
        </w:rPr>
        <w:t>総務部</w:t>
      </w:r>
      <w:r w:rsidRPr="007F68D3">
        <w:rPr>
          <w:rFonts w:hint="eastAsia"/>
          <w:w w:val="96"/>
          <w:sz w:val="20"/>
          <w:szCs w:val="20"/>
        </w:rPr>
        <w:t>労働保険適用</w:t>
      </w:r>
      <w:r w:rsidR="000B3A7A" w:rsidRPr="007F68D3">
        <w:rPr>
          <w:rFonts w:hint="eastAsia"/>
          <w:w w:val="96"/>
          <w:sz w:val="20"/>
          <w:szCs w:val="20"/>
        </w:rPr>
        <w:t>・事務組合</w:t>
      </w:r>
      <w:r w:rsidRPr="007F68D3">
        <w:rPr>
          <w:rFonts w:hint="eastAsia"/>
          <w:w w:val="96"/>
          <w:sz w:val="20"/>
          <w:szCs w:val="20"/>
        </w:rPr>
        <w:t>課</w:t>
      </w:r>
      <w:r w:rsidR="002B1610" w:rsidRPr="007F68D3">
        <w:rPr>
          <w:rFonts w:hint="eastAsia"/>
          <w:w w:val="96"/>
          <w:sz w:val="20"/>
          <w:szCs w:val="20"/>
        </w:rPr>
        <w:t>、</w:t>
      </w:r>
      <w:r w:rsidR="005D4B26" w:rsidRPr="007F68D3">
        <w:rPr>
          <w:rFonts w:hint="eastAsia"/>
          <w:w w:val="96"/>
          <w:sz w:val="20"/>
          <w:szCs w:val="20"/>
        </w:rPr>
        <w:t>労働</w:t>
      </w:r>
      <w:r w:rsidR="000B3A7A" w:rsidRPr="007F68D3">
        <w:rPr>
          <w:rFonts w:hint="eastAsia"/>
          <w:w w:val="96"/>
          <w:sz w:val="20"/>
          <w:szCs w:val="20"/>
        </w:rPr>
        <w:t>保険</w:t>
      </w:r>
      <w:r w:rsidR="005D4B26" w:rsidRPr="007F68D3">
        <w:rPr>
          <w:rFonts w:hint="eastAsia"/>
          <w:w w:val="96"/>
          <w:sz w:val="20"/>
          <w:szCs w:val="20"/>
        </w:rPr>
        <w:t>徴収課、</w:t>
      </w:r>
      <w:r w:rsidR="002F662D" w:rsidRPr="007F68D3">
        <w:rPr>
          <w:rFonts w:hint="eastAsia"/>
          <w:w w:val="96"/>
          <w:sz w:val="20"/>
          <w:szCs w:val="20"/>
        </w:rPr>
        <w:t>管轄の</w:t>
      </w:r>
      <w:r w:rsidRPr="007F68D3">
        <w:rPr>
          <w:rFonts w:hint="eastAsia"/>
          <w:w w:val="96"/>
          <w:sz w:val="20"/>
          <w:szCs w:val="20"/>
        </w:rPr>
        <w:t>労働基準監督署</w:t>
      </w:r>
    </w:p>
    <w:p w14:paraId="35C48FA3" w14:textId="6455C387" w:rsidR="000F5A0D" w:rsidRPr="007F68D3" w:rsidRDefault="00E34F32" w:rsidP="001E42D0">
      <w:pPr>
        <w:ind w:leftChars="100" w:left="210" w:firstLineChars="2800" w:firstLine="5324"/>
        <w:rPr>
          <w:w w:val="96"/>
          <w:sz w:val="20"/>
          <w:szCs w:val="20"/>
        </w:rPr>
      </w:pPr>
      <w:r w:rsidRPr="007F68D3">
        <w:rPr>
          <w:rFonts w:hint="eastAsia"/>
          <w:w w:val="96"/>
          <w:sz w:val="20"/>
          <w:szCs w:val="20"/>
        </w:rPr>
        <w:t>又は事業主が加入する労働保険事務組合】</w:t>
      </w:r>
    </w:p>
    <w:p w14:paraId="29D8AF05" w14:textId="752C8EFE" w:rsidR="00DB069B" w:rsidRPr="007F68D3" w:rsidRDefault="00C10B8F" w:rsidP="00072AB2">
      <w:pPr>
        <w:snapToGrid w:val="0"/>
        <w:ind w:leftChars="100" w:left="430" w:right="-1" w:hangingChars="100" w:hanging="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w:t>
      </w:r>
      <w:r w:rsidR="003B5E43" w:rsidRPr="007F68D3">
        <w:rPr>
          <w:rFonts w:ascii="ＭＳ ゴシック" w:eastAsia="ＭＳ ゴシック" w:hAnsi="ＭＳ ゴシック" w:hint="eastAsia"/>
          <w:kern w:val="0"/>
          <w:sz w:val="22"/>
          <w:szCs w:val="22"/>
        </w:rPr>
        <w:t>新たに雇い入れた従業員の「雇用保険被保険者資格取得届」の手続きを済ませていますか。</w:t>
      </w:r>
    </w:p>
    <w:p w14:paraId="2B4F7C4C" w14:textId="0E816D42" w:rsidR="003B5E43" w:rsidRPr="007F68D3" w:rsidRDefault="003B5E43" w:rsidP="000F5A0D">
      <w:pPr>
        <w:tabs>
          <w:tab w:val="right" w:pos="9639"/>
        </w:tabs>
        <w:snapToGrid w:val="0"/>
        <w:spacing w:afterLines="50" w:after="148" w:line="240" w:lineRule="exact"/>
        <w:ind w:leftChars="100" w:left="420" w:hangingChars="100" w:hanging="210"/>
        <w:rPr>
          <w:rFonts w:ascii="ＭＳ 明朝" w:hAnsi="ＭＳ 明朝"/>
          <w:kern w:val="0"/>
          <w:sz w:val="20"/>
          <w:szCs w:val="20"/>
        </w:rPr>
      </w:pPr>
      <w:r w:rsidRPr="007F68D3">
        <w:rPr>
          <w:rFonts w:ascii="ＭＳ 明朝" w:hAnsi="ＭＳ 明朝" w:hint="eastAsia"/>
          <w:kern w:val="0"/>
          <w:szCs w:val="22"/>
        </w:rPr>
        <w:t>（</w:t>
      </w:r>
      <w:r w:rsidR="005D4B26" w:rsidRPr="007F68D3">
        <w:rPr>
          <w:rFonts w:ascii="ＭＳ 明朝" w:hAnsi="ＭＳ 明朝" w:hint="eastAsia"/>
          <w:kern w:val="0"/>
          <w:szCs w:val="22"/>
        </w:rPr>
        <w:t>「31日以上の雇用見込み」と「１週間の所定労働時間が20</w:t>
      </w:r>
      <w:r w:rsidR="002C0967" w:rsidRPr="007F68D3">
        <w:rPr>
          <w:rFonts w:ascii="ＭＳ 明朝" w:hAnsi="ＭＳ 明朝" w:hint="eastAsia"/>
          <w:kern w:val="0"/>
          <w:szCs w:val="22"/>
        </w:rPr>
        <w:t>時間以上であること」の条件を満たせば、事業主は手続</w:t>
      </w:r>
      <w:r w:rsidR="005D4B26" w:rsidRPr="007F68D3">
        <w:rPr>
          <w:rFonts w:ascii="ＭＳ 明朝" w:hAnsi="ＭＳ 明朝" w:hint="eastAsia"/>
          <w:kern w:val="0"/>
          <w:szCs w:val="22"/>
        </w:rPr>
        <w:t>が必要になります。但し、</w:t>
      </w:r>
      <w:r w:rsidR="002C0967" w:rsidRPr="007F68D3">
        <w:rPr>
          <w:rFonts w:ascii="ＭＳ 明朝" w:hAnsi="ＭＳ 明朝" w:hint="eastAsia"/>
          <w:kern w:val="0"/>
          <w:szCs w:val="22"/>
        </w:rPr>
        <w:t>「日雇労働被保険者資格取得届」については、日雇労働者本人が手続</w:t>
      </w:r>
      <w:r w:rsidR="005D4B26" w:rsidRPr="007F68D3">
        <w:rPr>
          <w:rFonts w:ascii="ＭＳ 明朝" w:hAnsi="ＭＳ 明朝" w:hint="eastAsia"/>
          <w:kern w:val="0"/>
          <w:szCs w:val="22"/>
        </w:rPr>
        <w:t>をすることになっています。</w:t>
      </w:r>
      <w:r w:rsidRPr="007F68D3">
        <w:rPr>
          <w:rFonts w:ascii="ＭＳ 明朝" w:hAnsi="ＭＳ 明朝" w:hint="eastAsia"/>
          <w:kern w:val="0"/>
          <w:szCs w:val="22"/>
        </w:rPr>
        <w:t>）</w:t>
      </w:r>
      <w:r w:rsidR="00DB069B" w:rsidRPr="007F68D3">
        <w:rPr>
          <w:rFonts w:ascii="ＭＳ 明朝" w:hAnsi="ＭＳ 明朝" w:hint="eastAsia"/>
          <w:kern w:val="0"/>
          <w:szCs w:val="22"/>
        </w:rPr>
        <w:tab/>
      </w:r>
      <w:r w:rsidRPr="007F68D3">
        <w:rPr>
          <w:rFonts w:ascii="ＭＳ 明朝" w:hAnsi="ＭＳ 明朝" w:hint="eastAsia"/>
          <w:kern w:val="0"/>
          <w:sz w:val="20"/>
          <w:szCs w:val="20"/>
        </w:rPr>
        <w:t>【問合せ先：管轄のハローワーク】</w:t>
      </w:r>
    </w:p>
    <w:p w14:paraId="12970717" w14:textId="77777777" w:rsidR="004D10F7" w:rsidRPr="007F68D3" w:rsidRDefault="004D10F7" w:rsidP="00072AB2">
      <w:pPr>
        <w:tabs>
          <w:tab w:val="right" w:pos="9639"/>
        </w:tabs>
        <w:snapToGrid w:val="0"/>
        <w:spacing w:afterLines="50" w:after="148"/>
        <w:ind w:leftChars="100" w:left="430" w:right="-1" w:hangingChars="100" w:hanging="220"/>
        <w:rPr>
          <w:rFonts w:ascii="ＭＳ ゴシック" w:eastAsia="ＭＳ ゴシック" w:hAnsi="ＭＳ ゴシック"/>
          <w:kern w:val="0"/>
          <w:sz w:val="22"/>
          <w:szCs w:val="22"/>
        </w:rPr>
      </w:pPr>
    </w:p>
    <w:p w14:paraId="2B4F7C4D" w14:textId="6385799A" w:rsidR="00E34F32" w:rsidRPr="007F68D3" w:rsidRDefault="00C10B8F" w:rsidP="00072AB2">
      <w:pPr>
        <w:tabs>
          <w:tab w:val="right" w:pos="9639"/>
        </w:tabs>
        <w:snapToGrid w:val="0"/>
        <w:spacing w:afterLines="50" w:after="148"/>
        <w:ind w:leftChars="100" w:left="430" w:right="-1" w:hangingChars="100" w:hanging="220"/>
        <w:rPr>
          <w:rFonts w:ascii="ＭＳ 明朝" w:hAnsi="ＭＳ 明朝"/>
          <w:kern w:val="0"/>
          <w:sz w:val="20"/>
          <w:szCs w:val="20"/>
        </w:rPr>
      </w:pPr>
      <w:r w:rsidRPr="007F68D3">
        <w:rPr>
          <w:rFonts w:ascii="ＭＳ ゴシック" w:eastAsia="ＭＳ ゴシック" w:hAnsi="ＭＳ ゴシック" w:hint="eastAsia"/>
          <w:kern w:val="0"/>
          <w:sz w:val="22"/>
          <w:szCs w:val="22"/>
        </w:rPr>
        <w:t>□</w:t>
      </w:r>
      <w:r w:rsidR="00E34F32" w:rsidRPr="007F68D3">
        <w:rPr>
          <w:rFonts w:ascii="ＭＳ ゴシック" w:eastAsia="ＭＳ ゴシック" w:hAnsi="ＭＳ ゴシック" w:hint="eastAsia"/>
          <w:kern w:val="0"/>
          <w:sz w:val="22"/>
          <w:szCs w:val="22"/>
        </w:rPr>
        <w:t>日雇労働者を雇い入れている場合は、「日雇労働被保険者手帳」に雇用保険印紙</w:t>
      </w:r>
      <w:r w:rsidR="00FA3176" w:rsidRPr="007F68D3">
        <w:rPr>
          <w:rFonts w:ascii="ＭＳ ゴシック" w:eastAsia="ＭＳ ゴシック" w:hAnsi="ＭＳ ゴシック" w:hint="eastAsia"/>
          <w:kern w:val="0"/>
          <w:sz w:val="22"/>
          <w:szCs w:val="22"/>
        </w:rPr>
        <w:t>を貼付・</w:t>
      </w:r>
      <w:r w:rsidR="00E34F32" w:rsidRPr="007F68D3">
        <w:rPr>
          <w:rFonts w:ascii="ＭＳ ゴシック" w:eastAsia="ＭＳ ゴシック" w:hAnsi="ＭＳ ゴシック" w:hint="eastAsia"/>
          <w:kern w:val="0"/>
          <w:sz w:val="22"/>
          <w:szCs w:val="22"/>
        </w:rPr>
        <w:t>消印していますか。</w:t>
      </w:r>
      <w:r w:rsidR="00DB069B" w:rsidRPr="007F68D3">
        <w:rPr>
          <w:rFonts w:ascii="ＭＳ ゴシック" w:eastAsia="ＭＳ ゴシック" w:hAnsi="ＭＳ ゴシック" w:hint="eastAsia"/>
          <w:kern w:val="0"/>
          <w:sz w:val="22"/>
          <w:szCs w:val="22"/>
        </w:rPr>
        <w:tab/>
      </w:r>
      <w:r w:rsidR="00E34F32" w:rsidRPr="007F68D3">
        <w:rPr>
          <w:rFonts w:ascii="ＭＳ 明朝" w:hAnsi="ＭＳ 明朝" w:hint="eastAsia"/>
          <w:kern w:val="0"/>
          <w:sz w:val="20"/>
          <w:szCs w:val="20"/>
        </w:rPr>
        <w:t>【問合せ先</w:t>
      </w:r>
      <w:r w:rsidR="00D7074B" w:rsidRPr="007F68D3">
        <w:rPr>
          <w:rFonts w:ascii="ＭＳ 明朝" w:hAnsi="ＭＳ 明朝" w:hint="eastAsia"/>
          <w:kern w:val="0"/>
          <w:sz w:val="20"/>
          <w:szCs w:val="20"/>
        </w:rPr>
        <w:t>：</w:t>
      </w:r>
      <w:r w:rsidR="00E34F32" w:rsidRPr="007F68D3">
        <w:rPr>
          <w:rFonts w:ascii="ＭＳ 明朝" w:hAnsi="ＭＳ 明朝" w:hint="eastAsia"/>
          <w:kern w:val="0"/>
          <w:sz w:val="20"/>
          <w:szCs w:val="20"/>
        </w:rPr>
        <w:t>管轄のハローワーク】</w:t>
      </w:r>
    </w:p>
    <w:p w14:paraId="1BAC3FE2" w14:textId="77777777" w:rsidR="00395615" w:rsidRPr="007F68D3" w:rsidRDefault="00395615" w:rsidP="00B30A89">
      <w:pPr>
        <w:snapToGrid w:val="0"/>
        <w:spacing w:line="500" w:lineRule="exact"/>
        <w:rPr>
          <w:rFonts w:ascii="ＭＳ ゴシック" w:eastAsia="ＭＳ ゴシック" w:hAnsi="ＭＳ ゴシック"/>
          <w:b/>
          <w:spacing w:val="20"/>
          <w:kern w:val="0"/>
          <w:sz w:val="28"/>
          <w:szCs w:val="28"/>
        </w:rPr>
      </w:pPr>
    </w:p>
    <w:p w14:paraId="54D96A34" w14:textId="4F5B24A0" w:rsidR="00401A8A" w:rsidRPr="00DD4D98" w:rsidRDefault="001708D4" w:rsidP="00B30A89">
      <w:pPr>
        <w:snapToGrid w:val="0"/>
        <w:spacing w:line="500" w:lineRule="exact"/>
        <w:rPr>
          <w:rFonts w:ascii="ＭＳ ゴシック" w:eastAsia="ＭＳ ゴシック" w:hAnsi="ＭＳ ゴシック"/>
          <w:b/>
          <w:kern w:val="0"/>
          <w:sz w:val="24"/>
        </w:rPr>
      </w:pPr>
      <w:r w:rsidRPr="00DD4D98">
        <w:rPr>
          <w:rFonts w:ascii="ＭＳ ゴシック" w:eastAsia="ＭＳ ゴシック" w:hAnsi="ＭＳ ゴシック" w:hint="eastAsia"/>
          <w:b/>
          <w:spacing w:val="20"/>
          <w:kern w:val="0"/>
          <w:sz w:val="28"/>
          <w:szCs w:val="28"/>
        </w:rPr>
        <w:lastRenderedPageBreak/>
        <w:t>社会保険</w:t>
      </w:r>
      <w:r w:rsidR="00401A8A" w:rsidRPr="00DD4D98">
        <w:rPr>
          <w:rFonts w:ascii="ＭＳ ゴシック" w:eastAsia="ＭＳ ゴシック" w:hAnsi="ＭＳ ゴシック" w:hint="eastAsia"/>
          <w:b/>
          <w:kern w:val="0"/>
          <w:sz w:val="24"/>
        </w:rPr>
        <w:t>－健康保険と厚生年金保険－</w:t>
      </w:r>
    </w:p>
    <w:p w14:paraId="2B4F7C4F" w14:textId="32B2D0C2" w:rsidR="00AC7756" w:rsidRPr="00DD4D98" w:rsidRDefault="00AC7756" w:rsidP="00AC7756">
      <w:pPr>
        <w:tabs>
          <w:tab w:val="left" w:pos="1260"/>
        </w:tabs>
        <w:snapToGrid w:val="0"/>
        <w:spacing w:line="140" w:lineRule="exact"/>
        <w:rPr>
          <w:rFonts w:ascii="ＭＳ ゴシック" w:eastAsia="ＭＳ ゴシック" w:hAnsi="ＭＳ ゴシック"/>
          <w:b/>
          <w:kern w:val="0"/>
          <w:szCs w:val="21"/>
        </w:rPr>
      </w:pPr>
    </w:p>
    <w:p w14:paraId="2B4F7C50" w14:textId="74D16823" w:rsidR="00087B69" w:rsidRPr="00DD4D98" w:rsidRDefault="00C10B8F" w:rsidP="002F662D">
      <w:pPr>
        <w:snapToGrid w:val="0"/>
        <w:ind w:leftChars="100" w:left="430" w:right="-1" w:hangingChars="100" w:hanging="220"/>
        <w:rPr>
          <w:rFonts w:ascii="ＭＳ ゴシック" w:eastAsia="ＭＳ ゴシック" w:hAnsi="ＭＳ ゴシック"/>
          <w:kern w:val="0"/>
          <w:sz w:val="22"/>
          <w:szCs w:val="22"/>
        </w:rPr>
      </w:pPr>
      <w:r w:rsidRPr="00DD4D98">
        <w:rPr>
          <w:rFonts w:ascii="ＭＳ ゴシック" w:eastAsia="ＭＳ ゴシック" w:hAnsi="ＭＳ ゴシック" w:hint="eastAsia"/>
          <w:kern w:val="0"/>
          <w:sz w:val="22"/>
          <w:szCs w:val="22"/>
        </w:rPr>
        <w:t>□</w:t>
      </w:r>
      <w:r w:rsidR="00E34F32" w:rsidRPr="00DD4D98">
        <w:rPr>
          <w:rFonts w:ascii="ＭＳ ゴシック" w:eastAsia="ＭＳ ゴシック" w:hAnsi="ＭＳ ゴシック" w:hint="eastAsia"/>
          <w:kern w:val="0"/>
          <w:sz w:val="22"/>
          <w:szCs w:val="22"/>
        </w:rPr>
        <w:t>健康保険料・社会保険料を毎月、納付していますか。</w:t>
      </w:r>
    </w:p>
    <w:p w14:paraId="2B4F7C51" w14:textId="20FE5D86" w:rsidR="00D7074B" w:rsidRPr="00DD4D98" w:rsidRDefault="00E34F32" w:rsidP="002F662D">
      <w:pPr>
        <w:snapToGrid w:val="0"/>
        <w:spacing w:afterLines="50" w:after="148"/>
        <w:ind w:leftChars="100" w:left="410" w:right="-1" w:hangingChars="100" w:hanging="200"/>
        <w:jc w:val="right"/>
        <w:rPr>
          <w:rFonts w:asciiTheme="minorEastAsia" w:eastAsiaTheme="minorEastAsia" w:hAnsiTheme="minorEastAsia"/>
          <w:b/>
          <w:kern w:val="0"/>
          <w:sz w:val="24"/>
        </w:rPr>
      </w:pPr>
      <w:r w:rsidRPr="00DD4D98">
        <w:rPr>
          <w:rFonts w:asciiTheme="minorEastAsia" w:eastAsiaTheme="minorEastAsia" w:hAnsiTheme="minorEastAsia" w:hint="eastAsia"/>
          <w:kern w:val="0"/>
          <w:sz w:val="20"/>
          <w:szCs w:val="20"/>
        </w:rPr>
        <w:t>【問合せ先</w:t>
      </w:r>
      <w:r w:rsidR="00187EE1" w:rsidRPr="00DD4D98">
        <w:rPr>
          <w:rFonts w:asciiTheme="minorEastAsia" w:eastAsiaTheme="minorEastAsia" w:hAnsiTheme="minorEastAsia" w:hint="eastAsia"/>
          <w:kern w:val="0"/>
          <w:sz w:val="20"/>
          <w:szCs w:val="20"/>
        </w:rPr>
        <w:t>：</w:t>
      </w:r>
      <w:r w:rsidR="000F76E6" w:rsidRPr="00DD4D98">
        <w:rPr>
          <w:rFonts w:asciiTheme="minorEastAsia" w:eastAsiaTheme="minorEastAsia" w:hAnsiTheme="minorEastAsia" w:hint="eastAsia"/>
          <w:kern w:val="0"/>
          <w:sz w:val="20"/>
          <w:szCs w:val="20"/>
        </w:rPr>
        <w:t>全国健康保険協会大阪支部</w:t>
      </w:r>
      <w:r w:rsidRPr="00DD4D98">
        <w:rPr>
          <w:rFonts w:asciiTheme="minorEastAsia" w:eastAsiaTheme="minorEastAsia" w:hAnsiTheme="minorEastAsia" w:hint="eastAsia"/>
          <w:kern w:val="0"/>
          <w:sz w:val="20"/>
          <w:szCs w:val="20"/>
        </w:rPr>
        <w:t>又は管轄の</w:t>
      </w:r>
      <w:r w:rsidR="00ED7C8E" w:rsidRPr="00DD4D98">
        <w:rPr>
          <w:rFonts w:asciiTheme="minorEastAsia" w:eastAsiaTheme="minorEastAsia" w:hAnsiTheme="minorEastAsia" w:hint="eastAsia"/>
          <w:kern w:val="0"/>
          <w:sz w:val="20"/>
          <w:szCs w:val="20"/>
        </w:rPr>
        <w:t>年金</w:t>
      </w:r>
      <w:r w:rsidRPr="00DD4D98">
        <w:rPr>
          <w:rFonts w:asciiTheme="minorEastAsia" w:eastAsiaTheme="minorEastAsia" w:hAnsiTheme="minorEastAsia" w:hint="eastAsia"/>
          <w:kern w:val="0"/>
          <w:sz w:val="20"/>
          <w:szCs w:val="20"/>
        </w:rPr>
        <w:t>事務所】</w:t>
      </w:r>
    </w:p>
    <w:p w14:paraId="2B4F7C52" w14:textId="55123E8F" w:rsidR="00E34F32" w:rsidRPr="00DD4D98" w:rsidRDefault="00C10B8F" w:rsidP="002F662D">
      <w:pPr>
        <w:tabs>
          <w:tab w:val="right" w:pos="9639"/>
        </w:tabs>
        <w:snapToGrid w:val="0"/>
        <w:spacing w:afterLines="50" w:after="148"/>
        <w:ind w:leftChars="100" w:left="430" w:right="-1" w:hangingChars="100" w:hanging="220"/>
        <w:rPr>
          <w:rFonts w:ascii="ＭＳ 明朝" w:hAnsi="ＭＳ 明朝"/>
          <w:kern w:val="0"/>
          <w:sz w:val="22"/>
          <w:szCs w:val="22"/>
        </w:rPr>
      </w:pPr>
      <w:r w:rsidRPr="00DD4D98">
        <w:rPr>
          <w:rFonts w:ascii="ＭＳ ゴシック" w:eastAsia="ＭＳ ゴシック" w:hAnsi="ＭＳ ゴシック" w:hint="eastAsia"/>
          <w:kern w:val="0"/>
          <w:sz w:val="22"/>
          <w:szCs w:val="22"/>
        </w:rPr>
        <w:t>□</w:t>
      </w:r>
      <w:r w:rsidR="00E34F32" w:rsidRPr="00DD4D98">
        <w:rPr>
          <w:rFonts w:ascii="ＭＳ ゴシック" w:eastAsia="ＭＳ ゴシック" w:hAnsi="ＭＳ ゴシック" w:hint="eastAsia"/>
          <w:kern w:val="0"/>
          <w:sz w:val="22"/>
          <w:szCs w:val="22"/>
        </w:rPr>
        <w:t>新たに雇い入れた従業員の「健康保険・厚生年金保険被保険者資格取得届」の手</w:t>
      </w:r>
      <w:r w:rsidR="00FA3176" w:rsidRPr="00DD4D98">
        <w:rPr>
          <w:rFonts w:ascii="ＭＳ ゴシック" w:eastAsia="ＭＳ ゴシック" w:hAnsi="ＭＳ ゴシック" w:hint="eastAsia"/>
          <w:kern w:val="0"/>
          <w:sz w:val="22"/>
          <w:szCs w:val="22"/>
        </w:rPr>
        <w:t>続を済ま</w:t>
      </w:r>
      <w:r w:rsidR="00552F52" w:rsidRPr="00DD4D98">
        <w:rPr>
          <w:rFonts w:ascii="ＭＳ ゴシック" w:eastAsia="ＭＳ ゴシック" w:hAnsi="ＭＳ ゴシック" w:hint="eastAsia"/>
          <w:kern w:val="0"/>
          <w:sz w:val="22"/>
          <w:szCs w:val="22"/>
        </w:rPr>
        <w:t>せ</w:t>
      </w:r>
      <w:r w:rsidR="00E34F32" w:rsidRPr="00DD4D98">
        <w:rPr>
          <w:rFonts w:ascii="ＭＳ ゴシック" w:eastAsia="ＭＳ ゴシック" w:hAnsi="ＭＳ ゴシック" w:hint="eastAsia"/>
          <w:kern w:val="0"/>
          <w:sz w:val="22"/>
          <w:szCs w:val="22"/>
        </w:rPr>
        <w:t>ていますか。</w:t>
      </w:r>
      <w:r w:rsidR="002F662D" w:rsidRPr="00DD4D98">
        <w:rPr>
          <w:rFonts w:ascii="ＭＳ ゴシック" w:eastAsia="ＭＳ ゴシック" w:hAnsi="ＭＳ ゴシック"/>
          <w:kern w:val="0"/>
          <w:sz w:val="22"/>
          <w:szCs w:val="22"/>
        </w:rPr>
        <w:tab/>
      </w:r>
      <w:r w:rsidR="00E34F32" w:rsidRPr="00DD4D98">
        <w:rPr>
          <w:rFonts w:asciiTheme="minorEastAsia" w:eastAsiaTheme="minorEastAsia" w:hAnsiTheme="minorEastAsia" w:hint="eastAsia"/>
          <w:kern w:val="0"/>
          <w:sz w:val="20"/>
          <w:szCs w:val="20"/>
        </w:rPr>
        <w:t>【問合せ先</w:t>
      </w:r>
      <w:r w:rsidR="00187EE1" w:rsidRPr="00DD4D98">
        <w:rPr>
          <w:rFonts w:asciiTheme="minorEastAsia" w:eastAsiaTheme="minorEastAsia" w:hAnsiTheme="minorEastAsia" w:hint="eastAsia"/>
          <w:kern w:val="0"/>
          <w:sz w:val="20"/>
          <w:szCs w:val="20"/>
        </w:rPr>
        <w:t>：</w:t>
      </w:r>
      <w:r w:rsidR="00E34F32" w:rsidRPr="00DD4D98">
        <w:rPr>
          <w:rFonts w:asciiTheme="minorEastAsia" w:eastAsiaTheme="minorEastAsia" w:hAnsiTheme="minorEastAsia" w:hint="eastAsia"/>
          <w:kern w:val="0"/>
          <w:sz w:val="20"/>
          <w:szCs w:val="20"/>
        </w:rPr>
        <w:t>管轄の</w:t>
      </w:r>
      <w:r w:rsidR="00ED7C8E" w:rsidRPr="00DD4D98">
        <w:rPr>
          <w:rFonts w:asciiTheme="minorEastAsia" w:eastAsiaTheme="minorEastAsia" w:hAnsiTheme="minorEastAsia" w:hint="eastAsia"/>
          <w:kern w:val="0"/>
          <w:sz w:val="20"/>
          <w:szCs w:val="20"/>
        </w:rPr>
        <w:t>年金</w:t>
      </w:r>
      <w:r w:rsidR="00E34F32" w:rsidRPr="00DD4D98">
        <w:rPr>
          <w:rFonts w:asciiTheme="minorEastAsia" w:eastAsiaTheme="minorEastAsia" w:hAnsiTheme="minorEastAsia" w:hint="eastAsia"/>
          <w:kern w:val="0"/>
          <w:sz w:val="20"/>
          <w:szCs w:val="20"/>
        </w:rPr>
        <w:t>事務所】</w:t>
      </w:r>
    </w:p>
    <w:p w14:paraId="2B4F7C53" w14:textId="18AB41A4" w:rsidR="00E34F32" w:rsidRPr="00DD4D98" w:rsidRDefault="00C10B8F" w:rsidP="00D962D9">
      <w:pPr>
        <w:tabs>
          <w:tab w:val="right" w:pos="9639"/>
        </w:tabs>
        <w:snapToGrid w:val="0"/>
        <w:spacing w:afterLines="50" w:after="148"/>
        <w:ind w:leftChars="100" w:left="430" w:right="-1" w:hangingChars="100" w:hanging="220"/>
        <w:rPr>
          <w:rFonts w:asciiTheme="minorEastAsia" w:eastAsiaTheme="minorEastAsia" w:hAnsiTheme="minorEastAsia"/>
          <w:kern w:val="0"/>
          <w:sz w:val="20"/>
          <w:szCs w:val="20"/>
        </w:rPr>
      </w:pPr>
      <w:r w:rsidRPr="00DD4D98">
        <w:rPr>
          <w:rFonts w:ascii="ＭＳ ゴシック" w:eastAsia="ＭＳ ゴシック" w:hAnsi="ＭＳ ゴシック" w:hint="eastAsia"/>
          <w:kern w:val="0"/>
          <w:sz w:val="22"/>
          <w:szCs w:val="22"/>
        </w:rPr>
        <w:t>□</w:t>
      </w:r>
      <w:r w:rsidR="00E34F32" w:rsidRPr="00DD4D98">
        <w:rPr>
          <w:rFonts w:ascii="ＭＳ ゴシック" w:eastAsia="ＭＳ ゴシック" w:hAnsi="ＭＳ ゴシック" w:hint="eastAsia"/>
          <w:kern w:val="0"/>
          <w:sz w:val="22"/>
          <w:szCs w:val="22"/>
        </w:rPr>
        <w:t>日雇労働者を雇い入れている場合は、「日雇特例被保険者手帳」に健康保険印紙</w:t>
      </w:r>
      <w:r w:rsidR="00FA3176" w:rsidRPr="00DD4D98">
        <w:rPr>
          <w:rFonts w:ascii="ＭＳ ゴシック" w:eastAsia="ＭＳ ゴシック" w:hAnsi="ＭＳ ゴシック" w:hint="eastAsia"/>
          <w:kern w:val="0"/>
          <w:sz w:val="22"/>
          <w:szCs w:val="22"/>
        </w:rPr>
        <w:t>を貼付・</w:t>
      </w:r>
      <w:r w:rsidR="00E34F32" w:rsidRPr="00DD4D98">
        <w:rPr>
          <w:rFonts w:ascii="ＭＳ ゴシック" w:eastAsia="ＭＳ ゴシック" w:hAnsi="ＭＳ ゴシック" w:hint="eastAsia"/>
          <w:kern w:val="0"/>
          <w:sz w:val="22"/>
          <w:szCs w:val="22"/>
        </w:rPr>
        <w:t>消印していますか。</w:t>
      </w:r>
      <w:r w:rsidR="002F662D" w:rsidRPr="00DD4D98">
        <w:rPr>
          <w:rFonts w:ascii="ＭＳ ゴシック" w:eastAsia="ＭＳ ゴシック" w:hAnsi="ＭＳ ゴシック"/>
          <w:kern w:val="0"/>
          <w:sz w:val="22"/>
          <w:szCs w:val="22"/>
        </w:rPr>
        <w:tab/>
      </w:r>
      <w:r w:rsidR="00E34F32" w:rsidRPr="00DD4D98">
        <w:rPr>
          <w:rFonts w:asciiTheme="minorEastAsia" w:eastAsiaTheme="minorEastAsia" w:hAnsiTheme="minorEastAsia" w:hint="eastAsia"/>
          <w:kern w:val="0"/>
          <w:sz w:val="20"/>
          <w:szCs w:val="20"/>
        </w:rPr>
        <w:t>【問合せ先</w:t>
      </w:r>
      <w:r w:rsidR="00187EE1" w:rsidRPr="00DD4D98">
        <w:rPr>
          <w:rFonts w:asciiTheme="minorEastAsia" w:eastAsiaTheme="minorEastAsia" w:hAnsiTheme="minorEastAsia" w:hint="eastAsia"/>
          <w:kern w:val="0"/>
          <w:sz w:val="20"/>
          <w:szCs w:val="20"/>
        </w:rPr>
        <w:t>：</w:t>
      </w:r>
      <w:r w:rsidR="00E34F32" w:rsidRPr="00DD4D98">
        <w:rPr>
          <w:rFonts w:asciiTheme="minorEastAsia" w:eastAsiaTheme="minorEastAsia" w:hAnsiTheme="minorEastAsia" w:hint="eastAsia"/>
          <w:kern w:val="0"/>
          <w:sz w:val="20"/>
          <w:szCs w:val="20"/>
        </w:rPr>
        <w:t>管轄の</w:t>
      </w:r>
      <w:r w:rsidR="00ED7C8E" w:rsidRPr="00DD4D98">
        <w:rPr>
          <w:rFonts w:asciiTheme="minorEastAsia" w:eastAsiaTheme="minorEastAsia" w:hAnsiTheme="minorEastAsia" w:hint="eastAsia"/>
          <w:kern w:val="0"/>
          <w:sz w:val="20"/>
          <w:szCs w:val="20"/>
        </w:rPr>
        <w:t>年金</w:t>
      </w:r>
      <w:r w:rsidR="00E34F32" w:rsidRPr="00DD4D98">
        <w:rPr>
          <w:rFonts w:asciiTheme="minorEastAsia" w:eastAsiaTheme="minorEastAsia" w:hAnsiTheme="minorEastAsia" w:hint="eastAsia"/>
          <w:kern w:val="0"/>
          <w:sz w:val="20"/>
          <w:szCs w:val="20"/>
        </w:rPr>
        <w:t>事務所】</w:t>
      </w:r>
    </w:p>
    <w:tbl>
      <w:tblPr>
        <w:tblStyle w:val="aa"/>
        <w:tblW w:w="9366" w:type="dxa"/>
        <w:tblInd w:w="410" w:type="dxa"/>
        <w:tblLook w:val="04A0" w:firstRow="1" w:lastRow="0" w:firstColumn="1" w:lastColumn="0" w:noHBand="0" w:noVBand="1"/>
      </w:tblPr>
      <w:tblGrid>
        <w:gridCol w:w="9366"/>
      </w:tblGrid>
      <w:tr w:rsidR="00513DDE" w:rsidRPr="007F68D3" w14:paraId="563478ED" w14:textId="77777777" w:rsidTr="00920DDC">
        <w:trPr>
          <w:trHeight w:val="4042"/>
        </w:trPr>
        <w:tc>
          <w:tcPr>
            <w:tcW w:w="9366" w:type="dxa"/>
          </w:tcPr>
          <w:p w14:paraId="050A4903" w14:textId="77777777" w:rsidR="00513DDE" w:rsidRPr="00DD4D98" w:rsidRDefault="00513DDE" w:rsidP="00513DDE">
            <w:pPr>
              <w:snapToGrid w:val="0"/>
              <w:spacing w:afterLines="50" w:after="148"/>
              <w:jc w:val="center"/>
              <w:rPr>
                <w:rFonts w:ascii="ＭＳ ゴシック" w:eastAsia="ＭＳ ゴシック" w:hAnsi="ＭＳ ゴシック"/>
                <w:b/>
                <w:kern w:val="0"/>
                <w:sz w:val="24"/>
              </w:rPr>
            </w:pPr>
            <w:r w:rsidRPr="00DD4D98">
              <w:rPr>
                <w:rFonts w:ascii="ＭＳ ゴシック" w:eastAsia="ＭＳ ゴシック" w:hAnsi="ＭＳ ゴシック" w:hint="eastAsia"/>
                <w:b/>
                <w:kern w:val="0"/>
                <w:sz w:val="24"/>
              </w:rPr>
              <w:t>労働保険・社会保険に加入すべき事業所／日雇労働者の定義</w:t>
            </w:r>
          </w:p>
          <w:p w14:paraId="769FAEB6" w14:textId="77777777" w:rsidR="00513DDE" w:rsidRPr="00DD4D98" w:rsidRDefault="00513DDE" w:rsidP="00513DDE">
            <w:pPr>
              <w:autoSpaceDE w:val="0"/>
              <w:autoSpaceDN w:val="0"/>
              <w:snapToGrid w:val="0"/>
              <w:ind w:leftChars="51" w:left="107" w:rightChars="-9" w:right="-19"/>
              <w:jc w:val="left"/>
              <w:rPr>
                <w:rFonts w:ascii="ＭＳ ゴシック" w:eastAsia="ＭＳ ゴシック" w:hAnsi="ＭＳ ゴシック"/>
                <w:b/>
                <w:kern w:val="0"/>
                <w:position w:val="-10"/>
                <w:sz w:val="20"/>
                <w:szCs w:val="20"/>
              </w:rPr>
            </w:pPr>
            <w:r w:rsidRPr="00DD4D98">
              <w:rPr>
                <w:rFonts w:ascii="ＭＳ ゴシック" w:eastAsia="ＭＳ ゴシック" w:hAnsi="ＭＳ ゴシック" w:hint="eastAsia"/>
                <w:b/>
                <w:kern w:val="0"/>
                <w:position w:val="-10"/>
                <w:sz w:val="20"/>
                <w:szCs w:val="20"/>
              </w:rPr>
              <w:t>☆労働保険・社会保険に加入すべき事業所（強制適用事業所）は、次のとおりです。</w:t>
            </w:r>
          </w:p>
          <w:p w14:paraId="66FE65EA" w14:textId="77777777" w:rsidR="00513DDE" w:rsidRPr="00DD4D98" w:rsidRDefault="00513DDE" w:rsidP="00513DDE">
            <w:pPr>
              <w:autoSpaceDE w:val="0"/>
              <w:autoSpaceDN w:val="0"/>
              <w:snapToGrid w:val="0"/>
              <w:ind w:rightChars="-9" w:right="-19" w:firstLineChars="100" w:firstLine="200"/>
              <w:jc w:val="left"/>
              <w:rPr>
                <w:rFonts w:asciiTheme="minorEastAsia" w:eastAsiaTheme="minorEastAsia" w:hAnsiTheme="minorEastAsia"/>
                <w:kern w:val="0"/>
                <w:sz w:val="20"/>
                <w:szCs w:val="20"/>
              </w:rPr>
            </w:pPr>
            <w:r w:rsidRPr="00DD4D98">
              <w:rPr>
                <w:rFonts w:asciiTheme="minorEastAsia" w:eastAsiaTheme="minorEastAsia" w:hAnsiTheme="minorEastAsia" w:hint="eastAsia"/>
                <w:kern w:val="0"/>
                <w:sz w:val="20"/>
                <w:szCs w:val="20"/>
              </w:rPr>
              <w:t>〔労働保険〕一人でも雇えば加入しなければなりません。（農林水産の一部の事業は除きます。）</w:t>
            </w:r>
          </w:p>
          <w:p w14:paraId="4898AE21" w14:textId="77777777" w:rsidR="00513DDE" w:rsidRPr="00DD4D98" w:rsidRDefault="00513DDE" w:rsidP="00513DDE">
            <w:pPr>
              <w:autoSpaceDE w:val="0"/>
              <w:autoSpaceDN w:val="0"/>
              <w:snapToGrid w:val="0"/>
              <w:spacing w:afterLines="50" w:after="148"/>
              <w:ind w:leftChars="100" w:left="1407" w:rightChars="-9" w:right="-19" w:hangingChars="600" w:hanging="1197"/>
              <w:jc w:val="left"/>
              <w:rPr>
                <w:rFonts w:asciiTheme="minorEastAsia" w:eastAsiaTheme="minorEastAsia" w:hAnsiTheme="minorEastAsia"/>
                <w:kern w:val="0"/>
                <w:sz w:val="20"/>
                <w:szCs w:val="20"/>
              </w:rPr>
            </w:pPr>
            <w:r w:rsidRPr="00DD4D98">
              <w:rPr>
                <w:rFonts w:asciiTheme="minorEastAsia" w:eastAsiaTheme="minorEastAsia" w:hAnsiTheme="minorEastAsia" w:hint="eastAsia"/>
                <w:kern w:val="0"/>
                <w:sz w:val="20"/>
                <w:szCs w:val="20"/>
              </w:rPr>
              <w:t>〔社会保険〕全ての法人の事業所及び常時５人以上を雇用する個人事業所。（農林漁業、サービス業等の非適用業種は除きます。）</w:t>
            </w:r>
          </w:p>
          <w:p w14:paraId="245D05F3" w14:textId="36A2DE25" w:rsidR="00513DDE" w:rsidRPr="007F68D3" w:rsidRDefault="00513DDE" w:rsidP="00513DDE">
            <w:pPr>
              <w:autoSpaceDE w:val="0"/>
              <w:autoSpaceDN w:val="0"/>
              <w:snapToGrid w:val="0"/>
              <w:ind w:leftChars="51" w:left="107" w:rightChars="-9" w:right="-19"/>
              <w:jc w:val="left"/>
              <w:rPr>
                <w:rFonts w:asciiTheme="minorEastAsia" w:eastAsiaTheme="minorEastAsia" w:hAnsiTheme="minorEastAsia"/>
                <w:b/>
                <w:kern w:val="0"/>
                <w:sz w:val="20"/>
                <w:szCs w:val="20"/>
              </w:rPr>
            </w:pPr>
            <w:r w:rsidRPr="007F68D3">
              <w:rPr>
                <w:rFonts w:asciiTheme="minorEastAsia" w:eastAsiaTheme="minorEastAsia" w:hAnsiTheme="minorEastAsia" w:hint="eastAsia"/>
                <w:b/>
                <w:kern w:val="0"/>
                <w:sz w:val="20"/>
                <w:szCs w:val="20"/>
              </w:rPr>
              <w:t>☆</w:t>
            </w:r>
            <w:r w:rsidR="00E14C2E" w:rsidRPr="007F68D3">
              <w:rPr>
                <w:rFonts w:asciiTheme="minorEastAsia" w:eastAsiaTheme="minorEastAsia" w:hAnsiTheme="minorEastAsia" w:hint="eastAsia"/>
                <w:b/>
                <w:kern w:val="0"/>
                <w:sz w:val="20"/>
                <w:szCs w:val="20"/>
              </w:rPr>
              <w:t>被保険者となる</w:t>
            </w:r>
            <w:r w:rsidRPr="007F68D3">
              <w:rPr>
                <w:rFonts w:asciiTheme="minorEastAsia" w:eastAsiaTheme="minorEastAsia" w:hAnsiTheme="minorEastAsia" w:hint="eastAsia"/>
                <w:b/>
                <w:kern w:val="0"/>
                <w:sz w:val="20"/>
                <w:szCs w:val="20"/>
              </w:rPr>
              <w:t>日雇労働者とは？</w:t>
            </w:r>
          </w:p>
          <w:p w14:paraId="1FBA0C94" w14:textId="77777777" w:rsidR="00513DDE" w:rsidRPr="007F68D3" w:rsidRDefault="00513DDE" w:rsidP="00513DDE">
            <w:pPr>
              <w:autoSpaceDE w:val="0"/>
              <w:autoSpaceDN w:val="0"/>
              <w:snapToGrid w:val="0"/>
              <w:ind w:leftChars="51" w:left="107" w:rightChars="-9" w:right="-19"/>
              <w:jc w:val="left"/>
              <w:rPr>
                <w:rFonts w:asciiTheme="minorEastAsia" w:eastAsiaTheme="minorEastAsia" w:hAnsiTheme="minorEastAsia"/>
                <w:kern w:val="0"/>
                <w:sz w:val="20"/>
                <w:szCs w:val="20"/>
              </w:rPr>
            </w:pPr>
            <w:r w:rsidRPr="007F68D3">
              <w:rPr>
                <w:rFonts w:asciiTheme="minorEastAsia" w:eastAsiaTheme="minorEastAsia" w:hAnsiTheme="minorEastAsia" w:hint="eastAsia"/>
                <w:b/>
                <w:kern w:val="0"/>
                <w:sz w:val="20"/>
                <w:szCs w:val="20"/>
              </w:rPr>
              <w:t xml:space="preserve">　（雇用保険と健康保険における日雇労働者の定義は異なりますので、ご注意ください。）</w:t>
            </w:r>
          </w:p>
          <w:p w14:paraId="3F814050" w14:textId="6C3F2FEC" w:rsidR="00513DDE" w:rsidRPr="007F68D3" w:rsidRDefault="00513DDE" w:rsidP="00513DDE">
            <w:pPr>
              <w:autoSpaceDE w:val="0"/>
              <w:autoSpaceDN w:val="0"/>
              <w:snapToGrid w:val="0"/>
              <w:ind w:leftChars="103" w:left="1413" w:rightChars="-9" w:right="-19" w:hangingChars="600" w:hanging="1197"/>
              <w:jc w:val="lef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〔雇用保険〕日々雇用</w:t>
            </w:r>
            <w:r w:rsidR="003A7CE0" w:rsidRPr="007F68D3">
              <w:rPr>
                <w:rFonts w:asciiTheme="minorEastAsia" w:eastAsiaTheme="minorEastAsia" w:hAnsiTheme="minorEastAsia" w:hint="eastAsia"/>
                <w:kern w:val="0"/>
                <w:sz w:val="20"/>
                <w:szCs w:val="20"/>
              </w:rPr>
              <w:t>される</w:t>
            </w:r>
            <w:r w:rsidRPr="007F68D3">
              <w:rPr>
                <w:rFonts w:asciiTheme="minorEastAsia" w:eastAsiaTheme="minorEastAsia" w:hAnsiTheme="minorEastAsia" w:hint="eastAsia"/>
                <w:kern w:val="0"/>
                <w:sz w:val="20"/>
                <w:szCs w:val="20"/>
              </w:rPr>
              <w:t>者、もしくは</w:t>
            </w:r>
            <w:r w:rsidRPr="007F68D3">
              <w:rPr>
                <w:rFonts w:asciiTheme="minorEastAsia" w:eastAsiaTheme="minorEastAsia" w:hAnsiTheme="minorEastAsia"/>
                <w:kern w:val="0"/>
                <w:sz w:val="20"/>
                <w:szCs w:val="20"/>
              </w:rPr>
              <w:t>30日以内の期間を定めて雇用</w:t>
            </w:r>
            <w:r w:rsidR="003A7CE0" w:rsidRPr="007F68D3">
              <w:rPr>
                <w:rFonts w:asciiTheme="minorEastAsia" w:eastAsiaTheme="minorEastAsia" w:hAnsiTheme="minorEastAsia" w:hint="eastAsia"/>
                <w:kern w:val="0"/>
                <w:sz w:val="20"/>
                <w:szCs w:val="20"/>
              </w:rPr>
              <w:t>される</w:t>
            </w:r>
            <w:r w:rsidRPr="007F68D3">
              <w:rPr>
                <w:rFonts w:asciiTheme="minorEastAsia" w:eastAsiaTheme="minorEastAsia" w:hAnsiTheme="minorEastAsia" w:hint="eastAsia"/>
                <w:kern w:val="0"/>
                <w:sz w:val="20"/>
                <w:szCs w:val="20"/>
              </w:rPr>
              <w:t>者で、適用事業に雇用</w:t>
            </w:r>
            <w:r w:rsidR="003A7CE0" w:rsidRPr="007F68D3">
              <w:rPr>
                <w:rFonts w:asciiTheme="minorEastAsia" w:eastAsiaTheme="minorEastAsia" w:hAnsiTheme="minorEastAsia" w:hint="eastAsia"/>
                <w:kern w:val="0"/>
                <w:sz w:val="20"/>
                <w:szCs w:val="20"/>
              </w:rPr>
              <w:t>される</w:t>
            </w:r>
            <w:r w:rsidR="00E14C2E" w:rsidRPr="007F68D3">
              <w:rPr>
                <w:rFonts w:asciiTheme="minorEastAsia" w:eastAsiaTheme="minorEastAsia" w:hAnsiTheme="minorEastAsia" w:hint="eastAsia"/>
                <w:kern w:val="0"/>
                <w:sz w:val="20"/>
                <w:szCs w:val="20"/>
              </w:rPr>
              <w:t>等、一定の要件を満たす</w:t>
            </w:r>
            <w:r w:rsidRPr="007F68D3">
              <w:rPr>
                <w:rFonts w:asciiTheme="minorEastAsia" w:eastAsiaTheme="minorEastAsia" w:hAnsiTheme="minorEastAsia" w:hint="eastAsia"/>
                <w:kern w:val="0"/>
                <w:sz w:val="20"/>
                <w:szCs w:val="20"/>
              </w:rPr>
              <w:t>者【問合せ先：管轄のハローワーク】</w:t>
            </w:r>
          </w:p>
          <w:p w14:paraId="5C8D1FE4" w14:textId="77777777" w:rsidR="00513DDE" w:rsidRPr="00DD4D98" w:rsidRDefault="00513DDE" w:rsidP="00513DDE">
            <w:pPr>
              <w:tabs>
                <w:tab w:val="left" w:pos="0"/>
                <w:tab w:val="left" w:pos="1560"/>
              </w:tabs>
              <w:autoSpaceDE w:val="0"/>
              <w:autoSpaceDN w:val="0"/>
              <w:snapToGrid w:val="0"/>
              <w:ind w:rightChars="-9" w:right="-19" w:firstLineChars="100" w:firstLine="200"/>
              <w:jc w:val="left"/>
              <w:rPr>
                <w:rFonts w:asciiTheme="minorEastAsia" w:eastAsiaTheme="minorEastAsia" w:hAnsiTheme="minorEastAsia"/>
                <w:kern w:val="0"/>
                <w:sz w:val="20"/>
                <w:szCs w:val="20"/>
              </w:rPr>
            </w:pPr>
            <w:r w:rsidRPr="00DD4D98">
              <w:rPr>
                <w:rFonts w:asciiTheme="minorEastAsia" w:eastAsiaTheme="minorEastAsia" w:hAnsiTheme="minorEastAsia" w:hint="eastAsia"/>
                <w:kern w:val="0"/>
                <w:sz w:val="20"/>
                <w:szCs w:val="20"/>
              </w:rPr>
              <w:t>〔健康保険〕</w:t>
            </w:r>
            <w:r w:rsidRPr="00DD4D98">
              <w:rPr>
                <w:rFonts w:asciiTheme="minorEastAsia" w:eastAsiaTheme="minorEastAsia" w:hAnsiTheme="minorEastAsia"/>
                <w:kern w:val="0"/>
                <w:sz w:val="20"/>
                <w:szCs w:val="20"/>
              </w:rPr>
              <w:tab/>
            </w:r>
            <w:r w:rsidRPr="00DD4D98">
              <w:rPr>
                <w:rFonts w:asciiTheme="minorEastAsia" w:eastAsiaTheme="minorEastAsia" w:hAnsiTheme="minorEastAsia" w:hint="eastAsia"/>
                <w:kern w:val="0"/>
                <w:sz w:val="20"/>
                <w:szCs w:val="20"/>
              </w:rPr>
              <w:t>①日々雇用する者（１か月の期間を超えて同一事業所に引続き使用される者は除く）</w:t>
            </w:r>
          </w:p>
          <w:p w14:paraId="2D0D5E12" w14:textId="1AD3CC87" w:rsidR="00513DDE" w:rsidRPr="00DD4D98" w:rsidRDefault="00513DDE" w:rsidP="00513DDE">
            <w:pPr>
              <w:tabs>
                <w:tab w:val="left" w:pos="1560"/>
              </w:tabs>
              <w:autoSpaceDE w:val="0"/>
              <w:autoSpaceDN w:val="0"/>
              <w:snapToGrid w:val="0"/>
              <w:ind w:rightChars="-9" w:right="-19"/>
              <w:jc w:val="left"/>
              <w:rPr>
                <w:rFonts w:asciiTheme="minorEastAsia" w:eastAsiaTheme="minorEastAsia" w:hAnsiTheme="minorEastAsia"/>
                <w:kern w:val="0"/>
                <w:sz w:val="20"/>
                <w:szCs w:val="20"/>
              </w:rPr>
            </w:pPr>
            <w:r w:rsidRPr="00DD4D98">
              <w:rPr>
                <w:rFonts w:asciiTheme="minorEastAsia" w:eastAsiaTheme="minorEastAsia" w:hAnsiTheme="minorEastAsia"/>
                <w:kern w:val="0"/>
                <w:sz w:val="20"/>
                <w:szCs w:val="20"/>
              </w:rPr>
              <w:tab/>
            </w:r>
            <w:r w:rsidR="005E5007" w:rsidRPr="00DD4D98">
              <w:rPr>
                <w:rFonts w:asciiTheme="minorEastAsia" w:eastAsiaTheme="minorEastAsia" w:hAnsiTheme="minorEastAsia" w:hint="eastAsia"/>
                <w:kern w:val="0"/>
                <w:sz w:val="20"/>
                <w:szCs w:val="20"/>
              </w:rPr>
              <w:t>②２か月以内の期間を定めて雇用される</w:t>
            </w:r>
            <w:r w:rsidRPr="00DD4D98">
              <w:rPr>
                <w:rFonts w:asciiTheme="minorEastAsia" w:eastAsiaTheme="minorEastAsia" w:hAnsiTheme="minorEastAsia" w:hint="eastAsia"/>
                <w:kern w:val="0"/>
                <w:sz w:val="20"/>
                <w:szCs w:val="20"/>
              </w:rPr>
              <w:t>者</w:t>
            </w:r>
          </w:p>
          <w:p w14:paraId="74DEB61F" w14:textId="6F4F1607" w:rsidR="00513DDE" w:rsidRPr="00DD4D98" w:rsidRDefault="00513DDE" w:rsidP="00513DDE">
            <w:pPr>
              <w:tabs>
                <w:tab w:val="left" w:pos="1560"/>
              </w:tabs>
              <w:autoSpaceDE w:val="0"/>
              <w:autoSpaceDN w:val="0"/>
              <w:snapToGrid w:val="0"/>
              <w:ind w:rightChars="-9" w:right="-19"/>
              <w:jc w:val="left"/>
              <w:rPr>
                <w:rFonts w:asciiTheme="minorEastAsia" w:eastAsiaTheme="minorEastAsia" w:hAnsiTheme="minorEastAsia"/>
                <w:kern w:val="0"/>
                <w:sz w:val="20"/>
                <w:szCs w:val="20"/>
              </w:rPr>
            </w:pPr>
            <w:r w:rsidRPr="00DD4D98">
              <w:rPr>
                <w:rFonts w:asciiTheme="minorEastAsia" w:eastAsiaTheme="minorEastAsia" w:hAnsiTheme="minorEastAsia"/>
                <w:kern w:val="0"/>
                <w:sz w:val="20"/>
                <w:szCs w:val="20"/>
              </w:rPr>
              <w:tab/>
            </w:r>
            <w:r w:rsidR="005E5007" w:rsidRPr="00DD4D98">
              <w:rPr>
                <w:rFonts w:asciiTheme="minorEastAsia" w:eastAsiaTheme="minorEastAsia" w:hAnsiTheme="minorEastAsia" w:hint="eastAsia"/>
                <w:kern w:val="0"/>
                <w:sz w:val="20"/>
                <w:szCs w:val="20"/>
              </w:rPr>
              <w:t>③季節的業務に４か月以内の期間を定めて雇用される</w:t>
            </w:r>
            <w:r w:rsidRPr="00DD4D98">
              <w:rPr>
                <w:rFonts w:asciiTheme="minorEastAsia" w:eastAsiaTheme="minorEastAsia" w:hAnsiTheme="minorEastAsia" w:hint="eastAsia"/>
                <w:kern w:val="0"/>
                <w:sz w:val="20"/>
                <w:szCs w:val="20"/>
              </w:rPr>
              <w:t>者</w:t>
            </w:r>
          </w:p>
          <w:p w14:paraId="1EFDBE72" w14:textId="3BD633D9" w:rsidR="00513DDE" w:rsidRPr="00DD4D98" w:rsidRDefault="00513DDE" w:rsidP="00513DDE">
            <w:pPr>
              <w:tabs>
                <w:tab w:val="left" w:pos="1560"/>
              </w:tabs>
              <w:autoSpaceDE w:val="0"/>
              <w:autoSpaceDN w:val="0"/>
              <w:snapToGrid w:val="0"/>
              <w:ind w:rightChars="-9" w:right="-19"/>
              <w:jc w:val="left"/>
              <w:rPr>
                <w:rFonts w:asciiTheme="minorEastAsia" w:eastAsiaTheme="minorEastAsia" w:hAnsiTheme="minorEastAsia"/>
                <w:kern w:val="0"/>
                <w:sz w:val="20"/>
                <w:szCs w:val="20"/>
              </w:rPr>
            </w:pPr>
            <w:r w:rsidRPr="00DD4D98">
              <w:rPr>
                <w:rFonts w:asciiTheme="minorEastAsia" w:eastAsiaTheme="minorEastAsia" w:hAnsiTheme="minorEastAsia"/>
                <w:kern w:val="0"/>
                <w:sz w:val="20"/>
                <w:szCs w:val="20"/>
              </w:rPr>
              <w:tab/>
            </w:r>
            <w:r w:rsidR="005E5007" w:rsidRPr="00DD4D98">
              <w:rPr>
                <w:rFonts w:asciiTheme="minorEastAsia" w:eastAsiaTheme="minorEastAsia" w:hAnsiTheme="minorEastAsia" w:hint="eastAsia"/>
                <w:kern w:val="0"/>
                <w:sz w:val="20"/>
                <w:szCs w:val="20"/>
              </w:rPr>
              <w:t>④臨時的事業の事業所に６か月以内の期間を定めて雇用される</w:t>
            </w:r>
            <w:r w:rsidRPr="00DD4D98">
              <w:rPr>
                <w:rFonts w:asciiTheme="minorEastAsia" w:eastAsiaTheme="minorEastAsia" w:hAnsiTheme="minorEastAsia" w:hint="eastAsia"/>
                <w:kern w:val="0"/>
                <w:sz w:val="20"/>
                <w:szCs w:val="20"/>
              </w:rPr>
              <w:t>者</w:t>
            </w:r>
          </w:p>
          <w:p w14:paraId="7C474BD1" w14:textId="7833704A" w:rsidR="00513DDE" w:rsidRPr="007F68D3" w:rsidRDefault="00513DDE" w:rsidP="00513DDE">
            <w:pPr>
              <w:autoSpaceDE w:val="0"/>
              <w:autoSpaceDN w:val="0"/>
              <w:snapToGrid w:val="0"/>
              <w:ind w:leftChars="51" w:left="107" w:rightChars="-9" w:right="-19"/>
              <w:jc w:val="right"/>
              <w:rPr>
                <w:rFonts w:asciiTheme="minorEastAsia" w:eastAsiaTheme="minorEastAsia" w:hAnsiTheme="minorEastAsia"/>
                <w:kern w:val="0"/>
                <w:sz w:val="20"/>
                <w:szCs w:val="20"/>
              </w:rPr>
            </w:pPr>
            <w:r w:rsidRPr="00DD4D98">
              <w:rPr>
                <w:rFonts w:asciiTheme="minorEastAsia" w:eastAsiaTheme="minorEastAsia" w:hAnsiTheme="minorEastAsia" w:hint="eastAsia"/>
                <w:kern w:val="0"/>
                <w:sz w:val="20"/>
                <w:szCs w:val="20"/>
              </w:rPr>
              <w:t>【問合せ先：全国健康保険協会大阪支部又は管轄の年金事務所】</w:t>
            </w:r>
          </w:p>
        </w:tc>
      </w:tr>
    </w:tbl>
    <w:p w14:paraId="4DD44FA3" w14:textId="77777777" w:rsidR="00E238A2" w:rsidRPr="007F68D3" w:rsidRDefault="00E238A2" w:rsidP="005F52C5">
      <w:pPr>
        <w:tabs>
          <w:tab w:val="right" w:pos="9639"/>
        </w:tabs>
        <w:snapToGrid w:val="0"/>
        <w:spacing w:afterLines="50" w:after="148"/>
        <w:ind w:leftChars="100" w:left="410" w:right="-1" w:hangingChars="100" w:hanging="200"/>
        <w:rPr>
          <w:rFonts w:asciiTheme="minorEastAsia" w:eastAsiaTheme="minorEastAsia" w:hAnsiTheme="minorEastAsia"/>
          <w:kern w:val="0"/>
          <w:sz w:val="20"/>
          <w:szCs w:val="20"/>
        </w:rPr>
      </w:pPr>
    </w:p>
    <w:p w14:paraId="5D2F7F39" w14:textId="713C7B45" w:rsidR="00257DDE" w:rsidRPr="007F68D3" w:rsidRDefault="002A6A50" w:rsidP="00DD4D98">
      <w:pPr>
        <w:snapToGrid w:val="0"/>
        <w:rPr>
          <w:rFonts w:ascii="ＭＳ ゴシック" w:eastAsia="ＭＳ ゴシック" w:hAnsi="ＭＳ ゴシック"/>
          <w:b/>
          <w:i/>
          <w:kern w:val="0"/>
          <w:sz w:val="24"/>
        </w:rPr>
      </w:pPr>
      <w:r w:rsidRPr="007F68D3">
        <w:rPr>
          <w:rFonts w:ascii="HG丸ｺﾞｼｯｸM-PRO" w:eastAsia="HG丸ｺﾞｼｯｸM-PRO" w:hAnsi="ＭＳ ゴシック" w:hint="eastAsia"/>
          <w:i/>
          <w:kern w:val="0"/>
          <w:sz w:val="24"/>
          <w:u w:val="single"/>
        </w:rPr>
        <w:t>☆労働安全衛生・労働者福祉・労働組合との対応に配慮</w:t>
      </w:r>
      <w:r w:rsidR="00C561D7" w:rsidRPr="007F68D3">
        <w:rPr>
          <w:rFonts w:ascii="HG丸ｺﾞｼｯｸM-PRO" w:eastAsia="HG丸ｺﾞｼｯｸM-PRO" w:hAnsi="ＭＳ ゴシック" w:hint="eastAsia"/>
          <w:i/>
          <w:kern w:val="0"/>
          <w:sz w:val="24"/>
          <w:u w:val="single"/>
        </w:rPr>
        <w:t>して</w:t>
      </w:r>
      <w:r w:rsidRPr="007F68D3">
        <w:rPr>
          <w:rFonts w:ascii="HG丸ｺﾞｼｯｸM-PRO" w:eastAsia="HG丸ｺﾞｼｯｸM-PRO" w:hAnsi="ＭＳ ゴシック" w:hint="eastAsia"/>
          <w:i/>
          <w:kern w:val="0"/>
          <w:sz w:val="24"/>
          <w:u w:val="single"/>
        </w:rPr>
        <w:t>いますか</w:t>
      </w:r>
      <w:r w:rsidR="001708D4" w:rsidRPr="007F68D3">
        <w:rPr>
          <w:rFonts w:ascii="HG丸ｺﾞｼｯｸM-PRO" w:eastAsia="HG丸ｺﾞｼｯｸM-PRO" w:hAnsi="ＭＳ ゴシック" w:hint="eastAsia"/>
          <w:i/>
          <w:kern w:val="0"/>
          <w:sz w:val="24"/>
          <w:u w:val="single"/>
        </w:rPr>
        <w:t xml:space="preserve">　　　　　　　　　　</w:t>
      </w:r>
    </w:p>
    <w:p w14:paraId="02309410" w14:textId="250E2313" w:rsidR="00257DDE" w:rsidRPr="007F68D3" w:rsidRDefault="001708D4" w:rsidP="00257DDE">
      <w:pPr>
        <w:snapToGrid w:val="0"/>
        <w:spacing w:line="500" w:lineRule="exact"/>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労働安全衛生</w:t>
      </w:r>
      <w:r w:rsidR="00257DDE" w:rsidRPr="007F68D3">
        <w:rPr>
          <w:rFonts w:ascii="ＭＳ ゴシック" w:eastAsia="ＭＳ ゴシック" w:hAnsi="ＭＳ ゴシック" w:hint="eastAsia"/>
          <w:b/>
          <w:kern w:val="0"/>
          <w:sz w:val="24"/>
        </w:rPr>
        <w:t>－健康診断等－</w:t>
      </w:r>
      <w:r w:rsidR="00DB3713" w:rsidRPr="007F68D3">
        <w:rPr>
          <w:rFonts w:ascii="ＭＳ ゴシック" w:eastAsia="ＭＳ ゴシック" w:hAnsi="ＭＳ ゴシック" w:hint="eastAsia"/>
          <w:b/>
          <w:kern w:val="0"/>
          <w:sz w:val="24"/>
        </w:rPr>
        <w:t xml:space="preserve">　</w:t>
      </w:r>
    </w:p>
    <w:p w14:paraId="4D341C62" w14:textId="2C7B8C9D" w:rsidR="00257DDE" w:rsidRPr="007F68D3" w:rsidRDefault="00257DDE" w:rsidP="00257DDE">
      <w:pPr>
        <w:snapToGrid w:val="0"/>
        <w:spacing w:line="120" w:lineRule="auto"/>
        <w:rPr>
          <w:rFonts w:ascii="ＭＳ ゴシック" w:eastAsia="ＭＳ ゴシック" w:hAnsi="ＭＳ ゴシック"/>
          <w:b/>
          <w:kern w:val="0"/>
          <w:sz w:val="24"/>
        </w:rPr>
      </w:pPr>
    </w:p>
    <w:p w14:paraId="2B4F7C63" w14:textId="12AFD74E" w:rsidR="002A6A50" w:rsidRPr="007F68D3" w:rsidRDefault="002A6A50" w:rsidP="00146682">
      <w:pPr>
        <w:snapToGrid w:val="0"/>
        <w:rPr>
          <w:rFonts w:ascii="ＭＳ 明朝" w:hAnsi="ＭＳ 明朝"/>
          <w:kern w:val="0"/>
          <w:sz w:val="22"/>
          <w:szCs w:val="22"/>
        </w:rPr>
      </w:pPr>
      <w:r w:rsidRPr="007F68D3">
        <w:rPr>
          <w:rFonts w:ascii="ＭＳ ゴシック" w:eastAsia="ＭＳ ゴシック" w:hAnsi="ＭＳ ゴシック" w:hint="eastAsia"/>
          <w:b/>
          <w:kern w:val="0"/>
          <w:sz w:val="24"/>
        </w:rPr>
        <w:t xml:space="preserve">　</w:t>
      </w:r>
      <w:r w:rsidR="002C0967" w:rsidRPr="007F68D3">
        <w:rPr>
          <w:rFonts w:ascii="ＭＳ ゴシック" w:eastAsia="ＭＳ ゴシック" w:hAnsi="ＭＳ ゴシック" w:hint="eastAsia"/>
          <w:kern w:val="0"/>
          <w:sz w:val="22"/>
          <w:szCs w:val="22"/>
        </w:rPr>
        <w:t>□雇入れ時</w:t>
      </w:r>
      <w:r w:rsidRPr="007F68D3">
        <w:rPr>
          <w:rFonts w:ascii="ＭＳ ゴシック" w:eastAsia="ＭＳ ゴシック" w:hAnsi="ＭＳ ゴシック" w:hint="eastAsia"/>
          <w:kern w:val="0"/>
          <w:sz w:val="22"/>
          <w:szCs w:val="22"/>
        </w:rPr>
        <w:t>及び</w:t>
      </w:r>
      <w:r w:rsidR="00101F5D" w:rsidRPr="007F68D3">
        <w:rPr>
          <w:rFonts w:ascii="ＭＳ ゴシック" w:eastAsia="ＭＳ ゴシック" w:hAnsi="ＭＳ ゴシック" w:hint="eastAsia"/>
          <w:kern w:val="0"/>
          <w:sz w:val="22"/>
          <w:szCs w:val="22"/>
        </w:rPr>
        <w:t>１年</w:t>
      </w:r>
      <w:r w:rsidRPr="007F68D3">
        <w:rPr>
          <w:rFonts w:ascii="ＭＳ ゴシック" w:eastAsia="ＭＳ ゴシック" w:hAnsi="ＭＳ ゴシック" w:hint="eastAsia"/>
          <w:kern w:val="0"/>
          <w:sz w:val="22"/>
          <w:szCs w:val="22"/>
        </w:rPr>
        <w:t>以内ごとに</w:t>
      </w:r>
      <w:r w:rsidR="00101F5D" w:rsidRPr="007F68D3">
        <w:rPr>
          <w:rFonts w:ascii="ＭＳ ゴシック" w:eastAsia="ＭＳ ゴシック" w:hAnsi="ＭＳ ゴシック" w:hint="eastAsia"/>
          <w:kern w:val="0"/>
          <w:sz w:val="22"/>
          <w:szCs w:val="22"/>
        </w:rPr>
        <w:t>１回</w:t>
      </w:r>
      <w:r w:rsidRPr="007F68D3">
        <w:rPr>
          <w:rFonts w:ascii="ＭＳ ゴシック" w:eastAsia="ＭＳ ゴシック" w:hAnsi="ＭＳ ゴシック" w:hint="eastAsia"/>
          <w:kern w:val="0"/>
          <w:sz w:val="22"/>
          <w:szCs w:val="22"/>
        </w:rPr>
        <w:t>、労働者に健康診断を受けさせていますか。</w:t>
      </w:r>
    </w:p>
    <w:p w14:paraId="2B4F7C64" w14:textId="12713666" w:rsidR="002A6A50" w:rsidRPr="007F68D3" w:rsidRDefault="002A6A50" w:rsidP="006B418F">
      <w:pPr>
        <w:snapToGrid w:val="0"/>
        <w:jc w:val="right"/>
        <w:rPr>
          <w:rFonts w:ascii="ＭＳ Ｐ明朝" w:eastAsia="ＭＳ Ｐ明朝" w:hAnsi="ＭＳ Ｐ明朝"/>
          <w:kern w:val="0"/>
          <w:sz w:val="20"/>
          <w:szCs w:val="20"/>
        </w:rPr>
      </w:pPr>
      <w:r w:rsidRPr="007F68D3">
        <w:rPr>
          <w:rFonts w:ascii="ＭＳ Ｐ明朝" w:eastAsia="ＭＳ Ｐ明朝" w:hAnsi="ＭＳ Ｐ明朝" w:hint="eastAsia"/>
          <w:kern w:val="0"/>
          <w:sz w:val="20"/>
          <w:szCs w:val="20"/>
        </w:rPr>
        <w:t>〔労働安全衛生法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66条</w:t>
      </w:r>
      <w:r w:rsidR="00A64FD8">
        <w:rPr>
          <w:rFonts w:ascii="ＭＳ Ｐ明朝" w:eastAsia="ＭＳ Ｐ明朝" w:hAnsi="ＭＳ Ｐ明朝" w:hint="eastAsia"/>
          <w:kern w:val="0"/>
          <w:sz w:val="20"/>
          <w:szCs w:val="20"/>
        </w:rPr>
        <w:t>第</w:t>
      </w:r>
      <w:r w:rsidR="00ED2AE7" w:rsidRPr="007F68D3">
        <w:rPr>
          <w:rFonts w:ascii="ＭＳ Ｐ明朝" w:eastAsia="ＭＳ Ｐ明朝" w:hAnsi="ＭＳ Ｐ明朝" w:hint="eastAsia"/>
          <w:kern w:val="0"/>
          <w:sz w:val="20"/>
          <w:szCs w:val="20"/>
        </w:rPr>
        <w:t>1項</w:t>
      </w:r>
      <w:r w:rsidRPr="007F68D3">
        <w:rPr>
          <w:rFonts w:ascii="ＭＳ Ｐ明朝" w:eastAsia="ＭＳ Ｐ明朝" w:hAnsi="ＭＳ Ｐ明朝" w:hint="eastAsia"/>
          <w:kern w:val="0"/>
          <w:sz w:val="20"/>
          <w:szCs w:val="20"/>
        </w:rPr>
        <w:t>〕</w:t>
      </w:r>
    </w:p>
    <w:p w14:paraId="44F7405E" w14:textId="77777777" w:rsidR="00A8322A" w:rsidRDefault="002A6A50" w:rsidP="00001621">
      <w:pPr>
        <w:snapToGrid w:val="0"/>
        <w:rPr>
          <w:rFonts w:ascii="ＭＳ ゴシック" w:eastAsia="ＭＳ ゴシック" w:hAnsi="ＭＳ ゴシック"/>
          <w:kern w:val="0"/>
          <w:sz w:val="22"/>
          <w:szCs w:val="22"/>
        </w:rPr>
      </w:pPr>
      <w:r w:rsidRPr="007F68D3">
        <w:rPr>
          <w:rFonts w:ascii="ＭＳ 明朝" w:hAnsi="ＭＳ 明朝" w:hint="eastAsia"/>
          <w:b/>
          <w:kern w:val="0"/>
          <w:sz w:val="22"/>
          <w:szCs w:val="22"/>
        </w:rPr>
        <w:t xml:space="preserve">　</w:t>
      </w:r>
      <w:r w:rsidR="00C10B8F" w:rsidRPr="007F68D3">
        <w:rPr>
          <w:rFonts w:ascii="ＭＳ ゴシック" w:eastAsia="ＭＳ ゴシック" w:hAnsi="ＭＳ ゴシック" w:hint="eastAsia"/>
          <w:kern w:val="0"/>
          <w:sz w:val="22"/>
          <w:szCs w:val="22"/>
        </w:rPr>
        <w:t>□</w:t>
      </w:r>
      <w:r w:rsidRPr="007F68D3">
        <w:rPr>
          <w:rFonts w:ascii="ＭＳ ゴシック" w:eastAsia="ＭＳ ゴシック" w:hAnsi="ＭＳ ゴシック" w:hint="eastAsia"/>
          <w:kern w:val="0"/>
          <w:sz w:val="22"/>
          <w:szCs w:val="22"/>
        </w:rPr>
        <w:t>有害業務に従事する労働者に、特殊健康診断を受けさせていますか。</w:t>
      </w:r>
    </w:p>
    <w:p w14:paraId="2B4F7C65" w14:textId="5062BD79" w:rsidR="002A6A50" w:rsidRPr="007F68D3" w:rsidRDefault="002A6A50" w:rsidP="00A64FD8">
      <w:pPr>
        <w:snapToGrid w:val="0"/>
        <w:ind w:firstLineChars="3400" w:firstLine="6784"/>
        <w:rPr>
          <w:rFonts w:ascii="ＭＳ Ｐ明朝" w:eastAsia="ＭＳ Ｐ明朝" w:hAnsi="ＭＳ Ｐ明朝"/>
          <w:kern w:val="0"/>
          <w:sz w:val="20"/>
          <w:szCs w:val="20"/>
        </w:rPr>
      </w:pPr>
      <w:r w:rsidRPr="007F68D3">
        <w:rPr>
          <w:rFonts w:ascii="ＭＳ Ｐ明朝" w:eastAsia="ＭＳ Ｐ明朝" w:hAnsi="ＭＳ Ｐ明朝" w:hint="eastAsia"/>
          <w:kern w:val="0"/>
          <w:sz w:val="20"/>
          <w:szCs w:val="20"/>
        </w:rPr>
        <w:t>〔労働安全衛生法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66条</w:t>
      </w:r>
      <w:r w:rsidR="00A64FD8">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2項〕</w:t>
      </w:r>
    </w:p>
    <w:p w14:paraId="2B4F7C66" w14:textId="238FE48D" w:rsidR="002A6A50" w:rsidRPr="007F68D3" w:rsidRDefault="00C561D7" w:rsidP="002F662D">
      <w:pPr>
        <w:snapToGrid w:val="0"/>
        <w:ind w:right="-1"/>
        <w:jc w:val="right"/>
        <w:rPr>
          <w:rFonts w:asciiTheme="minorEastAsia" w:eastAsiaTheme="minorEastAsia" w:hAnsiTheme="minorEastAsia"/>
          <w:kern w:val="0"/>
          <w:sz w:val="20"/>
          <w:szCs w:val="20"/>
        </w:rPr>
      </w:pPr>
      <w:r w:rsidRPr="007F68D3">
        <w:rPr>
          <w:rFonts w:asciiTheme="minorEastAsia" w:eastAsiaTheme="minorEastAsia" w:hAnsiTheme="minorEastAsia" w:hint="eastAsia"/>
          <w:kern w:val="0"/>
          <w:szCs w:val="21"/>
        </w:rPr>
        <w:t xml:space="preserve">　</w:t>
      </w:r>
      <w:r w:rsidR="002A6A50" w:rsidRPr="007F68D3">
        <w:rPr>
          <w:rFonts w:asciiTheme="minorEastAsia" w:eastAsiaTheme="minorEastAsia" w:hAnsiTheme="minorEastAsia" w:hint="eastAsia"/>
          <w:kern w:val="0"/>
          <w:sz w:val="20"/>
          <w:szCs w:val="20"/>
        </w:rPr>
        <w:t>【問合せ先</w:t>
      </w:r>
      <w:r w:rsidR="006B418F" w:rsidRPr="007F68D3">
        <w:rPr>
          <w:rFonts w:asciiTheme="minorEastAsia" w:eastAsiaTheme="minorEastAsia" w:hAnsiTheme="minorEastAsia" w:hint="eastAsia"/>
          <w:kern w:val="0"/>
          <w:sz w:val="20"/>
          <w:szCs w:val="20"/>
        </w:rPr>
        <w:t>：</w:t>
      </w:r>
      <w:r w:rsidR="002A6A50" w:rsidRPr="007F68D3">
        <w:rPr>
          <w:rFonts w:asciiTheme="minorEastAsia" w:eastAsiaTheme="minorEastAsia" w:hAnsiTheme="minorEastAsia" w:hint="eastAsia"/>
          <w:kern w:val="0"/>
          <w:sz w:val="20"/>
          <w:szCs w:val="20"/>
        </w:rPr>
        <w:t>労働基準監督署又は産業保健</w:t>
      </w:r>
      <w:r w:rsidR="00981D31" w:rsidRPr="007F68D3">
        <w:rPr>
          <w:rFonts w:asciiTheme="minorEastAsia" w:eastAsiaTheme="minorEastAsia" w:hAnsiTheme="minorEastAsia" w:hint="eastAsia"/>
          <w:kern w:val="0"/>
          <w:sz w:val="20"/>
          <w:szCs w:val="20"/>
        </w:rPr>
        <w:t>総合支援</w:t>
      </w:r>
      <w:r w:rsidR="002A6A50" w:rsidRPr="007F68D3">
        <w:rPr>
          <w:rFonts w:asciiTheme="minorEastAsia" w:eastAsiaTheme="minorEastAsia" w:hAnsiTheme="minorEastAsia" w:hint="eastAsia"/>
          <w:kern w:val="0"/>
          <w:sz w:val="20"/>
          <w:szCs w:val="20"/>
        </w:rPr>
        <w:t>センター】</w:t>
      </w:r>
    </w:p>
    <w:p w14:paraId="2B4F7C67" w14:textId="42564BE9" w:rsidR="0011102F" w:rsidRPr="00DD4D98" w:rsidRDefault="001708D4" w:rsidP="00767335">
      <w:pPr>
        <w:snapToGrid w:val="0"/>
        <w:spacing w:line="500" w:lineRule="exact"/>
        <w:rPr>
          <w:rFonts w:ascii="ＭＳ ゴシック" w:eastAsia="ＭＳ ゴシック" w:hAnsi="ＭＳ ゴシック"/>
          <w:b/>
          <w:kern w:val="0"/>
          <w:sz w:val="24"/>
        </w:rPr>
      </w:pPr>
      <w:r w:rsidRPr="00DD4D98">
        <w:rPr>
          <w:rFonts w:ascii="ＭＳ ゴシック" w:eastAsia="ＭＳ ゴシック" w:hAnsi="ＭＳ ゴシック" w:hint="eastAsia"/>
          <w:b/>
          <w:spacing w:val="20"/>
          <w:kern w:val="0"/>
          <w:sz w:val="28"/>
          <w:szCs w:val="28"/>
        </w:rPr>
        <w:t>労働組合</w:t>
      </w:r>
      <w:r w:rsidR="00C4197A" w:rsidRPr="00DD4D98">
        <w:rPr>
          <w:rFonts w:ascii="ＭＳ ゴシック" w:eastAsia="ＭＳ ゴシック" w:hAnsi="ＭＳ ゴシック" w:hint="eastAsia"/>
          <w:b/>
          <w:kern w:val="0"/>
          <w:sz w:val="24"/>
        </w:rPr>
        <w:t>－労働組合への加入・結成等は、労働者の正当な行為です－</w:t>
      </w:r>
      <w:r w:rsidR="0011102F" w:rsidRPr="00DD4D98">
        <w:rPr>
          <w:rFonts w:ascii="ＭＳ ゴシック" w:eastAsia="ＭＳ ゴシック" w:hAnsi="ＭＳ ゴシック" w:hint="eastAsia"/>
          <w:b/>
          <w:kern w:val="0"/>
          <w:sz w:val="24"/>
        </w:rPr>
        <w:t xml:space="preserve">　</w:t>
      </w:r>
    </w:p>
    <w:p w14:paraId="2B4F7C68" w14:textId="3DE67E56" w:rsidR="00146682" w:rsidRPr="00DD4D98" w:rsidRDefault="00146682" w:rsidP="00146682">
      <w:pPr>
        <w:tabs>
          <w:tab w:val="left" w:pos="1260"/>
        </w:tabs>
        <w:snapToGrid w:val="0"/>
        <w:spacing w:line="140" w:lineRule="exact"/>
        <w:rPr>
          <w:rFonts w:ascii="ＭＳ ゴシック" w:eastAsia="ＭＳ ゴシック" w:hAnsi="ＭＳ ゴシック"/>
          <w:b/>
          <w:kern w:val="0"/>
          <w:szCs w:val="21"/>
        </w:rPr>
      </w:pPr>
    </w:p>
    <w:p w14:paraId="2B4F7C69" w14:textId="1A7CA8C6" w:rsidR="006D5A07" w:rsidRPr="00DD4D98" w:rsidRDefault="002A6A50" w:rsidP="002F662D">
      <w:pPr>
        <w:tabs>
          <w:tab w:val="right" w:pos="9639"/>
        </w:tabs>
        <w:ind w:leftChars="100" w:left="430" w:hangingChars="100" w:hanging="220"/>
        <w:rPr>
          <w:rFonts w:asciiTheme="minorEastAsia" w:eastAsiaTheme="minorEastAsia" w:hAnsiTheme="minorEastAsia"/>
          <w:kern w:val="0"/>
          <w:sz w:val="20"/>
          <w:szCs w:val="20"/>
        </w:rPr>
      </w:pPr>
      <w:r w:rsidRPr="00DD4D98">
        <w:rPr>
          <w:rFonts w:ascii="ＭＳ 明朝" w:hAnsi="ＭＳ 明朝" w:hint="eastAsia"/>
          <w:kern w:val="0"/>
          <w:sz w:val="22"/>
          <w:szCs w:val="22"/>
        </w:rPr>
        <w:t>□</w:t>
      </w:r>
      <w:r w:rsidRPr="00DD4D98">
        <w:rPr>
          <w:rFonts w:ascii="ＭＳ ゴシック" w:eastAsia="ＭＳ ゴシック" w:hAnsi="ＭＳ ゴシック" w:hint="eastAsia"/>
          <w:kern w:val="0"/>
          <w:sz w:val="22"/>
          <w:szCs w:val="22"/>
        </w:rPr>
        <w:t>労働組合に加入・結成すること等を理由に、労働者を解雇その他不利益な取扱いをすること、また労働組合との団体交渉を正当な理由なく拒否すること等は、不当労働行為として禁止されています。</w:t>
      </w:r>
      <w:r w:rsidRPr="00DD4D98">
        <w:rPr>
          <w:rFonts w:ascii="ＭＳ Ｐ明朝" w:eastAsia="ＭＳ Ｐ明朝" w:hAnsi="ＭＳ Ｐ明朝" w:hint="eastAsia"/>
          <w:kern w:val="0"/>
          <w:sz w:val="22"/>
          <w:szCs w:val="22"/>
        </w:rPr>
        <w:t>〔労働組合法</w:t>
      </w:r>
      <w:r w:rsidR="00A8322A">
        <w:rPr>
          <w:rFonts w:ascii="ＭＳ Ｐ明朝" w:eastAsia="ＭＳ Ｐ明朝" w:hAnsi="ＭＳ Ｐ明朝" w:hint="eastAsia"/>
          <w:kern w:val="0"/>
          <w:sz w:val="22"/>
          <w:szCs w:val="22"/>
        </w:rPr>
        <w:t>第</w:t>
      </w:r>
      <w:r w:rsidRPr="00DD4D98">
        <w:rPr>
          <w:rFonts w:ascii="ＭＳ Ｐ明朝" w:eastAsia="ＭＳ Ｐ明朝" w:hAnsi="ＭＳ Ｐ明朝"/>
          <w:kern w:val="0"/>
          <w:sz w:val="22"/>
          <w:szCs w:val="22"/>
        </w:rPr>
        <w:t>7条〕</w:t>
      </w:r>
      <w:r w:rsidR="002F662D" w:rsidRPr="00DD4D98">
        <w:rPr>
          <w:rFonts w:ascii="ＭＳ 明朝" w:hAnsi="ＭＳ 明朝"/>
          <w:kern w:val="0"/>
          <w:sz w:val="22"/>
          <w:szCs w:val="22"/>
        </w:rPr>
        <w:tab/>
      </w:r>
      <w:r w:rsidR="003B5E43" w:rsidRPr="00DD4D98">
        <w:rPr>
          <w:rFonts w:ascii="ＭＳ Ｐ明朝" w:eastAsia="ＭＳ Ｐ明朝" w:hAnsi="ＭＳ Ｐ明朝" w:hint="eastAsia"/>
          <w:kern w:val="0"/>
          <w:sz w:val="20"/>
          <w:szCs w:val="20"/>
        </w:rPr>
        <w:t xml:space="preserve">　</w:t>
      </w:r>
      <w:r w:rsidR="00A134F7" w:rsidRPr="00DD4D98">
        <w:rPr>
          <w:rFonts w:asciiTheme="minorEastAsia" w:eastAsiaTheme="minorEastAsia" w:hAnsiTheme="minorEastAsia" w:hint="eastAsia"/>
          <w:kern w:val="0"/>
          <w:sz w:val="20"/>
          <w:szCs w:val="20"/>
        </w:rPr>
        <w:t>【問合せ先</w:t>
      </w:r>
      <w:r w:rsidR="00590132" w:rsidRPr="00DD4D98">
        <w:rPr>
          <w:rFonts w:asciiTheme="minorEastAsia" w:eastAsiaTheme="minorEastAsia" w:hAnsiTheme="minorEastAsia" w:hint="eastAsia"/>
          <w:kern w:val="0"/>
          <w:sz w:val="20"/>
          <w:szCs w:val="20"/>
        </w:rPr>
        <w:t>：</w:t>
      </w:r>
      <w:r w:rsidR="004C5E00" w:rsidRPr="00DD4D98">
        <w:rPr>
          <w:rFonts w:asciiTheme="minorEastAsia" w:eastAsiaTheme="minorEastAsia" w:hAnsiTheme="minorEastAsia" w:hint="eastAsia"/>
          <w:kern w:val="0"/>
          <w:sz w:val="20"/>
          <w:szCs w:val="20"/>
        </w:rPr>
        <w:t>大阪府</w:t>
      </w:r>
      <w:r w:rsidR="00662ABD" w:rsidRPr="00DD4D98">
        <w:rPr>
          <w:rFonts w:asciiTheme="minorEastAsia" w:eastAsiaTheme="minorEastAsia" w:hAnsiTheme="minorEastAsia" w:hint="eastAsia"/>
          <w:kern w:val="0"/>
          <w:sz w:val="20"/>
          <w:szCs w:val="20"/>
        </w:rPr>
        <w:t>労働相談センター</w:t>
      </w:r>
      <w:r w:rsidR="00A134F7" w:rsidRPr="00DD4D98">
        <w:rPr>
          <w:rFonts w:asciiTheme="minorEastAsia" w:eastAsiaTheme="minorEastAsia" w:hAnsiTheme="minorEastAsia" w:hint="eastAsia"/>
          <w:kern w:val="0"/>
          <w:sz w:val="20"/>
          <w:szCs w:val="20"/>
        </w:rPr>
        <w:t>】</w:t>
      </w:r>
    </w:p>
    <w:p w14:paraId="0144507E" w14:textId="61715195" w:rsidR="00482586" w:rsidRPr="00DD4D98" w:rsidRDefault="00482586" w:rsidP="002F662D">
      <w:pPr>
        <w:tabs>
          <w:tab w:val="right" w:pos="9639"/>
        </w:tabs>
        <w:ind w:leftChars="100" w:left="410" w:hangingChars="100" w:hanging="200"/>
        <w:rPr>
          <w:rFonts w:asciiTheme="minorEastAsia" w:eastAsiaTheme="minorEastAsia" w:hAnsiTheme="minorEastAsia"/>
          <w:kern w:val="0"/>
          <w:sz w:val="20"/>
          <w:szCs w:val="20"/>
        </w:rPr>
      </w:pPr>
    </w:p>
    <w:p w14:paraId="2B4F7C6A" w14:textId="2784AAAD" w:rsidR="006D5A07" w:rsidRPr="00DD4D98" w:rsidRDefault="001708D4" w:rsidP="006D5A07">
      <w:pPr>
        <w:snapToGrid w:val="0"/>
        <w:spacing w:line="500" w:lineRule="exact"/>
        <w:rPr>
          <w:rFonts w:ascii="ＭＳ ゴシック" w:eastAsia="ＭＳ ゴシック" w:hAnsi="ＭＳ ゴシック"/>
          <w:b/>
          <w:kern w:val="0"/>
          <w:sz w:val="24"/>
        </w:rPr>
      </w:pPr>
      <w:r w:rsidRPr="00DD4D98">
        <w:rPr>
          <w:rFonts w:ascii="ＭＳ ゴシック" w:eastAsia="ＭＳ ゴシック" w:hAnsi="ＭＳ ゴシック" w:hint="eastAsia"/>
          <w:b/>
          <w:spacing w:val="20"/>
          <w:kern w:val="0"/>
          <w:sz w:val="28"/>
          <w:szCs w:val="28"/>
        </w:rPr>
        <w:t>労働者福祉</w:t>
      </w:r>
      <w:r w:rsidR="006D5A07" w:rsidRPr="00DD4D98">
        <w:rPr>
          <w:rFonts w:ascii="ＭＳ ゴシック" w:eastAsia="ＭＳ ゴシック" w:hAnsi="ＭＳ ゴシック" w:hint="eastAsia"/>
          <w:b/>
          <w:kern w:val="0"/>
          <w:sz w:val="24"/>
        </w:rPr>
        <w:t xml:space="preserve">－中退共・建退共－　</w:t>
      </w:r>
    </w:p>
    <w:p w14:paraId="2B4F7C6B" w14:textId="77777777" w:rsidR="006D5A07" w:rsidRPr="00DD4D98" w:rsidRDefault="006D5A07" w:rsidP="006D5A07">
      <w:pPr>
        <w:tabs>
          <w:tab w:val="left" w:pos="1260"/>
        </w:tabs>
        <w:snapToGrid w:val="0"/>
        <w:spacing w:line="140" w:lineRule="exact"/>
        <w:rPr>
          <w:rFonts w:ascii="ＭＳ ゴシック" w:eastAsia="ＭＳ ゴシック" w:hAnsi="ＭＳ ゴシック"/>
          <w:b/>
          <w:kern w:val="0"/>
          <w:szCs w:val="21"/>
        </w:rPr>
      </w:pPr>
    </w:p>
    <w:p w14:paraId="2B4F7C6C" w14:textId="1A0072FA" w:rsidR="006D5A07" w:rsidRPr="00DD4D98" w:rsidRDefault="006D5A07" w:rsidP="002F662D">
      <w:pPr>
        <w:tabs>
          <w:tab w:val="right" w:pos="9639"/>
        </w:tabs>
        <w:spacing w:afterLines="50" w:after="148"/>
        <w:ind w:leftChars="100" w:left="430" w:hangingChars="100" w:hanging="220"/>
        <w:jc w:val="left"/>
        <w:rPr>
          <w:rFonts w:asciiTheme="minorEastAsia" w:eastAsiaTheme="minorEastAsia" w:hAnsiTheme="minorEastAsia"/>
          <w:kern w:val="0"/>
          <w:sz w:val="20"/>
          <w:szCs w:val="20"/>
        </w:rPr>
      </w:pPr>
      <w:r w:rsidRPr="00DD4D98">
        <w:rPr>
          <w:rFonts w:ascii="ＭＳ 明朝" w:hAnsi="ＭＳ 明朝" w:hint="eastAsia"/>
          <w:kern w:val="0"/>
          <w:sz w:val="22"/>
          <w:szCs w:val="22"/>
        </w:rPr>
        <w:t>□</w:t>
      </w:r>
      <w:r w:rsidRPr="00DD4D98">
        <w:rPr>
          <w:rFonts w:ascii="ＭＳ ゴシック" w:eastAsia="ＭＳ ゴシック" w:hAnsi="ＭＳ ゴシック" w:hint="eastAsia"/>
          <w:kern w:val="0"/>
          <w:sz w:val="22"/>
          <w:szCs w:val="22"/>
        </w:rPr>
        <w:t>中小企業における人材の安定確保と従業員の意欲向上のために、「中小企業退職金共済制度」</w:t>
      </w:r>
      <w:r w:rsidR="002C0967" w:rsidRPr="00DD4D98">
        <w:rPr>
          <w:rFonts w:ascii="ＭＳ ゴシック" w:eastAsia="ＭＳ ゴシック" w:hAnsi="ＭＳ ゴシック" w:hint="eastAsia"/>
          <w:kern w:val="0"/>
          <w:sz w:val="22"/>
          <w:szCs w:val="22"/>
        </w:rPr>
        <w:t>（中退共）</w:t>
      </w:r>
      <w:r w:rsidRPr="00DD4D98">
        <w:rPr>
          <w:rFonts w:ascii="ＭＳ ゴシック" w:eastAsia="ＭＳ ゴシック" w:hAnsi="ＭＳ ゴシック" w:hint="eastAsia"/>
          <w:kern w:val="0"/>
          <w:sz w:val="22"/>
          <w:szCs w:val="22"/>
        </w:rPr>
        <w:t>への加入をお勧めします。</w:t>
      </w:r>
      <w:r w:rsidR="002F662D" w:rsidRPr="00DD4D98">
        <w:rPr>
          <w:rFonts w:ascii="ＭＳ ゴシック" w:eastAsia="ＭＳ ゴシック" w:hAnsi="ＭＳ ゴシック"/>
          <w:kern w:val="0"/>
          <w:sz w:val="22"/>
          <w:szCs w:val="22"/>
        </w:rPr>
        <w:tab/>
      </w:r>
      <w:r w:rsidRPr="00DD4D98">
        <w:rPr>
          <w:rFonts w:asciiTheme="minorEastAsia" w:eastAsiaTheme="minorEastAsia" w:hAnsiTheme="minorEastAsia" w:hint="eastAsia"/>
          <w:kern w:val="0"/>
          <w:sz w:val="20"/>
          <w:szCs w:val="20"/>
        </w:rPr>
        <w:t>【問合せ先：中退共事業本部大阪コーナー】</w:t>
      </w:r>
    </w:p>
    <w:p w14:paraId="2B4F7C6D" w14:textId="631630AC" w:rsidR="006D5A07" w:rsidRPr="00DD4D98" w:rsidRDefault="006D5A07" w:rsidP="006D5A07">
      <w:pPr>
        <w:ind w:leftChars="100" w:left="430" w:hangingChars="100" w:hanging="220"/>
        <w:rPr>
          <w:rFonts w:ascii="ＭＳ ゴシック" w:eastAsia="ＭＳ ゴシック" w:hAnsi="ＭＳ ゴシック"/>
          <w:kern w:val="0"/>
          <w:sz w:val="22"/>
          <w:szCs w:val="22"/>
        </w:rPr>
      </w:pPr>
      <w:r w:rsidRPr="00DD4D98">
        <w:rPr>
          <w:rFonts w:ascii="ＭＳ 明朝" w:hAnsi="ＭＳ 明朝" w:hint="eastAsia"/>
          <w:kern w:val="0"/>
          <w:sz w:val="22"/>
          <w:szCs w:val="22"/>
        </w:rPr>
        <w:t>□</w:t>
      </w:r>
      <w:r w:rsidRPr="00DD4D98">
        <w:rPr>
          <w:rFonts w:ascii="ＭＳ ゴシック" w:eastAsia="ＭＳ ゴシック" w:hAnsi="ＭＳ ゴシック" w:hint="eastAsia"/>
          <w:kern w:val="0"/>
          <w:sz w:val="22"/>
          <w:szCs w:val="22"/>
        </w:rPr>
        <w:t>建設業の事業主には、「建設業退職金共済制度」</w:t>
      </w:r>
      <w:r w:rsidR="002C0967" w:rsidRPr="00DD4D98">
        <w:rPr>
          <w:rFonts w:ascii="ＭＳ ゴシック" w:eastAsia="ＭＳ ゴシック" w:hAnsi="ＭＳ ゴシック" w:hint="eastAsia"/>
          <w:kern w:val="0"/>
          <w:sz w:val="22"/>
          <w:szCs w:val="22"/>
        </w:rPr>
        <w:t>（建退共）</w:t>
      </w:r>
      <w:r w:rsidRPr="00DD4D98">
        <w:rPr>
          <w:rFonts w:ascii="ＭＳ ゴシック" w:eastAsia="ＭＳ ゴシック" w:hAnsi="ＭＳ ゴシック" w:hint="eastAsia"/>
          <w:kern w:val="0"/>
          <w:sz w:val="22"/>
          <w:szCs w:val="22"/>
        </w:rPr>
        <w:t>に加入することをお勧めします。</w:t>
      </w:r>
    </w:p>
    <w:p w14:paraId="2B4F7C6E" w14:textId="77777777" w:rsidR="006D5A07" w:rsidRPr="00DD4D98" w:rsidRDefault="006D5A07" w:rsidP="006D5A07">
      <w:pPr>
        <w:ind w:leftChars="100" w:left="430" w:hangingChars="100" w:hanging="220"/>
        <w:rPr>
          <w:rFonts w:ascii="ＭＳ ゴシック" w:eastAsia="ＭＳ ゴシック" w:hAnsi="ＭＳ ゴシック"/>
          <w:kern w:val="0"/>
          <w:sz w:val="22"/>
          <w:szCs w:val="22"/>
          <w:u w:val="single"/>
        </w:rPr>
      </w:pPr>
      <w:r w:rsidRPr="00DD4D98">
        <w:rPr>
          <w:rFonts w:ascii="ＭＳ ゴシック" w:eastAsia="ＭＳ ゴシック" w:hAnsi="ＭＳ ゴシック" w:hint="eastAsia"/>
          <w:kern w:val="0"/>
          <w:sz w:val="22"/>
          <w:szCs w:val="22"/>
        </w:rPr>
        <w:t xml:space="preserve">　</w:t>
      </w:r>
      <w:r w:rsidRPr="00DD4D98">
        <w:rPr>
          <w:rFonts w:ascii="ＭＳ ゴシック" w:eastAsia="ＭＳ ゴシック" w:hAnsi="ＭＳ ゴシック" w:hint="eastAsia"/>
          <w:kern w:val="0"/>
          <w:sz w:val="22"/>
          <w:szCs w:val="22"/>
          <w:u w:val="single"/>
        </w:rPr>
        <w:t>大阪府では建設工事の発注に際して、建設業の請負者</w:t>
      </w:r>
      <w:r w:rsidR="00844599" w:rsidRPr="00DD4D98">
        <w:rPr>
          <w:rFonts w:ascii="ＭＳ ゴシック" w:eastAsia="ＭＳ ゴシック" w:hAnsi="ＭＳ ゴシック" w:hint="eastAsia"/>
          <w:kern w:val="0"/>
          <w:sz w:val="22"/>
          <w:szCs w:val="22"/>
          <w:u w:val="single"/>
        </w:rPr>
        <w:t>に</w:t>
      </w:r>
      <w:r w:rsidRPr="00DD4D98">
        <w:rPr>
          <w:rFonts w:ascii="ＭＳ ゴシック" w:eastAsia="ＭＳ ゴシック" w:hAnsi="ＭＳ ゴシック" w:hint="eastAsia"/>
          <w:kern w:val="0"/>
          <w:sz w:val="22"/>
          <w:szCs w:val="22"/>
          <w:u w:val="single"/>
        </w:rPr>
        <w:t>建退共への加入をお願いしています。</w:t>
      </w:r>
    </w:p>
    <w:p w14:paraId="2B4F7C6F" w14:textId="4DF979C6" w:rsidR="006D5A07" w:rsidRPr="007F68D3" w:rsidRDefault="006D5A07" w:rsidP="00DB069B">
      <w:pPr>
        <w:ind w:leftChars="100" w:left="410" w:hangingChars="100" w:hanging="200"/>
        <w:jc w:val="right"/>
        <w:rPr>
          <w:rFonts w:ascii="ＭＳ 明朝" w:hAnsi="ＭＳ 明朝"/>
          <w:kern w:val="0"/>
          <w:sz w:val="20"/>
          <w:szCs w:val="20"/>
        </w:rPr>
      </w:pPr>
      <w:r w:rsidRPr="00DD4D98">
        <w:rPr>
          <w:rFonts w:ascii="ＭＳ 明朝" w:hAnsi="ＭＳ 明朝" w:hint="eastAsia"/>
          <w:kern w:val="0"/>
          <w:sz w:val="20"/>
          <w:szCs w:val="20"/>
        </w:rPr>
        <w:t>【問合せ先：建退共大阪府支部】</w:t>
      </w:r>
    </w:p>
    <w:p w14:paraId="76C181E2" w14:textId="77777777" w:rsidR="00395615" w:rsidRPr="00DD4D98" w:rsidRDefault="00395615" w:rsidP="00DB069B">
      <w:pPr>
        <w:ind w:leftChars="100" w:left="410" w:hangingChars="100" w:hanging="200"/>
        <w:jc w:val="right"/>
        <w:rPr>
          <w:rFonts w:ascii="ＭＳ 明朝" w:hAnsi="ＭＳ 明朝"/>
          <w:kern w:val="0"/>
          <w:sz w:val="20"/>
          <w:szCs w:val="20"/>
        </w:rPr>
      </w:pPr>
    </w:p>
    <w:p w14:paraId="1A6B1899" w14:textId="77777777" w:rsidR="004B7785" w:rsidRDefault="004B7785" w:rsidP="00C4197A">
      <w:pPr>
        <w:snapToGrid w:val="0"/>
        <w:rPr>
          <w:rFonts w:ascii="HG丸ｺﾞｼｯｸM-PRO" w:eastAsia="HG丸ｺﾞｼｯｸM-PRO" w:hAnsi="ＭＳ ゴシック"/>
          <w:i/>
          <w:kern w:val="0"/>
          <w:sz w:val="24"/>
          <w:u w:val="single"/>
        </w:rPr>
      </w:pPr>
    </w:p>
    <w:p w14:paraId="7A43C8A2" w14:textId="77777777" w:rsidR="004B7785" w:rsidRDefault="004B7785" w:rsidP="00C4197A">
      <w:pPr>
        <w:snapToGrid w:val="0"/>
        <w:rPr>
          <w:rFonts w:ascii="HG丸ｺﾞｼｯｸM-PRO" w:eastAsia="HG丸ｺﾞｼｯｸM-PRO" w:hAnsi="ＭＳ ゴシック"/>
          <w:i/>
          <w:kern w:val="0"/>
          <w:sz w:val="24"/>
          <w:u w:val="single"/>
        </w:rPr>
      </w:pPr>
    </w:p>
    <w:p w14:paraId="2B4F7C71" w14:textId="199B6A25" w:rsidR="00C4197A" w:rsidRPr="007F68D3" w:rsidRDefault="00C4197A" w:rsidP="00C4197A">
      <w:pPr>
        <w:snapToGrid w:val="0"/>
        <w:rPr>
          <w:rFonts w:ascii="HG丸ｺﾞｼｯｸM-PRO" w:eastAsia="HG丸ｺﾞｼｯｸM-PRO" w:hAnsi="ＭＳ ゴシック"/>
          <w:i/>
          <w:kern w:val="0"/>
          <w:sz w:val="24"/>
          <w:u w:val="single"/>
        </w:rPr>
      </w:pPr>
      <w:r w:rsidRPr="007F68D3">
        <w:rPr>
          <w:rFonts w:ascii="HG丸ｺﾞｼｯｸM-PRO" w:eastAsia="HG丸ｺﾞｼｯｸM-PRO" w:hAnsi="ＭＳ ゴシック" w:hint="eastAsia"/>
          <w:i/>
          <w:kern w:val="0"/>
          <w:sz w:val="24"/>
          <w:u w:val="single"/>
        </w:rPr>
        <w:lastRenderedPageBreak/>
        <w:t>☆労働者派遣法などの労働関係法令や雇用に関する指針を守っていますか</w:t>
      </w:r>
      <w:r w:rsidR="006C1A83" w:rsidRPr="007F68D3">
        <w:rPr>
          <w:rFonts w:ascii="HG丸ｺﾞｼｯｸM-PRO" w:eastAsia="HG丸ｺﾞｼｯｸM-PRO" w:hAnsi="ＭＳ ゴシック" w:hint="eastAsia"/>
          <w:i/>
          <w:kern w:val="0"/>
          <w:sz w:val="24"/>
          <w:u w:val="single"/>
        </w:rPr>
        <w:t xml:space="preserve">　　　　　　　</w:t>
      </w:r>
    </w:p>
    <w:p w14:paraId="2B4F7C73" w14:textId="2A6464A6" w:rsidR="00C4197A" w:rsidRPr="007F68D3" w:rsidRDefault="006C1A83" w:rsidP="00CD1436">
      <w:pPr>
        <w:tabs>
          <w:tab w:val="left" w:pos="3150"/>
        </w:tabs>
        <w:snapToGrid w:val="0"/>
        <w:spacing w:line="500" w:lineRule="exact"/>
        <w:jc w:val="left"/>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労働者派遣法</w:t>
      </w:r>
      <w:r w:rsidR="00DB3713" w:rsidRPr="007F68D3">
        <w:rPr>
          <w:rFonts w:ascii="ＭＳ ゴシック" w:eastAsia="ＭＳ ゴシック" w:hAnsi="ＭＳ ゴシック" w:hint="eastAsia"/>
          <w:b/>
          <w:spacing w:val="20"/>
          <w:kern w:val="0"/>
          <w:sz w:val="28"/>
          <w:szCs w:val="28"/>
        </w:rPr>
        <w:t xml:space="preserve">　</w:t>
      </w:r>
    </w:p>
    <w:p w14:paraId="2B4F7C74" w14:textId="77777777" w:rsidR="00AC7756" w:rsidRPr="007F68D3" w:rsidRDefault="00AC7756" w:rsidP="00AC7756">
      <w:pPr>
        <w:tabs>
          <w:tab w:val="left" w:pos="1260"/>
        </w:tabs>
        <w:snapToGrid w:val="0"/>
        <w:spacing w:line="140" w:lineRule="exact"/>
        <w:rPr>
          <w:rFonts w:ascii="ＭＳ ゴシック" w:eastAsia="ＭＳ ゴシック" w:hAnsi="ＭＳ ゴシック"/>
          <w:b/>
          <w:kern w:val="0"/>
          <w:szCs w:val="21"/>
        </w:rPr>
      </w:pPr>
    </w:p>
    <w:p w14:paraId="2B4F7C75" w14:textId="6D0CEA07" w:rsidR="00142053" w:rsidRPr="007F68D3" w:rsidRDefault="00142053" w:rsidP="00DB069B">
      <w:pPr>
        <w:ind w:left="479" w:hangingChars="200" w:hanging="479"/>
        <w:rPr>
          <w:rFonts w:ascii="ＭＳ 明朝" w:hAnsi="ＭＳ 明朝"/>
          <w:kern w:val="0"/>
          <w:sz w:val="22"/>
          <w:szCs w:val="22"/>
        </w:rPr>
      </w:pPr>
      <w:r w:rsidRPr="007F68D3">
        <w:rPr>
          <w:rFonts w:ascii="ＭＳ ゴシック" w:eastAsia="ＭＳ ゴシック" w:hAnsi="ＭＳ ゴシック" w:hint="eastAsia"/>
          <w:kern w:val="0"/>
          <w:sz w:val="24"/>
        </w:rPr>
        <w:t xml:space="preserve"> </w:t>
      </w: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□派遣労働者の労務管理</w:t>
      </w:r>
    </w:p>
    <w:p w14:paraId="2B4F7C76" w14:textId="62DB11A0" w:rsidR="00142053" w:rsidRPr="00A64FD8" w:rsidRDefault="00142053" w:rsidP="00072AB2">
      <w:pPr>
        <w:spacing w:afterLines="50" w:after="148"/>
        <w:ind w:leftChars="200" w:left="419" w:right="-1" w:firstLineChars="100" w:firstLine="210"/>
        <w:rPr>
          <w:szCs w:val="21"/>
        </w:rPr>
      </w:pPr>
      <w:r w:rsidRPr="00A64FD8">
        <w:rPr>
          <w:rFonts w:hint="eastAsia"/>
          <w:szCs w:val="21"/>
        </w:rPr>
        <w:t>派遣労働者の労働契約、賃金、労働時間制度、休暇等については、原則として労働契約関係にある派遣元が責任を負いますが、労働時間管理、休憩の付与、災害防止措置等については、派遣労働者の保護の観点から、派遣先が責任を負うこととなっています。</w:t>
      </w:r>
    </w:p>
    <w:p w14:paraId="2B4F7C77" w14:textId="77777777" w:rsidR="00142053" w:rsidRPr="007F68D3" w:rsidRDefault="00142053" w:rsidP="00DB069B">
      <w:pPr>
        <w:ind w:left="439" w:hangingChars="200" w:hanging="439"/>
        <w:rPr>
          <w:rFonts w:ascii="ＭＳ 明朝" w:hAnsi="ＭＳ 明朝"/>
          <w:kern w:val="0"/>
          <w:sz w:val="22"/>
          <w:szCs w:val="22"/>
        </w:rPr>
      </w:pP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□労働者派遣と請負の区分</w:t>
      </w:r>
    </w:p>
    <w:p w14:paraId="2B4F7C78" w14:textId="798A9CB7" w:rsidR="006B418F" w:rsidRPr="00A64FD8" w:rsidRDefault="00142053" w:rsidP="00260EB9">
      <w:pPr>
        <w:spacing w:afterLines="50" w:after="148"/>
        <w:ind w:leftChars="200" w:left="419" w:firstLineChars="100" w:firstLine="210"/>
        <w:rPr>
          <w:rFonts w:ascii="ＭＳ 明朝" w:hAnsi="ＭＳ 明朝"/>
          <w:szCs w:val="21"/>
        </w:rPr>
      </w:pPr>
      <w:r w:rsidRPr="00A64FD8">
        <w:rPr>
          <w:rFonts w:ascii="ＭＳ 明朝" w:hAnsi="ＭＳ 明朝" w:hint="eastAsia"/>
          <w:szCs w:val="21"/>
        </w:rPr>
        <w:t>労働者派遣と請負とでは、安全衛生や労働時間管理等の事業主が負うべき責任が異なり、業務処理の実態（指揮命令関係等）に応じて派遣か請負かの区分を明確にし、適正な労務管理を行わなければなりません。いわゆる「偽装請負」は、労働者派遣法に違反します。</w:t>
      </w:r>
    </w:p>
    <w:p w14:paraId="1EABC58C" w14:textId="627C55C4" w:rsidR="00BD33AD" w:rsidRPr="007F68D3" w:rsidRDefault="00260EB9" w:rsidP="00260EB9">
      <w:pPr>
        <w:ind w:leftChars="100" w:left="430" w:hangingChars="100" w:hanging="220"/>
        <w:rPr>
          <w:rFonts w:ascii="ＭＳ 明朝" w:hAnsi="ＭＳ 明朝"/>
          <w:kern w:val="0"/>
          <w:sz w:val="22"/>
          <w:szCs w:val="22"/>
        </w:rPr>
      </w:pPr>
      <w:r w:rsidRPr="007F68D3">
        <w:rPr>
          <w:rFonts w:ascii="ＭＳ ゴシック" w:eastAsia="ＭＳ ゴシック" w:hAnsi="ＭＳ ゴシック" w:hint="eastAsia"/>
          <w:kern w:val="0"/>
          <w:sz w:val="22"/>
          <w:szCs w:val="22"/>
        </w:rPr>
        <w:t>□派遣</w:t>
      </w:r>
      <w:r w:rsidR="002A5E67" w:rsidRPr="007F68D3">
        <w:rPr>
          <w:rFonts w:ascii="ＭＳ ゴシック" w:eastAsia="ＭＳ ゴシック" w:hAnsi="ＭＳ ゴシック" w:hint="eastAsia"/>
          <w:kern w:val="0"/>
          <w:sz w:val="22"/>
          <w:szCs w:val="22"/>
        </w:rPr>
        <w:t>可能期間</w:t>
      </w:r>
    </w:p>
    <w:p w14:paraId="0AA2FFB5" w14:textId="46796CAC" w:rsidR="00260EB9" w:rsidRPr="00A64FD8" w:rsidRDefault="00260EB9" w:rsidP="000E1C5F">
      <w:pPr>
        <w:autoSpaceDE w:val="0"/>
        <w:autoSpaceDN w:val="0"/>
        <w:snapToGrid w:val="0"/>
        <w:ind w:leftChars="222" w:left="675" w:hangingChars="100" w:hanging="210"/>
        <w:jc w:val="left"/>
        <w:rPr>
          <w:rFonts w:asciiTheme="minorEastAsia" w:eastAsiaTheme="minorEastAsia" w:hAnsiTheme="minorEastAsia"/>
          <w:kern w:val="0"/>
          <w:szCs w:val="21"/>
        </w:rPr>
      </w:pPr>
      <w:r w:rsidRPr="00A64FD8">
        <w:rPr>
          <w:rFonts w:asciiTheme="minorEastAsia" w:eastAsiaTheme="minorEastAsia" w:hAnsiTheme="minorEastAsia" w:hint="eastAsia"/>
          <w:kern w:val="0"/>
          <w:szCs w:val="21"/>
        </w:rPr>
        <w:t>①派遣先の</w:t>
      </w:r>
      <w:r w:rsidR="003B2068" w:rsidRPr="00A64FD8">
        <w:rPr>
          <w:rFonts w:asciiTheme="minorEastAsia" w:eastAsiaTheme="minorEastAsia" w:hAnsiTheme="minorEastAsia" w:hint="eastAsia"/>
          <w:kern w:val="0"/>
          <w:szCs w:val="21"/>
        </w:rPr>
        <w:t>同一の</w:t>
      </w:r>
      <w:r w:rsidRPr="00A64FD8">
        <w:rPr>
          <w:rFonts w:asciiTheme="minorEastAsia" w:eastAsiaTheme="minorEastAsia" w:hAnsiTheme="minorEastAsia" w:hint="eastAsia"/>
          <w:kern w:val="0"/>
          <w:szCs w:val="21"/>
        </w:rPr>
        <w:t>事業所</w:t>
      </w:r>
      <w:r w:rsidR="003B2068" w:rsidRPr="00A64FD8">
        <w:rPr>
          <w:rFonts w:asciiTheme="minorEastAsia" w:eastAsiaTheme="minorEastAsia" w:hAnsiTheme="minorEastAsia" w:hint="eastAsia"/>
          <w:kern w:val="0"/>
          <w:szCs w:val="21"/>
        </w:rPr>
        <w:t>における派遣労働者の受入れ</w:t>
      </w:r>
      <w:r w:rsidR="00AE1FAE" w:rsidRPr="00A64FD8">
        <w:rPr>
          <w:rFonts w:asciiTheme="minorEastAsia" w:eastAsiaTheme="minorEastAsia" w:hAnsiTheme="minorEastAsia" w:hint="eastAsia"/>
          <w:kern w:val="0"/>
          <w:szCs w:val="21"/>
        </w:rPr>
        <w:t>は</w:t>
      </w:r>
      <w:r w:rsidRPr="00A64FD8">
        <w:rPr>
          <w:rFonts w:asciiTheme="minorEastAsia" w:eastAsiaTheme="minorEastAsia" w:hAnsiTheme="minorEastAsia" w:hint="eastAsia"/>
          <w:kern w:val="0"/>
          <w:szCs w:val="21"/>
        </w:rPr>
        <w:t>３年</w:t>
      </w:r>
      <w:r w:rsidR="003B2068" w:rsidRPr="00A64FD8">
        <w:rPr>
          <w:rFonts w:asciiTheme="minorEastAsia" w:eastAsiaTheme="minorEastAsia" w:hAnsiTheme="minorEastAsia" w:hint="eastAsia"/>
          <w:kern w:val="0"/>
          <w:szCs w:val="21"/>
        </w:rPr>
        <w:t>を上限とし、それを</w:t>
      </w:r>
      <w:r w:rsidRPr="00A64FD8">
        <w:rPr>
          <w:rFonts w:asciiTheme="minorEastAsia" w:eastAsiaTheme="minorEastAsia" w:hAnsiTheme="minorEastAsia" w:hint="eastAsia"/>
          <w:kern w:val="0"/>
          <w:szCs w:val="21"/>
        </w:rPr>
        <w:t>超えて受け入れ</w:t>
      </w:r>
      <w:r w:rsidR="003B2068" w:rsidRPr="00A64FD8">
        <w:rPr>
          <w:rFonts w:asciiTheme="minorEastAsia" w:eastAsiaTheme="minorEastAsia" w:hAnsiTheme="minorEastAsia" w:hint="eastAsia"/>
          <w:kern w:val="0"/>
          <w:szCs w:val="21"/>
        </w:rPr>
        <w:t>るためには</w:t>
      </w:r>
      <w:r w:rsidRPr="00A64FD8">
        <w:rPr>
          <w:rFonts w:asciiTheme="minorEastAsia" w:eastAsiaTheme="minorEastAsia" w:hAnsiTheme="minorEastAsia" w:hint="eastAsia"/>
          <w:kern w:val="0"/>
          <w:szCs w:val="21"/>
        </w:rPr>
        <w:t>過半数労働組合等からの意見</w:t>
      </w:r>
      <w:r w:rsidR="003B2068" w:rsidRPr="00A64FD8">
        <w:rPr>
          <w:rFonts w:asciiTheme="minorEastAsia" w:eastAsiaTheme="minorEastAsia" w:hAnsiTheme="minorEastAsia" w:hint="eastAsia"/>
          <w:kern w:val="0"/>
          <w:szCs w:val="21"/>
        </w:rPr>
        <w:t>聴取が必要とされ、意見があった場合には対応方針等の説明義務があります。</w:t>
      </w:r>
    </w:p>
    <w:p w14:paraId="57643E96" w14:textId="6707BB9B" w:rsidR="00260EB9" w:rsidRPr="00A64FD8" w:rsidRDefault="00260EB9" w:rsidP="000E1C5F">
      <w:pPr>
        <w:autoSpaceDE w:val="0"/>
        <w:autoSpaceDN w:val="0"/>
        <w:snapToGrid w:val="0"/>
        <w:spacing w:afterLines="50" w:after="148"/>
        <w:ind w:rightChars="-9" w:right="-19" w:firstLineChars="200" w:firstLine="419"/>
        <w:jc w:val="left"/>
        <w:rPr>
          <w:szCs w:val="21"/>
        </w:rPr>
      </w:pPr>
      <w:r w:rsidRPr="00A64FD8">
        <w:rPr>
          <w:rFonts w:asciiTheme="minorEastAsia" w:eastAsiaTheme="minorEastAsia" w:hAnsiTheme="minorEastAsia" w:hint="eastAsia"/>
          <w:kern w:val="0"/>
          <w:szCs w:val="21"/>
        </w:rPr>
        <w:t>②派遣先の同一の組織単位</w:t>
      </w:r>
      <w:r w:rsidR="003B2068" w:rsidRPr="00A64FD8">
        <w:rPr>
          <w:rFonts w:asciiTheme="minorEastAsia" w:eastAsiaTheme="minorEastAsia" w:hAnsiTheme="minorEastAsia" w:hint="eastAsia"/>
          <w:kern w:val="0"/>
          <w:szCs w:val="21"/>
        </w:rPr>
        <w:t>（課）における同一の</w:t>
      </w:r>
      <w:r w:rsidRPr="00A64FD8">
        <w:rPr>
          <w:rFonts w:asciiTheme="minorEastAsia" w:eastAsiaTheme="minorEastAsia" w:hAnsiTheme="minorEastAsia" w:hint="eastAsia"/>
          <w:kern w:val="0"/>
          <w:szCs w:val="21"/>
        </w:rPr>
        <w:t>派遣</w:t>
      </w:r>
      <w:r w:rsidR="003B2068" w:rsidRPr="00A64FD8">
        <w:rPr>
          <w:rFonts w:asciiTheme="minorEastAsia" w:eastAsiaTheme="minorEastAsia" w:hAnsiTheme="minorEastAsia" w:hint="eastAsia"/>
          <w:kern w:val="0"/>
          <w:szCs w:val="21"/>
        </w:rPr>
        <w:t>労働者の受入れは</w:t>
      </w:r>
      <w:r w:rsidRPr="00A64FD8">
        <w:rPr>
          <w:rFonts w:asciiTheme="minorEastAsia" w:eastAsiaTheme="minorEastAsia" w:hAnsiTheme="minorEastAsia" w:hint="eastAsia"/>
          <w:kern w:val="0"/>
          <w:szCs w:val="21"/>
        </w:rPr>
        <w:t>３年が</w:t>
      </w:r>
      <w:r w:rsidR="003B2068" w:rsidRPr="00A64FD8">
        <w:rPr>
          <w:rFonts w:asciiTheme="minorEastAsia" w:eastAsiaTheme="minorEastAsia" w:hAnsiTheme="minorEastAsia" w:hint="eastAsia"/>
          <w:kern w:val="0"/>
          <w:szCs w:val="21"/>
        </w:rPr>
        <w:t>上限です</w:t>
      </w:r>
      <w:r w:rsidRPr="00A64FD8">
        <w:rPr>
          <w:rFonts w:asciiTheme="minorEastAsia" w:eastAsiaTheme="minorEastAsia" w:hAnsiTheme="minorEastAsia" w:hint="eastAsia"/>
          <w:kern w:val="0"/>
          <w:szCs w:val="21"/>
        </w:rPr>
        <w:t>。</w:t>
      </w:r>
    </w:p>
    <w:p w14:paraId="3BC1DED4" w14:textId="107772ED" w:rsidR="00260EB9" w:rsidRPr="007F68D3" w:rsidRDefault="00260EB9" w:rsidP="00260EB9">
      <w:pPr>
        <w:ind w:left="439" w:hangingChars="200" w:hanging="439"/>
        <w:rPr>
          <w:rFonts w:ascii="ＭＳ ゴシック" w:eastAsia="ＭＳ ゴシック" w:hAnsi="ＭＳ ゴシック"/>
          <w:kern w:val="0"/>
          <w:sz w:val="22"/>
          <w:szCs w:val="22"/>
        </w:rPr>
      </w:pP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□労働</w:t>
      </w:r>
      <w:r w:rsidR="002A5E67" w:rsidRPr="007F68D3">
        <w:rPr>
          <w:rFonts w:ascii="ＭＳ ゴシック" w:eastAsia="ＭＳ ゴシック" w:hAnsi="ＭＳ ゴシック" w:hint="eastAsia"/>
          <w:kern w:val="0"/>
          <w:sz w:val="22"/>
          <w:szCs w:val="22"/>
        </w:rPr>
        <w:t>契約申込みみなし制度</w:t>
      </w:r>
    </w:p>
    <w:p w14:paraId="1E6631DE" w14:textId="51FC11BC" w:rsidR="009250B7" w:rsidRPr="00A64FD8" w:rsidRDefault="009250B7" w:rsidP="002A5E67">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kern w:val="0"/>
          <w:szCs w:val="21"/>
        </w:rPr>
        <w:t>派遣先が</w:t>
      </w:r>
      <w:r w:rsidR="003A7CE0" w:rsidRPr="00A64FD8">
        <w:rPr>
          <w:rFonts w:ascii="ＭＳ 明朝" w:hAnsi="ＭＳ 明朝" w:hint="eastAsia"/>
          <w:kern w:val="0"/>
          <w:szCs w:val="21"/>
        </w:rPr>
        <w:t>一定の</w:t>
      </w:r>
      <w:r w:rsidRPr="00A64FD8">
        <w:rPr>
          <w:rFonts w:ascii="ＭＳ 明朝" w:hAnsi="ＭＳ 明朝"/>
          <w:kern w:val="0"/>
          <w:szCs w:val="21"/>
        </w:rPr>
        <w:t>違法派遣を受け入れ</w:t>
      </w:r>
      <w:r w:rsidR="003B2068" w:rsidRPr="00A64FD8">
        <w:rPr>
          <w:rFonts w:ascii="ＭＳ 明朝" w:hAnsi="ＭＳ 明朝" w:hint="eastAsia"/>
          <w:kern w:val="0"/>
          <w:szCs w:val="21"/>
        </w:rPr>
        <w:t>ている</w:t>
      </w:r>
      <w:r w:rsidRPr="00A64FD8">
        <w:rPr>
          <w:rFonts w:ascii="ＭＳ 明朝" w:hAnsi="ＭＳ 明朝"/>
          <w:kern w:val="0"/>
          <w:szCs w:val="21"/>
        </w:rPr>
        <w:t>場合、派遣先が派遣労働者に対して、その派遣労働者の派遣元における労働条件と同一の労働条件を内容とする労働契約の申込み</w:t>
      </w:r>
      <w:r w:rsidR="003B2068" w:rsidRPr="00A64FD8">
        <w:rPr>
          <w:rFonts w:ascii="ＭＳ 明朝" w:hAnsi="ＭＳ 明朝" w:hint="eastAsia"/>
          <w:kern w:val="0"/>
          <w:szCs w:val="21"/>
        </w:rPr>
        <w:t>（直接雇用の申込み）</w:t>
      </w:r>
      <w:r w:rsidRPr="00A64FD8">
        <w:rPr>
          <w:rFonts w:ascii="ＭＳ 明朝" w:hAnsi="ＭＳ 明朝"/>
          <w:kern w:val="0"/>
          <w:szCs w:val="21"/>
        </w:rPr>
        <w:t>をしたものとみなされます</w:t>
      </w:r>
      <w:r w:rsidRPr="00A64FD8">
        <w:rPr>
          <w:rFonts w:ascii="ＭＳ 明朝" w:hAnsi="ＭＳ 明朝" w:hint="eastAsia"/>
          <w:kern w:val="0"/>
          <w:szCs w:val="21"/>
        </w:rPr>
        <w:t>。</w:t>
      </w:r>
    </w:p>
    <w:p w14:paraId="4E413994" w14:textId="218322F3" w:rsidR="00E14C2E" w:rsidRPr="007F68D3" w:rsidRDefault="00E14C2E" w:rsidP="002A5E67">
      <w:pPr>
        <w:autoSpaceDE w:val="0"/>
        <w:autoSpaceDN w:val="0"/>
        <w:snapToGrid w:val="0"/>
        <w:ind w:leftChars="176" w:left="369" w:rightChars="-9" w:right="-19" w:firstLineChars="100" w:firstLine="220"/>
        <w:jc w:val="left"/>
        <w:rPr>
          <w:rFonts w:ascii="ＭＳ 明朝" w:hAnsi="ＭＳ 明朝"/>
          <w:kern w:val="0"/>
          <w:sz w:val="22"/>
          <w:szCs w:val="22"/>
        </w:rPr>
      </w:pPr>
    </w:p>
    <w:p w14:paraId="383E16B5" w14:textId="39A2384F" w:rsidR="00E14C2E" w:rsidRPr="007F68D3" w:rsidRDefault="00E14C2E" w:rsidP="00E14C2E">
      <w:pPr>
        <w:ind w:left="439" w:hangingChars="200" w:hanging="439"/>
        <w:rPr>
          <w:rFonts w:ascii="ＭＳ ゴシック" w:eastAsia="ＭＳ ゴシック" w:hAnsi="ＭＳ ゴシック"/>
          <w:kern w:val="0"/>
          <w:sz w:val="22"/>
          <w:szCs w:val="22"/>
        </w:rPr>
      </w:pP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□派遣労働者の同一労働同一賃金について</w:t>
      </w:r>
    </w:p>
    <w:p w14:paraId="7DA1DAF7" w14:textId="78ECD113" w:rsidR="00584D12" w:rsidRPr="00A64FD8" w:rsidRDefault="00584D12" w:rsidP="00E14C2E">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hint="eastAsia"/>
          <w:kern w:val="0"/>
          <w:szCs w:val="21"/>
        </w:rPr>
        <w:t>派遣元は以下の待遇決定方式により公正な待遇を確保する必要があります。</w:t>
      </w:r>
    </w:p>
    <w:p w14:paraId="730A653E" w14:textId="77777777" w:rsidR="00584D12" w:rsidRPr="00A64FD8" w:rsidRDefault="00584D12" w:rsidP="00E14C2E">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hint="eastAsia"/>
          <w:kern w:val="0"/>
          <w:szCs w:val="21"/>
        </w:rPr>
        <w:t>①派遣先均等・均衡方式…派遣先の通常の労働者との均等・均衡待遇</w:t>
      </w:r>
    </w:p>
    <w:p w14:paraId="4EC7EBDC" w14:textId="77777777" w:rsidR="00584D12" w:rsidRPr="00A64FD8" w:rsidRDefault="00584D12" w:rsidP="00E14C2E">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hint="eastAsia"/>
          <w:kern w:val="0"/>
          <w:szCs w:val="21"/>
        </w:rPr>
        <w:t>②労使協定方式…一定の要件を満たす労使協定による待遇</w:t>
      </w:r>
    </w:p>
    <w:p w14:paraId="5E3BD111" w14:textId="75300D21" w:rsidR="00F14272" w:rsidRPr="00A64FD8" w:rsidRDefault="00F14272" w:rsidP="00E14C2E">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hint="eastAsia"/>
          <w:kern w:val="0"/>
          <w:szCs w:val="21"/>
        </w:rPr>
        <w:t>また、雇入れ時・派遣時に労働条件に関する事項の明示などの説明をする義務、派遣労働者の求めに応じて、通常の労働者</w:t>
      </w:r>
      <w:r w:rsidR="00DE6EEC" w:rsidRPr="00A64FD8">
        <w:rPr>
          <w:rFonts w:ascii="ＭＳ 明朝" w:hAnsi="ＭＳ 明朝" w:hint="eastAsia"/>
          <w:kern w:val="0"/>
          <w:szCs w:val="21"/>
        </w:rPr>
        <w:t>等</w:t>
      </w:r>
      <w:r w:rsidRPr="00A64FD8">
        <w:rPr>
          <w:rFonts w:ascii="ＭＳ 明朝" w:hAnsi="ＭＳ 明朝" w:hint="eastAsia"/>
          <w:kern w:val="0"/>
          <w:szCs w:val="21"/>
        </w:rPr>
        <w:t>との間の待遇の相違の内容・理由、待遇決定に</w:t>
      </w:r>
      <w:r w:rsidR="00DE6EEC" w:rsidRPr="00A64FD8">
        <w:rPr>
          <w:rFonts w:ascii="ＭＳ 明朝" w:hAnsi="ＭＳ 明朝" w:hint="eastAsia"/>
          <w:kern w:val="0"/>
          <w:szCs w:val="21"/>
        </w:rPr>
        <w:t>当たって</w:t>
      </w:r>
      <w:r w:rsidRPr="00A64FD8">
        <w:rPr>
          <w:rFonts w:ascii="ＭＳ 明朝" w:hAnsi="ＭＳ 明朝" w:hint="eastAsia"/>
          <w:kern w:val="0"/>
          <w:szCs w:val="21"/>
        </w:rPr>
        <w:t>考慮した事項などを説明する義務があります。</w:t>
      </w:r>
    </w:p>
    <w:p w14:paraId="3EE09653" w14:textId="022DF25D" w:rsidR="00E14C2E" w:rsidRPr="00A64FD8" w:rsidRDefault="00CC03C1" w:rsidP="00F14272">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hint="eastAsia"/>
          <w:kern w:val="0"/>
          <w:szCs w:val="21"/>
        </w:rPr>
        <w:t>派遣先は、</w:t>
      </w:r>
      <w:r w:rsidR="00F14272" w:rsidRPr="00A64FD8">
        <w:rPr>
          <w:rFonts w:ascii="ＭＳ 明朝" w:hAnsi="ＭＳ 明朝" w:hint="eastAsia"/>
          <w:kern w:val="0"/>
          <w:szCs w:val="21"/>
        </w:rPr>
        <w:t>派遣労働者に対しても、</w:t>
      </w:r>
      <w:r w:rsidRPr="00A64FD8">
        <w:rPr>
          <w:rFonts w:ascii="ＭＳ 明朝" w:hAnsi="ＭＳ 明朝" w:hint="eastAsia"/>
          <w:kern w:val="0"/>
          <w:szCs w:val="21"/>
        </w:rPr>
        <w:t>教育訓練</w:t>
      </w:r>
      <w:r w:rsidR="00F14272" w:rsidRPr="00A64FD8">
        <w:rPr>
          <w:rFonts w:ascii="ＭＳ 明朝" w:hAnsi="ＭＳ 明朝" w:hint="eastAsia"/>
          <w:kern w:val="0"/>
          <w:szCs w:val="21"/>
        </w:rPr>
        <w:t>を実施する義務、</w:t>
      </w:r>
      <w:r w:rsidRPr="00A64FD8">
        <w:rPr>
          <w:rFonts w:ascii="ＭＳ 明朝" w:hAnsi="ＭＳ 明朝" w:hint="eastAsia"/>
          <w:kern w:val="0"/>
          <w:szCs w:val="21"/>
        </w:rPr>
        <w:t>福利厚生</w:t>
      </w:r>
      <w:r w:rsidR="00F14272" w:rsidRPr="00A64FD8">
        <w:rPr>
          <w:rFonts w:ascii="ＭＳ 明朝" w:hAnsi="ＭＳ 明朝" w:hint="eastAsia"/>
          <w:kern w:val="0"/>
          <w:szCs w:val="21"/>
        </w:rPr>
        <w:t>施設の利用機会を与える義務などがあります。</w:t>
      </w:r>
    </w:p>
    <w:p w14:paraId="17AE52CF" w14:textId="77777777" w:rsidR="009250B7" w:rsidRPr="007F68D3" w:rsidRDefault="009250B7" w:rsidP="00260EB9">
      <w:pPr>
        <w:ind w:left="439" w:hangingChars="200" w:hanging="439"/>
        <w:rPr>
          <w:rFonts w:ascii="ＭＳ 明朝" w:hAnsi="ＭＳ 明朝"/>
          <w:kern w:val="0"/>
          <w:sz w:val="22"/>
          <w:szCs w:val="22"/>
        </w:rPr>
      </w:pPr>
    </w:p>
    <w:p w14:paraId="33E49770" w14:textId="7028F398" w:rsidR="00260EB9" w:rsidRPr="007F68D3" w:rsidRDefault="00260EB9" w:rsidP="009250B7">
      <w:pPr>
        <w:ind w:rightChars="-9" w:right="-19" w:firstLineChars="100" w:firstLine="200"/>
        <w:rPr>
          <w:rFonts w:ascii="ＭＳ ゴシック" w:eastAsia="ＭＳ ゴシック" w:hAnsi="ＭＳ ゴシック"/>
          <w:kern w:val="0"/>
          <w:sz w:val="20"/>
          <w:szCs w:val="20"/>
        </w:rPr>
      </w:pPr>
      <w:r w:rsidRPr="007F68D3">
        <w:rPr>
          <w:rFonts w:ascii="ＭＳ ゴシック" w:eastAsia="ＭＳ ゴシック" w:hAnsi="ＭＳ ゴシック" w:hint="eastAsia"/>
          <w:bCs/>
          <w:sz w:val="20"/>
          <w:szCs w:val="20"/>
        </w:rPr>
        <w:t xml:space="preserve">※ </w:t>
      </w:r>
      <w:r w:rsidR="00B122E7" w:rsidRPr="007F68D3">
        <w:rPr>
          <w:rFonts w:ascii="ＭＳ ゴシック" w:eastAsia="ＭＳ ゴシック" w:hAnsi="ＭＳ ゴシック" w:hint="eastAsia"/>
          <w:bCs/>
          <w:sz w:val="20"/>
          <w:szCs w:val="20"/>
        </w:rPr>
        <w:t>派遣労働者の同一労働</w:t>
      </w:r>
      <w:r w:rsidR="00276E4D" w:rsidRPr="007F68D3">
        <w:rPr>
          <w:rFonts w:ascii="ＭＳ ゴシック" w:eastAsia="ＭＳ ゴシック" w:hAnsi="ＭＳ ゴシック" w:hint="eastAsia"/>
          <w:bCs/>
          <w:sz w:val="20"/>
          <w:szCs w:val="20"/>
        </w:rPr>
        <w:t>同一賃金</w:t>
      </w:r>
      <w:r w:rsidRPr="007F68D3">
        <w:rPr>
          <w:rFonts w:ascii="ＭＳ ゴシック" w:eastAsia="ＭＳ ゴシック" w:hAnsi="ＭＳ ゴシック" w:hint="eastAsia"/>
          <w:bCs/>
          <w:sz w:val="20"/>
          <w:szCs w:val="20"/>
        </w:rPr>
        <w:t>に関する厚生労働省ホームページ</w:t>
      </w:r>
    </w:p>
    <w:p w14:paraId="07E3673B" w14:textId="751CF732" w:rsidR="00D1560B" w:rsidRPr="007F68D3" w:rsidRDefault="00B314BB" w:rsidP="00D1560B">
      <w:pPr>
        <w:spacing w:after="120"/>
        <w:ind w:firstLineChars="200" w:firstLine="419"/>
        <w:jc w:val="left"/>
      </w:pPr>
      <w:hyperlink r:id="rId10" w:history="1">
        <w:r w:rsidR="00796D34" w:rsidRPr="007F68D3">
          <w:rPr>
            <w:rStyle w:val="a7"/>
            <w:color w:val="auto"/>
          </w:rPr>
          <w:t>https://www.mhlw.go.jp/stf/seisakunitsuite/bunya</w:t>
        </w:r>
        <w:r w:rsidR="00796D34" w:rsidRPr="007F68D3">
          <w:rPr>
            <w:rStyle w:val="a7"/>
            <w:color w:val="auto"/>
          </w:rPr>
          <w:t>/</w:t>
        </w:r>
        <w:r w:rsidR="00796D34" w:rsidRPr="007F68D3">
          <w:rPr>
            <w:rStyle w:val="a7"/>
            <w:color w:val="auto"/>
          </w:rPr>
          <w:t>0000077386_00001.html</w:t>
        </w:r>
      </w:hyperlink>
    </w:p>
    <w:p w14:paraId="03D034AF" w14:textId="71DF3403" w:rsidR="00260EB9" w:rsidRPr="007F68D3" w:rsidRDefault="00260EB9" w:rsidP="009250B7">
      <w:pPr>
        <w:spacing w:after="120"/>
        <w:jc w:val="right"/>
        <w:rPr>
          <w:rFonts w:ascii="ＭＳ 明朝" w:hAnsi="ＭＳ 明朝"/>
          <w:kern w:val="0"/>
          <w:sz w:val="20"/>
          <w:szCs w:val="20"/>
        </w:rPr>
      </w:pPr>
      <w:r w:rsidRPr="007F68D3">
        <w:rPr>
          <w:rFonts w:ascii="ＭＳ 明朝" w:hAnsi="ＭＳ 明朝" w:hint="eastAsia"/>
          <w:kern w:val="0"/>
          <w:sz w:val="20"/>
          <w:szCs w:val="20"/>
        </w:rPr>
        <w:t>【問合せ先：大阪労働局需給調整事業部】</w:t>
      </w:r>
    </w:p>
    <w:p w14:paraId="1ADB3A39" w14:textId="77777777" w:rsidR="00CF42EE" w:rsidRPr="007F68D3" w:rsidRDefault="00CF42EE" w:rsidP="009250B7">
      <w:pPr>
        <w:spacing w:after="120"/>
        <w:jc w:val="right"/>
        <w:rPr>
          <w:rFonts w:ascii="ＭＳ 明朝" w:hAnsi="ＭＳ 明朝"/>
          <w:kern w:val="0"/>
          <w:sz w:val="20"/>
          <w:szCs w:val="20"/>
        </w:rPr>
      </w:pPr>
    </w:p>
    <w:p w14:paraId="2B4F7C95" w14:textId="22432F0E" w:rsidR="00A46B08" w:rsidRPr="007F68D3" w:rsidRDefault="004912C4" w:rsidP="0054665B">
      <w:pPr>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男女雇用機会均等法</w:t>
      </w:r>
      <w:r w:rsidR="00714D57" w:rsidRPr="007F68D3">
        <w:rPr>
          <w:rFonts w:ascii="ＭＳ ゴシック" w:eastAsia="ＭＳ ゴシック" w:hAnsi="ＭＳ ゴシック" w:hint="eastAsia"/>
          <w:b/>
          <w:spacing w:val="20"/>
          <w:kern w:val="0"/>
          <w:sz w:val="28"/>
          <w:szCs w:val="28"/>
        </w:rPr>
        <w:t xml:space="preserve">　</w:t>
      </w:r>
    </w:p>
    <w:p w14:paraId="591842BF" w14:textId="77777777" w:rsidR="000F4E08" w:rsidRPr="007F68D3" w:rsidRDefault="00A46B08" w:rsidP="006D3FD1">
      <w:pPr>
        <w:spacing w:afterLines="50" w:after="148" w:line="240" w:lineRule="exact"/>
        <w:ind w:leftChars="100" w:left="430" w:hangingChars="100" w:hanging="220"/>
        <w:rPr>
          <w:rFonts w:ascii="ＭＳ ゴシック" w:eastAsia="ＭＳ ゴシック" w:hAnsi="ＭＳ ゴシック"/>
          <w:sz w:val="22"/>
          <w:szCs w:val="22"/>
        </w:rPr>
      </w:pPr>
      <w:r w:rsidRPr="007F68D3">
        <w:rPr>
          <w:rFonts w:ascii="ＭＳ ゴシック" w:eastAsia="ＭＳ ゴシック" w:hAnsi="ＭＳ ゴシック" w:hint="eastAsia"/>
          <w:kern w:val="0"/>
          <w:sz w:val="22"/>
          <w:szCs w:val="22"/>
        </w:rPr>
        <w:t>□</w:t>
      </w:r>
      <w:r w:rsidRPr="007F68D3">
        <w:rPr>
          <w:rFonts w:ascii="ＭＳ ゴシック" w:eastAsia="ＭＳ ゴシック" w:hAnsi="ＭＳ ゴシック" w:hint="eastAsia"/>
          <w:sz w:val="22"/>
          <w:szCs w:val="22"/>
        </w:rPr>
        <w:t>募集・採用、配置・昇進、教育訓練、福利厚生、定年・解雇等における性別による差別は禁止されています。</w:t>
      </w:r>
    </w:p>
    <w:p w14:paraId="2B4F7C98" w14:textId="77777777" w:rsidR="00A46B08" w:rsidRPr="007F68D3" w:rsidRDefault="00A46B08" w:rsidP="00D928AF">
      <w:pPr>
        <w:spacing w:line="240" w:lineRule="exact"/>
        <w:ind w:leftChars="100" w:left="430" w:hangingChars="100" w:hanging="220"/>
        <w:rPr>
          <w:rFonts w:ascii="ＭＳ ゴシック" w:eastAsia="ＭＳ ゴシック" w:hAnsi="ＭＳ ゴシック"/>
          <w:sz w:val="22"/>
          <w:szCs w:val="22"/>
        </w:rPr>
      </w:pPr>
      <w:r w:rsidRPr="007F68D3">
        <w:rPr>
          <w:rFonts w:ascii="ＭＳ ゴシック" w:eastAsia="ＭＳ ゴシック" w:hAnsi="ＭＳ ゴシック" w:hint="eastAsia"/>
          <w:sz w:val="22"/>
          <w:szCs w:val="22"/>
        </w:rPr>
        <w:t>□間接差別については、次の措置について合理的な理由がない場合、禁止されています。</w:t>
      </w:r>
    </w:p>
    <w:p w14:paraId="13B11554" w14:textId="40ECD2CD" w:rsidR="004B7785" w:rsidRPr="00A64FD8" w:rsidRDefault="00A46B08" w:rsidP="004B7785">
      <w:pPr>
        <w:spacing w:line="240" w:lineRule="exact"/>
        <w:ind w:leftChars="200" w:left="629" w:hangingChars="100" w:hanging="210"/>
        <w:rPr>
          <w:rFonts w:ascii="ＭＳ 明朝" w:hAnsi="ＭＳ 明朝"/>
          <w:szCs w:val="21"/>
        </w:rPr>
      </w:pPr>
      <w:r w:rsidRPr="00A64FD8">
        <w:rPr>
          <w:rFonts w:ascii="ＭＳ 明朝" w:hAnsi="ＭＳ 明朝" w:hint="eastAsia"/>
          <w:szCs w:val="21"/>
        </w:rPr>
        <w:t>・募集又は採用に当たって、労働者の身長、体重又は体力を要件とすること。</w:t>
      </w:r>
    </w:p>
    <w:p w14:paraId="62198410" w14:textId="61DAACFE" w:rsidR="004B7785" w:rsidRPr="00A64FD8" w:rsidRDefault="00A46B08" w:rsidP="004B7785">
      <w:pPr>
        <w:spacing w:line="240" w:lineRule="exact"/>
        <w:ind w:leftChars="200" w:left="524" w:hangingChars="50" w:hanging="105"/>
        <w:rPr>
          <w:rFonts w:ascii="ＭＳ 明朝" w:hAnsi="ＭＳ 明朝"/>
          <w:szCs w:val="21"/>
        </w:rPr>
      </w:pPr>
      <w:r w:rsidRPr="00A64FD8">
        <w:rPr>
          <w:rFonts w:ascii="ＭＳ 明朝" w:hAnsi="ＭＳ 明朝" w:hint="eastAsia"/>
          <w:szCs w:val="21"/>
        </w:rPr>
        <w:t>・</w:t>
      </w:r>
      <w:r w:rsidR="00DA6FAA" w:rsidRPr="00A64FD8">
        <w:rPr>
          <w:rFonts w:ascii="ＭＳ 明朝" w:hAnsi="ＭＳ 明朝" w:hint="eastAsia"/>
          <w:szCs w:val="21"/>
        </w:rPr>
        <w:t>労働者の募集、採用、昇進、職種の変更をする際に当たって、転居を伴う転勤に応じることを要件とすること。</w:t>
      </w:r>
    </w:p>
    <w:p w14:paraId="76BE7954" w14:textId="73FD93BC" w:rsidR="00070984" w:rsidRPr="00A64FD8" w:rsidRDefault="00A46B08" w:rsidP="00D928AF">
      <w:pPr>
        <w:spacing w:afterLines="50" w:after="148" w:line="240" w:lineRule="exact"/>
        <w:ind w:leftChars="200" w:left="629" w:hangingChars="100" w:hanging="210"/>
        <w:rPr>
          <w:rFonts w:ascii="ＭＳ 明朝" w:hAnsi="ＭＳ 明朝"/>
          <w:szCs w:val="21"/>
        </w:rPr>
      </w:pPr>
      <w:r w:rsidRPr="00A64FD8">
        <w:rPr>
          <w:rFonts w:ascii="ＭＳ 明朝" w:hAnsi="ＭＳ 明朝" w:hint="eastAsia"/>
          <w:szCs w:val="21"/>
        </w:rPr>
        <w:t>・昇進にあたり転勤の経験があることを要件とすること。</w:t>
      </w:r>
    </w:p>
    <w:p w14:paraId="175EA1A3" w14:textId="5C113F40" w:rsidR="00070984" w:rsidRPr="004B7785" w:rsidRDefault="00070984" w:rsidP="004B7785">
      <w:pPr>
        <w:spacing w:afterLines="50" w:after="148" w:line="240" w:lineRule="exact"/>
        <w:ind w:leftChars="100" w:left="430" w:hangingChars="100" w:hanging="220"/>
        <w:rPr>
          <w:rFonts w:ascii="ＭＳ ゴシック" w:eastAsia="ＭＳ ゴシック" w:hAnsi="ＭＳ ゴシック"/>
          <w:sz w:val="22"/>
          <w:szCs w:val="22"/>
        </w:rPr>
      </w:pPr>
      <w:r w:rsidRPr="007F68D3">
        <w:rPr>
          <w:rFonts w:ascii="ＭＳ ゴシック" w:eastAsia="ＭＳ ゴシック" w:hAnsi="ＭＳ ゴシック" w:hint="eastAsia"/>
          <w:sz w:val="22"/>
          <w:szCs w:val="22"/>
        </w:rPr>
        <w:t>□婚姻・妊娠・出産等を理由とする不利益取扱いは禁止されており、特に、</w:t>
      </w:r>
      <w:r w:rsidR="0061458B">
        <w:rPr>
          <w:rFonts w:ascii="ＭＳ ゴシック" w:eastAsia="ＭＳ ゴシック" w:hAnsi="ＭＳ ゴシック" w:hint="eastAsia"/>
          <w:sz w:val="22"/>
          <w:szCs w:val="22"/>
        </w:rPr>
        <w:t>妊娠中・出産後１年以内の解雇は、事業主が、妊娠等が理由でないことを証明しない限り無効としています。</w:t>
      </w:r>
    </w:p>
    <w:p w14:paraId="30A1D389" w14:textId="18C83888" w:rsidR="005502D8" w:rsidRPr="00A64FD8" w:rsidRDefault="00070984" w:rsidP="00A64FD8">
      <w:pPr>
        <w:tabs>
          <w:tab w:val="right" w:pos="9639"/>
        </w:tabs>
        <w:spacing w:line="240" w:lineRule="exact"/>
        <w:ind w:leftChars="72" w:left="371" w:hangingChars="100" w:hanging="220"/>
        <w:rPr>
          <w:rFonts w:ascii="ＭＳ ゴシック" w:eastAsia="ＭＳ ゴシック" w:hAnsi="ＭＳ ゴシック"/>
          <w:sz w:val="22"/>
          <w:szCs w:val="22"/>
        </w:rPr>
      </w:pPr>
      <w:r w:rsidRPr="007F68D3">
        <w:rPr>
          <w:rFonts w:ascii="ＭＳ ゴシック" w:eastAsia="ＭＳ ゴシック" w:hAnsi="ＭＳ ゴシック" w:hint="eastAsia"/>
          <w:sz w:val="22"/>
          <w:szCs w:val="22"/>
        </w:rPr>
        <w:t>□妊娠中及び産後１年を経過していない労働者から母性健康管理に関する措置（検診等を受けるための時間の確保や医師の指導事項を守るための措置）について申出があった場合、事業主は必要な措置を講じなければなりません。</w:t>
      </w:r>
    </w:p>
    <w:p w14:paraId="5AADC936" w14:textId="6ED360B5" w:rsidR="000A42D6" w:rsidRPr="007F68D3" w:rsidRDefault="00A46B08" w:rsidP="004B7785">
      <w:pPr>
        <w:tabs>
          <w:tab w:val="right" w:pos="9639"/>
        </w:tabs>
        <w:spacing w:line="240" w:lineRule="exact"/>
        <w:ind w:leftChars="72" w:left="371" w:hangingChars="100" w:hanging="220"/>
        <w:rPr>
          <w:sz w:val="22"/>
          <w:szCs w:val="22"/>
        </w:rPr>
      </w:pPr>
      <w:r w:rsidRPr="007F68D3">
        <w:rPr>
          <w:rFonts w:ascii="ＭＳ ゴシック" w:eastAsia="ＭＳ ゴシック" w:hAnsi="ＭＳ ゴシック" w:hint="eastAsia"/>
          <w:sz w:val="22"/>
          <w:szCs w:val="22"/>
        </w:rPr>
        <w:lastRenderedPageBreak/>
        <w:t>□</w:t>
      </w:r>
      <w:r w:rsidR="006D3FD1" w:rsidRPr="007F68D3">
        <w:rPr>
          <w:rFonts w:ascii="ＭＳ ゴシック" w:eastAsia="ＭＳ ゴシック" w:hAnsi="ＭＳ ゴシック" w:hint="eastAsia"/>
          <w:sz w:val="22"/>
          <w:szCs w:val="22"/>
        </w:rPr>
        <w:t>職場における</w:t>
      </w:r>
      <w:r w:rsidRPr="007F68D3">
        <w:rPr>
          <w:rFonts w:ascii="ＭＳ ゴシック" w:eastAsia="ＭＳ ゴシック" w:hAnsi="ＭＳ ゴシック" w:hint="eastAsia"/>
          <w:sz w:val="22"/>
          <w:szCs w:val="22"/>
        </w:rPr>
        <w:t>セクシュアルハラスメント</w:t>
      </w:r>
      <w:r w:rsidR="006D3FD1" w:rsidRPr="007F68D3">
        <w:rPr>
          <w:rFonts w:ascii="ＭＳ ゴシック" w:eastAsia="ＭＳ ゴシック" w:hAnsi="ＭＳ ゴシック" w:hint="eastAsia"/>
          <w:sz w:val="22"/>
          <w:szCs w:val="22"/>
        </w:rPr>
        <w:t>や、妊娠・出産等に関するハラスメント</w:t>
      </w:r>
      <w:r w:rsidR="00070984" w:rsidRPr="007F68D3">
        <w:rPr>
          <w:rFonts w:ascii="ＭＳ ゴシック" w:eastAsia="ＭＳ ゴシック" w:hAnsi="ＭＳ ゴシック" w:hint="eastAsia"/>
          <w:sz w:val="22"/>
          <w:szCs w:val="22"/>
        </w:rPr>
        <w:t>を防止する</w:t>
      </w:r>
      <w:r w:rsidRPr="007F68D3">
        <w:rPr>
          <w:rFonts w:ascii="ＭＳ ゴシック" w:eastAsia="ＭＳ ゴシック" w:hAnsi="ＭＳ ゴシック" w:hint="eastAsia"/>
          <w:sz w:val="22"/>
          <w:szCs w:val="22"/>
        </w:rPr>
        <w:t>ため</w:t>
      </w:r>
      <w:r w:rsidR="00070984" w:rsidRPr="007F68D3">
        <w:rPr>
          <w:rFonts w:ascii="ＭＳ ゴシック" w:eastAsia="ＭＳ ゴシック" w:hAnsi="ＭＳ ゴシック" w:hint="eastAsia"/>
          <w:sz w:val="22"/>
          <w:szCs w:val="22"/>
        </w:rPr>
        <w:t>に、</w:t>
      </w:r>
      <w:r w:rsidRPr="007F68D3">
        <w:rPr>
          <w:rFonts w:ascii="ＭＳ ゴシック" w:eastAsia="ＭＳ ゴシック" w:hAnsi="ＭＳ ゴシック" w:hint="eastAsia"/>
          <w:sz w:val="22"/>
          <w:szCs w:val="22"/>
        </w:rPr>
        <w:t>雇用管理上必要な措置を講じなければなりません。</w:t>
      </w:r>
    </w:p>
    <w:p w14:paraId="047D2C53" w14:textId="2B91330C" w:rsidR="001A24BA" w:rsidRPr="007F68D3" w:rsidRDefault="000A42D6" w:rsidP="001A24BA">
      <w:pPr>
        <w:tabs>
          <w:tab w:val="right" w:pos="9639"/>
        </w:tabs>
        <w:spacing w:line="240" w:lineRule="exact"/>
        <w:ind w:leftChars="200" w:left="639" w:hangingChars="100" w:hanging="220"/>
        <w:jc w:val="right"/>
        <w:rPr>
          <w:rFonts w:asciiTheme="minorEastAsia" w:eastAsiaTheme="minorEastAsia" w:hAnsiTheme="minorEastAsia"/>
          <w:kern w:val="0"/>
          <w:sz w:val="20"/>
          <w:szCs w:val="20"/>
        </w:rPr>
      </w:pPr>
      <w:r w:rsidRPr="007F68D3">
        <w:rPr>
          <w:rFonts w:hint="eastAsia"/>
          <w:sz w:val="22"/>
          <w:szCs w:val="22"/>
        </w:rPr>
        <w:tab/>
      </w:r>
      <w:r w:rsidRPr="007F68D3">
        <w:rPr>
          <w:rFonts w:asciiTheme="minorEastAsia" w:eastAsiaTheme="minorEastAsia" w:hAnsiTheme="minorEastAsia" w:hint="eastAsia"/>
          <w:kern w:val="0"/>
          <w:sz w:val="20"/>
          <w:szCs w:val="20"/>
        </w:rPr>
        <w:t>【問合せ先：</w:t>
      </w:r>
      <w:r w:rsidRPr="007F68D3">
        <w:rPr>
          <w:rFonts w:asciiTheme="minorEastAsia" w:eastAsiaTheme="minorEastAsia" w:hAnsiTheme="minorEastAsia" w:hint="eastAsia"/>
          <w:sz w:val="20"/>
          <w:szCs w:val="20"/>
        </w:rPr>
        <w:t>大阪労働局雇用環境・均等部指導課</w:t>
      </w:r>
      <w:r w:rsidRPr="007F68D3">
        <w:rPr>
          <w:rFonts w:asciiTheme="minorEastAsia" w:eastAsiaTheme="minorEastAsia" w:hAnsiTheme="minorEastAsia" w:hint="eastAsia"/>
          <w:kern w:val="0"/>
          <w:sz w:val="20"/>
          <w:szCs w:val="20"/>
        </w:rPr>
        <w:t>】</w:t>
      </w:r>
    </w:p>
    <w:p w14:paraId="7C6027E0" w14:textId="71FECEBA" w:rsidR="005502D8" w:rsidRDefault="005502D8" w:rsidP="001A24BA">
      <w:pPr>
        <w:tabs>
          <w:tab w:val="right" w:pos="9639"/>
        </w:tabs>
        <w:spacing w:line="240" w:lineRule="exact"/>
        <w:ind w:leftChars="200" w:left="619" w:hangingChars="100" w:hanging="200"/>
        <w:jc w:val="right"/>
        <w:rPr>
          <w:rFonts w:asciiTheme="minorEastAsia" w:eastAsiaTheme="minorEastAsia" w:hAnsiTheme="minorEastAsia"/>
          <w:kern w:val="0"/>
          <w:sz w:val="20"/>
          <w:szCs w:val="20"/>
        </w:rPr>
      </w:pPr>
    </w:p>
    <w:p w14:paraId="574DB6BF" w14:textId="77777777" w:rsidR="002F16E5" w:rsidRPr="007F68D3" w:rsidRDefault="002F16E5" w:rsidP="001A24BA">
      <w:pPr>
        <w:tabs>
          <w:tab w:val="right" w:pos="9639"/>
        </w:tabs>
        <w:spacing w:line="240" w:lineRule="exact"/>
        <w:ind w:leftChars="200" w:left="619" w:hangingChars="100" w:hanging="200"/>
        <w:jc w:val="right"/>
        <w:rPr>
          <w:rFonts w:asciiTheme="minorEastAsia" w:eastAsiaTheme="minorEastAsia" w:hAnsiTheme="minorEastAsia"/>
          <w:kern w:val="0"/>
          <w:sz w:val="20"/>
          <w:szCs w:val="20"/>
        </w:rPr>
      </w:pPr>
    </w:p>
    <w:p w14:paraId="368164AD" w14:textId="0671027B" w:rsidR="007543C1" w:rsidRPr="007F68D3" w:rsidRDefault="004912C4" w:rsidP="001A24BA">
      <w:pPr>
        <w:tabs>
          <w:tab w:val="right" w:pos="9639"/>
        </w:tabs>
        <w:snapToGrid w:val="0"/>
        <w:rPr>
          <w:rFonts w:ascii="ＭＳ ゴシック" w:eastAsia="ＭＳ ゴシック" w:hAnsi="ＭＳ ゴシック"/>
          <w:kern w:val="0"/>
          <w:sz w:val="22"/>
          <w:szCs w:val="22"/>
        </w:rPr>
      </w:pPr>
      <w:r w:rsidRPr="007F68D3">
        <w:rPr>
          <w:rFonts w:ascii="ＭＳ ゴシック" w:eastAsia="ＭＳ ゴシック" w:hAnsi="ＭＳ ゴシック" w:hint="eastAsia"/>
          <w:b/>
          <w:spacing w:val="20"/>
          <w:kern w:val="0"/>
          <w:sz w:val="28"/>
          <w:szCs w:val="28"/>
        </w:rPr>
        <w:t>育児・介護休業法</w:t>
      </w:r>
    </w:p>
    <w:p w14:paraId="02DCC94E" w14:textId="1B12FDD2" w:rsidR="0061458B" w:rsidRDefault="0054665B" w:rsidP="00A00CDB">
      <w:pPr>
        <w:spacing w:afterLines="30" w:after="89"/>
        <w:ind w:leftChars="100" w:left="430" w:hangingChars="100" w:hanging="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w:t>
      </w:r>
      <w:r w:rsidR="00A46B08" w:rsidRPr="007F68D3">
        <w:rPr>
          <w:rFonts w:ascii="ＭＳ ゴシック" w:eastAsia="ＭＳ ゴシック" w:hAnsi="ＭＳ ゴシック" w:hint="eastAsia"/>
          <w:kern w:val="0"/>
          <w:sz w:val="22"/>
          <w:szCs w:val="22"/>
        </w:rPr>
        <w:t>育児・介護休業法では、育児および家族の介護を行う労働者の</w:t>
      </w:r>
      <w:r w:rsidR="0061458B">
        <w:rPr>
          <w:rFonts w:ascii="ＭＳ ゴシック" w:eastAsia="ＭＳ ゴシック" w:hAnsi="ＭＳ ゴシック" w:hint="eastAsia"/>
          <w:kern w:val="0"/>
          <w:sz w:val="22"/>
          <w:szCs w:val="22"/>
        </w:rPr>
        <w:t>仕事と家庭</w:t>
      </w:r>
      <w:r w:rsidR="00A46B08" w:rsidRPr="007F68D3">
        <w:rPr>
          <w:rFonts w:ascii="ＭＳ ゴシック" w:eastAsia="ＭＳ ゴシック" w:hAnsi="ＭＳ ゴシック" w:hint="eastAsia"/>
          <w:kern w:val="0"/>
          <w:sz w:val="22"/>
          <w:szCs w:val="22"/>
        </w:rPr>
        <w:t>の両立を図るため、育児休業制度や介護休業制度を設けることが義務付けられている他、育児や家族の介護を行う労働者の支援措置を講ずることが定められています。</w:t>
      </w:r>
      <w:r w:rsidR="0061458B">
        <w:rPr>
          <w:rFonts w:ascii="ＭＳ ゴシック" w:eastAsia="ＭＳ ゴシック" w:hAnsi="ＭＳ ゴシック" w:hint="eastAsia"/>
          <w:kern w:val="0"/>
          <w:sz w:val="22"/>
          <w:szCs w:val="22"/>
        </w:rPr>
        <w:t>主な制度については、以下のとおりです。</w:t>
      </w:r>
    </w:p>
    <w:p w14:paraId="42A01D02" w14:textId="38E8AF3D" w:rsidR="0061458B" w:rsidRPr="00911552" w:rsidRDefault="0061458B" w:rsidP="00A00CDB">
      <w:pPr>
        <w:ind w:leftChars="100" w:left="420" w:hangingChars="100" w:hanging="210"/>
        <w:rPr>
          <w:rFonts w:ascii="ＭＳ 明朝" w:hAnsi="ＭＳ 明朝"/>
          <w:kern w:val="0"/>
          <w:szCs w:val="21"/>
        </w:rPr>
      </w:pPr>
      <w:r w:rsidRPr="00A00CDB">
        <w:rPr>
          <w:rFonts w:ascii="ＭＳ ゴシック" w:eastAsia="ＭＳ ゴシック" w:hAnsi="ＭＳ ゴシック" w:hint="eastAsia"/>
          <w:kern w:val="0"/>
          <w:szCs w:val="21"/>
        </w:rPr>
        <w:t xml:space="preserve">　</w:t>
      </w:r>
      <w:r w:rsidRPr="00911552">
        <w:rPr>
          <w:rFonts w:ascii="ＭＳ 明朝" w:hAnsi="ＭＳ 明朝" w:hint="eastAsia"/>
          <w:kern w:val="0"/>
          <w:szCs w:val="21"/>
        </w:rPr>
        <w:t>①育児休業：原則として子が１歳に達するまで取得できる休業（２回に分割可能）</w:t>
      </w:r>
    </w:p>
    <w:p w14:paraId="519795F2" w14:textId="38C40E0A" w:rsidR="0061458B" w:rsidRPr="00911552" w:rsidRDefault="0061458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※保育所に入れない等の事情があれば子が１歳６か月または２歳になるまで取得可</w:t>
      </w:r>
    </w:p>
    <w:p w14:paraId="5290A20C" w14:textId="77777777" w:rsidR="00A00CDB" w:rsidRPr="00911552" w:rsidRDefault="0061458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②産後パパ育休：産後休業を取得していない労働者につき、原則として出生後８</w:t>
      </w:r>
      <w:r w:rsidR="00A00CDB" w:rsidRPr="00911552">
        <w:rPr>
          <w:rFonts w:ascii="ＭＳ 明朝" w:hAnsi="ＭＳ 明朝" w:hint="eastAsia"/>
          <w:kern w:val="0"/>
          <w:szCs w:val="21"/>
        </w:rPr>
        <w:t>週間以内に通算４</w:t>
      </w:r>
    </w:p>
    <w:p w14:paraId="545B7757" w14:textId="6B87C4AA" w:rsidR="0061458B" w:rsidRPr="00911552" w:rsidRDefault="00A00CDB" w:rsidP="00A00CDB">
      <w:pPr>
        <w:ind w:leftChars="200" w:left="419" w:firstLineChars="100" w:firstLine="210"/>
        <w:rPr>
          <w:rFonts w:ascii="ＭＳ 明朝" w:hAnsi="ＭＳ 明朝"/>
          <w:kern w:val="0"/>
          <w:szCs w:val="21"/>
        </w:rPr>
      </w:pPr>
      <w:r w:rsidRPr="00911552">
        <w:rPr>
          <w:rFonts w:ascii="ＭＳ 明朝" w:hAnsi="ＭＳ 明朝" w:hint="eastAsia"/>
          <w:kern w:val="0"/>
          <w:szCs w:val="21"/>
        </w:rPr>
        <w:t>週間（28日）まで取得できる休業（まとめて申し出ることで２回に分割可能）</w:t>
      </w:r>
    </w:p>
    <w:p w14:paraId="27FA11CE" w14:textId="77777777" w:rsidR="00A00CDB" w:rsidRPr="00911552" w:rsidRDefault="00A00CD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③子の看護休暇：小学校就学の始期に達するまでの子の看護等のために取得できる休暇で、子１人</w:t>
      </w:r>
    </w:p>
    <w:p w14:paraId="0F8F30A9" w14:textId="4B9ED910" w:rsidR="00A00CDB" w:rsidRPr="00911552" w:rsidRDefault="00A00CDB" w:rsidP="00A00CDB">
      <w:pPr>
        <w:ind w:leftChars="200" w:left="419" w:firstLineChars="100" w:firstLine="210"/>
        <w:rPr>
          <w:rFonts w:ascii="ＭＳ 明朝" w:hAnsi="ＭＳ 明朝"/>
          <w:kern w:val="0"/>
          <w:szCs w:val="21"/>
        </w:rPr>
      </w:pPr>
      <w:r w:rsidRPr="00911552">
        <w:rPr>
          <w:rFonts w:ascii="ＭＳ 明朝" w:hAnsi="ＭＳ 明朝" w:hint="eastAsia"/>
          <w:kern w:val="0"/>
          <w:szCs w:val="21"/>
        </w:rPr>
        <w:t>につき年５日、２人以上で年10日取得可（時間単位の取得可）</w:t>
      </w:r>
    </w:p>
    <w:p w14:paraId="1133C5E8" w14:textId="77777777" w:rsidR="00A00CDB" w:rsidRPr="00911552" w:rsidRDefault="00A00CD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④育児短時間勤務制度：３歳に満たない子を養育する労働者（１日の所定労働時間が６時間以下で</w:t>
      </w:r>
    </w:p>
    <w:p w14:paraId="1CDCC515" w14:textId="4364E862" w:rsidR="00A00CDB" w:rsidRPr="00911552" w:rsidRDefault="00A00CDB" w:rsidP="00A00CDB">
      <w:pPr>
        <w:ind w:leftChars="200" w:left="419" w:firstLineChars="100" w:firstLine="210"/>
        <w:rPr>
          <w:rFonts w:ascii="ＭＳ 明朝" w:hAnsi="ＭＳ 明朝"/>
          <w:kern w:val="0"/>
          <w:szCs w:val="21"/>
        </w:rPr>
      </w:pPr>
      <w:r w:rsidRPr="00911552">
        <w:rPr>
          <w:rFonts w:ascii="ＭＳ 明朝" w:hAnsi="ＭＳ 明朝" w:hint="eastAsia"/>
          <w:kern w:val="0"/>
          <w:szCs w:val="21"/>
        </w:rPr>
        <w:t>ある労働者を除く）に、一日の所定労働時間を原則として６時間とする措置を講ずる制度</w:t>
      </w:r>
    </w:p>
    <w:p w14:paraId="416A95B3" w14:textId="7594B379" w:rsidR="00A00CDB" w:rsidRPr="00911552" w:rsidRDefault="00A00CD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⑤介護休業：要介護状態の対象家族１人につき通算93日まで取得できる休業（３回に分割可能）</w:t>
      </w:r>
    </w:p>
    <w:p w14:paraId="1B8E4E2E" w14:textId="77777777" w:rsidR="00A00CDB" w:rsidRPr="00911552" w:rsidRDefault="00A00CD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⑥介護休暇：要介護状態の対象家族１人につき年５日、２人以上で年10日取得できる休暇（時間単</w:t>
      </w:r>
    </w:p>
    <w:p w14:paraId="64B61F91" w14:textId="7BEBAE65" w:rsidR="00A00CDB" w:rsidRPr="00911552" w:rsidRDefault="00A00CDB" w:rsidP="00A00CDB">
      <w:pPr>
        <w:ind w:leftChars="200" w:left="419" w:firstLineChars="100" w:firstLine="210"/>
        <w:rPr>
          <w:rFonts w:ascii="ＭＳ 明朝" w:hAnsi="ＭＳ 明朝"/>
          <w:kern w:val="0"/>
          <w:szCs w:val="21"/>
        </w:rPr>
      </w:pPr>
      <w:r w:rsidRPr="00911552">
        <w:rPr>
          <w:rFonts w:ascii="ＭＳ 明朝" w:hAnsi="ＭＳ 明朝" w:hint="eastAsia"/>
          <w:kern w:val="0"/>
          <w:szCs w:val="21"/>
        </w:rPr>
        <w:t>位の取得可）</w:t>
      </w:r>
    </w:p>
    <w:p w14:paraId="0056D7A2" w14:textId="1BAD9809" w:rsidR="00A00CDB" w:rsidRPr="00911552" w:rsidRDefault="00A00CDB" w:rsidP="00A00CDB">
      <w:pPr>
        <w:spacing w:afterLines="50" w:after="148"/>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※③・⑥について、労使協定の締結による適用除外要件あり</w:t>
      </w:r>
    </w:p>
    <w:p w14:paraId="0CC8B0A9" w14:textId="5E2B6328" w:rsidR="00D853A4" w:rsidRPr="007F68D3" w:rsidRDefault="002F1E42" w:rsidP="00F74C81">
      <w:pPr>
        <w:spacing w:afterLines="50" w:after="148"/>
        <w:ind w:leftChars="100" w:left="430" w:hangingChars="100" w:hanging="220"/>
        <w:rPr>
          <w:sz w:val="22"/>
          <w:szCs w:val="22"/>
        </w:rPr>
      </w:pPr>
      <w:bookmarkStart w:id="1" w:name="_Hlk171676446"/>
      <w:bookmarkStart w:id="2" w:name="_Hlk171676303"/>
      <w:r w:rsidRPr="007F68D3">
        <w:rPr>
          <w:rFonts w:ascii="ＭＳ ゴシック" w:eastAsia="ＭＳ ゴシック" w:hAnsi="ＭＳ ゴシック" w:hint="eastAsia"/>
          <w:kern w:val="0"/>
          <w:sz w:val="22"/>
          <w:szCs w:val="22"/>
        </w:rPr>
        <w:t>□育児休業・介護休業等を理由とする不利益取扱いは禁止されており、育児休</w:t>
      </w:r>
      <w:r w:rsidR="000A42D6" w:rsidRPr="007F68D3">
        <w:rPr>
          <w:rFonts w:ascii="ＭＳ ゴシック" w:eastAsia="ＭＳ ゴシック" w:hAnsi="ＭＳ ゴシック" w:hint="eastAsia"/>
          <w:kern w:val="0"/>
          <w:sz w:val="22"/>
          <w:szCs w:val="22"/>
        </w:rPr>
        <w:t>業・介護休業等</w:t>
      </w:r>
      <w:r w:rsidRPr="007F68D3">
        <w:rPr>
          <w:rFonts w:ascii="ＭＳ ゴシック" w:eastAsia="ＭＳ ゴシック" w:hAnsi="ＭＳ ゴシック" w:hint="eastAsia"/>
          <w:kern w:val="0"/>
          <w:sz w:val="22"/>
          <w:szCs w:val="22"/>
        </w:rPr>
        <w:t>に関するハラスメント防止のための雇用管理上必要な措置を講じなければなりません</w:t>
      </w:r>
      <w:r w:rsidR="000A42D6" w:rsidRPr="007F68D3">
        <w:rPr>
          <w:rFonts w:ascii="ＭＳ ゴシック" w:eastAsia="ＭＳ ゴシック" w:hAnsi="ＭＳ ゴシック" w:hint="eastAsia"/>
          <w:kern w:val="0"/>
          <w:sz w:val="22"/>
          <w:szCs w:val="22"/>
        </w:rPr>
        <w:t>。</w:t>
      </w:r>
    </w:p>
    <w:bookmarkEnd w:id="1"/>
    <w:bookmarkEnd w:id="2"/>
    <w:p w14:paraId="3A305DF3" w14:textId="50DFCD32" w:rsidR="00F72EBB" w:rsidRDefault="00F72EBB" w:rsidP="00A00CDB">
      <w:pPr>
        <w:tabs>
          <w:tab w:val="right" w:pos="9639"/>
        </w:tabs>
        <w:spacing w:line="240" w:lineRule="exact"/>
        <w:ind w:firstLineChars="100" w:firstLine="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令和</w:t>
      </w:r>
      <w:r w:rsidR="00A00CDB">
        <w:rPr>
          <w:rFonts w:ascii="ＭＳ ゴシック" w:eastAsia="ＭＳ ゴシック" w:hAnsi="ＭＳ ゴシック" w:hint="eastAsia"/>
          <w:kern w:val="0"/>
          <w:sz w:val="22"/>
          <w:szCs w:val="22"/>
        </w:rPr>
        <w:t>６</w:t>
      </w:r>
      <w:r>
        <w:rPr>
          <w:rFonts w:ascii="ＭＳ ゴシック" w:eastAsia="ＭＳ ゴシック" w:hAnsi="ＭＳ ゴシック" w:hint="eastAsia"/>
          <w:kern w:val="0"/>
          <w:sz w:val="22"/>
          <w:szCs w:val="22"/>
        </w:rPr>
        <w:t>年</w:t>
      </w:r>
      <w:r w:rsidR="00A00CDB">
        <w:rPr>
          <w:rFonts w:ascii="ＭＳ ゴシック" w:eastAsia="ＭＳ ゴシック" w:hAnsi="ＭＳ ゴシック" w:hint="eastAsia"/>
          <w:kern w:val="0"/>
          <w:sz w:val="22"/>
          <w:szCs w:val="22"/>
        </w:rPr>
        <w:t>５</w:t>
      </w:r>
      <w:r>
        <w:rPr>
          <w:rFonts w:ascii="ＭＳ ゴシック" w:eastAsia="ＭＳ ゴシック" w:hAnsi="ＭＳ ゴシック" w:hint="eastAsia"/>
          <w:kern w:val="0"/>
          <w:sz w:val="22"/>
          <w:szCs w:val="22"/>
        </w:rPr>
        <w:t>月に育児・介護休業法が改正され、令和</w:t>
      </w:r>
      <w:r w:rsidR="00A00CDB">
        <w:rPr>
          <w:rFonts w:ascii="ＭＳ ゴシック" w:eastAsia="ＭＳ ゴシック" w:hAnsi="ＭＳ ゴシック" w:hint="eastAsia"/>
          <w:kern w:val="0"/>
          <w:sz w:val="22"/>
          <w:szCs w:val="22"/>
        </w:rPr>
        <w:t>７</w:t>
      </w:r>
      <w:r>
        <w:rPr>
          <w:rFonts w:ascii="ＭＳ ゴシック" w:eastAsia="ＭＳ ゴシック" w:hAnsi="ＭＳ ゴシック" w:hint="eastAsia"/>
          <w:kern w:val="0"/>
          <w:sz w:val="22"/>
          <w:szCs w:val="22"/>
        </w:rPr>
        <w:t>年</w:t>
      </w:r>
      <w:r w:rsidR="00A00CDB">
        <w:rPr>
          <w:rFonts w:ascii="ＭＳ ゴシック" w:eastAsia="ＭＳ ゴシック" w:hAnsi="ＭＳ ゴシック" w:hint="eastAsia"/>
          <w:kern w:val="0"/>
          <w:sz w:val="22"/>
          <w:szCs w:val="22"/>
        </w:rPr>
        <w:t>４</w:t>
      </w:r>
      <w:r>
        <w:rPr>
          <w:rFonts w:ascii="ＭＳ ゴシック" w:eastAsia="ＭＳ ゴシック" w:hAnsi="ＭＳ ゴシック" w:hint="eastAsia"/>
          <w:kern w:val="0"/>
          <w:sz w:val="22"/>
          <w:szCs w:val="22"/>
        </w:rPr>
        <w:t>月</w:t>
      </w:r>
      <w:r w:rsidR="00A00CDB">
        <w:rPr>
          <w:rFonts w:ascii="ＭＳ ゴシック" w:eastAsia="ＭＳ ゴシック" w:hAnsi="ＭＳ ゴシック" w:hint="eastAsia"/>
          <w:kern w:val="0"/>
          <w:sz w:val="22"/>
          <w:szCs w:val="22"/>
        </w:rPr>
        <w:t>１</w:t>
      </w:r>
      <w:r>
        <w:rPr>
          <w:rFonts w:ascii="ＭＳ ゴシック" w:eastAsia="ＭＳ ゴシック" w:hAnsi="ＭＳ ゴシック" w:hint="eastAsia"/>
          <w:kern w:val="0"/>
          <w:sz w:val="22"/>
          <w:szCs w:val="22"/>
        </w:rPr>
        <w:t>日から</w:t>
      </w:r>
      <w:r w:rsidR="00A00CDB">
        <w:rPr>
          <w:rFonts w:ascii="ＭＳ ゴシック" w:eastAsia="ＭＳ ゴシック" w:hAnsi="ＭＳ ゴシック" w:hint="eastAsia"/>
          <w:kern w:val="0"/>
          <w:sz w:val="22"/>
          <w:szCs w:val="22"/>
        </w:rPr>
        <w:t>二段階に分けて施行され</w:t>
      </w:r>
    </w:p>
    <w:p w14:paraId="21D4B34D" w14:textId="48B39C3C" w:rsidR="00A00CDB" w:rsidRDefault="00A00CDB" w:rsidP="00A00CDB">
      <w:pPr>
        <w:tabs>
          <w:tab w:val="right" w:pos="9639"/>
        </w:tabs>
        <w:spacing w:line="240" w:lineRule="exact"/>
        <w:ind w:firstLineChars="100" w:firstLine="22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ます。概要としては、子の年齢に応じた柔軟な働き方を実現するための措置の拡充、育児休業</w:t>
      </w:r>
    </w:p>
    <w:p w14:paraId="2D7D7660" w14:textId="43E56691" w:rsidR="00A00CDB" w:rsidRDefault="00A00CDB" w:rsidP="00A00CDB">
      <w:pPr>
        <w:tabs>
          <w:tab w:val="right" w:pos="9639"/>
        </w:tabs>
        <w:spacing w:line="240" w:lineRule="exact"/>
        <w:ind w:firstLineChars="100" w:firstLine="22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の取得状況の公表義務にかかる対象の拡大、介護離職防止のための仕事と</w:t>
      </w:r>
      <w:r w:rsidR="002F16E5">
        <w:rPr>
          <w:rFonts w:ascii="ＭＳ ゴシック" w:eastAsia="ＭＳ ゴシック" w:hAnsi="ＭＳ ゴシック" w:hint="eastAsia"/>
          <w:kern w:val="0"/>
          <w:sz w:val="22"/>
          <w:szCs w:val="22"/>
        </w:rPr>
        <w:t>介護の両立支援制度</w:t>
      </w:r>
    </w:p>
    <w:p w14:paraId="529C9879" w14:textId="00590418" w:rsidR="002F16E5" w:rsidRPr="00C94CD1" w:rsidRDefault="002F16E5" w:rsidP="00A00CDB">
      <w:pPr>
        <w:tabs>
          <w:tab w:val="right" w:pos="9639"/>
        </w:tabs>
        <w:spacing w:line="240" w:lineRule="exact"/>
        <w:ind w:firstLineChars="100" w:firstLine="22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の強化となります。</w:t>
      </w:r>
    </w:p>
    <w:p w14:paraId="5F40DC7C" w14:textId="4F4D89E7" w:rsidR="000A42D6" w:rsidRPr="007F68D3" w:rsidRDefault="000A42D6" w:rsidP="000A42D6">
      <w:pPr>
        <w:tabs>
          <w:tab w:val="right" w:pos="9639"/>
        </w:tabs>
        <w:spacing w:line="240" w:lineRule="exact"/>
        <w:ind w:leftChars="200" w:left="619" w:hangingChars="100" w:hanging="200"/>
        <w:jc w:val="righ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【問合せ先：</w:t>
      </w:r>
      <w:r w:rsidRPr="007F68D3">
        <w:rPr>
          <w:rFonts w:asciiTheme="minorEastAsia" w:eastAsiaTheme="minorEastAsia" w:hAnsiTheme="minorEastAsia" w:hint="eastAsia"/>
          <w:sz w:val="20"/>
          <w:szCs w:val="20"/>
        </w:rPr>
        <w:t>大阪労働局雇用環境・均等部指導課</w:t>
      </w:r>
      <w:r w:rsidRPr="007F68D3">
        <w:rPr>
          <w:rFonts w:asciiTheme="minorEastAsia" w:eastAsiaTheme="minorEastAsia" w:hAnsiTheme="minorEastAsia" w:hint="eastAsia"/>
          <w:kern w:val="0"/>
          <w:sz w:val="20"/>
          <w:szCs w:val="20"/>
        </w:rPr>
        <w:t>】</w:t>
      </w:r>
    </w:p>
    <w:p w14:paraId="3EACDEE2" w14:textId="5B68AB4E" w:rsidR="006F58FA" w:rsidRDefault="006F58FA" w:rsidP="006F58FA">
      <w:pPr>
        <w:tabs>
          <w:tab w:val="right" w:pos="9639"/>
        </w:tabs>
        <w:spacing w:line="240" w:lineRule="exact"/>
        <w:ind w:leftChars="200" w:left="619" w:right="200" w:hangingChars="100" w:hanging="200"/>
        <w:jc w:val="right"/>
        <w:rPr>
          <w:rFonts w:asciiTheme="minorEastAsia" w:eastAsiaTheme="minorEastAsia" w:hAnsiTheme="minorEastAsia"/>
          <w:kern w:val="0"/>
          <w:sz w:val="20"/>
          <w:szCs w:val="20"/>
        </w:rPr>
      </w:pPr>
    </w:p>
    <w:p w14:paraId="5980BB15" w14:textId="77777777" w:rsidR="002F16E5" w:rsidRPr="007F68D3" w:rsidRDefault="002F16E5" w:rsidP="006F58FA">
      <w:pPr>
        <w:tabs>
          <w:tab w:val="right" w:pos="9639"/>
        </w:tabs>
        <w:spacing w:line="240" w:lineRule="exact"/>
        <w:ind w:leftChars="200" w:left="619" w:right="200" w:hangingChars="100" w:hanging="200"/>
        <w:jc w:val="right"/>
        <w:rPr>
          <w:rFonts w:asciiTheme="minorEastAsia" w:eastAsiaTheme="minorEastAsia" w:hAnsiTheme="minorEastAsia"/>
          <w:kern w:val="0"/>
          <w:sz w:val="20"/>
          <w:szCs w:val="20"/>
        </w:rPr>
      </w:pPr>
    </w:p>
    <w:p w14:paraId="09A87EF8" w14:textId="3878ECB8" w:rsidR="00714D57" w:rsidRPr="007F68D3" w:rsidRDefault="00BB768B" w:rsidP="00714D57">
      <w:pPr>
        <w:tabs>
          <w:tab w:val="right" w:pos="9639"/>
        </w:tabs>
        <w:snapToGrid w:val="0"/>
        <w:ind w:left="641" w:hangingChars="200" w:hanging="641"/>
        <w:rPr>
          <w:rFonts w:ascii="ＭＳ ゴシック" w:eastAsia="ＭＳ ゴシック" w:hAnsi="ＭＳ ゴシック"/>
          <w:b/>
          <w:spacing w:val="20"/>
          <w:kern w:val="0"/>
          <w:sz w:val="28"/>
          <w:szCs w:val="28"/>
        </w:rPr>
      </w:pPr>
      <w:r w:rsidRPr="007F68D3">
        <w:rPr>
          <w:rFonts w:ascii="ＭＳ ゴシック" w:eastAsia="ＭＳ ゴシック" w:hAnsi="ＭＳ ゴシック" w:hint="eastAsia"/>
          <w:b/>
          <w:spacing w:val="20"/>
          <w:kern w:val="0"/>
          <w:sz w:val="28"/>
          <w:szCs w:val="28"/>
        </w:rPr>
        <w:t>労働施策総合推進法</w:t>
      </w:r>
    </w:p>
    <w:p w14:paraId="717795D6" w14:textId="3B140249" w:rsidR="009E5241" w:rsidRPr="007F68D3" w:rsidRDefault="00BB768B" w:rsidP="00714D57">
      <w:pPr>
        <w:tabs>
          <w:tab w:val="right" w:pos="9639"/>
        </w:tabs>
        <w:snapToGrid w:val="0"/>
        <w:ind w:leftChars="100" w:left="430" w:hangingChars="100" w:hanging="220"/>
        <w:rPr>
          <w:rFonts w:asciiTheme="majorEastAsia" w:eastAsiaTheme="majorEastAsia" w:hAnsiTheme="majorEastAsia"/>
          <w:sz w:val="22"/>
          <w:szCs w:val="22"/>
        </w:rPr>
      </w:pPr>
      <w:r w:rsidRPr="007F68D3">
        <w:rPr>
          <w:rFonts w:asciiTheme="majorEastAsia" w:eastAsiaTheme="majorEastAsia" w:hAnsiTheme="majorEastAsia" w:hint="eastAsia"/>
          <w:sz w:val="22"/>
          <w:szCs w:val="22"/>
        </w:rPr>
        <w:t>□労働施策総合推進法では、</w:t>
      </w:r>
      <w:r w:rsidR="006F58FA" w:rsidRPr="007F68D3">
        <w:rPr>
          <w:rFonts w:asciiTheme="majorEastAsia" w:eastAsiaTheme="majorEastAsia" w:hAnsiTheme="majorEastAsia" w:hint="eastAsia"/>
          <w:sz w:val="22"/>
          <w:szCs w:val="22"/>
        </w:rPr>
        <w:t>「職場におけるパワーハラスメント」を、「職場において行われる①優越的な関係を背景とした言動であって、②業務上必要かつ相当な範囲を超えたものにより、③労働者の就業環境が害されるものであり、①から③までの３つの要素を全て満たすもの」と定め</w:t>
      </w:r>
      <w:r w:rsidR="00377F28" w:rsidRPr="007F68D3">
        <w:rPr>
          <w:rFonts w:asciiTheme="majorEastAsia" w:eastAsiaTheme="majorEastAsia" w:hAnsiTheme="majorEastAsia" w:hint="eastAsia"/>
          <w:sz w:val="22"/>
          <w:szCs w:val="22"/>
        </w:rPr>
        <w:t>ており</w:t>
      </w:r>
      <w:r w:rsidR="006F58FA" w:rsidRPr="007F68D3">
        <w:rPr>
          <w:rFonts w:asciiTheme="majorEastAsia" w:eastAsiaTheme="majorEastAsia" w:hAnsiTheme="majorEastAsia" w:hint="eastAsia"/>
          <w:sz w:val="22"/>
          <w:szCs w:val="22"/>
        </w:rPr>
        <w:t>、事業主は</w:t>
      </w:r>
      <w:r w:rsidR="0016650C" w:rsidRPr="007F68D3">
        <w:rPr>
          <w:rFonts w:asciiTheme="majorEastAsia" w:eastAsiaTheme="majorEastAsia" w:hAnsiTheme="majorEastAsia" w:hint="eastAsia"/>
          <w:sz w:val="22"/>
          <w:szCs w:val="22"/>
        </w:rPr>
        <w:t>ハラスメント防止のための雇用管理上必要な措置を講じなければなりません。</w:t>
      </w:r>
    </w:p>
    <w:p w14:paraId="27BCEB64" w14:textId="273EFEC3" w:rsidR="009E5241" w:rsidRPr="007F68D3" w:rsidRDefault="00630B4D" w:rsidP="00630B4D">
      <w:pPr>
        <w:ind w:leftChars="200" w:left="419" w:firstLineChars="100" w:firstLine="210"/>
        <w:rPr>
          <w:rFonts w:asciiTheme="majorEastAsia" w:eastAsiaTheme="majorEastAsia" w:hAnsiTheme="majorEastAsia"/>
        </w:rPr>
      </w:pPr>
      <w:r w:rsidRPr="007F68D3">
        <w:rPr>
          <w:rFonts w:asciiTheme="majorEastAsia" w:eastAsiaTheme="majorEastAsia" w:hAnsiTheme="majorEastAsia" w:hint="eastAsia"/>
        </w:rPr>
        <w:t>また、職場におけるパワーハラスメントのすべてを網羅するものではありません</w:t>
      </w:r>
      <w:r w:rsidR="0016650C" w:rsidRPr="007F68D3">
        <w:rPr>
          <w:rFonts w:asciiTheme="majorEastAsia" w:eastAsiaTheme="majorEastAsia" w:hAnsiTheme="majorEastAsia" w:hint="eastAsia"/>
        </w:rPr>
        <w:t>が、代表的な言動の類型として</w:t>
      </w:r>
      <w:r w:rsidRPr="007F68D3">
        <w:rPr>
          <w:rFonts w:asciiTheme="majorEastAsia" w:eastAsiaTheme="majorEastAsia" w:hAnsiTheme="majorEastAsia" w:hint="eastAsia"/>
        </w:rPr>
        <w:t>、</w:t>
      </w:r>
      <w:r w:rsidR="009E5241" w:rsidRPr="007F68D3">
        <w:rPr>
          <w:rFonts w:asciiTheme="majorEastAsia" w:eastAsiaTheme="majorEastAsia" w:hAnsiTheme="majorEastAsia" w:hint="eastAsia"/>
        </w:rPr>
        <w:t>以下</w:t>
      </w:r>
      <w:r w:rsidRPr="007F68D3">
        <w:rPr>
          <w:rFonts w:asciiTheme="majorEastAsia" w:eastAsiaTheme="majorEastAsia" w:hAnsiTheme="majorEastAsia" w:hint="eastAsia"/>
        </w:rPr>
        <w:t>の</w:t>
      </w:r>
      <w:r w:rsidR="009E5241" w:rsidRPr="007F68D3">
        <w:rPr>
          <w:rFonts w:asciiTheme="majorEastAsia" w:eastAsiaTheme="majorEastAsia" w:hAnsiTheme="majorEastAsia" w:hint="eastAsia"/>
        </w:rPr>
        <w:t>６つがあげられています。</w:t>
      </w:r>
      <w:r w:rsidRPr="007F68D3">
        <w:rPr>
          <w:rFonts w:asciiTheme="majorEastAsia" w:eastAsiaTheme="majorEastAsia" w:hAnsiTheme="majorEastAsia" w:hint="eastAsia"/>
        </w:rPr>
        <w:t>個別の事案の状況等によって判断が異なることもありえますので、事業主の方は十分留意して、職場におけるパワーハラスメントに該当するか微妙なものも含め広く相談に対応するなど適切な対応が必要です。</w:t>
      </w:r>
    </w:p>
    <w:p w14:paraId="6EBC75B0" w14:textId="77777777" w:rsidR="009E5241" w:rsidRPr="007F68D3" w:rsidRDefault="00D93323" w:rsidP="009E5241">
      <w:pPr>
        <w:ind w:leftChars="200" w:left="419" w:firstLineChars="100" w:firstLine="210"/>
      </w:pPr>
      <w:r w:rsidRPr="007F68D3">
        <w:rPr>
          <w:rFonts w:hint="eastAsia"/>
        </w:rPr>
        <w:t>（１）身体的な攻撃（暴行・傷害）</w:t>
      </w:r>
    </w:p>
    <w:p w14:paraId="0179E2ED" w14:textId="77777777" w:rsidR="009E5241" w:rsidRPr="007F68D3" w:rsidRDefault="00D93323" w:rsidP="009E5241">
      <w:pPr>
        <w:ind w:leftChars="200" w:left="419" w:firstLineChars="100" w:firstLine="210"/>
      </w:pPr>
      <w:r w:rsidRPr="007F68D3">
        <w:rPr>
          <w:rFonts w:hint="eastAsia"/>
        </w:rPr>
        <w:t>（２）精神的な攻撃（脅迫・名誉棄損・侮辱・ひどい暴言）</w:t>
      </w:r>
    </w:p>
    <w:p w14:paraId="70A2F2E1" w14:textId="77777777" w:rsidR="009E5241" w:rsidRPr="007F68D3" w:rsidRDefault="00D93323" w:rsidP="009E5241">
      <w:pPr>
        <w:ind w:leftChars="200" w:left="419" w:firstLineChars="100" w:firstLine="210"/>
      </w:pPr>
      <w:r w:rsidRPr="007F68D3">
        <w:rPr>
          <w:rFonts w:hint="eastAsia"/>
        </w:rPr>
        <w:t>（３）人間関係からの切り離し（隔離・仲間外し・無視）</w:t>
      </w:r>
    </w:p>
    <w:p w14:paraId="14CE2A6C" w14:textId="77777777" w:rsidR="009E5241" w:rsidRPr="007F68D3" w:rsidRDefault="00D93323" w:rsidP="009E5241">
      <w:pPr>
        <w:ind w:leftChars="200" w:left="419" w:firstLineChars="100" w:firstLine="210"/>
      </w:pPr>
      <w:r w:rsidRPr="007F68D3">
        <w:rPr>
          <w:rFonts w:hint="eastAsia"/>
        </w:rPr>
        <w:t>（４）過大な要求（業務上明らかに不要なことや遂行不可能なことの強制・仕事の妨害）</w:t>
      </w:r>
    </w:p>
    <w:p w14:paraId="34A847CF" w14:textId="77777777" w:rsidR="009E5241" w:rsidRPr="007F68D3" w:rsidRDefault="00D93323" w:rsidP="00630B4D">
      <w:pPr>
        <w:ind w:leftChars="300" w:left="1258" w:hangingChars="300" w:hanging="629"/>
      </w:pPr>
      <w:r w:rsidRPr="007F68D3">
        <w:rPr>
          <w:rFonts w:hint="eastAsia"/>
        </w:rPr>
        <w:t>（５）過小な要求（業務上の合理性なく能力や経験とかけ離れた程度の低い仕事を命じることや仕事を与えないこと）</w:t>
      </w:r>
    </w:p>
    <w:p w14:paraId="10E39015" w14:textId="0466FC21" w:rsidR="009E5241" w:rsidRPr="007F68D3" w:rsidRDefault="00D93323" w:rsidP="009E5241">
      <w:pPr>
        <w:ind w:leftChars="200" w:left="419" w:firstLineChars="100" w:firstLine="210"/>
      </w:pPr>
      <w:r w:rsidRPr="007F68D3">
        <w:rPr>
          <w:rFonts w:hint="eastAsia"/>
        </w:rPr>
        <w:t>（６）個の侵害（私的なことに過度に立ち入ること）</w:t>
      </w:r>
      <w:r w:rsidRPr="007F68D3">
        <w:t xml:space="preserve"> </w:t>
      </w:r>
    </w:p>
    <w:p w14:paraId="0003902D" w14:textId="4AC49C1D" w:rsidR="00377F28" w:rsidRPr="007F68D3" w:rsidRDefault="00377F28" w:rsidP="00377F28">
      <w:pPr>
        <w:tabs>
          <w:tab w:val="right" w:pos="9639"/>
        </w:tabs>
        <w:spacing w:line="240" w:lineRule="exact"/>
        <w:ind w:leftChars="200" w:left="619" w:hangingChars="100" w:hanging="200"/>
        <w:jc w:val="righ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【問合せ先：</w:t>
      </w:r>
      <w:r w:rsidRPr="007F68D3">
        <w:rPr>
          <w:rFonts w:asciiTheme="minorEastAsia" w:eastAsiaTheme="minorEastAsia" w:hAnsiTheme="minorEastAsia" w:hint="eastAsia"/>
          <w:sz w:val="20"/>
          <w:szCs w:val="20"/>
        </w:rPr>
        <w:t>大阪労働局雇用環境・均等部</w:t>
      </w:r>
      <w:r w:rsidR="00070984" w:rsidRPr="007F68D3">
        <w:rPr>
          <w:rFonts w:asciiTheme="minorEastAsia" w:eastAsiaTheme="minorEastAsia" w:hAnsiTheme="minorEastAsia" w:hint="eastAsia"/>
          <w:sz w:val="20"/>
          <w:szCs w:val="20"/>
        </w:rPr>
        <w:t>指導課</w:t>
      </w:r>
      <w:r w:rsidRPr="007F68D3">
        <w:rPr>
          <w:rFonts w:asciiTheme="minorEastAsia" w:eastAsiaTheme="minorEastAsia" w:hAnsiTheme="minorEastAsia" w:hint="eastAsia"/>
          <w:kern w:val="0"/>
          <w:sz w:val="20"/>
          <w:szCs w:val="20"/>
        </w:rPr>
        <w:t>】</w:t>
      </w:r>
    </w:p>
    <w:p w14:paraId="7DE329AB" w14:textId="3A95F61C" w:rsidR="00377F28" w:rsidRDefault="00377F28" w:rsidP="009E5241">
      <w:pPr>
        <w:ind w:leftChars="200" w:left="419" w:firstLineChars="100" w:firstLine="210"/>
      </w:pPr>
    </w:p>
    <w:p w14:paraId="260F7614" w14:textId="77777777" w:rsidR="002F16E5" w:rsidRPr="007F68D3" w:rsidRDefault="002F16E5" w:rsidP="009E5241">
      <w:pPr>
        <w:ind w:leftChars="200" w:left="419" w:firstLineChars="100" w:firstLine="210"/>
      </w:pPr>
    </w:p>
    <w:p w14:paraId="23B7FB97" w14:textId="121E25FD" w:rsidR="000E624C" w:rsidRPr="007F68D3" w:rsidRDefault="004912C4" w:rsidP="000E624C">
      <w:pPr>
        <w:ind w:right="-1"/>
        <w:rPr>
          <w:rFonts w:ascii="ＭＳ ゴシック" w:eastAsia="ＭＳ ゴシック" w:hAnsi="ＭＳ ゴシック"/>
          <w:kern w:val="0"/>
          <w:sz w:val="22"/>
          <w:szCs w:val="22"/>
        </w:rPr>
      </w:pPr>
      <w:r w:rsidRPr="007F68D3">
        <w:rPr>
          <w:rFonts w:ascii="ＭＳ ゴシック" w:eastAsia="ＭＳ ゴシック" w:hAnsi="ＭＳ ゴシック" w:hint="eastAsia"/>
          <w:b/>
          <w:spacing w:val="20"/>
          <w:kern w:val="0"/>
          <w:sz w:val="28"/>
          <w:szCs w:val="28"/>
        </w:rPr>
        <w:lastRenderedPageBreak/>
        <w:t>パートタイム</w:t>
      </w:r>
      <w:r w:rsidR="00870D5E" w:rsidRPr="007F68D3">
        <w:rPr>
          <w:rFonts w:ascii="ＭＳ ゴシック" w:eastAsia="ＭＳ ゴシック" w:hAnsi="ＭＳ ゴシック" w:hint="eastAsia"/>
          <w:b/>
          <w:spacing w:val="20"/>
          <w:kern w:val="0"/>
          <w:sz w:val="28"/>
          <w:szCs w:val="28"/>
        </w:rPr>
        <w:t>・有期雇用</w:t>
      </w:r>
      <w:r w:rsidRPr="007F68D3">
        <w:rPr>
          <w:rFonts w:ascii="ＭＳ ゴシック" w:eastAsia="ＭＳ ゴシック" w:hAnsi="ＭＳ ゴシック" w:hint="eastAsia"/>
          <w:b/>
          <w:spacing w:val="20"/>
          <w:kern w:val="0"/>
          <w:sz w:val="28"/>
          <w:szCs w:val="28"/>
        </w:rPr>
        <w:t>労働法</w:t>
      </w:r>
      <w:r w:rsidR="00714D57" w:rsidRPr="007F68D3">
        <w:rPr>
          <w:rFonts w:ascii="ＭＳ ゴシック" w:eastAsia="ＭＳ ゴシック" w:hAnsi="ＭＳ ゴシック" w:hint="eastAsia"/>
          <w:b/>
          <w:spacing w:val="20"/>
          <w:kern w:val="0"/>
          <w:sz w:val="28"/>
          <w:szCs w:val="28"/>
        </w:rPr>
        <w:t xml:space="preserve">　</w:t>
      </w:r>
    </w:p>
    <w:p w14:paraId="6C5ECB0B" w14:textId="4A6D5FAC" w:rsidR="007D64BF" w:rsidRPr="00A64FD8" w:rsidRDefault="0054665B" w:rsidP="007D64BF">
      <w:pPr>
        <w:ind w:leftChars="100" w:left="315" w:right="-1" w:hangingChars="50" w:hanging="105"/>
        <w:rPr>
          <w:rFonts w:asciiTheme="majorEastAsia" w:eastAsiaTheme="majorEastAsia" w:hAnsiTheme="majorEastAsia"/>
          <w:kern w:val="0"/>
          <w:szCs w:val="21"/>
        </w:rPr>
      </w:pPr>
      <w:r w:rsidRPr="00A64FD8">
        <w:rPr>
          <w:rFonts w:asciiTheme="majorEastAsia" w:eastAsiaTheme="majorEastAsia" w:hAnsiTheme="majorEastAsia" w:hint="eastAsia"/>
          <w:kern w:val="0"/>
          <w:szCs w:val="21"/>
        </w:rPr>
        <w:t>□</w:t>
      </w:r>
      <w:r w:rsidR="00F05BD5" w:rsidRPr="00A64FD8">
        <w:rPr>
          <w:rFonts w:asciiTheme="majorEastAsia" w:eastAsiaTheme="majorEastAsia" w:hAnsiTheme="majorEastAsia" w:hint="eastAsia"/>
          <w:szCs w:val="21"/>
        </w:rPr>
        <w:t>パートタイム</w:t>
      </w:r>
      <w:r w:rsidR="00BF7CC7" w:rsidRPr="00A64FD8">
        <w:rPr>
          <w:rFonts w:asciiTheme="majorEastAsia" w:eastAsiaTheme="majorEastAsia" w:hAnsiTheme="majorEastAsia" w:hint="eastAsia"/>
          <w:szCs w:val="21"/>
        </w:rPr>
        <w:t>・有期雇用</w:t>
      </w:r>
      <w:r w:rsidR="00F05BD5" w:rsidRPr="00A64FD8">
        <w:rPr>
          <w:rFonts w:asciiTheme="majorEastAsia" w:eastAsiaTheme="majorEastAsia" w:hAnsiTheme="majorEastAsia" w:hint="eastAsia"/>
          <w:szCs w:val="21"/>
        </w:rPr>
        <w:t>労働法の対象である「短時間労働者（パートタイム労働者）」は、「１週間の所定労働時間が同一の事業</w:t>
      </w:r>
      <w:r w:rsidR="008D5986" w:rsidRPr="00A64FD8">
        <w:rPr>
          <w:rFonts w:asciiTheme="majorEastAsia" w:eastAsiaTheme="majorEastAsia" w:hAnsiTheme="majorEastAsia" w:hint="eastAsia"/>
          <w:szCs w:val="21"/>
        </w:rPr>
        <w:t>主</w:t>
      </w:r>
      <w:r w:rsidR="00F05BD5" w:rsidRPr="00A64FD8">
        <w:rPr>
          <w:rFonts w:asciiTheme="majorEastAsia" w:eastAsiaTheme="majorEastAsia" w:hAnsiTheme="majorEastAsia" w:hint="eastAsia"/>
          <w:szCs w:val="21"/>
        </w:rPr>
        <w:t>に雇用される通常の労働者の１週間の所定労働時間に比べて短い労働者」</w:t>
      </w:r>
      <w:r w:rsidR="00DE57BE" w:rsidRPr="00A64FD8">
        <w:rPr>
          <w:rFonts w:asciiTheme="majorEastAsia" w:eastAsiaTheme="majorEastAsia" w:hAnsiTheme="majorEastAsia" w:hint="eastAsia"/>
          <w:szCs w:val="21"/>
        </w:rPr>
        <w:t>、「有期雇用労働者」は「</w:t>
      </w:r>
      <w:r w:rsidR="00BF7CC7" w:rsidRPr="00A64FD8">
        <w:rPr>
          <w:rFonts w:asciiTheme="majorEastAsia" w:eastAsiaTheme="majorEastAsia" w:hAnsiTheme="majorEastAsia" w:hint="eastAsia"/>
          <w:szCs w:val="21"/>
        </w:rPr>
        <w:t>事業主と期間の定めのある雇用契約</w:t>
      </w:r>
      <w:r w:rsidR="007A1620" w:rsidRPr="00A64FD8">
        <w:rPr>
          <w:rFonts w:asciiTheme="majorEastAsia" w:eastAsiaTheme="majorEastAsia" w:hAnsiTheme="majorEastAsia" w:hint="eastAsia"/>
          <w:szCs w:val="21"/>
        </w:rPr>
        <w:t>を締結している労働者</w:t>
      </w:r>
      <w:r w:rsidR="00DE57BE" w:rsidRPr="00A64FD8">
        <w:rPr>
          <w:rFonts w:asciiTheme="majorEastAsia" w:eastAsiaTheme="majorEastAsia" w:hAnsiTheme="majorEastAsia" w:hint="eastAsia"/>
          <w:szCs w:val="21"/>
        </w:rPr>
        <w:t>」</w:t>
      </w:r>
      <w:r w:rsidR="00BF7CC7" w:rsidRPr="00A64FD8">
        <w:rPr>
          <w:rFonts w:asciiTheme="majorEastAsia" w:eastAsiaTheme="majorEastAsia" w:hAnsiTheme="majorEastAsia" w:hint="eastAsia"/>
          <w:szCs w:val="21"/>
        </w:rPr>
        <w:t>とされています。</w:t>
      </w:r>
    </w:p>
    <w:p w14:paraId="2B4F7CA6" w14:textId="4724DDD3" w:rsidR="00020A46" w:rsidRPr="00A64FD8" w:rsidRDefault="00F05BD5" w:rsidP="007D64BF">
      <w:pPr>
        <w:ind w:leftChars="100" w:left="210" w:right="-1" w:firstLineChars="150" w:firstLine="314"/>
        <w:rPr>
          <w:rFonts w:asciiTheme="majorEastAsia" w:eastAsiaTheme="majorEastAsia" w:hAnsiTheme="majorEastAsia"/>
          <w:kern w:val="0"/>
          <w:szCs w:val="21"/>
        </w:rPr>
      </w:pPr>
      <w:r w:rsidRPr="00A64FD8">
        <w:rPr>
          <w:rFonts w:asciiTheme="minorEastAsia" w:eastAsiaTheme="minorEastAsia" w:hAnsiTheme="minorEastAsia" w:hint="eastAsia"/>
          <w:szCs w:val="21"/>
        </w:rPr>
        <w:t>パートタイム</w:t>
      </w:r>
      <w:r w:rsidR="00BF7CC7" w:rsidRPr="00A64FD8">
        <w:rPr>
          <w:rFonts w:asciiTheme="minorEastAsia" w:eastAsiaTheme="minorEastAsia" w:hAnsiTheme="minorEastAsia" w:hint="eastAsia"/>
          <w:szCs w:val="21"/>
        </w:rPr>
        <w:t>・有期雇用</w:t>
      </w:r>
      <w:r w:rsidRPr="00A64FD8">
        <w:rPr>
          <w:rFonts w:asciiTheme="minorEastAsia" w:eastAsiaTheme="minorEastAsia" w:hAnsiTheme="minorEastAsia" w:hint="eastAsia"/>
          <w:szCs w:val="21"/>
        </w:rPr>
        <w:t>労働者を一人でも雇っている事業主の方は、</w:t>
      </w:r>
    </w:p>
    <w:p w14:paraId="2B4F7CA7" w14:textId="62741691" w:rsidR="004D3ADB" w:rsidRPr="00A64FD8" w:rsidRDefault="00020A46" w:rsidP="002712DB">
      <w:pPr>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①</w:t>
      </w:r>
      <w:r w:rsidR="00F05BD5" w:rsidRPr="00A64FD8">
        <w:rPr>
          <w:rFonts w:asciiTheme="minorEastAsia" w:eastAsiaTheme="minorEastAsia" w:hAnsiTheme="minorEastAsia" w:hint="eastAsia"/>
          <w:szCs w:val="21"/>
        </w:rPr>
        <w:t>雇い入れの際、労働条件を文書等で明示してください。（昇給の有無・退職手当の有無・賞与の有無</w:t>
      </w:r>
      <w:r w:rsidR="00ED2AE7" w:rsidRPr="00A64FD8">
        <w:rPr>
          <w:rFonts w:asciiTheme="minorEastAsia" w:eastAsiaTheme="minorEastAsia" w:hAnsiTheme="minorEastAsia" w:hint="eastAsia"/>
          <w:szCs w:val="21"/>
        </w:rPr>
        <w:t>・相談窓口</w:t>
      </w:r>
      <w:r w:rsidR="00F61CD5" w:rsidRPr="00A64FD8">
        <w:rPr>
          <w:rFonts w:asciiTheme="minorEastAsia" w:eastAsiaTheme="minorEastAsia" w:hAnsiTheme="minorEastAsia" w:hint="eastAsia"/>
          <w:szCs w:val="21"/>
        </w:rPr>
        <w:t>についても明示が必要です。</w:t>
      </w:r>
      <w:r w:rsidR="00F05BD5" w:rsidRPr="00A64FD8">
        <w:rPr>
          <w:rFonts w:asciiTheme="minorEastAsia" w:eastAsiaTheme="minorEastAsia" w:hAnsiTheme="minorEastAsia" w:hint="eastAsia"/>
          <w:szCs w:val="21"/>
        </w:rPr>
        <w:t>）</w:t>
      </w:r>
    </w:p>
    <w:p w14:paraId="69A513E6" w14:textId="6E160EF1" w:rsidR="00697151" w:rsidRPr="00A64FD8" w:rsidRDefault="00697151" w:rsidP="00697151">
      <w:pPr>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②パートタイム・有期雇用労働者の基本給・賞与その他の待遇について、</w:t>
      </w:r>
      <w:r w:rsidR="00BF6A43" w:rsidRPr="00A64FD8">
        <w:rPr>
          <w:rFonts w:asciiTheme="minorEastAsia" w:eastAsiaTheme="minorEastAsia" w:hAnsiTheme="minorEastAsia" w:hint="eastAsia"/>
          <w:szCs w:val="21"/>
        </w:rPr>
        <w:t>職務内容、職務内容・配置の変更の範囲、その他の事情を考慮して</w:t>
      </w:r>
      <w:r w:rsidR="00A67C3C" w:rsidRPr="00A64FD8">
        <w:rPr>
          <w:rFonts w:asciiTheme="minorEastAsia" w:eastAsiaTheme="minorEastAsia" w:hAnsiTheme="minorEastAsia" w:hint="eastAsia"/>
          <w:szCs w:val="21"/>
        </w:rPr>
        <w:t>、通常の労働者との間で</w:t>
      </w:r>
      <w:r w:rsidRPr="00A64FD8">
        <w:rPr>
          <w:rFonts w:asciiTheme="minorEastAsia" w:eastAsiaTheme="minorEastAsia" w:hAnsiTheme="minorEastAsia" w:hint="eastAsia"/>
          <w:szCs w:val="21"/>
        </w:rPr>
        <w:t>不合理な</w:t>
      </w:r>
      <w:r w:rsidR="00BF6A43" w:rsidRPr="00A64FD8">
        <w:rPr>
          <w:rFonts w:asciiTheme="minorEastAsia" w:eastAsiaTheme="minorEastAsia" w:hAnsiTheme="minorEastAsia" w:hint="eastAsia"/>
          <w:szCs w:val="21"/>
        </w:rPr>
        <w:t>待遇差を設けることは</w:t>
      </w:r>
      <w:r w:rsidRPr="00A64FD8">
        <w:rPr>
          <w:rFonts w:asciiTheme="minorEastAsia" w:eastAsiaTheme="minorEastAsia" w:hAnsiTheme="minorEastAsia" w:hint="eastAsia"/>
          <w:szCs w:val="21"/>
        </w:rPr>
        <w:t>禁止されています。</w:t>
      </w:r>
    </w:p>
    <w:p w14:paraId="7FD49EAA" w14:textId="6D54A718" w:rsidR="00EC7609" w:rsidRPr="00A64FD8" w:rsidRDefault="00697151" w:rsidP="00EC7609">
      <w:pPr>
        <w:tabs>
          <w:tab w:val="right" w:pos="9639"/>
        </w:tabs>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③</w:t>
      </w:r>
      <w:r w:rsidR="00BF6A43" w:rsidRPr="00A64FD8">
        <w:rPr>
          <w:rFonts w:asciiTheme="minorEastAsia" w:eastAsiaTheme="minorEastAsia" w:hAnsiTheme="minorEastAsia" w:hint="eastAsia"/>
          <w:szCs w:val="21"/>
        </w:rPr>
        <w:t>パートタイム・有期雇用労働者の基本給・賞与その他の待遇について、職務の内容、職務内容・</w:t>
      </w:r>
      <w:r w:rsidR="00EC7609" w:rsidRPr="00A64FD8">
        <w:rPr>
          <w:rFonts w:asciiTheme="minorEastAsia" w:eastAsiaTheme="minorEastAsia" w:hAnsiTheme="minorEastAsia" w:hint="eastAsia"/>
          <w:szCs w:val="21"/>
        </w:rPr>
        <w:t>配置の変更の範囲が通常の労働者と同じ</w:t>
      </w:r>
      <w:r w:rsidR="00BF6A43" w:rsidRPr="00A64FD8">
        <w:rPr>
          <w:rFonts w:asciiTheme="minorEastAsia" w:eastAsiaTheme="minorEastAsia" w:hAnsiTheme="minorEastAsia" w:hint="eastAsia"/>
          <w:szCs w:val="21"/>
        </w:rPr>
        <w:t>場合、</w:t>
      </w:r>
      <w:r w:rsidR="00EC7609" w:rsidRPr="00A64FD8">
        <w:rPr>
          <w:rFonts w:asciiTheme="minorEastAsia" w:eastAsiaTheme="minorEastAsia" w:hAnsiTheme="minorEastAsia" w:hint="eastAsia"/>
          <w:szCs w:val="21"/>
        </w:rPr>
        <w:t>パートタイム</w:t>
      </w:r>
      <w:r w:rsidRPr="00A64FD8">
        <w:rPr>
          <w:rFonts w:asciiTheme="minorEastAsia" w:eastAsiaTheme="minorEastAsia" w:hAnsiTheme="minorEastAsia" w:hint="eastAsia"/>
          <w:szCs w:val="21"/>
        </w:rPr>
        <w:t>・有期雇用</w:t>
      </w:r>
      <w:r w:rsidR="00EC7609" w:rsidRPr="00A64FD8">
        <w:rPr>
          <w:rFonts w:asciiTheme="minorEastAsia" w:eastAsiaTheme="minorEastAsia" w:hAnsiTheme="minorEastAsia" w:hint="eastAsia"/>
          <w:szCs w:val="21"/>
        </w:rPr>
        <w:t>労働者であることを理由に差別的に取り扱うことは禁止されています。</w:t>
      </w:r>
    </w:p>
    <w:p w14:paraId="7CE8072C" w14:textId="44D561B8" w:rsidR="00EC7609" w:rsidRPr="00A64FD8" w:rsidRDefault="00697151" w:rsidP="00EC7609">
      <w:pPr>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④</w:t>
      </w:r>
      <w:r w:rsidR="00EC7609" w:rsidRPr="00A64FD8">
        <w:rPr>
          <w:rFonts w:asciiTheme="minorEastAsia" w:eastAsiaTheme="minorEastAsia" w:hAnsiTheme="minorEastAsia" w:hint="eastAsia"/>
          <w:szCs w:val="21"/>
        </w:rPr>
        <w:t>パートタイム・有期雇用労働者の待遇（賃金・教育訓練）はその働きや貢献に応じて決定してください。</w:t>
      </w:r>
    </w:p>
    <w:p w14:paraId="48F36CB2" w14:textId="332F8E1F" w:rsidR="00EC7609" w:rsidRPr="00A64FD8" w:rsidRDefault="00697151" w:rsidP="00187D7C">
      <w:pPr>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⑤</w:t>
      </w:r>
      <w:r w:rsidR="00EC7609" w:rsidRPr="00A64FD8">
        <w:rPr>
          <w:rFonts w:asciiTheme="minorEastAsia" w:eastAsiaTheme="minorEastAsia" w:hAnsiTheme="minorEastAsia" w:hint="eastAsia"/>
          <w:szCs w:val="21"/>
        </w:rPr>
        <w:t>パートタイム</w:t>
      </w:r>
      <w:r w:rsidR="006C30D5" w:rsidRPr="00A64FD8">
        <w:rPr>
          <w:rFonts w:asciiTheme="minorEastAsia" w:eastAsiaTheme="minorEastAsia" w:hAnsiTheme="minorEastAsia" w:hint="eastAsia"/>
          <w:szCs w:val="21"/>
        </w:rPr>
        <w:t>・有期雇用</w:t>
      </w:r>
      <w:r w:rsidR="00EC7609" w:rsidRPr="00A64FD8">
        <w:rPr>
          <w:rFonts w:asciiTheme="minorEastAsia" w:eastAsiaTheme="minorEastAsia" w:hAnsiTheme="minorEastAsia" w:hint="eastAsia"/>
          <w:szCs w:val="21"/>
        </w:rPr>
        <w:t>労働者から通常の労働者へ転換する</w:t>
      </w:r>
      <w:r w:rsidR="00187D7C" w:rsidRPr="00A64FD8">
        <w:rPr>
          <w:rFonts w:asciiTheme="minorEastAsia" w:eastAsiaTheme="minorEastAsia" w:hAnsiTheme="minorEastAsia" w:hint="eastAsia"/>
          <w:szCs w:val="21"/>
        </w:rPr>
        <w:t>手続き</w:t>
      </w:r>
      <w:r w:rsidR="00EC7609" w:rsidRPr="00A64FD8">
        <w:rPr>
          <w:rFonts w:asciiTheme="minorEastAsia" w:eastAsiaTheme="minorEastAsia" w:hAnsiTheme="minorEastAsia" w:hint="eastAsia"/>
          <w:szCs w:val="21"/>
        </w:rPr>
        <w:t>を整え</w:t>
      </w:r>
      <w:r w:rsidR="00187D7C" w:rsidRPr="00A64FD8">
        <w:rPr>
          <w:rFonts w:asciiTheme="minorEastAsia" w:eastAsiaTheme="minorEastAsia" w:hAnsiTheme="minorEastAsia" w:hint="eastAsia"/>
          <w:szCs w:val="21"/>
        </w:rPr>
        <w:t>、周知し</w:t>
      </w:r>
      <w:r w:rsidR="00EC7609" w:rsidRPr="00A64FD8">
        <w:rPr>
          <w:rFonts w:asciiTheme="minorEastAsia" w:eastAsiaTheme="minorEastAsia" w:hAnsiTheme="minorEastAsia" w:hint="eastAsia"/>
          <w:szCs w:val="21"/>
        </w:rPr>
        <w:t>てください。</w:t>
      </w:r>
    </w:p>
    <w:p w14:paraId="3D0E20AF" w14:textId="66627064" w:rsidR="00496C35" w:rsidRPr="00A64FD8" w:rsidRDefault="00697151" w:rsidP="001A24BA">
      <w:pPr>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⑥</w:t>
      </w:r>
      <w:r w:rsidR="00EC7609" w:rsidRPr="00A64FD8">
        <w:rPr>
          <w:rFonts w:asciiTheme="minorEastAsia" w:eastAsiaTheme="minorEastAsia" w:hAnsiTheme="minorEastAsia" w:hint="eastAsia"/>
          <w:szCs w:val="21"/>
        </w:rPr>
        <w:t>雇い入れの際は雇用管理の改善措置の内容を、パートタイム・有期雇用労働者から求められた際は待遇の決定に当たって考慮した事項を説明してください。</w:t>
      </w:r>
    </w:p>
    <w:p w14:paraId="70E580EE" w14:textId="27C46907" w:rsidR="00CF42EE" w:rsidRPr="007F68D3" w:rsidRDefault="0054665B" w:rsidP="00CF42EE">
      <w:pPr>
        <w:tabs>
          <w:tab w:val="right" w:pos="9639"/>
        </w:tabs>
        <w:spacing w:line="240" w:lineRule="exact"/>
        <w:rPr>
          <w:rFonts w:asciiTheme="minorEastAsia" w:eastAsiaTheme="minorEastAsia" w:hAnsiTheme="minorEastAsia"/>
          <w:kern w:val="0"/>
          <w:sz w:val="20"/>
          <w:szCs w:val="22"/>
        </w:rPr>
      </w:pPr>
      <w:r w:rsidRPr="007F68D3">
        <w:rPr>
          <w:rFonts w:asciiTheme="minorEastAsia" w:eastAsiaTheme="minorEastAsia" w:hAnsiTheme="minorEastAsia" w:hint="eastAsia"/>
          <w:sz w:val="20"/>
          <w:szCs w:val="22"/>
        </w:rPr>
        <w:tab/>
      </w:r>
      <w:r w:rsidR="00020A46" w:rsidRPr="007F68D3">
        <w:rPr>
          <w:rFonts w:asciiTheme="minorEastAsia" w:eastAsiaTheme="minorEastAsia" w:hAnsiTheme="minorEastAsia" w:hint="eastAsia"/>
          <w:kern w:val="0"/>
          <w:sz w:val="20"/>
          <w:szCs w:val="22"/>
        </w:rPr>
        <w:t>【問合せ先：</w:t>
      </w:r>
      <w:r w:rsidR="00020A46" w:rsidRPr="007F68D3">
        <w:rPr>
          <w:rFonts w:asciiTheme="minorEastAsia" w:eastAsiaTheme="minorEastAsia" w:hAnsiTheme="minorEastAsia" w:hint="eastAsia"/>
          <w:sz w:val="20"/>
          <w:szCs w:val="22"/>
        </w:rPr>
        <w:t>大阪労働局</w:t>
      </w:r>
      <w:r w:rsidR="00F62CD0" w:rsidRPr="007F68D3">
        <w:rPr>
          <w:rFonts w:asciiTheme="minorEastAsia" w:eastAsiaTheme="minorEastAsia" w:hAnsiTheme="minorEastAsia" w:hint="eastAsia"/>
          <w:sz w:val="20"/>
          <w:szCs w:val="22"/>
        </w:rPr>
        <w:t>雇用環境・均等部指導課</w:t>
      </w:r>
      <w:r w:rsidR="00020A46" w:rsidRPr="007F68D3">
        <w:rPr>
          <w:rFonts w:asciiTheme="minorEastAsia" w:eastAsiaTheme="minorEastAsia" w:hAnsiTheme="minorEastAsia" w:hint="eastAsia"/>
          <w:kern w:val="0"/>
          <w:sz w:val="20"/>
          <w:szCs w:val="22"/>
        </w:rPr>
        <w:t>】</w:t>
      </w:r>
    </w:p>
    <w:p w14:paraId="5FCF1C56" w14:textId="77308C0D" w:rsidR="00633BE1" w:rsidRPr="007F68D3" w:rsidRDefault="004912C4" w:rsidP="00633BE1">
      <w:pPr>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次世代育成支援対策推進法</w:t>
      </w:r>
      <w:r w:rsidR="00714D57" w:rsidRPr="007F68D3">
        <w:rPr>
          <w:rFonts w:ascii="ＭＳ ゴシック" w:eastAsia="ＭＳ ゴシック" w:hAnsi="ＭＳ ゴシック" w:hint="eastAsia"/>
          <w:b/>
          <w:spacing w:val="20"/>
          <w:kern w:val="0"/>
          <w:sz w:val="28"/>
          <w:szCs w:val="28"/>
        </w:rPr>
        <w:t xml:space="preserve">　</w:t>
      </w:r>
    </w:p>
    <w:p w14:paraId="2B4F7CAF" w14:textId="35D51939" w:rsidR="00F05BD5" w:rsidRPr="007F68D3" w:rsidRDefault="00633BE1" w:rsidP="000E624C">
      <w:pPr>
        <w:autoSpaceDE w:val="0"/>
        <w:autoSpaceDN w:val="0"/>
        <w:snapToGrid w:val="0"/>
        <w:ind w:left="439" w:right="-1" w:hangingChars="200" w:hanging="439"/>
        <w:rPr>
          <w:rFonts w:asciiTheme="majorEastAsia" w:eastAsiaTheme="majorEastAsia" w:hAnsiTheme="majorEastAsia"/>
          <w:sz w:val="22"/>
          <w:szCs w:val="22"/>
        </w:rPr>
      </w:pPr>
      <w:r w:rsidRPr="007F68D3">
        <w:rPr>
          <w:rFonts w:ascii="ＭＳ ゴシック" w:eastAsia="ＭＳ ゴシック" w:hAnsi="ＭＳ ゴシック" w:hint="eastAsia"/>
          <w:kern w:val="0"/>
          <w:sz w:val="22"/>
          <w:szCs w:val="22"/>
        </w:rPr>
        <w:t xml:space="preserve">　□</w:t>
      </w:r>
      <w:r w:rsidR="00F05BD5" w:rsidRPr="007F68D3">
        <w:rPr>
          <w:rFonts w:asciiTheme="majorEastAsia" w:eastAsiaTheme="majorEastAsia" w:hAnsiTheme="majorEastAsia" w:hint="eastAsia"/>
          <w:sz w:val="22"/>
          <w:szCs w:val="22"/>
        </w:rPr>
        <w:t>次世代育成支援対策推進法（以下「次世代法」）では、次代</w:t>
      </w:r>
      <w:r w:rsidR="000B3A7A" w:rsidRPr="007F68D3">
        <w:rPr>
          <w:rFonts w:asciiTheme="majorEastAsia" w:eastAsiaTheme="majorEastAsia" w:hAnsiTheme="majorEastAsia" w:hint="eastAsia"/>
          <w:sz w:val="22"/>
          <w:szCs w:val="22"/>
        </w:rPr>
        <w:t>の社会</w:t>
      </w:r>
      <w:r w:rsidR="00F05BD5" w:rsidRPr="007F68D3">
        <w:rPr>
          <w:rFonts w:asciiTheme="majorEastAsia" w:eastAsiaTheme="majorEastAsia" w:hAnsiTheme="majorEastAsia" w:hint="eastAsia"/>
          <w:sz w:val="22"/>
          <w:szCs w:val="22"/>
        </w:rPr>
        <w:t>を担う子</w:t>
      </w:r>
      <w:r w:rsidR="000B3A7A" w:rsidRPr="007F68D3">
        <w:rPr>
          <w:rFonts w:asciiTheme="majorEastAsia" w:eastAsiaTheme="majorEastAsia" w:hAnsiTheme="majorEastAsia" w:hint="eastAsia"/>
          <w:sz w:val="22"/>
          <w:szCs w:val="22"/>
        </w:rPr>
        <w:t>ども</w:t>
      </w:r>
      <w:r w:rsidR="00F05BD5" w:rsidRPr="007F68D3">
        <w:rPr>
          <w:rFonts w:asciiTheme="majorEastAsia" w:eastAsiaTheme="majorEastAsia" w:hAnsiTheme="majorEastAsia" w:hint="eastAsia"/>
          <w:sz w:val="22"/>
          <w:szCs w:val="22"/>
        </w:rPr>
        <w:t>たちが健やかに生まれ育つ環境を作るために、国、地方公共団体、事業主、国民がそれぞれの立場で次世代育成支援対策を進めていくこととされています。</w:t>
      </w:r>
    </w:p>
    <w:p w14:paraId="2C875328" w14:textId="55554484" w:rsidR="007805DD" w:rsidRPr="007F68D3" w:rsidRDefault="00F05BD5" w:rsidP="00633BE1">
      <w:pPr>
        <w:tabs>
          <w:tab w:val="right" w:pos="9639"/>
        </w:tabs>
        <w:ind w:leftChars="200" w:left="419" w:right="-1" w:firstLineChars="100" w:firstLine="210"/>
        <w:rPr>
          <w:rFonts w:asciiTheme="majorEastAsia" w:eastAsiaTheme="majorEastAsia" w:hAnsiTheme="majorEastAsia"/>
        </w:rPr>
      </w:pPr>
      <w:r w:rsidRPr="007F68D3">
        <w:rPr>
          <w:rFonts w:asciiTheme="majorEastAsia" w:eastAsiaTheme="majorEastAsia" w:hAnsiTheme="majorEastAsia" w:hint="eastAsia"/>
        </w:rPr>
        <w:t>この次世代法に基づき、</w:t>
      </w:r>
      <w:r w:rsidR="007805DD" w:rsidRPr="007F68D3">
        <w:rPr>
          <w:rFonts w:asciiTheme="majorEastAsia" w:eastAsiaTheme="majorEastAsia" w:hAnsiTheme="majorEastAsia" w:hint="eastAsia"/>
        </w:rPr>
        <w:t>常時雇用する労働者が101人以上の</w:t>
      </w:r>
      <w:r w:rsidRPr="007F68D3">
        <w:rPr>
          <w:rFonts w:asciiTheme="majorEastAsia" w:eastAsiaTheme="majorEastAsia" w:hAnsiTheme="majorEastAsia" w:hint="eastAsia"/>
        </w:rPr>
        <w:t>事業主は、仕事と子育ての両立を図るために必要な雇用環境の整備等を進めるための「一般事業主行動計画」を策定し、</w:t>
      </w:r>
      <w:r w:rsidR="00081D04" w:rsidRPr="007F68D3">
        <w:rPr>
          <w:rFonts w:asciiTheme="majorEastAsia" w:eastAsiaTheme="majorEastAsia" w:hAnsiTheme="majorEastAsia" w:hint="eastAsia"/>
        </w:rPr>
        <w:t>都道府県労働局への届出</w:t>
      </w:r>
      <w:r w:rsidR="00CB4002" w:rsidRPr="007F68D3">
        <w:rPr>
          <w:rFonts w:asciiTheme="majorEastAsia" w:eastAsiaTheme="majorEastAsia" w:hAnsiTheme="majorEastAsia" w:hint="eastAsia"/>
        </w:rPr>
        <w:t>を行うこと等</w:t>
      </w:r>
      <w:r w:rsidR="00081D04" w:rsidRPr="007F68D3">
        <w:rPr>
          <w:rFonts w:asciiTheme="majorEastAsia" w:eastAsiaTheme="majorEastAsia" w:hAnsiTheme="majorEastAsia" w:hint="eastAsia"/>
        </w:rPr>
        <w:t>が義務</w:t>
      </w:r>
      <w:r w:rsidR="005E5007" w:rsidRPr="007F68D3">
        <w:rPr>
          <w:rFonts w:asciiTheme="majorEastAsia" w:eastAsiaTheme="majorEastAsia" w:hAnsiTheme="majorEastAsia" w:hint="eastAsia"/>
        </w:rPr>
        <w:t>付</w:t>
      </w:r>
      <w:r w:rsidR="00081D04" w:rsidRPr="007F68D3">
        <w:rPr>
          <w:rFonts w:asciiTheme="majorEastAsia" w:eastAsiaTheme="majorEastAsia" w:hAnsiTheme="majorEastAsia" w:hint="eastAsia"/>
        </w:rPr>
        <w:t>けられています。</w:t>
      </w:r>
      <w:r w:rsidR="00633BE1" w:rsidRPr="007F68D3">
        <w:rPr>
          <w:rFonts w:asciiTheme="majorEastAsia" w:eastAsiaTheme="majorEastAsia" w:hAnsiTheme="majorEastAsia" w:hint="eastAsia"/>
        </w:rPr>
        <w:tab/>
      </w:r>
    </w:p>
    <w:p w14:paraId="4648ED93" w14:textId="4682E65D" w:rsidR="00BF6A43" w:rsidRPr="00C94CD1" w:rsidRDefault="004D3ADB" w:rsidP="00C94CD1">
      <w:pPr>
        <w:snapToGrid w:val="0"/>
        <w:ind w:left="209" w:hangingChars="105" w:hanging="209"/>
        <w:jc w:val="righ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【問合せ先：</w:t>
      </w:r>
      <w:r w:rsidRPr="007F68D3">
        <w:rPr>
          <w:rFonts w:asciiTheme="minorEastAsia" w:eastAsiaTheme="minorEastAsia" w:hAnsiTheme="minorEastAsia" w:hint="eastAsia"/>
          <w:sz w:val="20"/>
          <w:szCs w:val="20"/>
        </w:rPr>
        <w:t>大阪労働局</w:t>
      </w:r>
      <w:r w:rsidR="00F62CD0" w:rsidRPr="007F68D3">
        <w:rPr>
          <w:rFonts w:asciiTheme="minorEastAsia" w:eastAsiaTheme="minorEastAsia" w:hAnsiTheme="minorEastAsia" w:hint="eastAsia"/>
          <w:sz w:val="20"/>
          <w:szCs w:val="20"/>
        </w:rPr>
        <w:t>雇用環境・均等部指導課</w:t>
      </w:r>
      <w:r w:rsidRPr="007F68D3">
        <w:rPr>
          <w:rFonts w:asciiTheme="minorEastAsia" w:eastAsiaTheme="minorEastAsia" w:hAnsiTheme="minorEastAsia" w:hint="eastAsia"/>
          <w:kern w:val="0"/>
          <w:sz w:val="20"/>
          <w:szCs w:val="20"/>
        </w:rPr>
        <w:t>】</w:t>
      </w:r>
    </w:p>
    <w:p w14:paraId="05BF84DD" w14:textId="1C79C4D0" w:rsidR="007805DD" w:rsidRPr="007F68D3" w:rsidRDefault="007805DD" w:rsidP="007805DD">
      <w:pPr>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女性活躍推進法</w:t>
      </w:r>
      <w:r w:rsidR="00714D57" w:rsidRPr="007F68D3">
        <w:rPr>
          <w:rFonts w:ascii="ＭＳ ゴシック" w:eastAsia="ＭＳ ゴシック" w:hAnsi="ＭＳ ゴシック" w:hint="eastAsia"/>
          <w:b/>
          <w:spacing w:val="20"/>
          <w:kern w:val="0"/>
          <w:sz w:val="28"/>
          <w:szCs w:val="28"/>
        </w:rPr>
        <w:t xml:space="preserve">　</w:t>
      </w:r>
    </w:p>
    <w:p w14:paraId="1F58B37B" w14:textId="702FF4E6" w:rsidR="007805DD" w:rsidRPr="007F68D3" w:rsidRDefault="007805DD" w:rsidP="007805DD">
      <w:pPr>
        <w:autoSpaceDE w:val="0"/>
        <w:autoSpaceDN w:val="0"/>
        <w:snapToGrid w:val="0"/>
        <w:ind w:left="439" w:right="-1" w:hangingChars="200" w:hanging="439"/>
        <w:rPr>
          <w:rFonts w:asciiTheme="majorEastAsia" w:eastAsiaTheme="majorEastAsia" w:hAnsiTheme="majorEastAsia"/>
          <w:sz w:val="22"/>
          <w:szCs w:val="22"/>
        </w:rPr>
      </w:pPr>
      <w:r w:rsidRPr="007F68D3">
        <w:rPr>
          <w:rFonts w:ascii="ＭＳ ゴシック" w:eastAsia="ＭＳ ゴシック" w:hAnsi="ＭＳ ゴシック" w:hint="eastAsia"/>
          <w:kern w:val="0"/>
          <w:sz w:val="22"/>
          <w:szCs w:val="22"/>
        </w:rPr>
        <w:t xml:space="preserve">　□女性活躍推進法では、女性の職業生活における活躍が一層重要となっていることに鑑み、国、</w:t>
      </w:r>
      <w:r w:rsidR="008B6A2E" w:rsidRPr="007F68D3">
        <w:rPr>
          <w:rFonts w:ascii="ＭＳ ゴシック" w:eastAsia="ＭＳ ゴシック" w:hAnsi="ＭＳ ゴシック" w:hint="eastAsia"/>
          <w:kern w:val="0"/>
          <w:sz w:val="22"/>
          <w:szCs w:val="22"/>
        </w:rPr>
        <w:t>地方公共団体、事業主がそれぞれの立場で女性の職業生活における活躍の推進に取り組むこととされています。</w:t>
      </w:r>
    </w:p>
    <w:p w14:paraId="48416797" w14:textId="5F44F5F1" w:rsidR="00395615" w:rsidRPr="007F68D3" w:rsidRDefault="008B6A2E" w:rsidP="00C94CD1">
      <w:pPr>
        <w:tabs>
          <w:tab w:val="right" w:pos="9639"/>
        </w:tabs>
        <w:spacing w:after="240"/>
        <w:ind w:leftChars="200" w:left="419" w:right="-1" w:firstLineChars="100" w:firstLine="220"/>
        <w:rPr>
          <w:rFonts w:asciiTheme="majorEastAsia" w:eastAsiaTheme="majorEastAsia" w:hAnsiTheme="majorEastAsia"/>
          <w:sz w:val="22"/>
          <w:szCs w:val="22"/>
        </w:rPr>
      </w:pPr>
      <w:r w:rsidRPr="007F68D3">
        <w:rPr>
          <w:rFonts w:asciiTheme="majorEastAsia" w:eastAsiaTheme="majorEastAsia" w:hAnsiTheme="majorEastAsia" w:hint="eastAsia"/>
          <w:sz w:val="22"/>
          <w:szCs w:val="22"/>
        </w:rPr>
        <w:t>この法律に基づき、常時雇用する労働者が</w:t>
      </w:r>
      <w:r w:rsidR="00A340B4" w:rsidRPr="007F68D3">
        <w:rPr>
          <w:rFonts w:asciiTheme="majorEastAsia" w:eastAsiaTheme="majorEastAsia" w:hAnsiTheme="majorEastAsia" w:hint="eastAsia"/>
          <w:sz w:val="22"/>
          <w:szCs w:val="22"/>
        </w:rPr>
        <w:t>101</w:t>
      </w:r>
      <w:r w:rsidRPr="007F68D3">
        <w:rPr>
          <w:rFonts w:asciiTheme="majorEastAsia" w:eastAsiaTheme="majorEastAsia" w:hAnsiTheme="majorEastAsia" w:hint="eastAsia"/>
          <w:sz w:val="22"/>
          <w:szCs w:val="22"/>
        </w:rPr>
        <w:t>人以上の事業主は、自社の女性の活躍に関する分析等を行い、女性の職業生活における活躍を進めるため</w:t>
      </w:r>
      <w:r w:rsidR="007B02D8" w:rsidRPr="007F68D3">
        <w:rPr>
          <w:rFonts w:asciiTheme="majorEastAsia" w:eastAsiaTheme="majorEastAsia" w:hAnsiTheme="majorEastAsia" w:hint="eastAsia"/>
          <w:sz w:val="22"/>
          <w:szCs w:val="22"/>
        </w:rPr>
        <w:t>、数値目標を定めた</w:t>
      </w:r>
      <w:r w:rsidRPr="007F68D3">
        <w:rPr>
          <w:rFonts w:asciiTheme="majorEastAsia" w:eastAsiaTheme="majorEastAsia" w:hAnsiTheme="majorEastAsia" w:hint="eastAsia"/>
          <w:sz w:val="22"/>
          <w:szCs w:val="22"/>
        </w:rPr>
        <w:t>「一般事業主行動計画」を策定し、都道府県労働局への届出を行うことや、自社の女性の活躍に関する情報公表を行うこと</w:t>
      </w:r>
      <w:r w:rsidR="00CB4002" w:rsidRPr="007F68D3">
        <w:rPr>
          <w:rFonts w:asciiTheme="majorEastAsia" w:eastAsiaTheme="majorEastAsia" w:hAnsiTheme="majorEastAsia" w:hint="eastAsia"/>
          <w:sz w:val="22"/>
          <w:szCs w:val="22"/>
        </w:rPr>
        <w:t>等</w:t>
      </w:r>
      <w:r w:rsidRPr="007F68D3">
        <w:rPr>
          <w:rFonts w:asciiTheme="majorEastAsia" w:eastAsiaTheme="majorEastAsia" w:hAnsiTheme="majorEastAsia" w:hint="eastAsia"/>
          <w:sz w:val="22"/>
          <w:szCs w:val="22"/>
        </w:rPr>
        <w:t>が義務付けられています。</w:t>
      </w:r>
    </w:p>
    <w:p w14:paraId="78329248" w14:textId="37E586B8" w:rsidR="008D5986" w:rsidRPr="007F68D3" w:rsidRDefault="008D5986" w:rsidP="00920DDC">
      <w:pPr>
        <w:tabs>
          <w:tab w:val="right" w:pos="9639"/>
        </w:tabs>
        <w:ind w:leftChars="100" w:left="430" w:right="-1" w:hangingChars="100" w:hanging="220"/>
        <w:rPr>
          <w:rFonts w:asciiTheme="majorEastAsia" w:eastAsiaTheme="majorEastAsia" w:hAnsiTheme="majorEastAsia"/>
          <w:sz w:val="22"/>
          <w:szCs w:val="22"/>
        </w:rPr>
      </w:pPr>
      <w:r w:rsidRPr="007F68D3">
        <w:rPr>
          <w:rFonts w:asciiTheme="majorEastAsia" w:eastAsiaTheme="majorEastAsia" w:hAnsiTheme="majorEastAsia" w:hint="eastAsia"/>
          <w:sz w:val="22"/>
          <w:szCs w:val="22"/>
        </w:rPr>
        <w:t>□301人以上の事業主は「男女の賃金の差異」の公表が義務付けられています。</w:t>
      </w:r>
    </w:p>
    <w:p w14:paraId="3C31EE35" w14:textId="3E37DF9B" w:rsidR="00DE6EEC" w:rsidRPr="00A64FD8" w:rsidRDefault="00920DDC" w:rsidP="00C94CD1">
      <w:pPr>
        <w:tabs>
          <w:tab w:val="right" w:pos="9639"/>
        </w:tabs>
        <w:ind w:leftChars="100" w:left="430" w:right="-1" w:hangingChars="100" w:hanging="220"/>
        <w:rPr>
          <w:rFonts w:asciiTheme="minorEastAsia" w:eastAsiaTheme="minorEastAsia" w:hAnsiTheme="minorEastAsia"/>
          <w:kern w:val="0"/>
          <w:sz w:val="20"/>
          <w:szCs w:val="20"/>
        </w:rPr>
      </w:pPr>
      <w:r w:rsidRPr="007F68D3">
        <w:rPr>
          <w:rFonts w:asciiTheme="majorEastAsia" w:eastAsiaTheme="majorEastAsia" w:hAnsiTheme="majorEastAsia" w:hint="eastAsia"/>
          <w:sz w:val="22"/>
          <w:szCs w:val="22"/>
        </w:rPr>
        <w:t xml:space="preserve">　　　　　　　　　　　　　　　</w:t>
      </w:r>
      <w:r w:rsidR="00A64FD8">
        <w:rPr>
          <w:rFonts w:asciiTheme="majorEastAsia" w:eastAsiaTheme="majorEastAsia" w:hAnsiTheme="majorEastAsia" w:hint="eastAsia"/>
          <w:sz w:val="22"/>
          <w:szCs w:val="22"/>
        </w:rPr>
        <w:t xml:space="preserve">　　　　　　　　</w:t>
      </w:r>
      <w:r w:rsidR="007805DD" w:rsidRPr="00A64FD8">
        <w:rPr>
          <w:rFonts w:asciiTheme="minorEastAsia" w:eastAsiaTheme="minorEastAsia" w:hAnsiTheme="minorEastAsia" w:hint="eastAsia"/>
          <w:kern w:val="0"/>
          <w:sz w:val="20"/>
          <w:szCs w:val="20"/>
        </w:rPr>
        <w:t>【問合せ先：</w:t>
      </w:r>
      <w:r w:rsidR="007805DD" w:rsidRPr="00A64FD8">
        <w:rPr>
          <w:rFonts w:asciiTheme="minorEastAsia" w:eastAsiaTheme="minorEastAsia" w:hAnsiTheme="minorEastAsia" w:hint="eastAsia"/>
          <w:sz w:val="20"/>
          <w:szCs w:val="20"/>
        </w:rPr>
        <w:t>大阪労働局雇用環境・均等部指導課</w:t>
      </w:r>
      <w:r w:rsidR="007805DD" w:rsidRPr="00A64FD8">
        <w:rPr>
          <w:rFonts w:asciiTheme="minorEastAsia" w:eastAsiaTheme="minorEastAsia" w:hAnsiTheme="minorEastAsia" w:hint="eastAsia"/>
          <w:kern w:val="0"/>
          <w:sz w:val="20"/>
          <w:szCs w:val="20"/>
        </w:rPr>
        <w:t>】</w:t>
      </w:r>
    </w:p>
    <w:p w14:paraId="55EE40D4" w14:textId="1F53489F" w:rsidR="00847B26" w:rsidRPr="007F68D3" w:rsidRDefault="001447C4" w:rsidP="001447C4">
      <w:pPr>
        <w:rPr>
          <w:rFonts w:ascii="ＭＳ Ｐ明朝" w:eastAsia="ＭＳ Ｐ明朝" w:hAnsi="ＭＳ Ｐ明朝"/>
          <w:kern w:val="0"/>
          <w:sz w:val="20"/>
          <w:szCs w:val="20"/>
        </w:rPr>
      </w:pPr>
      <w:r w:rsidRPr="007F68D3">
        <w:rPr>
          <w:rFonts w:ascii="ＭＳ ゴシック" w:eastAsia="ＭＳ ゴシック" w:hAnsi="ＭＳ ゴシック" w:hint="eastAsia"/>
          <w:b/>
          <w:spacing w:val="20"/>
          <w:kern w:val="0"/>
          <w:sz w:val="28"/>
          <w:szCs w:val="28"/>
        </w:rPr>
        <w:t>障がい者雇用・高年齢者雇用</w:t>
      </w:r>
    </w:p>
    <w:p w14:paraId="55DECF74" w14:textId="77777777" w:rsidR="00F439B2" w:rsidRPr="007F68D3" w:rsidRDefault="00633BE1" w:rsidP="00F439B2">
      <w:pPr>
        <w:spacing w:afterLines="50" w:after="148"/>
        <w:ind w:leftChars="100" w:left="430" w:hangingChars="100" w:hanging="220"/>
        <w:rPr>
          <w:sz w:val="22"/>
          <w:szCs w:val="22"/>
        </w:rPr>
      </w:pPr>
      <w:r w:rsidRPr="007F68D3">
        <w:rPr>
          <w:rFonts w:ascii="ＭＳ ゴシック" w:eastAsia="ＭＳ ゴシック" w:hAnsi="ＭＳ ゴシック" w:hint="eastAsia"/>
          <w:kern w:val="0"/>
          <w:sz w:val="22"/>
          <w:szCs w:val="22"/>
        </w:rPr>
        <w:t>□</w:t>
      </w:r>
      <w:r w:rsidR="00020A46" w:rsidRPr="007F68D3">
        <w:rPr>
          <w:rFonts w:ascii="ＭＳ ゴシック" w:eastAsia="ＭＳ ゴシック" w:hAnsi="ＭＳ ゴシック" w:hint="eastAsia"/>
          <w:sz w:val="22"/>
          <w:szCs w:val="22"/>
        </w:rPr>
        <w:t>障害者雇用促進法では、障がい者の職業の安定を図るため、</w:t>
      </w:r>
      <w:r w:rsidR="000B3A7A" w:rsidRPr="007F68D3">
        <w:rPr>
          <w:rFonts w:ascii="ＭＳ ゴシック" w:eastAsia="ＭＳ ゴシック" w:hAnsi="ＭＳ ゴシック" w:hint="eastAsia"/>
          <w:sz w:val="22"/>
          <w:szCs w:val="22"/>
        </w:rPr>
        <w:t>事業主に対し、</w:t>
      </w:r>
      <w:r w:rsidR="00070984" w:rsidRPr="007F68D3">
        <w:rPr>
          <w:rFonts w:ascii="ＭＳ ゴシック" w:eastAsia="ＭＳ ゴシック" w:hAnsi="ＭＳ ゴシック" w:hint="eastAsia"/>
          <w:sz w:val="22"/>
          <w:szCs w:val="22"/>
        </w:rPr>
        <w:t>法定雇用率に基づき一定数の</w:t>
      </w:r>
      <w:r w:rsidR="00020A46" w:rsidRPr="007F68D3">
        <w:rPr>
          <w:rFonts w:ascii="ＭＳ ゴシック" w:eastAsia="ＭＳ ゴシック" w:hAnsi="ＭＳ ゴシック" w:hint="eastAsia"/>
          <w:sz w:val="22"/>
          <w:szCs w:val="22"/>
        </w:rPr>
        <w:t>障がい者を雇用することが義務付けられて</w:t>
      </w:r>
      <w:r w:rsidR="00070984" w:rsidRPr="007F68D3">
        <w:rPr>
          <w:rFonts w:ascii="ＭＳ ゴシック" w:eastAsia="ＭＳ ゴシック" w:hAnsi="ＭＳ ゴシック" w:hint="eastAsia"/>
          <w:sz w:val="22"/>
          <w:szCs w:val="22"/>
        </w:rPr>
        <w:t>いる</w:t>
      </w:r>
      <w:r w:rsidR="00324AEF" w:rsidRPr="007F68D3">
        <w:rPr>
          <w:rFonts w:ascii="ＭＳ ゴシック" w:eastAsia="ＭＳ ゴシック" w:hAnsi="ＭＳ ゴシック" w:hint="eastAsia"/>
          <w:sz w:val="22"/>
          <w:szCs w:val="22"/>
        </w:rPr>
        <w:t>とともに</w:t>
      </w:r>
      <w:r w:rsidR="00070984" w:rsidRPr="007F68D3">
        <w:rPr>
          <w:rFonts w:ascii="ＭＳ ゴシック" w:eastAsia="ＭＳ ゴシック" w:hAnsi="ＭＳ ゴシック" w:hint="eastAsia"/>
          <w:sz w:val="22"/>
          <w:szCs w:val="22"/>
        </w:rPr>
        <w:t>、</w:t>
      </w:r>
      <w:r w:rsidR="00324AEF" w:rsidRPr="007F68D3">
        <w:rPr>
          <w:rFonts w:ascii="ＭＳ ゴシック" w:eastAsia="ＭＳ ゴシック" w:hAnsi="ＭＳ ゴシック" w:hint="eastAsia"/>
          <w:sz w:val="22"/>
          <w:szCs w:val="22"/>
        </w:rPr>
        <w:t>差別の禁止と合理的配慮</w:t>
      </w:r>
      <w:r w:rsidR="007172F3" w:rsidRPr="007F68D3">
        <w:rPr>
          <w:rFonts w:ascii="ＭＳ ゴシック" w:eastAsia="ＭＳ ゴシック" w:hAnsi="ＭＳ ゴシック" w:hint="eastAsia"/>
          <w:sz w:val="22"/>
          <w:szCs w:val="22"/>
        </w:rPr>
        <w:t>の提供義務</w:t>
      </w:r>
      <w:r w:rsidR="00020A46" w:rsidRPr="007F68D3">
        <w:rPr>
          <w:rFonts w:ascii="ＭＳ ゴシック" w:eastAsia="ＭＳ ゴシック" w:hAnsi="ＭＳ ゴシック" w:hint="eastAsia"/>
          <w:sz w:val="22"/>
          <w:szCs w:val="22"/>
        </w:rPr>
        <w:t>が定められています。</w:t>
      </w:r>
    </w:p>
    <w:p w14:paraId="550E5F84" w14:textId="2A756352" w:rsidR="00305360" w:rsidRPr="007F68D3" w:rsidRDefault="00020A46" w:rsidP="00F439B2">
      <w:pPr>
        <w:spacing w:afterLines="50" w:after="148"/>
        <w:ind w:leftChars="100" w:left="430" w:hangingChars="100" w:hanging="220"/>
        <w:rPr>
          <w:sz w:val="22"/>
          <w:szCs w:val="22"/>
        </w:rPr>
      </w:pPr>
      <w:r w:rsidRPr="007F68D3">
        <w:rPr>
          <w:rFonts w:ascii="ＭＳ ゴシック" w:eastAsia="ＭＳ ゴシック" w:hAnsi="ＭＳ ゴシック" w:hint="eastAsia"/>
          <w:kern w:val="0"/>
          <w:sz w:val="22"/>
          <w:szCs w:val="22"/>
        </w:rPr>
        <w:t>□</w:t>
      </w:r>
      <w:r w:rsidRPr="007F68D3">
        <w:rPr>
          <w:rFonts w:ascii="ＭＳ ゴシック" w:eastAsia="ＭＳ ゴシック" w:hAnsi="ＭＳ ゴシック" w:hint="eastAsia"/>
          <w:sz w:val="22"/>
          <w:szCs w:val="22"/>
        </w:rPr>
        <w:t>高年齢者雇用安定法では、定年の引上げ、継続雇用制度の導入</w:t>
      </w:r>
      <w:r w:rsidR="002F16E5">
        <w:rPr>
          <w:rFonts w:ascii="ＭＳ ゴシック" w:eastAsia="ＭＳ ゴシック" w:hAnsi="ＭＳ ゴシック" w:hint="eastAsia"/>
          <w:sz w:val="22"/>
          <w:szCs w:val="22"/>
        </w:rPr>
        <w:t>、定年の廃止のいずれか</w:t>
      </w:r>
      <w:r w:rsidRPr="007F68D3">
        <w:rPr>
          <w:rFonts w:ascii="ＭＳ ゴシック" w:eastAsia="ＭＳ ゴシック" w:hAnsi="ＭＳ ゴシック" w:hint="eastAsia"/>
          <w:sz w:val="22"/>
          <w:szCs w:val="22"/>
        </w:rPr>
        <w:t>により65歳までの雇用確保措置を講じることが義務付けられています。</w:t>
      </w:r>
    </w:p>
    <w:p w14:paraId="4BC6ADDB" w14:textId="4196B356" w:rsidR="00F439B2" w:rsidRPr="007F68D3" w:rsidRDefault="00305360" w:rsidP="00F439B2">
      <w:pPr>
        <w:ind w:leftChars="100" w:left="430" w:hangingChars="100" w:hanging="220"/>
        <w:rPr>
          <w:rFonts w:asciiTheme="majorEastAsia" w:eastAsiaTheme="majorEastAsia" w:hAnsiTheme="majorEastAsia"/>
          <w:sz w:val="22"/>
          <w:szCs w:val="22"/>
        </w:rPr>
      </w:pPr>
      <w:r w:rsidRPr="007F68D3">
        <w:rPr>
          <w:rFonts w:asciiTheme="majorEastAsia" w:eastAsiaTheme="majorEastAsia" w:hAnsiTheme="majorEastAsia" w:hint="eastAsia"/>
          <w:kern w:val="0"/>
          <w:sz w:val="22"/>
          <w:szCs w:val="22"/>
        </w:rPr>
        <w:t>□</w:t>
      </w:r>
      <w:r w:rsidRPr="007F68D3">
        <w:rPr>
          <w:rFonts w:asciiTheme="majorEastAsia" w:eastAsiaTheme="majorEastAsia" w:hAnsiTheme="majorEastAsia" w:hint="eastAsia"/>
          <w:sz w:val="22"/>
          <w:szCs w:val="22"/>
        </w:rPr>
        <w:t>65歳から70歳までの高年齢者就業確保措置</w:t>
      </w:r>
      <w:r w:rsidR="00A17140" w:rsidRPr="007F68D3">
        <w:rPr>
          <w:rFonts w:asciiTheme="majorEastAsia" w:eastAsiaTheme="majorEastAsia" w:hAnsiTheme="majorEastAsia" w:hint="eastAsia"/>
          <w:sz w:val="22"/>
          <w:szCs w:val="22"/>
        </w:rPr>
        <w:t>（</w:t>
      </w:r>
      <w:r w:rsidR="00EE0CB7" w:rsidRPr="007F68D3">
        <w:rPr>
          <w:rFonts w:asciiTheme="majorEastAsia" w:eastAsiaTheme="majorEastAsia" w:hAnsiTheme="majorEastAsia" w:hint="eastAsia"/>
          <w:sz w:val="22"/>
          <w:szCs w:val="22"/>
        </w:rPr>
        <w:t>ア　70歳までの定年引上げ、イ　定年制の</w:t>
      </w:r>
      <w:r w:rsidR="00417E7E" w:rsidRPr="007F68D3">
        <w:rPr>
          <w:rFonts w:asciiTheme="majorEastAsia" w:eastAsiaTheme="majorEastAsia" w:hAnsiTheme="majorEastAsia" w:hint="eastAsia"/>
          <w:sz w:val="22"/>
          <w:szCs w:val="22"/>
        </w:rPr>
        <w:t>廃止、ウ　70歳までの継続雇用制度の導入、エ　70歳まで継続的に業務委託契約を締結する制度の導入、オ　70歳まで継続的にa.かb.の事業に従事できる制度の導入（a.事業主が自ら実施す</w:t>
      </w:r>
      <w:r w:rsidR="00417E7E" w:rsidRPr="007F68D3">
        <w:rPr>
          <w:rFonts w:asciiTheme="majorEastAsia" w:eastAsiaTheme="majorEastAsia" w:hAnsiTheme="majorEastAsia" w:hint="eastAsia"/>
          <w:sz w:val="22"/>
          <w:szCs w:val="22"/>
        </w:rPr>
        <w:lastRenderedPageBreak/>
        <w:t>る社会貢献事業、b.事業主が委託、出資（資金提供）等する団体が行う社会貢献事業）のいずれか</w:t>
      </w:r>
      <w:r w:rsidR="00A17140" w:rsidRPr="007F68D3">
        <w:rPr>
          <w:rFonts w:asciiTheme="majorEastAsia" w:eastAsiaTheme="majorEastAsia" w:hAnsiTheme="majorEastAsia" w:hint="eastAsia"/>
          <w:sz w:val="22"/>
          <w:szCs w:val="22"/>
        </w:rPr>
        <w:t>）</w:t>
      </w:r>
      <w:r w:rsidR="007172F3" w:rsidRPr="007F68D3">
        <w:rPr>
          <w:rFonts w:asciiTheme="majorEastAsia" w:eastAsiaTheme="majorEastAsia" w:hAnsiTheme="majorEastAsia" w:hint="eastAsia"/>
          <w:sz w:val="22"/>
          <w:szCs w:val="22"/>
        </w:rPr>
        <w:t>を講じること</w:t>
      </w:r>
      <w:r w:rsidRPr="007F68D3">
        <w:rPr>
          <w:rFonts w:asciiTheme="majorEastAsia" w:eastAsiaTheme="majorEastAsia" w:hAnsiTheme="majorEastAsia" w:hint="eastAsia"/>
          <w:sz w:val="22"/>
          <w:szCs w:val="22"/>
        </w:rPr>
        <w:t>が事業主の努力義務とな</w:t>
      </w:r>
      <w:r w:rsidR="00475561" w:rsidRPr="007F68D3">
        <w:rPr>
          <w:rFonts w:asciiTheme="majorEastAsia" w:eastAsiaTheme="majorEastAsia" w:hAnsiTheme="majorEastAsia" w:hint="eastAsia"/>
          <w:sz w:val="22"/>
          <w:szCs w:val="22"/>
        </w:rPr>
        <w:t>ってい</w:t>
      </w:r>
      <w:r w:rsidRPr="007F68D3">
        <w:rPr>
          <w:rFonts w:asciiTheme="majorEastAsia" w:eastAsiaTheme="majorEastAsia" w:hAnsiTheme="majorEastAsia" w:hint="eastAsia"/>
          <w:sz w:val="22"/>
          <w:szCs w:val="22"/>
        </w:rPr>
        <w:t>ます</w:t>
      </w:r>
      <w:r w:rsidR="00A17140" w:rsidRPr="007F68D3">
        <w:rPr>
          <w:rFonts w:asciiTheme="majorEastAsia" w:eastAsiaTheme="majorEastAsia" w:hAnsiTheme="majorEastAsia" w:hint="eastAsia"/>
          <w:sz w:val="22"/>
          <w:szCs w:val="22"/>
        </w:rPr>
        <w:t>。</w:t>
      </w:r>
      <w:r w:rsidR="007172F3" w:rsidRPr="007F68D3">
        <w:rPr>
          <w:rFonts w:asciiTheme="majorEastAsia" w:eastAsiaTheme="majorEastAsia" w:hAnsiTheme="majorEastAsia" w:hint="eastAsia"/>
          <w:sz w:val="22"/>
          <w:szCs w:val="22"/>
        </w:rPr>
        <w:t xml:space="preserve">　　　　　　　　　　　　　　　　</w:t>
      </w:r>
      <w:r w:rsidR="00F439B2" w:rsidRPr="007F68D3">
        <w:rPr>
          <w:rFonts w:asciiTheme="majorEastAsia" w:eastAsiaTheme="majorEastAsia" w:hAnsiTheme="majorEastAsia" w:hint="eastAsia"/>
          <w:sz w:val="22"/>
          <w:szCs w:val="22"/>
        </w:rPr>
        <w:t xml:space="preserve">　</w:t>
      </w:r>
    </w:p>
    <w:p w14:paraId="24D001D7" w14:textId="045D9603" w:rsidR="007172F3" w:rsidRPr="002F16E5" w:rsidRDefault="00377F28" w:rsidP="002F16E5">
      <w:pPr>
        <w:spacing w:afterLines="50" w:after="148"/>
        <w:ind w:leftChars="200" w:left="419" w:firstLineChars="2500" w:firstLine="4988"/>
        <w:rPr>
          <w:rFonts w:ascii="ＭＳ Ｐ明朝" w:eastAsia="ＭＳ Ｐ明朝" w:hAnsi="ＭＳ Ｐ明朝"/>
          <w:kern w:val="0"/>
          <w:sz w:val="20"/>
          <w:szCs w:val="20"/>
        </w:rPr>
      </w:pPr>
      <w:r w:rsidRPr="007F68D3">
        <w:rPr>
          <w:rFonts w:ascii="ＭＳ Ｐ明朝" w:eastAsia="ＭＳ Ｐ明朝" w:hAnsi="ＭＳ Ｐ明朝" w:hint="eastAsia"/>
          <w:kern w:val="0"/>
          <w:sz w:val="20"/>
          <w:szCs w:val="20"/>
        </w:rPr>
        <w:t>【問合せ先：</w:t>
      </w:r>
      <w:r w:rsidRPr="007F68D3">
        <w:rPr>
          <w:rFonts w:ascii="ＭＳ Ｐ明朝" w:eastAsia="ＭＳ Ｐ明朝" w:hAnsi="ＭＳ Ｐ明朝" w:hint="eastAsia"/>
          <w:sz w:val="20"/>
          <w:szCs w:val="20"/>
        </w:rPr>
        <w:t>大阪労働局職業安定部職業対策課</w:t>
      </w:r>
      <w:r w:rsidRPr="007F68D3">
        <w:rPr>
          <w:rFonts w:ascii="ＭＳ Ｐ明朝" w:eastAsia="ＭＳ Ｐ明朝" w:hAnsi="ＭＳ Ｐ明朝" w:hint="eastAsia"/>
          <w:kern w:val="0"/>
          <w:sz w:val="20"/>
          <w:szCs w:val="20"/>
        </w:rPr>
        <w:t>】</w:t>
      </w:r>
    </w:p>
    <w:p w14:paraId="7082538D" w14:textId="72D7637E" w:rsidR="007172F3" w:rsidRPr="007F68D3" w:rsidRDefault="00C34DB6" w:rsidP="00C34DB6">
      <w:pPr>
        <w:ind w:leftChars="100" w:left="430" w:hangingChars="100" w:hanging="220"/>
        <w:rPr>
          <w:rFonts w:asciiTheme="majorEastAsia" w:eastAsiaTheme="majorEastAsia" w:hAnsiTheme="majorEastAsia"/>
          <w:kern w:val="0"/>
          <w:sz w:val="22"/>
          <w:szCs w:val="20"/>
        </w:rPr>
      </w:pPr>
      <w:r w:rsidRPr="007F68D3">
        <w:rPr>
          <w:rFonts w:asciiTheme="majorEastAsia" w:eastAsiaTheme="majorEastAsia" w:hAnsiTheme="majorEastAsia" w:hint="eastAsia"/>
          <w:kern w:val="0"/>
          <w:sz w:val="22"/>
          <w:szCs w:val="20"/>
        </w:rPr>
        <w:t>□</w:t>
      </w:r>
      <w:r w:rsidR="007172F3" w:rsidRPr="007F68D3">
        <w:rPr>
          <w:rFonts w:asciiTheme="majorEastAsia" w:eastAsiaTheme="majorEastAsia" w:hAnsiTheme="majorEastAsia" w:hint="eastAsia"/>
          <w:kern w:val="0"/>
          <w:sz w:val="22"/>
          <w:szCs w:val="20"/>
        </w:rPr>
        <w:t>以下のいずれの要件にも該当する６５歳以上の労働者について、労働者本人からの申出を起点</w:t>
      </w:r>
      <w:r w:rsidR="00155063" w:rsidRPr="007F68D3">
        <w:rPr>
          <w:rFonts w:asciiTheme="majorEastAsia" w:eastAsiaTheme="majorEastAsia" w:hAnsiTheme="majorEastAsia" w:hint="eastAsia"/>
          <w:kern w:val="0"/>
          <w:sz w:val="22"/>
          <w:szCs w:val="20"/>
        </w:rPr>
        <w:t>に高年齢被保険者として雇用保険に加入することが可能です</w:t>
      </w:r>
      <w:r w:rsidR="007172F3" w:rsidRPr="007F68D3">
        <w:rPr>
          <w:rFonts w:asciiTheme="majorEastAsia" w:eastAsiaTheme="majorEastAsia" w:hAnsiTheme="majorEastAsia" w:hint="eastAsia"/>
          <w:kern w:val="0"/>
          <w:sz w:val="22"/>
          <w:szCs w:val="20"/>
        </w:rPr>
        <w:t>。</w:t>
      </w:r>
    </w:p>
    <w:p w14:paraId="52CC3EAF" w14:textId="77777777" w:rsidR="007172F3" w:rsidRPr="00A64FD8" w:rsidRDefault="007172F3" w:rsidP="007172F3">
      <w:pPr>
        <w:pStyle w:val="ab"/>
        <w:numPr>
          <w:ilvl w:val="0"/>
          <w:numId w:val="21"/>
        </w:numPr>
        <w:ind w:leftChars="0"/>
        <w:rPr>
          <w:rFonts w:asciiTheme="minorEastAsia" w:eastAsiaTheme="minorEastAsia" w:hAnsiTheme="minorEastAsia"/>
          <w:kern w:val="0"/>
          <w:szCs w:val="21"/>
        </w:rPr>
      </w:pPr>
      <w:r w:rsidRPr="00A64FD8">
        <w:rPr>
          <w:rFonts w:asciiTheme="minorEastAsia" w:eastAsiaTheme="minorEastAsia" w:hAnsiTheme="minorEastAsia" w:hint="eastAsia"/>
          <w:kern w:val="0"/>
          <w:szCs w:val="21"/>
        </w:rPr>
        <w:t>二以上の事業主の適用事業に雇用される６５歳以上の者</w:t>
      </w:r>
    </w:p>
    <w:p w14:paraId="008DA029" w14:textId="77777777" w:rsidR="007172F3" w:rsidRPr="00A64FD8" w:rsidRDefault="007172F3" w:rsidP="007172F3">
      <w:pPr>
        <w:pStyle w:val="ab"/>
        <w:numPr>
          <w:ilvl w:val="0"/>
          <w:numId w:val="21"/>
        </w:numPr>
        <w:ind w:leftChars="0"/>
        <w:rPr>
          <w:rFonts w:asciiTheme="minorEastAsia" w:eastAsiaTheme="minorEastAsia" w:hAnsiTheme="minorEastAsia"/>
          <w:kern w:val="0"/>
          <w:szCs w:val="21"/>
        </w:rPr>
      </w:pPr>
      <w:r w:rsidRPr="00A64FD8">
        <w:rPr>
          <w:rFonts w:asciiTheme="minorEastAsia" w:eastAsiaTheme="minorEastAsia" w:hAnsiTheme="minorEastAsia" w:hint="eastAsia"/>
          <w:kern w:val="0"/>
          <w:szCs w:val="21"/>
        </w:rPr>
        <w:t>一の事業主の適用事業における１週間の所定労働時間が２０時間未満</w:t>
      </w:r>
    </w:p>
    <w:p w14:paraId="5445FD8A" w14:textId="77777777" w:rsidR="007172F3" w:rsidRPr="00A64FD8" w:rsidRDefault="007172F3" w:rsidP="007172F3">
      <w:pPr>
        <w:pStyle w:val="ab"/>
        <w:numPr>
          <w:ilvl w:val="0"/>
          <w:numId w:val="21"/>
        </w:numPr>
        <w:ind w:leftChars="0"/>
        <w:rPr>
          <w:rFonts w:asciiTheme="minorEastAsia" w:eastAsiaTheme="minorEastAsia" w:hAnsiTheme="minorEastAsia"/>
          <w:kern w:val="0"/>
          <w:szCs w:val="21"/>
        </w:rPr>
      </w:pPr>
      <w:r w:rsidRPr="00A64FD8">
        <w:rPr>
          <w:rFonts w:asciiTheme="minorEastAsia" w:eastAsiaTheme="minorEastAsia" w:hAnsiTheme="minorEastAsia" w:hint="eastAsia"/>
          <w:kern w:val="0"/>
          <w:szCs w:val="21"/>
        </w:rPr>
        <w:t>二の事業主の適用事業における１週間の所定労働時間の合計が２０時間以上</w:t>
      </w:r>
    </w:p>
    <w:p w14:paraId="1C1C7D44" w14:textId="77777777" w:rsidR="007172F3" w:rsidRPr="00A64FD8" w:rsidRDefault="007172F3" w:rsidP="007172F3">
      <w:pPr>
        <w:pStyle w:val="ab"/>
        <w:ind w:leftChars="0" w:left="1245"/>
        <w:rPr>
          <w:rFonts w:asciiTheme="minorEastAsia" w:eastAsiaTheme="minorEastAsia" w:hAnsiTheme="minorEastAsia"/>
          <w:kern w:val="0"/>
          <w:szCs w:val="21"/>
        </w:rPr>
      </w:pPr>
      <w:r w:rsidRPr="00A64FD8">
        <w:rPr>
          <w:rFonts w:asciiTheme="minorEastAsia" w:eastAsiaTheme="minorEastAsia" w:hAnsiTheme="minorEastAsia" w:hint="eastAsia"/>
          <w:kern w:val="0"/>
          <w:szCs w:val="21"/>
        </w:rPr>
        <w:t>(一の事業主の適用事業における１週間の所定労働時間は５時間以上必要)</w:t>
      </w:r>
    </w:p>
    <w:p w14:paraId="406E52C0" w14:textId="243E10E4" w:rsidR="004B7785" w:rsidRPr="00A64FD8" w:rsidRDefault="007172F3" w:rsidP="00A64FD8">
      <w:pPr>
        <w:pStyle w:val="ab"/>
        <w:ind w:leftChars="0" w:left="1245"/>
        <w:jc w:val="right"/>
        <w:rPr>
          <w:rFonts w:asciiTheme="minorEastAsia" w:eastAsiaTheme="minorEastAsia" w:hAnsiTheme="minorEastAsia"/>
          <w:strike/>
          <w:kern w:val="0"/>
          <w:sz w:val="20"/>
          <w:szCs w:val="20"/>
        </w:rPr>
      </w:pPr>
      <w:r w:rsidRPr="00A64FD8">
        <w:rPr>
          <w:rFonts w:asciiTheme="minorEastAsia" w:eastAsiaTheme="minorEastAsia" w:hAnsiTheme="minorEastAsia" w:hint="eastAsia"/>
          <w:kern w:val="0"/>
          <w:sz w:val="20"/>
          <w:szCs w:val="20"/>
        </w:rPr>
        <w:t>【問合せ先：</w:t>
      </w:r>
      <w:r w:rsidR="00475561" w:rsidRPr="00A64FD8">
        <w:rPr>
          <w:rFonts w:asciiTheme="minorEastAsia" w:eastAsiaTheme="minorEastAsia" w:hAnsiTheme="minorEastAsia" w:hint="eastAsia"/>
          <w:kern w:val="0"/>
          <w:sz w:val="20"/>
          <w:szCs w:val="20"/>
        </w:rPr>
        <w:t>管轄の</w:t>
      </w:r>
      <w:r w:rsidRPr="00A64FD8">
        <w:rPr>
          <w:rFonts w:asciiTheme="minorEastAsia" w:eastAsiaTheme="minorEastAsia" w:hAnsiTheme="minorEastAsia" w:hint="eastAsia"/>
          <w:kern w:val="0"/>
          <w:sz w:val="20"/>
          <w:szCs w:val="20"/>
        </w:rPr>
        <w:t>ハローワーク】</w:t>
      </w:r>
    </w:p>
    <w:p w14:paraId="308222DA" w14:textId="5B531007" w:rsidR="003F4E78" w:rsidRPr="00DD4D98" w:rsidRDefault="00482586" w:rsidP="004248C2">
      <w:pPr>
        <w:rPr>
          <w:rFonts w:ascii="ＭＳ ゴシック" w:eastAsia="ＭＳ ゴシック" w:hAnsi="ＭＳ ゴシック"/>
          <w:b/>
          <w:kern w:val="0"/>
          <w:sz w:val="28"/>
          <w:szCs w:val="28"/>
        </w:rPr>
      </w:pPr>
      <w:r w:rsidRPr="00DD4D98">
        <w:rPr>
          <w:rFonts w:ascii="ＭＳ ゴシック" w:eastAsia="ＭＳ ゴシック" w:hAnsi="ＭＳ ゴシック" w:hint="eastAsia"/>
          <w:b/>
          <w:kern w:val="0"/>
          <w:sz w:val="28"/>
          <w:szCs w:val="28"/>
        </w:rPr>
        <w:t>相談・お問合せ電話帳</w:t>
      </w:r>
    </w:p>
    <w:tbl>
      <w:tblPr>
        <w:tblStyle w:val="aa"/>
        <w:tblW w:w="10137" w:type="dxa"/>
        <w:tblInd w:w="-5" w:type="dxa"/>
        <w:tblLook w:val="04A0" w:firstRow="1" w:lastRow="0" w:firstColumn="1" w:lastColumn="0" w:noHBand="0" w:noVBand="1"/>
      </w:tblPr>
      <w:tblGrid>
        <w:gridCol w:w="10137"/>
      </w:tblGrid>
      <w:tr w:rsidR="007F68D3" w:rsidRPr="007F68D3" w14:paraId="70B42060" w14:textId="77777777" w:rsidTr="00AF222C">
        <w:trPr>
          <w:trHeight w:val="4526"/>
        </w:trPr>
        <w:tc>
          <w:tcPr>
            <w:tcW w:w="10137" w:type="dxa"/>
          </w:tcPr>
          <w:p w14:paraId="5B49573B" w14:textId="77777777" w:rsidR="00AF222C" w:rsidRPr="007F68D3" w:rsidRDefault="00AF222C" w:rsidP="00BF78E3">
            <w:pPr>
              <w:widowControl/>
              <w:shd w:val="clear" w:color="auto" w:fill="FFFFFF"/>
              <w:snapToGrid w:val="0"/>
              <w:jc w:val="center"/>
              <w:rPr>
                <w:rFonts w:ascii="ＭＳ Ｐゴシック" w:eastAsia="ＭＳ Ｐゴシック" w:hAnsi="ＭＳ Ｐゴシック" w:cs="ＭＳ Ｐゴシック"/>
                <w:b/>
                <w:bCs/>
                <w:sz w:val="24"/>
              </w:rPr>
            </w:pPr>
            <w:r w:rsidRPr="007F68D3">
              <w:rPr>
                <w:rFonts w:ascii="ＭＳ Ｐゴシック" w:eastAsia="ＭＳ Ｐゴシック" w:hAnsi="ＭＳ Ｐゴシック" w:cs="ＭＳ Ｐゴシック" w:hint="eastAsia"/>
                <w:b/>
                <w:bCs/>
                <w:sz w:val="24"/>
              </w:rPr>
              <w:t>大阪府障害者等の雇用の促進等と就労の支援に関する条例（ハートフル条例）</w:t>
            </w:r>
          </w:p>
          <w:p w14:paraId="27A44DD9" w14:textId="3A725A9A" w:rsidR="00AF222C" w:rsidRPr="007F68D3" w:rsidRDefault="00AF222C" w:rsidP="00BF78E3">
            <w:pPr>
              <w:widowControl/>
              <w:shd w:val="clear" w:color="auto" w:fill="FFFFFF"/>
              <w:snapToGrid w:val="0"/>
              <w:jc w:val="center"/>
              <w:rPr>
                <w:rFonts w:ascii="ＭＳ Ｐゴシック" w:eastAsia="ＭＳ Ｐゴシック" w:hAnsi="ＭＳ Ｐゴシック" w:cs="ＭＳ Ｐゴシック"/>
                <w:b/>
                <w:bCs/>
                <w:sz w:val="24"/>
              </w:rPr>
            </w:pPr>
            <w:r w:rsidRPr="007F68D3">
              <w:rPr>
                <w:rFonts w:ascii="ＭＳ Ｐゴシック" w:eastAsia="ＭＳ Ｐゴシック" w:hAnsi="ＭＳ Ｐゴシック" w:cs="ＭＳ Ｐゴシック" w:hint="eastAsia"/>
                <w:b/>
                <w:bCs/>
                <w:sz w:val="24"/>
              </w:rPr>
              <w:t xml:space="preserve">　　</w:t>
            </w:r>
            <w:r w:rsidRPr="007F68D3">
              <w:rPr>
                <w:rFonts w:ascii="ＭＳ 明朝" w:hAnsi="ＭＳ 明朝" w:cs="ＭＳ Ｐゴシック" w:hint="eastAsia"/>
                <w:szCs w:val="21"/>
              </w:rPr>
              <w:t>常用労働者</w:t>
            </w:r>
            <w:r w:rsidR="00E23346">
              <w:rPr>
                <w:rFonts w:ascii="ＭＳ 明朝" w:hAnsi="ＭＳ 明朝" w:cs="ＭＳ Ｐゴシック" w:hint="eastAsia"/>
                <w:szCs w:val="21"/>
              </w:rPr>
              <w:t>40</w:t>
            </w:r>
            <w:r w:rsidRPr="007F68D3">
              <w:rPr>
                <w:rFonts w:ascii="ＭＳ 明朝" w:hAnsi="ＭＳ 明朝" w:cs="ＭＳ Ｐゴシック" w:hint="eastAsia"/>
                <w:szCs w:val="21"/>
              </w:rPr>
              <w:t>人以上の民間事業主又は常用労働者</w:t>
            </w:r>
            <w:r w:rsidR="00E23346">
              <w:rPr>
                <w:rFonts w:ascii="ＭＳ 明朝" w:hAnsi="ＭＳ 明朝" w:cs="ＭＳ Ｐゴシック" w:hint="eastAsia"/>
                <w:szCs w:val="21"/>
              </w:rPr>
              <w:t>36</w:t>
            </w:r>
            <w:r w:rsidRPr="007F68D3">
              <w:rPr>
                <w:rFonts w:ascii="ＭＳ 明朝" w:hAnsi="ＭＳ 明朝" w:cs="ＭＳ Ｐゴシック" w:hint="eastAsia"/>
                <w:szCs w:val="21"/>
              </w:rPr>
              <w:t>人以上の特殊法人及び独立行政法人等で、</w:t>
            </w:r>
          </w:p>
          <w:p w14:paraId="654B4862" w14:textId="77777777" w:rsidR="00AF222C" w:rsidRPr="007F68D3" w:rsidRDefault="00AF222C" w:rsidP="00BF78E3">
            <w:pPr>
              <w:widowControl/>
              <w:shd w:val="clear" w:color="auto" w:fill="FFFFFF"/>
              <w:ind w:firstLineChars="100" w:firstLine="210"/>
              <w:jc w:val="left"/>
              <w:rPr>
                <w:rFonts w:ascii="ＭＳ 明朝" w:hAnsi="ＭＳ 明朝" w:cs="ＭＳ Ｐゴシック"/>
                <w:b/>
                <w:szCs w:val="21"/>
              </w:rPr>
            </w:pPr>
            <w:r w:rsidRPr="007F68D3">
              <w:rPr>
                <w:rFonts w:ascii="ＭＳ 明朝" w:hAnsi="ＭＳ 明朝" w:cs="ＭＳ Ｐゴシック" w:hint="eastAsia"/>
                <w:szCs w:val="21"/>
              </w:rPr>
              <w:t xml:space="preserve">　</w:t>
            </w:r>
            <w:r w:rsidRPr="007F68D3">
              <w:rPr>
                <w:rFonts w:ascii="ＭＳ 明朝" w:hAnsi="ＭＳ 明朝" w:cs="ＭＳ Ｐゴシック" w:hint="eastAsia"/>
                <w:b/>
                <w:szCs w:val="21"/>
              </w:rPr>
              <w:t>・</w:t>
            </w:r>
            <w:r w:rsidRPr="007F68D3">
              <w:rPr>
                <w:rFonts w:ascii="ＭＳ 明朝" w:hAnsi="ＭＳ 明朝" w:cs="ＭＳ Ｐゴシック"/>
                <w:b/>
                <w:szCs w:val="21"/>
              </w:rPr>
              <w:t>大阪府と契約を締結した事業主</w:t>
            </w:r>
          </w:p>
          <w:p w14:paraId="1424CD8B" w14:textId="77777777" w:rsidR="00AF222C" w:rsidRPr="007F68D3" w:rsidRDefault="00AF222C" w:rsidP="00BF78E3">
            <w:pPr>
              <w:widowControl/>
              <w:shd w:val="clear" w:color="auto" w:fill="FFFFFF"/>
              <w:ind w:firstLineChars="100" w:firstLine="210"/>
              <w:jc w:val="left"/>
              <w:rPr>
                <w:rFonts w:ascii="ＭＳ 明朝" w:hAnsi="ＭＳ 明朝" w:cs="ＭＳ Ｐゴシック"/>
                <w:b/>
                <w:szCs w:val="21"/>
              </w:rPr>
            </w:pPr>
            <w:r w:rsidRPr="007F68D3">
              <w:rPr>
                <w:rFonts w:ascii="ＭＳ 明朝" w:hAnsi="ＭＳ 明朝" w:cs="ＭＳ Ｐゴシック" w:hint="eastAsia"/>
                <w:b/>
                <w:szCs w:val="21"/>
              </w:rPr>
              <w:t xml:space="preserve">　・大阪府の補助金の交付決定を受けた事業主</w:t>
            </w:r>
          </w:p>
          <w:p w14:paraId="62EDFD39" w14:textId="77777777" w:rsidR="00AF222C" w:rsidRPr="007F68D3" w:rsidRDefault="00AF222C" w:rsidP="00BF78E3">
            <w:pPr>
              <w:widowControl/>
              <w:shd w:val="clear" w:color="auto" w:fill="FFFFFF"/>
              <w:ind w:firstLineChars="100" w:firstLine="210"/>
              <w:jc w:val="left"/>
              <w:rPr>
                <w:rFonts w:ascii="ＭＳ 明朝" w:hAnsi="ＭＳ 明朝" w:cs="ＭＳ Ｐゴシック"/>
                <w:b/>
                <w:szCs w:val="21"/>
              </w:rPr>
            </w:pPr>
            <w:r w:rsidRPr="007F68D3">
              <w:rPr>
                <w:rFonts w:ascii="ＭＳ 明朝" w:hAnsi="ＭＳ 明朝" w:cs="ＭＳ Ｐゴシック" w:hint="eastAsia"/>
                <w:b/>
                <w:szCs w:val="21"/>
              </w:rPr>
              <w:t xml:space="preserve">　・大阪府の公の施設の指定管理者の指定を受けた事業主</w:t>
            </w:r>
          </w:p>
          <w:p w14:paraId="5F186898" w14:textId="77777777" w:rsidR="00AF222C" w:rsidRPr="007F68D3" w:rsidRDefault="00AF222C" w:rsidP="00BF78E3">
            <w:pPr>
              <w:widowControl/>
              <w:shd w:val="clear" w:color="auto" w:fill="FFFFFF"/>
              <w:ind w:firstLineChars="100" w:firstLine="210"/>
              <w:jc w:val="left"/>
              <w:rPr>
                <w:rFonts w:ascii="ＭＳ 明朝" w:hAnsi="ＭＳ 明朝" w:cs="ＭＳ Ｐゴシック"/>
                <w:bCs/>
                <w:szCs w:val="21"/>
              </w:rPr>
            </w:pPr>
            <w:r w:rsidRPr="007F68D3">
              <w:rPr>
                <w:rFonts w:ascii="ＭＳ 明朝" w:hAnsi="ＭＳ 明朝" w:cs="ＭＳ Ｐゴシック" w:hint="eastAsia"/>
                <w:szCs w:val="21"/>
              </w:rPr>
              <w:t>の皆様は大阪府知事に</w:t>
            </w:r>
            <w:r w:rsidRPr="007F68D3">
              <w:rPr>
                <w:rFonts w:ascii="ＭＳ 明朝" w:hAnsi="ＭＳ 明朝" w:cs="ＭＳ Ｐゴシック" w:hint="eastAsia"/>
                <w:b/>
                <w:bCs/>
                <w:szCs w:val="21"/>
              </w:rPr>
              <w:t>障がい者の雇用状況</w:t>
            </w:r>
            <w:r w:rsidRPr="007F68D3">
              <w:rPr>
                <w:rFonts w:ascii="ＭＳ 明朝" w:hAnsi="ＭＳ 明朝" w:cs="ＭＳ Ｐゴシック" w:hint="eastAsia"/>
                <w:bCs/>
                <w:szCs w:val="21"/>
              </w:rPr>
              <w:t>を報告していただく必要があります。</w:t>
            </w:r>
          </w:p>
          <w:p w14:paraId="467176D8" w14:textId="77777777" w:rsidR="00AF222C" w:rsidRPr="007F68D3" w:rsidRDefault="00AF222C" w:rsidP="00BF78E3">
            <w:pPr>
              <w:widowControl/>
              <w:shd w:val="clear" w:color="auto" w:fill="FFFFFF"/>
              <w:ind w:firstLineChars="100" w:firstLine="210"/>
              <w:jc w:val="left"/>
              <w:rPr>
                <w:rFonts w:ascii="ＭＳ 明朝" w:hAnsi="ＭＳ 明朝" w:cs="ＭＳ Ｐゴシック"/>
                <w:bCs/>
                <w:szCs w:val="21"/>
              </w:rPr>
            </w:pPr>
            <w:r w:rsidRPr="007F68D3">
              <w:rPr>
                <w:rFonts w:ascii="ＭＳ 明朝" w:hAnsi="ＭＳ 明朝" w:cs="ＭＳ Ｐゴシック" w:hint="eastAsia"/>
                <w:bCs/>
                <w:szCs w:val="21"/>
              </w:rPr>
              <w:t>(条例第17条第1項)</w:t>
            </w:r>
            <w:r w:rsidRPr="007F68D3">
              <w:rPr>
                <w:rFonts w:ascii="ＭＳ 明朝" w:hAnsi="ＭＳ 明朝" w:cs="ＭＳ Ｐゴシック" w:hint="eastAsia"/>
                <w:bCs/>
                <w:noProof/>
                <w:szCs w:val="21"/>
              </w:rPr>
              <w:t xml:space="preserve"> </w:t>
            </w:r>
          </w:p>
          <w:p w14:paraId="09E91E54" w14:textId="77777777" w:rsidR="00AF222C" w:rsidRPr="007F68D3" w:rsidRDefault="00AF222C" w:rsidP="00BF78E3">
            <w:pPr>
              <w:widowControl/>
              <w:shd w:val="clear" w:color="auto" w:fill="FFFFFF"/>
              <w:ind w:leftChars="100" w:left="210" w:firstLineChars="100" w:firstLine="210"/>
              <w:jc w:val="left"/>
              <w:rPr>
                <w:rFonts w:ascii="ＭＳ 明朝" w:hAnsi="ＭＳ 明朝" w:cs="ＭＳ Ｐゴシック"/>
                <w:bCs/>
                <w:szCs w:val="21"/>
              </w:rPr>
            </w:pPr>
            <w:r w:rsidRPr="007F68D3">
              <w:rPr>
                <w:rFonts w:ascii="ＭＳ 明朝" w:hAnsi="ＭＳ 明朝" w:cs="ＭＳ Ｐゴシック" w:hint="eastAsia"/>
                <w:bCs/>
                <w:szCs w:val="21"/>
              </w:rPr>
              <w:t>また、条例の対象となる事業主のうち</w:t>
            </w:r>
            <w:r w:rsidRPr="007F68D3">
              <w:rPr>
                <w:rFonts w:ascii="ＭＳ 明朝" w:hAnsi="ＭＳ 明朝" w:cs="ＭＳ Ｐゴシック" w:hint="eastAsia"/>
                <w:b/>
                <w:bCs/>
                <w:szCs w:val="21"/>
                <w:u w:val="single"/>
              </w:rPr>
              <w:t>雇用障がい者数が法定雇用障がい者数を下回る事業主</w:t>
            </w:r>
            <w:r w:rsidRPr="007F68D3">
              <w:rPr>
                <w:rFonts w:ascii="ＭＳ 明朝" w:hAnsi="ＭＳ 明朝" w:cs="ＭＳ Ｐゴシック" w:hint="eastAsia"/>
                <w:bCs/>
                <w:szCs w:val="21"/>
              </w:rPr>
              <w:t>は、2年以内に法定雇用障がい者数以上となるように</w:t>
            </w:r>
            <w:r w:rsidRPr="007F68D3">
              <w:rPr>
                <w:rFonts w:ascii="ＭＳ 明朝" w:hAnsi="ＭＳ 明朝" w:cs="ＭＳ Ｐゴシック" w:hint="eastAsia"/>
                <w:b/>
                <w:bCs/>
                <w:szCs w:val="21"/>
              </w:rPr>
              <w:t>障がい者雇入れ計画</w:t>
            </w:r>
            <w:r w:rsidRPr="007F68D3">
              <w:rPr>
                <w:rFonts w:ascii="ＭＳ 明朝" w:hAnsi="ＭＳ 明朝" w:cs="ＭＳ Ｐゴシック" w:hint="eastAsia"/>
                <w:bCs/>
                <w:szCs w:val="21"/>
              </w:rPr>
              <w:t>を作成し、大阪府知事に提出していただく必要があります。(条例第18条第1項)</w:t>
            </w:r>
          </w:p>
          <w:p w14:paraId="4F3D3888" w14:textId="77777777" w:rsidR="00AF222C" w:rsidRPr="00DD4D98" w:rsidRDefault="00AF222C" w:rsidP="00BF78E3">
            <w:pPr>
              <w:widowControl/>
              <w:shd w:val="clear" w:color="auto" w:fill="FFFFFF"/>
              <w:ind w:leftChars="100" w:left="210" w:firstLineChars="100" w:firstLine="210"/>
              <w:jc w:val="left"/>
              <w:rPr>
                <w:rFonts w:ascii="ＭＳ 明朝" w:hAnsi="ＭＳ 明朝" w:cs="ＭＳ Ｐゴシック"/>
                <w:bCs/>
                <w:szCs w:val="21"/>
              </w:rPr>
            </w:pPr>
            <w:r w:rsidRPr="007F68D3">
              <w:rPr>
                <w:rFonts w:ascii="ＭＳ 明朝" w:hAnsi="ＭＳ 明朝" w:cs="ＭＳ Ｐゴシック" w:hint="eastAsia"/>
                <w:bCs/>
                <w:szCs w:val="21"/>
              </w:rPr>
              <w:t>詳しくは、下記URLをご覧ください。</w:t>
            </w:r>
            <w:r w:rsidRPr="00DD4D98">
              <w:rPr>
                <w:rFonts w:ascii="ＭＳ 明朝" w:hAnsi="ＭＳ 明朝" w:cs="ＭＳ Ｐゴシック" w:hint="eastAsia"/>
                <w:bCs/>
                <w:szCs w:val="21"/>
              </w:rPr>
              <w:t>（令和６年４月以降、法定雇用率が段階的に引き上げられます。）</w:t>
            </w:r>
          </w:p>
          <w:p w14:paraId="7AAEA633" w14:textId="77777777" w:rsidR="00AF222C" w:rsidRPr="007F68D3" w:rsidRDefault="00B314BB" w:rsidP="00BF78E3">
            <w:pPr>
              <w:widowControl/>
              <w:shd w:val="clear" w:color="auto" w:fill="FFFFFF"/>
              <w:ind w:firstLineChars="400" w:firstLine="838"/>
              <w:jc w:val="left"/>
              <w:rPr>
                <w:rFonts w:ascii="ＭＳ 明朝" w:hAnsi="ＭＳ 明朝" w:cs="ＭＳ Ｐゴシック"/>
                <w:szCs w:val="21"/>
              </w:rPr>
            </w:pPr>
            <w:hyperlink r:id="rId11" w:history="1">
              <w:r w:rsidR="00AF222C" w:rsidRPr="00DD4D98">
                <w:rPr>
                  <w:rStyle w:val="a7"/>
                  <w:rFonts w:ascii="ＭＳ 明朝" w:hAnsi="ＭＳ 明朝" w:cs="ＭＳ Ｐゴシック"/>
                  <w:color w:val="auto"/>
                  <w:szCs w:val="21"/>
                </w:rPr>
                <w:t>https://www.pref.osaka.lg.jp/koyotaisaku/syogaisyakoyo/kouhouchirashi.html</w:t>
              </w:r>
            </w:hyperlink>
          </w:p>
          <w:p w14:paraId="192AE8D8" w14:textId="77777777" w:rsidR="00AF222C" w:rsidRPr="007F68D3" w:rsidRDefault="00AF222C" w:rsidP="00BF78E3">
            <w:pPr>
              <w:widowControl/>
              <w:shd w:val="clear" w:color="auto" w:fill="FFFFFF"/>
              <w:ind w:right="329" w:firstLineChars="400" w:firstLine="838"/>
              <w:rPr>
                <w:rFonts w:ascii="ＭＳ 明朝" w:hAnsi="ＭＳ 明朝" w:cs="ＭＳ Ｐゴシック"/>
                <w:szCs w:val="21"/>
              </w:rPr>
            </w:pPr>
            <w:r w:rsidRPr="007F68D3">
              <w:rPr>
                <w:rFonts w:ascii="ＭＳ 明朝" w:hAnsi="ＭＳ 明朝" w:cs="ＭＳ Ｐゴシック" w:hint="eastAsia"/>
                <w:szCs w:val="21"/>
              </w:rPr>
              <w:t>【問合せ先：大阪府商工労働部雇用推進室 就業促進課 障がい者雇用促進グループ】</w:t>
            </w:r>
          </w:p>
          <w:p w14:paraId="1E3352C1" w14:textId="77777777" w:rsidR="00AF222C" w:rsidRPr="007F68D3" w:rsidRDefault="00AF222C" w:rsidP="00BF78E3">
            <w:pPr>
              <w:widowControl/>
              <w:shd w:val="clear" w:color="auto" w:fill="FFFFFF"/>
              <w:ind w:right="329" w:firstLineChars="550" w:firstLine="1152"/>
              <w:rPr>
                <w:rFonts w:ascii="ＭＳ 明朝" w:hAnsi="ＭＳ 明朝" w:cs="ＭＳ Ｐゴシック"/>
                <w:szCs w:val="21"/>
              </w:rPr>
            </w:pPr>
            <w:r w:rsidRPr="007F68D3">
              <w:rPr>
                <w:rFonts w:ascii="ＭＳ 明朝" w:hAnsi="ＭＳ 明朝" w:cs="ＭＳ Ｐゴシック" w:hint="eastAsia"/>
                <w:szCs w:val="21"/>
              </w:rPr>
              <w:t>住所　〒540-0031　大阪市中央区北浜東３－１４　エル・おおさか本館11階</w:t>
            </w:r>
          </w:p>
          <w:p w14:paraId="31FA7701" w14:textId="77777777" w:rsidR="00AF222C" w:rsidRPr="007F68D3" w:rsidRDefault="00AF222C" w:rsidP="00BF78E3">
            <w:pPr>
              <w:ind w:firstLineChars="902" w:firstLine="1890"/>
              <w:rPr>
                <w:rFonts w:ascii="ＭＳ 明朝" w:hAnsi="ＭＳ 明朝"/>
                <w:szCs w:val="21"/>
                <w:highlight w:val="lightGray"/>
              </w:rPr>
            </w:pPr>
            <w:r w:rsidRPr="007F68D3">
              <w:rPr>
                <w:rFonts w:ascii="ＭＳ 明朝" w:hAnsi="ＭＳ 明朝" w:hint="eastAsia"/>
                <w:szCs w:val="21"/>
              </w:rPr>
              <w:t xml:space="preserve">電話　</w:t>
            </w:r>
            <w:r w:rsidRPr="007F68D3">
              <w:rPr>
                <w:rFonts w:ascii="ＭＳ 明朝" w:hAnsi="ＭＳ 明朝" w:cs="ＭＳ Ｐゴシック" w:hint="eastAsia"/>
                <w:szCs w:val="21"/>
              </w:rPr>
              <w:t>06-6360-9077・9078　　FAX　06-6360-9079</w:t>
            </w:r>
          </w:p>
        </w:tc>
      </w:tr>
    </w:tbl>
    <w:p w14:paraId="334101F0" w14:textId="746FFD2E" w:rsidR="004B7785" w:rsidRDefault="004B7785" w:rsidP="00F439B2">
      <w:pPr>
        <w:tabs>
          <w:tab w:val="left" w:pos="2055"/>
        </w:tabs>
        <w:autoSpaceDE w:val="0"/>
        <w:autoSpaceDN w:val="0"/>
        <w:spacing w:line="280" w:lineRule="exact"/>
        <w:rPr>
          <w:rFonts w:ascii="ＭＳ ゴシック" w:eastAsia="ＭＳ ゴシック" w:hAnsi="ＭＳ ゴシック"/>
          <w:szCs w:val="21"/>
        </w:rPr>
      </w:pPr>
    </w:p>
    <w:p w14:paraId="0750B6FD" w14:textId="3E88C354" w:rsidR="002F16E5" w:rsidRDefault="002F16E5" w:rsidP="00F439B2">
      <w:pPr>
        <w:tabs>
          <w:tab w:val="left" w:pos="2055"/>
        </w:tabs>
        <w:autoSpaceDE w:val="0"/>
        <w:autoSpaceDN w:val="0"/>
        <w:spacing w:line="280" w:lineRule="exact"/>
        <w:rPr>
          <w:rFonts w:ascii="ＭＳ ゴシック" w:eastAsia="ＭＳ ゴシック" w:hAnsi="ＭＳ ゴシック"/>
          <w:szCs w:val="21"/>
        </w:rPr>
      </w:pPr>
    </w:p>
    <w:p w14:paraId="1FBA48EE" w14:textId="488C9D04" w:rsidR="002F16E5" w:rsidRDefault="002F16E5" w:rsidP="00F439B2">
      <w:pPr>
        <w:tabs>
          <w:tab w:val="left" w:pos="2055"/>
        </w:tabs>
        <w:autoSpaceDE w:val="0"/>
        <w:autoSpaceDN w:val="0"/>
        <w:spacing w:line="280" w:lineRule="exact"/>
        <w:rPr>
          <w:rFonts w:ascii="ＭＳ ゴシック" w:eastAsia="ＭＳ ゴシック" w:hAnsi="ＭＳ ゴシック"/>
          <w:szCs w:val="21"/>
        </w:rPr>
      </w:pPr>
    </w:p>
    <w:p w14:paraId="55707207" w14:textId="77777777" w:rsidR="002F16E5" w:rsidRDefault="002F16E5" w:rsidP="00F439B2">
      <w:pPr>
        <w:tabs>
          <w:tab w:val="left" w:pos="2055"/>
        </w:tabs>
        <w:autoSpaceDE w:val="0"/>
        <w:autoSpaceDN w:val="0"/>
        <w:spacing w:line="280" w:lineRule="exact"/>
        <w:rPr>
          <w:rFonts w:ascii="ＭＳ ゴシック" w:eastAsia="ＭＳ ゴシック" w:hAnsi="ＭＳ ゴシック"/>
          <w:szCs w:val="21"/>
        </w:rPr>
      </w:pPr>
    </w:p>
    <w:p w14:paraId="1E27EB96" w14:textId="5FF427E1" w:rsidR="00F439B2" w:rsidRPr="0015499F" w:rsidRDefault="00F439B2" w:rsidP="00F439B2">
      <w:pPr>
        <w:tabs>
          <w:tab w:val="left" w:pos="2055"/>
        </w:tabs>
        <w:autoSpaceDE w:val="0"/>
        <w:autoSpaceDN w:val="0"/>
        <w:spacing w:line="280" w:lineRule="exact"/>
        <w:rPr>
          <w:rFonts w:ascii="ＭＳ ゴシック" w:eastAsia="ＭＳ ゴシック" w:hAnsi="ＭＳ ゴシック"/>
          <w:sz w:val="22"/>
          <w:szCs w:val="22"/>
        </w:rPr>
      </w:pPr>
      <w:r w:rsidRPr="0015499F">
        <w:rPr>
          <w:rFonts w:ascii="ＭＳ ゴシック" w:eastAsia="ＭＳ ゴシック" w:hAnsi="ＭＳ ゴシック" w:hint="eastAsia"/>
          <w:sz w:val="22"/>
          <w:szCs w:val="22"/>
        </w:rPr>
        <w:t>●大阪府労働相談センター</w:t>
      </w:r>
    </w:p>
    <w:p w14:paraId="51614E56" w14:textId="3FBBE2FC" w:rsidR="00F439B2" w:rsidRPr="00DD4D98" w:rsidRDefault="00F439B2" w:rsidP="00F439B2">
      <w:pPr>
        <w:tabs>
          <w:tab w:val="left" w:pos="2055"/>
        </w:tabs>
        <w:autoSpaceDE w:val="0"/>
        <w:autoSpaceDN w:val="0"/>
        <w:spacing w:line="280" w:lineRule="exact"/>
        <w:ind w:leftChars="200" w:left="419"/>
        <w:rPr>
          <w:rFonts w:ascii="ＭＳ Ｐゴシック" w:eastAsia="ＭＳ Ｐゴシック" w:hAnsi="ＭＳ Ｐゴシック" w:cs="ＭＳ Ｐゴシック"/>
          <w:bCs/>
          <w:kern w:val="0"/>
          <w:szCs w:val="21"/>
        </w:rPr>
      </w:pPr>
      <w:r w:rsidRPr="00DD4D98">
        <w:rPr>
          <w:rFonts w:ascii="ＭＳ ゴシック" w:eastAsia="ＭＳ ゴシック" w:hAnsi="ＭＳ ゴシック" w:hint="eastAsia"/>
          <w:szCs w:val="21"/>
        </w:rPr>
        <w:t>（大阪府</w:t>
      </w:r>
      <w:r w:rsidRPr="00DD4D98">
        <w:rPr>
          <w:rFonts w:ascii="ＭＳ ゴシック" w:eastAsia="ＭＳ ゴシック" w:hAnsi="ＭＳ ゴシック" w:hint="eastAsia"/>
          <w:kern w:val="0"/>
          <w:szCs w:val="21"/>
        </w:rPr>
        <w:t>商工労働部雇用推進室</w:t>
      </w:r>
      <w:r w:rsidRPr="00DD4D98">
        <w:rPr>
          <w:rFonts w:ascii="ＭＳ ゴシック" w:eastAsia="ＭＳ ゴシック" w:hAnsi="ＭＳ ゴシック" w:hint="eastAsia"/>
          <w:szCs w:val="21"/>
        </w:rPr>
        <w:t>労働環境課：</w:t>
      </w:r>
      <w:r w:rsidRPr="002F16E5">
        <w:rPr>
          <w:rFonts w:ascii="ＭＳ Ｐゴシック" w:eastAsia="ＭＳ Ｐゴシック" w:hAnsi="ＭＳ Ｐゴシック" w:cs="ＭＳ Ｐゴシック" w:hint="eastAsia"/>
          <w:bCs/>
          <w:kern w:val="0"/>
          <w:szCs w:val="21"/>
        </w:rPr>
        <w:t>大阪市中央区</w:t>
      </w:r>
      <w:r w:rsidR="002F16E5" w:rsidRPr="002F16E5">
        <w:rPr>
          <w:rFonts w:ascii="ＭＳ Ｐゴシック" w:eastAsia="ＭＳ Ｐゴシック" w:hAnsi="ＭＳ Ｐゴシック" w:cs="ＭＳ Ｐゴシック" w:hint="eastAsia"/>
          <w:bCs/>
          <w:kern w:val="0"/>
          <w:szCs w:val="21"/>
        </w:rPr>
        <w:t>北浜東3</w:t>
      </w:r>
      <w:r w:rsidR="002F16E5" w:rsidRPr="002F16E5">
        <w:rPr>
          <w:rFonts w:ascii="ＭＳ Ｐゴシック" w:eastAsia="ＭＳ Ｐゴシック" w:hAnsi="ＭＳ Ｐゴシック" w:cs="ＭＳ Ｐゴシック"/>
          <w:bCs/>
          <w:kern w:val="0"/>
          <w:szCs w:val="21"/>
        </w:rPr>
        <w:t>-14</w:t>
      </w:r>
      <w:r w:rsidRPr="002F16E5">
        <w:rPr>
          <w:rFonts w:ascii="ＭＳ Ｐゴシック" w:eastAsia="ＭＳ Ｐゴシック" w:hAnsi="ＭＳ Ｐゴシック" w:cs="ＭＳ Ｐゴシック"/>
          <w:bCs/>
          <w:kern w:val="0"/>
          <w:szCs w:val="21"/>
        </w:rPr>
        <w:t xml:space="preserve">　エル・おおさか</w:t>
      </w:r>
      <w:r w:rsidR="002F16E5" w:rsidRPr="002F16E5">
        <w:rPr>
          <w:rFonts w:ascii="ＭＳ Ｐゴシック" w:eastAsia="ＭＳ Ｐゴシック" w:hAnsi="ＭＳ Ｐゴシック" w:cs="ＭＳ Ｐゴシック" w:hint="eastAsia"/>
          <w:bCs/>
          <w:kern w:val="0"/>
          <w:szCs w:val="21"/>
        </w:rPr>
        <w:t>本館</w:t>
      </w:r>
      <w:r w:rsidR="002F16E5" w:rsidRPr="002F16E5">
        <w:rPr>
          <w:rFonts w:ascii="ＭＳ Ｐゴシック" w:eastAsia="ＭＳ Ｐゴシック" w:hAnsi="ＭＳ Ｐゴシック" w:cs="ＭＳ Ｐゴシック"/>
          <w:bCs/>
          <w:kern w:val="0"/>
          <w:szCs w:val="21"/>
        </w:rPr>
        <w:t>10</w:t>
      </w:r>
      <w:r w:rsidRPr="002F16E5">
        <w:rPr>
          <w:rFonts w:ascii="ＭＳ Ｐゴシック" w:eastAsia="ＭＳ Ｐゴシック" w:hAnsi="ＭＳ Ｐゴシック" w:cs="ＭＳ Ｐゴシック"/>
          <w:bCs/>
          <w:kern w:val="0"/>
          <w:szCs w:val="21"/>
        </w:rPr>
        <w:t>階</w:t>
      </w:r>
      <w:r w:rsidRPr="00DD4D98">
        <w:rPr>
          <w:rFonts w:ascii="ＭＳ ゴシック" w:eastAsia="ＭＳ ゴシック" w:hAnsi="ＭＳ ゴシック" w:hint="eastAsia"/>
          <w:szCs w:val="21"/>
        </w:rPr>
        <w:t>）</w:t>
      </w:r>
    </w:p>
    <w:p w14:paraId="39A7238E" w14:textId="367F4B2B" w:rsidR="00395615" w:rsidRPr="007F68D3" w:rsidRDefault="00EC73E9" w:rsidP="00DD4D98">
      <w:pPr>
        <w:spacing w:after="60" w:line="240" w:lineRule="exact"/>
        <w:rPr>
          <w:rFonts w:ascii="ＭＳ ゴシック" w:eastAsia="ＭＳ ゴシック" w:hAnsi="ＭＳ ゴシック"/>
          <w:szCs w:val="21"/>
        </w:rPr>
      </w:pPr>
      <w:r w:rsidRPr="00DD4D98">
        <w:rPr>
          <w:rFonts w:ascii="ＭＳ ゴシック" w:eastAsia="ＭＳ ゴシック" w:hAnsi="ＭＳ ゴシック" w:hint="eastAsia"/>
          <w:szCs w:val="21"/>
        </w:rPr>
        <w:t>□働く上で困ったことや、人事･労務管理上の問題について労使双方からの相談を面談、電話、オンライ</w:t>
      </w:r>
      <w:r w:rsidR="00395615" w:rsidRPr="007F68D3">
        <w:rPr>
          <w:rFonts w:ascii="ＭＳ ゴシック" w:eastAsia="ＭＳ ゴシック" w:hAnsi="ＭＳ ゴシック" w:hint="eastAsia"/>
          <w:szCs w:val="21"/>
        </w:rPr>
        <w:t xml:space="preserve">　　　　　　　　</w:t>
      </w:r>
    </w:p>
    <w:p w14:paraId="48ED8757" w14:textId="73FE6762" w:rsidR="00EC73E9" w:rsidRPr="00DD4D98" w:rsidRDefault="00EC73E9" w:rsidP="00DD4D98">
      <w:pPr>
        <w:spacing w:after="60" w:line="240" w:lineRule="exact"/>
        <w:ind w:firstLineChars="100" w:firstLine="210"/>
        <w:rPr>
          <w:rFonts w:ascii="ＭＳ ゴシック" w:eastAsia="ＭＳ ゴシック" w:hAnsi="ＭＳ ゴシック"/>
          <w:szCs w:val="21"/>
        </w:rPr>
      </w:pPr>
      <w:r w:rsidRPr="00DD4D98">
        <w:rPr>
          <w:rFonts w:ascii="ＭＳ ゴシック" w:eastAsia="ＭＳ ゴシック" w:hAnsi="ＭＳ ゴシック" w:hint="eastAsia"/>
          <w:szCs w:val="21"/>
        </w:rPr>
        <w:t>ンで行っています。お気軽にご相談ください。</w:t>
      </w:r>
    </w:p>
    <w:tbl>
      <w:tblPr>
        <w:tblStyle w:val="3"/>
        <w:tblW w:w="10349" w:type="dxa"/>
        <w:tblInd w:w="-5" w:type="dxa"/>
        <w:tblBorders>
          <w:insideH w:val="single" w:sz="6" w:space="0" w:color="auto"/>
          <w:insideV w:val="single" w:sz="6" w:space="0" w:color="auto"/>
        </w:tblBorders>
        <w:tblLook w:val="04A0" w:firstRow="1" w:lastRow="0" w:firstColumn="1" w:lastColumn="0" w:noHBand="0" w:noVBand="1"/>
      </w:tblPr>
      <w:tblGrid>
        <w:gridCol w:w="1276"/>
        <w:gridCol w:w="2268"/>
        <w:gridCol w:w="3262"/>
        <w:gridCol w:w="3543"/>
      </w:tblGrid>
      <w:tr w:rsidR="007F68D3" w:rsidRPr="007F68D3" w14:paraId="6AB01D5E" w14:textId="77777777" w:rsidTr="000F527E">
        <w:trPr>
          <w:trHeight w:val="302"/>
        </w:trPr>
        <w:tc>
          <w:tcPr>
            <w:tcW w:w="1276" w:type="dxa"/>
          </w:tcPr>
          <w:p w14:paraId="304B4B1C"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相談窓口</w:t>
            </w:r>
          </w:p>
        </w:tc>
        <w:tc>
          <w:tcPr>
            <w:tcW w:w="2268" w:type="dxa"/>
            <w:vAlign w:val="center"/>
          </w:tcPr>
          <w:p w14:paraId="538D344F"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所在地</w:t>
            </w:r>
          </w:p>
        </w:tc>
        <w:tc>
          <w:tcPr>
            <w:tcW w:w="3262" w:type="dxa"/>
            <w:vAlign w:val="center"/>
          </w:tcPr>
          <w:p w14:paraId="6B1C8AF2"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利用時間</w:t>
            </w:r>
          </w:p>
        </w:tc>
        <w:tc>
          <w:tcPr>
            <w:tcW w:w="3543" w:type="dxa"/>
            <w:vAlign w:val="center"/>
          </w:tcPr>
          <w:p w14:paraId="410B545C"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電話番号</w:t>
            </w:r>
          </w:p>
        </w:tc>
      </w:tr>
      <w:tr w:rsidR="007F68D3" w:rsidRPr="007F68D3" w14:paraId="0794477F" w14:textId="77777777" w:rsidTr="003117F3">
        <w:trPr>
          <w:trHeight w:val="3740"/>
        </w:trPr>
        <w:tc>
          <w:tcPr>
            <w:tcW w:w="1276" w:type="dxa"/>
            <w:vAlign w:val="center"/>
          </w:tcPr>
          <w:p w14:paraId="01639816" w14:textId="77777777" w:rsidR="006B3072" w:rsidRPr="0015499F"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20"/>
                <w:szCs w:val="20"/>
              </w:rPr>
            </w:pPr>
            <w:r w:rsidRPr="0015499F">
              <w:rPr>
                <w:rFonts w:asciiTheme="majorEastAsia" w:eastAsiaTheme="majorEastAsia" w:hAnsiTheme="majorEastAsia" w:cs="ＭＳ Ｐゴシック"/>
                <w:kern w:val="0"/>
                <w:sz w:val="20"/>
                <w:szCs w:val="20"/>
              </w:rPr>
              <w:t>労働相談</w:t>
            </w:r>
          </w:p>
          <w:p w14:paraId="64CE3DE9"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15499F">
              <w:rPr>
                <w:rFonts w:asciiTheme="majorEastAsia" w:eastAsiaTheme="majorEastAsia" w:hAnsiTheme="majorEastAsia" w:cs="ＭＳ Ｐゴシック"/>
                <w:kern w:val="0"/>
                <w:sz w:val="20"/>
                <w:szCs w:val="20"/>
              </w:rPr>
              <w:t>センター</w:t>
            </w:r>
          </w:p>
        </w:tc>
        <w:tc>
          <w:tcPr>
            <w:tcW w:w="2268" w:type="dxa"/>
            <w:vAlign w:val="center"/>
          </w:tcPr>
          <w:p w14:paraId="5729FD25" w14:textId="6E461EA2"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2F16E5">
              <w:rPr>
                <w:rFonts w:asciiTheme="majorEastAsia" w:eastAsiaTheme="majorEastAsia" w:hAnsiTheme="majorEastAsia" w:cs="ＭＳ Ｐゴシック"/>
                <w:kern w:val="0"/>
                <w:sz w:val="18"/>
                <w:szCs w:val="18"/>
              </w:rPr>
              <w:t>大阪市中央区</w:t>
            </w:r>
            <w:r w:rsidR="002F16E5" w:rsidRPr="002F16E5">
              <w:rPr>
                <w:rFonts w:asciiTheme="majorEastAsia" w:eastAsiaTheme="majorEastAsia" w:hAnsiTheme="majorEastAsia" w:cs="ＭＳ Ｐゴシック" w:hint="eastAsia"/>
                <w:kern w:val="0"/>
                <w:sz w:val="18"/>
                <w:szCs w:val="18"/>
              </w:rPr>
              <w:t>北浜東</w:t>
            </w:r>
            <w:r w:rsidR="002F16E5">
              <w:rPr>
                <w:rFonts w:asciiTheme="majorEastAsia" w:eastAsiaTheme="majorEastAsia" w:hAnsiTheme="majorEastAsia" w:cs="ＭＳ Ｐゴシック" w:hint="eastAsia"/>
                <w:kern w:val="0"/>
                <w:sz w:val="18"/>
                <w:szCs w:val="18"/>
              </w:rPr>
              <w:t>3</w:t>
            </w:r>
            <w:r w:rsidR="002F16E5">
              <w:rPr>
                <w:rFonts w:asciiTheme="majorEastAsia" w:eastAsiaTheme="majorEastAsia" w:hAnsiTheme="majorEastAsia" w:cs="ＭＳ Ｐゴシック"/>
                <w:kern w:val="0"/>
                <w:sz w:val="18"/>
                <w:szCs w:val="18"/>
              </w:rPr>
              <w:t>-14</w:t>
            </w:r>
            <w:r w:rsidRPr="00DD4D98">
              <w:rPr>
                <w:rFonts w:asciiTheme="majorEastAsia" w:eastAsiaTheme="majorEastAsia" w:hAnsiTheme="majorEastAsia" w:cs="ＭＳ Ｐゴシック"/>
                <w:kern w:val="0"/>
                <w:sz w:val="18"/>
                <w:szCs w:val="18"/>
              </w:rPr>
              <w:br/>
            </w:r>
            <w:r w:rsidRPr="00DD4D98">
              <w:rPr>
                <w:rFonts w:asciiTheme="majorEastAsia" w:eastAsiaTheme="majorEastAsia" w:hAnsiTheme="majorEastAsia" w:cs="ＭＳ Ｐゴシック" w:hint="eastAsia"/>
                <w:kern w:val="0"/>
                <w:sz w:val="18"/>
                <w:szCs w:val="18"/>
              </w:rPr>
              <w:t>府立</w:t>
            </w:r>
            <w:r w:rsidRPr="00DD4D98">
              <w:rPr>
                <w:rFonts w:asciiTheme="majorEastAsia" w:eastAsiaTheme="majorEastAsia" w:hAnsiTheme="majorEastAsia" w:cs="ＭＳ Ｐゴシック"/>
                <w:kern w:val="0"/>
                <w:sz w:val="18"/>
                <w:szCs w:val="18"/>
              </w:rPr>
              <w:t>労働センター</w:t>
            </w:r>
          </w:p>
          <w:p w14:paraId="00E15028" w14:textId="6C9E353C"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（エル・おおさか）</w:t>
            </w:r>
          </w:p>
          <w:p w14:paraId="5ECCCE98" w14:textId="7D23FD0D" w:rsidR="006B3072" w:rsidRPr="00DD4D98" w:rsidRDefault="002F16E5"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2F16E5">
              <w:rPr>
                <w:rFonts w:asciiTheme="majorEastAsia" w:eastAsiaTheme="majorEastAsia" w:hAnsiTheme="majorEastAsia" w:cs="ＭＳ Ｐゴシック" w:hint="eastAsia"/>
                <w:kern w:val="0"/>
                <w:sz w:val="18"/>
                <w:szCs w:val="18"/>
              </w:rPr>
              <w:t>本館10</w:t>
            </w:r>
            <w:r w:rsidR="006B3072" w:rsidRPr="002F16E5">
              <w:rPr>
                <w:rFonts w:asciiTheme="majorEastAsia" w:eastAsiaTheme="majorEastAsia" w:hAnsiTheme="majorEastAsia" w:cs="ＭＳ Ｐゴシック"/>
                <w:kern w:val="0"/>
                <w:sz w:val="18"/>
                <w:szCs w:val="18"/>
              </w:rPr>
              <w:t>階</w:t>
            </w:r>
          </w:p>
        </w:tc>
        <w:tc>
          <w:tcPr>
            <w:tcW w:w="3262" w:type="dxa"/>
            <w:vAlign w:val="center"/>
          </w:tcPr>
          <w:p w14:paraId="721E82AC" w14:textId="5EC6AD4F"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15499F">
              <w:rPr>
                <w:rFonts w:asciiTheme="majorEastAsia" w:eastAsiaTheme="majorEastAsia" w:hAnsiTheme="majorEastAsia" w:cs="ＭＳ Ｐゴシック" w:hint="eastAsia"/>
                <w:kern w:val="0"/>
                <w:sz w:val="20"/>
                <w:szCs w:val="20"/>
              </w:rPr>
              <w:t>【</w:t>
            </w:r>
            <w:r w:rsidRPr="0015499F">
              <w:rPr>
                <w:rFonts w:asciiTheme="majorEastAsia" w:eastAsiaTheme="majorEastAsia" w:hAnsiTheme="majorEastAsia" w:cs="ＭＳ Ｐゴシック"/>
                <w:kern w:val="0"/>
                <w:sz w:val="20"/>
                <w:szCs w:val="20"/>
              </w:rPr>
              <w:t>日常相談</w:t>
            </w:r>
            <w:r w:rsidRPr="0015499F">
              <w:rPr>
                <w:rFonts w:asciiTheme="majorEastAsia" w:eastAsiaTheme="majorEastAsia" w:hAnsiTheme="majorEastAsia" w:cs="ＭＳ Ｐゴシック" w:hint="eastAsia"/>
                <w:kern w:val="0"/>
                <w:sz w:val="20"/>
                <w:szCs w:val="20"/>
              </w:rPr>
              <w:t>】</w:t>
            </w:r>
            <w:r w:rsidRPr="00DD4D98">
              <w:rPr>
                <w:rFonts w:asciiTheme="majorEastAsia" w:eastAsiaTheme="majorEastAsia" w:hAnsiTheme="majorEastAsia" w:cs="ＭＳ Ｐゴシック"/>
                <w:kern w:val="0"/>
                <w:sz w:val="18"/>
                <w:szCs w:val="18"/>
              </w:rPr>
              <w:br/>
              <w:t>月曜日から金曜日まで</w:t>
            </w:r>
            <w:r w:rsidRPr="00DD4D98">
              <w:rPr>
                <w:rFonts w:asciiTheme="majorEastAsia" w:eastAsiaTheme="majorEastAsia" w:hAnsiTheme="majorEastAsia" w:cs="ＭＳ Ｐゴシック"/>
                <w:kern w:val="0"/>
                <w:sz w:val="18"/>
                <w:szCs w:val="18"/>
              </w:rPr>
              <w:br/>
              <w:t>午前9時</w:t>
            </w:r>
            <w:r w:rsidRPr="00DD4D98">
              <w:rPr>
                <w:rFonts w:asciiTheme="majorEastAsia" w:eastAsiaTheme="majorEastAsia" w:hAnsiTheme="majorEastAsia" w:cs="ＭＳ Ｐゴシック" w:hint="eastAsia"/>
                <w:kern w:val="0"/>
                <w:sz w:val="18"/>
                <w:szCs w:val="18"/>
              </w:rPr>
              <w:t>から</w:t>
            </w:r>
            <w:r w:rsidRPr="00DD4D98">
              <w:rPr>
                <w:rFonts w:asciiTheme="majorEastAsia" w:eastAsiaTheme="majorEastAsia" w:hAnsiTheme="majorEastAsia" w:cs="ＭＳ Ｐゴシック"/>
                <w:kern w:val="0"/>
                <w:sz w:val="18"/>
                <w:szCs w:val="18"/>
              </w:rPr>
              <w:t>午後6時まで</w:t>
            </w:r>
          </w:p>
          <w:p w14:paraId="2B502782" w14:textId="2C18B3BD" w:rsidR="000A2A06" w:rsidRPr="00DD4D98" w:rsidRDefault="006B3072" w:rsidP="00155063">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（午後０時</w:t>
            </w:r>
            <w:r w:rsidRPr="00DD4D98">
              <w:rPr>
                <w:rFonts w:asciiTheme="majorEastAsia" w:eastAsiaTheme="majorEastAsia" w:hAnsiTheme="majorEastAsia" w:cs="ＭＳ Ｐゴシック"/>
                <w:kern w:val="0"/>
                <w:sz w:val="18"/>
                <w:szCs w:val="18"/>
              </w:rPr>
              <w:t>15分から午後1時を除く）</w:t>
            </w:r>
          </w:p>
          <w:p w14:paraId="0405962A" w14:textId="4A19203F" w:rsidR="006B3072" w:rsidRPr="00DD4D98" w:rsidRDefault="006B3072" w:rsidP="00155063">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br/>
            </w:r>
            <w:r w:rsidRPr="0015499F">
              <w:rPr>
                <w:rFonts w:asciiTheme="majorEastAsia" w:eastAsiaTheme="majorEastAsia" w:hAnsiTheme="majorEastAsia" w:cs="ＭＳ Ｐゴシック" w:hint="eastAsia"/>
                <w:kern w:val="0"/>
                <w:sz w:val="20"/>
                <w:szCs w:val="20"/>
              </w:rPr>
              <w:t>【</w:t>
            </w:r>
            <w:r w:rsidRPr="0015499F">
              <w:rPr>
                <w:rFonts w:asciiTheme="majorEastAsia" w:eastAsiaTheme="majorEastAsia" w:hAnsiTheme="majorEastAsia" w:cs="ＭＳ Ｐゴシック"/>
                <w:kern w:val="0"/>
                <w:sz w:val="20"/>
                <w:szCs w:val="20"/>
              </w:rPr>
              <w:t>夜間相談</w:t>
            </w:r>
            <w:r w:rsidRPr="0015499F">
              <w:rPr>
                <w:rFonts w:asciiTheme="majorEastAsia" w:eastAsiaTheme="majorEastAsia" w:hAnsiTheme="majorEastAsia" w:cs="ＭＳ Ｐゴシック" w:hint="eastAsia"/>
                <w:kern w:val="0"/>
                <w:sz w:val="20"/>
                <w:szCs w:val="20"/>
              </w:rPr>
              <w:t>】</w:t>
            </w:r>
            <w:r w:rsidRPr="00DD4D98">
              <w:rPr>
                <w:rFonts w:asciiTheme="majorEastAsia" w:eastAsiaTheme="majorEastAsia" w:hAnsiTheme="majorEastAsia" w:cs="ＭＳ Ｐゴシック"/>
                <w:kern w:val="0"/>
                <w:sz w:val="18"/>
                <w:szCs w:val="18"/>
              </w:rPr>
              <w:br/>
              <w:t>毎週木曜日：午後8時まで</w:t>
            </w:r>
          </w:p>
          <w:p w14:paraId="1787E38B" w14:textId="567DD3D8" w:rsidR="00031ABC" w:rsidRPr="00DD4D98" w:rsidRDefault="00031ABC" w:rsidP="003520F7">
            <w:pPr>
              <w:widowControl/>
              <w:tabs>
                <w:tab w:val="left" w:pos="42"/>
              </w:tabs>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（祝日の場合は金曜日）</w:t>
            </w:r>
          </w:p>
        </w:tc>
        <w:tc>
          <w:tcPr>
            <w:tcW w:w="3543" w:type="dxa"/>
            <w:vAlign w:val="center"/>
          </w:tcPr>
          <w:p w14:paraId="53310411" w14:textId="1AB2A649" w:rsidR="006B3072" w:rsidRPr="00DD4D98" w:rsidRDefault="008207D1"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b/>
                <w:kern w:val="0"/>
                <w:szCs w:val="21"/>
              </w:rPr>
              <w:t>◆</w:t>
            </w:r>
            <w:r w:rsidR="006B3072" w:rsidRPr="00DD4D98">
              <w:rPr>
                <w:rFonts w:asciiTheme="majorEastAsia" w:eastAsiaTheme="majorEastAsia" w:hAnsiTheme="majorEastAsia" w:cs="ＭＳ Ｐゴシック" w:hint="eastAsia"/>
                <w:kern w:val="0"/>
                <w:szCs w:val="21"/>
              </w:rPr>
              <w:t>【労働相談】</w:t>
            </w:r>
            <w:r w:rsidR="006B3072" w:rsidRPr="00DD4D98">
              <w:rPr>
                <w:rFonts w:asciiTheme="majorEastAsia" w:eastAsiaTheme="majorEastAsia" w:hAnsiTheme="majorEastAsia" w:cs="ＭＳ Ｐゴシック"/>
                <w:kern w:val="0"/>
                <w:szCs w:val="21"/>
              </w:rPr>
              <w:t>(夜間あり)</w:t>
            </w:r>
          </w:p>
          <w:p w14:paraId="1A75DF56" w14:textId="71D13747" w:rsidR="006B3072" w:rsidRPr="00DD4D98" w:rsidRDefault="006B3072" w:rsidP="006B3072">
            <w:pPr>
              <w:widowControl/>
              <w:autoSpaceDE w:val="0"/>
              <w:autoSpaceDN w:val="0"/>
              <w:spacing w:line="300" w:lineRule="exact"/>
              <w:ind w:firstLineChars="100" w:firstLine="18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06-6946-2600</w:t>
            </w:r>
            <w:r w:rsidRPr="00DD4D98">
              <w:rPr>
                <w:rFonts w:asciiTheme="majorEastAsia" w:eastAsiaTheme="majorEastAsia" w:hAnsiTheme="majorEastAsia" w:cs="ＭＳ Ｐゴシック"/>
                <w:kern w:val="0"/>
                <w:sz w:val="18"/>
                <w:szCs w:val="18"/>
              </w:rPr>
              <w:br/>
            </w:r>
            <w:r w:rsidR="008207D1" w:rsidRPr="00DD4D98">
              <w:rPr>
                <w:rFonts w:asciiTheme="majorEastAsia" w:eastAsiaTheme="majorEastAsia" w:hAnsiTheme="majorEastAsia" w:cs="ＭＳ Ｐゴシック" w:hint="eastAsia"/>
                <w:kern w:val="0"/>
                <w:szCs w:val="21"/>
              </w:rPr>
              <w:t>◆</w:t>
            </w:r>
            <w:r w:rsidRPr="00DD4D98">
              <w:rPr>
                <w:rFonts w:asciiTheme="majorEastAsia" w:eastAsiaTheme="majorEastAsia" w:hAnsiTheme="majorEastAsia" w:cs="ＭＳ Ｐゴシック" w:hint="eastAsia"/>
                <w:kern w:val="0"/>
                <w:szCs w:val="21"/>
              </w:rPr>
              <w:t>【</w:t>
            </w:r>
            <w:r w:rsidRPr="00DD4D98">
              <w:rPr>
                <w:rFonts w:asciiTheme="majorEastAsia" w:eastAsiaTheme="majorEastAsia" w:hAnsiTheme="majorEastAsia" w:cs="ＭＳ Ｐゴシック"/>
                <w:kern w:val="0"/>
                <w:szCs w:val="21"/>
              </w:rPr>
              <w:t>セクハラ・女性相談</w:t>
            </w:r>
            <w:r w:rsidRPr="00DD4D98">
              <w:rPr>
                <w:rFonts w:asciiTheme="majorEastAsia" w:eastAsiaTheme="majorEastAsia" w:hAnsiTheme="majorEastAsia" w:cs="ＭＳ Ｐゴシック" w:hint="eastAsia"/>
                <w:kern w:val="0"/>
                <w:szCs w:val="21"/>
              </w:rPr>
              <w:t>】</w:t>
            </w:r>
            <w:r w:rsidRPr="00DD4D98">
              <w:rPr>
                <w:rFonts w:asciiTheme="majorEastAsia" w:eastAsiaTheme="majorEastAsia" w:hAnsiTheme="majorEastAsia" w:cs="ＭＳ Ｐゴシック"/>
                <w:kern w:val="0"/>
                <w:sz w:val="18"/>
                <w:szCs w:val="18"/>
              </w:rPr>
              <w:br/>
              <w:t xml:space="preserve">　06-6946-2601</w:t>
            </w:r>
          </w:p>
          <w:p w14:paraId="3705B3F2" w14:textId="77777777" w:rsidR="006B3072" w:rsidRPr="00DD4D98" w:rsidRDefault="006B3072" w:rsidP="006B3072">
            <w:pPr>
              <w:widowControl/>
              <w:autoSpaceDE w:val="0"/>
              <w:autoSpaceDN w:val="0"/>
              <w:spacing w:line="300" w:lineRule="exact"/>
              <w:ind w:leftChars="100" w:left="21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ご希望により女性相談員の対応も可能です。</w:t>
            </w:r>
          </w:p>
          <w:p w14:paraId="70D50C40" w14:textId="689D1060" w:rsidR="006B3072" w:rsidRPr="00DD4D98" w:rsidRDefault="008207D1" w:rsidP="008207D1">
            <w:pPr>
              <w:widowControl/>
              <w:autoSpaceDE w:val="0"/>
              <w:autoSpaceDN w:val="0"/>
              <w:spacing w:line="300" w:lineRule="exact"/>
              <w:ind w:left="210" w:hangingChars="100" w:hanging="21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Cs w:val="21"/>
              </w:rPr>
              <w:t>◆</w:t>
            </w:r>
            <w:r w:rsidR="006B3072" w:rsidRPr="00DD4D98">
              <w:rPr>
                <w:rFonts w:asciiTheme="majorEastAsia" w:eastAsiaTheme="majorEastAsia" w:hAnsiTheme="majorEastAsia" w:cs="ＭＳ Ｐゴシック" w:hint="eastAsia"/>
                <w:kern w:val="0"/>
                <w:szCs w:val="21"/>
              </w:rPr>
              <w:t>【専門相談（要予約）】</w:t>
            </w:r>
            <w:r w:rsidR="006B3072" w:rsidRPr="00DD4D98">
              <w:rPr>
                <w:rFonts w:asciiTheme="majorEastAsia" w:eastAsiaTheme="majorEastAsia" w:hAnsiTheme="majorEastAsia" w:cs="ＭＳ Ｐゴシック"/>
                <w:kern w:val="0"/>
                <w:sz w:val="18"/>
                <w:szCs w:val="18"/>
              </w:rPr>
              <w:t>(弁護士相談</w:t>
            </w:r>
            <w:r w:rsidRPr="00DD4D98">
              <w:rPr>
                <w:rFonts w:asciiTheme="majorEastAsia" w:eastAsiaTheme="majorEastAsia" w:hAnsiTheme="majorEastAsia" w:cs="ＭＳ Ｐゴシック" w:hint="eastAsia"/>
                <w:kern w:val="0"/>
                <w:sz w:val="18"/>
                <w:szCs w:val="18"/>
              </w:rPr>
              <w:t>のみ</w:t>
            </w:r>
            <w:r w:rsidR="006B3072" w:rsidRPr="00DD4D98">
              <w:rPr>
                <w:rFonts w:asciiTheme="majorEastAsia" w:eastAsiaTheme="majorEastAsia" w:hAnsiTheme="majorEastAsia" w:cs="ＭＳ Ｐゴシック" w:hint="eastAsia"/>
                <w:kern w:val="0"/>
                <w:sz w:val="18"/>
                <w:szCs w:val="18"/>
              </w:rPr>
              <w:t>夜間あり：第１・３木曜</w:t>
            </w:r>
            <w:r w:rsidR="006B3072" w:rsidRPr="00DD4D98">
              <w:rPr>
                <w:rFonts w:asciiTheme="majorEastAsia" w:eastAsiaTheme="majorEastAsia" w:hAnsiTheme="majorEastAsia" w:cs="ＭＳ Ｐゴシック"/>
                <w:kern w:val="0"/>
                <w:sz w:val="18"/>
                <w:szCs w:val="18"/>
              </w:rPr>
              <w:t>)</w:t>
            </w:r>
          </w:p>
          <w:p w14:paraId="3843DC13" w14:textId="77777777" w:rsidR="006B3072" w:rsidRPr="00DD4D98" w:rsidRDefault="006B3072" w:rsidP="008207D1">
            <w:pPr>
              <w:widowControl/>
              <w:autoSpaceDE w:val="0"/>
              <w:autoSpaceDN w:val="0"/>
              <w:spacing w:line="300" w:lineRule="exact"/>
              <w:ind w:firstLineChars="100" w:firstLine="18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〇</w:t>
            </w:r>
            <w:r w:rsidRPr="00DD4D98">
              <w:rPr>
                <w:rFonts w:asciiTheme="majorEastAsia" w:eastAsiaTheme="majorEastAsia" w:hAnsiTheme="majorEastAsia" w:cs="ＭＳ Ｐゴシック"/>
                <w:kern w:val="0"/>
                <w:sz w:val="18"/>
                <w:szCs w:val="18"/>
              </w:rPr>
              <w:t>弁護士・社会保険労務士による相談</w:t>
            </w:r>
          </w:p>
          <w:p w14:paraId="1E5EA33D" w14:textId="77777777" w:rsidR="006B3072" w:rsidRPr="00DD4D98" w:rsidRDefault="006B3072" w:rsidP="008207D1">
            <w:pPr>
              <w:widowControl/>
              <w:autoSpaceDE w:val="0"/>
              <w:autoSpaceDN w:val="0"/>
              <w:spacing w:line="300" w:lineRule="exact"/>
              <w:ind w:leftChars="53" w:left="111" w:firstLineChars="50" w:firstLine="9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〇精神科医・臨床心理士・産業カウンセラーによるメンタルヘルス相談</w:t>
            </w:r>
          </w:p>
          <w:p w14:paraId="2FA928F0" w14:textId="77777777" w:rsidR="006B3072" w:rsidRPr="00DD4D98" w:rsidRDefault="006B3072" w:rsidP="006B3072">
            <w:pPr>
              <w:widowControl/>
              <w:autoSpaceDE w:val="0"/>
              <w:autoSpaceDN w:val="0"/>
              <w:spacing w:line="300" w:lineRule="exact"/>
              <w:ind w:firstLineChars="100" w:firstLine="18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06-6946-2600までお問合せくだ</w:t>
            </w:r>
            <w:r w:rsidRPr="00DD4D98">
              <w:rPr>
                <w:rFonts w:asciiTheme="majorEastAsia" w:eastAsiaTheme="majorEastAsia" w:hAnsiTheme="majorEastAsia" w:cs="ＭＳ Ｐゴシック" w:hint="eastAsia"/>
                <w:kern w:val="0"/>
                <w:sz w:val="18"/>
                <w:szCs w:val="18"/>
              </w:rPr>
              <w:t>さい</w:t>
            </w:r>
            <w:r w:rsidRPr="00DD4D98">
              <w:rPr>
                <w:rFonts w:asciiTheme="majorEastAsia" w:eastAsiaTheme="majorEastAsia" w:hAnsiTheme="majorEastAsia" w:cs="ＭＳ Ｐゴシック"/>
                <w:kern w:val="0"/>
                <w:sz w:val="18"/>
                <w:szCs w:val="18"/>
              </w:rPr>
              <w:t>。</w:t>
            </w:r>
          </w:p>
        </w:tc>
      </w:tr>
      <w:tr w:rsidR="007F68D3" w:rsidRPr="007F68D3" w14:paraId="455477BD" w14:textId="77777777" w:rsidTr="003117F3">
        <w:trPr>
          <w:trHeight w:val="1114"/>
        </w:trPr>
        <w:tc>
          <w:tcPr>
            <w:tcW w:w="1276" w:type="dxa"/>
            <w:vAlign w:val="center"/>
          </w:tcPr>
          <w:p w14:paraId="5E87917A"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lastRenderedPageBreak/>
              <w:t>大阪府テレワークサポートデスク</w:t>
            </w:r>
          </w:p>
        </w:tc>
        <w:tc>
          <w:tcPr>
            <w:tcW w:w="2268" w:type="dxa"/>
            <w:vAlign w:val="center"/>
          </w:tcPr>
          <w:p w14:paraId="11E4D3F5" w14:textId="6206397E"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8057E1">
              <w:rPr>
                <w:rFonts w:asciiTheme="majorEastAsia" w:eastAsiaTheme="majorEastAsia" w:hAnsiTheme="majorEastAsia" w:cs="ＭＳ Ｐゴシック"/>
                <w:kern w:val="0"/>
                <w:sz w:val="18"/>
                <w:szCs w:val="18"/>
              </w:rPr>
              <w:t>大阪市中央区</w:t>
            </w:r>
            <w:r w:rsidR="002F16E5" w:rsidRPr="008057E1">
              <w:rPr>
                <w:rFonts w:asciiTheme="majorEastAsia" w:eastAsiaTheme="majorEastAsia" w:hAnsiTheme="majorEastAsia" w:cs="ＭＳ Ｐゴシック" w:hint="eastAsia"/>
                <w:kern w:val="0"/>
                <w:sz w:val="18"/>
                <w:szCs w:val="18"/>
              </w:rPr>
              <w:t>北浜東</w:t>
            </w:r>
            <w:r w:rsidR="002F16E5">
              <w:rPr>
                <w:rFonts w:asciiTheme="majorEastAsia" w:eastAsiaTheme="majorEastAsia" w:hAnsiTheme="majorEastAsia" w:cs="ＭＳ Ｐゴシック" w:hint="eastAsia"/>
                <w:kern w:val="0"/>
                <w:sz w:val="18"/>
                <w:szCs w:val="18"/>
              </w:rPr>
              <w:t>3</w:t>
            </w:r>
            <w:r w:rsidR="002F16E5">
              <w:rPr>
                <w:rFonts w:asciiTheme="majorEastAsia" w:eastAsiaTheme="majorEastAsia" w:hAnsiTheme="majorEastAsia" w:cs="ＭＳ Ｐゴシック"/>
                <w:kern w:val="0"/>
                <w:sz w:val="18"/>
                <w:szCs w:val="18"/>
              </w:rPr>
              <w:t>-14</w:t>
            </w:r>
            <w:r w:rsidRPr="00DD4D98">
              <w:rPr>
                <w:rFonts w:asciiTheme="majorEastAsia" w:eastAsiaTheme="majorEastAsia" w:hAnsiTheme="majorEastAsia" w:cs="ＭＳ Ｐゴシック"/>
                <w:kern w:val="0"/>
                <w:sz w:val="18"/>
                <w:szCs w:val="18"/>
              </w:rPr>
              <w:br/>
            </w:r>
            <w:r w:rsidRPr="00DD4D98">
              <w:rPr>
                <w:rFonts w:asciiTheme="majorEastAsia" w:eastAsiaTheme="majorEastAsia" w:hAnsiTheme="majorEastAsia" w:cs="ＭＳ Ｐゴシック" w:hint="eastAsia"/>
                <w:kern w:val="0"/>
                <w:sz w:val="18"/>
                <w:szCs w:val="18"/>
              </w:rPr>
              <w:t>府立</w:t>
            </w:r>
            <w:r w:rsidRPr="00DD4D98">
              <w:rPr>
                <w:rFonts w:asciiTheme="majorEastAsia" w:eastAsiaTheme="majorEastAsia" w:hAnsiTheme="majorEastAsia" w:cs="ＭＳ Ｐゴシック"/>
                <w:kern w:val="0"/>
                <w:sz w:val="18"/>
                <w:szCs w:val="18"/>
              </w:rPr>
              <w:t>労働センター</w:t>
            </w:r>
          </w:p>
          <w:p w14:paraId="18B10DF2" w14:textId="77777777" w:rsidR="00155063"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（エル・おおさか）</w:t>
            </w:r>
          </w:p>
          <w:p w14:paraId="3D9DF211" w14:textId="02398097" w:rsidR="006B3072" w:rsidRPr="00DD4D98" w:rsidRDefault="008057E1"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8057E1">
              <w:rPr>
                <w:rFonts w:asciiTheme="majorEastAsia" w:eastAsiaTheme="majorEastAsia" w:hAnsiTheme="majorEastAsia" w:cs="ＭＳ Ｐゴシック" w:hint="eastAsia"/>
                <w:kern w:val="0"/>
                <w:sz w:val="18"/>
                <w:szCs w:val="18"/>
              </w:rPr>
              <w:t>本館10</w:t>
            </w:r>
            <w:r w:rsidR="006B3072" w:rsidRPr="008057E1">
              <w:rPr>
                <w:rFonts w:asciiTheme="majorEastAsia" w:eastAsiaTheme="majorEastAsia" w:hAnsiTheme="majorEastAsia" w:cs="ＭＳ Ｐゴシック"/>
                <w:kern w:val="0"/>
                <w:sz w:val="18"/>
                <w:szCs w:val="18"/>
              </w:rPr>
              <w:t>階</w:t>
            </w:r>
          </w:p>
        </w:tc>
        <w:tc>
          <w:tcPr>
            <w:tcW w:w="3262" w:type="dxa"/>
            <w:vAlign w:val="center"/>
          </w:tcPr>
          <w:p w14:paraId="6F5C5C60" w14:textId="1EF99DC9"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月曜日から金曜日まで</w:t>
            </w:r>
            <w:r w:rsidRPr="00DD4D98">
              <w:rPr>
                <w:rFonts w:asciiTheme="majorEastAsia" w:eastAsiaTheme="majorEastAsia" w:hAnsiTheme="majorEastAsia" w:cs="ＭＳ Ｐゴシック"/>
                <w:kern w:val="0"/>
                <w:sz w:val="18"/>
                <w:szCs w:val="18"/>
              </w:rPr>
              <w:br/>
              <w:t>午前9時</w:t>
            </w:r>
            <w:r w:rsidRPr="00DD4D98">
              <w:rPr>
                <w:rFonts w:asciiTheme="majorEastAsia" w:eastAsiaTheme="majorEastAsia" w:hAnsiTheme="majorEastAsia" w:cs="ＭＳ Ｐゴシック" w:hint="eastAsia"/>
                <w:kern w:val="0"/>
                <w:sz w:val="18"/>
                <w:szCs w:val="18"/>
              </w:rPr>
              <w:t>から</w:t>
            </w:r>
            <w:r w:rsidRPr="00DD4D98">
              <w:rPr>
                <w:rFonts w:asciiTheme="majorEastAsia" w:eastAsiaTheme="majorEastAsia" w:hAnsiTheme="majorEastAsia" w:cs="ＭＳ Ｐゴシック"/>
                <w:kern w:val="0"/>
                <w:sz w:val="18"/>
                <w:szCs w:val="18"/>
              </w:rPr>
              <w:t>午後6時まで</w:t>
            </w:r>
          </w:p>
          <w:p w14:paraId="4550C5C9" w14:textId="166AAABB"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（午後</w:t>
            </w:r>
            <w:r w:rsidR="00A64FD8">
              <w:rPr>
                <w:rFonts w:asciiTheme="majorEastAsia" w:eastAsiaTheme="majorEastAsia" w:hAnsiTheme="majorEastAsia" w:cs="ＭＳ Ｐゴシック" w:hint="eastAsia"/>
                <w:kern w:val="0"/>
                <w:sz w:val="18"/>
                <w:szCs w:val="18"/>
              </w:rPr>
              <w:t>0</w:t>
            </w:r>
            <w:r w:rsidRPr="00DD4D98">
              <w:rPr>
                <w:rFonts w:asciiTheme="majorEastAsia" w:eastAsiaTheme="majorEastAsia" w:hAnsiTheme="majorEastAsia" w:cs="ＭＳ Ｐゴシック" w:hint="eastAsia"/>
                <w:kern w:val="0"/>
                <w:sz w:val="18"/>
                <w:szCs w:val="18"/>
              </w:rPr>
              <w:t>時</w:t>
            </w:r>
            <w:r w:rsidRPr="00DD4D98">
              <w:rPr>
                <w:rFonts w:asciiTheme="majorEastAsia" w:eastAsiaTheme="majorEastAsia" w:hAnsiTheme="majorEastAsia" w:cs="ＭＳ Ｐゴシック"/>
                <w:kern w:val="0"/>
                <w:sz w:val="18"/>
                <w:szCs w:val="18"/>
              </w:rPr>
              <w:t>15分から午後</w:t>
            </w:r>
            <w:r w:rsidR="00A64FD8">
              <w:rPr>
                <w:rFonts w:asciiTheme="majorEastAsia" w:eastAsiaTheme="majorEastAsia" w:hAnsiTheme="majorEastAsia" w:cs="ＭＳ Ｐゴシック" w:hint="eastAsia"/>
                <w:kern w:val="0"/>
                <w:sz w:val="18"/>
                <w:szCs w:val="18"/>
              </w:rPr>
              <w:t>1</w:t>
            </w:r>
            <w:r w:rsidRPr="00DD4D98">
              <w:rPr>
                <w:rFonts w:asciiTheme="majorEastAsia" w:eastAsiaTheme="majorEastAsia" w:hAnsiTheme="majorEastAsia" w:cs="ＭＳ Ｐゴシック"/>
                <w:kern w:val="0"/>
                <w:sz w:val="18"/>
                <w:szCs w:val="18"/>
              </w:rPr>
              <w:t>時を除く）</w:t>
            </w:r>
          </w:p>
        </w:tc>
        <w:tc>
          <w:tcPr>
            <w:tcW w:w="3543" w:type="dxa"/>
            <w:vAlign w:val="center"/>
          </w:tcPr>
          <w:p w14:paraId="46C0940C" w14:textId="77777777"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【テレワークに関する相談】</w:t>
            </w:r>
          </w:p>
          <w:p w14:paraId="64FC7D01" w14:textId="77777777" w:rsidR="006B3072" w:rsidRPr="00DD4D98" w:rsidRDefault="006B3072" w:rsidP="006B3072">
            <w:pPr>
              <w:widowControl/>
              <w:autoSpaceDE w:val="0"/>
              <w:autoSpaceDN w:val="0"/>
              <w:spacing w:line="300" w:lineRule="exact"/>
              <w:ind w:firstLineChars="100" w:firstLine="18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06-6946-2608</w:t>
            </w:r>
          </w:p>
        </w:tc>
      </w:tr>
    </w:tbl>
    <w:p w14:paraId="4B4CCA77" w14:textId="039D1287" w:rsidR="002740FD" w:rsidRPr="00DD4D98" w:rsidRDefault="002740FD" w:rsidP="001B40CF">
      <w:pPr>
        <w:spacing w:line="280" w:lineRule="exact"/>
        <w:ind w:leftChars="250" w:left="2619" w:hangingChars="1000" w:hanging="2095"/>
        <w:rPr>
          <w:rFonts w:asciiTheme="majorEastAsia" w:eastAsiaTheme="majorEastAsia" w:hAnsiTheme="majorEastAsia"/>
          <w:bCs/>
          <w:szCs w:val="21"/>
        </w:rPr>
      </w:pPr>
    </w:p>
    <w:p w14:paraId="722DC874" w14:textId="5CC4E303" w:rsidR="00EC73E9" w:rsidRPr="00DD4D98" w:rsidRDefault="00EC73E9" w:rsidP="001B40CF">
      <w:pPr>
        <w:spacing w:line="280" w:lineRule="exact"/>
        <w:ind w:leftChars="250" w:left="2619" w:hangingChars="1000" w:hanging="2095"/>
        <w:rPr>
          <w:rFonts w:asciiTheme="majorEastAsia" w:eastAsiaTheme="majorEastAsia" w:hAnsiTheme="majorEastAsia"/>
          <w:bCs/>
          <w:szCs w:val="21"/>
        </w:rPr>
      </w:pPr>
      <w:r w:rsidRPr="00DD4D98">
        <w:rPr>
          <w:rFonts w:asciiTheme="majorEastAsia" w:eastAsiaTheme="majorEastAsia" w:hAnsiTheme="majorEastAsia" w:hint="eastAsia"/>
          <w:bCs/>
          <w:szCs w:val="21"/>
        </w:rPr>
        <w:t>◆</w:t>
      </w:r>
      <w:r w:rsidR="00155063" w:rsidRPr="00DD4D98">
        <w:rPr>
          <w:rFonts w:asciiTheme="majorEastAsia" w:eastAsiaTheme="majorEastAsia" w:hAnsiTheme="majorEastAsia" w:hint="eastAsia"/>
          <w:bCs/>
          <w:szCs w:val="21"/>
        </w:rPr>
        <w:t>【</w:t>
      </w:r>
      <w:r w:rsidRPr="00DD4D98">
        <w:rPr>
          <w:rFonts w:asciiTheme="majorEastAsia" w:eastAsiaTheme="majorEastAsia" w:hAnsiTheme="majorEastAsia" w:hint="eastAsia"/>
          <w:bCs/>
          <w:szCs w:val="21"/>
        </w:rPr>
        <w:t>オンライン相談</w:t>
      </w:r>
      <w:r w:rsidR="00155063" w:rsidRPr="00DD4D98">
        <w:rPr>
          <w:rFonts w:asciiTheme="majorEastAsia" w:eastAsiaTheme="majorEastAsia" w:hAnsiTheme="majorEastAsia" w:hint="eastAsia"/>
          <w:bCs/>
          <w:szCs w:val="21"/>
        </w:rPr>
        <w:t>】</w:t>
      </w:r>
      <w:r w:rsidR="00155063" w:rsidRPr="00DD4D98">
        <w:rPr>
          <w:rFonts w:ascii="ＭＳ Ｐゴシック" w:eastAsia="ＭＳ Ｐゴシック" w:hAnsi="ＭＳ Ｐゴシック" w:hint="eastAsia"/>
          <w:bCs/>
          <w:szCs w:val="21"/>
        </w:rPr>
        <w:t xml:space="preserve">　</w:t>
      </w:r>
      <w:r w:rsidRPr="00DD4D98">
        <w:rPr>
          <w:rFonts w:ascii="ＭＳ Ｐゴシック" w:eastAsia="ＭＳ Ｐゴシック" w:hAnsi="ＭＳ Ｐゴシック" w:hint="eastAsia"/>
          <w:bCs/>
          <w:szCs w:val="21"/>
        </w:rPr>
        <w:t>府</w:t>
      </w:r>
      <w:r w:rsidRPr="00DD4D98">
        <w:rPr>
          <w:rFonts w:ascii="ＭＳ Ｐゴシック" w:eastAsia="ＭＳ Ｐゴシック" w:hAnsi="ＭＳ Ｐゴシック"/>
          <w:bCs/>
          <w:szCs w:val="21"/>
        </w:rPr>
        <w:t>HP「オンライン労働相談予約システム」から相談日前日までにご予約下さい。</w:t>
      </w:r>
    </w:p>
    <w:p w14:paraId="616FF776" w14:textId="0CD640F4" w:rsidR="00EC73E9" w:rsidRPr="00DD4D98" w:rsidRDefault="00EC73E9" w:rsidP="004B7785">
      <w:pPr>
        <w:spacing w:line="280" w:lineRule="exact"/>
        <w:ind w:firstLineChars="350" w:firstLine="733"/>
        <w:rPr>
          <w:rFonts w:asciiTheme="majorEastAsia" w:eastAsiaTheme="majorEastAsia" w:hAnsiTheme="majorEastAsia"/>
          <w:bCs/>
          <w:szCs w:val="21"/>
        </w:rPr>
      </w:pPr>
      <w:r w:rsidRPr="00DD4D98">
        <w:rPr>
          <w:rFonts w:asciiTheme="majorEastAsia" w:eastAsiaTheme="majorEastAsia" w:hAnsiTheme="majorEastAsia" w:hint="eastAsia"/>
          <w:bCs/>
          <w:szCs w:val="21"/>
        </w:rPr>
        <w:t>※</w:t>
      </w:r>
      <w:r w:rsidRPr="00DD4D98">
        <w:rPr>
          <w:rFonts w:asciiTheme="majorEastAsia" w:eastAsiaTheme="majorEastAsia" w:hAnsiTheme="majorEastAsia"/>
          <w:bCs/>
          <w:szCs w:val="21"/>
        </w:rPr>
        <w:t>1枠45分 1日6枠／午後5時30分までの受付</w:t>
      </w:r>
    </w:p>
    <w:p w14:paraId="1F75444F" w14:textId="33A648B3" w:rsidR="00EC73E9" w:rsidRPr="00DD4D98" w:rsidRDefault="00B314BB" w:rsidP="004B7785">
      <w:pPr>
        <w:tabs>
          <w:tab w:val="left" w:pos="2055"/>
        </w:tabs>
        <w:autoSpaceDE w:val="0"/>
        <w:autoSpaceDN w:val="0"/>
        <w:spacing w:line="280" w:lineRule="exact"/>
        <w:ind w:firstLineChars="450" w:firstLine="943"/>
        <w:rPr>
          <w:rStyle w:val="a7"/>
          <w:rFonts w:ascii="ＭＳ Ｐゴシック" w:eastAsia="ＭＳ Ｐゴシック" w:hAnsi="ＭＳ Ｐゴシック"/>
          <w:color w:val="auto"/>
          <w:spacing w:val="1"/>
          <w:szCs w:val="21"/>
        </w:rPr>
      </w:pPr>
      <w:hyperlink r:id="rId12" w:anchor="/" w:history="1">
        <w:r w:rsidR="004B7785" w:rsidRPr="00036CC6">
          <w:rPr>
            <w:rStyle w:val="a7"/>
            <w:rFonts w:ascii="ＭＳ Ｐゴシック" w:eastAsia="ＭＳ Ｐゴシック" w:hAnsi="ＭＳ Ｐゴシック"/>
            <w:spacing w:val="1"/>
            <w:szCs w:val="21"/>
          </w:rPr>
          <w:t>https://viewer.kintoneapp.com/public/1e4967824dce9a4e7389edadecf392c1#/</w:t>
        </w:r>
      </w:hyperlink>
    </w:p>
    <w:p w14:paraId="38AB0681" w14:textId="165EDFF2" w:rsidR="00F85342" w:rsidRPr="00DD4D98" w:rsidRDefault="002F16E5" w:rsidP="001B40CF">
      <w:pPr>
        <w:snapToGrid w:val="0"/>
        <w:ind w:firstLineChars="700" w:firstLine="1397"/>
        <w:rPr>
          <w:rFonts w:ascii="ＭＳ ゴシック" w:eastAsia="ＭＳ ゴシック" w:hAnsi="ＭＳ ゴシック"/>
          <w:kern w:val="0"/>
          <w:sz w:val="20"/>
          <w:szCs w:val="20"/>
        </w:rPr>
      </w:pPr>
      <w:r>
        <w:rPr>
          <w:rFonts w:ascii="ＭＳ ゴシック" w:eastAsia="ＭＳ ゴシック" w:hAnsi="ＭＳ ゴシック"/>
          <w:noProof/>
          <w:kern w:val="0"/>
          <w:sz w:val="20"/>
          <w:szCs w:val="20"/>
        </w:rPr>
        <w:drawing>
          <wp:anchor distT="0" distB="0" distL="114300" distR="114300" simplePos="0" relativeHeight="251709440" behindDoc="0" locked="0" layoutInCell="1" allowOverlap="1" wp14:anchorId="289F6B4D" wp14:editId="1249E663">
            <wp:simplePos x="0" y="0"/>
            <wp:positionH relativeFrom="page">
              <wp:posOffset>6367145</wp:posOffset>
            </wp:positionH>
            <wp:positionV relativeFrom="margin">
              <wp:posOffset>1509395</wp:posOffset>
            </wp:positionV>
            <wp:extent cx="601980" cy="601980"/>
            <wp:effectExtent l="0" t="0" r="762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980" cy="601980"/>
                    </a:xfrm>
                    <a:prstGeom prst="rect">
                      <a:avLst/>
                    </a:prstGeom>
                  </pic:spPr>
                </pic:pic>
              </a:graphicData>
            </a:graphic>
            <wp14:sizeRelH relativeFrom="page">
              <wp14:pctWidth>0</wp14:pctWidth>
            </wp14:sizeRelH>
            <wp14:sizeRelV relativeFrom="page">
              <wp14:pctHeight>0</wp14:pctHeight>
            </wp14:sizeRelV>
          </wp:anchor>
        </w:drawing>
      </w:r>
      <w:r w:rsidR="00F85342" w:rsidRPr="00DD4D98">
        <w:rPr>
          <w:rFonts w:ascii="ＭＳ ゴシック" w:eastAsia="ＭＳ ゴシック" w:hAnsi="ＭＳ ゴシック" w:hint="eastAsia"/>
          <w:kern w:val="0"/>
          <w:sz w:val="20"/>
          <w:szCs w:val="20"/>
        </w:rPr>
        <w:t>※オンライン相談の詳細は、お問い合せ頂くか下記ＱＲコードから参照ください。</w:t>
      </w:r>
    </w:p>
    <w:p w14:paraId="14254D58" w14:textId="3EF5C267" w:rsidR="00F85342" w:rsidRPr="00DD4D98" w:rsidRDefault="00155063" w:rsidP="00F85342">
      <w:pPr>
        <w:snapToGrid w:val="0"/>
        <w:ind w:firstLineChars="100" w:firstLine="210"/>
        <w:rPr>
          <w:rFonts w:ascii="ＭＳ ゴシック" w:eastAsia="ＭＳ ゴシック" w:hAnsi="ＭＳ ゴシック"/>
          <w:b/>
          <w:kern w:val="0"/>
          <w:sz w:val="22"/>
          <w:szCs w:val="21"/>
        </w:rPr>
      </w:pPr>
      <w:r w:rsidRPr="00DD4D98">
        <w:rPr>
          <w:rFonts w:ascii="ＭＳ ゴシック" w:eastAsia="ＭＳ ゴシック" w:hAnsi="ＭＳ ゴシック"/>
          <w:noProof/>
          <w:szCs w:val="21"/>
        </w:rPr>
        <mc:AlternateContent>
          <mc:Choice Requires="wps">
            <w:drawing>
              <wp:anchor distT="0" distB="0" distL="114300" distR="114300" simplePos="0" relativeHeight="251685888" behindDoc="0" locked="0" layoutInCell="1" allowOverlap="1" wp14:anchorId="1C846E9E" wp14:editId="750B1BD1">
                <wp:simplePos x="0" y="0"/>
                <wp:positionH relativeFrom="column">
                  <wp:posOffset>4604385</wp:posOffset>
                </wp:positionH>
                <wp:positionV relativeFrom="paragraph">
                  <wp:posOffset>5715</wp:posOffset>
                </wp:positionV>
                <wp:extent cx="103822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38225" cy="285750"/>
                        </a:xfrm>
                        <a:prstGeom prst="rect">
                          <a:avLst/>
                        </a:prstGeom>
                        <a:noFill/>
                        <a:ln w="6350">
                          <a:noFill/>
                        </a:ln>
                      </wps:spPr>
                      <wps:txbx>
                        <w:txbxContent>
                          <w:p w14:paraId="2D684801" w14:textId="66DE3CE8" w:rsidR="00BF78E3" w:rsidRPr="00DD4D98" w:rsidRDefault="00BF78E3" w:rsidP="00F85342">
                            <w:pPr>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詳細</w:t>
                            </w:r>
                            <w:r w:rsidRPr="00DD4D98">
                              <w:rPr>
                                <w:rFonts w:ascii="ＭＳ Ｐゴシック" w:eastAsia="ＭＳ Ｐゴシック" w:hAnsi="ＭＳ Ｐゴシック"/>
                                <w:sz w:val="20"/>
                                <w:szCs w:val="20"/>
                              </w:rPr>
                              <w:t>は</w:t>
                            </w:r>
                            <w:r w:rsidRPr="00DD4D98">
                              <w:rPr>
                                <w:rFonts w:ascii="ＭＳ Ｐゴシック" w:eastAsia="ＭＳ Ｐゴシック" w:hAnsi="ＭＳ Ｐゴシック" w:hint="eastAsia"/>
                                <w:sz w:val="20"/>
                                <w:szCs w:val="20"/>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6E9E" id="テキスト ボックス 6" o:spid="_x0000_s1028" type="#_x0000_t202" style="position:absolute;left:0;text-align:left;margin-left:362.55pt;margin-top:.45pt;width:81.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" filled="f" stroked="f" strokeweight=".5pt">
                <v:textbox>
                  <w:txbxContent>
                    <w:p w14:paraId="2D684801" w14:textId="66DE3CE8" w:rsidR="00BF78E3" w:rsidRPr="00DD4D98" w:rsidRDefault="00BF78E3" w:rsidP="00F85342">
                      <w:pPr>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詳細</w:t>
                      </w:r>
                      <w:r w:rsidRPr="00DD4D98">
                        <w:rPr>
                          <w:rFonts w:ascii="ＭＳ Ｐゴシック" w:eastAsia="ＭＳ Ｐゴシック" w:hAnsi="ＭＳ Ｐゴシック"/>
                          <w:sz w:val="20"/>
                          <w:szCs w:val="20"/>
                        </w:rPr>
                        <w:t>は</w:t>
                      </w:r>
                      <w:r w:rsidRPr="00DD4D98">
                        <w:rPr>
                          <w:rFonts w:ascii="ＭＳ Ｐゴシック" w:eastAsia="ＭＳ Ｐゴシック" w:hAnsi="ＭＳ Ｐゴシック" w:hint="eastAsia"/>
                          <w:sz w:val="20"/>
                          <w:szCs w:val="20"/>
                        </w:rPr>
                        <w:t>こちら→</w:t>
                      </w:r>
                    </w:p>
                  </w:txbxContent>
                </v:textbox>
              </v:shape>
            </w:pict>
          </mc:Fallback>
        </mc:AlternateContent>
      </w:r>
    </w:p>
    <w:p w14:paraId="42355F2D" w14:textId="02E21911" w:rsidR="004248C2" w:rsidRPr="00DD4D98" w:rsidRDefault="000A2A06" w:rsidP="001A24BA">
      <w:pPr>
        <w:snapToGrid w:val="0"/>
        <w:rPr>
          <w:rFonts w:ascii="ＭＳ ゴシック" w:eastAsia="ＭＳ ゴシック" w:hAnsi="ＭＳ ゴシック"/>
          <w:b/>
          <w:kern w:val="0"/>
          <w:sz w:val="22"/>
          <w:szCs w:val="21"/>
        </w:rPr>
      </w:pPr>
      <w:r w:rsidRPr="00DD4D98">
        <w:rPr>
          <w:rFonts w:ascii="ＭＳ ゴシック" w:eastAsia="ＭＳ ゴシック" w:hAnsi="ＭＳ ゴシック"/>
          <w:noProof/>
          <w:kern w:val="0"/>
          <w:sz w:val="20"/>
          <w:szCs w:val="22"/>
        </w:rPr>
        <mc:AlternateContent>
          <mc:Choice Requires="wps">
            <w:drawing>
              <wp:anchor distT="0" distB="0" distL="114300" distR="114300" simplePos="0" relativeHeight="251686912" behindDoc="0" locked="0" layoutInCell="1" allowOverlap="1" wp14:anchorId="1CD4F302" wp14:editId="25299C58">
                <wp:simplePos x="0" y="0"/>
                <wp:positionH relativeFrom="column">
                  <wp:posOffset>4080510</wp:posOffset>
                </wp:positionH>
                <wp:positionV relativeFrom="paragraph">
                  <wp:posOffset>8890</wp:posOffset>
                </wp:positionV>
                <wp:extent cx="162877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28775" cy="304800"/>
                        </a:xfrm>
                        <a:prstGeom prst="rect">
                          <a:avLst/>
                        </a:prstGeom>
                        <a:noFill/>
                        <a:ln w="6350">
                          <a:noFill/>
                        </a:ln>
                      </wps:spPr>
                      <wps:txbx>
                        <w:txbxContent>
                          <w:p w14:paraId="149F2715" w14:textId="77777777" w:rsidR="00BF78E3" w:rsidRPr="00DD4D98" w:rsidRDefault="00BF78E3" w:rsidP="00F85342">
                            <w:pPr>
                              <w:rPr>
                                <w:rFonts w:asciiTheme="majorEastAsia" w:eastAsiaTheme="majorEastAsia" w:hAnsiTheme="majorEastAsia"/>
                                <w:sz w:val="20"/>
                              </w:rPr>
                            </w:pPr>
                            <w:r w:rsidRPr="00DD4D98">
                              <w:rPr>
                                <w:rFonts w:asciiTheme="majorEastAsia" w:eastAsiaTheme="majorEastAsia" w:hAnsiTheme="majorEastAsia" w:hint="eastAsia"/>
                                <w:sz w:val="20"/>
                              </w:rPr>
                              <w:t>大阪府労働相談センター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4F302" id="テキスト ボックス 4" o:spid="_x0000_s1029" type="#_x0000_t202" style="position:absolute;left:0;text-align:left;margin-left:321.3pt;margin-top:.7pt;width:128.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" filled="f" stroked="f" strokeweight=".5pt">
                <v:textbox>
                  <w:txbxContent>
                    <w:p w14:paraId="149F2715" w14:textId="77777777" w:rsidR="00BF78E3" w:rsidRPr="00DD4D98" w:rsidRDefault="00BF78E3" w:rsidP="00F85342">
                      <w:pPr>
                        <w:rPr>
                          <w:rFonts w:asciiTheme="majorEastAsia" w:eastAsiaTheme="majorEastAsia" w:hAnsiTheme="majorEastAsia"/>
                          <w:sz w:val="20"/>
                        </w:rPr>
                      </w:pPr>
                      <w:r w:rsidRPr="00DD4D98">
                        <w:rPr>
                          <w:rFonts w:asciiTheme="majorEastAsia" w:eastAsiaTheme="majorEastAsia" w:hAnsiTheme="majorEastAsia" w:hint="eastAsia"/>
                          <w:sz w:val="20"/>
                        </w:rPr>
                        <w:t>大阪府労働相談センター</w:t>
                      </w:r>
                    </w:p>
                  </w:txbxContent>
                </v:textbox>
              </v:shape>
            </w:pict>
          </mc:Fallback>
        </mc:AlternateContent>
      </w:r>
    </w:p>
    <w:p w14:paraId="2EFA18BC" w14:textId="4F7B2CF1" w:rsidR="001A24BA" w:rsidRPr="00DD4D98" w:rsidRDefault="001A24BA" w:rsidP="000F527E">
      <w:pPr>
        <w:spacing w:line="280" w:lineRule="exact"/>
        <w:ind w:firstLineChars="250" w:firstLine="524"/>
        <w:rPr>
          <w:rFonts w:asciiTheme="majorEastAsia" w:eastAsiaTheme="majorEastAsia" w:hAnsiTheme="majorEastAsia"/>
          <w:bCs/>
          <w:szCs w:val="21"/>
        </w:rPr>
      </w:pPr>
    </w:p>
    <w:p w14:paraId="270A7AA3" w14:textId="7E396EB6" w:rsidR="00A8322A" w:rsidRDefault="00EC73E9" w:rsidP="00A8322A">
      <w:pPr>
        <w:spacing w:line="280" w:lineRule="exact"/>
        <w:ind w:firstLineChars="250" w:firstLine="524"/>
        <w:rPr>
          <w:rFonts w:asciiTheme="majorEastAsia" w:eastAsiaTheme="majorEastAsia" w:hAnsiTheme="majorEastAsia"/>
          <w:spacing w:val="1"/>
          <w:szCs w:val="21"/>
        </w:rPr>
      </w:pPr>
      <w:r w:rsidRPr="00DD4D98">
        <w:rPr>
          <w:rFonts w:asciiTheme="majorEastAsia" w:eastAsiaTheme="majorEastAsia" w:hAnsiTheme="majorEastAsia" w:hint="eastAsia"/>
          <w:bCs/>
          <w:szCs w:val="21"/>
        </w:rPr>
        <w:t>◆</w:t>
      </w:r>
      <w:r w:rsidR="00155063" w:rsidRPr="00DD4D98">
        <w:rPr>
          <w:rFonts w:asciiTheme="majorEastAsia" w:eastAsiaTheme="majorEastAsia" w:hAnsiTheme="majorEastAsia" w:hint="eastAsia"/>
          <w:bCs/>
          <w:szCs w:val="21"/>
        </w:rPr>
        <w:t>【</w:t>
      </w:r>
      <w:r w:rsidRPr="00DD4D98">
        <w:rPr>
          <w:rFonts w:asciiTheme="majorEastAsia" w:eastAsiaTheme="majorEastAsia" w:hAnsiTheme="majorEastAsia" w:hint="eastAsia"/>
          <w:bCs/>
          <w:szCs w:val="21"/>
        </w:rPr>
        <w:t>外国語相談</w:t>
      </w:r>
      <w:r w:rsidR="00155063" w:rsidRPr="00DD4D98">
        <w:rPr>
          <w:rFonts w:asciiTheme="majorEastAsia" w:eastAsiaTheme="majorEastAsia" w:hAnsiTheme="majorEastAsia" w:hint="eastAsia"/>
          <w:bCs/>
          <w:szCs w:val="21"/>
        </w:rPr>
        <w:t>】</w:t>
      </w:r>
      <w:r w:rsidR="004B7785">
        <w:rPr>
          <w:rFonts w:asciiTheme="majorEastAsia" w:eastAsiaTheme="majorEastAsia" w:hAnsiTheme="majorEastAsia" w:hint="eastAsia"/>
          <w:bCs/>
          <w:szCs w:val="21"/>
        </w:rPr>
        <w:t xml:space="preserve">　</w:t>
      </w:r>
      <w:r w:rsidRPr="004B7785">
        <w:rPr>
          <w:rFonts w:ascii="ＭＳ Ｐゴシック" w:eastAsia="ＭＳ Ｐゴシック" w:hAnsi="ＭＳ Ｐゴシック" w:hint="eastAsia"/>
          <w:spacing w:val="1"/>
          <w:szCs w:val="21"/>
        </w:rPr>
        <w:t>英語、中国語、ベトナム語等</w:t>
      </w:r>
      <w:r w:rsidR="00AD4C7C" w:rsidRPr="004B7785">
        <w:rPr>
          <w:rFonts w:ascii="ＭＳ Ｐゴシック" w:eastAsia="ＭＳ Ｐゴシック" w:hAnsi="ＭＳ Ｐゴシック"/>
          <w:spacing w:val="1"/>
          <w:szCs w:val="21"/>
        </w:rPr>
        <w:t>13</w:t>
      </w:r>
      <w:r w:rsidR="008207D1" w:rsidRPr="004B7785">
        <w:rPr>
          <w:rFonts w:ascii="ＭＳ Ｐゴシック" w:eastAsia="ＭＳ Ｐゴシック" w:hAnsi="ＭＳ Ｐゴシック" w:hint="eastAsia"/>
          <w:spacing w:val="1"/>
          <w:szCs w:val="21"/>
        </w:rPr>
        <w:t>言語</w:t>
      </w:r>
      <w:r w:rsidRPr="004B7785">
        <w:rPr>
          <w:rFonts w:ascii="ＭＳ Ｐゴシック" w:eastAsia="ＭＳ Ｐゴシック" w:hAnsi="ＭＳ Ｐゴシック" w:hint="eastAsia"/>
          <w:spacing w:val="1"/>
          <w:szCs w:val="21"/>
        </w:rPr>
        <w:t>の通訳にて相談</w:t>
      </w:r>
    </w:p>
    <w:p w14:paraId="1B21A61D" w14:textId="2E2A7389" w:rsidR="00EC73E9" w:rsidRPr="00A8322A" w:rsidRDefault="004B7785" w:rsidP="004B7785">
      <w:pPr>
        <w:spacing w:line="280" w:lineRule="exact"/>
        <w:ind w:firstLineChars="400" w:firstLine="806"/>
        <w:rPr>
          <w:rFonts w:asciiTheme="majorEastAsia" w:eastAsiaTheme="majorEastAsia" w:hAnsiTheme="majorEastAsia"/>
          <w:spacing w:val="1"/>
          <w:szCs w:val="21"/>
        </w:rPr>
      </w:pPr>
      <w:r>
        <w:rPr>
          <w:rFonts w:ascii="ＭＳ Ｐゴシック" w:eastAsia="ＭＳ Ｐゴシック" w:hAnsi="ＭＳ Ｐゴシック" w:hint="eastAsia"/>
          <w:spacing w:val="1"/>
          <w:sz w:val="20"/>
          <w:szCs w:val="20"/>
        </w:rPr>
        <w:t>※</w:t>
      </w:r>
      <w:r w:rsidR="00A8322A" w:rsidRPr="00A8322A">
        <w:rPr>
          <w:rFonts w:ascii="ＭＳ Ｐゴシック" w:eastAsia="ＭＳ Ｐゴシック" w:hAnsi="ＭＳ Ｐゴシック" w:hint="eastAsia"/>
          <w:spacing w:val="1"/>
          <w:sz w:val="20"/>
          <w:szCs w:val="20"/>
        </w:rPr>
        <w:t>詳細については下記お問い合わせ先まで</w:t>
      </w:r>
    </w:p>
    <w:p w14:paraId="40984689" w14:textId="33D196CC" w:rsidR="00A064B5" w:rsidRDefault="00A064B5" w:rsidP="00A064B5">
      <w:pPr>
        <w:snapToGrid w:val="0"/>
        <w:ind w:firstLineChars="300" w:firstLine="635"/>
        <w:rPr>
          <w:rFonts w:ascii="ＭＳ Ｐゴシック" w:eastAsia="ＭＳ Ｐゴシック" w:hAnsi="ＭＳ Ｐゴシック"/>
          <w:color w:val="FF0000"/>
          <w:spacing w:val="1"/>
          <w:szCs w:val="21"/>
          <w:u w:val="single"/>
        </w:rPr>
      </w:pPr>
    </w:p>
    <w:p w14:paraId="491EE17B" w14:textId="1C56F4E1" w:rsidR="00A064B5" w:rsidRPr="00DD4D98" w:rsidRDefault="00A064B5" w:rsidP="00DD4D98">
      <w:pPr>
        <w:snapToGrid w:val="0"/>
        <w:ind w:firstLineChars="250" w:firstLine="529"/>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spacing w:val="1"/>
          <w:szCs w:val="21"/>
        </w:rPr>
        <w:t xml:space="preserve">◆【チャットボット労働相談】　</w:t>
      </w:r>
      <w:r w:rsidR="004B7785">
        <w:rPr>
          <w:rFonts w:ascii="ＭＳ Ｐゴシック" w:eastAsia="ＭＳ Ｐゴシック" w:hAnsi="ＭＳ Ｐゴシック" w:hint="eastAsia"/>
          <w:spacing w:val="1"/>
          <w:szCs w:val="21"/>
        </w:rPr>
        <w:t xml:space="preserve">　</w:t>
      </w:r>
      <w:r w:rsidRPr="00DD4D98">
        <w:rPr>
          <w:rFonts w:ascii="ＭＳ Ｐゴシック" w:eastAsia="ＭＳ Ｐゴシック" w:hAnsi="ＭＳ Ｐゴシック"/>
          <w:spacing w:val="1"/>
          <w:szCs w:val="21"/>
        </w:rPr>
        <w:t>24時間、365日、6言語による労働相談が可能</w:t>
      </w:r>
    </w:p>
    <w:p w14:paraId="40BD0EBD" w14:textId="77777777" w:rsidR="00A064B5" w:rsidRPr="00DD4D98" w:rsidRDefault="00A064B5" w:rsidP="00A064B5">
      <w:pPr>
        <w:snapToGrid w:val="0"/>
        <w:ind w:firstLineChars="400" w:firstLine="846"/>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spacing w:val="1"/>
          <w:szCs w:val="21"/>
        </w:rPr>
        <w:t xml:space="preserve">・対応言語　　</w:t>
      </w:r>
      <w:r w:rsidRPr="00DD4D98">
        <w:rPr>
          <w:rFonts w:ascii="ＭＳ Ｐゴシック" w:eastAsia="ＭＳ Ｐゴシック" w:hAnsi="ＭＳ Ｐゴシック"/>
          <w:spacing w:val="1"/>
          <w:szCs w:val="21"/>
        </w:rPr>
        <w:t>6言語（日本語、英語、中国語、ベトナム語、インドネシア語、ネパール語）</w:t>
      </w:r>
    </w:p>
    <w:p w14:paraId="6B59AD6D" w14:textId="70010E96" w:rsidR="00383DAB" w:rsidRDefault="00A064B5" w:rsidP="00383DAB">
      <w:pPr>
        <w:snapToGrid w:val="0"/>
        <w:ind w:leftChars="400" w:left="1896" w:hangingChars="500" w:hanging="1058"/>
        <w:jc w:val="left"/>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spacing w:val="1"/>
          <w:szCs w:val="21"/>
        </w:rPr>
        <w:t>・利用方法</w:t>
      </w:r>
      <w:r w:rsidR="00383DAB">
        <w:rPr>
          <w:rFonts w:ascii="ＭＳ Ｐゴシック" w:eastAsia="ＭＳ Ｐゴシック" w:hAnsi="ＭＳ Ｐゴシック" w:hint="eastAsia"/>
          <w:spacing w:val="1"/>
          <w:szCs w:val="21"/>
        </w:rPr>
        <w:t xml:space="preserve">　　</w:t>
      </w:r>
      <w:bookmarkStart w:id="3" w:name="_Hlk151992622"/>
      <w:r w:rsidRPr="00DD4D98">
        <w:rPr>
          <w:rFonts w:ascii="ＭＳ Ｐゴシック" w:eastAsia="ＭＳ Ｐゴシック" w:hAnsi="ＭＳ Ｐゴシック" w:hint="eastAsia"/>
          <w:spacing w:val="1"/>
          <w:szCs w:val="21"/>
        </w:rPr>
        <w:t>大阪府労働相談センターのホームページ</w:t>
      </w:r>
    </w:p>
    <w:p w14:paraId="2FEB4772" w14:textId="1C4DDED5" w:rsidR="00A064B5" w:rsidRPr="00DD4D98" w:rsidRDefault="00B314BB" w:rsidP="00DD4D98">
      <w:pPr>
        <w:snapToGrid w:val="0"/>
        <w:ind w:leftChars="900" w:left="1886" w:firstLineChars="100" w:firstLine="210"/>
        <w:jc w:val="left"/>
        <w:rPr>
          <w:rFonts w:ascii="ＭＳ Ｐゴシック" w:eastAsia="ＭＳ Ｐゴシック" w:hAnsi="ＭＳ Ｐゴシック"/>
          <w:spacing w:val="1"/>
          <w:szCs w:val="21"/>
        </w:rPr>
      </w:pPr>
      <w:hyperlink r:id="rId14" w:history="1">
        <w:r w:rsidR="00383DAB" w:rsidRPr="00510A85">
          <w:rPr>
            <w:rStyle w:val="a7"/>
            <w:rFonts w:ascii="ＭＳ Ｐゴシック" w:eastAsia="ＭＳ Ｐゴシック" w:hAnsi="ＭＳ Ｐゴシック"/>
            <w:kern w:val="0"/>
          </w:rPr>
          <w:t>https://roudou-soudan-center.pref.osaka.lg.jp/</w:t>
        </w:r>
      </w:hyperlink>
      <w:r w:rsidR="00A064B5" w:rsidRPr="00DD4D98">
        <w:rPr>
          <w:rFonts w:ascii="ＭＳ Ｐゴシック" w:eastAsia="ＭＳ Ｐゴシック" w:hAnsi="ＭＳ Ｐゴシック" w:hint="eastAsia"/>
          <w:spacing w:val="1"/>
          <w:szCs w:val="21"/>
        </w:rPr>
        <w:t>にアクセスいただき、トップページの右下にあるチャットボットアイコンを押していただくか、以下</w:t>
      </w:r>
      <w:r w:rsidR="00A064B5" w:rsidRPr="00DD4D98">
        <w:rPr>
          <w:rFonts w:ascii="ＭＳ Ｐゴシック" w:eastAsia="ＭＳ Ｐゴシック" w:hAnsi="ＭＳ Ｐゴシック"/>
          <w:spacing w:val="1"/>
          <w:szCs w:val="21"/>
        </w:rPr>
        <w:t>URLまたはQRコードよりアクセスいただけます。</w:t>
      </w:r>
    </w:p>
    <w:bookmarkEnd w:id="3"/>
    <w:p w14:paraId="7020B1A2" w14:textId="77777777" w:rsidR="00A064B5" w:rsidRPr="00DD4D98" w:rsidRDefault="00A064B5" w:rsidP="004B7785">
      <w:pPr>
        <w:snapToGrid w:val="0"/>
        <w:ind w:firstLineChars="400" w:firstLine="806"/>
        <w:rPr>
          <w:rFonts w:ascii="ＭＳ Ｐゴシック" w:eastAsia="ＭＳ Ｐゴシック" w:hAnsi="ＭＳ Ｐゴシック"/>
          <w:spacing w:val="1"/>
          <w:sz w:val="20"/>
          <w:szCs w:val="20"/>
        </w:rPr>
      </w:pPr>
      <w:r w:rsidRPr="00DD4D98">
        <w:rPr>
          <w:rFonts w:ascii="ＭＳ Ｐゴシック" w:eastAsia="ＭＳ Ｐゴシック" w:hAnsi="ＭＳ Ｐゴシック" w:hint="eastAsia"/>
          <w:spacing w:val="1"/>
          <w:sz w:val="20"/>
          <w:szCs w:val="20"/>
        </w:rPr>
        <w:t>※日本語以外の言語でご利用いただく場合は、</w:t>
      </w:r>
      <w:r w:rsidRPr="00DD4D98">
        <w:rPr>
          <w:rFonts w:ascii="ＭＳ Ｐゴシック" w:eastAsia="ＭＳ Ｐゴシック" w:hAnsi="ＭＳ Ｐゴシック"/>
          <w:spacing w:val="1"/>
          <w:sz w:val="20"/>
          <w:szCs w:val="20"/>
        </w:rPr>
        <w:t>Webサイトの言語設定を各言語に設定してご利用ください。</w:t>
      </w:r>
    </w:p>
    <w:p w14:paraId="314B9029" w14:textId="2E0A7AC9" w:rsidR="00A064B5" w:rsidRPr="005A67E4" w:rsidRDefault="00B314BB" w:rsidP="00DD4D98">
      <w:pPr>
        <w:snapToGrid w:val="0"/>
        <w:ind w:firstLineChars="500" w:firstLine="1048"/>
        <w:rPr>
          <w:rFonts w:ascii="ＭＳ Ｐゴシック" w:eastAsia="ＭＳ Ｐゴシック" w:hAnsi="ＭＳ Ｐゴシック"/>
          <w:spacing w:val="1"/>
          <w:szCs w:val="21"/>
        </w:rPr>
      </w:pPr>
      <w:hyperlink r:id="rId15" w:history="1">
        <w:r w:rsidR="00383DAB" w:rsidRPr="00510A85">
          <w:rPr>
            <w:rStyle w:val="a7"/>
            <w:rFonts w:ascii="ＭＳ Ｐゴシック" w:eastAsia="ＭＳ Ｐゴシック" w:hAnsi="ＭＳ Ｐゴシック"/>
            <w:spacing w:val="1"/>
            <w:szCs w:val="21"/>
          </w:rPr>
          <w:t>https://embed.chatbot.digital.ricoh.com/shokorodo/app/in</w:t>
        </w:r>
        <w:r w:rsidR="00383DAB" w:rsidRPr="00510A85">
          <w:rPr>
            <w:rStyle w:val="a7"/>
            <w:rFonts w:ascii="ＭＳ Ｐゴシック" w:eastAsia="ＭＳ Ｐゴシック" w:hAnsi="ＭＳ Ｐゴシック"/>
            <w:spacing w:val="1"/>
            <w:szCs w:val="21"/>
          </w:rPr>
          <w:t>d</w:t>
        </w:r>
        <w:r w:rsidR="00383DAB" w:rsidRPr="00510A85">
          <w:rPr>
            <w:rStyle w:val="a7"/>
            <w:rFonts w:ascii="ＭＳ Ｐゴシック" w:eastAsia="ＭＳ Ｐゴシック" w:hAnsi="ＭＳ Ｐゴシック"/>
            <w:spacing w:val="1"/>
            <w:szCs w:val="21"/>
          </w:rPr>
          <w:t>ex.html</w:t>
        </w:r>
      </w:hyperlink>
    </w:p>
    <w:p w14:paraId="35F79685" w14:textId="037669F8" w:rsidR="00155063" w:rsidRPr="00DD4D98" w:rsidRDefault="00155063" w:rsidP="00DD4D98">
      <w:pPr>
        <w:snapToGrid w:val="0"/>
        <w:rPr>
          <w:rFonts w:ascii="ＭＳ Ｐゴシック" w:eastAsia="ＭＳ Ｐゴシック" w:hAnsi="ＭＳ Ｐゴシック"/>
          <w:spacing w:val="1"/>
          <w:szCs w:val="21"/>
        </w:rPr>
      </w:pPr>
    </w:p>
    <w:p w14:paraId="55B8FA75" w14:textId="4BD16E3C" w:rsidR="00155063" w:rsidRPr="00DD4D98" w:rsidRDefault="00F85342" w:rsidP="004248C2">
      <w:pPr>
        <w:snapToGrid w:val="0"/>
        <w:ind w:firstLineChars="250" w:firstLine="529"/>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spacing w:val="1"/>
          <w:szCs w:val="21"/>
        </w:rPr>
        <w:t>【お問い合わせ】</w:t>
      </w:r>
    </w:p>
    <w:p w14:paraId="6D8F51C5" w14:textId="61427164" w:rsidR="00F85342" w:rsidRPr="00DD4D98" w:rsidRDefault="000F527E" w:rsidP="000F527E">
      <w:pPr>
        <w:snapToGrid w:val="0"/>
        <w:ind w:firstLineChars="300" w:firstLine="635"/>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spacing w:val="1"/>
          <w:szCs w:val="21"/>
        </w:rPr>
        <w:t>電話番号：</w:t>
      </w:r>
      <w:r w:rsidR="00F85342" w:rsidRPr="00DD4D98">
        <w:rPr>
          <w:rFonts w:ascii="ＭＳ Ｐゴシック" w:eastAsia="ＭＳ Ｐゴシック" w:hAnsi="ＭＳ Ｐゴシック"/>
          <w:spacing w:val="1"/>
          <w:szCs w:val="21"/>
        </w:rPr>
        <w:t>06－6946－2600</w:t>
      </w:r>
    </w:p>
    <w:p w14:paraId="261DC245" w14:textId="1D65E56E" w:rsidR="00155063" w:rsidRPr="00DD4D98" w:rsidRDefault="00155063" w:rsidP="00155063">
      <w:pPr>
        <w:spacing w:line="280" w:lineRule="exact"/>
        <w:ind w:firstLineChars="300" w:firstLine="629"/>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bCs/>
          <w:szCs w:val="21"/>
        </w:rPr>
        <w:t>平日午前</w:t>
      </w:r>
      <w:r w:rsidRPr="00DD4D98">
        <w:rPr>
          <w:rFonts w:ascii="ＭＳ Ｐゴシック" w:eastAsia="ＭＳ Ｐゴシック" w:hAnsi="ＭＳ Ｐゴシック"/>
          <w:spacing w:val="1"/>
          <w:szCs w:val="21"/>
        </w:rPr>
        <w:t>9時～12時15分　午後1時～午後6時まで</w:t>
      </w:r>
    </w:p>
    <w:p w14:paraId="217D41D4" w14:textId="59F16E2E" w:rsidR="000460B0" w:rsidRPr="00DD4D98" w:rsidRDefault="000460B0" w:rsidP="008057E1">
      <w:pPr>
        <w:snapToGrid w:val="0"/>
        <w:rPr>
          <w:rFonts w:ascii="ＭＳ ゴシック" w:eastAsia="ＭＳ ゴシック" w:hAnsi="ＭＳ ゴシック"/>
          <w:kern w:val="0"/>
          <w:szCs w:val="21"/>
        </w:rPr>
      </w:pPr>
    </w:p>
    <w:p w14:paraId="7D90AB38" w14:textId="0608B044" w:rsidR="00AF222C" w:rsidRPr="004B7785" w:rsidRDefault="00AF222C" w:rsidP="00AF222C">
      <w:pPr>
        <w:snapToGrid w:val="0"/>
        <w:ind w:firstLineChars="100" w:firstLine="210"/>
        <w:rPr>
          <w:rFonts w:ascii="ＭＳ Ｐゴシック" w:eastAsia="ＭＳ Ｐゴシック" w:hAnsi="ＭＳ Ｐゴシック"/>
          <w:kern w:val="0"/>
          <w:szCs w:val="21"/>
        </w:rPr>
      </w:pPr>
      <w:r w:rsidRPr="004B7785">
        <w:rPr>
          <w:rFonts w:ascii="ＭＳ Ｐゴシック" w:eastAsia="ＭＳ Ｐゴシック" w:hAnsi="ＭＳ Ｐゴシック" w:hint="eastAsia"/>
          <w:kern w:val="0"/>
          <w:szCs w:val="21"/>
        </w:rPr>
        <w:t>□職場の労働環境の改善に向けたアドバイスを行っています。</w:t>
      </w:r>
    </w:p>
    <w:p w14:paraId="32058B0A" w14:textId="49094D3D" w:rsidR="00AF222C" w:rsidRPr="004B7785" w:rsidRDefault="00AF222C" w:rsidP="00AF222C">
      <w:pPr>
        <w:snapToGrid w:val="0"/>
        <w:ind w:leftChars="200" w:left="419" w:firstLineChars="100" w:firstLine="210"/>
        <w:rPr>
          <w:rFonts w:ascii="ＭＳ Ｐゴシック" w:eastAsia="ＭＳ Ｐゴシック" w:hAnsi="ＭＳ Ｐゴシック"/>
          <w:kern w:val="0"/>
          <w:szCs w:val="21"/>
        </w:rPr>
      </w:pPr>
      <w:r w:rsidRPr="004B7785">
        <w:rPr>
          <w:rFonts w:ascii="ＭＳ Ｐゴシック" w:eastAsia="ＭＳ Ｐゴシック" w:hAnsi="ＭＳ Ｐゴシック" w:hint="eastAsia"/>
          <w:kern w:val="0"/>
          <w:szCs w:val="21"/>
        </w:rPr>
        <w:t>労働環境諸条件は複雑化しており、企業においては様々な取り組みが求められています。</w:t>
      </w:r>
    </w:p>
    <w:p w14:paraId="19B3D6AD" w14:textId="1A53D0A0" w:rsidR="00AF222C" w:rsidRPr="004B7785" w:rsidRDefault="00AF222C" w:rsidP="00AF222C">
      <w:pPr>
        <w:snapToGrid w:val="0"/>
        <w:ind w:leftChars="200" w:left="419" w:firstLineChars="100" w:firstLine="210"/>
        <w:rPr>
          <w:rFonts w:ascii="ＭＳ Ｐゴシック" w:eastAsia="ＭＳ Ｐゴシック" w:hAnsi="ＭＳ Ｐゴシック"/>
          <w:kern w:val="0"/>
          <w:szCs w:val="21"/>
        </w:rPr>
      </w:pPr>
      <w:r w:rsidRPr="004B7785">
        <w:rPr>
          <w:rFonts w:ascii="ＭＳ Ｐゴシック" w:eastAsia="ＭＳ Ｐゴシック" w:hAnsi="ＭＳ Ｐゴシック" w:hint="eastAsia"/>
          <w:kern w:val="0"/>
          <w:szCs w:val="21"/>
        </w:rPr>
        <w:t>このような中、大阪府では労働環境の改善に向けたアドバイスを行っています。</w:t>
      </w:r>
    </w:p>
    <w:p w14:paraId="233F6EBC" w14:textId="52BDC5BC" w:rsidR="00AF222C" w:rsidRPr="004B7785" w:rsidRDefault="00AF222C" w:rsidP="00AF222C">
      <w:pPr>
        <w:snapToGrid w:val="0"/>
        <w:ind w:leftChars="200" w:left="419" w:firstLineChars="100" w:firstLine="210"/>
        <w:rPr>
          <w:rFonts w:ascii="ＭＳ Ｐゴシック" w:eastAsia="ＭＳ Ｐゴシック" w:hAnsi="ＭＳ Ｐゴシック"/>
          <w:kern w:val="0"/>
          <w:szCs w:val="21"/>
        </w:rPr>
      </w:pPr>
      <w:r w:rsidRPr="004B7785">
        <w:rPr>
          <w:rFonts w:ascii="ＭＳ Ｐゴシック" w:eastAsia="ＭＳ Ｐゴシック" w:hAnsi="ＭＳ Ｐゴシック" w:hint="eastAsia"/>
          <w:kern w:val="0"/>
          <w:szCs w:val="21"/>
        </w:rPr>
        <w:t>従業員がよりイキイキと働く、職場環境づくりをご提案し、貴社の魅力向上にご協力します。お気軽に御相談ください。（費用無料）</w:t>
      </w:r>
    </w:p>
    <w:p w14:paraId="5387EB80" w14:textId="0D6075DF" w:rsidR="00AF222C" w:rsidRPr="004B7785" w:rsidRDefault="00AF222C" w:rsidP="00AF222C">
      <w:pPr>
        <w:snapToGrid w:val="0"/>
        <w:ind w:firstLineChars="100" w:firstLine="220"/>
        <w:rPr>
          <w:rFonts w:ascii="ＭＳ Ｐゴシック" w:eastAsia="ＭＳ Ｐゴシック" w:hAnsi="ＭＳ Ｐゴシック"/>
          <w:kern w:val="0"/>
          <w:szCs w:val="21"/>
          <w:highlight w:val="lightGray"/>
        </w:rPr>
      </w:pPr>
      <w:r w:rsidRPr="004B7785">
        <w:rPr>
          <w:rFonts w:ascii="ＭＳ Ｐゴシック" w:eastAsia="ＭＳ Ｐゴシック" w:hAnsi="ＭＳ Ｐゴシック"/>
          <w:noProof/>
          <w:kern w:val="0"/>
          <w:sz w:val="22"/>
          <w:szCs w:val="22"/>
        </w:rPr>
        <w:drawing>
          <wp:anchor distT="0" distB="0" distL="114300" distR="114300" simplePos="0" relativeHeight="251708416" behindDoc="0" locked="0" layoutInCell="1" allowOverlap="1" wp14:anchorId="4D7BF345" wp14:editId="72A86F39">
            <wp:simplePos x="0" y="0"/>
            <wp:positionH relativeFrom="margin">
              <wp:align>right</wp:align>
            </wp:positionH>
            <wp:positionV relativeFrom="paragraph">
              <wp:posOffset>123825</wp:posOffset>
            </wp:positionV>
            <wp:extent cx="718975" cy="723900"/>
            <wp:effectExtent l="0" t="0" r="508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7189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7919" w14:textId="3CD93EAC" w:rsidR="00AF222C" w:rsidRPr="004B7785" w:rsidRDefault="00AF222C" w:rsidP="00AF222C">
      <w:pPr>
        <w:snapToGrid w:val="0"/>
        <w:ind w:firstLineChars="200" w:firstLine="419"/>
        <w:rPr>
          <w:rFonts w:ascii="ＭＳ Ｐゴシック" w:eastAsia="ＭＳ Ｐゴシック" w:hAnsi="ＭＳ Ｐゴシック"/>
          <w:kern w:val="0"/>
          <w:szCs w:val="21"/>
        </w:rPr>
      </w:pPr>
      <w:r w:rsidRPr="004B7785">
        <w:rPr>
          <w:rFonts w:ascii="ＭＳ Ｐゴシック" w:eastAsia="ＭＳ Ｐゴシック" w:hAnsi="ＭＳ Ｐゴシック"/>
          <w:noProof/>
          <w:kern w:val="0"/>
          <w:szCs w:val="21"/>
        </w:rPr>
        <mc:AlternateContent>
          <mc:Choice Requires="wps">
            <w:drawing>
              <wp:anchor distT="0" distB="0" distL="114300" distR="114300" simplePos="0" relativeHeight="251706368" behindDoc="0" locked="0" layoutInCell="1" allowOverlap="1" wp14:anchorId="098BCFEC" wp14:editId="0C841C61">
                <wp:simplePos x="0" y="0"/>
                <wp:positionH relativeFrom="column">
                  <wp:posOffset>4242435</wp:posOffset>
                </wp:positionH>
                <wp:positionV relativeFrom="paragraph">
                  <wp:posOffset>29210</wp:posOffset>
                </wp:positionV>
                <wp:extent cx="1123950" cy="2762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23950" cy="276225"/>
                        </a:xfrm>
                        <a:prstGeom prst="rect">
                          <a:avLst/>
                        </a:prstGeom>
                        <a:noFill/>
                        <a:ln w="6350">
                          <a:noFill/>
                        </a:ln>
                      </wps:spPr>
                      <wps:txbx>
                        <w:txbxContent>
                          <w:p w14:paraId="58767457" w14:textId="77777777" w:rsidR="00BF78E3" w:rsidRPr="0046408E" w:rsidRDefault="00BF78E3" w:rsidP="00AF222C">
                            <w:pPr>
                              <w:rPr>
                                <w:rFonts w:asciiTheme="majorEastAsia" w:eastAsiaTheme="majorEastAsia" w:hAnsiTheme="majorEastAsia"/>
                                <w:sz w:val="20"/>
                              </w:rPr>
                            </w:pPr>
                            <w:r w:rsidRPr="0046408E">
                              <w:rPr>
                                <w:rFonts w:asciiTheme="majorEastAsia" w:eastAsiaTheme="majorEastAsia" w:hAnsiTheme="majorEastAsia" w:hint="eastAsia"/>
                                <w:sz w:val="20"/>
                              </w:rPr>
                              <w:t>詳細は</w:t>
                            </w:r>
                            <w:r w:rsidRPr="0046408E">
                              <w:rPr>
                                <w:rFonts w:asciiTheme="majorEastAsia" w:eastAsiaTheme="majorEastAsia" w:hAnsiTheme="majorEastAsia"/>
                                <w:sz w:val="20"/>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CFEC" id="テキスト ボックス 17" o:spid="_x0000_s1030" type="#_x0000_t202" style="position:absolute;left:0;text-align:left;margin-left:334.05pt;margin-top:2.3pt;width:88.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" filled="f" stroked="f" strokeweight=".5pt">
                <v:textbox>
                  <w:txbxContent>
                    <w:p w14:paraId="58767457" w14:textId="77777777" w:rsidR="00BF78E3" w:rsidRPr="0046408E" w:rsidRDefault="00BF78E3" w:rsidP="00AF222C">
                      <w:pPr>
                        <w:rPr>
                          <w:rFonts w:asciiTheme="majorEastAsia" w:eastAsiaTheme="majorEastAsia" w:hAnsiTheme="majorEastAsia"/>
                          <w:sz w:val="20"/>
                        </w:rPr>
                      </w:pPr>
                      <w:r w:rsidRPr="0046408E">
                        <w:rPr>
                          <w:rFonts w:asciiTheme="majorEastAsia" w:eastAsiaTheme="majorEastAsia" w:hAnsiTheme="majorEastAsia" w:hint="eastAsia"/>
                          <w:sz w:val="20"/>
                        </w:rPr>
                        <w:t>詳細は</w:t>
                      </w:r>
                      <w:r w:rsidRPr="0046408E">
                        <w:rPr>
                          <w:rFonts w:asciiTheme="majorEastAsia" w:eastAsiaTheme="majorEastAsia" w:hAnsiTheme="majorEastAsia"/>
                          <w:sz w:val="20"/>
                        </w:rPr>
                        <w:t>こちら→</w:t>
                      </w:r>
                    </w:p>
                  </w:txbxContent>
                </v:textbox>
              </v:shape>
            </w:pict>
          </mc:Fallback>
        </mc:AlternateContent>
      </w:r>
      <w:r w:rsidRPr="004B7785">
        <w:rPr>
          <w:rFonts w:ascii="ＭＳ Ｐゴシック" w:eastAsia="ＭＳ Ｐゴシック" w:hAnsi="ＭＳ Ｐゴシック" w:hint="eastAsia"/>
          <w:kern w:val="0"/>
          <w:szCs w:val="21"/>
        </w:rPr>
        <w:t>【お問い合わせ】</w:t>
      </w:r>
    </w:p>
    <w:p w14:paraId="7CCC87A0" w14:textId="10A16928" w:rsidR="00AF222C" w:rsidRPr="004B7785" w:rsidRDefault="00B06169" w:rsidP="00AF222C">
      <w:pPr>
        <w:snapToGrid w:val="0"/>
        <w:rPr>
          <w:rFonts w:ascii="ＭＳ Ｐゴシック" w:eastAsia="ＭＳ Ｐゴシック" w:hAnsi="ＭＳ Ｐゴシック"/>
          <w:kern w:val="0"/>
          <w:szCs w:val="21"/>
        </w:rPr>
      </w:pPr>
      <w:r w:rsidRPr="004B7785">
        <w:rPr>
          <w:rFonts w:ascii="ＭＳ Ｐゴシック" w:eastAsia="ＭＳ Ｐゴシック" w:hAnsi="ＭＳ Ｐゴシック"/>
          <w:noProof/>
          <w:kern w:val="0"/>
          <w:szCs w:val="21"/>
        </w:rPr>
        <mc:AlternateContent>
          <mc:Choice Requires="wps">
            <w:drawing>
              <wp:anchor distT="0" distB="0" distL="114300" distR="114300" simplePos="0" relativeHeight="251707392" behindDoc="0" locked="0" layoutInCell="1" allowOverlap="1" wp14:anchorId="466754C1" wp14:editId="5F88B9CB">
                <wp:simplePos x="0" y="0"/>
                <wp:positionH relativeFrom="column">
                  <wp:posOffset>3747135</wp:posOffset>
                </wp:positionH>
                <wp:positionV relativeFrom="paragraph">
                  <wp:posOffset>102870</wp:posOffset>
                </wp:positionV>
                <wp:extent cx="1647825"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47825" cy="285750"/>
                        </a:xfrm>
                        <a:prstGeom prst="rect">
                          <a:avLst/>
                        </a:prstGeom>
                        <a:noFill/>
                        <a:ln w="6350">
                          <a:noFill/>
                        </a:ln>
                      </wps:spPr>
                      <wps:txbx>
                        <w:txbxContent>
                          <w:p w14:paraId="43184CD7" w14:textId="77777777" w:rsidR="00BF78E3" w:rsidRPr="0046408E" w:rsidRDefault="00BF78E3" w:rsidP="00AF222C">
                            <w:pPr>
                              <w:rPr>
                                <w:rFonts w:asciiTheme="majorEastAsia" w:eastAsiaTheme="majorEastAsia" w:hAnsiTheme="majorEastAsia"/>
                                <w:sz w:val="20"/>
                              </w:rPr>
                            </w:pPr>
                            <w:r w:rsidRPr="0046408E">
                              <w:rPr>
                                <w:rFonts w:asciiTheme="majorEastAsia" w:eastAsiaTheme="majorEastAsia" w:hAnsiTheme="majorEastAsia" w:hint="eastAsia"/>
                                <w:sz w:val="20"/>
                              </w:rPr>
                              <w:t>大阪府労働相談センター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754C1" id="テキスト ボックス 18" o:spid="_x0000_s1031" type="#_x0000_t202" style="position:absolute;left:0;text-align:left;margin-left:295.05pt;margin-top:8.1pt;width:129.7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" filled="f" stroked="f" strokeweight=".5pt">
                <v:textbox>
                  <w:txbxContent>
                    <w:p w14:paraId="43184CD7" w14:textId="77777777" w:rsidR="00BF78E3" w:rsidRPr="0046408E" w:rsidRDefault="00BF78E3" w:rsidP="00AF222C">
                      <w:pPr>
                        <w:rPr>
                          <w:rFonts w:asciiTheme="majorEastAsia" w:eastAsiaTheme="majorEastAsia" w:hAnsiTheme="majorEastAsia"/>
                          <w:sz w:val="20"/>
                        </w:rPr>
                      </w:pPr>
                      <w:r w:rsidRPr="0046408E">
                        <w:rPr>
                          <w:rFonts w:asciiTheme="majorEastAsia" w:eastAsiaTheme="majorEastAsia" w:hAnsiTheme="majorEastAsia" w:hint="eastAsia"/>
                          <w:sz w:val="20"/>
                        </w:rPr>
                        <w:t>大阪府労働相談センター</w:t>
                      </w:r>
                    </w:p>
                  </w:txbxContent>
                </v:textbox>
              </v:shape>
            </w:pict>
          </mc:Fallback>
        </mc:AlternateContent>
      </w:r>
      <w:r w:rsidR="00AF222C" w:rsidRPr="004B7785">
        <w:rPr>
          <w:rFonts w:ascii="ＭＳ Ｐゴシック" w:eastAsia="ＭＳ Ｐゴシック" w:hAnsi="ＭＳ Ｐゴシック" w:hint="eastAsia"/>
          <w:kern w:val="0"/>
          <w:szCs w:val="21"/>
        </w:rPr>
        <w:t xml:space="preserve">　　</w:t>
      </w:r>
      <w:r w:rsidR="00AF222C" w:rsidRPr="004B7785">
        <w:rPr>
          <w:rFonts w:ascii="ＭＳ Ｐゴシック" w:eastAsia="ＭＳ Ｐゴシック" w:hAnsi="ＭＳ Ｐゴシック"/>
          <w:kern w:val="0"/>
          <w:szCs w:val="21"/>
        </w:rPr>
        <w:t xml:space="preserve"> </w:t>
      </w:r>
      <w:r w:rsidR="00AF222C" w:rsidRPr="004B7785">
        <w:rPr>
          <w:rFonts w:ascii="ＭＳ Ｐゴシック" w:eastAsia="ＭＳ Ｐゴシック" w:hAnsi="ＭＳ Ｐゴシック" w:hint="eastAsia"/>
          <w:kern w:val="0"/>
          <w:szCs w:val="21"/>
        </w:rPr>
        <w:t>電話番号：</w:t>
      </w:r>
      <w:r w:rsidR="00AF222C" w:rsidRPr="004B7785">
        <w:rPr>
          <w:rFonts w:ascii="ＭＳ Ｐゴシック" w:eastAsia="ＭＳ Ｐゴシック" w:hAnsi="ＭＳ Ｐゴシック"/>
          <w:szCs w:val="21"/>
        </w:rPr>
        <w:t>06-6946-2605</w:t>
      </w:r>
    </w:p>
    <w:p w14:paraId="5E544D04" w14:textId="69434061" w:rsidR="00AE082C" w:rsidRPr="004B7785" w:rsidRDefault="00AE082C" w:rsidP="00AE082C">
      <w:pPr>
        <w:snapToGrid w:val="0"/>
        <w:rPr>
          <w:rFonts w:ascii="ＭＳ Ｐゴシック" w:eastAsia="ＭＳ Ｐゴシック" w:hAnsi="ＭＳ Ｐゴシック"/>
          <w:kern w:val="0"/>
          <w:szCs w:val="21"/>
        </w:rPr>
      </w:pPr>
    </w:p>
    <w:p w14:paraId="33DCA1EA" w14:textId="6C436BE2" w:rsidR="002F16E5" w:rsidRDefault="002F16E5" w:rsidP="0093055B">
      <w:pPr>
        <w:snapToGrid w:val="0"/>
        <w:rPr>
          <w:rFonts w:ascii="ＭＳ ゴシック" w:eastAsia="ＭＳ ゴシック" w:hAnsi="ＭＳ ゴシック"/>
          <w:kern w:val="0"/>
          <w:sz w:val="22"/>
          <w:szCs w:val="22"/>
        </w:rPr>
      </w:pPr>
    </w:p>
    <w:p w14:paraId="718EA9BF" w14:textId="77777777" w:rsidR="008057E1" w:rsidRPr="007F68D3" w:rsidRDefault="008057E1" w:rsidP="0093055B">
      <w:pPr>
        <w:snapToGrid w:val="0"/>
        <w:rPr>
          <w:rFonts w:ascii="ＭＳ ゴシック" w:eastAsia="ＭＳ ゴシック" w:hAnsi="ＭＳ ゴシック"/>
          <w:kern w:val="0"/>
          <w:sz w:val="22"/>
          <w:szCs w:val="22"/>
        </w:rPr>
      </w:pPr>
    </w:p>
    <w:p w14:paraId="55B0737A" w14:textId="13748F5E" w:rsidR="00A266D4" w:rsidRPr="007F68D3" w:rsidRDefault="00135B15" w:rsidP="0093055B">
      <w:pPr>
        <w:snapToGrid w:val="0"/>
        <w:rPr>
          <w:rFonts w:ascii="ＭＳ ゴシック" w:eastAsia="ＭＳ ゴシック" w:hAnsi="ＭＳ ゴシック"/>
          <w:b/>
          <w:kern w:val="0"/>
          <w:sz w:val="22"/>
          <w:szCs w:val="22"/>
        </w:rPr>
      </w:pPr>
      <w:r w:rsidRPr="007F68D3">
        <w:rPr>
          <w:rFonts w:ascii="ＭＳ ゴシック" w:eastAsia="ＭＳ ゴシック" w:hAnsi="ＭＳ ゴシック" w:hint="eastAsia"/>
          <w:kern w:val="0"/>
          <w:sz w:val="22"/>
          <w:szCs w:val="22"/>
        </w:rPr>
        <w:t>●労働関係法令・労働保険のお問合せ</w:t>
      </w:r>
    </w:p>
    <w:tbl>
      <w:tblPr>
        <w:tblStyle w:val="aa"/>
        <w:tblW w:w="9083" w:type="dxa"/>
        <w:tblInd w:w="199" w:type="dxa"/>
        <w:tblLayout w:type="fixed"/>
        <w:tblCellMar>
          <w:left w:w="57" w:type="dxa"/>
          <w:right w:w="57" w:type="dxa"/>
        </w:tblCellMar>
        <w:tblLook w:val="04A0" w:firstRow="1" w:lastRow="0" w:firstColumn="1" w:lastColumn="0" w:noHBand="0" w:noVBand="1"/>
      </w:tblPr>
      <w:tblGrid>
        <w:gridCol w:w="922"/>
        <w:gridCol w:w="2114"/>
        <w:gridCol w:w="924"/>
        <w:gridCol w:w="2113"/>
        <w:gridCol w:w="896"/>
        <w:gridCol w:w="2114"/>
      </w:tblGrid>
      <w:tr w:rsidR="007F68D3" w:rsidRPr="007F68D3" w14:paraId="733EB90C" w14:textId="77777777" w:rsidTr="003B2AD4">
        <w:trPr>
          <w:trHeight w:val="318"/>
        </w:trPr>
        <w:tc>
          <w:tcPr>
            <w:tcW w:w="9083" w:type="dxa"/>
            <w:gridSpan w:val="6"/>
            <w:tcBorders>
              <w:top w:val="single" w:sz="12" w:space="0" w:color="auto"/>
              <w:left w:val="single" w:sz="12" w:space="0" w:color="auto"/>
              <w:right w:val="single" w:sz="12" w:space="0" w:color="auto"/>
            </w:tcBorders>
            <w:shd w:val="clear" w:color="auto" w:fill="7F7F7F" w:themeFill="text1" w:themeFillTint="80"/>
          </w:tcPr>
          <w:p w14:paraId="705E786C" w14:textId="77777777" w:rsidR="00D928AF" w:rsidRPr="007F68D3" w:rsidRDefault="00D928AF" w:rsidP="00C27B70">
            <w:pPr>
              <w:jc w:val="center"/>
              <w:rPr>
                <w:rFonts w:ascii="ＭＳ Ｐゴシック" w:eastAsia="ＭＳ Ｐゴシック" w:hAnsi="ＭＳ Ｐゴシック"/>
              </w:rPr>
            </w:pPr>
            <w:r w:rsidRPr="007F68D3">
              <w:rPr>
                <w:rFonts w:ascii="ＭＳ Ｐゴシック" w:eastAsia="ＭＳ Ｐゴシック" w:hAnsi="ＭＳ Ｐゴシック" w:hint="eastAsia"/>
                <w:b/>
                <w:kern w:val="0"/>
                <w:sz w:val="20"/>
                <w:szCs w:val="20"/>
              </w:rPr>
              <w:t>労働基準監督署</w:t>
            </w:r>
          </w:p>
        </w:tc>
      </w:tr>
      <w:tr w:rsidR="007F68D3" w:rsidRPr="007F68D3" w14:paraId="3F88A0F8" w14:textId="77777777" w:rsidTr="003B2AD4">
        <w:trPr>
          <w:trHeight w:val="905"/>
        </w:trPr>
        <w:tc>
          <w:tcPr>
            <w:tcW w:w="922" w:type="dxa"/>
            <w:tcBorders>
              <w:left w:val="single" w:sz="12" w:space="0" w:color="auto"/>
            </w:tcBorders>
            <w:vAlign w:val="center"/>
          </w:tcPr>
          <w:p w14:paraId="484DFE44"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大阪中央</w:t>
            </w:r>
          </w:p>
        </w:tc>
        <w:tc>
          <w:tcPr>
            <w:tcW w:w="2114" w:type="dxa"/>
            <w:tcBorders>
              <w:right w:val="single" w:sz="12" w:space="0" w:color="auto"/>
            </w:tcBorders>
            <w:vAlign w:val="center"/>
          </w:tcPr>
          <w:p w14:paraId="732048BF" w14:textId="5E03D8BE"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（相談）06-765</w:t>
            </w:r>
            <w:r w:rsidR="00544BD9" w:rsidRPr="007F68D3">
              <w:rPr>
                <w:rFonts w:ascii="ＭＳ Ｐゴシック" w:eastAsia="ＭＳ Ｐゴシック" w:hAnsi="ＭＳ Ｐゴシック" w:hint="eastAsia"/>
                <w:bCs/>
                <w:spacing w:val="1"/>
                <w:sz w:val="20"/>
                <w:szCs w:val="20"/>
              </w:rPr>
              <w:t>4</w:t>
            </w:r>
            <w:r w:rsidRPr="007F68D3">
              <w:rPr>
                <w:rFonts w:ascii="ＭＳ Ｐゴシック" w:eastAsia="ＭＳ Ｐゴシック" w:hAnsi="ＭＳ Ｐゴシック" w:hint="eastAsia"/>
                <w:bCs/>
                <w:spacing w:val="1"/>
                <w:sz w:val="20"/>
                <w:szCs w:val="20"/>
              </w:rPr>
              <w:t>-1176</w:t>
            </w:r>
          </w:p>
          <w:p w14:paraId="3893C39E"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（監督）06-7669-8726</w:t>
            </w:r>
          </w:p>
          <w:p w14:paraId="17C46462"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（安衛）06-7669-8727</w:t>
            </w:r>
          </w:p>
          <w:p w14:paraId="644BD13A"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（労災）06-7669-8728</w:t>
            </w:r>
          </w:p>
        </w:tc>
        <w:tc>
          <w:tcPr>
            <w:tcW w:w="924" w:type="dxa"/>
            <w:tcBorders>
              <w:left w:val="single" w:sz="12" w:space="0" w:color="auto"/>
              <w:right w:val="single" w:sz="4" w:space="0" w:color="auto"/>
            </w:tcBorders>
            <w:vAlign w:val="center"/>
          </w:tcPr>
          <w:p w14:paraId="4BA67ECD"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淀　川</w:t>
            </w:r>
          </w:p>
        </w:tc>
        <w:tc>
          <w:tcPr>
            <w:tcW w:w="2113" w:type="dxa"/>
            <w:tcBorders>
              <w:right w:val="single" w:sz="12" w:space="0" w:color="auto"/>
            </w:tcBorders>
            <w:vAlign w:val="center"/>
          </w:tcPr>
          <w:p w14:paraId="4D5B6B6B"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（相談）06-7668-0037</w:t>
            </w:r>
          </w:p>
          <w:p w14:paraId="4734C5C2"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 xml:space="preserve">（監督）06-7668-0268 </w:t>
            </w:r>
          </w:p>
          <w:p w14:paraId="4E936DCE"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（安衛）06-7668-0269</w:t>
            </w:r>
          </w:p>
          <w:p w14:paraId="08E858DF"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（労災）06-7668-0270</w:t>
            </w:r>
          </w:p>
        </w:tc>
        <w:tc>
          <w:tcPr>
            <w:tcW w:w="896" w:type="dxa"/>
            <w:tcBorders>
              <w:left w:val="single" w:sz="12" w:space="0" w:color="auto"/>
              <w:right w:val="single" w:sz="4" w:space="0" w:color="auto"/>
            </w:tcBorders>
            <w:vAlign w:val="center"/>
          </w:tcPr>
          <w:p w14:paraId="54A61F1A"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北大阪</w:t>
            </w:r>
          </w:p>
        </w:tc>
        <w:tc>
          <w:tcPr>
            <w:tcW w:w="2114" w:type="dxa"/>
            <w:tcBorders>
              <w:left w:val="single" w:sz="4" w:space="0" w:color="auto"/>
              <w:right w:val="single" w:sz="12" w:space="0" w:color="auto"/>
            </w:tcBorders>
            <w:vAlign w:val="center"/>
          </w:tcPr>
          <w:p w14:paraId="04041C37"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（相談）072-391-2953</w:t>
            </w:r>
          </w:p>
          <w:p w14:paraId="2CBB0F72"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（監督）072-391-5825</w:t>
            </w:r>
          </w:p>
          <w:p w14:paraId="1F4C5B5D"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（安衛）072-391-5826</w:t>
            </w:r>
          </w:p>
          <w:p w14:paraId="4F59B52F"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（労災）072-391-5827</w:t>
            </w:r>
          </w:p>
        </w:tc>
      </w:tr>
      <w:tr w:rsidR="007F68D3" w:rsidRPr="007F68D3" w14:paraId="1A8E5429" w14:textId="77777777" w:rsidTr="003B2AD4">
        <w:trPr>
          <w:trHeight w:val="905"/>
        </w:trPr>
        <w:tc>
          <w:tcPr>
            <w:tcW w:w="922" w:type="dxa"/>
            <w:tcBorders>
              <w:left w:val="single" w:sz="12" w:space="0" w:color="auto"/>
            </w:tcBorders>
            <w:vAlign w:val="center"/>
          </w:tcPr>
          <w:p w14:paraId="77941C36" w14:textId="72605D71" w:rsidR="00D928AF" w:rsidRPr="007F68D3" w:rsidRDefault="00AB2F0E" w:rsidP="00AB2F0E">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天　　　満</w:t>
            </w:r>
          </w:p>
        </w:tc>
        <w:tc>
          <w:tcPr>
            <w:tcW w:w="2114" w:type="dxa"/>
            <w:tcBorders>
              <w:right w:val="single" w:sz="12" w:space="0" w:color="auto"/>
            </w:tcBorders>
            <w:vAlign w:val="center"/>
          </w:tcPr>
          <w:p w14:paraId="31F2D8CD"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（相談）06-7658-4564</w:t>
            </w:r>
          </w:p>
          <w:p w14:paraId="4C73F27C"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（監督）06-7713-2003</w:t>
            </w:r>
          </w:p>
          <w:p w14:paraId="172A59DD"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（安衛）06-7713-2004</w:t>
            </w:r>
          </w:p>
          <w:p w14:paraId="7BAA90B3" w14:textId="4EC62C74" w:rsidR="00D928AF" w:rsidRPr="007F68D3" w:rsidRDefault="00AB2F0E" w:rsidP="00AB2F0E">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（労災）06-7713-2005</w:t>
            </w:r>
          </w:p>
        </w:tc>
        <w:tc>
          <w:tcPr>
            <w:tcW w:w="924" w:type="dxa"/>
            <w:tcBorders>
              <w:left w:val="single" w:sz="12" w:space="0" w:color="auto"/>
              <w:right w:val="single" w:sz="4" w:space="0" w:color="auto"/>
            </w:tcBorders>
            <w:vAlign w:val="center"/>
          </w:tcPr>
          <w:p w14:paraId="597E221B"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東大阪</w:t>
            </w:r>
          </w:p>
        </w:tc>
        <w:tc>
          <w:tcPr>
            <w:tcW w:w="2113" w:type="dxa"/>
            <w:tcBorders>
              <w:right w:val="single" w:sz="12" w:space="0" w:color="auto"/>
            </w:tcBorders>
            <w:vAlign w:val="center"/>
          </w:tcPr>
          <w:p w14:paraId="56EF420B"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（相談）06-7655-6431</w:t>
            </w:r>
          </w:p>
          <w:p w14:paraId="33C590D7"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（監督）06-7713-2025</w:t>
            </w:r>
          </w:p>
          <w:p w14:paraId="3D5250B6"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（安衛）06-7713-2026</w:t>
            </w:r>
          </w:p>
          <w:p w14:paraId="19EF3055"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（労災）06-7713-2027</w:t>
            </w:r>
          </w:p>
        </w:tc>
        <w:tc>
          <w:tcPr>
            <w:tcW w:w="896" w:type="dxa"/>
            <w:tcBorders>
              <w:left w:val="single" w:sz="12" w:space="0" w:color="auto"/>
              <w:right w:val="single" w:sz="4" w:space="0" w:color="auto"/>
            </w:tcBorders>
            <w:vAlign w:val="center"/>
          </w:tcPr>
          <w:p w14:paraId="081DFB08" w14:textId="12342DBA" w:rsidR="00D928AF" w:rsidRPr="007F68D3" w:rsidRDefault="00D928AF" w:rsidP="00C27B70">
            <w:pPr>
              <w:adjustRightInd w:val="0"/>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泉大津</w:t>
            </w:r>
          </w:p>
        </w:tc>
        <w:tc>
          <w:tcPr>
            <w:tcW w:w="2114" w:type="dxa"/>
            <w:tcBorders>
              <w:left w:val="single" w:sz="4" w:space="0" w:color="auto"/>
              <w:right w:val="single" w:sz="12" w:space="0" w:color="auto"/>
            </w:tcBorders>
            <w:vAlign w:val="center"/>
          </w:tcPr>
          <w:p w14:paraId="013426B2"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（相談）0725-27-0898</w:t>
            </w:r>
          </w:p>
          <w:p w14:paraId="48BD2466" w14:textId="77777777" w:rsidR="00D928AF" w:rsidRPr="007F68D3" w:rsidRDefault="00D928AF" w:rsidP="003B2AD4">
            <w:pPr>
              <w:autoSpaceDE w:val="0"/>
              <w:autoSpaceDN w:val="0"/>
              <w:spacing w:line="200" w:lineRule="exact"/>
              <w:ind w:firstLineChars="50" w:firstLine="101"/>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（監督・安衛）</w:t>
            </w:r>
          </w:p>
          <w:p w14:paraId="1B2A3D91" w14:textId="77777777" w:rsidR="00D928AF" w:rsidRPr="007F68D3" w:rsidRDefault="00D928AF" w:rsidP="003B2AD4">
            <w:pPr>
              <w:autoSpaceDE w:val="0"/>
              <w:autoSpaceDN w:val="0"/>
              <w:spacing w:line="200" w:lineRule="exact"/>
              <w:ind w:firstLineChars="350" w:firstLine="705"/>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0725-27-1211</w:t>
            </w:r>
          </w:p>
          <w:p w14:paraId="3E88A0D1" w14:textId="77777777" w:rsidR="00D928AF" w:rsidRPr="007F68D3" w:rsidRDefault="00D928AF" w:rsidP="00F979F2">
            <w:pPr>
              <w:adjustRightInd w:val="0"/>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（労災）0725-27-1212</w:t>
            </w:r>
          </w:p>
        </w:tc>
      </w:tr>
      <w:tr w:rsidR="007F68D3" w:rsidRPr="007F68D3" w14:paraId="32B73135" w14:textId="77777777" w:rsidTr="003B2AD4">
        <w:trPr>
          <w:trHeight w:val="857"/>
        </w:trPr>
        <w:tc>
          <w:tcPr>
            <w:tcW w:w="922" w:type="dxa"/>
            <w:tcBorders>
              <w:left w:val="single" w:sz="12" w:space="0" w:color="auto"/>
            </w:tcBorders>
            <w:vAlign w:val="center"/>
          </w:tcPr>
          <w:p w14:paraId="613F6164" w14:textId="2C67A814" w:rsidR="00D928AF" w:rsidRPr="007F68D3" w:rsidRDefault="00AB2F0E"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大阪南</w:t>
            </w:r>
          </w:p>
        </w:tc>
        <w:tc>
          <w:tcPr>
            <w:tcW w:w="2114" w:type="dxa"/>
            <w:tcBorders>
              <w:right w:val="single" w:sz="12" w:space="0" w:color="auto"/>
            </w:tcBorders>
            <w:vAlign w:val="center"/>
          </w:tcPr>
          <w:p w14:paraId="7CD51BFA"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（相談）06-7655-1115</w:t>
            </w:r>
          </w:p>
          <w:p w14:paraId="169F2DC0"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（監督）06-7688-5580</w:t>
            </w:r>
          </w:p>
          <w:p w14:paraId="73AACFD3"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（安衛）06-7688-5581</w:t>
            </w:r>
          </w:p>
          <w:p w14:paraId="62B14EFA" w14:textId="17D11CFC" w:rsidR="00D928AF" w:rsidRPr="007F68D3" w:rsidRDefault="00AB2F0E" w:rsidP="00AB2F0E">
            <w:pPr>
              <w:snapToGrid w:val="0"/>
              <w:ind w:firstLineChars="50" w:firstLine="101"/>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（労災）06-7688-5582</w:t>
            </w:r>
          </w:p>
        </w:tc>
        <w:tc>
          <w:tcPr>
            <w:tcW w:w="924" w:type="dxa"/>
            <w:tcBorders>
              <w:left w:val="single" w:sz="12" w:space="0" w:color="auto"/>
              <w:right w:val="single" w:sz="4" w:space="0" w:color="auto"/>
            </w:tcBorders>
            <w:vAlign w:val="center"/>
          </w:tcPr>
          <w:p w14:paraId="472FBFAF"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岸和田</w:t>
            </w:r>
          </w:p>
        </w:tc>
        <w:tc>
          <w:tcPr>
            <w:tcW w:w="2113" w:type="dxa"/>
            <w:tcBorders>
              <w:right w:val="single" w:sz="12" w:space="0" w:color="auto"/>
            </w:tcBorders>
            <w:vAlign w:val="center"/>
          </w:tcPr>
          <w:p w14:paraId="0DD987E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（相談）072-449-8740</w:t>
            </w:r>
          </w:p>
          <w:p w14:paraId="6D3E540B"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（監督）072-498-1012</w:t>
            </w:r>
          </w:p>
          <w:p w14:paraId="0B2B28A1"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（安衛）072-498-1013</w:t>
            </w:r>
          </w:p>
          <w:p w14:paraId="11C25AEB"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（労災）072-498-1014</w:t>
            </w:r>
          </w:p>
        </w:tc>
        <w:tc>
          <w:tcPr>
            <w:tcW w:w="896" w:type="dxa"/>
            <w:tcBorders>
              <w:left w:val="single" w:sz="12" w:space="0" w:color="auto"/>
              <w:right w:val="single" w:sz="4" w:space="0" w:color="auto"/>
            </w:tcBorders>
            <w:vAlign w:val="center"/>
          </w:tcPr>
          <w:p w14:paraId="6826A636" w14:textId="5663D4E5"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茨木</w:t>
            </w:r>
          </w:p>
        </w:tc>
        <w:tc>
          <w:tcPr>
            <w:tcW w:w="2114" w:type="dxa"/>
            <w:tcBorders>
              <w:left w:val="single" w:sz="4" w:space="0" w:color="auto"/>
              <w:right w:val="single" w:sz="12" w:space="0" w:color="auto"/>
            </w:tcBorders>
            <w:vAlign w:val="center"/>
          </w:tcPr>
          <w:p w14:paraId="2DC35257"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（相談）072-604-5491</w:t>
            </w:r>
          </w:p>
          <w:p w14:paraId="393A9C96"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（監督）072-604-5308</w:t>
            </w:r>
          </w:p>
          <w:p w14:paraId="1895FD3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（安衛）072-604-5309</w:t>
            </w:r>
          </w:p>
          <w:p w14:paraId="4D1ED3FB"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（労災）072-604-5310</w:t>
            </w:r>
          </w:p>
        </w:tc>
      </w:tr>
      <w:tr w:rsidR="007F68D3" w:rsidRPr="007F68D3" w14:paraId="571C099C" w14:textId="77777777" w:rsidTr="003B2AD4">
        <w:trPr>
          <w:trHeight w:val="842"/>
        </w:trPr>
        <w:tc>
          <w:tcPr>
            <w:tcW w:w="922" w:type="dxa"/>
            <w:tcBorders>
              <w:left w:val="single" w:sz="12" w:space="0" w:color="auto"/>
            </w:tcBorders>
            <w:vAlign w:val="center"/>
          </w:tcPr>
          <w:p w14:paraId="38E77CBF"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lastRenderedPageBreak/>
              <w:t>大阪西</w:t>
            </w:r>
          </w:p>
        </w:tc>
        <w:tc>
          <w:tcPr>
            <w:tcW w:w="2114" w:type="dxa"/>
            <w:tcBorders>
              <w:right w:val="single" w:sz="12" w:space="0" w:color="auto"/>
            </w:tcBorders>
            <w:vAlign w:val="center"/>
          </w:tcPr>
          <w:p w14:paraId="23A97199"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（相談）06-7664-3840</w:t>
            </w:r>
          </w:p>
          <w:p w14:paraId="3677B5A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（監督）06-7713-2021</w:t>
            </w:r>
          </w:p>
          <w:p w14:paraId="297F9A1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（安衛）06-7713-2022</w:t>
            </w:r>
          </w:p>
          <w:p w14:paraId="1F46109C"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（労災）06-7713-2023</w:t>
            </w:r>
          </w:p>
        </w:tc>
        <w:tc>
          <w:tcPr>
            <w:tcW w:w="924" w:type="dxa"/>
            <w:tcBorders>
              <w:left w:val="single" w:sz="12" w:space="0" w:color="auto"/>
              <w:right w:val="single" w:sz="4" w:space="0" w:color="auto"/>
            </w:tcBorders>
            <w:vAlign w:val="center"/>
          </w:tcPr>
          <w:p w14:paraId="5DF7FE5F"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堺</w:t>
            </w:r>
          </w:p>
        </w:tc>
        <w:tc>
          <w:tcPr>
            <w:tcW w:w="2113" w:type="dxa"/>
            <w:tcBorders>
              <w:right w:val="single" w:sz="12" w:space="0" w:color="auto"/>
            </w:tcBorders>
            <w:vAlign w:val="center"/>
          </w:tcPr>
          <w:p w14:paraId="0DE66A37"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（相談）072-340-4038</w:t>
            </w:r>
          </w:p>
          <w:p w14:paraId="5B858271"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（監督）072-340-3829</w:t>
            </w:r>
          </w:p>
          <w:p w14:paraId="2BEA075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（安衛）072-340-3831</w:t>
            </w:r>
          </w:p>
          <w:p w14:paraId="4C274EDF"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（労災）072-340-3835</w:t>
            </w:r>
          </w:p>
        </w:tc>
        <w:tc>
          <w:tcPr>
            <w:tcW w:w="896" w:type="dxa"/>
            <w:tcBorders>
              <w:left w:val="single" w:sz="12" w:space="0" w:color="auto"/>
              <w:right w:val="single" w:sz="4" w:space="0" w:color="auto"/>
              <w:tr2bl w:val="single" w:sz="4" w:space="0" w:color="auto"/>
            </w:tcBorders>
            <w:vAlign w:val="center"/>
          </w:tcPr>
          <w:p w14:paraId="1B098D71" w14:textId="77777777" w:rsidR="00D928AF" w:rsidRPr="007F68D3" w:rsidRDefault="00D928AF" w:rsidP="00C27B70">
            <w:pPr>
              <w:snapToGrid w:val="0"/>
              <w:jc w:val="distribute"/>
              <w:rPr>
                <w:rFonts w:ascii="ＭＳ Ｐゴシック" w:eastAsia="ＭＳ Ｐゴシック" w:hAnsi="ＭＳ Ｐゴシック"/>
                <w:sz w:val="20"/>
                <w:szCs w:val="20"/>
              </w:rPr>
            </w:pPr>
          </w:p>
        </w:tc>
        <w:tc>
          <w:tcPr>
            <w:tcW w:w="2114" w:type="dxa"/>
            <w:tcBorders>
              <w:left w:val="single" w:sz="4" w:space="0" w:color="auto"/>
              <w:right w:val="single" w:sz="12" w:space="0" w:color="auto"/>
              <w:tr2bl w:val="single" w:sz="4" w:space="0" w:color="auto"/>
            </w:tcBorders>
            <w:vAlign w:val="center"/>
          </w:tcPr>
          <w:p w14:paraId="5883E604" w14:textId="024FD8C8" w:rsidR="00D928AF" w:rsidRPr="007F68D3" w:rsidRDefault="00D928AF" w:rsidP="00C27B70">
            <w:pPr>
              <w:snapToGrid w:val="0"/>
              <w:jc w:val="center"/>
              <w:rPr>
                <w:rFonts w:ascii="ＭＳ Ｐゴシック" w:eastAsia="ＭＳ Ｐゴシック" w:hAnsi="ＭＳ Ｐゴシック"/>
                <w:kern w:val="0"/>
                <w:sz w:val="20"/>
                <w:szCs w:val="20"/>
              </w:rPr>
            </w:pPr>
          </w:p>
        </w:tc>
      </w:tr>
      <w:tr w:rsidR="00D928AF" w:rsidRPr="007F68D3" w14:paraId="6EA36CBC" w14:textId="77777777" w:rsidTr="003B2AD4">
        <w:trPr>
          <w:trHeight w:val="857"/>
        </w:trPr>
        <w:tc>
          <w:tcPr>
            <w:tcW w:w="922" w:type="dxa"/>
            <w:tcBorders>
              <w:left w:val="single" w:sz="12" w:space="0" w:color="auto"/>
              <w:bottom w:val="single" w:sz="12" w:space="0" w:color="auto"/>
            </w:tcBorders>
            <w:vAlign w:val="center"/>
          </w:tcPr>
          <w:p w14:paraId="69A97D8F"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西野田</w:t>
            </w:r>
          </w:p>
        </w:tc>
        <w:tc>
          <w:tcPr>
            <w:tcW w:w="2114" w:type="dxa"/>
            <w:tcBorders>
              <w:bottom w:val="single" w:sz="12" w:space="0" w:color="auto"/>
              <w:right w:val="single" w:sz="12" w:space="0" w:color="auto"/>
            </w:tcBorders>
            <w:vAlign w:val="center"/>
          </w:tcPr>
          <w:p w14:paraId="2642D9A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（相談）06-7222-3013</w:t>
            </w:r>
          </w:p>
          <w:p w14:paraId="6DA3A092" w14:textId="77777777" w:rsidR="00D928AF" w:rsidRPr="007F68D3" w:rsidRDefault="00D928AF" w:rsidP="00F979F2">
            <w:pPr>
              <w:autoSpaceDE w:val="0"/>
              <w:autoSpaceDN w:val="0"/>
              <w:spacing w:line="200" w:lineRule="exact"/>
              <w:ind w:left="52"/>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（監督・安衛）</w:t>
            </w:r>
          </w:p>
          <w:p w14:paraId="3953EBE3" w14:textId="77777777" w:rsidR="00D928AF" w:rsidRPr="007F68D3" w:rsidRDefault="00D928AF" w:rsidP="00F979F2">
            <w:pPr>
              <w:autoSpaceDE w:val="0"/>
              <w:autoSpaceDN w:val="0"/>
              <w:spacing w:line="200" w:lineRule="exact"/>
              <w:ind w:leftChars="319" w:left="668"/>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06-7669-8787</w:t>
            </w:r>
          </w:p>
          <w:p w14:paraId="638D3E0D"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（労災）06-7669-8788</w:t>
            </w:r>
          </w:p>
        </w:tc>
        <w:tc>
          <w:tcPr>
            <w:tcW w:w="924" w:type="dxa"/>
            <w:tcBorders>
              <w:left w:val="single" w:sz="12" w:space="0" w:color="auto"/>
              <w:bottom w:val="single" w:sz="12" w:space="0" w:color="auto"/>
              <w:right w:val="single" w:sz="4" w:space="0" w:color="auto"/>
            </w:tcBorders>
            <w:vAlign w:val="center"/>
          </w:tcPr>
          <w:p w14:paraId="3C9269B7" w14:textId="77777777" w:rsidR="00D928AF" w:rsidRPr="007F68D3" w:rsidRDefault="00D928AF" w:rsidP="00F979F2">
            <w:pPr>
              <w:snapToGrid w:val="0"/>
              <w:spacing w:line="200" w:lineRule="exact"/>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羽曳野</w:t>
            </w:r>
          </w:p>
        </w:tc>
        <w:tc>
          <w:tcPr>
            <w:tcW w:w="2113" w:type="dxa"/>
            <w:tcBorders>
              <w:bottom w:val="single" w:sz="12" w:space="0" w:color="auto"/>
              <w:right w:val="single" w:sz="12" w:space="0" w:color="auto"/>
            </w:tcBorders>
            <w:vAlign w:val="center"/>
          </w:tcPr>
          <w:p w14:paraId="57EE6806"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（相談）072-942-4520</w:t>
            </w:r>
          </w:p>
          <w:p w14:paraId="70198026" w14:textId="77777777" w:rsidR="00D928AF" w:rsidRPr="007F68D3" w:rsidRDefault="00D928AF" w:rsidP="00F979F2">
            <w:pPr>
              <w:autoSpaceDE w:val="0"/>
              <w:autoSpaceDN w:val="0"/>
              <w:spacing w:line="200" w:lineRule="exact"/>
              <w:ind w:left="52"/>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（監督・安衛）</w:t>
            </w:r>
          </w:p>
          <w:p w14:paraId="1D562712" w14:textId="77777777" w:rsidR="00D928AF" w:rsidRPr="007F68D3" w:rsidRDefault="00D928AF" w:rsidP="00F979F2">
            <w:pPr>
              <w:autoSpaceDE w:val="0"/>
              <w:autoSpaceDN w:val="0"/>
              <w:spacing w:line="200" w:lineRule="exact"/>
              <w:ind w:leftChars="319" w:left="668"/>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072-942-1308</w:t>
            </w:r>
          </w:p>
          <w:p w14:paraId="0D259B5C"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（労災）072-942-1309</w:t>
            </w:r>
          </w:p>
        </w:tc>
        <w:tc>
          <w:tcPr>
            <w:tcW w:w="896" w:type="dxa"/>
            <w:tcBorders>
              <w:left w:val="single" w:sz="12" w:space="0" w:color="auto"/>
              <w:bottom w:val="single" w:sz="12" w:space="0" w:color="auto"/>
              <w:right w:val="single" w:sz="4" w:space="0" w:color="auto"/>
              <w:tr2bl w:val="single" w:sz="4" w:space="0" w:color="auto"/>
            </w:tcBorders>
            <w:vAlign w:val="center"/>
          </w:tcPr>
          <w:p w14:paraId="76C5C646" w14:textId="77777777" w:rsidR="00D928AF" w:rsidRPr="007F68D3" w:rsidRDefault="00D928AF" w:rsidP="00C27B70">
            <w:pPr>
              <w:snapToGrid w:val="0"/>
              <w:jc w:val="distribute"/>
              <w:rPr>
                <w:rFonts w:ascii="ＭＳ Ｐゴシック" w:eastAsia="ＭＳ Ｐゴシック" w:hAnsi="ＭＳ Ｐゴシック"/>
                <w:sz w:val="20"/>
                <w:szCs w:val="20"/>
              </w:rPr>
            </w:pPr>
          </w:p>
        </w:tc>
        <w:tc>
          <w:tcPr>
            <w:tcW w:w="2114" w:type="dxa"/>
            <w:tcBorders>
              <w:left w:val="single" w:sz="4" w:space="0" w:color="auto"/>
              <w:bottom w:val="single" w:sz="12" w:space="0" w:color="auto"/>
              <w:right w:val="single" w:sz="12" w:space="0" w:color="auto"/>
              <w:tr2bl w:val="single" w:sz="4" w:space="0" w:color="auto"/>
            </w:tcBorders>
            <w:vAlign w:val="center"/>
          </w:tcPr>
          <w:p w14:paraId="1C5471EE" w14:textId="2163665E" w:rsidR="00D928AF" w:rsidRPr="007F68D3" w:rsidRDefault="00D928AF" w:rsidP="00C27B70">
            <w:pPr>
              <w:snapToGrid w:val="0"/>
              <w:jc w:val="center"/>
              <w:rPr>
                <w:rFonts w:ascii="ＭＳ Ｐゴシック" w:eastAsia="ＭＳ Ｐゴシック" w:hAnsi="ＭＳ Ｐゴシック"/>
                <w:kern w:val="0"/>
                <w:sz w:val="20"/>
                <w:szCs w:val="20"/>
              </w:rPr>
            </w:pPr>
          </w:p>
        </w:tc>
      </w:tr>
    </w:tbl>
    <w:p w14:paraId="0E4BBF36" w14:textId="1874E451" w:rsidR="005F4759" w:rsidRPr="007F68D3" w:rsidRDefault="005F4759" w:rsidP="005F4759">
      <w:pPr>
        <w:snapToGrid w:val="0"/>
        <w:rPr>
          <w:rFonts w:ascii="ＭＳ ゴシック" w:eastAsia="ＭＳ ゴシック" w:hAnsi="ＭＳ ゴシック"/>
          <w:kern w:val="0"/>
          <w:sz w:val="14"/>
          <w:szCs w:val="22"/>
        </w:rPr>
      </w:pPr>
    </w:p>
    <w:p w14:paraId="5767B0AB" w14:textId="77777777" w:rsidR="005502D8" w:rsidRPr="007F68D3" w:rsidRDefault="005502D8" w:rsidP="005F4759">
      <w:pPr>
        <w:snapToGrid w:val="0"/>
        <w:rPr>
          <w:rFonts w:ascii="ＭＳ ゴシック" w:eastAsia="ＭＳ ゴシック" w:hAnsi="ＭＳ ゴシック"/>
          <w:kern w:val="0"/>
          <w:sz w:val="14"/>
          <w:szCs w:val="22"/>
        </w:rPr>
      </w:pPr>
    </w:p>
    <w:tbl>
      <w:tblPr>
        <w:tblStyle w:val="aa"/>
        <w:tblW w:w="8131" w:type="dxa"/>
        <w:tblInd w:w="199" w:type="dxa"/>
        <w:tblCellMar>
          <w:left w:w="57" w:type="dxa"/>
          <w:right w:w="57" w:type="dxa"/>
        </w:tblCellMar>
        <w:tblLook w:val="04A0" w:firstRow="1" w:lastRow="0" w:firstColumn="1" w:lastColumn="0" w:noHBand="0" w:noVBand="1"/>
      </w:tblPr>
      <w:tblGrid>
        <w:gridCol w:w="964"/>
        <w:gridCol w:w="1638"/>
        <w:gridCol w:w="1084"/>
        <w:gridCol w:w="1702"/>
        <w:gridCol w:w="1063"/>
        <w:gridCol w:w="1680"/>
      </w:tblGrid>
      <w:tr w:rsidR="007F68D3" w:rsidRPr="007F68D3" w14:paraId="30CB82E8" w14:textId="77777777" w:rsidTr="0082050C">
        <w:tc>
          <w:tcPr>
            <w:tcW w:w="8131" w:type="dxa"/>
            <w:gridSpan w:val="6"/>
            <w:tcBorders>
              <w:top w:val="single" w:sz="12" w:space="0" w:color="auto"/>
              <w:left w:val="single" w:sz="12" w:space="0" w:color="auto"/>
              <w:right w:val="single" w:sz="12" w:space="0" w:color="auto"/>
            </w:tcBorders>
            <w:shd w:val="clear" w:color="auto" w:fill="7F7F7F" w:themeFill="text1" w:themeFillTint="80"/>
          </w:tcPr>
          <w:p w14:paraId="0AF33F2E" w14:textId="632E62FB" w:rsidR="005F4759" w:rsidRPr="007F68D3" w:rsidRDefault="005F4759" w:rsidP="00E62977">
            <w:pPr>
              <w:jc w:val="center"/>
            </w:pPr>
            <w:r w:rsidRPr="007F68D3">
              <w:rPr>
                <w:rFonts w:ascii="ＭＳ ゴシック" w:eastAsia="ＭＳ ゴシック" w:hAnsi="ＭＳ ゴシック" w:hint="eastAsia"/>
                <w:b/>
                <w:kern w:val="0"/>
                <w:sz w:val="20"/>
                <w:szCs w:val="20"/>
              </w:rPr>
              <w:t>ハローワーク</w:t>
            </w:r>
          </w:p>
        </w:tc>
      </w:tr>
      <w:tr w:rsidR="007F68D3" w:rsidRPr="007F68D3" w14:paraId="20F68B4C" w14:textId="77777777" w:rsidTr="0082050C">
        <w:tc>
          <w:tcPr>
            <w:tcW w:w="964" w:type="dxa"/>
            <w:tcBorders>
              <w:left w:val="single" w:sz="12" w:space="0" w:color="auto"/>
            </w:tcBorders>
            <w:vAlign w:val="center"/>
          </w:tcPr>
          <w:p w14:paraId="0A69C4CB" w14:textId="210EE35E" w:rsidR="0082050C" w:rsidRPr="007F68D3" w:rsidRDefault="00AB2F0E"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梅田</w:t>
            </w:r>
          </w:p>
        </w:tc>
        <w:tc>
          <w:tcPr>
            <w:tcW w:w="1638" w:type="dxa"/>
            <w:tcBorders>
              <w:right w:val="single" w:sz="12" w:space="0" w:color="auto"/>
            </w:tcBorders>
            <w:vAlign w:val="center"/>
          </w:tcPr>
          <w:p w14:paraId="16AF504D" w14:textId="1A28BF2D" w:rsidR="0082050C" w:rsidRPr="007F68D3" w:rsidRDefault="00AB2F0E"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06-6344-8609</w:t>
            </w:r>
          </w:p>
        </w:tc>
        <w:tc>
          <w:tcPr>
            <w:tcW w:w="1084" w:type="dxa"/>
            <w:tcBorders>
              <w:left w:val="single" w:sz="12" w:space="0" w:color="auto"/>
              <w:right w:val="single" w:sz="4" w:space="0" w:color="auto"/>
            </w:tcBorders>
            <w:vAlign w:val="center"/>
          </w:tcPr>
          <w:p w14:paraId="5EA8686C" w14:textId="5F1E2CA1" w:rsidR="0082050C" w:rsidRPr="007F68D3" w:rsidRDefault="006D7D51"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bCs/>
                <w:kern w:val="0"/>
                <w:sz w:val="20"/>
                <w:szCs w:val="20"/>
              </w:rPr>
              <w:t>布施</w:t>
            </w:r>
          </w:p>
        </w:tc>
        <w:tc>
          <w:tcPr>
            <w:tcW w:w="1702" w:type="dxa"/>
            <w:tcBorders>
              <w:left w:val="single" w:sz="4" w:space="0" w:color="auto"/>
              <w:right w:val="single" w:sz="12" w:space="0" w:color="auto"/>
            </w:tcBorders>
            <w:vAlign w:val="center"/>
          </w:tcPr>
          <w:p w14:paraId="7DBAD7E3" w14:textId="3B0C58DE"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bCs/>
                <w:sz w:val="20"/>
                <w:szCs w:val="20"/>
              </w:rPr>
              <w:t>06-6782-4221</w:t>
            </w:r>
          </w:p>
        </w:tc>
        <w:tc>
          <w:tcPr>
            <w:tcW w:w="1063" w:type="dxa"/>
            <w:tcBorders>
              <w:left w:val="single" w:sz="12" w:space="0" w:color="auto"/>
              <w:right w:val="single" w:sz="4" w:space="0" w:color="auto"/>
            </w:tcBorders>
            <w:vAlign w:val="center"/>
          </w:tcPr>
          <w:p w14:paraId="03F92BCF" w14:textId="0FC51901" w:rsidR="0082050C" w:rsidRPr="007F68D3" w:rsidRDefault="006D7D51"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泉佐野</w:t>
            </w:r>
          </w:p>
        </w:tc>
        <w:tc>
          <w:tcPr>
            <w:tcW w:w="1680" w:type="dxa"/>
            <w:tcBorders>
              <w:left w:val="single" w:sz="4" w:space="0" w:color="auto"/>
              <w:right w:val="single" w:sz="12" w:space="0" w:color="auto"/>
            </w:tcBorders>
            <w:vAlign w:val="center"/>
          </w:tcPr>
          <w:p w14:paraId="09125FEC" w14:textId="79AE1487"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072-463-0565</w:t>
            </w:r>
          </w:p>
        </w:tc>
      </w:tr>
      <w:tr w:rsidR="007F68D3" w:rsidRPr="007F68D3" w14:paraId="743DFC63" w14:textId="77777777" w:rsidTr="0082050C">
        <w:tc>
          <w:tcPr>
            <w:tcW w:w="964" w:type="dxa"/>
            <w:tcBorders>
              <w:left w:val="single" w:sz="12" w:space="0" w:color="auto"/>
            </w:tcBorders>
            <w:vAlign w:val="center"/>
          </w:tcPr>
          <w:p w14:paraId="54A3202B" w14:textId="11569418" w:rsidR="0082050C" w:rsidRPr="007F68D3" w:rsidRDefault="00AB2F0E" w:rsidP="0082050C">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大阪東</w:t>
            </w:r>
          </w:p>
        </w:tc>
        <w:tc>
          <w:tcPr>
            <w:tcW w:w="1638" w:type="dxa"/>
            <w:tcBorders>
              <w:right w:val="single" w:sz="12" w:space="0" w:color="auto"/>
            </w:tcBorders>
            <w:vAlign w:val="center"/>
          </w:tcPr>
          <w:p w14:paraId="1115E34C" w14:textId="5B5C207F" w:rsidR="0082050C" w:rsidRPr="007F68D3" w:rsidRDefault="00AB2F0E"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06-6942-4771</w:t>
            </w:r>
          </w:p>
        </w:tc>
        <w:tc>
          <w:tcPr>
            <w:tcW w:w="1084" w:type="dxa"/>
            <w:tcBorders>
              <w:left w:val="single" w:sz="12" w:space="0" w:color="auto"/>
              <w:right w:val="single" w:sz="4" w:space="0" w:color="auto"/>
            </w:tcBorders>
            <w:vAlign w:val="center"/>
          </w:tcPr>
          <w:p w14:paraId="0FBD8DA4" w14:textId="2193612F" w:rsidR="0082050C" w:rsidRPr="007F68D3" w:rsidRDefault="006D7D51" w:rsidP="0082050C">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岸和田</w:t>
            </w:r>
          </w:p>
        </w:tc>
        <w:tc>
          <w:tcPr>
            <w:tcW w:w="1702" w:type="dxa"/>
            <w:tcBorders>
              <w:left w:val="single" w:sz="4" w:space="0" w:color="auto"/>
              <w:right w:val="single" w:sz="12" w:space="0" w:color="auto"/>
            </w:tcBorders>
            <w:vAlign w:val="center"/>
          </w:tcPr>
          <w:p w14:paraId="75EF7470" w14:textId="61B4CE5E"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072-431-5541</w:t>
            </w:r>
          </w:p>
        </w:tc>
        <w:tc>
          <w:tcPr>
            <w:tcW w:w="1063" w:type="dxa"/>
            <w:tcBorders>
              <w:left w:val="single" w:sz="12" w:space="0" w:color="auto"/>
              <w:right w:val="single" w:sz="4" w:space="0" w:color="auto"/>
            </w:tcBorders>
            <w:vAlign w:val="center"/>
          </w:tcPr>
          <w:p w14:paraId="7E52DECD" w14:textId="5E0AC4E3" w:rsidR="0082050C" w:rsidRPr="007F68D3" w:rsidRDefault="006D7D51" w:rsidP="0082050C">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茨木</w:t>
            </w:r>
          </w:p>
        </w:tc>
        <w:tc>
          <w:tcPr>
            <w:tcW w:w="1680" w:type="dxa"/>
            <w:tcBorders>
              <w:left w:val="single" w:sz="4" w:space="0" w:color="auto"/>
              <w:right w:val="single" w:sz="12" w:space="0" w:color="auto"/>
            </w:tcBorders>
            <w:vAlign w:val="center"/>
          </w:tcPr>
          <w:p w14:paraId="4C3A50E3" w14:textId="725D0816"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072-623-2551</w:t>
            </w:r>
          </w:p>
        </w:tc>
      </w:tr>
      <w:tr w:rsidR="007F68D3" w:rsidRPr="007F68D3" w14:paraId="713ED09C" w14:textId="77777777" w:rsidTr="0082050C">
        <w:tc>
          <w:tcPr>
            <w:tcW w:w="964" w:type="dxa"/>
            <w:tcBorders>
              <w:left w:val="single" w:sz="12" w:space="0" w:color="auto"/>
            </w:tcBorders>
            <w:vAlign w:val="center"/>
          </w:tcPr>
          <w:p w14:paraId="73C55485" w14:textId="48F37CB1" w:rsidR="0082050C" w:rsidRPr="007F68D3" w:rsidRDefault="0082050C" w:rsidP="0082050C">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大阪西</w:t>
            </w:r>
          </w:p>
        </w:tc>
        <w:tc>
          <w:tcPr>
            <w:tcW w:w="1638" w:type="dxa"/>
            <w:tcBorders>
              <w:right w:val="single" w:sz="12" w:space="0" w:color="auto"/>
            </w:tcBorders>
            <w:vAlign w:val="center"/>
          </w:tcPr>
          <w:p w14:paraId="74486FE5" w14:textId="4003647F" w:rsidR="0082050C" w:rsidRPr="007F68D3" w:rsidRDefault="0082050C"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06-6582-5271</w:t>
            </w:r>
          </w:p>
        </w:tc>
        <w:tc>
          <w:tcPr>
            <w:tcW w:w="1084" w:type="dxa"/>
            <w:tcBorders>
              <w:left w:val="single" w:sz="12" w:space="0" w:color="auto"/>
              <w:right w:val="single" w:sz="4" w:space="0" w:color="auto"/>
            </w:tcBorders>
            <w:vAlign w:val="center"/>
          </w:tcPr>
          <w:p w14:paraId="19F98E84" w14:textId="2EE8968B" w:rsidR="0082050C" w:rsidRPr="007F68D3" w:rsidRDefault="006D7D51"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池田</w:t>
            </w:r>
          </w:p>
        </w:tc>
        <w:tc>
          <w:tcPr>
            <w:tcW w:w="1702" w:type="dxa"/>
            <w:tcBorders>
              <w:left w:val="single" w:sz="4" w:space="0" w:color="auto"/>
              <w:right w:val="single" w:sz="12" w:space="0" w:color="auto"/>
            </w:tcBorders>
            <w:vAlign w:val="center"/>
          </w:tcPr>
          <w:p w14:paraId="15DD2E34" w14:textId="1A6BCC64"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072-751-2595</w:t>
            </w:r>
          </w:p>
        </w:tc>
        <w:tc>
          <w:tcPr>
            <w:tcW w:w="1063" w:type="dxa"/>
            <w:tcBorders>
              <w:left w:val="single" w:sz="12" w:space="0" w:color="auto"/>
              <w:right w:val="single" w:sz="4" w:space="0" w:color="auto"/>
            </w:tcBorders>
            <w:vAlign w:val="center"/>
          </w:tcPr>
          <w:p w14:paraId="614248F8" w14:textId="196CFCCA" w:rsidR="0082050C" w:rsidRPr="007F68D3" w:rsidRDefault="006D7D51" w:rsidP="0082050C">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河内長野</w:t>
            </w:r>
          </w:p>
        </w:tc>
        <w:tc>
          <w:tcPr>
            <w:tcW w:w="1680" w:type="dxa"/>
            <w:tcBorders>
              <w:left w:val="single" w:sz="4" w:space="0" w:color="auto"/>
              <w:right w:val="single" w:sz="12" w:space="0" w:color="auto"/>
            </w:tcBorders>
            <w:vAlign w:val="center"/>
          </w:tcPr>
          <w:p w14:paraId="46F64841" w14:textId="1EE3561F"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0721-53-3081</w:t>
            </w:r>
          </w:p>
        </w:tc>
      </w:tr>
      <w:tr w:rsidR="007F68D3" w:rsidRPr="007F68D3" w14:paraId="029D9DFE" w14:textId="77777777" w:rsidTr="0082050C">
        <w:tc>
          <w:tcPr>
            <w:tcW w:w="964" w:type="dxa"/>
            <w:tcBorders>
              <w:left w:val="single" w:sz="12" w:space="0" w:color="auto"/>
            </w:tcBorders>
            <w:vAlign w:val="center"/>
          </w:tcPr>
          <w:p w14:paraId="2D4A9CAE" w14:textId="5D333FF1" w:rsidR="0082050C" w:rsidRPr="007F68D3" w:rsidRDefault="0082050C"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阿倍野</w:t>
            </w:r>
          </w:p>
        </w:tc>
        <w:tc>
          <w:tcPr>
            <w:tcW w:w="1638" w:type="dxa"/>
            <w:tcBorders>
              <w:right w:val="single" w:sz="12" w:space="0" w:color="auto"/>
            </w:tcBorders>
            <w:vAlign w:val="center"/>
          </w:tcPr>
          <w:p w14:paraId="22699049" w14:textId="1228D84C" w:rsidR="0082050C" w:rsidRPr="007F68D3" w:rsidRDefault="0082050C"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06-4399-6007</w:t>
            </w:r>
          </w:p>
        </w:tc>
        <w:tc>
          <w:tcPr>
            <w:tcW w:w="1084" w:type="dxa"/>
            <w:tcBorders>
              <w:left w:val="single" w:sz="12" w:space="0" w:color="auto"/>
              <w:right w:val="single" w:sz="4" w:space="0" w:color="auto"/>
            </w:tcBorders>
            <w:vAlign w:val="center"/>
          </w:tcPr>
          <w:p w14:paraId="46D10887" w14:textId="68C46589" w:rsidR="0082050C" w:rsidRPr="007F68D3" w:rsidRDefault="006D7D51"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泉大津</w:t>
            </w:r>
          </w:p>
        </w:tc>
        <w:tc>
          <w:tcPr>
            <w:tcW w:w="1702" w:type="dxa"/>
            <w:tcBorders>
              <w:left w:val="single" w:sz="4" w:space="0" w:color="auto"/>
              <w:right w:val="single" w:sz="12" w:space="0" w:color="auto"/>
            </w:tcBorders>
            <w:vAlign w:val="center"/>
          </w:tcPr>
          <w:p w14:paraId="5C40EBDF" w14:textId="3F425823"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0725-32-5181</w:t>
            </w:r>
          </w:p>
        </w:tc>
        <w:tc>
          <w:tcPr>
            <w:tcW w:w="1063" w:type="dxa"/>
            <w:tcBorders>
              <w:left w:val="single" w:sz="12" w:space="0" w:color="auto"/>
              <w:bottom w:val="single" w:sz="4" w:space="0" w:color="auto"/>
              <w:right w:val="single" w:sz="4" w:space="0" w:color="auto"/>
            </w:tcBorders>
            <w:vAlign w:val="center"/>
          </w:tcPr>
          <w:p w14:paraId="41A5B921" w14:textId="0E3287CE" w:rsidR="0082050C" w:rsidRPr="007F68D3" w:rsidRDefault="006D7D51" w:rsidP="0082050C">
            <w:pPr>
              <w:snapToGrid w:val="0"/>
              <w:jc w:val="distribute"/>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bCs/>
                <w:sz w:val="20"/>
                <w:szCs w:val="20"/>
              </w:rPr>
              <w:t>門真</w:t>
            </w:r>
          </w:p>
        </w:tc>
        <w:tc>
          <w:tcPr>
            <w:tcW w:w="1680" w:type="dxa"/>
            <w:tcBorders>
              <w:left w:val="single" w:sz="4" w:space="0" w:color="auto"/>
              <w:bottom w:val="single" w:sz="4" w:space="0" w:color="auto"/>
              <w:right w:val="single" w:sz="12" w:space="0" w:color="auto"/>
            </w:tcBorders>
            <w:vAlign w:val="center"/>
          </w:tcPr>
          <w:p w14:paraId="0DBC0F24" w14:textId="7C1B7E25" w:rsidR="0082050C" w:rsidRPr="007F68D3" w:rsidRDefault="006D7D51" w:rsidP="0082050C">
            <w:pPr>
              <w:snapToGrid w:val="0"/>
              <w:jc w:val="center"/>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bCs/>
                <w:sz w:val="20"/>
                <w:szCs w:val="20"/>
              </w:rPr>
              <w:t>06-6906-6831</w:t>
            </w:r>
          </w:p>
        </w:tc>
      </w:tr>
      <w:tr w:rsidR="007F68D3" w:rsidRPr="007F68D3" w14:paraId="47DFE36B" w14:textId="77777777" w:rsidTr="0082050C">
        <w:tc>
          <w:tcPr>
            <w:tcW w:w="964" w:type="dxa"/>
            <w:tcBorders>
              <w:left w:val="single" w:sz="12" w:space="0" w:color="auto"/>
            </w:tcBorders>
            <w:vAlign w:val="center"/>
          </w:tcPr>
          <w:p w14:paraId="73C2B871" w14:textId="61628B4A" w:rsidR="0082050C" w:rsidRPr="007F68D3" w:rsidRDefault="0082050C"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淀川</w:t>
            </w:r>
          </w:p>
        </w:tc>
        <w:tc>
          <w:tcPr>
            <w:tcW w:w="1638" w:type="dxa"/>
            <w:tcBorders>
              <w:right w:val="single" w:sz="12" w:space="0" w:color="auto"/>
            </w:tcBorders>
            <w:vAlign w:val="center"/>
          </w:tcPr>
          <w:p w14:paraId="102AB67A" w14:textId="1C866ED3" w:rsidR="0082050C" w:rsidRPr="007F68D3" w:rsidRDefault="0082050C"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06-6302-4771</w:t>
            </w:r>
          </w:p>
        </w:tc>
        <w:tc>
          <w:tcPr>
            <w:tcW w:w="1084" w:type="dxa"/>
            <w:tcBorders>
              <w:left w:val="single" w:sz="12" w:space="0" w:color="auto"/>
              <w:right w:val="single" w:sz="4" w:space="0" w:color="auto"/>
            </w:tcBorders>
            <w:vAlign w:val="center"/>
          </w:tcPr>
          <w:p w14:paraId="51A70E42" w14:textId="2C3887EB" w:rsidR="0082050C" w:rsidRPr="007F68D3" w:rsidRDefault="0082050C"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藤井寺</w:t>
            </w:r>
          </w:p>
        </w:tc>
        <w:tc>
          <w:tcPr>
            <w:tcW w:w="1702" w:type="dxa"/>
            <w:tcBorders>
              <w:left w:val="single" w:sz="4" w:space="0" w:color="auto"/>
              <w:right w:val="single" w:sz="12" w:space="0" w:color="auto"/>
            </w:tcBorders>
            <w:vAlign w:val="center"/>
          </w:tcPr>
          <w:p w14:paraId="10DACCB3" w14:textId="0FC30B94" w:rsidR="0082050C" w:rsidRPr="007F68D3" w:rsidRDefault="0082050C"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072-955-2570</w:t>
            </w:r>
          </w:p>
        </w:tc>
        <w:tc>
          <w:tcPr>
            <w:tcW w:w="1063" w:type="dxa"/>
            <w:tcBorders>
              <w:left w:val="single" w:sz="12" w:space="0" w:color="auto"/>
              <w:right w:val="single" w:sz="4" w:space="0" w:color="auto"/>
              <w:tr2bl w:val="single" w:sz="8" w:space="0" w:color="auto"/>
            </w:tcBorders>
            <w:vAlign w:val="center"/>
          </w:tcPr>
          <w:p w14:paraId="34EBB6E2" w14:textId="5074F4C4" w:rsidR="0082050C" w:rsidRPr="007F68D3" w:rsidRDefault="0082050C" w:rsidP="0082050C">
            <w:pPr>
              <w:snapToGrid w:val="0"/>
              <w:jc w:val="distribute"/>
              <w:rPr>
                <w:rFonts w:ascii="ＭＳ Ｐゴシック" w:eastAsia="ＭＳ Ｐゴシック" w:hAnsi="ＭＳ Ｐゴシック"/>
                <w:sz w:val="20"/>
                <w:szCs w:val="20"/>
              </w:rPr>
            </w:pPr>
          </w:p>
        </w:tc>
        <w:tc>
          <w:tcPr>
            <w:tcW w:w="1680" w:type="dxa"/>
            <w:tcBorders>
              <w:left w:val="single" w:sz="4" w:space="0" w:color="auto"/>
              <w:right w:val="single" w:sz="12" w:space="0" w:color="auto"/>
              <w:tr2bl w:val="single" w:sz="8" w:space="0" w:color="auto"/>
            </w:tcBorders>
            <w:vAlign w:val="center"/>
          </w:tcPr>
          <w:p w14:paraId="51D3DD5C" w14:textId="6D4693D3" w:rsidR="0082050C" w:rsidRPr="007F68D3" w:rsidRDefault="0082050C" w:rsidP="0082050C">
            <w:pPr>
              <w:snapToGrid w:val="0"/>
              <w:jc w:val="center"/>
              <w:rPr>
                <w:rFonts w:ascii="ＭＳ Ｐゴシック" w:eastAsia="ＭＳ Ｐゴシック" w:hAnsi="ＭＳ Ｐゴシック"/>
                <w:sz w:val="20"/>
                <w:szCs w:val="20"/>
              </w:rPr>
            </w:pPr>
          </w:p>
        </w:tc>
      </w:tr>
      <w:tr w:rsidR="0082050C" w:rsidRPr="007F68D3" w14:paraId="231E5E59" w14:textId="77777777" w:rsidTr="0082050C">
        <w:tc>
          <w:tcPr>
            <w:tcW w:w="964" w:type="dxa"/>
            <w:tcBorders>
              <w:left w:val="single" w:sz="12" w:space="0" w:color="auto"/>
            </w:tcBorders>
            <w:vAlign w:val="center"/>
          </w:tcPr>
          <w:p w14:paraId="73246745" w14:textId="39C7B91A" w:rsidR="006D7D51" w:rsidRPr="007F68D3" w:rsidRDefault="006D7D51" w:rsidP="006D7D51">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堺</w:t>
            </w:r>
          </w:p>
        </w:tc>
        <w:tc>
          <w:tcPr>
            <w:tcW w:w="1638" w:type="dxa"/>
            <w:tcBorders>
              <w:right w:val="single" w:sz="12" w:space="0" w:color="auto"/>
            </w:tcBorders>
            <w:vAlign w:val="center"/>
          </w:tcPr>
          <w:p w14:paraId="569AB561" w14:textId="05A01742" w:rsidR="006D7D51" w:rsidRPr="007F68D3" w:rsidRDefault="006D7D51" w:rsidP="006D7D51">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072-238-8301</w:t>
            </w:r>
          </w:p>
        </w:tc>
        <w:tc>
          <w:tcPr>
            <w:tcW w:w="1084" w:type="dxa"/>
            <w:tcBorders>
              <w:left w:val="single" w:sz="12" w:space="0" w:color="auto"/>
              <w:right w:val="single" w:sz="4" w:space="0" w:color="auto"/>
            </w:tcBorders>
            <w:vAlign w:val="center"/>
          </w:tcPr>
          <w:p w14:paraId="082D3910" w14:textId="19A8DA8A" w:rsidR="0082050C" w:rsidRPr="007F68D3" w:rsidRDefault="006D7D51"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枚方</w:t>
            </w:r>
          </w:p>
        </w:tc>
        <w:tc>
          <w:tcPr>
            <w:tcW w:w="1702" w:type="dxa"/>
            <w:tcBorders>
              <w:left w:val="single" w:sz="4" w:space="0" w:color="auto"/>
              <w:right w:val="single" w:sz="12" w:space="0" w:color="auto"/>
            </w:tcBorders>
            <w:vAlign w:val="center"/>
          </w:tcPr>
          <w:p w14:paraId="49F2C0BA" w14:textId="5A80D273" w:rsidR="0082050C" w:rsidRPr="007F68D3" w:rsidRDefault="006D7D51" w:rsidP="0082050C">
            <w:pPr>
              <w:snapToGrid w:val="0"/>
              <w:jc w:val="center"/>
              <w:rPr>
                <w:rFonts w:ascii="ＭＳ Ｐゴシック" w:eastAsia="ＭＳ Ｐゴシック" w:hAnsi="ＭＳ Ｐゴシック"/>
                <w:position w:val="14"/>
                <w:sz w:val="20"/>
                <w:szCs w:val="20"/>
              </w:rPr>
            </w:pPr>
            <w:r w:rsidRPr="007F68D3">
              <w:rPr>
                <w:rFonts w:ascii="ＭＳ Ｐゴシック" w:eastAsia="ＭＳ Ｐゴシック" w:hAnsi="ＭＳ Ｐゴシック" w:hint="eastAsia"/>
                <w:sz w:val="20"/>
                <w:szCs w:val="20"/>
              </w:rPr>
              <w:t>072-841-3363</w:t>
            </w:r>
          </w:p>
        </w:tc>
        <w:tc>
          <w:tcPr>
            <w:tcW w:w="1063" w:type="dxa"/>
            <w:tcBorders>
              <w:left w:val="single" w:sz="12" w:space="0" w:color="auto"/>
              <w:right w:val="single" w:sz="4" w:space="0" w:color="auto"/>
              <w:tr2bl w:val="single" w:sz="8" w:space="0" w:color="auto"/>
            </w:tcBorders>
            <w:vAlign w:val="center"/>
          </w:tcPr>
          <w:p w14:paraId="00D875F8" w14:textId="1FC4C757" w:rsidR="0082050C" w:rsidRPr="007F68D3" w:rsidRDefault="0082050C" w:rsidP="0082050C">
            <w:pPr>
              <w:snapToGrid w:val="0"/>
              <w:jc w:val="distribute"/>
              <w:rPr>
                <w:rFonts w:ascii="ＭＳ Ｐゴシック" w:eastAsia="ＭＳ Ｐゴシック" w:hAnsi="ＭＳ Ｐゴシック"/>
                <w:sz w:val="20"/>
                <w:szCs w:val="20"/>
              </w:rPr>
            </w:pPr>
          </w:p>
        </w:tc>
        <w:tc>
          <w:tcPr>
            <w:tcW w:w="1680" w:type="dxa"/>
            <w:tcBorders>
              <w:left w:val="single" w:sz="4" w:space="0" w:color="auto"/>
              <w:right w:val="single" w:sz="12" w:space="0" w:color="auto"/>
              <w:tr2bl w:val="single" w:sz="8" w:space="0" w:color="auto"/>
            </w:tcBorders>
            <w:vAlign w:val="center"/>
          </w:tcPr>
          <w:p w14:paraId="0B3248C5" w14:textId="0439281E" w:rsidR="0082050C" w:rsidRPr="007F68D3" w:rsidRDefault="0082050C" w:rsidP="0082050C">
            <w:pPr>
              <w:snapToGrid w:val="0"/>
              <w:jc w:val="center"/>
              <w:rPr>
                <w:rFonts w:ascii="ＭＳ Ｐゴシック" w:eastAsia="ＭＳ Ｐゴシック" w:hAnsi="ＭＳ Ｐゴシック"/>
                <w:sz w:val="20"/>
                <w:szCs w:val="20"/>
              </w:rPr>
            </w:pPr>
          </w:p>
        </w:tc>
      </w:tr>
    </w:tbl>
    <w:p w14:paraId="1A335E3F" w14:textId="77777777" w:rsidR="000460B0" w:rsidRPr="007F68D3" w:rsidRDefault="000460B0" w:rsidP="00D928AF">
      <w:pPr>
        <w:rPr>
          <w:rFonts w:ascii="ＭＳ ゴシック" w:eastAsia="ＭＳ ゴシック" w:hAnsi="ＭＳ ゴシック"/>
          <w:kern w:val="0"/>
          <w:sz w:val="22"/>
          <w:szCs w:val="22"/>
        </w:rPr>
      </w:pPr>
    </w:p>
    <w:p w14:paraId="7EB89EF1" w14:textId="5CFBCA5D" w:rsidR="00D928AF" w:rsidRPr="00DD4D98" w:rsidRDefault="00D928AF" w:rsidP="00D928AF">
      <w:r w:rsidRPr="00DD4D98">
        <w:rPr>
          <w:rFonts w:ascii="ＭＳ ゴシック" w:eastAsia="ＭＳ ゴシック" w:hAnsi="ＭＳ ゴシック" w:hint="eastAsia"/>
          <w:kern w:val="0"/>
          <w:sz w:val="22"/>
          <w:szCs w:val="22"/>
        </w:rPr>
        <w:t>●社会保険のお問合せ</w:t>
      </w:r>
      <w:r w:rsidRPr="00DD4D98">
        <w:rPr>
          <w:rFonts w:ascii="ＭＳ ゴシック" w:eastAsia="ＭＳ ゴシック" w:hAnsi="ＭＳ ゴシック"/>
          <w:kern w:val="0"/>
          <w:sz w:val="22"/>
          <w:szCs w:val="22"/>
        </w:rPr>
        <w:tab/>
      </w:r>
    </w:p>
    <w:tbl>
      <w:tblPr>
        <w:tblStyle w:val="aa"/>
        <w:tblW w:w="0" w:type="auto"/>
        <w:tblInd w:w="199" w:type="dxa"/>
        <w:tblCellMar>
          <w:left w:w="57" w:type="dxa"/>
          <w:right w:w="57" w:type="dxa"/>
        </w:tblCellMar>
        <w:tblLook w:val="04A0" w:firstRow="1" w:lastRow="0" w:firstColumn="1" w:lastColumn="0" w:noHBand="0" w:noVBand="1"/>
      </w:tblPr>
      <w:tblGrid>
        <w:gridCol w:w="950"/>
        <w:gridCol w:w="1652"/>
        <w:gridCol w:w="1084"/>
        <w:gridCol w:w="1716"/>
        <w:gridCol w:w="1049"/>
        <w:gridCol w:w="1708"/>
      </w:tblGrid>
      <w:tr w:rsidR="007F68D3" w:rsidRPr="007F68D3" w14:paraId="7A956D3D" w14:textId="77777777" w:rsidTr="00D12603">
        <w:tc>
          <w:tcPr>
            <w:tcW w:w="8159" w:type="dxa"/>
            <w:gridSpan w:val="6"/>
            <w:tcBorders>
              <w:top w:val="single" w:sz="12" w:space="0" w:color="auto"/>
              <w:left w:val="single" w:sz="12" w:space="0" w:color="auto"/>
              <w:right w:val="single" w:sz="12" w:space="0" w:color="auto"/>
            </w:tcBorders>
            <w:shd w:val="clear" w:color="auto" w:fill="7F7F7F" w:themeFill="text1" w:themeFillTint="80"/>
          </w:tcPr>
          <w:p w14:paraId="75ACA07A" w14:textId="62B8640F" w:rsidR="00D928AF" w:rsidRPr="00DD4D98" w:rsidRDefault="00D928AF" w:rsidP="00C27B70">
            <w:pPr>
              <w:jc w:val="center"/>
            </w:pPr>
            <w:r w:rsidRPr="00DD4D98">
              <w:rPr>
                <w:rFonts w:ascii="ＭＳ ゴシック" w:eastAsia="ＭＳ ゴシック" w:hAnsi="ＭＳ ゴシック" w:hint="eastAsia"/>
                <w:b/>
                <w:kern w:val="0"/>
                <w:sz w:val="20"/>
                <w:szCs w:val="20"/>
              </w:rPr>
              <w:t>年金事務所</w:t>
            </w:r>
          </w:p>
        </w:tc>
      </w:tr>
      <w:tr w:rsidR="007F68D3" w:rsidRPr="007F68D3" w14:paraId="7DB4EB88" w14:textId="77777777" w:rsidTr="00D12603">
        <w:tc>
          <w:tcPr>
            <w:tcW w:w="950" w:type="dxa"/>
            <w:tcBorders>
              <w:left w:val="single" w:sz="12" w:space="0" w:color="auto"/>
            </w:tcBorders>
            <w:vAlign w:val="center"/>
          </w:tcPr>
          <w:p w14:paraId="518CC634"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大手前</w:t>
            </w:r>
          </w:p>
        </w:tc>
        <w:tc>
          <w:tcPr>
            <w:tcW w:w="1652" w:type="dxa"/>
            <w:tcBorders>
              <w:right w:val="single" w:sz="12" w:space="0" w:color="auto"/>
            </w:tcBorders>
            <w:vAlign w:val="center"/>
          </w:tcPr>
          <w:p w14:paraId="209C9B46" w14:textId="2E6A9AEC"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06-6271-7301</w:t>
            </w:r>
          </w:p>
        </w:tc>
        <w:tc>
          <w:tcPr>
            <w:tcW w:w="1084" w:type="dxa"/>
            <w:tcBorders>
              <w:left w:val="single" w:sz="12" w:space="0" w:color="auto"/>
              <w:right w:val="single" w:sz="4" w:space="0" w:color="auto"/>
            </w:tcBorders>
            <w:vAlign w:val="center"/>
          </w:tcPr>
          <w:p w14:paraId="32FD92DD" w14:textId="003CFBD4"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貝塚</w:t>
            </w:r>
          </w:p>
        </w:tc>
        <w:tc>
          <w:tcPr>
            <w:tcW w:w="1716" w:type="dxa"/>
            <w:tcBorders>
              <w:left w:val="single" w:sz="4" w:space="0" w:color="auto"/>
              <w:right w:val="single" w:sz="12" w:space="0" w:color="auto"/>
            </w:tcBorders>
            <w:vAlign w:val="center"/>
          </w:tcPr>
          <w:p w14:paraId="44F7F83C" w14:textId="073AB839"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072-431-1122</w:t>
            </w:r>
          </w:p>
        </w:tc>
        <w:tc>
          <w:tcPr>
            <w:tcW w:w="1049" w:type="dxa"/>
            <w:tcBorders>
              <w:left w:val="single" w:sz="12" w:space="0" w:color="auto"/>
              <w:right w:val="single" w:sz="4" w:space="0" w:color="auto"/>
            </w:tcBorders>
            <w:vAlign w:val="center"/>
          </w:tcPr>
          <w:p w14:paraId="77FAE85D"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玉出</w:t>
            </w:r>
          </w:p>
        </w:tc>
        <w:tc>
          <w:tcPr>
            <w:tcW w:w="1708" w:type="dxa"/>
            <w:tcBorders>
              <w:left w:val="single" w:sz="4" w:space="0" w:color="auto"/>
              <w:right w:val="single" w:sz="12" w:space="0" w:color="auto"/>
            </w:tcBorders>
            <w:vAlign w:val="center"/>
          </w:tcPr>
          <w:p w14:paraId="6FB13E6E" w14:textId="653107D2"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06-6682-3311</w:t>
            </w:r>
          </w:p>
        </w:tc>
      </w:tr>
      <w:tr w:rsidR="007F68D3" w:rsidRPr="007F68D3" w14:paraId="79BA9EF8" w14:textId="77777777" w:rsidTr="00D12603">
        <w:tc>
          <w:tcPr>
            <w:tcW w:w="950" w:type="dxa"/>
            <w:tcBorders>
              <w:left w:val="single" w:sz="12" w:space="0" w:color="auto"/>
            </w:tcBorders>
            <w:vAlign w:val="center"/>
          </w:tcPr>
          <w:p w14:paraId="20BCBE10" w14:textId="434F1EBC"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今里</w:t>
            </w:r>
          </w:p>
        </w:tc>
        <w:tc>
          <w:tcPr>
            <w:tcW w:w="1652" w:type="dxa"/>
            <w:tcBorders>
              <w:right w:val="single" w:sz="12" w:space="0" w:color="auto"/>
            </w:tcBorders>
            <w:vAlign w:val="center"/>
          </w:tcPr>
          <w:p w14:paraId="03D436D2" w14:textId="6F91427D"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06-6972-0161</w:t>
            </w:r>
          </w:p>
        </w:tc>
        <w:tc>
          <w:tcPr>
            <w:tcW w:w="1084" w:type="dxa"/>
            <w:tcBorders>
              <w:left w:val="single" w:sz="12" w:space="0" w:color="auto"/>
              <w:right w:val="single" w:sz="4" w:space="0" w:color="auto"/>
            </w:tcBorders>
            <w:vAlign w:val="center"/>
          </w:tcPr>
          <w:p w14:paraId="7F47C2F1" w14:textId="142B4DE3"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難波</w:t>
            </w:r>
          </w:p>
        </w:tc>
        <w:tc>
          <w:tcPr>
            <w:tcW w:w="1716" w:type="dxa"/>
            <w:tcBorders>
              <w:left w:val="single" w:sz="4" w:space="0" w:color="auto"/>
              <w:right w:val="single" w:sz="12" w:space="0" w:color="auto"/>
            </w:tcBorders>
            <w:vAlign w:val="center"/>
          </w:tcPr>
          <w:p w14:paraId="7F0EA1A4" w14:textId="3AA361FC"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06-6633-1231</w:t>
            </w:r>
          </w:p>
        </w:tc>
        <w:tc>
          <w:tcPr>
            <w:tcW w:w="1049" w:type="dxa"/>
            <w:tcBorders>
              <w:left w:val="single" w:sz="12" w:space="0" w:color="auto"/>
              <w:right w:val="single" w:sz="4" w:space="0" w:color="auto"/>
            </w:tcBorders>
            <w:vAlign w:val="center"/>
          </w:tcPr>
          <w:p w14:paraId="6F5C07C9"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平野</w:t>
            </w:r>
          </w:p>
        </w:tc>
        <w:tc>
          <w:tcPr>
            <w:tcW w:w="1708" w:type="dxa"/>
            <w:tcBorders>
              <w:left w:val="single" w:sz="4" w:space="0" w:color="auto"/>
              <w:right w:val="single" w:sz="12" w:space="0" w:color="auto"/>
            </w:tcBorders>
            <w:vAlign w:val="center"/>
          </w:tcPr>
          <w:p w14:paraId="38A3A9EC" w14:textId="66A75945"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06-6705-0331</w:t>
            </w:r>
          </w:p>
        </w:tc>
      </w:tr>
      <w:tr w:rsidR="007F68D3" w:rsidRPr="007F68D3" w14:paraId="23060001" w14:textId="77777777" w:rsidTr="00D12603">
        <w:tc>
          <w:tcPr>
            <w:tcW w:w="950" w:type="dxa"/>
            <w:tcBorders>
              <w:left w:val="single" w:sz="12" w:space="0" w:color="auto"/>
            </w:tcBorders>
            <w:vAlign w:val="center"/>
          </w:tcPr>
          <w:p w14:paraId="077180F1" w14:textId="0665CD1F"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天満</w:t>
            </w:r>
          </w:p>
        </w:tc>
        <w:tc>
          <w:tcPr>
            <w:tcW w:w="1652" w:type="dxa"/>
            <w:tcBorders>
              <w:right w:val="single" w:sz="12" w:space="0" w:color="auto"/>
            </w:tcBorders>
            <w:vAlign w:val="center"/>
          </w:tcPr>
          <w:p w14:paraId="286C3FCB" w14:textId="7777777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06-6356-5511</w:t>
            </w:r>
          </w:p>
        </w:tc>
        <w:tc>
          <w:tcPr>
            <w:tcW w:w="1084" w:type="dxa"/>
            <w:tcBorders>
              <w:left w:val="single" w:sz="12" w:space="0" w:color="auto"/>
              <w:right w:val="single" w:sz="4" w:space="0" w:color="auto"/>
            </w:tcBorders>
            <w:vAlign w:val="center"/>
          </w:tcPr>
          <w:p w14:paraId="5BD828F5" w14:textId="0EC5C984"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城東</w:t>
            </w:r>
          </w:p>
        </w:tc>
        <w:tc>
          <w:tcPr>
            <w:tcW w:w="1716" w:type="dxa"/>
            <w:tcBorders>
              <w:left w:val="single" w:sz="4" w:space="0" w:color="auto"/>
              <w:right w:val="single" w:sz="12" w:space="0" w:color="auto"/>
            </w:tcBorders>
            <w:vAlign w:val="center"/>
          </w:tcPr>
          <w:p w14:paraId="0EA83385" w14:textId="7777777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06-6932-1161</w:t>
            </w:r>
          </w:p>
        </w:tc>
        <w:tc>
          <w:tcPr>
            <w:tcW w:w="1049" w:type="dxa"/>
            <w:tcBorders>
              <w:left w:val="single" w:sz="12" w:space="0" w:color="auto"/>
              <w:right w:val="single" w:sz="4" w:space="0" w:color="auto"/>
            </w:tcBorders>
            <w:vAlign w:val="center"/>
          </w:tcPr>
          <w:p w14:paraId="65CD3A19"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八尾</w:t>
            </w:r>
          </w:p>
        </w:tc>
        <w:tc>
          <w:tcPr>
            <w:tcW w:w="1708" w:type="dxa"/>
            <w:tcBorders>
              <w:left w:val="single" w:sz="4" w:space="0" w:color="auto"/>
              <w:right w:val="single" w:sz="12" w:space="0" w:color="auto"/>
            </w:tcBorders>
            <w:vAlign w:val="center"/>
          </w:tcPr>
          <w:p w14:paraId="0D3AC78C" w14:textId="6FA8224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072-996-7711</w:t>
            </w:r>
          </w:p>
        </w:tc>
      </w:tr>
      <w:tr w:rsidR="007F68D3" w:rsidRPr="007F68D3" w14:paraId="1AD2499F" w14:textId="77777777" w:rsidTr="00D12603">
        <w:tc>
          <w:tcPr>
            <w:tcW w:w="950" w:type="dxa"/>
            <w:tcBorders>
              <w:left w:val="single" w:sz="12" w:space="0" w:color="auto"/>
            </w:tcBorders>
            <w:vAlign w:val="center"/>
          </w:tcPr>
          <w:p w14:paraId="383AFE68"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淀川</w:t>
            </w:r>
          </w:p>
        </w:tc>
        <w:tc>
          <w:tcPr>
            <w:tcW w:w="1652" w:type="dxa"/>
            <w:tcBorders>
              <w:right w:val="single" w:sz="12" w:space="0" w:color="auto"/>
            </w:tcBorders>
            <w:vAlign w:val="center"/>
          </w:tcPr>
          <w:p w14:paraId="4A3E9FAA" w14:textId="7D120A3C"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06-6305-1881</w:t>
            </w:r>
          </w:p>
        </w:tc>
        <w:tc>
          <w:tcPr>
            <w:tcW w:w="1084" w:type="dxa"/>
            <w:tcBorders>
              <w:left w:val="single" w:sz="12" w:space="0" w:color="auto"/>
              <w:right w:val="single" w:sz="4" w:space="0" w:color="auto"/>
            </w:tcBorders>
            <w:vAlign w:val="center"/>
          </w:tcPr>
          <w:p w14:paraId="5F802C53" w14:textId="20981514"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東大阪</w:t>
            </w:r>
          </w:p>
        </w:tc>
        <w:tc>
          <w:tcPr>
            <w:tcW w:w="1716" w:type="dxa"/>
            <w:tcBorders>
              <w:left w:val="single" w:sz="4" w:space="0" w:color="auto"/>
              <w:right w:val="single" w:sz="12" w:space="0" w:color="auto"/>
            </w:tcBorders>
            <w:vAlign w:val="center"/>
          </w:tcPr>
          <w:p w14:paraId="533157C0" w14:textId="7777777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06-6722-6001</w:t>
            </w:r>
          </w:p>
        </w:tc>
        <w:tc>
          <w:tcPr>
            <w:tcW w:w="1049" w:type="dxa"/>
            <w:tcBorders>
              <w:left w:val="single" w:sz="12" w:space="0" w:color="auto"/>
              <w:right w:val="single" w:sz="4" w:space="0" w:color="auto"/>
            </w:tcBorders>
            <w:vAlign w:val="center"/>
          </w:tcPr>
          <w:p w14:paraId="2700344C"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豊中</w:t>
            </w:r>
          </w:p>
        </w:tc>
        <w:tc>
          <w:tcPr>
            <w:tcW w:w="1708" w:type="dxa"/>
            <w:tcBorders>
              <w:left w:val="single" w:sz="4" w:space="0" w:color="auto"/>
              <w:right w:val="single" w:sz="12" w:space="0" w:color="auto"/>
            </w:tcBorders>
            <w:vAlign w:val="center"/>
          </w:tcPr>
          <w:p w14:paraId="4DE30F64" w14:textId="13192F55"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06-6848-6831</w:t>
            </w:r>
          </w:p>
        </w:tc>
      </w:tr>
      <w:tr w:rsidR="007F68D3" w:rsidRPr="007F68D3" w14:paraId="2CA2808C" w14:textId="77777777" w:rsidTr="00D12603">
        <w:tc>
          <w:tcPr>
            <w:tcW w:w="950" w:type="dxa"/>
            <w:tcBorders>
              <w:left w:val="single" w:sz="12" w:space="0" w:color="auto"/>
            </w:tcBorders>
            <w:vAlign w:val="center"/>
          </w:tcPr>
          <w:p w14:paraId="105F0785"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福島</w:t>
            </w:r>
          </w:p>
        </w:tc>
        <w:tc>
          <w:tcPr>
            <w:tcW w:w="1652" w:type="dxa"/>
            <w:tcBorders>
              <w:right w:val="single" w:sz="12" w:space="0" w:color="auto"/>
            </w:tcBorders>
            <w:vAlign w:val="center"/>
          </w:tcPr>
          <w:p w14:paraId="28B039FB" w14:textId="2A64F70B"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06-6458-1855</w:t>
            </w:r>
          </w:p>
        </w:tc>
        <w:tc>
          <w:tcPr>
            <w:tcW w:w="1084" w:type="dxa"/>
            <w:tcBorders>
              <w:left w:val="single" w:sz="12" w:space="0" w:color="auto"/>
              <w:right w:val="single" w:sz="4" w:space="0" w:color="auto"/>
            </w:tcBorders>
            <w:vAlign w:val="center"/>
          </w:tcPr>
          <w:p w14:paraId="0BAD22A9" w14:textId="77777777" w:rsidR="00D928AF" w:rsidRPr="00DD4D98" w:rsidRDefault="00D928AF" w:rsidP="00C27B70">
            <w:pPr>
              <w:adjustRightInd w:val="0"/>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吹田</w:t>
            </w:r>
          </w:p>
        </w:tc>
        <w:tc>
          <w:tcPr>
            <w:tcW w:w="1716" w:type="dxa"/>
            <w:tcBorders>
              <w:left w:val="single" w:sz="4" w:space="0" w:color="auto"/>
              <w:right w:val="single" w:sz="12" w:space="0" w:color="auto"/>
            </w:tcBorders>
            <w:vAlign w:val="center"/>
          </w:tcPr>
          <w:p w14:paraId="0C176405" w14:textId="09A0F855" w:rsidR="00D928AF" w:rsidRPr="00DD4D98" w:rsidRDefault="00D928AF" w:rsidP="00C27B70">
            <w:pPr>
              <w:adjustRightInd w:val="0"/>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06-6821-2401</w:t>
            </w:r>
          </w:p>
        </w:tc>
        <w:tc>
          <w:tcPr>
            <w:tcW w:w="1049" w:type="dxa"/>
            <w:tcBorders>
              <w:left w:val="single" w:sz="12" w:space="0" w:color="auto"/>
              <w:right w:val="single" w:sz="4" w:space="0" w:color="auto"/>
            </w:tcBorders>
            <w:vAlign w:val="center"/>
          </w:tcPr>
          <w:p w14:paraId="7864D740"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枚方</w:t>
            </w:r>
          </w:p>
        </w:tc>
        <w:tc>
          <w:tcPr>
            <w:tcW w:w="1708" w:type="dxa"/>
            <w:tcBorders>
              <w:left w:val="single" w:sz="4" w:space="0" w:color="auto"/>
              <w:right w:val="single" w:sz="12" w:space="0" w:color="auto"/>
            </w:tcBorders>
            <w:vAlign w:val="center"/>
          </w:tcPr>
          <w:p w14:paraId="4FA29E5F" w14:textId="4DE02E7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072-846-5011</w:t>
            </w:r>
          </w:p>
        </w:tc>
      </w:tr>
      <w:tr w:rsidR="007F68D3" w:rsidRPr="007F68D3" w14:paraId="33FF220E" w14:textId="77777777" w:rsidTr="00D12603">
        <w:tc>
          <w:tcPr>
            <w:tcW w:w="950" w:type="dxa"/>
            <w:tcBorders>
              <w:left w:val="single" w:sz="12" w:space="0" w:color="auto"/>
            </w:tcBorders>
            <w:vAlign w:val="center"/>
          </w:tcPr>
          <w:p w14:paraId="712A531F" w14:textId="77777777" w:rsidR="00D928AF" w:rsidRPr="00DD4D98" w:rsidRDefault="00D928AF" w:rsidP="00C27B70">
            <w:pPr>
              <w:autoSpaceDE w:val="0"/>
              <w:autoSpaceDN w:val="0"/>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堀江</w:t>
            </w:r>
          </w:p>
        </w:tc>
        <w:tc>
          <w:tcPr>
            <w:tcW w:w="1652" w:type="dxa"/>
            <w:tcBorders>
              <w:right w:val="single" w:sz="12" w:space="0" w:color="auto"/>
            </w:tcBorders>
            <w:vAlign w:val="center"/>
          </w:tcPr>
          <w:p w14:paraId="7FC3CB69" w14:textId="0EFAF667" w:rsidR="00D928AF" w:rsidRPr="00DD4D98" w:rsidRDefault="00D928AF" w:rsidP="00C27B70">
            <w:pPr>
              <w:autoSpaceDE w:val="0"/>
              <w:autoSpaceDN w:val="0"/>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06-6531-5241</w:t>
            </w:r>
          </w:p>
        </w:tc>
        <w:tc>
          <w:tcPr>
            <w:tcW w:w="1084" w:type="dxa"/>
            <w:tcBorders>
              <w:left w:val="single" w:sz="12" w:space="0" w:color="auto"/>
              <w:right w:val="single" w:sz="4" w:space="0" w:color="auto"/>
            </w:tcBorders>
            <w:vAlign w:val="center"/>
          </w:tcPr>
          <w:p w14:paraId="155F84CA" w14:textId="2444E64E"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守口</w:t>
            </w:r>
          </w:p>
        </w:tc>
        <w:tc>
          <w:tcPr>
            <w:tcW w:w="1716" w:type="dxa"/>
            <w:tcBorders>
              <w:left w:val="single" w:sz="4" w:space="0" w:color="auto"/>
              <w:right w:val="single" w:sz="12" w:space="0" w:color="auto"/>
            </w:tcBorders>
            <w:vAlign w:val="center"/>
          </w:tcPr>
          <w:p w14:paraId="0C7606CA" w14:textId="421BDD46"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06-6992-3031</w:t>
            </w:r>
          </w:p>
        </w:tc>
        <w:tc>
          <w:tcPr>
            <w:tcW w:w="1049" w:type="dxa"/>
            <w:tcBorders>
              <w:left w:val="single" w:sz="12" w:space="0" w:color="auto"/>
              <w:right w:val="single" w:sz="4" w:space="0" w:color="auto"/>
            </w:tcBorders>
            <w:vAlign w:val="center"/>
          </w:tcPr>
          <w:p w14:paraId="26EF18D9" w14:textId="77777777" w:rsidR="00D928AF" w:rsidRPr="00DD4D98" w:rsidRDefault="00D928AF" w:rsidP="00C27B70">
            <w:pPr>
              <w:autoSpaceDE w:val="0"/>
              <w:autoSpaceDN w:val="0"/>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堺東</w:t>
            </w:r>
          </w:p>
        </w:tc>
        <w:tc>
          <w:tcPr>
            <w:tcW w:w="1708" w:type="dxa"/>
            <w:tcBorders>
              <w:left w:val="single" w:sz="4" w:space="0" w:color="auto"/>
              <w:right w:val="single" w:sz="12" w:space="0" w:color="auto"/>
            </w:tcBorders>
            <w:vAlign w:val="center"/>
          </w:tcPr>
          <w:p w14:paraId="3D990FC7" w14:textId="39FF8003" w:rsidR="00D928AF" w:rsidRPr="00DD4D98" w:rsidRDefault="00D928AF" w:rsidP="00C27B70">
            <w:pPr>
              <w:autoSpaceDE w:val="0"/>
              <w:autoSpaceDN w:val="0"/>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072-238-5101</w:t>
            </w:r>
          </w:p>
        </w:tc>
      </w:tr>
      <w:tr w:rsidR="007F68D3" w:rsidRPr="007F68D3" w14:paraId="4ADC9132" w14:textId="77777777" w:rsidTr="00D12603">
        <w:tc>
          <w:tcPr>
            <w:tcW w:w="950" w:type="dxa"/>
            <w:tcBorders>
              <w:left w:val="single" w:sz="12" w:space="0" w:color="auto"/>
              <w:bottom w:val="single" w:sz="12" w:space="0" w:color="auto"/>
            </w:tcBorders>
            <w:vAlign w:val="center"/>
          </w:tcPr>
          <w:p w14:paraId="5DCA47FA"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天王寺</w:t>
            </w:r>
          </w:p>
        </w:tc>
        <w:tc>
          <w:tcPr>
            <w:tcW w:w="1652" w:type="dxa"/>
            <w:tcBorders>
              <w:bottom w:val="single" w:sz="12" w:space="0" w:color="auto"/>
              <w:right w:val="single" w:sz="12" w:space="0" w:color="auto"/>
            </w:tcBorders>
            <w:vAlign w:val="center"/>
          </w:tcPr>
          <w:p w14:paraId="34383A4E" w14:textId="7777777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06-6772-7531</w:t>
            </w:r>
          </w:p>
        </w:tc>
        <w:tc>
          <w:tcPr>
            <w:tcW w:w="1084" w:type="dxa"/>
            <w:tcBorders>
              <w:left w:val="single" w:sz="12" w:space="0" w:color="auto"/>
              <w:bottom w:val="single" w:sz="12" w:space="0" w:color="auto"/>
              <w:right w:val="single" w:sz="4" w:space="0" w:color="auto"/>
            </w:tcBorders>
            <w:vAlign w:val="center"/>
          </w:tcPr>
          <w:p w14:paraId="6C219F2B" w14:textId="4F8DFB27" w:rsidR="00D928AF" w:rsidRPr="00DD4D98" w:rsidRDefault="00D928AF" w:rsidP="00C27B70">
            <w:pPr>
              <w:snapToGrid w:val="0"/>
              <w:jc w:val="distribute"/>
              <w:rPr>
                <w:rFonts w:ascii="ＭＳ Ｐゴシック" w:eastAsia="ＭＳ Ｐゴシック" w:hAnsi="ＭＳ Ｐゴシック"/>
                <w:bCs/>
                <w:sz w:val="20"/>
                <w:szCs w:val="20"/>
              </w:rPr>
            </w:pPr>
            <w:r w:rsidRPr="00DD4D98">
              <w:rPr>
                <w:rFonts w:ascii="ＭＳ Ｐゴシック" w:eastAsia="ＭＳ Ｐゴシック" w:hAnsi="ＭＳ Ｐゴシック" w:hint="eastAsia"/>
                <w:bCs/>
                <w:kern w:val="0"/>
                <w:sz w:val="20"/>
                <w:szCs w:val="20"/>
              </w:rPr>
              <w:t>市岡</w:t>
            </w:r>
          </w:p>
        </w:tc>
        <w:tc>
          <w:tcPr>
            <w:tcW w:w="1716" w:type="dxa"/>
            <w:tcBorders>
              <w:left w:val="single" w:sz="4" w:space="0" w:color="auto"/>
              <w:bottom w:val="single" w:sz="12" w:space="0" w:color="auto"/>
              <w:right w:val="single" w:sz="12" w:space="0" w:color="auto"/>
            </w:tcBorders>
            <w:vAlign w:val="center"/>
          </w:tcPr>
          <w:p w14:paraId="60E436D8" w14:textId="75A64402" w:rsidR="00D928AF" w:rsidRPr="00DD4D98" w:rsidRDefault="00D928AF" w:rsidP="00C27B70">
            <w:pPr>
              <w:snapToGrid w:val="0"/>
              <w:jc w:val="center"/>
              <w:rPr>
                <w:rFonts w:ascii="ＭＳ Ｐゴシック" w:eastAsia="ＭＳ Ｐゴシック" w:hAnsi="ＭＳ Ｐゴシック"/>
                <w:bCs/>
                <w:sz w:val="20"/>
                <w:szCs w:val="20"/>
              </w:rPr>
            </w:pPr>
            <w:r w:rsidRPr="00DD4D98">
              <w:rPr>
                <w:rFonts w:ascii="ＭＳ Ｐゴシック" w:eastAsia="ＭＳ Ｐゴシック" w:hAnsi="ＭＳ Ｐゴシック"/>
                <w:bCs/>
                <w:sz w:val="20"/>
                <w:szCs w:val="20"/>
              </w:rPr>
              <w:t>06-6571-5031</w:t>
            </w:r>
          </w:p>
        </w:tc>
        <w:tc>
          <w:tcPr>
            <w:tcW w:w="1049" w:type="dxa"/>
            <w:tcBorders>
              <w:left w:val="single" w:sz="12" w:space="0" w:color="auto"/>
              <w:bottom w:val="single" w:sz="12" w:space="0" w:color="auto"/>
              <w:right w:val="single" w:sz="4" w:space="0" w:color="auto"/>
            </w:tcBorders>
            <w:vAlign w:val="center"/>
          </w:tcPr>
          <w:p w14:paraId="2E18F0D5"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堺西</w:t>
            </w:r>
          </w:p>
        </w:tc>
        <w:tc>
          <w:tcPr>
            <w:tcW w:w="1708" w:type="dxa"/>
            <w:tcBorders>
              <w:left w:val="single" w:sz="4" w:space="0" w:color="auto"/>
              <w:bottom w:val="single" w:sz="12" w:space="0" w:color="auto"/>
              <w:right w:val="single" w:sz="12" w:space="0" w:color="auto"/>
            </w:tcBorders>
            <w:vAlign w:val="center"/>
          </w:tcPr>
          <w:p w14:paraId="0DDBF898" w14:textId="6B012B31"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072-243-7900</w:t>
            </w:r>
          </w:p>
        </w:tc>
      </w:tr>
    </w:tbl>
    <w:p w14:paraId="2F37954B" w14:textId="136762AA" w:rsidR="00D928AF" w:rsidRPr="00DD4D98" w:rsidRDefault="00D928AF" w:rsidP="00D928AF">
      <w:pPr>
        <w:rPr>
          <w:rFonts w:ascii="ＭＳ ゴシック" w:eastAsia="ＭＳ ゴシック" w:hAnsi="ＭＳ ゴシック"/>
          <w:kern w:val="0"/>
          <w:sz w:val="22"/>
          <w:szCs w:val="22"/>
        </w:rPr>
      </w:pPr>
    </w:p>
    <w:tbl>
      <w:tblPr>
        <w:tblW w:w="0" w:type="auto"/>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2410"/>
        <w:gridCol w:w="1559"/>
      </w:tblGrid>
      <w:tr w:rsidR="003E7A05" w:rsidRPr="007F68D3" w14:paraId="34CDC529" w14:textId="77777777" w:rsidTr="00D12603">
        <w:trPr>
          <w:trHeight w:val="20"/>
        </w:trPr>
        <w:tc>
          <w:tcPr>
            <w:tcW w:w="2410" w:type="dxa"/>
            <w:tcBorders>
              <w:top w:val="single" w:sz="12" w:space="0" w:color="auto"/>
              <w:left w:val="single" w:sz="12" w:space="0" w:color="auto"/>
              <w:bottom w:val="single" w:sz="12" w:space="0" w:color="auto"/>
              <w:right w:val="single" w:sz="4" w:space="0" w:color="auto"/>
            </w:tcBorders>
            <w:vAlign w:val="center"/>
          </w:tcPr>
          <w:p w14:paraId="2BEE672E" w14:textId="2DCE15B6" w:rsidR="003E7A05" w:rsidRPr="00DD4D98" w:rsidRDefault="003E7A05" w:rsidP="00C27B70">
            <w:pPr>
              <w:snapToGrid w:val="0"/>
              <w:rPr>
                <w:rFonts w:ascii="ＭＳ Ｐゴシック" w:eastAsia="ＭＳ Ｐゴシック" w:hAnsi="ＭＳ Ｐゴシック"/>
                <w:bCs/>
                <w:sz w:val="20"/>
                <w:szCs w:val="20"/>
              </w:rPr>
            </w:pPr>
            <w:r w:rsidRPr="00DD4D98">
              <w:rPr>
                <w:rFonts w:ascii="ＭＳ Ｐゴシック" w:eastAsia="ＭＳ Ｐゴシック" w:hAnsi="ＭＳ Ｐゴシック" w:hint="eastAsia"/>
                <w:w w:val="90"/>
                <w:kern w:val="0"/>
                <w:sz w:val="20"/>
              </w:rPr>
              <w:t>全国健康保険協会大阪支部</w:t>
            </w:r>
          </w:p>
        </w:tc>
        <w:tc>
          <w:tcPr>
            <w:tcW w:w="1559" w:type="dxa"/>
            <w:tcBorders>
              <w:top w:val="single" w:sz="12" w:space="0" w:color="auto"/>
              <w:left w:val="single" w:sz="4" w:space="0" w:color="auto"/>
              <w:bottom w:val="single" w:sz="12" w:space="0" w:color="auto"/>
            </w:tcBorders>
            <w:vAlign w:val="center"/>
          </w:tcPr>
          <w:p w14:paraId="73F90F52" w14:textId="5623BCFC" w:rsidR="003E7A05" w:rsidRPr="00DD4D98" w:rsidRDefault="003E7A05" w:rsidP="00C27B70">
            <w:pPr>
              <w:snapToGrid w:val="0"/>
              <w:jc w:val="center"/>
              <w:rPr>
                <w:rFonts w:ascii="ＭＳ Ｐゴシック" w:eastAsia="ＭＳ Ｐゴシック" w:hAnsi="ＭＳ Ｐゴシック"/>
                <w:bCs/>
                <w:sz w:val="20"/>
                <w:szCs w:val="20"/>
              </w:rPr>
            </w:pPr>
            <w:r w:rsidRPr="00DD4D98">
              <w:rPr>
                <w:rFonts w:ascii="ＭＳ Ｐゴシック" w:eastAsia="ＭＳ Ｐゴシック" w:hAnsi="ＭＳ Ｐゴシック"/>
                <w:sz w:val="20"/>
              </w:rPr>
              <w:t>06-7711-4300</w:t>
            </w:r>
          </w:p>
        </w:tc>
      </w:tr>
    </w:tbl>
    <w:p w14:paraId="44917F49" w14:textId="30BC1A2C" w:rsidR="003E7A05" w:rsidRPr="007F68D3" w:rsidRDefault="003E7A05" w:rsidP="00D928AF">
      <w:pPr>
        <w:rPr>
          <w:rFonts w:ascii="ＭＳ ゴシック" w:eastAsia="ＭＳ ゴシック" w:hAnsi="ＭＳ ゴシック"/>
          <w:kern w:val="0"/>
          <w:sz w:val="22"/>
          <w:szCs w:val="22"/>
        </w:rPr>
      </w:pPr>
    </w:p>
    <w:p w14:paraId="6B51F7AF" w14:textId="6C725938" w:rsidR="00733595" w:rsidRPr="007F68D3" w:rsidRDefault="00733595" w:rsidP="00D928AF">
      <w:pPr>
        <w:rPr>
          <w:rFonts w:ascii="ＭＳ ゴシック" w:eastAsia="ＭＳ ゴシック" w:hAnsi="ＭＳ ゴシック"/>
          <w:kern w:val="0"/>
          <w:sz w:val="22"/>
          <w:szCs w:val="22"/>
        </w:rPr>
      </w:pPr>
    </w:p>
    <w:p w14:paraId="7543CF38" w14:textId="32FC27AF" w:rsidR="00733595" w:rsidRPr="007F68D3" w:rsidRDefault="00733595" w:rsidP="00D928AF">
      <w:pPr>
        <w:rPr>
          <w:rFonts w:ascii="ＭＳ ゴシック" w:eastAsia="ＭＳ ゴシック" w:hAnsi="ＭＳ ゴシック"/>
          <w:kern w:val="0"/>
          <w:sz w:val="22"/>
          <w:szCs w:val="22"/>
        </w:rPr>
      </w:pPr>
    </w:p>
    <w:p w14:paraId="0C979B90" w14:textId="0315A5D0" w:rsidR="00D928AF" w:rsidRPr="007F68D3" w:rsidRDefault="00D928AF" w:rsidP="00D928AF">
      <w:pPr>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●大阪労働局</w:t>
      </w:r>
      <w:r w:rsidR="008E06B4" w:rsidRPr="007F68D3">
        <w:rPr>
          <w:rFonts w:ascii="ＭＳ ゴシック" w:eastAsia="ＭＳ ゴシック" w:hAnsi="ＭＳ ゴシック" w:hint="eastAsia"/>
          <w:kern w:val="0"/>
          <w:sz w:val="22"/>
          <w:szCs w:val="22"/>
        </w:rPr>
        <w:t>のお問合せ</w:t>
      </w:r>
    </w:p>
    <w:tbl>
      <w:tblPr>
        <w:tblStyle w:val="aa"/>
        <w:tblW w:w="0" w:type="auto"/>
        <w:tblInd w:w="199" w:type="dxa"/>
        <w:tblLayout w:type="fixed"/>
        <w:tblCellMar>
          <w:left w:w="57" w:type="dxa"/>
          <w:right w:w="57" w:type="dxa"/>
        </w:tblCellMar>
        <w:tblLook w:val="04A0" w:firstRow="1" w:lastRow="0" w:firstColumn="1" w:lastColumn="0" w:noHBand="0" w:noVBand="1"/>
      </w:tblPr>
      <w:tblGrid>
        <w:gridCol w:w="3260"/>
        <w:gridCol w:w="1418"/>
        <w:gridCol w:w="2977"/>
        <w:gridCol w:w="1417"/>
      </w:tblGrid>
      <w:tr w:rsidR="007F68D3" w:rsidRPr="007F68D3" w14:paraId="461F8844" w14:textId="77777777" w:rsidTr="003907AB">
        <w:tc>
          <w:tcPr>
            <w:tcW w:w="3260" w:type="dxa"/>
            <w:tcBorders>
              <w:top w:val="single" w:sz="12" w:space="0" w:color="auto"/>
              <w:left w:val="single" w:sz="12" w:space="0" w:color="auto"/>
            </w:tcBorders>
            <w:vAlign w:val="center"/>
          </w:tcPr>
          <w:p w14:paraId="5F4AAA33" w14:textId="3B1DCAD6" w:rsidR="00C73840" w:rsidRPr="007F68D3" w:rsidRDefault="00C73840" w:rsidP="00C73840">
            <w:pPr>
              <w:snapToGrid w:val="0"/>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bCs/>
                <w:sz w:val="20"/>
                <w:szCs w:val="20"/>
              </w:rPr>
              <w:t>総務部 労働保険徴収課</w:t>
            </w:r>
          </w:p>
        </w:tc>
        <w:tc>
          <w:tcPr>
            <w:tcW w:w="1418" w:type="dxa"/>
            <w:tcBorders>
              <w:top w:val="single" w:sz="12" w:space="0" w:color="auto"/>
              <w:right w:val="single" w:sz="12" w:space="0" w:color="auto"/>
            </w:tcBorders>
            <w:vAlign w:val="center"/>
          </w:tcPr>
          <w:p w14:paraId="3440E2A3" w14:textId="7D612F49" w:rsidR="00C73840" w:rsidRPr="007F68D3" w:rsidRDefault="00C73840" w:rsidP="00C73840">
            <w:pPr>
              <w:snapToGrid w:val="0"/>
              <w:jc w:val="center"/>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bCs/>
                <w:sz w:val="20"/>
                <w:szCs w:val="20"/>
              </w:rPr>
              <w:t>06-4790-6330</w:t>
            </w:r>
          </w:p>
        </w:tc>
        <w:tc>
          <w:tcPr>
            <w:tcW w:w="2977" w:type="dxa"/>
            <w:tcBorders>
              <w:top w:val="single" w:sz="12" w:space="0" w:color="auto"/>
            </w:tcBorders>
          </w:tcPr>
          <w:p w14:paraId="740AA085" w14:textId="6A62091D" w:rsidR="00C73840" w:rsidRPr="007F68D3" w:rsidRDefault="00CB4560" w:rsidP="00CB4560">
            <w:pPr>
              <w:snapToGrid w:val="0"/>
              <w:jc w:val="left"/>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kern w:val="0"/>
                <w:sz w:val="20"/>
                <w:szCs w:val="20"/>
              </w:rPr>
              <w:t>職業安定部 職業対策課</w:t>
            </w:r>
          </w:p>
        </w:tc>
        <w:tc>
          <w:tcPr>
            <w:tcW w:w="1417" w:type="dxa"/>
            <w:tcBorders>
              <w:top w:val="single" w:sz="12" w:space="0" w:color="auto"/>
              <w:right w:val="single" w:sz="12" w:space="0" w:color="auto"/>
            </w:tcBorders>
            <w:vAlign w:val="center"/>
          </w:tcPr>
          <w:p w14:paraId="4E7052A6" w14:textId="0C49A466" w:rsidR="00C73840" w:rsidRPr="007F68D3" w:rsidRDefault="00CB4560" w:rsidP="00C73840">
            <w:pPr>
              <w:snapToGrid w:val="0"/>
              <w:jc w:val="center"/>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sz w:val="20"/>
                <w:szCs w:val="20"/>
              </w:rPr>
              <w:t>06-4790-6310</w:t>
            </w:r>
          </w:p>
        </w:tc>
      </w:tr>
      <w:tr w:rsidR="007F68D3" w:rsidRPr="007F68D3" w14:paraId="2FEBF37A" w14:textId="77777777" w:rsidTr="00DB6F3A">
        <w:tc>
          <w:tcPr>
            <w:tcW w:w="3260" w:type="dxa"/>
            <w:tcBorders>
              <w:left w:val="single" w:sz="12" w:space="0" w:color="auto"/>
            </w:tcBorders>
            <w:vAlign w:val="center"/>
          </w:tcPr>
          <w:p w14:paraId="42BB6A00" w14:textId="53373F52" w:rsidR="00C73840" w:rsidRPr="007F68D3" w:rsidRDefault="00C73840" w:rsidP="00C73840">
            <w:pPr>
              <w:snapToGrid w:val="0"/>
              <w:ind w:firstLineChars="100" w:firstLine="200"/>
              <w:rPr>
                <w:rFonts w:ascii="ＭＳ Ｐゴシック" w:eastAsia="ＭＳ Ｐゴシック" w:hAnsi="ＭＳ Ｐゴシック"/>
                <w:sz w:val="20"/>
                <w:szCs w:val="20"/>
              </w:rPr>
            </w:pPr>
            <w:r w:rsidRPr="007F68D3">
              <w:rPr>
                <w:rFonts w:ascii="ＭＳ Ｐゴシック" w:eastAsia="ＭＳ Ｐゴシック" w:hAnsi="ＭＳ Ｐゴシック" w:hint="eastAsia"/>
                <w:bCs/>
                <w:sz w:val="20"/>
                <w:szCs w:val="20"/>
              </w:rPr>
              <w:t xml:space="preserve">同　 </w:t>
            </w:r>
            <w:r w:rsidR="003907AB" w:rsidRPr="007F68D3">
              <w:rPr>
                <w:rFonts w:ascii="ＭＳ Ｐゴシック" w:eastAsia="ＭＳ Ｐゴシック" w:hAnsi="ＭＳ Ｐゴシック" w:hint="eastAsia"/>
                <w:bCs/>
                <w:sz w:val="20"/>
                <w:szCs w:val="20"/>
              </w:rPr>
              <w:t xml:space="preserve"> </w:t>
            </w:r>
            <w:r w:rsidRPr="007F68D3">
              <w:rPr>
                <w:rFonts w:ascii="ＭＳ Ｐゴシック" w:eastAsia="ＭＳ Ｐゴシック" w:hAnsi="ＭＳ Ｐゴシック" w:hint="eastAsia"/>
                <w:bCs/>
                <w:sz w:val="20"/>
                <w:szCs w:val="20"/>
              </w:rPr>
              <w:t>労働保険適用・事務組合課</w:t>
            </w:r>
          </w:p>
        </w:tc>
        <w:tc>
          <w:tcPr>
            <w:tcW w:w="1418" w:type="dxa"/>
            <w:tcBorders>
              <w:right w:val="single" w:sz="12" w:space="0" w:color="auto"/>
            </w:tcBorders>
            <w:vAlign w:val="center"/>
          </w:tcPr>
          <w:p w14:paraId="0B25F0D0" w14:textId="145FF171" w:rsidR="00C73840" w:rsidRPr="007F68D3" w:rsidRDefault="00C73840" w:rsidP="00C73840">
            <w:pPr>
              <w:snapToGrid w:val="0"/>
              <w:jc w:val="center"/>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bCs/>
                <w:sz w:val="20"/>
                <w:szCs w:val="20"/>
              </w:rPr>
              <w:t>06-4790-6340</w:t>
            </w:r>
          </w:p>
        </w:tc>
        <w:tc>
          <w:tcPr>
            <w:tcW w:w="2977" w:type="dxa"/>
            <w:tcBorders>
              <w:bottom w:val="single" w:sz="4" w:space="0" w:color="auto"/>
            </w:tcBorders>
          </w:tcPr>
          <w:p w14:paraId="2B731234" w14:textId="1CDF1291" w:rsidR="00C73840" w:rsidRPr="007F68D3" w:rsidRDefault="00CB4560" w:rsidP="00CB4560">
            <w:pPr>
              <w:snapToGrid w:val="0"/>
              <w:ind w:firstLineChars="200" w:firstLine="399"/>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kern w:val="0"/>
                <w:sz w:val="20"/>
                <w:szCs w:val="20"/>
              </w:rPr>
              <w:t>同　　　　雇用保険課</w:t>
            </w:r>
          </w:p>
        </w:tc>
        <w:tc>
          <w:tcPr>
            <w:tcW w:w="1417" w:type="dxa"/>
            <w:tcBorders>
              <w:bottom w:val="single" w:sz="4" w:space="0" w:color="auto"/>
              <w:right w:val="single" w:sz="12" w:space="0" w:color="auto"/>
            </w:tcBorders>
            <w:vAlign w:val="center"/>
          </w:tcPr>
          <w:p w14:paraId="2ADE5EEA" w14:textId="753896A7" w:rsidR="00C73840" w:rsidRPr="007F68D3" w:rsidRDefault="00CB4560" w:rsidP="00C73840">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06-4790-6320</w:t>
            </w:r>
          </w:p>
        </w:tc>
      </w:tr>
      <w:tr w:rsidR="007F68D3" w:rsidRPr="007F68D3" w14:paraId="4201AE74" w14:textId="77777777" w:rsidTr="00394E10">
        <w:tc>
          <w:tcPr>
            <w:tcW w:w="3260" w:type="dxa"/>
            <w:tcBorders>
              <w:left w:val="single" w:sz="12" w:space="0" w:color="auto"/>
              <w:bottom w:val="single" w:sz="4" w:space="0" w:color="auto"/>
            </w:tcBorders>
            <w:vAlign w:val="center"/>
          </w:tcPr>
          <w:p w14:paraId="038EAB66" w14:textId="77777777" w:rsidR="00C73840" w:rsidRPr="007F68D3" w:rsidRDefault="00C73840" w:rsidP="00C73840">
            <w:pPr>
              <w:snapToGrid w:val="0"/>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雇用環境・均等部 指導課</w:t>
            </w:r>
          </w:p>
          <w:p w14:paraId="2B6DACF6" w14:textId="4C7A95E8" w:rsidR="00A932B6" w:rsidRPr="007F68D3" w:rsidRDefault="00A932B6" w:rsidP="00C73840">
            <w:pPr>
              <w:snapToGrid w:val="0"/>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 xml:space="preserve">　　　　　　　　総合労働相談コーナー</w:t>
            </w:r>
          </w:p>
        </w:tc>
        <w:tc>
          <w:tcPr>
            <w:tcW w:w="1418" w:type="dxa"/>
            <w:tcBorders>
              <w:bottom w:val="single" w:sz="4" w:space="0" w:color="auto"/>
              <w:right w:val="single" w:sz="12" w:space="0" w:color="auto"/>
            </w:tcBorders>
            <w:vAlign w:val="center"/>
          </w:tcPr>
          <w:p w14:paraId="63399D9A" w14:textId="77777777" w:rsidR="00C73840" w:rsidRPr="007F68D3" w:rsidRDefault="00AE1FAE" w:rsidP="003907AB">
            <w:pPr>
              <w:snapToGrid w:val="0"/>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0120-939-009</w:t>
            </w:r>
          </w:p>
          <w:p w14:paraId="52FD22AE" w14:textId="687A42C5" w:rsidR="008B7CB0" w:rsidRPr="007F68D3" w:rsidRDefault="008B7CB0">
            <w:pPr>
              <w:snapToGrid w:val="0"/>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06-7660-0072</w:t>
            </w:r>
          </w:p>
        </w:tc>
        <w:tc>
          <w:tcPr>
            <w:tcW w:w="2977" w:type="dxa"/>
            <w:tcBorders>
              <w:bottom w:val="single" w:sz="4" w:space="0" w:color="auto"/>
            </w:tcBorders>
          </w:tcPr>
          <w:p w14:paraId="09850FFF" w14:textId="77777777" w:rsidR="003907AB" w:rsidRPr="007F68D3" w:rsidRDefault="00CB4560" w:rsidP="003907AB">
            <w:pPr>
              <w:snapToGrid w:val="0"/>
              <w:rPr>
                <w:rFonts w:ascii="ＭＳ Ｐゴシック" w:eastAsia="ＭＳ Ｐゴシック" w:hAnsi="ＭＳ Ｐゴシック"/>
                <w:kern w:val="0"/>
                <w:sz w:val="18"/>
                <w:szCs w:val="18"/>
              </w:rPr>
            </w:pPr>
            <w:r w:rsidRPr="007F68D3">
              <w:rPr>
                <w:rFonts w:ascii="ＭＳ Ｐゴシック" w:eastAsia="ＭＳ Ｐゴシック" w:hAnsi="ＭＳ Ｐゴシック" w:hint="eastAsia"/>
                <w:kern w:val="0"/>
                <w:sz w:val="18"/>
                <w:szCs w:val="18"/>
              </w:rPr>
              <w:t>需給調整事業部 需給調整事業</w:t>
            </w:r>
          </w:p>
          <w:p w14:paraId="7FB243FA" w14:textId="07A2312E" w:rsidR="00C73840" w:rsidRPr="007F68D3" w:rsidRDefault="00CB4560" w:rsidP="00DB6F3A">
            <w:pPr>
              <w:tabs>
                <w:tab w:val="center" w:pos="1431"/>
              </w:tabs>
              <w:snapToGrid w:val="0"/>
              <w:rPr>
                <w:rFonts w:ascii="ＭＳ Ｐゴシック" w:eastAsia="ＭＳ Ｐゴシック" w:hAnsi="ＭＳ Ｐゴシック"/>
                <w:sz w:val="18"/>
                <w:szCs w:val="18"/>
              </w:rPr>
            </w:pPr>
            <w:r w:rsidRPr="007F68D3">
              <w:rPr>
                <w:rFonts w:ascii="ＭＳ Ｐゴシック" w:eastAsia="ＭＳ Ｐゴシック" w:hAnsi="ＭＳ Ｐゴシック" w:hint="eastAsia"/>
                <w:kern w:val="0"/>
                <w:sz w:val="18"/>
                <w:szCs w:val="18"/>
              </w:rPr>
              <w:t>第１課</w:t>
            </w:r>
            <w:r w:rsidR="00DB6F3A" w:rsidRPr="007F68D3">
              <w:rPr>
                <w:rFonts w:ascii="ＭＳ Ｐゴシック" w:eastAsia="ＭＳ Ｐゴシック" w:hAnsi="ＭＳ Ｐゴシック"/>
                <w:kern w:val="0"/>
                <w:sz w:val="18"/>
                <w:szCs w:val="18"/>
              </w:rPr>
              <w:tab/>
            </w:r>
          </w:p>
        </w:tc>
        <w:tc>
          <w:tcPr>
            <w:tcW w:w="1417" w:type="dxa"/>
            <w:tcBorders>
              <w:bottom w:val="single" w:sz="8" w:space="0" w:color="auto"/>
              <w:right w:val="single" w:sz="12" w:space="0" w:color="auto"/>
            </w:tcBorders>
            <w:vAlign w:val="center"/>
          </w:tcPr>
          <w:p w14:paraId="29913096" w14:textId="6D1BA251" w:rsidR="00C73840" w:rsidRPr="007F68D3" w:rsidRDefault="00CB4560" w:rsidP="007F5877">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bCs/>
                <w:sz w:val="20"/>
                <w:szCs w:val="20"/>
              </w:rPr>
              <w:t>06-4790-63</w:t>
            </w:r>
            <w:r w:rsidR="007F5877" w:rsidRPr="007F68D3">
              <w:rPr>
                <w:rFonts w:ascii="ＭＳ Ｐゴシック" w:eastAsia="ＭＳ Ｐゴシック" w:hAnsi="ＭＳ Ｐゴシック" w:hint="eastAsia"/>
                <w:bCs/>
                <w:sz w:val="20"/>
                <w:szCs w:val="20"/>
              </w:rPr>
              <w:t>03</w:t>
            </w:r>
          </w:p>
        </w:tc>
      </w:tr>
      <w:tr w:rsidR="00C73840" w:rsidRPr="007F68D3" w14:paraId="3712DDFB" w14:textId="77777777" w:rsidTr="00394E10">
        <w:tc>
          <w:tcPr>
            <w:tcW w:w="3260" w:type="dxa"/>
            <w:tcBorders>
              <w:left w:val="single" w:sz="12" w:space="0" w:color="auto"/>
              <w:bottom w:val="single" w:sz="12" w:space="0" w:color="auto"/>
            </w:tcBorders>
            <w:vAlign w:val="center"/>
          </w:tcPr>
          <w:p w14:paraId="182F95FA" w14:textId="4243900F" w:rsidR="00C73840" w:rsidRPr="007F68D3" w:rsidRDefault="00C73840" w:rsidP="008E06B4">
            <w:pPr>
              <w:snapToGrid w:val="0"/>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労働基準部</w:t>
            </w:r>
            <w:r w:rsidR="008E06B4" w:rsidRPr="007F68D3">
              <w:rPr>
                <w:rFonts w:ascii="ＭＳ Ｐゴシック" w:eastAsia="ＭＳ Ｐゴシック" w:hAnsi="ＭＳ Ｐゴシック" w:hint="eastAsia"/>
                <w:kern w:val="0"/>
                <w:sz w:val="20"/>
                <w:szCs w:val="20"/>
              </w:rPr>
              <w:t xml:space="preserve">　賃金課</w:t>
            </w:r>
          </w:p>
        </w:tc>
        <w:tc>
          <w:tcPr>
            <w:tcW w:w="1418" w:type="dxa"/>
            <w:tcBorders>
              <w:bottom w:val="single" w:sz="12" w:space="0" w:color="auto"/>
              <w:right w:val="single" w:sz="12" w:space="0" w:color="auto"/>
            </w:tcBorders>
            <w:vAlign w:val="center"/>
          </w:tcPr>
          <w:p w14:paraId="2890CB84" w14:textId="186AD211" w:rsidR="00C73840" w:rsidRPr="007F68D3" w:rsidRDefault="008E06B4" w:rsidP="00C73840">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06-6949-6502</w:t>
            </w:r>
          </w:p>
        </w:tc>
        <w:tc>
          <w:tcPr>
            <w:tcW w:w="2977" w:type="dxa"/>
            <w:tcBorders>
              <w:top w:val="single" w:sz="4" w:space="0" w:color="auto"/>
              <w:left w:val="single" w:sz="12" w:space="0" w:color="auto"/>
              <w:bottom w:val="single" w:sz="12" w:space="0" w:color="auto"/>
              <w:right w:val="single" w:sz="8" w:space="0" w:color="auto"/>
              <w:tr2bl w:val="nil"/>
            </w:tcBorders>
          </w:tcPr>
          <w:p w14:paraId="760E5D4F" w14:textId="77777777" w:rsidR="00394E10" w:rsidRPr="00DD4D98" w:rsidRDefault="00394E10" w:rsidP="00394E10">
            <w:pPr>
              <w:snapToGrid w:val="0"/>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需給調整事業部</w:t>
            </w:r>
            <w:r w:rsidRPr="00DD4D98">
              <w:rPr>
                <w:rFonts w:ascii="ＭＳ Ｐゴシック" w:eastAsia="ＭＳ Ｐゴシック" w:hAnsi="ＭＳ Ｐゴシック"/>
                <w:kern w:val="0"/>
                <w:sz w:val="18"/>
                <w:szCs w:val="18"/>
              </w:rPr>
              <w:t xml:space="preserve"> </w:t>
            </w:r>
            <w:r w:rsidRPr="00DD4D98">
              <w:rPr>
                <w:rFonts w:ascii="ＭＳ Ｐゴシック" w:eastAsia="ＭＳ Ｐゴシック" w:hAnsi="ＭＳ Ｐゴシック" w:hint="eastAsia"/>
                <w:kern w:val="0"/>
                <w:sz w:val="18"/>
                <w:szCs w:val="18"/>
              </w:rPr>
              <w:t>需給調整事業</w:t>
            </w:r>
          </w:p>
          <w:p w14:paraId="5307EA1E" w14:textId="709B60C6" w:rsidR="00C73840" w:rsidRPr="00DD4D98" w:rsidRDefault="00394E10" w:rsidP="00394E10">
            <w:pPr>
              <w:snapToGrid w:val="0"/>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18"/>
                <w:szCs w:val="18"/>
              </w:rPr>
              <w:t>第２課</w:t>
            </w:r>
          </w:p>
        </w:tc>
        <w:tc>
          <w:tcPr>
            <w:tcW w:w="1417" w:type="dxa"/>
            <w:tcBorders>
              <w:top w:val="single" w:sz="8" w:space="0" w:color="auto"/>
              <w:left w:val="single" w:sz="8" w:space="0" w:color="auto"/>
              <w:bottom w:val="single" w:sz="12" w:space="0" w:color="auto"/>
              <w:right w:val="single" w:sz="12" w:space="0" w:color="auto"/>
              <w:tr2bl w:val="nil"/>
            </w:tcBorders>
            <w:vAlign w:val="center"/>
          </w:tcPr>
          <w:p w14:paraId="749945AC" w14:textId="57EC22F2" w:rsidR="00C73840" w:rsidRPr="00DD4D98" w:rsidRDefault="00394E10" w:rsidP="00C7384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06-4790-6319</w:t>
            </w:r>
          </w:p>
        </w:tc>
      </w:tr>
    </w:tbl>
    <w:p w14:paraId="1A602C18" w14:textId="244040C2" w:rsidR="0047480D" w:rsidRPr="007F68D3" w:rsidRDefault="0047480D" w:rsidP="0093055B">
      <w:pPr>
        <w:rPr>
          <w:rFonts w:ascii="ＭＳ ゴシック" w:eastAsia="ＭＳ ゴシック" w:hAnsi="ＭＳ ゴシック"/>
          <w:kern w:val="0"/>
          <w:sz w:val="22"/>
          <w:szCs w:val="22"/>
        </w:rPr>
      </w:pPr>
    </w:p>
    <w:p w14:paraId="580B74E8" w14:textId="797AD44E" w:rsidR="007D5688" w:rsidRPr="00DD4D98" w:rsidRDefault="00135B15" w:rsidP="0093055B">
      <w:pPr>
        <w:rPr>
          <w:rFonts w:ascii="ＭＳ ゴシック" w:eastAsia="ＭＳ ゴシック" w:hAnsi="ＭＳ ゴシック"/>
          <w:kern w:val="0"/>
          <w:sz w:val="22"/>
          <w:szCs w:val="22"/>
        </w:rPr>
      </w:pPr>
      <w:r w:rsidRPr="00DD4D98">
        <w:rPr>
          <w:rFonts w:ascii="ＭＳ ゴシック" w:eastAsia="ＭＳ ゴシック" w:hAnsi="ＭＳ ゴシック" w:hint="eastAsia"/>
          <w:kern w:val="0"/>
          <w:sz w:val="22"/>
          <w:szCs w:val="22"/>
        </w:rPr>
        <w:t>●健康診断・職業病予防、労災防止策等のお問合せ</w:t>
      </w:r>
    </w:p>
    <w:tbl>
      <w:tblPr>
        <w:tblW w:w="0" w:type="auto"/>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851"/>
        <w:gridCol w:w="1611"/>
        <w:gridCol w:w="941"/>
        <w:gridCol w:w="1474"/>
      </w:tblGrid>
      <w:tr w:rsidR="007F68D3" w:rsidRPr="007F68D3" w14:paraId="2B4F7D1E" w14:textId="77777777" w:rsidTr="00D12603">
        <w:trPr>
          <w:cantSplit/>
          <w:trHeight w:hRule="exact" w:val="284"/>
        </w:trPr>
        <w:tc>
          <w:tcPr>
            <w:tcW w:w="4877" w:type="dxa"/>
            <w:gridSpan w:val="4"/>
            <w:tcBorders>
              <w:top w:val="single" w:sz="12" w:space="0" w:color="auto"/>
              <w:bottom w:val="single" w:sz="4" w:space="0" w:color="auto"/>
              <w:right w:val="single" w:sz="12" w:space="0" w:color="auto"/>
            </w:tcBorders>
            <w:shd w:val="clear" w:color="auto" w:fill="606060"/>
          </w:tcPr>
          <w:p w14:paraId="2B4F7D1D" w14:textId="0C9DB431" w:rsidR="00135B15" w:rsidRPr="00DD4D98" w:rsidRDefault="0047480D" w:rsidP="0093055B">
            <w:pPr>
              <w:snapToGrid w:val="0"/>
              <w:jc w:val="center"/>
              <w:rPr>
                <w:rFonts w:ascii="ＭＳ ゴシック" w:eastAsia="ＭＳ ゴシック" w:hAnsi="ＭＳ ゴシック"/>
                <w:b/>
                <w:kern w:val="0"/>
                <w:sz w:val="20"/>
                <w:szCs w:val="20"/>
              </w:rPr>
            </w:pPr>
            <w:r w:rsidRPr="00DD4D98">
              <w:rPr>
                <w:rFonts w:ascii="ＭＳ ゴシック" w:eastAsia="ＭＳ ゴシック" w:hAnsi="ＭＳ ゴシック"/>
                <w:noProof/>
                <w:kern w:val="0"/>
                <w:sz w:val="22"/>
                <w:szCs w:val="22"/>
              </w:rPr>
              <mc:AlternateContent>
                <mc:Choice Requires="wps">
                  <w:drawing>
                    <wp:anchor distT="0" distB="0" distL="114300" distR="114300" simplePos="0" relativeHeight="251656192" behindDoc="0" locked="0" layoutInCell="1" allowOverlap="1" wp14:anchorId="2B4F7D94" wp14:editId="1916750C">
                      <wp:simplePos x="0" y="0"/>
                      <wp:positionH relativeFrom="page">
                        <wp:posOffset>3230880</wp:posOffset>
                      </wp:positionH>
                      <wp:positionV relativeFrom="page">
                        <wp:posOffset>-17145</wp:posOffset>
                      </wp:positionV>
                      <wp:extent cx="2867025" cy="1562100"/>
                      <wp:effectExtent l="0" t="0" r="9525" b="0"/>
                      <wp:wrapNone/>
                      <wp:docPr id="35" name="正方形/長方形 35"/>
                      <wp:cNvGraphicFramePr/>
                      <a:graphic xmlns:a="http://schemas.openxmlformats.org/drawingml/2006/main">
                        <a:graphicData uri="http://schemas.microsoft.com/office/word/2010/wordprocessingShape">
                          <wps:wsp>
                            <wps:cNvSpPr/>
                            <wps:spPr>
                              <a:xfrm>
                                <a:off x="0" y="0"/>
                                <a:ext cx="2867025" cy="1562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aa"/>
                                    <w:tblW w:w="4395" w:type="dxa"/>
                                    <w:tblLayout w:type="fixed"/>
                                    <w:tblCellMar>
                                      <w:left w:w="57" w:type="dxa"/>
                                      <w:right w:w="57" w:type="dxa"/>
                                    </w:tblCellMar>
                                    <w:tblLook w:val="04A0" w:firstRow="1" w:lastRow="0" w:firstColumn="1" w:lastColumn="0" w:noHBand="0" w:noVBand="1"/>
                                  </w:tblPr>
                                  <w:tblGrid>
                                    <w:gridCol w:w="3034"/>
                                    <w:gridCol w:w="1361"/>
                                  </w:tblGrid>
                                  <w:tr w:rsidR="00BF78E3" w:rsidRPr="00ED6A51" w14:paraId="2B4F7F1A" w14:textId="77777777" w:rsidTr="007D5688">
                                    <w:tc>
                                      <w:tcPr>
                                        <w:tcW w:w="3034" w:type="dxa"/>
                                        <w:tcBorders>
                                          <w:top w:val="single" w:sz="12" w:space="0" w:color="auto"/>
                                          <w:left w:val="single" w:sz="12" w:space="0" w:color="auto"/>
                                        </w:tcBorders>
                                      </w:tcPr>
                                      <w:p w14:paraId="2B4F7F18" w14:textId="046ADDC1" w:rsidR="00BF78E3" w:rsidRPr="00DD4D98" w:rsidRDefault="00BF78E3" w:rsidP="00F62CD0">
                                        <w:pPr>
                                          <w:snapToGrid w:val="0"/>
                                          <w:rPr>
                                            <w:rFonts w:ascii="ＭＳ ゴシック" w:eastAsia="ＭＳ ゴシック" w:hAnsi="ＭＳ ゴシック"/>
                                            <w:kern w:val="0"/>
                                            <w:sz w:val="20"/>
                                            <w:szCs w:val="20"/>
                                          </w:rPr>
                                        </w:pPr>
                                        <w:r w:rsidRPr="00DD4D98">
                                          <w:rPr>
                                            <w:rFonts w:ascii="ＭＳ ゴシック" w:eastAsia="ＭＳ ゴシック" w:hAnsi="ＭＳ ゴシック" w:hint="eastAsia"/>
                                            <w:kern w:val="0"/>
                                            <w:sz w:val="20"/>
                                            <w:szCs w:val="20"/>
                                          </w:rPr>
                                          <w:t>大阪産業保健総合支援センター</w:t>
                                        </w:r>
                                      </w:p>
                                    </w:tc>
                                    <w:tc>
                                      <w:tcPr>
                                        <w:tcW w:w="1361" w:type="dxa"/>
                                        <w:tcBorders>
                                          <w:top w:val="single" w:sz="12" w:space="0" w:color="auto"/>
                                          <w:right w:val="single" w:sz="12" w:space="0" w:color="auto"/>
                                        </w:tcBorders>
                                      </w:tcPr>
                                      <w:p w14:paraId="2B4F7F19" w14:textId="77777777" w:rsidR="00BF78E3" w:rsidRPr="00DD4D98" w:rsidRDefault="00BF78E3" w:rsidP="000F76E6">
                                        <w:pPr>
                                          <w:snapToGrid w:val="0"/>
                                          <w:jc w:val="center"/>
                                          <w:rPr>
                                            <w:rFonts w:ascii="ＭＳ Ｐゴシック" w:eastAsia="ＭＳ Ｐゴシック" w:hAnsi="ＭＳ Ｐゴシック"/>
                                            <w:kern w:val="0"/>
                                            <w:sz w:val="20"/>
                                            <w:szCs w:val="20"/>
                                          </w:rPr>
                                        </w:pPr>
                                        <w:r w:rsidRPr="00DD4D98">
                                          <w:rPr>
                                            <w:rFonts w:ascii="ＭＳ Ｐゴシック" w:eastAsia="ＭＳ Ｐゴシック" w:hAnsi="ＭＳ Ｐゴシック"/>
                                            <w:kern w:val="0"/>
                                            <w:sz w:val="20"/>
                                            <w:szCs w:val="20"/>
                                          </w:rPr>
                                          <w:t>06-6944-1191</w:t>
                                        </w:r>
                                      </w:p>
                                    </w:tc>
                                  </w:tr>
                                  <w:tr w:rsidR="00BF78E3" w:rsidRPr="00ED6A51" w14:paraId="2B4F7F1D" w14:textId="77777777" w:rsidTr="00185D47">
                                    <w:tc>
                                      <w:tcPr>
                                        <w:tcW w:w="3034" w:type="dxa"/>
                                        <w:tcBorders>
                                          <w:left w:val="single" w:sz="12" w:space="0" w:color="auto"/>
                                          <w:bottom w:val="single" w:sz="4" w:space="0" w:color="auto"/>
                                        </w:tcBorders>
                                      </w:tcPr>
                                      <w:p w14:paraId="2B4F7F1B" w14:textId="77777777" w:rsidR="00BF78E3" w:rsidRPr="00DD4D98" w:rsidRDefault="00BF78E3" w:rsidP="000F76E6">
                                        <w:pPr>
                                          <w:rPr>
                                            <w:rFonts w:ascii="ＭＳ Ｐゴシック" w:eastAsia="ＭＳ Ｐゴシック" w:hAnsi="ＭＳ Ｐゴシック"/>
                                            <w:kern w:val="0"/>
                                            <w:sz w:val="20"/>
                                            <w:szCs w:val="20"/>
                                          </w:rPr>
                                        </w:pPr>
                                        <w:r w:rsidRPr="00DD4D98">
                                          <w:rPr>
                                            <w:rFonts w:ascii="ＭＳ Ｐゴシック" w:eastAsia="ＭＳ Ｐゴシック" w:hAnsi="ＭＳ Ｐゴシック" w:hint="eastAsia"/>
                                            <w:kern w:val="0"/>
                                            <w:sz w:val="20"/>
                                            <w:szCs w:val="20"/>
                                          </w:rPr>
                                          <w:t>大阪労働衛生総合センター</w:t>
                                        </w:r>
                                      </w:p>
                                    </w:tc>
                                    <w:tc>
                                      <w:tcPr>
                                        <w:tcW w:w="1361" w:type="dxa"/>
                                        <w:tcBorders>
                                          <w:bottom w:val="single" w:sz="4" w:space="0" w:color="auto"/>
                                          <w:right w:val="single" w:sz="12" w:space="0" w:color="auto"/>
                                        </w:tcBorders>
                                      </w:tcPr>
                                      <w:p w14:paraId="2B4F7F1C" w14:textId="77777777" w:rsidR="00BF78E3" w:rsidRPr="00DD4D98" w:rsidRDefault="00BF78E3" w:rsidP="000F76E6">
                                        <w:pPr>
                                          <w:jc w:val="center"/>
                                          <w:rPr>
                                            <w:rFonts w:ascii="ＭＳ Ｐゴシック" w:eastAsia="ＭＳ Ｐゴシック" w:hAnsi="ＭＳ Ｐゴシック"/>
                                            <w:kern w:val="0"/>
                                            <w:sz w:val="20"/>
                                            <w:szCs w:val="20"/>
                                          </w:rPr>
                                        </w:pPr>
                                        <w:r w:rsidRPr="00DD4D98">
                                          <w:rPr>
                                            <w:rFonts w:ascii="ＭＳ Ｐゴシック" w:eastAsia="ＭＳ Ｐゴシック" w:hAnsi="ＭＳ Ｐゴシック"/>
                                            <w:kern w:val="0"/>
                                            <w:sz w:val="20"/>
                                            <w:szCs w:val="20"/>
                                          </w:rPr>
                                          <w:t>06-6448-3464</w:t>
                                        </w:r>
                                      </w:p>
                                    </w:tc>
                                  </w:tr>
                                  <w:tr w:rsidR="00BF78E3" w:rsidRPr="00ED6A51" w14:paraId="2B4F7F20" w14:textId="77777777" w:rsidTr="00185D47">
                                    <w:tc>
                                      <w:tcPr>
                                        <w:tcW w:w="3034" w:type="dxa"/>
                                        <w:tcBorders>
                                          <w:left w:val="single" w:sz="12" w:space="0" w:color="auto"/>
                                          <w:bottom w:val="single" w:sz="4" w:space="0" w:color="auto"/>
                                          <w:right w:val="single" w:sz="4" w:space="0" w:color="auto"/>
                                        </w:tcBorders>
                                        <w:vAlign w:val="center"/>
                                      </w:tcPr>
                                      <w:p w14:paraId="2B4F7F1E" w14:textId="37E0AEAF" w:rsidR="00BF78E3" w:rsidRPr="00DD4D98" w:rsidRDefault="00BF78E3" w:rsidP="00B20B3D">
                                        <w:pPr>
                                          <w:snapToGrid w:val="0"/>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大阪健康安全基盤研究所</w:t>
                                        </w:r>
                                      </w:p>
                                    </w:tc>
                                    <w:tc>
                                      <w:tcPr>
                                        <w:tcW w:w="1361" w:type="dxa"/>
                                        <w:tcBorders>
                                          <w:left w:val="single" w:sz="4" w:space="0" w:color="auto"/>
                                          <w:bottom w:val="single" w:sz="4" w:space="0" w:color="auto"/>
                                          <w:right w:val="single" w:sz="12" w:space="0" w:color="auto"/>
                                        </w:tcBorders>
                                        <w:vAlign w:val="center"/>
                                      </w:tcPr>
                                      <w:p w14:paraId="2B4F7F1F" w14:textId="5E548A2E" w:rsidR="00BF78E3" w:rsidRPr="00DD4D98" w:rsidRDefault="00185D47" w:rsidP="000F76E6">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Pr>
                                            <w:rFonts w:ascii="ＭＳ Ｐゴシック" w:eastAsia="ＭＳ Ｐゴシック" w:hAnsi="ＭＳ Ｐゴシック"/>
                                            <w:sz w:val="20"/>
                                            <w:szCs w:val="20"/>
                                          </w:rPr>
                                          <w:t>6-6972-1321</w:t>
                                        </w:r>
                                      </w:p>
                                    </w:tc>
                                  </w:tr>
                                  <w:tr w:rsidR="00BF78E3" w:rsidRPr="00ED6A51" w14:paraId="2B4F7F24" w14:textId="77777777" w:rsidTr="00185D47">
                                    <w:tc>
                                      <w:tcPr>
                                        <w:tcW w:w="3034" w:type="dxa"/>
                                        <w:tcBorders>
                                          <w:top w:val="single" w:sz="4" w:space="0" w:color="auto"/>
                                          <w:left w:val="single" w:sz="12" w:space="0" w:color="auto"/>
                                        </w:tcBorders>
                                        <w:vAlign w:val="center"/>
                                      </w:tcPr>
                                      <w:p w14:paraId="2B4F7F22" w14:textId="1A658F7E" w:rsidR="00BF78E3" w:rsidRPr="00DD4D98" w:rsidRDefault="00BF78E3" w:rsidP="00531B13">
                                        <w:pPr>
                                          <w:snapToGrid w:val="0"/>
                                          <w:spacing w:line="220" w:lineRule="exact"/>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大阪府こころの健康総合センター</w:t>
                                        </w:r>
                                      </w:p>
                                    </w:tc>
                                    <w:tc>
                                      <w:tcPr>
                                        <w:tcW w:w="1361" w:type="dxa"/>
                                        <w:tcBorders>
                                          <w:top w:val="single" w:sz="4" w:space="0" w:color="auto"/>
                                          <w:right w:val="single" w:sz="12" w:space="0" w:color="auto"/>
                                        </w:tcBorders>
                                        <w:vAlign w:val="center"/>
                                      </w:tcPr>
                                      <w:p w14:paraId="2B4F7F23" w14:textId="77777777" w:rsidR="00BF78E3" w:rsidRPr="00DD4D98" w:rsidRDefault="00BF78E3" w:rsidP="000F76E6">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06-6691-2811</w:t>
                                        </w:r>
                                      </w:p>
                                    </w:tc>
                                  </w:tr>
                                  <w:tr w:rsidR="00BF78E3" w:rsidRPr="00ED6A51" w14:paraId="2B4F7F28" w14:textId="77777777" w:rsidTr="007D5688">
                                    <w:tc>
                                      <w:tcPr>
                                        <w:tcW w:w="3034" w:type="dxa"/>
                                        <w:tcBorders>
                                          <w:left w:val="single" w:sz="12" w:space="0" w:color="auto"/>
                                          <w:bottom w:val="single" w:sz="12" w:space="0" w:color="auto"/>
                                        </w:tcBorders>
                                        <w:vAlign w:val="center"/>
                                      </w:tcPr>
                                      <w:p w14:paraId="2B4F7F25" w14:textId="77777777" w:rsidR="00BF78E3" w:rsidRPr="00DD4D98" w:rsidRDefault="00BF78E3" w:rsidP="000F76E6">
                                        <w:pPr>
                                          <w:snapToGrid w:val="0"/>
                                          <w:spacing w:line="220" w:lineRule="exact"/>
                                          <w:rPr>
                                            <w:rFonts w:ascii="ＭＳ Ｐゴシック" w:eastAsia="ＭＳ Ｐゴシック" w:hAnsi="ＭＳ Ｐゴシック"/>
                                            <w:sz w:val="20"/>
                                          </w:rPr>
                                        </w:pPr>
                                        <w:r w:rsidRPr="00DD4D98">
                                          <w:rPr>
                                            <w:rFonts w:ascii="ＭＳ Ｐゴシック" w:eastAsia="ＭＳ Ｐゴシック" w:hAnsi="ＭＳ Ｐゴシック" w:hint="eastAsia"/>
                                            <w:sz w:val="20"/>
                                          </w:rPr>
                                          <w:t>大阪労災病院</w:t>
                                        </w:r>
                                      </w:p>
                                      <w:p w14:paraId="2B4F7F26" w14:textId="4B9F9B0C" w:rsidR="00BF78E3" w:rsidRPr="00DD4D98" w:rsidRDefault="00BF78E3" w:rsidP="000F76E6">
                                        <w:pPr>
                                          <w:snapToGrid w:val="0"/>
                                          <w:spacing w:line="220" w:lineRule="exact"/>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rPr>
                                          <w:t>治療就労両立支援センター</w:t>
                                        </w:r>
                                      </w:p>
                                    </w:tc>
                                    <w:tc>
                                      <w:tcPr>
                                        <w:tcW w:w="1361" w:type="dxa"/>
                                        <w:tcBorders>
                                          <w:bottom w:val="single" w:sz="12" w:space="0" w:color="auto"/>
                                          <w:right w:val="single" w:sz="12" w:space="0" w:color="auto"/>
                                        </w:tcBorders>
                                        <w:vAlign w:val="center"/>
                                      </w:tcPr>
                                      <w:p w14:paraId="2B4F7F27" w14:textId="77777777" w:rsidR="00BF78E3" w:rsidRPr="00DD4D98" w:rsidRDefault="00BF78E3" w:rsidP="000F76E6">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072-252-3561</w:t>
                                        </w:r>
                                      </w:p>
                                    </w:tc>
                                  </w:tr>
                                </w:tbl>
                                <w:p w14:paraId="2B4F7F29" w14:textId="12148793" w:rsidR="00BF78E3" w:rsidRPr="00ED6A51" w:rsidRDefault="00BF78E3" w:rsidP="007D5688">
                                  <w:pPr>
                                    <w:rPr>
                                      <w:rFonts w:ascii="ＭＳ ゴシック" w:eastAsia="ＭＳ ゴシック" w:hAnsi="ＭＳ ゴシック"/>
                                      <w:b/>
                                      <w:kern w:val="0"/>
                                      <w:sz w:val="18"/>
                                      <w:szCs w:val="36"/>
                                      <w:shd w:val="pct15" w:color="auto" w:fill="FFFFFF"/>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F7D94" id="正方形/長方形 35" o:spid="_x0000_s1032" style="position:absolute;left:0;text-align:left;margin-left:254.4pt;margin-top:-1.35pt;width:225.75pt;height:1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" fillcolor="white [3201]" stroked="f" strokeweight="2pt">
                      <v:textbox inset="1mm,0,1mm,0">
                        <w:txbxContent>
                          <w:tbl>
                            <w:tblPr>
                              <w:tblStyle w:val="aa"/>
                              <w:tblW w:w="4395" w:type="dxa"/>
                              <w:tblLayout w:type="fixed"/>
                              <w:tblCellMar>
                                <w:left w:w="57" w:type="dxa"/>
                                <w:right w:w="57" w:type="dxa"/>
                              </w:tblCellMar>
                              <w:tblLook w:val="04A0" w:firstRow="1" w:lastRow="0" w:firstColumn="1" w:lastColumn="0" w:noHBand="0" w:noVBand="1"/>
                            </w:tblPr>
                            <w:tblGrid>
                              <w:gridCol w:w="3034"/>
                              <w:gridCol w:w="1361"/>
                            </w:tblGrid>
                            <w:tr w:rsidR="00BF78E3" w:rsidRPr="00ED6A51" w14:paraId="2B4F7F1A" w14:textId="77777777" w:rsidTr="007D5688">
                              <w:tc>
                                <w:tcPr>
                                  <w:tcW w:w="3034" w:type="dxa"/>
                                  <w:tcBorders>
                                    <w:top w:val="single" w:sz="12" w:space="0" w:color="auto"/>
                                    <w:left w:val="single" w:sz="12" w:space="0" w:color="auto"/>
                                  </w:tcBorders>
                                </w:tcPr>
                                <w:p w14:paraId="2B4F7F18" w14:textId="046ADDC1" w:rsidR="00BF78E3" w:rsidRPr="00DD4D98" w:rsidRDefault="00BF78E3" w:rsidP="00F62CD0">
                                  <w:pPr>
                                    <w:snapToGrid w:val="0"/>
                                    <w:rPr>
                                      <w:rFonts w:ascii="ＭＳ ゴシック" w:eastAsia="ＭＳ ゴシック" w:hAnsi="ＭＳ ゴシック"/>
                                      <w:kern w:val="0"/>
                                      <w:sz w:val="20"/>
                                      <w:szCs w:val="20"/>
                                    </w:rPr>
                                  </w:pPr>
                                  <w:r w:rsidRPr="00DD4D98">
                                    <w:rPr>
                                      <w:rFonts w:ascii="ＭＳ ゴシック" w:eastAsia="ＭＳ ゴシック" w:hAnsi="ＭＳ ゴシック" w:hint="eastAsia"/>
                                      <w:kern w:val="0"/>
                                      <w:sz w:val="20"/>
                                      <w:szCs w:val="20"/>
                                    </w:rPr>
                                    <w:t>大阪産業保健総合支援センター</w:t>
                                  </w:r>
                                </w:p>
                              </w:tc>
                              <w:tc>
                                <w:tcPr>
                                  <w:tcW w:w="1361" w:type="dxa"/>
                                  <w:tcBorders>
                                    <w:top w:val="single" w:sz="12" w:space="0" w:color="auto"/>
                                    <w:right w:val="single" w:sz="12" w:space="0" w:color="auto"/>
                                  </w:tcBorders>
                                </w:tcPr>
                                <w:p w14:paraId="2B4F7F19" w14:textId="77777777" w:rsidR="00BF78E3" w:rsidRPr="00DD4D98" w:rsidRDefault="00BF78E3" w:rsidP="000F76E6">
                                  <w:pPr>
                                    <w:snapToGrid w:val="0"/>
                                    <w:jc w:val="center"/>
                                    <w:rPr>
                                      <w:rFonts w:ascii="ＭＳ Ｐゴシック" w:eastAsia="ＭＳ Ｐゴシック" w:hAnsi="ＭＳ Ｐゴシック"/>
                                      <w:kern w:val="0"/>
                                      <w:sz w:val="20"/>
                                      <w:szCs w:val="20"/>
                                    </w:rPr>
                                  </w:pPr>
                                  <w:r w:rsidRPr="00DD4D98">
                                    <w:rPr>
                                      <w:rFonts w:ascii="ＭＳ Ｐゴシック" w:eastAsia="ＭＳ Ｐゴシック" w:hAnsi="ＭＳ Ｐゴシック"/>
                                      <w:kern w:val="0"/>
                                      <w:sz w:val="20"/>
                                      <w:szCs w:val="20"/>
                                    </w:rPr>
                                    <w:t>06-6944-1191</w:t>
                                  </w:r>
                                </w:p>
                              </w:tc>
                            </w:tr>
                            <w:tr w:rsidR="00BF78E3" w:rsidRPr="00ED6A51" w14:paraId="2B4F7F1D" w14:textId="77777777" w:rsidTr="00185D47">
                              <w:tc>
                                <w:tcPr>
                                  <w:tcW w:w="3034" w:type="dxa"/>
                                  <w:tcBorders>
                                    <w:left w:val="single" w:sz="12" w:space="0" w:color="auto"/>
                                    <w:bottom w:val="single" w:sz="4" w:space="0" w:color="auto"/>
                                  </w:tcBorders>
                                </w:tcPr>
                                <w:p w14:paraId="2B4F7F1B" w14:textId="77777777" w:rsidR="00BF78E3" w:rsidRPr="00DD4D98" w:rsidRDefault="00BF78E3" w:rsidP="000F76E6">
                                  <w:pPr>
                                    <w:rPr>
                                      <w:rFonts w:ascii="ＭＳ Ｐゴシック" w:eastAsia="ＭＳ Ｐゴシック" w:hAnsi="ＭＳ Ｐゴシック"/>
                                      <w:kern w:val="0"/>
                                      <w:sz w:val="20"/>
                                      <w:szCs w:val="20"/>
                                    </w:rPr>
                                  </w:pPr>
                                  <w:r w:rsidRPr="00DD4D98">
                                    <w:rPr>
                                      <w:rFonts w:ascii="ＭＳ Ｐゴシック" w:eastAsia="ＭＳ Ｐゴシック" w:hAnsi="ＭＳ Ｐゴシック" w:hint="eastAsia"/>
                                      <w:kern w:val="0"/>
                                      <w:sz w:val="20"/>
                                      <w:szCs w:val="20"/>
                                    </w:rPr>
                                    <w:t>大阪労働衛生総合センター</w:t>
                                  </w:r>
                                </w:p>
                              </w:tc>
                              <w:tc>
                                <w:tcPr>
                                  <w:tcW w:w="1361" w:type="dxa"/>
                                  <w:tcBorders>
                                    <w:bottom w:val="single" w:sz="4" w:space="0" w:color="auto"/>
                                    <w:right w:val="single" w:sz="12" w:space="0" w:color="auto"/>
                                  </w:tcBorders>
                                </w:tcPr>
                                <w:p w14:paraId="2B4F7F1C" w14:textId="77777777" w:rsidR="00BF78E3" w:rsidRPr="00DD4D98" w:rsidRDefault="00BF78E3" w:rsidP="000F76E6">
                                  <w:pPr>
                                    <w:jc w:val="center"/>
                                    <w:rPr>
                                      <w:rFonts w:ascii="ＭＳ Ｐゴシック" w:eastAsia="ＭＳ Ｐゴシック" w:hAnsi="ＭＳ Ｐゴシック"/>
                                      <w:kern w:val="0"/>
                                      <w:sz w:val="20"/>
                                      <w:szCs w:val="20"/>
                                    </w:rPr>
                                  </w:pPr>
                                  <w:r w:rsidRPr="00DD4D98">
                                    <w:rPr>
                                      <w:rFonts w:ascii="ＭＳ Ｐゴシック" w:eastAsia="ＭＳ Ｐゴシック" w:hAnsi="ＭＳ Ｐゴシック"/>
                                      <w:kern w:val="0"/>
                                      <w:sz w:val="20"/>
                                      <w:szCs w:val="20"/>
                                    </w:rPr>
                                    <w:t>06-6448-3464</w:t>
                                  </w:r>
                                </w:p>
                              </w:tc>
                            </w:tr>
                            <w:tr w:rsidR="00BF78E3" w:rsidRPr="00ED6A51" w14:paraId="2B4F7F20" w14:textId="77777777" w:rsidTr="00185D47">
                              <w:tc>
                                <w:tcPr>
                                  <w:tcW w:w="3034" w:type="dxa"/>
                                  <w:tcBorders>
                                    <w:left w:val="single" w:sz="12" w:space="0" w:color="auto"/>
                                    <w:bottom w:val="single" w:sz="4" w:space="0" w:color="auto"/>
                                    <w:right w:val="single" w:sz="4" w:space="0" w:color="auto"/>
                                  </w:tcBorders>
                                  <w:vAlign w:val="center"/>
                                </w:tcPr>
                                <w:p w14:paraId="2B4F7F1E" w14:textId="37E0AEAF" w:rsidR="00BF78E3" w:rsidRPr="00DD4D98" w:rsidRDefault="00BF78E3" w:rsidP="00B20B3D">
                                  <w:pPr>
                                    <w:snapToGrid w:val="0"/>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大阪健康安全基盤研究所</w:t>
                                  </w:r>
                                </w:p>
                              </w:tc>
                              <w:tc>
                                <w:tcPr>
                                  <w:tcW w:w="1361" w:type="dxa"/>
                                  <w:tcBorders>
                                    <w:left w:val="single" w:sz="4" w:space="0" w:color="auto"/>
                                    <w:bottom w:val="single" w:sz="4" w:space="0" w:color="auto"/>
                                    <w:right w:val="single" w:sz="12" w:space="0" w:color="auto"/>
                                  </w:tcBorders>
                                  <w:vAlign w:val="center"/>
                                </w:tcPr>
                                <w:p w14:paraId="2B4F7F1F" w14:textId="5E548A2E" w:rsidR="00BF78E3" w:rsidRPr="00DD4D98" w:rsidRDefault="00185D47" w:rsidP="000F76E6">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Pr>
                                      <w:rFonts w:ascii="ＭＳ Ｐゴシック" w:eastAsia="ＭＳ Ｐゴシック" w:hAnsi="ＭＳ Ｐゴシック"/>
                                      <w:sz w:val="20"/>
                                      <w:szCs w:val="20"/>
                                    </w:rPr>
                                    <w:t>6-6972-1321</w:t>
                                  </w:r>
                                </w:p>
                              </w:tc>
                            </w:tr>
                            <w:tr w:rsidR="00BF78E3" w:rsidRPr="00ED6A51" w14:paraId="2B4F7F24" w14:textId="77777777" w:rsidTr="00185D47">
                              <w:tc>
                                <w:tcPr>
                                  <w:tcW w:w="3034" w:type="dxa"/>
                                  <w:tcBorders>
                                    <w:top w:val="single" w:sz="4" w:space="0" w:color="auto"/>
                                    <w:left w:val="single" w:sz="12" w:space="0" w:color="auto"/>
                                  </w:tcBorders>
                                  <w:vAlign w:val="center"/>
                                </w:tcPr>
                                <w:p w14:paraId="2B4F7F22" w14:textId="1A658F7E" w:rsidR="00BF78E3" w:rsidRPr="00DD4D98" w:rsidRDefault="00BF78E3" w:rsidP="00531B13">
                                  <w:pPr>
                                    <w:snapToGrid w:val="0"/>
                                    <w:spacing w:line="220" w:lineRule="exact"/>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大阪府こころの健康総合センター</w:t>
                                  </w:r>
                                </w:p>
                              </w:tc>
                              <w:tc>
                                <w:tcPr>
                                  <w:tcW w:w="1361" w:type="dxa"/>
                                  <w:tcBorders>
                                    <w:top w:val="single" w:sz="4" w:space="0" w:color="auto"/>
                                    <w:right w:val="single" w:sz="12" w:space="0" w:color="auto"/>
                                  </w:tcBorders>
                                  <w:vAlign w:val="center"/>
                                </w:tcPr>
                                <w:p w14:paraId="2B4F7F23" w14:textId="77777777" w:rsidR="00BF78E3" w:rsidRPr="00DD4D98" w:rsidRDefault="00BF78E3" w:rsidP="000F76E6">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06-6691-2811</w:t>
                                  </w:r>
                                </w:p>
                              </w:tc>
                            </w:tr>
                            <w:tr w:rsidR="00BF78E3" w:rsidRPr="00ED6A51" w14:paraId="2B4F7F28" w14:textId="77777777" w:rsidTr="007D5688">
                              <w:tc>
                                <w:tcPr>
                                  <w:tcW w:w="3034" w:type="dxa"/>
                                  <w:tcBorders>
                                    <w:left w:val="single" w:sz="12" w:space="0" w:color="auto"/>
                                    <w:bottom w:val="single" w:sz="12" w:space="0" w:color="auto"/>
                                  </w:tcBorders>
                                  <w:vAlign w:val="center"/>
                                </w:tcPr>
                                <w:p w14:paraId="2B4F7F25" w14:textId="77777777" w:rsidR="00BF78E3" w:rsidRPr="00DD4D98" w:rsidRDefault="00BF78E3" w:rsidP="000F76E6">
                                  <w:pPr>
                                    <w:snapToGrid w:val="0"/>
                                    <w:spacing w:line="220" w:lineRule="exact"/>
                                    <w:rPr>
                                      <w:rFonts w:ascii="ＭＳ Ｐゴシック" w:eastAsia="ＭＳ Ｐゴシック" w:hAnsi="ＭＳ Ｐゴシック"/>
                                      <w:sz w:val="20"/>
                                    </w:rPr>
                                  </w:pPr>
                                  <w:r w:rsidRPr="00DD4D98">
                                    <w:rPr>
                                      <w:rFonts w:ascii="ＭＳ Ｐゴシック" w:eastAsia="ＭＳ Ｐゴシック" w:hAnsi="ＭＳ Ｐゴシック" w:hint="eastAsia"/>
                                      <w:sz w:val="20"/>
                                    </w:rPr>
                                    <w:t>大阪労災病院</w:t>
                                  </w:r>
                                </w:p>
                                <w:p w14:paraId="2B4F7F26" w14:textId="4B9F9B0C" w:rsidR="00BF78E3" w:rsidRPr="00DD4D98" w:rsidRDefault="00BF78E3" w:rsidP="000F76E6">
                                  <w:pPr>
                                    <w:snapToGrid w:val="0"/>
                                    <w:spacing w:line="220" w:lineRule="exact"/>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rPr>
                                    <w:t>治療就労両立支援センター</w:t>
                                  </w:r>
                                </w:p>
                              </w:tc>
                              <w:tc>
                                <w:tcPr>
                                  <w:tcW w:w="1361" w:type="dxa"/>
                                  <w:tcBorders>
                                    <w:bottom w:val="single" w:sz="12" w:space="0" w:color="auto"/>
                                    <w:right w:val="single" w:sz="12" w:space="0" w:color="auto"/>
                                  </w:tcBorders>
                                  <w:vAlign w:val="center"/>
                                </w:tcPr>
                                <w:p w14:paraId="2B4F7F27" w14:textId="77777777" w:rsidR="00BF78E3" w:rsidRPr="00DD4D98" w:rsidRDefault="00BF78E3" w:rsidP="000F76E6">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072-252-3561</w:t>
                                  </w:r>
                                </w:p>
                              </w:tc>
                            </w:tr>
                          </w:tbl>
                          <w:p w14:paraId="2B4F7F29" w14:textId="12148793" w:rsidR="00BF78E3" w:rsidRPr="00ED6A51" w:rsidRDefault="00BF78E3" w:rsidP="007D5688">
                            <w:pPr>
                              <w:rPr>
                                <w:rFonts w:ascii="ＭＳ ゴシック" w:eastAsia="ＭＳ ゴシック" w:hAnsi="ＭＳ ゴシック"/>
                                <w:b/>
                                <w:kern w:val="0"/>
                                <w:sz w:val="18"/>
                                <w:szCs w:val="36"/>
                                <w:shd w:val="pct15" w:color="auto" w:fill="FFFFFF"/>
                              </w:rPr>
                            </w:pPr>
                          </w:p>
                        </w:txbxContent>
                      </v:textbox>
                      <w10:wrap anchorx="page" anchory="page"/>
                    </v:rect>
                  </w:pict>
                </mc:Fallback>
              </mc:AlternateContent>
            </w:r>
            <w:r w:rsidR="00135B15" w:rsidRPr="00DD4D98">
              <w:rPr>
                <w:rFonts w:ascii="ＭＳ ゴシック" w:eastAsia="ＭＳ ゴシック" w:hAnsi="ＭＳ ゴシック" w:hint="eastAsia"/>
                <w:b/>
                <w:kern w:val="0"/>
                <w:sz w:val="20"/>
                <w:szCs w:val="20"/>
              </w:rPr>
              <w:t>地域産業保健センター</w:t>
            </w:r>
          </w:p>
        </w:tc>
      </w:tr>
      <w:tr w:rsidR="007F68D3" w:rsidRPr="007F68D3" w14:paraId="2B4F7D23" w14:textId="77777777" w:rsidTr="00D12603">
        <w:trPr>
          <w:trHeight w:hRule="exact" w:val="272"/>
        </w:trPr>
        <w:tc>
          <w:tcPr>
            <w:tcW w:w="851" w:type="dxa"/>
            <w:tcBorders>
              <w:top w:val="single" w:sz="4" w:space="0" w:color="auto"/>
              <w:bottom w:val="single" w:sz="4" w:space="0" w:color="auto"/>
              <w:right w:val="single" w:sz="4" w:space="0" w:color="auto"/>
            </w:tcBorders>
            <w:vAlign w:val="center"/>
          </w:tcPr>
          <w:p w14:paraId="2B4F7D1F" w14:textId="7BF25E18" w:rsidR="00135B15" w:rsidRPr="00DD4D98" w:rsidRDefault="00473A8A" w:rsidP="0093055B">
            <w:pPr>
              <w:snapToGrid w:val="0"/>
              <w:jc w:val="distribute"/>
              <w:rPr>
                <w:rFonts w:ascii="ＭＳ Ｐゴシック" w:eastAsia="ＭＳ Ｐゴシック" w:hAnsi="ＭＳ Ｐゴシック"/>
                <w:sz w:val="16"/>
                <w:szCs w:val="16"/>
              </w:rPr>
            </w:pPr>
            <w:r w:rsidRPr="00DD4D98">
              <w:rPr>
                <w:rFonts w:ascii="ＭＳ Ｐゴシック" w:eastAsia="ＭＳ Ｐゴシック" w:hAnsi="ＭＳ Ｐゴシック" w:hint="eastAsia"/>
                <w:sz w:val="16"/>
                <w:szCs w:val="16"/>
              </w:rPr>
              <w:t>大阪中央</w:t>
            </w:r>
          </w:p>
        </w:tc>
        <w:tc>
          <w:tcPr>
            <w:tcW w:w="1611" w:type="dxa"/>
            <w:tcBorders>
              <w:top w:val="single" w:sz="4" w:space="0" w:color="auto"/>
              <w:left w:val="single" w:sz="4" w:space="0" w:color="auto"/>
              <w:bottom w:val="single" w:sz="4" w:space="0" w:color="auto"/>
              <w:right w:val="single" w:sz="12" w:space="0" w:color="auto"/>
            </w:tcBorders>
            <w:vAlign w:val="center"/>
          </w:tcPr>
          <w:p w14:paraId="2B4F7D20" w14:textId="7D07AC8D" w:rsidR="00135B15" w:rsidRPr="00DD4D98" w:rsidRDefault="00260E77" w:rsidP="00260E77">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080-6830-8248</w:t>
            </w:r>
          </w:p>
        </w:tc>
        <w:tc>
          <w:tcPr>
            <w:tcW w:w="941" w:type="dxa"/>
            <w:tcBorders>
              <w:top w:val="single" w:sz="4" w:space="0" w:color="auto"/>
              <w:left w:val="single" w:sz="12" w:space="0" w:color="auto"/>
              <w:bottom w:val="single" w:sz="4" w:space="0" w:color="auto"/>
              <w:right w:val="single" w:sz="4" w:space="0" w:color="auto"/>
            </w:tcBorders>
            <w:vAlign w:val="center"/>
          </w:tcPr>
          <w:p w14:paraId="2B4F7D21" w14:textId="77777777" w:rsidR="00135B15" w:rsidRPr="00DD4D98" w:rsidRDefault="00135B15" w:rsidP="0093055B">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岸和田</w:t>
            </w:r>
          </w:p>
        </w:tc>
        <w:tc>
          <w:tcPr>
            <w:tcW w:w="1474" w:type="dxa"/>
            <w:tcBorders>
              <w:top w:val="single" w:sz="4" w:space="0" w:color="auto"/>
              <w:left w:val="single" w:sz="4" w:space="0" w:color="auto"/>
              <w:bottom w:val="single" w:sz="4" w:space="0" w:color="auto"/>
              <w:right w:val="single" w:sz="12" w:space="0" w:color="auto"/>
            </w:tcBorders>
            <w:vAlign w:val="center"/>
          </w:tcPr>
          <w:p w14:paraId="2B4F7D22" w14:textId="35AA3B9C" w:rsidR="00135B15" w:rsidRPr="00DD4D98" w:rsidRDefault="00260E77" w:rsidP="0093055B">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070-2199-1883</w:t>
            </w:r>
          </w:p>
        </w:tc>
      </w:tr>
      <w:tr w:rsidR="007F68D3" w:rsidRPr="007F68D3" w14:paraId="2B4F7D28" w14:textId="77777777" w:rsidTr="00D12603">
        <w:trPr>
          <w:trHeight w:hRule="exact" w:val="272"/>
        </w:trPr>
        <w:tc>
          <w:tcPr>
            <w:tcW w:w="851" w:type="dxa"/>
            <w:tcBorders>
              <w:top w:val="single" w:sz="4" w:space="0" w:color="auto"/>
              <w:bottom w:val="single" w:sz="4" w:space="0" w:color="auto"/>
              <w:right w:val="single" w:sz="4" w:space="0" w:color="auto"/>
            </w:tcBorders>
            <w:vAlign w:val="center"/>
          </w:tcPr>
          <w:p w14:paraId="7A15CF75" w14:textId="77777777" w:rsidR="00836DD9" w:rsidRPr="00DD4D98" w:rsidRDefault="00836DD9" w:rsidP="00836DD9">
            <w:pPr>
              <w:snapToGrid w:val="0"/>
              <w:jc w:val="distribute"/>
              <w:rPr>
                <w:rFonts w:ascii="ＭＳ Ｐゴシック" w:eastAsia="ＭＳ Ｐゴシック" w:hAnsi="ＭＳ Ｐゴシック"/>
                <w:kern w:val="0"/>
                <w:sz w:val="20"/>
                <w:szCs w:val="20"/>
              </w:rPr>
            </w:pPr>
            <w:r w:rsidRPr="00DD4D98">
              <w:rPr>
                <w:rFonts w:ascii="ＭＳ Ｐゴシック" w:eastAsia="ＭＳ Ｐゴシック" w:hAnsi="ＭＳ Ｐゴシック" w:hint="eastAsia"/>
                <w:kern w:val="0"/>
                <w:sz w:val="20"/>
                <w:szCs w:val="20"/>
              </w:rPr>
              <w:t>天満</w:t>
            </w:r>
          </w:p>
          <w:p w14:paraId="169FA93B" w14:textId="77777777" w:rsidR="00836DD9" w:rsidRPr="00DD4D98" w:rsidRDefault="00836DD9" w:rsidP="00836DD9">
            <w:pPr>
              <w:snapToGrid w:val="0"/>
              <w:jc w:val="distribute"/>
              <w:rPr>
                <w:rFonts w:ascii="ＭＳ Ｐゴシック" w:eastAsia="ＭＳ Ｐゴシック" w:hAnsi="ＭＳ Ｐゴシック"/>
                <w:kern w:val="0"/>
                <w:sz w:val="20"/>
                <w:szCs w:val="20"/>
              </w:rPr>
            </w:pPr>
          </w:p>
          <w:p w14:paraId="2B4F7D24" w14:textId="1E5DFC2A" w:rsidR="00836DD9" w:rsidRPr="00DD4D98" w:rsidRDefault="00836DD9" w:rsidP="00836DD9">
            <w:pPr>
              <w:snapToGrid w:val="0"/>
              <w:jc w:val="distribute"/>
              <w:rPr>
                <w:rFonts w:ascii="ＭＳ Ｐゴシック" w:eastAsia="ＭＳ Ｐゴシック" w:hAnsi="ＭＳ Ｐゴシック"/>
                <w:sz w:val="20"/>
                <w:szCs w:val="20"/>
              </w:rPr>
            </w:pPr>
          </w:p>
        </w:tc>
        <w:tc>
          <w:tcPr>
            <w:tcW w:w="1611" w:type="dxa"/>
            <w:tcBorders>
              <w:top w:val="single" w:sz="4" w:space="0" w:color="auto"/>
              <w:left w:val="single" w:sz="4" w:space="0" w:color="auto"/>
              <w:bottom w:val="single" w:sz="4" w:space="0" w:color="auto"/>
              <w:right w:val="single" w:sz="12" w:space="0" w:color="auto"/>
            </w:tcBorders>
            <w:vAlign w:val="center"/>
          </w:tcPr>
          <w:p w14:paraId="2B4F7D25" w14:textId="5C5A7CA1" w:rsidR="00836DD9" w:rsidRPr="00DD4D98" w:rsidRDefault="00836DD9" w:rsidP="00836DD9">
            <w:pPr>
              <w:snapToGrid w:val="0"/>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070-2199-1884</w:t>
            </w:r>
          </w:p>
        </w:tc>
        <w:tc>
          <w:tcPr>
            <w:tcW w:w="941" w:type="dxa"/>
            <w:tcBorders>
              <w:top w:val="single" w:sz="4" w:space="0" w:color="auto"/>
              <w:left w:val="single" w:sz="12" w:space="0" w:color="auto"/>
              <w:bottom w:val="single" w:sz="4" w:space="0" w:color="auto"/>
              <w:right w:val="single" w:sz="4" w:space="0" w:color="auto"/>
            </w:tcBorders>
            <w:vAlign w:val="center"/>
          </w:tcPr>
          <w:p w14:paraId="2B4F7D26" w14:textId="4DA74669"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堺</w:t>
            </w:r>
          </w:p>
        </w:tc>
        <w:tc>
          <w:tcPr>
            <w:tcW w:w="1474" w:type="dxa"/>
            <w:tcBorders>
              <w:top w:val="single" w:sz="4" w:space="0" w:color="auto"/>
              <w:left w:val="single" w:sz="4" w:space="0" w:color="auto"/>
              <w:bottom w:val="single" w:sz="4" w:space="0" w:color="auto"/>
              <w:right w:val="single" w:sz="12" w:space="0" w:color="auto"/>
            </w:tcBorders>
            <w:vAlign w:val="center"/>
          </w:tcPr>
          <w:p w14:paraId="2B4F7D27" w14:textId="77777777"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072-221-2330</w:t>
            </w:r>
          </w:p>
        </w:tc>
      </w:tr>
      <w:tr w:rsidR="007F68D3" w:rsidRPr="007F68D3" w14:paraId="2B4F7D2D" w14:textId="77777777" w:rsidTr="00D12603">
        <w:trPr>
          <w:trHeight w:hRule="exact" w:val="272"/>
        </w:trPr>
        <w:tc>
          <w:tcPr>
            <w:tcW w:w="851" w:type="dxa"/>
            <w:tcBorders>
              <w:top w:val="single" w:sz="4" w:space="0" w:color="auto"/>
              <w:bottom w:val="single" w:sz="4" w:space="0" w:color="auto"/>
              <w:right w:val="single" w:sz="4" w:space="0" w:color="auto"/>
            </w:tcBorders>
            <w:vAlign w:val="center"/>
          </w:tcPr>
          <w:p w14:paraId="4BEFD054" w14:textId="77777777" w:rsidR="00836DD9" w:rsidRPr="00DD4D98" w:rsidRDefault="00836DD9" w:rsidP="00836DD9">
            <w:pPr>
              <w:snapToGrid w:val="0"/>
              <w:jc w:val="distribute"/>
              <w:rPr>
                <w:rFonts w:ascii="ＭＳ Ｐゴシック" w:eastAsia="ＭＳ Ｐゴシック" w:hAnsi="ＭＳ Ｐゴシック"/>
                <w:kern w:val="0"/>
                <w:sz w:val="20"/>
                <w:szCs w:val="20"/>
              </w:rPr>
            </w:pPr>
            <w:r w:rsidRPr="00DD4D98">
              <w:rPr>
                <w:rFonts w:ascii="ＭＳ Ｐゴシック" w:eastAsia="ＭＳ Ｐゴシック" w:hAnsi="ＭＳ Ｐゴシック" w:hint="eastAsia"/>
                <w:kern w:val="0"/>
                <w:sz w:val="20"/>
                <w:szCs w:val="20"/>
              </w:rPr>
              <w:t>大阪南</w:t>
            </w:r>
          </w:p>
          <w:p w14:paraId="2B4F7D29" w14:textId="19758158" w:rsidR="00836DD9" w:rsidRPr="00DD4D98" w:rsidRDefault="00836DD9" w:rsidP="00836DD9">
            <w:pPr>
              <w:snapToGrid w:val="0"/>
              <w:jc w:val="distribute"/>
              <w:rPr>
                <w:rFonts w:ascii="ＭＳ Ｐゴシック" w:eastAsia="ＭＳ Ｐゴシック" w:hAnsi="ＭＳ Ｐゴシック"/>
                <w:sz w:val="20"/>
                <w:szCs w:val="20"/>
              </w:rPr>
            </w:pPr>
          </w:p>
        </w:tc>
        <w:tc>
          <w:tcPr>
            <w:tcW w:w="1611" w:type="dxa"/>
            <w:tcBorders>
              <w:top w:val="single" w:sz="4" w:space="0" w:color="auto"/>
              <w:left w:val="single" w:sz="4" w:space="0" w:color="auto"/>
              <w:bottom w:val="single" w:sz="4" w:space="0" w:color="auto"/>
              <w:right w:val="single" w:sz="12" w:space="0" w:color="auto"/>
            </w:tcBorders>
            <w:vAlign w:val="center"/>
          </w:tcPr>
          <w:p w14:paraId="2B4F7D2A" w14:textId="55E15998"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w:t>
            </w:r>
            <w:r w:rsidR="00185D47">
              <w:rPr>
                <w:rFonts w:ascii="ＭＳ Ｐゴシック" w:eastAsia="ＭＳ Ｐゴシック" w:hAnsi="ＭＳ Ｐゴシック"/>
                <w:sz w:val="20"/>
                <w:szCs w:val="20"/>
              </w:rPr>
              <w:t>80</w:t>
            </w:r>
            <w:r w:rsidRPr="00DD4D98">
              <w:rPr>
                <w:rFonts w:ascii="ＭＳ Ｐゴシック" w:eastAsia="ＭＳ Ｐゴシック" w:hAnsi="ＭＳ Ｐゴシック"/>
                <w:sz w:val="20"/>
                <w:szCs w:val="20"/>
              </w:rPr>
              <w:t>-</w:t>
            </w:r>
            <w:r w:rsidR="00185D47">
              <w:rPr>
                <w:rFonts w:ascii="ＭＳ Ｐゴシック" w:eastAsia="ＭＳ Ｐゴシック" w:hAnsi="ＭＳ Ｐゴシック"/>
                <w:sz w:val="20"/>
                <w:szCs w:val="20"/>
              </w:rPr>
              <w:t>5455</w:t>
            </w:r>
            <w:r w:rsidRPr="00DD4D98">
              <w:rPr>
                <w:rFonts w:ascii="ＭＳ Ｐゴシック" w:eastAsia="ＭＳ Ｐゴシック" w:hAnsi="ＭＳ Ｐゴシック"/>
                <w:sz w:val="20"/>
                <w:szCs w:val="20"/>
              </w:rPr>
              <w:t>-</w:t>
            </w:r>
            <w:r w:rsidR="00185D47">
              <w:rPr>
                <w:rFonts w:ascii="ＭＳ Ｐゴシック" w:eastAsia="ＭＳ Ｐゴシック" w:hAnsi="ＭＳ Ｐゴシック"/>
                <w:sz w:val="20"/>
                <w:szCs w:val="20"/>
              </w:rPr>
              <w:t>9527</w:t>
            </w:r>
          </w:p>
        </w:tc>
        <w:tc>
          <w:tcPr>
            <w:tcW w:w="941" w:type="dxa"/>
            <w:tcBorders>
              <w:top w:val="single" w:sz="4" w:space="0" w:color="auto"/>
              <w:left w:val="single" w:sz="12" w:space="0" w:color="auto"/>
              <w:bottom w:val="single" w:sz="4" w:space="0" w:color="auto"/>
              <w:right w:val="single" w:sz="4" w:space="0" w:color="auto"/>
            </w:tcBorders>
            <w:vAlign w:val="center"/>
          </w:tcPr>
          <w:p w14:paraId="2B4F7D2B" w14:textId="38296D1A"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羽曳野</w:t>
            </w:r>
          </w:p>
        </w:tc>
        <w:tc>
          <w:tcPr>
            <w:tcW w:w="1474" w:type="dxa"/>
            <w:tcBorders>
              <w:top w:val="single" w:sz="4" w:space="0" w:color="auto"/>
              <w:left w:val="single" w:sz="4" w:space="0" w:color="auto"/>
              <w:bottom w:val="single" w:sz="4" w:space="0" w:color="auto"/>
              <w:right w:val="single" w:sz="12" w:space="0" w:color="auto"/>
            </w:tcBorders>
            <w:vAlign w:val="center"/>
          </w:tcPr>
          <w:p w14:paraId="2B4F7D2C" w14:textId="29D69EB6"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w:t>
            </w:r>
            <w:r w:rsidR="00185D47">
              <w:rPr>
                <w:rFonts w:ascii="ＭＳ Ｐゴシック" w:eastAsia="ＭＳ Ｐゴシック" w:hAnsi="ＭＳ Ｐゴシック"/>
                <w:sz w:val="20"/>
                <w:szCs w:val="20"/>
              </w:rPr>
              <w:t>971</w:t>
            </w:r>
            <w:r w:rsidRPr="00DD4D98">
              <w:rPr>
                <w:rFonts w:ascii="ＭＳ Ｐゴシック" w:eastAsia="ＭＳ Ｐゴシック" w:hAnsi="ＭＳ Ｐゴシック" w:hint="eastAsia"/>
                <w:sz w:val="20"/>
                <w:szCs w:val="20"/>
              </w:rPr>
              <w:t>‐</w:t>
            </w:r>
            <w:r w:rsidR="00185D47">
              <w:rPr>
                <w:rFonts w:ascii="ＭＳ Ｐゴシック" w:eastAsia="ＭＳ Ｐゴシック" w:hAnsi="ＭＳ Ｐゴシック"/>
                <w:sz w:val="20"/>
                <w:szCs w:val="20"/>
              </w:rPr>
              <w:t>9007</w:t>
            </w:r>
          </w:p>
        </w:tc>
      </w:tr>
      <w:tr w:rsidR="007F68D3" w:rsidRPr="007F68D3" w14:paraId="2B4F7D32" w14:textId="77777777" w:rsidTr="003907AB">
        <w:trPr>
          <w:trHeight w:hRule="exact" w:val="272"/>
        </w:trPr>
        <w:tc>
          <w:tcPr>
            <w:tcW w:w="851" w:type="dxa"/>
            <w:tcBorders>
              <w:top w:val="single" w:sz="4" w:space="0" w:color="auto"/>
              <w:bottom w:val="single" w:sz="4" w:space="0" w:color="auto"/>
              <w:right w:val="single" w:sz="4" w:space="0" w:color="auto"/>
            </w:tcBorders>
            <w:vAlign w:val="center"/>
          </w:tcPr>
          <w:p w14:paraId="2B4F7D2E" w14:textId="77777777"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大阪西</w:t>
            </w:r>
          </w:p>
        </w:tc>
        <w:tc>
          <w:tcPr>
            <w:tcW w:w="1611" w:type="dxa"/>
            <w:tcBorders>
              <w:top w:val="single" w:sz="4" w:space="0" w:color="auto"/>
              <w:left w:val="single" w:sz="4" w:space="0" w:color="auto"/>
              <w:bottom w:val="single" w:sz="4" w:space="0" w:color="auto"/>
              <w:right w:val="single" w:sz="12" w:space="0" w:color="auto"/>
            </w:tcBorders>
            <w:vAlign w:val="center"/>
          </w:tcPr>
          <w:p w14:paraId="2B4F7D2F" w14:textId="256B942D"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070-2199-1886</w:t>
            </w:r>
          </w:p>
        </w:tc>
        <w:tc>
          <w:tcPr>
            <w:tcW w:w="941" w:type="dxa"/>
            <w:tcBorders>
              <w:top w:val="single" w:sz="4" w:space="0" w:color="auto"/>
              <w:left w:val="single" w:sz="12" w:space="0" w:color="auto"/>
              <w:bottom w:val="single" w:sz="4" w:space="0" w:color="auto"/>
              <w:right w:val="single" w:sz="4" w:space="0" w:color="auto"/>
            </w:tcBorders>
            <w:vAlign w:val="center"/>
          </w:tcPr>
          <w:p w14:paraId="2B4F7D30" w14:textId="4EA4C0F7"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北大阪</w:t>
            </w:r>
          </w:p>
        </w:tc>
        <w:tc>
          <w:tcPr>
            <w:tcW w:w="1474" w:type="dxa"/>
            <w:tcBorders>
              <w:top w:val="single" w:sz="4" w:space="0" w:color="auto"/>
              <w:left w:val="single" w:sz="4" w:space="0" w:color="auto"/>
              <w:bottom w:val="single" w:sz="4" w:space="0" w:color="auto"/>
              <w:right w:val="single" w:sz="12" w:space="0" w:color="auto"/>
            </w:tcBorders>
            <w:vAlign w:val="center"/>
          </w:tcPr>
          <w:p w14:paraId="2B4F7D31" w14:textId="1B0A5C32"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072-846-2343</w:t>
            </w:r>
          </w:p>
        </w:tc>
      </w:tr>
      <w:tr w:rsidR="007F68D3" w:rsidRPr="007F68D3" w14:paraId="2B4F7D37" w14:textId="77777777" w:rsidTr="00BC6C74">
        <w:trPr>
          <w:trHeight w:hRule="exact" w:val="272"/>
        </w:trPr>
        <w:tc>
          <w:tcPr>
            <w:tcW w:w="851" w:type="dxa"/>
            <w:tcBorders>
              <w:top w:val="single" w:sz="4" w:space="0" w:color="auto"/>
              <w:bottom w:val="single" w:sz="8" w:space="0" w:color="auto"/>
              <w:right w:val="single" w:sz="4" w:space="0" w:color="auto"/>
            </w:tcBorders>
            <w:vAlign w:val="center"/>
          </w:tcPr>
          <w:p w14:paraId="2B4F7D33" w14:textId="77777777"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西野田</w:t>
            </w:r>
          </w:p>
        </w:tc>
        <w:tc>
          <w:tcPr>
            <w:tcW w:w="1611" w:type="dxa"/>
            <w:tcBorders>
              <w:top w:val="single" w:sz="4" w:space="0" w:color="auto"/>
              <w:left w:val="single" w:sz="4" w:space="0" w:color="auto"/>
              <w:bottom w:val="single" w:sz="8" w:space="0" w:color="auto"/>
              <w:right w:val="single" w:sz="12" w:space="0" w:color="auto"/>
            </w:tcBorders>
            <w:vAlign w:val="center"/>
          </w:tcPr>
          <w:p w14:paraId="2B4F7D34" w14:textId="07DDA31D" w:rsidR="00836DD9" w:rsidRPr="00DD4D98" w:rsidRDefault="00836DD9" w:rsidP="00836DD9">
            <w:pPr>
              <w:snapToGrid w:val="0"/>
              <w:ind w:firstLineChars="50" w:firstLine="100"/>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06‐6462‐4451</w:t>
            </w:r>
          </w:p>
        </w:tc>
        <w:tc>
          <w:tcPr>
            <w:tcW w:w="941" w:type="dxa"/>
            <w:tcBorders>
              <w:top w:val="single" w:sz="4" w:space="0" w:color="auto"/>
              <w:left w:val="single" w:sz="12" w:space="0" w:color="auto"/>
              <w:bottom w:val="single" w:sz="8" w:space="0" w:color="auto"/>
              <w:right w:val="single" w:sz="4" w:space="0" w:color="auto"/>
            </w:tcBorders>
            <w:vAlign w:val="center"/>
          </w:tcPr>
          <w:p w14:paraId="2B4F7D35" w14:textId="77777777" w:rsidR="00836DD9" w:rsidRPr="00DD4D98" w:rsidRDefault="00836DD9" w:rsidP="00836DD9">
            <w:pPr>
              <w:adjustRightInd w:val="0"/>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泉大津</w:t>
            </w:r>
          </w:p>
        </w:tc>
        <w:tc>
          <w:tcPr>
            <w:tcW w:w="1474" w:type="dxa"/>
            <w:tcBorders>
              <w:top w:val="single" w:sz="4" w:space="0" w:color="auto"/>
              <w:left w:val="single" w:sz="4" w:space="0" w:color="auto"/>
              <w:bottom w:val="single" w:sz="8" w:space="0" w:color="auto"/>
              <w:right w:val="single" w:sz="12" w:space="0" w:color="auto"/>
            </w:tcBorders>
            <w:vAlign w:val="center"/>
          </w:tcPr>
          <w:p w14:paraId="2B4F7D36" w14:textId="386B89A7"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080-5952-8520</w:t>
            </w:r>
          </w:p>
        </w:tc>
      </w:tr>
      <w:tr w:rsidR="007F68D3" w:rsidRPr="007F68D3" w14:paraId="2B4F7D3C" w14:textId="77777777" w:rsidTr="00BC6C74">
        <w:trPr>
          <w:trHeight w:hRule="exact" w:val="272"/>
        </w:trPr>
        <w:tc>
          <w:tcPr>
            <w:tcW w:w="851" w:type="dxa"/>
            <w:tcBorders>
              <w:top w:val="single" w:sz="8" w:space="0" w:color="auto"/>
              <w:bottom w:val="single" w:sz="4" w:space="0" w:color="auto"/>
              <w:right w:val="single" w:sz="4" w:space="0" w:color="auto"/>
            </w:tcBorders>
            <w:vAlign w:val="center"/>
          </w:tcPr>
          <w:p w14:paraId="2B4F7D38" w14:textId="77777777"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淀　川</w:t>
            </w:r>
          </w:p>
        </w:tc>
        <w:tc>
          <w:tcPr>
            <w:tcW w:w="1611" w:type="dxa"/>
            <w:tcBorders>
              <w:top w:val="single" w:sz="8" w:space="0" w:color="auto"/>
              <w:left w:val="single" w:sz="4" w:space="0" w:color="auto"/>
              <w:bottom w:val="single" w:sz="4" w:space="0" w:color="auto"/>
              <w:right w:val="single" w:sz="12" w:space="0" w:color="auto"/>
            </w:tcBorders>
            <w:vAlign w:val="center"/>
          </w:tcPr>
          <w:p w14:paraId="2B4F7D39" w14:textId="55C4AEBD"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080-5952-8519</w:t>
            </w:r>
          </w:p>
        </w:tc>
        <w:tc>
          <w:tcPr>
            <w:tcW w:w="941" w:type="dxa"/>
            <w:tcBorders>
              <w:top w:val="single" w:sz="8" w:space="0" w:color="auto"/>
              <w:left w:val="single" w:sz="12" w:space="0" w:color="auto"/>
              <w:bottom w:val="single" w:sz="4" w:space="0" w:color="auto"/>
              <w:right w:val="single" w:sz="4" w:space="0" w:color="auto"/>
            </w:tcBorders>
            <w:vAlign w:val="center"/>
          </w:tcPr>
          <w:p w14:paraId="2B4F7D3A" w14:textId="77777777"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茨木</w:t>
            </w:r>
          </w:p>
        </w:tc>
        <w:tc>
          <w:tcPr>
            <w:tcW w:w="1474" w:type="dxa"/>
            <w:tcBorders>
              <w:top w:val="single" w:sz="8" w:space="0" w:color="auto"/>
              <w:left w:val="single" w:sz="4" w:space="0" w:color="auto"/>
              <w:bottom w:val="single" w:sz="4" w:space="0" w:color="auto"/>
              <w:right w:val="single" w:sz="12" w:space="0" w:color="auto"/>
            </w:tcBorders>
            <w:vAlign w:val="center"/>
          </w:tcPr>
          <w:p w14:paraId="2B4F7D3B" w14:textId="19C72EC7"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070-3631-0273</w:t>
            </w:r>
          </w:p>
        </w:tc>
      </w:tr>
      <w:tr w:rsidR="007F68D3" w:rsidRPr="007F68D3" w14:paraId="2B4F7D41" w14:textId="77777777" w:rsidTr="00D12603">
        <w:trPr>
          <w:trHeight w:hRule="exact" w:val="272"/>
        </w:trPr>
        <w:tc>
          <w:tcPr>
            <w:tcW w:w="851" w:type="dxa"/>
            <w:tcBorders>
              <w:top w:val="single" w:sz="4" w:space="0" w:color="auto"/>
              <w:right w:val="single" w:sz="4" w:space="0" w:color="auto"/>
            </w:tcBorders>
          </w:tcPr>
          <w:p w14:paraId="2B4F7D3D" w14:textId="77777777" w:rsidR="00836DD9" w:rsidRPr="00DD4D98" w:rsidRDefault="00836DD9" w:rsidP="00836DD9">
            <w:pPr>
              <w:snapToGrid w:val="0"/>
              <w:jc w:val="distribute"/>
              <w:rPr>
                <w:rFonts w:ascii="ＭＳ Ｐゴシック" w:eastAsia="ＭＳ Ｐゴシック" w:hAnsi="ＭＳ Ｐゴシック"/>
                <w:b/>
                <w:kern w:val="0"/>
                <w:sz w:val="20"/>
                <w:szCs w:val="20"/>
              </w:rPr>
            </w:pPr>
            <w:r w:rsidRPr="00DD4D98">
              <w:rPr>
                <w:rFonts w:ascii="ＭＳ Ｐゴシック" w:eastAsia="ＭＳ Ｐゴシック" w:hAnsi="ＭＳ Ｐゴシック" w:hint="eastAsia"/>
                <w:kern w:val="0"/>
                <w:sz w:val="20"/>
                <w:szCs w:val="20"/>
              </w:rPr>
              <w:t>東大阪</w:t>
            </w:r>
          </w:p>
        </w:tc>
        <w:tc>
          <w:tcPr>
            <w:tcW w:w="1611" w:type="dxa"/>
            <w:tcBorders>
              <w:top w:val="single" w:sz="4" w:space="0" w:color="auto"/>
              <w:left w:val="single" w:sz="4" w:space="0" w:color="auto"/>
              <w:right w:val="single" w:sz="12" w:space="0" w:color="auto"/>
            </w:tcBorders>
            <w:vAlign w:val="center"/>
          </w:tcPr>
          <w:p w14:paraId="2B4F7D3E" w14:textId="28A4B200" w:rsidR="00836DD9" w:rsidRPr="00DD4D98" w:rsidRDefault="00836DD9" w:rsidP="00836DD9">
            <w:pPr>
              <w:snapToGrid w:val="0"/>
              <w:jc w:val="center"/>
              <w:rPr>
                <w:rFonts w:ascii="ＭＳ Ｐゴシック" w:eastAsia="ＭＳ Ｐゴシック" w:hAnsi="ＭＳ Ｐゴシック"/>
                <w:kern w:val="0"/>
                <w:sz w:val="20"/>
                <w:szCs w:val="20"/>
              </w:rPr>
            </w:pPr>
            <w:r w:rsidRPr="00DD4D98">
              <w:rPr>
                <w:rFonts w:ascii="ＭＳ Ｐゴシック" w:eastAsia="ＭＳ Ｐゴシック" w:hAnsi="ＭＳ Ｐゴシック"/>
                <w:kern w:val="0"/>
                <w:sz w:val="20"/>
                <w:szCs w:val="20"/>
              </w:rPr>
              <w:t>06-6723-3450</w:t>
            </w:r>
          </w:p>
        </w:tc>
        <w:tc>
          <w:tcPr>
            <w:tcW w:w="941" w:type="dxa"/>
            <w:tcBorders>
              <w:top w:val="single" w:sz="4" w:space="0" w:color="auto"/>
              <w:left w:val="single" w:sz="12" w:space="0" w:color="auto"/>
              <w:right w:val="single" w:sz="4" w:space="0" w:color="auto"/>
              <w:tr2bl w:val="single" w:sz="4" w:space="0" w:color="auto"/>
            </w:tcBorders>
          </w:tcPr>
          <w:p w14:paraId="2B4F7D3F" w14:textId="77777777" w:rsidR="00836DD9" w:rsidRPr="00DD4D98" w:rsidRDefault="00836DD9" w:rsidP="00836DD9">
            <w:pPr>
              <w:snapToGrid w:val="0"/>
              <w:rPr>
                <w:rFonts w:ascii="ＭＳ Ｐゴシック" w:eastAsia="ＭＳ Ｐゴシック" w:hAnsi="ＭＳ Ｐゴシック"/>
                <w:b/>
                <w:kern w:val="0"/>
                <w:sz w:val="20"/>
                <w:szCs w:val="20"/>
              </w:rPr>
            </w:pPr>
          </w:p>
        </w:tc>
        <w:tc>
          <w:tcPr>
            <w:tcW w:w="1474" w:type="dxa"/>
            <w:tcBorders>
              <w:top w:val="single" w:sz="4" w:space="0" w:color="auto"/>
              <w:left w:val="single" w:sz="4" w:space="0" w:color="auto"/>
              <w:right w:val="single" w:sz="12" w:space="0" w:color="auto"/>
              <w:tr2bl w:val="single" w:sz="4" w:space="0" w:color="auto"/>
            </w:tcBorders>
          </w:tcPr>
          <w:p w14:paraId="2B4F7D40" w14:textId="77777777" w:rsidR="00836DD9" w:rsidRPr="00DD4D98" w:rsidRDefault="00836DD9" w:rsidP="00836DD9">
            <w:pPr>
              <w:snapToGrid w:val="0"/>
              <w:rPr>
                <w:rFonts w:ascii="ＭＳ Ｐゴシック" w:eastAsia="ＭＳ Ｐゴシック" w:hAnsi="ＭＳ Ｐゴシック"/>
                <w:b/>
                <w:kern w:val="0"/>
                <w:sz w:val="20"/>
                <w:szCs w:val="20"/>
              </w:rPr>
            </w:pPr>
          </w:p>
        </w:tc>
      </w:tr>
    </w:tbl>
    <w:p w14:paraId="2B4F7D42" w14:textId="023207C2" w:rsidR="00135B15" w:rsidRPr="00DD4D98" w:rsidRDefault="00135B15" w:rsidP="0093055B">
      <w:pPr>
        <w:snapToGrid w:val="0"/>
        <w:rPr>
          <w:rFonts w:ascii="ＭＳ ゴシック" w:eastAsia="ＭＳ ゴシック" w:hAnsi="ＭＳ ゴシック"/>
          <w:kern w:val="0"/>
          <w:sz w:val="18"/>
          <w:szCs w:val="36"/>
        </w:rPr>
      </w:pPr>
    </w:p>
    <w:p w14:paraId="2B4F7D43" w14:textId="36AF3602" w:rsidR="000F1D7A" w:rsidRPr="00DD4D98" w:rsidRDefault="000F1D7A" w:rsidP="0093055B">
      <w:pPr>
        <w:rPr>
          <w:rFonts w:ascii="ＭＳ ゴシック" w:eastAsia="ＭＳ ゴシック" w:hAnsi="ＭＳ ゴシック"/>
          <w:kern w:val="0"/>
          <w:sz w:val="22"/>
          <w:szCs w:val="22"/>
        </w:rPr>
      </w:pPr>
      <w:r w:rsidRPr="00DD4D98">
        <w:rPr>
          <w:rFonts w:ascii="ＭＳ ゴシック" w:eastAsia="ＭＳ ゴシック" w:hAnsi="ＭＳ ゴシック" w:hint="eastAsia"/>
          <w:kern w:val="0"/>
          <w:sz w:val="22"/>
          <w:szCs w:val="22"/>
        </w:rPr>
        <w:t>●中退</w:t>
      </w:r>
      <w:r w:rsidR="002B4A92" w:rsidRPr="00DD4D98">
        <w:rPr>
          <w:rFonts w:ascii="ＭＳ ゴシック" w:eastAsia="ＭＳ ゴシック" w:hAnsi="ＭＳ ゴシック" w:hint="eastAsia"/>
          <w:kern w:val="0"/>
          <w:sz w:val="22"/>
          <w:szCs w:val="22"/>
        </w:rPr>
        <w:t>共</w:t>
      </w:r>
      <w:r w:rsidRPr="00DD4D98">
        <w:rPr>
          <w:rFonts w:ascii="ＭＳ ゴシック" w:eastAsia="ＭＳ ゴシック" w:hAnsi="ＭＳ ゴシック" w:hint="eastAsia"/>
          <w:kern w:val="0"/>
          <w:sz w:val="22"/>
          <w:szCs w:val="22"/>
        </w:rPr>
        <w:t>・建退共のお問合せ</w:t>
      </w:r>
      <w:r w:rsidR="00260E77" w:rsidRPr="00DD4D98">
        <w:rPr>
          <w:rFonts w:ascii="ＭＳ ゴシック" w:eastAsia="ＭＳ ゴシック" w:hAnsi="ＭＳ ゴシック" w:hint="eastAsia"/>
          <w:kern w:val="0"/>
          <w:sz w:val="22"/>
          <w:szCs w:val="22"/>
        </w:rPr>
        <w:t xml:space="preserve">　　　</w:t>
      </w:r>
    </w:p>
    <w:tbl>
      <w:tblPr>
        <w:tblW w:w="0" w:type="auto"/>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4861"/>
        <w:gridCol w:w="1701"/>
      </w:tblGrid>
      <w:tr w:rsidR="007F68D3" w:rsidRPr="007F68D3" w14:paraId="2B4F7D46" w14:textId="77777777" w:rsidTr="003520F7">
        <w:trPr>
          <w:trHeight w:val="20"/>
        </w:trPr>
        <w:tc>
          <w:tcPr>
            <w:tcW w:w="4861" w:type="dxa"/>
            <w:tcBorders>
              <w:top w:val="single" w:sz="12" w:space="0" w:color="auto"/>
              <w:left w:val="single" w:sz="12" w:space="0" w:color="auto"/>
              <w:bottom w:val="single" w:sz="4" w:space="0" w:color="auto"/>
              <w:right w:val="single" w:sz="4" w:space="0" w:color="auto"/>
            </w:tcBorders>
            <w:vAlign w:val="center"/>
          </w:tcPr>
          <w:p w14:paraId="2B4F7D44" w14:textId="656859E1" w:rsidR="00D9159F" w:rsidRPr="00DD4D98" w:rsidRDefault="00031ABC" w:rsidP="00320670">
            <w:pPr>
              <w:snapToGrid w:val="0"/>
              <w:rPr>
                <w:rFonts w:ascii="ＭＳ Ｐゴシック" w:eastAsia="ＭＳ Ｐゴシック" w:hAnsi="ＭＳ Ｐゴシック"/>
                <w:bCs/>
                <w:sz w:val="20"/>
                <w:szCs w:val="20"/>
              </w:rPr>
            </w:pPr>
            <w:r w:rsidRPr="00DD4D98">
              <w:rPr>
                <w:rFonts w:ascii="ＭＳ ゴシック" w:eastAsia="ＭＳ ゴシック" w:hAnsi="ＭＳ ゴシック" w:hint="eastAsia"/>
                <w:kern w:val="0"/>
                <w:sz w:val="20"/>
                <w:szCs w:val="20"/>
              </w:rPr>
              <w:t>中小企業退職金共済（</w:t>
            </w:r>
            <w:r w:rsidR="000F1D7A" w:rsidRPr="00DD4D98">
              <w:rPr>
                <w:rFonts w:ascii="ＭＳ ゴシック" w:eastAsia="ＭＳ ゴシック" w:hAnsi="ＭＳ ゴシック" w:hint="eastAsia"/>
                <w:kern w:val="0"/>
                <w:sz w:val="20"/>
                <w:szCs w:val="20"/>
              </w:rPr>
              <w:t>中退共</w:t>
            </w:r>
            <w:r w:rsidRPr="00DD4D98">
              <w:rPr>
                <w:rFonts w:ascii="ＭＳ ゴシック" w:eastAsia="ＭＳ ゴシック" w:hAnsi="ＭＳ ゴシック" w:hint="eastAsia"/>
                <w:kern w:val="0"/>
                <w:sz w:val="20"/>
                <w:szCs w:val="20"/>
              </w:rPr>
              <w:t>）</w:t>
            </w:r>
            <w:r w:rsidR="000F1D7A" w:rsidRPr="00DD4D98">
              <w:rPr>
                <w:rFonts w:ascii="ＭＳ ゴシック" w:eastAsia="ＭＳ ゴシック" w:hAnsi="ＭＳ ゴシック" w:hint="eastAsia"/>
                <w:kern w:val="0"/>
                <w:sz w:val="20"/>
                <w:szCs w:val="20"/>
              </w:rPr>
              <w:t>事業本部大阪コーナー</w:t>
            </w:r>
          </w:p>
        </w:tc>
        <w:tc>
          <w:tcPr>
            <w:tcW w:w="1701" w:type="dxa"/>
            <w:tcBorders>
              <w:top w:val="single" w:sz="12" w:space="0" w:color="auto"/>
              <w:left w:val="single" w:sz="4" w:space="0" w:color="auto"/>
              <w:bottom w:val="single" w:sz="4" w:space="0" w:color="auto"/>
            </w:tcBorders>
            <w:vAlign w:val="center"/>
          </w:tcPr>
          <w:p w14:paraId="2B4F7D45" w14:textId="19839CE8" w:rsidR="00D9159F" w:rsidRPr="00DD4D98" w:rsidRDefault="008C1FC0" w:rsidP="0093055B">
            <w:pPr>
              <w:snapToGrid w:val="0"/>
              <w:jc w:val="center"/>
              <w:rPr>
                <w:rFonts w:ascii="ＭＳ Ｐゴシック" w:eastAsia="ＭＳ Ｐゴシック" w:hAnsi="ＭＳ Ｐゴシック"/>
                <w:bCs/>
                <w:sz w:val="20"/>
                <w:szCs w:val="20"/>
              </w:rPr>
            </w:pPr>
            <w:r w:rsidRPr="00DD4D98">
              <w:rPr>
                <w:rFonts w:ascii="ＭＳ Ｐゴシック" w:eastAsia="ＭＳ Ｐゴシック" w:hAnsi="ＭＳ Ｐゴシック"/>
                <w:bCs/>
                <w:sz w:val="20"/>
                <w:szCs w:val="20"/>
              </w:rPr>
              <w:t>06-</w:t>
            </w:r>
            <w:r w:rsidR="000F1D7A" w:rsidRPr="00DD4D98">
              <w:rPr>
                <w:rFonts w:ascii="ＭＳ Ｐゴシック" w:eastAsia="ＭＳ Ｐゴシック" w:hAnsi="ＭＳ Ｐゴシック"/>
                <w:bCs/>
                <w:sz w:val="20"/>
                <w:szCs w:val="20"/>
              </w:rPr>
              <w:t>6536-1851</w:t>
            </w:r>
          </w:p>
        </w:tc>
      </w:tr>
      <w:tr w:rsidR="007F68D3" w:rsidRPr="007F68D3" w14:paraId="2B4F7D49" w14:textId="77777777" w:rsidTr="003520F7">
        <w:trPr>
          <w:trHeight w:val="20"/>
        </w:trPr>
        <w:tc>
          <w:tcPr>
            <w:tcW w:w="4861" w:type="dxa"/>
            <w:tcBorders>
              <w:top w:val="single" w:sz="4" w:space="0" w:color="auto"/>
              <w:left w:val="single" w:sz="12" w:space="0" w:color="auto"/>
              <w:bottom w:val="single" w:sz="12" w:space="0" w:color="auto"/>
              <w:right w:val="single" w:sz="4" w:space="0" w:color="auto"/>
            </w:tcBorders>
            <w:vAlign w:val="center"/>
          </w:tcPr>
          <w:p w14:paraId="2B4F7D47" w14:textId="477642FE" w:rsidR="00D9159F" w:rsidRPr="00DD4D98" w:rsidRDefault="00031ABC" w:rsidP="00BC6C74">
            <w:pPr>
              <w:snapToGrid w:val="0"/>
              <w:rPr>
                <w:rFonts w:ascii="ＭＳ Ｐゴシック" w:eastAsia="ＭＳ Ｐゴシック" w:hAnsi="ＭＳ Ｐゴシック"/>
                <w:sz w:val="20"/>
                <w:szCs w:val="20"/>
              </w:rPr>
            </w:pPr>
            <w:r w:rsidRPr="00DD4D98">
              <w:rPr>
                <w:rFonts w:ascii="ＭＳ ゴシック" w:eastAsia="ＭＳ ゴシック" w:hAnsi="ＭＳ ゴシック" w:hint="eastAsia"/>
                <w:kern w:val="0"/>
                <w:sz w:val="20"/>
                <w:szCs w:val="20"/>
              </w:rPr>
              <w:t>建設業退職金共済（</w:t>
            </w:r>
            <w:r w:rsidR="000F1D7A" w:rsidRPr="00DD4D98">
              <w:rPr>
                <w:rFonts w:ascii="ＭＳ ゴシック" w:eastAsia="ＭＳ ゴシック" w:hAnsi="ＭＳ ゴシック" w:hint="eastAsia"/>
                <w:kern w:val="0"/>
                <w:sz w:val="20"/>
                <w:szCs w:val="20"/>
              </w:rPr>
              <w:t>建退共</w:t>
            </w:r>
            <w:r w:rsidRPr="00DD4D98">
              <w:rPr>
                <w:rFonts w:ascii="ＭＳ ゴシック" w:eastAsia="ＭＳ ゴシック" w:hAnsi="ＭＳ ゴシック" w:hint="eastAsia"/>
                <w:kern w:val="0"/>
                <w:sz w:val="20"/>
                <w:szCs w:val="20"/>
              </w:rPr>
              <w:t>）</w:t>
            </w:r>
            <w:r w:rsidR="00A16531" w:rsidRPr="00DD4D98">
              <w:rPr>
                <w:rFonts w:ascii="ＭＳ ゴシック" w:eastAsia="ＭＳ ゴシック" w:hAnsi="ＭＳ ゴシック" w:hint="eastAsia"/>
                <w:kern w:val="0"/>
                <w:sz w:val="20"/>
                <w:szCs w:val="20"/>
              </w:rPr>
              <w:t>大阪</w:t>
            </w:r>
            <w:r w:rsidR="00185D47">
              <w:rPr>
                <w:rFonts w:ascii="ＭＳ ゴシック" w:eastAsia="ＭＳ ゴシック" w:hAnsi="ＭＳ ゴシック" w:hint="eastAsia"/>
                <w:kern w:val="0"/>
                <w:sz w:val="20"/>
                <w:szCs w:val="20"/>
              </w:rPr>
              <w:t>府支部</w:t>
            </w:r>
          </w:p>
        </w:tc>
        <w:tc>
          <w:tcPr>
            <w:tcW w:w="1701" w:type="dxa"/>
            <w:tcBorders>
              <w:top w:val="single" w:sz="4" w:space="0" w:color="auto"/>
              <w:left w:val="single" w:sz="4" w:space="0" w:color="auto"/>
              <w:bottom w:val="single" w:sz="12" w:space="0" w:color="auto"/>
            </w:tcBorders>
            <w:vAlign w:val="center"/>
          </w:tcPr>
          <w:p w14:paraId="2B4F7D48" w14:textId="32B50BA8" w:rsidR="00D9159F" w:rsidRPr="00DD4D98" w:rsidRDefault="008C1FC0" w:rsidP="00A16531">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w:t>
            </w:r>
            <w:r w:rsidR="00A16531" w:rsidRPr="00DD4D98">
              <w:rPr>
                <w:rFonts w:ascii="ＭＳ Ｐゴシック" w:eastAsia="ＭＳ Ｐゴシック" w:hAnsi="ＭＳ Ｐゴシック"/>
                <w:sz w:val="20"/>
                <w:szCs w:val="20"/>
              </w:rPr>
              <w:t>6</w:t>
            </w:r>
            <w:r w:rsidRPr="00DD4D98">
              <w:rPr>
                <w:rFonts w:ascii="ＭＳ Ｐゴシック" w:eastAsia="ＭＳ Ｐゴシック" w:hAnsi="ＭＳ Ｐゴシック"/>
                <w:sz w:val="20"/>
                <w:szCs w:val="20"/>
              </w:rPr>
              <w:t>-</w:t>
            </w:r>
            <w:r w:rsidR="00A16531" w:rsidRPr="00DD4D98">
              <w:rPr>
                <w:rFonts w:ascii="ＭＳ Ｐゴシック" w:eastAsia="ＭＳ Ｐゴシック" w:hAnsi="ＭＳ Ｐゴシック"/>
                <w:sz w:val="20"/>
                <w:szCs w:val="20"/>
              </w:rPr>
              <w:t>6941</w:t>
            </w:r>
            <w:r w:rsidR="000F1D7A" w:rsidRPr="00DD4D98">
              <w:rPr>
                <w:rFonts w:ascii="ＭＳ Ｐゴシック" w:eastAsia="ＭＳ Ｐゴシック" w:hAnsi="ＭＳ Ｐゴシック"/>
                <w:sz w:val="20"/>
                <w:szCs w:val="20"/>
              </w:rPr>
              <w:t>-</w:t>
            </w:r>
            <w:r w:rsidR="00BC6C74" w:rsidRPr="00DD4D98">
              <w:rPr>
                <w:rFonts w:ascii="ＭＳ Ｐゴシック" w:eastAsia="ＭＳ Ｐゴシック" w:hAnsi="ＭＳ Ｐゴシック"/>
                <w:sz w:val="20"/>
                <w:szCs w:val="20"/>
              </w:rPr>
              <w:t>36</w:t>
            </w:r>
            <w:r w:rsidR="00185D47">
              <w:rPr>
                <w:rFonts w:ascii="ＭＳ Ｐゴシック" w:eastAsia="ＭＳ Ｐゴシック" w:hAnsi="ＭＳ Ｐゴシック"/>
                <w:sz w:val="20"/>
                <w:szCs w:val="20"/>
              </w:rPr>
              <w:t>5</w:t>
            </w:r>
            <w:r w:rsidR="00BC6C74" w:rsidRPr="00DD4D98">
              <w:rPr>
                <w:rFonts w:ascii="ＭＳ Ｐゴシック" w:eastAsia="ＭＳ Ｐゴシック" w:hAnsi="ＭＳ Ｐゴシック"/>
                <w:sz w:val="20"/>
                <w:szCs w:val="20"/>
              </w:rPr>
              <w:t>0</w:t>
            </w:r>
          </w:p>
        </w:tc>
      </w:tr>
    </w:tbl>
    <w:p w14:paraId="33DAE94B" w14:textId="2426D9E1" w:rsidR="00366DFC" w:rsidRPr="00DD4D98" w:rsidRDefault="00366DFC" w:rsidP="00EC7C0F">
      <w:pPr>
        <w:snapToGrid w:val="0"/>
        <w:spacing w:line="240" w:lineRule="exact"/>
        <w:ind w:right="810"/>
        <w:rPr>
          <w:rFonts w:ascii="ＭＳ Ｐ明朝" w:eastAsia="ＭＳ Ｐ明朝" w:hAnsi="ＭＳ Ｐ明朝"/>
          <w:kern w:val="0"/>
          <w:sz w:val="18"/>
          <w:szCs w:val="18"/>
        </w:rPr>
      </w:pPr>
    </w:p>
    <w:p w14:paraId="1583CCEF" w14:textId="01815A38" w:rsidR="00E823B6" w:rsidRPr="007F68D3" w:rsidRDefault="00A558B6" w:rsidP="00EC7C0F">
      <w:pPr>
        <w:snapToGrid w:val="0"/>
        <w:spacing w:line="240" w:lineRule="exact"/>
        <w:ind w:right="810"/>
        <w:rPr>
          <w:rFonts w:ascii="ＭＳ Ｐ明朝" w:eastAsia="ＭＳ Ｐ明朝" w:hAnsi="ＭＳ Ｐ明朝"/>
          <w:kern w:val="0"/>
          <w:sz w:val="18"/>
          <w:szCs w:val="18"/>
          <w:shd w:val="pct15" w:color="auto" w:fill="FFFFFF"/>
        </w:rPr>
      </w:pPr>
      <w:r w:rsidRPr="007F68D3">
        <w:rPr>
          <w:rFonts w:ascii="ＭＳ Ｐゴシック" w:eastAsia="ＭＳ Ｐゴシック" w:hAnsi="ＭＳ Ｐゴシック" w:hint="eastAsia"/>
          <w:bCs/>
          <w:noProof/>
          <w:sz w:val="20"/>
          <w:szCs w:val="20"/>
          <w:shd w:val="pct15" w:color="auto" w:fill="FFFFFF"/>
        </w:rPr>
        <mc:AlternateContent>
          <mc:Choice Requires="wps">
            <w:drawing>
              <wp:anchor distT="0" distB="0" distL="114300" distR="114300" simplePos="0" relativeHeight="251658240" behindDoc="0" locked="0" layoutInCell="1" allowOverlap="1" wp14:anchorId="3D9EF841" wp14:editId="0F919E3C">
                <wp:simplePos x="0" y="0"/>
                <wp:positionH relativeFrom="margin">
                  <wp:posOffset>4941570</wp:posOffset>
                </wp:positionH>
                <wp:positionV relativeFrom="page">
                  <wp:posOffset>9029701</wp:posOffset>
                </wp:positionV>
                <wp:extent cx="1367790" cy="411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136779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8FF26" w14:textId="29FFF64D" w:rsidR="00BF78E3" w:rsidRPr="00DD4D98" w:rsidRDefault="00BF78E3" w:rsidP="001A24BA">
                            <w:pPr>
                              <w:snapToGrid w:val="0"/>
                              <w:spacing w:line="240" w:lineRule="exact"/>
                              <w:ind w:right="270"/>
                              <w:jc w:val="right"/>
                              <w:rPr>
                                <w:rFonts w:ascii="ＭＳ Ｐ明朝" w:eastAsia="ＭＳ Ｐ明朝" w:hAnsi="ＭＳ Ｐ明朝"/>
                                <w:kern w:val="0"/>
                                <w:sz w:val="18"/>
                                <w:szCs w:val="18"/>
                              </w:rPr>
                            </w:pPr>
                            <w:r w:rsidRPr="00DD4D98">
                              <w:rPr>
                                <w:rFonts w:ascii="ＭＳ Ｐ明朝" w:eastAsia="ＭＳ Ｐ明朝" w:hAnsi="ＭＳ Ｐ明朝" w:hint="eastAsia"/>
                                <w:kern w:val="0"/>
                                <w:sz w:val="18"/>
                                <w:szCs w:val="18"/>
                              </w:rPr>
                              <w:t>大阪府労働環境課</w:t>
                            </w:r>
                          </w:p>
                          <w:p w14:paraId="5B98A0EB" w14:textId="2172BE3D" w:rsidR="00BF78E3" w:rsidRPr="00DD4D98" w:rsidRDefault="00BF78E3" w:rsidP="001A24BA">
                            <w:pPr>
                              <w:snapToGrid w:val="0"/>
                              <w:spacing w:line="240" w:lineRule="exact"/>
                              <w:ind w:right="90"/>
                              <w:jc w:val="right"/>
                              <w:rPr>
                                <w:rFonts w:ascii="ＭＳ Ｐ明朝" w:eastAsia="ＭＳ Ｐ明朝" w:hAnsi="ＭＳ Ｐ明朝"/>
                                <w:kern w:val="0"/>
                                <w:sz w:val="18"/>
                                <w:szCs w:val="18"/>
                              </w:rPr>
                            </w:pPr>
                            <w:r w:rsidRPr="00DD4D98">
                              <w:rPr>
                                <w:rFonts w:ascii="ＭＳ Ｐ明朝" w:eastAsia="ＭＳ Ｐ明朝" w:hAnsi="ＭＳ Ｐ明朝" w:hint="eastAsia"/>
                                <w:kern w:val="0"/>
                                <w:sz w:val="18"/>
                                <w:szCs w:val="18"/>
                              </w:rPr>
                              <w:t>（労働相談</w:t>
                            </w:r>
                            <w:r w:rsidRPr="00DD4D98">
                              <w:rPr>
                                <w:rFonts w:ascii="ＭＳ Ｐ明朝" w:eastAsia="ＭＳ Ｐ明朝" w:hAnsi="ＭＳ Ｐ明朝"/>
                                <w:kern w:val="0"/>
                                <w:sz w:val="18"/>
                                <w:szCs w:val="18"/>
                              </w:rPr>
                              <w:t>センター</w:t>
                            </w:r>
                            <w:r w:rsidRPr="00DD4D98">
                              <w:rPr>
                                <w:rFonts w:ascii="ＭＳ Ｐ明朝" w:eastAsia="ＭＳ Ｐ明朝" w:hAnsi="ＭＳ Ｐ明朝" w:hint="eastAsia"/>
                                <w:kern w:val="0"/>
                                <w:sz w:val="18"/>
                                <w:szCs w:val="18"/>
                              </w:rPr>
                              <w:t>）</w:t>
                            </w:r>
                          </w:p>
                          <w:p w14:paraId="34B12906" w14:textId="67AF248C" w:rsidR="00BF78E3" w:rsidRPr="00672D05" w:rsidRDefault="00BF78E3" w:rsidP="00A558B6">
                            <w:pPr>
                              <w:wordWrap w:val="0"/>
                              <w:snapToGrid w:val="0"/>
                              <w:spacing w:line="240" w:lineRule="exact"/>
                              <w:ind w:right="90"/>
                              <w:jc w:val="right"/>
                              <w:rPr>
                                <w:rFonts w:ascii="ＭＳ Ｐ明朝" w:eastAsia="ＭＳ Ｐ明朝" w:hAnsi="ＭＳ Ｐ明朝"/>
                                <w:color w:val="000000" w:themeColor="text1"/>
                                <w:kern w:val="0"/>
                                <w:sz w:val="18"/>
                                <w:szCs w:val="18"/>
                                <w:shd w:val="pct15" w:color="auto" w:fill="FFFFFF"/>
                              </w:rPr>
                            </w:pPr>
                          </w:p>
                          <w:p w14:paraId="1069EC10" w14:textId="77777777" w:rsidR="00BF78E3" w:rsidRPr="00672D05" w:rsidRDefault="00BF78E3">
                            <w:pPr>
                              <w:rPr>
                                <w:color w:val="000000" w:themeColor="text1"/>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EF841" id="テキスト ボックス 1" o:spid="_x0000_s1033" type="#_x0000_t202" style="position:absolute;left:0;text-align:left;margin-left:389.1pt;margin-top:711pt;width:107.7pt;height:3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" filled="f" stroked="f" strokeweight=".5pt">
                <v:textbox>
                  <w:txbxContent>
                    <w:p w14:paraId="3A88FF26" w14:textId="29FFF64D" w:rsidR="00BF78E3" w:rsidRPr="00DD4D98" w:rsidRDefault="00BF78E3" w:rsidP="001A24BA">
                      <w:pPr>
                        <w:snapToGrid w:val="0"/>
                        <w:spacing w:line="240" w:lineRule="exact"/>
                        <w:ind w:right="270"/>
                        <w:jc w:val="right"/>
                        <w:rPr>
                          <w:rFonts w:ascii="ＭＳ Ｐ明朝" w:eastAsia="ＭＳ Ｐ明朝" w:hAnsi="ＭＳ Ｐ明朝"/>
                          <w:kern w:val="0"/>
                          <w:sz w:val="18"/>
                          <w:szCs w:val="18"/>
                        </w:rPr>
                      </w:pPr>
                      <w:r w:rsidRPr="00DD4D98">
                        <w:rPr>
                          <w:rFonts w:ascii="ＭＳ Ｐ明朝" w:eastAsia="ＭＳ Ｐ明朝" w:hAnsi="ＭＳ Ｐ明朝" w:hint="eastAsia"/>
                          <w:kern w:val="0"/>
                          <w:sz w:val="18"/>
                          <w:szCs w:val="18"/>
                        </w:rPr>
                        <w:t>大阪府労働環境課</w:t>
                      </w:r>
                    </w:p>
                    <w:p w14:paraId="5B98A0EB" w14:textId="2172BE3D" w:rsidR="00BF78E3" w:rsidRPr="00DD4D98" w:rsidRDefault="00BF78E3" w:rsidP="001A24BA">
                      <w:pPr>
                        <w:snapToGrid w:val="0"/>
                        <w:spacing w:line="240" w:lineRule="exact"/>
                        <w:ind w:right="90"/>
                        <w:jc w:val="right"/>
                        <w:rPr>
                          <w:rFonts w:ascii="ＭＳ Ｐ明朝" w:eastAsia="ＭＳ Ｐ明朝" w:hAnsi="ＭＳ Ｐ明朝"/>
                          <w:kern w:val="0"/>
                          <w:sz w:val="18"/>
                          <w:szCs w:val="18"/>
                        </w:rPr>
                      </w:pPr>
                      <w:r w:rsidRPr="00DD4D98">
                        <w:rPr>
                          <w:rFonts w:ascii="ＭＳ Ｐ明朝" w:eastAsia="ＭＳ Ｐ明朝" w:hAnsi="ＭＳ Ｐ明朝" w:hint="eastAsia"/>
                          <w:kern w:val="0"/>
                          <w:sz w:val="18"/>
                          <w:szCs w:val="18"/>
                        </w:rPr>
                        <w:t>（労働相談</w:t>
                      </w:r>
                      <w:r w:rsidRPr="00DD4D98">
                        <w:rPr>
                          <w:rFonts w:ascii="ＭＳ Ｐ明朝" w:eastAsia="ＭＳ Ｐ明朝" w:hAnsi="ＭＳ Ｐ明朝"/>
                          <w:kern w:val="0"/>
                          <w:sz w:val="18"/>
                          <w:szCs w:val="18"/>
                        </w:rPr>
                        <w:t>センター</w:t>
                      </w:r>
                      <w:r w:rsidRPr="00DD4D98">
                        <w:rPr>
                          <w:rFonts w:ascii="ＭＳ Ｐ明朝" w:eastAsia="ＭＳ Ｐ明朝" w:hAnsi="ＭＳ Ｐ明朝" w:hint="eastAsia"/>
                          <w:kern w:val="0"/>
                          <w:sz w:val="18"/>
                          <w:szCs w:val="18"/>
                        </w:rPr>
                        <w:t>）</w:t>
                      </w:r>
                    </w:p>
                    <w:p w14:paraId="34B12906" w14:textId="67AF248C" w:rsidR="00BF78E3" w:rsidRPr="00672D05" w:rsidRDefault="00BF78E3" w:rsidP="00A558B6">
                      <w:pPr>
                        <w:wordWrap w:val="0"/>
                        <w:snapToGrid w:val="0"/>
                        <w:spacing w:line="240" w:lineRule="exact"/>
                        <w:ind w:right="90"/>
                        <w:jc w:val="right"/>
                        <w:rPr>
                          <w:rFonts w:ascii="ＭＳ Ｐ明朝" w:eastAsia="ＭＳ Ｐ明朝" w:hAnsi="ＭＳ Ｐ明朝"/>
                          <w:color w:val="000000" w:themeColor="text1"/>
                          <w:kern w:val="0"/>
                          <w:sz w:val="18"/>
                          <w:szCs w:val="18"/>
                          <w:shd w:val="pct15" w:color="auto" w:fill="FFFFFF"/>
                        </w:rPr>
                      </w:pPr>
                    </w:p>
                    <w:p w14:paraId="1069EC10" w14:textId="77777777" w:rsidR="00BF78E3" w:rsidRPr="00672D05" w:rsidRDefault="00BF78E3">
                      <w:pPr>
                        <w:rPr>
                          <w:color w:val="000000" w:themeColor="text1"/>
                          <w:shd w:val="pct15" w:color="auto" w:fill="FFFFFF"/>
                        </w:rPr>
                      </w:pPr>
                    </w:p>
                  </w:txbxContent>
                </v:textbox>
                <w10:wrap anchorx="margin" anchory="page"/>
              </v:shape>
            </w:pict>
          </mc:Fallback>
        </mc:AlternateContent>
      </w:r>
    </w:p>
    <w:sectPr w:rsidR="00E823B6" w:rsidRPr="007F68D3" w:rsidSect="005E5007">
      <w:headerReference w:type="default" r:id="rId17"/>
      <w:footerReference w:type="default" r:id="rId18"/>
      <w:pgSz w:w="11906" w:h="16838" w:code="9"/>
      <w:pgMar w:top="993" w:right="1134" w:bottom="567" w:left="1134" w:header="851" w:footer="567" w:gutter="0"/>
      <w:cols w:space="425"/>
      <w:docGrid w:type="linesAndChars" w:linePitch="29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3F93" w14:textId="77777777" w:rsidR="00BF78E3" w:rsidRDefault="00BF78E3">
      <w:r>
        <w:separator/>
      </w:r>
    </w:p>
  </w:endnote>
  <w:endnote w:type="continuationSeparator" w:id="0">
    <w:p w14:paraId="6DFA8300" w14:textId="77777777" w:rsidR="00BF78E3" w:rsidRDefault="00BF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7D9C" w14:textId="61356E4D" w:rsidR="00BF78E3" w:rsidRDefault="00BF78E3" w:rsidP="000126E2">
    <w:pPr>
      <w:pStyle w:val="a6"/>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E5AC0">
      <w:rPr>
        <w:rFonts w:ascii="Times New Roman" w:hAnsi="Times New Roman"/>
        <w:noProof/>
        <w:kern w:val="0"/>
        <w:szCs w:val="21"/>
      </w:rPr>
      <w:t>11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56E3" w14:textId="77777777" w:rsidR="00BF78E3" w:rsidRDefault="00BF78E3">
      <w:r>
        <w:separator/>
      </w:r>
    </w:p>
  </w:footnote>
  <w:footnote w:type="continuationSeparator" w:id="0">
    <w:p w14:paraId="0F2C7E4E" w14:textId="77777777" w:rsidR="00BF78E3" w:rsidRDefault="00BF7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1416" w14:textId="1AF56F20" w:rsidR="00BF78E3" w:rsidRPr="00394E10" w:rsidRDefault="00BF78E3" w:rsidP="001A24BA">
    <w:pPr>
      <w:pStyle w:val="a4"/>
      <w:tabs>
        <w:tab w:val="clear" w:pos="4252"/>
        <w:tab w:val="clear" w:pos="8504"/>
        <w:tab w:val="left" w:pos="7665"/>
      </w:tabs>
      <w:ind w:right="896"/>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722"/>
    <w:multiLevelType w:val="hybridMultilevel"/>
    <w:tmpl w:val="1A1028A0"/>
    <w:lvl w:ilvl="0" w:tplc="E2B0015A">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1927C4F"/>
    <w:multiLevelType w:val="hybridMultilevel"/>
    <w:tmpl w:val="73EA6884"/>
    <w:lvl w:ilvl="0" w:tplc="EF5ADED6">
      <w:start w:val="2"/>
      <w:numFmt w:val="bullet"/>
      <w:lvlText w:val="・"/>
      <w:lvlJc w:val="left"/>
      <w:pPr>
        <w:ind w:left="1258" w:hanging="360"/>
      </w:pPr>
      <w:rPr>
        <w:rFonts w:ascii="ＭＳ 明朝" w:eastAsia="ＭＳ 明朝" w:hAnsi="ＭＳ 明朝" w:cs="Times New Roman" w:hint="eastAsia"/>
      </w:rPr>
    </w:lvl>
    <w:lvl w:ilvl="1" w:tplc="0409000B" w:tentative="1">
      <w:start w:val="1"/>
      <w:numFmt w:val="bullet"/>
      <w:lvlText w:val=""/>
      <w:lvlJc w:val="left"/>
      <w:pPr>
        <w:ind w:left="1738" w:hanging="420"/>
      </w:pPr>
      <w:rPr>
        <w:rFonts w:ascii="Wingdings" w:hAnsi="Wingdings" w:hint="default"/>
      </w:rPr>
    </w:lvl>
    <w:lvl w:ilvl="2" w:tplc="0409000D" w:tentative="1">
      <w:start w:val="1"/>
      <w:numFmt w:val="bullet"/>
      <w:lvlText w:val=""/>
      <w:lvlJc w:val="left"/>
      <w:pPr>
        <w:ind w:left="2158" w:hanging="420"/>
      </w:pPr>
      <w:rPr>
        <w:rFonts w:ascii="Wingdings" w:hAnsi="Wingdings" w:hint="default"/>
      </w:rPr>
    </w:lvl>
    <w:lvl w:ilvl="3" w:tplc="04090001" w:tentative="1">
      <w:start w:val="1"/>
      <w:numFmt w:val="bullet"/>
      <w:lvlText w:val=""/>
      <w:lvlJc w:val="left"/>
      <w:pPr>
        <w:ind w:left="2578" w:hanging="420"/>
      </w:pPr>
      <w:rPr>
        <w:rFonts w:ascii="Wingdings" w:hAnsi="Wingdings" w:hint="default"/>
      </w:rPr>
    </w:lvl>
    <w:lvl w:ilvl="4" w:tplc="0409000B" w:tentative="1">
      <w:start w:val="1"/>
      <w:numFmt w:val="bullet"/>
      <w:lvlText w:val=""/>
      <w:lvlJc w:val="left"/>
      <w:pPr>
        <w:ind w:left="2998" w:hanging="420"/>
      </w:pPr>
      <w:rPr>
        <w:rFonts w:ascii="Wingdings" w:hAnsi="Wingdings" w:hint="default"/>
      </w:rPr>
    </w:lvl>
    <w:lvl w:ilvl="5" w:tplc="0409000D" w:tentative="1">
      <w:start w:val="1"/>
      <w:numFmt w:val="bullet"/>
      <w:lvlText w:val=""/>
      <w:lvlJc w:val="left"/>
      <w:pPr>
        <w:ind w:left="3418" w:hanging="420"/>
      </w:pPr>
      <w:rPr>
        <w:rFonts w:ascii="Wingdings" w:hAnsi="Wingdings" w:hint="default"/>
      </w:rPr>
    </w:lvl>
    <w:lvl w:ilvl="6" w:tplc="04090001" w:tentative="1">
      <w:start w:val="1"/>
      <w:numFmt w:val="bullet"/>
      <w:lvlText w:val=""/>
      <w:lvlJc w:val="left"/>
      <w:pPr>
        <w:ind w:left="3838" w:hanging="420"/>
      </w:pPr>
      <w:rPr>
        <w:rFonts w:ascii="Wingdings" w:hAnsi="Wingdings" w:hint="default"/>
      </w:rPr>
    </w:lvl>
    <w:lvl w:ilvl="7" w:tplc="0409000B" w:tentative="1">
      <w:start w:val="1"/>
      <w:numFmt w:val="bullet"/>
      <w:lvlText w:val=""/>
      <w:lvlJc w:val="left"/>
      <w:pPr>
        <w:ind w:left="4258" w:hanging="420"/>
      </w:pPr>
      <w:rPr>
        <w:rFonts w:ascii="Wingdings" w:hAnsi="Wingdings" w:hint="default"/>
      </w:rPr>
    </w:lvl>
    <w:lvl w:ilvl="8" w:tplc="0409000D" w:tentative="1">
      <w:start w:val="1"/>
      <w:numFmt w:val="bullet"/>
      <w:lvlText w:val=""/>
      <w:lvlJc w:val="left"/>
      <w:pPr>
        <w:ind w:left="4678" w:hanging="420"/>
      </w:pPr>
      <w:rPr>
        <w:rFonts w:ascii="Wingdings" w:hAnsi="Wingdings" w:hint="default"/>
      </w:rPr>
    </w:lvl>
  </w:abstractNum>
  <w:abstractNum w:abstractNumId="2" w15:restartNumberingAfterBreak="0">
    <w:nsid w:val="033776F1"/>
    <w:multiLevelType w:val="hybridMultilevel"/>
    <w:tmpl w:val="D6E6F672"/>
    <w:lvl w:ilvl="0" w:tplc="BF0494BE">
      <w:start w:val="2"/>
      <w:numFmt w:val="bullet"/>
      <w:lvlText w:val="・"/>
      <w:lvlJc w:val="left"/>
      <w:pPr>
        <w:ind w:left="1401" w:hanging="360"/>
      </w:pPr>
      <w:rPr>
        <w:rFonts w:ascii="ＭＳ 明朝" w:eastAsia="ＭＳ 明朝" w:hAnsi="ＭＳ 明朝" w:cs="Times New Roman" w:hint="eastAsia"/>
      </w:rPr>
    </w:lvl>
    <w:lvl w:ilvl="1" w:tplc="0409000B" w:tentative="1">
      <w:start w:val="1"/>
      <w:numFmt w:val="bullet"/>
      <w:lvlText w:val=""/>
      <w:lvlJc w:val="left"/>
      <w:pPr>
        <w:ind w:left="1881" w:hanging="420"/>
      </w:pPr>
      <w:rPr>
        <w:rFonts w:ascii="Wingdings" w:hAnsi="Wingdings" w:hint="default"/>
      </w:rPr>
    </w:lvl>
    <w:lvl w:ilvl="2" w:tplc="0409000D" w:tentative="1">
      <w:start w:val="1"/>
      <w:numFmt w:val="bullet"/>
      <w:lvlText w:val=""/>
      <w:lvlJc w:val="left"/>
      <w:pPr>
        <w:ind w:left="2301" w:hanging="420"/>
      </w:pPr>
      <w:rPr>
        <w:rFonts w:ascii="Wingdings" w:hAnsi="Wingdings" w:hint="default"/>
      </w:rPr>
    </w:lvl>
    <w:lvl w:ilvl="3" w:tplc="04090001" w:tentative="1">
      <w:start w:val="1"/>
      <w:numFmt w:val="bullet"/>
      <w:lvlText w:val=""/>
      <w:lvlJc w:val="left"/>
      <w:pPr>
        <w:ind w:left="2721" w:hanging="420"/>
      </w:pPr>
      <w:rPr>
        <w:rFonts w:ascii="Wingdings" w:hAnsi="Wingdings" w:hint="default"/>
      </w:rPr>
    </w:lvl>
    <w:lvl w:ilvl="4" w:tplc="0409000B" w:tentative="1">
      <w:start w:val="1"/>
      <w:numFmt w:val="bullet"/>
      <w:lvlText w:val=""/>
      <w:lvlJc w:val="left"/>
      <w:pPr>
        <w:ind w:left="3141" w:hanging="420"/>
      </w:pPr>
      <w:rPr>
        <w:rFonts w:ascii="Wingdings" w:hAnsi="Wingdings" w:hint="default"/>
      </w:rPr>
    </w:lvl>
    <w:lvl w:ilvl="5" w:tplc="0409000D" w:tentative="1">
      <w:start w:val="1"/>
      <w:numFmt w:val="bullet"/>
      <w:lvlText w:val=""/>
      <w:lvlJc w:val="left"/>
      <w:pPr>
        <w:ind w:left="3561" w:hanging="420"/>
      </w:pPr>
      <w:rPr>
        <w:rFonts w:ascii="Wingdings" w:hAnsi="Wingdings" w:hint="default"/>
      </w:rPr>
    </w:lvl>
    <w:lvl w:ilvl="6" w:tplc="04090001" w:tentative="1">
      <w:start w:val="1"/>
      <w:numFmt w:val="bullet"/>
      <w:lvlText w:val=""/>
      <w:lvlJc w:val="left"/>
      <w:pPr>
        <w:ind w:left="3981" w:hanging="420"/>
      </w:pPr>
      <w:rPr>
        <w:rFonts w:ascii="Wingdings" w:hAnsi="Wingdings" w:hint="default"/>
      </w:rPr>
    </w:lvl>
    <w:lvl w:ilvl="7" w:tplc="0409000B" w:tentative="1">
      <w:start w:val="1"/>
      <w:numFmt w:val="bullet"/>
      <w:lvlText w:val=""/>
      <w:lvlJc w:val="left"/>
      <w:pPr>
        <w:ind w:left="4401" w:hanging="420"/>
      </w:pPr>
      <w:rPr>
        <w:rFonts w:ascii="Wingdings" w:hAnsi="Wingdings" w:hint="default"/>
      </w:rPr>
    </w:lvl>
    <w:lvl w:ilvl="8" w:tplc="0409000D" w:tentative="1">
      <w:start w:val="1"/>
      <w:numFmt w:val="bullet"/>
      <w:lvlText w:val=""/>
      <w:lvlJc w:val="left"/>
      <w:pPr>
        <w:ind w:left="4821" w:hanging="420"/>
      </w:pPr>
      <w:rPr>
        <w:rFonts w:ascii="Wingdings" w:hAnsi="Wingdings" w:hint="default"/>
      </w:rPr>
    </w:lvl>
  </w:abstractNum>
  <w:abstractNum w:abstractNumId="3" w15:restartNumberingAfterBreak="0">
    <w:nsid w:val="0AF05A5C"/>
    <w:multiLevelType w:val="hybridMultilevel"/>
    <w:tmpl w:val="9C887DFE"/>
    <w:lvl w:ilvl="0" w:tplc="5CAA81D0">
      <w:start w:val="1"/>
      <w:numFmt w:val="bullet"/>
      <w:lvlText w:val="□"/>
      <w:lvlJc w:val="left"/>
      <w:pPr>
        <w:tabs>
          <w:tab w:val="num" w:pos="578"/>
        </w:tabs>
        <w:ind w:left="578" w:hanging="360"/>
      </w:pPr>
      <w:rPr>
        <w:rFonts w:ascii="ＭＳ 明朝" w:eastAsia="ＭＳ 明朝" w:hAnsi="ＭＳ 明朝" w:cs="Times New Roman" w:hint="eastAsia"/>
        <w:b/>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4" w15:restartNumberingAfterBreak="0">
    <w:nsid w:val="0DE94B57"/>
    <w:multiLevelType w:val="hybridMultilevel"/>
    <w:tmpl w:val="5436147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13C22AFC"/>
    <w:multiLevelType w:val="hybridMultilevel"/>
    <w:tmpl w:val="B8449372"/>
    <w:lvl w:ilvl="0" w:tplc="494C7E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18D1426D"/>
    <w:multiLevelType w:val="multilevel"/>
    <w:tmpl w:val="10B44862"/>
    <w:lvl w:ilvl="0">
      <w:start w:val="1"/>
      <w:numFmt w:val="decimalEnclosedCircle"/>
      <w:lvlText w:val="%1"/>
      <w:lvlJc w:val="left"/>
      <w:pPr>
        <w:tabs>
          <w:tab w:val="num" w:pos="928"/>
        </w:tabs>
        <w:ind w:left="928" w:hanging="360"/>
      </w:pPr>
      <w:rPr>
        <w:rFonts w:hint="default"/>
      </w:rPr>
    </w:lvl>
    <w:lvl w:ilvl="1">
      <w:start w:val="1"/>
      <w:numFmt w:val="aiueoFullWidth"/>
      <w:lvlText w:val="(%2)"/>
      <w:lvlJc w:val="left"/>
      <w:pPr>
        <w:tabs>
          <w:tab w:val="num" w:pos="1408"/>
        </w:tabs>
        <w:ind w:left="1408" w:hanging="420"/>
      </w:pPr>
    </w:lvl>
    <w:lvl w:ilvl="2">
      <w:start w:val="1"/>
      <w:numFmt w:val="decimalEnclosedCircle"/>
      <w:lvlText w:val="%3"/>
      <w:lvlJc w:val="left"/>
      <w:pPr>
        <w:tabs>
          <w:tab w:val="num" w:pos="1828"/>
        </w:tabs>
        <w:ind w:left="1828" w:hanging="420"/>
      </w:pPr>
    </w:lvl>
    <w:lvl w:ilvl="3">
      <w:start w:val="1"/>
      <w:numFmt w:val="decimal"/>
      <w:lvlText w:val="%4."/>
      <w:lvlJc w:val="left"/>
      <w:pPr>
        <w:tabs>
          <w:tab w:val="num" w:pos="2248"/>
        </w:tabs>
        <w:ind w:left="2248" w:hanging="420"/>
      </w:pPr>
    </w:lvl>
    <w:lvl w:ilvl="4">
      <w:start w:val="1"/>
      <w:numFmt w:val="aiueoFullWidth"/>
      <w:lvlText w:val="(%5)"/>
      <w:lvlJc w:val="left"/>
      <w:pPr>
        <w:tabs>
          <w:tab w:val="num" w:pos="2668"/>
        </w:tabs>
        <w:ind w:left="2668" w:hanging="420"/>
      </w:pPr>
    </w:lvl>
    <w:lvl w:ilvl="5">
      <w:start w:val="1"/>
      <w:numFmt w:val="decimalEnclosedCircle"/>
      <w:lvlText w:val="%6"/>
      <w:lvlJc w:val="left"/>
      <w:pPr>
        <w:tabs>
          <w:tab w:val="num" w:pos="3088"/>
        </w:tabs>
        <w:ind w:left="3088" w:hanging="420"/>
      </w:pPr>
    </w:lvl>
    <w:lvl w:ilvl="6">
      <w:start w:val="1"/>
      <w:numFmt w:val="decimal"/>
      <w:lvlText w:val="%7."/>
      <w:lvlJc w:val="left"/>
      <w:pPr>
        <w:tabs>
          <w:tab w:val="num" w:pos="3508"/>
        </w:tabs>
        <w:ind w:left="3508" w:hanging="420"/>
      </w:pPr>
    </w:lvl>
    <w:lvl w:ilvl="7">
      <w:start w:val="1"/>
      <w:numFmt w:val="aiueoFullWidth"/>
      <w:lvlText w:val="(%8)"/>
      <w:lvlJc w:val="left"/>
      <w:pPr>
        <w:tabs>
          <w:tab w:val="num" w:pos="3928"/>
        </w:tabs>
        <w:ind w:left="3928" w:hanging="420"/>
      </w:pPr>
    </w:lvl>
    <w:lvl w:ilvl="8">
      <w:start w:val="1"/>
      <w:numFmt w:val="decimalEnclosedCircle"/>
      <w:lvlText w:val="%9"/>
      <w:lvlJc w:val="left"/>
      <w:pPr>
        <w:tabs>
          <w:tab w:val="num" w:pos="4348"/>
        </w:tabs>
        <w:ind w:left="4348" w:hanging="420"/>
      </w:pPr>
    </w:lvl>
  </w:abstractNum>
  <w:abstractNum w:abstractNumId="7" w15:restartNumberingAfterBreak="0">
    <w:nsid w:val="1D4E676B"/>
    <w:multiLevelType w:val="hybridMultilevel"/>
    <w:tmpl w:val="074099D4"/>
    <w:lvl w:ilvl="0" w:tplc="159C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EC2298"/>
    <w:multiLevelType w:val="hybridMultilevel"/>
    <w:tmpl w:val="13D40A68"/>
    <w:lvl w:ilvl="0" w:tplc="2990EB36">
      <w:start w:val="1"/>
      <w:numFmt w:val="decimalEnclosedCircle"/>
      <w:lvlText w:val="%1"/>
      <w:lvlJc w:val="left"/>
      <w:pPr>
        <w:ind w:left="500" w:hanging="360"/>
      </w:pPr>
      <w:rPr>
        <w:rFonts w:hint="default"/>
        <w:b/>
        <w:sz w:val="28"/>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9" w15:restartNumberingAfterBreak="0">
    <w:nsid w:val="28E63C23"/>
    <w:multiLevelType w:val="hybridMultilevel"/>
    <w:tmpl w:val="6CCC33E2"/>
    <w:lvl w:ilvl="0" w:tplc="48CC1F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DB52F13"/>
    <w:multiLevelType w:val="hybridMultilevel"/>
    <w:tmpl w:val="92624AD2"/>
    <w:lvl w:ilvl="0" w:tplc="E2DE0C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E07ABA"/>
    <w:multiLevelType w:val="hybridMultilevel"/>
    <w:tmpl w:val="62E68A58"/>
    <w:lvl w:ilvl="0" w:tplc="C3F64548">
      <w:start w:val="1"/>
      <w:numFmt w:val="decimalFullWidth"/>
      <w:lvlText w:val="%1、"/>
      <w:lvlJc w:val="left"/>
      <w:pPr>
        <w:ind w:left="1100" w:hanging="600"/>
      </w:pPr>
      <w:rPr>
        <w:rFonts w:hint="default"/>
        <w:b/>
        <w:sz w:val="28"/>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2" w15:restartNumberingAfterBreak="0">
    <w:nsid w:val="3A2F59A8"/>
    <w:multiLevelType w:val="hybridMultilevel"/>
    <w:tmpl w:val="058AE224"/>
    <w:lvl w:ilvl="0" w:tplc="BF7C6A8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ABA2333"/>
    <w:multiLevelType w:val="hybridMultilevel"/>
    <w:tmpl w:val="F8628B2E"/>
    <w:lvl w:ilvl="0" w:tplc="408CCF58">
      <w:numFmt w:val="bullet"/>
      <w:lvlText w:val="□"/>
      <w:lvlJc w:val="left"/>
      <w:pPr>
        <w:tabs>
          <w:tab w:val="num" w:pos="570"/>
        </w:tabs>
        <w:ind w:left="57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AF501B7"/>
    <w:multiLevelType w:val="hybridMultilevel"/>
    <w:tmpl w:val="DB7CD0A4"/>
    <w:lvl w:ilvl="0" w:tplc="A69EA454">
      <w:start w:val="7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4A5327FD"/>
    <w:multiLevelType w:val="multilevel"/>
    <w:tmpl w:val="10B44862"/>
    <w:lvl w:ilvl="0">
      <w:start w:val="1"/>
      <w:numFmt w:val="decimalEnclosedCircle"/>
      <w:lvlText w:val="%1"/>
      <w:lvlJc w:val="left"/>
      <w:pPr>
        <w:tabs>
          <w:tab w:val="num" w:pos="928"/>
        </w:tabs>
        <w:ind w:left="928" w:hanging="360"/>
      </w:pPr>
      <w:rPr>
        <w:rFonts w:hint="default"/>
      </w:rPr>
    </w:lvl>
    <w:lvl w:ilvl="1">
      <w:start w:val="1"/>
      <w:numFmt w:val="aiueoFullWidth"/>
      <w:lvlText w:val="(%2)"/>
      <w:lvlJc w:val="left"/>
      <w:pPr>
        <w:tabs>
          <w:tab w:val="num" w:pos="1408"/>
        </w:tabs>
        <w:ind w:left="1408" w:hanging="420"/>
      </w:pPr>
    </w:lvl>
    <w:lvl w:ilvl="2">
      <w:start w:val="1"/>
      <w:numFmt w:val="decimalEnclosedCircle"/>
      <w:lvlText w:val="%3"/>
      <w:lvlJc w:val="left"/>
      <w:pPr>
        <w:tabs>
          <w:tab w:val="num" w:pos="1828"/>
        </w:tabs>
        <w:ind w:left="1828" w:hanging="420"/>
      </w:pPr>
    </w:lvl>
    <w:lvl w:ilvl="3">
      <w:start w:val="1"/>
      <w:numFmt w:val="decimal"/>
      <w:lvlText w:val="%4."/>
      <w:lvlJc w:val="left"/>
      <w:pPr>
        <w:tabs>
          <w:tab w:val="num" w:pos="2248"/>
        </w:tabs>
        <w:ind w:left="2248" w:hanging="420"/>
      </w:pPr>
    </w:lvl>
    <w:lvl w:ilvl="4">
      <w:start w:val="1"/>
      <w:numFmt w:val="aiueoFullWidth"/>
      <w:lvlText w:val="(%5)"/>
      <w:lvlJc w:val="left"/>
      <w:pPr>
        <w:tabs>
          <w:tab w:val="num" w:pos="2668"/>
        </w:tabs>
        <w:ind w:left="2668" w:hanging="420"/>
      </w:pPr>
    </w:lvl>
    <w:lvl w:ilvl="5">
      <w:start w:val="1"/>
      <w:numFmt w:val="decimalEnclosedCircle"/>
      <w:lvlText w:val="%6"/>
      <w:lvlJc w:val="left"/>
      <w:pPr>
        <w:tabs>
          <w:tab w:val="num" w:pos="3088"/>
        </w:tabs>
        <w:ind w:left="3088" w:hanging="420"/>
      </w:pPr>
    </w:lvl>
    <w:lvl w:ilvl="6">
      <w:start w:val="1"/>
      <w:numFmt w:val="decimal"/>
      <w:lvlText w:val="%7."/>
      <w:lvlJc w:val="left"/>
      <w:pPr>
        <w:tabs>
          <w:tab w:val="num" w:pos="3508"/>
        </w:tabs>
        <w:ind w:left="3508" w:hanging="420"/>
      </w:pPr>
    </w:lvl>
    <w:lvl w:ilvl="7">
      <w:start w:val="1"/>
      <w:numFmt w:val="aiueoFullWidth"/>
      <w:lvlText w:val="(%8)"/>
      <w:lvlJc w:val="left"/>
      <w:pPr>
        <w:tabs>
          <w:tab w:val="num" w:pos="3928"/>
        </w:tabs>
        <w:ind w:left="3928" w:hanging="420"/>
      </w:pPr>
    </w:lvl>
    <w:lvl w:ilvl="8">
      <w:start w:val="1"/>
      <w:numFmt w:val="decimalEnclosedCircle"/>
      <w:lvlText w:val="%9"/>
      <w:lvlJc w:val="left"/>
      <w:pPr>
        <w:tabs>
          <w:tab w:val="num" w:pos="4348"/>
        </w:tabs>
        <w:ind w:left="4348" w:hanging="420"/>
      </w:pPr>
    </w:lvl>
  </w:abstractNum>
  <w:abstractNum w:abstractNumId="16" w15:restartNumberingAfterBreak="0">
    <w:nsid w:val="4A556C92"/>
    <w:multiLevelType w:val="hybridMultilevel"/>
    <w:tmpl w:val="E67012CA"/>
    <w:lvl w:ilvl="0" w:tplc="3D6261DC">
      <w:start w:val="1"/>
      <w:numFmt w:val="bullet"/>
      <w:lvlText w:val=""/>
      <w:lvlJc w:val="left"/>
      <w:pPr>
        <w:ind w:left="420" w:hanging="42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706C6"/>
    <w:multiLevelType w:val="hybridMultilevel"/>
    <w:tmpl w:val="CEAC2C98"/>
    <w:lvl w:ilvl="0" w:tplc="0409000D">
      <w:start w:val="1"/>
      <w:numFmt w:val="bullet"/>
      <w:lvlText w:val=""/>
      <w:lvlJc w:val="left"/>
      <w:pPr>
        <w:ind w:left="480" w:hanging="480"/>
      </w:pPr>
      <w:rPr>
        <w:rFonts w:ascii="Wingdings" w:hAnsi="Wingding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99101B"/>
    <w:multiLevelType w:val="hybridMultilevel"/>
    <w:tmpl w:val="6B029DBA"/>
    <w:lvl w:ilvl="0" w:tplc="EEE42DCC">
      <w:start w:val="1"/>
      <w:numFmt w:val="decimalFullWidth"/>
      <w:lvlText w:val="%1，"/>
      <w:lvlJc w:val="left"/>
      <w:pPr>
        <w:ind w:left="635" w:hanging="43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64402510"/>
    <w:multiLevelType w:val="hybridMultilevel"/>
    <w:tmpl w:val="8CC6FE48"/>
    <w:lvl w:ilvl="0" w:tplc="E4B22D5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0" w15:restartNumberingAfterBreak="0">
    <w:nsid w:val="73AF4A71"/>
    <w:multiLevelType w:val="hybridMultilevel"/>
    <w:tmpl w:val="1AA20D98"/>
    <w:lvl w:ilvl="0" w:tplc="AC74637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1" w15:restartNumberingAfterBreak="0">
    <w:nsid w:val="76E0487C"/>
    <w:multiLevelType w:val="hybridMultilevel"/>
    <w:tmpl w:val="E282578E"/>
    <w:lvl w:ilvl="0" w:tplc="1982DBC6">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2" w15:restartNumberingAfterBreak="0">
    <w:nsid w:val="7BB63D35"/>
    <w:multiLevelType w:val="hybridMultilevel"/>
    <w:tmpl w:val="41E8D156"/>
    <w:lvl w:ilvl="0" w:tplc="EEEA1566">
      <w:start w:val="1"/>
      <w:numFmt w:val="decimalFullWidth"/>
      <w:lvlText w:val="%1、"/>
      <w:lvlJc w:val="left"/>
      <w:pPr>
        <w:ind w:left="540" w:hanging="54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AF73C6"/>
    <w:multiLevelType w:val="hybridMultilevel"/>
    <w:tmpl w:val="5CAA5994"/>
    <w:lvl w:ilvl="0" w:tplc="B4FA49B0">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24" w15:restartNumberingAfterBreak="0">
    <w:nsid w:val="7DE80880"/>
    <w:multiLevelType w:val="hybridMultilevel"/>
    <w:tmpl w:val="E0D6249C"/>
    <w:lvl w:ilvl="0" w:tplc="C10EC9EC">
      <w:start w:val="1"/>
      <w:numFmt w:val="decimalFullWidth"/>
      <w:lvlText w:val="%1、"/>
      <w:lvlJc w:val="left"/>
      <w:pPr>
        <w:ind w:left="540" w:hanging="54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20"/>
  </w:num>
  <w:num w:numId="4">
    <w:abstractNumId w:val="15"/>
  </w:num>
  <w:num w:numId="5">
    <w:abstractNumId w:val="6"/>
  </w:num>
  <w:num w:numId="6">
    <w:abstractNumId w:val="5"/>
  </w:num>
  <w:num w:numId="7">
    <w:abstractNumId w:val="3"/>
  </w:num>
  <w:num w:numId="8">
    <w:abstractNumId w:val="12"/>
  </w:num>
  <w:num w:numId="9">
    <w:abstractNumId w:val="13"/>
  </w:num>
  <w:num w:numId="10">
    <w:abstractNumId w:val="9"/>
  </w:num>
  <w:num w:numId="11">
    <w:abstractNumId w:val="19"/>
  </w:num>
  <w:num w:numId="12">
    <w:abstractNumId w:val="21"/>
  </w:num>
  <w:num w:numId="13">
    <w:abstractNumId w:val="8"/>
  </w:num>
  <w:num w:numId="14">
    <w:abstractNumId w:val="11"/>
  </w:num>
  <w:num w:numId="15">
    <w:abstractNumId w:val="22"/>
  </w:num>
  <w:num w:numId="16">
    <w:abstractNumId w:val="24"/>
  </w:num>
  <w:num w:numId="17">
    <w:abstractNumId w:val="17"/>
  </w:num>
  <w:num w:numId="18">
    <w:abstractNumId w:val="16"/>
  </w:num>
  <w:num w:numId="19">
    <w:abstractNumId w:val="23"/>
  </w:num>
  <w:num w:numId="20">
    <w:abstractNumId w:val="7"/>
  </w:num>
  <w:num w:numId="21">
    <w:abstractNumId w:val="4"/>
  </w:num>
  <w:num w:numId="22">
    <w:abstractNumId w:val="2"/>
  </w:num>
  <w:num w:numId="23">
    <w:abstractNumId w:val="1"/>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style="mso-position-horizontal-relative:page;mso-position-vertical-relative:pag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5E"/>
    <w:rsid w:val="0000057F"/>
    <w:rsid w:val="00001621"/>
    <w:rsid w:val="000023DA"/>
    <w:rsid w:val="000029D5"/>
    <w:rsid w:val="0000353A"/>
    <w:rsid w:val="0000499C"/>
    <w:rsid w:val="000069E5"/>
    <w:rsid w:val="000105C4"/>
    <w:rsid w:val="000123EB"/>
    <w:rsid w:val="000126E2"/>
    <w:rsid w:val="000152BA"/>
    <w:rsid w:val="000153F1"/>
    <w:rsid w:val="0002029B"/>
    <w:rsid w:val="00020A46"/>
    <w:rsid w:val="0002196E"/>
    <w:rsid w:val="000225D2"/>
    <w:rsid w:val="00025C47"/>
    <w:rsid w:val="00026A83"/>
    <w:rsid w:val="000307DB"/>
    <w:rsid w:val="00031421"/>
    <w:rsid w:val="00031ABC"/>
    <w:rsid w:val="00032C6E"/>
    <w:rsid w:val="000401B3"/>
    <w:rsid w:val="000436A9"/>
    <w:rsid w:val="00045467"/>
    <w:rsid w:val="000460B0"/>
    <w:rsid w:val="00055350"/>
    <w:rsid w:val="00055AE7"/>
    <w:rsid w:val="00056ADB"/>
    <w:rsid w:val="00070984"/>
    <w:rsid w:val="00071D23"/>
    <w:rsid w:val="00072363"/>
    <w:rsid w:val="00072AB2"/>
    <w:rsid w:val="00072EE6"/>
    <w:rsid w:val="000731B0"/>
    <w:rsid w:val="000734BE"/>
    <w:rsid w:val="00081D04"/>
    <w:rsid w:val="00086C2D"/>
    <w:rsid w:val="00087396"/>
    <w:rsid w:val="00087B3D"/>
    <w:rsid w:val="00087B69"/>
    <w:rsid w:val="000933C1"/>
    <w:rsid w:val="000935FA"/>
    <w:rsid w:val="00093F1A"/>
    <w:rsid w:val="000A2A06"/>
    <w:rsid w:val="000A42D6"/>
    <w:rsid w:val="000A74A4"/>
    <w:rsid w:val="000B04BC"/>
    <w:rsid w:val="000B2D84"/>
    <w:rsid w:val="000B3A7A"/>
    <w:rsid w:val="000B654F"/>
    <w:rsid w:val="000C4184"/>
    <w:rsid w:val="000C4734"/>
    <w:rsid w:val="000C4BF3"/>
    <w:rsid w:val="000D27CC"/>
    <w:rsid w:val="000D543A"/>
    <w:rsid w:val="000D7E4A"/>
    <w:rsid w:val="000E1C5F"/>
    <w:rsid w:val="000E624C"/>
    <w:rsid w:val="000F14EE"/>
    <w:rsid w:val="000F18E4"/>
    <w:rsid w:val="000F1D7A"/>
    <w:rsid w:val="000F4E08"/>
    <w:rsid w:val="000F527E"/>
    <w:rsid w:val="000F5A0D"/>
    <w:rsid w:val="000F76E6"/>
    <w:rsid w:val="001017D1"/>
    <w:rsid w:val="00101F5D"/>
    <w:rsid w:val="00106F90"/>
    <w:rsid w:val="0011102F"/>
    <w:rsid w:val="0011251A"/>
    <w:rsid w:val="00114211"/>
    <w:rsid w:val="00114ABD"/>
    <w:rsid w:val="00121A58"/>
    <w:rsid w:val="00121B30"/>
    <w:rsid w:val="001248E7"/>
    <w:rsid w:val="00132CE1"/>
    <w:rsid w:val="00135007"/>
    <w:rsid w:val="00135B15"/>
    <w:rsid w:val="00137F21"/>
    <w:rsid w:val="00142053"/>
    <w:rsid w:val="00143247"/>
    <w:rsid w:val="0014367B"/>
    <w:rsid w:val="001447C4"/>
    <w:rsid w:val="001457C7"/>
    <w:rsid w:val="00146682"/>
    <w:rsid w:val="00147EBA"/>
    <w:rsid w:val="00151A78"/>
    <w:rsid w:val="0015499F"/>
    <w:rsid w:val="00155063"/>
    <w:rsid w:val="00156742"/>
    <w:rsid w:val="001574FE"/>
    <w:rsid w:val="0016340F"/>
    <w:rsid w:val="00164495"/>
    <w:rsid w:val="0016650C"/>
    <w:rsid w:val="0017045A"/>
    <w:rsid w:val="001708D4"/>
    <w:rsid w:val="0017279A"/>
    <w:rsid w:val="00172A9F"/>
    <w:rsid w:val="00173195"/>
    <w:rsid w:val="0017401B"/>
    <w:rsid w:val="001744F1"/>
    <w:rsid w:val="00180DA1"/>
    <w:rsid w:val="001843E1"/>
    <w:rsid w:val="00185D47"/>
    <w:rsid w:val="00187D7C"/>
    <w:rsid w:val="00187EE1"/>
    <w:rsid w:val="00191ED9"/>
    <w:rsid w:val="0019517E"/>
    <w:rsid w:val="001A013E"/>
    <w:rsid w:val="001A24BA"/>
    <w:rsid w:val="001A2741"/>
    <w:rsid w:val="001A5907"/>
    <w:rsid w:val="001A7189"/>
    <w:rsid w:val="001B40CF"/>
    <w:rsid w:val="001B51B0"/>
    <w:rsid w:val="001B74C3"/>
    <w:rsid w:val="001C0C1F"/>
    <w:rsid w:val="001C19AA"/>
    <w:rsid w:val="001C248C"/>
    <w:rsid w:val="001C6ACF"/>
    <w:rsid w:val="001D2E48"/>
    <w:rsid w:val="001D334A"/>
    <w:rsid w:val="001D474D"/>
    <w:rsid w:val="001D7269"/>
    <w:rsid w:val="001E2F12"/>
    <w:rsid w:val="001E42D0"/>
    <w:rsid w:val="001E5C34"/>
    <w:rsid w:val="001F0984"/>
    <w:rsid w:val="001F2F47"/>
    <w:rsid w:val="001F44AE"/>
    <w:rsid w:val="001F5CA8"/>
    <w:rsid w:val="00200AD2"/>
    <w:rsid w:val="002019B6"/>
    <w:rsid w:val="0020239D"/>
    <w:rsid w:val="002037B9"/>
    <w:rsid w:val="00207D50"/>
    <w:rsid w:val="0021063D"/>
    <w:rsid w:val="00211A7D"/>
    <w:rsid w:val="002155FE"/>
    <w:rsid w:val="00217172"/>
    <w:rsid w:val="0021737B"/>
    <w:rsid w:val="00223038"/>
    <w:rsid w:val="00223940"/>
    <w:rsid w:val="00224133"/>
    <w:rsid w:val="0022607A"/>
    <w:rsid w:val="00226508"/>
    <w:rsid w:val="00231E09"/>
    <w:rsid w:val="00232A03"/>
    <w:rsid w:val="00232D0B"/>
    <w:rsid w:val="00234BC0"/>
    <w:rsid w:val="002369DC"/>
    <w:rsid w:val="00241597"/>
    <w:rsid w:val="00241FED"/>
    <w:rsid w:val="00242975"/>
    <w:rsid w:val="00243C3A"/>
    <w:rsid w:val="002447E1"/>
    <w:rsid w:val="00244AB0"/>
    <w:rsid w:val="00245CFE"/>
    <w:rsid w:val="00251980"/>
    <w:rsid w:val="00251BA5"/>
    <w:rsid w:val="00252B60"/>
    <w:rsid w:val="0025631E"/>
    <w:rsid w:val="00257DDE"/>
    <w:rsid w:val="00260E77"/>
    <w:rsid w:val="00260EB9"/>
    <w:rsid w:val="00264E3C"/>
    <w:rsid w:val="00266415"/>
    <w:rsid w:val="002712DB"/>
    <w:rsid w:val="00271983"/>
    <w:rsid w:val="00271E86"/>
    <w:rsid w:val="00272C06"/>
    <w:rsid w:val="00273CCE"/>
    <w:rsid w:val="002740FD"/>
    <w:rsid w:val="002747AD"/>
    <w:rsid w:val="00275A67"/>
    <w:rsid w:val="00276C6B"/>
    <w:rsid w:val="00276E4D"/>
    <w:rsid w:val="00277884"/>
    <w:rsid w:val="00283829"/>
    <w:rsid w:val="00285995"/>
    <w:rsid w:val="00287945"/>
    <w:rsid w:val="00293081"/>
    <w:rsid w:val="00293156"/>
    <w:rsid w:val="00294E64"/>
    <w:rsid w:val="00294FFA"/>
    <w:rsid w:val="00296C78"/>
    <w:rsid w:val="002A067B"/>
    <w:rsid w:val="002A0BDA"/>
    <w:rsid w:val="002A5D44"/>
    <w:rsid w:val="002A5E67"/>
    <w:rsid w:val="002A6A50"/>
    <w:rsid w:val="002B11B0"/>
    <w:rsid w:val="002B1610"/>
    <w:rsid w:val="002B48B1"/>
    <w:rsid w:val="002B4A92"/>
    <w:rsid w:val="002B63B7"/>
    <w:rsid w:val="002C0967"/>
    <w:rsid w:val="002C50E1"/>
    <w:rsid w:val="002C7EAF"/>
    <w:rsid w:val="002D0324"/>
    <w:rsid w:val="002D2320"/>
    <w:rsid w:val="002D36E7"/>
    <w:rsid w:val="002D5546"/>
    <w:rsid w:val="002D5F5A"/>
    <w:rsid w:val="002D62B1"/>
    <w:rsid w:val="002D6814"/>
    <w:rsid w:val="002D6C91"/>
    <w:rsid w:val="002D6D99"/>
    <w:rsid w:val="002E2DA1"/>
    <w:rsid w:val="002E2EA2"/>
    <w:rsid w:val="002E5410"/>
    <w:rsid w:val="002E73E4"/>
    <w:rsid w:val="002F1639"/>
    <w:rsid w:val="002F16E5"/>
    <w:rsid w:val="002F1E42"/>
    <w:rsid w:val="002F343F"/>
    <w:rsid w:val="002F4FCB"/>
    <w:rsid w:val="002F51C6"/>
    <w:rsid w:val="002F662D"/>
    <w:rsid w:val="003007CF"/>
    <w:rsid w:val="003007E9"/>
    <w:rsid w:val="003016A7"/>
    <w:rsid w:val="00305360"/>
    <w:rsid w:val="0030606E"/>
    <w:rsid w:val="00306FEB"/>
    <w:rsid w:val="0031154A"/>
    <w:rsid w:val="003117F3"/>
    <w:rsid w:val="003148B8"/>
    <w:rsid w:val="00315787"/>
    <w:rsid w:val="003166D5"/>
    <w:rsid w:val="00320670"/>
    <w:rsid w:val="00324AEF"/>
    <w:rsid w:val="003264E5"/>
    <w:rsid w:val="00330FBA"/>
    <w:rsid w:val="003317A8"/>
    <w:rsid w:val="00333741"/>
    <w:rsid w:val="003375CD"/>
    <w:rsid w:val="00337F9D"/>
    <w:rsid w:val="00342DB2"/>
    <w:rsid w:val="003520F7"/>
    <w:rsid w:val="003544AF"/>
    <w:rsid w:val="0035721D"/>
    <w:rsid w:val="00366DFC"/>
    <w:rsid w:val="0036733F"/>
    <w:rsid w:val="00367BAF"/>
    <w:rsid w:val="00371240"/>
    <w:rsid w:val="00372395"/>
    <w:rsid w:val="00376B25"/>
    <w:rsid w:val="00377F28"/>
    <w:rsid w:val="00383DAB"/>
    <w:rsid w:val="00384009"/>
    <w:rsid w:val="00385D96"/>
    <w:rsid w:val="00386CCD"/>
    <w:rsid w:val="00390169"/>
    <w:rsid w:val="003907AB"/>
    <w:rsid w:val="00394E10"/>
    <w:rsid w:val="00395615"/>
    <w:rsid w:val="003A21AF"/>
    <w:rsid w:val="003A2DB6"/>
    <w:rsid w:val="003A53FC"/>
    <w:rsid w:val="003A6974"/>
    <w:rsid w:val="003A7CE0"/>
    <w:rsid w:val="003B2068"/>
    <w:rsid w:val="003B2AD4"/>
    <w:rsid w:val="003B5E43"/>
    <w:rsid w:val="003B67B7"/>
    <w:rsid w:val="003B6E03"/>
    <w:rsid w:val="003B7C46"/>
    <w:rsid w:val="003B7D44"/>
    <w:rsid w:val="003C2FEF"/>
    <w:rsid w:val="003C5184"/>
    <w:rsid w:val="003C68D3"/>
    <w:rsid w:val="003C7248"/>
    <w:rsid w:val="003C776C"/>
    <w:rsid w:val="003D2E52"/>
    <w:rsid w:val="003D52D2"/>
    <w:rsid w:val="003D5366"/>
    <w:rsid w:val="003E10C8"/>
    <w:rsid w:val="003E1E79"/>
    <w:rsid w:val="003E5CBA"/>
    <w:rsid w:val="003E6522"/>
    <w:rsid w:val="003E7A05"/>
    <w:rsid w:val="003F03B2"/>
    <w:rsid w:val="003F0E39"/>
    <w:rsid w:val="003F297D"/>
    <w:rsid w:val="003F4031"/>
    <w:rsid w:val="003F4E78"/>
    <w:rsid w:val="003F6370"/>
    <w:rsid w:val="003F7DBB"/>
    <w:rsid w:val="00401A8A"/>
    <w:rsid w:val="00401F89"/>
    <w:rsid w:val="00402C8F"/>
    <w:rsid w:val="0040588F"/>
    <w:rsid w:val="00405B4C"/>
    <w:rsid w:val="00405DC5"/>
    <w:rsid w:val="00406083"/>
    <w:rsid w:val="00406961"/>
    <w:rsid w:val="0041005B"/>
    <w:rsid w:val="004117CF"/>
    <w:rsid w:val="00412373"/>
    <w:rsid w:val="00413188"/>
    <w:rsid w:val="00413523"/>
    <w:rsid w:val="00414498"/>
    <w:rsid w:val="00417E7E"/>
    <w:rsid w:val="00420A9A"/>
    <w:rsid w:val="00421D4E"/>
    <w:rsid w:val="004235DA"/>
    <w:rsid w:val="004248C2"/>
    <w:rsid w:val="00430EFF"/>
    <w:rsid w:val="004321AD"/>
    <w:rsid w:val="00434405"/>
    <w:rsid w:val="00434A2E"/>
    <w:rsid w:val="00435970"/>
    <w:rsid w:val="004359A0"/>
    <w:rsid w:val="00440480"/>
    <w:rsid w:val="004405A6"/>
    <w:rsid w:val="004410EC"/>
    <w:rsid w:val="00441192"/>
    <w:rsid w:val="00441252"/>
    <w:rsid w:val="00442D24"/>
    <w:rsid w:val="004430ED"/>
    <w:rsid w:val="0044344F"/>
    <w:rsid w:val="00444272"/>
    <w:rsid w:val="00444F00"/>
    <w:rsid w:val="00447EF0"/>
    <w:rsid w:val="00451FE7"/>
    <w:rsid w:val="004528CA"/>
    <w:rsid w:val="00453FE7"/>
    <w:rsid w:val="004545B1"/>
    <w:rsid w:val="00461402"/>
    <w:rsid w:val="00473A8A"/>
    <w:rsid w:val="0047480D"/>
    <w:rsid w:val="00475561"/>
    <w:rsid w:val="00477B4C"/>
    <w:rsid w:val="00482586"/>
    <w:rsid w:val="00483B1A"/>
    <w:rsid w:val="004912C4"/>
    <w:rsid w:val="00496C35"/>
    <w:rsid w:val="004A062C"/>
    <w:rsid w:val="004A1A97"/>
    <w:rsid w:val="004A34BF"/>
    <w:rsid w:val="004B763D"/>
    <w:rsid w:val="004B7785"/>
    <w:rsid w:val="004C24A1"/>
    <w:rsid w:val="004C5E00"/>
    <w:rsid w:val="004D0072"/>
    <w:rsid w:val="004D10F7"/>
    <w:rsid w:val="004D3ADB"/>
    <w:rsid w:val="004D53A7"/>
    <w:rsid w:val="004D5567"/>
    <w:rsid w:val="004D5927"/>
    <w:rsid w:val="004D7087"/>
    <w:rsid w:val="004D73F2"/>
    <w:rsid w:val="004E6E46"/>
    <w:rsid w:val="004E73F1"/>
    <w:rsid w:val="004E79D1"/>
    <w:rsid w:val="004E7CDB"/>
    <w:rsid w:val="004F234C"/>
    <w:rsid w:val="004F42C8"/>
    <w:rsid w:val="004F4736"/>
    <w:rsid w:val="004F6FA9"/>
    <w:rsid w:val="00502751"/>
    <w:rsid w:val="00506AF8"/>
    <w:rsid w:val="00510640"/>
    <w:rsid w:val="00513DDE"/>
    <w:rsid w:val="005209BF"/>
    <w:rsid w:val="00521E97"/>
    <w:rsid w:val="00522158"/>
    <w:rsid w:val="00522E9A"/>
    <w:rsid w:val="00524536"/>
    <w:rsid w:val="005247D8"/>
    <w:rsid w:val="00524AB0"/>
    <w:rsid w:val="00524DF6"/>
    <w:rsid w:val="00531B13"/>
    <w:rsid w:val="00541969"/>
    <w:rsid w:val="00542527"/>
    <w:rsid w:val="00542DAE"/>
    <w:rsid w:val="00543B4F"/>
    <w:rsid w:val="00543D2C"/>
    <w:rsid w:val="005446F8"/>
    <w:rsid w:val="00544BD9"/>
    <w:rsid w:val="0054665B"/>
    <w:rsid w:val="005502D8"/>
    <w:rsid w:val="00552003"/>
    <w:rsid w:val="00552F52"/>
    <w:rsid w:val="00560674"/>
    <w:rsid w:val="00560D71"/>
    <w:rsid w:val="00561319"/>
    <w:rsid w:val="005616B4"/>
    <w:rsid w:val="00565AF2"/>
    <w:rsid w:val="005674B4"/>
    <w:rsid w:val="005718C5"/>
    <w:rsid w:val="00572F53"/>
    <w:rsid w:val="00575935"/>
    <w:rsid w:val="005775C9"/>
    <w:rsid w:val="00580830"/>
    <w:rsid w:val="0058123B"/>
    <w:rsid w:val="005825BC"/>
    <w:rsid w:val="00584D12"/>
    <w:rsid w:val="0058524F"/>
    <w:rsid w:val="00586AD5"/>
    <w:rsid w:val="00587738"/>
    <w:rsid w:val="00590132"/>
    <w:rsid w:val="0059014E"/>
    <w:rsid w:val="00590838"/>
    <w:rsid w:val="00592C45"/>
    <w:rsid w:val="0059338C"/>
    <w:rsid w:val="00596006"/>
    <w:rsid w:val="005966BA"/>
    <w:rsid w:val="005A088B"/>
    <w:rsid w:val="005A243C"/>
    <w:rsid w:val="005A37A5"/>
    <w:rsid w:val="005A4A97"/>
    <w:rsid w:val="005A6C29"/>
    <w:rsid w:val="005B2809"/>
    <w:rsid w:val="005D2120"/>
    <w:rsid w:val="005D46FB"/>
    <w:rsid w:val="005D4B26"/>
    <w:rsid w:val="005E05C5"/>
    <w:rsid w:val="005E2087"/>
    <w:rsid w:val="005E5007"/>
    <w:rsid w:val="005E5794"/>
    <w:rsid w:val="005F0E22"/>
    <w:rsid w:val="005F0FCF"/>
    <w:rsid w:val="005F43D7"/>
    <w:rsid w:val="005F4759"/>
    <w:rsid w:val="005F52C5"/>
    <w:rsid w:val="005F6092"/>
    <w:rsid w:val="0060123F"/>
    <w:rsid w:val="00603339"/>
    <w:rsid w:val="0060359B"/>
    <w:rsid w:val="00605D67"/>
    <w:rsid w:val="00607665"/>
    <w:rsid w:val="0061405A"/>
    <w:rsid w:val="0061458B"/>
    <w:rsid w:val="00614621"/>
    <w:rsid w:val="00617196"/>
    <w:rsid w:val="00617E88"/>
    <w:rsid w:val="00625A10"/>
    <w:rsid w:val="0063098B"/>
    <w:rsid w:val="00630B4D"/>
    <w:rsid w:val="00633BE1"/>
    <w:rsid w:val="006353BD"/>
    <w:rsid w:val="00635ABA"/>
    <w:rsid w:val="006370EB"/>
    <w:rsid w:val="00640FF8"/>
    <w:rsid w:val="006415F3"/>
    <w:rsid w:val="00641832"/>
    <w:rsid w:val="0064254E"/>
    <w:rsid w:val="006430EA"/>
    <w:rsid w:val="00646073"/>
    <w:rsid w:val="00646276"/>
    <w:rsid w:val="00653C57"/>
    <w:rsid w:val="006574B4"/>
    <w:rsid w:val="00661AB9"/>
    <w:rsid w:val="00662ABD"/>
    <w:rsid w:val="00665062"/>
    <w:rsid w:val="00672D05"/>
    <w:rsid w:val="00673E54"/>
    <w:rsid w:val="00674CE2"/>
    <w:rsid w:val="00677B9C"/>
    <w:rsid w:val="00677F0E"/>
    <w:rsid w:val="00686A89"/>
    <w:rsid w:val="00687274"/>
    <w:rsid w:val="00687F1A"/>
    <w:rsid w:val="00692247"/>
    <w:rsid w:val="00693137"/>
    <w:rsid w:val="006953B4"/>
    <w:rsid w:val="006957EC"/>
    <w:rsid w:val="00696EB5"/>
    <w:rsid w:val="00697151"/>
    <w:rsid w:val="00697FA9"/>
    <w:rsid w:val="006A0137"/>
    <w:rsid w:val="006A1413"/>
    <w:rsid w:val="006A1432"/>
    <w:rsid w:val="006A5CFE"/>
    <w:rsid w:val="006A6B96"/>
    <w:rsid w:val="006A6E5C"/>
    <w:rsid w:val="006B0434"/>
    <w:rsid w:val="006B12CB"/>
    <w:rsid w:val="006B2B6F"/>
    <w:rsid w:val="006B3072"/>
    <w:rsid w:val="006B418F"/>
    <w:rsid w:val="006B44A1"/>
    <w:rsid w:val="006B60EF"/>
    <w:rsid w:val="006B67BE"/>
    <w:rsid w:val="006C1A83"/>
    <w:rsid w:val="006C30D5"/>
    <w:rsid w:val="006C6AD5"/>
    <w:rsid w:val="006D1AC4"/>
    <w:rsid w:val="006D2556"/>
    <w:rsid w:val="006D2F65"/>
    <w:rsid w:val="006D3FD1"/>
    <w:rsid w:val="006D4013"/>
    <w:rsid w:val="006D5A07"/>
    <w:rsid w:val="006D5E51"/>
    <w:rsid w:val="006D731B"/>
    <w:rsid w:val="006D7610"/>
    <w:rsid w:val="006D7D51"/>
    <w:rsid w:val="006E125A"/>
    <w:rsid w:val="006E33DA"/>
    <w:rsid w:val="006F33D9"/>
    <w:rsid w:val="006F5247"/>
    <w:rsid w:val="006F58FA"/>
    <w:rsid w:val="006F5E8C"/>
    <w:rsid w:val="006F7B31"/>
    <w:rsid w:val="006F7F30"/>
    <w:rsid w:val="00701E40"/>
    <w:rsid w:val="007020FC"/>
    <w:rsid w:val="0070584D"/>
    <w:rsid w:val="0070602A"/>
    <w:rsid w:val="00706430"/>
    <w:rsid w:val="00706E03"/>
    <w:rsid w:val="00711985"/>
    <w:rsid w:val="00713839"/>
    <w:rsid w:val="00714D57"/>
    <w:rsid w:val="007172F3"/>
    <w:rsid w:val="00731569"/>
    <w:rsid w:val="00732B82"/>
    <w:rsid w:val="00733595"/>
    <w:rsid w:val="00741535"/>
    <w:rsid w:val="00741FD0"/>
    <w:rsid w:val="007438B5"/>
    <w:rsid w:val="007441F8"/>
    <w:rsid w:val="007446A4"/>
    <w:rsid w:val="0074784C"/>
    <w:rsid w:val="007543C1"/>
    <w:rsid w:val="00755690"/>
    <w:rsid w:val="00756EC3"/>
    <w:rsid w:val="007579A7"/>
    <w:rsid w:val="00757D5B"/>
    <w:rsid w:val="00763119"/>
    <w:rsid w:val="00763D84"/>
    <w:rsid w:val="00767335"/>
    <w:rsid w:val="00771CFA"/>
    <w:rsid w:val="00772CE2"/>
    <w:rsid w:val="00773814"/>
    <w:rsid w:val="00774707"/>
    <w:rsid w:val="007805DD"/>
    <w:rsid w:val="007806A9"/>
    <w:rsid w:val="00781C38"/>
    <w:rsid w:val="00791B0F"/>
    <w:rsid w:val="0079429A"/>
    <w:rsid w:val="00796765"/>
    <w:rsid w:val="00796D34"/>
    <w:rsid w:val="007A08B1"/>
    <w:rsid w:val="007A1620"/>
    <w:rsid w:val="007A3325"/>
    <w:rsid w:val="007A3ACF"/>
    <w:rsid w:val="007A473C"/>
    <w:rsid w:val="007A4C34"/>
    <w:rsid w:val="007A6879"/>
    <w:rsid w:val="007A6E27"/>
    <w:rsid w:val="007B02D8"/>
    <w:rsid w:val="007B603F"/>
    <w:rsid w:val="007C35B6"/>
    <w:rsid w:val="007C3E8B"/>
    <w:rsid w:val="007D04ED"/>
    <w:rsid w:val="007D2CA9"/>
    <w:rsid w:val="007D5688"/>
    <w:rsid w:val="007D64BF"/>
    <w:rsid w:val="007E1E20"/>
    <w:rsid w:val="007E5AC0"/>
    <w:rsid w:val="007E66AF"/>
    <w:rsid w:val="007F3F5A"/>
    <w:rsid w:val="007F5877"/>
    <w:rsid w:val="007F68D3"/>
    <w:rsid w:val="007F6C94"/>
    <w:rsid w:val="00803B08"/>
    <w:rsid w:val="008057E1"/>
    <w:rsid w:val="00805BEE"/>
    <w:rsid w:val="00811D07"/>
    <w:rsid w:val="00815678"/>
    <w:rsid w:val="00815E99"/>
    <w:rsid w:val="0082050C"/>
    <w:rsid w:val="008207D1"/>
    <w:rsid w:val="00820CB2"/>
    <w:rsid w:val="008248BB"/>
    <w:rsid w:val="00824E25"/>
    <w:rsid w:val="00825995"/>
    <w:rsid w:val="00827BD0"/>
    <w:rsid w:val="008322A3"/>
    <w:rsid w:val="0083617D"/>
    <w:rsid w:val="00836340"/>
    <w:rsid w:val="00836DD9"/>
    <w:rsid w:val="008371BC"/>
    <w:rsid w:val="008376D4"/>
    <w:rsid w:val="008427F9"/>
    <w:rsid w:val="00843FB3"/>
    <w:rsid w:val="00844599"/>
    <w:rsid w:val="00846D07"/>
    <w:rsid w:val="0084787B"/>
    <w:rsid w:val="00847B26"/>
    <w:rsid w:val="008500A4"/>
    <w:rsid w:val="0085233F"/>
    <w:rsid w:val="008621CC"/>
    <w:rsid w:val="00864D96"/>
    <w:rsid w:val="0086590C"/>
    <w:rsid w:val="00870D5E"/>
    <w:rsid w:val="00874F93"/>
    <w:rsid w:val="00877B5D"/>
    <w:rsid w:val="00880AEA"/>
    <w:rsid w:val="00882921"/>
    <w:rsid w:val="00886014"/>
    <w:rsid w:val="008870E6"/>
    <w:rsid w:val="008900EA"/>
    <w:rsid w:val="00892578"/>
    <w:rsid w:val="00896030"/>
    <w:rsid w:val="00896C7B"/>
    <w:rsid w:val="008A2FF0"/>
    <w:rsid w:val="008A3CB1"/>
    <w:rsid w:val="008A5BE8"/>
    <w:rsid w:val="008B071B"/>
    <w:rsid w:val="008B2D30"/>
    <w:rsid w:val="008B64CA"/>
    <w:rsid w:val="008B6A2E"/>
    <w:rsid w:val="008B7CB0"/>
    <w:rsid w:val="008B7DA1"/>
    <w:rsid w:val="008C1C48"/>
    <w:rsid w:val="008C1FC0"/>
    <w:rsid w:val="008C4C75"/>
    <w:rsid w:val="008C7C92"/>
    <w:rsid w:val="008D43C5"/>
    <w:rsid w:val="008D5986"/>
    <w:rsid w:val="008D6B50"/>
    <w:rsid w:val="008E06B4"/>
    <w:rsid w:val="008E1244"/>
    <w:rsid w:val="008E378C"/>
    <w:rsid w:val="008E5D07"/>
    <w:rsid w:val="008E7C30"/>
    <w:rsid w:val="008F0922"/>
    <w:rsid w:val="008F184B"/>
    <w:rsid w:val="008F2F7A"/>
    <w:rsid w:val="008F5733"/>
    <w:rsid w:val="008F79AA"/>
    <w:rsid w:val="0090026C"/>
    <w:rsid w:val="0090075D"/>
    <w:rsid w:val="009022BE"/>
    <w:rsid w:val="00902B11"/>
    <w:rsid w:val="009036E4"/>
    <w:rsid w:val="00904623"/>
    <w:rsid w:val="00905C70"/>
    <w:rsid w:val="00906480"/>
    <w:rsid w:val="00911552"/>
    <w:rsid w:val="00912A0F"/>
    <w:rsid w:val="009142BE"/>
    <w:rsid w:val="00914460"/>
    <w:rsid w:val="00915891"/>
    <w:rsid w:val="00917A3E"/>
    <w:rsid w:val="00920D41"/>
    <w:rsid w:val="00920DDC"/>
    <w:rsid w:val="0092195F"/>
    <w:rsid w:val="00921BAD"/>
    <w:rsid w:val="009250B7"/>
    <w:rsid w:val="0093055B"/>
    <w:rsid w:val="00930677"/>
    <w:rsid w:val="0093265D"/>
    <w:rsid w:val="00932FFF"/>
    <w:rsid w:val="009345CE"/>
    <w:rsid w:val="00936508"/>
    <w:rsid w:val="009375DA"/>
    <w:rsid w:val="00941A55"/>
    <w:rsid w:val="00943300"/>
    <w:rsid w:val="00943F3D"/>
    <w:rsid w:val="00944630"/>
    <w:rsid w:val="00954D2E"/>
    <w:rsid w:val="0095557C"/>
    <w:rsid w:val="00956378"/>
    <w:rsid w:val="009571CB"/>
    <w:rsid w:val="00957AFD"/>
    <w:rsid w:val="00957EB4"/>
    <w:rsid w:val="00961D4A"/>
    <w:rsid w:val="00961DB2"/>
    <w:rsid w:val="009632F8"/>
    <w:rsid w:val="00965A38"/>
    <w:rsid w:val="0097087B"/>
    <w:rsid w:val="009714EE"/>
    <w:rsid w:val="009730BF"/>
    <w:rsid w:val="0097334E"/>
    <w:rsid w:val="00976B99"/>
    <w:rsid w:val="00976CBC"/>
    <w:rsid w:val="00977BF4"/>
    <w:rsid w:val="00981D31"/>
    <w:rsid w:val="00982802"/>
    <w:rsid w:val="00982AA4"/>
    <w:rsid w:val="009842D0"/>
    <w:rsid w:val="00990C3B"/>
    <w:rsid w:val="009914BF"/>
    <w:rsid w:val="009972FF"/>
    <w:rsid w:val="009A4870"/>
    <w:rsid w:val="009A6DAB"/>
    <w:rsid w:val="009A738B"/>
    <w:rsid w:val="009B2A1A"/>
    <w:rsid w:val="009B3157"/>
    <w:rsid w:val="009B4663"/>
    <w:rsid w:val="009B732D"/>
    <w:rsid w:val="009B75E9"/>
    <w:rsid w:val="009B7F09"/>
    <w:rsid w:val="009D18CE"/>
    <w:rsid w:val="009D5A10"/>
    <w:rsid w:val="009D6790"/>
    <w:rsid w:val="009D7AAF"/>
    <w:rsid w:val="009E07D7"/>
    <w:rsid w:val="009E3EF3"/>
    <w:rsid w:val="009E4506"/>
    <w:rsid w:val="009E5241"/>
    <w:rsid w:val="009E5F4D"/>
    <w:rsid w:val="009F7560"/>
    <w:rsid w:val="00A00CAB"/>
    <w:rsid w:val="00A00CDB"/>
    <w:rsid w:val="00A0158D"/>
    <w:rsid w:val="00A064B5"/>
    <w:rsid w:val="00A06D40"/>
    <w:rsid w:val="00A11137"/>
    <w:rsid w:val="00A11CCE"/>
    <w:rsid w:val="00A134F7"/>
    <w:rsid w:val="00A1374A"/>
    <w:rsid w:val="00A13850"/>
    <w:rsid w:val="00A13F70"/>
    <w:rsid w:val="00A16531"/>
    <w:rsid w:val="00A16EAA"/>
    <w:rsid w:val="00A16EF9"/>
    <w:rsid w:val="00A17140"/>
    <w:rsid w:val="00A20236"/>
    <w:rsid w:val="00A2051F"/>
    <w:rsid w:val="00A208B5"/>
    <w:rsid w:val="00A21ACB"/>
    <w:rsid w:val="00A2222A"/>
    <w:rsid w:val="00A23D68"/>
    <w:rsid w:val="00A23E13"/>
    <w:rsid w:val="00A266D4"/>
    <w:rsid w:val="00A27450"/>
    <w:rsid w:val="00A276F0"/>
    <w:rsid w:val="00A32716"/>
    <w:rsid w:val="00A32CB9"/>
    <w:rsid w:val="00A32DE1"/>
    <w:rsid w:val="00A340B4"/>
    <w:rsid w:val="00A365C2"/>
    <w:rsid w:val="00A37DDF"/>
    <w:rsid w:val="00A451BE"/>
    <w:rsid w:val="00A46B08"/>
    <w:rsid w:val="00A47271"/>
    <w:rsid w:val="00A5070A"/>
    <w:rsid w:val="00A5191F"/>
    <w:rsid w:val="00A52F49"/>
    <w:rsid w:val="00A53616"/>
    <w:rsid w:val="00A556E5"/>
    <w:rsid w:val="00A558B6"/>
    <w:rsid w:val="00A6010D"/>
    <w:rsid w:val="00A61CA6"/>
    <w:rsid w:val="00A64FD8"/>
    <w:rsid w:val="00A6545C"/>
    <w:rsid w:val="00A67C3C"/>
    <w:rsid w:val="00A72458"/>
    <w:rsid w:val="00A730A0"/>
    <w:rsid w:val="00A76CA2"/>
    <w:rsid w:val="00A817BB"/>
    <w:rsid w:val="00A8322A"/>
    <w:rsid w:val="00A83E0D"/>
    <w:rsid w:val="00A87805"/>
    <w:rsid w:val="00A9161E"/>
    <w:rsid w:val="00A92AB1"/>
    <w:rsid w:val="00A932B6"/>
    <w:rsid w:val="00A9369E"/>
    <w:rsid w:val="00A94DF9"/>
    <w:rsid w:val="00AA23A4"/>
    <w:rsid w:val="00AA282A"/>
    <w:rsid w:val="00AA4162"/>
    <w:rsid w:val="00AA4F61"/>
    <w:rsid w:val="00AB17D1"/>
    <w:rsid w:val="00AB2DEE"/>
    <w:rsid w:val="00AB2F0E"/>
    <w:rsid w:val="00AB3909"/>
    <w:rsid w:val="00AC00EF"/>
    <w:rsid w:val="00AC0B3D"/>
    <w:rsid w:val="00AC26B6"/>
    <w:rsid w:val="00AC4253"/>
    <w:rsid w:val="00AC58BF"/>
    <w:rsid w:val="00AC7383"/>
    <w:rsid w:val="00AC7754"/>
    <w:rsid w:val="00AC7756"/>
    <w:rsid w:val="00AD1F9E"/>
    <w:rsid w:val="00AD271B"/>
    <w:rsid w:val="00AD2FE1"/>
    <w:rsid w:val="00AD398B"/>
    <w:rsid w:val="00AD4C7C"/>
    <w:rsid w:val="00AE0664"/>
    <w:rsid w:val="00AE082C"/>
    <w:rsid w:val="00AE1123"/>
    <w:rsid w:val="00AE1FAE"/>
    <w:rsid w:val="00AE4FAA"/>
    <w:rsid w:val="00AF222C"/>
    <w:rsid w:val="00B06169"/>
    <w:rsid w:val="00B10429"/>
    <w:rsid w:val="00B1095E"/>
    <w:rsid w:val="00B122E7"/>
    <w:rsid w:val="00B12C00"/>
    <w:rsid w:val="00B2016A"/>
    <w:rsid w:val="00B20B3D"/>
    <w:rsid w:val="00B20DEC"/>
    <w:rsid w:val="00B210B1"/>
    <w:rsid w:val="00B23B71"/>
    <w:rsid w:val="00B24FE9"/>
    <w:rsid w:val="00B26C73"/>
    <w:rsid w:val="00B30A89"/>
    <w:rsid w:val="00B312C9"/>
    <w:rsid w:val="00B314BB"/>
    <w:rsid w:val="00B319D6"/>
    <w:rsid w:val="00B33592"/>
    <w:rsid w:val="00B340A6"/>
    <w:rsid w:val="00B34835"/>
    <w:rsid w:val="00B34B62"/>
    <w:rsid w:val="00B4292D"/>
    <w:rsid w:val="00B45829"/>
    <w:rsid w:val="00B4727C"/>
    <w:rsid w:val="00B50126"/>
    <w:rsid w:val="00B52AB6"/>
    <w:rsid w:val="00B530EC"/>
    <w:rsid w:val="00B5639D"/>
    <w:rsid w:val="00B5704C"/>
    <w:rsid w:val="00B6112E"/>
    <w:rsid w:val="00B65843"/>
    <w:rsid w:val="00B6644C"/>
    <w:rsid w:val="00B66A41"/>
    <w:rsid w:val="00B70445"/>
    <w:rsid w:val="00B708CD"/>
    <w:rsid w:val="00B73AAC"/>
    <w:rsid w:val="00B749BD"/>
    <w:rsid w:val="00B76AC6"/>
    <w:rsid w:val="00B8039B"/>
    <w:rsid w:val="00B8113D"/>
    <w:rsid w:val="00B82383"/>
    <w:rsid w:val="00B84367"/>
    <w:rsid w:val="00B875E3"/>
    <w:rsid w:val="00B87689"/>
    <w:rsid w:val="00B9285A"/>
    <w:rsid w:val="00B93075"/>
    <w:rsid w:val="00B9325F"/>
    <w:rsid w:val="00B95862"/>
    <w:rsid w:val="00B97B00"/>
    <w:rsid w:val="00B97C31"/>
    <w:rsid w:val="00BB09A5"/>
    <w:rsid w:val="00BB400C"/>
    <w:rsid w:val="00BB5B08"/>
    <w:rsid w:val="00BB69A7"/>
    <w:rsid w:val="00BB768B"/>
    <w:rsid w:val="00BB7852"/>
    <w:rsid w:val="00BC291D"/>
    <w:rsid w:val="00BC360C"/>
    <w:rsid w:val="00BC43AC"/>
    <w:rsid w:val="00BC6C74"/>
    <w:rsid w:val="00BC7658"/>
    <w:rsid w:val="00BD1D7A"/>
    <w:rsid w:val="00BD33AD"/>
    <w:rsid w:val="00BD5903"/>
    <w:rsid w:val="00BD60AB"/>
    <w:rsid w:val="00BD74DE"/>
    <w:rsid w:val="00BE237F"/>
    <w:rsid w:val="00BE27B3"/>
    <w:rsid w:val="00BE6A75"/>
    <w:rsid w:val="00BE6AE5"/>
    <w:rsid w:val="00BE7AB4"/>
    <w:rsid w:val="00BF1DF9"/>
    <w:rsid w:val="00BF2649"/>
    <w:rsid w:val="00BF6A43"/>
    <w:rsid w:val="00BF78E3"/>
    <w:rsid w:val="00BF7CC7"/>
    <w:rsid w:val="00C00720"/>
    <w:rsid w:val="00C015E7"/>
    <w:rsid w:val="00C01846"/>
    <w:rsid w:val="00C05E52"/>
    <w:rsid w:val="00C10B8F"/>
    <w:rsid w:val="00C157B8"/>
    <w:rsid w:val="00C1602B"/>
    <w:rsid w:val="00C1611D"/>
    <w:rsid w:val="00C22693"/>
    <w:rsid w:val="00C27B70"/>
    <w:rsid w:val="00C3121A"/>
    <w:rsid w:val="00C327E2"/>
    <w:rsid w:val="00C34DB6"/>
    <w:rsid w:val="00C37663"/>
    <w:rsid w:val="00C37860"/>
    <w:rsid w:val="00C4197A"/>
    <w:rsid w:val="00C433D9"/>
    <w:rsid w:val="00C43C83"/>
    <w:rsid w:val="00C43E81"/>
    <w:rsid w:val="00C4445E"/>
    <w:rsid w:val="00C45904"/>
    <w:rsid w:val="00C536E3"/>
    <w:rsid w:val="00C54A04"/>
    <w:rsid w:val="00C55408"/>
    <w:rsid w:val="00C561D7"/>
    <w:rsid w:val="00C5680E"/>
    <w:rsid w:val="00C572F1"/>
    <w:rsid w:val="00C628AE"/>
    <w:rsid w:val="00C62C6F"/>
    <w:rsid w:val="00C65A18"/>
    <w:rsid w:val="00C7327D"/>
    <w:rsid w:val="00C736F5"/>
    <w:rsid w:val="00C73840"/>
    <w:rsid w:val="00C7422A"/>
    <w:rsid w:val="00C7644C"/>
    <w:rsid w:val="00C86726"/>
    <w:rsid w:val="00C90115"/>
    <w:rsid w:val="00C90CA5"/>
    <w:rsid w:val="00C914D3"/>
    <w:rsid w:val="00C9350C"/>
    <w:rsid w:val="00C94CD1"/>
    <w:rsid w:val="00C97884"/>
    <w:rsid w:val="00CA003A"/>
    <w:rsid w:val="00CA12E4"/>
    <w:rsid w:val="00CA500A"/>
    <w:rsid w:val="00CA59BE"/>
    <w:rsid w:val="00CA5D4E"/>
    <w:rsid w:val="00CB15DD"/>
    <w:rsid w:val="00CB25CF"/>
    <w:rsid w:val="00CB4002"/>
    <w:rsid w:val="00CB4560"/>
    <w:rsid w:val="00CB4571"/>
    <w:rsid w:val="00CB55A4"/>
    <w:rsid w:val="00CB6EA3"/>
    <w:rsid w:val="00CB76B2"/>
    <w:rsid w:val="00CC03C1"/>
    <w:rsid w:val="00CC073B"/>
    <w:rsid w:val="00CC10B5"/>
    <w:rsid w:val="00CC1882"/>
    <w:rsid w:val="00CC23FD"/>
    <w:rsid w:val="00CC3FEF"/>
    <w:rsid w:val="00CC7B77"/>
    <w:rsid w:val="00CD1436"/>
    <w:rsid w:val="00CD6B71"/>
    <w:rsid w:val="00CE0CB4"/>
    <w:rsid w:val="00CE25B3"/>
    <w:rsid w:val="00CE3F82"/>
    <w:rsid w:val="00CE4B78"/>
    <w:rsid w:val="00CE75F0"/>
    <w:rsid w:val="00CF25EC"/>
    <w:rsid w:val="00CF3EA4"/>
    <w:rsid w:val="00CF3F9C"/>
    <w:rsid w:val="00CF42EE"/>
    <w:rsid w:val="00CF4F39"/>
    <w:rsid w:val="00CF6850"/>
    <w:rsid w:val="00D01153"/>
    <w:rsid w:val="00D0528B"/>
    <w:rsid w:val="00D07B9C"/>
    <w:rsid w:val="00D10F3C"/>
    <w:rsid w:val="00D12603"/>
    <w:rsid w:val="00D14257"/>
    <w:rsid w:val="00D1560B"/>
    <w:rsid w:val="00D16C3F"/>
    <w:rsid w:val="00D22E58"/>
    <w:rsid w:val="00D27882"/>
    <w:rsid w:val="00D314F7"/>
    <w:rsid w:val="00D31EA9"/>
    <w:rsid w:val="00D35752"/>
    <w:rsid w:val="00D37029"/>
    <w:rsid w:val="00D37642"/>
    <w:rsid w:val="00D37D57"/>
    <w:rsid w:val="00D43FD9"/>
    <w:rsid w:val="00D4443C"/>
    <w:rsid w:val="00D44FC5"/>
    <w:rsid w:val="00D45B76"/>
    <w:rsid w:val="00D46AE9"/>
    <w:rsid w:val="00D52B03"/>
    <w:rsid w:val="00D52B4A"/>
    <w:rsid w:val="00D5347F"/>
    <w:rsid w:val="00D549B8"/>
    <w:rsid w:val="00D55CFA"/>
    <w:rsid w:val="00D5616A"/>
    <w:rsid w:val="00D56181"/>
    <w:rsid w:val="00D561F7"/>
    <w:rsid w:val="00D57038"/>
    <w:rsid w:val="00D60754"/>
    <w:rsid w:val="00D61DDE"/>
    <w:rsid w:val="00D70452"/>
    <w:rsid w:val="00D7074B"/>
    <w:rsid w:val="00D711A8"/>
    <w:rsid w:val="00D74E64"/>
    <w:rsid w:val="00D7728B"/>
    <w:rsid w:val="00D853A4"/>
    <w:rsid w:val="00D870C4"/>
    <w:rsid w:val="00D9159F"/>
    <w:rsid w:val="00D928AF"/>
    <w:rsid w:val="00D93323"/>
    <w:rsid w:val="00D951E2"/>
    <w:rsid w:val="00D954E3"/>
    <w:rsid w:val="00D95844"/>
    <w:rsid w:val="00D962D9"/>
    <w:rsid w:val="00D97524"/>
    <w:rsid w:val="00DA29B0"/>
    <w:rsid w:val="00DA2C93"/>
    <w:rsid w:val="00DA6FAA"/>
    <w:rsid w:val="00DB069B"/>
    <w:rsid w:val="00DB1954"/>
    <w:rsid w:val="00DB3713"/>
    <w:rsid w:val="00DB6F3A"/>
    <w:rsid w:val="00DB78B2"/>
    <w:rsid w:val="00DC0D54"/>
    <w:rsid w:val="00DD0D6E"/>
    <w:rsid w:val="00DD11F1"/>
    <w:rsid w:val="00DD1B65"/>
    <w:rsid w:val="00DD22C0"/>
    <w:rsid w:val="00DD4D98"/>
    <w:rsid w:val="00DD65C1"/>
    <w:rsid w:val="00DD709B"/>
    <w:rsid w:val="00DD7108"/>
    <w:rsid w:val="00DE08B6"/>
    <w:rsid w:val="00DE43BA"/>
    <w:rsid w:val="00DE57BE"/>
    <w:rsid w:val="00DE6119"/>
    <w:rsid w:val="00DE6EEC"/>
    <w:rsid w:val="00DE7027"/>
    <w:rsid w:val="00DF5295"/>
    <w:rsid w:val="00E05074"/>
    <w:rsid w:val="00E065E8"/>
    <w:rsid w:val="00E12ED5"/>
    <w:rsid w:val="00E14147"/>
    <w:rsid w:val="00E14C2E"/>
    <w:rsid w:val="00E17700"/>
    <w:rsid w:val="00E23346"/>
    <w:rsid w:val="00E238A2"/>
    <w:rsid w:val="00E24F28"/>
    <w:rsid w:val="00E259C1"/>
    <w:rsid w:val="00E265DD"/>
    <w:rsid w:val="00E27BA1"/>
    <w:rsid w:val="00E27DBF"/>
    <w:rsid w:val="00E31430"/>
    <w:rsid w:val="00E321D2"/>
    <w:rsid w:val="00E3221B"/>
    <w:rsid w:val="00E33CFB"/>
    <w:rsid w:val="00E34F32"/>
    <w:rsid w:val="00E42FBC"/>
    <w:rsid w:val="00E4419F"/>
    <w:rsid w:val="00E507B5"/>
    <w:rsid w:val="00E5157D"/>
    <w:rsid w:val="00E52879"/>
    <w:rsid w:val="00E57B1A"/>
    <w:rsid w:val="00E60618"/>
    <w:rsid w:val="00E60A8C"/>
    <w:rsid w:val="00E62977"/>
    <w:rsid w:val="00E6478C"/>
    <w:rsid w:val="00E71818"/>
    <w:rsid w:val="00E720B7"/>
    <w:rsid w:val="00E739CB"/>
    <w:rsid w:val="00E7503F"/>
    <w:rsid w:val="00E823B6"/>
    <w:rsid w:val="00E82B65"/>
    <w:rsid w:val="00E84C47"/>
    <w:rsid w:val="00E85DA0"/>
    <w:rsid w:val="00E870DC"/>
    <w:rsid w:val="00E91B2E"/>
    <w:rsid w:val="00E928C9"/>
    <w:rsid w:val="00E955C0"/>
    <w:rsid w:val="00E96CEF"/>
    <w:rsid w:val="00EA1504"/>
    <w:rsid w:val="00EA5CD3"/>
    <w:rsid w:val="00EA75F2"/>
    <w:rsid w:val="00EB4CD3"/>
    <w:rsid w:val="00EB5032"/>
    <w:rsid w:val="00EB5B7D"/>
    <w:rsid w:val="00EB68F8"/>
    <w:rsid w:val="00EC0DEB"/>
    <w:rsid w:val="00EC4AB7"/>
    <w:rsid w:val="00EC584D"/>
    <w:rsid w:val="00EC73E9"/>
    <w:rsid w:val="00EC7609"/>
    <w:rsid w:val="00EC78E0"/>
    <w:rsid w:val="00EC7C0F"/>
    <w:rsid w:val="00ED06D5"/>
    <w:rsid w:val="00ED2AE7"/>
    <w:rsid w:val="00ED3035"/>
    <w:rsid w:val="00ED6A51"/>
    <w:rsid w:val="00ED762A"/>
    <w:rsid w:val="00ED7C8E"/>
    <w:rsid w:val="00EE0CB7"/>
    <w:rsid w:val="00EE35FA"/>
    <w:rsid w:val="00EE5E75"/>
    <w:rsid w:val="00EF73FE"/>
    <w:rsid w:val="00F01439"/>
    <w:rsid w:val="00F01F14"/>
    <w:rsid w:val="00F0399C"/>
    <w:rsid w:val="00F05BD5"/>
    <w:rsid w:val="00F07A4F"/>
    <w:rsid w:val="00F14272"/>
    <w:rsid w:val="00F15B98"/>
    <w:rsid w:val="00F16046"/>
    <w:rsid w:val="00F2018C"/>
    <w:rsid w:val="00F202DB"/>
    <w:rsid w:val="00F209AA"/>
    <w:rsid w:val="00F22046"/>
    <w:rsid w:val="00F23AB6"/>
    <w:rsid w:val="00F24528"/>
    <w:rsid w:val="00F3250B"/>
    <w:rsid w:val="00F33014"/>
    <w:rsid w:val="00F33C9F"/>
    <w:rsid w:val="00F433EA"/>
    <w:rsid w:val="00F43873"/>
    <w:rsid w:val="00F439B2"/>
    <w:rsid w:val="00F46003"/>
    <w:rsid w:val="00F47A54"/>
    <w:rsid w:val="00F53051"/>
    <w:rsid w:val="00F556D3"/>
    <w:rsid w:val="00F576D5"/>
    <w:rsid w:val="00F6082A"/>
    <w:rsid w:val="00F61CD5"/>
    <w:rsid w:val="00F62760"/>
    <w:rsid w:val="00F62CD0"/>
    <w:rsid w:val="00F641EB"/>
    <w:rsid w:val="00F64950"/>
    <w:rsid w:val="00F67C17"/>
    <w:rsid w:val="00F70A46"/>
    <w:rsid w:val="00F71A27"/>
    <w:rsid w:val="00F72EBB"/>
    <w:rsid w:val="00F74C81"/>
    <w:rsid w:val="00F756C6"/>
    <w:rsid w:val="00F77C85"/>
    <w:rsid w:val="00F77F7A"/>
    <w:rsid w:val="00F8199C"/>
    <w:rsid w:val="00F82082"/>
    <w:rsid w:val="00F84B5C"/>
    <w:rsid w:val="00F85342"/>
    <w:rsid w:val="00F854BA"/>
    <w:rsid w:val="00F86B46"/>
    <w:rsid w:val="00F9211C"/>
    <w:rsid w:val="00F92461"/>
    <w:rsid w:val="00F92FC3"/>
    <w:rsid w:val="00F937CA"/>
    <w:rsid w:val="00F95E6E"/>
    <w:rsid w:val="00F963E5"/>
    <w:rsid w:val="00F96A58"/>
    <w:rsid w:val="00F979F2"/>
    <w:rsid w:val="00FA0D90"/>
    <w:rsid w:val="00FA3176"/>
    <w:rsid w:val="00FB2371"/>
    <w:rsid w:val="00FB4148"/>
    <w:rsid w:val="00FB60C4"/>
    <w:rsid w:val="00FB728E"/>
    <w:rsid w:val="00FB7808"/>
    <w:rsid w:val="00FC1972"/>
    <w:rsid w:val="00FC2080"/>
    <w:rsid w:val="00FC2CD0"/>
    <w:rsid w:val="00FD18B2"/>
    <w:rsid w:val="00FD3741"/>
    <w:rsid w:val="00FD5F60"/>
    <w:rsid w:val="00FD78E9"/>
    <w:rsid w:val="00FE0B70"/>
    <w:rsid w:val="00FE2498"/>
    <w:rsid w:val="00FE2E76"/>
    <w:rsid w:val="00FE3963"/>
    <w:rsid w:val="00FE607B"/>
    <w:rsid w:val="00FE6110"/>
    <w:rsid w:val="00FF310C"/>
    <w:rsid w:val="00FF53F2"/>
    <w:rsid w:val="00FF6112"/>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v:stroke weight="1.5pt"/>
      <v:textbox inset="5.85pt,.7pt,5.85pt,.7pt"/>
    </o:shapedefaults>
    <o:shapelayout v:ext="edit">
      <o:idmap v:ext="edit" data="2"/>
    </o:shapelayout>
  </w:shapeDefaults>
  <w:decimalSymbol w:val="."/>
  <w:listSeparator w:val=","/>
  <w14:docId w14:val="2B4F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E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left"/>
    </w:pPr>
    <w:rPr>
      <w:bCs/>
      <w:sz w:val="20"/>
    </w:rPr>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z w:val="21"/>
      <w:szCs w:val="21"/>
    </w:rPr>
  </w:style>
  <w:style w:type="paragraph" w:styleId="a4">
    <w:name w:val="header"/>
    <w:basedOn w:val="a"/>
    <w:link w:val="a5"/>
    <w:pPr>
      <w:tabs>
        <w:tab w:val="center" w:pos="4252"/>
        <w:tab w:val="right" w:pos="8504"/>
      </w:tabs>
      <w:autoSpaceDE w:val="0"/>
      <w:autoSpaceDN w:val="0"/>
      <w:snapToGrid w:val="0"/>
      <w:spacing w:line="298" w:lineRule="atLeast"/>
    </w:pPr>
    <w:rPr>
      <w:rFonts w:ascii="ＭＳ 明朝"/>
      <w:spacing w:val="2"/>
      <w:sz w:val="22"/>
      <w:szCs w:val="20"/>
    </w:rPr>
  </w:style>
  <w:style w:type="paragraph" w:styleId="a6">
    <w:name w:val="footer"/>
    <w:basedOn w:val="a"/>
    <w:rsid w:val="000126E2"/>
    <w:pPr>
      <w:tabs>
        <w:tab w:val="center" w:pos="4252"/>
        <w:tab w:val="right" w:pos="8504"/>
      </w:tabs>
      <w:snapToGrid w:val="0"/>
    </w:pPr>
  </w:style>
  <w:style w:type="character" w:styleId="a7">
    <w:name w:val="Hyperlink"/>
    <w:basedOn w:val="a0"/>
    <w:rsid w:val="00C90CA5"/>
    <w:rPr>
      <w:color w:val="0000FF"/>
      <w:u w:val="single"/>
    </w:rPr>
  </w:style>
  <w:style w:type="character" w:styleId="a8">
    <w:name w:val="FollowedHyperlink"/>
    <w:basedOn w:val="a0"/>
    <w:rsid w:val="00696EB5"/>
    <w:rPr>
      <w:color w:val="800080"/>
      <w:u w:val="single"/>
    </w:rPr>
  </w:style>
  <w:style w:type="paragraph" w:styleId="a9">
    <w:name w:val="Balloon Text"/>
    <w:basedOn w:val="a"/>
    <w:semiHidden/>
    <w:rsid w:val="009E4506"/>
    <w:rPr>
      <w:rFonts w:ascii="Arial" w:eastAsia="ＭＳ ゴシック" w:hAnsi="Arial"/>
      <w:sz w:val="18"/>
      <w:szCs w:val="18"/>
    </w:rPr>
  </w:style>
  <w:style w:type="table" w:styleId="aa">
    <w:name w:val="Table Grid"/>
    <w:basedOn w:val="a1"/>
    <w:rsid w:val="00ED7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152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ヘッダー (文字)"/>
    <w:basedOn w:val="a0"/>
    <w:link w:val="a4"/>
    <w:rsid w:val="00435970"/>
    <w:rPr>
      <w:rFonts w:ascii="ＭＳ 明朝"/>
      <w:spacing w:val="2"/>
      <w:kern w:val="2"/>
      <w:sz w:val="22"/>
    </w:rPr>
  </w:style>
  <w:style w:type="paragraph" w:styleId="ab">
    <w:name w:val="List Paragraph"/>
    <w:basedOn w:val="a"/>
    <w:uiPriority w:val="34"/>
    <w:qFormat/>
    <w:rsid w:val="00D37D57"/>
    <w:pPr>
      <w:ind w:leftChars="400" w:left="840"/>
    </w:pPr>
  </w:style>
  <w:style w:type="table" w:customStyle="1" w:styleId="1">
    <w:name w:val="表 (格子)1"/>
    <w:basedOn w:val="a1"/>
    <w:next w:val="aa"/>
    <w:rsid w:val="00157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rsid w:val="00982A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6B307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D731B"/>
    <w:rPr>
      <w:kern w:val="2"/>
      <w:sz w:val="21"/>
      <w:szCs w:val="24"/>
    </w:rPr>
  </w:style>
  <w:style w:type="character" w:styleId="ad">
    <w:name w:val="Unresolved Mention"/>
    <w:basedOn w:val="a0"/>
    <w:uiPriority w:val="99"/>
    <w:semiHidden/>
    <w:unhideWhenUsed/>
    <w:rsid w:val="0038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1133">
      <w:bodyDiv w:val="1"/>
      <w:marLeft w:val="0"/>
      <w:marRight w:val="0"/>
      <w:marTop w:val="0"/>
      <w:marBottom w:val="0"/>
      <w:divBdr>
        <w:top w:val="none" w:sz="0" w:space="0" w:color="auto"/>
        <w:left w:val="none" w:sz="0" w:space="0" w:color="auto"/>
        <w:bottom w:val="none" w:sz="0" w:space="0" w:color="auto"/>
        <w:right w:val="none" w:sz="0" w:space="0" w:color="auto"/>
      </w:divBdr>
      <w:divsChild>
        <w:div w:id="1406222200">
          <w:marLeft w:val="0"/>
          <w:marRight w:val="0"/>
          <w:marTop w:val="0"/>
          <w:marBottom w:val="0"/>
          <w:divBdr>
            <w:top w:val="none" w:sz="0" w:space="0" w:color="auto"/>
            <w:left w:val="none" w:sz="0" w:space="0" w:color="auto"/>
            <w:bottom w:val="none" w:sz="0" w:space="0" w:color="auto"/>
            <w:right w:val="none" w:sz="0" w:space="0" w:color="auto"/>
          </w:divBdr>
          <w:divsChild>
            <w:div w:id="15852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8004">
      <w:bodyDiv w:val="1"/>
      <w:marLeft w:val="0"/>
      <w:marRight w:val="0"/>
      <w:marTop w:val="0"/>
      <w:marBottom w:val="0"/>
      <w:divBdr>
        <w:top w:val="none" w:sz="0" w:space="0" w:color="auto"/>
        <w:left w:val="none" w:sz="0" w:space="0" w:color="auto"/>
        <w:bottom w:val="none" w:sz="0" w:space="0" w:color="auto"/>
        <w:right w:val="none" w:sz="0" w:space="0" w:color="auto"/>
      </w:divBdr>
    </w:div>
    <w:div w:id="558512981">
      <w:bodyDiv w:val="1"/>
      <w:marLeft w:val="0"/>
      <w:marRight w:val="0"/>
      <w:marTop w:val="0"/>
      <w:marBottom w:val="0"/>
      <w:divBdr>
        <w:top w:val="none" w:sz="0" w:space="0" w:color="auto"/>
        <w:left w:val="none" w:sz="0" w:space="0" w:color="auto"/>
        <w:bottom w:val="none" w:sz="0" w:space="0" w:color="auto"/>
        <w:right w:val="none" w:sz="0" w:space="0" w:color="auto"/>
      </w:divBdr>
      <w:divsChild>
        <w:div w:id="86732675">
          <w:marLeft w:val="0"/>
          <w:marRight w:val="0"/>
          <w:marTop w:val="0"/>
          <w:marBottom w:val="0"/>
          <w:divBdr>
            <w:top w:val="none" w:sz="0" w:space="0" w:color="auto"/>
            <w:left w:val="none" w:sz="0" w:space="0" w:color="auto"/>
            <w:bottom w:val="none" w:sz="0" w:space="0" w:color="auto"/>
            <w:right w:val="none" w:sz="0" w:space="0" w:color="auto"/>
          </w:divBdr>
          <w:divsChild>
            <w:div w:id="735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804">
      <w:bodyDiv w:val="1"/>
      <w:marLeft w:val="0"/>
      <w:marRight w:val="0"/>
      <w:marTop w:val="0"/>
      <w:marBottom w:val="0"/>
      <w:divBdr>
        <w:top w:val="none" w:sz="0" w:space="0" w:color="auto"/>
        <w:left w:val="none" w:sz="0" w:space="0" w:color="auto"/>
        <w:bottom w:val="none" w:sz="0" w:space="0" w:color="auto"/>
        <w:right w:val="none" w:sz="0" w:space="0" w:color="auto"/>
      </w:divBdr>
      <w:divsChild>
        <w:div w:id="1863128286">
          <w:marLeft w:val="300"/>
          <w:marRight w:val="300"/>
          <w:marTop w:val="0"/>
          <w:marBottom w:val="0"/>
          <w:divBdr>
            <w:top w:val="none" w:sz="0" w:space="0" w:color="auto"/>
            <w:left w:val="none" w:sz="0" w:space="0" w:color="auto"/>
            <w:bottom w:val="none" w:sz="0" w:space="0" w:color="auto"/>
            <w:right w:val="none" w:sz="0" w:space="0" w:color="auto"/>
          </w:divBdr>
          <w:divsChild>
            <w:div w:id="40307080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02765630">
      <w:bodyDiv w:val="1"/>
      <w:marLeft w:val="0"/>
      <w:marRight w:val="0"/>
      <w:marTop w:val="0"/>
      <w:marBottom w:val="0"/>
      <w:divBdr>
        <w:top w:val="none" w:sz="0" w:space="0" w:color="auto"/>
        <w:left w:val="none" w:sz="0" w:space="0" w:color="auto"/>
        <w:bottom w:val="none" w:sz="0" w:space="0" w:color="auto"/>
        <w:right w:val="none" w:sz="0" w:space="0" w:color="auto"/>
      </w:divBdr>
    </w:div>
    <w:div w:id="676925668">
      <w:bodyDiv w:val="1"/>
      <w:marLeft w:val="0"/>
      <w:marRight w:val="0"/>
      <w:marTop w:val="0"/>
      <w:marBottom w:val="0"/>
      <w:divBdr>
        <w:top w:val="none" w:sz="0" w:space="0" w:color="auto"/>
        <w:left w:val="none" w:sz="0" w:space="0" w:color="auto"/>
        <w:bottom w:val="none" w:sz="0" w:space="0" w:color="auto"/>
        <w:right w:val="none" w:sz="0" w:space="0" w:color="auto"/>
      </w:divBdr>
    </w:div>
    <w:div w:id="717389008">
      <w:bodyDiv w:val="1"/>
      <w:marLeft w:val="0"/>
      <w:marRight w:val="0"/>
      <w:marTop w:val="0"/>
      <w:marBottom w:val="0"/>
      <w:divBdr>
        <w:top w:val="none" w:sz="0" w:space="0" w:color="auto"/>
        <w:left w:val="none" w:sz="0" w:space="0" w:color="auto"/>
        <w:bottom w:val="none" w:sz="0" w:space="0" w:color="auto"/>
        <w:right w:val="none" w:sz="0" w:space="0" w:color="auto"/>
      </w:divBdr>
    </w:div>
    <w:div w:id="725953329">
      <w:bodyDiv w:val="1"/>
      <w:marLeft w:val="0"/>
      <w:marRight w:val="0"/>
      <w:marTop w:val="0"/>
      <w:marBottom w:val="0"/>
      <w:divBdr>
        <w:top w:val="none" w:sz="0" w:space="0" w:color="auto"/>
        <w:left w:val="none" w:sz="0" w:space="0" w:color="auto"/>
        <w:bottom w:val="none" w:sz="0" w:space="0" w:color="auto"/>
        <w:right w:val="none" w:sz="0" w:space="0" w:color="auto"/>
      </w:divBdr>
    </w:div>
    <w:div w:id="1118180970">
      <w:bodyDiv w:val="1"/>
      <w:marLeft w:val="0"/>
      <w:marRight w:val="0"/>
      <w:marTop w:val="0"/>
      <w:marBottom w:val="0"/>
      <w:divBdr>
        <w:top w:val="none" w:sz="0" w:space="0" w:color="auto"/>
        <w:left w:val="none" w:sz="0" w:space="0" w:color="auto"/>
        <w:bottom w:val="none" w:sz="0" w:space="0" w:color="auto"/>
        <w:right w:val="none" w:sz="0" w:space="0" w:color="auto"/>
      </w:divBdr>
      <w:divsChild>
        <w:div w:id="1014645269">
          <w:marLeft w:val="300"/>
          <w:marRight w:val="300"/>
          <w:marTop w:val="0"/>
          <w:marBottom w:val="0"/>
          <w:divBdr>
            <w:top w:val="none" w:sz="0" w:space="0" w:color="auto"/>
            <w:left w:val="none" w:sz="0" w:space="0" w:color="auto"/>
            <w:bottom w:val="none" w:sz="0" w:space="0" w:color="auto"/>
            <w:right w:val="none" w:sz="0" w:space="0" w:color="auto"/>
          </w:divBdr>
          <w:divsChild>
            <w:div w:id="18291300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2806821">
      <w:bodyDiv w:val="1"/>
      <w:marLeft w:val="0"/>
      <w:marRight w:val="0"/>
      <w:marTop w:val="0"/>
      <w:marBottom w:val="0"/>
      <w:divBdr>
        <w:top w:val="none" w:sz="0" w:space="0" w:color="auto"/>
        <w:left w:val="none" w:sz="0" w:space="0" w:color="auto"/>
        <w:bottom w:val="none" w:sz="0" w:space="0" w:color="auto"/>
        <w:right w:val="none" w:sz="0" w:space="0" w:color="auto"/>
      </w:divBdr>
    </w:div>
    <w:div w:id="1397316394">
      <w:bodyDiv w:val="1"/>
      <w:marLeft w:val="0"/>
      <w:marRight w:val="0"/>
      <w:marTop w:val="0"/>
      <w:marBottom w:val="0"/>
      <w:divBdr>
        <w:top w:val="none" w:sz="0" w:space="0" w:color="auto"/>
        <w:left w:val="none" w:sz="0" w:space="0" w:color="auto"/>
        <w:bottom w:val="none" w:sz="0" w:space="0" w:color="auto"/>
        <w:right w:val="none" w:sz="0" w:space="0" w:color="auto"/>
      </w:divBdr>
    </w:div>
    <w:div w:id="1547833514">
      <w:bodyDiv w:val="1"/>
      <w:marLeft w:val="0"/>
      <w:marRight w:val="0"/>
      <w:marTop w:val="0"/>
      <w:marBottom w:val="0"/>
      <w:divBdr>
        <w:top w:val="none" w:sz="0" w:space="0" w:color="auto"/>
        <w:left w:val="none" w:sz="0" w:space="0" w:color="auto"/>
        <w:bottom w:val="none" w:sz="0" w:space="0" w:color="auto"/>
        <w:right w:val="none" w:sz="0" w:space="0" w:color="auto"/>
      </w:divBdr>
    </w:div>
    <w:div w:id="1634479815">
      <w:bodyDiv w:val="1"/>
      <w:marLeft w:val="0"/>
      <w:marRight w:val="0"/>
      <w:marTop w:val="0"/>
      <w:marBottom w:val="0"/>
      <w:divBdr>
        <w:top w:val="none" w:sz="0" w:space="0" w:color="auto"/>
        <w:left w:val="none" w:sz="0" w:space="0" w:color="auto"/>
        <w:bottom w:val="none" w:sz="0" w:space="0" w:color="auto"/>
        <w:right w:val="none" w:sz="0" w:space="0" w:color="auto"/>
      </w:divBdr>
    </w:div>
    <w:div w:id="1762526895">
      <w:bodyDiv w:val="1"/>
      <w:marLeft w:val="0"/>
      <w:marRight w:val="0"/>
      <w:marTop w:val="0"/>
      <w:marBottom w:val="0"/>
      <w:divBdr>
        <w:top w:val="none" w:sz="0" w:space="0" w:color="auto"/>
        <w:left w:val="none" w:sz="0" w:space="0" w:color="auto"/>
        <w:bottom w:val="none" w:sz="0" w:space="0" w:color="auto"/>
        <w:right w:val="none" w:sz="0" w:space="0" w:color="auto"/>
      </w:divBdr>
    </w:div>
    <w:div w:id="1792475676">
      <w:bodyDiv w:val="1"/>
      <w:marLeft w:val="0"/>
      <w:marRight w:val="0"/>
      <w:marTop w:val="0"/>
      <w:marBottom w:val="0"/>
      <w:divBdr>
        <w:top w:val="none" w:sz="0" w:space="0" w:color="auto"/>
        <w:left w:val="none" w:sz="0" w:space="0" w:color="auto"/>
        <w:bottom w:val="none" w:sz="0" w:space="0" w:color="auto"/>
        <w:right w:val="none" w:sz="0" w:space="0" w:color="auto"/>
      </w:divBdr>
    </w:div>
    <w:div w:id="1971979772">
      <w:bodyDiv w:val="1"/>
      <w:marLeft w:val="0"/>
      <w:marRight w:val="0"/>
      <w:marTop w:val="0"/>
      <w:marBottom w:val="0"/>
      <w:divBdr>
        <w:top w:val="none" w:sz="0" w:space="0" w:color="auto"/>
        <w:left w:val="none" w:sz="0" w:space="0" w:color="auto"/>
        <w:bottom w:val="none" w:sz="0" w:space="0" w:color="auto"/>
        <w:right w:val="none" w:sz="0" w:space="0" w:color="auto"/>
      </w:divBdr>
    </w:div>
    <w:div w:id="2005936635">
      <w:bodyDiv w:val="1"/>
      <w:marLeft w:val="0"/>
      <w:marRight w:val="0"/>
      <w:marTop w:val="0"/>
      <w:marBottom w:val="0"/>
      <w:divBdr>
        <w:top w:val="none" w:sz="0" w:space="0" w:color="auto"/>
        <w:left w:val="none" w:sz="0" w:space="0" w:color="auto"/>
        <w:bottom w:val="none" w:sz="0" w:space="0" w:color="auto"/>
        <w:right w:val="none" w:sz="0" w:space="0" w:color="auto"/>
      </w:divBdr>
    </w:div>
    <w:div w:id="2089380396">
      <w:bodyDiv w:val="1"/>
      <w:marLeft w:val="0"/>
      <w:marRight w:val="0"/>
      <w:marTop w:val="0"/>
      <w:marBottom w:val="0"/>
      <w:divBdr>
        <w:top w:val="none" w:sz="0" w:space="0" w:color="auto"/>
        <w:left w:val="none" w:sz="0" w:space="0" w:color="auto"/>
        <w:bottom w:val="none" w:sz="0" w:space="0" w:color="auto"/>
        <w:right w:val="none" w:sz="0" w:space="0" w:color="auto"/>
      </w:divBdr>
    </w:div>
    <w:div w:id="2095590888">
      <w:bodyDiv w:val="1"/>
      <w:marLeft w:val="0"/>
      <w:marRight w:val="0"/>
      <w:marTop w:val="0"/>
      <w:marBottom w:val="0"/>
      <w:divBdr>
        <w:top w:val="none" w:sz="0" w:space="0" w:color="auto"/>
        <w:left w:val="none" w:sz="0" w:space="0" w:color="auto"/>
        <w:bottom w:val="none" w:sz="0" w:space="0" w:color="auto"/>
        <w:right w:val="none" w:sz="0" w:space="0" w:color="auto"/>
      </w:divBdr>
      <w:divsChild>
        <w:div w:id="256913905">
          <w:marLeft w:val="300"/>
          <w:marRight w:val="300"/>
          <w:marTop w:val="0"/>
          <w:marBottom w:val="0"/>
          <w:divBdr>
            <w:top w:val="none" w:sz="0" w:space="0" w:color="auto"/>
            <w:left w:val="none" w:sz="0" w:space="0" w:color="auto"/>
            <w:bottom w:val="none" w:sz="0" w:space="0" w:color="auto"/>
            <w:right w:val="none" w:sz="0" w:space="0" w:color="auto"/>
          </w:divBdr>
          <w:divsChild>
            <w:div w:id="19701606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er.kintoneapp.com/public/1e4967824dce9a4e7389edadecf392c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oyotaisaku/syogaisyakoyo/kouhouchirashi.html" TargetMode="External"/><Relationship Id="rId5" Type="http://schemas.openxmlformats.org/officeDocument/2006/relationships/webSettings" Target="webSettings.xml"/><Relationship Id="rId15" Type="http://schemas.openxmlformats.org/officeDocument/2006/relationships/hyperlink" Target="https://embed.chatbot.digital.ricoh.com/shokorodo/app/index.html" TargetMode="External"/><Relationship Id="rId10" Type="http://schemas.openxmlformats.org/officeDocument/2006/relationships/hyperlink" Target="https://www.mhlw.go.jp/stf/seisakunitsuite/bunya/0000077386_0000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lit.go.jp/report/press/tochi_fudousan_kensetsugyo14_hh_000001_00204.html" TargetMode="External"/><Relationship Id="rId14" Type="http://schemas.openxmlformats.org/officeDocument/2006/relationships/hyperlink" Target="https://roudou-soudan-center.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9858-BB8E-40E9-B22C-2CF1E81B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12899</Words>
  <Characters>4071</Characters>
  <Application>Microsoft Office Word</Application>
  <DocSecurity>0</DocSecurity>
  <Lines>33</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2024-11-07T07:39:00Z</dcterms:created>
  <dcterms:modified xsi:type="dcterms:W3CDTF">2024-11-07T07:43:00Z</dcterms:modified>
</cp:coreProperties>
</file>