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50B9" w14:textId="2220864C" w:rsidR="001729DF" w:rsidRPr="0040297D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40297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議題</w:t>
      </w:r>
      <w:r w:rsidR="0040297D" w:rsidRPr="0040297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２</w:t>
      </w:r>
      <w:r w:rsidRPr="0040297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（委員会決裁事項（規則第３条第１号））</w:t>
      </w:r>
    </w:p>
    <w:p w14:paraId="16A6799D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0B943C8D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50E3AFC2" w14:textId="7F19C287" w:rsidR="001729DF" w:rsidRPr="00A573D8" w:rsidRDefault="001729DF" w:rsidP="001729DF">
      <w:pPr>
        <w:jc w:val="center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令和</w:t>
      </w:r>
      <w:r w:rsidR="002E6089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７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年度大阪府公立高等学校の募集人員について</w:t>
      </w:r>
    </w:p>
    <w:p w14:paraId="49DA8AB4" w14:textId="77777777" w:rsidR="001729DF" w:rsidRPr="002E6089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60080470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2E9F2FDB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標記について、府内公立中学校卒業見込み者数等の動向を踏まえ、別紙のとおり決定する。</w:t>
      </w:r>
    </w:p>
    <w:p w14:paraId="2BFB9F01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ただし、併設型中高一貫校である府立</w:t>
      </w:r>
      <w:r w:rsidR="003A0B3F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水都国際高等学校及び府立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富田林高等学校にあっては、併設中学校からの内部進学者数によって、</w:t>
      </w:r>
      <w:r w:rsidR="003A0B3F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府立水都国際高等学校においては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最大</w:t>
      </w:r>
      <w:r w:rsidR="00742F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２人</w:t>
      </w:r>
      <w:r w:rsidR="003A0B3F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、府立富田林高等学校においては最大３</w:t>
      </w:r>
      <w:r w:rsidR="00742F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の増員を行うことがある。</w:t>
      </w:r>
    </w:p>
    <w:p w14:paraId="6F0FB6E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48E908C6" w14:textId="545F0B2F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令和</w:t>
      </w:r>
      <w:r w:rsidR="009C065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６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11月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</w:t>
      </w:r>
      <w:r w:rsidR="009C065E">
        <w:rPr>
          <w:rFonts w:ascii="ＭＳ 明朝" w:eastAsia="ＭＳ 明朝" w:hAnsi="ＭＳ 明朝"/>
          <w:snapToGrid w:val="0"/>
          <w:kern w:val="0"/>
          <w:sz w:val="24"/>
          <w:szCs w:val="24"/>
        </w:rPr>
        <w:t>1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日</w:t>
      </w:r>
    </w:p>
    <w:p w14:paraId="2F025EC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08FB0A1B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21BF736B" w14:textId="77777777" w:rsidR="001729DF" w:rsidRPr="00A573D8" w:rsidRDefault="001729DF" w:rsidP="001729DF">
      <w:pPr>
        <w:wordWrap w:val="0"/>
        <w:jc w:val="right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大阪府教育委員会　　　　　　</w:t>
      </w:r>
    </w:p>
    <w:p w14:paraId="48BB9FE5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60F1EDBB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3C39FB1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＜参考＞</w:t>
      </w:r>
    </w:p>
    <w:p w14:paraId="1762B198" w14:textId="7920D5DC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１　令和</w:t>
      </w:r>
      <w:r w:rsidR="009C065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７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年度大阪府公立高等学校入学者選抜方針</w:t>
      </w:r>
    </w:p>
    <w:p w14:paraId="4043E0F2" w14:textId="2C3620F4" w:rsidR="001729DF" w:rsidRPr="00A573D8" w:rsidRDefault="001729DF" w:rsidP="001729DF">
      <w:pPr>
        <w:ind w:left="24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令和</w:t>
      </w:r>
      <w:r w:rsidR="009C065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６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３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月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</w:t>
      </w:r>
      <w:r w:rsidR="0085732C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8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日の教育委員会会議で決定した令和</w:t>
      </w:r>
      <w:r w:rsidR="009C065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７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年度大阪府公立高等学校入学者選抜方針において、各高等学校の募集人員は、別に定めることとしたため、今回、付議するもの。</w:t>
      </w:r>
    </w:p>
    <w:p w14:paraId="07197DC2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77FA26C8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52AEC668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bookmarkStart w:id="0" w:name="_Hlk180479009"/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２　昼間の高等学校の総募集人員</w:t>
      </w:r>
    </w:p>
    <w:p w14:paraId="15FE7873" w14:textId="39DC403F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(1) 府内公立中学校卒業者数を</w:t>
      </w:r>
      <w:r w:rsidR="009C065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</w:t>
      </w:r>
      <w:r w:rsidR="002E6089">
        <w:rPr>
          <w:rFonts w:ascii="ＭＳ 明朝" w:eastAsia="ＭＳ 明朝" w:hAnsi="ＭＳ 明朝"/>
          <w:snapToGrid w:val="0"/>
          <w:kern w:val="0"/>
          <w:sz w:val="24"/>
          <w:szCs w:val="24"/>
        </w:rPr>
        <w:t>5</w:t>
      </w:r>
      <w:r w:rsidR="009C065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,710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人（前年度比</w:t>
      </w:r>
      <w:r w:rsidR="009C065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1,168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</w:t>
      </w:r>
      <w:r w:rsidR="00742F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）と推計。</w:t>
      </w:r>
    </w:p>
    <w:p w14:paraId="5E5F8022" w14:textId="278B925A" w:rsidR="001729DF" w:rsidRPr="00A573D8" w:rsidRDefault="001729DF" w:rsidP="001729DF">
      <w:pPr>
        <w:ind w:left="720" w:hangingChars="300" w:hanging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(2) 計画進学率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93.9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％、他府県等への進学者を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3,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人（前年度</w:t>
      </w:r>
      <w:r w:rsidR="002E6089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と同じ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）として、府内進学予定者数を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</w:t>
      </w:r>
      <w:r w:rsidR="002E6089">
        <w:rPr>
          <w:rFonts w:ascii="ＭＳ 明朝" w:eastAsia="ＭＳ 明朝" w:hAnsi="ＭＳ 明朝"/>
          <w:snapToGrid w:val="0"/>
          <w:kern w:val="0"/>
          <w:sz w:val="24"/>
          <w:szCs w:val="24"/>
        </w:rPr>
        <w:t>8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,</w:t>
      </w:r>
      <w:r w:rsidR="002E6089">
        <w:rPr>
          <w:rFonts w:ascii="ＭＳ 明朝" w:eastAsia="ＭＳ 明朝" w:hAnsi="ＭＳ 明朝"/>
          <w:snapToGrid w:val="0"/>
          <w:kern w:val="0"/>
          <w:sz w:val="24"/>
          <w:szCs w:val="24"/>
        </w:rPr>
        <w:t>35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人と算出。</w:t>
      </w:r>
    </w:p>
    <w:tbl>
      <w:tblPr>
        <w:tblW w:w="89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88"/>
        <w:gridCol w:w="1788"/>
        <w:gridCol w:w="1788"/>
        <w:gridCol w:w="1788"/>
      </w:tblGrid>
      <w:tr w:rsidR="00A573D8" w:rsidRPr="00A573D8" w14:paraId="651DBEEB" w14:textId="77777777" w:rsidTr="001729DF">
        <w:trPr>
          <w:trHeight w:val="269"/>
          <w:jc w:val="right"/>
        </w:trPr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10C38693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380E704C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1CF6E49C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w w:val="90"/>
                <w:szCs w:val="21"/>
              </w:rPr>
              <w:t>(Ｃ)＝(Ａ)×(Ｂ)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46ACF5B6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(Ｄ)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745B1411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w w:val="90"/>
                <w:szCs w:val="21"/>
              </w:rPr>
              <w:t>(Ｅ)＝(Ｃ)－(Ｄ)</w:t>
            </w:r>
          </w:p>
        </w:tc>
      </w:tr>
      <w:tr w:rsidR="00A573D8" w:rsidRPr="00A573D8" w14:paraId="10D0C65E" w14:textId="77777777" w:rsidTr="001729DF">
        <w:trPr>
          <w:trHeight w:val="893"/>
          <w:jc w:val="right"/>
        </w:trPr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41322931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公立中学校</w:t>
            </w:r>
          </w:p>
          <w:p w14:paraId="3C632540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卒業予定者数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4298EA08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計画進学率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7F571051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4A19E458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他府県等への</w:t>
            </w:r>
          </w:p>
          <w:p w14:paraId="5E59D39E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  <w:p w14:paraId="37183176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12BE4" wp14:editId="7CCD940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67310</wp:posOffset>
                      </wp:positionV>
                      <wp:extent cx="831850" cy="317500"/>
                      <wp:effectExtent l="0" t="0" r="2540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3175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8AE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65pt;margin-top:5.3pt;width:65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573D8">
              <w:rPr>
                <w:rFonts w:ascii="ＭＳ 明朝" w:eastAsia="ＭＳ 明朝" w:hAnsi="ＭＳ 明朝" w:hint="eastAsia"/>
                <w:sz w:val="16"/>
                <w:szCs w:val="21"/>
              </w:rPr>
              <w:t>実績値の過去</w:t>
            </w:r>
          </w:p>
          <w:p w14:paraId="362E4646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 w:val="16"/>
                <w:szCs w:val="21"/>
              </w:rPr>
              <w:t>５年間の平均値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284AAD12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府内</w:t>
            </w:r>
          </w:p>
          <w:p w14:paraId="53DE4382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</w:tc>
      </w:tr>
      <w:tr w:rsidR="001729DF" w:rsidRPr="00A573D8" w14:paraId="1001E856" w14:textId="77777777" w:rsidTr="001729DF">
        <w:trPr>
          <w:trHeight w:val="489"/>
          <w:jc w:val="right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6CC75" w14:textId="372CE118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/>
                <w:szCs w:val="21"/>
              </w:rPr>
              <w:t>6</w:t>
            </w:r>
            <w:r w:rsidR="002E6089">
              <w:rPr>
                <w:rFonts w:ascii="ＭＳ 明朝" w:eastAsia="ＭＳ 明朝" w:hAnsi="ＭＳ 明朝"/>
                <w:szCs w:val="21"/>
              </w:rPr>
              <w:t>5</w:t>
            </w:r>
            <w:r w:rsidRPr="00A573D8">
              <w:rPr>
                <w:rFonts w:ascii="ＭＳ 明朝" w:eastAsia="ＭＳ 明朝" w:hAnsi="ＭＳ 明朝"/>
                <w:szCs w:val="21"/>
              </w:rPr>
              <w:t>,</w:t>
            </w:r>
            <w:r w:rsidR="002E6089">
              <w:rPr>
                <w:rFonts w:ascii="ＭＳ 明朝" w:eastAsia="ＭＳ 明朝" w:hAnsi="ＭＳ 明朝"/>
                <w:szCs w:val="21"/>
              </w:rPr>
              <w:t>71</w:t>
            </w:r>
            <w:r w:rsidR="0085732C" w:rsidRPr="00A573D8"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573D8">
              <w:rPr>
                <w:rFonts w:ascii="ＭＳ 明朝" w:eastAsia="ＭＳ 明朝" w:hAnsi="ＭＳ 明朝" w:cs="Segoe UI Symbol" w:hint="eastAsia"/>
                <w:szCs w:val="21"/>
              </w:rPr>
              <w:t>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62D9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A573D8">
              <w:rPr>
                <w:rFonts w:ascii="ＭＳ 明朝" w:eastAsia="ＭＳ 明朝" w:hAnsi="ＭＳ 明朝"/>
                <w:szCs w:val="21"/>
              </w:rPr>
              <w:t>3.9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 xml:space="preserve"> ％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D71A" w14:textId="77277ACF" w:rsidR="001729DF" w:rsidRPr="00A573D8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2E6089">
              <w:rPr>
                <w:rFonts w:ascii="ＭＳ 明朝" w:eastAsia="ＭＳ 明朝" w:hAnsi="ＭＳ 明朝"/>
                <w:szCs w:val="21"/>
              </w:rPr>
              <w:t>1</w:t>
            </w:r>
            <w:r w:rsidR="0085732C" w:rsidRPr="00A573D8">
              <w:rPr>
                <w:rFonts w:ascii="ＭＳ 明朝" w:eastAsia="ＭＳ 明朝" w:hAnsi="ＭＳ 明朝" w:hint="eastAsia"/>
                <w:szCs w:val="21"/>
              </w:rPr>
              <w:t>,</w:t>
            </w:r>
            <w:r w:rsidR="002E6089">
              <w:rPr>
                <w:rFonts w:ascii="ＭＳ 明朝" w:eastAsia="ＭＳ 明朝" w:hAnsi="ＭＳ 明朝"/>
                <w:szCs w:val="21"/>
              </w:rPr>
              <w:t>700</w:t>
            </w:r>
            <w:r w:rsidR="001729DF" w:rsidRPr="00A573D8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2EA19" w14:textId="1A8B7C34" w:rsidR="001729DF" w:rsidRPr="00A573D8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3,</w:t>
            </w:r>
            <w:r w:rsidR="00941FA4" w:rsidRPr="00A573D8">
              <w:rPr>
                <w:rFonts w:ascii="ＭＳ 明朝" w:eastAsia="ＭＳ 明朝" w:hAnsi="ＭＳ 明朝"/>
                <w:szCs w:val="21"/>
              </w:rPr>
              <w:t>3</w:t>
            </w:r>
            <w:r w:rsidR="0085732C" w:rsidRPr="00A573D8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1729DF" w:rsidRPr="00A573D8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5AB845E" w14:textId="3F8E20D5" w:rsidR="001729DF" w:rsidRPr="00A573D8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2E6089">
              <w:rPr>
                <w:rFonts w:ascii="ＭＳ 明朝" w:eastAsia="ＭＳ 明朝" w:hAnsi="ＭＳ 明朝"/>
                <w:szCs w:val="21"/>
              </w:rPr>
              <w:t>8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>,</w:t>
            </w:r>
            <w:r w:rsidR="002E6089">
              <w:rPr>
                <w:rFonts w:ascii="ＭＳ 明朝" w:eastAsia="ＭＳ 明朝" w:hAnsi="ＭＳ 明朝"/>
                <w:szCs w:val="21"/>
              </w:rPr>
              <w:t>35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1729DF" w:rsidRPr="00A573D8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</w:tr>
    </w:tbl>
    <w:p w14:paraId="343AEB15" w14:textId="77777777" w:rsidR="001729DF" w:rsidRPr="00A573D8" w:rsidRDefault="001729DF" w:rsidP="001729DF">
      <w:pPr>
        <w:rPr>
          <w:szCs w:val="21"/>
        </w:rPr>
      </w:pPr>
    </w:p>
    <w:bookmarkEnd w:id="0"/>
    <w:p w14:paraId="5359552D" w14:textId="42723868" w:rsidR="001729DF" w:rsidRPr="0024737A" w:rsidRDefault="001729DF" w:rsidP="001729DF">
      <w:pPr>
        <w:ind w:leftChars="200" w:left="66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(3) 公立高等学校の募集人員については、他府県等からの進学者を含めて</w:t>
      </w:r>
      <w:r w:rsidR="00DF497F" w:rsidRPr="0024737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36,525</w:t>
      </w:r>
      <w:r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人とし、私立の</w:t>
      </w:r>
      <w:r w:rsidR="00DF497F" w:rsidRPr="0024737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25,927</w:t>
      </w:r>
      <w:r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人と合わせて</w:t>
      </w:r>
      <w:r w:rsidR="00DF497F" w:rsidRPr="0024737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62,452</w:t>
      </w:r>
      <w:r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人となり、府内進学予定者数（</w:t>
      </w:r>
      <w:r w:rsidRPr="0024737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</w:t>
      </w:r>
      <w:r w:rsidR="002E6089"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8</w:t>
      </w:r>
      <w:r w:rsidR="003218D3"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,</w:t>
      </w:r>
      <w:r w:rsidR="002E6089"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35</w:t>
      </w:r>
      <w:r w:rsidR="003218D3"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0</w:t>
      </w:r>
      <w:r w:rsidRPr="0024737A">
        <w:rPr>
          <w:rFonts w:ascii="ＭＳ 明朝" w:eastAsia="ＭＳ 明朝" w:hAnsi="ＭＳ 明朝"/>
          <w:snapToGrid w:val="0"/>
          <w:kern w:val="0"/>
          <w:sz w:val="24"/>
          <w:szCs w:val="24"/>
        </w:rPr>
        <w:t>人）を上回ることを確認。</w:t>
      </w:r>
    </w:p>
    <w:p w14:paraId="2525834E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2CAAFACD" w14:textId="77777777" w:rsidR="001729DF" w:rsidRPr="00A573D8" w:rsidRDefault="001729DF" w:rsidP="000D3464">
      <w:pPr>
        <w:ind w:firstLineChars="100" w:firstLine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３　定時制の課程の募集人員</w:t>
      </w:r>
    </w:p>
    <w:p w14:paraId="366464E9" w14:textId="60529742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募集人員は、</w:t>
      </w:r>
      <w:r w:rsidR="00F8628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950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14:paraId="448021B3" w14:textId="77777777" w:rsidR="001729DF" w:rsidRPr="00A573D8" w:rsidRDefault="001729DF" w:rsidP="001729DF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（昼夜間単位制の募集人員である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280人のうち、40人分を含む。）</w:t>
      </w:r>
    </w:p>
    <w:p w14:paraId="0299AED1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5CD432C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４　通信制の課程の募集人員</w:t>
      </w:r>
    </w:p>
    <w:p w14:paraId="53AD1EF7" w14:textId="51B0C546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募集人員は、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700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14:paraId="3389C153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46CA4D97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５　当議題が決議された場合の対前年度比較</w:t>
      </w:r>
    </w:p>
    <w:p w14:paraId="5A0F7BC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(1) 昼間の高等学校</w:t>
      </w:r>
    </w:p>
    <w:p w14:paraId="1F0CB75F" w14:textId="2EE46B88" w:rsidR="00941FA4" w:rsidRPr="00A573D8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・募集人員は、</w:t>
      </w:r>
      <w:r w:rsidR="0024737A" w:rsidRPr="0024737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1,530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2D3E8C" w:rsidRPr="002D3E8C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45E379D3" w14:textId="601E9BEB" w:rsidR="001729DF" w:rsidRPr="00A573D8" w:rsidRDefault="00CB6E5C" w:rsidP="002E6089">
      <w:pPr>
        <w:ind w:firstLineChars="400" w:firstLine="9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府立水都国際高等学校及び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府立富田林高等学校において増員した</w:t>
      </w:r>
      <w:r w:rsidR="002E6089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５</w:t>
      </w:r>
      <w:r w:rsidR="00742F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を除く。）</w:t>
      </w:r>
    </w:p>
    <w:p w14:paraId="42C563FA" w14:textId="2B1659DE" w:rsidR="001729DF" w:rsidRPr="00C22483" w:rsidRDefault="001729D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　普通科で</w:t>
      </w:r>
      <w:r w:rsidR="00C22483"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840</w:t>
      </w: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C22483"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29993CDF" w14:textId="6945338B" w:rsidR="008861CF" w:rsidRDefault="008861C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イ　</w:t>
      </w:r>
      <w:r w:rsidR="001A64A6"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専門学科で</w:t>
      </w:r>
      <w:r w:rsidR="0032346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570</w:t>
      </w: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C22483"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3666DD98" w14:textId="122D5BF2" w:rsidR="00C22483" w:rsidRDefault="00C22483" w:rsidP="00C22483">
      <w:pPr>
        <w:ind w:firstLineChars="800" w:firstLine="19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商業科　　　　　　　　　　　　　　　 </w:t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>40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14:paraId="712D01AB" w14:textId="20FB1FFE" w:rsidR="004A4E7A" w:rsidRPr="00C22483" w:rsidRDefault="004A4E7A" w:rsidP="00C22483">
      <w:pPr>
        <w:ind w:firstLineChars="800" w:firstLine="19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工業に関する学科　　　　　　　　　　</w:t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>490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14:paraId="2BAB5F11" w14:textId="41178C13" w:rsidR="001A64A6" w:rsidRPr="00C22483" w:rsidRDefault="001A64A6" w:rsidP="00C22483">
      <w:pPr>
        <w:ind w:firstLineChars="800" w:firstLine="19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総合科学科　</w:t>
      </w:r>
      <w:r w:rsidR="001E269D"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　　　　　　　　　　</w:t>
      </w:r>
      <w:r w:rsidR="00C22483"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 </w:t>
      </w:r>
      <w:r w:rsidR="00C22483" w:rsidRPr="00C22483">
        <w:rPr>
          <w:rFonts w:ascii="ＭＳ 明朝" w:eastAsia="ＭＳ 明朝" w:hAnsi="ＭＳ 明朝"/>
          <w:snapToGrid w:val="0"/>
          <w:kern w:val="0"/>
          <w:sz w:val="24"/>
          <w:szCs w:val="24"/>
        </w:rPr>
        <w:t>40</w:t>
      </w: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C22483"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C2248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76C102B0" w14:textId="2AD03FD3" w:rsidR="008861CF" w:rsidRPr="00A573D8" w:rsidRDefault="008861C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ウ　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総合学科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で</w:t>
      </w:r>
      <w:r w:rsidR="004A4E7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120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6591054F" w14:textId="77777777" w:rsidR="001729DF" w:rsidRPr="00A573D8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・知的障がい生徒自立支援コースの募集人員は前年度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と同じ</w:t>
      </w:r>
      <w:r w:rsidR="00B850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</w:t>
      </w:r>
      <w:r w:rsidR="00152D69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14:paraId="07858CC8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29768968" w14:textId="77777777" w:rsidR="001729DF" w:rsidRPr="00A573D8" w:rsidRDefault="001729DF" w:rsidP="00B8503E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(2) 定時制の課程</w:t>
      </w:r>
    </w:p>
    <w:p w14:paraId="43822FD3" w14:textId="54CCDB1D" w:rsidR="001729DF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・募集人員は、</w:t>
      </w:r>
      <w:r w:rsidR="002901C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40人減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4DB72DEF" w14:textId="6F0252EE" w:rsidR="002901CE" w:rsidRPr="002901CE" w:rsidRDefault="002901CE" w:rsidP="002901C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2901C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　総合学科で40人減。</w:t>
      </w:r>
    </w:p>
    <w:p w14:paraId="43EFC7B6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60CD6DCD" w14:textId="77777777" w:rsidR="001729DF" w:rsidRPr="00A573D8" w:rsidRDefault="001729DF" w:rsidP="00B8503E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(3)　通信制の課程</w:t>
      </w:r>
    </w:p>
    <w:p w14:paraId="43FA45C3" w14:textId="2C499D9B" w:rsidR="0058223D" w:rsidRPr="00A573D8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</w:t>
      </w:r>
      <w:r w:rsidR="0058223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、</w:t>
      </w:r>
      <w:r w:rsidR="002E6089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昨年度と同じ</w:t>
      </w:r>
      <w:r w:rsidR="0058223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5702A217" w14:textId="77777777" w:rsidR="009B0740" w:rsidRPr="00A573D8" w:rsidRDefault="009B0740" w:rsidP="0058223D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sectPr w:rsidR="009B0740" w:rsidRPr="00A573D8" w:rsidSect="00D15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9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28F5" w14:textId="77777777" w:rsidR="00CB6E5C" w:rsidRDefault="00CB6E5C" w:rsidP="00CB6E5C">
      <w:r>
        <w:separator/>
      </w:r>
    </w:p>
  </w:endnote>
  <w:endnote w:type="continuationSeparator" w:id="0">
    <w:p w14:paraId="4C0B4CEE" w14:textId="77777777" w:rsidR="00CB6E5C" w:rsidRDefault="00CB6E5C" w:rsidP="00C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72E4" w14:textId="77777777" w:rsidR="00D158B0" w:rsidRDefault="00D15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076960"/>
      <w:docPartObj>
        <w:docPartGallery w:val="Page Numbers (Bottom of Page)"/>
        <w:docPartUnique/>
      </w:docPartObj>
    </w:sdtPr>
    <w:sdtContent>
      <w:p w14:paraId="3FE0CABF" w14:textId="2F5D5CAF" w:rsidR="00D158B0" w:rsidRDefault="00D158B0">
        <w:pPr>
          <w:pStyle w:val="a5"/>
          <w:jc w:val="center"/>
        </w:pPr>
        <w:r>
          <w:rPr>
            <w:rFonts w:hint="eastAsia"/>
          </w:rPr>
          <w:t>２－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7FCB58" w14:textId="77777777" w:rsidR="00D158B0" w:rsidRDefault="00D158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7CCF" w14:textId="77777777" w:rsidR="00D158B0" w:rsidRDefault="00D15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E3D2" w14:textId="77777777" w:rsidR="00CB6E5C" w:rsidRDefault="00CB6E5C" w:rsidP="00CB6E5C">
      <w:r>
        <w:separator/>
      </w:r>
    </w:p>
  </w:footnote>
  <w:footnote w:type="continuationSeparator" w:id="0">
    <w:p w14:paraId="26B56B82" w14:textId="77777777" w:rsidR="00CB6E5C" w:rsidRDefault="00CB6E5C" w:rsidP="00CB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8E1A" w14:textId="77777777" w:rsidR="00D158B0" w:rsidRDefault="00D15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A016" w14:textId="77777777" w:rsidR="00D158B0" w:rsidRDefault="00D158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E98C" w14:textId="77777777" w:rsidR="00D158B0" w:rsidRDefault="00D15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DF"/>
    <w:rsid w:val="00046182"/>
    <w:rsid w:val="000D3464"/>
    <w:rsid w:val="00152D69"/>
    <w:rsid w:val="00166F8C"/>
    <w:rsid w:val="001729DF"/>
    <w:rsid w:val="001A64A6"/>
    <w:rsid w:val="001E269D"/>
    <w:rsid w:val="00213399"/>
    <w:rsid w:val="0024737A"/>
    <w:rsid w:val="002901CE"/>
    <w:rsid w:val="002A0E9B"/>
    <w:rsid w:val="002D3E8C"/>
    <w:rsid w:val="002E6089"/>
    <w:rsid w:val="003218D3"/>
    <w:rsid w:val="0032346A"/>
    <w:rsid w:val="003A0B3F"/>
    <w:rsid w:val="0040297D"/>
    <w:rsid w:val="004A4E7A"/>
    <w:rsid w:val="004E1573"/>
    <w:rsid w:val="0058223D"/>
    <w:rsid w:val="00664A91"/>
    <w:rsid w:val="00742F3E"/>
    <w:rsid w:val="0080417D"/>
    <w:rsid w:val="0085732C"/>
    <w:rsid w:val="00877F90"/>
    <w:rsid w:val="0088225C"/>
    <w:rsid w:val="008861CF"/>
    <w:rsid w:val="00941FA4"/>
    <w:rsid w:val="00980929"/>
    <w:rsid w:val="009B0740"/>
    <w:rsid w:val="009B122C"/>
    <w:rsid w:val="009C065E"/>
    <w:rsid w:val="00A117D8"/>
    <w:rsid w:val="00A573D8"/>
    <w:rsid w:val="00A65D46"/>
    <w:rsid w:val="00A70059"/>
    <w:rsid w:val="00B8503E"/>
    <w:rsid w:val="00BF421A"/>
    <w:rsid w:val="00C22483"/>
    <w:rsid w:val="00CB6E5C"/>
    <w:rsid w:val="00D158B0"/>
    <w:rsid w:val="00D20BC3"/>
    <w:rsid w:val="00DF497F"/>
    <w:rsid w:val="00F8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9B39C4"/>
  <w15:chartTrackingRefBased/>
  <w15:docId w15:val="{ED749580-9F2B-4990-B548-2C54BAC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5C"/>
  </w:style>
  <w:style w:type="paragraph" w:styleId="a5">
    <w:name w:val="footer"/>
    <w:basedOn w:val="a"/>
    <w:link w:val="a6"/>
    <w:uiPriority w:val="99"/>
    <w:unhideWhenUsed/>
    <w:rsid w:val="00CB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5C"/>
  </w:style>
  <w:style w:type="paragraph" w:styleId="a7">
    <w:name w:val="Balloon Text"/>
    <w:basedOn w:val="a"/>
    <w:link w:val="a8"/>
    <w:uiPriority w:val="99"/>
    <w:semiHidden/>
    <w:unhideWhenUsed/>
    <w:rsid w:val="00CB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9467-7EE4-42FD-8213-7FA6D1F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2020-10-26T07:08:00Z</cp:lastPrinted>
  <dcterms:created xsi:type="dcterms:W3CDTF">2020-10-26T06:06:00Z</dcterms:created>
  <dcterms:modified xsi:type="dcterms:W3CDTF">2024-11-07T01:57:00Z</dcterms:modified>
</cp:coreProperties>
</file>