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14:paraId="77B8B9F3" w14:textId="77777777" w:rsidTr="000D4BA0">
        <w:tc>
          <w:tcPr>
            <w:tcW w:w="9854" w:type="dxa"/>
            <w:shd w:val="clear" w:color="auto" w:fill="1CADE4" w:themeFill="accent1"/>
          </w:tcPr>
          <w:p w14:paraId="5585591E" w14:textId="3613016B" w:rsidR="000D4BA0" w:rsidRPr="000D4BA0" w:rsidRDefault="00200897" w:rsidP="00200897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１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大阪産業経済の基礎</w:t>
            </w:r>
          </w:p>
        </w:tc>
      </w:tr>
      <w:tr w:rsidR="000D4BA0" w14:paraId="1CE53937" w14:textId="77777777" w:rsidTr="000D4BA0">
        <w:tc>
          <w:tcPr>
            <w:tcW w:w="9854" w:type="dxa"/>
            <w:shd w:val="clear" w:color="auto" w:fill="D1EEF9" w:themeFill="accent1" w:themeFillTint="33"/>
          </w:tcPr>
          <w:p w14:paraId="04C28841" w14:textId="4BBC3DBF" w:rsidR="000D4BA0" w:rsidRPr="00796F56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796F56">
              <w:rPr>
                <w:rFonts w:hAnsi="ＭＳ ゴシック" w:hint="eastAsia"/>
                <w:color w:val="000000" w:themeColor="text1"/>
              </w:rPr>
              <w:t>大阪</w:t>
            </w:r>
            <w:r w:rsidR="00A714F1">
              <w:rPr>
                <w:rFonts w:hAnsi="ＭＳ ゴシック" w:hint="eastAsia"/>
                <w:color w:val="000000" w:themeColor="text1"/>
              </w:rPr>
              <w:t>府</w:t>
            </w:r>
            <w:r w:rsidRPr="00796F56">
              <w:rPr>
                <w:rFonts w:hAnsi="ＭＳ ゴシック" w:hint="eastAsia"/>
                <w:color w:val="000000" w:themeColor="text1"/>
              </w:rPr>
              <w:t>は、都道府県で３番目に多い人口を抱える一大消費地であり、様々な産業が立地する産業集積地でもあります。</w:t>
            </w:r>
          </w:p>
          <w:p w14:paraId="35F1EB86" w14:textId="77777777" w:rsidR="000D4BA0" w:rsidRPr="000D4BA0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796F56">
              <w:rPr>
                <w:rFonts w:hAnsi="ＭＳ ゴシック" w:hint="eastAsia"/>
                <w:color w:val="000000" w:themeColor="text1"/>
              </w:rPr>
              <w:t>第１章では、大阪の産業経済の基礎的な規模の大きさを把握するために、人口や世帯数について取り上げます</w:t>
            </w:r>
            <w:r w:rsidRPr="00785BA4">
              <w:rPr>
                <w:rFonts w:ascii="UD デジタル 教科書体 N-B" w:eastAsia="UD デジタル 教科書体 N-B" w:hAnsi="ＭＳ ゴシック" w:hint="eastAsia"/>
                <w:color w:val="000000" w:themeColor="text1"/>
              </w:rPr>
              <w:t>。</w:t>
            </w:r>
          </w:p>
        </w:tc>
      </w:tr>
    </w:tbl>
    <w:p w14:paraId="20D0BC0A" w14:textId="236608A5"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17C0C2D" wp14:editId="1EA8275F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FB978D" w14:textId="77777777"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C0C2D"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14:paraId="57FB978D" w14:textId="77777777"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A82EF" w14:textId="1F9D7061" w:rsidR="00F95F99" w:rsidRDefault="00FC6D9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8F4E0" wp14:editId="5666EE2C">
                <wp:simplePos x="0" y="0"/>
                <wp:positionH relativeFrom="column">
                  <wp:posOffset>4805045</wp:posOffset>
                </wp:positionH>
                <wp:positionV relativeFrom="paragraph">
                  <wp:posOffset>6930390</wp:posOffset>
                </wp:positionV>
                <wp:extent cx="1476375" cy="2381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381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8F271" w14:textId="77777777" w:rsidR="001F0BF5" w:rsidRPr="001F0BF5" w:rsidRDefault="00C00F64" w:rsidP="00171C6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総務省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「人口推計」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F4E0" id="テキスト ボックス 25" o:spid="_x0000_s1034" type="#_x0000_t202" style="position:absolute;margin-left:378.35pt;margin-top:545.7pt;width:116.25pt;height:18.7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" fillcolor="#ffc" stroked="f" strokeweight=".5pt">
                <v:textbox style="mso-fit-shape-to-text:t" inset="2mm,0,0,0">
                  <w:txbxContent>
                    <w:p w14:paraId="00B8F271" w14:textId="77777777" w:rsidR="001F0BF5" w:rsidRPr="001F0BF5" w:rsidRDefault="00C00F64" w:rsidP="00171C6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総務省</w:t>
                      </w:r>
                      <w:r>
                        <w:rPr>
                          <w:sz w:val="18"/>
                          <w:szCs w:val="18"/>
                        </w:rPr>
                        <w:t>「人口推計」</w:t>
                      </w:r>
                    </w:p>
                  </w:txbxContent>
                </v:textbox>
              </v:shape>
            </w:pict>
          </mc:Fallback>
        </mc:AlternateContent>
      </w: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26AD22" wp14:editId="7535AA00">
                <wp:simplePos x="0" y="0"/>
                <wp:positionH relativeFrom="margin">
                  <wp:posOffset>64770</wp:posOffset>
                </wp:positionH>
                <wp:positionV relativeFrom="paragraph">
                  <wp:posOffset>301625</wp:posOffset>
                </wp:positionV>
                <wp:extent cx="6115050" cy="7007860"/>
                <wp:effectExtent l="0" t="0" r="1905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00786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14:paraId="2BBAA2F0" w14:textId="77777777" w:rsidTr="001B49DB">
                              <w:trPr>
                                <w:trHeight w:val="1559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1BD0DE" w14:textId="77777777" w:rsidR="001B49DB" w:rsidRDefault="00863758" w:rsidP="00315A1C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390B8922" wp14:editId="0A98C235">
                                        <wp:extent cx="368490" cy="368490"/>
                                        <wp:effectExtent l="0" t="0" r="0" b="0"/>
                                        <wp:docPr id="15" name="図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大阪府内の人口は、</w:t>
                                  </w:r>
                                  <w:r w:rsidR="001B49DB">
                                    <w:rPr>
                                      <w:rFonts w:hAnsi="ＭＳ ゴシック" w:hint="eastAsia"/>
                                    </w:rPr>
                                    <w:t>全国で</w:t>
                                  </w:r>
                                  <w:r w:rsidR="001B49DB">
                                    <w:rPr>
                                      <w:rFonts w:hAnsi="ＭＳ ゴシック"/>
                                    </w:rPr>
                                    <w:t>何番</w:t>
                                  </w:r>
                                  <w:r w:rsidR="001B49DB">
                                    <w:rPr>
                                      <w:rFonts w:hAnsi="ＭＳ ゴシック" w:hint="eastAsia"/>
                                    </w:rPr>
                                    <w:t>目</w:t>
                                  </w:r>
                                  <w:r w:rsidR="001B49DB">
                                    <w:rPr>
                                      <w:rFonts w:hAnsi="ＭＳ ゴシック"/>
                                    </w:rPr>
                                    <w:t>？</w:t>
                                  </w:r>
                                </w:p>
                                <w:p w14:paraId="3A288A39" w14:textId="77777777" w:rsidR="005455C0" w:rsidRDefault="005455C0" w:rsidP="001B49DB">
                                  <w:pPr>
                                    <w:ind w:firstLineChars="300" w:firstLine="722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5455C0">
                                    <w:rPr>
                                      <w:rFonts w:hAnsi="ＭＳ ゴシック" w:hint="eastAsia"/>
                                    </w:rPr>
                                    <w:t>増えているの？減っているの？</w:t>
                                  </w:r>
                                </w:p>
                                <w:p w14:paraId="404B81AD" w14:textId="77777777" w:rsidR="00315A1C" w:rsidRPr="00315A1C" w:rsidRDefault="00315A1C" w:rsidP="00863758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増減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しているのは、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原因なの？</w:t>
                                  </w:r>
                                </w:p>
                              </w:tc>
                            </w:tr>
                          </w:tbl>
                          <w:p w14:paraId="3209A9E7" w14:textId="1EAAA54F" w:rsidR="00453C04" w:rsidRPr="00F67099" w:rsidRDefault="00863758" w:rsidP="00863758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15F3177" wp14:editId="5BF95D46">
                                  <wp:extent cx="383742" cy="375313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9C6C71">
                              <w:rPr>
                                <w:rFonts w:hAnsi="ＭＳ ゴシック" w:hint="eastAsia"/>
                              </w:rPr>
                              <w:t>20</w:t>
                            </w:r>
                            <w:r w:rsidR="001C299D">
                              <w:rPr>
                                <w:rFonts w:hAnsi="ＭＳ ゴシック"/>
                              </w:rPr>
                              <w:t>2</w:t>
                            </w:r>
                            <w:r w:rsidR="00A21656">
                              <w:rPr>
                                <w:rFonts w:hAnsi="ＭＳ ゴシック"/>
                              </w:rPr>
                              <w:t>3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年10月1日現在の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大阪府の人口は8,</w:t>
                            </w:r>
                            <w:r w:rsidR="00A311AC">
                              <w:rPr>
                                <w:rFonts w:hAnsi="ＭＳ ゴシック"/>
                                <w:u w:val="single"/>
                              </w:rPr>
                              <w:t>7</w:t>
                            </w:r>
                            <w:r w:rsidR="00A21656">
                              <w:rPr>
                                <w:rFonts w:hAnsi="ＭＳ ゴシック"/>
                                <w:u w:val="single"/>
                              </w:rPr>
                              <w:t>63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千人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（総務省「人口推計年報」）で、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全国の人口の7.0％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を占めています。人口では、東京都の1</w:t>
                            </w:r>
                            <w:r w:rsidR="001C299D">
                              <w:rPr>
                                <w:rFonts w:hAnsi="ＭＳ ゴシック"/>
                              </w:rPr>
                              <w:t>4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,</w:t>
                            </w:r>
                            <w:r w:rsidR="001C299D">
                              <w:rPr>
                                <w:rFonts w:hAnsi="ＭＳ ゴシック"/>
                              </w:rPr>
                              <w:t>0</w:t>
                            </w:r>
                            <w:r w:rsidR="00A21656">
                              <w:rPr>
                                <w:rFonts w:hAnsi="ＭＳ ゴシック"/>
                              </w:rPr>
                              <w:t>86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千人、神奈川県の9,</w:t>
                            </w:r>
                            <w:r w:rsidR="001C299D">
                              <w:rPr>
                                <w:rFonts w:hAnsi="ＭＳ ゴシック"/>
                              </w:rPr>
                              <w:t>2</w:t>
                            </w:r>
                            <w:r w:rsidR="00A21656">
                              <w:rPr>
                                <w:rFonts w:hAnsi="ＭＳ ゴシック"/>
                              </w:rPr>
                              <w:t>29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千人に次いで、大阪府は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３番目に多い都道府県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です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（1-1参照）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37C7DF28" w14:textId="0019B559" w:rsidR="00635462" w:rsidRPr="00F67099" w:rsidRDefault="00852091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総務省の人口推計をみると、大阪府の人口は、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第2次世界大戦後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から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高度成長期が終わる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1972（昭和47）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まで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前年比で２％を超える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高い率で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増加してきました。その後、増加率は鈍化し、1989年</w:t>
                            </w:r>
                            <w:r w:rsidR="00481F1A">
                              <w:rPr>
                                <w:rFonts w:hAnsi="ＭＳ ゴシック" w:hint="eastAsia"/>
                              </w:rPr>
                              <w:t>以降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は、前年を下回る年も</w:t>
                            </w:r>
                            <w:r w:rsidR="00632FC2" w:rsidRPr="00F67099">
                              <w:rPr>
                                <w:rFonts w:hAnsi="ＭＳ ゴシック" w:hint="eastAsia"/>
                              </w:rPr>
                              <w:t>みられる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横ばい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の状態</w:t>
                            </w:r>
                            <w:r w:rsidR="00481F1A">
                              <w:rPr>
                                <w:rFonts w:hAnsi="ＭＳ ゴシック" w:hint="eastAsia"/>
                              </w:rPr>
                              <w:t>となり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2011</w:t>
                            </w:r>
                            <w:r w:rsidR="00334EA7">
                              <w:rPr>
                                <w:rFonts w:hAnsi="ＭＳ ゴシック" w:hint="eastAsia"/>
                                <w:u w:val="single"/>
                              </w:rPr>
                              <w:t>年以降の</w:t>
                            </w:r>
                            <w:r w:rsidR="0068671D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人口</w:t>
                            </w:r>
                            <w:r w:rsidR="00334EA7">
                              <w:rPr>
                                <w:rFonts w:hAnsi="ＭＳ ゴシック" w:hint="eastAsia"/>
                                <w:u w:val="single"/>
                              </w:rPr>
                              <w:t>は減少基調</w:t>
                            </w:r>
                            <w:r w:rsidR="00632FC2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に</w:t>
                            </w:r>
                            <w:r w:rsidR="00632FC2" w:rsidRPr="00F67099">
                              <w:rPr>
                                <w:rFonts w:hAnsi="ＭＳ ゴシック" w:hint="eastAsia"/>
                              </w:rPr>
                              <w:t>変わり、今もその傾向が続いています。</w:t>
                            </w:r>
                          </w:p>
                          <w:p w14:paraId="09C8CC03" w14:textId="31F1D076" w:rsidR="00142BBF" w:rsidRPr="007B7A94" w:rsidRDefault="0068671D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大阪府の人口が減少</w:t>
                            </w:r>
                            <w:r w:rsidR="00C25351" w:rsidRPr="00F67099">
                              <w:rPr>
                                <w:rFonts w:hAnsi="ＭＳ ゴシック" w:hint="eastAsia"/>
                              </w:rPr>
                              <w:t>している</w:t>
                            </w:r>
                            <w:r w:rsidR="00C25351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要因</w:t>
                            </w:r>
                            <w:r w:rsidR="0034518D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として</w:t>
                            </w:r>
                            <w:r w:rsidR="00C25351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は、</w:t>
                            </w:r>
                            <w:r w:rsidR="0034518D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少子高齢化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によって</w:t>
                            </w:r>
                            <w:r w:rsidR="00C25351" w:rsidRPr="00F67099">
                              <w:rPr>
                                <w:rFonts w:hAnsi="ＭＳ ゴシック" w:hint="eastAsia"/>
                              </w:rPr>
                              <w:t>出生数が死亡数を</w:t>
                            </w:r>
                            <w:r w:rsidR="00314370">
                              <w:rPr>
                                <w:rFonts w:hAnsi="ＭＳ ゴシック" w:hint="eastAsia"/>
                              </w:rPr>
                              <w:t>下</w:t>
                            </w:r>
                            <w:r w:rsidR="00C25351" w:rsidRPr="00F67099">
                              <w:rPr>
                                <w:rFonts w:hAnsi="ＭＳ ゴシック" w:hint="eastAsia"/>
                              </w:rPr>
                              <w:t>回る自然減少</w:t>
                            </w:r>
                            <w:r w:rsidR="00632FC2" w:rsidRPr="00F67099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あげられます。人口減少によって</w:t>
                            </w:r>
                            <w:r w:rsidR="007A5B14" w:rsidRPr="00F67099">
                              <w:rPr>
                                <w:rFonts w:hAnsi="ＭＳ ゴシック" w:hint="eastAsia"/>
                              </w:rPr>
                              <w:t>都市や経済の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活力が</w:t>
                            </w:r>
                            <w:r w:rsidR="00DB1ACA" w:rsidRPr="00F67099">
                              <w:rPr>
                                <w:rFonts w:hAnsi="ＭＳ ゴシック" w:hint="eastAsia"/>
                              </w:rPr>
                              <w:t>奪われると、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大阪へ移り住む人が減る一方で、大阪</w:t>
                            </w:r>
                            <w:r w:rsidR="00DB1ACA" w:rsidRPr="00F67099">
                              <w:rPr>
                                <w:rFonts w:hAnsi="ＭＳ ゴシック" w:hint="eastAsia"/>
                              </w:rPr>
                              <w:t>から</w:t>
                            </w:r>
                            <w:r w:rsidR="00D11982">
                              <w:rPr>
                                <w:rFonts w:hAnsi="ＭＳ ゴシック" w:hint="eastAsia"/>
                              </w:rPr>
                              <w:t>転出</w:t>
                            </w:r>
                            <w:r w:rsidR="00DB1ACA" w:rsidRPr="00F67099">
                              <w:rPr>
                                <w:rFonts w:hAnsi="ＭＳ ゴシック" w:hint="eastAsia"/>
                              </w:rPr>
                              <w:t>する人が増え、人口減少の悪循環に陥ることが懸念されます。</w:t>
                            </w:r>
                          </w:p>
                          <w:tbl>
                            <w:tblPr>
                              <w:tblStyle w:val="a9"/>
                              <w:tblW w:w="1272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26"/>
                            </w:tblGrid>
                            <w:tr w:rsidR="00552C26" w14:paraId="11AC82E4" w14:textId="77777777" w:rsidTr="00DB24A5">
                              <w:tc>
                                <w:tcPr>
                                  <w:tcW w:w="12726" w:type="dxa"/>
                                </w:tcPr>
                                <w:p w14:paraId="30D9ADBC" w14:textId="43A661A8" w:rsidR="00552C26" w:rsidRDefault="00552C26" w:rsidP="00F46A2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6FC21E2" w14:textId="5A5585AB" w:rsidR="00552C26" w:rsidRDefault="00552C26" w:rsidP="001F0B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26299D" w14:textId="77777777" w:rsidR="003808AE" w:rsidRPr="0034518D" w:rsidRDefault="003808AE" w:rsidP="00DA6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6AD22" id="角丸四角形 9" o:spid="_x0000_s1035" style="position:absolute;margin-left:5.1pt;margin-top:23.75pt;width:481.5pt;height:551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14:paraId="2BBAA2F0" w14:textId="77777777" w:rsidTr="001B49DB">
                        <w:trPr>
                          <w:trHeight w:val="1559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1BD0DE" w14:textId="77777777" w:rsidR="001B49DB" w:rsidRDefault="00863758" w:rsidP="00315A1C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90B8922" wp14:editId="0A98C235">
                                  <wp:extent cx="368490" cy="368490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大阪府内の人口は、</w:t>
                            </w:r>
                            <w:r w:rsidR="001B49DB">
                              <w:rPr>
                                <w:rFonts w:hAnsi="ＭＳ ゴシック" w:hint="eastAsia"/>
                              </w:rPr>
                              <w:t>全国で</w:t>
                            </w:r>
                            <w:r w:rsidR="001B49DB">
                              <w:rPr>
                                <w:rFonts w:hAnsi="ＭＳ ゴシック"/>
                              </w:rPr>
                              <w:t>何番</w:t>
                            </w:r>
                            <w:r w:rsidR="001B49DB">
                              <w:rPr>
                                <w:rFonts w:hAnsi="ＭＳ ゴシック" w:hint="eastAsia"/>
                              </w:rPr>
                              <w:t>目</w:t>
                            </w:r>
                            <w:r w:rsidR="001B49DB">
                              <w:rPr>
                                <w:rFonts w:hAnsi="ＭＳ ゴシック"/>
                              </w:rPr>
                              <w:t>？</w:t>
                            </w:r>
                          </w:p>
                          <w:p w14:paraId="3A288A39" w14:textId="77777777" w:rsidR="005455C0" w:rsidRDefault="005455C0" w:rsidP="001B49DB">
                            <w:pPr>
                              <w:ind w:firstLineChars="300" w:firstLine="72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5455C0">
                              <w:rPr>
                                <w:rFonts w:hAnsi="ＭＳ ゴシック" w:hint="eastAsia"/>
                              </w:rPr>
                              <w:t>増えているの？減っているの？</w:t>
                            </w:r>
                          </w:p>
                          <w:p w14:paraId="404B81AD" w14:textId="77777777" w:rsidR="00315A1C" w:rsidRPr="00315A1C" w:rsidRDefault="00315A1C" w:rsidP="00863758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しているのは、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>
                              <w:rPr>
                                <w:rFonts w:hAnsi="ＭＳ ゴシック"/>
                              </w:rPr>
                              <w:t>原因なの？</w:t>
                            </w:r>
                          </w:p>
                        </w:tc>
                      </w:tr>
                    </w:tbl>
                    <w:p w14:paraId="3209A9E7" w14:textId="1EAAA54F" w:rsidR="00453C04" w:rsidRPr="00F67099" w:rsidRDefault="00863758" w:rsidP="00863758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15F3177" wp14:editId="5BF95D46">
                            <wp:extent cx="383742" cy="375313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9C6C71">
                        <w:rPr>
                          <w:rFonts w:hAnsi="ＭＳ ゴシック" w:hint="eastAsia"/>
                        </w:rPr>
                        <w:t>20</w:t>
                      </w:r>
                      <w:r w:rsidR="001C299D">
                        <w:rPr>
                          <w:rFonts w:hAnsi="ＭＳ ゴシック"/>
                        </w:rPr>
                        <w:t>2</w:t>
                      </w:r>
                      <w:r w:rsidR="00A21656">
                        <w:rPr>
                          <w:rFonts w:hAnsi="ＭＳ ゴシック"/>
                        </w:rPr>
                        <w:t>3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年10月1日現在の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大阪府の人口は8,</w:t>
                      </w:r>
                      <w:r w:rsidR="00A311AC">
                        <w:rPr>
                          <w:rFonts w:hAnsi="ＭＳ ゴシック"/>
                          <w:u w:val="single"/>
                        </w:rPr>
                        <w:t>7</w:t>
                      </w:r>
                      <w:r w:rsidR="00A21656">
                        <w:rPr>
                          <w:rFonts w:hAnsi="ＭＳ ゴシック"/>
                          <w:u w:val="single"/>
                        </w:rPr>
                        <w:t>63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千人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（総務省「人口推計年報」）で、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全国の人口の7.0％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を占めています。人口では、東京都の1</w:t>
                      </w:r>
                      <w:r w:rsidR="001C299D">
                        <w:rPr>
                          <w:rFonts w:hAnsi="ＭＳ ゴシック"/>
                        </w:rPr>
                        <w:t>4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,</w:t>
                      </w:r>
                      <w:r w:rsidR="001C299D">
                        <w:rPr>
                          <w:rFonts w:hAnsi="ＭＳ ゴシック"/>
                        </w:rPr>
                        <w:t>0</w:t>
                      </w:r>
                      <w:r w:rsidR="00A21656">
                        <w:rPr>
                          <w:rFonts w:hAnsi="ＭＳ ゴシック"/>
                        </w:rPr>
                        <w:t>86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千人、神奈川県の9,</w:t>
                      </w:r>
                      <w:r w:rsidR="001C299D">
                        <w:rPr>
                          <w:rFonts w:hAnsi="ＭＳ ゴシック"/>
                        </w:rPr>
                        <w:t>2</w:t>
                      </w:r>
                      <w:r w:rsidR="00A21656">
                        <w:rPr>
                          <w:rFonts w:hAnsi="ＭＳ ゴシック"/>
                        </w:rPr>
                        <w:t>29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千人に次いで、大阪府は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３番目に多い都道府県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です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（1-1参照）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37C7DF28" w14:textId="0019B559" w:rsidR="00635462" w:rsidRPr="00F67099" w:rsidRDefault="00852091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総務省の人口推計をみると、大阪府の人口は、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第2次世界大戦後</w:t>
                      </w:r>
                      <w:r w:rsidRPr="00F67099">
                        <w:rPr>
                          <w:rFonts w:hAnsi="ＭＳ ゴシック" w:hint="eastAsia"/>
                        </w:rPr>
                        <w:t>から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高度成長期が終わる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1972（昭和47）</w:t>
                      </w:r>
                      <w:r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まで</w:t>
                      </w:r>
                      <w:r w:rsidRPr="00F67099">
                        <w:rPr>
                          <w:rFonts w:hAnsi="ＭＳ ゴシック" w:hint="eastAsia"/>
                        </w:rPr>
                        <w:t>、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前年比で２％を超える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高い率で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増加してきました。その後、増加率は鈍化し、1989年</w:t>
                      </w:r>
                      <w:r w:rsidR="00481F1A">
                        <w:rPr>
                          <w:rFonts w:hAnsi="ＭＳ ゴシック" w:hint="eastAsia"/>
                        </w:rPr>
                        <w:t>以降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は、前年を下回る年も</w:t>
                      </w:r>
                      <w:r w:rsidR="00632FC2" w:rsidRPr="00F67099">
                        <w:rPr>
                          <w:rFonts w:hAnsi="ＭＳ ゴシック" w:hint="eastAsia"/>
                        </w:rPr>
                        <w:t>みられる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横ばい</w:t>
                      </w:r>
                      <w:r w:rsidRPr="00F67099">
                        <w:rPr>
                          <w:rFonts w:hAnsi="ＭＳ ゴシック" w:hint="eastAsia"/>
                        </w:rPr>
                        <w:t>の状態</w:t>
                      </w:r>
                      <w:r w:rsidR="00481F1A">
                        <w:rPr>
                          <w:rFonts w:hAnsi="ＭＳ ゴシック" w:hint="eastAsia"/>
                        </w:rPr>
                        <w:t>となり</w:t>
                      </w:r>
                      <w:r w:rsidRPr="00F67099">
                        <w:rPr>
                          <w:rFonts w:hAnsi="ＭＳ ゴシック" w:hint="eastAsia"/>
                        </w:rPr>
                        <w:t>、</w:t>
                      </w:r>
                      <w:r w:rsidRPr="00F67099">
                        <w:rPr>
                          <w:rFonts w:hAnsi="ＭＳ ゴシック" w:hint="eastAsia"/>
                          <w:u w:val="single"/>
                        </w:rPr>
                        <w:t>2011</w:t>
                      </w:r>
                      <w:r w:rsidR="00334EA7">
                        <w:rPr>
                          <w:rFonts w:hAnsi="ＭＳ ゴシック" w:hint="eastAsia"/>
                          <w:u w:val="single"/>
                        </w:rPr>
                        <w:t>年以降の</w:t>
                      </w:r>
                      <w:r w:rsidR="0068671D" w:rsidRPr="00F67099">
                        <w:rPr>
                          <w:rFonts w:hAnsi="ＭＳ ゴシック" w:hint="eastAsia"/>
                          <w:u w:val="single"/>
                        </w:rPr>
                        <w:t>人口</w:t>
                      </w:r>
                      <w:r w:rsidR="00334EA7">
                        <w:rPr>
                          <w:rFonts w:hAnsi="ＭＳ ゴシック" w:hint="eastAsia"/>
                          <w:u w:val="single"/>
                        </w:rPr>
                        <w:t>は減少基調</w:t>
                      </w:r>
                      <w:r w:rsidR="00632FC2" w:rsidRPr="00F67099">
                        <w:rPr>
                          <w:rFonts w:hAnsi="ＭＳ ゴシック" w:hint="eastAsia"/>
                          <w:u w:val="single"/>
                        </w:rPr>
                        <w:t>に</w:t>
                      </w:r>
                      <w:r w:rsidR="00632FC2" w:rsidRPr="00F67099">
                        <w:rPr>
                          <w:rFonts w:hAnsi="ＭＳ ゴシック" w:hint="eastAsia"/>
                        </w:rPr>
                        <w:t>変わり、今もその傾向が続いています。</w:t>
                      </w:r>
                    </w:p>
                    <w:p w14:paraId="09C8CC03" w14:textId="31F1D076" w:rsidR="00142BBF" w:rsidRPr="007B7A94" w:rsidRDefault="0068671D" w:rsidP="00315A1C">
                      <w:pPr>
                        <w:ind w:leftChars="353" w:left="849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大阪府の人口が減少</w:t>
                      </w:r>
                      <w:r w:rsidR="00C25351" w:rsidRPr="00F67099">
                        <w:rPr>
                          <w:rFonts w:hAnsi="ＭＳ ゴシック" w:hint="eastAsia"/>
                        </w:rPr>
                        <w:t>している</w:t>
                      </w:r>
                      <w:r w:rsidR="00C25351" w:rsidRPr="00F67099">
                        <w:rPr>
                          <w:rFonts w:hAnsi="ＭＳ ゴシック" w:hint="eastAsia"/>
                          <w:u w:val="single"/>
                        </w:rPr>
                        <w:t>要因</w:t>
                      </w:r>
                      <w:r w:rsidR="0034518D" w:rsidRPr="00F67099">
                        <w:rPr>
                          <w:rFonts w:hAnsi="ＭＳ ゴシック" w:hint="eastAsia"/>
                          <w:u w:val="single"/>
                        </w:rPr>
                        <w:t>として</w:t>
                      </w:r>
                      <w:r w:rsidR="00C25351" w:rsidRPr="00F67099">
                        <w:rPr>
                          <w:rFonts w:hAnsi="ＭＳ ゴシック" w:hint="eastAsia"/>
                          <w:u w:val="single"/>
                        </w:rPr>
                        <w:t>は、</w:t>
                      </w:r>
                      <w:r w:rsidR="0034518D" w:rsidRPr="00F67099">
                        <w:rPr>
                          <w:rFonts w:hAnsi="ＭＳ ゴシック" w:hint="eastAsia"/>
                          <w:u w:val="single"/>
                        </w:rPr>
                        <w:t>少子高齢化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によって</w:t>
                      </w:r>
                      <w:r w:rsidR="00C25351" w:rsidRPr="00F67099">
                        <w:rPr>
                          <w:rFonts w:hAnsi="ＭＳ ゴシック" w:hint="eastAsia"/>
                        </w:rPr>
                        <w:t>出生数が死亡数を</w:t>
                      </w:r>
                      <w:r w:rsidR="00314370">
                        <w:rPr>
                          <w:rFonts w:hAnsi="ＭＳ ゴシック" w:hint="eastAsia"/>
                        </w:rPr>
                        <w:t>下</w:t>
                      </w:r>
                      <w:r w:rsidR="00C25351" w:rsidRPr="00F67099">
                        <w:rPr>
                          <w:rFonts w:hAnsi="ＭＳ ゴシック" w:hint="eastAsia"/>
                        </w:rPr>
                        <w:t>回る自然減少</w:t>
                      </w:r>
                      <w:r w:rsidR="00632FC2" w:rsidRPr="00F67099">
                        <w:rPr>
                          <w:rFonts w:hAnsi="ＭＳ ゴシック" w:hint="eastAsia"/>
                        </w:rPr>
                        <w:t>が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あげられます。人口減少によって</w:t>
                      </w:r>
                      <w:r w:rsidR="007A5B14" w:rsidRPr="00F67099">
                        <w:rPr>
                          <w:rFonts w:hAnsi="ＭＳ ゴシック" w:hint="eastAsia"/>
                        </w:rPr>
                        <w:t>都市や経済の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活力が</w:t>
                      </w:r>
                      <w:r w:rsidR="00DB1ACA" w:rsidRPr="00F67099">
                        <w:rPr>
                          <w:rFonts w:hAnsi="ＭＳ ゴシック" w:hint="eastAsia"/>
                        </w:rPr>
                        <w:t>奪われると、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大阪へ移り住む人が減る一方で、大阪</w:t>
                      </w:r>
                      <w:r w:rsidR="00DB1ACA" w:rsidRPr="00F67099">
                        <w:rPr>
                          <w:rFonts w:hAnsi="ＭＳ ゴシック" w:hint="eastAsia"/>
                        </w:rPr>
                        <w:t>から</w:t>
                      </w:r>
                      <w:r w:rsidR="00D11982">
                        <w:rPr>
                          <w:rFonts w:hAnsi="ＭＳ ゴシック" w:hint="eastAsia"/>
                        </w:rPr>
                        <w:t>転出</w:t>
                      </w:r>
                      <w:r w:rsidR="00DB1ACA" w:rsidRPr="00F67099">
                        <w:rPr>
                          <w:rFonts w:hAnsi="ＭＳ ゴシック" w:hint="eastAsia"/>
                        </w:rPr>
                        <w:t>する人が増え、人口減少の悪循環に陥ることが懸念されます。</w:t>
                      </w:r>
                    </w:p>
                    <w:tbl>
                      <w:tblPr>
                        <w:tblStyle w:val="a9"/>
                        <w:tblW w:w="1272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26"/>
                      </w:tblGrid>
                      <w:tr w:rsidR="00552C26" w14:paraId="11AC82E4" w14:textId="77777777" w:rsidTr="00DB24A5">
                        <w:tc>
                          <w:tcPr>
                            <w:tcW w:w="12726" w:type="dxa"/>
                          </w:tcPr>
                          <w:p w14:paraId="30D9ADBC" w14:textId="43A661A8" w:rsidR="00552C26" w:rsidRDefault="00552C26" w:rsidP="00F46A2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6FC21E2" w14:textId="5A5585AB" w:rsidR="00552C26" w:rsidRDefault="00552C26" w:rsidP="001F0B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226299D" w14:textId="77777777" w:rsidR="003808AE" w:rsidRPr="0034518D" w:rsidRDefault="003808AE" w:rsidP="00DA6C0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C6D9F">
        <w:rPr>
          <w:noProof/>
        </w:rPr>
        <w:drawing>
          <wp:anchor distT="0" distB="0" distL="114300" distR="114300" simplePos="0" relativeHeight="251768832" behindDoc="0" locked="0" layoutInCell="1" allowOverlap="1" wp14:anchorId="75CE4E4A" wp14:editId="32CAC812">
            <wp:simplePos x="0" y="0"/>
            <wp:positionH relativeFrom="column">
              <wp:posOffset>257330</wp:posOffset>
            </wp:positionH>
            <wp:positionV relativeFrom="paragraph">
              <wp:posOffset>4974770</wp:posOffset>
            </wp:positionV>
            <wp:extent cx="1598344" cy="1978925"/>
            <wp:effectExtent l="0" t="0" r="1905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344" cy="197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9FB" w:rsidRPr="00C239FB">
        <w:rPr>
          <w:noProof/>
        </w:rPr>
        <w:drawing>
          <wp:anchor distT="0" distB="0" distL="114300" distR="114300" simplePos="0" relativeHeight="251767808" behindDoc="0" locked="0" layoutInCell="1" allowOverlap="1" wp14:anchorId="3B191347" wp14:editId="1597E3F8">
            <wp:simplePos x="0" y="0"/>
            <wp:positionH relativeFrom="column">
              <wp:posOffset>1856740</wp:posOffset>
            </wp:positionH>
            <wp:positionV relativeFrom="paragraph">
              <wp:posOffset>4977111</wp:posOffset>
            </wp:positionV>
            <wp:extent cx="4227751" cy="1962150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751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14:paraId="53B7A87D" w14:textId="77777777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E0DC040" w14:textId="77777777" w:rsidR="000D4BA0" w:rsidRPr="00603568" w:rsidRDefault="000D4BA0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１－１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0951E48" w14:textId="7E0A9A0B" w:rsidR="000D4BA0" w:rsidRPr="00603568" w:rsidRDefault="00334EA7" w:rsidP="00D75431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297107">
              <w:rPr>
                <w:rFonts w:ascii="UD デジタル 教科書体 N-B" w:eastAsia="UD デジタル 教科書体 N-B" w:hint="eastAsia"/>
                <w:sz w:val="28"/>
                <w:szCs w:val="28"/>
              </w:rPr>
              <w:t>人口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297107">
              <w:rPr>
                <w:rFonts w:ascii="UD デジタル 教科書体 N-B" w:eastAsia="UD デジタル 教科書体 N-B" w:hint="eastAsia"/>
                <w:sz w:val="28"/>
                <w:szCs w:val="28"/>
              </w:rPr>
              <w:t>推移</w:t>
            </w:r>
          </w:p>
        </w:tc>
      </w:tr>
    </w:tbl>
    <w:p w14:paraId="47C7B8AC" w14:textId="3C3FD961" w:rsidR="004E66B9" w:rsidRPr="000D4BA0" w:rsidRDefault="00017A1A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3484380" wp14:editId="5A8D05A6">
                <wp:simplePos x="0" y="0"/>
                <wp:positionH relativeFrom="margin">
                  <wp:posOffset>71120</wp:posOffset>
                </wp:positionH>
                <wp:positionV relativeFrom="paragraph">
                  <wp:posOffset>-104775</wp:posOffset>
                </wp:positionV>
                <wp:extent cx="619125" cy="559435"/>
                <wp:effectExtent l="3810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8" name="フローチャート: 結合子 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ローチャート: 結合子 10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17DEB1" w14:textId="77777777"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84380" id="グループ化 31" o:spid="_x0000_s1036" style="position:absolute;left:0;text-align:left;margin-left:5.6pt;margin-top:-8.25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">
                <v:group id="グループ化 24" o:spid="_x0000_s103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フローチャート: 結合子 8" o:spid="_x0000_s103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<v:shape id="フローチャート: 結合子 10" o:spid="_x0000_s103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</v:group>
                <v:shape id="テキスト ボックス 6" o:spid="_x0000_s104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117DEB1" w14:textId="77777777" w:rsidR="00594BB9" w:rsidRPr="00D323A6" w:rsidRDefault="00594BB9" w:rsidP="00594BB9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A03521D" w14:textId="741121EF" w:rsidR="006F32F3" w:rsidRDefault="007A13E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738F04" wp14:editId="1C4FE5F4">
                <wp:simplePos x="0" y="0"/>
                <wp:positionH relativeFrom="margin">
                  <wp:posOffset>15046</wp:posOffset>
                </wp:positionH>
                <wp:positionV relativeFrom="paragraph">
                  <wp:posOffset>171532</wp:posOffset>
                </wp:positionV>
                <wp:extent cx="6250674" cy="876300"/>
                <wp:effectExtent l="0" t="0" r="1714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763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3754E" w14:textId="63063140" w:rsidR="007C48B0" w:rsidRPr="004D7D8C" w:rsidRDefault="00FD4716" w:rsidP="00AF6D3B">
                            <w:pPr>
                              <w:ind w:left="361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8052B6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内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の人口は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、都道府県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の中で３番目に多く、</w:t>
                            </w:r>
                            <w:r w:rsidR="00846B2A">
                              <w:rPr>
                                <w:rFonts w:ascii="BIZ UD明朝 Medium" w:eastAsia="BIZ UD明朝 Medium" w:hAnsi="BIZ UD明朝 Medium" w:hint="eastAsia"/>
                              </w:rPr>
                              <w:t>202</w:t>
                            </w:r>
                            <w:r w:rsidR="00A21656">
                              <w:rPr>
                                <w:rFonts w:ascii="BIZ UD明朝 Medium" w:eastAsia="BIZ UD明朝 Medium" w:hAnsi="BIZ UD明朝 Medium"/>
                              </w:rPr>
                              <w:t>3</w:t>
                            </w:r>
                            <w:r w:rsidR="00846B2A">
                              <w:rPr>
                                <w:rFonts w:ascii="BIZ UD明朝 Medium" w:eastAsia="BIZ UD明朝 Medium" w:hAnsi="BIZ UD明朝 Medium" w:hint="eastAsia"/>
                              </w:rPr>
                              <w:t>年では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人口の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7.0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％を</w:t>
                            </w:r>
                            <w:r w:rsidR="00200897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占め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ています</w:t>
                            </w:r>
                            <w:r w:rsidR="00081036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3A480123" w14:textId="77777777" w:rsidR="007C48B0" w:rsidRPr="004D7D8C" w:rsidRDefault="00FD4716" w:rsidP="0086375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の人口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</w:t>
                            </w:r>
                            <w:r w:rsidR="000169A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やや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減少</w:t>
                            </w:r>
                            <w:r w:rsidR="00FF693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基調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にあ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ります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38F04" id="角丸四角形 1" o:spid="_x0000_s1041" style="position:absolute;left:0;text-align:left;margin-left:1.2pt;margin-top:13.5pt;width:492.2pt;height:6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" fillcolor="white [3201]" strokecolor="#1cade4 [3204]" strokeweight="2pt">
                <v:textbox>
                  <w:txbxContent>
                    <w:p w14:paraId="3BD3754E" w14:textId="63063140" w:rsidR="007C48B0" w:rsidRPr="004D7D8C" w:rsidRDefault="00FD4716" w:rsidP="00AF6D3B">
                      <w:pPr>
                        <w:ind w:left="361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CA3B44" w:rsidRPr="004D7D8C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8052B6" w:rsidRPr="004D7D8C">
                        <w:rPr>
                          <w:rFonts w:ascii="BIZ UD明朝 Medium" w:eastAsia="BIZ UD明朝 Medium" w:hAnsi="BIZ UD明朝 Medium" w:hint="eastAsia"/>
                        </w:rPr>
                        <w:t>内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の人口は</w:t>
                      </w:r>
                      <w:r w:rsidR="00CA3B44" w:rsidRPr="004D7D8C">
                        <w:rPr>
                          <w:rFonts w:ascii="BIZ UD明朝 Medium" w:eastAsia="BIZ UD明朝 Medium" w:hAnsi="BIZ UD明朝 Medium" w:hint="eastAsia"/>
                        </w:rPr>
                        <w:t>、都道府県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の中で３番目に多く、</w:t>
                      </w:r>
                      <w:r w:rsidR="00846B2A">
                        <w:rPr>
                          <w:rFonts w:ascii="BIZ UD明朝 Medium" w:eastAsia="BIZ UD明朝 Medium" w:hAnsi="BIZ UD明朝 Medium" w:hint="eastAsia"/>
                        </w:rPr>
                        <w:t>202</w:t>
                      </w:r>
                      <w:r w:rsidR="00A21656">
                        <w:rPr>
                          <w:rFonts w:ascii="BIZ UD明朝 Medium" w:eastAsia="BIZ UD明朝 Medium" w:hAnsi="BIZ UD明朝 Medium"/>
                        </w:rPr>
                        <w:t>3</w:t>
                      </w:r>
                      <w:r w:rsidR="00846B2A">
                        <w:rPr>
                          <w:rFonts w:ascii="BIZ UD明朝 Medium" w:eastAsia="BIZ UD明朝 Medium" w:hAnsi="BIZ UD明朝 Medium" w:hint="eastAsia"/>
                        </w:rPr>
                        <w:t>年では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="00481F1A" w:rsidRPr="004D7D8C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人口の</w:t>
                      </w:r>
                      <w:r w:rsidR="00CA3B44" w:rsidRPr="004D7D8C">
                        <w:rPr>
                          <w:rFonts w:ascii="BIZ UD明朝 Medium" w:eastAsia="BIZ UD明朝 Medium" w:hAnsi="BIZ UD明朝 Medium" w:hint="eastAsia"/>
                        </w:rPr>
                        <w:t>7.0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％を</w:t>
                      </w:r>
                      <w:r w:rsidR="00200897" w:rsidRPr="004D7D8C">
                        <w:rPr>
                          <w:rFonts w:ascii="BIZ UD明朝 Medium" w:eastAsia="BIZ UD明朝 Medium" w:hAnsi="BIZ UD明朝 Medium" w:hint="eastAsia"/>
                        </w:rPr>
                        <w:t>占め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ています</w:t>
                      </w:r>
                      <w:r w:rsidR="00081036" w:rsidRPr="004D7D8C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3A480123" w14:textId="77777777" w:rsidR="007C48B0" w:rsidRPr="004D7D8C" w:rsidRDefault="00FD4716" w:rsidP="0086375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の人口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</w:t>
                      </w:r>
                      <w:r w:rsidR="000169A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やや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減少</w:t>
                      </w:r>
                      <w:r w:rsidR="00FF693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基調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にあ</w:t>
                      </w:r>
                      <w:r w:rsidR="00CA3B44"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ります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48296" w14:textId="4BD1762D" w:rsidR="006B00ED" w:rsidRDefault="006B00ED">
      <w:pPr>
        <w:rPr>
          <w:rFonts w:hAnsi="ＭＳ ゴシック"/>
        </w:rPr>
      </w:pPr>
    </w:p>
    <w:p w14:paraId="4C12A81B" w14:textId="43E93183" w:rsidR="006B00ED" w:rsidRDefault="006B00ED">
      <w:pPr>
        <w:rPr>
          <w:rFonts w:hAnsi="ＭＳ ゴシック"/>
        </w:rPr>
      </w:pPr>
    </w:p>
    <w:p w14:paraId="29D72698" w14:textId="14388107" w:rsidR="00001502" w:rsidRDefault="00001502">
      <w:pPr>
        <w:rPr>
          <w:rFonts w:hAnsi="ＭＳ ゴシック"/>
        </w:rPr>
      </w:pPr>
    </w:p>
    <w:p w14:paraId="4118BDE9" w14:textId="03652884" w:rsidR="00FC6D9F" w:rsidRDefault="00FC6D9F">
      <w:pPr>
        <w:widowControl/>
        <w:jc w:val="left"/>
        <w:rPr>
          <w:noProof/>
        </w:rPr>
      </w:pPr>
      <w:r w:rsidRPr="00FC6D9F">
        <w:rPr>
          <w:noProof/>
        </w:rPr>
        <w:drawing>
          <wp:anchor distT="0" distB="0" distL="114300" distR="114300" simplePos="0" relativeHeight="251769856" behindDoc="0" locked="0" layoutInCell="1" allowOverlap="1" wp14:anchorId="60853E30" wp14:editId="31DFBC03">
            <wp:simplePos x="0" y="0"/>
            <wp:positionH relativeFrom="column">
              <wp:posOffset>337317</wp:posOffset>
            </wp:positionH>
            <wp:positionV relativeFrom="paragraph">
              <wp:posOffset>72769</wp:posOffset>
            </wp:positionV>
            <wp:extent cx="5403273" cy="7835265"/>
            <wp:effectExtent l="0" t="0" r="698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57" cy="786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0AB285D0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C573105" w14:textId="71195A5A" w:rsidR="009C6C71" w:rsidRPr="00603568" w:rsidRDefault="007A13ED" w:rsidP="001A73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</w:rPr>
              <w:lastRenderedPageBreak/>
              <w:br w:type="page"/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１－</w:t>
            </w:r>
            <w:r w:rsidR="009C6C7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08003309" w14:textId="2CA37980" w:rsidR="009C6C71" w:rsidRPr="00603568" w:rsidRDefault="004930CF" w:rsidP="00BE0C4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年齢別</w:t>
            </w:r>
            <w:r w:rsidR="009C6C71">
              <w:rPr>
                <w:rFonts w:ascii="UD デジタル 教科書体 N-B" w:eastAsia="UD デジタル 教科書体 N-B" w:hint="eastAsia"/>
                <w:sz w:val="28"/>
                <w:szCs w:val="28"/>
              </w:rPr>
              <w:t>人口</w:t>
            </w:r>
            <w:r w:rsidR="000C451A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9C6C71">
              <w:rPr>
                <w:rFonts w:ascii="UD デジタル 教科書体 N-B" w:eastAsia="UD デジタル 教科書体 N-B" w:hint="eastAsia"/>
                <w:sz w:val="28"/>
                <w:szCs w:val="28"/>
              </w:rPr>
              <w:t>推移</w:t>
            </w:r>
          </w:p>
        </w:tc>
      </w:tr>
    </w:tbl>
    <w:p w14:paraId="7DC4301C" w14:textId="05672E43" w:rsidR="009C6C71" w:rsidRPr="000D4BA0" w:rsidRDefault="002E2D57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DD78D78" wp14:editId="626686C5">
                <wp:simplePos x="0" y="0"/>
                <wp:positionH relativeFrom="margin">
                  <wp:posOffset>-34290</wp:posOffset>
                </wp:positionH>
                <wp:positionV relativeFrom="paragraph">
                  <wp:posOffset>-124594</wp:posOffset>
                </wp:positionV>
                <wp:extent cx="619125" cy="544830"/>
                <wp:effectExtent l="1905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44830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96ADDC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D78D78" id="グループ化 16" o:spid="_x0000_s1042" style="position:absolute;left:0;text-align:left;margin-left:-2.7pt;margin-top:-9.8pt;width:48.75pt;height:42.9pt;z-index:25171046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">
                <v:group id="グループ化 17" o:spid="_x0000_s104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フローチャート: 結合子 20" o:spid="_x0000_s104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D2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" fillcolor="#27ced7" stroked="f" strokeweight="2pt"/>
                  <v:shape id="フローチャート: 結合子 28" o:spid="_x0000_s104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zw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" fillcolor="#27ced7" stroked="f" strokeweight="2pt"/>
                </v:group>
                <v:shape id="テキスト ボックス 29" o:spid="_x0000_s104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6D96ADDC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76A12C" w14:textId="0F413E90" w:rsidR="009C6C71" w:rsidRDefault="002E2D57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3FCA41" wp14:editId="10AB5360">
                <wp:simplePos x="0" y="0"/>
                <wp:positionH relativeFrom="margin">
                  <wp:posOffset>-4264</wp:posOffset>
                </wp:positionH>
                <wp:positionV relativeFrom="paragraph">
                  <wp:posOffset>126637</wp:posOffset>
                </wp:positionV>
                <wp:extent cx="6250305" cy="829129"/>
                <wp:effectExtent l="12700" t="12700" r="10795" b="952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29129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C16B39" w14:textId="668B2C9F" w:rsidR="009C6C71" w:rsidRPr="00032B16" w:rsidRDefault="00481F1A" w:rsidP="00032B16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 w:rsidR="002B4A1D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="00A21656">
                              <w:rPr>
                                <w:rFonts w:ascii="BIZ UD明朝 Medium" w:eastAsia="BIZ UD明朝 Medium" w:hAnsi="BIZ UD明朝 Medium"/>
                              </w:rPr>
                              <w:t>3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年の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大阪府内の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</w:rPr>
                              <w:t>年齢別人口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B53017">
                              <w:rPr>
                                <w:rFonts w:ascii="BIZ UD明朝 Medium" w:eastAsia="BIZ UD明朝 Medium" w:hAnsi="BIZ UD明朝 Medium" w:hint="eastAsia"/>
                              </w:rPr>
                              <w:t>5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</w:rPr>
                              <w:t>0歳代が最も多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く、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</w:rPr>
                              <w:t>1</w:t>
                            </w:r>
                            <w:r w:rsidR="00B53017">
                              <w:rPr>
                                <w:rFonts w:ascii="BIZ UD明朝 Medium" w:eastAsia="BIZ UD明朝 Medium" w:hAnsi="BIZ UD明朝 Medium"/>
                              </w:rPr>
                              <w:t>5</w:t>
                            </w:r>
                            <w:r w:rsidR="002B4A1D">
                              <w:rPr>
                                <w:rFonts w:ascii="BIZ UD明朝 Medium" w:eastAsia="BIZ UD明朝 Medium" w:hAnsi="BIZ UD明朝 Medium"/>
                              </w:rPr>
                              <w:t>.</w:t>
                            </w:r>
                            <w:r w:rsidR="00B53017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</w:rPr>
                              <w:t>％を占めています</w:t>
                            </w:r>
                            <w:r w:rsidR="009C6C71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653B2EA4" w14:textId="6D2BACCA" w:rsidR="009C6C71" w:rsidRPr="00032B16" w:rsidRDefault="001E0AC3" w:rsidP="00032B16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3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0歳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未満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構成比が低下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する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一方で、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70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歳以上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構成比が上昇しています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。大阪府内でも少子高齢化が進んでいます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FCA41" id="角丸四角形 32" o:spid="_x0000_s1047" style="position:absolute;left:0;text-align:left;margin-left:-.35pt;margin-top:9.95pt;width:492.15pt;height:65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" fillcolor="window" strokecolor="#1cade4" strokeweight="2pt">
                <v:textbox>
                  <w:txbxContent>
                    <w:p w14:paraId="26C16B39" w14:textId="668B2C9F" w:rsidR="009C6C71" w:rsidRPr="00032B16" w:rsidRDefault="00481F1A" w:rsidP="00032B16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 w:rsidR="002B4A1D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="00A21656">
                        <w:rPr>
                          <w:rFonts w:ascii="BIZ UD明朝 Medium" w:eastAsia="BIZ UD明朝 Medium" w:hAnsi="BIZ UD明朝 Medium"/>
                        </w:rPr>
                        <w:t>3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年の</w:t>
                      </w:r>
                      <w:r w:rsidR="004D32E1" w:rsidRPr="00032B16">
                        <w:rPr>
                          <w:rFonts w:ascii="BIZ UD明朝 Medium" w:eastAsia="BIZ UD明朝 Medium" w:hAnsi="BIZ UD明朝 Medium" w:hint="eastAsia"/>
                        </w:rPr>
                        <w:t>大阪府内の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</w:rPr>
                        <w:t>年齢別人口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B53017">
                        <w:rPr>
                          <w:rFonts w:ascii="BIZ UD明朝 Medium" w:eastAsia="BIZ UD明朝 Medium" w:hAnsi="BIZ UD明朝 Medium" w:hint="eastAsia"/>
                        </w:rPr>
                        <w:t>5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</w:rPr>
                        <w:t>0歳代が最も多</w:t>
                      </w:r>
                      <w:r w:rsidR="004D32E1" w:rsidRPr="00032B16">
                        <w:rPr>
                          <w:rFonts w:ascii="BIZ UD明朝 Medium" w:eastAsia="BIZ UD明朝 Medium" w:hAnsi="BIZ UD明朝 Medium" w:hint="eastAsia"/>
                        </w:rPr>
                        <w:t>く、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</w:rPr>
                        <w:t>1</w:t>
                      </w:r>
                      <w:r w:rsidR="00B53017">
                        <w:rPr>
                          <w:rFonts w:ascii="BIZ UD明朝 Medium" w:eastAsia="BIZ UD明朝 Medium" w:hAnsi="BIZ UD明朝 Medium"/>
                        </w:rPr>
                        <w:t>5</w:t>
                      </w:r>
                      <w:r w:rsidR="002B4A1D">
                        <w:rPr>
                          <w:rFonts w:ascii="BIZ UD明朝 Medium" w:eastAsia="BIZ UD明朝 Medium" w:hAnsi="BIZ UD明朝 Medium"/>
                        </w:rPr>
                        <w:t>.</w:t>
                      </w:r>
                      <w:r w:rsidR="00B53017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</w:rPr>
                        <w:t>％を占めています</w:t>
                      </w:r>
                      <w:r w:rsidR="009C6C71" w:rsidRPr="00032B16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653B2EA4" w14:textId="6D2BACCA" w:rsidR="009C6C71" w:rsidRPr="00032B16" w:rsidRDefault="001E0AC3" w:rsidP="00032B16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3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0歳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未満</w:t>
                      </w:r>
                      <w:r w:rsidR="004D32E1" w:rsidRPr="00032B1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構成比が低下</w:t>
                      </w:r>
                      <w:r w:rsidR="004D32E1" w:rsidRPr="00032B1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する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一方で、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70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歳以上</w:t>
                      </w:r>
                      <w:r w:rsidR="004D32E1" w:rsidRPr="00032B1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構成比が上昇しています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。大阪府内でも少子高齢化が進んでいます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1210B0" w14:textId="77777777" w:rsidR="0000428E" w:rsidRDefault="0000428E" w:rsidP="009C6C71">
      <w:pPr>
        <w:rPr>
          <w:rFonts w:hAnsi="ＭＳ ゴシック"/>
        </w:rPr>
      </w:pPr>
    </w:p>
    <w:p w14:paraId="24172BDF" w14:textId="588EBBB1" w:rsidR="0000428E" w:rsidRDefault="0000428E" w:rsidP="009C6C71">
      <w:pPr>
        <w:rPr>
          <w:noProof/>
        </w:rPr>
      </w:pPr>
    </w:p>
    <w:p w14:paraId="3BC3ACA1" w14:textId="64BFE0CE" w:rsidR="007A13ED" w:rsidRDefault="007A13ED" w:rsidP="009C6C71">
      <w:pPr>
        <w:rPr>
          <w:noProof/>
        </w:rPr>
      </w:pPr>
    </w:p>
    <w:p w14:paraId="7E2544B5" w14:textId="35296C90" w:rsidR="007A13ED" w:rsidRDefault="000C3AED" w:rsidP="00001502">
      <w:pPr>
        <w:widowControl/>
        <w:jc w:val="center"/>
        <w:rPr>
          <w:noProof/>
        </w:rPr>
      </w:pPr>
      <w:r w:rsidRPr="000C3AED">
        <w:rPr>
          <w:noProof/>
        </w:rPr>
        <w:drawing>
          <wp:inline distT="0" distB="0" distL="0" distR="0" wp14:anchorId="4F1EB3D4" wp14:editId="7595F659">
            <wp:extent cx="6263640" cy="7183120"/>
            <wp:effectExtent l="0" t="0" r="381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18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3ED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RPr="00A353A6" w14:paraId="49EB70BF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7FACE20" w14:textId="77777777" w:rsidR="009C6C71" w:rsidRPr="00603568" w:rsidRDefault="00F961EC" w:rsidP="001A73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292DB9D9" wp14:editId="5A3F70FA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388620</wp:posOffset>
                      </wp:positionV>
                      <wp:extent cx="619125" cy="559435"/>
                      <wp:effectExtent l="38100" t="0" r="0" b="0"/>
                      <wp:wrapNone/>
                      <wp:docPr id="34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35" name="グループ化 35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36" name="フローチャート: 結合子 36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フローチャート: 結合子 37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テキスト ボックス 38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F18A4E" w14:textId="77777777" w:rsidR="009C6C71" w:rsidRPr="00D323A6" w:rsidRDefault="009C6C71" w:rsidP="009C6C71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DB9D9" id="グループ化 34" o:spid="_x0000_s1048" style="position:absolute;left:0;text-align:left;margin-left:-5.5pt;margin-top:30.6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">
                      <v:group id="グループ化 35" o:spid="_x0000_s104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フローチャート: 結合子 36" o:spid="_x0000_s105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" fillcolor="#27ced7" stroked="f" strokeweight="2pt"/>
                        <v:shape id="フローチャート: 結合子 37" o:spid="_x0000_s105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" fillcolor="#27ced7" stroked="f" strokeweight="2pt"/>
                      </v:group>
                      <v:shape id="テキスト ボックス 38" o:spid="_x0000_s105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<v:textbox>
                          <w:txbxContent>
                            <w:p w14:paraId="04F18A4E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１－３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BC2595F" w14:textId="106B66D1" w:rsidR="009C6C71" w:rsidRPr="00603568" w:rsidRDefault="001B16A8" w:rsidP="006418F9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地域別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人口・人口密度・昼夜間人口比率</w:t>
            </w:r>
            <w:r w:rsidR="006418F9">
              <w:rPr>
                <w:rFonts w:ascii="UD デジタル 教科書体 N-B" w:eastAsia="UD デジタル 教科書体 N-B" w:hint="eastAsia"/>
                <w:sz w:val="28"/>
                <w:szCs w:val="28"/>
              </w:rPr>
              <w:t>【20</w:t>
            </w:r>
            <w:r w:rsidR="00A353A6">
              <w:rPr>
                <w:rFonts w:ascii="UD デジタル 教科書体 N-B" w:eastAsia="UD デジタル 教科書体 N-B" w:hint="eastAsia"/>
                <w:sz w:val="28"/>
                <w:szCs w:val="28"/>
              </w:rPr>
              <w:t>20</w:t>
            </w:r>
            <w:r w:rsidR="006418F9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6851240E" w14:textId="5A89D0DD" w:rsidR="009C6C71" w:rsidRPr="000D4BA0" w:rsidRDefault="009C6C71" w:rsidP="009C6C71"/>
    <w:p w14:paraId="0BE110AB" w14:textId="77777777" w:rsidR="009C6C71" w:rsidRDefault="00017A1A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887015" wp14:editId="1114D133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250674" cy="928687"/>
                <wp:effectExtent l="0" t="0" r="17145" b="2413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92868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9CF5D3" w14:textId="5CEF5499" w:rsidR="004D7D8C" w:rsidRPr="004D7D8C" w:rsidRDefault="00982011" w:rsidP="004D7D8C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大阪市地域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人口が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多く、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夜間</w:t>
                            </w:r>
                            <w:r w:rsidR="00B16408">
                              <w:rPr>
                                <w:rFonts w:ascii="BIZ UD明朝 Medium" w:eastAsia="BIZ UD明朝 Medium" w:hAnsi="BIZ UD明朝 Medium" w:hint="eastAsia"/>
                              </w:rPr>
                              <w:t>（常住）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人口</w:t>
                            </w:r>
                            <w:r w:rsidR="00B16408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密度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は大阪府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/>
                              </w:rPr>
                              <w:t>全体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2.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6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倍に達します。</w:t>
                            </w:r>
                          </w:p>
                          <w:p w14:paraId="558F7658" w14:textId="4AD0AD61" w:rsidR="009C6C71" w:rsidRPr="004D7D8C" w:rsidRDefault="00982011" w:rsidP="004D7D8C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大阪市</w:t>
                            </w:r>
                            <w:r w:rsidR="00B1640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地域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B1640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通勤や通学等の流入によって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夜間人口の1.3倍</w:t>
                            </w:r>
                            <w:r w:rsidR="00B1640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</w:t>
                            </w:r>
                            <w:r w:rsidR="000E742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膨らみ</w:t>
                            </w:r>
                            <w:r w:rsidR="00B1640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ます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87015" id="角丸四角形 40" o:spid="_x0000_s1053" style="position:absolute;left:0;text-align:left;margin-left:441pt;margin-top:12.7pt;width:492.2pt;height:73.1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" fillcolor="window" strokecolor="#1cade4" strokeweight="2pt">
                <v:textbox>
                  <w:txbxContent>
                    <w:p w14:paraId="399CF5D3" w14:textId="5CEF5499" w:rsidR="004D7D8C" w:rsidRPr="004D7D8C" w:rsidRDefault="00982011" w:rsidP="004D7D8C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D7D8C">
                        <w:rPr>
                          <w:rFonts w:ascii="BIZ UD明朝 Medium" w:eastAsia="BIZ UD明朝 Medium" w:hAnsi="BIZ UD明朝 Medium"/>
                        </w:rPr>
                        <w:t>大阪市地域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人口が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多く、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夜間</w:t>
                      </w:r>
                      <w:r w:rsidR="00B16408">
                        <w:rPr>
                          <w:rFonts w:ascii="BIZ UD明朝 Medium" w:eastAsia="BIZ UD明朝 Medium" w:hAnsi="BIZ UD明朝 Medium" w:hint="eastAsia"/>
                        </w:rPr>
                        <w:t>（常住）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人口</w:t>
                      </w:r>
                      <w:r w:rsidR="00B16408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密度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は大阪府</w:t>
                      </w:r>
                      <w:r w:rsidR="00481F1A" w:rsidRPr="004D7D8C">
                        <w:rPr>
                          <w:rFonts w:ascii="BIZ UD明朝 Medium" w:eastAsia="BIZ UD明朝 Medium" w:hAnsi="BIZ UD明朝 Medium"/>
                        </w:rPr>
                        <w:t>全体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2.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6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倍に達します。</w:t>
                      </w:r>
                    </w:p>
                    <w:p w14:paraId="558F7658" w14:textId="4AD0AD61" w:rsidR="009C6C71" w:rsidRPr="004D7D8C" w:rsidRDefault="00982011" w:rsidP="004D7D8C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大阪市</w:t>
                      </w:r>
                      <w:r w:rsidR="00B1640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地域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B1640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通勤や通学等の流入によって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夜間人口の1.3倍</w:t>
                      </w:r>
                      <w:r w:rsidR="00B1640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</w:t>
                      </w:r>
                      <w:r w:rsidR="000E742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膨らみ</w:t>
                      </w:r>
                      <w:r w:rsidR="00B1640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ます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4932F5" w14:textId="77777777" w:rsidR="009C6C71" w:rsidRDefault="009C6C71" w:rsidP="009C6C71">
      <w:pPr>
        <w:rPr>
          <w:rFonts w:hAnsi="ＭＳ ゴシック"/>
        </w:rPr>
      </w:pPr>
    </w:p>
    <w:p w14:paraId="1734BBBF" w14:textId="77777777" w:rsidR="009C6C71" w:rsidRPr="00447D8C" w:rsidRDefault="009C6C71" w:rsidP="009C6C71">
      <w:pPr>
        <w:rPr>
          <w:rFonts w:hAnsi="ＭＳ ゴシック"/>
        </w:rPr>
      </w:pPr>
    </w:p>
    <w:p w14:paraId="5D134096" w14:textId="7C2289EE" w:rsidR="00956456" w:rsidRDefault="00884067" w:rsidP="00297107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884067">
        <w:rPr>
          <w:noProof/>
        </w:rPr>
        <w:drawing>
          <wp:anchor distT="0" distB="0" distL="114300" distR="114300" simplePos="0" relativeHeight="251773952" behindDoc="0" locked="0" layoutInCell="1" allowOverlap="1" wp14:anchorId="3213DF2B" wp14:editId="703066F1">
            <wp:simplePos x="0" y="0"/>
            <wp:positionH relativeFrom="column">
              <wp:posOffset>-17723</wp:posOffset>
            </wp:positionH>
            <wp:positionV relativeFrom="paragraph">
              <wp:posOffset>361199</wp:posOffset>
            </wp:positionV>
            <wp:extent cx="6263640" cy="68611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86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7107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2017D979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46A1AF28" w14:textId="77777777" w:rsidR="009C6C71" w:rsidRPr="00603568" w:rsidRDefault="009C6C71" w:rsidP="001A73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１－</w: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43C96441" w14:textId="51FC82D2" w:rsidR="009C6C71" w:rsidRPr="00603568" w:rsidRDefault="009C6C71" w:rsidP="00BE0C4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</w:t>
            </w:r>
            <w:r w:rsidR="005A65D1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他府県からの転出入者</w:t>
            </w:r>
            <w:r w:rsidR="003F2667">
              <w:rPr>
                <w:rFonts w:ascii="UD デジタル 教科書体 N-B" w:eastAsia="UD デジタル 教科書体 N-B" w:hint="eastAsia"/>
                <w:sz w:val="28"/>
                <w:szCs w:val="28"/>
              </w:rPr>
              <w:t>数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4DFEB1DA" w14:textId="741E88DF" w:rsidR="009C6C71" w:rsidRPr="000D4BA0" w:rsidRDefault="00017A1A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9B4BF8D" wp14:editId="5275C401">
                <wp:simplePos x="0" y="0"/>
                <wp:positionH relativeFrom="margin">
                  <wp:posOffset>61595</wp:posOffset>
                </wp:positionH>
                <wp:positionV relativeFrom="paragraph">
                  <wp:posOffset>-133350</wp:posOffset>
                </wp:positionV>
                <wp:extent cx="619125" cy="559435"/>
                <wp:effectExtent l="3810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4" name="フローチャート: 結合子 4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フローチャート: 結合子 4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B7BB03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4BF8D" id="グループ化 42" o:spid="_x0000_s1054" style="position:absolute;left:0;text-align:left;margin-left:4.85pt;margin-top:-10.5pt;width:48.75pt;height:44.05pt;z-index:25172070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4spAgQAAO4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">
                <v:group id="グループ化 43" o:spid="_x0000_s105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フローチャート: 結合子 44" o:spid="_x0000_s105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" fillcolor="#27ced7" stroked="f" strokeweight="2pt"/>
                  <v:shape id="フローチャート: 結合子 45" o:spid="_x0000_s105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" fillcolor="#27ced7" stroked="f" strokeweight="2pt"/>
                </v:group>
                <v:shape id="テキスト ボックス 46" o:spid="_x0000_s105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5CB7BB03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F9C931" w14:textId="77777777" w:rsidR="009C6C71" w:rsidRDefault="00017A1A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69649E" wp14:editId="4245B792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6250674" cy="647700"/>
                <wp:effectExtent l="0" t="0" r="1714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477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2D7928" w14:textId="563D6916" w:rsidR="009C6C71" w:rsidRPr="00032B16" w:rsidRDefault="00B82E8F" w:rsidP="00032B16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0E742F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482D30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人口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転出入</w:t>
                            </w:r>
                            <w:r w:rsidR="00482D30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A21656">
                              <w:rPr>
                                <w:rFonts w:ascii="BIZ UD明朝 Medium" w:eastAsia="BIZ UD明朝 Medium" w:hAnsi="BIZ UD明朝 Medium" w:hint="eastAsia"/>
                              </w:rPr>
                              <w:t>９</w:t>
                            </w:r>
                            <w:r w:rsidR="000B20BA" w:rsidRPr="00032B16">
                              <w:rPr>
                                <w:rFonts w:ascii="BIZ UD明朝 Medium" w:eastAsia="BIZ UD明朝 Medium" w:hAnsi="BIZ UD明朝 Medium"/>
                              </w:rPr>
                              <w:t>年連続</w:t>
                            </w:r>
                            <w:r w:rsidR="000E742F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482D30" w:rsidRPr="00032B16">
                              <w:rPr>
                                <w:rFonts w:ascii="BIZ UD明朝 Medium" w:eastAsia="BIZ UD明朝 Medium" w:hAnsi="BIZ UD明朝 Medium"/>
                              </w:rPr>
                              <w:t>転入超過</w:t>
                            </w:r>
                            <w:r w:rsidR="000E742F">
                              <w:rPr>
                                <w:rFonts w:ascii="BIZ UD明朝 Medium" w:eastAsia="BIZ UD明朝 Medium" w:hAnsi="BIZ UD明朝 Medium" w:hint="eastAsia"/>
                              </w:rPr>
                              <w:t>となり、</w:t>
                            </w:r>
                            <w:r w:rsidR="001E14EF" w:rsidRPr="00032B16">
                              <w:rPr>
                                <w:rFonts w:ascii="BIZ UD明朝 Medium" w:eastAsia="BIZ UD明朝 Medium" w:hAnsi="BIZ UD明朝 Medium"/>
                              </w:rPr>
                              <w:t>202</w:t>
                            </w:r>
                            <w:r w:rsidR="00A21656">
                              <w:rPr>
                                <w:rFonts w:ascii="BIZ UD明朝 Medium" w:eastAsia="BIZ UD明朝 Medium" w:hAnsi="BIZ UD明朝 Medium"/>
                              </w:rPr>
                              <w:t>3</w:t>
                            </w:r>
                            <w:r w:rsidR="00482D30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="00482D30" w:rsidRPr="00032B16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A21656">
                              <w:rPr>
                                <w:rFonts w:ascii="BIZ UD明朝 Medium" w:eastAsia="BIZ UD明朝 Medium" w:hAnsi="BIZ UD明朝 Medium"/>
                              </w:rPr>
                              <w:t>10</w:t>
                            </w:r>
                            <w:r w:rsidR="00482D30" w:rsidRPr="00032B16">
                              <w:rPr>
                                <w:rFonts w:ascii="BIZ UD明朝 Medium" w:eastAsia="BIZ UD明朝 Medium" w:hAnsi="BIZ UD明朝 Medium"/>
                              </w:rPr>
                              <w:t>,</w:t>
                            </w:r>
                            <w:r w:rsidR="00A21656">
                              <w:rPr>
                                <w:rFonts w:ascii="BIZ UD明朝 Medium" w:eastAsia="BIZ UD明朝 Medium" w:hAnsi="BIZ UD明朝 Medium"/>
                              </w:rPr>
                              <w:t>792</w:t>
                            </w:r>
                            <w:r w:rsidR="00482D30" w:rsidRPr="00032B16">
                              <w:rPr>
                                <w:rFonts w:ascii="BIZ UD明朝 Medium" w:eastAsia="BIZ UD明朝 Medium" w:hAnsi="BIZ UD明朝 Medium"/>
                              </w:rPr>
                              <w:t>人</w:t>
                            </w:r>
                            <w:r w:rsidR="001E14EF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でした</w:t>
                            </w:r>
                            <w:r w:rsidR="00482D30" w:rsidRPr="00032B16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4B8DCF8B" w14:textId="29CFA26A" w:rsidR="00BE0C46" w:rsidRPr="00032B16" w:rsidRDefault="00482D30" w:rsidP="00032B16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東京都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202</w:t>
                            </w:r>
                            <w:r w:rsidR="00A21656">
                              <w:rPr>
                                <w:rFonts w:ascii="BIZ UD明朝 Medium" w:eastAsia="BIZ UD明朝 Medium" w:hAnsi="BIZ UD明朝 Medium"/>
                              </w:rPr>
                              <w:t>3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年の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転入超過数は</w:t>
                            </w:r>
                            <w:r w:rsidR="00A21656">
                              <w:rPr>
                                <w:rFonts w:ascii="BIZ UD明朝 Medium" w:eastAsia="BIZ UD明朝 Medium" w:hAnsi="BIZ UD明朝 Medium"/>
                              </w:rPr>
                              <w:t>6</w:t>
                            </w:r>
                            <w:r w:rsidR="006A62F0">
                              <w:rPr>
                                <w:rFonts w:ascii="BIZ UD明朝 Medium" w:eastAsia="BIZ UD明朝 Medium" w:hAnsi="BIZ UD明朝 Medium" w:hint="eastAsia"/>
                              </w:rPr>
                              <w:t>8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A21656">
                              <w:rPr>
                                <w:rFonts w:ascii="BIZ UD明朝 Medium" w:eastAsia="BIZ UD明朝 Medium" w:hAnsi="BIZ UD明朝 Medium"/>
                              </w:rPr>
                              <w:t>285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人</w:t>
                            </w:r>
                            <w:r w:rsidR="001C299D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となり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、20</w:t>
                            </w:r>
                            <w:r w:rsidR="006A62F0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="00A21656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年から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大幅に</w:t>
                            </w:r>
                            <w:r w:rsidR="006A62F0">
                              <w:rPr>
                                <w:rFonts w:ascii="BIZ UD明朝 Medium" w:eastAsia="BIZ UD明朝 Medium" w:hAnsi="BIZ UD明朝 Medium" w:hint="eastAsia"/>
                              </w:rPr>
                              <w:t>増加</w:t>
                            </w:r>
                            <w:r w:rsidR="001E14EF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し</w:t>
                            </w:r>
                            <w:r w:rsidR="000E742F">
                              <w:rPr>
                                <w:rFonts w:ascii="BIZ UD明朝 Medium" w:eastAsia="BIZ UD明朝 Medium" w:hAnsi="BIZ UD明朝 Medium" w:hint="eastAsia"/>
                              </w:rPr>
                              <w:t>ました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9649E" id="角丸四角形 48" o:spid="_x0000_s1059" style="position:absolute;left:0;text-align:left;margin-left:441pt;margin-top:10.15pt;width:492.2pt;height:51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" fillcolor="window" strokecolor="#1cade4" strokeweight="2pt">
                <v:textbox>
                  <w:txbxContent>
                    <w:p w14:paraId="602D7928" w14:textId="563D6916" w:rsidR="009C6C71" w:rsidRPr="00032B16" w:rsidRDefault="00B82E8F" w:rsidP="00032B16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0E742F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482D30" w:rsidRPr="00032B16">
                        <w:rPr>
                          <w:rFonts w:ascii="BIZ UD明朝 Medium" w:eastAsia="BIZ UD明朝 Medium" w:hAnsi="BIZ UD明朝 Medium" w:hint="eastAsia"/>
                        </w:rPr>
                        <w:t>人口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転出入</w:t>
                      </w:r>
                      <w:r w:rsidR="00482D30" w:rsidRPr="00032B16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A21656">
                        <w:rPr>
                          <w:rFonts w:ascii="BIZ UD明朝 Medium" w:eastAsia="BIZ UD明朝 Medium" w:hAnsi="BIZ UD明朝 Medium" w:hint="eastAsia"/>
                        </w:rPr>
                        <w:t>９</w:t>
                      </w:r>
                      <w:r w:rsidR="000B20BA" w:rsidRPr="00032B16">
                        <w:rPr>
                          <w:rFonts w:ascii="BIZ UD明朝 Medium" w:eastAsia="BIZ UD明朝 Medium" w:hAnsi="BIZ UD明朝 Medium"/>
                        </w:rPr>
                        <w:t>年連続</w:t>
                      </w:r>
                      <w:r w:rsidR="000E742F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482D30" w:rsidRPr="00032B16">
                        <w:rPr>
                          <w:rFonts w:ascii="BIZ UD明朝 Medium" w:eastAsia="BIZ UD明朝 Medium" w:hAnsi="BIZ UD明朝 Medium"/>
                        </w:rPr>
                        <w:t>転入超過</w:t>
                      </w:r>
                      <w:r w:rsidR="000E742F">
                        <w:rPr>
                          <w:rFonts w:ascii="BIZ UD明朝 Medium" w:eastAsia="BIZ UD明朝 Medium" w:hAnsi="BIZ UD明朝 Medium" w:hint="eastAsia"/>
                        </w:rPr>
                        <w:t>となり、</w:t>
                      </w:r>
                      <w:r w:rsidR="001E14EF" w:rsidRPr="00032B16">
                        <w:rPr>
                          <w:rFonts w:ascii="BIZ UD明朝 Medium" w:eastAsia="BIZ UD明朝 Medium" w:hAnsi="BIZ UD明朝 Medium"/>
                        </w:rPr>
                        <w:t>202</w:t>
                      </w:r>
                      <w:r w:rsidR="00A21656">
                        <w:rPr>
                          <w:rFonts w:ascii="BIZ UD明朝 Medium" w:eastAsia="BIZ UD明朝 Medium" w:hAnsi="BIZ UD明朝 Medium"/>
                        </w:rPr>
                        <w:t>3</w:t>
                      </w:r>
                      <w:r w:rsidR="00482D30" w:rsidRPr="00032B16"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="00482D30" w:rsidRPr="00032B16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A21656">
                        <w:rPr>
                          <w:rFonts w:ascii="BIZ UD明朝 Medium" w:eastAsia="BIZ UD明朝 Medium" w:hAnsi="BIZ UD明朝 Medium"/>
                        </w:rPr>
                        <w:t>10</w:t>
                      </w:r>
                      <w:r w:rsidR="00482D30" w:rsidRPr="00032B16">
                        <w:rPr>
                          <w:rFonts w:ascii="BIZ UD明朝 Medium" w:eastAsia="BIZ UD明朝 Medium" w:hAnsi="BIZ UD明朝 Medium"/>
                        </w:rPr>
                        <w:t>,</w:t>
                      </w:r>
                      <w:r w:rsidR="00A21656">
                        <w:rPr>
                          <w:rFonts w:ascii="BIZ UD明朝 Medium" w:eastAsia="BIZ UD明朝 Medium" w:hAnsi="BIZ UD明朝 Medium"/>
                        </w:rPr>
                        <w:t>792</w:t>
                      </w:r>
                      <w:r w:rsidR="00482D30" w:rsidRPr="00032B16">
                        <w:rPr>
                          <w:rFonts w:ascii="BIZ UD明朝 Medium" w:eastAsia="BIZ UD明朝 Medium" w:hAnsi="BIZ UD明朝 Medium"/>
                        </w:rPr>
                        <w:t>人</w:t>
                      </w:r>
                      <w:r w:rsidR="001E14EF" w:rsidRPr="00032B16">
                        <w:rPr>
                          <w:rFonts w:ascii="BIZ UD明朝 Medium" w:eastAsia="BIZ UD明朝 Medium" w:hAnsi="BIZ UD明朝 Medium" w:hint="eastAsia"/>
                        </w:rPr>
                        <w:t>でした</w:t>
                      </w:r>
                      <w:r w:rsidR="00482D30" w:rsidRPr="00032B16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4B8DCF8B" w14:textId="29CFA26A" w:rsidR="00BE0C46" w:rsidRPr="00032B16" w:rsidRDefault="00482D30" w:rsidP="00032B16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東京都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202</w:t>
                      </w:r>
                      <w:r w:rsidR="00A21656">
                        <w:rPr>
                          <w:rFonts w:ascii="BIZ UD明朝 Medium" w:eastAsia="BIZ UD明朝 Medium" w:hAnsi="BIZ UD明朝 Medium"/>
                        </w:rPr>
                        <w:t>3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年の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転入超過数は</w:t>
                      </w:r>
                      <w:r w:rsidR="00A21656">
                        <w:rPr>
                          <w:rFonts w:ascii="BIZ UD明朝 Medium" w:eastAsia="BIZ UD明朝 Medium" w:hAnsi="BIZ UD明朝 Medium"/>
                        </w:rPr>
                        <w:t>6</w:t>
                      </w:r>
                      <w:r w:rsidR="006A62F0">
                        <w:rPr>
                          <w:rFonts w:ascii="BIZ UD明朝 Medium" w:eastAsia="BIZ UD明朝 Medium" w:hAnsi="BIZ UD明朝 Medium" w:hint="eastAsia"/>
                        </w:rPr>
                        <w:t>8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A21656">
                        <w:rPr>
                          <w:rFonts w:ascii="BIZ UD明朝 Medium" w:eastAsia="BIZ UD明朝 Medium" w:hAnsi="BIZ UD明朝 Medium"/>
                        </w:rPr>
                        <w:t>285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人</w:t>
                      </w:r>
                      <w:r w:rsidR="001C299D" w:rsidRPr="00032B16">
                        <w:rPr>
                          <w:rFonts w:ascii="BIZ UD明朝 Medium" w:eastAsia="BIZ UD明朝 Medium" w:hAnsi="BIZ UD明朝 Medium" w:hint="eastAsia"/>
                        </w:rPr>
                        <w:t>となり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、20</w:t>
                      </w:r>
                      <w:r w:rsidR="006A62F0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="00A21656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年から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大幅に</w:t>
                      </w:r>
                      <w:r w:rsidR="006A62F0">
                        <w:rPr>
                          <w:rFonts w:ascii="BIZ UD明朝 Medium" w:eastAsia="BIZ UD明朝 Medium" w:hAnsi="BIZ UD明朝 Medium" w:hint="eastAsia"/>
                        </w:rPr>
                        <w:t>増加</w:t>
                      </w:r>
                      <w:r w:rsidR="001E14EF" w:rsidRPr="00032B16">
                        <w:rPr>
                          <w:rFonts w:ascii="BIZ UD明朝 Medium" w:eastAsia="BIZ UD明朝 Medium" w:hAnsi="BIZ UD明朝 Medium" w:hint="eastAsia"/>
                        </w:rPr>
                        <w:t>し</w:t>
                      </w:r>
                      <w:r w:rsidR="000E742F">
                        <w:rPr>
                          <w:rFonts w:ascii="BIZ UD明朝 Medium" w:eastAsia="BIZ UD明朝 Medium" w:hAnsi="BIZ UD明朝 Medium" w:hint="eastAsia"/>
                        </w:rPr>
                        <w:t>ました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A84435" w14:textId="77777777" w:rsidR="009C6C71" w:rsidRDefault="009C6C71" w:rsidP="009C6C71">
      <w:pPr>
        <w:rPr>
          <w:rFonts w:hAnsi="ＭＳ ゴシック"/>
        </w:rPr>
      </w:pPr>
    </w:p>
    <w:p w14:paraId="454D4BD8" w14:textId="77777777" w:rsidR="009C6C71" w:rsidRPr="00447D8C" w:rsidRDefault="009C6C71" w:rsidP="009C6C71">
      <w:pPr>
        <w:rPr>
          <w:rFonts w:hAnsi="ＭＳ ゴシック"/>
        </w:rPr>
      </w:pPr>
    </w:p>
    <w:p w14:paraId="416365DA" w14:textId="0D1CD7BF" w:rsidR="009C6C71" w:rsidRDefault="00FD365C" w:rsidP="009C6C71">
      <w:pPr>
        <w:rPr>
          <w:noProof/>
        </w:rPr>
      </w:pPr>
      <w:r w:rsidRPr="00FD365C">
        <w:rPr>
          <w:noProof/>
        </w:rPr>
        <w:drawing>
          <wp:anchor distT="0" distB="0" distL="114300" distR="114300" simplePos="0" relativeHeight="251771904" behindDoc="0" locked="0" layoutInCell="1" allowOverlap="1" wp14:anchorId="32C6893E" wp14:editId="6E712A6A">
            <wp:simplePos x="0" y="0"/>
            <wp:positionH relativeFrom="column">
              <wp:posOffset>-635</wp:posOffset>
            </wp:positionH>
            <wp:positionV relativeFrom="paragraph">
              <wp:posOffset>111760</wp:posOffset>
            </wp:positionV>
            <wp:extent cx="6263640" cy="7242175"/>
            <wp:effectExtent l="0" t="0" r="381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24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CC8351" w14:textId="089FEFFB" w:rsidR="00D5455C" w:rsidRDefault="00D5455C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78857A37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4CDD2C60" w14:textId="77777777" w:rsidR="009C6C71" w:rsidRPr="00603568" w:rsidRDefault="009C6C71" w:rsidP="001A73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１－</w: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BFC48E6" w14:textId="5A256F04" w:rsidR="009C6C71" w:rsidRPr="00603568" w:rsidRDefault="009C6C71" w:rsidP="00334EA7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世帯数</w:t>
            </w:r>
            <w:r w:rsidR="00334EA7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297107">
              <w:rPr>
                <w:rFonts w:ascii="UD デジタル 教科書体 N-B" w:eastAsia="UD デジタル 教科書体 N-B" w:hint="eastAsia"/>
                <w:sz w:val="28"/>
                <w:szCs w:val="28"/>
              </w:rPr>
              <w:t>推移</w:t>
            </w:r>
          </w:p>
        </w:tc>
      </w:tr>
    </w:tbl>
    <w:p w14:paraId="33AE87F1" w14:textId="594CF3F1" w:rsidR="009C6C71" w:rsidRPr="000D4BA0" w:rsidRDefault="00017A1A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75A5102" wp14:editId="7DD0EC6C">
                <wp:simplePos x="0" y="0"/>
                <wp:positionH relativeFrom="margin">
                  <wp:posOffset>80645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2" name="フローチャート: 結合子 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フローチャート: 結合子 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529808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A5102" id="グループ化 50" o:spid="_x0000_s1060" style="position:absolute;left:0;text-align:left;margin-left:6.35pt;margin-top:-11.25pt;width:48.75pt;height:44.05pt;z-index:25172582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">
                <v:group id="グループ化 51" o:spid="_x0000_s106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フローチャート: 結合子 52" o:spid="_x0000_s106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" fillcolor="#27ced7" stroked="f" strokeweight="2pt"/>
                  <v:shape id="フローチャート: 結合子 53" o:spid="_x0000_s106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838xAAAANs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8DaG55fwA+T8AQAA//8DAFBLAQItABQABgAIAAAAIQDb4fbL7gAAAIUBAAATAAAAAAAAAAAA&#10;AAAAAAAAAABbQ29udGVudF9UeXBlc10ueG1sUEsBAi0AFAAGAAgAAAAhAFr0LFu/AAAAFQEAAAsA&#10;AAAAAAAAAAAAAAAAHwEAAF9yZWxzLy5yZWxzUEsBAi0AFAAGAAgAAAAhAEL/zfzEAAAA2wAAAA8A&#10;AAAAAAAAAAAAAAAABwIAAGRycy9kb3ducmV2LnhtbFBLBQYAAAAAAwADALcAAAD4AgAAAAA=&#10;" fillcolor="#27ced7" stroked="f" strokeweight="2pt"/>
                </v:group>
                <v:shape id="テキスト ボックス 54" o:spid="_x0000_s106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60529808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A1FB0C" w14:textId="77FDD49D" w:rsidR="009C6C71" w:rsidRDefault="00017A1A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AD7504" wp14:editId="2C4E283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250674" cy="628650"/>
                <wp:effectExtent l="0" t="0" r="17145" b="19050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8474E5" w14:textId="77777777" w:rsidR="00BE0C46" w:rsidRPr="000B20BA" w:rsidRDefault="009C6C71" w:rsidP="00BE0C4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0B20B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大阪府の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世帯数は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増加傾向が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続き、2020年には41</w:t>
                            </w:r>
                            <w:r w:rsidR="00D9519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4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万世帯に</w:t>
                            </w:r>
                            <w:r w:rsidR="001E14EF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なりました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39853E2C" w14:textId="344C7101" w:rsidR="009C6C71" w:rsidRPr="000B20BA" w:rsidRDefault="00ED6652" w:rsidP="009F6AA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この世帯数</w:t>
                            </w:r>
                            <w:r w:rsidR="00AE65D0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AE65D0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2010</w:t>
                            </w:r>
                            <w:r w:rsidR="00BE21AD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BE21AD">
                              <w:rPr>
                                <w:rFonts w:ascii="BIZ UD明朝 Medium" w:eastAsia="BIZ UD明朝 Medium" w:hAnsi="BIZ UD明朝 Medium" w:hint="eastAsia"/>
                              </w:rPr>
                              <w:t>調査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以来、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神奈川県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に次ぐ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全国で３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番目に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多い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数</w:t>
                            </w:r>
                            <w:r w:rsidR="001E14EF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です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D7504" id="角丸四角形 56" o:spid="_x0000_s1065" style="position:absolute;left:0;text-align:left;margin-left:441pt;margin-top:9.7pt;width:492.2pt;height:49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" fillcolor="window" strokecolor="#1cade4" strokeweight="2pt">
                <v:textbox>
                  <w:txbxContent>
                    <w:p w14:paraId="098474E5" w14:textId="77777777" w:rsidR="00BE0C46" w:rsidRPr="000B20BA" w:rsidRDefault="009C6C71" w:rsidP="00BE0C4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0B20B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0B20B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大阪府の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世帯数は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増加傾向が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続き、2020年には41</w:t>
                      </w:r>
                      <w:r w:rsidR="00D95190" w:rsidRPr="000B20BA">
                        <w:rPr>
                          <w:rFonts w:ascii="BIZ UD明朝 Medium" w:eastAsia="BIZ UD明朝 Medium" w:hAnsi="BIZ UD明朝 Medium" w:hint="eastAsia"/>
                        </w:rPr>
                        <w:t>4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万世帯に</w:t>
                      </w:r>
                      <w:r w:rsidR="001E14EF" w:rsidRPr="000B20BA">
                        <w:rPr>
                          <w:rFonts w:ascii="BIZ UD明朝 Medium" w:eastAsia="BIZ UD明朝 Medium" w:hAnsi="BIZ UD明朝 Medium" w:hint="eastAsia"/>
                        </w:rPr>
                        <w:t>なりました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39853E2C" w14:textId="344C7101" w:rsidR="009C6C71" w:rsidRPr="000B20BA" w:rsidRDefault="00ED6652" w:rsidP="009F6AA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この世帯数</w:t>
                      </w:r>
                      <w:r w:rsidR="00AE65D0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AE65D0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2010</w:t>
                      </w:r>
                      <w:r w:rsidR="00BE21AD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BE21AD">
                        <w:rPr>
                          <w:rFonts w:ascii="BIZ UD明朝 Medium" w:eastAsia="BIZ UD明朝 Medium" w:hAnsi="BIZ UD明朝 Medium" w:hint="eastAsia"/>
                        </w:rPr>
                        <w:t>調査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以来、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神奈川県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に次ぐ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全国で３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番目に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多い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数</w:t>
                      </w:r>
                      <w:r w:rsidR="001E14EF" w:rsidRPr="000B20BA">
                        <w:rPr>
                          <w:rFonts w:ascii="BIZ UD明朝 Medium" w:eastAsia="BIZ UD明朝 Medium" w:hAnsi="BIZ UD明朝 Medium" w:hint="eastAsia"/>
                        </w:rPr>
                        <w:t>です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28D4AC" w14:textId="61D08F81" w:rsidR="009C6C71" w:rsidRDefault="009C6C71" w:rsidP="009C6C71">
      <w:pPr>
        <w:rPr>
          <w:rFonts w:hAnsi="ＭＳ ゴシック"/>
        </w:rPr>
      </w:pPr>
    </w:p>
    <w:p w14:paraId="4773B81B" w14:textId="0EE9FB80" w:rsidR="009C6C71" w:rsidRPr="00BE0C46" w:rsidRDefault="009C6C71" w:rsidP="009C6C71">
      <w:pPr>
        <w:rPr>
          <w:rFonts w:hAnsi="ＭＳ ゴシック"/>
        </w:rPr>
      </w:pPr>
    </w:p>
    <w:p w14:paraId="3D6AB3AF" w14:textId="416206A3" w:rsidR="00FD4716" w:rsidRDefault="009F1CC1">
      <w:pPr>
        <w:rPr>
          <w:rFonts w:hAnsi="ＭＳ ゴシック"/>
          <w:color w:val="00B0F0"/>
          <w:sz w:val="24"/>
          <w:szCs w:val="28"/>
        </w:rPr>
      </w:pPr>
      <w:r w:rsidRPr="009F1CC1">
        <w:drawing>
          <wp:anchor distT="0" distB="0" distL="114300" distR="114300" simplePos="0" relativeHeight="251774976" behindDoc="0" locked="0" layoutInCell="1" allowOverlap="1" wp14:anchorId="2EA34D36" wp14:editId="74649023">
            <wp:simplePos x="0" y="0"/>
            <wp:positionH relativeFrom="column">
              <wp:posOffset>76284</wp:posOffset>
            </wp:positionH>
            <wp:positionV relativeFrom="paragraph">
              <wp:posOffset>90194</wp:posOffset>
            </wp:positionV>
            <wp:extent cx="6116128" cy="7932881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962" cy="793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4716" w:rsidSect="00171C60">
      <w:footerReference w:type="even" r:id="rId17"/>
      <w:footerReference w:type="default" r:id="rId18"/>
      <w:pgSz w:w="11906" w:h="16838" w:code="9"/>
      <w:pgMar w:top="720" w:right="1021" w:bottom="720" w:left="1021" w:header="851" w:footer="454" w:gutter="0"/>
      <w:pgNumType w:fmt="decimalFullWidth" w:start="7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9119" w14:textId="77777777" w:rsidR="00D07FF5" w:rsidRDefault="00D07FF5" w:rsidP="00234E1C">
      <w:r>
        <w:separator/>
      </w:r>
    </w:p>
  </w:endnote>
  <w:endnote w:type="continuationSeparator" w:id="0">
    <w:p w14:paraId="5FEF628C" w14:textId="77777777" w:rsidR="00D07FF5" w:rsidRDefault="00D07FF5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6F2C" w14:textId="573E1132" w:rsidR="00B91409" w:rsidRPr="00B91409" w:rsidRDefault="00B91409">
    <w:pPr>
      <w:pStyle w:val="a5"/>
      <w:rPr>
        <w:rFonts w:ascii="BIZ UD明朝 Medium" w:eastAsia="BIZ UD明朝 Medium" w:hAnsi="BIZ UD明朝 Medium"/>
      </w:rPr>
    </w:pPr>
    <w:r w:rsidRPr="00B91409">
      <w:rPr>
        <w:rFonts w:ascii="BIZ UD明朝 Medium" w:eastAsia="BIZ UD明朝 Medium" w:hAnsi="BIZ UD明朝 Medium" w:hint="eastAsia"/>
      </w:rPr>
      <w:t>大阪産業経済リサーチセンター</w:t>
    </w:r>
    <w:r w:rsidR="00171C60">
      <w:rPr>
        <w:rFonts w:ascii="BIZ UD明朝 Medium" w:eastAsia="BIZ UD明朝 Medium" w:hAnsi="BIZ UD明朝 Medium" w:hint="eastAsia"/>
      </w:rPr>
      <w:t xml:space="preserve"> </w:t>
    </w:r>
    <w:r w:rsidR="00171C60">
      <w:rPr>
        <w:rFonts w:ascii="BIZ UD明朝 Medium" w:eastAsia="BIZ UD明朝 Medium" w:hAnsi="BIZ UD明朝 Medium"/>
      </w:rPr>
      <w:t xml:space="preserve">            </w:t>
    </w:r>
    <w:r w:rsidR="004A7222">
      <w:rPr>
        <w:rFonts w:ascii="BIZ UD明朝 Medium" w:eastAsia="BIZ UD明朝 Medium" w:hAnsi="BIZ UD明朝 Medium"/>
      </w:rPr>
      <w:t xml:space="preserve"> </w:t>
    </w:r>
    <w:r w:rsidR="00171C60">
      <w:rPr>
        <w:rFonts w:ascii="BIZ UD明朝 Medium" w:eastAsia="BIZ UD明朝 Medium" w:hAnsi="BIZ UD明朝 Medium"/>
      </w:rPr>
      <w:t xml:space="preserve">  </w:t>
    </w:r>
    <w:r>
      <w:rPr>
        <w:rFonts w:ascii="BIZ UD明朝 Medium" w:eastAsia="BIZ UD明朝 Medium" w:hAnsi="BIZ UD明朝 Medium" w:hint="eastAsia"/>
      </w:rPr>
      <w:t xml:space="preserve"> </w:t>
    </w:r>
    <w:r w:rsidRPr="00B91409">
      <w:rPr>
        <w:rFonts w:ascii="BIZ UD明朝 Medium" w:eastAsia="BIZ UD明朝 Medium" w:hAnsi="BIZ UD明朝 Medium"/>
      </w:rPr>
      <w:fldChar w:fldCharType="begin"/>
    </w:r>
    <w:r w:rsidRPr="00B91409">
      <w:rPr>
        <w:rFonts w:ascii="BIZ UD明朝 Medium" w:eastAsia="BIZ UD明朝 Medium" w:hAnsi="BIZ UD明朝 Medium"/>
      </w:rPr>
      <w:instrText>PAGE   \* MERGEFORMAT</w:instrText>
    </w:r>
    <w:r w:rsidRPr="00B91409">
      <w:rPr>
        <w:rFonts w:ascii="BIZ UD明朝 Medium" w:eastAsia="BIZ UD明朝 Medium" w:hAnsi="BIZ UD明朝 Medium"/>
      </w:rPr>
      <w:fldChar w:fldCharType="separate"/>
    </w:r>
    <w:r w:rsidR="004A7222" w:rsidRPr="004A7222">
      <w:rPr>
        <w:rFonts w:ascii="BIZ UD明朝 Medium" w:eastAsia="BIZ UD明朝 Medium" w:hAnsi="BIZ UD明朝 Medium"/>
        <w:noProof/>
        <w:lang w:val="ja-JP"/>
      </w:rPr>
      <w:t>１２</w:t>
    </w:r>
    <w:r w:rsidRPr="00B91409">
      <w:rPr>
        <w:rFonts w:ascii="BIZ UD明朝 Medium" w:eastAsia="BIZ UD明朝 Medium" w:hAnsi="BIZ UD明朝 Medium"/>
      </w:rPr>
      <w:fldChar w:fldCharType="end"/>
    </w:r>
  </w:p>
  <w:p w14:paraId="259FA43B" w14:textId="77777777" w:rsidR="00F95F99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096081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6B5CEF1A" w14:textId="0909E476" w:rsidR="00234E1C" w:rsidRPr="008A5BBC" w:rsidRDefault="00962F4F" w:rsidP="00234E1C">
        <w:pPr>
          <w:pStyle w:val="a5"/>
          <w:jc w:val="right"/>
          <w:rPr>
            <w:rFonts w:ascii="BIZ UD明朝 Medium" w:eastAsia="BIZ UD明朝 Medium" w:hAnsi="BIZ UD明朝 Medium"/>
          </w:rPr>
        </w:pPr>
        <w:r w:rsidRPr="008A5BBC">
          <w:rPr>
            <w:rFonts w:ascii="BIZ UD明朝 Medium" w:eastAsia="BIZ UD明朝 Medium" w:hAnsi="BIZ UD明朝 Medium"/>
          </w:rPr>
          <w:ptab w:relativeTo="margin" w:alignment="center" w:leader="none"/>
        </w:r>
        <w:r w:rsidR="00234E1C" w:rsidRPr="008A5BBC">
          <w:rPr>
            <w:rFonts w:ascii="BIZ UD明朝 Medium" w:eastAsia="BIZ UD明朝 Medium" w:hAnsi="BIZ UD明朝 Medium"/>
          </w:rPr>
          <w:fldChar w:fldCharType="begin"/>
        </w:r>
        <w:r w:rsidR="00234E1C" w:rsidRPr="008A5BBC">
          <w:rPr>
            <w:rFonts w:ascii="BIZ UD明朝 Medium" w:eastAsia="BIZ UD明朝 Medium" w:hAnsi="BIZ UD明朝 Medium"/>
          </w:rPr>
          <w:instrText>PAGE   \* MERGEFORMAT</w:instrText>
        </w:r>
        <w:r w:rsidR="00234E1C" w:rsidRPr="008A5BBC">
          <w:rPr>
            <w:rFonts w:ascii="BIZ UD明朝 Medium" w:eastAsia="BIZ UD明朝 Medium" w:hAnsi="BIZ UD明朝 Medium"/>
          </w:rPr>
          <w:fldChar w:fldCharType="separate"/>
        </w:r>
        <w:r w:rsidR="004A7222" w:rsidRPr="004A7222">
          <w:rPr>
            <w:rFonts w:ascii="BIZ UD明朝 Medium" w:eastAsia="BIZ UD明朝 Medium" w:hAnsi="BIZ UD明朝 Medium"/>
            <w:noProof/>
            <w:lang w:val="ja-JP"/>
          </w:rPr>
          <w:t>１１</w:t>
        </w:r>
        <w:r w:rsidR="00234E1C" w:rsidRPr="008A5BBC">
          <w:rPr>
            <w:rFonts w:ascii="BIZ UD明朝 Medium" w:eastAsia="BIZ UD明朝 Medium" w:hAnsi="BIZ UD明朝 Medium"/>
          </w:rPr>
          <w:fldChar w:fldCharType="end"/>
        </w:r>
        <w:r w:rsidR="00234E1C" w:rsidRPr="008A5BBC">
          <w:rPr>
            <w:rFonts w:ascii="BIZ UD明朝 Medium" w:eastAsia="BIZ UD明朝 Medium" w:hAnsi="BIZ UD明朝 Medium" w:hint="eastAsia"/>
          </w:rPr>
          <w:t xml:space="preserve">        </w:t>
        </w:r>
        <w:r w:rsidR="004A7222">
          <w:rPr>
            <w:rFonts w:ascii="BIZ UD明朝 Medium" w:eastAsia="BIZ UD明朝 Medium" w:hAnsi="BIZ UD明朝 Medium"/>
          </w:rPr>
          <w:t xml:space="preserve">  </w:t>
        </w:r>
        <w:r w:rsidR="004A7222">
          <w:rPr>
            <w:rFonts w:ascii="BIZ UD明朝 Medium" w:eastAsia="BIZ UD明朝 Medium" w:hAnsi="BIZ UD明朝 Medium" w:hint="eastAsia"/>
          </w:rPr>
          <w:t xml:space="preserve">  </w:t>
        </w:r>
        <w:r w:rsidR="00234E1C" w:rsidRPr="008A5BBC">
          <w:rPr>
            <w:rFonts w:ascii="BIZ UD明朝 Medium" w:eastAsia="BIZ UD明朝 Medium" w:hAnsi="BIZ UD明朝 Medium" w:hint="eastAsia"/>
          </w:rPr>
          <w:t xml:space="preserve">            なにわの経済データ</w:t>
        </w:r>
        <w:r w:rsidR="00141C9F">
          <w:rPr>
            <w:rFonts w:ascii="BIZ UD明朝 Medium" w:eastAsia="BIZ UD明朝 Medium" w:hAnsi="BIZ UD明朝 Medium" w:hint="eastAsia"/>
          </w:rPr>
          <w:t>'2</w:t>
        </w:r>
        <w:r w:rsidR="00FC6D9F">
          <w:rPr>
            <w:rFonts w:ascii="BIZ UD明朝 Medium" w:eastAsia="BIZ UD明朝 Medium" w:hAnsi="BIZ UD明朝 Medium" w:hint="eastAsia"/>
          </w:rPr>
          <w:t>4</w:t>
        </w:r>
      </w:p>
    </w:sdtContent>
  </w:sdt>
  <w:p w14:paraId="674DA384" w14:textId="77777777"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F87F" w14:textId="77777777" w:rsidR="00D07FF5" w:rsidRDefault="00D07FF5" w:rsidP="00234E1C">
      <w:r>
        <w:separator/>
      </w:r>
    </w:p>
  </w:footnote>
  <w:footnote w:type="continuationSeparator" w:id="0">
    <w:p w14:paraId="2CB94F99" w14:textId="77777777" w:rsidR="00D07FF5" w:rsidRDefault="00D07FF5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13F2"/>
    <w:multiLevelType w:val="hybridMultilevel"/>
    <w:tmpl w:val="473890FE"/>
    <w:lvl w:ilvl="0" w:tplc="13BC99A2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571A70"/>
    <w:multiLevelType w:val="hybridMultilevel"/>
    <w:tmpl w:val="05D4EA34"/>
    <w:lvl w:ilvl="0" w:tplc="E27EB7A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3560C"/>
    <w:multiLevelType w:val="hybridMultilevel"/>
    <w:tmpl w:val="E60CFEFA"/>
    <w:lvl w:ilvl="0" w:tplc="F75047B2">
      <w:start w:val="1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709A4"/>
    <w:multiLevelType w:val="hybridMultilevel"/>
    <w:tmpl w:val="1E40FD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0C5ED0"/>
    <w:multiLevelType w:val="hybridMultilevel"/>
    <w:tmpl w:val="B07C353A"/>
    <w:lvl w:ilvl="0" w:tplc="2700A00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2"/>
    <w:rsid w:val="00001502"/>
    <w:rsid w:val="0000428E"/>
    <w:rsid w:val="0001401F"/>
    <w:rsid w:val="000169A4"/>
    <w:rsid w:val="00017A1A"/>
    <w:rsid w:val="00032B16"/>
    <w:rsid w:val="00035607"/>
    <w:rsid w:val="00045176"/>
    <w:rsid w:val="00055174"/>
    <w:rsid w:val="00081036"/>
    <w:rsid w:val="000B20BA"/>
    <w:rsid w:val="000C2CE6"/>
    <w:rsid w:val="000C3AED"/>
    <w:rsid w:val="000C451A"/>
    <w:rsid w:val="000D4BA0"/>
    <w:rsid w:val="000D5802"/>
    <w:rsid w:val="000E51A0"/>
    <w:rsid w:val="000E742F"/>
    <w:rsid w:val="000F0C39"/>
    <w:rsid w:val="000F28AD"/>
    <w:rsid w:val="00102803"/>
    <w:rsid w:val="00110053"/>
    <w:rsid w:val="00110509"/>
    <w:rsid w:val="00113126"/>
    <w:rsid w:val="0011490B"/>
    <w:rsid w:val="00122099"/>
    <w:rsid w:val="00141363"/>
    <w:rsid w:val="00141C9F"/>
    <w:rsid w:val="00142BBF"/>
    <w:rsid w:val="00153C66"/>
    <w:rsid w:val="00171C60"/>
    <w:rsid w:val="00193366"/>
    <w:rsid w:val="001B16A8"/>
    <w:rsid w:val="001B49DB"/>
    <w:rsid w:val="001C299D"/>
    <w:rsid w:val="001C30E7"/>
    <w:rsid w:val="001D4318"/>
    <w:rsid w:val="001E0AC3"/>
    <w:rsid w:val="001E14EF"/>
    <w:rsid w:val="001F0BF5"/>
    <w:rsid w:val="001F7B78"/>
    <w:rsid w:val="00200897"/>
    <w:rsid w:val="00234E1C"/>
    <w:rsid w:val="00250992"/>
    <w:rsid w:val="00254292"/>
    <w:rsid w:val="002748CD"/>
    <w:rsid w:val="00293427"/>
    <w:rsid w:val="00297107"/>
    <w:rsid w:val="002B4A1D"/>
    <w:rsid w:val="002E2D57"/>
    <w:rsid w:val="00314370"/>
    <w:rsid w:val="00315A1C"/>
    <w:rsid w:val="00334EA7"/>
    <w:rsid w:val="0034518D"/>
    <w:rsid w:val="00360A9D"/>
    <w:rsid w:val="003808AE"/>
    <w:rsid w:val="00383CB5"/>
    <w:rsid w:val="003F2667"/>
    <w:rsid w:val="0040563D"/>
    <w:rsid w:val="004308B3"/>
    <w:rsid w:val="00432B86"/>
    <w:rsid w:val="00445A2F"/>
    <w:rsid w:val="00447D8C"/>
    <w:rsid w:val="00453C04"/>
    <w:rsid w:val="00481F1A"/>
    <w:rsid w:val="00482D30"/>
    <w:rsid w:val="00484404"/>
    <w:rsid w:val="004930CF"/>
    <w:rsid w:val="0049415E"/>
    <w:rsid w:val="004A26B6"/>
    <w:rsid w:val="004A319A"/>
    <w:rsid w:val="004A6E9A"/>
    <w:rsid w:val="004A7222"/>
    <w:rsid w:val="004A7941"/>
    <w:rsid w:val="004A7D11"/>
    <w:rsid w:val="004B35E1"/>
    <w:rsid w:val="004D32E1"/>
    <w:rsid w:val="004D77B8"/>
    <w:rsid w:val="004D7D8C"/>
    <w:rsid w:val="004E1525"/>
    <w:rsid w:val="004E66B9"/>
    <w:rsid w:val="0051473A"/>
    <w:rsid w:val="005218CF"/>
    <w:rsid w:val="005363AA"/>
    <w:rsid w:val="005455C0"/>
    <w:rsid w:val="005460B1"/>
    <w:rsid w:val="00552C26"/>
    <w:rsid w:val="00567325"/>
    <w:rsid w:val="00594BB9"/>
    <w:rsid w:val="005A3112"/>
    <w:rsid w:val="005A4109"/>
    <w:rsid w:val="005A65D1"/>
    <w:rsid w:val="005A6B44"/>
    <w:rsid w:val="005C06CB"/>
    <w:rsid w:val="005F5FAA"/>
    <w:rsid w:val="00600E6A"/>
    <w:rsid w:val="00632FC2"/>
    <w:rsid w:val="006338BC"/>
    <w:rsid w:val="00635462"/>
    <w:rsid w:val="006418F9"/>
    <w:rsid w:val="00646DE1"/>
    <w:rsid w:val="006564B3"/>
    <w:rsid w:val="0068397D"/>
    <w:rsid w:val="00685A11"/>
    <w:rsid w:val="0068671D"/>
    <w:rsid w:val="006A3B0C"/>
    <w:rsid w:val="006A62F0"/>
    <w:rsid w:val="006B00ED"/>
    <w:rsid w:val="006C4D7B"/>
    <w:rsid w:val="006C7B49"/>
    <w:rsid w:val="006D61B7"/>
    <w:rsid w:val="006F32F3"/>
    <w:rsid w:val="007031B6"/>
    <w:rsid w:val="0071410A"/>
    <w:rsid w:val="00723BEB"/>
    <w:rsid w:val="00763FC3"/>
    <w:rsid w:val="00766EFC"/>
    <w:rsid w:val="00785BA4"/>
    <w:rsid w:val="00794E16"/>
    <w:rsid w:val="00794FC1"/>
    <w:rsid w:val="00796F56"/>
    <w:rsid w:val="00797965"/>
    <w:rsid w:val="007A13ED"/>
    <w:rsid w:val="007A1558"/>
    <w:rsid w:val="007A5B14"/>
    <w:rsid w:val="007B4759"/>
    <w:rsid w:val="007B7A94"/>
    <w:rsid w:val="007C48B0"/>
    <w:rsid w:val="007E0CC9"/>
    <w:rsid w:val="007E4985"/>
    <w:rsid w:val="007F4A6F"/>
    <w:rsid w:val="008052B6"/>
    <w:rsid w:val="00846B2A"/>
    <w:rsid w:val="0085084A"/>
    <w:rsid w:val="00852091"/>
    <w:rsid w:val="00863758"/>
    <w:rsid w:val="00866A08"/>
    <w:rsid w:val="00872372"/>
    <w:rsid w:val="0087698A"/>
    <w:rsid w:val="00884067"/>
    <w:rsid w:val="00887306"/>
    <w:rsid w:val="00893338"/>
    <w:rsid w:val="008A5BBC"/>
    <w:rsid w:val="008B588A"/>
    <w:rsid w:val="008C3F9C"/>
    <w:rsid w:val="00911CFA"/>
    <w:rsid w:val="009273CE"/>
    <w:rsid w:val="00927CEE"/>
    <w:rsid w:val="009425B3"/>
    <w:rsid w:val="00950B3A"/>
    <w:rsid w:val="00952DE9"/>
    <w:rsid w:val="00956456"/>
    <w:rsid w:val="00962F4F"/>
    <w:rsid w:val="00963F99"/>
    <w:rsid w:val="00980F95"/>
    <w:rsid w:val="00982011"/>
    <w:rsid w:val="00985A3C"/>
    <w:rsid w:val="009C6C71"/>
    <w:rsid w:val="009F1CC1"/>
    <w:rsid w:val="00A0587F"/>
    <w:rsid w:val="00A157F5"/>
    <w:rsid w:val="00A21656"/>
    <w:rsid w:val="00A26CCD"/>
    <w:rsid w:val="00A276B0"/>
    <w:rsid w:val="00A311AC"/>
    <w:rsid w:val="00A353A6"/>
    <w:rsid w:val="00A714F1"/>
    <w:rsid w:val="00A9245E"/>
    <w:rsid w:val="00A93BB7"/>
    <w:rsid w:val="00AC795C"/>
    <w:rsid w:val="00AE65D0"/>
    <w:rsid w:val="00AE66E1"/>
    <w:rsid w:val="00AF6D3B"/>
    <w:rsid w:val="00AF738C"/>
    <w:rsid w:val="00B02D8B"/>
    <w:rsid w:val="00B16408"/>
    <w:rsid w:val="00B24973"/>
    <w:rsid w:val="00B33626"/>
    <w:rsid w:val="00B3645C"/>
    <w:rsid w:val="00B36ECE"/>
    <w:rsid w:val="00B53017"/>
    <w:rsid w:val="00B82E8F"/>
    <w:rsid w:val="00B858C5"/>
    <w:rsid w:val="00B91409"/>
    <w:rsid w:val="00BB58AE"/>
    <w:rsid w:val="00BC0365"/>
    <w:rsid w:val="00BC7E98"/>
    <w:rsid w:val="00BE0C46"/>
    <w:rsid w:val="00BE21AD"/>
    <w:rsid w:val="00BE381B"/>
    <w:rsid w:val="00C00F64"/>
    <w:rsid w:val="00C13D30"/>
    <w:rsid w:val="00C23775"/>
    <w:rsid w:val="00C239FB"/>
    <w:rsid w:val="00C25351"/>
    <w:rsid w:val="00C40BF2"/>
    <w:rsid w:val="00C955BC"/>
    <w:rsid w:val="00CA3B44"/>
    <w:rsid w:val="00CA6BE5"/>
    <w:rsid w:val="00D04211"/>
    <w:rsid w:val="00D07FF5"/>
    <w:rsid w:val="00D11982"/>
    <w:rsid w:val="00D14436"/>
    <w:rsid w:val="00D24886"/>
    <w:rsid w:val="00D2681D"/>
    <w:rsid w:val="00D323A6"/>
    <w:rsid w:val="00D35812"/>
    <w:rsid w:val="00D376A5"/>
    <w:rsid w:val="00D5455C"/>
    <w:rsid w:val="00D7366E"/>
    <w:rsid w:val="00D87509"/>
    <w:rsid w:val="00D87FD9"/>
    <w:rsid w:val="00D95190"/>
    <w:rsid w:val="00DA343D"/>
    <w:rsid w:val="00DA6C01"/>
    <w:rsid w:val="00DB1ACA"/>
    <w:rsid w:val="00DC2731"/>
    <w:rsid w:val="00DC5E30"/>
    <w:rsid w:val="00DE4621"/>
    <w:rsid w:val="00DF3325"/>
    <w:rsid w:val="00DF35CE"/>
    <w:rsid w:val="00DF51EA"/>
    <w:rsid w:val="00E112C1"/>
    <w:rsid w:val="00E113EE"/>
    <w:rsid w:val="00E602BF"/>
    <w:rsid w:val="00E716FF"/>
    <w:rsid w:val="00E73E34"/>
    <w:rsid w:val="00E750D5"/>
    <w:rsid w:val="00EA0CDA"/>
    <w:rsid w:val="00ED6652"/>
    <w:rsid w:val="00F02313"/>
    <w:rsid w:val="00F06A0F"/>
    <w:rsid w:val="00F06F1F"/>
    <w:rsid w:val="00F34865"/>
    <w:rsid w:val="00F46A2D"/>
    <w:rsid w:val="00F54E19"/>
    <w:rsid w:val="00F65681"/>
    <w:rsid w:val="00F67099"/>
    <w:rsid w:val="00F77656"/>
    <w:rsid w:val="00F95F99"/>
    <w:rsid w:val="00F961EC"/>
    <w:rsid w:val="00FB1E90"/>
    <w:rsid w:val="00FC6D9F"/>
    <w:rsid w:val="00FC7F6C"/>
    <w:rsid w:val="00FD365C"/>
    <w:rsid w:val="00FD4716"/>
    <w:rsid w:val="00FD6C80"/>
    <w:rsid w:val="00FF0A0F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84686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093DB-1E5E-474C-8B1B-6C99BBED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23</cp:revision>
  <cp:lastPrinted>2024-10-21T06:41:00Z</cp:lastPrinted>
  <dcterms:created xsi:type="dcterms:W3CDTF">2023-11-30T07:53:00Z</dcterms:created>
  <dcterms:modified xsi:type="dcterms:W3CDTF">2024-12-13T04:54:00Z</dcterms:modified>
</cp:coreProperties>
</file>