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39" w:rsidRPr="00D172C3" w:rsidRDefault="00995339" w:rsidP="00D172C3">
      <w:r w:rsidRPr="00D172C3">
        <w:rPr>
          <w:noProof/>
        </w:rPr>
        <mc:AlternateContent>
          <mc:Choice Requires="wps">
            <w:drawing>
              <wp:anchor distT="0" distB="0" distL="114300" distR="114300" simplePos="0" relativeHeight="251652096" behindDoc="0" locked="0" layoutInCell="1" allowOverlap="1" wp14:anchorId="5D77D52A" wp14:editId="59399F7F">
                <wp:simplePos x="0" y="0"/>
                <wp:positionH relativeFrom="column">
                  <wp:align>center</wp:align>
                </wp:positionH>
                <wp:positionV relativeFrom="paragraph">
                  <wp:posOffset>0</wp:posOffset>
                </wp:positionV>
                <wp:extent cx="5410200" cy="1403985"/>
                <wp:effectExtent l="0" t="0" r="19050" b="2794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3985"/>
                        </a:xfrm>
                        <a:prstGeom prst="rect">
                          <a:avLst/>
                        </a:prstGeom>
                        <a:solidFill>
                          <a:srgbClr val="FFFFFF"/>
                        </a:solidFill>
                        <a:ln w="25400">
                          <a:solidFill>
                            <a:srgbClr val="000000"/>
                          </a:solidFill>
                          <a:miter lim="800000"/>
                          <a:headEnd/>
                          <a:tailEnd/>
                        </a:ln>
                      </wps:spPr>
                      <wps:txbx>
                        <w:txbxContent>
                          <w:p w:rsidR="00094F77" w:rsidRDefault="00094F77" w:rsidP="00995339">
                            <w:pPr>
                              <w:jc w:val="center"/>
                            </w:pPr>
                            <w:r w:rsidRPr="009F2C5A">
                              <w:rPr>
                                <w:rFonts w:hAnsi="HG丸ｺﾞｼｯｸM-PRO" w:hint="eastAsia"/>
                                <w:b/>
                                <w:sz w:val="32"/>
                                <w:szCs w:val="32"/>
                              </w:rPr>
                              <w:t>大阪府私立高等学校等学び直し支援金事務処理要領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7D52A"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26pt;height:110.55pt;z-index:2516520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" strokeweight="2pt">
                <v:textbox style="mso-fit-shape-to-text:t">
                  <w:txbxContent>
                    <w:p w:rsidR="00094F77" w:rsidRDefault="00094F77" w:rsidP="00995339">
                      <w:pPr>
                        <w:jc w:val="center"/>
                      </w:pPr>
                      <w:r w:rsidRPr="009F2C5A">
                        <w:rPr>
                          <w:rFonts w:hAnsi="HG丸ｺﾞｼｯｸM-PRO" w:hint="eastAsia"/>
                          <w:b/>
                          <w:sz w:val="32"/>
                          <w:szCs w:val="32"/>
                        </w:rPr>
                        <w:t>大阪府私立高等学校等学び直し支援金事務処理要領</w:t>
                      </w:r>
                    </w:p>
                  </w:txbxContent>
                </v:textbox>
              </v:shape>
            </w:pict>
          </mc:Fallback>
        </mc:AlternateContent>
      </w:r>
    </w:p>
    <w:p w:rsidR="00995339" w:rsidRPr="00D172C3" w:rsidRDefault="00995339" w:rsidP="00D172C3"/>
    <w:p w:rsidR="00995339" w:rsidRPr="00D172C3" w:rsidRDefault="00995339" w:rsidP="00D172C3"/>
    <w:p w:rsidR="005E23AD" w:rsidRPr="00D172C3" w:rsidRDefault="005E23AD" w:rsidP="00D172C3"/>
    <w:p w:rsidR="00995339" w:rsidRPr="003C7647" w:rsidRDefault="00995339" w:rsidP="00D172C3">
      <w:pPr>
        <w:ind w:firstLineChars="100" w:firstLine="210"/>
        <w:rPr>
          <w:rFonts w:asciiTheme="minorEastAsia" w:eastAsiaTheme="minorEastAsia" w:hAnsiTheme="minorEastAsia"/>
        </w:rPr>
      </w:pPr>
      <w:r w:rsidRPr="003C7647">
        <w:rPr>
          <w:rFonts w:asciiTheme="minorEastAsia" w:eastAsiaTheme="minorEastAsia" w:hAnsiTheme="minorEastAsia" w:hint="eastAsia"/>
        </w:rPr>
        <w:t>この要領は、大阪府私立高等学校等学び直し支援金交付要綱（以下「交付要綱」という。）第１７条及び大阪府私立高等学校等学び直し支援金の受給資格認定等に係る事務要項（以下「認定要項」という。）第７条の規定に基づき、本事業の事務手続き等に関し、必要な事項を定める。</w:t>
      </w:r>
    </w:p>
    <w:p w:rsidR="00911B90" w:rsidRPr="00CC2289" w:rsidRDefault="00911B90" w:rsidP="00D172C3"/>
    <w:p w:rsidR="0067319D" w:rsidRPr="00CC2289" w:rsidRDefault="0067319D" w:rsidP="00D172C3"/>
    <w:p w:rsidR="00995339" w:rsidRPr="00CC2289" w:rsidRDefault="00995339" w:rsidP="00D172C3">
      <w:pPr>
        <w:rPr>
          <w:b/>
        </w:rPr>
      </w:pPr>
      <w:r w:rsidRPr="00CC2289">
        <w:rPr>
          <w:rFonts w:hint="eastAsia"/>
          <w:b/>
        </w:rPr>
        <w:t>Ⅰ　制度の概要</w:t>
      </w:r>
    </w:p>
    <w:p w:rsidR="00995339" w:rsidRPr="00CC2289" w:rsidRDefault="00995339" w:rsidP="00D172C3"/>
    <w:p w:rsidR="00995339" w:rsidRPr="00CC2289" w:rsidRDefault="00995339" w:rsidP="00D172C3">
      <w:pPr>
        <w:rPr>
          <w:b/>
        </w:rPr>
      </w:pPr>
      <w:r w:rsidRPr="00CC2289">
        <w:rPr>
          <w:rFonts w:hint="eastAsia"/>
          <w:b/>
        </w:rPr>
        <w:t>１．制度の趣旨・目的</w:t>
      </w:r>
    </w:p>
    <w:p w:rsidR="00995339" w:rsidRPr="003C7647" w:rsidRDefault="00995339" w:rsidP="004B34B3">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大阪府は、私立高等学校等における教育に係る経済的負担の軽減を図り、もって教育の機会均等に寄与することを目的として、高等学校等就学支援金の支給に関する法律（平成２２年法律第１８号。以下「法」という。）第２条に規定する高等学校等（以下「高等学校等」という。）を中途退学した者が、再び大阪府内に所在する私立高等学校等で学び直す場合は、就学支援金支給期間である３６月（定時制・通信制は４８月）を経過後も、卒業までの期間、継続して大阪府私立高等学校等学び直し支援金（</w:t>
      </w:r>
      <w:r w:rsidR="00561BDD" w:rsidRPr="003C7647">
        <w:rPr>
          <w:rFonts w:asciiTheme="minorEastAsia" w:eastAsiaTheme="minorEastAsia" w:hAnsiTheme="minorEastAsia" w:hint="eastAsia"/>
        </w:rPr>
        <w:t>以下「学び直し支援金</w:t>
      </w:r>
      <w:r w:rsidRPr="003C7647">
        <w:rPr>
          <w:rFonts w:asciiTheme="minorEastAsia" w:eastAsiaTheme="minorEastAsia" w:hAnsiTheme="minorEastAsia" w:hint="eastAsia"/>
        </w:rPr>
        <w:t>」という。）を支給する。</w:t>
      </w:r>
    </w:p>
    <w:p w:rsidR="00995339" w:rsidRPr="00CC2289" w:rsidRDefault="00995339" w:rsidP="00D172C3"/>
    <w:p w:rsidR="00995339" w:rsidRPr="00CC2289" w:rsidRDefault="00995339" w:rsidP="00D172C3">
      <w:pPr>
        <w:rPr>
          <w:b/>
        </w:rPr>
      </w:pPr>
      <w:r w:rsidRPr="00CC2289">
        <w:rPr>
          <w:rFonts w:hint="eastAsia"/>
          <w:b/>
        </w:rPr>
        <w:t>２．対象となる私立高等学校等</w:t>
      </w:r>
    </w:p>
    <w:p w:rsidR="00995339" w:rsidRPr="003C7647" w:rsidRDefault="00995339" w:rsidP="00D172C3">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学び直し支援金の交付対象となる私立高等学校等（以下「私立高等学校等」という。）は、大阪府私立高等学校等就学支援金の対象校と同じであり、大阪府内で対象となる学校種は、下記のとおり。</w:t>
      </w:r>
    </w:p>
    <w:p w:rsidR="00995339" w:rsidRPr="003C7647" w:rsidRDefault="00995339" w:rsidP="00D172C3">
      <w:pPr>
        <w:rPr>
          <w:rFonts w:asciiTheme="minorEastAsia" w:eastAsiaTheme="minorEastAsia" w:hAnsiTheme="minorEastAsia"/>
        </w:rPr>
      </w:pPr>
    </w:p>
    <w:p w:rsidR="00995339" w:rsidRPr="003C7647" w:rsidRDefault="00995339" w:rsidP="00B63ACD">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大阪府内に所在する私立の高等学校、中等教育学校（後期課程）、専修学校高等課程又は各種学校であって国家資格者養成施設（※１）の指定を受けているもの並びに各種学校となっている外国人学校のうち高等学校の課程に類する課程を置くものとして告示（※２）で定めるもの。</w:t>
      </w:r>
    </w:p>
    <w:p w:rsidR="00995339" w:rsidRPr="003C7647" w:rsidRDefault="00995339" w:rsidP="00D172C3">
      <w:pPr>
        <w:rPr>
          <w:rFonts w:asciiTheme="minorEastAsia" w:eastAsiaTheme="minorEastAsia" w:hAnsiTheme="minorEastAsia"/>
        </w:rPr>
      </w:pPr>
    </w:p>
    <w:p w:rsidR="00995339" w:rsidRPr="003C7647" w:rsidRDefault="00995339" w:rsidP="00D172C3">
      <w:pPr>
        <w:ind w:firstLineChars="100" w:firstLine="210"/>
        <w:rPr>
          <w:rFonts w:asciiTheme="minorEastAsia" w:eastAsiaTheme="minorEastAsia" w:hAnsiTheme="minorEastAsia"/>
        </w:rPr>
      </w:pPr>
      <w:r w:rsidRPr="003C7647">
        <w:rPr>
          <w:rFonts w:asciiTheme="minorEastAsia" w:eastAsiaTheme="minorEastAsia" w:hAnsiTheme="minorEastAsia" w:hint="eastAsia"/>
        </w:rPr>
        <w:t>※１　対象となる国家資格者養成施設</w:t>
      </w:r>
    </w:p>
    <w:p w:rsidR="00995339" w:rsidRPr="003C7647" w:rsidRDefault="00995339" w:rsidP="00D172C3">
      <w:pPr>
        <w:ind w:leftChars="300" w:left="840" w:hangingChars="100" w:hanging="210"/>
        <w:rPr>
          <w:rFonts w:asciiTheme="minorEastAsia" w:eastAsiaTheme="minorEastAsia" w:hAnsiTheme="minorEastAsia"/>
        </w:rPr>
      </w:pPr>
      <w:r w:rsidRPr="003C7647">
        <w:rPr>
          <w:rFonts w:asciiTheme="minorEastAsia" w:eastAsiaTheme="minorEastAsia" w:hAnsiTheme="minorEastAsia" w:hint="eastAsia"/>
        </w:rPr>
        <w:t>○　理容師養成施設及び美容師養成施設のうち法令に基づき学校教育法第５７条に規定する者（高等学校入学資格者）を入所させるもの</w:t>
      </w:r>
    </w:p>
    <w:p w:rsidR="00995339" w:rsidRPr="003C7647" w:rsidRDefault="00995339" w:rsidP="00D172C3">
      <w:pPr>
        <w:ind w:firstLineChars="300" w:firstLine="630"/>
        <w:rPr>
          <w:rFonts w:asciiTheme="minorEastAsia" w:eastAsiaTheme="minorEastAsia" w:hAnsiTheme="minorEastAsia"/>
        </w:rPr>
      </w:pPr>
      <w:r w:rsidRPr="003C7647">
        <w:rPr>
          <w:rFonts w:asciiTheme="minorEastAsia" w:eastAsiaTheme="minorEastAsia" w:hAnsiTheme="minorEastAsia" w:hint="eastAsia"/>
        </w:rPr>
        <w:t>○　准看護師養成所</w:t>
      </w:r>
    </w:p>
    <w:p w:rsidR="00995339" w:rsidRPr="003C7647" w:rsidRDefault="00995339" w:rsidP="00D172C3">
      <w:pPr>
        <w:ind w:firstLineChars="300" w:firstLine="630"/>
        <w:rPr>
          <w:rFonts w:asciiTheme="minorEastAsia" w:eastAsiaTheme="minorEastAsia" w:hAnsiTheme="minorEastAsia"/>
        </w:rPr>
      </w:pPr>
      <w:r w:rsidRPr="003C7647">
        <w:rPr>
          <w:rFonts w:asciiTheme="minorEastAsia" w:eastAsiaTheme="minorEastAsia" w:hAnsiTheme="minorEastAsia" w:hint="eastAsia"/>
        </w:rPr>
        <w:t>○　調理師養成施設</w:t>
      </w:r>
    </w:p>
    <w:p w:rsidR="00995339" w:rsidRPr="003C7647" w:rsidRDefault="00995339" w:rsidP="00D172C3">
      <w:pPr>
        <w:ind w:firstLineChars="300" w:firstLine="630"/>
        <w:rPr>
          <w:rFonts w:asciiTheme="minorEastAsia" w:eastAsiaTheme="minorEastAsia" w:hAnsiTheme="minorEastAsia"/>
        </w:rPr>
      </w:pPr>
      <w:r w:rsidRPr="003C7647">
        <w:rPr>
          <w:rFonts w:asciiTheme="minorEastAsia" w:eastAsiaTheme="minorEastAsia" w:hAnsiTheme="minorEastAsia" w:hint="eastAsia"/>
        </w:rPr>
        <w:t>○　製菓衛生師養成施設</w:t>
      </w:r>
    </w:p>
    <w:p w:rsidR="00995339" w:rsidRPr="003C7647" w:rsidRDefault="00B963D2" w:rsidP="00D172C3">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t xml:space="preserve">※２　</w:t>
      </w:r>
      <w:r w:rsidR="00995339" w:rsidRPr="003C7647">
        <w:rPr>
          <w:rFonts w:asciiTheme="minorEastAsia" w:eastAsiaTheme="minorEastAsia" w:hAnsiTheme="minorEastAsia" w:hint="eastAsia"/>
        </w:rPr>
        <w:t>高等学校等就学支援金の支給に関する法律施行規則（平成２２年文部科学省令第１３号。以下「規則」という。）第１条第１項第４号イ及びロの各種学校及び団体を指定する件（平成２２年文部科学省告示第８２号）</w:t>
      </w:r>
    </w:p>
    <w:p w:rsidR="00995339" w:rsidRPr="003C7647" w:rsidRDefault="00995339" w:rsidP="0067319D">
      <w:pPr>
        <w:ind w:firstLineChars="100" w:firstLine="210"/>
        <w:rPr>
          <w:rFonts w:asciiTheme="minorEastAsia" w:eastAsiaTheme="minorEastAsia" w:hAnsiTheme="minorEastAsia"/>
        </w:rPr>
      </w:pPr>
    </w:p>
    <w:p w:rsidR="00995339" w:rsidRPr="00CC2289" w:rsidRDefault="00995339" w:rsidP="00D172C3">
      <w:pPr>
        <w:rPr>
          <w:b/>
        </w:rPr>
      </w:pPr>
      <w:r w:rsidRPr="00CC2289">
        <w:rPr>
          <w:rFonts w:hint="eastAsia"/>
          <w:b/>
        </w:rPr>
        <w:t>３．交付対象</w:t>
      </w:r>
    </w:p>
    <w:p w:rsidR="00995339" w:rsidRPr="003C7647" w:rsidRDefault="00995339" w:rsidP="00D172C3">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学び直し支援金の交付対象は、２で掲げた私立高等学校等に在学し、以下の①～</w:t>
      </w:r>
      <w:r w:rsidR="00F823F7" w:rsidRPr="003C7647">
        <w:rPr>
          <w:rFonts w:asciiTheme="minorEastAsia" w:eastAsiaTheme="minorEastAsia" w:hAnsiTheme="minorEastAsia" w:hint="eastAsia"/>
        </w:rPr>
        <w:t>⑧</w:t>
      </w:r>
      <w:r w:rsidRPr="003C7647">
        <w:rPr>
          <w:rFonts w:asciiTheme="minorEastAsia" w:eastAsiaTheme="minorEastAsia" w:hAnsiTheme="minorEastAsia" w:hint="eastAsia"/>
        </w:rPr>
        <w:t>の全ての要件を満たす生徒のうち、</w:t>
      </w:r>
      <w:r w:rsidR="00BB1A7A" w:rsidRPr="003C7647">
        <w:rPr>
          <w:rFonts w:asciiTheme="minorEastAsia" w:eastAsiaTheme="minorEastAsia" w:hAnsiTheme="minorEastAsia" w:hint="eastAsia"/>
        </w:rPr>
        <w:t>大阪府教育長（以下「教育長」という。）</w:t>
      </w:r>
      <w:r w:rsidRPr="003C7647">
        <w:rPr>
          <w:rFonts w:asciiTheme="minorEastAsia" w:eastAsiaTheme="minorEastAsia" w:hAnsiTheme="minorEastAsia" w:hint="eastAsia"/>
        </w:rPr>
        <w:t>による受給資格の認定を受けた者（以下「受給資格認定者」という。）に代わって学び直し支援金を受領する</w:t>
      </w:r>
      <w:r w:rsidR="001164A5" w:rsidRPr="003C7647">
        <w:rPr>
          <w:rFonts w:asciiTheme="minorEastAsia" w:eastAsiaTheme="minorEastAsia" w:hAnsiTheme="minorEastAsia" w:hint="eastAsia"/>
        </w:rPr>
        <w:t>私立高等学校等の</w:t>
      </w:r>
      <w:r w:rsidRPr="003C7647">
        <w:rPr>
          <w:rFonts w:asciiTheme="minorEastAsia" w:eastAsiaTheme="minorEastAsia" w:hAnsiTheme="minorEastAsia" w:hint="eastAsia"/>
        </w:rPr>
        <w:t>設置者（※</w:t>
      </w:r>
      <w:r w:rsidR="001164A5" w:rsidRPr="003C7647">
        <w:rPr>
          <w:rFonts w:asciiTheme="minorEastAsia" w:eastAsiaTheme="minorEastAsia" w:hAnsiTheme="minorEastAsia" w:hint="eastAsia"/>
        </w:rPr>
        <w:t>３</w:t>
      </w:r>
      <w:r w:rsidRPr="003C7647">
        <w:rPr>
          <w:rFonts w:asciiTheme="minorEastAsia" w:eastAsiaTheme="minorEastAsia" w:hAnsiTheme="minorEastAsia" w:hint="eastAsia"/>
        </w:rPr>
        <w:t>）（以下「設置者」という。）とする。</w:t>
      </w:r>
    </w:p>
    <w:p w:rsidR="00995339" w:rsidRPr="003C7647" w:rsidRDefault="00995339" w:rsidP="00D172C3">
      <w:pPr>
        <w:rPr>
          <w:rFonts w:asciiTheme="minorEastAsia" w:eastAsiaTheme="minorEastAsia" w:hAnsiTheme="minorEastAsia"/>
        </w:rPr>
      </w:pPr>
    </w:p>
    <w:p w:rsidR="00A80E2B" w:rsidRPr="003C7647" w:rsidRDefault="00995339" w:rsidP="00CE18DC">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t>※</w:t>
      </w:r>
      <w:r w:rsidR="001164A5" w:rsidRPr="003C7647">
        <w:rPr>
          <w:rFonts w:asciiTheme="minorEastAsia" w:eastAsiaTheme="minorEastAsia" w:hAnsiTheme="minorEastAsia" w:hint="eastAsia"/>
        </w:rPr>
        <w:t>３</w:t>
      </w:r>
      <w:r w:rsidRPr="003C7647">
        <w:rPr>
          <w:rFonts w:asciiTheme="minorEastAsia" w:eastAsiaTheme="minorEastAsia" w:hAnsiTheme="minorEastAsia" w:hint="eastAsia"/>
        </w:rPr>
        <w:t xml:space="preserve">　交付要綱第３条の規定により、学び直し支援金の受領及び受領に必要な手続きについては、設置者が生徒の委任を受けて行うことになる。</w:t>
      </w:r>
    </w:p>
    <w:p w:rsidR="00CE18DC" w:rsidRPr="003C7647" w:rsidRDefault="00CE18DC" w:rsidP="00CE18DC">
      <w:pPr>
        <w:ind w:firstLine="210"/>
        <w:rPr>
          <w:rFonts w:asciiTheme="minorEastAsia" w:eastAsiaTheme="minorEastAsia" w:hAnsiTheme="minorEastAsia"/>
        </w:rPr>
      </w:pPr>
    </w:p>
    <w:p w:rsidR="00CE18DC" w:rsidRPr="003C7647" w:rsidRDefault="00CE18DC" w:rsidP="00CE18DC">
      <w:pPr>
        <w:ind w:firstLine="210"/>
        <w:rPr>
          <w:rFonts w:asciiTheme="minorEastAsia" w:eastAsiaTheme="minorEastAsia" w:hAnsiTheme="minorEastAsia"/>
        </w:rPr>
      </w:pPr>
      <w:r w:rsidRPr="003C7647">
        <w:rPr>
          <w:rFonts w:asciiTheme="minorEastAsia" w:eastAsiaTheme="minorEastAsia" w:hAnsiTheme="minorEastAsia" w:hint="eastAsia"/>
        </w:rPr>
        <w:t>①</w:t>
      </w:r>
      <w:r w:rsidR="00995339" w:rsidRPr="003C7647">
        <w:rPr>
          <w:rFonts w:asciiTheme="minorEastAsia" w:eastAsiaTheme="minorEastAsia" w:hAnsiTheme="minorEastAsia" w:hint="eastAsia"/>
        </w:rPr>
        <w:t xml:space="preserve">　</w:t>
      </w:r>
      <w:r w:rsidRPr="003C7647">
        <w:rPr>
          <w:rFonts w:asciiTheme="minorEastAsia" w:eastAsiaTheme="minorEastAsia" w:hAnsiTheme="minorEastAsia" w:hint="eastAsia"/>
        </w:rPr>
        <w:t>日本国内に住所を有する者</w:t>
      </w:r>
    </w:p>
    <w:p w:rsidR="00995339" w:rsidRPr="003C7647" w:rsidRDefault="00CE18DC" w:rsidP="00CE18DC">
      <w:pPr>
        <w:ind w:firstLineChars="100" w:firstLine="210"/>
        <w:rPr>
          <w:rFonts w:asciiTheme="minorEastAsia" w:eastAsiaTheme="minorEastAsia" w:hAnsiTheme="minorEastAsia"/>
        </w:rPr>
      </w:pPr>
      <w:r w:rsidRPr="003C7647">
        <w:rPr>
          <w:rFonts w:asciiTheme="minorEastAsia" w:eastAsiaTheme="minorEastAsia" w:hAnsiTheme="minorEastAsia" w:cs="ＭＳ 明朝" w:hint="eastAsia"/>
        </w:rPr>
        <w:t xml:space="preserve">②　</w:t>
      </w:r>
      <w:r w:rsidR="00995339" w:rsidRPr="003C7647">
        <w:rPr>
          <w:rFonts w:asciiTheme="minorEastAsia" w:eastAsiaTheme="minorEastAsia" w:hAnsiTheme="minorEastAsia" w:hint="eastAsia"/>
        </w:rPr>
        <w:t>高等学校等（修業年限３年未満のものを除く。）を卒業又は修了していない者</w:t>
      </w:r>
    </w:p>
    <w:p w:rsidR="008F53B7" w:rsidRPr="003C7647" w:rsidRDefault="00995339" w:rsidP="005E23AD">
      <w:pPr>
        <w:ind w:leftChars="100" w:left="420" w:hangingChars="100" w:hanging="210"/>
        <w:rPr>
          <w:rFonts w:asciiTheme="minorEastAsia" w:eastAsiaTheme="minorEastAsia" w:hAnsiTheme="minorEastAsia"/>
        </w:rPr>
      </w:pPr>
      <w:r w:rsidRPr="003C7647">
        <w:rPr>
          <w:rFonts w:asciiTheme="minorEastAsia" w:eastAsiaTheme="minorEastAsia" w:hAnsiTheme="minorEastAsia" w:hint="eastAsia"/>
        </w:rPr>
        <w:t>③　法第３条第２項第２号に該当する者（高等学校等に在学した期間が通算して３６月を超える者（定時制及び通信制は４８月））</w:t>
      </w:r>
    </w:p>
    <w:p w:rsidR="00995339" w:rsidRPr="003C7647" w:rsidRDefault="00995339" w:rsidP="001164A5">
      <w:pPr>
        <w:ind w:leftChars="300" w:left="630"/>
        <w:rPr>
          <w:rFonts w:asciiTheme="minorEastAsia" w:eastAsiaTheme="minorEastAsia" w:hAnsiTheme="minorEastAsia"/>
        </w:rPr>
      </w:pPr>
      <w:r w:rsidRPr="003C7647">
        <w:rPr>
          <w:rFonts w:asciiTheme="minorEastAsia" w:eastAsiaTheme="minorEastAsia" w:hAnsiTheme="minorEastAsia" w:hint="eastAsia"/>
        </w:rPr>
        <w:t>ただし、法第３条第２項第２号に該当しない者であって、規則第７条第４項に規定する単位数の合計が７４を超える者（就学支援金の支給上限単位数を超えた者）については、この要件を適用しない。</w:t>
      </w:r>
    </w:p>
    <w:p w:rsidR="001164A5" w:rsidRPr="003C7647" w:rsidRDefault="00995339" w:rsidP="00561BDD">
      <w:pPr>
        <w:ind w:leftChars="100" w:left="420" w:hangingChars="100" w:hanging="210"/>
        <w:rPr>
          <w:rFonts w:asciiTheme="minorEastAsia" w:eastAsiaTheme="minorEastAsia" w:hAnsiTheme="minorEastAsia"/>
        </w:rPr>
      </w:pPr>
      <w:r w:rsidRPr="003C7647">
        <w:rPr>
          <w:rFonts w:asciiTheme="minorEastAsia" w:eastAsiaTheme="minorEastAsia" w:hAnsiTheme="minorEastAsia" w:hint="eastAsia"/>
        </w:rPr>
        <w:lastRenderedPageBreak/>
        <w:t>④　平成２６年４月１日以降に高等学校等に入学した者（就学支援金制度（新制度）の対象者であった者（※</w:t>
      </w:r>
      <w:r w:rsidR="001164A5" w:rsidRPr="003C7647">
        <w:rPr>
          <w:rFonts w:asciiTheme="minorEastAsia" w:eastAsiaTheme="minorEastAsia" w:hAnsiTheme="minorEastAsia" w:hint="eastAsia"/>
        </w:rPr>
        <w:t>４</w:t>
      </w:r>
      <w:r w:rsidRPr="003C7647">
        <w:rPr>
          <w:rFonts w:asciiTheme="minorEastAsia" w:eastAsiaTheme="minorEastAsia" w:hAnsiTheme="minorEastAsia" w:hint="eastAsia"/>
        </w:rPr>
        <w:t>）に限る。）</w:t>
      </w:r>
    </w:p>
    <w:p w:rsidR="00995339" w:rsidRPr="003C7647" w:rsidRDefault="00995339" w:rsidP="00D172C3">
      <w:pPr>
        <w:ind w:firstLineChars="100" w:firstLine="210"/>
        <w:rPr>
          <w:rFonts w:asciiTheme="minorEastAsia" w:eastAsiaTheme="minorEastAsia" w:hAnsiTheme="minorEastAsia"/>
        </w:rPr>
      </w:pPr>
      <w:r w:rsidRPr="003C7647">
        <w:rPr>
          <w:rFonts w:asciiTheme="minorEastAsia" w:eastAsiaTheme="minorEastAsia" w:hAnsiTheme="minorEastAsia" w:hint="eastAsia"/>
        </w:rPr>
        <w:t>⑤　高等学校等を退学したことのある者</w:t>
      </w:r>
    </w:p>
    <w:p w:rsidR="001B60EB" w:rsidRPr="003C7647" w:rsidRDefault="00995339" w:rsidP="001B60EB">
      <w:pPr>
        <w:ind w:leftChars="202" w:left="424" w:firstLineChars="100" w:firstLine="210"/>
        <w:rPr>
          <w:rFonts w:asciiTheme="minorEastAsia" w:eastAsiaTheme="minorEastAsia" w:hAnsiTheme="minorEastAsia"/>
        </w:rPr>
      </w:pPr>
      <w:r w:rsidRPr="003C7647">
        <w:rPr>
          <w:rFonts w:asciiTheme="minorEastAsia" w:eastAsiaTheme="minorEastAsia" w:hAnsiTheme="minorEastAsia" w:hint="eastAsia"/>
        </w:rPr>
        <w:t>ここで言う「退学」と</w:t>
      </w:r>
      <w:r w:rsidR="001B60EB" w:rsidRPr="003C7647">
        <w:rPr>
          <w:rFonts w:asciiTheme="minorEastAsia" w:eastAsiaTheme="minorEastAsia" w:hAnsiTheme="minorEastAsia" w:hint="eastAsia"/>
        </w:rPr>
        <w:t>は、単に「退学」の事実があればよく、転学に類する退学も含まれる。</w:t>
      </w:r>
    </w:p>
    <w:p w:rsidR="00995339" w:rsidRPr="003C7647" w:rsidRDefault="005F51F8" w:rsidP="001B60EB">
      <w:pPr>
        <w:ind w:leftChars="202" w:left="424" w:firstLineChars="100" w:firstLine="210"/>
        <w:rPr>
          <w:rFonts w:asciiTheme="minorEastAsia" w:eastAsiaTheme="minorEastAsia" w:hAnsiTheme="minorEastAsia"/>
        </w:rPr>
      </w:pPr>
      <w:r w:rsidRPr="003C7647">
        <w:rPr>
          <w:rFonts w:asciiTheme="minorEastAsia" w:eastAsiaTheme="minorEastAsia" w:hAnsiTheme="minorEastAsia" w:hint="eastAsia"/>
        </w:rPr>
        <w:t>平成２６年４月改正前の</w:t>
      </w:r>
      <w:r w:rsidR="00995339" w:rsidRPr="003C7647">
        <w:rPr>
          <w:rFonts w:asciiTheme="minorEastAsia" w:eastAsiaTheme="minorEastAsia" w:hAnsiTheme="minorEastAsia" w:hint="eastAsia"/>
        </w:rPr>
        <w:t>就学支援金制度（</w:t>
      </w:r>
      <w:r w:rsidRPr="003C7647">
        <w:rPr>
          <w:rFonts w:asciiTheme="minorEastAsia" w:eastAsiaTheme="minorEastAsia" w:hAnsiTheme="minorEastAsia" w:hint="eastAsia"/>
        </w:rPr>
        <w:t>旧制度</w:t>
      </w:r>
      <w:r w:rsidR="00995339" w:rsidRPr="003C7647">
        <w:rPr>
          <w:rFonts w:asciiTheme="minorEastAsia" w:eastAsiaTheme="minorEastAsia" w:hAnsiTheme="minorEastAsia" w:hint="eastAsia"/>
        </w:rPr>
        <w:t>）と</w:t>
      </w:r>
      <w:r w:rsidRPr="003C7647">
        <w:rPr>
          <w:rFonts w:asciiTheme="minorEastAsia" w:eastAsiaTheme="minorEastAsia" w:hAnsiTheme="minorEastAsia" w:hint="eastAsia"/>
        </w:rPr>
        <w:t>平成２６年４月改正後の</w:t>
      </w:r>
      <w:r w:rsidR="00995339" w:rsidRPr="003C7647">
        <w:rPr>
          <w:rFonts w:asciiTheme="minorEastAsia" w:eastAsiaTheme="minorEastAsia" w:hAnsiTheme="minorEastAsia" w:hint="eastAsia"/>
        </w:rPr>
        <w:t>就学支援金制度（</w:t>
      </w:r>
      <w:r w:rsidR="00C02849" w:rsidRPr="003C7647">
        <w:rPr>
          <w:rFonts w:asciiTheme="minorEastAsia" w:eastAsiaTheme="minorEastAsia" w:hAnsiTheme="minorEastAsia" w:hint="eastAsia"/>
        </w:rPr>
        <w:t>新制度</w:t>
      </w:r>
      <w:r w:rsidR="00995339" w:rsidRPr="003C7647">
        <w:rPr>
          <w:rFonts w:asciiTheme="minorEastAsia" w:eastAsiaTheme="minorEastAsia" w:hAnsiTheme="minorEastAsia" w:hint="eastAsia"/>
        </w:rPr>
        <w:t>）の適用関係においては、旧制度対象者が「転学」や「それに類する退学・編入学」をした場合は、「引き続き高校等に在学する者」として旧制度の対象となることとしているが、この考え方と異なることに注意。</w:t>
      </w:r>
    </w:p>
    <w:p w:rsidR="009C79D5" w:rsidRPr="003C7647" w:rsidRDefault="00995339" w:rsidP="00F823F7">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t>⑥　学び直し支援金の支給を</w:t>
      </w:r>
      <w:r w:rsidR="00F823F7" w:rsidRPr="003C7647">
        <w:rPr>
          <w:rFonts w:asciiTheme="minorEastAsia" w:eastAsiaTheme="minorEastAsia" w:hAnsiTheme="minorEastAsia" w:hint="eastAsia"/>
        </w:rPr>
        <w:t>通算して12月（高等学校等就学支援金の支給に関する法律施行令（平成２２年政令第１１２号。）第２条第１項第１号に規定する高等学校等定時制課程等にあっては２４月）以上受けていない者</w:t>
      </w:r>
    </w:p>
    <w:p w:rsidR="00995339" w:rsidRPr="003C7647" w:rsidRDefault="009C79D5" w:rsidP="00F823F7">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t>⑦　学び直し支援金を受給しようとする者が、生徒が履修する科目の単位数に応じて授業料の額を　　定める高等学校等（この号において「単位制高等学校等」という。）に入学した者である場合は、当該単位制高等学校等の卒業に必要な単位として当該単位制高等学校等から認定を受けた単位数、当該単位制高等学校等における就学支援金の支給対象単位数及び学び直し支援金の支給対象単位数の合計が７４を超えていない者</w:t>
      </w:r>
    </w:p>
    <w:p w:rsidR="00995339" w:rsidRPr="003C7647" w:rsidRDefault="009C79D5" w:rsidP="00D172C3">
      <w:pPr>
        <w:ind w:leftChars="100" w:left="420" w:hangingChars="100" w:hanging="210"/>
        <w:rPr>
          <w:rFonts w:asciiTheme="minorEastAsia" w:eastAsiaTheme="minorEastAsia" w:hAnsiTheme="minorEastAsia"/>
        </w:rPr>
      </w:pPr>
      <w:r w:rsidRPr="003C7647">
        <w:rPr>
          <w:rFonts w:asciiTheme="minorEastAsia" w:eastAsiaTheme="minorEastAsia" w:hAnsiTheme="minorEastAsia" w:hint="eastAsia"/>
        </w:rPr>
        <w:t>⑧</w:t>
      </w:r>
      <w:r w:rsidR="00995339" w:rsidRPr="003C7647">
        <w:rPr>
          <w:rFonts w:asciiTheme="minorEastAsia" w:eastAsiaTheme="minorEastAsia" w:hAnsiTheme="minorEastAsia" w:hint="eastAsia"/>
        </w:rPr>
        <w:t xml:space="preserve">　保護者等の経済的負担を軽減する必要があると認められる者（法第３条第２項第３号に規定する所得制限に該当しない者）</w:t>
      </w:r>
    </w:p>
    <w:p w:rsidR="00561BDD" w:rsidRPr="003C7647" w:rsidRDefault="00561BDD" w:rsidP="00561BDD">
      <w:pPr>
        <w:rPr>
          <w:rFonts w:asciiTheme="minorEastAsia" w:eastAsiaTheme="minorEastAsia" w:hAnsiTheme="minorEastAsia"/>
        </w:rPr>
      </w:pPr>
    </w:p>
    <w:p w:rsidR="00561BDD" w:rsidRPr="003C7647" w:rsidRDefault="00561BDD" w:rsidP="00561BDD">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t>※４　公立高等学校に係る授業料の不徴収及び高等学校等就学支援金の支給に関する法律の一部を改正する法律（平成２５年法律第９０号）による改正後の法第５条に規定する就学支援金の受給権者であった者又は所得制限に該当することにより就学支援金の受給資格の認定を受けなかった者（所得制限に該当することを予測して受給資格の認定申請を行わなかった者を含む。）をいう。したがって、新制度に移行することのなかった旧制度対象者（公立高校授業料不徴収制度の対象者を含む。）は、学び直し支援金の支給を受けることができない。</w:t>
      </w:r>
    </w:p>
    <w:p w:rsidR="00561BDD" w:rsidRPr="003C7647" w:rsidRDefault="00561BDD" w:rsidP="00561BDD">
      <w:pPr>
        <w:rPr>
          <w:rFonts w:asciiTheme="minorEastAsia" w:eastAsiaTheme="minorEastAsia" w:hAnsiTheme="minorEastAsia"/>
        </w:rPr>
      </w:pPr>
    </w:p>
    <w:p w:rsidR="00995339" w:rsidRPr="00CC2289" w:rsidRDefault="00995339" w:rsidP="00D172C3">
      <w:pPr>
        <w:rPr>
          <w:b/>
        </w:rPr>
      </w:pPr>
      <w:r w:rsidRPr="00CC2289">
        <w:rPr>
          <w:rFonts w:hint="eastAsia"/>
          <w:b/>
        </w:rPr>
        <w:t>４．支給期間</w:t>
      </w:r>
    </w:p>
    <w:p w:rsidR="006D1149" w:rsidRPr="003C7647" w:rsidRDefault="006D1149" w:rsidP="006D1149">
      <w:pPr>
        <w:ind w:leftChars="100" w:left="420" w:hangingChars="100" w:hanging="210"/>
        <w:rPr>
          <w:rFonts w:asciiTheme="minorEastAsia" w:eastAsiaTheme="minorEastAsia" w:hAnsiTheme="minorEastAsia"/>
        </w:rPr>
      </w:pPr>
      <w:r w:rsidRPr="003C7647">
        <w:rPr>
          <w:rFonts w:asciiTheme="minorEastAsia" w:eastAsiaTheme="minorEastAsia" w:hAnsiTheme="minorEastAsia" w:hint="eastAsia"/>
        </w:rPr>
        <w:t>①　学び直し支援金の支給期間は、最大で１２月（定時制・通信制高等学校等（以下、「定通」という。）は２４月）とする。</w:t>
      </w:r>
    </w:p>
    <w:p w:rsidR="006D1149" w:rsidRPr="003C7647" w:rsidRDefault="006D1149" w:rsidP="006D1149">
      <w:pPr>
        <w:ind w:leftChars="200" w:left="420"/>
        <w:rPr>
          <w:rFonts w:asciiTheme="minorEastAsia" w:eastAsiaTheme="minorEastAsia" w:hAnsiTheme="minorEastAsia"/>
        </w:rPr>
      </w:pPr>
      <w:r w:rsidRPr="003C7647">
        <w:rPr>
          <w:rFonts w:asciiTheme="minorEastAsia" w:eastAsiaTheme="minorEastAsia" w:hAnsiTheme="minorEastAsia" w:hint="eastAsia"/>
        </w:rPr>
        <w:t>ただし、定通以外の支給期間の見直しについては、令和元年度に７月分以降の受給資格認定を受けている生徒は、令和２年７月から適用する。</w:t>
      </w:r>
    </w:p>
    <w:p w:rsidR="006D1149" w:rsidRPr="003C7647" w:rsidRDefault="006D1149" w:rsidP="006D1149">
      <w:pPr>
        <w:ind w:leftChars="100" w:left="424" w:hangingChars="102" w:hanging="214"/>
        <w:rPr>
          <w:rFonts w:asciiTheme="minorEastAsia" w:eastAsiaTheme="minorEastAsia" w:hAnsiTheme="minorEastAsia"/>
        </w:rPr>
      </w:pPr>
      <w:r w:rsidRPr="003C7647">
        <w:rPr>
          <w:rFonts w:asciiTheme="minorEastAsia" w:eastAsiaTheme="minorEastAsia" w:hAnsiTheme="minorEastAsia" w:hint="eastAsia"/>
        </w:rPr>
        <w:t>②　学び直し支援金の支給期間は、就学支援金の支給期間終了後、その初日において高等学校等に在学していた月を一月として計算する。</w:t>
      </w:r>
    </w:p>
    <w:p w:rsidR="006D1149" w:rsidRPr="003C7647" w:rsidRDefault="006D1149" w:rsidP="006D1149">
      <w:pPr>
        <w:ind w:leftChars="100" w:left="420" w:hangingChars="100" w:hanging="210"/>
        <w:rPr>
          <w:rFonts w:asciiTheme="minorEastAsia" w:eastAsiaTheme="minorEastAsia" w:hAnsiTheme="minorEastAsia"/>
        </w:rPr>
      </w:pPr>
      <w:r w:rsidRPr="003C7647">
        <w:rPr>
          <w:rFonts w:asciiTheme="minorEastAsia" w:eastAsiaTheme="minorEastAsia" w:hAnsiTheme="minorEastAsia" w:hint="eastAsia"/>
        </w:rPr>
        <w:t>③　学び直し支援の対象者が別の高等学校等に再入学する場合の支給期間については下記のとおりとする。</w:t>
      </w:r>
    </w:p>
    <w:p w:rsidR="006D1149" w:rsidRPr="003C7647" w:rsidRDefault="006D1149" w:rsidP="006D1149">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ⅰ）高等学校等（全日制）から高等学校等（定通）に再入学する場合</w:t>
      </w:r>
    </w:p>
    <w:p w:rsidR="006D1149" w:rsidRPr="003C7647" w:rsidRDefault="006D1149" w:rsidP="006D1149">
      <w:pPr>
        <w:ind w:leftChars="200" w:left="630" w:hangingChars="100" w:hanging="210"/>
        <w:rPr>
          <w:rFonts w:asciiTheme="minorEastAsia" w:eastAsiaTheme="minorEastAsia" w:hAnsiTheme="minorEastAsia"/>
        </w:rPr>
      </w:pPr>
      <w:r w:rsidRPr="003C7647">
        <w:rPr>
          <w:rFonts w:asciiTheme="minorEastAsia" w:eastAsiaTheme="minorEastAsia" w:hAnsiTheme="minorEastAsia" w:hint="eastAsia"/>
        </w:rPr>
        <w:t xml:space="preserve">　　学び直し支援の対象者（所得制限等により受給資格を有していない者を含む。以下同じ。）が、定通以外の高等学校等（以下「全日制」という。）を退学し定通に再入学する場合、再入学後の定通における残支給期間については、前籍校の全日制における学び直し支援金の支給期間を２倍して計算するものとする。</w:t>
      </w:r>
    </w:p>
    <w:p w:rsidR="006D1149" w:rsidRPr="003C7647" w:rsidRDefault="006D1149" w:rsidP="006D1149">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ⅱ）定通から全日制に再入学する場合</w:t>
      </w:r>
    </w:p>
    <w:p w:rsidR="00995339" w:rsidRPr="003C7647" w:rsidRDefault="006D1149" w:rsidP="006D1149">
      <w:pPr>
        <w:ind w:leftChars="270" w:left="567"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学び直し支援の対象者が、定通を退学し、全日制に再入学する場合、再入学後の全日制における残支給期間については、前籍校の定通における学び直し支援金の支給期間を２分の１して計算するものとする。</w:t>
      </w:r>
    </w:p>
    <w:p w:rsidR="00995339" w:rsidRPr="003C7647" w:rsidRDefault="00995339" w:rsidP="00D172C3">
      <w:pPr>
        <w:rPr>
          <w:rFonts w:asciiTheme="minorEastAsia" w:eastAsiaTheme="minorEastAsia" w:hAnsiTheme="minorEastAsia"/>
        </w:rPr>
      </w:pPr>
    </w:p>
    <w:p w:rsidR="00F803B1" w:rsidRDefault="00F803B1" w:rsidP="00F803B1">
      <w:pPr>
        <w:rPr>
          <w:b/>
        </w:rPr>
      </w:pPr>
      <w:r w:rsidRPr="00F803B1">
        <w:rPr>
          <w:rFonts w:hint="eastAsia"/>
          <w:b/>
        </w:rPr>
        <w:t>５．支給単位数</w:t>
      </w:r>
    </w:p>
    <w:p w:rsidR="00925EFB" w:rsidRPr="003C7647" w:rsidRDefault="00925EFB" w:rsidP="00925EFB">
      <w:pPr>
        <w:ind w:firstLineChars="200" w:firstLine="420"/>
        <w:rPr>
          <w:rFonts w:asciiTheme="minorEastAsia" w:eastAsiaTheme="minorEastAsia" w:hAnsiTheme="minorEastAsia"/>
        </w:rPr>
      </w:pPr>
      <w:r w:rsidRPr="003C7647">
        <w:rPr>
          <w:rFonts w:asciiTheme="minorEastAsia" w:eastAsiaTheme="minorEastAsia" w:hAnsiTheme="minorEastAsia" w:hint="eastAsia"/>
        </w:rPr>
        <w:t>支給対象単位数の上限は以下のとおりとする。</w:t>
      </w:r>
    </w:p>
    <w:p w:rsidR="00925EFB" w:rsidRPr="003C7647" w:rsidRDefault="00925EFB" w:rsidP="00925EFB">
      <w:pPr>
        <w:ind w:firstLineChars="200" w:firstLine="420"/>
        <w:rPr>
          <w:rFonts w:asciiTheme="minorEastAsia" w:eastAsiaTheme="minorEastAsia" w:hAnsiTheme="minorEastAsia"/>
        </w:rPr>
      </w:pPr>
      <w:r w:rsidRPr="003C7647">
        <w:rPr>
          <w:rFonts w:asciiTheme="minorEastAsia" w:eastAsiaTheme="minorEastAsia" w:hAnsiTheme="minorEastAsia" w:hint="eastAsia"/>
        </w:rPr>
        <w:t>① 学び直し支援金の全支給期間を通算して７４単位まで</w:t>
      </w:r>
    </w:p>
    <w:p w:rsidR="00925EFB" w:rsidRPr="003C7647" w:rsidRDefault="00925EFB" w:rsidP="00925EFB">
      <w:pPr>
        <w:ind w:firstLineChars="200" w:firstLine="420"/>
        <w:rPr>
          <w:rFonts w:asciiTheme="minorEastAsia" w:eastAsiaTheme="minorEastAsia" w:hAnsiTheme="minorEastAsia"/>
        </w:rPr>
      </w:pPr>
      <w:r w:rsidRPr="003C7647">
        <w:rPr>
          <w:rFonts w:asciiTheme="minorEastAsia" w:eastAsiaTheme="minorEastAsia" w:hAnsiTheme="minorEastAsia" w:hint="eastAsia"/>
        </w:rPr>
        <w:t>② 再入学した一の単位制高等学校等における以下の単位数を合算して７４単位まで</w:t>
      </w:r>
    </w:p>
    <w:p w:rsidR="00925EFB" w:rsidRPr="003C7647" w:rsidRDefault="00925EFB" w:rsidP="00925EFB">
      <w:pPr>
        <w:ind w:firstLineChars="200" w:firstLine="420"/>
        <w:rPr>
          <w:rFonts w:asciiTheme="minorEastAsia" w:eastAsiaTheme="minorEastAsia" w:hAnsiTheme="minorEastAsia"/>
        </w:rPr>
      </w:pPr>
      <w:r w:rsidRPr="003C7647">
        <w:rPr>
          <w:rFonts w:asciiTheme="minorEastAsia" w:eastAsiaTheme="minorEastAsia" w:hAnsiTheme="minorEastAsia" w:hint="eastAsia"/>
        </w:rPr>
        <w:t>ⅰ）卒業に必要な単位として認定を受けた単位数</w:t>
      </w:r>
    </w:p>
    <w:p w:rsidR="00F803B1" w:rsidRPr="003C7647" w:rsidRDefault="00925EFB" w:rsidP="00925EFB">
      <w:pPr>
        <w:ind w:firstLineChars="200" w:firstLine="420"/>
        <w:rPr>
          <w:rFonts w:asciiTheme="minorEastAsia" w:eastAsiaTheme="minorEastAsia" w:hAnsiTheme="minorEastAsia"/>
        </w:rPr>
      </w:pPr>
      <w:r w:rsidRPr="003C7647">
        <w:rPr>
          <w:rFonts w:asciiTheme="minorEastAsia" w:eastAsiaTheme="minorEastAsia" w:hAnsiTheme="minorEastAsia" w:hint="eastAsia"/>
        </w:rPr>
        <w:t>ⅱ）就学支援金の支給対象単位数</w:t>
      </w:r>
    </w:p>
    <w:p w:rsidR="00925EFB" w:rsidRPr="003C7647" w:rsidRDefault="00925EFB" w:rsidP="00925EFB">
      <w:pPr>
        <w:ind w:firstLineChars="200" w:firstLine="420"/>
        <w:rPr>
          <w:rFonts w:asciiTheme="minorEastAsia" w:eastAsiaTheme="minorEastAsia" w:hAnsiTheme="minorEastAsia"/>
        </w:rPr>
      </w:pPr>
      <w:r w:rsidRPr="003C7647">
        <w:rPr>
          <w:rFonts w:asciiTheme="minorEastAsia" w:eastAsiaTheme="minorEastAsia" w:hAnsiTheme="minorEastAsia" w:hint="eastAsia"/>
        </w:rPr>
        <w:t>ⅲ）学び直し支援金の支給対象単位数</w:t>
      </w:r>
    </w:p>
    <w:p w:rsidR="00925EFB" w:rsidRPr="003C7647" w:rsidRDefault="00925EFB" w:rsidP="00925EFB">
      <w:pPr>
        <w:ind w:leftChars="200" w:left="630" w:hangingChars="100" w:hanging="210"/>
        <w:rPr>
          <w:rFonts w:asciiTheme="minorEastAsia" w:eastAsiaTheme="minorEastAsia" w:hAnsiTheme="minorEastAsia"/>
        </w:rPr>
      </w:pPr>
      <w:r w:rsidRPr="003C7647">
        <w:rPr>
          <w:rFonts w:asciiTheme="minorEastAsia" w:eastAsiaTheme="minorEastAsia" w:hAnsiTheme="minorEastAsia" w:hint="eastAsia"/>
        </w:rPr>
        <w:t>※　当該単位制高等学校等において就学支援金の支給がない（ⅱの単位数が存在しない）場合、ⅰ</w:t>
      </w:r>
      <w:r w:rsidRPr="003C7647">
        <w:rPr>
          <w:rFonts w:asciiTheme="minorEastAsia" w:eastAsiaTheme="minorEastAsia" w:hAnsiTheme="minorEastAsia"/>
        </w:rPr>
        <w:br/>
      </w:r>
      <w:r w:rsidRPr="003C7647">
        <w:rPr>
          <w:rFonts w:asciiTheme="minorEastAsia" w:eastAsiaTheme="minorEastAsia" w:hAnsiTheme="minorEastAsia" w:hint="eastAsia"/>
        </w:rPr>
        <w:lastRenderedPageBreak/>
        <w:t>及びⅲの単位数を合算して７４単位までとする。</w:t>
      </w:r>
    </w:p>
    <w:p w:rsidR="00925EFB" w:rsidRPr="003C7647" w:rsidRDefault="00925EFB" w:rsidP="00925EFB">
      <w:pPr>
        <w:ind w:leftChars="200" w:left="630" w:hangingChars="100" w:hanging="210"/>
        <w:rPr>
          <w:rFonts w:asciiTheme="minorEastAsia" w:eastAsiaTheme="minorEastAsia" w:hAnsiTheme="minorEastAsia"/>
        </w:rPr>
      </w:pPr>
      <w:r w:rsidRPr="003C7647">
        <w:rPr>
          <w:rFonts w:asciiTheme="minorEastAsia" w:eastAsiaTheme="minorEastAsia" w:hAnsiTheme="minorEastAsia" w:hint="eastAsia"/>
        </w:rPr>
        <w:t>※ ⅰの単位数については、前籍校で取得した単位だけでなく、前々籍校で取得した単位、併修先で</w:t>
      </w:r>
      <w:r w:rsidRPr="003C7647">
        <w:rPr>
          <w:rFonts w:asciiTheme="minorEastAsia" w:eastAsiaTheme="minorEastAsia" w:hAnsiTheme="minorEastAsia"/>
        </w:rPr>
        <w:br/>
      </w:r>
      <w:r w:rsidRPr="003C7647">
        <w:rPr>
          <w:rFonts w:asciiTheme="minorEastAsia" w:eastAsiaTheme="minorEastAsia" w:hAnsiTheme="minorEastAsia" w:hint="eastAsia"/>
        </w:rPr>
        <w:t>取得した単位、現籍校において学び直し支援金の支給開始月よりも前に取得した単位（就学支援金の支給対象単位以外）など、卒業要件の７４単位に含まれるすべての単位を対象とする。ただし、学び直し支援金の支給開始月において、単位の取得状況が未定である以下の単位は除く。</w:t>
      </w:r>
    </w:p>
    <w:p w:rsidR="00925EFB" w:rsidRPr="003C7647" w:rsidRDefault="00925EFB" w:rsidP="00925EFB">
      <w:pPr>
        <w:ind w:firstLineChars="300" w:firstLine="630"/>
        <w:rPr>
          <w:rFonts w:asciiTheme="minorEastAsia" w:eastAsiaTheme="minorEastAsia" w:hAnsiTheme="minorEastAsia"/>
        </w:rPr>
      </w:pPr>
      <w:r w:rsidRPr="003C7647">
        <w:rPr>
          <w:rFonts w:asciiTheme="minorEastAsia" w:eastAsiaTheme="minorEastAsia" w:hAnsiTheme="minorEastAsia" w:hint="eastAsia"/>
        </w:rPr>
        <w:t>・現籍校において学び直し支援金の支給開始月よりも後に取得した単位</w:t>
      </w:r>
    </w:p>
    <w:p w:rsidR="00925EFB" w:rsidRPr="003C7647" w:rsidRDefault="00925EFB" w:rsidP="00925EFB">
      <w:pPr>
        <w:ind w:firstLineChars="300" w:firstLine="630"/>
        <w:rPr>
          <w:rFonts w:asciiTheme="minorEastAsia" w:eastAsiaTheme="minorEastAsia" w:hAnsiTheme="minorEastAsia"/>
        </w:rPr>
      </w:pPr>
      <w:r w:rsidRPr="003C7647">
        <w:rPr>
          <w:rFonts w:asciiTheme="minorEastAsia" w:eastAsiaTheme="minorEastAsia" w:hAnsiTheme="minorEastAsia" w:hint="eastAsia"/>
        </w:rPr>
        <w:t>・併修先で支給開始月よりも後に取得した単位</w:t>
      </w:r>
    </w:p>
    <w:p w:rsidR="00925EFB" w:rsidRPr="003C7647" w:rsidRDefault="00925EFB" w:rsidP="00925EFB">
      <w:pPr>
        <w:ind w:firstLineChars="300" w:firstLine="630"/>
        <w:rPr>
          <w:rFonts w:asciiTheme="minorEastAsia" w:eastAsiaTheme="minorEastAsia" w:hAnsiTheme="minorEastAsia"/>
        </w:rPr>
      </w:pPr>
      <w:r w:rsidRPr="003C7647">
        <w:rPr>
          <w:rFonts w:asciiTheme="minorEastAsia" w:eastAsiaTheme="minorEastAsia" w:hAnsiTheme="minorEastAsia" w:hint="eastAsia"/>
        </w:rPr>
        <w:t>・年間３０単位上限により学び直し支援金の支給対象とならなかった単位</w:t>
      </w:r>
    </w:p>
    <w:p w:rsidR="00925EFB" w:rsidRPr="003C7647" w:rsidRDefault="00925EFB" w:rsidP="00925EFB">
      <w:pPr>
        <w:ind w:leftChars="200" w:left="630" w:hangingChars="100" w:hanging="210"/>
        <w:rPr>
          <w:rFonts w:asciiTheme="minorEastAsia" w:eastAsiaTheme="minorEastAsia" w:hAnsiTheme="minorEastAsia"/>
        </w:rPr>
      </w:pPr>
      <w:r w:rsidRPr="003C7647">
        <w:rPr>
          <w:rFonts w:asciiTheme="minorEastAsia" w:eastAsiaTheme="minorEastAsia" w:hAnsiTheme="minorEastAsia" w:hint="eastAsia"/>
        </w:rPr>
        <w:t>※　上記には、学び直し支援金の支給開始月よりも前に履修を開始し、支給開始月において取得状況が未定である単位を含む。</w:t>
      </w:r>
    </w:p>
    <w:p w:rsidR="00925EFB" w:rsidRPr="003C7647" w:rsidRDefault="00925EFB" w:rsidP="00925EFB">
      <w:pPr>
        <w:ind w:firstLineChars="200" w:firstLine="420"/>
        <w:rPr>
          <w:rFonts w:asciiTheme="minorEastAsia" w:eastAsiaTheme="minorEastAsia" w:hAnsiTheme="minorEastAsia"/>
        </w:rPr>
      </w:pPr>
      <w:r w:rsidRPr="003C7647">
        <w:rPr>
          <w:rFonts w:asciiTheme="minorEastAsia" w:eastAsiaTheme="minorEastAsia" w:hAnsiTheme="minorEastAsia" w:hint="eastAsia"/>
        </w:rPr>
        <w:t>③ 一の年度における就学支援金と学び直し支援金の支給対象単位数を合算して３０単位まで</w:t>
      </w:r>
    </w:p>
    <w:p w:rsidR="00925EFB" w:rsidRPr="003C7647" w:rsidRDefault="00925EFB" w:rsidP="00925EFB">
      <w:pPr>
        <w:ind w:leftChars="200" w:left="630" w:hangingChars="100" w:hanging="210"/>
        <w:rPr>
          <w:rFonts w:asciiTheme="minorEastAsia" w:eastAsiaTheme="minorEastAsia" w:hAnsiTheme="minorEastAsia"/>
        </w:rPr>
      </w:pPr>
      <w:r w:rsidRPr="003C7647">
        <w:rPr>
          <w:rFonts w:asciiTheme="minorEastAsia" w:eastAsiaTheme="minorEastAsia" w:hAnsiTheme="minorEastAsia" w:hint="eastAsia"/>
        </w:rPr>
        <w:t>※　当該年度に就学支援金の支給がない場合、学び直し支援金の支給対象単位数のみで３０単位ま</w:t>
      </w:r>
      <w:r w:rsidRPr="003C7647">
        <w:rPr>
          <w:rFonts w:asciiTheme="minorEastAsia" w:eastAsiaTheme="minorEastAsia" w:hAnsiTheme="minorEastAsia"/>
        </w:rPr>
        <w:br/>
      </w:r>
      <w:r w:rsidRPr="003C7647">
        <w:rPr>
          <w:rFonts w:asciiTheme="minorEastAsia" w:eastAsiaTheme="minorEastAsia" w:hAnsiTheme="minorEastAsia" w:hint="eastAsia"/>
        </w:rPr>
        <w:t>でとする。</w:t>
      </w:r>
    </w:p>
    <w:p w:rsidR="00925EFB" w:rsidRPr="003C7647" w:rsidRDefault="00925EFB" w:rsidP="00925EFB">
      <w:pPr>
        <w:ind w:leftChars="200" w:left="630" w:hangingChars="100" w:hanging="210"/>
        <w:rPr>
          <w:rFonts w:asciiTheme="minorEastAsia" w:eastAsiaTheme="minorEastAsia" w:hAnsiTheme="minorEastAsia"/>
        </w:rPr>
      </w:pPr>
      <w:r w:rsidRPr="003C7647">
        <w:rPr>
          <w:rFonts w:asciiTheme="minorEastAsia" w:eastAsiaTheme="minorEastAsia" w:hAnsiTheme="minorEastAsia" w:hint="eastAsia"/>
        </w:rPr>
        <w:t>※　一の年度において、学び直し支援金の支給を受けている単位制高等学校等（Ａ校）を退学し、さらに別の単位制高等学校等（Ｂ校）に再入学した場合、当該年度におけるＡ校の支給対象単位数とＢ校の支給対象単位数を合算して３０単位までとする。</w:t>
      </w:r>
    </w:p>
    <w:p w:rsidR="00F803B1" w:rsidRPr="003C7647" w:rsidRDefault="00F803B1" w:rsidP="00D172C3">
      <w:pPr>
        <w:rPr>
          <w:rFonts w:asciiTheme="minorEastAsia" w:eastAsiaTheme="minorEastAsia" w:hAnsiTheme="minorEastAsia"/>
          <w:b/>
        </w:rPr>
      </w:pPr>
    </w:p>
    <w:p w:rsidR="00BC2DEC" w:rsidRPr="003C7647" w:rsidRDefault="00BC2DEC" w:rsidP="00BC2DEC">
      <w:pPr>
        <w:rPr>
          <w:rFonts w:asciiTheme="minorEastAsia" w:eastAsiaTheme="minorEastAsia" w:hAnsiTheme="minorEastAsia"/>
        </w:rPr>
      </w:pPr>
      <w:r w:rsidRPr="003C7647">
        <w:rPr>
          <w:rFonts w:asciiTheme="minorEastAsia" w:eastAsiaTheme="minorEastAsia" w:hAnsiTheme="minorEastAsia" w:hint="eastAsia"/>
        </w:rPr>
        <w:t xml:space="preserve">　（留意事項）</w:t>
      </w:r>
    </w:p>
    <w:p w:rsidR="00BC2DEC" w:rsidRPr="003C7647" w:rsidRDefault="00BC2DEC" w:rsidP="00BC2DEC">
      <w:pPr>
        <w:ind w:leftChars="197" w:left="563" w:hangingChars="71" w:hanging="149"/>
        <w:rPr>
          <w:rFonts w:asciiTheme="minorEastAsia" w:eastAsiaTheme="minorEastAsia" w:hAnsiTheme="minorEastAsia"/>
        </w:rPr>
      </w:pPr>
      <w:r w:rsidRPr="003C7647">
        <w:rPr>
          <w:rFonts w:asciiTheme="minorEastAsia" w:eastAsiaTheme="minorEastAsia" w:hAnsiTheme="minorEastAsia" w:hint="eastAsia"/>
        </w:rPr>
        <w:t>ア　就学支援金の支給対象単位数が７４単位に達し、就学支援金の支給対象とならなかった残りの単位を学び直し支援金の支給対象とする場合、就学支援金と学び直し支援金の支給対象期間が重複することとなるが、この場合、重複する学び直し支援金の支給対象期間を再度カウントする必要はない。</w:t>
      </w:r>
    </w:p>
    <w:p w:rsidR="00BC2DEC" w:rsidRPr="003C7647" w:rsidRDefault="00BC2DEC" w:rsidP="00BC2DEC">
      <w:pPr>
        <w:ind w:leftChars="203" w:left="567" w:hangingChars="67" w:hanging="141"/>
        <w:rPr>
          <w:rFonts w:asciiTheme="minorEastAsia" w:eastAsiaTheme="minorEastAsia" w:hAnsiTheme="minorEastAsia"/>
        </w:rPr>
      </w:pPr>
      <w:r w:rsidRPr="003C7647">
        <w:rPr>
          <w:rFonts w:asciiTheme="minorEastAsia" w:eastAsiaTheme="minorEastAsia" w:hAnsiTheme="minorEastAsia" w:hint="eastAsia"/>
        </w:rPr>
        <w:t>イ　アの場合、就学支援金の支給対象となる授業料月額の算定においては、算定月に履修しているすべての単位について合算した授業料額が算定対象となるが、支給限度額の算定においては、算定月に履修している単位のうち支給上限の７４単位を超える単位は算定に含まれない。このような場合、就学支援金の支給上限の７４単位を超えたため、支給限度額の算定に含まれない単位については、学び直し支援金の支給対象と</w:t>
      </w:r>
      <w:r w:rsidR="00E16DA6">
        <w:rPr>
          <w:rFonts w:asciiTheme="minorEastAsia" w:eastAsiaTheme="minorEastAsia" w:hAnsiTheme="minorEastAsia" w:hint="eastAsia"/>
        </w:rPr>
        <w:t>する</w:t>
      </w:r>
      <w:r w:rsidRPr="003C7647">
        <w:rPr>
          <w:rFonts w:asciiTheme="minorEastAsia" w:eastAsiaTheme="minorEastAsia" w:hAnsiTheme="minorEastAsia" w:hint="eastAsia"/>
        </w:rPr>
        <w:t>。</w:t>
      </w:r>
    </w:p>
    <w:p w:rsidR="00BC2DEC" w:rsidRPr="003C7647" w:rsidRDefault="00BC2DEC" w:rsidP="00BC2DEC">
      <w:pPr>
        <w:ind w:leftChars="200" w:left="567" w:hangingChars="70" w:hanging="147"/>
        <w:rPr>
          <w:rFonts w:asciiTheme="minorEastAsia" w:eastAsiaTheme="minorEastAsia" w:hAnsiTheme="minorEastAsia"/>
        </w:rPr>
      </w:pPr>
      <w:r w:rsidRPr="003C7647">
        <w:rPr>
          <w:rFonts w:asciiTheme="minorEastAsia" w:eastAsiaTheme="minorEastAsia" w:hAnsiTheme="minorEastAsia" w:hint="eastAsia"/>
        </w:rPr>
        <w:t>ウ　就学支援金の支給対象期間が履修期間の途中で終了し、就学支援金の支給対象となっていた履修単位を、引き続き、学び直し支援金の支給対象とする場合、同一の履修単位が就学支援金と学び直し支援金の支給対象となるが、この場合、重複している学び直し支援金の支給対象単位部分を、就学支援金の支給対象単位数との合算上限（７４単位）に再度カウントする必要はなく、また、学び直し支援金単独の上限（７４単位）にカウントする必要もない。</w:t>
      </w:r>
    </w:p>
    <w:p w:rsidR="00BC2DEC" w:rsidRPr="003C7647" w:rsidRDefault="00BC2DEC" w:rsidP="00BC2DEC">
      <w:pPr>
        <w:ind w:leftChars="200" w:left="567" w:hangingChars="70" w:hanging="147"/>
        <w:rPr>
          <w:rFonts w:asciiTheme="minorEastAsia" w:eastAsiaTheme="minorEastAsia" w:hAnsiTheme="minorEastAsia"/>
        </w:rPr>
      </w:pPr>
      <w:r w:rsidRPr="003C7647">
        <w:rPr>
          <w:rFonts w:asciiTheme="minorEastAsia" w:eastAsiaTheme="minorEastAsia" w:hAnsiTheme="minorEastAsia" w:hint="eastAsia"/>
        </w:rPr>
        <w:t>エ　前籍校で学び直し支援金の支給を受けていた場合、再入学後に引き継がれるのは、残支給期間（４．に係る残りの支給期間）及び学び直し支援金単独の残支給単位数（①に係る残りの単位数）であり、前籍校における②に係る残支給単位数は引き継がれない。ただし、前籍校において②の７４単位上限に達したため受給資格を有しなくなった者については、①の支給対象単位数が残っていた場合であっても、再入学後の単位制高等学校等において学び直し支援金の受給資格を有しないこととする。</w:t>
      </w:r>
    </w:p>
    <w:p w:rsidR="00BC2DEC" w:rsidRDefault="00BC2DEC" w:rsidP="00D172C3">
      <w:pPr>
        <w:rPr>
          <w:b/>
        </w:rPr>
      </w:pPr>
    </w:p>
    <w:p w:rsidR="00995339" w:rsidRPr="00CC2289" w:rsidRDefault="00810D53" w:rsidP="00D172C3">
      <w:pPr>
        <w:rPr>
          <w:b/>
        </w:rPr>
      </w:pPr>
      <w:r>
        <w:rPr>
          <w:rFonts w:hint="eastAsia"/>
          <w:b/>
        </w:rPr>
        <w:t>６</w:t>
      </w:r>
      <w:r w:rsidR="00995339" w:rsidRPr="00CC2289">
        <w:rPr>
          <w:rFonts w:hint="eastAsia"/>
          <w:b/>
        </w:rPr>
        <w:t>．受給資格認定</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支給を受けようとする生徒は、就学支援金制度（新制度）と同様に、「大阪府私立高等学校等学び直し支援金受給資格認定申請書（認定要項様式第1号）」（以下「認定申請書」という。）に</w:t>
      </w:r>
      <w:r w:rsidR="00810D53" w:rsidRPr="003C7647">
        <w:rPr>
          <w:rFonts w:asciiTheme="minorEastAsia" w:eastAsiaTheme="minorEastAsia" w:hAnsiTheme="minorEastAsia" w:hint="eastAsia"/>
        </w:rPr>
        <w:t>令和２年４月～６月は</w:t>
      </w:r>
      <w:r w:rsidRPr="003C7647">
        <w:rPr>
          <w:rFonts w:asciiTheme="minorEastAsia" w:eastAsiaTheme="minorEastAsia" w:hAnsiTheme="minorEastAsia" w:hint="eastAsia"/>
        </w:rPr>
        <w:t>保護者等の</w:t>
      </w:r>
      <w:r w:rsidR="008940E1" w:rsidRPr="003C7647">
        <w:rPr>
          <w:rFonts w:asciiTheme="minorEastAsia" w:eastAsiaTheme="minorEastAsia" w:hAnsiTheme="minorEastAsia" w:hint="eastAsia"/>
        </w:rPr>
        <w:t>道府県民税所得割額や</w:t>
      </w:r>
      <w:r w:rsidRPr="003C7647">
        <w:rPr>
          <w:rFonts w:asciiTheme="minorEastAsia" w:eastAsiaTheme="minorEastAsia" w:hAnsiTheme="minorEastAsia" w:hint="eastAsia"/>
        </w:rPr>
        <w:t>市町村民税所得割額</w:t>
      </w:r>
      <w:r w:rsidR="00810D53" w:rsidRPr="003C7647">
        <w:rPr>
          <w:rFonts w:asciiTheme="minorEastAsia" w:eastAsiaTheme="minorEastAsia" w:hAnsiTheme="minorEastAsia" w:hint="eastAsia"/>
        </w:rPr>
        <w:t>が確認できる</w:t>
      </w:r>
      <w:r w:rsidRPr="003C7647">
        <w:rPr>
          <w:rFonts w:asciiTheme="minorEastAsia" w:eastAsiaTheme="minorEastAsia" w:hAnsiTheme="minorEastAsia" w:hint="eastAsia"/>
        </w:rPr>
        <w:t>書類</w:t>
      </w:r>
      <w:r w:rsidR="00810D53" w:rsidRPr="003C7647">
        <w:rPr>
          <w:rFonts w:asciiTheme="minorEastAsia" w:eastAsiaTheme="minorEastAsia" w:hAnsiTheme="minorEastAsia" w:hint="eastAsia"/>
        </w:rPr>
        <w:t>を、令和２年７月以降は保護者等の市町村民税の課税標準額や市町村民税の調整控除額が確認できる書類</w:t>
      </w:r>
      <w:r w:rsidRPr="003C7647">
        <w:rPr>
          <w:rFonts w:asciiTheme="minorEastAsia" w:eastAsiaTheme="minorEastAsia" w:hAnsiTheme="minorEastAsia" w:hint="eastAsia"/>
        </w:rPr>
        <w:t>（以下「課税証明書等」という。）</w:t>
      </w:r>
      <w:r w:rsidR="00810D53" w:rsidRPr="003C7647">
        <w:rPr>
          <w:rFonts w:asciiTheme="minorEastAsia" w:eastAsiaTheme="minorEastAsia" w:hAnsiTheme="minorEastAsia" w:hint="eastAsia"/>
        </w:rPr>
        <w:t>又は個人番号カードの写し等</w:t>
      </w:r>
      <w:r w:rsidRPr="003C7647">
        <w:rPr>
          <w:rFonts w:asciiTheme="minorEastAsia" w:eastAsiaTheme="minorEastAsia" w:hAnsiTheme="minorEastAsia" w:hint="eastAsia"/>
        </w:rPr>
        <w:t>を添付して、その在学する私立高等学校等（同時に二以上の高等学校等の課程に在学するときは、その選択した一の私立高等学校等の課程（※</w:t>
      </w:r>
      <w:r w:rsidR="002D443D" w:rsidRPr="003C7647">
        <w:rPr>
          <w:rFonts w:asciiTheme="minorEastAsia" w:eastAsiaTheme="minorEastAsia" w:hAnsiTheme="minorEastAsia" w:hint="eastAsia"/>
        </w:rPr>
        <w:t>５、※６</w:t>
      </w:r>
      <w:r w:rsidRPr="003C7647">
        <w:rPr>
          <w:rFonts w:asciiTheme="minorEastAsia" w:eastAsiaTheme="minorEastAsia" w:hAnsiTheme="minorEastAsia" w:hint="eastAsia"/>
        </w:rPr>
        <w:t>））の設置者を経由して</w:t>
      </w:r>
      <w:r w:rsidR="00BB1A7A"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に提出し、その認定を受けなければならない。</w:t>
      </w:r>
    </w:p>
    <w:p w:rsidR="002D443D" w:rsidRDefault="004E3B69" w:rsidP="00620C42">
      <w:pPr>
        <w:ind w:leftChars="100" w:left="210" w:firstLineChars="100" w:firstLine="210"/>
        <w:rPr>
          <w:rFonts w:asciiTheme="minorEastAsia" w:eastAsiaTheme="minorEastAsia" w:hAnsiTheme="minorEastAsia"/>
        </w:rPr>
      </w:pPr>
      <w:r w:rsidRPr="004E3B69">
        <w:rPr>
          <w:rFonts w:asciiTheme="minorEastAsia" w:eastAsiaTheme="minorEastAsia" w:hAnsiTheme="minorEastAsia" w:hint="eastAsia"/>
        </w:rPr>
        <w:t>なお、就学支援金を受給していた者が、引き続き学び直し支援金の申請をする場合で、就学支援金の所得判定において既に当該課税年度分の支給の判定結果が確定している場合は、就学支援金の判定に用いるために算定基準額として算出した数値を用いて学び直し支援金の所得判定を行うため、課税証明書等及び個人番号カードの写し等の添付を省略することができる。</w:t>
      </w:r>
    </w:p>
    <w:p w:rsidR="003C7647" w:rsidRPr="003C7647" w:rsidRDefault="003C7647" w:rsidP="00620C42">
      <w:pPr>
        <w:ind w:leftChars="100" w:left="210" w:firstLineChars="100" w:firstLine="210"/>
        <w:rPr>
          <w:rFonts w:asciiTheme="minorEastAsia" w:eastAsiaTheme="minorEastAsia" w:hAnsiTheme="minorEastAsia"/>
        </w:rPr>
      </w:pPr>
    </w:p>
    <w:p w:rsidR="00995339" w:rsidRPr="003C7647" w:rsidRDefault="00995339" w:rsidP="002D443D">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t>※</w:t>
      </w:r>
      <w:r w:rsidR="002D443D" w:rsidRPr="003C7647">
        <w:rPr>
          <w:rFonts w:asciiTheme="minorEastAsia" w:eastAsiaTheme="minorEastAsia" w:hAnsiTheme="minorEastAsia" w:hint="eastAsia"/>
        </w:rPr>
        <w:t>５</w:t>
      </w:r>
      <w:r w:rsidRPr="003C7647">
        <w:rPr>
          <w:rFonts w:asciiTheme="minorEastAsia" w:eastAsiaTheme="minorEastAsia" w:hAnsiTheme="minorEastAsia" w:hint="eastAsia"/>
        </w:rPr>
        <w:t xml:space="preserve">　私立高等学校と私立専修学校高等課程の両方（いずれも大阪府私立高等学校等学び直し支援金</w:t>
      </w:r>
      <w:r w:rsidRPr="003C7647">
        <w:rPr>
          <w:rFonts w:asciiTheme="minorEastAsia" w:eastAsiaTheme="minorEastAsia" w:hAnsiTheme="minorEastAsia" w:hint="eastAsia"/>
        </w:rPr>
        <w:lastRenderedPageBreak/>
        <w:t>の対象となる私立高等学校等）に在学する場合は、両方の学校で学び直し支援金を</w:t>
      </w:r>
      <w:r w:rsidR="00C02849" w:rsidRPr="003C7647">
        <w:rPr>
          <w:rFonts w:asciiTheme="minorEastAsia" w:eastAsiaTheme="minorEastAsia" w:hAnsiTheme="minorEastAsia" w:hint="eastAsia"/>
        </w:rPr>
        <w:t>受</w:t>
      </w:r>
      <w:r w:rsidRPr="003C7647">
        <w:rPr>
          <w:rFonts w:asciiTheme="minorEastAsia" w:eastAsiaTheme="minorEastAsia" w:hAnsiTheme="minorEastAsia" w:hint="eastAsia"/>
        </w:rPr>
        <w:t>給することはできない。</w:t>
      </w:r>
    </w:p>
    <w:p w:rsidR="00995339" w:rsidRPr="003C7647" w:rsidRDefault="00995339" w:rsidP="002D443D">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t>※</w:t>
      </w:r>
      <w:r w:rsidR="002D443D" w:rsidRPr="003C7647">
        <w:rPr>
          <w:rFonts w:asciiTheme="minorEastAsia" w:eastAsiaTheme="minorEastAsia" w:hAnsiTheme="minorEastAsia" w:hint="eastAsia"/>
        </w:rPr>
        <w:t>６</w:t>
      </w:r>
      <w:r w:rsidRPr="003C7647">
        <w:rPr>
          <w:rFonts w:asciiTheme="minorEastAsia" w:eastAsiaTheme="minorEastAsia" w:hAnsiTheme="minorEastAsia" w:hint="eastAsia"/>
        </w:rPr>
        <w:t xml:space="preserve">　大阪府</w:t>
      </w:r>
      <w:r w:rsidR="004A2E1D" w:rsidRPr="003C7647">
        <w:rPr>
          <w:rFonts w:asciiTheme="minorEastAsia" w:eastAsiaTheme="minorEastAsia" w:hAnsiTheme="minorEastAsia" w:hint="eastAsia"/>
        </w:rPr>
        <w:t>内の</w:t>
      </w:r>
      <w:r w:rsidRPr="003C7647">
        <w:rPr>
          <w:rFonts w:asciiTheme="minorEastAsia" w:eastAsiaTheme="minorEastAsia" w:hAnsiTheme="minorEastAsia" w:hint="eastAsia"/>
        </w:rPr>
        <w:t>学び直し支援金の交付対象となる私立高等学校等と</w:t>
      </w:r>
      <w:r w:rsidR="00C02849" w:rsidRPr="003C7647">
        <w:rPr>
          <w:rFonts w:asciiTheme="minorEastAsia" w:eastAsiaTheme="minorEastAsia" w:hAnsiTheme="minorEastAsia" w:hint="eastAsia"/>
        </w:rPr>
        <w:t>大阪府外</w:t>
      </w:r>
      <w:r w:rsidRPr="003C7647">
        <w:rPr>
          <w:rFonts w:asciiTheme="minorEastAsia" w:eastAsiaTheme="minorEastAsia" w:hAnsiTheme="minorEastAsia" w:hint="eastAsia"/>
        </w:rPr>
        <w:t>の学び直し支援金の対象となる高等学校等の両方に在学する場合は、両方の学校で学び直し支援金を</w:t>
      </w:r>
      <w:r w:rsidR="00C02849" w:rsidRPr="003C7647">
        <w:rPr>
          <w:rFonts w:asciiTheme="minorEastAsia" w:eastAsiaTheme="minorEastAsia" w:hAnsiTheme="minorEastAsia" w:hint="eastAsia"/>
        </w:rPr>
        <w:t>受</w:t>
      </w:r>
      <w:r w:rsidRPr="003C7647">
        <w:rPr>
          <w:rFonts w:asciiTheme="minorEastAsia" w:eastAsiaTheme="minorEastAsia" w:hAnsiTheme="minorEastAsia" w:hint="eastAsia"/>
        </w:rPr>
        <w:t>給することはできない。</w:t>
      </w:r>
    </w:p>
    <w:p w:rsidR="00940E57" w:rsidRPr="003C7647" w:rsidRDefault="00940E57" w:rsidP="00D172C3">
      <w:pPr>
        <w:rPr>
          <w:rFonts w:asciiTheme="minorEastAsia" w:eastAsiaTheme="minorEastAsia" w:hAnsiTheme="minorEastAsia"/>
        </w:rPr>
      </w:pPr>
    </w:p>
    <w:p w:rsidR="00995339" w:rsidRPr="00CC2289" w:rsidRDefault="00F41966" w:rsidP="00D172C3">
      <w:pPr>
        <w:rPr>
          <w:b/>
        </w:rPr>
      </w:pPr>
      <w:r>
        <w:rPr>
          <w:rFonts w:hint="eastAsia"/>
          <w:b/>
        </w:rPr>
        <w:t>７</w:t>
      </w:r>
      <w:r w:rsidR="00995339" w:rsidRPr="00CC2289">
        <w:rPr>
          <w:rFonts w:hint="eastAsia"/>
          <w:b/>
        </w:rPr>
        <w:t>．支給額</w:t>
      </w:r>
    </w:p>
    <w:p w:rsidR="00995339" w:rsidRPr="00CC2289" w:rsidRDefault="00995339" w:rsidP="00D172C3">
      <w:r w:rsidRPr="00CC2289">
        <w:rPr>
          <w:rFonts w:hint="eastAsia"/>
        </w:rPr>
        <w:t>（１）支給額及び支給限度額</w:t>
      </w:r>
    </w:p>
    <w:p w:rsidR="00995339" w:rsidRPr="003C7647" w:rsidRDefault="00995339" w:rsidP="00F35E4A">
      <w:pPr>
        <w:ind w:leftChars="200" w:left="42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学び直し支援金の支給額は、私立高等学校等の授業料の月額に相当する額（支給限度額を超える場合は、支給限度額）となる。各学校種の月額の支給限度額</w:t>
      </w:r>
      <w:r w:rsidR="00F41966" w:rsidRPr="003C7647">
        <w:rPr>
          <w:rFonts w:asciiTheme="minorEastAsia" w:eastAsiaTheme="minorEastAsia" w:hAnsiTheme="minorEastAsia" w:hint="eastAsia"/>
        </w:rPr>
        <w:t>は</w:t>
      </w:r>
      <w:r w:rsidRPr="003C7647">
        <w:rPr>
          <w:rFonts w:asciiTheme="minorEastAsia" w:eastAsiaTheme="minorEastAsia" w:hAnsiTheme="minorEastAsia" w:hint="eastAsia"/>
        </w:rPr>
        <w:t>9,900円</w:t>
      </w:r>
      <w:r w:rsidR="00F41966" w:rsidRPr="003C7647">
        <w:rPr>
          <w:rFonts w:asciiTheme="minorEastAsia" w:eastAsiaTheme="minorEastAsia" w:hAnsiTheme="minorEastAsia" w:hint="eastAsia"/>
        </w:rPr>
        <w:t>とする</w:t>
      </w:r>
      <w:r w:rsidRPr="003C7647">
        <w:rPr>
          <w:rFonts w:asciiTheme="minorEastAsia" w:eastAsiaTheme="minorEastAsia" w:hAnsiTheme="minorEastAsia" w:hint="eastAsia"/>
        </w:rPr>
        <w:t>。（基礎額であり、別途対象者には加算支給の適用がある。）</w:t>
      </w:r>
    </w:p>
    <w:p w:rsidR="00F41966" w:rsidRPr="003C7647" w:rsidRDefault="00995339" w:rsidP="008535A3">
      <w:pPr>
        <w:ind w:leftChars="200" w:left="420" w:firstLineChars="100" w:firstLine="210"/>
        <w:rPr>
          <w:rFonts w:asciiTheme="minorEastAsia" w:eastAsiaTheme="minorEastAsia" w:hAnsiTheme="minorEastAsia"/>
        </w:rPr>
      </w:pPr>
      <w:r w:rsidRPr="003C7647">
        <w:rPr>
          <w:rFonts w:asciiTheme="minorEastAsia" w:eastAsiaTheme="minorEastAsia" w:hAnsiTheme="minorEastAsia" w:hint="eastAsia"/>
        </w:rPr>
        <w:t>なお、１単位あたりの授業料を設定している場合は、</w:t>
      </w:r>
      <w:r w:rsidR="00F41966" w:rsidRPr="003C7647">
        <w:rPr>
          <w:rFonts w:asciiTheme="minorEastAsia" w:eastAsiaTheme="minorEastAsia" w:hAnsiTheme="minorEastAsia" w:hint="eastAsia"/>
        </w:rPr>
        <w:t>１単位あたりの支給限度額を4,812円とする（基礎額であり、別途対象者には加算支給の適用がある。）。</w:t>
      </w:r>
      <w:r w:rsidR="00AA67D3" w:rsidRPr="003C7647">
        <w:rPr>
          <w:rFonts w:asciiTheme="minorEastAsia" w:eastAsiaTheme="minorEastAsia" w:hAnsiTheme="minorEastAsia" w:hint="eastAsia"/>
        </w:rPr>
        <w:t>支給額の算定については、就学支援金と同様の算定ルールとする。</w:t>
      </w:r>
    </w:p>
    <w:p w:rsidR="008F53B7" w:rsidRPr="003C7647" w:rsidRDefault="00F41966" w:rsidP="008535A3">
      <w:pPr>
        <w:ind w:leftChars="200" w:left="420" w:firstLineChars="100" w:firstLine="210"/>
        <w:rPr>
          <w:rFonts w:asciiTheme="minorEastAsia" w:eastAsiaTheme="minorEastAsia" w:hAnsiTheme="minorEastAsia"/>
        </w:rPr>
      </w:pPr>
      <w:r w:rsidRPr="003C7647">
        <w:rPr>
          <w:rFonts w:asciiTheme="minorEastAsia" w:eastAsiaTheme="minorEastAsia" w:hAnsiTheme="minorEastAsia" w:hint="eastAsia"/>
        </w:rPr>
        <w:t>令和２年３月以前から認定を受けている生徒についても、令和２年４月以降は変更後の支給限度額を適用する。ただし、変更前の支給限度額の方が変更後の支給限度額よりも高くなる場合は、令和２年４～６月分の支給については、変更前の支給限度額を適用する。</w:t>
      </w:r>
    </w:p>
    <w:p w:rsidR="00025C9A" w:rsidRDefault="00025C9A" w:rsidP="00D172C3"/>
    <w:p w:rsidR="00995339" w:rsidRPr="00CC2289" w:rsidRDefault="00995339" w:rsidP="00D172C3">
      <w:r w:rsidRPr="00CC2289">
        <w:rPr>
          <w:rFonts w:hint="eastAsia"/>
        </w:rPr>
        <w:t>（２）授業料債権への充当</w:t>
      </w:r>
    </w:p>
    <w:p w:rsidR="00995339" w:rsidRPr="003C7647" w:rsidRDefault="00995339" w:rsidP="00F35E4A">
      <w:pPr>
        <w:ind w:leftChars="200" w:left="42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額は、授業料の月額に相当する額（支給限度額を超える場合は、支給限度額）であり、設置者が有する受給権者の授業料に係る債権（以下「授業料債権」という。）の額となる。したがって、授業料減免等により、授業料の一部又は全部が免除され、授業料債権そのものが減額又は消滅している場合は、授業料減免後の授業料債権の額が学び直し支援金の額となる。</w:t>
      </w:r>
    </w:p>
    <w:p w:rsidR="00995339" w:rsidRPr="003C7647" w:rsidRDefault="00995339" w:rsidP="00F35E4A">
      <w:pPr>
        <w:ind w:leftChars="200" w:left="420" w:firstLineChars="100" w:firstLine="210"/>
        <w:rPr>
          <w:rFonts w:asciiTheme="minorEastAsia" w:eastAsiaTheme="minorEastAsia" w:hAnsiTheme="minorEastAsia"/>
        </w:rPr>
      </w:pPr>
      <w:r w:rsidRPr="003C7647">
        <w:rPr>
          <w:rFonts w:asciiTheme="minorEastAsia" w:eastAsiaTheme="minorEastAsia" w:hAnsiTheme="minorEastAsia" w:hint="eastAsia"/>
        </w:rPr>
        <w:t>授業料債権そのものを減じる授業料減免事業は、学び直し支援金の支給とは言えず、補助対象とはならない。学び直し支援金は、あくまで、授業料債権が生じていることが確認でき、その弁済に充てるために支給するものに限る。</w:t>
      </w:r>
    </w:p>
    <w:p w:rsidR="00995339" w:rsidRPr="00CC2289" w:rsidRDefault="00995339" w:rsidP="00D172C3"/>
    <w:p w:rsidR="00995339" w:rsidRPr="00CC2289" w:rsidRDefault="00BD50EE" w:rsidP="00D172C3">
      <w:pPr>
        <w:rPr>
          <w:b/>
        </w:rPr>
      </w:pPr>
      <w:r>
        <w:rPr>
          <w:rFonts w:hint="eastAsia"/>
          <w:b/>
        </w:rPr>
        <w:t>８</w:t>
      </w:r>
      <w:r w:rsidR="00995339" w:rsidRPr="00CC2289">
        <w:rPr>
          <w:rFonts w:hint="eastAsia"/>
          <w:b/>
        </w:rPr>
        <w:t>．所得に応じた支給（所得制限及び加算基準の設定）</w:t>
      </w:r>
    </w:p>
    <w:p w:rsidR="006457ED" w:rsidRPr="003C7647" w:rsidRDefault="00995339" w:rsidP="00906387">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就学支援金制度（新制度）と同様に、所得制限及び加算基準を設けている。</w:t>
      </w:r>
    </w:p>
    <w:p w:rsidR="00906387" w:rsidRPr="003C7647" w:rsidRDefault="00906387" w:rsidP="00906387">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私立高校学校等の生徒のうち、保護者等の経済的負担を軽減する必要があるとは認められない生徒については、学び直し支援金の支給対象とならない。</w:t>
      </w:r>
    </w:p>
    <w:p w:rsidR="00A81680" w:rsidRPr="003C7647" w:rsidRDefault="00995339" w:rsidP="00A81680">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私立高等学校等の生徒のうち、特に保護者等の経済的負担を軽減する必要があると認められる</w:t>
      </w:r>
      <w:r w:rsidR="006457ED" w:rsidRPr="003C7647">
        <w:rPr>
          <w:rFonts w:asciiTheme="minorEastAsia" w:eastAsiaTheme="minorEastAsia" w:hAnsiTheme="minorEastAsia" w:hint="eastAsia"/>
        </w:rPr>
        <w:t>生徒</w:t>
      </w:r>
      <w:r w:rsidRPr="003C7647">
        <w:rPr>
          <w:rFonts w:asciiTheme="minorEastAsia" w:eastAsiaTheme="minorEastAsia" w:hAnsiTheme="minorEastAsia" w:hint="eastAsia"/>
        </w:rPr>
        <w:t>については、</w:t>
      </w:r>
      <w:r w:rsidR="006457ED" w:rsidRPr="003C7647">
        <w:rPr>
          <w:rFonts w:asciiTheme="minorEastAsia" w:eastAsiaTheme="minorEastAsia" w:hAnsiTheme="minorEastAsia" w:hint="eastAsia"/>
        </w:rPr>
        <w:t>保護者等の</w:t>
      </w:r>
      <w:r w:rsidRPr="003C7647">
        <w:rPr>
          <w:rFonts w:asciiTheme="minorEastAsia" w:eastAsiaTheme="minorEastAsia" w:hAnsiTheme="minorEastAsia" w:hint="eastAsia"/>
        </w:rPr>
        <w:t>所得に応じて、</w:t>
      </w:r>
      <w:r w:rsidR="00BD50EE" w:rsidRPr="003C7647">
        <w:rPr>
          <w:rFonts w:asciiTheme="minorEastAsia" w:eastAsiaTheme="minorEastAsia" w:hAnsiTheme="minorEastAsia" w:hint="eastAsia"/>
        </w:rPr>
        <w:t>７</w:t>
      </w:r>
      <w:r w:rsidR="006457ED" w:rsidRPr="003C7647">
        <w:rPr>
          <w:rFonts w:asciiTheme="minorEastAsia" w:eastAsiaTheme="minorEastAsia" w:hAnsiTheme="minorEastAsia" w:hint="eastAsia"/>
        </w:rPr>
        <w:t>（１）</w:t>
      </w:r>
      <w:r w:rsidR="00CE18DC" w:rsidRPr="003C7647">
        <w:rPr>
          <w:rFonts w:asciiTheme="minorEastAsia" w:eastAsiaTheme="minorEastAsia" w:hAnsiTheme="minorEastAsia" w:hint="eastAsia"/>
        </w:rPr>
        <w:t>の</w:t>
      </w:r>
      <w:r w:rsidR="006457ED" w:rsidRPr="003C7647">
        <w:rPr>
          <w:rFonts w:asciiTheme="minorEastAsia" w:eastAsiaTheme="minorEastAsia" w:hAnsiTheme="minorEastAsia" w:hint="eastAsia"/>
        </w:rPr>
        <w:t>支給額</w:t>
      </w:r>
      <w:r w:rsidRPr="003C7647">
        <w:rPr>
          <w:rFonts w:asciiTheme="minorEastAsia" w:eastAsiaTheme="minorEastAsia" w:hAnsiTheme="minorEastAsia" w:hint="eastAsia"/>
        </w:rPr>
        <w:t>を２.</w:t>
      </w:r>
      <w:r w:rsidR="003052C9" w:rsidRPr="003C7647">
        <w:rPr>
          <w:rFonts w:asciiTheme="minorEastAsia" w:eastAsiaTheme="minorEastAsia" w:hAnsiTheme="minorEastAsia" w:hint="eastAsia"/>
        </w:rPr>
        <w:t>５倍した額を上限と</w:t>
      </w:r>
      <w:r w:rsidR="006457ED" w:rsidRPr="003C7647">
        <w:rPr>
          <w:rFonts w:asciiTheme="minorEastAsia" w:eastAsiaTheme="minorEastAsia" w:hAnsiTheme="minorEastAsia" w:hint="eastAsia"/>
        </w:rPr>
        <w:t>して支給する。</w:t>
      </w:r>
    </w:p>
    <w:p w:rsidR="008940E1" w:rsidRPr="003C7647" w:rsidRDefault="00995339" w:rsidP="002F434B">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所得確認の基準は、</w:t>
      </w:r>
      <w:r w:rsidR="00BD50EE" w:rsidRPr="003C7647">
        <w:rPr>
          <w:rFonts w:asciiTheme="minorEastAsia" w:eastAsiaTheme="minorEastAsia" w:hAnsiTheme="minorEastAsia" w:hint="eastAsia"/>
        </w:rPr>
        <w:t>令和２年６月分までの支給については、</w:t>
      </w:r>
      <w:r w:rsidR="008940E1" w:rsidRPr="003C7647">
        <w:rPr>
          <w:rFonts w:asciiTheme="minorEastAsia" w:eastAsiaTheme="minorEastAsia" w:hAnsiTheme="minorEastAsia" w:hint="eastAsia"/>
        </w:rPr>
        <w:t>道府県民税所得割額と市町村民税所得割額の合算額により判断する。</w:t>
      </w:r>
      <w:r w:rsidR="00BD50EE" w:rsidRPr="003C7647">
        <w:rPr>
          <w:rFonts w:asciiTheme="minorEastAsia" w:eastAsiaTheme="minorEastAsia" w:hAnsiTheme="minorEastAsia" w:hint="eastAsia"/>
        </w:rPr>
        <w:t>令和２年７月分からは、市町村民税の課税標準額×６％－市町村民税の調整控除の額により判断する。</w:t>
      </w:r>
    </w:p>
    <w:p w:rsidR="008940E1" w:rsidRDefault="008940E1" w:rsidP="008940E1">
      <w:pPr>
        <w:ind w:leftChars="100" w:left="420" w:hangingChars="100" w:hanging="210"/>
      </w:pPr>
    </w:p>
    <w:p w:rsidR="0005401C" w:rsidRPr="00CC2289" w:rsidRDefault="0005401C" w:rsidP="0005401C">
      <w:r w:rsidRPr="00CC2289">
        <w:rPr>
          <w:rFonts w:hint="eastAsia"/>
        </w:rPr>
        <w:t>＜</w:t>
      </w:r>
      <w:r>
        <w:rPr>
          <w:rFonts w:hint="eastAsia"/>
        </w:rPr>
        <w:t>令和２年６月分までの</w:t>
      </w:r>
      <w:r w:rsidRPr="00CC2289">
        <w:rPr>
          <w:rFonts w:hint="eastAsia"/>
        </w:rPr>
        <w:t>学び直し支援金の支給限度額等一覧（加算支給反映あり）＞</w:t>
      </w:r>
    </w:p>
    <w:tbl>
      <w:tblPr>
        <w:tblStyle w:val="1"/>
        <w:tblW w:w="8745" w:type="dxa"/>
        <w:tblInd w:w="322" w:type="dxa"/>
        <w:tblLook w:val="04A0" w:firstRow="1" w:lastRow="0" w:firstColumn="1" w:lastColumn="0" w:noHBand="0" w:noVBand="1"/>
      </w:tblPr>
      <w:tblGrid>
        <w:gridCol w:w="2508"/>
        <w:gridCol w:w="3544"/>
        <w:gridCol w:w="2693"/>
      </w:tblGrid>
      <w:tr w:rsidR="0005401C" w:rsidRPr="00CC2289" w:rsidTr="00170194">
        <w:tc>
          <w:tcPr>
            <w:tcW w:w="2508" w:type="dxa"/>
            <w:vAlign w:val="center"/>
          </w:tcPr>
          <w:p w:rsidR="0005401C" w:rsidRPr="00CC2289" w:rsidRDefault="0005401C" w:rsidP="00170194">
            <w:r w:rsidRPr="00CC2289">
              <w:rPr>
                <w:rFonts w:hint="eastAsia"/>
              </w:rPr>
              <w:t>支給限度額等</w:t>
            </w:r>
          </w:p>
        </w:tc>
        <w:tc>
          <w:tcPr>
            <w:tcW w:w="3544" w:type="dxa"/>
            <w:vAlign w:val="center"/>
          </w:tcPr>
          <w:p w:rsidR="0005401C" w:rsidRDefault="0005401C" w:rsidP="00170194">
            <w:r>
              <w:rPr>
                <w:rFonts w:hint="eastAsia"/>
              </w:rPr>
              <w:t>保護者等の道府県民税所得割額と</w:t>
            </w:r>
          </w:p>
          <w:p w:rsidR="0005401C" w:rsidRPr="00CC2289" w:rsidRDefault="0005401C" w:rsidP="00170194">
            <w:r>
              <w:rPr>
                <w:rFonts w:hint="eastAsia"/>
              </w:rPr>
              <w:t>市町村民税所得割額との合算額</w:t>
            </w:r>
          </w:p>
        </w:tc>
        <w:tc>
          <w:tcPr>
            <w:tcW w:w="2693" w:type="dxa"/>
            <w:vAlign w:val="center"/>
          </w:tcPr>
          <w:p w:rsidR="0005401C" w:rsidRPr="00CC2289" w:rsidRDefault="0005401C" w:rsidP="00170194">
            <w:r w:rsidRPr="00CC2289">
              <w:rPr>
                <w:rFonts w:hint="eastAsia"/>
              </w:rPr>
              <w:t>世帯年収のめやす（参考）</w:t>
            </w:r>
          </w:p>
        </w:tc>
      </w:tr>
      <w:tr w:rsidR="0005401C" w:rsidRPr="00CC2289" w:rsidTr="00094F77">
        <w:tc>
          <w:tcPr>
            <w:tcW w:w="2508" w:type="dxa"/>
          </w:tcPr>
          <w:p w:rsidR="0005401C" w:rsidRPr="00CC2289" w:rsidRDefault="0005401C" w:rsidP="00094F77">
            <w:r w:rsidRPr="00CC2289">
              <w:rPr>
                <w:rFonts w:hint="eastAsia"/>
              </w:rPr>
              <w:t>所得制限</w:t>
            </w:r>
          </w:p>
        </w:tc>
        <w:tc>
          <w:tcPr>
            <w:tcW w:w="3544" w:type="dxa"/>
          </w:tcPr>
          <w:p w:rsidR="0005401C" w:rsidRPr="00CC2289" w:rsidRDefault="0005401C" w:rsidP="00094F77">
            <w:r w:rsidRPr="00F7504B">
              <w:rPr>
                <w:rFonts w:hint="eastAsia"/>
              </w:rPr>
              <w:t>507,000 円以上</w:t>
            </w:r>
          </w:p>
        </w:tc>
        <w:tc>
          <w:tcPr>
            <w:tcW w:w="2693" w:type="dxa"/>
          </w:tcPr>
          <w:p w:rsidR="0005401C" w:rsidRPr="00CC2289" w:rsidRDefault="0005401C" w:rsidP="00094F77">
            <w:r w:rsidRPr="00CC2289">
              <w:rPr>
                <w:rFonts w:hint="eastAsia"/>
              </w:rPr>
              <w:t>910万円以上程度</w:t>
            </w:r>
          </w:p>
        </w:tc>
      </w:tr>
      <w:tr w:rsidR="0005401C" w:rsidRPr="00CC2289" w:rsidTr="00094F77">
        <w:tc>
          <w:tcPr>
            <w:tcW w:w="2508" w:type="dxa"/>
          </w:tcPr>
          <w:p w:rsidR="0005401C" w:rsidRPr="00CC2289" w:rsidRDefault="0005401C" w:rsidP="00094F77">
            <w:r>
              <w:rPr>
                <w:rFonts w:hint="eastAsia"/>
              </w:rPr>
              <w:t>支給限度額</w:t>
            </w:r>
          </w:p>
        </w:tc>
        <w:tc>
          <w:tcPr>
            <w:tcW w:w="3544" w:type="dxa"/>
          </w:tcPr>
          <w:p w:rsidR="0005401C" w:rsidRPr="00F7504B" w:rsidRDefault="0005401C" w:rsidP="00094F77">
            <w:r>
              <w:rPr>
                <w:rFonts w:hint="eastAsia"/>
              </w:rPr>
              <w:t>257,500円以上507,000円未満</w:t>
            </w:r>
          </w:p>
        </w:tc>
        <w:tc>
          <w:tcPr>
            <w:tcW w:w="2693" w:type="dxa"/>
          </w:tcPr>
          <w:p w:rsidR="0005401C" w:rsidRPr="00CC2289" w:rsidRDefault="0005401C" w:rsidP="00094F77">
            <w:r w:rsidRPr="0005401C">
              <w:rPr>
                <w:rFonts w:hint="eastAsia"/>
                <w:w w:val="80"/>
                <w:kern w:val="0"/>
                <w:fitText w:val="2310" w:id="-2018693118"/>
              </w:rPr>
              <w:t>590万円以上910万円未満程度</w:t>
            </w:r>
          </w:p>
        </w:tc>
      </w:tr>
      <w:tr w:rsidR="0005401C" w:rsidRPr="00CC2289" w:rsidTr="00094F77">
        <w:tc>
          <w:tcPr>
            <w:tcW w:w="2508" w:type="dxa"/>
          </w:tcPr>
          <w:p w:rsidR="0005401C" w:rsidRPr="00CC2289" w:rsidRDefault="0005401C" w:rsidP="00094F77">
            <w:r w:rsidRPr="00CC2289">
              <w:rPr>
                <w:rFonts w:hint="eastAsia"/>
              </w:rPr>
              <w:t>支給限度額の２.５倍</w:t>
            </w:r>
          </w:p>
        </w:tc>
        <w:tc>
          <w:tcPr>
            <w:tcW w:w="3544" w:type="dxa"/>
          </w:tcPr>
          <w:p w:rsidR="0005401C" w:rsidRPr="00CC2289" w:rsidRDefault="0005401C" w:rsidP="00094F77">
            <w:r>
              <w:rPr>
                <w:rFonts w:hint="eastAsia"/>
              </w:rPr>
              <w:t>257,500円未満</w:t>
            </w:r>
          </w:p>
        </w:tc>
        <w:tc>
          <w:tcPr>
            <w:tcW w:w="2693" w:type="dxa"/>
          </w:tcPr>
          <w:p w:rsidR="0005401C" w:rsidRPr="00CC2289" w:rsidRDefault="0005401C" w:rsidP="00094F77">
            <w:r>
              <w:rPr>
                <w:rFonts w:hint="eastAsia"/>
              </w:rPr>
              <w:t>59</w:t>
            </w:r>
            <w:r w:rsidRPr="00CC2289">
              <w:rPr>
                <w:rFonts w:hint="eastAsia"/>
              </w:rPr>
              <w:t>0万円未満程度</w:t>
            </w:r>
          </w:p>
        </w:tc>
      </w:tr>
    </w:tbl>
    <w:p w:rsidR="0005401C" w:rsidRDefault="0005401C" w:rsidP="0005401C">
      <w:pPr>
        <w:ind w:leftChars="100" w:left="420" w:hangingChars="100" w:hanging="210"/>
      </w:pPr>
    </w:p>
    <w:p w:rsidR="0005401C" w:rsidRDefault="0005401C" w:rsidP="0005401C">
      <w:r w:rsidRPr="008940E1">
        <w:rPr>
          <w:rFonts w:hint="eastAsia"/>
        </w:rPr>
        <w:t>＜</w:t>
      </w:r>
      <w:r>
        <w:rPr>
          <w:rFonts w:hint="eastAsia"/>
        </w:rPr>
        <w:t>令和２年７月分以降</w:t>
      </w:r>
      <w:r w:rsidRPr="008940E1">
        <w:rPr>
          <w:rFonts w:hint="eastAsia"/>
        </w:rPr>
        <w:t>の学び直し支援金の支給限度額等一覧（加算支給反映あり）＞</w:t>
      </w:r>
    </w:p>
    <w:tbl>
      <w:tblPr>
        <w:tblStyle w:val="1"/>
        <w:tblW w:w="8745" w:type="dxa"/>
        <w:tblInd w:w="322" w:type="dxa"/>
        <w:tblLook w:val="04A0" w:firstRow="1" w:lastRow="0" w:firstColumn="1" w:lastColumn="0" w:noHBand="0" w:noVBand="1"/>
      </w:tblPr>
      <w:tblGrid>
        <w:gridCol w:w="2508"/>
        <w:gridCol w:w="3544"/>
        <w:gridCol w:w="2693"/>
      </w:tblGrid>
      <w:tr w:rsidR="0005401C" w:rsidRPr="00CC2289" w:rsidTr="00170194">
        <w:tc>
          <w:tcPr>
            <w:tcW w:w="2508" w:type="dxa"/>
            <w:vAlign w:val="center"/>
          </w:tcPr>
          <w:p w:rsidR="0005401C" w:rsidRPr="00CC2289" w:rsidRDefault="0005401C" w:rsidP="00170194">
            <w:r w:rsidRPr="00CC2289">
              <w:rPr>
                <w:rFonts w:hint="eastAsia"/>
              </w:rPr>
              <w:t>支給限度額等</w:t>
            </w:r>
          </w:p>
        </w:tc>
        <w:tc>
          <w:tcPr>
            <w:tcW w:w="3544" w:type="dxa"/>
            <w:vAlign w:val="center"/>
          </w:tcPr>
          <w:p w:rsidR="00BE6C4D" w:rsidRDefault="0005401C" w:rsidP="00170194">
            <w:r w:rsidRPr="00065271">
              <w:rPr>
                <w:rFonts w:hint="eastAsia"/>
              </w:rPr>
              <w:t>市町村民税の課税標準額×6％</w:t>
            </w:r>
          </w:p>
          <w:p w:rsidR="0005401C" w:rsidRPr="00CC2289" w:rsidRDefault="0005401C" w:rsidP="00170194">
            <w:r w:rsidRPr="00065271">
              <w:rPr>
                <w:rFonts w:hint="eastAsia"/>
              </w:rPr>
              <w:t>－市町村民税の調整控除の額</w:t>
            </w:r>
          </w:p>
        </w:tc>
        <w:tc>
          <w:tcPr>
            <w:tcW w:w="2693" w:type="dxa"/>
            <w:vAlign w:val="center"/>
          </w:tcPr>
          <w:p w:rsidR="0005401C" w:rsidRPr="00CC2289" w:rsidRDefault="0005401C" w:rsidP="00170194">
            <w:r w:rsidRPr="00CC2289">
              <w:rPr>
                <w:rFonts w:hint="eastAsia"/>
              </w:rPr>
              <w:t>世帯年収のめやす（参考）</w:t>
            </w:r>
          </w:p>
        </w:tc>
      </w:tr>
      <w:tr w:rsidR="0005401C" w:rsidRPr="00CC2289" w:rsidTr="00094F77">
        <w:tc>
          <w:tcPr>
            <w:tcW w:w="2508" w:type="dxa"/>
          </w:tcPr>
          <w:p w:rsidR="0005401C" w:rsidRPr="00CC2289" w:rsidRDefault="0005401C" w:rsidP="00094F77">
            <w:r w:rsidRPr="00CC2289">
              <w:rPr>
                <w:rFonts w:hint="eastAsia"/>
              </w:rPr>
              <w:t>所得制限</w:t>
            </w:r>
          </w:p>
        </w:tc>
        <w:tc>
          <w:tcPr>
            <w:tcW w:w="3544" w:type="dxa"/>
          </w:tcPr>
          <w:p w:rsidR="0005401C" w:rsidRPr="00CC2289" w:rsidRDefault="0005401C" w:rsidP="00094F77">
            <w:r>
              <w:rPr>
                <w:rFonts w:hint="eastAsia"/>
              </w:rPr>
              <w:t>304,200</w:t>
            </w:r>
            <w:r w:rsidRPr="00F7504B">
              <w:rPr>
                <w:rFonts w:hint="eastAsia"/>
              </w:rPr>
              <w:t>円以上</w:t>
            </w:r>
          </w:p>
        </w:tc>
        <w:tc>
          <w:tcPr>
            <w:tcW w:w="2693" w:type="dxa"/>
          </w:tcPr>
          <w:p w:rsidR="0005401C" w:rsidRPr="00CC2289" w:rsidRDefault="0005401C" w:rsidP="00094F77">
            <w:r w:rsidRPr="00CC2289">
              <w:rPr>
                <w:rFonts w:hint="eastAsia"/>
              </w:rPr>
              <w:t>910万円以上程度</w:t>
            </w:r>
          </w:p>
        </w:tc>
      </w:tr>
      <w:tr w:rsidR="0005401C" w:rsidRPr="00CC2289" w:rsidTr="00094F77">
        <w:tc>
          <w:tcPr>
            <w:tcW w:w="2508" w:type="dxa"/>
          </w:tcPr>
          <w:p w:rsidR="0005401C" w:rsidRPr="00CC2289" w:rsidRDefault="0005401C" w:rsidP="00094F77">
            <w:r>
              <w:rPr>
                <w:rFonts w:hint="eastAsia"/>
              </w:rPr>
              <w:t>支給限度額</w:t>
            </w:r>
          </w:p>
        </w:tc>
        <w:tc>
          <w:tcPr>
            <w:tcW w:w="3544" w:type="dxa"/>
          </w:tcPr>
          <w:p w:rsidR="0005401C" w:rsidRPr="00F7504B" w:rsidRDefault="0005401C" w:rsidP="00094F77">
            <w:r>
              <w:rPr>
                <w:rFonts w:hint="eastAsia"/>
              </w:rPr>
              <w:t>154,500円以上304,200円未満</w:t>
            </w:r>
          </w:p>
        </w:tc>
        <w:tc>
          <w:tcPr>
            <w:tcW w:w="2693" w:type="dxa"/>
          </w:tcPr>
          <w:p w:rsidR="0005401C" w:rsidRPr="00CC2289" w:rsidRDefault="0005401C" w:rsidP="00094F77">
            <w:r w:rsidRPr="0005401C">
              <w:rPr>
                <w:rFonts w:hint="eastAsia"/>
                <w:w w:val="80"/>
                <w:kern w:val="0"/>
                <w:fitText w:val="2310" w:id="-2018693117"/>
              </w:rPr>
              <w:t>590万円以上910万円未満程度</w:t>
            </w:r>
          </w:p>
        </w:tc>
      </w:tr>
      <w:tr w:rsidR="0005401C" w:rsidRPr="00CC2289" w:rsidTr="00094F77">
        <w:tc>
          <w:tcPr>
            <w:tcW w:w="2508" w:type="dxa"/>
          </w:tcPr>
          <w:p w:rsidR="0005401C" w:rsidRPr="00CC2289" w:rsidRDefault="0005401C" w:rsidP="00094F77">
            <w:r w:rsidRPr="00CC2289">
              <w:rPr>
                <w:rFonts w:hint="eastAsia"/>
              </w:rPr>
              <w:t>支給限度額の２.５倍</w:t>
            </w:r>
          </w:p>
        </w:tc>
        <w:tc>
          <w:tcPr>
            <w:tcW w:w="3544" w:type="dxa"/>
          </w:tcPr>
          <w:p w:rsidR="0005401C" w:rsidRPr="00CC2289" w:rsidRDefault="0005401C" w:rsidP="00094F77">
            <w:r>
              <w:rPr>
                <w:rFonts w:hint="eastAsia"/>
              </w:rPr>
              <w:t>154,500円未満</w:t>
            </w:r>
          </w:p>
        </w:tc>
        <w:tc>
          <w:tcPr>
            <w:tcW w:w="2693" w:type="dxa"/>
          </w:tcPr>
          <w:p w:rsidR="0005401C" w:rsidRPr="00CC2289" w:rsidRDefault="0005401C" w:rsidP="00094F77">
            <w:r>
              <w:rPr>
                <w:rFonts w:hint="eastAsia"/>
              </w:rPr>
              <w:t>590</w:t>
            </w:r>
            <w:r w:rsidRPr="00CC2289">
              <w:rPr>
                <w:rFonts w:hint="eastAsia"/>
              </w:rPr>
              <w:t>万円未満程度</w:t>
            </w:r>
          </w:p>
        </w:tc>
      </w:tr>
    </w:tbl>
    <w:p w:rsidR="0005401C" w:rsidRDefault="0005401C" w:rsidP="008940E1">
      <w:pPr>
        <w:ind w:leftChars="100" w:left="420" w:hangingChars="100" w:hanging="210"/>
      </w:pPr>
    </w:p>
    <w:p w:rsidR="00B200A9" w:rsidRDefault="00B200A9" w:rsidP="008940E1">
      <w:pPr>
        <w:ind w:leftChars="100" w:left="420" w:hangingChars="100" w:hanging="210"/>
        <w:rPr>
          <w:rFonts w:hint="eastAsia"/>
        </w:rPr>
      </w:pPr>
    </w:p>
    <w:p w:rsidR="00995339" w:rsidRPr="003C7647" w:rsidRDefault="007D47F8" w:rsidP="007D47F8">
      <w:pPr>
        <w:ind w:leftChars="100" w:left="630" w:hangingChars="200" w:hanging="420"/>
        <w:rPr>
          <w:rFonts w:asciiTheme="minorEastAsia" w:eastAsiaTheme="minorEastAsia" w:hAnsiTheme="minorEastAsia"/>
        </w:rPr>
      </w:pPr>
      <w:r w:rsidRPr="003C7647">
        <w:rPr>
          <w:rFonts w:asciiTheme="minorEastAsia" w:eastAsiaTheme="minorEastAsia" w:hAnsiTheme="minorEastAsia" w:hint="eastAsia"/>
        </w:rPr>
        <w:lastRenderedPageBreak/>
        <w:t xml:space="preserve">※７　</w:t>
      </w:r>
      <w:r w:rsidR="00995339" w:rsidRPr="003C7647">
        <w:rPr>
          <w:rFonts w:asciiTheme="minorEastAsia" w:eastAsiaTheme="minorEastAsia" w:hAnsiTheme="minorEastAsia" w:hint="eastAsia"/>
        </w:rPr>
        <w:t>実際の税額の算定においては、100円未満の端数は切捨てとなり、</w:t>
      </w:r>
      <w:r w:rsidR="008940E1" w:rsidRPr="003C7647">
        <w:rPr>
          <w:rFonts w:asciiTheme="minorEastAsia" w:eastAsiaTheme="minorEastAsia" w:hAnsiTheme="minorEastAsia" w:hint="eastAsia"/>
        </w:rPr>
        <w:t>道府県民税所得割額及び</w:t>
      </w:r>
      <w:r w:rsidR="00995339" w:rsidRPr="003C7647">
        <w:rPr>
          <w:rFonts w:asciiTheme="minorEastAsia" w:eastAsiaTheme="minorEastAsia" w:hAnsiTheme="minorEastAsia" w:hint="eastAsia"/>
        </w:rPr>
        <w:t>市町村民税所得割額が１～99円となることはない。この場合、</w:t>
      </w:r>
      <w:r w:rsidR="008940E1" w:rsidRPr="003C7647">
        <w:rPr>
          <w:rFonts w:asciiTheme="minorEastAsia" w:eastAsiaTheme="minorEastAsia" w:hAnsiTheme="minorEastAsia" w:hint="eastAsia"/>
        </w:rPr>
        <w:t>道府県民税所得割額及び</w:t>
      </w:r>
      <w:r w:rsidR="00995339" w:rsidRPr="003C7647">
        <w:rPr>
          <w:rFonts w:asciiTheme="minorEastAsia" w:eastAsiaTheme="minorEastAsia" w:hAnsiTheme="minorEastAsia" w:hint="eastAsia"/>
        </w:rPr>
        <w:t>市町村民税所得割額は非課税となるため、課税証明書等の内訳において１～99円と記載されている場合であっても、加算の対象となる。</w:t>
      </w:r>
    </w:p>
    <w:p w:rsidR="00995339" w:rsidRPr="003C7647" w:rsidRDefault="00995339" w:rsidP="00D172C3">
      <w:pPr>
        <w:rPr>
          <w:rFonts w:asciiTheme="minorEastAsia" w:eastAsiaTheme="minorEastAsia" w:hAnsiTheme="minorEastAsia"/>
        </w:rPr>
      </w:pPr>
    </w:p>
    <w:p w:rsidR="00995339" w:rsidRPr="00CC2289" w:rsidRDefault="005E12F6" w:rsidP="00D172C3">
      <w:pPr>
        <w:rPr>
          <w:b/>
        </w:rPr>
      </w:pPr>
      <w:r>
        <w:rPr>
          <w:rFonts w:hint="eastAsia"/>
          <w:b/>
        </w:rPr>
        <w:t>９</w:t>
      </w:r>
      <w:r w:rsidR="00995339" w:rsidRPr="00CC2289">
        <w:rPr>
          <w:rFonts w:hint="eastAsia"/>
          <w:b/>
        </w:rPr>
        <w:t>．収入状況の届出</w:t>
      </w:r>
    </w:p>
    <w:p w:rsidR="00F35E4A" w:rsidRPr="003C7647" w:rsidRDefault="00F730E5"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保護者等の</w:t>
      </w:r>
      <w:r w:rsidR="00995339" w:rsidRPr="003C7647">
        <w:rPr>
          <w:rFonts w:asciiTheme="minorEastAsia" w:eastAsiaTheme="minorEastAsia" w:hAnsiTheme="minorEastAsia" w:hint="eastAsia"/>
        </w:rPr>
        <w:t>所得確認については、就学支援金制度（新制度）と同様に、学び直し支援金の支給が停止されている場合を除き、受給資格認定者が、毎年度、</w:t>
      </w:r>
      <w:r w:rsidR="009A6CA9" w:rsidRPr="003C7647">
        <w:rPr>
          <w:rFonts w:asciiTheme="minorEastAsia" w:eastAsiaTheme="minorEastAsia" w:hAnsiTheme="minorEastAsia" w:hint="eastAsia"/>
        </w:rPr>
        <w:t>教育長</w:t>
      </w:r>
      <w:r w:rsidR="00995339" w:rsidRPr="003C7647">
        <w:rPr>
          <w:rFonts w:asciiTheme="minorEastAsia" w:eastAsiaTheme="minorEastAsia" w:hAnsiTheme="minorEastAsia" w:hint="eastAsia"/>
        </w:rPr>
        <w:t>が別に定める日までに、「大阪府私立高等学校等学び直し支援金収入状況届出書（認定要項様式第１号）」（以下「収入状況届出書」という。）に保護者等の課税証明書等を添付したもの（以下「収入状況届出書等」という。）を、設置者を経由して</w:t>
      </w:r>
      <w:r w:rsidR="009A6CA9" w:rsidRPr="003C7647">
        <w:rPr>
          <w:rFonts w:asciiTheme="minorEastAsia" w:eastAsiaTheme="minorEastAsia" w:hAnsiTheme="minorEastAsia" w:hint="eastAsia"/>
        </w:rPr>
        <w:t>教育長</w:t>
      </w:r>
      <w:r w:rsidR="00995339" w:rsidRPr="003C7647">
        <w:rPr>
          <w:rFonts w:asciiTheme="minorEastAsia" w:eastAsiaTheme="minorEastAsia" w:hAnsiTheme="minorEastAsia" w:hint="eastAsia"/>
        </w:rPr>
        <w:t>に提出しなければならない。</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また、受給資格認定者（学び直し支援金の支給が停止されている者を除く。）は、保護者等について変更があったときは、収入状況届出書等を、設置者を経由して、速やかに</w:t>
      </w:r>
      <w:r w:rsidR="009A6CA9"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に提出しなければならない。ただし、既に保護者等の課税証明書等</w:t>
      </w:r>
      <w:r w:rsidR="005E12F6" w:rsidRPr="003C7647">
        <w:rPr>
          <w:rFonts w:asciiTheme="minorEastAsia" w:eastAsiaTheme="minorEastAsia" w:hAnsiTheme="minorEastAsia" w:hint="eastAsia"/>
        </w:rPr>
        <w:t>又は個人番号カードの写し等</w:t>
      </w:r>
      <w:r w:rsidRPr="003C7647">
        <w:rPr>
          <w:rFonts w:asciiTheme="minorEastAsia" w:eastAsiaTheme="minorEastAsia" w:hAnsiTheme="minorEastAsia" w:hint="eastAsia"/>
        </w:rPr>
        <w:t>を提出している場合は、当該課税証明書等を改めて添付する必要はない。</w:t>
      </w:r>
    </w:p>
    <w:p w:rsidR="00940E57" w:rsidRPr="00CC2289" w:rsidRDefault="00940E57" w:rsidP="00D172C3"/>
    <w:p w:rsidR="00995339" w:rsidRPr="00CC2289" w:rsidRDefault="00D901F3" w:rsidP="00D172C3">
      <w:pPr>
        <w:rPr>
          <w:b/>
        </w:rPr>
      </w:pPr>
      <w:r>
        <w:rPr>
          <w:rFonts w:hint="eastAsia"/>
          <w:b/>
        </w:rPr>
        <w:t>10</w:t>
      </w:r>
      <w:r w:rsidR="00995339" w:rsidRPr="00CC2289">
        <w:rPr>
          <w:rFonts w:hint="eastAsia"/>
          <w:b/>
        </w:rPr>
        <w:t>．学び直し支援金の支払の一時差止め</w:t>
      </w:r>
    </w:p>
    <w:p w:rsidR="00995339" w:rsidRPr="003C7647" w:rsidRDefault="009A6CA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教育長</w:t>
      </w:r>
      <w:r w:rsidR="00995339" w:rsidRPr="003C7647">
        <w:rPr>
          <w:rFonts w:asciiTheme="minorEastAsia" w:eastAsiaTheme="minorEastAsia" w:hAnsiTheme="minorEastAsia" w:hint="eastAsia"/>
        </w:rPr>
        <w:t>は、就学支援金制度（新制度）と同様に、受給資格認定者が、正当な理由がなく収入状況の届出をしないときは、学び直し支援金の支払を一時差し止めることができる。</w:t>
      </w:r>
    </w:p>
    <w:p w:rsidR="00995339" w:rsidRPr="00CC2289" w:rsidRDefault="00995339" w:rsidP="00D172C3"/>
    <w:p w:rsidR="00995339" w:rsidRPr="00CC2289" w:rsidRDefault="00D901F3" w:rsidP="00D172C3">
      <w:pPr>
        <w:rPr>
          <w:b/>
        </w:rPr>
      </w:pPr>
      <w:r>
        <w:rPr>
          <w:rFonts w:hint="eastAsia"/>
          <w:b/>
        </w:rPr>
        <w:t>11</w:t>
      </w:r>
      <w:r w:rsidR="00995339" w:rsidRPr="00CC2289">
        <w:rPr>
          <w:rFonts w:hint="eastAsia"/>
          <w:b/>
        </w:rPr>
        <w:t>．受給資格の消滅</w:t>
      </w:r>
    </w:p>
    <w:p w:rsidR="008F53B7"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学び直し支援金の支給は、受給資格認定申請のあった月（月の初日に在学している場合に限る。）から始まり、受給事由が消滅（退学、除籍、転学、所得制限</w:t>
      </w:r>
      <w:r w:rsidR="00CE18DC" w:rsidRPr="003C7647">
        <w:rPr>
          <w:rFonts w:asciiTheme="minorEastAsia" w:eastAsiaTheme="minorEastAsia" w:hAnsiTheme="minorEastAsia" w:hint="eastAsia"/>
        </w:rPr>
        <w:t>額を超過することになった</w:t>
      </w:r>
      <w:r w:rsidRPr="003C7647">
        <w:rPr>
          <w:rFonts w:asciiTheme="minorEastAsia" w:eastAsiaTheme="minorEastAsia" w:hAnsiTheme="minorEastAsia" w:hint="eastAsia"/>
        </w:rPr>
        <w:t>等）した月に終了する。</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設置者は、生徒の受給資格が消滅した場合は</w:t>
      </w:r>
      <w:r w:rsidR="00EC3407">
        <w:rPr>
          <w:rFonts w:asciiTheme="minorEastAsia" w:eastAsiaTheme="minorEastAsia" w:hAnsiTheme="minorEastAsia" w:hint="eastAsia"/>
        </w:rPr>
        <w:t>、「大阪府私立高等学校等学び直し支援金報告用シート（様式ア－１</w:t>
      </w:r>
      <w:r w:rsidR="00EC3407" w:rsidRPr="003C7647">
        <w:rPr>
          <w:rFonts w:asciiTheme="minorEastAsia" w:eastAsiaTheme="minorEastAsia" w:hAnsiTheme="minorEastAsia" w:hint="eastAsia"/>
        </w:rPr>
        <w:t>又は</w:t>
      </w:r>
      <w:r w:rsidRPr="003C7647">
        <w:rPr>
          <w:rFonts w:asciiTheme="minorEastAsia" w:eastAsiaTheme="minorEastAsia" w:hAnsiTheme="minorEastAsia" w:hint="eastAsia"/>
        </w:rPr>
        <w:t>ア－２）」（以下「報告用シート」という。）を作成し、</w:t>
      </w:r>
      <w:r w:rsidR="009A6CA9"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に報告しなければならない。</w:t>
      </w:r>
    </w:p>
    <w:p w:rsidR="00D9696E" w:rsidRPr="00CC2289" w:rsidRDefault="00D9696E" w:rsidP="00D172C3"/>
    <w:p w:rsidR="00995339" w:rsidRPr="00CC2289" w:rsidRDefault="00AA67D3" w:rsidP="00D172C3">
      <w:pPr>
        <w:rPr>
          <w:b/>
        </w:rPr>
      </w:pPr>
      <w:r>
        <w:rPr>
          <w:rFonts w:hint="eastAsia"/>
          <w:b/>
        </w:rPr>
        <w:t>12</w:t>
      </w:r>
      <w:r w:rsidR="00995339" w:rsidRPr="00CC2289">
        <w:rPr>
          <w:rFonts w:hint="eastAsia"/>
          <w:b/>
        </w:rPr>
        <w:t>．休学による支給停止・支給再開</w:t>
      </w:r>
    </w:p>
    <w:p w:rsidR="00F35E4A"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受給資格認定者が休学し、学び直し支援金の支給の停止を希望する場合は、就学支援金制度（新制度）と同様に、受給資格認定者が、「大阪府私立高等学校等学び直し支援金の支給停止申出書（認定要項様式第</w:t>
      </w:r>
      <w:r w:rsidR="00814489" w:rsidRPr="003C7647">
        <w:rPr>
          <w:rFonts w:asciiTheme="minorEastAsia" w:eastAsiaTheme="minorEastAsia" w:hAnsiTheme="minorEastAsia" w:hint="eastAsia"/>
        </w:rPr>
        <w:t>２</w:t>
      </w:r>
      <w:r w:rsidRPr="003C7647">
        <w:rPr>
          <w:rFonts w:asciiTheme="minorEastAsia" w:eastAsiaTheme="minorEastAsia" w:hAnsiTheme="minorEastAsia" w:hint="eastAsia"/>
        </w:rPr>
        <w:t>号）（以下「支給停止申出書」という。）」を作成し、設置者を経由して</w:t>
      </w:r>
      <w:r w:rsidR="009A6CA9"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に提出しなければならない。</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設置者は、受給資格認定者から支給停止申出書の提出があった場合は、報告用シートを作成し、</w:t>
      </w:r>
      <w:r w:rsidR="009A6CA9"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に報告しなければならない。</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また、復学により、学び直し支援金の支給の再開を希望する場合は、就学支援金制度（新制度）と同様に、受給資格認定者が、「大阪府私立高等学校等学び直し支援金の支給再開申出書（認定要項様式第</w:t>
      </w:r>
      <w:r w:rsidR="00814489" w:rsidRPr="003C7647">
        <w:rPr>
          <w:rFonts w:asciiTheme="minorEastAsia" w:eastAsiaTheme="minorEastAsia" w:hAnsiTheme="minorEastAsia" w:hint="eastAsia"/>
        </w:rPr>
        <w:t>３</w:t>
      </w:r>
      <w:r w:rsidRPr="003C7647">
        <w:rPr>
          <w:rFonts w:asciiTheme="minorEastAsia" w:eastAsiaTheme="minorEastAsia" w:hAnsiTheme="minorEastAsia" w:hint="eastAsia"/>
        </w:rPr>
        <w:t>号）（以下「支給再開申出書」という。）」を作成し、設置者を経由して</w:t>
      </w:r>
      <w:r w:rsidR="00175241"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に提出しなければならない。</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設置者は、受給資格認定者から支給再開申出書の提出があった場合は、報告用シートを作成し、</w:t>
      </w:r>
      <w:r w:rsidR="00175241"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に報告しなければならない。</w:t>
      </w:r>
    </w:p>
    <w:p w:rsidR="00995339" w:rsidRPr="003C7647" w:rsidRDefault="00CE18DC"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受給資格認定者</w:t>
      </w:r>
      <w:r w:rsidR="00995339" w:rsidRPr="003C7647">
        <w:rPr>
          <w:rFonts w:asciiTheme="minorEastAsia" w:eastAsiaTheme="minorEastAsia" w:hAnsiTheme="minorEastAsia" w:hint="eastAsia"/>
        </w:rPr>
        <w:t>が学び直し支援金の支給停止を申し出た場合、当該申出の日の属する月の翌月から、復学して支給再開を申し出た日の属する月まで学び直し支援金の支給は停止され、当該休学期間は学び直し支援金の支給期間に算入されない。</w:t>
      </w:r>
    </w:p>
    <w:p w:rsidR="00995339" w:rsidRPr="00CC2289" w:rsidRDefault="00995339" w:rsidP="00D172C3"/>
    <w:p w:rsidR="00995339" w:rsidRPr="00CC2289" w:rsidRDefault="00AA67D3" w:rsidP="00D172C3">
      <w:pPr>
        <w:rPr>
          <w:b/>
        </w:rPr>
      </w:pPr>
      <w:r>
        <w:rPr>
          <w:rFonts w:hint="eastAsia"/>
          <w:b/>
        </w:rPr>
        <w:t>13</w:t>
      </w:r>
      <w:r w:rsidR="00995339" w:rsidRPr="00CC2289">
        <w:rPr>
          <w:rFonts w:hint="eastAsia"/>
          <w:b/>
        </w:rPr>
        <w:t>．学び直し支援金の支給方法</w:t>
      </w:r>
    </w:p>
    <w:p w:rsidR="00995339" w:rsidRPr="003C7647" w:rsidRDefault="00995339" w:rsidP="00F35E4A">
      <w:pPr>
        <w:ind w:firstLineChars="200" w:firstLine="420"/>
        <w:rPr>
          <w:rFonts w:asciiTheme="minorEastAsia" w:eastAsiaTheme="minorEastAsia" w:hAnsiTheme="minorEastAsia"/>
        </w:rPr>
      </w:pPr>
      <w:r w:rsidRPr="003C7647">
        <w:rPr>
          <w:rFonts w:asciiTheme="minorEastAsia" w:eastAsiaTheme="minorEastAsia" w:hAnsiTheme="minorEastAsia" w:hint="eastAsia"/>
        </w:rPr>
        <w:t>就学支援金制度（新制度）と同様に、設置者による代理受領方式によるものとする。</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従って、学び直し支援金に係る交付申請や実績報告などは、生徒の委任に基づき、設置者が自己の名において「大阪府私立高等学校等学び直し支援金交付申請書（交付要綱様式１）（以下「交付申請書」という。）」、「大阪府私立高等学校等学び直し支援金変更交付申請書（交付要綱様式２）（以下「変更交付申請書」という。）」、「大阪府私立高等学校等学び直し支援金実績報告書（交付要綱様式３）（以下「実績報告書」という。）」を作成し、</w:t>
      </w:r>
      <w:r w:rsidR="00334A55"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に提出する。</w:t>
      </w:r>
    </w:p>
    <w:p w:rsidR="00995339" w:rsidRPr="003C7647" w:rsidRDefault="00334A55" w:rsidP="00F35E4A">
      <w:pPr>
        <w:ind w:firstLineChars="200" w:firstLine="420"/>
        <w:rPr>
          <w:rFonts w:asciiTheme="minorEastAsia" w:eastAsiaTheme="minorEastAsia" w:hAnsiTheme="minorEastAsia"/>
        </w:rPr>
      </w:pPr>
      <w:r w:rsidRPr="003C7647">
        <w:rPr>
          <w:rFonts w:asciiTheme="minorEastAsia" w:eastAsiaTheme="minorEastAsia" w:hAnsiTheme="minorEastAsia" w:hint="eastAsia"/>
        </w:rPr>
        <w:t>教育長</w:t>
      </w:r>
      <w:r w:rsidR="00995339" w:rsidRPr="003C7647">
        <w:rPr>
          <w:rFonts w:asciiTheme="minorEastAsia" w:eastAsiaTheme="minorEastAsia" w:hAnsiTheme="minorEastAsia" w:hint="eastAsia"/>
        </w:rPr>
        <w:t>は</w:t>
      </w:r>
      <w:r w:rsidR="00B2495A" w:rsidRPr="003C7647">
        <w:rPr>
          <w:rFonts w:asciiTheme="minorEastAsia" w:eastAsiaTheme="minorEastAsia" w:hAnsiTheme="minorEastAsia" w:hint="eastAsia"/>
        </w:rPr>
        <w:t>、</w:t>
      </w:r>
      <w:r w:rsidR="00995339" w:rsidRPr="003C7647">
        <w:rPr>
          <w:rFonts w:asciiTheme="minorEastAsia" w:eastAsiaTheme="minorEastAsia" w:hAnsiTheme="minorEastAsia" w:hint="eastAsia"/>
        </w:rPr>
        <w:t>上記申請書等の内容を審査の上、設置者を名宛人として、交付決定や額の確定を行う。</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lastRenderedPageBreak/>
        <w:t>設置者は、</w:t>
      </w:r>
      <w:r w:rsidR="00334A55" w:rsidRPr="003C7647">
        <w:rPr>
          <w:rFonts w:asciiTheme="minorEastAsia" w:eastAsiaTheme="minorEastAsia" w:hAnsiTheme="minorEastAsia" w:hint="eastAsia"/>
        </w:rPr>
        <w:t>教育長</w:t>
      </w:r>
      <w:r w:rsidRPr="003C7647">
        <w:rPr>
          <w:rFonts w:asciiTheme="minorEastAsia" w:eastAsiaTheme="minorEastAsia" w:hAnsiTheme="minorEastAsia" w:hint="eastAsia"/>
        </w:rPr>
        <w:t>から学び直し支援金の交付決定や額の確定の通知を受けたときは、速やかに</w:t>
      </w:r>
      <w:r w:rsidR="00B2495A" w:rsidRPr="003C7647">
        <w:rPr>
          <w:rFonts w:asciiTheme="minorEastAsia" w:eastAsiaTheme="minorEastAsia" w:hAnsiTheme="minorEastAsia" w:hint="eastAsia"/>
        </w:rPr>
        <w:t>受給資格認定者</w:t>
      </w:r>
      <w:r w:rsidRPr="003C7647">
        <w:rPr>
          <w:rFonts w:asciiTheme="minorEastAsia" w:eastAsiaTheme="minorEastAsia" w:hAnsiTheme="minorEastAsia" w:hint="eastAsia"/>
        </w:rPr>
        <w:t>に通知し、また、学び直し支援金の交付を受けたときは、速やかに</w:t>
      </w:r>
      <w:r w:rsidR="00B2495A" w:rsidRPr="003C7647">
        <w:rPr>
          <w:rFonts w:asciiTheme="minorEastAsia" w:eastAsiaTheme="minorEastAsia" w:hAnsiTheme="minorEastAsia" w:hint="eastAsia"/>
        </w:rPr>
        <w:t>当該受給資格認定者に係る</w:t>
      </w:r>
      <w:r w:rsidRPr="003C7647">
        <w:rPr>
          <w:rFonts w:asciiTheme="minorEastAsia" w:eastAsiaTheme="minorEastAsia" w:hAnsiTheme="minorEastAsia" w:hint="eastAsia"/>
        </w:rPr>
        <w:t>授業料債権に充当するものとする。</w:t>
      </w:r>
    </w:p>
    <w:p w:rsidR="00995339" w:rsidRPr="00CC2289" w:rsidRDefault="00995339" w:rsidP="00D172C3"/>
    <w:p w:rsidR="00995339" w:rsidRPr="00CC2289" w:rsidRDefault="00AA67D3" w:rsidP="00D172C3">
      <w:pPr>
        <w:rPr>
          <w:b/>
        </w:rPr>
      </w:pPr>
      <w:r>
        <w:rPr>
          <w:rFonts w:hint="eastAsia"/>
          <w:b/>
        </w:rPr>
        <w:t>14</w:t>
      </w:r>
      <w:r w:rsidR="00995339" w:rsidRPr="00CC2289">
        <w:rPr>
          <w:rFonts w:hint="eastAsia"/>
          <w:b/>
        </w:rPr>
        <w:t>．学び直し支援金の支払</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学び直し支援金の交付は、原則として交付すべき学び直し支援金の額を確定した後に行うものとする。ただし、</w:t>
      </w:r>
      <w:r w:rsidR="00C76166" w:rsidRPr="003C7647">
        <w:rPr>
          <w:rFonts w:asciiTheme="minorEastAsia" w:eastAsiaTheme="minorEastAsia" w:hAnsiTheme="minorEastAsia" w:hint="eastAsia"/>
        </w:rPr>
        <w:t>教育長</w:t>
      </w:r>
      <w:r w:rsidRPr="003C7647">
        <w:rPr>
          <w:rFonts w:asciiTheme="minorEastAsia" w:eastAsiaTheme="minorEastAsia" w:hAnsiTheme="minorEastAsia" w:hint="eastAsia"/>
        </w:rPr>
        <w:t>が必要と認める場合は、学び直し支援金の全部又は一部について概算払いすることができる。</w:t>
      </w:r>
    </w:p>
    <w:p w:rsidR="00995339" w:rsidRPr="003C7647" w:rsidRDefault="00995339" w:rsidP="00F35E4A">
      <w:pPr>
        <w:ind w:leftChars="100" w:left="210" w:firstLineChars="100" w:firstLine="210"/>
        <w:rPr>
          <w:rFonts w:asciiTheme="minorEastAsia" w:eastAsiaTheme="minorEastAsia" w:hAnsiTheme="minorEastAsia"/>
        </w:rPr>
      </w:pPr>
      <w:r w:rsidRPr="003C7647">
        <w:rPr>
          <w:rFonts w:asciiTheme="minorEastAsia" w:eastAsiaTheme="minorEastAsia" w:hAnsiTheme="minorEastAsia" w:hint="eastAsia"/>
        </w:rPr>
        <w:t>学び直し支援金の概算払いを受けようとする設置者は、「大阪府私立高等学校</w:t>
      </w:r>
      <w:r w:rsidR="0037623C" w:rsidRPr="003C7647">
        <w:rPr>
          <w:rFonts w:asciiTheme="minorEastAsia" w:eastAsiaTheme="minorEastAsia" w:hAnsiTheme="minorEastAsia" w:hint="eastAsia"/>
        </w:rPr>
        <w:t>等</w:t>
      </w:r>
      <w:r w:rsidRPr="003C7647">
        <w:rPr>
          <w:rFonts w:asciiTheme="minorEastAsia" w:eastAsiaTheme="minorEastAsia" w:hAnsiTheme="minorEastAsia" w:hint="eastAsia"/>
        </w:rPr>
        <w:t>学び直し支援金支払請求書（交付要綱様式４）（以下「支払請求書」という。）」を</w:t>
      </w:r>
      <w:r w:rsidR="00C76166" w:rsidRPr="003C7647">
        <w:rPr>
          <w:rFonts w:asciiTheme="minorEastAsia" w:eastAsiaTheme="minorEastAsia" w:hAnsiTheme="minorEastAsia" w:hint="eastAsia"/>
        </w:rPr>
        <w:t>教育長</w:t>
      </w:r>
      <w:r w:rsidRPr="003C7647">
        <w:rPr>
          <w:rFonts w:asciiTheme="minorEastAsia" w:eastAsiaTheme="minorEastAsia" w:hAnsiTheme="minorEastAsia" w:hint="eastAsia"/>
        </w:rPr>
        <w:t>に提出しなければならない。</w:t>
      </w:r>
    </w:p>
    <w:p w:rsidR="00940E57" w:rsidRPr="00CC2289" w:rsidRDefault="00940E57" w:rsidP="00D172C3"/>
    <w:p w:rsidR="00995339" w:rsidRPr="00CC2289" w:rsidRDefault="00AA67D3" w:rsidP="00D172C3">
      <w:pPr>
        <w:rPr>
          <w:b/>
        </w:rPr>
      </w:pPr>
      <w:r>
        <w:rPr>
          <w:rFonts w:hint="eastAsia"/>
          <w:b/>
        </w:rPr>
        <w:t>15</w:t>
      </w:r>
      <w:r w:rsidR="00995339" w:rsidRPr="00CC2289">
        <w:rPr>
          <w:rFonts w:hint="eastAsia"/>
          <w:b/>
        </w:rPr>
        <w:t>．留意事項</w:t>
      </w:r>
    </w:p>
    <w:p w:rsidR="00272410" w:rsidRDefault="00995339" w:rsidP="00B134B2">
      <w:pPr>
        <w:ind w:left="420" w:hangingChars="200" w:hanging="420"/>
        <w:rPr>
          <w:rFonts w:asciiTheme="minorEastAsia" w:eastAsiaTheme="minorEastAsia" w:hAnsiTheme="minorEastAsia"/>
        </w:rPr>
      </w:pPr>
      <w:r w:rsidRPr="00152096">
        <w:rPr>
          <w:rFonts w:asciiTheme="minorEastAsia" w:eastAsiaTheme="minorEastAsia" w:hAnsiTheme="minorEastAsia" w:hint="eastAsia"/>
        </w:rPr>
        <w:t>（１）各私立高等学校等は、本制度の円滑な実施を図るため、様々な機会を捉え、本制度の趣旨・目的、期待される効果、内容について生徒・保護者等に十分な周知等を行うこと。</w:t>
      </w:r>
    </w:p>
    <w:p w:rsidR="000E338C" w:rsidRPr="00152096" w:rsidRDefault="000E338C" w:rsidP="00B134B2">
      <w:pPr>
        <w:ind w:left="420" w:hangingChars="200" w:hanging="420"/>
        <w:rPr>
          <w:rFonts w:asciiTheme="minorEastAsia" w:eastAsiaTheme="minorEastAsia" w:hAnsiTheme="minorEastAsia"/>
        </w:rPr>
      </w:pPr>
    </w:p>
    <w:p w:rsidR="008F53B7" w:rsidRDefault="00272410" w:rsidP="008F53B7">
      <w:pPr>
        <w:ind w:left="420" w:hangingChars="200" w:hanging="420"/>
        <w:rPr>
          <w:rFonts w:asciiTheme="minorEastAsia" w:eastAsiaTheme="minorEastAsia" w:hAnsiTheme="minorEastAsia"/>
        </w:rPr>
      </w:pPr>
      <w:r w:rsidRPr="00152096">
        <w:rPr>
          <w:rFonts w:asciiTheme="minorEastAsia" w:eastAsiaTheme="minorEastAsia" w:hAnsiTheme="minorEastAsia" w:hint="eastAsia"/>
        </w:rPr>
        <w:t>（２）</w:t>
      </w:r>
      <w:r w:rsidR="00B134B2" w:rsidRPr="00152096">
        <w:rPr>
          <w:rFonts w:asciiTheme="minorEastAsia" w:eastAsiaTheme="minorEastAsia" w:hAnsiTheme="minorEastAsia" w:hint="eastAsia"/>
        </w:rPr>
        <w:t>申請書の提出期限を過ぎた場合であっても、申請のあった日（やむを得ない理由がある場合、やむを得ない理由がやんだ後15日以内にその申請をしたときには、やむを得ない理由により申請をすることができなくなった日）の属する月から受給が可能であるため、提出が遅れている生徒・保護者については、速やかな提出を促すこと。</w:t>
      </w:r>
      <w:r w:rsidRPr="00152096">
        <w:rPr>
          <w:rFonts w:asciiTheme="minorEastAsia" w:eastAsiaTheme="minorEastAsia" w:hAnsiTheme="minorEastAsia" w:hint="eastAsia"/>
        </w:rPr>
        <w:t>さらに、低所得世帯を対象とした、授業料以外の教育費負担を軽減するための「高校生等奨学給付金」制度について、</w:t>
      </w:r>
      <w:r w:rsidR="00641ADA" w:rsidRPr="00152096">
        <w:rPr>
          <w:rFonts w:asciiTheme="minorEastAsia" w:eastAsiaTheme="minorEastAsia" w:hAnsiTheme="minorEastAsia" w:hint="eastAsia"/>
          <w:kern w:val="0"/>
        </w:rPr>
        <w:t>学び直し支援金</w:t>
      </w:r>
      <w:r w:rsidRPr="00152096">
        <w:rPr>
          <w:rFonts w:asciiTheme="minorEastAsia" w:eastAsiaTheme="minorEastAsia" w:hAnsiTheme="minorEastAsia" w:hint="eastAsia"/>
        </w:rPr>
        <w:t>と混同し、一方のみしか申請をしない場合等が想定されるため、</w:t>
      </w:r>
      <w:r w:rsidR="00641ADA" w:rsidRPr="00152096">
        <w:rPr>
          <w:rFonts w:asciiTheme="minorEastAsia" w:eastAsiaTheme="minorEastAsia" w:hAnsiTheme="minorEastAsia" w:hint="eastAsia"/>
          <w:kern w:val="0"/>
        </w:rPr>
        <w:t>学び直し支援金</w:t>
      </w:r>
      <w:r w:rsidRPr="00152096">
        <w:rPr>
          <w:rFonts w:asciiTheme="minorEastAsia" w:eastAsiaTheme="minorEastAsia" w:hAnsiTheme="minorEastAsia" w:hint="eastAsia"/>
        </w:rPr>
        <w:t>を周知する際に併せて周知を行うこと。</w:t>
      </w:r>
    </w:p>
    <w:p w:rsidR="000E338C" w:rsidRPr="00152096" w:rsidRDefault="000E338C" w:rsidP="008F53B7">
      <w:pPr>
        <w:ind w:left="420" w:hangingChars="200" w:hanging="420"/>
        <w:rPr>
          <w:rFonts w:asciiTheme="minorEastAsia" w:eastAsiaTheme="minorEastAsia" w:hAnsiTheme="minorEastAsia"/>
        </w:rPr>
      </w:pPr>
    </w:p>
    <w:p w:rsidR="000E338C" w:rsidRPr="00152096" w:rsidRDefault="00995339" w:rsidP="000E338C">
      <w:pPr>
        <w:ind w:left="420" w:hangingChars="200" w:hanging="420"/>
        <w:rPr>
          <w:rFonts w:asciiTheme="minorEastAsia" w:eastAsiaTheme="minorEastAsia" w:hAnsiTheme="minorEastAsia"/>
        </w:rPr>
      </w:pPr>
      <w:r w:rsidRPr="00152096">
        <w:rPr>
          <w:rFonts w:asciiTheme="minorEastAsia" w:eastAsiaTheme="minorEastAsia" w:hAnsiTheme="minorEastAsia" w:hint="eastAsia"/>
        </w:rPr>
        <w:t>（</w:t>
      </w:r>
      <w:r w:rsidR="00272410" w:rsidRPr="00152096">
        <w:rPr>
          <w:rFonts w:asciiTheme="minorEastAsia" w:eastAsiaTheme="minorEastAsia" w:hAnsiTheme="minorEastAsia" w:hint="eastAsia"/>
        </w:rPr>
        <w:t>３</w:t>
      </w:r>
      <w:r w:rsidRPr="00152096">
        <w:rPr>
          <w:rFonts w:asciiTheme="minorEastAsia" w:eastAsiaTheme="minorEastAsia" w:hAnsiTheme="minorEastAsia" w:hint="eastAsia"/>
        </w:rPr>
        <w:t>）学び直し支援金の受給資格認定申請及び収入状況届出にあたっては、設置者において、情報の紛失、漏洩等が起こらないよう、個人情報の取り扱いには十分留意するとともに、生徒及び保護者等のプライバシーに配慮した書類の提出方法について、特段の配慮を行うこと。</w:t>
      </w:r>
    </w:p>
    <w:p w:rsidR="00995339" w:rsidRDefault="00AA67D3" w:rsidP="00AA67D3">
      <w:pPr>
        <w:ind w:leftChars="200" w:left="420" w:firstLineChars="100" w:firstLine="210"/>
        <w:rPr>
          <w:rFonts w:asciiTheme="minorEastAsia" w:eastAsiaTheme="minorEastAsia" w:hAnsiTheme="minorEastAsia"/>
        </w:rPr>
      </w:pPr>
      <w:r w:rsidRPr="00152096">
        <w:rPr>
          <w:rFonts w:asciiTheme="minorEastAsia" w:eastAsiaTheme="minorEastAsia" w:hAnsiTheme="minorEastAsia" w:hint="eastAsia"/>
        </w:rPr>
        <w:t>また、個人番号カードの写しや課税証明書など、生徒・保護者等のプライバシーに関わる情報を取り扱うこととなるため、情報の紛失、漏洩等が起こらないよう、情報の管理については十分な注意を行うこと。</w:t>
      </w:r>
    </w:p>
    <w:p w:rsidR="000E338C" w:rsidRPr="00152096" w:rsidRDefault="000E338C" w:rsidP="00AA67D3">
      <w:pPr>
        <w:ind w:leftChars="200" w:left="420" w:firstLineChars="100" w:firstLine="210"/>
        <w:rPr>
          <w:rFonts w:asciiTheme="minorEastAsia" w:eastAsiaTheme="minorEastAsia" w:hAnsiTheme="minorEastAsia"/>
        </w:rPr>
      </w:pPr>
    </w:p>
    <w:p w:rsidR="00995339" w:rsidRDefault="00995339" w:rsidP="006B571C">
      <w:pPr>
        <w:ind w:left="420" w:hangingChars="200" w:hanging="420"/>
        <w:rPr>
          <w:rFonts w:asciiTheme="minorEastAsia" w:eastAsiaTheme="minorEastAsia" w:hAnsiTheme="minorEastAsia"/>
        </w:rPr>
      </w:pPr>
      <w:r w:rsidRPr="00152096">
        <w:rPr>
          <w:rFonts w:asciiTheme="minorEastAsia" w:eastAsiaTheme="minorEastAsia" w:hAnsiTheme="minorEastAsia" w:hint="eastAsia"/>
        </w:rPr>
        <w:t>（</w:t>
      </w:r>
      <w:r w:rsidR="00272410" w:rsidRPr="00152096">
        <w:rPr>
          <w:rFonts w:asciiTheme="minorEastAsia" w:eastAsiaTheme="minorEastAsia" w:hAnsiTheme="minorEastAsia" w:hint="eastAsia"/>
        </w:rPr>
        <w:t>４</w:t>
      </w:r>
      <w:r w:rsidRPr="00152096">
        <w:rPr>
          <w:rFonts w:asciiTheme="minorEastAsia" w:eastAsiaTheme="minorEastAsia" w:hAnsiTheme="minorEastAsia" w:hint="eastAsia"/>
        </w:rPr>
        <w:t>）学び直し支援金の支給を受ける生徒が、大阪府私立高等学校等授業料減免事業補助金、大阪府私立専修学校高等課程等授業料減免事業補助金、大阪府東日本大震災私立学校等授業料等特別減免事業補助金の支給を受ける場合は、これらの補助金の補助対象経費の額から学び直し支援金の支給額は除かれる。</w:t>
      </w:r>
    </w:p>
    <w:p w:rsidR="000E338C" w:rsidRPr="00152096" w:rsidRDefault="000E338C" w:rsidP="006B571C">
      <w:pPr>
        <w:ind w:left="420" w:hangingChars="200" w:hanging="420"/>
        <w:rPr>
          <w:rFonts w:asciiTheme="minorEastAsia" w:eastAsiaTheme="minorEastAsia" w:hAnsiTheme="minorEastAsia"/>
        </w:rPr>
      </w:pPr>
    </w:p>
    <w:p w:rsidR="00911B90" w:rsidRPr="00152096" w:rsidRDefault="00C76166" w:rsidP="000851E1">
      <w:pPr>
        <w:ind w:left="420" w:hangingChars="200" w:hanging="420"/>
        <w:rPr>
          <w:rFonts w:asciiTheme="minorEastAsia" w:eastAsiaTheme="minorEastAsia" w:hAnsiTheme="minorEastAsia"/>
        </w:rPr>
      </w:pPr>
      <w:r w:rsidRPr="00152096">
        <w:rPr>
          <w:rFonts w:asciiTheme="minorEastAsia" w:eastAsiaTheme="minorEastAsia" w:hAnsiTheme="minorEastAsia" w:hint="eastAsia"/>
        </w:rPr>
        <w:t>（</w:t>
      </w:r>
      <w:r w:rsidR="00272410" w:rsidRPr="00152096">
        <w:rPr>
          <w:rFonts w:asciiTheme="minorEastAsia" w:eastAsiaTheme="minorEastAsia" w:hAnsiTheme="minorEastAsia" w:hint="eastAsia"/>
        </w:rPr>
        <w:t>５</w:t>
      </w:r>
      <w:r w:rsidRPr="00152096">
        <w:rPr>
          <w:rFonts w:asciiTheme="minorEastAsia" w:eastAsiaTheme="minorEastAsia" w:hAnsiTheme="minorEastAsia" w:hint="eastAsia"/>
        </w:rPr>
        <w:t>）偽りその他の手段により</w:t>
      </w:r>
      <w:r w:rsidR="00073F04" w:rsidRPr="00152096">
        <w:rPr>
          <w:rFonts w:asciiTheme="minorEastAsia" w:eastAsiaTheme="minorEastAsia" w:hAnsiTheme="minorEastAsia" w:hint="eastAsia"/>
        </w:rPr>
        <w:t>不正に</w:t>
      </w:r>
      <w:r w:rsidRPr="00152096">
        <w:rPr>
          <w:rFonts w:asciiTheme="minorEastAsia" w:eastAsiaTheme="minorEastAsia" w:hAnsiTheme="minorEastAsia" w:hint="eastAsia"/>
        </w:rPr>
        <w:t>学び直し支援金の支給を受けた</w:t>
      </w:r>
      <w:r w:rsidR="00073F04" w:rsidRPr="00152096">
        <w:rPr>
          <w:rFonts w:asciiTheme="minorEastAsia" w:eastAsiaTheme="minorEastAsia" w:hAnsiTheme="minorEastAsia" w:hint="eastAsia"/>
        </w:rPr>
        <w:t>場合</w:t>
      </w:r>
      <w:r w:rsidRPr="00152096">
        <w:rPr>
          <w:rFonts w:asciiTheme="minorEastAsia" w:eastAsiaTheme="minorEastAsia" w:hAnsiTheme="minorEastAsia" w:hint="eastAsia"/>
        </w:rPr>
        <w:t>、教育長は、その者から、</w:t>
      </w:r>
      <w:r w:rsidR="00CE18DC" w:rsidRPr="00152096">
        <w:rPr>
          <w:rFonts w:asciiTheme="minorEastAsia" w:eastAsiaTheme="minorEastAsia" w:hAnsiTheme="minorEastAsia" w:hint="eastAsia"/>
        </w:rPr>
        <w:t>不正</w:t>
      </w:r>
      <w:r w:rsidR="00573125" w:rsidRPr="00152096">
        <w:rPr>
          <w:rFonts w:asciiTheme="minorEastAsia" w:eastAsiaTheme="minorEastAsia" w:hAnsiTheme="minorEastAsia" w:hint="eastAsia"/>
        </w:rPr>
        <w:t>に</w:t>
      </w:r>
      <w:r w:rsidRPr="00152096">
        <w:rPr>
          <w:rFonts w:asciiTheme="minorEastAsia" w:eastAsiaTheme="minorEastAsia" w:hAnsiTheme="minorEastAsia" w:hint="eastAsia"/>
        </w:rPr>
        <w:t>支給を受けた</w:t>
      </w:r>
      <w:r w:rsidR="00160CC0" w:rsidRPr="00152096">
        <w:rPr>
          <w:rFonts w:asciiTheme="minorEastAsia" w:eastAsiaTheme="minorEastAsia" w:hAnsiTheme="minorEastAsia" w:hint="eastAsia"/>
        </w:rPr>
        <w:t>学び直し</w:t>
      </w:r>
      <w:r w:rsidRPr="00152096">
        <w:rPr>
          <w:rFonts w:asciiTheme="minorEastAsia" w:eastAsiaTheme="minorEastAsia" w:hAnsiTheme="minorEastAsia" w:hint="eastAsia"/>
        </w:rPr>
        <w:t>支援金の全部又は一部</w:t>
      </w:r>
      <w:r w:rsidR="00573125" w:rsidRPr="00152096">
        <w:rPr>
          <w:rFonts w:asciiTheme="minorEastAsia" w:eastAsiaTheme="minorEastAsia" w:hAnsiTheme="minorEastAsia" w:hint="eastAsia"/>
        </w:rPr>
        <w:t>の返還を命ずる</w:t>
      </w:r>
      <w:r w:rsidRPr="00152096">
        <w:rPr>
          <w:rFonts w:asciiTheme="minorEastAsia" w:eastAsiaTheme="minorEastAsia" w:hAnsiTheme="minorEastAsia" w:hint="eastAsia"/>
        </w:rPr>
        <w:t>ことができる。</w:t>
      </w:r>
    </w:p>
    <w:p w:rsidR="0067319D" w:rsidRDefault="0067319D" w:rsidP="00D172C3"/>
    <w:p w:rsidR="006D253E" w:rsidRDefault="006D253E">
      <w:pPr>
        <w:widowControl/>
        <w:jc w:val="left"/>
      </w:pPr>
      <w:r>
        <w:br w:type="page"/>
      </w:r>
    </w:p>
    <w:p w:rsidR="00995339" w:rsidRPr="00CC2289" w:rsidRDefault="00995339" w:rsidP="00D172C3">
      <w:pPr>
        <w:rPr>
          <w:b/>
        </w:rPr>
      </w:pPr>
      <w:r w:rsidRPr="00CC2289">
        <w:rPr>
          <w:rFonts w:hint="eastAsia"/>
          <w:b/>
        </w:rPr>
        <w:lastRenderedPageBreak/>
        <w:t>Ⅱ</w:t>
      </w:r>
      <w:r w:rsidR="006B571C" w:rsidRPr="00CC2289">
        <w:rPr>
          <w:rFonts w:hint="eastAsia"/>
          <w:b/>
        </w:rPr>
        <w:t xml:space="preserve">　</w:t>
      </w:r>
      <w:r w:rsidRPr="00CC2289">
        <w:rPr>
          <w:rFonts w:hint="eastAsia"/>
          <w:b/>
        </w:rPr>
        <w:t>学び直し支援金の支給に係る事務</w:t>
      </w:r>
    </w:p>
    <w:p w:rsidR="00995339" w:rsidRPr="00CC2289" w:rsidRDefault="00995339" w:rsidP="00D172C3"/>
    <w:p w:rsidR="00995339" w:rsidRPr="00CC2289" w:rsidRDefault="00995339" w:rsidP="00D172C3">
      <w:pPr>
        <w:rPr>
          <w:b/>
        </w:rPr>
      </w:pPr>
      <w:r w:rsidRPr="00CC2289">
        <w:rPr>
          <w:rFonts w:hint="eastAsia"/>
          <w:b/>
        </w:rPr>
        <w:t>１．受給資格認定</w:t>
      </w:r>
    </w:p>
    <w:p w:rsidR="00995339" w:rsidRDefault="00995339" w:rsidP="00E3524E">
      <w:pPr>
        <w:ind w:left="420" w:hangingChars="200" w:hanging="420"/>
        <w:rPr>
          <w:rFonts w:asciiTheme="minorEastAsia" w:eastAsiaTheme="minorEastAsia" w:hAnsiTheme="minorEastAsia"/>
        </w:rPr>
      </w:pPr>
      <w:r w:rsidRPr="00152096">
        <w:rPr>
          <w:rFonts w:asciiTheme="minorEastAsia" w:eastAsiaTheme="minorEastAsia" w:hAnsiTheme="minorEastAsia" w:hint="eastAsia"/>
        </w:rPr>
        <w:t>（１）設置者は、認定申請書を生徒に配付し、必要事項を記入の上、課税証明書等</w:t>
      </w:r>
      <w:r w:rsidR="00A25192" w:rsidRPr="00152096">
        <w:rPr>
          <w:rFonts w:asciiTheme="minorEastAsia" w:eastAsiaTheme="minorEastAsia" w:hAnsiTheme="minorEastAsia" w:hint="eastAsia"/>
        </w:rPr>
        <w:t>又は個人番号カードの写し等</w:t>
      </w:r>
      <w:r w:rsidRPr="00152096">
        <w:rPr>
          <w:rFonts w:asciiTheme="minorEastAsia" w:eastAsiaTheme="minorEastAsia" w:hAnsiTheme="minorEastAsia" w:hint="eastAsia"/>
        </w:rPr>
        <w:t>を添付して提出させる。</w:t>
      </w:r>
      <w:r w:rsidR="00E3524E" w:rsidRPr="00E3524E">
        <w:rPr>
          <w:rFonts w:asciiTheme="minorEastAsia" w:eastAsiaTheme="minorEastAsia" w:hAnsiTheme="minorEastAsia" w:hint="eastAsia"/>
        </w:rPr>
        <w:t>なお、就学支援金を受給していた者が、引き続き学び直し支援金の申請をする場合で、就学支援金の所得判定において既に当該課税年度分の支給の判定結果が確定している場合は、就学支援金の判定に用いるために算定基準額として算出した数値を用いて学び直し支援金の所得判定を行うため、課税証明書等及び個人番号カードの写し等の添付を省略することができる。</w:t>
      </w:r>
    </w:p>
    <w:p w:rsidR="006D253E" w:rsidRPr="00152096" w:rsidRDefault="006D253E" w:rsidP="006B571C">
      <w:pPr>
        <w:ind w:left="420" w:hangingChars="200" w:hanging="420"/>
        <w:rPr>
          <w:rFonts w:asciiTheme="minorEastAsia" w:eastAsiaTheme="minorEastAsia" w:hAnsiTheme="minorEastAsia"/>
        </w:rPr>
      </w:pPr>
    </w:p>
    <w:p w:rsidR="00995339" w:rsidRDefault="00995339" w:rsidP="006B571C">
      <w:pPr>
        <w:ind w:left="420" w:hangingChars="200" w:hanging="420"/>
        <w:rPr>
          <w:rFonts w:asciiTheme="minorEastAsia" w:eastAsiaTheme="minorEastAsia" w:hAnsiTheme="minorEastAsia"/>
        </w:rPr>
      </w:pPr>
      <w:r w:rsidRPr="00152096">
        <w:rPr>
          <w:rFonts w:asciiTheme="minorEastAsia" w:eastAsiaTheme="minorEastAsia" w:hAnsiTheme="minorEastAsia" w:hint="eastAsia"/>
        </w:rPr>
        <w:t>（２）設置者は、生徒から提出された認定申請書等（認定申請書に保護者等の課税証明書等を添付したものをいう。以下「認定申請書等」という。）に基づき、必要に応じて、支給要件・加算要件を確認した上で、報告用シートを作成し、認定申請書等とともに</w:t>
      </w:r>
      <w:r w:rsidR="0002146A" w:rsidRPr="00152096">
        <w:rPr>
          <w:rFonts w:asciiTheme="minorEastAsia" w:eastAsiaTheme="minorEastAsia" w:hAnsiTheme="minorEastAsia" w:hint="eastAsia"/>
        </w:rPr>
        <w:t>教育長</w:t>
      </w:r>
      <w:r w:rsidRPr="00152096">
        <w:rPr>
          <w:rFonts w:asciiTheme="minorEastAsia" w:eastAsiaTheme="minorEastAsia" w:hAnsiTheme="minorEastAsia" w:hint="eastAsia"/>
        </w:rPr>
        <w:t>に提出する。</w:t>
      </w:r>
    </w:p>
    <w:p w:rsidR="006D253E" w:rsidRDefault="006D253E" w:rsidP="00D172C3"/>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6D253E">
        <w:tc>
          <w:tcPr>
            <w:tcW w:w="9197" w:type="dxa"/>
          </w:tcPr>
          <w:p w:rsidR="006D253E" w:rsidRPr="006D253E" w:rsidRDefault="006D253E" w:rsidP="006D253E">
            <w:pPr>
              <w:ind w:left="210" w:hangingChars="100" w:hanging="210"/>
            </w:pPr>
            <w:r w:rsidRPr="00007608">
              <w:rPr>
                <w:rFonts w:hint="eastAsia"/>
              </w:rPr>
              <w:t>※本制度では、学び直し支援金の受領に必要な手続きは、生徒から委任を受けた設置者が行うこととしている。認定申請書に学び直し支援金の支給（交付）に必要な事務手続を設置者に委任することが記載されており、受給権者である生徒は、認定申請書の提出をもって学び直し支援金の支給（交付）申請等を設置者に委任したこととなる。</w:t>
            </w:r>
          </w:p>
        </w:tc>
      </w:tr>
    </w:tbl>
    <w:p w:rsidR="006D253E" w:rsidRPr="00CC2289" w:rsidRDefault="006D253E" w:rsidP="006B571C">
      <w:pPr>
        <w:ind w:left="420" w:hangingChars="200" w:hanging="420"/>
      </w:pPr>
    </w:p>
    <w:p w:rsidR="00995339" w:rsidRPr="005C4F18" w:rsidRDefault="00995339" w:rsidP="006B571C">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（３）</w:t>
      </w:r>
      <w:r w:rsidR="0002146A" w:rsidRPr="005C4F18">
        <w:rPr>
          <w:rFonts w:asciiTheme="minorEastAsia" w:eastAsiaTheme="minorEastAsia" w:hAnsiTheme="minorEastAsia" w:hint="eastAsia"/>
        </w:rPr>
        <w:t>教育長</w:t>
      </w:r>
      <w:r w:rsidRPr="005C4F18">
        <w:rPr>
          <w:rFonts w:asciiTheme="minorEastAsia" w:eastAsiaTheme="minorEastAsia" w:hAnsiTheme="minorEastAsia" w:hint="eastAsia"/>
        </w:rPr>
        <w:t>は、設置者から提出のあった認定申請書等及び報告用シートを受け取り、生徒の受給資格を審査の上、受給資格の認定又は不認定を決定し、その結果を設置者を通じて、受給資格認定者に通知する。（認定通知は様式イ、不認定通知は様式ウ）</w:t>
      </w:r>
    </w:p>
    <w:p w:rsidR="00995339" w:rsidRDefault="00995339" w:rsidP="006B571C">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なお、受給資格の不認定の理由が所得制限に係る要件に該当することのみの場合、生徒に対して次回以降の所得要件の確認の際、要件を満たせば受給できる旨を併せて示し、再度認定申請するよう促すこととする。</w:t>
      </w:r>
    </w:p>
    <w:p w:rsidR="006D253E" w:rsidRDefault="006D253E" w:rsidP="006B571C">
      <w:pPr>
        <w:ind w:leftChars="200" w:left="420" w:firstLineChars="100" w:firstLine="210"/>
        <w:rPr>
          <w:rFonts w:asciiTheme="minorEastAsia" w:eastAsiaTheme="minorEastAsia" w:hAnsiTheme="minorEastAsia"/>
        </w:rPr>
      </w:pPr>
    </w:p>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333609">
        <w:tc>
          <w:tcPr>
            <w:tcW w:w="9197" w:type="dxa"/>
          </w:tcPr>
          <w:p w:rsidR="006D253E" w:rsidRPr="009F2C5A" w:rsidRDefault="006D253E" w:rsidP="006D253E">
            <w:pPr>
              <w:jc w:val="left"/>
              <w:rPr>
                <w:rFonts w:hAnsi="HG丸ｺﾞｼｯｸM-PRO"/>
                <w:szCs w:val="20"/>
              </w:rPr>
            </w:pPr>
            <w:r w:rsidRPr="009F2C5A">
              <w:rPr>
                <w:rFonts w:hAnsi="HG丸ｺﾞｼｯｸM-PRO" w:hint="eastAsia"/>
                <w:szCs w:val="20"/>
              </w:rPr>
              <w:t>※不認定通知における記載例</w:t>
            </w:r>
          </w:p>
          <w:p w:rsidR="006D253E" w:rsidRPr="006D253E" w:rsidRDefault="006D253E" w:rsidP="006D253E">
            <w:pPr>
              <w:ind w:leftChars="100" w:left="210"/>
              <w:jc w:val="left"/>
              <w:rPr>
                <w:rFonts w:hAnsi="HG丸ｺﾞｼｯｸM-PRO"/>
                <w:szCs w:val="20"/>
              </w:rPr>
            </w:pPr>
            <w:r w:rsidRPr="009F2C5A">
              <w:rPr>
                <w:rFonts w:hAnsi="HG丸ｺﾞｼｯｸM-PRO" w:hint="eastAsia"/>
                <w:szCs w:val="20"/>
              </w:rPr>
              <w:t>今回の認定申請については所得要件を満たさないため不認定となるが、次回以降の収入状況届出書等の提出時期（次年度以降の</w:t>
            </w:r>
            <w:r w:rsidRPr="00F72105">
              <w:rPr>
                <w:rFonts w:hAnsi="HG丸ｺﾞｼｯｸM-PRO" w:hint="eastAsia"/>
                <w:szCs w:val="20"/>
              </w:rPr>
              <w:t>保護者等の</w:t>
            </w:r>
            <w:r w:rsidRPr="00A25192">
              <w:rPr>
                <w:rFonts w:hAnsi="HG丸ｺﾞｼｯｸM-PRO" w:hint="eastAsia"/>
                <w:szCs w:val="20"/>
              </w:rPr>
              <w:t>課税標準額及び市町村民税の調整控除の額</w:t>
            </w:r>
            <w:r w:rsidRPr="009F2C5A">
              <w:rPr>
                <w:rFonts w:hAnsi="HG丸ｺﾞｼｯｸM-PRO" w:hint="eastAsia"/>
                <w:szCs w:val="20"/>
              </w:rPr>
              <w:t>の確認時）において、所得要件を満たすこととなる場合には、学び直し支援金の受給が可能となるため、再度、受給資格認定の申請を行うこと。</w:t>
            </w:r>
          </w:p>
        </w:tc>
      </w:tr>
    </w:tbl>
    <w:p w:rsidR="006D253E" w:rsidRPr="006D253E" w:rsidRDefault="006D253E" w:rsidP="006B571C">
      <w:pPr>
        <w:ind w:leftChars="200" w:left="420" w:firstLineChars="100" w:firstLine="210"/>
        <w:rPr>
          <w:rFonts w:asciiTheme="minorEastAsia" w:eastAsiaTheme="minorEastAsia" w:hAnsiTheme="minorEastAsia"/>
        </w:rPr>
      </w:pPr>
    </w:p>
    <w:p w:rsidR="00995339" w:rsidRPr="005C4F18" w:rsidRDefault="00995339" w:rsidP="006B571C">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（４）学び直し支援金の受給資格認定、支給額の決定の際の事務処理においては、以下の点について留意して行うこと。</w:t>
      </w:r>
    </w:p>
    <w:p w:rsidR="00995339" w:rsidRPr="005C4F18" w:rsidRDefault="00995339" w:rsidP="00786F3A">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①　予め、生徒・保護者等に対して次の事項を周知すること（</w:t>
      </w:r>
      <w:r w:rsidR="00786F3A" w:rsidRPr="005C4F18">
        <w:rPr>
          <w:rFonts w:asciiTheme="minorEastAsia" w:eastAsiaTheme="minorEastAsia" w:hAnsiTheme="minorEastAsia" w:hint="eastAsia"/>
        </w:rPr>
        <w:t>認定</w:t>
      </w:r>
      <w:r w:rsidRPr="005C4F18">
        <w:rPr>
          <w:rFonts w:asciiTheme="minorEastAsia" w:eastAsiaTheme="minorEastAsia" w:hAnsiTheme="minorEastAsia" w:hint="eastAsia"/>
        </w:rPr>
        <w:t>申請書の「記入上の注意」参照。）</w:t>
      </w:r>
    </w:p>
    <w:p w:rsidR="00995339" w:rsidRPr="005C4F18" w:rsidRDefault="00995339" w:rsidP="006B571C">
      <w:pPr>
        <w:ind w:left="840" w:hangingChars="400" w:hanging="840"/>
        <w:rPr>
          <w:rFonts w:asciiTheme="minorEastAsia" w:eastAsiaTheme="minorEastAsia" w:hAnsiTheme="minorEastAsia"/>
        </w:rPr>
      </w:pPr>
      <w:r w:rsidRPr="005C4F18">
        <w:rPr>
          <w:rFonts w:asciiTheme="minorEastAsia" w:eastAsiaTheme="minorEastAsia" w:hAnsiTheme="minorEastAsia" w:hint="eastAsia"/>
        </w:rPr>
        <w:t xml:space="preserve">　</w:t>
      </w:r>
      <w:r w:rsidR="006B571C" w:rsidRPr="005C4F18">
        <w:rPr>
          <w:rFonts w:asciiTheme="minorEastAsia" w:eastAsiaTheme="minorEastAsia" w:hAnsiTheme="minorEastAsia" w:hint="eastAsia"/>
        </w:rPr>
        <w:t xml:space="preserve">　　</w:t>
      </w:r>
      <w:r w:rsidRPr="005C4F18">
        <w:rPr>
          <w:rFonts w:asciiTheme="minorEastAsia" w:eastAsiaTheme="minorEastAsia" w:hAnsiTheme="minorEastAsia" w:hint="eastAsia"/>
        </w:rPr>
        <w:t>ア　所得確認の対象となる保護者等は、原則「親権者」であるため、必ず「親権者」の状況を確認の上、</w:t>
      </w:r>
      <w:r w:rsidR="00786F3A" w:rsidRPr="005C4F18">
        <w:rPr>
          <w:rFonts w:asciiTheme="minorEastAsia" w:eastAsiaTheme="minorEastAsia" w:hAnsiTheme="minorEastAsia" w:hint="eastAsia"/>
        </w:rPr>
        <w:t>認定申請書に</w:t>
      </w:r>
      <w:r w:rsidRPr="005C4F18">
        <w:rPr>
          <w:rFonts w:asciiTheme="minorEastAsia" w:eastAsiaTheme="minorEastAsia" w:hAnsiTheme="minorEastAsia" w:hint="eastAsia"/>
        </w:rPr>
        <w:t>記載すること。</w:t>
      </w:r>
    </w:p>
    <w:p w:rsidR="00995339" w:rsidRPr="005C4F18" w:rsidRDefault="00995339" w:rsidP="006B571C">
      <w:pPr>
        <w:ind w:leftChars="200" w:left="840" w:hangingChars="200" w:hanging="420"/>
        <w:rPr>
          <w:rFonts w:asciiTheme="minorEastAsia" w:eastAsiaTheme="minorEastAsia" w:hAnsiTheme="minorEastAsia"/>
        </w:rPr>
      </w:pPr>
      <w:r w:rsidRPr="005C4F18">
        <w:rPr>
          <w:rFonts w:asciiTheme="minorEastAsia" w:eastAsiaTheme="minorEastAsia" w:hAnsiTheme="minorEastAsia" w:hint="eastAsia"/>
        </w:rPr>
        <w:t xml:space="preserve">　イ　仮に、保護者等が誤って特定されたまま申請・支給が行われ、それが明らかとなった場合は、支給を受けた者から、不正利得として受給額が徴収されること。</w:t>
      </w:r>
    </w:p>
    <w:p w:rsidR="00995339" w:rsidRDefault="00995339" w:rsidP="006B571C">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②　生徒・保護者等による</w:t>
      </w:r>
      <w:r w:rsidR="00786F3A" w:rsidRPr="005C4F18">
        <w:rPr>
          <w:rFonts w:asciiTheme="minorEastAsia" w:eastAsiaTheme="minorEastAsia" w:hAnsiTheme="minorEastAsia" w:hint="eastAsia"/>
        </w:rPr>
        <w:t>認定</w:t>
      </w:r>
      <w:r w:rsidRPr="005C4F18">
        <w:rPr>
          <w:rFonts w:asciiTheme="minorEastAsia" w:eastAsiaTheme="minorEastAsia" w:hAnsiTheme="minorEastAsia" w:hint="eastAsia"/>
        </w:rPr>
        <w:t>申請書・</w:t>
      </w:r>
      <w:r w:rsidR="00786F3A" w:rsidRPr="005C4F18">
        <w:rPr>
          <w:rFonts w:asciiTheme="minorEastAsia" w:eastAsiaTheme="minorEastAsia" w:hAnsiTheme="minorEastAsia" w:hint="eastAsia"/>
        </w:rPr>
        <w:t>収入状況</w:t>
      </w:r>
      <w:r w:rsidRPr="005C4F18">
        <w:rPr>
          <w:rFonts w:asciiTheme="minorEastAsia" w:eastAsiaTheme="minorEastAsia" w:hAnsiTheme="minorEastAsia" w:hint="eastAsia"/>
        </w:rPr>
        <w:t>届出書の記載</w:t>
      </w:r>
      <w:r w:rsidR="00786F3A" w:rsidRPr="005C4F18">
        <w:rPr>
          <w:rFonts w:asciiTheme="minorEastAsia" w:eastAsiaTheme="minorEastAsia" w:hAnsiTheme="minorEastAsia" w:hint="eastAsia"/>
        </w:rPr>
        <w:t>について</w:t>
      </w:r>
      <w:r w:rsidRPr="005C4F18">
        <w:rPr>
          <w:rFonts w:asciiTheme="minorEastAsia" w:eastAsiaTheme="minorEastAsia" w:hAnsiTheme="minorEastAsia" w:hint="eastAsia"/>
        </w:rPr>
        <w:t>、個別の確認</w:t>
      </w:r>
      <w:r w:rsidR="00786F3A" w:rsidRPr="005C4F18">
        <w:rPr>
          <w:rFonts w:asciiTheme="minorEastAsia" w:eastAsiaTheme="minorEastAsia" w:hAnsiTheme="minorEastAsia" w:hint="eastAsia"/>
        </w:rPr>
        <w:t>及び</w:t>
      </w:r>
      <w:r w:rsidRPr="005C4F18">
        <w:rPr>
          <w:rFonts w:asciiTheme="minorEastAsia" w:eastAsiaTheme="minorEastAsia" w:hAnsiTheme="minorEastAsia" w:hint="eastAsia"/>
        </w:rPr>
        <w:t>申立書、証明書、施設の入所証明書の提出等は原則求めない。例外的に、生徒の状況が</w:t>
      </w:r>
      <w:r w:rsidR="00786F3A" w:rsidRPr="005C4F18">
        <w:rPr>
          <w:rFonts w:asciiTheme="minorEastAsia" w:eastAsiaTheme="minorEastAsia" w:hAnsiTheme="minorEastAsia" w:hint="eastAsia"/>
        </w:rPr>
        <w:t>認定</w:t>
      </w:r>
      <w:r w:rsidRPr="005C4F18">
        <w:rPr>
          <w:rFonts w:asciiTheme="minorEastAsia" w:eastAsiaTheme="minorEastAsia" w:hAnsiTheme="minorEastAsia" w:hint="eastAsia"/>
        </w:rPr>
        <w:t>申請書の記載内容と異なることが明らかである場合</w:t>
      </w:r>
      <w:r w:rsidR="0002146A" w:rsidRPr="005C4F18">
        <w:rPr>
          <w:rFonts w:asciiTheme="minorEastAsia" w:eastAsiaTheme="minorEastAsia" w:hAnsiTheme="minorEastAsia" w:hint="eastAsia"/>
        </w:rPr>
        <w:t>や疑義がある場合</w:t>
      </w:r>
      <w:r w:rsidRPr="005C4F18">
        <w:rPr>
          <w:rFonts w:asciiTheme="minorEastAsia" w:eastAsiaTheme="minorEastAsia" w:hAnsiTheme="minorEastAsia" w:hint="eastAsia"/>
        </w:rPr>
        <w:t>（例：学校が他の手続において生徒の家庭状況を把握しており、</w:t>
      </w:r>
      <w:r w:rsidR="00786F3A" w:rsidRPr="005C4F18">
        <w:rPr>
          <w:rFonts w:asciiTheme="minorEastAsia" w:eastAsiaTheme="minorEastAsia" w:hAnsiTheme="minorEastAsia" w:hint="eastAsia"/>
        </w:rPr>
        <w:t>認定</w:t>
      </w:r>
      <w:r w:rsidRPr="005C4F18">
        <w:rPr>
          <w:rFonts w:asciiTheme="minorEastAsia" w:eastAsiaTheme="minorEastAsia" w:hAnsiTheme="minorEastAsia" w:hint="eastAsia"/>
        </w:rPr>
        <w:t>申請書の</w:t>
      </w:r>
      <w:r w:rsidR="00A80E2B" w:rsidRPr="005C4F18">
        <w:rPr>
          <w:rFonts w:asciiTheme="minorEastAsia" w:eastAsiaTheme="minorEastAsia" w:hAnsiTheme="minorEastAsia" w:hint="eastAsia"/>
        </w:rPr>
        <w:t>記載事項と異なることが明らかである場合など）は、設置者から生徒</w:t>
      </w:r>
      <w:r w:rsidRPr="005C4F18">
        <w:rPr>
          <w:rFonts w:asciiTheme="minorEastAsia" w:eastAsiaTheme="minorEastAsia" w:hAnsiTheme="minorEastAsia" w:hint="eastAsia"/>
        </w:rPr>
        <w:t>に確認を行い、適正な記載に修正させること。</w:t>
      </w:r>
    </w:p>
    <w:p w:rsidR="006D253E" w:rsidRPr="005C4F18" w:rsidRDefault="006D253E" w:rsidP="006B571C">
      <w:pPr>
        <w:ind w:leftChars="200" w:left="630" w:hangingChars="100" w:hanging="210"/>
        <w:rPr>
          <w:rFonts w:asciiTheme="minorEastAsia" w:eastAsiaTheme="minorEastAsia" w:hAnsiTheme="minorEastAsia"/>
        </w:rPr>
      </w:pPr>
    </w:p>
    <w:p w:rsidR="00995339" w:rsidRPr="005C4F18" w:rsidRDefault="00995339" w:rsidP="00D172C3">
      <w:pPr>
        <w:rPr>
          <w:rFonts w:asciiTheme="minorEastAsia" w:eastAsiaTheme="minorEastAsia" w:hAnsiTheme="minorEastAsia"/>
        </w:rPr>
      </w:pPr>
      <w:r w:rsidRPr="005C4F18">
        <w:rPr>
          <w:rFonts w:asciiTheme="minorEastAsia" w:eastAsiaTheme="minorEastAsia" w:hAnsiTheme="minorEastAsia" w:hint="eastAsia"/>
        </w:rPr>
        <w:t>（５）その他、受給資格認定に係る留意事項は下記のとおり。</w:t>
      </w:r>
    </w:p>
    <w:p w:rsidR="00995339" w:rsidRPr="005C4F18" w:rsidRDefault="00995339"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ア　認定申請を行う者は「生徒」である。したがって、認定申請書は生徒本人が記入すれば足り、申請に当たって保護者等の同意は必要ない。なお、</w:t>
      </w:r>
      <w:r w:rsidR="00F72105" w:rsidRPr="005C4F18">
        <w:rPr>
          <w:rFonts w:asciiTheme="minorEastAsia" w:eastAsiaTheme="minorEastAsia" w:hAnsiTheme="minorEastAsia" w:hint="eastAsia"/>
        </w:rPr>
        <w:t>「生徒」が未成年の場合、</w:t>
      </w:r>
      <w:r w:rsidRPr="005C4F18">
        <w:rPr>
          <w:rFonts w:asciiTheme="minorEastAsia" w:eastAsiaTheme="minorEastAsia" w:hAnsiTheme="minorEastAsia" w:hint="eastAsia"/>
        </w:rPr>
        <w:t>心身の障がい等により生徒本人が記入することが困難な場合などは、親権者等の法定代理人が記入して差し支えない。</w:t>
      </w:r>
    </w:p>
    <w:p w:rsidR="00995339" w:rsidRPr="005C4F18" w:rsidRDefault="00995339" w:rsidP="006B571C">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提出のあった記入事項に不備・誤記がある場合は、生徒・保護者等に確認の上、設置者が代わって</w:t>
      </w:r>
      <w:r w:rsidR="00B9335D" w:rsidRPr="005C4F18">
        <w:rPr>
          <w:rFonts w:asciiTheme="minorEastAsia" w:eastAsiaTheme="minorEastAsia" w:hAnsiTheme="minorEastAsia" w:hint="eastAsia"/>
        </w:rPr>
        <w:t>認定</w:t>
      </w:r>
      <w:r w:rsidRPr="005C4F18">
        <w:rPr>
          <w:rFonts w:asciiTheme="minorEastAsia" w:eastAsiaTheme="minorEastAsia" w:hAnsiTheme="minorEastAsia" w:hint="eastAsia"/>
        </w:rPr>
        <w:t>申請書等に記入・訂正するなどの対応も可能とする。その際、代わって記入・訂正</w:t>
      </w:r>
      <w:r w:rsidRPr="005C4F18">
        <w:rPr>
          <w:rFonts w:asciiTheme="minorEastAsia" w:eastAsiaTheme="minorEastAsia" w:hAnsiTheme="minorEastAsia" w:hint="eastAsia"/>
        </w:rPr>
        <w:lastRenderedPageBreak/>
        <w:t>したことが明らかになるようにし、記入した日時、記入者、確認方法等について記録を残しておくことが望ましい（</w:t>
      </w:r>
      <w:r w:rsidR="00B9335D" w:rsidRPr="005C4F18">
        <w:rPr>
          <w:rFonts w:asciiTheme="minorEastAsia" w:eastAsiaTheme="minorEastAsia" w:hAnsiTheme="minorEastAsia" w:hint="eastAsia"/>
        </w:rPr>
        <w:t>認定</w:t>
      </w:r>
      <w:r w:rsidRPr="005C4F18">
        <w:rPr>
          <w:rFonts w:asciiTheme="minorEastAsia" w:eastAsiaTheme="minorEastAsia" w:hAnsiTheme="minorEastAsia" w:hint="eastAsia"/>
        </w:rPr>
        <w:t>申請書の余白に記入、メモを添付するなど）。</w:t>
      </w:r>
    </w:p>
    <w:p w:rsidR="00995339" w:rsidRPr="005C4F18" w:rsidRDefault="00995339"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イ　受給資格は、一度認定を受ければ在学中継続して有効であり、年度毎に改めて認定を受ける必要はない。ただし、所得制限により受給資格が消滅した者が再度支給を受けようとするときや転学などの場合には再度認定を受ける必要がある。</w:t>
      </w:r>
    </w:p>
    <w:p w:rsidR="00995339" w:rsidRPr="005C4F18" w:rsidRDefault="00995339"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ウ　認定申請は当該私立高等学校等に在学中に限り可能である（私立高等学校等に在学していない者が将来私立高等学校等に入学することを前提として申請することは不可能）。</w:t>
      </w:r>
    </w:p>
    <w:p w:rsidR="004A6EF5" w:rsidRPr="005C4F18" w:rsidRDefault="004A6EF5"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エ　「住所を有する」とは、当該申請者に関する事項が住民基本台帳に記載されていることと解して差し支えない。よって、疑義が生じた場合には、原則、住民票により確認すること。また、申請者が外国籍の者の場合の住所地は出入国管理及び難民認定法に基づく在留カードによる。提携する民間教育施設を海外に有する広域通信制高校については、受給資格の認定の際に留意すること。</w:t>
      </w:r>
    </w:p>
    <w:p w:rsidR="00995339" w:rsidRPr="005C4F18" w:rsidRDefault="00F54BA5" w:rsidP="00E15388">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オ</w:t>
      </w:r>
      <w:r w:rsidR="00995339" w:rsidRPr="005C4F18">
        <w:rPr>
          <w:rFonts w:asciiTheme="minorEastAsia" w:eastAsiaTheme="minorEastAsia" w:hAnsiTheme="minorEastAsia" w:hint="eastAsia"/>
        </w:rPr>
        <w:t xml:space="preserve">　日本国内に住所を有してい</w:t>
      </w:r>
      <w:r w:rsidRPr="005C4F18">
        <w:rPr>
          <w:rFonts w:asciiTheme="minorEastAsia" w:eastAsiaTheme="minorEastAsia" w:hAnsiTheme="minorEastAsia" w:hint="eastAsia"/>
        </w:rPr>
        <w:t>ると認められる場合は</w:t>
      </w:r>
      <w:r w:rsidR="00995339" w:rsidRPr="005C4F18">
        <w:rPr>
          <w:rFonts w:asciiTheme="minorEastAsia" w:eastAsiaTheme="minorEastAsia" w:hAnsiTheme="minorEastAsia" w:hint="eastAsia"/>
        </w:rPr>
        <w:t>、</w:t>
      </w:r>
      <w:r w:rsidRPr="005C4F18">
        <w:rPr>
          <w:rFonts w:asciiTheme="minorEastAsia" w:eastAsiaTheme="minorEastAsia" w:hAnsiTheme="minorEastAsia" w:hint="eastAsia"/>
        </w:rPr>
        <w:t>日本の高等学校等に在籍しながら海外に留学している者や海外からの日本の広域通信制高校等の授業をうけている者、</w:t>
      </w:r>
      <w:r w:rsidR="00995339" w:rsidRPr="005C4F18">
        <w:rPr>
          <w:rFonts w:asciiTheme="minorEastAsia" w:eastAsiaTheme="minorEastAsia" w:hAnsiTheme="minorEastAsia" w:hint="eastAsia"/>
        </w:rPr>
        <w:t>外国籍の者</w:t>
      </w:r>
      <w:r w:rsidR="00E15388" w:rsidRPr="005C4F18">
        <w:rPr>
          <w:rFonts w:asciiTheme="minorEastAsia" w:eastAsiaTheme="minorEastAsia" w:hAnsiTheme="minorEastAsia" w:hint="eastAsia"/>
        </w:rPr>
        <w:t>、海外からの留学生についても</w:t>
      </w:r>
      <w:r w:rsidR="00995339" w:rsidRPr="005C4F18">
        <w:rPr>
          <w:rFonts w:asciiTheme="minorEastAsia" w:eastAsiaTheme="minorEastAsia" w:hAnsiTheme="minorEastAsia" w:hint="eastAsia"/>
        </w:rPr>
        <w:t>対象となる（ただし、いわゆる国費留学生や交換留学生等で、授業料の支払いが免除されている者には学び直し支援金は支給されない）。</w:t>
      </w:r>
    </w:p>
    <w:p w:rsidR="00995339" w:rsidRPr="005C4F18" w:rsidRDefault="005C5D18" w:rsidP="00E15388">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 xml:space="preserve">カ　</w:t>
      </w:r>
      <w:r w:rsidR="00995339" w:rsidRPr="005C4F18">
        <w:rPr>
          <w:rFonts w:asciiTheme="minorEastAsia" w:eastAsiaTheme="minorEastAsia" w:hAnsiTheme="minorEastAsia" w:hint="eastAsia"/>
        </w:rPr>
        <w:t>いわゆる交換留学生協定などに基づき、授業料を留学先の現地校ではなく在籍する私立高等学校等に支払っており、また、留学先の現地校での学習が卒業に必要な単位に換算されるような場合においては、学び直し支援金を支給して差し支えない。</w:t>
      </w:r>
    </w:p>
    <w:p w:rsidR="00995339" w:rsidRPr="005C4F18" w:rsidRDefault="00E15388"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キ</w:t>
      </w:r>
      <w:r w:rsidR="00995339" w:rsidRPr="005C4F18">
        <w:rPr>
          <w:rFonts w:asciiTheme="minorEastAsia" w:eastAsiaTheme="minorEastAsia" w:hAnsiTheme="minorEastAsia" w:hint="eastAsia"/>
        </w:rPr>
        <w:t xml:space="preserve">　過去に学び直し支援金（大阪府制度のほか他都道府県の学び直し支援金を含む）を受給したことがある生徒には、「受給資格消滅通知」又は「支給実績証明書」などを添付させ、これにより過去の支給実績を確認の上、支給期間を決定すること。</w:t>
      </w:r>
    </w:p>
    <w:p w:rsidR="006B571C" w:rsidRPr="005C4F18" w:rsidRDefault="00E15388"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ク</w:t>
      </w:r>
      <w:r w:rsidR="00995339" w:rsidRPr="005C4F18">
        <w:rPr>
          <w:rFonts w:asciiTheme="minorEastAsia" w:eastAsiaTheme="minorEastAsia" w:hAnsiTheme="minorEastAsia" w:hint="eastAsia"/>
        </w:rPr>
        <w:t xml:space="preserve">　法第３条第２項第１号により、高等学校等（修業年限が３年未満のものを除く）を卒業し又は修了した者については、卒業した学校の国公私立の別を問わず学び直し支援金を受給することはできない。</w:t>
      </w:r>
    </w:p>
    <w:p w:rsidR="00995339" w:rsidRPr="005C4F18" w:rsidRDefault="00E15388"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ケ</w:t>
      </w:r>
      <w:r w:rsidR="00995339" w:rsidRPr="005C4F18">
        <w:rPr>
          <w:rFonts w:asciiTheme="minorEastAsia" w:eastAsiaTheme="minorEastAsia" w:hAnsiTheme="minorEastAsia" w:hint="eastAsia"/>
        </w:rPr>
        <w:t xml:space="preserve">　学び直し支援金の</w:t>
      </w:r>
      <w:r w:rsidR="00E800D6" w:rsidRPr="005C4F18">
        <w:rPr>
          <w:rFonts w:asciiTheme="minorEastAsia" w:eastAsiaTheme="minorEastAsia" w:hAnsiTheme="minorEastAsia" w:hint="eastAsia"/>
        </w:rPr>
        <w:t>１２月（定通においては２４月）</w:t>
      </w:r>
      <w:r w:rsidR="00995339" w:rsidRPr="005C4F18">
        <w:rPr>
          <w:rFonts w:asciiTheme="minorEastAsia" w:eastAsiaTheme="minorEastAsia" w:hAnsiTheme="minorEastAsia" w:hint="eastAsia"/>
        </w:rPr>
        <w:t>の支給期間</w:t>
      </w:r>
      <w:r w:rsidR="00272410" w:rsidRPr="005C4F18">
        <w:rPr>
          <w:rFonts w:asciiTheme="minorEastAsia" w:eastAsiaTheme="minorEastAsia" w:hAnsiTheme="minorEastAsia" w:hint="eastAsia"/>
        </w:rPr>
        <w:t>（※）</w:t>
      </w:r>
      <w:r w:rsidR="00995339" w:rsidRPr="005C4F18">
        <w:rPr>
          <w:rFonts w:asciiTheme="minorEastAsia" w:eastAsiaTheme="minorEastAsia" w:hAnsiTheme="minorEastAsia" w:hint="eastAsia"/>
        </w:rPr>
        <w:t>については、学び直し支援金の支給停止期間を除き、学び直し支援金の受給の有無を問わず、就学支援金の受給期間が終了した月の翌月から通算対象とする。</w:t>
      </w:r>
    </w:p>
    <w:p w:rsidR="006D253E" w:rsidRDefault="00995339" w:rsidP="006D253E">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ただし、単位数の合計が７４を超える者（就学支援金の支給上限単位数を超えた者）については、</w:t>
      </w:r>
      <w:r w:rsidR="005C5D18" w:rsidRPr="005C4F18">
        <w:rPr>
          <w:rFonts w:asciiTheme="minorEastAsia" w:eastAsiaTheme="minorEastAsia" w:hAnsiTheme="minorEastAsia" w:hint="eastAsia"/>
        </w:rPr>
        <w:t>学び直し支援金の受給要件を満たした月から通算する</w:t>
      </w:r>
      <w:r w:rsidRPr="005C4F18">
        <w:rPr>
          <w:rFonts w:asciiTheme="minorEastAsia" w:eastAsiaTheme="minorEastAsia" w:hAnsiTheme="minorEastAsia" w:hint="eastAsia"/>
        </w:rPr>
        <w:t>。</w:t>
      </w:r>
    </w:p>
    <w:p w:rsidR="006D253E" w:rsidRDefault="006D253E" w:rsidP="006D253E">
      <w:pPr>
        <w:ind w:leftChars="400" w:left="840" w:firstLineChars="100" w:firstLine="210"/>
        <w:rPr>
          <w:rFonts w:asciiTheme="minorEastAsia" w:eastAsiaTheme="minorEastAsia" w:hAnsiTheme="minorEastAsia"/>
        </w:rPr>
      </w:pPr>
    </w:p>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333609">
        <w:tc>
          <w:tcPr>
            <w:tcW w:w="9197" w:type="dxa"/>
          </w:tcPr>
          <w:p w:rsidR="006D253E" w:rsidRPr="009F2C5A" w:rsidRDefault="006D253E" w:rsidP="006D253E">
            <w:pPr>
              <w:jc w:val="left"/>
              <w:rPr>
                <w:rFonts w:hAnsi="HG丸ｺﾞｼｯｸM-PRO"/>
                <w:szCs w:val="20"/>
              </w:rPr>
            </w:pPr>
            <w:r w:rsidRPr="009F2C5A">
              <w:rPr>
                <w:rFonts w:hAnsi="HG丸ｺﾞｼｯｸM-PRO" w:hint="eastAsia"/>
                <w:szCs w:val="20"/>
              </w:rPr>
              <w:t>※支給期間として通算の対象となる期間</w:t>
            </w:r>
          </w:p>
          <w:p w:rsidR="006D253E" w:rsidRPr="009F2C5A" w:rsidRDefault="006D253E" w:rsidP="006D253E">
            <w:pPr>
              <w:jc w:val="left"/>
              <w:rPr>
                <w:rFonts w:hAnsi="HG丸ｺﾞｼｯｸM-PRO"/>
                <w:szCs w:val="20"/>
              </w:rPr>
            </w:pPr>
            <w:r>
              <w:rPr>
                <w:rFonts w:hAnsi="HG丸ｺﾞｼｯｸM-PRO" w:hint="eastAsia"/>
                <w:szCs w:val="20"/>
              </w:rPr>
              <w:t xml:space="preserve">ａ　</w:t>
            </w:r>
            <w:r w:rsidRPr="009F2C5A">
              <w:rPr>
                <w:rFonts w:hAnsi="HG丸ｺﾞｼｯｸM-PRO" w:hint="eastAsia"/>
                <w:szCs w:val="20"/>
              </w:rPr>
              <w:t>当該私立高等学校等において学び直し支援金を受給（０円支給を含む）していた期間</w:t>
            </w:r>
          </w:p>
          <w:p w:rsidR="006D253E" w:rsidRPr="009F2C5A" w:rsidRDefault="006D253E" w:rsidP="006D253E">
            <w:pPr>
              <w:ind w:left="210" w:hangingChars="100" w:hanging="210"/>
              <w:jc w:val="left"/>
              <w:rPr>
                <w:rFonts w:hAnsi="HG丸ｺﾞｼｯｸM-PRO"/>
                <w:szCs w:val="20"/>
              </w:rPr>
            </w:pPr>
            <w:r>
              <w:rPr>
                <w:rFonts w:hAnsi="HG丸ｺﾞｼｯｸM-PRO" w:hint="eastAsia"/>
                <w:szCs w:val="20"/>
              </w:rPr>
              <w:t>ｂ</w:t>
            </w:r>
            <w:r w:rsidRPr="009F2C5A">
              <w:rPr>
                <w:rFonts w:hAnsi="HG丸ｺﾞｼｯｸM-PRO" w:hint="eastAsia"/>
                <w:szCs w:val="20"/>
              </w:rPr>
              <w:t xml:space="preserve">　過去に他の高等学校等において学び直し支援金（大阪府制度のほか他都道府県の学び直し支援金を含む）を受給していた期間</w:t>
            </w:r>
          </w:p>
          <w:p w:rsidR="006D253E" w:rsidRPr="009F2C5A" w:rsidRDefault="006D253E" w:rsidP="006D253E">
            <w:pPr>
              <w:ind w:left="210" w:hangingChars="100" w:hanging="210"/>
              <w:jc w:val="left"/>
              <w:rPr>
                <w:rFonts w:hAnsi="HG丸ｺﾞｼｯｸM-PRO"/>
                <w:szCs w:val="20"/>
              </w:rPr>
            </w:pPr>
            <w:r>
              <w:rPr>
                <w:rFonts w:hAnsi="HG丸ｺﾞｼｯｸM-PRO" w:hint="eastAsia"/>
                <w:szCs w:val="20"/>
              </w:rPr>
              <w:t>ｃ</w:t>
            </w:r>
            <w:r w:rsidRPr="009F2C5A">
              <w:rPr>
                <w:rFonts w:hAnsi="HG丸ｺﾞｼｯｸM-PRO" w:hint="eastAsia"/>
                <w:szCs w:val="20"/>
              </w:rPr>
              <w:t xml:space="preserve">　学び直し支援金の受給要件を満たしているが、本人の意思により学び直し支援金の受給資格認定申請をしていなかった期間</w:t>
            </w:r>
          </w:p>
          <w:p w:rsidR="006D253E" w:rsidRPr="009F2C5A" w:rsidRDefault="006D253E" w:rsidP="006D253E">
            <w:pPr>
              <w:ind w:left="210" w:hangingChars="100" w:hanging="210"/>
              <w:jc w:val="left"/>
              <w:rPr>
                <w:rFonts w:hAnsi="HG丸ｺﾞｼｯｸM-PRO"/>
                <w:szCs w:val="20"/>
              </w:rPr>
            </w:pPr>
            <w:r>
              <w:rPr>
                <w:rFonts w:hAnsi="HG丸ｺﾞｼｯｸM-PRO" w:hint="eastAsia"/>
                <w:szCs w:val="20"/>
              </w:rPr>
              <w:t xml:space="preserve">ｄ　</w:t>
            </w:r>
            <w:r w:rsidRPr="009F2C5A">
              <w:rPr>
                <w:rFonts w:hAnsi="HG丸ｺﾞｼｯｸM-PRO" w:hint="eastAsia"/>
                <w:szCs w:val="20"/>
              </w:rPr>
              <w:t>所得制限に係る要件に該当することにより学び直し支援金が支給されない期間</w:t>
            </w:r>
          </w:p>
          <w:p w:rsidR="006D253E" w:rsidRPr="006D253E" w:rsidRDefault="006D253E" w:rsidP="006D253E">
            <w:pPr>
              <w:ind w:left="210" w:hangingChars="100" w:hanging="210"/>
              <w:jc w:val="left"/>
              <w:rPr>
                <w:rFonts w:hAnsi="HG丸ｺﾞｼｯｸM-PRO"/>
                <w:szCs w:val="20"/>
              </w:rPr>
            </w:pPr>
            <w:r>
              <w:rPr>
                <w:rFonts w:hAnsi="HG丸ｺﾞｼｯｸM-PRO" w:hint="eastAsia"/>
                <w:szCs w:val="20"/>
              </w:rPr>
              <w:t xml:space="preserve">ｅ　</w:t>
            </w:r>
            <w:r w:rsidRPr="009F2C5A">
              <w:rPr>
                <w:rFonts w:hAnsi="HG丸ｺﾞｼｯｸM-PRO" w:hint="eastAsia"/>
                <w:szCs w:val="20"/>
              </w:rPr>
              <w:t>学び直し支援金の支払の一時差し止めを受けていた期間（ただし、当該一時差し止め期間中に、支給停止の申出を行った場合には当該支給停止期間については、通算する期間から除くものとする。）</w:t>
            </w:r>
          </w:p>
        </w:tc>
      </w:tr>
    </w:tbl>
    <w:p w:rsidR="00995339" w:rsidRPr="005C4F18" w:rsidRDefault="00E16B89" w:rsidP="0038761E">
      <w:pPr>
        <w:ind w:leftChars="200" w:left="840" w:hangingChars="200" w:hanging="420"/>
        <w:rPr>
          <w:rFonts w:asciiTheme="minorEastAsia" w:eastAsiaTheme="minorEastAsia" w:hAnsiTheme="minorEastAsia"/>
        </w:rPr>
      </w:pPr>
      <w:r w:rsidRPr="005C4F18">
        <w:rPr>
          <w:rFonts w:asciiTheme="minorEastAsia" w:eastAsiaTheme="minorEastAsia" w:hAnsiTheme="minorEastAsia" w:hint="eastAsia"/>
        </w:rPr>
        <w:t xml:space="preserve">※１　</w:t>
      </w:r>
      <w:r w:rsidR="00995339" w:rsidRPr="005C4F18">
        <w:rPr>
          <w:rFonts w:asciiTheme="minorEastAsia" w:eastAsiaTheme="minorEastAsia" w:hAnsiTheme="minorEastAsia" w:hint="eastAsia"/>
        </w:rPr>
        <w:t>生徒の過去の高等学校等における在学期間に係る記入欄については、原則、生徒からの申告に基づくこととする。過去の学校の在学証明までを求める必要はない。ただし、生徒からの申告に誤りがあることが疑われるなどの事情がある場合は、必要に応じて当該学校に確認の上、記入する。また、</w:t>
      </w:r>
      <w:r w:rsidR="00B9335D" w:rsidRPr="005C4F18">
        <w:rPr>
          <w:rFonts w:asciiTheme="minorEastAsia" w:eastAsiaTheme="minorEastAsia" w:hAnsiTheme="minorEastAsia" w:hint="eastAsia"/>
        </w:rPr>
        <w:t>認定</w:t>
      </w:r>
      <w:r w:rsidR="00995339" w:rsidRPr="005C4F18">
        <w:rPr>
          <w:rFonts w:asciiTheme="minorEastAsia" w:eastAsiaTheme="minorEastAsia" w:hAnsiTheme="minorEastAsia" w:hint="eastAsia"/>
        </w:rPr>
        <w:t>申請書における過去の学校の在学期間の記入欄が不足する場合は、必要に応じて別紙により提出させること。</w:t>
      </w:r>
    </w:p>
    <w:p w:rsidR="00995339" w:rsidRPr="005C4F18" w:rsidRDefault="00995339" w:rsidP="006B571C">
      <w:pPr>
        <w:ind w:leftChars="200" w:left="840" w:hangingChars="200" w:hanging="420"/>
        <w:rPr>
          <w:rFonts w:asciiTheme="minorEastAsia" w:eastAsiaTheme="minorEastAsia" w:hAnsiTheme="minorEastAsia"/>
        </w:rPr>
      </w:pPr>
      <w:r w:rsidRPr="005C4F18">
        <w:rPr>
          <w:rFonts w:asciiTheme="minorEastAsia" w:eastAsiaTheme="minorEastAsia" w:hAnsiTheme="minorEastAsia" w:hint="eastAsia"/>
        </w:rPr>
        <w:t>※</w:t>
      </w:r>
      <w:r w:rsidR="00E16B89" w:rsidRPr="005C4F18">
        <w:rPr>
          <w:rFonts w:asciiTheme="minorEastAsia" w:eastAsiaTheme="minorEastAsia" w:hAnsiTheme="minorEastAsia" w:hint="eastAsia"/>
        </w:rPr>
        <w:t>２</w:t>
      </w:r>
      <w:r w:rsidRPr="005C4F18">
        <w:rPr>
          <w:rFonts w:asciiTheme="minorEastAsia" w:eastAsiaTheme="minorEastAsia" w:hAnsiTheme="minorEastAsia" w:hint="eastAsia"/>
        </w:rPr>
        <w:t xml:space="preserve">　上記「所得制限に係る要件に該当することにより学び直し支援金が支給されない者」には、所得制限に係る要件に該当することを見越して認定申請を行わない者も含むものとする。この場合において、個別具体に当該者の所得について確認する必要はなく、認定申請を行っていない時期に休学していたことを確認することができれば、当該休学期間を除外しても差し支えない。</w:t>
      </w:r>
    </w:p>
    <w:p w:rsidR="00995339" w:rsidRDefault="00995339" w:rsidP="006B571C">
      <w:pPr>
        <w:ind w:leftChars="200" w:left="840" w:hangingChars="200" w:hanging="420"/>
        <w:rPr>
          <w:rFonts w:asciiTheme="minorEastAsia" w:eastAsiaTheme="minorEastAsia" w:hAnsiTheme="minorEastAsia"/>
        </w:rPr>
      </w:pPr>
      <w:r w:rsidRPr="005C4F18">
        <w:rPr>
          <w:rFonts w:asciiTheme="minorEastAsia" w:eastAsiaTheme="minorEastAsia" w:hAnsiTheme="minorEastAsia" w:hint="eastAsia"/>
        </w:rPr>
        <w:t>※</w:t>
      </w:r>
      <w:r w:rsidR="00E16B89" w:rsidRPr="005C4F18">
        <w:rPr>
          <w:rFonts w:asciiTheme="minorEastAsia" w:eastAsiaTheme="minorEastAsia" w:hAnsiTheme="minorEastAsia" w:hint="eastAsia"/>
        </w:rPr>
        <w:t>３</w:t>
      </w:r>
      <w:r w:rsidRPr="005C4F18">
        <w:rPr>
          <w:rFonts w:asciiTheme="minorEastAsia" w:eastAsiaTheme="minorEastAsia" w:hAnsiTheme="minorEastAsia" w:hint="eastAsia"/>
        </w:rPr>
        <w:t xml:space="preserve">　各種学校となっている外国人学校については、指定前の在学期間は通算しないが、平成</w:t>
      </w:r>
      <w:r w:rsidRPr="005C4F18">
        <w:rPr>
          <w:rFonts w:asciiTheme="minorEastAsia" w:eastAsiaTheme="minorEastAsia" w:hAnsiTheme="minorEastAsia"/>
        </w:rPr>
        <w:t>26</w:t>
      </w:r>
      <w:r w:rsidRPr="005C4F18">
        <w:rPr>
          <w:rFonts w:asciiTheme="minorEastAsia" w:eastAsiaTheme="minorEastAsia" w:hAnsiTheme="minorEastAsia" w:hint="eastAsia"/>
        </w:rPr>
        <w:t>年</w:t>
      </w:r>
      <w:r w:rsidRPr="005C4F18">
        <w:rPr>
          <w:rFonts w:asciiTheme="minorEastAsia" w:eastAsiaTheme="minorEastAsia" w:hAnsiTheme="minorEastAsia" w:hint="eastAsia"/>
        </w:rPr>
        <w:lastRenderedPageBreak/>
        <w:t>度より新たに対象となる国家資格者養成施設の指定を受けている各種学校については、過去の在学期間を全て通算する。</w:t>
      </w:r>
    </w:p>
    <w:p w:rsidR="00995339" w:rsidRPr="005C4F18" w:rsidRDefault="00FA286D"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コ</w:t>
      </w:r>
      <w:r w:rsidR="00995339" w:rsidRPr="005C4F18">
        <w:rPr>
          <w:rFonts w:asciiTheme="minorEastAsia" w:eastAsiaTheme="minorEastAsia" w:hAnsiTheme="minorEastAsia" w:hint="eastAsia"/>
        </w:rPr>
        <w:t xml:space="preserve">　授業料が全額免除されたことにより授業料支払債務が発生していない生徒（いわゆる「特待生」）には支給されない。授業料が一部のみ免除され授業料の支払債務がある生徒はその債務額を限度として支給される。</w:t>
      </w:r>
    </w:p>
    <w:p w:rsidR="00995339" w:rsidRPr="005C4F18" w:rsidRDefault="00FA286D"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サ</w:t>
      </w:r>
      <w:r w:rsidR="00995339" w:rsidRPr="005C4F18">
        <w:rPr>
          <w:rFonts w:asciiTheme="minorEastAsia" w:eastAsiaTheme="minorEastAsia" w:hAnsiTheme="minorEastAsia" w:hint="eastAsia"/>
        </w:rPr>
        <w:t xml:space="preserve">　生徒自身の意思で認定申請を行わない場合は、当該生徒は学び直し支援金を受給することができない。（設置者は通常の授業料を生徒から徴収することになる。）</w:t>
      </w:r>
    </w:p>
    <w:p w:rsidR="00995339" w:rsidRPr="005C4F18" w:rsidRDefault="00FA286D" w:rsidP="006B571C">
      <w:pPr>
        <w:ind w:firstLineChars="300" w:firstLine="630"/>
        <w:rPr>
          <w:rFonts w:asciiTheme="minorEastAsia" w:eastAsiaTheme="minorEastAsia" w:hAnsiTheme="minorEastAsia"/>
        </w:rPr>
      </w:pPr>
      <w:r w:rsidRPr="005C4F18">
        <w:rPr>
          <w:rFonts w:asciiTheme="minorEastAsia" w:eastAsiaTheme="minorEastAsia" w:hAnsiTheme="minorEastAsia" w:hint="eastAsia"/>
        </w:rPr>
        <w:t>シ</w:t>
      </w:r>
      <w:r w:rsidR="00995339" w:rsidRPr="005C4F18">
        <w:rPr>
          <w:rFonts w:asciiTheme="minorEastAsia" w:eastAsiaTheme="minorEastAsia" w:hAnsiTheme="minorEastAsia" w:hint="eastAsia"/>
        </w:rPr>
        <w:t xml:space="preserve">　専攻科及び別科の生徒や聴講生、科目履修生は支給対象とならない。</w:t>
      </w:r>
    </w:p>
    <w:p w:rsidR="00995339" w:rsidRPr="005C4F18" w:rsidRDefault="00FA286D" w:rsidP="006B571C">
      <w:pPr>
        <w:ind w:firstLineChars="300" w:firstLine="630"/>
        <w:rPr>
          <w:rFonts w:asciiTheme="minorEastAsia" w:eastAsiaTheme="minorEastAsia" w:hAnsiTheme="minorEastAsia"/>
        </w:rPr>
      </w:pPr>
      <w:r w:rsidRPr="005C4F18">
        <w:rPr>
          <w:rFonts w:asciiTheme="minorEastAsia" w:eastAsiaTheme="minorEastAsia" w:hAnsiTheme="minorEastAsia" w:hint="eastAsia"/>
        </w:rPr>
        <w:t>ス</w:t>
      </w:r>
      <w:r w:rsidR="00995339" w:rsidRPr="005C4F18">
        <w:rPr>
          <w:rFonts w:asciiTheme="minorEastAsia" w:eastAsiaTheme="minorEastAsia" w:hAnsiTheme="minorEastAsia" w:hint="eastAsia"/>
        </w:rPr>
        <w:t xml:space="preserve">　受給資格認定において年齢は問わない。</w:t>
      </w:r>
    </w:p>
    <w:p w:rsidR="00995339" w:rsidRDefault="00FA286D"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セ</w:t>
      </w:r>
      <w:r w:rsidR="00995339" w:rsidRPr="005C4F18">
        <w:rPr>
          <w:rFonts w:asciiTheme="minorEastAsia" w:eastAsiaTheme="minorEastAsia" w:hAnsiTheme="minorEastAsia" w:hint="eastAsia"/>
        </w:rPr>
        <w:t xml:space="preserve">　生徒が、やむを得ない理由により、受給資格認定申請をすることができなかった場合において、やむを得ない理由（※）がやんだ後十五日以内にその申請をしたとき（当該申請が設置者に到達したときをいう。）は、やむを得ない理由により当該認定の申請をすることができなくなった日を申請日とみなす。</w:t>
      </w:r>
    </w:p>
    <w:p w:rsidR="006D253E" w:rsidRDefault="006D253E" w:rsidP="006B571C">
      <w:pPr>
        <w:ind w:leftChars="300" w:left="840" w:hangingChars="100" w:hanging="210"/>
        <w:rPr>
          <w:rFonts w:asciiTheme="minorEastAsia" w:eastAsiaTheme="minorEastAsia" w:hAnsiTheme="minorEastAsia"/>
        </w:rPr>
      </w:pPr>
    </w:p>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333609">
        <w:tc>
          <w:tcPr>
            <w:tcW w:w="9197" w:type="dxa"/>
          </w:tcPr>
          <w:p w:rsidR="006D253E" w:rsidRPr="006D253E" w:rsidRDefault="006D253E" w:rsidP="006D253E">
            <w:pPr>
              <w:jc w:val="left"/>
              <w:rPr>
                <w:rFonts w:hAnsi="HG丸ｺﾞｼｯｸM-PRO"/>
                <w:szCs w:val="20"/>
              </w:rPr>
            </w:pPr>
            <w:r w:rsidRPr="00B9335D">
              <w:rPr>
                <w:rFonts w:hAnsi="HG丸ｺﾞｼｯｸM-PRO" w:hint="eastAsia"/>
                <w:szCs w:val="20"/>
              </w:rPr>
              <w:t>※「やむを得ない理由」としては、災害への被災や長期にわたる病欠、</w:t>
            </w:r>
            <w:r w:rsidRPr="00AF5053">
              <w:rPr>
                <w:rFonts w:hAnsi="HG丸ｺﾞｼｯｸM-PRO" w:hint="eastAsia"/>
                <w:szCs w:val="20"/>
              </w:rPr>
              <w:t>税の更正、</w:t>
            </w:r>
            <w:r w:rsidRPr="00B9335D">
              <w:rPr>
                <w:rFonts w:hAnsi="HG丸ｺﾞｼｯｸM-PRO" w:hint="eastAsia"/>
                <w:szCs w:val="20"/>
              </w:rPr>
              <w:t>保護者等の仕事の都合（長期にわたる海外出張等の真にやむを得ない場合に限る。）、ドメスティックバイオレンス（DV</w:t>
            </w:r>
            <w:r w:rsidRPr="00B9335D">
              <w:rPr>
                <w:rFonts w:hAnsi="HG丸ｺﾞｼｯｸM-PRO"/>
                <w:szCs w:val="20"/>
              </w:rPr>
              <w:t>）</w:t>
            </w:r>
            <w:r w:rsidRPr="00B9335D">
              <w:rPr>
                <w:rFonts w:hAnsi="HG丸ｺﾞｼｯｸM-PRO" w:hint="eastAsia"/>
                <w:szCs w:val="20"/>
              </w:rPr>
              <w:t>や養育放棄等の家庭の事情により期限までに課税証明書等の取得・提出ができないなど、本人の責めに帰さない場合が考えられる。認定申請をすることができなかった場合の「やむを得ない理由」の判断は</w:t>
            </w:r>
            <w:r w:rsidRPr="00DE1FDE">
              <w:rPr>
                <w:rFonts w:hAnsi="HG丸ｺﾞｼｯｸM-PRO" w:hint="eastAsia"/>
                <w:szCs w:val="20"/>
              </w:rPr>
              <w:t>教育長が行う。</w:t>
            </w:r>
          </w:p>
        </w:tc>
      </w:tr>
    </w:tbl>
    <w:p w:rsidR="006D253E" w:rsidRDefault="006D253E" w:rsidP="006B571C">
      <w:pPr>
        <w:ind w:leftChars="300" w:left="840" w:hangingChars="100" w:hanging="210"/>
        <w:rPr>
          <w:rFonts w:asciiTheme="minorEastAsia" w:eastAsiaTheme="minorEastAsia" w:hAnsiTheme="minorEastAsia"/>
        </w:rPr>
      </w:pPr>
    </w:p>
    <w:p w:rsidR="00995339" w:rsidRPr="005C4F18" w:rsidRDefault="00FA286D" w:rsidP="006B571C">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ソ</w:t>
      </w:r>
      <w:r w:rsidR="00995339" w:rsidRPr="005C4F18">
        <w:rPr>
          <w:rFonts w:asciiTheme="minorEastAsia" w:eastAsiaTheme="minorEastAsia" w:hAnsiTheme="minorEastAsia" w:hint="eastAsia"/>
        </w:rPr>
        <w:t xml:space="preserve">　学び直し支援金の支給は、原則として、認定申請書等が設置者に到達した日が属する月の分から支給される。（例えば、５月から学び直し支援金の受給資格を有した生徒が６月になって認定申請書等を学校に提出した場合、「やむを得ない理由により、受給資格認定申請をすることができなかった場合」に当たると認められない限り、５月分は支給されない。）</w:t>
      </w:r>
    </w:p>
    <w:p w:rsidR="005C5D18" w:rsidRPr="005C4F18" w:rsidRDefault="00995339" w:rsidP="006B571C">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保護者等の課税証明書等の取得・提出が遅れ、認定申請書等の提出期限に間に合わない場合には、認定申請書のみ先に提出させ、課税証明書等</w:t>
      </w:r>
      <w:r w:rsidR="00ED3512"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は後に補填することにより対応する（申請日は認定申請書の提出日とする）など、柔軟に受付を行うことも可能とする。ただし、課税証明書等</w:t>
      </w:r>
      <w:r w:rsidR="00ED3512"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の補填の期限については、生徒の状況を確認しつつ、大阪府と相談の上、適切に設定</w:t>
      </w:r>
      <w:r w:rsidR="00FA286D" w:rsidRPr="005C4F18">
        <w:rPr>
          <w:rFonts w:asciiTheme="minorEastAsia" w:eastAsiaTheme="minorEastAsia" w:hAnsiTheme="minorEastAsia" w:hint="eastAsia"/>
        </w:rPr>
        <w:t>し、提出を求めること</w:t>
      </w:r>
      <w:r w:rsidRPr="005C4F18">
        <w:rPr>
          <w:rFonts w:asciiTheme="minorEastAsia" w:eastAsiaTheme="minorEastAsia" w:hAnsiTheme="minorEastAsia" w:hint="eastAsia"/>
        </w:rPr>
        <w:t>。期限</w:t>
      </w:r>
      <w:r w:rsidR="00B9335D" w:rsidRPr="005C4F18">
        <w:rPr>
          <w:rFonts w:asciiTheme="minorEastAsia" w:eastAsiaTheme="minorEastAsia" w:hAnsiTheme="minorEastAsia" w:hint="eastAsia"/>
        </w:rPr>
        <w:t>を設定せずに</w:t>
      </w:r>
      <w:r w:rsidRPr="005C4F18">
        <w:rPr>
          <w:rFonts w:asciiTheme="minorEastAsia" w:eastAsiaTheme="minorEastAsia" w:hAnsiTheme="minorEastAsia" w:hint="eastAsia"/>
        </w:rPr>
        <w:t>補填を待つ必要はない（課税証明書等</w:t>
      </w:r>
      <w:r w:rsidR="00ED3512"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が提出困難であると判断されるときは、保護者等が存在するものの、家庭の事情によりやむを得ず、保護者等の課税証明書等</w:t>
      </w:r>
      <w:r w:rsidR="00ED3512"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を提出できない場合に該当するかどうかを、改めて確認すること。）。</w:t>
      </w:r>
      <w:r w:rsidR="005C5D18" w:rsidRPr="005C4F18">
        <w:rPr>
          <w:rFonts w:asciiTheme="minorEastAsia" w:eastAsiaTheme="minorEastAsia" w:hAnsiTheme="minorEastAsia" w:hint="eastAsia"/>
        </w:rPr>
        <w:t xml:space="preserve">　</w:t>
      </w:r>
    </w:p>
    <w:p w:rsidR="00995339" w:rsidRPr="005C4F18" w:rsidRDefault="00FA286D" w:rsidP="006B571C">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また、提出可能な場合には、生徒の状況に配慮しつつも、本来申請書と同時に提出すべきものであることも踏まえ、すみやかに提出されるように促すこと。</w:t>
      </w:r>
    </w:p>
    <w:p w:rsidR="00995339" w:rsidRDefault="00FA286D" w:rsidP="008F53B7">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タ</w:t>
      </w:r>
      <w:r w:rsidR="00995339" w:rsidRPr="005C4F18">
        <w:rPr>
          <w:rFonts w:asciiTheme="minorEastAsia" w:eastAsiaTheme="minorEastAsia" w:hAnsiTheme="minorEastAsia" w:hint="eastAsia"/>
        </w:rPr>
        <w:t xml:space="preserve">　学び直し支援金は、受給資格認定者がその初日において私立高等学校等に在学する月について支給されるものである。</w:t>
      </w:r>
    </w:p>
    <w:p w:rsidR="006D253E" w:rsidRDefault="006D253E" w:rsidP="008F53B7">
      <w:pPr>
        <w:ind w:leftChars="300" w:left="840" w:hangingChars="100" w:hanging="210"/>
        <w:rPr>
          <w:rFonts w:asciiTheme="minorEastAsia" w:eastAsiaTheme="minorEastAsia" w:hAnsiTheme="minorEastAsia"/>
        </w:rPr>
      </w:pPr>
    </w:p>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333609">
        <w:tc>
          <w:tcPr>
            <w:tcW w:w="9197" w:type="dxa"/>
          </w:tcPr>
          <w:p w:rsidR="006D253E" w:rsidRPr="006D253E" w:rsidRDefault="006D253E" w:rsidP="006D253E">
            <w:pPr>
              <w:ind w:left="210" w:hangingChars="100" w:hanging="210"/>
              <w:jc w:val="left"/>
              <w:rPr>
                <w:rFonts w:hAnsi="HG丸ｺﾞｼｯｸM-PRO"/>
                <w:szCs w:val="20"/>
              </w:rPr>
            </w:pPr>
            <w:r w:rsidRPr="009F2C5A">
              <w:rPr>
                <w:rFonts w:hAnsi="HG丸ｺﾞｼｯｸM-PRO" w:hint="eastAsia"/>
                <w:szCs w:val="20"/>
              </w:rPr>
              <w:t>※過去に他の高等学校等において学び直し支援金（大阪府制度のほか他都道府県の学び直し支援金を含む）を受給していた生徒が当該学校を退学し、新たに別の私立高等学校等に再入学した場合、入学は学校長が許可するものであり、入学日は学校長が許可した日となるが、通常、学年は</w:t>
            </w:r>
            <w:r>
              <w:rPr>
                <w:rFonts w:hAnsi="HG丸ｺﾞｼｯｸM-PRO" w:hint="eastAsia"/>
                <w:szCs w:val="20"/>
              </w:rPr>
              <w:t>４月１日に</w:t>
            </w:r>
            <w:r w:rsidRPr="009F2C5A">
              <w:rPr>
                <w:rFonts w:hAnsi="HG丸ｺﾞｼｯｸM-PRO" w:hint="eastAsia"/>
                <w:szCs w:val="20"/>
              </w:rPr>
              <w:t>始まり翌年</w:t>
            </w:r>
            <w:r>
              <w:rPr>
                <w:rFonts w:hAnsi="HG丸ｺﾞｼｯｸM-PRO" w:hint="eastAsia"/>
                <w:szCs w:val="20"/>
              </w:rPr>
              <w:t>３月３１日に</w:t>
            </w:r>
            <w:r w:rsidRPr="009F2C5A">
              <w:rPr>
                <w:rFonts w:hAnsi="HG丸ｺﾞｼｯｸM-PRO" w:hint="eastAsia"/>
                <w:szCs w:val="20"/>
              </w:rPr>
              <w:t>終わることから、</w:t>
            </w:r>
            <w:r>
              <w:rPr>
                <w:rFonts w:hAnsi="HG丸ｺﾞｼｯｸM-PRO" w:hint="eastAsia"/>
                <w:szCs w:val="20"/>
              </w:rPr>
              <w:t>４月分の</w:t>
            </w:r>
            <w:r w:rsidRPr="009F2C5A">
              <w:rPr>
                <w:rFonts w:hAnsi="HG丸ｺﾞｼｯｸM-PRO" w:hint="eastAsia"/>
                <w:szCs w:val="20"/>
              </w:rPr>
              <w:t>支給に関しては、特段の定めがない場合は、入学式の日にかかわらず入学日は</w:t>
            </w:r>
            <w:r>
              <w:rPr>
                <w:rFonts w:hAnsi="HG丸ｺﾞｼｯｸM-PRO" w:hint="eastAsia"/>
                <w:szCs w:val="20"/>
              </w:rPr>
              <w:t>４月１日として</w:t>
            </w:r>
            <w:r w:rsidRPr="009F2C5A">
              <w:rPr>
                <w:rFonts w:hAnsi="HG丸ｺﾞｼｯｸM-PRO" w:hint="eastAsia"/>
                <w:szCs w:val="20"/>
              </w:rPr>
              <w:t>取り扱って差し支えない。</w:t>
            </w:r>
          </w:p>
        </w:tc>
      </w:tr>
    </w:tbl>
    <w:p w:rsidR="008F53B7" w:rsidRDefault="008F53B7" w:rsidP="008F53B7"/>
    <w:p w:rsidR="00382EE5" w:rsidRPr="005C4F18" w:rsidRDefault="00382EE5" w:rsidP="000851E1">
      <w:pPr>
        <w:ind w:left="840" w:hangingChars="400" w:hanging="840"/>
        <w:rPr>
          <w:rFonts w:asciiTheme="minorEastAsia" w:eastAsiaTheme="minorEastAsia" w:hAnsiTheme="minorEastAsia"/>
        </w:rPr>
      </w:pPr>
      <w:r w:rsidRPr="00CC2289">
        <w:rPr>
          <w:rFonts w:hint="eastAsia"/>
        </w:rPr>
        <w:t xml:space="preserve">　　</w:t>
      </w:r>
      <w:r w:rsidRPr="005C4F18">
        <w:rPr>
          <w:rFonts w:asciiTheme="minorEastAsia" w:eastAsiaTheme="minorEastAsia" w:hAnsiTheme="minorEastAsia" w:hint="eastAsia"/>
        </w:rPr>
        <w:t xml:space="preserve">　チ　受給資格認定の際、学校運営が著しく不適切に行われているなどにより、支給対象高等学校等における在学に疑義が生じている場合には、当該学校に通う生徒の受給資格認定を留保し、当該学校や構造改革特別区域法第１２条に基づき株式会社の設置する学校については、同条に定める認定地方公共団体に対し確認をすること。</w:t>
      </w:r>
    </w:p>
    <w:p w:rsidR="008C6B83" w:rsidRDefault="00382EE5" w:rsidP="008F53B7">
      <w:pPr>
        <w:ind w:leftChars="100" w:left="840" w:hangingChars="300" w:hanging="630"/>
        <w:rPr>
          <w:rFonts w:asciiTheme="minorEastAsia" w:eastAsiaTheme="minorEastAsia" w:hAnsiTheme="minorEastAsia"/>
        </w:rPr>
      </w:pPr>
      <w:r w:rsidRPr="005C4F18">
        <w:rPr>
          <w:rFonts w:asciiTheme="minorEastAsia" w:eastAsiaTheme="minorEastAsia" w:hAnsiTheme="minorEastAsia" w:hint="eastAsia"/>
        </w:rPr>
        <w:t xml:space="preserve">        また、認定後において不正等が発覚した場合には、不正利得の徴収を行うなど厳正に対処する。</w:t>
      </w:r>
    </w:p>
    <w:p w:rsidR="005C4F18" w:rsidRDefault="005C4F18" w:rsidP="008F53B7">
      <w:pPr>
        <w:ind w:leftChars="100" w:left="842" w:hangingChars="300" w:hanging="632"/>
        <w:rPr>
          <w:rFonts w:asciiTheme="minorEastAsia" w:eastAsiaTheme="minorEastAsia" w:hAnsiTheme="minorEastAsia"/>
          <w:b/>
        </w:rPr>
      </w:pPr>
    </w:p>
    <w:p w:rsidR="006D253E" w:rsidRPr="005C4F18" w:rsidRDefault="006D253E" w:rsidP="008F53B7">
      <w:pPr>
        <w:ind w:leftChars="100" w:left="842" w:hangingChars="300" w:hanging="632"/>
        <w:rPr>
          <w:rFonts w:asciiTheme="minorEastAsia" w:eastAsiaTheme="minorEastAsia" w:hAnsiTheme="minorEastAsia"/>
          <w:b/>
        </w:rPr>
      </w:pPr>
    </w:p>
    <w:p w:rsidR="00995339" w:rsidRPr="00CC2289" w:rsidRDefault="00995339" w:rsidP="00D172C3">
      <w:pPr>
        <w:rPr>
          <w:b/>
        </w:rPr>
      </w:pPr>
      <w:r w:rsidRPr="00CC2289">
        <w:rPr>
          <w:rFonts w:hint="eastAsia"/>
          <w:b/>
        </w:rPr>
        <w:t>２．所得制限基準、加算支給基準に該当することの判定</w:t>
      </w:r>
    </w:p>
    <w:p w:rsidR="00995339" w:rsidRDefault="00995339" w:rsidP="006B571C">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（１）設置者は、収入状況届出書を生徒に配付し、</w:t>
      </w:r>
      <w:r w:rsidR="00382EE5" w:rsidRPr="005C4F18">
        <w:rPr>
          <w:rFonts w:asciiTheme="minorEastAsia" w:eastAsiaTheme="minorEastAsia" w:hAnsiTheme="minorEastAsia" w:hint="eastAsia"/>
        </w:rPr>
        <w:t>教育長</w:t>
      </w:r>
      <w:r w:rsidRPr="005C4F18">
        <w:rPr>
          <w:rFonts w:asciiTheme="minorEastAsia" w:eastAsiaTheme="minorEastAsia" w:hAnsiTheme="minorEastAsia" w:hint="eastAsia"/>
        </w:rPr>
        <w:t>が別に定める日までに、課税証明書等</w:t>
      </w:r>
      <w:r w:rsidR="00094F77"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を添付して提出させる。</w:t>
      </w:r>
      <w:r w:rsidR="00E3524E" w:rsidRPr="00E3524E">
        <w:rPr>
          <w:rFonts w:asciiTheme="minorEastAsia" w:eastAsiaTheme="minorEastAsia" w:hAnsiTheme="minorEastAsia" w:hint="eastAsia"/>
        </w:rPr>
        <w:t>なお、既に個人番号カードの写し等を提出しているときは、改めて添付する必要はない。</w:t>
      </w:r>
    </w:p>
    <w:p w:rsidR="006D253E" w:rsidRPr="005C4F18" w:rsidRDefault="006D253E" w:rsidP="006B571C">
      <w:pPr>
        <w:ind w:left="420" w:hangingChars="200" w:hanging="420"/>
        <w:rPr>
          <w:rFonts w:asciiTheme="minorEastAsia" w:eastAsiaTheme="minorEastAsia" w:hAnsiTheme="minorEastAsia"/>
        </w:rPr>
      </w:pPr>
    </w:p>
    <w:p w:rsidR="00995339" w:rsidRDefault="00995339" w:rsidP="006B571C">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（２）設置者は、生徒から収入状況届出書等が提出されたときは、必要に応じて、当該</w:t>
      </w:r>
      <w:r w:rsidR="00A77BA1" w:rsidRPr="005C4F18">
        <w:rPr>
          <w:rFonts w:asciiTheme="minorEastAsia" w:eastAsiaTheme="minorEastAsia" w:hAnsiTheme="minorEastAsia" w:hint="eastAsia"/>
        </w:rPr>
        <w:t>収入状況</w:t>
      </w:r>
      <w:r w:rsidRPr="005C4F18">
        <w:rPr>
          <w:rFonts w:asciiTheme="minorEastAsia" w:eastAsiaTheme="minorEastAsia" w:hAnsiTheme="minorEastAsia" w:hint="eastAsia"/>
        </w:rPr>
        <w:t>届出書等に基づき支給要件・加算要件を確認した上で、報告用シートを作成し、</w:t>
      </w:r>
      <w:r w:rsidR="00382EE5"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w:t>
      </w:r>
    </w:p>
    <w:p w:rsidR="006D253E" w:rsidRPr="005C4F18" w:rsidRDefault="006D253E" w:rsidP="006B571C">
      <w:pPr>
        <w:ind w:left="420" w:hangingChars="200" w:hanging="420"/>
        <w:rPr>
          <w:rFonts w:asciiTheme="minorEastAsia" w:eastAsiaTheme="minorEastAsia" w:hAnsiTheme="minorEastAsia"/>
        </w:rPr>
      </w:pPr>
    </w:p>
    <w:p w:rsidR="00995339" w:rsidRDefault="00995339" w:rsidP="006B571C">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（３）</w:t>
      </w:r>
      <w:r w:rsidR="00382EE5" w:rsidRPr="005C4F18">
        <w:rPr>
          <w:rFonts w:asciiTheme="minorEastAsia" w:eastAsiaTheme="minorEastAsia" w:hAnsiTheme="minorEastAsia" w:hint="eastAsia"/>
        </w:rPr>
        <w:t>教育長</w:t>
      </w:r>
      <w:r w:rsidRPr="005C4F18">
        <w:rPr>
          <w:rFonts w:asciiTheme="minorEastAsia" w:eastAsiaTheme="minorEastAsia" w:hAnsiTheme="minorEastAsia" w:hint="eastAsia"/>
        </w:rPr>
        <w:t>は、設置者から提出のあった認定申請書等及び報告用シート、又は収入状況届出書等及び報告用シートに基づき、所得制限基準に該当すること及び支給額（加算額を含む）について判定する。</w:t>
      </w:r>
    </w:p>
    <w:p w:rsidR="006D253E" w:rsidRPr="005C4F18" w:rsidRDefault="006D253E" w:rsidP="006B571C">
      <w:pPr>
        <w:ind w:left="420" w:hangingChars="200" w:hanging="420"/>
        <w:rPr>
          <w:rFonts w:asciiTheme="minorEastAsia" w:eastAsiaTheme="minorEastAsia" w:hAnsiTheme="minorEastAsia"/>
        </w:rPr>
      </w:pPr>
    </w:p>
    <w:p w:rsidR="00995339" w:rsidRDefault="00995339" w:rsidP="006B571C">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４）設置者は、受給資格認定者（学び直し支援金の支給が停止されている者を除く。）の保護者等について変動等の事由が生じた場合は、速やかに収入状況届出書等の提出を求め、生徒から提出があった場合は、当該収入状況届出書等を</w:t>
      </w:r>
      <w:r w:rsidR="00382EE5"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に提出する。（ただし、再婚・離婚の場合などにおいて、既に課税証明書等</w:t>
      </w:r>
      <w:r w:rsidR="00094F77"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を提出しているときは、当該課税証明書等を改めて添付する必要はない。）</w:t>
      </w:r>
    </w:p>
    <w:p w:rsidR="006D253E" w:rsidRPr="005C4F18" w:rsidRDefault="006D253E" w:rsidP="006B571C">
      <w:pPr>
        <w:ind w:left="420" w:hangingChars="200" w:hanging="420"/>
        <w:rPr>
          <w:rFonts w:asciiTheme="minorEastAsia" w:eastAsiaTheme="minorEastAsia" w:hAnsiTheme="minorEastAsia"/>
        </w:rPr>
      </w:pPr>
    </w:p>
    <w:p w:rsidR="00995339" w:rsidRPr="005C4F18" w:rsidRDefault="00995339" w:rsidP="00D172C3">
      <w:pPr>
        <w:rPr>
          <w:rFonts w:asciiTheme="minorEastAsia" w:eastAsiaTheme="minorEastAsia" w:hAnsiTheme="minorEastAsia"/>
        </w:rPr>
      </w:pPr>
      <w:r w:rsidRPr="005C4F18">
        <w:rPr>
          <w:rFonts w:asciiTheme="minorEastAsia" w:eastAsiaTheme="minorEastAsia" w:hAnsiTheme="minorEastAsia" w:hint="eastAsia"/>
        </w:rPr>
        <w:t>（５）その他、所得制限基準、加算支給基準に該当することの判定に係る留意事項は下記のとおり。</w:t>
      </w:r>
    </w:p>
    <w:p w:rsidR="006D253E" w:rsidRPr="005C4F18" w:rsidRDefault="00995339" w:rsidP="006D253E">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 xml:space="preserve">ア　</w:t>
      </w:r>
      <w:r w:rsidR="00094F77" w:rsidRPr="005C4F18">
        <w:rPr>
          <w:rFonts w:asciiTheme="minorEastAsia" w:eastAsiaTheme="minorEastAsia" w:hAnsiTheme="minorEastAsia" w:hint="eastAsia"/>
        </w:rPr>
        <w:t>個人番号カードの写し等ではなく、課税証明書等を添付する場合は、</w:t>
      </w:r>
      <w:r w:rsidRPr="005C4F18">
        <w:rPr>
          <w:rFonts w:asciiTheme="minorEastAsia" w:eastAsiaTheme="minorEastAsia" w:hAnsiTheme="minorEastAsia" w:hint="eastAsia"/>
        </w:rPr>
        <w:t>４～６月分の支給については、前年度の課税証明書等（前々年の所得を証明するもの。以下同じ。）の提出、７～翌年３月分の支給については、当該年度の課税証明書等（前年の所得を証明するもの。以下同じ。）の提出が必要となる。</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イ　保護者等の所得を証明する書類</w:t>
      </w:r>
      <w:r w:rsidR="00094F77" w:rsidRPr="005C4F18">
        <w:rPr>
          <w:rFonts w:asciiTheme="minorEastAsia" w:eastAsiaTheme="minorEastAsia" w:hAnsiTheme="minorEastAsia" w:hint="eastAsia"/>
        </w:rPr>
        <w:t>について、令和２年４月～６月は</w:t>
      </w:r>
      <w:r w:rsidR="006355B0" w:rsidRPr="005C4F18">
        <w:rPr>
          <w:rFonts w:asciiTheme="minorEastAsia" w:eastAsiaTheme="minorEastAsia" w:hAnsiTheme="minorEastAsia" w:hint="eastAsia"/>
        </w:rPr>
        <w:t>道府県民税所得割額や</w:t>
      </w:r>
      <w:r w:rsidRPr="005C4F18">
        <w:rPr>
          <w:rFonts w:asciiTheme="minorEastAsia" w:eastAsiaTheme="minorEastAsia" w:hAnsiTheme="minorEastAsia" w:hint="eastAsia"/>
        </w:rPr>
        <w:t>市町村民税所得割額が確認できる書類</w:t>
      </w:r>
      <w:r w:rsidR="00DF3938" w:rsidRPr="005C4F18">
        <w:rPr>
          <w:rFonts w:asciiTheme="minorEastAsia" w:eastAsiaTheme="minorEastAsia" w:hAnsiTheme="minorEastAsia" w:hint="eastAsia"/>
        </w:rPr>
        <w:t>と</w:t>
      </w:r>
      <w:r w:rsidR="00094F77" w:rsidRPr="005C4F18">
        <w:rPr>
          <w:rFonts w:asciiTheme="minorEastAsia" w:eastAsiaTheme="minorEastAsia" w:hAnsiTheme="minorEastAsia" w:hint="eastAsia"/>
        </w:rPr>
        <w:t>し、令和２年７月以降は市町村民税の課税標準額や市町村民税の調整控除額が確認できる書類又は個人番号カードの写し等とする</w:t>
      </w:r>
      <w:r w:rsidRPr="005C4F18">
        <w:rPr>
          <w:rFonts w:asciiTheme="minorEastAsia" w:eastAsiaTheme="minorEastAsia" w:hAnsiTheme="minorEastAsia" w:hint="eastAsia"/>
        </w:rPr>
        <w:t>。</w:t>
      </w:r>
      <w:r w:rsidR="00094F77" w:rsidRPr="005C4F18">
        <w:rPr>
          <w:rFonts w:asciiTheme="minorEastAsia" w:eastAsiaTheme="minorEastAsia" w:hAnsiTheme="minorEastAsia" w:hint="eastAsia"/>
        </w:rPr>
        <w:t>所得</w:t>
      </w:r>
      <w:r w:rsidRPr="005C4F18">
        <w:rPr>
          <w:rFonts w:asciiTheme="minorEastAsia" w:eastAsiaTheme="minorEastAsia" w:hAnsiTheme="minorEastAsia" w:hint="eastAsia"/>
        </w:rPr>
        <w:t>が確認できる書類には課税証明書のほか下記のものがある。</w:t>
      </w:r>
    </w:p>
    <w:p w:rsidR="00995339" w:rsidRPr="005C4F18" w:rsidRDefault="00995339" w:rsidP="002E37E6">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ａ　給与所得者で勤務先以外からの収入がない場合は、毎年５～６月に勤務先から配付される</w:t>
      </w:r>
      <w:r w:rsidR="00646A0B" w:rsidRPr="005C4F18">
        <w:rPr>
          <w:rFonts w:asciiTheme="minorEastAsia" w:eastAsiaTheme="minorEastAsia" w:hAnsiTheme="minorEastAsia" w:hint="eastAsia"/>
        </w:rPr>
        <w:t>納税義務者用</w:t>
      </w:r>
      <w:r w:rsidRPr="005C4F18">
        <w:rPr>
          <w:rFonts w:asciiTheme="minorEastAsia" w:eastAsiaTheme="minorEastAsia" w:hAnsiTheme="minorEastAsia" w:hint="eastAsia"/>
        </w:rPr>
        <w:t>の特別徴収額の決定・変更通知書</w:t>
      </w:r>
    </w:p>
    <w:p w:rsidR="00995339" w:rsidRPr="005C4F18" w:rsidRDefault="00995339" w:rsidP="002E37E6">
      <w:pPr>
        <w:ind w:firstLineChars="400" w:firstLine="840"/>
        <w:rPr>
          <w:rFonts w:asciiTheme="minorEastAsia" w:eastAsiaTheme="minorEastAsia" w:hAnsiTheme="minorEastAsia"/>
        </w:rPr>
      </w:pPr>
      <w:r w:rsidRPr="005C4F18">
        <w:rPr>
          <w:rFonts w:asciiTheme="minorEastAsia" w:eastAsiaTheme="minorEastAsia" w:hAnsiTheme="minorEastAsia" w:hint="eastAsia"/>
        </w:rPr>
        <w:t>ｂ　自営業などの場合は、毎年６月に発行されるの納税通知書</w:t>
      </w:r>
    </w:p>
    <w:p w:rsidR="00995339" w:rsidRPr="005C4F18" w:rsidRDefault="00702284" w:rsidP="002E37E6">
      <w:pPr>
        <w:ind w:leftChars="500" w:left="1050" w:firstLineChars="100" w:firstLine="210"/>
        <w:rPr>
          <w:rFonts w:asciiTheme="minorEastAsia" w:eastAsiaTheme="minorEastAsia" w:hAnsiTheme="minorEastAsia"/>
        </w:rPr>
      </w:pPr>
      <w:r w:rsidRPr="00702284">
        <w:rPr>
          <w:rFonts w:asciiTheme="minorEastAsia" w:eastAsiaTheme="minorEastAsia" w:hAnsiTheme="minorEastAsia" w:hint="eastAsia"/>
        </w:rPr>
        <w:t>個人番号ではなく課税証明書等によって所得判定を行う場合</w:t>
      </w:r>
      <w:r w:rsidR="003F7ABA">
        <w:rPr>
          <w:rFonts w:asciiTheme="minorEastAsia" w:eastAsiaTheme="minorEastAsia" w:hAnsiTheme="minorEastAsia" w:hint="eastAsia"/>
        </w:rPr>
        <w:t>は</w:t>
      </w:r>
      <w:r w:rsidR="00995339" w:rsidRPr="005C4F18">
        <w:rPr>
          <w:rFonts w:asciiTheme="minorEastAsia" w:eastAsiaTheme="minorEastAsia" w:hAnsiTheme="minorEastAsia" w:hint="eastAsia"/>
        </w:rPr>
        <w:t>、原則、所得の有無にかかわらず保護者等全員についての課税証明書等に基づき行う。</w:t>
      </w:r>
    </w:p>
    <w:p w:rsidR="003F7ABA" w:rsidRDefault="003F7ABA" w:rsidP="003F7ABA">
      <w:pPr>
        <w:ind w:leftChars="500" w:left="1050" w:firstLineChars="100" w:firstLine="210"/>
        <w:rPr>
          <w:rFonts w:asciiTheme="minorEastAsia" w:eastAsiaTheme="minorEastAsia" w:hAnsiTheme="minorEastAsia"/>
        </w:rPr>
      </w:pPr>
      <w:r w:rsidRPr="000725D8">
        <w:rPr>
          <w:rFonts w:asciiTheme="minorEastAsia" w:eastAsiaTheme="minorEastAsia" w:hAnsiTheme="minorEastAsia" w:hint="eastAsia"/>
        </w:rPr>
        <w:t>なお、保護者の一方が控除対象配偶者</w:t>
      </w:r>
      <w:r w:rsidRPr="00911282">
        <w:rPr>
          <w:rFonts w:asciiTheme="minorEastAsia" w:eastAsiaTheme="minorEastAsia" w:hAnsiTheme="minorEastAsia" w:hint="eastAsia"/>
        </w:rPr>
        <w:t>又は同一生計配偶者（以下、「控除対象配偶者等」という。）</w:t>
      </w:r>
      <w:r w:rsidRPr="006A6768">
        <w:rPr>
          <w:rFonts w:asciiTheme="minorEastAsia" w:eastAsiaTheme="minorEastAsia" w:hAnsiTheme="minorEastAsia" w:hint="eastAsia"/>
        </w:rPr>
        <w:t>となっていれば、控除対象配偶者等の分の課税証明書等の提出が不要となる場合がある。控除対象配偶者等の多くは</w:t>
      </w:r>
      <w:r w:rsidRPr="000725D8">
        <w:rPr>
          <w:rFonts w:asciiTheme="minorEastAsia" w:eastAsiaTheme="minorEastAsia" w:hAnsiTheme="minorEastAsia" w:hint="eastAsia"/>
        </w:rPr>
        <w:t>収入が100万円以下</w:t>
      </w:r>
      <w:r>
        <w:rPr>
          <w:rFonts w:asciiTheme="minorEastAsia" w:eastAsiaTheme="minorEastAsia" w:hAnsiTheme="minorEastAsia" w:hint="eastAsia"/>
        </w:rPr>
        <w:t>であり、</w:t>
      </w:r>
      <w:r w:rsidRPr="000725D8">
        <w:rPr>
          <w:rFonts w:asciiTheme="minorEastAsia" w:eastAsiaTheme="minorEastAsia" w:hAnsiTheme="minorEastAsia" w:hint="eastAsia"/>
        </w:rPr>
        <w:t>地方税法の規定により地方住民税は非課税となる</w:t>
      </w:r>
      <w:r w:rsidRPr="006A6768">
        <w:rPr>
          <w:rFonts w:asciiTheme="minorEastAsia" w:eastAsiaTheme="minorEastAsia" w:hAnsiTheme="minorEastAsia" w:hint="eastAsia"/>
        </w:rPr>
        <w:t>ため、所得判定対象者が控除対象配偶者等であっても、</w:t>
      </w:r>
      <w:r w:rsidRPr="000725D8">
        <w:rPr>
          <w:rFonts w:asciiTheme="minorEastAsia" w:eastAsiaTheme="minorEastAsia" w:hAnsiTheme="minorEastAsia" w:hint="eastAsia"/>
        </w:rPr>
        <w:t>収入が100万円を超える場合は、地方住民税が課されることとなる。ただし、</w:t>
      </w:r>
      <w:r>
        <w:rPr>
          <w:rFonts w:asciiTheme="minorEastAsia" w:eastAsiaTheme="minorEastAsia" w:hAnsiTheme="minorEastAsia" w:hint="eastAsia"/>
        </w:rPr>
        <w:t>地方住民税</w:t>
      </w:r>
      <w:r w:rsidRPr="000725D8">
        <w:rPr>
          <w:rFonts w:asciiTheme="minorEastAsia" w:eastAsiaTheme="minorEastAsia" w:hAnsiTheme="minorEastAsia" w:hint="eastAsia"/>
        </w:rPr>
        <w:t>が課されたとしても、最大で2,500円程度である</w:t>
      </w:r>
      <w:r w:rsidRPr="006A6768">
        <w:rPr>
          <w:rFonts w:asciiTheme="minorEastAsia" w:eastAsiaTheme="minorEastAsia" w:hAnsiTheme="minorEastAsia" w:hint="eastAsia"/>
        </w:rPr>
        <w:t>ため</w:t>
      </w:r>
      <w:r w:rsidRPr="000725D8">
        <w:rPr>
          <w:rFonts w:asciiTheme="minorEastAsia" w:eastAsiaTheme="minorEastAsia" w:hAnsiTheme="minorEastAsia" w:hint="eastAsia"/>
        </w:rPr>
        <w:t>、所得制限の要件や加算支給</w:t>
      </w:r>
      <w:r>
        <w:rPr>
          <w:rFonts w:asciiTheme="minorEastAsia" w:eastAsiaTheme="minorEastAsia" w:hAnsiTheme="minorEastAsia" w:hint="eastAsia"/>
        </w:rPr>
        <w:t>の</w:t>
      </w:r>
      <w:r w:rsidRPr="000725D8">
        <w:rPr>
          <w:rFonts w:asciiTheme="minorEastAsia" w:eastAsiaTheme="minorEastAsia" w:hAnsiTheme="minorEastAsia" w:hint="eastAsia"/>
        </w:rPr>
        <w:t>区分に影響がないことが明らかな場合は、必ずしも、課税証明書の提出を求める必要はない。</w:t>
      </w:r>
    </w:p>
    <w:p w:rsidR="003F7ABA" w:rsidRPr="006A6768" w:rsidRDefault="003F7ABA" w:rsidP="003F7ABA">
      <w:pPr>
        <w:ind w:leftChars="500" w:left="1050" w:firstLineChars="100" w:firstLine="210"/>
        <w:rPr>
          <w:rFonts w:asciiTheme="minorEastAsia" w:eastAsiaTheme="minorEastAsia" w:hAnsiTheme="minorEastAsia"/>
        </w:rPr>
      </w:pPr>
      <w:r w:rsidRPr="006A6768">
        <w:rPr>
          <w:rFonts w:asciiTheme="minorEastAsia" w:eastAsiaTheme="minorEastAsia" w:hAnsiTheme="minorEastAsia" w:hint="eastAsia"/>
        </w:rPr>
        <w:t>なお、個人番号を活用して所得判定を行う場合には、課税証明書と異なり税の申告を行わなくても提出可能であることから、控除対象配偶者等についても、個人番号カードの写し等の提出が必要である。</w:t>
      </w:r>
    </w:p>
    <w:p w:rsidR="003F7ABA" w:rsidRPr="000725D8" w:rsidRDefault="003F7ABA" w:rsidP="003F7ABA">
      <w:pPr>
        <w:ind w:leftChars="500" w:left="1050" w:firstLineChars="100" w:firstLine="210"/>
        <w:rPr>
          <w:rFonts w:asciiTheme="minorEastAsia" w:eastAsiaTheme="minorEastAsia" w:hAnsiTheme="minorEastAsia"/>
        </w:rPr>
      </w:pPr>
      <w:r w:rsidRPr="006A6768">
        <w:rPr>
          <w:rFonts w:asciiTheme="minorEastAsia" w:eastAsiaTheme="minorEastAsia" w:hAnsiTheme="minorEastAsia" w:hint="eastAsia"/>
        </w:rPr>
        <w:t>※同一生計配偶者…納税義務者と生計を一にする配偶者で、合計所得金額が38万円以下の者（このうち、合計所得金額が1,000万円以下である納税義務者の配偶者が、控除対象配偶者となる。）</w:t>
      </w:r>
    </w:p>
    <w:p w:rsidR="00995339" w:rsidRPr="005C4F18" w:rsidRDefault="00995339" w:rsidP="002E37E6">
      <w:pPr>
        <w:ind w:firstLineChars="300" w:firstLine="630"/>
        <w:rPr>
          <w:rFonts w:asciiTheme="minorEastAsia" w:eastAsiaTheme="minorEastAsia" w:hAnsiTheme="minorEastAsia"/>
        </w:rPr>
      </w:pPr>
      <w:r w:rsidRPr="005C4F18">
        <w:rPr>
          <w:rFonts w:asciiTheme="minorEastAsia" w:eastAsiaTheme="minorEastAsia" w:hAnsiTheme="minorEastAsia" w:hint="eastAsia"/>
        </w:rPr>
        <w:t>ウ　保護者等が国外に在住する場合（在住していた場合）においては、次のとおりとする。</w:t>
      </w:r>
    </w:p>
    <w:p w:rsidR="008F53B7" w:rsidRPr="005C4F18" w:rsidRDefault="00995339" w:rsidP="00934978">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 xml:space="preserve">ａ　</w:t>
      </w:r>
      <w:r w:rsidR="003F7ABA" w:rsidRPr="003F7ABA">
        <w:rPr>
          <w:rFonts w:asciiTheme="minorEastAsia" w:eastAsiaTheme="minorEastAsia" w:hAnsiTheme="minorEastAsia" w:hint="eastAsia"/>
        </w:rPr>
        <w:t>所得制限基準該当性</w:t>
      </w:r>
      <w:r w:rsidRPr="005C4F18">
        <w:rPr>
          <w:rFonts w:asciiTheme="minorEastAsia" w:eastAsiaTheme="minorEastAsia" w:hAnsiTheme="minorEastAsia" w:hint="eastAsia"/>
        </w:rPr>
        <w:t>の判定の際、保護者等の全員又は一部が市町村民税の賦課期日（１月１日）に日本国内に在住しておらず、</w:t>
      </w:r>
      <w:r w:rsidR="003F562A">
        <w:rPr>
          <w:rFonts w:asciiTheme="minorEastAsia" w:eastAsiaTheme="minorEastAsia" w:hAnsiTheme="minorEastAsia" w:hint="eastAsia"/>
        </w:rPr>
        <w:t>課税所得額</w:t>
      </w:r>
      <w:r w:rsidR="003F7ABA" w:rsidRPr="003F7ABA">
        <w:rPr>
          <w:rFonts w:asciiTheme="minorEastAsia" w:eastAsiaTheme="minorEastAsia" w:hAnsiTheme="minorEastAsia" w:hint="eastAsia"/>
        </w:rPr>
        <w:t>や市町村民税の調整控除額等</w:t>
      </w:r>
      <w:r w:rsidRPr="005C4F18">
        <w:rPr>
          <w:rFonts w:asciiTheme="minorEastAsia" w:eastAsiaTheme="minorEastAsia" w:hAnsiTheme="minorEastAsia" w:hint="eastAsia"/>
        </w:rPr>
        <w:t>が確認できない場合（親の海外赴任、海外からの留学生など）</w:t>
      </w:r>
    </w:p>
    <w:p w:rsidR="00995339" w:rsidRPr="005C4F18" w:rsidRDefault="00995339" w:rsidP="00094F77">
      <w:pPr>
        <w:ind w:leftChars="500" w:left="1418" w:hangingChars="175" w:hanging="368"/>
        <w:rPr>
          <w:rFonts w:asciiTheme="minorEastAsia" w:eastAsiaTheme="minorEastAsia" w:hAnsiTheme="minorEastAsia"/>
        </w:rPr>
      </w:pPr>
      <w:r w:rsidRPr="005C4F18">
        <w:rPr>
          <w:rFonts w:asciiTheme="minorEastAsia" w:eastAsiaTheme="minorEastAsia" w:hAnsiTheme="minorEastAsia" w:hint="eastAsia"/>
        </w:rPr>
        <w:t>→　日本国内に在住している保護者等のみの</w:t>
      </w:r>
      <w:r w:rsidR="00094F77" w:rsidRPr="005C4F18">
        <w:rPr>
          <w:rFonts w:asciiTheme="minorEastAsia" w:eastAsiaTheme="minorEastAsia" w:hAnsiTheme="minorEastAsia" w:hint="eastAsia"/>
        </w:rPr>
        <w:t>課税所得額や市町村民税の調整控除額等</w:t>
      </w:r>
      <w:r w:rsidRPr="005C4F18">
        <w:rPr>
          <w:rFonts w:asciiTheme="minorEastAsia" w:eastAsiaTheme="minorEastAsia" w:hAnsiTheme="minorEastAsia" w:hint="eastAsia"/>
        </w:rPr>
        <w:t>により</w:t>
      </w:r>
      <w:r w:rsidR="00094F77" w:rsidRPr="005C4F18">
        <w:rPr>
          <w:rFonts w:asciiTheme="minorEastAsia" w:eastAsiaTheme="minorEastAsia" w:hAnsiTheme="minorEastAsia" w:hint="eastAsia"/>
        </w:rPr>
        <w:t>基準該当性を</w:t>
      </w:r>
      <w:r w:rsidRPr="005C4F18">
        <w:rPr>
          <w:rFonts w:asciiTheme="minorEastAsia" w:eastAsiaTheme="minorEastAsia" w:hAnsiTheme="minorEastAsia" w:hint="eastAsia"/>
        </w:rPr>
        <w:t>判定（日本国外に在住する保護者等の所得については確認しない。）。</w:t>
      </w:r>
    </w:p>
    <w:p w:rsidR="00995339" w:rsidRPr="005C4F18" w:rsidRDefault="00995339" w:rsidP="002E37E6">
      <w:pPr>
        <w:ind w:firstLineChars="500" w:firstLine="1050"/>
        <w:rPr>
          <w:rFonts w:asciiTheme="minorEastAsia" w:eastAsiaTheme="minorEastAsia" w:hAnsiTheme="minorEastAsia"/>
        </w:rPr>
      </w:pPr>
      <w:r w:rsidRPr="005C4F18">
        <w:rPr>
          <w:rFonts w:asciiTheme="minorEastAsia" w:eastAsiaTheme="minorEastAsia" w:hAnsiTheme="minorEastAsia" w:hint="eastAsia"/>
        </w:rPr>
        <w:t>→　日本国内に在住している保護者等がいないときは、通常の支給限度額を支給。</w:t>
      </w:r>
    </w:p>
    <w:p w:rsidR="00995339" w:rsidRPr="005C4F18" w:rsidRDefault="00814489" w:rsidP="00687CCE">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lastRenderedPageBreak/>
        <w:t>ｂ</w:t>
      </w:r>
      <w:r w:rsidR="00995339" w:rsidRPr="005C4F18">
        <w:rPr>
          <w:rFonts w:asciiTheme="minorEastAsia" w:eastAsiaTheme="minorEastAsia" w:hAnsiTheme="minorEastAsia" w:hint="eastAsia"/>
        </w:rPr>
        <w:t xml:space="preserve">　</w:t>
      </w:r>
      <w:r w:rsidR="003F7ABA" w:rsidRPr="003F7ABA">
        <w:rPr>
          <w:rFonts w:asciiTheme="minorEastAsia" w:eastAsiaTheme="minorEastAsia" w:hAnsiTheme="minorEastAsia" w:hint="eastAsia"/>
        </w:rPr>
        <w:t>所得制限基準該当性</w:t>
      </w:r>
      <w:r w:rsidR="003F7ABA">
        <w:rPr>
          <w:rFonts w:asciiTheme="minorEastAsia" w:eastAsiaTheme="minorEastAsia" w:hAnsiTheme="minorEastAsia" w:hint="eastAsia"/>
        </w:rPr>
        <w:t>の</w:t>
      </w:r>
      <w:r w:rsidR="00995339" w:rsidRPr="005C4F18">
        <w:rPr>
          <w:rFonts w:asciiTheme="minorEastAsia" w:eastAsiaTheme="minorEastAsia" w:hAnsiTheme="minorEastAsia" w:hint="eastAsia"/>
        </w:rPr>
        <w:t>判定においては、保護者等の全員が市町村民税の賦課期日に日本国内に在住することが必要（保護者等の一部でも市町村民税の賦課期日に日本国内に在住していない（</w:t>
      </w:r>
      <w:r w:rsidR="00F86A67" w:rsidRPr="00F86A67">
        <w:rPr>
          <w:rFonts w:asciiTheme="minorEastAsia" w:eastAsiaTheme="minorEastAsia" w:hAnsiTheme="minorEastAsia" w:hint="eastAsia"/>
        </w:rPr>
        <w:t>課税所得額や市町村民税の調整控除額等</w:t>
      </w:r>
      <w:r w:rsidR="00995339" w:rsidRPr="005C4F18">
        <w:rPr>
          <w:rFonts w:asciiTheme="minorEastAsia" w:eastAsiaTheme="minorEastAsia" w:hAnsiTheme="minorEastAsia" w:hint="eastAsia"/>
        </w:rPr>
        <w:t>が確認できない）場合は、加算支給は認められない。）</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エ　１月１日現在で生活保護法による生活扶助を受けている世帯の生徒の場合は、翌年度の</w:t>
      </w:r>
      <w:r w:rsidR="00646A0B" w:rsidRPr="005C4F18">
        <w:rPr>
          <w:rFonts w:asciiTheme="minorEastAsia" w:eastAsiaTheme="minorEastAsia" w:hAnsiTheme="minorEastAsia" w:hint="eastAsia"/>
        </w:rPr>
        <w:t>道府県民税所得割額及び</w:t>
      </w:r>
      <w:r w:rsidRPr="005C4F18">
        <w:rPr>
          <w:rFonts w:asciiTheme="minorEastAsia" w:eastAsiaTheme="minorEastAsia" w:hAnsiTheme="minorEastAsia" w:hint="eastAsia"/>
        </w:rPr>
        <w:t>市町村民税所得割が非課税となることから、保護者等の所得を証明する書類として、生活保護受給証明書（学び直し支援金が支給される月の属する年（１～６月分についてはその前年）の１月１日時点に生活扶助を受けていることが確認できるものに限る。）を提出することにより、加算の対象となる。</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オ　税額を判断する基準となる保護者は、生徒の親権を行う者であり、実質的な監護関係では判断しない。ただし、親権者が、キの場合など、生徒の就学に要する経費の負担を求めることが困難であると認められる者である場合には、本制度の適用においては、その者は保護者には含まれない。</w:t>
      </w:r>
    </w:p>
    <w:p w:rsidR="00995339" w:rsidRPr="005C4F18" w:rsidRDefault="00995339" w:rsidP="002E37E6">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なお、保護者が未成年後見人の場合であって、その未成年後見人が生徒の扶養義務（民法に定めるものをいう）を負わない者であるときは、生徒の「就学に要する経費の負担を求めることが困難であると認められる保護者」に該当すると考えることができる。</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カ　生徒に保護者等がない場合は、基準となる税額は、生徒本人又は生徒が主として他の者の収入により生計を維持している場合にはその者の税額となる。</w:t>
      </w:r>
    </w:p>
    <w:p w:rsidR="00995339" w:rsidRPr="005C4F18" w:rsidRDefault="00995339" w:rsidP="002E37E6">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なお、成人には親権者がいないため、成年に達した生徒の場合には「受給資格認定者に保護者がいない場合」と同様（未成年者であっても婚姻した場合は成年に達したものとして取り扱う。）に取り扱う。</w:t>
      </w:r>
    </w:p>
    <w:p w:rsidR="00995339" w:rsidRPr="005C4F18" w:rsidRDefault="00995339" w:rsidP="002E37E6">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生計を維持している者とは、健康保険法等で扶養者と被扶養者の関係を定めるに当たって用いられている概念と同等のものであり、例えば健康保険証より確認することが考えられる。</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キ　ドメステックバイオレンス（ＤＶ）や養育放棄、児童虐待のため接触することにより危害が及ぶことが考えられる場合や失踪により接触することができない場合など、家庭の事情によりやむを得ず、親権者のうち一方又は双方の証明書類が提出できない場合には、もう一方の保護者又は本人の所得のみにより判断することができる。</w:t>
      </w:r>
    </w:p>
    <w:p w:rsidR="00995339" w:rsidRPr="005C4F18" w:rsidRDefault="00995339" w:rsidP="002E37E6">
      <w:pPr>
        <w:ind w:firstLineChars="400" w:firstLine="840"/>
        <w:rPr>
          <w:rFonts w:asciiTheme="minorEastAsia" w:eastAsiaTheme="minorEastAsia" w:hAnsiTheme="minorEastAsia"/>
        </w:rPr>
      </w:pPr>
      <w:r w:rsidRPr="005C4F18">
        <w:rPr>
          <w:rFonts w:asciiTheme="minorEastAsia" w:eastAsiaTheme="minorEastAsia" w:hAnsiTheme="minorEastAsia" w:hint="eastAsia"/>
        </w:rPr>
        <w:t>（認定申請書２．（２）②ウ、④、⑤又は（３）①）</w:t>
      </w:r>
    </w:p>
    <w:p w:rsidR="00995339" w:rsidRPr="005C4F18" w:rsidRDefault="00995339" w:rsidP="002E37E6">
      <w:pPr>
        <w:ind w:firstLineChars="500" w:firstLine="1050"/>
        <w:rPr>
          <w:rFonts w:asciiTheme="minorEastAsia" w:eastAsiaTheme="minorEastAsia" w:hAnsiTheme="minorEastAsia"/>
        </w:rPr>
      </w:pPr>
      <w:r w:rsidRPr="005C4F18">
        <w:rPr>
          <w:rFonts w:asciiTheme="minorEastAsia" w:eastAsiaTheme="minorEastAsia" w:hAnsiTheme="minorEastAsia" w:hint="eastAsia"/>
        </w:rPr>
        <w:t>例えば、次のケースも上記の場合に該当する。</w:t>
      </w:r>
    </w:p>
    <w:p w:rsidR="00995339" w:rsidRPr="005C4F18" w:rsidRDefault="00995339" w:rsidP="005B72B8">
      <w:pPr>
        <w:ind w:leftChars="500" w:left="1260" w:hangingChars="100" w:hanging="210"/>
        <w:rPr>
          <w:rFonts w:asciiTheme="minorEastAsia" w:eastAsiaTheme="minorEastAsia" w:hAnsiTheme="minorEastAsia"/>
        </w:rPr>
      </w:pPr>
      <w:r w:rsidRPr="005C4F18">
        <w:rPr>
          <w:rFonts w:asciiTheme="minorEastAsia" w:eastAsiaTheme="minorEastAsia" w:hAnsiTheme="minorEastAsia" w:hint="eastAsia"/>
        </w:rPr>
        <w:t>・離婚協議中で別居中であり、親権者の一方に課税証明書等</w:t>
      </w:r>
      <w:r w:rsidR="00094F77"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の提出を求めたが応じてもらえない場合。</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ク　保護者が両親でない者の場合には、当該保護者の</w:t>
      </w:r>
      <w:r w:rsidR="00C84710" w:rsidRPr="00C84710">
        <w:rPr>
          <w:rFonts w:asciiTheme="minorEastAsia" w:eastAsiaTheme="minorEastAsia" w:hAnsiTheme="minorEastAsia" w:hint="eastAsia"/>
        </w:rPr>
        <w:t>課税所得額や市町村民税の調整控除額等</w:t>
      </w:r>
      <w:r w:rsidRPr="005C4F18">
        <w:rPr>
          <w:rFonts w:asciiTheme="minorEastAsia" w:eastAsiaTheme="minorEastAsia" w:hAnsiTheme="minorEastAsia" w:hint="eastAsia"/>
        </w:rPr>
        <w:t>をもって判断する。ただし、以下の者が保護者である場合には、生徒本人又は生徒が主として他の者の収入により生計を維持している場合にはその者の税額により判断する。</w:t>
      </w:r>
    </w:p>
    <w:p w:rsidR="00995339" w:rsidRPr="005C4F18" w:rsidRDefault="00007608" w:rsidP="002E37E6">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ａ</w:t>
      </w:r>
      <w:r w:rsidR="00995339" w:rsidRPr="005C4F18">
        <w:rPr>
          <w:rFonts w:asciiTheme="minorEastAsia" w:eastAsiaTheme="minorEastAsia" w:hAnsiTheme="minorEastAsia" w:hint="eastAsia"/>
        </w:rPr>
        <w:t xml:space="preserve">　児童福祉法第３３条の２第１項、第３３条の８第２項又は第４７条第２項の規定により親権を行う児童相談所長</w:t>
      </w:r>
    </w:p>
    <w:p w:rsidR="00995339" w:rsidRPr="005C4F18" w:rsidRDefault="00814489" w:rsidP="002E37E6">
      <w:pPr>
        <w:ind w:firstLineChars="400" w:firstLine="840"/>
        <w:rPr>
          <w:rFonts w:asciiTheme="minorEastAsia" w:eastAsiaTheme="minorEastAsia" w:hAnsiTheme="minorEastAsia"/>
        </w:rPr>
      </w:pPr>
      <w:r w:rsidRPr="005C4F18">
        <w:rPr>
          <w:rFonts w:asciiTheme="minorEastAsia" w:eastAsiaTheme="minorEastAsia" w:hAnsiTheme="minorEastAsia" w:hint="eastAsia"/>
        </w:rPr>
        <w:t>ｂ</w:t>
      </w:r>
      <w:r w:rsidR="00995339" w:rsidRPr="005C4F18">
        <w:rPr>
          <w:rFonts w:asciiTheme="minorEastAsia" w:eastAsiaTheme="minorEastAsia" w:hAnsiTheme="minorEastAsia" w:hint="eastAsia"/>
        </w:rPr>
        <w:t xml:space="preserve">  児童福祉法第４７条第１項の規定により親権を行う児童福祉施設の長</w:t>
      </w:r>
    </w:p>
    <w:p w:rsidR="00995339" w:rsidRPr="005C4F18" w:rsidRDefault="00934978" w:rsidP="002E37E6">
      <w:pPr>
        <w:ind w:firstLineChars="400" w:firstLine="840"/>
        <w:rPr>
          <w:rFonts w:asciiTheme="minorEastAsia" w:eastAsiaTheme="minorEastAsia" w:hAnsiTheme="minorEastAsia"/>
        </w:rPr>
      </w:pPr>
      <w:r w:rsidRPr="005C4F18">
        <w:rPr>
          <w:rFonts w:asciiTheme="minorEastAsia" w:eastAsiaTheme="minorEastAsia" w:hAnsiTheme="minorEastAsia" w:hint="eastAsia"/>
        </w:rPr>
        <w:t>ｃ</w:t>
      </w:r>
      <w:r w:rsidR="00995339" w:rsidRPr="005C4F18">
        <w:rPr>
          <w:rFonts w:asciiTheme="minorEastAsia" w:eastAsiaTheme="minorEastAsia" w:hAnsiTheme="minorEastAsia" w:hint="eastAsia"/>
        </w:rPr>
        <w:t xml:space="preserve">　法人である未成年後見人</w:t>
      </w:r>
    </w:p>
    <w:p w:rsidR="00995339" w:rsidRPr="005C4F18" w:rsidRDefault="000A0897" w:rsidP="002E37E6">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ｄ</w:t>
      </w:r>
      <w:r w:rsidR="00995339" w:rsidRPr="005C4F18">
        <w:rPr>
          <w:rFonts w:asciiTheme="minorEastAsia" w:eastAsiaTheme="minorEastAsia" w:hAnsiTheme="minorEastAsia" w:hint="eastAsia"/>
        </w:rPr>
        <w:t xml:space="preserve">　民法第８５７条の２第２項に規定する財産に関する権限のみを行使すべきこととされた未成年後見人</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ケ　生徒が里親に養育されている場合や小規模住居型児童養育事業（ファミリーホーム）において養育を受ける場合には、</w:t>
      </w:r>
      <w:r w:rsidR="00C84710" w:rsidRPr="00C84710">
        <w:rPr>
          <w:rFonts w:asciiTheme="minorEastAsia" w:eastAsiaTheme="minorEastAsia" w:hAnsiTheme="minorEastAsia" w:hint="eastAsia"/>
        </w:rPr>
        <w:t>里親以外に</w:t>
      </w:r>
      <w:r w:rsidR="005E40B7" w:rsidRPr="005C4F18">
        <w:rPr>
          <w:rFonts w:asciiTheme="minorEastAsia" w:eastAsiaTheme="minorEastAsia" w:hAnsiTheme="minorEastAsia" w:hint="eastAsia"/>
        </w:rPr>
        <w:t>主たる生計維持者がいる場合は当該者、いない場合は</w:t>
      </w:r>
      <w:r w:rsidRPr="005C4F18">
        <w:rPr>
          <w:rFonts w:asciiTheme="minorEastAsia" w:eastAsiaTheme="minorEastAsia" w:hAnsiTheme="minorEastAsia" w:hint="eastAsia"/>
        </w:rPr>
        <w:t>生徒本人の税額により判断する。</w:t>
      </w:r>
    </w:p>
    <w:p w:rsidR="008F53B7" w:rsidRPr="005C4F18" w:rsidRDefault="00995339" w:rsidP="008F53B7">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ただし、親権者（生徒の就学に要する経費の負担を求めることが困難であると認められる者を除く）がいる場合又は里親が未成年後見人（扶養義務のある者に限る）に選任されている場合は、当該親権者又は里親の税額により判断する。</w:t>
      </w:r>
    </w:p>
    <w:p w:rsidR="008F53B7" w:rsidRPr="005C4F18" w:rsidRDefault="00995339" w:rsidP="00687CCE">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 xml:space="preserve">コ　</w:t>
      </w:r>
      <w:r w:rsidR="005B72B8" w:rsidRPr="005C4F18">
        <w:rPr>
          <w:rFonts w:asciiTheme="minorEastAsia" w:eastAsiaTheme="minorEastAsia" w:hAnsiTheme="minorEastAsia" w:hint="eastAsia"/>
        </w:rPr>
        <w:t>所得</w:t>
      </w:r>
      <w:r w:rsidRPr="005C4F18">
        <w:rPr>
          <w:rFonts w:asciiTheme="minorEastAsia" w:eastAsiaTheme="minorEastAsia" w:hAnsiTheme="minorEastAsia" w:hint="eastAsia"/>
        </w:rPr>
        <w:t>を確認すべき者が生徒本人であり（未成年である者に限る。）、</w:t>
      </w:r>
      <w:r w:rsidR="005B72B8" w:rsidRPr="005C4F18">
        <w:rPr>
          <w:rFonts w:asciiTheme="minorEastAsia" w:eastAsiaTheme="minorEastAsia" w:hAnsiTheme="minorEastAsia" w:hint="eastAsia"/>
        </w:rPr>
        <w:t>地方住民税</w:t>
      </w:r>
      <w:r w:rsidRPr="005C4F18">
        <w:rPr>
          <w:rFonts w:asciiTheme="minorEastAsia" w:eastAsiaTheme="minorEastAsia" w:hAnsiTheme="minorEastAsia" w:hint="eastAsia"/>
        </w:rPr>
        <w:t>を課されるだけの収入を得ていない場合は、課税証明書等</w:t>
      </w:r>
      <w:r w:rsidR="005B72B8" w:rsidRPr="005C4F18">
        <w:rPr>
          <w:rFonts w:asciiTheme="minorEastAsia" w:eastAsiaTheme="minorEastAsia" w:hAnsiTheme="minorEastAsia" w:hint="eastAsia"/>
        </w:rPr>
        <w:t>及び個人番号カードの写し等</w:t>
      </w:r>
      <w:r w:rsidRPr="005C4F18">
        <w:rPr>
          <w:rFonts w:asciiTheme="minorEastAsia" w:eastAsiaTheme="minorEastAsia" w:hAnsiTheme="minorEastAsia" w:hint="eastAsia"/>
        </w:rPr>
        <w:t>の添付を要しないこととすることができる。</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サ　生徒本人や保護者以外の家族に所得がある場合であっても、本人や保護者以外の家族の所得は合算しない。</w:t>
      </w:r>
    </w:p>
    <w:p w:rsidR="00995339" w:rsidRPr="005C4F18" w:rsidRDefault="00995339" w:rsidP="00687CCE">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シ　学び直し支援金の支給を決定するのは</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であるが、設置者においても、保護者等の所得を証明する書類の実質的な確認作業を行うものとする。</w:t>
      </w:r>
    </w:p>
    <w:p w:rsidR="00995339" w:rsidRPr="005C4F18" w:rsidRDefault="00995339" w:rsidP="002E37E6">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lastRenderedPageBreak/>
        <w:t>ス　所得要件の確認を行う保護者等は、学び直し支援金が支給される当該月ごとの保護者等であるため、年度途中で婚姻もしくはその解消、受給権者が成年に達した等により保護者等に変更がある場合には、速やかに収入状況届出書等を、</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に提出する必要がある。ただし、再婚・離婚の場合などにおいて、既に課税証明書等</w:t>
      </w:r>
      <w:r w:rsidR="008D10C1"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を提出しているときは、当該課税証明書等</w:t>
      </w:r>
      <w:r w:rsidR="008D10C1"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を改めて添付する必要はない。</w:t>
      </w:r>
    </w:p>
    <w:p w:rsidR="00995339" w:rsidRPr="005C4F18" w:rsidRDefault="00995339" w:rsidP="002E37E6">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この場合において、保護者等の変更により、所得制限基準に該当し、支給されなくなるとき又は支給額が減額されるときは、保護者等の変更の事由が生じた日の属する月の翌月分から（当該事由の生じた日が月の初日である場合は当該月分から）支給額が変更される。</w:t>
      </w:r>
    </w:p>
    <w:p w:rsidR="00995339" w:rsidRPr="005C4F18" w:rsidRDefault="00995339" w:rsidP="002E37E6">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一方、保護者等の変更により、支給額が増額されるときは、収入状況届出書等の提出があった日の属する月の翌月分から（提出があった日が月の初日である場合は当該月分から）支給額が変更される。なお、保護者（親権者）が再婚した場合であっても、再婚相手が生徒と養子縁組等を行わないことにより、生徒の親権者とならない場合は、当該者は、学び直し支援金制度における保護者には該当しない。</w:t>
      </w:r>
    </w:p>
    <w:p w:rsidR="00995339" w:rsidRPr="005C4F18" w:rsidRDefault="00995339" w:rsidP="002E37E6">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また、保護者等の変更により所得制限基準を満たし、新たに受給資格要件を満たすこととなる生徒は、認定申請が可能となる（ただし、月の初日において保護者等の所得が所得制限基準を下回ることが必要。）。</w:t>
      </w:r>
    </w:p>
    <w:p w:rsidR="00995339" w:rsidRPr="005C4F18" w:rsidRDefault="00995339" w:rsidP="00B70799">
      <w:pPr>
        <w:ind w:leftChars="400" w:left="840" w:firstLineChars="100" w:firstLine="210"/>
        <w:rPr>
          <w:rFonts w:asciiTheme="minorEastAsia" w:eastAsiaTheme="minorEastAsia" w:hAnsiTheme="minorEastAsia"/>
        </w:rPr>
      </w:pPr>
      <w:r w:rsidRPr="005C4F18">
        <w:rPr>
          <w:rFonts w:asciiTheme="minorEastAsia" w:eastAsiaTheme="minorEastAsia" w:hAnsiTheme="minorEastAsia" w:hint="eastAsia"/>
        </w:rPr>
        <w:t>なお、保護者等に変更が生じたにもかかわらず、所得制限基準以上であることが明らかであるため、課税証明書等</w:t>
      </w:r>
      <w:r w:rsidR="008D10C1"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の提出を拒否するなど、学び直し支援金支給の適正な執行に支障が生じるおそれがあると</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が判断した場合は、収入状況届出書等に代えて、例えば、受給権放棄の申出書等を提出させることにより、受給資格を消滅させることができるものとする。</w:t>
      </w:r>
    </w:p>
    <w:p w:rsidR="005E719E" w:rsidRPr="00CC2289" w:rsidRDefault="005E719E" w:rsidP="005E719E">
      <w:pPr>
        <w:ind w:leftChars="300" w:left="840" w:hangingChars="100" w:hanging="210"/>
      </w:pPr>
      <w:r w:rsidRPr="005C4F18">
        <w:rPr>
          <w:rFonts w:asciiTheme="minorEastAsia" w:eastAsiaTheme="minorEastAsia" w:hAnsiTheme="minorEastAsia" w:hint="eastAsia"/>
        </w:rPr>
        <w:t>セ　課税証明書等は原本を提出することを原則とするが、例えば、就学支援金を受給していた時期と同じ課税証明書等で学び直し支援金の所得制限基準や加算基準を判定する場合には、当該課税証明書等の写しの提出で差し支えない。</w:t>
      </w:r>
    </w:p>
    <w:p w:rsidR="006027AF" w:rsidRPr="00CC2289" w:rsidRDefault="0032692B" w:rsidP="00D172C3">
      <w:r w:rsidRPr="00CC2289">
        <w:rPr>
          <w:noProof/>
        </w:rPr>
        <mc:AlternateContent>
          <mc:Choice Requires="wps">
            <w:drawing>
              <wp:anchor distT="0" distB="0" distL="114300" distR="114300" simplePos="0" relativeHeight="251660288" behindDoc="0" locked="0" layoutInCell="1" allowOverlap="1" wp14:anchorId="4FBD5E80" wp14:editId="2EDF3562">
                <wp:simplePos x="0" y="0"/>
                <wp:positionH relativeFrom="column">
                  <wp:posOffset>1375410</wp:posOffset>
                </wp:positionH>
                <wp:positionV relativeFrom="paragraph">
                  <wp:posOffset>98425</wp:posOffset>
                </wp:positionV>
                <wp:extent cx="3705225" cy="1403985"/>
                <wp:effectExtent l="0" t="0" r="28575" b="2095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solidFill>
                          <a:srgbClr val="FFFFFF">
                            <a:alpha val="0"/>
                          </a:srgbClr>
                        </a:solidFill>
                        <a:ln w="9525">
                          <a:solidFill>
                            <a:sysClr val="window" lastClr="FFFFFF"/>
                          </a:solidFill>
                          <a:miter lim="800000"/>
                          <a:headEnd/>
                          <a:tailEnd/>
                        </a:ln>
                      </wps:spPr>
                      <wps:txbx>
                        <w:txbxContent>
                          <w:p w:rsidR="00094F77" w:rsidRPr="00822B8B" w:rsidRDefault="00094F77" w:rsidP="00995339">
                            <w:pPr>
                              <w:rPr>
                                <w:rFonts w:hAnsi="ＭＳ Ｐゴシック"/>
                                <w:b/>
                              </w:rPr>
                            </w:pPr>
                            <w:r w:rsidRPr="00822B8B">
                              <w:rPr>
                                <w:rFonts w:hAnsi="ＭＳ Ｐゴシック" w:hint="eastAsia"/>
                                <w:b/>
                              </w:rPr>
                              <w:t>＜学び直し支援金の支給額の判断基準となる者について＞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D5E80" id="_x0000_s1027" type="#_x0000_t202" style="position:absolute;left:0;text-align:left;margin-left:108.3pt;margin-top:7.75pt;width:291.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" strokecolor="window">
                <v:fill opacity="0"/>
                <v:textbox style="mso-fit-shape-to-text:t">
                  <w:txbxContent>
                    <w:p w:rsidR="00094F77" w:rsidRPr="00822B8B" w:rsidRDefault="00094F77" w:rsidP="00995339">
                      <w:pPr>
                        <w:rPr>
                          <w:rFonts w:hAnsi="ＭＳ Ｐゴシック"/>
                          <w:b/>
                        </w:rPr>
                      </w:pPr>
                      <w:r w:rsidRPr="00822B8B">
                        <w:rPr>
                          <w:rFonts w:hAnsi="ＭＳ Ｐゴシック" w:hint="eastAsia"/>
                          <w:b/>
                        </w:rPr>
                        <w:t>＜学び直し支援金の支給額の判断基準となる者について＞</w:t>
                      </w:r>
                    </w:p>
                  </w:txbxContent>
                </v:textbox>
              </v:shape>
            </w:pict>
          </mc:Fallback>
        </mc:AlternateContent>
      </w:r>
    </w:p>
    <w:p w:rsidR="006027AF" w:rsidRPr="00CC2289" w:rsidRDefault="0067319D" w:rsidP="00D172C3">
      <w:r w:rsidRPr="00CC2289">
        <w:rPr>
          <w:noProof/>
        </w:rPr>
        <w:drawing>
          <wp:anchor distT="0" distB="0" distL="114300" distR="114300" simplePos="0" relativeHeight="251659264" behindDoc="1" locked="0" layoutInCell="1" allowOverlap="1" wp14:anchorId="440FC51F" wp14:editId="2C0A0BE8">
            <wp:simplePos x="0" y="0"/>
            <wp:positionH relativeFrom="column">
              <wp:posOffset>222885</wp:posOffset>
            </wp:positionH>
            <wp:positionV relativeFrom="paragraph">
              <wp:posOffset>110490</wp:posOffset>
            </wp:positionV>
            <wp:extent cx="5702935" cy="3438525"/>
            <wp:effectExtent l="0" t="0" r="0" b="952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6221.tif"/>
                    <pic:cNvPicPr/>
                  </pic:nvPicPr>
                  <pic:blipFill>
                    <a:blip r:embed="rId7">
                      <a:extLst>
                        <a:ext uri="{28A0092B-C50C-407E-A947-70E740481C1C}">
                          <a14:useLocalDpi xmlns:a14="http://schemas.microsoft.com/office/drawing/2010/main" val="0"/>
                        </a:ext>
                      </a:extLst>
                    </a:blip>
                    <a:stretch>
                      <a:fillRect/>
                    </a:stretch>
                  </pic:blipFill>
                  <pic:spPr>
                    <a:xfrm>
                      <a:off x="0" y="0"/>
                      <a:ext cx="5702935" cy="3438525"/>
                    </a:xfrm>
                    <a:prstGeom prst="rect">
                      <a:avLst/>
                    </a:prstGeom>
                  </pic:spPr>
                </pic:pic>
              </a:graphicData>
            </a:graphic>
            <wp14:sizeRelH relativeFrom="margin">
              <wp14:pctWidth>0</wp14:pctWidth>
            </wp14:sizeRelH>
            <wp14:sizeRelV relativeFrom="margin">
              <wp14:pctHeight>0</wp14:pctHeight>
            </wp14:sizeRelV>
          </wp:anchor>
        </w:drawing>
      </w:r>
    </w:p>
    <w:p w:rsidR="00995339" w:rsidRPr="005C4F18" w:rsidRDefault="00995339" w:rsidP="00B70799">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ソ　税の更正又は決定があり、課税額に変更が生じた場合は、速やかに変更後の課税証明書等を</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に提出する必要がある。この場合の取扱いは、以下のとおりとする。</w:t>
      </w:r>
    </w:p>
    <w:p w:rsidR="00995339" w:rsidRPr="005C4F18" w:rsidRDefault="00995339" w:rsidP="00687CCE">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ａ　支給を受けていた生徒について、所得税法に係る更正又は決定により、</w:t>
      </w:r>
      <w:r w:rsidR="006B380C" w:rsidRPr="005C4F18">
        <w:rPr>
          <w:rFonts w:asciiTheme="minorEastAsia" w:eastAsiaTheme="minorEastAsia" w:hAnsiTheme="minorEastAsia" w:hint="eastAsia"/>
        </w:rPr>
        <w:t>税額</w:t>
      </w:r>
      <w:r w:rsidRPr="005C4F18">
        <w:rPr>
          <w:rFonts w:asciiTheme="minorEastAsia" w:eastAsiaTheme="minorEastAsia" w:hAnsiTheme="minorEastAsia" w:hint="eastAsia"/>
        </w:rPr>
        <w:t>が所得制限若しくは加算区分の基準額を超える</w:t>
      </w:r>
      <w:r w:rsidR="006B380C" w:rsidRPr="005C4F18">
        <w:rPr>
          <w:rFonts w:asciiTheme="minorEastAsia" w:eastAsiaTheme="minorEastAsia" w:hAnsiTheme="minorEastAsia" w:hint="eastAsia"/>
        </w:rPr>
        <w:t>こととなった</w:t>
      </w:r>
      <w:r w:rsidRPr="005C4F18">
        <w:rPr>
          <w:rFonts w:asciiTheme="minorEastAsia" w:eastAsiaTheme="minorEastAsia" w:hAnsiTheme="minorEastAsia" w:hint="eastAsia"/>
        </w:rPr>
        <w:t>場合は、当該更正又は決定の原因が生徒・保護者等の側にあるか否かにかかわらず、要件に該当していなかった月分の支給額又は加算支給額を全額返還する必要がある。</w:t>
      </w:r>
    </w:p>
    <w:p w:rsidR="00995339" w:rsidRPr="005C4F18" w:rsidRDefault="00814489" w:rsidP="00427E4C">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ｂ</w:t>
      </w:r>
      <w:r w:rsidR="00995339" w:rsidRPr="005C4F18">
        <w:rPr>
          <w:rFonts w:asciiTheme="minorEastAsia" w:eastAsiaTheme="minorEastAsia" w:hAnsiTheme="minorEastAsia" w:hint="eastAsia"/>
        </w:rPr>
        <w:t xml:space="preserve">　所得制限基準に該当していた者や加算支給を受けていなかった者</w:t>
      </w:r>
      <w:r w:rsidR="006355B0" w:rsidRPr="005C4F18">
        <w:rPr>
          <w:rFonts w:asciiTheme="minorEastAsia" w:eastAsiaTheme="minorEastAsia" w:hAnsiTheme="minorEastAsia" w:hint="eastAsia"/>
        </w:rPr>
        <w:t>、加えて、収入状況届出</w:t>
      </w:r>
      <w:r w:rsidR="006355B0" w:rsidRPr="005C4F18">
        <w:rPr>
          <w:rFonts w:asciiTheme="minorEastAsia" w:eastAsiaTheme="minorEastAsia" w:hAnsiTheme="minorEastAsia" w:hint="eastAsia"/>
        </w:rPr>
        <w:lastRenderedPageBreak/>
        <w:t>をせずに、差止め処分を受けた者</w:t>
      </w:r>
      <w:r w:rsidR="00995339" w:rsidRPr="005C4F18">
        <w:rPr>
          <w:rFonts w:asciiTheme="minorEastAsia" w:eastAsiaTheme="minorEastAsia" w:hAnsiTheme="minorEastAsia" w:hint="eastAsia"/>
        </w:rPr>
        <w:t>について、所得税に係る更正があったことにより、支給額が増額する要件を満たすこととなった場合（所得制限基準に該当していた者（所得制限基準に該当することを見越して認定申請をしなかった者を含む。）→基準額未満、通常の支給限度額の受給者→</w:t>
      </w:r>
      <w:r w:rsidR="006B380C" w:rsidRPr="005C4F18">
        <w:rPr>
          <w:rFonts w:asciiTheme="minorEastAsia" w:eastAsiaTheme="minorEastAsia" w:hAnsiTheme="minorEastAsia" w:hint="eastAsia"/>
        </w:rPr>
        <w:t>加算受給者</w:t>
      </w:r>
      <w:r w:rsidR="00995339" w:rsidRPr="005C4F18">
        <w:rPr>
          <w:rFonts w:asciiTheme="minorEastAsia" w:eastAsiaTheme="minorEastAsia" w:hAnsiTheme="minorEastAsia" w:hint="eastAsia"/>
        </w:rPr>
        <w:t>）は、やむを得ない理由がやんだ後（更正通知書を受け取った日の翌日から原則１５日以内に）、認定申請・収入状況届出を行った場合には、更正後の</w:t>
      </w:r>
      <w:r w:rsidR="006B380C" w:rsidRPr="005C4F18">
        <w:rPr>
          <w:rFonts w:asciiTheme="minorEastAsia" w:eastAsiaTheme="minorEastAsia" w:hAnsiTheme="minorEastAsia" w:hint="eastAsia"/>
        </w:rPr>
        <w:t>税額</w:t>
      </w:r>
      <w:r w:rsidR="00995339" w:rsidRPr="005C4F18">
        <w:rPr>
          <w:rFonts w:asciiTheme="minorEastAsia" w:eastAsiaTheme="minorEastAsia" w:hAnsiTheme="minorEastAsia" w:hint="eastAsia"/>
        </w:rPr>
        <w:t>によって要件を満たしていた月分の支給又は加算支給を行う。</w:t>
      </w:r>
    </w:p>
    <w:p w:rsidR="00AF5053" w:rsidRPr="005C4F18" w:rsidRDefault="00AF5053" w:rsidP="00AF5053">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 xml:space="preserve">　　いずれの場合も、更正通知書を受け取った日の翌日から15 日を超えて受給資格の認定申請が行われた場合には遡って申請・届出があったとみなせなくなるため、注意するよう周知を図ること。</w:t>
      </w:r>
      <w:r w:rsidR="006B380C" w:rsidRPr="005C4F18">
        <w:rPr>
          <w:rFonts w:asciiTheme="minorEastAsia" w:eastAsiaTheme="minorEastAsia" w:hAnsiTheme="minorEastAsia" w:hint="eastAsia"/>
        </w:rPr>
        <w:t>なお、学び直し支援金は法律に基づく補助ではなく、予算補助事業であるため、過年度支出を行うことはできない。</w:t>
      </w:r>
    </w:p>
    <w:p w:rsidR="009A3CA9" w:rsidRPr="005C4F18" w:rsidRDefault="009A3CA9" w:rsidP="009A3CA9">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ｃ ａ･</w:t>
      </w:r>
      <w:r w:rsidR="00A22612" w:rsidRPr="005C4F18">
        <w:rPr>
          <w:rFonts w:asciiTheme="minorEastAsia" w:eastAsiaTheme="minorEastAsia" w:hAnsiTheme="minorEastAsia" w:hint="eastAsia"/>
        </w:rPr>
        <w:t>ｂ</w:t>
      </w:r>
      <w:r w:rsidRPr="005C4F18">
        <w:rPr>
          <w:rFonts w:asciiTheme="minorEastAsia" w:eastAsiaTheme="minorEastAsia" w:hAnsiTheme="minorEastAsia" w:hint="eastAsia"/>
        </w:rPr>
        <w:t>の取扱いについては、生徒が既に高等学校等を卒業した場合においても同様とし、支給に係る手続きは、卒業した高等学校等を経由して行うことを基本とする。</w:t>
      </w:r>
    </w:p>
    <w:p w:rsidR="009A3CA9" w:rsidRPr="005C4F18" w:rsidRDefault="006355B0" w:rsidP="00874861">
      <w:pPr>
        <w:ind w:leftChars="400" w:left="1050" w:hangingChars="100" w:hanging="210"/>
        <w:rPr>
          <w:rFonts w:asciiTheme="minorEastAsia" w:eastAsiaTheme="minorEastAsia" w:hAnsiTheme="minorEastAsia"/>
        </w:rPr>
      </w:pPr>
      <w:r w:rsidRPr="005C4F18">
        <w:rPr>
          <w:rFonts w:asciiTheme="minorEastAsia" w:eastAsiaTheme="minorEastAsia" w:hAnsiTheme="minorEastAsia" w:hint="eastAsia"/>
        </w:rPr>
        <w:t xml:space="preserve">ｄ　</w:t>
      </w:r>
      <w:r w:rsidR="009A3CA9" w:rsidRPr="005C4F18">
        <w:rPr>
          <w:rFonts w:asciiTheme="minorEastAsia" w:eastAsiaTheme="minorEastAsia" w:hAnsiTheme="minorEastAsia" w:hint="eastAsia"/>
        </w:rPr>
        <w:t>上記取扱いは平成29年4月からの申請・</w:t>
      </w:r>
      <w:r w:rsidR="005C5D18" w:rsidRPr="005C4F18">
        <w:rPr>
          <w:rFonts w:asciiTheme="minorEastAsia" w:eastAsiaTheme="minorEastAsia" w:hAnsiTheme="minorEastAsia" w:hint="eastAsia"/>
        </w:rPr>
        <w:t>届出について適用することとし、それ以前の申請・届出については遡及</w:t>
      </w:r>
      <w:r w:rsidR="009A3CA9" w:rsidRPr="005C4F18">
        <w:rPr>
          <w:rFonts w:asciiTheme="minorEastAsia" w:eastAsiaTheme="minorEastAsia" w:hAnsiTheme="minorEastAsia" w:hint="eastAsia"/>
        </w:rPr>
        <w:t>して適用しない。</w:t>
      </w:r>
    </w:p>
    <w:p w:rsidR="00995339" w:rsidRPr="005C4F18" w:rsidRDefault="00995339" w:rsidP="00B70799">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タ　生徒の保護者等が税の申告を行っていないため</w:t>
      </w:r>
      <w:r w:rsidR="00874861" w:rsidRPr="005C4F18">
        <w:rPr>
          <w:rFonts w:asciiTheme="minorEastAsia" w:eastAsiaTheme="minorEastAsia" w:hAnsiTheme="minorEastAsia" w:hint="eastAsia"/>
        </w:rPr>
        <w:t>税額</w:t>
      </w:r>
      <w:r w:rsidRPr="005C4F18">
        <w:rPr>
          <w:rFonts w:asciiTheme="minorEastAsia" w:eastAsiaTheme="minorEastAsia" w:hAnsiTheme="minorEastAsia" w:hint="eastAsia"/>
        </w:rPr>
        <w:t>が確認できない場合は、認定申請及び収入状況届出の要件を満たしておらず、</w:t>
      </w:r>
      <w:r w:rsidR="00000EBF" w:rsidRPr="005C4F18">
        <w:rPr>
          <w:rFonts w:asciiTheme="minorEastAsia" w:eastAsiaTheme="minorEastAsia" w:hAnsiTheme="minorEastAsia" w:hint="eastAsia"/>
        </w:rPr>
        <w:t>受給資格に認定ができない又は差止めとなるため、</w:t>
      </w:r>
      <w:r w:rsidRPr="005C4F18">
        <w:rPr>
          <w:rFonts w:asciiTheme="minorEastAsia" w:eastAsiaTheme="minorEastAsia" w:hAnsiTheme="minorEastAsia" w:hint="eastAsia"/>
        </w:rPr>
        <w:t>学び直し支援金は支給されない。この場合においては、税の申告を行った上で課税証明書等を取得し、提出するものとする（上記コの</w:t>
      </w:r>
      <w:r w:rsidR="00874861" w:rsidRPr="005C4F18">
        <w:rPr>
          <w:rFonts w:asciiTheme="minorEastAsia" w:eastAsiaTheme="minorEastAsia" w:hAnsiTheme="minorEastAsia" w:hint="eastAsia"/>
        </w:rPr>
        <w:t>所得</w:t>
      </w:r>
      <w:r w:rsidRPr="005C4F18">
        <w:rPr>
          <w:rFonts w:asciiTheme="minorEastAsia" w:eastAsiaTheme="minorEastAsia" w:hAnsiTheme="minorEastAsia" w:hint="eastAsia"/>
        </w:rPr>
        <w:t>を確認すべき者が未成年の生徒本人である場合は除く。）。なお、保護者等が申告を行わないことが養育放棄に該当すると判断されるときは、親権者が存在するものの、家庭の事情によりやむを得ず、親権者の課税証明書等を提出できない場合に該当するかどうかを、改めて確認すること。</w:t>
      </w:r>
    </w:p>
    <w:p w:rsidR="00995339" w:rsidRPr="005C4F18" w:rsidRDefault="00995339" w:rsidP="00B70799">
      <w:pPr>
        <w:ind w:left="840" w:hangingChars="400" w:hanging="840"/>
        <w:rPr>
          <w:rFonts w:asciiTheme="minorEastAsia" w:eastAsiaTheme="minorEastAsia" w:hAnsiTheme="minorEastAsia"/>
        </w:rPr>
      </w:pPr>
      <w:r w:rsidRPr="005C4F18">
        <w:rPr>
          <w:rFonts w:asciiTheme="minorEastAsia" w:eastAsiaTheme="minorEastAsia" w:hAnsiTheme="minorEastAsia" w:hint="eastAsia"/>
        </w:rPr>
        <w:t xml:space="preserve">　　　</w:t>
      </w:r>
      <w:r w:rsidR="00B70799" w:rsidRPr="005C4F18">
        <w:rPr>
          <w:rFonts w:asciiTheme="minorEastAsia" w:eastAsiaTheme="minorEastAsia" w:hAnsiTheme="minorEastAsia" w:hint="eastAsia"/>
        </w:rPr>
        <w:t xml:space="preserve">　</w:t>
      </w:r>
      <w:r w:rsidRPr="005C4F18">
        <w:rPr>
          <w:rFonts w:asciiTheme="minorEastAsia" w:eastAsiaTheme="minorEastAsia" w:hAnsiTheme="minorEastAsia" w:hint="eastAsia"/>
        </w:rPr>
        <w:t xml:space="preserve">　その上で、</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の定める提出期限を延長し、保護者等が申告を行った後に課税証明書等を提出させることは可能とする。</w:t>
      </w:r>
    </w:p>
    <w:p w:rsidR="008C6B83" w:rsidRPr="00CC2289" w:rsidRDefault="008C6B83" w:rsidP="00D172C3"/>
    <w:p w:rsidR="00995339" w:rsidRPr="00CC2289" w:rsidRDefault="00995339" w:rsidP="00D172C3">
      <w:pPr>
        <w:rPr>
          <w:b/>
        </w:rPr>
      </w:pPr>
      <w:r w:rsidRPr="00CC2289">
        <w:rPr>
          <w:rFonts w:hint="eastAsia"/>
          <w:b/>
        </w:rPr>
        <w:t>３．収入状況の届出、支払の一時差止め</w:t>
      </w:r>
    </w:p>
    <w:p w:rsidR="00995339" w:rsidRPr="005C4F18" w:rsidRDefault="00995339" w:rsidP="00B70799">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（１）</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が別に定める日までに、受給資格認定者から提出があった収入状況届出書等に基づき、所得制限基準に該当すること及び支給額について判定する。</w:t>
      </w:r>
    </w:p>
    <w:p w:rsidR="00995339" w:rsidRPr="005C4F18" w:rsidRDefault="00995339" w:rsidP="00B70799">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具体的には、設置者から提出された収入状況届出書等及び報告用シートに基づき判定を行い、設置者に収入状況審査結果通知を送付する。</w:t>
      </w:r>
    </w:p>
    <w:p w:rsidR="00995339" w:rsidRPr="005C4F18" w:rsidRDefault="00995339" w:rsidP="00B70799">
      <w:pPr>
        <w:ind w:firstLineChars="200" w:firstLine="420"/>
        <w:rPr>
          <w:rFonts w:asciiTheme="minorEastAsia" w:eastAsiaTheme="minorEastAsia" w:hAnsiTheme="minorEastAsia"/>
        </w:rPr>
      </w:pPr>
      <w:r w:rsidRPr="005C4F18">
        <w:rPr>
          <w:rFonts w:asciiTheme="minorEastAsia" w:eastAsiaTheme="minorEastAsia" w:hAnsiTheme="minorEastAsia" w:hint="eastAsia"/>
        </w:rPr>
        <w:t>ⅰ）収入状況届出書等が期限内に提出された場合</w:t>
      </w:r>
    </w:p>
    <w:p w:rsidR="00995339" w:rsidRPr="005C4F18" w:rsidRDefault="00995339" w:rsidP="00B70799">
      <w:pPr>
        <w:ind w:firstLineChars="300" w:firstLine="630"/>
        <w:rPr>
          <w:rFonts w:asciiTheme="minorEastAsia" w:eastAsiaTheme="minorEastAsia" w:hAnsiTheme="minorEastAsia"/>
        </w:rPr>
      </w:pPr>
      <w:r w:rsidRPr="005C4F18">
        <w:rPr>
          <w:rFonts w:asciiTheme="minorEastAsia" w:eastAsiaTheme="minorEastAsia" w:hAnsiTheme="minorEastAsia" w:hint="eastAsia"/>
        </w:rPr>
        <w:t xml:space="preserve">ａ　</w:t>
      </w:r>
      <w:r w:rsidR="00427E4C" w:rsidRPr="005C4F18">
        <w:rPr>
          <w:rFonts w:asciiTheme="minorEastAsia" w:eastAsiaTheme="minorEastAsia" w:hAnsiTheme="minorEastAsia" w:hint="eastAsia"/>
        </w:rPr>
        <w:t>所得基準を満たす</w:t>
      </w:r>
      <w:r w:rsidRPr="005C4F18">
        <w:rPr>
          <w:rFonts w:asciiTheme="minorEastAsia" w:eastAsiaTheme="minorEastAsia" w:hAnsiTheme="minorEastAsia" w:hint="eastAsia"/>
        </w:rPr>
        <w:t>場合</w:t>
      </w:r>
    </w:p>
    <w:p w:rsidR="00995339" w:rsidRPr="005C4F18" w:rsidRDefault="00995339" w:rsidP="00B70799">
      <w:pPr>
        <w:ind w:firstLineChars="400" w:firstLine="840"/>
        <w:rPr>
          <w:rFonts w:asciiTheme="minorEastAsia" w:eastAsiaTheme="minorEastAsia" w:hAnsiTheme="minorEastAsia"/>
        </w:rPr>
      </w:pPr>
      <w:r w:rsidRPr="005C4F18">
        <w:rPr>
          <w:rFonts w:asciiTheme="minorEastAsia" w:eastAsiaTheme="minorEastAsia" w:hAnsiTheme="minorEastAsia" w:hint="eastAsia"/>
        </w:rPr>
        <w:t>→　支給又は変更予定通知（７月～翌年３月分）を発出）（様式エ）</w:t>
      </w:r>
    </w:p>
    <w:p w:rsidR="00995339" w:rsidRPr="005C4F18" w:rsidRDefault="00995339" w:rsidP="00B70799">
      <w:pPr>
        <w:ind w:firstLineChars="300" w:firstLine="630"/>
        <w:rPr>
          <w:rFonts w:asciiTheme="minorEastAsia" w:eastAsiaTheme="minorEastAsia" w:hAnsiTheme="minorEastAsia"/>
        </w:rPr>
      </w:pPr>
      <w:r w:rsidRPr="005C4F18">
        <w:rPr>
          <w:rFonts w:asciiTheme="minorEastAsia" w:eastAsiaTheme="minorEastAsia" w:hAnsiTheme="minorEastAsia" w:hint="eastAsia"/>
        </w:rPr>
        <w:t xml:space="preserve">ｂ　</w:t>
      </w:r>
      <w:r w:rsidR="00427E4C" w:rsidRPr="005C4F18">
        <w:rPr>
          <w:rFonts w:asciiTheme="minorEastAsia" w:eastAsiaTheme="minorEastAsia" w:hAnsiTheme="minorEastAsia" w:hint="eastAsia"/>
        </w:rPr>
        <w:t>所得基準を満たさない</w:t>
      </w:r>
      <w:r w:rsidRPr="005C4F18">
        <w:rPr>
          <w:rFonts w:asciiTheme="minorEastAsia" w:eastAsiaTheme="minorEastAsia" w:hAnsiTheme="minorEastAsia" w:hint="eastAsia"/>
        </w:rPr>
        <w:t>場合</w:t>
      </w:r>
    </w:p>
    <w:p w:rsidR="00995339" w:rsidRPr="005C4F18" w:rsidRDefault="00995339" w:rsidP="00B70799">
      <w:pPr>
        <w:ind w:firstLineChars="400" w:firstLine="840"/>
        <w:rPr>
          <w:rFonts w:asciiTheme="minorEastAsia" w:eastAsiaTheme="minorEastAsia" w:hAnsiTheme="minorEastAsia"/>
        </w:rPr>
      </w:pPr>
      <w:r w:rsidRPr="005C4F18">
        <w:rPr>
          <w:rFonts w:asciiTheme="minorEastAsia" w:eastAsiaTheme="minorEastAsia" w:hAnsiTheme="minorEastAsia" w:hint="eastAsia"/>
        </w:rPr>
        <w:t>→　受給資格消滅通知を発出（様式オ）</w:t>
      </w:r>
    </w:p>
    <w:p w:rsidR="00995339" w:rsidRPr="005C4F18" w:rsidRDefault="00995339" w:rsidP="00B70799">
      <w:pPr>
        <w:ind w:firstLineChars="200" w:firstLine="420"/>
        <w:rPr>
          <w:rFonts w:asciiTheme="minorEastAsia" w:eastAsiaTheme="minorEastAsia" w:hAnsiTheme="minorEastAsia"/>
        </w:rPr>
      </w:pPr>
      <w:r w:rsidRPr="005C4F18">
        <w:rPr>
          <w:rFonts w:asciiTheme="minorEastAsia" w:eastAsiaTheme="minorEastAsia" w:hAnsiTheme="minorEastAsia" w:hint="eastAsia"/>
        </w:rPr>
        <w:t>ⅱ）収入状況届出書等が期限内に提出されなかった場合</w:t>
      </w:r>
    </w:p>
    <w:p w:rsidR="00995339" w:rsidRPr="005C4F18" w:rsidRDefault="00995339" w:rsidP="00B70799">
      <w:pPr>
        <w:ind w:firstLineChars="400" w:firstLine="840"/>
        <w:rPr>
          <w:rFonts w:asciiTheme="minorEastAsia" w:eastAsiaTheme="minorEastAsia" w:hAnsiTheme="minorEastAsia"/>
        </w:rPr>
      </w:pPr>
      <w:r w:rsidRPr="005C4F18">
        <w:rPr>
          <w:rFonts w:asciiTheme="minorEastAsia" w:eastAsiaTheme="minorEastAsia" w:hAnsiTheme="minorEastAsia" w:hint="eastAsia"/>
        </w:rPr>
        <w:t>→　支払一時差止め通知（７月～翌年６月分）の発出（様式カ）</w:t>
      </w:r>
    </w:p>
    <w:p w:rsidR="008F53B7" w:rsidRPr="005C4F18" w:rsidRDefault="00995339" w:rsidP="00687CCE">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※受給権者の地位は維持される。また、事後に「正当な理由（＝やむを得ない理由）」が認められた場合は、７月分から遡及して支給する。</w:t>
      </w:r>
    </w:p>
    <w:p w:rsidR="00995339" w:rsidRDefault="00995339" w:rsidP="00687CCE">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翌年７月に収入状況届出を行わない場合も、引き続き、受給権者の地位は維持される。２年目も継続して支払の一時差止め通知を受け取り続けることを避けるため、収入状況届出書等の提出時に、受給権放棄の手続を行うこととしても差し支えない（この場合、支払一時差止め通知ではなく受給資格消滅通知を発出する。）。</w:t>
      </w:r>
    </w:p>
    <w:p w:rsidR="006D253E" w:rsidRPr="005C4F18" w:rsidRDefault="006D253E" w:rsidP="00687CCE">
      <w:pPr>
        <w:ind w:leftChars="300" w:left="840" w:hangingChars="100" w:hanging="210"/>
        <w:rPr>
          <w:rFonts w:asciiTheme="minorEastAsia" w:eastAsiaTheme="minorEastAsia" w:hAnsiTheme="minorEastAsia"/>
        </w:rPr>
      </w:pPr>
    </w:p>
    <w:p w:rsidR="00995339" w:rsidRPr="005C4F18" w:rsidRDefault="00995339" w:rsidP="00B70799">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（２）受給資格の認定を受けた生徒（支給停止されている者を除く。）は、保護者等について変更があったときは、収入状況届出書等を、設置者を通じて、速やかに</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に提出する。ただし、再婚・離婚の場合など、既に課税証明書等を提出しているときは、当該課税証明書等を改めて添付する必要はない。この場合において、支給額が変更される際の取扱いについては、Ⅱ</w:t>
      </w:r>
      <w:r w:rsidR="005C5D18" w:rsidRPr="005C4F18">
        <w:rPr>
          <w:rFonts w:asciiTheme="minorEastAsia" w:eastAsiaTheme="minorEastAsia" w:hAnsiTheme="minorEastAsia" w:hint="eastAsia"/>
        </w:rPr>
        <w:t>.</w:t>
      </w:r>
      <w:r w:rsidRPr="005C4F18">
        <w:rPr>
          <w:rFonts w:asciiTheme="minorEastAsia" w:eastAsiaTheme="minorEastAsia" w:hAnsiTheme="minorEastAsia" w:hint="eastAsia"/>
        </w:rPr>
        <w:t>２</w:t>
      </w:r>
      <w:r w:rsidR="005C5D18" w:rsidRPr="005C4F18">
        <w:rPr>
          <w:rFonts w:asciiTheme="minorEastAsia" w:eastAsiaTheme="minorEastAsia" w:hAnsiTheme="minorEastAsia" w:hint="eastAsia"/>
        </w:rPr>
        <w:t>.（５）.</w:t>
      </w:r>
      <w:r w:rsidRPr="005C4F18">
        <w:rPr>
          <w:rFonts w:asciiTheme="minorEastAsia" w:eastAsiaTheme="minorEastAsia" w:hAnsiTheme="minorEastAsia" w:hint="eastAsia"/>
        </w:rPr>
        <w:t>スを参照。</w:t>
      </w:r>
    </w:p>
    <w:p w:rsidR="00995339" w:rsidRDefault="00995339" w:rsidP="00B70799">
      <w:pPr>
        <w:ind w:leftChars="200" w:left="420"/>
        <w:rPr>
          <w:rFonts w:asciiTheme="minorEastAsia" w:eastAsiaTheme="minorEastAsia" w:hAnsiTheme="minorEastAsia"/>
        </w:rPr>
      </w:pPr>
      <w:r w:rsidRPr="005C4F18">
        <w:rPr>
          <w:rFonts w:asciiTheme="minorEastAsia" w:eastAsiaTheme="minorEastAsia" w:hAnsiTheme="minorEastAsia" w:hint="eastAsia"/>
        </w:rPr>
        <w:t>支払の一時差止め期間中に、保護者等の変更があった場合も同様（離婚などにより、所得制限基準を満たすことになる場合は、変更後の保護者等の課税証明書等</w:t>
      </w:r>
      <w:r w:rsidR="00874861"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を添付した収入状況届出書を提出した月の翌月分から支給が再開される。）。</w:t>
      </w:r>
    </w:p>
    <w:p w:rsidR="006D253E" w:rsidRPr="005C4F18" w:rsidRDefault="006D253E" w:rsidP="00B70799">
      <w:pPr>
        <w:ind w:leftChars="200" w:left="420"/>
        <w:rPr>
          <w:rFonts w:asciiTheme="minorEastAsia" w:eastAsiaTheme="minorEastAsia" w:hAnsiTheme="minorEastAsia"/>
        </w:rPr>
      </w:pPr>
    </w:p>
    <w:p w:rsidR="00995339" w:rsidRPr="005C4F18" w:rsidRDefault="00995339" w:rsidP="00B70799">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（３）提出のあった収入状況届出書等の確認を行った上で、</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は、(1)ⅰ)</w:t>
      </w:r>
      <w:r w:rsidR="00007608" w:rsidRPr="005C4F18">
        <w:rPr>
          <w:rFonts w:asciiTheme="minorEastAsia" w:eastAsiaTheme="minorEastAsia" w:hAnsiTheme="minorEastAsia" w:hint="eastAsia"/>
        </w:rPr>
        <w:t>a</w:t>
      </w:r>
      <w:r w:rsidRPr="005C4F18">
        <w:rPr>
          <w:rFonts w:asciiTheme="minorEastAsia" w:eastAsiaTheme="minorEastAsia" w:hAnsiTheme="minorEastAsia" w:hint="eastAsia"/>
        </w:rPr>
        <w:t>・bの例により、設置者を通じて当該届出を行った者に対して通知を行う。</w:t>
      </w:r>
    </w:p>
    <w:p w:rsidR="00995339" w:rsidRPr="005C4F18" w:rsidRDefault="00995339" w:rsidP="00D172C3">
      <w:pPr>
        <w:rPr>
          <w:rFonts w:asciiTheme="minorEastAsia" w:eastAsiaTheme="minorEastAsia" w:hAnsiTheme="minorEastAsia"/>
        </w:rPr>
      </w:pPr>
    </w:p>
    <w:p w:rsidR="00995339" w:rsidRPr="005C4F18" w:rsidRDefault="00995339" w:rsidP="00D172C3">
      <w:pPr>
        <w:rPr>
          <w:rFonts w:asciiTheme="minorEastAsia" w:eastAsiaTheme="minorEastAsia" w:hAnsiTheme="minorEastAsia"/>
        </w:rPr>
      </w:pPr>
      <w:r w:rsidRPr="005C4F18">
        <w:rPr>
          <w:rFonts w:asciiTheme="minorEastAsia" w:eastAsiaTheme="minorEastAsia" w:hAnsiTheme="minorEastAsia" w:hint="eastAsia"/>
        </w:rPr>
        <w:t>（留意事項）</w:t>
      </w:r>
    </w:p>
    <w:p w:rsidR="00995339" w:rsidRPr="005C4F18" w:rsidRDefault="00995339" w:rsidP="00B70799">
      <w:pPr>
        <w:ind w:leftChars="100" w:left="420" w:hangingChars="100" w:hanging="210"/>
        <w:rPr>
          <w:rFonts w:asciiTheme="minorEastAsia" w:eastAsiaTheme="minorEastAsia" w:hAnsiTheme="minorEastAsia"/>
        </w:rPr>
      </w:pPr>
      <w:r w:rsidRPr="005C4F18">
        <w:rPr>
          <w:rFonts w:asciiTheme="minorEastAsia" w:eastAsiaTheme="minorEastAsia" w:hAnsiTheme="minorEastAsia" w:hint="eastAsia"/>
        </w:rPr>
        <w:t>ア　「正当な理由」とは、受給資格認定時における「やむを得ない理由」と同じく、災害への被災や長期にわたる病欠、</w:t>
      </w:r>
      <w:r w:rsidR="001712F4" w:rsidRPr="005C4F18">
        <w:rPr>
          <w:rFonts w:asciiTheme="minorEastAsia" w:eastAsiaTheme="minorEastAsia" w:hAnsiTheme="minorEastAsia" w:hint="eastAsia"/>
        </w:rPr>
        <w:t>税の更正、</w:t>
      </w:r>
      <w:r w:rsidRPr="005C4F18">
        <w:rPr>
          <w:rFonts w:asciiTheme="minorEastAsia" w:eastAsiaTheme="minorEastAsia" w:hAnsiTheme="minorEastAsia" w:hint="eastAsia"/>
        </w:rPr>
        <w:t>保護者等の仕事の都合（長期にわたる海外出張等の真にやむを得ない場合に限る。）、ドメスティックバイオレンス（DV</w:t>
      </w:r>
      <w:r w:rsidRPr="005C4F18">
        <w:rPr>
          <w:rFonts w:asciiTheme="minorEastAsia" w:eastAsiaTheme="minorEastAsia" w:hAnsiTheme="minorEastAsia"/>
        </w:rPr>
        <w:t>）</w:t>
      </w:r>
      <w:r w:rsidRPr="005C4F18">
        <w:rPr>
          <w:rFonts w:asciiTheme="minorEastAsia" w:eastAsiaTheme="minorEastAsia" w:hAnsiTheme="minorEastAsia" w:hint="eastAsia"/>
        </w:rPr>
        <w:t>や養育放棄等の家庭の事情により期限までに課税証明書等の取得・提出ができない場合など、本人の責めに帰さない場合が考えられる。</w:t>
      </w:r>
    </w:p>
    <w:p w:rsidR="00995339" w:rsidRDefault="00995339" w:rsidP="00B70799">
      <w:pPr>
        <w:ind w:leftChars="100" w:left="420" w:hangingChars="100" w:hanging="210"/>
        <w:rPr>
          <w:rFonts w:asciiTheme="minorEastAsia" w:eastAsiaTheme="minorEastAsia" w:hAnsiTheme="minorEastAsia"/>
        </w:rPr>
      </w:pPr>
      <w:r w:rsidRPr="005C4F18">
        <w:rPr>
          <w:rFonts w:asciiTheme="minorEastAsia" w:eastAsiaTheme="minorEastAsia" w:hAnsiTheme="minorEastAsia" w:hint="eastAsia"/>
        </w:rPr>
        <w:t>イ　保護者等の課税証明書等の取得・提出が遅</w:t>
      </w:r>
      <w:r w:rsidR="005C5D18" w:rsidRPr="005C4F18">
        <w:rPr>
          <w:rFonts w:asciiTheme="minorEastAsia" w:eastAsiaTheme="minorEastAsia" w:hAnsiTheme="minorEastAsia" w:hint="eastAsia"/>
        </w:rPr>
        <w:t>れ、収入状況届出書の締め切りに間に合わない場合には、前記１．（５</w:t>
      </w:r>
      <w:r w:rsidRPr="005C4F18">
        <w:rPr>
          <w:rFonts w:asciiTheme="minorEastAsia" w:eastAsiaTheme="minorEastAsia" w:hAnsiTheme="minorEastAsia" w:hint="eastAsia"/>
        </w:rPr>
        <w:t>）タのとおり取り扱うようにすること。</w:t>
      </w:r>
    </w:p>
    <w:p w:rsidR="006D253E" w:rsidRPr="005C4F18" w:rsidRDefault="006D253E" w:rsidP="00B70799">
      <w:pPr>
        <w:ind w:leftChars="100" w:left="420" w:hangingChars="100" w:hanging="210"/>
        <w:rPr>
          <w:rFonts w:asciiTheme="minorEastAsia" w:eastAsiaTheme="minorEastAsia" w:hAnsiTheme="minorEastAsia"/>
        </w:rPr>
      </w:pPr>
    </w:p>
    <w:p w:rsidR="00995339" w:rsidRPr="005C4F18" w:rsidRDefault="00995339" w:rsidP="00B70799">
      <w:pPr>
        <w:ind w:leftChars="100" w:left="420" w:hangingChars="100" w:hanging="210"/>
        <w:rPr>
          <w:rFonts w:asciiTheme="minorEastAsia" w:eastAsiaTheme="minorEastAsia" w:hAnsiTheme="minorEastAsia"/>
        </w:rPr>
      </w:pPr>
      <w:r w:rsidRPr="005C4F18">
        <w:rPr>
          <w:rFonts w:asciiTheme="minorEastAsia" w:eastAsiaTheme="minorEastAsia" w:hAnsiTheme="minorEastAsia" w:hint="eastAsia"/>
        </w:rPr>
        <w:t>ウ　支払の一時差止め期間は７月～翌年６月を基本とし、期限を超過して収入状況届出書等の提出があった場合に、提出があった翌月分から支給すること</w:t>
      </w:r>
      <w:r w:rsidR="007A633F" w:rsidRPr="005C4F18">
        <w:rPr>
          <w:rFonts w:asciiTheme="minorEastAsia" w:eastAsiaTheme="minorEastAsia" w:hAnsiTheme="minorEastAsia" w:hint="eastAsia"/>
        </w:rPr>
        <w:t>とする。ただし、提出しなかったことに正当な理由があった場合には遡って支給する。</w:t>
      </w:r>
    </w:p>
    <w:p w:rsidR="00995339" w:rsidRPr="005C4F18" w:rsidRDefault="00995339" w:rsidP="00B70799">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なお、一時差止めを受けている者が、翌年７月に収入状況届出書等の提出を行わなかった場合は、さらに１年間、支払を一時差し止める。</w:t>
      </w:r>
    </w:p>
    <w:p w:rsidR="00995339" w:rsidRPr="005C4F18" w:rsidRDefault="00995339" w:rsidP="00B70799">
      <w:pPr>
        <w:ind w:leftChars="100" w:left="420" w:hangingChars="100" w:hanging="210"/>
        <w:rPr>
          <w:rFonts w:asciiTheme="minorEastAsia" w:eastAsiaTheme="minorEastAsia" w:hAnsiTheme="minorEastAsia"/>
        </w:rPr>
      </w:pPr>
      <w:r w:rsidRPr="005C4F18">
        <w:rPr>
          <w:rFonts w:asciiTheme="minorEastAsia" w:eastAsiaTheme="minorEastAsia" w:hAnsiTheme="minorEastAsia" w:hint="eastAsia"/>
        </w:rPr>
        <w:t>エ　一時差止めを受けている者が休学する場合は、支給停止の申出を行わなければ、</w:t>
      </w:r>
      <w:r w:rsidR="001907B6" w:rsidRPr="005C4F18">
        <w:rPr>
          <w:rFonts w:asciiTheme="minorEastAsia" w:eastAsiaTheme="minorEastAsia" w:hAnsiTheme="minorEastAsia" w:hint="eastAsia"/>
        </w:rPr>
        <w:t>１２月（定通においては２４月）</w:t>
      </w:r>
      <w:r w:rsidRPr="005C4F18">
        <w:rPr>
          <w:rFonts w:asciiTheme="minorEastAsia" w:eastAsiaTheme="minorEastAsia" w:hAnsiTheme="minorEastAsia" w:hint="eastAsia"/>
        </w:rPr>
        <w:t>の支給期間の通算から休学期間を除くことはできない。</w:t>
      </w:r>
    </w:p>
    <w:p w:rsidR="00995339" w:rsidRPr="005C4F18" w:rsidRDefault="00995339" w:rsidP="00B70799">
      <w:pPr>
        <w:ind w:leftChars="100" w:left="420" w:hangingChars="100" w:hanging="210"/>
        <w:rPr>
          <w:rFonts w:asciiTheme="minorEastAsia" w:eastAsiaTheme="minorEastAsia" w:hAnsiTheme="minorEastAsia"/>
        </w:rPr>
      </w:pPr>
      <w:r w:rsidRPr="005C4F18">
        <w:rPr>
          <w:rFonts w:asciiTheme="minorEastAsia" w:eastAsiaTheme="minorEastAsia" w:hAnsiTheme="minorEastAsia" w:hint="eastAsia"/>
        </w:rPr>
        <w:t>オ　休学により支給停止されている場合（一時差止めを受けている者が支給停止されている場合を含む。）は、生徒が支給再開の申出を行う際に、支給再開申出書に収入状況届出書等を添付する。</w:t>
      </w:r>
    </w:p>
    <w:p w:rsidR="00995339" w:rsidRPr="005C4F18" w:rsidRDefault="00995339" w:rsidP="00B70799">
      <w:pPr>
        <w:ind w:leftChars="100" w:left="420" w:hangingChars="100" w:hanging="210"/>
        <w:rPr>
          <w:rFonts w:asciiTheme="minorEastAsia" w:eastAsiaTheme="minorEastAsia" w:hAnsiTheme="minorEastAsia"/>
        </w:rPr>
      </w:pPr>
      <w:r w:rsidRPr="005C4F18">
        <w:rPr>
          <w:rFonts w:asciiTheme="minorEastAsia" w:eastAsiaTheme="minorEastAsia" w:hAnsiTheme="minorEastAsia" w:hint="eastAsia"/>
        </w:rPr>
        <w:t>カ　一時差止めを受けている者（休学に伴い支給停止されている者を含む。）から提出のあった収入状況届出書等が、所得制限基準額以上であった場合は、７月（当該届出が４～６月であった場合は前年７月）に遡り受給資格が消滅する。</w:t>
      </w:r>
    </w:p>
    <w:p w:rsidR="00995339" w:rsidRPr="005C4F18" w:rsidRDefault="00995339" w:rsidP="00B70799">
      <w:pPr>
        <w:ind w:leftChars="100" w:left="420" w:hangingChars="100" w:hanging="210"/>
        <w:rPr>
          <w:rFonts w:asciiTheme="minorEastAsia" w:eastAsiaTheme="minorEastAsia" w:hAnsiTheme="minorEastAsia"/>
        </w:rPr>
      </w:pPr>
      <w:r w:rsidRPr="005C4F18">
        <w:rPr>
          <w:rFonts w:asciiTheme="minorEastAsia" w:eastAsiaTheme="minorEastAsia" w:hAnsiTheme="minorEastAsia" w:hint="eastAsia"/>
        </w:rPr>
        <w:t>キ　７月に収入状況届出書を提出せず支払の一時差止めを受けた後、休学して支給停止をした者が、翌年の６月を迎えるまでに復学して支給再開申出書と課税証明書等</w:t>
      </w:r>
      <w:r w:rsidR="00394C49"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を提出し、支給要件に適合すると認められる場合は、支給を再開する。</w:t>
      </w:r>
    </w:p>
    <w:p w:rsidR="009A3CA9" w:rsidRPr="00CC2289" w:rsidRDefault="009A3CA9" w:rsidP="00D172C3"/>
    <w:p w:rsidR="00995339" w:rsidRPr="00CC2289" w:rsidRDefault="00995339" w:rsidP="00D172C3">
      <w:pPr>
        <w:rPr>
          <w:b/>
        </w:rPr>
      </w:pPr>
      <w:r w:rsidRPr="00CC2289">
        <w:rPr>
          <w:rFonts w:hint="eastAsia"/>
          <w:b/>
        </w:rPr>
        <w:t>４．受給資格消滅の通知、支給実績証明書</w:t>
      </w:r>
    </w:p>
    <w:p w:rsidR="00995339" w:rsidRPr="00CC2289" w:rsidRDefault="00995339" w:rsidP="00D172C3">
      <w:r w:rsidRPr="00CC2289">
        <w:rPr>
          <w:rFonts w:hint="eastAsia"/>
        </w:rPr>
        <w:t>（１）退学、除籍及び転学等に伴う受給資格の消滅</w:t>
      </w:r>
    </w:p>
    <w:p w:rsidR="00995339" w:rsidRPr="005C4F18" w:rsidRDefault="00995339" w:rsidP="00B70799">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設置者は、退学、除籍、転学、卒業（修業年限が３年未満のものに限る。）等の理由により受給資格の認定を受けている生徒の受給資格が消滅した場合は、報告用シートを作成し</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は、設置者から提出された報告用シートに基づき、受給資格の認定を受けている生徒の受給資格の消滅を確定し、設置者を通じて通知する（様式キ）（生徒が死亡したことによる受給資格消滅の場合は、必ずしも、生徒・保護者等へ通知を送付する必要はない。）。</w:t>
      </w:r>
    </w:p>
    <w:p w:rsidR="008F53B7" w:rsidRPr="005C4F18" w:rsidRDefault="00995339" w:rsidP="008F53B7">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この受給資格消滅通知は、生徒が転学や再入学、海外留学からの帰国等により他の高等学校等に在籍することとなった際に、学び直し支援金を再び受給するに当たっての残受給期間を確認するために必要となる。当該受給資格消滅通知を紛失した生徒は、学び直し支援金を受給することができなくなってしまうおそれがあるため、</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は受給資格消滅通知を紛失等した生徒からの申請に基づき、支給実績証明書を発行する。</w:t>
      </w:r>
    </w:p>
    <w:p w:rsidR="008F53B7" w:rsidRPr="00CC2289" w:rsidRDefault="008F53B7" w:rsidP="006027AF"/>
    <w:p w:rsidR="00995339" w:rsidRPr="00CC2289" w:rsidRDefault="00995339" w:rsidP="00D172C3">
      <w:r w:rsidRPr="00CC2289">
        <w:rPr>
          <w:rFonts w:hint="eastAsia"/>
        </w:rPr>
        <w:t>（２）所得制限による受給資格の消滅</w:t>
      </w:r>
    </w:p>
    <w:p w:rsidR="008F53B7" w:rsidRPr="005C4F18" w:rsidRDefault="00000EBF" w:rsidP="00B70799">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教育長</w:t>
      </w:r>
      <w:r w:rsidR="00995339" w:rsidRPr="005C4F18">
        <w:rPr>
          <w:rFonts w:asciiTheme="minorEastAsia" w:eastAsiaTheme="minorEastAsia" w:hAnsiTheme="minorEastAsia" w:hint="eastAsia"/>
        </w:rPr>
        <w:t>は、設置者から提出された収入状況届</w:t>
      </w:r>
      <w:r w:rsidR="005C5D18" w:rsidRPr="005C4F18">
        <w:rPr>
          <w:rFonts w:asciiTheme="minorEastAsia" w:eastAsiaTheme="minorEastAsia" w:hAnsiTheme="minorEastAsia" w:hint="eastAsia"/>
        </w:rPr>
        <w:t>出書等及び報告用シートに基づき判定を行った結果、受給資格の認定</w:t>
      </w:r>
      <w:r w:rsidR="00995339" w:rsidRPr="005C4F18">
        <w:rPr>
          <w:rFonts w:asciiTheme="minorEastAsia" w:eastAsiaTheme="minorEastAsia" w:hAnsiTheme="minorEastAsia" w:hint="eastAsia"/>
        </w:rPr>
        <w:t>を受けた生徒が所得制限基準を超えることとなった場合は、設置者に対して収入状況審査結果を通知するとともに、所得制限基準を超えたことによる受給資格消滅について、設置者を通じて生徒に通知する。</w:t>
      </w:r>
    </w:p>
    <w:p w:rsidR="00995339" w:rsidRPr="00CC2289" w:rsidRDefault="00995339" w:rsidP="008F53B7">
      <w:pPr>
        <w:widowControl/>
        <w:jc w:val="left"/>
      </w:pPr>
    </w:p>
    <w:p w:rsidR="00995339" w:rsidRPr="00CC2289" w:rsidRDefault="00995339" w:rsidP="00D172C3">
      <w:r w:rsidRPr="00CC2289">
        <w:rPr>
          <w:rFonts w:hint="eastAsia"/>
        </w:rPr>
        <w:t>（３）転学に伴う学び直し支援金の取扱い</w:t>
      </w:r>
    </w:p>
    <w:p w:rsidR="00995339" w:rsidRPr="005C4F18" w:rsidRDefault="00995339" w:rsidP="00B70799">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生徒が、高等学校等から大阪府制度の対象となる私立高等学校等に転学した場合の学び直し支援金の支給事務において留意すべき事項は以下のとおり（いずれも、所得制限に該当する期間は支給されない。）。</w:t>
      </w:r>
    </w:p>
    <w:p w:rsidR="00995339" w:rsidRPr="005C4F18" w:rsidRDefault="00995339" w:rsidP="00B70799">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なお、大阪府制度の対象となる私立高等学校等から他の都道府県の学び直し支援金制度の対象となる高等学校等に転学した場合には、当該都道府県の制度（事務取扱い）や指導に従うこと。</w:t>
      </w:r>
    </w:p>
    <w:p w:rsidR="00B70799" w:rsidRPr="005C4F18" w:rsidRDefault="00B70799" w:rsidP="00D172C3">
      <w:pPr>
        <w:rPr>
          <w:rFonts w:asciiTheme="minorEastAsia" w:eastAsiaTheme="minorEastAsia" w:hAnsiTheme="minorEastAsia"/>
        </w:rPr>
      </w:pPr>
    </w:p>
    <w:p w:rsidR="00995339" w:rsidRPr="005C4F18" w:rsidRDefault="00995339" w:rsidP="00D172C3">
      <w:pPr>
        <w:rPr>
          <w:rFonts w:asciiTheme="minorEastAsia" w:eastAsiaTheme="minorEastAsia" w:hAnsiTheme="minorEastAsia"/>
        </w:rPr>
      </w:pPr>
      <w:r w:rsidRPr="005C4F18">
        <w:rPr>
          <w:rFonts w:asciiTheme="minorEastAsia" w:eastAsiaTheme="minorEastAsia" w:hAnsiTheme="minorEastAsia" w:hint="eastAsia"/>
        </w:rPr>
        <w:t xml:space="preserve">　（留意事項）</w:t>
      </w:r>
    </w:p>
    <w:p w:rsidR="00995339" w:rsidRPr="005C4F18" w:rsidRDefault="00995339" w:rsidP="00B70799">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ア　転学した場合は、改めて設置者を通じて認定申請を</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に対して行う必要がある。その際、</w:t>
      </w:r>
      <w:r w:rsidRPr="005C4F18">
        <w:rPr>
          <w:rFonts w:asciiTheme="minorEastAsia" w:eastAsiaTheme="minorEastAsia" w:hAnsiTheme="minorEastAsia" w:hint="eastAsia"/>
        </w:rPr>
        <w:lastRenderedPageBreak/>
        <w:t>認定申請書にこれまでの高等学校等における在学状況を記載させるとともに、転学元の学校が所在する都道府県知事から生徒に発行された受給資格消滅通知書又は支給実績証明書を添付することとする。（同一学校内において課程を変更する場合にも、改めて認定申請書等を提出することが必要。）</w:t>
      </w:r>
    </w:p>
    <w:p w:rsidR="00995339" w:rsidRPr="005C4F18" w:rsidRDefault="00995339" w:rsidP="00B70799">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イ　転学した場合は、編入学・再入学を問わず、学び直し支援金の支給期間の上限である</w:t>
      </w:r>
      <w:r w:rsidR="001907B6" w:rsidRPr="005C4F18">
        <w:rPr>
          <w:rFonts w:asciiTheme="minorEastAsia" w:eastAsiaTheme="minorEastAsia" w:hAnsiTheme="minorEastAsia" w:hint="eastAsia"/>
        </w:rPr>
        <w:t>１２月（定通においては２４月）</w:t>
      </w:r>
      <w:r w:rsidRPr="005C4F18">
        <w:rPr>
          <w:rFonts w:asciiTheme="minorEastAsia" w:eastAsiaTheme="minorEastAsia" w:hAnsiTheme="minorEastAsia" w:hint="eastAsia"/>
        </w:rPr>
        <w:t>からそれまでの学び直し支援金に係る通算在学期間（支給停止期間を除く。）を除いた月数について学び直し支援金が支給される。（支給期間として通算の対象となる期間の考え方はⅡ.１.</w:t>
      </w:r>
      <w:r w:rsidR="005C5D18" w:rsidRPr="005C4F18">
        <w:rPr>
          <w:rFonts w:asciiTheme="minorEastAsia" w:eastAsiaTheme="minorEastAsia" w:hAnsiTheme="minorEastAsia" w:hint="eastAsia"/>
        </w:rPr>
        <w:t>（５</w:t>
      </w:r>
      <w:r w:rsidRPr="005C4F18">
        <w:rPr>
          <w:rFonts w:asciiTheme="minorEastAsia" w:eastAsiaTheme="minorEastAsia" w:hAnsiTheme="minorEastAsia" w:hint="eastAsia"/>
        </w:rPr>
        <w:t>）.</w:t>
      </w:r>
      <w:r w:rsidR="005C5D18" w:rsidRPr="005C4F18">
        <w:rPr>
          <w:rFonts w:asciiTheme="minorEastAsia" w:eastAsiaTheme="minorEastAsia" w:hAnsiTheme="minorEastAsia" w:hint="eastAsia"/>
        </w:rPr>
        <w:t>ケ</w:t>
      </w:r>
      <w:r w:rsidRPr="005C4F18">
        <w:rPr>
          <w:rFonts w:asciiTheme="minorEastAsia" w:eastAsiaTheme="minorEastAsia" w:hAnsiTheme="minorEastAsia" w:hint="eastAsia"/>
        </w:rPr>
        <w:t>.a～eのとおり）</w:t>
      </w:r>
    </w:p>
    <w:p w:rsidR="000A0897" w:rsidRPr="00CC2289" w:rsidRDefault="000A0897" w:rsidP="00D172C3"/>
    <w:p w:rsidR="00995339" w:rsidRPr="00CC2289" w:rsidRDefault="00995339" w:rsidP="00D172C3">
      <w:pPr>
        <w:rPr>
          <w:b/>
        </w:rPr>
      </w:pPr>
      <w:r w:rsidRPr="00CC2289">
        <w:rPr>
          <w:rFonts w:hint="eastAsia"/>
          <w:b/>
        </w:rPr>
        <w:t>５．休学に伴う支給停止、再開</w:t>
      </w:r>
    </w:p>
    <w:p w:rsidR="00995339" w:rsidRPr="005C4F18" w:rsidRDefault="00995339" w:rsidP="00B70799">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受給資格の認定を受けた生徒（一時差止め中の者を含む。）が休学する場合、設置者を通じて</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に対して学び直し支援金の支給停止を申し出ることができる。支給停止を希望する生徒は、支給停止申出書を設置者を通じて</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w:t>
      </w:r>
    </w:p>
    <w:p w:rsidR="00995339" w:rsidRPr="005C4F18" w:rsidRDefault="00000EBF" w:rsidP="00B70799">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教育長</w:t>
      </w:r>
      <w:r w:rsidR="00995339" w:rsidRPr="005C4F18">
        <w:rPr>
          <w:rFonts w:asciiTheme="minorEastAsia" w:eastAsiaTheme="minorEastAsia" w:hAnsiTheme="minorEastAsia" w:hint="eastAsia"/>
        </w:rPr>
        <w:t>は、設置者から提出のあった支給停止申出書に基づき、支給停止を決定し、当該申出をした生徒に設置者を通じて支給停止通知（様式ク）を発出する。</w:t>
      </w:r>
    </w:p>
    <w:p w:rsidR="00995339" w:rsidRPr="005C4F18" w:rsidRDefault="00995339" w:rsidP="00B70799">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休学を終えて学び直し支援金の支給再開を希望する生徒は、設置者を通じて</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に対して支給再開を申し出る必要がある。支給再開を希望する生徒は、支給再開申出書に収入状況届出書等を添付して設置者を通じて</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に提出する。ただし、既に保護者等の課税証明書等</w:t>
      </w:r>
      <w:r w:rsidR="00394C49" w:rsidRPr="005C4F18">
        <w:rPr>
          <w:rFonts w:asciiTheme="minorEastAsia" w:eastAsiaTheme="minorEastAsia" w:hAnsiTheme="minorEastAsia" w:hint="eastAsia"/>
        </w:rPr>
        <w:t>又は個人番号カードの写し等</w:t>
      </w:r>
      <w:r w:rsidRPr="005C4F18">
        <w:rPr>
          <w:rFonts w:asciiTheme="minorEastAsia" w:eastAsiaTheme="minorEastAsia" w:hAnsiTheme="minorEastAsia" w:hint="eastAsia"/>
        </w:rPr>
        <w:t>を提出しているときは、支給再開申出書のみの提出でよい。</w:t>
      </w:r>
    </w:p>
    <w:p w:rsidR="00995339" w:rsidRPr="005C4F18" w:rsidRDefault="00000EBF" w:rsidP="00B70799">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教育長</w:t>
      </w:r>
      <w:r w:rsidR="00995339" w:rsidRPr="005C4F18">
        <w:rPr>
          <w:rFonts w:asciiTheme="minorEastAsia" w:eastAsiaTheme="minorEastAsia" w:hAnsiTheme="minorEastAsia" w:hint="eastAsia"/>
        </w:rPr>
        <w:t>は、設置者から提出のあった支給再開申出書及び収入状況届出書等に基づき、支給の可否及び支給額について判定し、当該生徒に設置者を通じて支給再開通知（所得要件を満たし支給を再開する場合）（様式ケ）又は受給資格消滅通知（所得制限に係る要件に該当することにより支給しない場合）を発出する。</w:t>
      </w:r>
    </w:p>
    <w:p w:rsidR="00995339" w:rsidRPr="005C4F18" w:rsidRDefault="00995339" w:rsidP="00D172C3">
      <w:pPr>
        <w:rPr>
          <w:rFonts w:asciiTheme="minorEastAsia" w:eastAsiaTheme="minorEastAsia" w:hAnsiTheme="minorEastAsia"/>
        </w:rPr>
      </w:pPr>
    </w:p>
    <w:p w:rsidR="00995339" w:rsidRPr="005C4F18" w:rsidRDefault="00995339" w:rsidP="00D172C3">
      <w:pPr>
        <w:rPr>
          <w:rFonts w:asciiTheme="minorEastAsia" w:eastAsiaTheme="minorEastAsia" w:hAnsiTheme="minorEastAsia"/>
        </w:rPr>
      </w:pPr>
      <w:r w:rsidRPr="005C4F18">
        <w:rPr>
          <w:rFonts w:asciiTheme="minorEastAsia" w:eastAsiaTheme="minorEastAsia" w:hAnsiTheme="minorEastAsia" w:hint="eastAsia"/>
        </w:rPr>
        <w:t xml:space="preserve">　（留意事項）</w:t>
      </w:r>
    </w:p>
    <w:p w:rsidR="00995339" w:rsidRPr="005C4F18" w:rsidRDefault="00995339" w:rsidP="00B70799">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ア　支給停止・再開申出書の提出があった日の属する月の翌月分から支給停止・再開する（ただし、支給停止・再開申出書の提出があった日が月の初日である場合には、当該月分から支給停止・再開する。）。</w:t>
      </w:r>
    </w:p>
    <w:p w:rsidR="00822AC8" w:rsidRPr="005C4F18" w:rsidRDefault="00822AC8" w:rsidP="00B70799">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イ　生徒が入学と同時に休学するなど、認定申請書と同時に支給停止申出書を提出した場合は、学び直し支援金は認定申請書の提出があった日の属する月分から支給されるため、支給停止申出書の提出が月の初日でなくとも、当該月分から学び直し支援金の支給を停止する。</w:t>
      </w:r>
    </w:p>
    <w:p w:rsidR="00822AC8" w:rsidRPr="005C4F18" w:rsidRDefault="00822AC8" w:rsidP="00B70799">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ウ　復学日の属する月までに支給再開申出書の提出がない場合は、その翌月分から（復学日が月の初日である場合は当該月分から）、支払の一時差止めを行うこととなる。ただし、復学日が月の末日であるなど、復学後その属する月内に支給再開申出書を提出することが困難と認められる場合は、復学日の属する月に当該申出書の提出があったものとして取り扱って差し支えない。</w:t>
      </w:r>
    </w:p>
    <w:p w:rsidR="00822AC8" w:rsidRPr="005C4F18" w:rsidRDefault="00822AC8" w:rsidP="00687CCE">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エ　学び直し支援金の支払の一時差止めを受けている者が、休学に伴う支給停止を希望する際は、支給停止の申出が必要となる。なお、所得制限基準に係る要件に該当する理由により受給資格を有していない者が休学した場合は、当該休学期間は受給資格認定者の地位を有していないため、自動的に</w:t>
      </w:r>
      <w:r w:rsidR="001907B6" w:rsidRPr="005C4F18">
        <w:rPr>
          <w:rFonts w:asciiTheme="minorEastAsia" w:eastAsiaTheme="minorEastAsia" w:hAnsiTheme="minorEastAsia" w:hint="eastAsia"/>
        </w:rPr>
        <w:t>１２月（定通においては２４月）</w:t>
      </w:r>
      <w:r w:rsidRPr="005C4F18">
        <w:rPr>
          <w:rFonts w:asciiTheme="minorEastAsia" w:eastAsiaTheme="minorEastAsia" w:hAnsiTheme="minorEastAsia" w:hint="eastAsia"/>
        </w:rPr>
        <w:t>の受給期間の通算から除かれる。</w:t>
      </w:r>
    </w:p>
    <w:p w:rsidR="00822AC8" w:rsidRPr="005C4F18" w:rsidRDefault="00822AC8" w:rsidP="00B70799">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オ　復学前であっても、休学期間中に授業料が生じていれば、支給再開申出書等の提出があった日の属する月の翌月分から（月の初日の場合は当該月分から）、学び直し支援金の支給を受けることができる。</w:t>
      </w:r>
    </w:p>
    <w:p w:rsidR="00822AC8" w:rsidRPr="005C4F18" w:rsidRDefault="00822AC8" w:rsidP="00B70799">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カ　復学後に支給再開申出書が提出されても、収入状況届出書及び課税証明書等が提出されない場合は、支給再開申出書の提出のあった日の属する月の翌月分から（月の初日の場合は当該月分から）、支払の一時差止めを行うこととなる。</w:t>
      </w:r>
    </w:p>
    <w:p w:rsidR="00822AC8" w:rsidRPr="005C4F18" w:rsidRDefault="00822AC8" w:rsidP="00B70799">
      <w:pPr>
        <w:ind w:leftChars="300" w:left="630" w:firstLineChars="100" w:firstLine="210"/>
        <w:rPr>
          <w:rFonts w:asciiTheme="minorEastAsia" w:eastAsiaTheme="minorEastAsia" w:hAnsiTheme="minorEastAsia"/>
        </w:rPr>
      </w:pPr>
      <w:r w:rsidRPr="005C4F18">
        <w:rPr>
          <w:rFonts w:asciiTheme="minorEastAsia" w:eastAsiaTheme="minorEastAsia" w:hAnsiTheme="minorEastAsia" w:hint="eastAsia"/>
        </w:rPr>
        <w:t>なお、支給停止されている者が、復学時に所得制限基準を超えることを理由に収入状況届出書及び課税証明書等の提出を拒否する場合は、受給資格の放棄の手続を取ることにより、受給資格を消滅させることができる。</w:t>
      </w:r>
    </w:p>
    <w:p w:rsidR="008C6B83" w:rsidRPr="00CC2289" w:rsidRDefault="008C6B83" w:rsidP="00D172C3"/>
    <w:p w:rsidR="00822AC8" w:rsidRPr="00CC2289" w:rsidRDefault="00822AC8" w:rsidP="00D172C3">
      <w:pPr>
        <w:rPr>
          <w:b/>
        </w:rPr>
      </w:pPr>
      <w:r w:rsidRPr="00CC2289">
        <w:rPr>
          <w:rFonts w:hint="eastAsia"/>
          <w:b/>
        </w:rPr>
        <w:t>６．学び直し支援金の交付決定及び変更交付決定</w:t>
      </w:r>
    </w:p>
    <w:p w:rsidR="00822AC8" w:rsidRPr="00CC2289" w:rsidRDefault="00822AC8" w:rsidP="00D172C3">
      <w:r w:rsidRPr="00CC2289">
        <w:rPr>
          <w:rFonts w:hint="eastAsia"/>
        </w:rPr>
        <w:t>（１）学び直し支援金の交付決定</w:t>
      </w:r>
    </w:p>
    <w:p w:rsidR="00822AC8" w:rsidRPr="005C4F18" w:rsidRDefault="00822AC8" w:rsidP="00B70799">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学び直し支援金の交付を受けようとする設置者は、</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が別に定める日までに、交付申請書を、</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に対し、提出するものとする。</w:t>
      </w:r>
    </w:p>
    <w:p w:rsidR="00822AC8" w:rsidRPr="005C4F18" w:rsidRDefault="00000EBF" w:rsidP="00B90B4A">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lastRenderedPageBreak/>
        <w:t>教育長</w:t>
      </w:r>
      <w:r w:rsidR="00822AC8" w:rsidRPr="005C4F18">
        <w:rPr>
          <w:rFonts w:asciiTheme="minorEastAsia" w:eastAsiaTheme="minorEastAsia" w:hAnsiTheme="minorEastAsia" w:hint="eastAsia"/>
        </w:rPr>
        <w:t>は、設置者から交付申請書の提出があったときは、当該申請の内容を審査し、学び直し支援金を交付すべきものと認めたときは交付を決定し、その内容及びこれに付した条件を設置者に通知するものとする。</w:t>
      </w:r>
    </w:p>
    <w:p w:rsidR="00007608" w:rsidRPr="005C4F18" w:rsidRDefault="00822AC8" w:rsidP="006027AF">
      <w:pPr>
        <w:ind w:left="420" w:hangingChars="200" w:hanging="420"/>
        <w:rPr>
          <w:rFonts w:asciiTheme="minorEastAsia" w:eastAsiaTheme="minorEastAsia" w:hAnsiTheme="minorEastAsia"/>
        </w:rPr>
      </w:pPr>
      <w:r w:rsidRPr="005C4F18">
        <w:rPr>
          <w:rFonts w:asciiTheme="minorEastAsia" w:eastAsiaTheme="minorEastAsia" w:hAnsiTheme="minorEastAsia" w:hint="eastAsia"/>
        </w:rPr>
        <w:t xml:space="preserve">　　　また、受給資格認定者に対し、設置者を通じて、個人の交付決定の内容を通知するものとする。</w:t>
      </w:r>
    </w:p>
    <w:p w:rsidR="00687CCE" w:rsidRPr="00CC2289" w:rsidRDefault="00687CCE" w:rsidP="006027AF">
      <w:pPr>
        <w:ind w:left="420" w:hangingChars="200" w:hanging="420"/>
      </w:pPr>
    </w:p>
    <w:p w:rsidR="00822AC8" w:rsidRPr="00CC2289" w:rsidRDefault="00822AC8" w:rsidP="00D172C3">
      <w:r w:rsidRPr="00CC2289">
        <w:rPr>
          <w:rFonts w:hint="eastAsia"/>
        </w:rPr>
        <w:t>（２）学び直し支援金の変更交付決定</w:t>
      </w:r>
    </w:p>
    <w:p w:rsidR="00822AC8" w:rsidRPr="005C4F18" w:rsidRDefault="00822AC8" w:rsidP="00B90B4A">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設置者は、学び直し支援金の交付決定の内容を変更しようとするときは、あらかじめ変更交付申請書を</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に提出し、その承認を得なければならない。</w:t>
      </w:r>
    </w:p>
    <w:p w:rsidR="00822AC8" w:rsidRPr="005C4F18" w:rsidRDefault="00000EBF" w:rsidP="00B90B4A">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教育長</w:t>
      </w:r>
      <w:r w:rsidR="00822AC8" w:rsidRPr="005C4F18">
        <w:rPr>
          <w:rFonts w:asciiTheme="minorEastAsia" w:eastAsiaTheme="minorEastAsia" w:hAnsiTheme="minorEastAsia" w:hint="eastAsia"/>
        </w:rPr>
        <w:t>は、設置者から変更交付申請書の提出があった場合は、速やかに当該申請を審査し、変更の承認又は不承認の決定をするものとする。（</w:t>
      </w:r>
      <w:r w:rsidRPr="005C4F18">
        <w:rPr>
          <w:rFonts w:asciiTheme="minorEastAsia" w:eastAsiaTheme="minorEastAsia" w:hAnsiTheme="minorEastAsia" w:hint="eastAsia"/>
        </w:rPr>
        <w:t>教育長</w:t>
      </w:r>
      <w:r w:rsidR="00822AC8" w:rsidRPr="005C4F18">
        <w:rPr>
          <w:rFonts w:asciiTheme="minorEastAsia" w:eastAsiaTheme="minorEastAsia" w:hAnsiTheme="minorEastAsia" w:hint="eastAsia"/>
        </w:rPr>
        <w:t>は、当該変更の承認をする場合において、必要に応じて、内容を変更し、条件を付すことができるものとする。）</w:t>
      </w:r>
    </w:p>
    <w:p w:rsidR="00822AC8" w:rsidRPr="005C4F18" w:rsidRDefault="00000EBF" w:rsidP="00B90B4A">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教育長</w:t>
      </w:r>
      <w:r w:rsidR="00822AC8" w:rsidRPr="005C4F18">
        <w:rPr>
          <w:rFonts w:asciiTheme="minorEastAsia" w:eastAsiaTheme="minorEastAsia" w:hAnsiTheme="minorEastAsia" w:hint="eastAsia"/>
        </w:rPr>
        <w:t>は、学び直し支援金の変更の承認又は不承認の決定をしたときは、その内容及びこれに付した条件を設置者に通知するものとする。</w:t>
      </w:r>
    </w:p>
    <w:p w:rsidR="00822AC8" w:rsidRPr="005C4F18" w:rsidRDefault="00822AC8" w:rsidP="00B90B4A">
      <w:pPr>
        <w:ind w:leftChars="200" w:left="420" w:firstLineChars="100" w:firstLine="210"/>
        <w:rPr>
          <w:rFonts w:asciiTheme="minorEastAsia" w:eastAsiaTheme="minorEastAsia" w:hAnsiTheme="minorEastAsia"/>
        </w:rPr>
      </w:pPr>
      <w:r w:rsidRPr="005C4F18">
        <w:rPr>
          <w:rFonts w:asciiTheme="minorEastAsia" w:eastAsiaTheme="minorEastAsia" w:hAnsiTheme="minorEastAsia" w:hint="eastAsia"/>
        </w:rPr>
        <w:t>また、受給資格認定者に対し、設置者を通じて、個人の変更交付決定の内容を通知するものとする。</w:t>
      </w:r>
    </w:p>
    <w:p w:rsidR="008C6B83" w:rsidRPr="00CC2289" w:rsidRDefault="008C6B83" w:rsidP="00D172C3"/>
    <w:p w:rsidR="00822AC8" w:rsidRPr="00CC2289" w:rsidRDefault="00822AC8" w:rsidP="00D172C3">
      <w:pPr>
        <w:rPr>
          <w:b/>
        </w:rPr>
      </w:pPr>
      <w:r w:rsidRPr="00CC2289">
        <w:rPr>
          <w:rFonts w:hint="eastAsia"/>
          <w:b/>
        </w:rPr>
        <w:t>７．学び直し支援金の実績報告、学び直し支援金の額の確定</w:t>
      </w:r>
    </w:p>
    <w:p w:rsidR="00822AC8" w:rsidRPr="005C4F18" w:rsidRDefault="00822AC8" w:rsidP="00B90B4A">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設置者は、学び直し支援金の交付を受けた年度の３月３１日までに、実績報告書を</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に提出しなければならない。</w:t>
      </w:r>
    </w:p>
    <w:p w:rsidR="00822AC8" w:rsidRPr="005C4F18" w:rsidRDefault="00000EBF" w:rsidP="00B90B4A">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教育長</w:t>
      </w:r>
      <w:r w:rsidR="00822AC8" w:rsidRPr="005C4F18">
        <w:rPr>
          <w:rFonts w:asciiTheme="minorEastAsia" w:eastAsiaTheme="minorEastAsia" w:hAnsiTheme="minorEastAsia" w:hint="eastAsia"/>
        </w:rPr>
        <w:t>は、設置者から実績報告書の提出を受けたときは、その報告内容が学び直し支援金の交付の決定の内容及びこれに付した条件に適合するものであるかどうかを調査し、適合すると認めたときは、交付すべき学び直し支援金の額を確定し、当該設置者に通知するものとする。</w:t>
      </w:r>
    </w:p>
    <w:p w:rsidR="00934978" w:rsidRPr="00CC2289" w:rsidRDefault="00934978" w:rsidP="00B90B4A">
      <w:pPr>
        <w:ind w:leftChars="100" w:left="210" w:firstLineChars="100" w:firstLine="210"/>
      </w:pPr>
    </w:p>
    <w:p w:rsidR="00822AC8" w:rsidRPr="00CC2289" w:rsidRDefault="00822AC8" w:rsidP="00D172C3">
      <w:pPr>
        <w:rPr>
          <w:b/>
        </w:rPr>
      </w:pPr>
      <w:r w:rsidRPr="00CC2289">
        <w:rPr>
          <w:rFonts w:hint="eastAsia"/>
          <w:b/>
        </w:rPr>
        <w:t>８．学び直し支援金の支給（代理受領、授業料との相殺）</w:t>
      </w:r>
    </w:p>
    <w:p w:rsidR="00822AC8" w:rsidRPr="005C4F18" w:rsidRDefault="00822AC8" w:rsidP="00B90B4A">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学び直し支援金の交付は、原則として交付すべき学び直し支援金の額を確定した後に行うものとする。ただし、</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が必要と認める場合は、学び直し支援金の全部又は一部について概算払いすることができる。</w:t>
      </w:r>
    </w:p>
    <w:p w:rsidR="00822AC8" w:rsidRPr="005C4F18" w:rsidRDefault="00822AC8" w:rsidP="008535A3">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学び直し支援金の概算払いを受けようとする設置者は、支払請求書を</w:t>
      </w:r>
      <w:r w:rsidR="00000EBF" w:rsidRPr="005C4F18">
        <w:rPr>
          <w:rFonts w:asciiTheme="minorEastAsia" w:eastAsiaTheme="minorEastAsia" w:hAnsiTheme="minorEastAsia" w:hint="eastAsia"/>
        </w:rPr>
        <w:t>教育長</w:t>
      </w:r>
      <w:r w:rsidRPr="005C4F18">
        <w:rPr>
          <w:rFonts w:asciiTheme="minorEastAsia" w:eastAsiaTheme="minorEastAsia" w:hAnsiTheme="minorEastAsia" w:hint="eastAsia"/>
        </w:rPr>
        <w:t>に提出しなければならない。</w:t>
      </w:r>
    </w:p>
    <w:p w:rsidR="006D253E" w:rsidRDefault="006D253E" w:rsidP="00D172C3"/>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333609">
        <w:tc>
          <w:tcPr>
            <w:tcW w:w="9197" w:type="dxa"/>
          </w:tcPr>
          <w:p w:rsidR="006D253E" w:rsidRPr="009F2C5A" w:rsidRDefault="006D253E" w:rsidP="006D253E">
            <w:pPr>
              <w:jc w:val="left"/>
              <w:rPr>
                <w:rFonts w:hAnsi="HG丸ｺﾞｼｯｸM-PRO"/>
                <w:szCs w:val="20"/>
              </w:rPr>
            </w:pPr>
            <w:r w:rsidRPr="009F2C5A">
              <w:rPr>
                <w:rFonts w:hAnsi="HG丸ｺﾞｼｯｸM-PRO" w:hint="eastAsia"/>
                <w:szCs w:val="20"/>
              </w:rPr>
              <w:t>【「授業料減免」、「奨学金」と学び直し支援金の関係について】</w:t>
            </w:r>
          </w:p>
          <w:p w:rsidR="006D253E" w:rsidRPr="009F2C5A" w:rsidRDefault="006D253E" w:rsidP="006D253E">
            <w:pPr>
              <w:ind w:left="210" w:hangingChars="100" w:hanging="210"/>
              <w:jc w:val="left"/>
              <w:rPr>
                <w:rFonts w:hAnsi="HG丸ｺﾞｼｯｸM-PRO"/>
                <w:szCs w:val="20"/>
              </w:rPr>
            </w:pPr>
            <w:r w:rsidRPr="009F2C5A">
              <w:rPr>
                <w:rFonts w:hAnsi="HG丸ｺﾞｼｯｸM-PRO" w:hint="eastAsia"/>
                <w:szCs w:val="20"/>
              </w:rPr>
              <w:t>○　学び直し支援金の額は、私立高等学校等の授業料の月額に相当する額（支給限度額を超える場合にあっては、支給限度額）とされており、すなわち、設置者が有する受給資格認定者（生徒）の授業料に係る債権（以下「授業料債権」という。）の額となる。</w:t>
            </w:r>
          </w:p>
          <w:p w:rsidR="006D253E" w:rsidRPr="009F2C5A" w:rsidRDefault="006D253E" w:rsidP="006D253E">
            <w:pPr>
              <w:ind w:left="210" w:hangingChars="100" w:hanging="210"/>
              <w:jc w:val="left"/>
              <w:rPr>
                <w:rFonts w:hAnsi="HG丸ｺﾞｼｯｸM-PRO"/>
                <w:szCs w:val="20"/>
              </w:rPr>
            </w:pPr>
            <w:r w:rsidRPr="009F2C5A">
              <w:rPr>
                <w:rFonts w:hAnsi="HG丸ｺﾞｼｯｸM-PRO" w:hint="eastAsia"/>
                <w:szCs w:val="20"/>
              </w:rPr>
              <w:t>○　ここで、「授業料減免」については、一般的に、設置者が、授業料債権そのものを変更することで、授業料の一部又は全部を免除することを意味している。このため、設置者が「授業料減免」を実施する場合の学び直し支援金の額は、「授業料減免」による変更後の授業料債権の額となる。</w:t>
            </w:r>
          </w:p>
          <w:p w:rsidR="006D253E" w:rsidRPr="009F2C5A" w:rsidRDefault="006D253E" w:rsidP="006D253E">
            <w:pPr>
              <w:ind w:left="210" w:hangingChars="100" w:hanging="210"/>
              <w:jc w:val="left"/>
              <w:rPr>
                <w:rFonts w:hAnsi="HG丸ｺﾞｼｯｸM-PRO"/>
                <w:szCs w:val="20"/>
              </w:rPr>
            </w:pPr>
            <w:r w:rsidRPr="009F2C5A">
              <w:rPr>
                <w:rFonts w:hAnsi="HG丸ｺﾞｼｯｸM-PRO" w:hint="eastAsia"/>
                <w:szCs w:val="20"/>
              </w:rPr>
              <w:t>○　また、「奨学金」については、一般的に、設置者が、その有する授業料債権とは別途、生徒に対して給付する学資金を意味している。このため、設置者が「奨学金」を給付する場合には、授業料債権の額に変更は生じない。</w:t>
            </w:r>
          </w:p>
          <w:p w:rsidR="006D253E" w:rsidRPr="006D253E" w:rsidRDefault="006D253E" w:rsidP="006D253E">
            <w:pPr>
              <w:ind w:left="210" w:hangingChars="100" w:hanging="210"/>
              <w:jc w:val="left"/>
              <w:rPr>
                <w:rFonts w:hAnsi="HG丸ｺﾞｼｯｸM-PRO"/>
                <w:szCs w:val="20"/>
              </w:rPr>
            </w:pPr>
            <w:r w:rsidRPr="009F2C5A">
              <w:rPr>
                <w:rFonts w:hAnsi="HG丸ｺﾞｼｯｸM-PRO" w:hint="eastAsia"/>
                <w:szCs w:val="20"/>
              </w:rPr>
              <w:t>○　すなわち、設置者において「奨学金」を授業料債権と相殺し、実際に金銭を生徒に給付しない場合であっても学び直し支援金は支給される。</w:t>
            </w:r>
          </w:p>
        </w:tc>
      </w:tr>
    </w:tbl>
    <w:p w:rsidR="006D253E" w:rsidRPr="006D253E" w:rsidRDefault="006D253E" w:rsidP="00D172C3"/>
    <w:p w:rsidR="00B134B2" w:rsidRPr="005C4F18" w:rsidRDefault="00822AC8" w:rsidP="004E4A63">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rPr>
        <w:t>設置者は、学び直し支援金を受給資格の認定を受けている生徒に代わって大阪府から代理受領し、受給資格認定者の授業料債権への弁済に充てるものとする。</w:t>
      </w:r>
      <w:r w:rsidR="004E4A63" w:rsidRPr="005C4F18">
        <w:rPr>
          <w:rFonts w:asciiTheme="minorEastAsia" w:eastAsiaTheme="minorEastAsia" w:hAnsiTheme="minorEastAsia" w:hint="eastAsia"/>
        </w:rPr>
        <w:t>これは、主として</w:t>
      </w:r>
      <w:r w:rsidR="00641ADA" w:rsidRPr="005C4F18">
        <w:rPr>
          <w:rFonts w:asciiTheme="minorEastAsia" w:eastAsiaTheme="minorEastAsia" w:hAnsiTheme="minorEastAsia" w:hint="eastAsia"/>
          <w:kern w:val="0"/>
        </w:rPr>
        <w:t>学び直し支援金</w:t>
      </w:r>
      <w:r w:rsidR="004E4A63" w:rsidRPr="005C4F18">
        <w:rPr>
          <w:rFonts w:asciiTheme="minorEastAsia" w:eastAsiaTheme="minorEastAsia" w:hAnsiTheme="minorEastAsia" w:hint="eastAsia"/>
        </w:rPr>
        <w:t>について、確実に授業料の支払いに充当されるようにすることを目的として実施するものである。</w:t>
      </w:r>
    </w:p>
    <w:p w:rsidR="00822AC8" w:rsidRPr="005C4F18" w:rsidRDefault="00641ADA" w:rsidP="004E4A63">
      <w:pPr>
        <w:ind w:leftChars="100" w:left="210" w:firstLineChars="100" w:firstLine="210"/>
        <w:rPr>
          <w:rFonts w:asciiTheme="minorEastAsia" w:eastAsiaTheme="minorEastAsia" w:hAnsiTheme="minorEastAsia"/>
        </w:rPr>
      </w:pPr>
      <w:r w:rsidRPr="005C4F18">
        <w:rPr>
          <w:rFonts w:asciiTheme="minorEastAsia" w:eastAsiaTheme="minorEastAsia" w:hAnsiTheme="minorEastAsia" w:hint="eastAsia"/>
          <w:kern w:val="0"/>
        </w:rPr>
        <w:t>学び直し支援金</w:t>
      </w:r>
      <w:r w:rsidR="004E4A63" w:rsidRPr="005C4F18">
        <w:rPr>
          <w:rFonts w:asciiTheme="minorEastAsia" w:eastAsiaTheme="minorEastAsia" w:hAnsiTheme="minorEastAsia" w:hint="eastAsia"/>
        </w:rPr>
        <w:t>の支給より先に授業料を徴収する場合には、あらかじめ</w:t>
      </w:r>
      <w:r w:rsidRPr="005C4F18">
        <w:rPr>
          <w:rFonts w:asciiTheme="minorEastAsia" w:eastAsiaTheme="minorEastAsia" w:hAnsiTheme="minorEastAsia" w:hint="eastAsia"/>
          <w:kern w:val="0"/>
        </w:rPr>
        <w:t>学び直し支援金</w:t>
      </w:r>
      <w:r w:rsidR="004E4A63" w:rsidRPr="005C4F18">
        <w:rPr>
          <w:rFonts w:asciiTheme="minorEastAsia" w:eastAsiaTheme="minorEastAsia" w:hAnsiTheme="minorEastAsia" w:hint="eastAsia"/>
        </w:rPr>
        <w:t>相当額を差し引いて請求することが基本である。</w:t>
      </w:r>
    </w:p>
    <w:p w:rsidR="00822AC8" w:rsidRPr="005C4F18" w:rsidRDefault="00822AC8" w:rsidP="00B90B4A">
      <w:pPr>
        <w:ind w:firstLineChars="200" w:firstLine="420"/>
        <w:rPr>
          <w:rFonts w:asciiTheme="minorEastAsia" w:eastAsiaTheme="minorEastAsia" w:hAnsiTheme="minorEastAsia"/>
        </w:rPr>
      </w:pPr>
      <w:r w:rsidRPr="005C4F18">
        <w:rPr>
          <w:rFonts w:asciiTheme="minorEastAsia" w:eastAsiaTheme="minorEastAsia" w:hAnsiTheme="minorEastAsia" w:hint="eastAsia"/>
        </w:rPr>
        <w:t>学び直し支援金の代理受領と授業料債権の弁済において留意すべき事項は以下のとおり。</w:t>
      </w:r>
    </w:p>
    <w:p w:rsidR="00822AC8" w:rsidRDefault="00822AC8" w:rsidP="00D172C3">
      <w:pPr>
        <w:rPr>
          <w:rFonts w:asciiTheme="minorEastAsia" w:eastAsiaTheme="minorEastAsia" w:hAnsiTheme="minorEastAsia"/>
        </w:rPr>
      </w:pPr>
    </w:p>
    <w:p w:rsidR="00B200A9" w:rsidRPr="005C4F18" w:rsidRDefault="00B200A9" w:rsidP="00D172C3">
      <w:pPr>
        <w:rPr>
          <w:rFonts w:asciiTheme="minorEastAsia" w:eastAsiaTheme="minorEastAsia" w:hAnsiTheme="minorEastAsia" w:hint="eastAsia"/>
        </w:rPr>
      </w:pPr>
    </w:p>
    <w:p w:rsidR="00822AC8" w:rsidRPr="005C4F18" w:rsidRDefault="00822AC8" w:rsidP="00D172C3">
      <w:pPr>
        <w:rPr>
          <w:rFonts w:asciiTheme="minorEastAsia" w:eastAsiaTheme="minorEastAsia" w:hAnsiTheme="minorEastAsia"/>
        </w:rPr>
      </w:pPr>
      <w:r w:rsidRPr="005C4F18">
        <w:rPr>
          <w:rFonts w:asciiTheme="minorEastAsia" w:eastAsiaTheme="minorEastAsia" w:hAnsiTheme="minorEastAsia" w:hint="eastAsia"/>
        </w:rPr>
        <w:lastRenderedPageBreak/>
        <w:t xml:space="preserve">　（留意事項）</w:t>
      </w:r>
    </w:p>
    <w:p w:rsidR="00822AC8" w:rsidRPr="005C4F18" w:rsidRDefault="00822AC8" w:rsidP="00B90B4A">
      <w:pPr>
        <w:ind w:firstLineChars="200" w:firstLine="420"/>
        <w:rPr>
          <w:rFonts w:asciiTheme="minorEastAsia" w:eastAsiaTheme="minorEastAsia" w:hAnsiTheme="minorEastAsia"/>
        </w:rPr>
      </w:pPr>
      <w:r w:rsidRPr="005C4F18">
        <w:rPr>
          <w:rFonts w:asciiTheme="minorEastAsia" w:eastAsiaTheme="minorEastAsia" w:hAnsiTheme="minorEastAsia" w:hint="eastAsia"/>
        </w:rPr>
        <w:t>ア　施設整備費など授業料以外の納付金については、学び直し支援金の支給対象としない。</w:t>
      </w:r>
    </w:p>
    <w:p w:rsidR="00822AC8" w:rsidRPr="005C4F18" w:rsidRDefault="00822AC8" w:rsidP="00B90B4A">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イ　年度途中に学び直し支援金の受給資格認定を申請した場合、申請をした月（月の初日に在学していない場合は翌月）から支給する。また、やむを得ない理由により受給資格認定申請をすることができなかった場合に当たると認められる場合を除いて、学び直し支援金は遡って支給することはできない。</w:t>
      </w:r>
    </w:p>
    <w:p w:rsidR="00822AC8" w:rsidRPr="005C4F18" w:rsidRDefault="00822AC8" w:rsidP="00B90B4A">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ウ　学び直し支援金は、必ず受給期間に係る授業料債権の弁済に充てなければならない。例えば、学び直し支援金受給期間の授業料を学び直し支援金と相殺した後の差額を滞納しているような場合には、当該滞納分について学び直し支援金を充当することはできない。</w:t>
      </w:r>
    </w:p>
    <w:p w:rsidR="00822AC8" w:rsidRPr="005C4F18" w:rsidRDefault="00822AC8" w:rsidP="00B90B4A">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エ　同じ学び直し支援金の受給期間であっても、当該年度の学び直し支援金をもって前年度の授業料債権の弁済に充てることはできない。（例えば４月に支給された学び直し支援金を３月の授業料の弁済に充てる等）</w:t>
      </w:r>
    </w:p>
    <w:p w:rsidR="00822AC8" w:rsidRPr="005C4F18" w:rsidRDefault="00822AC8" w:rsidP="00B90B4A">
      <w:pPr>
        <w:ind w:left="630" w:hangingChars="300" w:hanging="630"/>
        <w:rPr>
          <w:rFonts w:asciiTheme="minorEastAsia" w:eastAsiaTheme="minorEastAsia" w:hAnsiTheme="minorEastAsia"/>
        </w:rPr>
      </w:pPr>
      <w:r w:rsidRPr="005C4F18">
        <w:rPr>
          <w:rFonts w:asciiTheme="minorEastAsia" w:eastAsiaTheme="minorEastAsia" w:hAnsiTheme="minorEastAsia" w:hint="eastAsia"/>
        </w:rPr>
        <w:t xml:space="preserve">　　オ　月の途中で生徒が転学した場合は、その月の初日に在籍していた私立高等学校等の設置者が学び直し支援金を代理受領する。</w:t>
      </w:r>
    </w:p>
    <w:p w:rsidR="00822AC8" w:rsidRPr="005C4F18" w:rsidRDefault="00822AC8" w:rsidP="00B90B4A">
      <w:pPr>
        <w:ind w:left="630" w:hangingChars="300" w:hanging="630"/>
        <w:rPr>
          <w:rFonts w:asciiTheme="minorEastAsia" w:eastAsiaTheme="minorEastAsia" w:hAnsiTheme="minorEastAsia"/>
        </w:rPr>
      </w:pPr>
      <w:r w:rsidRPr="005C4F18">
        <w:rPr>
          <w:rFonts w:asciiTheme="minorEastAsia" w:eastAsiaTheme="minorEastAsia" w:hAnsiTheme="minorEastAsia" w:hint="eastAsia"/>
        </w:rPr>
        <w:t xml:space="preserve">　　カ　設置者において学び直し支援金を代理受領した際に、</w:t>
      </w:r>
      <w:r w:rsidR="005E69B1" w:rsidRPr="005C4F18">
        <w:rPr>
          <w:rFonts w:asciiTheme="minorEastAsia" w:eastAsiaTheme="minorEastAsia" w:hAnsiTheme="minorEastAsia" w:hint="eastAsia"/>
        </w:rPr>
        <w:t>年額の授業料について</w:t>
      </w:r>
      <w:r w:rsidRPr="005C4F18">
        <w:rPr>
          <w:rFonts w:asciiTheme="minorEastAsia" w:eastAsiaTheme="minorEastAsia" w:hAnsiTheme="minorEastAsia" w:hint="eastAsia"/>
        </w:rPr>
        <w:t>すでに生徒又は保護者等が授業料を納入</w:t>
      </w:r>
      <w:r w:rsidR="005E69B1" w:rsidRPr="005C4F18">
        <w:rPr>
          <w:rFonts w:asciiTheme="minorEastAsia" w:eastAsiaTheme="minorEastAsia" w:hAnsiTheme="minorEastAsia" w:hint="eastAsia"/>
        </w:rPr>
        <w:t>を受けているような場合には、後日納入分において相殺するか、若しくは</w:t>
      </w:r>
      <w:r w:rsidR="0010480D" w:rsidRPr="005C4F18">
        <w:rPr>
          <w:rFonts w:asciiTheme="minorEastAsia" w:eastAsiaTheme="minorEastAsia" w:hAnsiTheme="minorEastAsia" w:hint="eastAsia"/>
        </w:rPr>
        <w:t>学び直し</w:t>
      </w:r>
      <w:r w:rsidR="005E69B1" w:rsidRPr="005C4F18">
        <w:rPr>
          <w:rFonts w:asciiTheme="minorEastAsia" w:eastAsiaTheme="minorEastAsia" w:hAnsiTheme="minorEastAsia" w:hint="eastAsia"/>
        </w:rPr>
        <w:t>支援金相当額を還付する必要がある。原則、</w:t>
      </w:r>
      <w:r w:rsidR="00545189" w:rsidRPr="005C4F18">
        <w:rPr>
          <w:rFonts w:asciiTheme="minorEastAsia" w:eastAsiaTheme="minorEastAsia" w:hAnsiTheme="minorEastAsia" w:hint="eastAsia"/>
        </w:rPr>
        <w:t>学び直し</w:t>
      </w:r>
      <w:r w:rsidR="005E69B1" w:rsidRPr="005C4F18">
        <w:rPr>
          <w:rFonts w:asciiTheme="minorEastAsia" w:eastAsiaTheme="minorEastAsia" w:hAnsiTheme="minorEastAsia" w:hint="eastAsia"/>
        </w:rPr>
        <w:t>支援金は受給権者の授業料に係わる債権の弁済に充てるものであることや</w:t>
      </w:r>
      <w:r w:rsidR="00545189" w:rsidRPr="005C4F18">
        <w:rPr>
          <w:rFonts w:asciiTheme="minorEastAsia" w:eastAsiaTheme="minorEastAsia" w:hAnsiTheme="minorEastAsia" w:hint="eastAsia"/>
        </w:rPr>
        <w:t>学び直し</w:t>
      </w:r>
      <w:r w:rsidR="005E69B1" w:rsidRPr="005C4F18">
        <w:rPr>
          <w:rFonts w:asciiTheme="minorEastAsia" w:eastAsiaTheme="minorEastAsia" w:hAnsiTheme="minorEastAsia" w:hint="eastAsia"/>
        </w:rPr>
        <w:t>支援金制度の趣旨・目的に鑑み、徴収の時点で還付先を確認する等により、確実に生徒・保護者の経済的負担の軽減につながるよう対応することが必要である。</w:t>
      </w:r>
    </w:p>
    <w:p w:rsidR="005E69B1" w:rsidRPr="005C4F18" w:rsidRDefault="005E69B1" w:rsidP="00B90B4A">
      <w:pPr>
        <w:ind w:left="630" w:hangingChars="300" w:hanging="630"/>
        <w:rPr>
          <w:rFonts w:asciiTheme="minorEastAsia" w:eastAsiaTheme="minorEastAsia" w:hAnsiTheme="minorEastAsia"/>
        </w:rPr>
      </w:pPr>
      <w:r w:rsidRPr="005C4F18">
        <w:rPr>
          <w:rFonts w:asciiTheme="minorEastAsia" w:eastAsiaTheme="minorEastAsia" w:hAnsiTheme="minorEastAsia" w:hint="eastAsia"/>
        </w:rPr>
        <w:t xml:space="preserve">　　　　なお、例外的に授業料を徴収した後に学び直し支援金を還付する方式を採用する場合には、その授業料を負担することが困難な者に対しては、その徴収を学び直し支援金が支給されるまでの間、猶予するなど、引き続き、生徒・保護者等の負担に十分に配慮すること。</w:t>
      </w:r>
    </w:p>
    <w:p w:rsidR="00822AC8" w:rsidRPr="005C4F18" w:rsidRDefault="00822AC8" w:rsidP="00292DF3">
      <w:pPr>
        <w:ind w:leftChars="200" w:left="630" w:hangingChars="100" w:hanging="210"/>
        <w:rPr>
          <w:rFonts w:asciiTheme="minorEastAsia" w:eastAsiaTheme="minorEastAsia" w:hAnsiTheme="minorEastAsia"/>
        </w:rPr>
      </w:pPr>
      <w:r w:rsidRPr="005C4F18">
        <w:rPr>
          <w:rFonts w:asciiTheme="minorEastAsia" w:eastAsiaTheme="minorEastAsia" w:hAnsiTheme="minorEastAsia" w:hint="eastAsia"/>
        </w:rPr>
        <w:t>キ　代理受領した学び直し支援金は、「授業料」として会計処理を行う。なお、学び直し支援金を府から受け入れた場合は、一旦「預り金」として受け入れ、授業料の納付期限が到来したときに「預り金」で受け入れた学び直し支援金のうち確定した学び直し支援金に相当する額を、「授業料」に振り替えることが妥当である。</w:t>
      </w:r>
    </w:p>
    <w:p w:rsidR="008F53B7" w:rsidRDefault="00822AC8" w:rsidP="00D172C3">
      <w:r w:rsidRPr="005C4F18">
        <w:rPr>
          <w:rFonts w:asciiTheme="minorEastAsia" w:eastAsiaTheme="minorEastAsia" w:hAnsiTheme="minorEastAsia" w:hint="eastAsia"/>
        </w:rPr>
        <w:t xml:space="preserve">　　　　なお、参考までに、学び直し支援金を収納した場合の仕訳は次のようになる。</w:t>
      </w:r>
    </w:p>
    <w:p w:rsidR="008F53B7" w:rsidRDefault="008F53B7">
      <w:pPr>
        <w:widowControl/>
        <w:jc w:val="left"/>
      </w:pPr>
    </w:p>
    <w:p w:rsidR="00822AC8" w:rsidRPr="00CC2289" w:rsidRDefault="00822AC8" w:rsidP="00D172C3">
      <w:r w:rsidRPr="00CC2289">
        <w:rPr>
          <w:rFonts w:hint="eastAsia"/>
        </w:rPr>
        <w:t>【月次で授業料収入を収納している設置者が、授業料から学び直し支援金相当額を差し引いた額をあらかじめ生徒から収納し、かつ、学び直し支援金を大阪府から受け入れた場合】</w:t>
      </w:r>
    </w:p>
    <w:p w:rsidR="00822AC8" w:rsidRDefault="00822AC8" w:rsidP="00D172C3"/>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333609">
        <w:tc>
          <w:tcPr>
            <w:tcW w:w="9197" w:type="dxa"/>
          </w:tcPr>
          <w:p w:rsidR="006D253E" w:rsidRPr="000443B1" w:rsidRDefault="006D253E" w:rsidP="006D253E">
            <w:pPr>
              <w:jc w:val="left"/>
              <w:rPr>
                <w:rFonts w:hAnsi="HG丸ｺﾞｼｯｸM-PRO"/>
                <w:szCs w:val="20"/>
              </w:rPr>
            </w:pPr>
            <w:r w:rsidRPr="000443B1">
              <w:rPr>
                <w:rFonts w:hAnsi="HG丸ｺﾞｼｯｸM-PRO" w:hint="eastAsia"/>
                <w:szCs w:val="20"/>
              </w:rPr>
              <w:t>○　学び直し支援金3ヶ月分が、大阪府から設置者に入金されたとき</w:t>
            </w:r>
          </w:p>
          <w:p w:rsidR="006D253E" w:rsidRPr="000443B1" w:rsidRDefault="006D253E" w:rsidP="006D253E">
            <w:pPr>
              <w:ind w:firstLineChars="200" w:firstLine="420"/>
              <w:jc w:val="left"/>
              <w:rPr>
                <w:rFonts w:hAnsi="HG丸ｺﾞｼｯｸM-PRO"/>
                <w:szCs w:val="20"/>
              </w:rPr>
            </w:pPr>
            <w:r w:rsidRPr="000443B1">
              <w:rPr>
                <w:rFonts w:hAnsi="HG丸ｺﾞｼｯｸM-PRO" w:hint="eastAsia"/>
                <w:szCs w:val="20"/>
              </w:rPr>
              <w:t>学び直し支援金3ヶ月分全額について、「預り金」で処理</w:t>
            </w:r>
          </w:p>
          <w:p w:rsidR="006D253E" w:rsidRPr="000443B1" w:rsidRDefault="006D253E" w:rsidP="006D253E">
            <w:pPr>
              <w:ind w:firstLineChars="200" w:firstLine="420"/>
              <w:jc w:val="left"/>
              <w:rPr>
                <w:rFonts w:hAnsi="HG丸ｺﾞｼｯｸM-PRO"/>
                <w:szCs w:val="20"/>
              </w:rPr>
            </w:pPr>
            <w:r w:rsidRPr="000443B1">
              <w:rPr>
                <w:rFonts w:hAnsi="HG丸ｺﾞｼｯｸM-PRO" w:hint="eastAsia"/>
                <w:szCs w:val="20"/>
              </w:rPr>
              <w:t>（借）</w:t>
            </w:r>
            <w:r w:rsidRPr="00822AC8">
              <w:rPr>
                <w:rFonts w:hAnsi="HG丸ｺﾞｼｯｸM-PRO" w:hint="eastAsia"/>
                <w:spacing w:val="60"/>
                <w:kern w:val="0"/>
                <w:szCs w:val="20"/>
                <w:fitText w:val="1200" w:id="953956864"/>
              </w:rPr>
              <w:t>現金預</w:t>
            </w:r>
            <w:r w:rsidRPr="00822AC8">
              <w:rPr>
                <w:rFonts w:hAnsi="HG丸ｺﾞｼｯｸM-PRO" w:hint="eastAsia"/>
                <w:kern w:val="0"/>
                <w:szCs w:val="20"/>
                <w:fitText w:val="1200" w:id="953956864"/>
              </w:rPr>
              <w:t>金</w:t>
            </w:r>
            <w:r w:rsidRPr="000443B1">
              <w:rPr>
                <w:rFonts w:hAnsi="HG丸ｺﾞｼｯｸM-PRO" w:hint="eastAsia"/>
                <w:szCs w:val="20"/>
              </w:rPr>
              <w:t xml:space="preserve">　　×××××　　　　（貸）</w:t>
            </w:r>
            <w:r w:rsidRPr="006D253E">
              <w:rPr>
                <w:rFonts w:hAnsi="HG丸ｺﾞｼｯｸM-PRO" w:hint="eastAsia"/>
                <w:spacing w:val="2"/>
                <w:w w:val="81"/>
                <w:kern w:val="0"/>
                <w:szCs w:val="20"/>
                <w:fitText w:val="1200" w:id="953956865"/>
              </w:rPr>
              <w:t>預り金受入収</w:t>
            </w:r>
            <w:r w:rsidRPr="006D253E">
              <w:rPr>
                <w:rFonts w:hAnsi="HG丸ｺﾞｼｯｸM-PRO" w:hint="eastAsia"/>
                <w:spacing w:val="-3"/>
                <w:w w:val="81"/>
                <w:kern w:val="0"/>
                <w:szCs w:val="20"/>
                <w:fitText w:val="1200" w:id="953956865"/>
              </w:rPr>
              <w:t>入</w:t>
            </w:r>
            <w:r w:rsidRPr="000443B1">
              <w:rPr>
                <w:rFonts w:hAnsi="HG丸ｺﾞｼｯｸM-PRO" w:hint="eastAsia"/>
                <w:szCs w:val="20"/>
              </w:rPr>
              <w:t xml:space="preserve">　　×××××</w:t>
            </w:r>
          </w:p>
          <w:p w:rsidR="006D253E" w:rsidRPr="000443B1" w:rsidRDefault="006D253E" w:rsidP="006D253E">
            <w:pPr>
              <w:jc w:val="left"/>
              <w:rPr>
                <w:rFonts w:hAnsi="HG丸ｺﾞｼｯｸM-PRO"/>
                <w:szCs w:val="20"/>
              </w:rPr>
            </w:pPr>
          </w:p>
          <w:p w:rsidR="006D253E" w:rsidRPr="000443B1" w:rsidRDefault="006D253E" w:rsidP="006D253E">
            <w:pPr>
              <w:jc w:val="left"/>
              <w:rPr>
                <w:rFonts w:hAnsi="HG丸ｺﾞｼｯｸM-PRO"/>
                <w:szCs w:val="20"/>
              </w:rPr>
            </w:pPr>
            <w:r w:rsidRPr="000443B1">
              <w:rPr>
                <w:rFonts w:hAnsi="HG丸ｺﾞｼｯｸM-PRO" w:hint="eastAsia"/>
                <w:szCs w:val="20"/>
              </w:rPr>
              <w:t>○　授業料の納付期限が到来したとき</w:t>
            </w:r>
          </w:p>
          <w:p w:rsidR="006D253E" w:rsidRPr="000443B1" w:rsidRDefault="006D253E" w:rsidP="006D253E">
            <w:pPr>
              <w:ind w:leftChars="100" w:left="210" w:firstLineChars="100" w:firstLine="210"/>
              <w:jc w:val="left"/>
              <w:rPr>
                <w:rFonts w:hAnsi="HG丸ｺﾞｼｯｸM-PRO"/>
                <w:szCs w:val="20"/>
              </w:rPr>
            </w:pPr>
            <w:r w:rsidRPr="000443B1">
              <w:rPr>
                <w:rFonts w:hAnsi="HG丸ｺﾞｼｯｸM-PRO" w:hint="eastAsia"/>
                <w:szCs w:val="20"/>
              </w:rPr>
              <w:t>生徒からの入金分を「授業料」で処理し、学び直し支援金について「預り金」で処理したうち1ヶ月分を「授業料」に振り替え</w:t>
            </w:r>
          </w:p>
          <w:p w:rsidR="006D253E" w:rsidRPr="000443B1" w:rsidRDefault="006D253E" w:rsidP="006D253E">
            <w:pPr>
              <w:ind w:firstLineChars="200" w:firstLine="420"/>
              <w:jc w:val="left"/>
              <w:rPr>
                <w:rFonts w:hAnsi="HG丸ｺﾞｼｯｸM-PRO"/>
                <w:szCs w:val="20"/>
              </w:rPr>
            </w:pPr>
            <w:r w:rsidRPr="000443B1">
              <w:rPr>
                <w:rFonts w:hAnsi="HG丸ｺﾞｼｯｸM-PRO" w:hint="eastAsia"/>
                <w:szCs w:val="20"/>
              </w:rPr>
              <w:t>（借）</w:t>
            </w:r>
            <w:r w:rsidRPr="00822AC8">
              <w:rPr>
                <w:rFonts w:hAnsi="HG丸ｺﾞｼｯｸM-PRO" w:hint="eastAsia"/>
                <w:spacing w:val="60"/>
                <w:kern w:val="0"/>
                <w:szCs w:val="20"/>
                <w:fitText w:val="1200" w:id="953956866"/>
              </w:rPr>
              <w:t>現金預</w:t>
            </w:r>
            <w:r w:rsidRPr="00822AC8">
              <w:rPr>
                <w:rFonts w:hAnsi="HG丸ｺﾞｼｯｸM-PRO" w:hint="eastAsia"/>
                <w:kern w:val="0"/>
                <w:szCs w:val="20"/>
                <w:fitText w:val="1200" w:id="953956866"/>
              </w:rPr>
              <w:t>金</w:t>
            </w:r>
            <w:r w:rsidRPr="000443B1">
              <w:rPr>
                <w:rFonts w:hAnsi="HG丸ｺﾞｼｯｸM-PRO" w:hint="eastAsia"/>
                <w:szCs w:val="20"/>
              </w:rPr>
              <w:t xml:space="preserve">　　×××××　　（貸）</w:t>
            </w:r>
            <w:r w:rsidRPr="006D253E">
              <w:rPr>
                <w:rFonts w:hAnsi="HG丸ｺﾞｼｯｸM-PRO" w:hint="eastAsia"/>
                <w:spacing w:val="19"/>
                <w:kern w:val="0"/>
                <w:szCs w:val="20"/>
                <w:fitText w:val="1200" w:id="953956867"/>
              </w:rPr>
              <w:t>授業料収</w:t>
            </w:r>
            <w:r w:rsidRPr="006D253E">
              <w:rPr>
                <w:rFonts w:hAnsi="HG丸ｺﾞｼｯｸM-PRO" w:hint="eastAsia"/>
                <w:kern w:val="0"/>
                <w:szCs w:val="20"/>
                <w:fitText w:val="1200" w:id="953956867"/>
              </w:rPr>
              <w:t>入</w:t>
            </w:r>
            <w:r w:rsidRPr="000443B1">
              <w:rPr>
                <w:rFonts w:hAnsi="HG丸ｺﾞｼｯｸM-PRO" w:hint="eastAsia"/>
                <w:szCs w:val="20"/>
              </w:rPr>
              <w:t>（※１）　　×××××</w:t>
            </w:r>
          </w:p>
          <w:p w:rsidR="006D253E" w:rsidRPr="000443B1" w:rsidRDefault="006D253E" w:rsidP="006D253E">
            <w:pPr>
              <w:ind w:firstLineChars="300" w:firstLine="630"/>
              <w:jc w:val="left"/>
              <w:rPr>
                <w:rFonts w:hAnsi="HG丸ｺﾞｼｯｸM-PRO"/>
                <w:szCs w:val="20"/>
              </w:rPr>
            </w:pPr>
            <w:r w:rsidRPr="000443B1">
              <w:rPr>
                <w:rFonts w:hAnsi="HG丸ｺﾞｼｯｸM-PRO" w:hint="eastAsia"/>
                <w:szCs w:val="20"/>
              </w:rPr>
              <w:t xml:space="preserve">　  </w:t>
            </w:r>
            <w:r w:rsidRPr="006D253E">
              <w:rPr>
                <w:rFonts w:hAnsi="HG丸ｺﾞｼｯｸM-PRO" w:hint="eastAsia"/>
                <w:spacing w:val="2"/>
                <w:w w:val="81"/>
                <w:kern w:val="0"/>
                <w:szCs w:val="20"/>
                <w:fitText w:val="1200" w:id="953956868"/>
              </w:rPr>
              <w:t>預り金支払支</w:t>
            </w:r>
            <w:r w:rsidRPr="006D253E">
              <w:rPr>
                <w:rFonts w:hAnsi="HG丸ｺﾞｼｯｸM-PRO" w:hint="eastAsia"/>
                <w:spacing w:val="-3"/>
                <w:w w:val="81"/>
                <w:kern w:val="0"/>
                <w:szCs w:val="20"/>
                <w:fitText w:val="1200" w:id="953956868"/>
              </w:rPr>
              <w:t>出</w:t>
            </w:r>
            <w:r w:rsidRPr="000443B1">
              <w:rPr>
                <w:rFonts w:hAnsi="HG丸ｺﾞｼｯｸM-PRO" w:hint="eastAsia"/>
                <w:szCs w:val="20"/>
              </w:rPr>
              <w:t xml:space="preserve">　　×××××　　　　　</w:t>
            </w:r>
            <w:r w:rsidRPr="006D253E">
              <w:rPr>
                <w:rFonts w:hAnsi="HG丸ｺﾞｼｯｸM-PRO" w:hint="eastAsia"/>
                <w:spacing w:val="19"/>
                <w:kern w:val="0"/>
                <w:szCs w:val="20"/>
                <w:fitText w:val="1200" w:id="953956869"/>
              </w:rPr>
              <w:t>授業料収</w:t>
            </w:r>
            <w:r w:rsidRPr="006D253E">
              <w:rPr>
                <w:rFonts w:hAnsi="HG丸ｺﾞｼｯｸM-PRO" w:hint="eastAsia"/>
                <w:kern w:val="0"/>
                <w:szCs w:val="20"/>
                <w:fitText w:val="1200" w:id="953956869"/>
              </w:rPr>
              <w:t>入</w:t>
            </w:r>
            <w:r w:rsidRPr="000443B1">
              <w:rPr>
                <w:rFonts w:hAnsi="HG丸ｺﾞｼｯｸM-PRO" w:hint="eastAsia"/>
                <w:szCs w:val="20"/>
              </w:rPr>
              <w:t>（※２）　　×××××</w:t>
            </w:r>
          </w:p>
          <w:p w:rsidR="006D253E" w:rsidRPr="000443B1" w:rsidRDefault="006D253E" w:rsidP="006D253E">
            <w:pPr>
              <w:ind w:firstLineChars="100" w:firstLine="210"/>
              <w:jc w:val="left"/>
              <w:rPr>
                <w:rFonts w:hAnsi="HG丸ｺﾞｼｯｸM-PRO"/>
                <w:szCs w:val="20"/>
              </w:rPr>
            </w:pPr>
            <w:r w:rsidRPr="000443B1">
              <w:rPr>
                <w:rFonts w:hAnsi="HG丸ｺﾞｼｯｸM-PRO" w:hint="eastAsia"/>
                <w:szCs w:val="20"/>
              </w:rPr>
              <w:t>※１　授業料から学び直し支援金相当額を差し引いて生徒から収納した額</w:t>
            </w:r>
          </w:p>
          <w:p w:rsidR="006D253E" w:rsidRPr="006D253E" w:rsidRDefault="006D253E" w:rsidP="006D253E">
            <w:pPr>
              <w:ind w:left="210" w:hangingChars="100" w:hanging="210"/>
              <w:jc w:val="left"/>
              <w:rPr>
                <w:rFonts w:hAnsi="HG丸ｺﾞｼｯｸM-PRO"/>
                <w:szCs w:val="20"/>
              </w:rPr>
            </w:pPr>
            <w:r w:rsidRPr="000443B1">
              <w:rPr>
                <w:rFonts w:hAnsi="HG丸ｺﾞｼｯｸM-PRO" w:hint="eastAsia"/>
                <w:szCs w:val="20"/>
              </w:rPr>
              <w:t>※２　学び直し支援金について「預り金」で処理したうち1ヶ月分の額</w:t>
            </w:r>
          </w:p>
        </w:tc>
      </w:tr>
    </w:tbl>
    <w:p w:rsidR="00B200A9" w:rsidRDefault="00B200A9" w:rsidP="00D172C3"/>
    <w:p w:rsidR="00B200A9" w:rsidRDefault="00B200A9">
      <w:pPr>
        <w:widowControl/>
        <w:jc w:val="left"/>
      </w:pPr>
      <w:r>
        <w:br w:type="page"/>
      </w:r>
    </w:p>
    <w:p w:rsidR="006D253E" w:rsidRPr="006D253E" w:rsidRDefault="006D253E" w:rsidP="00D172C3">
      <w:bookmarkStart w:id="0" w:name="_GoBack"/>
      <w:bookmarkEnd w:id="0"/>
    </w:p>
    <w:p w:rsidR="00822AC8" w:rsidRDefault="00822AC8" w:rsidP="00D172C3">
      <w:r w:rsidRPr="00CC2289">
        <w:rPr>
          <w:rFonts w:hint="eastAsia"/>
        </w:rPr>
        <w:t>【月次で授業料収入を収納している設置者が、学び直し支援金を大阪府から受け入れる前に、生徒から授業料全額をあらかじめ収納する場合】</w:t>
      </w:r>
    </w:p>
    <w:tbl>
      <w:tblPr>
        <w:tblStyle w:val="a6"/>
        <w:tblW w:w="0" w:type="auto"/>
        <w:tblInd w:w="411"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top w:w="28" w:type="dxa"/>
          <w:bottom w:w="28" w:type="dxa"/>
        </w:tblCellMar>
        <w:tblLook w:val="04A0" w:firstRow="1" w:lastRow="0" w:firstColumn="1" w:lastColumn="0" w:noHBand="0" w:noVBand="1"/>
      </w:tblPr>
      <w:tblGrid>
        <w:gridCol w:w="9197"/>
      </w:tblGrid>
      <w:tr w:rsidR="006D253E" w:rsidTr="00333609">
        <w:tc>
          <w:tcPr>
            <w:tcW w:w="9197" w:type="dxa"/>
          </w:tcPr>
          <w:p w:rsidR="006D253E" w:rsidRPr="000443B1" w:rsidRDefault="006D253E" w:rsidP="006D253E">
            <w:pPr>
              <w:jc w:val="left"/>
              <w:rPr>
                <w:rFonts w:hAnsi="HG丸ｺﾞｼｯｸM-PRO"/>
                <w:szCs w:val="20"/>
              </w:rPr>
            </w:pPr>
            <w:r w:rsidRPr="000443B1">
              <w:rPr>
                <w:rFonts w:hAnsi="HG丸ｺﾞｼｯｸM-PRO" w:hint="eastAsia"/>
                <w:szCs w:val="20"/>
              </w:rPr>
              <w:t>○　生徒から授業料全額を収納したとき</w:t>
            </w:r>
          </w:p>
          <w:p w:rsidR="006D253E" w:rsidRPr="000443B1" w:rsidRDefault="006D253E" w:rsidP="006D253E">
            <w:pPr>
              <w:ind w:firstLineChars="200" w:firstLine="420"/>
              <w:jc w:val="left"/>
              <w:rPr>
                <w:rFonts w:hAnsi="HG丸ｺﾞｼｯｸM-PRO"/>
                <w:szCs w:val="20"/>
              </w:rPr>
            </w:pPr>
            <w:r w:rsidRPr="000443B1">
              <w:rPr>
                <w:rFonts w:hAnsi="HG丸ｺﾞｼｯｸM-PRO" w:hint="eastAsia"/>
                <w:szCs w:val="20"/>
              </w:rPr>
              <w:t>（借）</w:t>
            </w:r>
            <w:r w:rsidRPr="00822AC8">
              <w:rPr>
                <w:rFonts w:hAnsi="HG丸ｺﾞｼｯｸM-PRO" w:hint="eastAsia"/>
                <w:spacing w:val="60"/>
                <w:kern w:val="0"/>
                <w:szCs w:val="20"/>
                <w:fitText w:val="1200" w:id="953958918"/>
              </w:rPr>
              <w:t>現金預</w:t>
            </w:r>
            <w:r w:rsidRPr="00822AC8">
              <w:rPr>
                <w:rFonts w:hAnsi="HG丸ｺﾞｼｯｸM-PRO" w:hint="eastAsia"/>
                <w:kern w:val="0"/>
                <w:szCs w:val="20"/>
                <w:fitText w:val="1200" w:id="953958918"/>
              </w:rPr>
              <w:t>金</w:t>
            </w:r>
            <w:r w:rsidRPr="000443B1">
              <w:rPr>
                <w:rFonts w:hAnsi="HG丸ｺﾞｼｯｸM-PRO" w:hint="eastAsia"/>
                <w:szCs w:val="20"/>
              </w:rPr>
              <w:t xml:space="preserve">　　×××××　　　　（貸）</w:t>
            </w:r>
            <w:r w:rsidRPr="00822AC8">
              <w:rPr>
                <w:rFonts w:hAnsi="HG丸ｺﾞｼｯｸM-PRO" w:hint="eastAsia"/>
                <w:spacing w:val="19"/>
                <w:kern w:val="0"/>
                <w:szCs w:val="20"/>
                <w:fitText w:val="1200" w:id="953958919"/>
              </w:rPr>
              <w:t>授業料収</w:t>
            </w:r>
            <w:r w:rsidRPr="00822AC8">
              <w:rPr>
                <w:rFonts w:hAnsi="HG丸ｺﾞｼｯｸM-PRO" w:hint="eastAsia"/>
                <w:kern w:val="0"/>
                <w:szCs w:val="20"/>
                <w:fitText w:val="1200" w:id="953958919"/>
              </w:rPr>
              <w:t>入</w:t>
            </w:r>
            <w:r w:rsidRPr="000443B1">
              <w:rPr>
                <w:rFonts w:hAnsi="HG丸ｺﾞｼｯｸM-PRO" w:hint="eastAsia"/>
                <w:szCs w:val="20"/>
              </w:rPr>
              <w:t xml:space="preserve">　　×××××</w:t>
            </w:r>
          </w:p>
          <w:p w:rsidR="006D253E" w:rsidRPr="000443B1" w:rsidRDefault="006D253E" w:rsidP="006D253E">
            <w:pPr>
              <w:jc w:val="left"/>
              <w:rPr>
                <w:rFonts w:hAnsi="HG丸ｺﾞｼｯｸM-PRO"/>
                <w:szCs w:val="20"/>
              </w:rPr>
            </w:pPr>
          </w:p>
          <w:p w:rsidR="006D253E" w:rsidRPr="000443B1" w:rsidRDefault="006D253E" w:rsidP="006D253E">
            <w:pPr>
              <w:jc w:val="left"/>
              <w:rPr>
                <w:rFonts w:hAnsi="HG丸ｺﾞｼｯｸM-PRO"/>
                <w:szCs w:val="20"/>
              </w:rPr>
            </w:pPr>
            <w:r w:rsidRPr="000443B1">
              <w:rPr>
                <w:rFonts w:hAnsi="HG丸ｺﾞｼｯｸM-PRO" w:hint="eastAsia"/>
                <w:szCs w:val="20"/>
              </w:rPr>
              <w:t>○　学び直し支援金3ヶ月分が大阪府から設置者に入金されたとき</w:t>
            </w:r>
          </w:p>
          <w:p w:rsidR="006D253E" w:rsidRPr="000443B1" w:rsidRDefault="006D253E" w:rsidP="006D253E">
            <w:pPr>
              <w:ind w:leftChars="100" w:left="210" w:firstLineChars="100" w:firstLine="210"/>
              <w:jc w:val="left"/>
              <w:rPr>
                <w:rFonts w:hAnsi="HG丸ｺﾞｼｯｸM-PRO"/>
                <w:szCs w:val="20"/>
              </w:rPr>
            </w:pPr>
            <w:r w:rsidRPr="000443B1">
              <w:rPr>
                <w:rFonts w:hAnsi="HG丸ｺﾞｼｯｸM-PRO" w:hint="eastAsia"/>
                <w:szCs w:val="20"/>
              </w:rPr>
              <w:t>学び直し支援金3ヶ月分全額について「預り金」で処理し、学び直し支援金について「預り金」で処理したうち生徒への返還相当額を「現金預金」に振り替え</w:t>
            </w:r>
          </w:p>
          <w:p w:rsidR="006D253E" w:rsidRPr="000443B1" w:rsidRDefault="006D253E" w:rsidP="006D253E">
            <w:pPr>
              <w:ind w:firstLineChars="200" w:firstLine="420"/>
              <w:jc w:val="left"/>
              <w:rPr>
                <w:rFonts w:hAnsi="HG丸ｺﾞｼｯｸM-PRO"/>
                <w:szCs w:val="20"/>
              </w:rPr>
            </w:pPr>
            <w:r w:rsidRPr="000443B1">
              <w:rPr>
                <w:rFonts w:hAnsi="HG丸ｺﾞｼｯｸM-PRO" w:hint="eastAsia"/>
                <w:szCs w:val="20"/>
              </w:rPr>
              <w:t>（借）</w:t>
            </w:r>
            <w:r w:rsidRPr="00822AC8">
              <w:rPr>
                <w:rFonts w:hAnsi="HG丸ｺﾞｼｯｸM-PRO" w:hint="eastAsia"/>
                <w:spacing w:val="60"/>
                <w:kern w:val="0"/>
                <w:szCs w:val="20"/>
                <w:fitText w:val="1200" w:id="953958920"/>
              </w:rPr>
              <w:t>現金預</w:t>
            </w:r>
            <w:r w:rsidRPr="00822AC8">
              <w:rPr>
                <w:rFonts w:hAnsi="HG丸ｺﾞｼｯｸM-PRO" w:hint="eastAsia"/>
                <w:kern w:val="0"/>
                <w:szCs w:val="20"/>
                <w:fitText w:val="1200" w:id="953958920"/>
              </w:rPr>
              <w:t>金</w:t>
            </w:r>
            <w:r w:rsidRPr="000443B1">
              <w:rPr>
                <w:rFonts w:hAnsi="HG丸ｺﾞｼｯｸM-PRO" w:hint="eastAsia"/>
                <w:szCs w:val="20"/>
              </w:rPr>
              <w:t xml:space="preserve">　　××××× 　　（貸）</w:t>
            </w:r>
            <w:r w:rsidRPr="00C01A65">
              <w:rPr>
                <w:rFonts w:hAnsi="HG丸ｺﾞｼｯｸM-PRO" w:hint="eastAsia"/>
                <w:w w:val="81"/>
                <w:kern w:val="0"/>
                <w:szCs w:val="20"/>
                <w:fitText w:val="1200" w:id="953958921"/>
              </w:rPr>
              <w:t>預り金受入収</w:t>
            </w:r>
            <w:r w:rsidRPr="00C01A65">
              <w:rPr>
                <w:rFonts w:hAnsi="HG丸ｺﾞｼｯｸM-PRO" w:hint="eastAsia"/>
                <w:spacing w:val="8"/>
                <w:w w:val="81"/>
                <w:kern w:val="0"/>
                <w:szCs w:val="20"/>
                <w:fitText w:val="1200" w:id="953958921"/>
              </w:rPr>
              <w:t>入</w:t>
            </w:r>
            <w:r w:rsidRPr="000443B1">
              <w:rPr>
                <w:rFonts w:hAnsi="HG丸ｺﾞｼｯｸM-PRO" w:hint="eastAsia"/>
                <w:szCs w:val="20"/>
              </w:rPr>
              <w:t xml:space="preserve">　　×××××</w:t>
            </w:r>
          </w:p>
          <w:p w:rsidR="006D253E" w:rsidRPr="006D253E" w:rsidRDefault="006D253E" w:rsidP="006D253E">
            <w:pPr>
              <w:jc w:val="left"/>
              <w:rPr>
                <w:rFonts w:hAnsi="HG丸ｺﾞｼｯｸM-PRO"/>
                <w:szCs w:val="20"/>
              </w:rPr>
            </w:pPr>
            <w:r w:rsidRPr="000443B1">
              <w:rPr>
                <w:rFonts w:hAnsi="HG丸ｺﾞｼｯｸM-PRO" w:hint="eastAsia"/>
                <w:szCs w:val="20"/>
              </w:rPr>
              <w:t xml:space="preserve">　　　  　</w:t>
            </w:r>
            <w:r w:rsidRPr="00C01A65">
              <w:rPr>
                <w:rFonts w:hAnsi="HG丸ｺﾞｼｯｸM-PRO" w:hint="eastAsia"/>
                <w:w w:val="81"/>
                <w:kern w:val="0"/>
                <w:szCs w:val="20"/>
                <w:fitText w:val="1200" w:id="953958922"/>
              </w:rPr>
              <w:t>預り金支払支</w:t>
            </w:r>
            <w:r w:rsidRPr="00C01A65">
              <w:rPr>
                <w:rFonts w:hAnsi="HG丸ｺﾞｼｯｸM-PRO" w:hint="eastAsia"/>
                <w:spacing w:val="8"/>
                <w:w w:val="81"/>
                <w:kern w:val="0"/>
                <w:szCs w:val="20"/>
                <w:fitText w:val="1200" w:id="953958922"/>
              </w:rPr>
              <w:t>出</w:t>
            </w:r>
            <w:r w:rsidRPr="000443B1">
              <w:rPr>
                <w:rFonts w:hAnsi="HG丸ｺﾞｼｯｸM-PRO" w:hint="eastAsia"/>
                <w:szCs w:val="20"/>
              </w:rPr>
              <w:t xml:space="preserve">　 ×××××　  　　　　</w:t>
            </w:r>
            <w:r w:rsidRPr="00822AC8">
              <w:rPr>
                <w:rFonts w:hAnsi="HG丸ｺﾞｼｯｸM-PRO" w:hint="eastAsia"/>
                <w:spacing w:val="60"/>
                <w:kern w:val="0"/>
                <w:szCs w:val="20"/>
                <w:fitText w:val="1200" w:id="953958923"/>
              </w:rPr>
              <w:t>現金預</w:t>
            </w:r>
            <w:r w:rsidRPr="00822AC8">
              <w:rPr>
                <w:rFonts w:hAnsi="HG丸ｺﾞｼｯｸM-PRO" w:hint="eastAsia"/>
                <w:kern w:val="0"/>
                <w:szCs w:val="20"/>
                <w:fitText w:val="1200" w:id="953958923"/>
              </w:rPr>
              <w:t>金</w:t>
            </w:r>
            <w:r w:rsidRPr="000443B1">
              <w:rPr>
                <w:rFonts w:hAnsi="HG丸ｺﾞｼｯｸM-PRO" w:hint="eastAsia"/>
                <w:szCs w:val="20"/>
              </w:rPr>
              <w:t xml:space="preserve">　　×××××</w:t>
            </w:r>
          </w:p>
        </w:tc>
      </w:tr>
    </w:tbl>
    <w:p w:rsidR="006D253E" w:rsidRDefault="006D253E" w:rsidP="00D172C3"/>
    <w:p w:rsidR="003B3DC4" w:rsidRPr="006D253E" w:rsidRDefault="003B3DC4" w:rsidP="00D172C3"/>
    <w:p w:rsidR="00822AC8" w:rsidRPr="005C4F18" w:rsidRDefault="00822AC8" w:rsidP="00B90B4A">
      <w:pPr>
        <w:ind w:leftChars="300" w:left="840" w:hangingChars="100" w:hanging="210"/>
        <w:rPr>
          <w:rFonts w:asciiTheme="minorEastAsia" w:eastAsiaTheme="minorEastAsia" w:hAnsiTheme="minorEastAsia"/>
        </w:rPr>
      </w:pPr>
      <w:r w:rsidRPr="005C4F18">
        <w:rPr>
          <w:rFonts w:asciiTheme="minorEastAsia" w:eastAsiaTheme="minorEastAsia" w:hAnsiTheme="minorEastAsia" w:hint="eastAsia"/>
        </w:rPr>
        <w:t>ケ　設置者が預り金として学び直し支援金を受け入れている間は、他の資金と明確に区別し、透明性のある会計処理を行う必要がある。また、この間、学び直し支援金の受け入れにより利息収入が生じないよう、学び直し支援金のみの当座預金口座等により管理を行うことが望ましい（なお、やむを得ない事情により当座預金口座等による管理が行えない場合は、当該利息収入を学校の教育活動に係る経費等に充当することは可能）。</w:t>
      </w:r>
    </w:p>
    <w:p w:rsidR="00655B67" w:rsidRPr="005C4F18" w:rsidRDefault="00655B67" w:rsidP="00D172C3">
      <w:pPr>
        <w:rPr>
          <w:rFonts w:asciiTheme="minorEastAsia" w:eastAsiaTheme="minorEastAsia" w:hAnsiTheme="minorEastAsia"/>
        </w:rPr>
      </w:pPr>
    </w:p>
    <w:p w:rsidR="00655B67" w:rsidRPr="005C4F18" w:rsidRDefault="00655B67" w:rsidP="00D172C3">
      <w:pPr>
        <w:rPr>
          <w:rFonts w:asciiTheme="minorEastAsia" w:eastAsiaTheme="minorEastAsia" w:hAnsiTheme="minorEastAsia"/>
        </w:rPr>
      </w:pPr>
    </w:p>
    <w:p w:rsidR="00655B67" w:rsidRPr="005C4F18" w:rsidRDefault="00655B67" w:rsidP="00D172C3">
      <w:pPr>
        <w:rPr>
          <w:rFonts w:asciiTheme="minorEastAsia" w:eastAsiaTheme="minorEastAsia" w:hAnsiTheme="minorEastAsia"/>
        </w:rPr>
      </w:pPr>
    </w:p>
    <w:p w:rsidR="005E69B1" w:rsidRPr="005C4F18" w:rsidRDefault="005E69B1" w:rsidP="00D172C3">
      <w:pPr>
        <w:rPr>
          <w:rFonts w:asciiTheme="minorEastAsia" w:eastAsiaTheme="minorEastAsia" w:hAnsiTheme="minorEastAsia"/>
        </w:rPr>
      </w:pPr>
      <w:r w:rsidRPr="005C4F18">
        <w:rPr>
          <w:rFonts w:asciiTheme="minorEastAsia" w:eastAsiaTheme="minorEastAsia" w:hAnsiTheme="minorEastAsia" w:hint="eastAsia"/>
        </w:rPr>
        <w:t xml:space="preserve">　第</w:t>
      </w:r>
      <w:r w:rsidR="00735899" w:rsidRPr="005C4F18">
        <w:rPr>
          <w:rFonts w:asciiTheme="minorEastAsia" w:eastAsiaTheme="minorEastAsia" w:hAnsiTheme="minorEastAsia" w:hint="eastAsia"/>
        </w:rPr>
        <w:t>１</w:t>
      </w:r>
      <w:r w:rsidRPr="005C4F18">
        <w:rPr>
          <w:rFonts w:asciiTheme="minorEastAsia" w:eastAsiaTheme="minorEastAsia" w:hAnsiTheme="minorEastAsia" w:hint="eastAsia"/>
        </w:rPr>
        <w:t>版　平成２８年</w:t>
      </w:r>
      <w:r w:rsidR="009A3CA9" w:rsidRPr="005C4F18">
        <w:rPr>
          <w:rFonts w:asciiTheme="minorEastAsia" w:eastAsiaTheme="minorEastAsia" w:hAnsiTheme="minorEastAsia" w:hint="eastAsia"/>
        </w:rPr>
        <w:t>１１</w:t>
      </w:r>
      <w:r w:rsidRPr="005C4F18">
        <w:rPr>
          <w:rFonts w:asciiTheme="minorEastAsia" w:eastAsiaTheme="minorEastAsia" w:hAnsiTheme="minorEastAsia" w:hint="eastAsia"/>
        </w:rPr>
        <w:t>月</w:t>
      </w:r>
    </w:p>
    <w:p w:rsidR="009A3CA9" w:rsidRPr="005C4F18" w:rsidRDefault="005C5D18" w:rsidP="00B134B2">
      <w:pPr>
        <w:ind w:firstLineChars="100" w:firstLine="210"/>
        <w:jc w:val="left"/>
        <w:rPr>
          <w:rFonts w:asciiTheme="minorEastAsia" w:eastAsiaTheme="minorEastAsia" w:hAnsiTheme="minorEastAsia"/>
        </w:rPr>
      </w:pPr>
      <w:r w:rsidRPr="005C4F18">
        <w:rPr>
          <w:rFonts w:asciiTheme="minorEastAsia" w:eastAsiaTheme="minorEastAsia" w:hAnsiTheme="minorEastAsia" w:hint="eastAsia"/>
        </w:rPr>
        <w:t>第２版　平成２９年１１</w:t>
      </w:r>
      <w:r w:rsidR="009A3CA9" w:rsidRPr="005C4F18">
        <w:rPr>
          <w:rFonts w:asciiTheme="minorEastAsia" w:eastAsiaTheme="minorEastAsia" w:hAnsiTheme="minorEastAsia" w:hint="eastAsia"/>
        </w:rPr>
        <w:t>月改訂</w:t>
      </w:r>
    </w:p>
    <w:p w:rsidR="00B134B2" w:rsidRPr="005C4F18" w:rsidRDefault="00641ADA" w:rsidP="00B134B2">
      <w:pPr>
        <w:ind w:firstLineChars="100" w:firstLine="210"/>
        <w:jc w:val="left"/>
        <w:rPr>
          <w:rFonts w:asciiTheme="minorEastAsia" w:eastAsiaTheme="minorEastAsia" w:hAnsiTheme="minorEastAsia"/>
          <w:b/>
          <w:szCs w:val="20"/>
        </w:rPr>
      </w:pPr>
      <w:r w:rsidRPr="005C4F18">
        <w:rPr>
          <w:rFonts w:asciiTheme="minorEastAsia" w:eastAsiaTheme="minorEastAsia" w:hAnsiTheme="minorEastAsia" w:hint="eastAsia"/>
        </w:rPr>
        <w:t>第３版　平成３０年１０</w:t>
      </w:r>
      <w:r w:rsidR="00B134B2" w:rsidRPr="005C4F18">
        <w:rPr>
          <w:rFonts w:asciiTheme="minorEastAsia" w:eastAsiaTheme="minorEastAsia" w:hAnsiTheme="minorEastAsia" w:hint="eastAsia"/>
        </w:rPr>
        <w:t>月改訂</w:t>
      </w:r>
    </w:p>
    <w:p w:rsidR="00995339" w:rsidRPr="005C4F18" w:rsidRDefault="00322FC8" w:rsidP="00D172C3">
      <w:pPr>
        <w:rPr>
          <w:rFonts w:asciiTheme="minorEastAsia" w:eastAsiaTheme="minorEastAsia" w:hAnsiTheme="minorEastAsia"/>
        </w:rPr>
      </w:pPr>
      <w:r w:rsidRPr="005C4F18">
        <w:rPr>
          <w:rFonts w:asciiTheme="minorEastAsia" w:eastAsiaTheme="minorEastAsia" w:hAnsiTheme="minorEastAsia" w:hint="eastAsia"/>
        </w:rPr>
        <w:t xml:space="preserve">　第４版　令和元年６</w:t>
      </w:r>
      <w:r w:rsidR="0056516B" w:rsidRPr="005C4F18">
        <w:rPr>
          <w:rFonts w:asciiTheme="minorEastAsia" w:eastAsiaTheme="minorEastAsia" w:hAnsiTheme="minorEastAsia" w:hint="eastAsia"/>
        </w:rPr>
        <w:t>月改訂</w:t>
      </w:r>
    </w:p>
    <w:p w:rsidR="006C51BC" w:rsidRPr="005C4F18" w:rsidRDefault="006C51BC" w:rsidP="006C51BC">
      <w:pPr>
        <w:ind w:firstLineChars="100" w:firstLine="210"/>
        <w:rPr>
          <w:rFonts w:asciiTheme="minorEastAsia" w:eastAsiaTheme="minorEastAsia" w:hAnsiTheme="minorEastAsia"/>
        </w:rPr>
      </w:pPr>
      <w:r w:rsidRPr="005C4F18">
        <w:rPr>
          <w:rFonts w:asciiTheme="minorEastAsia" w:eastAsiaTheme="minorEastAsia" w:hAnsiTheme="minorEastAsia" w:hint="eastAsia"/>
        </w:rPr>
        <w:t>第５版　令和元年</w:t>
      </w:r>
      <w:r w:rsidR="008B02EC" w:rsidRPr="005C4F18">
        <w:rPr>
          <w:rFonts w:asciiTheme="minorEastAsia" w:eastAsiaTheme="minorEastAsia" w:hAnsiTheme="minorEastAsia" w:hint="eastAsia"/>
        </w:rPr>
        <w:t>９</w:t>
      </w:r>
      <w:r w:rsidRPr="005C4F18">
        <w:rPr>
          <w:rFonts w:asciiTheme="minorEastAsia" w:eastAsiaTheme="minorEastAsia" w:hAnsiTheme="minorEastAsia" w:hint="eastAsia"/>
        </w:rPr>
        <w:t>月改訂</w:t>
      </w:r>
    </w:p>
    <w:p w:rsidR="00460ED0" w:rsidRPr="005C4F18" w:rsidRDefault="00460ED0" w:rsidP="006C51BC">
      <w:pPr>
        <w:ind w:firstLineChars="100" w:firstLine="210"/>
        <w:rPr>
          <w:rFonts w:asciiTheme="minorEastAsia" w:eastAsiaTheme="minorEastAsia" w:hAnsiTheme="minorEastAsia"/>
        </w:rPr>
      </w:pPr>
      <w:r w:rsidRPr="005C4F18">
        <w:rPr>
          <w:rFonts w:asciiTheme="minorEastAsia" w:eastAsiaTheme="minorEastAsia" w:hAnsiTheme="minorEastAsia" w:hint="eastAsia"/>
        </w:rPr>
        <w:t>第</w:t>
      </w:r>
      <w:r w:rsidR="00EE5B9F">
        <w:rPr>
          <w:rFonts w:asciiTheme="minorEastAsia" w:eastAsiaTheme="minorEastAsia" w:hAnsiTheme="minorEastAsia" w:hint="eastAsia"/>
        </w:rPr>
        <w:t>６</w:t>
      </w:r>
      <w:r w:rsidRPr="005C4F18">
        <w:rPr>
          <w:rFonts w:asciiTheme="minorEastAsia" w:eastAsiaTheme="minorEastAsia" w:hAnsiTheme="minorEastAsia" w:hint="eastAsia"/>
        </w:rPr>
        <w:t>版　令和２年</w:t>
      </w:r>
      <w:r w:rsidR="006544C7">
        <w:rPr>
          <w:rFonts w:asciiTheme="minorEastAsia" w:eastAsiaTheme="minorEastAsia" w:hAnsiTheme="minorEastAsia" w:hint="eastAsia"/>
        </w:rPr>
        <w:t>８</w:t>
      </w:r>
      <w:r w:rsidRPr="005C4F18">
        <w:rPr>
          <w:rFonts w:asciiTheme="minorEastAsia" w:eastAsiaTheme="minorEastAsia" w:hAnsiTheme="minorEastAsia" w:hint="eastAsia"/>
        </w:rPr>
        <w:t>月改訂</w:t>
      </w:r>
    </w:p>
    <w:sectPr w:rsidR="00460ED0" w:rsidRPr="005C4F18" w:rsidSect="00D9696E">
      <w:pgSz w:w="11906" w:h="16838" w:code="9"/>
      <w:pgMar w:top="737" w:right="1134" w:bottom="737" w:left="1134" w:header="284" w:footer="28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4B" w:rsidRDefault="00131C4B">
      <w:r>
        <w:separator/>
      </w:r>
    </w:p>
  </w:endnote>
  <w:endnote w:type="continuationSeparator" w:id="0">
    <w:p w:rsidR="00131C4B" w:rsidRDefault="0013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4B" w:rsidRDefault="00131C4B">
      <w:r>
        <w:separator/>
      </w:r>
    </w:p>
  </w:footnote>
  <w:footnote w:type="continuationSeparator" w:id="0">
    <w:p w:rsidR="00131C4B" w:rsidRDefault="00131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C07"/>
    <w:multiLevelType w:val="hybridMultilevel"/>
    <w:tmpl w:val="3CD06FF8"/>
    <w:lvl w:ilvl="0" w:tplc="B66498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8B64CC"/>
    <w:multiLevelType w:val="hybridMultilevel"/>
    <w:tmpl w:val="399A458A"/>
    <w:lvl w:ilvl="0" w:tplc="E08AA6C4">
      <w:numFmt w:val="bullet"/>
      <w:lvlText w:val="※"/>
      <w:lvlJc w:val="left"/>
      <w:pPr>
        <w:ind w:left="78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DA804D1"/>
    <w:multiLevelType w:val="hybridMultilevel"/>
    <w:tmpl w:val="A2ECBBBC"/>
    <w:lvl w:ilvl="0" w:tplc="AC108EA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154394"/>
    <w:multiLevelType w:val="hybridMultilevel"/>
    <w:tmpl w:val="2EAE4704"/>
    <w:lvl w:ilvl="0" w:tplc="90104598">
      <w:numFmt w:val="bullet"/>
      <w:lvlText w:val="※"/>
      <w:lvlJc w:val="left"/>
      <w:pPr>
        <w:ind w:left="78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A7291E"/>
    <w:multiLevelType w:val="hybridMultilevel"/>
    <w:tmpl w:val="AE161E36"/>
    <w:lvl w:ilvl="0" w:tplc="55C60C50">
      <w:start w:val="3"/>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4D5058F"/>
    <w:multiLevelType w:val="hybridMultilevel"/>
    <w:tmpl w:val="F2184DC6"/>
    <w:lvl w:ilvl="0" w:tplc="B83E98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F9"/>
    <w:rsid w:val="0000039C"/>
    <w:rsid w:val="00000EBF"/>
    <w:rsid w:val="000017A7"/>
    <w:rsid w:val="000028F1"/>
    <w:rsid w:val="00007608"/>
    <w:rsid w:val="000076F7"/>
    <w:rsid w:val="00013714"/>
    <w:rsid w:val="0002146A"/>
    <w:rsid w:val="000222E5"/>
    <w:rsid w:val="000245B8"/>
    <w:rsid w:val="00025C9A"/>
    <w:rsid w:val="00031EE4"/>
    <w:rsid w:val="00034A96"/>
    <w:rsid w:val="00043E06"/>
    <w:rsid w:val="0005401C"/>
    <w:rsid w:val="00060822"/>
    <w:rsid w:val="00073F04"/>
    <w:rsid w:val="000779F5"/>
    <w:rsid w:val="00082520"/>
    <w:rsid w:val="00083425"/>
    <w:rsid w:val="0008375A"/>
    <w:rsid w:val="000851E1"/>
    <w:rsid w:val="00085C08"/>
    <w:rsid w:val="0008760D"/>
    <w:rsid w:val="00094F77"/>
    <w:rsid w:val="00095620"/>
    <w:rsid w:val="000A0897"/>
    <w:rsid w:val="000B3275"/>
    <w:rsid w:val="000B5469"/>
    <w:rsid w:val="000B59AB"/>
    <w:rsid w:val="000B735D"/>
    <w:rsid w:val="000C26C0"/>
    <w:rsid w:val="000D3C01"/>
    <w:rsid w:val="000D46AA"/>
    <w:rsid w:val="000D50BF"/>
    <w:rsid w:val="000E338C"/>
    <w:rsid w:val="000F0C54"/>
    <w:rsid w:val="000F1ED8"/>
    <w:rsid w:val="000F359D"/>
    <w:rsid w:val="000F3979"/>
    <w:rsid w:val="0010480D"/>
    <w:rsid w:val="0010523F"/>
    <w:rsid w:val="00106775"/>
    <w:rsid w:val="001164A5"/>
    <w:rsid w:val="0011760D"/>
    <w:rsid w:val="0012635F"/>
    <w:rsid w:val="001268D7"/>
    <w:rsid w:val="00126AFD"/>
    <w:rsid w:val="00131C4B"/>
    <w:rsid w:val="00152096"/>
    <w:rsid w:val="00152B60"/>
    <w:rsid w:val="00153FDD"/>
    <w:rsid w:val="0016068D"/>
    <w:rsid w:val="00160CC0"/>
    <w:rsid w:val="001619CE"/>
    <w:rsid w:val="00164A47"/>
    <w:rsid w:val="00170194"/>
    <w:rsid w:val="001712F4"/>
    <w:rsid w:val="00173431"/>
    <w:rsid w:val="00175241"/>
    <w:rsid w:val="00186E61"/>
    <w:rsid w:val="001907B6"/>
    <w:rsid w:val="00191AC9"/>
    <w:rsid w:val="001B60EB"/>
    <w:rsid w:val="001D3D5F"/>
    <w:rsid w:val="001E2D9A"/>
    <w:rsid w:val="001F2C04"/>
    <w:rsid w:val="001F433D"/>
    <w:rsid w:val="00206435"/>
    <w:rsid w:val="00213DA3"/>
    <w:rsid w:val="002176B6"/>
    <w:rsid w:val="002213E7"/>
    <w:rsid w:val="00243695"/>
    <w:rsid w:val="00244796"/>
    <w:rsid w:val="00244ECC"/>
    <w:rsid w:val="002471A3"/>
    <w:rsid w:val="002630A2"/>
    <w:rsid w:val="0026478A"/>
    <w:rsid w:val="00272410"/>
    <w:rsid w:val="00274172"/>
    <w:rsid w:val="002774C0"/>
    <w:rsid w:val="00281D45"/>
    <w:rsid w:val="002835F1"/>
    <w:rsid w:val="00292DF3"/>
    <w:rsid w:val="00294372"/>
    <w:rsid w:val="002A027C"/>
    <w:rsid w:val="002A269A"/>
    <w:rsid w:val="002A6589"/>
    <w:rsid w:val="002A7A9E"/>
    <w:rsid w:val="002B0434"/>
    <w:rsid w:val="002B1A49"/>
    <w:rsid w:val="002B1BED"/>
    <w:rsid w:val="002D443D"/>
    <w:rsid w:val="002E13AF"/>
    <w:rsid w:val="002E37E6"/>
    <w:rsid w:val="002F434B"/>
    <w:rsid w:val="00301789"/>
    <w:rsid w:val="003052C9"/>
    <w:rsid w:val="00321C07"/>
    <w:rsid w:val="00322FC8"/>
    <w:rsid w:val="00323708"/>
    <w:rsid w:val="003246D2"/>
    <w:rsid w:val="0032692B"/>
    <w:rsid w:val="003310E8"/>
    <w:rsid w:val="00334A55"/>
    <w:rsid w:val="0034149A"/>
    <w:rsid w:val="0034561D"/>
    <w:rsid w:val="00346529"/>
    <w:rsid w:val="0036272D"/>
    <w:rsid w:val="00367281"/>
    <w:rsid w:val="00374619"/>
    <w:rsid w:val="00375820"/>
    <w:rsid w:val="0037623C"/>
    <w:rsid w:val="00382EE5"/>
    <w:rsid w:val="0038761E"/>
    <w:rsid w:val="003939B1"/>
    <w:rsid w:val="00394C49"/>
    <w:rsid w:val="00394F74"/>
    <w:rsid w:val="003A4D39"/>
    <w:rsid w:val="003B3DC4"/>
    <w:rsid w:val="003B7886"/>
    <w:rsid w:val="003C0033"/>
    <w:rsid w:val="003C282A"/>
    <w:rsid w:val="003C2A29"/>
    <w:rsid w:val="003C7647"/>
    <w:rsid w:val="003D5CDE"/>
    <w:rsid w:val="003E7350"/>
    <w:rsid w:val="003F3B6D"/>
    <w:rsid w:val="003F562A"/>
    <w:rsid w:val="003F5F7F"/>
    <w:rsid w:val="003F7ABA"/>
    <w:rsid w:val="0041430A"/>
    <w:rsid w:val="00422A73"/>
    <w:rsid w:val="004248D7"/>
    <w:rsid w:val="00427E4C"/>
    <w:rsid w:val="00430792"/>
    <w:rsid w:val="00432448"/>
    <w:rsid w:val="00441BB3"/>
    <w:rsid w:val="00442BC8"/>
    <w:rsid w:val="004502E5"/>
    <w:rsid w:val="00460ED0"/>
    <w:rsid w:val="00465F57"/>
    <w:rsid w:val="00475ECE"/>
    <w:rsid w:val="004A2E1D"/>
    <w:rsid w:val="004A475D"/>
    <w:rsid w:val="004A6EF5"/>
    <w:rsid w:val="004B34B3"/>
    <w:rsid w:val="004B596D"/>
    <w:rsid w:val="004C3110"/>
    <w:rsid w:val="004D1E25"/>
    <w:rsid w:val="004D3751"/>
    <w:rsid w:val="004D57FE"/>
    <w:rsid w:val="004D6AFD"/>
    <w:rsid w:val="004E3B69"/>
    <w:rsid w:val="004E4A63"/>
    <w:rsid w:val="00512EF9"/>
    <w:rsid w:val="005130E9"/>
    <w:rsid w:val="00525AED"/>
    <w:rsid w:val="00530A81"/>
    <w:rsid w:val="00535C59"/>
    <w:rsid w:val="005365B5"/>
    <w:rsid w:val="00545189"/>
    <w:rsid w:val="00546788"/>
    <w:rsid w:val="00561BDD"/>
    <w:rsid w:val="0056516B"/>
    <w:rsid w:val="0056750C"/>
    <w:rsid w:val="00573125"/>
    <w:rsid w:val="00580FDE"/>
    <w:rsid w:val="00586790"/>
    <w:rsid w:val="00590A2B"/>
    <w:rsid w:val="005911EE"/>
    <w:rsid w:val="005969F3"/>
    <w:rsid w:val="005A6D3F"/>
    <w:rsid w:val="005B19B6"/>
    <w:rsid w:val="005B2B24"/>
    <w:rsid w:val="005B4277"/>
    <w:rsid w:val="005B72B8"/>
    <w:rsid w:val="005C4F18"/>
    <w:rsid w:val="005C5D18"/>
    <w:rsid w:val="005D1BD6"/>
    <w:rsid w:val="005E0BF0"/>
    <w:rsid w:val="005E12F6"/>
    <w:rsid w:val="005E23AD"/>
    <w:rsid w:val="005E40B7"/>
    <w:rsid w:val="005E69B1"/>
    <w:rsid w:val="005E707E"/>
    <w:rsid w:val="005E719E"/>
    <w:rsid w:val="005F1162"/>
    <w:rsid w:val="005F51F8"/>
    <w:rsid w:val="006027AF"/>
    <w:rsid w:val="00606269"/>
    <w:rsid w:val="00620C42"/>
    <w:rsid w:val="00622569"/>
    <w:rsid w:val="00625DDF"/>
    <w:rsid w:val="00627476"/>
    <w:rsid w:val="0062786B"/>
    <w:rsid w:val="00633F75"/>
    <w:rsid w:val="006355B0"/>
    <w:rsid w:val="00641ADA"/>
    <w:rsid w:val="00643131"/>
    <w:rsid w:val="006457ED"/>
    <w:rsid w:val="00646A0B"/>
    <w:rsid w:val="00650CFA"/>
    <w:rsid w:val="006544C7"/>
    <w:rsid w:val="00655B67"/>
    <w:rsid w:val="00655C14"/>
    <w:rsid w:val="0065662D"/>
    <w:rsid w:val="00663314"/>
    <w:rsid w:val="00666313"/>
    <w:rsid w:val="00670AEE"/>
    <w:rsid w:val="0067319D"/>
    <w:rsid w:val="0067795D"/>
    <w:rsid w:val="00687CCE"/>
    <w:rsid w:val="00696DF7"/>
    <w:rsid w:val="006A408C"/>
    <w:rsid w:val="006B1942"/>
    <w:rsid w:val="006B380C"/>
    <w:rsid w:val="006B571C"/>
    <w:rsid w:val="006C0398"/>
    <w:rsid w:val="006C51BC"/>
    <w:rsid w:val="006D1149"/>
    <w:rsid w:val="006D253E"/>
    <w:rsid w:val="006F34E8"/>
    <w:rsid w:val="00701B66"/>
    <w:rsid w:val="00702284"/>
    <w:rsid w:val="00713AB1"/>
    <w:rsid w:val="007215FD"/>
    <w:rsid w:val="00721F28"/>
    <w:rsid w:val="0073101E"/>
    <w:rsid w:val="00734590"/>
    <w:rsid w:val="00735899"/>
    <w:rsid w:val="00736734"/>
    <w:rsid w:val="00745755"/>
    <w:rsid w:val="00751524"/>
    <w:rsid w:val="007554AD"/>
    <w:rsid w:val="00756478"/>
    <w:rsid w:val="0075666D"/>
    <w:rsid w:val="0076137F"/>
    <w:rsid w:val="00762CF8"/>
    <w:rsid w:val="00765B5E"/>
    <w:rsid w:val="00784608"/>
    <w:rsid w:val="00786F3A"/>
    <w:rsid w:val="00790BDB"/>
    <w:rsid w:val="00795299"/>
    <w:rsid w:val="007A0A85"/>
    <w:rsid w:val="007A5A02"/>
    <w:rsid w:val="007A633F"/>
    <w:rsid w:val="007C71F6"/>
    <w:rsid w:val="007D28F8"/>
    <w:rsid w:val="007D47F8"/>
    <w:rsid w:val="007E0712"/>
    <w:rsid w:val="007E1B66"/>
    <w:rsid w:val="007F3973"/>
    <w:rsid w:val="00801773"/>
    <w:rsid w:val="00810D53"/>
    <w:rsid w:val="00814489"/>
    <w:rsid w:val="008160D7"/>
    <w:rsid w:val="008220A5"/>
    <w:rsid w:val="00822AC8"/>
    <w:rsid w:val="00822B8B"/>
    <w:rsid w:val="00831380"/>
    <w:rsid w:val="00833DFA"/>
    <w:rsid w:val="008345C9"/>
    <w:rsid w:val="00835690"/>
    <w:rsid w:val="00836241"/>
    <w:rsid w:val="0084237C"/>
    <w:rsid w:val="00844284"/>
    <w:rsid w:val="008465D7"/>
    <w:rsid w:val="00852E8D"/>
    <w:rsid w:val="008535A3"/>
    <w:rsid w:val="00857907"/>
    <w:rsid w:val="00864E82"/>
    <w:rsid w:val="00865C80"/>
    <w:rsid w:val="00874861"/>
    <w:rsid w:val="00875B08"/>
    <w:rsid w:val="00885A17"/>
    <w:rsid w:val="00886290"/>
    <w:rsid w:val="008940E1"/>
    <w:rsid w:val="00895AFA"/>
    <w:rsid w:val="008A12D7"/>
    <w:rsid w:val="008B02EC"/>
    <w:rsid w:val="008B419A"/>
    <w:rsid w:val="008C1332"/>
    <w:rsid w:val="008C617F"/>
    <w:rsid w:val="008C6B83"/>
    <w:rsid w:val="008D10C1"/>
    <w:rsid w:val="008E2EA1"/>
    <w:rsid w:val="008E49A9"/>
    <w:rsid w:val="008E680B"/>
    <w:rsid w:val="008F3520"/>
    <w:rsid w:val="008F53B7"/>
    <w:rsid w:val="008F5E35"/>
    <w:rsid w:val="008F7B5A"/>
    <w:rsid w:val="00900D8A"/>
    <w:rsid w:val="00906387"/>
    <w:rsid w:val="00911B90"/>
    <w:rsid w:val="009170FE"/>
    <w:rsid w:val="00925EFB"/>
    <w:rsid w:val="00934978"/>
    <w:rsid w:val="00940E57"/>
    <w:rsid w:val="009431E9"/>
    <w:rsid w:val="00944C15"/>
    <w:rsid w:val="00951E27"/>
    <w:rsid w:val="00955BFC"/>
    <w:rsid w:val="00964A95"/>
    <w:rsid w:val="009715D7"/>
    <w:rsid w:val="009832A0"/>
    <w:rsid w:val="009909E0"/>
    <w:rsid w:val="00992A6E"/>
    <w:rsid w:val="00995339"/>
    <w:rsid w:val="009966A2"/>
    <w:rsid w:val="009A3CA9"/>
    <w:rsid w:val="009A48EC"/>
    <w:rsid w:val="009A6CA9"/>
    <w:rsid w:val="009A73FC"/>
    <w:rsid w:val="009C5D68"/>
    <w:rsid w:val="009C78A1"/>
    <w:rsid w:val="009C79D5"/>
    <w:rsid w:val="009D4D4D"/>
    <w:rsid w:val="009E23CE"/>
    <w:rsid w:val="009E2727"/>
    <w:rsid w:val="00A033DC"/>
    <w:rsid w:val="00A05689"/>
    <w:rsid w:val="00A12697"/>
    <w:rsid w:val="00A12E5B"/>
    <w:rsid w:val="00A20197"/>
    <w:rsid w:val="00A21ABF"/>
    <w:rsid w:val="00A22612"/>
    <w:rsid w:val="00A25192"/>
    <w:rsid w:val="00A276D1"/>
    <w:rsid w:val="00A318F6"/>
    <w:rsid w:val="00A47DFB"/>
    <w:rsid w:val="00A5083A"/>
    <w:rsid w:val="00A54EE6"/>
    <w:rsid w:val="00A65C45"/>
    <w:rsid w:val="00A677A8"/>
    <w:rsid w:val="00A67E93"/>
    <w:rsid w:val="00A77BA1"/>
    <w:rsid w:val="00A77E0E"/>
    <w:rsid w:val="00A80E2B"/>
    <w:rsid w:val="00A81680"/>
    <w:rsid w:val="00A9274E"/>
    <w:rsid w:val="00A95511"/>
    <w:rsid w:val="00A96AD3"/>
    <w:rsid w:val="00AA18D6"/>
    <w:rsid w:val="00AA4EF4"/>
    <w:rsid w:val="00AA5514"/>
    <w:rsid w:val="00AA67D3"/>
    <w:rsid w:val="00AA6C79"/>
    <w:rsid w:val="00AC2895"/>
    <w:rsid w:val="00AC4A5A"/>
    <w:rsid w:val="00AC72FF"/>
    <w:rsid w:val="00AD28EB"/>
    <w:rsid w:val="00AE1631"/>
    <w:rsid w:val="00AE1B44"/>
    <w:rsid w:val="00AE7CF5"/>
    <w:rsid w:val="00AF03CC"/>
    <w:rsid w:val="00AF23CE"/>
    <w:rsid w:val="00AF288E"/>
    <w:rsid w:val="00AF5053"/>
    <w:rsid w:val="00AF5893"/>
    <w:rsid w:val="00B003DA"/>
    <w:rsid w:val="00B07DBB"/>
    <w:rsid w:val="00B11214"/>
    <w:rsid w:val="00B11BDD"/>
    <w:rsid w:val="00B134B2"/>
    <w:rsid w:val="00B1396B"/>
    <w:rsid w:val="00B165BA"/>
    <w:rsid w:val="00B17E05"/>
    <w:rsid w:val="00B200A9"/>
    <w:rsid w:val="00B201ED"/>
    <w:rsid w:val="00B2495A"/>
    <w:rsid w:val="00B24C64"/>
    <w:rsid w:val="00B35018"/>
    <w:rsid w:val="00B360C4"/>
    <w:rsid w:val="00B3740C"/>
    <w:rsid w:val="00B42DCF"/>
    <w:rsid w:val="00B46B96"/>
    <w:rsid w:val="00B50B3E"/>
    <w:rsid w:val="00B63ACD"/>
    <w:rsid w:val="00B6734A"/>
    <w:rsid w:val="00B70799"/>
    <w:rsid w:val="00B70BB9"/>
    <w:rsid w:val="00B834E7"/>
    <w:rsid w:val="00B84532"/>
    <w:rsid w:val="00B84F7F"/>
    <w:rsid w:val="00B90B4A"/>
    <w:rsid w:val="00B9335D"/>
    <w:rsid w:val="00B94E0B"/>
    <w:rsid w:val="00B95803"/>
    <w:rsid w:val="00B95DDD"/>
    <w:rsid w:val="00B963D2"/>
    <w:rsid w:val="00BA0C82"/>
    <w:rsid w:val="00BA1F30"/>
    <w:rsid w:val="00BA3E19"/>
    <w:rsid w:val="00BA48B4"/>
    <w:rsid w:val="00BA6038"/>
    <w:rsid w:val="00BB1A7A"/>
    <w:rsid w:val="00BB39E6"/>
    <w:rsid w:val="00BB507F"/>
    <w:rsid w:val="00BB731C"/>
    <w:rsid w:val="00BC2DEC"/>
    <w:rsid w:val="00BC5449"/>
    <w:rsid w:val="00BC7E9A"/>
    <w:rsid w:val="00BD09E7"/>
    <w:rsid w:val="00BD0EC2"/>
    <w:rsid w:val="00BD4895"/>
    <w:rsid w:val="00BD50EE"/>
    <w:rsid w:val="00BE0872"/>
    <w:rsid w:val="00BE15F8"/>
    <w:rsid w:val="00BE6059"/>
    <w:rsid w:val="00BE6C4D"/>
    <w:rsid w:val="00BE7805"/>
    <w:rsid w:val="00BF0345"/>
    <w:rsid w:val="00BF2D56"/>
    <w:rsid w:val="00BF4843"/>
    <w:rsid w:val="00BF7619"/>
    <w:rsid w:val="00C01A65"/>
    <w:rsid w:val="00C02849"/>
    <w:rsid w:val="00C06128"/>
    <w:rsid w:val="00C116F4"/>
    <w:rsid w:val="00C11DE4"/>
    <w:rsid w:val="00C146C2"/>
    <w:rsid w:val="00C34F4E"/>
    <w:rsid w:val="00C432A3"/>
    <w:rsid w:val="00C5117B"/>
    <w:rsid w:val="00C51A45"/>
    <w:rsid w:val="00C51D80"/>
    <w:rsid w:val="00C52742"/>
    <w:rsid w:val="00C53A2E"/>
    <w:rsid w:val="00C5529B"/>
    <w:rsid w:val="00C650F7"/>
    <w:rsid w:val="00C67F4A"/>
    <w:rsid w:val="00C76166"/>
    <w:rsid w:val="00C80C1F"/>
    <w:rsid w:val="00C81AAD"/>
    <w:rsid w:val="00C82917"/>
    <w:rsid w:val="00C84710"/>
    <w:rsid w:val="00C87637"/>
    <w:rsid w:val="00CA0C4F"/>
    <w:rsid w:val="00CA29EC"/>
    <w:rsid w:val="00CA73FA"/>
    <w:rsid w:val="00CC2289"/>
    <w:rsid w:val="00CC3E5F"/>
    <w:rsid w:val="00CC4798"/>
    <w:rsid w:val="00CD234A"/>
    <w:rsid w:val="00CD3058"/>
    <w:rsid w:val="00CE18DC"/>
    <w:rsid w:val="00CE20AD"/>
    <w:rsid w:val="00CE569C"/>
    <w:rsid w:val="00CE6646"/>
    <w:rsid w:val="00D016C0"/>
    <w:rsid w:val="00D07759"/>
    <w:rsid w:val="00D166C7"/>
    <w:rsid w:val="00D172C3"/>
    <w:rsid w:val="00D26C5F"/>
    <w:rsid w:val="00D4292F"/>
    <w:rsid w:val="00D55A8F"/>
    <w:rsid w:val="00D8073D"/>
    <w:rsid w:val="00D80A06"/>
    <w:rsid w:val="00D82321"/>
    <w:rsid w:val="00D87B59"/>
    <w:rsid w:val="00D901F3"/>
    <w:rsid w:val="00D9696E"/>
    <w:rsid w:val="00DA7270"/>
    <w:rsid w:val="00DA7EC2"/>
    <w:rsid w:val="00DB0C33"/>
    <w:rsid w:val="00DC2054"/>
    <w:rsid w:val="00DC4310"/>
    <w:rsid w:val="00DD731C"/>
    <w:rsid w:val="00DE1FDE"/>
    <w:rsid w:val="00DF34EA"/>
    <w:rsid w:val="00DF3938"/>
    <w:rsid w:val="00DF5B53"/>
    <w:rsid w:val="00E057CC"/>
    <w:rsid w:val="00E14CDC"/>
    <w:rsid w:val="00E14F7E"/>
    <w:rsid w:val="00E15388"/>
    <w:rsid w:val="00E15FE1"/>
    <w:rsid w:val="00E16B89"/>
    <w:rsid w:val="00E16DA6"/>
    <w:rsid w:val="00E21757"/>
    <w:rsid w:val="00E24434"/>
    <w:rsid w:val="00E34BE1"/>
    <w:rsid w:val="00E3524E"/>
    <w:rsid w:val="00E3633F"/>
    <w:rsid w:val="00E41266"/>
    <w:rsid w:val="00E455F7"/>
    <w:rsid w:val="00E50228"/>
    <w:rsid w:val="00E52591"/>
    <w:rsid w:val="00E554BF"/>
    <w:rsid w:val="00E62F49"/>
    <w:rsid w:val="00E650FC"/>
    <w:rsid w:val="00E720F7"/>
    <w:rsid w:val="00E7603E"/>
    <w:rsid w:val="00E800D6"/>
    <w:rsid w:val="00E808EE"/>
    <w:rsid w:val="00E94E30"/>
    <w:rsid w:val="00E95EB4"/>
    <w:rsid w:val="00EA2BF4"/>
    <w:rsid w:val="00EA3E05"/>
    <w:rsid w:val="00EA70B4"/>
    <w:rsid w:val="00EC3407"/>
    <w:rsid w:val="00EC4DDC"/>
    <w:rsid w:val="00EC4F00"/>
    <w:rsid w:val="00ED3512"/>
    <w:rsid w:val="00EE0602"/>
    <w:rsid w:val="00EE5B9F"/>
    <w:rsid w:val="00EF6FFC"/>
    <w:rsid w:val="00F01773"/>
    <w:rsid w:val="00F21599"/>
    <w:rsid w:val="00F25EC4"/>
    <w:rsid w:val="00F324FC"/>
    <w:rsid w:val="00F34FEA"/>
    <w:rsid w:val="00F35A15"/>
    <w:rsid w:val="00F35E4A"/>
    <w:rsid w:val="00F41966"/>
    <w:rsid w:val="00F51DC1"/>
    <w:rsid w:val="00F54BA5"/>
    <w:rsid w:val="00F55252"/>
    <w:rsid w:val="00F61EA0"/>
    <w:rsid w:val="00F72105"/>
    <w:rsid w:val="00F730E5"/>
    <w:rsid w:val="00F7504B"/>
    <w:rsid w:val="00F803B1"/>
    <w:rsid w:val="00F823F7"/>
    <w:rsid w:val="00F82567"/>
    <w:rsid w:val="00F85821"/>
    <w:rsid w:val="00F86A67"/>
    <w:rsid w:val="00F948C8"/>
    <w:rsid w:val="00F94A2A"/>
    <w:rsid w:val="00FA286D"/>
    <w:rsid w:val="00FA2A79"/>
    <w:rsid w:val="00FA4157"/>
    <w:rsid w:val="00FC0A1C"/>
    <w:rsid w:val="00FC5DFC"/>
    <w:rsid w:val="00FD6142"/>
    <w:rsid w:val="00FD7D4E"/>
    <w:rsid w:val="00FE73E7"/>
    <w:rsid w:val="00FF0F45"/>
    <w:rsid w:val="00FF2911"/>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80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0E1"/>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CE5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46B96"/>
    <w:rPr>
      <w:rFonts w:asciiTheme="majorHAnsi" w:eastAsiaTheme="majorEastAsia" w:hAnsiTheme="majorHAnsi" w:cstheme="majorBidi"/>
      <w:sz w:val="18"/>
      <w:szCs w:val="18"/>
    </w:rPr>
  </w:style>
  <w:style w:type="character" w:customStyle="1" w:styleId="a8">
    <w:name w:val="吹き出し (文字)"/>
    <w:basedOn w:val="a0"/>
    <w:link w:val="a7"/>
    <w:rsid w:val="00B46B9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B42DCF"/>
    <w:rPr>
      <w:rFonts w:ascii="ＭＳ 明朝"/>
      <w:kern w:val="2"/>
      <w:sz w:val="21"/>
      <w:szCs w:val="24"/>
    </w:rPr>
  </w:style>
  <w:style w:type="paragraph" w:styleId="a9">
    <w:name w:val="List Paragraph"/>
    <w:basedOn w:val="a"/>
    <w:uiPriority w:val="34"/>
    <w:qFormat/>
    <w:rsid w:val="004A475D"/>
    <w:pPr>
      <w:ind w:leftChars="400" w:left="840"/>
    </w:pPr>
  </w:style>
  <w:style w:type="table" w:customStyle="1" w:styleId="1">
    <w:name w:val="表 (格子)1"/>
    <w:basedOn w:val="a1"/>
    <w:next w:val="a6"/>
    <w:rsid w:val="00995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A3CA9"/>
    <w:rPr>
      <w:rFonts w:ascii="ＭＳ ゴシック" w:eastAsia="ＭＳ ゴシック"/>
      <w:kern w:val="2"/>
      <w:sz w:val="21"/>
      <w:szCs w:val="24"/>
    </w:rPr>
  </w:style>
  <w:style w:type="character" w:styleId="ab">
    <w:name w:val="annotation reference"/>
    <w:basedOn w:val="a0"/>
    <w:semiHidden/>
    <w:unhideWhenUsed/>
    <w:rsid w:val="001164A5"/>
    <w:rPr>
      <w:sz w:val="18"/>
      <w:szCs w:val="18"/>
    </w:rPr>
  </w:style>
  <w:style w:type="paragraph" w:styleId="ac">
    <w:name w:val="annotation text"/>
    <w:basedOn w:val="a"/>
    <w:link w:val="ad"/>
    <w:semiHidden/>
    <w:unhideWhenUsed/>
    <w:rsid w:val="001164A5"/>
    <w:pPr>
      <w:jc w:val="left"/>
    </w:pPr>
  </w:style>
  <w:style w:type="character" w:customStyle="1" w:styleId="ad">
    <w:name w:val="コメント文字列 (文字)"/>
    <w:basedOn w:val="a0"/>
    <w:link w:val="ac"/>
    <w:semiHidden/>
    <w:rsid w:val="001164A5"/>
    <w:rPr>
      <w:rFonts w:ascii="ＭＳ ゴシック" w:eastAsia="ＭＳ ゴシック"/>
      <w:kern w:val="2"/>
      <w:sz w:val="21"/>
      <w:szCs w:val="24"/>
    </w:rPr>
  </w:style>
  <w:style w:type="paragraph" w:styleId="ae">
    <w:name w:val="annotation subject"/>
    <w:basedOn w:val="ac"/>
    <w:next w:val="ac"/>
    <w:link w:val="af"/>
    <w:semiHidden/>
    <w:unhideWhenUsed/>
    <w:rsid w:val="001164A5"/>
    <w:rPr>
      <w:b/>
      <w:bCs/>
    </w:rPr>
  </w:style>
  <w:style w:type="character" w:customStyle="1" w:styleId="af">
    <w:name w:val="コメント内容 (文字)"/>
    <w:basedOn w:val="ad"/>
    <w:link w:val="ae"/>
    <w:semiHidden/>
    <w:rsid w:val="001164A5"/>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3546">
      <w:bodyDiv w:val="1"/>
      <w:marLeft w:val="0"/>
      <w:marRight w:val="0"/>
      <w:marTop w:val="0"/>
      <w:marBottom w:val="0"/>
      <w:divBdr>
        <w:top w:val="none" w:sz="0" w:space="0" w:color="auto"/>
        <w:left w:val="none" w:sz="0" w:space="0" w:color="auto"/>
        <w:bottom w:val="none" w:sz="0" w:space="0" w:color="auto"/>
        <w:right w:val="none" w:sz="0" w:space="0" w:color="auto"/>
      </w:divBdr>
    </w:div>
    <w:div w:id="1025518228">
      <w:bodyDiv w:val="1"/>
      <w:marLeft w:val="0"/>
      <w:marRight w:val="0"/>
      <w:marTop w:val="0"/>
      <w:marBottom w:val="0"/>
      <w:divBdr>
        <w:top w:val="none" w:sz="0" w:space="0" w:color="auto"/>
        <w:left w:val="none" w:sz="0" w:space="0" w:color="auto"/>
        <w:bottom w:val="none" w:sz="0" w:space="0" w:color="auto"/>
        <w:right w:val="none" w:sz="0" w:space="0" w:color="auto"/>
      </w:divBdr>
    </w:div>
    <w:div w:id="13321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26752</Words>
  <Characters>810</Characters>
  <Application>Microsoft Office Word</Application>
  <DocSecurity>0</DocSecurity>
  <Lines>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2020-07-29T07:20:00Z</dcterms:created>
  <dcterms:modified xsi:type="dcterms:W3CDTF">2020-08-21T09:06:00Z</dcterms:modified>
</cp:coreProperties>
</file>