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33" w:rsidRPr="00960F54" w:rsidRDefault="00B3256A" w:rsidP="00546A6F">
      <w:pPr>
        <w:spacing w:line="300" w:lineRule="exact"/>
        <w:jc w:val="right"/>
        <w:rPr>
          <w:rFonts w:asciiTheme="majorEastAsia" w:eastAsiaTheme="majorEastAsia" w:hAnsiTheme="majorEastAsia"/>
          <w:sz w:val="22"/>
        </w:rPr>
      </w:pPr>
      <w:r w:rsidRPr="00786024">
        <w:rPr>
          <w:rFonts w:asciiTheme="majorEastAsia" w:eastAsiaTheme="majorEastAsia" w:hAnsiTheme="majorEastAsia" w:hint="eastAsia"/>
          <w:spacing w:val="31"/>
          <w:kern w:val="0"/>
          <w:sz w:val="22"/>
          <w:fitText w:val="2200" w:id="1740887808"/>
        </w:rPr>
        <w:t>教私</w:t>
      </w:r>
      <w:r w:rsidR="00551400" w:rsidRPr="00786024">
        <w:rPr>
          <w:rFonts w:asciiTheme="majorEastAsia" w:eastAsiaTheme="majorEastAsia" w:hAnsiTheme="majorEastAsia" w:hint="eastAsia"/>
          <w:spacing w:val="31"/>
          <w:kern w:val="0"/>
          <w:sz w:val="22"/>
          <w:fitText w:val="2200" w:id="1740887808"/>
        </w:rPr>
        <w:t>第１７３８</w:t>
      </w:r>
      <w:r w:rsidR="006E549D" w:rsidRPr="00786024">
        <w:rPr>
          <w:rFonts w:asciiTheme="majorEastAsia" w:eastAsiaTheme="majorEastAsia" w:hAnsiTheme="majorEastAsia" w:hint="eastAsia"/>
          <w:spacing w:val="3"/>
          <w:kern w:val="0"/>
          <w:sz w:val="22"/>
          <w:fitText w:val="2200" w:id="1740887808"/>
        </w:rPr>
        <w:t>号</w:t>
      </w:r>
    </w:p>
    <w:p w:rsidR="00C6320E" w:rsidRDefault="0013539F" w:rsidP="00286BE4">
      <w:pPr>
        <w:spacing w:line="300" w:lineRule="exact"/>
        <w:jc w:val="right"/>
        <w:rPr>
          <w:rFonts w:asciiTheme="majorEastAsia" w:eastAsiaTheme="majorEastAsia" w:hAnsiTheme="majorEastAsia"/>
          <w:sz w:val="22"/>
        </w:rPr>
      </w:pPr>
      <w:r w:rsidRPr="00846ECF">
        <w:rPr>
          <w:rFonts w:asciiTheme="majorEastAsia" w:eastAsiaTheme="majorEastAsia" w:hAnsiTheme="majorEastAsia" w:hint="eastAsia"/>
          <w:spacing w:val="14"/>
          <w:kern w:val="0"/>
          <w:sz w:val="22"/>
          <w:fitText w:val="2200" w:id="1740887809"/>
        </w:rPr>
        <w:t>令和２</w:t>
      </w:r>
      <w:r w:rsidR="00361130" w:rsidRPr="00846ECF">
        <w:rPr>
          <w:rFonts w:asciiTheme="majorEastAsia" w:eastAsiaTheme="majorEastAsia" w:hAnsiTheme="majorEastAsia" w:hint="eastAsia"/>
          <w:spacing w:val="14"/>
          <w:kern w:val="0"/>
          <w:sz w:val="22"/>
          <w:fitText w:val="2200" w:id="1740887809"/>
        </w:rPr>
        <w:t>年</w:t>
      </w:r>
      <w:r w:rsidRPr="00846ECF">
        <w:rPr>
          <w:rFonts w:asciiTheme="majorEastAsia" w:eastAsiaTheme="majorEastAsia" w:hAnsiTheme="majorEastAsia" w:hint="eastAsia"/>
          <w:spacing w:val="14"/>
          <w:kern w:val="0"/>
          <w:sz w:val="22"/>
          <w:fitText w:val="2200" w:id="1740887809"/>
        </w:rPr>
        <w:t>６</w:t>
      </w:r>
      <w:r w:rsidR="00361130" w:rsidRPr="00846ECF">
        <w:rPr>
          <w:rFonts w:asciiTheme="majorEastAsia" w:eastAsiaTheme="majorEastAsia" w:hAnsiTheme="majorEastAsia" w:hint="eastAsia"/>
          <w:spacing w:val="14"/>
          <w:kern w:val="0"/>
          <w:sz w:val="22"/>
          <w:fitText w:val="2200" w:id="1740887809"/>
        </w:rPr>
        <w:t>月</w:t>
      </w:r>
      <w:r w:rsidR="00846ECF" w:rsidRPr="00846ECF">
        <w:rPr>
          <w:rFonts w:asciiTheme="majorEastAsia" w:eastAsiaTheme="majorEastAsia" w:hAnsiTheme="majorEastAsia" w:hint="eastAsia"/>
          <w:spacing w:val="14"/>
          <w:kern w:val="0"/>
          <w:sz w:val="22"/>
          <w:fitText w:val="2200" w:id="1740887809"/>
        </w:rPr>
        <w:t>１７</w:t>
      </w:r>
      <w:r w:rsidR="00361130" w:rsidRPr="00846ECF">
        <w:rPr>
          <w:rFonts w:asciiTheme="majorEastAsia" w:eastAsiaTheme="majorEastAsia" w:hAnsiTheme="majorEastAsia" w:hint="eastAsia"/>
          <w:spacing w:val="-1"/>
          <w:kern w:val="0"/>
          <w:sz w:val="22"/>
          <w:fitText w:val="2200" w:id="1740887809"/>
        </w:rPr>
        <w:t>日</w:t>
      </w:r>
    </w:p>
    <w:p w:rsidR="00AA1A8D" w:rsidRPr="00960F54" w:rsidRDefault="00CE3650" w:rsidP="00A160BC">
      <w:pPr>
        <w:ind w:firstLineChars="100" w:firstLine="220"/>
        <w:rPr>
          <w:rFonts w:asciiTheme="majorEastAsia" w:eastAsiaTheme="majorEastAsia" w:hAnsiTheme="majorEastAsia"/>
          <w:sz w:val="22"/>
        </w:rPr>
      </w:pPr>
      <w:r w:rsidRPr="00960F54">
        <w:rPr>
          <w:rFonts w:asciiTheme="majorEastAsia" w:eastAsiaTheme="majorEastAsia" w:hAnsiTheme="majorEastAsia" w:hint="eastAsia"/>
          <w:sz w:val="22"/>
        </w:rPr>
        <w:t>各私立</w:t>
      </w:r>
      <w:r w:rsidR="00781DB7">
        <w:rPr>
          <w:rFonts w:asciiTheme="majorEastAsia" w:eastAsiaTheme="majorEastAsia" w:hAnsiTheme="majorEastAsia" w:hint="eastAsia"/>
          <w:sz w:val="22"/>
        </w:rPr>
        <w:t>高等</w:t>
      </w:r>
      <w:r w:rsidR="0025012F">
        <w:rPr>
          <w:rFonts w:asciiTheme="majorEastAsia" w:eastAsiaTheme="majorEastAsia" w:hAnsiTheme="majorEastAsia" w:hint="eastAsia"/>
          <w:sz w:val="22"/>
        </w:rPr>
        <w:t>学校</w:t>
      </w:r>
      <w:r w:rsidR="008207E4">
        <w:rPr>
          <w:rFonts w:asciiTheme="majorEastAsia" w:eastAsiaTheme="majorEastAsia" w:hAnsiTheme="majorEastAsia" w:hint="eastAsia"/>
          <w:sz w:val="22"/>
        </w:rPr>
        <w:t>設置者</w:t>
      </w:r>
      <w:r w:rsidR="00AA1A8D" w:rsidRPr="00960F54">
        <w:rPr>
          <w:rFonts w:asciiTheme="majorEastAsia" w:eastAsiaTheme="majorEastAsia" w:hAnsiTheme="majorEastAsia" w:hint="eastAsia"/>
          <w:sz w:val="22"/>
        </w:rPr>
        <w:t xml:space="preserve">　</w:t>
      </w:r>
      <w:r w:rsidRPr="00960F54">
        <w:rPr>
          <w:rFonts w:asciiTheme="majorEastAsia" w:eastAsiaTheme="majorEastAsia" w:hAnsiTheme="majorEastAsia" w:hint="eastAsia"/>
          <w:sz w:val="22"/>
        </w:rPr>
        <w:t>様</w:t>
      </w:r>
    </w:p>
    <w:p w:rsidR="00325B33" w:rsidRPr="00781DB7" w:rsidRDefault="00325B33" w:rsidP="00EA242B">
      <w:pPr>
        <w:ind w:right="440"/>
        <w:rPr>
          <w:rFonts w:asciiTheme="majorEastAsia" w:eastAsiaTheme="majorEastAsia" w:hAnsiTheme="majorEastAsia"/>
          <w:sz w:val="22"/>
        </w:rPr>
      </w:pPr>
    </w:p>
    <w:p w:rsidR="00325B33" w:rsidRPr="00960F54" w:rsidRDefault="00325B33" w:rsidP="005C0B08">
      <w:pPr>
        <w:wordWrap w:val="0"/>
        <w:jc w:val="right"/>
        <w:rPr>
          <w:rFonts w:asciiTheme="majorEastAsia" w:eastAsiaTheme="majorEastAsia" w:hAnsiTheme="majorEastAsia"/>
          <w:sz w:val="22"/>
        </w:rPr>
      </w:pPr>
      <w:r w:rsidRPr="009D2F02">
        <w:rPr>
          <w:rFonts w:asciiTheme="majorEastAsia" w:eastAsiaTheme="majorEastAsia" w:hAnsiTheme="majorEastAsia" w:hint="eastAsia"/>
          <w:kern w:val="0"/>
          <w:sz w:val="22"/>
        </w:rPr>
        <w:t>大阪府</w:t>
      </w:r>
      <w:r w:rsidR="00B3256A">
        <w:rPr>
          <w:rFonts w:asciiTheme="majorEastAsia" w:eastAsiaTheme="majorEastAsia" w:hAnsiTheme="majorEastAsia" w:hint="eastAsia"/>
          <w:kern w:val="0"/>
          <w:sz w:val="22"/>
        </w:rPr>
        <w:t>教育庁私学</w:t>
      </w:r>
      <w:r w:rsidRPr="009D2F02">
        <w:rPr>
          <w:rFonts w:asciiTheme="majorEastAsia" w:eastAsiaTheme="majorEastAsia" w:hAnsiTheme="majorEastAsia" w:hint="eastAsia"/>
          <w:kern w:val="0"/>
          <w:sz w:val="22"/>
        </w:rPr>
        <w:t>課長</w:t>
      </w:r>
      <w:r w:rsidR="005C0B08">
        <w:rPr>
          <w:rFonts w:asciiTheme="majorEastAsia" w:eastAsiaTheme="majorEastAsia" w:hAnsiTheme="majorEastAsia" w:hint="eastAsia"/>
          <w:kern w:val="0"/>
          <w:sz w:val="22"/>
        </w:rPr>
        <w:t xml:space="preserve">　</w:t>
      </w:r>
    </w:p>
    <w:p w:rsidR="00B71D32" w:rsidRDefault="00B71D32" w:rsidP="00B71D32">
      <w:pPr>
        <w:rPr>
          <w:rFonts w:asciiTheme="majorEastAsia" w:eastAsiaTheme="majorEastAsia" w:hAnsiTheme="majorEastAsia"/>
          <w:sz w:val="22"/>
        </w:rPr>
      </w:pPr>
    </w:p>
    <w:p w:rsidR="00AA1A8D" w:rsidRPr="00960F54" w:rsidRDefault="0010442F" w:rsidP="00111E77">
      <w:pPr>
        <w:jc w:val="center"/>
        <w:rPr>
          <w:rFonts w:asciiTheme="majorEastAsia" w:eastAsiaTheme="majorEastAsia" w:hAnsiTheme="majorEastAsia"/>
          <w:sz w:val="22"/>
        </w:rPr>
      </w:pPr>
      <w:r>
        <w:rPr>
          <w:rFonts w:asciiTheme="majorEastAsia" w:eastAsiaTheme="majorEastAsia" w:hAnsiTheme="majorEastAsia" w:hint="eastAsia"/>
          <w:sz w:val="22"/>
        </w:rPr>
        <w:t>大阪府</w:t>
      </w:r>
      <w:r w:rsidR="00781DB7">
        <w:rPr>
          <w:rFonts w:asciiTheme="majorEastAsia" w:eastAsiaTheme="majorEastAsia" w:hAnsiTheme="majorEastAsia" w:hint="eastAsia"/>
          <w:sz w:val="22"/>
        </w:rPr>
        <w:t>私立高等学校等専攻科授業料支援事業</w:t>
      </w:r>
      <w:r w:rsidR="00A160BC">
        <w:rPr>
          <w:rFonts w:asciiTheme="majorEastAsia" w:eastAsiaTheme="majorEastAsia" w:hAnsiTheme="majorEastAsia" w:hint="eastAsia"/>
          <w:sz w:val="22"/>
        </w:rPr>
        <w:t>の実施</w:t>
      </w:r>
      <w:r w:rsidR="00111E77">
        <w:rPr>
          <w:rFonts w:asciiTheme="majorEastAsia" w:eastAsiaTheme="majorEastAsia" w:hAnsiTheme="majorEastAsia" w:hint="eastAsia"/>
          <w:sz w:val="22"/>
        </w:rPr>
        <w:t>について</w:t>
      </w:r>
      <w:r w:rsidR="00B3256A">
        <w:rPr>
          <w:rFonts w:asciiTheme="majorEastAsia" w:eastAsiaTheme="majorEastAsia" w:hAnsiTheme="majorEastAsia" w:hint="eastAsia"/>
          <w:sz w:val="22"/>
        </w:rPr>
        <w:t>（</w:t>
      </w:r>
      <w:r w:rsidR="00960F54">
        <w:rPr>
          <w:rFonts w:asciiTheme="majorEastAsia" w:eastAsiaTheme="majorEastAsia" w:hAnsiTheme="majorEastAsia" w:hint="eastAsia"/>
          <w:sz w:val="22"/>
        </w:rPr>
        <w:t>通知</w:t>
      </w:r>
      <w:r w:rsidR="00AA1A8D" w:rsidRPr="00960F54">
        <w:rPr>
          <w:rFonts w:asciiTheme="majorEastAsia" w:eastAsiaTheme="majorEastAsia" w:hAnsiTheme="majorEastAsia" w:hint="eastAsia"/>
          <w:sz w:val="22"/>
        </w:rPr>
        <w:t>）</w:t>
      </w:r>
    </w:p>
    <w:p w:rsidR="00F824EF" w:rsidRPr="00323142" w:rsidRDefault="00F824EF" w:rsidP="00AA1A8D">
      <w:pPr>
        <w:rPr>
          <w:rFonts w:asciiTheme="majorEastAsia" w:eastAsiaTheme="majorEastAsia" w:hAnsiTheme="majorEastAsia"/>
          <w:sz w:val="22"/>
        </w:rPr>
      </w:pPr>
    </w:p>
    <w:p w:rsidR="00982AC6" w:rsidRPr="00A160BC" w:rsidRDefault="00526001" w:rsidP="00960F54">
      <w:pPr>
        <w:rPr>
          <w:rFonts w:asciiTheme="majorEastAsia" w:eastAsiaTheme="majorEastAsia" w:hAnsiTheme="majorEastAsia"/>
          <w:sz w:val="22"/>
        </w:rPr>
      </w:pPr>
      <w:r w:rsidRPr="00960F54">
        <w:rPr>
          <w:rFonts w:asciiTheme="majorEastAsia" w:eastAsiaTheme="majorEastAsia" w:hAnsiTheme="majorEastAsia" w:hint="eastAsia"/>
          <w:sz w:val="22"/>
        </w:rPr>
        <w:t xml:space="preserve">　</w:t>
      </w:r>
      <w:r w:rsidR="00A160BC" w:rsidRPr="00A160BC">
        <w:rPr>
          <w:rFonts w:asciiTheme="majorEastAsia" w:eastAsiaTheme="majorEastAsia" w:hAnsiTheme="majorEastAsia" w:hint="eastAsia"/>
          <w:sz w:val="22"/>
        </w:rPr>
        <w:t>日ごろは、本府私学行政の推進にご理解・ご協力いただき、ありがとうございます。</w:t>
      </w:r>
    </w:p>
    <w:p w:rsidR="00A160BC" w:rsidRDefault="00781DB7" w:rsidP="00CF3AF6">
      <w:pPr>
        <w:ind w:firstLineChars="100" w:firstLine="220"/>
        <w:rPr>
          <w:rFonts w:asciiTheme="majorEastAsia" w:eastAsiaTheme="majorEastAsia" w:hAnsiTheme="majorEastAsia"/>
          <w:sz w:val="22"/>
        </w:rPr>
      </w:pPr>
      <w:r w:rsidRPr="00781DB7">
        <w:rPr>
          <w:rFonts w:asciiTheme="majorEastAsia" w:eastAsiaTheme="majorEastAsia" w:hAnsiTheme="majorEastAsia" w:hint="eastAsia"/>
          <w:sz w:val="22"/>
        </w:rPr>
        <w:t>標記について、今年度より、私立</w:t>
      </w:r>
      <w:r>
        <w:rPr>
          <w:rFonts w:asciiTheme="majorEastAsia" w:eastAsiaTheme="majorEastAsia" w:hAnsiTheme="majorEastAsia" w:hint="eastAsia"/>
          <w:sz w:val="22"/>
        </w:rPr>
        <w:t>高等学校専攻科に通う</w:t>
      </w:r>
      <w:r w:rsidRPr="00781DB7">
        <w:rPr>
          <w:rFonts w:asciiTheme="majorEastAsia" w:eastAsiaTheme="majorEastAsia" w:hAnsiTheme="majorEastAsia" w:hint="eastAsia"/>
          <w:sz w:val="22"/>
        </w:rPr>
        <w:t>生徒への授業料負担の軽減を行う新たな事業が始まりますので、</w:t>
      </w:r>
      <w:r w:rsidR="00D36D45" w:rsidRPr="00D36D45">
        <w:rPr>
          <w:rFonts w:asciiTheme="majorEastAsia" w:eastAsiaTheme="majorEastAsia" w:hAnsiTheme="majorEastAsia" w:hint="eastAsia"/>
          <w:sz w:val="22"/>
        </w:rPr>
        <w:t>大阪府私立高等学校等専攻科授業料支援金交付要綱</w:t>
      </w:r>
      <w:r w:rsidR="00D36D45">
        <w:rPr>
          <w:rFonts w:asciiTheme="majorEastAsia" w:eastAsiaTheme="majorEastAsia" w:hAnsiTheme="majorEastAsia" w:hint="eastAsia"/>
          <w:sz w:val="22"/>
        </w:rPr>
        <w:t>及び</w:t>
      </w:r>
      <w:r w:rsidR="00D36D45" w:rsidRPr="00D36D45">
        <w:rPr>
          <w:rFonts w:asciiTheme="majorEastAsia" w:eastAsiaTheme="majorEastAsia" w:hAnsiTheme="majorEastAsia" w:hint="eastAsia"/>
          <w:sz w:val="22"/>
        </w:rPr>
        <w:t>大阪府私立高等学校等専攻科授業料支援金取扱要領</w:t>
      </w:r>
      <w:r w:rsidR="00D36D45">
        <w:rPr>
          <w:rFonts w:asciiTheme="majorEastAsia" w:eastAsiaTheme="majorEastAsia" w:hAnsiTheme="majorEastAsia" w:hint="eastAsia"/>
          <w:sz w:val="22"/>
        </w:rPr>
        <w:t>に基づき、手続きいただきますようお願いし</w:t>
      </w:r>
      <w:bookmarkStart w:id="0" w:name="_GoBack"/>
      <w:bookmarkEnd w:id="0"/>
      <w:r w:rsidR="00D36D45">
        <w:rPr>
          <w:rFonts w:asciiTheme="majorEastAsia" w:eastAsiaTheme="majorEastAsia" w:hAnsiTheme="majorEastAsia" w:hint="eastAsia"/>
          <w:sz w:val="22"/>
        </w:rPr>
        <w:t>ます。</w:t>
      </w:r>
    </w:p>
    <w:p w:rsidR="004809A1" w:rsidRPr="0025012F" w:rsidRDefault="004809A1" w:rsidP="009D2F02">
      <w:pPr>
        <w:rPr>
          <w:rFonts w:asciiTheme="majorEastAsia" w:eastAsiaTheme="majorEastAsia" w:hAnsiTheme="majorEastAsia"/>
          <w:sz w:val="22"/>
        </w:rPr>
      </w:pPr>
    </w:p>
    <w:p w:rsidR="004809A1" w:rsidRDefault="004809A1" w:rsidP="004809A1">
      <w:pPr>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記</w:t>
      </w:r>
    </w:p>
    <w:p w:rsidR="004809A1" w:rsidRDefault="004809A1" w:rsidP="009D2F02">
      <w:pPr>
        <w:rPr>
          <w:rFonts w:asciiTheme="majorEastAsia" w:eastAsiaTheme="majorEastAsia" w:hAnsiTheme="majorEastAsia"/>
          <w:sz w:val="22"/>
        </w:rPr>
      </w:pPr>
    </w:p>
    <w:p w:rsidR="00B140A2" w:rsidRPr="0005461D" w:rsidRDefault="00CF3AF6" w:rsidP="00602F34">
      <w:pPr>
        <w:ind w:left="220" w:hangingChars="100" w:hanging="220"/>
        <w:rPr>
          <w:rFonts w:asciiTheme="majorEastAsia" w:eastAsiaTheme="majorEastAsia" w:hAnsiTheme="majorEastAsia"/>
          <w:sz w:val="22"/>
          <w:u w:val="single"/>
        </w:rPr>
      </w:pPr>
      <w:r>
        <w:rPr>
          <w:rFonts w:asciiTheme="majorEastAsia" w:eastAsiaTheme="majorEastAsia" w:hAnsiTheme="majorEastAsia" w:hint="eastAsia"/>
          <w:sz w:val="22"/>
          <w:u w:val="single"/>
        </w:rPr>
        <w:t>１</w:t>
      </w:r>
      <w:r w:rsidR="004809A1" w:rsidRPr="0005461D">
        <w:rPr>
          <w:rFonts w:asciiTheme="majorEastAsia" w:eastAsiaTheme="majorEastAsia" w:hAnsiTheme="majorEastAsia" w:hint="eastAsia"/>
          <w:sz w:val="22"/>
          <w:u w:val="single"/>
        </w:rPr>
        <w:t xml:space="preserve">　</w:t>
      </w:r>
      <w:r w:rsidR="00781DB7">
        <w:rPr>
          <w:rFonts w:asciiTheme="majorEastAsia" w:eastAsiaTheme="majorEastAsia" w:hAnsiTheme="majorEastAsia" w:hint="eastAsia"/>
          <w:sz w:val="22"/>
          <w:u w:val="single"/>
        </w:rPr>
        <w:t>私立高等学校</w:t>
      </w:r>
      <w:r w:rsidR="007D2DF3">
        <w:rPr>
          <w:rFonts w:asciiTheme="majorEastAsia" w:eastAsiaTheme="majorEastAsia" w:hAnsiTheme="majorEastAsia" w:hint="eastAsia"/>
          <w:sz w:val="22"/>
          <w:u w:val="single"/>
        </w:rPr>
        <w:t>等</w:t>
      </w:r>
      <w:r w:rsidR="00781DB7">
        <w:rPr>
          <w:rFonts w:asciiTheme="majorEastAsia" w:eastAsiaTheme="majorEastAsia" w:hAnsiTheme="majorEastAsia" w:hint="eastAsia"/>
          <w:sz w:val="22"/>
          <w:u w:val="single"/>
        </w:rPr>
        <w:t>専攻科授業料支援事業</w:t>
      </w:r>
      <w:r w:rsidR="004809A1" w:rsidRPr="0005461D">
        <w:rPr>
          <w:rFonts w:asciiTheme="majorEastAsia" w:eastAsiaTheme="majorEastAsia" w:hAnsiTheme="majorEastAsia" w:hint="eastAsia"/>
          <w:sz w:val="22"/>
          <w:u w:val="single"/>
        </w:rPr>
        <w:t>について</w:t>
      </w:r>
    </w:p>
    <w:p w:rsidR="009D2F02" w:rsidRPr="00E505C4" w:rsidRDefault="008F08C1" w:rsidP="009D2F02">
      <w:pPr>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 xml:space="preserve">(1) </w:t>
      </w:r>
      <w:r w:rsidR="007D2DF3">
        <w:rPr>
          <w:rFonts w:asciiTheme="majorEastAsia" w:eastAsiaTheme="majorEastAsia" w:hAnsiTheme="majorEastAsia" w:hint="eastAsia"/>
          <w:sz w:val="22"/>
        </w:rPr>
        <w:t>交付</w:t>
      </w:r>
      <w:r w:rsidR="00CF3AF6">
        <w:rPr>
          <w:rFonts w:asciiTheme="majorEastAsia" w:eastAsiaTheme="majorEastAsia" w:hAnsiTheme="majorEastAsia" w:hint="eastAsia"/>
          <w:sz w:val="22"/>
        </w:rPr>
        <w:t>対象</w:t>
      </w:r>
    </w:p>
    <w:p w:rsidR="00CF3AF6" w:rsidRDefault="00CF3AF6" w:rsidP="009D2F0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次の①から</w:t>
      </w:r>
      <w:r w:rsidR="001D0DE5">
        <w:rPr>
          <w:rFonts w:asciiTheme="majorEastAsia" w:eastAsiaTheme="majorEastAsia" w:hAnsiTheme="majorEastAsia" w:hint="eastAsia"/>
          <w:sz w:val="22"/>
        </w:rPr>
        <w:t>⑥</w:t>
      </w:r>
      <w:r>
        <w:rPr>
          <w:rFonts w:asciiTheme="majorEastAsia" w:eastAsiaTheme="majorEastAsia" w:hAnsiTheme="majorEastAsia" w:hint="eastAsia"/>
          <w:sz w:val="22"/>
        </w:rPr>
        <w:t>の要件を全て満たす場合に</w:t>
      </w:r>
      <w:r w:rsidR="007D2DF3">
        <w:rPr>
          <w:rFonts w:asciiTheme="majorEastAsia" w:eastAsiaTheme="majorEastAsia" w:hAnsiTheme="majorEastAsia" w:hint="eastAsia"/>
          <w:sz w:val="22"/>
        </w:rPr>
        <w:t>交付</w:t>
      </w:r>
      <w:r>
        <w:rPr>
          <w:rFonts w:asciiTheme="majorEastAsia" w:eastAsiaTheme="majorEastAsia" w:hAnsiTheme="majorEastAsia" w:hint="eastAsia"/>
          <w:sz w:val="22"/>
        </w:rPr>
        <w:t>されます。</w:t>
      </w:r>
    </w:p>
    <w:p w:rsidR="00781DB7" w:rsidRPr="00781DB7" w:rsidRDefault="00781DB7" w:rsidP="00781DB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①</w:t>
      </w:r>
      <w:r w:rsidRPr="00781DB7">
        <w:rPr>
          <w:rFonts w:asciiTheme="majorEastAsia" w:eastAsiaTheme="majorEastAsia" w:hAnsiTheme="majorEastAsia" w:hint="eastAsia"/>
          <w:sz w:val="22"/>
        </w:rPr>
        <w:t>日本国内に住所を有する者</w:t>
      </w:r>
    </w:p>
    <w:p w:rsidR="00781DB7" w:rsidRPr="00781DB7" w:rsidRDefault="00781DB7" w:rsidP="00781DB7">
      <w:pPr>
        <w:ind w:firstLineChars="200" w:firstLine="440"/>
        <w:rPr>
          <w:rFonts w:asciiTheme="majorEastAsia" w:eastAsiaTheme="majorEastAsia" w:hAnsiTheme="majorEastAsia"/>
          <w:sz w:val="22"/>
        </w:rPr>
      </w:pPr>
      <w:r w:rsidRPr="00781DB7">
        <w:rPr>
          <w:rFonts w:asciiTheme="majorEastAsia" w:eastAsiaTheme="majorEastAsia" w:hAnsiTheme="majorEastAsia" w:hint="eastAsia"/>
          <w:sz w:val="22"/>
        </w:rPr>
        <w:t>②高等学校、中等教育学校の後期課程及び特別支援学校の専攻科を修了していない者</w:t>
      </w:r>
    </w:p>
    <w:p w:rsidR="00781DB7" w:rsidRDefault="00781DB7" w:rsidP="00781DB7">
      <w:pPr>
        <w:ind w:leftChars="200" w:left="860" w:hangingChars="200" w:hanging="440"/>
        <w:rPr>
          <w:rFonts w:asciiTheme="majorEastAsia" w:eastAsiaTheme="majorEastAsia" w:hAnsiTheme="majorEastAsia"/>
          <w:sz w:val="22"/>
        </w:rPr>
      </w:pPr>
      <w:r w:rsidRPr="00781DB7">
        <w:rPr>
          <w:rFonts w:asciiTheme="majorEastAsia" w:eastAsiaTheme="majorEastAsia" w:hAnsiTheme="majorEastAsia" w:hint="eastAsia"/>
          <w:sz w:val="22"/>
        </w:rPr>
        <w:t>③高等学校等専攻科に在学した期間が通算して２４月を超えない者</w:t>
      </w:r>
    </w:p>
    <w:p w:rsidR="00781DB7" w:rsidRPr="00781DB7" w:rsidRDefault="00781DB7" w:rsidP="00781DB7">
      <w:pPr>
        <w:ind w:leftChars="200" w:left="860" w:hangingChars="200" w:hanging="440"/>
        <w:rPr>
          <w:rFonts w:asciiTheme="majorEastAsia" w:eastAsiaTheme="majorEastAsia" w:hAnsiTheme="majorEastAsia"/>
          <w:sz w:val="22"/>
        </w:rPr>
      </w:pPr>
      <w:r w:rsidRPr="00781DB7">
        <w:rPr>
          <w:rFonts w:asciiTheme="majorEastAsia" w:eastAsiaTheme="majorEastAsia" w:hAnsiTheme="majorEastAsia" w:hint="eastAsia"/>
          <w:sz w:val="22"/>
        </w:rPr>
        <w:t>④</w:t>
      </w:r>
      <w:r w:rsidRPr="00F3078A">
        <w:rPr>
          <w:rFonts w:asciiTheme="majorEastAsia" w:eastAsiaTheme="majorEastAsia" w:hAnsiTheme="majorEastAsia" w:hint="eastAsia"/>
          <w:w w:val="91"/>
          <w:kern w:val="0"/>
          <w:sz w:val="22"/>
          <w:fitText w:val="8827" w:id="-2043876092"/>
        </w:rPr>
        <w:t>保護者等の経済的負担を軽減する必要があると認められる者として、以下のア又はイに該当する</w:t>
      </w:r>
      <w:r w:rsidRPr="00F3078A">
        <w:rPr>
          <w:rFonts w:asciiTheme="majorEastAsia" w:eastAsiaTheme="majorEastAsia" w:hAnsiTheme="majorEastAsia" w:hint="eastAsia"/>
          <w:spacing w:val="27"/>
          <w:w w:val="91"/>
          <w:kern w:val="0"/>
          <w:sz w:val="22"/>
          <w:fitText w:val="8827" w:id="-2043876092"/>
        </w:rPr>
        <w:t>者</w:t>
      </w:r>
    </w:p>
    <w:p w:rsidR="00781DB7" w:rsidRPr="00781DB7" w:rsidRDefault="00781DB7" w:rsidP="00781DB7">
      <w:pPr>
        <w:ind w:leftChars="300" w:left="850" w:hangingChars="100" w:hanging="220"/>
        <w:rPr>
          <w:rFonts w:asciiTheme="majorEastAsia" w:eastAsiaTheme="majorEastAsia" w:hAnsiTheme="majorEastAsia"/>
          <w:sz w:val="22"/>
        </w:rPr>
      </w:pPr>
      <w:r w:rsidRPr="00781DB7">
        <w:rPr>
          <w:rFonts w:asciiTheme="majorEastAsia" w:eastAsiaTheme="majorEastAsia" w:hAnsiTheme="majorEastAsia" w:hint="eastAsia"/>
          <w:sz w:val="22"/>
        </w:rPr>
        <w:t>ア</w:t>
      </w:r>
      <w:r w:rsidR="00F3078A">
        <w:rPr>
          <w:rFonts w:asciiTheme="majorEastAsia" w:eastAsiaTheme="majorEastAsia" w:hAnsiTheme="majorEastAsia" w:hint="eastAsia"/>
          <w:sz w:val="22"/>
        </w:rPr>
        <w:t xml:space="preserve">  </w:t>
      </w:r>
      <w:r w:rsidRPr="00F3078A">
        <w:rPr>
          <w:rFonts w:asciiTheme="majorEastAsia" w:eastAsiaTheme="majorEastAsia" w:hAnsiTheme="majorEastAsia" w:hint="eastAsia"/>
          <w:w w:val="95"/>
          <w:kern w:val="0"/>
          <w:sz w:val="22"/>
          <w:fitText w:val="8360" w:id="-2043874815"/>
        </w:rPr>
        <w:t>保護者等が道府県民税所得割及び市町村民税所得割を課されない者</w:t>
      </w:r>
      <w:r w:rsidR="00F3078A" w:rsidRPr="00F3078A">
        <w:rPr>
          <w:rFonts w:asciiTheme="majorEastAsia" w:eastAsiaTheme="majorEastAsia" w:hAnsiTheme="majorEastAsia" w:hint="eastAsia"/>
          <w:w w:val="95"/>
          <w:kern w:val="0"/>
          <w:sz w:val="22"/>
          <w:u w:val="single"/>
          <w:fitText w:val="8360" w:id="-2043874815"/>
        </w:rPr>
        <w:t>＜住民税非課税世帯</w:t>
      </w:r>
      <w:r w:rsidR="00F3078A" w:rsidRPr="00F3078A">
        <w:rPr>
          <w:rFonts w:asciiTheme="majorEastAsia" w:eastAsiaTheme="majorEastAsia" w:hAnsiTheme="majorEastAsia" w:hint="eastAsia"/>
          <w:spacing w:val="20"/>
          <w:w w:val="95"/>
          <w:kern w:val="0"/>
          <w:sz w:val="22"/>
          <w:u w:val="single"/>
          <w:fitText w:val="8360" w:id="-2043874815"/>
        </w:rPr>
        <w:t>＞</w:t>
      </w:r>
    </w:p>
    <w:p w:rsidR="001D0DE5" w:rsidRPr="00F3078A" w:rsidRDefault="00781DB7" w:rsidP="00781DB7">
      <w:pPr>
        <w:ind w:leftChars="300" w:left="850" w:hangingChars="100" w:hanging="220"/>
        <w:rPr>
          <w:rFonts w:asciiTheme="majorEastAsia" w:eastAsiaTheme="majorEastAsia" w:hAnsiTheme="majorEastAsia"/>
          <w:sz w:val="22"/>
          <w:u w:val="single"/>
        </w:rPr>
      </w:pPr>
      <w:r w:rsidRPr="00781DB7">
        <w:rPr>
          <w:rFonts w:asciiTheme="majorEastAsia" w:eastAsiaTheme="majorEastAsia" w:hAnsiTheme="majorEastAsia" w:hint="eastAsia"/>
          <w:sz w:val="22"/>
        </w:rPr>
        <w:t>イ　保護者等の道府県民税所得割の額と市町村民税所得割の額とを合算した額が８５，５００円未満である者（アに該当する者を除く。）</w:t>
      </w:r>
      <w:r w:rsidR="00F3078A" w:rsidRPr="00F3078A">
        <w:rPr>
          <w:rFonts w:asciiTheme="majorEastAsia" w:eastAsiaTheme="majorEastAsia" w:hAnsiTheme="majorEastAsia" w:hint="eastAsia"/>
          <w:sz w:val="22"/>
          <w:u w:val="single"/>
        </w:rPr>
        <w:t>＜住民税非課税に準ずる世帯＞</w:t>
      </w:r>
    </w:p>
    <w:p w:rsidR="00781DB7" w:rsidRPr="00781DB7" w:rsidRDefault="00781DB7" w:rsidP="00781DB7">
      <w:pPr>
        <w:ind w:leftChars="200" w:left="860" w:hangingChars="200" w:hanging="440"/>
        <w:rPr>
          <w:rFonts w:asciiTheme="majorEastAsia" w:eastAsiaTheme="majorEastAsia" w:hAnsiTheme="majorEastAsia"/>
          <w:sz w:val="22"/>
        </w:rPr>
      </w:pPr>
      <w:r w:rsidRPr="00781DB7">
        <w:rPr>
          <w:rFonts w:asciiTheme="majorEastAsia" w:eastAsiaTheme="majorEastAsia" w:hAnsiTheme="majorEastAsia" w:hint="eastAsia"/>
          <w:sz w:val="22"/>
        </w:rPr>
        <w:t>⑤以下のいずれかに該当する</w:t>
      </w:r>
      <w:r>
        <w:rPr>
          <w:rFonts w:asciiTheme="majorEastAsia" w:eastAsiaTheme="majorEastAsia" w:hAnsiTheme="majorEastAsia" w:hint="eastAsia"/>
          <w:sz w:val="22"/>
        </w:rPr>
        <w:t>高等学校専攻科の</w:t>
      </w:r>
      <w:r w:rsidRPr="00781DB7">
        <w:rPr>
          <w:rFonts w:asciiTheme="majorEastAsia" w:eastAsiaTheme="majorEastAsia" w:hAnsiTheme="majorEastAsia" w:hint="eastAsia"/>
          <w:sz w:val="22"/>
        </w:rPr>
        <w:t>学科に通う者</w:t>
      </w:r>
    </w:p>
    <w:p w:rsidR="00781DB7" w:rsidRPr="00781DB7" w:rsidRDefault="00786024" w:rsidP="00781DB7">
      <w:pPr>
        <w:ind w:leftChars="300" w:left="850" w:hangingChars="100" w:hanging="220"/>
        <w:rPr>
          <w:rFonts w:asciiTheme="majorEastAsia" w:eastAsiaTheme="majorEastAsia" w:hAnsiTheme="majorEastAsia"/>
          <w:sz w:val="22"/>
        </w:rPr>
      </w:pPr>
      <w:r>
        <w:rPr>
          <w:rFonts w:asciiTheme="majorEastAsia" w:eastAsiaTheme="majorEastAsia" w:hAnsiTheme="majorEastAsia" w:hint="eastAsia"/>
          <w:sz w:val="22"/>
        </w:rPr>
        <w:t>ア　大学への編入学基準を満たす課程</w:t>
      </w:r>
    </w:p>
    <w:p w:rsidR="00781DB7" w:rsidRDefault="00781DB7" w:rsidP="00781DB7">
      <w:pPr>
        <w:ind w:leftChars="300" w:left="850" w:hangingChars="100" w:hanging="220"/>
        <w:rPr>
          <w:rFonts w:asciiTheme="majorEastAsia" w:eastAsiaTheme="majorEastAsia" w:hAnsiTheme="majorEastAsia"/>
          <w:sz w:val="22"/>
        </w:rPr>
      </w:pPr>
      <w:r w:rsidRPr="00781DB7">
        <w:rPr>
          <w:rFonts w:asciiTheme="majorEastAsia" w:eastAsiaTheme="majorEastAsia" w:hAnsiTheme="majorEastAsia" w:hint="eastAsia"/>
          <w:sz w:val="22"/>
        </w:rPr>
        <w:t>イ　国家資格者養成課程</w:t>
      </w:r>
    </w:p>
    <w:p w:rsidR="00F3078A" w:rsidRDefault="00F3078A" w:rsidP="00F3078A">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⑥以下のいずれにも該当しない者</w:t>
      </w:r>
    </w:p>
    <w:p w:rsidR="00F3078A" w:rsidRPr="00F3078A" w:rsidRDefault="00F3078A" w:rsidP="00F3078A">
      <w:pPr>
        <w:ind w:leftChars="300" w:left="850" w:hangingChars="100" w:hanging="220"/>
        <w:rPr>
          <w:rFonts w:asciiTheme="majorEastAsia" w:eastAsiaTheme="majorEastAsia" w:hAnsiTheme="majorEastAsia"/>
          <w:sz w:val="22"/>
        </w:rPr>
      </w:pPr>
      <w:r w:rsidRPr="00F3078A">
        <w:rPr>
          <w:rFonts w:asciiTheme="majorEastAsia" w:eastAsiaTheme="majorEastAsia" w:hAnsiTheme="majorEastAsia" w:hint="eastAsia"/>
          <w:sz w:val="22"/>
        </w:rPr>
        <w:t>ア　退学・停学（三か月以上のものに限る。）の処分を受けた者</w:t>
      </w:r>
    </w:p>
    <w:p w:rsidR="00F3078A" w:rsidRPr="00F3078A" w:rsidRDefault="00F3078A" w:rsidP="00F3078A">
      <w:pPr>
        <w:ind w:leftChars="300" w:left="850" w:hangingChars="100" w:hanging="220"/>
        <w:rPr>
          <w:rFonts w:asciiTheme="majorEastAsia" w:eastAsiaTheme="majorEastAsia" w:hAnsiTheme="majorEastAsia"/>
          <w:sz w:val="22"/>
        </w:rPr>
      </w:pPr>
      <w:r w:rsidRPr="00F3078A">
        <w:rPr>
          <w:rFonts w:asciiTheme="majorEastAsia" w:eastAsiaTheme="majorEastAsia" w:hAnsiTheme="majorEastAsia" w:hint="eastAsia"/>
          <w:sz w:val="22"/>
        </w:rPr>
        <w:t xml:space="preserve">イ　</w:t>
      </w:r>
      <w:r w:rsidRPr="00F3078A">
        <w:rPr>
          <w:rFonts w:asciiTheme="majorEastAsia" w:eastAsiaTheme="majorEastAsia" w:hAnsiTheme="majorEastAsia" w:hint="eastAsia"/>
          <w:w w:val="97"/>
          <w:kern w:val="0"/>
          <w:sz w:val="22"/>
          <w:fitText w:val="8360" w:id="-2043876352"/>
        </w:rPr>
        <w:t>一の年度における修得単位数が学校の定める当該年度の標準修得単位数の５割以下の</w:t>
      </w:r>
      <w:r w:rsidRPr="00F3078A">
        <w:rPr>
          <w:rFonts w:asciiTheme="majorEastAsia" w:eastAsiaTheme="majorEastAsia" w:hAnsiTheme="majorEastAsia" w:hint="eastAsia"/>
          <w:spacing w:val="24"/>
          <w:w w:val="97"/>
          <w:kern w:val="0"/>
          <w:sz w:val="22"/>
          <w:fitText w:val="8360" w:id="-2043876352"/>
        </w:rPr>
        <w:t>者</w:t>
      </w:r>
    </w:p>
    <w:p w:rsidR="00F3078A" w:rsidRPr="00F3078A" w:rsidRDefault="00F3078A" w:rsidP="00F3078A">
      <w:pPr>
        <w:ind w:leftChars="300" w:left="850" w:hangingChars="100" w:hanging="220"/>
        <w:rPr>
          <w:rFonts w:asciiTheme="majorEastAsia" w:eastAsiaTheme="majorEastAsia" w:hAnsiTheme="majorEastAsia"/>
          <w:sz w:val="22"/>
        </w:rPr>
      </w:pPr>
      <w:r w:rsidRPr="00F3078A">
        <w:rPr>
          <w:rFonts w:asciiTheme="majorEastAsia" w:eastAsiaTheme="majorEastAsia" w:hAnsiTheme="majorEastAsia" w:hint="eastAsia"/>
          <w:sz w:val="22"/>
        </w:rPr>
        <w:t>ウ　一の年度における出席率が５割以下の者</w:t>
      </w:r>
    </w:p>
    <w:p w:rsidR="00F3078A" w:rsidRPr="001D0DE5" w:rsidRDefault="00F3078A" w:rsidP="00781DB7">
      <w:pPr>
        <w:ind w:leftChars="100" w:left="870" w:hangingChars="300" w:hanging="660"/>
        <w:rPr>
          <w:rFonts w:asciiTheme="majorEastAsia" w:eastAsiaTheme="majorEastAsia" w:hAnsiTheme="majorEastAsia"/>
          <w:sz w:val="22"/>
        </w:rPr>
      </w:pPr>
    </w:p>
    <w:p w:rsidR="00B140A2" w:rsidRDefault="008F08C1" w:rsidP="00B3256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(2</w:t>
      </w:r>
      <w:r w:rsidR="00B140A2">
        <w:rPr>
          <w:rFonts w:asciiTheme="majorEastAsia" w:eastAsiaTheme="majorEastAsia" w:hAnsiTheme="majorEastAsia" w:hint="eastAsia"/>
          <w:sz w:val="22"/>
        </w:rPr>
        <w:t>)</w:t>
      </w:r>
      <w:r w:rsidR="009D2F02">
        <w:rPr>
          <w:rFonts w:asciiTheme="majorEastAsia" w:eastAsiaTheme="majorEastAsia" w:hAnsiTheme="majorEastAsia" w:hint="eastAsia"/>
          <w:sz w:val="22"/>
        </w:rPr>
        <w:t xml:space="preserve"> </w:t>
      </w:r>
      <w:r w:rsidR="00F3078A">
        <w:rPr>
          <w:rFonts w:asciiTheme="majorEastAsia" w:eastAsiaTheme="majorEastAsia" w:hAnsiTheme="majorEastAsia" w:hint="eastAsia"/>
          <w:sz w:val="22"/>
        </w:rPr>
        <w:t>専攻科支援金の</w:t>
      </w:r>
      <w:r w:rsidR="00CF3AF6">
        <w:rPr>
          <w:rFonts w:asciiTheme="majorEastAsia" w:eastAsiaTheme="majorEastAsia" w:hAnsiTheme="majorEastAsia" w:hint="eastAsia"/>
          <w:sz w:val="22"/>
        </w:rPr>
        <w:t>額</w:t>
      </w:r>
    </w:p>
    <w:tbl>
      <w:tblPr>
        <w:tblStyle w:val="ad"/>
        <w:tblW w:w="0" w:type="auto"/>
        <w:tblInd w:w="724" w:type="dxa"/>
        <w:tblLook w:val="04A0" w:firstRow="1" w:lastRow="0" w:firstColumn="1" w:lastColumn="0" w:noHBand="0" w:noVBand="1"/>
      </w:tblPr>
      <w:tblGrid>
        <w:gridCol w:w="3241"/>
        <w:gridCol w:w="3241"/>
        <w:gridCol w:w="1706"/>
      </w:tblGrid>
      <w:tr w:rsidR="0013539F" w:rsidTr="0013539F">
        <w:tc>
          <w:tcPr>
            <w:tcW w:w="3241" w:type="dxa"/>
          </w:tcPr>
          <w:p w:rsidR="0013539F" w:rsidRDefault="0013539F" w:rsidP="0013539F">
            <w:pPr>
              <w:jc w:val="center"/>
              <w:rPr>
                <w:rFonts w:asciiTheme="majorEastAsia" w:eastAsiaTheme="majorEastAsia" w:hAnsiTheme="majorEastAsia"/>
                <w:sz w:val="22"/>
              </w:rPr>
            </w:pPr>
            <w:r>
              <w:rPr>
                <w:rFonts w:asciiTheme="majorEastAsia" w:eastAsiaTheme="majorEastAsia" w:hAnsiTheme="majorEastAsia" w:hint="eastAsia"/>
                <w:sz w:val="22"/>
              </w:rPr>
              <w:t>区分</w:t>
            </w:r>
          </w:p>
        </w:tc>
        <w:tc>
          <w:tcPr>
            <w:tcW w:w="3241" w:type="dxa"/>
          </w:tcPr>
          <w:p w:rsidR="0013539F" w:rsidRPr="0013539F" w:rsidRDefault="0013539F" w:rsidP="0013539F">
            <w:pPr>
              <w:jc w:val="center"/>
              <w:rPr>
                <w:rFonts w:asciiTheme="majorEastAsia" w:eastAsiaTheme="majorEastAsia" w:hAnsiTheme="majorEastAsia"/>
                <w:sz w:val="22"/>
              </w:rPr>
            </w:pPr>
            <w:r>
              <w:rPr>
                <w:rFonts w:asciiTheme="majorEastAsia" w:eastAsiaTheme="majorEastAsia" w:hAnsiTheme="majorEastAsia" w:hint="eastAsia"/>
                <w:sz w:val="22"/>
              </w:rPr>
              <w:t>専攻科支援金の額※</w:t>
            </w:r>
          </w:p>
        </w:tc>
        <w:tc>
          <w:tcPr>
            <w:tcW w:w="1706" w:type="dxa"/>
          </w:tcPr>
          <w:p w:rsidR="0013539F" w:rsidRPr="0013539F" w:rsidRDefault="0013539F" w:rsidP="0013539F">
            <w:pPr>
              <w:jc w:val="center"/>
              <w:rPr>
                <w:rFonts w:asciiTheme="majorEastAsia" w:eastAsiaTheme="majorEastAsia" w:hAnsiTheme="majorEastAsia"/>
                <w:sz w:val="22"/>
              </w:rPr>
            </w:pPr>
            <w:r w:rsidRPr="0013539F">
              <w:rPr>
                <w:rFonts w:asciiTheme="majorEastAsia" w:eastAsiaTheme="majorEastAsia" w:hAnsiTheme="majorEastAsia" w:hint="eastAsia"/>
                <w:sz w:val="22"/>
              </w:rPr>
              <w:t>補助上限額</w:t>
            </w:r>
          </w:p>
        </w:tc>
      </w:tr>
      <w:tr w:rsidR="0013539F" w:rsidTr="0013539F">
        <w:tc>
          <w:tcPr>
            <w:tcW w:w="3241" w:type="dxa"/>
            <w:vAlign w:val="center"/>
          </w:tcPr>
          <w:p w:rsidR="0013539F" w:rsidRDefault="0013539F" w:rsidP="0013539F">
            <w:pPr>
              <w:rPr>
                <w:rFonts w:asciiTheme="majorEastAsia" w:eastAsiaTheme="majorEastAsia" w:hAnsiTheme="majorEastAsia"/>
                <w:sz w:val="22"/>
              </w:rPr>
            </w:pPr>
            <w:r>
              <w:rPr>
                <w:rFonts w:asciiTheme="majorEastAsia" w:eastAsiaTheme="majorEastAsia" w:hAnsiTheme="majorEastAsia" w:hint="eastAsia"/>
                <w:sz w:val="22"/>
              </w:rPr>
              <w:t>住民税非課税世帯</w:t>
            </w:r>
          </w:p>
        </w:tc>
        <w:tc>
          <w:tcPr>
            <w:tcW w:w="3241" w:type="dxa"/>
          </w:tcPr>
          <w:p w:rsidR="0013539F" w:rsidRPr="0013539F" w:rsidRDefault="0013539F" w:rsidP="00F3078A">
            <w:pPr>
              <w:rPr>
                <w:rFonts w:asciiTheme="majorEastAsia" w:eastAsiaTheme="majorEastAsia" w:hAnsiTheme="majorEastAsia"/>
                <w:sz w:val="22"/>
              </w:rPr>
            </w:pPr>
            <w:r w:rsidRPr="0013539F">
              <w:rPr>
                <w:rFonts w:asciiTheme="majorEastAsia" w:eastAsiaTheme="majorEastAsia" w:hAnsiTheme="majorEastAsia" w:hint="eastAsia"/>
                <w:sz w:val="22"/>
              </w:rPr>
              <w:t>授業料の月額に相当する額</w:t>
            </w:r>
          </w:p>
        </w:tc>
        <w:tc>
          <w:tcPr>
            <w:tcW w:w="1706" w:type="dxa"/>
          </w:tcPr>
          <w:p w:rsidR="0013539F" w:rsidRPr="0013539F" w:rsidRDefault="0013539F" w:rsidP="0013539F">
            <w:pPr>
              <w:jc w:val="center"/>
              <w:rPr>
                <w:rFonts w:asciiTheme="majorEastAsia" w:eastAsiaTheme="majorEastAsia" w:hAnsiTheme="majorEastAsia"/>
                <w:sz w:val="22"/>
              </w:rPr>
            </w:pPr>
            <w:r w:rsidRPr="0013539F">
              <w:rPr>
                <w:rFonts w:asciiTheme="majorEastAsia" w:eastAsiaTheme="majorEastAsia" w:hAnsiTheme="majorEastAsia" w:cs="ＭＳ 明朝"/>
                <w:szCs w:val="21"/>
              </w:rPr>
              <w:t>35,600</w:t>
            </w:r>
            <w:r w:rsidRPr="0013539F">
              <w:rPr>
                <w:rFonts w:asciiTheme="majorEastAsia" w:eastAsiaTheme="majorEastAsia" w:hAnsiTheme="majorEastAsia" w:cs="ＭＳ 明朝" w:hint="eastAsia"/>
                <w:szCs w:val="21"/>
              </w:rPr>
              <w:t>円</w:t>
            </w:r>
          </w:p>
        </w:tc>
      </w:tr>
      <w:tr w:rsidR="0013539F" w:rsidTr="0013539F">
        <w:tc>
          <w:tcPr>
            <w:tcW w:w="3241" w:type="dxa"/>
            <w:vAlign w:val="center"/>
          </w:tcPr>
          <w:p w:rsidR="0013539F" w:rsidRDefault="0013539F" w:rsidP="0013539F">
            <w:pPr>
              <w:rPr>
                <w:rFonts w:asciiTheme="majorEastAsia" w:eastAsiaTheme="majorEastAsia" w:hAnsiTheme="majorEastAsia"/>
                <w:sz w:val="22"/>
              </w:rPr>
            </w:pPr>
            <w:r>
              <w:rPr>
                <w:rFonts w:asciiTheme="majorEastAsia" w:eastAsiaTheme="majorEastAsia" w:hAnsiTheme="majorEastAsia" w:hint="eastAsia"/>
                <w:sz w:val="22"/>
              </w:rPr>
              <w:t>住民税非課税に準ずる世帯</w:t>
            </w:r>
          </w:p>
        </w:tc>
        <w:tc>
          <w:tcPr>
            <w:tcW w:w="3241" w:type="dxa"/>
          </w:tcPr>
          <w:p w:rsidR="0013539F" w:rsidRPr="0013539F" w:rsidRDefault="0013539F" w:rsidP="00F3078A">
            <w:pPr>
              <w:rPr>
                <w:rFonts w:asciiTheme="majorEastAsia" w:eastAsiaTheme="majorEastAsia" w:hAnsiTheme="majorEastAsia"/>
                <w:sz w:val="22"/>
              </w:rPr>
            </w:pPr>
            <w:r w:rsidRPr="0013539F">
              <w:rPr>
                <w:rFonts w:asciiTheme="majorEastAsia" w:eastAsiaTheme="majorEastAsia" w:hAnsiTheme="majorEastAsia" w:hint="eastAsia"/>
                <w:sz w:val="22"/>
              </w:rPr>
              <w:t>授業料の月額に相当する額の１／２の額</w:t>
            </w:r>
          </w:p>
        </w:tc>
        <w:tc>
          <w:tcPr>
            <w:tcW w:w="1706" w:type="dxa"/>
          </w:tcPr>
          <w:p w:rsidR="0013539F" w:rsidRPr="0013539F" w:rsidRDefault="0013539F" w:rsidP="0013539F">
            <w:pPr>
              <w:jc w:val="center"/>
              <w:rPr>
                <w:rFonts w:asciiTheme="majorEastAsia" w:eastAsiaTheme="majorEastAsia" w:hAnsiTheme="majorEastAsia"/>
                <w:sz w:val="22"/>
              </w:rPr>
            </w:pPr>
            <w:r w:rsidRPr="0013539F">
              <w:rPr>
                <w:rFonts w:asciiTheme="majorEastAsia" w:eastAsiaTheme="majorEastAsia" w:hAnsiTheme="majorEastAsia" w:hint="eastAsia"/>
                <w:sz w:val="22"/>
              </w:rPr>
              <w:t>17,800円</w:t>
            </w:r>
          </w:p>
        </w:tc>
      </w:tr>
    </w:tbl>
    <w:p w:rsidR="0013539F" w:rsidRDefault="0013539F" w:rsidP="00F3078A">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 xml:space="preserve">　※専攻科支援金の額が補助上限額を上回る場合は、補助上限額</w:t>
      </w:r>
    </w:p>
    <w:p w:rsidR="0013539F" w:rsidRDefault="0013539F" w:rsidP="005B0A95">
      <w:pPr>
        <w:rPr>
          <w:rFonts w:asciiTheme="majorEastAsia" w:eastAsiaTheme="majorEastAsia" w:hAnsiTheme="majorEastAsia"/>
          <w:sz w:val="22"/>
        </w:rPr>
      </w:pPr>
    </w:p>
    <w:p w:rsidR="00CF3AF6" w:rsidRDefault="00CF3AF6" w:rsidP="00CF3AF6">
      <w:pPr>
        <w:rPr>
          <w:rFonts w:asciiTheme="majorEastAsia" w:eastAsiaTheme="majorEastAsia" w:hAnsiTheme="majorEastAsia"/>
          <w:sz w:val="22"/>
        </w:rPr>
      </w:pPr>
      <w:r>
        <w:rPr>
          <w:rFonts w:asciiTheme="majorEastAsia" w:eastAsiaTheme="majorEastAsia" w:hAnsiTheme="majorEastAsia" w:hint="eastAsia"/>
          <w:sz w:val="22"/>
        </w:rPr>
        <w:t xml:space="preserve">　(3)支給方法</w:t>
      </w:r>
    </w:p>
    <w:p w:rsidR="00CF3AF6" w:rsidRDefault="00CF3AF6" w:rsidP="00CF3AF6">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CF3AF6">
        <w:rPr>
          <w:rFonts w:asciiTheme="majorEastAsia" w:eastAsiaTheme="majorEastAsia" w:hAnsiTheme="majorEastAsia" w:hint="eastAsia"/>
          <w:sz w:val="22"/>
        </w:rPr>
        <w:t>学校</w:t>
      </w:r>
      <w:r w:rsidR="002828CF">
        <w:rPr>
          <w:rFonts w:asciiTheme="majorEastAsia" w:eastAsiaTheme="majorEastAsia" w:hAnsiTheme="majorEastAsia" w:hint="eastAsia"/>
          <w:sz w:val="22"/>
        </w:rPr>
        <w:t>設置者</w:t>
      </w:r>
      <w:r w:rsidRPr="00CF3AF6">
        <w:rPr>
          <w:rFonts w:asciiTheme="majorEastAsia" w:eastAsiaTheme="majorEastAsia" w:hAnsiTheme="majorEastAsia" w:hint="eastAsia"/>
          <w:sz w:val="22"/>
        </w:rPr>
        <w:t>が保護者</w:t>
      </w:r>
      <w:r>
        <w:rPr>
          <w:rFonts w:asciiTheme="majorEastAsia" w:eastAsiaTheme="majorEastAsia" w:hAnsiTheme="majorEastAsia" w:hint="eastAsia"/>
          <w:sz w:val="22"/>
        </w:rPr>
        <w:t>等</w:t>
      </w:r>
      <w:r w:rsidRPr="00CF3AF6">
        <w:rPr>
          <w:rFonts w:asciiTheme="majorEastAsia" w:eastAsiaTheme="majorEastAsia" w:hAnsiTheme="majorEastAsia" w:hint="eastAsia"/>
          <w:sz w:val="22"/>
        </w:rPr>
        <w:t>に代わって受領し、授業料と相殺する。</w:t>
      </w:r>
    </w:p>
    <w:p w:rsidR="00902F28" w:rsidRDefault="00902F28" w:rsidP="00395973">
      <w:pPr>
        <w:ind w:left="660" w:hangingChars="300" w:hanging="660"/>
        <w:rPr>
          <w:rFonts w:asciiTheme="majorEastAsia" w:eastAsiaTheme="majorEastAsia" w:hAnsiTheme="majorEastAsia"/>
          <w:sz w:val="22"/>
        </w:rPr>
      </w:pPr>
    </w:p>
    <w:p w:rsidR="000001E5" w:rsidRDefault="000001E5" w:rsidP="000001E5">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4</w:t>
      </w:r>
      <w:r>
        <w:rPr>
          <w:rFonts w:asciiTheme="majorEastAsia" w:eastAsiaTheme="majorEastAsia" w:hAnsiTheme="majorEastAsia" w:hint="eastAsia"/>
          <w:sz w:val="22"/>
        </w:rPr>
        <w:t>)事務手続きについて</w:t>
      </w:r>
    </w:p>
    <w:p w:rsidR="00B84846" w:rsidRPr="00CC7541" w:rsidRDefault="00B84846" w:rsidP="00C01291">
      <w:pPr>
        <w:ind w:left="880" w:hangingChars="400" w:hanging="880"/>
        <w:rPr>
          <w:rFonts w:asciiTheme="majorEastAsia" w:eastAsiaTheme="majorEastAsia" w:hAnsiTheme="majorEastAsia"/>
          <w:b/>
          <w:sz w:val="22"/>
        </w:rPr>
      </w:pPr>
      <w:r>
        <w:rPr>
          <w:rFonts w:asciiTheme="majorEastAsia" w:eastAsiaTheme="majorEastAsia" w:hAnsiTheme="majorEastAsia" w:hint="eastAsia"/>
          <w:sz w:val="22"/>
        </w:rPr>
        <w:t xml:space="preserve">　　</w:t>
      </w:r>
      <w:r w:rsidRPr="00CC7541">
        <w:rPr>
          <w:rFonts w:asciiTheme="majorEastAsia" w:eastAsiaTheme="majorEastAsia" w:hAnsiTheme="majorEastAsia" w:hint="eastAsia"/>
          <w:b/>
          <w:sz w:val="22"/>
          <w:bdr w:val="single" w:sz="4" w:space="0" w:color="auto"/>
        </w:rPr>
        <w:t>受給資格認定</w:t>
      </w:r>
    </w:p>
    <w:p w:rsidR="000001E5" w:rsidRDefault="009F42DA" w:rsidP="00C01291">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①</w:t>
      </w:r>
      <w:r w:rsidR="00C01291">
        <w:rPr>
          <w:rFonts w:asciiTheme="majorEastAsia" w:eastAsiaTheme="majorEastAsia" w:hAnsiTheme="majorEastAsia" w:hint="eastAsia"/>
          <w:sz w:val="22"/>
        </w:rPr>
        <w:t>在学する</w:t>
      </w:r>
      <w:r w:rsidR="000001E5" w:rsidRPr="000001E5">
        <w:rPr>
          <w:rFonts w:asciiTheme="majorEastAsia" w:eastAsiaTheme="majorEastAsia" w:hAnsiTheme="majorEastAsia" w:hint="eastAsia"/>
          <w:sz w:val="22"/>
        </w:rPr>
        <w:t>生徒に</w:t>
      </w:r>
      <w:r w:rsidR="00C01291">
        <w:rPr>
          <w:rFonts w:asciiTheme="majorEastAsia" w:eastAsiaTheme="majorEastAsia" w:hAnsiTheme="majorEastAsia" w:hint="eastAsia"/>
          <w:sz w:val="22"/>
        </w:rPr>
        <w:t>受給資格認定</w:t>
      </w:r>
      <w:r w:rsidR="000001E5" w:rsidRPr="000001E5">
        <w:rPr>
          <w:rFonts w:asciiTheme="majorEastAsia" w:eastAsiaTheme="majorEastAsia" w:hAnsiTheme="majorEastAsia" w:hint="eastAsia"/>
          <w:sz w:val="22"/>
        </w:rPr>
        <w:t>申請書</w:t>
      </w:r>
      <w:r w:rsidR="00C01291">
        <w:rPr>
          <w:rFonts w:asciiTheme="majorEastAsia" w:eastAsiaTheme="majorEastAsia" w:hAnsiTheme="majorEastAsia" w:hint="eastAsia"/>
          <w:sz w:val="22"/>
        </w:rPr>
        <w:t>（様式１）</w:t>
      </w:r>
      <w:r w:rsidR="000001E5" w:rsidRPr="000001E5">
        <w:rPr>
          <w:rFonts w:asciiTheme="majorEastAsia" w:eastAsiaTheme="majorEastAsia" w:hAnsiTheme="majorEastAsia" w:hint="eastAsia"/>
          <w:sz w:val="22"/>
        </w:rPr>
        <w:t>を配布してください。申請書</w:t>
      </w:r>
      <w:r w:rsidR="000001E5">
        <w:rPr>
          <w:rFonts w:asciiTheme="majorEastAsia" w:eastAsiaTheme="majorEastAsia" w:hAnsiTheme="majorEastAsia" w:hint="eastAsia"/>
          <w:sz w:val="22"/>
        </w:rPr>
        <w:t>等</w:t>
      </w:r>
      <w:r w:rsidR="00286BE4">
        <w:rPr>
          <w:rFonts w:asciiTheme="majorEastAsia" w:eastAsiaTheme="majorEastAsia" w:hAnsiTheme="majorEastAsia" w:hint="eastAsia"/>
          <w:sz w:val="22"/>
        </w:rPr>
        <w:t>一式の</w:t>
      </w:r>
      <w:r w:rsidR="000001E5" w:rsidRPr="000001E5">
        <w:rPr>
          <w:rFonts w:asciiTheme="majorEastAsia" w:eastAsiaTheme="majorEastAsia" w:hAnsiTheme="majorEastAsia" w:hint="eastAsia"/>
          <w:sz w:val="22"/>
        </w:rPr>
        <w:t>データを送付しますので、各学校で印刷をお願いします。</w:t>
      </w:r>
    </w:p>
    <w:p w:rsidR="00DE7974" w:rsidRDefault="00C01291" w:rsidP="001F1821">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②</w:t>
      </w:r>
      <w:r w:rsidR="00904354">
        <w:rPr>
          <w:rFonts w:asciiTheme="majorEastAsia" w:eastAsiaTheme="majorEastAsia" w:hAnsiTheme="majorEastAsia" w:hint="eastAsia"/>
          <w:sz w:val="22"/>
        </w:rPr>
        <w:t>申請</w:t>
      </w:r>
      <w:r>
        <w:rPr>
          <w:rFonts w:asciiTheme="majorEastAsia" w:eastAsiaTheme="majorEastAsia" w:hAnsiTheme="majorEastAsia" w:hint="eastAsia"/>
          <w:sz w:val="22"/>
        </w:rPr>
        <w:t>書及び</w:t>
      </w:r>
      <w:r w:rsidR="00B84846">
        <w:rPr>
          <w:rFonts w:asciiTheme="majorEastAsia" w:eastAsiaTheme="majorEastAsia" w:hAnsiTheme="majorEastAsia" w:hint="eastAsia"/>
          <w:sz w:val="22"/>
        </w:rPr>
        <w:t>課税証明書等</w:t>
      </w:r>
      <w:r w:rsidR="00F852DB">
        <w:rPr>
          <w:rFonts w:asciiTheme="majorEastAsia" w:eastAsiaTheme="majorEastAsia" w:hAnsiTheme="majorEastAsia" w:hint="eastAsia"/>
          <w:sz w:val="22"/>
        </w:rPr>
        <w:t>（令和元年度(平成30年所得分)課税額を証明する書類）</w:t>
      </w:r>
      <w:r w:rsidR="00904354">
        <w:rPr>
          <w:rFonts w:asciiTheme="majorEastAsia" w:eastAsiaTheme="majorEastAsia" w:hAnsiTheme="majorEastAsia" w:hint="eastAsia"/>
          <w:sz w:val="22"/>
        </w:rPr>
        <w:t>をとりまとめの上、</w:t>
      </w:r>
      <w:r w:rsidR="001B0A3C">
        <w:rPr>
          <w:rFonts w:asciiTheme="majorEastAsia" w:eastAsiaTheme="majorEastAsia" w:hAnsiTheme="majorEastAsia" w:hint="eastAsia"/>
          <w:sz w:val="22"/>
        </w:rPr>
        <w:t>受給資格認定</w:t>
      </w:r>
      <w:r>
        <w:rPr>
          <w:rFonts w:asciiTheme="majorEastAsia" w:eastAsiaTheme="majorEastAsia" w:hAnsiTheme="majorEastAsia" w:hint="eastAsia"/>
          <w:sz w:val="22"/>
        </w:rPr>
        <w:t>申請者一覧（様式２）及び個人対象要件証明書（様式４）</w:t>
      </w:r>
      <w:r w:rsidR="00A3526B">
        <w:rPr>
          <w:rFonts w:asciiTheme="majorEastAsia" w:eastAsiaTheme="majorEastAsia" w:hAnsiTheme="majorEastAsia" w:hint="eastAsia"/>
          <w:sz w:val="22"/>
        </w:rPr>
        <w:t>を添付</w:t>
      </w:r>
      <w:r w:rsidR="001B0A3C">
        <w:rPr>
          <w:rFonts w:asciiTheme="majorEastAsia" w:eastAsiaTheme="majorEastAsia" w:hAnsiTheme="majorEastAsia" w:hint="eastAsia"/>
          <w:sz w:val="22"/>
        </w:rPr>
        <w:t>し、</w:t>
      </w:r>
      <w:r w:rsidR="00A3526B">
        <w:rPr>
          <w:rFonts w:asciiTheme="majorEastAsia" w:eastAsiaTheme="majorEastAsia" w:hAnsiTheme="majorEastAsia" w:hint="eastAsia"/>
          <w:sz w:val="22"/>
        </w:rPr>
        <w:t>大阪府に提出してください。</w:t>
      </w:r>
      <w:r w:rsidR="00DE7974">
        <w:rPr>
          <w:rFonts w:asciiTheme="majorEastAsia" w:eastAsiaTheme="majorEastAsia" w:hAnsiTheme="majorEastAsia" w:hint="eastAsia"/>
          <w:sz w:val="22"/>
        </w:rPr>
        <w:t>申請者一覧は、</w:t>
      </w:r>
      <w:r w:rsidR="001F1821">
        <w:rPr>
          <w:rFonts w:asciiTheme="majorEastAsia" w:eastAsiaTheme="majorEastAsia" w:hAnsiTheme="majorEastAsia" w:hint="eastAsia"/>
          <w:sz w:val="22"/>
        </w:rPr>
        <w:t>電子データも提出してください。</w:t>
      </w:r>
    </w:p>
    <w:p w:rsidR="001B0A3C" w:rsidRPr="00DE7974" w:rsidRDefault="00B84846" w:rsidP="00B84846">
      <w:pPr>
        <w:ind w:left="880" w:hangingChars="400" w:hanging="880"/>
        <w:rPr>
          <w:rFonts w:asciiTheme="majorEastAsia" w:eastAsiaTheme="majorEastAsia" w:hAnsiTheme="majorEastAsia"/>
          <w:b/>
          <w:sz w:val="22"/>
          <w:u w:val="single"/>
        </w:rPr>
      </w:pPr>
      <w:r>
        <w:rPr>
          <w:rFonts w:asciiTheme="majorEastAsia" w:eastAsiaTheme="majorEastAsia" w:hAnsiTheme="majorEastAsia" w:hint="eastAsia"/>
          <w:sz w:val="22"/>
        </w:rPr>
        <w:t xml:space="preserve">　　</w:t>
      </w:r>
      <w:r w:rsidR="00DE7974">
        <w:rPr>
          <w:rFonts w:asciiTheme="majorEastAsia" w:eastAsiaTheme="majorEastAsia" w:hAnsiTheme="majorEastAsia" w:hint="eastAsia"/>
          <w:sz w:val="22"/>
        </w:rPr>
        <w:t xml:space="preserve">　</w:t>
      </w:r>
      <w:r w:rsidR="00DE7974" w:rsidRPr="00DE7974">
        <w:rPr>
          <w:rFonts w:asciiTheme="majorEastAsia" w:eastAsiaTheme="majorEastAsia" w:hAnsiTheme="majorEastAsia" w:hint="eastAsia"/>
          <w:sz w:val="22"/>
        </w:rPr>
        <w:t>【</w:t>
      </w:r>
      <w:r w:rsidR="001B0A3C" w:rsidRPr="00DE7974">
        <w:rPr>
          <w:rFonts w:asciiTheme="majorEastAsia" w:eastAsiaTheme="majorEastAsia" w:hAnsiTheme="majorEastAsia" w:hint="eastAsia"/>
          <w:b/>
          <w:sz w:val="22"/>
        </w:rPr>
        <w:t>大阪府への提出</w:t>
      </w:r>
      <w:r w:rsidR="00DE7974" w:rsidRPr="00DE7974">
        <w:rPr>
          <w:rFonts w:asciiTheme="majorEastAsia" w:eastAsiaTheme="majorEastAsia" w:hAnsiTheme="majorEastAsia" w:hint="eastAsia"/>
          <w:b/>
          <w:sz w:val="22"/>
        </w:rPr>
        <w:t>期限】</w:t>
      </w:r>
      <w:r w:rsidR="001B0A3C" w:rsidRPr="00DE7974">
        <w:rPr>
          <w:rFonts w:asciiTheme="majorEastAsia" w:eastAsiaTheme="majorEastAsia" w:hAnsiTheme="majorEastAsia" w:hint="eastAsia"/>
          <w:b/>
          <w:sz w:val="22"/>
          <w:u w:val="single"/>
        </w:rPr>
        <w:t>令和2年</w:t>
      </w:r>
      <w:r w:rsidR="00E56BA9">
        <w:rPr>
          <w:rFonts w:asciiTheme="majorEastAsia" w:eastAsiaTheme="majorEastAsia" w:hAnsiTheme="majorEastAsia"/>
          <w:b/>
          <w:sz w:val="22"/>
          <w:u w:val="single"/>
        </w:rPr>
        <w:t>7</w:t>
      </w:r>
      <w:r w:rsidR="001B0A3C" w:rsidRPr="00DE7974">
        <w:rPr>
          <w:rFonts w:asciiTheme="majorEastAsia" w:eastAsiaTheme="majorEastAsia" w:hAnsiTheme="majorEastAsia" w:hint="eastAsia"/>
          <w:b/>
          <w:sz w:val="22"/>
          <w:u w:val="single"/>
        </w:rPr>
        <w:t>月</w:t>
      </w:r>
      <w:r w:rsidR="00E56BA9">
        <w:rPr>
          <w:rFonts w:asciiTheme="majorEastAsia" w:eastAsiaTheme="majorEastAsia" w:hAnsiTheme="majorEastAsia" w:hint="eastAsia"/>
          <w:b/>
          <w:sz w:val="22"/>
          <w:u w:val="single"/>
        </w:rPr>
        <w:t>31日（金</w:t>
      </w:r>
      <w:r w:rsidR="001B0A3C" w:rsidRPr="00DE7974">
        <w:rPr>
          <w:rFonts w:asciiTheme="majorEastAsia" w:eastAsiaTheme="majorEastAsia" w:hAnsiTheme="majorEastAsia" w:hint="eastAsia"/>
          <w:b/>
          <w:sz w:val="22"/>
          <w:u w:val="single"/>
        </w:rPr>
        <w:t>）</w:t>
      </w:r>
    </w:p>
    <w:p w:rsidR="001B0A3C" w:rsidRPr="00E56BA9" w:rsidRDefault="001B0A3C" w:rsidP="00B84846">
      <w:pPr>
        <w:ind w:left="880" w:hangingChars="400" w:hanging="880"/>
        <w:rPr>
          <w:rFonts w:asciiTheme="majorEastAsia" w:eastAsiaTheme="majorEastAsia" w:hAnsiTheme="majorEastAsia"/>
          <w:sz w:val="22"/>
        </w:rPr>
      </w:pPr>
    </w:p>
    <w:p w:rsidR="00B84846" w:rsidRPr="00CC7541" w:rsidRDefault="00B84846" w:rsidP="001B0A3C">
      <w:pPr>
        <w:ind w:leftChars="200" w:left="862" w:hangingChars="200" w:hanging="442"/>
        <w:rPr>
          <w:rFonts w:asciiTheme="majorEastAsia" w:eastAsiaTheme="majorEastAsia" w:hAnsiTheme="majorEastAsia"/>
          <w:b/>
          <w:sz w:val="22"/>
        </w:rPr>
      </w:pPr>
      <w:r w:rsidRPr="00CC7541">
        <w:rPr>
          <w:rFonts w:asciiTheme="majorEastAsia" w:eastAsiaTheme="majorEastAsia" w:hAnsiTheme="majorEastAsia" w:hint="eastAsia"/>
          <w:b/>
          <w:sz w:val="22"/>
          <w:bdr w:val="single" w:sz="4" w:space="0" w:color="auto"/>
        </w:rPr>
        <w:t>収入状況届出</w:t>
      </w:r>
    </w:p>
    <w:p w:rsidR="001B0A3C" w:rsidRDefault="00E56BA9" w:rsidP="001B0A3C">
      <w:pPr>
        <w:pStyle w:val="a9"/>
        <w:numPr>
          <w:ilvl w:val="0"/>
          <w:numId w:val="12"/>
        </w:numPr>
        <w:ind w:leftChars="0"/>
        <w:rPr>
          <w:rFonts w:asciiTheme="majorEastAsia" w:eastAsiaTheme="majorEastAsia" w:hAnsiTheme="majorEastAsia"/>
          <w:sz w:val="22"/>
        </w:rPr>
      </w:pPr>
      <w:r>
        <w:rPr>
          <w:rFonts w:asciiTheme="majorEastAsia" w:eastAsiaTheme="majorEastAsia" w:hAnsiTheme="majorEastAsia" w:hint="eastAsia"/>
          <w:sz w:val="22"/>
        </w:rPr>
        <w:t>在学する</w:t>
      </w:r>
      <w:r w:rsidR="001B0A3C" w:rsidRPr="001B0A3C">
        <w:rPr>
          <w:rFonts w:asciiTheme="majorEastAsia" w:eastAsiaTheme="majorEastAsia" w:hAnsiTheme="majorEastAsia" w:hint="eastAsia"/>
          <w:sz w:val="22"/>
        </w:rPr>
        <w:t>生徒</w:t>
      </w:r>
      <w:r w:rsidR="001B0A3C">
        <w:rPr>
          <w:rFonts w:asciiTheme="majorEastAsia" w:eastAsiaTheme="majorEastAsia" w:hAnsiTheme="majorEastAsia" w:hint="eastAsia"/>
          <w:sz w:val="22"/>
        </w:rPr>
        <w:t>に収入状況届出書（様式１）を配布してください。</w:t>
      </w:r>
    </w:p>
    <w:p w:rsidR="00C01291" w:rsidRDefault="001B0A3C" w:rsidP="001B0A3C">
      <w:pPr>
        <w:pStyle w:val="a9"/>
        <w:numPr>
          <w:ilvl w:val="0"/>
          <w:numId w:val="12"/>
        </w:numPr>
        <w:ind w:leftChars="0"/>
        <w:rPr>
          <w:rFonts w:asciiTheme="majorEastAsia" w:eastAsiaTheme="majorEastAsia" w:hAnsiTheme="majorEastAsia"/>
          <w:sz w:val="22"/>
        </w:rPr>
      </w:pPr>
      <w:r>
        <w:rPr>
          <w:rFonts w:asciiTheme="majorEastAsia" w:eastAsiaTheme="majorEastAsia" w:hAnsiTheme="majorEastAsia" w:hint="eastAsia"/>
          <w:sz w:val="22"/>
        </w:rPr>
        <w:t>生徒から提出された届出書及び課税証明書等</w:t>
      </w:r>
      <w:r w:rsidR="00F852DB">
        <w:rPr>
          <w:rFonts w:asciiTheme="majorEastAsia" w:eastAsiaTheme="majorEastAsia" w:hAnsiTheme="majorEastAsia" w:hint="eastAsia"/>
          <w:sz w:val="22"/>
        </w:rPr>
        <w:t>（令和２年度(令和元年所得分)課税額を証明する書類）</w:t>
      </w:r>
      <w:r>
        <w:rPr>
          <w:rFonts w:asciiTheme="majorEastAsia" w:eastAsiaTheme="majorEastAsia" w:hAnsiTheme="majorEastAsia" w:hint="eastAsia"/>
          <w:sz w:val="22"/>
        </w:rPr>
        <w:t>をとりまとめの上、収入状況届出者一覧（様式３）添付の上、大阪府に提出してください。</w:t>
      </w:r>
      <w:r w:rsidR="001F1821">
        <w:rPr>
          <w:rFonts w:asciiTheme="majorEastAsia" w:eastAsiaTheme="majorEastAsia" w:hAnsiTheme="majorEastAsia" w:hint="eastAsia"/>
          <w:sz w:val="22"/>
        </w:rPr>
        <w:t>申請者一覧は、電子データも提出してください。</w:t>
      </w:r>
    </w:p>
    <w:p w:rsidR="00063806" w:rsidRPr="00063806" w:rsidRDefault="00D14AB0" w:rsidP="00063806">
      <w:pPr>
        <w:ind w:left="660"/>
        <w:rPr>
          <w:rFonts w:asciiTheme="majorEastAsia" w:eastAsiaTheme="majorEastAsia" w:hAnsiTheme="majorEastAsia"/>
          <w:sz w:val="22"/>
        </w:rPr>
      </w:pPr>
      <w:r>
        <w:rPr>
          <w:rFonts w:asciiTheme="majorEastAsia" w:eastAsiaTheme="majorEastAsia" w:hAnsiTheme="majorEastAsia" w:hint="eastAsia"/>
          <w:b/>
          <w:sz w:val="22"/>
        </w:rPr>
        <w:t>【教育長</w:t>
      </w:r>
      <w:r w:rsidR="00063806" w:rsidRPr="00063806">
        <w:rPr>
          <w:rFonts w:asciiTheme="majorEastAsia" w:eastAsiaTheme="majorEastAsia" w:hAnsiTheme="majorEastAsia" w:hint="eastAsia"/>
          <w:b/>
          <w:sz w:val="22"/>
        </w:rPr>
        <w:t>が別に定める日】</w:t>
      </w:r>
      <w:r w:rsidR="00063806" w:rsidRPr="00DE7974">
        <w:rPr>
          <w:rFonts w:asciiTheme="majorEastAsia" w:eastAsiaTheme="majorEastAsia" w:hAnsiTheme="majorEastAsia" w:hint="eastAsia"/>
          <w:b/>
          <w:sz w:val="22"/>
          <w:u w:val="single"/>
        </w:rPr>
        <w:t>令和2年</w:t>
      </w:r>
      <w:r w:rsidR="00063806">
        <w:rPr>
          <w:rFonts w:asciiTheme="majorEastAsia" w:eastAsiaTheme="majorEastAsia" w:hAnsiTheme="majorEastAsia"/>
          <w:b/>
          <w:sz w:val="22"/>
          <w:u w:val="single"/>
        </w:rPr>
        <w:t>7</w:t>
      </w:r>
      <w:r w:rsidR="00063806" w:rsidRPr="00DE7974">
        <w:rPr>
          <w:rFonts w:asciiTheme="majorEastAsia" w:eastAsiaTheme="majorEastAsia" w:hAnsiTheme="majorEastAsia" w:hint="eastAsia"/>
          <w:b/>
          <w:sz w:val="22"/>
          <w:u w:val="single"/>
        </w:rPr>
        <w:t>月</w:t>
      </w:r>
      <w:r w:rsidR="00063806">
        <w:rPr>
          <w:rFonts w:asciiTheme="majorEastAsia" w:eastAsiaTheme="majorEastAsia" w:hAnsiTheme="majorEastAsia"/>
          <w:b/>
          <w:sz w:val="22"/>
          <w:u w:val="single"/>
        </w:rPr>
        <w:t>31</w:t>
      </w:r>
      <w:r w:rsidR="00063806" w:rsidRPr="00DE7974">
        <w:rPr>
          <w:rFonts w:asciiTheme="majorEastAsia" w:eastAsiaTheme="majorEastAsia" w:hAnsiTheme="majorEastAsia" w:hint="eastAsia"/>
          <w:b/>
          <w:sz w:val="22"/>
          <w:u w:val="single"/>
        </w:rPr>
        <w:t>日（金）</w:t>
      </w:r>
    </w:p>
    <w:p w:rsidR="001F1821" w:rsidRPr="001F1821" w:rsidRDefault="00CC7541" w:rsidP="001F1821">
      <w:pPr>
        <w:ind w:firstLineChars="300" w:firstLine="663"/>
        <w:rPr>
          <w:rFonts w:asciiTheme="majorEastAsia" w:eastAsiaTheme="majorEastAsia" w:hAnsiTheme="majorEastAsia"/>
          <w:sz w:val="22"/>
          <w:u w:val="single"/>
        </w:rPr>
      </w:pPr>
      <w:r w:rsidRPr="00DE7974">
        <w:rPr>
          <w:rFonts w:asciiTheme="majorEastAsia" w:eastAsiaTheme="majorEastAsia" w:hAnsiTheme="majorEastAsia" w:hint="eastAsia"/>
          <w:b/>
          <w:sz w:val="22"/>
        </w:rPr>
        <w:t>【</w:t>
      </w:r>
      <w:r w:rsidR="001B0A3C" w:rsidRPr="00DE7974">
        <w:rPr>
          <w:rFonts w:asciiTheme="majorEastAsia" w:eastAsiaTheme="majorEastAsia" w:hAnsiTheme="majorEastAsia" w:hint="eastAsia"/>
          <w:b/>
          <w:sz w:val="22"/>
        </w:rPr>
        <w:t>大阪府への提出</w:t>
      </w:r>
      <w:r w:rsidRPr="00DE7974">
        <w:rPr>
          <w:rFonts w:asciiTheme="majorEastAsia" w:eastAsiaTheme="majorEastAsia" w:hAnsiTheme="majorEastAsia" w:hint="eastAsia"/>
          <w:b/>
          <w:sz w:val="22"/>
        </w:rPr>
        <w:t>期限】</w:t>
      </w:r>
      <w:r w:rsidR="001B0A3C" w:rsidRPr="00DE7974">
        <w:rPr>
          <w:rFonts w:asciiTheme="majorEastAsia" w:eastAsiaTheme="majorEastAsia" w:hAnsiTheme="majorEastAsia" w:hint="eastAsia"/>
          <w:b/>
          <w:sz w:val="22"/>
          <w:u w:val="single"/>
        </w:rPr>
        <w:t>令和2年</w:t>
      </w:r>
      <w:r w:rsidR="00E56BA9">
        <w:rPr>
          <w:rFonts w:asciiTheme="majorEastAsia" w:eastAsiaTheme="majorEastAsia" w:hAnsiTheme="majorEastAsia"/>
          <w:b/>
          <w:sz w:val="22"/>
          <w:u w:val="single"/>
        </w:rPr>
        <w:t>7</w:t>
      </w:r>
      <w:r w:rsidR="001B0A3C" w:rsidRPr="00DE7974">
        <w:rPr>
          <w:rFonts w:asciiTheme="majorEastAsia" w:eastAsiaTheme="majorEastAsia" w:hAnsiTheme="majorEastAsia" w:hint="eastAsia"/>
          <w:b/>
          <w:sz w:val="22"/>
          <w:u w:val="single"/>
        </w:rPr>
        <w:t>月</w:t>
      </w:r>
      <w:r w:rsidR="00E56BA9">
        <w:rPr>
          <w:rFonts w:asciiTheme="majorEastAsia" w:eastAsiaTheme="majorEastAsia" w:hAnsiTheme="majorEastAsia"/>
          <w:b/>
          <w:sz w:val="22"/>
          <w:u w:val="single"/>
        </w:rPr>
        <w:t>31</w:t>
      </w:r>
      <w:r w:rsidR="001B0A3C" w:rsidRPr="00DE7974">
        <w:rPr>
          <w:rFonts w:asciiTheme="majorEastAsia" w:eastAsiaTheme="majorEastAsia" w:hAnsiTheme="majorEastAsia" w:hint="eastAsia"/>
          <w:b/>
          <w:sz w:val="22"/>
          <w:u w:val="single"/>
        </w:rPr>
        <w:t>日（金）</w:t>
      </w:r>
    </w:p>
    <w:p w:rsidR="001F1821" w:rsidRPr="00E56BA9" w:rsidRDefault="001F1821" w:rsidP="00501238">
      <w:pPr>
        <w:ind w:firstLineChars="100" w:firstLine="220"/>
        <w:rPr>
          <w:rFonts w:asciiTheme="majorEastAsia" w:eastAsiaTheme="majorEastAsia" w:hAnsiTheme="majorEastAsia"/>
          <w:sz w:val="22"/>
        </w:rPr>
      </w:pPr>
    </w:p>
    <w:p w:rsidR="00904354" w:rsidRDefault="00904354" w:rsidP="00C0129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00501238">
        <w:rPr>
          <w:rFonts w:asciiTheme="majorEastAsia" w:eastAsiaTheme="majorEastAsia" w:hAnsiTheme="majorEastAsia" w:hint="eastAsia"/>
          <w:sz w:val="22"/>
        </w:rPr>
        <w:t>(</w:t>
      </w:r>
      <w:r w:rsidR="00501238">
        <w:rPr>
          <w:rFonts w:asciiTheme="majorEastAsia" w:eastAsiaTheme="majorEastAsia" w:hAnsiTheme="majorEastAsia"/>
          <w:sz w:val="22"/>
        </w:rPr>
        <w:t>5</w:t>
      </w:r>
      <w:r w:rsidR="00501238">
        <w:rPr>
          <w:rFonts w:asciiTheme="majorEastAsia" w:eastAsiaTheme="majorEastAsia" w:hAnsiTheme="majorEastAsia" w:hint="eastAsia"/>
          <w:sz w:val="22"/>
        </w:rPr>
        <w:t>)</w:t>
      </w:r>
      <w:r>
        <w:rPr>
          <w:rFonts w:asciiTheme="majorEastAsia" w:eastAsiaTheme="majorEastAsia" w:hAnsiTheme="majorEastAsia" w:hint="eastAsia"/>
          <w:sz w:val="22"/>
        </w:rPr>
        <w:t>添付</w:t>
      </w:r>
      <w:r w:rsidRPr="00960F54">
        <w:rPr>
          <w:rFonts w:asciiTheme="majorEastAsia" w:eastAsiaTheme="majorEastAsia" w:hAnsiTheme="majorEastAsia" w:hint="eastAsia"/>
          <w:sz w:val="22"/>
        </w:rPr>
        <w:t>資料</w:t>
      </w:r>
    </w:p>
    <w:p w:rsidR="00904354" w:rsidRDefault="001F1821" w:rsidP="00904354">
      <w:pPr>
        <w:ind w:leftChars="100" w:left="1750" w:hangingChars="700" w:hanging="1540"/>
        <w:jc w:val="left"/>
        <w:rPr>
          <w:rFonts w:asciiTheme="majorEastAsia" w:eastAsiaTheme="majorEastAsia" w:hAnsiTheme="majorEastAsia"/>
          <w:sz w:val="22"/>
        </w:rPr>
      </w:pPr>
      <w:r>
        <w:rPr>
          <w:rFonts w:asciiTheme="majorEastAsia" w:eastAsiaTheme="majorEastAsia" w:hAnsiTheme="majorEastAsia" w:hint="eastAsia"/>
          <w:sz w:val="22"/>
        </w:rPr>
        <w:t xml:space="preserve">　【別添①】</w:t>
      </w:r>
      <w:r w:rsidR="00450538">
        <w:rPr>
          <w:rFonts w:asciiTheme="majorEastAsia" w:eastAsiaTheme="majorEastAsia" w:hAnsiTheme="majorEastAsia" w:hint="eastAsia"/>
          <w:sz w:val="22"/>
        </w:rPr>
        <w:t>大阪府私立</w:t>
      </w:r>
      <w:r w:rsidR="007D2DF3">
        <w:rPr>
          <w:rFonts w:asciiTheme="majorEastAsia" w:eastAsiaTheme="majorEastAsia" w:hAnsiTheme="majorEastAsia" w:hint="eastAsia"/>
          <w:sz w:val="22"/>
        </w:rPr>
        <w:t>高等学校等専攻科授業料支援金交付要綱及び様式</w:t>
      </w:r>
    </w:p>
    <w:p w:rsidR="00904354" w:rsidRDefault="001F1821" w:rsidP="00904354">
      <w:pPr>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【別添②】</w:t>
      </w:r>
      <w:r w:rsidR="007D2DF3">
        <w:rPr>
          <w:rFonts w:asciiTheme="majorEastAsia" w:eastAsiaTheme="majorEastAsia" w:hAnsiTheme="majorEastAsia" w:hint="eastAsia"/>
          <w:sz w:val="22"/>
        </w:rPr>
        <w:t>大阪府私立高等学校等専攻科授業料支援金取扱要領及び様式</w:t>
      </w:r>
    </w:p>
    <w:p w:rsidR="00904354" w:rsidRDefault="001F1821" w:rsidP="00904354">
      <w:pPr>
        <w:ind w:leftChars="200" w:left="174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【別添③】</w:t>
      </w:r>
      <w:r w:rsidR="007D2DF3">
        <w:rPr>
          <w:rFonts w:asciiTheme="majorEastAsia" w:eastAsiaTheme="majorEastAsia" w:hAnsiTheme="majorEastAsia" w:hint="eastAsia"/>
          <w:sz w:val="22"/>
        </w:rPr>
        <w:t>年間スケジュール（案）</w:t>
      </w:r>
    </w:p>
    <w:p w:rsidR="00C6183D" w:rsidRPr="00C6183D" w:rsidRDefault="001F1821" w:rsidP="007D2DF3">
      <w:pPr>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【別添④】高等学校等修学支援事業費補助金(専攻科の生徒への修学支援</w:t>
      </w:r>
      <w:r>
        <w:rPr>
          <w:rFonts w:asciiTheme="majorEastAsia" w:eastAsiaTheme="majorEastAsia" w:hAnsiTheme="majorEastAsia"/>
          <w:sz w:val="22"/>
        </w:rPr>
        <w:t>)</w:t>
      </w:r>
      <w:r w:rsidR="00DE7974" w:rsidRPr="00DE7974">
        <w:rPr>
          <w:rFonts w:asciiTheme="majorEastAsia" w:eastAsiaTheme="majorEastAsia" w:hAnsiTheme="majorEastAsia" w:hint="eastAsia"/>
          <w:sz w:val="22"/>
        </w:rPr>
        <w:t>交付要綱</w:t>
      </w:r>
    </w:p>
    <w:p w:rsidR="00DE7974" w:rsidRPr="00DE7974" w:rsidRDefault="001F1821" w:rsidP="00DE7974">
      <w:pPr>
        <w:ind w:leftChars="100" w:left="1750" w:hangingChars="700" w:hanging="1540"/>
        <w:jc w:val="left"/>
        <w:rPr>
          <w:rFonts w:asciiTheme="majorEastAsia" w:eastAsiaTheme="majorEastAsia" w:hAnsiTheme="majorEastAsia"/>
          <w:sz w:val="22"/>
        </w:rPr>
      </w:pPr>
      <w:r>
        <w:rPr>
          <w:rFonts w:asciiTheme="majorEastAsia" w:eastAsiaTheme="majorEastAsia" w:hAnsiTheme="majorEastAsia" w:hint="eastAsia"/>
          <w:sz w:val="22"/>
        </w:rPr>
        <w:t xml:space="preserve">　【別添⑤】</w:t>
      </w:r>
      <w:r w:rsidR="00DE7974" w:rsidRPr="00DE7974">
        <w:rPr>
          <w:rFonts w:asciiTheme="majorEastAsia" w:eastAsiaTheme="majorEastAsia" w:hAnsiTheme="majorEastAsia" w:hint="eastAsia"/>
          <w:sz w:val="22"/>
        </w:rPr>
        <w:t>高</w:t>
      </w:r>
      <w:r>
        <w:rPr>
          <w:rFonts w:asciiTheme="majorEastAsia" w:eastAsiaTheme="majorEastAsia" w:hAnsiTheme="majorEastAsia" w:hint="eastAsia"/>
          <w:sz w:val="22"/>
        </w:rPr>
        <w:t>等学校等修学支援事業費補助金(専攻科の生徒への修学支援)</w:t>
      </w:r>
      <w:r w:rsidR="00DE7974">
        <w:rPr>
          <w:rFonts w:asciiTheme="majorEastAsia" w:eastAsiaTheme="majorEastAsia" w:hAnsiTheme="majorEastAsia" w:hint="eastAsia"/>
          <w:sz w:val="22"/>
        </w:rPr>
        <w:t>の取扱いについて</w:t>
      </w:r>
    </w:p>
    <w:p w:rsidR="00904354" w:rsidRPr="00450538" w:rsidRDefault="00904354" w:rsidP="002B6BFD">
      <w:pPr>
        <w:widowControl/>
        <w:jc w:val="left"/>
        <w:rPr>
          <w:rFonts w:asciiTheme="majorEastAsia" w:eastAsiaTheme="majorEastAsia" w:hAnsiTheme="majorEastAsia"/>
          <w:sz w:val="22"/>
        </w:rPr>
      </w:pPr>
    </w:p>
    <w:p w:rsidR="001F1821" w:rsidRPr="00262FC4" w:rsidRDefault="001F1821" w:rsidP="001F1821">
      <w:pPr>
        <w:widowControl/>
        <w:ind w:left="220" w:hangingChars="100" w:hanging="220"/>
        <w:jc w:val="left"/>
        <w:rPr>
          <w:rFonts w:asciiTheme="majorEastAsia" w:eastAsiaTheme="majorEastAsia" w:hAnsiTheme="majorEastAsia"/>
          <w:sz w:val="22"/>
        </w:rPr>
      </w:pPr>
    </w:p>
    <w:p w:rsidR="006C53BD" w:rsidRPr="00262FC4" w:rsidRDefault="001F1821" w:rsidP="002F735B">
      <w:pPr>
        <w:widowControl/>
        <w:ind w:left="240" w:hangingChars="100" w:hanging="240"/>
        <w:jc w:val="left"/>
        <w:rPr>
          <w:rFonts w:asciiTheme="majorEastAsia" w:eastAsiaTheme="majorEastAsia" w:hAnsiTheme="majorEastAsia"/>
          <w:sz w:val="22"/>
        </w:rPr>
      </w:pPr>
      <w:r w:rsidRPr="00E041EB">
        <w:rPr>
          <w:rFonts w:asciiTheme="minorEastAsia" w:hAnsiTheme="minorEastAsia" w:cs="ＭＳ Ｐゴシック"/>
          <w:noProof/>
          <w:kern w:val="0"/>
          <w:sz w:val="24"/>
          <w:szCs w:val="24"/>
        </w:rPr>
        <mc:AlternateContent>
          <mc:Choice Requires="wps">
            <w:drawing>
              <wp:anchor distT="0" distB="0" distL="114300" distR="114300" simplePos="0" relativeHeight="251659776" behindDoc="0" locked="0" layoutInCell="1" allowOverlap="1" wp14:anchorId="61420BE0" wp14:editId="3DCE7049">
                <wp:simplePos x="0" y="0"/>
                <wp:positionH relativeFrom="column">
                  <wp:posOffset>2442210</wp:posOffset>
                </wp:positionH>
                <wp:positionV relativeFrom="paragraph">
                  <wp:posOffset>881380</wp:posOffset>
                </wp:positionV>
                <wp:extent cx="3581400" cy="13049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304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1821" w:rsidRDefault="001F1821" w:rsidP="001F1821">
                            <w:pPr>
                              <w:spacing w:line="240" w:lineRule="exact"/>
                              <w:rPr>
                                <w:rFonts w:asciiTheme="majorEastAsia" w:eastAsiaTheme="majorEastAsia" w:hAnsiTheme="majorEastAsia"/>
                                <w:sz w:val="22"/>
                                <w:szCs w:val="18"/>
                              </w:rPr>
                            </w:pPr>
                            <w:r w:rsidRPr="00960F54">
                              <w:rPr>
                                <w:rFonts w:asciiTheme="majorEastAsia" w:eastAsiaTheme="majorEastAsia" w:hAnsiTheme="majorEastAsia" w:hint="eastAsia"/>
                                <w:sz w:val="22"/>
                                <w:szCs w:val="18"/>
                              </w:rPr>
                              <w:t>【問い合わせ</w:t>
                            </w:r>
                            <w:r>
                              <w:rPr>
                                <w:rFonts w:asciiTheme="majorEastAsia" w:eastAsiaTheme="majorEastAsia" w:hAnsiTheme="majorEastAsia" w:hint="eastAsia"/>
                                <w:sz w:val="22"/>
                                <w:szCs w:val="18"/>
                              </w:rPr>
                              <w:t>・提出</w:t>
                            </w:r>
                            <w:r w:rsidRPr="00960F54">
                              <w:rPr>
                                <w:rFonts w:asciiTheme="majorEastAsia" w:eastAsiaTheme="majorEastAsia" w:hAnsiTheme="majorEastAsia" w:hint="eastAsia"/>
                                <w:sz w:val="22"/>
                                <w:szCs w:val="18"/>
                              </w:rPr>
                              <w:t>先】</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〒540-8570　大阪市中央区大手前3-1-43</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 xml:space="preserve">　大阪府教育庁　私学課</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 xml:space="preserve">　小中高振興グループ　授業料等支援チーム</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TEL：06-6944-6956（直通）</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FAX：06-6210-9276</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e-mail：shigaku-jugyoryo@gbox.pref.osaka.lg.jp</w:t>
                            </w:r>
                          </w:p>
                          <w:p w:rsid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（授業料支援関係専用メール）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420BE0" id="Rectangle 2" o:spid="_x0000_s1026" style="position:absolute;left:0;text-align:left;margin-left:192.3pt;margin-top:69.4pt;width:282pt;height:1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" filled="f">
                <v:textbox inset="5.85pt,.7pt,5.85pt,.7pt">
                  <w:txbxContent>
                    <w:p w:rsidR="001F1821" w:rsidRDefault="001F1821" w:rsidP="001F1821">
                      <w:pPr>
                        <w:spacing w:line="240" w:lineRule="exact"/>
                        <w:rPr>
                          <w:rFonts w:asciiTheme="majorEastAsia" w:eastAsiaTheme="majorEastAsia" w:hAnsiTheme="majorEastAsia"/>
                          <w:sz w:val="22"/>
                          <w:szCs w:val="18"/>
                        </w:rPr>
                      </w:pPr>
                      <w:r w:rsidRPr="00960F54">
                        <w:rPr>
                          <w:rFonts w:asciiTheme="majorEastAsia" w:eastAsiaTheme="majorEastAsia" w:hAnsiTheme="majorEastAsia" w:hint="eastAsia"/>
                          <w:sz w:val="22"/>
                          <w:szCs w:val="18"/>
                        </w:rPr>
                        <w:t>【問い合わせ</w:t>
                      </w:r>
                      <w:r>
                        <w:rPr>
                          <w:rFonts w:asciiTheme="majorEastAsia" w:eastAsiaTheme="majorEastAsia" w:hAnsiTheme="majorEastAsia" w:hint="eastAsia"/>
                          <w:sz w:val="22"/>
                          <w:szCs w:val="18"/>
                        </w:rPr>
                        <w:t>・提出</w:t>
                      </w:r>
                      <w:r w:rsidRPr="00960F54">
                        <w:rPr>
                          <w:rFonts w:asciiTheme="majorEastAsia" w:eastAsiaTheme="majorEastAsia" w:hAnsiTheme="majorEastAsia" w:hint="eastAsia"/>
                          <w:sz w:val="22"/>
                          <w:szCs w:val="18"/>
                        </w:rPr>
                        <w:t>先】</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〒540-8570　大阪市中央区大手前3-1-43</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 xml:space="preserve">　大阪府教育庁　私学課</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 xml:space="preserve">　小中高振興グループ　授業料等支援チーム</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TEL：06-6944-6956（直通）</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FAX：06-6210-9276</w:t>
                      </w:r>
                    </w:p>
                    <w:p w:rsidR="001F1821" w:rsidRP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e-mail：shigaku-jugyoryo@gbox.pref.osaka.lg.jp</w:t>
                      </w:r>
                    </w:p>
                    <w:p w:rsidR="001F1821" w:rsidRDefault="001F1821" w:rsidP="001F1821">
                      <w:pPr>
                        <w:spacing w:line="240" w:lineRule="exact"/>
                        <w:ind w:firstLineChars="100" w:firstLine="220"/>
                        <w:rPr>
                          <w:rFonts w:asciiTheme="majorEastAsia" w:eastAsiaTheme="majorEastAsia" w:hAnsiTheme="majorEastAsia"/>
                          <w:sz w:val="22"/>
                          <w:szCs w:val="18"/>
                        </w:rPr>
                      </w:pPr>
                      <w:r w:rsidRPr="001F1821">
                        <w:rPr>
                          <w:rFonts w:asciiTheme="majorEastAsia" w:eastAsiaTheme="majorEastAsia" w:hAnsiTheme="majorEastAsia" w:hint="eastAsia"/>
                          <w:sz w:val="22"/>
                          <w:szCs w:val="18"/>
                        </w:rPr>
                        <w:t>（授業料支援関係専用メール）</w:t>
                      </w:r>
                    </w:p>
                  </w:txbxContent>
                </v:textbox>
              </v:rect>
            </w:pict>
          </mc:Fallback>
        </mc:AlternateContent>
      </w:r>
    </w:p>
    <w:sectPr w:rsidR="006C53BD" w:rsidRPr="00262FC4" w:rsidSect="005B0A95">
      <w:pgSz w:w="11906" w:h="16838" w:code="9"/>
      <w:pgMar w:top="1418" w:right="1247" w:bottom="170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21" w:rsidRDefault="00CD4A21" w:rsidP="00F80878">
      <w:r>
        <w:separator/>
      </w:r>
    </w:p>
  </w:endnote>
  <w:endnote w:type="continuationSeparator" w:id="0">
    <w:p w:rsidR="00CD4A21" w:rsidRDefault="00CD4A21" w:rsidP="00F8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21" w:rsidRDefault="00CD4A21" w:rsidP="00F80878">
      <w:r>
        <w:separator/>
      </w:r>
    </w:p>
  </w:footnote>
  <w:footnote w:type="continuationSeparator" w:id="0">
    <w:p w:rsidR="00CD4A21" w:rsidRDefault="00CD4A21" w:rsidP="00F80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AE2"/>
    <w:multiLevelType w:val="hybridMultilevel"/>
    <w:tmpl w:val="6B74BC76"/>
    <w:lvl w:ilvl="0" w:tplc="2D0C9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17CB7"/>
    <w:multiLevelType w:val="hybridMultilevel"/>
    <w:tmpl w:val="109A5BEA"/>
    <w:lvl w:ilvl="0" w:tplc="1B8E5A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6DC2522"/>
    <w:multiLevelType w:val="hybridMultilevel"/>
    <w:tmpl w:val="429CEE92"/>
    <w:lvl w:ilvl="0" w:tplc="667AA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664C0"/>
    <w:multiLevelType w:val="hybridMultilevel"/>
    <w:tmpl w:val="08EA50F6"/>
    <w:lvl w:ilvl="0" w:tplc="0A781B8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1B31803"/>
    <w:multiLevelType w:val="hybridMultilevel"/>
    <w:tmpl w:val="DFC89F04"/>
    <w:lvl w:ilvl="0" w:tplc="808A8A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5196DAB"/>
    <w:multiLevelType w:val="hybridMultilevel"/>
    <w:tmpl w:val="1CEE2A92"/>
    <w:lvl w:ilvl="0" w:tplc="D96A7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79B266D"/>
    <w:multiLevelType w:val="hybridMultilevel"/>
    <w:tmpl w:val="2EEEEFB4"/>
    <w:lvl w:ilvl="0" w:tplc="17989CE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97C16CC"/>
    <w:multiLevelType w:val="hybridMultilevel"/>
    <w:tmpl w:val="B7D0307C"/>
    <w:lvl w:ilvl="0" w:tplc="F95E10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F612A1C"/>
    <w:multiLevelType w:val="hybridMultilevel"/>
    <w:tmpl w:val="88746B26"/>
    <w:lvl w:ilvl="0" w:tplc="A6EADB3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9" w15:restartNumberingAfterBreak="0">
    <w:nsid w:val="63615B1F"/>
    <w:multiLevelType w:val="hybridMultilevel"/>
    <w:tmpl w:val="1282740C"/>
    <w:lvl w:ilvl="0" w:tplc="15C0A7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7EE4FD5"/>
    <w:multiLevelType w:val="hybridMultilevel"/>
    <w:tmpl w:val="028C0440"/>
    <w:lvl w:ilvl="0" w:tplc="AC64177A">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7A334633"/>
    <w:multiLevelType w:val="hybridMultilevel"/>
    <w:tmpl w:val="745EBF68"/>
    <w:lvl w:ilvl="0" w:tplc="EF52C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11"/>
  </w:num>
  <w:num w:numId="4">
    <w:abstractNumId w:val="2"/>
  </w:num>
  <w:num w:numId="5">
    <w:abstractNumId w:val="0"/>
  </w:num>
  <w:num w:numId="6">
    <w:abstractNumId w:val="7"/>
  </w:num>
  <w:num w:numId="7">
    <w:abstractNumId w:val="6"/>
  </w:num>
  <w:num w:numId="8">
    <w:abstractNumId w:val="4"/>
  </w:num>
  <w:num w:numId="9">
    <w:abstractNumId w:val="10"/>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8D"/>
    <w:rsid w:val="000001E5"/>
    <w:rsid w:val="00011160"/>
    <w:rsid w:val="00027858"/>
    <w:rsid w:val="0005461D"/>
    <w:rsid w:val="00063806"/>
    <w:rsid w:val="0008088B"/>
    <w:rsid w:val="000B2D53"/>
    <w:rsid w:val="000F3576"/>
    <w:rsid w:val="000F358D"/>
    <w:rsid w:val="000F6034"/>
    <w:rsid w:val="0010442F"/>
    <w:rsid w:val="00107018"/>
    <w:rsid w:val="00111E77"/>
    <w:rsid w:val="0011280C"/>
    <w:rsid w:val="00124BB4"/>
    <w:rsid w:val="0013539F"/>
    <w:rsid w:val="0016106C"/>
    <w:rsid w:val="001B0A3C"/>
    <w:rsid w:val="001D0DE5"/>
    <w:rsid w:val="001F05B8"/>
    <w:rsid w:val="001F1821"/>
    <w:rsid w:val="0020251E"/>
    <w:rsid w:val="002068FF"/>
    <w:rsid w:val="00207DA3"/>
    <w:rsid w:val="00211AB6"/>
    <w:rsid w:val="00230C3E"/>
    <w:rsid w:val="0025012F"/>
    <w:rsid w:val="00262FC4"/>
    <w:rsid w:val="002828CF"/>
    <w:rsid w:val="00286BE4"/>
    <w:rsid w:val="002928F4"/>
    <w:rsid w:val="002B6BFD"/>
    <w:rsid w:val="002C16E4"/>
    <w:rsid w:val="002D5D3F"/>
    <w:rsid w:val="002F735B"/>
    <w:rsid w:val="00323142"/>
    <w:rsid w:val="00325B33"/>
    <w:rsid w:val="00361130"/>
    <w:rsid w:val="00367E52"/>
    <w:rsid w:val="00392134"/>
    <w:rsid w:val="00395973"/>
    <w:rsid w:val="003A3557"/>
    <w:rsid w:val="004261FD"/>
    <w:rsid w:val="00426E1C"/>
    <w:rsid w:val="00450538"/>
    <w:rsid w:val="00474EBC"/>
    <w:rsid w:val="004809A1"/>
    <w:rsid w:val="004924A7"/>
    <w:rsid w:val="004E6909"/>
    <w:rsid w:val="00501238"/>
    <w:rsid w:val="00503395"/>
    <w:rsid w:val="00526001"/>
    <w:rsid w:val="00530E56"/>
    <w:rsid w:val="00546A6F"/>
    <w:rsid w:val="00551400"/>
    <w:rsid w:val="00584C9F"/>
    <w:rsid w:val="005A638B"/>
    <w:rsid w:val="005A673E"/>
    <w:rsid w:val="005A7858"/>
    <w:rsid w:val="005B0A95"/>
    <w:rsid w:val="005B48C9"/>
    <w:rsid w:val="005B7CB4"/>
    <w:rsid w:val="005C0B08"/>
    <w:rsid w:val="005D49F1"/>
    <w:rsid w:val="005E0AC9"/>
    <w:rsid w:val="00602F34"/>
    <w:rsid w:val="00613FF3"/>
    <w:rsid w:val="0061687C"/>
    <w:rsid w:val="006335C3"/>
    <w:rsid w:val="0065402E"/>
    <w:rsid w:val="00661E36"/>
    <w:rsid w:val="006B2A45"/>
    <w:rsid w:val="006B77EB"/>
    <w:rsid w:val="006C341F"/>
    <w:rsid w:val="006E549D"/>
    <w:rsid w:val="006F06DB"/>
    <w:rsid w:val="00705C47"/>
    <w:rsid w:val="00737932"/>
    <w:rsid w:val="00781DB7"/>
    <w:rsid w:val="00786024"/>
    <w:rsid w:val="00793271"/>
    <w:rsid w:val="007B41DF"/>
    <w:rsid w:val="007D2DF3"/>
    <w:rsid w:val="008102F3"/>
    <w:rsid w:val="00813699"/>
    <w:rsid w:val="008207E4"/>
    <w:rsid w:val="0082255C"/>
    <w:rsid w:val="0084150A"/>
    <w:rsid w:val="00846ECF"/>
    <w:rsid w:val="00855C96"/>
    <w:rsid w:val="00863E40"/>
    <w:rsid w:val="00883B83"/>
    <w:rsid w:val="008911D0"/>
    <w:rsid w:val="008A4C72"/>
    <w:rsid w:val="008A678B"/>
    <w:rsid w:val="008A7B5C"/>
    <w:rsid w:val="008E0278"/>
    <w:rsid w:val="008E663D"/>
    <w:rsid w:val="008F08C1"/>
    <w:rsid w:val="00902F28"/>
    <w:rsid w:val="00903F11"/>
    <w:rsid w:val="00904354"/>
    <w:rsid w:val="00937403"/>
    <w:rsid w:val="00945670"/>
    <w:rsid w:val="009478C5"/>
    <w:rsid w:val="00954422"/>
    <w:rsid w:val="00960F54"/>
    <w:rsid w:val="00982AC6"/>
    <w:rsid w:val="009A77E3"/>
    <w:rsid w:val="009B4354"/>
    <w:rsid w:val="009C7DDF"/>
    <w:rsid w:val="009D2F02"/>
    <w:rsid w:val="009E7130"/>
    <w:rsid w:val="009F42DA"/>
    <w:rsid w:val="009F4365"/>
    <w:rsid w:val="00A05497"/>
    <w:rsid w:val="00A160BC"/>
    <w:rsid w:val="00A22FE7"/>
    <w:rsid w:val="00A267F0"/>
    <w:rsid w:val="00A3526B"/>
    <w:rsid w:val="00A364C7"/>
    <w:rsid w:val="00AA1A8D"/>
    <w:rsid w:val="00AF3A99"/>
    <w:rsid w:val="00B140A2"/>
    <w:rsid w:val="00B143C9"/>
    <w:rsid w:val="00B3256A"/>
    <w:rsid w:val="00B57914"/>
    <w:rsid w:val="00B632E5"/>
    <w:rsid w:val="00B71D32"/>
    <w:rsid w:val="00B75979"/>
    <w:rsid w:val="00B84846"/>
    <w:rsid w:val="00BC28A7"/>
    <w:rsid w:val="00BE36B9"/>
    <w:rsid w:val="00C01291"/>
    <w:rsid w:val="00C17D05"/>
    <w:rsid w:val="00C310C1"/>
    <w:rsid w:val="00C44577"/>
    <w:rsid w:val="00C60B3C"/>
    <w:rsid w:val="00C6183D"/>
    <w:rsid w:val="00C6320E"/>
    <w:rsid w:val="00C83A17"/>
    <w:rsid w:val="00CC20E1"/>
    <w:rsid w:val="00CC7541"/>
    <w:rsid w:val="00CD4A21"/>
    <w:rsid w:val="00CE3650"/>
    <w:rsid w:val="00CF1025"/>
    <w:rsid w:val="00CF3AF6"/>
    <w:rsid w:val="00D14AB0"/>
    <w:rsid w:val="00D36D45"/>
    <w:rsid w:val="00D67073"/>
    <w:rsid w:val="00D7329C"/>
    <w:rsid w:val="00D97362"/>
    <w:rsid w:val="00DE7974"/>
    <w:rsid w:val="00DF0EB4"/>
    <w:rsid w:val="00E128DF"/>
    <w:rsid w:val="00E42EF9"/>
    <w:rsid w:val="00E44BD2"/>
    <w:rsid w:val="00E505C4"/>
    <w:rsid w:val="00E56BA9"/>
    <w:rsid w:val="00E60C94"/>
    <w:rsid w:val="00E65F98"/>
    <w:rsid w:val="00EA242B"/>
    <w:rsid w:val="00EA7FD9"/>
    <w:rsid w:val="00EF59C6"/>
    <w:rsid w:val="00F11609"/>
    <w:rsid w:val="00F3078A"/>
    <w:rsid w:val="00F61107"/>
    <w:rsid w:val="00F80878"/>
    <w:rsid w:val="00F824EF"/>
    <w:rsid w:val="00F852DB"/>
    <w:rsid w:val="00F95DB2"/>
    <w:rsid w:val="00FD5694"/>
    <w:rsid w:val="00FD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E9DB0A1"/>
  <w15:docId w15:val="{DDF9E033-71D3-4B4F-9C4A-8B1C90A4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A8D"/>
  </w:style>
  <w:style w:type="character" w:customStyle="1" w:styleId="a4">
    <w:name w:val="日付 (文字)"/>
    <w:basedOn w:val="a0"/>
    <w:link w:val="a3"/>
    <w:uiPriority w:val="99"/>
    <w:semiHidden/>
    <w:rsid w:val="00AA1A8D"/>
  </w:style>
  <w:style w:type="paragraph" w:styleId="a5">
    <w:name w:val="header"/>
    <w:basedOn w:val="a"/>
    <w:link w:val="a6"/>
    <w:uiPriority w:val="99"/>
    <w:unhideWhenUsed/>
    <w:rsid w:val="00F80878"/>
    <w:pPr>
      <w:tabs>
        <w:tab w:val="center" w:pos="4252"/>
        <w:tab w:val="right" w:pos="8504"/>
      </w:tabs>
      <w:snapToGrid w:val="0"/>
    </w:pPr>
  </w:style>
  <w:style w:type="character" w:customStyle="1" w:styleId="a6">
    <w:name w:val="ヘッダー (文字)"/>
    <w:basedOn w:val="a0"/>
    <w:link w:val="a5"/>
    <w:uiPriority w:val="99"/>
    <w:rsid w:val="00F80878"/>
  </w:style>
  <w:style w:type="paragraph" w:styleId="a7">
    <w:name w:val="footer"/>
    <w:basedOn w:val="a"/>
    <w:link w:val="a8"/>
    <w:uiPriority w:val="99"/>
    <w:unhideWhenUsed/>
    <w:rsid w:val="00F80878"/>
    <w:pPr>
      <w:tabs>
        <w:tab w:val="center" w:pos="4252"/>
        <w:tab w:val="right" w:pos="8504"/>
      </w:tabs>
      <w:snapToGrid w:val="0"/>
    </w:pPr>
  </w:style>
  <w:style w:type="character" w:customStyle="1" w:styleId="a8">
    <w:name w:val="フッター (文字)"/>
    <w:basedOn w:val="a0"/>
    <w:link w:val="a7"/>
    <w:uiPriority w:val="99"/>
    <w:rsid w:val="00F80878"/>
  </w:style>
  <w:style w:type="paragraph" w:styleId="a9">
    <w:name w:val="List Paragraph"/>
    <w:basedOn w:val="a"/>
    <w:uiPriority w:val="34"/>
    <w:qFormat/>
    <w:rsid w:val="009D2F02"/>
    <w:pPr>
      <w:ind w:leftChars="400" w:left="840"/>
    </w:pPr>
  </w:style>
  <w:style w:type="paragraph" w:styleId="aa">
    <w:name w:val="Balloon Text"/>
    <w:basedOn w:val="a"/>
    <w:link w:val="ab"/>
    <w:uiPriority w:val="99"/>
    <w:semiHidden/>
    <w:unhideWhenUsed/>
    <w:rsid w:val="002928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28F4"/>
    <w:rPr>
      <w:rFonts w:asciiTheme="majorHAnsi" w:eastAsiaTheme="majorEastAsia" w:hAnsiTheme="majorHAnsi" w:cstheme="majorBidi"/>
      <w:sz w:val="18"/>
      <w:szCs w:val="18"/>
    </w:rPr>
  </w:style>
  <w:style w:type="character" w:styleId="ac">
    <w:name w:val="Hyperlink"/>
    <w:basedOn w:val="a0"/>
    <w:uiPriority w:val="99"/>
    <w:unhideWhenUsed/>
    <w:rsid w:val="002F735B"/>
    <w:rPr>
      <w:color w:val="0000FF" w:themeColor="hyperlink"/>
      <w:u w:val="single"/>
    </w:rPr>
  </w:style>
  <w:style w:type="table" w:styleId="ad">
    <w:name w:val="Table Grid"/>
    <w:basedOn w:val="a1"/>
    <w:uiPriority w:val="59"/>
    <w:rsid w:val="0013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22797">
      <w:bodyDiv w:val="1"/>
      <w:marLeft w:val="0"/>
      <w:marRight w:val="0"/>
      <w:marTop w:val="0"/>
      <w:marBottom w:val="0"/>
      <w:divBdr>
        <w:top w:val="none" w:sz="0" w:space="0" w:color="auto"/>
        <w:left w:val="none" w:sz="0" w:space="0" w:color="auto"/>
        <w:bottom w:val="none" w:sz="0" w:space="0" w:color="auto"/>
        <w:right w:val="none" w:sz="0" w:space="0" w:color="auto"/>
      </w:divBdr>
    </w:div>
    <w:div w:id="20146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C181-9D61-427C-88C8-C63D41D0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山角　知幹</dc:creator>
  <cp:lastModifiedBy>石橋　功太郎</cp:lastModifiedBy>
  <cp:revision>57</cp:revision>
  <cp:lastPrinted>2020-06-16T11:44:00Z</cp:lastPrinted>
  <dcterms:created xsi:type="dcterms:W3CDTF">2017-02-28T12:32:00Z</dcterms:created>
  <dcterms:modified xsi:type="dcterms:W3CDTF">2020-06-17T06:33:00Z</dcterms:modified>
</cp:coreProperties>
</file>