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D27" w:rsidRPr="005F5FD8" w:rsidRDefault="000C60B1" w:rsidP="008611B1">
      <w:pPr>
        <w:adjustRightInd w:val="0"/>
        <w:snapToGrid w:val="0"/>
        <w:jc w:val="center"/>
        <w:rPr>
          <w:rFonts w:ascii="Meiryo UI" w:eastAsia="Meiryo UI" w:hAnsi="Meiryo UI"/>
          <w:b/>
          <w:sz w:val="28"/>
        </w:rPr>
      </w:pPr>
      <w:r>
        <w:rPr>
          <w:rFonts w:ascii="Meiryo UI" w:eastAsia="Meiryo UI" w:hAnsi="Meiryo UI"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5281295</wp:posOffset>
                </wp:positionH>
                <wp:positionV relativeFrom="paragraph">
                  <wp:posOffset>-391160</wp:posOffset>
                </wp:positionV>
                <wp:extent cx="10096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09650" cy="476250"/>
                        </a:xfrm>
                        <a:prstGeom prst="rect">
                          <a:avLst/>
                        </a:prstGeom>
                        <a:solidFill>
                          <a:schemeClr val="lt1"/>
                        </a:solidFill>
                        <a:ln w="6350">
                          <a:solidFill>
                            <a:prstClr val="black"/>
                          </a:solidFill>
                        </a:ln>
                      </wps:spPr>
                      <wps:txbx>
                        <w:txbxContent>
                          <w:p w:rsidR="000C60B1" w:rsidRPr="000C60B1" w:rsidRDefault="000C60B1">
                            <w:pPr>
                              <w:rPr>
                                <w:rFonts w:ascii="ＭＳ ゴシック" w:eastAsia="ＭＳ ゴシック" w:hAnsi="ＭＳ ゴシック"/>
                                <w:sz w:val="28"/>
                              </w:rPr>
                            </w:pPr>
                            <w:r w:rsidRPr="000C60B1">
                              <w:rPr>
                                <w:rFonts w:ascii="ＭＳ ゴシック" w:eastAsia="ＭＳ ゴシック" w:hAnsi="ＭＳ ゴシック" w:hint="eastAsia"/>
                                <w:sz w:val="28"/>
                              </w:rPr>
                              <w:t>資料</w:t>
                            </w:r>
                            <w:r>
                              <w:rPr>
                                <w:rFonts w:ascii="ＭＳ ゴシック" w:eastAsia="ＭＳ ゴシック" w:hAnsi="ＭＳ ゴシック" w:hint="eastAsia"/>
                                <w:sz w:val="28"/>
                              </w:rPr>
                              <w:t>１-２</w:t>
                            </w:r>
                          </w:p>
                          <w:p w:rsidR="000C60B1" w:rsidRDefault="000C6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5.85pt;margin-top:-30.8pt;width:79.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" fillcolor="white [3201]" strokeweight=".5pt">
                <v:textbox>
                  <w:txbxContent>
                    <w:p w:rsidR="000C60B1" w:rsidRPr="000C60B1" w:rsidRDefault="000C60B1">
                      <w:pPr>
                        <w:rPr>
                          <w:rFonts w:ascii="ＭＳ ゴシック" w:eastAsia="ＭＳ ゴシック" w:hAnsi="ＭＳ ゴシック" w:hint="eastAsia"/>
                          <w:sz w:val="28"/>
                        </w:rPr>
                      </w:pPr>
                      <w:r w:rsidRPr="000C60B1">
                        <w:rPr>
                          <w:rFonts w:ascii="ＭＳ ゴシック" w:eastAsia="ＭＳ ゴシック" w:hAnsi="ＭＳ ゴシック" w:hint="eastAsia"/>
                          <w:sz w:val="28"/>
                        </w:rPr>
                        <w:t>資料</w:t>
                      </w:r>
                      <w:r>
                        <w:rPr>
                          <w:rFonts w:ascii="ＭＳ ゴシック" w:eastAsia="ＭＳ ゴシック" w:hAnsi="ＭＳ ゴシック" w:hint="eastAsia"/>
                          <w:sz w:val="28"/>
                        </w:rPr>
                        <w:t>１-２</w:t>
                      </w:r>
                    </w:p>
                    <w:p w:rsidR="000C60B1" w:rsidRDefault="000C60B1"/>
                  </w:txbxContent>
                </v:textbox>
              </v:shape>
            </w:pict>
          </mc:Fallback>
        </mc:AlternateContent>
      </w:r>
      <w:r w:rsidR="006E5E99" w:rsidRPr="005F5FD8">
        <w:rPr>
          <w:rFonts w:ascii="Meiryo UI" w:eastAsia="Meiryo UI" w:hAnsi="Meiryo UI" w:hint="eastAsia"/>
          <w:b/>
          <w:sz w:val="28"/>
        </w:rPr>
        <w:t>パートナーズの取組目標について</w:t>
      </w:r>
    </w:p>
    <w:p w:rsidR="006E5E99" w:rsidRPr="008611B1" w:rsidRDefault="006E5E99" w:rsidP="008611B1">
      <w:pPr>
        <w:adjustRightInd w:val="0"/>
        <w:snapToGrid w:val="0"/>
        <w:rPr>
          <w:rFonts w:ascii="Meiryo UI" w:eastAsia="Meiryo UI" w:hAnsi="Meiryo UI"/>
          <w:b/>
          <w:sz w:val="22"/>
        </w:rPr>
      </w:pPr>
    </w:p>
    <w:p w:rsidR="008611B1" w:rsidRPr="008611B1" w:rsidRDefault="008611B1" w:rsidP="008611B1">
      <w:pPr>
        <w:adjustRightInd w:val="0"/>
        <w:snapToGrid w:val="0"/>
        <w:rPr>
          <w:rFonts w:ascii="Meiryo UI" w:eastAsia="Meiryo UI" w:hAnsi="Meiryo UI"/>
          <w:b/>
          <w:sz w:val="22"/>
        </w:rPr>
      </w:pPr>
      <w:r w:rsidRPr="008611B1">
        <w:rPr>
          <w:rFonts w:ascii="Meiryo UI" w:eastAsia="Meiryo UI" w:hAnsi="Meiryo UI" w:hint="eastAsia"/>
          <w:b/>
          <w:sz w:val="22"/>
        </w:rPr>
        <w:t>１．目標設定の考え方</w:t>
      </w:r>
    </w:p>
    <w:p w:rsidR="008758D9" w:rsidRDefault="008611B1" w:rsidP="008611B1">
      <w:pPr>
        <w:adjustRightInd w:val="0"/>
        <w:snapToGrid w:val="0"/>
        <w:rPr>
          <w:rFonts w:ascii="Meiryo UI" w:eastAsia="Meiryo UI" w:hAnsi="Meiryo UI"/>
          <w:sz w:val="22"/>
        </w:rPr>
      </w:pPr>
      <w:r w:rsidRPr="008611B1">
        <w:rPr>
          <w:rFonts w:ascii="Meiryo UI" w:eastAsia="Meiryo UI" w:hAnsi="Meiryo UI" w:hint="eastAsia"/>
          <w:b/>
          <w:sz w:val="22"/>
        </w:rPr>
        <w:t xml:space="preserve">　</w:t>
      </w:r>
      <w:r w:rsidRPr="008611B1">
        <w:rPr>
          <w:rFonts w:ascii="Meiryo UI" w:eastAsia="Meiryo UI" w:hAnsi="Meiryo UI" w:hint="eastAsia"/>
          <w:sz w:val="22"/>
        </w:rPr>
        <w:t>マイボトルの利用環境の改善により、府民がマイボトルを日常的に携帯するようになることを目指すという趣旨を踏まえ、</w:t>
      </w:r>
      <w:r w:rsidR="00626AC5">
        <w:rPr>
          <w:rFonts w:ascii="Meiryo UI" w:eastAsia="Meiryo UI" w:hAnsi="Meiryo UI" w:hint="eastAsia"/>
          <w:sz w:val="22"/>
        </w:rPr>
        <w:t>①②の目標</w:t>
      </w:r>
      <w:r w:rsidR="004E0EDE">
        <w:rPr>
          <w:rFonts w:ascii="Meiryo UI" w:eastAsia="Meiryo UI" w:hAnsi="Meiryo UI" w:hint="eastAsia"/>
          <w:sz w:val="22"/>
        </w:rPr>
        <w:t>の設定について検討</w:t>
      </w:r>
    </w:p>
    <w:p w:rsidR="008A2F70" w:rsidRPr="00626AC5" w:rsidRDefault="00626AC5" w:rsidP="00482563">
      <w:pPr>
        <w:pStyle w:val="a8"/>
        <w:numPr>
          <w:ilvl w:val="0"/>
          <w:numId w:val="1"/>
        </w:numPr>
        <w:adjustRightInd w:val="0"/>
        <w:snapToGrid w:val="0"/>
        <w:ind w:leftChars="0"/>
        <w:rPr>
          <w:rFonts w:ascii="Meiryo UI" w:eastAsia="Meiryo UI" w:hAnsi="Meiryo UI"/>
          <w:sz w:val="22"/>
        </w:rPr>
      </w:pPr>
      <w:r w:rsidRPr="00626AC5">
        <w:rPr>
          <w:rFonts w:ascii="Meiryo UI" w:eastAsia="Meiryo UI" w:hAnsi="Meiryo UI" w:hint="eastAsia"/>
          <w:sz w:val="22"/>
        </w:rPr>
        <w:t>マイボトルの利用環境の改善</w:t>
      </w:r>
      <w:r>
        <w:rPr>
          <w:rFonts w:ascii="Meiryo UI" w:eastAsia="Meiryo UI" w:hAnsi="Meiryo UI" w:hint="eastAsia"/>
          <w:sz w:val="22"/>
        </w:rPr>
        <w:t xml:space="preserve">　　　　②　</w:t>
      </w:r>
      <w:r w:rsidR="008758D9" w:rsidRPr="00626AC5">
        <w:rPr>
          <w:rFonts w:ascii="Meiryo UI" w:eastAsia="Meiryo UI" w:hAnsi="Meiryo UI" w:hint="eastAsia"/>
          <w:sz w:val="22"/>
        </w:rPr>
        <w:t>府</w:t>
      </w:r>
      <w:r w:rsidR="008611B1" w:rsidRPr="00626AC5">
        <w:rPr>
          <w:rFonts w:ascii="Meiryo UI" w:eastAsia="Meiryo UI" w:hAnsi="Meiryo UI" w:hint="eastAsia"/>
          <w:sz w:val="22"/>
        </w:rPr>
        <w:t>民のマイボトルの日常的携帯</w:t>
      </w:r>
    </w:p>
    <w:p w:rsidR="008611B1" w:rsidRPr="00626AC5" w:rsidRDefault="008611B1" w:rsidP="008611B1">
      <w:pPr>
        <w:adjustRightInd w:val="0"/>
        <w:snapToGrid w:val="0"/>
        <w:rPr>
          <w:rFonts w:ascii="Meiryo UI" w:eastAsia="Meiryo UI" w:hAnsi="Meiryo UI"/>
          <w:b/>
          <w:sz w:val="22"/>
        </w:rPr>
      </w:pPr>
    </w:p>
    <w:p w:rsidR="00730F70" w:rsidRPr="008611B1" w:rsidRDefault="008611B1" w:rsidP="008611B1">
      <w:pPr>
        <w:adjustRightInd w:val="0"/>
        <w:snapToGrid w:val="0"/>
        <w:rPr>
          <w:rFonts w:ascii="Meiryo UI" w:eastAsia="Meiryo UI" w:hAnsi="Meiryo UI"/>
          <w:b/>
          <w:sz w:val="22"/>
        </w:rPr>
      </w:pPr>
      <w:r w:rsidRPr="008611B1">
        <w:rPr>
          <w:rFonts w:ascii="Meiryo UI" w:eastAsia="Meiryo UI" w:hAnsi="Meiryo UI" w:hint="eastAsia"/>
          <w:b/>
          <w:sz w:val="22"/>
        </w:rPr>
        <w:t>２．</w:t>
      </w:r>
      <w:r w:rsidR="00626AC5">
        <w:rPr>
          <w:rFonts w:ascii="Meiryo UI" w:eastAsia="Meiryo UI" w:hAnsi="Meiryo UI" w:hint="eastAsia"/>
          <w:b/>
          <w:sz w:val="22"/>
        </w:rPr>
        <w:t>取組目</w:t>
      </w:r>
      <w:r w:rsidR="008758D9">
        <w:rPr>
          <w:rFonts w:ascii="Meiryo UI" w:eastAsia="Meiryo UI" w:hAnsi="Meiryo UI" w:hint="eastAsia"/>
          <w:b/>
          <w:sz w:val="22"/>
        </w:rPr>
        <w:t>標</w:t>
      </w:r>
    </w:p>
    <w:tbl>
      <w:tblPr>
        <w:tblStyle w:val="a7"/>
        <w:tblW w:w="9209" w:type="dxa"/>
        <w:tblLook w:val="04A0" w:firstRow="1" w:lastRow="0" w:firstColumn="1" w:lastColumn="0" w:noHBand="0" w:noVBand="1"/>
      </w:tblPr>
      <w:tblGrid>
        <w:gridCol w:w="2122"/>
        <w:gridCol w:w="4110"/>
        <w:gridCol w:w="2977"/>
      </w:tblGrid>
      <w:tr w:rsidR="00D075CF" w:rsidTr="00837AD2">
        <w:tc>
          <w:tcPr>
            <w:tcW w:w="2122" w:type="dxa"/>
          </w:tcPr>
          <w:p w:rsidR="00D075CF" w:rsidRDefault="00837AD2" w:rsidP="00730F70">
            <w:pPr>
              <w:adjustRightInd w:val="0"/>
              <w:snapToGrid w:val="0"/>
              <w:jc w:val="center"/>
              <w:rPr>
                <w:rFonts w:ascii="Meiryo UI" w:eastAsia="Meiryo UI" w:hAnsi="Meiryo UI"/>
                <w:b/>
                <w:sz w:val="22"/>
              </w:rPr>
            </w:pPr>
            <w:r>
              <w:rPr>
                <w:rFonts w:ascii="Meiryo UI" w:eastAsia="Meiryo UI" w:hAnsi="Meiryo UI" w:hint="eastAsia"/>
                <w:b/>
                <w:sz w:val="22"/>
              </w:rPr>
              <w:t>指　標</w:t>
            </w:r>
          </w:p>
        </w:tc>
        <w:tc>
          <w:tcPr>
            <w:tcW w:w="4110" w:type="dxa"/>
          </w:tcPr>
          <w:p w:rsidR="00D075CF" w:rsidRDefault="00D075CF" w:rsidP="00730F70">
            <w:pPr>
              <w:adjustRightInd w:val="0"/>
              <w:snapToGrid w:val="0"/>
              <w:jc w:val="center"/>
              <w:rPr>
                <w:rFonts w:ascii="Meiryo UI" w:eastAsia="Meiryo UI" w:hAnsi="Meiryo UI"/>
                <w:b/>
                <w:sz w:val="22"/>
              </w:rPr>
            </w:pPr>
            <w:r>
              <w:rPr>
                <w:rFonts w:ascii="Meiryo UI" w:eastAsia="Meiryo UI" w:hAnsi="Meiryo UI" w:hint="eastAsia"/>
                <w:b/>
                <w:sz w:val="22"/>
              </w:rPr>
              <w:t>把握方法</w:t>
            </w:r>
            <w:r w:rsidR="00837AD2">
              <w:rPr>
                <w:rFonts w:ascii="Meiryo UI" w:eastAsia="Meiryo UI" w:hAnsi="Meiryo UI" w:hint="eastAsia"/>
                <w:b/>
                <w:sz w:val="22"/>
              </w:rPr>
              <w:t>（案）</w:t>
            </w:r>
          </w:p>
        </w:tc>
        <w:tc>
          <w:tcPr>
            <w:tcW w:w="2977" w:type="dxa"/>
          </w:tcPr>
          <w:p w:rsidR="00D075CF" w:rsidRDefault="00D075CF" w:rsidP="00730F70">
            <w:pPr>
              <w:adjustRightInd w:val="0"/>
              <w:snapToGrid w:val="0"/>
              <w:jc w:val="center"/>
              <w:rPr>
                <w:rFonts w:ascii="Meiryo UI" w:eastAsia="Meiryo UI" w:hAnsi="Meiryo UI"/>
                <w:b/>
                <w:sz w:val="22"/>
              </w:rPr>
            </w:pPr>
            <w:r>
              <w:rPr>
                <w:rFonts w:ascii="Meiryo UI" w:eastAsia="Meiryo UI" w:hAnsi="Meiryo UI" w:hint="eastAsia"/>
                <w:b/>
                <w:sz w:val="22"/>
              </w:rPr>
              <w:t>適切性</w:t>
            </w:r>
          </w:p>
        </w:tc>
      </w:tr>
      <w:tr w:rsidR="00D075CF" w:rsidRPr="00730F70" w:rsidTr="00837AD2">
        <w:tc>
          <w:tcPr>
            <w:tcW w:w="2122" w:type="dxa"/>
          </w:tcPr>
          <w:p w:rsidR="00D075CF" w:rsidRDefault="00D075CF" w:rsidP="008611B1">
            <w:pPr>
              <w:adjustRightInd w:val="0"/>
              <w:snapToGrid w:val="0"/>
              <w:rPr>
                <w:rFonts w:ascii="Meiryo UI" w:eastAsia="Meiryo UI" w:hAnsi="Meiryo UI"/>
              </w:rPr>
            </w:pPr>
            <w:r w:rsidRPr="00730F70">
              <w:rPr>
                <w:rFonts w:ascii="Meiryo UI" w:eastAsia="Meiryo UI" w:hAnsi="Meiryo UI" w:hint="eastAsia"/>
              </w:rPr>
              <w:t>給水スポットの</w:t>
            </w:r>
            <w:r>
              <w:rPr>
                <w:rFonts w:ascii="Meiryo UI" w:eastAsia="Meiryo UI" w:hAnsi="Meiryo UI" w:hint="eastAsia"/>
              </w:rPr>
              <w:t>新規</w:t>
            </w:r>
          </w:p>
          <w:p w:rsidR="00D075CF" w:rsidRPr="00730F70" w:rsidRDefault="00D075CF" w:rsidP="008611B1">
            <w:pPr>
              <w:adjustRightInd w:val="0"/>
              <w:snapToGrid w:val="0"/>
              <w:rPr>
                <w:rFonts w:ascii="Meiryo UI" w:eastAsia="Meiryo UI" w:hAnsi="Meiryo UI"/>
              </w:rPr>
            </w:pPr>
            <w:r w:rsidRPr="00730F70">
              <w:rPr>
                <w:rFonts w:ascii="Meiryo UI" w:eastAsia="Meiryo UI" w:hAnsi="Meiryo UI" w:hint="eastAsia"/>
              </w:rPr>
              <w:t>設置数</w:t>
            </w:r>
          </w:p>
        </w:tc>
        <w:tc>
          <w:tcPr>
            <w:tcW w:w="4110" w:type="dxa"/>
          </w:tcPr>
          <w:p w:rsidR="00D075CF" w:rsidRDefault="00837AD2" w:rsidP="008611B1">
            <w:pPr>
              <w:adjustRightInd w:val="0"/>
              <w:snapToGrid w:val="0"/>
              <w:rPr>
                <w:rFonts w:ascii="Meiryo UI" w:eastAsia="Meiryo UI" w:hAnsi="Meiryo UI"/>
              </w:rPr>
            </w:pPr>
            <w:r>
              <w:rPr>
                <w:rFonts w:ascii="Meiryo UI" w:eastAsia="Meiryo UI" w:hAnsi="Meiryo UI" w:hint="eastAsia"/>
              </w:rPr>
              <w:t>取組趣旨に添って</w:t>
            </w:r>
            <w:r w:rsidR="00D075CF">
              <w:rPr>
                <w:rFonts w:ascii="Meiryo UI" w:eastAsia="Meiryo UI" w:hAnsi="Meiryo UI" w:hint="eastAsia"/>
              </w:rPr>
              <w:t>設置した数を集約</w:t>
            </w:r>
          </w:p>
          <w:p w:rsidR="00626AC5" w:rsidRDefault="00626AC5" w:rsidP="00E25A62">
            <w:pPr>
              <w:adjustRightInd w:val="0"/>
              <w:snapToGrid w:val="0"/>
              <w:rPr>
                <w:rFonts w:ascii="Meiryo UI" w:eastAsia="Meiryo UI" w:hAnsi="Meiryo UI"/>
                <w:sz w:val="18"/>
              </w:rPr>
            </w:pPr>
            <w:r>
              <w:rPr>
                <w:rFonts w:ascii="Meiryo UI" w:eastAsia="Meiryo UI" w:hAnsi="Meiryo UI" w:hint="eastAsia"/>
                <w:sz w:val="18"/>
              </w:rPr>
              <w:t>＜給水スポットの考え方＞</w:t>
            </w:r>
          </w:p>
          <w:p w:rsidR="00D075CF" w:rsidRDefault="00626AC5" w:rsidP="00E25A62">
            <w:pPr>
              <w:adjustRightInd w:val="0"/>
              <w:snapToGrid w:val="0"/>
              <w:rPr>
                <w:rFonts w:ascii="Meiryo UI" w:eastAsia="Meiryo UI" w:hAnsi="Meiryo UI"/>
                <w:sz w:val="18"/>
              </w:rPr>
            </w:pPr>
            <w:r>
              <w:rPr>
                <w:rFonts w:ascii="Meiryo UI" w:eastAsia="Meiryo UI" w:hAnsi="Meiryo UI" w:hint="eastAsia"/>
                <w:sz w:val="18"/>
              </w:rPr>
              <w:t>・府民が水分・飲料を補充できる場所</w:t>
            </w:r>
          </w:p>
          <w:p w:rsidR="00837AD2" w:rsidRDefault="00626AC5" w:rsidP="00626AC5">
            <w:pPr>
              <w:adjustRightInd w:val="0"/>
              <w:snapToGrid w:val="0"/>
              <w:ind w:firstLineChars="100" w:firstLine="180"/>
              <w:rPr>
                <w:rFonts w:ascii="Meiryo UI" w:eastAsia="Meiryo UI" w:hAnsi="Meiryo UI"/>
                <w:sz w:val="18"/>
              </w:rPr>
            </w:pPr>
            <w:r>
              <w:rPr>
                <w:rFonts w:ascii="Meiryo UI" w:eastAsia="Meiryo UI" w:hAnsi="Meiryo UI" w:hint="eastAsia"/>
                <w:sz w:val="18"/>
              </w:rPr>
              <w:t>水分：ボトルディスペンサー型にくわえ、飲み口型も</w:t>
            </w:r>
          </w:p>
          <w:p w:rsidR="00626AC5" w:rsidRPr="00626AC5" w:rsidRDefault="00626AC5" w:rsidP="00837AD2">
            <w:pPr>
              <w:adjustRightInd w:val="0"/>
              <w:snapToGrid w:val="0"/>
              <w:ind w:firstLineChars="400" w:firstLine="720"/>
              <w:rPr>
                <w:rFonts w:ascii="Meiryo UI" w:eastAsia="Meiryo UI" w:hAnsi="Meiryo UI"/>
                <w:sz w:val="18"/>
              </w:rPr>
            </w:pPr>
            <w:r>
              <w:rPr>
                <w:rFonts w:ascii="Meiryo UI" w:eastAsia="Meiryo UI" w:hAnsi="Meiryo UI" w:hint="eastAsia"/>
                <w:sz w:val="18"/>
              </w:rPr>
              <w:t>対象とする</w:t>
            </w:r>
          </w:p>
          <w:p w:rsidR="00837AD2" w:rsidRDefault="00626AC5" w:rsidP="00626AC5">
            <w:pPr>
              <w:adjustRightInd w:val="0"/>
              <w:snapToGrid w:val="0"/>
              <w:ind w:firstLineChars="100" w:firstLine="180"/>
              <w:rPr>
                <w:rFonts w:ascii="Meiryo UI" w:eastAsia="Meiryo UI" w:hAnsi="Meiryo UI"/>
                <w:sz w:val="18"/>
              </w:rPr>
            </w:pPr>
            <w:r>
              <w:rPr>
                <w:rFonts w:ascii="Meiryo UI" w:eastAsia="Meiryo UI" w:hAnsi="Meiryo UI" w:hint="eastAsia"/>
                <w:sz w:val="18"/>
              </w:rPr>
              <w:t>飲料：マイボトルへ飲料を補充するサービスが受けら</w:t>
            </w:r>
          </w:p>
          <w:p w:rsidR="00626AC5" w:rsidRPr="00626AC5" w:rsidRDefault="00626AC5" w:rsidP="00837AD2">
            <w:pPr>
              <w:adjustRightInd w:val="0"/>
              <w:snapToGrid w:val="0"/>
              <w:ind w:firstLineChars="400" w:firstLine="720"/>
              <w:rPr>
                <w:rFonts w:ascii="Meiryo UI" w:eastAsia="Meiryo UI" w:hAnsi="Meiryo UI"/>
                <w:sz w:val="18"/>
              </w:rPr>
            </w:pPr>
            <w:r>
              <w:rPr>
                <w:rFonts w:ascii="Meiryo UI" w:eastAsia="Meiryo UI" w:hAnsi="Meiryo UI" w:hint="eastAsia"/>
                <w:sz w:val="18"/>
              </w:rPr>
              <w:t>れること（有料・無料は問わない）</w:t>
            </w:r>
          </w:p>
        </w:tc>
        <w:tc>
          <w:tcPr>
            <w:tcW w:w="2977" w:type="dxa"/>
          </w:tcPr>
          <w:p w:rsidR="00D075CF" w:rsidRDefault="00D075CF" w:rsidP="008611B1">
            <w:pPr>
              <w:adjustRightInd w:val="0"/>
              <w:snapToGrid w:val="0"/>
              <w:rPr>
                <w:rFonts w:ascii="Meiryo UI" w:eastAsia="Meiryo UI" w:hAnsi="Meiryo UI"/>
              </w:rPr>
            </w:pPr>
            <w:r>
              <w:rPr>
                <w:rFonts w:ascii="Meiryo UI" w:eastAsia="Meiryo UI" w:hAnsi="Meiryo UI" w:hint="eastAsia"/>
              </w:rPr>
              <w:t>進捗管理</w:t>
            </w:r>
            <w:r w:rsidR="00626AC5">
              <w:rPr>
                <w:rFonts w:ascii="Meiryo UI" w:eastAsia="Meiryo UI" w:hAnsi="Meiryo UI" w:hint="eastAsia"/>
              </w:rPr>
              <w:t>：</w:t>
            </w:r>
            <w:r>
              <w:rPr>
                <w:rFonts w:ascii="Meiryo UI" w:eastAsia="Meiryo UI" w:hAnsi="Meiryo UI" w:hint="eastAsia"/>
              </w:rPr>
              <w:t>○</w:t>
            </w:r>
          </w:p>
          <w:p w:rsidR="00D075CF" w:rsidRDefault="00D075CF" w:rsidP="008611B1">
            <w:pPr>
              <w:adjustRightInd w:val="0"/>
              <w:snapToGrid w:val="0"/>
              <w:rPr>
                <w:rFonts w:ascii="Meiryo UI" w:eastAsia="Meiryo UI" w:hAnsi="Meiryo UI"/>
              </w:rPr>
            </w:pPr>
            <w:r>
              <w:rPr>
                <w:rFonts w:ascii="Meiryo UI" w:eastAsia="Meiryo UI" w:hAnsi="Meiryo UI" w:hint="eastAsia"/>
              </w:rPr>
              <w:t>取組成果</w:t>
            </w:r>
            <w:r w:rsidR="00626AC5">
              <w:rPr>
                <w:rFonts w:ascii="Meiryo UI" w:eastAsia="Meiryo UI" w:hAnsi="Meiryo UI" w:hint="eastAsia"/>
              </w:rPr>
              <w:t>の</w:t>
            </w:r>
            <w:r>
              <w:rPr>
                <w:rFonts w:ascii="Meiryo UI" w:eastAsia="Meiryo UI" w:hAnsi="Meiryo UI" w:hint="eastAsia"/>
              </w:rPr>
              <w:t>反映</w:t>
            </w:r>
            <w:r w:rsidR="00626AC5">
              <w:rPr>
                <w:rFonts w:ascii="Meiryo UI" w:eastAsia="Meiryo UI" w:hAnsi="Meiryo UI" w:hint="eastAsia"/>
              </w:rPr>
              <w:t>：△</w:t>
            </w:r>
          </w:p>
          <w:p w:rsidR="00626AC5" w:rsidRPr="00730F70" w:rsidRDefault="00626AC5" w:rsidP="008611B1">
            <w:pPr>
              <w:adjustRightInd w:val="0"/>
              <w:snapToGrid w:val="0"/>
              <w:rPr>
                <w:rFonts w:ascii="Meiryo UI" w:eastAsia="Meiryo UI" w:hAnsi="Meiryo UI"/>
              </w:rPr>
            </w:pPr>
            <w:r>
              <w:rPr>
                <w:rFonts w:ascii="Meiryo UI" w:eastAsia="Meiryo UI" w:hAnsi="Meiryo UI" w:hint="eastAsia"/>
              </w:rPr>
              <w:t>※パートナーズの啓発に関する取組の効果は把握できない。</w:t>
            </w:r>
          </w:p>
        </w:tc>
      </w:tr>
      <w:tr w:rsidR="00837AD2" w:rsidRPr="00730F70" w:rsidTr="00837AD2">
        <w:tc>
          <w:tcPr>
            <w:tcW w:w="2122" w:type="dxa"/>
          </w:tcPr>
          <w:p w:rsidR="00837AD2" w:rsidRPr="00730F70" w:rsidRDefault="00837AD2" w:rsidP="00837AD2">
            <w:pPr>
              <w:adjustRightInd w:val="0"/>
              <w:snapToGrid w:val="0"/>
              <w:rPr>
                <w:rFonts w:ascii="Meiryo UI" w:eastAsia="Meiryo UI" w:hAnsi="Meiryo UI"/>
              </w:rPr>
            </w:pPr>
            <w:r>
              <w:rPr>
                <w:rFonts w:ascii="Meiryo UI" w:eastAsia="Meiryo UI" w:hAnsi="Meiryo UI" w:hint="eastAsia"/>
              </w:rPr>
              <w:t>マイボトルを日常的に携帯する人の割合</w:t>
            </w:r>
          </w:p>
        </w:tc>
        <w:tc>
          <w:tcPr>
            <w:tcW w:w="4110" w:type="dxa"/>
          </w:tcPr>
          <w:p w:rsidR="00837AD2" w:rsidRDefault="00837AD2" w:rsidP="00837AD2">
            <w:pPr>
              <w:adjustRightInd w:val="0"/>
              <w:snapToGrid w:val="0"/>
              <w:rPr>
                <w:rFonts w:ascii="Meiryo UI" w:eastAsia="Meiryo UI" w:hAnsi="Meiryo UI"/>
              </w:rPr>
            </w:pPr>
            <w:r>
              <w:rPr>
                <w:rFonts w:ascii="Meiryo UI" w:eastAsia="Meiryo UI" w:hAnsi="Meiryo UI" w:hint="eastAsia"/>
              </w:rPr>
              <w:t>・おおさかQネット インターネット調査等を活用</w:t>
            </w:r>
          </w:p>
          <w:p w:rsidR="00837AD2" w:rsidRDefault="00837AD2" w:rsidP="00837AD2">
            <w:pPr>
              <w:adjustRightInd w:val="0"/>
              <w:snapToGrid w:val="0"/>
              <w:rPr>
                <w:rFonts w:ascii="Meiryo UI" w:eastAsia="Meiryo UI" w:hAnsi="Meiryo UI"/>
              </w:rPr>
            </w:pPr>
            <w:r>
              <w:rPr>
                <w:rFonts w:ascii="Meiryo UI" w:eastAsia="Meiryo UI" w:hAnsi="Meiryo UI" w:hint="eastAsia"/>
              </w:rPr>
              <w:t xml:space="preserve">　※府民</w:t>
            </w:r>
            <w:r>
              <w:rPr>
                <w:rFonts w:ascii="Meiryo UI" w:eastAsia="Meiryo UI" w:hAnsi="Meiryo UI"/>
              </w:rPr>
              <w:t>1,000</w:t>
            </w:r>
            <w:r>
              <w:rPr>
                <w:rFonts w:ascii="Meiryo UI" w:eastAsia="Meiryo UI" w:hAnsi="Meiryo UI" w:hint="eastAsia"/>
              </w:rPr>
              <w:t>人を対象</w:t>
            </w:r>
          </w:p>
          <w:p w:rsidR="00837AD2" w:rsidRDefault="00837AD2" w:rsidP="00837AD2">
            <w:pPr>
              <w:adjustRightInd w:val="0"/>
              <w:snapToGrid w:val="0"/>
              <w:rPr>
                <w:rFonts w:ascii="Meiryo UI" w:eastAsia="Meiryo UI" w:hAnsi="Meiryo UI"/>
              </w:rPr>
            </w:pPr>
            <w:r>
              <w:rPr>
                <w:rFonts w:ascii="Meiryo UI" w:eastAsia="Meiryo UI" w:hAnsi="Meiryo UI" w:hint="eastAsia"/>
              </w:rPr>
              <w:t>・イベント等においてアンケート調査を実施</w:t>
            </w:r>
          </w:p>
          <w:p w:rsidR="00837AD2" w:rsidRPr="009C00F3" w:rsidRDefault="00837AD2" w:rsidP="00837AD2">
            <w:pPr>
              <w:adjustRightInd w:val="0"/>
              <w:snapToGrid w:val="0"/>
              <w:rPr>
                <w:rFonts w:ascii="Meiryo UI" w:eastAsia="Meiryo UI" w:hAnsi="Meiryo UI"/>
              </w:rPr>
            </w:pPr>
          </w:p>
        </w:tc>
        <w:tc>
          <w:tcPr>
            <w:tcW w:w="2977" w:type="dxa"/>
          </w:tcPr>
          <w:p w:rsidR="00837AD2" w:rsidRDefault="00837AD2" w:rsidP="00837AD2">
            <w:pPr>
              <w:adjustRightInd w:val="0"/>
              <w:snapToGrid w:val="0"/>
              <w:rPr>
                <w:rFonts w:ascii="Meiryo UI" w:eastAsia="Meiryo UI" w:hAnsi="Meiryo UI"/>
              </w:rPr>
            </w:pPr>
            <w:r>
              <w:rPr>
                <w:rFonts w:ascii="Meiryo UI" w:eastAsia="Meiryo UI" w:hAnsi="Meiryo UI" w:hint="eastAsia"/>
              </w:rPr>
              <w:t>進捗管理：△</w:t>
            </w:r>
          </w:p>
          <w:p w:rsidR="00837AD2" w:rsidRDefault="00837AD2" w:rsidP="00837AD2">
            <w:pPr>
              <w:adjustRightInd w:val="0"/>
              <w:snapToGrid w:val="0"/>
              <w:rPr>
                <w:rFonts w:ascii="Meiryo UI" w:eastAsia="Meiryo UI" w:hAnsi="Meiryo UI"/>
              </w:rPr>
            </w:pPr>
            <w:r>
              <w:rPr>
                <w:rFonts w:ascii="Meiryo UI" w:eastAsia="Meiryo UI" w:hAnsi="Meiryo UI" w:hint="eastAsia"/>
              </w:rPr>
              <w:t>⇒母集団が調査ごとに変わる。</w:t>
            </w:r>
          </w:p>
          <w:p w:rsidR="00837AD2" w:rsidRDefault="00837AD2" w:rsidP="00837AD2">
            <w:pPr>
              <w:adjustRightInd w:val="0"/>
              <w:snapToGrid w:val="0"/>
              <w:rPr>
                <w:rFonts w:ascii="Meiryo UI" w:eastAsia="Meiryo UI" w:hAnsi="Meiryo UI"/>
              </w:rPr>
            </w:pPr>
            <w:r>
              <w:rPr>
                <w:rFonts w:ascii="Meiryo UI" w:eastAsia="Meiryo UI" w:hAnsi="Meiryo UI" w:hint="eastAsia"/>
              </w:rPr>
              <w:t>取組成果反映：△</w:t>
            </w:r>
          </w:p>
          <w:p w:rsidR="00837AD2" w:rsidRPr="00837AD2" w:rsidRDefault="00837AD2" w:rsidP="00837AD2">
            <w:pPr>
              <w:adjustRightInd w:val="0"/>
              <w:snapToGrid w:val="0"/>
              <w:rPr>
                <w:rFonts w:ascii="Meiryo UI" w:eastAsia="Meiryo UI" w:hAnsi="Meiryo UI"/>
              </w:rPr>
            </w:pPr>
            <w:r>
              <w:rPr>
                <w:rFonts w:ascii="Meiryo UI" w:eastAsia="Meiryo UI" w:hAnsi="Meiryo UI" w:hint="eastAsia"/>
              </w:rPr>
              <w:t>⇒啓発も含めたあらゆる取組みの成果を反映するものの、パートナーズだけの取組みによらない。</w:t>
            </w:r>
          </w:p>
        </w:tc>
      </w:tr>
    </w:tbl>
    <w:p w:rsidR="00870049" w:rsidRDefault="00870049" w:rsidP="008611B1">
      <w:pPr>
        <w:adjustRightInd w:val="0"/>
        <w:snapToGrid w:val="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132080</wp:posOffset>
                </wp:positionV>
                <wp:extent cx="5867400" cy="790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67400" cy="790575"/>
                        </a:xfrm>
                        <a:prstGeom prst="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BD9E5" id="正方形/長方形 2" o:spid="_x0000_s1026" style="position:absolute;left:0;text-align:left;margin-left:-1.15pt;margin-top:10.4pt;width:462pt;height:6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" filled="f" strokecolor="#1f4d78 [1604]">
                <v:stroke dashstyle="dash"/>
              </v:rect>
            </w:pict>
          </mc:Fallback>
        </mc:AlternateContent>
      </w:r>
    </w:p>
    <w:p w:rsidR="00870049" w:rsidRDefault="00870049" w:rsidP="00870049">
      <w:pPr>
        <w:adjustRightInd w:val="0"/>
        <w:snapToGrid w:val="0"/>
        <w:ind w:firstLineChars="100" w:firstLine="210"/>
        <w:rPr>
          <w:rFonts w:ascii="Meiryo UI" w:eastAsia="Meiryo UI" w:hAnsi="Meiryo UI"/>
        </w:rPr>
      </w:pPr>
      <w:r>
        <w:rPr>
          <w:rFonts w:ascii="Meiryo UI" w:eastAsia="Meiryo UI" w:hAnsi="Meiryo UI" w:hint="eastAsia"/>
        </w:rPr>
        <w:t>上記、2つの指標は、互いを補完する関係にもあることから、以下のように使いわける。</w:t>
      </w:r>
    </w:p>
    <w:p w:rsidR="00870049" w:rsidRPr="00870049" w:rsidRDefault="00870049" w:rsidP="008611B1">
      <w:pPr>
        <w:adjustRightInd w:val="0"/>
        <w:snapToGrid w:val="0"/>
        <w:rPr>
          <w:rFonts w:ascii="Meiryo UI" w:eastAsia="Meiryo UI" w:hAnsi="Meiryo UI"/>
          <w:b/>
        </w:rPr>
      </w:pPr>
      <w:r>
        <w:rPr>
          <w:rFonts w:ascii="Meiryo UI" w:eastAsia="Meiryo UI" w:hAnsi="Meiryo UI" w:hint="eastAsia"/>
        </w:rPr>
        <w:t xml:space="preserve">　　　　　</w:t>
      </w:r>
      <w:r w:rsidRPr="00870049">
        <w:rPr>
          <w:rFonts w:ascii="Meiryo UI" w:eastAsia="Meiryo UI" w:hAnsi="Meiryo UI" w:hint="eastAsia"/>
          <w:b/>
        </w:rPr>
        <w:t>取組目標</w:t>
      </w:r>
      <w:r w:rsidR="004E0EDE">
        <w:rPr>
          <w:rFonts w:ascii="Meiryo UI" w:eastAsia="Meiryo UI" w:hAnsi="Meiryo UI" w:hint="eastAsia"/>
          <w:b/>
        </w:rPr>
        <w:t>（進捗管理する）</w:t>
      </w:r>
      <w:r w:rsidRPr="00870049">
        <w:rPr>
          <w:rFonts w:ascii="Meiryo UI" w:eastAsia="Meiryo UI" w:hAnsi="Meiryo UI" w:hint="eastAsia"/>
          <w:b/>
        </w:rPr>
        <w:t>：給水スポットの新規設置数</w:t>
      </w:r>
      <w:r>
        <w:rPr>
          <w:rFonts w:ascii="Meiryo UI" w:eastAsia="Meiryo UI" w:hAnsi="Meiryo UI" w:hint="eastAsia"/>
          <w:b/>
        </w:rPr>
        <w:t xml:space="preserve">　　　　　</w:t>
      </w:r>
    </w:p>
    <w:p w:rsidR="00870049" w:rsidRPr="00870049" w:rsidRDefault="00870049" w:rsidP="008611B1">
      <w:pPr>
        <w:adjustRightInd w:val="0"/>
        <w:snapToGrid w:val="0"/>
        <w:rPr>
          <w:rFonts w:ascii="Meiryo UI" w:eastAsia="Meiryo UI" w:hAnsi="Meiryo UI"/>
          <w:b/>
        </w:rPr>
      </w:pPr>
      <w:r w:rsidRPr="00870049">
        <w:rPr>
          <w:rFonts w:ascii="Meiryo UI" w:eastAsia="Meiryo UI" w:hAnsi="Meiryo UI" w:hint="eastAsia"/>
          <w:b/>
        </w:rPr>
        <w:t xml:space="preserve">　　　　　目指すべきゴール：マイボトルを日常的に携帯する人の割合</w:t>
      </w:r>
      <w:r>
        <w:rPr>
          <w:rFonts w:ascii="Meiryo UI" w:eastAsia="Meiryo UI" w:hAnsi="Meiryo UI" w:hint="eastAsia"/>
          <w:b/>
        </w:rPr>
        <w:t xml:space="preserve">　　</w:t>
      </w:r>
    </w:p>
    <w:p w:rsidR="00837AD2" w:rsidRPr="00730F70" w:rsidRDefault="00837AD2" w:rsidP="008611B1">
      <w:pPr>
        <w:adjustRightInd w:val="0"/>
        <w:snapToGrid w:val="0"/>
        <w:rPr>
          <w:rFonts w:ascii="Meiryo UI" w:eastAsia="Meiryo UI" w:hAnsi="Meiryo UI"/>
        </w:rPr>
      </w:pPr>
    </w:p>
    <w:p w:rsidR="00870049" w:rsidRDefault="00870049" w:rsidP="008611B1">
      <w:pPr>
        <w:adjustRightInd w:val="0"/>
        <w:snapToGrid w:val="0"/>
        <w:rPr>
          <w:rFonts w:ascii="Meiryo UI" w:eastAsia="Meiryo UI" w:hAnsi="Meiryo UI"/>
          <w:b/>
          <w:sz w:val="22"/>
        </w:rPr>
      </w:pPr>
      <w:r>
        <w:rPr>
          <w:rFonts w:ascii="Meiryo UI" w:eastAsia="Meiryo UI" w:hAnsi="Meiryo UI" w:hint="eastAsia"/>
          <w:b/>
          <w:sz w:val="22"/>
        </w:rPr>
        <w:t>３．目標値について</w:t>
      </w:r>
    </w:p>
    <w:p w:rsidR="008758D9" w:rsidRDefault="00870049" w:rsidP="008611B1">
      <w:pPr>
        <w:adjustRightInd w:val="0"/>
        <w:snapToGrid w:val="0"/>
        <w:rPr>
          <w:rFonts w:ascii="Meiryo UI" w:eastAsia="Meiryo UI" w:hAnsi="Meiryo UI"/>
          <w:b/>
          <w:sz w:val="22"/>
        </w:rPr>
      </w:pPr>
      <w:r>
        <w:rPr>
          <w:rFonts w:ascii="Meiryo UI" w:eastAsia="Meiryo UI" w:hAnsi="Meiryo UI" w:hint="eastAsia"/>
          <w:b/>
          <w:sz w:val="22"/>
        </w:rPr>
        <w:t>（１）</w:t>
      </w:r>
      <w:r w:rsidR="00837AD2">
        <w:rPr>
          <w:rFonts w:ascii="Meiryo UI" w:eastAsia="Meiryo UI" w:hAnsi="Meiryo UI" w:hint="eastAsia"/>
          <w:b/>
          <w:sz w:val="22"/>
        </w:rPr>
        <w:t>給水スポットの新規設置数に係る</w:t>
      </w:r>
      <w:r w:rsidR="009C00F3">
        <w:rPr>
          <w:rFonts w:ascii="Meiryo UI" w:eastAsia="Meiryo UI" w:hAnsi="Meiryo UI" w:hint="eastAsia"/>
          <w:b/>
          <w:sz w:val="22"/>
        </w:rPr>
        <w:t>目標</w:t>
      </w:r>
      <w:r w:rsidR="00837AD2">
        <w:rPr>
          <w:rFonts w:ascii="Meiryo UI" w:eastAsia="Meiryo UI" w:hAnsi="Meiryo UI" w:hint="eastAsia"/>
          <w:b/>
          <w:sz w:val="22"/>
        </w:rPr>
        <w:t>値</w:t>
      </w:r>
      <w:r w:rsidR="009C00F3">
        <w:rPr>
          <w:rFonts w:ascii="Meiryo UI" w:eastAsia="Meiryo UI" w:hAnsi="Meiryo UI" w:hint="eastAsia"/>
          <w:b/>
          <w:sz w:val="22"/>
        </w:rPr>
        <w:t>について</w:t>
      </w:r>
    </w:p>
    <w:p w:rsidR="009C00F3" w:rsidRPr="00CD674D" w:rsidRDefault="00E25A62" w:rsidP="004E0EDE">
      <w:pPr>
        <w:adjustRightInd w:val="0"/>
        <w:snapToGrid w:val="0"/>
        <w:ind w:firstLineChars="100" w:firstLine="220"/>
        <w:rPr>
          <w:rFonts w:ascii="Meiryo UI" w:eastAsia="Meiryo UI" w:hAnsi="Meiryo UI"/>
          <w:sz w:val="22"/>
        </w:rPr>
      </w:pPr>
      <w:r w:rsidRPr="00CD674D">
        <w:rPr>
          <w:rFonts w:ascii="Meiryo UI" w:eastAsia="Meiryo UI" w:hAnsi="Meiryo UI" w:hint="eastAsia"/>
          <w:sz w:val="22"/>
        </w:rPr>
        <w:t>１,０００スポット</w:t>
      </w:r>
      <w:r w:rsidR="00D075CF">
        <w:rPr>
          <w:rFonts w:ascii="Meiryo UI" w:eastAsia="Meiryo UI" w:hAnsi="Meiryo UI" w:hint="eastAsia"/>
          <w:sz w:val="22"/>
        </w:rPr>
        <w:t xml:space="preserve">　（2025年度）</w:t>
      </w:r>
    </w:p>
    <w:p w:rsidR="009C00F3" w:rsidRPr="00D075CF" w:rsidRDefault="009C00F3" w:rsidP="008611B1">
      <w:pPr>
        <w:adjustRightInd w:val="0"/>
        <w:snapToGrid w:val="0"/>
        <w:rPr>
          <w:rFonts w:ascii="Meiryo UI" w:eastAsia="Meiryo UI" w:hAnsi="Meiryo UI"/>
          <w:b/>
          <w:sz w:val="22"/>
        </w:rPr>
      </w:pPr>
    </w:p>
    <w:p w:rsidR="00CD674D" w:rsidRDefault="00CD674D" w:rsidP="008611B1">
      <w:pPr>
        <w:adjustRightInd w:val="0"/>
        <w:snapToGrid w:val="0"/>
        <w:rPr>
          <w:rFonts w:ascii="Meiryo UI" w:eastAsia="Meiryo UI" w:hAnsi="Meiryo UI"/>
          <w:b/>
          <w:sz w:val="22"/>
        </w:rPr>
      </w:pPr>
      <w:r>
        <w:rPr>
          <w:rFonts w:ascii="Meiryo UI" w:eastAsia="Meiryo UI" w:hAnsi="Meiryo UI" w:hint="eastAsia"/>
          <w:b/>
          <w:sz w:val="22"/>
        </w:rPr>
        <w:t>＜設定根拠＞</w:t>
      </w:r>
    </w:p>
    <w:p w:rsidR="00CD674D" w:rsidRDefault="00CD674D" w:rsidP="008611B1">
      <w:pPr>
        <w:adjustRightInd w:val="0"/>
        <w:snapToGrid w:val="0"/>
        <w:rPr>
          <w:rFonts w:ascii="Meiryo UI" w:eastAsia="Meiryo UI" w:hAnsi="Meiryo UI"/>
          <w:b/>
          <w:sz w:val="22"/>
        </w:rPr>
      </w:pPr>
      <w:r>
        <w:rPr>
          <w:rFonts w:ascii="Meiryo UI" w:eastAsia="Meiryo UI" w:hAnsi="Meiryo UI" w:hint="eastAsia"/>
          <w:b/>
          <w:sz w:val="22"/>
        </w:rPr>
        <w:t>○国内の取組先行都市との比較</w:t>
      </w:r>
    </w:p>
    <w:p w:rsidR="00626AC5" w:rsidRDefault="00CD674D" w:rsidP="004E0EDE">
      <w:pPr>
        <w:adjustRightInd w:val="0"/>
        <w:snapToGrid w:val="0"/>
        <w:ind w:firstLineChars="150" w:firstLine="330"/>
        <w:rPr>
          <w:rFonts w:ascii="Meiryo UI" w:eastAsia="Meiryo UI" w:hAnsi="Meiryo UI"/>
          <w:sz w:val="22"/>
        </w:rPr>
      </w:pPr>
      <w:r w:rsidRPr="00CD674D">
        <w:rPr>
          <w:rFonts w:ascii="Meiryo UI" w:eastAsia="Meiryo UI" w:hAnsi="Meiryo UI" w:hint="eastAsia"/>
          <w:sz w:val="22"/>
        </w:rPr>
        <w:t>東京都：</w:t>
      </w:r>
      <w:r w:rsidR="00626AC5">
        <w:rPr>
          <w:rFonts w:ascii="Meiryo UI" w:eastAsia="Meiryo UI" w:hAnsi="Meiryo UI" w:hint="eastAsia"/>
          <w:sz w:val="22"/>
        </w:rPr>
        <w:t xml:space="preserve">約７００スポット　　</w:t>
      </w:r>
    </w:p>
    <w:p w:rsidR="00CD674D" w:rsidRPr="00CD674D" w:rsidRDefault="00626AC5" w:rsidP="004E0EDE">
      <w:pPr>
        <w:adjustRightInd w:val="0"/>
        <w:snapToGrid w:val="0"/>
        <w:ind w:firstLineChars="550" w:firstLine="1210"/>
        <w:rPr>
          <w:rFonts w:ascii="Meiryo UI" w:eastAsia="Meiryo UI" w:hAnsi="Meiryo UI"/>
          <w:sz w:val="22"/>
        </w:rPr>
      </w:pPr>
      <w:r>
        <w:rPr>
          <w:rFonts w:ascii="Meiryo UI" w:eastAsia="Meiryo UI" w:hAnsi="Meiryo UI" w:hint="eastAsia"/>
          <w:sz w:val="22"/>
        </w:rPr>
        <w:t>東京都水道局　スマイルボトルプロジェクトマップより推定（うちボトルディスペンサー型約30</w:t>
      </w:r>
      <w:r>
        <w:rPr>
          <w:rFonts w:ascii="Meiryo UI" w:eastAsia="Meiryo UI" w:hAnsi="Meiryo UI"/>
          <w:sz w:val="22"/>
        </w:rPr>
        <w:t>）</w:t>
      </w:r>
      <w:r w:rsidR="00CD674D" w:rsidRPr="00CD674D">
        <w:rPr>
          <w:rFonts w:ascii="Meiryo UI" w:eastAsia="Meiryo UI" w:hAnsi="Meiryo UI" w:hint="eastAsia"/>
          <w:sz w:val="22"/>
        </w:rPr>
        <w:t xml:space="preserve">　　　　　　　　　　　　　　　　　　　　　　　　　</w:t>
      </w:r>
    </w:p>
    <w:p w:rsidR="00626AC5" w:rsidRDefault="00CD674D" w:rsidP="004E0EDE">
      <w:pPr>
        <w:adjustRightInd w:val="0"/>
        <w:snapToGrid w:val="0"/>
        <w:ind w:firstLineChars="150" w:firstLine="330"/>
        <w:rPr>
          <w:rFonts w:ascii="Meiryo UI" w:eastAsia="Meiryo UI" w:hAnsi="Meiryo UI"/>
          <w:sz w:val="22"/>
        </w:rPr>
      </w:pPr>
      <w:r w:rsidRPr="00CD674D">
        <w:rPr>
          <w:rFonts w:ascii="Meiryo UI" w:eastAsia="Meiryo UI" w:hAnsi="Meiryo UI" w:hint="eastAsia"/>
          <w:sz w:val="22"/>
        </w:rPr>
        <w:t>京都市：</w:t>
      </w:r>
      <w:r w:rsidR="00626AC5">
        <w:rPr>
          <w:rFonts w:ascii="Meiryo UI" w:eastAsia="Meiryo UI" w:hAnsi="Meiryo UI" w:hint="eastAsia"/>
          <w:sz w:val="22"/>
        </w:rPr>
        <w:t xml:space="preserve">３００スポット（令和３年度）　</w:t>
      </w:r>
    </w:p>
    <w:p w:rsidR="00CD674D" w:rsidRDefault="00626AC5" w:rsidP="004E0EDE">
      <w:pPr>
        <w:adjustRightInd w:val="0"/>
        <w:snapToGrid w:val="0"/>
        <w:ind w:firstLineChars="550" w:firstLine="1210"/>
        <w:rPr>
          <w:rFonts w:ascii="Meiryo UI" w:eastAsia="Meiryo UI" w:hAnsi="Meiryo UI"/>
          <w:sz w:val="22"/>
        </w:rPr>
      </w:pPr>
      <w:r>
        <w:rPr>
          <w:rFonts w:ascii="Meiryo UI" w:eastAsia="Meiryo UI" w:hAnsi="Meiryo UI" w:hint="eastAsia"/>
          <w:sz w:val="22"/>
        </w:rPr>
        <w:t>京都市プラスチック資源循環アクションより引用　※</w:t>
      </w:r>
      <w:r w:rsidR="0035523C">
        <w:rPr>
          <w:rFonts w:ascii="Meiryo UI" w:eastAsia="Meiryo UI" w:hAnsi="Meiryo UI" w:hint="eastAsia"/>
          <w:sz w:val="22"/>
        </w:rPr>
        <w:t>マイボトル利用可能242店舗含む</w:t>
      </w:r>
      <w:r>
        <w:rPr>
          <w:rFonts w:ascii="Meiryo UI" w:eastAsia="Meiryo UI" w:hAnsi="Meiryo UI" w:hint="eastAsia"/>
          <w:sz w:val="22"/>
        </w:rPr>
        <w:t>数</w:t>
      </w:r>
    </w:p>
    <w:p w:rsidR="00837AD2" w:rsidRPr="004E0EDE" w:rsidRDefault="00837AD2" w:rsidP="00CD674D">
      <w:pPr>
        <w:adjustRightInd w:val="0"/>
        <w:snapToGrid w:val="0"/>
        <w:ind w:firstLineChars="50" w:firstLine="110"/>
        <w:rPr>
          <w:rFonts w:ascii="Meiryo UI" w:eastAsia="Meiryo UI" w:hAnsi="Meiryo UI"/>
          <w:sz w:val="22"/>
        </w:rPr>
      </w:pPr>
    </w:p>
    <w:p w:rsidR="00E25A62" w:rsidRPr="008611B1" w:rsidRDefault="00626AC5" w:rsidP="00E25A62">
      <w:pPr>
        <w:adjustRightInd w:val="0"/>
        <w:snapToGrid w:val="0"/>
        <w:rPr>
          <w:rFonts w:ascii="Meiryo UI" w:eastAsia="Meiryo UI" w:hAnsi="Meiryo UI"/>
          <w:b/>
          <w:sz w:val="22"/>
        </w:rPr>
      </w:pPr>
      <w:r>
        <w:rPr>
          <w:rFonts w:ascii="Meiryo UI" w:eastAsia="Meiryo UI" w:hAnsi="Meiryo UI" w:hint="eastAsia"/>
          <w:b/>
          <w:sz w:val="22"/>
        </w:rPr>
        <w:t>○府内1</w:t>
      </w:r>
      <w:r>
        <w:rPr>
          <w:rFonts w:ascii="Meiryo UI" w:eastAsia="Meiryo UI" w:hAnsi="Meiryo UI"/>
          <w:b/>
          <w:sz w:val="22"/>
        </w:rPr>
        <w:t>,</w:t>
      </w:r>
      <w:r>
        <w:rPr>
          <w:rFonts w:ascii="Meiryo UI" w:eastAsia="Meiryo UI" w:hAnsi="Meiryo UI" w:hint="eastAsia"/>
          <w:b/>
          <w:sz w:val="22"/>
        </w:rPr>
        <w:t>000スポットの規模イメージ</w:t>
      </w:r>
    </w:p>
    <w:p w:rsidR="00626AC5" w:rsidRDefault="00E25A62" w:rsidP="00837AD2">
      <w:pPr>
        <w:adjustRightInd w:val="0"/>
        <w:snapToGrid w:val="0"/>
        <w:ind w:firstLineChars="100" w:firstLine="220"/>
        <w:rPr>
          <w:rFonts w:ascii="Meiryo UI" w:eastAsia="Meiryo UI" w:hAnsi="Meiryo UI"/>
          <w:sz w:val="22"/>
        </w:rPr>
      </w:pPr>
      <w:r w:rsidRPr="008611B1">
        <w:rPr>
          <w:rFonts w:ascii="Meiryo UI" w:eastAsia="Meiryo UI" w:hAnsi="Meiryo UI" w:hint="eastAsia"/>
          <w:sz w:val="22"/>
        </w:rPr>
        <w:t>府内</w:t>
      </w:r>
      <w:r w:rsidR="00CD674D">
        <w:rPr>
          <w:rFonts w:ascii="Meiryo UI" w:eastAsia="Meiryo UI" w:hAnsi="Meiryo UI" w:hint="eastAsia"/>
          <w:sz w:val="22"/>
        </w:rPr>
        <w:t>小学校</w:t>
      </w:r>
      <w:r w:rsidRPr="008611B1">
        <w:rPr>
          <w:rFonts w:ascii="Meiryo UI" w:eastAsia="Meiryo UI" w:hAnsi="Meiryo UI" w:hint="eastAsia"/>
          <w:sz w:val="22"/>
        </w:rPr>
        <w:t>数は1</w:t>
      </w:r>
      <w:r w:rsidR="00345107">
        <w:rPr>
          <w:rFonts w:ascii="Meiryo UI" w:eastAsia="Meiryo UI" w:hAnsi="Meiryo UI"/>
          <w:sz w:val="22"/>
        </w:rPr>
        <w:t>,</w:t>
      </w:r>
      <w:r w:rsidRPr="008611B1">
        <w:rPr>
          <w:rFonts w:ascii="Meiryo UI" w:eastAsia="Meiryo UI" w:hAnsi="Meiryo UI" w:hint="eastAsia"/>
          <w:sz w:val="22"/>
        </w:rPr>
        <w:t>000程度</w:t>
      </w:r>
      <w:r w:rsidR="00626AC5">
        <w:rPr>
          <w:rFonts w:ascii="Meiryo UI" w:eastAsia="Meiryo UI" w:hAnsi="Meiryo UI" w:hint="eastAsia"/>
          <w:sz w:val="22"/>
        </w:rPr>
        <w:t>であり、概ね1校区に1つの給水スポットが平均的に設置</w:t>
      </w:r>
      <w:r w:rsidR="000022C6">
        <w:rPr>
          <w:rFonts w:ascii="Meiryo UI" w:eastAsia="Meiryo UI" w:hAnsi="Meiryo UI" w:hint="eastAsia"/>
          <w:sz w:val="22"/>
        </w:rPr>
        <w:t>イメージ</w:t>
      </w:r>
    </w:p>
    <w:p w:rsidR="006E252B" w:rsidRDefault="006E252B" w:rsidP="00837AD2">
      <w:pPr>
        <w:adjustRightInd w:val="0"/>
        <w:snapToGrid w:val="0"/>
        <w:ind w:firstLineChars="100" w:firstLine="220"/>
        <w:rPr>
          <w:rFonts w:ascii="Meiryo UI" w:eastAsia="Meiryo UI" w:hAnsi="Meiryo UI"/>
          <w:sz w:val="22"/>
        </w:rPr>
      </w:pPr>
    </w:p>
    <w:p w:rsidR="008A3044" w:rsidRDefault="00837AD2" w:rsidP="008611B1">
      <w:pPr>
        <w:adjustRightInd w:val="0"/>
        <w:snapToGrid w:val="0"/>
        <w:rPr>
          <w:rFonts w:ascii="Meiryo UI" w:eastAsia="Meiryo UI" w:hAnsi="Meiryo UI"/>
          <w:b/>
          <w:sz w:val="22"/>
        </w:rPr>
      </w:pPr>
      <w:r>
        <w:rPr>
          <w:rFonts w:ascii="Meiryo UI" w:eastAsia="Meiryo UI" w:hAnsi="Meiryo UI" w:hint="eastAsia"/>
          <w:b/>
          <w:sz w:val="22"/>
        </w:rPr>
        <w:lastRenderedPageBreak/>
        <w:t>（</w:t>
      </w:r>
      <w:r w:rsidR="000022C6">
        <w:rPr>
          <w:rFonts w:ascii="Meiryo UI" w:eastAsia="Meiryo UI" w:hAnsi="Meiryo UI" w:hint="eastAsia"/>
          <w:b/>
          <w:sz w:val="22"/>
        </w:rPr>
        <w:t>２</w:t>
      </w:r>
      <w:r w:rsidR="008A3044">
        <w:rPr>
          <w:rFonts w:ascii="Meiryo UI" w:eastAsia="Meiryo UI" w:hAnsi="Meiryo UI" w:hint="eastAsia"/>
          <w:b/>
          <w:sz w:val="22"/>
        </w:rPr>
        <w:t>）</w:t>
      </w:r>
      <w:r>
        <w:rPr>
          <w:rFonts w:ascii="Meiryo UI" w:eastAsia="Meiryo UI" w:hAnsi="Meiryo UI" w:hint="eastAsia"/>
          <w:b/>
          <w:sz w:val="22"/>
        </w:rPr>
        <w:t>マイボトルを日常的に携帯する人の割合に係る</w:t>
      </w:r>
      <w:r w:rsidR="008A3044">
        <w:rPr>
          <w:rFonts w:ascii="Meiryo UI" w:eastAsia="Meiryo UI" w:hAnsi="Meiryo UI" w:hint="eastAsia"/>
          <w:b/>
          <w:sz w:val="22"/>
        </w:rPr>
        <w:t>目標について</w:t>
      </w:r>
    </w:p>
    <w:p w:rsidR="008A3044" w:rsidRPr="00AB4318" w:rsidRDefault="005D16BC" w:rsidP="008611B1">
      <w:pPr>
        <w:adjustRightInd w:val="0"/>
        <w:snapToGrid w:val="0"/>
        <w:rPr>
          <w:rFonts w:ascii="Meiryo UI" w:eastAsia="Meiryo UI" w:hAnsi="Meiryo UI"/>
          <w:sz w:val="22"/>
        </w:rPr>
      </w:pPr>
      <w:r w:rsidRPr="00E36E0C">
        <w:rPr>
          <w:rFonts w:ascii="Meiryo UI" w:eastAsia="Meiryo UI" w:hAnsi="Meiryo UI" w:hint="eastAsia"/>
          <w:b/>
          <w:sz w:val="22"/>
        </w:rPr>
        <w:t xml:space="preserve">　</w:t>
      </w:r>
      <w:r w:rsidR="00837AD2">
        <w:rPr>
          <w:rFonts w:ascii="Meiryo UI" w:eastAsia="Meiryo UI" w:hAnsi="Meiryo UI" w:hint="eastAsia"/>
          <w:b/>
          <w:sz w:val="22"/>
        </w:rPr>
        <w:t xml:space="preserve">　</w:t>
      </w:r>
      <w:r w:rsidR="00837AD2">
        <w:rPr>
          <w:rFonts w:ascii="Meiryo UI" w:eastAsia="Meiryo UI" w:hAnsi="Meiryo UI" w:hint="eastAsia"/>
          <w:sz w:val="22"/>
        </w:rPr>
        <w:t>８</w:t>
      </w:r>
      <w:r w:rsidR="00AB4318" w:rsidRPr="00E36E0C">
        <w:rPr>
          <w:rFonts w:ascii="Meiryo UI" w:eastAsia="Meiryo UI" w:hAnsi="Meiryo UI" w:hint="eastAsia"/>
          <w:sz w:val="22"/>
        </w:rPr>
        <w:t xml:space="preserve">０％　</w:t>
      </w:r>
      <w:r w:rsidR="00AB4318">
        <w:rPr>
          <w:rFonts w:ascii="Meiryo UI" w:eastAsia="Meiryo UI" w:hAnsi="Meiryo UI" w:hint="eastAsia"/>
          <w:sz w:val="22"/>
        </w:rPr>
        <w:t>（2025年度）</w:t>
      </w:r>
    </w:p>
    <w:p w:rsidR="008A3044" w:rsidRDefault="008A3044" w:rsidP="008611B1">
      <w:pPr>
        <w:adjustRightInd w:val="0"/>
        <w:snapToGrid w:val="0"/>
        <w:rPr>
          <w:rFonts w:ascii="Meiryo UI" w:eastAsia="Meiryo UI" w:hAnsi="Meiryo UI"/>
          <w:sz w:val="22"/>
        </w:rPr>
      </w:pPr>
    </w:p>
    <w:p w:rsidR="00AB4318" w:rsidRPr="00AB4318" w:rsidRDefault="00AB4318" w:rsidP="008611B1">
      <w:pPr>
        <w:adjustRightInd w:val="0"/>
        <w:snapToGrid w:val="0"/>
        <w:rPr>
          <w:rFonts w:ascii="Meiryo UI" w:eastAsia="Meiryo UI" w:hAnsi="Meiryo UI"/>
          <w:b/>
          <w:sz w:val="22"/>
        </w:rPr>
      </w:pPr>
      <w:r w:rsidRPr="00AB4318">
        <w:rPr>
          <w:rFonts w:ascii="Meiryo UI" w:eastAsia="Meiryo UI" w:hAnsi="Meiryo UI" w:hint="eastAsia"/>
          <w:b/>
          <w:sz w:val="22"/>
        </w:rPr>
        <w:t>＜設定根拠＞</w:t>
      </w:r>
    </w:p>
    <w:p w:rsidR="005D16BC" w:rsidRDefault="00AB4318" w:rsidP="008611B1">
      <w:pPr>
        <w:adjustRightInd w:val="0"/>
        <w:snapToGrid w:val="0"/>
        <w:rPr>
          <w:rFonts w:ascii="Meiryo UI" w:eastAsia="Meiryo UI" w:hAnsi="Meiryo UI"/>
          <w:b/>
          <w:sz w:val="22"/>
        </w:rPr>
      </w:pPr>
      <w:r>
        <w:rPr>
          <w:rFonts w:ascii="Meiryo UI" w:eastAsia="Meiryo UI" w:hAnsi="Meiryo UI" w:hint="eastAsia"/>
          <w:b/>
          <w:sz w:val="22"/>
        </w:rPr>
        <w:t>○おおさかQネット調査データ</w:t>
      </w:r>
      <w:r w:rsidR="00D23552">
        <w:rPr>
          <w:rFonts w:ascii="Meiryo UI" w:eastAsia="Meiryo UI" w:hAnsi="Meiryo UI" w:hint="eastAsia"/>
          <w:b/>
          <w:sz w:val="22"/>
        </w:rPr>
        <w:t xml:space="preserve">　（2</w:t>
      </w:r>
      <w:r w:rsidR="00D23552">
        <w:rPr>
          <w:rFonts w:ascii="Meiryo UI" w:eastAsia="Meiryo UI" w:hAnsi="Meiryo UI"/>
          <w:b/>
          <w:sz w:val="22"/>
        </w:rPr>
        <w:t>019.12</w:t>
      </w:r>
      <w:r w:rsidR="00D23552">
        <w:rPr>
          <w:rFonts w:ascii="Meiryo UI" w:eastAsia="Meiryo UI" w:hAnsi="Meiryo UI" w:hint="eastAsia"/>
          <w:b/>
          <w:sz w:val="22"/>
        </w:rPr>
        <w:t>）</w:t>
      </w:r>
    </w:p>
    <w:p w:rsidR="00AB4318" w:rsidRPr="004E0EDE" w:rsidRDefault="00AB4318" w:rsidP="008611B1">
      <w:pPr>
        <w:adjustRightInd w:val="0"/>
        <w:snapToGrid w:val="0"/>
        <w:rPr>
          <w:rFonts w:ascii="Meiryo UI" w:eastAsia="Meiryo UI" w:hAnsi="Meiryo UI"/>
          <w:sz w:val="22"/>
          <w:u w:val="single"/>
        </w:rPr>
      </w:pPr>
      <w:r w:rsidRPr="00AB4318">
        <w:rPr>
          <w:rFonts w:ascii="Meiryo UI" w:eastAsia="Meiryo UI" w:hAnsi="Meiryo UI" w:hint="eastAsia"/>
          <w:sz w:val="22"/>
        </w:rPr>
        <w:t xml:space="preserve">　</w:t>
      </w:r>
      <w:r w:rsidRPr="004E0EDE">
        <w:rPr>
          <w:rFonts w:ascii="Meiryo UI" w:eastAsia="Meiryo UI" w:hAnsi="Meiryo UI" w:hint="eastAsia"/>
          <w:sz w:val="22"/>
          <w:u w:val="single"/>
        </w:rPr>
        <w:t>マイボトルをしている日常的に携帯している人：28％</w:t>
      </w:r>
    </w:p>
    <w:p w:rsidR="00AB4318" w:rsidRPr="00AB4318" w:rsidRDefault="00AB4318" w:rsidP="008611B1">
      <w:pPr>
        <w:adjustRightInd w:val="0"/>
        <w:snapToGrid w:val="0"/>
        <w:rPr>
          <w:rFonts w:ascii="Meiryo UI" w:eastAsia="Meiryo UI" w:hAnsi="Meiryo UI"/>
          <w:sz w:val="22"/>
        </w:rPr>
      </w:pPr>
      <w:r>
        <w:rPr>
          <w:rFonts w:ascii="Meiryo UI" w:eastAsia="Meiryo UI" w:hAnsi="Meiryo UI" w:hint="eastAsia"/>
          <w:sz w:val="22"/>
        </w:rPr>
        <w:t xml:space="preserve">　</w:t>
      </w:r>
      <w:r w:rsidRPr="004E0EDE">
        <w:rPr>
          <w:rFonts w:ascii="Meiryo UI" w:eastAsia="Meiryo UI" w:hAnsi="Meiryo UI" w:hint="eastAsia"/>
          <w:sz w:val="22"/>
          <w:u w:val="single"/>
        </w:rPr>
        <w:t>マイボトルを持っている人：77％</w:t>
      </w:r>
    </w:p>
    <w:p w:rsidR="00AB4318" w:rsidRPr="00AB4318" w:rsidRDefault="00AB4318" w:rsidP="00E36E0C">
      <w:pPr>
        <w:adjustRightInd w:val="0"/>
        <w:snapToGrid w:val="0"/>
        <w:rPr>
          <w:rFonts w:ascii="Meiryo UI" w:eastAsia="Meiryo UI" w:hAnsi="Meiryo UI"/>
          <w:sz w:val="22"/>
        </w:rPr>
      </w:pPr>
      <w:r>
        <w:rPr>
          <w:rFonts w:ascii="Meiryo UI" w:eastAsia="Meiryo UI" w:hAnsi="Meiryo UI" w:hint="eastAsia"/>
          <w:b/>
          <w:sz w:val="22"/>
        </w:rPr>
        <w:t xml:space="preserve">　</w:t>
      </w:r>
      <w:r w:rsidRPr="00AB4318">
        <w:rPr>
          <w:rFonts w:ascii="Meiryo UI" w:eastAsia="Meiryo UI" w:hAnsi="Meiryo UI" w:hint="eastAsia"/>
          <w:sz w:val="22"/>
        </w:rPr>
        <w:t>⇒</w:t>
      </w:r>
      <w:r>
        <w:rPr>
          <w:rFonts w:ascii="Meiryo UI" w:eastAsia="Meiryo UI" w:hAnsi="Meiryo UI" w:hint="eastAsia"/>
          <w:sz w:val="22"/>
        </w:rPr>
        <w:t xml:space="preserve">　現在マイボトルを</w:t>
      </w:r>
      <w:r w:rsidR="00837AD2">
        <w:rPr>
          <w:rFonts w:ascii="Meiryo UI" w:eastAsia="Meiryo UI" w:hAnsi="Meiryo UI" w:hint="eastAsia"/>
          <w:sz w:val="22"/>
        </w:rPr>
        <w:t>持っている</w:t>
      </w:r>
      <w:r>
        <w:rPr>
          <w:rFonts w:ascii="Meiryo UI" w:eastAsia="Meiryo UI" w:hAnsi="Meiryo UI" w:hint="eastAsia"/>
          <w:sz w:val="22"/>
        </w:rPr>
        <w:t>人が日常的に携帯するようになることを想定し、約</w:t>
      </w:r>
      <w:r w:rsidR="00837AD2">
        <w:rPr>
          <w:rFonts w:ascii="Meiryo UI" w:eastAsia="Meiryo UI" w:hAnsi="Meiryo UI"/>
          <w:sz w:val="22"/>
        </w:rPr>
        <w:t>8</w:t>
      </w:r>
      <w:r>
        <w:rPr>
          <w:rFonts w:ascii="Meiryo UI" w:eastAsia="Meiryo UI" w:hAnsi="Meiryo UI" w:hint="eastAsia"/>
          <w:sz w:val="22"/>
        </w:rPr>
        <w:t>0%と設定</w:t>
      </w:r>
    </w:p>
    <w:p w:rsidR="00AB4318" w:rsidRPr="00837AD2" w:rsidRDefault="00AB4318" w:rsidP="008611B1">
      <w:pPr>
        <w:adjustRightInd w:val="0"/>
        <w:snapToGrid w:val="0"/>
        <w:rPr>
          <w:rFonts w:ascii="Meiryo UI" w:eastAsia="Meiryo UI" w:hAnsi="Meiryo UI"/>
          <w:b/>
          <w:sz w:val="22"/>
        </w:rPr>
      </w:pPr>
      <w:bookmarkStart w:id="0" w:name="_GoBack"/>
      <w:bookmarkEnd w:id="0"/>
    </w:p>
    <w:p w:rsidR="00AB4318" w:rsidRDefault="004E0EDE" w:rsidP="008611B1">
      <w:pPr>
        <w:adjustRightInd w:val="0"/>
        <w:snapToGrid w:val="0"/>
        <w:rPr>
          <w:rFonts w:ascii="Meiryo UI" w:eastAsia="Meiryo UI" w:hAnsi="Meiryo UI"/>
          <w:b/>
          <w:sz w:val="22"/>
        </w:rPr>
      </w:pPr>
      <w:r>
        <w:rPr>
          <w:rFonts w:ascii="Meiryo UI" w:eastAsia="Meiryo UI" w:hAnsi="Meiryo UI" w:hint="eastAsia"/>
          <w:b/>
          <w:sz w:val="22"/>
        </w:rPr>
        <w:t>（参考）</w:t>
      </w:r>
      <w:r w:rsidR="00AB4318">
        <w:rPr>
          <w:rFonts w:ascii="Meiryo UI" w:eastAsia="Meiryo UI" w:hAnsi="Meiryo UI" w:hint="eastAsia"/>
          <w:b/>
          <w:sz w:val="22"/>
        </w:rPr>
        <w:t>他機関のマイボトルに関する調査データ</w:t>
      </w:r>
    </w:p>
    <w:p w:rsidR="006A17A4" w:rsidRPr="006A17A4" w:rsidRDefault="006A17A4" w:rsidP="008611B1">
      <w:pPr>
        <w:adjustRightInd w:val="0"/>
        <w:snapToGrid w:val="0"/>
        <w:rPr>
          <w:rFonts w:ascii="Meiryo UI" w:eastAsia="Meiryo UI" w:hAnsi="Meiryo UI"/>
          <w:sz w:val="22"/>
        </w:rPr>
      </w:pPr>
      <w:r>
        <w:rPr>
          <w:rFonts w:ascii="Meiryo UI" w:eastAsia="Meiryo UI" w:hAnsi="Meiryo UI" w:hint="eastAsia"/>
          <w:b/>
          <w:sz w:val="22"/>
        </w:rPr>
        <w:t xml:space="preserve">　</w:t>
      </w:r>
      <w:r>
        <w:rPr>
          <w:rFonts w:ascii="Meiryo UI" w:eastAsia="Meiryo UI" w:hAnsi="Meiryo UI" w:hint="eastAsia"/>
          <w:sz w:val="22"/>
        </w:rPr>
        <w:t>マイボトルを携帯する人の割合は、</w:t>
      </w:r>
      <w:r w:rsidRPr="00837AD2">
        <w:rPr>
          <w:rFonts w:ascii="Meiryo UI" w:eastAsia="Meiryo UI" w:hAnsi="Meiryo UI" w:hint="eastAsia"/>
          <w:b/>
          <w:sz w:val="22"/>
        </w:rPr>
        <w:t>概ね2~４割程度</w:t>
      </w:r>
    </w:p>
    <w:tbl>
      <w:tblPr>
        <w:tblStyle w:val="a7"/>
        <w:tblW w:w="9209" w:type="dxa"/>
        <w:tblLook w:val="04A0" w:firstRow="1" w:lastRow="0" w:firstColumn="1" w:lastColumn="0" w:noHBand="0" w:noVBand="1"/>
      </w:tblPr>
      <w:tblGrid>
        <w:gridCol w:w="1413"/>
        <w:gridCol w:w="850"/>
        <w:gridCol w:w="1560"/>
        <w:gridCol w:w="5386"/>
      </w:tblGrid>
      <w:tr w:rsidR="007C4225" w:rsidTr="00E36E0C">
        <w:trPr>
          <w:trHeight w:val="494"/>
        </w:trPr>
        <w:tc>
          <w:tcPr>
            <w:tcW w:w="1413" w:type="dxa"/>
          </w:tcPr>
          <w:p w:rsidR="007C4225" w:rsidRDefault="007C4225" w:rsidP="00E36E0C">
            <w:pPr>
              <w:adjustRightInd w:val="0"/>
              <w:snapToGrid w:val="0"/>
              <w:jc w:val="center"/>
              <w:rPr>
                <w:rFonts w:ascii="Meiryo UI" w:eastAsia="Meiryo UI" w:hAnsi="Meiryo UI"/>
                <w:sz w:val="22"/>
              </w:rPr>
            </w:pPr>
            <w:r>
              <w:rPr>
                <w:rFonts w:ascii="Meiryo UI" w:eastAsia="Meiryo UI" w:hAnsi="Meiryo UI" w:hint="eastAsia"/>
                <w:sz w:val="22"/>
              </w:rPr>
              <w:t>実施機関</w:t>
            </w:r>
          </w:p>
        </w:tc>
        <w:tc>
          <w:tcPr>
            <w:tcW w:w="850" w:type="dxa"/>
          </w:tcPr>
          <w:p w:rsidR="007C4225" w:rsidRDefault="007C4225" w:rsidP="00E36E0C">
            <w:pPr>
              <w:adjustRightInd w:val="0"/>
              <w:snapToGrid w:val="0"/>
              <w:jc w:val="center"/>
              <w:rPr>
                <w:rFonts w:ascii="Meiryo UI" w:eastAsia="Meiryo UI" w:hAnsi="Meiryo UI"/>
                <w:sz w:val="22"/>
              </w:rPr>
            </w:pPr>
            <w:r w:rsidRPr="00E36E0C">
              <w:rPr>
                <w:rFonts w:ascii="Meiryo UI" w:eastAsia="Meiryo UI" w:hAnsi="Meiryo UI" w:hint="eastAsia"/>
                <w:sz w:val="20"/>
              </w:rPr>
              <w:t>調査年</w:t>
            </w:r>
          </w:p>
        </w:tc>
        <w:tc>
          <w:tcPr>
            <w:tcW w:w="1560" w:type="dxa"/>
          </w:tcPr>
          <w:p w:rsidR="007C4225" w:rsidRDefault="007C4225" w:rsidP="00E36E0C">
            <w:pPr>
              <w:adjustRightInd w:val="0"/>
              <w:snapToGrid w:val="0"/>
              <w:jc w:val="center"/>
              <w:rPr>
                <w:rFonts w:ascii="Meiryo UI" w:eastAsia="Meiryo UI" w:hAnsi="Meiryo UI"/>
                <w:sz w:val="22"/>
              </w:rPr>
            </w:pPr>
            <w:r>
              <w:rPr>
                <w:rFonts w:ascii="Meiryo UI" w:eastAsia="Meiryo UI" w:hAnsi="Meiryo UI" w:hint="eastAsia"/>
                <w:sz w:val="22"/>
              </w:rPr>
              <w:t>調査概要</w:t>
            </w:r>
          </w:p>
        </w:tc>
        <w:tc>
          <w:tcPr>
            <w:tcW w:w="5386" w:type="dxa"/>
          </w:tcPr>
          <w:p w:rsidR="007C4225" w:rsidRDefault="007C4225" w:rsidP="00E36E0C">
            <w:pPr>
              <w:adjustRightInd w:val="0"/>
              <w:snapToGrid w:val="0"/>
              <w:jc w:val="center"/>
              <w:rPr>
                <w:rFonts w:ascii="Meiryo UI" w:eastAsia="Meiryo UI" w:hAnsi="Meiryo UI"/>
                <w:sz w:val="22"/>
              </w:rPr>
            </w:pPr>
            <w:r>
              <w:rPr>
                <w:rFonts w:ascii="Meiryo UI" w:eastAsia="Meiryo UI" w:hAnsi="Meiryo UI" w:hint="eastAsia"/>
                <w:sz w:val="22"/>
              </w:rPr>
              <w:t>結</w:t>
            </w:r>
            <w:r w:rsidR="00E36E0C">
              <w:rPr>
                <w:rFonts w:ascii="Meiryo UI" w:eastAsia="Meiryo UI" w:hAnsi="Meiryo UI" w:hint="eastAsia"/>
                <w:sz w:val="22"/>
              </w:rPr>
              <w:t xml:space="preserve">　　</w:t>
            </w:r>
            <w:r>
              <w:rPr>
                <w:rFonts w:ascii="Meiryo UI" w:eastAsia="Meiryo UI" w:hAnsi="Meiryo UI" w:hint="eastAsia"/>
                <w:sz w:val="22"/>
              </w:rPr>
              <w:t>果</w:t>
            </w:r>
          </w:p>
        </w:tc>
      </w:tr>
      <w:tr w:rsidR="007C4225" w:rsidTr="00E36E0C">
        <w:tc>
          <w:tcPr>
            <w:tcW w:w="1413" w:type="dxa"/>
          </w:tcPr>
          <w:p w:rsidR="007C4225" w:rsidRPr="00870049" w:rsidRDefault="007C4225" w:rsidP="008611B1">
            <w:pPr>
              <w:adjustRightInd w:val="0"/>
              <w:snapToGrid w:val="0"/>
              <w:rPr>
                <w:rFonts w:ascii="Meiryo UI" w:eastAsia="Meiryo UI" w:hAnsi="Meiryo UI"/>
              </w:rPr>
            </w:pPr>
            <w:r w:rsidRPr="00870049">
              <w:rPr>
                <w:rFonts w:ascii="Meiryo UI" w:eastAsia="Meiryo UI" w:hAnsi="Meiryo UI" w:hint="eastAsia"/>
              </w:rPr>
              <w:t>MyVoice</w:t>
            </w:r>
          </w:p>
        </w:tc>
        <w:tc>
          <w:tcPr>
            <w:tcW w:w="850" w:type="dxa"/>
          </w:tcPr>
          <w:p w:rsidR="007C4225" w:rsidRPr="00870049" w:rsidRDefault="007C4225" w:rsidP="008611B1">
            <w:pPr>
              <w:adjustRightInd w:val="0"/>
              <w:snapToGrid w:val="0"/>
              <w:rPr>
                <w:rFonts w:ascii="Meiryo UI" w:eastAsia="Meiryo UI" w:hAnsi="Meiryo UI"/>
              </w:rPr>
            </w:pPr>
            <w:r w:rsidRPr="00870049">
              <w:rPr>
                <w:rFonts w:ascii="Meiryo UI" w:eastAsia="Meiryo UI" w:hAnsi="Meiryo UI" w:hint="eastAsia"/>
              </w:rPr>
              <w:t>2013</w:t>
            </w:r>
          </w:p>
        </w:tc>
        <w:tc>
          <w:tcPr>
            <w:tcW w:w="1560" w:type="dxa"/>
          </w:tcPr>
          <w:p w:rsidR="007C4225" w:rsidRDefault="007C4225" w:rsidP="008611B1">
            <w:pPr>
              <w:adjustRightInd w:val="0"/>
              <w:snapToGrid w:val="0"/>
              <w:rPr>
                <w:rFonts w:ascii="Meiryo UI" w:eastAsia="Meiryo UI" w:hAnsi="Meiryo UI"/>
                <w:sz w:val="22"/>
              </w:rPr>
            </w:pPr>
            <w:r>
              <w:rPr>
                <w:rFonts w:ascii="Meiryo UI" w:eastAsia="Meiryo UI" w:hAnsi="Meiryo UI" w:hint="eastAsia"/>
                <w:sz w:val="22"/>
              </w:rPr>
              <w:t>10</w:t>
            </w:r>
            <w:r>
              <w:rPr>
                <w:rFonts w:ascii="Meiryo UI" w:eastAsia="Meiryo UI" w:hAnsi="Meiryo UI"/>
                <w:sz w:val="22"/>
              </w:rPr>
              <w:t>,</w:t>
            </w:r>
            <w:r>
              <w:rPr>
                <w:rFonts w:ascii="Meiryo UI" w:eastAsia="Meiryo UI" w:hAnsi="Meiryo UI" w:hint="eastAsia"/>
                <w:sz w:val="22"/>
              </w:rPr>
              <w:t>029名</w:t>
            </w:r>
          </w:p>
        </w:tc>
        <w:tc>
          <w:tcPr>
            <w:tcW w:w="5386" w:type="dxa"/>
          </w:tcPr>
          <w:p w:rsidR="007C4225" w:rsidRPr="00870049" w:rsidRDefault="007C4225" w:rsidP="00C258D3">
            <w:pPr>
              <w:adjustRightInd w:val="0"/>
              <w:snapToGrid w:val="0"/>
              <w:rPr>
                <w:rFonts w:ascii="Meiryo UI" w:eastAsia="Meiryo UI" w:hAnsi="Meiryo UI"/>
              </w:rPr>
            </w:pPr>
            <w:r w:rsidRPr="00870049">
              <w:rPr>
                <w:rFonts w:ascii="Meiryo UI" w:eastAsia="Meiryo UI" w:hAnsi="Meiryo UI"/>
              </w:rPr>
              <w:t>水筒の利用者は53.3％</w:t>
            </w:r>
            <w:r w:rsidRPr="00870049">
              <w:rPr>
                <w:rFonts w:ascii="Meiryo UI" w:eastAsia="Meiryo UI" w:hAnsi="Meiryo UI" w:hint="eastAsia"/>
              </w:rPr>
              <w:t xml:space="preserve">　</w:t>
            </w:r>
            <w:r w:rsidRPr="00870049">
              <w:rPr>
                <w:rFonts w:ascii="Meiryo UI" w:eastAsia="Meiryo UI" w:hAnsi="Meiryo UI"/>
              </w:rPr>
              <w:t>「ほとんど毎日」「週に4</w:t>
            </w:r>
            <w:r w:rsidR="00C258D3" w:rsidRPr="00870049">
              <w:rPr>
                <w:rFonts w:ascii="Meiryo UI" w:eastAsia="Meiryo UI" w:hAnsi="Meiryo UI" w:hint="eastAsia"/>
              </w:rPr>
              <w:t>・</w:t>
            </w:r>
            <w:r w:rsidRPr="00870049">
              <w:rPr>
                <w:rFonts w:ascii="Meiryo UI" w:eastAsia="Meiryo UI" w:hAnsi="Meiryo UI"/>
              </w:rPr>
              <w:t>5日」が各1</w:t>
            </w:r>
            <w:r w:rsidRPr="00870049">
              <w:rPr>
                <w:rFonts w:ascii="Meiryo UI" w:eastAsia="Meiryo UI" w:hAnsi="Meiryo UI" w:hint="eastAsia"/>
              </w:rPr>
              <w:t>-</w:t>
            </w:r>
            <w:r w:rsidRPr="00870049">
              <w:rPr>
                <w:rFonts w:ascii="Meiryo UI" w:eastAsia="Meiryo UI" w:hAnsi="Meiryo UI"/>
              </w:rPr>
              <w:t>2割</w:t>
            </w:r>
            <w:r w:rsidR="00E36E0C" w:rsidRPr="00870049">
              <w:rPr>
                <w:rFonts w:ascii="Meiryo UI" w:eastAsia="Meiryo UI" w:hAnsi="Meiryo UI" w:hint="eastAsia"/>
              </w:rPr>
              <w:t xml:space="preserve"> </w:t>
            </w:r>
            <w:r w:rsidRPr="00870049">
              <w:rPr>
                <w:rFonts w:ascii="Meiryo UI" w:eastAsia="Meiryo UI" w:hAnsi="Meiryo UI" w:hint="eastAsia"/>
              </w:rPr>
              <w:t>⇒</w:t>
            </w:r>
            <w:r w:rsidRPr="00870049">
              <w:rPr>
                <w:rFonts w:ascii="Meiryo UI" w:eastAsia="Meiryo UI" w:hAnsi="Meiryo UI" w:hint="eastAsia"/>
                <w:b/>
                <w:u w:val="wave"/>
              </w:rPr>
              <w:t>日常的に携帯している人の割合は３割程度</w:t>
            </w:r>
          </w:p>
        </w:tc>
      </w:tr>
      <w:tr w:rsidR="00C258D3" w:rsidTr="00E36E0C">
        <w:tc>
          <w:tcPr>
            <w:tcW w:w="1413" w:type="dxa"/>
          </w:tcPr>
          <w:p w:rsidR="00C258D3" w:rsidRPr="00870049" w:rsidRDefault="00C258D3" w:rsidP="008611B1">
            <w:pPr>
              <w:adjustRightInd w:val="0"/>
              <w:snapToGrid w:val="0"/>
              <w:rPr>
                <w:rFonts w:ascii="Meiryo UI" w:eastAsia="Meiryo UI" w:hAnsi="Meiryo UI"/>
              </w:rPr>
            </w:pPr>
            <w:r w:rsidRPr="00870049">
              <w:rPr>
                <w:rFonts w:ascii="Meiryo UI" w:eastAsia="Meiryo UI" w:hAnsi="Meiryo UI"/>
              </w:rPr>
              <w:t>3R</w:t>
            </w:r>
            <w:r w:rsidRPr="00870049">
              <w:rPr>
                <w:rFonts w:ascii="Meiryo UI" w:eastAsia="Meiryo UI" w:hAnsi="Meiryo UI" w:hint="eastAsia"/>
              </w:rPr>
              <w:t>推進団体連絡会</w:t>
            </w:r>
          </w:p>
        </w:tc>
        <w:tc>
          <w:tcPr>
            <w:tcW w:w="850" w:type="dxa"/>
          </w:tcPr>
          <w:p w:rsidR="00C258D3" w:rsidRPr="00870049" w:rsidRDefault="00C258D3" w:rsidP="008611B1">
            <w:pPr>
              <w:adjustRightInd w:val="0"/>
              <w:snapToGrid w:val="0"/>
              <w:rPr>
                <w:rFonts w:ascii="Meiryo UI" w:eastAsia="Meiryo UI" w:hAnsi="Meiryo UI"/>
              </w:rPr>
            </w:pPr>
            <w:r w:rsidRPr="00870049">
              <w:rPr>
                <w:rFonts w:ascii="Meiryo UI" w:eastAsia="Meiryo UI" w:hAnsi="Meiryo UI" w:hint="eastAsia"/>
              </w:rPr>
              <w:t>2016</w:t>
            </w:r>
          </w:p>
        </w:tc>
        <w:tc>
          <w:tcPr>
            <w:tcW w:w="1560" w:type="dxa"/>
          </w:tcPr>
          <w:p w:rsidR="00C258D3" w:rsidRDefault="00C258D3" w:rsidP="008611B1">
            <w:pPr>
              <w:adjustRightInd w:val="0"/>
              <w:snapToGrid w:val="0"/>
              <w:rPr>
                <w:rFonts w:ascii="Meiryo UI" w:eastAsia="Meiryo UI" w:hAnsi="Meiryo UI"/>
                <w:sz w:val="22"/>
              </w:rPr>
            </w:pPr>
            <w:r>
              <w:rPr>
                <w:rFonts w:ascii="Meiryo UI" w:eastAsia="Meiryo UI" w:hAnsi="Meiryo UI" w:hint="eastAsia"/>
                <w:sz w:val="22"/>
              </w:rPr>
              <w:t>3</w:t>
            </w:r>
            <w:r>
              <w:rPr>
                <w:rFonts w:ascii="Meiryo UI" w:eastAsia="Meiryo UI" w:hAnsi="Meiryo UI"/>
                <w:sz w:val="22"/>
              </w:rPr>
              <w:t>,</w:t>
            </w:r>
            <w:r>
              <w:rPr>
                <w:rFonts w:ascii="Meiryo UI" w:eastAsia="Meiryo UI" w:hAnsi="Meiryo UI" w:hint="eastAsia"/>
                <w:sz w:val="22"/>
              </w:rPr>
              <w:t>000名</w:t>
            </w:r>
          </w:p>
          <w:p w:rsidR="00C258D3" w:rsidRPr="00C258D3" w:rsidRDefault="00C258D3" w:rsidP="008611B1">
            <w:pPr>
              <w:adjustRightInd w:val="0"/>
              <w:snapToGrid w:val="0"/>
              <w:rPr>
                <w:rFonts w:ascii="Meiryo UI" w:eastAsia="Meiryo UI" w:hAnsi="Meiryo UI"/>
                <w:sz w:val="22"/>
              </w:rPr>
            </w:pPr>
            <w:r w:rsidRPr="00C258D3">
              <w:rPr>
                <w:rFonts w:ascii="Meiryo UI" w:eastAsia="Meiryo UI" w:hAnsi="Meiryo UI"/>
                <w:sz w:val="10"/>
                <w:szCs w:val="21"/>
              </w:rPr>
              <w:t>15 歳～ 69 歳の男女（人口構成比に準じて割付）</w:t>
            </w:r>
          </w:p>
        </w:tc>
        <w:tc>
          <w:tcPr>
            <w:tcW w:w="5386" w:type="dxa"/>
          </w:tcPr>
          <w:p w:rsidR="00C258D3" w:rsidRPr="00870049" w:rsidRDefault="00C258D3" w:rsidP="007C4225">
            <w:pPr>
              <w:adjustRightInd w:val="0"/>
              <w:snapToGrid w:val="0"/>
              <w:rPr>
                <w:rFonts w:ascii="Meiryo UI" w:eastAsia="Meiryo UI" w:hAnsi="Meiryo UI"/>
                <w:b/>
              </w:rPr>
            </w:pPr>
            <w:r w:rsidRPr="00870049">
              <w:rPr>
                <w:rFonts w:ascii="Meiryo UI" w:eastAsia="Meiryo UI" w:hAnsi="Meiryo UI" w:hint="eastAsia"/>
              </w:rPr>
              <w:t>普段、</w:t>
            </w:r>
            <w:r w:rsidRPr="00870049">
              <w:rPr>
                <w:rFonts w:ascii="Meiryo UI" w:eastAsia="Meiryo UI" w:hAnsi="Meiryo UI" w:hint="eastAsia"/>
                <w:b/>
              </w:rPr>
              <w:t>マイボトルを持ち歩いている人は21%</w:t>
            </w:r>
          </w:p>
          <w:p w:rsidR="00D048BA" w:rsidRPr="00870049" w:rsidRDefault="00D048BA" w:rsidP="007C4225">
            <w:pPr>
              <w:adjustRightInd w:val="0"/>
              <w:snapToGrid w:val="0"/>
              <w:rPr>
                <w:rFonts w:ascii="Meiryo UI" w:eastAsia="Meiryo UI" w:hAnsi="Meiryo UI"/>
              </w:rPr>
            </w:pPr>
          </w:p>
        </w:tc>
      </w:tr>
      <w:tr w:rsidR="00CE6099" w:rsidTr="00E36E0C">
        <w:tc>
          <w:tcPr>
            <w:tcW w:w="1413" w:type="dxa"/>
          </w:tcPr>
          <w:p w:rsidR="00CE6099" w:rsidRPr="00870049" w:rsidRDefault="00CE6099" w:rsidP="008611B1">
            <w:pPr>
              <w:adjustRightInd w:val="0"/>
              <w:snapToGrid w:val="0"/>
              <w:rPr>
                <w:rFonts w:ascii="Meiryo UI" w:eastAsia="Meiryo UI" w:hAnsi="Meiryo UI"/>
              </w:rPr>
            </w:pPr>
            <w:r w:rsidRPr="00870049">
              <w:rPr>
                <w:rFonts w:ascii="Meiryo UI" w:eastAsia="Meiryo UI" w:hAnsi="Meiryo UI" w:hint="eastAsia"/>
              </w:rPr>
              <w:t>横浜市</w:t>
            </w:r>
          </w:p>
        </w:tc>
        <w:tc>
          <w:tcPr>
            <w:tcW w:w="850" w:type="dxa"/>
          </w:tcPr>
          <w:p w:rsidR="00CE6099" w:rsidRPr="00870049" w:rsidRDefault="00E36E0C" w:rsidP="008611B1">
            <w:pPr>
              <w:adjustRightInd w:val="0"/>
              <w:snapToGrid w:val="0"/>
              <w:rPr>
                <w:rFonts w:ascii="Meiryo UI" w:eastAsia="Meiryo UI" w:hAnsi="Meiryo UI"/>
              </w:rPr>
            </w:pPr>
            <w:r w:rsidRPr="00870049">
              <w:rPr>
                <w:rFonts w:ascii="Meiryo UI" w:eastAsia="Meiryo UI" w:hAnsi="Meiryo UI" w:hint="eastAsia"/>
              </w:rPr>
              <w:t>2017</w:t>
            </w:r>
          </w:p>
        </w:tc>
        <w:tc>
          <w:tcPr>
            <w:tcW w:w="1560" w:type="dxa"/>
          </w:tcPr>
          <w:p w:rsidR="00CE6099" w:rsidRDefault="00E36E0C" w:rsidP="008611B1">
            <w:pPr>
              <w:adjustRightInd w:val="0"/>
              <w:snapToGrid w:val="0"/>
              <w:rPr>
                <w:rFonts w:ascii="Meiryo UI" w:eastAsia="Meiryo UI" w:hAnsi="Meiryo UI"/>
                <w:sz w:val="22"/>
              </w:rPr>
            </w:pPr>
            <w:r>
              <w:rPr>
                <w:rFonts w:ascii="Meiryo UI" w:eastAsia="Meiryo UI" w:hAnsi="Meiryo UI" w:hint="eastAsia"/>
                <w:sz w:val="22"/>
              </w:rPr>
              <w:t>1</w:t>
            </w:r>
            <w:r>
              <w:rPr>
                <w:rFonts w:ascii="Meiryo UI" w:eastAsia="Meiryo UI" w:hAnsi="Meiryo UI"/>
                <w:sz w:val="22"/>
              </w:rPr>
              <w:t>,</w:t>
            </w:r>
            <w:r>
              <w:rPr>
                <w:rFonts w:ascii="Meiryo UI" w:eastAsia="Meiryo UI" w:hAnsi="Meiryo UI" w:hint="eastAsia"/>
                <w:sz w:val="22"/>
              </w:rPr>
              <w:t>618名</w:t>
            </w:r>
          </w:p>
        </w:tc>
        <w:tc>
          <w:tcPr>
            <w:tcW w:w="5386" w:type="dxa"/>
          </w:tcPr>
          <w:p w:rsidR="00CE6099" w:rsidRPr="00870049" w:rsidRDefault="00E36E0C" w:rsidP="00E36E0C">
            <w:pPr>
              <w:adjustRightInd w:val="0"/>
              <w:snapToGrid w:val="0"/>
              <w:rPr>
                <w:rFonts w:ascii="Meiryo UI" w:eastAsia="Meiryo UI" w:hAnsi="Meiryo UI"/>
              </w:rPr>
            </w:pPr>
            <w:r w:rsidRPr="00870049">
              <w:rPr>
                <w:rFonts w:ascii="Meiryo UI" w:eastAsia="Meiryo UI" w:hAnsi="Meiryo UI" w:hint="eastAsia"/>
              </w:rPr>
              <w:t>マイボトルを持っている人は66%。うち</w:t>
            </w:r>
            <w:r w:rsidRPr="00870049">
              <w:rPr>
                <w:rFonts w:ascii="Meiryo UI" w:eastAsia="Meiryo UI" w:hAnsi="Meiryo UI" w:hint="eastAsia"/>
                <w:b/>
              </w:rPr>
              <w:t>週4回以上持ち歩いている人</w:t>
            </w:r>
            <w:r w:rsidRPr="00870049">
              <w:rPr>
                <w:rFonts w:ascii="Meiryo UI" w:eastAsia="Meiryo UI" w:hAnsi="Meiryo UI" w:hint="eastAsia"/>
              </w:rPr>
              <w:t>は、52%（</w:t>
            </w:r>
            <w:r w:rsidRPr="00870049">
              <w:rPr>
                <w:rFonts w:ascii="Meiryo UI" w:eastAsia="Meiryo UI" w:hAnsi="Meiryo UI" w:hint="eastAsia"/>
                <w:b/>
              </w:rPr>
              <w:t>全体の34％</w:t>
            </w:r>
            <w:r w:rsidRPr="00870049">
              <w:rPr>
                <w:rFonts w:ascii="Meiryo UI" w:eastAsia="Meiryo UI" w:hAnsi="Meiryo UI" w:hint="eastAsia"/>
              </w:rPr>
              <w:t>）</w:t>
            </w:r>
          </w:p>
        </w:tc>
      </w:tr>
      <w:tr w:rsidR="007C4225" w:rsidTr="00E36E0C">
        <w:tc>
          <w:tcPr>
            <w:tcW w:w="1413" w:type="dxa"/>
          </w:tcPr>
          <w:p w:rsidR="007C4225" w:rsidRPr="00870049" w:rsidRDefault="007C4225" w:rsidP="008611B1">
            <w:pPr>
              <w:adjustRightInd w:val="0"/>
              <w:snapToGrid w:val="0"/>
              <w:rPr>
                <w:rFonts w:ascii="Meiryo UI" w:eastAsia="Meiryo UI" w:hAnsi="Meiryo UI"/>
              </w:rPr>
            </w:pPr>
            <w:r w:rsidRPr="00870049">
              <w:rPr>
                <w:rFonts w:ascii="Meiryo UI" w:eastAsia="Meiryo UI" w:hAnsi="Meiryo UI" w:hint="eastAsia"/>
              </w:rPr>
              <w:t>BRITA</w:t>
            </w:r>
          </w:p>
        </w:tc>
        <w:tc>
          <w:tcPr>
            <w:tcW w:w="850" w:type="dxa"/>
          </w:tcPr>
          <w:p w:rsidR="007C4225" w:rsidRPr="00870049" w:rsidRDefault="007C4225" w:rsidP="008611B1">
            <w:pPr>
              <w:adjustRightInd w:val="0"/>
              <w:snapToGrid w:val="0"/>
              <w:rPr>
                <w:rFonts w:ascii="Meiryo UI" w:eastAsia="Meiryo UI" w:hAnsi="Meiryo UI"/>
              </w:rPr>
            </w:pPr>
            <w:r w:rsidRPr="00870049">
              <w:rPr>
                <w:rFonts w:ascii="Meiryo UI" w:eastAsia="Meiryo UI" w:hAnsi="Meiryo UI" w:hint="eastAsia"/>
              </w:rPr>
              <w:t>2019</w:t>
            </w:r>
          </w:p>
        </w:tc>
        <w:tc>
          <w:tcPr>
            <w:tcW w:w="1560" w:type="dxa"/>
          </w:tcPr>
          <w:p w:rsidR="007C4225" w:rsidRDefault="007C4225" w:rsidP="008611B1">
            <w:pPr>
              <w:adjustRightInd w:val="0"/>
              <w:snapToGrid w:val="0"/>
              <w:rPr>
                <w:rFonts w:ascii="Meiryo UI" w:eastAsia="Meiryo UI" w:hAnsi="Meiryo UI"/>
                <w:sz w:val="22"/>
              </w:rPr>
            </w:pPr>
            <w:r>
              <w:rPr>
                <w:rFonts w:ascii="Meiryo UI" w:eastAsia="Meiryo UI" w:hAnsi="Meiryo UI" w:hint="eastAsia"/>
                <w:sz w:val="22"/>
              </w:rPr>
              <w:t>400名</w:t>
            </w:r>
          </w:p>
          <w:p w:rsidR="007C4225" w:rsidRDefault="007C4225" w:rsidP="008611B1">
            <w:pPr>
              <w:adjustRightInd w:val="0"/>
              <w:snapToGrid w:val="0"/>
              <w:rPr>
                <w:rFonts w:ascii="Meiryo UI" w:eastAsia="Meiryo UI" w:hAnsi="Meiryo UI"/>
                <w:sz w:val="22"/>
              </w:rPr>
            </w:pPr>
            <w:r w:rsidRPr="007C4225">
              <w:rPr>
                <w:rFonts w:ascii="Meiryo UI" w:eastAsia="Meiryo UI" w:hAnsi="Meiryo UI" w:hint="eastAsia"/>
                <w:sz w:val="18"/>
              </w:rPr>
              <w:t>20‐50代男女</w:t>
            </w:r>
          </w:p>
        </w:tc>
        <w:tc>
          <w:tcPr>
            <w:tcW w:w="5386" w:type="dxa"/>
          </w:tcPr>
          <w:p w:rsidR="007C4225" w:rsidRPr="00870049" w:rsidRDefault="007C4225" w:rsidP="008611B1">
            <w:pPr>
              <w:adjustRightInd w:val="0"/>
              <w:snapToGrid w:val="0"/>
              <w:rPr>
                <w:rFonts w:ascii="Meiryo UI" w:eastAsia="Meiryo UI" w:hAnsi="Meiryo UI"/>
              </w:rPr>
            </w:pPr>
            <w:r w:rsidRPr="00870049">
              <w:rPr>
                <w:rFonts w:ascii="Meiryo UI" w:eastAsia="Meiryo UI" w:hAnsi="Meiryo UI" w:hint="eastAsia"/>
              </w:rPr>
              <w:t>マイボトル・水筒を購入</w:t>
            </w:r>
            <w:r w:rsidRPr="00870049">
              <w:rPr>
                <w:rFonts w:ascii="Meiryo UI" w:eastAsia="Meiryo UI" w:hAnsi="Meiryo UI"/>
              </w:rPr>
              <w:t>(所持)したことがある人</w:t>
            </w:r>
            <w:r w:rsidRPr="00870049">
              <w:rPr>
                <w:rFonts w:ascii="Meiryo UI" w:eastAsia="Meiryo UI" w:hAnsi="Meiryo UI" w:hint="eastAsia"/>
              </w:rPr>
              <w:t>の</w:t>
            </w:r>
            <w:r w:rsidRPr="00870049">
              <w:rPr>
                <w:rFonts w:ascii="Meiryo UI" w:eastAsia="Meiryo UI" w:hAnsi="Meiryo UI"/>
              </w:rPr>
              <w:t>マイボトル・水筒の</w:t>
            </w:r>
            <w:r w:rsidRPr="00870049">
              <w:rPr>
                <w:rFonts w:ascii="Meiryo UI" w:eastAsia="Meiryo UI" w:hAnsi="Meiryo UI"/>
                <w:b/>
                <w:u w:val="wave"/>
              </w:rPr>
              <w:t>継続利用率</w:t>
            </w:r>
            <w:r w:rsidRPr="00870049">
              <w:rPr>
                <w:rFonts w:ascii="Meiryo UI" w:eastAsia="Meiryo UI" w:hAnsi="Meiryo UI" w:hint="eastAsia"/>
                <w:b/>
                <w:u w:val="wave"/>
              </w:rPr>
              <w:t>は約４割</w:t>
            </w:r>
          </w:p>
        </w:tc>
      </w:tr>
      <w:tr w:rsidR="007C4225" w:rsidTr="00E36E0C">
        <w:tc>
          <w:tcPr>
            <w:tcW w:w="1413" w:type="dxa"/>
          </w:tcPr>
          <w:p w:rsidR="007C4225" w:rsidRPr="00870049" w:rsidRDefault="007C4225" w:rsidP="008611B1">
            <w:pPr>
              <w:adjustRightInd w:val="0"/>
              <w:snapToGrid w:val="0"/>
              <w:rPr>
                <w:rFonts w:ascii="Meiryo UI" w:eastAsia="Meiryo UI" w:hAnsi="Meiryo UI"/>
              </w:rPr>
            </w:pPr>
            <w:r w:rsidRPr="00870049">
              <w:rPr>
                <w:rFonts w:ascii="Meiryo UI" w:eastAsia="Meiryo UI" w:hAnsi="Meiryo UI" w:hint="eastAsia"/>
              </w:rPr>
              <w:t>NGOｸﾞﾘｰﾝﾋﾟｰｽｼﾞｬﾊﾟﾝ</w:t>
            </w:r>
          </w:p>
        </w:tc>
        <w:tc>
          <w:tcPr>
            <w:tcW w:w="850" w:type="dxa"/>
          </w:tcPr>
          <w:p w:rsidR="007C4225" w:rsidRPr="00870049" w:rsidRDefault="007C4225" w:rsidP="008611B1">
            <w:pPr>
              <w:adjustRightInd w:val="0"/>
              <w:snapToGrid w:val="0"/>
              <w:rPr>
                <w:rFonts w:ascii="Meiryo UI" w:eastAsia="Meiryo UI" w:hAnsi="Meiryo UI"/>
              </w:rPr>
            </w:pPr>
            <w:r w:rsidRPr="00870049">
              <w:rPr>
                <w:rFonts w:ascii="Meiryo UI" w:eastAsia="Meiryo UI" w:hAnsi="Meiryo UI" w:hint="eastAsia"/>
              </w:rPr>
              <w:t>2019</w:t>
            </w:r>
          </w:p>
        </w:tc>
        <w:tc>
          <w:tcPr>
            <w:tcW w:w="1560" w:type="dxa"/>
          </w:tcPr>
          <w:p w:rsidR="007C4225" w:rsidRDefault="007C4225" w:rsidP="008611B1">
            <w:pPr>
              <w:adjustRightInd w:val="0"/>
              <w:snapToGrid w:val="0"/>
              <w:rPr>
                <w:rFonts w:ascii="Meiryo UI" w:eastAsia="Meiryo UI" w:hAnsi="Meiryo UI"/>
                <w:sz w:val="22"/>
              </w:rPr>
            </w:pPr>
            <w:r>
              <w:rPr>
                <w:rFonts w:ascii="Meiryo UI" w:eastAsia="Meiryo UI" w:hAnsi="Meiryo UI" w:hint="eastAsia"/>
                <w:sz w:val="22"/>
              </w:rPr>
              <w:t>1</w:t>
            </w:r>
            <w:r>
              <w:rPr>
                <w:rFonts w:ascii="Meiryo UI" w:eastAsia="Meiryo UI" w:hAnsi="Meiryo UI"/>
                <w:sz w:val="22"/>
              </w:rPr>
              <w:t>,</w:t>
            </w:r>
            <w:r>
              <w:rPr>
                <w:rFonts w:ascii="Meiryo UI" w:eastAsia="Meiryo UI" w:hAnsi="Meiryo UI" w:hint="eastAsia"/>
                <w:sz w:val="22"/>
              </w:rPr>
              <w:t>000名</w:t>
            </w:r>
          </w:p>
          <w:p w:rsidR="007C4225" w:rsidRDefault="007C4225" w:rsidP="008611B1">
            <w:pPr>
              <w:adjustRightInd w:val="0"/>
              <w:snapToGrid w:val="0"/>
              <w:rPr>
                <w:rFonts w:ascii="Meiryo UI" w:eastAsia="Meiryo UI" w:hAnsi="Meiryo UI"/>
                <w:sz w:val="22"/>
              </w:rPr>
            </w:pPr>
            <w:r w:rsidRPr="00C258D3">
              <w:rPr>
                <w:rFonts w:ascii="Meiryo UI" w:eastAsia="Meiryo UI" w:hAnsi="Meiryo UI"/>
                <w:sz w:val="10"/>
              </w:rPr>
              <w:t>20～69 歳で 各性年代の人口構成比</w:t>
            </w:r>
            <w:r w:rsidRPr="00C258D3">
              <w:rPr>
                <w:rFonts w:ascii="Meiryo UI" w:eastAsia="Meiryo UI" w:hAnsi="Meiryo UI" w:hint="eastAsia"/>
                <w:sz w:val="10"/>
              </w:rPr>
              <w:t>（東京都民）</w:t>
            </w:r>
          </w:p>
        </w:tc>
        <w:tc>
          <w:tcPr>
            <w:tcW w:w="5386" w:type="dxa"/>
          </w:tcPr>
          <w:p w:rsidR="00E36E0C" w:rsidRPr="00870049" w:rsidRDefault="007C4225" w:rsidP="00E36E0C">
            <w:pPr>
              <w:adjustRightInd w:val="0"/>
              <w:snapToGrid w:val="0"/>
              <w:ind w:left="1050" w:hangingChars="500" w:hanging="1050"/>
              <w:jc w:val="left"/>
              <w:rPr>
                <w:rFonts w:ascii="Meiryo UI" w:eastAsia="Meiryo UI" w:hAnsi="Meiryo UI"/>
                <w:b/>
                <w:u w:val="wave"/>
              </w:rPr>
            </w:pPr>
            <w:r w:rsidRPr="00870049">
              <w:rPr>
                <w:rFonts w:ascii="Meiryo UI" w:eastAsia="Meiryo UI" w:hAnsi="Meiryo UI" w:hint="eastAsia"/>
              </w:rPr>
              <w:t>全体の６割がマイボトルを持っており、</w:t>
            </w:r>
            <w:r w:rsidR="00E36E0C" w:rsidRPr="00870049">
              <w:rPr>
                <w:rFonts w:ascii="Meiryo UI" w:eastAsia="Meiryo UI" w:hAnsi="Meiryo UI" w:hint="eastAsia"/>
                <w:b/>
                <w:u w:val="wave"/>
              </w:rPr>
              <w:t>その半数(全体の</w:t>
            </w:r>
            <w:r w:rsidR="00870049">
              <w:rPr>
                <w:rFonts w:ascii="Meiryo UI" w:eastAsia="Meiryo UI" w:hAnsi="Meiryo UI" w:hint="eastAsia"/>
                <w:b/>
                <w:u w:val="wave"/>
              </w:rPr>
              <w:t>3割)</w:t>
            </w:r>
          </w:p>
          <w:p w:rsidR="007C4225" w:rsidRPr="00870049" w:rsidRDefault="007C4225" w:rsidP="00870049">
            <w:pPr>
              <w:adjustRightInd w:val="0"/>
              <w:snapToGrid w:val="0"/>
              <w:jc w:val="left"/>
              <w:rPr>
                <w:rFonts w:ascii="Meiryo UI" w:eastAsia="Meiryo UI" w:hAnsi="Meiryo UI"/>
              </w:rPr>
            </w:pPr>
            <w:r w:rsidRPr="00870049">
              <w:rPr>
                <w:rFonts w:ascii="Meiryo UI" w:eastAsia="Meiryo UI" w:hAnsi="Meiryo UI" w:hint="eastAsia"/>
                <w:b/>
                <w:u w:val="wave"/>
              </w:rPr>
              <w:t>が週に２日以上持ち歩いている</w:t>
            </w:r>
            <w:r w:rsidRPr="00870049">
              <w:rPr>
                <w:rFonts w:ascii="Meiryo UI" w:eastAsia="Meiryo UI" w:hAnsi="Meiryo UI" w:hint="eastAsia"/>
              </w:rPr>
              <w:t>と回答。</w:t>
            </w:r>
          </w:p>
        </w:tc>
      </w:tr>
      <w:tr w:rsidR="00D048BA" w:rsidTr="00E36E0C">
        <w:tc>
          <w:tcPr>
            <w:tcW w:w="1413" w:type="dxa"/>
          </w:tcPr>
          <w:p w:rsidR="00D048BA" w:rsidRPr="00870049" w:rsidRDefault="00D048BA" w:rsidP="008611B1">
            <w:pPr>
              <w:adjustRightInd w:val="0"/>
              <w:snapToGrid w:val="0"/>
              <w:rPr>
                <w:rFonts w:ascii="Meiryo UI" w:eastAsia="Meiryo UI" w:hAnsi="Meiryo UI"/>
              </w:rPr>
            </w:pPr>
            <w:r w:rsidRPr="00870049">
              <w:rPr>
                <w:rFonts w:ascii="Meiryo UI" w:eastAsia="Meiryo UI" w:hAnsi="Meiryo UI" w:hint="eastAsia"/>
              </w:rPr>
              <w:t>名古屋市</w:t>
            </w:r>
          </w:p>
        </w:tc>
        <w:tc>
          <w:tcPr>
            <w:tcW w:w="850" w:type="dxa"/>
          </w:tcPr>
          <w:p w:rsidR="00D048BA" w:rsidRPr="00870049" w:rsidRDefault="00D048BA" w:rsidP="008611B1">
            <w:pPr>
              <w:adjustRightInd w:val="0"/>
              <w:snapToGrid w:val="0"/>
              <w:rPr>
                <w:rFonts w:ascii="Meiryo UI" w:eastAsia="Meiryo UI" w:hAnsi="Meiryo UI"/>
              </w:rPr>
            </w:pPr>
            <w:r w:rsidRPr="00870049">
              <w:rPr>
                <w:rFonts w:ascii="Meiryo UI" w:eastAsia="Meiryo UI" w:hAnsi="Meiryo UI" w:hint="eastAsia"/>
              </w:rPr>
              <w:t>2019</w:t>
            </w:r>
          </w:p>
        </w:tc>
        <w:tc>
          <w:tcPr>
            <w:tcW w:w="1560" w:type="dxa"/>
          </w:tcPr>
          <w:p w:rsidR="00D048BA" w:rsidRDefault="00D048BA" w:rsidP="008611B1">
            <w:pPr>
              <w:adjustRightInd w:val="0"/>
              <w:snapToGrid w:val="0"/>
              <w:rPr>
                <w:rFonts w:ascii="Meiryo UI" w:eastAsia="Meiryo UI" w:hAnsi="Meiryo UI"/>
                <w:sz w:val="22"/>
              </w:rPr>
            </w:pPr>
            <w:r>
              <w:rPr>
                <w:rFonts w:ascii="Meiryo UI" w:eastAsia="Meiryo UI" w:hAnsi="Meiryo UI" w:hint="eastAsia"/>
                <w:sz w:val="22"/>
              </w:rPr>
              <w:t>842名</w:t>
            </w:r>
          </w:p>
        </w:tc>
        <w:tc>
          <w:tcPr>
            <w:tcW w:w="5386" w:type="dxa"/>
          </w:tcPr>
          <w:p w:rsidR="00E36E0C" w:rsidRPr="00870049" w:rsidRDefault="00E36E0C" w:rsidP="00E36E0C">
            <w:pPr>
              <w:adjustRightInd w:val="0"/>
              <w:snapToGrid w:val="0"/>
              <w:jc w:val="left"/>
              <w:rPr>
                <w:rFonts w:ascii="Meiryo UI" w:eastAsia="Meiryo UI" w:hAnsi="Meiryo UI" w:cs="Arial"/>
                <w:color w:val="000000" w:themeColor="text1"/>
                <w:spacing w:val="24"/>
              </w:rPr>
            </w:pPr>
            <w:r w:rsidRPr="00870049">
              <w:rPr>
                <w:rFonts w:ascii="Meiryo UI" w:eastAsia="Meiryo UI" w:hAnsi="Meiryo UI" w:hint="eastAsia"/>
                <w:b/>
              </w:rPr>
              <w:t xml:space="preserve">マイボトルをいつも持ち歩いている人は29%　</w:t>
            </w:r>
          </w:p>
          <w:p w:rsidR="00D048BA" w:rsidRPr="00870049" w:rsidRDefault="00E36E0C" w:rsidP="00E36E0C">
            <w:pPr>
              <w:adjustRightInd w:val="0"/>
              <w:snapToGrid w:val="0"/>
              <w:jc w:val="left"/>
              <w:rPr>
                <w:rFonts w:ascii="Meiryo UI" w:eastAsia="Meiryo UI" w:hAnsi="Meiryo UI" w:cs="Arial"/>
                <w:color w:val="000000" w:themeColor="text1"/>
                <w:spacing w:val="24"/>
              </w:rPr>
            </w:pPr>
            <w:r w:rsidRPr="00870049">
              <w:rPr>
                <w:rFonts w:ascii="Meiryo UI" w:eastAsia="Meiryo UI" w:hAnsi="Meiryo UI" w:hint="eastAsia"/>
              </w:rPr>
              <w:t>ときどき持ち歩いている人とあわせると71%</w:t>
            </w:r>
          </w:p>
        </w:tc>
      </w:tr>
    </w:tbl>
    <w:p w:rsidR="00837AD2" w:rsidRDefault="00837AD2" w:rsidP="000022C6">
      <w:pPr>
        <w:adjustRightInd w:val="0"/>
        <w:snapToGrid w:val="0"/>
        <w:rPr>
          <w:rFonts w:ascii="Meiryo UI" w:eastAsia="Meiryo UI" w:hAnsi="Meiryo UI"/>
          <w:b/>
          <w:sz w:val="22"/>
        </w:rPr>
      </w:pPr>
    </w:p>
    <w:p w:rsidR="000022C6" w:rsidRDefault="000022C6" w:rsidP="000022C6">
      <w:pPr>
        <w:adjustRightInd w:val="0"/>
        <w:snapToGrid w:val="0"/>
        <w:rPr>
          <w:rFonts w:ascii="Meiryo UI" w:eastAsia="Meiryo UI" w:hAnsi="Meiryo UI"/>
          <w:b/>
          <w:sz w:val="22"/>
        </w:rPr>
      </w:pPr>
    </w:p>
    <w:p w:rsidR="000022C6" w:rsidRPr="004E0EDE" w:rsidRDefault="000022C6" w:rsidP="000022C6">
      <w:pPr>
        <w:adjustRightInd w:val="0"/>
        <w:snapToGrid w:val="0"/>
        <w:jc w:val="right"/>
        <w:rPr>
          <w:rFonts w:ascii="Meiryo UI" w:eastAsia="Meiryo UI" w:hAnsi="Meiryo UI"/>
          <w:sz w:val="22"/>
        </w:rPr>
      </w:pPr>
      <w:r w:rsidRPr="004E0EDE">
        <w:rPr>
          <w:rFonts w:ascii="Meiryo UI" w:eastAsia="Meiryo UI" w:hAnsi="Meiryo UI" w:hint="eastAsia"/>
          <w:sz w:val="22"/>
        </w:rPr>
        <w:t>以　上</w:t>
      </w:r>
    </w:p>
    <w:sectPr w:rsidR="000022C6" w:rsidRPr="004E0EDE" w:rsidSect="0051350B">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9D" w:rsidRDefault="00812D9D" w:rsidP="00812D9D">
      <w:r>
        <w:separator/>
      </w:r>
    </w:p>
  </w:endnote>
  <w:endnote w:type="continuationSeparator" w:id="0">
    <w:p w:rsidR="00812D9D" w:rsidRDefault="00812D9D" w:rsidP="0081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9D" w:rsidRDefault="00812D9D" w:rsidP="00812D9D">
      <w:r>
        <w:separator/>
      </w:r>
    </w:p>
  </w:footnote>
  <w:footnote w:type="continuationSeparator" w:id="0">
    <w:p w:rsidR="00812D9D" w:rsidRDefault="00812D9D" w:rsidP="0081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6C41"/>
    <w:multiLevelType w:val="hybridMultilevel"/>
    <w:tmpl w:val="A9E07DA0"/>
    <w:lvl w:ilvl="0" w:tplc="05E227FE">
      <w:start w:val="2"/>
      <w:numFmt w:val="bullet"/>
      <w:lvlText w:val=""/>
      <w:lvlJc w:val="left"/>
      <w:pPr>
        <w:ind w:left="360" w:hanging="360"/>
      </w:pPr>
      <w:rPr>
        <w:rFonts w:ascii="Wingdings" w:eastAsia="Meiryo UI"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E15D95"/>
    <w:multiLevelType w:val="hybridMultilevel"/>
    <w:tmpl w:val="FA38BF44"/>
    <w:lvl w:ilvl="0" w:tplc="DE62CE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96"/>
    <w:rsid w:val="000022C6"/>
    <w:rsid w:val="00023B27"/>
    <w:rsid w:val="00084949"/>
    <w:rsid w:val="000C60B1"/>
    <w:rsid w:val="00205029"/>
    <w:rsid w:val="002249D0"/>
    <w:rsid w:val="003129B5"/>
    <w:rsid w:val="00345107"/>
    <w:rsid w:val="0035523C"/>
    <w:rsid w:val="003E1E50"/>
    <w:rsid w:val="0049415E"/>
    <w:rsid w:val="004E0EDE"/>
    <w:rsid w:val="0051350B"/>
    <w:rsid w:val="005D16BC"/>
    <w:rsid w:val="005F5FD8"/>
    <w:rsid w:val="0061271A"/>
    <w:rsid w:val="00626AC5"/>
    <w:rsid w:val="006A17A4"/>
    <w:rsid w:val="006D61B7"/>
    <w:rsid w:val="006E252B"/>
    <w:rsid w:val="006E5E99"/>
    <w:rsid w:val="00730F70"/>
    <w:rsid w:val="007C4225"/>
    <w:rsid w:val="00811296"/>
    <w:rsid w:val="00812D9D"/>
    <w:rsid w:val="00817A75"/>
    <w:rsid w:val="00837AD2"/>
    <w:rsid w:val="00846BB9"/>
    <w:rsid w:val="008611B1"/>
    <w:rsid w:val="00870049"/>
    <w:rsid w:val="008758D9"/>
    <w:rsid w:val="0088457B"/>
    <w:rsid w:val="008A2F70"/>
    <w:rsid w:val="008A3044"/>
    <w:rsid w:val="009C00F3"/>
    <w:rsid w:val="00A65489"/>
    <w:rsid w:val="00AA4D27"/>
    <w:rsid w:val="00AB4318"/>
    <w:rsid w:val="00C258D3"/>
    <w:rsid w:val="00C330A0"/>
    <w:rsid w:val="00CD674D"/>
    <w:rsid w:val="00CE6099"/>
    <w:rsid w:val="00D048BA"/>
    <w:rsid w:val="00D075CF"/>
    <w:rsid w:val="00D23552"/>
    <w:rsid w:val="00D9707D"/>
    <w:rsid w:val="00E25A62"/>
    <w:rsid w:val="00E36E0C"/>
    <w:rsid w:val="00F5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90047C"/>
  <w15:chartTrackingRefBased/>
  <w15:docId w15:val="{11A6F6CB-7C0B-4B89-A270-FF89761C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D9D"/>
    <w:pPr>
      <w:tabs>
        <w:tab w:val="center" w:pos="4252"/>
        <w:tab w:val="right" w:pos="8504"/>
      </w:tabs>
      <w:snapToGrid w:val="0"/>
    </w:pPr>
  </w:style>
  <w:style w:type="character" w:customStyle="1" w:styleId="a4">
    <w:name w:val="ヘッダー (文字)"/>
    <w:basedOn w:val="a0"/>
    <w:link w:val="a3"/>
    <w:uiPriority w:val="99"/>
    <w:rsid w:val="00812D9D"/>
  </w:style>
  <w:style w:type="paragraph" w:styleId="a5">
    <w:name w:val="footer"/>
    <w:basedOn w:val="a"/>
    <w:link w:val="a6"/>
    <w:uiPriority w:val="99"/>
    <w:unhideWhenUsed/>
    <w:rsid w:val="00812D9D"/>
    <w:pPr>
      <w:tabs>
        <w:tab w:val="center" w:pos="4252"/>
        <w:tab w:val="right" w:pos="8504"/>
      </w:tabs>
      <w:snapToGrid w:val="0"/>
    </w:pPr>
  </w:style>
  <w:style w:type="character" w:customStyle="1" w:styleId="a6">
    <w:name w:val="フッター (文字)"/>
    <w:basedOn w:val="a0"/>
    <w:link w:val="a5"/>
    <w:uiPriority w:val="99"/>
    <w:rsid w:val="00812D9D"/>
  </w:style>
  <w:style w:type="table" w:styleId="a7">
    <w:name w:val="Table Grid"/>
    <w:basedOn w:val="a1"/>
    <w:uiPriority w:val="39"/>
    <w:rsid w:val="00F5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5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63132-C15A-4D34-960C-813DB738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尾山　恵美</dc:creator>
  <cp:keywords/>
  <dc:description/>
  <cp:lastModifiedBy>上門　卓矢</cp:lastModifiedBy>
  <cp:revision>5</cp:revision>
  <dcterms:created xsi:type="dcterms:W3CDTF">2020-02-14T00:39:00Z</dcterms:created>
  <dcterms:modified xsi:type="dcterms:W3CDTF">2020-02-18T04:50:00Z</dcterms:modified>
</cp:coreProperties>
</file>