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5043789"/>
    <w:bookmarkStart w:id="1" w:name="_Toc162264861"/>
    <w:p w14:paraId="0DB46AC2" w14:textId="7807268A" w:rsidR="00C141B4" w:rsidRPr="009D6601" w:rsidRDefault="00E178C2" w:rsidP="00371A22">
      <w:pPr>
        <w:pStyle w:val="1"/>
        <w:rPr>
          <w:rFonts w:ascii="UD デジタル 教科書体 NK-R" w:eastAsia="UD デジタル 教科書体 NK-R" w:hAnsi="UD デジタル 教科書体 NK-R" w:cs="UD デジタル 教科書体 NK-R"/>
          <w:b/>
          <w:sz w:val="32"/>
        </w:rPr>
      </w:pPr>
      <w:r w:rsidRPr="009D6601">
        <w:rPr>
          <w:rFonts w:ascii="UD デジタル 教科書体 NK-R" w:eastAsia="UD デジタル 教科書体 NK-R" w:hAnsi="UD デジタル 教科書体 NK-R" w:cs="UD デジタル 教科書体 NK-R" w:hint="eastAsia"/>
          <w:b/>
          <w:noProof/>
          <w:sz w:val="32"/>
        </w:rPr>
        <mc:AlternateContent>
          <mc:Choice Requires="wps">
            <w:drawing>
              <wp:anchor distT="0" distB="0" distL="114300" distR="114300" simplePos="0" relativeHeight="251625472" behindDoc="0" locked="0" layoutInCell="1" allowOverlap="1" wp14:anchorId="7B14DDDB" wp14:editId="599ADA88">
                <wp:simplePos x="0" y="0"/>
                <wp:positionH relativeFrom="margin">
                  <wp:align>left</wp:align>
                </wp:positionH>
                <wp:positionV relativeFrom="paragraph">
                  <wp:posOffset>313690</wp:posOffset>
                </wp:positionV>
                <wp:extent cx="5381625" cy="952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381625" cy="95250"/>
                        </a:xfrm>
                        <a:prstGeom prst="rect">
                          <a:avLst/>
                        </a:prstGeom>
                        <a:gradFill flip="none" rotWithShape="1">
                          <a:gsLst>
                            <a:gs pos="0">
                              <a:srgbClr val="00206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03E9BE" id="正方形/長方形 7" o:spid="_x0000_s1026" style="position:absolute;left:0;text-align:left;margin-left:0;margin-top:24.7pt;width:423.75pt;height:7.5pt;z-index:2516254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" fillcolor="#002060" strokecolor="#deeaf6 [660]" strokeweight="1pt">
                <v:fill color2="#cde0f2 [980]" rotate="t" angle="90" colors="0 #002060;48497f #b5d2ec;54395f #b5d2ec;1 #cee1f2" focus="100%" type="gradient"/>
                <w10:wrap anchorx="margin"/>
              </v:rect>
            </w:pict>
          </mc:Fallback>
        </mc:AlternateContent>
      </w:r>
      <w:r w:rsidRPr="009D6601">
        <w:rPr>
          <w:rFonts w:ascii="UD デジタル 教科書体 NK-R" w:eastAsia="UD デジタル 教科書体 NK-R" w:hAnsi="UD デジタル 教科書体 NK-R" w:cs="UD デジタル 教科書体 NK-R" w:hint="eastAsia"/>
          <w:b/>
          <w:sz w:val="32"/>
        </w:rPr>
        <w:t>第２章　計画作成までの準備</w:t>
      </w:r>
      <w:bookmarkEnd w:id="0"/>
      <w:bookmarkEnd w:id="1"/>
    </w:p>
    <w:p w14:paraId="1691385F" w14:textId="1F7F7EB9" w:rsidR="00982015" w:rsidRPr="00946846" w:rsidRDefault="00982015" w:rsidP="00946846">
      <w:pPr>
        <w:pStyle w:val="2"/>
        <w:snapToGrid w:val="0"/>
        <w:rPr>
          <w:rFonts w:ascii="UD デジタル 教科書体 NK-R" w:eastAsia="UD デジタル 教科書体 NK-R"/>
          <w:b/>
          <w:sz w:val="28"/>
          <w:u w:val="single"/>
        </w:rPr>
      </w:pPr>
      <w:bookmarkStart w:id="2" w:name="_Toc162264862"/>
      <w:r w:rsidRPr="00946846">
        <w:rPr>
          <w:rFonts w:ascii="UD デジタル 教科書体 NK-R" w:eastAsia="UD デジタル 教科書体 NK-R" w:hint="eastAsia"/>
          <w:b/>
          <w:sz w:val="28"/>
          <w:u w:val="single"/>
        </w:rPr>
        <w:t>１．</w:t>
      </w:r>
      <w:r w:rsidR="00C53AEB" w:rsidRPr="00946846">
        <w:rPr>
          <w:rFonts w:ascii="UD デジタル 教科書体 NK-R" w:eastAsia="UD デジタル 教科書体 NK-R" w:hint="eastAsia"/>
          <w:b/>
          <w:sz w:val="28"/>
          <w:u w:val="single"/>
        </w:rPr>
        <w:t>庁内</w:t>
      </w:r>
      <w:r w:rsidRPr="00946846">
        <w:rPr>
          <w:rFonts w:ascii="UD デジタル 教科書体 NK-R" w:eastAsia="UD デジタル 教科書体 NK-R" w:hint="eastAsia"/>
          <w:b/>
          <w:sz w:val="28"/>
          <w:u w:val="single"/>
        </w:rPr>
        <w:t>における推進体制の整備</w:t>
      </w:r>
      <w:bookmarkEnd w:id="2"/>
    </w:p>
    <w:p w14:paraId="5C2C516D" w14:textId="5069D8B5" w:rsidR="00982015" w:rsidRDefault="00C53AEB" w:rsidP="00982015">
      <w:pPr>
        <w:snapToGrid w:val="0"/>
        <w:jc w:val="left"/>
        <w:rPr>
          <w:rFonts w:ascii="UD デジタル 教科書体 NK-R" w:eastAsia="UD デジタル 教科書体 NK-R"/>
          <w:sz w:val="24"/>
          <w:szCs w:val="26"/>
        </w:rPr>
      </w:pPr>
      <w:r>
        <w:rPr>
          <w:rFonts w:ascii="UD デジタル 教科書体 NK-R" w:eastAsia="UD デジタル 教科書体 NK-R" w:hint="eastAsia"/>
          <w:sz w:val="24"/>
          <w:szCs w:val="26"/>
        </w:rPr>
        <w:t xml:space="preserve">　計画作成にあたり、庁内</w:t>
      </w:r>
      <w:r w:rsidR="00982015">
        <w:rPr>
          <w:rFonts w:ascii="UD デジタル 教科書体 NK-R" w:eastAsia="UD デジタル 教科書体 NK-R" w:hint="eastAsia"/>
          <w:sz w:val="24"/>
          <w:szCs w:val="26"/>
        </w:rPr>
        <w:t>の連携は重要です。内閣府の「避難行動要支援者の避難行動支援に関する取組指針」</w:t>
      </w:r>
      <w:r w:rsidR="003A1F28">
        <w:rPr>
          <w:rFonts w:ascii="UD デジタル 教科書体 NK-R" w:eastAsia="UD デジタル 教科書体 NK-R" w:hint="eastAsia"/>
          <w:sz w:val="24"/>
          <w:szCs w:val="26"/>
        </w:rPr>
        <w:t>（以下、取組指針という。）</w:t>
      </w:r>
      <w:r w:rsidR="00867AD9">
        <w:rPr>
          <w:rFonts w:ascii="UD デジタル 教科書体 NK-R" w:eastAsia="UD デジタル 教科書体 NK-R" w:hint="eastAsia"/>
          <w:sz w:val="24"/>
          <w:szCs w:val="26"/>
        </w:rPr>
        <w:t>及び、「令和３年度 個別避難計画作成モデル事業報告書」</w:t>
      </w:r>
      <w:r w:rsidR="00982015">
        <w:rPr>
          <w:rFonts w:ascii="UD デジタル 教科書体 NK-R" w:eastAsia="UD デジタル 教科書体 NK-R" w:hint="eastAsia"/>
          <w:sz w:val="24"/>
          <w:szCs w:val="26"/>
        </w:rPr>
        <w:t>の中には、以下の記載があります。</w:t>
      </w:r>
    </w:p>
    <w:p w14:paraId="6365A4B8" w14:textId="14986A70" w:rsidR="00867AD9" w:rsidRDefault="00DB1F04" w:rsidP="00982015">
      <w:pPr>
        <w:snapToGrid w:val="0"/>
        <w:jc w:val="left"/>
        <w:rPr>
          <w:rFonts w:ascii="UD デジタル 教科書体 NK-R" w:eastAsia="UD デジタル 教科書体 NK-R"/>
          <w:sz w:val="24"/>
          <w:szCs w:val="26"/>
        </w:rPr>
      </w:pPr>
      <w:r>
        <w:rPr>
          <w:rFonts w:ascii="UD デジタル 教科書体 NK-R" w:eastAsia="UD デジタル 教科書体 NK-R" w:hint="eastAsia"/>
          <w:noProof/>
          <w:sz w:val="24"/>
          <w:szCs w:val="26"/>
        </w:rPr>
        <mc:AlternateContent>
          <mc:Choice Requires="wps">
            <w:drawing>
              <wp:anchor distT="0" distB="0" distL="114300" distR="114300" simplePos="0" relativeHeight="251856896" behindDoc="0" locked="0" layoutInCell="1" allowOverlap="1" wp14:anchorId="6552AE97" wp14:editId="2E8E3DEE">
                <wp:simplePos x="0" y="0"/>
                <wp:positionH relativeFrom="margin">
                  <wp:align>left</wp:align>
                </wp:positionH>
                <wp:positionV relativeFrom="paragraph">
                  <wp:posOffset>2509520</wp:posOffset>
                </wp:positionV>
                <wp:extent cx="5391150" cy="3629025"/>
                <wp:effectExtent l="0" t="0" r="19050" b="28575"/>
                <wp:wrapSquare wrapText="bothSides"/>
                <wp:docPr id="116" name="角丸四角形 116"/>
                <wp:cNvGraphicFramePr/>
                <a:graphic xmlns:a="http://schemas.openxmlformats.org/drawingml/2006/main">
                  <a:graphicData uri="http://schemas.microsoft.com/office/word/2010/wordprocessingShape">
                    <wps:wsp>
                      <wps:cNvSpPr/>
                      <wps:spPr>
                        <a:xfrm>
                          <a:off x="1080655" y="5181600"/>
                          <a:ext cx="5391150" cy="3629025"/>
                        </a:xfrm>
                        <a:prstGeom prst="roundRect">
                          <a:avLst>
                            <a:gd name="adj" fmla="val 10368"/>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BC24E" w14:textId="02198E51" w:rsidR="007D65FF" w:rsidRPr="0088144A"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xml:space="preserve">（庁内の連携体制） </w:t>
                            </w:r>
                          </w:p>
                          <w:p w14:paraId="43EBC5E0" w14:textId="7F30F254" w:rsidR="007D65FF" w:rsidRPr="0088144A" w:rsidRDefault="007D65FF" w:rsidP="00867AD9">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○個別避難計画作成に当たって、「庁外」（市役所や町村役場の外部）のネットワークと連携するためには、まずもって、</w:t>
                            </w:r>
                            <w:r w:rsidRPr="006B592D">
                              <w:rPr>
                                <w:rFonts w:ascii="UD デジタル 教科書体 NK-R" w:eastAsia="UD デジタル 教科書体 NK-R" w:hint="eastAsia"/>
                                <w:color w:val="000000" w:themeColor="text1"/>
                                <w:sz w:val="24"/>
                                <w:u w:val="single"/>
                              </w:rPr>
                              <w:t>「庁内」（市役所や町村役場の内部）で避難を担当する防災部局と、要配慮者を担当する福祉部局が連携する体制を構築することが重要です。</w:t>
                            </w:r>
                            <w:r w:rsidRPr="0088144A">
                              <w:rPr>
                                <w:rFonts w:ascii="UD デジタル 教科書体 NK-R" w:eastAsia="UD デジタル 教科書体 NK-R" w:hint="eastAsia"/>
                                <w:color w:val="000000" w:themeColor="text1"/>
                                <w:sz w:val="24"/>
                              </w:rPr>
                              <w:t>庁内プロジェクトチームを立ち上げている取組もあります。</w:t>
                            </w:r>
                          </w:p>
                          <w:p w14:paraId="547A8C91" w14:textId="0FAF4A26" w:rsidR="007D65FF" w:rsidRPr="0088144A" w:rsidRDefault="007D65FF" w:rsidP="00867AD9">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○難病患者等の医療的ケアを要する方の避難の検討に当たっては、保健・医療担当部署との連携体制を構築することが重要です。</w:t>
                            </w:r>
                          </w:p>
                          <w:p w14:paraId="0F44539A" w14:textId="5EBDD1FB" w:rsidR="007D65FF" w:rsidRPr="0088144A" w:rsidRDefault="007D65FF" w:rsidP="00DB1F04">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xml:space="preserve">○何度も対話を重ね、お互いの事情を理解すること。何ができて、何ができないのか率直な対話を通じて問題意識の共有、信頼の形成を進めることが大切です。 </w:t>
                            </w:r>
                          </w:p>
                          <w:p w14:paraId="7FB7ACEA" w14:textId="44364E5A" w:rsidR="007D65FF"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相互理解の上で、全庁的な課題であることを首長に理解いただき、体制の構築やプロジェクトチームの立ち上げを行うと強固な体制となります。</w:t>
                            </w:r>
                          </w:p>
                          <w:p w14:paraId="7268B29A" w14:textId="7EF1BFF4" w:rsidR="007D65FF" w:rsidRPr="0088144A"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color w:val="000000" w:themeColor="text1"/>
                                <w:sz w:val="24"/>
                              </w:rPr>
                              <w:t>【</w:t>
                            </w:r>
                            <w:r w:rsidRPr="0088144A">
                              <w:rPr>
                                <w:rFonts w:ascii="UD デジタル 教科書体 NK-R" w:eastAsia="UD デジタル 教科書体 NK-R" w:hint="eastAsia"/>
                                <w:color w:val="000000" w:themeColor="text1"/>
                                <w:sz w:val="24"/>
                                <w:szCs w:val="26"/>
                              </w:rPr>
                              <w:t>令和３年度 個別避難計画作成モデル事業報告書</w:t>
                            </w:r>
                            <w:r w:rsidRPr="0088144A">
                              <w:rPr>
                                <w:rFonts w:ascii="UD デジタル 教科書体 NK-R" w:eastAsia="UD デジタル 教科書体 NK-R" w:hint="eastAsia"/>
                                <w:color w:val="000000" w:themeColor="text1"/>
                                <w:sz w:val="24"/>
                              </w:rPr>
                              <w:t>（</w:t>
                            </w:r>
                            <w:r w:rsidRPr="0088144A">
                              <w:rPr>
                                <w:rFonts w:ascii="UD デジタル 教科書体 NK-R" w:eastAsia="UD デジタル 教科書体 NK-R"/>
                                <w:color w:val="000000" w:themeColor="text1"/>
                                <w:sz w:val="24"/>
                              </w:rPr>
                              <w:t>P１４）</w:t>
                            </w:r>
                            <w:r>
                              <w:rPr>
                                <w:rFonts w:ascii="UD デジタル 教科書体 NK-R" w:eastAsia="UD デジタル 教科書体 NK-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52AE97" id="角丸四角形 116" o:spid="_x0000_s1026" style="position:absolute;margin-left:0;margin-top:197.6pt;width:424.5pt;height:285.75pt;z-index:251856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6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" fillcolor="#fff2cc [663]" strokecolor="#1f4d78 [1604]" strokeweight="1pt">
                <v:stroke joinstyle="miter"/>
                <v:textbox>
                  <w:txbxContent>
                    <w:p w14:paraId="026BC24E" w14:textId="02198E51" w:rsidR="007D65FF" w:rsidRPr="0088144A"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xml:space="preserve">（庁内の連携体制） </w:t>
                      </w:r>
                    </w:p>
                    <w:p w14:paraId="43EBC5E0" w14:textId="7F30F254" w:rsidR="007D65FF" w:rsidRPr="0088144A" w:rsidRDefault="007D65FF" w:rsidP="00867AD9">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○個別避難計画作成に当たって、「庁外」（市役所や町村役場の外部）のネットワークと連携するためには、まずもって、</w:t>
                      </w:r>
                      <w:r w:rsidRPr="006B592D">
                        <w:rPr>
                          <w:rFonts w:ascii="UD デジタル 教科書体 NK-R" w:eastAsia="UD デジタル 教科書体 NK-R" w:hint="eastAsia"/>
                          <w:color w:val="000000" w:themeColor="text1"/>
                          <w:sz w:val="24"/>
                          <w:u w:val="single"/>
                        </w:rPr>
                        <w:t>「庁内」（市役所や町村役場の内部）で避難を担当する防災部局と、要配慮者を担当する福祉部局が連携する体制を構築することが重要です。</w:t>
                      </w:r>
                      <w:r w:rsidRPr="0088144A">
                        <w:rPr>
                          <w:rFonts w:ascii="UD デジタル 教科書体 NK-R" w:eastAsia="UD デジタル 教科書体 NK-R" w:hint="eastAsia"/>
                          <w:color w:val="000000" w:themeColor="text1"/>
                          <w:sz w:val="24"/>
                        </w:rPr>
                        <w:t>庁内プロジェクトチームを立ち上げている取組もあります。</w:t>
                      </w:r>
                    </w:p>
                    <w:p w14:paraId="547A8C91" w14:textId="0FAF4A26" w:rsidR="007D65FF" w:rsidRPr="0088144A" w:rsidRDefault="007D65FF" w:rsidP="00867AD9">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○難病患者等の医療的ケアを要する方の避難の検討に当たっては、保健・医療担当部署との連携体制を構築することが重要です。</w:t>
                      </w:r>
                    </w:p>
                    <w:p w14:paraId="0F44539A" w14:textId="5EBDD1FB" w:rsidR="007D65FF" w:rsidRPr="0088144A" w:rsidRDefault="007D65FF" w:rsidP="00DB1F04">
                      <w:pPr>
                        <w:snapToGrid w:val="0"/>
                        <w:ind w:left="240" w:hangingChars="100" w:hanging="24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xml:space="preserve">○何度も対話を重ね、お互いの事情を理解すること。何ができて、何ができないのか率直な対話を通じて問題意識の共有、信頼の形成を進めることが大切です。 </w:t>
                      </w:r>
                    </w:p>
                    <w:p w14:paraId="7FB7ACEA" w14:textId="44364E5A" w:rsidR="007D65FF"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hint="eastAsia"/>
                          <w:color w:val="000000" w:themeColor="text1"/>
                          <w:sz w:val="24"/>
                        </w:rPr>
                        <w:t>○ 相互理解の上で、全庁的な課題であることを首長に理解いただき、体制の構築やプロジェクトチームの立ち上げを行うと強固な体制となります。</w:t>
                      </w:r>
                    </w:p>
                    <w:p w14:paraId="7268B29A" w14:textId="7EF1BFF4" w:rsidR="007D65FF" w:rsidRPr="0088144A" w:rsidRDefault="007D65FF" w:rsidP="00867AD9">
                      <w:pPr>
                        <w:snapToGrid w:val="0"/>
                        <w:jc w:val="left"/>
                        <w:rPr>
                          <w:rFonts w:ascii="UD デジタル 教科書体 NK-R" w:eastAsia="UD デジタル 教科書体 NK-R"/>
                          <w:color w:val="000000" w:themeColor="text1"/>
                          <w:sz w:val="24"/>
                        </w:rPr>
                      </w:pPr>
                      <w:r w:rsidRPr="0088144A">
                        <w:rPr>
                          <w:rFonts w:ascii="UD デジタル 教科書体 NK-R" w:eastAsia="UD デジタル 教科書体 NK-R"/>
                          <w:color w:val="000000" w:themeColor="text1"/>
                          <w:sz w:val="24"/>
                        </w:rPr>
                        <w:t>【</w:t>
                      </w:r>
                      <w:r w:rsidRPr="0088144A">
                        <w:rPr>
                          <w:rFonts w:ascii="UD デジタル 教科書体 NK-R" w:eastAsia="UD デジタル 教科書体 NK-R" w:hint="eastAsia"/>
                          <w:color w:val="000000" w:themeColor="text1"/>
                          <w:sz w:val="24"/>
                          <w:szCs w:val="26"/>
                        </w:rPr>
                        <w:t>令和３年度 個別避難計画作成モデル事業報告書</w:t>
                      </w:r>
                      <w:r w:rsidRPr="0088144A">
                        <w:rPr>
                          <w:rFonts w:ascii="UD デジタル 教科書体 NK-R" w:eastAsia="UD デジタル 教科書体 NK-R" w:hint="eastAsia"/>
                          <w:color w:val="000000" w:themeColor="text1"/>
                          <w:sz w:val="24"/>
                        </w:rPr>
                        <w:t>（</w:t>
                      </w:r>
                      <w:r w:rsidRPr="0088144A">
                        <w:rPr>
                          <w:rFonts w:ascii="UD デジタル 教科書体 NK-R" w:eastAsia="UD デジタル 教科書体 NK-R"/>
                          <w:color w:val="000000" w:themeColor="text1"/>
                          <w:sz w:val="24"/>
                        </w:rPr>
                        <w:t>P１４）</w:t>
                      </w:r>
                      <w:r>
                        <w:rPr>
                          <w:rFonts w:ascii="UD デジタル 教科書体 NK-R" w:eastAsia="UD デジタル 教科書体 NK-R"/>
                          <w:color w:val="000000" w:themeColor="text1"/>
                          <w:sz w:val="24"/>
                        </w:rPr>
                        <w:t>】</w:t>
                      </w:r>
                    </w:p>
                  </w:txbxContent>
                </v:textbox>
                <w10:wrap type="square" anchorx="margin"/>
              </v:roundrect>
            </w:pict>
          </mc:Fallback>
        </mc:AlternateContent>
      </w:r>
      <w:r w:rsidR="00B032F7">
        <w:rPr>
          <w:rFonts w:ascii="UD デジタル 教科書体 NK-R" w:eastAsia="UD デジタル 教科書体 NK-R" w:hint="eastAsia"/>
          <w:noProof/>
          <w:sz w:val="24"/>
          <w:szCs w:val="26"/>
        </w:rPr>
        <mc:AlternateContent>
          <mc:Choice Requires="wps">
            <w:drawing>
              <wp:inline distT="0" distB="0" distL="0" distR="0" wp14:anchorId="4CC4209C" wp14:editId="37BCC3B5">
                <wp:extent cx="5391150" cy="2371725"/>
                <wp:effectExtent l="0" t="0" r="19050" b="28575"/>
                <wp:docPr id="115" name="角丸四角形 115"/>
                <wp:cNvGraphicFramePr/>
                <a:graphic xmlns:a="http://schemas.openxmlformats.org/drawingml/2006/main">
                  <a:graphicData uri="http://schemas.microsoft.com/office/word/2010/wordprocessingShape">
                    <wps:wsp>
                      <wps:cNvSpPr/>
                      <wps:spPr>
                        <a:xfrm>
                          <a:off x="0" y="0"/>
                          <a:ext cx="5391150" cy="23717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A0C4FF" w14:textId="4CEF8BA6" w:rsidR="007D65FF" w:rsidRPr="0088144A" w:rsidRDefault="007D65FF" w:rsidP="00B032F7">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（２）個別避難計画の作成に係る方針及び体制</w:t>
                            </w:r>
                          </w:p>
                          <w:p w14:paraId="6E3198AF" w14:textId="038A09A6" w:rsidR="007D65FF" w:rsidRPr="0088144A" w:rsidRDefault="007D65FF" w:rsidP="00B032F7">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『個別避難計画を連携して作成する関係者としては、庁内の防災・福祉・保健・医療・地域づくりなどの関係する部署、これらの部署による横断的な組織のほか、庁外の（中略）…がある。</w:t>
                            </w:r>
                          </w:p>
                          <w:p w14:paraId="1E804E81" w14:textId="1D70D59A" w:rsidR="007D65FF" w:rsidRPr="0088144A" w:rsidRDefault="007D65FF" w:rsidP="00867AD9">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 xml:space="preserve">　　このように、</w:t>
                            </w:r>
                            <w:r w:rsidRPr="0088144A">
                              <w:rPr>
                                <w:rFonts w:ascii="UD デジタル 教科書体 NK-R" w:eastAsia="UD デジタル 教科書体 NK-R" w:hint="eastAsia"/>
                                <w:color w:val="000000" w:themeColor="text1"/>
                                <w:sz w:val="24"/>
                                <w:szCs w:val="26"/>
                                <w:u w:val="single"/>
                              </w:rPr>
                              <w:t>庁内・庁外の関係者間の連携を図ることは、個別避難計画の作成の取組を円滑に進めるために重要であり、そのための仕組みとして推進体制の整備が考えられるところであり、会議体や枠組みを組織横断的かつ庁外関係者にも開かれたものとして整備することもが有効であることに留意すること。</w:t>
                            </w:r>
                            <w:r w:rsidRPr="0088144A">
                              <w:rPr>
                                <w:rFonts w:ascii="UD デジタル 教科書体 NK-R" w:eastAsia="UD デジタル 教科書体 NK-R" w:hint="eastAsia"/>
                                <w:color w:val="000000" w:themeColor="text1"/>
                                <w:sz w:val="24"/>
                                <w:szCs w:val="26"/>
                              </w:rPr>
                              <w:t>』</w:t>
                            </w:r>
                          </w:p>
                          <w:p w14:paraId="0CBF3337" w14:textId="344394B6" w:rsidR="007D65FF" w:rsidRPr="0088144A" w:rsidRDefault="007D65FF" w:rsidP="00867AD9">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【避難行動要支援者の避難行動支援に関する取組指針（</w:t>
                            </w:r>
                            <w:r w:rsidRPr="0088144A">
                              <w:rPr>
                                <w:rFonts w:ascii="UD デジタル 教科書体 NK-R" w:eastAsia="UD デジタル 教科書体 NK-R"/>
                                <w:color w:val="000000" w:themeColor="text1"/>
                                <w:sz w:val="24"/>
                                <w:szCs w:val="26"/>
                              </w:rPr>
                              <w:t>P７６</w:t>
                            </w:r>
                            <w:r w:rsidRPr="0088144A">
                              <w:rPr>
                                <w:rFonts w:ascii="UD デジタル 教科書体 NK-R" w:eastAsia="UD デジタル 教科書体 NK-R" w:hint="eastAsia"/>
                                <w:color w:val="000000" w:themeColor="text1"/>
                                <w:sz w:val="24"/>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C4209C" id="角丸四角形 115" o:spid="_x0000_s1027" style="width:424.5pt;height:18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" fillcolor="#fff2cc [663]" strokecolor="#1f4d78 [1604]" strokeweight="1pt">
                <v:stroke joinstyle="miter"/>
                <v:textbox>
                  <w:txbxContent>
                    <w:p w14:paraId="61A0C4FF" w14:textId="4CEF8BA6" w:rsidR="007D65FF" w:rsidRPr="0088144A" w:rsidRDefault="007D65FF" w:rsidP="00B032F7">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（２）個別避難計画の作成に係る方針及び体制</w:t>
                      </w:r>
                    </w:p>
                    <w:p w14:paraId="6E3198AF" w14:textId="038A09A6" w:rsidR="007D65FF" w:rsidRPr="0088144A" w:rsidRDefault="007D65FF" w:rsidP="00B032F7">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『個別避難計画を連携して作成する関係者としては、庁内の防災・福祉・保健・医療・地域づくりなどの関係する部署、これらの部署による横断的な組織のほか、庁外の（中略）…がある。</w:t>
                      </w:r>
                    </w:p>
                    <w:p w14:paraId="1E804E81" w14:textId="1D70D59A" w:rsidR="007D65FF" w:rsidRPr="0088144A" w:rsidRDefault="007D65FF" w:rsidP="00867AD9">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 xml:space="preserve">　　このように、</w:t>
                      </w:r>
                      <w:r w:rsidRPr="0088144A">
                        <w:rPr>
                          <w:rFonts w:ascii="UD デジタル 教科書体 NK-R" w:eastAsia="UD デジタル 教科書体 NK-R" w:hint="eastAsia"/>
                          <w:color w:val="000000" w:themeColor="text1"/>
                          <w:sz w:val="24"/>
                          <w:szCs w:val="26"/>
                          <w:u w:val="single"/>
                        </w:rPr>
                        <w:t>庁内・庁外の関係者間の連携を図ることは、個別避難計画の作成の取組を円滑に進めるために重要であり、そのための仕組みとして推進体制の整備が考えられるところであり、会議体や枠組みを組織横断的かつ庁外関係者にも開かれたものとして整備することもが有効であることに留意すること。</w:t>
                      </w:r>
                      <w:r w:rsidRPr="0088144A">
                        <w:rPr>
                          <w:rFonts w:ascii="UD デジタル 教科書体 NK-R" w:eastAsia="UD デジタル 教科書体 NK-R" w:hint="eastAsia"/>
                          <w:color w:val="000000" w:themeColor="text1"/>
                          <w:sz w:val="24"/>
                          <w:szCs w:val="26"/>
                        </w:rPr>
                        <w:t>』</w:t>
                      </w:r>
                    </w:p>
                    <w:p w14:paraId="0CBF3337" w14:textId="344394B6" w:rsidR="007D65FF" w:rsidRPr="0088144A" w:rsidRDefault="007D65FF" w:rsidP="00867AD9">
                      <w:pPr>
                        <w:snapToGrid w:val="0"/>
                        <w:jc w:val="left"/>
                        <w:rPr>
                          <w:rFonts w:ascii="UD デジタル 教科書体 NK-R" w:eastAsia="UD デジタル 教科書体 NK-R"/>
                          <w:color w:val="000000" w:themeColor="text1"/>
                          <w:sz w:val="24"/>
                          <w:szCs w:val="26"/>
                        </w:rPr>
                      </w:pPr>
                      <w:r w:rsidRPr="0088144A">
                        <w:rPr>
                          <w:rFonts w:ascii="UD デジタル 教科書体 NK-R" w:eastAsia="UD デジタル 教科書体 NK-R" w:hint="eastAsia"/>
                          <w:color w:val="000000" w:themeColor="text1"/>
                          <w:sz w:val="24"/>
                          <w:szCs w:val="26"/>
                        </w:rPr>
                        <w:t>【避難行動要支援者の避難行動支援に関する取組指針（</w:t>
                      </w:r>
                      <w:r w:rsidRPr="0088144A">
                        <w:rPr>
                          <w:rFonts w:ascii="UD デジタル 教科書体 NK-R" w:eastAsia="UD デジタル 教科書体 NK-R"/>
                          <w:color w:val="000000" w:themeColor="text1"/>
                          <w:sz w:val="24"/>
                          <w:szCs w:val="26"/>
                        </w:rPr>
                        <w:t>P７６</w:t>
                      </w:r>
                      <w:r w:rsidRPr="0088144A">
                        <w:rPr>
                          <w:rFonts w:ascii="UD デジタル 教科書体 NK-R" w:eastAsia="UD デジタル 教科書体 NK-R" w:hint="eastAsia"/>
                          <w:color w:val="000000" w:themeColor="text1"/>
                          <w:sz w:val="24"/>
                          <w:szCs w:val="26"/>
                        </w:rPr>
                        <w:t>）】</w:t>
                      </w:r>
                    </w:p>
                  </w:txbxContent>
                </v:textbox>
                <w10:anchorlock/>
              </v:roundrect>
            </w:pict>
          </mc:Fallback>
        </mc:AlternateContent>
      </w:r>
    </w:p>
    <w:p w14:paraId="0C5EC518" w14:textId="146E37F6" w:rsidR="00982015" w:rsidRDefault="00982015" w:rsidP="00867AD9">
      <w:pPr>
        <w:snapToGrid w:val="0"/>
        <w:ind w:firstLineChars="100" w:firstLine="240"/>
        <w:jc w:val="left"/>
        <w:rPr>
          <w:rFonts w:ascii="UD デジタル 教科書体 NK-R" w:eastAsia="UD デジタル 教科書体 NK-R"/>
          <w:sz w:val="24"/>
          <w:szCs w:val="26"/>
        </w:rPr>
      </w:pPr>
      <w:r>
        <w:rPr>
          <w:rFonts w:ascii="UD デジタル 教科書体 NK-R" w:eastAsia="UD デジタル 教科書体 NK-R" w:hint="eastAsia"/>
          <w:sz w:val="24"/>
          <w:szCs w:val="26"/>
        </w:rPr>
        <w:t>実効性のある計画の効率的な作成のために、計画に係る市町村の体制については、それぞれの市町村での検討をお願いします。</w:t>
      </w:r>
    </w:p>
    <w:p w14:paraId="2ABBDFBE" w14:textId="2785B488" w:rsidR="00982015" w:rsidRDefault="00982015" w:rsidP="00867AD9">
      <w:pPr>
        <w:snapToGrid w:val="0"/>
        <w:ind w:firstLineChars="100" w:firstLine="240"/>
        <w:jc w:val="left"/>
        <w:rPr>
          <w:rFonts w:ascii="UD デジタル 教科書体 NK-R" w:eastAsia="UD デジタル 教科書体 NK-R"/>
          <w:sz w:val="24"/>
          <w:szCs w:val="26"/>
        </w:rPr>
      </w:pPr>
      <w:r>
        <w:rPr>
          <w:rFonts w:ascii="UD デジタル 教科書体 NK-R" w:eastAsia="UD デジタル 教科書体 NK-R" w:hint="eastAsia"/>
          <w:sz w:val="24"/>
          <w:szCs w:val="26"/>
        </w:rPr>
        <w:t>参考として、府内２市の庁内連携についての</w:t>
      </w:r>
      <w:r w:rsidR="00946846">
        <w:rPr>
          <w:rFonts w:ascii="UD デジタル 教科書体 NK-R" w:eastAsia="UD デジタル 教科書体 NK-R" w:hint="eastAsia"/>
          <w:sz w:val="24"/>
          <w:szCs w:val="26"/>
        </w:rPr>
        <w:t>ご</w:t>
      </w:r>
      <w:r w:rsidR="00985619">
        <w:rPr>
          <w:rFonts w:ascii="UD デジタル 教科書体 NK-R" w:eastAsia="UD デジタル 教科書体 NK-R" w:hint="eastAsia"/>
          <w:sz w:val="24"/>
          <w:szCs w:val="26"/>
        </w:rPr>
        <w:t>担当者</w:t>
      </w:r>
      <w:r w:rsidR="00946846">
        <w:rPr>
          <w:rFonts w:ascii="UD デジタル 教科書体 NK-R" w:eastAsia="UD デジタル 教科書体 NK-R" w:hint="eastAsia"/>
          <w:sz w:val="24"/>
          <w:szCs w:val="26"/>
        </w:rPr>
        <w:t>様</w:t>
      </w:r>
      <w:r w:rsidR="00985619">
        <w:rPr>
          <w:rFonts w:ascii="UD デジタル 教科書体 NK-R" w:eastAsia="UD デジタル 教科書体 NK-R" w:hint="eastAsia"/>
          <w:sz w:val="24"/>
          <w:szCs w:val="26"/>
        </w:rPr>
        <w:t>の声</w:t>
      </w:r>
      <w:r>
        <w:rPr>
          <w:rFonts w:ascii="UD デジタル 教科書体 NK-R" w:eastAsia="UD デジタル 教科書体 NK-R" w:hint="eastAsia"/>
          <w:sz w:val="24"/>
          <w:szCs w:val="26"/>
        </w:rPr>
        <w:t>を掲載</w:t>
      </w:r>
      <w:r w:rsidR="00B032F7">
        <w:rPr>
          <w:rFonts w:ascii="UD デジタル 教科書体 NK-R" w:eastAsia="UD デジタル 教科書体 NK-R" w:hint="eastAsia"/>
          <w:sz w:val="24"/>
          <w:szCs w:val="26"/>
        </w:rPr>
        <w:t>いたします</w:t>
      </w:r>
      <w:r>
        <w:rPr>
          <w:rFonts w:ascii="UD デジタル 教科書体 NK-R" w:eastAsia="UD デジタル 教科書体 NK-R" w:hint="eastAsia"/>
          <w:sz w:val="24"/>
          <w:szCs w:val="26"/>
        </w:rPr>
        <w:t>。</w:t>
      </w:r>
    </w:p>
    <w:p w14:paraId="5469C112" w14:textId="365C3DBB" w:rsidR="00DB1F04" w:rsidRPr="009D6601" w:rsidRDefault="00B032F7" w:rsidP="00DB1F04">
      <w:pPr>
        <w:rPr>
          <w:rFonts w:ascii="UD デジタル 教科書体 NK-R" w:eastAsia="UD デジタル 教科書体 NK-R" w:hAnsi="UD デジタル 教科書体 NK-R" w:cs="UD デジタル 教科書体 NK-R"/>
          <w:b/>
          <w:sz w:val="28"/>
          <w:szCs w:val="24"/>
          <w:u w:val="single"/>
        </w:rPr>
      </w:pPr>
      <w:r w:rsidRPr="00021261">
        <w:rPr>
          <w:sz w:val="22"/>
        </w:rPr>
        <w:br w:type="page"/>
      </w:r>
      <w:r w:rsidR="00985619" w:rsidRPr="009D6601">
        <w:rPr>
          <w:rFonts w:ascii="UD デジタル 教科書体 NK-R" w:eastAsia="UD デジタル 教科書体 NK-R" w:hAnsi="UD デジタル 教科書体 NK-R" w:cs="UD デジタル 教科書体 NK-R" w:hint="eastAsia"/>
          <w:b/>
          <w:noProof/>
          <w:sz w:val="24"/>
          <w:szCs w:val="24"/>
        </w:rPr>
        <w:lastRenderedPageBreak/>
        <mc:AlternateContent>
          <mc:Choice Requires="wps">
            <w:drawing>
              <wp:anchor distT="0" distB="0" distL="114300" distR="114300" simplePos="0" relativeHeight="251905024" behindDoc="0" locked="0" layoutInCell="1" allowOverlap="1" wp14:anchorId="61228CC4" wp14:editId="5FACC73A">
                <wp:simplePos x="0" y="0"/>
                <wp:positionH relativeFrom="margin">
                  <wp:align>center</wp:align>
                </wp:positionH>
                <wp:positionV relativeFrom="paragraph">
                  <wp:posOffset>520700</wp:posOffset>
                </wp:positionV>
                <wp:extent cx="5435600" cy="3990975"/>
                <wp:effectExtent l="152400" t="152400" r="165100" b="219075"/>
                <wp:wrapTopAndBottom/>
                <wp:docPr id="206" name="角丸四角形 206"/>
                <wp:cNvGraphicFramePr/>
                <a:graphic xmlns:a="http://schemas.openxmlformats.org/drawingml/2006/main">
                  <a:graphicData uri="http://schemas.microsoft.com/office/word/2010/wordprocessingShape">
                    <wps:wsp>
                      <wps:cNvSpPr/>
                      <wps:spPr>
                        <a:xfrm>
                          <a:off x="0" y="0"/>
                          <a:ext cx="5435600" cy="3990975"/>
                        </a:xfrm>
                        <a:prstGeom prst="roundRect">
                          <a:avLst>
                            <a:gd name="adj" fmla="val 10245"/>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solidFill>
                            <a:schemeClr val="accent1"/>
                          </a:solidFill>
                        </a:ln>
                        <a:effectLst>
                          <a:glow rad="139700">
                            <a:schemeClr val="accent5">
                              <a:satMod val="175000"/>
                              <a:alpha val="40000"/>
                            </a:schemeClr>
                          </a:glow>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EEA793" w14:textId="2822C4D2" w:rsidR="007D65FF" w:rsidRDefault="007D65FF" w:rsidP="00985619">
                            <w:pPr>
                              <w:spacing w:afterLines="50" w:after="180" w:line="0" w:lineRule="atLeast"/>
                              <w:jc w:val="left"/>
                              <w:rPr>
                                <w:rFonts w:ascii="UD デジタル 教科書体 NK-R" w:eastAsia="UD デジタル 教科書体 NK-R" w:hAnsi="UD デジタル 教科書体 NK-R" w:cs="UD デジタル 教科書体 NK-R"/>
                                <w:color w:val="000000" w:themeColor="text1"/>
                                <w:sz w:val="24"/>
                              </w:rPr>
                            </w:pPr>
                            <w:r w:rsidRPr="00F44050">
                              <w:rPr>
                                <w:rFonts w:ascii="UD デジタル 教科書体 NK-R" w:eastAsia="UD デジタル 教科書体 NK-R" w:hAnsi="UD デジタル 教科書体 NK-R" w:cs="UD デジタル 教科書体 NK-R" w:hint="eastAsia"/>
                                <w:b/>
                                <w:color w:val="000000" w:themeColor="text1"/>
                                <w:sz w:val="28"/>
                                <w:u w:val="single"/>
                              </w:rPr>
                              <w:t>災害時対応に備えて～</w:t>
                            </w:r>
                            <w:r>
                              <w:rPr>
                                <w:rFonts w:ascii="UD デジタル 教科書体 NK-R" w:eastAsia="UD デジタル 教科書体 NK-R" w:hAnsi="UD デジタル 教科書体 NK-R" w:cs="UD デジタル 教科書体 NK-R" w:hint="eastAsia"/>
                                <w:color w:val="000000" w:themeColor="text1"/>
                                <w:sz w:val="24"/>
                              </w:rPr>
                              <w:t xml:space="preserve">　　</w:t>
                            </w:r>
                            <w:r>
                              <w:rPr>
                                <w:rFonts w:ascii="UD デジタル 教科書体 NK-R" w:eastAsia="UD デジタル 教科書体 NK-R" w:hAnsi="UD デジタル 教科書体 NK-R" w:cs="UD デジタル 教科書体 NK-R"/>
                                <w:color w:val="000000" w:themeColor="text1"/>
                                <w:sz w:val="24"/>
                              </w:rPr>
                              <w:t>【</w:t>
                            </w:r>
                            <w:r>
                              <w:rPr>
                                <w:rFonts w:ascii="UD デジタル 教科書体 NK-R" w:eastAsia="UD デジタル 教科書体 NK-R" w:hAnsi="UD デジタル 教科書体 NK-R" w:cs="UD デジタル 教科書体 NK-R" w:hint="eastAsia"/>
                                <w:color w:val="000000" w:themeColor="text1"/>
                                <w:sz w:val="24"/>
                              </w:rPr>
                              <w:t>豊中市</w:t>
                            </w:r>
                            <w:r>
                              <w:rPr>
                                <w:rFonts w:ascii="UD デジタル 教科書体 NK-R" w:eastAsia="UD デジタル 教科書体 NK-R" w:hAnsi="UD デジタル 教科書体 NK-R" w:cs="UD デジタル 教科書体 NK-R"/>
                                <w:color w:val="000000" w:themeColor="text1"/>
                                <w:sz w:val="24"/>
                              </w:rPr>
                              <w:t>福祉部地域共生課　主幹</w:t>
                            </w:r>
                            <w:r>
                              <w:rPr>
                                <w:rFonts w:ascii="UD デジタル 教科書体 NK-R" w:eastAsia="UD デジタル 教科書体 NK-R" w:hAnsi="UD デジタル 教科書体 NK-R" w:cs="UD デジタル 教科書体 NK-R" w:hint="eastAsia"/>
                                <w:color w:val="000000" w:themeColor="text1"/>
                                <w:sz w:val="24"/>
                              </w:rPr>
                              <w:t xml:space="preserve"> </w:t>
                            </w:r>
                            <w:r>
                              <w:rPr>
                                <w:rFonts w:ascii="UD デジタル 教科書体 NK-R" w:eastAsia="UD デジタル 教科書体 NK-R" w:hAnsi="UD デジタル 教科書体 NK-R" w:cs="UD デジタル 教科書体 NK-R"/>
                                <w:color w:val="000000" w:themeColor="text1"/>
                                <w:sz w:val="24"/>
                              </w:rPr>
                              <w:t>良</w:t>
                            </w:r>
                            <w:r>
                              <w:rPr>
                                <w:rFonts w:ascii="UD デジタル 教科書体 NK-R" w:eastAsia="UD デジタル 教科書体 NK-R" w:hAnsi="UD デジタル 教科書体 NK-R" w:cs="UD デジタル 教科書体 NK-R" w:hint="eastAsia"/>
                                <w:color w:val="000000" w:themeColor="text1"/>
                                <w:sz w:val="24"/>
                              </w:rPr>
                              <w:t>本</w:t>
                            </w:r>
                            <w:r>
                              <w:rPr>
                                <w:rFonts w:ascii="UD デジタル 教科書体 NK-R" w:eastAsia="UD デジタル 教科書体 NK-R" w:hAnsi="UD デジタル 教科書体 NK-R" w:cs="UD デジタル 教科書体 NK-R"/>
                                <w:color w:val="000000" w:themeColor="text1"/>
                                <w:sz w:val="24"/>
                              </w:rPr>
                              <w:t xml:space="preserve">弘和　</w:t>
                            </w:r>
                            <w:r>
                              <w:rPr>
                                <w:rFonts w:ascii="UD デジタル 教科書体 NK-R" w:eastAsia="UD デジタル 教科書体 NK-R" w:hAnsi="UD デジタル 教科書体 NK-R" w:cs="UD デジタル 教科書体 NK-R" w:hint="eastAsia"/>
                                <w:color w:val="000000" w:themeColor="text1"/>
                                <w:sz w:val="24"/>
                              </w:rPr>
                              <w:t>氏</w:t>
                            </w:r>
                            <w:r>
                              <w:rPr>
                                <w:rFonts w:ascii="UD デジタル 教科書体 NK-R" w:eastAsia="UD デジタル 教科書体 NK-R" w:hAnsi="UD デジタル 教科書体 NK-R" w:cs="UD デジタル 教科書体 NK-R"/>
                                <w:color w:val="000000" w:themeColor="text1"/>
                                <w:sz w:val="24"/>
                              </w:rPr>
                              <w:t>】</w:t>
                            </w:r>
                          </w:p>
                          <w:p w14:paraId="031B2ABF" w14:textId="7D44A804" w:rsidR="007D65FF" w:rsidRPr="00985619" w:rsidRDefault="007D65FF" w:rsidP="00985619">
                            <w:pPr>
                              <w:spacing w:line="0" w:lineRule="atLeast"/>
                              <w:ind w:firstLineChars="100" w:firstLine="240"/>
                              <w:jc w:val="left"/>
                              <w:rPr>
                                <w:rFonts w:ascii="UD デジタル 教科書体 NK-R" w:eastAsia="UD デジタル 教科書体 NK-R" w:hAnsi="UD デジタル 教科書体 NK-R" w:cs="UD デジタル 教科書体 NK-R"/>
                                <w:color w:val="000000" w:themeColor="text1"/>
                                <w:sz w:val="24"/>
                              </w:rPr>
                            </w:pPr>
                            <w:r w:rsidRPr="00604741">
                              <w:rPr>
                                <w:rFonts w:ascii="UD デジタル 教科書体 NK-R" w:eastAsia="UD デジタル 教科書体 NK-R" w:hAnsi="AR P丸ゴシック体M04" w:cs="AR P丸ゴシック体M04" w:hint="eastAsia"/>
                                <w:color w:val="000000" w:themeColor="text1"/>
                                <w:sz w:val="24"/>
                              </w:rPr>
                              <w:t>豊中市では福祉の地盤（民生委員や校区福祉委員）がしっかりしているので、個別避難計画の作成を地域の理解を得ながら推し進めていくためには、民生委員や社会福祉協議会の担当課である地域共生課（福祉部局）と地域のハザードを把握している危機管理課が積極的に連携することが必須だと考えています。</w:t>
                            </w:r>
                          </w:p>
                          <w:p w14:paraId="44438FC4" w14:textId="77777777" w:rsidR="007D65FF" w:rsidRPr="00604741" w:rsidRDefault="007D65FF" w:rsidP="00B032F7">
                            <w:pPr>
                              <w:snapToGrid w:val="0"/>
                              <w:ind w:rightChars="1100" w:right="2310" w:firstLineChars="100" w:firstLine="240"/>
                              <w:jc w:val="left"/>
                              <w:rPr>
                                <w:rFonts w:ascii="UD デジタル 教科書体 NK-R" w:eastAsia="UD デジタル 教科書体 NK-R"/>
                                <w:color w:val="000000" w:themeColor="text1"/>
                              </w:rPr>
                            </w:pPr>
                            <w:r w:rsidRPr="00604741">
                              <w:rPr>
                                <w:rFonts w:ascii="UD デジタル 教科書体 NK-R" w:eastAsia="UD デジタル 教科書体 NK-R" w:hAnsi="AR P丸ゴシック体M04" w:cs="AR P丸ゴシック体M04" w:hint="eastAsia"/>
                                <w:color w:val="000000" w:themeColor="text1"/>
                                <w:sz w:val="24"/>
                              </w:rPr>
                              <w:t>現在は、危機管理課や地域共生課、保健所、消防局が参画する豊中市要配慮者支援対策検討会議にて、</w:t>
                            </w:r>
                            <w:r w:rsidRPr="00A47C7F">
                              <w:rPr>
                                <w:rFonts w:ascii="UD デジタル 教科書体 NK-R" w:eastAsia="UD デジタル 教科書体 NK-R" w:hAnsi="AR P丸ゴシック体M04" w:cs="AR P丸ゴシック体M04" w:hint="eastAsia"/>
                                <w:b/>
                                <w:color w:val="000000" w:themeColor="text1"/>
                                <w:sz w:val="24"/>
                                <w:u w:val="single"/>
                              </w:rPr>
                              <w:t>個別避難計画の作成を推進するための部会を設置</w:t>
                            </w:r>
                            <w:r w:rsidRPr="00604741">
                              <w:rPr>
                                <w:rFonts w:ascii="UD デジタル 教科書体 NK-R" w:eastAsia="UD デジタル 教科書体 NK-R" w:hAnsi="AR P丸ゴシック体M04" w:cs="AR P丸ゴシック体M04" w:hint="eastAsia"/>
                                <w:color w:val="000000" w:themeColor="text1"/>
                                <w:sz w:val="24"/>
                              </w:rPr>
                              <w:t>し施策についての検討や情報共有を</w:t>
                            </w:r>
                            <w:r w:rsidRPr="00604741">
                              <w:rPr>
                                <w:rFonts w:ascii="UD デジタル 教科書体 NK-R" w:eastAsia="UD デジタル 教科書体 NK-R" w:hAnsi="AR P丸ゴシック体M04" w:cs="AR P丸ゴシック体M04" w:hint="eastAsia"/>
                                <w:b/>
                                <w:color w:val="000000" w:themeColor="text1"/>
                                <w:sz w:val="24"/>
                                <w:u w:val="single"/>
                              </w:rPr>
                              <w:t>定期的に実施</w:t>
                            </w:r>
                            <w:r w:rsidRPr="00604741">
                              <w:rPr>
                                <w:rFonts w:ascii="UD デジタル 教科書体 NK-R" w:eastAsia="UD デジタル 教科書体 NK-R" w:hAnsi="AR P丸ゴシック体M04" w:cs="AR P丸ゴシック体M04" w:hint="eastAsia"/>
                                <w:color w:val="000000" w:themeColor="text1"/>
                                <w:sz w:val="24"/>
                              </w:rPr>
                              <w:t>しています。職員には</w:t>
                            </w:r>
                            <w:r w:rsidRPr="00604741">
                              <w:rPr>
                                <w:rFonts w:ascii="UD デジタル 教科書体 NK-R" w:eastAsia="UD デジタル 教科書体 NK-R" w:hAnsi="AR P丸ゴシック体M04" w:cs="AR P丸ゴシック体M04" w:hint="eastAsia"/>
                                <w:color w:val="000000" w:themeColor="text1"/>
                                <w:sz w:val="24"/>
                                <w:u w:val="single"/>
                              </w:rPr>
                              <w:t>「</w:t>
                            </w:r>
                            <w:r w:rsidRPr="00604741">
                              <w:rPr>
                                <w:rFonts w:ascii="UD デジタル 教科書体 NK-R" w:eastAsia="UD デジタル 教科書体 NK-R" w:hAnsi="AR P丸ゴシック体M04" w:cs="AR P丸ゴシック体M04" w:hint="eastAsia"/>
                                <w:b/>
                                <w:color w:val="000000" w:themeColor="text1"/>
                                <w:sz w:val="24"/>
                                <w:u w:val="single"/>
                              </w:rPr>
                              <w:t>災害対応を迅速に行うためには、平時からの繋がりが重要である</w:t>
                            </w:r>
                            <w:r w:rsidRPr="00604741">
                              <w:rPr>
                                <w:rFonts w:ascii="UD デジタル 教科書体 NK-R" w:eastAsia="UD デジタル 教科書体 NK-R" w:hAnsi="AR P丸ゴシック体M04" w:cs="AR P丸ゴシック体M04" w:hint="eastAsia"/>
                                <w:color w:val="000000" w:themeColor="text1"/>
                                <w:sz w:val="24"/>
                                <w:u w:val="single"/>
                              </w:rPr>
                              <w:t>」</w:t>
                            </w:r>
                            <w:r w:rsidRPr="00604741">
                              <w:rPr>
                                <w:rFonts w:ascii="UD デジタル 教科書体 NK-R" w:eastAsia="UD デジタル 教科書体 NK-R" w:hAnsi="AR P丸ゴシック体M04" w:cs="AR P丸ゴシック体M04" w:hint="eastAsia"/>
                                <w:color w:val="000000" w:themeColor="text1"/>
                                <w:sz w:val="24"/>
                              </w:rPr>
                              <w:t>という考え方が根付いており、その考えを実行に移すべく、庁内連携だけでなく地域と繋がりのある民生委員や校区福祉委員等と連携して、個別避難計画の作成を進めています</w:t>
                            </w:r>
                            <w:r w:rsidRPr="00604741">
                              <w:rPr>
                                <w:rFonts w:ascii="UD デジタル 教科書体 NK-R" w:eastAsia="UD デジタル 教科書体 NK-R" w:hAnsi="HG丸ｺﾞｼｯｸM-PRO" w:cs="Segoe UI Symbol"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61228CC4" id="角丸四角形 206" o:spid="_x0000_s1028" style="position:absolute;left:0;text-align:left;margin-left:0;margin-top:41pt;width:428pt;height:314.25pt;z-index:251905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6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" fillcolor="#f7fafd [180]" strokecolor="#5b9bd5 [3204]" strokeweight="1pt">
                <v:fill color2="#cde0f2 [980]" rotate="t" colors="0 #f7fafd;48497f #b5d2ec;54395f #b5d2ec;1 #cee1f2" focus="100%" type="gradient"/>
                <v:stroke joinstyle="miter"/>
                <v:shadow on="t" color="black" opacity="26214f" origin=",-.5" offset="0,3pt"/>
                <v:textbox>
                  <w:txbxContent>
                    <w:p w14:paraId="4DEEA793" w14:textId="2822C4D2" w:rsidR="007D65FF" w:rsidRDefault="007D65FF" w:rsidP="00985619">
                      <w:pPr>
                        <w:spacing w:afterLines="50" w:after="180" w:line="0" w:lineRule="atLeast"/>
                        <w:jc w:val="left"/>
                        <w:rPr>
                          <w:rFonts w:ascii="UD デジタル 教科書体 NK-R" w:eastAsia="UD デジタル 教科書体 NK-R" w:hAnsi="UD デジタル 教科書体 NK-R" w:cs="UD デジタル 教科書体 NK-R"/>
                          <w:color w:val="000000" w:themeColor="text1"/>
                          <w:sz w:val="24"/>
                        </w:rPr>
                      </w:pPr>
                      <w:r w:rsidRPr="00F44050">
                        <w:rPr>
                          <w:rFonts w:ascii="UD デジタル 教科書体 NK-R" w:eastAsia="UD デジタル 教科書体 NK-R" w:hAnsi="UD デジタル 教科書体 NK-R" w:cs="UD デジタル 教科書体 NK-R" w:hint="eastAsia"/>
                          <w:b/>
                          <w:color w:val="000000" w:themeColor="text1"/>
                          <w:sz w:val="28"/>
                          <w:u w:val="single"/>
                        </w:rPr>
                        <w:t>災害時対応に備えて～</w:t>
                      </w:r>
                      <w:r>
                        <w:rPr>
                          <w:rFonts w:ascii="UD デジタル 教科書体 NK-R" w:eastAsia="UD デジタル 教科書体 NK-R" w:hAnsi="UD デジタル 教科書体 NK-R" w:cs="UD デジタル 教科書体 NK-R" w:hint="eastAsia"/>
                          <w:color w:val="000000" w:themeColor="text1"/>
                          <w:sz w:val="24"/>
                        </w:rPr>
                        <w:t xml:space="preserve">　　</w:t>
                      </w:r>
                      <w:r>
                        <w:rPr>
                          <w:rFonts w:ascii="UD デジタル 教科書体 NK-R" w:eastAsia="UD デジタル 教科書体 NK-R" w:hAnsi="UD デジタル 教科書体 NK-R" w:cs="UD デジタル 教科書体 NK-R"/>
                          <w:color w:val="000000" w:themeColor="text1"/>
                          <w:sz w:val="24"/>
                        </w:rPr>
                        <w:t>【</w:t>
                      </w:r>
                      <w:r>
                        <w:rPr>
                          <w:rFonts w:ascii="UD デジタル 教科書体 NK-R" w:eastAsia="UD デジタル 教科書体 NK-R" w:hAnsi="UD デジタル 教科書体 NK-R" w:cs="UD デジタル 教科書体 NK-R" w:hint="eastAsia"/>
                          <w:color w:val="000000" w:themeColor="text1"/>
                          <w:sz w:val="24"/>
                        </w:rPr>
                        <w:t>豊中市</w:t>
                      </w:r>
                      <w:r>
                        <w:rPr>
                          <w:rFonts w:ascii="UD デジタル 教科書体 NK-R" w:eastAsia="UD デジタル 教科書体 NK-R" w:hAnsi="UD デジタル 教科書体 NK-R" w:cs="UD デジタル 教科書体 NK-R"/>
                          <w:color w:val="000000" w:themeColor="text1"/>
                          <w:sz w:val="24"/>
                        </w:rPr>
                        <w:t>福祉部地域共生課　主幹</w:t>
                      </w:r>
                      <w:r>
                        <w:rPr>
                          <w:rFonts w:ascii="UD デジタル 教科書体 NK-R" w:eastAsia="UD デジタル 教科書体 NK-R" w:hAnsi="UD デジタル 教科書体 NK-R" w:cs="UD デジタル 教科書体 NK-R" w:hint="eastAsia"/>
                          <w:color w:val="000000" w:themeColor="text1"/>
                          <w:sz w:val="24"/>
                        </w:rPr>
                        <w:t xml:space="preserve"> </w:t>
                      </w:r>
                      <w:r>
                        <w:rPr>
                          <w:rFonts w:ascii="UD デジタル 教科書体 NK-R" w:eastAsia="UD デジタル 教科書体 NK-R" w:hAnsi="UD デジタル 教科書体 NK-R" w:cs="UD デジタル 教科書体 NK-R"/>
                          <w:color w:val="000000" w:themeColor="text1"/>
                          <w:sz w:val="24"/>
                        </w:rPr>
                        <w:t>良</w:t>
                      </w:r>
                      <w:r>
                        <w:rPr>
                          <w:rFonts w:ascii="UD デジタル 教科書体 NK-R" w:eastAsia="UD デジタル 教科書体 NK-R" w:hAnsi="UD デジタル 教科書体 NK-R" w:cs="UD デジタル 教科書体 NK-R" w:hint="eastAsia"/>
                          <w:color w:val="000000" w:themeColor="text1"/>
                          <w:sz w:val="24"/>
                        </w:rPr>
                        <w:t>本</w:t>
                      </w:r>
                      <w:r>
                        <w:rPr>
                          <w:rFonts w:ascii="UD デジタル 教科書体 NK-R" w:eastAsia="UD デジタル 教科書体 NK-R" w:hAnsi="UD デジタル 教科書体 NK-R" w:cs="UD デジタル 教科書体 NK-R"/>
                          <w:color w:val="000000" w:themeColor="text1"/>
                          <w:sz w:val="24"/>
                        </w:rPr>
                        <w:t xml:space="preserve">弘和　</w:t>
                      </w:r>
                      <w:r>
                        <w:rPr>
                          <w:rFonts w:ascii="UD デジタル 教科書体 NK-R" w:eastAsia="UD デジタル 教科書体 NK-R" w:hAnsi="UD デジタル 教科書体 NK-R" w:cs="UD デジタル 教科書体 NK-R" w:hint="eastAsia"/>
                          <w:color w:val="000000" w:themeColor="text1"/>
                          <w:sz w:val="24"/>
                        </w:rPr>
                        <w:t>氏</w:t>
                      </w:r>
                      <w:r>
                        <w:rPr>
                          <w:rFonts w:ascii="UD デジタル 教科書体 NK-R" w:eastAsia="UD デジタル 教科書体 NK-R" w:hAnsi="UD デジタル 教科書体 NK-R" w:cs="UD デジタル 教科書体 NK-R"/>
                          <w:color w:val="000000" w:themeColor="text1"/>
                          <w:sz w:val="24"/>
                        </w:rPr>
                        <w:t>】</w:t>
                      </w:r>
                    </w:p>
                    <w:p w14:paraId="031B2ABF" w14:textId="7D44A804" w:rsidR="007D65FF" w:rsidRPr="00985619" w:rsidRDefault="007D65FF" w:rsidP="00985619">
                      <w:pPr>
                        <w:spacing w:line="0" w:lineRule="atLeast"/>
                        <w:ind w:firstLineChars="100" w:firstLine="240"/>
                        <w:jc w:val="left"/>
                        <w:rPr>
                          <w:rFonts w:ascii="UD デジタル 教科書体 NK-R" w:eastAsia="UD デジタル 教科書体 NK-R" w:hAnsi="UD デジタル 教科書体 NK-R" w:cs="UD デジタル 教科書体 NK-R"/>
                          <w:color w:val="000000" w:themeColor="text1"/>
                          <w:sz w:val="24"/>
                        </w:rPr>
                      </w:pPr>
                      <w:r w:rsidRPr="00604741">
                        <w:rPr>
                          <w:rFonts w:ascii="UD デジタル 教科書体 NK-R" w:eastAsia="UD デジタル 教科書体 NK-R" w:hAnsi="AR P丸ゴシック体M04" w:cs="AR P丸ゴシック体M04" w:hint="eastAsia"/>
                          <w:color w:val="000000" w:themeColor="text1"/>
                          <w:sz w:val="24"/>
                        </w:rPr>
                        <w:t>豊中市では福祉の地盤（民生委員や校区福祉委員）がしっかりしているので、個別避難計画の作成を地域の理解を得ながら推し進めていくためには、民生委員や社会福祉協議会の担当課である地域共生課（福祉部局）と地域のハザードを把握している危機管理課が積極的に連携することが必須だと考えています。</w:t>
                      </w:r>
                    </w:p>
                    <w:p w14:paraId="44438FC4" w14:textId="77777777" w:rsidR="007D65FF" w:rsidRPr="00604741" w:rsidRDefault="007D65FF" w:rsidP="00B032F7">
                      <w:pPr>
                        <w:snapToGrid w:val="0"/>
                        <w:ind w:rightChars="1100" w:right="2310" w:firstLineChars="100" w:firstLine="240"/>
                        <w:jc w:val="left"/>
                        <w:rPr>
                          <w:rFonts w:ascii="UD デジタル 教科書体 NK-R" w:eastAsia="UD デジタル 教科書体 NK-R"/>
                          <w:color w:val="000000" w:themeColor="text1"/>
                        </w:rPr>
                      </w:pPr>
                      <w:r w:rsidRPr="00604741">
                        <w:rPr>
                          <w:rFonts w:ascii="UD デジタル 教科書体 NK-R" w:eastAsia="UD デジタル 教科書体 NK-R" w:hAnsi="AR P丸ゴシック体M04" w:cs="AR P丸ゴシック体M04" w:hint="eastAsia"/>
                          <w:color w:val="000000" w:themeColor="text1"/>
                          <w:sz w:val="24"/>
                        </w:rPr>
                        <w:t>現在は、危機管理課や地域共生課、保健所、消防局が参画する豊中市要配慮者支援対策検討会議にて、</w:t>
                      </w:r>
                      <w:r w:rsidRPr="00A47C7F">
                        <w:rPr>
                          <w:rFonts w:ascii="UD デジタル 教科書体 NK-R" w:eastAsia="UD デジタル 教科書体 NK-R" w:hAnsi="AR P丸ゴシック体M04" w:cs="AR P丸ゴシック体M04" w:hint="eastAsia"/>
                          <w:b/>
                          <w:color w:val="000000" w:themeColor="text1"/>
                          <w:sz w:val="24"/>
                          <w:u w:val="single"/>
                        </w:rPr>
                        <w:t>個別避難計画の作成を推進するための部会を設置</w:t>
                      </w:r>
                      <w:r w:rsidRPr="00604741">
                        <w:rPr>
                          <w:rFonts w:ascii="UD デジタル 教科書体 NK-R" w:eastAsia="UD デジタル 教科書体 NK-R" w:hAnsi="AR P丸ゴシック体M04" w:cs="AR P丸ゴシック体M04" w:hint="eastAsia"/>
                          <w:color w:val="000000" w:themeColor="text1"/>
                          <w:sz w:val="24"/>
                        </w:rPr>
                        <w:t>し施策についての検討や情報共有を</w:t>
                      </w:r>
                      <w:r w:rsidRPr="00604741">
                        <w:rPr>
                          <w:rFonts w:ascii="UD デジタル 教科書体 NK-R" w:eastAsia="UD デジタル 教科書体 NK-R" w:hAnsi="AR P丸ゴシック体M04" w:cs="AR P丸ゴシック体M04" w:hint="eastAsia"/>
                          <w:b/>
                          <w:color w:val="000000" w:themeColor="text1"/>
                          <w:sz w:val="24"/>
                          <w:u w:val="single"/>
                        </w:rPr>
                        <w:t>定期的に実施</w:t>
                      </w:r>
                      <w:r w:rsidRPr="00604741">
                        <w:rPr>
                          <w:rFonts w:ascii="UD デジタル 教科書体 NK-R" w:eastAsia="UD デジタル 教科書体 NK-R" w:hAnsi="AR P丸ゴシック体M04" w:cs="AR P丸ゴシック体M04" w:hint="eastAsia"/>
                          <w:color w:val="000000" w:themeColor="text1"/>
                          <w:sz w:val="24"/>
                        </w:rPr>
                        <w:t>しています。職員には</w:t>
                      </w:r>
                      <w:r w:rsidRPr="00604741">
                        <w:rPr>
                          <w:rFonts w:ascii="UD デジタル 教科書体 NK-R" w:eastAsia="UD デジタル 教科書体 NK-R" w:hAnsi="AR P丸ゴシック体M04" w:cs="AR P丸ゴシック体M04" w:hint="eastAsia"/>
                          <w:color w:val="000000" w:themeColor="text1"/>
                          <w:sz w:val="24"/>
                          <w:u w:val="single"/>
                        </w:rPr>
                        <w:t>「</w:t>
                      </w:r>
                      <w:r w:rsidRPr="00604741">
                        <w:rPr>
                          <w:rFonts w:ascii="UD デジタル 教科書体 NK-R" w:eastAsia="UD デジタル 教科書体 NK-R" w:hAnsi="AR P丸ゴシック体M04" w:cs="AR P丸ゴシック体M04" w:hint="eastAsia"/>
                          <w:b/>
                          <w:color w:val="000000" w:themeColor="text1"/>
                          <w:sz w:val="24"/>
                          <w:u w:val="single"/>
                        </w:rPr>
                        <w:t>災害対応を迅速に行うためには、平時からの繋がりが重要である</w:t>
                      </w:r>
                      <w:r w:rsidRPr="00604741">
                        <w:rPr>
                          <w:rFonts w:ascii="UD デジタル 教科書体 NK-R" w:eastAsia="UD デジタル 教科書体 NK-R" w:hAnsi="AR P丸ゴシック体M04" w:cs="AR P丸ゴシック体M04" w:hint="eastAsia"/>
                          <w:color w:val="000000" w:themeColor="text1"/>
                          <w:sz w:val="24"/>
                          <w:u w:val="single"/>
                        </w:rPr>
                        <w:t>」</w:t>
                      </w:r>
                      <w:r w:rsidRPr="00604741">
                        <w:rPr>
                          <w:rFonts w:ascii="UD デジタル 教科書体 NK-R" w:eastAsia="UD デジタル 教科書体 NK-R" w:hAnsi="AR P丸ゴシック体M04" w:cs="AR P丸ゴシック体M04" w:hint="eastAsia"/>
                          <w:color w:val="000000" w:themeColor="text1"/>
                          <w:sz w:val="24"/>
                        </w:rPr>
                        <w:t>という考え方が根付いており、その考えを実行に移すべく、庁内連携だけでなく地域と繋がりのある民生委員や校区福祉委員等と連携して、個別避難計画の作成を進めています</w:t>
                      </w:r>
                      <w:r w:rsidRPr="00604741">
                        <w:rPr>
                          <w:rFonts w:ascii="UD デジタル 教科書体 NK-R" w:eastAsia="UD デジタル 教科書体 NK-R" w:hAnsi="HG丸ｺﾞｼｯｸM-PRO" w:cs="Segoe UI Symbol" w:hint="eastAsia"/>
                          <w:color w:val="000000" w:themeColor="text1"/>
                          <w:sz w:val="24"/>
                        </w:rPr>
                        <w:t>。</w:t>
                      </w:r>
                    </w:p>
                  </w:txbxContent>
                </v:textbox>
                <w10:wrap type="topAndBottom" anchorx="margin"/>
              </v:roundrect>
            </w:pict>
          </mc:Fallback>
        </mc:AlternateContent>
      </w:r>
      <w:r w:rsidR="00985619" w:rsidRPr="009D6601">
        <w:rPr>
          <w:b/>
          <w:noProof/>
        </w:rPr>
        <mc:AlternateContent>
          <mc:Choice Requires="wps">
            <w:drawing>
              <wp:anchor distT="0" distB="0" distL="114300" distR="114300" simplePos="0" relativeHeight="251907072" behindDoc="0" locked="0" layoutInCell="1" allowOverlap="1" wp14:anchorId="7B618D59" wp14:editId="0263D90F">
                <wp:simplePos x="0" y="0"/>
                <wp:positionH relativeFrom="column">
                  <wp:posOffset>3842385</wp:posOffset>
                </wp:positionH>
                <wp:positionV relativeFrom="paragraph">
                  <wp:posOffset>3749040</wp:posOffset>
                </wp:positionV>
                <wp:extent cx="1247775"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47775" cy="533400"/>
                        </a:xfrm>
                        <a:prstGeom prst="rect">
                          <a:avLst/>
                        </a:prstGeom>
                        <a:noFill/>
                        <a:ln w="6350">
                          <a:noFill/>
                        </a:ln>
                      </wps:spPr>
                      <wps:txbx>
                        <w:txbxContent>
                          <w:p w14:paraId="098BDB29" w14:textId="77777777" w:rsidR="007D65FF" w:rsidRDefault="007D65FF" w:rsidP="00B032F7">
                            <w:pPr>
                              <w:adjustRightInd w:val="0"/>
                              <w:jc w:val="center"/>
                              <w:rPr>
                                <w:rFonts w:ascii="UD デジタル 教科書体 NK-R" w:eastAsia="UD デジタル 教科書体 NK-R"/>
                              </w:rPr>
                            </w:pPr>
                            <w:r>
                              <w:rPr>
                                <w:rFonts w:ascii="UD デジタル 教科書体 NK-R" w:eastAsia="UD デジタル 教科書体 NK-R" w:hint="eastAsia"/>
                              </w:rPr>
                              <w:t>豊中市キャラクター</w:t>
                            </w:r>
                          </w:p>
                          <w:p w14:paraId="556379F4" w14:textId="77777777" w:rsidR="007D65FF" w:rsidRPr="007F2D78" w:rsidRDefault="007D65FF" w:rsidP="00B032F7">
                            <w:pPr>
                              <w:adjustRightInd w:val="0"/>
                              <w:jc w:val="center"/>
                              <w:rPr>
                                <w:rFonts w:ascii="UD デジタル 教科書体 NK-R" w:eastAsia="UD デジタル 教科書体 NK-R"/>
                              </w:rPr>
                            </w:pPr>
                            <w:r>
                              <w:rPr>
                                <w:rFonts w:ascii="UD デジタル 教科書体 NK-R" w:eastAsia="UD デジタル 教科書体 NK-R" w:hint="eastAsia"/>
                              </w:rPr>
                              <w:t>マチカネくん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18D59" id="_x0000_t202" coordsize="21600,21600" o:spt="202" path="m,l,21600r21600,l21600,xe">
                <v:stroke joinstyle="miter"/>
                <v:path gradientshapeok="t" o:connecttype="rect"/>
              </v:shapetype>
              <v:shape id="テキスト ボックス 22" o:spid="_x0000_s1029" type="#_x0000_t202" style="position:absolute;left:0;text-align:left;margin-left:302.55pt;margin-top:295.2pt;width:98.25pt;height:4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" filled="f" stroked="f" strokeweight=".5pt">
                <v:textbox>
                  <w:txbxContent>
                    <w:p w14:paraId="098BDB29" w14:textId="77777777" w:rsidR="007D65FF" w:rsidRDefault="007D65FF" w:rsidP="00B032F7">
                      <w:pPr>
                        <w:adjustRightInd w:val="0"/>
                        <w:jc w:val="center"/>
                        <w:rPr>
                          <w:rFonts w:ascii="UD デジタル 教科書体 NK-R" w:eastAsia="UD デジタル 教科書体 NK-R"/>
                        </w:rPr>
                      </w:pPr>
                      <w:r>
                        <w:rPr>
                          <w:rFonts w:ascii="UD デジタル 教科書体 NK-R" w:eastAsia="UD デジタル 教科書体 NK-R" w:hint="eastAsia"/>
                        </w:rPr>
                        <w:t>豊中市キャラクター</w:t>
                      </w:r>
                    </w:p>
                    <w:p w14:paraId="556379F4" w14:textId="77777777" w:rsidR="007D65FF" w:rsidRPr="007F2D78" w:rsidRDefault="007D65FF" w:rsidP="00B032F7">
                      <w:pPr>
                        <w:adjustRightInd w:val="0"/>
                        <w:jc w:val="center"/>
                        <w:rPr>
                          <w:rFonts w:ascii="UD デジタル 教科書体 NK-R" w:eastAsia="UD デジタル 教科書体 NK-R"/>
                        </w:rPr>
                      </w:pPr>
                      <w:r>
                        <w:rPr>
                          <w:rFonts w:ascii="UD デジタル 教科書体 NK-R" w:eastAsia="UD デジタル 教科書体 NK-R" w:hint="eastAsia"/>
                        </w:rPr>
                        <w:t>マチカネくん</w:t>
                      </w:r>
                    </w:p>
                  </w:txbxContent>
                </v:textbox>
              </v:shape>
            </w:pict>
          </mc:Fallback>
        </mc:AlternateContent>
      </w:r>
      <w:r w:rsidR="00985619" w:rsidRPr="009D6601">
        <w:rPr>
          <w:b/>
          <w:noProof/>
        </w:rPr>
        <w:drawing>
          <wp:anchor distT="0" distB="0" distL="114300" distR="114300" simplePos="0" relativeHeight="251906048" behindDoc="0" locked="0" layoutInCell="1" allowOverlap="1" wp14:anchorId="3E405169" wp14:editId="4B8AD7E2">
            <wp:simplePos x="0" y="0"/>
            <wp:positionH relativeFrom="margin">
              <wp:posOffset>3929380</wp:posOffset>
            </wp:positionH>
            <wp:positionV relativeFrom="paragraph">
              <wp:posOffset>2161540</wp:posOffset>
            </wp:positionV>
            <wp:extent cx="1160145" cy="1524000"/>
            <wp:effectExtent l="0" t="0" r="1905" b="0"/>
            <wp:wrapNone/>
            <wp:docPr id="207" name="図 6"/>
            <wp:cNvGraphicFramePr/>
            <a:graphic xmlns:a="http://schemas.openxmlformats.org/drawingml/2006/main">
              <a:graphicData uri="http://schemas.openxmlformats.org/drawingml/2006/picture">
                <pic:pic xmlns:pic="http://schemas.openxmlformats.org/drawingml/2006/picture">
                  <pic:nvPicPr>
                    <pic:cNvPr id="32"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145" cy="1524000"/>
                    </a:xfrm>
                    <a:prstGeom prst="rect">
                      <a:avLst/>
                    </a:prstGeom>
                  </pic:spPr>
                </pic:pic>
              </a:graphicData>
            </a:graphic>
            <wp14:sizeRelH relativeFrom="margin">
              <wp14:pctWidth>0</wp14:pctWidth>
            </wp14:sizeRelH>
            <wp14:sizeRelV relativeFrom="margin">
              <wp14:pctHeight>0</wp14:pctHeight>
            </wp14:sizeRelV>
          </wp:anchor>
        </w:drawing>
      </w:r>
      <w:r w:rsidRPr="009D6601">
        <w:rPr>
          <w:rFonts w:ascii="UD デジタル 教科書体 NK-R" w:eastAsia="UD デジタル 教科書体 NK-R" w:hAnsi="UD デジタル 教科書体 NK-R" w:cs="UD デジタル 教科書体 NK-R" w:hint="eastAsia"/>
          <w:b/>
          <w:sz w:val="28"/>
          <w:szCs w:val="24"/>
          <w:u w:val="single"/>
        </w:rPr>
        <w:t>（１）豊中市</w:t>
      </w:r>
      <w:r w:rsidR="00946846" w:rsidRPr="009D6601">
        <w:rPr>
          <w:rFonts w:ascii="UD デジタル 教科書体 NK-R" w:eastAsia="UD デジタル 教科書体 NK-R" w:hAnsi="UD デジタル 教科書体 NK-R" w:cs="UD デジタル 教科書体 NK-R" w:hint="eastAsia"/>
          <w:b/>
          <w:sz w:val="28"/>
          <w:szCs w:val="24"/>
          <w:u w:val="single"/>
        </w:rPr>
        <w:t>の庁内連携</w:t>
      </w:r>
      <w:r w:rsidR="00A47C7F" w:rsidRPr="009D6601">
        <w:rPr>
          <w:rFonts w:ascii="UD デジタル 教科書体 NK-R" w:eastAsia="UD デジタル 教科書体 NK-R" w:hAnsi="UD デジタル 教科書体 NK-R" w:cs="UD デジタル 教科書体 NK-R" w:hint="eastAsia"/>
          <w:b/>
          <w:sz w:val="28"/>
          <w:szCs w:val="24"/>
          <w:u w:val="single"/>
        </w:rPr>
        <w:t>体制</w:t>
      </w:r>
      <w:r w:rsidR="00946846" w:rsidRPr="009D6601">
        <w:rPr>
          <w:rFonts w:ascii="UD デジタル 教科書体 NK-R" w:eastAsia="UD デジタル 教科書体 NK-R" w:hAnsi="UD デジタル 教科書体 NK-R" w:cs="UD デジタル 教科書体 NK-R" w:hint="eastAsia"/>
          <w:b/>
          <w:sz w:val="28"/>
          <w:szCs w:val="24"/>
          <w:u w:val="single"/>
        </w:rPr>
        <w:t>について</w:t>
      </w:r>
    </w:p>
    <w:p w14:paraId="4A3D898A" w14:textId="1424BEC1" w:rsidR="00B032F7" w:rsidRPr="00126977" w:rsidRDefault="00B032F7" w:rsidP="00B032F7">
      <w:pPr>
        <w:widowControl/>
        <w:spacing w:line="0" w:lineRule="atLeast"/>
        <w:jc w:val="left"/>
        <w:rPr>
          <w:rFonts w:ascii="UD デジタル 教科書体 NK-R" w:eastAsia="UD デジタル 教科書体 NK-R" w:hAnsi="UD デジタル 教科書体 NK-R" w:cs="UD デジタル 教科書体 NK-R"/>
          <w:sz w:val="24"/>
          <w:szCs w:val="24"/>
          <w:u w:val="single"/>
        </w:rPr>
      </w:pPr>
    </w:p>
    <w:tbl>
      <w:tblPr>
        <w:tblStyle w:val="af"/>
        <w:tblW w:w="8494" w:type="dxa"/>
        <w:tblLayout w:type="fixed"/>
        <w:tblLook w:val="04A0" w:firstRow="1" w:lastRow="0" w:firstColumn="1" w:lastColumn="0" w:noHBand="0" w:noVBand="1"/>
      </w:tblPr>
      <w:tblGrid>
        <w:gridCol w:w="1555"/>
        <w:gridCol w:w="6939"/>
      </w:tblGrid>
      <w:tr w:rsidR="00B032F7" w14:paraId="61D6C77F" w14:textId="77777777" w:rsidTr="00DB1F04">
        <w:tc>
          <w:tcPr>
            <w:tcW w:w="8494" w:type="dxa"/>
            <w:gridSpan w:val="2"/>
            <w:shd w:val="clear" w:color="auto" w:fill="4F81BD"/>
          </w:tcPr>
          <w:p w14:paraId="35D25A16" w14:textId="7E6B9A44" w:rsidR="00B032F7" w:rsidRPr="00DB1F04" w:rsidRDefault="00B032F7" w:rsidP="00DB1F04">
            <w:pPr>
              <w:jc w:val="center"/>
              <w:rPr>
                <w:rFonts w:ascii="UD デジタル 教科書体 NK-R" w:eastAsia="UD デジタル 教科書体 NK-R" w:hAnsi="UD デジタル 教科書体 NK-R" w:cs="UD デジタル 教科書体 NK-R"/>
                <w:color w:val="FFFFFF"/>
                <w:sz w:val="28"/>
              </w:rPr>
            </w:pPr>
            <w:r w:rsidRPr="00DB1F04">
              <w:rPr>
                <w:rFonts w:ascii="UD デジタル 教科書体 NK-R" w:eastAsia="UD デジタル 教科書体 NK-R" w:hAnsi="UD デジタル 教科書体 NK-R" w:cs="UD デジタル 教科書体 NK-R" w:hint="eastAsia"/>
                <w:b/>
                <w:bCs/>
                <w:color w:val="FFFFFF"/>
                <w:sz w:val="28"/>
              </w:rPr>
              <w:t>豊中市の庁内連携</w:t>
            </w:r>
            <w:r w:rsidR="00DB1F04">
              <w:rPr>
                <w:rFonts w:ascii="UD デジタル 教科書体 NK-R" w:eastAsia="UD デジタル 教科書体 NK-R" w:hAnsi="UD デジタル 教科書体 NK-R" w:cs="UD デジタル 教科書体 NK-R" w:hint="eastAsia"/>
                <w:b/>
                <w:bCs/>
                <w:color w:val="FFFFFF"/>
                <w:sz w:val="28"/>
              </w:rPr>
              <w:t>体制</w:t>
            </w:r>
            <w:r w:rsidRPr="00DB1F04">
              <w:rPr>
                <w:rFonts w:ascii="UD デジタル 教科書体 NK-R" w:eastAsia="UD デジタル 教科書体 NK-R" w:hAnsi="UD デジタル 教科書体 NK-R" w:cs="UD デジタル 教科書体 NK-R" w:hint="eastAsia"/>
                <w:b/>
                <w:bCs/>
                <w:color w:val="FFFFFF"/>
                <w:sz w:val="28"/>
              </w:rPr>
              <w:t>の変遷</w:t>
            </w:r>
          </w:p>
        </w:tc>
      </w:tr>
      <w:tr w:rsidR="00B032F7" w14:paraId="29B9D027" w14:textId="77777777" w:rsidTr="00DB1F04">
        <w:trPr>
          <w:trHeight w:val="657"/>
        </w:trPr>
        <w:tc>
          <w:tcPr>
            <w:tcW w:w="1555" w:type="dxa"/>
            <w:shd w:val="clear" w:color="auto" w:fill="DEEBF6" w:themeFill="accent1" w:themeFillTint="32"/>
          </w:tcPr>
          <w:p w14:paraId="07B0343F" w14:textId="6327B922" w:rsidR="00B032F7" w:rsidRPr="00126977" w:rsidRDefault="00B032F7" w:rsidP="00DB1F04">
            <w:pPr>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平成</w:t>
            </w:r>
            <w:r w:rsidR="00AB6114">
              <w:rPr>
                <w:rFonts w:ascii="UD デジタル 教科書体 NK-R" w:eastAsia="UD デジタル 教科書体 NK-R" w:hAnsi="UD デジタル 教科書体 NK-R" w:cs="UD デジタル 教科書体 NK-R" w:hint="eastAsia"/>
                <w:sz w:val="24"/>
              </w:rPr>
              <w:t>２６</w:t>
            </w:r>
            <w:r w:rsidRPr="00126977">
              <w:rPr>
                <w:rFonts w:ascii="UD デジタル 教科書体 NK-R" w:eastAsia="UD デジタル 教科書体 NK-R" w:hAnsi="UD デジタル 教科書体 NK-R" w:cs="UD デジタル 教科書体 NK-R" w:hint="eastAsia"/>
                <w:sz w:val="24"/>
              </w:rPr>
              <w:t>年</w:t>
            </w:r>
          </w:p>
        </w:tc>
        <w:tc>
          <w:tcPr>
            <w:tcW w:w="6939" w:type="dxa"/>
            <w:shd w:val="clear" w:color="auto" w:fill="FFFFFF"/>
          </w:tcPr>
          <w:p w14:paraId="0DD117F3" w14:textId="77777777" w:rsidR="00B032F7" w:rsidRPr="00126977" w:rsidRDefault="00B032F7" w:rsidP="00DB1F04">
            <w:pPr>
              <w:snapToGrid w:val="0"/>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豊中市要配慮者に係る避難支援の在り方検討会議を設置</w:t>
            </w:r>
          </w:p>
          <w:p w14:paraId="29908E8F" w14:textId="1ADB5A20" w:rsidR="00B032F7" w:rsidRPr="00126977" w:rsidRDefault="00B032F7" w:rsidP="00DB1F04">
            <w:pPr>
              <w:snapToGrid w:val="0"/>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（平成</w:t>
            </w:r>
            <w:r w:rsidR="00AB6114">
              <w:rPr>
                <w:rFonts w:ascii="UD デジタル 教科書体 NK-R" w:eastAsia="UD デジタル 教科書体 NK-R" w:hAnsi="UD デジタル 教科書体 NK-R" w:cs="UD デジタル 教科書体 NK-R" w:hint="eastAsia"/>
                <w:sz w:val="24"/>
              </w:rPr>
              <w:t>２５</w:t>
            </w:r>
            <w:r w:rsidRPr="00126977">
              <w:rPr>
                <w:rFonts w:ascii="UD デジタル 教科書体 NK-R" w:eastAsia="UD デジタル 教科書体 NK-R" w:hAnsi="UD デジタル 教科書体 NK-R" w:cs="UD デジタル 教科書体 NK-R" w:hint="eastAsia"/>
                <w:sz w:val="24"/>
              </w:rPr>
              <w:t>年に避難行動要支援者の名簿作成が努力義務化）</w:t>
            </w:r>
          </w:p>
        </w:tc>
      </w:tr>
      <w:tr w:rsidR="00B032F7" w14:paraId="49515BA4" w14:textId="77777777" w:rsidTr="00DB1F04">
        <w:tc>
          <w:tcPr>
            <w:tcW w:w="1555" w:type="dxa"/>
            <w:shd w:val="clear" w:color="auto" w:fill="DEEBF6" w:themeFill="accent1" w:themeFillTint="32"/>
          </w:tcPr>
          <w:p w14:paraId="58733797" w14:textId="77777777" w:rsidR="00B032F7" w:rsidRPr="00126977" w:rsidRDefault="00B032F7" w:rsidP="00DB1F04">
            <w:pPr>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令和２年</w:t>
            </w:r>
          </w:p>
        </w:tc>
        <w:tc>
          <w:tcPr>
            <w:tcW w:w="6939" w:type="dxa"/>
            <w:shd w:val="clear" w:color="auto" w:fill="FFFFFF"/>
          </w:tcPr>
          <w:p w14:paraId="57288A60" w14:textId="77777777" w:rsidR="00B032F7" w:rsidRPr="00126977" w:rsidRDefault="00B032F7" w:rsidP="00DB1F04">
            <w:pPr>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豊中市要配慮者支援対策検討会議を設置</w:t>
            </w:r>
          </w:p>
        </w:tc>
      </w:tr>
      <w:tr w:rsidR="00B032F7" w14:paraId="745F34DC" w14:textId="77777777" w:rsidTr="00DB1F04">
        <w:tc>
          <w:tcPr>
            <w:tcW w:w="1555" w:type="dxa"/>
            <w:shd w:val="clear" w:color="auto" w:fill="DEEBF6" w:themeFill="accent1" w:themeFillTint="32"/>
          </w:tcPr>
          <w:p w14:paraId="51358974" w14:textId="77777777" w:rsidR="00B032F7" w:rsidRPr="00126977" w:rsidRDefault="00B032F7" w:rsidP="00DB1F04">
            <w:pPr>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令和３年</w:t>
            </w:r>
          </w:p>
        </w:tc>
        <w:tc>
          <w:tcPr>
            <w:tcW w:w="6939" w:type="dxa"/>
            <w:shd w:val="clear" w:color="auto" w:fill="FFFFFF"/>
          </w:tcPr>
          <w:p w14:paraId="0DE7100B" w14:textId="77777777" w:rsidR="00B032F7" w:rsidRPr="00126977" w:rsidRDefault="00B032F7" w:rsidP="00DB1F04">
            <w:pPr>
              <w:rPr>
                <w:rFonts w:ascii="UD デジタル 教科書体 NK-R" w:eastAsia="UD デジタル 教科書体 NK-R" w:hAnsi="UD デジタル 教科書体 NK-R" w:cs="UD デジタル 教科書体 NK-R"/>
                <w:sz w:val="24"/>
              </w:rPr>
            </w:pPr>
            <w:r w:rsidRPr="00126977">
              <w:rPr>
                <w:rFonts w:ascii="UD デジタル 教科書体 NK-R" w:eastAsia="UD デジタル 教科書体 NK-R" w:hAnsi="UD デジタル 教科書体 NK-R" w:cs="UD デジタル 教科書体 NK-R" w:hint="eastAsia"/>
                <w:sz w:val="24"/>
              </w:rPr>
              <w:t>上記会議内に個別避難計画推進部会を設置</w:t>
            </w:r>
          </w:p>
        </w:tc>
      </w:tr>
    </w:tbl>
    <w:p w14:paraId="037BC4FA" w14:textId="77777777" w:rsidR="00B032F7" w:rsidRDefault="00B032F7" w:rsidP="00B032F7">
      <w:pPr>
        <w:widowControl/>
        <w:spacing w:line="0" w:lineRule="atLeast"/>
        <w:jc w:val="left"/>
        <w:rPr>
          <w:rFonts w:ascii="UD デジタル 教科書体 NK-R" w:eastAsia="UD デジタル 教科書体 NK-R" w:hAnsi="UD デジタル 教科書体 NK-R" w:cs="UD デジタル 教科書体 NK-R"/>
          <w:sz w:val="24"/>
          <w:szCs w:val="24"/>
          <w:u w:val="single"/>
        </w:rPr>
        <w:sectPr w:rsidR="00B032F7" w:rsidSect="00021261">
          <w:footerReference w:type="default" r:id="rId10"/>
          <w:pgSz w:w="11906" w:h="16838"/>
          <w:pgMar w:top="1985" w:right="1701" w:bottom="1701" w:left="1701" w:header="851" w:footer="992" w:gutter="0"/>
          <w:pgNumType w:start="9"/>
          <w:cols w:space="425"/>
          <w:docGrid w:type="lines" w:linePitch="360"/>
        </w:sectPr>
      </w:pPr>
    </w:p>
    <w:p w14:paraId="5E654256" w14:textId="36402B6F" w:rsidR="00B032F7" w:rsidRPr="009D6601" w:rsidRDefault="00A47C7F" w:rsidP="00B032F7">
      <w:pPr>
        <w:widowControl/>
        <w:numPr>
          <w:ilvl w:val="0"/>
          <w:numId w:val="1"/>
        </w:numPr>
        <w:spacing w:line="0" w:lineRule="atLeast"/>
        <w:jc w:val="left"/>
        <w:rPr>
          <w:rFonts w:ascii="UD デジタル 教科書体 NK-R" w:eastAsia="UD デジタル 教科書体 NK-R" w:hAnsi="UD デジタル 教科書体 NK-R" w:cs="UD デジタル 教科書体 NK-R"/>
          <w:b/>
          <w:sz w:val="28"/>
          <w:szCs w:val="24"/>
          <w:u w:val="single"/>
        </w:rPr>
      </w:pPr>
      <w:r w:rsidRPr="009D6601">
        <w:rPr>
          <w:rFonts w:ascii="UD デジタル 教科書体 NK-R" w:eastAsia="UD デジタル 教科書体 NK-R" w:hAnsi="UD デジタル 教科書体 NK-R" w:cs="UD デジタル 教科書体 NK-R"/>
          <w:b/>
          <w:noProof/>
          <w:sz w:val="24"/>
          <w:szCs w:val="24"/>
        </w:rPr>
        <w:lastRenderedPageBreak/>
        <w:drawing>
          <wp:anchor distT="0" distB="0" distL="114300" distR="114300" simplePos="0" relativeHeight="251910144" behindDoc="0" locked="0" layoutInCell="1" allowOverlap="1" wp14:anchorId="70EE51A9" wp14:editId="2888E53A">
            <wp:simplePos x="0" y="0"/>
            <wp:positionH relativeFrom="margin">
              <wp:posOffset>3429000</wp:posOffset>
            </wp:positionH>
            <wp:positionV relativeFrom="paragraph">
              <wp:posOffset>2863850</wp:posOffset>
            </wp:positionV>
            <wp:extent cx="1780540" cy="1780540"/>
            <wp:effectExtent l="0" t="0" r="0" b="0"/>
            <wp:wrapNone/>
            <wp:docPr id="26" name="図 26" descr="https://3.bp.blogspot.com/-er3jCTwoyRQ/Ws2vAKjSrEI/AAAAAAABLSw/1Or--l9ujL4eU-6IKyEilK59LT27zLRlgCLcBGAs/s800/kaigi_shinken_business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er3jCTwoyRQ/Ws2vAKjSrEI/AAAAAAABLSw/1Or--l9ujL4eU-6IKyEilK59LT27zLRlgCLcBGAs/s800/kaigi_shinken_business_peop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540"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601">
        <w:rPr>
          <w:rFonts w:ascii="UD デジタル 教科書体 NK-R" w:eastAsia="UD デジタル 教科書体 NK-R" w:hAnsi="UD デジタル 教科書体 NK-R" w:cs="UD デジタル 教科書体 NK-R" w:hint="eastAsia"/>
          <w:b/>
          <w:noProof/>
          <w:sz w:val="24"/>
          <w:szCs w:val="24"/>
        </w:rPr>
        <mc:AlternateContent>
          <mc:Choice Requires="wps">
            <w:drawing>
              <wp:anchor distT="0" distB="0" distL="114300" distR="114300" simplePos="0" relativeHeight="251909120" behindDoc="0" locked="0" layoutInCell="1" allowOverlap="1" wp14:anchorId="10FD69BF" wp14:editId="26CEB0AC">
                <wp:simplePos x="0" y="0"/>
                <wp:positionH relativeFrom="margin">
                  <wp:align>center</wp:align>
                </wp:positionH>
                <wp:positionV relativeFrom="paragraph">
                  <wp:posOffset>473075</wp:posOffset>
                </wp:positionV>
                <wp:extent cx="5399405" cy="4276725"/>
                <wp:effectExtent l="152400" t="152400" r="163195" b="219075"/>
                <wp:wrapTopAndBottom/>
                <wp:docPr id="44" name="角丸四角形 44"/>
                <wp:cNvGraphicFramePr/>
                <a:graphic xmlns:a="http://schemas.openxmlformats.org/drawingml/2006/main">
                  <a:graphicData uri="http://schemas.microsoft.com/office/word/2010/wordprocessingShape">
                    <wps:wsp>
                      <wps:cNvSpPr/>
                      <wps:spPr>
                        <a:xfrm>
                          <a:off x="0" y="0"/>
                          <a:ext cx="5399405" cy="4276725"/>
                        </a:xfrm>
                        <a:prstGeom prst="roundRect">
                          <a:avLst>
                            <a:gd name="adj" fmla="val 10245"/>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cap="flat" cmpd="sng" algn="ctr">
                          <a:solidFill>
                            <a:schemeClr val="accent1"/>
                          </a:solidFill>
                          <a:prstDash val="solid"/>
                          <a:miter lim="800000"/>
                        </a:ln>
                        <a:effectLst>
                          <a:glow rad="139700">
                            <a:schemeClr val="accent5">
                              <a:satMod val="175000"/>
                              <a:alpha val="40000"/>
                            </a:schemeClr>
                          </a:glow>
                          <a:outerShdw blurRad="50800" dist="38100" dir="5400000" algn="t" rotWithShape="0">
                            <a:prstClr val="black">
                              <a:alpha val="40000"/>
                            </a:prstClr>
                          </a:outerShdw>
                        </a:effectLst>
                      </wps:spPr>
                      <wps:txbx>
                        <w:txbxContent>
                          <w:p w14:paraId="0158A1BF" w14:textId="163A3B7F" w:rsidR="007D65FF" w:rsidRPr="00A47C7F" w:rsidRDefault="007D65FF" w:rsidP="00B032F7">
                            <w:pPr>
                              <w:spacing w:line="0" w:lineRule="atLeast"/>
                              <w:jc w:val="left"/>
                              <w:rPr>
                                <w:rFonts w:ascii="UD デジタル 教科書体 NK-R" w:eastAsia="UD デジタル 教科書体 NK-R" w:hAnsi="UD デジタル 教科書体 NK-R" w:cs="UD デジタル 教科書体 NK-R"/>
                                <w:b/>
                                <w:sz w:val="28"/>
                                <w:u w:val="single"/>
                              </w:rPr>
                            </w:pPr>
                            <w:r w:rsidRPr="00A47C7F">
                              <w:rPr>
                                <w:rFonts w:ascii="UD デジタル 教科書体 NK-R" w:eastAsia="UD デジタル 教科書体 NK-R" w:hAnsi="UD デジタル 教科書体 NK-R" w:cs="UD デジタル 教科書体 NK-R" w:hint="eastAsia"/>
                                <w:b/>
                                <w:sz w:val="28"/>
                                <w:u w:val="single"/>
                              </w:rPr>
                              <w:t>～役割分担の明確化による計画作成推進～</w:t>
                            </w:r>
                          </w:p>
                          <w:p w14:paraId="4041C539" w14:textId="2C88A9EF" w:rsidR="007D65FF" w:rsidRPr="00AE6071" w:rsidRDefault="007D65FF" w:rsidP="00A47C7F">
                            <w:pPr>
                              <w:wordWrap w:val="0"/>
                              <w:spacing w:afterLines="30" w:after="108" w:line="0" w:lineRule="atLeast"/>
                              <w:jc w:val="right"/>
                              <w:rPr>
                                <w:rFonts w:ascii="HG丸ｺﾞｼｯｸM-PRO" w:eastAsia="HG丸ｺﾞｼｯｸM-PRO" w:hAnsi="HG丸ｺﾞｼｯｸM-PRO" w:cs="Segoe UI Symbol"/>
                                <w:color w:val="000000" w:themeColor="text1"/>
                                <w:sz w:val="24"/>
                                <w:szCs w:val="24"/>
                              </w:rPr>
                            </w:pPr>
                            <w:r w:rsidRPr="00AE6071">
                              <w:rPr>
                                <w:rFonts w:ascii="UD デジタル 教科書体 NK-R" w:eastAsia="UD デジタル 教科書体 NK-R" w:hAnsi="UD デジタル 教科書体 NK-R" w:cs="UD デジタル 教科書体 NK-R" w:hint="eastAsia"/>
                                <w:color w:val="000000" w:themeColor="text1"/>
                                <w:sz w:val="24"/>
                                <w:szCs w:val="24"/>
                              </w:rPr>
                              <w:t>【</w:t>
                            </w:r>
                            <w:r>
                              <w:rPr>
                                <w:rFonts w:ascii="UD デジタル 教科書体 NK-R" w:eastAsia="UD デジタル 教科書体 NK-R" w:hAnsi="UD デジタル 教科書体 NK-R" w:cs="UD デジタル 教科書体 NK-R" w:hint="eastAsia"/>
                                <w:color w:val="000000" w:themeColor="text1"/>
                                <w:sz w:val="24"/>
                                <w:szCs w:val="24"/>
                              </w:rPr>
                              <w:t>枚方市</w:t>
                            </w:r>
                            <w:r w:rsidRPr="00AE6071">
                              <w:rPr>
                                <w:rFonts w:ascii="UD デジタル 教科書体 NK-R" w:eastAsia="UD デジタル 教科書体 NK-R" w:hAnsi="UD デジタル 教科書体 NK-R" w:cs="UD デジタル 教科書体 NK-R" w:hint="eastAsia"/>
                                <w:color w:val="000000" w:themeColor="text1"/>
                                <w:sz w:val="24"/>
                                <w:szCs w:val="24"/>
                              </w:rPr>
                              <w:t xml:space="preserve">危機管理部　</w:t>
                            </w:r>
                            <w:r w:rsidRPr="00AE6071">
                              <w:rPr>
                                <w:rFonts w:ascii="UD デジタル 教科書体 NK-R" w:eastAsia="UD デジタル 教科書体 NK-R" w:hAnsi="UD デジタル 教科書体 NK-R" w:cs="UD デジタル 教科書体 NK-R"/>
                                <w:color w:val="000000" w:themeColor="text1"/>
                                <w:sz w:val="24"/>
                                <w:szCs w:val="24"/>
                              </w:rPr>
                              <w:t>危機管理</w:t>
                            </w:r>
                            <w:r w:rsidRPr="00AE6071">
                              <w:rPr>
                                <w:rFonts w:ascii="UD デジタル 教科書体 NK-R" w:eastAsia="UD デジタル 教科書体 NK-R" w:hAnsi="UD デジタル 教科書体 NK-R" w:cs="UD デジタル 教科書体 NK-R" w:hint="eastAsia"/>
                                <w:color w:val="000000" w:themeColor="text1"/>
                                <w:sz w:val="24"/>
                                <w:szCs w:val="24"/>
                              </w:rPr>
                              <w:t xml:space="preserve">対策推進課　</w:t>
                            </w:r>
                            <w:r w:rsidRPr="00AE6071">
                              <w:rPr>
                                <w:rFonts w:ascii="UD デジタル 教科書体 NK-R" w:eastAsia="UD デジタル 教科書体 NK-R" w:hAnsi="UD デジタル 教科書体 NK-R" w:cs="UD デジタル 教科書体 NK-R"/>
                                <w:color w:val="000000" w:themeColor="text1"/>
                                <w:sz w:val="24"/>
                                <w:szCs w:val="24"/>
                              </w:rPr>
                              <w:t>中原良彰</w:t>
                            </w:r>
                            <w:r>
                              <w:rPr>
                                <w:rFonts w:ascii="UD デジタル 教科書体 NK-R" w:eastAsia="UD デジタル 教科書体 NK-R" w:hAnsi="UD デジタル 教科書体 NK-R" w:cs="UD デジタル 教科書体 NK-R" w:hint="eastAsia"/>
                                <w:color w:val="000000" w:themeColor="text1"/>
                                <w:sz w:val="24"/>
                                <w:szCs w:val="24"/>
                              </w:rPr>
                              <w:t xml:space="preserve"> </w:t>
                            </w:r>
                            <w:r w:rsidRPr="00AE6071">
                              <w:rPr>
                                <w:rFonts w:ascii="UD デジタル 教科書体 NK-R" w:eastAsia="UD デジタル 教科書体 NK-R" w:hAnsi="UD デジタル 教科書体 NK-R" w:cs="UD デジタル 教科書体 NK-R" w:hint="eastAsia"/>
                                <w:color w:val="000000" w:themeColor="text1"/>
                                <w:sz w:val="24"/>
                                <w:szCs w:val="24"/>
                              </w:rPr>
                              <w:t>氏</w:t>
                            </w:r>
                            <w:r>
                              <w:rPr>
                                <w:rFonts w:ascii="HG丸ｺﾞｼｯｸM-PRO" w:eastAsia="HG丸ｺﾞｼｯｸM-PRO" w:hAnsi="HG丸ｺﾞｼｯｸM-PRO" w:cs="Segoe UI Symbol" w:hint="eastAsia"/>
                                <w:color w:val="000000" w:themeColor="text1"/>
                                <w:sz w:val="24"/>
                                <w:szCs w:val="24"/>
                              </w:rPr>
                              <w:t>】</w:t>
                            </w:r>
                          </w:p>
                          <w:p w14:paraId="3637F553" w14:textId="77777777" w:rsidR="007D65FF" w:rsidRPr="00604741" w:rsidRDefault="007D65FF" w:rsidP="00B032F7">
                            <w:pPr>
                              <w:snapToGrid w:val="0"/>
                              <w:jc w:val="left"/>
                              <w:rPr>
                                <w:rFonts w:ascii="UD デジタル 教科書体 NK-R" w:eastAsia="UD デジタル 教科書体 NK-R" w:hAnsi="AR P丸ゴシック体M04" w:cs="AR P丸ゴシック体M04" w:hint="eastAsia"/>
                                <w:sz w:val="24"/>
                                <w:szCs w:val="24"/>
                              </w:rPr>
                            </w:pPr>
                            <w:r>
                              <w:rPr>
                                <w:rFonts w:ascii="HG丸ｺﾞｼｯｸM-PRO" w:eastAsia="HG丸ｺﾞｼｯｸM-PRO" w:hAnsi="HG丸ｺﾞｼｯｸM-PRO" w:cs="Segoe UI Symbol" w:hint="eastAsia"/>
                                <w:sz w:val="24"/>
                              </w:rPr>
                              <w:t xml:space="preserve">　</w:t>
                            </w:r>
                            <w:r w:rsidRPr="00604741">
                              <w:rPr>
                                <w:rFonts w:ascii="UD デジタル 教科書体 NK-R" w:eastAsia="UD デジタル 教科書体 NK-R" w:hAnsi="AR P丸ゴシック体M04" w:cs="AR P丸ゴシック体M04" w:hint="eastAsia"/>
                                <w:sz w:val="24"/>
                              </w:rPr>
                              <w:t>枚方市には、以前から危機管理と福祉の連携によるプロジェクトチーム（以下PT）があり、その所掌事務として、個別避難計画作成推進も含めた「避難行動要支援者名簿の運用」がありました。しかしながら、そのＰＴが機能しきれていない部分があり、令和３年度に</w:t>
                            </w:r>
                            <w:r w:rsidRPr="00DB1F04">
                              <w:rPr>
                                <w:rFonts w:ascii="UD デジタル 教科書体 NK-R" w:eastAsia="UD デジタル 教科書体 NK-R" w:hAnsi="AR P丸ゴシック体M04" w:cs="AR P丸ゴシック体M04" w:hint="eastAsia"/>
                                <w:b/>
                                <w:sz w:val="24"/>
                                <w:szCs w:val="24"/>
                                <w:u w:val="single"/>
                              </w:rPr>
                              <w:t>体制を整備し、役割分担を明確化</w:t>
                            </w:r>
                            <w:r w:rsidRPr="00604741">
                              <w:rPr>
                                <w:rFonts w:ascii="UD デジタル 教科書体 NK-R" w:eastAsia="UD デジタル 教科書体 NK-R" w:hAnsi="AR P丸ゴシック体M04" w:cs="AR P丸ゴシック体M04" w:hint="eastAsia"/>
                                <w:sz w:val="24"/>
                                <w:szCs w:val="24"/>
                              </w:rPr>
                              <w:t>しました。これまで危機管理対策推進課が担っていたＰＴ会議の調整や議事録作成を輪番制とし、他の課もより主体的に関わってもらうような仕組みにしました。令和４年度には、</w:t>
                            </w:r>
                            <w:r w:rsidRPr="00DB1F04">
                              <w:rPr>
                                <w:rFonts w:ascii="UD デジタル 教科書体 NK-R" w:eastAsia="UD デジタル 教科書体 NK-R" w:hAnsi="AR P丸ゴシック体M04" w:cs="AR P丸ゴシック体M04" w:hint="eastAsia"/>
                                <w:b/>
                                <w:sz w:val="24"/>
                                <w:szCs w:val="24"/>
                                <w:u w:val="single"/>
                              </w:rPr>
                              <w:t>役割が曖昧にならないよう、幹部職員が出席する会議で役割分担を再確認</w:t>
                            </w:r>
                            <w:r w:rsidRPr="00604741">
                              <w:rPr>
                                <w:rFonts w:ascii="UD デジタル 教科書体 NK-R" w:eastAsia="UD デジタル 教科書体 NK-R" w:hAnsi="AR P丸ゴシック体M04" w:cs="AR P丸ゴシック体M04" w:hint="eastAsia"/>
                                <w:sz w:val="24"/>
                                <w:szCs w:val="24"/>
                              </w:rPr>
                              <w:t>しました。</w:t>
                            </w:r>
                          </w:p>
                          <w:p w14:paraId="1BCB3963" w14:textId="08AA11EC" w:rsidR="007D65FF" w:rsidRPr="00604741" w:rsidRDefault="007D65FF" w:rsidP="00A47C7F">
                            <w:pPr>
                              <w:snapToGrid w:val="0"/>
                              <w:ind w:rightChars="1350" w:right="2835" w:firstLineChars="100" w:firstLine="240"/>
                              <w:jc w:val="left"/>
                              <w:rPr>
                                <w:rFonts w:ascii="UD デジタル 教科書体 NK-R" w:eastAsia="UD デジタル 教科書体 NK-R" w:hAnsi="AR P丸ゴシック体M04" w:cs="AR P丸ゴシック体M04" w:hint="eastAsia"/>
                                <w:sz w:val="24"/>
                                <w:szCs w:val="24"/>
                              </w:rPr>
                            </w:pPr>
                            <w:r w:rsidRPr="00604741">
                              <w:rPr>
                                <w:rFonts w:ascii="UD デジタル 教科書体 NK-R" w:eastAsia="UD デジタル 教科書体 NK-R" w:hAnsi="AR P丸ゴシック体M04" w:cs="AR P丸ゴシック体M04" w:hint="eastAsia"/>
                                <w:sz w:val="24"/>
                                <w:szCs w:val="24"/>
                              </w:rPr>
                              <w:t>これらの</w:t>
                            </w:r>
                            <w:r>
                              <w:rPr>
                                <w:rFonts w:ascii="UD デジタル 教科書体 NK-R" w:eastAsia="UD デジタル 教科書体 NK-R" w:hAnsi="AR P丸ゴシック体M04" w:cs="AR P丸ゴシック体M04" w:hint="eastAsia"/>
                                <w:sz w:val="24"/>
                                <w:szCs w:val="24"/>
                              </w:rPr>
                              <w:t>取組</w:t>
                            </w:r>
                            <w:r w:rsidRPr="00604741">
                              <w:rPr>
                                <w:rFonts w:ascii="UD デジタル 教科書体 NK-R" w:eastAsia="UD デジタル 教科書体 NK-R" w:hAnsi="AR P丸ゴシック体M04" w:cs="AR P丸ゴシック体M04" w:hint="eastAsia"/>
                                <w:sz w:val="24"/>
                                <w:szCs w:val="24"/>
                              </w:rPr>
                              <w:t>により庁内連携を強化した結果、令和４年度にはモデル地区で個別避難計画作成の説明会を開催し、参加者５名全員の個別避難計画を作成することができました。</w:t>
                            </w:r>
                            <w:r>
                              <w:rPr>
                                <w:rFonts w:ascii="UD デジタル 教科書体 NK-R" w:eastAsia="UD デジタル 教科書体 NK-R" w:hAnsi="AR P丸ゴシック体M04" w:cs="AR P丸ゴシック体M04" w:hint="eastAsia"/>
                                <w:sz w:val="24"/>
                                <w:szCs w:val="24"/>
                              </w:rPr>
                              <w:t>これを足掛かりに計画作成を進めて</w:t>
                            </w:r>
                            <w:r w:rsidRPr="00604741">
                              <w:rPr>
                                <w:rFonts w:ascii="UD デジタル 教科書体 NK-R" w:eastAsia="UD デジタル 教科書体 NK-R" w:hAnsi="AR P丸ゴシック体M04" w:cs="AR P丸ゴシック体M04" w:hint="eastAsia"/>
                                <w:sz w:val="24"/>
                                <w:szCs w:val="24"/>
                              </w:rPr>
                              <w:t>いき、枚方市の防災力向上を目指します。</w:t>
                            </w:r>
                            <w:r>
                              <w:rPr>
                                <w:rFonts w:ascii="UD デジタル 教科書体 NK-R" w:eastAsia="UD デジタル 教科書体 NK-R" w:hAnsi="AR P丸ゴシック体M04" w:cs="AR P丸ゴシック体M04"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10FD69BF" id="角丸四角形 44" o:spid="_x0000_s1030" style="position:absolute;left:0;text-align:left;margin-left:0;margin-top:37.25pt;width:425.15pt;height:336.75pt;z-index:251909120;visibility:visible;mso-wrap-style:square;mso-wrap-distance-left:9pt;mso-wrap-distance-top:0;mso-wrap-distance-right:9pt;mso-wrap-distance-bottom:0;mso-position-horizontal:center;mso-position-horizontal-relative:margin;mso-position-vertical:absolute;mso-position-vertical-relative:text;v-text-anchor:top" arcsize="6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" fillcolor="#f7fafd [180]" strokecolor="#5b9bd5 [3204]" strokeweight="1pt">
                <v:fill color2="#cde0f2 [980]" rotate="t" colors="0 #f7fafd;48497f #b5d2ec;54395f #b5d2ec;1 #cee1f2" focus="100%" type="gradient"/>
                <v:stroke joinstyle="miter"/>
                <v:shadow on="t" color="black" opacity="26214f" origin=",-.5" offset="0,3pt"/>
                <v:textbox>
                  <w:txbxContent>
                    <w:p w14:paraId="0158A1BF" w14:textId="163A3B7F" w:rsidR="007D65FF" w:rsidRPr="00A47C7F" w:rsidRDefault="007D65FF" w:rsidP="00B032F7">
                      <w:pPr>
                        <w:spacing w:line="0" w:lineRule="atLeast"/>
                        <w:jc w:val="left"/>
                        <w:rPr>
                          <w:rFonts w:ascii="UD デジタル 教科書体 NK-R" w:eastAsia="UD デジタル 教科書体 NK-R" w:hAnsi="UD デジタル 教科書体 NK-R" w:cs="UD デジタル 教科書体 NK-R"/>
                          <w:b/>
                          <w:sz w:val="28"/>
                          <w:u w:val="single"/>
                        </w:rPr>
                      </w:pPr>
                      <w:r w:rsidRPr="00A47C7F">
                        <w:rPr>
                          <w:rFonts w:ascii="UD デジタル 教科書体 NK-R" w:eastAsia="UD デジタル 教科書体 NK-R" w:hAnsi="UD デジタル 教科書体 NK-R" w:cs="UD デジタル 教科書体 NK-R" w:hint="eastAsia"/>
                          <w:b/>
                          <w:sz w:val="28"/>
                          <w:u w:val="single"/>
                        </w:rPr>
                        <w:t>～役割分担の明確化による計画作成推進～</w:t>
                      </w:r>
                    </w:p>
                    <w:p w14:paraId="4041C539" w14:textId="2C88A9EF" w:rsidR="007D65FF" w:rsidRPr="00AE6071" w:rsidRDefault="007D65FF" w:rsidP="00A47C7F">
                      <w:pPr>
                        <w:wordWrap w:val="0"/>
                        <w:spacing w:afterLines="30" w:after="108" w:line="0" w:lineRule="atLeast"/>
                        <w:jc w:val="right"/>
                        <w:rPr>
                          <w:rFonts w:ascii="HG丸ｺﾞｼｯｸM-PRO" w:eastAsia="HG丸ｺﾞｼｯｸM-PRO" w:hAnsi="HG丸ｺﾞｼｯｸM-PRO" w:cs="Segoe UI Symbol"/>
                          <w:color w:val="000000" w:themeColor="text1"/>
                          <w:sz w:val="24"/>
                          <w:szCs w:val="24"/>
                        </w:rPr>
                      </w:pPr>
                      <w:r w:rsidRPr="00AE6071">
                        <w:rPr>
                          <w:rFonts w:ascii="UD デジタル 教科書体 NK-R" w:eastAsia="UD デジタル 教科書体 NK-R" w:hAnsi="UD デジタル 教科書体 NK-R" w:cs="UD デジタル 教科書体 NK-R" w:hint="eastAsia"/>
                          <w:color w:val="000000" w:themeColor="text1"/>
                          <w:sz w:val="24"/>
                          <w:szCs w:val="24"/>
                        </w:rPr>
                        <w:t>【</w:t>
                      </w:r>
                      <w:r>
                        <w:rPr>
                          <w:rFonts w:ascii="UD デジタル 教科書体 NK-R" w:eastAsia="UD デジタル 教科書体 NK-R" w:hAnsi="UD デジタル 教科書体 NK-R" w:cs="UD デジタル 教科書体 NK-R" w:hint="eastAsia"/>
                          <w:color w:val="000000" w:themeColor="text1"/>
                          <w:sz w:val="24"/>
                          <w:szCs w:val="24"/>
                        </w:rPr>
                        <w:t>枚方市</w:t>
                      </w:r>
                      <w:r w:rsidRPr="00AE6071">
                        <w:rPr>
                          <w:rFonts w:ascii="UD デジタル 教科書体 NK-R" w:eastAsia="UD デジタル 教科書体 NK-R" w:hAnsi="UD デジタル 教科書体 NK-R" w:cs="UD デジタル 教科書体 NK-R" w:hint="eastAsia"/>
                          <w:color w:val="000000" w:themeColor="text1"/>
                          <w:sz w:val="24"/>
                          <w:szCs w:val="24"/>
                        </w:rPr>
                        <w:t xml:space="preserve">危機管理部　</w:t>
                      </w:r>
                      <w:r w:rsidRPr="00AE6071">
                        <w:rPr>
                          <w:rFonts w:ascii="UD デジタル 教科書体 NK-R" w:eastAsia="UD デジタル 教科書体 NK-R" w:hAnsi="UD デジタル 教科書体 NK-R" w:cs="UD デジタル 教科書体 NK-R"/>
                          <w:color w:val="000000" w:themeColor="text1"/>
                          <w:sz w:val="24"/>
                          <w:szCs w:val="24"/>
                        </w:rPr>
                        <w:t>危機管理</w:t>
                      </w:r>
                      <w:r w:rsidRPr="00AE6071">
                        <w:rPr>
                          <w:rFonts w:ascii="UD デジタル 教科書体 NK-R" w:eastAsia="UD デジタル 教科書体 NK-R" w:hAnsi="UD デジタル 教科書体 NK-R" w:cs="UD デジタル 教科書体 NK-R" w:hint="eastAsia"/>
                          <w:color w:val="000000" w:themeColor="text1"/>
                          <w:sz w:val="24"/>
                          <w:szCs w:val="24"/>
                        </w:rPr>
                        <w:t xml:space="preserve">対策推進課　</w:t>
                      </w:r>
                      <w:r w:rsidRPr="00AE6071">
                        <w:rPr>
                          <w:rFonts w:ascii="UD デジタル 教科書体 NK-R" w:eastAsia="UD デジタル 教科書体 NK-R" w:hAnsi="UD デジタル 教科書体 NK-R" w:cs="UD デジタル 教科書体 NK-R"/>
                          <w:color w:val="000000" w:themeColor="text1"/>
                          <w:sz w:val="24"/>
                          <w:szCs w:val="24"/>
                        </w:rPr>
                        <w:t>中原良彰</w:t>
                      </w:r>
                      <w:r>
                        <w:rPr>
                          <w:rFonts w:ascii="UD デジタル 教科書体 NK-R" w:eastAsia="UD デジタル 教科書体 NK-R" w:hAnsi="UD デジタル 教科書体 NK-R" w:cs="UD デジタル 教科書体 NK-R" w:hint="eastAsia"/>
                          <w:color w:val="000000" w:themeColor="text1"/>
                          <w:sz w:val="24"/>
                          <w:szCs w:val="24"/>
                        </w:rPr>
                        <w:t xml:space="preserve"> </w:t>
                      </w:r>
                      <w:r w:rsidRPr="00AE6071">
                        <w:rPr>
                          <w:rFonts w:ascii="UD デジタル 教科書体 NK-R" w:eastAsia="UD デジタル 教科書体 NK-R" w:hAnsi="UD デジタル 教科書体 NK-R" w:cs="UD デジタル 教科書体 NK-R" w:hint="eastAsia"/>
                          <w:color w:val="000000" w:themeColor="text1"/>
                          <w:sz w:val="24"/>
                          <w:szCs w:val="24"/>
                        </w:rPr>
                        <w:t>氏</w:t>
                      </w:r>
                      <w:r>
                        <w:rPr>
                          <w:rFonts w:ascii="HG丸ｺﾞｼｯｸM-PRO" w:eastAsia="HG丸ｺﾞｼｯｸM-PRO" w:hAnsi="HG丸ｺﾞｼｯｸM-PRO" w:cs="Segoe UI Symbol" w:hint="eastAsia"/>
                          <w:color w:val="000000" w:themeColor="text1"/>
                          <w:sz w:val="24"/>
                          <w:szCs w:val="24"/>
                        </w:rPr>
                        <w:t>】</w:t>
                      </w:r>
                    </w:p>
                    <w:p w14:paraId="3637F553" w14:textId="77777777" w:rsidR="007D65FF" w:rsidRPr="00604741" w:rsidRDefault="007D65FF" w:rsidP="00B032F7">
                      <w:pPr>
                        <w:snapToGrid w:val="0"/>
                        <w:jc w:val="left"/>
                        <w:rPr>
                          <w:rFonts w:ascii="UD デジタル 教科書体 NK-R" w:eastAsia="UD デジタル 教科書体 NK-R" w:hAnsi="AR P丸ゴシック体M04" w:cs="AR P丸ゴシック体M04" w:hint="eastAsia"/>
                          <w:sz w:val="24"/>
                          <w:szCs w:val="24"/>
                        </w:rPr>
                      </w:pPr>
                      <w:r>
                        <w:rPr>
                          <w:rFonts w:ascii="HG丸ｺﾞｼｯｸM-PRO" w:eastAsia="HG丸ｺﾞｼｯｸM-PRO" w:hAnsi="HG丸ｺﾞｼｯｸM-PRO" w:cs="Segoe UI Symbol" w:hint="eastAsia"/>
                          <w:sz w:val="24"/>
                        </w:rPr>
                        <w:t xml:space="preserve">　</w:t>
                      </w:r>
                      <w:r w:rsidRPr="00604741">
                        <w:rPr>
                          <w:rFonts w:ascii="UD デジタル 教科書体 NK-R" w:eastAsia="UD デジタル 教科書体 NK-R" w:hAnsi="AR P丸ゴシック体M04" w:cs="AR P丸ゴシック体M04" w:hint="eastAsia"/>
                          <w:sz w:val="24"/>
                        </w:rPr>
                        <w:t>枚方市には、以前から危機管理と福祉の連携によるプロジェクトチーム（以下PT）があり、その所掌事務として、個別避難計画作成推進も含めた「避難行動要支援者名簿の運用」がありました。しかしながら、そのＰＴが機能しきれていない部分があり、令和３年度に</w:t>
                      </w:r>
                      <w:r w:rsidRPr="00DB1F04">
                        <w:rPr>
                          <w:rFonts w:ascii="UD デジタル 教科書体 NK-R" w:eastAsia="UD デジタル 教科書体 NK-R" w:hAnsi="AR P丸ゴシック体M04" w:cs="AR P丸ゴシック体M04" w:hint="eastAsia"/>
                          <w:b/>
                          <w:sz w:val="24"/>
                          <w:szCs w:val="24"/>
                          <w:u w:val="single"/>
                        </w:rPr>
                        <w:t>体制を整備し、役割分担を明確化</w:t>
                      </w:r>
                      <w:r w:rsidRPr="00604741">
                        <w:rPr>
                          <w:rFonts w:ascii="UD デジタル 教科書体 NK-R" w:eastAsia="UD デジタル 教科書体 NK-R" w:hAnsi="AR P丸ゴシック体M04" w:cs="AR P丸ゴシック体M04" w:hint="eastAsia"/>
                          <w:sz w:val="24"/>
                          <w:szCs w:val="24"/>
                        </w:rPr>
                        <w:t>しました。これまで危機管理対策推進課が担っていたＰＴ会議の調整や議事録作成を輪番制とし、他の課もより主体的に関わってもらうような仕組みにしました。令和４年度には、</w:t>
                      </w:r>
                      <w:r w:rsidRPr="00DB1F04">
                        <w:rPr>
                          <w:rFonts w:ascii="UD デジタル 教科書体 NK-R" w:eastAsia="UD デジタル 教科書体 NK-R" w:hAnsi="AR P丸ゴシック体M04" w:cs="AR P丸ゴシック体M04" w:hint="eastAsia"/>
                          <w:b/>
                          <w:sz w:val="24"/>
                          <w:szCs w:val="24"/>
                          <w:u w:val="single"/>
                        </w:rPr>
                        <w:t>役割が曖昧にならないよう、幹部職員が出席する会議で役割分担を再確認</w:t>
                      </w:r>
                      <w:r w:rsidRPr="00604741">
                        <w:rPr>
                          <w:rFonts w:ascii="UD デジタル 教科書体 NK-R" w:eastAsia="UD デジタル 教科書体 NK-R" w:hAnsi="AR P丸ゴシック体M04" w:cs="AR P丸ゴシック体M04" w:hint="eastAsia"/>
                          <w:sz w:val="24"/>
                          <w:szCs w:val="24"/>
                        </w:rPr>
                        <w:t>しました。</w:t>
                      </w:r>
                    </w:p>
                    <w:p w14:paraId="1BCB3963" w14:textId="08AA11EC" w:rsidR="007D65FF" w:rsidRPr="00604741" w:rsidRDefault="007D65FF" w:rsidP="00A47C7F">
                      <w:pPr>
                        <w:snapToGrid w:val="0"/>
                        <w:ind w:rightChars="1350" w:right="2835" w:firstLineChars="100" w:firstLine="240"/>
                        <w:jc w:val="left"/>
                        <w:rPr>
                          <w:rFonts w:ascii="UD デジタル 教科書体 NK-R" w:eastAsia="UD デジタル 教科書体 NK-R" w:hAnsi="AR P丸ゴシック体M04" w:cs="AR P丸ゴシック体M04" w:hint="eastAsia"/>
                          <w:sz w:val="24"/>
                          <w:szCs w:val="24"/>
                        </w:rPr>
                      </w:pPr>
                      <w:r w:rsidRPr="00604741">
                        <w:rPr>
                          <w:rFonts w:ascii="UD デジタル 教科書体 NK-R" w:eastAsia="UD デジタル 教科書体 NK-R" w:hAnsi="AR P丸ゴシック体M04" w:cs="AR P丸ゴシック体M04" w:hint="eastAsia"/>
                          <w:sz w:val="24"/>
                          <w:szCs w:val="24"/>
                        </w:rPr>
                        <w:t>これらの</w:t>
                      </w:r>
                      <w:r>
                        <w:rPr>
                          <w:rFonts w:ascii="UD デジタル 教科書体 NK-R" w:eastAsia="UD デジタル 教科書体 NK-R" w:hAnsi="AR P丸ゴシック体M04" w:cs="AR P丸ゴシック体M04" w:hint="eastAsia"/>
                          <w:sz w:val="24"/>
                          <w:szCs w:val="24"/>
                        </w:rPr>
                        <w:t>取組</w:t>
                      </w:r>
                      <w:r w:rsidRPr="00604741">
                        <w:rPr>
                          <w:rFonts w:ascii="UD デジタル 教科書体 NK-R" w:eastAsia="UD デジタル 教科書体 NK-R" w:hAnsi="AR P丸ゴシック体M04" w:cs="AR P丸ゴシック体M04" w:hint="eastAsia"/>
                          <w:sz w:val="24"/>
                          <w:szCs w:val="24"/>
                        </w:rPr>
                        <w:t>により庁内連携を強化した結果、令和４年度にはモデル地区で個別避難計画作成の説明会を開催し、参加者５名全員の個別避難計画を作成することができました。</w:t>
                      </w:r>
                      <w:r>
                        <w:rPr>
                          <w:rFonts w:ascii="UD デジタル 教科書体 NK-R" w:eastAsia="UD デジタル 教科書体 NK-R" w:hAnsi="AR P丸ゴシック体M04" w:cs="AR P丸ゴシック体M04" w:hint="eastAsia"/>
                          <w:sz w:val="24"/>
                          <w:szCs w:val="24"/>
                        </w:rPr>
                        <w:t>これを足掛かりに計画作成を進めて</w:t>
                      </w:r>
                      <w:r w:rsidRPr="00604741">
                        <w:rPr>
                          <w:rFonts w:ascii="UD デジタル 教科書体 NK-R" w:eastAsia="UD デジタル 教科書体 NK-R" w:hAnsi="AR P丸ゴシック体M04" w:cs="AR P丸ゴシック体M04" w:hint="eastAsia"/>
                          <w:sz w:val="24"/>
                          <w:szCs w:val="24"/>
                        </w:rPr>
                        <w:t>いき、枚方市の防災力向上を目指します。</w:t>
                      </w:r>
                      <w:r>
                        <w:rPr>
                          <w:rFonts w:ascii="UD デジタル 教科書体 NK-R" w:eastAsia="UD デジタル 教科書体 NK-R" w:hAnsi="AR P丸ゴシック体M04" w:cs="AR P丸ゴシック体M04" w:hint="eastAsia"/>
                          <w:sz w:val="24"/>
                          <w:szCs w:val="24"/>
                        </w:rPr>
                        <w:t xml:space="preserve">　</w:t>
                      </w:r>
                    </w:p>
                  </w:txbxContent>
                </v:textbox>
                <w10:wrap type="topAndBottom" anchorx="margin"/>
              </v:roundrect>
            </w:pict>
          </mc:Fallback>
        </mc:AlternateContent>
      </w:r>
      <w:r w:rsidR="00B032F7" w:rsidRPr="009D6601">
        <w:rPr>
          <w:rFonts w:ascii="UD デジタル 教科書体 NK-R" w:eastAsia="UD デジタル 教科書体 NK-R" w:hAnsi="UD デジタル 教科書体 NK-R" w:cs="UD デジタル 教科書体 NK-R" w:hint="eastAsia"/>
          <w:b/>
          <w:sz w:val="28"/>
          <w:szCs w:val="24"/>
          <w:u w:val="single"/>
        </w:rPr>
        <w:t>枚方市</w:t>
      </w:r>
      <w:r w:rsidR="00F44050" w:rsidRPr="009D6601">
        <w:rPr>
          <w:rFonts w:ascii="UD デジタル 教科書体 NK-R" w:eastAsia="UD デジタル 教科書体 NK-R" w:hAnsi="UD デジタル 教科書体 NK-R" w:cs="UD デジタル 教科書体 NK-R" w:hint="eastAsia"/>
          <w:b/>
          <w:sz w:val="28"/>
          <w:szCs w:val="24"/>
          <w:u w:val="single"/>
        </w:rPr>
        <w:t>の</w:t>
      </w:r>
      <w:r w:rsidR="00DB1F04" w:rsidRPr="009D6601">
        <w:rPr>
          <w:rFonts w:ascii="UD デジタル 教科書体 NK-R" w:eastAsia="UD デジタル 教科書体 NK-R" w:hAnsi="UD デジタル 教科書体 NK-R" w:cs="UD デジタル 教科書体 NK-R" w:hint="eastAsia"/>
          <w:b/>
          <w:sz w:val="28"/>
          <w:szCs w:val="24"/>
          <w:u w:val="single"/>
        </w:rPr>
        <w:t>庁内連携体制</w:t>
      </w:r>
      <w:r w:rsidR="00F44050" w:rsidRPr="009D6601">
        <w:rPr>
          <w:rFonts w:ascii="UD デジタル 教科書体 NK-R" w:eastAsia="UD デジタル 教科書体 NK-R" w:hAnsi="UD デジタル 教科書体 NK-R" w:cs="UD デジタル 教科書体 NK-R" w:hint="eastAsia"/>
          <w:b/>
          <w:sz w:val="28"/>
          <w:szCs w:val="24"/>
          <w:u w:val="single"/>
        </w:rPr>
        <w:t>に</w:t>
      </w:r>
      <w:r w:rsidR="00FC6B18" w:rsidRPr="009D6601">
        <w:rPr>
          <w:rFonts w:ascii="UD デジタル 教科書体 NK-R" w:eastAsia="UD デジタル 教科書体 NK-R" w:hAnsi="UD デジタル 教科書体 NK-R" w:cs="UD デジタル 教科書体 NK-R" w:hint="eastAsia"/>
          <w:b/>
          <w:sz w:val="28"/>
          <w:szCs w:val="24"/>
          <w:u w:val="single"/>
        </w:rPr>
        <w:t>ついて</w:t>
      </w:r>
    </w:p>
    <w:p w14:paraId="640882E9" w14:textId="238A1031" w:rsidR="00B032F7" w:rsidRDefault="00B032F7" w:rsidP="00B032F7">
      <w:pPr>
        <w:widowControl/>
        <w:spacing w:line="0" w:lineRule="atLeast"/>
        <w:jc w:val="left"/>
        <w:rPr>
          <w:rFonts w:ascii="UD デジタル 教科書体 NK-R" w:eastAsia="UD デジタル 教科書体 NK-R" w:hAnsi="UD デジタル 教科書体 NK-R" w:cs="UD デジタル 教科書体 NK-R"/>
          <w:sz w:val="24"/>
          <w:szCs w:val="24"/>
        </w:rPr>
      </w:pPr>
    </w:p>
    <w:tbl>
      <w:tblPr>
        <w:tblStyle w:val="af"/>
        <w:tblpPr w:leftFromText="180" w:rightFromText="180" w:vertAnchor="text" w:horzAnchor="page" w:tblpX="1700" w:tblpY="176"/>
        <w:tblOverlap w:val="never"/>
        <w:tblW w:w="8642" w:type="dxa"/>
        <w:tblLayout w:type="fixed"/>
        <w:tblLook w:val="04A0" w:firstRow="1" w:lastRow="0" w:firstColumn="1" w:lastColumn="0" w:noHBand="0" w:noVBand="1"/>
      </w:tblPr>
      <w:tblGrid>
        <w:gridCol w:w="2405"/>
        <w:gridCol w:w="6237"/>
      </w:tblGrid>
      <w:tr w:rsidR="00B032F7" w14:paraId="646A5F02" w14:textId="77777777" w:rsidTr="00FA1A23">
        <w:trPr>
          <w:trHeight w:val="699"/>
        </w:trPr>
        <w:tc>
          <w:tcPr>
            <w:tcW w:w="8642" w:type="dxa"/>
            <w:gridSpan w:val="2"/>
            <w:shd w:val="clear" w:color="auto" w:fill="4F81BD"/>
          </w:tcPr>
          <w:p w14:paraId="3593066D" w14:textId="68C77EAE" w:rsidR="00B032F7" w:rsidRPr="00DB1F04" w:rsidRDefault="00B032F7" w:rsidP="00DB1F04">
            <w:pPr>
              <w:jc w:val="center"/>
              <w:rPr>
                <w:rFonts w:ascii="UD デジタル 教科書体 NK-R" w:eastAsia="UD デジタル 教科書体 NK-R" w:hAnsi="UD デジタル 教科書体 NK-R" w:cs="UD デジタル 教科書体 NK-R"/>
                <w:color w:val="FFFFFF"/>
                <w:sz w:val="28"/>
              </w:rPr>
            </w:pPr>
            <w:r w:rsidRPr="00DB1F04">
              <w:rPr>
                <w:rFonts w:ascii="UD デジタル 教科書体 NK-R" w:eastAsia="UD デジタル 教科書体 NK-R" w:hAnsi="UD デジタル 教科書体 NK-R" w:cs="UD デジタル 教科書体 NK-R" w:hint="eastAsia"/>
                <w:b/>
                <w:color w:val="FFFFFF"/>
                <w:sz w:val="28"/>
              </w:rPr>
              <w:t>枚方市の避難行動要支援者名簿の制度運用体制（令和4年度）</w:t>
            </w:r>
          </w:p>
        </w:tc>
      </w:tr>
      <w:tr w:rsidR="00B032F7" w14:paraId="52F632BA" w14:textId="77777777" w:rsidTr="00A67166">
        <w:tc>
          <w:tcPr>
            <w:tcW w:w="2405" w:type="dxa"/>
            <w:shd w:val="clear" w:color="auto" w:fill="DEEAF6" w:themeFill="accent1" w:themeFillTint="33"/>
            <w:vAlign w:val="center"/>
          </w:tcPr>
          <w:p w14:paraId="5FCBC0A4" w14:textId="4C36E7F6" w:rsidR="00B032F7" w:rsidRDefault="00B032F7" w:rsidP="00AB6114">
            <w:pPr>
              <w:snapToGrid w:val="0"/>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制度運用の総括</w:t>
            </w:r>
          </w:p>
        </w:tc>
        <w:tc>
          <w:tcPr>
            <w:tcW w:w="6237" w:type="dxa"/>
            <w:shd w:val="clear" w:color="auto" w:fill="FFFFFF"/>
          </w:tcPr>
          <w:p w14:paraId="26AA4984" w14:textId="1FB0A48C" w:rsidR="00B032F7" w:rsidRDefault="00B032F7" w:rsidP="00DB1F0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危機管理対策推進課・健康福祉政策課</w:t>
            </w:r>
          </w:p>
          <w:p w14:paraId="6DD3230B" w14:textId="77777777" w:rsidR="00B032F7" w:rsidRDefault="00B032F7" w:rsidP="00DB1F0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※危機管理対策推進課、健康福祉政策課、障害支援課、</w:t>
            </w:r>
          </w:p>
          <w:p w14:paraId="57F451E2" w14:textId="77777777" w:rsidR="00B032F7" w:rsidRDefault="00B032F7" w:rsidP="00DB1F04">
            <w:pPr>
              <w:spacing w:line="0" w:lineRule="atLeast"/>
              <w:ind w:firstLineChars="100" w:firstLine="240"/>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長寿・介護保険課の各担当次長が関与</w:t>
            </w:r>
          </w:p>
        </w:tc>
      </w:tr>
      <w:tr w:rsidR="00B032F7" w14:paraId="56603A59" w14:textId="77777777" w:rsidTr="00A67166">
        <w:tc>
          <w:tcPr>
            <w:tcW w:w="2405" w:type="dxa"/>
            <w:shd w:val="clear" w:color="auto" w:fill="DEEAF6" w:themeFill="accent1" w:themeFillTint="33"/>
            <w:vAlign w:val="center"/>
          </w:tcPr>
          <w:p w14:paraId="39C896FB" w14:textId="509A1F7B" w:rsidR="00B032F7" w:rsidRDefault="00B032F7" w:rsidP="00AB611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プロジェクトチーム</w:t>
            </w:r>
          </w:p>
        </w:tc>
        <w:tc>
          <w:tcPr>
            <w:tcW w:w="6237" w:type="dxa"/>
            <w:shd w:val="clear" w:color="auto" w:fill="FFFFFF"/>
          </w:tcPr>
          <w:p w14:paraId="5F54E19D" w14:textId="77777777" w:rsidR="00B032F7" w:rsidRDefault="00B032F7" w:rsidP="00DB1F0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危機管理対策推進課、健康福祉政策課、長寿・介護保険課、障害支援課　※会議開催担当は、輪番とする。</w:t>
            </w:r>
          </w:p>
        </w:tc>
      </w:tr>
      <w:tr w:rsidR="00B032F7" w14:paraId="224BDE07" w14:textId="77777777" w:rsidTr="00A67166">
        <w:tc>
          <w:tcPr>
            <w:tcW w:w="2405" w:type="dxa"/>
            <w:shd w:val="clear" w:color="auto" w:fill="DEEAF6" w:themeFill="accent1" w:themeFillTint="33"/>
            <w:vAlign w:val="center"/>
          </w:tcPr>
          <w:p w14:paraId="44AB3AE7" w14:textId="77777777" w:rsidR="00B032F7" w:rsidRDefault="00B032F7" w:rsidP="00AB611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名簿管理システムの運用・保守</w:t>
            </w:r>
          </w:p>
        </w:tc>
        <w:tc>
          <w:tcPr>
            <w:tcW w:w="6237" w:type="dxa"/>
            <w:shd w:val="clear" w:color="auto" w:fill="FFFFFF"/>
          </w:tcPr>
          <w:p w14:paraId="77FF9033" w14:textId="77777777" w:rsidR="00B032F7" w:rsidRDefault="00B032F7" w:rsidP="00DB1F04">
            <w:pPr>
              <w:spacing w:line="0" w:lineRule="atLeast"/>
              <w:rPr>
                <w:rFonts w:ascii="UD デジタル 教科書体 NK-R" w:eastAsia="UD デジタル 教科書体 NK-R" w:hAnsi="UD デジタル 教科書体 NK-R" w:cs="UD デジタル 教科書体 NK-R"/>
                <w:color w:val="000000"/>
                <w:sz w:val="24"/>
              </w:rPr>
            </w:pPr>
            <w:r>
              <w:rPr>
                <w:rFonts w:ascii="UD デジタル 教科書体 NK-R" w:eastAsia="UD デジタル 教科書体 NK-R" w:hAnsi="UD デジタル 教科書体 NK-R" w:cs="UD デジタル 教科書体 NK-R" w:hint="eastAsia"/>
                <w:color w:val="000000"/>
                <w:sz w:val="24"/>
              </w:rPr>
              <w:t>健康福祉政策課、長寿・介護保険課、障害支援課</w:t>
            </w:r>
          </w:p>
        </w:tc>
      </w:tr>
    </w:tbl>
    <w:p w14:paraId="539182CA" w14:textId="02F3D8B1" w:rsidR="00B032F7" w:rsidRDefault="00B032F7" w:rsidP="00B032F7">
      <w:pPr>
        <w:spacing w:line="0" w:lineRule="atLeas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hint="eastAsia"/>
        </w:rPr>
        <w:br w:type="page"/>
      </w:r>
    </w:p>
    <w:p w14:paraId="357A04DA" w14:textId="25B33095" w:rsidR="000C0E28" w:rsidRPr="00946846" w:rsidRDefault="00C325AF" w:rsidP="00C325AF">
      <w:pPr>
        <w:pStyle w:val="2"/>
        <w:rPr>
          <w:rFonts w:ascii="UD デジタル 教科書体 NK-R" w:eastAsia="UD デジタル 教科書体 NK-R" w:hAnsi="UD デジタル 教科書体 NK-R" w:cs="UD デジタル 教科書体 NK-R"/>
          <w:b/>
          <w:sz w:val="28"/>
          <w:szCs w:val="24"/>
          <w:u w:val="single"/>
        </w:rPr>
      </w:pPr>
      <w:bookmarkStart w:id="3" w:name="_Toc125043790"/>
      <w:bookmarkStart w:id="4" w:name="_Toc162264863"/>
      <w:r w:rsidRPr="00946846">
        <w:rPr>
          <w:rFonts w:ascii="UD デジタル 教科書体 NK-R" w:eastAsia="UD デジタル 教科書体 NK-R" w:hAnsi="UD デジタル 教科書体 NK-R" w:cs="UD デジタル 教科書体 NK-R" w:hint="eastAsia"/>
          <w:b/>
          <w:noProof/>
          <w:sz w:val="28"/>
          <w:szCs w:val="24"/>
        </w:rPr>
        <w:lastRenderedPageBreak/>
        <mc:AlternateContent>
          <mc:Choice Requires="wps">
            <w:drawing>
              <wp:anchor distT="45720" distB="45720" distL="114300" distR="114300" simplePos="0" relativeHeight="251641856" behindDoc="0" locked="0" layoutInCell="1" allowOverlap="1" wp14:anchorId="362B937B" wp14:editId="625C7EB7">
                <wp:simplePos x="0" y="0"/>
                <wp:positionH relativeFrom="margin">
                  <wp:align>center</wp:align>
                </wp:positionH>
                <wp:positionV relativeFrom="paragraph">
                  <wp:posOffset>530225</wp:posOffset>
                </wp:positionV>
                <wp:extent cx="5381625" cy="1219200"/>
                <wp:effectExtent l="95250" t="76200" r="123825" b="15240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19200"/>
                        </a:xfrm>
                        <a:prstGeom prst="rect">
                          <a:avLst/>
                        </a:prstGeom>
                        <a:solidFill>
                          <a:schemeClr val="accent1">
                            <a:lumMod val="20000"/>
                            <a:lumOff val="80000"/>
                          </a:schemeClr>
                        </a:solidFill>
                        <a:ln w="9525">
                          <a:solidFill>
                            <a:schemeClr val="accent1"/>
                          </a:solidFill>
                          <a:miter lim="800000"/>
                        </a:ln>
                        <a:effectLst>
                          <a:glow rad="63500">
                            <a:schemeClr val="accent5">
                              <a:satMod val="175000"/>
                              <a:alpha val="40000"/>
                            </a:schemeClr>
                          </a:glow>
                          <a:outerShdw blurRad="50800" dist="38100" dir="5400000" algn="t" rotWithShape="0">
                            <a:prstClr val="black">
                              <a:alpha val="40000"/>
                            </a:prstClr>
                          </a:outerShdw>
                        </a:effectLst>
                      </wps:spPr>
                      <wps:txbx>
                        <w:txbxContent>
                          <w:p w14:paraId="6AED8039" w14:textId="77777777" w:rsidR="007D65FF" w:rsidRPr="00D55B2E"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345D0A89" w14:textId="59702DDE" w:rsidR="007D65FF" w:rsidRPr="00D55B2E" w:rsidRDefault="007D65FF">
                            <w:pPr>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要支援者の</w:t>
                            </w:r>
                            <w:r w:rsidRPr="00D55B2E">
                              <w:rPr>
                                <w:rFonts w:ascii="UD デジタル 教科書体 NK-R" w:eastAsia="UD デジタル 教科書体 NK-R" w:hAnsi="UD デジタル 教科書体 NK-R" w:cs="UD デジタル 教科書体 NK-R"/>
                                <w:sz w:val="24"/>
                                <w:szCs w:val="24"/>
                              </w:rPr>
                              <w:t>全ての計画</w:t>
                            </w:r>
                            <w:r w:rsidRPr="00D55B2E">
                              <w:rPr>
                                <w:rFonts w:ascii="UD デジタル 教科書体 NK-R" w:eastAsia="UD デジタル 教科書体 NK-R" w:hAnsi="UD デジタル 教科書体 NK-R" w:cs="UD デジタル 教科書体 NK-R" w:hint="eastAsia"/>
                                <w:sz w:val="24"/>
                                <w:szCs w:val="24"/>
                              </w:rPr>
                              <w:t>を一度</w:t>
                            </w:r>
                            <w:r w:rsidRPr="00D55B2E">
                              <w:rPr>
                                <w:rFonts w:ascii="UD デジタル 教科書体 NK-R" w:eastAsia="UD デジタル 教科書体 NK-R" w:hAnsi="UD デジタル 教科書体 NK-R" w:cs="UD デジタル 教科書体 NK-R"/>
                                <w:sz w:val="24"/>
                                <w:szCs w:val="24"/>
                              </w:rPr>
                              <w:t>に</w:t>
                            </w:r>
                            <w:r w:rsidRPr="00D55B2E">
                              <w:rPr>
                                <w:rFonts w:ascii="UD デジタル 教科書体 NK-R" w:eastAsia="UD デジタル 教科書体 NK-R" w:hAnsi="UD デジタル 教科書体 NK-R" w:cs="UD デジタル 教科書体 NK-R" w:hint="eastAsia"/>
                                <w:sz w:val="24"/>
                                <w:szCs w:val="24"/>
                              </w:rPr>
                              <w:t>作成することは困難ですので、段階的に作成する必要があります。以下に府内市町村等で実際に取り組まれている優先度の基準を例示しています。地域の特性等に応じた基準を用いて優先度</w:t>
                            </w:r>
                            <w:r w:rsidRPr="00D55B2E">
                              <w:rPr>
                                <w:rFonts w:ascii="UD デジタル 教科書体 NK-R" w:eastAsia="UD デジタル 教科書体 NK-R" w:hAnsi="UD デジタル 教科書体 NK-R" w:cs="UD デジタル 教科書体 NK-R"/>
                                <w:sz w:val="24"/>
                                <w:szCs w:val="24"/>
                              </w:rPr>
                              <w:t>を検討します。</w:t>
                            </w:r>
                          </w:p>
                          <w:p w14:paraId="706A0A80" w14:textId="77777777" w:rsidR="007D65FF" w:rsidRDefault="007D65FF">
                            <w:pPr>
                              <w:spacing w:line="0" w:lineRule="atLeast"/>
                              <w:rPr>
                                <w:rFonts w:ascii="UD デジタル 教科書体 NK-R" w:eastAsia="UD デジタル 教科書体 NK-R" w:hAnsi="UD デジタル 教科書体 NK-R" w:cs="UD デジタル 教科書体 NK-R"/>
                                <w:color w:val="FF000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62B937B" id="テキスト ボックス 2" o:spid="_x0000_s1031" type="#_x0000_t202" style="position:absolute;left:0;text-align:left;margin-left:0;margin-top:41.75pt;width:423.75pt;height:96pt;z-index:251641856;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" fillcolor="#deeaf6 [660]" strokecolor="#5b9bd5 [3204]">
                <v:shadow on="t" color="black" opacity="26214f" origin=",-.5" offset="0,3pt"/>
                <v:textbox>
                  <w:txbxContent>
                    <w:p w14:paraId="6AED8039" w14:textId="77777777" w:rsidR="007D65FF" w:rsidRPr="00D55B2E"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345D0A89" w14:textId="59702DDE" w:rsidR="007D65FF" w:rsidRPr="00D55B2E" w:rsidRDefault="007D65FF">
                      <w:pPr>
                        <w:spacing w:line="0" w:lineRule="atLeast"/>
                        <w:ind w:firstLineChars="100" w:firstLine="240"/>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要支援者の</w:t>
                      </w:r>
                      <w:r w:rsidRPr="00D55B2E">
                        <w:rPr>
                          <w:rFonts w:ascii="UD デジタル 教科書体 NK-R" w:eastAsia="UD デジタル 教科書体 NK-R" w:hAnsi="UD デジタル 教科書体 NK-R" w:cs="UD デジタル 教科書体 NK-R"/>
                          <w:sz w:val="24"/>
                          <w:szCs w:val="24"/>
                        </w:rPr>
                        <w:t>全ての計画</w:t>
                      </w:r>
                      <w:r w:rsidRPr="00D55B2E">
                        <w:rPr>
                          <w:rFonts w:ascii="UD デジタル 教科書体 NK-R" w:eastAsia="UD デジタル 教科書体 NK-R" w:hAnsi="UD デジタル 教科書体 NK-R" w:cs="UD デジタル 教科書体 NK-R" w:hint="eastAsia"/>
                          <w:sz w:val="24"/>
                          <w:szCs w:val="24"/>
                        </w:rPr>
                        <w:t>を一度</w:t>
                      </w:r>
                      <w:r w:rsidRPr="00D55B2E">
                        <w:rPr>
                          <w:rFonts w:ascii="UD デジタル 教科書体 NK-R" w:eastAsia="UD デジタル 教科書体 NK-R" w:hAnsi="UD デジタル 教科書体 NK-R" w:cs="UD デジタル 教科書体 NK-R"/>
                          <w:sz w:val="24"/>
                          <w:szCs w:val="24"/>
                        </w:rPr>
                        <w:t>に</w:t>
                      </w:r>
                      <w:r w:rsidRPr="00D55B2E">
                        <w:rPr>
                          <w:rFonts w:ascii="UD デジタル 教科書体 NK-R" w:eastAsia="UD デジタル 教科書体 NK-R" w:hAnsi="UD デジタル 教科書体 NK-R" w:cs="UD デジタル 教科書体 NK-R" w:hint="eastAsia"/>
                          <w:sz w:val="24"/>
                          <w:szCs w:val="24"/>
                        </w:rPr>
                        <w:t>作成することは困難ですので、段階的に作成する必要があります。以下に府内市町村等で実際に取り組まれている優先度の基準を例示しています。地域の特性等に応じた基準を用いて優先度</w:t>
                      </w:r>
                      <w:r w:rsidRPr="00D55B2E">
                        <w:rPr>
                          <w:rFonts w:ascii="UD デジタル 教科書体 NK-R" w:eastAsia="UD デジタル 教科書体 NK-R" w:hAnsi="UD デジタル 教科書体 NK-R" w:cs="UD デジタル 教科書体 NK-R"/>
                          <w:sz w:val="24"/>
                          <w:szCs w:val="24"/>
                        </w:rPr>
                        <w:t>を検討します。</w:t>
                      </w:r>
                    </w:p>
                    <w:p w14:paraId="706A0A80" w14:textId="77777777" w:rsidR="007D65FF" w:rsidRDefault="007D65FF">
                      <w:pPr>
                        <w:spacing w:line="0" w:lineRule="atLeast"/>
                        <w:rPr>
                          <w:rFonts w:ascii="UD デジタル 教科書体 NK-R" w:eastAsia="UD デジタル 教科書体 NK-R" w:hAnsi="UD デジタル 教科書体 NK-R" w:cs="UD デジタル 教科書体 NK-R"/>
                          <w:color w:val="FF0000"/>
                        </w:rPr>
                      </w:pPr>
                    </w:p>
                  </w:txbxContent>
                </v:textbox>
                <w10:wrap type="topAndBottom" anchorx="margin"/>
              </v:shape>
            </w:pict>
          </mc:Fallback>
        </mc:AlternateContent>
      </w:r>
      <w:r w:rsidR="00982015" w:rsidRPr="00946846">
        <w:rPr>
          <w:rFonts w:ascii="UD デジタル 教科書体 NK-R" w:eastAsia="UD デジタル 教科書体 NK-R" w:hAnsi="UD デジタル 教科書体 NK-R" w:cs="UD デジタル 教科書体 NK-R" w:hint="eastAsia"/>
          <w:b/>
          <w:sz w:val="28"/>
          <w:szCs w:val="24"/>
          <w:u w:val="single"/>
        </w:rPr>
        <w:t>２</w:t>
      </w:r>
      <w:r w:rsidR="00E178C2" w:rsidRPr="00946846">
        <w:rPr>
          <w:rFonts w:ascii="UD デジタル 教科書体 NK-R" w:eastAsia="UD デジタル 教科書体 NK-R" w:hAnsi="UD デジタル 教科書体 NK-R" w:cs="UD デジタル 教科書体 NK-R" w:hint="eastAsia"/>
          <w:b/>
          <w:sz w:val="28"/>
          <w:szCs w:val="24"/>
          <w:u w:val="single"/>
        </w:rPr>
        <w:t>．</w:t>
      </w:r>
      <w:bookmarkEnd w:id="3"/>
      <w:r w:rsidR="00AF1C92" w:rsidRPr="00946846">
        <w:rPr>
          <w:rFonts w:ascii="UD デジタル 教科書体 NK-R" w:eastAsia="UD デジタル 教科書体 NK-R" w:hAnsi="UD デジタル 教科書体 NK-R" w:cs="UD デジタル 教科書体 NK-R" w:hint="eastAsia"/>
          <w:b/>
          <w:sz w:val="28"/>
          <w:szCs w:val="24"/>
          <w:u w:val="single"/>
        </w:rPr>
        <w:t>計画の優先度の検討</w:t>
      </w:r>
      <w:bookmarkEnd w:id="4"/>
    </w:p>
    <w:tbl>
      <w:tblPr>
        <w:tblStyle w:val="af"/>
        <w:tblW w:w="8467" w:type="dxa"/>
        <w:jc w:val="center"/>
        <w:tblLayout w:type="fixed"/>
        <w:tblLook w:val="04A0" w:firstRow="1" w:lastRow="0" w:firstColumn="1" w:lastColumn="0" w:noHBand="0" w:noVBand="1"/>
      </w:tblPr>
      <w:tblGrid>
        <w:gridCol w:w="493"/>
        <w:gridCol w:w="3046"/>
        <w:gridCol w:w="4928"/>
      </w:tblGrid>
      <w:tr w:rsidR="00C141B4" w14:paraId="364A30ED" w14:textId="77777777" w:rsidTr="00EE5184">
        <w:trPr>
          <w:trHeight w:val="346"/>
          <w:jc w:val="center"/>
        </w:trPr>
        <w:tc>
          <w:tcPr>
            <w:tcW w:w="493" w:type="dxa"/>
            <w:tcBorders>
              <w:bottom w:val="double" w:sz="4" w:space="0" w:color="auto"/>
              <w:right w:val="double" w:sz="4" w:space="0" w:color="auto"/>
            </w:tcBorders>
          </w:tcPr>
          <w:p w14:paraId="2518E75A" w14:textId="77777777" w:rsidR="00C141B4" w:rsidRPr="00EE5184" w:rsidRDefault="00C141B4">
            <w:pPr>
              <w:spacing w:line="0" w:lineRule="atLeast"/>
              <w:rPr>
                <w:rFonts w:ascii="UD デジタル 教科書体 NK-R" w:eastAsia="UD デジタル 教科書体 NK-R" w:hAnsi="UD デジタル 教科書体 NK-R" w:cs="UD デジタル 教科書体 NK-R"/>
                <w:sz w:val="24"/>
                <w:szCs w:val="24"/>
              </w:rPr>
            </w:pPr>
          </w:p>
        </w:tc>
        <w:tc>
          <w:tcPr>
            <w:tcW w:w="3046" w:type="dxa"/>
            <w:tcBorders>
              <w:left w:val="double" w:sz="4" w:space="0" w:color="auto"/>
              <w:bottom w:val="double" w:sz="4" w:space="0" w:color="auto"/>
            </w:tcBorders>
          </w:tcPr>
          <w:p w14:paraId="47703E76" w14:textId="77777777" w:rsidR="00C141B4" w:rsidRPr="00EE5184" w:rsidRDefault="00E178C2">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基準</w:t>
            </w:r>
          </w:p>
        </w:tc>
        <w:tc>
          <w:tcPr>
            <w:tcW w:w="4928" w:type="dxa"/>
            <w:tcBorders>
              <w:bottom w:val="double" w:sz="4" w:space="0" w:color="auto"/>
            </w:tcBorders>
          </w:tcPr>
          <w:p w14:paraId="38191BBF" w14:textId="3A209982" w:rsidR="00C141B4" w:rsidRPr="00EE5184" w:rsidRDefault="00EE5184">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具体的な</w:t>
            </w:r>
            <w:r w:rsidR="00E178C2" w:rsidRPr="00EE5184">
              <w:rPr>
                <w:rFonts w:ascii="UD デジタル 教科書体 NK-R" w:eastAsia="UD デジタル 教科書体 NK-R" w:hAnsi="UD デジタル 教科書体 NK-R" w:cs="UD デジタル 教科書体 NK-R" w:hint="eastAsia"/>
                <w:sz w:val="24"/>
                <w:szCs w:val="24"/>
              </w:rPr>
              <w:t>例</w:t>
            </w:r>
          </w:p>
        </w:tc>
      </w:tr>
      <w:tr w:rsidR="00AF1C92" w14:paraId="61C66167" w14:textId="77777777" w:rsidTr="00612077">
        <w:trPr>
          <w:trHeight w:val="346"/>
          <w:jc w:val="center"/>
        </w:trPr>
        <w:tc>
          <w:tcPr>
            <w:tcW w:w="493" w:type="dxa"/>
            <w:tcBorders>
              <w:top w:val="double" w:sz="4" w:space="0" w:color="auto"/>
              <w:bottom w:val="single" w:sz="4" w:space="0" w:color="auto"/>
              <w:right w:val="double" w:sz="4" w:space="0" w:color="auto"/>
            </w:tcBorders>
            <w:vAlign w:val="center"/>
          </w:tcPr>
          <w:p w14:paraId="7F61ACFC" w14:textId="1EEC49A9" w:rsidR="00AF1C92" w:rsidRPr="00EE5184" w:rsidRDefault="00AF1C92" w:rsidP="002F16D9">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①</w:t>
            </w:r>
          </w:p>
        </w:tc>
        <w:tc>
          <w:tcPr>
            <w:tcW w:w="3046" w:type="dxa"/>
            <w:tcBorders>
              <w:top w:val="double" w:sz="4" w:space="0" w:color="auto"/>
              <w:left w:val="double" w:sz="4" w:space="0" w:color="auto"/>
              <w:bottom w:val="single" w:sz="4" w:space="0" w:color="auto"/>
            </w:tcBorders>
            <w:vAlign w:val="center"/>
          </w:tcPr>
          <w:p w14:paraId="61362E97" w14:textId="404D9DD8" w:rsidR="00AF1C92" w:rsidRPr="00D55B2E" w:rsidRDefault="00AF1C92" w:rsidP="002F16D9">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居住区域</w:t>
            </w:r>
          </w:p>
        </w:tc>
        <w:tc>
          <w:tcPr>
            <w:tcW w:w="4928" w:type="dxa"/>
            <w:tcBorders>
              <w:top w:val="double" w:sz="4" w:space="0" w:color="auto"/>
              <w:bottom w:val="single" w:sz="4" w:space="0" w:color="auto"/>
            </w:tcBorders>
            <w:vAlign w:val="center"/>
          </w:tcPr>
          <w:p w14:paraId="440D5A27" w14:textId="6011A5D2" w:rsidR="00EE5184" w:rsidRPr="00D55B2E" w:rsidRDefault="00EE5184" w:rsidP="002F16D9">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・ハザードの有無（土砂災害警戒区域等）</w:t>
            </w:r>
          </w:p>
          <w:p w14:paraId="1D22124A" w14:textId="77777777" w:rsidR="00AF1C92" w:rsidRPr="00D55B2E" w:rsidRDefault="00EE5184" w:rsidP="002F16D9">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w:t>
            </w:r>
            <w:r w:rsidR="002F16D9" w:rsidRPr="00D55B2E">
              <w:rPr>
                <w:rFonts w:ascii="UD デジタル 教科書体 NK-R" w:eastAsia="UD デジタル 教科書体 NK-R" w:hAnsi="UD デジタル 教科書体 NK-R" w:cs="UD デジタル 教科書体 NK-R" w:hint="eastAsia"/>
                <w:sz w:val="24"/>
                <w:szCs w:val="24"/>
              </w:rPr>
              <w:t>自主防災組織の活動が活発な地域</w:t>
            </w:r>
          </w:p>
          <w:p w14:paraId="76A6382F" w14:textId="53BFD8CD" w:rsidR="00612077" w:rsidRPr="00D55B2E" w:rsidRDefault="00612077" w:rsidP="002F16D9">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 xml:space="preserve">　（避難支援への協力が得やすい地域）</w:t>
            </w:r>
          </w:p>
        </w:tc>
      </w:tr>
      <w:tr w:rsidR="00612077" w14:paraId="391E06D3" w14:textId="77777777" w:rsidTr="00612077">
        <w:trPr>
          <w:trHeight w:val="346"/>
          <w:jc w:val="center"/>
        </w:trPr>
        <w:tc>
          <w:tcPr>
            <w:tcW w:w="493" w:type="dxa"/>
            <w:tcBorders>
              <w:top w:val="single" w:sz="4" w:space="0" w:color="auto"/>
              <w:bottom w:val="single" w:sz="4" w:space="0" w:color="auto"/>
              <w:right w:val="double" w:sz="4" w:space="0" w:color="auto"/>
            </w:tcBorders>
            <w:vAlign w:val="center"/>
          </w:tcPr>
          <w:p w14:paraId="1F241CC9" w14:textId="09B85C53" w:rsidR="00612077" w:rsidRPr="00EE5184"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②</w:t>
            </w:r>
          </w:p>
        </w:tc>
        <w:tc>
          <w:tcPr>
            <w:tcW w:w="3046" w:type="dxa"/>
            <w:tcBorders>
              <w:top w:val="single" w:sz="4" w:space="0" w:color="auto"/>
              <w:left w:val="double" w:sz="4" w:space="0" w:color="auto"/>
              <w:bottom w:val="single" w:sz="4" w:space="0" w:color="auto"/>
            </w:tcBorders>
            <w:vAlign w:val="center"/>
          </w:tcPr>
          <w:p w14:paraId="4770FF05" w14:textId="1B9B0DEE"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世帯構成</w:t>
            </w:r>
          </w:p>
        </w:tc>
        <w:tc>
          <w:tcPr>
            <w:tcW w:w="4928" w:type="dxa"/>
            <w:tcBorders>
              <w:top w:val="single" w:sz="4" w:space="0" w:color="auto"/>
              <w:bottom w:val="single" w:sz="4" w:space="0" w:color="auto"/>
            </w:tcBorders>
            <w:vAlign w:val="center"/>
          </w:tcPr>
          <w:p w14:paraId="54F43EE7" w14:textId="20377ED4"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・独居</w:t>
            </w:r>
          </w:p>
        </w:tc>
      </w:tr>
      <w:tr w:rsidR="00612077" w14:paraId="5CE2F84A" w14:textId="77777777" w:rsidTr="002F16D9">
        <w:trPr>
          <w:trHeight w:val="362"/>
          <w:jc w:val="center"/>
        </w:trPr>
        <w:tc>
          <w:tcPr>
            <w:tcW w:w="493" w:type="dxa"/>
            <w:tcBorders>
              <w:top w:val="single" w:sz="4" w:space="0" w:color="auto"/>
              <w:right w:val="double" w:sz="4" w:space="0" w:color="auto"/>
            </w:tcBorders>
            <w:vAlign w:val="center"/>
          </w:tcPr>
          <w:p w14:paraId="5743B2F6" w14:textId="00BA867E" w:rsidR="00612077" w:rsidRPr="00EE5184"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③</w:t>
            </w:r>
          </w:p>
        </w:tc>
        <w:tc>
          <w:tcPr>
            <w:tcW w:w="3046" w:type="dxa"/>
            <w:tcBorders>
              <w:top w:val="single" w:sz="4" w:space="0" w:color="auto"/>
              <w:left w:val="double" w:sz="4" w:space="0" w:color="auto"/>
            </w:tcBorders>
            <w:vAlign w:val="center"/>
          </w:tcPr>
          <w:p w14:paraId="5B35706A" w14:textId="6626F589"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福祉サービスの利用の有無</w:t>
            </w:r>
          </w:p>
        </w:tc>
        <w:tc>
          <w:tcPr>
            <w:tcW w:w="4928" w:type="dxa"/>
            <w:tcBorders>
              <w:top w:val="single" w:sz="4" w:space="0" w:color="auto"/>
            </w:tcBorders>
            <w:vAlign w:val="center"/>
          </w:tcPr>
          <w:p w14:paraId="2C2685AD" w14:textId="0EEB4228"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・担当のケアマネジャーがいない</w:t>
            </w:r>
          </w:p>
        </w:tc>
      </w:tr>
      <w:tr w:rsidR="00612077" w14:paraId="4901F5C7" w14:textId="77777777" w:rsidTr="002F16D9">
        <w:trPr>
          <w:trHeight w:val="376"/>
          <w:jc w:val="center"/>
        </w:trPr>
        <w:tc>
          <w:tcPr>
            <w:tcW w:w="493" w:type="dxa"/>
            <w:tcBorders>
              <w:right w:val="double" w:sz="4" w:space="0" w:color="auto"/>
            </w:tcBorders>
            <w:vAlign w:val="center"/>
          </w:tcPr>
          <w:p w14:paraId="0A5C22CD" w14:textId="0EC634F1" w:rsidR="00612077" w:rsidRPr="00EE5184"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EE5184">
              <w:rPr>
                <w:rFonts w:ascii="UD デジタル 教科書体 NK-R" w:eastAsia="UD デジタル 教科書体 NK-R" w:hAnsi="UD デジタル 教科書体 NK-R" w:cs="UD デジタル 教科書体 NK-R" w:hint="eastAsia"/>
                <w:sz w:val="24"/>
                <w:szCs w:val="24"/>
              </w:rPr>
              <w:t>④</w:t>
            </w:r>
          </w:p>
        </w:tc>
        <w:tc>
          <w:tcPr>
            <w:tcW w:w="3046" w:type="dxa"/>
            <w:tcBorders>
              <w:left w:val="double" w:sz="4" w:space="0" w:color="auto"/>
            </w:tcBorders>
            <w:vAlign w:val="center"/>
          </w:tcPr>
          <w:p w14:paraId="0BAFC5E1" w14:textId="77777777"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自力での避難・判断の可否</w:t>
            </w:r>
          </w:p>
        </w:tc>
        <w:tc>
          <w:tcPr>
            <w:tcW w:w="4928" w:type="dxa"/>
            <w:vAlign w:val="center"/>
          </w:tcPr>
          <w:p w14:paraId="1EB12423" w14:textId="11770485"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・要介護認定４以上</w:t>
            </w:r>
          </w:p>
          <w:p w14:paraId="7146ED13" w14:textId="107E7168" w:rsidR="00612077" w:rsidRPr="00D55B2E" w:rsidRDefault="00612077" w:rsidP="00612077">
            <w:pPr>
              <w:spacing w:line="0" w:lineRule="atLeast"/>
              <w:rPr>
                <w:rFonts w:ascii="UD デジタル 教科書体 NK-R" w:eastAsia="UD デジタル 教科書体 NK-R" w:hAnsi="UD デジタル 教科書体 NK-R" w:cs="UD デジタル 教科書体 NK-R"/>
                <w:sz w:val="24"/>
                <w:szCs w:val="24"/>
              </w:rPr>
            </w:pPr>
            <w:r w:rsidRPr="00D55B2E">
              <w:rPr>
                <w:rFonts w:ascii="UD デジタル 教科書体 NK-R" w:eastAsia="UD デジタル 教科書体 NK-R" w:hAnsi="UD デジタル 教科書体 NK-R" w:cs="UD デジタル 教科書体 NK-R" w:hint="eastAsia"/>
                <w:sz w:val="24"/>
                <w:szCs w:val="24"/>
              </w:rPr>
              <w:t>・障害者手帳１級</w:t>
            </w:r>
          </w:p>
        </w:tc>
      </w:tr>
    </w:tbl>
    <w:p w14:paraId="26031E11" w14:textId="4DA207FD" w:rsidR="00982015" w:rsidRDefault="00982015" w:rsidP="00982015">
      <w:bookmarkStart w:id="5" w:name="_Toc125043791"/>
    </w:p>
    <w:p w14:paraId="545B192F" w14:textId="77777777" w:rsidR="00D55B2E" w:rsidRDefault="00D55B2E" w:rsidP="00982015"/>
    <w:p w14:paraId="272B3C85" w14:textId="4BCCD4A6" w:rsidR="009D7A5F" w:rsidRDefault="009D7A5F">
      <w:pPr>
        <w:widowControl/>
        <w:jc w:val="left"/>
      </w:pPr>
      <w:r>
        <w:br w:type="page"/>
      </w:r>
    </w:p>
    <w:p w14:paraId="6F40F440" w14:textId="6FB5A942" w:rsidR="00C325AF" w:rsidRDefault="00C325AF" w:rsidP="00982015">
      <w:r>
        <w:rPr>
          <w:rFonts w:ascii="UD デジタル 教科書体 NK-R" w:eastAsia="UD デジタル 教科書体 NK-R" w:hAnsi="UD デジタル 教科書体 NK-R" w:cs="UD デジタル 教科書体 NK-R" w:hint="eastAsia"/>
          <w:noProof/>
          <w:sz w:val="24"/>
          <w:szCs w:val="24"/>
        </w:rPr>
        <w:lastRenderedPageBreak/>
        <mc:AlternateContent>
          <mc:Choice Requires="wps">
            <w:drawing>
              <wp:anchor distT="45720" distB="45720" distL="114300" distR="114300" simplePos="0" relativeHeight="251635712" behindDoc="0" locked="0" layoutInCell="1" allowOverlap="1" wp14:anchorId="79562B95" wp14:editId="11761038">
                <wp:simplePos x="0" y="0"/>
                <wp:positionH relativeFrom="margin">
                  <wp:posOffset>-5080</wp:posOffset>
                </wp:positionH>
                <wp:positionV relativeFrom="paragraph">
                  <wp:posOffset>716280</wp:posOffset>
                </wp:positionV>
                <wp:extent cx="5381625" cy="1057910"/>
                <wp:effectExtent l="95250" t="76200" r="123825" b="16129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910"/>
                        </a:xfrm>
                        <a:prstGeom prst="rect">
                          <a:avLst/>
                        </a:prstGeom>
                        <a:solidFill>
                          <a:schemeClr val="accent1">
                            <a:lumMod val="20000"/>
                            <a:lumOff val="80000"/>
                          </a:schemeClr>
                        </a:solidFill>
                        <a:ln w="9525">
                          <a:solidFill>
                            <a:schemeClr val="accent1"/>
                          </a:solidFill>
                          <a:miter lim="800000"/>
                        </a:ln>
                        <a:effectLst>
                          <a:glow rad="63500">
                            <a:schemeClr val="accent5">
                              <a:satMod val="175000"/>
                              <a:alpha val="40000"/>
                            </a:schemeClr>
                          </a:glow>
                          <a:outerShdw blurRad="50800" dist="38100" dir="5400000" algn="t" rotWithShape="0">
                            <a:prstClr val="black">
                              <a:alpha val="40000"/>
                            </a:prstClr>
                          </a:outerShdw>
                        </a:effectLst>
                      </wps:spPr>
                      <wps:txbx>
                        <w:txbxContent>
                          <w:p w14:paraId="3C6D9C73" w14:textId="77777777" w:rsidR="007D65FF"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417C00B" w14:textId="08A46336" w:rsidR="007D65FF" w:rsidRDefault="007D65FF" w:rsidP="009C5BEF">
                            <w:pPr>
                              <w:spacing w:line="0" w:lineRule="atLeast"/>
                              <w:ind w:firstLineChars="100" w:firstLine="240"/>
                              <w:rPr>
                                <w:rFonts w:ascii="UD デジタル 教科書体 NK-R" w:eastAsia="UD デジタル 教科書体 NK-R" w:hAnsi="UD デジタル 教科書体 NK-R" w:cs="UD デジタル 教科書体 NK-R"/>
                                <w:color w:val="FF0000"/>
                              </w:rPr>
                            </w:pPr>
                            <w:r>
                              <w:rPr>
                                <w:rFonts w:ascii="UD デジタル 教科書体 NK-R" w:eastAsia="UD デジタル 教科書体 NK-R" w:hAnsi="UD デジタル 教科書体 NK-R" w:cs="UD デジタル 教科書体 NK-R" w:hint="eastAsia"/>
                                <w:sz w:val="24"/>
                                <w:szCs w:val="24"/>
                              </w:rPr>
                              <w:t>計画作成を進めていく際に、</w:t>
                            </w:r>
                            <w:r>
                              <w:rPr>
                                <w:rFonts w:ascii="UD デジタル 教科書体 NK-R" w:eastAsia="UD デジタル 教科書体 NK-R" w:hAnsi="UD デジタル 教科書体 NK-R" w:cs="UD デジタル 教科書体 NK-R" w:hint="eastAsia"/>
                                <w:b/>
                                <w:sz w:val="24"/>
                                <w:szCs w:val="24"/>
                                <w:u w:val="single"/>
                              </w:rPr>
                              <w:t>モデル地区を選定し重点的に取り組む</w:t>
                            </w:r>
                            <w:r>
                              <w:rPr>
                                <w:rFonts w:ascii="UD デジタル 教科書体 NK-R" w:eastAsia="UD デジタル 教科書体 NK-R" w:hAnsi="UD デジタル 教科書体 NK-R" w:cs="UD デジタル 教科書体 NK-R" w:hint="eastAsia"/>
                                <w:sz w:val="24"/>
                                <w:szCs w:val="24"/>
                              </w:rPr>
                              <w:t>と、エリアとして面的な計画作成に係るノウハウを得ることができます。</w:t>
                            </w:r>
                            <w:r w:rsidRPr="00DE2003">
                              <w:rPr>
                                <w:rFonts w:ascii="UD デジタル 教科書体 NK-R" w:eastAsia="UD デジタル 教科書体 NK-R" w:hAnsi="UD デジタル 教科書体 NK-R" w:cs="UD デジタル 教科書体 NK-R" w:hint="eastAsia"/>
                                <w:sz w:val="24"/>
                                <w:szCs w:val="24"/>
                              </w:rPr>
                              <w:t>そのノウハウを他地域</w:t>
                            </w:r>
                            <w:r w:rsidRPr="00DE2003">
                              <w:rPr>
                                <w:rFonts w:ascii="UD デジタル 教科書体 NK-R" w:eastAsia="UD デジタル 教科書体 NK-R" w:hAnsi="UD デジタル 教科書体 NK-R" w:cs="UD デジタル 教科書体 NK-R"/>
                                <w:sz w:val="24"/>
                                <w:szCs w:val="24"/>
                              </w:rPr>
                              <w:t>にも応用</w:t>
                            </w:r>
                            <w:r>
                              <w:rPr>
                                <w:rFonts w:ascii="UD デジタル 教科書体 NK-R" w:eastAsia="UD デジタル 教科書体 NK-R" w:hAnsi="UD デジタル 教科書体 NK-R" w:cs="UD デジタル 教科書体 NK-R" w:hint="eastAsia"/>
                                <w:sz w:val="24"/>
                                <w:szCs w:val="24"/>
                              </w:rPr>
                              <w:t>することで、より多くの計画作成に繋げることが可能です。</w:t>
                            </w:r>
                          </w:p>
                        </w:txbxContent>
                      </wps:txbx>
                      <wps:bodyPr rot="0" vert="horz" wrap="square" lIns="91440" tIns="45720" rIns="91440" bIns="45720" anchor="t" anchorCtr="0">
                        <a:noAutofit/>
                      </wps:bodyPr>
                    </wps:wsp>
                  </a:graphicData>
                </a:graphic>
              </wp:anchor>
            </w:drawing>
          </mc:Choice>
          <mc:Fallback>
            <w:pict>
              <v:shape w14:anchorId="79562B95" id="_x0000_s1032" type="#_x0000_t202" style="position:absolute;left:0;text-align:left;margin-left:-.4pt;margin-top:56.4pt;width:423.75pt;height:83.3pt;z-index:2516357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" fillcolor="#deeaf6 [660]" strokecolor="#5b9bd5 [3204]">
                <v:shadow on="t" color="black" opacity="26214f" origin=",-.5" offset="0,3pt"/>
                <v:textbox>
                  <w:txbxContent>
                    <w:p w14:paraId="3C6D9C73" w14:textId="77777777" w:rsidR="007D65FF"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417C00B" w14:textId="08A46336" w:rsidR="007D65FF" w:rsidRDefault="007D65FF" w:rsidP="009C5BEF">
                      <w:pPr>
                        <w:spacing w:line="0" w:lineRule="atLeast"/>
                        <w:ind w:firstLineChars="100" w:firstLine="240"/>
                        <w:rPr>
                          <w:rFonts w:ascii="UD デジタル 教科書体 NK-R" w:eastAsia="UD デジタル 教科書体 NK-R" w:hAnsi="UD デジタル 教科書体 NK-R" w:cs="UD デジタル 教科書体 NK-R"/>
                          <w:color w:val="FF0000"/>
                        </w:rPr>
                      </w:pPr>
                      <w:r>
                        <w:rPr>
                          <w:rFonts w:ascii="UD デジタル 教科書体 NK-R" w:eastAsia="UD デジタル 教科書体 NK-R" w:hAnsi="UD デジタル 教科書体 NK-R" w:cs="UD デジタル 教科書体 NK-R" w:hint="eastAsia"/>
                          <w:sz w:val="24"/>
                          <w:szCs w:val="24"/>
                        </w:rPr>
                        <w:t>計画作成を進めていく際に、</w:t>
                      </w:r>
                      <w:r>
                        <w:rPr>
                          <w:rFonts w:ascii="UD デジタル 教科書体 NK-R" w:eastAsia="UD デジタル 教科書体 NK-R" w:hAnsi="UD デジタル 教科書体 NK-R" w:cs="UD デジタル 教科書体 NK-R" w:hint="eastAsia"/>
                          <w:b/>
                          <w:sz w:val="24"/>
                          <w:szCs w:val="24"/>
                          <w:u w:val="single"/>
                        </w:rPr>
                        <w:t>モデル地区を選定し重点的に取り組む</w:t>
                      </w:r>
                      <w:r>
                        <w:rPr>
                          <w:rFonts w:ascii="UD デジタル 教科書体 NK-R" w:eastAsia="UD デジタル 教科書体 NK-R" w:hAnsi="UD デジタル 教科書体 NK-R" w:cs="UD デジタル 教科書体 NK-R" w:hint="eastAsia"/>
                          <w:sz w:val="24"/>
                          <w:szCs w:val="24"/>
                        </w:rPr>
                        <w:t>と、エリアとして面的な計画作成に係るノウハウを得ることができます。</w:t>
                      </w:r>
                      <w:r w:rsidRPr="00DE2003">
                        <w:rPr>
                          <w:rFonts w:ascii="UD デジタル 教科書体 NK-R" w:eastAsia="UD デジタル 教科書体 NK-R" w:hAnsi="UD デジタル 教科書体 NK-R" w:cs="UD デジタル 教科書体 NK-R" w:hint="eastAsia"/>
                          <w:sz w:val="24"/>
                          <w:szCs w:val="24"/>
                        </w:rPr>
                        <w:t>そのノウハウを他地域</w:t>
                      </w:r>
                      <w:r w:rsidRPr="00DE2003">
                        <w:rPr>
                          <w:rFonts w:ascii="UD デジタル 教科書体 NK-R" w:eastAsia="UD デジタル 教科書体 NK-R" w:hAnsi="UD デジタル 教科書体 NK-R" w:cs="UD デジタル 教科書体 NK-R"/>
                          <w:sz w:val="24"/>
                          <w:szCs w:val="24"/>
                        </w:rPr>
                        <w:t>にも応用</w:t>
                      </w:r>
                      <w:r>
                        <w:rPr>
                          <w:rFonts w:ascii="UD デジタル 教科書体 NK-R" w:eastAsia="UD デジタル 教科書体 NK-R" w:hAnsi="UD デジタル 教科書体 NK-R" w:cs="UD デジタル 教科書体 NK-R" w:hint="eastAsia"/>
                          <w:sz w:val="24"/>
                          <w:szCs w:val="24"/>
                        </w:rPr>
                        <w:t>することで、より多くの計画作成に繋げることが可能です。</w:t>
                      </w:r>
                    </w:p>
                  </w:txbxContent>
                </v:textbox>
                <w10:wrap type="topAndBottom" anchorx="margin"/>
              </v:shape>
            </w:pict>
          </mc:Fallback>
        </mc:AlternateContent>
      </w:r>
    </w:p>
    <w:p w14:paraId="66720573" w14:textId="0FD36924" w:rsidR="00C141B4" w:rsidRPr="00BA4B20" w:rsidRDefault="00982015" w:rsidP="00C325AF">
      <w:pPr>
        <w:pStyle w:val="2"/>
        <w:rPr>
          <w:rFonts w:ascii="UD デジタル 教科書体 NK-R" w:eastAsia="UD デジタル 教科書体 NK-R"/>
          <w:b/>
          <w:sz w:val="28"/>
          <w:u w:val="single"/>
        </w:rPr>
      </w:pPr>
      <w:bookmarkStart w:id="6" w:name="_Toc162264864"/>
      <w:r w:rsidRPr="00BA4B20">
        <w:rPr>
          <w:rFonts w:ascii="UD デジタル 教科書体 NK-R" w:eastAsia="UD デジタル 教科書体 NK-R" w:hint="eastAsia"/>
          <w:b/>
          <w:sz w:val="28"/>
          <w:u w:val="single"/>
        </w:rPr>
        <w:t>３</w:t>
      </w:r>
      <w:r w:rsidR="00E178C2" w:rsidRPr="00BA4B20">
        <w:rPr>
          <w:rFonts w:ascii="UD デジタル 教科書体 NK-R" w:eastAsia="UD デジタル 教科書体 NK-R" w:hint="eastAsia"/>
          <w:b/>
          <w:sz w:val="28"/>
          <w:u w:val="single"/>
        </w:rPr>
        <w:t>．モデル地区の選定について</w:t>
      </w:r>
      <w:bookmarkEnd w:id="5"/>
      <w:bookmarkEnd w:id="6"/>
    </w:p>
    <w:p w14:paraId="5E4E3AE0" w14:textId="77777777" w:rsidR="009C5BEF" w:rsidRDefault="009C5BEF" w:rsidP="009C5BEF">
      <w:pPr>
        <w:spacing w:line="0" w:lineRule="atLeast"/>
        <w:rPr>
          <w:rFonts w:ascii="UD デジタル 教科書体 NK-R" w:eastAsia="UD デジタル 教科書体 NK-R" w:hAnsi="UD デジタル 教科書体 NK-R" w:cs="UD デジタル 教科書体 NK-R"/>
          <w:sz w:val="24"/>
          <w:szCs w:val="24"/>
        </w:rPr>
      </w:pPr>
      <w:bookmarkStart w:id="7" w:name="_Toc125043793"/>
      <w:r>
        <w:rPr>
          <w:rFonts w:ascii="UD デジタル 教科書体 NK-R" w:eastAsia="UD デジタル 教科書体 NK-R" w:hAnsi="UD デジタル 教科書体 NK-R" w:cs="UD デジタル 教科書体 NK-R" w:hint="eastAsia"/>
          <w:sz w:val="24"/>
          <w:szCs w:val="24"/>
        </w:rPr>
        <w:t>■</w:t>
      </w:r>
      <w:r>
        <w:rPr>
          <w:rFonts w:ascii="UD デジタル 教科書体 NK-R" w:eastAsia="UD デジタル 教科書体 NK-R" w:hAnsi="UD デジタル 教科書体 NK-R" w:cs="UD デジタル 教科書体 NK-R" w:hint="eastAsia"/>
          <w:sz w:val="24"/>
          <w:szCs w:val="24"/>
          <w:u w:val="single"/>
        </w:rPr>
        <w:t>地区選定のポイント</w:t>
      </w:r>
    </w:p>
    <w:p w14:paraId="7A35939D" w14:textId="6A9E07B4" w:rsidR="009C5BEF" w:rsidRPr="00C325AF" w:rsidRDefault="00C325AF" w:rsidP="00C325A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 xml:space="preserve">①　</w:t>
      </w:r>
      <w:r w:rsidR="009C5BEF" w:rsidRPr="00C325AF">
        <w:rPr>
          <w:rFonts w:ascii="UD デジタル 教科書体 NK-R" w:eastAsia="UD デジタル 教科書体 NK-R" w:hAnsi="UD デジタル 教科書体 NK-R" w:cs="UD デジタル 教科書体 NK-R" w:hint="eastAsia"/>
          <w:sz w:val="24"/>
          <w:szCs w:val="24"/>
        </w:rPr>
        <w:t>災害リスクが高く、喫緊に対策に取り組む必要がある。</w:t>
      </w:r>
    </w:p>
    <w:p w14:paraId="746CF1FB" w14:textId="7036BF87" w:rsidR="009C5BEF" w:rsidRPr="00C325AF" w:rsidRDefault="00C325AF" w:rsidP="00C325A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 xml:space="preserve">②　</w:t>
      </w:r>
      <w:r w:rsidR="00BA4B20">
        <w:rPr>
          <w:rFonts w:ascii="UD デジタル 教科書体 NK-R" w:eastAsia="UD デジタル 教科書体 NK-R" w:hAnsi="UD デジタル 教科書体 NK-R" w:cs="UD デジタル 教科書体 NK-R" w:hint="eastAsia"/>
          <w:sz w:val="24"/>
          <w:szCs w:val="24"/>
        </w:rPr>
        <w:t>要支援者が多い。または、</w:t>
      </w:r>
      <w:r w:rsidR="009C5BEF" w:rsidRPr="00C325AF">
        <w:rPr>
          <w:rFonts w:ascii="UD デジタル 教科書体 NK-R" w:eastAsia="UD デジタル 教科書体 NK-R" w:hAnsi="UD デジタル 教科書体 NK-R" w:cs="UD デジタル 教科書体 NK-R" w:hint="eastAsia"/>
          <w:sz w:val="24"/>
          <w:szCs w:val="24"/>
        </w:rPr>
        <w:t>計画作成に同意している要支援者が多い。</w:t>
      </w:r>
    </w:p>
    <w:p w14:paraId="3ADCBD4C" w14:textId="59C43AAB" w:rsidR="00E36E89" w:rsidRPr="00C325AF" w:rsidRDefault="00C325AF" w:rsidP="00C325A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 xml:space="preserve">③　</w:t>
      </w:r>
      <w:r w:rsidR="009C5BEF" w:rsidRPr="00C325AF">
        <w:rPr>
          <w:rFonts w:ascii="UD デジタル 教科書体 NK-R" w:eastAsia="UD デジタル 教科書体 NK-R" w:hAnsi="UD デジタル 教科書体 NK-R" w:cs="UD デジタル 教科書体 NK-R" w:hint="eastAsia"/>
          <w:sz w:val="24"/>
          <w:szCs w:val="24"/>
        </w:rPr>
        <w:t>市町村職員や民生委員が日頃から自治会（自主防災組織）と連携できている。</w:t>
      </w:r>
    </w:p>
    <w:p w14:paraId="128C2572" w14:textId="628246A3" w:rsidR="009C5BEF" w:rsidRPr="00640492" w:rsidRDefault="009C5BEF" w:rsidP="00E36E89">
      <w:pPr>
        <w:pStyle w:val="af1"/>
        <w:spacing w:line="0" w:lineRule="atLeast"/>
        <w:ind w:leftChars="0" w:left="4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もしくは連携可能なキーパーソンがいる。</w:t>
      </w:r>
    </w:p>
    <w:p w14:paraId="2B46A793" w14:textId="35BAF99E" w:rsidR="009C5BEF" w:rsidRPr="00C325AF" w:rsidRDefault="00C325AF" w:rsidP="00C325A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 xml:space="preserve">④　</w:t>
      </w:r>
      <w:r w:rsidR="009C5BEF" w:rsidRPr="00C325AF">
        <w:rPr>
          <w:rFonts w:ascii="UD デジタル 教科書体 NK-R" w:eastAsia="UD デジタル 教科書体 NK-R" w:hAnsi="UD デジタル 教科書体 NK-R" w:cs="UD デジタル 教科書体 NK-R" w:hint="eastAsia"/>
          <w:sz w:val="24"/>
          <w:szCs w:val="24"/>
        </w:rPr>
        <w:t>日頃から地域の自治会が活発に活動を展開している。</w:t>
      </w:r>
    </w:p>
    <w:p w14:paraId="3FD50DA0" w14:textId="4A27085B" w:rsidR="000C0E28" w:rsidRPr="00C325AF" w:rsidRDefault="00C325AF" w:rsidP="00C325AF">
      <w:pPr>
        <w:spacing w:line="0" w:lineRule="atLeast"/>
        <w:rPr>
          <w:rFonts w:ascii="UD デジタル 教科書体 NK-R" w:eastAsia="UD デジタル 教科書体 NK-R" w:hAnsi="UD デジタル 教科書体 NK-R" w:cs="UD デジタル 教科書体 NK-R"/>
          <w:sz w:val="24"/>
          <w:szCs w:val="24"/>
        </w:rPr>
        <w:sectPr w:rsidR="000C0E28" w:rsidRPr="00C325AF">
          <w:pgSz w:w="11906" w:h="16838"/>
          <w:pgMar w:top="1985" w:right="1701" w:bottom="1701" w:left="1701" w:header="851" w:footer="992" w:gutter="0"/>
          <w:cols w:space="425"/>
          <w:docGrid w:type="lines" w:linePitch="360"/>
        </w:sectPr>
      </w:pPr>
      <w:r>
        <w:rPr>
          <w:rFonts w:ascii="UD デジタル 教科書体 NK-R" w:eastAsia="UD デジタル 教科書体 NK-R" w:hAnsi="UD デジタル 教科書体 NK-R" w:cs="UD デジタル 教科書体 NK-R" w:hint="eastAsia"/>
          <w:sz w:val="24"/>
          <w:szCs w:val="24"/>
        </w:rPr>
        <w:t xml:space="preserve">⑤　</w:t>
      </w:r>
      <w:r w:rsidR="009C5BEF" w:rsidRPr="00C325AF">
        <w:rPr>
          <w:rFonts w:ascii="UD デジタル 教科書体 NK-R" w:eastAsia="UD デジタル 教科書体 NK-R" w:hAnsi="UD デジタル 教科書体 NK-R" w:cs="UD デジタル 教科書体 NK-R" w:hint="eastAsia"/>
          <w:sz w:val="24"/>
          <w:szCs w:val="24"/>
        </w:rPr>
        <w:t>地域</w:t>
      </w:r>
      <w:r w:rsidR="00D55B2E">
        <w:rPr>
          <w:rFonts w:ascii="UD デジタル 教科書体 NK-R" w:eastAsia="UD デジタル 教科書体 NK-R" w:hAnsi="UD デジタル 教科書体 NK-R" w:cs="UD デジタル 教科書体 NK-R" w:hint="eastAsia"/>
          <w:sz w:val="24"/>
          <w:szCs w:val="24"/>
        </w:rPr>
        <w:t>の自治会（自主防災組織等）の計画策定に取り組む意欲が比較的高い。</w:t>
      </w:r>
    </w:p>
    <w:p w14:paraId="7F15E6C3" w14:textId="77777777" w:rsidR="00D55B2E" w:rsidRDefault="00D55B2E" w:rsidP="00D55B2E"/>
    <w:p w14:paraId="6B78926E" w14:textId="60233815" w:rsidR="00C141B4" w:rsidRPr="009D6601" w:rsidRDefault="000C0E28">
      <w:pPr>
        <w:pStyle w:val="2"/>
        <w:spacing w:line="0" w:lineRule="atLeast"/>
        <w:rPr>
          <w:rFonts w:ascii="UD デジタル 教科書体 NK-R" w:eastAsia="UD デジタル 教科書体 NK-R" w:hAnsi="UD デジタル 教科書体 NK-R" w:cs="UD デジタル 教科書体 NK-R"/>
          <w:b/>
          <w:sz w:val="28"/>
          <w:szCs w:val="24"/>
          <w:u w:val="single"/>
        </w:rPr>
      </w:pPr>
      <w:bookmarkStart w:id="8" w:name="_Toc162264865"/>
      <w:r w:rsidRPr="009D6601">
        <w:rPr>
          <w:rFonts w:ascii="UD デジタル 教科書体 NK-R" w:eastAsia="UD デジタル 教科書体 NK-R" w:hAnsi="UD デジタル 教科書体 NK-R" w:cs="UD デジタル 教科書体 NK-R" w:hint="eastAsia"/>
          <w:b/>
          <w:noProof/>
          <w:sz w:val="22"/>
        </w:rPr>
        <mc:AlternateContent>
          <mc:Choice Requires="wps">
            <w:drawing>
              <wp:anchor distT="45720" distB="45720" distL="114300" distR="114300" simplePos="0" relativeHeight="251636736" behindDoc="0" locked="0" layoutInCell="1" allowOverlap="1" wp14:anchorId="2D942CA1" wp14:editId="7958F0BC">
                <wp:simplePos x="0" y="0"/>
                <wp:positionH relativeFrom="margin">
                  <wp:align>right</wp:align>
                </wp:positionH>
                <wp:positionV relativeFrom="paragraph">
                  <wp:posOffset>451485</wp:posOffset>
                </wp:positionV>
                <wp:extent cx="5381625" cy="809625"/>
                <wp:effectExtent l="114300" t="114300" r="142875" b="180975"/>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09625"/>
                        </a:xfrm>
                        <a:prstGeom prst="rect">
                          <a:avLst/>
                        </a:prstGeom>
                        <a:solidFill>
                          <a:schemeClr val="accent1">
                            <a:lumMod val="20000"/>
                            <a:lumOff val="80000"/>
                          </a:schemeClr>
                        </a:solidFill>
                        <a:ln w="6350">
                          <a:solidFill>
                            <a:schemeClr val="accent1"/>
                          </a:solidFill>
                          <a:miter lim="800000"/>
                        </a:ln>
                        <a:effectLst>
                          <a:glow rad="101600">
                            <a:schemeClr val="accent5">
                              <a:satMod val="175000"/>
                              <a:alpha val="40000"/>
                            </a:schemeClr>
                          </a:glow>
                          <a:outerShdw blurRad="50800" dist="38100" dir="5400000" algn="t" rotWithShape="0">
                            <a:prstClr val="black">
                              <a:alpha val="40000"/>
                            </a:prstClr>
                          </a:outerShdw>
                        </a:effectLst>
                      </wps:spPr>
                      <wps:txbx>
                        <w:txbxContent>
                          <w:p w14:paraId="65888839" w14:textId="77777777" w:rsidR="007D65FF"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41DEDF6E" w14:textId="77777777" w:rsidR="007D65FF" w:rsidRDefault="007D65FF">
                            <w:pPr>
                              <w:spacing w:line="0" w:lineRule="atLeas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hint="eastAsia"/>
                                <w:sz w:val="24"/>
                                <w:szCs w:val="24"/>
                              </w:rPr>
                              <w:t>個別避難計画作成への同意を得るための働きかけは、市町村の危機管理部局及び福祉部局が連携して行うとより効果的です。</w:t>
                            </w:r>
                          </w:p>
                        </w:txbxContent>
                      </wps:txbx>
                      <wps:bodyPr rot="0" vert="horz" wrap="square" lIns="91440" tIns="45720" rIns="91440" bIns="45720" anchor="t" anchorCtr="0">
                        <a:noAutofit/>
                      </wps:bodyPr>
                    </wps:wsp>
                  </a:graphicData>
                </a:graphic>
              </wp:anchor>
            </w:drawing>
          </mc:Choice>
          <mc:Fallback>
            <w:pict>
              <v:shape w14:anchorId="2D942CA1" id="_x0000_s1033" type="#_x0000_t202" style="position:absolute;left:0;text-align:left;margin-left:372.55pt;margin-top:35.55pt;width:423.75pt;height:63.75pt;z-index:251636736;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" fillcolor="#deeaf6 [660]" strokecolor="#5b9bd5 [3204]" strokeweight=".5pt">
                <v:shadow on="t" color="black" opacity="26214f" origin=",-.5" offset="0,3pt"/>
                <v:textbox>
                  <w:txbxContent>
                    <w:p w14:paraId="65888839" w14:textId="77777777" w:rsidR="007D65FF" w:rsidRDefault="007D65FF">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41DEDF6E" w14:textId="77777777" w:rsidR="007D65FF" w:rsidRDefault="007D65FF">
                      <w:pPr>
                        <w:spacing w:line="0" w:lineRule="atLeast"/>
                        <w:rPr>
                          <w:rFonts w:ascii="UD デジタル 教科書体 NK-R" w:eastAsia="UD デジタル 教科書体 NK-R" w:hAnsi="UD デジタル 教科書体 NK-R" w:cs="UD デジタル 教科書体 NK-R"/>
                        </w:rPr>
                      </w:pPr>
                      <w:r>
                        <w:rPr>
                          <w:rFonts w:ascii="UD デジタル 教科書体 NK-R" w:eastAsia="UD デジタル 教科書体 NK-R" w:hAnsi="UD デジタル 教科書体 NK-R" w:cs="UD デジタル 教科書体 NK-R" w:hint="eastAsia"/>
                          <w:sz w:val="24"/>
                          <w:szCs w:val="24"/>
                        </w:rPr>
                        <w:t>個別避難計画作成への同意を得るための働きかけは、市町村の危機管理部局及び福祉部局が連携して行うとより効果的です。</w:t>
                      </w:r>
                    </w:p>
                  </w:txbxContent>
                </v:textbox>
                <w10:wrap type="square" anchorx="margin"/>
              </v:shape>
            </w:pict>
          </mc:Fallback>
        </mc:AlternateContent>
      </w:r>
      <w:r w:rsidR="00982015" w:rsidRPr="009D6601">
        <w:rPr>
          <w:rFonts w:ascii="UD デジタル 教科書体 NK-R" w:eastAsia="UD デジタル 教科書体 NK-R" w:hAnsi="UD デジタル 教科書体 NK-R" w:cs="UD デジタル 教科書体 NK-R" w:hint="eastAsia"/>
          <w:b/>
          <w:sz w:val="28"/>
          <w:szCs w:val="24"/>
          <w:u w:val="single"/>
        </w:rPr>
        <w:t>４</w:t>
      </w:r>
      <w:r w:rsidR="009B5741">
        <w:rPr>
          <w:rFonts w:ascii="UD デジタル 教科書体 NK-R" w:eastAsia="UD デジタル 教科書体 NK-R" w:hAnsi="UD デジタル 教科書体 NK-R" w:cs="UD デジタル 教科書体 NK-R" w:hint="eastAsia"/>
          <w:b/>
          <w:sz w:val="28"/>
          <w:szCs w:val="24"/>
          <w:u w:val="single"/>
        </w:rPr>
        <w:t>．計画作成における</w:t>
      </w:r>
      <w:r w:rsidR="00E178C2" w:rsidRPr="009D6601">
        <w:rPr>
          <w:rFonts w:ascii="UD デジタル 教科書体 NK-R" w:eastAsia="UD デジタル 教科書体 NK-R" w:hAnsi="UD デジタル 教科書体 NK-R" w:cs="UD デジタル 教科書体 NK-R" w:hint="eastAsia"/>
          <w:b/>
          <w:sz w:val="28"/>
          <w:szCs w:val="24"/>
          <w:u w:val="single"/>
        </w:rPr>
        <w:t>要支援者の同意</w:t>
      </w:r>
      <w:bookmarkEnd w:id="7"/>
      <w:bookmarkEnd w:id="8"/>
    </w:p>
    <w:p w14:paraId="0B9687F7" w14:textId="70272D1B" w:rsidR="00C141B4" w:rsidRDefault="00E178C2" w:rsidP="009043B8">
      <w:pPr>
        <w:spacing w:afterLines="50" w:after="180"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00025912">
        <w:rPr>
          <w:rFonts w:ascii="UD デジタル 教科書体 NK-R" w:eastAsia="UD デジタル 教科書体 NK-R" w:hAnsi="UD デジタル 教科書体 NK-R" w:cs="UD デジタル 教科書体 NK-R" w:hint="eastAsia"/>
          <w:sz w:val="24"/>
          <w:szCs w:val="24"/>
          <w:u w:val="single"/>
        </w:rPr>
        <w:t>取組</w:t>
      </w:r>
      <w:r>
        <w:rPr>
          <w:rFonts w:ascii="UD デジタル 教科書体 NK-R" w:eastAsia="UD デジタル 教科書体 NK-R" w:hAnsi="UD デジタル 教科書体 NK-R" w:cs="UD デジタル 教科書体 NK-R" w:hint="eastAsia"/>
          <w:sz w:val="24"/>
          <w:szCs w:val="24"/>
          <w:u w:val="single"/>
        </w:rPr>
        <w:t>事例</w:t>
      </w:r>
    </w:p>
    <w:p w14:paraId="28EAC7E7" w14:textId="7EE37012" w:rsidR="00C141B4" w:rsidRDefault="0083043D" w:rsidP="0083043D">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00E178C2">
        <w:rPr>
          <w:rFonts w:ascii="UD デジタル 教科書体 NK-R" w:eastAsia="UD デジタル 教科書体 NK-R" w:hAnsi="UD デジタル 教科書体 NK-R" w:cs="UD デジタル 教科書体 NK-R" w:hint="eastAsia"/>
          <w:sz w:val="24"/>
          <w:szCs w:val="24"/>
        </w:rPr>
        <w:t>市町村職員が講師</w:t>
      </w:r>
      <w:r w:rsidR="00E36E89">
        <w:rPr>
          <w:rFonts w:ascii="UD デジタル 教科書体 NK-R" w:eastAsia="UD デジタル 教科書体 NK-R" w:hAnsi="UD デジタル 教科書体 NK-R" w:cs="UD デジタル 教科書体 NK-R" w:hint="eastAsia"/>
          <w:sz w:val="24"/>
          <w:szCs w:val="24"/>
        </w:rPr>
        <w:t>となり地域に対し災害リスクや個別避難計画の意義等についての</w:t>
      </w:r>
      <w:r w:rsidR="002D7E36">
        <w:rPr>
          <w:rFonts w:ascii="UD デジタル 教科書体 NK-R" w:eastAsia="UD デジタル 教科書体 NK-R" w:hAnsi="UD デジタル 教科書体 NK-R" w:cs="UD デジタル 教科書体 NK-R" w:hint="eastAsia"/>
          <w:sz w:val="24"/>
          <w:szCs w:val="24"/>
        </w:rPr>
        <w:t>説明会</w:t>
      </w:r>
      <w:r w:rsidR="009B5741">
        <w:rPr>
          <w:rFonts w:ascii="UD デジタル 教科書体 NK-R" w:eastAsia="UD デジタル 教科書体 NK-R" w:hAnsi="UD デジタル 教科書体 NK-R" w:cs="UD デジタル 教科書体 NK-R" w:hint="eastAsia"/>
          <w:sz w:val="24"/>
          <w:szCs w:val="24"/>
        </w:rPr>
        <w:t>を実施し、</w:t>
      </w:r>
      <w:r w:rsidR="00E178C2">
        <w:rPr>
          <w:rFonts w:ascii="UD デジタル 教科書体 NK-R" w:eastAsia="UD デジタル 教科書体 NK-R" w:hAnsi="UD デジタル 教科書体 NK-R" w:cs="UD デジタル 教科書体 NK-R" w:hint="eastAsia"/>
          <w:sz w:val="24"/>
          <w:szCs w:val="24"/>
        </w:rPr>
        <w:t>要支援者に計画作成への同意を働きかける。</w:t>
      </w:r>
    </w:p>
    <w:p w14:paraId="5203B319" w14:textId="4E7200DD" w:rsidR="00C141B4" w:rsidRDefault="0083043D" w:rsidP="0083043D">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00E178C2">
        <w:rPr>
          <w:rFonts w:ascii="UD デジタル 教科書体 NK-R" w:eastAsia="UD デジタル 教科書体 NK-R" w:hAnsi="UD デジタル 教科書体 NK-R" w:cs="UD デジタル 教科書体 NK-R" w:hint="eastAsia"/>
          <w:sz w:val="24"/>
          <w:szCs w:val="24"/>
        </w:rPr>
        <w:t>市町村が社会福祉協議会等を通じて、福祉専門職を対象に計画作成に係る研修会を実施する。要支援者と日常的に繋がりがある福祉専門職から要支援者に働きかけてもらうことで、計画作成の意義等を理解してもらいやすい。</w:t>
      </w:r>
    </w:p>
    <w:p w14:paraId="72FA992D" w14:textId="4ADB46EC" w:rsidR="00C141B4" w:rsidRDefault="0083043D" w:rsidP="0083043D">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00E178C2">
        <w:rPr>
          <w:rFonts w:ascii="UD デジタル 教科書体 NK-R" w:eastAsia="UD デジタル 教科書体 NK-R" w:hAnsi="UD デジタル 教科書体 NK-R" w:cs="UD デジタル 教科書体 NK-R" w:hint="eastAsia"/>
          <w:sz w:val="24"/>
          <w:szCs w:val="24"/>
        </w:rPr>
        <w:t>新たに要支援者となった人へ説明書類を郵送し、返事が無い場合は個別に訪問を実施する。</w:t>
      </w:r>
    </w:p>
    <w:p w14:paraId="7C759897" w14:textId="2C8A9A84" w:rsidR="00F66CA0" w:rsidRDefault="00F66CA0" w:rsidP="00F66CA0"/>
    <w:p w14:paraId="63095501" w14:textId="5C2B1BD3" w:rsidR="001C76D5" w:rsidRPr="00F66CA0" w:rsidRDefault="001C76D5" w:rsidP="00F66CA0"/>
    <w:p w14:paraId="1E2597F9" w14:textId="5E961947" w:rsidR="007440DC" w:rsidRDefault="00D55B2E" w:rsidP="00F66CA0">
      <w:pPr>
        <w:snapToGrid w:val="0"/>
        <w:jc w:val="left"/>
        <w:rPr>
          <w:rFonts w:ascii="UD デジタル 教科書体 NK-R" w:eastAsia="UD デジタル 教科書体 NK-R"/>
          <w:sz w:val="20"/>
        </w:rPr>
      </w:pPr>
      <w:r w:rsidRPr="00D55B2E">
        <w:rPr>
          <w:rFonts w:ascii="UD デジタル 教科書体 NK-R" w:eastAsia="UD デジタル 教科書体 NK-R" w:hAnsi="UD デジタル 教科書体 NK-R" w:cs="UD デジタル 教科書体 NK-R"/>
          <w:noProof/>
          <w:sz w:val="24"/>
          <w:szCs w:val="24"/>
        </w:rPr>
        <mc:AlternateContent>
          <mc:Choice Requires="wps">
            <w:drawing>
              <wp:anchor distT="0" distB="0" distL="114300" distR="114300" simplePos="0" relativeHeight="251927552" behindDoc="0" locked="0" layoutInCell="1" allowOverlap="1" wp14:anchorId="102BEFE7" wp14:editId="64184592">
                <wp:simplePos x="0" y="0"/>
                <wp:positionH relativeFrom="column">
                  <wp:posOffset>2267585</wp:posOffset>
                </wp:positionH>
                <wp:positionV relativeFrom="paragraph">
                  <wp:posOffset>1127125</wp:posOffset>
                </wp:positionV>
                <wp:extent cx="2242185" cy="106680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242185"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6F0A" w14:textId="77777777" w:rsidR="007D65FF" w:rsidRPr="00DA7C12" w:rsidRDefault="007D65FF" w:rsidP="00DA7C12">
                            <w:pPr>
                              <w:jc w:val="center"/>
                              <w:rPr>
                                <w:color w:val="000000" w:themeColor="text1"/>
                                <w:sz w:val="24"/>
                              </w:rPr>
                            </w:pPr>
                            <w:r w:rsidRPr="00DA7C12">
                              <w:rPr>
                                <w:rFonts w:ascii="UD デジタル 教科書体 NK-R" w:eastAsia="UD デジタル 教科書体 NK-R" w:hAnsi="UD デジタル 教科書体 NK-R" w:cs="UD デジタル 教科書体 NK-R" w:hint="eastAsia"/>
                                <w:color w:val="000000" w:themeColor="text1"/>
                                <w:sz w:val="32"/>
                                <w:szCs w:val="24"/>
                              </w:rPr>
                              <w:t>個別避難計画とは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EFE7" id="正方形/長方形 36" o:spid="_x0000_s1034" style="position:absolute;margin-left:178.55pt;margin-top:88.75pt;width:176.55pt;height:8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" filled="f" stroked="f" strokeweight="1pt">
                <v:textbox>
                  <w:txbxContent>
                    <w:p w14:paraId="431E6F0A" w14:textId="77777777" w:rsidR="007D65FF" w:rsidRPr="00DA7C12" w:rsidRDefault="007D65FF" w:rsidP="00DA7C12">
                      <w:pPr>
                        <w:jc w:val="center"/>
                        <w:rPr>
                          <w:color w:val="000000" w:themeColor="text1"/>
                          <w:sz w:val="24"/>
                        </w:rPr>
                      </w:pPr>
                      <w:r w:rsidRPr="00DA7C12">
                        <w:rPr>
                          <w:rFonts w:ascii="UD デジタル 教科書体 NK-R" w:eastAsia="UD デジタル 教科書体 NK-R" w:hAnsi="UD デジタル 教科書体 NK-R" w:cs="UD デジタル 教科書体 NK-R" w:hint="eastAsia"/>
                          <w:color w:val="000000" w:themeColor="text1"/>
                          <w:sz w:val="32"/>
                          <w:szCs w:val="24"/>
                        </w:rPr>
                        <w:t>個別避難計画とは</w:t>
                      </w:r>
                    </w:p>
                  </w:txbxContent>
                </v:textbox>
              </v:rect>
            </w:pict>
          </mc:Fallback>
        </mc:AlternateContent>
      </w:r>
      <w:r w:rsidRPr="00D55B2E">
        <w:rPr>
          <w:rFonts w:ascii="UD デジタル 教科書体 NK-R" w:eastAsia="UD デジタル 教科書体 NK-R" w:hAnsi="UD デジタル 教科書体 NK-R" w:cs="UD デジタル 教科書体 NK-R"/>
          <w:noProof/>
          <w:sz w:val="24"/>
          <w:szCs w:val="24"/>
        </w:rPr>
        <w:drawing>
          <wp:anchor distT="0" distB="0" distL="114300" distR="114300" simplePos="0" relativeHeight="251926528" behindDoc="0" locked="0" layoutInCell="1" allowOverlap="1" wp14:anchorId="0C85EE15" wp14:editId="1231D3D3">
            <wp:simplePos x="0" y="0"/>
            <wp:positionH relativeFrom="column">
              <wp:posOffset>1897562</wp:posOffset>
            </wp:positionH>
            <wp:positionV relativeFrom="paragraph">
              <wp:posOffset>880473</wp:posOffset>
            </wp:positionV>
            <wp:extent cx="3353525" cy="2913434"/>
            <wp:effectExtent l="0" t="0" r="0" b="0"/>
            <wp:wrapNone/>
            <wp:docPr id="64" name="図 4" descr="https://2.bp.blogspot.com/-sGec_su9wSg/U7O61I-cqpI/AAAAAAAAiTk/eBb1Vbh3TRc/s800/setsumeikai_sem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https://2.bp.blogspot.com/-sGec_su9wSg/U7O61I-cqpI/AAAAAAAAiTk/eBb1Vbh3TRc/s800/setsumeikai_semin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525" cy="2913434"/>
                    </a:xfrm>
                    <a:prstGeom prst="rect">
                      <a:avLst/>
                    </a:prstGeom>
                    <a:noFill/>
                  </pic:spPr>
                </pic:pic>
              </a:graphicData>
            </a:graphic>
            <wp14:sizeRelH relativeFrom="page">
              <wp14:pctWidth>0</wp14:pctWidth>
            </wp14:sizeRelH>
            <wp14:sizeRelV relativeFrom="page">
              <wp14:pctHeight>0</wp14:pctHeight>
            </wp14:sizeRelV>
          </wp:anchor>
        </w:drawing>
      </w:r>
      <w:r w:rsidR="007440DC">
        <w:rPr>
          <w:rFonts w:ascii="UD デジタル 教科書体 NK-R" w:eastAsia="UD デジタル 教科書体 NK-R"/>
          <w:sz w:val="20"/>
        </w:rPr>
        <w:br w:type="page"/>
      </w:r>
    </w:p>
    <w:p w14:paraId="2D6C2C6E" w14:textId="06B5F116" w:rsidR="00C141B4" w:rsidRDefault="00C141B4">
      <w:pPr>
        <w:pStyle w:val="1"/>
        <w:spacing w:line="0" w:lineRule="atLeast"/>
        <w:rPr>
          <w:rFonts w:ascii="UD デジタル 教科書体 NK-R" w:eastAsia="UD デジタル 教科書体 NK-R" w:hAnsi="UD デジタル 教科書体 NK-R" w:cs="UD デジタル 教科書体 NK-R"/>
          <w:sz w:val="28"/>
        </w:rPr>
        <w:sectPr w:rsidR="00C141B4">
          <w:pgSz w:w="11906" w:h="16838"/>
          <w:pgMar w:top="1985" w:right="1701" w:bottom="1701" w:left="1701" w:header="851" w:footer="992" w:gutter="0"/>
          <w:cols w:space="425"/>
          <w:docGrid w:type="lines" w:linePitch="360"/>
        </w:sectPr>
      </w:pPr>
    </w:p>
    <w:p w14:paraId="4B4380CD" w14:textId="77777777" w:rsidR="00095CE6" w:rsidRDefault="00095CE6" w:rsidP="00095CE6">
      <w:pPr>
        <w:rPr>
          <w:rFonts w:ascii="UD デジタル 教科書体 NK-R" w:eastAsia="UD デジタル 教科書体 NK-R" w:hAnsi="UD デジタル 教科書体 NK-R" w:cs="UD デジタル 教科書体 NK-R"/>
          <w:b/>
          <w:sz w:val="28"/>
          <w:szCs w:val="24"/>
          <w:u w:val="single"/>
        </w:rPr>
      </w:pPr>
      <w:bookmarkStart w:id="9" w:name="_Toc125043795"/>
    </w:p>
    <w:p w14:paraId="331E49A9" w14:textId="7B5371D9" w:rsidR="00095CE6" w:rsidRPr="009D6601" w:rsidRDefault="00095CE6" w:rsidP="00095CE6">
      <w:pPr>
        <w:pStyle w:val="2"/>
        <w:spacing w:line="0" w:lineRule="atLeast"/>
        <w:rPr>
          <w:rFonts w:ascii="UD デジタル 教科書体 NK-R" w:eastAsia="UD デジタル 教科書体 NK-R" w:hAnsi="UD デジタル 教科書体 NK-R" w:cs="UD デジタル 教科書体 NK-R"/>
          <w:b/>
          <w:sz w:val="28"/>
          <w:szCs w:val="24"/>
          <w:u w:val="single"/>
        </w:rPr>
      </w:pPr>
      <w:bookmarkStart w:id="10" w:name="_Toc162264866"/>
      <w:r w:rsidRPr="009D6601">
        <w:rPr>
          <w:rFonts w:ascii="UD デジタル 教科書体 NK-R" w:eastAsia="UD デジタル 教科書体 NK-R" w:hAnsi="UD デジタル 教科書体 NK-R" w:cs="UD デジタル 教科書体 NK-R" w:hint="eastAsia"/>
          <w:b/>
          <w:noProof/>
          <w:sz w:val="22"/>
        </w:rPr>
        <mc:AlternateContent>
          <mc:Choice Requires="wps">
            <w:drawing>
              <wp:anchor distT="45720" distB="45720" distL="114300" distR="114300" simplePos="0" relativeHeight="251987968" behindDoc="0" locked="0" layoutInCell="1" allowOverlap="1" wp14:anchorId="50666E53" wp14:editId="1C97FAB4">
                <wp:simplePos x="0" y="0"/>
                <wp:positionH relativeFrom="margin">
                  <wp:align>right</wp:align>
                </wp:positionH>
                <wp:positionV relativeFrom="paragraph">
                  <wp:posOffset>451485</wp:posOffset>
                </wp:positionV>
                <wp:extent cx="5381625" cy="1008000"/>
                <wp:effectExtent l="114300" t="114300" r="142875" b="17335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08000"/>
                        </a:xfrm>
                        <a:prstGeom prst="rect">
                          <a:avLst/>
                        </a:prstGeom>
                        <a:solidFill>
                          <a:schemeClr val="accent1">
                            <a:lumMod val="20000"/>
                            <a:lumOff val="80000"/>
                          </a:schemeClr>
                        </a:solidFill>
                        <a:ln w="6350">
                          <a:solidFill>
                            <a:schemeClr val="accent1"/>
                          </a:solidFill>
                          <a:miter lim="800000"/>
                        </a:ln>
                        <a:effectLst>
                          <a:glow rad="101600">
                            <a:schemeClr val="accent5">
                              <a:satMod val="175000"/>
                              <a:alpha val="40000"/>
                            </a:schemeClr>
                          </a:glow>
                          <a:outerShdw blurRad="50800" dist="38100" dir="5400000" algn="t" rotWithShape="0">
                            <a:prstClr val="black">
                              <a:alpha val="40000"/>
                            </a:prstClr>
                          </a:outerShdw>
                        </a:effectLst>
                      </wps:spPr>
                      <wps:txbx>
                        <w:txbxContent>
                          <w:p w14:paraId="6DEA9115" w14:textId="77777777" w:rsidR="00095CE6" w:rsidRDefault="00095CE6" w:rsidP="00095CE6">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ACCC08C" w14:textId="77777777" w:rsidR="00095CE6" w:rsidRDefault="00095CE6" w:rsidP="00095CE6">
                            <w:pPr>
                              <w:spacing w:line="0" w:lineRule="atLeast"/>
                              <w:rPr>
                                <w:rFonts w:ascii="UD デジタル 教科書体 NK-R" w:eastAsia="UD デジタル 教科書体 NK-R" w:hAnsi="UD デジタル 教科書体 NK-R" w:cs="UD デジタル 教科書体 NK-R"/>
                              </w:rPr>
                            </w:pPr>
                            <w:r w:rsidRPr="00830ECE">
                              <w:rPr>
                                <w:rFonts w:ascii="UD デジタル 教科書体 NK-R" w:eastAsia="UD デジタル 教科書体 NK-R" w:hAnsi="UD デジタル 教科書体 NK-R" w:cs="UD デジタル 教科書体 NK-R" w:hint="eastAsia"/>
                                <w:sz w:val="24"/>
                                <w:szCs w:val="24"/>
                              </w:rPr>
                              <w:t>計画の作成を含め、基礎自治体として要支援者対策を推進していくにあたっては、避難支援等についての考え方や、名簿に係る作成・活用方針等の全体的な考え方を整理することが適当です。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666E53" id="テキスト ボックス 30" o:spid="_x0000_s1035" type="#_x0000_t202" style="position:absolute;left:0;text-align:left;margin-left:372.55pt;margin-top:35.55pt;width:423.75pt;height:79.35pt;z-index:251987968;visibility:visible;mso-wrap-style:square;mso-height-percent:0;mso-wrap-distance-left:9pt;mso-wrap-distance-top:3.6pt;mso-wrap-distance-right:9pt;mso-wrap-distance-bottom:3.6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" fillcolor="#deeaf6 [660]" strokecolor="#5b9bd5 [3204]" strokeweight=".5pt">
                <v:shadow on="t" color="black" opacity="26214f" origin=",-.5" offset="0,3pt"/>
                <v:textbox>
                  <w:txbxContent>
                    <w:p w14:paraId="6DEA9115" w14:textId="77777777" w:rsidR="00095CE6" w:rsidRDefault="00095CE6" w:rsidP="00095CE6">
                      <w:pPr>
                        <w:spacing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☝ポイント</w:t>
                      </w:r>
                    </w:p>
                    <w:p w14:paraId="5ACCC08C" w14:textId="77777777" w:rsidR="00095CE6" w:rsidRDefault="00095CE6" w:rsidP="00095CE6">
                      <w:pPr>
                        <w:spacing w:line="0" w:lineRule="atLeast"/>
                        <w:rPr>
                          <w:rFonts w:ascii="UD デジタル 教科書体 NK-R" w:eastAsia="UD デジタル 教科書体 NK-R" w:hAnsi="UD デジタル 教科書体 NK-R" w:cs="UD デジタル 教科書体 NK-R"/>
                        </w:rPr>
                      </w:pPr>
                      <w:r w:rsidRPr="00830ECE">
                        <w:rPr>
                          <w:rFonts w:ascii="UD デジタル 教科書体 NK-R" w:eastAsia="UD デジタル 教科書体 NK-R" w:hAnsi="UD デジタル 教科書体 NK-R" w:cs="UD デジタル 教科書体 NK-R" w:hint="eastAsia"/>
                          <w:sz w:val="24"/>
                          <w:szCs w:val="24"/>
                        </w:rPr>
                        <w:t>計画の作成を含め、基礎自治体として要支援者対策を推進していくにあたっては、避難支援等についての考え方や、名簿に係る作成・活用方針等の全体的な考え方を整理することが適当です。</w:t>
                      </w:r>
                    </w:p>
                  </w:txbxContent>
                </v:textbox>
                <w10:wrap type="square" anchorx="margin"/>
              </v:shape>
            </w:pict>
          </mc:Fallback>
        </mc:AlternateContent>
      </w:r>
      <w:r>
        <w:rPr>
          <w:rFonts w:ascii="UD デジタル 教科書体 NK-R" w:eastAsia="UD デジタル 教科書体 NK-R" w:hAnsi="UD デジタル 教科書体 NK-R" w:cs="UD デジタル 教科書体 NK-R" w:hint="eastAsia"/>
          <w:b/>
          <w:sz w:val="28"/>
          <w:szCs w:val="24"/>
          <w:u w:val="single"/>
        </w:rPr>
        <w:t>５．</w:t>
      </w:r>
      <w:r w:rsidRPr="00830ECE">
        <w:rPr>
          <w:rFonts w:ascii="UD デジタル 教科書体 NK-R" w:eastAsia="UD デジタル 教科書体 NK-R" w:hAnsi="UD デジタル 教科書体 NK-R" w:cs="UD デジタル 教科書体 NK-R" w:hint="eastAsia"/>
          <w:b/>
          <w:sz w:val="28"/>
          <w:szCs w:val="24"/>
          <w:u w:val="single"/>
        </w:rPr>
        <w:t>要支援者対策の全体的な考え方の整理</w:t>
      </w:r>
      <w:bookmarkEnd w:id="10"/>
    </w:p>
    <w:p w14:paraId="2BFCBA54" w14:textId="77777777" w:rsidR="00095CE6" w:rsidRDefault="00095CE6" w:rsidP="00095CE6">
      <w:pPr>
        <w:spacing w:afterLines="50" w:after="180" w:line="0" w:lineRule="atLeast"/>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Pr>
          <w:rFonts w:ascii="UD デジタル 教科書体 NK-R" w:eastAsia="UD デジタル 教科書体 NK-R" w:hAnsi="UD デジタル 教科書体 NK-R" w:cs="UD デジタル 教科書体 NK-R" w:hint="eastAsia"/>
          <w:sz w:val="24"/>
          <w:szCs w:val="24"/>
          <w:u w:val="single"/>
        </w:rPr>
        <w:t>取組事例</w:t>
      </w:r>
    </w:p>
    <w:p w14:paraId="1984EB81" w14:textId="1A9167B4" w:rsidR="00095CE6" w:rsidRPr="00830ECE" w:rsidRDefault="00095CE6" w:rsidP="00095CE6">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830ECE">
        <w:rPr>
          <w:rFonts w:ascii="UD デジタル 教科書体 NK-R" w:eastAsia="UD デジタル 教科書体 NK-R" w:hAnsi="UD デジタル 教科書体 NK-R" w:cs="UD デジタル 教科書体 NK-R" w:hint="eastAsia"/>
          <w:sz w:val="24"/>
          <w:szCs w:val="24"/>
        </w:rPr>
        <w:t>市町村は、令和３年の災対法改正までは、要支援者の避難支援に</w:t>
      </w:r>
      <w:r w:rsidR="00EE0245">
        <w:rPr>
          <w:rFonts w:ascii="UD デジタル 教科書体 NK-R" w:eastAsia="UD デジタル 教科書体 NK-R" w:hAnsi="UD デジタル 教科書体 NK-R" w:cs="UD デジタル 教科書体 NK-R" w:hint="eastAsia"/>
          <w:sz w:val="24"/>
          <w:szCs w:val="24"/>
        </w:rPr>
        <w:t>関する</w:t>
      </w:r>
      <w:r w:rsidRPr="00830ECE">
        <w:rPr>
          <w:rFonts w:ascii="UD デジタル 教科書体 NK-R" w:eastAsia="UD デジタル 教科書体 NK-R" w:hAnsi="UD デジタル 教科書体 NK-R" w:cs="UD デジタル 教科書体 NK-R" w:hint="eastAsia"/>
          <w:sz w:val="24"/>
          <w:szCs w:val="24"/>
        </w:rPr>
        <w:t>全体的な考え方を整理し、地域防災計画に重要事項を定めることとするとともに、細目的な部分も含め、地域防災計画の下位計画として、全体計画を位置づけ、策定することが適当であるとされていました。</w:t>
      </w:r>
    </w:p>
    <w:p w14:paraId="1629F6BC" w14:textId="3236295C" w:rsidR="009A6123" w:rsidRPr="00830ECE" w:rsidRDefault="009A6123" w:rsidP="009A6123">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○そのため、</w:t>
      </w:r>
      <w:r w:rsidRPr="00830ECE">
        <w:rPr>
          <w:rFonts w:ascii="UD デジタル 教科書体 NK-R" w:eastAsia="UD デジタル 教科書体 NK-R" w:hAnsi="UD デジタル 教科書体 NK-R" w:cs="UD デジタル 教科書体 NK-R" w:hint="eastAsia"/>
          <w:sz w:val="24"/>
          <w:szCs w:val="24"/>
        </w:rPr>
        <w:t>大阪府では、「『災害時要援護者支援プラン』作成指針」（平成１９年３月）、「『避難行動要支援者支援プラン』作成指針」（平成２７年２月）などにより、市町村が全体計画を作成する支援をしてきました。</w:t>
      </w:r>
    </w:p>
    <w:p w14:paraId="1B4B762D" w14:textId="1C6BD161" w:rsidR="00095CE6" w:rsidRPr="00830ECE" w:rsidRDefault="00095CE6" w:rsidP="00095CE6">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830ECE">
        <w:rPr>
          <w:rFonts w:ascii="UD デジタル 教科書体 NK-R" w:eastAsia="UD デジタル 教科書体 NK-R" w:hAnsi="UD デジタル 教科書体 NK-R" w:cs="UD デジタル 教科書体 NK-R" w:hint="eastAsia"/>
          <w:sz w:val="24"/>
          <w:szCs w:val="24"/>
        </w:rPr>
        <w:t>しかし、令和３年の災対法改正に伴い、全体的な考え方が整理されていれば、必ずしも「全体計画」という名称の計画がなくてもよいこととなりました。一方で、既に全体計画を作成している自治体においては、当該全体計画の見直しにより対応することでも差し支え</w:t>
      </w:r>
      <w:r w:rsidR="009A6123">
        <w:rPr>
          <w:rFonts w:ascii="UD デジタル 教科書体 NK-R" w:eastAsia="UD デジタル 教科書体 NK-R" w:hAnsi="UD デジタル 教科書体 NK-R" w:cs="UD デジタル 教科書体 NK-R" w:hint="eastAsia"/>
          <w:sz w:val="24"/>
          <w:szCs w:val="24"/>
        </w:rPr>
        <w:t>ないとされています</w:t>
      </w:r>
      <w:r w:rsidRPr="00830ECE">
        <w:rPr>
          <w:rFonts w:ascii="UD デジタル 教科書体 NK-R" w:eastAsia="UD デジタル 教科書体 NK-R" w:hAnsi="UD デジタル 教科書体 NK-R" w:cs="UD デジタル 教科書体 NK-R" w:hint="eastAsia"/>
          <w:sz w:val="24"/>
          <w:szCs w:val="24"/>
        </w:rPr>
        <w:t>。</w:t>
      </w:r>
      <w:r w:rsidR="003A3A3C" w:rsidRPr="00830ECE">
        <w:rPr>
          <w:rFonts w:ascii="UD デジタル 教科書体 NK-R" w:eastAsia="UD デジタル 教科書体 NK-R" w:hAnsi="UD デジタル 教科書体 NK-R" w:cs="UD デジタル 教科書体 NK-R" w:hint="eastAsia"/>
          <w:sz w:val="24"/>
          <w:szCs w:val="24"/>
        </w:rPr>
        <w:t>（</w:t>
      </w:r>
      <w:r w:rsidR="003A3A3C">
        <w:rPr>
          <w:rFonts w:ascii="UD デジタル 教科書体 NK-R" w:eastAsia="UD デジタル 教科書体 NK-R" w:hAnsi="UD デジタル 教科書体 NK-R" w:cs="UD デジタル 教科書体 NK-R" w:hint="eastAsia"/>
          <w:sz w:val="24"/>
          <w:szCs w:val="24"/>
        </w:rPr>
        <w:t>取組指針</w:t>
      </w:r>
      <w:r w:rsidR="00B75115">
        <w:rPr>
          <w:rFonts w:ascii="UD デジタル 教科書体 NK-R" w:eastAsia="UD デジタル 教科書体 NK-R" w:hAnsi="UD デジタル 教科書体 NK-R" w:cs="UD デジタル 教科書体 NK-R" w:hint="eastAsia"/>
          <w:sz w:val="24"/>
          <w:szCs w:val="24"/>
        </w:rPr>
        <w:t>P</w:t>
      </w:r>
      <w:r w:rsidR="003A3A3C">
        <w:rPr>
          <w:rFonts w:ascii="UD デジタル 教科書体 NK-R" w:eastAsia="UD デジタル 教科書体 NK-R" w:hAnsi="UD デジタル 教科書体 NK-R" w:cs="UD デジタル 教科書体 NK-R" w:hint="eastAsia"/>
          <w:sz w:val="24"/>
          <w:szCs w:val="24"/>
        </w:rPr>
        <w:t>2</w:t>
      </w:r>
      <w:r w:rsidR="003A3A3C">
        <w:rPr>
          <w:rFonts w:ascii="UD デジタル 教科書体 NK-R" w:eastAsia="UD デジタル 教科書体 NK-R" w:hAnsi="UD デジタル 教科書体 NK-R" w:cs="UD デジタル 教科書体 NK-R"/>
          <w:sz w:val="24"/>
          <w:szCs w:val="24"/>
        </w:rPr>
        <w:t>6</w:t>
      </w:r>
      <w:r w:rsidR="003A3A3C">
        <w:rPr>
          <w:rFonts w:ascii="UD デジタル 教科書体 NK-R" w:eastAsia="UD デジタル 教科書体 NK-R" w:hAnsi="UD デジタル 教科書体 NK-R" w:cs="UD デジタル 教科書体 NK-R" w:hint="eastAsia"/>
          <w:sz w:val="24"/>
          <w:szCs w:val="24"/>
        </w:rPr>
        <w:t>参照</w:t>
      </w:r>
      <w:r w:rsidR="003A3A3C" w:rsidRPr="00830ECE">
        <w:rPr>
          <w:rFonts w:ascii="UD デジタル 教科書体 NK-R" w:eastAsia="UD デジタル 教科書体 NK-R" w:hAnsi="UD デジタル 教科書体 NK-R" w:cs="UD デジタル 教科書体 NK-R" w:hint="eastAsia"/>
          <w:sz w:val="24"/>
          <w:szCs w:val="24"/>
        </w:rPr>
        <w:t>）</w:t>
      </w:r>
    </w:p>
    <w:p w14:paraId="151D4073" w14:textId="77777777" w:rsidR="00095CE6" w:rsidRPr="00830ECE" w:rsidRDefault="00095CE6" w:rsidP="00095CE6">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hint="eastAsia"/>
          <w:sz w:val="24"/>
          <w:szCs w:val="24"/>
        </w:rPr>
        <w:t>○</w:t>
      </w:r>
      <w:r w:rsidRPr="00830ECE">
        <w:rPr>
          <w:rFonts w:ascii="UD デジタル 教科書体 NK-R" w:eastAsia="UD デジタル 教科書体 NK-R" w:hAnsi="UD デジタル 教科書体 NK-R" w:cs="UD デジタル 教科書体 NK-R" w:hint="eastAsia"/>
          <w:sz w:val="24"/>
          <w:szCs w:val="24"/>
        </w:rPr>
        <w:t>令和３年の災対法改正により、個別避難計画の作成が努力義務化する一方、全体計画の作成は必須ではなくなりましたので、各市町村におかれては、国の最新の指針を参考にしつつ、各々の実情に応じて、全体的な考え方を整理しましょう。</w:t>
      </w:r>
    </w:p>
    <w:p w14:paraId="1E3E40CA" w14:textId="77777777" w:rsidR="00095CE6" w:rsidRPr="00830ECE" w:rsidRDefault="00095CE6" w:rsidP="00095CE6">
      <w:pPr>
        <w:spacing w:line="0" w:lineRule="atLeast"/>
        <w:ind w:left="240" w:hangingChars="100" w:hanging="240"/>
        <w:rPr>
          <w:rFonts w:ascii="UD デジタル 教科書体 NK-R" w:eastAsia="UD デジタル 教科書体 NK-R" w:hAnsi="UD デジタル 教科書体 NK-R" w:cs="UD デジタル 教科書体 NK-R"/>
          <w:sz w:val="24"/>
          <w:szCs w:val="24"/>
        </w:rPr>
      </w:pPr>
    </w:p>
    <w:p w14:paraId="2F9EE4F2" w14:textId="37D2CDAB" w:rsidR="00EE0245" w:rsidRPr="00875053" w:rsidRDefault="00EE0245" w:rsidP="00EE0245">
      <w:pPr>
        <w:snapToGrid w:val="0"/>
        <w:spacing w:line="0" w:lineRule="atLeast"/>
        <w:rPr>
          <w:rFonts w:ascii="UD デジタル 教科書体 NK-R" w:eastAsia="UD デジタル 教科書体 NK-R" w:hAnsi="UD デジタル 教科書体 NK-R" w:cs="UD デジタル 教科書体 NK-R"/>
          <w:sz w:val="24"/>
          <w:szCs w:val="24"/>
          <w:u w:val="single"/>
        </w:rPr>
      </w:pPr>
      <w:r w:rsidRPr="00875053">
        <w:rPr>
          <w:rFonts w:ascii="UD デジタル 教科書体 NK-R" w:eastAsia="UD デジタル 教科書体 NK-R" w:hAnsi="UD デジタル 教科書体 NK-R" w:cs="UD デジタル 教科書体 NK-R" w:hint="eastAsia"/>
          <w:sz w:val="24"/>
          <w:szCs w:val="24"/>
          <w:u w:val="single"/>
        </w:rPr>
        <w:t>■添付資料</w:t>
      </w:r>
      <w:r w:rsidR="00D91D79">
        <w:rPr>
          <w:rFonts w:ascii="UD デジタル 教科書体 NK-R" w:eastAsia="UD デジタル 教科書体 NK-R" w:hAnsi="UD デジタル 教科書体 NK-R" w:cs="UD デジタル 教科書体 NK-R" w:hint="eastAsia"/>
          <w:sz w:val="24"/>
          <w:szCs w:val="24"/>
          <w:u w:val="single"/>
        </w:rPr>
        <w:t>（参考資料）</w:t>
      </w:r>
    </w:p>
    <w:p w14:paraId="7DC1D32E" w14:textId="5B09D430" w:rsidR="00EE0245" w:rsidRPr="00F1076B" w:rsidRDefault="00EE0245" w:rsidP="00EE0245">
      <w:pPr>
        <w:snapToGrid w:val="0"/>
        <w:spacing w:line="0" w:lineRule="atLeast"/>
        <w:rPr>
          <w:rStyle w:val="ad"/>
          <w:rFonts w:ascii="UD デジタル 教科書体 NK-R" w:eastAsia="UD デジタル 教科書体 NK-R" w:hAnsi="UD デジタル 教科書体 NK-R" w:cs="UD デジタル 教科書体 NK-R"/>
          <w:sz w:val="24"/>
          <w:szCs w:val="24"/>
        </w:rPr>
      </w:pPr>
      <w:r>
        <w:rPr>
          <w:rFonts w:ascii="UD デジタル 教科書体 NK-R" w:eastAsia="UD デジタル 教科書体 NK-R" w:hAnsi="UD デジタル 教科書体 NK-R" w:cs="UD デジタル 教科書体 NK-R"/>
          <w:sz w:val="24"/>
          <w:szCs w:val="24"/>
        </w:rPr>
        <w:fldChar w:fldCharType="begin"/>
      </w:r>
      <w:r>
        <w:rPr>
          <w:rFonts w:ascii="UD デジタル 教科書体 NK-R" w:eastAsia="UD デジタル 教科書体 NK-R" w:hAnsi="UD デジタル 教科書体 NK-R" w:cs="UD デジタル 教科書体 NK-R"/>
          <w:sz w:val="24"/>
          <w:szCs w:val="24"/>
        </w:rPr>
        <w:instrText xml:space="preserve"> HYPERLINK "https://www.pref.osaka.lg.jp/kikikanri/saigaitaisaku/kobetuhunangaidosiry.html" </w:instrText>
      </w:r>
      <w:r>
        <w:rPr>
          <w:rFonts w:ascii="UD デジタル 教科書体 NK-R" w:eastAsia="UD デジタル 教科書体 NK-R" w:hAnsi="UD デジタル 教科書体 NK-R" w:cs="UD デジタル 教科書体 NK-R"/>
          <w:sz w:val="24"/>
          <w:szCs w:val="24"/>
        </w:rPr>
        <w:fldChar w:fldCharType="separate"/>
      </w:r>
      <w:r w:rsidRPr="00F1076B">
        <w:rPr>
          <w:rStyle w:val="ad"/>
          <w:rFonts w:ascii="UD デジタル 教科書体 NK-R" w:eastAsia="UD デジタル 教科書体 NK-R" w:hAnsi="UD デジタル 教科書体 NK-R" w:cs="UD デジタル 教科書体 NK-R" w:hint="eastAsia"/>
          <w:sz w:val="24"/>
          <w:szCs w:val="24"/>
        </w:rPr>
        <w:t>・</w:t>
      </w:r>
      <w:r>
        <w:rPr>
          <w:rStyle w:val="ad"/>
          <w:rFonts w:ascii="UD デジタル 教科書体 NK-R" w:eastAsia="UD デジタル 教科書体 NK-R" w:hAnsi="UD デジタル 教科書体 NK-R" w:cs="UD デジタル 教科書体 NK-R" w:hint="eastAsia"/>
          <w:sz w:val="24"/>
          <w:szCs w:val="24"/>
        </w:rPr>
        <w:t>「避難行動要支援者支援プラン」作成指針</w:t>
      </w:r>
    </w:p>
    <w:p w14:paraId="405D56CF" w14:textId="25C5F532" w:rsidR="00095CE6" w:rsidRDefault="00EE0245" w:rsidP="00021261">
      <w:pPr>
        <w:snapToGrid w:val="0"/>
        <w:spacing w:line="0" w:lineRule="atLeast"/>
        <w:rPr>
          <w:rFonts w:ascii="UD デジタル 教科書体 NK-R" w:eastAsia="UD デジタル 教科書体 NK-R" w:hAnsi="UD デジタル 教科書体 NK-R" w:cs="UD デジタル 教科書体 NK-R"/>
          <w:sz w:val="32"/>
          <w:szCs w:val="24"/>
        </w:rPr>
      </w:pPr>
      <w:r>
        <w:rPr>
          <w:rFonts w:ascii="UD デジタル 教科書体 NK-R" w:eastAsia="UD デジタル 教科書体 NK-R" w:hAnsi="UD デジタル 教科書体 NK-R" w:cs="UD デジタル 教科書体 NK-R"/>
          <w:sz w:val="24"/>
          <w:szCs w:val="24"/>
        </w:rPr>
        <w:fldChar w:fldCharType="end"/>
      </w:r>
    </w:p>
    <w:bookmarkEnd w:id="9"/>
    <w:sectPr w:rsidR="00095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D45F" w14:textId="77777777" w:rsidR="007D65FF" w:rsidRDefault="007D65FF">
      <w:r>
        <w:separator/>
      </w:r>
    </w:p>
  </w:endnote>
  <w:endnote w:type="continuationSeparator" w:id="0">
    <w:p w14:paraId="600F04B5" w14:textId="77777777" w:rsidR="007D65FF" w:rsidRDefault="007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04">
    <w:altName w:val="ＭＳ ゴシック"/>
    <w:charset w:val="80"/>
    <w:family w:val="auto"/>
    <w:pitch w:val="fixed"/>
    <w:sig w:usb0="00000000" w:usb1="00000000" w:usb2="00000000" w:usb3="00000000" w:csb0="010002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6B0" w14:textId="77777777" w:rsidR="007D65FF" w:rsidRDefault="007D65FF">
    <w:pPr>
      <w:pStyle w:val="a3"/>
      <w:jc w:val="center"/>
    </w:pPr>
    <w:r>
      <w:rPr>
        <w:noProof/>
      </w:rPr>
      <mc:AlternateContent>
        <mc:Choice Requires="wps">
          <w:drawing>
            <wp:anchor distT="0" distB="0" distL="114300" distR="114300" simplePos="0" relativeHeight="251658240" behindDoc="0" locked="0" layoutInCell="1" allowOverlap="1" wp14:anchorId="7A5E7B68" wp14:editId="42F6EC6E">
              <wp:simplePos x="0" y="0"/>
              <wp:positionH relativeFrom="margin">
                <wp:align>center</wp:align>
              </wp:positionH>
              <wp:positionV relativeFrom="paragraph">
                <wp:posOffset>635</wp:posOffset>
              </wp:positionV>
              <wp:extent cx="434340" cy="1828800"/>
              <wp:effectExtent l="0" t="0" r="3810" b="8255"/>
              <wp:wrapNone/>
              <wp:docPr id="46" name="テキストボックス 46"/>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A5E7B68" id="_x0000_t202" coordsize="21600,21600" o:spt="202" path="m,l,21600r21600,l21600,xe">
              <v:stroke joinstyle="miter"/>
              <v:path gradientshapeok="t" o:connecttype="rect"/>
            </v:shapetype>
            <v:shape id="テキストボックス 46" o:spid="_x0000_s1036" type="#_x0000_t202" style="position:absolute;left:0;text-align:left;margin-left:0;margin-top:.05pt;width:34.2pt;height:2in;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" filled="f" fillcolor="white [3201]" stroked="f" strokeweight=".5pt">
              <v:textbox style="mso-fit-shape-to-text:t" inset="0,0,0,0">
                <w:txbxContent>
                  <w:sdt>
                    <w:sdtPr>
                      <w:id w:val="-723219813"/>
                    </w:sdtPr>
                    <w:sdtEndPr>
                      <w:rPr>
                        <w:rFonts w:ascii="UD デジタル 教科書体 NK-R" w:eastAsia="UD デジタル 教科書体 NK-R" w:hint="eastAsia"/>
                      </w:rPr>
                    </w:sdtEndPr>
                    <w:sdtContent>
                      <w:p w14:paraId="7441AC88" w14:textId="59D854F6" w:rsidR="007D65FF" w:rsidRPr="00DC56D3" w:rsidRDefault="007D65FF">
                        <w:pPr>
                          <w:pStyle w:val="a3"/>
                          <w:jc w:val="center"/>
                          <w:rPr>
                            <w:rFonts w:ascii="UD デジタル 教科書体 NK-R" w:eastAsia="UD デジタル 教科書体 NK-R"/>
                          </w:rPr>
                        </w:pPr>
                        <w:r w:rsidRPr="00DC56D3">
                          <w:rPr>
                            <w:rFonts w:ascii="UD デジタル 教科書体 NK-R" w:eastAsia="UD デジタル 教科書体 NK-R" w:hint="eastAsia"/>
                          </w:rPr>
                          <w:fldChar w:fldCharType="begin"/>
                        </w:r>
                        <w:r w:rsidRPr="00DC56D3">
                          <w:rPr>
                            <w:rFonts w:ascii="UD デジタル 教科書体 NK-R" w:eastAsia="UD デジタル 教科書体 NK-R" w:hint="eastAsia"/>
                          </w:rPr>
                          <w:instrText>PAGE   \* MERGEFORMAT</w:instrText>
                        </w:r>
                        <w:r w:rsidRPr="00DC56D3">
                          <w:rPr>
                            <w:rFonts w:ascii="UD デジタル 教科書体 NK-R" w:eastAsia="UD デジタル 教科書体 NK-R" w:hint="eastAsia"/>
                          </w:rPr>
                          <w:fldChar w:fldCharType="separate"/>
                        </w:r>
                        <w:r w:rsidR="00306D93" w:rsidRPr="00DC56D3">
                          <w:rPr>
                            <w:rFonts w:ascii="UD デジタル 教科書体 NK-R" w:eastAsia="UD デジタル 教科書体 NK-R" w:hint="eastAsia"/>
                            <w:noProof/>
                            <w:lang w:val="ja-JP"/>
                          </w:rPr>
                          <w:t>43</w:t>
                        </w:r>
                        <w:r w:rsidRPr="00DC56D3">
                          <w:rPr>
                            <w:rFonts w:ascii="UD デジタル 教科書体 NK-R" w:eastAsia="UD デジタル 教科書体 NK-R" w:hint="eastAsia"/>
                          </w:rPr>
                          <w:fldChar w:fldCharType="end"/>
                        </w:r>
                      </w:p>
                    </w:sdtContent>
                  </w:sdt>
                  <w:p w14:paraId="1684CF3A" w14:textId="77777777" w:rsidR="007D65FF" w:rsidRDefault="007D65FF"/>
                </w:txbxContent>
              </v:textbox>
              <w10:wrap anchorx="margin"/>
            </v:shape>
          </w:pict>
        </mc:Fallback>
      </mc:AlternateContent>
    </w:r>
  </w:p>
  <w:p w14:paraId="1AF87A8F" w14:textId="77777777" w:rsidR="007D65FF" w:rsidRDefault="007D65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62B3" w14:textId="77777777" w:rsidR="007D65FF" w:rsidRDefault="007D65FF">
      <w:r>
        <w:separator/>
      </w:r>
    </w:p>
  </w:footnote>
  <w:footnote w:type="continuationSeparator" w:id="0">
    <w:p w14:paraId="0BE43ED6" w14:textId="77777777" w:rsidR="007D65FF" w:rsidRDefault="007D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9E4"/>
    <w:multiLevelType w:val="hybridMultilevel"/>
    <w:tmpl w:val="3E885E36"/>
    <w:lvl w:ilvl="0" w:tplc="C5E2E0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FF5303A"/>
    <w:multiLevelType w:val="hybridMultilevel"/>
    <w:tmpl w:val="53B0F62C"/>
    <w:lvl w:ilvl="0" w:tplc="66240A9C">
      <w:start w:val="1"/>
      <w:numFmt w:val="bullet"/>
      <w:lvlText w:val="■"/>
      <w:lvlJc w:val="left"/>
      <w:pPr>
        <w:ind w:left="600" w:hanging="360"/>
      </w:pPr>
      <w:rPr>
        <w:rFonts w:ascii="UD デジタル 教科書体 NK-R" w:eastAsia="UD デジタル 教科書体 NK-R" w:hAnsi="UD デジタル 教科書体 NK-R" w:cs="UD デジタル 教科書体 NK-R"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7E960DC"/>
    <w:multiLevelType w:val="hybridMultilevel"/>
    <w:tmpl w:val="86D66ACC"/>
    <w:lvl w:ilvl="0" w:tplc="B8FC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F56F6"/>
    <w:multiLevelType w:val="hybridMultilevel"/>
    <w:tmpl w:val="C2CC99D4"/>
    <w:lvl w:ilvl="0" w:tplc="B5B0B89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41706"/>
    <w:multiLevelType w:val="singleLevel"/>
    <w:tmpl w:val="C888ADD6"/>
    <w:lvl w:ilvl="0">
      <w:start w:val="2"/>
      <w:numFmt w:val="decimalFullWidth"/>
      <w:suff w:val="nothing"/>
      <w:lvlText w:val="（%1）"/>
      <w:lvlJc w:val="left"/>
      <w:rPr>
        <w:b/>
        <w:u w:val="single"/>
      </w:rPr>
    </w:lvl>
  </w:abstractNum>
  <w:abstractNum w:abstractNumId="5" w15:restartNumberingAfterBreak="0">
    <w:nsid w:val="7A6662DD"/>
    <w:multiLevelType w:val="hybridMultilevel"/>
    <w:tmpl w:val="0A64F3B2"/>
    <w:lvl w:ilvl="0" w:tplc="DB9C8DD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2A"/>
    <w:rsid w:val="000006F8"/>
    <w:rsid w:val="00001166"/>
    <w:rsid w:val="00001FC5"/>
    <w:rsid w:val="000020D7"/>
    <w:rsid w:val="0000374A"/>
    <w:rsid w:val="0000396A"/>
    <w:rsid w:val="0000411A"/>
    <w:rsid w:val="00005EAD"/>
    <w:rsid w:val="00010289"/>
    <w:rsid w:val="00013133"/>
    <w:rsid w:val="00013A73"/>
    <w:rsid w:val="0001459A"/>
    <w:rsid w:val="00016E44"/>
    <w:rsid w:val="00017444"/>
    <w:rsid w:val="000202C4"/>
    <w:rsid w:val="00021261"/>
    <w:rsid w:val="000227A1"/>
    <w:rsid w:val="00023A9C"/>
    <w:rsid w:val="00023C79"/>
    <w:rsid w:val="00025912"/>
    <w:rsid w:val="000279FE"/>
    <w:rsid w:val="000302DC"/>
    <w:rsid w:val="00031684"/>
    <w:rsid w:val="00033F60"/>
    <w:rsid w:val="0003410B"/>
    <w:rsid w:val="000342C6"/>
    <w:rsid w:val="00035B18"/>
    <w:rsid w:val="000362C7"/>
    <w:rsid w:val="00040E11"/>
    <w:rsid w:val="00047708"/>
    <w:rsid w:val="000504CF"/>
    <w:rsid w:val="00050F72"/>
    <w:rsid w:val="0005329C"/>
    <w:rsid w:val="0005382D"/>
    <w:rsid w:val="00056201"/>
    <w:rsid w:val="00060D57"/>
    <w:rsid w:val="000615F6"/>
    <w:rsid w:val="0006180D"/>
    <w:rsid w:val="00063001"/>
    <w:rsid w:val="000631FE"/>
    <w:rsid w:val="000632F6"/>
    <w:rsid w:val="00064C82"/>
    <w:rsid w:val="00066E23"/>
    <w:rsid w:val="00067696"/>
    <w:rsid w:val="00067872"/>
    <w:rsid w:val="00072592"/>
    <w:rsid w:val="00072EAE"/>
    <w:rsid w:val="0007312D"/>
    <w:rsid w:val="00074738"/>
    <w:rsid w:val="00077A6B"/>
    <w:rsid w:val="000836C6"/>
    <w:rsid w:val="00083C73"/>
    <w:rsid w:val="0008676B"/>
    <w:rsid w:val="00086A69"/>
    <w:rsid w:val="00087121"/>
    <w:rsid w:val="00093131"/>
    <w:rsid w:val="00093C52"/>
    <w:rsid w:val="00094F8A"/>
    <w:rsid w:val="00095140"/>
    <w:rsid w:val="000955F2"/>
    <w:rsid w:val="00095CE6"/>
    <w:rsid w:val="00095F2C"/>
    <w:rsid w:val="00097754"/>
    <w:rsid w:val="000A09E7"/>
    <w:rsid w:val="000A290F"/>
    <w:rsid w:val="000A3522"/>
    <w:rsid w:val="000A723A"/>
    <w:rsid w:val="000B0F94"/>
    <w:rsid w:val="000B127F"/>
    <w:rsid w:val="000B1F74"/>
    <w:rsid w:val="000B4BB5"/>
    <w:rsid w:val="000C0E28"/>
    <w:rsid w:val="000C256F"/>
    <w:rsid w:val="000C61C9"/>
    <w:rsid w:val="000C72CD"/>
    <w:rsid w:val="000D0275"/>
    <w:rsid w:val="000D4A9F"/>
    <w:rsid w:val="000D625B"/>
    <w:rsid w:val="000D7059"/>
    <w:rsid w:val="000E20F1"/>
    <w:rsid w:val="000E24D8"/>
    <w:rsid w:val="000E41AF"/>
    <w:rsid w:val="000E4822"/>
    <w:rsid w:val="000E5753"/>
    <w:rsid w:val="000E6C4E"/>
    <w:rsid w:val="000E7E6F"/>
    <w:rsid w:val="000F2CB1"/>
    <w:rsid w:val="000F361C"/>
    <w:rsid w:val="000F4523"/>
    <w:rsid w:val="000F59CA"/>
    <w:rsid w:val="000F6CFE"/>
    <w:rsid w:val="000F73BA"/>
    <w:rsid w:val="0010049D"/>
    <w:rsid w:val="00102A04"/>
    <w:rsid w:val="00103FC8"/>
    <w:rsid w:val="00110054"/>
    <w:rsid w:val="00110315"/>
    <w:rsid w:val="00110830"/>
    <w:rsid w:val="0011408A"/>
    <w:rsid w:val="00114738"/>
    <w:rsid w:val="001159E6"/>
    <w:rsid w:val="001166E7"/>
    <w:rsid w:val="00117690"/>
    <w:rsid w:val="001201F7"/>
    <w:rsid w:val="0012031A"/>
    <w:rsid w:val="0012155A"/>
    <w:rsid w:val="00124DA8"/>
    <w:rsid w:val="00126977"/>
    <w:rsid w:val="00126D37"/>
    <w:rsid w:val="00127D64"/>
    <w:rsid w:val="00132640"/>
    <w:rsid w:val="00133E88"/>
    <w:rsid w:val="00133F50"/>
    <w:rsid w:val="0013587D"/>
    <w:rsid w:val="00137545"/>
    <w:rsid w:val="00140623"/>
    <w:rsid w:val="001410B4"/>
    <w:rsid w:val="001420A4"/>
    <w:rsid w:val="001448F5"/>
    <w:rsid w:val="00145390"/>
    <w:rsid w:val="001469CA"/>
    <w:rsid w:val="00146A34"/>
    <w:rsid w:val="001474D3"/>
    <w:rsid w:val="00150D2B"/>
    <w:rsid w:val="0015101D"/>
    <w:rsid w:val="00155E39"/>
    <w:rsid w:val="00156A6B"/>
    <w:rsid w:val="00156C58"/>
    <w:rsid w:val="0015757E"/>
    <w:rsid w:val="001578DE"/>
    <w:rsid w:val="00162C2C"/>
    <w:rsid w:val="00163E64"/>
    <w:rsid w:val="001659BA"/>
    <w:rsid w:val="0017102F"/>
    <w:rsid w:val="00171E00"/>
    <w:rsid w:val="0017203C"/>
    <w:rsid w:val="00172098"/>
    <w:rsid w:val="001726EE"/>
    <w:rsid w:val="00172958"/>
    <w:rsid w:val="00173349"/>
    <w:rsid w:val="00173542"/>
    <w:rsid w:val="001814AC"/>
    <w:rsid w:val="0018153D"/>
    <w:rsid w:val="0018199A"/>
    <w:rsid w:val="00181D4A"/>
    <w:rsid w:val="00182009"/>
    <w:rsid w:val="00183B32"/>
    <w:rsid w:val="00185180"/>
    <w:rsid w:val="0018735C"/>
    <w:rsid w:val="001875DD"/>
    <w:rsid w:val="00191205"/>
    <w:rsid w:val="00197BF4"/>
    <w:rsid w:val="001A15B5"/>
    <w:rsid w:val="001A56F4"/>
    <w:rsid w:val="001A6AB7"/>
    <w:rsid w:val="001A75DA"/>
    <w:rsid w:val="001A791F"/>
    <w:rsid w:val="001B33F9"/>
    <w:rsid w:val="001B4D1E"/>
    <w:rsid w:val="001B560B"/>
    <w:rsid w:val="001B6DBA"/>
    <w:rsid w:val="001B70F7"/>
    <w:rsid w:val="001B7540"/>
    <w:rsid w:val="001C3ACC"/>
    <w:rsid w:val="001C4C80"/>
    <w:rsid w:val="001C579B"/>
    <w:rsid w:val="001C596E"/>
    <w:rsid w:val="001C679B"/>
    <w:rsid w:val="001C76D5"/>
    <w:rsid w:val="001C7E64"/>
    <w:rsid w:val="001D198E"/>
    <w:rsid w:val="001D1CC4"/>
    <w:rsid w:val="001D207D"/>
    <w:rsid w:val="001D367C"/>
    <w:rsid w:val="001D4E7C"/>
    <w:rsid w:val="001D5A9B"/>
    <w:rsid w:val="001D5EDC"/>
    <w:rsid w:val="001D7ABF"/>
    <w:rsid w:val="001E0097"/>
    <w:rsid w:val="001E02C6"/>
    <w:rsid w:val="001E089C"/>
    <w:rsid w:val="001E1883"/>
    <w:rsid w:val="001E1D5E"/>
    <w:rsid w:val="001E2168"/>
    <w:rsid w:val="001E7340"/>
    <w:rsid w:val="001E786D"/>
    <w:rsid w:val="001F0CC0"/>
    <w:rsid w:val="001F14BD"/>
    <w:rsid w:val="001F2A34"/>
    <w:rsid w:val="001F2E1A"/>
    <w:rsid w:val="001F6905"/>
    <w:rsid w:val="001F701D"/>
    <w:rsid w:val="00200321"/>
    <w:rsid w:val="002043E4"/>
    <w:rsid w:val="002059A5"/>
    <w:rsid w:val="00206052"/>
    <w:rsid w:val="0021173E"/>
    <w:rsid w:val="002119EB"/>
    <w:rsid w:val="00213F82"/>
    <w:rsid w:val="00216112"/>
    <w:rsid w:val="00216D1A"/>
    <w:rsid w:val="00221341"/>
    <w:rsid w:val="0022156B"/>
    <w:rsid w:val="002233E9"/>
    <w:rsid w:val="00223A39"/>
    <w:rsid w:val="00224428"/>
    <w:rsid w:val="00227F4A"/>
    <w:rsid w:val="00230787"/>
    <w:rsid w:val="00231888"/>
    <w:rsid w:val="00231BF9"/>
    <w:rsid w:val="00231FE1"/>
    <w:rsid w:val="00232E91"/>
    <w:rsid w:val="002344BE"/>
    <w:rsid w:val="002375FD"/>
    <w:rsid w:val="00240907"/>
    <w:rsid w:val="002432B2"/>
    <w:rsid w:val="002437AE"/>
    <w:rsid w:val="00243FA3"/>
    <w:rsid w:val="002558EF"/>
    <w:rsid w:val="002567DA"/>
    <w:rsid w:val="002572FB"/>
    <w:rsid w:val="0026017C"/>
    <w:rsid w:val="00260E63"/>
    <w:rsid w:val="002611B8"/>
    <w:rsid w:val="00263536"/>
    <w:rsid w:val="00264043"/>
    <w:rsid w:val="00264295"/>
    <w:rsid w:val="00264D30"/>
    <w:rsid w:val="0026604A"/>
    <w:rsid w:val="00266A57"/>
    <w:rsid w:val="00267950"/>
    <w:rsid w:val="002702EC"/>
    <w:rsid w:val="002729BA"/>
    <w:rsid w:val="00272D33"/>
    <w:rsid w:val="00273B86"/>
    <w:rsid w:val="00274668"/>
    <w:rsid w:val="002773E1"/>
    <w:rsid w:val="002774EB"/>
    <w:rsid w:val="00281185"/>
    <w:rsid w:val="0029054A"/>
    <w:rsid w:val="00290F15"/>
    <w:rsid w:val="00291C11"/>
    <w:rsid w:val="00297EDB"/>
    <w:rsid w:val="002A0E24"/>
    <w:rsid w:val="002A162B"/>
    <w:rsid w:val="002A1D9C"/>
    <w:rsid w:val="002A24E2"/>
    <w:rsid w:val="002A385B"/>
    <w:rsid w:val="002A3907"/>
    <w:rsid w:val="002A46D9"/>
    <w:rsid w:val="002A5781"/>
    <w:rsid w:val="002A7064"/>
    <w:rsid w:val="002A707A"/>
    <w:rsid w:val="002A7B4F"/>
    <w:rsid w:val="002B030F"/>
    <w:rsid w:val="002B1809"/>
    <w:rsid w:val="002B2858"/>
    <w:rsid w:val="002B3663"/>
    <w:rsid w:val="002B6BD8"/>
    <w:rsid w:val="002C2E23"/>
    <w:rsid w:val="002C65DD"/>
    <w:rsid w:val="002C747C"/>
    <w:rsid w:val="002D2D52"/>
    <w:rsid w:val="002D343F"/>
    <w:rsid w:val="002D3D0A"/>
    <w:rsid w:val="002D58B9"/>
    <w:rsid w:val="002D7E36"/>
    <w:rsid w:val="002E24A4"/>
    <w:rsid w:val="002E568F"/>
    <w:rsid w:val="002F0FC5"/>
    <w:rsid w:val="002F16D9"/>
    <w:rsid w:val="002F2050"/>
    <w:rsid w:val="002F2680"/>
    <w:rsid w:val="002F30D5"/>
    <w:rsid w:val="002F446F"/>
    <w:rsid w:val="002F4ADB"/>
    <w:rsid w:val="002F5123"/>
    <w:rsid w:val="002F5C72"/>
    <w:rsid w:val="002F66FD"/>
    <w:rsid w:val="002F7F9F"/>
    <w:rsid w:val="00300779"/>
    <w:rsid w:val="00301935"/>
    <w:rsid w:val="00306A7B"/>
    <w:rsid w:val="00306CC3"/>
    <w:rsid w:val="00306D93"/>
    <w:rsid w:val="00307F0F"/>
    <w:rsid w:val="003107C2"/>
    <w:rsid w:val="00310D08"/>
    <w:rsid w:val="00311EAE"/>
    <w:rsid w:val="0031349A"/>
    <w:rsid w:val="00315E17"/>
    <w:rsid w:val="00315FA4"/>
    <w:rsid w:val="00317E09"/>
    <w:rsid w:val="0032175A"/>
    <w:rsid w:val="00324533"/>
    <w:rsid w:val="00324C63"/>
    <w:rsid w:val="00324D0C"/>
    <w:rsid w:val="00324F51"/>
    <w:rsid w:val="00325016"/>
    <w:rsid w:val="0032573E"/>
    <w:rsid w:val="00326D6F"/>
    <w:rsid w:val="00332424"/>
    <w:rsid w:val="00332E4C"/>
    <w:rsid w:val="0033382C"/>
    <w:rsid w:val="003342A0"/>
    <w:rsid w:val="00336DEB"/>
    <w:rsid w:val="00336EA1"/>
    <w:rsid w:val="00342557"/>
    <w:rsid w:val="0034303A"/>
    <w:rsid w:val="003430DE"/>
    <w:rsid w:val="00343129"/>
    <w:rsid w:val="00343325"/>
    <w:rsid w:val="003436FD"/>
    <w:rsid w:val="00345C4F"/>
    <w:rsid w:val="00350991"/>
    <w:rsid w:val="00351027"/>
    <w:rsid w:val="00351632"/>
    <w:rsid w:val="00352D2D"/>
    <w:rsid w:val="00353B4D"/>
    <w:rsid w:val="003543D9"/>
    <w:rsid w:val="0035580C"/>
    <w:rsid w:val="00357FBC"/>
    <w:rsid w:val="00363032"/>
    <w:rsid w:val="00364FAE"/>
    <w:rsid w:val="0036640D"/>
    <w:rsid w:val="00371A22"/>
    <w:rsid w:val="00371C81"/>
    <w:rsid w:val="0037280E"/>
    <w:rsid w:val="003730B2"/>
    <w:rsid w:val="003740E3"/>
    <w:rsid w:val="00374779"/>
    <w:rsid w:val="00374B12"/>
    <w:rsid w:val="00375FA8"/>
    <w:rsid w:val="0038053B"/>
    <w:rsid w:val="003852AC"/>
    <w:rsid w:val="00386784"/>
    <w:rsid w:val="00386D72"/>
    <w:rsid w:val="00386FE6"/>
    <w:rsid w:val="00387790"/>
    <w:rsid w:val="0039239B"/>
    <w:rsid w:val="00393786"/>
    <w:rsid w:val="00394471"/>
    <w:rsid w:val="00394C91"/>
    <w:rsid w:val="00395214"/>
    <w:rsid w:val="00397249"/>
    <w:rsid w:val="003A0DD3"/>
    <w:rsid w:val="003A1F28"/>
    <w:rsid w:val="003A2F2D"/>
    <w:rsid w:val="003A3192"/>
    <w:rsid w:val="003A3A3C"/>
    <w:rsid w:val="003A6673"/>
    <w:rsid w:val="003B03DF"/>
    <w:rsid w:val="003B0BDB"/>
    <w:rsid w:val="003B14C8"/>
    <w:rsid w:val="003B1B88"/>
    <w:rsid w:val="003B609F"/>
    <w:rsid w:val="003B6416"/>
    <w:rsid w:val="003C0342"/>
    <w:rsid w:val="003C4CA5"/>
    <w:rsid w:val="003C50BE"/>
    <w:rsid w:val="003C6EC1"/>
    <w:rsid w:val="003D2173"/>
    <w:rsid w:val="003D4094"/>
    <w:rsid w:val="003D49F8"/>
    <w:rsid w:val="003D58D8"/>
    <w:rsid w:val="003E3931"/>
    <w:rsid w:val="003E43BD"/>
    <w:rsid w:val="003E6E11"/>
    <w:rsid w:val="003E79DA"/>
    <w:rsid w:val="003F0080"/>
    <w:rsid w:val="003F418A"/>
    <w:rsid w:val="003F587A"/>
    <w:rsid w:val="003F67D3"/>
    <w:rsid w:val="003F69C9"/>
    <w:rsid w:val="00401B36"/>
    <w:rsid w:val="00402E7D"/>
    <w:rsid w:val="00407328"/>
    <w:rsid w:val="00410487"/>
    <w:rsid w:val="004117BC"/>
    <w:rsid w:val="00412615"/>
    <w:rsid w:val="0041325A"/>
    <w:rsid w:val="00414B2F"/>
    <w:rsid w:val="004151CD"/>
    <w:rsid w:val="004152EE"/>
    <w:rsid w:val="00416726"/>
    <w:rsid w:val="00417D12"/>
    <w:rsid w:val="004223A7"/>
    <w:rsid w:val="00424D20"/>
    <w:rsid w:val="00425F42"/>
    <w:rsid w:val="00430D62"/>
    <w:rsid w:val="00431468"/>
    <w:rsid w:val="00431974"/>
    <w:rsid w:val="00433142"/>
    <w:rsid w:val="00433A2C"/>
    <w:rsid w:val="00433F98"/>
    <w:rsid w:val="00435CFD"/>
    <w:rsid w:val="004369D4"/>
    <w:rsid w:val="00440033"/>
    <w:rsid w:val="004409AA"/>
    <w:rsid w:val="004471F4"/>
    <w:rsid w:val="00447512"/>
    <w:rsid w:val="00453C88"/>
    <w:rsid w:val="00454F01"/>
    <w:rsid w:val="00455527"/>
    <w:rsid w:val="00457A38"/>
    <w:rsid w:val="00461295"/>
    <w:rsid w:val="0046182E"/>
    <w:rsid w:val="00462B98"/>
    <w:rsid w:val="00463BDA"/>
    <w:rsid w:val="00465FC7"/>
    <w:rsid w:val="0046751F"/>
    <w:rsid w:val="00467BEA"/>
    <w:rsid w:val="0047037D"/>
    <w:rsid w:val="00471B6E"/>
    <w:rsid w:val="00473257"/>
    <w:rsid w:val="00475003"/>
    <w:rsid w:val="0047590B"/>
    <w:rsid w:val="004764B5"/>
    <w:rsid w:val="00482877"/>
    <w:rsid w:val="00483CF8"/>
    <w:rsid w:val="00485650"/>
    <w:rsid w:val="004861EF"/>
    <w:rsid w:val="004877A8"/>
    <w:rsid w:val="00490D81"/>
    <w:rsid w:val="0049310C"/>
    <w:rsid w:val="00493302"/>
    <w:rsid w:val="00493791"/>
    <w:rsid w:val="00494AB6"/>
    <w:rsid w:val="004964FD"/>
    <w:rsid w:val="00496F08"/>
    <w:rsid w:val="004A00E7"/>
    <w:rsid w:val="004A04D6"/>
    <w:rsid w:val="004A0779"/>
    <w:rsid w:val="004A0878"/>
    <w:rsid w:val="004A24B5"/>
    <w:rsid w:val="004A3C51"/>
    <w:rsid w:val="004A4391"/>
    <w:rsid w:val="004A517F"/>
    <w:rsid w:val="004A5359"/>
    <w:rsid w:val="004A6713"/>
    <w:rsid w:val="004B2B1F"/>
    <w:rsid w:val="004B38ED"/>
    <w:rsid w:val="004B391A"/>
    <w:rsid w:val="004B39F2"/>
    <w:rsid w:val="004B3E0C"/>
    <w:rsid w:val="004C1739"/>
    <w:rsid w:val="004C2798"/>
    <w:rsid w:val="004C6947"/>
    <w:rsid w:val="004D03E1"/>
    <w:rsid w:val="004D18FC"/>
    <w:rsid w:val="004D317F"/>
    <w:rsid w:val="004D41CE"/>
    <w:rsid w:val="004D6024"/>
    <w:rsid w:val="004D7556"/>
    <w:rsid w:val="004E051B"/>
    <w:rsid w:val="004E22A7"/>
    <w:rsid w:val="004E259B"/>
    <w:rsid w:val="004E2BC8"/>
    <w:rsid w:val="004E4B9B"/>
    <w:rsid w:val="004E79AC"/>
    <w:rsid w:val="004F0011"/>
    <w:rsid w:val="004F0A90"/>
    <w:rsid w:val="004F262E"/>
    <w:rsid w:val="004F374E"/>
    <w:rsid w:val="0050044B"/>
    <w:rsid w:val="00500910"/>
    <w:rsid w:val="00500F83"/>
    <w:rsid w:val="005039F5"/>
    <w:rsid w:val="00506794"/>
    <w:rsid w:val="0051021B"/>
    <w:rsid w:val="00511519"/>
    <w:rsid w:val="0051254C"/>
    <w:rsid w:val="005144D0"/>
    <w:rsid w:val="00515DA3"/>
    <w:rsid w:val="00516A35"/>
    <w:rsid w:val="005211D0"/>
    <w:rsid w:val="00521BC7"/>
    <w:rsid w:val="005239BF"/>
    <w:rsid w:val="005250A4"/>
    <w:rsid w:val="0053027F"/>
    <w:rsid w:val="005307A8"/>
    <w:rsid w:val="0053386F"/>
    <w:rsid w:val="005353FF"/>
    <w:rsid w:val="005378B4"/>
    <w:rsid w:val="00540631"/>
    <w:rsid w:val="00542DB2"/>
    <w:rsid w:val="00542FB8"/>
    <w:rsid w:val="00542FBF"/>
    <w:rsid w:val="00543DE9"/>
    <w:rsid w:val="005453CC"/>
    <w:rsid w:val="00547696"/>
    <w:rsid w:val="00547741"/>
    <w:rsid w:val="00554FA1"/>
    <w:rsid w:val="00557E45"/>
    <w:rsid w:val="005611C7"/>
    <w:rsid w:val="0056238F"/>
    <w:rsid w:val="0056240C"/>
    <w:rsid w:val="00562B2A"/>
    <w:rsid w:val="0056425B"/>
    <w:rsid w:val="00567D37"/>
    <w:rsid w:val="00570092"/>
    <w:rsid w:val="00571010"/>
    <w:rsid w:val="005739E3"/>
    <w:rsid w:val="005746A2"/>
    <w:rsid w:val="0058059D"/>
    <w:rsid w:val="00584A6E"/>
    <w:rsid w:val="0058592A"/>
    <w:rsid w:val="005903BD"/>
    <w:rsid w:val="00591C49"/>
    <w:rsid w:val="005933C2"/>
    <w:rsid w:val="00596B41"/>
    <w:rsid w:val="00597BC4"/>
    <w:rsid w:val="005A3461"/>
    <w:rsid w:val="005A3840"/>
    <w:rsid w:val="005B525B"/>
    <w:rsid w:val="005B595A"/>
    <w:rsid w:val="005B619C"/>
    <w:rsid w:val="005C2CFF"/>
    <w:rsid w:val="005C6A8C"/>
    <w:rsid w:val="005D0A20"/>
    <w:rsid w:val="005D11AF"/>
    <w:rsid w:val="005D4679"/>
    <w:rsid w:val="005D6A74"/>
    <w:rsid w:val="005D7DEB"/>
    <w:rsid w:val="005E06B5"/>
    <w:rsid w:val="005E1FE3"/>
    <w:rsid w:val="005E2C8D"/>
    <w:rsid w:val="005E5206"/>
    <w:rsid w:val="005E654D"/>
    <w:rsid w:val="005F3472"/>
    <w:rsid w:val="005F3E96"/>
    <w:rsid w:val="005F3E99"/>
    <w:rsid w:val="005F6C82"/>
    <w:rsid w:val="005F7D56"/>
    <w:rsid w:val="006008C3"/>
    <w:rsid w:val="0060312A"/>
    <w:rsid w:val="00603895"/>
    <w:rsid w:val="00604741"/>
    <w:rsid w:val="00605B7B"/>
    <w:rsid w:val="0060656C"/>
    <w:rsid w:val="006071C4"/>
    <w:rsid w:val="00611706"/>
    <w:rsid w:val="00612077"/>
    <w:rsid w:val="00612500"/>
    <w:rsid w:val="00613A43"/>
    <w:rsid w:val="00615E49"/>
    <w:rsid w:val="00617A37"/>
    <w:rsid w:val="006217BE"/>
    <w:rsid w:val="00621FD8"/>
    <w:rsid w:val="00622A0E"/>
    <w:rsid w:val="0062431F"/>
    <w:rsid w:val="00626E88"/>
    <w:rsid w:val="00627F5C"/>
    <w:rsid w:val="00627FAB"/>
    <w:rsid w:val="006304B9"/>
    <w:rsid w:val="00632416"/>
    <w:rsid w:val="00636030"/>
    <w:rsid w:val="0063685B"/>
    <w:rsid w:val="00637309"/>
    <w:rsid w:val="00637B28"/>
    <w:rsid w:val="00640234"/>
    <w:rsid w:val="0064080B"/>
    <w:rsid w:val="006447CD"/>
    <w:rsid w:val="006452F6"/>
    <w:rsid w:val="0064573B"/>
    <w:rsid w:val="0064671D"/>
    <w:rsid w:val="00646835"/>
    <w:rsid w:val="00647B16"/>
    <w:rsid w:val="00653385"/>
    <w:rsid w:val="0065344E"/>
    <w:rsid w:val="00657DEC"/>
    <w:rsid w:val="006608F8"/>
    <w:rsid w:val="00663310"/>
    <w:rsid w:val="00664CCF"/>
    <w:rsid w:val="006651A3"/>
    <w:rsid w:val="006653F9"/>
    <w:rsid w:val="00667292"/>
    <w:rsid w:val="00667A1A"/>
    <w:rsid w:val="00667E8A"/>
    <w:rsid w:val="00667F0B"/>
    <w:rsid w:val="0067131F"/>
    <w:rsid w:val="00673248"/>
    <w:rsid w:val="00673F32"/>
    <w:rsid w:val="00675D4E"/>
    <w:rsid w:val="006772BB"/>
    <w:rsid w:val="00677B88"/>
    <w:rsid w:val="006830D2"/>
    <w:rsid w:val="0069034C"/>
    <w:rsid w:val="00694E0B"/>
    <w:rsid w:val="00695051"/>
    <w:rsid w:val="00696015"/>
    <w:rsid w:val="0069602F"/>
    <w:rsid w:val="00696C60"/>
    <w:rsid w:val="006A150F"/>
    <w:rsid w:val="006A2B71"/>
    <w:rsid w:val="006A5568"/>
    <w:rsid w:val="006A5951"/>
    <w:rsid w:val="006A5BE7"/>
    <w:rsid w:val="006A7392"/>
    <w:rsid w:val="006B0552"/>
    <w:rsid w:val="006B11AF"/>
    <w:rsid w:val="006B3ED9"/>
    <w:rsid w:val="006B4498"/>
    <w:rsid w:val="006B592D"/>
    <w:rsid w:val="006B6E2F"/>
    <w:rsid w:val="006B7E2B"/>
    <w:rsid w:val="006C527A"/>
    <w:rsid w:val="006C5C26"/>
    <w:rsid w:val="006C5D60"/>
    <w:rsid w:val="006C606B"/>
    <w:rsid w:val="006C6363"/>
    <w:rsid w:val="006D05C2"/>
    <w:rsid w:val="006D1D8C"/>
    <w:rsid w:val="006D2C7D"/>
    <w:rsid w:val="006D55C4"/>
    <w:rsid w:val="006E13CE"/>
    <w:rsid w:val="006E25C7"/>
    <w:rsid w:val="006E4DB1"/>
    <w:rsid w:val="006E764D"/>
    <w:rsid w:val="006F0F5E"/>
    <w:rsid w:val="006F1D16"/>
    <w:rsid w:val="006F302D"/>
    <w:rsid w:val="007001F1"/>
    <w:rsid w:val="00702075"/>
    <w:rsid w:val="00703809"/>
    <w:rsid w:val="00704B95"/>
    <w:rsid w:val="00704D13"/>
    <w:rsid w:val="0070566E"/>
    <w:rsid w:val="0070589F"/>
    <w:rsid w:val="00705ED9"/>
    <w:rsid w:val="00705F5A"/>
    <w:rsid w:val="00707611"/>
    <w:rsid w:val="007101EA"/>
    <w:rsid w:val="0071498B"/>
    <w:rsid w:val="0071517C"/>
    <w:rsid w:val="00716821"/>
    <w:rsid w:val="00716B14"/>
    <w:rsid w:val="0071750C"/>
    <w:rsid w:val="00717CB6"/>
    <w:rsid w:val="00722678"/>
    <w:rsid w:val="00724777"/>
    <w:rsid w:val="00725D5E"/>
    <w:rsid w:val="0073028B"/>
    <w:rsid w:val="00733930"/>
    <w:rsid w:val="00733B9B"/>
    <w:rsid w:val="00733CAF"/>
    <w:rsid w:val="0073436A"/>
    <w:rsid w:val="00742BA3"/>
    <w:rsid w:val="007440DC"/>
    <w:rsid w:val="007451B9"/>
    <w:rsid w:val="00746B36"/>
    <w:rsid w:val="00747F85"/>
    <w:rsid w:val="0075059E"/>
    <w:rsid w:val="00756D3D"/>
    <w:rsid w:val="007612D0"/>
    <w:rsid w:val="00764514"/>
    <w:rsid w:val="007658A0"/>
    <w:rsid w:val="00765CED"/>
    <w:rsid w:val="007705CB"/>
    <w:rsid w:val="007753F9"/>
    <w:rsid w:val="00775FC0"/>
    <w:rsid w:val="00776D7F"/>
    <w:rsid w:val="00777579"/>
    <w:rsid w:val="007809FB"/>
    <w:rsid w:val="00780B3E"/>
    <w:rsid w:val="00780FB9"/>
    <w:rsid w:val="0078355E"/>
    <w:rsid w:val="00784308"/>
    <w:rsid w:val="00790E64"/>
    <w:rsid w:val="007917EA"/>
    <w:rsid w:val="007919F0"/>
    <w:rsid w:val="00792CC5"/>
    <w:rsid w:val="007941FF"/>
    <w:rsid w:val="0079567E"/>
    <w:rsid w:val="00795683"/>
    <w:rsid w:val="007A0781"/>
    <w:rsid w:val="007A2922"/>
    <w:rsid w:val="007A44AF"/>
    <w:rsid w:val="007A6FF2"/>
    <w:rsid w:val="007B2C57"/>
    <w:rsid w:val="007B37F7"/>
    <w:rsid w:val="007B602D"/>
    <w:rsid w:val="007B7181"/>
    <w:rsid w:val="007C1792"/>
    <w:rsid w:val="007C5D2E"/>
    <w:rsid w:val="007D1FF8"/>
    <w:rsid w:val="007D56FC"/>
    <w:rsid w:val="007D65FF"/>
    <w:rsid w:val="007D666A"/>
    <w:rsid w:val="007D66CF"/>
    <w:rsid w:val="007D6B03"/>
    <w:rsid w:val="007E1286"/>
    <w:rsid w:val="007E1CED"/>
    <w:rsid w:val="007E2821"/>
    <w:rsid w:val="007E2916"/>
    <w:rsid w:val="007E4C71"/>
    <w:rsid w:val="007E5BEA"/>
    <w:rsid w:val="007E70ED"/>
    <w:rsid w:val="007F12BA"/>
    <w:rsid w:val="007F2C89"/>
    <w:rsid w:val="007F2D78"/>
    <w:rsid w:val="007F3FF0"/>
    <w:rsid w:val="007F5861"/>
    <w:rsid w:val="00800861"/>
    <w:rsid w:val="00800F39"/>
    <w:rsid w:val="008011EB"/>
    <w:rsid w:val="00801CEE"/>
    <w:rsid w:val="00802C63"/>
    <w:rsid w:val="008045A5"/>
    <w:rsid w:val="0080619D"/>
    <w:rsid w:val="0080786A"/>
    <w:rsid w:val="008108BD"/>
    <w:rsid w:val="00810BF9"/>
    <w:rsid w:val="00812B83"/>
    <w:rsid w:val="00823F64"/>
    <w:rsid w:val="008244F0"/>
    <w:rsid w:val="00825C16"/>
    <w:rsid w:val="00826989"/>
    <w:rsid w:val="0083043D"/>
    <w:rsid w:val="00831510"/>
    <w:rsid w:val="00831DB3"/>
    <w:rsid w:val="0083206C"/>
    <w:rsid w:val="00833315"/>
    <w:rsid w:val="00834FB0"/>
    <w:rsid w:val="00835EE7"/>
    <w:rsid w:val="008363CE"/>
    <w:rsid w:val="00836A96"/>
    <w:rsid w:val="00851AF0"/>
    <w:rsid w:val="008521BD"/>
    <w:rsid w:val="00854D20"/>
    <w:rsid w:val="00856ED5"/>
    <w:rsid w:val="00857D09"/>
    <w:rsid w:val="008658A4"/>
    <w:rsid w:val="00866FB8"/>
    <w:rsid w:val="00867AD9"/>
    <w:rsid w:val="00867CAF"/>
    <w:rsid w:val="008704A8"/>
    <w:rsid w:val="00871493"/>
    <w:rsid w:val="008724B2"/>
    <w:rsid w:val="008733D8"/>
    <w:rsid w:val="00873E4C"/>
    <w:rsid w:val="008742E5"/>
    <w:rsid w:val="00875053"/>
    <w:rsid w:val="00880410"/>
    <w:rsid w:val="00880977"/>
    <w:rsid w:val="0088144A"/>
    <w:rsid w:val="008823A1"/>
    <w:rsid w:val="008857C4"/>
    <w:rsid w:val="008861EF"/>
    <w:rsid w:val="00886ACB"/>
    <w:rsid w:val="008874A3"/>
    <w:rsid w:val="0089125F"/>
    <w:rsid w:val="008922CE"/>
    <w:rsid w:val="00892AF6"/>
    <w:rsid w:val="00895D6A"/>
    <w:rsid w:val="008A0066"/>
    <w:rsid w:val="008A2D84"/>
    <w:rsid w:val="008A6378"/>
    <w:rsid w:val="008B1255"/>
    <w:rsid w:val="008B16FA"/>
    <w:rsid w:val="008B2272"/>
    <w:rsid w:val="008B2A6E"/>
    <w:rsid w:val="008B3AC6"/>
    <w:rsid w:val="008B416D"/>
    <w:rsid w:val="008B6CA9"/>
    <w:rsid w:val="008B7C11"/>
    <w:rsid w:val="008C29D7"/>
    <w:rsid w:val="008C305B"/>
    <w:rsid w:val="008C64A0"/>
    <w:rsid w:val="008C69D9"/>
    <w:rsid w:val="008D0C57"/>
    <w:rsid w:val="008D23AB"/>
    <w:rsid w:val="008D337E"/>
    <w:rsid w:val="008D4F12"/>
    <w:rsid w:val="008D73E1"/>
    <w:rsid w:val="008D7411"/>
    <w:rsid w:val="008E0FD3"/>
    <w:rsid w:val="008E40AF"/>
    <w:rsid w:val="008E4C1B"/>
    <w:rsid w:val="008E54B4"/>
    <w:rsid w:val="008E5611"/>
    <w:rsid w:val="008E703E"/>
    <w:rsid w:val="008F1223"/>
    <w:rsid w:val="008F19A1"/>
    <w:rsid w:val="008F1A9E"/>
    <w:rsid w:val="008F35C0"/>
    <w:rsid w:val="008F5296"/>
    <w:rsid w:val="008F5BC8"/>
    <w:rsid w:val="008F65AD"/>
    <w:rsid w:val="008F7082"/>
    <w:rsid w:val="008F799A"/>
    <w:rsid w:val="00901FD5"/>
    <w:rsid w:val="00902854"/>
    <w:rsid w:val="009043B8"/>
    <w:rsid w:val="0090624D"/>
    <w:rsid w:val="00907611"/>
    <w:rsid w:val="00911CCC"/>
    <w:rsid w:val="00912194"/>
    <w:rsid w:val="00912AD1"/>
    <w:rsid w:val="009147EF"/>
    <w:rsid w:val="009165F4"/>
    <w:rsid w:val="0091761D"/>
    <w:rsid w:val="00920169"/>
    <w:rsid w:val="00923EDE"/>
    <w:rsid w:val="00926E3E"/>
    <w:rsid w:val="00930D4B"/>
    <w:rsid w:val="009341CF"/>
    <w:rsid w:val="00935BAE"/>
    <w:rsid w:val="0093608E"/>
    <w:rsid w:val="009369F5"/>
    <w:rsid w:val="00937F6D"/>
    <w:rsid w:val="00941FA3"/>
    <w:rsid w:val="00942029"/>
    <w:rsid w:val="00944F45"/>
    <w:rsid w:val="00946776"/>
    <w:rsid w:val="00946846"/>
    <w:rsid w:val="00946AE3"/>
    <w:rsid w:val="00947953"/>
    <w:rsid w:val="0095498C"/>
    <w:rsid w:val="009558CA"/>
    <w:rsid w:val="00955971"/>
    <w:rsid w:val="00955E7D"/>
    <w:rsid w:val="009563CA"/>
    <w:rsid w:val="0095681E"/>
    <w:rsid w:val="009630AA"/>
    <w:rsid w:val="009632B1"/>
    <w:rsid w:val="009720A1"/>
    <w:rsid w:val="009722BC"/>
    <w:rsid w:val="00982015"/>
    <w:rsid w:val="0098348B"/>
    <w:rsid w:val="00983E73"/>
    <w:rsid w:val="00985619"/>
    <w:rsid w:val="00996048"/>
    <w:rsid w:val="0099751F"/>
    <w:rsid w:val="00997F74"/>
    <w:rsid w:val="009A5ADE"/>
    <w:rsid w:val="009A6123"/>
    <w:rsid w:val="009B10B6"/>
    <w:rsid w:val="009B1D12"/>
    <w:rsid w:val="009B1EC0"/>
    <w:rsid w:val="009B23CE"/>
    <w:rsid w:val="009B5741"/>
    <w:rsid w:val="009B7187"/>
    <w:rsid w:val="009B7678"/>
    <w:rsid w:val="009B7888"/>
    <w:rsid w:val="009C4F89"/>
    <w:rsid w:val="009C5BEF"/>
    <w:rsid w:val="009C5EF6"/>
    <w:rsid w:val="009C79B7"/>
    <w:rsid w:val="009D0F40"/>
    <w:rsid w:val="009D4027"/>
    <w:rsid w:val="009D4881"/>
    <w:rsid w:val="009D6601"/>
    <w:rsid w:val="009D740E"/>
    <w:rsid w:val="009D7A5F"/>
    <w:rsid w:val="009E17D3"/>
    <w:rsid w:val="009E1A1B"/>
    <w:rsid w:val="009E5B85"/>
    <w:rsid w:val="009E6E96"/>
    <w:rsid w:val="009E7581"/>
    <w:rsid w:val="009F230E"/>
    <w:rsid w:val="009F2B2B"/>
    <w:rsid w:val="009F5845"/>
    <w:rsid w:val="00A031FC"/>
    <w:rsid w:val="00A04914"/>
    <w:rsid w:val="00A05154"/>
    <w:rsid w:val="00A05281"/>
    <w:rsid w:val="00A12E69"/>
    <w:rsid w:val="00A132A4"/>
    <w:rsid w:val="00A218D2"/>
    <w:rsid w:val="00A23462"/>
    <w:rsid w:val="00A263DD"/>
    <w:rsid w:val="00A27096"/>
    <w:rsid w:val="00A275C2"/>
    <w:rsid w:val="00A27752"/>
    <w:rsid w:val="00A27AE6"/>
    <w:rsid w:val="00A31151"/>
    <w:rsid w:val="00A318F4"/>
    <w:rsid w:val="00A35C64"/>
    <w:rsid w:val="00A37D84"/>
    <w:rsid w:val="00A4159F"/>
    <w:rsid w:val="00A42317"/>
    <w:rsid w:val="00A44A36"/>
    <w:rsid w:val="00A47C7F"/>
    <w:rsid w:val="00A47EF8"/>
    <w:rsid w:val="00A529C4"/>
    <w:rsid w:val="00A53B47"/>
    <w:rsid w:val="00A53C0A"/>
    <w:rsid w:val="00A55547"/>
    <w:rsid w:val="00A564CE"/>
    <w:rsid w:val="00A605E4"/>
    <w:rsid w:val="00A62345"/>
    <w:rsid w:val="00A62B86"/>
    <w:rsid w:val="00A64ECE"/>
    <w:rsid w:val="00A658BB"/>
    <w:rsid w:val="00A66632"/>
    <w:rsid w:val="00A67166"/>
    <w:rsid w:val="00A67AD8"/>
    <w:rsid w:val="00A7409C"/>
    <w:rsid w:val="00A75F2E"/>
    <w:rsid w:val="00A7679B"/>
    <w:rsid w:val="00A770F6"/>
    <w:rsid w:val="00A77ED8"/>
    <w:rsid w:val="00A80270"/>
    <w:rsid w:val="00A8082A"/>
    <w:rsid w:val="00A8085F"/>
    <w:rsid w:val="00A80994"/>
    <w:rsid w:val="00A82FFD"/>
    <w:rsid w:val="00A833FC"/>
    <w:rsid w:val="00A8439C"/>
    <w:rsid w:val="00A85495"/>
    <w:rsid w:val="00A8777B"/>
    <w:rsid w:val="00A87F23"/>
    <w:rsid w:val="00A90E21"/>
    <w:rsid w:val="00A91E78"/>
    <w:rsid w:val="00A91F37"/>
    <w:rsid w:val="00A934EB"/>
    <w:rsid w:val="00A95F7B"/>
    <w:rsid w:val="00A971A8"/>
    <w:rsid w:val="00AA1CA7"/>
    <w:rsid w:val="00AA49EE"/>
    <w:rsid w:val="00AB0FBC"/>
    <w:rsid w:val="00AB6114"/>
    <w:rsid w:val="00AB644B"/>
    <w:rsid w:val="00AC0329"/>
    <w:rsid w:val="00AC0697"/>
    <w:rsid w:val="00AC0BD6"/>
    <w:rsid w:val="00AC3439"/>
    <w:rsid w:val="00AC36FC"/>
    <w:rsid w:val="00AC5628"/>
    <w:rsid w:val="00AC69C2"/>
    <w:rsid w:val="00AC755A"/>
    <w:rsid w:val="00AC7B95"/>
    <w:rsid w:val="00AD5960"/>
    <w:rsid w:val="00AD5EC7"/>
    <w:rsid w:val="00AD70A2"/>
    <w:rsid w:val="00AE056D"/>
    <w:rsid w:val="00AE6071"/>
    <w:rsid w:val="00AE6377"/>
    <w:rsid w:val="00AE6CBC"/>
    <w:rsid w:val="00AE741F"/>
    <w:rsid w:val="00AF102E"/>
    <w:rsid w:val="00AF1C92"/>
    <w:rsid w:val="00AF1E91"/>
    <w:rsid w:val="00AF2C87"/>
    <w:rsid w:val="00AF42DE"/>
    <w:rsid w:val="00AF7699"/>
    <w:rsid w:val="00B008AC"/>
    <w:rsid w:val="00B01906"/>
    <w:rsid w:val="00B032F7"/>
    <w:rsid w:val="00B05E71"/>
    <w:rsid w:val="00B12B66"/>
    <w:rsid w:val="00B140C6"/>
    <w:rsid w:val="00B20A25"/>
    <w:rsid w:val="00B22B75"/>
    <w:rsid w:val="00B23224"/>
    <w:rsid w:val="00B25882"/>
    <w:rsid w:val="00B261D7"/>
    <w:rsid w:val="00B30C95"/>
    <w:rsid w:val="00B341C6"/>
    <w:rsid w:val="00B354A1"/>
    <w:rsid w:val="00B4143B"/>
    <w:rsid w:val="00B44335"/>
    <w:rsid w:val="00B44673"/>
    <w:rsid w:val="00B45742"/>
    <w:rsid w:val="00B46E4C"/>
    <w:rsid w:val="00B4772D"/>
    <w:rsid w:val="00B47B52"/>
    <w:rsid w:val="00B530B6"/>
    <w:rsid w:val="00B53186"/>
    <w:rsid w:val="00B540B0"/>
    <w:rsid w:val="00B54224"/>
    <w:rsid w:val="00B54D93"/>
    <w:rsid w:val="00B5531A"/>
    <w:rsid w:val="00B55A85"/>
    <w:rsid w:val="00B56BFD"/>
    <w:rsid w:val="00B57961"/>
    <w:rsid w:val="00B5798B"/>
    <w:rsid w:val="00B57A4F"/>
    <w:rsid w:val="00B615F5"/>
    <w:rsid w:val="00B6450D"/>
    <w:rsid w:val="00B64C02"/>
    <w:rsid w:val="00B65F3F"/>
    <w:rsid w:val="00B72043"/>
    <w:rsid w:val="00B72659"/>
    <w:rsid w:val="00B74625"/>
    <w:rsid w:val="00B750E3"/>
    <w:rsid w:val="00B75115"/>
    <w:rsid w:val="00B75921"/>
    <w:rsid w:val="00B75F5A"/>
    <w:rsid w:val="00B767B0"/>
    <w:rsid w:val="00B77046"/>
    <w:rsid w:val="00B80681"/>
    <w:rsid w:val="00B80EC0"/>
    <w:rsid w:val="00B82486"/>
    <w:rsid w:val="00B8281D"/>
    <w:rsid w:val="00B90EDC"/>
    <w:rsid w:val="00B9284E"/>
    <w:rsid w:val="00B941FB"/>
    <w:rsid w:val="00B95D96"/>
    <w:rsid w:val="00B979A4"/>
    <w:rsid w:val="00BA0B72"/>
    <w:rsid w:val="00BA4B20"/>
    <w:rsid w:val="00BA6CC4"/>
    <w:rsid w:val="00BB0B09"/>
    <w:rsid w:val="00BB22DC"/>
    <w:rsid w:val="00BB3111"/>
    <w:rsid w:val="00BC327C"/>
    <w:rsid w:val="00BC390C"/>
    <w:rsid w:val="00BC6840"/>
    <w:rsid w:val="00BD136A"/>
    <w:rsid w:val="00BD154F"/>
    <w:rsid w:val="00BD344B"/>
    <w:rsid w:val="00BD4FF4"/>
    <w:rsid w:val="00BD7107"/>
    <w:rsid w:val="00BD764B"/>
    <w:rsid w:val="00BE000A"/>
    <w:rsid w:val="00BE00D3"/>
    <w:rsid w:val="00BE017E"/>
    <w:rsid w:val="00BE0840"/>
    <w:rsid w:val="00BE1944"/>
    <w:rsid w:val="00BE1B33"/>
    <w:rsid w:val="00BE1B42"/>
    <w:rsid w:val="00BE42DB"/>
    <w:rsid w:val="00BE5263"/>
    <w:rsid w:val="00BE59C2"/>
    <w:rsid w:val="00BE7E53"/>
    <w:rsid w:val="00BF08DC"/>
    <w:rsid w:val="00BF0982"/>
    <w:rsid w:val="00BF2300"/>
    <w:rsid w:val="00BF2588"/>
    <w:rsid w:val="00BF3CE9"/>
    <w:rsid w:val="00BF483E"/>
    <w:rsid w:val="00BF545B"/>
    <w:rsid w:val="00C00359"/>
    <w:rsid w:val="00C042A9"/>
    <w:rsid w:val="00C048AA"/>
    <w:rsid w:val="00C10B62"/>
    <w:rsid w:val="00C11828"/>
    <w:rsid w:val="00C13406"/>
    <w:rsid w:val="00C141B4"/>
    <w:rsid w:val="00C1552A"/>
    <w:rsid w:val="00C15FFA"/>
    <w:rsid w:val="00C17058"/>
    <w:rsid w:val="00C230FA"/>
    <w:rsid w:val="00C23147"/>
    <w:rsid w:val="00C255F8"/>
    <w:rsid w:val="00C275FC"/>
    <w:rsid w:val="00C31C60"/>
    <w:rsid w:val="00C31F4A"/>
    <w:rsid w:val="00C325AF"/>
    <w:rsid w:val="00C3325A"/>
    <w:rsid w:val="00C34B5A"/>
    <w:rsid w:val="00C36508"/>
    <w:rsid w:val="00C366BB"/>
    <w:rsid w:val="00C37537"/>
    <w:rsid w:val="00C3754A"/>
    <w:rsid w:val="00C40819"/>
    <w:rsid w:val="00C41126"/>
    <w:rsid w:val="00C41A54"/>
    <w:rsid w:val="00C43195"/>
    <w:rsid w:val="00C4358B"/>
    <w:rsid w:val="00C43F55"/>
    <w:rsid w:val="00C47B8F"/>
    <w:rsid w:val="00C5006E"/>
    <w:rsid w:val="00C516DD"/>
    <w:rsid w:val="00C53618"/>
    <w:rsid w:val="00C53AEB"/>
    <w:rsid w:val="00C54DE0"/>
    <w:rsid w:val="00C54E20"/>
    <w:rsid w:val="00C576DA"/>
    <w:rsid w:val="00C57D5C"/>
    <w:rsid w:val="00C627E9"/>
    <w:rsid w:val="00C71803"/>
    <w:rsid w:val="00C7236C"/>
    <w:rsid w:val="00C74E06"/>
    <w:rsid w:val="00C75D9A"/>
    <w:rsid w:val="00C77C21"/>
    <w:rsid w:val="00C81BE0"/>
    <w:rsid w:val="00C85D72"/>
    <w:rsid w:val="00C868DE"/>
    <w:rsid w:val="00C92224"/>
    <w:rsid w:val="00C925A3"/>
    <w:rsid w:val="00C93877"/>
    <w:rsid w:val="00C97555"/>
    <w:rsid w:val="00CA02E0"/>
    <w:rsid w:val="00CB1950"/>
    <w:rsid w:val="00CB2263"/>
    <w:rsid w:val="00CB28CC"/>
    <w:rsid w:val="00CB437D"/>
    <w:rsid w:val="00CB563F"/>
    <w:rsid w:val="00CB56DB"/>
    <w:rsid w:val="00CB6F77"/>
    <w:rsid w:val="00CC0C88"/>
    <w:rsid w:val="00CC2B10"/>
    <w:rsid w:val="00CC4303"/>
    <w:rsid w:val="00CC5764"/>
    <w:rsid w:val="00CC6C83"/>
    <w:rsid w:val="00CC7CB8"/>
    <w:rsid w:val="00CD24D8"/>
    <w:rsid w:val="00CD301C"/>
    <w:rsid w:val="00CD3678"/>
    <w:rsid w:val="00CD556F"/>
    <w:rsid w:val="00CE4D7D"/>
    <w:rsid w:val="00CE5CF1"/>
    <w:rsid w:val="00CF0B33"/>
    <w:rsid w:val="00CF1AF2"/>
    <w:rsid w:val="00CF2487"/>
    <w:rsid w:val="00CF5362"/>
    <w:rsid w:val="00D003AD"/>
    <w:rsid w:val="00D00528"/>
    <w:rsid w:val="00D03ADB"/>
    <w:rsid w:val="00D046A9"/>
    <w:rsid w:val="00D079EB"/>
    <w:rsid w:val="00D107C5"/>
    <w:rsid w:val="00D11E1C"/>
    <w:rsid w:val="00D132CB"/>
    <w:rsid w:val="00D1378E"/>
    <w:rsid w:val="00D14DAD"/>
    <w:rsid w:val="00D17695"/>
    <w:rsid w:val="00D20048"/>
    <w:rsid w:val="00D23221"/>
    <w:rsid w:val="00D23316"/>
    <w:rsid w:val="00D258A9"/>
    <w:rsid w:val="00D2639E"/>
    <w:rsid w:val="00D27246"/>
    <w:rsid w:val="00D27602"/>
    <w:rsid w:val="00D278E1"/>
    <w:rsid w:val="00D33E80"/>
    <w:rsid w:val="00D351B6"/>
    <w:rsid w:val="00D353A8"/>
    <w:rsid w:val="00D36171"/>
    <w:rsid w:val="00D37D29"/>
    <w:rsid w:val="00D44DEC"/>
    <w:rsid w:val="00D46D25"/>
    <w:rsid w:val="00D47E6A"/>
    <w:rsid w:val="00D47F29"/>
    <w:rsid w:val="00D50105"/>
    <w:rsid w:val="00D53D89"/>
    <w:rsid w:val="00D55B2E"/>
    <w:rsid w:val="00D63B0E"/>
    <w:rsid w:val="00D704EA"/>
    <w:rsid w:val="00D71F38"/>
    <w:rsid w:val="00D7365A"/>
    <w:rsid w:val="00D74F56"/>
    <w:rsid w:val="00D76370"/>
    <w:rsid w:val="00D77BBF"/>
    <w:rsid w:val="00D809DB"/>
    <w:rsid w:val="00D81DCF"/>
    <w:rsid w:val="00D8332E"/>
    <w:rsid w:val="00D83420"/>
    <w:rsid w:val="00D8663B"/>
    <w:rsid w:val="00D8707F"/>
    <w:rsid w:val="00D90D1D"/>
    <w:rsid w:val="00D918D8"/>
    <w:rsid w:val="00D91D79"/>
    <w:rsid w:val="00D966C6"/>
    <w:rsid w:val="00DA1330"/>
    <w:rsid w:val="00DA2302"/>
    <w:rsid w:val="00DA27F0"/>
    <w:rsid w:val="00DA7C12"/>
    <w:rsid w:val="00DB1F04"/>
    <w:rsid w:val="00DC174C"/>
    <w:rsid w:val="00DC1B4D"/>
    <w:rsid w:val="00DC37A3"/>
    <w:rsid w:val="00DC37BE"/>
    <w:rsid w:val="00DC40E0"/>
    <w:rsid w:val="00DC56D3"/>
    <w:rsid w:val="00DC7567"/>
    <w:rsid w:val="00DD2FB8"/>
    <w:rsid w:val="00DD4A77"/>
    <w:rsid w:val="00DD6F13"/>
    <w:rsid w:val="00DE021E"/>
    <w:rsid w:val="00DE0CB0"/>
    <w:rsid w:val="00DE1107"/>
    <w:rsid w:val="00DE1926"/>
    <w:rsid w:val="00DE2003"/>
    <w:rsid w:val="00DE31B8"/>
    <w:rsid w:val="00DF00F9"/>
    <w:rsid w:val="00DF091F"/>
    <w:rsid w:val="00DF0D03"/>
    <w:rsid w:val="00DF2292"/>
    <w:rsid w:val="00DF5CD8"/>
    <w:rsid w:val="00DF7622"/>
    <w:rsid w:val="00E02B1D"/>
    <w:rsid w:val="00E03594"/>
    <w:rsid w:val="00E071DE"/>
    <w:rsid w:val="00E07F89"/>
    <w:rsid w:val="00E11682"/>
    <w:rsid w:val="00E138A6"/>
    <w:rsid w:val="00E13B98"/>
    <w:rsid w:val="00E17319"/>
    <w:rsid w:val="00E178C2"/>
    <w:rsid w:val="00E2008C"/>
    <w:rsid w:val="00E24118"/>
    <w:rsid w:val="00E246CC"/>
    <w:rsid w:val="00E24BE6"/>
    <w:rsid w:val="00E25866"/>
    <w:rsid w:val="00E25C8E"/>
    <w:rsid w:val="00E26A63"/>
    <w:rsid w:val="00E271A9"/>
    <w:rsid w:val="00E33568"/>
    <w:rsid w:val="00E3478F"/>
    <w:rsid w:val="00E35CD9"/>
    <w:rsid w:val="00E365E7"/>
    <w:rsid w:val="00E36E89"/>
    <w:rsid w:val="00E42784"/>
    <w:rsid w:val="00E42CC9"/>
    <w:rsid w:val="00E44849"/>
    <w:rsid w:val="00E44B16"/>
    <w:rsid w:val="00E46334"/>
    <w:rsid w:val="00E514A8"/>
    <w:rsid w:val="00E5494C"/>
    <w:rsid w:val="00E54E9F"/>
    <w:rsid w:val="00E57D6F"/>
    <w:rsid w:val="00E62AEF"/>
    <w:rsid w:val="00E62E0B"/>
    <w:rsid w:val="00E631A4"/>
    <w:rsid w:val="00E631A7"/>
    <w:rsid w:val="00E64E96"/>
    <w:rsid w:val="00E658D6"/>
    <w:rsid w:val="00E6704D"/>
    <w:rsid w:val="00E67CCA"/>
    <w:rsid w:val="00E72F5C"/>
    <w:rsid w:val="00E73467"/>
    <w:rsid w:val="00E73CE9"/>
    <w:rsid w:val="00E75902"/>
    <w:rsid w:val="00E7746C"/>
    <w:rsid w:val="00E8160D"/>
    <w:rsid w:val="00E8200A"/>
    <w:rsid w:val="00E820CB"/>
    <w:rsid w:val="00E851CF"/>
    <w:rsid w:val="00E873AF"/>
    <w:rsid w:val="00E93991"/>
    <w:rsid w:val="00E93B39"/>
    <w:rsid w:val="00E94500"/>
    <w:rsid w:val="00EA1258"/>
    <w:rsid w:val="00EA1944"/>
    <w:rsid w:val="00EA2469"/>
    <w:rsid w:val="00EA29BA"/>
    <w:rsid w:val="00EA5A82"/>
    <w:rsid w:val="00EB3A22"/>
    <w:rsid w:val="00EB41D4"/>
    <w:rsid w:val="00EB516B"/>
    <w:rsid w:val="00EC6EAC"/>
    <w:rsid w:val="00ED19C2"/>
    <w:rsid w:val="00ED3045"/>
    <w:rsid w:val="00ED49A8"/>
    <w:rsid w:val="00EE0245"/>
    <w:rsid w:val="00EE0DE2"/>
    <w:rsid w:val="00EE27C9"/>
    <w:rsid w:val="00EE4F6F"/>
    <w:rsid w:val="00EE50A1"/>
    <w:rsid w:val="00EE5184"/>
    <w:rsid w:val="00EE66EC"/>
    <w:rsid w:val="00EE6938"/>
    <w:rsid w:val="00EE7B59"/>
    <w:rsid w:val="00EE7EEA"/>
    <w:rsid w:val="00EF18EC"/>
    <w:rsid w:val="00EF2A5D"/>
    <w:rsid w:val="00EF46F2"/>
    <w:rsid w:val="00EF767D"/>
    <w:rsid w:val="00EF7C34"/>
    <w:rsid w:val="00F0071B"/>
    <w:rsid w:val="00F01B37"/>
    <w:rsid w:val="00F02291"/>
    <w:rsid w:val="00F022ED"/>
    <w:rsid w:val="00F02C09"/>
    <w:rsid w:val="00F03B67"/>
    <w:rsid w:val="00F0418D"/>
    <w:rsid w:val="00F04741"/>
    <w:rsid w:val="00F05214"/>
    <w:rsid w:val="00F106AE"/>
    <w:rsid w:val="00F10769"/>
    <w:rsid w:val="00F1076B"/>
    <w:rsid w:val="00F10D97"/>
    <w:rsid w:val="00F11703"/>
    <w:rsid w:val="00F11D79"/>
    <w:rsid w:val="00F16C87"/>
    <w:rsid w:val="00F20B72"/>
    <w:rsid w:val="00F216EB"/>
    <w:rsid w:val="00F22F1C"/>
    <w:rsid w:val="00F236CB"/>
    <w:rsid w:val="00F255F3"/>
    <w:rsid w:val="00F27B20"/>
    <w:rsid w:val="00F30742"/>
    <w:rsid w:val="00F3136F"/>
    <w:rsid w:val="00F3214E"/>
    <w:rsid w:val="00F32652"/>
    <w:rsid w:val="00F3440D"/>
    <w:rsid w:val="00F37755"/>
    <w:rsid w:val="00F4086E"/>
    <w:rsid w:val="00F41E8B"/>
    <w:rsid w:val="00F42F6E"/>
    <w:rsid w:val="00F432F1"/>
    <w:rsid w:val="00F437EC"/>
    <w:rsid w:val="00F44050"/>
    <w:rsid w:val="00F46AE2"/>
    <w:rsid w:val="00F51CFB"/>
    <w:rsid w:val="00F612A9"/>
    <w:rsid w:val="00F62A27"/>
    <w:rsid w:val="00F66CA0"/>
    <w:rsid w:val="00F71B4C"/>
    <w:rsid w:val="00F75C00"/>
    <w:rsid w:val="00F81D65"/>
    <w:rsid w:val="00F820E6"/>
    <w:rsid w:val="00F86CAB"/>
    <w:rsid w:val="00F95EF9"/>
    <w:rsid w:val="00F96E34"/>
    <w:rsid w:val="00FA076A"/>
    <w:rsid w:val="00FA1A23"/>
    <w:rsid w:val="00FA308C"/>
    <w:rsid w:val="00FA47ED"/>
    <w:rsid w:val="00FA7E31"/>
    <w:rsid w:val="00FB3C16"/>
    <w:rsid w:val="00FB48BB"/>
    <w:rsid w:val="00FB6EB8"/>
    <w:rsid w:val="00FB7143"/>
    <w:rsid w:val="00FC014F"/>
    <w:rsid w:val="00FC0918"/>
    <w:rsid w:val="00FC42E6"/>
    <w:rsid w:val="00FC6B18"/>
    <w:rsid w:val="00FD0AE2"/>
    <w:rsid w:val="00FD318E"/>
    <w:rsid w:val="00FD3D76"/>
    <w:rsid w:val="00FD4D42"/>
    <w:rsid w:val="00FD67BE"/>
    <w:rsid w:val="00FD70D1"/>
    <w:rsid w:val="00FE01F6"/>
    <w:rsid w:val="00FE0EF7"/>
    <w:rsid w:val="00FE5DF7"/>
    <w:rsid w:val="00FE5F33"/>
    <w:rsid w:val="00FF34D1"/>
    <w:rsid w:val="0566017B"/>
    <w:rsid w:val="0A5A73B4"/>
    <w:rsid w:val="15F7229D"/>
    <w:rsid w:val="24D55726"/>
    <w:rsid w:val="2A0E7068"/>
    <w:rsid w:val="32BE5D73"/>
    <w:rsid w:val="3A421192"/>
    <w:rsid w:val="4D4B6284"/>
    <w:rsid w:val="56973EC1"/>
    <w:rsid w:val="643A6B0B"/>
    <w:rsid w:val="650B5CCD"/>
    <w:rsid w:val="6C512BFF"/>
    <w:rsid w:val="720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white">
      <v:fill color="white"/>
      <v:textbox inset="5.85pt,.7pt,5.85pt,.7pt"/>
    </o:shapedefaults>
    <o:shapelayout v:ext="edit">
      <o:idmap v:ext="edit" data="1"/>
    </o:shapelayout>
  </w:shapeDefaults>
  <w:decimalSymbol w:val="."/>
  <w:listSeparator w:val=","/>
  <w14:docId w14:val="2421D60D"/>
  <w15:docId w15:val="{E8AC7238-0E5A-41E7-89A2-ACF9DDDB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7B"/>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autoRedefine/>
    <w:uiPriority w:val="9"/>
    <w:unhideWhenUsed/>
    <w:qFormat/>
    <w:rsid w:val="00D55B2E"/>
    <w:pPr>
      <w:keepNext/>
      <w:snapToGrid w:val="0"/>
      <w:spacing w:line="0" w:lineRule="atLeast"/>
      <w:outlineLvl w:val="2"/>
    </w:pPr>
    <w:rPr>
      <w:rFonts w:ascii="UD デジタル 教科書体 NK-R" w:eastAsia="UD デジタル 教科書体 NK-R" w:hAnsiTheme="majorHAnsi" w:cstheme="majorBidi"/>
      <w:sz w:val="28"/>
    </w:rPr>
  </w:style>
  <w:style w:type="paragraph" w:styleId="4">
    <w:name w:val="heading 4"/>
    <w:basedOn w:val="a"/>
    <w:next w:val="a"/>
    <w:link w:val="40"/>
    <w:uiPriority w:val="9"/>
    <w:unhideWhenUsed/>
    <w:qFormat/>
    <w:rsid w:val="008F5296"/>
    <w:pPr>
      <w:keepNext/>
      <w:ind w:leftChars="400" w:left="400"/>
      <w:outlineLvl w:val="3"/>
    </w:pPr>
    <w:rPr>
      <w:b/>
      <w:bCs/>
    </w:rPr>
  </w:style>
  <w:style w:type="paragraph" w:styleId="5">
    <w:name w:val="heading 5"/>
    <w:basedOn w:val="a"/>
    <w:next w:val="a"/>
    <w:link w:val="50"/>
    <w:uiPriority w:val="9"/>
    <w:unhideWhenUsed/>
    <w:qFormat/>
    <w:rsid w:val="00833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1">
    <w:name w:val="toc 1"/>
    <w:basedOn w:val="a"/>
    <w:next w:val="a"/>
    <w:uiPriority w:val="39"/>
    <w:unhideWhenUsed/>
    <w:qFormat/>
    <w:rsid w:val="00E24118"/>
    <w:pPr>
      <w:snapToGrid w:val="0"/>
    </w:pPr>
    <w:rPr>
      <w:rFonts w:ascii="UD デジタル 教科書体 NK-R" w:eastAsia="UD デジタル 教科書体 NK-R"/>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31">
    <w:name w:val="toc 3"/>
    <w:basedOn w:val="11"/>
    <w:next w:val="11"/>
    <w:uiPriority w:val="39"/>
    <w:unhideWhenUsed/>
    <w:qFormat/>
    <w:rsid w:val="00E24118"/>
    <w:pPr>
      <w:ind w:leftChars="200" w:left="42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21">
    <w:name w:val="toc 2"/>
    <w:basedOn w:val="11"/>
    <w:next w:val="11"/>
    <w:uiPriority w:val="39"/>
    <w:unhideWhenUsed/>
    <w:qFormat/>
    <w:rsid w:val="00E24118"/>
    <w:pPr>
      <w:tabs>
        <w:tab w:val="right" w:leader="dot" w:pos="8494"/>
      </w:tabs>
      <w:ind w:leftChars="100" w:left="210"/>
    </w:pPr>
    <w:rPr>
      <w:rFonts w:hAnsi="BIZ UD明朝 Medium"/>
      <w:szCs w:val="21"/>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18"/>
      <w:szCs w:val="18"/>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paragraph" w:customStyle="1" w:styleId="13">
    <w:name w:val="目次の見出し1"/>
    <w:basedOn w:val="1"/>
    <w:next w:val="a"/>
    <w:uiPriority w:val="39"/>
    <w:unhideWhenUsed/>
    <w:qFormat/>
    <w:pPr>
      <w:keepLines/>
      <w:widowControl/>
      <w:spacing w:before="240" w:line="259" w:lineRule="auto"/>
      <w:jc w:val="left"/>
      <w:outlineLvl w:val="9"/>
    </w:pPr>
    <w:rPr>
      <w:color w:val="2E74B5" w:themeColor="accent1" w:themeShade="BF"/>
      <w:kern w:val="0"/>
      <w:sz w:val="32"/>
      <w:szCs w:val="32"/>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30">
    <w:name w:val="見出し 3 (文字)"/>
    <w:basedOn w:val="a0"/>
    <w:link w:val="3"/>
    <w:uiPriority w:val="9"/>
    <w:qFormat/>
    <w:rsid w:val="00D55B2E"/>
    <w:rPr>
      <w:rFonts w:ascii="UD デジタル 教科書体 NK-R" w:eastAsia="UD デジタル 教科書体 NK-R" w:hAnsiTheme="majorHAnsi" w:cstheme="majorBidi"/>
      <w:kern w:val="2"/>
      <w:sz w:val="28"/>
      <w:szCs w:val="22"/>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4">
    <w:name w:val="行間詰め1"/>
    <w:uiPriority w:val="1"/>
    <w:qFormat/>
    <w:pPr>
      <w:widowControl w:val="0"/>
      <w:jc w:val="both"/>
    </w:pPr>
    <w:rPr>
      <w:kern w:val="2"/>
      <w:sz w:val="21"/>
      <w:szCs w:val="22"/>
    </w:rPr>
  </w:style>
  <w:style w:type="character" w:customStyle="1" w:styleId="40">
    <w:name w:val="見出し 4 (文字)"/>
    <w:basedOn w:val="a0"/>
    <w:link w:val="4"/>
    <w:uiPriority w:val="9"/>
    <w:rsid w:val="008F5296"/>
    <w:rPr>
      <w:b/>
      <w:bCs/>
      <w:kern w:val="2"/>
      <w:sz w:val="21"/>
      <w:szCs w:val="22"/>
    </w:rPr>
  </w:style>
  <w:style w:type="paragraph" w:styleId="af0">
    <w:name w:val="TOC Heading"/>
    <w:basedOn w:val="1"/>
    <w:next w:val="a"/>
    <w:uiPriority w:val="39"/>
    <w:unhideWhenUsed/>
    <w:qFormat/>
    <w:rsid w:val="00834FB0"/>
    <w:pPr>
      <w:keepLines/>
      <w:widowControl/>
      <w:spacing w:before="240" w:line="259" w:lineRule="auto"/>
      <w:jc w:val="left"/>
      <w:outlineLvl w:val="9"/>
    </w:pPr>
    <w:rPr>
      <w:color w:val="2E74B5" w:themeColor="accent1" w:themeShade="BF"/>
      <w:kern w:val="0"/>
      <w:sz w:val="32"/>
      <w:szCs w:val="32"/>
    </w:rPr>
  </w:style>
  <w:style w:type="character" w:customStyle="1" w:styleId="50">
    <w:name w:val="見出し 5 (文字)"/>
    <w:basedOn w:val="a0"/>
    <w:link w:val="5"/>
    <w:uiPriority w:val="9"/>
    <w:rsid w:val="00833315"/>
    <w:rPr>
      <w:rFonts w:asciiTheme="majorHAnsi" w:eastAsiaTheme="majorEastAsia" w:hAnsiTheme="majorHAnsi" w:cstheme="majorBidi"/>
      <w:kern w:val="2"/>
      <w:sz w:val="21"/>
      <w:szCs w:val="22"/>
    </w:rPr>
  </w:style>
  <w:style w:type="paragraph" w:styleId="af1">
    <w:name w:val="List Paragraph"/>
    <w:basedOn w:val="a"/>
    <w:uiPriority w:val="99"/>
    <w:rsid w:val="00627F5C"/>
    <w:pPr>
      <w:ind w:leftChars="400" w:left="840"/>
    </w:pPr>
  </w:style>
  <w:style w:type="paragraph" w:styleId="41">
    <w:name w:val="toc 4"/>
    <w:basedOn w:val="11"/>
    <w:next w:val="11"/>
    <w:autoRedefine/>
    <w:uiPriority w:val="39"/>
    <w:unhideWhenUsed/>
    <w:rsid w:val="00F42F6E"/>
    <w:pPr>
      <w:ind w:leftChars="300" w:left="630"/>
    </w:pPr>
  </w:style>
  <w:style w:type="character" w:styleId="af2">
    <w:name w:val="FollowedHyperlink"/>
    <w:basedOn w:val="a0"/>
    <w:uiPriority w:val="99"/>
    <w:semiHidden/>
    <w:unhideWhenUsed/>
    <w:rsid w:val="008E40AF"/>
    <w:rPr>
      <w:color w:val="954F72" w:themeColor="followedHyperlink"/>
      <w:u w:val="single"/>
    </w:rPr>
  </w:style>
  <w:style w:type="paragraph" w:styleId="af3">
    <w:name w:val="Revision"/>
    <w:hidden/>
    <w:uiPriority w:val="99"/>
    <w:semiHidden/>
    <w:rsid w:val="00357FBC"/>
    <w:rPr>
      <w:kern w:val="2"/>
      <w:sz w:val="21"/>
      <w:szCs w:val="22"/>
    </w:rPr>
  </w:style>
  <w:style w:type="paragraph" w:styleId="af4">
    <w:name w:val="Body Text"/>
    <w:basedOn w:val="a"/>
    <w:link w:val="af5"/>
    <w:uiPriority w:val="1"/>
    <w:qFormat/>
    <w:rsid w:val="00156A6B"/>
    <w:pPr>
      <w:autoSpaceDE w:val="0"/>
      <w:autoSpaceDN w:val="0"/>
      <w:jc w:val="left"/>
    </w:pPr>
    <w:rPr>
      <w:rFonts w:ascii="ＭＳ 明朝" w:eastAsia="ＭＳ 明朝" w:hAnsi="ＭＳ 明朝" w:cs="ＭＳ 明朝"/>
      <w:kern w:val="0"/>
      <w:sz w:val="26"/>
      <w:szCs w:val="26"/>
      <w:lang w:val="ja-JP" w:bidi="ja-JP"/>
    </w:rPr>
  </w:style>
  <w:style w:type="character" w:customStyle="1" w:styleId="af5">
    <w:name w:val="本文 (文字)"/>
    <w:basedOn w:val="a0"/>
    <w:link w:val="af4"/>
    <w:uiPriority w:val="1"/>
    <w:rsid w:val="00156A6B"/>
    <w:rPr>
      <w:rFonts w:ascii="ＭＳ 明朝" w:eastAsia="ＭＳ 明朝" w:hAnsi="ＭＳ 明朝" w:cs="ＭＳ 明朝"/>
      <w:sz w:val="26"/>
      <w:szCs w:val="26"/>
      <w:lang w:val="ja-JP" w:bidi="ja-JP"/>
    </w:rPr>
  </w:style>
  <w:style w:type="paragraph" w:styleId="af6">
    <w:name w:val="Date"/>
    <w:basedOn w:val="a"/>
    <w:next w:val="a"/>
    <w:link w:val="af7"/>
    <w:uiPriority w:val="99"/>
    <w:semiHidden/>
    <w:unhideWhenUsed/>
    <w:rsid w:val="001659BA"/>
  </w:style>
  <w:style w:type="character" w:customStyle="1" w:styleId="af7">
    <w:name w:val="日付 (文字)"/>
    <w:basedOn w:val="a0"/>
    <w:link w:val="af6"/>
    <w:uiPriority w:val="99"/>
    <w:semiHidden/>
    <w:rsid w:val="001659BA"/>
    <w:rPr>
      <w:kern w:val="2"/>
      <w:sz w:val="21"/>
      <w:szCs w:val="22"/>
    </w:rPr>
  </w:style>
  <w:style w:type="character" w:styleId="af8">
    <w:name w:val="Unresolved Mention"/>
    <w:basedOn w:val="a0"/>
    <w:uiPriority w:val="99"/>
    <w:semiHidden/>
    <w:unhideWhenUsed/>
    <w:rsid w:val="00955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665">
      <w:bodyDiv w:val="1"/>
      <w:marLeft w:val="0"/>
      <w:marRight w:val="0"/>
      <w:marTop w:val="0"/>
      <w:marBottom w:val="0"/>
      <w:divBdr>
        <w:top w:val="none" w:sz="0" w:space="0" w:color="auto"/>
        <w:left w:val="none" w:sz="0" w:space="0" w:color="auto"/>
        <w:bottom w:val="none" w:sz="0" w:space="0" w:color="auto"/>
        <w:right w:val="none" w:sz="0" w:space="0" w:color="auto"/>
      </w:divBdr>
    </w:div>
    <w:div w:id="214241419">
      <w:bodyDiv w:val="1"/>
      <w:marLeft w:val="0"/>
      <w:marRight w:val="0"/>
      <w:marTop w:val="0"/>
      <w:marBottom w:val="0"/>
      <w:divBdr>
        <w:top w:val="none" w:sz="0" w:space="0" w:color="auto"/>
        <w:left w:val="none" w:sz="0" w:space="0" w:color="auto"/>
        <w:bottom w:val="none" w:sz="0" w:space="0" w:color="auto"/>
        <w:right w:val="none" w:sz="0" w:space="0" w:color="auto"/>
      </w:divBdr>
    </w:div>
    <w:div w:id="518469869">
      <w:bodyDiv w:val="1"/>
      <w:marLeft w:val="0"/>
      <w:marRight w:val="0"/>
      <w:marTop w:val="0"/>
      <w:marBottom w:val="0"/>
      <w:divBdr>
        <w:top w:val="none" w:sz="0" w:space="0" w:color="auto"/>
        <w:left w:val="none" w:sz="0" w:space="0" w:color="auto"/>
        <w:bottom w:val="none" w:sz="0" w:space="0" w:color="auto"/>
        <w:right w:val="none" w:sz="0" w:space="0" w:color="auto"/>
      </w:divBdr>
    </w:div>
    <w:div w:id="755247857">
      <w:bodyDiv w:val="1"/>
      <w:marLeft w:val="0"/>
      <w:marRight w:val="0"/>
      <w:marTop w:val="0"/>
      <w:marBottom w:val="0"/>
      <w:divBdr>
        <w:top w:val="none" w:sz="0" w:space="0" w:color="auto"/>
        <w:left w:val="none" w:sz="0" w:space="0" w:color="auto"/>
        <w:bottom w:val="none" w:sz="0" w:space="0" w:color="auto"/>
        <w:right w:val="none" w:sz="0" w:space="0" w:color="auto"/>
      </w:divBdr>
      <w:divsChild>
        <w:div w:id="710345189">
          <w:marLeft w:val="300"/>
          <w:marRight w:val="300"/>
          <w:marTop w:val="0"/>
          <w:marBottom w:val="0"/>
          <w:divBdr>
            <w:top w:val="none" w:sz="0" w:space="0" w:color="auto"/>
            <w:left w:val="none" w:sz="0" w:space="0" w:color="auto"/>
            <w:bottom w:val="none" w:sz="0" w:space="0" w:color="auto"/>
            <w:right w:val="none" w:sz="0" w:space="0" w:color="auto"/>
          </w:divBdr>
          <w:divsChild>
            <w:div w:id="54676912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42478787">
      <w:bodyDiv w:val="1"/>
      <w:marLeft w:val="0"/>
      <w:marRight w:val="0"/>
      <w:marTop w:val="0"/>
      <w:marBottom w:val="0"/>
      <w:divBdr>
        <w:top w:val="none" w:sz="0" w:space="0" w:color="auto"/>
        <w:left w:val="none" w:sz="0" w:space="0" w:color="auto"/>
        <w:bottom w:val="none" w:sz="0" w:space="0" w:color="auto"/>
        <w:right w:val="none" w:sz="0" w:space="0" w:color="auto"/>
      </w:divBdr>
    </w:div>
    <w:div w:id="1079403432">
      <w:bodyDiv w:val="1"/>
      <w:marLeft w:val="0"/>
      <w:marRight w:val="0"/>
      <w:marTop w:val="0"/>
      <w:marBottom w:val="0"/>
      <w:divBdr>
        <w:top w:val="none" w:sz="0" w:space="0" w:color="auto"/>
        <w:left w:val="none" w:sz="0" w:space="0" w:color="auto"/>
        <w:bottom w:val="none" w:sz="0" w:space="0" w:color="auto"/>
        <w:right w:val="none" w:sz="0" w:space="0" w:color="auto"/>
      </w:divBdr>
      <w:divsChild>
        <w:div w:id="641349454">
          <w:marLeft w:val="300"/>
          <w:marRight w:val="300"/>
          <w:marTop w:val="0"/>
          <w:marBottom w:val="0"/>
          <w:divBdr>
            <w:top w:val="none" w:sz="0" w:space="0" w:color="auto"/>
            <w:left w:val="none" w:sz="0" w:space="0" w:color="auto"/>
            <w:bottom w:val="none" w:sz="0" w:space="0" w:color="auto"/>
            <w:right w:val="none" w:sz="0" w:space="0" w:color="auto"/>
          </w:divBdr>
          <w:divsChild>
            <w:div w:id="10869262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2551634">
      <w:bodyDiv w:val="1"/>
      <w:marLeft w:val="0"/>
      <w:marRight w:val="0"/>
      <w:marTop w:val="0"/>
      <w:marBottom w:val="0"/>
      <w:divBdr>
        <w:top w:val="none" w:sz="0" w:space="0" w:color="auto"/>
        <w:left w:val="none" w:sz="0" w:space="0" w:color="auto"/>
        <w:bottom w:val="none" w:sz="0" w:space="0" w:color="auto"/>
        <w:right w:val="none" w:sz="0" w:space="0" w:color="auto"/>
      </w:divBdr>
      <w:divsChild>
        <w:div w:id="1145776279">
          <w:marLeft w:val="300"/>
          <w:marRight w:val="300"/>
          <w:marTop w:val="0"/>
          <w:marBottom w:val="0"/>
          <w:divBdr>
            <w:top w:val="none" w:sz="0" w:space="0" w:color="auto"/>
            <w:left w:val="none" w:sz="0" w:space="0" w:color="auto"/>
            <w:bottom w:val="none" w:sz="0" w:space="0" w:color="auto"/>
            <w:right w:val="none" w:sz="0" w:space="0" w:color="auto"/>
          </w:divBdr>
          <w:divsChild>
            <w:div w:id="12689261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31335483">
      <w:bodyDiv w:val="1"/>
      <w:marLeft w:val="0"/>
      <w:marRight w:val="0"/>
      <w:marTop w:val="0"/>
      <w:marBottom w:val="0"/>
      <w:divBdr>
        <w:top w:val="none" w:sz="0" w:space="0" w:color="auto"/>
        <w:left w:val="none" w:sz="0" w:space="0" w:color="auto"/>
        <w:bottom w:val="none" w:sz="0" w:space="0" w:color="auto"/>
        <w:right w:val="none" w:sz="0" w:space="0" w:color="auto"/>
      </w:divBdr>
    </w:div>
    <w:div w:id="202050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02690-DC3B-474F-A858-77A8799F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手柴　友隆</dc:creator>
  <cp:lastModifiedBy>手柴　友隆</cp:lastModifiedBy>
  <cp:revision>118</cp:revision>
  <cp:lastPrinted>2024-03-22T08:50:00Z</cp:lastPrinted>
  <dcterms:created xsi:type="dcterms:W3CDTF">2023-03-17T12:43:00Z</dcterms:created>
  <dcterms:modified xsi:type="dcterms:W3CDTF">2024-03-28T04:33:00Z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