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5043785"/>
    <w:bookmarkStart w:id="1" w:name="_Toc162264857"/>
    <w:p w14:paraId="5E9AB0D5" w14:textId="6484AF47" w:rsidR="00C141B4" w:rsidRPr="009D6601" w:rsidRDefault="00E178C2">
      <w:pPr>
        <w:pStyle w:val="1"/>
        <w:rPr>
          <w:rFonts w:ascii="UD デジタル 教科書体 NK-R" w:eastAsia="UD デジタル 教科書体 NK-R" w:hAnsi="UD デジタル 教科書体 NK-R" w:cs="UD デジタル 教科書体 NK-R"/>
          <w:b/>
          <w:u w:val="single"/>
        </w:rPr>
      </w:pPr>
      <w:r w:rsidRPr="009D6601">
        <w:rPr>
          <w:rFonts w:ascii="UD デジタル 教科書体 NK-R" w:eastAsia="UD デジタル 教科書体 NK-R" w:hAnsi="UD デジタル 教科書体 NK-R" w:cs="UD デジタル 教科書体 NK-R" w:hint="eastAsia"/>
          <w:b/>
          <w:noProof/>
          <w:sz w:val="32"/>
        </w:rPr>
        <mc:AlternateContent>
          <mc:Choice Requires="wps">
            <w:drawing>
              <wp:anchor distT="0" distB="0" distL="114300" distR="114300" simplePos="0" relativeHeight="251624448" behindDoc="0" locked="0" layoutInCell="1" allowOverlap="1" wp14:anchorId="49D11B00" wp14:editId="3D88E453">
                <wp:simplePos x="0" y="0"/>
                <wp:positionH relativeFrom="margin">
                  <wp:align>right</wp:align>
                </wp:positionH>
                <wp:positionV relativeFrom="paragraph">
                  <wp:posOffset>320675</wp:posOffset>
                </wp:positionV>
                <wp:extent cx="5381625" cy="95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0D4EBE" id="正方形/長方形 5" o:spid="_x0000_s1026" style="position:absolute;left:0;text-align:left;margin-left:372.55pt;margin-top:25.25pt;width:423.75pt;height:7.5pt;z-index:2516244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CXGQMAAHcHAAAOAAAAZHJzL2Uyb0RvYy54bWy8Vc1u1DAQviPxDpbvNNntpt2umq1WrYqQ&#10;Cq1aUM9ex9lYcmxje/94D/oAcOaMOPA4VOItGNtJutBdJBDiktjj+fF88834+GRVC7RgxnIlc9zb&#10;SzFikqqCy1mO37w+fzbEyDoiCyKUZDleM4tPxk+fHC/1iPVVpUTBDAIn0o6WOseVc3qUJJZWrCZ2&#10;T2km4bBUpiYOtmaWFIYswXstkn6aHiRLZQptFGXWgvQsHuJx8F+WjLrLsrTMIZFjuJsLXxO+U/9N&#10;xsdkNDNEV5w21yB/cYuacAlBO1dnxBE0N/yRq5pTo6wq3R5VdaLKklMWcoBseukv2dxURLOQC4Bj&#10;dQeT/Xdu6avFlUG8yHGGkSQ1lOj+08f7uy/fvn5Ivr//HFco80AttR2B/o2+Ms3OwtJnvSpN7f+Q&#10;D1oFcNcduGzlEAVhtj/sHfQhCoWzo6yfBfCTB2NtrHvOVI38IscGahcgJYsL6yAgqLYqDdLFORcC&#10;lYIDcSTQCyOj3C13VQAO6BhLYsE+WFikFWCXBrE1s+mpMGhBPDXSfnrQXmhmN7UPB2naWHhSss6G&#10;UMqkizHEvH6piuhrkHmDQCwQA/2iOGvFkEegt/cUsvo53nD//8brQbg/S9BfcEuCh614a4IgnLWF&#10;EFwi4gcEdKSlRDCgXy8i5rhg11D5WG9ozFBjXw8h/dcqwTtRB2NEeFdBYE5su++wFT+670YQOPOB&#10;E8/9yPawcmvB4qWuWQntA/zuR1bt5oitSMEaLuwMLSQ49J5LoHbnO5JsR7oRqkbfm7Iw9zrj35I3&#10;GncWIbKSrjOuuVRmW2YCmN9EjvotSBEaj9JUFWsYLtCTsdKannNo7Qti3RUxMGah/PB0uEv4lEIt&#10;c6yaFUaVMu+2yb0+TD84xWgJYzvH9u2cGGh98UJCbx/1BgM/58NmkB32YWM2T6abJ3Jenypo/x7w&#10;UNOw9PpOtMvSqPoWXpiJjwpHRFKInWPqTLs5dfE5gTeKsskkqMFs18RdyBtN2ykk1WTuVMkDsx/Q&#10;aVCD6R5HQXyJ/POxuQ9aD+/l+AcAAAD//wMAUEsDBBQABgAIAAAAIQD522qI3gAAAAYBAAAPAAAA&#10;ZHJzL2Rvd25yZXYueG1sTI9BT4NAEIXvJv6HzZh4s4uNVEIZGmOUi4mm1Iu3LUwBy84iu22xv97x&#10;pLd5eS/vfZOtJturI42+c4xwO4tAEVeu7rhBeN883ySgfDBcm94xIXyTh1V+eZGZtHYnXtOxDI2S&#10;EvapQWhDGFKtfdWSNX7mBmLxdm60JogcG12P5iTlttfzKFpoazqWhdYM9NhStS8PFuFlnlSfb1/F&#10;0+ZMxZ7Or7b4KAvE66vpYQkq0BT+wvCLL+iQC9PWHbj2qkeQRwJCHMWgxE3u7uXYIiziGHSe6f/4&#10;+Q8AAAD//wMAUEsBAi0AFAAGAAgAAAAhALaDOJL+AAAA4QEAABMAAAAAAAAAAAAAAAAAAAAAAFtD&#10;b250ZW50X1R5cGVzXS54bWxQSwECLQAUAAYACAAAACEAOP0h/9YAAACUAQAACwAAAAAAAAAAAAAA&#10;AAAvAQAAX3JlbHMvLnJlbHNQSwECLQAUAAYACAAAACEAyMGQlxkDAAB3BwAADgAAAAAAAAAAAAAA&#10;AAAuAgAAZHJzL2Uyb0RvYy54bWxQSwECLQAUAAYACAAAACEA+dtqiN4AAAAGAQAADwAAAAAAAAAA&#10;AAAAAABzBQAAZHJzL2Rvd25yZXYueG1sUEsFBgAAAAAEAAQA8wAAAH4GAAAAAA==&#10;" fillcolor="#002060" strokecolor="#deeaf6 [660]" strokeweight="1pt">
                <v:fill color2="#cde0f2 [980]" rotate="t" angle="90" colors="0 #002060;48497f #b5d2ec;54395f #b5d2ec;1 #cee1f2" focus="100%" type="gradient"/>
                <w10:wrap anchorx="margin"/>
              </v:rect>
            </w:pict>
          </mc:Fallback>
        </mc:AlternateContent>
      </w:r>
      <w:r w:rsidRPr="009D6601">
        <w:rPr>
          <w:rFonts w:ascii="UD デジタル 教科書体 NK-R" w:eastAsia="UD デジタル 教科書体 NK-R" w:hAnsi="UD デジタル 教科書体 NK-R" w:cs="UD デジタル 教科書体 NK-R" w:hint="eastAsia"/>
          <w:b/>
          <w:sz w:val="32"/>
        </w:rPr>
        <w:t>第１章　個別避難計画の作成における基本的な事項</w:t>
      </w:r>
      <w:bookmarkEnd w:id="0"/>
      <w:r w:rsidR="00001FC5" w:rsidRPr="009D6601">
        <w:rPr>
          <w:rFonts w:ascii="UD デジタル 教科書体 NK-R" w:eastAsia="UD デジタル 教科書体 NK-R" w:hAnsi="UD デジタル 教科書体 NK-R" w:cs="UD デジタル 教科書体 NK-R" w:hint="eastAsia"/>
          <w:b/>
          <w:sz w:val="32"/>
        </w:rPr>
        <w:t>と府の取組</w:t>
      </w:r>
      <w:bookmarkEnd w:id="1"/>
    </w:p>
    <w:p w14:paraId="6F7EB2E5" w14:textId="0B85E8ED" w:rsidR="00C141B4" w:rsidRPr="009D6601" w:rsidRDefault="00E178C2">
      <w:pPr>
        <w:pStyle w:val="2"/>
        <w:rPr>
          <w:rFonts w:ascii="UD デジタル 教科書体 NK-R" w:eastAsia="UD デジタル 教科書体 NK-R" w:hAnsi="UD デジタル 教科書体 NK-R" w:cs="UD デジタル 教科書体 NK-R"/>
          <w:b/>
          <w:sz w:val="28"/>
          <w:u w:val="single"/>
        </w:rPr>
      </w:pPr>
      <w:bookmarkStart w:id="2" w:name="_Toc125043786"/>
      <w:bookmarkStart w:id="3" w:name="_Toc162264858"/>
      <w:r w:rsidRPr="009D6601">
        <w:rPr>
          <w:rFonts w:ascii="UD デジタル 教科書体 NK-R" w:eastAsia="UD デジタル 教科書体 NK-R" w:hAnsi="UD デジタル 教科書体 NK-R" w:cs="UD デジタル 教科書体 NK-R" w:hint="eastAsia"/>
          <w:b/>
          <w:sz w:val="28"/>
          <w:u w:val="single"/>
        </w:rPr>
        <w:t>１．</w:t>
      </w:r>
      <w:r w:rsidRPr="009D6601">
        <w:rPr>
          <w:rFonts w:ascii="UD デジタル 教科書体 NK-R" w:eastAsia="UD デジタル 教科書体 NK-R" w:hAnsi="UD デジタル 教科書体 NK-R" w:cs="UD デジタル 教科書体 NK-R" w:hint="eastAsia"/>
          <w:b/>
          <w:sz w:val="28"/>
          <w:szCs w:val="28"/>
          <w:u w:val="single"/>
        </w:rPr>
        <w:t>個別避難計画作成の流れ</w:t>
      </w:r>
      <w:bookmarkEnd w:id="2"/>
      <w:bookmarkEnd w:id="3"/>
    </w:p>
    <w:p w14:paraId="78F4FA8A" w14:textId="78C9286F" w:rsidR="002F2680" w:rsidRPr="00A31151" w:rsidRDefault="00A31151" w:rsidP="00BF0982">
      <w:pPr>
        <w:pStyle w:val="14"/>
        <w:spacing w:afterLines="50" w:after="180" w:line="0" w:lineRule="atLeast"/>
        <w:jc w:val="lef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noProof/>
          <w:sz w:val="24"/>
          <w:szCs w:val="24"/>
        </w:rPr>
        <mc:AlternateContent>
          <mc:Choice Requires="wps">
            <w:drawing>
              <wp:anchor distT="0" distB="0" distL="114300" distR="114300" simplePos="0" relativeHeight="251858944" behindDoc="0" locked="0" layoutInCell="1" allowOverlap="1" wp14:anchorId="6F5C8C30" wp14:editId="47AC0F15">
                <wp:simplePos x="0" y="0"/>
                <wp:positionH relativeFrom="margin">
                  <wp:align>center</wp:align>
                </wp:positionH>
                <wp:positionV relativeFrom="paragraph">
                  <wp:posOffset>530225</wp:posOffset>
                </wp:positionV>
                <wp:extent cx="6905625" cy="4419600"/>
                <wp:effectExtent l="0" t="0" r="28575" b="19050"/>
                <wp:wrapNone/>
                <wp:docPr id="646" name="正方形/長方形 646"/>
                <wp:cNvGraphicFramePr/>
                <a:graphic xmlns:a="http://schemas.openxmlformats.org/drawingml/2006/main">
                  <a:graphicData uri="http://schemas.microsoft.com/office/word/2010/wordprocessingShape">
                    <wps:wsp>
                      <wps:cNvSpPr/>
                      <wps:spPr>
                        <a:xfrm>
                          <a:off x="0" y="0"/>
                          <a:ext cx="6905625" cy="4419600"/>
                        </a:xfrm>
                        <a:prstGeom prst="rect">
                          <a:avLst/>
                        </a:prstGeom>
                        <a:solidFill>
                          <a:schemeClr val="accent4">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7FF7F" id="正方形/長方形 646" o:spid="_x0000_s1026" style="position:absolute;left:0;text-align:left;margin-left:0;margin-top:41.75pt;width:543.75pt;height:348pt;z-index:251858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6btwIAAF8FAAAOAAAAZHJzL2Uyb0RvYy54bWysVM1uEzEQviPxDpbvdJNokzZRN1XaqAip&#10;0Eot6nni9WZX8h+2k015D3gAOHNGHHgcKvEWjO1NmracEJfdGc94fr75xscnGynImlvXaFXQ/kGP&#10;Eq6YLhu1LOj7m/NXR5Q4D6oEoRUv6B139GT68sVxayZ8oGstSm4JBlFu0pqC1t6bSZY5VnMJ7kAb&#10;rtBYaSvBo2qXWWmhxehSZINeb5S12pbGasadw9N5MtJpjF9VnPnLqnLcE1FQrM3Hr43fRfhm02OY&#10;LC2YumFdGfAPVUhoFCbdhZqDB7KyzbNQsmFWO135A6ZlpquqYTz2gN30e0+6ua7B8NgLguPMDib3&#10;/8Kyd+srS5qyoKN8RIkCiUO6//b1/vOPXz+/ZL8/fU8SCWYEqzVugneuzZXtNIdi6HxTWRn+2BPZ&#10;RIDvdgDzjScMD0fj3nA0GFLC0Jbn/fGoF0eQPVw31vnXXEsShIJanGAEFtYXzmNKdN26hGxOi6Y8&#10;b4SISmANPxOWrAHnDYxx5fN4XazkW12mc+RNSgsTPEZ+pOOj7TGmiPwLkWLCR0mEIi0yfXCIMQgD&#10;5GwlwKMoDaLo1JISEEtcBuZtTP3otrPLxa7A4en4dD5MTjWUPNUx3K8juT+vImAwB1enKzFF4rJs&#10;PC6UaGRBY0NbfIUKCPG4Eh2SYZZpekFa6PIOqWB12hFn2HmDSS7A+SuwuBTYLi66v8RPJTRioDuJ&#10;klrbj387D/7IVbRS0uKSIT4fVmA5JeKNQhaP+3ketjIq+fBwgIrdtyz2LWolzzTOtY9PimFRDP5e&#10;bMXKanmL78EsZEUTKIa50yQ65cyn5ccXhfHZLLrhJhrwF+rasBA84BTgvdncgjUdDz1S+J3eLiRM&#10;ntAx+YabSs9WXldN5OoDrjjBoOAWx1l2L054Jvb16PXwLk7/AAAA//8DAFBLAwQUAAYACAAAACEA&#10;M4iIHNwAAAAIAQAADwAAAGRycy9kb3ducmV2LnhtbEyPy07DMBBF90j8gzVI7KhdqpIHcSpUwQf0&#10;ARI7N54mEfY4xG4b/p7pCnYzuqMz51aryTtxxjH2gTTMZwoEUhNsT62G/e7tIQcRkyFrXCDU8IMR&#10;VvXtTWVKGy60wfM2tYIhFEujoUtpKKWMTYfexFkYkDg7htGbxOvYSjuaC8O9k49KPUlveuIPnRlw&#10;3WHztT15DfmHWh83xcJlu/BN74VqPuevUev7u+nlGUTCKf0dw1Wf1aFmp0M4kY3CaeAiiUmLJYhr&#10;qvKMp4OGLCuWIOtK/i9Q/wIAAP//AwBQSwECLQAUAAYACAAAACEAtoM4kv4AAADhAQAAEwAAAAAA&#10;AAAAAAAAAAAAAAAAW0NvbnRlbnRfVHlwZXNdLnhtbFBLAQItABQABgAIAAAAIQA4/SH/1gAAAJQB&#10;AAALAAAAAAAAAAAAAAAAAC8BAABfcmVscy8ucmVsc1BLAQItABQABgAIAAAAIQCV5F6btwIAAF8F&#10;AAAOAAAAAAAAAAAAAAAAAC4CAABkcnMvZTJvRG9jLnhtbFBLAQItABQABgAIAAAAIQAziIgc3AAA&#10;AAgBAAAPAAAAAAAAAAAAAAAAABEFAABkcnMvZG93bnJldi54bWxQSwUGAAAAAAQABADzAAAAGgYA&#10;AAAA&#10;" fillcolor="#fff2cc [663]" strokecolor="#41719c" strokeweight="1pt">
                <w10:wrap anchorx="margin"/>
              </v:rect>
            </w:pict>
          </mc:Fallback>
        </mc:AlternateContent>
      </w:r>
      <w:r w:rsidR="009B5741">
        <w:rPr>
          <w:rFonts w:ascii="UD デジタル 教科書体 NK-R" w:eastAsia="UD デジタル 教科書体 NK-R" w:hAnsi="UD デジタル 教科書体 NK-R" w:cs="UD デジタル 教科書体 NK-R" w:hint="eastAsia"/>
          <w:sz w:val="24"/>
          <w:szCs w:val="24"/>
        </w:rPr>
        <w:t>国が示す、優先度の高い</w:t>
      </w:r>
      <w:r w:rsidR="00E178C2">
        <w:rPr>
          <w:rFonts w:ascii="UD デジタル 教科書体 NK-R" w:eastAsia="UD デジタル 教科書体 NK-R" w:hAnsi="UD デジタル 教科書体 NK-R" w:cs="UD デジタル 教科書体 NK-R" w:hint="eastAsia"/>
          <w:sz w:val="24"/>
          <w:szCs w:val="24"/>
        </w:rPr>
        <w:t>要支援者の計画作成の流れは以下のとおりです。</w:t>
      </w:r>
    </w:p>
    <w:p w14:paraId="577645B1" w14:textId="67BF845B" w:rsidR="00694E0B" w:rsidRDefault="00A31151" w:rsidP="00694E0B">
      <w:r>
        <w:rPr>
          <w:noProof/>
        </w:rPr>
        <mc:AlternateContent>
          <mc:Choice Requires="wps">
            <w:drawing>
              <wp:anchor distT="0" distB="0" distL="114300" distR="114300" simplePos="0" relativeHeight="251862016" behindDoc="0" locked="0" layoutInCell="1" allowOverlap="1" wp14:anchorId="01318AB0" wp14:editId="2ECB64AF">
                <wp:simplePos x="0" y="0"/>
                <wp:positionH relativeFrom="margin">
                  <wp:align>center</wp:align>
                </wp:positionH>
                <wp:positionV relativeFrom="paragraph">
                  <wp:posOffset>45085</wp:posOffset>
                </wp:positionV>
                <wp:extent cx="6469296" cy="342900"/>
                <wp:effectExtent l="0" t="0" r="27305" b="19050"/>
                <wp:wrapNone/>
                <wp:docPr id="655" name="角丸四角形 655"/>
                <wp:cNvGraphicFramePr/>
                <a:graphic xmlns:a="http://schemas.openxmlformats.org/drawingml/2006/main">
                  <a:graphicData uri="http://schemas.microsoft.com/office/word/2010/wordprocessingShape">
                    <wps:wsp>
                      <wps:cNvSpPr/>
                      <wps:spPr>
                        <a:xfrm>
                          <a:off x="0" y="0"/>
                          <a:ext cx="6469296" cy="3429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B4291B" w14:textId="77777777" w:rsidR="007D65FF" w:rsidRPr="00641DB3" w:rsidRDefault="007D65FF" w:rsidP="00475003">
                            <w:pPr>
                              <w:snapToGrid w:val="0"/>
                              <w:jc w:val="center"/>
                              <w:rPr>
                                <w:rFonts w:ascii="UD デジタル 教科書体 NK-R" w:eastAsia="UD デジタル 教科書体 NK-R"/>
                                <w:color w:val="000000" w:themeColor="text1"/>
                                <w:sz w:val="28"/>
                              </w:rPr>
                            </w:pPr>
                            <w:r w:rsidRPr="00641DB3">
                              <w:rPr>
                                <w:rFonts w:ascii="UD デジタル 教科書体 NK-R" w:eastAsia="UD デジタル 教科書体 NK-R" w:hint="eastAsia"/>
                                <w:color w:val="000000" w:themeColor="text1"/>
                                <w:sz w:val="28"/>
                              </w:rPr>
                              <w:t>作成の優先度が高いと判断⇒市町村が支援し個別避難計画を作成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18AB0" id="角丸四角形 655" o:spid="_x0000_s1026" style="position:absolute;left:0;text-align:left;margin-left:0;margin-top:3.55pt;width:509.4pt;height:27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y0wQIAAM0FAAAOAAAAZHJzL2Uyb0RvYy54bWysVM1uEzEQviPxDpbvdDdLEkjUTRW1KkIq&#10;bdQW9ex47e5KXo+xnWzCY3DtjQuv0AtvQyUeg7F3s41K4YDIYTO/3/x4Zg6PNrUia2FdBTqng4OU&#10;EqE5FJW+zenH69NXbylxnumCKdAip1vh6NHs5YvDxkxFBiWoQliCINpNG5PT0nszTRLHS1EzdwBG&#10;aFRKsDXzyNrbpLCsQfRaJVmajpMGbGEscOEcSk9aJZ1FfCkF9xdSOuGJyinm5uPXxu8yfJPZIZve&#10;WmbKindpsH/IomaVxqA91AnzjKxs9RtUXXELDqQ/4FAnIGXFRawBqxmkT6q5KpkRsRZsjjN9m9z/&#10;g+Xn64UlVZHT8WhEiWY1PtLPb19+3N8/3N0h8fD9KwkqbFRj3BTtr8zCdpxDMlS9kbYO/1gP2cTm&#10;bvvmio0nHIXj4XiSTcaUcNS9HmaTNHY/efQ21vl3AmoSiJxaWOniEl8wNpatz5zHsGi/swsRHaiq&#10;OK2UikyYGnGsLFkzfG/GudB+FN3Vqv4ARSsfpvhrXx7FOB+teLwTY4g4fwEpBtwLkoQmtGVHym+V&#10;CKGVvhQS+4iFZjFgj7Cfy6BVlawQrXj0x5gRMCBLLK7H7gCeq3MQKsLUO/vgKuIC9M7p3xJrnXuP&#10;GBm0753rSoN9DkD5PnJrj1nstSaQfrPcxBnL+jlaQrHFwbPQbqQz/LTCVz9jzi+YxRXEZcWz4i/w&#10;IxU0OYWOoqQE+/k5ebDHzUAtJQ2udE7dpxWzghL1XuPOTAbDYbgBkRmO3mTI2H3Ncl+jV/Ux4BQN&#10;8IAZHslg79WOlBbqG7w+8xAVVUxzjJ1T7u2OOfbtqcH7xcV8Hs1w7w3zZ/rK8AAeGh0G+npzw6zp&#10;Rt/j0pzDbv3Z9Mnwt7bBU8N85UFWcTNCq9u+dk+ANyOORHffwlHa56PV4xWe/QIAAP//AwBQSwME&#10;FAAGAAgAAAAhAEXQmK7dAAAABgEAAA8AAABkcnMvZG93bnJldi54bWxMj0FLAzEUhO+C/yE8wZvN&#10;RqTWdd8WEaQKRWgVqrd089wsTV6WTdqu/nrTkx6HGWa+qeajd+JAQ+wCI6hJAYK4CabjFuH97elq&#10;BiImzUa7wITwTRHm9flZpUsTjryiwzq1IpdwLDWCTakvpYyNJa/jJPTE2fsKg9cpy6GVZtDHXO6d&#10;vC6KqfS647xgdU+Plprdeu8Rnhc2/NDL4saYzzu3fP3YDMvdBvHyYny4B5FoTH9hOOFndKgz0zbs&#10;2UThEPKRhHCrQJzMQs3ykS3CVCmQdSX/49e/AAAA//8DAFBLAQItABQABgAIAAAAIQC2gziS/gAA&#10;AOEBAAATAAAAAAAAAAAAAAAAAAAAAABbQ29udGVudF9UeXBlc10ueG1sUEsBAi0AFAAGAAgAAAAh&#10;ADj9If/WAAAAlAEAAAsAAAAAAAAAAAAAAAAALwEAAF9yZWxzLy5yZWxzUEsBAi0AFAAGAAgAAAAh&#10;AK+WfLTBAgAAzQUAAA4AAAAAAAAAAAAAAAAALgIAAGRycy9lMm9Eb2MueG1sUEsBAi0AFAAGAAgA&#10;AAAhAEXQmK7dAAAABgEAAA8AAAAAAAAAAAAAAAAAGwUAAGRycy9kb3ducmV2LnhtbFBLBQYAAAAA&#10;BAAEAPMAAAAlBgAAAAA=&#10;" fillcolor="#b4c6e7 [1304]" strokecolor="#1f4d78 [1604]" strokeweight="1pt">
                <v:stroke joinstyle="miter"/>
                <v:textbox>
                  <w:txbxContent>
                    <w:p w14:paraId="40B4291B" w14:textId="77777777" w:rsidR="007D65FF" w:rsidRPr="00641DB3" w:rsidRDefault="007D65FF" w:rsidP="00475003">
                      <w:pPr>
                        <w:snapToGrid w:val="0"/>
                        <w:jc w:val="center"/>
                        <w:rPr>
                          <w:rFonts w:ascii="UD デジタル 教科書体 NK-R" w:eastAsia="UD デジタル 教科書体 NK-R"/>
                          <w:color w:val="000000" w:themeColor="text1"/>
                          <w:sz w:val="28"/>
                        </w:rPr>
                      </w:pPr>
                      <w:r w:rsidRPr="00641DB3">
                        <w:rPr>
                          <w:rFonts w:ascii="UD デジタル 教科書体 NK-R" w:eastAsia="UD デジタル 教科書体 NK-R" w:hint="eastAsia"/>
                          <w:color w:val="000000" w:themeColor="text1"/>
                          <w:sz w:val="28"/>
                        </w:rPr>
                        <w:t>作成の優先度が高いと判断⇒市町村が支援し個別避難計画を作成</w:t>
                      </w:r>
                    </w:p>
                  </w:txbxContent>
                </v:textbox>
                <w10:wrap anchorx="margin"/>
              </v:roundrect>
            </w:pict>
          </mc:Fallback>
        </mc:AlternateContent>
      </w:r>
      <w:r w:rsidR="00694E0B">
        <w:rPr>
          <w:noProof/>
        </w:rPr>
        <mc:AlternateContent>
          <mc:Choice Requires="wps">
            <w:drawing>
              <wp:anchor distT="0" distB="0" distL="114300" distR="114300" simplePos="0" relativeHeight="251879935" behindDoc="0" locked="0" layoutInCell="1" allowOverlap="1" wp14:anchorId="241848BF" wp14:editId="4BE24F10">
                <wp:simplePos x="0" y="0"/>
                <wp:positionH relativeFrom="leftMargin">
                  <wp:align>right</wp:align>
                </wp:positionH>
                <wp:positionV relativeFrom="paragraph">
                  <wp:posOffset>434975</wp:posOffset>
                </wp:positionV>
                <wp:extent cx="704850" cy="3762375"/>
                <wp:effectExtent l="19050" t="0" r="19050" b="47625"/>
                <wp:wrapNone/>
                <wp:docPr id="647" name="下矢印 647"/>
                <wp:cNvGraphicFramePr/>
                <a:graphic xmlns:a="http://schemas.openxmlformats.org/drawingml/2006/main">
                  <a:graphicData uri="http://schemas.microsoft.com/office/word/2010/wordprocessingShape">
                    <wps:wsp>
                      <wps:cNvSpPr/>
                      <wps:spPr>
                        <a:xfrm>
                          <a:off x="0" y="0"/>
                          <a:ext cx="704850" cy="3762375"/>
                        </a:xfrm>
                        <a:prstGeom prst="downArrow">
                          <a:avLst>
                            <a:gd name="adj1" fmla="val 64286"/>
                            <a:gd name="adj2" fmla="val 50000"/>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915D6" w14:textId="77777777" w:rsidR="007D65FF" w:rsidRPr="00641DB3" w:rsidRDefault="007D65FF" w:rsidP="00694E0B">
                            <w:pPr>
                              <w:snapToGrid w:val="0"/>
                              <w:jc w:val="center"/>
                              <w:rPr>
                                <w:rFonts w:ascii="UD デジタル 教科書体 NK-R" w:eastAsia="UD デジタル 教科書体 NK-R"/>
                                <w:color w:val="000000" w:themeColor="text1"/>
                                <w:sz w:val="28"/>
                              </w:rPr>
                            </w:pPr>
                            <w:r w:rsidRPr="00641DB3">
                              <w:rPr>
                                <w:rFonts w:ascii="UD デジタル 教科書体 NK-R" w:eastAsia="UD デジタル 教科書体 NK-R" w:hint="eastAsia"/>
                                <w:color w:val="000000" w:themeColor="text1"/>
                                <w:sz w:val="28"/>
                              </w:rPr>
                              <w:t>対応</w:t>
                            </w:r>
                            <w:r w:rsidRPr="00641DB3">
                              <w:rPr>
                                <w:rFonts w:ascii="UD デジタル 教科書体 NK-R" w:eastAsia="UD デジタル 教科書体 NK-R"/>
                                <w:color w:val="000000" w:themeColor="text1"/>
                                <w:sz w:val="28"/>
                              </w:rPr>
                              <w:t>の流れ</w:t>
                            </w:r>
                            <w:r w:rsidRPr="00641DB3">
                              <w:rPr>
                                <w:rFonts w:ascii="UD デジタル 教科書体 NK-R" w:eastAsia="UD デジタル 教科書体 NK-R" w:hint="eastAsia"/>
                                <w:color w:val="000000" w:themeColor="text1"/>
                                <w:sz w:val="28"/>
                              </w:rPr>
                              <w:t>（</w:t>
                            </w:r>
                            <w:r w:rsidRPr="00641DB3">
                              <w:rPr>
                                <w:rFonts w:ascii="UD デジタル 教科書体 NK-R" w:eastAsia="UD デジタル 教科書体 NK-R"/>
                                <w:color w:val="000000" w:themeColor="text1"/>
                                <w:sz w:val="28"/>
                              </w:rPr>
                              <w:t>一例）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848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7" o:spid="_x0000_s1027" type="#_x0000_t67" style="position:absolute;left:0;text-align:left;margin-left:4.3pt;margin-top:34.25pt;width:55.5pt;height:296.25pt;z-index:25187993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md4AIAABoGAAAOAAAAZHJzL2Uyb0RvYy54bWysVM1uEzEQviPxDpbvdJNtfkrUTRW1KkIq&#10;bUULPTteu1lke4ztZFNeAfEMSDwBRx4IxGsw9m42K6g4IPbg9fz4m5nP4zk+2WpFNsL5CkxBhwcD&#10;SoThUFbmvqBvbs+fHVHiAzMlU2BEQR+Epyfzp0+OazsTOaxAlcIRBDF+VtuCrkKwsyzzfCU08wdg&#10;hUGjBKdZQNHdZ6VjNaJrleWDwSSrwZXWARfeo/asMdJ5wpdS8HAlpReBqIJibiGtLq3LuGbzYza7&#10;d8yuKt6mwf4hC80qg0E7qDMWGFm76g8oXXEHHmQ44KAzkLLiItWA1QwHv1Vzs2JWpFqQHG87mvz/&#10;g+WXm2tHqrKgk9GUEsM0XtL3bx9/fv7y49NXEpVIUW39DD1v7LVrJY/bWO9WOh3/WAnZJlofOlrF&#10;NhCOyulgdDRG8jmaDqeT/HA6jqDZ/rR1PrwQoEncFLSE2iycgzpRyjYXPiRuyzY/Vr4bUiK1wqva&#10;MIVZ5keT9ip7PnnfZzzArw3bImICu8AR3oOqyvNKqSTEBhSnyhEMUFDGuTBhnPJRa/0KykY/2qGy&#10;Gaqx1Rr1ZKfGEKmVI1KquBcki6w2PKZdeFAihlbmtZB4JchcngJ2CP1cho1pxUrRqPsFdidSzAQY&#10;kSUW12G3AI/VOWx5av3jUZHeUnd48LfEmrvtTqTIYEJ3WFcG3GMAKnSRG39Mv0dN3IbtcpvaNU8X&#10;HlVLKB+whx00j9tbfl5hG10wH66ZwxbB1sMJFa5wkQrqgkK7o2QF7sNj+uhfUMHe4p+SGudDQf37&#10;NXOCEvXS4AN8PhyN4kBJwmg8zVFwfcuybzFrfQrYR9i2mF/aRv+gdlvpQN/hKFvEuGhihmNuBeXB&#10;7YTT0MwtHIZcLBbJDYeIZeHC3FgewSPVsaVvt3fM2fY1BXyHl7CbJWyWur+5o71vPGlgsQ4gqxCN&#10;e2ZbAQdQ6qZ2WMYJ15eT136kz38BAAD//wMAUEsDBBQABgAIAAAAIQBYDtXl3QAAAAcBAAAPAAAA&#10;ZHJzL2Rvd25yZXYueG1sTI9BS8NAEIXvgv9hGcGb3aTGUGI2RQUF8VDaCuJtmh2TaHY2ZLdt9Nc7&#10;Pelt5r3hzffK5eR6daAxdJ4NpLMEFHHtbceNgdft49UCVIjIFnvPZOCbAiyr87MSC+uPvKbDJjZK&#10;QjgUaKCNcSi0DnVLDsPMD8TiffjRYZR1bLQd8SjhrtfzJMm1w47lQ4sDPbRUf232zsD98/wdn1YZ&#10;r2L6Et328y37ya6NubyY7m5BRZri3zGc8AUdKmHa+T3boHoDUiQayBc3oE5umoqwEyGXQVel/s9f&#10;/QIAAP//AwBQSwECLQAUAAYACAAAACEAtoM4kv4AAADhAQAAEwAAAAAAAAAAAAAAAAAAAAAAW0Nv&#10;bnRlbnRfVHlwZXNdLnhtbFBLAQItABQABgAIAAAAIQA4/SH/1gAAAJQBAAALAAAAAAAAAAAAAAAA&#10;AC8BAABfcmVscy8ucmVsc1BLAQItABQABgAIAAAAIQCcXvmd4AIAABoGAAAOAAAAAAAAAAAAAAAA&#10;AC4CAABkcnMvZTJvRG9jLnhtbFBLAQItABQABgAIAAAAIQBYDtXl3QAAAAcBAAAPAAAAAAAAAAAA&#10;AAAAADoFAABkcnMvZG93bnJldi54bWxQSwUGAAAAAAQABADzAAAARAYAAAAA&#10;" adj="19577,3857" fillcolor="#b4c6e7 [1304]" strokecolor="#1f4d78 [1604]" strokeweight="1pt">
                <v:textbox style="layout-flow:vertical-ideographic">
                  <w:txbxContent>
                    <w:p w14:paraId="089915D6" w14:textId="77777777" w:rsidR="007D65FF" w:rsidRPr="00641DB3" w:rsidRDefault="007D65FF" w:rsidP="00694E0B">
                      <w:pPr>
                        <w:snapToGrid w:val="0"/>
                        <w:jc w:val="center"/>
                        <w:rPr>
                          <w:rFonts w:ascii="UD デジタル 教科書体 NK-R" w:eastAsia="UD デジタル 教科書体 NK-R"/>
                          <w:color w:val="000000" w:themeColor="text1"/>
                          <w:sz w:val="28"/>
                        </w:rPr>
                      </w:pPr>
                      <w:r w:rsidRPr="00641DB3">
                        <w:rPr>
                          <w:rFonts w:ascii="UD デジタル 教科書体 NK-R" w:eastAsia="UD デジタル 教科書体 NK-R" w:hint="eastAsia"/>
                          <w:color w:val="000000" w:themeColor="text1"/>
                          <w:sz w:val="28"/>
                        </w:rPr>
                        <w:t>対応</w:t>
                      </w:r>
                      <w:r w:rsidRPr="00641DB3">
                        <w:rPr>
                          <w:rFonts w:ascii="UD デジタル 教科書体 NK-R" w:eastAsia="UD デジタル 教科書体 NK-R"/>
                          <w:color w:val="000000" w:themeColor="text1"/>
                          <w:sz w:val="28"/>
                        </w:rPr>
                        <w:t>の流れ</w:t>
                      </w:r>
                      <w:r w:rsidRPr="00641DB3">
                        <w:rPr>
                          <w:rFonts w:ascii="UD デジタル 教科書体 NK-R" w:eastAsia="UD デジタル 教科書体 NK-R" w:hint="eastAsia"/>
                          <w:color w:val="000000" w:themeColor="text1"/>
                          <w:sz w:val="28"/>
                        </w:rPr>
                        <w:t>（</w:t>
                      </w:r>
                      <w:r w:rsidRPr="00641DB3">
                        <w:rPr>
                          <w:rFonts w:ascii="UD デジタル 教科書体 NK-R" w:eastAsia="UD デジタル 教科書体 NK-R"/>
                          <w:color w:val="000000" w:themeColor="text1"/>
                          <w:sz w:val="28"/>
                        </w:rPr>
                        <w:t>一例）</w:t>
                      </w:r>
                    </w:p>
                  </w:txbxContent>
                </v:textbox>
                <w10:wrap anchorx="margin"/>
              </v:shape>
            </w:pict>
          </mc:Fallback>
        </mc:AlternateContent>
      </w:r>
    </w:p>
    <w:p w14:paraId="1424BEB7" w14:textId="4B97C9A5" w:rsidR="00694E0B" w:rsidRDefault="00694E0B">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4064" behindDoc="0" locked="0" layoutInCell="1" allowOverlap="1" wp14:anchorId="599E5AA6" wp14:editId="43FFE936">
                <wp:simplePos x="0" y="0"/>
                <wp:positionH relativeFrom="margin">
                  <wp:posOffset>-108585</wp:posOffset>
                </wp:positionH>
                <wp:positionV relativeFrom="paragraph">
                  <wp:posOffset>195580</wp:posOffset>
                </wp:positionV>
                <wp:extent cx="6155055" cy="628015"/>
                <wp:effectExtent l="0" t="0" r="36195" b="19685"/>
                <wp:wrapNone/>
                <wp:docPr id="654" name="ホームベース 654"/>
                <wp:cNvGraphicFramePr/>
                <a:graphic xmlns:a="http://schemas.openxmlformats.org/drawingml/2006/main">
                  <a:graphicData uri="http://schemas.microsoft.com/office/word/2010/wordprocessingShape">
                    <wps:wsp>
                      <wps:cNvSpPr/>
                      <wps:spPr>
                        <a:xfrm>
                          <a:off x="0" y="0"/>
                          <a:ext cx="6155055" cy="628015"/>
                        </a:xfrm>
                        <a:prstGeom prst="homePlate">
                          <a:avLst>
                            <a:gd name="adj" fmla="val 30283"/>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8B3D43" w14:textId="77777777" w:rsidR="007D65FF"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【Step</w:t>
                            </w:r>
                            <w:r>
                              <w:rPr>
                                <w:rFonts w:ascii="UD デジタル 教科書体 NK-R" w:eastAsia="UD デジタル 教科書体 NK-R"/>
                                <w:color w:val="000000" w:themeColor="text1"/>
                                <w:sz w:val="24"/>
                              </w:rPr>
                              <w:t>１</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町内外における推進</w:t>
                            </w:r>
                            <w:r>
                              <w:rPr>
                                <w:rFonts w:ascii="UD デジタル 教科書体 NK-R" w:eastAsia="UD デジタル 教科書体 NK-R" w:hint="eastAsia"/>
                                <w:color w:val="000000" w:themeColor="text1"/>
                                <w:sz w:val="24"/>
                              </w:rPr>
                              <w:t>体制</w:t>
                            </w:r>
                            <w:r>
                              <w:rPr>
                                <w:rFonts w:ascii="UD デジタル 教科書体 NK-R" w:eastAsia="UD デジタル 教科書体 NK-R"/>
                                <w:color w:val="000000" w:themeColor="text1"/>
                                <w:sz w:val="24"/>
                              </w:rPr>
                              <w:t>の整備、個別避難計画の作成</w:t>
                            </w:r>
                            <w:r>
                              <w:rPr>
                                <w:rFonts w:ascii="UD デジタル 教科書体 NK-R" w:eastAsia="UD デジタル 教科書体 NK-R" w:hint="eastAsia"/>
                                <w:color w:val="000000" w:themeColor="text1"/>
                                <w:sz w:val="24"/>
                              </w:rPr>
                              <w:t>活用方法</w:t>
                            </w:r>
                            <w:r>
                              <w:rPr>
                                <w:rFonts w:ascii="UD デジタル 教科書体 NK-R" w:eastAsia="UD デジタル 教科書体 NK-R"/>
                                <w:color w:val="000000" w:themeColor="text1"/>
                                <w:sz w:val="24"/>
                              </w:rPr>
                              <w:t>の検討（共有</w:t>
                            </w:r>
                            <w:r>
                              <w:rPr>
                                <w:rFonts w:ascii="UD デジタル 教科書体 NK-R" w:eastAsia="UD デジタル 教科書体 NK-R" w:hint="eastAsia"/>
                                <w:color w:val="000000" w:themeColor="text1"/>
                                <w:sz w:val="24"/>
                              </w:rPr>
                              <w:t>）</w:t>
                            </w:r>
                          </w:p>
                          <w:p w14:paraId="56BA35F0" w14:textId="77777777" w:rsidR="007D65FF" w:rsidRPr="00930612" w:rsidRDefault="007D65FF" w:rsidP="00694E0B">
                            <w:pPr>
                              <w:snapToGrid w:val="0"/>
                              <w:ind w:firstLineChars="100" w:firstLine="210"/>
                              <w:jc w:val="left"/>
                              <w:rPr>
                                <w:rFonts w:ascii="UD デジタル 教科書体 NK-R" w:eastAsia="UD デジタル 教科書体 NK-R"/>
                                <w:color w:val="000000" w:themeColor="text1"/>
                              </w:rPr>
                            </w:pPr>
                            <w:r w:rsidRPr="00930612">
                              <w:rPr>
                                <w:rFonts w:ascii="UD デジタル 教科書体 NK-R" w:eastAsia="UD デジタル 教科書体 NK-R" w:hint="eastAsia"/>
                                <w:color w:val="000000" w:themeColor="text1"/>
                              </w:rPr>
                              <w:t>・福祉</w:t>
                            </w:r>
                            <w:r w:rsidRPr="00930612">
                              <w:rPr>
                                <w:rFonts w:ascii="UD デジタル 教科書体 NK-R" w:eastAsia="UD デジタル 教科書体 NK-R"/>
                                <w:color w:val="000000" w:themeColor="text1"/>
                              </w:rPr>
                              <w:t>や</w:t>
                            </w:r>
                            <w:r w:rsidRPr="00930612">
                              <w:rPr>
                                <w:rFonts w:ascii="UD デジタル 教科書体 NK-R" w:eastAsia="UD デジタル 教科書体 NK-R" w:hint="eastAsia"/>
                                <w:color w:val="000000" w:themeColor="text1"/>
                              </w:rPr>
                              <w:t>医療関係者</w:t>
                            </w:r>
                            <w:r w:rsidRPr="00930612">
                              <w:rPr>
                                <w:rFonts w:ascii="UD デジタル 教科書体 NK-R" w:eastAsia="UD デジタル 教科書体 NK-R"/>
                                <w:color w:val="000000" w:themeColor="text1"/>
                              </w:rPr>
                              <w:t>等の参画を得て、取組を推進するための連絡</w:t>
                            </w:r>
                            <w:r w:rsidRPr="00930612">
                              <w:rPr>
                                <w:rFonts w:ascii="UD デジタル 教科書体 NK-R" w:eastAsia="UD デジタル 教科書体 NK-R" w:hint="eastAsia"/>
                                <w:color w:val="000000" w:themeColor="text1"/>
                              </w:rPr>
                              <w:t>会議等</w:t>
                            </w:r>
                            <w:r w:rsidRPr="00930612">
                              <w:rPr>
                                <w:rFonts w:ascii="UD デジタル 教科書体 NK-R" w:eastAsia="UD デジタル 教科書体 NK-R"/>
                                <w:color w:val="000000" w:themeColor="text1"/>
                              </w:rPr>
                              <w:t>を開催することが</w:t>
                            </w:r>
                            <w:r w:rsidRPr="00930612">
                              <w:rPr>
                                <w:rFonts w:ascii="UD デジタル 教科書体 NK-R" w:eastAsia="UD デジタル 教科書体 NK-R" w:hint="eastAsia"/>
                                <w:color w:val="000000" w:themeColor="text1"/>
                              </w:rPr>
                              <w:t>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E5A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4" o:spid="_x0000_s1028" type="#_x0000_t15" style="position:absolute;left:0;text-align:left;margin-left:-8.55pt;margin-top:15.4pt;width:484.65pt;height:49.4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Gj1gIAAPwFAAAOAAAAZHJzL2Uyb0RvYy54bWysVM1uEzEQviPxDpbvdHfTbBqibqqoVRFS&#10;aSNS1LPjtZtF/sN2skmP5CkQF14DibfJizD2bjYRFA6Iy+78fuP5PJ7zi7UUaMWsq7QqcHaSYsQU&#10;1WWlHgv84f761RAj54kqidCKFXjDHL4Yv3xxXpsR6+mFFiWzCECUG9WmwAvvzShJHF0wSdyJNkyB&#10;k2sriQfVPialJTWgS5H00nSQ1NqWxmrKnAPrVePE44jPOaP+jnPHPBIFhrP5+LXxOw/fZHxORo+W&#10;mEVF22OQfziFJJWCoh3UFfEELW31G5SsqNVOc39CtUw05xVlsQfoJkt/6Wa2IIbFXoAcZzqa3P+D&#10;pberqUVVWeBB3sdIEQmXtNt+3W1/7LbfdtsvQfj8HQUvcFUbN4KUmZnaVnMghsbX3Mrwh5bQOvK7&#10;6fhla48oGAdZnqd5jhEF36A3TLM8gCaHbGOdf8O0REGALrVkU0F8IIGMyOrG+Uhy2R6UlB8x4lLA&#10;la2IQKdpb3jaIrbBgL3HDJlOi6q8roSIShgydiksguQCE0qZ8qexlFjKd7ps7DBmaTsoYIZxaszD&#10;vRlKxHENSLGZoyJJIKyhKEp+I1goLdR7xoF2IKUXC3YIx2fJGteClKwx53+sGQEDMofmOuwW4Lk+&#10;s5anNj6ksvheuuT0bwdrrq3LiJW18l2yrJS2zwEI31Vu4oGyI2qC6NfzdRzJ3lk4ZDDNdbmBObW6&#10;ecDO0OsKJuSGOD8lFq4f3jZsIX8HHy50XWDdShgttH16zh7iw4jZJ4xq2AAFdp+WxDKMxFsFT+x1&#10;1u+HlRGVfn7WA8Uee+bHHrWUlxqmKIN9Z2gUQ7wXe5FbLR9gWU1CVXARRaF2gam3e+XSN5sJ1h1l&#10;k0kMgzVhiL9RM0MDeCA6DPT9+oFY0z4TDw/sVu+3RftQmhs6xIZMpSdLr3nlg/PAa6vAionz267D&#10;sMOO9Rh1WNrjnwAAAP//AwBQSwMEFAAGAAgAAAAhAPGUddTfAAAACgEAAA8AAABkcnMvZG93bnJl&#10;di54bWxMj8tOwzAQRfdI/IM1SOxaJ65KaIhTIRBskCpRoGs3HpKIeBzFzoO/Z1jBcjRH955b7BfX&#10;iQmH0HrSkK4TEEiVty3VGt7fnla3IEI0ZE3nCTV8Y4B9eXlRmNz6mV5xOsZacAiF3GhoYuxzKUPV&#10;oDNh7Xsk/n36wZnI51BLO5iZw10nVZLcSGda4obG9PjQYPV1HJ2G7JD143JqT63aPtPHYapfHjez&#10;1tdXy/0diIhL/IPhV5/VoWSnsx/JBtFpWKVZyqiGTcITGNhtlQJxZlLtMpBlIf9PKH8AAAD//wMA&#10;UEsBAi0AFAAGAAgAAAAhALaDOJL+AAAA4QEAABMAAAAAAAAAAAAAAAAAAAAAAFtDb250ZW50X1R5&#10;cGVzXS54bWxQSwECLQAUAAYACAAAACEAOP0h/9YAAACUAQAACwAAAAAAAAAAAAAAAAAvAQAAX3Jl&#10;bHMvLnJlbHNQSwECLQAUAAYACAAAACEAhB8Bo9YCAAD8BQAADgAAAAAAAAAAAAAAAAAuAgAAZHJz&#10;L2Uyb0RvYy54bWxQSwECLQAUAAYACAAAACEA8ZR11N8AAAAKAQAADwAAAAAAAAAAAAAAAAAwBQAA&#10;ZHJzL2Rvd25yZXYueG1sUEsFBgAAAAAEAAQA8wAAADwGAAAAAA==&#10;" adj="20933" fillcolor="#ededed [662]" strokecolor="#1f4d78 [1604]" strokeweight="1pt">
                <v:textbox>
                  <w:txbxContent>
                    <w:p w14:paraId="768B3D43" w14:textId="77777777" w:rsidR="007D65FF"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【Step</w:t>
                      </w:r>
                      <w:r>
                        <w:rPr>
                          <w:rFonts w:ascii="UD デジタル 教科書体 NK-R" w:eastAsia="UD デジタル 教科書体 NK-R"/>
                          <w:color w:val="000000" w:themeColor="text1"/>
                          <w:sz w:val="24"/>
                        </w:rPr>
                        <w:t>１</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町内外における推進</w:t>
                      </w:r>
                      <w:r>
                        <w:rPr>
                          <w:rFonts w:ascii="UD デジタル 教科書体 NK-R" w:eastAsia="UD デジタル 教科書体 NK-R" w:hint="eastAsia"/>
                          <w:color w:val="000000" w:themeColor="text1"/>
                          <w:sz w:val="24"/>
                        </w:rPr>
                        <w:t>体制</w:t>
                      </w:r>
                      <w:r>
                        <w:rPr>
                          <w:rFonts w:ascii="UD デジタル 教科書体 NK-R" w:eastAsia="UD デジタル 教科書体 NK-R"/>
                          <w:color w:val="000000" w:themeColor="text1"/>
                          <w:sz w:val="24"/>
                        </w:rPr>
                        <w:t>の整備、個別避難計画の作成</w:t>
                      </w:r>
                      <w:r>
                        <w:rPr>
                          <w:rFonts w:ascii="UD デジタル 教科書体 NK-R" w:eastAsia="UD デジタル 教科書体 NK-R" w:hint="eastAsia"/>
                          <w:color w:val="000000" w:themeColor="text1"/>
                          <w:sz w:val="24"/>
                        </w:rPr>
                        <w:t>活用方法</w:t>
                      </w:r>
                      <w:r>
                        <w:rPr>
                          <w:rFonts w:ascii="UD デジタル 教科書体 NK-R" w:eastAsia="UD デジタル 教科書体 NK-R"/>
                          <w:color w:val="000000" w:themeColor="text1"/>
                          <w:sz w:val="24"/>
                        </w:rPr>
                        <w:t>の検討（共有</w:t>
                      </w:r>
                      <w:r>
                        <w:rPr>
                          <w:rFonts w:ascii="UD デジタル 教科書体 NK-R" w:eastAsia="UD デジタル 教科書体 NK-R" w:hint="eastAsia"/>
                          <w:color w:val="000000" w:themeColor="text1"/>
                          <w:sz w:val="24"/>
                        </w:rPr>
                        <w:t>）</w:t>
                      </w:r>
                    </w:p>
                    <w:p w14:paraId="56BA35F0" w14:textId="77777777" w:rsidR="007D65FF" w:rsidRPr="00930612" w:rsidRDefault="007D65FF" w:rsidP="00694E0B">
                      <w:pPr>
                        <w:snapToGrid w:val="0"/>
                        <w:ind w:firstLineChars="100" w:firstLine="210"/>
                        <w:jc w:val="left"/>
                        <w:rPr>
                          <w:rFonts w:ascii="UD デジタル 教科書体 NK-R" w:eastAsia="UD デジタル 教科書体 NK-R"/>
                          <w:color w:val="000000" w:themeColor="text1"/>
                        </w:rPr>
                      </w:pPr>
                      <w:r w:rsidRPr="00930612">
                        <w:rPr>
                          <w:rFonts w:ascii="UD デジタル 教科書体 NK-R" w:eastAsia="UD デジタル 教科書体 NK-R" w:hint="eastAsia"/>
                          <w:color w:val="000000" w:themeColor="text1"/>
                        </w:rPr>
                        <w:t>・福祉</w:t>
                      </w:r>
                      <w:r w:rsidRPr="00930612">
                        <w:rPr>
                          <w:rFonts w:ascii="UD デジタル 教科書体 NK-R" w:eastAsia="UD デジタル 教科書体 NK-R"/>
                          <w:color w:val="000000" w:themeColor="text1"/>
                        </w:rPr>
                        <w:t>や</w:t>
                      </w:r>
                      <w:r w:rsidRPr="00930612">
                        <w:rPr>
                          <w:rFonts w:ascii="UD デジタル 教科書体 NK-R" w:eastAsia="UD デジタル 教科書体 NK-R" w:hint="eastAsia"/>
                          <w:color w:val="000000" w:themeColor="text1"/>
                        </w:rPr>
                        <w:t>医療関係者</w:t>
                      </w:r>
                      <w:r w:rsidRPr="00930612">
                        <w:rPr>
                          <w:rFonts w:ascii="UD デジタル 教科書体 NK-R" w:eastAsia="UD デジタル 教科書体 NK-R"/>
                          <w:color w:val="000000" w:themeColor="text1"/>
                        </w:rPr>
                        <w:t>等の参画を得て、取組を推進するための連絡</w:t>
                      </w:r>
                      <w:r w:rsidRPr="00930612">
                        <w:rPr>
                          <w:rFonts w:ascii="UD デジタル 教科書体 NK-R" w:eastAsia="UD デジタル 教科書体 NK-R" w:hint="eastAsia"/>
                          <w:color w:val="000000" w:themeColor="text1"/>
                        </w:rPr>
                        <w:t>会議等</w:t>
                      </w:r>
                      <w:r w:rsidRPr="00930612">
                        <w:rPr>
                          <w:rFonts w:ascii="UD デジタル 教科書体 NK-R" w:eastAsia="UD デジタル 教科書体 NK-R"/>
                          <w:color w:val="000000" w:themeColor="text1"/>
                        </w:rPr>
                        <w:t>を開催することが</w:t>
                      </w:r>
                      <w:r w:rsidRPr="00930612">
                        <w:rPr>
                          <w:rFonts w:ascii="UD デジタル 教科書体 NK-R" w:eastAsia="UD デジタル 教科書体 NK-R" w:hint="eastAsia"/>
                          <w:color w:val="000000" w:themeColor="text1"/>
                        </w:rPr>
                        <w:t>望ましい</w:t>
                      </w:r>
                    </w:p>
                  </w:txbxContent>
                </v:textbox>
                <w10:wrap anchorx="margin"/>
              </v:shape>
            </w:pict>
          </mc:Fallback>
        </mc:AlternateContent>
      </w:r>
    </w:p>
    <w:p w14:paraId="037A361E" w14:textId="6A76E4D1"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4621F299" w14:textId="37BB7B2B"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6F555D1A" w14:textId="68ECD359"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591380AF" w14:textId="66CAB585" w:rsidR="00694E0B" w:rsidRDefault="00A27752">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5088" behindDoc="0" locked="0" layoutInCell="1" allowOverlap="1" wp14:anchorId="1C12D1FC" wp14:editId="4BA292A2">
                <wp:simplePos x="0" y="0"/>
                <wp:positionH relativeFrom="margin">
                  <wp:posOffset>-113977</wp:posOffset>
                </wp:positionH>
                <wp:positionV relativeFrom="paragraph">
                  <wp:posOffset>118937</wp:posOffset>
                </wp:positionV>
                <wp:extent cx="6155055" cy="353683"/>
                <wp:effectExtent l="0" t="0" r="36195" b="27940"/>
                <wp:wrapNone/>
                <wp:docPr id="653" name="ホームベース 653"/>
                <wp:cNvGraphicFramePr/>
                <a:graphic xmlns:a="http://schemas.openxmlformats.org/drawingml/2006/main">
                  <a:graphicData uri="http://schemas.microsoft.com/office/word/2010/wordprocessingShape">
                    <wps:wsp>
                      <wps:cNvSpPr/>
                      <wps:spPr>
                        <a:xfrm>
                          <a:off x="0" y="0"/>
                          <a:ext cx="6155055" cy="353683"/>
                        </a:xfrm>
                        <a:prstGeom prst="homePlate">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7D5D1212" w14:textId="77777777" w:rsidR="007D65FF" w:rsidRPr="00930612"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Step２】</w:t>
                            </w: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作成の</w:t>
                            </w:r>
                            <w:r>
                              <w:rPr>
                                <w:rFonts w:ascii="UD デジタル 教科書体 NK-R" w:eastAsia="UD デジタル 教科書体 NK-R" w:hint="eastAsia"/>
                                <w:color w:val="000000" w:themeColor="text1"/>
                                <w:sz w:val="24"/>
                              </w:rPr>
                              <w:t>優先度</w:t>
                            </w:r>
                            <w:r>
                              <w:rPr>
                                <w:rFonts w:ascii="UD デジタル 教科書体 NK-R" w:eastAsia="UD デジタル 教科書体 NK-R"/>
                                <w:color w:val="000000" w:themeColor="text1"/>
                                <w:sz w:val="24"/>
                              </w:rPr>
                              <w:t>に基づき</w:t>
                            </w:r>
                            <w:r>
                              <w:rPr>
                                <w:rFonts w:ascii="UD デジタル 教科書体 NK-R" w:eastAsia="UD デジタル 教科書体 NK-R" w:hint="eastAsia"/>
                                <w:color w:val="000000" w:themeColor="text1"/>
                                <w:sz w:val="24"/>
                              </w:rPr>
                              <w:t>対象地区・</w:t>
                            </w:r>
                            <w:r>
                              <w:rPr>
                                <w:rFonts w:ascii="UD デジタル 教科書体 NK-R" w:eastAsia="UD デジタル 教科書体 NK-R"/>
                                <w:color w:val="000000" w:themeColor="text1"/>
                                <w:sz w:val="24"/>
                              </w:rPr>
                              <w:t>対象</w:t>
                            </w:r>
                            <w:r>
                              <w:rPr>
                                <w:rFonts w:ascii="UD デジタル 教科書体 NK-R" w:eastAsia="UD デジタル 教科書体 NK-R" w:hint="eastAsia"/>
                                <w:color w:val="000000" w:themeColor="text1"/>
                                <w:sz w:val="24"/>
                              </w:rPr>
                              <w:t>者を</w:t>
                            </w:r>
                            <w:r>
                              <w:rPr>
                                <w:rFonts w:ascii="UD デジタル 教科書体 NK-R" w:eastAsia="UD デジタル 教科書体 NK-R"/>
                                <w:color w:val="000000" w:themeColor="text1"/>
                                <w:sz w:val="24"/>
                              </w:rPr>
                              <w:t>選定（</w:t>
                            </w:r>
                            <w:r>
                              <w:rPr>
                                <w:rFonts w:ascii="UD デジタル 教科書体 NK-R" w:eastAsia="UD デジタル 教科書体 NK-R" w:hint="eastAsia"/>
                                <w:color w:val="000000" w:themeColor="text1"/>
                                <w:sz w:val="24"/>
                              </w:rPr>
                              <w:t>共通</w:t>
                            </w:r>
                            <w:r>
                              <w:rPr>
                                <w:rFonts w:ascii="UD デジタル 教科書体 NK-R" w:eastAsia="UD デジタル 教科書体 NK-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D1FC" id="ホームベース 653" o:spid="_x0000_s1029" type="#_x0000_t15" style="position:absolute;left:0;text-align:left;margin-left:-8.95pt;margin-top:9.35pt;width:484.65pt;height:27.8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fvAIAAHAFAAAOAAAAZHJzL2Uyb0RvYy54bWysVM1OGzEQvlfqO1i+l00CG0LEBgUiqkoU&#10;IkHF2fF6s5b8V9vJLhybp6h66WtU6tvkRTq2NxBKD1VVRdrMjMcznm++mdOzVgq0ZtZxrQrcP+hh&#10;xBTVJVfLAn+6u3w3wsh5okoitGIFfmAOn03evjltzJgNdK1FySyCIMqNG1Pg2nszzjJHayaJO9CG&#10;KTistJXEg2qXWWlJA9GlyAa93jBrtC2N1ZQ5B9ZZOsSTGL+qGPU3VeWYR6LA8DYfvzZ+F+GbTU7J&#10;eGmJqTntnkH+4RWScAVJn0LNiCdoZfmrUJJTq52u/AHVMtNVxSmLNUA1/d5v1dzWxLBYC4DjzBNM&#10;7v+FpdfruUW8LPAwP8RIEQlN2m6+bTc/t5vv283XIHz5gcIpYNUYN4Yrt2ZuO82BGApvKyvDP5SE&#10;2ojvwxO+rPWIgnHYz/NenmNE4ewwPxyOYtDs+baxzr9nWqIgQJVasrkgPoBAxmR95TykBf+dXzA7&#10;LXh5yYWIil0uLoRFawINn+bhF++Klfyoy2QG3vS6zoMZ+JHMo50Z4rsUJuZ6EV8o1ADPB8cQAVEC&#10;jK3gfSBKAxg6tcSIiCWMAvU2Jn5xuwub8uXnJ+ez9DpXk5J11r95RSh/RlydrsQUicmSexgnwWWB&#10;YzmxTKhHqAAOiwPRgRhamZoXJN8u2kiDwWjX54UuH4AbVqehcYZecsh7RZyfEwtTAgjA5Psb+FRC&#10;Ayy6kzCqtX38kz34h7baR4wamDqA7POKWIaR+KCA1if9o6MwplE5yo8HoNj9k8X+iVrJCw197sOO&#10;MTSKwd+LnVhZLe9hQUxDVjgiikLu1JxOufBpG8CKoWw6jW4wmob4K3VraAgeoAuI37X3xJqOmh5I&#10;fa13E/qKnMk33FR6uvK64pG5AeqEK1ArKDDWkWTdCgp7Y1+PXs+LcvILAAD//wMAUEsDBBQABgAI&#10;AAAAIQCtKT604AAAAAkBAAAPAAAAZHJzL2Rvd25yZXYueG1sTI8xT8MwEIV3JP6DdUhsrROUkjbE&#10;qVClwsRAmw5s1/iaRMR2FLtpyq/nmMp4ep/e+y5fT6YTIw2+dVZBPI9AkK2cbm2toNxvZ0sQPqDV&#10;2DlLCq7kYV3c3+WYaXexnzTuQi24xPoMFTQh9JmUvmrIoJ+7nixnJzcYDHwOtdQDXrjcdPIpip6l&#10;wdbyQoM9bRqqvndno2DxNZ5+dFm+fRxciptq2x7e91elHh+m1xcQgaZwg+FPn9WhYKejO1vtRadg&#10;FqcrRjlYpiAYWC3iBMRRQZokIItc/v+g+AUAAP//AwBQSwECLQAUAAYACAAAACEAtoM4kv4AAADh&#10;AQAAEwAAAAAAAAAAAAAAAAAAAAAAW0NvbnRlbnRfVHlwZXNdLnhtbFBLAQItABQABgAIAAAAIQA4&#10;/SH/1gAAAJQBAAALAAAAAAAAAAAAAAAAAC8BAABfcmVscy8ucmVsc1BLAQItABQABgAIAAAAIQAd&#10;L+DfvAIAAHAFAAAOAAAAAAAAAAAAAAAAAC4CAABkcnMvZTJvRG9jLnhtbFBLAQItABQABgAIAAAA&#10;IQCtKT604AAAAAkBAAAPAAAAAAAAAAAAAAAAABYFAABkcnMvZG93bnJldi54bWxQSwUGAAAAAAQA&#10;BADzAAAAIwYAAAAA&#10;" adj="20979" fillcolor="#ededed" strokecolor="#41719c" strokeweight="1pt">
                <v:textbox>
                  <w:txbxContent>
                    <w:p w14:paraId="7D5D1212" w14:textId="77777777" w:rsidR="007D65FF" w:rsidRPr="00930612"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Step２】</w:t>
                      </w: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作成の</w:t>
                      </w:r>
                      <w:r>
                        <w:rPr>
                          <w:rFonts w:ascii="UD デジタル 教科書体 NK-R" w:eastAsia="UD デジタル 教科書体 NK-R" w:hint="eastAsia"/>
                          <w:color w:val="000000" w:themeColor="text1"/>
                          <w:sz w:val="24"/>
                        </w:rPr>
                        <w:t>優先度</w:t>
                      </w:r>
                      <w:r>
                        <w:rPr>
                          <w:rFonts w:ascii="UD デジタル 教科書体 NK-R" w:eastAsia="UD デジタル 教科書体 NK-R"/>
                          <w:color w:val="000000" w:themeColor="text1"/>
                          <w:sz w:val="24"/>
                        </w:rPr>
                        <w:t>に基づき</w:t>
                      </w:r>
                      <w:r>
                        <w:rPr>
                          <w:rFonts w:ascii="UD デジタル 教科書体 NK-R" w:eastAsia="UD デジタル 教科書体 NK-R" w:hint="eastAsia"/>
                          <w:color w:val="000000" w:themeColor="text1"/>
                          <w:sz w:val="24"/>
                        </w:rPr>
                        <w:t>対象地区・</w:t>
                      </w:r>
                      <w:r>
                        <w:rPr>
                          <w:rFonts w:ascii="UD デジタル 教科書体 NK-R" w:eastAsia="UD デジタル 教科書体 NK-R"/>
                          <w:color w:val="000000" w:themeColor="text1"/>
                          <w:sz w:val="24"/>
                        </w:rPr>
                        <w:t>対象</w:t>
                      </w:r>
                      <w:r>
                        <w:rPr>
                          <w:rFonts w:ascii="UD デジタル 教科書体 NK-R" w:eastAsia="UD デジタル 教科書体 NK-R" w:hint="eastAsia"/>
                          <w:color w:val="000000" w:themeColor="text1"/>
                          <w:sz w:val="24"/>
                        </w:rPr>
                        <w:t>者を</w:t>
                      </w:r>
                      <w:r>
                        <w:rPr>
                          <w:rFonts w:ascii="UD デジタル 教科書体 NK-R" w:eastAsia="UD デジタル 教科書体 NK-R"/>
                          <w:color w:val="000000" w:themeColor="text1"/>
                          <w:sz w:val="24"/>
                        </w:rPr>
                        <w:t>選定（</w:t>
                      </w:r>
                      <w:r>
                        <w:rPr>
                          <w:rFonts w:ascii="UD デジタル 教科書体 NK-R" w:eastAsia="UD デジタル 教科書体 NK-R" w:hint="eastAsia"/>
                          <w:color w:val="000000" w:themeColor="text1"/>
                          <w:sz w:val="24"/>
                        </w:rPr>
                        <w:t>共通</w:t>
                      </w:r>
                      <w:r>
                        <w:rPr>
                          <w:rFonts w:ascii="UD デジタル 教科書体 NK-R" w:eastAsia="UD デジタル 教科書体 NK-R"/>
                          <w:color w:val="000000" w:themeColor="text1"/>
                          <w:sz w:val="24"/>
                        </w:rPr>
                        <w:t>）</w:t>
                      </w:r>
                    </w:p>
                  </w:txbxContent>
                </v:textbox>
                <w10:wrap anchorx="margin"/>
              </v:shape>
            </w:pict>
          </mc:Fallback>
        </mc:AlternateContent>
      </w:r>
    </w:p>
    <w:p w14:paraId="64879F8A" w14:textId="1C8EE5ED"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21BA242F" w14:textId="0D976225" w:rsidR="00694E0B" w:rsidRDefault="00A27752">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6112" behindDoc="0" locked="0" layoutInCell="1" allowOverlap="1" wp14:anchorId="0CE0B2C8" wp14:editId="36E03EC6">
                <wp:simplePos x="0" y="0"/>
                <wp:positionH relativeFrom="margin">
                  <wp:posOffset>-113411</wp:posOffset>
                </wp:positionH>
                <wp:positionV relativeFrom="paragraph">
                  <wp:posOffset>144780</wp:posOffset>
                </wp:positionV>
                <wp:extent cx="6155055" cy="359410"/>
                <wp:effectExtent l="0" t="0" r="36195" b="21590"/>
                <wp:wrapNone/>
                <wp:docPr id="652" name="ホームベース 652"/>
                <wp:cNvGraphicFramePr/>
                <a:graphic xmlns:a="http://schemas.openxmlformats.org/drawingml/2006/main">
                  <a:graphicData uri="http://schemas.microsoft.com/office/word/2010/wordprocessingShape">
                    <wps:wsp>
                      <wps:cNvSpPr/>
                      <wps:spPr>
                        <a:xfrm>
                          <a:off x="0" y="0"/>
                          <a:ext cx="6155055" cy="359410"/>
                        </a:xfrm>
                        <a:prstGeom prst="homePlate">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270EC9B6" w14:textId="77777777" w:rsidR="007D65FF" w:rsidRPr="00B25BAB"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w:t>
                            </w:r>
                            <w:r>
                              <w:rPr>
                                <w:rFonts w:ascii="UD デジタル 教科書体 NK-R" w:eastAsia="UD デジタル 教科書体 NK-R" w:hint="eastAsia"/>
                                <w:color w:val="000000" w:themeColor="text1"/>
                                <w:sz w:val="24"/>
                              </w:rPr>
                              <w:t>３</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福祉</w:t>
                            </w:r>
                            <w:r>
                              <w:rPr>
                                <w:rFonts w:ascii="UD デジタル 教科書体 NK-R" w:eastAsia="UD デジタル 教科書体 NK-R"/>
                                <w:color w:val="000000" w:themeColor="text1"/>
                                <w:sz w:val="24"/>
                              </w:rPr>
                              <w:t>や医療関係者等に</w:t>
                            </w:r>
                            <w:r>
                              <w:rPr>
                                <w:rFonts w:ascii="UD デジタル 教科書体 NK-R" w:eastAsia="UD デジタル 教科書体 NK-R" w:hint="eastAsia"/>
                                <w:color w:val="000000" w:themeColor="text1"/>
                                <w:sz w:val="24"/>
                              </w:rPr>
                              <w:t>個別</w:t>
                            </w:r>
                            <w:r>
                              <w:rPr>
                                <w:rFonts w:ascii="UD デジタル 教科書体 NK-R" w:eastAsia="UD デジタル 教科書体 NK-R"/>
                                <w:color w:val="000000" w:themeColor="text1"/>
                                <w:sz w:val="24"/>
                              </w:rPr>
                              <w:t>避難計画</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意義</w:t>
                            </w:r>
                            <w:r w:rsidRPr="00B25BAB">
                              <w:rPr>
                                <w:rFonts w:ascii="UD デジタル 教科書体 NK-R" w:eastAsia="UD デジタル 教科書体 NK-R"/>
                                <w:color w:val="000000" w:themeColor="text1"/>
                                <w:szCs w:val="24"/>
                              </w:rPr>
                              <w:t>（目的、制度</w:t>
                            </w:r>
                            <w:r w:rsidRPr="00B25BAB">
                              <w:rPr>
                                <w:rFonts w:ascii="UD デジタル 教科書体 NK-R" w:eastAsia="UD デジタル 教科書体 NK-R" w:hint="eastAsia"/>
                                <w:color w:val="000000" w:themeColor="text1"/>
                                <w:szCs w:val="24"/>
                              </w:rPr>
                              <w:t>概要）</w:t>
                            </w:r>
                            <w:r>
                              <w:rPr>
                                <w:rFonts w:ascii="UD デジタル 教科書体 NK-R" w:eastAsia="UD デジタル 教科書体 NK-R" w:hint="eastAsia"/>
                                <w:color w:val="000000" w:themeColor="text1"/>
                                <w:sz w:val="24"/>
                                <w:szCs w:val="24"/>
                              </w:rPr>
                              <w:t>や</w:t>
                            </w:r>
                            <w:r>
                              <w:rPr>
                                <w:rFonts w:ascii="UD デジタル 教科書体 NK-R" w:eastAsia="UD デジタル 教科書体 NK-R"/>
                                <w:color w:val="000000" w:themeColor="text1"/>
                                <w:sz w:val="24"/>
                                <w:szCs w:val="24"/>
                              </w:rPr>
                              <w:t>事例を説明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B2C8" id="ホームベース 652" o:spid="_x0000_s1030" type="#_x0000_t15" style="position:absolute;left:0;text-align:left;margin-left:-8.95pt;margin-top:11.4pt;width:484.65pt;height:28.3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54uwIAAHAFAAAOAAAAZHJzL2Uyb0RvYy54bWysVM1qGzEQvhf6DkL3Zm3Xm8Qm6+DEpBTS&#10;xOCUnGWt1ivQXyXZu8mxforQS1+j0Lfxi3QkrfPT9FBKMaxnRqMZzTffzMlpKwXaMOu4VgXuH/Qw&#10;YorqkqtVgT/fXLw7xsh5okoitGIFvmMOn07evjlpzJgNdK1FySyCIMqNG1Pg2nszzjJHayaJO9CG&#10;KTistJXEg2pXWWlJA9GlyAa93mHWaFsaqylzDqyzdIgnMX5VMeqvq8oxj0SB4W0+fm38LsM3m5yQ&#10;8coSU3PaPYP8wysk4QqSPoaaEU/Q2vJXoSSnVjtd+QOqZaarilMWa4Bq+r3fqlnUxLBYC4DjzCNM&#10;7v+FpVebuUW8LPBhPsBIEQlN2m2/7bY/d9vvu+1DEL7+QOEUsGqMG8OVhZnbTnMghsLbysrwDyWh&#10;NuJ794gvaz2iYDzs53kvzzGicPY+Hw37sQHZ021jnf/AtERBgCq1ZHNBfACBjMnm0nlIC/57v2B2&#10;WvDyggsRFbtanguLNgQaPs3DL94Va/lJl8kMvOl1nQcz8COZj/dmiO9SmJjrRXyhUAM8HxxBBEQJ&#10;MLaC94EoDWDo1AojIlYwCtTbmPjF7S5sypefjc5m6XWuJiXrrH/zilD+jLg6XYkpEpMl9zBOgssC&#10;x3L2+AoVwGFxIDoQQytT84Lk22UbaTAY7fu81OUdcMPqNDTO0AsOeS+J83NiYUoAAZh8fw2fSmiA&#10;RXcSRrW293+yB//QVnuPUQNTB5B9WRPLMBIfFdB61B8Ow5hGZZgfDUCxz0+Wz0/UWp5r6HMfdoyh&#10;UQz+XuzFymp5CwtiGrLCEVEUcqfmdMq5T9sAVgxl02l0g9E0xF+qhaEheIAuIH7T3hJrOmp6IPWV&#10;3k/oK3Im33BT6ena64pH5gaoE65AraDAWEeSdSso7I3nevR6WpSTXwAAAP//AwBQSwMEFAAGAAgA&#10;AAAhANwuoSnhAAAACQEAAA8AAABkcnMvZG93bnJldi54bWxMj8tOwzAQRfdI/IM1SOxaJ1Fpm5BJ&#10;hXiJDRJ9SC07Nx6SiHgcxW6a/j1mBcvRHN17br4aTSsG6l1jGSGeRiCIS6sbrhB225fJEoTzirVq&#10;LRPChRysiuurXGXannlNw8ZXIoSwyxRC7X2XSenKmoxyU9sRh9+X7Y3y4ewrqXt1DuGmlUkUzaVR&#10;DYeGWnX0WFP5vTkZhP3nR6Kfny40370dDms9lK/L9xLx9mZ8uAfhafR/MPzqB3UogtPRnlg70SJM&#10;4kUaUIQkCRMCkN7FMxBHhEU6A1nk8v+C4gcAAP//AwBQSwECLQAUAAYACAAAACEAtoM4kv4AAADh&#10;AQAAEwAAAAAAAAAAAAAAAAAAAAAAW0NvbnRlbnRfVHlwZXNdLnhtbFBLAQItABQABgAIAAAAIQA4&#10;/SH/1gAAAJQBAAALAAAAAAAAAAAAAAAAAC8BAABfcmVscy8ucmVsc1BLAQItABQABgAIAAAAIQDA&#10;ct54uwIAAHAFAAAOAAAAAAAAAAAAAAAAAC4CAABkcnMvZTJvRG9jLnhtbFBLAQItABQABgAIAAAA&#10;IQDcLqEp4QAAAAkBAAAPAAAAAAAAAAAAAAAAABUFAABkcnMvZG93bnJldi54bWxQSwUGAAAAAAQA&#10;BADzAAAAIwYAAAAA&#10;" adj="20969" fillcolor="#ededed" strokecolor="#41719c" strokeweight="1pt">
                <v:textbox>
                  <w:txbxContent>
                    <w:p w14:paraId="270EC9B6" w14:textId="77777777" w:rsidR="007D65FF" w:rsidRPr="00B25BAB"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w:t>
                      </w:r>
                      <w:r>
                        <w:rPr>
                          <w:rFonts w:ascii="UD デジタル 教科書体 NK-R" w:eastAsia="UD デジタル 教科書体 NK-R" w:hint="eastAsia"/>
                          <w:color w:val="000000" w:themeColor="text1"/>
                          <w:sz w:val="24"/>
                        </w:rPr>
                        <w:t>３</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福祉</w:t>
                      </w:r>
                      <w:r>
                        <w:rPr>
                          <w:rFonts w:ascii="UD デジタル 教科書体 NK-R" w:eastAsia="UD デジタル 教科書体 NK-R"/>
                          <w:color w:val="000000" w:themeColor="text1"/>
                          <w:sz w:val="24"/>
                        </w:rPr>
                        <w:t>や医療関係者等に</w:t>
                      </w:r>
                      <w:r>
                        <w:rPr>
                          <w:rFonts w:ascii="UD デジタル 教科書体 NK-R" w:eastAsia="UD デジタル 教科書体 NK-R" w:hint="eastAsia"/>
                          <w:color w:val="000000" w:themeColor="text1"/>
                          <w:sz w:val="24"/>
                        </w:rPr>
                        <w:t>個別</w:t>
                      </w:r>
                      <w:r>
                        <w:rPr>
                          <w:rFonts w:ascii="UD デジタル 教科書体 NK-R" w:eastAsia="UD デジタル 教科書体 NK-R"/>
                          <w:color w:val="000000" w:themeColor="text1"/>
                          <w:sz w:val="24"/>
                        </w:rPr>
                        <w:t>避難計画</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意義</w:t>
                      </w:r>
                      <w:r w:rsidRPr="00B25BAB">
                        <w:rPr>
                          <w:rFonts w:ascii="UD デジタル 教科書体 NK-R" w:eastAsia="UD デジタル 教科書体 NK-R"/>
                          <w:color w:val="000000" w:themeColor="text1"/>
                          <w:szCs w:val="24"/>
                        </w:rPr>
                        <w:t>（目的、制度</w:t>
                      </w:r>
                      <w:r w:rsidRPr="00B25BAB">
                        <w:rPr>
                          <w:rFonts w:ascii="UD デジタル 教科書体 NK-R" w:eastAsia="UD デジタル 教科書体 NK-R" w:hint="eastAsia"/>
                          <w:color w:val="000000" w:themeColor="text1"/>
                          <w:szCs w:val="24"/>
                        </w:rPr>
                        <w:t>概要）</w:t>
                      </w:r>
                      <w:r>
                        <w:rPr>
                          <w:rFonts w:ascii="UD デジタル 教科書体 NK-R" w:eastAsia="UD デジタル 教科書体 NK-R" w:hint="eastAsia"/>
                          <w:color w:val="000000" w:themeColor="text1"/>
                          <w:sz w:val="24"/>
                          <w:szCs w:val="24"/>
                        </w:rPr>
                        <w:t>や</w:t>
                      </w:r>
                      <w:r>
                        <w:rPr>
                          <w:rFonts w:ascii="UD デジタル 教科書体 NK-R" w:eastAsia="UD デジタル 教科書体 NK-R"/>
                          <w:color w:val="000000" w:themeColor="text1"/>
                          <w:sz w:val="24"/>
                          <w:szCs w:val="24"/>
                        </w:rPr>
                        <w:t>事例を説明</w:t>
                      </w:r>
                    </w:p>
                  </w:txbxContent>
                </v:textbox>
                <w10:wrap anchorx="margin"/>
              </v:shape>
            </w:pict>
          </mc:Fallback>
        </mc:AlternateContent>
      </w:r>
    </w:p>
    <w:p w14:paraId="5984D33E" w14:textId="1909EB2C"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0A50C4EE" w14:textId="11682F3C" w:rsidR="00694E0B" w:rsidRDefault="00A27752">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7136" behindDoc="0" locked="0" layoutInCell="1" allowOverlap="1" wp14:anchorId="6D500746" wp14:editId="53D4F750">
                <wp:simplePos x="0" y="0"/>
                <wp:positionH relativeFrom="margin">
                  <wp:posOffset>-110871</wp:posOffset>
                </wp:positionH>
                <wp:positionV relativeFrom="paragraph">
                  <wp:posOffset>171450</wp:posOffset>
                </wp:positionV>
                <wp:extent cx="6155640" cy="360000"/>
                <wp:effectExtent l="0" t="0" r="36195" b="21590"/>
                <wp:wrapNone/>
                <wp:docPr id="651" name="ホームベース 651"/>
                <wp:cNvGraphicFramePr/>
                <a:graphic xmlns:a="http://schemas.openxmlformats.org/drawingml/2006/main">
                  <a:graphicData uri="http://schemas.microsoft.com/office/word/2010/wordprocessingShape">
                    <wps:wsp>
                      <wps:cNvSpPr/>
                      <wps:spPr>
                        <a:xfrm>
                          <a:off x="0" y="0"/>
                          <a:ext cx="6155640" cy="360000"/>
                        </a:xfrm>
                        <a:prstGeom prst="homePlate">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257F7DEE" w14:textId="77777777" w:rsidR="007D65FF" w:rsidRPr="00B25BAB"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w:t>
                            </w:r>
                            <w:r>
                              <w:rPr>
                                <w:rFonts w:ascii="UD デジタル 教科書体 NK-R" w:eastAsia="UD デジタル 教科書体 NK-R" w:hint="eastAsia"/>
                                <w:color w:val="000000" w:themeColor="text1"/>
                                <w:sz w:val="24"/>
                              </w:rPr>
                              <w:t>４</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避難支援者</w:t>
                            </w:r>
                            <w:r>
                              <w:rPr>
                                <w:rFonts w:ascii="UD デジタル 教科書体 NK-R" w:eastAsia="UD デジタル 教科書体 NK-R"/>
                                <w:color w:val="000000" w:themeColor="text1"/>
                                <w:sz w:val="24"/>
                              </w:rPr>
                              <w:t>となる自主防災組織や地区住民に個別避難計画の意義や事例を説明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0746" id="ホームベース 651" o:spid="_x0000_s1031" type="#_x0000_t15" style="position:absolute;left:0;text-align:left;margin-left:-8.75pt;margin-top:13.5pt;width:484.7pt;height:28.3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h9twIAAHAFAAAOAAAAZHJzL2Uyb0RvYy54bWysVM1OGzEQvlfqO1i+l00CCbBigwIRVSUK&#10;kaDiPPF6syv5r7aTDRybp6h66WtU6tvkRTq2N/yUHqqqieSdGdvz8803PjldS0FW3LpGq4L293qU&#10;cMV02ahFQT/dXrw7osR5UCUIrXhB77mjp+O3b05ak/OBrrUouSXoRLm8NQWtvTd5ljlWcwluTxuu&#10;cLPSVoJH1S6y0kKL3qXIBr3eKGu1LY3VjDuH1mnapOPov6o489dV5bgnoqCYm4+rjes8rNn4BPKF&#10;BVM3rEsD/iELCY3CoI+upuCBLG3zypVsmNVOV36PaZnpqmoYjzVgNf3eb9Xc1GB4rAXBceYRJvf/&#10;3LKr1cySpizoaNinRIHEJm0337abn9vN9+3maxC+/CBhF7Fqjcvxyo2Z2U5zKIbC15WV4YslkXXE&#10;9/4RX772hKFx1B8ORwfYBoZ7+6Me/oLT7Om2sc6/51qSIGCVWvKZAB9AgBxWl86n87tzwey0aMqL&#10;Roio2MX8XFiyAmz4ZBj+8a5Yyo+6TGbkTQoMOZqRH8l8tDNjPi65ibm98C8UaZHng0P0QBggYyvM&#10;D0VpEEOnFpSAWOAoMG9j4Be3O7cp3vDs+GyasnM1lLyz/k0WofwpuDpdiSESk2XjcZxEIwsay9nh&#10;K1QAh8eB6EAMrUzNC5Jfz9eRBvvxSjDNdXmP3LA6DY0z7KLBuJfg/AwsTgkigJPvr3GphEZYdCdR&#10;Umv78Cd7OB/aah8oaXHqELLPS7CcEvFBIa2P+weBHz4qB8PDASr2+c78+Y5aynONfUbiYnZRDOe9&#10;2ImV1fIOH4hJiIpboBjGTs3plHOfXgN8YhifTOIxHE0D/lLdGBacB+gC4rfrO7Cmo6ZHUl/p3YS+&#10;Imc6G24qPVl6XTWRuU+4IrWCgmMdSdY9QeHdeK7HU08P5fgXAAAA//8DAFBLAwQUAAYACAAAACEA&#10;SLstneEAAAAJAQAADwAAAGRycy9kb3ducmV2LnhtbEyPTU+DQBCG7yb+h82YeDHtQg2lIEPjR7zp&#10;QWqTHrfsCKTsLGGXFv+960mPk3nyvs9bbGfTizONrrOMEC8jEMS11R03CJ+718UGhPOKteotE8I3&#10;OdiW11eFyrW98AedK9+IEMIuVwit90MupatbMsot7UAcfl92NMqHc2ykHtUlhJterqJoLY3qODS0&#10;aqDnlupTNRkE2r8c4rvTNByy+G2fVO9Pu3U0I97ezI8PIDzN/g+GX/2gDmVwOtqJtRM9wiJOk4Ai&#10;rNKwKQBZEmcgjgib+xRkWcj/C8ofAAAA//8DAFBLAQItABQABgAIAAAAIQC2gziS/gAAAOEBAAAT&#10;AAAAAAAAAAAAAAAAAAAAAABbQ29udGVudF9UeXBlc10ueG1sUEsBAi0AFAAGAAgAAAAhADj9If/W&#10;AAAAlAEAAAsAAAAAAAAAAAAAAAAALwEAAF9yZWxzLy5yZWxzUEsBAi0AFAAGAAgAAAAhAJ2fiH23&#10;AgAAcAUAAA4AAAAAAAAAAAAAAAAALgIAAGRycy9lMm9Eb2MueG1sUEsBAi0AFAAGAAgAAAAhAEi7&#10;LZ3hAAAACQEAAA8AAAAAAAAAAAAAAAAAEQUAAGRycy9kb3ducmV2LnhtbFBLBQYAAAAABAAEAPMA&#10;AAAfBgAAAAA=&#10;" adj="20968" fillcolor="#ededed" strokecolor="#41719c" strokeweight="1pt">
                <v:textbox>
                  <w:txbxContent>
                    <w:p w14:paraId="257F7DEE" w14:textId="77777777" w:rsidR="007D65FF" w:rsidRPr="00B25BAB" w:rsidRDefault="007D65FF" w:rsidP="00694E0B">
                      <w:pPr>
                        <w:snapToGrid w:val="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Step</w:t>
                      </w:r>
                      <w:r>
                        <w:rPr>
                          <w:rFonts w:ascii="UD デジタル 教科書体 NK-R" w:eastAsia="UD デジタル 教科書体 NK-R" w:hint="eastAsia"/>
                          <w:color w:val="000000" w:themeColor="text1"/>
                          <w:sz w:val="24"/>
                        </w:rPr>
                        <w:t>４</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避難支援者</w:t>
                      </w:r>
                      <w:r>
                        <w:rPr>
                          <w:rFonts w:ascii="UD デジタル 教科書体 NK-R" w:eastAsia="UD デジタル 教科書体 NK-R"/>
                          <w:color w:val="000000" w:themeColor="text1"/>
                          <w:sz w:val="24"/>
                        </w:rPr>
                        <w:t>となる自主防災組織や地区住民に個別避難計画の意義や事例を説明</w:t>
                      </w:r>
                    </w:p>
                  </w:txbxContent>
                </v:textbox>
                <w10:wrap anchorx="margin"/>
              </v:shape>
            </w:pict>
          </mc:Fallback>
        </mc:AlternateContent>
      </w:r>
    </w:p>
    <w:p w14:paraId="287B0AEE" w14:textId="045F9223"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2DCFEC3E" w14:textId="4785939A" w:rsidR="00694E0B" w:rsidRDefault="00A27752">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8160" behindDoc="0" locked="0" layoutInCell="1" allowOverlap="1" wp14:anchorId="3B0E0E12" wp14:editId="2C20998C">
                <wp:simplePos x="0" y="0"/>
                <wp:positionH relativeFrom="margin">
                  <wp:posOffset>-108204</wp:posOffset>
                </wp:positionH>
                <wp:positionV relativeFrom="paragraph">
                  <wp:posOffset>193548</wp:posOffset>
                </wp:positionV>
                <wp:extent cx="6155640" cy="360000"/>
                <wp:effectExtent l="0" t="0" r="36195" b="21590"/>
                <wp:wrapNone/>
                <wp:docPr id="650" name="ホームベース 650"/>
                <wp:cNvGraphicFramePr/>
                <a:graphic xmlns:a="http://schemas.openxmlformats.org/drawingml/2006/main">
                  <a:graphicData uri="http://schemas.microsoft.com/office/word/2010/wordprocessingShape">
                    <wps:wsp>
                      <wps:cNvSpPr/>
                      <wps:spPr>
                        <a:xfrm>
                          <a:off x="0" y="0"/>
                          <a:ext cx="6155640" cy="360000"/>
                        </a:xfrm>
                        <a:prstGeom prst="homePlate">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5E9F6F58" w14:textId="77777777" w:rsidR="007D65FF" w:rsidRPr="00B25BAB"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５</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市町村</w:t>
                            </w:r>
                            <w:r>
                              <w:rPr>
                                <w:rFonts w:ascii="UD デジタル 教科書体 NK-R" w:eastAsia="UD デジタル 教科書体 NK-R"/>
                                <w:color w:val="000000" w:themeColor="text1"/>
                                <w:sz w:val="24"/>
                              </w:rPr>
                              <w:t>における本人の基礎情報</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収集</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関係者との事前調整等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0E12" id="ホームベース 650" o:spid="_x0000_s1032" type="#_x0000_t15" style="position:absolute;left:0;text-align:left;margin-left:-8.5pt;margin-top:15.25pt;width:484.7pt;height:28.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1VuAIAAHAFAAAOAAAAZHJzL2Uyb0RvYy54bWysVM1OGzEQvlfqO1i+l00CCbBigwIRVSUK&#10;kaDiPPF6syv5r7aTLBybp6h66WtU6tvkRTq2N/yUHqqqieSdGdvz8803PjltpSArbl2jVUH7ez1K&#10;uGK6bNSioJ9uL94dUeI8qBKEVryg99zR0/HbNydrk/OBrrUouSXoRLl8bQpae2/yLHOs5hLcnjZc&#10;4WalrQSPql1kpYU1epciG/R6o2ytbWmsZtw5tE7TJh1H/1XFmb+uKsc9EQXF3HxcbVznYc3GJ5Av&#10;LJi6YV0a8A9ZSGgUBn10NQUPZGmbV65kw6x2uvJ7TMtMV1XDeKwBq+n3fqvmpgbDYy0IjjOPMLn/&#10;55ZdrWaWNGVBR0PER4HEJm0337abn9vN9+3maxC+/CBhF7FaG5fjlRszs53mUAyFt5WV4YslkTbi&#10;e/+IL289YWgc9YfD0QGGYbi3P+rhLzjNnm4b6/x7riUJAlapJZ8J8AEEyGF16Xw6vzsXzE6Lprxo&#10;hIiKXczPhSUrwIZPhuEf74ql/KjLZEbepMCQoxn5kcxHOzPm45KbmNsL/0KRNfJ8cIgeCANkbIX5&#10;oSgNYujUghIQCxwF5m0M/OJ25zbFG54dn01Tdq6GknfWv8kilD8FV6crMURismw8jpNoZEFjOTt8&#10;hQrg8DgQHYihlal5QfLtvI002O/v+jzX5T1yw+o0NM6wiwbjXoLzM7A4JYgATr6/xqUSGmHRnURJ&#10;re3Dn+zhfGirfaBkjVOHkH1eguWUiA8KaX3cPwj88FE5GB4OULHPd+bPd9RSnmvscx/fGMOiGM57&#10;sRMrq+UdPhCTEBW3QDGMnZrTKec+vQb4xDA+mcRjOJoG/KW6MSw4D9AFxG/bO7Cmo6ZHUl/p3YS+&#10;Imc6G24qPVl6XTWRuQHqhCtSKyg41pFk3RMU3o3nejz19FCOfwEAAP//AwBQSwMEFAAGAAgAAAAh&#10;ANe9ybThAAAACQEAAA8AAABkcnMvZG93bnJldi54bWxMj0tPwzAQhO9I/Adrkbig1k4gfYRsKh7i&#10;Vg6kVOrRTZYkaryOYqcN/x5zguNoRjPfZJvJdOJMg2stI0RzBYK4tFXLNcLn7m22AuG85kp3lgnh&#10;mxxs8uurTKeVvfAHnQtfi1DCLtUIjfd9KqUrGzLazW1PHLwvOxjtgxxqWQ36EspNJ2OlFtLolsNC&#10;o3t6aag8FaNBoP3rIbo7jf1hHW33SfH+vFuoCfH2Znp6BOFp8n9h+MUP6JAHpqMduXKiQ5hFy/DF&#10;I9yrBEQIrJP4AcQRYbWMQeaZ/P8g/wEAAP//AwBQSwECLQAUAAYACAAAACEAtoM4kv4AAADhAQAA&#10;EwAAAAAAAAAAAAAAAAAAAAAAW0NvbnRlbnRfVHlwZXNdLnhtbFBLAQItABQABgAIAAAAIQA4/SH/&#10;1gAAAJQBAAALAAAAAAAAAAAAAAAAAC8BAABfcmVscy8ucmVsc1BLAQItABQABgAIAAAAIQCXJv1V&#10;uAIAAHAFAAAOAAAAAAAAAAAAAAAAAC4CAABkcnMvZTJvRG9jLnhtbFBLAQItABQABgAIAAAAIQDX&#10;vcm04QAAAAkBAAAPAAAAAAAAAAAAAAAAABIFAABkcnMvZG93bnJldi54bWxQSwUGAAAAAAQABADz&#10;AAAAIAYAAAAA&#10;" adj="20968" fillcolor="#ededed" strokecolor="#41719c" strokeweight="1pt">
                <v:textbox>
                  <w:txbxContent>
                    <w:p w14:paraId="5E9F6F58" w14:textId="77777777" w:rsidR="007D65FF" w:rsidRPr="00B25BAB"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５</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市町村</w:t>
                      </w:r>
                      <w:r>
                        <w:rPr>
                          <w:rFonts w:ascii="UD デジタル 教科書体 NK-R" w:eastAsia="UD デジタル 教科書体 NK-R"/>
                          <w:color w:val="000000" w:themeColor="text1"/>
                          <w:sz w:val="24"/>
                        </w:rPr>
                        <w:t>における本人の基礎情報</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収集</w:t>
                      </w:r>
                      <w:r>
                        <w:rPr>
                          <w:rFonts w:ascii="UD デジタル 教科書体 NK-R" w:eastAsia="UD デジタル 教科書体 NK-R" w:hint="eastAsia"/>
                          <w:color w:val="000000" w:themeColor="text1"/>
                          <w:sz w:val="24"/>
                        </w:rPr>
                        <w:t>、</w:t>
                      </w:r>
                      <w:r>
                        <w:rPr>
                          <w:rFonts w:ascii="UD デジタル 教科書体 NK-R" w:eastAsia="UD デジタル 教科書体 NK-R"/>
                          <w:color w:val="000000" w:themeColor="text1"/>
                          <w:sz w:val="24"/>
                        </w:rPr>
                        <w:t>関係者との事前調整等</w:t>
                      </w:r>
                    </w:p>
                  </w:txbxContent>
                </v:textbox>
                <w10:wrap anchorx="margin"/>
              </v:shape>
            </w:pict>
          </mc:Fallback>
        </mc:AlternateContent>
      </w:r>
    </w:p>
    <w:p w14:paraId="628FD1CB" w14:textId="36118946"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39474BD6" w14:textId="1FF8E7C0" w:rsidR="00694E0B" w:rsidRDefault="00A27752">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69184" behindDoc="0" locked="0" layoutInCell="1" allowOverlap="1" wp14:anchorId="156A57A4" wp14:editId="79AF4F65">
                <wp:simplePos x="0" y="0"/>
                <wp:positionH relativeFrom="margin">
                  <wp:posOffset>-111760</wp:posOffset>
                </wp:positionH>
                <wp:positionV relativeFrom="paragraph">
                  <wp:posOffset>213487</wp:posOffset>
                </wp:positionV>
                <wp:extent cx="6155055" cy="914400"/>
                <wp:effectExtent l="0" t="0" r="36195" b="19050"/>
                <wp:wrapNone/>
                <wp:docPr id="649" name="ホームベース 649"/>
                <wp:cNvGraphicFramePr/>
                <a:graphic xmlns:a="http://schemas.openxmlformats.org/drawingml/2006/main">
                  <a:graphicData uri="http://schemas.microsoft.com/office/word/2010/wordprocessingShape">
                    <wps:wsp>
                      <wps:cNvSpPr/>
                      <wps:spPr>
                        <a:xfrm>
                          <a:off x="0" y="0"/>
                          <a:ext cx="6155055" cy="914400"/>
                        </a:xfrm>
                        <a:prstGeom prst="homePlate">
                          <a:avLst>
                            <a:gd name="adj" fmla="val 19792"/>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0AE182DB" w14:textId="77777777" w:rsidR="007D65FF"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６</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市町村</w:t>
                            </w:r>
                            <w:r>
                              <w:rPr>
                                <w:rFonts w:ascii="UD デジタル 教科書体 NK-R" w:eastAsia="UD デジタル 教科書体 NK-R"/>
                                <w:color w:val="000000" w:themeColor="text1"/>
                                <w:sz w:val="24"/>
                              </w:rPr>
                              <w:t>、本人・家族、福祉や医療関係者等による個別避難計画の作成</w:t>
                            </w:r>
                          </w:p>
                          <w:p w14:paraId="0865B36D" w14:textId="77777777" w:rsidR="007D65FF"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福祉</w:t>
                            </w:r>
                            <w:r>
                              <w:rPr>
                                <w:rFonts w:ascii="UD デジタル 教科書体 NK-R" w:eastAsia="UD デジタル 教科書体 NK-R"/>
                                <w:color w:val="000000" w:themeColor="text1"/>
                              </w:rPr>
                              <w:t>や</w:t>
                            </w:r>
                            <w:r>
                              <w:rPr>
                                <w:rFonts w:ascii="UD デジタル 教科書体 NK-R" w:eastAsia="UD デジタル 教科書体 NK-R" w:hint="eastAsia"/>
                                <w:color w:val="000000" w:themeColor="text1"/>
                              </w:rPr>
                              <w:t>医療</w:t>
                            </w:r>
                            <w:r>
                              <w:rPr>
                                <w:rFonts w:ascii="UD デジタル 教科書体 NK-R" w:eastAsia="UD デジタル 教科書体 NK-R"/>
                                <w:color w:val="000000" w:themeColor="text1"/>
                              </w:rPr>
                              <w:t>関係者等が当事者と避難についての対話、意見交換</w:t>
                            </w:r>
                            <w:r>
                              <w:rPr>
                                <w:rFonts w:ascii="UD デジタル 教科書体 NK-R" w:eastAsia="UD デジタル 教科書体 NK-R" w:hint="eastAsia"/>
                                <w:color w:val="000000" w:themeColor="text1"/>
                              </w:rPr>
                              <w:t>する</w:t>
                            </w:r>
                          </w:p>
                          <w:p w14:paraId="40A101FD" w14:textId="77777777" w:rsidR="007D65FF"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関係者</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一堂</w:t>
                            </w:r>
                            <w:r>
                              <w:rPr>
                                <w:rFonts w:ascii="UD デジタル 教科書体 NK-R" w:eastAsia="UD デジタル 教科書体 NK-R"/>
                                <w:color w:val="000000" w:themeColor="text1"/>
                              </w:rPr>
                              <w:t>に会する地域</w:t>
                            </w:r>
                            <w:r>
                              <w:rPr>
                                <w:rFonts w:ascii="UD デジタル 教科書体 NK-R" w:eastAsia="UD デジタル 教科書体 NK-R" w:hint="eastAsia"/>
                                <w:color w:val="000000" w:themeColor="text1"/>
                              </w:rPr>
                              <w:t>調整</w:t>
                            </w:r>
                            <w:r>
                              <w:rPr>
                                <w:rFonts w:ascii="UD デジタル 教科書体 NK-R" w:eastAsia="UD デジタル 教科書体 NK-R"/>
                                <w:color w:val="000000" w:themeColor="text1"/>
                              </w:rPr>
                              <w:t>会議を開催する</w:t>
                            </w:r>
                            <w:r>
                              <w:rPr>
                                <w:rFonts w:ascii="UD デジタル 教科書体 NK-R" w:eastAsia="UD デジタル 教科書体 NK-R" w:hint="eastAsia"/>
                                <w:color w:val="000000" w:themeColor="text1"/>
                              </w:rPr>
                              <w:t>こと</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望ましい</w:t>
                            </w:r>
                          </w:p>
                          <w:p w14:paraId="7BD612E2" w14:textId="77777777" w:rsidR="007D65FF" w:rsidRPr="00B25BAB"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本人</w:t>
                            </w:r>
                            <w:r>
                              <w:rPr>
                                <w:rFonts w:ascii="UD デジタル 教科書体 NK-R" w:eastAsia="UD デジタル 教科書体 NK-R"/>
                                <w:color w:val="000000" w:themeColor="text1"/>
                              </w:rPr>
                              <w:t>の心身の状況等によっては、本人宅で</w:t>
                            </w:r>
                            <w:r>
                              <w:rPr>
                                <w:rFonts w:ascii="UD デジタル 教科書体 NK-R" w:eastAsia="UD デジタル 教科書体 NK-R" w:hint="eastAsia"/>
                                <w:color w:val="000000" w:themeColor="text1"/>
                              </w:rPr>
                              <w:t>情報</w:t>
                            </w:r>
                            <w:r>
                              <w:rPr>
                                <w:rFonts w:ascii="UD デジタル 教科書体 NK-R" w:eastAsia="UD デジタル 教科書体 NK-R"/>
                                <w:color w:val="000000" w:themeColor="text1"/>
                              </w:rPr>
                              <w:t>共有、調整を行うことも考えられる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57A4" id="ホームベース 649" o:spid="_x0000_s1033" type="#_x0000_t15" style="position:absolute;left:0;text-align:left;margin-left:-8.8pt;margin-top:16.8pt;width:484.65pt;height:1in;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TY0gIAAJwFAAAOAAAAZHJzL2Uyb0RvYy54bWysVM1uEzEQviPxDpbvdJOQtM2qmyptVIRU&#10;2kgt6nni9WYX+Q/b+WmPzVMgLrwGEm+TF2Fsb9IWOCCEIm3GY883M9/8nJyupSBLbl2jVUG7Bx1K&#10;uGK6bNS8oB9vL94cU+I8qBKEVryg99zR09HrVycrk/OerrUouSUIoly+MgWtvTd5ljlWcwnuQBuu&#10;8LLSVoLHo51npYUVokuR9Tqdw2ylbWmsZtw51E7SJR1F/KrizF9XleOeiIJibD5+bfzOwjcbnUA+&#10;t2DqhrVhwD9EIaFR6HQPNQEPZGGb36Bkw6x2uvIHTMtMV1XDeMwBs+l2fsnmpgbDYy5IjjN7mtz/&#10;g2VXy6klTVnQw/6QEgUSi7TdfN1ufmw337abL0F4/E7CLXK1Mi5Hkxszte3JoRgSX1dWhn9Miawj&#10;v/d7fvnaE4bKw+5g0BkMKGF4N+z2+51YgOzJ2ljn33EtSRAwSy35VIAPJEAOy0vnI8llGyiUnyip&#10;pMCSLUGQ7vBo2AthImL7GKUdZrB0WjTlRSNEPNj57FxYgqYFHQ/CL/oRC/lBl0mNPZaChBzV2EtJ&#10;fbxTI75LMNHrC3yhyApnoneECIQBdneFuaAoDfLt1JwSEHMcG+ZtdPzCuoVN/gZnw7NJis7VUPJW&#10;+zdRhPQn4OpkEl2krpeNx9ETjSxoTGdXC6ECOTwODxIe6AxlT4UOkl/P1rFl3kayg2qmy3vsI6vT&#10;gDnDLhr0ewnOT8FieZAB3BL+Gj+V0EiLbiVKam0f/qQP70ML2AdKVjihSNnnBVhOiXivcARiA+FI&#10;x0N/cNRDH/b5zez5jVrIc4117uI+MiyK4b0XO7GyWt7hMhkHr3gFiqHvVJz2cO7T5sB1xPh4HJ/h&#10;GBvwl+rGsAAeqAuM367vwJq2jT0OwJXeTXPbm6lNn94GS6XHC6+rZk964rWtAK6A2GTtugo75vk5&#10;vnpaqqOfAAAA//8DAFBLAwQUAAYACAAAACEAmaVCy98AAAAKAQAADwAAAGRycy9kb3ducmV2Lnht&#10;bEyPwU6DQBCG7ya+w2ZMvLULEgtFlsaY9GQ8WBvjcctOAWVnkV0o7dM7nvQ0mfxf/vmm2My2ExMO&#10;vnWkIF5GIJAqZ1qqFezftosMhA+ajO4coYIzetiU11eFzo070StOu1ALLiGfawVNCH0upa8atNov&#10;XY/E2dENVgdeh1qaQZ+43HbyLopW0uqW+EKje3xqsPrajVbB5dwmL99j9o7Tdn/5tM+ZTT68Urc3&#10;8+MDiIBz+IPhV5/VoWSngxvJeNEpWMTpilEFScKTgfV9nII4MJlyIstC/n+h/AEAAP//AwBQSwEC&#10;LQAUAAYACAAAACEAtoM4kv4AAADhAQAAEwAAAAAAAAAAAAAAAAAAAAAAW0NvbnRlbnRfVHlwZXNd&#10;LnhtbFBLAQItABQABgAIAAAAIQA4/SH/1gAAAJQBAAALAAAAAAAAAAAAAAAAAC8BAABfcmVscy8u&#10;cmVsc1BLAQItABQABgAIAAAAIQApocTY0gIAAJwFAAAOAAAAAAAAAAAAAAAAAC4CAABkcnMvZTJv&#10;RG9jLnhtbFBLAQItABQABgAIAAAAIQCZpULL3wAAAAoBAAAPAAAAAAAAAAAAAAAAACwFAABkcnMv&#10;ZG93bnJldi54bWxQSwUGAAAAAAQABADzAAAAOAYAAAAA&#10;" adj="20965" fillcolor="#ededed" strokecolor="#41719c" strokeweight="1pt">
                <v:textbox>
                  <w:txbxContent>
                    <w:p w14:paraId="0AE182DB" w14:textId="77777777" w:rsidR="007D65FF"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６</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市町村</w:t>
                      </w:r>
                      <w:r>
                        <w:rPr>
                          <w:rFonts w:ascii="UD デジタル 教科書体 NK-R" w:eastAsia="UD デジタル 教科書体 NK-R"/>
                          <w:color w:val="000000" w:themeColor="text1"/>
                          <w:sz w:val="24"/>
                        </w:rPr>
                        <w:t>、本人・家族、福祉や医療関係者等による個別避難計画の作成</w:t>
                      </w:r>
                    </w:p>
                    <w:p w14:paraId="0865B36D" w14:textId="77777777" w:rsidR="007D65FF"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福祉</w:t>
                      </w:r>
                      <w:r>
                        <w:rPr>
                          <w:rFonts w:ascii="UD デジタル 教科書体 NK-R" w:eastAsia="UD デジタル 教科書体 NK-R"/>
                          <w:color w:val="000000" w:themeColor="text1"/>
                        </w:rPr>
                        <w:t>や</w:t>
                      </w:r>
                      <w:r>
                        <w:rPr>
                          <w:rFonts w:ascii="UD デジタル 教科書体 NK-R" w:eastAsia="UD デジタル 教科書体 NK-R" w:hint="eastAsia"/>
                          <w:color w:val="000000" w:themeColor="text1"/>
                        </w:rPr>
                        <w:t>医療</w:t>
                      </w:r>
                      <w:r>
                        <w:rPr>
                          <w:rFonts w:ascii="UD デジタル 教科書体 NK-R" w:eastAsia="UD デジタル 教科書体 NK-R"/>
                          <w:color w:val="000000" w:themeColor="text1"/>
                        </w:rPr>
                        <w:t>関係者等が当事者と避難についての対話、意見交換</w:t>
                      </w:r>
                      <w:r>
                        <w:rPr>
                          <w:rFonts w:ascii="UD デジタル 教科書体 NK-R" w:eastAsia="UD デジタル 教科書体 NK-R" w:hint="eastAsia"/>
                          <w:color w:val="000000" w:themeColor="text1"/>
                        </w:rPr>
                        <w:t>する</w:t>
                      </w:r>
                    </w:p>
                    <w:p w14:paraId="40A101FD" w14:textId="77777777" w:rsidR="007D65FF"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関係者</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一堂</w:t>
                      </w:r>
                      <w:r>
                        <w:rPr>
                          <w:rFonts w:ascii="UD デジタル 教科書体 NK-R" w:eastAsia="UD デジタル 教科書体 NK-R"/>
                          <w:color w:val="000000" w:themeColor="text1"/>
                        </w:rPr>
                        <w:t>に会する地域</w:t>
                      </w:r>
                      <w:r>
                        <w:rPr>
                          <w:rFonts w:ascii="UD デジタル 教科書体 NK-R" w:eastAsia="UD デジタル 教科書体 NK-R" w:hint="eastAsia"/>
                          <w:color w:val="000000" w:themeColor="text1"/>
                        </w:rPr>
                        <w:t>調整</w:t>
                      </w:r>
                      <w:r>
                        <w:rPr>
                          <w:rFonts w:ascii="UD デジタル 教科書体 NK-R" w:eastAsia="UD デジタル 教科書体 NK-R"/>
                          <w:color w:val="000000" w:themeColor="text1"/>
                        </w:rPr>
                        <w:t>会議を開催する</w:t>
                      </w:r>
                      <w:r>
                        <w:rPr>
                          <w:rFonts w:ascii="UD デジタル 教科書体 NK-R" w:eastAsia="UD デジタル 教科書体 NK-R" w:hint="eastAsia"/>
                          <w:color w:val="000000" w:themeColor="text1"/>
                        </w:rPr>
                        <w:t>こと</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望ましい</w:t>
                      </w:r>
                    </w:p>
                    <w:p w14:paraId="7BD612E2" w14:textId="77777777" w:rsidR="007D65FF" w:rsidRPr="00B25BAB"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w:t>
                      </w:r>
                      <w:r>
                        <w:rPr>
                          <w:rFonts w:ascii="UD デジタル 教科書体 NK-R" w:eastAsia="UD デジタル 教科書体 NK-R" w:hint="eastAsia"/>
                          <w:color w:val="000000" w:themeColor="text1"/>
                        </w:rPr>
                        <w:t>本人</w:t>
                      </w:r>
                      <w:r>
                        <w:rPr>
                          <w:rFonts w:ascii="UD デジタル 教科書体 NK-R" w:eastAsia="UD デジタル 教科書体 NK-R"/>
                          <w:color w:val="000000" w:themeColor="text1"/>
                        </w:rPr>
                        <w:t>の心身の状況等によっては、本人宅で</w:t>
                      </w:r>
                      <w:r>
                        <w:rPr>
                          <w:rFonts w:ascii="UD デジタル 教科書体 NK-R" w:eastAsia="UD デジタル 教科書体 NK-R" w:hint="eastAsia"/>
                          <w:color w:val="000000" w:themeColor="text1"/>
                        </w:rPr>
                        <w:t>情報</w:t>
                      </w:r>
                      <w:r>
                        <w:rPr>
                          <w:rFonts w:ascii="UD デジタル 教科書体 NK-R" w:eastAsia="UD デジタル 教科書体 NK-R"/>
                          <w:color w:val="000000" w:themeColor="text1"/>
                        </w:rPr>
                        <w:t>共有、調整を行うことも考えられる</w:t>
                      </w:r>
                    </w:p>
                  </w:txbxContent>
                </v:textbox>
                <w10:wrap anchorx="margin"/>
              </v:shape>
            </w:pict>
          </mc:Fallback>
        </mc:AlternateContent>
      </w:r>
    </w:p>
    <w:p w14:paraId="4E718734" w14:textId="6D1A2B38"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03A8F319" w14:textId="6453FF0E"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44DA68AA" w14:textId="725FE792"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6443C605" w14:textId="536B2034"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7BF611D0" w14:textId="103C00CC"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5F67351C" w14:textId="16B96BC7" w:rsidR="00694E0B" w:rsidRDefault="00694E0B">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70208" behindDoc="0" locked="0" layoutInCell="1" allowOverlap="1" wp14:anchorId="7E3FF91A" wp14:editId="5585D717">
                <wp:simplePos x="0" y="0"/>
                <wp:positionH relativeFrom="margin">
                  <wp:posOffset>-108585</wp:posOffset>
                </wp:positionH>
                <wp:positionV relativeFrom="paragraph">
                  <wp:posOffset>61087</wp:posOffset>
                </wp:positionV>
                <wp:extent cx="6155055" cy="600075"/>
                <wp:effectExtent l="0" t="0" r="36195" b="28575"/>
                <wp:wrapNone/>
                <wp:docPr id="648" name="ホームベース 648"/>
                <wp:cNvGraphicFramePr/>
                <a:graphic xmlns:a="http://schemas.openxmlformats.org/drawingml/2006/main">
                  <a:graphicData uri="http://schemas.microsoft.com/office/word/2010/wordprocessingShape">
                    <wps:wsp>
                      <wps:cNvSpPr/>
                      <wps:spPr>
                        <a:xfrm>
                          <a:off x="0" y="0"/>
                          <a:ext cx="6155055" cy="600075"/>
                        </a:xfrm>
                        <a:prstGeom prst="homePlate">
                          <a:avLst>
                            <a:gd name="adj" fmla="val 32540"/>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14:paraId="5746BB2A" w14:textId="77777777" w:rsidR="007D65FF"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７</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作成</w:t>
                            </w:r>
                            <w:r>
                              <w:rPr>
                                <w:rFonts w:ascii="UD デジタル 教科書体 NK-R" w:eastAsia="UD デジタル 教科書体 NK-R"/>
                                <w:color w:val="000000" w:themeColor="text1"/>
                                <w:sz w:val="24"/>
                              </w:rPr>
                              <w:t>したら</w:t>
                            </w:r>
                            <w:r>
                              <w:rPr>
                                <w:rFonts w:ascii="UD デジタル 教科書体 NK-R" w:eastAsia="UD デジタル 教科書体 NK-R" w:hint="eastAsia"/>
                                <w:color w:val="000000" w:themeColor="text1"/>
                                <w:sz w:val="24"/>
                              </w:rPr>
                              <w:t>終わり</w:t>
                            </w:r>
                            <w:r>
                              <w:rPr>
                                <w:rFonts w:ascii="UD デジタル 教科書体 NK-R" w:eastAsia="UD デジタル 教科書体 NK-R"/>
                                <w:color w:val="000000" w:themeColor="text1"/>
                                <w:sz w:val="24"/>
                              </w:rPr>
                              <w:t>ではなく</w:t>
                            </w:r>
                            <w:r>
                              <w:rPr>
                                <w:rFonts w:ascii="UD デジタル 教科書体 NK-R" w:eastAsia="UD デジタル 教科書体 NK-R" w:hint="eastAsia"/>
                                <w:color w:val="000000" w:themeColor="text1"/>
                                <w:sz w:val="24"/>
                              </w:rPr>
                              <w:t>実効性</w:t>
                            </w:r>
                            <w:r>
                              <w:rPr>
                                <w:rFonts w:ascii="UD デジタル 教科書体 NK-R" w:eastAsia="UD デジタル 教科書体 NK-R"/>
                                <w:color w:val="000000" w:themeColor="text1"/>
                                <w:sz w:val="24"/>
                              </w:rPr>
                              <w:t>を確保する取組を実施</w:t>
                            </w:r>
                          </w:p>
                          <w:p w14:paraId="4F870BEE" w14:textId="77777777" w:rsidR="007D65FF" w:rsidRPr="00641DB3"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・避難支援等関係者</w:t>
                            </w:r>
                            <w:r>
                              <w:rPr>
                                <w:rFonts w:ascii="UD デジタル 教科書体 NK-R" w:eastAsia="UD デジタル 教科書体 NK-R" w:hint="eastAsia"/>
                                <w:color w:val="000000" w:themeColor="text1"/>
                              </w:rPr>
                              <w:t>への</w:t>
                            </w:r>
                            <w:r>
                              <w:rPr>
                                <w:rFonts w:ascii="UD デジタル 教科書体 NK-R" w:eastAsia="UD デジタル 教科書体 NK-R"/>
                                <w:color w:val="000000" w:themeColor="text1"/>
                              </w:rPr>
                              <w:t>計画の提供</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更新、本人の状況等に応じた訓練の実施等</w:t>
                            </w:r>
                            <w:r>
                              <w:rPr>
                                <w:rFonts w:ascii="UD デジタル 教科書体 NK-R" w:eastAsia="UD デジタル 教科書体 NK-R" w:hint="eastAsia"/>
                                <w:color w:val="000000" w:themeColor="text1"/>
                              </w:rPr>
                              <w:t>を</w:t>
                            </w:r>
                            <w:r>
                              <w:rPr>
                                <w:rFonts w:ascii="UD デジタル 教科書体 NK-R" w:eastAsia="UD デジタル 教科書体 NK-R"/>
                                <w:color w:val="000000" w:themeColor="text1"/>
                              </w:rPr>
                              <w:t>継続的に実施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F91A" id="ホームベース 648" o:spid="_x0000_s1034" type="#_x0000_t15" style="position:absolute;left:0;text-align:left;margin-left:-8.55pt;margin-top:4.8pt;width:484.65pt;height:47.2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QA0gIAAJwFAAAOAAAAZHJzL2Uyb0RvYy54bWysVM1uEzEQviPxDpbvdDdpNm2jbqq0URFS&#10;aSO1qGfHa2cX+Q/byaY9kqdAXHgNJN4mL8LY3qQtcEAIRdrMjD3feL75OT1bS4FWzLpGqxL3DnKM&#10;mKK6atSixB/uLt8cY+Q8URURWrESPzCHz8avX522ZsT6utaiYhYBiHKj1pS49t6MsszRmkniDrRh&#10;Cg65tpJ4UO0iqyxpAV2KrJ/nw6zVtjJWU+YcWKfpEI8jPueM+hvOHfNIlBje5uPXxu88fLPxKRkt&#10;LDF1Q7tnkH94hSSNgqB7qCnxBC1t8xuUbKjVTnN/QLXMNOcNZTEHyKaX/5LNbU0Mi7kAOc7saXL/&#10;D5Zer2YWNVWJhwMolSISirTdfN1ufmw337abL0H4/B2FU+CqNW4ELrdmZjvNgRgSX3Mrwz+khNaR&#10;34c9v2ztEQXjsFcUeVFgROFsmOf5URFAsydvY51/y7REQYAstWQzQXwggYzI6sr5SHLVPZRUHzHi&#10;UkDJVkSgw34xiCUFxO4ySDvM4Om0aKrLRoio2MX8QlgEriWeFOEX44ilfK+rZIYey7suATP0UjIf&#10;78yA7xJMzOMFvlCohZnoHwECogS6m0MuIEoDfDu1wIiIBYwN9TYGfuHdwaZ4xfnJ+TS9ztWkYp31&#10;b14R0p8SVyeXGCJ1vWw8jJ5oZIljOjvmhArksDg8QHgoUCh7KnSQ/Hq+ji1zeLjribmuHqCPrE4D&#10;5gy9bCDuFXF+RiyUBxiALeFv4MOFBlp0J2FUa/v4J3u4H1rAPmLUwoQCZZ+WxDKMxDsFI3DSG0C1&#10;kY/KoDjqg2Kfn8yfn6ilvNBQ5x7sI0OjGO57sRO51fIelskkRIUjoijETsXplAufNgesI8omk3gN&#10;xtgQf6VuDQ3ggbrA+N36nljTtbGHAbjWu2nuejM1/tPd4Kn0ZOk1b/akJ167CsAKiE3WrauwY57r&#10;8dbTUh3/BAAA//8DAFBLAwQUAAYACAAAACEAioy8wt8AAAAJAQAADwAAAGRycy9kb3ducmV2Lnht&#10;bEyPy07DMBBF90j8gzVI7FonEZQ2xKkqULvJhpTH2o2HOGo8jmK3DX/PsKLL0T2690yxnlwvzjiG&#10;zpOCdJ6AQGq86ahV8PG+nS1BhKjJ6N4TKvjBAOvy9qbQufEXqvG8j63gEgq5VmBjHHIpQ2PR6TD3&#10;AxJn3350OvI5ttKM+sLlrpdZkiyk0x3xgtUDvlhsjvuTU1BV9bLbxeotMZtdM7wet1+1/VTq/m7a&#10;PIOIOMV/GP70WR1Kdjr4E5kgegWz9CllVMFqAYLz1WOWgTgwmDykIMtCXn9Q/gIAAP//AwBQSwEC&#10;LQAUAAYACAAAACEAtoM4kv4AAADhAQAAEwAAAAAAAAAAAAAAAAAAAAAAW0NvbnRlbnRfVHlwZXNd&#10;LnhtbFBLAQItABQABgAIAAAAIQA4/SH/1gAAAJQBAAALAAAAAAAAAAAAAAAAAC8BAABfcmVscy8u&#10;cmVsc1BLAQItABQABgAIAAAAIQCXdZQA0gIAAJwFAAAOAAAAAAAAAAAAAAAAAC4CAABkcnMvZTJv&#10;RG9jLnhtbFBLAQItABQABgAIAAAAIQCKjLzC3wAAAAkBAAAPAAAAAAAAAAAAAAAAACwFAABkcnMv&#10;ZG93bnJldi54bWxQSwUGAAAAAAQABADzAAAAOAYAAAAA&#10;" adj="20915" fillcolor="#ededed" strokecolor="#41719c" strokeweight="1pt">
                <v:textbox>
                  <w:txbxContent>
                    <w:p w14:paraId="5746BB2A" w14:textId="77777777" w:rsidR="007D65FF" w:rsidRDefault="007D65FF" w:rsidP="00694E0B">
                      <w:pPr>
                        <w:snapToGrid w:val="0"/>
                        <w:jc w:val="left"/>
                        <w:rPr>
                          <w:rFonts w:ascii="UD デジタル 教科書体 NK-R" w:eastAsia="UD デジタル 教科書体 NK-R"/>
                          <w:color w:val="000000" w:themeColor="text1"/>
                          <w:sz w:val="24"/>
                        </w:rPr>
                      </w:pPr>
                      <w:r w:rsidRPr="00A27752">
                        <w:rPr>
                          <w:rFonts w:ascii="UD デジタル 教科書体 NK-R" w:eastAsia="UD デジタル 教科書体 NK-R" w:hint="eastAsia"/>
                          <w:color w:val="000000" w:themeColor="text1"/>
                          <w:sz w:val="24"/>
                        </w:rPr>
                        <w:t>【</w:t>
                      </w:r>
                      <w:r w:rsidRPr="00A27752">
                        <w:rPr>
                          <w:rFonts w:ascii="UD デジタル 教科書体 NK-R" w:eastAsia="UD デジタル 教科書体 NK-R"/>
                          <w:color w:val="000000" w:themeColor="text1"/>
                          <w:sz w:val="24"/>
                        </w:rPr>
                        <w:t>Step</w:t>
                      </w:r>
                      <w:r w:rsidRPr="00A27752">
                        <w:rPr>
                          <w:rFonts w:ascii="UD デジタル 教科書体 NK-R" w:eastAsia="UD デジタル 教科書体 NK-R" w:hint="eastAsia"/>
                          <w:color w:val="000000" w:themeColor="text1"/>
                          <w:sz w:val="24"/>
                        </w:rPr>
                        <w:t>７</w:t>
                      </w:r>
                      <w:r w:rsidRPr="00A27752">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作成</w:t>
                      </w:r>
                      <w:r>
                        <w:rPr>
                          <w:rFonts w:ascii="UD デジタル 教科書体 NK-R" w:eastAsia="UD デジタル 教科書体 NK-R"/>
                          <w:color w:val="000000" w:themeColor="text1"/>
                          <w:sz w:val="24"/>
                        </w:rPr>
                        <w:t>したら</w:t>
                      </w:r>
                      <w:r>
                        <w:rPr>
                          <w:rFonts w:ascii="UD デジタル 教科書体 NK-R" w:eastAsia="UD デジタル 教科書体 NK-R" w:hint="eastAsia"/>
                          <w:color w:val="000000" w:themeColor="text1"/>
                          <w:sz w:val="24"/>
                        </w:rPr>
                        <w:t>終わり</w:t>
                      </w:r>
                      <w:r>
                        <w:rPr>
                          <w:rFonts w:ascii="UD デジタル 教科書体 NK-R" w:eastAsia="UD デジタル 教科書体 NK-R"/>
                          <w:color w:val="000000" w:themeColor="text1"/>
                          <w:sz w:val="24"/>
                        </w:rPr>
                        <w:t>ではなく</w:t>
                      </w:r>
                      <w:r>
                        <w:rPr>
                          <w:rFonts w:ascii="UD デジタル 教科書体 NK-R" w:eastAsia="UD デジタル 教科書体 NK-R" w:hint="eastAsia"/>
                          <w:color w:val="000000" w:themeColor="text1"/>
                          <w:sz w:val="24"/>
                        </w:rPr>
                        <w:t>実効性</w:t>
                      </w:r>
                      <w:r>
                        <w:rPr>
                          <w:rFonts w:ascii="UD デジタル 教科書体 NK-R" w:eastAsia="UD デジタル 教科書体 NK-R"/>
                          <w:color w:val="000000" w:themeColor="text1"/>
                          <w:sz w:val="24"/>
                        </w:rPr>
                        <w:t>を確保する取組を実施</w:t>
                      </w:r>
                    </w:p>
                    <w:p w14:paraId="4F870BEE" w14:textId="77777777" w:rsidR="007D65FF" w:rsidRPr="00641DB3" w:rsidRDefault="007D65FF" w:rsidP="00694E0B">
                      <w:pPr>
                        <w:snapToGrid w:val="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Pr>
                          <w:rFonts w:ascii="UD デジタル 教科書体 NK-R" w:eastAsia="UD デジタル 教科書体 NK-R"/>
                          <w:color w:val="000000" w:themeColor="text1"/>
                        </w:rPr>
                        <w:t xml:space="preserve">　・避難支援等関係者</w:t>
                      </w:r>
                      <w:r>
                        <w:rPr>
                          <w:rFonts w:ascii="UD デジタル 教科書体 NK-R" w:eastAsia="UD デジタル 教科書体 NK-R" w:hint="eastAsia"/>
                          <w:color w:val="000000" w:themeColor="text1"/>
                        </w:rPr>
                        <w:t>への</w:t>
                      </w:r>
                      <w:r>
                        <w:rPr>
                          <w:rFonts w:ascii="UD デジタル 教科書体 NK-R" w:eastAsia="UD デジタル 教科書体 NK-R"/>
                          <w:color w:val="000000" w:themeColor="text1"/>
                        </w:rPr>
                        <w:t>計画の提供</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更新、本人の状況等に応じた訓練の実施等</w:t>
                      </w:r>
                      <w:r>
                        <w:rPr>
                          <w:rFonts w:ascii="UD デジタル 教科書体 NK-R" w:eastAsia="UD デジタル 教科書体 NK-R" w:hint="eastAsia"/>
                          <w:color w:val="000000" w:themeColor="text1"/>
                        </w:rPr>
                        <w:t>を</w:t>
                      </w:r>
                      <w:r>
                        <w:rPr>
                          <w:rFonts w:ascii="UD デジタル 教科書体 NK-R" w:eastAsia="UD デジタル 教科書体 NK-R"/>
                          <w:color w:val="000000" w:themeColor="text1"/>
                        </w:rPr>
                        <w:t>継続的に実施</w:t>
                      </w:r>
                    </w:p>
                  </w:txbxContent>
                </v:textbox>
                <w10:wrap anchorx="margin"/>
              </v:shape>
            </w:pict>
          </mc:Fallback>
        </mc:AlternateContent>
      </w:r>
    </w:p>
    <w:p w14:paraId="6DD388E0" w14:textId="538AAE75"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25484692" w14:textId="77777777" w:rsidR="00694E0B" w:rsidRDefault="00694E0B">
      <w:pPr>
        <w:pStyle w:val="14"/>
        <w:spacing w:line="0" w:lineRule="atLeast"/>
        <w:ind w:firstLineChars="100" w:firstLine="240"/>
        <w:jc w:val="left"/>
        <w:rPr>
          <w:rFonts w:ascii="UD デジタル 教科書体 NK-R" w:eastAsia="UD デジタル 教科書体 NK-R" w:hAnsi="UD デジタル 教科書体 NK-R" w:cs="UD デジタル 教科書体 NK-R"/>
          <w:sz w:val="24"/>
          <w:szCs w:val="24"/>
        </w:rPr>
      </w:pPr>
    </w:p>
    <w:p w14:paraId="5A88D0E8" w14:textId="1668CDE1" w:rsidR="00694E0B" w:rsidRDefault="00694E0B">
      <w:pPr>
        <w:pStyle w:val="14"/>
        <w:spacing w:line="0" w:lineRule="atLeast"/>
        <w:ind w:firstLineChars="100" w:firstLine="210"/>
        <w:jc w:val="left"/>
        <w:rPr>
          <w:rFonts w:ascii="UD デジタル 教科書体 NK-R" w:eastAsia="UD デジタル 教科書体 NK-R" w:hAnsi="UD デジタル 教科書体 NK-R" w:cs="UD デジタル 教科書体 NK-R"/>
          <w:sz w:val="24"/>
          <w:szCs w:val="24"/>
        </w:rPr>
      </w:pPr>
      <w:r>
        <w:rPr>
          <w:noProof/>
        </w:rPr>
        <mc:AlternateContent>
          <mc:Choice Requires="wps">
            <w:drawing>
              <wp:anchor distT="0" distB="0" distL="114300" distR="114300" simplePos="0" relativeHeight="251871232" behindDoc="0" locked="0" layoutInCell="1" allowOverlap="1" wp14:anchorId="53EE5D79" wp14:editId="0A9981DF">
                <wp:simplePos x="0" y="0"/>
                <wp:positionH relativeFrom="margin">
                  <wp:posOffset>901065</wp:posOffset>
                </wp:positionH>
                <wp:positionV relativeFrom="paragraph">
                  <wp:posOffset>82550</wp:posOffset>
                </wp:positionV>
                <wp:extent cx="532447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324475" cy="333375"/>
                        </a:xfrm>
                        <a:prstGeom prst="rect">
                          <a:avLst/>
                        </a:prstGeom>
                        <a:noFill/>
                        <a:ln w="6350">
                          <a:noFill/>
                        </a:ln>
                      </wps:spPr>
                      <wps:txbx>
                        <w:txbxContent>
                          <w:p w14:paraId="23177689" w14:textId="0300F654" w:rsidR="007D65FF" w:rsidRPr="00694E0B" w:rsidRDefault="007D65FF" w:rsidP="001726EE">
                            <w:pPr>
                              <w:rPr>
                                <w:rFonts w:ascii="UD デジタル 教科書体 NK-R" w:eastAsia="UD デジタル 教科書体 NK-R" w:hAnsi="ＭＳ ゴシック"/>
                                <w:sz w:val="16"/>
                                <w:szCs w:val="12"/>
                              </w:rPr>
                            </w:pPr>
                            <w:r w:rsidRPr="00694E0B">
                              <w:rPr>
                                <w:rFonts w:ascii="UD デジタル 教科書体 NK-R" w:eastAsia="UD デジタル 教科書体 NK-R" w:hAnsi="ＭＳ ゴシック" w:hint="eastAsia"/>
                                <w:sz w:val="16"/>
                                <w:szCs w:val="12"/>
                              </w:rPr>
                              <w:t>（出典：避難行動要支援者の避難行動支援に関する取組指針）平成25</w:t>
                            </w:r>
                            <w:r>
                              <w:rPr>
                                <w:rFonts w:ascii="UD デジタル 教科書体 NK-R" w:eastAsia="UD デジタル 教科書体 NK-R" w:hAnsi="ＭＳ ゴシック" w:hint="eastAsia"/>
                                <w:sz w:val="16"/>
                                <w:szCs w:val="12"/>
                              </w:rPr>
                              <w:t>年８月（令和３年５月改定）内閣府（防災担当）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E5D79" id="_x0000_t202" coordsize="21600,21600" o:spt="202" path="m,l,21600r21600,l21600,xe">
                <v:stroke joinstyle="miter"/>
                <v:path gradientshapeok="t" o:connecttype="rect"/>
              </v:shapetype>
              <v:shape id="テキスト ボックス 27" o:spid="_x0000_s1035" type="#_x0000_t202" style="position:absolute;left:0;text-align:left;margin-left:70.95pt;margin-top:6.5pt;width:419.25pt;height:26.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hYUQIAAGwEAAAOAAAAZHJzL2Uyb0RvYy54bWysVEtu2zAQ3RfoHQjua/mbtEbkwE2QokCQ&#10;BHCKrGmKsgVIHJakI6XLGCh6iF6h6Lrn0UX6SNlOkHZV1At6hjOcz3szOjltqpLdK+sK0ikf9Pqc&#10;KS0pK/Qq5Z9uL9685cx5oTNRklYpf1COn85evzqpzVQNaU1lpixDEO2mtUn52nszTRIn16oSrkdG&#10;aRhzspXwUO0qyayoEb0qk2G/f5TUZDNjSSrncHveGfksxs9zJf11njvlWZly1ObjaeO5DGcyOxHT&#10;lRVmXchdGeIfqqhEoZH0EOpceME2tvgjVFVIS45y35NUJZTnhVSxB3Qz6L/oZrEWRsVeAI4zB5jc&#10;/wsrr+5vLCuylA+POdOiAkft9mv7+KN9/NVuv7F2+73dbtvHn9AZfABYbdwU7xYGL33znhoQv793&#10;uAw4NLmtwj86ZLAD+ocD3KrxTOJyMhqOx8cTziRsI/wgI3zy9NpY5z8oqlgQUm5BZ0RZ3F8637nu&#10;XUIyTRdFWUZKS83qlB+NJv344GBB8FIjR+ihqzVIvlk2EYTReN/IkrIH9GepGxln5EWBIi6F8zfC&#10;YkbQEubeX+PIS0Iy2kmcrcl++dt98Ad1sHJWY+ZS7j5vhFWclR81SH03GI/DkEZlPDkeQrHPLcvn&#10;Fr2pzghjPcCGGRnF4O/LvZhbqu6wHvOQFSahJXKn3O/FM99tAtZLqvk8OmEsjfCXemFkCB1gDRDf&#10;NnfCmh0PHgxe0X46xfQFHZ1vR8h84ykvIlcB6A7VHf4Y6cj2bv3CzjzXo9fTR2L2GwAA//8DAFBL&#10;AwQUAAYACAAAACEAE5I/IeAAAAAJAQAADwAAAGRycy9kb3ducmV2LnhtbEyPTU/CQBCG7yb+h82Q&#10;eJMtSEmp3RLShJgYPYBcvG27Q9vQna3dBaq/3vGEt3kzT96PbD3aTlxw8K0jBbNpBAKpcqalWsHh&#10;Y/uYgPBBk9GdI1TwjR7W+f1dplPjrrTDyz7Ugk3Ip1pBE0KfSumrBq32U9cj8e/oBqsDy6GWZtBX&#10;NrednEfRUlrdEic0useiweq0P1sFr8X2Xe/KuU1+uuLl7bjpvw6fsVIPk3HzDCLgGG4w/NXn6pBz&#10;p9KdyXjRsV7MVozy8cSbGFgl0QJEqWAZxyDzTP5fkP8CAAD//wMAUEsBAi0AFAAGAAgAAAAhALaD&#10;OJL+AAAA4QEAABMAAAAAAAAAAAAAAAAAAAAAAFtDb250ZW50X1R5cGVzXS54bWxQSwECLQAUAAYA&#10;CAAAACEAOP0h/9YAAACUAQAACwAAAAAAAAAAAAAAAAAvAQAAX3JlbHMvLnJlbHNQSwECLQAUAAYA&#10;CAAAACEAmUqIWFECAABsBAAADgAAAAAAAAAAAAAAAAAuAgAAZHJzL2Uyb0RvYy54bWxQSwECLQAU&#10;AAYACAAAACEAE5I/IeAAAAAJAQAADwAAAAAAAAAAAAAAAACrBAAAZHJzL2Rvd25yZXYueG1sUEsF&#10;BgAAAAAEAAQA8wAAALgFAAAAAA==&#10;" filled="f" stroked="f" strokeweight=".5pt">
                <v:textbox>
                  <w:txbxContent>
                    <w:p w14:paraId="23177689" w14:textId="0300F654" w:rsidR="007D65FF" w:rsidRPr="00694E0B" w:rsidRDefault="007D65FF" w:rsidP="001726EE">
                      <w:pPr>
                        <w:rPr>
                          <w:rFonts w:ascii="UD デジタル 教科書体 NK-R" w:eastAsia="UD デジタル 教科書体 NK-R" w:hAnsi="ＭＳ ゴシック"/>
                          <w:sz w:val="16"/>
                          <w:szCs w:val="12"/>
                        </w:rPr>
                      </w:pPr>
                      <w:r w:rsidRPr="00694E0B">
                        <w:rPr>
                          <w:rFonts w:ascii="UD デジタル 教科書体 NK-R" w:eastAsia="UD デジタル 教科書体 NK-R" w:hAnsi="ＭＳ ゴシック" w:hint="eastAsia"/>
                          <w:sz w:val="16"/>
                          <w:szCs w:val="12"/>
                        </w:rPr>
                        <w:t>（出典：避難行動要支援者の避難行動支援に関する取組指針）平成25</w:t>
                      </w:r>
                      <w:r>
                        <w:rPr>
                          <w:rFonts w:ascii="UD デジタル 教科書体 NK-R" w:eastAsia="UD デジタル 教科書体 NK-R" w:hAnsi="ＭＳ ゴシック" w:hint="eastAsia"/>
                          <w:sz w:val="16"/>
                          <w:szCs w:val="12"/>
                        </w:rPr>
                        <w:t>年８月（令和３年５月改定）内閣府（防災担当）</w:t>
                      </w:r>
                    </w:p>
                  </w:txbxContent>
                </v:textbox>
                <w10:wrap anchorx="margin"/>
              </v:shape>
            </w:pict>
          </mc:Fallback>
        </mc:AlternateContent>
      </w:r>
    </w:p>
    <w:p w14:paraId="1827AF48" w14:textId="6919CE66" w:rsidR="00C141B4" w:rsidRDefault="00C141B4">
      <w:pPr>
        <w:spacing w:line="0" w:lineRule="atLeast"/>
        <w:rPr>
          <w:rFonts w:ascii="UD デジタル 教科書体 NK-R" w:eastAsia="UD デジタル 教科書体 NK-R" w:hAnsi="UD デジタル 教科書体 NK-R" w:cs="UD デジタル 教科書体 NK-R"/>
        </w:rPr>
      </w:pPr>
    </w:p>
    <w:p w14:paraId="7842B292" w14:textId="77777777" w:rsidR="00A564CE" w:rsidRDefault="00A564CE" w:rsidP="001E089C">
      <w:pPr>
        <w:spacing w:line="0" w:lineRule="atLeast"/>
        <w:ind w:firstLineChars="100" w:firstLine="240"/>
        <w:rPr>
          <w:rFonts w:ascii="UD デジタル 教科書体 NK-R" w:eastAsia="UD デジタル 教科書体 NK-R" w:hAnsi="UD デジタル 教科書体 NK-R" w:cs="UD デジタル 教科書体 NK-R"/>
          <w:sz w:val="24"/>
          <w:szCs w:val="24"/>
        </w:rPr>
      </w:pPr>
    </w:p>
    <w:p w14:paraId="45B90FF4" w14:textId="315B411C" w:rsidR="00C141B4" w:rsidRPr="00D55B2E" w:rsidRDefault="00E178C2" w:rsidP="001E089C">
      <w:pPr>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これはあくまで</w:t>
      </w:r>
      <w:r w:rsidR="002F2680">
        <w:rPr>
          <w:rFonts w:ascii="UD デジタル 教科書体 NK-R" w:eastAsia="UD デジタル 教科書体 NK-R" w:hAnsi="UD デジタル 教科書体 NK-R" w:cs="UD デジタル 教科書体 NK-R" w:hint="eastAsia"/>
          <w:sz w:val="24"/>
          <w:szCs w:val="24"/>
        </w:rPr>
        <w:t>も</w:t>
      </w:r>
      <w:r>
        <w:rPr>
          <w:rFonts w:ascii="UD デジタル 教科書体 NK-R" w:eastAsia="UD デジタル 教科書体 NK-R" w:hAnsi="UD デジタル 教科書体 NK-R" w:cs="UD デジタル 教科書体 NK-R" w:hint="eastAsia"/>
          <w:sz w:val="24"/>
          <w:szCs w:val="24"/>
        </w:rPr>
        <w:t>一例で</w:t>
      </w:r>
      <w:r w:rsidRPr="00D55B2E">
        <w:rPr>
          <w:rFonts w:ascii="UD デジタル 教科書体 NK-R" w:eastAsia="UD デジタル 教科書体 NK-R" w:hAnsi="UD デジタル 教科書体 NK-R" w:cs="UD デジタル 教科書体 NK-R" w:hint="eastAsia"/>
          <w:sz w:val="24"/>
          <w:szCs w:val="24"/>
        </w:rPr>
        <w:t>あり、</w:t>
      </w:r>
      <w:r w:rsidR="00A564CE" w:rsidRPr="00D55B2E">
        <w:rPr>
          <w:rFonts w:ascii="UD デジタル 教科書体 NK-R" w:eastAsia="UD デジタル 教科書体 NK-R" w:hAnsi="UD デジタル 教科書体 NK-R" w:cs="UD デジタル 教科書体 NK-R" w:hint="eastAsia"/>
          <w:sz w:val="24"/>
          <w:szCs w:val="24"/>
        </w:rPr>
        <w:t>必ずしも</w:t>
      </w:r>
      <w:r w:rsidR="00031684" w:rsidRPr="00D55B2E">
        <w:rPr>
          <w:rFonts w:ascii="UD デジタル 教科書体 NK-R" w:eastAsia="UD デジタル 教科書体 NK-R" w:hAnsi="UD デジタル 教科書体 NK-R" w:cs="UD デジタル 教科書体 NK-R" w:hint="eastAsia"/>
          <w:sz w:val="24"/>
          <w:szCs w:val="24"/>
        </w:rPr>
        <w:t>Step1～7</w:t>
      </w:r>
      <w:r w:rsidR="002F2680" w:rsidRPr="00D55B2E">
        <w:rPr>
          <w:rFonts w:ascii="UD デジタル 教科書体 NK-R" w:eastAsia="UD デジタル 教科書体 NK-R" w:hAnsi="UD デジタル 教科書体 NK-R" w:cs="UD デジタル 教科書体 NK-R" w:hint="eastAsia"/>
          <w:sz w:val="24"/>
          <w:szCs w:val="24"/>
        </w:rPr>
        <w:t>の順序通りに</w:t>
      </w:r>
      <w:r w:rsidR="00031684" w:rsidRPr="00D55B2E">
        <w:rPr>
          <w:rFonts w:ascii="UD デジタル 教科書体 NK-R" w:eastAsia="UD デジタル 教科書体 NK-R" w:hAnsi="UD デジタル 教科書体 NK-R" w:cs="UD デジタル 教科書体 NK-R" w:hint="eastAsia"/>
          <w:sz w:val="24"/>
          <w:szCs w:val="24"/>
        </w:rPr>
        <w:t>実施する必要はありません。</w:t>
      </w:r>
      <w:r w:rsidR="002F2680" w:rsidRPr="00D55B2E">
        <w:rPr>
          <w:rFonts w:ascii="UD デジタル 教科書体 NK-R" w:eastAsia="UD デジタル 教科書体 NK-R" w:hAnsi="UD デジタル 教科書体 NK-R" w:cs="UD デジタル 教科書体 NK-R" w:hint="eastAsia"/>
          <w:sz w:val="24"/>
          <w:szCs w:val="24"/>
        </w:rPr>
        <w:t>実際には各地域の</w:t>
      </w:r>
      <w:r w:rsidRPr="00D55B2E">
        <w:rPr>
          <w:rFonts w:ascii="UD デジタル 教科書体 NK-R" w:eastAsia="UD デジタル 教科書体 NK-R" w:hAnsi="UD デジタル 教科書体 NK-R" w:cs="UD デジタル 教科書体 NK-R" w:hint="eastAsia"/>
          <w:sz w:val="24"/>
          <w:szCs w:val="24"/>
        </w:rPr>
        <w:t>状況</w:t>
      </w:r>
      <w:r w:rsidR="002F2680" w:rsidRPr="00D55B2E">
        <w:rPr>
          <w:rFonts w:ascii="UD デジタル 教科書体 NK-R" w:eastAsia="UD デジタル 教科書体 NK-R" w:hAnsi="UD デジタル 教科書体 NK-R" w:cs="UD デジタル 教科書体 NK-R" w:hint="eastAsia"/>
          <w:sz w:val="24"/>
          <w:szCs w:val="24"/>
        </w:rPr>
        <w:t>や、市町村の庁内外における体制等</w:t>
      </w:r>
      <w:r w:rsidRPr="00D55B2E">
        <w:rPr>
          <w:rFonts w:ascii="UD デジタル 教科書体 NK-R" w:eastAsia="UD デジタル 教科書体 NK-R" w:hAnsi="UD デジタル 教科書体 NK-R" w:cs="UD デジタル 教科書体 NK-R" w:hint="eastAsia"/>
          <w:sz w:val="24"/>
          <w:szCs w:val="24"/>
        </w:rPr>
        <w:t>によって、作成パターンは異なります。第２章以降で、</w:t>
      </w:r>
      <w:r w:rsidR="002F2680" w:rsidRPr="00D55B2E">
        <w:rPr>
          <w:rFonts w:ascii="UD デジタル 教科書体 NK-R" w:eastAsia="UD デジタル 教科書体 NK-R" w:hAnsi="UD デジタル 教科書体 NK-R" w:cs="UD デジタル 教科書体 NK-R" w:hint="eastAsia"/>
          <w:sz w:val="24"/>
          <w:szCs w:val="24"/>
        </w:rPr>
        <w:t>府内市町村へのヒアリングに基づいて、府がとりまとめた計画作成の進め方</w:t>
      </w:r>
      <w:r w:rsidRPr="00D55B2E">
        <w:rPr>
          <w:rFonts w:ascii="UD デジタル 教科書体 NK-R" w:eastAsia="UD デジタル 教科書体 NK-R" w:hAnsi="UD デジタル 教科書体 NK-R" w:cs="UD デジタル 教科書体 NK-R" w:hint="eastAsia"/>
          <w:sz w:val="24"/>
          <w:szCs w:val="24"/>
        </w:rPr>
        <w:t>をお示します。</w:t>
      </w:r>
    </w:p>
    <w:p w14:paraId="67A5CD4B" w14:textId="00638D62" w:rsidR="000C0E28" w:rsidRPr="00D55B2E" w:rsidRDefault="000C0E28">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sz w:val="24"/>
          <w:szCs w:val="24"/>
        </w:rPr>
        <w:br w:type="page"/>
      </w:r>
    </w:p>
    <w:p w14:paraId="5EC1A54A" w14:textId="77777777" w:rsidR="00C141B4" w:rsidRPr="009D6601" w:rsidRDefault="00E851CF" w:rsidP="001F2E1A">
      <w:pPr>
        <w:pStyle w:val="2"/>
        <w:rPr>
          <w:rFonts w:ascii="UD デジタル 教科書体 NK-R" w:eastAsia="UD デジタル 教科書体 NK-R"/>
          <w:b/>
          <w:u w:val="single"/>
        </w:rPr>
      </w:pPr>
      <w:bookmarkStart w:id="4" w:name="_Toc162264859"/>
      <w:r w:rsidRPr="009D6601">
        <w:rPr>
          <w:rFonts w:ascii="UD デジタル 教科書体 NK-R" w:eastAsia="UD デジタル 教科書体 NK-R" w:hint="eastAsia"/>
          <w:b/>
          <w:noProof/>
          <w:sz w:val="28"/>
          <w:szCs w:val="24"/>
          <w:u w:val="single"/>
        </w:rPr>
        <w:lastRenderedPageBreak/>
        <mc:AlternateContent>
          <mc:Choice Requires="wps">
            <w:drawing>
              <wp:anchor distT="45720" distB="45720" distL="114300" distR="114300" simplePos="0" relativeHeight="251708416" behindDoc="0" locked="0" layoutInCell="1" allowOverlap="1" wp14:anchorId="5BB7D421" wp14:editId="3E180CCC">
                <wp:simplePos x="0" y="0"/>
                <wp:positionH relativeFrom="margin">
                  <wp:align>center</wp:align>
                </wp:positionH>
                <wp:positionV relativeFrom="paragraph">
                  <wp:posOffset>511175</wp:posOffset>
                </wp:positionV>
                <wp:extent cx="5381625" cy="542925"/>
                <wp:effectExtent l="95250" t="76200" r="123825" b="161925"/>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2925"/>
                        </a:xfrm>
                        <a:prstGeom prst="rect">
                          <a:avLst/>
                        </a:prstGeom>
                        <a:solidFill>
                          <a:schemeClr val="accent1">
                            <a:lumMod val="20000"/>
                            <a:lumOff val="80000"/>
                          </a:schemeClr>
                        </a:solidFill>
                        <a:ln w="9525">
                          <a:solidFill>
                            <a:schemeClr val="accent1"/>
                          </a:solidFill>
                          <a:miter lim="800000"/>
                        </a:ln>
                        <a:effectLst>
                          <a:glow rad="63500">
                            <a:schemeClr val="accent5">
                              <a:satMod val="175000"/>
                              <a:alpha val="40000"/>
                            </a:schemeClr>
                          </a:glow>
                          <a:outerShdw blurRad="50800" dist="38100" dir="5400000" algn="t" rotWithShape="0">
                            <a:prstClr val="black">
                              <a:alpha val="40000"/>
                            </a:prstClr>
                          </a:outerShdw>
                        </a:effectLst>
                      </wps:spPr>
                      <wps:txbx>
                        <w:txbxContent>
                          <w:p w14:paraId="715E8F65" w14:textId="77777777" w:rsidR="007D65FF" w:rsidRDefault="007D65FF" w:rsidP="00E851C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3B01A50" w14:textId="47485DF5" w:rsidR="007D65FF" w:rsidRPr="00E851CF" w:rsidRDefault="007D65FF" w:rsidP="00A564CE">
                            <w:pPr>
                              <w:snapToGrid w:val="0"/>
                              <w:rPr>
                                <w:rFonts w:ascii="UD デジタル 教科書体 NK-R" w:eastAsia="UD デジタル 教科書体 NK-R"/>
                              </w:rPr>
                            </w:pPr>
                            <w:r>
                              <w:rPr>
                                <w:rFonts w:ascii="UD デジタル 教科書体 NK-R" w:eastAsia="UD デジタル 教科書体 NK-R" w:hint="eastAsia"/>
                                <w:sz w:val="24"/>
                              </w:rPr>
                              <w:t>○</w:t>
                            </w:r>
                            <w:r w:rsidRPr="00E851CF">
                              <w:rPr>
                                <w:rFonts w:ascii="UD デジタル 教科書体 NK-R" w:eastAsia="UD デジタル 教科書体 NK-R" w:hint="eastAsia"/>
                                <w:sz w:val="24"/>
                              </w:rPr>
                              <w:t>個別避難計画の作成は地域共生社会づくりの</w:t>
                            </w:r>
                            <w:r>
                              <w:rPr>
                                <w:rFonts w:ascii="UD デジタル 教科書体 NK-R" w:eastAsia="UD デジタル 教科書体 NK-R" w:hint="eastAsia"/>
                                <w:sz w:val="24"/>
                              </w:rPr>
                              <w:t>取組</w:t>
                            </w:r>
                            <w:r w:rsidRPr="00E851CF">
                              <w:rPr>
                                <w:rFonts w:ascii="UD デジタル 教科書体 NK-R" w:eastAsia="UD デジタル 教科書体 NK-R" w:hint="eastAsia"/>
                                <w:sz w:val="24"/>
                              </w:rPr>
                              <w:t>の一つ</w:t>
                            </w:r>
                          </w:p>
                          <w:p w14:paraId="25EE5C63" w14:textId="77777777" w:rsidR="007D65FF" w:rsidRPr="00E851CF" w:rsidRDefault="007D65FF" w:rsidP="00E851CF">
                            <w:pPr>
                              <w:spacing w:line="0" w:lineRule="atLeast"/>
                              <w:rPr>
                                <w:rFonts w:ascii="UD デジタル 教科書体 NK-R" w:eastAsia="UD デジタル 教科書体 NK-R" w:hAnsi="UD デジタル 教科書体 NK-R" w:cs="UD デジタル 教科書体 NK-R"/>
                                <w:color w:val="FF000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BB7D421" id="テキスト ボックス 2" o:spid="_x0000_s1036" type="#_x0000_t202" style="position:absolute;left:0;text-align:left;margin-left:0;margin-top:40.25pt;width:423.75pt;height:42.75pt;z-index:25170841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RxgIAAK8FAAAOAAAAZHJzL2Uyb0RvYy54bWysVNtuEzEQfUfiHyy/00222V6ibqrSqgip&#10;XERBPM96vVmrXnuxnWzKYyIhPoJfQDzzPfkRxrNpmoIqIcSL5fHlzDme4zk5XTSazaXzypqcD/cG&#10;nEkjbKnMNOcf3l8+O+LMBzAlaGtkzm+l56eTp09OunYsU1tbXUrHEMT4cdfmvA6hHSeJF7VswO/Z&#10;VhrcrKxrIGDopknpoEP0RifpYHCQdNaVrbNCeo+rF/0mnxB+VUkR3lSVl4HpnCO3QKOjsYhjMjmB&#10;8dRBWyuxoQH/wKIBZTDpFuoCArCZU39ANUo4620V9oRtEltVSkjSgGqGg9/UXNfQStKCj+Pb7TP5&#10;/wcrXs/fOqbKnKcjzgw0WKP16st6+X29/LlefWXr1bf1arVe/sCYpfG9utaP8dp1ixfD4rldYN1J&#10;u2+vrLjxzNjzGsxUnjlnu1pCiXyH8Wayc7XH8RGk6F7ZEvPCLFgCWlSuiY+Jz8MQHet2u62VXAQm&#10;cDHbPxoepBlnAveyUXqM85gCxne3W+fDC2kbFic5d+gFQof5lQ/90bsjMZm3WpWXSmsKov/kuXZs&#10;DugcEEKa0KvUswbp9uvowMHGQ7iMTuuXj+6WkQ05OSIRtwdJtGFdzo8zZP63BHraD1AaFfAHadXk&#10;nPISH0ysTQSV9AdQcAym2nbMARb7YD9D4o8q3RCCsFU6PMQLG6mg2xp6paNHlcZcEd/OkN51XXas&#10;0DP3LibPBkiUs1LFsmAZ+wA/ZUZwuAV6it0kcOZs+KhCTR8hWiAixqJtK1NoEDe0/AirzWl6/S0X&#10;inaehowZvdi7MiyKBf2JffJUdG1hy1u0KvIhP2LHw0lt3WfOOuweOfefZuAkZ/qlQbsfD0ej2G4o&#10;GGWHKQZud6fY3QEjEIoE99PzQC0qqjX2DL9Fpcix90xQQQywK5CWTQeLbWc3plP3fXbyCwAA//8D&#10;AFBLAwQUAAYACAAAACEA/+XuJNsAAAAHAQAADwAAAGRycy9kb3ducmV2LnhtbEyPwU7DMBBE70j8&#10;g7VI3KgdaENI41QIxBEkGj7AjbdJVHsdYrcNf89yordZzWjmbbWZvRMnnOIQSEO2UCCQ2mAH6jR8&#10;NW93BYiYDFnjAqGGH4ywqa+vKlPacKZPPG1TJ7iEYmk09CmNpZSx7dGbuAgjEnv7MHmT+Jw6aSdz&#10;5nLv5L1SufRmIF7ozYgvPbaH7dFraA7Zu3pdZWn5/fTgmiJkH3PutL69mZ/XIBLO6T8Mf/iMDjUz&#10;7cKRbBROAz+SNBRqBYLdYvnIYsexPFcg60pe8te/AAAA//8DAFBLAQItABQABgAIAAAAIQC2gziS&#10;/gAAAOEBAAATAAAAAAAAAAAAAAAAAAAAAABbQ29udGVudF9UeXBlc10ueG1sUEsBAi0AFAAGAAgA&#10;AAAhADj9If/WAAAAlAEAAAsAAAAAAAAAAAAAAAAALwEAAF9yZWxzLy5yZWxzUEsBAi0AFAAGAAgA&#10;AAAhAL+BApHGAgAArwUAAA4AAAAAAAAAAAAAAAAALgIAAGRycy9lMm9Eb2MueG1sUEsBAi0AFAAG&#10;AAgAAAAhAP/l7iTbAAAABwEAAA8AAAAAAAAAAAAAAAAAIAUAAGRycy9kb3ducmV2LnhtbFBLBQYA&#10;AAAABAAEAPMAAAAoBgAAAAA=&#10;" fillcolor="#deeaf6 [660]" strokecolor="#5b9bd5 [3204]">
                <v:shadow on="t" color="black" opacity="26214f" origin=",-.5" offset="0,3pt"/>
                <v:textbox>
                  <w:txbxContent>
                    <w:p w14:paraId="715E8F65" w14:textId="77777777" w:rsidR="007D65FF" w:rsidRDefault="007D65FF" w:rsidP="00E851C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3B01A50" w14:textId="47485DF5" w:rsidR="007D65FF" w:rsidRPr="00E851CF" w:rsidRDefault="007D65FF" w:rsidP="00A564CE">
                      <w:pPr>
                        <w:snapToGrid w:val="0"/>
                        <w:rPr>
                          <w:rFonts w:ascii="UD デジタル 教科書体 NK-R" w:eastAsia="UD デジタル 教科書体 NK-R"/>
                        </w:rPr>
                      </w:pPr>
                      <w:r>
                        <w:rPr>
                          <w:rFonts w:ascii="UD デジタル 教科書体 NK-R" w:eastAsia="UD デジタル 教科書体 NK-R" w:hint="eastAsia"/>
                          <w:sz w:val="24"/>
                        </w:rPr>
                        <w:t>○</w:t>
                      </w:r>
                      <w:r w:rsidRPr="00E851CF">
                        <w:rPr>
                          <w:rFonts w:ascii="UD デジタル 教科書体 NK-R" w:eastAsia="UD デジタル 教科書体 NK-R" w:hint="eastAsia"/>
                          <w:sz w:val="24"/>
                        </w:rPr>
                        <w:t>個別避難計画の作成は地域共生社会づくりの</w:t>
                      </w:r>
                      <w:r>
                        <w:rPr>
                          <w:rFonts w:ascii="UD デジタル 教科書体 NK-R" w:eastAsia="UD デジタル 教科書体 NK-R" w:hint="eastAsia"/>
                          <w:sz w:val="24"/>
                        </w:rPr>
                        <w:t>取組</w:t>
                      </w:r>
                      <w:r w:rsidRPr="00E851CF">
                        <w:rPr>
                          <w:rFonts w:ascii="UD デジタル 教科書体 NK-R" w:eastAsia="UD デジタル 教科書体 NK-R" w:hint="eastAsia"/>
                          <w:sz w:val="24"/>
                        </w:rPr>
                        <w:t>の一つ</w:t>
                      </w:r>
                    </w:p>
                    <w:p w14:paraId="25EE5C63" w14:textId="77777777" w:rsidR="007D65FF" w:rsidRPr="00E851CF" w:rsidRDefault="007D65FF" w:rsidP="00E851CF">
                      <w:pPr>
                        <w:spacing w:line="0" w:lineRule="atLeast"/>
                        <w:rPr>
                          <w:rFonts w:ascii="UD デジタル 教科書体 NK-R" w:eastAsia="UD デジタル 教科書体 NK-R" w:hAnsi="UD デジタル 教科書体 NK-R" w:cs="UD デジタル 教科書体 NK-R"/>
                          <w:color w:val="FF0000"/>
                        </w:rPr>
                      </w:pPr>
                    </w:p>
                  </w:txbxContent>
                </v:textbox>
                <w10:wrap type="topAndBottom" anchorx="margin"/>
              </v:shape>
            </w:pict>
          </mc:Fallback>
        </mc:AlternateContent>
      </w:r>
      <w:r w:rsidR="00E178C2" w:rsidRPr="009D6601">
        <w:rPr>
          <w:rFonts w:ascii="UD デジタル 教科書体 NK-R" w:eastAsia="UD デジタル 教科書体 NK-R" w:hint="eastAsia"/>
          <w:b/>
          <w:sz w:val="28"/>
          <w:u w:val="single"/>
        </w:rPr>
        <w:t>２．個別避難計画</w:t>
      </w:r>
      <w:r w:rsidR="008742E5" w:rsidRPr="009D6601">
        <w:rPr>
          <w:rFonts w:ascii="UD デジタル 教科書体 NK-R" w:eastAsia="UD デジタル 教科書体 NK-R" w:hint="eastAsia"/>
          <w:b/>
          <w:sz w:val="28"/>
          <w:u w:val="single"/>
        </w:rPr>
        <w:t>作成を通じた地域共生社会づくり</w:t>
      </w:r>
      <w:bookmarkEnd w:id="4"/>
    </w:p>
    <w:p w14:paraId="45EEE911" w14:textId="77777777" w:rsidR="008742E5" w:rsidRDefault="008742E5" w:rsidP="007705CB">
      <w:pPr>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市町村には地域包括ケアシステムをはじめ様々な分野でネットワークづくりが進められていますが、地域コミュニティの希薄化や価値観の多様</w:t>
      </w:r>
      <w:r w:rsidRPr="00DE2003">
        <w:rPr>
          <w:rFonts w:ascii="UD デジタル 教科書体 NK-R" w:eastAsia="UD デジタル 教科書体 NK-R" w:hAnsi="UD デジタル 教科書体 NK-R" w:cs="UD デジタル 教科書体 NK-R" w:hint="eastAsia"/>
          <w:sz w:val="24"/>
          <w:szCs w:val="24"/>
        </w:rPr>
        <w:t>性・複雑化などにより、</w:t>
      </w:r>
      <w:r w:rsidR="00114738" w:rsidRPr="00DE2003">
        <w:rPr>
          <w:rFonts w:ascii="UD デジタル 教科書体 NK-R" w:eastAsia="UD デジタル 教科書体 NK-R" w:hAnsi="UD デジタル 教科書体 NK-R" w:cs="UD デジタル 教科書体 NK-R" w:hint="eastAsia"/>
          <w:sz w:val="24"/>
          <w:szCs w:val="24"/>
        </w:rPr>
        <w:t>支援が行き届かない</w:t>
      </w:r>
      <w:r w:rsidRPr="00DE2003">
        <w:rPr>
          <w:rFonts w:ascii="UD デジタル 教科書体 NK-R" w:eastAsia="UD デジタル 教科書体 NK-R" w:hAnsi="UD デジタル 教科書体 NK-R" w:cs="UD デジタル 教科書体 NK-R" w:hint="eastAsia"/>
          <w:sz w:val="24"/>
          <w:szCs w:val="24"/>
        </w:rPr>
        <w:t>ケースが増えています。こうした課題に対</w:t>
      </w:r>
      <w:r>
        <w:rPr>
          <w:rFonts w:ascii="UD デジタル 教科書体 NK-R" w:eastAsia="UD デジタル 教科書体 NK-R" w:hAnsi="UD デジタル 教科書体 NK-R" w:cs="UD デジタル 教科書体 NK-R" w:hint="eastAsia"/>
          <w:sz w:val="24"/>
          <w:szCs w:val="24"/>
        </w:rPr>
        <w:t>応するためには「縦割り」ではなく「丸ごと」の支援体制の整備が不可欠です。個別避難計画については、防災・福祉・医療など、地域の様々な関係者間での有機的なネットワークを構築することとなり、</w:t>
      </w:r>
      <w:r>
        <w:rPr>
          <w:rFonts w:ascii="UD デジタル 教科書体 NK-R" w:eastAsia="UD デジタル 教科書体 NK-R" w:hAnsi="UD デジタル 教科書体 NK-R" w:cs="UD デジタル 教科書体 NK-R"/>
          <w:sz w:val="24"/>
          <w:szCs w:val="24"/>
        </w:rPr>
        <w:t>重層的な支援体制を</w:t>
      </w:r>
      <w:r>
        <w:rPr>
          <w:rFonts w:ascii="UD デジタル 教科書体 NK-R" w:eastAsia="UD デジタル 教科書体 NK-R" w:hAnsi="UD デジタル 教科書体 NK-R" w:cs="UD デジタル 教科書体 NK-R" w:hint="eastAsia"/>
          <w:sz w:val="24"/>
          <w:szCs w:val="24"/>
        </w:rPr>
        <w:t>構築することで、災害時の対応だけではなく、平時の地域力の向上にもつなげることができます。</w:t>
      </w:r>
    </w:p>
    <w:p w14:paraId="796FFB34" w14:textId="5B0BDC2B" w:rsidR="008742E5" w:rsidRDefault="008742E5" w:rsidP="008742E5">
      <w:pPr>
        <w:spacing w:line="0" w:lineRule="atLeast"/>
        <w:ind w:firstLineChars="100" w:firstLine="240"/>
        <w:rPr>
          <w:rFonts w:ascii="UD デジタル 教科書体 NK-R" w:eastAsia="UD デジタル 教科書体 NK-R" w:hAnsi="UD デジタル 教科書体 NK-R" w:cs="UD デジタル 教科書体 NK-R"/>
          <w:b/>
          <w:sz w:val="24"/>
          <w:szCs w:val="24"/>
          <w:u w:val="single"/>
        </w:rPr>
      </w:pPr>
      <w:r>
        <w:rPr>
          <w:rFonts w:ascii="UD デジタル 教科書体 NK-R" w:eastAsia="UD デジタル 教科書体 NK-R" w:hAnsi="UD デジタル 教科書体 NK-R" w:cs="UD デジタル 教科書体 NK-R" w:hint="eastAsia"/>
          <w:b/>
          <w:sz w:val="24"/>
          <w:szCs w:val="24"/>
          <w:u w:val="single"/>
        </w:rPr>
        <w:t>個別避難計画は、地域共生社会の構築に向けたさまざまな地域連携の</w:t>
      </w:r>
      <w:r w:rsidR="00025912">
        <w:rPr>
          <w:rFonts w:ascii="UD デジタル 教科書体 NK-R" w:eastAsia="UD デジタル 教科書体 NK-R" w:hAnsi="UD デジタル 教科書体 NK-R" w:cs="UD デジタル 教科書体 NK-R" w:hint="eastAsia"/>
          <w:b/>
          <w:sz w:val="24"/>
          <w:szCs w:val="24"/>
          <w:u w:val="single"/>
        </w:rPr>
        <w:t>取組</w:t>
      </w:r>
      <w:r>
        <w:rPr>
          <w:rFonts w:ascii="UD デジタル 教科書体 NK-R" w:eastAsia="UD デジタル 教科書体 NK-R" w:hAnsi="UD デジタル 教科書体 NK-R" w:cs="UD デジタル 教科書体 NK-R" w:hint="eastAsia"/>
          <w:b/>
          <w:sz w:val="24"/>
          <w:szCs w:val="24"/>
          <w:u w:val="single"/>
        </w:rPr>
        <w:t>の一つとして位置づけて作成していくことが重要です。</w:t>
      </w:r>
    </w:p>
    <w:p w14:paraId="0E51D26B" w14:textId="7C76BC34" w:rsidR="00E178C2" w:rsidRDefault="00D55B2E">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b/>
          <w:noProof/>
        </w:rPr>
        <mc:AlternateContent>
          <mc:Choice Requires="wps">
            <w:drawing>
              <wp:anchor distT="0" distB="0" distL="114300" distR="114300" simplePos="0" relativeHeight="251924480" behindDoc="0" locked="0" layoutInCell="1" allowOverlap="1" wp14:anchorId="0E185AB1" wp14:editId="3BAFBE35">
                <wp:simplePos x="0" y="0"/>
                <wp:positionH relativeFrom="margin">
                  <wp:posOffset>4110990</wp:posOffset>
                </wp:positionH>
                <wp:positionV relativeFrom="paragraph">
                  <wp:posOffset>4463415</wp:posOffset>
                </wp:positionV>
                <wp:extent cx="1801495" cy="276860"/>
                <wp:effectExtent l="0" t="0" r="0" b="0"/>
                <wp:wrapNone/>
                <wp:docPr id="143" name="テキスト ボックス 3"/>
                <wp:cNvGraphicFramePr/>
                <a:graphic xmlns:a="http://schemas.openxmlformats.org/drawingml/2006/main">
                  <a:graphicData uri="http://schemas.microsoft.com/office/word/2010/wordprocessingShape">
                    <wps:wsp>
                      <wps:cNvSpPr txBox="1"/>
                      <wps:spPr>
                        <a:xfrm>
                          <a:off x="0" y="0"/>
                          <a:ext cx="1801495" cy="276860"/>
                        </a:xfrm>
                        <a:prstGeom prst="rect">
                          <a:avLst/>
                        </a:prstGeom>
                        <a:noFill/>
                      </wps:spPr>
                      <wps:txbx>
                        <w:txbxContent>
                          <w:p w14:paraId="0111EC6E" w14:textId="77777777" w:rsidR="007D65FF" w:rsidRPr="00301935" w:rsidRDefault="007D65FF" w:rsidP="00D55B2E">
                            <w:pPr>
                              <w:pStyle w:val="31"/>
                              <w:rPr>
                                <w:sz w:val="14"/>
                              </w:rPr>
                            </w:pPr>
                            <w:r w:rsidRPr="00301935">
                              <w:rPr>
                                <w:rFonts w:ascii="ＭＳ 明朝" w:eastAsia="ＭＳ 明朝" w:hAnsi="ＭＳ 明朝" w:cs="ＭＳ 明朝" w:hint="eastAsia"/>
                                <w:color w:val="000000" w:themeColor="text1"/>
                                <w:kern w:val="24"/>
                                <w:sz w:val="14"/>
                              </w:rPr>
                              <w:t>Ⓒ</w:t>
                            </w:r>
                            <w:r w:rsidRPr="00301935">
                              <w:rPr>
                                <w:rFonts w:hAnsi="游明朝" w:hint="eastAsia"/>
                                <w:color w:val="000000" w:themeColor="text1"/>
                                <w:kern w:val="24"/>
                                <w:sz w:val="14"/>
                              </w:rPr>
                              <w:t>2014  大阪府もずやん</w:t>
                            </w:r>
                          </w:p>
                        </w:txbxContent>
                      </wps:txbx>
                      <wps:bodyPr wrap="none" rtlCol="0">
                        <a:spAutoFit/>
                      </wps:bodyPr>
                    </wps:wsp>
                  </a:graphicData>
                </a:graphic>
              </wp:anchor>
            </w:drawing>
          </mc:Choice>
          <mc:Fallback>
            <w:pict>
              <v:shape w14:anchorId="0E185AB1" id="テキスト ボックス 3" o:spid="_x0000_s1037" type="#_x0000_t202" style="position:absolute;left:0;text-align:left;margin-left:323.7pt;margin-top:351.45pt;width:141.85pt;height:21.8pt;z-index:251924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tuAEAACcDAAAOAAAAZHJzL2Uyb0RvYy54bWysUktu2zAQ3QfoHQjua8l26jiC5aBtkG6K&#10;pkCSA9AUaREQOQTJWPLWAooeolcIuu55dJEO6U+CZFd0Q4kznDdv3pvFVacbshHOKzAlHY9ySoTh&#10;UCmzLunD/c37OSU+MFOxBowo6VZ4erV8d7ZobSEmUENTCUcQxPiitSWtQ7BFlnleC838CKwwmJTg&#10;NAt4deuscqxFdN1kkzyfZS24yjrgwnuMXu+TdJnwpRQ83ErpRSBNSZFbSKdL5yqe2XLBirVjtlb8&#10;QIP9AwvNlMGmJ6hrFhh5dOoNlFbcgQcZRhx0BlIqLtIMOM04fzXNXc2sSLOgON6eZPL/D5Z/23x3&#10;RFXo3fmUEsM0mjT0P4bd07D7M/Q/ydD/Gvp+2P3GO5lGwVrrC6y7s1gZuk/QYfEx7jEYdeik0/GL&#10;ExLMo/Tbk9yiC4THonk+Pr/8QAnH3ORiNp8lP7Lnaut8+CJAk/hTUod2JpXZ5qsPyASfHp/EZgZu&#10;VNPEeKS4pxL/Qrfq0ozT2ZHnCqot0m/R+ZIaXE1KXGg+Q1qTiOXtx8eAeKlNBNlXHLDRjdT9sDnR&#10;7pf39Op5v5d/AQAA//8DAFBLAwQUAAYACAAAACEAh3g1298AAAALAQAADwAAAGRycy9kb3ducmV2&#10;LnhtbEyPQU7DMBBF90jcwRokdtROSNMmjVOhAmugcAA3HuI08TiK3TZweswKljPz9Of9ajvbgZ1x&#10;8p0jCclCAENqnO6olfDx/ny3BuaDIq0GRyjhCz1s6+urSpXaXegNz/vQshhCvlQSTAhjyblvDFrl&#10;F25EirdPN1kV4ji1XE/qEsPtwFMhcm5VR/GDUSPuDDb9/mQlrIV96fsiffU2+06WZvfonsajlLc3&#10;88MGWMA5/MHwqx/VoY5OB3ci7dkgIc9WWUQlrERaAItEcZ8kwA5xk+VL4HXF/3eofwAAAP//AwBQ&#10;SwECLQAUAAYACAAAACEAtoM4kv4AAADhAQAAEwAAAAAAAAAAAAAAAAAAAAAAW0NvbnRlbnRfVHlw&#10;ZXNdLnhtbFBLAQItABQABgAIAAAAIQA4/SH/1gAAAJQBAAALAAAAAAAAAAAAAAAAAC8BAABfcmVs&#10;cy8ucmVsc1BLAQItABQABgAIAAAAIQC/S9HtuAEAACcDAAAOAAAAAAAAAAAAAAAAAC4CAABkcnMv&#10;ZTJvRG9jLnhtbFBLAQItABQABgAIAAAAIQCHeDXb3wAAAAsBAAAPAAAAAAAAAAAAAAAAABIEAABk&#10;cnMvZG93bnJldi54bWxQSwUGAAAAAAQABADzAAAAHgUAAAAA&#10;" filled="f" stroked="f">
                <v:textbox style="mso-fit-shape-to-text:t">
                  <w:txbxContent>
                    <w:p w14:paraId="0111EC6E" w14:textId="77777777" w:rsidR="007D65FF" w:rsidRPr="00301935" w:rsidRDefault="007D65FF" w:rsidP="00D55B2E">
                      <w:pPr>
                        <w:pStyle w:val="31"/>
                        <w:rPr>
                          <w:sz w:val="14"/>
                        </w:rPr>
                      </w:pPr>
                      <w:r w:rsidRPr="00301935">
                        <w:rPr>
                          <w:rFonts w:ascii="ＭＳ 明朝" w:eastAsia="ＭＳ 明朝" w:hAnsi="ＭＳ 明朝" w:cs="ＭＳ 明朝" w:hint="eastAsia"/>
                          <w:color w:val="000000" w:themeColor="text1"/>
                          <w:kern w:val="24"/>
                          <w:sz w:val="14"/>
                        </w:rPr>
                        <w:t>Ⓒ</w:t>
                      </w:r>
                      <w:r w:rsidRPr="00301935">
                        <w:rPr>
                          <w:rFonts w:hAnsi="游明朝" w:hint="eastAsia"/>
                          <w:color w:val="000000" w:themeColor="text1"/>
                          <w:kern w:val="24"/>
                          <w:sz w:val="14"/>
                        </w:rPr>
                        <w:t>2014  大阪府もずやん</w:t>
                      </w:r>
                    </w:p>
                  </w:txbxContent>
                </v:textbox>
                <w10:wrap anchorx="margin"/>
              </v:shape>
            </w:pict>
          </mc:Fallback>
        </mc:AlternateContent>
      </w:r>
      <w:r w:rsidRPr="00D55B2E">
        <w:rPr>
          <w:rFonts w:ascii="UD デジタル 教科書体 NK-R" w:eastAsia="UD デジタル 教科書体 NK-R" w:hAnsi="UD デジタル 教科書体 NK-R" w:cs="UD デジタル 教科書体 NK-R"/>
          <w:b/>
          <w:noProof/>
        </w:rPr>
        <w:drawing>
          <wp:anchor distT="0" distB="0" distL="114300" distR="114300" simplePos="0" relativeHeight="251923456" behindDoc="0" locked="0" layoutInCell="1" allowOverlap="1" wp14:anchorId="61D9BCEF" wp14:editId="6020D7C3">
            <wp:simplePos x="0" y="0"/>
            <wp:positionH relativeFrom="column">
              <wp:posOffset>2264228</wp:posOffset>
            </wp:positionH>
            <wp:positionV relativeFrom="paragraph">
              <wp:posOffset>1066800</wp:posOffset>
            </wp:positionV>
            <wp:extent cx="3459662" cy="3313655"/>
            <wp:effectExtent l="0" t="0" r="7620" b="1270"/>
            <wp:wrapNone/>
            <wp:docPr id="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9">
                      <a:extLst>
                        <a:ext uri="{28A0092B-C50C-407E-A947-70E740481C1C}">
                          <a14:useLocalDpi xmlns:a14="http://schemas.microsoft.com/office/drawing/2010/main" val="0"/>
                        </a:ext>
                      </a:extLst>
                    </a:blip>
                    <a:srcRect l="40048" t="41672" r="28835" b="5327"/>
                    <a:stretch/>
                  </pic:blipFill>
                  <pic:spPr>
                    <a:xfrm>
                      <a:off x="0" y="0"/>
                      <a:ext cx="3459662" cy="3313655"/>
                    </a:xfrm>
                    <a:prstGeom prst="rect">
                      <a:avLst/>
                    </a:prstGeom>
                  </pic:spPr>
                </pic:pic>
              </a:graphicData>
            </a:graphic>
            <wp14:sizeRelH relativeFrom="page">
              <wp14:pctWidth>0</wp14:pctWidth>
            </wp14:sizeRelH>
            <wp14:sizeRelV relativeFrom="page">
              <wp14:pctHeight>0</wp14:pctHeight>
            </wp14:sizeRelV>
          </wp:anchor>
        </w:drawing>
      </w:r>
    </w:p>
    <w:p w14:paraId="74020CDD" w14:textId="6A3AFB00" w:rsidR="00C141B4" w:rsidRDefault="00C141B4">
      <w:pPr>
        <w:spacing w:line="0" w:lineRule="atLeast"/>
        <w:rPr>
          <w:rFonts w:ascii="UD デジタル 教科書体 NK-R" w:eastAsia="UD デジタル 教科書体 NK-R" w:hAnsi="UD デジタル 教科書体 NK-R" w:cs="UD デジタル 教科書体 NK-R"/>
          <w:b/>
        </w:rPr>
        <w:sectPr w:rsidR="00C141B4" w:rsidSect="00F6468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6"/>
          <w:cols w:space="425"/>
          <w:docGrid w:type="lines" w:linePitch="360"/>
        </w:sectPr>
      </w:pPr>
    </w:p>
    <w:p w14:paraId="2FAF2266" w14:textId="52378506" w:rsidR="00AE6CBC" w:rsidRPr="009D6601" w:rsidRDefault="009C5BEF" w:rsidP="00647B16">
      <w:pPr>
        <w:pStyle w:val="2"/>
        <w:rPr>
          <w:rFonts w:ascii="UD デジタル 教科書体 NK-R" w:eastAsia="UD デジタル 教科書体 NK-R"/>
          <w:b/>
          <w:color w:val="000000" w:themeColor="text1"/>
          <w:sz w:val="28"/>
          <w:u w:val="single"/>
        </w:rPr>
      </w:pPr>
      <w:bookmarkStart w:id="5" w:name="_Toc162264860"/>
      <w:bookmarkStart w:id="6" w:name="_Toc125043789"/>
      <w:r w:rsidRPr="009D6601">
        <w:rPr>
          <w:rFonts w:ascii="UD デジタル 教科書体 NK-R" w:eastAsia="UD デジタル 教科書体 NK-R" w:hint="eastAsia"/>
          <w:b/>
          <w:sz w:val="28"/>
          <w:u w:val="single"/>
        </w:rPr>
        <w:lastRenderedPageBreak/>
        <w:t>３</w:t>
      </w:r>
      <w:r w:rsidR="00647B16" w:rsidRPr="009D6601">
        <w:rPr>
          <w:rFonts w:ascii="UD デジタル 教科書体 NK-R" w:eastAsia="UD デジタル 教科書体 NK-R" w:hint="eastAsia"/>
          <w:b/>
          <w:sz w:val="28"/>
          <w:u w:val="single"/>
        </w:rPr>
        <w:t>．個別避難計画作成推進に向けた府の支援について</w:t>
      </w:r>
      <w:bookmarkEnd w:id="5"/>
    </w:p>
    <w:p w14:paraId="675A0329" w14:textId="7E23FCFD" w:rsidR="00357FBC" w:rsidRPr="00F64688" w:rsidRDefault="00647B16" w:rsidP="00F64688">
      <w:pPr>
        <w:snapToGrid w:val="0"/>
        <w:ind w:firstLineChars="100" w:firstLine="210"/>
        <w:rPr>
          <w:rFonts w:ascii="UD デジタル 教科書体 NK-R" w:eastAsia="UD デジタル 教科書体 NK-R" w:hint="eastAsia"/>
          <w:sz w:val="24"/>
        </w:rPr>
      </w:pPr>
      <w:r w:rsidRPr="00D55B2E">
        <w:rPr>
          <w:noProof/>
        </w:rPr>
        <mc:AlternateContent>
          <mc:Choice Requires="wps">
            <w:drawing>
              <wp:anchor distT="0" distB="0" distL="114300" distR="114300" simplePos="0" relativeHeight="251850752" behindDoc="0" locked="0" layoutInCell="1" allowOverlap="1" wp14:anchorId="1FB0DFE5" wp14:editId="67022BE1">
                <wp:simplePos x="0" y="0"/>
                <wp:positionH relativeFrom="margin">
                  <wp:posOffset>-204358</wp:posOffset>
                </wp:positionH>
                <wp:positionV relativeFrom="paragraph">
                  <wp:posOffset>4380865</wp:posOffset>
                </wp:positionV>
                <wp:extent cx="4552950" cy="876300"/>
                <wp:effectExtent l="0" t="0" r="19050" b="19050"/>
                <wp:wrapNone/>
                <wp:docPr id="114" name="角丸四角形 114"/>
                <wp:cNvGraphicFramePr/>
                <a:graphic xmlns:a="http://schemas.openxmlformats.org/drawingml/2006/main">
                  <a:graphicData uri="http://schemas.microsoft.com/office/word/2010/wordprocessingShape">
                    <wps:wsp>
                      <wps:cNvSpPr/>
                      <wps:spPr>
                        <a:xfrm>
                          <a:off x="0" y="0"/>
                          <a:ext cx="4552950" cy="876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265C9E" w14:textId="6D8326FA" w:rsidR="007D65FF" w:rsidRPr="003E6E11" w:rsidRDefault="007D65FF" w:rsidP="003E6E11">
                            <w:pPr>
                              <w:snapToGrid w:val="0"/>
                              <w:rPr>
                                <w:rFonts w:ascii="UD デジタル 教科書体 NK-R" w:eastAsia="UD デジタル 教科書体 NK-R"/>
                                <w:b/>
                                <w:color w:val="000000" w:themeColor="text1"/>
                                <w:sz w:val="28"/>
                                <w:u w:val="single"/>
                              </w:rPr>
                            </w:pPr>
                            <w:r>
                              <w:rPr>
                                <w:rFonts w:ascii="Segoe UI Symbol" w:eastAsia="UD デジタル 教科書体 NK-R" w:hAnsi="Segoe UI Symbol" w:hint="eastAsia"/>
                                <w:b/>
                                <w:color w:val="000000" w:themeColor="text1"/>
                                <w:sz w:val="28"/>
                                <w:u w:val="single"/>
                              </w:rPr>
                              <w:t>④</w:t>
                            </w:r>
                            <w:r>
                              <w:rPr>
                                <w:rFonts w:ascii="UD デジタル 教科書体 NK-R" w:eastAsia="UD デジタル 教科書体 NK-R" w:hint="eastAsia"/>
                                <w:b/>
                                <w:color w:val="000000" w:themeColor="text1"/>
                                <w:sz w:val="28"/>
                                <w:u w:val="single"/>
                              </w:rPr>
                              <w:t>計画</w:t>
                            </w:r>
                            <w:r>
                              <w:rPr>
                                <w:rFonts w:ascii="UD デジタル 教科書体 NK-R" w:eastAsia="UD デジタル 教科書体 NK-R"/>
                                <w:b/>
                                <w:color w:val="000000" w:themeColor="text1"/>
                                <w:sz w:val="28"/>
                                <w:u w:val="single"/>
                              </w:rPr>
                              <w:t>作成に</w:t>
                            </w:r>
                            <w:r>
                              <w:rPr>
                                <w:rFonts w:ascii="UD デジタル 教科書体 NK-R" w:eastAsia="UD デジタル 教科書体 NK-R" w:hint="eastAsia"/>
                                <w:b/>
                                <w:color w:val="000000" w:themeColor="text1"/>
                                <w:sz w:val="28"/>
                                <w:u w:val="single"/>
                              </w:rPr>
                              <w:t>苦慮されている</w:t>
                            </w:r>
                            <w:r>
                              <w:rPr>
                                <w:rFonts w:ascii="UD デジタル 教科書体 NK-R" w:eastAsia="UD デジタル 教科書体 NK-R"/>
                                <w:b/>
                                <w:color w:val="000000" w:themeColor="text1"/>
                                <w:sz w:val="28"/>
                                <w:u w:val="single"/>
                              </w:rPr>
                              <w:t>市町村</w:t>
                            </w:r>
                            <w:r>
                              <w:rPr>
                                <w:rFonts w:ascii="UD デジタル 教科書体 NK-R" w:eastAsia="UD デジタル 教科書体 NK-R" w:hint="eastAsia"/>
                                <w:b/>
                                <w:color w:val="000000" w:themeColor="text1"/>
                                <w:sz w:val="28"/>
                                <w:u w:val="single"/>
                              </w:rPr>
                              <w:t>への</w:t>
                            </w:r>
                            <w:r>
                              <w:rPr>
                                <w:rFonts w:ascii="UD デジタル 教科書体 NK-R" w:eastAsia="UD デジタル 教科書体 NK-R"/>
                                <w:b/>
                                <w:color w:val="000000" w:themeColor="text1"/>
                                <w:sz w:val="28"/>
                                <w:u w:val="single"/>
                              </w:rPr>
                              <w:t>重点ヒアリング</w:t>
                            </w:r>
                          </w:p>
                          <w:p w14:paraId="26BBF3D7" w14:textId="6CE30566" w:rsidR="007D65FF" w:rsidRPr="00AC0BD6" w:rsidRDefault="007D65FF" w:rsidP="003E6E11">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作成</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苦慮</w:t>
                            </w:r>
                            <w:r>
                              <w:rPr>
                                <w:rFonts w:ascii="UD デジタル 教科書体 NK-R" w:eastAsia="UD デジタル 教科書体 NK-R" w:hint="eastAsia"/>
                                <w:color w:val="000000" w:themeColor="text1"/>
                                <w:sz w:val="24"/>
                              </w:rPr>
                              <w:t>されている市町村</w:t>
                            </w:r>
                            <w:r>
                              <w:rPr>
                                <w:rFonts w:ascii="UD デジタル 教科書体 NK-R" w:eastAsia="UD デジタル 教科書体 NK-R"/>
                                <w:color w:val="000000" w:themeColor="text1"/>
                                <w:sz w:val="24"/>
                              </w:rPr>
                              <w:t>に対し</w:t>
                            </w:r>
                            <w:r>
                              <w:rPr>
                                <w:rFonts w:ascii="UD デジタル 教科書体 NK-R" w:eastAsia="UD デジタル 教科書体 NK-R" w:hint="eastAsia"/>
                                <w:color w:val="000000" w:themeColor="text1"/>
                                <w:sz w:val="24"/>
                              </w:rPr>
                              <w:t>、府から</w:t>
                            </w:r>
                            <w:r>
                              <w:rPr>
                                <w:rFonts w:ascii="UD デジタル 教科書体 NK-R" w:eastAsia="UD デジタル 教科書体 NK-R"/>
                                <w:color w:val="000000" w:themeColor="text1"/>
                                <w:sz w:val="24"/>
                              </w:rPr>
                              <w:t>の支援</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ついてのニーズ</w:t>
                            </w:r>
                            <w:r>
                              <w:rPr>
                                <w:rFonts w:ascii="UD デジタル 教科書体 NK-R" w:eastAsia="UD デジタル 教科書体 NK-R" w:hint="eastAsia"/>
                                <w:color w:val="000000" w:themeColor="text1"/>
                                <w:sz w:val="24"/>
                              </w:rPr>
                              <w:t>把握</w:t>
                            </w:r>
                            <w:r>
                              <w:rPr>
                                <w:rFonts w:ascii="UD デジタル 教科書体 NK-R" w:eastAsia="UD デジタル 教科書体 NK-R"/>
                                <w:color w:val="000000" w:themeColor="text1"/>
                                <w:sz w:val="24"/>
                              </w:rPr>
                              <w:t>を</w:t>
                            </w:r>
                            <w:r>
                              <w:rPr>
                                <w:rFonts w:ascii="UD デジタル 教科書体 NK-R" w:eastAsia="UD デジタル 教科書体 NK-R" w:hint="eastAsia"/>
                                <w:color w:val="000000" w:themeColor="text1"/>
                                <w:sz w:val="24"/>
                              </w:rPr>
                              <w:t>実施</w:t>
                            </w:r>
                            <w:r>
                              <w:rPr>
                                <w:rFonts w:ascii="UD デジタル 教科書体 NK-R" w:eastAsia="UD デジタル 教科書体 NK-R"/>
                                <w:color w:val="000000" w:themeColor="text1"/>
                                <w:sz w:val="24"/>
                              </w:rPr>
                              <w:t>し、</w:t>
                            </w:r>
                            <w:r>
                              <w:rPr>
                                <w:rFonts w:ascii="UD デジタル 教科書体 NK-R" w:eastAsia="UD デジタル 教科書体 NK-R" w:hint="eastAsia"/>
                                <w:color w:val="000000" w:themeColor="text1"/>
                                <w:sz w:val="24"/>
                              </w:rPr>
                              <w:t>今後</w:t>
                            </w:r>
                            <w:r>
                              <w:rPr>
                                <w:rFonts w:ascii="UD デジタル 教科書体 NK-R" w:eastAsia="UD デジタル 教科書体 NK-R"/>
                                <w:color w:val="000000" w:themeColor="text1"/>
                                <w:sz w:val="24"/>
                              </w:rPr>
                              <w:t>の支援内容</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反映</w:t>
                            </w:r>
                            <w:r>
                              <w:rPr>
                                <w:rFonts w:ascii="UD デジタル 教科書体 NK-R" w:eastAsia="UD デジタル 教科書体 NK-R" w:hint="eastAsia"/>
                                <w:color w:val="000000" w:themeColor="text1"/>
                                <w:sz w:val="24"/>
                              </w:rPr>
                              <w:t>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0DFE5" id="角丸四角形 114" o:spid="_x0000_s1038" style="position:absolute;left:0;text-align:left;margin-left:-16.1pt;margin-top:344.95pt;width:358.5pt;height:6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o3sAIAAI4FAAAOAAAAZHJzL2Uyb0RvYy54bWysVEtu2zAQ3RfoHQjuG0mOnY8ROTASpCgQ&#10;JEGSImuaoiwBFIclaUvuMbrNLpteIZvepgF6jA6pj4006KKoF/SMZubNf05Om0qStTC2BJXSZC+m&#10;RCgOWamWKf18f/HhiBLrmMqYBCVSuhGWns7evzup9VSMoACZCUMQRNlprVNaOKenUWR5ISpm90AL&#10;hcIcTMUcsmYZZYbViF7JaBTHB1ENJtMGuLAWv563QjoL+HkuuLvOcysckSnF2Fx4TXgX/o1mJ2y6&#10;NEwXJe/CYP8QRcVKhU4HqHPmGFmZ8g+oquQGLORuj0MVQZ6XXIQcMJskfpXNXcG0CLlgcaweymT/&#10;Hyy/Wt8YUmbYu2RMiWIVNunX928/n59fHh+RePnxRLwIC1VrO0X9O31jOs4i6bNuclP5f8yHNKG4&#10;m6G4onGE48fxZDI6nmAPOMqODg/241D9aGutjXUfBVTEEyk1sFLZLXYwFJatL61Dt6jf63mPFmSZ&#10;XZRSBsZPjTiThqwZ9nuxTHzYaLGjFfks2rgD5TZSeFupbkWOhcBIR8FhGMEtGONcKJe0ooJlovUx&#10;ifHXe+ndB58B0CPnGN2A3QH0mi1Ij90G2+l7UxEmeDCO/xZYazxYBM+g3GBclQrMWwASs+o8t/oY&#10;/k5pPOmaRROGZP/Qq/pPC8g2ODkG2pWyml+U2LZLZt0NM7hD2Gm8C+4an1xCnVLoKEoKMF/f+u71&#10;cbRRSkmNO5lS+2XFjKBEflI49MfJeOyXODDjyeEIGbMrWexK1Ko6AxyDBC+Q5oH0+k72ZG6gesDz&#10;MfdeUcQUR98p5c70zJlrbwUeIC7m86CGi6uZu1R3mntwX2g/kffNAzO6m12HU38F/f6y6avpbXW9&#10;pYL5ykFehtHe1rVrAS59mKXuQPmrsssHre0Znf0GAAD//wMAUEsDBBQABgAIAAAAIQBUiOOT4AAA&#10;AAsBAAAPAAAAZHJzL2Rvd25yZXYueG1sTI/LTsMwEEX3SPyDNUjsWocUBSdkUhVEJcSu5bF24iGJ&#10;iO0Qu2369wwrWI7m6N5zy/VsB3GkKfTeIdwsExDkGm961yK8vW4XCkSI2hk9eEcIZwqwri4vSl0Y&#10;f3I7Ou5jKzjEhUIjdDGOhZSh6cjqsPQjOf59+snqyOfUSjPpE4fbQaZJkkmre8cNnR7psaPma3+w&#10;CN/xvNuu+ieThJeH9039/GFVbxGvr+bNPYhIc/yD4Vef1aFip9ofnAliQFis0pRRhEzlOQgmMnXL&#10;Y2oEld7lIKtS/t9Q/QAAAP//AwBQSwECLQAUAAYACAAAACEAtoM4kv4AAADhAQAAEwAAAAAAAAAA&#10;AAAAAAAAAAAAW0NvbnRlbnRfVHlwZXNdLnhtbFBLAQItABQABgAIAAAAIQA4/SH/1gAAAJQBAAAL&#10;AAAAAAAAAAAAAAAAAC8BAABfcmVscy8ucmVsc1BLAQItABQABgAIAAAAIQBve0o3sAIAAI4FAAAO&#10;AAAAAAAAAAAAAAAAAC4CAABkcnMvZTJvRG9jLnhtbFBLAQItABQABgAIAAAAIQBUiOOT4AAAAAsB&#10;AAAPAAAAAAAAAAAAAAAAAAoFAABkcnMvZG93bnJldi54bWxQSwUGAAAAAAQABADzAAAAFwYAAAAA&#10;" fillcolor="white [3212]" strokecolor="#1f4d78 [1604]" strokeweight="1pt">
                <v:stroke joinstyle="miter"/>
                <v:textbox>
                  <w:txbxContent>
                    <w:p w14:paraId="3C265C9E" w14:textId="6D8326FA" w:rsidR="007D65FF" w:rsidRPr="003E6E11" w:rsidRDefault="007D65FF" w:rsidP="003E6E11">
                      <w:pPr>
                        <w:snapToGrid w:val="0"/>
                        <w:rPr>
                          <w:rFonts w:ascii="UD デジタル 教科書体 NK-R" w:eastAsia="UD デジタル 教科書体 NK-R"/>
                          <w:b/>
                          <w:color w:val="000000" w:themeColor="text1"/>
                          <w:sz w:val="28"/>
                          <w:u w:val="single"/>
                        </w:rPr>
                      </w:pPr>
                      <w:r>
                        <w:rPr>
                          <w:rFonts w:ascii="Segoe UI Symbol" w:eastAsia="UD デジタル 教科書体 NK-R" w:hAnsi="Segoe UI Symbol" w:hint="eastAsia"/>
                          <w:b/>
                          <w:color w:val="000000" w:themeColor="text1"/>
                          <w:sz w:val="28"/>
                          <w:u w:val="single"/>
                        </w:rPr>
                        <w:t>④</w:t>
                      </w:r>
                      <w:r>
                        <w:rPr>
                          <w:rFonts w:ascii="UD デジタル 教科書体 NK-R" w:eastAsia="UD デジタル 教科書体 NK-R" w:hint="eastAsia"/>
                          <w:b/>
                          <w:color w:val="000000" w:themeColor="text1"/>
                          <w:sz w:val="28"/>
                          <w:u w:val="single"/>
                        </w:rPr>
                        <w:t>計画</w:t>
                      </w:r>
                      <w:r>
                        <w:rPr>
                          <w:rFonts w:ascii="UD デジタル 教科書体 NK-R" w:eastAsia="UD デジタル 教科書体 NK-R"/>
                          <w:b/>
                          <w:color w:val="000000" w:themeColor="text1"/>
                          <w:sz w:val="28"/>
                          <w:u w:val="single"/>
                        </w:rPr>
                        <w:t>作成に</w:t>
                      </w:r>
                      <w:r>
                        <w:rPr>
                          <w:rFonts w:ascii="UD デジタル 教科書体 NK-R" w:eastAsia="UD デジタル 教科書体 NK-R" w:hint="eastAsia"/>
                          <w:b/>
                          <w:color w:val="000000" w:themeColor="text1"/>
                          <w:sz w:val="28"/>
                          <w:u w:val="single"/>
                        </w:rPr>
                        <w:t>苦慮されている</w:t>
                      </w:r>
                      <w:r>
                        <w:rPr>
                          <w:rFonts w:ascii="UD デジタル 教科書体 NK-R" w:eastAsia="UD デジタル 教科書体 NK-R"/>
                          <w:b/>
                          <w:color w:val="000000" w:themeColor="text1"/>
                          <w:sz w:val="28"/>
                          <w:u w:val="single"/>
                        </w:rPr>
                        <w:t>市町村</w:t>
                      </w:r>
                      <w:r>
                        <w:rPr>
                          <w:rFonts w:ascii="UD デジタル 教科書体 NK-R" w:eastAsia="UD デジタル 教科書体 NK-R" w:hint="eastAsia"/>
                          <w:b/>
                          <w:color w:val="000000" w:themeColor="text1"/>
                          <w:sz w:val="28"/>
                          <w:u w:val="single"/>
                        </w:rPr>
                        <w:t>への</w:t>
                      </w:r>
                      <w:r>
                        <w:rPr>
                          <w:rFonts w:ascii="UD デジタル 教科書体 NK-R" w:eastAsia="UD デジタル 教科書体 NK-R"/>
                          <w:b/>
                          <w:color w:val="000000" w:themeColor="text1"/>
                          <w:sz w:val="28"/>
                          <w:u w:val="single"/>
                        </w:rPr>
                        <w:t>重点ヒアリング</w:t>
                      </w:r>
                    </w:p>
                    <w:p w14:paraId="26BBF3D7" w14:textId="6CE30566" w:rsidR="007D65FF" w:rsidRPr="00AC0BD6" w:rsidRDefault="007D65FF" w:rsidP="003E6E11">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作成</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苦慮</w:t>
                      </w:r>
                      <w:r>
                        <w:rPr>
                          <w:rFonts w:ascii="UD デジタル 教科書体 NK-R" w:eastAsia="UD デジタル 教科書体 NK-R" w:hint="eastAsia"/>
                          <w:color w:val="000000" w:themeColor="text1"/>
                          <w:sz w:val="24"/>
                        </w:rPr>
                        <w:t>されている市町村</w:t>
                      </w:r>
                      <w:r>
                        <w:rPr>
                          <w:rFonts w:ascii="UD デジタル 教科書体 NK-R" w:eastAsia="UD デジタル 教科書体 NK-R"/>
                          <w:color w:val="000000" w:themeColor="text1"/>
                          <w:sz w:val="24"/>
                        </w:rPr>
                        <w:t>に対し</w:t>
                      </w:r>
                      <w:r>
                        <w:rPr>
                          <w:rFonts w:ascii="UD デジタル 教科書体 NK-R" w:eastAsia="UD デジタル 教科書体 NK-R" w:hint="eastAsia"/>
                          <w:color w:val="000000" w:themeColor="text1"/>
                          <w:sz w:val="24"/>
                        </w:rPr>
                        <w:t>、府から</w:t>
                      </w:r>
                      <w:r>
                        <w:rPr>
                          <w:rFonts w:ascii="UD デジタル 教科書体 NK-R" w:eastAsia="UD デジタル 教科書体 NK-R"/>
                          <w:color w:val="000000" w:themeColor="text1"/>
                          <w:sz w:val="24"/>
                        </w:rPr>
                        <w:t>の支援</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ついてのニーズ</w:t>
                      </w:r>
                      <w:r>
                        <w:rPr>
                          <w:rFonts w:ascii="UD デジタル 教科書体 NK-R" w:eastAsia="UD デジタル 教科書体 NK-R" w:hint="eastAsia"/>
                          <w:color w:val="000000" w:themeColor="text1"/>
                          <w:sz w:val="24"/>
                        </w:rPr>
                        <w:t>把握</w:t>
                      </w:r>
                      <w:r>
                        <w:rPr>
                          <w:rFonts w:ascii="UD デジタル 教科書体 NK-R" w:eastAsia="UD デジタル 教科書体 NK-R"/>
                          <w:color w:val="000000" w:themeColor="text1"/>
                          <w:sz w:val="24"/>
                        </w:rPr>
                        <w:t>を</w:t>
                      </w:r>
                      <w:r>
                        <w:rPr>
                          <w:rFonts w:ascii="UD デジタル 教科書体 NK-R" w:eastAsia="UD デジタル 教科書体 NK-R" w:hint="eastAsia"/>
                          <w:color w:val="000000" w:themeColor="text1"/>
                          <w:sz w:val="24"/>
                        </w:rPr>
                        <w:t>実施</w:t>
                      </w:r>
                      <w:r>
                        <w:rPr>
                          <w:rFonts w:ascii="UD デジタル 教科書体 NK-R" w:eastAsia="UD デジタル 教科書体 NK-R"/>
                          <w:color w:val="000000" w:themeColor="text1"/>
                          <w:sz w:val="24"/>
                        </w:rPr>
                        <w:t>し、</w:t>
                      </w:r>
                      <w:r>
                        <w:rPr>
                          <w:rFonts w:ascii="UD デジタル 教科書体 NK-R" w:eastAsia="UD デジタル 教科書体 NK-R" w:hint="eastAsia"/>
                          <w:color w:val="000000" w:themeColor="text1"/>
                          <w:sz w:val="24"/>
                        </w:rPr>
                        <w:t>今後</w:t>
                      </w:r>
                      <w:r>
                        <w:rPr>
                          <w:rFonts w:ascii="UD デジタル 教科書体 NK-R" w:eastAsia="UD デジタル 教科書体 NK-R"/>
                          <w:color w:val="000000" w:themeColor="text1"/>
                          <w:sz w:val="24"/>
                        </w:rPr>
                        <w:t>の支援内容</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反映</w:t>
                      </w:r>
                      <w:r>
                        <w:rPr>
                          <w:rFonts w:ascii="UD デジタル 教科書体 NK-R" w:eastAsia="UD デジタル 教科書体 NK-R" w:hint="eastAsia"/>
                          <w:color w:val="000000" w:themeColor="text1"/>
                          <w:sz w:val="24"/>
                        </w:rPr>
                        <w:t>させる</w:t>
                      </w:r>
                    </w:p>
                  </w:txbxContent>
                </v:textbox>
                <w10:wrap anchorx="margin"/>
              </v:roundrect>
            </w:pict>
          </mc:Fallback>
        </mc:AlternateContent>
      </w:r>
      <w:r w:rsidRPr="00D55B2E">
        <w:rPr>
          <w:noProof/>
        </w:rPr>
        <mc:AlternateContent>
          <mc:Choice Requires="wps">
            <w:drawing>
              <wp:anchor distT="0" distB="0" distL="114300" distR="114300" simplePos="0" relativeHeight="251837440" behindDoc="0" locked="0" layoutInCell="1" allowOverlap="1" wp14:anchorId="6E88EAE1" wp14:editId="595A40FC">
                <wp:simplePos x="0" y="0"/>
                <wp:positionH relativeFrom="margin">
                  <wp:align>center</wp:align>
                </wp:positionH>
                <wp:positionV relativeFrom="paragraph">
                  <wp:posOffset>743585</wp:posOffset>
                </wp:positionV>
                <wp:extent cx="6200775" cy="4657725"/>
                <wp:effectExtent l="0" t="0" r="9525" b="9525"/>
                <wp:wrapTopAndBottom/>
                <wp:docPr id="101" name="正方形/長方形 70"/>
                <wp:cNvGraphicFramePr/>
                <a:graphic xmlns:a="http://schemas.openxmlformats.org/drawingml/2006/main">
                  <a:graphicData uri="http://schemas.microsoft.com/office/word/2010/wordprocessingShape">
                    <wps:wsp>
                      <wps:cNvSpPr/>
                      <wps:spPr>
                        <a:xfrm>
                          <a:off x="0" y="0"/>
                          <a:ext cx="6200775" cy="4657725"/>
                        </a:xfrm>
                        <a:prstGeom prst="rect">
                          <a:avLst/>
                        </a:prstGeom>
                        <a:solidFill>
                          <a:schemeClr val="accent4">
                            <a:lumMod val="20000"/>
                            <a:lumOff val="80000"/>
                          </a:scheme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89F14" id="正方形/長方形 70" o:spid="_x0000_s1026" style="position:absolute;left:0;text-align:left;margin-left:0;margin-top:58.55pt;width:488.25pt;height:366.75pt;z-index:251837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7onQIAABMFAAAOAAAAZHJzL2Uyb0RvYy54bWysVM1uEzEQviPxDpbvdJOQNCXqpopaFSEV&#10;WqlFPbteb9aS/7CdbMp7wAPAmTPiwONQibfgs3fTlMIJcfHOjz3zzcw3e3i00YqshQ/SmpIO9waU&#10;CMNtJc2ypG+vTp8dUBIiMxVT1oiS3opAj+ZPnxy2biZGtrGqEp4giAmz1pW0idHNiiLwRmgW9qwT&#10;Bs7aes0iVL8sKs9aRNeqGA0G+0VrfeW85SIEWE86J53n+HUteDyv6yAiUSUFtphPn8+bdBbzQzZb&#10;euYayXsY7B9QaCYNkt6HOmGRkZWXf4TSknsbbB33uNWFrWvJRa4B1QwHj6q5bJgTuRY0J7j7NoX/&#10;F5a/WV94IivMbjCkxDCNId19+Xz38duP75+Knx++dhKZ5l61Lszw5NJdeHQuaQFiKnxTe52+KIls&#10;cn9v7/srNpFwGPcxsel0QgmHb7w/mU5HkzSBYvfc+RBfCqtJEkrqMcDcV7Y+C7G7ur2SsgWrZHUq&#10;lcpKIo04Vp6sGcbNOBcmjvNztdKvbdXZAWLQDx5m0KMzH2zNQJPplyJlbL8lUYa0qOT5BGziDIyt&#10;FYsQtUMPg1lSwtQSq8Cjz5mNTfAyzRLwExaaLl+O2vFPy4glUFKXNKPI6ABDmVSWyDTuy9+1PEk3&#10;trrF+LzteB0cP5VIcsZCvGAeRAZILGc8x1ErC+C2lyhprH//N3u6D37BS0mLxUBV71bMC0rUKwPm&#10;vRiOx2mTsjKeTEdQ/EPPzUOPWelji2GAW0CXxXQ/qq1Ye6uvscOLlBUuZjhyd/3rlePYLSz+Alws&#10;FvkatsexeGYuHU/BU59Se68218y7njwRvHtjt0vEZo841N1NL41drKKtZSbYrq8YflKweZkG/V8i&#10;rfZDPd/a/cvmvwAAAP//AwBQSwMEFAAGAAgAAAAhADYOizvgAAAACAEAAA8AAABkcnMvZG93bnJl&#10;di54bWxMj81OwzAQhO9IvIO1SNyoE0qTEuJUCIHEBaqUSr268eZHxOsodtPA07Oc4Dg7q5lv8s1s&#10;ezHh6DtHCuJFBAKpcqajRsH+4+VmDcIHTUb3jlDBF3rYFJcXuc6MO1OJ0y40gkPIZ1pBG8KQSemr&#10;Fq32CzcgsVe70erAcmykGfWZw20vb6MokVZ3xA2tHvCpxepzd7IKyuVz+fp9qN6m1Lwva7Ot0+3d&#10;pNT11fz4ACLgHP6e4Ref0aFgpqM7kfGiV8BDAl/jNAbB9n2arEAcFaxXUQKyyOX/AcUPAAAA//8D&#10;AFBLAQItABQABgAIAAAAIQC2gziS/gAAAOEBAAATAAAAAAAAAAAAAAAAAAAAAABbQ29udGVudF9U&#10;eXBlc10ueG1sUEsBAi0AFAAGAAgAAAAhADj9If/WAAAAlAEAAAsAAAAAAAAAAAAAAAAALwEAAF9y&#10;ZWxzLy5yZWxzUEsBAi0AFAAGAAgAAAAhAOxeHuidAgAAEwUAAA4AAAAAAAAAAAAAAAAALgIAAGRy&#10;cy9lMm9Eb2MueG1sUEsBAi0AFAAGAAgAAAAhADYOizvgAAAACAEAAA8AAAAAAAAAAAAAAAAA9wQA&#10;AGRycy9kb3ducmV2LnhtbFBLBQYAAAAABAAEAPMAAAAEBgAAAAA=&#10;" fillcolor="#fff2cc [663]" stroked="f" strokeweight=".5pt">
                <w10:wrap type="topAndBottom" anchorx="margin"/>
              </v:rect>
            </w:pict>
          </mc:Fallback>
        </mc:AlternateContent>
      </w:r>
      <w:r w:rsidRPr="00D55B2E">
        <w:rPr>
          <w:noProof/>
        </w:rPr>
        <mc:AlternateContent>
          <mc:Choice Requires="wps">
            <w:drawing>
              <wp:anchor distT="0" distB="0" distL="114300" distR="114300" simplePos="0" relativeHeight="251848704" behindDoc="0" locked="0" layoutInCell="1" allowOverlap="1" wp14:anchorId="055AE707" wp14:editId="767BF31D">
                <wp:simplePos x="0" y="0"/>
                <wp:positionH relativeFrom="margin">
                  <wp:posOffset>1225550</wp:posOffset>
                </wp:positionH>
                <wp:positionV relativeFrom="paragraph">
                  <wp:posOffset>3342716</wp:posOffset>
                </wp:positionV>
                <wp:extent cx="4276725" cy="914400"/>
                <wp:effectExtent l="0" t="0" r="28575" b="19050"/>
                <wp:wrapNone/>
                <wp:docPr id="113" name="角丸四角形 113"/>
                <wp:cNvGraphicFramePr/>
                <a:graphic xmlns:a="http://schemas.openxmlformats.org/drawingml/2006/main">
                  <a:graphicData uri="http://schemas.microsoft.com/office/word/2010/wordprocessingShape">
                    <wps:wsp>
                      <wps:cNvSpPr/>
                      <wps:spPr>
                        <a:xfrm>
                          <a:off x="0" y="0"/>
                          <a:ext cx="4276725" cy="914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633550" w14:textId="1DD7B84F" w:rsidR="007D65FF" w:rsidRPr="003E6E11" w:rsidRDefault="007D65FF" w:rsidP="00AC0BD6">
                            <w:pPr>
                              <w:snapToGrid w:val="0"/>
                              <w:rPr>
                                <w:rFonts w:ascii="UD デジタル 教科書体 NK-R" w:eastAsia="UD デジタル 教科書体 NK-R"/>
                                <w:b/>
                                <w:color w:val="000000" w:themeColor="text1"/>
                                <w:sz w:val="28"/>
                                <w:u w:val="single"/>
                              </w:rPr>
                            </w:pPr>
                            <w:r>
                              <w:rPr>
                                <w:rFonts w:ascii="UD デジタル 教科書体 NK-R" w:eastAsia="UD デジタル 教科書体 NK-R" w:hint="eastAsia"/>
                                <w:b/>
                                <w:color w:val="000000" w:themeColor="text1"/>
                                <w:sz w:val="28"/>
                                <w:u w:val="single"/>
                              </w:rPr>
                              <w:t>③コミュニティタイムライン等との連携</w:t>
                            </w:r>
                          </w:p>
                          <w:p w14:paraId="768ACBF2" w14:textId="45AFBC42" w:rsidR="007D65FF" w:rsidRPr="00AC0BD6" w:rsidRDefault="007D65FF" w:rsidP="00AC0BD6">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府</w:t>
                            </w:r>
                            <w:r>
                              <w:rPr>
                                <w:rFonts w:ascii="UD デジタル 教科書体 NK-R" w:eastAsia="UD デジタル 教科書体 NK-R"/>
                                <w:color w:val="000000" w:themeColor="text1"/>
                                <w:sz w:val="24"/>
                              </w:rPr>
                              <w:t>都市整備部から</w:t>
                            </w:r>
                            <w:r>
                              <w:rPr>
                                <w:rFonts w:ascii="UD デジタル 教科書体 NK-R" w:eastAsia="UD デジタル 教科書体 NK-R" w:hint="eastAsia"/>
                                <w:color w:val="000000" w:themeColor="text1"/>
                                <w:sz w:val="24"/>
                              </w:rPr>
                              <w:t>CT</w:t>
                            </w:r>
                            <w:r w:rsidRPr="00AC0BD6">
                              <w:rPr>
                                <w:rFonts w:ascii="UD デジタル 教科書体 NK-R" w:eastAsia="UD デジタル 教科書体 NK-R" w:hint="eastAsia"/>
                                <w:color w:val="000000" w:themeColor="text1"/>
                                <w:sz w:val="24"/>
                              </w:rPr>
                              <w:t>と連携した</w:t>
                            </w:r>
                            <w:r>
                              <w:rPr>
                                <w:rFonts w:ascii="UD デジタル 教科書体 NK-R" w:eastAsia="UD デジタル 教科書体 NK-R" w:hint="eastAsia"/>
                                <w:color w:val="000000" w:themeColor="text1"/>
                                <w:sz w:val="24"/>
                              </w:rPr>
                              <w:t>計画作成を市町村</w:t>
                            </w:r>
                            <w:r>
                              <w:rPr>
                                <w:rFonts w:ascii="UD デジタル 教科書体 NK-R" w:eastAsia="UD デジタル 教科書体 NK-R"/>
                                <w:color w:val="000000" w:themeColor="text1"/>
                                <w:sz w:val="24"/>
                              </w:rPr>
                              <w:t>へ</w:t>
                            </w:r>
                            <w:r>
                              <w:rPr>
                                <w:rFonts w:ascii="UD デジタル 教科書体 NK-R" w:eastAsia="UD デジタル 教科書体 NK-R" w:hint="eastAsia"/>
                                <w:color w:val="000000" w:themeColor="text1"/>
                                <w:sz w:val="24"/>
                              </w:rPr>
                              <w:t>提案し</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令和</w:t>
                            </w:r>
                            <w:r>
                              <w:rPr>
                                <w:rFonts w:ascii="UD デジタル 教科書体 NK-R" w:eastAsia="UD デジタル 教科書体 NK-R"/>
                                <w:color w:val="000000" w:themeColor="text1"/>
                                <w:sz w:val="24"/>
                              </w:rPr>
                              <w:t>４年度は</w:t>
                            </w:r>
                            <w:r>
                              <w:rPr>
                                <w:rFonts w:ascii="UD デジタル 教科書体 NK-R" w:eastAsia="UD デジタル 教科書体 NK-R" w:hint="eastAsia"/>
                                <w:color w:val="000000" w:themeColor="text1"/>
                                <w:sz w:val="24"/>
                              </w:rPr>
                              <w:t>、１市（１地区）が</w:t>
                            </w:r>
                            <w:r w:rsidRPr="00AC0BD6">
                              <w:rPr>
                                <w:rFonts w:ascii="UD デジタル 教科書体 NK-R" w:eastAsia="UD デジタル 教科書体 NK-R" w:hint="eastAsia"/>
                                <w:color w:val="000000" w:themeColor="text1"/>
                                <w:sz w:val="24"/>
                              </w:rPr>
                              <w:t>と</w:t>
                            </w:r>
                            <w:r>
                              <w:rPr>
                                <w:rFonts w:ascii="UD デジタル 教科書体 NK-R" w:eastAsia="UD デジタル 教科書体 NK-R" w:hint="eastAsia"/>
                                <w:color w:val="000000" w:themeColor="text1"/>
                                <w:sz w:val="24"/>
                              </w:rPr>
                              <w:t>CT</w:t>
                            </w:r>
                            <w:r>
                              <w:rPr>
                                <w:rFonts w:ascii="UD デジタル 教科書体 NK-R" w:eastAsia="UD デジタル 教科書体 NK-R"/>
                                <w:color w:val="000000" w:themeColor="text1"/>
                                <w:sz w:val="24"/>
                              </w:rPr>
                              <w:t>と</w:t>
                            </w:r>
                            <w:r w:rsidRPr="00AC0BD6">
                              <w:rPr>
                                <w:rFonts w:ascii="UD デジタル 教科書体 NK-R" w:eastAsia="UD デジタル 教科書体 NK-R" w:hint="eastAsia"/>
                                <w:color w:val="000000" w:themeColor="text1"/>
                                <w:sz w:val="24"/>
                              </w:rPr>
                              <w:t>連携し計画を作成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AE707" id="角丸四角形 113" o:spid="_x0000_s1039" style="position:absolute;left:0;text-align:left;margin-left:96.5pt;margin-top:263.2pt;width:336.75pt;height:1in;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c6sAIAAI4FAAAOAAAAZHJzL2Uyb0RvYy54bWysVEtu2zAQ3RfoHQjuG0mO86kROTASpCgQ&#10;JEGSImuaIi0BFIclacvuMbrNrpteIZvepgF6jA6pj4006KKoF/RQM/PmwzdzcrquFVkJ6yrQOc32&#10;UkqE5lBUepHTT/cX744pcZ7pginQIqcb4ejp9O2bk8ZMxAhKUIWwBEG0mzQmp6X3ZpIkjpeiZm4P&#10;jNColGBr5vFqF0lhWYPotUpGaXqYNGALY4EL5/Dreauk04gvpeD+WkonPFE5xdx8PG085+FMpids&#10;srDMlBXv0mD/kEXNKo1BB6hz5hlZ2uoPqLriFhxIv8ehTkDKiotYA1aTpS+quSuZEbEWbI4zQ5vc&#10;/4PlV6sbS6oC3y7bp0SzGh/p1/evP5+enh8fUXj+8Y0EFTaqMW6C9nfmxnY3h2Koei1tHf6xHrKO&#10;zd0MzRVrTzh+HI+ODo9GB5Rw1L3PxuM0dj/Zehvr/AcBNQlCTi0sdXGLLxgby1aXzmNYtO/tQkQH&#10;qiouKqXiJbBGnClLVgzfe77IQtrosWOVhCravKPkN0oEX6VvhcRGYKajGDBScAvGOBfaZ62qZIVo&#10;Yxyk+Ouj9OFjzAgYkCVmN2B3AL1lC9Jjt8l29sFVRAYPzunfEmudB48YGbQfnOtKg30NQGFVXeTW&#10;HtPfaU0Q/Xq+jiTZPw6m4dMcig0yx0I7Us7wiwqf7ZI5f8MszhBOG+4Ff42HVNDkFDqJkhLsl9e+&#10;B3ukNmopaXAmc+o+L5kVlKiPGkkfWYNDHC/jg6MRxrC7mvmuRi/rM0AaZLiBDI9isPeqF6WF+gHX&#10;xyxERRXTHGPnlHvbX858uytwAXExm0UzHFzD/KW+MzyAh0YHRt6vH5g1HXc9sv4K+vllkxfsbW2D&#10;p4bZ0oOsIrW3fe2eAIc+cqlbUGGr7N6j1XaNTn8DAAD//wMAUEsDBBQABgAIAAAAIQBI7xGg4AAA&#10;AAsBAAAPAAAAZHJzL2Rvd25yZXYueG1sTI/NTsMwEITvSLyDtUjcqE1/TAhxqoKohHpraTk7sUks&#10;4nWI3TZ9e5YTHEczmvmmWI6+Yyc7RBdQwf1EALNYB+OwUbB/X99lwGLSaHQX0Cq42AjL8vqq0LkJ&#10;Z9za0y41jEow5lpBm1Kfcx7r1nodJ6G3SN5nGLxOJIeGm0Gfqdx3fCqE5F47pIVW9/altfXX7ugV&#10;fKfLdj1zr0bEzfNhVb19+Mx5pW5vxtUTsGTH9BeGX3xCh5KYqnBEE1lH+nFGX5KCxVTOgVEik3IB&#10;rFIgH8QceFnw/x/KHwAAAP//AwBQSwECLQAUAAYACAAAACEAtoM4kv4AAADhAQAAEwAAAAAAAAAA&#10;AAAAAAAAAAAAW0NvbnRlbnRfVHlwZXNdLnhtbFBLAQItABQABgAIAAAAIQA4/SH/1gAAAJQBAAAL&#10;AAAAAAAAAAAAAAAAAC8BAABfcmVscy8ucmVsc1BLAQItABQABgAIAAAAIQA3ohc6sAIAAI4FAAAO&#10;AAAAAAAAAAAAAAAAAC4CAABkcnMvZTJvRG9jLnhtbFBLAQItABQABgAIAAAAIQBI7xGg4AAAAAsB&#10;AAAPAAAAAAAAAAAAAAAAAAoFAABkcnMvZG93bnJldi54bWxQSwUGAAAAAAQABADzAAAAFwYAAAAA&#10;" fillcolor="white [3212]" strokecolor="#1f4d78 [1604]" strokeweight="1pt">
                <v:stroke joinstyle="miter"/>
                <v:textbox>
                  <w:txbxContent>
                    <w:p w14:paraId="23633550" w14:textId="1DD7B84F" w:rsidR="007D65FF" w:rsidRPr="003E6E11" w:rsidRDefault="007D65FF" w:rsidP="00AC0BD6">
                      <w:pPr>
                        <w:snapToGrid w:val="0"/>
                        <w:rPr>
                          <w:rFonts w:ascii="UD デジタル 教科書体 NK-R" w:eastAsia="UD デジタル 教科書体 NK-R"/>
                          <w:b/>
                          <w:color w:val="000000" w:themeColor="text1"/>
                          <w:sz w:val="28"/>
                          <w:u w:val="single"/>
                        </w:rPr>
                      </w:pPr>
                      <w:r>
                        <w:rPr>
                          <w:rFonts w:ascii="UD デジタル 教科書体 NK-R" w:eastAsia="UD デジタル 教科書体 NK-R" w:hint="eastAsia"/>
                          <w:b/>
                          <w:color w:val="000000" w:themeColor="text1"/>
                          <w:sz w:val="28"/>
                          <w:u w:val="single"/>
                        </w:rPr>
                        <w:t>③コミュニティタイムライン等との連携</w:t>
                      </w:r>
                    </w:p>
                    <w:p w14:paraId="768ACBF2" w14:textId="45AFBC42" w:rsidR="007D65FF" w:rsidRPr="00AC0BD6" w:rsidRDefault="007D65FF" w:rsidP="00AC0BD6">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府</w:t>
                      </w:r>
                      <w:r>
                        <w:rPr>
                          <w:rFonts w:ascii="UD デジタル 教科書体 NK-R" w:eastAsia="UD デジタル 教科書体 NK-R"/>
                          <w:color w:val="000000" w:themeColor="text1"/>
                          <w:sz w:val="24"/>
                        </w:rPr>
                        <w:t>都市整備部から</w:t>
                      </w:r>
                      <w:r>
                        <w:rPr>
                          <w:rFonts w:ascii="UD デジタル 教科書体 NK-R" w:eastAsia="UD デジタル 教科書体 NK-R" w:hint="eastAsia"/>
                          <w:color w:val="000000" w:themeColor="text1"/>
                          <w:sz w:val="24"/>
                        </w:rPr>
                        <w:t>CT</w:t>
                      </w:r>
                      <w:r w:rsidRPr="00AC0BD6">
                        <w:rPr>
                          <w:rFonts w:ascii="UD デジタル 教科書体 NK-R" w:eastAsia="UD デジタル 教科書体 NK-R" w:hint="eastAsia"/>
                          <w:color w:val="000000" w:themeColor="text1"/>
                          <w:sz w:val="24"/>
                        </w:rPr>
                        <w:t>と連携した</w:t>
                      </w:r>
                      <w:r>
                        <w:rPr>
                          <w:rFonts w:ascii="UD デジタル 教科書体 NK-R" w:eastAsia="UD デジタル 教科書体 NK-R" w:hint="eastAsia"/>
                          <w:color w:val="000000" w:themeColor="text1"/>
                          <w:sz w:val="24"/>
                        </w:rPr>
                        <w:t>計画作成を市町村</w:t>
                      </w:r>
                      <w:r>
                        <w:rPr>
                          <w:rFonts w:ascii="UD デジタル 教科書体 NK-R" w:eastAsia="UD デジタル 教科書体 NK-R"/>
                          <w:color w:val="000000" w:themeColor="text1"/>
                          <w:sz w:val="24"/>
                        </w:rPr>
                        <w:t>へ</w:t>
                      </w:r>
                      <w:r>
                        <w:rPr>
                          <w:rFonts w:ascii="UD デジタル 教科書体 NK-R" w:eastAsia="UD デジタル 教科書体 NK-R" w:hint="eastAsia"/>
                          <w:color w:val="000000" w:themeColor="text1"/>
                          <w:sz w:val="24"/>
                        </w:rPr>
                        <w:t>提案し</w:t>
                      </w:r>
                      <w:r>
                        <w:rPr>
                          <w:rFonts w:ascii="UD デジタル 教科書体 NK-R" w:eastAsia="UD デジタル 教科書体 NK-R"/>
                          <w:color w:val="000000" w:themeColor="text1"/>
                          <w:sz w:val="24"/>
                        </w:rPr>
                        <w:t>、</w:t>
                      </w:r>
                      <w:r>
                        <w:rPr>
                          <w:rFonts w:ascii="UD デジタル 教科書体 NK-R" w:eastAsia="UD デジタル 教科書体 NK-R" w:hint="eastAsia"/>
                          <w:color w:val="000000" w:themeColor="text1"/>
                          <w:sz w:val="24"/>
                        </w:rPr>
                        <w:t>令和</w:t>
                      </w:r>
                      <w:r>
                        <w:rPr>
                          <w:rFonts w:ascii="UD デジタル 教科書体 NK-R" w:eastAsia="UD デジタル 教科書体 NK-R"/>
                          <w:color w:val="000000" w:themeColor="text1"/>
                          <w:sz w:val="24"/>
                        </w:rPr>
                        <w:t>４年度は</w:t>
                      </w:r>
                      <w:r>
                        <w:rPr>
                          <w:rFonts w:ascii="UD デジタル 教科書体 NK-R" w:eastAsia="UD デジタル 教科書体 NK-R" w:hint="eastAsia"/>
                          <w:color w:val="000000" w:themeColor="text1"/>
                          <w:sz w:val="24"/>
                        </w:rPr>
                        <w:t>、１市（１地区）が</w:t>
                      </w:r>
                      <w:r w:rsidRPr="00AC0BD6">
                        <w:rPr>
                          <w:rFonts w:ascii="UD デジタル 教科書体 NK-R" w:eastAsia="UD デジタル 教科書体 NK-R" w:hint="eastAsia"/>
                          <w:color w:val="000000" w:themeColor="text1"/>
                          <w:sz w:val="24"/>
                        </w:rPr>
                        <w:t>と</w:t>
                      </w:r>
                      <w:r>
                        <w:rPr>
                          <w:rFonts w:ascii="UD デジタル 教科書体 NK-R" w:eastAsia="UD デジタル 教科書体 NK-R" w:hint="eastAsia"/>
                          <w:color w:val="000000" w:themeColor="text1"/>
                          <w:sz w:val="24"/>
                        </w:rPr>
                        <w:t>CT</w:t>
                      </w:r>
                      <w:r>
                        <w:rPr>
                          <w:rFonts w:ascii="UD デジタル 教科書体 NK-R" w:eastAsia="UD デジタル 教科書体 NK-R"/>
                          <w:color w:val="000000" w:themeColor="text1"/>
                          <w:sz w:val="24"/>
                        </w:rPr>
                        <w:t>と</w:t>
                      </w:r>
                      <w:r w:rsidRPr="00AC0BD6">
                        <w:rPr>
                          <w:rFonts w:ascii="UD デジタル 教科書体 NK-R" w:eastAsia="UD デジタル 教科書体 NK-R" w:hint="eastAsia"/>
                          <w:color w:val="000000" w:themeColor="text1"/>
                          <w:sz w:val="24"/>
                        </w:rPr>
                        <w:t>連携し計画を作成</w:t>
                      </w:r>
                    </w:p>
                  </w:txbxContent>
                </v:textbox>
                <w10:wrap anchorx="margin"/>
              </v:roundrect>
            </w:pict>
          </mc:Fallback>
        </mc:AlternateContent>
      </w:r>
      <w:r w:rsidRPr="00D55B2E">
        <w:rPr>
          <w:noProof/>
        </w:rPr>
        <mc:AlternateContent>
          <mc:Choice Requires="wps">
            <w:drawing>
              <wp:anchor distT="0" distB="0" distL="114300" distR="114300" simplePos="0" relativeHeight="251843583" behindDoc="0" locked="0" layoutInCell="1" allowOverlap="1" wp14:anchorId="54FB2A24" wp14:editId="0C2A8B23">
                <wp:simplePos x="0" y="0"/>
                <wp:positionH relativeFrom="margin">
                  <wp:posOffset>-212313</wp:posOffset>
                </wp:positionH>
                <wp:positionV relativeFrom="paragraph">
                  <wp:posOffset>2350701</wp:posOffset>
                </wp:positionV>
                <wp:extent cx="5200650" cy="866775"/>
                <wp:effectExtent l="0" t="0" r="19050" b="28575"/>
                <wp:wrapNone/>
                <wp:docPr id="108" name="角丸四角形 108"/>
                <wp:cNvGraphicFramePr/>
                <a:graphic xmlns:a="http://schemas.openxmlformats.org/drawingml/2006/main">
                  <a:graphicData uri="http://schemas.microsoft.com/office/word/2010/wordprocessingShape">
                    <wps:wsp>
                      <wps:cNvSpPr/>
                      <wps:spPr>
                        <a:xfrm>
                          <a:off x="0" y="0"/>
                          <a:ext cx="5200650" cy="866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96C817" w14:textId="6693A610" w:rsidR="007D65FF" w:rsidRPr="003E6E11" w:rsidRDefault="007D65FF" w:rsidP="00823F64">
                            <w:pPr>
                              <w:snapToGrid w:val="0"/>
                              <w:rPr>
                                <w:rFonts w:ascii="UD デジタル 教科書体 NK-R" w:eastAsia="UD デジタル 教科書体 NK-R"/>
                                <w:b/>
                                <w:color w:val="000000" w:themeColor="text1"/>
                                <w:sz w:val="28"/>
                                <w:u w:val="single"/>
                              </w:rPr>
                            </w:pPr>
                            <w:r w:rsidRPr="003E6E11">
                              <w:rPr>
                                <w:rFonts w:ascii="UD デジタル 教科書体 NK-R" w:eastAsia="UD デジタル 教科書体 NK-R" w:hint="eastAsia"/>
                                <w:b/>
                                <w:color w:val="000000" w:themeColor="text1"/>
                                <w:sz w:val="28"/>
                                <w:u w:val="single"/>
                              </w:rPr>
                              <w:t>②介護支援専門員協会との連携</w:t>
                            </w:r>
                          </w:p>
                          <w:p w14:paraId="60E92209" w14:textId="5D67FE9E" w:rsidR="007D65FF" w:rsidRDefault="007D65FF" w:rsidP="00823F64">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主任ケアマネジャー法定外研修にて、</w:t>
                            </w:r>
                            <w:r w:rsidRPr="00823F64">
                              <w:rPr>
                                <w:rFonts w:ascii="UD デジタル 教科書体 NK-R" w:eastAsia="UD デジタル 教科書体 NK-R" w:hint="eastAsia"/>
                                <w:color w:val="000000" w:themeColor="text1"/>
                                <w:sz w:val="24"/>
                              </w:rPr>
                              <w:t>個別避難計画</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制度等</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ついて</w:t>
                            </w:r>
                            <w:r>
                              <w:rPr>
                                <w:rFonts w:ascii="UD デジタル 教科書体 NK-R" w:eastAsia="UD デジタル 教科書体 NK-R" w:hint="eastAsia"/>
                                <w:color w:val="000000" w:themeColor="text1"/>
                                <w:sz w:val="24"/>
                              </w:rPr>
                              <w:t>説明し</w:t>
                            </w:r>
                            <w:r>
                              <w:rPr>
                                <w:rFonts w:ascii="UD デジタル 教科書体 NK-R" w:eastAsia="UD デジタル 教科書体 NK-R"/>
                                <w:color w:val="000000" w:themeColor="text1"/>
                                <w:sz w:val="24"/>
                              </w:rPr>
                              <w:t>、</w:t>
                            </w:r>
                          </w:p>
                          <w:p w14:paraId="54FD3486" w14:textId="77C72403" w:rsidR="007D65FF" w:rsidRPr="00823F64" w:rsidRDefault="007D65FF" w:rsidP="003E6E11">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への</w:t>
                            </w:r>
                            <w:r w:rsidRPr="00823F64">
                              <w:rPr>
                                <w:rFonts w:ascii="UD デジタル 教科書体 NK-R" w:eastAsia="UD デジタル 教科書体 NK-R" w:hint="eastAsia"/>
                                <w:color w:val="000000" w:themeColor="text1"/>
                                <w:sz w:val="24"/>
                              </w:rPr>
                              <w:t>理解促進</w:t>
                            </w:r>
                            <w:r>
                              <w:rPr>
                                <w:rFonts w:ascii="UD デジタル 教科書体 NK-R" w:eastAsia="UD デジタル 教科書体 NK-R" w:hint="eastAsia"/>
                                <w:color w:val="000000" w:themeColor="text1"/>
                                <w:sz w:val="24"/>
                              </w:rPr>
                              <w:t>を</w:t>
                            </w:r>
                            <w:r>
                              <w:rPr>
                                <w:rFonts w:ascii="UD デジタル 教科書体 NK-R" w:eastAsia="UD デジタル 教科書体 NK-R"/>
                                <w:color w:val="000000" w:themeColor="text1"/>
                                <w:sz w:val="24"/>
                              </w:rPr>
                              <w:t>図るとともに</w:t>
                            </w:r>
                            <w:r>
                              <w:rPr>
                                <w:rFonts w:ascii="UD デジタル 教科書体 NK-R" w:eastAsia="UD デジタル 教科書体 NK-R" w:hint="eastAsia"/>
                                <w:color w:val="000000" w:themeColor="text1"/>
                                <w:sz w:val="24"/>
                              </w:rPr>
                              <w:t>、作成</w:t>
                            </w:r>
                            <w:r>
                              <w:rPr>
                                <w:rFonts w:ascii="UD デジタル 教科書体 NK-R" w:eastAsia="UD デジタル 教科書体 NK-R"/>
                                <w:color w:val="000000" w:themeColor="text1"/>
                                <w:sz w:val="24"/>
                              </w:rPr>
                              <w:t>への</w:t>
                            </w:r>
                            <w:r w:rsidRPr="00823F64">
                              <w:rPr>
                                <w:rFonts w:ascii="UD デジタル 教科書体 NK-R" w:eastAsia="UD デジタル 教科書体 NK-R" w:hint="eastAsia"/>
                                <w:color w:val="000000" w:themeColor="text1"/>
                                <w:sz w:val="24"/>
                              </w:rPr>
                              <w:t>協力依頼を実施</w:t>
                            </w:r>
                          </w:p>
                          <w:p w14:paraId="24D3043A" w14:textId="03A3279A" w:rsidR="007D65FF" w:rsidRPr="00823F64" w:rsidRDefault="007D65FF" w:rsidP="00823F6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B2A24" id="角丸四角形 108" o:spid="_x0000_s1040" style="position:absolute;left:0;text-align:left;margin-left:-16.7pt;margin-top:185.1pt;width:409.5pt;height:68.25pt;z-index:251843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17rAIAAI4FAAAOAAAAZHJzL2Uyb0RvYy54bWysVM1OGzEQvlfqO1i+l92khJ+IDYpAVJUQ&#10;IKDi7Hjt7Epej2s72U0fo1duvfQVuPRtitTH6Nj7k4iiHqrm4MzszHzzPyenTaXIWlhXgs7oaC+l&#10;RGgOeamXGf10f/HuiBLnmc6ZAi0yuhGOns7evjmpzVSMoQCVC0sQRLtpbTJaeG+mSeJ4ISrm9sAI&#10;jUIJtmIeWbtMcstqRK9UMk7Tg6QGmxsLXDiHX89bIZ1FfCkF99dSOuGJyijG5uNr47sIbzI7YdOl&#10;ZaYoeRcG+4coKlZqdDpAnTPPyMqWf0BVJbfgQPo9DlUCUpZcxBwwm1H6Ipu7ghkRc8HiODOUyf0/&#10;WH61vrGkzLF3KbZKswqb9Ov7159PT8+Pj0g8//hGgggLVRs3Rf07c2M7ziEZsm6krcI/5kOaWNzN&#10;UFzReMLx4yS0a4I94Cg7Ojg4PJwE0GRrbazzHwRUJBAZtbDS+S12MBaWrS+db/V7veDRgSrzi1Kp&#10;yISpEWfKkjXDfi+Wo87DjlYSsmjjjpTfKBFslb4VEguBkY6jwziCWzDGudB+1IoKlovWxyTFX++l&#10;dx+zioABWWJ0A3YH0Gu2ID12m16nH0xFnODBOP1bYK3xYBE9g/aDcVVqsK8BKMyq89zqY/g7pQmk&#10;bxZNHJL3x0E1fFpAvsHJsdCulDP8osS2XTLnb5jFHcJO413w1/hIBXVGoaMoKcB+ee170MfRRikl&#10;Ne5kRt3nFbOCEvVR49Afj/b3wxJHZn9yOEbG7koWuxK9qs4Ax2CEF8jwSAZ9r3pSWqge8HzMg1cU&#10;Mc3Rd0a5tz1z5ttbgQeIi/k8quHiGuYv9Z3hATwUOkzkffPArOlm1+PUX0G/v2z6Ynpb3WCpYb7y&#10;IMs42tu6di3ApY+z1B2ocFV2+ai1PaOz3wAAAP//AwBQSwMEFAAGAAgAAAAhAEPRR0vgAAAACwEA&#10;AA8AAABkcnMvZG93bnJldi54bWxMj8FOwzAQRO9I/IO1SNxam4YmUZpNVRCVELcW6NmJl8QitkPs&#10;tunfY07luJqnmbflejI9O9HotbMID3MBjGzjlLYtwsf7dpYD80FaJXtnCeFCHtbV7U0pC+XOdken&#10;fWhZLLG+kAhdCEPBuW86MtLP3UA2Zl9uNDLEc2y5GuU5lpueL4RIuZHaxoVODvTcUfO9PxqEn3DZ&#10;bRP9ooR/e/rc1K8Hk2uDeH83bVbAAk3hCsOfflSHKjrV7miVZz3CLEkeI4qQZGIBLBJZvkyB1QhL&#10;kWbAq5L//6H6BQAA//8DAFBLAQItABQABgAIAAAAIQC2gziS/gAAAOEBAAATAAAAAAAAAAAAAAAA&#10;AAAAAABbQ29udGVudF9UeXBlc10ueG1sUEsBAi0AFAAGAAgAAAAhADj9If/WAAAAlAEAAAsAAAAA&#10;AAAAAAAAAAAALwEAAF9yZWxzLy5yZWxzUEsBAi0AFAAGAAgAAAAhAFi3PXusAgAAjgUAAA4AAAAA&#10;AAAAAAAAAAAALgIAAGRycy9lMm9Eb2MueG1sUEsBAi0AFAAGAAgAAAAhAEPRR0vgAAAACwEAAA8A&#10;AAAAAAAAAAAAAAAABgUAAGRycy9kb3ducmV2LnhtbFBLBQYAAAAABAAEAPMAAAATBgAAAAA=&#10;" fillcolor="white [3212]" strokecolor="#1f4d78 [1604]" strokeweight="1pt">
                <v:stroke joinstyle="miter"/>
                <v:textbox>
                  <w:txbxContent>
                    <w:p w14:paraId="5A96C817" w14:textId="6693A610" w:rsidR="007D65FF" w:rsidRPr="003E6E11" w:rsidRDefault="007D65FF" w:rsidP="00823F64">
                      <w:pPr>
                        <w:snapToGrid w:val="0"/>
                        <w:rPr>
                          <w:rFonts w:ascii="UD デジタル 教科書体 NK-R" w:eastAsia="UD デジタル 教科書体 NK-R"/>
                          <w:b/>
                          <w:color w:val="000000" w:themeColor="text1"/>
                          <w:sz w:val="28"/>
                          <w:u w:val="single"/>
                        </w:rPr>
                      </w:pPr>
                      <w:r w:rsidRPr="003E6E11">
                        <w:rPr>
                          <w:rFonts w:ascii="UD デジタル 教科書体 NK-R" w:eastAsia="UD デジタル 教科書体 NK-R" w:hint="eastAsia"/>
                          <w:b/>
                          <w:color w:val="000000" w:themeColor="text1"/>
                          <w:sz w:val="28"/>
                          <w:u w:val="single"/>
                        </w:rPr>
                        <w:t>②介護支援専門員協会との連携</w:t>
                      </w:r>
                    </w:p>
                    <w:p w14:paraId="60E92209" w14:textId="5D67FE9E" w:rsidR="007D65FF" w:rsidRDefault="007D65FF" w:rsidP="00823F64">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主任ケアマネジャー法定外研修にて、</w:t>
                      </w:r>
                      <w:r w:rsidRPr="00823F64">
                        <w:rPr>
                          <w:rFonts w:ascii="UD デジタル 教科書体 NK-R" w:eastAsia="UD デジタル 教科書体 NK-R" w:hint="eastAsia"/>
                          <w:color w:val="000000" w:themeColor="text1"/>
                          <w:sz w:val="24"/>
                        </w:rPr>
                        <w:t>個別避難計画</w:t>
                      </w:r>
                      <w:r>
                        <w:rPr>
                          <w:rFonts w:ascii="UD デジタル 教科書体 NK-R" w:eastAsia="UD デジタル 教科書体 NK-R" w:hint="eastAsia"/>
                          <w:color w:val="000000" w:themeColor="text1"/>
                          <w:sz w:val="24"/>
                        </w:rPr>
                        <w:t>の</w:t>
                      </w:r>
                      <w:r>
                        <w:rPr>
                          <w:rFonts w:ascii="UD デジタル 教科書体 NK-R" w:eastAsia="UD デジタル 教科書体 NK-R"/>
                          <w:color w:val="000000" w:themeColor="text1"/>
                          <w:sz w:val="24"/>
                        </w:rPr>
                        <w:t>制度等</w:t>
                      </w:r>
                      <w:r>
                        <w:rPr>
                          <w:rFonts w:ascii="UD デジタル 教科書体 NK-R" w:eastAsia="UD デジタル 教科書体 NK-R" w:hint="eastAsia"/>
                          <w:color w:val="000000" w:themeColor="text1"/>
                          <w:sz w:val="24"/>
                        </w:rPr>
                        <w:t>に</w:t>
                      </w:r>
                      <w:r>
                        <w:rPr>
                          <w:rFonts w:ascii="UD デジタル 教科書体 NK-R" w:eastAsia="UD デジタル 教科書体 NK-R"/>
                          <w:color w:val="000000" w:themeColor="text1"/>
                          <w:sz w:val="24"/>
                        </w:rPr>
                        <w:t>ついて</w:t>
                      </w:r>
                      <w:r>
                        <w:rPr>
                          <w:rFonts w:ascii="UD デジタル 教科書体 NK-R" w:eastAsia="UD デジタル 教科書体 NK-R" w:hint="eastAsia"/>
                          <w:color w:val="000000" w:themeColor="text1"/>
                          <w:sz w:val="24"/>
                        </w:rPr>
                        <w:t>説明し</w:t>
                      </w:r>
                      <w:r>
                        <w:rPr>
                          <w:rFonts w:ascii="UD デジタル 教科書体 NK-R" w:eastAsia="UD デジタル 教科書体 NK-R"/>
                          <w:color w:val="000000" w:themeColor="text1"/>
                          <w:sz w:val="24"/>
                        </w:rPr>
                        <w:t>、</w:t>
                      </w:r>
                    </w:p>
                    <w:p w14:paraId="54FD3486" w14:textId="77C72403" w:rsidR="007D65FF" w:rsidRPr="00823F64" w:rsidRDefault="007D65FF" w:rsidP="003E6E11">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への</w:t>
                      </w:r>
                      <w:r w:rsidRPr="00823F64">
                        <w:rPr>
                          <w:rFonts w:ascii="UD デジタル 教科書体 NK-R" w:eastAsia="UD デジタル 教科書体 NK-R" w:hint="eastAsia"/>
                          <w:color w:val="000000" w:themeColor="text1"/>
                          <w:sz w:val="24"/>
                        </w:rPr>
                        <w:t>理解促進</w:t>
                      </w:r>
                      <w:r>
                        <w:rPr>
                          <w:rFonts w:ascii="UD デジタル 教科書体 NK-R" w:eastAsia="UD デジタル 教科書体 NK-R" w:hint="eastAsia"/>
                          <w:color w:val="000000" w:themeColor="text1"/>
                          <w:sz w:val="24"/>
                        </w:rPr>
                        <w:t>を</w:t>
                      </w:r>
                      <w:r>
                        <w:rPr>
                          <w:rFonts w:ascii="UD デジタル 教科書体 NK-R" w:eastAsia="UD デジタル 教科書体 NK-R"/>
                          <w:color w:val="000000" w:themeColor="text1"/>
                          <w:sz w:val="24"/>
                        </w:rPr>
                        <w:t>図るとともに</w:t>
                      </w:r>
                      <w:r>
                        <w:rPr>
                          <w:rFonts w:ascii="UD デジタル 教科書体 NK-R" w:eastAsia="UD デジタル 教科書体 NK-R" w:hint="eastAsia"/>
                          <w:color w:val="000000" w:themeColor="text1"/>
                          <w:sz w:val="24"/>
                        </w:rPr>
                        <w:t>、作成</w:t>
                      </w:r>
                      <w:r>
                        <w:rPr>
                          <w:rFonts w:ascii="UD デジタル 教科書体 NK-R" w:eastAsia="UD デジタル 教科書体 NK-R"/>
                          <w:color w:val="000000" w:themeColor="text1"/>
                          <w:sz w:val="24"/>
                        </w:rPr>
                        <w:t>への</w:t>
                      </w:r>
                      <w:r w:rsidRPr="00823F64">
                        <w:rPr>
                          <w:rFonts w:ascii="UD デジタル 教科書体 NK-R" w:eastAsia="UD デジタル 教科書体 NK-R" w:hint="eastAsia"/>
                          <w:color w:val="000000" w:themeColor="text1"/>
                          <w:sz w:val="24"/>
                        </w:rPr>
                        <w:t>協力依頼を実施</w:t>
                      </w:r>
                    </w:p>
                    <w:p w14:paraId="24D3043A" w14:textId="03A3279A" w:rsidR="007D65FF" w:rsidRPr="00823F64" w:rsidRDefault="007D65FF" w:rsidP="00823F64">
                      <w:pPr>
                        <w:jc w:val="center"/>
                        <w:rPr>
                          <w:color w:val="000000" w:themeColor="text1"/>
                        </w:rPr>
                      </w:pPr>
                    </w:p>
                  </w:txbxContent>
                </v:textbox>
                <w10:wrap anchorx="margin"/>
              </v:roundrect>
            </w:pict>
          </mc:Fallback>
        </mc:AlternateContent>
      </w:r>
      <w:r w:rsidRPr="00D55B2E">
        <w:rPr>
          <w:noProof/>
        </w:rPr>
        <mc:AlternateContent>
          <mc:Choice Requires="wps">
            <w:drawing>
              <wp:anchor distT="0" distB="0" distL="114300" distR="114300" simplePos="0" relativeHeight="251839488" behindDoc="0" locked="0" layoutInCell="1" allowOverlap="1" wp14:anchorId="3D3833C0" wp14:editId="57286AE5">
                <wp:simplePos x="0" y="0"/>
                <wp:positionH relativeFrom="margin">
                  <wp:posOffset>-122401</wp:posOffset>
                </wp:positionH>
                <wp:positionV relativeFrom="paragraph">
                  <wp:posOffset>1128626</wp:posOffset>
                </wp:positionV>
                <wp:extent cx="1247775" cy="800100"/>
                <wp:effectExtent l="0" t="0" r="28575" b="19050"/>
                <wp:wrapNone/>
                <wp:docPr id="102" name="正方形/長方形 71"/>
                <wp:cNvGraphicFramePr/>
                <a:graphic xmlns:a="http://schemas.openxmlformats.org/drawingml/2006/main">
                  <a:graphicData uri="http://schemas.microsoft.com/office/word/2010/wordprocessingShape">
                    <wps:wsp>
                      <wps:cNvSpPr/>
                      <wps:spPr>
                        <a:xfrm>
                          <a:off x="0" y="0"/>
                          <a:ext cx="1247775" cy="800100"/>
                        </a:xfrm>
                        <a:prstGeom prst="rect">
                          <a:avLst/>
                        </a:prstGeom>
                        <a:solidFill>
                          <a:srgbClr val="5B9BD5"/>
                        </a:solidFill>
                        <a:ln w="19050" cap="flat" cmpd="sng" algn="ctr">
                          <a:solidFill>
                            <a:sysClr val="window" lastClr="FFFFFF"/>
                          </a:solidFill>
                          <a:prstDash val="solid"/>
                          <a:miter lim="800000"/>
                        </a:ln>
                        <a:effectLst/>
                      </wps:spPr>
                      <wps:txbx>
                        <w:txbxContent>
                          <w:p w14:paraId="0A283677" w14:textId="4425A33F" w:rsidR="007D65FF" w:rsidRDefault="007D65FF" w:rsidP="00BD344B">
                            <w:pPr>
                              <w:pStyle w:val="Web"/>
                              <w:snapToGrid w:val="0"/>
                              <w:spacing w:before="0" w:beforeAutospacing="0" w:after="0" w:afterAutospacing="0"/>
                              <w:jc w:val="center"/>
                            </w:pPr>
                            <w:r>
                              <w:rPr>
                                <w:rFonts w:ascii="UD デジタル 教科書体 NK-R" w:eastAsia="UD デジタル 教科書体 NK-R" w:cs="+mn-cs" w:hint="eastAsia"/>
                                <w:b/>
                                <w:bCs/>
                                <w:color w:val="000000"/>
                                <w:kern w:val="24"/>
                                <w:sz w:val="32"/>
                                <w:szCs w:val="32"/>
                                <w14:shadow w14:blurRad="38100" w14:dist="38100" w14:dir="2700000" w14:sx="100000" w14:sy="100000" w14:kx="0" w14:ky="0" w14:algn="tl">
                                  <w14:srgbClr w14:val="000000">
                                    <w14:alpha w14:val="57000"/>
                                  </w14:srgbClr>
                                </w14:shadow>
                              </w:rPr>
                              <w:t>府の取組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833C0" id="正方形/長方形 71" o:spid="_x0000_s1041" style="position:absolute;left:0;text-align:left;margin-left:-9.65pt;margin-top:88.85pt;width:98.25pt;height:63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O0oQIAACEFAAAOAAAAZHJzL2Uyb0RvYy54bWysVM1uEzEQviPxDpbvdDdRQtqomyptFIRU&#10;lUot6tnxerMr+Q/bySa8BzwAnDkjDjwOlXgLPnvT9IeeEDlsZjzj+fnmGx+fbJQka+F8Y3RBewc5&#10;JUJzUzZ6WdD31/NXh5T4wHTJpNGioFvh6cnk5Yvj1o5F39RGlsIRBNF+3NqC1iHYcZZ5XgvF/IGx&#10;QsNYGadYgOqWWelYi+hKZv08f521xpXWGS68x+msM9JJil9Vgod3VeVFILKgqC2kr0vfRfxmk2M2&#10;Xjpm64bvymD/UIVijUbSfagZC4ysXPNXKNVwZ7ypwgE3KjNV1XCRekA3vfxJN1c1syL1AnC83cPk&#10;/19YfrG+dKQpMbu8T4lmCkO6/fb19vOPXz+/ZL8/fe8kMupFrFrrx7hyZS/dTvMQY+Obyqn4j5bI&#10;JuG73eMrNoFwHPb6g9FoNKSEw3aYo+E0gOz+tnU+vBFGkSgU1GF+CVa2PvcBGeF65xKTeSObct5I&#10;mRS3XJxJR9YMsx6eHp3OhrFkXHnkJjVpUcpRPgQfOAPnKskCRGWBgtdLSphcgsw8uJT70W2/9fsc&#10;oGFpWkok8wGHBZ2n33NJY9Ez5uuuuBQxurGxagL4LxuVAMn3gEgdrSIxeNd6xL5DO0phs9ikuQ0S&#10;hvFoYcothulMx3Jv+bxB3nOUd8kcaI2GsarhHT6VNEDB7CRKauM+Pnce/cE2WClpsSZA6MOKOYGu&#10;32rw8Kg3QAEkJGUwHPWhuIeWxUOLXqkzg+n08ChYnsToH+SdWDmjbrDR05gVJqY5cnez2ClnoVtf&#10;vAlcTKfJDbtkWTjXV5bH4BG6iPj15oY5u+NSAAsvzN1KsfETSnW+8aY201UwVZP4do8rmBQV7GHi&#10;1O7NiIv+UE9e9y/b5A8AAAD//wMAUEsDBBQABgAIAAAAIQD/Grsd3wAAAAsBAAAPAAAAZHJzL2Rv&#10;d25yZXYueG1sTI/BTsMwEETvSPyDtUjcWqeJwCXEqVAlThyAAoWjHS9JhL2OYjcNf497KsfVPM28&#10;rTazs2zCMfSeJKyWGTCkxpueWgnvb4+LNbAQFRllPaGEXwywqS8vKlUaf6RXnHaxZamEQqkkdDEO&#10;Jeeh6dCpsPQDUsq+/ehUTOfYcjOqYyp3ludZdsud6iktdGrAbYfNz+7g0gjXT8Fy/TE9i5vPYjvl&#10;L/prL+X11fxwDyziHM8wnPSTOtTJSfsDmcCshMXqrkhoCoQQwE6EEDkwLaHICgG8rvj/H+o/AAAA&#10;//8DAFBLAQItABQABgAIAAAAIQC2gziS/gAAAOEBAAATAAAAAAAAAAAAAAAAAAAAAABbQ29udGVu&#10;dF9UeXBlc10ueG1sUEsBAi0AFAAGAAgAAAAhADj9If/WAAAAlAEAAAsAAAAAAAAAAAAAAAAALwEA&#10;AF9yZWxzLy5yZWxzUEsBAi0AFAAGAAgAAAAhAFSyk7ShAgAAIQUAAA4AAAAAAAAAAAAAAAAALgIA&#10;AGRycy9lMm9Eb2MueG1sUEsBAi0AFAAGAAgAAAAhAP8aux3fAAAACwEAAA8AAAAAAAAAAAAAAAAA&#10;+wQAAGRycy9kb3ducmV2LnhtbFBLBQYAAAAABAAEAPMAAAAHBgAAAAA=&#10;" fillcolor="#5b9bd5" strokecolor="window" strokeweight="1.5pt">
                <v:textbox>
                  <w:txbxContent>
                    <w:p w14:paraId="0A283677" w14:textId="4425A33F" w:rsidR="007D65FF" w:rsidRDefault="007D65FF" w:rsidP="00BD344B">
                      <w:pPr>
                        <w:pStyle w:val="Web"/>
                        <w:snapToGrid w:val="0"/>
                        <w:spacing w:before="0" w:beforeAutospacing="0" w:after="0" w:afterAutospacing="0"/>
                        <w:jc w:val="center"/>
                      </w:pPr>
                      <w:r>
                        <w:rPr>
                          <w:rFonts w:ascii="UD デジタル 教科書体 NK-R" w:eastAsia="UD デジタル 教科書体 NK-R" w:cs="+mn-cs" w:hint="eastAsia"/>
                          <w:b/>
                          <w:bCs/>
                          <w:color w:val="000000"/>
                          <w:kern w:val="24"/>
                          <w:sz w:val="32"/>
                          <w:szCs w:val="32"/>
                          <w14:shadow w14:blurRad="38100" w14:dist="38100" w14:dir="2700000" w14:sx="100000" w14:sy="100000" w14:kx="0" w14:ky="0" w14:algn="tl">
                            <w14:srgbClr w14:val="000000">
                              <w14:alpha w14:val="57000"/>
                            </w14:srgbClr>
                          </w14:shadow>
                        </w:rPr>
                        <w:t>府の取組</w:t>
                      </w:r>
                    </w:p>
                  </w:txbxContent>
                </v:textbox>
                <w10:wrap anchorx="margin"/>
              </v:rect>
            </w:pict>
          </mc:Fallback>
        </mc:AlternateContent>
      </w:r>
      <w:r w:rsidRPr="00D55B2E">
        <w:rPr>
          <w:noProof/>
        </w:rPr>
        <mc:AlternateContent>
          <mc:Choice Requires="wps">
            <w:drawing>
              <wp:anchor distT="0" distB="0" distL="114300" distR="114300" simplePos="0" relativeHeight="251842560" behindDoc="0" locked="0" layoutInCell="1" allowOverlap="1" wp14:anchorId="37DBDEBF" wp14:editId="4499C156">
                <wp:simplePos x="0" y="0"/>
                <wp:positionH relativeFrom="margin">
                  <wp:posOffset>1421207</wp:posOffset>
                </wp:positionH>
                <wp:positionV relativeFrom="paragraph">
                  <wp:posOffset>827070</wp:posOffset>
                </wp:positionV>
                <wp:extent cx="4114800" cy="1428750"/>
                <wp:effectExtent l="0" t="0" r="19050" b="19050"/>
                <wp:wrapNone/>
                <wp:docPr id="109" name="角丸四角形 109"/>
                <wp:cNvGraphicFramePr/>
                <a:graphic xmlns:a="http://schemas.openxmlformats.org/drawingml/2006/main">
                  <a:graphicData uri="http://schemas.microsoft.com/office/word/2010/wordprocessingShape">
                    <wps:wsp>
                      <wps:cNvSpPr/>
                      <wps:spPr>
                        <a:xfrm>
                          <a:off x="0" y="0"/>
                          <a:ext cx="4114800" cy="14287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3534E8" w14:textId="3EA99C81" w:rsidR="007D65FF" w:rsidRPr="003E6E11" w:rsidRDefault="007D65FF" w:rsidP="00823F64">
                            <w:pPr>
                              <w:snapToGrid w:val="0"/>
                              <w:rPr>
                                <w:rFonts w:ascii="UD デジタル 教科書体 NK-R" w:eastAsia="UD デジタル 教科書体 NK-R"/>
                                <w:b/>
                                <w:color w:val="000000" w:themeColor="text1"/>
                                <w:sz w:val="28"/>
                                <w:u w:val="single"/>
                              </w:rPr>
                            </w:pPr>
                            <w:r w:rsidRPr="003E6E11">
                              <w:rPr>
                                <w:rFonts w:ascii="UD デジタル 教科書体 NK-R" w:eastAsia="UD デジタル 教科書体 NK-R" w:hint="eastAsia"/>
                                <w:b/>
                                <w:color w:val="000000" w:themeColor="text1"/>
                                <w:sz w:val="28"/>
                                <w:u w:val="single"/>
                              </w:rPr>
                              <w:t>①人材</w:t>
                            </w:r>
                            <w:r w:rsidRPr="003E6E11">
                              <w:rPr>
                                <w:rFonts w:ascii="UD デジタル 教科書体 NK-R" w:eastAsia="UD デジタル 教科書体 NK-R"/>
                                <w:b/>
                                <w:color w:val="000000" w:themeColor="text1"/>
                                <w:sz w:val="28"/>
                                <w:u w:val="single"/>
                              </w:rPr>
                              <w:t>育成</w:t>
                            </w:r>
                          </w:p>
                          <w:p w14:paraId="439B2494" w14:textId="3FB0B55A" w:rsidR="007D65FF" w:rsidRPr="00823F64" w:rsidRDefault="007D65FF" w:rsidP="00823F64">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ⅰ</w:t>
                            </w:r>
                            <w:r w:rsidRPr="00823F64">
                              <w:rPr>
                                <w:rFonts w:ascii="UD デジタル 教科書体 NK-R" w:eastAsia="UD デジタル 教科書体 NK-R" w:hint="eastAsia"/>
                                <w:color w:val="000000" w:themeColor="text1"/>
                                <w:sz w:val="24"/>
                              </w:rPr>
                              <w:t>市町村幹部職員を対象とした災害マネジメント研修</w:t>
                            </w:r>
                          </w:p>
                          <w:p w14:paraId="2FBEA88C" w14:textId="0FDF3006" w:rsidR="007D65FF" w:rsidRDefault="007D65FF" w:rsidP="00823F64">
                            <w:pPr>
                              <w:snapToGrid w:val="0"/>
                              <w:ind w:left="120" w:hangingChars="50" w:hanging="120"/>
                              <w:rPr>
                                <w:rFonts w:ascii="UD デジタル 教科書体 NK-R" w:eastAsia="UD デジタル 教科書体 NK-R"/>
                                <w:color w:val="000000" w:themeColor="text1"/>
                                <w:sz w:val="24"/>
                              </w:rPr>
                            </w:pPr>
                            <w:r w:rsidRPr="00823F64">
                              <w:rPr>
                                <w:rFonts w:ascii="UD デジタル 教科書体 NK-R" w:eastAsia="UD デジタル 教科書体 NK-R" w:hint="eastAsia"/>
                                <w:color w:val="000000" w:themeColor="text1"/>
                                <w:sz w:val="24"/>
                              </w:rPr>
                              <w:t xml:space="preserve">　</w:t>
                            </w:r>
                            <w:r>
                              <w:rPr>
                                <w:rFonts w:ascii="UD デジタル 教科書体 NK-R" w:eastAsia="UD デジタル 教科書体 NK-R" w:hint="eastAsia"/>
                                <w:color w:val="000000" w:themeColor="text1"/>
                                <w:sz w:val="24"/>
                              </w:rPr>
                              <w:t>ⅱ地域調整会議開催に向けた防災・福祉関係者向け研修</w:t>
                            </w:r>
                          </w:p>
                          <w:p w14:paraId="5B93933C" w14:textId="4A169F4F" w:rsidR="007D65FF" w:rsidRDefault="007D65FF" w:rsidP="003E6E11">
                            <w:pPr>
                              <w:snapToGrid w:val="0"/>
                              <w:ind w:leftChars="50" w:left="345"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ⅲ</w:t>
                            </w:r>
                            <w:r w:rsidRPr="00823F64">
                              <w:rPr>
                                <w:rFonts w:ascii="UD デジタル 教科書体 NK-R" w:eastAsia="UD デジタル 教科書体 NK-R" w:hint="eastAsia"/>
                                <w:color w:val="000000" w:themeColor="text1"/>
                                <w:sz w:val="24"/>
                              </w:rPr>
                              <w:t>自主防災組織リーダー育成研修（府内8箇所で実施</w:t>
                            </w:r>
                            <w:r>
                              <w:rPr>
                                <w:rFonts w:ascii="UD デジタル 教科書体 NK-R" w:eastAsia="UD デジタル 教科書体 NK-R" w:hint="eastAsia"/>
                                <w:color w:val="000000" w:themeColor="text1"/>
                                <w:sz w:val="24"/>
                              </w:rPr>
                              <w:t>）</w:t>
                            </w:r>
                          </w:p>
                          <w:p w14:paraId="13776E75" w14:textId="5CC5D364" w:rsidR="007D65FF" w:rsidRPr="00BD344B" w:rsidRDefault="007D65FF" w:rsidP="003E6E11">
                            <w:pPr>
                              <w:snapToGrid w:val="0"/>
                              <w:ind w:leftChars="50" w:left="345"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➡上記</w:t>
                            </w:r>
                            <w:r>
                              <w:rPr>
                                <w:rFonts w:ascii="UD デジタル 教科書体 NK-R" w:eastAsia="UD デジタル 教科書体 NK-R"/>
                                <w:color w:val="000000" w:themeColor="text1"/>
                                <w:sz w:val="24"/>
                              </w:rPr>
                              <w:t>研修</w:t>
                            </w:r>
                            <w:r>
                              <w:rPr>
                                <w:rFonts w:ascii="UD デジタル 教科書体 NK-R" w:eastAsia="UD デジタル 教科書体 NK-R" w:hint="eastAsia"/>
                                <w:color w:val="000000" w:themeColor="text1"/>
                                <w:sz w:val="24"/>
                              </w:rPr>
                              <w:t>を実施</w:t>
                            </w:r>
                            <w:r>
                              <w:rPr>
                                <w:rFonts w:ascii="UD デジタル 教科書体 NK-R" w:eastAsia="UD デジタル 教科書体 NK-R"/>
                                <w:color w:val="000000" w:themeColor="text1"/>
                                <w:sz w:val="24"/>
                              </w:rPr>
                              <w:t>し、</w:t>
                            </w: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関係者</w:t>
                            </w:r>
                            <w:r>
                              <w:rPr>
                                <w:rFonts w:ascii="UD デジタル 教科書体 NK-R" w:eastAsia="UD デジタル 教科書体 NK-R" w:hint="eastAsia"/>
                                <w:color w:val="000000" w:themeColor="text1"/>
                                <w:sz w:val="24"/>
                              </w:rPr>
                              <w:t>への啓発</w:t>
                            </w:r>
                            <w:r>
                              <w:rPr>
                                <w:rFonts w:ascii="UD デジタル 教科書体 NK-R" w:eastAsia="UD デジタル 教科書体 NK-R"/>
                                <w:color w:val="000000" w:themeColor="text1"/>
                                <w:sz w:val="24"/>
                              </w:rPr>
                              <w:t>を</w:t>
                            </w:r>
                            <w:r>
                              <w:rPr>
                                <w:rFonts w:ascii="UD デジタル 教科書体 NK-R" w:eastAsia="UD デジタル 教科書体 NK-R" w:hint="eastAsia"/>
                                <w:color w:val="000000" w:themeColor="text1"/>
                                <w:sz w:val="24"/>
                              </w:rPr>
                              <w:t>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BDEBF" id="角丸四角形 109" o:spid="_x0000_s1042" style="position:absolute;left:0;text-align:left;margin-left:111.9pt;margin-top:65.1pt;width:324pt;height:11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80rwIAAI8FAAAOAAAAZHJzL2Uyb0RvYy54bWysVL1u2zAQ3gv0HQjujSRDaRIjcmAkSFEg&#10;SII4RWaaoiwBFI8laUvuY3TN1qWvkKVv0wB9jB6pHxtp0KGoB/pOd/fd/52etbUkG2FsBSqjyUFM&#10;iVAc8kqtMvrp/vLdMSXWMZUzCUpkdCssPZu9fXPa6KmYQAkyF4YgiLLTRme0dE5Po8jyUtTMHoAW&#10;CoUFmJo5ZM0qyg1rEL2W0SSO30cNmFwb4MJa/HrRCeks4BeF4O6mKKxwRGYUY3PhNeFd+jeanbLp&#10;yjBdVrwPg/1DFDWrFDodoS6YY2Rtqj+g6oobsFC4Aw51BEVRcRFywGyS+EU2i5JpEXLB4lg9lsn+&#10;P1h+vbk1pMqxd/EJJYrV2KRf37/+fHp6fnxE4vnHN+JFWKhG2ynqL/St6TmLpM+6LUzt/zEf0obi&#10;bsfiitYRjh/TJEmPY+wBR1mSTo6PDkP5o525NtZ9EFATT2TUwFrld9jCUFm2ubIO/aL+oOddWpBV&#10;fllJGRg/NuJcGrJh2PDlKvFxo8WeVuTT6AIPlNtK4W2luhMFVgJDnQSHYQZ3YIxzoVzSiUqWi87H&#10;YYy/wcvgPvgMgB65wOhG7B5g0OxABuwu2F7fm4owwqNx/LfAOuPRIngG5UbjulJgXgOQmFXvudPH&#10;8PdK40nXLtswJWlQ9Z+WkG9xdAx0O2U1v6ywbVfMultmcImw1XgY3A0+hYQmo9BTlJRgvrz23evj&#10;bKOUkgaXMqP285oZQYn8qHDqT5I09VscmPTwaIKM2Zcs9yVqXZ8DjkGCJ0jzQHp9JweyMFA/4P2Y&#10;e68oYoqj74xyZwbm3HXHAi8QF/N5UMPN1cxdqYXmHtwX2k/kffvAjO5n1+HYX8OwwGz6Yno7XW+p&#10;YL52UFRhtHd17VuAWx9mqb9Q/qzs80Frd0dnvwEAAP//AwBQSwMEFAAGAAgAAAAhAB4NwL7fAAAA&#10;CwEAAA8AAABkcnMvZG93bnJldi54bWxMj81OwzAQhO9IvIO1SNyo3USFKMSpCqIS4tbyc3biJbGI&#10;1yF22/TtWU5wnJ3RzLfVevaDOOIUXSANy4UCgdQG66jT8Pa6vSlAxGTImiEQajhjhHV9eVGZ0oYT&#10;7fC4T53gEoql0dCnNJZSxrZHb+IijEjsfYbJm8Ry6qSdzInL/SAzpW6lN454oTcjPvbYfu0PXsN3&#10;Ou+2uXuyKr48vG+a5w9fOK/19dW8uQeRcE5/YfjFZ3SomakJB7JRDBqyLGf0xEauMhCcKO6WfGk0&#10;5KtVBrKu5P8f6h8AAAD//wMAUEsBAi0AFAAGAAgAAAAhALaDOJL+AAAA4QEAABMAAAAAAAAAAAAA&#10;AAAAAAAAAFtDb250ZW50X1R5cGVzXS54bWxQSwECLQAUAAYACAAAACEAOP0h/9YAAACUAQAACwAA&#10;AAAAAAAAAAAAAAAvAQAAX3JlbHMvLnJlbHNQSwECLQAUAAYACAAAACEAck+vNK8CAACPBQAADgAA&#10;AAAAAAAAAAAAAAAuAgAAZHJzL2Uyb0RvYy54bWxQSwECLQAUAAYACAAAACEAHg3Avt8AAAALAQAA&#10;DwAAAAAAAAAAAAAAAAAJBQAAZHJzL2Rvd25yZXYueG1sUEsFBgAAAAAEAAQA8wAAABUGAAAAAA==&#10;" fillcolor="white [3212]" strokecolor="#1f4d78 [1604]" strokeweight="1pt">
                <v:stroke joinstyle="miter"/>
                <v:textbox>
                  <w:txbxContent>
                    <w:p w14:paraId="253534E8" w14:textId="3EA99C81" w:rsidR="007D65FF" w:rsidRPr="003E6E11" w:rsidRDefault="007D65FF" w:rsidP="00823F64">
                      <w:pPr>
                        <w:snapToGrid w:val="0"/>
                        <w:rPr>
                          <w:rFonts w:ascii="UD デジタル 教科書体 NK-R" w:eastAsia="UD デジタル 教科書体 NK-R"/>
                          <w:b/>
                          <w:color w:val="000000" w:themeColor="text1"/>
                          <w:sz w:val="28"/>
                          <w:u w:val="single"/>
                        </w:rPr>
                      </w:pPr>
                      <w:r w:rsidRPr="003E6E11">
                        <w:rPr>
                          <w:rFonts w:ascii="UD デジタル 教科書体 NK-R" w:eastAsia="UD デジタル 教科書体 NK-R" w:hint="eastAsia"/>
                          <w:b/>
                          <w:color w:val="000000" w:themeColor="text1"/>
                          <w:sz w:val="28"/>
                          <w:u w:val="single"/>
                        </w:rPr>
                        <w:t>①人材</w:t>
                      </w:r>
                      <w:r w:rsidRPr="003E6E11">
                        <w:rPr>
                          <w:rFonts w:ascii="UD デジタル 教科書体 NK-R" w:eastAsia="UD デジタル 教科書体 NK-R"/>
                          <w:b/>
                          <w:color w:val="000000" w:themeColor="text1"/>
                          <w:sz w:val="28"/>
                          <w:u w:val="single"/>
                        </w:rPr>
                        <w:t>育成</w:t>
                      </w:r>
                    </w:p>
                    <w:p w14:paraId="439B2494" w14:textId="3FB0B55A" w:rsidR="007D65FF" w:rsidRPr="00823F64" w:rsidRDefault="007D65FF" w:rsidP="00823F64">
                      <w:pPr>
                        <w:snapToGrid w:val="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ⅰ</w:t>
                      </w:r>
                      <w:r w:rsidRPr="00823F64">
                        <w:rPr>
                          <w:rFonts w:ascii="UD デジタル 教科書体 NK-R" w:eastAsia="UD デジタル 教科書体 NK-R" w:hint="eastAsia"/>
                          <w:color w:val="000000" w:themeColor="text1"/>
                          <w:sz w:val="24"/>
                        </w:rPr>
                        <w:t>市町村幹部職員を対象とした災害マネジメント研修</w:t>
                      </w:r>
                    </w:p>
                    <w:p w14:paraId="2FBEA88C" w14:textId="0FDF3006" w:rsidR="007D65FF" w:rsidRDefault="007D65FF" w:rsidP="00823F64">
                      <w:pPr>
                        <w:snapToGrid w:val="0"/>
                        <w:ind w:left="120" w:hangingChars="50" w:hanging="120"/>
                        <w:rPr>
                          <w:rFonts w:ascii="UD デジタル 教科書体 NK-R" w:eastAsia="UD デジタル 教科書体 NK-R"/>
                          <w:color w:val="000000" w:themeColor="text1"/>
                          <w:sz w:val="24"/>
                        </w:rPr>
                      </w:pPr>
                      <w:r w:rsidRPr="00823F64">
                        <w:rPr>
                          <w:rFonts w:ascii="UD デジタル 教科書体 NK-R" w:eastAsia="UD デジタル 教科書体 NK-R" w:hint="eastAsia"/>
                          <w:color w:val="000000" w:themeColor="text1"/>
                          <w:sz w:val="24"/>
                        </w:rPr>
                        <w:t xml:space="preserve">　</w:t>
                      </w:r>
                      <w:r>
                        <w:rPr>
                          <w:rFonts w:ascii="UD デジタル 教科書体 NK-R" w:eastAsia="UD デジタル 教科書体 NK-R" w:hint="eastAsia"/>
                          <w:color w:val="000000" w:themeColor="text1"/>
                          <w:sz w:val="24"/>
                        </w:rPr>
                        <w:t>ⅱ地域調整会議開催に向けた防災・福祉関係者向け研修</w:t>
                      </w:r>
                    </w:p>
                    <w:p w14:paraId="5B93933C" w14:textId="4A169F4F" w:rsidR="007D65FF" w:rsidRDefault="007D65FF" w:rsidP="003E6E11">
                      <w:pPr>
                        <w:snapToGrid w:val="0"/>
                        <w:ind w:leftChars="50" w:left="345"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ⅲ</w:t>
                      </w:r>
                      <w:r w:rsidRPr="00823F64">
                        <w:rPr>
                          <w:rFonts w:ascii="UD デジタル 教科書体 NK-R" w:eastAsia="UD デジタル 教科書体 NK-R" w:hint="eastAsia"/>
                          <w:color w:val="000000" w:themeColor="text1"/>
                          <w:sz w:val="24"/>
                        </w:rPr>
                        <w:t>自主防災組織リーダー育成研修（府内8箇所で実施</w:t>
                      </w:r>
                      <w:r>
                        <w:rPr>
                          <w:rFonts w:ascii="UD デジタル 教科書体 NK-R" w:eastAsia="UD デジタル 教科書体 NK-R" w:hint="eastAsia"/>
                          <w:color w:val="000000" w:themeColor="text1"/>
                          <w:sz w:val="24"/>
                        </w:rPr>
                        <w:t>）</w:t>
                      </w:r>
                    </w:p>
                    <w:p w14:paraId="13776E75" w14:textId="5CC5D364" w:rsidR="007D65FF" w:rsidRPr="00BD344B" w:rsidRDefault="007D65FF" w:rsidP="003E6E11">
                      <w:pPr>
                        <w:snapToGrid w:val="0"/>
                        <w:ind w:leftChars="50" w:left="345" w:hangingChars="100" w:hanging="240"/>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➡上記</w:t>
                      </w:r>
                      <w:r>
                        <w:rPr>
                          <w:rFonts w:ascii="UD デジタル 教科書体 NK-R" w:eastAsia="UD デジタル 教科書体 NK-R"/>
                          <w:color w:val="000000" w:themeColor="text1"/>
                          <w:sz w:val="24"/>
                        </w:rPr>
                        <w:t>研修</w:t>
                      </w:r>
                      <w:r>
                        <w:rPr>
                          <w:rFonts w:ascii="UD デジタル 教科書体 NK-R" w:eastAsia="UD デジタル 教科書体 NK-R" w:hint="eastAsia"/>
                          <w:color w:val="000000" w:themeColor="text1"/>
                          <w:sz w:val="24"/>
                        </w:rPr>
                        <w:t>を実施</w:t>
                      </w:r>
                      <w:r>
                        <w:rPr>
                          <w:rFonts w:ascii="UD デジタル 教科書体 NK-R" w:eastAsia="UD デジタル 教科書体 NK-R"/>
                          <w:color w:val="000000" w:themeColor="text1"/>
                          <w:sz w:val="24"/>
                        </w:rPr>
                        <w:t>し、</w:t>
                      </w:r>
                      <w:r>
                        <w:rPr>
                          <w:rFonts w:ascii="UD デジタル 教科書体 NK-R" w:eastAsia="UD デジタル 教科書体 NK-R" w:hint="eastAsia"/>
                          <w:color w:val="000000" w:themeColor="text1"/>
                          <w:sz w:val="24"/>
                        </w:rPr>
                        <w:t>計画</w:t>
                      </w:r>
                      <w:r>
                        <w:rPr>
                          <w:rFonts w:ascii="UD デジタル 教科書体 NK-R" w:eastAsia="UD デジタル 教科書体 NK-R"/>
                          <w:color w:val="000000" w:themeColor="text1"/>
                          <w:sz w:val="24"/>
                        </w:rPr>
                        <w:t>関係者</w:t>
                      </w:r>
                      <w:r>
                        <w:rPr>
                          <w:rFonts w:ascii="UD デジタル 教科書体 NK-R" w:eastAsia="UD デジタル 教科書体 NK-R" w:hint="eastAsia"/>
                          <w:color w:val="000000" w:themeColor="text1"/>
                          <w:sz w:val="24"/>
                        </w:rPr>
                        <w:t>への啓発</w:t>
                      </w:r>
                      <w:r>
                        <w:rPr>
                          <w:rFonts w:ascii="UD デジタル 教科書体 NK-R" w:eastAsia="UD デジタル 教科書体 NK-R"/>
                          <w:color w:val="000000" w:themeColor="text1"/>
                          <w:sz w:val="24"/>
                        </w:rPr>
                        <w:t>を</w:t>
                      </w:r>
                      <w:r>
                        <w:rPr>
                          <w:rFonts w:ascii="UD デジタル 教科書体 NK-R" w:eastAsia="UD デジタル 教科書体 NK-R" w:hint="eastAsia"/>
                          <w:color w:val="000000" w:themeColor="text1"/>
                          <w:sz w:val="24"/>
                        </w:rPr>
                        <w:t>図る</w:t>
                      </w:r>
                    </w:p>
                  </w:txbxContent>
                </v:textbox>
                <w10:wrap anchorx="margin"/>
              </v:roundrect>
            </w:pict>
          </mc:Fallback>
        </mc:AlternateContent>
      </w:r>
      <w:r w:rsidR="00542FB8" w:rsidRPr="00D55B2E">
        <w:rPr>
          <w:rFonts w:ascii="UD デジタル 教科書体 NK-R" w:eastAsia="UD デジタル 教科書体 NK-R" w:hint="eastAsia"/>
          <w:sz w:val="24"/>
        </w:rPr>
        <w:t>市町村における個別避難計画の作成推進に資するよう、府では、危機管理室及び福祉部、健康医療部、都市整備部が連携し</w:t>
      </w:r>
      <w:r w:rsidR="004E79AC" w:rsidRPr="00D55B2E">
        <w:rPr>
          <w:rFonts w:ascii="UD デジタル 教科書体 NK-R" w:eastAsia="UD デジタル 教科書体 NK-R" w:hint="eastAsia"/>
          <w:sz w:val="24"/>
        </w:rPr>
        <w:t>、以下の</w:t>
      </w:r>
      <w:r w:rsidR="00542FB8" w:rsidRPr="00D55B2E">
        <w:rPr>
          <w:rFonts w:ascii="UD デジタル 教科書体 NK-R" w:eastAsia="UD デジタル 教科書体 NK-R" w:hint="eastAsia"/>
          <w:sz w:val="24"/>
        </w:rPr>
        <w:t>取組</w:t>
      </w:r>
      <w:r w:rsidR="004E79AC" w:rsidRPr="00D55B2E">
        <w:rPr>
          <w:rFonts w:ascii="UD デジタル 教科書体 NK-R" w:eastAsia="UD デジタル 教科書体 NK-R" w:hint="eastAsia"/>
          <w:sz w:val="24"/>
        </w:rPr>
        <w:t>等</w:t>
      </w:r>
      <w:r w:rsidR="00542FB8" w:rsidRPr="00D55B2E">
        <w:rPr>
          <w:rFonts w:ascii="UD デジタル 教科書体 NK-R" w:eastAsia="UD デジタル 教科書体 NK-R" w:hint="eastAsia"/>
          <w:sz w:val="24"/>
        </w:rPr>
        <w:t>を実施しています。引き続き、市町村のニーズ把握に努め、支援内容を充実させてまいります。</w:t>
      </w:r>
      <w:bookmarkEnd w:id="6"/>
    </w:p>
    <w:sectPr w:rsidR="00357FBC" w:rsidRPr="00F64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BF49" w14:textId="77777777" w:rsidR="00F64688" w:rsidRDefault="00F646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43"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3E94" w14:textId="77777777" w:rsidR="00F64688" w:rsidRDefault="00F646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C7F" w14:textId="77777777" w:rsidR="00F64688" w:rsidRDefault="00F6468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6E7C" w14:textId="77777777" w:rsidR="00F64688" w:rsidRDefault="00F6468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A8A4" w14:textId="77777777" w:rsidR="00F64688" w:rsidRDefault="00F6468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4688"/>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117</cp:revision>
  <cp:lastPrinted>2024-03-22T08:50:00Z</cp:lastPrinted>
  <dcterms:created xsi:type="dcterms:W3CDTF">2023-03-17T12:43:00Z</dcterms:created>
  <dcterms:modified xsi:type="dcterms:W3CDTF">2024-03-28T04:31:00Z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