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758" w:rsidRPr="0060029E" w:rsidRDefault="00C82EF4" w:rsidP="00BE3488">
      <w:pPr>
        <w:spacing w:line="340" w:lineRule="exact"/>
        <w:jc w:val="center"/>
        <w:rPr>
          <w:rFonts w:eastAsia="ＭＳ Ｐ明朝"/>
          <w:b/>
          <w:sz w:val="28"/>
          <w:szCs w:val="24"/>
        </w:rPr>
      </w:pPr>
      <w:r w:rsidRPr="0060029E">
        <w:rPr>
          <w:rFonts w:eastAsia="ＭＳ Ｐ明朝"/>
          <w:b/>
          <w:sz w:val="28"/>
          <w:szCs w:val="24"/>
        </w:rPr>
        <w:t>豊かな環境づくり大阪</w:t>
      </w:r>
      <w:r w:rsidR="0080766B" w:rsidRPr="0060029E">
        <w:rPr>
          <w:rFonts w:eastAsia="ＭＳ Ｐ明朝"/>
          <w:b/>
          <w:sz w:val="28"/>
          <w:szCs w:val="24"/>
        </w:rPr>
        <w:t>府民会議</w:t>
      </w:r>
    </w:p>
    <w:p w:rsidR="0080766B" w:rsidRPr="0060029E" w:rsidRDefault="00900B0B" w:rsidP="00BE3488">
      <w:pPr>
        <w:spacing w:line="340" w:lineRule="exact"/>
        <w:jc w:val="center"/>
        <w:rPr>
          <w:rFonts w:eastAsia="ＭＳ Ｐ明朝"/>
          <w:b/>
          <w:sz w:val="28"/>
          <w:szCs w:val="24"/>
        </w:rPr>
      </w:pPr>
      <w:r>
        <w:rPr>
          <w:rFonts w:eastAsia="ＭＳ Ｐ明朝"/>
          <w:b/>
          <w:sz w:val="28"/>
          <w:szCs w:val="24"/>
        </w:rPr>
        <w:t>令和</w:t>
      </w:r>
      <w:r>
        <w:rPr>
          <w:rFonts w:eastAsia="ＭＳ Ｐ明朝" w:hint="eastAsia"/>
          <w:b/>
          <w:sz w:val="28"/>
          <w:szCs w:val="24"/>
        </w:rPr>
        <w:t>２</w:t>
      </w:r>
      <w:r w:rsidR="00AC485E" w:rsidRPr="0060029E">
        <w:rPr>
          <w:rFonts w:eastAsia="ＭＳ Ｐ明朝"/>
          <w:b/>
          <w:sz w:val="28"/>
          <w:szCs w:val="24"/>
        </w:rPr>
        <w:t>年度</w:t>
      </w:r>
      <w:r w:rsidR="003D6D77" w:rsidRPr="0060029E">
        <w:rPr>
          <w:rFonts w:eastAsia="ＭＳ Ｐ明朝"/>
          <w:b/>
          <w:sz w:val="28"/>
          <w:szCs w:val="24"/>
        </w:rPr>
        <w:t>の</w:t>
      </w:r>
      <w:r w:rsidR="00AC485E" w:rsidRPr="0060029E">
        <w:rPr>
          <w:rFonts w:eastAsia="ＭＳ Ｐ明朝"/>
          <w:b/>
          <w:sz w:val="28"/>
          <w:szCs w:val="24"/>
        </w:rPr>
        <w:t>取組</w:t>
      </w:r>
      <w:r w:rsidR="00375758" w:rsidRPr="0060029E">
        <w:rPr>
          <w:rFonts w:eastAsia="ＭＳ Ｐ明朝"/>
          <w:b/>
          <w:sz w:val="28"/>
          <w:szCs w:val="24"/>
        </w:rPr>
        <w:t>報告</w:t>
      </w:r>
    </w:p>
    <w:p w:rsidR="00276004" w:rsidRPr="0060029E" w:rsidRDefault="00276004" w:rsidP="003D6D77">
      <w:pPr>
        <w:jc w:val="right"/>
        <w:rPr>
          <w:rFonts w:eastAsia="ＭＳ Ｐ明朝"/>
          <w:color w:val="000000"/>
        </w:rPr>
      </w:pPr>
    </w:p>
    <w:p w:rsidR="00E54164" w:rsidRPr="0060029E" w:rsidRDefault="009B611F" w:rsidP="009B611F">
      <w:pPr>
        <w:tabs>
          <w:tab w:val="left" w:pos="3914"/>
        </w:tabs>
        <w:spacing w:line="400" w:lineRule="exact"/>
        <w:rPr>
          <w:rFonts w:eastAsia="ＭＳ Ｐ明朝"/>
          <w:b/>
          <w:color w:val="000000"/>
          <w:sz w:val="24"/>
        </w:rPr>
      </w:pPr>
      <w:r>
        <w:rPr>
          <w:rFonts w:eastAsia="ＭＳ Ｐ明朝"/>
          <w:b/>
          <w:color w:val="000000"/>
          <w:sz w:val="24"/>
        </w:rPr>
        <w:t>１．　府民会議の</w:t>
      </w:r>
      <w:r>
        <w:rPr>
          <w:rFonts w:eastAsia="ＭＳ Ｐ明朝" w:hint="eastAsia"/>
          <w:b/>
          <w:color w:val="000000"/>
          <w:sz w:val="24"/>
        </w:rPr>
        <w:t>体制</w:t>
      </w:r>
    </w:p>
    <w:p w:rsidR="00A54736" w:rsidRPr="00A947AB" w:rsidRDefault="00900B0B" w:rsidP="00971E6C">
      <w:pPr>
        <w:pStyle w:val="aa"/>
        <w:ind w:leftChars="0" w:left="426" w:firstLineChars="100" w:firstLine="206"/>
        <w:rPr>
          <w:rFonts w:eastAsia="ＭＳ Ｐ明朝"/>
        </w:rPr>
      </w:pPr>
      <w:r>
        <w:rPr>
          <w:rFonts w:eastAsia="ＭＳ Ｐ明朝" w:hint="eastAsia"/>
          <w:color w:val="000000"/>
        </w:rPr>
        <w:t>令和元年</w:t>
      </w:r>
      <w:r w:rsidR="00A54736" w:rsidRPr="0060029E">
        <w:rPr>
          <w:rFonts w:eastAsia="ＭＳ Ｐ明朝"/>
          <w:color w:val="000000"/>
        </w:rPr>
        <w:t>4</w:t>
      </w:r>
      <w:r w:rsidR="00883939">
        <w:rPr>
          <w:rFonts w:eastAsia="ＭＳ Ｐ明朝"/>
          <w:color w:val="000000"/>
        </w:rPr>
        <w:t>月</w:t>
      </w:r>
      <w:r w:rsidR="009B611F">
        <w:rPr>
          <w:rFonts w:eastAsia="ＭＳ Ｐ明朝" w:hint="eastAsia"/>
          <w:color w:val="000000"/>
        </w:rPr>
        <w:t>に実</w:t>
      </w:r>
      <w:r w:rsidR="009B611F" w:rsidRPr="00A947AB">
        <w:rPr>
          <w:rFonts w:eastAsia="ＭＳ Ｐ明朝" w:hint="eastAsia"/>
        </w:rPr>
        <w:t>施した</w:t>
      </w:r>
      <w:r w:rsidR="00883939" w:rsidRPr="00A947AB">
        <w:rPr>
          <w:rFonts w:eastAsia="ＭＳ Ｐ明朝"/>
        </w:rPr>
        <w:t>規約</w:t>
      </w:r>
      <w:r w:rsidR="00883939" w:rsidRPr="00A947AB">
        <w:rPr>
          <w:rFonts w:eastAsia="ＭＳ Ｐ明朝" w:hint="eastAsia"/>
        </w:rPr>
        <w:t>改定</w:t>
      </w:r>
      <w:r w:rsidR="009B611F" w:rsidRPr="00A947AB">
        <w:rPr>
          <w:rFonts w:eastAsia="ＭＳ Ｐ明朝" w:hint="eastAsia"/>
        </w:rPr>
        <w:t>により</w:t>
      </w:r>
      <w:r w:rsidR="00FD6E2F" w:rsidRPr="00A947AB">
        <w:rPr>
          <w:rFonts w:eastAsia="ＭＳ Ｐ明朝"/>
        </w:rPr>
        <w:t>、連携事業に取り組む事業者や</w:t>
      </w:r>
      <w:r w:rsidR="00FD6E2F" w:rsidRPr="00A947AB">
        <w:rPr>
          <w:rFonts w:eastAsia="ＭＳ Ｐ明朝" w:hint="eastAsia"/>
        </w:rPr>
        <w:t>NPO</w:t>
      </w:r>
      <w:r w:rsidR="009B611F" w:rsidRPr="00A947AB">
        <w:rPr>
          <w:rFonts w:eastAsia="ＭＳ Ｐ明朝"/>
        </w:rPr>
        <w:t>団体</w:t>
      </w:r>
      <w:r w:rsidR="00DD0FDC" w:rsidRPr="00A947AB">
        <w:rPr>
          <w:rFonts w:eastAsia="ＭＳ Ｐ明朝" w:hint="eastAsia"/>
        </w:rPr>
        <w:t>が可能となり、令和</w:t>
      </w:r>
      <w:r w:rsidR="00DD0FDC" w:rsidRPr="00A947AB">
        <w:rPr>
          <w:rFonts w:eastAsia="ＭＳ Ｐ明朝" w:hint="eastAsia"/>
        </w:rPr>
        <w:t>2</w:t>
      </w:r>
      <w:r w:rsidR="00DD0FDC" w:rsidRPr="00A947AB">
        <w:rPr>
          <w:rFonts w:eastAsia="ＭＳ Ｐ明朝" w:hint="eastAsia"/>
        </w:rPr>
        <w:t>年度中に</w:t>
      </w:r>
      <w:r w:rsidR="009B611F" w:rsidRPr="00A947AB">
        <w:rPr>
          <w:rFonts w:eastAsia="ＭＳ Ｐ明朝" w:hint="eastAsia"/>
        </w:rPr>
        <w:t>16</w:t>
      </w:r>
      <w:r w:rsidR="00DD0FDC" w:rsidRPr="00A947AB">
        <w:rPr>
          <w:rFonts w:eastAsia="ＭＳ Ｐ明朝" w:hint="eastAsia"/>
        </w:rPr>
        <w:t>団体</w:t>
      </w:r>
      <w:r w:rsidR="009B611F" w:rsidRPr="00A947AB">
        <w:rPr>
          <w:rFonts w:eastAsia="ＭＳ Ｐ明朝"/>
        </w:rPr>
        <w:t>が会員として</w:t>
      </w:r>
      <w:r w:rsidR="00A54736" w:rsidRPr="00A947AB">
        <w:rPr>
          <w:rFonts w:eastAsia="ＭＳ Ｐ明朝"/>
        </w:rPr>
        <w:t>加入し</w:t>
      </w:r>
      <w:r w:rsidR="009B611F" w:rsidRPr="00A947AB">
        <w:rPr>
          <w:rFonts w:eastAsia="ＭＳ Ｐ明朝" w:hint="eastAsia"/>
        </w:rPr>
        <w:t>た。</w:t>
      </w:r>
    </w:p>
    <w:p w:rsidR="007B2803" w:rsidRPr="00A947AB" w:rsidRDefault="009B611F" w:rsidP="009B611F">
      <w:pPr>
        <w:ind w:firstLineChars="300" w:firstLine="618"/>
        <w:rPr>
          <w:rFonts w:eastAsia="ＭＳ Ｐ明朝"/>
        </w:rPr>
      </w:pPr>
      <w:r w:rsidRPr="00A947AB">
        <w:rPr>
          <w:rFonts w:eastAsia="ＭＳ Ｐ明朝"/>
        </w:rPr>
        <w:t>会員数</w:t>
      </w:r>
      <w:r w:rsidRPr="00A947AB">
        <w:rPr>
          <w:rFonts w:eastAsia="ＭＳ Ｐ明朝" w:hint="eastAsia"/>
        </w:rPr>
        <w:t>：</w:t>
      </w:r>
      <w:r w:rsidR="00900B0B" w:rsidRPr="00A947AB">
        <w:rPr>
          <w:rFonts w:eastAsia="ＭＳ Ｐ明朝" w:hint="eastAsia"/>
        </w:rPr>
        <w:t>70</w:t>
      </w:r>
      <w:r w:rsidR="00E54164" w:rsidRPr="00A947AB">
        <w:rPr>
          <w:rFonts w:eastAsia="ＭＳ Ｐ明朝"/>
        </w:rPr>
        <w:t>団体</w:t>
      </w:r>
      <w:r w:rsidR="00900B0B" w:rsidRPr="00A947AB">
        <w:rPr>
          <w:rFonts w:eastAsia="ＭＳ Ｐ明朝" w:hint="eastAsia"/>
        </w:rPr>
        <w:t>、</w:t>
      </w:r>
      <w:r w:rsidR="00900B0B" w:rsidRPr="00A947AB">
        <w:rPr>
          <w:rFonts w:eastAsia="ＭＳ Ｐ明朝" w:hint="eastAsia"/>
        </w:rPr>
        <w:t>6</w:t>
      </w:r>
      <w:r w:rsidR="00900B0B" w:rsidRPr="00A947AB">
        <w:rPr>
          <w:rFonts w:eastAsia="ＭＳ Ｐ明朝" w:hint="eastAsia"/>
        </w:rPr>
        <w:t>地方公共団体</w:t>
      </w:r>
      <w:r w:rsidRPr="00A947AB">
        <w:rPr>
          <w:rFonts w:eastAsia="ＭＳ Ｐ明朝" w:hint="eastAsia"/>
        </w:rPr>
        <w:t>（</w:t>
      </w:r>
      <w:r w:rsidR="00900B0B" w:rsidRPr="00A947AB">
        <w:rPr>
          <w:rFonts w:eastAsia="ＭＳ Ｐ明朝"/>
        </w:rPr>
        <w:t>2/1</w:t>
      </w:r>
      <w:r w:rsidR="00900B0B" w:rsidRPr="00A947AB">
        <w:rPr>
          <w:rFonts w:eastAsia="ＭＳ Ｐ明朝" w:hint="eastAsia"/>
        </w:rPr>
        <w:t>0</w:t>
      </w:r>
      <w:r w:rsidR="00375758" w:rsidRPr="00A947AB">
        <w:rPr>
          <w:rFonts w:eastAsia="ＭＳ Ｐ明朝"/>
        </w:rPr>
        <w:t>時点</w:t>
      </w:r>
      <w:r w:rsidRPr="00A947AB">
        <w:rPr>
          <w:rFonts w:eastAsia="ＭＳ Ｐ明朝" w:hint="eastAsia"/>
        </w:rPr>
        <w:t>。</w:t>
      </w:r>
      <w:r w:rsidR="00900B0B" w:rsidRPr="00A947AB">
        <w:rPr>
          <w:rFonts w:eastAsia="ＭＳ Ｐ明朝" w:hint="eastAsia"/>
        </w:rPr>
        <w:t>令和元年</w:t>
      </w:r>
      <w:r w:rsidR="00E54164" w:rsidRPr="00A947AB">
        <w:rPr>
          <w:rFonts w:eastAsia="ＭＳ Ｐ明朝"/>
        </w:rPr>
        <w:t>度末</w:t>
      </w:r>
      <w:r w:rsidRPr="00A947AB">
        <w:rPr>
          <w:rFonts w:eastAsia="ＭＳ Ｐ明朝" w:hint="eastAsia"/>
        </w:rPr>
        <w:t>で</w:t>
      </w:r>
      <w:r w:rsidR="00900B0B" w:rsidRPr="00A947AB">
        <w:rPr>
          <w:rFonts w:eastAsia="ＭＳ Ｐ明朝" w:hint="eastAsia"/>
        </w:rPr>
        <w:t>54</w:t>
      </w:r>
      <w:r w:rsidR="00900B0B" w:rsidRPr="00A947AB">
        <w:rPr>
          <w:rFonts w:eastAsia="ＭＳ Ｐ明朝" w:hint="eastAsia"/>
        </w:rPr>
        <w:t>団体、</w:t>
      </w:r>
      <w:r w:rsidR="00900B0B" w:rsidRPr="00A947AB">
        <w:rPr>
          <w:rFonts w:eastAsia="ＭＳ Ｐ明朝" w:hint="eastAsia"/>
        </w:rPr>
        <w:t>6</w:t>
      </w:r>
      <w:r w:rsidR="00900B0B" w:rsidRPr="00A947AB">
        <w:rPr>
          <w:rFonts w:eastAsia="ＭＳ Ｐ明朝" w:hint="eastAsia"/>
        </w:rPr>
        <w:t>地方公共団体</w:t>
      </w:r>
      <w:r w:rsidRPr="00A947AB">
        <w:rPr>
          <w:rFonts w:eastAsia="ＭＳ Ｐ明朝" w:hint="eastAsia"/>
        </w:rPr>
        <w:t>。</w:t>
      </w:r>
      <w:r w:rsidR="00E54164" w:rsidRPr="00A947AB">
        <w:rPr>
          <w:rFonts w:eastAsia="ＭＳ Ｐ明朝"/>
        </w:rPr>
        <w:t>）</w:t>
      </w:r>
    </w:p>
    <w:p w:rsidR="009B611F" w:rsidRPr="00A947AB" w:rsidRDefault="009B611F" w:rsidP="009B611F">
      <w:pPr>
        <w:ind w:leftChars="200" w:left="412" w:firstLineChars="75" w:firstLine="155"/>
        <w:rPr>
          <w:rFonts w:eastAsia="ＭＳ Ｐ明朝"/>
        </w:rPr>
      </w:pPr>
      <w:r w:rsidRPr="00A947AB">
        <w:rPr>
          <w:rFonts w:eastAsia="ＭＳ Ｐ明朝" w:hint="eastAsia"/>
        </w:rPr>
        <w:t>府民会議に</w:t>
      </w:r>
      <w:r w:rsidRPr="00A947AB">
        <w:rPr>
          <w:rFonts w:eastAsia="ＭＳ Ｐ明朝" w:hint="eastAsia"/>
        </w:rPr>
        <w:t>4</w:t>
      </w:r>
      <w:r w:rsidRPr="00A947AB">
        <w:rPr>
          <w:rFonts w:eastAsia="ＭＳ Ｐ明朝" w:hint="eastAsia"/>
        </w:rPr>
        <w:t>つの</w:t>
      </w:r>
      <w:r w:rsidRPr="00A947AB">
        <w:rPr>
          <w:rFonts w:eastAsia="ＭＳ Ｐ明朝"/>
        </w:rPr>
        <w:t>分科会を設置</w:t>
      </w:r>
      <w:r w:rsidR="00DD0FDC" w:rsidRPr="00A947AB">
        <w:rPr>
          <w:rFonts w:eastAsia="ＭＳ Ｐ明朝" w:hint="eastAsia"/>
        </w:rPr>
        <w:t>。</w:t>
      </w:r>
      <w:r w:rsidRPr="00A947AB">
        <w:rPr>
          <w:rFonts w:eastAsia="ＭＳ Ｐ明朝" w:hint="eastAsia"/>
        </w:rPr>
        <w:t>令和</w:t>
      </w:r>
      <w:r w:rsidRPr="00A947AB">
        <w:rPr>
          <w:rFonts w:eastAsia="ＭＳ Ｐ明朝" w:hint="eastAsia"/>
        </w:rPr>
        <w:t>2</w:t>
      </w:r>
      <w:r w:rsidR="00DD0FDC" w:rsidRPr="00A947AB">
        <w:rPr>
          <w:rFonts w:eastAsia="ＭＳ Ｐ明朝" w:hint="eastAsia"/>
        </w:rPr>
        <w:t>年度</w:t>
      </w:r>
      <w:r w:rsidRPr="00A947AB">
        <w:rPr>
          <w:rFonts w:eastAsia="ＭＳ Ｐ明朝" w:hint="eastAsia"/>
        </w:rPr>
        <w:t>は新型コロナ感染症の影響</w:t>
      </w:r>
      <w:r w:rsidR="00DD0FDC" w:rsidRPr="00A947AB">
        <w:rPr>
          <w:rFonts w:eastAsia="ＭＳ Ｐ明朝" w:hint="eastAsia"/>
        </w:rPr>
        <w:t>で</w:t>
      </w:r>
      <w:r w:rsidR="0057477C" w:rsidRPr="00A947AB">
        <w:rPr>
          <w:rFonts w:eastAsia="ＭＳ Ｐ明朝" w:hint="eastAsia"/>
        </w:rPr>
        <w:t>「おおさか環境デジタルポスターコンテスト」</w:t>
      </w:r>
      <w:r w:rsidRPr="00A947AB">
        <w:rPr>
          <w:rFonts w:eastAsia="ＭＳ Ｐ明朝" w:hint="eastAsia"/>
        </w:rPr>
        <w:t>の</w:t>
      </w:r>
      <w:r w:rsidR="0057477C" w:rsidRPr="00A947AB">
        <w:rPr>
          <w:rFonts w:eastAsia="ＭＳ Ｐ明朝" w:hint="eastAsia"/>
        </w:rPr>
        <w:t>新規募集</w:t>
      </w:r>
      <w:r w:rsidR="00DD0FDC" w:rsidRPr="00A947AB">
        <w:rPr>
          <w:rFonts w:eastAsia="ＭＳ Ｐ明朝" w:hint="eastAsia"/>
        </w:rPr>
        <w:t>はな</w:t>
      </w:r>
      <w:r w:rsidRPr="00A947AB">
        <w:rPr>
          <w:rFonts w:eastAsia="ＭＳ Ｐ明朝" w:hint="eastAsia"/>
        </w:rPr>
        <w:t>かった。</w:t>
      </w:r>
    </w:p>
    <w:p w:rsidR="004C4A29" w:rsidRPr="00A947AB" w:rsidRDefault="00863814" w:rsidP="00CD4172">
      <w:pPr>
        <w:ind w:firstLineChars="275" w:firstLine="567"/>
        <w:rPr>
          <w:rFonts w:eastAsia="ＭＳ Ｐ明朝"/>
        </w:rPr>
      </w:pPr>
      <w:r w:rsidRPr="00A947AB">
        <w:rPr>
          <w:rFonts w:eastAsia="ＭＳ Ｐ明朝" w:hint="eastAsia"/>
        </w:rPr>
        <w:t>〔</w:t>
      </w:r>
      <w:r w:rsidR="00E54164" w:rsidRPr="00A947AB">
        <w:rPr>
          <w:rFonts w:eastAsia="ＭＳ Ｐ明朝"/>
        </w:rPr>
        <w:t>分科会</w:t>
      </w:r>
      <w:r w:rsidRPr="00A947AB">
        <w:rPr>
          <w:rFonts w:eastAsia="ＭＳ Ｐ明朝" w:hint="eastAsia"/>
        </w:rPr>
        <w:t xml:space="preserve">〕　</w:t>
      </w:r>
      <w:r w:rsidRPr="00A947AB">
        <w:rPr>
          <w:rFonts w:eastAsia="ＭＳ Ｐ明朝" w:hint="eastAsia"/>
        </w:rPr>
        <w:t xml:space="preserve"> </w:t>
      </w:r>
      <w:r w:rsidR="004C4A29" w:rsidRPr="00A947AB">
        <w:rPr>
          <w:rFonts w:eastAsia="ＭＳ Ｐ明朝"/>
        </w:rPr>
        <w:t>・おおさか環境デジタルポスターコンテスト</w:t>
      </w:r>
    </w:p>
    <w:p w:rsidR="004C4A29" w:rsidRPr="00A947AB" w:rsidRDefault="004C4A29" w:rsidP="00863814">
      <w:pPr>
        <w:ind w:leftChars="688" w:left="1418" w:firstLineChars="100" w:firstLine="206"/>
        <w:rPr>
          <w:rFonts w:eastAsia="ＭＳ Ｐ明朝"/>
        </w:rPr>
      </w:pPr>
      <w:r w:rsidRPr="00A947AB">
        <w:rPr>
          <w:rFonts w:eastAsia="ＭＳ Ｐ明朝"/>
        </w:rPr>
        <w:t>・学生エコチャレンジミーティング</w:t>
      </w:r>
    </w:p>
    <w:p w:rsidR="004C4A29" w:rsidRPr="00A947AB" w:rsidRDefault="004C4A29" w:rsidP="00863814">
      <w:pPr>
        <w:ind w:leftChars="688" w:left="1418" w:firstLineChars="100" w:firstLine="206"/>
        <w:rPr>
          <w:rFonts w:eastAsia="ＭＳ Ｐ明朝"/>
        </w:rPr>
      </w:pPr>
      <w:r w:rsidRPr="00A947AB">
        <w:rPr>
          <w:rFonts w:eastAsia="ＭＳ Ｐ明朝"/>
        </w:rPr>
        <w:t>・おおさか</w:t>
      </w:r>
      <w:r w:rsidRPr="00A947AB">
        <w:rPr>
          <w:rFonts w:eastAsia="ＭＳ Ｐ明朝"/>
        </w:rPr>
        <w:t>3R</w:t>
      </w:r>
      <w:r w:rsidRPr="00A947AB">
        <w:rPr>
          <w:rFonts w:eastAsia="ＭＳ Ｐ明朝"/>
        </w:rPr>
        <w:t>キャンペーン</w:t>
      </w:r>
    </w:p>
    <w:p w:rsidR="004C4A29" w:rsidRPr="00A947AB" w:rsidRDefault="004C4A29" w:rsidP="00863814">
      <w:pPr>
        <w:ind w:leftChars="688" w:left="1418" w:firstLineChars="100" w:firstLine="206"/>
        <w:rPr>
          <w:rFonts w:eastAsia="ＭＳ Ｐ明朝"/>
        </w:rPr>
      </w:pPr>
      <w:r w:rsidRPr="00A947AB">
        <w:rPr>
          <w:rFonts w:eastAsia="ＭＳ Ｐ明朝"/>
        </w:rPr>
        <w:t>・おおさかマイボトルパートナーズ</w:t>
      </w:r>
    </w:p>
    <w:p w:rsidR="00E54164" w:rsidRPr="00A947AB" w:rsidRDefault="00E54164" w:rsidP="009B611F">
      <w:pPr>
        <w:rPr>
          <w:rFonts w:eastAsia="ＭＳ Ｐ明朝"/>
        </w:rPr>
      </w:pPr>
    </w:p>
    <w:p w:rsidR="00900B0B" w:rsidRPr="00A947AB" w:rsidRDefault="007B2803" w:rsidP="0062268E">
      <w:pPr>
        <w:spacing w:line="400" w:lineRule="exact"/>
        <w:rPr>
          <w:rFonts w:eastAsia="ＭＳ Ｐ明朝"/>
          <w:sz w:val="24"/>
          <w:szCs w:val="24"/>
        </w:rPr>
      </w:pPr>
      <w:r w:rsidRPr="00A947AB">
        <w:rPr>
          <w:rFonts w:eastAsia="ＭＳ Ｐ明朝"/>
          <w:sz w:val="24"/>
        </w:rPr>
        <w:t xml:space="preserve">２．　</w:t>
      </w:r>
      <w:r w:rsidR="00900B0B" w:rsidRPr="00A947AB">
        <w:rPr>
          <w:rFonts w:eastAsia="ＭＳ Ｐ明朝"/>
          <w:sz w:val="24"/>
          <w:szCs w:val="24"/>
        </w:rPr>
        <w:t>豊かな環境づくり報告・発表会</w:t>
      </w:r>
      <w:r w:rsidR="00900B0B" w:rsidRPr="00A947AB">
        <w:rPr>
          <w:rFonts w:eastAsia="ＭＳ Ｐ明朝" w:hint="eastAsia"/>
          <w:sz w:val="24"/>
          <w:szCs w:val="24"/>
        </w:rPr>
        <w:t>（</w:t>
      </w:r>
      <w:r w:rsidR="003A7B00" w:rsidRPr="00A947AB">
        <w:rPr>
          <w:rFonts w:eastAsia="ＭＳ Ｐ明朝" w:hint="eastAsia"/>
          <w:sz w:val="24"/>
          <w:szCs w:val="24"/>
        </w:rPr>
        <w:t>環境月間イベント</w:t>
      </w:r>
      <w:r w:rsidR="00900B0B" w:rsidRPr="00A947AB">
        <w:rPr>
          <w:rFonts w:eastAsia="ＭＳ Ｐ明朝" w:hint="eastAsia"/>
          <w:sz w:val="24"/>
          <w:szCs w:val="24"/>
        </w:rPr>
        <w:t>）</w:t>
      </w:r>
    </w:p>
    <w:p w:rsidR="00900B0B" w:rsidRPr="00A947AB" w:rsidRDefault="00900B0B" w:rsidP="00900B0B">
      <w:pPr>
        <w:ind w:leftChars="149" w:left="307" w:firstLineChars="100" w:firstLine="206"/>
        <w:rPr>
          <w:rFonts w:eastAsia="ＭＳ Ｐ明朝"/>
        </w:rPr>
      </w:pPr>
      <w:r w:rsidRPr="00A947AB">
        <w:rPr>
          <w:rFonts w:eastAsia="ＭＳ Ｐ明朝"/>
        </w:rPr>
        <w:t>6</w:t>
      </w:r>
      <w:r w:rsidRPr="00A947AB">
        <w:rPr>
          <w:rFonts w:eastAsia="ＭＳ Ｐ明朝" w:hint="eastAsia"/>
        </w:rPr>
        <w:t>月の環境月間に、多くの府民、団体や事業者を対象として</w:t>
      </w:r>
      <w:r w:rsidR="003A7B00" w:rsidRPr="00A947AB">
        <w:rPr>
          <w:rFonts w:eastAsia="ＭＳ Ｐ明朝" w:hint="eastAsia"/>
        </w:rPr>
        <w:t>、</w:t>
      </w:r>
      <w:r w:rsidRPr="00A947AB">
        <w:rPr>
          <w:rFonts w:eastAsia="ＭＳ Ｐ明朝" w:hint="eastAsia"/>
        </w:rPr>
        <w:t>広く環境の課題を共有し</w:t>
      </w:r>
      <w:r w:rsidR="003A7B00" w:rsidRPr="00A947AB">
        <w:rPr>
          <w:rFonts w:eastAsia="ＭＳ Ｐ明朝" w:hint="eastAsia"/>
        </w:rPr>
        <w:t>、</w:t>
      </w:r>
      <w:r w:rsidRPr="00A947AB">
        <w:rPr>
          <w:rFonts w:eastAsia="ＭＳ Ｐ明朝" w:hint="eastAsia"/>
        </w:rPr>
        <w:t>意見交流する場として、「万博×環境」をテーマに環境への取組内容の発表や、学生エコチャレンジミーティングでの万博に向けた提言等</w:t>
      </w:r>
      <w:r w:rsidR="003A7B00" w:rsidRPr="00A947AB">
        <w:rPr>
          <w:rFonts w:eastAsia="ＭＳ Ｐ明朝" w:hint="eastAsia"/>
        </w:rPr>
        <w:t>を内容とする報告・発表会の開催を検討し</w:t>
      </w:r>
      <w:r w:rsidR="00DD0FDC" w:rsidRPr="00A947AB">
        <w:rPr>
          <w:rFonts w:eastAsia="ＭＳ Ｐ明朝" w:hint="eastAsia"/>
        </w:rPr>
        <w:t>ていたが、新型コロナ感染症の影響により中止と</w:t>
      </w:r>
      <w:r w:rsidRPr="00A947AB">
        <w:rPr>
          <w:rFonts w:eastAsia="ＭＳ Ｐ明朝" w:hint="eastAsia"/>
        </w:rPr>
        <w:t>なった。</w:t>
      </w:r>
    </w:p>
    <w:p w:rsidR="0062268E" w:rsidRPr="00A947AB" w:rsidRDefault="0062268E" w:rsidP="0062268E">
      <w:pPr>
        <w:rPr>
          <w:rFonts w:eastAsia="ＭＳ Ｐ明朝"/>
          <w:color w:val="000000"/>
        </w:rPr>
      </w:pPr>
      <w:bookmarkStart w:id="0" w:name="_GoBack"/>
    </w:p>
    <w:p w:rsidR="0062268E" w:rsidRPr="00A947AB" w:rsidRDefault="0062268E" w:rsidP="0062268E">
      <w:pPr>
        <w:spacing w:line="400" w:lineRule="exact"/>
        <w:rPr>
          <w:rFonts w:eastAsia="ＭＳ Ｐ明朝"/>
          <w:b/>
          <w:color w:val="000000"/>
          <w:sz w:val="24"/>
        </w:rPr>
      </w:pPr>
      <w:r w:rsidRPr="00A947AB">
        <w:rPr>
          <w:rFonts w:eastAsia="ＭＳ Ｐ明朝"/>
          <w:b/>
          <w:color w:val="000000"/>
          <w:sz w:val="24"/>
        </w:rPr>
        <w:t>３．　おおさか環境デジタルポスターコンテスト</w:t>
      </w:r>
    </w:p>
    <w:p w:rsidR="0062268E" w:rsidRPr="00A947AB" w:rsidRDefault="0062268E" w:rsidP="0062268E">
      <w:pPr>
        <w:pStyle w:val="aa"/>
        <w:ind w:leftChars="0" w:left="426" w:firstLineChars="100" w:firstLine="206"/>
        <w:rPr>
          <w:rFonts w:eastAsia="ＭＳ Ｐ明朝"/>
          <w:color w:val="000000"/>
        </w:rPr>
      </w:pPr>
      <w:r w:rsidRPr="00A947AB">
        <w:rPr>
          <w:rFonts w:eastAsia="ＭＳ Ｐ明朝" w:hint="eastAsia"/>
          <w:color w:val="000000"/>
        </w:rPr>
        <w:t>公共スペースや民間のデジタルサイネージ等で活用できるデジタルポスターを、広く府民から公募する本事業を計画していたが、新型コロナ感染症の影響により中止した。</w:t>
      </w:r>
    </w:p>
    <w:p w:rsidR="00C46C9B" w:rsidRPr="00A947AB" w:rsidRDefault="00C46C9B" w:rsidP="00C46C9B">
      <w:pPr>
        <w:ind w:firstLineChars="200" w:firstLine="412"/>
        <w:rPr>
          <w:rFonts w:eastAsia="ＭＳ Ｐ明朝"/>
          <w:color w:val="000000"/>
        </w:rPr>
      </w:pPr>
      <w:r w:rsidRPr="00A947AB">
        <w:rPr>
          <w:rFonts w:eastAsia="ＭＳ Ｐ明朝" w:hint="eastAsia"/>
          <w:color w:val="000000"/>
        </w:rPr>
        <w:t>【入賞作品の活用】</w:t>
      </w:r>
    </w:p>
    <w:p w:rsidR="0062268E" w:rsidRPr="00A947AB" w:rsidRDefault="0062268E" w:rsidP="0062268E">
      <w:pPr>
        <w:pStyle w:val="aa"/>
        <w:ind w:leftChars="0" w:left="426" w:firstLineChars="100" w:firstLine="206"/>
        <w:rPr>
          <w:rFonts w:eastAsia="ＭＳ Ｐ明朝"/>
        </w:rPr>
      </w:pPr>
      <w:r w:rsidRPr="00A947AB">
        <w:rPr>
          <w:rFonts w:eastAsia="ＭＳ Ｐ明朝" w:hint="eastAsia"/>
          <w:color w:val="000000"/>
        </w:rPr>
        <w:t>令和元年度の表彰作品を活用し、府民会議</w:t>
      </w:r>
      <w:r w:rsidRPr="00A947AB">
        <w:rPr>
          <w:rFonts w:eastAsia="ＭＳ Ｐ明朝" w:hint="eastAsia"/>
          <w:color w:val="000000"/>
        </w:rPr>
        <w:t>SNS</w:t>
      </w:r>
      <w:r w:rsidRPr="00A947AB">
        <w:rPr>
          <w:rFonts w:eastAsia="ＭＳ Ｐ明朝" w:hint="eastAsia"/>
          <w:color w:val="000000"/>
        </w:rPr>
        <w:t>（</w:t>
      </w:r>
      <w:r w:rsidRPr="00A947AB">
        <w:rPr>
          <w:rFonts w:eastAsia="ＭＳ Ｐ明朝" w:hint="eastAsia"/>
          <w:color w:val="000000"/>
        </w:rPr>
        <w:t>Twitter</w:t>
      </w:r>
      <w:r w:rsidRPr="00A947AB">
        <w:rPr>
          <w:rFonts w:eastAsia="ＭＳ Ｐ明朝" w:hint="eastAsia"/>
          <w:color w:val="000000"/>
        </w:rPr>
        <w:t>、</w:t>
      </w:r>
      <w:r w:rsidRPr="00A947AB">
        <w:rPr>
          <w:rFonts w:eastAsia="ＭＳ Ｐ明朝" w:hint="eastAsia"/>
          <w:color w:val="000000"/>
        </w:rPr>
        <w:t>Facebook</w:t>
      </w:r>
      <w:r w:rsidRPr="00A947AB">
        <w:rPr>
          <w:rFonts w:eastAsia="ＭＳ Ｐ明朝" w:hint="eastAsia"/>
          <w:color w:val="000000"/>
        </w:rPr>
        <w:t>）で発信したほか、</w:t>
      </w:r>
      <w:r w:rsidRPr="00A947AB">
        <w:rPr>
          <w:rFonts w:eastAsia="ＭＳ Ｐ明朝"/>
          <w:color w:val="000000"/>
        </w:rPr>
        <w:t>大阪府</w:t>
      </w:r>
      <w:r w:rsidRPr="00A947AB">
        <w:rPr>
          <w:rFonts w:eastAsia="ＭＳ Ｐ明朝"/>
        </w:rPr>
        <w:t>域</w:t>
      </w:r>
      <w:r w:rsidR="00C46C9B" w:rsidRPr="00A947AB">
        <w:rPr>
          <w:rFonts w:eastAsia="ＭＳ Ｐ明朝" w:hint="eastAsia"/>
        </w:rPr>
        <w:t>の各所で展示、放映</w:t>
      </w:r>
      <w:r w:rsidRPr="00A947AB">
        <w:rPr>
          <w:rFonts w:eastAsia="ＭＳ Ｐ明朝"/>
        </w:rPr>
        <w:t>を行った。</w:t>
      </w:r>
    </w:p>
    <w:p w:rsidR="0062268E" w:rsidRPr="00A947AB" w:rsidRDefault="0062268E" w:rsidP="0062268E">
      <w:pPr>
        <w:ind w:left="618" w:hangingChars="300" w:hanging="618"/>
        <w:rPr>
          <w:rFonts w:eastAsia="ＭＳ Ｐ明朝"/>
        </w:rPr>
      </w:pPr>
      <w:r w:rsidRPr="00A947AB">
        <w:rPr>
          <w:rFonts w:eastAsia="ＭＳ Ｐ明朝" w:hint="eastAsia"/>
        </w:rPr>
        <w:t xml:space="preserve">　　　〔ビジョン・サイネージ展示〕</w:t>
      </w:r>
      <w:r w:rsidRPr="00A947AB">
        <w:rPr>
          <w:rFonts w:eastAsia="ＭＳ Ｐ明朝"/>
        </w:rPr>
        <w:br/>
      </w:r>
      <w:r w:rsidRPr="00A947AB">
        <w:rPr>
          <w:rFonts w:eastAsia="ＭＳ Ｐ明朝" w:hint="eastAsia"/>
        </w:rPr>
        <w:t>アジア太平洋トレードセンター（</w:t>
      </w:r>
      <w:r w:rsidRPr="00A947AB">
        <w:rPr>
          <w:rFonts w:eastAsia="ＭＳ Ｐ明朝"/>
        </w:rPr>
        <w:t>ATC</w:t>
      </w:r>
      <w:r w:rsidRPr="00A947AB">
        <w:rPr>
          <w:rFonts w:eastAsia="ＭＳ Ｐ明朝" w:hint="eastAsia"/>
        </w:rPr>
        <w:t>）　令和</w:t>
      </w:r>
      <w:r w:rsidRPr="00A947AB">
        <w:rPr>
          <w:rFonts w:eastAsia="ＭＳ Ｐ明朝" w:hint="eastAsia"/>
        </w:rPr>
        <w:t>2</w:t>
      </w:r>
      <w:r w:rsidRPr="00A947AB">
        <w:rPr>
          <w:rFonts w:eastAsia="ＭＳ Ｐ明朝" w:hint="eastAsia"/>
        </w:rPr>
        <w:t>年</w:t>
      </w:r>
      <w:r w:rsidRPr="00A947AB">
        <w:rPr>
          <w:rFonts w:eastAsia="ＭＳ Ｐ明朝" w:hint="eastAsia"/>
        </w:rPr>
        <w:t>1</w:t>
      </w:r>
      <w:r w:rsidRPr="00A947AB">
        <w:rPr>
          <w:rFonts w:eastAsia="ＭＳ Ｐ明朝"/>
        </w:rPr>
        <w:t>0</w:t>
      </w:r>
      <w:r w:rsidRPr="00A947AB">
        <w:rPr>
          <w:rFonts w:eastAsia="ＭＳ Ｐ明朝" w:hint="eastAsia"/>
        </w:rPr>
        <w:t>月</w:t>
      </w:r>
      <w:r w:rsidRPr="00A947AB">
        <w:rPr>
          <w:rFonts w:eastAsia="ＭＳ Ｐ明朝" w:hint="eastAsia"/>
        </w:rPr>
        <w:t>1</w:t>
      </w:r>
      <w:r w:rsidRPr="00A947AB">
        <w:rPr>
          <w:rFonts w:eastAsia="ＭＳ Ｐ明朝" w:hint="eastAsia"/>
        </w:rPr>
        <w:t>日（木）</w:t>
      </w:r>
      <w:r w:rsidRPr="00A947AB">
        <w:rPr>
          <w:rFonts w:eastAsia="ＭＳ Ｐ明朝" w:hint="eastAsia"/>
        </w:rPr>
        <w:t>~1</w:t>
      </w:r>
      <w:r w:rsidRPr="00A947AB">
        <w:rPr>
          <w:rFonts w:eastAsia="ＭＳ Ｐ明朝"/>
        </w:rPr>
        <w:t>2</w:t>
      </w:r>
      <w:r w:rsidRPr="00A947AB">
        <w:rPr>
          <w:rFonts w:eastAsia="ＭＳ Ｐ明朝" w:hint="eastAsia"/>
        </w:rPr>
        <w:t>月</w:t>
      </w:r>
      <w:r w:rsidRPr="00A947AB">
        <w:rPr>
          <w:rFonts w:eastAsia="ＭＳ Ｐ明朝" w:hint="eastAsia"/>
        </w:rPr>
        <w:t>25</w:t>
      </w:r>
      <w:r w:rsidRPr="00A947AB">
        <w:rPr>
          <w:rFonts w:eastAsia="ＭＳ Ｐ明朝" w:hint="eastAsia"/>
        </w:rPr>
        <w:t>日（金）</w:t>
      </w:r>
    </w:p>
    <w:p w:rsidR="0062268E" w:rsidRPr="00A947AB" w:rsidRDefault="0062268E" w:rsidP="0062268E">
      <w:pPr>
        <w:ind w:left="618" w:hangingChars="300" w:hanging="618"/>
        <w:rPr>
          <w:rFonts w:eastAsia="ＭＳ Ｐ明朝"/>
        </w:rPr>
      </w:pPr>
      <w:r w:rsidRPr="00A947AB">
        <w:rPr>
          <w:rFonts w:eastAsia="ＭＳ Ｐ明朝" w:hint="eastAsia"/>
        </w:rPr>
        <w:t xml:space="preserve">　　　　近畿日本鉄道㈱（大阪難波駅、大阪上本町駅、布施駅）</w:t>
      </w:r>
      <w:r w:rsidRPr="00A947AB">
        <w:rPr>
          <w:rFonts w:eastAsia="ＭＳ Ｐ明朝" w:hint="eastAsia"/>
        </w:rPr>
        <w:t xml:space="preserve"> </w:t>
      </w:r>
      <w:r w:rsidRPr="00A947AB">
        <w:rPr>
          <w:rFonts w:eastAsia="ＭＳ Ｐ明朝" w:hint="eastAsia"/>
        </w:rPr>
        <w:t>令和</w:t>
      </w:r>
      <w:r w:rsidRPr="00A947AB">
        <w:rPr>
          <w:rFonts w:eastAsia="ＭＳ Ｐ明朝" w:hint="eastAsia"/>
        </w:rPr>
        <w:t>2</w:t>
      </w:r>
      <w:r w:rsidRPr="00A947AB">
        <w:rPr>
          <w:rFonts w:eastAsia="ＭＳ Ｐ明朝" w:hint="eastAsia"/>
        </w:rPr>
        <w:t>年</w:t>
      </w:r>
      <w:r w:rsidRPr="00A947AB">
        <w:rPr>
          <w:rFonts w:eastAsia="ＭＳ Ｐ明朝" w:hint="eastAsia"/>
        </w:rPr>
        <w:t>1</w:t>
      </w:r>
      <w:r w:rsidRPr="00A947AB">
        <w:rPr>
          <w:rFonts w:eastAsia="ＭＳ Ｐ明朝"/>
        </w:rPr>
        <w:t>1</w:t>
      </w:r>
      <w:r w:rsidRPr="00A947AB">
        <w:rPr>
          <w:rFonts w:eastAsia="ＭＳ Ｐ明朝" w:hint="eastAsia"/>
        </w:rPr>
        <w:t>月</w:t>
      </w:r>
      <w:r w:rsidRPr="00A947AB">
        <w:rPr>
          <w:rFonts w:eastAsia="ＭＳ Ｐ明朝" w:hint="eastAsia"/>
        </w:rPr>
        <w:t>9</w:t>
      </w:r>
      <w:r w:rsidRPr="00A947AB">
        <w:rPr>
          <w:rFonts w:eastAsia="ＭＳ Ｐ明朝" w:hint="eastAsia"/>
        </w:rPr>
        <w:t>日（月）</w:t>
      </w:r>
      <w:r w:rsidRPr="00A947AB">
        <w:rPr>
          <w:rFonts w:eastAsia="ＭＳ Ｐ明朝" w:hint="eastAsia"/>
        </w:rPr>
        <w:t>~1</w:t>
      </w:r>
      <w:r w:rsidRPr="00A947AB">
        <w:rPr>
          <w:rFonts w:eastAsia="ＭＳ Ｐ明朝"/>
        </w:rPr>
        <w:t>2</w:t>
      </w:r>
      <w:r w:rsidRPr="00A947AB">
        <w:rPr>
          <w:rFonts w:eastAsia="ＭＳ Ｐ明朝" w:hint="eastAsia"/>
        </w:rPr>
        <w:t>月</w:t>
      </w:r>
      <w:r w:rsidRPr="00A947AB">
        <w:rPr>
          <w:rFonts w:eastAsia="ＭＳ Ｐ明朝" w:hint="eastAsia"/>
        </w:rPr>
        <w:t>9</w:t>
      </w:r>
      <w:r w:rsidRPr="00A947AB">
        <w:rPr>
          <w:rFonts w:eastAsia="ＭＳ Ｐ明朝" w:hint="eastAsia"/>
        </w:rPr>
        <w:t>日（水）</w:t>
      </w:r>
    </w:p>
    <w:p w:rsidR="0062268E" w:rsidRPr="00A947AB" w:rsidRDefault="0062268E" w:rsidP="0062268E">
      <w:pPr>
        <w:ind w:left="618" w:hangingChars="300" w:hanging="618"/>
        <w:rPr>
          <w:rFonts w:eastAsia="ＭＳ Ｐ明朝"/>
        </w:rPr>
      </w:pPr>
      <w:r w:rsidRPr="00A947AB">
        <w:rPr>
          <w:rFonts w:eastAsia="ＭＳ Ｐ明朝" w:hint="eastAsia"/>
        </w:rPr>
        <w:t xml:space="preserve">　　　　大阪信用金庫、㈱近鉄百貨店　年度中、随時放映</w:t>
      </w:r>
    </w:p>
    <w:p w:rsidR="0062268E" w:rsidRPr="00A947AB" w:rsidRDefault="0062268E" w:rsidP="0062268E">
      <w:pPr>
        <w:rPr>
          <w:rFonts w:eastAsia="ＭＳ Ｐ明朝"/>
        </w:rPr>
      </w:pPr>
      <w:r w:rsidRPr="00A947AB">
        <w:rPr>
          <w:rFonts w:eastAsia="ＭＳ Ｐ明朝" w:hint="eastAsia"/>
        </w:rPr>
        <w:t xml:space="preserve">　　　〔パネル展示〕</w:t>
      </w:r>
    </w:p>
    <w:p w:rsidR="0062268E" w:rsidRPr="0062268E" w:rsidRDefault="0062268E" w:rsidP="0062268E">
      <w:pPr>
        <w:ind w:firstLineChars="300" w:firstLine="618"/>
        <w:rPr>
          <w:rFonts w:eastAsia="ＭＳ Ｐ明朝"/>
        </w:rPr>
      </w:pPr>
      <w:r w:rsidRPr="00A947AB">
        <w:rPr>
          <w:rFonts w:eastAsia="ＭＳ Ｐ明朝" w:hint="eastAsia"/>
        </w:rPr>
        <w:t>イオン北花田　令和</w:t>
      </w:r>
      <w:r w:rsidRPr="00A947AB">
        <w:rPr>
          <w:rFonts w:eastAsia="ＭＳ Ｐ明朝" w:hint="eastAsia"/>
        </w:rPr>
        <w:t>2</w:t>
      </w:r>
      <w:r w:rsidRPr="00A947AB">
        <w:rPr>
          <w:rFonts w:eastAsia="ＭＳ Ｐ明朝" w:hint="eastAsia"/>
        </w:rPr>
        <w:t>年</w:t>
      </w:r>
      <w:r w:rsidRPr="00A947AB">
        <w:rPr>
          <w:rFonts w:eastAsia="ＭＳ Ｐ明朝" w:hint="eastAsia"/>
        </w:rPr>
        <w:t>11</w:t>
      </w:r>
      <w:r w:rsidRPr="00A947AB">
        <w:rPr>
          <w:rFonts w:eastAsia="ＭＳ Ｐ明朝" w:hint="eastAsia"/>
        </w:rPr>
        <w:t>月</w:t>
      </w:r>
      <w:r w:rsidRPr="00A947AB">
        <w:rPr>
          <w:rFonts w:eastAsia="ＭＳ Ｐ明朝" w:hint="eastAsia"/>
        </w:rPr>
        <w:t>10</w:t>
      </w:r>
      <w:r w:rsidRPr="00A947AB">
        <w:rPr>
          <w:rFonts w:eastAsia="ＭＳ Ｐ明朝" w:hint="eastAsia"/>
        </w:rPr>
        <w:t>日（火）</w:t>
      </w:r>
      <w:r w:rsidRPr="00A947AB">
        <w:rPr>
          <w:rFonts w:eastAsia="ＭＳ Ｐ明朝" w:hint="eastAsia"/>
        </w:rPr>
        <w:t>~</w:t>
      </w:r>
      <w:bookmarkEnd w:id="0"/>
      <w:r w:rsidRPr="0062268E">
        <w:rPr>
          <w:rFonts w:eastAsia="ＭＳ Ｐ明朝" w:hint="eastAsia"/>
        </w:rPr>
        <w:t>11</w:t>
      </w:r>
      <w:r w:rsidRPr="0062268E">
        <w:rPr>
          <w:rFonts w:eastAsia="ＭＳ Ｐ明朝" w:hint="eastAsia"/>
        </w:rPr>
        <w:t>月</w:t>
      </w:r>
      <w:r w:rsidRPr="0062268E">
        <w:rPr>
          <w:rFonts w:eastAsia="ＭＳ Ｐ明朝" w:hint="eastAsia"/>
        </w:rPr>
        <w:t>16</w:t>
      </w:r>
      <w:r w:rsidRPr="0062268E">
        <w:rPr>
          <w:rFonts w:eastAsia="ＭＳ Ｐ明朝" w:hint="eastAsia"/>
        </w:rPr>
        <w:t>日（月）</w:t>
      </w:r>
    </w:p>
    <w:p w:rsidR="0062268E" w:rsidRPr="0062268E" w:rsidRDefault="0062268E" w:rsidP="0062268E">
      <w:pPr>
        <w:ind w:firstLineChars="300" w:firstLine="618"/>
        <w:rPr>
          <w:rFonts w:eastAsia="ＭＳ Ｐ明朝"/>
        </w:rPr>
      </w:pPr>
      <w:r w:rsidRPr="0062268E">
        <w:rPr>
          <w:rFonts w:eastAsia="ＭＳ Ｐ明朝" w:hint="eastAsia"/>
        </w:rPr>
        <w:t>イオン茨木　　令和</w:t>
      </w:r>
      <w:r w:rsidRPr="0062268E">
        <w:rPr>
          <w:rFonts w:eastAsia="ＭＳ Ｐ明朝" w:hint="eastAsia"/>
        </w:rPr>
        <w:t>3</w:t>
      </w:r>
      <w:r w:rsidRPr="0062268E">
        <w:rPr>
          <w:rFonts w:eastAsia="ＭＳ Ｐ明朝" w:hint="eastAsia"/>
        </w:rPr>
        <w:t>年</w:t>
      </w:r>
      <w:r w:rsidRPr="0062268E">
        <w:rPr>
          <w:rFonts w:eastAsia="ＭＳ Ｐ明朝" w:hint="eastAsia"/>
        </w:rPr>
        <w:t>1</w:t>
      </w:r>
      <w:r w:rsidRPr="0062268E">
        <w:rPr>
          <w:rFonts w:eastAsia="ＭＳ Ｐ明朝" w:hint="eastAsia"/>
        </w:rPr>
        <w:t>月</w:t>
      </w:r>
      <w:r w:rsidRPr="0062268E">
        <w:rPr>
          <w:rFonts w:eastAsia="ＭＳ Ｐ明朝" w:hint="eastAsia"/>
        </w:rPr>
        <w:t>19</w:t>
      </w:r>
      <w:r w:rsidRPr="0062268E">
        <w:rPr>
          <w:rFonts w:eastAsia="ＭＳ Ｐ明朝" w:hint="eastAsia"/>
        </w:rPr>
        <w:t>日（火）</w:t>
      </w:r>
      <w:r w:rsidRPr="0062268E">
        <w:rPr>
          <w:rFonts w:eastAsia="ＭＳ Ｐ明朝" w:hint="eastAsia"/>
        </w:rPr>
        <w:t>~1</w:t>
      </w:r>
      <w:r w:rsidRPr="0062268E">
        <w:rPr>
          <w:rFonts w:eastAsia="ＭＳ Ｐ明朝" w:hint="eastAsia"/>
        </w:rPr>
        <w:t>月</w:t>
      </w:r>
      <w:r w:rsidRPr="0062268E">
        <w:rPr>
          <w:rFonts w:eastAsia="ＭＳ Ｐ明朝" w:hint="eastAsia"/>
        </w:rPr>
        <w:t>25</w:t>
      </w:r>
      <w:r w:rsidRPr="0062268E">
        <w:rPr>
          <w:rFonts w:eastAsia="ＭＳ Ｐ明朝" w:hint="eastAsia"/>
        </w:rPr>
        <w:t>日（月）</w:t>
      </w:r>
    </w:p>
    <w:p w:rsidR="0062268E" w:rsidRPr="0062268E" w:rsidRDefault="0062268E" w:rsidP="0062268E">
      <w:pPr>
        <w:ind w:firstLineChars="300" w:firstLine="618"/>
        <w:rPr>
          <w:rFonts w:eastAsia="ＭＳ Ｐ明朝"/>
        </w:rPr>
      </w:pPr>
      <w:r w:rsidRPr="0062268E">
        <w:rPr>
          <w:rFonts w:eastAsia="ＭＳ Ｐ明朝" w:hint="eastAsia"/>
        </w:rPr>
        <w:t>大阪府立中央図書館　令和</w:t>
      </w:r>
      <w:r w:rsidRPr="0062268E">
        <w:rPr>
          <w:rFonts w:eastAsia="ＭＳ Ｐ明朝" w:hint="eastAsia"/>
        </w:rPr>
        <w:t>3</w:t>
      </w:r>
      <w:r w:rsidRPr="0062268E">
        <w:rPr>
          <w:rFonts w:eastAsia="ＭＳ Ｐ明朝" w:hint="eastAsia"/>
        </w:rPr>
        <w:t>年</w:t>
      </w:r>
      <w:r w:rsidRPr="0062268E">
        <w:rPr>
          <w:rFonts w:eastAsia="ＭＳ Ｐ明朝" w:hint="eastAsia"/>
        </w:rPr>
        <w:t>2</w:t>
      </w:r>
      <w:r w:rsidRPr="0062268E">
        <w:rPr>
          <w:rFonts w:eastAsia="ＭＳ Ｐ明朝" w:hint="eastAsia"/>
        </w:rPr>
        <w:t>月</w:t>
      </w:r>
      <w:r w:rsidRPr="0062268E">
        <w:rPr>
          <w:rFonts w:eastAsia="ＭＳ Ｐ明朝" w:hint="eastAsia"/>
        </w:rPr>
        <w:t>16</w:t>
      </w:r>
      <w:r w:rsidRPr="0062268E">
        <w:rPr>
          <w:rFonts w:eastAsia="ＭＳ Ｐ明朝" w:hint="eastAsia"/>
        </w:rPr>
        <w:t>日（火）</w:t>
      </w:r>
      <w:r w:rsidRPr="0062268E">
        <w:rPr>
          <w:rFonts w:eastAsia="ＭＳ Ｐ明朝" w:hint="eastAsia"/>
        </w:rPr>
        <w:t>~2</w:t>
      </w:r>
      <w:r w:rsidRPr="0062268E">
        <w:rPr>
          <w:rFonts w:eastAsia="ＭＳ Ｐ明朝" w:hint="eastAsia"/>
        </w:rPr>
        <w:t>月</w:t>
      </w:r>
      <w:r w:rsidRPr="0062268E">
        <w:rPr>
          <w:rFonts w:eastAsia="ＭＳ Ｐ明朝" w:hint="eastAsia"/>
        </w:rPr>
        <w:t>28</w:t>
      </w:r>
      <w:r w:rsidRPr="0062268E">
        <w:rPr>
          <w:rFonts w:eastAsia="ＭＳ Ｐ明朝" w:hint="eastAsia"/>
        </w:rPr>
        <w:t>日（日）</w:t>
      </w:r>
    </w:p>
    <w:p w:rsidR="0062268E" w:rsidRPr="0062268E" w:rsidRDefault="0062268E" w:rsidP="0062268E">
      <w:pPr>
        <w:rPr>
          <w:rFonts w:eastAsia="ＭＳ Ｐ明朝"/>
          <w:b/>
          <w:sz w:val="24"/>
        </w:rPr>
      </w:pPr>
    </w:p>
    <w:p w:rsidR="0062268E" w:rsidRPr="0062268E" w:rsidRDefault="0062268E" w:rsidP="0062268E">
      <w:pPr>
        <w:spacing w:line="400" w:lineRule="exact"/>
        <w:rPr>
          <w:rFonts w:eastAsia="ＭＳ Ｐ明朝"/>
        </w:rPr>
      </w:pPr>
      <w:r w:rsidRPr="0062268E">
        <w:rPr>
          <w:rFonts w:eastAsia="ＭＳ Ｐ明朝"/>
          <w:b/>
          <w:sz w:val="24"/>
        </w:rPr>
        <w:t>４．　学生エコチャレンジミーティング（万博</w:t>
      </w:r>
      <w:r w:rsidRPr="0062268E">
        <w:rPr>
          <w:rFonts w:eastAsia="ＭＳ Ｐ明朝"/>
          <w:b/>
          <w:sz w:val="24"/>
        </w:rPr>
        <w:t>×</w:t>
      </w:r>
      <w:r w:rsidRPr="0062268E">
        <w:rPr>
          <w:rFonts w:eastAsia="ＭＳ Ｐ明朝"/>
          <w:b/>
          <w:sz w:val="24"/>
        </w:rPr>
        <w:t>環境　未来を描こうプロジェクト）</w:t>
      </w:r>
    </w:p>
    <w:p w:rsidR="00AD290E" w:rsidRDefault="0062268E" w:rsidP="0062268E">
      <w:pPr>
        <w:ind w:leftChars="200" w:left="412" w:rightChars="893" w:right="1841" w:firstLineChars="100" w:firstLine="206"/>
        <w:rPr>
          <w:rFonts w:eastAsia="ＭＳ Ｐ明朝"/>
        </w:rPr>
      </w:pPr>
      <w:r w:rsidRPr="00E8189E">
        <w:rPr>
          <w:rFonts w:eastAsia="ＭＳ Ｐ明朝"/>
          <w:strike/>
          <w:noProof/>
          <w:color w:val="FF0000"/>
        </w:rPr>
        <w:drawing>
          <wp:anchor distT="0" distB="0" distL="114300" distR="114300" simplePos="0" relativeHeight="251695104" behindDoc="0" locked="0" layoutInCell="1" allowOverlap="1" wp14:anchorId="43FE05CE" wp14:editId="03317B38">
            <wp:simplePos x="0" y="0"/>
            <wp:positionH relativeFrom="margin">
              <wp:posOffset>4781550</wp:posOffset>
            </wp:positionH>
            <wp:positionV relativeFrom="paragraph">
              <wp:posOffset>12065</wp:posOffset>
            </wp:positionV>
            <wp:extent cx="1356995" cy="190690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995" cy="190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68E">
        <w:rPr>
          <w:rFonts w:eastAsia="ＭＳ Ｐ明朝" w:hint="eastAsia"/>
        </w:rPr>
        <w:t>2025</w:t>
      </w:r>
      <w:r w:rsidRPr="0062268E">
        <w:rPr>
          <w:rFonts w:eastAsia="ＭＳ Ｐ明朝" w:hint="eastAsia"/>
        </w:rPr>
        <w:t>年大阪・関西万博に向けて、多くの若者（高校生・大学生等）から、実現して欲しい環境・まちづくり等のアイデアを集約、発信するため、令和元年度に立ち上げた「万博×環境　未来を描こうプロジェクト」</w:t>
      </w:r>
      <w:r w:rsidR="00C46C9B">
        <w:rPr>
          <w:rFonts w:eastAsia="ＭＳ Ｐ明朝" w:hint="eastAsia"/>
        </w:rPr>
        <w:t>に</w:t>
      </w:r>
      <w:r w:rsidRPr="0062268E">
        <w:rPr>
          <w:rFonts w:eastAsia="ＭＳ Ｐ明朝" w:hint="eastAsia"/>
        </w:rPr>
        <w:t>おいて</w:t>
      </w:r>
      <w:r w:rsidR="00AD290E">
        <w:rPr>
          <w:rFonts w:eastAsia="ＭＳ Ｐ明朝" w:hint="eastAsia"/>
        </w:rPr>
        <w:t>検討した</w:t>
      </w:r>
      <w:r w:rsidRPr="0062268E">
        <w:rPr>
          <w:rFonts w:eastAsia="ＭＳ Ｐ明朝" w:hint="eastAsia"/>
        </w:rPr>
        <w:t>アイデア</w:t>
      </w:r>
      <w:r w:rsidR="00AD290E">
        <w:rPr>
          <w:rFonts w:eastAsia="ＭＳ Ｐ明朝" w:hint="eastAsia"/>
        </w:rPr>
        <w:t>の</w:t>
      </w:r>
      <w:r w:rsidRPr="0062268E">
        <w:rPr>
          <w:rFonts w:eastAsia="ＭＳ Ｐ明朝" w:hint="eastAsia"/>
        </w:rPr>
        <w:t>発表会を</w:t>
      </w:r>
      <w:r w:rsidR="00AD290E">
        <w:rPr>
          <w:rFonts w:eastAsia="ＭＳ Ｐ明朝" w:hint="eastAsia"/>
        </w:rPr>
        <w:t>、</w:t>
      </w:r>
      <w:r w:rsidR="00AD290E">
        <w:rPr>
          <w:rFonts w:eastAsia="ＭＳ Ｐ明朝" w:hint="eastAsia"/>
        </w:rPr>
        <w:t>ATC</w:t>
      </w:r>
      <w:r w:rsidR="00AD290E">
        <w:rPr>
          <w:rFonts w:eastAsia="ＭＳ Ｐ明朝" w:hint="eastAsia"/>
        </w:rPr>
        <w:t>グリーンエコプラザと共催で</w:t>
      </w:r>
      <w:r w:rsidRPr="0062268E">
        <w:rPr>
          <w:rFonts w:eastAsia="ＭＳ Ｐ明朝" w:hint="eastAsia"/>
        </w:rPr>
        <w:t>オンライン開催した</w:t>
      </w:r>
      <w:r w:rsidR="00AD290E">
        <w:rPr>
          <w:rFonts w:eastAsia="ＭＳ Ｐ明朝" w:hint="eastAsia"/>
        </w:rPr>
        <w:t>（令和</w:t>
      </w:r>
      <w:r w:rsidR="00AD290E">
        <w:rPr>
          <w:rFonts w:eastAsia="ＭＳ Ｐ明朝" w:hint="eastAsia"/>
        </w:rPr>
        <w:t>2</w:t>
      </w:r>
      <w:r w:rsidR="00AD290E">
        <w:rPr>
          <w:rFonts w:eastAsia="ＭＳ Ｐ明朝" w:hint="eastAsia"/>
        </w:rPr>
        <w:t>年</w:t>
      </w:r>
      <w:r w:rsidR="00AD290E">
        <w:rPr>
          <w:rFonts w:eastAsia="ＭＳ Ｐ明朝" w:hint="eastAsia"/>
        </w:rPr>
        <w:t>8</w:t>
      </w:r>
      <w:r w:rsidR="00AD290E">
        <w:rPr>
          <w:rFonts w:eastAsia="ＭＳ Ｐ明朝" w:hint="eastAsia"/>
        </w:rPr>
        <w:t>月）</w:t>
      </w:r>
      <w:r w:rsidRPr="0062268E">
        <w:rPr>
          <w:rFonts w:eastAsia="ＭＳ Ｐ明朝" w:hint="eastAsia"/>
        </w:rPr>
        <w:t>。</w:t>
      </w:r>
    </w:p>
    <w:p w:rsidR="0062268E" w:rsidRPr="0062268E" w:rsidRDefault="0062268E" w:rsidP="0062268E">
      <w:pPr>
        <w:ind w:leftChars="200" w:left="412" w:rightChars="893" w:right="1841" w:firstLineChars="100" w:firstLine="206"/>
        <w:rPr>
          <w:rFonts w:eastAsia="ＭＳ Ｐ明朝"/>
          <w:spacing w:val="4"/>
        </w:rPr>
      </w:pPr>
      <w:r w:rsidRPr="0062268E">
        <w:rPr>
          <w:rFonts w:eastAsia="ＭＳ Ｐ明朝" w:hint="eastAsia"/>
        </w:rPr>
        <w:t>令和２年度もチームメンバーを新たに加え、</w:t>
      </w:r>
      <w:r w:rsidRPr="0062268E">
        <w:rPr>
          <w:rFonts w:eastAsia="ＭＳ Ｐ明朝"/>
          <w:spacing w:val="4"/>
        </w:rPr>
        <w:t>岡見厚志さん</w:t>
      </w:r>
      <w:r w:rsidRPr="0062268E">
        <w:rPr>
          <w:rFonts w:eastAsia="ＭＳ Ｐ明朝"/>
          <w:spacing w:val="4"/>
        </w:rPr>
        <w:t xml:space="preserve"> </w:t>
      </w:r>
      <w:r w:rsidRPr="0062268E">
        <w:rPr>
          <w:rFonts w:eastAsia="ＭＳ Ｐ明朝"/>
          <w:spacing w:val="4"/>
        </w:rPr>
        <w:t>（</w:t>
      </w:r>
      <w:r w:rsidRPr="0062268E">
        <w:rPr>
          <w:rFonts w:eastAsia="ＭＳ Ｐ明朝"/>
          <w:spacing w:val="4"/>
        </w:rPr>
        <w:t>World Seed</w:t>
      </w:r>
      <w:r w:rsidRPr="0062268E">
        <w:rPr>
          <w:rFonts w:eastAsia="ＭＳ Ｐ明朝"/>
          <w:spacing w:val="4"/>
        </w:rPr>
        <w:t>代表理事）</w:t>
      </w:r>
      <w:r w:rsidRPr="0062268E">
        <w:rPr>
          <w:rFonts w:eastAsia="ＭＳ Ｐ明朝" w:hint="eastAsia"/>
          <w:spacing w:val="4"/>
        </w:rPr>
        <w:t>の</w:t>
      </w:r>
      <w:r w:rsidRPr="0062268E">
        <w:rPr>
          <w:rFonts w:eastAsia="ＭＳ Ｐ明朝"/>
          <w:spacing w:val="4"/>
        </w:rPr>
        <w:t>コーディネー</w:t>
      </w:r>
      <w:r w:rsidR="00C46C9B">
        <w:rPr>
          <w:rFonts w:eastAsia="ＭＳ Ｐ明朝" w:hint="eastAsia"/>
          <w:spacing w:val="4"/>
        </w:rPr>
        <w:t>ト</w:t>
      </w:r>
      <w:r w:rsidRPr="0062268E">
        <w:rPr>
          <w:rFonts w:eastAsia="ＭＳ Ｐ明朝" w:hint="eastAsia"/>
          <w:spacing w:val="4"/>
        </w:rPr>
        <w:t>の</w:t>
      </w:r>
      <w:r w:rsidR="00C46C9B">
        <w:rPr>
          <w:rFonts w:eastAsia="ＭＳ Ｐ明朝" w:hint="eastAsia"/>
          <w:spacing w:val="4"/>
        </w:rPr>
        <w:t>もと</w:t>
      </w:r>
      <w:r w:rsidRPr="0062268E">
        <w:rPr>
          <w:rFonts w:eastAsia="ＭＳ Ｐ明朝" w:hint="eastAsia"/>
        </w:rPr>
        <w:t>、</w:t>
      </w:r>
      <w:r w:rsidR="00AD290E">
        <w:rPr>
          <w:rFonts w:eastAsia="ＭＳ Ｐ明朝" w:hint="eastAsia"/>
        </w:rPr>
        <w:t>検討ワークショップ</w:t>
      </w:r>
      <w:r w:rsidRPr="0062268E">
        <w:rPr>
          <w:rFonts w:eastAsia="ＭＳ Ｐ明朝" w:hint="eastAsia"/>
          <w:spacing w:val="4"/>
        </w:rPr>
        <w:t>を開催するとともに、</w:t>
      </w:r>
      <w:r w:rsidRPr="0062268E">
        <w:rPr>
          <w:rFonts w:eastAsia="ＭＳ Ｐ明朝" w:hint="eastAsia"/>
        </w:rPr>
        <w:t>企業や関係団体</w:t>
      </w:r>
      <w:r w:rsidR="00AD290E">
        <w:rPr>
          <w:rFonts w:eastAsia="ＭＳ Ｐ明朝" w:hint="eastAsia"/>
        </w:rPr>
        <w:t>、（株）三菱総合研究所万博みらい研究会</w:t>
      </w:r>
      <w:r w:rsidRPr="0062268E">
        <w:rPr>
          <w:rFonts w:eastAsia="ＭＳ Ｐ明朝" w:hint="eastAsia"/>
        </w:rPr>
        <w:t>等</w:t>
      </w:r>
      <w:r w:rsidR="00AD290E">
        <w:rPr>
          <w:rFonts w:eastAsia="ＭＳ Ｐ明朝" w:hint="eastAsia"/>
        </w:rPr>
        <w:t>と</w:t>
      </w:r>
      <w:r w:rsidRPr="0062268E">
        <w:rPr>
          <w:rFonts w:eastAsia="ＭＳ Ｐ明朝" w:hint="eastAsia"/>
        </w:rPr>
        <w:t>の連携</w:t>
      </w:r>
      <w:r w:rsidR="00AD290E">
        <w:rPr>
          <w:rFonts w:eastAsia="ＭＳ Ｐ明朝" w:hint="eastAsia"/>
        </w:rPr>
        <w:t>し</w:t>
      </w:r>
      <w:r w:rsidRPr="0062268E">
        <w:rPr>
          <w:rFonts w:eastAsia="ＭＳ Ｐ明朝" w:hint="eastAsia"/>
        </w:rPr>
        <w:t>ながら検討を進め</w:t>
      </w:r>
      <w:r w:rsidR="00AD290E">
        <w:rPr>
          <w:rFonts w:eastAsia="ＭＳ Ｐ明朝" w:hint="eastAsia"/>
        </w:rPr>
        <w:t>ており</w:t>
      </w:r>
      <w:r w:rsidRPr="0062268E">
        <w:rPr>
          <w:rFonts w:eastAsia="ＭＳ Ｐ明朝" w:hint="eastAsia"/>
        </w:rPr>
        <w:t>、</w:t>
      </w:r>
      <w:r w:rsidRPr="0062268E">
        <w:rPr>
          <w:rFonts w:eastAsia="ＭＳ Ｐ明朝" w:hint="eastAsia"/>
          <w:spacing w:val="4"/>
        </w:rPr>
        <w:t>令和３年３月予定の</w:t>
      </w:r>
      <w:r w:rsidR="00AD290E">
        <w:rPr>
          <w:rFonts w:eastAsia="ＭＳ Ｐ明朝" w:hint="eastAsia"/>
          <w:spacing w:val="4"/>
        </w:rPr>
        <w:t>オンライン</w:t>
      </w:r>
      <w:r w:rsidRPr="0062268E">
        <w:rPr>
          <w:rFonts w:eastAsia="ＭＳ Ｐ明朝" w:hint="eastAsia"/>
          <w:spacing w:val="4"/>
        </w:rPr>
        <w:t>報告会で発表</w:t>
      </w:r>
      <w:r w:rsidR="00AD290E">
        <w:rPr>
          <w:rFonts w:eastAsia="ＭＳ Ｐ明朝" w:hint="eastAsia"/>
          <w:spacing w:val="4"/>
        </w:rPr>
        <w:t>予定</w:t>
      </w:r>
      <w:r w:rsidRPr="0062268E">
        <w:rPr>
          <w:rFonts w:eastAsia="ＭＳ Ｐ明朝" w:hint="eastAsia"/>
          <w:spacing w:val="4"/>
        </w:rPr>
        <w:t>。</w:t>
      </w:r>
    </w:p>
    <w:p w:rsidR="00AD290E" w:rsidRPr="0062268E" w:rsidRDefault="0062268E" w:rsidP="003D6737">
      <w:pPr>
        <w:ind w:leftChars="200" w:left="412" w:rightChars="962" w:right="1983"/>
        <w:rPr>
          <w:rFonts w:eastAsia="ＭＳ Ｐ明朝"/>
        </w:rPr>
      </w:pPr>
      <w:r w:rsidRPr="0062268E">
        <w:rPr>
          <w:rFonts w:eastAsia="ＭＳ Ｐ明朝" w:hint="eastAsia"/>
          <w:spacing w:val="4"/>
        </w:rPr>
        <w:t>【</w:t>
      </w:r>
      <w:r w:rsidRPr="0062268E">
        <w:rPr>
          <w:rFonts w:eastAsia="ＭＳ Ｐ明朝" w:hint="eastAsia"/>
        </w:rPr>
        <w:t>報告会】</w:t>
      </w:r>
      <w:r w:rsidR="00AD290E">
        <w:rPr>
          <w:rFonts w:eastAsia="ＭＳ Ｐ明朝" w:hint="eastAsia"/>
        </w:rPr>
        <w:t>A</w:t>
      </w:r>
      <w:r w:rsidR="00AD290E">
        <w:rPr>
          <w:rFonts w:eastAsia="ＭＳ Ｐ明朝"/>
        </w:rPr>
        <w:t>TC</w:t>
      </w:r>
      <w:r w:rsidR="00AD290E">
        <w:rPr>
          <w:rFonts w:eastAsia="ＭＳ Ｐ明朝" w:hint="eastAsia"/>
        </w:rPr>
        <w:t>グリーンエコプラザと共同でオンライン開催予定</w:t>
      </w:r>
    </w:p>
    <w:p w:rsidR="0062268E" w:rsidRPr="0062268E" w:rsidRDefault="0062268E" w:rsidP="0062268E">
      <w:pPr>
        <w:ind w:rightChars="962" w:right="1983" w:firstLineChars="600" w:firstLine="1237"/>
        <w:rPr>
          <w:rFonts w:eastAsia="ＭＳ Ｐ明朝"/>
        </w:rPr>
      </w:pPr>
      <w:r w:rsidRPr="0062268E">
        <w:rPr>
          <w:rFonts w:eastAsia="ＭＳ Ｐ明朝" w:hint="eastAsia"/>
        </w:rPr>
        <w:t>日時：</w:t>
      </w:r>
      <w:r w:rsidRPr="0062268E">
        <w:rPr>
          <w:rFonts w:eastAsia="ＭＳ Ｐ明朝" w:hint="eastAsia"/>
        </w:rPr>
        <w:t>3</w:t>
      </w:r>
      <w:r w:rsidRPr="0062268E">
        <w:rPr>
          <w:rFonts w:eastAsia="ＭＳ Ｐ明朝" w:hint="eastAsia"/>
        </w:rPr>
        <w:t>月</w:t>
      </w:r>
      <w:r w:rsidRPr="0062268E">
        <w:rPr>
          <w:rFonts w:eastAsia="ＭＳ Ｐ明朝" w:hint="eastAsia"/>
        </w:rPr>
        <w:t>25</w:t>
      </w:r>
      <w:r w:rsidRPr="0062268E">
        <w:rPr>
          <w:rFonts w:eastAsia="ＭＳ Ｐ明朝" w:hint="eastAsia"/>
        </w:rPr>
        <w:t>日（木）</w:t>
      </w:r>
      <w:r w:rsidRPr="0062268E">
        <w:rPr>
          <w:rFonts w:eastAsia="ＭＳ Ｐ明朝" w:hint="eastAsia"/>
        </w:rPr>
        <w:t>18</w:t>
      </w:r>
      <w:r w:rsidRPr="0062268E">
        <w:rPr>
          <w:rFonts w:eastAsia="ＭＳ Ｐ明朝" w:hint="eastAsia"/>
        </w:rPr>
        <w:t>時～</w:t>
      </w:r>
      <w:r w:rsidRPr="0062268E">
        <w:rPr>
          <w:rFonts w:eastAsia="ＭＳ Ｐ明朝" w:hint="eastAsia"/>
        </w:rPr>
        <w:t>19</w:t>
      </w:r>
      <w:r w:rsidRPr="0062268E">
        <w:rPr>
          <w:rFonts w:eastAsia="ＭＳ Ｐ明朝" w:hint="eastAsia"/>
        </w:rPr>
        <w:t>時</w:t>
      </w:r>
      <w:r w:rsidRPr="0062268E">
        <w:rPr>
          <w:rFonts w:eastAsia="ＭＳ Ｐ明朝"/>
        </w:rPr>
        <w:t>30</w:t>
      </w:r>
      <w:r w:rsidRPr="0062268E">
        <w:rPr>
          <w:rFonts w:eastAsia="ＭＳ Ｐ明朝" w:hint="eastAsia"/>
        </w:rPr>
        <w:t>分</w:t>
      </w:r>
    </w:p>
    <w:p w:rsidR="001A1F42" w:rsidRPr="0062268E" w:rsidRDefault="001A1F42" w:rsidP="00971E6C">
      <w:pPr>
        <w:spacing w:line="400" w:lineRule="exact"/>
        <w:rPr>
          <w:rFonts w:eastAsia="ＭＳ Ｐ明朝"/>
          <w:b/>
          <w:sz w:val="24"/>
        </w:rPr>
      </w:pPr>
    </w:p>
    <w:p w:rsidR="00276004" w:rsidRPr="0060029E" w:rsidRDefault="00CC35A1" w:rsidP="00971E6C">
      <w:pPr>
        <w:spacing w:line="400" w:lineRule="exact"/>
        <w:rPr>
          <w:rFonts w:eastAsia="ＭＳ Ｐ明朝"/>
          <w:b/>
          <w:color w:val="000000"/>
          <w:sz w:val="24"/>
        </w:rPr>
      </w:pPr>
      <w:r w:rsidRPr="0060029E">
        <w:rPr>
          <w:rFonts w:eastAsia="ＭＳ Ｐ明朝"/>
          <w:b/>
          <w:color w:val="000000"/>
          <w:sz w:val="24"/>
        </w:rPr>
        <w:t>５</w:t>
      </w:r>
      <w:r w:rsidR="0082771E" w:rsidRPr="0060029E">
        <w:rPr>
          <w:rFonts w:eastAsia="ＭＳ Ｐ明朝"/>
          <w:b/>
          <w:color w:val="000000"/>
          <w:sz w:val="24"/>
        </w:rPr>
        <w:t>．</w:t>
      </w:r>
      <w:r w:rsidR="00860784">
        <w:rPr>
          <w:rFonts w:eastAsia="ＭＳ Ｐ明朝" w:hint="eastAsia"/>
          <w:b/>
          <w:color w:val="000000"/>
          <w:sz w:val="24"/>
        </w:rPr>
        <w:t xml:space="preserve"> </w:t>
      </w:r>
      <w:r w:rsidR="00AC485E" w:rsidRPr="0060029E">
        <w:rPr>
          <w:rFonts w:eastAsia="ＭＳ Ｐ明朝"/>
          <w:b/>
          <w:color w:val="000000"/>
          <w:sz w:val="24"/>
        </w:rPr>
        <w:t>おおさか３Ｒ</w:t>
      </w:r>
      <w:r w:rsidR="007C4D46" w:rsidRPr="0060029E">
        <w:rPr>
          <w:rFonts w:eastAsia="ＭＳ Ｐ明朝"/>
          <w:b/>
          <w:color w:val="000000"/>
          <w:sz w:val="24"/>
        </w:rPr>
        <w:t>キャンペーン</w:t>
      </w:r>
    </w:p>
    <w:p w:rsidR="00301AAE" w:rsidRPr="0060029E" w:rsidRDefault="001A1F42" w:rsidP="00F40C48">
      <w:pPr>
        <w:pStyle w:val="aa"/>
        <w:ind w:leftChars="0" w:left="426" w:rightChars="1306" w:right="2692" w:firstLineChars="100" w:firstLine="206"/>
        <w:rPr>
          <w:rFonts w:eastAsia="ＭＳ Ｐ明朝"/>
          <w:color w:val="000000"/>
        </w:rPr>
      </w:pPr>
      <w:r>
        <w:rPr>
          <w:rFonts w:eastAsia="ＭＳ Ｐ明朝"/>
          <w:noProof/>
          <w:color w:val="000000"/>
        </w:rPr>
        <mc:AlternateContent>
          <mc:Choice Requires="wps">
            <w:drawing>
              <wp:anchor distT="0" distB="0" distL="114300" distR="114300" simplePos="0" relativeHeight="251676672" behindDoc="0" locked="0" layoutInCell="1" allowOverlap="1">
                <wp:simplePos x="0" y="0"/>
                <wp:positionH relativeFrom="column">
                  <wp:posOffset>4242435</wp:posOffset>
                </wp:positionH>
                <wp:positionV relativeFrom="paragraph">
                  <wp:posOffset>89535</wp:posOffset>
                </wp:positionV>
                <wp:extent cx="1857375" cy="23907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857375" cy="2390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1F42" w:rsidRDefault="001A1F42" w:rsidP="001A1F42">
                            <w:pPr>
                              <w:jc w:val="center"/>
                            </w:pPr>
                            <w:r>
                              <w:rPr>
                                <w:noProof/>
                                <w:sz w:val="19"/>
                                <w:szCs w:val="19"/>
                              </w:rPr>
                              <w:drawing>
                                <wp:inline distT="0" distB="0" distL="0" distR="0" wp14:anchorId="0948A404" wp14:editId="42C8F29D">
                                  <wp:extent cx="1657350" cy="2384871"/>
                                  <wp:effectExtent l="0" t="0" r="0" b="0"/>
                                  <wp:docPr id="3" name="図 3" descr="おおさか３Ｒキャンペーンポス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おさか３Ｒキャンペーンポスタ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7784" cy="2414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34.05pt;margin-top:7.05pt;width:146.25pt;height:18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" filled="f" stroked="f" strokeweight="1pt">
                <v:textbox>
                  <w:txbxContent>
                    <w:p w:rsidR="001A1F42" w:rsidRDefault="001A1F42" w:rsidP="001A1F42">
                      <w:pPr>
                        <w:jc w:val="center"/>
                      </w:pPr>
                      <w:r>
                        <w:rPr>
                          <w:noProof/>
                          <w:sz w:val="19"/>
                          <w:szCs w:val="19"/>
                        </w:rPr>
                        <w:drawing>
                          <wp:inline distT="0" distB="0" distL="0" distR="0" wp14:anchorId="0948A404" wp14:editId="42C8F29D">
                            <wp:extent cx="1657350" cy="2384871"/>
                            <wp:effectExtent l="0" t="0" r="0" b="0"/>
                            <wp:docPr id="3" name="図 3" descr="おおさか３Ｒキャンペーンポス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おさか３Ｒキャンペーンポスタ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7784" cy="2414275"/>
                                    </a:xfrm>
                                    <a:prstGeom prst="rect">
                                      <a:avLst/>
                                    </a:prstGeom>
                                    <a:noFill/>
                                    <a:ln>
                                      <a:noFill/>
                                    </a:ln>
                                  </pic:spPr>
                                </pic:pic>
                              </a:graphicData>
                            </a:graphic>
                          </wp:inline>
                        </w:drawing>
                      </w:r>
                    </w:p>
                  </w:txbxContent>
                </v:textbox>
              </v:rect>
            </w:pict>
          </mc:Fallback>
        </mc:AlternateContent>
      </w:r>
      <w:r w:rsidR="00301AAE" w:rsidRPr="0060029E">
        <w:rPr>
          <w:rFonts w:eastAsia="ＭＳ Ｐ明朝"/>
          <w:color w:val="000000"/>
        </w:rPr>
        <w:t>プラスチックごみによる海洋汚染の</w:t>
      </w:r>
      <w:r w:rsidR="007B2803" w:rsidRPr="0060029E">
        <w:rPr>
          <w:rFonts w:eastAsia="ＭＳ Ｐ明朝"/>
          <w:color w:val="000000"/>
        </w:rPr>
        <w:t>問題への取組みとして</w:t>
      </w:r>
      <w:r w:rsidR="00301AAE" w:rsidRPr="0060029E">
        <w:rPr>
          <w:rFonts w:eastAsia="ＭＳ Ｐ明朝"/>
          <w:color w:val="000000"/>
        </w:rPr>
        <w:t>、レジ袋やペットボトル等の使い捨てプラスチックの削減を重点に府民への啓発を</w:t>
      </w:r>
      <w:r w:rsidR="007B2803" w:rsidRPr="0060029E">
        <w:rPr>
          <w:rFonts w:eastAsia="ＭＳ Ｐ明朝"/>
          <w:color w:val="000000"/>
        </w:rPr>
        <w:t>実施</w:t>
      </w:r>
      <w:r w:rsidR="001F176F" w:rsidRPr="0060029E">
        <w:rPr>
          <w:rFonts w:eastAsia="ＭＳ Ｐ明朝"/>
          <w:color w:val="000000"/>
        </w:rPr>
        <w:t>した</w:t>
      </w:r>
      <w:r w:rsidR="007B2803" w:rsidRPr="0060029E">
        <w:rPr>
          <w:rFonts w:eastAsia="ＭＳ Ｐ明朝"/>
          <w:color w:val="000000"/>
        </w:rPr>
        <w:t>。</w:t>
      </w:r>
      <w:r w:rsidR="00301AAE" w:rsidRPr="0060029E">
        <w:rPr>
          <w:rFonts w:eastAsia="ＭＳ Ｐ明朝"/>
          <w:color w:val="000000"/>
        </w:rPr>
        <w:t>本キ</w:t>
      </w:r>
      <w:r w:rsidR="007B2803" w:rsidRPr="0060029E">
        <w:rPr>
          <w:rFonts w:eastAsia="ＭＳ Ｐ明朝"/>
          <w:color w:val="000000"/>
        </w:rPr>
        <w:t>ャンペーンは、「食品ロス削減キャンペーン」とも連携して実施</w:t>
      </w:r>
      <w:r w:rsidR="00FD6E2F">
        <w:rPr>
          <w:rFonts w:eastAsia="ＭＳ Ｐ明朝" w:hint="eastAsia"/>
          <w:color w:val="000000"/>
        </w:rPr>
        <w:t>しているもの</w:t>
      </w:r>
      <w:r w:rsidR="00301AAE" w:rsidRPr="0060029E">
        <w:rPr>
          <w:rFonts w:eastAsia="ＭＳ Ｐ明朝"/>
          <w:color w:val="000000"/>
        </w:rPr>
        <w:t>。</w:t>
      </w:r>
    </w:p>
    <w:p w:rsidR="00B227B8" w:rsidRPr="001A1F42" w:rsidRDefault="00D16290" w:rsidP="00B227B8">
      <w:pPr>
        <w:ind w:firstLineChars="200" w:firstLine="412"/>
        <w:rPr>
          <w:rFonts w:eastAsia="ＭＳ Ｐ明朝"/>
          <w:color w:val="000000"/>
        </w:rPr>
      </w:pPr>
      <w:r w:rsidRPr="0060029E">
        <w:rPr>
          <w:rFonts w:eastAsia="ＭＳ Ｐ明朝"/>
          <w:color w:val="000000"/>
        </w:rPr>
        <w:t>実施期間</w:t>
      </w:r>
      <w:r w:rsidR="00B227B8" w:rsidRPr="0060029E">
        <w:rPr>
          <w:rFonts w:eastAsia="ＭＳ Ｐ明朝"/>
          <w:color w:val="000000"/>
        </w:rPr>
        <w:t>:</w:t>
      </w:r>
      <w:r w:rsidR="00B227B8" w:rsidRPr="0060029E">
        <w:rPr>
          <w:rFonts w:eastAsia="ＭＳ Ｐ明朝"/>
          <w:color w:val="000000"/>
        </w:rPr>
        <w:t>：</w:t>
      </w:r>
      <w:r w:rsidR="001A1F42">
        <w:rPr>
          <w:rFonts w:eastAsia="ＭＳ Ｐ明朝"/>
          <w:color w:val="000000"/>
        </w:rPr>
        <w:t>令和</w:t>
      </w:r>
      <w:r w:rsidR="001A1F42">
        <w:rPr>
          <w:rFonts w:eastAsia="ＭＳ Ｐ明朝" w:hint="eastAsia"/>
          <w:color w:val="000000"/>
        </w:rPr>
        <w:t>2</w:t>
      </w:r>
      <w:r w:rsidR="00AC485E" w:rsidRPr="0060029E">
        <w:rPr>
          <w:rFonts w:eastAsia="ＭＳ Ｐ明朝"/>
          <w:color w:val="000000"/>
        </w:rPr>
        <w:t>年</w:t>
      </w:r>
      <w:r w:rsidRPr="0060029E">
        <w:rPr>
          <w:rFonts w:eastAsia="ＭＳ Ｐ明朝"/>
          <w:color w:val="000000"/>
        </w:rPr>
        <w:t>10</w:t>
      </w:r>
      <w:r w:rsidR="00971E6C" w:rsidRPr="0060029E">
        <w:rPr>
          <w:rFonts w:eastAsia="ＭＳ Ｐ明朝"/>
          <w:color w:val="000000"/>
        </w:rPr>
        <w:t>月</w:t>
      </w:r>
      <w:r w:rsidR="00971E6C" w:rsidRPr="0060029E">
        <w:rPr>
          <w:rFonts w:eastAsia="ＭＳ Ｐ明朝"/>
          <w:color w:val="000000"/>
        </w:rPr>
        <w:t>1</w:t>
      </w:r>
      <w:r w:rsidRPr="0060029E">
        <w:rPr>
          <w:rFonts w:eastAsia="ＭＳ Ｐ明朝"/>
          <w:color w:val="000000"/>
        </w:rPr>
        <w:t>日～</w:t>
      </w:r>
      <w:r w:rsidR="00AC485E" w:rsidRPr="0060029E">
        <w:rPr>
          <w:rFonts w:eastAsia="ＭＳ Ｐ明朝"/>
          <w:color w:val="000000"/>
        </w:rPr>
        <w:t>11</w:t>
      </w:r>
      <w:r w:rsidRPr="0060029E">
        <w:rPr>
          <w:rFonts w:eastAsia="ＭＳ Ｐ明朝"/>
          <w:color w:val="000000"/>
        </w:rPr>
        <w:t>月</w:t>
      </w:r>
      <w:r w:rsidR="00AC485E" w:rsidRPr="0060029E">
        <w:rPr>
          <w:rFonts w:eastAsia="ＭＳ Ｐ明朝"/>
          <w:color w:val="000000"/>
        </w:rPr>
        <w:t>30</w:t>
      </w:r>
      <w:r w:rsidRPr="0060029E">
        <w:rPr>
          <w:rFonts w:eastAsia="ＭＳ Ｐ明朝"/>
          <w:color w:val="000000"/>
        </w:rPr>
        <w:t>日</w:t>
      </w:r>
    </w:p>
    <w:p w:rsidR="00D16290" w:rsidRPr="0060029E" w:rsidRDefault="00AC485E" w:rsidP="00493AF5">
      <w:pPr>
        <w:ind w:firstLineChars="200" w:firstLine="412"/>
        <w:rPr>
          <w:rFonts w:eastAsia="ＭＳ Ｐ明朝"/>
          <w:color w:val="000000"/>
        </w:rPr>
      </w:pPr>
      <w:r w:rsidRPr="0060029E">
        <w:rPr>
          <w:rFonts w:eastAsia="ＭＳ Ｐ明朝"/>
          <w:color w:val="000000"/>
        </w:rPr>
        <w:t>参加店舗数：</w:t>
      </w:r>
      <w:r w:rsidR="001A1F42">
        <w:rPr>
          <w:rFonts w:eastAsia="ＭＳ Ｐ明朝" w:hint="eastAsia"/>
          <w:color w:val="000000"/>
        </w:rPr>
        <w:t>4</w:t>
      </w:r>
      <w:r w:rsidRPr="0060029E">
        <w:rPr>
          <w:rFonts w:eastAsia="ＭＳ Ｐ明朝"/>
          <w:color w:val="000000"/>
        </w:rPr>
        <w:t>,</w:t>
      </w:r>
      <w:r w:rsidR="001A1F42">
        <w:rPr>
          <w:rFonts w:eastAsia="ＭＳ Ｐ明朝" w:hint="eastAsia"/>
          <w:color w:val="000000"/>
        </w:rPr>
        <w:t>738</w:t>
      </w:r>
      <w:r w:rsidR="00D16290" w:rsidRPr="0060029E">
        <w:rPr>
          <w:rFonts w:eastAsia="ＭＳ Ｐ明朝"/>
          <w:color w:val="000000"/>
        </w:rPr>
        <w:t>店舗</w:t>
      </w:r>
      <w:r w:rsidRPr="0060029E">
        <w:rPr>
          <w:rFonts w:eastAsia="ＭＳ Ｐ明朝"/>
          <w:color w:val="000000"/>
        </w:rPr>
        <w:t xml:space="preserve"> </w:t>
      </w:r>
      <w:r w:rsidR="00D16290" w:rsidRPr="0060029E">
        <w:rPr>
          <w:rFonts w:eastAsia="ＭＳ Ｐ明朝"/>
          <w:color w:val="000000"/>
          <w:sz w:val="20"/>
        </w:rPr>
        <w:t>（</w:t>
      </w:r>
      <w:r w:rsidR="001A1F42">
        <w:rPr>
          <w:rFonts w:eastAsia="ＭＳ Ｐ明朝" w:hint="eastAsia"/>
          <w:color w:val="000000"/>
          <w:sz w:val="20"/>
        </w:rPr>
        <w:t>令和元</w:t>
      </w:r>
      <w:r w:rsidR="00D16290" w:rsidRPr="0060029E">
        <w:rPr>
          <w:rFonts w:eastAsia="ＭＳ Ｐ明朝"/>
          <w:color w:val="000000"/>
          <w:sz w:val="20"/>
        </w:rPr>
        <w:t>年度</w:t>
      </w:r>
      <w:r w:rsidR="00B227B8" w:rsidRPr="0060029E">
        <w:rPr>
          <w:rFonts w:eastAsia="ＭＳ Ｐ明朝"/>
          <w:color w:val="000000"/>
          <w:sz w:val="20"/>
        </w:rPr>
        <w:t>実績</w:t>
      </w:r>
      <w:r w:rsidRPr="0060029E">
        <w:rPr>
          <w:rFonts w:eastAsia="ＭＳ Ｐ明朝"/>
          <w:color w:val="000000"/>
          <w:sz w:val="20"/>
        </w:rPr>
        <w:t xml:space="preserve">　参加店舗数：</w:t>
      </w:r>
      <w:r w:rsidR="001A1F42">
        <w:rPr>
          <w:rFonts w:eastAsia="ＭＳ Ｐ明朝" w:hint="eastAsia"/>
          <w:color w:val="000000"/>
          <w:sz w:val="20"/>
        </w:rPr>
        <w:t>1,004</w:t>
      </w:r>
      <w:r w:rsidR="00D16290" w:rsidRPr="0060029E">
        <w:rPr>
          <w:rFonts w:eastAsia="ＭＳ Ｐ明朝"/>
          <w:color w:val="000000"/>
          <w:sz w:val="20"/>
        </w:rPr>
        <w:t>店舗）</w:t>
      </w:r>
    </w:p>
    <w:p w:rsidR="001A1F42" w:rsidRDefault="00F40C48" w:rsidP="00FD6E2F">
      <w:pPr>
        <w:ind w:leftChars="206" w:left="425"/>
        <w:rPr>
          <w:rFonts w:eastAsia="ＭＳ Ｐ明朝"/>
          <w:color w:val="000000"/>
        </w:rPr>
      </w:pPr>
      <w:r>
        <w:rPr>
          <w:rFonts w:eastAsia="ＭＳ Ｐ明朝"/>
          <w:color w:val="000000"/>
        </w:rPr>
        <w:t>参加店舗での取組</w:t>
      </w:r>
      <w:r w:rsidR="00D16290" w:rsidRPr="0060029E">
        <w:rPr>
          <w:rFonts w:eastAsia="ＭＳ Ｐ明朝"/>
          <w:color w:val="000000"/>
        </w:rPr>
        <w:t>例</w:t>
      </w:r>
      <w:r w:rsidR="00B227B8" w:rsidRPr="0060029E">
        <w:rPr>
          <w:rFonts w:eastAsia="ＭＳ Ｐ明朝"/>
          <w:color w:val="000000"/>
        </w:rPr>
        <w:t>：</w:t>
      </w:r>
    </w:p>
    <w:p w:rsidR="00FD6E2F" w:rsidRPr="0060029E" w:rsidRDefault="00FD6E2F" w:rsidP="001A1F42">
      <w:pPr>
        <w:ind w:firstLineChars="300" w:firstLine="618"/>
        <w:rPr>
          <w:rFonts w:eastAsia="ＭＳ Ｐ明朝"/>
          <w:color w:val="000000"/>
        </w:rPr>
      </w:pPr>
      <w:r w:rsidRPr="0060029E">
        <w:rPr>
          <w:rFonts w:eastAsia="ＭＳ Ｐ明朝"/>
          <w:color w:val="000000"/>
        </w:rPr>
        <w:t>・キャンペーンポスターの掲示</w:t>
      </w:r>
    </w:p>
    <w:p w:rsidR="001A1F42" w:rsidRPr="001A1F42" w:rsidRDefault="00D16290" w:rsidP="001A1F42">
      <w:pPr>
        <w:ind w:firstLineChars="300" w:firstLine="618"/>
        <w:rPr>
          <w:rFonts w:eastAsia="ＭＳ Ｐ明朝"/>
          <w:color w:val="000000"/>
        </w:rPr>
      </w:pPr>
      <w:r w:rsidRPr="0060029E">
        <w:rPr>
          <w:rFonts w:eastAsia="ＭＳ Ｐ明朝"/>
          <w:color w:val="000000"/>
        </w:rPr>
        <w:t>・</w:t>
      </w:r>
      <w:r w:rsidR="001A1F42">
        <w:rPr>
          <w:rFonts w:eastAsia="ＭＳ Ｐ明朝" w:hint="eastAsia"/>
          <w:color w:val="000000"/>
        </w:rPr>
        <w:t>マイバッグやマイボトルの</w:t>
      </w:r>
      <w:r w:rsidR="001A1F42" w:rsidRPr="001A1F42">
        <w:rPr>
          <w:rFonts w:eastAsia="ＭＳ Ｐ明朝" w:hint="eastAsia"/>
          <w:color w:val="000000"/>
        </w:rPr>
        <w:t>常時携帯の呼びかけ、販売</w:t>
      </w:r>
    </w:p>
    <w:p w:rsidR="001A1F42" w:rsidRPr="001A1F42" w:rsidRDefault="001A1F42" w:rsidP="001A1F42">
      <w:pPr>
        <w:ind w:firstLineChars="300" w:firstLine="618"/>
        <w:rPr>
          <w:rFonts w:eastAsia="ＭＳ Ｐ明朝"/>
          <w:color w:val="000000"/>
        </w:rPr>
      </w:pPr>
      <w:r w:rsidRPr="001A1F42">
        <w:rPr>
          <w:rFonts w:eastAsia="ＭＳ Ｐ明朝" w:hint="eastAsia"/>
          <w:color w:val="000000"/>
        </w:rPr>
        <w:t>・プラスチック製レジ袋削減（紙への代替等）</w:t>
      </w:r>
    </w:p>
    <w:p w:rsidR="001A1F42" w:rsidRPr="001A1F42" w:rsidRDefault="001A1F42" w:rsidP="001A1F42">
      <w:pPr>
        <w:ind w:firstLineChars="300" w:firstLine="618"/>
        <w:rPr>
          <w:rFonts w:eastAsia="ＭＳ Ｐ明朝"/>
          <w:color w:val="000000"/>
        </w:rPr>
      </w:pPr>
      <w:r w:rsidRPr="001A1F42">
        <w:rPr>
          <w:rFonts w:eastAsia="ＭＳ Ｐ明朝" w:hint="eastAsia"/>
          <w:color w:val="000000"/>
        </w:rPr>
        <w:t>・リサイクル製品の販売</w:t>
      </w:r>
    </w:p>
    <w:p w:rsidR="001A1F42" w:rsidRPr="001A1F42" w:rsidRDefault="001A1F42" w:rsidP="001A1F42">
      <w:pPr>
        <w:ind w:firstLineChars="300" w:firstLine="618"/>
        <w:rPr>
          <w:rFonts w:eastAsia="ＭＳ Ｐ明朝"/>
          <w:color w:val="000000"/>
        </w:rPr>
      </w:pPr>
      <w:r w:rsidRPr="001A1F42">
        <w:rPr>
          <w:rFonts w:eastAsia="ＭＳ Ｐ明朝" w:hint="eastAsia"/>
          <w:color w:val="000000"/>
        </w:rPr>
        <w:t>・簡易包装の実施</w:t>
      </w:r>
    </w:p>
    <w:p w:rsidR="001A1F42" w:rsidRPr="0062268E" w:rsidRDefault="001A1F42" w:rsidP="001A1F42">
      <w:pPr>
        <w:ind w:firstLineChars="300" w:firstLine="618"/>
        <w:rPr>
          <w:rFonts w:eastAsia="ＭＳ Ｐ明朝"/>
        </w:rPr>
      </w:pPr>
      <w:r w:rsidRPr="001A1F42">
        <w:rPr>
          <w:rFonts w:eastAsia="ＭＳ Ｐ明朝" w:hint="eastAsia"/>
          <w:color w:val="000000"/>
        </w:rPr>
        <w:t>・容器包装の回</w:t>
      </w:r>
      <w:r w:rsidRPr="0062268E">
        <w:rPr>
          <w:rFonts w:eastAsia="ＭＳ Ｐ明朝" w:hint="eastAsia"/>
        </w:rPr>
        <w:t>収（缶、トレイ、ペットボトル、卵パック、牛乳パック等）</w:t>
      </w:r>
    </w:p>
    <w:p w:rsidR="001A1F42" w:rsidRPr="0062268E" w:rsidRDefault="001A1F42" w:rsidP="001A1F42">
      <w:pPr>
        <w:ind w:firstLineChars="300" w:firstLine="618"/>
        <w:rPr>
          <w:rFonts w:eastAsia="ＭＳ Ｐ明朝"/>
        </w:rPr>
      </w:pPr>
      <w:r w:rsidRPr="0062268E">
        <w:rPr>
          <w:rFonts w:eastAsia="ＭＳ Ｐ明朝" w:hint="eastAsia"/>
        </w:rPr>
        <w:t>・食品ロスの削減（商品の量り売り等）</w:t>
      </w:r>
    </w:p>
    <w:p w:rsidR="0062268E" w:rsidRPr="00D26560" w:rsidRDefault="0062268E" w:rsidP="0062268E">
      <w:pPr>
        <w:ind w:firstLineChars="300" w:firstLine="618"/>
        <w:rPr>
          <w:rFonts w:eastAsia="ＭＳ Ｐ明朝"/>
        </w:rPr>
      </w:pPr>
      <w:r w:rsidRPr="00D26560">
        <w:rPr>
          <w:rFonts w:eastAsia="ＭＳ Ｐ明朝"/>
        </w:rPr>
        <w:t>・</w:t>
      </w:r>
      <w:r w:rsidRPr="00D26560">
        <w:rPr>
          <w:rFonts w:eastAsia="ＭＳ Ｐ明朝" w:hint="eastAsia"/>
        </w:rPr>
        <w:t>パネル展示やクイズを用いた</w:t>
      </w:r>
      <w:r w:rsidRPr="00D26560">
        <w:rPr>
          <w:rFonts w:eastAsia="ＭＳ Ｐ明朝"/>
        </w:rPr>
        <w:t>イベントでの啓発</w:t>
      </w:r>
    </w:p>
    <w:p w:rsidR="00301AAE" w:rsidRPr="00D26560" w:rsidRDefault="00D16290" w:rsidP="001A1F42">
      <w:pPr>
        <w:ind w:firstLineChars="300" w:firstLine="618"/>
        <w:rPr>
          <w:rFonts w:eastAsia="ＭＳ Ｐ明朝"/>
        </w:rPr>
      </w:pPr>
      <w:r w:rsidRPr="00D26560">
        <w:rPr>
          <w:rFonts w:eastAsia="ＭＳ Ｐ明朝"/>
        </w:rPr>
        <w:t>・</w:t>
      </w:r>
      <w:r w:rsidR="0062268E" w:rsidRPr="00D26560">
        <w:rPr>
          <w:rFonts w:eastAsia="ＭＳ Ｐ明朝" w:hint="eastAsia"/>
        </w:rPr>
        <w:t>包括連携協定締結事業者と連携した</w:t>
      </w:r>
      <w:r w:rsidR="0062268E" w:rsidRPr="00D26560">
        <w:rPr>
          <w:rFonts w:eastAsia="ＭＳ Ｐ明朝"/>
        </w:rPr>
        <w:t>デジタルサイネージでの啓発</w:t>
      </w:r>
    </w:p>
    <w:p w:rsidR="00F2700D" w:rsidRPr="00D26560" w:rsidRDefault="00F2700D" w:rsidP="00971E6C">
      <w:pPr>
        <w:rPr>
          <w:rFonts w:eastAsia="ＭＳ Ｐ明朝"/>
        </w:rPr>
      </w:pPr>
    </w:p>
    <w:p w:rsidR="00D26560" w:rsidRPr="00D26560" w:rsidRDefault="00D26560" w:rsidP="00D26560">
      <w:pPr>
        <w:spacing w:line="400" w:lineRule="exact"/>
        <w:rPr>
          <w:rFonts w:eastAsia="ＭＳ Ｐ明朝"/>
          <w:b/>
          <w:sz w:val="24"/>
        </w:rPr>
      </w:pPr>
      <w:r w:rsidRPr="00D26560">
        <w:rPr>
          <w:rFonts w:eastAsia="ＭＳ Ｐ明朝"/>
          <w:b/>
          <w:sz w:val="24"/>
          <w:szCs w:val="24"/>
        </w:rPr>
        <w:t>６．</w:t>
      </w:r>
      <w:r w:rsidRPr="00D26560">
        <w:rPr>
          <w:rFonts w:eastAsia="ＭＳ Ｐ明朝" w:hint="eastAsia"/>
          <w:b/>
          <w:sz w:val="24"/>
          <w:szCs w:val="24"/>
        </w:rPr>
        <w:t xml:space="preserve"> </w:t>
      </w:r>
      <w:r w:rsidRPr="00D26560">
        <w:rPr>
          <w:rFonts w:eastAsia="ＭＳ Ｐ明朝"/>
          <w:b/>
          <w:sz w:val="24"/>
          <w:szCs w:val="24"/>
        </w:rPr>
        <w:t>おおさかマイボトルパートナーズ</w:t>
      </w:r>
    </w:p>
    <w:p w:rsidR="00D26560" w:rsidRPr="00D26560" w:rsidRDefault="00D26560" w:rsidP="00D26560">
      <w:pPr>
        <w:ind w:leftChars="200" w:left="412" w:firstLineChars="100" w:firstLine="206"/>
        <w:rPr>
          <w:rFonts w:eastAsia="ＭＳ Ｐ明朝"/>
        </w:rPr>
      </w:pPr>
      <w:r w:rsidRPr="00D26560">
        <w:rPr>
          <w:rFonts w:eastAsia="ＭＳ Ｐ明朝" w:hint="eastAsia"/>
        </w:rPr>
        <w:t>令和２年５月にパートナーズメンバーの取組目標や、マイボトルの利用啓発、給水スポットの普及、効果的な情報発信の取組内容をまとめたアクションプログラムを策定し、以下の取組みを実施した。</w:t>
      </w:r>
    </w:p>
    <w:p w:rsidR="00D26560" w:rsidRPr="00D26560" w:rsidRDefault="00D26560" w:rsidP="00D26560">
      <w:pPr>
        <w:ind w:firstLineChars="300" w:firstLine="621"/>
        <w:rPr>
          <w:rFonts w:eastAsia="ＭＳ Ｐ明朝"/>
          <w:b/>
        </w:rPr>
      </w:pPr>
      <w:r w:rsidRPr="00D26560">
        <w:rPr>
          <w:rFonts w:eastAsia="ＭＳ Ｐ明朝"/>
          <w:b/>
        </w:rPr>
        <w:t>○</w:t>
      </w:r>
      <w:r w:rsidRPr="00D26560">
        <w:rPr>
          <w:rFonts w:eastAsia="ＭＳ Ｐ明朝"/>
          <w:b/>
        </w:rPr>
        <w:t xml:space="preserve">　</w:t>
      </w:r>
      <w:r w:rsidRPr="00D26560">
        <w:rPr>
          <w:rFonts w:eastAsia="ＭＳ Ｐ明朝" w:hint="eastAsia"/>
          <w:b/>
        </w:rPr>
        <w:t>マイボトルの利用啓発</w:t>
      </w:r>
    </w:p>
    <w:p w:rsidR="00D26560" w:rsidRPr="00D26560" w:rsidRDefault="00D26560" w:rsidP="00D26560">
      <w:pPr>
        <w:ind w:firstLineChars="400" w:firstLine="825"/>
        <w:rPr>
          <w:rFonts w:eastAsia="ＭＳ Ｐ明朝"/>
          <w:spacing w:val="-4"/>
        </w:rPr>
      </w:pPr>
      <w:r w:rsidRPr="00D26560">
        <w:rPr>
          <w:noProof/>
        </w:rPr>
        <w:drawing>
          <wp:anchor distT="0" distB="0" distL="114300" distR="114300" simplePos="0" relativeHeight="251698176" behindDoc="0" locked="0" layoutInCell="1" allowOverlap="1" wp14:anchorId="4635E62E" wp14:editId="1CCC5698">
            <wp:simplePos x="0" y="0"/>
            <wp:positionH relativeFrom="column">
              <wp:posOffset>4443095</wp:posOffset>
            </wp:positionH>
            <wp:positionV relativeFrom="paragraph">
              <wp:posOffset>32385</wp:posOffset>
            </wp:positionV>
            <wp:extent cx="1466850" cy="823595"/>
            <wp:effectExtent l="0" t="0" r="0" b="0"/>
            <wp:wrapThrough wrapText="bothSides">
              <wp:wrapPolygon edited="0">
                <wp:start x="0" y="0"/>
                <wp:lineTo x="0" y="20984"/>
                <wp:lineTo x="21319" y="20984"/>
                <wp:lineTo x="21319" y="0"/>
                <wp:lineTo x="0" y="0"/>
              </wp:wrapPolygon>
            </wp:wrapThrough>
            <wp:docPr id="18" name="図 18" descr="C:\Users\OkunoHiro\AppData\Local\Microsoft\Windows\INetCache\Content.Word\P.13_マイボトル利用啓発イベン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unoHiro\AppData\Local\Microsoft\Windows\INetCache\Content.Word\P.13_マイボトル利用啓発イベント.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560">
        <w:rPr>
          <w:rFonts w:eastAsia="ＭＳ Ｐ明朝" w:hint="eastAsia"/>
          <w:spacing w:val="-4"/>
        </w:rPr>
        <w:t>以下のイベントにおいてマイボトルの利用に</w:t>
      </w:r>
    </w:p>
    <w:p w:rsidR="00D26560" w:rsidRPr="00D26560" w:rsidRDefault="00D26560" w:rsidP="00D26560">
      <w:pPr>
        <w:ind w:firstLineChars="400" w:firstLine="793"/>
        <w:rPr>
          <w:rFonts w:eastAsia="ＭＳ Ｐ明朝"/>
          <w:spacing w:val="-4"/>
        </w:rPr>
      </w:pPr>
      <w:r w:rsidRPr="00D26560">
        <w:rPr>
          <w:rFonts w:eastAsia="ＭＳ Ｐ明朝" w:hint="eastAsia"/>
          <w:spacing w:val="-4"/>
        </w:rPr>
        <w:t>関する啓発活動を実施した。</w:t>
      </w:r>
      <w:r w:rsidR="00A6538C">
        <w:rPr>
          <w:rFonts w:eastAsia="ＭＳ Ｐ明朝" w:hint="eastAsia"/>
          <w:spacing w:val="-4"/>
        </w:rPr>
        <w:t>（参加した府民は累計約</w:t>
      </w:r>
      <w:r w:rsidR="00A6538C">
        <w:rPr>
          <w:rFonts w:eastAsia="ＭＳ Ｐ明朝" w:hint="eastAsia"/>
          <w:spacing w:val="-4"/>
        </w:rPr>
        <w:t>1,500</w:t>
      </w:r>
      <w:r w:rsidR="00A6538C">
        <w:rPr>
          <w:rFonts w:eastAsia="ＭＳ Ｐ明朝" w:hint="eastAsia"/>
          <w:spacing w:val="-4"/>
        </w:rPr>
        <w:t>名）</w:t>
      </w:r>
    </w:p>
    <w:p w:rsidR="00D26560" w:rsidRPr="00D26560" w:rsidRDefault="00D26560" w:rsidP="00D26560">
      <w:pPr>
        <w:rPr>
          <w:rFonts w:eastAsia="ＭＳ Ｐ明朝"/>
          <w:spacing w:val="-4"/>
        </w:rPr>
      </w:pPr>
      <w:r w:rsidRPr="00D26560">
        <w:rPr>
          <w:rFonts w:eastAsia="ＭＳ Ｐ明朝" w:hint="eastAsia"/>
        </w:rPr>
        <w:t xml:space="preserve">　　　　　</w:t>
      </w:r>
      <w:r w:rsidRPr="00D26560">
        <w:rPr>
          <w:rFonts w:eastAsia="ＭＳ Ｐ明朝" w:hint="eastAsia"/>
          <w:spacing w:val="-4"/>
        </w:rPr>
        <w:t xml:space="preserve">　・令和</w:t>
      </w:r>
      <w:r w:rsidRPr="00D26560">
        <w:rPr>
          <w:rFonts w:eastAsia="ＭＳ Ｐ明朝" w:hint="eastAsia"/>
          <w:spacing w:val="-4"/>
        </w:rPr>
        <w:t>2</w:t>
      </w:r>
      <w:r w:rsidRPr="00D26560">
        <w:rPr>
          <w:rFonts w:eastAsia="ＭＳ Ｐ明朝" w:hint="eastAsia"/>
          <w:spacing w:val="-4"/>
        </w:rPr>
        <w:t>年</w:t>
      </w:r>
      <w:r w:rsidRPr="00D26560">
        <w:rPr>
          <w:rFonts w:eastAsia="ＭＳ Ｐ明朝" w:hint="eastAsia"/>
          <w:spacing w:val="-4"/>
        </w:rPr>
        <w:t>11</w:t>
      </w:r>
      <w:r w:rsidRPr="00D26560">
        <w:rPr>
          <w:rFonts w:eastAsia="ＭＳ Ｐ明朝" w:hint="eastAsia"/>
          <w:spacing w:val="-4"/>
        </w:rPr>
        <w:t>月</w:t>
      </w:r>
      <w:r w:rsidRPr="00D26560">
        <w:rPr>
          <w:rFonts w:eastAsia="ＭＳ Ｐ明朝" w:hint="eastAsia"/>
          <w:spacing w:val="-4"/>
        </w:rPr>
        <w:t>7</w:t>
      </w:r>
      <w:r w:rsidRPr="00D26560">
        <w:rPr>
          <w:rFonts w:eastAsia="ＭＳ Ｐ明朝" w:hint="eastAsia"/>
          <w:spacing w:val="-4"/>
        </w:rPr>
        <w:t>日（土）、</w:t>
      </w:r>
      <w:r w:rsidRPr="00D26560">
        <w:rPr>
          <w:rFonts w:eastAsia="ＭＳ Ｐ明朝" w:hint="eastAsia"/>
          <w:spacing w:val="-4"/>
        </w:rPr>
        <w:t>8</w:t>
      </w:r>
      <w:r w:rsidRPr="00D26560">
        <w:rPr>
          <w:rFonts w:eastAsia="ＭＳ Ｐ明朝" w:hint="eastAsia"/>
          <w:spacing w:val="-4"/>
        </w:rPr>
        <w:t>日（日）　咲洲こども</w:t>
      </w:r>
      <w:r w:rsidRPr="00D26560">
        <w:rPr>
          <w:rFonts w:eastAsia="ＭＳ Ｐ明朝" w:hint="eastAsia"/>
          <w:spacing w:val="-4"/>
        </w:rPr>
        <w:t>EXPO2020</w:t>
      </w:r>
      <w:r w:rsidRPr="00D26560">
        <w:rPr>
          <w:rFonts w:eastAsia="ＭＳ Ｐ明朝" w:hint="eastAsia"/>
          <w:spacing w:val="-4"/>
        </w:rPr>
        <w:t xml:space="preserve">　</w:t>
      </w:r>
    </w:p>
    <w:p w:rsidR="00D26560" w:rsidRPr="00D26560" w:rsidRDefault="00D26560" w:rsidP="00D26560">
      <w:pPr>
        <w:rPr>
          <w:rFonts w:eastAsia="ＭＳ Ｐ明朝"/>
          <w:spacing w:val="-4"/>
        </w:rPr>
      </w:pPr>
      <w:r w:rsidRPr="00D26560">
        <w:rPr>
          <w:rFonts w:eastAsia="ＭＳ Ｐ明朝" w:hint="eastAsia"/>
          <w:spacing w:val="-4"/>
        </w:rPr>
        <w:t xml:space="preserve">　　　　　　・令和</w:t>
      </w:r>
      <w:r w:rsidRPr="00D26560">
        <w:rPr>
          <w:rFonts w:eastAsia="ＭＳ Ｐ明朝" w:hint="eastAsia"/>
          <w:spacing w:val="-4"/>
        </w:rPr>
        <w:t>2</w:t>
      </w:r>
      <w:r w:rsidRPr="00D26560">
        <w:rPr>
          <w:rFonts w:eastAsia="ＭＳ Ｐ明朝" w:hint="eastAsia"/>
          <w:spacing w:val="-4"/>
        </w:rPr>
        <w:t>年</w:t>
      </w:r>
      <w:r w:rsidRPr="00D26560">
        <w:rPr>
          <w:rFonts w:eastAsia="ＭＳ Ｐ明朝" w:hint="eastAsia"/>
          <w:spacing w:val="-4"/>
        </w:rPr>
        <w:t>11</w:t>
      </w:r>
      <w:r w:rsidRPr="00D26560">
        <w:rPr>
          <w:rFonts w:eastAsia="ＭＳ Ｐ明朝" w:hint="eastAsia"/>
          <w:spacing w:val="-4"/>
        </w:rPr>
        <w:t>月</w:t>
      </w:r>
      <w:r w:rsidRPr="00D26560">
        <w:rPr>
          <w:rFonts w:eastAsia="ＭＳ Ｐ明朝" w:hint="eastAsia"/>
          <w:spacing w:val="-4"/>
        </w:rPr>
        <w:t>7</w:t>
      </w:r>
      <w:r w:rsidRPr="00D26560">
        <w:rPr>
          <w:rFonts w:eastAsia="ＭＳ Ｐ明朝" w:hint="eastAsia"/>
          <w:spacing w:val="-4"/>
        </w:rPr>
        <w:t>日（土）、</w:t>
      </w:r>
      <w:r w:rsidRPr="00D26560">
        <w:rPr>
          <w:rFonts w:eastAsia="ＭＳ Ｐ明朝" w:hint="eastAsia"/>
          <w:spacing w:val="-4"/>
        </w:rPr>
        <w:t>8</w:t>
      </w:r>
      <w:r w:rsidRPr="00D26560">
        <w:rPr>
          <w:rFonts w:eastAsia="ＭＳ Ｐ明朝" w:hint="eastAsia"/>
          <w:spacing w:val="-4"/>
        </w:rPr>
        <w:t>日（日）　ロハスフェスタ万博</w:t>
      </w:r>
      <w:r w:rsidRPr="00D26560">
        <w:rPr>
          <w:rFonts w:eastAsia="ＭＳ Ｐ明朝" w:hint="eastAsia"/>
          <w:spacing w:val="-4"/>
        </w:rPr>
        <w:t>2020</w:t>
      </w:r>
    </w:p>
    <w:p w:rsidR="00D26560" w:rsidRPr="00D26560" w:rsidRDefault="00D26560" w:rsidP="00D26560">
      <w:pPr>
        <w:rPr>
          <w:rFonts w:eastAsia="ＭＳ Ｐ明朝"/>
          <w:spacing w:val="-4"/>
        </w:rPr>
      </w:pPr>
      <w:r w:rsidRPr="00D26560">
        <w:rPr>
          <w:rFonts w:eastAsia="ＭＳ Ｐ明朝" w:hint="eastAsia"/>
          <w:noProof/>
          <w:spacing w:val="-4"/>
        </w:rPr>
        <mc:AlternateContent>
          <mc:Choice Requires="wps">
            <w:drawing>
              <wp:anchor distT="0" distB="0" distL="114300" distR="114300" simplePos="0" relativeHeight="251700224" behindDoc="0" locked="0" layoutInCell="1" allowOverlap="1" wp14:anchorId="6622BD90" wp14:editId="5DCF2DEE">
                <wp:simplePos x="0" y="0"/>
                <wp:positionH relativeFrom="column">
                  <wp:posOffset>4377055</wp:posOffset>
                </wp:positionH>
                <wp:positionV relativeFrom="paragraph">
                  <wp:posOffset>21854</wp:posOffset>
                </wp:positionV>
                <wp:extent cx="1544040" cy="261258"/>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544040" cy="261258"/>
                        </a:xfrm>
                        <a:prstGeom prst="rect">
                          <a:avLst/>
                        </a:prstGeom>
                        <a:noFill/>
                        <a:ln w="12700" cap="flat" cmpd="sng" algn="ctr">
                          <a:noFill/>
                          <a:prstDash val="solid"/>
                          <a:miter lim="800000"/>
                        </a:ln>
                        <a:effectLst/>
                      </wps:spPr>
                      <wps:txbx>
                        <w:txbxContent>
                          <w:p w:rsidR="00D26560" w:rsidRPr="003F1D00" w:rsidRDefault="00D26560" w:rsidP="00D26560">
                            <w:pPr>
                              <w:spacing w:line="240" w:lineRule="exact"/>
                              <w:jc w:val="center"/>
                              <w:rPr>
                                <w:rFonts w:ascii="ＭＳ Ｐ明朝" w:eastAsia="ＭＳ Ｐ明朝" w:hAnsi="ＭＳ Ｐ明朝"/>
                                <w:color w:val="000000" w:themeColor="text1"/>
                                <w:sz w:val="14"/>
                              </w:rPr>
                            </w:pPr>
                            <w:r w:rsidRPr="003F1D00">
                              <w:rPr>
                                <w:rFonts w:ascii="ＭＳ Ｐ明朝" w:eastAsia="ＭＳ Ｐ明朝" w:hAnsi="ＭＳ Ｐ明朝" w:hint="eastAsia"/>
                                <w:color w:val="000000" w:themeColor="text1"/>
                                <w:sz w:val="14"/>
                              </w:rPr>
                              <w:t>咲洲</w:t>
                            </w:r>
                            <w:r w:rsidRPr="003F1D00">
                              <w:rPr>
                                <w:rFonts w:ascii="ＭＳ Ｐ明朝" w:eastAsia="ＭＳ Ｐ明朝" w:hAnsi="ＭＳ Ｐ明朝"/>
                                <w:color w:val="000000" w:themeColor="text1"/>
                                <w:sz w:val="14"/>
                              </w:rPr>
                              <w:t>こども</w:t>
                            </w:r>
                            <w:r w:rsidRPr="003F1D00">
                              <w:rPr>
                                <w:rFonts w:ascii="ＭＳ Ｐ明朝" w:eastAsia="ＭＳ Ｐ明朝" w:hAnsi="ＭＳ Ｐ明朝" w:hint="eastAsia"/>
                                <w:color w:val="000000" w:themeColor="text1"/>
                                <w:sz w:val="14"/>
                              </w:rPr>
                              <w:t>EXPOでの</w:t>
                            </w:r>
                            <w:r w:rsidRPr="003F1D00">
                              <w:rPr>
                                <w:rFonts w:ascii="ＭＳ Ｐ明朝" w:eastAsia="ＭＳ Ｐ明朝" w:hAnsi="ＭＳ Ｐ明朝"/>
                                <w:color w:val="000000" w:themeColor="text1"/>
                                <w:sz w:val="14"/>
                              </w:rPr>
                              <w:t>給水体験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BD90" id="正方形/長方形 20" o:spid="_x0000_s1027" style="position:absolute;left:0;text-align:left;margin-left:344.65pt;margin-top:1.7pt;width:121.6pt;height:2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" filled="f" stroked="f" strokeweight="1pt">
                <v:textbox>
                  <w:txbxContent>
                    <w:p w:rsidR="00D26560" w:rsidRPr="003F1D00" w:rsidRDefault="00D26560" w:rsidP="00D26560">
                      <w:pPr>
                        <w:spacing w:line="240" w:lineRule="exact"/>
                        <w:jc w:val="center"/>
                        <w:rPr>
                          <w:rFonts w:ascii="ＭＳ Ｐ明朝" w:eastAsia="ＭＳ Ｐ明朝" w:hAnsi="ＭＳ Ｐ明朝"/>
                          <w:color w:val="000000" w:themeColor="text1"/>
                          <w:sz w:val="14"/>
                        </w:rPr>
                      </w:pPr>
                      <w:r w:rsidRPr="003F1D00">
                        <w:rPr>
                          <w:rFonts w:ascii="ＭＳ Ｐ明朝" w:eastAsia="ＭＳ Ｐ明朝" w:hAnsi="ＭＳ Ｐ明朝" w:hint="eastAsia"/>
                          <w:color w:val="000000" w:themeColor="text1"/>
                          <w:sz w:val="14"/>
                        </w:rPr>
                        <w:t>咲洲</w:t>
                      </w:r>
                      <w:r w:rsidRPr="003F1D00">
                        <w:rPr>
                          <w:rFonts w:ascii="ＭＳ Ｐ明朝" w:eastAsia="ＭＳ Ｐ明朝" w:hAnsi="ＭＳ Ｐ明朝"/>
                          <w:color w:val="000000" w:themeColor="text1"/>
                          <w:sz w:val="14"/>
                        </w:rPr>
                        <w:t>こども</w:t>
                      </w:r>
                      <w:r w:rsidRPr="003F1D00">
                        <w:rPr>
                          <w:rFonts w:ascii="ＭＳ Ｐ明朝" w:eastAsia="ＭＳ Ｐ明朝" w:hAnsi="ＭＳ Ｐ明朝" w:hint="eastAsia"/>
                          <w:color w:val="000000" w:themeColor="text1"/>
                          <w:sz w:val="14"/>
                        </w:rPr>
                        <w:t>EXPOでの</w:t>
                      </w:r>
                      <w:r w:rsidRPr="003F1D00">
                        <w:rPr>
                          <w:rFonts w:ascii="ＭＳ Ｐ明朝" w:eastAsia="ＭＳ Ｐ明朝" w:hAnsi="ＭＳ Ｐ明朝"/>
                          <w:color w:val="000000" w:themeColor="text1"/>
                          <w:sz w:val="14"/>
                        </w:rPr>
                        <w:t>給水体験</w:t>
                      </w:r>
                    </w:p>
                  </w:txbxContent>
                </v:textbox>
              </v:rect>
            </w:pict>
          </mc:Fallback>
        </mc:AlternateContent>
      </w:r>
      <w:r w:rsidRPr="00D26560">
        <w:rPr>
          <w:rFonts w:eastAsia="ＭＳ Ｐ明朝" w:hint="eastAsia"/>
          <w:spacing w:val="-4"/>
        </w:rPr>
        <w:t xml:space="preserve">　　　　　　・令和</w:t>
      </w:r>
      <w:r w:rsidRPr="00D26560">
        <w:rPr>
          <w:rFonts w:eastAsia="ＭＳ Ｐ明朝"/>
          <w:spacing w:val="-4"/>
        </w:rPr>
        <w:t>2</w:t>
      </w:r>
      <w:r w:rsidRPr="00D26560">
        <w:rPr>
          <w:rFonts w:eastAsia="ＭＳ Ｐ明朝" w:hint="eastAsia"/>
          <w:spacing w:val="-4"/>
        </w:rPr>
        <w:t>年</w:t>
      </w:r>
      <w:r w:rsidRPr="00D26560">
        <w:rPr>
          <w:rFonts w:eastAsia="ＭＳ Ｐ明朝" w:hint="eastAsia"/>
          <w:spacing w:val="-4"/>
        </w:rPr>
        <w:t>11</w:t>
      </w:r>
      <w:r w:rsidRPr="00D26560">
        <w:rPr>
          <w:rFonts w:eastAsia="ＭＳ Ｐ明朝" w:hint="eastAsia"/>
          <w:spacing w:val="-4"/>
        </w:rPr>
        <w:t>月</w:t>
      </w:r>
      <w:r w:rsidRPr="00D26560">
        <w:rPr>
          <w:rFonts w:eastAsia="ＭＳ Ｐ明朝" w:hint="eastAsia"/>
          <w:spacing w:val="-4"/>
        </w:rPr>
        <w:t>28</w:t>
      </w:r>
      <w:r w:rsidRPr="00D26560">
        <w:rPr>
          <w:rFonts w:eastAsia="ＭＳ Ｐ明朝" w:hint="eastAsia"/>
          <w:spacing w:val="-4"/>
        </w:rPr>
        <w:t>日（土）　スポ</w:t>
      </w:r>
      <w:r w:rsidRPr="00D26560">
        <w:rPr>
          <w:rFonts w:eastAsia="ＭＳ Ｐ明朝" w:hint="eastAsia"/>
          <w:spacing w:val="-4"/>
        </w:rPr>
        <w:t>GOMI</w:t>
      </w:r>
      <w:r w:rsidRPr="00D26560">
        <w:rPr>
          <w:rFonts w:eastAsia="ＭＳ Ｐ明朝" w:hint="eastAsia"/>
          <w:spacing w:val="-4"/>
        </w:rPr>
        <w:t>大会</w:t>
      </w:r>
      <w:r w:rsidRPr="00D26560">
        <w:rPr>
          <w:rFonts w:eastAsia="ＭＳ Ｐ明朝" w:hint="eastAsia"/>
          <w:spacing w:val="-4"/>
        </w:rPr>
        <w:t>in</w:t>
      </w:r>
      <w:r w:rsidRPr="00D26560">
        <w:rPr>
          <w:rFonts w:eastAsia="ＭＳ Ｐ明朝" w:hint="eastAsia"/>
          <w:spacing w:val="-4"/>
        </w:rPr>
        <w:t>いずみおおつ</w:t>
      </w:r>
      <w:r w:rsidRPr="00D26560">
        <w:rPr>
          <w:rFonts w:eastAsia="ＭＳ Ｐ明朝" w:hint="eastAsia"/>
          <w:spacing w:val="-4"/>
        </w:rPr>
        <w:t>2020</w:t>
      </w:r>
    </w:p>
    <w:p w:rsidR="00D26560" w:rsidRPr="00D26560" w:rsidRDefault="00D26560" w:rsidP="00D26560">
      <w:pPr>
        <w:rPr>
          <w:rFonts w:eastAsia="ＭＳ Ｐ明朝"/>
          <w:spacing w:val="-2"/>
        </w:rPr>
      </w:pPr>
      <w:r w:rsidRPr="00D26560">
        <w:rPr>
          <w:rFonts w:eastAsia="ＭＳ Ｐ明朝"/>
          <w:b/>
          <w:noProof/>
        </w:rPr>
        <w:drawing>
          <wp:anchor distT="0" distB="0" distL="114300" distR="114300" simplePos="0" relativeHeight="251697152" behindDoc="0" locked="0" layoutInCell="1" allowOverlap="1" wp14:anchorId="7021DD86" wp14:editId="5E3C4441">
            <wp:simplePos x="0" y="0"/>
            <wp:positionH relativeFrom="column">
              <wp:posOffset>4049395</wp:posOffset>
            </wp:positionH>
            <wp:positionV relativeFrom="paragraph">
              <wp:posOffset>186377</wp:posOffset>
            </wp:positionV>
            <wp:extent cx="1838325" cy="778510"/>
            <wp:effectExtent l="0" t="0" r="9525" b="2540"/>
            <wp:wrapThrough wrapText="bothSides">
              <wp:wrapPolygon edited="0">
                <wp:start x="0" y="0"/>
                <wp:lineTo x="0" y="21142"/>
                <wp:lineTo x="21488" y="21142"/>
                <wp:lineTo x="21488" y="0"/>
                <wp:lineTo x="0"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560">
        <w:rPr>
          <w:rFonts w:eastAsia="ＭＳ Ｐ明朝" w:hint="eastAsia"/>
        </w:rPr>
        <w:t xml:space="preserve">　　　　　</w:t>
      </w:r>
      <w:r w:rsidRPr="00D26560">
        <w:rPr>
          <w:rFonts w:eastAsia="ＭＳ Ｐ明朝" w:hint="eastAsia"/>
          <w:spacing w:val="-2"/>
        </w:rPr>
        <w:t xml:space="preserve">　・令和</w:t>
      </w:r>
      <w:r w:rsidRPr="00D26560">
        <w:rPr>
          <w:rFonts w:eastAsia="ＭＳ Ｐ明朝" w:hint="eastAsia"/>
          <w:spacing w:val="-2"/>
        </w:rPr>
        <w:t>3</w:t>
      </w:r>
      <w:r w:rsidRPr="00D26560">
        <w:rPr>
          <w:rFonts w:eastAsia="ＭＳ Ｐ明朝" w:hint="eastAsia"/>
          <w:spacing w:val="-2"/>
        </w:rPr>
        <w:t>年</w:t>
      </w:r>
      <w:r w:rsidRPr="00D26560">
        <w:rPr>
          <w:rFonts w:eastAsia="ＭＳ Ｐ明朝" w:hint="eastAsia"/>
          <w:spacing w:val="-2"/>
        </w:rPr>
        <w:t>3</w:t>
      </w:r>
      <w:r w:rsidRPr="00D26560">
        <w:rPr>
          <w:rFonts w:eastAsia="ＭＳ Ｐ明朝" w:hint="eastAsia"/>
          <w:spacing w:val="-2"/>
        </w:rPr>
        <w:t>月</w:t>
      </w:r>
      <w:r w:rsidRPr="00D26560">
        <w:rPr>
          <w:rFonts w:eastAsia="ＭＳ Ｐ明朝" w:hint="eastAsia"/>
          <w:spacing w:val="-2"/>
        </w:rPr>
        <w:t>17</w:t>
      </w:r>
      <w:r w:rsidRPr="00D26560">
        <w:rPr>
          <w:rFonts w:eastAsia="ＭＳ Ｐ明朝" w:hint="eastAsia"/>
          <w:spacing w:val="-2"/>
        </w:rPr>
        <w:t>日～</w:t>
      </w:r>
      <w:r w:rsidRPr="00D26560">
        <w:rPr>
          <w:rFonts w:eastAsia="ＭＳ Ｐ明朝" w:hint="eastAsia"/>
          <w:spacing w:val="-2"/>
        </w:rPr>
        <w:t>21</w:t>
      </w:r>
      <w:r w:rsidRPr="00D26560">
        <w:rPr>
          <w:rFonts w:eastAsia="ＭＳ Ｐ明朝" w:hint="eastAsia"/>
          <w:spacing w:val="-2"/>
        </w:rPr>
        <w:t xml:space="preserve">日　</w:t>
      </w:r>
      <w:r w:rsidRPr="00D26560">
        <w:rPr>
          <w:rFonts w:eastAsia="ＭＳ Ｐ明朝" w:hint="eastAsia"/>
          <w:spacing w:val="-2"/>
        </w:rPr>
        <w:t xml:space="preserve"> ATC</w:t>
      </w:r>
      <w:r w:rsidRPr="00D26560">
        <w:rPr>
          <w:rFonts w:eastAsia="ＭＳ Ｐ明朝" w:hint="eastAsia"/>
          <w:spacing w:val="-2"/>
        </w:rPr>
        <w:t>海洋</w:t>
      </w:r>
      <w:r w:rsidRPr="00D26560">
        <w:rPr>
          <w:rFonts w:eastAsia="ＭＳ Ｐ明朝" w:hint="eastAsia"/>
          <w:spacing w:val="-2"/>
        </w:rPr>
        <w:t>WEEK</w:t>
      </w:r>
      <w:r w:rsidRPr="00D26560">
        <w:rPr>
          <w:rFonts w:eastAsia="ＭＳ Ｐ明朝" w:hint="eastAsia"/>
          <w:spacing w:val="-2"/>
        </w:rPr>
        <w:t>（予定）</w:t>
      </w:r>
    </w:p>
    <w:p w:rsidR="00D26560" w:rsidRPr="00D26560" w:rsidRDefault="00D26560" w:rsidP="00D26560">
      <w:pPr>
        <w:ind w:firstLineChars="300" w:firstLine="621"/>
        <w:rPr>
          <w:rFonts w:eastAsia="ＭＳ Ｐ明朝"/>
          <w:b/>
        </w:rPr>
      </w:pPr>
      <w:r w:rsidRPr="00D26560">
        <w:rPr>
          <w:rFonts w:eastAsia="ＭＳ Ｐ明朝"/>
          <w:b/>
        </w:rPr>
        <w:t>○</w:t>
      </w:r>
      <w:r w:rsidRPr="00D26560">
        <w:rPr>
          <w:rFonts w:eastAsia="ＭＳ Ｐ明朝"/>
          <w:b/>
        </w:rPr>
        <w:t xml:space="preserve">　</w:t>
      </w:r>
      <w:r w:rsidRPr="00D26560">
        <w:rPr>
          <w:rFonts w:eastAsia="ＭＳ Ｐ明朝" w:hint="eastAsia"/>
          <w:b/>
        </w:rPr>
        <w:t>給水スポットの普及</w:t>
      </w:r>
    </w:p>
    <w:p w:rsidR="00D26560" w:rsidRPr="00D26560" w:rsidRDefault="00D26560" w:rsidP="00D26560">
      <w:pPr>
        <w:rPr>
          <w:rFonts w:eastAsia="ＭＳ Ｐ明朝"/>
          <w:spacing w:val="-4"/>
        </w:rPr>
      </w:pPr>
      <w:r w:rsidRPr="00D26560">
        <w:rPr>
          <w:rFonts w:eastAsia="ＭＳ Ｐ明朝" w:hint="eastAsia"/>
          <w:spacing w:val="-4"/>
        </w:rPr>
        <w:t xml:space="preserve">　　　　　　マイボトルに飲料を供給できるスポットを新たに</w:t>
      </w:r>
      <w:r w:rsidRPr="00D26560">
        <w:rPr>
          <w:rFonts w:eastAsia="ＭＳ Ｐ明朝" w:hint="eastAsia"/>
          <w:spacing w:val="-4"/>
        </w:rPr>
        <w:t>43</w:t>
      </w:r>
      <w:r w:rsidRPr="00D26560">
        <w:rPr>
          <w:rFonts w:eastAsia="ＭＳ Ｐ明朝" w:hint="eastAsia"/>
          <w:spacing w:val="-4"/>
        </w:rPr>
        <w:t>箇所設置</w:t>
      </w:r>
    </w:p>
    <w:p w:rsidR="00D26560" w:rsidRPr="00D26560" w:rsidRDefault="00D26560" w:rsidP="00D26560">
      <w:pPr>
        <w:ind w:firstLineChars="400" w:firstLine="825"/>
        <w:rPr>
          <w:rFonts w:eastAsia="ＭＳ Ｐ明朝"/>
        </w:rPr>
      </w:pPr>
      <w:r w:rsidRPr="00D26560">
        <w:rPr>
          <w:rFonts w:eastAsia="ＭＳ Ｐ明朝" w:hint="eastAsia"/>
        </w:rPr>
        <w:t>（令和</w:t>
      </w:r>
      <w:r w:rsidRPr="00D26560">
        <w:rPr>
          <w:rFonts w:eastAsia="ＭＳ Ｐ明朝" w:hint="eastAsia"/>
        </w:rPr>
        <w:t>3</w:t>
      </w:r>
      <w:r w:rsidRPr="00D26560">
        <w:rPr>
          <w:rFonts w:eastAsia="ＭＳ Ｐ明朝" w:hint="eastAsia"/>
        </w:rPr>
        <w:t>年</w:t>
      </w:r>
      <w:r w:rsidRPr="00D26560">
        <w:rPr>
          <w:rFonts w:eastAsia="ＭＳ Ｐ明朝" w:hint="eastAsia"/>
        </w:rPr>
        <w:t>1</w:t>
      </w:r>
      <w:r w:rsidRPr="00D26560">
        <w:rPr>
          <w:rFonts w:eastAsia="ＭＳ Ｐ明朝" w:hint="eastAsia"/>
        </w:rPr>
        <w:t>月末現在）するとともに、イベントの会場に給水</w:t>
      </w:r>
    </w:p>
    <w:p w:rsidR="00D26560" w:rsidRPr="00D26560" w:rsidRDefault="00D26560" w:rsidP="00D26560">
      <w:pPr>
        <w:ind w:firstLineChars="400" w:firstLine="825"/>
        <w:rPr>
          <w:rFonts w:eastAsia="ＭＳ Ｐ明朝"/>
          <w:spacing w:val="-4"/>
        </w:rPr>
      </w:pPr>
      <w:r w:rsidRPr="00D26560">
        <w:rPr>
          <w:rFonts w:eastAsia="ＭＳ Ｐ明朝" w:hint="eastAsia"/>
          <w:noProof/>
          <w:spacing w:val="-4"/>
        </w:rPr>
        <mc:AlternateContent>
          <mc:Choice Requires="wps">
            <w:drawing>
              <wp:anchor distT="0" distB="0" distL="114300" distR="114300" simplePos="0" relativeHeight="251701248" behindDoc="0" locked="0" layoutInCell="1" allowOverlap="1" wp14:anchorId="49136514" wp14:editId="08198696">
                <wp:simplePos x="0" y="0"/>
                <wp:positionH relativeFrom="column">
                  <wp:posOffset>3920490</wp:posOffset>
                </wp:positionH>
                <wp:positionV relativeFrom="paragraph">
                  <wp:posOffset>132344</wp:posOffset>
                </wp:positionV>
                <wp:extent cx="2191109" cy="261258"/>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191109" cy="261258"/>
                        </a:xfrm>
                        <a:prstGeom prst="rect">
                          <a:avLst/>
                        </a:prstGeom>
                        <a:noFill/>
                        <a:ln w="12700" cap="flat" cmpd="sng" algn="ctr">
                          <a:noFill/>
                          <a:prstDash val="solid"/>
                          <a:miter lim="800000"/>
                        </a:ln>
                        <a:effectLst/>
                      </wps:spPr>
                      <wps:txbx>
                        <w:txbxContent>
                          <w:p w:rsidR="00D26560" w:rsidRPr="003F1D00" w:rsidRDefault="00D26560" w:rsidP="00D26560">
                            <w:pPr>
                              <w:spacing w:line="240" w:lineRule="exact"/>
                              <w:jc w:val="left"/>
                              <w:rPr>
                                <w:rFonts w:ascii="ＭＳ Ｐ明朝" w:eastAsia="ＭＳ Ｐ明朝" w:hAnsi="ＭＳ Ｐ明朝"/>
                                <w:color w:val="000000" w:themeColor="text1"/>
                                <w:sz w:val="14"/>
                              </w:rPr>
                            </w:pPr>
                            <w:r w:rsidRPr="003F1D00">
                              <w:rPr>
                                <w:rFonts w:ascii="ＭＳ Ｐ明朝" w:eastAsia="ＭＳ Ｐ明朝" w:hAnsi="ＭＳ Ｐ明朝" w:hint="eastAsia"/>
                                <w:color w:val="000000" w:themeColor="text1"/>
                                <w:sz w:val="14"/>
                              </w:rPr>
                              <w:t>マイボトル</w:t>
                            </w:r>
                            <w:r w:rsidRPr="003F1D00">
                              <w:rPr>
                                <w:rFonts w:ascii="ＭＳ Ｐ明朝" w:eastAsia="ＭＳ Ｐ明朝" w:hAnsi="ＭＳ Ｐ明朝"/>
                                <w:color w:val="000000" w:themeColor="text1"/>
                                <w:sz w:val="14"/>
                              </w:rPr>
                              <w:t>用給水スポット</w:t>
                            </w:r>
                            <w:r w:rsidRPr="003F1D00">
                              <w:rPr>
                                <w:rFonts w:ascii="ＭＳ Ｐ明朝" w:eastAsia="ＭＳ Ｐ明朝" w:hAnsi="ＭＳ Ｐ明朝" w:hint="eastAsia"/>
                                <w:color w:val="000000" w:themeColor="text1"/>
                                <w:sz w:val="14"/>
                              </w:rPr>
                              <w:t>「</w:t>
                            </w:r>
                            <w:r w:rsidRPr="003F1D00">
                              <w:rPr>
                                <w:rFonts w:ascii="ＭＳ Ｐ明朝" w:eastAsia="ＭＳ Ｐ明朝" w:hAnsi="ＭＳ Ｐ明朝"/>
                                <w:color w:val="000000" w:themeColor="text1"/>
                                <w:sz w:val="14"/>
                              </w:rPr>
                              <w:t>水色</w:t>
                            </w:r>
                            <w:r w:rsidRPr="003F1D00">
                              <w:rPr>
                                <w:rFonts w:ascii="ＭＳ Ｐ明朝" w:eastAsia="ＭＳ Ｐ明朝" w:hAnsi="ＭＳ Ｐ明朝" w:hint="eastAsia"/>
                                <w:color w:val="000000" w:themeColor="text1"/>
                                <w:sz w:val="14"/>
                              </w:rPr>
                              <w:t>スイッチ</w:t>
                            </w:r>
                            <w:r w:rsidRPr="003F1D00">
                              <w:rPr>
                                <w:rFonts w:ascii="ＭＳ Ｐ明朝" w:eastAsia="ＭＳ Ｐ明朝" w:hAnsi="ＭＳ Ｐ明朝"/>
                                <w:color w:val="000000" w:themeColor="text1"/>
                                <w:sz w:val="14"/>
                              </w:rPr>
                              <w:t>」（大阪市</w:t>
                            </w:r>
                            <w:r>
                              <w:rPr>
                                <w:rFonts w:ascii="ＭＳ Ｐ明朝" w:eastAsia="ＭＳ Ｐ明朝" w:hAnsi="ＭＳ Ｐ明朝" w:hint="eastAsia"/>
                                <w:color w:val="000000" w:themeColor="text1"/>
                                <w:sz w:val="14"/>
                              </w:rPr>
                              <w:t>水道局</w:t>
                            </w:r>
                            <w:r>
                              <w:rPr>
                                <w:rFonts w:ascii="ＭＳ Ｐ明朝" w:eastAsia="ＭＳ Ｐ明朝" w:hAnsi="ＭＳ Ｐ明朝"/>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36514" id="正方形/長方形 21" o:spid="_x0000_s1028" style="position:absolute;left:0;text-align:left;margin-left:308.7pt;margin-top:10.4pt;width:172.55pt;height:20.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" filled="f" stroked="f" strokeweight="1pt">
                <v:textbox>
                  <w:txbxContent>
                    <w:p w:rsidR="00D26560" w:rsidRPr="003F1D00" w:rsidRDefault="00D26560" w:rsidP="00D26560">
                      <w:pPr>
                        <w:spacing w:line="240" w:lineRule="exact"/>
                        <w:jc w:val="left"/>
                        <w:rPr>
                          <w:rFonts w:ascii="ＭＳ Ｐ明朝" w:eastAsia="ＭＳ Ｐ明朝" w:hAnsi="ＭＳ Ｐ明朝"/>
                          <w:color w:val="000000" w:themeColor="text1"/>
                          <w:sz w:val="14"/>
                        </w:rPr>
                      </w:pPr>
                      <w:r w:rsidRPr="003F1D00">
                        <w:rPr>
                          <w:rFonts w:ascii="ＭＳ Ｐ明朝" w:eastAsia="ＭＳ Ｐ明朝" w:hAnsi="ＭＳ Ｐ明朝" w:hint="eastAsia"/>
                          <w:color w:val="000000" w:themeColor="text1"/>
                          <w:sz w:val="14"/>
                        </w:rPr>
                        <w:t>マイボトル</w:t>
                      </w:r>
                      <w:r w:rsidRPr="003F1D00">
                        <w:rPr>
                          <w:rFonts w:ascii="ＭＳ Ｐ明朝" w:eastAsia="ＭＳ Ｐ明朝" w:hAnsi="ＭＳ Ｐ明朝"/>
                          <w:color w:val="000000" w:themeColor="text1"/>
                          <w:sz w:val="14"/>
                        </w:rPr>
                        <w:t>用給水スポット</w:t>
                      </w:r>
                      <w:r w:rsidRPr="003F1D00">
                        <w:rPr>
                          <w:rFonts w:ascii="ＭＳ Ｐ明朝" w:eastAsia="ＭＳ Ｐ明朝" w:hAnsi="ＭＳ Ｐ明朝" w:hint="eastAsia"/>
                          <w:color w:val="000000" w:themeColor="text1"/>
                          <w:sz w:val="14"/>
                        </w:rPr>
                        <w:t>「</w:t>
                      </w:r>
                      <w:r w:rsidRPr="003F1D00">
                        <w:rPr>
                          <w:rFonts w:ascii="ＭＳ Ｐ明朝" w:eastAsia="ＭＳ Ｐ明朝" w:hAnsi="ＭＳ Ｐ明朝"/>
                          <w:color w:val="000000" w:themeColor="text1"/>
                          <w:sz w:val="14"/>
                        </w:rPr>
                        <w:t>水色</w:t>
                      </w:r>
                      <w:r w:rsidRPr="003F1D00">
                        <w:rPr>
                          <w:rFonts w:ascii="ＭＳ Ｐ明朝" w:eastAsia="ＭＳ Ｐ明朝" w:hAnsi="ＭＳ Ｐ明朝" w:hint="eastAsia"/>
                          <w:color w:val="000000" w:themeColor="text1"/>
                          <w:sz w:val="14"/>
                        </w:rPr>
                        <w:t>スイッチ</w:t>
                      </w:r>
                      <w:r w:rsidRPr="003F1D00">
                        <w:rPr>
                          <w:rFonts w:ascii="ＭＳ Ｐ明朝" w:eastAsia="ＭＳ Ｐ明朝" w:hAnsi="ＭＳ Ｐ明朝"/>
                          <w:color w:val="000000" w:themeColor="text1"/>
                          <w:sz w:val="14"/>
                        </w:rPr>
                        <w:t>」（大阪市</w:t>
                      </w:r>
                      <w:r>
                        <w:rPr>
                          <w:rFonts w:ascii="ＭＳ Ｐ明朝" w:eastAsia="ＭＳ Ｐ明朝" w:hAnsi="ＭＳ Ｐ明朝" w:hint="eastAsia"/>
                          <w:color w:val="000000" w:themeColor="text1"/>
                          <w:sz w:val="14"/>
                        </w:rPr>
                        <w:t>水道局</w:t>
                      </w:r>
                      <w:r>
                        <w:rPr>
                          <w:rFonts w:ascii="ＭＳ Ｐ明朝" w:eastAsia="ＭＳ Ｐ明朝" w:hAnsi="ＭＳ Ｐ明朝"/>
                          <w:color w:val="000000" w:themeColor="text1"/>
                          <w:sz w:val="14"/>
                        </w:rPr>
                        <w:t>）</w:t>
                      </w:r>
                    </w:p>
                  </w:txbxContent>
                </v:textbox>
              </v:rect>
            </w:pict>
          </mc:Fallback>
        </mc:AlternateContent>
      </w:r>
      <w:r w:rsidRPr="00D26560">
        <w:rPr>
          <w:rFonts w:eastAsia="ＭＳ Ｐ明朝" w:hint="eastAsia"/>
          <w:spacing w:val="-4"/>
        </w:rPr>
        <w:t>スポットを設置した。</w:t>
      </w:r>
      <w:r w:rsidR="00AD290E">
        <w:rPr>
          <w:rFonts w:eastAsia="ＭＳ Ｐ明朝" w:hint="eastAsia"/>
          <w:spacing w:val="-4"/>
        </w:rPr>
        <w:t>1,000</w:t>
      </w:r>
      <w:r w:rsidR="00AD290E">
        <w:rPr>
          <w:rFonts w:eastAsia="ＭＳ Ｐ明朝" w:hint="eastAsia"/>
          <w:spacing w:val="-4"/>
        </w:rPr>
        <w:t>か所を目指して取り組んでいる。</w:t>
      </w:r>
    </w:p>
    <w:p w:rsidR="00D26560" w:rsidRPr="00D26560" w:rsidRDefault="00D26560" w:rsidP="00D26560">
      <w:pPr>
        <w:ind w:firstLineChars="300" w:firstLine="621"/>
        <w:rPr>
          <w:rFonts w:eastAsia="ＭＳ Ｐ明朝"/>
          <w:b/>
        </w:rPr>
      </w:pPr>
      <w:r w:rsidRPr="00D26560">
        <w:rPr>
          <w:rFonts w:eastAsia="ＭＳ Ｐ明朝"/>
          <w:b/>
        </w:rPr>
        <w:t>○</w:t>
      </w:r>
      <w:r w:rsidRPr="00D26560">
        <w:rPr>
          <w:rFonts w:eastAsia="ＭＳ Ｐ明朝"/>
          <w:b/>
        </w:rPr>
        <w:t xml:space="preserve">　</w:t>
      </w:r>
      <w:r w:rsidRPr="00D26560">
        <w:rPr>
          <w:rFonts w:eastAsia="ＭＳ Ｐ明朝" w:hint="eastAsia"/>
          <w:b/>
        </w:rPr>
        <w:t>効果的な情報発信</w:t>
      </w:r>
    </w:p>
    <w:p w:rsidR="00D26560" w:rsidRPr="00D26560" w:rsidRDefault="00D26560" w:rsidP="00D26560">
      <w:pPr>
        <w:ind w:left="705" w:hangingChars="400" w:hanging="705"/>
        <w:rPr>
          <w:rFonts w:eastAsia="ＭＳ Ｐ明朝"/>
          <w:spacing w:val="-6"/>
        </w:rPr>
      </w:pPr>
      <w:r w:rsidRPr="00D26560">
        <w:rPr>
          <w:noProof/>
          <w:sz w:val="19"/>
          <w:szCs w:val="19"/>
        </w:rPr>
        <w:drawing>
          <wp:anchor distT="0" distB="0" distL="114300" distR="114300" simplePos="0" relativeHeight="251699200" behindDoc="0" locked="0" layoutInCell="1" allowOverlap="1" wp14:anchorId="564CE58F" wp14:editId="5F0F7A36">
            <wp:simplePos x="0" y="0"/>
            <wp:positionH relativeFrom="column">
              <wp:posOffset>5100320</wp:posOffset>
            </wp:positionH>
            <wp:positionV relativeFrom="paragraph">
              <wp:posOffset>48895</wp:posOffset>
            </wp:positionV>
            <wp:extent cx="669290" cy="675005"/>
            <wp:effectExtent l="0" t="0" r="0" b="0"/>
            <wp:wrapThrough wrapText="bothSides">
              <wp:wrapPolygon edited="0">
                <wp:start x="0" y="0"/>
                <wp:lineTo x="0" y="12802"/>
                <wp:lineTo x="2459" y="19507"/>
                <wp:lineTo x="6148" y="20726"/>
                <wp:lineTo x="14755" y="20726"/>
                <wp:lineTo x="18444" y="19507"/>
                <wp:lineTo x="20903" y="12802"/>
                <wp:lineTo x="20903" y="0"/>
                <wp:lineTo x="0" y="0"/>
              </wp:wrapPolygon>
            </wp:wrapThrough>
            <wp:docPr id="19" name="図 19" descr="ロゴ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ロゴ１"/>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29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560">
        <w:rPr>
          <w:rFonts w:eastAsia="ＭＳ Ｐ明朝" w:hint="eastAsia"/>
          <w:spacing w:val="-4"/>
        </w:rPr>
        <w:t xml:space="preserve">　　　　　　</w:t>
      </w:r>
      <w:r w:rsidRPr="00D26560">
        <w:rPr>
          <w:rFonts w:eastAsia="ＭＳ Ｐ明朝" w:hint="eastAsia"/>
          <w:spacing w:val="-6"/>
        </w:rPr>
        <w:t>給水スポットの情報</w:t>
      </w:r>
      <w:r w:rsidR="00AD290E">
        <w:rPr>
          <w:rFonts w:eastAsia="ＭＳ Ｐ明朝" w:hint="eastAsia"/>
          <w:spacing w:val="-6"/>
        </w:rPr>
        <w:t>を</w:t>
      </w:r>
      <w:r w:rsidRPr="00D26560">
        <w:rPr>
          <w:rFonts w:eastAsia="ＭＳ Ｐ明朝" w:hint="eastAsia"/>
          <w:spacing w:val="-6"/>
        </w:rPr>
        <w:t>府</w:t>
      </w:r>
      <w:r w:rsidRPr="00D26560">
        <w:rPr>
          <w:rFonts w:eastAsia="ＭＳ Ｐ明朝" w:hint="eastAsia"/>
          <w:spacing w:val="-6"/>
        </w:rPr>
        <w:t>HP</w:t>
      </w:r>
      <w:r w:rsidRPr="00D26560">
        <w:rPr>
          <w:rFonts w:eastAsia="ＭＳ Ｐ明朝" w:hint="eastAsia"/>
          <w:spacing w:val="-6"/>
        </w:rPr>
        <w:t>や関西広域連合の給水</w:t>
      </w:r>
      <w:r w:rsidRPr="00D26560">
        <w:rPr>
          <w:rFonts w:eastAsia="ＭＳ Ｐ明朝" w:hint="eastAsia"/>
          <w:spacing w:val="-6"/>
        </w:rPr>
        <w:t>MAP</w:t>
      </w:r>
      <w:r w:rsidRPr="00D26560">
        <w:rPr>
          <w:rFonts w:eastAsia="ＭＳ Ｐ明朝" w:hint="eastAsia"/>
          <w:spacing w:val="-6"/>
        </w:rPr>
        <w:t>に掲載する</w:t>
      </w:r>
    </w:p>
    <w:p w:rsidR="00D26560" w:rsidRPr="00D26560" w:rsidRDefault="00D26560" w:rsidP="00D26560">
      <w:pPr>
        <w:ind w:leftChars="400" w:left="825"/>
        <w:rPr>
          <w:rFonts w:eastAsia="ＭＳ Ｐ明朝"/>
          <w:spacing w:val="-6"/>
        </w:rPr>
      </w:pPr>
      <w:r w:rsidRPr="00D26560">
        <w:rPr>
          <w:rFonts w:eastAsia="ＭＳ Ｐ明朝" w:hint="eastAsia"/>
          <w:spacing w:val="-6"/>
        </w:rPr>
        <w:t>とともに、マイボトルパートナーズメンバーが作成するアプリ等により情報発信を</w:t>
      </w:r>
    </w:p>
    <w:p w:rsidR="00D26560" w:rsidRPr="00D26560" w:rsidRDefault="00D26560" w:rsidP="00D26560">
      <w:pPr>
        <w:ind w:leftChars="400" w:left="825"/>
        <w:rPr>
          <w:rFonts w:eastAsia="ＭＳ Ｐ明朝"/>
          <w:spacing w:val="-2"/>
        </w:rPr>
      </w:pPr>
      <w:r w:rsidRPr="00D26560">
        <w:rPr>
          <w:rFonts w:eastAsia="ＭＳ Ｐ明朝" w:hint="eastAsia"/>
          <w:spacing w:val="-2"/>
        </w:rPr>
        <w:t>行った。また、パートナーズの取組みについて、ロゴマーク、バナー、</w:t>
      </w:r>
      <w:r w:rsidRPr="00D26560">
        <w:rPr>
          <w:rFonts w:eastAsia="ＭＳ Ｐ明朝" w:hint="eastAsia"/>
          <w:spacing w:val="-2"/>
        </w:rPr>
        <w:t>POP</w:t>
      </w:r>
      <w:r w:rsidRPr="00D26560">
        <w:rPr>
          <w:rFonts w:eastAsia="ＭＳ Ｐ明朝" w:hint="eastAsia"/>
          <w:spacing w:val="-2"/>
        </w:rPr>
        <w:t>、</w:t>
      </w:r>
    </w:p>
    <w:p w:rsidR="00D26560" w:rsidRPr="00D26560" w:rsidRDefault="00D26560" w:rsidP="00D26560">
      <w:pPr>
        <w:ind w:leftChars="400" w:left="825"/>
        <w:rPr>
          <w:rFonts w:eastAsia="ＭＳ Ｐ明朝"/>
          <w:spacing w:val="-2"/>
        </w:rPr>
      </w:pPr>
      <w:r w:rsidRPr="00D26560">
        <w:rPr>
          <w:rFonts w:eastAsia="ＭＳ Ｐ明朝" w:hint="eastAsia"/>
          <w:noProof/>
          <w:spacing w:val="-4"/>
        </w:rPr>
        <mc:AlternateContent>
          <mc:Choice Requires="wps">
            <w:drawing>
              <wp:anchor distT="0" distB="0" distL="114300" distR="114300" simplePos="0" relativeHeight="251702272" behindDoc="0" locked="0" layoutInCell="1" allowOverlap="1" wp14:anchorId="6FD04C98" wp14:editId="25176166">
                <wp:simplePos x="0" y="0"/>
                <wp:positionH relativeFrom="column">
                  <wp:posOffset>4616450</wp:posOffset>
                </wp:positionH>
                <wp:positionV relativeFrom="paragraph">
                  <wp:posOffset>82550</wp:posOffset>
                </wp:positionV>
                <wp:extent cx="1544040" cy="261258"/>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1544040" cy="261258"/>
                        </a:xfrm>
                        <a:prstGeom prst="rect">
                          <a:avLst/>
                        </a:prstGeom>
                        <a:noFill/>
                        <a:ln w="12700" cap="flat" cmpd="sng" algn="ctr">
                          <a:noFill/>
                          <a:prstDash val="solid"/>
                          <a:miter lim="800000"/>
                        </a:ln>
                        <a:effectLst/>
                      </wps:spPr>
                      <wps:txbx>
                        <w:txbxContent>
                          <w:p w:rsidR="00D26560" w:rsidRPr="003F1D00" w:rsidRDefault="00D26560" w:rsidP="00D26560">
                            <w:pPr>
                              <w:spacing w:line="240" w:lineRule="exact"/>
                              <w:jc w:val="center"/>
                              <w:rPr>
                                <w:rFonts w:ascii="ＭＳ Ｐ明朝" w:eastAsia="ＭＳ Ｐ明朝" w:hAnsi="ＭＳ Ｐ明朝"/>
                                <w:color w:val="000000" w:themeColor="text1"/>
                                <w:sz w:val="14"/>
                              </w:rPr>
                            </w:pPr>
                            <w:r>
                              <w:rPr>
                                <w:rFonts w:ascii="ＭＳ Ｐ明朝" w:eastAsia="ＭＳ Ｐ明朝" w:hAnsi="ＭＳ Ｐ明朝" w:hint="eastAsia"/>
                                <w:color w:val="000000" w:themeColor="text1"/>
                                <w:sz w:val="14"/>
                              </w:rPr>
                              <w:t>パートナーズ</w:t>
                            </w:r>
                            <w:r>
                              <w:rPr>
                                <w:rFonts w:ascii="ＭＳ Ｐ明朝" w:eastAsia="ＭＳ Ｐ明朝" w:hAnsi="ＭＳ Ｐ明朝"/>
                                <w:color w:val="000000" w:themeColor="text1"/>
                                <w:sz w:val="14"/>
                              </w:rPr>
                              <w:t>ロゴマーク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04C98" id="正方形/長方形 22" o:spid="_x0000_s1029" style="position:absolute;left:0;text-align:left;margin-left:363.5pt;margin-top:6.5pt;width:121.6pt;height:2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" filled="f" stroked="f" strokeweight="1pt">
                <v:textbox>
                  <w:txbxContent>
                    <w:p w:rsidR="00D26560" w:rsidRPr="003F1D00" w:rsidRDefault="00D26560" w:rsidP="00D26560">
                      <w:pPr>
                        <w:spacing w:line="240" w:lineRule="exact"/>
                        <w:jc w:val="center"/>
                        <w:rPr>
                          <w:rFonts w:ascii="ＭＳ Ｐ明朝" w:eastAsia="ＭＳ Ｐ明朝" w:hAnsi="ＭＳ Ｐ明朝"/>
                          <w:color w:val="000000" w:themeColor="text1"/>
                          <w:sz w:val="14"/>
                        </w:rPr>
                      </w:pPr>
                      <w:r>
                        <w:rPr>
                          <w:rFonts w:ascii="ＭＳ Ｐ明朝" w:eastAsia="ＭＳ Ｐ明朝" w:hAnsi="ＭＳ Ｐ明朝" w:hint="eastAsia"/>
                          <w:color w:val="000000" w:themeColor="text1"/>
                          <w:sz w:val="14"/>
                        </w:rPr>
                        <w:t>パートナーズ</w:t>
                      </w:r>
                      <w:r>
                        <w:rPr>
                          <w:rFonts w:ascii="ＭＳ Ｐ明朝" w:eastAsia="ＭＳ Ｐ明朝" w:hAnsi="ＭＳ Ｐ明朝"/>
                          <w:color w:val="000000" w:themeColor="text1"/>
                          <w:sz w:val="14"/>
                        </w:rPr>
                        <w:t>ロゴマーク</w:t>
                      </w:r>
                    </w:p>
                  </w:txbxContent>
                </v:textbox>
              </v:rect>
            </w:pict>
          </mc:Fallback>
        </mc:AlternateContent>
      </w:r>
      <w:r w:rsidRPr="00D26560">
        <w:rPr>
          <w:rFonts w:eastAsia="ＭＳ Ｐ明朝" w:hint="eastAsia"/>
          <w:spacing w:val="-2"/>
        </w:rPr>
        <w:t>のぼりを作成し、活用することにより積極的に</w:t>
      </w:r>
      <w:r w:rsidRPr="00D26560">
        <w:rPr>
          <w:rFonts w:eastAsia="ＭＳ Ｐ明朝" w:hint="eastAsia"/>
          <w:spacing w:val="-2"/>
        </w:rPr>
        <w:t>PR</w:t>
      </w:r>
      <w:r w:rsidRPr="00D26560">
        <w:rPr>
          <w:rFonts w:eastAsia="ＭＳ Ｐ明朝" w:hint="eastAsia"/>
          <w:spacing w:val="-2"/>
        </w:rPr>
        <w:t>を行った。</w:t>
      </w:r>
    </w:p>
    <w:p w:rsidR="00D26560" w:rsidRPr="00D26560" w:rsidRDefault="00D26560" w:rsidP="00D26560">
      <w:pPr>
        <w:ind w:firstLineChars="300" w:firstLine="621"/>
        <w:rPr>
          <w:rFonts w:eastAsia="ＭＳ Ｐ明朝"/>
          <w:b/>
        </w:rPr>
      </w:pPr>
      <w:r w:rsidRPr="00D26560">
        <w:rPr>
          <w:rFonts w:eastAsia="ＭＳ Ｐ明朝"/>
          <w:b/>
        </w:rPr>
        <w:t>○</w:t>
      </w:r>
      <w:r w:rsidRPr="00D26560">
        <w:rPr>
          <w:rFonts w:eastAsia="ＭＳ Ｐ明朝"/>
          <w:b/>
        </w:rPr>
        <w:t xml:space="preserve">　</w:t>
      </w:r>
      <w:r w:rsidRPr="00D26560">
        <w:rPr>
          <w:rFonts w:eastAsia="ＭＳ Ｐ明朝" w:hint="eastAsia"/>
          <w:b/>
        </w:rPr>
        <w:t>パートナーズ会議の開催</w:t>
      </w:r>
    </w:p>
    <w:p w:rsidR="00D26560" w:rsidRPr="00D26560" w:rsidRDefault="00D26560" w:rsidP="00D26560">
      <w:pPr>
        <w:ind w:left="793" w:hangingChars="400" w:hanging="793"/>
        <w:rPr>
          <w:rFonts w:eastAsia="ＭＳ Ｐ明朝"/>
          <w:spacing w:val="-6"/>
        </w:rPr>
      </w:pPr>
      <w:r w:rsidRPr="00D26560">
        <w:rPr>
          <w:rFonts w:eastAsia="ＭＳ Ｐ明朝" w:hint="eastAsia"/>
          <w:spacing w:val="-4"/>
        </w:rPr>
        <w:t xml:space="preserve">　　　　　　</w:t>
      </w:r>
      <w:r w:rsidRPr="00D26560">
        <w:rPr>
          <w:rFonts w:eastAsia="ＭＳ Ｐ明朝" w:hint="eastAsia"/>
          <w:spacing w:val="-6"/>
        </w:rPr>
        <w:t>令和</w:t>
      </w:r>
      <w:r w:rsidRPr="00D26560">
        <w:rPr>
          <w:rFonts w:eastAsia="ＭＳ Ｐ明朝" w:hint="eastAsia"/>
          <w:spacing w:val="-6"/>
        </w:rPr>
        <w:t>2</w:t>
      </w:r>
      <w:r w:rsidRPr="00D26560">
        <w:rPr>
          <w:rFonts w:eastAsia="ＭＳ Ｐ明朝" w:hint="eastAsia"/>
          <w:spacing w:val="-6"/>
        </w:rPr>
        <w:t>年</w:t>
      </w:r>
      <w:r w:rsidRPr="00D26560">
        <w:rPr>
          <w:rFonts w:eastAsia="ＭＳ Ｐ明朝" w:hint="eastAsia"/>
          <w:spacing w:val="-6"/>
        </w:rPr>
        <w:t>10</w:t>
      </w:r>
      <w:r w:rsidRPr="00D26560">
        <w:rPr>
          <w:rFonts w:eastAsia="ＭＳ Ｐ明朝" w:hint="eastAsia"/>
          <w:spacing w:val="-6"/>
        </w:rPr>
        <w:t>月</w:t>
      </w:r>
      <w:r w:rsidR="00AD290E">
        <w:rPr>
          <w:rFonts w:eastAsia="ＭＳ Ｐ明朝" w:hint="eastAsia"/>
          <w:spacing w:val="-6"/>
        </w:rPr>
        <w:t>14</w:t>
      </w:r>
      <w:r w:rsidR="00AD290E">
        <w:rPr>
          <w:rFonts w:eastAsia="ＭＳ Ｐ明朝" w:hint="eastAsia"/>
          <w:spacing w:val="-6"/>
        </w:rPr>
        <w:t>日</w:t>
      </w:r>
      <w:r w:rsidRPr="00D26560">
        <w:rPr>
          <w:rFonts w:eastAsia="ＭＳ Ｐ明朝" w:hint="eastAsia"/>
          <w:spacing w:val="-6"/>
        </w:rPr>
        <w:t>にパートナーズ会議を開催</w:t>
      </w:r>
      <w:r w:rsidR="00A6538C">
        <w:rPr>
          <w:rFonts w:eastAsia="ＭＳ Ｐ明朝" w:hint="eastAsia"/>
          <w:spacing w:val="-6"/>
        </w:rPr>
        <w:t>（一部オンライン参加）</w:t>
      </w:r>
      <w:r w:rsidRPr="00D26560">
        <w:rPr>
          <w:rFonts w:eastAsia="ＭＳ Ｐ明朝" w:hint="eastAsia"/>
          <w:spacing w:val="-6"/>
        </w:rPr>
        <w:t>し、各メンバーの取組みの情報共有と新たな取組みに関する意見交換等を行った。（※令和</w:t>
      </w:r>
      <w:r w:rsidRPr="00D26560">
        <w:rPr>
          <w:rFonts w:eastAsia="ＭＳ Ｐ明朝" w:hint="eastAsia"/>
          <w:spacing w:val="-6"/>
        </w:rPr>
        <w:t>3</w:t>
      </w:r>
      <w:r w:rsidRPr="00D26560">
        <w:rPr>
          <w:rFonts w:eastAsia="ＭＳ Ｐ明朝" w:hint="eastAsia"/>
          <w:spacing w:val="-6"/>
        </w:rPr>
        <w:t>年</w:t>
      </w:r>
      <w:r w:rsidRPr="00D26560">
        <w:rPr>
          <w:rFonts w:eastAsia="ＭＳ Ｐ明朝" w:hint="eastAsia"/>
          <w:spacing w:val="-6"/>
        </w:rPr>
        <w:t>3</w:t>
      </w:r>
      <w:r w:rsidRPr="00D26560">
        <w:rPr>
          <w:rFonts w:eastAsia="ＭＳ Ｐ明朝" w:hint="eastAsia"/>
          <w:spacing w:val="-6"/>
        </w:rPr>
        <w:t>月に第２回開催予定）</w:t>
      </w:r>
    </w:p>
    <w:p w:rsidR="00863814" w:rsidRDefault="00863814">
      <w:pPr>
        <w:widowControl/>
        <w:jc w:val="left"/>
        <w:rPr>
          <w:rFonts w:eastAsia="ＭＳ Ｐ明朝"/>
        </w:rPr>
      </w:pPr>
      <w:r>
        <w:rPr>
          <w:rFonts w:eastAsia="ＭＳ Ｐ明朝"/>
        </w:rPr>
        <w:br w:type="page"/>
      </w:r>
    </w:p>
    <w:p w:rsidR="00D16290" w:rsidRPr="0060029E" w:rsidRDefault="00D16290" w:rsidP="00276004">
      <w:pPr>
        <w:rPr>
          <w:rFonts w:eastAsia="ＭＳ Ｐ明朝"/>
          <w:color w:val="000000"/>
        </w:rPr>
      </w:pPr>
    </w:p>
    <w:p w:rsidR="00863814" w:rsidRPr="0060029E" w:rsidRDefault="00863814" w:rsidP="00863814">
      <w:pPr>
        <w:spacing w:line="400" w:lineRule="exact"/>
        <w:rPr>
          <w:rFonts w:eastAsia="ＭＳ Ｐ明朝"/>
          <w:b/>
          <w:color w:val="000000"/>
          <w:sz w:val="24"/>
        </w:rPr>
      </w:pPr>
      <w:r w:rsidRPr="0060029E">
        <w:rPr>
          <w:rFonts w:eastAsia="ＭＳ Ｐ明朝"/>
          <w:b/>
          <w:color w:val="000000"/>
          <w:sz w:val="24"/>
          <w:szCs w:val="24"/>
        </w:rPr>
        <w:t>７．キャンペーンへの参加等</w:t>
      </w:r>
    </w:p>
    <w:p w:rsidR="00863814" w:rsidRPr="0060029E" w:rsidRDefault="00863814" w:rsidP="00863814">
      <w:pPr>
        <w:ind w:firstLineChars="300" w:firstLine="621"/>
        <w:rPr>
          <w:rFonts w:eastAsia="ＭＳ Ｐ明朝"/>
          <w:b/>
          <w:color w:val="000000"/>
        </w:rPr>
      </w:pPr>
      <w:r w:rsidRPr="0060029E">
        <w:rPr>
          <w:rFonts w:eastAsia="ＭＳ Ｐ明朝"/>
          <w:b/>
          <w:color w:val="000000"/>
        </w:rPr>
        <w:t>○</w:t>
      </w:r>
      <w:r w:rsidRPr="0060029E">
        <w:rPr>
          <w:rFonts w:eastAsia="ＭＳ Ｐ明朝"/>
          <w:b/>
          <w:color w:val="000000"/>
        </w:rPr>
        <w:t xml:space="preserve">　関西広域連合提唱のキャンペーンへの参加</w:t>
      </w:r>
    </w:p>
    <w:p w:rsidR="00863814" w:rsidRPr="0060029E" w:rsidRDefault="00863814" w:rsidP="00863814">
      <w:pPr>
        <w:ind w:firstLineChars="400" w:firstLine="825"/>
        <w:rPr>
          <w:rFonts w:eastAsia="ＭＳ Ｐ明朝"/>
          <w:color w:val="000000"/>
        </w:rPr>
      </w:pPr>
      <w:r w:rsidRPr="0060029E">
        <w:rPr>
          <w:rFonts w:eastAsia="ＭＳ Ｐ明朝"/>
          <w:color w:val="000000"/>
        </w:rPr>
        <w:t>「</w:t>
      </w:r>
      <w:r>
        <w:rPr>
          <w:rFonts w:eastAsia="ＭＳ Ｐ明朝" w:hint="eastAsia"/>
          <w:color w:val="000000"/>
        </w:rPr>
        <w:t>関西夏のエコスタイル</w:t>
      </w:r>
      <w:r w:rsidRPr="0060029E">
        <w:rPr>
          <w:rFonts w:eastAsia="ＭＳ Ｐ明朝"/>
          <w:color w:val="000000"/>
        </w:rPr>
        <w:t>」　（令和</w:t>
      </w:r>
      <w:r>
        <w:rPr>
          <w:rFonts w:eastAsia="ＭＳ Ｐ明朝" w:hint="eastAsia"/>
          <w:color w:val="000000"/>
        </w:rPr>
        <w:t>2</w:t>
      </w:r>
      <w:r w:rsidRPr="0060029E">
        <w:rPr>
          <w:rFonts w:eastAsia="ＭＳ Ｐ明朝"/>
          <w:color w:val="000000"/>
        </w:rPr>
        <w:t>年</w:t>
      </w:r>
      <w:r w:rsidRPr="0060029E">
        <w:rPr>
          <w:rFonts w:eastAsia="ＭＳ Ｐ明朝"/>
          <w:color w:val="000000"/>
        </w:rPr>
        <w:t>5</w:t>
      </w:r>
      <w:r w:rsidRPr="0060029E">
        <w:rPr>
          <w:rFonts w:eastAsia="ＭＳ Ｐ明朝"/>
          <w:color w:val="000000"/>
        </w:rPr>
        <w:t>月</w:t>
      </w:r>
      <w:r w:rsidRPr="0060029E">
        <w:rPr>
          <w:rFonts w:eastAsia="ＭＳ Ｐ明朝"/>
          <w:color w:val="000000"/>
        </w:rPr>
        <w:t>1</w:t>
      </w:r>
      <w:r w:rsidRPr="0060029E">
        <w:rPr>
          <w:rFonts w:eastAsia="ＭＳ Ｐ明朝"/>
          <w:color w:val="000000"/>
        </w:rPr>
        <w:t>日～</w:t>
      </w:r>
      <w:r w:rsidRPr="0060029E">
        <w:rPr>
          <w:rFonts w:eastAsia="ＭＳ Ｐ明朝"/>
          <w:color w:val="000000"/>
        </w:rPr>
        <w:t>10</w:t>
      </w:r>
      <w:r w:rsidRPr="0060029E">
        <w:rPr>
          <w:rFonts w:eastAsia="ＭＳ Ｐ明朝"/>
          <w:color w:val="000000"/>
        </w:rPr>
        <w:t>月</w:t>
      </w:r>
      <w:r w:rsidRPr="0060029E">
        <w:rPr>
          <w:rFonts w:eastAsia="ＭＳ Ｐ明朝"/>
          <w:color w:val="000000"/>
        </w:rPr>
        <w:t>31</w:t>
      </w:r>
      <w:r w:rsidRPr="0060029E">
        <w:rPr>
          <w:rFonts w:eastAsia="ＭＳ Ｐ明朝"/>
          <w:color w:val="000000"/>
        </w:rPr>
        <w:t>日）</w:t>
      </w:r>
    </w:p>
    <w:p w:rsidR="00863814" w:rsidRPr="0060029E" w:rsidRDefault="00863814" w:rsidP="00863814">
      <w:pPr>
        <w:ind w:firstLineChars="400" w:firstLine="825"/>
        <w:rPr>
          <w:rFonts w:eastAsia="ＭＳ Ｐ明朝"/>
          <w:color w:val="000000"/>
        </w:rPr>
      </w:pPr>
      <w:r w:rsidRPr="0060029E">
        <w:rPr>
          <w:rFonts w:eastAsia="ＭＳ Ｐ明朝"/>
          <w:color w:val="000000"/>
        </w:rPr>
        <w:t>「</w:t>
      </w:r>
      <w:r>
        <w:rPr>
          <w:rFonts w:eastAsia="ＭＳ Ｐ明朝" w:hint="eastAsia"/>
          <w:color w:val="000000"/>
        </w:rPr>
        <w:t>関西冬のエコスタイル</w:t>
      </w:r>
      <w:r w:rsidRPr="0060029E">
        <w:rPr>
          <w:rFonts w:eastAsia="ＭＳ Ｐ明朝"/>
          <w:color w:val="000000"/>
        </w:rPr>
        <w:t>」（</w:t>
      </w:r>
      <w:r>
        <w:rPr>
          <w:rFonts w:eastAsia="ＭＳ Ｐ明朝"/>
          <w:color w:val="000000"/>
        </w:rPr>
        <w:t>令和</w:t>
      </w:r>
      <w:r>
        <w:rPr>
          <w:rFonts w:eastAsia="ＭＳ Ｐ明朝" w:hint="eastAsia"/>
          <w:color w:val="000000"/>
        </w:rPr>
        <w:t>2</w:t>
      </w:r>
      <w:r w:rsidRPr="0060029E">
        <w:rPr>
          <w:rFonts w:eastAsia="ＭＳ Ｐ明朝"/>
          <w:color w:val="000000"/>
        </w:rPr>
        <w:t>年</w:t>
      </w:r>
      <w:r w:rsidRPr="0060029E">
        <w:rPr>
          <w:rFonts w:eastAsia="ＭＳ Ｐ明朝"/>
          <w:color w:val="000000"/>
        </w:rPr>
        <w:t>12</w:t>
      </w:r>
      <w:r w:rsidRPr="0060029E">
        <w:rPr>
          <w:rFonts w:eastAsia="ＭＳ Ｐ明朝"/>
          <w:color w:val="000000"/>
        </w:rPr>
        <w:t>月</w:t>
      </w:r>
      <w:r w:rsidRPr="0060029E">
        <w:rPr>
          <w:rFonts w:eastAsia="ＭＳ Ｐ明朝"/>
          <w:color w:val="000000"/>
        </w:rPr>
        <w:t>1</w:t>
      </w:r>
      <w:r w:rsidRPr="0060029E">
        <w:rPr>
          <w:rFonts w:eastAsia="ＭＳ Ｐ明朝"/>
          <w:color w:val="000000"/>
        </w:rPr>
        <w:t>日～令和</w:t>
      </w:r>
      <w:r>
        <w:rPr>
          <w:rFonts w:eastAsia="ＭＳ Ｐ明朝" w:hint="eastAsia"/>
          <w:color w:val="000000"/>
        </w:rPr>
        <w:t>3</w:t>
      </w:r>
      <w:r w:rsidRPr="0060029E">
        <w:rPr>
          <w:rFonts w:eastAsia="ＭＳ Ｐ明朝"/>
          <w:color w:val="000000"/>
        </w:rPr>
        <w:t>年</w:t>
      </w:r>
      <w:r>
        <w:rPr>
          <w:rFonts w:eastAsia="ＭＳ Ｐ明朝" w:hint="eastAsia"/>
          <w:color w:val="000000"/>
        </w:rPr>
        <w:t>3</w:t>
      </w:r>
      <w:r w:rsidRPr="0060029E">
        <w:rPr>
          <w:rFonts w:eastAsia="ＭＳ Ｐ明朝"/>
          <w:color w:val="000000"/>
        </w:rPr>
        <w:t>月</w:t>
      </w:r>
      <w:r w:rsidRPr="0060029E">
        <w:rPr>
          <w:rFonts w:eastAsia="ＭＳ Ｐ明朝"/>
          <w:color w:val="000000"/>
        </w:rPr>
        <w:t>31</w:t>
      </w:r>
      <w:r w:rsidRPr="0060029E">
        <w:rPr>
          <w:rFonts w:eastAsia="ＭＳ Ｐ明朝"/>
          <w:color w:val="000000"/>
        </w:rPr>
        <w:t>日）</w:t>
      </w:r>
    </w:p>
    <w:p w:rsidR="00863814" w:rsidRPr="0060029E" w:rsidRDefault="00863814" w:rsidP="00863814">
      <w:pPr>
        <w:ind w:firstLineChars="100" w:firstLine="207"/>
        <w:rPr>
          <w:rFonts w:eastAsia="ＭＳ Ｐ明朝"/>
          <w:b/>
          <w:color w:val="000000"/>
        </w:rPr>
      </w:pPr>
      <w:r w:rsidRPr="0060029E">
        <w:rPr>
          <w:rFonts w:eastAsia="ＭＳ Ｐ明朝"/>
          <w:b/>
          <w:color w:val="000000"/>
        </w:rPr>
        <w:t xml:space="preserve">　　</w:t>
      </w:r>
      <w:r w:rsidRPr="0060029E">
        <w:rPr>
          <w:rFonts w:eastAsia="ＭＳ Ｐ明朝"/>
          <w:b/>
          <w:color w:val="000000"/>
        </w:rPr>
        <w:t xml:space="preserve"> ○</w:t>
      </w:r>
      <w:r w:rsidRPr="0060029E">
        <w:rPr>
          <w:rFonts w:eastAsia="ＭＳ Ｐ明朝"/>
          <w:b/>
          <w:color w:val="000000"/>
        </w:rPr>
        <w:t xml:space="preserve">　環境省の呼びかけによる「</w:t>
      </w:r>
      <w:r>
        <w:rPr>
          <w:rFonts w:eastAsia="ＭＳ Ｐ明朝" w:hint="eastAsia"/>
          <w:b/>
          <w:color w:val="000000"/>
        </w:rPr>
        <w:t>COOL</w:t>
      </w:r>
      <w:r w:rsidRPr="0060029E">
        <w:rPr>
          <w:rFonts w:eastAsia="ＭＳ Ｐ明朝"/>
          <w:b/>
          <w:color w:val="000000"/>
        </w:rPr>
        <w:t xml:space="preserve">　</w:t>
      </w:r>
      <w:r>
        <w:rPr>
          <w:rFonts w:eastAsia="ＭＳ Ｐ明朝" w:hint="eastAsia"/>
          <w:b/>
          <w:color w:val="000000"/>
        </w:rPr>
        <w:t>CHOICE</w:t>
      </w:r>
      <w:r w:rsidRPr="0060029E">
        <w:rPr>
          <w:rFonts w:eastAsia="ＭＳ Ｐ明朝"/>
          <w:b/>
          <w:color w:val="000000"/>
        </w:rPr>
        <w:t>」への賛同</w:t>
      </w:r>
    </w:p>
    <w:p w:rsidR="00863814" w:rsidRPr="00C47367" w:rsidRDefault="00863814" w:rsidP="00AD290E">
      <w:pPr>
        <w:ind w:leftChars="393" w:left="810" w:firstLineChars="100" w:firstLine="206"/>
        <w:rPr>
          <w:rFonts w:eastAsia="ＭＳ Ｐ明朝"/>
          <w:color w:val="000000"/>
        </w:rPr>
      </w:pPr>
      <w:r w:rsidRPr="0060029E">
        <w:rPr>
          <w:rFonts w:eastAsia="ＭＳ Ｐ明朝"/>
        </w:rPr>
        <w:t>会員等に対して積極的な参加を促進。</w:t>
      </w:r>
      <w:r>
        <w:rPr>
          <w:rFonts w:eastAsia="ＭＳ Ｐ明朝" w:hint="eastAsia"/>
        </w:rPr>
        <w:t>（令和</w:t>
      </w:r>
      <w:r>
        <w:rPr>
          <w:rFonts w:eastAsia="ＭＳ Ｐ明朝" w:hint="eastAsia"/>
        </w:rPr>
        <w:t>2</w:t>
      </w:r>
      <w:r>
        <w:rPr>
          <w:rFonts w:eastAsia="ＭＳ Ｐ明朝" w:hint="eastAsia"/>
        </w:rPr>
        <w:t>年</w:t>
      </w:r>
      <w:r>
        <w:rPr>
          <w:rFonts w:eastAsia="ＭＳ Ｐ明朝" w:hint="eastAsia"/>
        </w:rPr>
        <w:t>7</w:t>
      </w:r>
      <w:r>
        <w:rPr>
          <w:rFonts w:eastAsia="ＭＳ Ｐ明朝" w:hint="eastAsia"/>
        </w:rPr>
        <w:t>月</w:t>
      </w:r>
      <w:r>
        <w:rPr>
          <w:rFonts w:eastAsia="ＭＳ Ｐ明朝" w:hint="eastAsia"/>
        </w:rPr>
        <w:t>1</w:t>
      </w:r>
      <w:r>
        <w:rPr>
          <w:rFonts w:eastAsia="ＭＳ Ｐ明朝" w:hint="eastAsia"/>
        </w:rPr>
        <w:t>日</w:t>
      </w:r>
      <w:r>
        <w:rPr>
          <w:rFonts w:eastAsia="ＭＳ Ｐ明朝" w:hint="eastAsia"/>
        </w:rPr>
        <w:t>~9</w:t>
      </w:r>
      <w:r>
        <w:rPr>
          <w:rFonts w:eastAsia="ＭＳ Ｐ明朝" w:hint="eastAsia"/>
        </w:rPr>
        <w:t>月</w:t>
      </w:r>
      <w:r>
        <w:rPr>
          <w:rFonts w:eastAsia="ＭＳ Ｐ明朝" w:hint="eastAsia"/>
        </w:rPr>
        <w:t>30</w:t>
      </w:r>
      <w:r>
        <w:rPr>
          <w:rFonts w:eastAsia="ＭＳ Ｐ明朝" w:hint="eastAsia"/>
        </w:rPr>
        <w:t>日）</w:t>
      </w:r>
    </w:p>
    <w:p w:rsidR="00863814" w:rsidRPr="0060029E" w:rsidRDefault="00863814" w:rsidP="00863814">
      <w:pPr>
        <w:rPr>
          <w:rFonts w:eastAsia="ＭＳ Ｐ明朝"/>
          <w:b/>
          <w:color w:val="000000"/>
        </w:rPr>
      </w:pPr>
      <w:r w:rsidRPr="0060029E">
        <w:rPr>
          <w:rFonts w:eastAsia="ＭＳ Ｐ明朝"/>
        </w:rPr>
        <w:t xml:space="preserve">　　　　</w:t>
      </w:r>
      <w:r w:rsidRPr="0060029E">
        <w:rPr>
          <w:rFonts w:eastAsia="ＭＳ Ｐ明朝"/>
          <w:b/>
          <w:color w:val="000000"/>
        </w:rPr>
        <w:t>○</w:t>
      </w:r>
      <w:r w:rsidRPr="0060029E">
        <w:rPr>
          <w:rFonts w:eastAsia="ＭＳ Ｐ明朝"/>
          <w:b/>
          <w:color w:val="000000"/>
        </w:rPr>
        <w:t xml:space="preserve">　各種イベントへの参加等</w:t>
      </w:r>
    </w:p>
    <w:p w:rsidR="00BE50E3" w:rsidRPr="0060029E" w:rsidRDefault="00863814" w:rsidP="00BE50E3">
      <w:pPr>
        <w:ind w:leftChars="393" w:left="810" w:firstLineChars="100" w:firstLine="206"/>
        <w:rPr>
          <w:rFonts w:eastAsia="ＭＳ Ｐ明朝"/>
          <w:color w:val="000000"/>
        </w:rPr>
      </w:pPr>
      <w:r w:rsidRPr="0060029E">
        <w:rPr>
          <w:rFonts w:eastAsia="ＭＳ Ｐ明朝"/>
          <w:color w:val="000000"/>
        </w:rPr>
        <w:t>地球温暖化防止対策や省エネ行動の実践等に関するその他の各種イベントへの参加を通じて、府民会議構成団体の取組みを促進。</w:t>
      </w:r>
    </w:p>
    <w:p w:rsidR="00BE50E3" w:rsidRPr="0060029E" w:rsidRDefault="00BE50E3" w:rsidP="00BE50E3">
      <w:pPr>
        <w:rPr>
          <w:rFonts w:eastAsia="ＭＳ Ｐ明朝"/>
          <w:b/>
          <w:color w:val="000000"/>
        </w:rPr>
      </w:pPr>
      <w:r w:rsidRPr="0060029E">
        <w:rPr>
          <w:rFonts w:eastAsia="ＭＳ Ｐ明朝"/>
        </w:rPr>
        <w:t xml:space="preserve">　　　　</w:t>
      </w:r>
      <w:r w:rsidRPr="0060029E">
        <w:rPr>
          <w:rFonts w:eastAsia="ＭＳ Ｐ明朝"/>
          <w:b/>
          <w:color w:val="000000"/>
        </w:rPr>
        <w:t>○</w:t>
      </w:r>
      <w:r w:rsidRPr="0060029E">
        <w:rPr>
          <w:rFonts w:eastAsia="ＭＳ Ｐ明朝"/>
          <w:b/>
          <w:color w:val="000000"/>
        </w:rPr>
        <w:t xml:space="preserve">　</w:t>
      </w:r>
      <w:r w:rsidRPr="00BE50E3">
        <w:rPr>
          <w:rFonts w:eastAsia="ＭＳ Ｐ明朝" w:hint="eastAsia"/>
          <w:b/>
          <w:color w:val="000000"/>
        </w:rPr>
        <w:t>子ども向けのイベント　（仮称　：　こども環境交流サミット）　の開催</w:t>
      </w:r>
    </w:p>
    <w:p w:rsidR="00BE50E3" w:rsidRPr="0060029E" w:rsidRDefault="00BE50E3" w:rsidP="00BE50E3">
      <w:pPr>
        <w:ind w:leftChars="393" w:left="810" w:firstLineChars="100" w:firstLine="206"/>
        <w:rPr>
          <w:rFonts w:eastAsia="ＭＳ Ｐ明朝"/>
          <w:color w:val="000000"/>
        </w:rPr>
      </w:pPr>
      <w:r>
        <w:rPr>
          <w:rFonts w:eastAsia="ＭＳ Ｐ明朝" w:hint="eastAsia"/>
          <w:color w:val="000000"/>
        </w:rPr>
        <w:t>今年度は感染症影響を踏まえて中止としたが、日本環境協会、</w:t>
      </w:r>
      <w:r>
        <w:rPr>
          <w:rFonts w:eastAsia="ＭＳ Ｐ明朝" w:hint="eastAsia"/>
          <w:color w:val="000000"/>
        </w:rPr>
        <w:t>ATC</w:t>
      </w:r>
      <w:r>
        <w:rPr>
          <w:rFonts w:eastAsia="ＭＳ Ｐ明朝" w:hint="eastAsia"/>
          <w:color w:val="000000"/>
        </w:rPr>
        <w:t>グリーンエコプラザと連携して、オンラインによる遠隔地の活動団体どうしの発表と意見交換を行うイベントを</w:t>
      </w:r>
      <w:r w:rsidR="003D6737">
        <w:rPr>
          <w:rFonts w:eastAsia="ＭＳ Ｐ明朝" w:hint="eastAsia"/>
          <w:color w:val="000000"/>
        </w:rPr>
        <w:t>、少数のエコクラブとともに</w:t>
      </w:r>
      <w:r>
        <w:rPr>
          <w:rFonts w:eastAsia="ＭＳ Ｐ明朝" w:hint="eastAsia"/>
          <w:color w:val="000000"/>
        </w:rPr>
        <w:t>試行実施した。このような子どもを対象としたオンラインイベントのノウハウは、次年度以降の府民会議事業でも活用するよう考えている。</w:t>
      </w:r>
    </w:p>
    <w:p w:rsidR="00BE50E3" w:rsidRPr="0060029E" w:rsidRDefault="00BE50E3" w:rsidP="00BE50E3">
      <w:pPr>
        <w:rPr>
          <w:rFonts w:eastAsia="ＭＳ Ｐ明朝"/>
          <w:b/>
          <w:color w:val="000000"/>
        </w:rPr>
      </w:pPr>
      <w:r w:rsidRPr="0060029E">
        <w:rPr>
          <w:rFonts w:eastAsia="ＭＳ Ｐ明朝"/>
        </w:rPr>
        <w:t xml:space="preserve">　　　　</w:t>
      </w:r>
      <w:r w:rsidRPr="0060029E">
        <w:rPr>
          <w:rFonts w:eastAsia="ＭＳ Ｐ明朝"/>
          <w:b/>
          <w:color w:val="000000"/>
        </w:rPr>
        <w:t>○</w:t>
      </w:r>
      <w:r w:rsidRPr="0060029E">
        <w:rPr>
          <w:rFonts w:eastAsia="ＭＳ Ｐ明朝"/>
          <w:b/>
          <w:color w:val="000000"/>
        </w:rPr>
        <w:t xml:space="preserve">　</w:t>
      </w:r>
      <w:r>
        <w:rPr>
          <w:rFonts w:eastAsia="ＭＳ Ｐ明朝" w:hint="eastAsia"/>
          <w:b/>
          <w:color w:val="000000"/>
        </w:rPr>
        <w:t>SN</w:t>
      </w:r>
      <w:r>
        <w:rPr>
          <w:rFonts w:eastAsia="ＭＳ Ｐ明朝"/>
          <w:b/>
          <w:color w:val="000000"/>
        </w:rPr>
        <w:t>S</w:t>
      </w:r>
      <w:r>
        <w:rPr>
          <w:rFonts w:eastAsia="ＭＳ Ｐ明朝" w:hint="eastAsia"/>
          <w:b/>
          <w:color w:val="000000"/>
        </w:rPr>
        <w:t>とメールによる情報発信</w:t>
      </w:r>
    </w:p>
    <w:p w:rsidR="00863814" w:rsidRDefault="00BE50E3" w:rsidP="005B702C">
      <w:pPr>
        <w:ind w:leftChars="400" w:left="825" w:firstLineChars="100" w:firstLine="206"/>
        <w:rPr>
          <w:rFonts w:eastAsia="ＭＳ Ｐ明朝"/>
          <w:color w:val="000000"/>
        </w:rPr>
      </w:pPr>
      <w:r>
        <w:rPr>
          <w:rFonts w:eastAsia="ＭＳ Ｐ明朝" w:hint="eastAsia"/>
          <w:color w:val="000000"/>
        </w:rPr>
        <w:t>令和２年</w:t>
      </w:r>
      <w:r w:rsidR="005B702C">
        <w:rPr>
          <w:rFonts w:eastAsia="ＭＳ Ｐ明朝"/>
          <w:color w:val="000000"/>
        </w:rPr>
        <w:t>9</w:t>
      </w:r>
      <w:r>
        <w:rPr>
          <w:rFonts w:eastAsia="ＭＳ Ｐ明朝" w:hint="eastAsia"/>
          <w:color w:val="000000"/>
        </w:rPr>
        <w:t>月以降、毎週</w:t>
      </w:r>
      <w:r>
        <w:rPr>
          <w:rFonts w:eastAsia="ＭＳ Ｐ明朝" w:hint="eastAsia"/>
          <w:color w:val="000000"/>
        </w:rPr>
        <w:t>1</w:t>
      </w:r>
      <w:r>
        <w:rPr>
          <w:rFonts w:eastAsia="ＭＳ Ｐ明朝" w:hint="eastAsia"/>
          <w:color w:val="000000"/>
        </w:rPr>
        <w:t>件以上の</w:t>
      </w:r>
      <w:r>
        <w:rPr>
          <w:rFonts w:eastAsia="ＭＳ Ｐ明朝" w:hint="eastAsia"/>
          <w:color w:val="000000"/>
        </w:rPr>
        <w:t>SNS</w:t>
      </w:r>
      <w:r w:rsidR="005B702C">
        <w:rPr>
          <w:rFonts w:eastAsia="ＭＳ Ｐ明朝" w:hint="eastAsia"/>
          <w:color w:val="000000"/>
        </w:rPr>
        <w:t>（</w:t>
      </w:r>
      <w:r w:rsidR="005B702C">
        <w:rPr>
          <w:rFonts w:eastAsia="ＭＳ Ｐ明朝" w:hint="eastAsia"/>
          <w:color w:val="000000"/>
        </w:rPr>
        <w:t>twitter, Facebook</w:t>
      </w:r>
      <w:r w:rsidR="005B702C">
        <w:rPr>
          <w:rFonts w:eastAsia="ＭＳ Ｐ明朝" w:hint="eastAsia"/>
          <w:color w:val="000000"/>
        </w:rPr>
        <w:t>）</w:t>
      </w:r>
      <w:r>
        <w:rPr>
          <w:rFonts w:eastAsia="ＭＳ Ｐ明朝" w:hint="eastAsia"/>
          <w:color w:val="000000"/>
        </w:rPr>
        <w:t>発信と、会員</w:t>
      </w:r>
      <w:r w:rsidR="005B702C">
        <w:rPr>
          <w:rFonts w:eastAsia="ＭＳ Ｐ明朝" w:hint="eastAsia"/>
          <w:color w:val="000000"/>
        </w:rPr>
        <w:t>団体</w:t>
      </w:r>
      <w:r>
        <w:rPr>
          <w:rFonts w:eastAsia="ＭＳ Ｐ明朝" w:hint="eastAsia"/>
          <w:color w:val="000000"/>
        </w:rPr>
        <w:t>・市町村への定期</w:t>
      </w:r>
      <w:r w:rsidR="00A6538C">
        <w:rPr>
          <w:rFonts w:eastAsia="ＭＳ Ｐ明朝" w:hint="eastAsia"/>
          <w:color w:val="000000"/>
        </w:rPr>
        <w:t>（月１回）</w:t>
      </w:r>
      <w:r w:rsidR="008C2C28">
        <w:rPr>
          <w:rFonts w:eastAsia="ＭＳ Ｐ明朝" w:hint="eastAsia"/>
          <w:color w:val="000000"/>
        </w:rPr>
        <w:t>情報提供</w:t>
      </w:r>
      <w:r>
        <w:rPr>
          <w:rFonts w:eastAsia="ＭＳ Ｐ明朝" w:hint="eastAsia"/>
          <w:color w:val="000000"/>
        </w:rPr>
        <w:t>メール送付を実施。</w:t>
      </w:r>
      <w:r w:rsidR="00A6538C">
        <w:rPr>
          <w:rFonts w:eastAsia="ＭＳ Ｐ明朝" w:hint="eastAsia"/>
          <w:color w:val="000000"/>
        </w:rPr>
        <w:t>定期情報メールでは各団体の紹介も掲載。</w:t>
      </w:r>
    </w:p>
    <w:p w:rsidR="00BE50E3" w:rsidRDefault="00BE50E3" w:rsidP="00BE50E3">
      <w:pPr>
        <w:ind w:firstLineChars="500" w:firstLine="1031"/>
        <w:rPr>
          <w:rFonts w:eastAsia="ＭＳ Ｐ明朝"/>
          <w:color w:val="000000"/>
        </w:rPr>
      </w:pPr>
      <w:r>
        <w:rPr>
          <w:rFonts w:eastAsia="ＭＳ Ｐ明朝" w:hint="eastAsia"/>
          <w:color w:val="000000"/>
        </w:rPr>
        <w:t xml:space="preserve">　（令和</w:t>
      </w:r>
      <w:r>
        <w:rPr>
          <w:rFonts w:eastAsia="ＭＳ Ｐ明朝" w:hint="eastAsia"/>
          <w:color w:val="000000"/>
        </w:rPr>
        <w:t>3</w:t>
      </w:r>
      <w:r>
        <w:rPr>
          <w:rFonts w:eastAsia="ＭＳ Ｐ明朝" w:hint="eastAsia"/>
          <w:color w:val="000000"/>
        </w:rPr>
        <w:t>年</w:t>
      </w:r>
      <w:r>
        <w:rPr>
          <w:rFonts w:eastAsia="ＭＳ Ｐ明朝" w:hint="eastAsia"/>
          <w:color w:val="000000"/>
        </w:rPr>
        <w:t>2</w:t>
      </w:r>
      <w:r>
        <w:rPr>
          <w:rFonts w:eastAsia="ＭＳ Ｐ明朝" w:hint="eastAsia"/>
          <w:color w:val="000000"/>
        </w:rPr>
        <w:t>月</w:t>
      </w:r>
      <w:r w:rsidR="005B702C">
        <w:rPr>
          <w:rFonts w:eastAsia="ＭＳ Ｐ明朝" w:hint="eastAsia"/>
          <w:color w:val="000000"/>
        </w:rPr>
        <w:t>25</w:t>
      </w:r>
      <w:r w:rsidR="005B702C">
        <w:rPr>
          <w:rFonts w:eastAsia="ＭＳ Ｐ明朝" w:hint="eastAsia"/>
          <w:color w:val="000000"/>
        </w:rPr>
        <w:t>日までの発信件数</w:t>
      </w:r>
      <w:r>
        <w:rPr>
          <w:rFonts w:eastAsia="ＭＳ Ｐ明朝" w:hint="eastAsia"/>
          <w:color w:val="000000"/>
        </w:rPr>
        <w:t>）</w:t>
      </w:r>
      <w:r w:rsidR="005B702C">
        <w:rPr>
          <w:rFonts w:eastAsia="ＭＳ Ｐ明朝" w:hint="eastAsia"/>
          <w:color w:val="000000"/>
        </w:rPr>
        <w:t>SNS 58</w:t>
      </w:r>
      <w:r w:rsidR="005B702C">
        <w:rPr>
          <w:rFonts w:eastAsia="ＭＳ Ｐ明朝" w:hint="eastAsia"/>
          <w:color w:val="000000"/>
        </w:rPr>
        <w:t xml:space="preserve">件、定期メール　</w:t>
      </w:r>
      <w:r w:rsidR="005B702C">
        <w:rPr>
          <w:rFonts w:eastAsia="ＭＳ Ｐ明朝"/>
          <w:color w:val="000000"/>
        </w:rPr>
        <w:t>8</w:t>
      </w:r>
      <w:r w:rsidR="005B702C">
        <w:rPr>
          <w:rFonts w:eastAsia="ＭＳ Ｐ明朝" w:hint="eastAsia"/>
          <w:color w:val="000000"/>
        </w:rPr>
        <w:t>件（号外含む）</w:t>
      </w:r>
    </w:p>
    <w:p w:rsidR="00BE50E3" w:rsidRPr="00BE50E3" w:rsidRDefault="00BE50E3" w:rsidP="00BE50E3">
      <w:pPr>
        <w:rPr>
          <w:rFonts w:eastAsia="ＭＳ Ｐ明朝"/>
          <w:color w:val="000000"/>
        </w:rPr>
      </w:pPr>
    </w:p>
    <w:p w:rsidR="00863814" w:rsidRPr="0060029E" w:rsidRDefault="00863814" w:rsidP="00863814">
      <w:pPr>
        <w:spacing w:line="400" w:lineRule="exact"/>
        <w:rPr>
          <w:rFonts w:eastAsia="ＭＳ Ｐ明朝"/>
          <w:b/>
          <w:color w:val="000000"/>
          <w:sz w:val="24"/>
        </w:rPr>
      </w:pPr>
      <w:r w:rsidRPr="0060029E">
        <w:rPr>
          <w:rFonts w:eastAsia="ＭＳ Ｐ明朝"/>
          <w:b/>
          <w:color w:val="000000"/>
          <w:sz w:val="24"/>
          <w:szCs w:val="24"/>
        </w:rPr>
        <w:t>８．</w:t>
      </w:r>
      <w:r>
        <w:rPr>
          <w:rFonts w:eastAsia="ＭＳ Ｐ明朝" w:hint="eastAsia"/>
          <w:b/>
          <w:color w:val="000000"/>
          <w:sz w:val="24"/>
          <w:szCs w:val="24"/>
        </w:rPr>
        <w:t xml:space="preserve"> </w:t>
      </w:r>
      <w:r w:rsidRPr="0060029E">
        <w:rPr>
          <w:rFonts w:eastAsia="ＭＳ Ｐ明朝"/>
          <w:b/>
          <w:color w:val="000000"/>
          <w:sz w:val="24"/>
          <w:szCs w:val="24"/>
        </w:rPr>
        <w:t>おおさか環境賞への協力</w:t>
      </w:r>
    </w:p>
    <w:p w:rsidR="00863814" w:rsidRDefault="00863814" w:rsidP="00863814">
      <w:pPr>
        <w:pStyle w:val="aa"/>
        <w:ind w:leftChars="0" w:left="426" w:firstLineChars="100" w:firstLine="206"/>
        <w:rPr>
          <w:rFonts w:eastAsia="ＭＳ Ｐ明朝"/>
          <w:color w:val="000000"/>
        </w:rPr>
      </w:pPr>
      <w:r w:rsidRPr="0060029E">
        <w:rPr>
          <w:rFonts w:eastAsia="ＭＳ Ｐ明朝"/>
          <w:color w:val="000000"/>
        </w:rPr>
        <w:t>府民会議運営委員において、受賞者の推薦に協力した。</w:t>
      </w:r>
      <w:r>
        <w:rPr>
          <w:rFonts w:eastAsia="ＭＳ Ｐ明朝"/>
          <w:color w:val="000000"/>
        </w:rPr>
        <w:t>令和</w:t>
      </w:r>
      <w:r>
        <w:rPr>
          <w:rFonts w:eastAsia="ＭＳ Ｐ明朝" w:hint="eastAsia"/>
          <w:color w:val="000000"/>
        </w:rPr>
        <w:t>2</w:t>
      </w:r>
      <w:r w:rsidRPr="0060029E">
        <w:rPr>
          <w:rFonts w:eastAsia="ＭＳ Ｐ明朝"/>
          <w:color w:val="000000"/>
        </w:rPr>
        <w:t>年度は</w:t>
      </w:r>
      <w:r>
        <w:rPr>
          <w:rFonts w:eastAsia="ＭＳ Ｐ明朝"/>
          <w:color w:val="000000"/>
        </w:rPr>
        <w:t>以下</w:t>
      </w:r>
      <w:r>
        <w:rPr>
          <w:rFonts w:eastAsia="ＭＳ Ｐ明朝" w:hint="eastAsia"/>
          <w:color w:val="000000"/>
        </w:rPr>
        <w:t>3</w:t>
      </w:r>
      <w:r w:rsidRPr="0060029E">
        <w:rPr>
          <w:rFonts w:eastAsia="ＭＳ Ｐ明朝"/>
          <w:color w:val="000000"/>
        </w:rPr>
        <w:t>件の推薦があり</w:t>
      </w:r>
      <w:r>
        <w:rPr>
          <w:rFonts w:eastAsia="ＭＳ Ｐ明朝"/>
          <w:color w:val="000000"/>
        </w:rPr>
        <w:t>、大阪府環境審議会部会における審査を経て、大賞、協働賞及び</w:t>
      </w:r>
      <w:r>
        <w:rPr>
          <w:rFonts w:eastAsia="ＭＳ Ｐ明朝" w:hint="eastAsia"/>
          <w:color w:val="000000"/>
        </w:rPr>
        <w:t>準大賞</w:t>
      </w:r>
      <w:r w:rsidRPr="0075559B">
        <w:rPr>
          <w:rFonts w:eastAsia="ＭＳ Ｐ明朝" w:hint="eastAsia"/>
        </w:rPr>
        <w:t>を</w:t>
      </w:r>
      <w:r w:rsidRPr="0060029E">
        <w:rPr>
          <w:rFonts w:eastAsia="ＭＳ Ｐ明朝"/>
          <w:color w:val="000000"/>
        </w:rPr>
        <w:t>受賞した。</w:t>
      </w:r>
    </w:p>
    <w:tbl>
      <w:tblPr>
        <w:tblStyle w:val="a9"/>
        <w:tblW w:w="8930" w:type="dxa"/>
        <w:tblInd w:w="704" w:type="dxa"/>
        <w:tblLook w:val="04A0" w:firstRow="1" w:lastRow="0" w:firstColumn="1" w:lastColumn="0" w:noHBand="0" w:noVBand="1"/>
      </w:tblPr>
      <w:tblGrid>
        <w:gridCol w:w="1559"/>
        <w:gridCol w:w="3544"/>
        <w:gridCol w:w="2835"/>
        <w:gridCol w:w="992"/>
      </w:tblGrid>
      <w:tr w:rsidR="00863814" w:rsidRPr="00FD6E2F" w:rsidTr="007443EF">
        <w:tc>
          <w:tcPr>
            <w:tcW w:w="1559" w:type="dxa"/>
          </w:tcPr>
          <w:p w:rsidR="00863814" w:rsidRPr="00FD6E2F" w:rsidRDefault="00863814" w:rsidP="007443EF">
            <w:pPr>
              <w:snapToGrid w:val="0"/>
              <w:jc w:val="center"/>
              <w:rPr>
                <w:rFonts w:eastAsia="ＭＳ Ｐ明朝"/>
                <w:color w:val="000000"/>
              </w:rPr>
            </w:pPr>
            <w:r w:rsidRPr="00FD6E2F">
              <w:rPr>
                <w:rFonts w:eastAsia="ＭＳ Ｐ明朝"/>
                <w:color w:val="000000"/>
              </w:rPr>
              <w:t>推</w:t>
            </w:r>
            <w:r>
              <w:rPr>
                <w:rFonts w:eastAsia="ＭＳ Ｐ明朝"/>
                <w:color w:val="000000"/>
              </w:rPr>
              <w:t>薦</w:t>
            </w:r>
            <w:r>
              <w:rPr>
                <w:rFonts w:eastAsia="ＭＳ Ｐ明朝" w:hint="eastAsia"/>
                <w:color w:val="000000"/>
              </w:rPr>
              <w:t>者</w:t>
            </w:r>
          </w:p>
        </w:tc>
        <w:tc>
          <w:tcPr>
            <w:tcW w:w="3544" w:type="dxa"/>
          </w:tcPr>
          <w:p w:rsidR="00863814" w:rsidRPr="00FD6E2F" w:rsidRDefault="00863814" w:rsidP="007443EF">
            <w:pPr>
              <w:snapToGrid w:val="0"/>
              <w:jc w:val="center"/>
              <w:rPr>
                <w:rFonts w:eastAsia="ＭＳ Ｐ明朝"/>
                <w:color w:val="000000"/>
              </w:rPr>
            </w:pPr>
            <w:r w:rsidRPr="00FD6E2F">
              <w:rPr>
                <w:rFonts w:eastAsia="ＭＳ Ｐ明朝"/>
                <w:color w:val="000000"/>
              </w:rPr>
              <w:t>被推薦団体</w:t>
            </w:r>
          </w:p>
        </w:tc>
        <w:tc>
          <w:tcPr>
            <w:tcW w:w="2835" w:type="dxa"/>
          </w:tcPr>
          <w:p w:rsidR="00863814" w:rsidRPr="00FD6E2F" w:rsidRDefault="00863814" w:rsidP="007443EF">
            <w:pPr>
              <w:snapToGrid w:val="0"/>
              <w:jc w:val="center"/>
              <w:rPr>
                <w:rFonts w:eastAsia="ＭＳ Ｐ明朝"/>
                <w:color w:val="000000"/>
              </w:rPr>
            </w:pPr>
            <w:r w:rsidRPr="00FD6E2F">
              <w:rPr>
                <w:rFonts w:eastAsia="ＭＳ Ｐ明朝"/>
                <w:color w:val="000000"/>
              </w:rPr>
              <w:t>活動名</w:t>
            </w:r>
          </w:p>
        </w:tc>
        <w:tc>
          <w:tcPr>
            <w:tcW w:w="992" w:type="dxa"/>
          </w:tcPr>
          <w:p w:rsidR="00863814" w:rsidRPr="00FD6E2F" w:rsidRDefault="00863814" w:rsidP="007443EF">
            <w:pPr>
              <w:snapToGrid w:val="0"/>
              <w:jc w:val="center"/>
              <w:rPr>
                <w:rFonts w:eastAsia="ＭＳ Ｐ明朝"/>
                <w:color w:val="000000"/>
              </w:rPr>
            </w:pPr>
            <w:r w:rsidRPr="00FD6E2F">
              <w:rPr>
                <w:rFonts w:eastAsia="ＭＳ Ｐ明朝"/>
                <w:color w:val="000000"/>
              </w:rPr>
              <w:t>受賞</w:t>
            </w:r>
          </w:p>
        </w:tc>
      </w:tr>
      <w:tr w:rsidR="00863814" w:rsidRPr="00FD6E2F" w:rsidTr="007443EF">
        <w:tc>
          <w:tcPr>
            <w:tcW w:w="1559" w:type="dxa"/>
          </w:tcPr>
          <w:p w:rsidR="00863814" w:rsidRPr="00FD6E2F" w:rsidRDefault="00863814" w:rsidP="007443EF">
            <w:pPr>
              <w:snapToGrid w:val="0"/>
              <w:rPr>
                <w:rFonts w:eastAsia="ＭＳ Ｐ明朝"/>
                <w:color w:val="000000"/>
              </w:rPr>
            </w:pPr>
            <w:r>
              <w:rPr>
                <w:rFonts w:eastAsia="ＭＳ Ｐ明朝" w:hint="eastAsia"/>
                <w:color w:val="000000"/>
              </w:rPr>
              <w:t>大東市</w:t>
            </w:r>
          </w:p>
        </w:tc>
        <w:tc>
          <w:tcPr>
            <w:tcW w:w="3544" w:type="dxa"/>
          </w:tcPr>
          <w:p w:rsidR="00863814" w:rsidRPr="00D53A88" w:rsidRDefault="00863814" w:rsidP="007443EF">
            <w:pPr>
              <w:snapToGrid w:val="0"/>
              <w:rPr>
                <w:rFonts w:eastAsia="ＭＳ Ｐ明朝"/>
                <w:color w:val="000000"/>
              </w:rPr>
            </w:pPr>
            <w:r>
              <w:rPr>
                <w:rFonts w:eastAsia="ＭＳ Ｐ明朝" w:hint="eastAsia"/>
                <w:color w:val="000000"/>
              </w:rPr>
              <w:t>大阪産業大学</w:t>
            </w:r>
            <w:r>
              <w:rPr>
                <w:rFonts w:eastAsia="ＭＳ Ｐ明朝" w:hint="eastAsia"/>
                <w:color w:val="000000"/>
              </w:rPr>
              <w:t xml:space="preserve"> </w:t>
            </w:r>
            <w:r w:rsidRPr="00D53A88">
              <w:rPr>
                <w:rFonts w:eastAsia="ＭＳ Ｐ明朝" w:hint="eastAsia"/>
                <w:color w:val="000000"/>
              </w:rPr>
              <w:t>エコ推進プロジェクト</w:t>
            </w:r>
          </w:p>
          <w:p w:rsidR="00863814" w:rsidRPr="00FD6E2F" w:rsidRDefault="00863814" w:rsidP="007443EF">
            <w:pPr>
              <w:snapToGrid w:val="0"/>
              <w:rPr>
                <w:rFonts w:eastAsia="ＭＳ Ｐ明朝"/>
                <w:color w:val="000000"/>
              </w:rPr>
            </w:pPr>
            <w:r w:rsidRPr="00D53A88">
              <w:rPr>
                <w:rFonts w:eastAsia="ＭＳ Ｐ明朝" w:hint="eastAsia"/>
                <w:color w:val="000000"/>
              </w:rPr>
              <w:t>（協働者）</w:t>
            </w:r>
            <w:r>
              <w:rPr>
                <w:rFonts w:eastAsia="ＭＳ Ｐ明朝" w:hint="eastAsia"/>
                <w:color w:val="000000"/>
              </w:rPr>
              <w:t>（一財）大阪府みどり公社</w:t>
            </w:r>
          </w:p>
        </w:tc>
        <w:tc>
          <w:tcPr>
            <w:tcW w:w="2835" w:type="dxa"/>
          </w:tcPr>
          <w:p w:rsidR="00863814" w:rsidRPr="00FD6E2F" w:rsidRDefault="00863814" w:rsidP="007443EF">
            <w:pPr>
              <w:snapToGrid w:val="0"/>
              <w:rPr>
                <w:rFonts w:eastAsia="ＭＳ Ｐ明朝"/>
                <w:color w:val="000000"/>
              </w:rPr>
            </w:pPr>
            <w:r w:rsidRPr="00D53A88">
              <w:rPr>
                <w:rFonts w:eastAsia="ＭＳ Ｐ明朝" w:hint="eastAsia"/>
                <w:color w:val="000000"/>
              </w:rPr>
              <w:t>地域の美化・環境保全と「省エネルギー」の環境教育活動</w:t>
            </w:r>
          </w:p>
        </w:tc>
        <w:tc>
          <w:tcPr>
            <w:tcW w:w="992" w:type="dxa"/>
          </w:tcPr>
          <w:p w:rsidR="00863814" w:rsidRPr="00FD6E2F" w:rsidRDefault="00863814" w:rsidP="007443EF">
            <w:pPr>
              <w:snapToGrid w:val="0"/>
              <w:jc w:val="center"/>
              <w:rPr>
                <w:rFonts w:eastAsia="ＭＳ Ｐ明朝"/>
                <w:color w:val="000000"/>
              </w:rPr>
            </w:pPr>
            <w:r w:rsidRPr="00FD6E2F">
              <w:rPr>
                <w:rFonts w:eastAsia="ＭＳ Ｐ明朝"/>
                <w:color w:val="000000"/>
              </w:rPr>
              <w:t>大賞</w:t>
            </w:r>
          </w:p>
          <w:p w:rsidR="00863814" w:rsidRPr="00FD6E2F" w:rsidRDefault="00863814" w:rsidP="007443EF">
            <w:pPr>
              <w:snapToGrid w:val="0"/>
              <w:jc w:val="center"/>
              <w:rPr>
                <w:rFonts w:eastAsia="ＭＳ Ｐ明朝"/>
                <w:color w:val="000000"/>
              </w:rPr>
            </w:pPr>
            <w:r w:rsidRPr="00FD6E2F">
              <w:rPr>
                <w:rFonts w:eastAsia="ＭＳ Ｐ明朝"/>
                <w:color w:val="000000"/>
              </w:rPr>
              <w:t>協働賞</w:t>
            </w:r>
          </w:p>
        </w:tc>
      </w:tr>
      <w:tr w:rsidR="00863814" w:rsidRPr="00FD6E2F" w:rsidTr="007443EF">
        <w:tc>
          <w:tcPr>
            <w:tcW w:w="1559" w:type="dxa"/>
          </w:tcPr>
          <w:p w:rsidR="00863814" w:rsidRPr="00FD6E2F" w:rsidRDefault="00863814" w:rsidP="007443EF">
            <w:pPr>
              <w:snapToGrid w:val="0"/>
              <w:rPr>
                <w:rFonts w:eastAsia="ＭＳ Ｐ明朝"/>
                <w:color w:val="000000"/>
              </w:rPr>
            </w:pPr>
            <w:r>
              <w:rPr>
                <w:rFonts w:eastAsia="ＭＳ Ｐ明朝" w:hint="eastAsia"/>
                <w:color w:val="000000"/>
              </w:rPr>
              <w:t>堺市</w:t>
            </w:r>
          </w:p>
        </w:tc>
        <w:tc>
          <w:tcPr>
            <w:tcW w:w="3544" w:type="dxa"/>
          </w:tcPr>
          <w:p w:rsidR="00863814" w:rsidRPr="00FD6E2F" w:rsidRDefault="00863814" w:rsidP="007443EF">
            <w:pPr>
              <w:snapToGrid w:val="0"/>
              <w:rPr>
                <w:rFonts w:eastAsia="ＭＳ Ｐ明朝"/>
                <w:color w:val="000000"/>
              </w:rPr>
            </w:pPr>
            <w:r w:rsidRPr="00D53A88">
              <w:rPr>
                <w:rFonts w:eastAsia="ＭＳ Ｐ明朝" w:hint="eastAsia"/>
                <w:color w:val="000000"/>
              </w:rPr>
              <w:t>米田　雅彦</w:t>
            </w:r>
            <w:r w:rsidRPr="00D53A88">
              <w:rPr>
                <w:rFonts w:eastAsia="ＭＳ Ｐ明朝" w:hint="eastAsia"/>
                <w:color w:val="000000"/>
              </w:rPr>
              <w:t xml:space="preserve"> </w:t>
            </w:r>
            <w:r w:rsidRPr="00D53A88">
              <w:rPr>
                <w:rFonts w:eastAsia="ＭＳ Ｐ明朝" w:hint="eastAsia"/>
                <w:color w:val="000000"/>
              </w:rPr>
              <w:t>氏</w:t>
            </w:r>
          </w:p>
        </w:tc>
        <w:tc>
          <w:tcPr>
            <w:tcW w:w="2835" w:type="dxa"/>
          </w:tcPr>
          <w:p w:rsidR="00863814" w:rsidRPr="00FD6E2F" w:rsidRDefault="00863814" w:rsidP="007443EF">
            <w:pPr>
              <w:snapToGrid w:val="0"/>
              <w:rPr>
                <w:rFonts w:eastAsia="ＭＳ Ｐ明朝"/>
                <w:color w:val="000000"/>
              </w:rPr>
            </w:pPr>
            <w:r w:rsidRPr="00D53A88">
              <w:rPr>
                <w:rFonts w:eastAsia="ＭＳ Ｐ明朝" w:hint="eastAsia"/>
                <w:color w:val="000000"/>
              </w:rPr>
              <w:t>地域の環境美化活動</w:t>
            </w:r>
          </w:p>
        </w:tc>
        <w:tc>
          <w:tcPr>
            <w:tcW w:w="992" w:type="dxa"/>
          </w:tcPr>
          <w:p w:rsidR="00863814" w:rsidRPr="00FD6E2F" w:rsidRDefault="00863814" w:rsidP="007443EF">
            <w:pPr>
              <w:snapToGrid w:val="0"/>
              <w:jc w:val="center"/>
              <w:rPr>
                <w:rFonts w:eastAsia="ＭＳ Ｐ明朝"/>
                <w:color w:val="000000"/>
              </w:rPr>
            </w:pPr>
            <w:r>
              <w:rPr>
                <w:rFonts w:eastAsia="ＭＳ Ｐ明朝" w:hint="eastAsia"/>
                <w:color w:val="000000"/>
              </w:rPr>
              <w:t>準大賞</w:t>
            </w:r>
          </w:p>
        </w:tc>
      </w:tr>
      <w:tr w:rsidR="00863814" w:rsidRPr="00FD6E2F" w:rsidTr="007443EF">
        <w:tc>
          <w:tcPr>
            <w:tcW w:w="1559" w:type="dxa"/>
          </w:tcPr>
          <w:p w:rsidR="00863814" w:rsidRPr="00FD6E2F" w:rsidRDefault="00863814" w:rsidP="007443EF">
            <w:pPr>
              <w:snapToGrid w:val="0"/>
              <w:rPr>
                <w:rFonts w:eastAsia="ＭＳ Ｐ明朝"/>
                <w:color w:val="000000"/>
              </w:rPr>
            </w:pPr>
            <w:r>
              <w:rPr>
                <w:rFonts w:eastAsia="ＭＳ Ｐ明朝" w:hint="eastAsia"/>
                <w:color w:val="000000"/>
              </w:rPr>
              <w:t>岸和田市</w:t>
            </w:r>
          </w:p>
        </w:tc>
        <w:tc>
          <w:tcPr>
            <w:tcW w:w="3544" w:type="dxa"/>
          </w:tcPr>
          <w:p w:rsidR="00863814" w:rsidRPr="00FD6E2F" w:rsidRDefault="00863814" w:rsidP="007443EF">
            <w:pPr>
              <w:snapToGrid w:val="0"/>
              <w:rPr>
                <w:rFonts w:eastAsia="ＭＳ Ｐ明朝"/>
                <w:color w:val="000000"/>
              </w:rPr>
            </w:pPr>
            <w:r w:rsidRPr="00D53A88">
              <w:rPr>
                <w:rFonts w:eastAsia="ＭＳ Ｐ明朝" w:hint="eastAsia"/>
                <w:color w:val="000000"/>
              </w:rPr>
              <w:t>泉原　一弥</w:t>
            </w:r>
            <w:r w:rsidRPr="00D53A88">
              <w:rPr>
                <w:rFonts w:eastAsia="ＭＳ Ｐ明朝" w:hint="eastAsia"/>
                <w:color w:val="000000"/>
              </w:rPr>
              <w:t xml:space="preserve"> </w:t>
            </w:r>
            <w:r w:rsidRPr="00D53A88">
              <w:rPr>
                <w:rFonts w:eastAsia="ＭＳ Ｐ明朝" w:hint="eastAsia"/>
                <w:color w:val="000000"/>
              </w:rPr>
              <w:t>氏</w:t>
            </w:r>
          </w:p>
        </w:tc>
        <w:tc>
          <w:tcPr>
            <w:tcW w:w="2835" w:type="dxa"/>
          </w:tcPr>
          <w:p w:rsidR="00863814" w:rsidRPr="00FD6E2F" w:rsidRDefault="00863814" w:rsidP="007443EF">
            <w:pPr>
              <w:snapToGrid w:val="0"/>
              <w:rPr>
                <w:rFonts w:eastAsia="ＭＳ Ｐ明朝"/>
                <w:color w:val="000000"/>
              </w:rPr>
            </w:pPr>
            <w:r w:rsidRPr="00D53A88">
              <w:rPr>
                <w:rFonts w:eastAsia="ＭＳ Ｐ明朝" w:hint="eastAsia"/>
                <w:color w:val="000000"/>
              </w:rPr>
              <w:t>みんなで苔よう！</w:t>
            </w:r>
          </w:p>
        </w:tc>
        <w:tc>
          <w:tcPr>
            <w:tcW w:w="992" w:type="dxa"/>
          </w:tcPr>
          <w:p w:rsidR="00863814" w:rsidRPr="00FD6E2F" w:rsidRDefault="00863814" w:rsidP="007443EF">
            <w:pPr>
              <w:snapToGrid w:val="0"/>
              <w:jc w:val="center"/>
              <w:rPr>
                <w:rFonts w:eastAsia="ＭＳ Ｐ明朝"/>
                <w:color w:val="000000"/>
              </w:rPr>
            </w:pPr>
            <w:r>
              <w:rPr>
                <w:rFonts w:eastAsia="ＭＳ Ｐ明朝" w:hint="eastAsia"/>
                <w:color w:val="000000"/>
              </w:rPr>
              <w:t>準大賞</w:t>
            </w:r>
          </w:p>
        </w:tc>
      </w:tr>
    </w:tbl>
    <w:p w:rsidR="003D6D77" w:rsidRPr="00FD6E2F" w:rsidRDefault="00FD6E2F" w:rsidP="00880957">
      <w:pPr>
        <w:snapToGrid w:val="0"/>
        <w:rPr>
          <w:rFonts w:eastAsia="ＭＳ Ｐ明朝"/>
          <w:color w:val="000000"/>
        </w:rPr>
      </w:pPr>
      <w:r>
        <w:rPr>
          <w:rFonts w:eastAsia="ＭＳ Ｐ明朝"/>
          <w:color w:val="000000"/>
        </w:rPr>
        <w:t xml:space="preserve">　</w:t>
      </w:r>
      <w:r w:rsidR="00FA46E6">
        <w:rPr>
          <w:rFonts w:eastAsia="ＭＳ Ｐ明朝" w:hint="eastAsia"/>
          <w:color w:val="000000"/>
        </w:rPr>
        <w:t xml:space="preserve">　　　　</w:t>
      </w:r>
      <w:r w:rsidR="00B4668F">
        <w:rPr>
          <w:rFonts w:eastAsia="ＭＳ Ｐ明朝"/>
          <w:color w:val="000000"/>
        </w:rPr>
        <w:t>（全体で</w:t>
      </w:r>
      <w:r w:rsidR="00B4668F">
        <w:rPr>
          <w:rFonts w:eastAsia="ＭＳ Ｐ明朝" w:hint="eastAsia"/>
          <w:color w:val="000000"/>
        </w:rPr>
        <w:t>3</w:t>
      </w:r>
      <w:r w:rsidR="00493AF5">
        <w:rPr>
          <w:rFonts w:eastAsia="ＭＳ Ｐ明朝"/>
          <w:color w:val="000000"/>
        </w:rPr>
        <w:t>件推薦、大賞</w:t>
      </w:r>
      <w:r w:rsidR="00493AF5">
        <w:rPr>
          <w:rFonts w:eastAsia="ＭＳ Ｐ明朝"/>
          <w:color w:val="000000"/>
        </w:rPr>
        <w:t>1</w:t>
      </w:r>
      <w:r w:rsidR="00493AF5">
        <w:rPr>
          <w:rFonts w:eastAsia="ＭＳ Ｐ明朝"/>
          <w:color w:val="000000"/>
        </w:rPr>
        <w:t>・準大賞</w:t>
      </w:r>
      <w:r w:rsidR="00493AF5">
        <w:rPr>
          <w:rFonts w:eastAsia="ＭＳ Ｐ明朝"/>
          <w:color w:val="000000"/>
        </w:rPr>
        <w:t>2</w:t>
      </w:r>
      <w:r w:rsidR="00B4668F">
        <w:rPr>
          <w:rFonts w:eastAsia="ＭＳ Ｐ明朝"/>
          <w:color w:val="000000"/>
        </w:rPr>
        <w:t>・</w:t>
      </w:r>
      <w:r w:rsidR="00B4668F">
        <w:rPr>
          <w:rFonts w:eastAsia="ＭＳ Ｐ明朝" w:hint="eastAsia"/>
          <w:color w:val="000000"/>
        </w:rPr>
        <w:t>協働賞</w:t>
      </w:r>
      <w:r w:rsidR="00B4668F">
        <w:rPr>
          <w:rFonts w:eastAsia="ＭＳ Ｐ明朝" w:hint="eastAsia"/>
          <w:color w:val="000000"/>
        </w:rPr>
        <w:t>1</w:t>
      </w:r>
      <w:r w:rsidR="003D6D77" w:rsidRPr="00FD6E2F">
        <w:rPr>
          <w:rFonts w:eastAsia="ＭＳ Ｐ明朝"/>
          <w:color w:val="000000"/>
        </w:rPr>
        <w:t xml:space="preserve">　表彰式は</w:t>
      </w:r>
      <w:r w:rsidR="00B4668F">
        <w:rPr>
          <w:rFonts w:eastAsia="ＭＳ Ｐ明朝" w:hint="eastAsia"/>
          <w:color w:val="000000"/>
        </w:rPr>
        <w:t>3</w:t>
      </w:r>
      <w:r w:rsidR="00B4668F">
        <w:rPr>
          <w:rFonts w:eastAsia="ＭＳ Ｐ明朝" w:hint="eastAsia"/>
          <w:color w:val="000000"/>
        </w:rPr>
        <w:t>月</w:t>
      </w:r>
      <w:r w:rsidR="00A6538C">
        <w:rPr>
          <w:rFonts w:eastAsia="ＭＳ Ｐ明朝" w:hint="eastAsia"/>
          <w:color w:val="000000"/>
        </w:rPr>
        <w:t>29</w:t>
      </w:r>
      <w:r w:rsidR="00A6538C">
        <w:rPr>
          <w:rFonts w:eastAsia="ＭＳ Ｐ明朝" w:hint="eastAsia"/>
          <w:color w:val="000000"/>
        </w:rPr>
        <w:t>日</w:t>
      </w:r>
      <w:r w:rsidR="00B4668F">
        <w:rPr>
          <w:rFonts w:eastAsia="ＭＳ Ｐ明朝" w:hint="eastAsia"/>
          <w:color w:val="000000"/>
        </w:rPr>
        <w:t>実施予定</w:t>
      </w:r>
      <w:r w:rsidR="003D6D77" w:rsidRPr="00FD6E2F">
        <w:rPr>
          <w:rFonts w:eastAsia="ＭＳ Ｐ明朝"/>
          <w:color w:val="000000"/>
        </w:rPr>
        <w:t>）</w:t>
      </w:r>
    </w:p>
    <w:p w:rsidR="00693D07" w:rsidRPr="00A6538C" w:rsidRDefault="00693D07" w:rsidP="00F97155">
      <w:pPr>
        <w:widowControl/>
        <w:jc w:val="left"/>
        <w:rPr>
          <w:rFonts w:eastAsia="ＭＳ Ｐ明朝"/>
          <w:color w:val="000000"/>
        </w:rPr>
      </w:pPr>
    </w:p>
    <w:p w:rsidR="00A6538C" w:rsidRPr="0060029E" w:rsidRDefault="00A6538C" w:rsidP="00A6538C">
      <w:pPr>
        <w:spacing w:line="400" w:lineRule="exact"/>
        <w:rPr>
          <w:rFonts w:eastAsia="ＭＳ Ｐ明朝"/>
          <w:b/>
          <w:color w:val="000000"/>
          <w:sz w:val="24"/>
        </w:rPr>
      </w:pPr>
      <w:r>
        <w:rPr>
          <w:rFonts w:eastAsia="ＭＳ Ｐ明朝" w:hint="eastAsia"/>
          <w:b/>
          <w:color w:val="000000"/>
          <w:sz w:val="24"/>
          <w:szCs w:val="24"/>
        </w:rPr>
        <w:t>９</w:t>
      </w:r>
      <w:r w:rsidRPr="0060029E">
        <w:rPr>
          <w:rFonts w:eastAsia="ＭＳ Ｐ明朝"/>
          <w:b/>
          <w:color w:val="000000"/>
          <w:sz w:val="24"/>
          <w:szCs w:val="24"/>
        </w:rPr>
        <w:t>．</w:t>
      </w:r>
      <w:r>
        <w:rPr>
          <w:rFonts w:eastAsia="ＭＳ Ｐ明朝" w:hint="eastAsia"/>
          <w:b/>
          <w:color w:val="000000"/>
          <w:sz w:val="24"/>
          <w:szCs w:val="24"/>
        </w:rPr>
        <w:t xml:space="preserve"> </w:t>
      </w:r>
      <w:r>
        <w:rPr>
          <w:rFonts w:eastAsia="ＭＳ Ｐ明朝" w:hint="eastAsia"/>
          <w:b/>
          <w:color w:val="000000"/>
          <w:sz w:val="24"/>
          <w:szCs w:val="24"/>
        </w:rPr>
        <w:t>その他</w:t>
      </w:r>
    </w:p>
    <w:p w:rsidR="00A6538C" w:rsidRDefault="00A6538C" w:rsidP="00A6538C">
      <w:pPr>
        <w:widowControl/>
        <w:ind w:leftChars="100" w:left="206" w:firstLineChars="100" w:firstLine="206"/>
        <w:jc w:val="left"/>
        <w:rPr>
          <w:rFonts w:eastAsia="ＭＳ Ｐ明朝"/>
          <w:color w:val="000000"/>
        </w:rPr>
      </w:pPr>
      <w:r>
        <w:rPr>
          <w:rFonts w:eastAsia="ＭＳ Ｐ明朝" w:hint="eastAsia"/>
          <w:color w:val="000000"/>
        </w:rPr>
        <w:t>今後の事業の改善について意見交換するため、</w:t>
      </w:r>
      <w:r>
        <w:rPr>
          <w:rFonts w:eastAsia="ＭＳ Ｐ明朝" w:hint="eastAsia"/>
          <w:color w:val="000000"/>
        </w:rPr>
        <w:t>9</w:t>
      </w:r>
      <w:r>
        <w:rPr>
          <w:rFonts w:eastAsia="ＭＳ Ｐ明朝" w:hint="eastAsia"/>
          <w:color w:val="000000"/>
        </w:rPr>
        <w:t>月</w:t>
      </w:r>
      <w:r>
        <w:rPr>
          <w:rFonts w:eastAsia="ＭＳ Ｐ明朝" w:hint="eastAsia"/>
          <w:color w:val="000000"/>
        </w:rPr>
        <w:t>11</w:t>
      </w:r>
      <w:r>
        <w:rPr>
          <w:rFonts w:eastAsia="ＭＳ Ｐ明朝" w:hint="eastAsia"/>
          <w:color w:val="000000"/>
        </w:rPr>
        <w:t>日に運営委員の意見交換会をオンラインで開催。</w:t>
      </w:r>
    </w:p>
    <w:p w:rsidR="00A6538C" w:rsidRPr="0060029E" w:rsidRDefault="00A6538C" w:rsidP="00A6538C">
      <w:pPr>
        <w:widowControl/>
        <w:ind w:firstLineChars="200" w:firstLine="412"/>
        <w:jc w:val="left"/>
        <w:rPr>
          <w:rFonts w:eastAsia="ＭＳ Ｐ明朝"/>
          <w:color w:val="000000"/>
        </w:rPr>
      </w:pPr>
    </w:p>
    <w:sectPr w:rsidR="00A6538C" w:rsidRPr="0060029E" w:rsidSect="00267A4A">
      <w:headerReference w:type="default" r:id="rId14"/>
      <w:footerReference w:type="even" r:id="rId15"/>
      <w:footerReference w:type="default" r:id="rId16"/>
      <w:pgSz w:w="11906" w:h="16838" w:code="9"/>
      <w:pgMar w:top="1134" w:right="1418" w:bottom="1134" w:left="1418" w:header="567" w:footer="510" w:gutter="0"/>
      <w:cols w:space="425"/>
      <w:docGrid w:type="linesAndChars" w:linePitch="299"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25E" w:rsidRDefault="004F325E">
      <w:r>
        <w:separator/>
      </w:r>
    </w:p>
  </w:endnote>
  <w:endnote w:type="continuationSeparator" w:id="0">
    <w:p w:rsidR="004F325E" w:rsidRDefault="004F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C35A1" w:rsidP="00CD16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35A1" w:rsidRDefault="00CC35A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A1" w:rsidRDefault="00CC35A1" w:rsidP="00CD16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947AB">
      <w:rPr>
        <w:rStyle w:val="a5"/>
        <w:noProof/>
      </w:rPr>
      <w:t>3</w:t>
    </w:r>
    <w:r>
      <w:rPr>
        <w:rStyle w:val="a5"/>
      </w:rPr>
      <w:fldChar w:fldCharType="end"/>
    </w:r>
  </w:p>
  <w:p w:rsidR="00CC35A1" w:rsidRDefault="00CC35A1" w:rsidP="009032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25E" w:rsidRDefault="004F325E">
      <w:r>
        <w:separator/>
      </w:r>
    </w:p>
  </w:footnote>
  <w:footnote w:type="continuationSeparator" w:id="0">
    <w:p w:rsidR="004F325E" w:rsidRDefault="004F3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A4A" w:rsidRDefault="00267A4A" w:rsidP="00267A4A">
    <w:pPr>
      <w:pStyle w:val="a3"/>
      <w:jc w:val="right"/>
    </w:pPr>
    <w:r w:rsidRPr="00FD6E2F">
      <w:rPr>
        <w:rFonts w:hint="eastAsia"/>
        <w:bdr w:val="single" w:sz="4" w:space="0" w:color="auto"/>
      </w:rPr>
      <w:t>資料１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01AC7"/>
    <w:multiLevelType w:val="hybridMultilevel"/>
    <w:tmpl w:val="2FF2A99A"/>
    <w:lvl w:ilvl="0" w:tplc="F4560B42">
      <w:numFmt w:val="bullet"/>
      <w:lvlText w:val="・"/>
      <w:lvlJc w:val="left"/>
      <w:pPr>
        <w:ind w:left="78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20405D4"/>
    <w:multiLevelType w:val="hybridMultilevel"/>
    <w:tmpl w:val="7C4A8D1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567C1EA4"/>
    <w:multiLevelType w:val="hybridMultilevel"/>
    <w:tmpl w:val="1430E00E"/>
    <w:lvl w:ilvl="0" w:tplc="84E81F38">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41"/>
    <w:rsid w:val="000020D9"/>
    <w:rsid w:val="000025EB"/>
    <w:rsid w:val="00027271"/>
    <w:rsid w:val="000414E1"/>
    <w:rsid w:val="000460C0"/>
    <w:rsid w:val="000462E2"/>
    <w:rsid w:val="00047744"/>
    <w:rsid w:val="000643ED"/>
    <w:rsid w:val="00076F46"/>
    <w:rsid w:val="000852B6"/>
    <w:rsid w:val="00087301"/>
    <w:rsid w:val="000A11A9"/>
    <w:rsid w:val="000A3DF1"/>
    <w:rsid w:val="000A4693"/>
    <w:rsid w:val="000B1641"/>
    <w:rsid w:val="000B4B5B"/>
    <w:rsid w:val="000B7C37"/>
    <w:rsid w:val="000D0E52"/>
    <w:rsid w:val="000D495C"/>
    <w:rsid w:val="000E2CFF"/>
    <w:rsid w:val="000E3D6A"/>
    <w:rsid w:val="000F1F0B"/>
    <w:rsid w:val="000F517A"/>
    <w:rsid w:val="000F7B5A"/>
    <w:rsid w:val="00107296"/>
    <w:rsid w:val="00112067"/>
    <w:rsid w:val="00113144"/>
    <w:rsid w:val="00115E83"/>
    <w:rsid w:val="001177E3"/>
    <w:rsid w:val="00117C3C"/>
    <w:rsid w:val="00123899"/>
    <w:rsid w:val="0013569C"/>
    <w:rsid w:val="00136DE4"/>
    <w:rsid w:val="0013783E"/>
    <w:rsid w:val="001432C1"/>
    <w:rsid w:val="00151D15"/>
    <w:rsid w:val="00156726"/>
    <w:rsid w:val="001605E5"/>
    <w:rsid w:val="00162C38"/>
    <w:rsid w:val="00165F33"/>
    <w:rsid w:val="00171919"/>
    <w:rsid w:val="00177030"/>
    <w:rsid w:val="0017792B"/>
    <w:rsid w:val="0018161B"/>
    <w:rsid w:val="0018439C"/>
    <w:rsid w:val="00187D67"/>
    <w:rsid w:val="0019416E"/>
    <w:rsid w:val="001A1F42"/>
    <w:rsid w:val="001A3BCC"/>
    <w:rsid w:val="001A4230"/>
    <w:rsid w:val="001C2BDB"/>
    <w:rsid w:val="001D3598"/>
    <w:rsid w:val="001E341C"/>
    <w:rsid w:val="001E39F1"/>
    <w:rsid w:val="001E4C4D"/>
    <w:rsid w:val="001F086A"/>
    <w:rsid w:val="001F176F"/>
    <w:rsid w:val="002037CC"/>
    <w:rsid w:val="002038D4"/>
    <w:rsid w:val="00222F19"/>
    <w:rsid w:val="00226CB1"/>
    <w:rsid w:val="00247042"/>
    <w:rsid w:val="00262BF8"/>
    <w:rsid w:val="00266829"/>
    <w:rsid w:val="00267A4A"/>
    <w:rsid w:val="002702D5"/>
    <w:rsid w:val="00270A8B"/>
    <w:rsid w:val="00276004"/>
    <w:rsid w:val="0028471F"/>
    <w:rsid w:val="0028624F"/>
    <w:rsid w:val="0028628B"/>
    <w:rsid w:val="00296BB1"/>
    <w:rsid w:val="002A0B51"/>
    <w:rsid w:val="002A1F0F"/>
    <w:rsid w:val="002A433A"/>
    <w:rsid w:val="002B3A78"/>
    <w:rsid w:val="002B5A6F"/>
    <w:rsid w:val="002C4931"/>
    <w:rsid w:val="002C66ED"/>
    <w:rsid w:val="002D2027"/>
    <w:rsid w:val="002D2364"/>
    <w:rsid w:val="002D23D7"/>
    <w:rsid w:val="002D6A1C"/>
    <w:rsid w:val="002D79FC"/>
    <w:rsid w:val="002F65E9"/>
    <w:rsid w:val="00301AAE"/>
    <w:rsid w:val="00312BCB"/>
    <w:rsid w:val="00345401"/>
    <w:rsid w:val="00347C4F"/>
    <w:rsid w:val="00355632"/>
    <w:rsid w:val="00363A49"/>
    <w:rsid w:val="00375758"/>
    <w:rsid w:val="003821A2"/>
    <w:rsid w:val="00393BA6"/>
    <w:rsid w:val="003944B8"/>
    <w:rsid w:val="003A24DC"/>
    <w:rsid w:val="003A35FC"/>
    <w:rsid w:val="003A380E"/>
    <w:rsid w:val="003A6E16"/>
    <w:rsid w:val="003A7B00"/>
    <w:rsid w:val="003B053A"/>
    <w:rsid w:val="003C7A44"/>
    <w:rsid w:val="003D394D"/>
    <w:rsid w:val="003D533A"/>
    <w:rsid w:val="003D6737"/>
    <w:rsid w:val="003D6D77"/>
    <w:rsid w:val="003E20F4"/>
    <w:rsid w:val="003F487D"/>
    <w:rsid w:val="004051F7"/>
    <w:rsid w:val="004118E6"/>
    <w:rsid w:val="00411D4F"/>
    <w:rsid w:val="00413709"/>
    <w:rsid w:val="00422556"/>
    <w:rsid w:val="0042470B"/>
    <w:rsid w:val="0042786A"/>
    <w:rsid w:val="00427B43"/>
    <w:rsid w:val="0043545C"/>
    <w:rsid w:val="00447342"/>
    <w:rsid w:val="00451E7E"/>
    <w:rsid w:val="00454E86"/>
    <w:rsid w:val="004552CF"/>
    <w:rsid w:val="00464752"/>
    <w:rsid w:val="00465DC3"/>
    <w:rsid w:val="004725ED"/>
    <w:rsid w:val="00475DD1"/>
    <w:rsid w:val="00482D54"/>
    <w:rsid w:val="00484676"/>
    <w:rsid w:val="00485661"/>
    <w:rsid w:val="00493AF5"/>
    <w:rsid w:val="004B2E91"/>
    <w:rsid w:val="004B7590"/>
    <w:rsid w:val="004C4954"/>
    <w:rsid w:val="004C4A29"/>
    <w:rsid w:val="004C7060"/>
    <w:rsid w:val="004E161D"/>
    <w:rsid w:val="004E2FE6"/>
    <w:rsid w:val="004E4D4A"/>
    <w:rsid w:val="004E5E56"/>
    <w:rsid w:val="004F0F63"/>
    <w:rsid w:val="004F2210"/>
    <w:rsid w:val="004F325E"/>
    <w:rsid w:val="004F65AA"/>
    <w:rsid w:val="00507A91"/>
    <w:rsid w:val="00512359"/>
    <w:rsid w:val="00521447"/>
    <w:rsid w:val="00524DBD"/>
    <w:rsid w:val="00541B7B"/>
    <w:rsid w:val="00547E5D"/>
    <w:rsid w:val="0055002A"/>
    <w:rsid w:val="00552952"/>
    <w:rsid w:val="00556D96"/>
    <w:rsid w:val="00562985"/>
    <w:rsid w:val="0057196C"/>
    <w:rsid w:val="0057477C"/>
    <w:rsid w:val="0057494E"/>
    <w:rsid w:val="00580DD2"/>
    <w:rsid w:val="0058271D"/>
    <w:rsid w:val="00582D55"/>
    <w:rsid w:val="00586B15"/>
    <w:rsid w:val="00590659"/>
    <w:rsid w:val="00594709"/>
    <w:rsid w:val="00596455"/>
    <w:rsid w:val="005A4CAC"/>
    <w:rsid w:val="005B2C09"/>
    <w:rsid w:val="005B69CD"/>
    <w:rsid w:val="005B702C"/>
    <w:rsid w:val="005F1668"/>
    <w:rsid w:val="005F3479"/>
    <w:rsid w:val="005F7598"/>
    <w:rsid w:val="005F7EAC"/>
    <w:rsid w:val="0060029E"/>
    <w:rsid w:val="006022B4"/>
    <w:rsid w:val="006051B7"/>
    <w:rsid w:val="0062268E"/>
    <w:rsid w:val="00622D0B"/>
    <w:rsid w:val="00622D36"/>
    <w:rsid w:val="00624690"/>
    <w:rsid w:val="006331A9"/>
    <w:rsid w:val="00640563"/>
    <w:rsid w:val="00646B88"/>
    <w:rsid w:val="00651031"/>
    <w:rsid w:val="0066626B"/>
    <w:rsid w:val="006764C5"/>
    <w:rsid w:val="00676EB2"/>
    <w:rsid w:val="006800AD"/>
    <w:rsid w:val="0068070A"/>
    <w:rsid w:val="00682A5A"/>
    <w:rsid w:val="00683AFE"/>
    <w:rsid w:val="006901DD"/>
    <w:rsid w:val="00693D07"/>
    <w:rsid w:val="00693F16"/>
    <w:rsid w:val="0069489A"/>
    <w:rsid w:val="00695C37"/>
    <w:rsid w:val="00695C96"/>
    <w:rsid w:val="006A4034"/>
    <w:rsid w:val="006A55EA"/>
    <w:rsid w:val="006B01A2"/>
    <w:rsid w:val="006B11E2"/>
    <w:rsid w:val="006B5F1A"/>
    <w:rsid w:val="006B7E57"/>
    <w:rsid w:val="006C30B9"/>
    <w:rsid w:val="006C68BC"/>
    <w:rsid w:val="006C71E2"/>
    <w:rsid w:val="006C7212"/>
    <w:rsid w:val="006E1E0D"/>
    <w:rsid w:val="006F4680"/>
    <w:rsid w:val="00707B3C"/>
    <w:rsid w:val="007267BC"/>
    <w:rsid w:val="00732859"/>
    <w:rsid w:val="007330DE"/>
    <w:rsid w:val="00751A5E"/>
    <w:rsid w:val="00773758"/>
    <w:rsid w:val="00777573"/>
    <w:rsid w:val="00777A0A"/>
    <w:rsid w:val="00785EE5"/>
    <w:rsid w:val="007866CE"/>
    <w:rsid w:val="00786B3D"/>
    <w:rsid w:val="0079209E"/>
    <w:rsid w:val="00796767"/>
    <w:rsid w:val="00797C41"/>
    <w:rsid w:val="007A1ECB"/>
    <w:rsid w:val="007A6E2F"/>
    <w:rsid w:val="007A7D0F"/>
    <w:rsid w:val="007B2803"/>
    <w:rsid w:val="007B6796"/>
    <w:rsid w:val="007C0E67"/>
    <w:rsid w:val="007C3A5C"/>
    <w:rsid w:val="007C4D46"/>
    <w:rsid w:val="007C6E76"/>
    <w:rsid w:val="007D603C"/>
    <w:rsid w:val="007D6871"/>
    <w:rsid w:val="007E018B"/>
    <w:rsid w:val="007E7F93"/>
    <w:rsid w:val="007F56D7"/>
    <w:rsid w:val="007F6C23"/>
    <w:rsid w:val="008003C2"/>
    <w:rsid w:val="0080766B"/>
    <w:rsid w:val="008137DD"/>
    <w:rsid w:val="0082771E"/>
    <w:rsid w:val="00832C2F"/>
    <w:rsid w:val="00834A43"/>
    <w:rsid w:val="00850B56"/>
    <w:rsid w:val="00852915"/>
    <w:rsid w:val="00860784"/>
    <w:rsid w:val="00863814"/>
    <w:rsid w:val="00871CE1"/>
    <w:rsid w:val="00875D0B"/>
    <w:rsid w:val="00876CA8"/>
    <w:rsid w:val="008800E9"/>
    <w:rsid w:val="00880957"/>
    <w:rsid w:val="00883939"/>
    <w:rsid w:val="00887539"/>
    <w:rsid w:val="00887BB3"/>
    <w:rsid w:val="00892C2C"/>
    <w:rsid w:val="008B2AA1"/>
    <w:rsid w:val="008C2C28"/>
    <w:rsid w:val="008D140B"/>
    <w:rsid w:val="008D35E0"/>
    <w:rsid w:val="008E56C8"/>
    <w:rsid w:val="00900B0B"/>
    <w:rsid w:val="0090321C"/>
    <w:rsid w:val="009111B9"/>
    <w:rsid w:val="0091428E"/>
    <w:rsid w:val="00917C1D"/>
    <w:rsid w:val="0093484B"/>
    <w:rsid w:val="00947DE9"/>
    <w:rsid w:val="00957D91"/>
    <w:rsid w:val="00960EA0"/>
    <w:rsid w:val="00971E6C"/>
    <w:rsid w:val="00976F65"/>
    <w:rsid w:val="00991F68"/>
    <w:rsid w:val="009A1232"/>
    <w:rsid w:val="009A6302"/>
    <w:rsid w:val="009A7D6B"/>
    <w:rsid w:val="009B4C9D"/>
    <w:rsid w:val="009B611F"/>
    <w:rsid w:val="009D0E13"/>
    <w:rsid w:val="009F3322"/>
    <w:rsid w:val="009F3BEE"/>
    <w:rsid w:val="009F796B"/>
    <w:rsid w:val="00A04C05"/>
    <w:rsid w:val="00A14AB4"/>
    <w:rsid w:val="00A1532E"/>
    <w:rsid w:val="00A1540D"/>
    <w:rsid w:val="00A17587"/>
    <w:rsid w:val="00A219F9"/>
    <w:rsid w:val="00A3029F"/>
    <w:rsid w:val="00A30C63"/>
    <w:rsid w:val="00A45DA6"/>
    <w:rsid w:val="00A54736"/>
    <w:rsid w:val="00A55112"/>
    <w:rsid w:val="00A62AAF"/>
    <w:rsid w:val="00A6538C"/>
    <w:rsid w:val="00A702AC"/>
    <w:rsid w:val="00A7179E"/>
    <w:rsid w:val="00A8057A"/>
    <w:rsid w:val="00A83364"/>
    <w:rsid w:val="00A91D47"/>
    <w:rsid w:val="00A947AB"/>
    <w:rsid w:val="00AB38AF"/>
    <w:rsid w:val="00AB6497"/>
    <w:rsid w:val="00AC2066"/>
    <w:rsid w:val="00AC2CE4"/>
    <w:rsid w:val="00AC485E"/>
    <w:rsid w:val="00AC541D"/>
    <w:rsid w:val="00AD03BD"/>
    <w:rsid w:val="00AD1EDB"/>
    <w:rsid w:val="00AD290E"/>
    <w:rsid w:val="00AF52BD"/>
    <w:rsid w:val="00AF7765"/>
    <w:rsid w:val="00B04BE8"/>
    <w:rsid w:val="00B116D9"/>
    <w:rsid w:val="00B1797A"/>
    <w:rsid w:val="00B2163E"/>
    <w:rsid w:val="00B227B8"/>
    <w:rsid w:val="00B41BC0"/>
    <w:rsid w:val="00B4668F"/>
    <w:rsid w:val="00B55D27"/>
    <w:rsid w:val="00B5767A"/>
    <w:rsid w:val="00B6281A"/>
    <w:rsid w:val="00B710CA"/>
    <w:rsid w:val="00B735DD"/>
    <w:rsid w:val="00B75C4C"/>
    <w:rsid w:val="00B8209C"/>
    <w:rsid w:val="00BA1399"/>
    <w:rsid w:val="00BA152D"/>
    <w:rsid w:val="00BB1E5A"/>
    <w:rsid w:val="00BC2A91"/>
    <w:rsid w:val="00BC6CB8"/>
    <w:rsid w:val="00BD261A"/>
    <w:rsid w:val="00BE3488"/>
    <w:rsid w:val="00BE50E3"/>
    <w:rsid w:val="00BE564C"/>
    <w:rsid w:val="00BF4D2C"/>
    <w:rsid w:val="00C1053A"/>
    <w:rsid w:val="00C1354B"/>
    <w:rsid w:val="00C17CEB"/>
    <w:rsid w:val="00C26021"/>
    <w:rsid w:val="00C26C40"/>
    <w:rsid w:val="00C27802"/>
    <w:rsid w:val="00C36B43"/>
    <w:rsid w:val="00C44A8F"/>
    <w:rsid w:val="00C46C9B"/>
    <w:rsid w:val="00C47367"/>
    <w:rsid w:val="00C50AC4"/>
    <w:rsid w:val="00C53E09"/>
    <w:rsid w:val="00C54BFB"/>
    <w:rsid w:val="00C572AD"/>
    <w:rsid w:val="00C60D87"/>
    <w:rsid w:val="00C60F08"/>
    <w:rsid w:val="00C61152"/>
    <w:rsid w:val="00C7526D"/>
    <w:rsid w:val="00C82EF4"/>
    <w:rsid w:val="00C839F7"/>
    <w:rsid w:val="00C90F1D"/>
    <w:rsid w:val="00CB08A4"/>
    <w:rsid w:val="00CB4CF4"/>
    <w:rsid w:val="00CC35A1"/>
    <w:rsid w:val="00CC63D6"/>
    <w:rsid w:val="00CC78B5"/>
    <w:rsid w:val="00CD169B"/>
    <w:rsid w:val="00CD4172"/>
    <w:rsid w:val="00CD4807"/>
    <w:rsid w:val="00CD48AE"/>
    <w:rsid w:val="00D007EC"/>
    <w:rsid w:val="00D01FD7"/>
    <w:rsid w:val="00D0233A"/>
    <w:rsid w:val="00D05FCA"/>
    <w:rsid w:val="00D13C73"/>
    <w:rsid w:val="00D16290"/>
    <w:rsid w:val="00D21BE1"/>
    <w:rsid w:val="00D26560"/>
    <w:rsid w:val="00D46AFE"/>
    <w:rsid w:val="00D53A88"/>
    <w:rsid w:val="00D57A37"/>
    <w:rsid w:val="00D63A0D"/>
    <w:rsid w:val="00D80B39"/>
    <w:rsid w:val="00D81922"/>
    <w:rsid w:val="00D84327"/>
    <w:rsid w:val="00D87085"/>
    <w:rsid w:val="00DA1633"/>
    <w:rsid w:val="00DA31EC"/>
    <w:rsid w:val="00DA797C"/>
    <w:rsid w:val="00DB709E"/>
    <w:rsid w:val="00DB7C6E"/>
    <w:rsid w:val="00DC5FF6"/>
    <w:rsid w:val="00DC74B3"/>
    <w:rsid w:val="00DD0FDC"/>
    <w:rsid w:val="00DD48B1"/>
    <w:rsid w:val="00DE6097"/>
    <w:rsid w:val="00DF0573"/>
    <w:rsid w:val="00DF1BC9"/>
    <w:rsid w:val="00DF3726"/>
    <w:rsid w:val="00DF545A"/>
    <w:rsid w:val="00E00BC5"/>
    <w:rsid w:val="00E01236"/>
    <w:rsid w:val="00E02D8B"/>
    <w:rsid w:val="00E110BB"/>
    <w:rsid w:val="00E1349E"/>
    <w:rsid w:val="00E15015"/>
    <w:rsid w:val="00E224BB"/>
    <w:rsid w:val="00E229E9"/>
    <w:rsid w:val="00E23632"/>
    <w:rsid w:val="00E33335"/>
    <w:rsid w:val="00E34822"/>
    <w:rsid w:val="00E40A0E"/>
    <w:rsid w:val="00E4240F"/>
    <w:rsid w:val="00E44EC1"/>
    <w:rsid w:val="00E53FD2"/>
    <w:rsid w:val="00E54164"/>
    <w:rsid w:val="00E54197"/>
    <w:rsid w:val="00E55D69"/>
    <w:rsid w:val="00E601AD"/>
    <w:rsid w:val="00E60BA1"/>
    <w:rsid w:val="00E664BA"/>
    <w:rsid w:val="00E70197"/>
    <w:rsid w:val="00E725F7"/>
    <w:rsid w:val="00E7645C"/>
    <w:rsid w:val="00E80AB8"/>
    <w:rsid w:val="00E81303"/>
    <w:rsid w:val="00EA0B99"/>
    <w:rsid w:val="00EB15A8"/>
    <w:rsid w:val="00EC48B9"/>
    <w:rsid w:val="00EC55EC"/>
    <w:rsid w:val="00EC59B3"/>
    <w:rsid w:val="00ED523A"/>
    <w:rsid w:val="00EE2251"/>
    <w:rsid w:val="00EF2938"/>
    <w:rsid w:val="00EF3EEB"/>
    <w:rsid w:val="00EF7DDA"/>
    <w:rsid w:val="00F03A6B"/>
    <w:rsid w:val="00F13359"/>
    <w:rsid w:val="00F137B5"/>
    <w:rsid w:val="00F15694"/>
    <w:rsid w:val="00F2700D"/>
    <w:rsid w:val="00F3321B"/>
    <w:rsid w:val="00F3523D"/>
    <w:rsid w:val="00F367BB"/>
    <w:rsid w:val="00F40C48"/>
    <w:rsid w:val="00F45B4C"/>
    <w:rsid w:val="00F56580"/>
    <w:rsid w:val="00F65F6A"/>
    <w:rsid w:val="00F72FCB"/>
    <w:rsid w:val="00F7337F"/>
    <w:rsid w:val="00F73BD2"/>
    <w:rsid w:val="00F82C09"/>
    <w:rsid w:val="00F85936"/>
    <w:rsid w:val="00F90E76"/>
    <w:rsid w:val="00F97155"/>
    <w:rsid w:val="00FA46E6"/>
    <w:rsid w:val="00FB674D"/>
    <w:rsid w:val="00FC1A94"/>
    <w:rsid w:val="00FC6481"/>
    <w:rsid w:val="00FD1B54"/>
    <w:rsid w:val="00FD55AC"/>
    <w:rsid w:val="00FD6E2F"/>
    <w:rsid w:val="00FE133D"/>
    <w:rsid w:val="00FE66C1"/>
    <w:rsid w:val="00FF0007"/>
    <w:rsid w:val="00FF0875"/>
    <w:rsid w:val="00FF1A2B"/>
    <w:rsid w:val="00FF1D7B"/>
    <w:rsid w:val="00FF214A"/>
    <w:rsid w:val="00FF3E04"/>
    <w:rsid w:val="00FF5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EBEBB18-115E-4863-AC1C-935B0EA6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6D7"/>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64BA"/>
    <w:pPr>
      <w:tabs>
        <w:tab w:val="center" w:pos="4252"/>
        <w:tab w:val="right" w:pos="8504"/>
      </w:tabs>
      <w:snapToGrid w:val="0"/>
    </w:pPr>
  </w:style>
  <w:style w:type="paragraph" w:styleId="a4">
    <w:name w:val="footer"/>
    <w:basedOn w:val="a"/>
    <w:rsid w:val="00E664BA"/>
    <w:pPr>
      <w:tabs>
        <w:tab w:val="center" w:pos="4252"/>
        <w:tab w:val="right" w:pos="8504"/>
      </w:tabs>
      <w:snapToGrid w:val="0"/>
    </w:pPr>
  </w:style>
  <w:style w:type="character" w:styleId="a5">
    <w:name w:val="page number"/>
    <w:basedOn w:val="a0"/>
    <w:rsid w:val="00E664BA"/>
  </w:style>
  <w:style w:type="paragraph" w:styleId="a6">
    <w:name w:val="Balloon Text"/>
    <w:basedOn w:val="a"/>
    <w:semiHidden/>
    <w:rsid w:val="000A3DF1"/>
    <w:rPr>
      <w:rFonts w:ascii="Arial" w:hAnsi="Arial"/>
      <w:sz w:val="18"/>
      <w:szCs w:val="18"/>
    </w:rPr>
  </w:style>
  <w:style w:type="character" w:styleId="a7">
    <w:name w:val="Hyperlink"/>
    <w:rsid w:val="00D0233A"/>
    <w:rPr>
      <w:color w:val="0000FF"/>
      <w:u w:val="single"/>
    </w:rPr>
  </w:style>
  <w:style w:type="character" w:styleId="a8">
    <w:name w:val="FollowedHyperlink"/>
    <w:rsid w:val="00552952"/>
    <w:rPr>
      <w:color w:val="800080"/>
      <w:u w:val="single"/>
    </w:rPr>
  </w:style>
  <w:style w:type="table" w:styleId="a9">
    <w:name w:val="Table Grid"/>
    <w:basedOn w:val="a1"/>
    <w:rsid w:val="00112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57A37"/>
    <w:pPr>
      <w:ind w:leftChars="400" w:left="840"/>
    </w:pPr>
  </w:style>
  <w:style w:type="character" w:styleId="ab">
    <w:name w:val="annotation reference"/>
    <w:basedOn w:val="a0"/>
    <w:rsid w:val="00863814"/>
    <w:rPr>
      <w:sz w:val="18"/>
      <w:szCs w:val="18"/>
    </w:rPr>
  </w:style>
  <w:style w:type="paragraph" w:styleId="ac">
    <w:name w:val="annotation text"/>
    <w:basedOn w:val="a"/>
    <w:link w:val="ad"/>
    <w:rsid w:val="00863814"/>
    <w:pPr>
      <w:jc w:val="left"/>
    </w:pPr>
  </w:style>
  <w:style w:type="character" w:customStyle="1" w:styleId="ad">
    <w:name w:val="コメント文字列 (文字)"/>
    <w:basedOn w:val="a0"/>
    <w:link w:val="ac"/>
    <w:rsid w:val="00863814"/>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05651">
      <w:bodyDiv w:val="1"/>
      <w:marLeft w:val="0"/>
      <w:marRight w:val="0"/>
      <w:marTop w:val="0"/>
      <w:marBottom w:val="0"/>
      <w:divBdr>
        <w:top w:val="none" w:sz="0" w:space="0" w:color="auto"/>
        <w:left w:val="none" w:sz="0" w:space="0" w:color="auto"/>
        <w:bottom w:val="none" w:sz="0" w:space="0" w:color="auto"/>
        <w:right w:val="none" w:sz="0" w:space="0" w:color="auto"/>
      </w:divBdr>
    </w:div>
    <w:div w:id="1569539856">
      <w:bodyDiv w:val="1"/>
      <w:marLeft w:val="0"/>
      <w:marRight w:val="0"/>
      <w:marTop w:val="0"/>
      <w:marBottom w:val="0"/>
      <w:divBdr>
        <w:top w:val="none" w:sz="0" w:space="0" w:color="auto"/>
        <w:left w:val="none" w:sz="0" w:space="0" w:color="auto"/>
        <w:bottom w:val="none" w:sz="0" w:space="0" w:color="auto"/>
        <w:right w:val="none" w:sz="0" w:space="0" w:color="auto"/>
      </w:divBdr>
    </w:div>
    <w:div w:id="198076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F5940-65C6-4C14-8BC3-880C2F62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3</Pages>
  <Words>2911</Words>
  <Characters>411</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大阪府職員端末機１７年度１２月調達</dc:creator>
  <cp:keywords/>
  <cp:lastModifiedBy>古賀　康文</cp:lastModifiedBy>
  <cp:revision>56</cp:revision>
  <cp:lastPrinted>2019-11-28T03:52:00Z</cp:lastPrinted>
  <dcterms:created xsi:type="dcterms:W3CDTF">2019-01-25T05:20:00Z</dcterms:created>
  <dcterms:modified xsi:type="dcterms:W3CDTF">2021-03-17T04:33:00Z</dcterms:modified>
</cp:coreProperties>
</file>