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1803F" w14:textId="77777777" w:rsidR="0055651F" w:rsidRPr="00A647C7" w:rsidRDefault="00491D51" w:rsidP="00C0058C">
      <w:pPr>
        <w:spacing w:line="320" w:lineRule="exact"/>
        <w:jc w:val="center"/>
        <w:rPr>
          <w:rFonts w:cs="メイリオ"/>
          <w:sz w:val="24"/>
          <w:szCs w:val="24"/>
        </w:rPr>
      </w:pPr>
      <w:r>
        <w:rPr>
          <w:rFonts w:hint="eastAsia"/>
          <w:sz w:val="24"/>
          <w:szCs w:val="24"/>
        </w:rPr>
        <w:t>令和</w:t>
      </w:r>
      <w:r w:rsidR="002B0D3A">
        <w:rPr>
          <w:rFonts w:hint="eastAsia"/>
          <w:sz w:val="24"/>
          <w:szCs w:val="24"/>
        </w:rPr>
        <w:t>2</w:t>
      </w:r>
      <w:r w:rsidR="00A647C7" w:rsidRPr="00A647C7">
        <w:rPr>
          <w:sz w:val="24"/>
          <w:szCs w:val="24"/>
        </w:rPr>
        <w:t>年度「豊かな環境づくり大阪府民会議」</w:t>
      </w:r>
      <w:r>
        <w:rPr>
          <w:rFonts w:hint="eastAsia"/>
          <w:sz w:val="24"/>
          <w:szCs w:val="24"/>
        </w:rPr>
        <w:t>運営委員会</w:t>
      </w:r>
    </w:p>
    <w:p w14:paraId="05119AC7" w14:textId="77777777" w:rsidR="00832506" w:rsidRPr="009C69FF" w:rsidRDefault="0055651F" w:rsidP="00C0058C">
      <w:pPr>
        <w:spacing w:line="320" w:lineRule="exact"/>
        <w:jc w:val="center"/>
        <w:rPr>
          <w:rFonts w:cs="メイリオ"/>
          <w:sz w:val="24"/>
          <w:szCs w:val="24"/>
        </w:rPr>
      </w:pPr>
      <w:r w:rsidRPr="009C69FF">
        <w:rPr>
          <w:rFonts w:cs="メイリオ"/>
          <w:sz w:val="24"/>
          <w:szCs w:val="24"/>
        </w:rPr>
        <w:t>議事概要</w:t>
      </w:r>
    </w:p>
    <w:p w14:paraId="0F6B7464" w14:textId="77777777" w:rsidR="00FE62F1" w:rsidRPr="00A647C7" w:rsidRDefault="00FE62F1" w:rsidP="00C0058C">
      <w:pPr>
        <w:spacing w:line="320" w:lineRule="exact"/>
        <w:rPr>
          <w:rFonts w:cs="メイリオ"/>
          <w:szCs w:val="21"/>
        </w:rPr>
      </w:pPr>
    </w:p>
    <w:p w14:paraId="285CDC13" w14:textId="77777777" w:rsidR="00A647C7" w:rsidRPr="00A647C7" w:rsidRDefault="00A647C7" w:rsidP="00A647C7">
      <w:pPr>
        <w:rPr>
          <w:szCs w:val="21"/>
        </w:rPr>
      </w:pPr>
      <w:r w:rsidRPr="00A647C7">
        <w:rPr>
          <w:szCs w:val="21"/>
        </w:rPr>
        <w:t>日　時：</w:t>
      </w:r>
      <w:r w:rsidR="00491D51">
        <w:rPr>
          <w:rFonts w:hint="eastAsia"/>
          <w:szCs w:val="21"/>
        </w:rPr>
        <w:t>令和</w:t>
      </w:r>
      <w:r w:rsidR="002B0D3A">
        <w:rPr>
          <w:rFonts w:hint="eastAsia"/>
          <w:szCs w:val="21"/>
        </w:rPr>
        <w:t>3</w:t>
      </w:r>
      <w:r w:rsidRPr="00A647C7">
        <w:rPr>
          <w:szCs w:val="21"/>
        </w:rPr>
        <w:t>年</w:t>
      </w:r>
      <w:r w:rsidRPr="00A647C7">
        <w:rPr>
          <w:szCs w:val="21"/>
        </w:rPr>
        <w:t>2</w:t>
      </w:r>
      <w:r w:rsidRPr="00A647C7">
        <w:rPr>
          <w:szCs w:val="21"/>
        </w:rPr>
        <w:t>月</w:t>
      </w:r>
      <w:r w:rsidR="003B7221">
        <w:rPr>
          <w:rFonts w:hint="eastAsia"/>
          <w:szCs w:val="21"/>
        </w:rPr>
        <w:t>26</w:t>
      </w:r>
      <w:r w:rsidRPr="00A647C7">
        <w:rPr>
          <w:szCs w:val="21"/>
        </w:rPr>
        <w:t>日（</w:t>
      </w:r>
      <w:r w:rsidR="003B7221">
        <w:rPr>
          <w:rFonts w:hint="eastAsia"/>
          <w:szCs w:val="21"/>
        </w:rPr>
        <w:t>金</w:t>
      </w:r>
      <w:r w:rsidRPr="00A647C7">
        <w:rPr>
          <w:szCs w:val="21"/>
        </w:rPr>
        <w:t>）</w:t>
      </w:r>
      <w:r w:rsidR="003B7221">
        <w:rPr>
          <w:rFonts w:hint="eastAsia"/>
          <w:szCs w:val="21"/>
        </w:rPr>
        <w:t>10</w:t>
      </w:r>
      <w:r w:rsidRPr="00A647C7">
        <w:rPr>
          <w:szCs w:val="21"/>
        </w:rPr>
        <w:t>:</w:t>
      </w:r>
      <w:r w:rsidR="003B7221">
        <w:rPr>
          <w:rFonts w:hint="eastAsia"/>
          <w:szCs w:val="21"/>
        </w:rPr>
        <w:t>0</w:t>
      </w:r>
      <w:r w:rsidRPr="00A647C7">
        <w:rPr>
          <w:szCs w:val="21"/>
        </w:rPr>
        <w:t>0</w:t>
      </w:r>
      <w:r w:rsidRPr="00A647C7">
        <w:rPr>
          <w:szCs w:val="21"/>
        </w:rPr>
        <w:t>～</w:t>
      </w:r>
      <w:r w:rsidRPr="00A647C7">
        <w:rPr>
          <w:szCs w:val="21"/>
        </w:rPr>
        <w:t>11:</w:t>
      </w:r>
      <w:r w:rsidR="003B7221">
        <w:rPr>
          <w:rFonts w:hint="eastAsia"/>
          <w:szCs w:val="21"/>
        </w:rPr>
        <w:t>30</w:t>
      </w:r>
    </w:p>
    <w:p w14:paraId="0D739D3F" w14:textId="77777777" w:rsidR="00A647C7" w:rsidRPr="00A647C7" w:rsidRDefault="00A647C7" w:rsidP="00A647C7">
      <w:pPr>
        <w:rPr>
          <w:szCs w:val="21"/>
        </w:rPr>
      </w:pPr>
      <w:r w:rsidRPr="00A647C7">
        <w:rPr>
          <w:szCs w:val="21"/>
        </w:rPr>
        <w:t>場　所：</w:t>
      </w:r>
      <w:r w:rsidR="003B7221">
        <w:rPr>
          <w:rFonts w:hint="eastAsia"/>
          <w:szCs w:val="21"/>
        </w:rPr>
        <w:t>WEB</w:t>
      </w:r>
      <w:r w:rsidR="003B7221">
        <w:rPr>
          <w:rFonts w:hint="eastAsia"/>
          <w:szCs w:val="21"/>
        </w:rPr>
        <w:t>会議システムによる開催</w:t>
      </w:r>
    </w:p>
    <w:p w14:paraId="27643349" w14:textId="77777777" w:rsidR="00A647C7" w:rsidRPr="00A647C7" w:rsidRDefault="00A647C7" w:rsidP="00A647C7">
      <w:pPr>
        <w:rPr>
          <w:szCs w:val="21"/>
        </w:rPr>
      </w:pPr>
      <w:r w:rsidRPr="00A647C7">
        <w:rPr>
          <w:szCs w:val="21"/>
        </w:rPr>
        <w:t>出席者：別添名簿のとおり</w:t>
      </w:r>
    </w:p>
    <w:p w14:paraId="4A10303D" w14:textId="77777777" w:rsidR="00432FC4" w:rsidRDefault="00432FC4" w:rsidP="00A647C7">
      <w:pPr>
        <w:spacing w:line="320" w:lineRule="exact"/>
        <w:rPr>
          <w:rFonts w:cs="メイリオ"/>
          <w:szCs w:val="21"/>
        </w:rPr>
      </w:pPr>
      <w:r>
        <w:rPr>
          <w:rFonts w:cs="メイリオ" w:hint="eastAsia"/>
          <w:szCs w:val="21"/>
        </w:rPr>
        <w:t>（●：委員発言）</w:t>
      </w:r>
    </w:p>
    <w:p w14:paraId="6A178141" w14:textId="77777777" w:rsidR="00432FC4" w:rsidRPr="00432FC4" w:rsidRDefault="00432FC4" w:rsidP="00A647C7">
      <w:pPr>
        <w:spacing w:line="320" w:lineRule="exact"/>
        <w:rPr>
          <w:rFonts w:cs="メイリオ"/>
          <w:szCs w:val="21"/>
        </w:rPr>
      </w:pPr>
    </w:p>
    <w:p w14:paraId="22C68670" w14:textId="77777777" w:rsidR="0055651F" w:rsidRPr="00A647C7" w:rsidRDefault="0055651F" w:rsidP="00C0058C">
      <w:pPr>
        <w:spacing w:line="320" w:lineRule="exact"/>
        <w:ind w:leftChars="202" w:left="424"/>
        <w:rPr>
          <w:b/>
          <w:szCs w:val="21"/>
        </w:rPr>
      </w:pPr>
      <w:r w:rsidRPr="00A647C7">
        <w:rPr>
          <w:b/>
          <w:szCs w:val="21"/>
        </w:rPr>
        <w:t>（１）</w:t>
      </w:r>
      <w:r w:rsidR="00CE4FF2">
        <w:rPr>
          <w:rFonts w:hint="eastAsia"/>
          <w:b/>
          <w:szCs w:val="21"/>
        </w:rPr>
        <w:t>令和</w:t>
      </w:r>
      <w:r w:rsidR="003B7221">
        <w:rPr>
          <w:rFonts w:hint="eastAsia"/>
          <w:b/>
          <w:szCs w:val="21"/>
        </w:rPr>
        <w:t>2</w:t>
      </w:r>
      <w:r w:rsidR="00A647C7" w:rsidRPr="00A647C7">
        <w:rPr>
          <w:b/>
          <w:szCs w:val="21"/>
        </w:rPr>
        <w:t>年度「豊かな環境づくり大阪府民会議」の取組報告について</w:t>
      </w:r>
    </w:p>
    <w:p w14:paraId="352038C6" w14:textId="77777777" w:rsidR="00A647C7" w:rsidRDefault="00756D06" w:rsidP="008C64AC">
      <w:pPr>
        <w:spacing w:line="320" w:lineRule="exact"/>
        <w:ind w:leftChars="337" w:left="708" w:firstLineChars="100" w:firstLine="210"/>
        <w:rPr>
          <w:rFonts w:cs="メイリオ"/>
          <w:szCs w:val="21"/>
        </w:rPr>
      </w:pPr>
      <w:r>
        <w:rPr>
          <w:rFonts w:cs="メイリオ"/>
          <w:szCs w:val="21"/>
        </w:rPr>
        <w:t>事務局</w:t>
      </w:r>
      <w:r w:rsidR="0055651F" w:rsidRPr="00A647C7">
        <w:rPr>
          <w:rFonts w:cs="メイリオ"/>
          <w:szCs w:val="21"/>
        </w:rPr>
        <w:t>から、資料</w:t>
      </w:r>
      <w:r w:rsidR="00A647C7" w:rsidRPr="00A647C7">
        <w:rPr>
          <w:rFonts w:cs="メイリオ"/>
          <w:szCs w:val="21"/>
        </w:rPr>
        <w:t>1</w:t>
      </w:r>
      <w:r w:rsidR="00CE4FF2">
        <w:rPr>
          <w:rFonts w:cs="メイリオ"/>
          <w:szCs w:val="21"/>
        </w:rPr>
        <w:t>に基づき説明</w:t>
      </w:r>
      <w:r w:rsidR="00CE4FF2">
        <w:rPr>
          <w:rFonts w:cs="メイリオ" w:hint="eastAsia"/>
          <w:szCs w:val="21"/>
        </w:rPr>
        <w:t>。意見等なく、一同了承。</w:t>
      </w:r>
    </w:p>
    <w:p w14:paraId="302EE5B6" w14:textId="77777777" w:rsidR="00A647C7" w:rsidRPr="00C55F08" w:rsidRDefault="00A647C7" w:rsidP="00756D06">
      <w:pPr>
        <w:spacing w:line="320" w:lineRule="exact"/>
        <w:rPr>
          <w:b/>
          <w:szCs w:val="21"/>
        </w:rPr>
      </w:pPr>
    </w:p>
    <w:p w14:paraId="122F5288" w14:textId="77777777" w:rsidR="005E27AC" w:rsidRPr="00A647C7" w:rsidRDefault="0082538E" w:rsidP="00C0058C">
      <w:pPr>
        <w:spacing w:line="320" w:lineRule="exact"/>
        <w:ind w:leftChars="202" w:left="424"/>
        <w:rPr>
          <w:b/>
          <w:szCs w:val="21"/>
        </w:rPr>
      </w:pPr>
      <w:r w:rsidRPr="00A647C7">
        <w:rPr>
          <w:b/>
          <w:szCs w:val="21"/>
        </w:rPr>
        <w:t>（２）</w:t>
      </w:r>
      <w:r w:rsidR="00A647C7" w:rsidRPr="00A647C7">
        <w:rPr>
          <w:rFonts w:hint="eastAsia"/>
          <w:b/>
          <w:szCs w:val="21"/>
        </w:rPr>
        <w:t>「豊かな環境づくり大阪</w:t>
      </w:r>
      <w:r w:rsidR="009D4E23">
        <w:rPr>
          <w:rFonts w:hint="eastAsia"/>
          <w:b/>
          <w:szCs w:val="21"/>
        </w:rPr>
        <w:t>行動計画（案）</w:t>
      </w:r>
      <w:r w:rsidR="00A647C7" w:rsidRPr="00A647C7">
        <w:rPr>
          <w:rFonts w:hint="eastAsia"/>
          <w:b/>
          <w:szCs w:val="21"/>
        </w:rPr>
        <w:t>」</w:t>
      </w:r>
      <w:r w:rsidR="009D4E23">
        <w:rPr>
          <w:rFonts w:hint="eastAsia"/>
          <w:b/>
          <w:szCs w:val="21"/>
        </w:rPr>
        <w:t>について</w:t>
      </w:r>
    </w:p>
    <w:p w14:paraId="3C7DF5F6" w14:textId="77777777" w:rsidR="007F126D" w:rsidRDefault="0082538E" w:rsidP="00C0058C">
      <w:pPr>
        <w:spacing w:line="320" w:lineRule="exact"/>
        <w:ind w:leftChars="337" w:left="708" w:firstLineChars="100" w:firstLine="210"/>
        <w:rPr>
          <w:rFonts w:cs="メイリオ"/>
          <w:szCs w:val="21"/>
        </w:rPr>
      </w:pPr>
      <w:r w:rsidRPr="00A647C7">
        <w:rPr>
          <w:rFonts w:cs="メイリオ"/>
          <w:szCs w:val="21"/>
        </w:rPr>
        <w:t>事務局から、資料</w:t>
      </w:r>
      <w:r w:rsidR="00595BB5">
        <w:rPr>
          <w:rFonts w:cs="メイリオ" w:hint="eastAsia"/>
          <w:szCs w:val="21"/>
        </w:rPr>
        <w:t>2</w:t>
      </w:r>
      <w:r w:rsidR="0055651F" w:rsidRPr="00A647C7">
        <w:rPr>
          <w:rFonts w:cs="メイリオ"/>
          <w:szCs w:val="21"/>
        </w:rPr>
        <w:t>に基づき</w:t>
      </w:r>
      <w:r w:rsidR="00F8719C">
        <w:rPr>
          <w:rFonts w:cs="メイリオ" w:hint="eastAsia"/>
          <w:szCs w:val="21"/>
        </w:rPr>
        <w:t>、主に次のポイントを</w:t>
      </w:r>
      <w:r w:rsidR="0055651F" w:rsidRPr="00A647C7">
        <w:rPr>
          <w:rFonts w:cs="メイリオ"/>
          <w:szCs w:val="21"/>
        </w:rPr>
        <w:t>説明。</w:t>
      </w:r>
    </w:p>
    <w:p w14:paraId="4751ADF1" w14:textId="77777777" w:rsidR="00F943D3" w:rsidRDefault="007F126D" w:rsidP="004C0349">
      <w:pPr>
        <w:spacing w:line="320" w:lineRule="exact"/>
        <w:ind w:leftChars="400" w:left="1050" w:hangingChars="100" w:hanging="210"/>
        <w:rPr>
          <w:rFonts w:cs="メイリオ"/>
          <w:szCs w:val="21"/>
        </w:rPr>
      </w:pPr>
      <w:r>
        <w:rPr>
          <w:rFonts w:cs="メイリオ" w:hint="eastAsia"/>
          <w:szCs w:val="21"/>
        </w:rPr>
        <w:t>・</w:t>
      </w:r>
      <w:r w:rsidR="00145C72">
        <w:rPr>
          <w:rFonts w:cs="メイリオ" w:hint="eastAsia"/>
          <w:szCs w:val="21"/>
        </w:rPr>
        <w:t>運営委員に</w:t>
      </w:r>
      <w:r w:rsidR="004C0349">
        <w:rPr>
          <w:rFonts w:cs="メイリオ" w:hint="eastAsia"/>
          <w:szCs w:val="21"/>
        </w:rPr>
        <w:t>事前に</w:t>
      </w:r>
      <w:r w:rsidR="00145C72">
        <w:rPr>
          <w:rFonts w:cs="メイリオ" w:hint="eastAsia"/>
          <w:szCs w:val="21"/>
        </w:rPr>
        <w:t>意見をお聞きした。本日提示</w:t>
      </w:r>
      <w:r w:rsidR="00F8719C">
        <w:rPr>
          <w:rFonts w:cs="メイリオ" w:hint="eastAsia"/>
          <w:szCs w:val="21"/>
        </w:rPr>
        <w:t>の</w:t>
      </w:r>
      <w:r w:rsidR="00145C72">
        <w:rPr>
          <w:rFonts w:cs="メイリオ" w:hint="eastAsia"/>
          <w:szCs w:val="21"/>
        </w:rPr>
        <w:t>案には、</w:t>
      </w:r>
      <w:r w:rsidR="00F8719C">
        <w:rPr>
          <w:rFonts w:cs="メイリオ" w:hint="eastAsia"/>
          <w:szCs w:val="21"/>
        </w:rPr>
        <w:t>いただいた</w:t>
      </w:r>
      <w:r w:rsidR="00145C72">
        <w:rPr>
          <w:rFonts w:cs="メイリオ" w:hint="eastAsia"/>
          <w:szCs w:val="21"/>
        </w:rPr>
        <w:t>意見を反映し</w:t>
      </w:r>
      <w:r w:rsidR="00F8719C">
        <w:rPr>
          <w:rFonts w:cs="メイリオ" w:hint="eastAsia"/>
          <w:szCs w:val="21"/>
        </w:rPr>
        <w:t>た</w:t>
      </w:r>
      <w:r w:rsidR="00145C72">
        <w:rPr>
          <w:rFonts w:cs="メイリオ" w:hint="eastAsia"/>
          <w:szCs w:val="21"/>
        </w:rPr>
        <w:t>。</w:t>
      </w:r>
    </w:p>
    <w:p w14:paraId="238ACCA5" w14:textId="77777777" w:rsidR="00145C72" w:rsidRDefault="00145C72" w:rsidP="006D41DC">
      <w:pPr>
        <w:spacing w:line="320" w:lineRule="exact"/>
        <w:ind w:firstLineChars="400" w:firstLine="840"/>
        <w:rPr>
          <w:rFonts w:cs="メイリオ"/>
          <w:szCs w:val="21"/>
        </w:rPr>
      </w:pPr>
      <w:r>
        <w:rPr>
          <w:rFonts w:cs="メイリオ" w:hint="eastAsia"/>
          <w:szCs w:val="21"/>
        </w:rPr>
        <w:t>・</w:t>
      </w:r>
      <w:r w:rsidR="006D41DC">
        <w:rPr>
          <w:rFonts w:cs="メイリオ" w:hint="eastAsia"/>
          <w:szCs w:val="21"/>
        </w:rPr>
        <w:t>今回の修正の主な趣旨は以下の通り</w:t>
      </w:r>
      <w:r>
        <w:rPr>
          <w:rFonts w:cs="メイリオ" w:hint="eastAsia"/>
          <w:szCs w:val="21"/>
        </w:rPr>
        <w:t>。</w:t>
      </w:r>
    </w:p>
    <w:p w14:paraId="1ED9A478" w14:textId="77777777" w:rsidR="00145C72" w:rsidRDefault="00145C72" w:rsidP="004C0349">
      <w:pPr>
        <w:spacing w:line="320" w:lineRule="exact"/>
        <w:ind w:leftChars="537" w:left="1128" w:firstLineChars="100" w:firstLine="210"/>
        <w:rPr>
          <w:rFonts w:cs="メイリオ"/>
          <w:szCs w:val="21"/>
        </w:rPr>
      </w:pPr>
      <w:r>
        <w:rPr>
          <w:rFonts w:cs="メイリオ" w:hint="eastAsia"/>
          <w:szCs w:val="21"/>
        </w:rPr>
        <w:t>1</w:t>
      </w:r>
      <w:r>
        <w:rPr>
          <w:rFonts w:cs="メイリオ" w:hint="eastAsia"/>
          <w:szCs w:val="21"/>
        </w:rPr>
        <w:t>点目は、環境総合計画、温暖化、エネルギー、資源循環、プラスチック問題、食品ロスの行政計画改正を踏まえ</w:t>
      </w:r>
      <w:r w:rsidR="00B4746E">
        <w:rPr>
          <w:rFonts w:cs="メイリオ" w:hint="eastAsia"/>
          <w:szCs w:val="21"/>
        </w:rPr>
        <w:t>、</w:t>
      </w:r>
      <w:r>
        <w:rPr>
          <w:rFonts w:cs="メイリオ" w:hint="eastAsia"/>
          <w:szCs w:val="21"/>
        </w:rPr>
        <w:t>論点を落とし込んだ</w:t>
      </w:r>
      <w:r w:rsidR="00F8719C">
        <w:rPr>
          <w:rFonts w:cs="メイリオ" w:hint="eastAsia"/>
          <w:szCs w:val="21"/>
        </w:rPr>
        <w:t>こと</w:t>
      </w:r>
      <w:r>
        <w:rPr>
          <w:rFonts w:cs="メイリオ" w:hint="eastAsia"/>
          <w:szCs w:val="21"/>
        </w:rPr>
        <w:t>。</w:t>
      </w:r>
      <w:r w:rsidR="004C0349">
        <w:rPr>
          <w:rFonts w:cs="メイリオ" w:hint="eastAsia"/>
          <w:szCs w:val="21"/>
        </w:rPr>
        <w:t>行動テーマのうち「脱炭素への転換」は、地球温暖化対策実行計画（案）で</w:t>
      </w:r>
      <w:r w:rsidR="004C0349">
        <w:rPr>
          <w:rFonts w:cs="メイリオ" w:hint="eastAsia"/>
          <w:szCs w:val="21"/>
        </w:rPr>
        <w:t>2050</w:t>
      </w:r>
      <w:r w:rsidR="004C0349">
        <w:rPr>
          <w:rFonts w:cs="メイリオ" w:hint="eastAsia"/>
          <w:szCs w:val="21"/>
        </w:rPr>
        <w:t>年の二酸化炭素排出量実質ゼロを掲げたことを踏まえて修正。「</w:t>
      </w:r>
      <w:r>
        <w:rPr>
          <w:rFonts w:cs="メイリオ" w:hint="eastAsia"/>
          <w:szCs w:val="21"/>
        </w:rPr>
        <w:t>循環型社会の構築</w:t>
      </w:r>
      <w:r w:rsidR="004C0349">
        <w:rPr>
          <w:rFonts w:cs="メイリオ" w:hint="eastAsia"/>
          <w:szCs w:val="21"/>
        </w:rPr>
        <w:t>」では、</w:t>
      </w:r>
      <w:r>
        <w:rPr>
          <w:rFonts w:cs="メイリオ" w:hint="eastAsia"/>
          <w:szCs w:val="21"/>
        </w:rPr>
        <w:t>サーキュラーエコノミー</w:t>
      </w:r>
      <w:r w:rsidR="004C0349">
        <w:rPr>
          <w:rFonts w:cs="メイリオ" w:hint="eastAsia"/>
          <w:szCs w:val="21"/>
        </w:rPr>
        <w:t>や</w:t>
      </w:r>
      <w:r w:rsidR="00B4746E">
        <w:rPr>
          <w:rFonts w:cs="メイリオ" w:hint="eastAsia"/>
          <w:szCs w:val="21"/>
        </w:rPr>
        <w:t>大阪</w:t>
      </w:r>
      <w:r>
        <w:rPr>
          <w:rFonts w:cs="メイリオ" w:hint="eastAsia"/>
          <w:szCs w:val="21"/>
        </w:rPr>
        <w:t>ブルー</w:t>
      </w:r>
      <w:r w:rsidR="00B4746E">
        <w:rPr>
          <w:rFonts w:cs="メイリオ" w:hint="eastAsia"/>
          <w:szCs w:val="21"/>
        </w:rPr>
        <w:t>・</w:t>
      </w:r>
      <w:r>
        <w:rPr>
          <w:rFonts w:cs="メイリオ" w:hint="eastAsia"/>
          <w:szCs w:val="21"/>
        </w:rPr>
        <w:t>オーシャン</w:t>
      </w:r>
      <w:r w:rsidR="00B4746E">
        <w:rPr>
          <w:rFonts w:cs="メイリオ" w:hint="eastAsia"/>
          <w:szCs w:val="21"/>
        </w:rPr>
        <w:t>・</w:t>
      </w:r>
      <w:r w:rsidR="004C0349">
        <w:rPr>
          <w:rFonts w:cs="メイリオ" w:hint="eastAsia"/>
          <w:szCs w:val="21"/>
        </w:rPr>
        <w:t>ビジョンのキーワードを追記。</w:t>
      </w:r>
    </w:p>
    <w:p w14:paraId="1E8750DC" w14:textId="77777777" w:rsidR="004C0349" w:rsidRDefault="004C0349" w:rsidP="004C0349">
      <w:pPr>
        <w:spacing w:line="320" w:lineRule="exact"/>
        <w:ind w:leftChars="537" w:left="1128" w:firstLineChars="100" w:firstLine="210"/>
        <w:rPr>
          <w:rFonts w:cs="メイリオ"/>
          <w:szCs w:val="21"/>
        </w:rPr>
      </w:pPr>
      <w:r>
        <w:rPr>
          <w:rFonts w:cs="メイリオ" w:hint="eastAsia"/>
          <w:szCs w:val="21"/>
        </w:rPr>
        <w:t>2</w:t>
      </w:r>
      <w:r>
        <w:rPr>
          <w:rFonts w:cs="メイリオ" w:hint="eastAsia"/>
          <w:szCs w:val="21"/>
        </w:rPr>
        <w:t>点目は、重点項目の大幅な修正。事業者も含めたあらゆる主体の今後の行動や考え方を整理し、従来は具体的な行動を記載していたが</w:t>
      </w:r>
      <w:r w:rsidR="006D41DC">
        <w:rPr>
          <w:rFonts w:cs="メイリオ" w:hint="eastAsia"/>
          <w:szCs w:val="21"/>
        </w:rPr>
        <w:t>、「課題を理解する、</w:t>
      </w:r>
      <w:r>
        <w:rPr>
          <w:rFonts w:cs="メイリオ" w:hint="eastAsia"/>
          <w:szCs w:val="21"/>
        </w:rPr>
        <w:t>関心を持つ」といった</w:t>
      </w:r>
      <w:r w:rsidR="006D41DC">
        <w:rPr>
          <w:rFonts w:cs="メイリオ" w:hint="eastAsia"/>
          <w:szCs w:val="21"/>
        </w:rPr>
        <w:t>意識の</w:t>
      </w:r>
      <w:r>
        <w:rPr>
          <w:rFonts w:cs="メイリオ" w:hint="eastAsia"/>
          <w:szCs w:val="21"/>
        </w:rPr>
        <w:t>方向性</w:t>
      </w:r>
      <w:r w:rsidR="006D41DC">
        <w:rPr>
          <w:rFonts w:cs="メイリオ" w:hint="eastAsia"/>
          <w:szCs w:val="21"/>
        </w:rPr>
        <w:t>も新たに記述した</w:t>
      </w:r>
      <w:r>
        <w:rPr>
          <w:rFonts w:cs="メイリオ" w:hint="eastAsia"/>
          <w:szCs w:val="21"/>
        </w:rPr>
        <w:t>。</w:t>
      </w:r>
    </w:p>
    <w:p w14:paraId="4835C36A" w14:textId="77777777" w:rsidR="006D41DC" w:rsidRDefault="00936947" w:rsidP="006D41DC">
      <w:pPr>
        <w:spacing w:line="320" w:lineRule="exact"/>
        <w:ind w:leftChars="537" w:left="1128" w:firstLineChars="100" w:firstLine="210"/>
        <w:rPr>
          <w:rFonts w:cs="メイリオ"/>
          <w:szCs w:val="21"/>
        </w:rPr>
      </w:pPr>
      <w:r>
        <w:rPr>
          <w:rFonts w:cs="メイリオ" w:hint="eastAsia"/>
          <w:szCs w:val="21"/>
        </w:rPr>
        <w:t>また、感染症の影響</w:t>
      </w:r>
      <w:r w:rsidR="006D41DC">
        <w:rPr>
          <w:rFonts w:cs="メイリオ" w:hint="eastAsia"/>
          <w:szCs w:val="21"/>
        </w:rPr>
        <w:t>も踏まえ、</w:t>
      </w:r>
      <w:r w:rsidR="006D41DC">
        <w:rPr>
          <w:rFonts w:cs="メイリオ" w:hint="eastAsia"/>
          <w:szCs w:val="21"/>
        </w:rPr>
        <w:t>WEB</w:t>
      </w:r>
      <w:r w:rsidR="006D41DC">
        <w:rPr>
          <w:rFonts w:cs="メイリオ" w:hint="eastAsia"/>
          <w:szCs w:val="21"/>
        </w:rPr>
        <w:t>会議・オンラインイベントの活用、宅配の効率化なども考慮した。</w:t>
      </w:r>
    </w:p>
    <w:p w14:paraId="51969BE3" w14:textId="77777777" w:rsidR="00F943D3" w:rsidRDefault="006D41DC" w:rsidP="00F943D3">
      <w:pPr>
        <w:spacing w:line="320" w:lineRule="exact"/>
        <w:ind w:leftChars="337" w:left="708" w:firstLineChars="100" w:firstLine="210"/>
        <w:rPr>
          <w:rFonts w:cs="メイリオ"/>
          <w:szCs w:val="21"/>
        </w:rPr>
      </w:pPr>
      <w:r>
        <w:rPr>
          <w:rFonts w:cs="メイリオ" w:hint="eastAsia"/>
          <w:szCs w:val="21"/>
        </w:rPr>
        <w:t>・事前の案に対する</w:t>
      </w:r>
      <w:r w:rsidR="00B4746E">
        <w:rPr>
          <w:rFonts w:cs="メイリオ" w:hint="eastAsia"/>
          <w:szCs w:val="21"/>
        </w:rPr>
        <w:t>運営委員から</w:t>
      </w:r>
      <w:r>
        <w:rPr>
          <w:rFonts w:cs="メイリオ" w:hint="eastAsia"/>
          <w:szCs w:val="21"/>
        </w:rPr>
        <w:t>の</w:t>
      </w:r>
      <w:r w:rsidR="00B4746E">
        <w:rPr>
          <w:rFonts w:cs="メイリオ" w:hint="eastAsia"/>
          <w:szCs w:val="21"/>
        </w:rPr>
        <w:t>意見は</w:t>
      </w:r>
      <w:r>
        <w:rPr>
          <w:rFonts w:cs="メイリオ" w:hint="eastAsia"/>
          <w:szCs w:val="21"/>
        </w:rPr>
        <w:t>以下の</w:t>
      </w:r>
      <w:r>
        <w:rPr>
          <w:rFonts w:cs="メイリオ" w:hint="eastAsia"/>
          <w:szCs w:val="21"/>
        </w:rPr>
        <w:t>2</w:t>
      </w:r>
      <w:r>
        <w:rPr>
          <w:rFonts w:cs="メイリオ" w:hint="eastAsia"/>
          <w:szCs w:val="21"/>
        </w:rPr>
        <w:t>点</w:t>
      </w:r>
      <w:r w:rsidR="00B4746E">
        <w:rPr>
          <w:rFonts w:cs="メイリオ" w:hint="eastAsia"/>
          <w:szCs w:val="21"/>
        </w:rPr>
        <w:t>。</w:t>
      </w:r>
    </w:p>
    <w:p w14:paraId="19E74043" w14:textId="77777777" w:rsidR="00B4746E" w:rsidRPr="00B4746E" w:rsidRDefault="00B4746E" w:rsidP="006D41DC">
      <w:pPr>
        <w:spacing w:line="320" w:lineRule="exact"/>
        <w:ind w:leftChars="537" w:left="1128" w:firstLineChars="100" w:firstLine="210"/>
        <w:rPr>
          <w:rFonts w:cs="メイリオ"/>
          <w:szCs w:val="21"/>
        </w:rPr>
      </w:pPr>
      <w:r>
        <w:rPr>
          <w:rFonts w:cs="メイリオ" w:hint="eastAsia"/>
          <w:szCs w:val="21"/>
        </w:rPr>
        <w:t>1</w:t>
      </w:r>
      <w:r>
        <w:rPr>
          <w:rFonts w:cs="メイリオ" w:hint="eastAsia"/>
          <w:szCs w:val="21"/>
        </w:rPr>
        <w:t>点目は、</w:t>
      </w:r>
      <w:r w:rsidR="006D41DC">
        <w:rPr>
          <w:rFonts w:cs="メイリオ" w:hint="eastAsia"/>
          <w:szCs w:val="21"/>
        </w:rPr>
        <w:t>省エネ・再エネは家庭だけでなく</w:t>
      </w:r>
      <w:r>
        <w:rPr>
          <w:rFonts w:cs="メイリオ" w:hint="eastAsia"/>
          <w:szCs w:val="21"/>
        </w:rPr>
        <w:t>事業者も対象となることを分かりやすく記載すべきとの</w:t>
      </w:r>
      <w:r w:rsidR="006D41DC">
        <w:rPr>
          <w:rFonts w:cs="メイリオ" w:hint="eastAsia"/>
          <w:szCs w:val="21"/>
        </w:rPr>
        <w:t>ご</w:t>
      </w:r>
      <w:r>
        <w:rPr>
          <w:rFonts w:cs="メイリオ" w:hint="eastAsia"/>
          <w:szCs w:val="21"/>
        </w:rPr>
        <w:t>意見</w:t>
      </w:r>
      <w:r w:rsidR="00F8719C">
        <w:rPr>
          <w:rFonts w:cs="メイリオ" w:hint="eastAsia"/>
          <w:szCs w:val="21"/>
        </w:rPr>
        <w:t>。この意見に基づき、</w:t>
      </w:r>
      <w:r>
        <w:rPr>
          <w:rFonts w:cs="メイリオ" w:hint="eastAsia"/>
          <w:szCs w:val="21"/>
        </w:rPr>
        <w:t>16</w:t>
      </w:r>
      <w:r w:rsidR="004E3D69">
        <w:rPr>
          <w:rFonts w:cs="メイリオ" w:hint="eastAsia"/>
          <w:szCs w:val="21"/>
        </w:rPr>
        <w:t>・</w:t>
      </w:r>
      <w:r w:rsidR="004E3D69">
        <w:rPr>
          <w:rFonts w:cs="メイリオ" w:hint="eastAsia"/>
          <w:szCs w:val="21"/>
        </w:rPr>
        <w:t>18</w:t>
      </w:r>
      <w:r>
        <w:rPr>
          <w:rFonts w:cs="メイリオ" w:hint="eastAsia"/>
          <w:szCs w:val="21"/>
        </w:rPr>
        <w:t>番目</w:t>
      </w:r>
      <w:r w:rsidR="004E3D69">
        <w:rPr>
          <w:rFonts w:cs="メイリオ" w:hint="eastAsia"/>
          <w:szCs w:val="21"/>
        </w:rPr>
        <w:t>の表現を</w:t>
      </w:r>
      <w:r>
        <w:rPr>
          <w:rFonts w:cs="メイリオ" w:hint="eastAsia"/>
          <w:szCs w:val="21"/>
        </w:rPr>
        <w:t>修正した。</w:t>
      </w:r>
    </w:p>
    <w:p w14:paraId="57991A4A" w14:textId="77777777" w:rsidR="00F943D3" w:rsidRDefault="004E3D69" w:rsidP="006D41DC">
      <w:pPr>
        <w:spacing w:line="320" w:lineRule="exact"/>
        <w:ind w:leftChars="537" w:left="1128" w:firstLineChars="100" w:firstLine="210"/>
        <w:rPr>
          <w:rFonts w:cs="メイリオ"/>
          <w:szCs w:val="21"/>
        </w:rPr>
      </w:pPr>
      <w:r>
        <w:rPr>
          <w:rFonts w:cs="メイリオ" w:hint="eastAsia"/>
          <w:szCs w:val="21"/>
        </w:rPr>
        <w:t>2</w:t>
      </w:r>
      <w:r>
        <w:rPr>
          <w:rFonts w:cs="メイリオ" w:hint="eastAsia"/>
          <w:szCs w:val="21"/>
        </w:rPr>
        <w:t>点目は、生物多様性について</w:t>
      </w:r>
      <w:r w:rsidR="006D41DC">
        <w:rPr>
          <w:rFonts w:cs="メイリオ" w:hint="eastAsia"/>
          <w:szCs w:val="21"/>
        </w:rPr>
        <w:t>記載</w:t>
      </w:r>
      <w:r w:rsidR="00F8719C">
        <w:rPr>
          <w:rFonts w:cs="メイリオ" w:hint="eastAsia"/>
          <w:szCs w:val="21"/>
        </w:rPr>
        <w:t>箇所</w:t>
      </w:r>
      <w:r>
        <w:rPr>
          <w:rFonts w:cs="メイリオ" w:hint="eastAsia"/>
          <w:szCs w:val="21"/>
        </w:rPr>
        <w:t>が少な</w:t>
      </w:r>
      <w:r w:rsidR="00F8719C">
        <w:rPr>
          <w:rFonts w:cs="メイリオ" w:hint="eastAsia"/>
          <w:szCs w:val="21"/>
        </w:rPr>
        <w:t>いので</w:t>
      </w:r>
      <w:r>
        <w:rPr>
          <w:rFonts w:cs="メイリオ" w:hint="eastAsia"/>
          <w:szCs w:val="21"/>
        </w:rPr>
        <w:t>、生物多様性の危機</w:t>
      </w:r>
      <w:r w:rsidR="006D41DC">
        <w:rPr>
          <w:rFonts w:cs="メイリオ" w:hint="eastAsia"/>
          <w:szCs w:val="21"/>
        </w:rPr>
        <w:t>や重要性の</w:t>
      </w:r>
      <w:r>
        <w:rPr>
          <w:rFonts w:cs="メイリオ" w:hint="eastAsia"/>
          <w:szCs w:val="21"/>
        </w:rPr>
        <w:t>観点</w:t>
      </w:r>
      <w:r w:rsidR="006D41DC">
        <w:rPr>
          <w:rFonts w:cs="メイリオ" w:hint="eastAsia"/>
          <w:szCs w:val="21"/>
        </w:rPr>
        <w:t>を</w:t>
      </w:r>
      <w:r>
        <w:rPr>
          <w:rFonts w:cs="メイリオ" w:hint="eastAsia"/>
          <w:szCs w:val="21"/>
        </w:rPr>
        <w:t>記載すべきとの</w:t>
      </w:r>
      <w:r w:rsidR="006D41DC">
        <w:rPr>
          <w:rFonts w:cs="メイリオ" w:hint="eastAsia"/>
          <w:szCs w:val="21"/>
        </w:rPr>
        <w:t>ご</w:t>
      </w:r>
      <w:r>
        <w:rPr>
          <w:rFonts w:cs="メイリオ" w:hint="eastAsia"/>
          <w:szCs w:val="21"/>
        </w:rPr>
        <w:t>意見</w:t>
      </w:r>
      <w:r w:rsidR="00F8719C">
        <w:rPr>
          <w:rFonts w:cs="メイリオ" w:hint="eastAsia"/>
          <w:szCs w:val="21"/>
        </w:rPr>
        <w:t>。この意見に基づき、</w:t>
      </w:r>
      <w:r>
        <w:rPr>
          <w:rFonts w:cs="メイリオ" w:hint="eastAsia"/>
          <w:szCs w:val="21"/>
        </w:rPr>
        <w:t>「自然と調和した地域づくり」や重点項目</w:t>
      </w:r>
      <w:r w:rsidR="00F8719C">
        <w:rPr>
          <w:rFonts w:cs="メイリオ" w:hint="eastAsia"/>
          <w:szCs w:val="21"/>
        </w:rPr>
        <w:t>の</w:t>
      </w:r>
      <w:r>
        <w:rPr>
          <w:rFonts w:cs="メイリオ" w:hint="eastAsia"/>
          <w:szCs w:val="21"/>
        </w:rPr>
        <w:t>24</w:t>
      </w:r>
      <w:r w:rsidR="00F8719C">
        <w:rPr>
          <w:rFonts w:cs="メイリオ" w:hint="eastAsia"/>
          <w:szCs w:val="21"/>
        </w:rPr>
        <w:t>番目</w:t>
      </w:r>
      <w:r>
        <w:rPr>
          <w:rFonts w:cs="メイリオ" w:hint="eastAsia"/>
          <w:szCs w:val="21"/>
        </w:rPr>
        <w:t>の記述を充実させた。</w:t>
      </w:r>
    </w:p>
    <w:p w14:paraId="27925B75" w14:textId="77777777" w:rsidR="006D41DC" w:rsidRDefault="006D41DC" w:rsidP="00756D06">
      <w:pPr>
        <w:spacing w:line="320" w:lineRule="exact"/>
        <w:rPr>
          <w:rFonts w:cs="メイリオ"/>
          <w:szCs w:val="21"/>
        </w:rPr>
      </w:pPr>
    </w:p>
    <w:p w14:paraId="34CB516D" w14:textId="77777777" w:rsidR="005E27AC" w:rsidRPr="00A647C7" w:rsidRDefault="006D41DC" w:rsidP="007F126D">
      <w:pPr>
        <w:spacing w:line="320" w:lineRule="exact"/>
        <w:ind w:leftChars="337" w:left="708" w:firstLineChars="100" w:firstLine="210"/>
        <w:rPr>
          <w:rFonts w:cs="メイリオ"/>
          <w:szCs w:val="21"/>
        </w:rPr>
      </w:pPr>
      <w:r>
        <w:rPr>
          <w:rFonts w:cs="メイリオ" w:hint="eastAsia"/>
          <w:szCs w:val="21"/>
        </w:rPr>
        <w:t>意見・質疑は以下の通り。</w:t>
      </w:r>
    </w:p>
    <w:p w14:paraId="76FF85BB" w14:textId="77777777" w:rsidR="00B954A0" w:rsidRDefault="00CC1CC5" w:rsidP="00432FC4">
      <w:pPr>
        <w:spacing w:line="320" w:lineRule="exact"/>
        <w:ind w:left="1050" w:hangingChars="500" w:hanging="1050"/>
        <w:rPr>
          <w:szCs w:val="21"/>
        </w:rPr>
      </w:pPr>
      <w:r>
        <w:rPr>
          <w:rFonts w:hint="eastAsia"/>
          <w:szCs w:val="21"/>
        </w:rPr>
        <w:t xml:space="preserve">　　　●</w:t>
      </w:r>
      <w:r w:rsidR="00432FC4">
        <w:rPr>
          <w:rFonts w:hint="eastAsia"/>
          <w:szCs w:val="21"/>
        </w:rPr>
        <w:t xml:space="preserve">　重点項目の</w:t>
      </w:r>
      <w:r w:rsidR="00B954A0">
        <w:rPr>
          <w:rFonts w:hint="eastAsia"/>
          <w:szCs w:val="21"/>
        </w:rPr>
        <w:t>1</w:t>
      </w:r>
      <w:r w:rsidR="00F8719C">
        <w:rPr>
          <w:rFonts w:hint="eastAsia"/>
          <w:szCs w:val="21"/>
        </w:rPr>
        <w:t>番目は</w:t>
      </w:r>
      <w:r w:rsidR="00B954A0">
        <w:rPr>
          <w:rFonts w:hint="eastAsia"/>
          <w:szCs w:val="21"/>
        </w:rPr>
        <w:t>、エコマーク商品・大阪府認定リサイクル製品・職場でのグリーン購入とあ</w:t>
      </w:r>
      <w:r w:rsidR="00F8719C">
        <w:rPr>
          <w:rFonts w:hint="eastAsia"/>
          <w:szCs w:val="21"/>
        </w:rPr>
        <w:t>り</w:t>
      </w:r>
      <w:r w:rsidR="00B954A0">
        <w:rPr>
          <w:rFonts w:hint="eastAsia"/>
          <w:szCs w:val="21"/>
        </w:rPr>
        <w:t>、「商品」と「購入」が</w:t>
      </w:r>
      <w:r w:rsidR="00F8719C">
        <w:rPr>
          <w:rFonts w:hint="eastAsia"/>
          <w:szCs w:val="21"/>
        </w:rPr>
        <w:t>文章中に</w:t>
      </w:r>
      <w:r w:rsidR="00B954A0">
        <w:rPr>
          <w:rFonts w:hint="eastAsia"/>
          <w:szCs w:val="21"/>
        </w:rPr>
        <w:t>並立しているの</w:t>
      </w:r>
      <w:r w:rsidR="00F8719C">
        <w:rPr>
          <w:rFonts w:hint="eastAsia"/>
          <w:szCs w:val="21"/>
        </w:rPr>
        <w:t>に違和感がある</w:t>
      </w:r>
      <w:r w:rsidR="00B954A0">
        <w:rPr>
          <w:rFonts w:hint="eastAsia"/>
          <w:szCs w:val="21"/>
        </w:rPr>
        <w:t>。大事なのは、ラベルをしっかり確認して買ってほしい</w:t>
      </w:r>
      <w:r w:rsidR="00F8719C">
        <w:rPr>
          <w:rFonts w:hint="eastAsia"/>
          <w:szCs w:val="21"/>
        </w:rPr>
        <w:t>ということなので、</w:t>
      </w:r>
      <w:r w:rsidR="00B954A0">
        <w:rPr>
          <w:rFonts w:hint="eastAsia"/>
          <w:szCs w:val="21"/>
        </w:rPr>
        <w:t>例えば「エコマーク商品や大阪府認定リサイクル認定商品などの環境ラベル表示をよく確認して、職場や家庭でのグリーン購入を徹底する」と</w:t>
      </w:r>
      <w:r w:rsidR="00F8719C">
        <w:rPr>
          <w:rFonts w:hint="eastAsia"/>
          <w:szCs w:val="21"/>
        </w:rPr>
        <w:t>いった表現に</w:t>
      </w:r>
      <w:r w:rsidR="00B954A0">
        <w:rPr>
          <w:rFonts w:hint="eastAsia"/>
          <w:szCs w:val="21"/>
        </w:rPr>
        <w:t>する方がいい。</w:t>
      </w:r>
    </w:p>
    <w:p w14:paraId="43BA4D8C" w14:textId="77777777" w:rsidR="003B1460" w:rsidRDefault="00813699" w:rsidP="00DC7EAF">
      <w:pPr>
        <w:spacing w:line="320" w:lineRule="exact"/>
        <w:ind w:left="1050" w:hangingChars="500" w:hanging="1050"/>
        <w:rPr>
          <w:szCs w:val="21"/>
        </w:rPr>
      </w:pPr>
      <w:r>
        <w:rPr>
          <w:rFonts w:hint="eastAsia"/>
          <w:szCs w:val="21"/>
        </w:rPr>
        <w:t xml:space="preserve">　　　→（事務局）</w:t>
      </w:r>
    </w:p>
    <w:p w14:paraId="5D3DBC04" w14:textId="77777777" w:rsidR="003B1460" w:rsidRDefault="001F1C9E" w:rsidP="004B391F">
      <w:pPr>
        <w:spacing w:line="320" w:lineRule="exact"/>
        <w:ind w:leftChars="400" w:left="840" w:firstLineChars="100" w:firstLine="210"/>
        <w:rPr>
          <w:szCs w:val="21"/>
        </w:rPr>
      </w:pPr>
      <w:r>
        <w:rPr>
          <w:rFonts w:hint="eastAsia"/>
          <w:szCs w:val="21"/>
        </w:rPr>
        <w:t>表現を検討する</w:t>
      </w:r>
      <w:r w:rsidR="003B1460">
        <w:rPr>
          <w:rFonts w:hint="eastAsia"/>
          <w:szCs w:val="21"/>
        </w:rPr>
        <w:t>。職場のグリーン購入は、ラベルを見て購入する以外にも、</w:t>
      </w:r>
      <w:r w:rsidR="006D41DC">
        <w:rPr>
          <w:rFonts w:hint="eastAsia"/>
          <w:szCs w:val="21"/>
        </w:rPr>
        <w:t>業務委託や</w:t>
      </w:r>
      <w:r w:rsidR="003B1460">
        <w:rPr>
          <w:rFonts w:hint="eastAsia"/>
          <w:szCs w:val="21"/>
        </w:rPr>
        <w:t>工事発注</w:t>
      </w:r>
      <w:r w:rsidR="006D41DC">
        <w:rPr>
          <w:rFonts w:hint="eastAsia"/>
          <w:szCs w:val="21"/>
        </w:rPr>
        <w:t>における環境配慮</w:t>
      </w:r>
      <w:r w:rsidR="003B1460">
        <w:rPr>
          <w:rFonts w:hint="eastAsia"/>
          <w:szCs w:val="21"/>
        </w:rPr>
        <w:t>も含まれて</w:t>
      </w:r>
      <w:r w:rsidR="004B391F">
        <w:rPr>
          <w:rFonts w:hint="eastAsia"/>
          <w:szCs w:val="21"/>
        </w:rPr>
        <w:t>いる</w:t>
      </w:r>
      <w:r w:rsidR="003B1460">
        <w:rPr>
          <w:rFonts w:hint="eastAsia"/>
          <w:szCs w:val="21"/>
        </w:rPr>
        <w:t>ことも踏まえて修正案を考えたい。</w:t>
      </w:r>
    </w:p>
    <w:p w14:paraId="2462BC39" w14:textId="77777777" w:rsidR="003B1460" w:rsidRDefault="006D41DC" w:rsidP="00432FC4">
      <w:pPr>
        <w:spacing w:line="320" w:lineRule="exact"/>
        <w:ind w:left="1050" w:hangingChars="500" w:hanging="1050"/>
        <w:rPr>
          <w:szCs w:val="21"/>
        </w:rPr>
      </w:pPr>
      <w:r>
        <w:rPr>
          <w:rFonts w:hint="eastAsia"/>
          <w:szCs w:val="21"/>
        </w:rPr>
        <w:t xml:space="preserve">　　　</w:t>
      </w:r>
      <w:r w:rsidR="003B1460">
        <w:rPr>
          <w:rFonts w:hint="eastAsia"/>
          <w:szCs w:val="21"/>
        </w:rPr>
        <w:t>●</w:t>
      </w:r>
      <w:r w:rsidR="00432FC4">
        <w:rPr>
          <w:rFonts w:hint="eastAsia"/>
          <w:szCs w:val="21"/>
        </w:rPr>
        <w:t xml:space="preserve">　</w:t>
      </w:r>
      <w:r>
        <w:rPr>
          <w:rFonts w:hint="eastAsia"/>
          <w:szCs w:val="21"/>
        </w:rPr>
        <w:t>そ</w:t>
      </w:r>
      <w:r w:rsidR="001F1C9E">
        <w:rPr>
          <w:rFonts w:hint="eastAsia"/>
          <w:szCs w:val="21"/>
        </w:rPr>
        <w:t>の通りで、</w:t>
      </w:r>
      <w:r w:rsidR="003B1460">
        <w:rPr>
          <w:rFonts w:hint="eastAsia"/>
          <w:szCs w:val="21"/>
        </w:rPr>
        <w:t>ここにグリーン購入</w:t>
      </w:r>
      <w:r w:rsidR="001F1C9E">
        <w:rPr>
          <w:rFonts w:hint="eastAsia"/>
          <w:szCs w:val="21"/>
        </w:rPr>
        <w:t>を</w:t>
      </w:r>
      <w:r w:rsidR="003B1460">
        <w:rPr>
          <w:rFonts w:hint="eastAsia"/>
          <w:szCs w:val="21"/>
        </w:rPr>
        <w:t>入れると広くなってしまう</w:t>
      </w:r>
      <w:r w:rsidR="001F1C9E">
        <w:rPr>
          <w:rFonts w:hint="eastAsia"/>
          <w:szCs w:val="21"/>
        </w:rPr>
        <w:t>。</w:t>
      </w:r>
      <w:r w:rsidR="003B1460">
        <w:rPr>
          <w:rFonts w:hint="eastAsia"/>
          <w:szCs w:val="21"/>
        </w:rPr>
        <w:t>エコマーク商品・認定リサイクル製品</w:t>
      </w:r>
      <w:r w:rsidR="001F1C9E">
        <w:rPr>
          <w:rFonts w:hint="eastAsia"/>
          <w:szCs w:val="21"/>
        </w:rPr>
        <w:t>は、</w:t>
      </w:r>
      <w:r w:rsidR="003B1460">
        <w:rPr>
          <w:rFonts w:hint="eastAsia"/>
          <w:szCs w:val="21"/>
        </w:rPr>
        <w:t>グリーン購入</w:t>
      </w:r>
      <w:r w:rsidR="001F1C9E">
        <w:rPr>
          <w:rFonts w:hint="eastAsia"/>
          <w:szCs w:val="21"/>
        </w:rPr>
        <w:t>と</w:t>
      </w:r>
      <w:r w:rsidR="003B1460">
        <w:rPr>
          <w:rFonts w:hint="eastAsia"/>
          <w:szCs w:val="21"/>
        </w:rPr>
        <w:t>分けたらどうか。</w:t>
      </w:r>
    </w:p>
    <w:p w14:paraId="7ADB9738" w14:textId="77777777" w:rsidR="003B1460" w:rsidRPr="003B1460" w:rsidRDefault="003B1460" w:rsidP="00DC7EAF">
      <w:pPr>
        <w:spacing w:line="320" w:lineRule="exact"/>
        <w:ind w:left="1050" w:hangingChars="500" w:hanging="1050"/>
        <w:rPr>
          <w:szCs w:val="21"/>
        </w:rPr>
      </w:pPr>
      <w:r>
        <w:rPr>
          <w:rFonts w:hint="eastAsia"/>
          <w:szCs w:val="21"/>
        </w:rPr>
        <w:t xml:space="preserve">　　　→（事務局）</w:t>
      </w:r>
    </w:p>
    <w:p w14:paraId="5545283E" w14:textId="77777777" w:rsidR="003B1460" w:rsidRDefault="003B1460" w:rsidP="00DC7EAF">
      <w:pPr>
        <w:spacing w:line="320" w:lineRule="exact"/>
        <w:ind w:left="1050" w:hangingChars="500" w:hanging="1050"/>
        <w:rPr>
          <w:szCs w:val="21"/>
        </w:rPr>
      </w:pPr>
      <w:r>
        <w:rPr>
          <w:rFonts w:hint="eastAsia"/>
          <w:szCs w:val="21"/>
        </w:rPr>
        <w:t xml:space="preserve">　　　　</w:t>
      </w:r>
      <w:r w:rsidR="004B391F">
        <w:rPr>
          <w:rFonts w:hint="eastAsia"/>
          <w:szCs w:val="21"/>
        </w:rPr>
        <w:t xml:space="preserve">　</w:t>
      </w:r>
      <w:r w:rsidR="00FE5437">
        <w:rPr>
          <w:rFonts w:hint="eastAsia"/>
          <w:szCs w:val="21"/>
        </w:rPr>
        <w:t>重点項目の</w:t>
      </w:r>
      <w:r>
        <w:rPr>
          <w:rFonts w:hint="eastAsia"/>
          <w:szCs w:val="21"/>
        </w:rPr>
        <w:t>1</w:t>
      </w:r>
      <w:r w:rsidR="001F1C9E">
        <w:rPr>
          <w:rFonts w:hint="eastAsia"/>
          <w:szCs w:val="21"/>
        </w:rPr>
        <w:t>番</w:t>
      </w:r>
      <w:r w:rsidR="00FE5437">
        <w:rPr>
          <w:rFonts w:hint="eastAsia"/>
          <w:szCs w:val="21"/>
        </w:rPr>
        <w:t>目の文章量が多い</w:t>
      </w:r>
      <w:r>
        <w:rPr>
          <w:rFonts w:hint="eastAsia"/>
          <w:szCs w:val="21"/>
        </w:rPr>
        <w:t>ので、</w:t>
      </w:r>
      <w:r w:rsidR="004B391F">
        <w:rPr>
          <w:rFonts w:hint="eastAsia"/>
          <w:szCs w:val="21"/>
        </w:rPr>
        <w:t>ご指摘を踏まえて</w:t>
      </w:r>
      <w:r>
        <w:rPr>
          <w:rFonts w:hint="eastAsia"/>
          <w:szCs w:val="21"/>
        </w:rPr>
        <w:t>項目を</w:t>
      </w:r>
      <w:r>
        <w:rPr>
          <w:rFonts w:hint="eastAsia"/>
          <w:szCs w:val="21"/>
        </w:rPr>
        <w:t>2</w:t>
      </w:r>
      <w:r>
        <w:rPr>
          <w:rFonts w:hint="eastAsia"/>
          <w:szCs w:val="21"/>
        </w:rPr>
        <w:t>つに分けて整理</w:t>
      </w:r>
      <w:r w:rsidR="001F1C9E">
        <w:rPr>
          <w:rFonts w:hint="eastAsia"/>
          <w:szCs w:val="21"/>
        </w:rPr>
        <w:t>する</w:t>
      </w:r>
      <w:r>
        <w:rPr>
          <w:rFonts w:hint="eastAsia"/>
          <w:szCs w:val="21"/>
        </w:rPr>
        <w:t>。</w:t>
      </w:r>
    </w:p>
    <w:p w14:paraId="5925B7C0" w14:textId="77777777" w:rsidR="00432FC4" w:rsidRDefault="00432FC4" w:rsidP="00432FC4">
      <w:pPr>
        <w:spacing w:line="320" w:lineRule="exact"/>
        <w:ind w:left="1050" w:hangingChars="500" w:hanging="1050"/>
        <w:rPr>
          <w:szCs w:val="21"/>
        </w:rPr>
      </w:pPr>
    </w:p>
    <w:p w14:paraId="170729CD" w14:textId="77777777" w:rsidR="00432FC4" w:rsidRDefault="00432FC4" w:rsidP="00432FC4">
      <w:pPr>
        <w:spacing w:line="320" w:lineRule="exact"/>
        <w:ind w:left="1050" w:hangingChars="500" w:hanging="1050"/>
        <w:rPr>
          <w:szCs w:val="21"/>
        </w:rPr>
      </w:pPr>
      <w:r>
        <w:rPr>
          <w:rFonts w:hint="eastAsia"/>
          <w:szCs w:val="21"/>
        </w:rPr>
        <w:t xml:space="preserve">　　　●　</w:t>
      </w:r>
      <w:r w:rsidR="00FE5437">
        <w:rPr>
          <w:rFonts w:hint="eastAsia"/>
          <w:szCs w:val="21"/>
        </w:rPr>
        <w:t>重点項目の</w:t>
      </w:r>
      <w:r>
        <w:rPr>
          <w:rFonts w:hint="eastAsia"/>
          <w:szCs w:val="21"/>
        </w:rPr>
        <w:t>8</w:t>
      </w:r>
      <w:r>
        <w:rPr>
          <w:rFonts w:hint="eastAsia"/>
          <w:szCs w:val="21"/>
        </w:rPr>
        <w:t>番目は、分別するべき廃棄物はプラスチックごみに限らないので、「資源廃棄物の分別」に修正する方がよいのでは。</w:t>
      </w:r>
    </w:p>
    <w:p w14:paraId="08DB6A47" w14:textId="77777777" w:rsidR="00432FC4" w:rsidRPr="003B1460" w:rsidRDefault="00432FC4" w:rsidP="00432FC4">
      <w:pPr>
        <w:spacing w:line="320" w:lineRule="exact"/>
        <w:ind w:left="1050" w:hangingChars="500" w:hanging="1050"/>
        <w:rPr>
          <w:szCs w:val="21"/>
        </w:rPr>
      </w:pPr>
      <w:r>
        <w:rPr>
          <w:rFonts w:hint="eastAsia"/>
          <w:szCs w:val="21"/>
        </w:rPr>
        <w:t xml:space="preserve">　　　→（事務局）</w:t>
      </w:r>
    </w:p>
    <w:p w14:paraId="6488E03C" w14:textId="77777777" w:rsidR="003B1460" w:rsidRDefault="005722D4" w:rsidP="004B391F">
      <w:pPr>
        <w:spacing w:line="320" w:lineRule="exact"/>
        <w:ind w:leftChars="400" w:left="840" w:firstLineChars="100" w:firstLine="210"/>
        <w:rPr>
          <w:szCs w:val="21"/>
        </w:rPr>
      </w:pPr>
      <w:r>
        <w:rPr>
          <w:rFonts w:hint="eastAsia"/>
          <w:szCs w:val="21"/>
        </w:rPr>
        <w:t>今後当面</w:t>
      </w:r>
      <w:r w:rsidR="004B391F">
        <w:rPr>
          <w:rFonts w:hint="eastAsia"/>
          <w:szCs w:val="21"/>
        </w:rPr>
        <w:t>は地域で</w:t>
      </w:r>
      <w:r w:rsidR="001F1C9E">
        <w:rPr>
          <w:rFonts w:hint="eastAsia"/>
          <w:szCs w:val="21"/>
        </w:rPr>
        <w:t>プラスチックごみの分別を</w:t>
      </w:r>
      <w:r>
        <w:rPr>
          <w:rFonts w:hint="eastAsia"/>
          <w:szCs w:val="21"/>
        </w:rPr>
        <w:t>しっかり意識付けしたいと考えてい</w:t>
      </w:r>
      <w:r w:rsidR="001F1C9E">
        <w:rPr>
          <w:rFonts w:hint="eastAsia"/>
          <w:szCs w:val="21"/>
        </w:rPr>
        <w:t>るという意図。</w:t>
      </w:r>
      <w:r w:rsidR="004B391F">
        <w:rPr>
          <w:rFonts w:hint="eastAsia"/>
          <w:szCs w:val="21"/>
        </w:rPr>
        <w:t>ほかの地域に比べ、</w:t>
      </w:r>
      <w:r>
        <w:rPr>
          <w:rFonts w:hint="eastAsia"/>
          <w:szCs w:val="21"/>
        </w:rPr>
        <w:t>生ごみ</w:t>
      </w:r>
      <w:r w:rsidR="001F1C9E">
        <w:rPr>
          <w:rFonts w:hint="eastAsia"/>
          <w:szCs w:val="21"/>
        </w:rPr>
        <w:t>に混じってプラスチックごみが</w:t>
      </w:r>
      <w:r w:rsidR="004B391F">
        <w:rPr>
          <w:rFonts w:hint="eastAsia"/>
          <w:szCs w:val="21"/>
        </w:rPr>
        <w:t>一般廃棄物に混入し</w:t>
      </w:r>
      <w:r>
        <w:rPr>
          <w:rFonts w:hint="eastAsia"/>
          <w:szCs w:val="21"/>
        </w:rPr>
        <w:t>ている現状</w:t>
      </w:r>
      <w:r w:rsidR="004B391F">
        <w:rPr>
          <w:rFonts w:hint="eastAsia"/>
          <w:szCs w:val="21"/>
        </w:rPr>
        <w:t>がみられるため</w:t>
      </w:r>
      <w:r>
        <w:rPr>
          <w:rFonts w:hint="eastAsia"/>
          <w:szCs w:val="21"/>
        </w:rPr>
        <w:t>。</w:t>
      </w:r>
      <w:r w:rsidR="001F1C9E">
        <w:rPr>
          <w:rFonts w:hint="eastAsia"/>
          <w:szCs w:val="21"/>
        </w:rPr>
        <w:t>しかし、</w:t>
      </w:r>
      <w:r w:rsidR="004B391F">
        <w:rPr>
          <w:rFonts w:hint="eastAsia"/>
          <w:szCs w:val="21"/>
        </w:rPr>
        <w:t>今の修正案は</w:t>
      </w:r>
      <w:r>
        <w:rPr>
          <w:rFonts w:hint="eastAsia"/>
          <w:szCs w:val="21"/>
        </w:rPr>
        <w:t>分別</w:t>
      </w:r>
      <w:r w:rsidR="004B391F">
        <w:rPr>
          <w:rFonts w:hint="eastAsia"/>
          <w:szCs w:val="21"/>
        </w:rPr>
        <w:t>すべき</w:t>
      </w:r>
      <w:r w:rsidR="001F1C9E">
        <w:rPr>
          <w:rFonts w:hint="eastAsia"/>
          <w:szCs w:val="21"/>
        </w:rPr>
        <w:t>対象が</w:t>
      </w:r>
      <w:r>
        <w:rPr>
          <w:rFonts w:hint="eastAsia"/>
          <w:szCs w:val="21"/>
        </w:rPr>
        <w:t>プラごみ</w:t>
      </w:r>
      <w:r w:rsidR="001F1C9E">
        <w:rPr>
          <w:rFonts w:hint="eastAsia"/>
          <w:szCs w:val="21"/>
        </w:rPr>
        <w:t>だけに</w:t>
      </w:r>
      <w:r>
        <w:rPr>
          <w:rFonts w:hint="eastAsia"/>
          <w:szCs w:val="21"/>
        </w:rPr>
        <w:t>見えて</w:t>
      </w:r>
      <w:r w:rsidR="001F1C9E">
        <w:rPr>
          <w:rFonts w:hint="eastAsia"/>
          <w:szCs w:val="21"/>
        </w:rPr>
        <w:t>しまうので、</w:t>
      </w:r>
      <w:r>
        <w:rPr>
          <w:rFonts w:hint="eastAsia"/>
          <w:szCs w:val="21"/>
        </w:rPr>
        <w:t>よりよい表現を検討</w:t>
      </w:r>
      <w:r w:rsidR="001F1C9E">
        <w:rPr>
          <w:rFonts w:hint="eastAsia"/>
          <w:szCs w:val="21"/>
        </w:rPr>
        <w:t>する</w:t>
      </w:r>
      <w:r>
        <w:rPr>
          <w:rFonts w:hint="eastAsia"/>
          <w:szCs w:val="21"/>
        </w:rPr>
        <w:t>。</w:t>
      </w:r>
    </w:p>
    <w:p w14:paraId="720F51B5" w14:textId="77777777" w:rsidR="005722D4" w:rsidRPr="005722D4" w:rsidRDefault="004B391F" w:rsidP="00432FC4">
      <w:pPr>
        <w:spacing w:line="320" w:lineRule="exact"/>
        <w:ind w:left="1050" w:hangingChars="500" w:hanging="1050"/>
        <w:rPr>
          <w:szCs w:val="21"/>
        </w:rPr>
      </w:pPr>
      <w:r>
        <w:rPr>
          <w:rFonts w:hint="eastAsia"/>
          <w:szCs w:val="21"/>
        </w:rPr>
        <w:t xml:space="preserve">　　　</w:t>
      </w:r>
      <w:r w:rsidR="005722D4">
        <w:rPr>
          <w:rFonts w:hint="eastAsia"/>
          <w:szCs w:val="21"/>
        </w:rPr>
        <w:t>●</w:t>
      </w:r>
      <w:r w:rsidR="00432FC4">
        <w:rPr>
          <w:rFonts w:hint="eastAsia"/>
          <w:szCs w:val="21"/>
        </w:rPr>
        <w:t xml:space="preserve">　</w:t>
      </w:r>
      <w:r w:rsidR="005722D4">
        <w:rPr>
          <w:rFonts w:hint="eastAsia"/>
          <w:szCs w:val="21"/>
        </w:rPr>
        <w:t>行動計画は年度ごとに見直すので、今年度はプラスチックごみに焦点を当てるということ</w:t>
      </w:r>
      <w:r w:rsidR="001F1C9E">
        <w:rPr>
          <w:rFonts w:hint="eastAsia"/>
          <w:szCs w:val="21"/>
        </w:rPr>
        <w:t>は</w:t>
      </w:r>
      <w:r>
        <w:rPr>
          <w:rFonts w:hint="eastAsia"/>
          <w:szCs w:val="21"/>
        </w:rPr>
        <w:t>一定</w:t>
      </w:r>
      <w:r w:rsidR="001F1C9E">
        <w:rPr>
          <w:rFonts w:hint="eastAsia"/>
          <w:szCs w:val="21"/>
        </w:rPr>
        <w:t>理</w:t>
      </w:r>
      <w:r w:rsidR="005722D4">
        <w:rPr>
          <w:rFonts w:hint="eastAsia"/>
          <w:szCs w:val="21"/>
        </w:rPr>
        <w:t>解できる。</w:t>
      </w:r>
    </w:p>
    <w:p w14:paraId="50BE8CE1" w14:textId="77777777" w:rsidR="003B1460" w:rsidRDefault="004B391F" w:rsidP="00DC7EAF">
      <w:pPr>
        <w:spacing w:line="320" w:lineRule="exact"/>
        <w:ind w:left="1050" w:hangingChars="500" w:hanging="1050"/>
        <w:rPr>
          <w:szCs w:val="21"/>
        </w:rPr>
      </w:pPr>
      <w:r>
        <w:rPr>
          <w:rFonts w:hint="eastAsia"/>
          <w:szCs w:val="21"/>
        </w:rPr>
        <w:t xml:space="preserve">　　　</w:t>
      </w:r>
      <w:r w:rsidR="005722D4">
        <w:rPr>
          <w:rFonts w:hint="eastAsia"/>
          <w:szCs w:val="21"/>
        </w:rPr>
        <w:t>→（事務局）</w:t>
      </w:r>
    </w:p>
    <w:p w14:paraId="392F84F5" w14:textId="77777777" w:rsidR="005722D4" w:rsidRDefault="005722D4" w:rsidP="00DC7EAF">
      <w:pPr>
        <w:spacing w:line="320" w:lineRule="exact"/>
        <w:ind w:left="1050" w:hangingChars="500" w:hanging="1050"/>
        <w:rPr>
          <w:szCs w:val="21"/>
        </w:rPr>
      </w:pPr>
      <w:r>
        <w:rPr>
          <w:rFonts w:hint="eastAsia"/>
          <w:szCs w:val="21"/>
        </w:rPr>
        <w:t xml:space="preserve">　　　　</w:t>
      </w:r>
      <w:r w:rsidR="004B391F">
        <w:rPr>
          <w:rFonts w:hint="eastAsia"/>
          <w:szCs w:val="21"/>
        </w:rPr>
        <w:t xml:space="preserve">　</w:t>
      </w:r>
      <w:r>
        <w:rPr>
          <w:rFonts w:hint="eastAsia"/>
          <w:szCs w:val="21"/>
        </w:rPr>
        <w:t>見え方を含め、よりよい</w:t>
      </w:r>
      <w:r w:rsidR="001F1C9E">
        <w:rPr>
          <w:rFonts w:hint="eastAsia"/>
          <w:szCs w:val="21"/>
        </w:rPr>
        <w:t>表現を</w:t>
      </w:r>
      <w:r>
        <w:rPr>
          <w:rFonts w:hint="eastAsia"/>
          <w:szCs w:val="21"/>
        </w:rPr>
        <w:t>検討</w:t>
      </w:r>
      <w:r w:rsidR="001F1C9E">
        <w:rPr>
          <w:rFonts w:hint="eastAsia"/>
          <w:szCs w:val="21"/>
        </w:rPr>
        <w:t>する</w:t>
      </w:r>
      <w:r>
        <w:rPr>
          <w:rFonts w:hint="eastAsia"/>
          <w:szCs w:val="21"/>
        </w:rPr>
        <w:t>。</w:t>
      </w:r>
    </w:p>
    <w:p w14:paraId="6F0C7016" w14:textId="77777777" w:rsidR="00432FC4" w:rsidRDefault="00432FC4" w:rsidP="00DC7EAF">
      <w:pPr>
        <w:spacing w:line="320" w:lineRule="exact"/>
        <w:ind w:left="1050" w:hangingChars="500" w:hanging="1050"/>
        <w:rPr>
          <w:szCs w:val="21"/>
        </w:rPr>
      </w:pPr>
    </w:p>
    <w:p w14:paraId="4B34E7F7" w14:textId="77777777" w:rsidR="00432FC4" w:rsidRDefault="00432FC4" w:rsidP="00432FC4">
      <w:pPr>
        <w:spacing w:line="320" w:lineRule="exact"/>
        <w:ind w:left="1050" w:hangingChars="500" w:hanging="1050"/>
        <w:rPr>
          <w:szCs w:val="21"/>
        </w:rPr>
      </w:pPr>
      <w:r>
        <w:rPr>
          <w:rFonts w:hint="eastAsia"/>
          <w:szCs w:val="21"/>
        </w:rPr>
        <w:t xml:space="preserve">　　　●　</w:t>
      </w:r>
      <w:r w:rsidR="00FE5437">
        <w:rPr>
          <w:rFonts w:hint="eastAsia"/>
          <w:szCs w:val="21"/>
        </w:rPr>
        <w:t>重点項目の</w:t>
      </w:r>
      <w:r>
        <w:rPr>
          <w:rFonts w:hint="eastAsia"/>
          <w:szCs w:val="21"/>
        </w:rPr>
        <w:t>13</w:t>
      </w:r>
      <w:r>
        <w:rPr>
          <w:rFonts w:hint="eastAsia"/>
          <w:szCs w:val="21"/>
        </w:rPr>
        <w:t>番目は、環境負荷の低い選択を実践するとあるので、</w:t>
      </w:r>
      <w:r>
        <w:rPr>
          <w:rFonts w:hint="eastAsia"/>
          <w:szCs w:val="21"/>
        </w:rPr>
        <w:t>1</w:t>
      </w:r>
      <w:r>
        <w:rPr>
          <w:rFonts w:hint="eastAsia"/>
          <w:szCs w:val="21"/>
        </w:rPr>
        <w:t>番目と類似している。違いが明確になるよう表現を見直す方がいい。</w:t>
      </w:r>
    </w:p>
    <w:p w14:paraId="47B3BED4" w14:textId="77777777" w:rsidR="00432FC4" w:rsidRPr="003B1460" w:rsidRDefault="00432FC4" w:rsidP="00432FC4">
      <w:pPr>
        <w:spacing w:line="320" w:lineRule="exact"/>
        <w:ind w:left="1050" w:hangingChars="500" w:hanging="1050"/>
        <w:rPr>
          <w:szCs w:val="21"/>
        </w:rPr>
      </w:pPr>
      <w:r>
        <w:rPr>
          <w:rFonts w:hint="eastAsia"/>
          <w:szCs w:val="21"/>
        </w:rPr>
        <w:t xml:space="preserve">　　　→（事務局）</w:t>
      </w:r>
    </w:p>
    <w:p w14:paraId="55ACAB86" w14:textId="77777777" w:rsidR="005722D4" w:rsidRDefault="005722D4" w:rsidP="004B391F">
      <w:pPr>
        <w:spacing w:line="320" w:lineRule="exact"/>
        <w:ind w:leftChars="400" w:left="840" w:firstLineChars="100" w:firstLine="210"/>
        <w:rPr>
          <w:szCs w:val="21"/>
        </w:rPr>
      </w:pPr>
      <w:r>
        <w:rPr>
          <w:rFonts w:hint="eastAsia"/>
          <w:szCs w:val="21"/>
        </w:rPr>
        <w:t>物やサービスの提供に</w:t>
      </w:r>
      <w:r w:rsidR="001F1C9E">
        <w:rPr>
          <w:rFonts w:hint="eastAsia"/>
          <w:szCs w:val="21"/>
        </w:rPr>
        <w:t>付随して</w:t>
      </w:r>
      <w:r>
        <w:rPr>
          <w:rFonts w:hint="eastAsia"/>
          <w:szCs w:val="21"/>
        </w:rPr>
        <w:t>環境負荷がかかるという</w:t>
      </w:r>
      <w:r w:rsidR="001F1C9E">
        <w:rPr>
          <w:rFonts w:hint="eastAsia"/>
          <w:szCs w:val="21"/>
        </w:rPr>
        <w:t>ことなので、</w:t>
      </w:r>
      <w:r w:rsidR="00FE5437">
        <w:rPr>
          <w:rFonts w:hint="eastAsia"/>
          <w:szCs w:val="21"/>
        </w:rPr>
        <w:t>重点項目の</w:t>
      </w:r>
      <w:r>
        <w:rPr>
          <w:rFonts w:hint="eastAsia"/>
          <w:szCs w:val="21"/>
        </w:rPr>
        <w:t>1</w:t>
      </w:r>
      <w:r w:rsidR="001F1C9E">
        <w:rPr>
          <w:rFonts w:hint="eastAsia"/>
          <w:szCs w:val="21"/>
        </w:rPr>
        <w:t>番</w:t>
      </w:r>
      <w:r>
        <w:rPr>
          <w:rFonts w:hint="eastAsia"/>
          <w:szCs w:val="21"/>
        </w:rPr>
        <w:t>目と論点が似ている</w:t>
      </w:r>
      <w:r w:rsidR="001F1C9E">
        <w:rPr>
          <w:rFonts w:hint="eastAsia"/>
          <w:szCs w:val="21"/>
        </w:rPr>
        <w:t>。</w:t>
      </w:r>
      <w:r w:rsidR="00051A6F">
        <w:rPr>
          <w:rFonts w:hint="eastAsia"/>
          <w:szCs w:val="21"/>
        </w:rPr>
        <w:t>脱炭素の</w:t>
      </w:r>
      <w:r>
        <w:rPr>
          <w:rFonts w:hint="eastAsia"/>
          <w:szCs w:val="21"/>
        </w:rPr>
        <w:t>大きなテーマとして、家庭や事業所</w:t>
      </w:r>
      <w:r w:rsidR="001F1C9E">
        <w:rPr>
          <w:rFonts w:hint="eastAsia"/>
          <w:szCs w:val="21"/>
        </w:rPr>
        <w:t>以外で</w:t>
      </w:r>
      <w:r w:rsidR="00051A6F">
        <w:rPr>
          <w:rFonts w:hint="eastAsia"/>
          <w:szCs w:val="21"/>
        </w:rPr>
        <w:t>も</w:t>
      </w:r>
      <w:r w:rsidR="001F1C9E">
        <w:rPr>
          <w:rFonts w:hint="eastAsia"/>
          <w:szCs w:val="21"/>
        </w:rPr>
        <w:t>、</w:t>
      </w:r>
      <w:r w:rsidR="00051A6F">
        <w:rPr>
          <w:rFonts w:hint="eastAsia"/>
          <w:szCs w:val="21"/>
        </w:rPr>
        <w:t>様々な</w:t>
      </w:r>
      <w:r>
        <w:rPr>
          <w:rFonts w:hint="eastAsia"/>
          <w:szCs w:val="21"/>
        </w:rPr>
        <w:t>経済活動で</w:t>
      </w:r>
      <w:r w:rsidR="004B391F">
        <w:rPr>
          <w:rFonts w:hint="eastAsia"/>
          <w:szCs w:val="21"/>
        </w:rPr>
        <w:t>他者と</w:t>
      </w:r>
      <w:r>
        <w:rPr>
          <w:rFonts w:hint="eastAsia"/>
          <w:szCs w:val="21"/>
        </w:rPr>
        <w:t>結びつ</w:t>
      </w:r>
      <w:r w:rsidR="004B391F">
        <w:rPr>
          <w:rFonts w:hint="eastAsia"/>
          <w:szCs w:val="21"/>
        </w:rPr>
        <w:t>く</w:t>
      </w:r>
      <w:r w:rsidR="00051A6F">
        <w:rPr>
          <w:rFonts w:hint="eastAsia"/>
          <w:szCs w:val="21"/>
        </w:rPr>
        <w:t>所で</w:t>
      </w:r>
      <w:r>
        <w:rPr>
          <w:rFonts w:hint="eastAsia"/>
          <w:szCs w:val="21"/>
        </w:rPr>
        <w:t>CO2</w:t>
      </w:r>
      <w:r>
        <w:rPr>
          <w:rFonts w:hint="eastAsia"/>
          <w:szCs w:val="21"/>
        </w:rPr>
        <w:t>は出ており、</w:t>
      </w:r>
      <w:r w:rsidR="00051A6F">
        <w:rPr>
          <w:rFonts w:hint="eastAsia"/>
          <w:szCs w:val="21"/>
        </w:rPr>
        <w:t>これ</w:t>
      </w:r>
      <w:r>
        <w:rPr>
          <w:rFonts w:hint="eastAsia"/>
          <w:szCs w:val="21"/>
        </w:rPr>
        <w:t>をどう減ら</w:t>
      </w:r>
      <w:r w:rsidR="00051A6F">
        <w:rPr>
          <w:rFonts w:hint="eastAsia"/>
          <w:szCs w:val="21"/>
        </w:rPr>
        <w:t>すかが</w:t>
      </w:r>
      <w:r>
        <w:rPr>
          <w:rFonts w:hint="eastAsia"/>
          <w:szCs w:val="21"/>
        </w:rPr>
        <w:t>論点</w:t>
      </w:r>
      <w:r w:rsidR="0048488C">
        <w:rPr>
          <w:rFonts w:hint="eastAsia"/>
          <w:szCs w:val="21"/>
        </w:rPr>
        <w:t>と考えて</w:t>
      </w:r>
      <w:r w:rsidR="00051A6F">
        <w:rPr>
          <w:rFonts w:hint="eastAsia"/>
          <w:szCs w:val="21"/>
        </w:rPr>
        <w:t>13</w:t>
      </w:r>
      <w:r w:rsidR="00051A6F">
        <w:rPr>
          <w:rFonts w:hint="eastAsia"/>
          <w:szCs w:val="21"/>
        </w:rPr>
        <w:t>番目で</w:t>
      </w:r>
      <w:r>
        <w:rPr>
          <w:rFonts w:hint="eastAsia"/>
          <w:szCs w:val="21"/>
        </w:rPr>
        <w:t>表現し</w:t>
      </w:r>
      <w:r w:rsidR="00051A6F">
        <w:rPr>
          <w:rFonts w:hint="eastAsia"/>
          <w:szCs w:val="21"/>
        </w:rPr>
        <w:t>ているが、</w:t>
      </w:r>
      <w:r>
        <w:rPr>
          <w:rFonts w:hint="eastAsia"/>
          <w:szCs w:val="21"/>
        </w:rPr>
        <w:t>1</w:t>
      </w:r>
      <w:r w:rsidR="004B391F">
        <w:rPr>
          <w:rFonts w:hint="eastAsia"/>
          <w:szCs w:val="21"/>
        </w:rPr>
        <w:t>項目とのすみ</w:t>
      </w:r>
      <w:r>
        <w:rPr>
          <w:rFonts w:hint="eastAsia"/>
          <w:szCs w:val="21"/>
        </w:rPr>
        <w:t>分け</w:t>
      </w:r>
      <w:r w:rsidR="00051A6F">
        <w:rPr>
          <w:rFonts w:hint="eastAsia"/>
          <w:szCs w:val="21"/>
        </w:rPr>
        <w:t>が必要と思うので検討する。</w:t>
      </w:r>
    </w:p>
    <w:p w14:paraId="5C3D0BB8" w14:textId="77777777" w:rsidR="00432FC4" w:rsidRDefault="00432FC4" w:rsidP="004B391F">
      <w:pPr>
        <w:spacing w:line="320" w:lineRule="exact"/>
        <w:ind w:leftChars="400" w:left="840" w:firstLineChars="100" w:firstLine="210"/>
        <w:rPr>
          <w:szCs w:val="21"/>
        </w:rPr>
      </w:pPr>
    </w:p>
    <w:p w14:paraId="2CF77C18" w14:textId="77777777" w:rsidR="00432FC4" w:rsidRPr="0045400F" w:rsidRDefault="00432FC4" w:rsidP="00432FC4">
      <w:pPr>
        <w:spacing w:line="320" w:lineRule="exact"/>
        <w:ind w:left="1050" w:hangingChars="500" w:hanging="1050"/>
        <w:rPr>
          <w:szCs w:val="21"/>
        </w:rPr>
      </w:pPr>
      <w:r>
        <w:rPr>
          <w:rFonts w:hint="eastAsia"/>
          <w:szCs w:val="21"/>
        </w:rPr>
        <w:t xml:space="preserve">　　　●　</w:t>
      </w:r>
      <w:r w:rsidR="00FE5437">
        <w:rPr>
          <w:rFonts w:hint="eastAsia"/>
          <w:szCs w:val="21"/>
        </w:rPr>
        <w:t>重点項目の</w:t>
      </w:r>
      <w:r>
        <w:rPr>
          <w:rFonts w:hint="eastAsia"/>
          <w:szCs w:val="21"/>
        </w:rPr>
        <w:t>4</w:t>
      </w:r>
      <w:r>
        <w:rPr>
          <w:rFonts w:hint="eastAsia"/>
          <w:szCs w:val="21"/>
        </w:rPr>
        <w:t>つ目の大きな項目「環境に配慮した移動・輸送手段の選択」は、</w:t>
      </w:r>
      <w:r>
        <w:rPr>
          <w:rFonts w:hint="eastAsia"/>
          <w:szCs w:val="21"/>
        </w:rPr>
        <w:t>19</w:t>
      </w:r>
      <w:r>
        <w:rPr>
          <w:rFonts w:hint="eastAsia"/>
          <w:szCs w:val="21"/>
        </w:rPr>
        <w:t>～</w:t>
      </w:r>
      <w:r>
        <w:rPr>
          <w:rFonts w:hint="eastAsia"/>
          <w:szCs w:val="21"/>
        </w:rPr>
        <w:t>23</w:t>
      </w:r>
      <w:r>
        <w:rPr>
          <w:rFonts w:hint="eastAsia"/>
          <w:szCs w:val="21"/>
        </w:rPr>
        <w:t>番目には移動を減らすということは書かれておらず、より環境負荷が少ない移動手段を選ぶ「モーダルシフト」が扱われていないので追加すべき。</w:t>
      </w:r>
    </w:p>
    <w:p w14:paraId="2D606DED" w14:textId="77777777" w:rsidR="00432FC4" w:rsidRPr="003B1460" w:rsidRDefault="00432FC4" w:rsidP="00432FC4">
      <w:pPr>
        <w:spacing w:line="320" w:lineRule="exact"/>
        <w:ind w:left="1050" w:hangingChars="500" w:hanging="1050"/>
        <w:rPr>
          <w:szCs w:val="21"/>
        </w:rPr>
      </w:pPr>
      <w:r>
        <w:rPr>
          <w:rFonts w:hint="eastAsia"/>
          <w:szCs w:val="21"/>
        </w:rPr>
        <w:t xml:space="preserve">　　　→（事務局）</w:t>
      </w:r>
    </w:p>
    <w:p w14:paraId="6765E254" w14:textId="77777777" w:rsidR="005722D4" w:rsidRDefault="004B391F" w:rsidP="004B391F">
      <w:pPr>
        <w:spacing w:line="320" w:lineRule="exact"/>
        <w:ind w:leftChars="400" w:left="840" w:firstLineChars="100" w:firstLine="210"/>
        <w:rPr>
          <w:szCs w:val="21"/>
        </w:rPr>
      </w:pPr>
      <w:r>
        <w:rPr>
          <w:rFonts w:hint="eastAsia"/>
          <w:szCs w:val="21"/>
        </w:rPr>
        <w:t>修正前は</w:t>
      </w:r>
      <w:r w:rsidR="00FE5437">
        <w:rPr>
          <w:rFonts w:hint="eastAsia"/>
          <w:szCs w:val="21"/>
        </w:rPr>
        <w:t>、</w:t>
      </w:r>
      <w:r w:rsidR="007A3070">
        <w:rPr>
          <w:rFonts w:hint="eastAsia"/>
          <w:szCs w:val="21"/>
        </w:rPr>
        <w:t>人の移動には公共交通機関を使</w:t>
      </w:r>
      <w:r>
        <w:rPr>
          <w:rFonts w:hint="eastAsia"/>
          <w:szCs w:val="21"/>
        </w:rPr>
        <w:t>お</w:t>
      </w:r>
      <w:r w:rsidR="007A3070">
        <w:rPr>
          <w:rFonts w:hint="eastAsia"/>
          <w:szCs w:val="21"/>
        </w:rPr>
        <w:t>うという</w:t>
      </w:r>
      <w:r>
        <w:rPr>
          <w:rFonts w:hint="eastAsia"/>
          <w:szCs w:val="21"/>
        </w:rPr>
        <w:t>内容であった</w:t>
      </w:r>
      <w:r w:rsidR="00051A6F">
        <w:rPr>
          <w:rFonts w:hint="eastAsia"/>
          <w:szCs w:val="21"/>
        </w:rPr>
        <w:t>。物</w:t>
      </w:r>
      <w:r w:rsidR="007A3070">
        <w:rPr>
          <w:rFonts w:hint="eastAsia"/>
          <w:szCs w:val="21"/>
        </w:rPr>
        <w:t>の輸送でも鉄道輸送</w:t>
      </w:r>
      <w:r w:rsidR="00051A6F">
        <w:rPr>
          <w:rFonts w:hint="eastAsia"/>
          <w:szCs w:val="21"/>
        </w:rPr>
        <w:t>など</w:t>
      </w:r>
      <w:r w:rsidR="007A3070">
        <w:rPr>
          <w:rFonts w:hint="eastAsia"/>
          <w:szCs w:val="21"/>
        </w:rPr>
        <w:t>よりよい手段を使うことで負荷を減らす</w:t>
      </w:r>
      <w:r w:rsidR="00051A6F">
        <w:rPr>
          <w:rFonts w:hint="eastAsia"/>
          <w:szCs w:val="21"/>
        </w:rPr>
        <w:t>モーダルシフト</w:t>
      </w:r>
      <w:r>
        <w:rPr>
          <w:rFonts w:hint="eastAsia"/>
          <w:szCs w:val="21"/>
        </w:rPr>
        <w:t>の視点は</w:t>
      </w:r>
      <w:r w:rsidR="007A3070">
        <w:rPr>
          <w:rFonts w:hint="eastAsia"/>
          <w:szCs w:val="21"/>
        </w:rPr>
        <w:t>表現しきれていない</w:t>
      </w:r>
      <w:r w:rsidR="00051A6F">
        <w:rPr>
          <w:rFonts w:hint="eastAsia"/>
          <w:szCs w:val="21"/>
        </w:rPr>
        <w:t>。近年、様々な</w:t>
      </w:r>
      <w:r w:rsidR="007A3070">
        <w:rPr>
          <w:rFonts w:hint="eastAsia"/>
          <w:szCs w:val="21"/>
        </w:rPr>
        <w:t>輸送手段</w:t>
      </w:r>
      <w:r w:rsidR="00051A6F">
        <w:rPr>
          <w:rFonts w:hint="eastAsia"/>
          <w:szCs w:val="21"/>
        </w:rPr>
        <w:t>の</w:t>
      </w:r>
      <w:r w:rsidR="007A3070">
        <w:rPr>
          <w:rFonts w:hint="eastAsia"/>
          <w:szCs w:val="21"/>
        </w:rPr>
        <w:t>環境負荷</w:t>
      </w:r>
      <w:r w:rsidR="00051A6F">
        <w:rPr>
          <w:rFonts w:hint="eastAsia"/>
          <w:szCs w:val="21"/>
        </w:rPr>
        <w:t>が</w:t>
      </w:r>
      <w:r>
        <w:rPr>
          <w:rFonts w:hint="eastAsia"/>
          <w:szCs w:val="21"/>
        </w:rPr>
        <w:t>「</w:t>
      </w:r>
      <w:r w:rsidR="007A3070">
        <w:rPr>
          <w:rFonts w:hint="eastAsia"/>
          <w:szCs w:val="21"/>
        </w:rPr>
        <w:t>見える化</w:t>
      </w:r>
      <w:r>
        <w:rPr>
          <w:rFonts w:hint="eastAsia"/>
          <w:szCs w:val="21"/>
        </w:rPr>
        <w:t>」</w:t>
      </w:r>
      <w:r w:rsidR="00051A6F">
        <w:rPr>
          <w:rFonts w:hint="eastAsia"/>
          <w:szCs w:val="21"/>
        </w:rPr>
        <w:t>され、選択できるように</w:t>
      </w:r>
      <w:r w:rsidR="007A3070">
        <w:rPr>
          <w:rFonts w:hint="eastAsia"/>
          <w:szCs w:val="21"/>
        </w:rPr>
        <w:t>なってき</w:t>
      </w:r>
      <w:r w:rsidR="00051A6F">
        <w:rPr>
          <w:rFonts w:hint="eastAsia"/>
          <w:szCs w:val="21"/>
        </w:rPr>
        <w:t>た</w:t>
      </w:r>
      <w:r w:rsidR="007A3070">
        <w:rPr>
          <w:rFonts w:hint="eastAsia"/>
          <w:szCs w:val="21"/>
        </w:rPr>
        <w:t>ので、重要な視点と</w:t>
      </w:r>
      <w:r w:rsidR="00051A6F">
        <w:rPr>
          <w:rFonts w:hint="eastAsia"/>
          <w:szCs w:val="21"/>
        </w:rPr>
        <w:t>して</w:t>
      </w:r>
      <w:r>
        <w:rPr>
          <w:rFonts w:hint="eastAsia"/>
          <w:szCs w:val="21"/>
        </w:rPr>
        <w:t>追記を検討する</w:t>
      </w:r>
      <w:r w:rsidR="00051A6F">
        <w:rPr>
          <w:rFonts w:hint="eastAsia"/>
          <w:szCs w:val="21"/>
        </w:rPr>
        <w:t>。</w:t>
      </w:r>
    </w:p>
    <w:p w14:paraId="4AA8AA6C" w14:textId="77777777" w:rsidR="00432FC4" w:rsidRDefault="00432FC4" w:rsidP="00432FC4">
      <w:pPr>
        <w:spacing w:line="320" w:lineRule="exact"/>
        <w:ind w:left="1050" w:hangingChars="500" w:hanging="1050"/>
        <w:rPr>
          <w:szCs w:val="21"/>
        </w:rPr>
      </w:pPr>
    </w:p>
    <w:p w14:paraId="439EDF61" w14:textId="77777777" w:rsidR="00414DA6" w:rsidRDefault="004B391F" w:rsidP="00432FC4">
      <w:pPr>
        <w:spacing w:line="320" w:lineRule="exact"/>
        <w:ind w:left="1050" w:hangingChars="500" w:hanging="1050"/>
        <w:rPr>
          <w:szCs w:val="21"/>
        </w:rPr>
      </w:pPr>
      <w:r>
        <w:rPr>
          <w:rFonts w:hint="eastAsia"/>
          <w:szCs w:val="21"/>
        </w:rPr>
        <w:t xml:space="preserve">　　　</w:t>
      </w:r>
      <w:r w:rsidR="00414DA6">
        <w:rPr>
          <w:rFonts w:hint="eastAsia"/>
          <w:szCs w:val="21"/>
        </w:rPr>
        <w:t>●</w:t>
      </w:r>
      <w:r w:rsidR="00432FC4">
        <w:rPr>
          <w:rFonts w:hint="eastAsia"/>
          <w:szCs w:val="21"/>
        </w:rPr>
        <w:t xml:space="preserve">　</w:t>
      </w:r>
      <w:r w:rsidR="00051A6F">
        <w:rPr>
          <w:rFonts w:hint="eastAsia"/>
          <w:szCs w:val="21"/>
        </w:rPr>
        <w:t>行動</w:t>
      </w:r>
      <w:r w:rsidR="00414DA6">
        <w:rPr>
          <w:rFonts w:hint="eastAsia"/>
          <w:szCs w:val="21"/>
        </w:rPr>
        <w:t>計画中</w:t>
      </w:r>
      <w:r w:rsidR="00051A6F">
        <w:rPr>
          <w:rFonts w:hint="eastAsia"/>
          <w:szCs w:val="21"/>
        </w:rPr>
        <w:t>には</w:t>
      </w:r>
      <w:r w:rsidR="00414DA6">
        <w:rPr>
          <w:rFonts w:hint="eastAsia"/>
          <w:szCs w:val="21"/>
        </w:rPr>
        <w:t>、経済的な視点としてサーキュラーエコノミーが出ているが、最近は投資行動の変化（</w:t>
      </w:r>
      <w:r w:rsidR="00414DA6">
        <w:rPr>
          <w:rFonts w:hint="eastAsia"/>
          <w:szCs w:val="21"/>
        </w:rPr>
        <w:t>ESG</w:t>
      </w:r>
      <w:r w:rsidR="00414DA6">
        <w:rPr>
          <w:rFonts w:hint="eastAsia"/>
          <w:szCs w:val="21"/>
        </w:rPr>
        <w:t>投資）が言われており、これを載せる方がいいと思</w:t>
      </w:r>
      <w:r w:rsidR="00051A6F">
        <w:rPr>
          <w:rFonts w:hint="eastAsia"/>
          <w:szCs w:val="21"/>
        </w:rPr>
        <w:t>う</w:t>
      </w:r>
      <w:r w:rsidR="00414DA6">
        <w:rPr>
          <w:rFonts w:hint="eastAsia"/>
          <w:szCs w:val="21"/>
        </w:rPr>
        <w:t>。</w:t>
      </w:r>
    </w:p>
    <w:p w14:paraId="40EC6687" w14:textId="77777777" w:rsidR="00414DA6" w:rsidRDefault="00414DA6" w:rsidP="00DC7EAF">
      <w:pPr>
        <w:spacing w:line="320" w:lineRule="exact"/>
        <w:ind w:left="1050" w:hangingChars="500" w:hanging="1050"/>
        <w:rPr>
          <w:szCs w:val="21"/>
        </w:rPr>
      </w:pPr>
      <w:r>
        <w:rPr>
          <w:rFonts w:hint="eastAsia"/>
          <w:szCs w:val="21"/>
        </w:rPr>
        <w:t xml:space="preserve">　　　　</w:t>
      </w:r>
      <w:r w:rsidR="004B391F">
        <w:rPr>
          <w:rFonts w:hint="eastAsia"/>
          <w:szCs w:val="21"/>
        </w:rPr>
        <w:t xml:space="preserve">　</w:t>
      </w:r>
      <w:r>
        <w:rPr>
          <w:rFonts w:hint="eastAsia"/>
          <w:szCs w:val="21"/>
        </w:rPr>
        <w:t>また、</w:t>
      </w:r>
      <w:r w:rsidR="00051A6F">
        <w:rPr>
          <w:rFonts w:hint="eastAsia"/>
          <w:szCs w:val="21"/>
        </w:rPr>
        <w:t>表現</w:t>
      </w:r>
      <w:r>
        <w:rPr>
          <w:rFonts w:hint="eastAsia"/>
          <w:szCs w:val="21"/>
        </w:rPr>
        <w:t>が難しい</w:t>
      </w:r>
      <w:r w:rsidR="00051A6F">
        <w:rPr>
          <w:rFonts w:hint="eastAsia"/>
          <w:szCs w:val="21"/>
        </w:rPr>
        <w:t>部分がある</w:t>
      </w:r>
      <w:r>
        <w:rPr>
          <w:rFonts w:hint="eastAsia"/>
          <w:szCs w:val="21"/>
        </w:rPr>
        <w:t>ので、</w:t>
      </w:r>
      <w:r w:rsidR="004B391F">
        <w:rPr>
          <w:rFonts w:hint="eastAsia"/>
          <w:szCs w:val="21"/>
        </w:rPr>
        <w:t>注釈</w:t>
      </w:r>
      <w:r>
        <w:rPr>
          <w:rFonts w:hint="eastAsia"/>
          <w:szCs w:val="21"/>
        </w:rPr>
        <w:t>を作って分かりやすくする方がいいと思</w:t>
      </w:r>
      <w:r w:rsidR="00051A6F">
        <w:rPr>
          <w:rFonts w:hint="eastAsia"/>
          <w:szCs w:val="21"/>
        </w:rPr>
        <w:t>う</w:t>
      </w:r>
      <w:r>
        <w:rPr>
          <w:rFonts w:hint="eastAsia"/>
          <w:szCs w:val="21"/>
        </w:rPr>
        <w:t>。</w:t>
      </w:r>
    </w:p>
    <w:p w14:paraId="48261E29" w14:textId="77777777" w:rsidR="007A3070" w:rsidRDefault="004B391F" w:rsidP="00DC7EAF">
      <w:pPr>
        <w:spacing w:line="320" w:lineRule="exact"/>
        <w:ind w:left="1050" w:hangingChars="500" w:hanging="1050"/>
        <w:rPr>
          <w:szCs w:val="21"/>
        </w:rPr>
      </w:pPr>
      <w:r>
        <w:rPr>
          <w:rFonts w:hint="eastAsia"/>
          <w:szCs w:val="21"/>
        </w:rPr>
        <w:t xml:space="preserve">　　　</w:t>
      </w:r>
      <w:r w:rsidR="00414DA6">
        <w:rPr>
          <w:rFonts w:hint="eastAsia"/>
          <w:szCs w:val="21"/>
        </w:rPr>
        <w:t>→</w:t>
      </w:r>
      <w:r>
        <w:rPr>
          <w:rFonts w:hint="eastAsia"/>
          <w:szCs w:val="21"/>
        </w:rPr>
        <w:t>（</w:t>
      </w:r>
      <w:r w:rsidR="00414DA6">
        <w:rPr>
          <w:rFonts w:hint="eastAsia"/>
          <w:szCs w:val="21"/>
        </w:rPr>
        <w:t>事務局</w:t>
      </w:r>
      <w:r w:rsidR="00051A6F">
        <w:rPr>
          <w:rFonts w:hint="eastAsia"/>
          <w:szCs w:val="21"/>
        </w:rPr>
        <w:t>）</w:t>
      </w:r>
    </w:p>
    <w:p w14:paraId="795FF1EB" w14:textId="77777777" w:rsidR="007A3070" w:rsidRDefault="00414DA6" w:rsidP="004B391F">
      <w:pPr>
        <w:spacing w:line="320" w:lineRule="exact"/>
        <w:ind w:leftChars="400" w:left="840" w:firstLineChars="100" w:firstLine="210"/>
        <w:rPr>
          <w:szCs w:val="21"/>
        </w:rPr>
      </w:pPr>
      <w:r>
        <w:rPr>
          <w:rFonts w:hint="eastAsia"/>
          <w:szCs w:val="21"/>
        </w:rPr>
        <w:t>投資行動（</w:t>
      </w:r>
      <w:r>
        <w:rPr>
          <w:rFonts w:hint="eastAsia"/>
          <w:szCs w:val="21"/>
        </w:rPr>
        <w:t>ESG</w:t>
      </w:r>
      <w:r>
        <w:rPr>
          <w:rFonts w:hint="eastAsia"/>
          <w:szCs w:val="21"/>
        </w:rPr>
        <w:t>投資）</w:t>
      </w:r>
      <w:r w:rsidR="008E3E41">
        <w:rPr>
          <w:rFonts w:hint="eastAsia"/>
          <w:szCs w:val="21"/>
        </w:rPr>
        <w:t>については、取引先で取り組まれている</w:t>
      </w:r>
      <w:r w:rsidR="00051A6F">
        <w:rPr>
          <w:rFonts w:hint="eastAsia"/>
          <w:szCs w:val="21"/>
        </w:rPr>
        <w:t>こと</w:t>
      </w:r>
      <w:r w:rsidR="004B391F">
        <w:rPr>
          <w:rFonts w:hint="eastAsia"/>
          <w:szCs w:val="21"/>
        </w:rPr>
        <w:t>にまず関心を持つことが</w:t>
      </w:r>
      <w:r w:rsidR="008E3E41">
        <w:rPr>
          <w:rFonts w:hint="eastAsia"/>
          <w:szCs w:val="21"/>
        </w:rPr>
        <w:t>重要と考え、</w:t>
      </w:r>
      <w:r w:rsidR="004B391F">
        <w:rPr>
          <w:rFonts w:hint="eastAsia"/>
          <w:szCs w:val="21"/>
        </w:rPr>
        <w:t>その考え方を</w:t>
      </w:r>
      <w:r w:rsidR="008E3E41">
        <w:rPr>
          <w:rFonts w:hint="eastAsia"/>
          <w:szCs w:val="21"/>
        </w:rPr>
        <w:t>14</w:t>
      </w:r>
      <w:r w:rsidR="00051A6F">
        <w:rPr>
          <w:rFonts w:hint="eastAsia"/>
          <w:szCs w:val="21"/>
        </w:rPr>
        <w:t>番</w:t>
      </w:r>
      <w:r w:rsidR="008E3E41">
        <w:rPr>
          <w:rFonts w:hint="eastAsia"/>
          <w:szCs w:val="21"/>
        </w:rPr>
        <w:t>目に表現して</w:t>
      </w:r>
      <w:r w:rsidR="00051A6F">
        <w:rPr>
          <w:rFonts w:hint="eastAsia"/>
          <w:szCs w:val="21"/>
        </w:rPr>
        <w:t>いる</w:t>
      </w:r>
      <w:r w:rsidR="008E3E41">
        <w:rPr>
          <w:rFonts w:hint="eastAsia"/>
          <w:szCs w:val="21"/>
        </w:rPr>
        <w:t>。</w:t>
      </w:r>
    </w:p>
    <w:p w14:paraId="70D0BB34" w14:textId="77777777" w:rsidR="008E3E41" w:rsidRDefault="004B391F" w:rsidP="004B391F">
      <w:pPr>
        <w:spacing w:line="320" w:lineRule="exact"/>
        <w:ind w:leftChars="400" w:left="840" w:firstLineChars="100" w:firstLine="210"/>
        <w:rPr>
          <w:szCs w:val="21"/>
        </w:rPr>
      </w:pPr>
      <w:r>
        <w:rPr>
          <w:rFonts w:hint="eastAsia"/>
          <w:szCs w:val="21"/>
        </w:rPr>
        <w:t>注釈の</w:t>
      </w:r>
      <w:r w:rsidR="008E3E41">
        <w:rPr>
          <w:rFonts w:hint="eastAsia"/>
          <w:szCs w:val="21"/>
        </w:rPr>
        <w:t>リンクについては、少し時間</w:t>
      </w:r>
      <w:r w:rsidR="00051A6F">
        <w:rPr>
          <w:rFonts w:hint="eastAsia"/>
          <w:szCs w:val="21"/>
        </w:rPr>
        <w:t>が</w:t>
      </w:r>
      <w:r w:rsidR="008E3E41">
        <w:rPr>
          <w:rFonts w:hint="eastAsia"/>
          <w:szCs w:val="21"/>
        </w:rPr>
        <w:t>かかるが、ホームページ充実</w:t>
      </w:r>
      <w:r w:rsidR="00051A6F">
        <w:rPr>
          <w:rFonts w:hint="eastAsia"/>
          <w:szCs w:val="21"/>
        </w:rPr>
        <w:t>の</w:t>
      </w:r>
      <w:r w:rsidR="008E3E41">
        <w:rPr>
          <w:rFonts w:hint="eastAsia"/>
          <w:szCs w:val="21"/>
        </w:rPr>
        <w:t>一環としてやりたい。</w:t>
      </w:r>
    </w:p>
    <w:p w14:paraId="12AABD65" w14:textId="77777777" w:rsidR="00432FC4" w:rsidRDefault="00432FC4" w:rsidP="00DC7EAF">
      <w:pPr>
        <w:spacing w:line="320" w:lineRule="exact"/>
        <w:ind w:left="1050" w:hangingChars="500" w:hanging="1050"/>
        <w:rPr>
          <w:szCs w:val="21"/>
        </w:rPr>
      </w:pPr>
    </w:p>
    <w:p w14:paraId="3B3076C7" w14:textId="77777777" w:rsidR="00432FC4" w:rsidRPr="008E3E41" w:rsidRDefault="00432FC4" w:rsidP="00432FC4">
      <w:pPr>
        <w:spacing w:line="320" w:lineRule="exact"/>
        <w:ind w:left="1050" w:hangingChars="500" w:hanging="1050"/>
        <w:rPr>
          <w:szCs w:val="21"/>
        </w:rPr>
      </w:pPr>
      <w:r>
        <w:rPr>
          <w:rFonts w:hint="eastAsia"/>
          <w:szCs w:val="21"/>
        </w:rPr>
        <w:t xml:space="preserve">　　　●　</w:t>
      </w:r>
      <w:r>
        <w:rPr>
          <w:rFonts w:hint="eastAsia"/>
          <w:szCs w:val="21"/>
        </w:rPr>
        <w:t>3R</w:t>
      </w:r>
      <w:r>
        <w:rPr>
          <w:rFonts w:hint="eastAsia"/>
          <w:szCs w:val="21"/>
        </w:rPr>
        <w:t>は最近あまり言われなくなっている印象があるが、今後も継続する予定か。</w:t>
      </w:r>
    </w:p>
    <w:p w14:paraId="4D4974C7" w14:textId="77777777" w:rsidR="00432FC4" w:rsidRPr="008E3E41" w:rsidRDefault="00432FC4" w:rsidP="00432FC4">
      <w:pPr>
        <w:spacing w:line="320" w:lineRule="exact"/>
        <w:ind w:left="1050" w:hangingChars="500" w:hanging="1050"/>
        <w:rPr>
          <w:szCs w:val="21"/>
        </w:rPr>
      </w:pPr>
      <w:r>
        <w:rPr>
          <w:rFonts w:hint="eastAsia"/>
          <w:szCs w:val="21"/>
        </w:rPr>
        <w:t xml:space="preserve">　　　→（事務局）</w:t>
      </w:r>
    </w:p>
    <w:p w14:paraId="1611D0E2" w14:textId="77777777" w:rsidR="00432FC4" w:rsidRDefault="00432FC4" w:rsidP="00432FC4">
      <w:pPr>
        <w:spacing w:line="320" w:lineRule="exact"/>
        <w:ind w:left="840" w:hangingChars="400" w:hanging="840"/>
        <w:rPr>
          <w:szCs w:val="21"/>
        </w:rPr>
      </w:pPr>
      <w:r>
        <w:rPr>
          <w:rFonts w:hint="eastAsia"/>
          <w:szCs w:val="21"/>
        </w:rPr>
        <w:t xml:space="preserve">　　　　　国の</w:t>
      </w:r>
      <w:r>
        <w:rPr>
          <w:rFonts w:hint="eastAsia"/>
          <w:szCs w:val="21"/>
        </w:rPr>
        <w:t>3R</w:t>
      </w:r>
      <w:r>
        <w:rPr>
          <w:rFonts w:hint="eastAsia"/>
          <w:szCs w:val="21"/>
        </w:rPr>
        <w:t>推進月間と連携する形で、府民会議でも</w:t>
      </w:r>
      <w:r>
        <w:rPr>
          <w:rFonts w:hint="eastAsia"/>
          <w:szCs w:val="21"/>
        </w:rPr>
        <w:t>3R</w:t>
      </w:r>
      <w:r>
        <w:rPr>
          <w:rFonts w:hint="eastAsia"/>
          <w:szCs w:val="21"/>
        </w:rPr>
        <w:t>キャンペーンという呼び方で実施している。今後も継続すると聞いており、府としても</w:t>
      </w:r>
      <w:r>
        <w:rPr>
          <w:rFonts w:hint="eastAsia"/>
          <w:szCs w:val="21"/>
        </w:rPr>
        <w:t>3R</w:t>
      </w:r>
      <w:r>
        <w:rPr>
          <w:rFonts w:hint="eastAsia"/>
          <w:szCs w:val="21"/>
        </w:rPr>
        <w:t>という表現を使っていく予定。</w:t>
      </w:r>
    </w:p>
    <w:p w14:paraId="448738BB" w14:textId="77777777" w:rsidR="00432FC4" w:rsidRPr="00432FC4" w:rsidRDefault="00432FC4" w:rsidP="00DC7EAF">
      <w:pPr>
        <w:spacing w:line="320" w:lineRule="exact"/>
        <w:ind w:left="1050" w:hangingChars="500" w:hanging="1050"/>
        <w:rPr>
          <w:szCs w:val="21"/>
        </w:rPr>
      </w:pPr>
    </w:p>
    <w:p w14:paraId="1298347B" w14:textId="2F8D1A85" w:rsidR="008E3E41" w:rsidRDefault="008E3E41" w:rsidP="00432FC4">
      <w:pPr>
        <w:spacing w:line="320" w:lineRule="exact"/>
        <w:ind w:left="1050" w:hangingChars="500" w:hanging="1050"/>
        <w:rPr>
          <w:szCs w:val="21"/>
        </w:rPr>
      </w:pPr>
      <w:r>
        <w:rPr>
          <w:rFonts w:hint="eastAsia"/>
          <w:szCs w:val="21"/>
        </w:rPr>
        <w:t xml:space="preserve">　</w:t>
      </w:r>
      <w:r w:rsidR="00051A6F">
        <w:rPr>
          <w:rFonts w:hint="eastAsia"/>
          <w:szCs w:val="21"/>
        </w:rPr>
        <w:t xml:space="preserve">　　</w:t>
      </w:r>
      <w:r>
        <w:rPr>
          <w:rFonts w:hint="eastAsia"/>
          <w:szCs w:val="21"/>
        </w:rPr>
        <w:t>●</w:t>
      </w:r>
      <w:r w:rsidR="00432FC4">
        <w:rPr>
          <w:rFonts w:hint="eastAsia"/>
          <w:szCs w:val="21"/>
        </w:rPr>
        <w:t xml:space="preserve">　</w:t>
      </w:r>
      <w:r w:rsidR="00051A6F">
        <w:rPr>
          <w:rFonts w:hint="eastAsia"/>
          <w:szCs w:val="21"/>
        </w:rPr>
        <w:t>行動計画の</w:t>
      </w:r>
      <w:r>
        <w:rPr>
          <w:rFonts w:hint="eastAsia"/>
          <w:szCs w:val="21"/>
        </w:rPr>
        <w:t>全体を</w:t>
      </w:r>
      <w:r w:rsidR="00051A6F">
        <w:rPr>
          <w:rFonts w:hint="eastAsia"/>
          <w:szCs w:val="21"/>
        </w:rPr>
        <w:t>通して、「</w:t>
      </w:r>
      <w:r>
        <w:rPr>
          <w:rFonts w:hint="eastAsia"/>
          <w:szCs w:val="21"/>
        </w:rPr>
        <w:t>関心を持つ</w:t>
      </w:r>
      <w:r w:rsidR="00051A6F">
        <w:rPr>
          <w:rFonts w:hint="eastAsia"/>
          <w:szCs w:val="21"/>
        </w:rPr>
        <w:t>」</w:t>
      </w:r>
      <w:r>
        <w:rPr>
          <w:rFonts w:hint="eastAsia"/>
          <w:szCs w:val="21"/>
        </w:rPr>
        <w:t>、</w:t>
      </w:r>
      <w:r w:rsidR="00051A6F">
        <w:rPr>
          <w:rFonts w:hint="eastAsia"/>
          <w:szCs w:val="21"/>
        </w:rPr>
        <w:t>「</w:t>
      </w:r>
      <w:r>
        <w:rPr>
          <w:rFonts w:hint="eastAsia"/>
          <w:szCs w:val="21"/>
        </w:rPr>
        <w:t>意識を変える</w:t>
      </w:r>
      <w:r w:rsidR="00051A6F">
        <w:rPr>
          <w:rFonts w:hint="eastAsia"/>
          <w:szCs w:val="21"/>
        </w:rPr>
        <w:t>」</w:t>
      </w:r>
      <w:r>
        <w:rPr>
          <w:rFonts w:hint="eastAsia"/>
          <w:szCs w:val="21"/>
        </w:rPr>
        <w:t>とい</w:t>
      </w:r>
      <w:r w:rsidR="00051A6F">
        <w:rPr>
          <w:rFonts w:hint="eastAsia"/>
          <w:szCs w:val="21"/>
        </w:rPr>
        <w:t>った</w:t>
      </w:r>
      <w:r>
        <w:rPr>
          <w:rFonts w:hint="eastAsia"/>
          <w:szCs w:val="21"/>
        </w:rPr>
        <w:t>項目が</w:t>
      </w:r>
      <w:r w:rsidR="00051A6F">
        <w:rPr>
          <w:rFonts w:hint="eastAsia"/>
          <w:szCs w:val="21"/>
        </w:rPr>
        <w:t>見られ、この点が</w:t>
      </w:r>
      <w:r>
        <w:rPr>
          <w:rFonts w:hint="eastAsia"/>
          <w:szCs w:val="21"/>
        </w:rPr>
        <w:t>従来の行動計画から変化し</w:t>
      </w:r>
      <w:r w:rsidR="00051A6F">
        <w:rPr>
          <w:rFonts w:hint="eastAsia"/>
          <w:szCs w:val="21"/>
        </w:rPr>
        <w:t>ているが、</w:t>
      </w:r>
      <w:r>
        <w:rPr>
          <w:rFonts w:hint="eastAsia"/>
          <w:szCs w:val="21"/>
        </w:rPr>
        <w:t>こ</w:t>
      </w:r>
      <w:r w:rsidR="00051A6F">
        <w:rPr>
          <w:rFonts w:hint="eastAsia"/>
          <w:szCs w:val="21"/>
        </w:rPr>
        <w:t>のようなこと</w:t>
      </w:r>
      <w:r>
        <w:rPr>
          <w:rFonts w:hint="eastAsia"/>
          <w:szCs w:val="21"/>
        </w:rPr>
        <w:t>は環境教育の一部</w:t>
      </w:r>
      <w:r w:rsidR="00051A6F">
        <w:rPr>
          <w:rFonts w:hint="eastAsia"/>
          <w:szCs w:val="21"/>
        </w:rPr>
        <w:t>とも考えられるので、</w:t>
      </w:r>
      <w:r>
        <w:rPr>
          <w:rFonts w:hint="eastAsia"/>
          <w:szCs w:val="21"/>
        </w:rPr>
        <w:t>SDGs</w:t>
      </w:r>
      <w:r w:rsidR="00B30761">
        <w:rPr>
          <w:rFonts w:hint="eastAsia"/>
          <w:szCs w:val="21"/>
        </w:rPr>
        <w:t>の</w:t>
      </w:r>
      <w:r w:rsidR="00B30761" w:rsidRPr="00F915EF">
        <w:rPr>
          <w:rFonts w:hint="eastAsia"/>
          <w:szCs w:val="21"/>
          <w:highlight w:val="green"/>
        </w:rPr>
        <w:t>教育</w:t>
      </w:r>
      <w:r w:rsidR="00F915EF" w:rsidRPr="00F915EF">
        <w:rPr>
          <w:rFonts w:hint="eastAsia"/>
          <w:szCs w:val="21"/>
          <w:highlight w:val="green"/>
        </w:rPr>
        <w:t>マーク</w:t>
      </w:r>
      <w:r>
        <w:rPr>
          <w:rFonts w:hint="eastAsia"/>
          <w:szCs w:val="21"/>
        </w:rPr>
        <w:t>をどこかに入れてほしい。</w:t>
      </w:r>
    </w:p>
    <w:p w14:paraId="7421FE4A" w14:textId="77777777" w:rsidR="00432FC4" w:rsidRPr="008E3E41" w:rsidRDefault="00432FC4" w:rsidP="00432FC4">
      <w:pPr>
        <w:spacing w:line="320" w:lineRule="exact"/>
        <w:ind w:left="1050" w:hangingChars="500" w:hanging="1050"/>
        <w:rPr>
          <w:szCs w:val="21"/>
        </w:rPr>
      </w:pPr>
      <w:r>
        <w:rPr>
          <w:rFonts w:hint="eastAsia"/>
          <w:szCs w:val="21"/>
        </w:rPr>
        <w:t xml:space="preserve">　　　→（事務局）</w:t>
      </w:r>
    </w:p>
    <w:p w14:paraId="57255225" w14:textId="77777777" w:rsidR="00432FC4" w:rsidRDefault="00432FC4" w:rsidP="00432FC4">
      <w:pPr>
        <w:spacing w:line="320" w:lineRule="exact"/>
        <w:ind w:left="840" w:hangingChars="400" w:hanging="840"/>
        <w:rPr>
          <w:szCs w:val="21"/>
        </w:rPr>
      </w:pPr>
      <w:r>
        <w:rPr>
          <w:rFonts w:hint="eastAsia"/>
          <w:szCs w:val="21"/>
        </w:rPr>
        <w:t xml:space="preserve">　　　　　</w:t>
      </w:r>
      <w:r>
        <w:rPr>
          <w:rFonts w:hint="eastAsia"/>
          <w:szCs w:val="21"/>
        </w:rPr>
        <w:t>SDGs</w:t>
      </w:r>
      <w:r>
        <w:rPr>
          <w:rFonts w:hint="eastAsia"/>
          <w:szCs w:val="21"/>
        </w:rPr>
        <w:t>の教育マークは、環境</w:t>
      </w:r>
      <w:bookmarkStart w:id="0" w:name="_GoBack"/>
      <w:bookmarkEnd w:id="0"/>
      <w:r>
        <w:rPr>
          <w:rFonts w:hint="eastAsia"/>
          <w:szCs w:val="21"/>
        </w:rPr>
        <w:t>の各分野いずれも関係があるので、府のほぼすべての環境分野の行政計画に</w:t>
      </w:r>
      <w:r>
        <w:rPr>
          <w:rFonts w:hint="eastAsia"/>
          <w:szCs w:val="21"/>
        </w:rPr>
        <w:t>SDGs</w:t>
      </w:r>
      <w:r>
        <w:rPr>
          <w:rFonts w:hint="eastAsia"/>
          <w:szCs w:val="21"/>
        </w:rPr>
        <w:t>の教育マークを入れようとしている。行動計画では、例えば「府民会議の取組み」の</w:t>
      </w:r>
      <w:r>
        <w:rPr>
          <w:rFonts w:hint="eastAsia"/>
          <w:szCs w:val="21"/>
        </w:rPr>
        <w:t>SDGs17</w:t>
      </w:r>
      <w:r>
        <w:rPr>
          <w:rFonts w:hint="eastAsia"/>
          <w:szCs w:val="21"/>
        </w:rPr>
        <w:t>番パートナーシップのマークと並べて記載するなど、検討する。</w:t>
      </w:r>
    </w:p>
    <w:p w14:paraId="4DCD399F" w14:textId="77777777" w:rsidR="00432FC4" w:rsidRDefault="00432FC4" w:rsidP="00432FC4">
      <w:pPr>
        <w:spacing w:line="320" w:lineRule="exact"/>
        <w:ind w:left="1050" w:hangingChars="500" w:hanging="1050"/>
        <w:rPr>
          <w:szCs w:val="21"/>
        </w:rPr>
      </w:pPr>
      <w:r>
        <w:rPr>
          <w:rFonts w:hint="eastAsia"/>
          <w:szCs w:val="21"/>
        </w:rPr>
        <w:t xml:space="preserve">　　　●　</w:t>
      </w:r>
      <w:r>
        <w:rPr>
          <w:rFonts w:hint="eastAsia"/>
          <w:szCs w:val="21"/>
        </w:rPr>
        <w:t>SDGs</w:t>
      </w:r>
      <w:r>
        <w:rPr>
          <w:rFonts w:hint="eastAsia"/>
          <w:szCs w:val="21"/>
        </w:rPr>
        <w:t>の教育マークを入れるのは大賛成。</w:t>
      </w:r>
    </w:p>
    <w:p w14:paraId="55285CFB" w14:textId="77777777" w:rsidR="00432FC4" w:rsidRPr="00432FC4" w:rsidRDefault="00432FC4" w:rsidP="00DC7EAF">
      <w:pPr>
        <w:spacing w:line="320" w:lineRule="exact"/>
        <w:ind w:left="1050" w:hangingChars="500" w:hanging="1050"/>
        <w:rPr>
          <w:szCs w:val="21"/>
        </w:rPr>
      </w:pPr>
    </w:p>
    <w:p w14:paraId="0883E952" w14:textId="77777777" w:rsidR="00E42D9F" w:rsidRPr="00E42D9F" w:rsidRDefault="00DB3CF3" w:rsidP="00DC7EAF">
      <w:pPr>
        <w:spacing w:line="320" w:lineRule="exact"/>
        <w:ind w:left="1050" w:hangingChars="500" w:hanging="1050"/>
        <w:rPr>
          <w:szCs w:val="21"/>
        </w:rPr>
      </w:pPr>
      <w:r>
        <w:rPr>
          <w:rFonts w:hint="eastAsia"/>
          <w:szCs w:val="21"/>
        </w:rPr>
        <w:t xml:space="preserve">　　</w:t>
      </w:r>
      <w:r w:rsidR="00051A6F">
        <w:rPr>
          <w:rFonts w:hint="eastAsia"/>
          <w:szCs w:val="21"/>
        </w:rPr>
        <w:t xml:space="preserve">　</w:t>
      </w:r>
      <w:r w:rsidR="00756D06">
        <w:rPr>
          <w:rFonts w:hint="eastAsia"/>
          <w:szCs w:val="21"/>
        </w:rPr>
        <w:t>（以上の</w:t>
      </w:r>
      <w:r>
        <w:rPr>
          <w:rFonts w:hint="eastAsia"/>
          <w:szCs w:val="21"/>
        </w:rPr>
        <w:t>意見を踏まえて事務局で案を修正し、座長が確認することで</w:t>
      </w:r>
      <w:r w:rsidR="00756D06">
        <w:rPr>
          <w:rFonts w:hint="eastAsia"/>
          <w:szCs w:val="21"/>
        </w:rPr>
        <w:t>一同了承。）</w:t>
      </w:r>
    </w:p>
    <w:p w14:paraId="479AA3FD" w14:textId="77777777" w:rsidR="00DB3CF3" w:rsidRDefault="00DB3CF3" w:rsidP="00DC7EAF">
      <w:pPr>
        <w:spacing w:line="320" w:lineRule="exact"/>
        <w:ind w:left="1050" w:hangingChars="500" w:hanging="1050"/>
        <w:rPr>
          <w:szCs w:val="21"/>
        </w:rPr>
      </w:pPr>
    </w:p>
    <w:p w14:paraId="1291F967" w14:textId="77777777" w:rsidR="00A647C7" w:rsidRDefault="005E27AC" w:rsidP="00C0058C">
      <w:pPr>
        <w:spacing w:line="320" w:lineRule="exact"/>
        <w:ind w:leftChars="202" w:left="424"/>
        <w:rPr>
          <w:b/>
          <w:szCs w:val="21"/>
        </w:rPr>
      </w:pPr>
      <w:r w:rsidRPr="00A647C7">
        <w:rPr>
          <w:b/>
          <w:szCs w:val="21"/>
        </w:rPr>
        <w:t>（３）</w:t>
      </w:r>
      <w:r w:rsidR="009D4E23">
        <w:rPr>
          <w:rFonts w:hint="eastAsia"/>
          <w:b/>
          <w:szCs w:val="21"/>
        </w:rPr>
        <w:t>令和</w:t>
      </w:r>
      <w:r w:rsidR="00E42D9F">
        <w:rPr>
          <w:rFonts w:hint="eastAsia"/>
          <w:b/>
          <w:szCs w:val="21"/>
        </w:rPr>
        <w:t>3</w:t>
      </w:r>
      <w:r w:rsidR="00A647C7" w:rsidRPr="00A647C7">
        <w:rPr>
          <w:rFonts w:hint="eastAsia"/>
          <w:b/>
          <w:szCs w:val="21"/>
        </w:rPr>
        <w:t>年度「豊かな環境づくり大阪府民会議」の取組みについて</w:t>
      </w:r>
    </w:p>
    <w:p w14:paraId="0519ABC1" w14:textId="77777777" w:rsidR="008C64AC" w:rsidRDefault="008C64AC" w:rsidP="008C64AC">
      <w:pPr>
        <w:spacing w:line="320" w:lineRule="exact"/>
        <w:ind w:leftChars="337" w:left="708" w:firstLineChars="100" w:firstLine="210"/>
        <w:rPr>
          <w:rFonts w:cs="メイリオ"/>
          <w:szCs w:val="21"/>
        </w:rPr>
      </w:pPr>
      <w:r w:rsidRPr="00A647C7">
        <w:rPr>
          <w:rFonts w:cs="メイリオ"/>
          <w:szCs w:val="21"/>
        </w:rPr>
        <w:t>事務局から、資料</w:t>
      </w:r>
      <w:r w:rsidR="00E42D9F">
        <w:rPr>
          <w:rFonts w:cs="メイリオ" w:hint="eastAsia"/>
          <w:szCs w:val="21"/>
        </w:rPr>
        <w:t>3</w:t>
      </w:r>
      <w:r w:rsidRPr="00A647C7">
        <w:rPr>
          <w:rFonts w:cs="メイリオ"/>
          <w:szCs w:val="21"/>
        </w:rPr>
        <w:t>に</w:t>
      </w:r>
      <w:r w:rsidR="00051A6F">
        <w:rPr>
          <w:rFonts w:cs="メイリオ" w:hint="eastAsia"/>
          <w:szCs w:val="21"/>
        </w:rPr>
        <w:t>基づき</w:t>
      </w:r>
      <w:r w:rsidRPr="00A647C7">
        <w:rPr>
          <w:rFonts w:cs="メイリオ"/>
          <w:szCs w:val="21"/>
        </w:rPr>
        <w:t>説明。</w:t>
      </w:r>
    </w:p>
    <w:p w14:paraId="44DEBB98" w14:textId="77777777" w:rsidR="00432FC4" w:rsidRDefault="00432FC4" w:rsidP="00432FC4">
      <w:pPr>
        <w:spacing w:line="320" w:lineRule="exact"/>
        <w:ind w:left="1050" w:hangingChars="500" w:hanging="1050"/>
        <w:rPr>
          <w:szCs w:val="21"/>
        </w:rPr>
      </w:pPr>
    </w:p>
    <w:p w14:paraId="2FCF7DB4" w14:textId="5F1EE1BB" w:rsidR="00E42D9F" w:rsidRDefault="00FA6911" w:rsidP="00432FC4">
      <w:pPr>
        <w:spacing w:line="320" w:lineRule="exact"/>
        <w:ind w:left="1050" w:hangingChars="500" w:hanging="1050"/>
        <w:rPr>
          <w:szCs w:val="21"/>
        </w:rPr>
      </w:pPr>
      <w:r>
        <w:rPr>
          <w:rFonts w:hint="eastAsia"/>
          <w:szCs w:val="21"/>
        </w:rPr>
        <w:t xml:space="preserve">　　　</w:t>
      </w:r>
      <w:r w:rsidR="00051A6F">
        <w:rPr>
          <w:rFonts w:hint="eastAsia"/>
          <w:szCs w:val="21"/>
        </w:rPr>
        <w:t>●</w:t>
      </w:r>
      <w:r w:rsidR="00432FC4">
        <w:rPr>
          <w:rFonts w:hint="eastAsia"/>
          <w:szCs w:val="21"/>
        </w:rPr>
        <w:t xml:space="preserve">　</w:t>
      </w:r>
      <w:r w:rsidR="00E42D9F" w:rsidRPr="003A6046">
        <w:rPr>
          <w:rFonts w:hint="eastAsia"/>
          <w:szCs w:val="21"/>
          <w:highlight w:val="yellow"/>
        </w:rPr>
        <w:t>女性や子供も</w:t>
      </w:r>
      <w:r w:rsidR="00E42D9F">
        <w:rPr>
          <w:rFonts w:hint="eastAsia"/>
          <w:szCs w:val="21"/>
        </w:rPr>
        <w:t>参加可能なプログラムがいくつかあ</w:t>
      </w:r>
      <w:r w:rsidR="00051A6F">
        <w:rPr>
          <w:rFonts w:hint="eastAsia"/>
          <w:szCs w:val="21"/>
        </w:rPr>
        <w:t>るが</w:t>
      </w:r>
      <w:r w:rsidR="00E42D9F">
        <w:rPr>
          <w:rFonts w:hint="eastAsia"/>
          <w:szCs w:val="21"/>
        </w:rPr>
        <w:t>、募集</w:t>
      </w:r>
      <w:r w:rsidR="002C1E72">
        <w:rPr>
          <w:rFonts w:hint="eastAsia"/>
          <w:szCs w:val="21"/>
        </w:rPr>
        <w:t>の依頼</w:t>
      </w:r>
      <w:r w:rsidR="00051A6F">
        <w:rPr>
          <w:rFonts w:hint="eastAsia"/>
          <w:szCs w:val="21"/>
        </w:rPr>
        <w:t>をいただいてから</w:t>
      </w:r>
      <w:r w:rsidR="002C1E72">
        <w:rPr>
          <w:rFonts w:hint="eastAsia"/>
          <w:szCs w:val="21"/>
        </w:rPr>
        <w:t>募集</w:t>
      </w:r>
      <w:r w:rsidR="00051A6F">
        <w:rPr>
          <w:rFonts w:hint="eastAsia"/>
          <w:szCs w:val="21"/>
        </w:rPr>
        <w:t>するの</w:t>
      </w:r>
      <w:r w:rsidR="002C1E72">
        <w:rPr>
          <w:rFonts w:hint="eastAsia"/>
          <w:szCs w:val="21"/>
        </w:rPr>
        <w:t>に</w:t>
      </w:r>
      <w:r w:rsidR="00E42D9F">
        <w:rPr>
          <w:rFonts w:hint="eastAsia"/>
          <w:szCs w:val="21"/>
        </w:rPr>
        <w:t>時間を要するので、</w:t>
      </w:r>
      <w:r w:rsidR="002C1E72">
        <w:rPr>
          <w:rFonts w:hint="eastAsia"/>
          <w:szCs w:val="21"/>
        </w:rPr>
        <w:t>案内を</w:t>
      </w:r>
      <w:r w:rsidR="004B391F">
        <w:rPr>
          <w:rFonts w:hint="eastAsia"/>
          <w:szCs w:val="21"/>
        </w:rPr>
        <w:t>早</w:t>
      </w:r>
      <w:r w:rsidR="00E42D9F">
        <w:rPr>
          <w:rFonts w:hint="eastAsia"/>
          <w:szCs w:val="21"/>
        </w:rPr>
        <w:t>目にいただけると助か</w:t>
      </w:r>
      <w:r w:rsidR="00051A6F">
        <w:rPr>
          <w:rFonts w:hint="eastAsia"/>
          <w:szCs w:val="21"/>
        </w:rPr>
        <w:t>る</w:t>
      </w:r>
      <w:r w:rsidR="00E42D9F">
        <w:rPr>
          <w:rFonts w:hint="eastAsia"/>
          <w:szCs w:val="21"/>
        </w:rPr>
        <w:t>。運営委員の各団体と</w:t>
      </w:r>
      <w:r w:rsidR="000070D3">
        <w:rPr>
          <w:rFonts w:hint="eastAsia"/>
          <w:szCs w:val="21"/>
        </w:rPr>
        <w:t>も</w:t>
      </w:r>
      <w:r w:rsidR="00E42D9F">
        <w:rPr>
          <w:rFonts w:hint="eastAsia"/>
          <w:szCs w:val="21"/>
        </w:rPr>
        <w:t>横のつながり</w:t>
      </w:r>
      <w:r w:rsidR="002C1E72">
        <w:rPr>
          <w:rFonts w:hint="eastAsia"/>
          <w:szCs w:val="21"/>
        </w:rPr>
        <w:t>を</w:t>
      </w:r>
      <w:r w:rsidR="00E42D9F">
        <w:rPr>
          <w:rFonts w:hint="eastAsia"/>
          <w:szCs w:val="21"/>
        </w:rPr>
        <w:t>形成したい</w:t>
      </w:r>
      <w:r w:rsidR="002C1E72">
        <w:rPr>
          <w:rFonts w:hint="eastAsia"/>
          <w:szCs w:val="21"/>
        </w:rPr>
        <w:t>ので、そのようなことも計画いただけると助か</w:t>
      </w:r>
      <w:r w:rsidR="000070D3">
        <w:rPr>
          <w:rFonts w:hint="eastAsia"/>
          <w:szCs w:val="21"/>
        </w:rPr>
        <w:t>る</w:t>
      </w:r>
      <w:r w:rsidR="00E42D9F">
        <w:rPr>
          <w:rFonts w:hint="eastAsia"/>
          <w:szCs w:val="21"/>
        </w:rPr>
        <w:t>。</w:t>
      </w:r>
    </w:p>
    <w:p w14:paraId="461620CE" w14:textId="77777777" w:rsidR="000834BE" w:rsidRDefault="004B391F" w:rsidP="00FA6911">
      <w:pPr>
        <w:spacing w:line="320" w:lineRule="exact"/>
        <w:ind w:left="1050" w:hangingChars="500" w:hanging="1050"/>
        <w:rPr>
          <w:szCs w:val="21"/>
        </w:rPr>
      </w:pPr>
      <w:r>
        <w:rPr>
          <w:rFonts w:hint="eastAsia"/>
          <w:szCs w:val="21"/>
        </w:rPr>
        <w:t xml:space="preserve">　　　</w:t>
      </w:r>
      <w:r w:rsidR="00E42D9F">
        <w:rPr>
          <w:rFonts w:hint="eastAsia"/>
          <w:szCs w:val="21"/>
        </w:rPr>
        <w:t>→</w:t>
      </w:r>
      <w:r>
        <w:rPr>
          <w:rFonts w:hint="eastAsia"/>
          <w:szCs w:val="21"/>
        </w:rPr>
        <w:t>（</w:t>
      </w:r>
      <w:r w:rsidR="00E42D9F">
        <w:rPr>
          <w:rFonts w:hint="eastAsia"/>
          <w:szCs w:val="21"/>
        </w:rPr>
        <w:t>事務局）</w:t>
      </w:r>
    </w:p>
    <w:p w14:paraId="59F56470" w14:textId="77777777" w:rsidR="00E42D9F" w:rsidRDefault="000070D3" w:rsidP="000834BE">
      <w:pPr>
        <w:spacing w:line="320" w:lineRule="exact"/>
        <w:ind w:leftChars="400" w:left="840" w:firstLineChars="100" w:firstLine="210"/>
        <w:rPr>
          <w:szCs w:val="21"/>
        </w:rPr>
      </w:pPr>
      <w:r>
        <w:rPr>
          <w:rFonts w:hint="eastAsia"/>
          <w:szCs w:val="21"/>
        </w:rPr>
        <w:t>事業の</w:t>
      </w:r>
      <w:r w:rsidR="00E42D9F">
        <w:rPr>
          <w:rFonts w:hint="eastAsia"/>
          <w:szCs w:val="21"/>
        </w:rPr>
        <w:t>企画については、大体の予定を決めてい</w:t>
      </w:r>
      <w:r>
        <w:rPr>
          <w:rFonts w:hint="eastAsia"/>
          <w:szCs w:val="21"/>
        </w:rPr>
        <w:t>き</w:t>
      </w:r>
      <w:r w:rsidR="002C1E72">
        <w:rPr>
          <w:rFonts w:hint="eastAsia"/>
          <w:szCs w:val="21"/>
        </w:rPr>
        <w:t>、</w:t>
      </w:r>
      <w:r w:rsidR="00E42D9F">
        <w:rPr>
          <w:rFonts w:hint="eastAsia"/>
          <w:szCs w:val="21"/>
        </w:rPr>
        <w:t>おおよその見通しがついた時点で</w:t>
      </w:r>
      <w:r w:rsidR="002C1E72">
        <w:rPr>
          <w:rFonts w:hint="eastAsia"/>
          <w:szCs w:val="21"/>
        </w:rPr>
        <w:t>情報メールなど</w:t>
      </w:r>
      <w:r>
        <w:rPr>
          <w:rFonts w:hint="eastAsia"/>
          <w:szCs w:val="21"/>
        </w:rPr>
        <w:t>を活用して</w:t>
      </w:r>
      <w:r w:rsidR="002C1E72">
        <w:rPr>
          <w:rFonts w:hint="eastAsia"/>
          <w:szCs w:val="21"/>
        </w:rPr>
        <w:t>、</w:t>
      </w:r>
      <w:r w:rsidR="00E42D9F">
        <w:rPr>
          <w:rFonts w:hint="eastAsia"/>
          <w:szCs w:val="21"/>
        </w:rPr>
        <w:t>こまめに</w:t>
      </w:r>
      <w:r w:rsidR="002C1E72">
        <w:rPr>
          <w:rFonts w:hint="eastAsia"/>
          <w:szCs w:val="21"/>
        </w:rPr>
        <w:t>お知らせし</w:t>
      </w:r>
      <w:r w:rsidR="00E42D9F">
        <w:rPr>
          <w:rFonts w:hint="eastAsia"/>
          <w:szCs w:val="21"/>
        </w:rPr>
        <w:t>ていきたいと考えてい</w:t>
      </w:r>
      <w:r>
        <w:rPr>
          <w:rFonts w:hint="eastAsia"/>
          <w:szCs w:val="21"/>
        </w:rPr>
        <w:t>る</w:t>
      </w:r>
      <w:r w:rsidR="00E42D9F">
        <w:rPr>
          <w:rFonts w:hint="eastAsia"/>
          <w:szCs w:val="21"/>
        </w:rPr>
        <w:t>。</w:t>
      </w:r>
    </w:p>
    <w:p w14:paraId="361B0237" w14:textId="77777777" w:rsidR="00432FC4" w:rsidRDefault="00432FC4" w:rsidP="00432FC4">
      <w:pPr>
        <w:spacing w:line="320" w:lineRule="exact"/>
        <w:ind w:left="1050" w:hangingChars="500" w:hanging="1050"/>
        <w:rPr>
          <w:szCs w:val="21"/>
        </w:rPr>
      </w:pPr>
    </w:p>
    <w:p w14:paraId="4530D68A" w14:textId="39DD7115" w:rsidR="00E42D9F" w:rsidRDefault="00E42D9F" w:rsidP="00432FC4">
      <w:pPr>
        <w:spacing w:line="320" w:lineRule="exact"/>
        <w:ind w:left="1050" w:hangingChars="500" w:hanging="1050"/>
        <w:rPr>
          <w:szCs w:val="21"/>
        </w:rPr>
      </w:pPr>
      <w:r>
        <w:rPr>
          <w:rFonts w:hint="eastAsia"/>
          <w:szCs w:val="21"/>
        </w:rPr>
        <w:t xml:space="preserve">　</w:t>
      </w:r>
      <w:r w:rsidR="000070D3">
        <w:rPr>
          <w:rFonts w:hint="eastAsia"/>
          <w:szCs w:val="21"/>
        </w:rPr>
        <w:t xml:space="preserve">　</w:t>
      </w:r>
      <w:r w:rsidR="000834BE">
        <w:rPr>
          <w:rFonts w:hint="eastAsia"/>
          <w:szCs w:val="21"/>
        </w:rPr>
        <w:t xml:space="preserve">　</w:t>
      </w:r>
      <w:r w:rsidR="00756D06">
        <w:rPr>
          <w:rFonts w:hint="eastAsia"/>
          <w:szCs w:val="21"/>
        </w:rPr>
        <w:t>●</w:t>
      </w:r>
      <w:r w:rsidR="00432FC4">
        <w:rPr>
          <w:rFonts w:hint="eastAsia"/>
          <w:szCs w:val="21"/>
        </w:rPr>
        <w:t xml:space="preserve">　</w:t>
      </w:r>
      <w:r>
        <w:rPr>
          <w:rFonts w:hint="eastAsia"/>
          <w:szCs w:val="21"/>
        </w:rPr>
        <w:t>学校から</w:t>
      </w:r>
      <w:r w:rsidR="000070D3">
        <w:rPr>
          <w:rFonts w:hint="eastAsia"/>
          <w:szCs w:val="21"/>
        </w:rPr>
        <w:t>事業に</w:t>
      </w:r>
      <w:r>
        <w:rPr>
          <w:rFonts w:hint="eastAsia"/>
          <w:szCs w:val="21"/>
        </w:rPr>
        <w:t>応募する</w:t>
      </w:r>
      <w:r w:rsidR="000070D3">
        <w:rPr>
          <w:rFonts w:hint="eastAsia"/>
          <w:szCs w:val="21"/>
        </w:rPr>
        <w:t>ことがあるが、</w:t>
      </w:r>
      <w:r w:rsidR="002C1E72">
        <w:rPr>
          <w:rFonts w:hint="eastAsia"/>
          <w:szCs w:val="21"/>
        </w:rPr>
        <w:t>学校では</w:t>
      </w:r>
      <w:r w:rsidR="003A6046">
        <w:rPr>
          <w:rFonts w:hint="eastAsia"/>
          <w:szCs w:val="21"/>
          <w:highlight w:val="yellow"/>
        </w:rPr>
        <w:t>4</w:t>
      </w:r>
      <w:r w:rsidR="003A6046">
        <w:rPr>
          <w:rFonts w:hint="eastAsia"/>
          <w:szCs w:val="21"/>
          <w:highlight w:val="yellow"/>
        </w:rPr>
        <w:t>月</w:t>
      </w:r>
      <w:r w:rsidR="000070D3" w:rsidRPr="003A6046">
        <w:rPr>
          <w:rFonts w:hint="eastAsia"/>
          <w:szCs w:val="21"/>
          <w:highlight w:val="yellow"/>
        </w:rPr>
        <w:t>頃</w:t>
      </w:r>
      <w:r>
        <w:rPr>
          <w:rFonts w:hint="eastAsia"/>
          <w:szCs w:val="21"/>
        </w:rPr>
        <w:t>に</w:t>
      </w:r>
      <w:r w:rsidR="003A6046" w:rsidRPr="003A6046">
        <w:rPr>
          <w:rFonts w:hint="eastAsia"/>
          <w:szCs w:val="21"/>
          <w:highlight w:val="yellow"/>
        </w:rPr>
        <w:t>年度</w:t>
      </w:r>
      <w:r w:rsidRPr="003A6046">
        <w:rPr>
          <w:rFonts w:hint="eastAsia"/>
          <w:szCs w:val="21"/>
          <w:highlight w:val="yellow"/>
        </w:rPr>
        <w:t>計画</w:t>
      </w:r>
      <w:r>
        <w:rPr>
          <w:rFonts w:hint="eastAsia"/>
          <w:szCs w:val="21"/>
        </w:rPr>
        <w:t>を立て</w:t>
      </w:r>
      <w:r w:rsidR="000834BE">
        <w:rPr>
          <w:rFonts w:hint="eastAsia"/>
          <w:szCs w:val="21"/>
        </w:rPr>
        <w:t>るので、</w:t>
      </w:r>
      <w:r>
        <w:rPr>
          <w:rFonts w:hint="eastAsia"/>
          <w:szCs w:val="21"/>
        </w:rPr>
        <w:t>年度途中（例えば</w:t>
      </w:r>
      <w:r>
        <w:rPr>
          <w:rFonts w:hint="eastAsia"/>
          <w:szCs w:val="21"/>
        </w:rPr>
        <w:t>7</w:t>
      </w:r>
      <w:r>
        <w:rPr>
          <w:rFonts w:hint="eastAsia"/>
          <w:szCs w:val="21"/>
        </w:rPr>
        <w:t>月）に募集</w:t>
      </w:r>
      <w:r w:rsidR="000070D3">
        <w:rPr>
          <w:rFonts w:hint="eastAsia"/>
          <w:szCs w:val="21"/>
        </w:rPr>
        <w:t>があると</w:t>
      </w:r>
      <w:r>
        <w:rPr>
          <w:rFonts w:hint="eastAsia"/>
          <w:szCs w:val="21"/>
        </w:rPr>
        <w:t>、</w:t>
      </w:r>
      <w:r w:rsidR="003A6046" w:rsidRPr="003A6046">
        <w:rPr>
          <w:rFonts w:hint="eastAsia"/>
          <w:szCs w:val="21"/>
          <w:highlight w:val="yellow"/>
        </w:rPr>
        <w:t>年度</w:t>
      </w:r>
      <w:r>
        <w:rPr>
          <w:rFonts w:hint="eastAsia"/>
          <w:szCs w:val="21"/>
        </w:rPr>
        <w:t>計画に乗</w:t>
      </w:r>
      <w:r w:rsidR="002C1E72">
        <w:rPr>
          <w:rFonts w:hint="eastAsia"/>
          <w:szCs w:val="21"/>
        </w:rPr>
        <w:t>りにくい</w:t>
      </w:r>
      <w:r>
        <w:rPr>
          <w:rFonts w:hint="eastAsia"/>
          <w:szCs w:val="21"/>
        </w:rPr>
        <w:t>と思</w:t>
      </w:r>
      <w:r w:rsidR="000070D3">
        <w:rPr>
          <w:rFonts w:hint="eastAsia"/>
          <w:szCs w:val="21"/>
        </w:rPr>
        <w:t>う</w:t>
      </w:r>
      <w:r>
        <w:rPr>
          <w:rFonts w:hint="eastAsia"/>
          <w:szCs w:val="21"/>
        </w:rPr>
        <w:t>。応募数を増やす</w:t>
      </w:r>
      <w:r w:rsidR="000070D3">
        <w:rPr>
          <w:rFonts w:hint="eastAsia"/>
          <w:szCs w:val="21"/>
        </w:rPr>
        <w:t>ため</w:t>
      </w:r>
      <w:r>
        <w:rPr>
          <w:rFonts w:hint="eastAsia"/>
          <w:szCs w:val="21"/>
        </w:rPr>
        <w:t>には、予告でもいいので、</w:t>
      </w:r>
      <w:r w:rsidR="002C1E72">
        <w:rPr>
          <w:rFonts w:hint="eastAsia"/>
          <w:szCs w:val="21"/>
        </w:rPr>
        <w:t>年度のはじめ</w:t>
      </w:r>
      <w:r>
        <w:rPr>
          <w:rFonts w:hint="eastAsia"/>
          <w:szCs w:val="21"/>
        </w:rPr>
        <w:t>に依頼</w:t>
      </w:r>
      <w:r w:rsidR="000070D3">
        <w:rPr>
          <w:rFonts w:hint="eastAsia"/>
          <w:szCs w:val="21"/>
        </w:rPr>
        <w:t>があれば</w:t>
      </w:r>
      <w:r>
        <w:rPr>
          <w:rFonts w:hint="eastAsia"/>
          <w:szCs w:val="21"/>
        </w:rPr>
        <w:t>、年度計画に入れやすくな</w:t>
      </w:r>
      <w:r w:rsidR="000070D3">
        <w:rPr>
          <w:rFonts w:hint="eastAsia"/>
          <w:szCs w:val="21"/>
        </w:rPr>
        <w:t>る</w:t>
      </w:r>
      <w:r>
        <w:rPr>
          <w:rFonts w:hint="eastAsia"/>
          <w:szCs w:val="21"/>
        </w:rPr>
        <w:t>。</w:t>
      </w:r>
    </w:p>
    <w:p w14:paraId="7DA34ECF" w14:textId="77777777" w:rsidR="000834BE" w:rsidRDefault="00E42D9F" w:rsidP="00FA6911">
      <w:pPr>
        <w:spacing w:line="320" w:lineRule="exact"/>
        <w:ind w:left="1050" w:hangingChars="500" w:hanging="1050"/>
        <w:rPr>
          <w:szCs w:val="21"/>
        </w:rPr>
      </w:pPr>
      <w:r>
        <w:rPr>
          <w:rFonts w:hint="eastAsia"/>
          <w:szCs w:val="21"/>
        </w:rPr>
        <w:t xml:space="preserve">　　</w:t>
      </w:r>
      <w:r w:rsidR="000070D3">
        <w:rPr>
          <w:rFonts w:hint="eastAsia"/>
          <w:szCs w:val="21"/>
        </w:rPr>
        <w:t xml:space="preserve">　</w:t>
      </w:r>
      <w:r>
        <w:rPr>
          <w:rFonts w:hint="eastAsia"/>
          <w:szCs w:val="21"/>
        </w:rPr>
        <w:t>→</w:t>
      </w:r>
      <w:r w:rsidR="000834BE">
        <w:rPr>
          <w:rFonts w:hint="eastAsia"/>
          <w:szCs w:val="21"/>
        </w:rPr>
        <w:t>（</w:t>
      </w:r>
      <w:r>
        <w:rPr>
          <w:rFonts w:hint="eastAsia"/>
          <w:szCs w:val="21"/>
        </w:rPr>
        <w:t>事務局）</w:t>
      </w:r>
    </w:p>
    <w:p w14:paraId="7D1363DD" w14:textId="77777777" w:rsidR="002C1E72" w:rsidRDefault="000834BE" w:rsidP="000834BE">
      <w:pPr>
        <w:spacing w:line="320" w:lineRule="exact"/>
        <w:ind w:leftChars="500" w:left="1050"/>
        <w:rPr>
          <w:szCs w:val="21"/>
        </w:rPr>
      </w:pPr>
      <w:r>
        <w:rPr>
          <w:rFonts w:hint="eastAsia"/>
          <w:szCs w:val="21"/>
        </w:rPr>
        <w:t>年度の当初に、年間の事業概要の</w:t>
      </w:r>
      <w:r w:rsidR="002C1E72">
        <w:rPr>
          <w:rFonts w:hint="eastAsia"/>
          <w:szCs w:val="21"/>
        </w:rPr>
        <w:t>情報</w:t>
      </w:r>
      <w:r>
        <w:rPr>
          <w:rFonts w:hint="eastAsia"/>
          <w:szCs w:val="21"/>
        </w:rPr>
        <w:t>提供をするなど、</w:t>
      </w:r>
      <w:r w:rsidR="002C1E72">
        <w:rPr>
          <w:rFonts w:hint="eastAsia"/>
          <w:szCs w:val="21"/>
        </w:rPr>
        <w:t>工夫する。</w:t>
      </w:r>
    </w:p>
    <w:p w14:paraId="6BEB2179" w14:textId="77777777" w:rsidR="00432FC4" w:rsidRDefault="00432FC4" w:rsidP="00432FC4">
      <w:pPr>
        <w:spacing w:line="320" w:lineRule="exact"/>
        <w:ind w:left="1050" w:hangingChars="500" w:hanging="1050"/>
        <w:rPr>
          <w:szCs w:val="21"/>
        </w:rPr>
      </w:pPr>
    </w:p>
    <w:p w14:paraId="36701977" w14:textId="77777777" w:rsidR="00E42D9F" w:rsidRPr="00E42D9F" w:rsidRDefault="002C1E72" w:rsidP="00432FC4">
      <w:pPr>
        <w:spacing w:line="320" w:lineRule="exact"/>
        <w:ind w:left="1050" w:hangingChars="500" w:hanging="1050"/>
        <w:rPr>
          <w:szCs w:val="21"/>
        </w:rPr>
      </w:pPr>
      <w:r>
        <w:rPr>
          <w:rFonts w:hint="eastAsia"/>
          <w:szCs w:val="21"/>
        </w:rPr>
        <w:t xml:space="preserve">　　　●</w:t>
      </w:r>
      <w:r w:rsidR="00432FC4">
        <w:rPr>
          <w:rFonts w:hint="eastAsia"/>
          <w:szCs w:val="21"/>
        </w:rPr>
        <w:t xml:space="preserve">　</w:t>
      </w:r>
      <w:r>
        <w:rPr>
          <w:rFonts w:hint="eastAsia"/>
          <w:szCs w:val="21"/>
        </w:rPr>
        <w:t>大阪</w:t>
      </w:r>
      <w:r w:rsidR="00E42D9F">
        <w:rPr>
          <w:rFonts w:hint="eastAsia"/>
          <w:szCs w:val="21"/>
        </w:rPr>
        <w:t>府が後援するイベント、</w:t>
      </w:r>
      <w:r>
        <w:rPr>
          <w:rFonts w:hint="eastAsia"/>
          <w:szCs w:val="21"/>
        </w:rPr>
        <w:t>キャンペーンの</w:t>
      </w:r>
      <w:r w:rsidR="000834BE">
        <w:rPr>
          <w:rFonts w:hint="eastAsia"/>
          <w:szCs w:val="21"/>
        </w:rPr>
        <w:t>記載</w:t>
      </w:r>
      <w:r>
        <w:rPr>
          <w:rFonts w:hint="eastAsia"/>
          <w:szCs w:val="21"/>
        </w:rPr>
        <w:t>があ</w:t>
      </w:r>
      <w:r w:rsidR="000070D3">
        <w:rPr>
          <w:rFonts w:hint="eastAsia"/>
          <w:szCs w:val="21"/>
        </w:rPr>
        <w:t>るが</w:t>
      </w:r>
      <w:r w:rsidR="000834BE">
        <w:rPr>
          <w:rFonts w:hint="eastAsia"/>
          <w:szCs w:val="21"/>
        </w:rPr>
        <w:t>、どのような</w:t>
      </w:r>
      <w:r>
        <w:rPr>
          <w:rFonts w:hint="eastAsia"/>
          <w:szCs w:val="21"/>
        </w:rPr>
        <w:t>基準で</w:t>
      </w:r>
      <w:r w:rsidR="000070D3">
        <w:rPr>
          <w:rFonts w:hint="eastAsia"/>
          <w:szCs w:val="21"/>
        </w:rPr>
        <w:t>後援を</w:t>
      </w:r>
      <w:r>
        <w:rPr>
          <w:rFonts w:hint="eastAsia"/>
          <w:szCs w:val="21"/>
        </w:rPr>
        <w:t>決定してい</w:t>
      </w:r>
      <w:r w:rsidR="000070D3">
        <w:rPr>
          <w:rFonts w:hint="eastAsia"/>
          <w:szCs w:val="21"/>
        </w:rPr>
        <w:t>るのか。</w:t>
      </w:r>
    </w:p>
    <w:p w14:paraId="058DC379" w14:textId="77777777" w:rsidR="00E42D9F" w:rsidRDefault="000834BE" w:rsidP="00FA6911">
      <w:pPr>
        <w:spacing w:line="320" w:lineRule="exact"/>
        <w:ind w:left="1050" w:hangingChars="500" w:hanging="1050"/>
        <w:rPr>
          <w:szCs w:val="21"/>
        </w:rPr>
      </w:pPr>
      <w:r>
        <w:rPr>
          <w:rFonts w:hint="eastAsia"/>
          <w:szCs w:val="21"/>
        </w:rPr>
        <w:t xml:space="preserve">　　　</w:t>
      </w:r>
      <w:r w:rsidR="002C1E72">
        <w:rPr>
          <w:rFonts w:hint="eastAsia"/>
          <w:szCs w:val="21"/>
        </w:rPr>
        <w:t>→</w:t>
      </w:r>
      <w:r>
        <w:rPr>
          <w:rFonts w:hint="eastAsia"/>
          <w:szCs w:val="21"/>
        </w:rPr>
        <w:t>（</w:t>
      </w:r>
      <w:r w:rsidR="002C1E72">
        <w:rPr>
          <w:rFonts w:hint="eastAsia"/>
          <w:szCs w:val="21"/>
        </w:rPr>
        <w:t>事務局）</w:t>
      </w:r>
    </w:p>
    <w:p w14:paraId="2A90B93F" w14:textId="77777777" w:rsidR="00E42D9F" w:rsidRDefault="002C1E72" w:rsidP="000834BE">
      <w:pPr>
        <w:spacing w:line="320" w:lineRule="exact"/>
        <w:ind w:leftChars="400" w:left="840" w:firstLineChars="100" w:firstLine="210"/>
        <w:rPr>
          <w:szCs w:val="21"/>
        </w:rPr>
      </w:pPr>
      <w:r>
        <w:rPr>
          <w:rFonts w:hint="eastAsia"/>
          <w:szCs w:val="21"/>
        </w:rPr>
        <w:t>後援名義申請書を提出いただき、各部署で</w:t>
      </w:r>
      <w:r w:rsidR="000070D3">
        <w:rPr>
          <w:rFonts w:hint="eastAsia"/>
          <w:szCs w:val="21"/>
        </w:rPr>
        <w:t>制定している</w:t>
      </w:r>
      <w:r w:rsidR="000834BE">
        <w:rPr>
          <w:rFonts w:hint="eastAsia"/>
          <w:szCs w:val="21"/>
        </w:rPr>
        <w:t>要領</w:t>
      </w:r>
      <w:r w:rsidR="000070D3">
        <w:rPr>
          <w:rFonts w:hint="eastAsia"/>
          <w:szCs w:val="21"/>
        </w:rPr>
        <w:t>に照らし、</w:t>
      </w:r>
      <w:r>
        <w:rPr>
          <w:rFonts w:hint="eastAsia"/>
          <w:szCs w:val="21"/>
        </w:rPr>
        <w:t>一定の基準を満たしていれば後援することとしてい</w:t>
      </w:r>
      <w:r w:rsidR="000070D3">
        <w:rPr>
          <w:rFonts w:hint="eastAsia"/>
          <w:szCs w:val="21"/>
        </w:rPr>
        <w:t>る</w:t>
      </w:r>
      <w:r>
        <w:rPr>
          <w:rFonts w:hint="eastAsia"/>
          <w:szCs w:val="21"/>
        </w:rPr>
        <w:t>。例えば府の行政目的に合致するとか、</w:t>
      </w:r>
      <w:r w:rsidR="00E85D6E">
        <w:rPr>
          <w:rFonts w:hint="eastAsia"/>
          <w:szCs w:val="21"/>
        </w:rPr>
        <w:t>最近ではコロナ対策を適切に行っているかなど、申請時に確認させていただいてい</w:t>
      </w:r>
      <w:r w:rsidR="000070D3">
        <w:rPr>
          <w:rFonts w:hint="eastAsia"/>
          <w:szCs w:val="21"/>
        </w:rPr>
        <w:t>る</w:t>
      </w:r>
      <w:r w:rsidR="00E85D6E">
        <w:rPr>
          <w:rFonts w:hint="eastAsia"/>
          <w:szCs w:val="21"/>
        </w:rPr>
        <w:t>。</w:t>
      </w:r>
    </w:p>
    <w:p w14:paraId="0D1F79E3" w14:textId="77777777" w:rsidR="00432FC4" w:rsidRDefault="00432FC4" w:rsidP="00432FC4">
      <w:pPr>
        <w:spacing w:line="320" w:lineRule="exact"/>
        <w:ind w:left="1050" w:hangingChars="500" w:hanging="1050"/>
        <w:rPr>
          <w:szCs w:val="21"/>
        </w:rPr>
      </w:pPr>
    </w:p>
    <w:p w14:paraId="0B939E55" w14:textId="77777777" w:rsidR="00E85D6E" w:rsidRDefault="00756D06" w:rsidP="00432FC4">
      <w:pPr>
        <w:spacing w:line="320" w:lineRule="exact"/>
        <w:ind w:left="1050" w:hangingChars="500" w:hanging="1050"/>
        <w:rPr>
          <w:szCs w:val="21"/>
        </w:rPr>
      </w:pPr>
      <w:r>
        <w:rPr>
          <w:rFonts w:hint="eastAsia"/>
          <w:szCs w:val="21"/>
        </w:rPr>
        <w:t xml:space="preserve">　　　●</w:t>
      </w:r>
      <w:r w:rsidR="00432FC4">
        <w:rPr>
          <w:rFonts w:hint="eastAsia"/>
          <w:szCs w:val="21"/>
        </w:rPr>
        <w:t xml:space="preserve">　</w:t>
      </w:r>
      <w:r w:rsidR="000070D3">
        <w:rPr>
          <w:rFonts w:hint="eastAsia"/>
          <w:szCs w:val="21"/>
        </w:rPr>
        <w:t>多くの</w:t>
      </w:r>
      <w:r w:rsidR="00E85D6E">
        <w:rPr>
          <w:rFonts w:hint="eastAsia"/>
          <w:szCs w:val="21"/>
        </w:rPr>
        <w:t>団体がイベントを行っていると思</w:t>
      </w:r>
      <w:r w:rsidR="000070D3">
        <w:rPr>
          <w:rFonts w:hint="eastAsia"/>
          <w:szCs w:val="21"/>
        </w:rPr>
        <w:t>う</w:t>
      </w:r>
      <w:r w:rsidR="00E85D6E">
        <w:rPr>
          <w:rFonts w:hint="eastAsia"/>
          <w:szCs w:val="21"/>
        </w:rPr>
        <w:t>が、</w:t>
      </w:r>
      <w:r w:rsidR="000070D3">
        <w:rPr>
          <w:rFonts w:hint="eastAsia"/>
          <w:szCs w:val="21"/>
        </w:rPr>
        <w:t>府の</w:t>
      </w:r>
      <w:r w:rsidR="00E85D6E">
        <w:rPr>
          <w:rFonts w:hint="eastAsia"/>
          <w:szCs w:val="21"/>
        </w:rPr>
        <w:t>後援名義</w:t>
      </w:r>
      <w:r w:rsidR="000070D3">
        <w:rPr>
          <w:rFonts w:hint="eastAsia"/>
          <w:szCs w:val="21"/>
        </w:rPr>
        <w:t>が</w:t>
      </w:r>
      <w:r w:rsidR="00E85D6E">
        <w:rPr>
          <w:rFonts w:hint="eastAsia"/>
          <w:szCs w:val="21"/>
        </w:rPr>
        <w:t>応援手段</w:t>
      </w:r>
      <w:r w:rsidR="000070D3">
        <w:rPr>
          <w:rFonts w:hint="eastAsia"/>
          <w:szCs w:val="21"/>
        </w:rPr>
        <w:t>にもなるので、</w:t>
      </w:r>
      <w:r w:rsidR="000834BE">
        <w:rPr>
          <w:rFonts w:hint="eastAsia"/>
          <w:szCs w:val="21"/>
        </w:rPr>
        <w:t>後援の制度を</w:t>
      </w:r>
      <w:r w:rsidR="000070D3">
        <w:rPr>
          <w:rFonts w:hint="eastAsia"/>
          <w:szCs w:val="21"/>
        </w:rPr>
        <w:t>周知</w:t>
      </w:r>
      <w:r w:rsidR="00E85D6E">
        <w:rPr>
          <w:rFonts w:hint="eastAsia"/>
          <w:szCs w:val="21"/>
        </w:rPr>
        <w:t>していくことも大事と思</w:t>
      </w:r>
      <w:r w:rsidR="000070D3">
        <w:rPr>
          <w:rFonts w:hint="eastAsia"/>
          <w:szCs w:val="21"/>
        </w:rPr>
        <w:t>う</w:t>
      </w:r>
      <w:r w:rsidR="00E85D6E">
        <w:rPr>
          <w:rFonts w:hint="eastAsia"/>
          <w:szCs w:val="21"/>
        </w:rPr>
        <w:t>。</w:t>
      </w:r>
    </w:p>
    <w:p w14:paraId="392DE471" w14:textId="77777777" w:rsidR="00E85D6E" w:rsidRDefault="000834BE" w:rsidP="00FA6911">
      <w:pPr>
        <w:spacing w:line="320" w:lineRule="exact"/>
        <w:ind w:left="1050" w:hangingChars="500" w:hanging="1050"/>
        <w:rPr>
          <w:szCs w:val="21"/>
        </w:rPr>
      </w:pPr>
      <w:r>
        <w:rPr>
          <w:rFonts w:hint="eastAsia"/>
          <w:szCs w:val="21"/>
        </w:rPr>
        <w:t xml:space="preserve">　　　</w:t>
      </w:r>
      <w:r w:rsidR="00E85D6E">
        <w:rPr>
          <w:rFonts w:hint="eastAsia"/>
          <w:szCs w:val="21"/>
        </w:rPr>
        <w:t>→</w:t>
      </w:r>
      <w:r>
        <w:rPr>
          <w:rFonts w:hint="eastAsia"/>
          <w:szCs w:val="21"/>
        </w:rPr>
        <w:t>（</w:t>
      </w:r>
      <w:r w:rsidR="00E85D6E">
        <w:rPr>
          <w:rFonts w:hint="eastAsia"/>
          <w:szCs w:val="21"/>
        </w:rPr>
        <w:t>事務局）</w:t>
      </w:r>
    </w:p>
    <w:p w14:paraId="30A19A6B" w14:textId="77777777" w:rsidR="00E85D6E" w:rsidRDefault="000070D3" w:rsidP="000834BE">
      <w:pPr>
        <w:spacing w:line="320" w:lineRule="exact"/>
        <w:ind w:leftChars="420" w:left="882" w:firstLineChars="100" w:firstLine="210"/>
        <w:rPr>
          <w:szCs w:val="21"/>
        </w:rPr>
      </w:pPr>
      <w:r>
        <w:rPr>
          <w:rFonts w:hint="eastAsia"/>
          <w:szCs w:val="21"/>
        </w:rPr>
        <w:t>後援名義の</w:t>
      </w:r>
      <w:r w:rsidR="000834BE">
        <w:rPr>
          <w:rFonts w:hint="eastAsia"/>
          <w:szCs w:val="21"/>
        </w:rPr>
        <w:t>制度の</w:t>
      </w:r>
      <w:r>
        <w:rPr>
          <w:rFonts w:hint="eastAsia"/>
          <w:szCs w:val="21"/>
        </w:rPr>
        <w:t>周知</w:t>
      </w:r>
      <w:r w:rsidR="000834BE">
        <w:rPr>
          <w:rFonts w:hint="eastAsia"/>
          <w:szCs w:val="21"/>
        </w:rPr>
        <w:t>について検討する</w:t>
      </w:r>
      <w:r>
        <w:rPr>
          <w:rFonts w:hint="eastAsia"/>
          <w:szCs w:val="21"/>
        </w:rPr>
        <w:t>。</w:t>
      </w:r>
      <w:r w:rsidR="00E85D6E">
        <w:rPr>
          <w:rFonts w:hint="eastAsia"/>
          <w:szCs w:val="21"/>
        </w:rPr>
        <w:t>現在、資料</w:t>
      </w:r>
      <w:r w:rsidR="00E85D6E">
        <w:rPr>
          <w:rFonts w:hint="eastAsia"/>
          <w:szCs w:val="21"/>
        </w:rPr>
        <w:t>3</w:t>
      </w:r>
      <w:r w:rsidR="00E85D6E">
        <w:rPr>
          <w:rFonts w:hint="eastAsia"/>
          <w:szCs w:val="21"/>
        </w:rPr>
        <w:t>に掲載の</w:t>
      </w:r>
      <w:r w:rsidR="000834BE">
        <w:rPr>
          <w:rFonts w:hint="eastAsia"/>
          <w:szCs w:val="21"/>
        </w:rPr>
        <w:t>各種事業の実施に向けて各種調整を行っている</w:t>
      </w:r>
      <w:r w:rsidR="00E85D6E">
        <w:rPr>
          <w:rFonts w:hint="eastAsia"/>
          <w:szCs w:val="21"/>
        </w:rPr>
        <w:t>ところ</w:t>
      </w:r>
      <w:r>
        <w:rPr>
          <w:rFonts w:hint="eastAsia"/>
          <w:szCs w:val="21"/>
        </w:rPr>
        <w:t>な</w:t>
      </w:r>
      <w:r w:rsidR="00E85D6E">
        <w:rPr>
          <w:rFonts w:hint="eastAsia"/>
          <w:szCs w:val="21"/>
        </w:rPr>
        <w:t>ので、情報は随時出していきたい</w:t>
      </w:r>
      <w:r>
        <w:rPr>
          <w:rFonts w:hint="eastAsia"/>
          <w:szCs w:val="21"/>
        </w:rPr>
        <w:t>。</w:t>
      </w:r>
    </w:p>
    <w:p w14:paraId="42ADCCC5" w14:textId="77777777" w:rsidR="00E85D6E" w:rsidRDefault="00E85D6E" w:rsidP="00FA6911">
      <w:pPr>
        <w:spacing w:line="320" w:lineRule="exact"/>
        <w:ind w:left="1050" w:hangingChars="500" w:hanging="1050"/>
        <w:rPr>
          <w:szCs w:val="21"/>
        </w:rPr>
      </w:pPr>
    </w:p>
    <w:p w14:paraId="20956980" w14:textId="77777777" w:rsidR="00432FC4" w:rsidRDefault="00432FC4" w:rsidP="00FA6911">
      <w:pPr>
        <w:spacing w:line="320" w:lineRule="exact"/>
        <w:ind w:left="1050" w:hangingChars="500" w:hanging="1050"/>
        <w:rPr>
          <w:szCs w:val="21"/>
        </w:rPr>
      </w:pPr>
    </w:p>
    <w:sectPr w:rsidR="00432FC4" w:rsidSect="00264CB9">
      <w:footerReference w:type="default" r:id="rId8"/>
      <w:pgSz w:w="11906" w:h="16838"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73EB1" w14:textId="77777777" w:rsidR="00EA5C05" w:rsidRDefault="00EA5C05" w:rsidP="00856B25">
      <w:r>
        <w:separator/>
      </w:r>
    </w:p>
  </w:endnote>
  <w:endnote w:type="continuationSeparator" w:id="0">
    <w:p w14:paraId="3526E2DE" w14:textId="77777777" w:rsidR="00EA5C05" w:rsidRDefault="00EA5C05" w:rsidP="0085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メイリオ" w:eastAsia="メイリオ" w:hAnsi="メイリオ" w:cs="メイリオ"/>
      </w:rPr>
      <w:id w:val="-829760968"/>
      <w:docPartObj>
        <w:docPartGallery w:val="Page Numbers (Bottom of Page)"/>
        <w:docPartUnique/>
      </w:docPartObj>
    </w:sdtPr>
    <w:sdtEndPr/>
    <w:sdtContent>
      <w:p w14:paraId="18521DC9" w14:textId="1DC9A73B" w:rsidR="00E42D9F" w:rsidRPr="005E27AC" w:rsidRDefault="00E42D9F" w:rsidP="005E27AC">
        <w:pPr>
          <w:pStyle w:val="a7"/>
          <w:jc w:val="center"/>
          <w:rPr>
            <w:rFonts w:ascii="メイリオ" w:eastAsia="メイリオ" w:hAnsi="メイリオ" w:cs="メイリオ"/>
          </w:rPr>
        </w:pPr>
        <w:r w:rsidRPr="00856B25">
          <w:rPr>
            <w:rFonts w:ascii="メイリオ" w:eastAsia="メイリオ" w:hAnsi="メイリオ" w:cs="メイリオ"/>
          </w:rPr>
          <w:fldChar w:fldCharType="begin"/>
        </w:r>
        <w:r w:rsidRPr="00856B25">
          <w:rPr>
            <w:rFonts w:ascii="メイリオ" w:eastAsia="メイリオ" w:hAnsi="メイリオ" w:cs="メイリオ"/>
          </w:rPr>
          <w:instrText>PAGE   \* MERGEFORMAT</w:instrText>
        </w:r>
        <w:r w:rsidRPr="00856B25">
          <w:rPr>
            <w:rFonts w:ascii="メイリオ" w:eastAsia="メイリオ" w:hAnsi="メイリオ" w:cs="メイリオ"/>
          </w:rPr>
          <w:fldChar w:fldCharType="separate"/>
        </w:r>
        <w:r w:rsidR="00F915EF" w:rsidRPr="00F915EF">
          <w:rPr>
            <w:rFonts w:ascii="メイリオ" w:eastAsia="メイリオ" w:hAnsi="メイリオ" w:cs="メイリオ"/>
            <w:noProof/>
            <w:lang w:val="ja-JP"/>
          </w:rPr>
          <w:t>3</w:t>
        </w:r>
        <w:r w:rsidRPr="00856B25">
          <w:rPr>
            <w:rFonts w:ascii="メイリオ" w:eastAsia="メイリオ" w:hAnsi="メイリオ" w:cs="メイリオ"/>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8258B" w14:textId="77777777" w:rsidR="00EA5C05" w:rsidRDefault="00EA5C05" w:rsidP="00856B25">
      <w:r>
        <w:separator/>
      </w:r>
    </w:p>
  </w:footnote>
  <w:footnote w:type="continuationSeparator" w:id="0">
    <w:p w14:paraId="05662562" w14:textId="77777777" w:rsidR="00EA5C05" w:rsidRDefault="00EA5C05" w:rsidP="00856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90AFE"/>
    <w:multiLevelType w:val="hybridMultilevel"/>
    <w:tmpl w:val="F3A6EB06"/>
    <w:lvl w:ilvl="0" w:tplc="04090001">
      <w:start w:val="1"/>
      <w:numFmt w:val="bullet"/>
      <w:lvlText w:val=""/>
      <w:lvlJc w:val="left"/>
      <w:pPr>
        <w:ind w:left="420" w:hanging="420"/>
      </w:pPr>
      <w:rPr>
        <w:rFonts w:ascii="Wingdings" w:hAnsi="Wingdings" w:hint="default"/>
      </w:rPr>
    </w:lvl>
    <w:lvl w:ilvl="1" w:tplc="8084A66E">
      <w:numFmt w:val="bullet"/>
      <w:lvlText w:val="※"/>
      <w:lvlJc w:val="left"/>
      <w:pPr>
        <w:ind w:left="780" w:hanging="360"/>
      </w:pPr>
      <w:rPr>
        <w:rFonts w:ascii="ＭＳ 明朝" w:eastAsia="ＭＳ 明朝" w:hAnsi="ＭＳ 明朝"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F1"/>
    <w:rsid w:val="00004422"/>
    <w:rsid w:val="000070D3"/>
    <w:rsid w:val="00017BD9"/>
    <w:rsid w:val="000322C7"/>
    <w:rsid w:val="00032C47"/>
    <w:rsid w:val="00050814"/>
    <w:rsid w:val="00051A6F"/>
    <w:rsid w:val="000834BE"/>
    <w:rsid w:val="0009394C"/>
    <w:rsid w:val="000959EE"/>
    <w:rsid w:val="000B0B5A"/>
    <w:rsid w:val="000B51A7"/>
    <w:rsid w:val="000B67FD"/>
    <w:rsid w:val="000C3829"/>
    <w:rsid w:val="000E0E3F"/>
    <w:rsid w:val="000E6DF6"/>
    <w:rsid w:val="000F2EC7"/>
    <w:rsid w:val="000F4252"/>
    <w:rsid w:val="00101A65"/>
    <w:rsid w:val="00116104"/>
    <w:rsid w:val="00116BAF"/>
    <w:rsid w:val="001424BC"/>
    <w:rsid w:val="00145C72"/>
    <w:rsid w:val="00147814"/>
    <w:rsid w:val="00150D67"/>
    <w:rsid w:val="00195423"/>
    <w:rsid w:val="001A1968"/>
    <w:rsid w:val="001A4BA6"/>
    <w:rsid w:val="001B144C"/>
    <w:rsid w:val="001B69BD"/>
    <w:rsid w:val="001F0DB9"/>
    <w:rsid w:val="001F1C9E"/>
    <w:rsid w:val="00200373"/>
    <w:rsid w:val="00200969"/>
    <w:rsid w:val="00214CB2"/>
    <w:rsid w:val="00236D5F"/>
    <w:rsid w:val="00264CB9"/>
    <w:rsid w:val="00267D37"/>
    <w:rsid w:val="0028297E"/>
    <w:rsid w:val="002842F4"/>
    <w:rsid w:val="002B0D3A"/>
    <w:rsid w:val="002C1E72"/>
    <w:rsid w:val="002F1791"/>
    <w:rsid w:val="00327689"/>
    <w:rsid w:val="00331240"/>
    <w:rsid w:val="0033564E"/>
    <w:rsid w:val="003436A6"/>
    <w:rsid w:val="00350777"/>
    <w:rsid w:val="0035598D"/>
    <w:rsid w:val="003603BF"/>
    <w:rsid w:val="00375160"/>
    <w:rsid w:val="00377B3A"/>
    <w:rsid w:val="00384B5B"/>
    <w:rsid w:val="003A0D94"/>
    <w:rsid w:val="003A6046"/>
    <w:rsid w:val="003B1460"/>
    <w:rsid w:val="003B2B39"/>
    <w:rsid w:val="003B7221"/>
    <w:rsid w:val="003D4B13"/>
    <w:rsid w:val="003D713B"/>
    <w:rsid w:val="003F38DE"/>
    <w:rsid w:val="00412678"/>
    <w:rsid w:val="00414DA6"/>
    <w:rsid w:val="00430F13"/>
    <w:rsid w:val="00432FC4"/>
    <w:rsid w:val="00440A32"/>
    <w:rsid w:val="0045400F"/>
    <w:rsid w:val="004609A2"/>
    <w:rsid w:val="00474FEC"/>
    <w:rsid w:val="00476CE7"/>
    <w:rsid w:val="0048488C"/>
    <w:rsid w:val="00491D51"/>
    <w:rsid w:val="004B203D"/>
    <w:rsid w:val="004B391F"/>
    <w:rsid w:val="004B5CE4"/>
    <w:rsid w:val="004C0349"/>
    <w:rsid w:val="004C2901"/>
    <w:rsid w:val="004E3209"/>
    <w:rsid w:val="004E3D69"/>
    <w:rsid w:val="004E4D86"/>
    <w:rsid w:val="004F057E"/>
    <w:rsid w:val="0052291B"/>
    <w:rsid w:val="0053234A"/>
    <w:rsid w:val="0055651F"/>
    <w:rsid w:val="005576F2"/>
    <w:rsid w:val="005722D4"/>
    <w:rsid w:val="00595BB5"/>
    <w:rsid w:val="005B61F5"/>
    <w:rsid w:val="005C529A"/>
    <w:rsid w:val="005D2014"/>
    <w:rsid w:val="005D307C"/>
    <w:rsid w:val="005E27AC"/>
    <w:rsid w:val="005F25E1"/>
    <w:rsid w:val="00600A1F"/>
    <w:rsid w:val="00621443"/>
    <w:rsid w:val="006250EE"/>
    <w:rsid w:val="006417D7"/>
    <w:rsid w:val="00651021"/>
    <w:rsid w:val="00652E39"/>
    <w:rsid w:val="0065325E"/>
    <w:rsid w:val="00690CC5"/>
    <w:rsid w:val="00691F95"/>
    <w:rsid w:val="00697175"/>
    <w:rsid w:val="006A0A64"/>
    <w:rsid w:val="006A21A8"/>
    <w:rsid w:val="006A376F"/>
    <w:rsid w:val="006B607E"/>
    <w:rsid w:val="006C35EC"/>
    <w:rsid w:val="006D41DC"/>
    <w:rsid w:val="006F2FDE"/>
    <w:rsid w:val="00723B74"/>
    <w:rsid w:val="007240A6"/>
    <w:rsid w:val="00736350"/>
    <w:rsid w:val="00745A1E"/>
    <w:rsid w:val="00754541"/>
    <w:rsid w:val="00756D06"/>
    <w:rsid w:val="007650B7"/>
    <w:rsid w:val="00766EB8"/>
    <w:rsid w:val="00775317"/>
    <w:rsid w:val="00775347"/>
    <w:rsid w:val="00781094"/>
    <w:rsid w:val="00785B42"/>
    <w:rsid w:val="00787DB6"/>
    <w:rsid w:val="0079140D"/>
    <w:rsid w:val="007A3070"/>
    <w:rsid w:val="007A3EF3"/>
    <w:rsid w:val="007C759C"/>
    <w:rsid w:val="007F126D"/>
    <w:rsid w:val="00801CA3"/>
    <w:rsid w:val="00810A38"/>
    <w:rsid w:val="00813699"/>
    <w:rsid w:val="008212DE"/>
    <w:rsid w:val="0082538E"/>
    <w:rsid w:val="00832506"/>
    <w:rsid w:val="00854A23"/>
    <w:rsid w:val="00856B25"/>
    <w:rsid w:val="00870D13"/>
    <w:rsid w:val="00872088"/>
    <w:rsid w:val="00885EED"/>
    <w:rsid w:val="00897539"/>
    <w:rsid w:val="008B4B87"/>
    <w:rsid w:val="008C64AC"/>
    <w:rsid w:val="008D48D8"/>
    <w:rsid w:val="008D560F"/>
    <w:rsid w:val="008D6269"/>
    <w:rsid w:val="008E3E41"/>
    <w:rsid w:val="009021C7"/>
    <w:rsid w:val="00903E88"/>
    <w:rsid w:val="00904771"/>
    <w:rsid w:val="0091687E"/>
    <w:rsid w:val="009215E8"/>
    <w:rsid w:val="00927D58"/>
    <w:rsid w:val="0093489A"/>
    <w:rsid w:val="00936947"/>
    <w:rsid w:val="00961918"/>
    <w:rsid w:val="00964D01"/>
    <w:rsid w:val="00997FFA"/>
    <w:rsid w:val="009A7A0A"/>
    <w:rsid w:val="009B06B5"/>
    <w:rsid w:val="009B390B"/>
    <w:rsid w:val="009C69FF"/>
    <w:rsid w:val="009D27D8"/>
    <w:rsid w:val="009D4E17"/>
    <w:rsid w:val="009D4E23"/>
    <w:rsid w:val="009F60A8"/>
    <w:rsid w:val="009F6FCC"/>
    <w:rsid w:val="00A105F0"/>
    <w:rsid w:val="00A108FB"/>
    <w:rsid w:val="00A11341"/>
    <w:rsid w:val="00A427E7"/>
    <w:rsid w:val="00A647C7"/>
    <w:rsid w:val="00A6604C"/>
    <w:rsid w:val="00A71CB8"/>
    <w:rsid w:val="00AE7058"/>
    <w:rsid w:val="00B02717"/>
    <w:rsid w:val="00B30761"/>
    <w:rsid w:val="00B35977"/>
    <w:rsid w:val="00B45448"/>
    <w:rsid w:val="00B4746E"/>
    <w:rsid w:val="00B5332F"/>
    <w:rsid w:val="00B66427"/>
    <w:rsid w:val="00B81A4B"/>
    <w:rsid w:val="00B92470"/>
    <w:rsid w:val="00B954A0"/>
    <w:rsid w:val="00BA1069"/>
    <w:rsid w:val="00BA392F"/>
    <w:rsid w:val="00BA4538"/>
    <w:rsid w:val="00BA5C13"/>
    <w:rsid w:val="00BE6387"/>
    <w:rsid w:val="00BE7D1C"/>
    <w:rsid w:val="00BF07E1"/>
    <w:rsid w:val="00BF31EA"/>
    <w:rsid w:val="00C0058C"/>
    <w:rsid w:val="00C16C65"/>
    <w:rsid w:val="00C36D35"/>
    <w:rsid w:val="00C471C0"/>
    <w:rsid w:val="00C5433B"/>
    <w:rsid w:val="00C55F08"/>
    <w:rsid w:val="00C661AE"/>
    <w:rsid w:val="00C66DD3"/>
    <w:rsid w:val="00C93383"/>
    <w:rsid w:val="00CC1CC5"/>
    <w:rsid w:val="00CE4FF2"/>
    <w:rsid w:val="00D12D84"/>
    <w:rsid w:val="00D15124"/>
    <w:rsid w:val="00D211AA"/>
    <w:rsid w:val="00D21577"/>
    <w:rsid w:val="00D66140"/>
    <w:rsid w:val="00D827B3"/>
    <w:rsid w:val="00D8609F"/>
    <w:rsid w:val="00D91C37"/>
    <w:rsid w:val="00DB3CF3"/>
    <w:rsid w:val="00DB688D"/>
    <w:rsid w:val="00DC7EAF"/>
    <w:rsid w:val="00DE5655"/>
    <w:rsid w:val="00DF2518"/>
    <w:rsid w:val="00E10B0C"/>
    <w:rsid w:val="00E3559C"/>
    <w:rsid w:val="00E42D9F"/>
    <w:rsid w:val="00E43D34"/>
    <w:rsid w:val="00E70FFE"/>
    <w:rsid w:val="00E742E0"/>
    <w:rsid w:val="00E76C37"/>
    <w:rsid w:val="00E83960"/>
    <w:rsid w:val="00E85D6E"/>
    <w:rsid w:val="00E93C56"/>
    <w:rsid w:val="00EA0B4E"/>
    <w:rsid w:val="00EA5C05"/>
    <w:rsid w:val="00EB3751"/>
    <w:rsid w:val="00EB384D"/>
    <w:rsid w:val="00EC238E"/>
    <w:rsid w:val="00EC471F"/>
    <w:rsid w:val="00ED1D4A"/>
    <w:rsid w:val="00F02CE1"/>
    <w:rsid w:val="00F05F05"/>
    <w:rsid w:val="00F24536"/>
    <w:rsid w:val="00F3041B"/>
    <w:rsid w:val="00F31032"/>
    <w:rsid w:val="00F346F3"/>
    <w:rsid w:val="00F60A34"/>
    <w:rsid w:val="00F8719C"/>
    <w:rsid w:val="00F915EF"/>
    <w:rsid w:val="00F943D3"/>
    <w:rsid w:val="00F97ED4"/>
    <w:rsid w:val="00FA5C1A"/>
    <w:rsid w:val="00FA6911"/>
    <w:rsid w:val="00FB27F0"/>
    <w:rsid w:val="00FD07D9"/>
    <w:rsid w:val="00FD3A69"/>
    <w:rsid w:val="00FD4AB6"/>
    <w:rsid w:val="00FD6E2A"/>
    <w:rsid w:val="00FD7BCF"/>
    <w:rsid w:val="00FE5437"/>
    <w:rsid w:val="00FE62F1"/>
    <w:rsid w:val="00FE6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6E23F5"/>
  <w15:docId w15:val="{22CFDE20-AF34-47D3-B8CE-3AF6C30D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7D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7D37"/>
    <w:rPr>
      <w:rFonts w:asciiTheme="majorHAnsi" w:eastAsiaTheme="majorEastAsia" w:hAnsiTheme="majorHAnsi" w:cstheme="majorBidi"/>
      <w:sz w:val="18"/>
      <w:szCs w:val="18"/>
    </w:rPr>
  </w:style>
  <w:style w:type="paragraph" w:styleId="a5">
    <w:name w:val="header"/>
    <w:basedOn w:val="a"/>
    <w:link w:val="a6"/>
    <w:uiPriority w:val="99"/>
    <w:unhideWhenUsed/>
    <w:rsid w:val="00856B25"/>
    <w:pPr>
      <w:tabs>
        <w:tab w:val="center" w:pos="4252"/>
        <w:tab w:val="right" w:pos="8504"/>
      </w:tabs>
      <w:snapToGrid w:val="0"/>
    </w:pPr>
  </w:style>
  <w:style w:type="character" w:customStyle="1" w:styleId="a6">
    <w:name w:val="ヘッダー (文字)"/>
    <w:basedOn w:val="a0"/>
    <w:link w:val="a5"/>
    <w:uiPriority w:val="99"/>
    <w:rsid w:val="00856B25"/>
  </w:style>
  <w:style w:type="paragraph" w:styleId="a7">
    <w:name w:val="footer"/>
    <w:basedOn w:val="a"/>
    <w:link w:val="a8"/>
    <w:uiPriority w:val="99"/>
    <w:unhideWhenUsed/>
    <w:rsid w:val="00856B25"/>
    <w:pPr>
      <w:tabs>
        <w:tab w:val="center" w:pos="4252"/>
        <w:tab w:val="right" w:pos="8504"/>
      </w:tabs>
      <w:snapToGrid w:val="0"/>
    </w:pPr>
  </w:style>
  <w:style w:type="character" w:customStyle="1" w:styleId="a8">
    <w:name w:val="フッター (文字)"/>
    <w:basedOn w:val="a0"/>
    <w:link w:val="a7"/>
    <w:uiPriority w:val="99"/>
    <w:rsid w:val="00856B25"/>
  </w:style>
  <w:style w:type="paragraph" w:styleId="a9">
    <w:name w:val="List Paragraph"/>
    <w:basedOn w:val="a"/>
    <w:uiPriority w:val="34"/>
    <w:qFormat/>
    <w:rsid w:val="00E742E0"/>
    <w:pPr>
      <w:ind w:leftChars="400" w:left="840"/>
    </w:pPr>
  </w:style>
  <w:style w:type="table" w:styleId="aa">
    <w:name w:val="Table Grid"/>
    <w:basedOn w:val="a1"/>
    <w:uiPriority w:val="59"/>
    <w:rsid w:val="004F0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3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F8A7B-6280-449F-AD75-921AB7F4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518</Words>
  <Characters>2953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智宏</dc:creator>
  <cp:lastModifiedBy>古賀　康文</cp:lastModifiedBy>
  <cp:revision>4</cp:revision>
  <cp:lastPrinted>2019-02-26T10:05:00Z</cp:lastPrinted>
  <dcterms:created xsi:type="dcterms:W3CDTF">2021-03-10T11:44:00Z</dcterms:created>
  <dcterms:modified xsi:type="dcterms:W3CDTF">2021-03-17T01:12:00Z</dcterms:modified>
</cp:coreProperties>
</file>