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34" w:type="dxa"/>
        <w:tblBorders>
          <w:top w:val="double" w:sz="4" w:space="0" w:color="auto"/>
          <w:left w:val="single" w:sz="4" w:space="0" w:color="FFFFFF" w:themeColor="background1"/>
          <w:bottom w:val="double" w:sz="4" w:space="0" w:color="auto"/>
          <w:right w:val="single" w:sz="4" w:space="0" w:color="FFFFFF" w:themeColor="background1"/>
          <w:insideH w:val="none" w:sz="0" w:space="0" w:color="auto"/>
          <w:insideV w:val="none" w:sz="0" w:space="0" w:color="auto"/>
        </w:tblBorders>
        <w:tblLook w:val="04A0" w:firstRow="1" w:lastRow="0" w:firstColumn="1" w:lastColumn="0" w:noHBand="0" w:noVBand="1"/>
      </w:tblPr>
      <w:tblGrid>
        <w:gridCol w:w="9634"/>
      </w:tblGrid>
      <w:tr w:rsidR="00CA735C" w:rsidRPr="006F574D" w14:paraId="415CF8C9" w14:textId="77777777" w:rsidTr="00EA3218">
        <w:trPr>
          <w:trHeight w:val="699"/>
        </w:trPr>
        <w:tc>
          <w:tcPr>
            <w:tcW w:w="9634" w:type="dxa"/>
            <w:shd w:val="clear" w:color="auto" w:fill="E7E6E6" w:themeFill="background2"/>
            <w:vAlign w:val="center"/>
          </w:tcPr>
          <w:p w14:paraId="783B239D" w14:textId="77777777" w:rsidR="00AA3729" w:rsidRDefault="00EC4857" w:rsidP="00AA3729">
            <w:pPr>
              <w:jc w:val="center"/>
              <w:rPr>
                <w:rFonts w:ascii="Century" w:eastAsia="ＭＳ 明朝" w:hAnsi="Century"/>
                <w:sz w:val="28"/>
                <w:szCs w:val="28"/>
              </w:rPr>
            </w:pPr>
            <w:r w:rsidRPr="006F574D">
              <w:rPr>
                <w:rFonts w:ascii="Century" w:eastAsia="ＭＳ 明朝" w:hAnsi="Century"/>
                <w:sz w:val="28"/>
                <w:szCs w:val="28"/>
              </w:rPr>
              <w:t>万博</w:t>
            </w:r>
            <w:r w:rsidRPr="006F574D">
              <w:rPr>
                <w:rFonts w:ascii="Century" w:eastAsia="ＭＳ 明朝" w:hAnsi="Century"/>
                <w:sz w:val="28"/>
                <w:szCs w:val="28"/>
              </w:rPr>
              <w:t>×</w:t>
            </w:r>
            <w:r w:rsidRPr="006F574D">
              <w:rPr>
                <w:rFonts w:ascii="Century" w:eastAsia="ＭＳ 明朝" w:hAnsi="Century"/>
                <w:sz w:val="28"/>
                <w:szCs w:val="28"/>
              </w:rPr>
              <w:t>環境　未来を描こうプロジェクト</w:t>
            </w:r>
            <w:r w:rsidR="0028095B">
              <w:rPr>
                <w:rFonts w:ascii="Century" w:eastAsia="ＭＳ 明朝" w:hAnsi="Century" w:hint="eastAsia"/>
                <w:sz w:val="28"/>
                <w:szCs w:val="28"/>
              </w:rPr>
              <w:t>報告</w:t>
            </w:r>
            <w:r w:rsidR="00627813">
              <w:rPr>
                <w:rFonts w:ascii="Century" w:eastAsia="ＭＳ 明朝" w:hAnsi="Century" w:hint="eastAsia"/>
                <w:sz w:val="28"/>
                <w:szCs w:val="28"/>
              </w:rPr>
              <w:t>会</w:t>
            </w:r>
          </w:p>
          <w:p w14:paraId="443BB35E" w14:textId="56F10AE0" w:rsidR="00CA735C" w:rsidRPr="00AA3729" w:rsidRDefault="00627813" w:rsidP="00AA3729">
            <w:pPr>
              <w:jc w:val="center"/>
              <w:rPr>
                <w:rFonts w:ascii="Century" w:eastAsia="ＭＳ 明朝" w:hAnsi="Century"/>
                <w:sz w:val="28"/>
                <w:szCs w:val="28"/>
              </w:rPr>
            </w:pPr>
            <w:r>
              <w:rPr>
                <w:rFonts w:ascii="Century" w:eastAsia="ＭＳ 明朝" w:hAnsi="Century" w:hint="eastAsia"/>
                <w:sz w:val="28"/>
                <w:szCs w:val="28"/>
              </w:rPr>
              <w:t>概要報告</w:t>
            </w:r>
          </w:p>
        </w:tc>
      </w:tr>
    </w:tbl>
    <w:p w14:paraId="7DAD3BA8" w14:textId="18A7B905" w:rsidR="00D51D8F" w:rsidRDefault="00D51D8F" w:rsidP="00403359">
      <w:pPr>
        <w:snapToGrid w:val="0"/>
        <w:spacing w:line="240" w:lineRule="auto"/>
        <w:rPr>
          <w:rFonts w:ascii="Century" w:eastAsia="ＭＳ 明朝" w:hAnsi="Century"/>
          <w:sz w:val="24"/>
          <w:szCs w:val="24"/>
        </w:rPr>
      </w:pPr>
      <w:r w:rsidRPr="006F574D">
        <w:rPr>
          <w:rFonts w:ascii="Century" w:eastAsia="ＭＳ 明朝" w:hAnsi="Century"/>
          <w:sz w:val="24"/>
          <w:szCs w:val="24"/>
        </w:rPr>
        <w:t>［</w:t>
      </w:r>
      <w:r>
        <w:rPr>
          <w:rFonts w:ascii="Century" w:eastAsia="ＭＳ 明朝" w:hAnsi="Century" w:hint="eastAsia"/>
          <w:sz w:val="24"/>
          <w:szCs w:val="24"/>
        </w:rPr>
        <w:t>主　催</w:t>
      </w:r>
      <w:r w:rsidRPr="006F574D">
        <w:rPr>
          <w:rFonts w:ascii="Century" w:eastAsia="ＭＳ 明朝" w:hAnsi="Century"/>
          <w:sz w:val="24"/>
          <w:szCs w:val="24"/>
        </w:rPr>
        <w:t>］</w:t>
      </w:r>
      <w:r w:rsidRPr="00D51D8F">
        <w:rPr>
          <w:rFonts w:ascii="Century" w:eastAsia="ＭＳ 明朝" w:hAnsi="Century" w:hint="eastAsia"/>
          <w:sz w:val="24"/>
          <w:szCs w:val="24"/>
        </w:rPr>
        <w:t>大阪府、豊かな環境づくり大阪府民会議</w:t>
      </w:r>
      <w:bookmarkStart w:id="0" w:name="_GoBack"/>
      <w:bookmarkEnd w:id="0"/>
    </w:p>
    <w:p w14:paraId="26C1167B" w14:textId="2C96FD3C" w:rsidR="00CA735C" w:rsidRPr="006F574D" w:rsidRDefault="00CA735C" w:rsidP="00403359">
      <w:pPr>
        <w:snapToGrid w:val="0"/>
        <w:spacing w:line="240" w:lineRule="auto"/>
        <w:rPr>
          <w:rFonts w:ascii="Century" w:eastAsia="ＭＳ 明朝" w:hAnsi="Century"/>
          <w:sz w:val="24"/>
          <w:szCs w:val="24"/>
        </w:rPr>
      </w:pPr>
      <w:r w:rsidRPr="006F574D">
        <w:rPr>
          <w:rFonts w:ascii="Century" w:eastAsia="ＭＳ 明朝" w:hAnsi="Century"/>
          <w:sz w:val="24"/>
          <w:szCs w:val="24"/>
        </w:rPr>
        <w:t>［日　時］</w:t>
      </w:r>
      <w:r w:rsidR="0028095B">
        <w:rPr>
          <w:rFonts w:ascii="Century" w:eastAsia="ＭＳ 明朝" w:hAnsi="Century"/>
          <w:sz w:val="24"/>
          <w:szCs w:val="24"/>
        </w:rPr>
        <w:t>202</w:t>
      </w:r>
      <w:r w:rsidR="003B7613">
        <w:rPr>
          <w:rFonts w:ascii="Century" w:eastAsia="ＭＳ 明朝" w:hAnsi="Century" w:hint="eastAsia"/>
          <w:sz w:val="24"/>
          <w:szCs w:val="24"/>
        </w:rPr>
        <w:t>2</w:t>
      </w:r>
      <w:r w:rsidR="00EC4857" w:rsidRPr="006F574D">
        <w:rPr>
          <w:rFonts w:ascii="Century" w:eastAsia="ＭＳ 明朝" w:hAnsi="Century"/>
          <w:sz w:val="24"/>
          <w:szCs w:val="24"/>
        </w:rPr>
        <w:t>年</w:t>
      </w:r>
      <w:r w:rsidR="003B7613">
        <w:rPr>
          <w:rFonts w:ascii="Century" w:eastAsia="ＭＳ 明朝" w:hAnsi="Century" w:hint="eastAsia"/>
          <w:sz w:val="24"/>
          <w:szCs w:val="24"/>
        </w:rPr>
        <w:t>2</w:t>
      </w:r>
      <w:r w:rsidR="00EC4857" w:rsidRPr="006F574D">
        <w:rPr>
          <w:rFonts w:ascii="Century" w:eastAsia="ＭＳ 明朝" w:hAnsi="Century"/>
          <w:sz w:val="24"/>
          <w:szCs w:val="24"/>
        </w:rPr>
        <w:t>月</w:t>
      </w:r>
      <w:r w:rsidR="00E12CFC" w:rsidRPr="006F574D">
        <w:rPr>
          <w:rFonts w:ascii="Century" w:eastAsia="ＭＳ 明朝" w:hAnsi="Century"/>
          <w:sz w:val="24"/>
          <w:szCs w:val="24"/>
        </w:rPr>
        <w:t>2</w:t>
      </w:r>
      <w:r w:rsidR="003B7613">
        <w:rPr>
          <w:rFonts w:ascii="Century" w:eastAsia="ＭＳ 明朝" w:hAnsi="Century" w:hint="eastAsia"/>
          <w:sz w:val="24"/>
          <w:szCs w:val="24"/>
        </w:rPr>
        <w:t>1</w:t>
      </w:r>
      <w:r w:rsidR="006928E5" w:rsidRPr="006F574D">
        <w:rPr>
          <w:rFonts w:ascii="Century" w:eastAsia="ＭＳ 明朝" w:hAnsi="Century"/>
          <w:sz w:val="24"/>
          <w:szCs w:val="24"/>
        </w:rPr>
        <w:t>日（</w:t>
      </w:r>
      <w:r w:rsidR="003B7613">
        <w:rPr>
          <w:rFonts w:ascii="Century" w:eastAsia="ＭＳ 明朝" w:hAnsi="Century" w:hint="eastAsia"/>
          <w:sz w:val="24"/>
          <w:szCs w:val="24"/>
        </w:rPr>
        <w:t>月</w:t>
      </w:r>
      <w:r w:rsidR="00EC4857" w:rsidRPr="006F574D">
        <w:rPr>
          <w:rFonts w:ascii="Century" w:eastAsia="ＭＳ 明朝" w:hAnsi="Century"/>
          <w:sz w:val="24"/>
          <w:szCs w:val="24"/>
        </w:rPr>
        <w:t>）</w:t>
      </w:r>
      <w:r w:rsidR="00E12CFC" w:rsidRPr="006F574D">
        <w:rPr>
          <w:rFonts w:ascii="Century" w:eastAsia="ＭＳ 明朝" w:hAnsi="Century"/>
          <w:sz w:val="24"/>
          <w:szCs w:val="24"/>
        </w:rPr>
        <w:t>1</w:t>
      </w:r>
      <w:r w:rsidR="003B7613">
        <w:rPr>
          <w:rFonts w:ascii="Century" w:eastAsia="ＭＳ 明朝" w:hAnsi="Century" w:hint="eastAsia"/>
          <w:sz w:val="24"/>
          <w:szCs w:val="24"/>
        </w:rPr>
        <w:t>6</w:t>
      </w:r>
      <w:r w:rsidR="00EC4857" w:rsidRPr="006F574D">
        <w:rPr>
          <w:rFonts w:ascii="Century" w:eastAsia="ＭＳ 明朝" w:hAnsi="Century"/>
          <w:sz w:val="24"/>
          <w:szCs w:val="24"/>
        </w:rPr>
        <w:t>時</w:t>
      </w:r>
      <w:r w:rsidR="003B7613">
        <w:rPr>
          <w:rFonts w:ascii="Century" w:eastAsia="ＭＳ 明朝" w:hAnsi="Century" w:hint="eastAsia"/>
          <w:sz w:val="24"/>
          <w:szCs w:val="24"/>
        </w:rPr>
        <w:t>30</w:t>
      </w:r>
      <w:r w:rsidR="003B7613">
        <w:rPr>
          <w:rFonts w:ascii="Century" w:eastAsia="ＭＳ 明朝" w:hAnsi="Century" w:hint="eastAsia"/>
          <w:sz w:val="24"/>
          <w:szCs w:val="24"/>
        </w:rPr>
        <w:t>分</w:t>
      </w:r>
      <w:r w:rsidR="00EC4857" w:rsidRPr="006F574D">
        <w:rPr>
          <w:rFonts w:ascii="Century" w:eastAsia="ＭＳ 明朝" w:hAnsi="Century"/>
          <w:sz w:val="24"/>
          <w:szCs w:val="24"/>
        </w:rPr>
        <w:t>～</w:t>
      </w:r>
      <w:r w:rsidR="0028095B">
        <w:rPr>
          <w:rFonts w:ascii="Century" w:eastAsia="ＭＳ 明朝" w:hAnsi="Century" w:hint="eastAsia"/>
          <w:sz w:val="24"/>
          <w:szCs w:val="24"/>
        </w:rPr>
        <w:t>1</w:t>
      </w:r>
      <w:r w:rsidR="003B7613">
        <w:rPr>
          <w:rFonts w:ascii="Century" w:eastAsia="ＭＳ 明朝" w:hAnsi="Century" w:hint="eastAsia"/>
          <w:sz w:val="24"/>
          <w:szCs w:val="24"/>
        </w:rPr>
        <w:t>7</w:t>
      </w:r>
      <w:r w:rsidR="00EC4857" w:rsidRPr="006F574D">
        <w:rPr>
          <w:rFonts w:ascii="Century" w:eastAsia="ＭＳ 明朝" w:hAnsi="Century"/>
          <w:sz w:val="24"/>
          <w:szCs w:val="24"/>
        </w:rPr>
        <w:t>時</w:t>
      </w:r>
      <w:r w:rsidR="00627813">
        <w:rPr>
          <w:rFonts w:ascii="Century" w:eastAsia="ＭＳ 明朝" w:hAnsi="Century" w:hint="eastAsia"/>
          <w:sz w:val="24"/>
          <w:szCs w:val="24"/>
        </w:rPr>
        <w:t>30</w:t>
      </w:r>
      <w:r w:rsidR="00627813">
        <w:rPr>
          <w:rFonts w:ascii="Century" w:eastAsia="ＭＳ 明朝" w:hAnsi="Century" w:hint="eastAsia"/>
          <w:sz w:val="24"/>
          <w:szCs w:val="24"/>
        </w:rPr>
        <w:t>分</w:t>
      </w:r>
    </w:p>
    <w:p w14:paraId="58882FE5" w14:textId="74E120BF" w:rsidR="00CA735C" w:rsidRPr="006F574D" w:rsidRDefault="00CA735C" w:rsidP="00403359">
      <w:pPr>
        <w:snapToGrid w:val="0"/>
        <w:spacing w:line="240" w:lineRule="auto"/>
        <w:rPr>
          <w:rFonts w:ascii="Century" w:eastAsia="ＭＳ 明朝" w:hAnsi="Century"/>
          <w:sz w:val="24"/>
          <w:szCs w:val="24"/>
        </w:rPr>
      </w:pPr>
      <w:r w:rsidRPr="006F574D">
        <w:rPr>
          <w:rFonts w:ascii="Century" w:eastAsia="ＭＳ 明朝" w:hAnsi="Century"/>
          <w:sz w:val="24"/>
          <w:szCs w:val="24"/>
        </w:rPr>
        <w:t>［会　場］</w:t>
      </w:r>
      <w:r w:rsidR="003B7613">
        <w:rPr>
          <w:rFonts w:ascii="Century" w:eastAsia="ＭＳ 明朝" w:hAnsi="Century" w:hint="eastAsia"/>
          <w:sz w:val="24"/>
          <w:szCs w:val="24"/>
        </w:rPr>
        <w:t>オンライン</w:t>
      </w:r>
      <w:r w:rsidR="00627813" w:rsidRPr="00627813">
        <w:rPr>
          <w:rFonts w:ascii="Century" w:eastAsia="ＭＳ 明朝" w:hAnsi="Century"/>
          <w:sz w:val="24"/>
          <w:szCs w:val="24"/>
        </w:rPr>
        <w:t>会議システムによ</w:t>
      </w:r>
      <w:r w:rsidR="003B7613">
        <w:rPr>
          <w:rFonts w:ascii="Century" w:eastAsia="ＭＳ 明朝" w:hAnsi="Century" w:hint="eastAsia"/>
          <w:sz w:val="24"/>
          <w:szCs w:val="24"/>
        </w:rPr>
        <w:t>る</w:t>
      </w:r>
      <w:r w:rsidR="00627813" w:rsidRPr="00627813">
        <w:rPr>
          <w:rFonts w:ascii="Century" w:eastAsia="ＭＳ 明朝" w:hAnsi="Century"/>
          <w:sz w:val="24"/>
          <w:szCs w:val="24"/>
        </w:rPr>
        <w:t>開催</w:t>
      </w:r>
    </w:p>
    <w:p w14:paraId="72791937" w14:textId="4CCC964A" w:rsidR="004A4213" w:rsidRDefault="00CA735C" w:rsidP="00403359">
      <w:pPr>
        <w:snapToGrid w:val="0"/>
        <w:spacing w:line="240" w:lineRule="auto"/>
        <w:rPr>
          <w:rFonts w:ascii="Century" w:eastAsia="ＭＳ 明朝" w:hAnsi="Century"/>
          <w:sz w:val="24"/>
          <w:szCs w:val="24"/>
        </w:rPr>
      </w:pPr>
      <w:r w:rsidRPr="006F574D">
        <w:rPr>
          <w:rFonts w:ascii="Century" w:eastAsia="ＭＳ 明朝" w:hAnsi="Century"/>
          <w:sz w:val="24"/>
          <w:szCs w:val="24"/>
        </w:rPr>
        <w:t>［参加者］</w:t>
      </w:r>
      <w:r w:rsidR="004A4213">
        <w:rPr>
          <w:rFonts w:ascii="Century" w:eastAsia="ＭＳ 明朝" w:hAnsi="Century" w:hint="eastAsia"/>
          <w:sz w:val="24"/>
          <w:szCs w:val="24"/>
        </w:rPr>
        <w:t xml:space="preserve">〇ファシリテーター　</w:t>
      </w:r>
      <w:r w:rsidR="004A4213">
        <w:rPr>
          <w:rFonts w:ascii="Century" w:eastAsia="ＭＳ 明朝" w:hAnsi="Century" w:hint="eastAsia"/>
          <w:sz w:val="24"/>
          <w:szCs w:val="24"/>
        </w:rPr>
        <w:t>Worl</w:t>
      </w:r>
      <w:r w:rsidR="004A4213">
        <w:rPr>
          <w:rFonts w:ascii="Century" w:eastAsia="ＭＳ 明朝" w:hAnsi="Century"/>
          <w:sz w:val="24"/>
          <w:szCs w:val="24"/>
        </w:rPr>
        <w:t xml:space="preserve">d </w:t>
      </w:r>
      <w:r w:rsidR="00BA2C3C">
        <w:rPr>
          <w:rFonts w:ascii="Century" w:eastAsia="ＭＳ 明朝" w:hAnsi="Century"/>
          <w:sz w:val="24"/>
          <w:szCs w:val="24"/>
        </w:rPr>
        <w:t>S</w:t>
      </w:r>
      <w:r w:rsidR="004A4213">
        <w:rPr>
          <w:rFonts w:ascii="Century" w:eastAsia="ＭＳ 明朝" w:hAnsi="Century" w:hint="eastAsia"/>
          <w:sz w:val="24"/>
          <w:szCs w:val="24"/>
        </w:rPr>
        <w:t>eed</w:t>
      </w:r>
      <w:r w:rsidR="004A4213">
        <w:rPr>
          <w:rFonts w:ascii="Century" w:eastAsia="ＭＳ 明朝" w:hAnsi="Century" w:hint="eastAsia"/>
          <w:sz w:val="24"/>
          <w:szCs w:val="24"/>
        </w:rPr>
        <w:t>代表理事　岡見厚志</w:t>
      </w:r>
    </w:p>
    <w:p w14:paraId="099058EF" w14:textId="2DE2F660" w:rsidR="004A4213" w:rsidRDefault="004A4213" w:rsidP="00403359">
      <w:pPr>
        <w:snapToGrid w:val="0"/>
        <w:spacing w:line="240" w:lineRule="auto"/>
        <w:ind w:firstLineChars="500" w:firstLine="1200"/>
        <w:rPr>
          <w:rFonts w:ascii="Century" w:eastAsia="ＭＳ 明朝" w:hAnsi="Century"/>
          <w:sz w:val="24"/>
          <w:szCs w:val="24"/>
        </w:rPr>
      </w:pPr>
      <w:r>
        <w:rPr>
          <w:rFonts w:ascii="Century" w:eastAsia="ＭＳ 明朝" w:hAnsi="Century" w:hint="eastAsia"/>
          <w:sz w:val="24"/>
          <w:szCs w:val="24"/>
        </w:rPr>
        <w:t>〇</w:t>
      </w:r>
      <w:r w:rsidR="00D51D8F">
        <w:rPr>
          <w:rFonts w:ascii="Century" w:eastAsia="ＭＳ 明朝" w:hAnsi="Century" w:hint="eastAsia"/>
          <w:sz w:val="24"/>
          <w:szCs w:val="24"/>
        </w:rPr>
        <w:t>若者</w:t>
      </w:r>
      <w:r>
        <w:rPr>
          <w:rFonts w:ascii="Century" w:eastAsia="ＭＳ 明朝" w:hAnsi="Century" w:hint="eastAsia"/>
          <w:sz w:val="24"/>
          <w:szCs w:val="24"/>
        </w:rPr>
        <w:t>発表</w:t>
      </w:r>
      <w:r w:rsidR="003B3C04">
        <w:rPr>
          <w:rFonts w:ascii="Century" w:eastAsia="ＭＳ 明朝" w:hAnsi="Century" w:hint="eastAsia"/>
          <w:sz w:val="24"/>
          <w:szCs w:val="24"/>
        </w:rPr>
        <w:t>メンバー</w:t>
      </w:r>
    </w:p>
    <w:p w14:paraId="2BFA60B5" w14:textId="47814347" w:rsidR="00AA0A8E" w:rsidRDefault="00BC3344" w:rsidP="00403359">
      <w:pPr>
        <w:snapToGrid w:val="0"/>
        <w:spacing w:line="240" w:lineRule="auto"/>
        <w:ind w:firstLineChars="500" w:firstLine="1200"/>
        <w:rPr>
          <w:rFonts w:ascii="Century" w:eastAsia="ＭＳ 明朝" w:hAnsi="Century"/>
          <w:sz w:val="24"/>
          <w:szCs w:val="24"/>
        </w:rPr>
      </w:pPr>
      <w:r>
        <w:rPr>
          <w:rFonts w:ascii="Century" w:eastAsia="ＭＳ 明朝" w:hAnsi="Century" w:hint="eastAsia"/>
          <w:sz w:val="24"/>
          <w:szCs w:val="24"/>
        </w:rPr>
        <w:t>橋本碧、</w:t>
      </w:r>
      <w:r w:rsidR="00AA0A8E">
        <w:rPr>
          <w:rFonts w:ascii="Century" w:eastAsia="ＭＳ 明朝" w:hAnsi="Century" w:hint="eastAsia"/>
          <w:sz w:val="24"/>
          <w:szCs w:val="24"/>
        </w:rPr>
        <w:t>森成諒</w:t>
      </w:r>
      <w:r w:rsidR="00891AD6">
        <w:rPr>
          <w:rFonts w:ascii="Century" w:eastAsia="ＭＳ 明朝" w:hAnsi="Century" w:hint="eastAsia"/>
          <w:sz w:val="24"/>
          <w:szCs w:val="24"/>
        </w:rPr>
        <w:t>、</w:t>
      </w:r>
      <w:r w:rsidR="003B7613">
        <w:rPr>
          <w:rFonts w:ascii="Century" w:eastAsia="ＭＳ 明朝" w:hAnsi="Century" w:hint="eastAsia"/>
          <w:sz w:val="24"/>
          <w:szCs w:val="24"/>
        </w:rPr>
        <w:t>古市優衣</w:t>
      </w:r>
    </w:p>
    <w:p w14:paraId="36CDAD47" w14:textId="6A0A6A45" w:rsidR="00437DDE" w:rsidRDefault="004A4213" w:rsidP="00403359">
      <w:pPr>
        <w:snapToGrid w:val="0"/>
        <w:spacing w:line="240" w:lineRule="auto"/>
        <w:ind w:firstLineChars="500" w:firstLine="1200"/>
        <w:rPr>
          <w:rFonts w:ascii="Century" w:eastAsia="ＭＳ 明朝" w:hAnsi="Century"/>
          <w:sz w:val="24"/>
          <w:szCs w:val="24"/>
        </w:rPr>
      </w:pPr>
      <w:r>
        <w:rPr>
          <w:rFonts w:ascii="Century" w:eastAsia="ＭＳ 明朝" w:hAnsi="Century" w:hint="eastAsia"/>
          <w:sz w:val="24"/>
          <w:szCs w:val="24"/>
        </w:rPr>
        <w:t>〇</w:t>
      </w:r>
      <w:r w:rsidR="00B307F0">
        <w:rPr>
          <w:rFonts w:ascii="Century" w:eastAsia="ＭＳ 明朝" w:hAnsi="Century" w:hint="eastAsia"/>
          <w:sz w:val="24"/>
          <w:szCs w:val="24"/>
        </w:rPr>
        <w:t>参加者・参加団体</w:t>
      </w:r>
    </w:p>
    <w:p w14:paraId="65A782CD" w14:textId="0D4EAA3C" w:rsidR="00AA0A8E" w:rsidRPr="00AA0A8E" w:rsidRDefault="00B307F0" w:rsidP="00966066">
      <w:pPr>
        <w:snapToGrid w:val="0"/>
        <w:spacing w:line="240" w:lineRule="auto"/>
        <w:ind w:firstLineChars="500" w:firstLine="1200"/>
        <w:rPr>
          <w:rFonts w:ascii="Century" w:eastAsia="ＭＳ 明朝" w:hAnsi="Century"/>
          <w:sz w:val="24"/>
          <w:szCs w:val="24"/>
        </w:rPr>
      </w:pPr>
      <w:r>
        <w:rPr>
          <w:rFonts w:ascii="Century" w:eastAsia="ＭＳ 明朝" w:hAnsi="Century" w:hint="eastAsia"/>
          <w:sz w:val="24"/>
          <w:szCs w:val="24"/>
        </w:rPr>
        <w:t>豊かな環境づくり大阪府民会議運営委員会委員・会員</w:t>
      </w:r>
    </w:p>
    <w:p w14:paraId="23CB5DFE" w14:textId="0004F86F" w:rsidR="00B55A41" w:rsidRDefault="00437DDE" w:rsidP="00117BC0">
      <w:pPr>
        <w:snapToGrid w:val="0"/>
        <w:spacing w:line="240" w:lineRule="auto"/>
        <w:ind w:left="1190" w:hangingChars="496" w:hanging="1190"/>
        <w:rPr>
          <w:rFonts w:ascii="Century" w:eastAsia="ＭＳ 明朝" w:hAnsi="Century"/>
          <w:sz w:val="24"/>
          <w:szCs w:val="24"/>
        </w:rPr>
      </w:pPr>
      <w:r w:rsidRPr="006F574D">
        <w:rPr>
          <w:rFonts w:ascii="Century" w:eastAsia="ＭＳ 明朝" w:hAnsi="Century"/>
          <w:sz w:val="24"/>
          <w:szCs w:val="24"/>
        </w:rPr>
        <w:t>［概　要］</w:t>
      </w:r>
      <w:r w:rsidR="00506644" w:rsidRPr="006F574D">
        <w:rPr>
          <w:rFonts w:ascii="Century" w:eastAsia="ＭＳ 明朝" w:hAnsi="Century" w:hint="eastAsia"/>
          <w:sz w:val="24"/>
          <w:szCs w:val="24"/>
        </w:rPr>
        <w:t xml:space="preserve">　</w:t>
      </w:r>
      <w:r w:rsidR="0028095B" w:rsidRPr="0028095B">
        <w:rPr>
          <w:rFonts w:ascii="Century" w:eastAsia="ＭＳ 明朝" w:hAnsi="Century" w:hint="eastAsia"/>
          <w:sz w:val="24"/>
          <w:szCs w:val="24"/>
        </w:rPr>
        <w:t>大阪府及び豊かな環境づくり大阪府民会議では、</w:t>
      </w:r>
      <w:r w:rsidR="0028095B" w:rsidRPr="0028095B">
        <w:rPr>
          <w:rFonts w:ascii="Century" w:eastAsia="ＭＳ 明朝" w:hAnsi="Century"/>
          <w:sz w:val="24"/>
          <w:szCs w:val="24"/>
        </w:rPr>
        <w:t>2025</w:t>
      </w:r>
      <w:r w:rsidR="0028095B" w:rsidRPr="0028095B">
        <w:rPr>
          <w:rFonts w:ascii="Century" w:eastAsia="ＭＳ 明朝" w:hAnsi="Century"/>
          <w:sz w:val="24"/>
          <w:szCs w:val="24"/>
        </w:rPr>
        <w:t>年大阪・関西万博に向け、多くの若者（高校生・大学生等）から、実現して欲しい環境・まちづくり等の様々なアイデアを集約して発信する「万博</w:t>
      </w:r>
      <w:r w:rsidR="0028095B" w:rsidRPr="0028095B">
        <w:rPr>
          <w:rFonts w:ascii="Century" w:eastAsia="ＭＳ 明朝" w:hAnsi="Century"/>
          <w:sz w:val="24"/>
          <w:szCs w:val="24"/>
        </w:rPr>
        <w:t>×</w:t>
      </w:r>
      <w:r w:rsidR="0028095B" w:rsidRPr="0028095B">
        <w:rPr>
          <w:rFonts w:ascii="Century" w:eastAsia="ＭＳ 明朝" w:hAnsi="Century"/>
          <w:sz w:val="24"/>
          <w:szCs w:val="24"/>
        </w:rPr>
        <w:t>環境　未来を描こうプロジェクト」を令和元年度に立ち上げ</w:t>
      </w:r>
      <w:r w:rsidR="00AA3729">
        <w:rPr>
          <w:rFonts w:ascii="Century" w:eastAsia="ＭＳ 明朝" w:hAnsi="Century" w:hint="eastAsia"/>
          <w:sz w:val="24"/>
          <w:szCs w:val="24"/>
        </w:rPr>
        <w:t>、</w:t>
      </w:r>
      <w:r w:rsidR="00966066">
        <w:rPr>
          <w:rFonts w:ascii="Century" w:eastAsia="ＭＳ 明朝" w:hAnsi="Century" w:hint="eastAsia"/>
          <w:sz w:val="24"/>
          <w:szCs w:val="24"/>
        </w:rPr>
        <w:t>今年度も</w:t>
      </w:r>
      <w:r w:rsidR="00AA3729">
        <w:rPr>
          <w:rFonts w:ascii="Century" w:eastAsia="ＭＳ 明朝" w:hAnsi="Century" w:hint="eastAsia"/>
          <w:sz w:val="24"/>
          <w:szCs w:val="24"/>
        </w:rPr>
        <w:t>、</w:t>
      </w:r>
      <w:r w:rsidR="00D36E36" w:rsidRPr="00D36E36">
        <w:rPr>
          <w:rFonts w:ascii="Century" w:eastAsia="ＭＳ 明朝" w:hAnsi="Century" w:hint="eastAsia"/>
          <w:sz w:val="24"/>
          <w:szCs w:val="24"/>
        </w:rPr>
        <w:t>アイデアの実現や企業等と連携した事業化をめざして、取組みを進めているところです。</w:t>
      </w:r>
      <w:r w:rsidR="00117BC0">
        <w:rPr>
          <w:rFonts w:ascii="Century" w:eastAsia="ＭＳ 明朝" w:hAnsi="Century"/>
          <w:sz w:val="24"/>
          <w:szCs w:val="24"/>
        </w:rPr>
        <w:br/>
      </w:r>
      <w:r w:rsidR="00117BC0">
        <w:rPr>
          <w:rFonts w:ascii="Century" w:eastAsia="ＭＳ 明朝" w:hAnsi="Century" w:hint="eastAsia"/>
          <w:sz w:val="24"/>
          <w:szCs w:val="24"/>
        </w:rPr>
        <w:t xml:space="preserve">　</w:t>
      </w:r>
      <w:r w:rsidR="00966066">
        <w:rPr>
          <w:rFonts w:ascii="Century" w:eastAsia="ＭＳ 明朝" w:hAnsi="Century" w:hint="eastAsia"/>
          <w:sz w:val="24"/>
          <w:szCs w:val="24"/>
        </w:rPr>
        <w:t>それら</w:t>
      </w:r>
      <w:r w:rsidR="0028095B" w:rsidRPr="0028095B">
        <w:rPr>
          <w:rFonts w:ascii="Century" w:eastAsia="ＭＳ 明朝" w:hAnsi="Century" w:hint="eastAsia"/>
          <w:sz w:val="24"/>
          <w:szCs w:val="24"/>
        </w:rPr>
        <w:t>アイデア</w:t>
      </w:r>
      <w:r w:rsidR="00966066">
        <w:rPr>
          <w:rFonts w:ascii="Century" w:eastAsia="ＭＳ 明朝" w:hAnsi="Century" w:hint="eastAsia"/>
          <w:sz w:val="24"/>
          <w:szCs w:val="24"/>
        </w:rPr>
        <w:t>の</w:t>
      </w:r>
      <w:r w:rsidR="0028095B" w:rsidRPr="0028095B">
        <w:rPr>
          <w:rFonts w:ascii="Century" w:eastAsia="ＭＳ 明朝" w:hAnsi="Century" w:hint="eastAsia"/>
          <w:sz w:val="24"/>
          <w:szCs w:val="24"/>
        </w:rPr>
        <w:t>実現に向け、</w:t>
      </w:r>
      <w:r w:rsidR="00481510">
        <w:rPr>
          <w:rFonts w:ascii="Century" w:eastAsia="ＭＳ 明朝" w:hAnsi="Century" w:hint="eastAsia"/>
          <w:sz w:val="24"/>
          <w:szCs w:val="24"/>
        </w:rPr>
        <w:t>令和</w:t>
      </w:r>
      <w:r w:rsidR="00AA3729">
        <w:rPr>
          <w:rFonts w:ascii="Century" w:eastAsia="ＭＳ 明朝" w:hAnsi="Century" w:hint="eastAsia"/>
          <w:sz w:val="24"/>
          <w:szCs w:val="24"/>
        </w:rPr>
        <w:t>3</w:t>
      </w:r>
      <w:r w:rsidR="00481510">
        <w:rPr>
          <w:rFonts w:ascii="Century" w:eastAsia="ＭＳ 明朝" w:hAnsi="Century" w:hint="eastAsia"/>
          <w:sz w:val="24"/>
          <w:szCs w:val="24"/>
        </w:rPr>
        <w:t>年度の</w:t>
      </w:r>
      <w:r w:rsidR="0028095B" w:rsidRPr="0028095B">
        <w:rPr>
          <w:rFonts w:ascii="Century" w:eastAsia="ＭＳ 明朝" w:hAnsi="Century" w:hint="eastAsia"/>
          <w:sz w:val="24"/>
          <w:szCs w:val="24"/>
        </w:rPr>
        <w:t>検討</w:t>
      </w:r>
      <w:r w:rsidR="00AA3729">
        <w:rPr>
          <w:rFonts w:ascii="Century" w:eastAsia="ＭＳ 明朝" w:hAnsi="Century" w:hint="eastAsia"/>
          <w:sz w:val="24"/>
          <w:szCs w:val="24"/>
        </w:rPr>
        <w:t>概要（</w:t>
      </w:r>
      <w:r w:rsidR="0028095B" w:rsidRPr="0028095B">
        <w:rPr>
          <w:rFonts w:ascii="Century" w:eastAsia="ＭＳ 明朝" w:hAnsi="Century" w:hint="eastAsia"/>
          <w:sz w:val="24"/>
          <w:szCs w:val="24"/>
        </w:rPr>
        <w:t>アイデア</w:t>
      </w:r>
      <w:r w:rsidR="00AA3729">
        <w:rPr>
          <w:rFonts w:ascii="Century" w:eastAsia="ＭＳ 明朝" w:hAnsi="Century" w:hint="eastAsia"/>
          <w:sz w:val="24"/>
          <w:szCs w:val="24"/>
        </w:rPr>
        <w:t>）</w:t>
      </w:r>
      <w:r w:rsidR="0028095B" w:rsidRPr="0028095B">
        <w:rPr>
          <w:rFonts w:ascii="Century" w:eastAsia="ＭＳ 明朝" w:hAnsi="Century" w:hint="eastAsia"/>
          <w:sz w:val="24"/>
          <w:szCs w:val="24"/>
        </w:rPr>
        <w:t>を関係者に広く</w:t>
      </w:r>
      <w:r w:rsidR="00AA3729">
        <w:rPr>
          <w:rFonts w:ascii="Century" w:eastAsia="ＭＳ 明朝" w:hAnsi="Century" w:hint="eastAsia"/>
          <w:sz w:val="24"/>
          <w:szCs w:val="24"/>
        </w:rPr>
        <w:t>発表</w:t>
      </w:r>
      <w:r w:rsidR="0028095B" w:rsidRPr="0028095B">
        <w:rPr>
          <w:rFonts w:ascii="Century" w:eastAsia="ＭＳ 明朝" w:hAnsi="Century" w:hint="eastAsia"/>
          <w:sz w:val="24"/>
          <w:szCs w:val="24"/>
        </w:rPr>
        <w:t>する</w:t>
      </w:r>
      <w:r w:rsidR="00117BC0">
        <w:rPr>
          <w:rFonts w:ascii="Century" w:eastAsia="ＭＳ 明朝" w:hAnsi="Century" w:hint="eastAsia"/>
          <w:sz w:val="24"/>
          <w:szCs w:val="24"/>
        </w:rPr>
        <w:t>、「万博×環境　未来を描こうプロジェクト」報告会を</w:t>
      </w:r>
      <w:r w:rsidR="00481510">
        <w:rPr>
          <w:rFonts w:ascii="Century" w:eastAsia="ＭＳ 明朝" w:hAnsi="Century" w:hint="eastAsia"/>
          <w:sz w:val="24"/>
          <w:szCs w:val="24"/>
        </w:rPr>
        <w:t>、</w:t>
      </w:r>
      <w:r w:rsidR="00117BC0">
        <w:rPr>
          <w:rFonts w:ascii="Century" w:eastAsia="ＭＳ 明朝" w:hAnsi="Century" w:hint="eastAsia"/>
          <w:sz w:val="24"/>
          <w:szCs w:val="24"/>
        </w:rPr>
        <w:t>オンライン</w:t>
      </w:r>
      <w:r w:rsidR="00AA3729">
        <w:rPr>
          <w:rFonts w:ascii="Century" w:eastAsia="ＭＳ 明朝" w:hAnsi="Century" w:hint="eastAsia"/>
          <w:sz w:val="24"/>
          <w:szCs w:val="24"/>
        </w:rPr>
        <w:t>にて</w:t>
      </w:r>
      <w:r w:rsidR="00117BC0">
        <w:rPr>
          <w:rFonts w:ascii="Century" w:eastAsia="ＭＳ 明朝" w:hAnsi="Century" w:hint="eastAsia"/>
          <w:sz w:val="24"/>
          <w:szCs w:val="24"/>
        </w:rPr>
        <w:t>開催</w:t>
      </w:r>
      <w:r w:rsidR="00AA3729">
        <w:rPr>
          <w:rFonts w:ascii="Century" w:eastAsia="ＭＳ 明朝" w:hAnsi="Century" w:hint="eastAsia"/>
          <w:sz w:val="24"/>
          <w:szCs w:val="24"/>
        </w:rPr>
        <w:t>いた</w:t>
      </w:r>
      <w:r w:rsidR="00117BC0">
        <w:rPr>
          <w:rFonts w:ascii="Century" w:eastAsia="ＭＳ 明朝" w:hAnsi="Century" w:hint="eastAsia"/>
          <w:sz w:val="24"/>
          <w:szCs w:val="24"/>
        </w:rPr>
        <w:t>しました。</w:t>
      </w:r>
    </w:p>
    <w:p w14:paraId="369C9244" w14:textId="05CB3009" w:rsidR="00627813" w:rsidRDefault="008B723F" w:rsidP="00403359">
      <w:pPr>
        <w:snapToGrid w:val="0"/>
        <w:spacing w:line="240" w:lineRule="auto"/>
        <w:ind w:left="1190" w:hangingChars="496" w:hanging="1190"/>
        <w:rPr>
          <w:rFonts w:ascii="Century" w:eastAsia="ＭＳ 明朝" w:hAnsi="Century"/>
          <w:sz w:val="24"/>
          <w:szCs w:val="24"/>
        </w:rPr>
      </w:pPr>
      <w:r w:rsidRPr="006F574D">
        <w:rPr>
          <w:rFonts w:ascii="Century" w:eastAsia="ＭＳ 明朝" w:hAnsi="Century"/>
          <w:sz w:val="24"/>
          <w:szCs w:val="24"/>
        </w:rPr>
        <w:t>［</w:t>
      </w:r>
      <w:r w:rsidR="00506644" w:rsidRPr="006F574D">
        <w:rPr>
          <w:rFonts w:ascii="Century" w:eastAsia="ＭＳ 明朝" w:hAnsi="Century" w:hint="eastAsia"/>
          <w:kern w:val="0"/>
          <w:sz w:val="24"/>
          <w:szCs w:val="24"/>
        </w:rPr>
        <w:t>次　第</w:t>
      </w:r>
      <w:r w:rsidRPr="006F574D">
        <w:rPr>
          <w:rFonts w:ascii="Century" w:eastAsia="ＭＳ 明朝" w:hAnsi="Century"/>
          <w:sz w:val="24"/>
          <w:szCs w:val="24"/>
        </w:rPr>
        <w:t>］</w:t>
      </w:r>
      <w:r w:rsidR="00627813">
        <w:rPr>
          <w:rFonts w:ascii="Century" w:eastAsia="ＭＳ 明朝" w:hAnsi="Century" w:hint="eastAsia"/>
          <w:sz w:val="24"/>
          <w:szCs w:val="24"/>
        </w:rPr>
        <w:t>・</w:t>
      </w:r>
      <w:r w:rsidR="00627813" w:rsidRPr="00627813">
        <w:rPr>
          <w:rFonts w:ascii="Century" w:eastAsia="ＭＳ 明朝" w:hAnsi="Century" w:hint="eastAsia"/>
          <w:sz w:val="24"/>
          <w:szCs w:val="24"/>
        </w:rPr>
        <w:t>趣旨説明</w:t>
      </w:r>
      <w:r w:rsidR="00D51D8F">
        <w:rPr>
          <w:rFonts w:ascii="Century" w:eastAsia="ＭＳ 明朝" w:hAnsi="Century" w:hint="eastAsia"/>
          <w:sz w:val="24"/>
          <w:szCs w:val="24"/>
        </w:rPr>
        <w:t>（大阪府）</w:t>
      </w:r>
    </w:p>
    <w:p w14:paraId="634317AF" w14:textId="141CEA23" w:rsidR="00627813" w:rsidRDefault="00627813" w:rsidP="00270E76">
      <w:pPr>
        <w:snapToGrid w:val="0"/>
        <w:spacing w:line="240" w:lineRule="auto"/>
        <w:ind w:left="1200" w:hangingChars="500" w:hanging="1200"/>
        <w:rPr>
          <w:rFonts w:ascii="Century" w:eastAsia="ＭＳ 明朝" w:hAnsi="Century"/>
          <w:sz w:val="24"/>
          <w:szCs w:val="24"/>
        </w:rPr>
      </w:pPr>
      <w:r>
        <w:rPr>
          <w:rFonts w:ascii="Century" w:eastAsia="ＭＳ 明朝" w:hAnsi="Century" w:hint="eastAsia"/>
          <w:sz w:val="24"/>
          <w:szCs w:val="24"/>
        </w:rPr>
        <w:t xml:space="preserve">　　　　</w:t>
      </w:r>
      <w:r>
        <w:rPr>
          <w:rFonts w:ascii="Century" w:eastAsia="ＭＳ 明朝" w:hAnsi="Century" w:hint="eastAsia"/>
          <w:sz w:val="24"/>
          <w:szCs w:val="24"/>
        </w:rPr>
        <w:t xml:space="preserve"> </w:t>
      </w:r>
      <w:r>
        <w:rPr>
          <w:rFonts w:ascii="Century" w:eastAsia="ＭＳ 明朝" w:hAnsi="Century" w:hint="eastAsia"/>
          <w:sz w:val="24"/>
          <w:szCs w:val="24"/>
        </w:rPr>
        <w:t>・</w:t>
      </w:r>
      <w:r w:rsidR="00270E76">
        <w:rPr>
          <w:rFonts w:ascii="Century" w:eastAsia="ＭＳ 明朝" w:hAnsi="Century" w:hint="eastAsia"/>
          <w:sz w:val="24"/>
          <w:szCs w:val="24"/>
        </w:rPr>
        <w:t>令和</w:t>
      </w:r>
      <w:r w:rsidR="001D2D5D">
        <w:rPr>
          <w:rFonts w:ascii="Century" w:eastAsia="ＭＳ 明朝" w:hAnsi="Century" w:hint="eastAsia"/>
          <w:sz w:val="24"/>
          <w:szCs w:val="24"/>
        </w:rPr>
        <w:t>3</w:t>
      </w:r>
      <w:r w:rsidR="00270E76">
        <w:rPr>
          <w:rFonts w:ascii="Century" w:eastAsia="ＭＳ 明朝" w:hAnsi="Century" w:hint="eastAsia"/>
          <w:sz w:val="24"/>
          <w:szCs w:val="24"/>
        </w:rPr>
        <w:t>年度の</w:t>
      </w:r>
      <w:r w:rsidR="00D51D8F">
        <w:rPr>
          <w:rFonts w:ascii="Century" w:eastAsia="ＭＳ 明朝" w:hAnsi="Century" w:hint="eastAsia"/>
          <w:sz w:val="24"/>
          <w:szCs w:val="24"/>
        </w:rPr>
        <w:t>検討</w:t>
      </w:r>
      <w:r>
        <w:rPr>
          <w:rFonts w:ascii="Century" w:eastAsia="ＭＳ 明朝" w:hAnsi="Century" w:hint="eastAsia"/>
          <w:sz w:val="24"/>
          <w:szCs w:val="24"/>
        </w:rPr>
        <w:t>メンバーからの提言アイデア発表</w:t>
      </w:r>
      <w:r w:rsidR="00B8393C">
        <w:rPr>
          <w:rFonts w:ascii="Century" w:eastAsia="ＭＳ 明朝" w:hAnsi="Century" w:hint="eastAsia"/>
          <w:sz w:val="24"/>
          <w:szCs w:val="24"/>
        </w:rPr>
        <w:t>、</w:t>
      </w:r>
      <w:r w:rsidR="00270E76">
        <w:rPr>
          <w:rFonts w:ascii="Century" w:eastAsia="ＭＳ 明朝" w:hAnsi="Century" w:hint="eastAsia"/>
          <w:sz w:val="24"/>
          <w:szCs w:val="24"/>
        </w:rPr>
        <w:t>及び</w:t>
      </w:r>
      <w:r w:rsidR="0028095B">
        <w:rPr>
          <w:rFonts w:ascii="Century" w:eastAsia="ＭＳ 明朝" w:hAnsi="Century" w:hint="eastAsia"/>
          <w:sz w:val="24"/>
          <w:szCs w:val="24"/>
        </w:rPr>
        <w:t>企業関係者</w:t>
      </w:r>
      <w:r w:rsidR="00475306">
        <w:rPr>
          <w:rFonts w:ascii="Century" w:eastAsia="ＭＳ 明朝" w:hAnsi="Century" w:hint="eastAsia"/>
          <w:sz w:val="24"/>
          <w:szCs w:val="24"/>
        </w:rPr>
        <w:t>等</w:t>
      </w:r>
      <w:r w:rsidR="00270E76">
        <w:rPr>
          <w:rFonts w:ascii="Century" w:eastAsia="ＭＳ 明朝" w:hAnsi="Century" w:hint="eastAsia"/>
          <w:sz w:val="24"/>
          <w:szCs w:val="24"/>
        </w:rPr>
        <w:t>からの</w:t>
      </w:r>
      <w:r w:rsidR="00B8393C">
        <w:rPr>
          <w:rFonts w:ascii="Century" w:eastAsia="ＭＳ 明朝" w:hAnsi="Century" w:hint="eastAsia"/>
          <w:sz w:val="24"/>
          <w:szCs w:val="24"/>
        </w:rPr>
        <w:t>コメント</w:t>
      </w:r>
    </w:p>
    <w:p w14:paraId="1AD7B361" w14:textId="06CF9955" w:rsidR="00627813" w:rsidRDefault="00627813" w:rsidP="00475306">
      <w:pPr>
        <w:snapToGrid w:val="0"/>
        <w:spacing w:line="240" w:lineRule="auto"/>
        <w:ind w:left="1200" w:hangingChars="500" w:hanging="1200"/>
        <w:rPr>
          <w:rFonts w:ascii="Century" w:eastAsia="ＭＳ 明朝" w:hAnsi="Century" w:hint="eastAsia"/>
          <w:sz w:val="24"/>
          <w:szCs w:val="24"/>
        </w:rPr>
      </w:pPr>
      <w:r>
        <w:rPr>
          <w:rFonts w:ascii="Century" w:eastAsia="ＭＳ 明朝" w:hAnsi="Century" w:hint="eastAsia"/>
          <w:sz w:val="24"/>
          <w:szCs w:val="24"/>
        </w:rPr>
        <w:t xml:space="preserve">       </w:t>
      </w:r>
      <w:r>
        <w:rPr>
          <w:rFonts w:ascii="Century" w:eastAsia="ＭＳ 明朝" w:hAnsi="Century"/>
          <w:sz w:val="24"/>
          <w:szCs w:val="24"/>
        </w:rPr>
        <w:t xml:space="preserve"> </w:t>
      </w:r>
      <w:r>
        <w:rPr>
          <w:rFonts w:ascii="Century" w:eastAsia="ＭＳ 明朝" w:hAnsi="Century" w:hint="eastAsia"/>
          <w:sz w:val="24"/>
          <w:szCs w:val="24"/>
        </w:rPr>
        <w:t xml:space="preserve"> </w:t>
      </w:r>
      <w:r>
        <w:rPr>
          <w:rFonts w:ascii="Century" w:eastAsia="ＭＳ 明朝" w:hAnsi="Century" w:hint="eastAsia"/>
          <w:sz w:val="24"/>
          <w:szCs w:val="24"/>
        </w:rPr>
        <w:t>・</w:t>
      </w:r>
      <w:r w:rsidR="00A87E62">
        <w:rPr>
          <w:rFonts w:ascii="Century" w:eastAsia="ＭＳ 明朝" w:hAnsi="Century" w:hint="eastAsia"/>
          <w:sz w:val="24"/>
          <w:szCs w:val="24"/>
        </w:rPr>
        <w:t>豊かな環境づくり大阪府民会議会員等</w:t>
      </w:r>
      <w:r w:rsidRPr="00627813">
        <w:rPr>
          <w:rFonts w:ascii="Century" w:eastAsia="ＭＳ 明朝" w:hAnsi="Century" w:hint="eastAsia"/>
          <w:sz w:val="24"/>
          <w:szCs w:val="24"/>
        </w:rPr>
        <w:t>との意見交換</w:t>
      </w:r>
      <w:r w:rsidR="00D36E36">
        <w:rPr>
          <w:rFonts w:ascii="Century" w:eastAsia="ＭＳ 明朝" w:hAnsi="Century" w:hint="eastAsia"/>
          <w:sz w:val="24"/>
          <w:szCs w:val="24"/>
        </w:rPr>
        <w:t>、質疑応答</w:t>
      </w:r>
    </w:p>
    <w:p w14:paraId="44F96CA6" w14:textId="05364880" w:rsidR="00485C49" w:rsidRDefault="00627813" w:rsidP="00403359">
      <w:pPr>
        <w:snapToGrid w:val="0"/>
        <w:spacing w:line="240" w:lineRule="auto"/>
        <w:rPr>
          <w:rFonts w:ascii="Century" w:eastAsia="ＭＳ 明朝" w:hAnsi="Century"/>
          <w:sz w:val="24"/>
          <w:szCs w:val="24"/>
        </w:rPr>
      </w:pPr>
      <w:r>
        <w:rPr>
          <w:rFonts w:ascii="Century" w:eastAsia="ＭＳ 明朝" w:hAnsi="Century" w:hint="eastAsia"/>
          <w:sz w:val="24"/>
          <w:szCs w:val="24"/>
        </w:rPr>
        <w:t xml:space="preserve">         </w:t>
      </w:r>
      <w:r>
        <w:rPr>
          <w:rFonts w:ascii="Century" w:eastAsia="ＭＳ 明朝" w:hAnsi="Century" w:hint="eastAsia"/>
          <w:sz w:val="24"/>
          <w:szCs w:val="24"/>
        </w:rPr>
        <w:t>・閉会</w:t>
      </w:r>
    </w:p>
    <w:p w14:paraId="4CC89598" w14:textId="77777777" w:rsidR="00403359" w:rsidRDefault="00403359" w:rsidP="00403359">
      <w:pPr>
        <w:snapToGrid w:val="0"/>
        <w:spacing w:line="240" w:lineRule="auto"/>
        <w:rPr>
          <w:rFonts w:ascii="Century" w:eastAsia="ＭＳ 明朝" w:hAnsi="Century"/>
          <w:sz w:val="24"/>
          <w:szCs w:val="24"/>
        </w:rPr>
      </w:pPr>
    </w:p>
    <w:tbl>
      <w:tblPr>
        <w:tblStyle w:val="a3"/>
        <w:tblW w:w="9639" w:type="dxa"/>
        <w:tblInd w:w="-5" w:type="dxa"/>
        <w:tblCellMar>
          <w:left w:w="284" w:type="dxa"/>
        </w:tblCellMar>
        <w:tblLook w:val="04A0" w:firstRow="1" w:lastRow="0" w:firstColumn="1" w:lastColumn="0" w:noHBand="0" w:noVBand="1"/>
      </w:tblPr>
      <w:tblGrid>
        <w:gridCol w:w="9639"/>
      </w:tblGrid>
      <w:tr w:rsidR="00D51D8F" w:rsidRPr="006F574D" w14:paraId="45EA8F73" w14:textId="77777777" w:rsidTr="00891AD6">
        <w:trPr>
          <w:trHeight w:val="488"/>
        </w:trPr>
        <w:tc>
          <w:tcPr>
            <w:tcW w:w="9639" w:type="dxa"/>
            <w:tcBorders>
              <w:left w:val="single" w:sz="4" w:space="0" w:color="FFFFFF" w:themeColor="background1"/>
              <w:right w:val="single" w:sz="4" w:space="0" w:color="FFFFFF" w:themeColor="background1"/>
            </w:tcBorders>
            <w:vAlign w:val="center"/>
          </w:tcPr>
          <w:p w14:paraId="35C0F101" w14:textId="4521DDAF" w:rsidR="00D51D8F" w:rsidRPr="006F574D" w:rsidRDefault="00D51D8F" w:rsidP="00D51D8F">
            <w:pPr>
              <w:jc w:val="left"/>
              <w:rPr>
                <w:rFonts w:ascii="Century" w:eastAsia="ＭＳ 明朝" w:hAnsi="Century"/>
                <w:sz w:val="24"/>
                <w:szCs w:val="24"/>
              </w:rPr>
            </w:pPr>
            <w:r>
              <w:rPr>
                <w:rFonts w:ascii="Century" w:eastAsia="ＭＳ 明朝" w:hAnsi="Century" w:hint="eastAsia"/>
                <w:sz w:val="24"/>
                <w:szCs w:val="24"/>
              </w:rPr>
              <w:t>１．提言アイデア発表</w:t>
            </w:r>
          </w:p>
        </w:tc>
      </w:tr>
    </w:tbl>
    <w:p w14:paraId="14CC6ED8" w14:textId="77777777" w:rsidR="006706F3" w:rsidRPr="0099271F" w:rsidRDefault="006706F3" w:rsidP="00D51D8F">
      <w:pPr>
        <w:ind w:leftChars="100" w:left="576" w:hangingChars="180" w:hanging="396"/>
        <w:rPr>
          <w:rFonts w:ascii="Century" w:eastAsia="ＭＳ 明朝" w:hAnsi="Century" w:cs="ＭＳ 明朝"/>
          <w:sz w:val="22"/>
        </w:rPr>
      </w:pPr>
    </w:p>
    <w:p w14:paraId="4E4D6E83" w14:textId="006E0808" w:rsidR="004A4213" w:rsidRDefault="00A23F52" w:rsidP="00FF2409">
      <w:pPr>
        <w:ind w:leftChars="100" w:left="576" w:hangingChars="180" w:hanging="396"/>
        <w:rPr>
          <w:rFonts w:ascii="Century" w:eastAsia="ＭＳ 明朝" w:hAnsi="Century" w:cs="ＭＳ 明朝"/>
          <w:sz w:val="22"/>
        </w:rPr>
      </w:pPr>
      <w:r w:rsidRPr="00A23F52">
        <w:rPr>
          <w:rFonts w:ascii="Century" w:eastAsia="ＭＳ 明朝" w:hAnsi="Century" w:cs="ＭＳ 明朝" w:hint="eastAsia"/>
          <w:sz w:val="22"/>
        </w:rPr>
        <w:t>「万博におけるプラごみ削減のための取組み」</w:t>
      </w:r>
      <w:r w:rsidR="00FF2409">
        <w:rPr>
          <w:rFonts w:ascii="Century" w:eastAsia="ＭＳ 明朝" w:hAnsi="Century" w:cs="ＭＳ 明朝" w:hint="eastAsia"/>
          <w:sz w:val="22"/>
        </w:rPr>
        <w:t xml:space="preserve">　</w:t>
      </w:r>
      <w:r w:rsidRPr="00A23F52">
        <w:rPr>
          <w:rFonts w:ascii="Century" w:eastAsia="ＭＳ 明朝" w:hAnsi="Century" w:cs="ＭＳ 明朝" w:hint="eastAsia"/>
          <w:sz w:val="22"/>
        </w:rPr>
        <w:t>発表者：</w:t>
      </w:r>
      <w:r w:rsidRPr="00A23F52">
        <w:rPr>
          <w:rFonts w:ascii="Century" w:eastAsia="ＭＳ 明朝" w:hAnsi="Century" w:cs="ＭＳ 明朝"/>
          <w:sz w:val="22"/>
        </w:rPr>
        <w:t>3R</w:t>
      </w:r>
      <w:r w:rsidRPr="00A23F52">
        <w:rPr>
          <w:rFonts w:ascii="Century" w:eastAsia="ＭＳ 明朝" w:hAnsi="Century" w:cs="ＭＳ 明朝"/>
          <w:sz w:val="22"/>
        </w:rPr>
        <w:t>班　橋本碧</w:t>
      </w:r>
    </w:p>
    <w:p w14:paraId="44C9EEA0" w14:textId="5E66B360" w:rsidR="00D51D8F" w:rsidRDefault="00D51D8F" w:rsidP="00D51D8F">
      <w:pPr>
        <w:ind w:leftChars="100" w:left="576" w:hangingChars="180" w:hanging="396"/>
        <w:rPr>
          <w:rFonts w:ascii="Century" w:eastAsia="ＭＳ 明朝" w:hAnsi="Century" w:cs="ＭＳ 明朝"/>
          <w:sz w:val="22"/>
        </w:rPr>
      </w:pPr>
    </w:p>
    <w:p w14:paraId="24FC5F97" w14:textId="2835A781" w:rsidR="00FF2409" w:rsidRDefault="00FF2409" w:rsidP="00FF2409">
      <w:pPr>
        <w:ind w:leftChars="100" w:left="576" w:hangingChars="180" w:hanging="396"/>
        <w:rPr>
          <w:rFonts w:ascii="Century" w:eastAsia="ＭＳ 明朝" w:hAnsi="Century" w:cs="ＭＳ 明朝"/>
          <w:sz w:val="22"/>
        </w:rPr>
      </w:pPr>
      <w:r w:rsidRPr="00FF2409">
        <w:rPr>
          <w:rFonts w:ascii="Century" w:eastAsia="ＭＳ 明朝" w:hAnsi="Century" w:cs="ＭＳ 明朝" w:hint="eastAsia"/>
          <w:sz w:val="22"/>
        </w:rPr>
        <w:t>「</w:t>
      </w:r>
      <w:r w:rsidRPr="00FF2409">
        <w:rPr>
          <w:rFonts w:ascii="Century" w:eastAsia="ＭＳ 明朝" w:hAnsi="Century" w:cs="ＭＳ 明朝"/>
          <w:sz w:val="22"/>
        </w:rPr>
        <w:t>SDG</w:t>
      </w:r>
      <w:r w:rsidR="00475306">
        <w:rPr>
          <w:rFonts w:ascii="Century" w:eastAsia="ＭＳ 明朝" w:hAnsi="Century" w:cs="ＭＳ 明朝"/>
          <w:sz w:val="22"/>
        </w:rPr>
        <w:t>s</w:t>
      </w:r>
      <w:r w:rsidRPr="00FF2409">
        <w:rPr>
          <w:rFonts w:ascii="Century" w:eastAsia="ＭＳ 明朝" w:hAnsi="Century" w:cs="ＭＳ 明朝"/>
          <w:sz w:val="22"/>
        </w:rPr>
        <w:t xml:space="preserve"> GAME</w:t>
      </w:r>
      <w:r w:rsidRPr="00FF2409">
        <w:rPr>
          <w:rFonts w:ascii="Century" w:eastAsia="ＭＳ 明朝" w:hAnsi="Century" w:cs="ＭＳ 明朝"/>
          <w:sz w:val="22"/>
        </w:rPr>
        <w:t>アイデア」</w:t>
      </w:r>
      <w:r>
        <w:rPr>
          <w:rFonts w:ascii="Century" w:eastAsia="ＭＳ 明朝" w:hAnsi="Century" w:cs="ＭＳ 明朝" w:hint="eastAsia"/>
          <w:sz w:val="22"/>
        </w:rPr>
        <w:t xml:space="preserve">　</w:t>
      </w:r>
      <w:r w:rsidRPr="00FF2409">
        <w:rPr>
          <w:rFonts w:ascii="Century" w:eastAsia="ＭＳ 明朝" w:hAnsi="Century" w:cs="ＭＳ 明朝" w:hint="eastAsia"/>
          <w:sz w:val="22"/>
        </w:rPr>
        <w:t>発表者：</w:t>
      </w:r>
      <w:r w:rsidRPr="00FF2409">
        <w:rPr>
          <w:rFonts w:ascii="Century" w:eastAsia="ＭＳ 明朝" w:hAnsi="Century" w:cs="ＭＳ 明朝"/>
          <w:sz w:val="22"/>
        </w:rPr>
        <w:t>SDGs GAME</w:t>
      </w:r>
      <w:r w:rsidRPr="00FF2409">
        <w:rPr>
          <w:rFonts w:ascii="Century" w:eastAsia="ＭＳ 明朝" w:hAnsi="Century" w:cs="ＭＳ 明朝"/>
          <w:sz w:val="22"/>
        </w:rPr>
        <w:t>班　森成諒</w:t>
      </w:r>
    </w:p>
    <w:p w14:paraId="4E3BBD91" w14:textId="64E4460E" w:rsidR="00FF2409" w:rsidRDefault="00FF2409" w:rsidP="00FF2409">
      <w:pPr>
        <w:ind w:leftChars="100" w:left="576" w:hangingChars="180" w:hanging="396"/>
        <w:rPr>
          <w:rFonts w:ascii="Century" w:eastAsia="ＭＳ 明朝" w:hAnsi="Century" w:cs="ＭＳ 明朝"/>
          <w:sz w:val="22"/>
        </w:rPr>
      </w:pPr>
    </w:p>
    <w:p w14:paraId="246073E2" w14:textId="344EF41E" w:rsidR="00FF2409" w:rsidRDefault="00FF2409" w:rsidP="00FF2409">
      <w:pPr>
        <w:ind w:leftChars="100" w:left="576" w:hangingChars="180" w:hanging="396"/>
        <w:rPr>
          <w:rFonts w:ascii="Century" w:eastAsia="ＭＳ 明朝" w:hAnsi="Century" w:cs="ＭＳ 明朝"/>
          <w:sz w:val="22"/>
        </w:rPr>
      </w:pPr>
      <w:r w:rsidRPr="00FF2409">
        <w:rPr>
          <w:rFonts w:ascii="Century" w:eastAsia="ＭＳ 明朝" w:hAnsi="Century" w:cs="ＭＳ 明朝" w:hint="eastAsia"/>
          <w:sz w:val="22"/>
        </w:rPr>
        <w:t>「今年度の防災活動および今後の予定について」</w:t>
      </w:r>
      <w:r>
        <w:rPr>
          <w:rFonts w:ascii="Century" w:eastAsia="ＭＳ 明朝" w:hAnsi="Century" w:cs="ＭＳ 明朝" w:hint="eastAsia"/>
          <w:sz w:val="22"/>
        </w:rPr>
        <w:t xml:space="preserve">　</w:t>
      </w:r>
      <w:r w:rsidRPr="00FF2409">
        <w:rPr>
          <w:rFonts w:ascii="Century" w:eastAsia="ＭＳ 明朝" w:hAnsi="Century" w:cs="ＭＳ 明朝" w:hint="eastAsia"/>
          <w:sz w:val="22"/>
        </w:rPr>
        <w:t>発表者：防災班　古市優衣</w:t>
      </w:r>
    </w:p>
    <w:p w14:paraId="53F7ED9A" w14:textId="77777777" w:rsidR="00475306" w:rsidRPr="00FF2409" w:rsidRDefault="00475306" w:rsidP="00FF2409">
      <w:pPr>
        <w:ind w:leftChars="100" w:left="576" w:hangingChars="180" w:hanging="396"/>
        <w:rPr>
          <w:rFonts w:ascii="Century" w:eastAsia="ＭＳ 明朝" w:hAnsi="Century" w:cs="ＭＳ 明朝" w:hint="eastAsia"/>
          <w:sz w:val="22"/>
        </w:rPr>
      </w:pPr>
    </w:p>
    <w:p w14:paraId="18093EF5" w14:textId="2D67C972" w:rsidR="00D51D8F" w:rsidRDefault="00D51D8F" w:rsidP="00FF2409">
      <w:pPr>
        <w:ind w:leftChars="100" w:left="576" w:hangingChars="180" w:hanging="396"/>
        <w:rPr>
          <w:rFonts w:ascii="Century" w:eastAsia="ＭＳ 明朝" w:hAnsi="Century" w:cs="ＭＳ 明朝"/>
          <w:sz w:val="22"/>
        </w:rPr>
      </w:pPr>
      <w:r>
        <w:rPr>
          <w:rFonts w:ascii="Century" w:eastAsia="ＭＳ 明朝" w:hAnsi="Century" w:cs="ＭＳ 明朝" w:hint="eastAsia"/>
          <w:sz w:val="22"/>
        </w:rPr>
        <w:t>各</w:t>
      </w:r>
      <w:r w:rsidR="00270E76">
        <w:rPr>
          <w:rFonts w:ascii="Century" w:eastAsia="ＭＳ 明朝" w:hAnsi="Century" w:cs="ＭＳ 明朝" w:hint="eastAsia"/>
          <w:sz w:val="22"/>
        </w:rPr>
        <w:t>検討グループ</w:t>
      </w:r>
      <w:r>
        <w:rPr>
          <w:rFonts w:ascii="Century" w:eastAsia="ＭＳ 明朝" w:hAnsi="Century" w:cs="ＭＳ 明朝" w:hint="eastAsia"/>
          <w:sz w:val="22"/>
        </w:rPr>
        <w:t>の発表資料は</w:t>
      </w:r>
      <w:hyperlink r:id="rId8" w:history="1">
        <w:r w:rsidR="00B309FD" w:rsidRPr="003976C8">
          <w:rPr>
            <w:rStyle w:val="af4"/>
            <w:rFonts w:ascii="Century" w:eastAsia="ＭＳ 明朝" w:hAnsi="Century" w:cs="ＭＳ 明朝" w:hint="eastAsia"/>
            <w:sz w:val="22"/>
          </w:rPr>
          <w:t>こちら</w:t>
        </w:r>
      </w:hyperlink>
      <w:r w:rsidR="00B309FD">
        <w:rPr>
          <w:rFonts w:ascii="Century" w:eastAsia="ＭＳ 明朝" w:hAnsi="Century" w:cs="ＭＳ 明朝" w:hint="eastAsia"/>
          <w:sz w:val="22"/>
        </w:rPr>
        <w:t>に掲載</w:t>
      </w:r>
      <w:r w:rsidR="00AA0A8E">
        <w:rPr>
          <w:rFonts w:ascii="Century" w:eastAsia="ＭＳ 明朝" w:hAnsi="Century" w:cs="ＭＳ 明朝" w:hint="eastAsia"/>
          <w:sz w:val="22"/>
        </w:rPr>
        <w:t>。</w:t>
      </w:r>
    </w:p>
    <w:p w14:paraId="01A7DC21" w14:textId="77777777" w:rsidR="00475306" w:rsidRPr="00FF2409" w:rsidRDefault="00475306" w:rsidP="00475306">
      <w:pPr>
        <w:rPr>
          <w:rFonts w:ascii="Century" w:eastAsia="ＭＳ 明朝" w:hAnsi="Century" w:cs="ＭＳ 明朝" w:hint="eastAsia"/>
          <w:sz w:val="22"/>
        </w:rPr>
      </w:pPr>
    </w:p>
    <w:tbl>
      <w:tblPr>
        <w:tblStyle w:val="a3"/>
        <w:tblW w:w="9639" w:type="dxa"/>
        <w:tblInd w:w="-5" w:type="dxa"/>
        <w:tblCellMar>
          <w:left w:w="284" w:type="dxa"/>
        </w:tblCellMar>
        <w:tblLook w:val="04A0" w:firstRow="1" w:lastRow="0" w:firstColumn="1" w:lastColumn="0" w:noHBand="0" w:noVBand="1"/>
      </w:tblPr>
      <w:tblGrid>
        <w:gridCol w:w="9639"/>
      </w:tblGrid>
      <w:tr w:rsidR="00CA735C" w:rsidRPr="006F574D" w14:paraId="3E021823" w14:textId="77777777" w:rsidTr="00850BF0">
        <w:trPr>
          <w:trHeight w:val="488"/>
        </w:trPr>
        <w:tc>
          <w:tcPr>
            <w:tcW w:w="9639" w:type="dxa"/>
            <w:tcBorders>
              <w:left w:val="single" w:sz="4" w:space="0" w:color="FFFFFF" w:themeColor="background1"/>
              <w:right w:val="single" w:sz="4" w:space="0" w:color="FFFFFF" w:themeColor="background1"/>
            </w:tcBorders>
            <w:vAlign w:val="center"/>
          </w:tcPr>
          <w:p w14:paraId="07C8D0E2" w14:textId="31A3499F" w:rsidR="00CA735C" w:rsidRPr="006F574D" w:rsidRDefault="004A4213" w:rsidP="00850BF0">
            <w:pPr>
              <w:jc w:val="left"/>
              <w:rPr>
                <w:rFonts w:ascii="Century" w:eastAsia="ＭＳ 明朝" w:hAnsi="Century"/>
                <w:sz w:val="24"/>
                <w:szCs w:val="24"/>
              </w:rPr>
            </w:pPr>
            <w:r>
              <w:rPr>
                <w:rFonts w:ascii="Century" w:eastAsia="ＭＳ 明朝" w:hAnsi="Century" w:hint="eastAsia"/>
                <w:sz w:val="24"/>
                <w:szCs w:val="24"/>
              </w:rPr>
              <w:t>２</w:t>
            </w:r>
            <w:r w:rsidR="008530D4">
              <w:rPr>
                <w:rFonts w:ascii="Century" w:eastAsia="ＭＳ 明朝" w:hAnsi="Century" w:hint="eastAsia"/>
                <w:sz w:val="24"/>
                <w:szCs w:val="24"/>
              </w:rPr>
              <w:t>．</w:t>
            </w:r>
            <w:r>
              <w:rPr>
                <w:rFonts w:ascii="Century" w:eastAsia="ＭＳ 明朝" w:hAnsi="Century" w:hint="eastAsia"/>
                <w:sz w:val="24"/>
                <w:szCs w:val="24"/>
              </w:rPr>
              <w:t>発表</w:t>
            </w:r>
            <w:r w:rsidR="00627813">
              <w:rPr>
                <w:rFonts w:ascii="Century" w:eastAsia="ＭＳ 明朝" w:hAnsi="Century" w:hint="eastAsia"/>
                <w:sz w:val="24"/>
                <w:szCs w:val="24"/>
              </w:rPr>
              <w:t>アイデアに対する</w:t>
            </w:r>
            <w:r w:rsidR="00702249">
              <w:rPr>
                <w:rFonts w:ascii="Century" w:eastAsia="ＭＳ 明朝" w:hAnsi="Century" w:hint="eastAsia"/>
                <w:sz w:val="24"/>
                <w:szCs w:val="24"/>
              </w:rPr>
              <w:t>コメント</w:t>
            </w:r>
          </w:p>
        </w:tc>
      </w:tr>
    </w:tbl>
    <w:p w14:paraId="493BC09E" w14:textId="15F15A83" w:rsidR="00807C21" w:rsidRPr="006F574D" w:rsidRDefault="00807C21" w:rsidP="00475306">
      <w:pPr>
        <w:ind w:firstLineChars="100" w:firstLine="220"/>
        <w:rPr>
          <w:rFonts w:ascii="Century" w:eastAsia="ＭＳ 明朝" w:hAnsi="Century" w:cs="ＭＳ 明朝"/>
          <w:sz w:val="22"/>
        </w:rPr>
      </w:pPr>
      <w:r w:rsidRPr="006F574D">
        <w:rPr>
          <w:rFonts w:ascii="Century" w:eastAsia="ＭＳ 明朝" w:hAnsi="Century" w:cs="ＭＳ 明朝" w:hint="eastAsia"/>
          <w:sz w:val="22"/>
        </w:rPr>
        <w:t>各</w:t>
      </w:r>
      <w:r w:rsidR="00270E76">
        <w:rPr>
          <w:rFonts w:ascii="Century" w:eastAsia="ＭＳ 明朝" w:hAnsi="Century" w:cs="ＭＳ 明朝" w:hint="eastAsia"/>
          <w:sz w:val="22"/>
        </w:rPr>
        <w:t>検討グループ</w:t>
      </w:r>
      <w:r w:rsidRPr="006F574D">
        <w:rPr>
          <w:rFonts w:ascii="Century" w:eastAsia="ＭＳ 明朝" w:hAnsi="Century" w:cs="ＭＳ 明朝" w:hint="eastAsia"/>
          <w:sz w:val="22"/>
        </w:rPr>
        <w:t>の</w:t>
      </w:r>
      <w:r w:rsidR="00066FD4">
        <w:rPr>
          <w:rFonts w:ascii="Century" w:eastAsia="ＭＳ 明朝" w:hAnsi="Century" w:cs="ＭＳ 明朝" w:hint="eastAsia"/>
          <w:sz w:val="22"/>
        </w:rPr>
        <w:t>アイデア発表</w:t>
      </w:r>
      <w:r w:rsidRPr="006F574D">
        <w:rPr>
          <w:rFonts w:ascii="Century" w:eastAsia="ＭＳ 明朝" w:hAnsi="Century" w:cs="ＭＳ 明朝" w:hint="eastAsia"/>
          <w:sz w:val="22"/>
        </w:rPr>
        <w:t>について、次のとおり、</w:t>
      </w:r>
      <w:r w:rsidR="00A87E62">
        <w:rPr>
          <w:rFonts w:ascii="Century" w:eastAsia="ＭＳ 明朝" w:hAnsi="Century" w:cs="ＭＳ 明朝" w:hint="eastAsia"/>
          <w:sz w:val="22"/>
        </w:rPr>
        <w:t>豊かな環境づくり大阪府民会議会員等</w:t>
      </w:r>
      <w:r w:rsidR="00EE3024">
        <w:rPr>
          <w:rFonts w:ascii="Century" w:eastAsia="ＭＳ 明朝" w:hAnsi="Century" w:cs="ＭＳ 明朝" w:hint="eastAsia"/>
          <w:sz w:val="22"/>
        </w:rPr>
        <w:t>からコメントをいただきました。</w:t>
      </w:r>
    </w:p>
    <w:p w14:paraId="59C3C758" w14:textId="77777777" w:rsidR="00E12CFC" w:rsidRPr="00270E76" w:rsidRDefault="00E12CFC" w:rsidP="00850BF0">
      <w:pPr>
        <w:rPr>
          <w:rFonts w:ascii="Century" w:eastAsia="ＭＳ 明朝" w:hAnsi="Century"/>
          <w:sz w:val="22"/>
        </w:rPr>
      </w:pPr>
    </w:p>
    <w:p w14:paraId="37F38E0F" w14:textId="57D4398F" w:rsidR="00066FD4" w:rsidRDefault="0028095B" w:rsidP="00066FD4">
      <w:pPr>
        <w:rPr>
          <w:rFonts w:ascii="Century" w:eastAsia="ＭＳ 明朝" w:hAnsi="Century"/>
          <w:sz w:val="22"/>
        </w:rPr>
      </w:pPr>
      <w:bookmarkStart w:id="1" w:name="_Hlk97210200"/>
      <w:r w:rsidRPr="002D634B">
        <w:rPr>
          <w:rFonts w:ascii="Century" w:eastAsia="ＭＳ 明朝" w:hAnsi="Century" w:hint="eastAsia"/>
          <w:sz w:val="22"/>
        </w:rPr>
        <w:t>「</w:t>
      </w:r>
      <w:r w:rsidR="001031DA" w:rsidRPr="001031DA">
        <w:rPr>
          <w:rFonts w:ascii="ＭＳ 明朝" w:eastAsia="ＭＳ 明朝" w:hAnsi="ＭＳ 明朝" w:hint="eastAsia"/>
          <w:sz w:val="22"/>
        </w:rPr>
        <w:t>3R</w:t>
      </w:r>
      <w:r w:rsidR="001031DA">
        <w:rPr>
          <w:rFonts w:ascii="Century" w:eastAsia="ＭＳ 明朝" w:hAnsi="Century" w:hint="eastAsia"/>
          <w:sz w:val="22"/>
        </w:rPr>
        <w:t>班</w:t>
      </w:r>
      <w:r w:rsidR="00FF2409">
        <w:rPr>
          <w:rFonts w:ascii="Century" w:eastAsia="ＭＳ 明朝" w:hAnsi="Century" w:hint="eastAsia"/>
          <w:sz w:val="22"/>
        </w:rPr>
        <w:t>」</w:t>
      </w:r>
    </w:p>
    <w:bookmarkEnd w:id="1"/>
    <w:p w14:paraId="1536048C" w14:textId="7DA903C3" w:rsidR="001031DA" w:rsidRDefault="001031DA" w:rsidP="00E84234">
      <w:pPr>
        <w:ind w:leftChars="100" w:left="400" w:hangingChars="100" w:hanging="220"/>
        <w:rPr>
          <w:rFonts w:ascii="Century" w:eastAsia="ＭＳ 明朝" w:hAnsi="Century"/>
          <w:sz w:val="22"/>
        </w:rPr>
      </w:pPr>
    </w:p>
    <w:p w14:paraId="25FA0E8D" w14:textId="2062A18B" w:rsidR="00E84234" w:rsidRDefault="00E84234" w:rsidP="00265AC9">
      <w:pPr>
        <w:ind w:leftChars="79" w:left="424" w:hangingChars="128" w:hanging="282"/>
        <w:rPr>
          <w:rFonts w:ascii="Century" w:eastAsia="ＭＳ 明朝" w:hAnsi="Century"/>
          <w:sz w:val="22"/>
        </w:rPr>
      </w:pPr>
      <w:r>
        <w:rPr>
          <w:rFonts w:ascii="Century" w:eastAsia="ＭＳ 明朝" w:hAnsi="Century" w:hint="eastAsia"/>
          <w:sz w:val="22"/>
        </w:rPr>
        <w:t>・</w:t>
      </w:r>
      <w:r w:rsidR="001639C9" w:rsidRPr="001639C9">
        <w:rPr>
          <w:rFonts w:ascii="Century" w:eastAsia="ＭＳ 明朝" w:hAnsi="Century" w:hint="eastAsia"/>
          <w:sz w:val="22"/>
        </w:rPr>
        <w:t>既存のマイボトルのデメリットとしてよく言われるのが、持ち運</w:t>
      </w:r>
      <w:r w:rsidR="00A87E62">
        <w:rPr>
          <w:rFonts w:ascii="Century" w:eastAsia="ＭＳ 明朝" w:hAnsi="Century" w:hint="eastAsia"/>
          <w:sz w:val="22"/>
        </w:rPr>
        <w:t>びが</w:t>
      </w:r>
      <w:r w:rsidR="001639C9" w:rsidRPr="001639C9">
        <w:rPr>
          <w:rFonts w:ascii="Century" w:eastAsia="ＭＳ 明朝" w:hAnsi="Century" w:hint="eastAsia"/>
          <w:sz w:val="22"/>
        </w:rPr>
        <w:t>面倒という点。万博会場で、借りて返せる仕組みなら、家から持ってくる必要がないのでメリットになる</w:t>
      </w:r>
      <w:r w:rsidR="001639C9">
        <w:rPr>
          <w:rFonts w:ascii="Century" w:eastAsia="ＭＳ 明朝" w:hAnsi="Century" w:hint="eastAsia"/>
          <w:sz w:val="22"/>
        </w:rPr>
        <w:t>。</w:t>
      </w:r>
    </w:p>
    <w:p w14:paraId="7E0BCAE0" w14:textId="50A26EAC" w:rsidR="00732563" w:rsidRDefault="00E84234" w:rsidP="00E84234">
      <w:pPr>
        <w:ind w:leftChars="100" w:left="400" w:hangingChars="100" w:hanging="220"/>
        <w:rPr>
          <w:rFonts w:ascii="Century" w:eastAsia="ＭＳ 明朝" w:hAnsi="Century"/>
          <w:sz w:val="22"/>
        </w:rPr>
      </w:pPr>
      <w:r>
        <w:rPr>
          <w:rFonts w:ascii="Century" w:eastAsia="ＭＳ 明朝" w:hAnsi="Century" w:hint="eastAsia"/>
          <w:sz w:val="22"/>
        </w:rPr>
        <w:t>・スターバックスで取り組んでいる「</w:t>
      </w:r>
      <w:r w:rsidR="00732563" w:rsidRPr="00732563">
        <w:rPr>
          <w:rFonts w:ascii="Century" w:eastAsia="ＭＳ 明朝" w:hAnsi="Century"/>
          <w:sz w:val="22"/>
        </w:rPr>
        <w:t>Re&amp;Go</w:t>
      </w:r>
      <w:r w:rsidR="00732563" w:rsidRPr="00732563" w:rsidDel="00732563">
        <w:rPr>
          <w:rFonts w:ascii="Century" w:eastAsia="ＭＳ 明朝" w:hAnsi="Century"/>
          <w:sz w:val="22"/>
        </w:rPr>
        <w:t xml:space="preserve"> </w:t>
      </w:r>
      <w:r>
        <w:rPr>
          <w:rFonts w:ascii="Century" w:eastAsia="ＭＳ 明朝" w:hAnsi="Century" w:hint="eastAsia"/>
          <w:sz w:val="22"/>
        </w:rPr>
        <w:t>」の</w:t>
      </w:r>
      <w:r w:rsidR="00DD0496">
        <w:rPr>
          <w:rFonts w:ascii="Century" w:eastAsia="ＭＳ 明朝" w:hAnsi="Century" w:hint="eastAsia"/>
          <w:sz w:val="22"/>
        </w:rPr>
        <w:t>仕組みは</w:t>
      </w:r>
      <w:r>
        <w:rPr>
          <w:rFonts w:ascii="Century" w:eastAsia="ＭＳ 明朝" w:hAnsi="Century" w:hint="eastAsia"/>
          <w:sz w:val="22"/>
        </w:rPr>
        <w:t>ヒントになるかもしれない。</w:t>
      </w:r>
    </w:p>
    <w:p w14:paraId="381012D9" w14:textId="027CAD08" w:rsidR="001639C9" w:rsidRDefault="00732563" w:rsidP="00E84234">
      <w:pPr>
        <w:ind w:leftChars="100" w:left="400" w:hangingChars="100" w:hanging="220"/>
        <w:rPr>
          <w:rFonts w:ascii="Century" w:eastAsia="ＭＳ 明朝" w:hAnsi="Century"/>
          <w:sz w:val="22"/>
        </w:rPr>
      </w:pPr>
      <w:r>
        <w:rPr>
          <w:rFonts w:ascii="Century" w:eastAsia="ＭＳ 明朝" w:hAnsi="Century" w:hint="eastAsia"/>
          <w:sz w:val="22"/>
        </w:rPr>
        <w:t>・</w:t>
      </w:r>
      <w:r w:rsidRPr="001639C9">
        <w:rPr>
          <w:rFonts w:ascii="Century" w:eastAsia="ＭＳ 明朝" w:hAnsi="Century" w:hint="eastAsia"/>
          <w:sz w:val="22"/>
        </w:rPr>
        <w:t>一般</w:t>
      </w:r>
      <w:r>
        <w:rPr>
          <w:rFonts w:ascii="Century" w:eastAsia="ＭＳ 明朝" w:hAnsi="Century" w:hint="eastAsia"/>
          <w:sz w:val="22"/>
        </w:rPr>
        <w:t>的に</w:t>
      </w:r>
      <w:r w:rsidRPr="001639C9">
        <w:rPr>
          <w:rFonts w:ascii="Century" w:eastAsia="ＭＳ 明朝" w:hAnsi="Century" w:hint="eastAsia"/>
          <w:sz w:val="22"/>
        </w:rPr>
        <w:t>、異なった会社に同じタンブラー</w:t>
      </w:r>
      <w:r w:rsidR="00DD0496">
        <w:rPr>
          <w:rFonts w:ascii="Century" w:eastAsia="ＭＳ 明朝" w:hAnsi="Century" w:hint="eastAsia"/>
          <w:sz w:val="22"/>
        </w:rPr>
        <w:t>を使う</w:t>
      </w:r>
      <w:r w:rsidRPr="001639C9">
        <w:rPr>
          <w:rFonts w:ascii="Century" w:eastAsia="ＭＳ 明朝" w:hAnsi="Century" w:hint="eastAsia"/>
          <w:sz w:val="22"/>
        </w:rPr>
        <w:t>システムを導入することは課題が多いが、万博というクローズドなところなら可能性は高いだろう</w:t>
      </w:r>
      <w:r>
        <w:rPr>
          <w:rFonts w:ascii="Century" w:eastAsia="ＭＳ 明朝" w:hAnsi="Century" w:hint="eastAsia"/>
          <w:sz w:val="22"/>
        </w:rPr>
        <w:t>。</w:t>
      </w:r>
    </w:p>
    <w:p w14:paraId="13E9BF7B" w14:textId="09638EC1" w:rsidR="001031DA" w:rsidRDefault="001031DA" w:rsidP="00066FD4">
      <w:pPr>
        <w:rPr>
          <w:rFonts w:ascii="Century" w:eastAsia="ＭＳ 明朝" w:hAnsi="Century"/>
          <w:sz w:val="22"/>
        </w:rPr>
      </w:pPr>
    </w:p>
    <w:p w14:paraId="057CAF9E" w14:textId="304F74F6" w:rsidR="00066FD4" w:rsidRPr="00FF2409" w:rsidRDefault="001031DA" w:rsidP="00066FD4">
      <w:pPr>
        <w:rPr>
          <w:rFonts w:ascii="Century" w:eastAsia="ＭＳ 明朝" w:hAnsi="Century"/>
          <w:sz w:val="22"/>
        </w:rPr>
      </w:pPr>
      <w:r>
        <w:rPr>
          <w:rFonts w:ascii="Century" w:eastAsia="ＭＳ 明朝" w:hAnsi="Century" w:hint="eastAsia"/>
          <w:sz w:val="22"/>
        </w:rPr>
        <w:t>「</w:t>
      </w:r>
      <w:r w:rsidR="0028095B" w:rsidRPr="001031DA">
        <w:rPr>
          <w:rFonts w:ascii="ＭＳ 明朝" w:eastAsia="ＭＳ 明朝" w:hAnsi="ＭＳ 明朝" w:cs="ＭＳ 明朝" w:hint="eastAsia"/>
          <w:sz w:val="22"/>
        </w:rPr>
        <w:t>SDGs GAME</w:t>
      </w:r>
      <w:r>
        <w:rPr>
          <w:rFonts w:ascii="ＭＳ 明朝" w:eastAsia="ＭＳ 明朝" w:hAnsi="ＭＳ 明朝" w:cs="ＭＳ 明朝" w:hint="eastAsia"/>
          <w:sz w:val="22"/>
        </w:rPr>
        <w:t>班</w:t>
      </w:r>
      <w:r w:rsidR="00FF2409">
        <w:rPr>
          <w:rFonts w:ascii="ＭＳ 明朝" w:eastAsia="ＭＳ 明朝" w:hAnsi="ＭＳ 明朝" w:cs="ＭＳ 明朝" w:hint="eastAsia"/>
          <w:sz w:val="22"/>
        </w:rPr>
        <w:t>」</w:t>
      </w:r>
    </w:p>
    <w:p w14:paraId="4E212221" w14:textId="6E693B67" w:rsidR="00E84234" w:rsidRDefault="00E84234" w:rsidP="001639C9">
      <w:pPr>
        <w:rPr>
          <w:rFonts w:ascii="Century" w:eastAsia="ＭＳ 明朝" w:hAnsi="Century"/>
          <w:sz w:val="22"/>
        </w:rPr>
      </w:pPr>
    </w:p>
    <w:p w14:paraId="27519464" w14:textId="77777777" w:rsidR="00A23D62" w:rsidRDefault="00DA6BE1" w:rsidP="00A23D62">
      <w:pPr>
        <w:ind w:leftChars="100" w:left="400" w:hangingChars="100" w:hanging="220"/>
        <w:rPr>
          <w:rFonts w:ascii="Century" w:eastAsia="ＭＳ 明朝" w:hAnsi="Century"/>
          <w:sz w:val="22"/>
        </w:rPr>
      </w:pPr>
      <w:r>
        <w:rPr>
          <w:rFonts w:ascii="Century" w:eastAsia="ＭＳ 明朝" w:hAnsi="Century" w:hint="eastAsia"/>
          <w:sz w:val="22"/>
        </w:rPr>
        <w:t>・現地でのパビリオンだけでなく、</w:t>
      </w:r>
      <w:r w:rsidR="00664341">
        <w:rPr>
          <w:rFonts w:ascii="Century" w:eastAsia="ＭＳ 明朝" w:hAnsi="Century" w:hint="eastAsia"/>
          <w:sz w:val="22"/>
        </w:rPr>
        <w:t>多くの人に参加してもらうよう携帯アプリを活用してはどう</w:t>
      </w:r>
    </w:p>
    <w:p w14:paraId="01D4B5B6" w14:textId="7571BC4C" w:rsidR="00DA6BE1" w:rsidRDefault="00664341" w:rsidP="00A23D62">
      <w:pPr>
        <w:ind w:leftChars="200" w:left="360"/>
        <w:rPr>
          <w:rFonts w:ascii="Century" w:eastAsia="ＭＳ 明朝" w:hAnsi="Century"/>
          <w:sz w:val="22"/>
        </w:rPr>
      </w:pPr>
      <w:r>
        <w:rPr>
          <w:rFonts w:ascii="Century" w:eastAsia="ＭＳ 明朝" w:hAnsi="Century" w:hint="eastAsia"/>
          <w:sz w:val="22"/>
        </w:rPr>
        <w:t>か。</w:t>
      </w:r>
    </w:p>
    <w:p w14:paraId="66EDE436" w14:textId="277D91A1" w:rsidR="00664341" w:rsidRDefault="00664341" w:rsidP="00F00D52">
      <w:pPr>
        <w:ind w:firstLineChars="100" w:firstLine="220"/>
        <w:rPr>
          <w:rFonts w:ascii="Century" w:eastAsia="ＭＳ 明朝" w:hAnsi="Century"/>
          <w:sz w:val="22"/>
        </w:rPr>
      </w:pPr>
      <w:r>
        <w:rPr>
          <w:rFonts w:ascii="Century" w:eastAsia="ＭＳ 明朝" w:hAnsi="Century" w:hint="eastAsia"/>
          <w:sz w:val="22"/>
        </w:rPr>
        <w:t>・対戦ゲームをとおして国際交流ができる</w:t>
      </w:r>
      <w:r w:rsidR="00A23D62">
        <w:rPr>
          <w:rFonts w:ascii="Century" w:eastAsia="ＭＳ 明朝" w:hAnsi="Century" w:hint="eastAsia"/>
          <w:sz w:val="22"/>
        </w:rPr>
        <w:t>等、</w:t>
      </w:r>
      <w:r>
        <w:rPr>
          <w:rFonts w:ascii="Century" w:eastAsia="ＭＳ 明朝" w:hAnsi="Century" w:hint="eastAsia"/>
          <w:sz w:val="22"/>
        </w:rPr>
        <w:t>色々な仕掛けを検討してみてはどうか。</w:t>
      </w:r>
    </w:p>
    <w:p w14:paraId="453D775F" w14:textId="7F2C7588" w:rsidR="001639C9" w:rsidRPr="001639C9" w:rsidRDefault="00F00D52" w:rsidP="00F00D52">
      <w:pPr>
        <w:ind w:leftChars="100" w:left="400" w:hangingChars="100" w:hanging="220"/>
        <w:rPr>
          <w:rFonts w:ascii="Century" w:eastAsia="ＭＳ 明朝" w:hAnsi="Century"/>
          <w:sz w:val="22"/>
        </w:rPr>
      </w:pPr>
      <w:r>
        <w:rPr>
          <w:rFonts w:ascii="Century" w:eastAsia="ＭＳ 明朝" w:hAnsi="Century" w:hint="eastAsia"/>
          <w:sz w:val="22"/>
        </w:rPr>
        <w:t>・より具体化を図る上で</w:t>
      </w:r>
      <w:r w:rsidR="00732563">
        <w:rPr>
          <w:rFonts w:ascii="Century" w:eastAsia="ＭＳ 明朝" w:hAnsi="Century" w:hint="eastAsia"/>
          <w:sz w:val="22"/>
        </w:rPr>
        <w:t>、博覧会協会で実施している</w:t>
      </w:r>
      <w:r w:rsidR="001639C9" w:rsidRPr="001639C9">
        <w:rPr>
          <w:rFonts w:ascii="Century" w:eastAsia="ＭＳ 明朝" w:hAnsi="Century"/>
          <w:sz w:val="22"/>
        </w:rPr>
        <w:t xml:space="preserve">Team </w:t>
      </w:r>
      <w:r w:rsidR="00732563">
        <w:rPr>
          <w:rFonts w:ascii="Century" w:eastAsia="ＭＳ 明朝" w:hAnsi="Century"/>
          <w:sz w:val="22"/>
        </w:rPr>
        <w:t>Expo</w:t>
      </w:r>
      <w:r w:rsidR="00732563">
        <w:rPr>
          <w:rFonts w:ascii="Century" w:eastAsia="ＭＳ 明朝" w:hAnsi="Century" w:hint="eastAsia"/>
          <w:sz w:val="22"/>
        </w:rPr>
        <w:t>に登録している</w:t>
      </w:r>
      <w:r w:rsidR="001639C9" w:rsidRPr="001639C9">
        <w:rPr>
          <w:rFonts w:ascii="Century" w:eastAsia="ＭＳ 明朝" w:hAnsi="Century"/>
          <w:sz w:val="22"/>
        </w:rPr>
        <w:t>ゲーム</w:t>
      </w:r>
      <w:r>
        <w:rPr>
          <w:rFonts w:ascii="Century" w:eastAsia="ＭＳ 明朝" w:hAnsi="Century" w:hint="eastAsia"/>
          <w:sz w:val="22"/>
        </w:rPr>
        <w:t>会社などから意見をいただ</w:t>
      </w:r>
      <w:r w:rsidR="00732563">
        <w:rPr>
          <w:rFonts w:ascii="Century" w:eastAsia="ＭＳ 明朝" w:hAnsi="Century" w:hint="eastAsia"/>
          <w:sz w:val="22"/>
        </w:rPr>
        <w:t>いてはどうか。</w:t>
      </w:r>
    </w:p>
    <w:p w14:paraId="4C116CEA" w14:textId="679F6B51" w:rsidR="003309C7" w:rsidRPr="001639C9" w:rsidRDefault="003309C7" w:rsidP="00AD77F3">
      <w:pPr>
        <w:rPr>
          <w:rFonts w:ascii="Century" w:eastAsia="ＭＳ 明朝" w:hAnsi="Century"/>
          <w:sz w:val="22"/>
        </w:rPr>
      </w:pPr>
    </w:p>
    <w:p w14:paraId="294F5745" w14:textId="1049CD22" w:rsidR="00F90633" w:rsidRPr="00F90633" w:rsidRDefault="0028095B" w:rsidP="00066FD4">
      <w:pPr>
        <w:rPr>
          <w:rFonts w:ascii="Century" w:eastAsia="ＭＳ 明朝" w:hAnsi="Century" w:cs="ＭＳ 明朝"/>
          <w:sz w:val="22"/>
        </w:rPr>
      </w:pPr>
      <w:bookmarkStart w:id="2" w:name="_Hlk97210253"/>
      <w:r>
        <w:rPr>
          <w:rFonts w:ascii="Century" w:eastAsia="ＭＳ 明朝" w:hAnsi="Century" w:cs="ＭＳ 明朝" w:hint="eastAsia"/>
          <w:sz w:val="22"/>
        </w:rPr>
        <w:t>「</w:t>
      </w:r>
      <w:r w:rsidR="00F90633">
        <w:rPr>
          <w:rFonts w:ascii="Century" w:eastAsia="ＭＳ 明朝" w:hAnsi="Century" w:cs="ＭＳ 明朝" w:hint="eastAsia"/>
          <w:sz w:val="22"/>
        </w:rPr>
        <w:t>防災班</w:t>
      </w:r>
      <w:r w:rsidR="00FF2409">
        <w:rPr>
          <w:rFonts w:ascii="Century" w:eastAsia="ＭＳ 明朝" w:hAnsi="Century" w:cs="ＭＳ 明朝" w:hint="eastAsia"/>
          <w:sz w:val="22"/>
        </w:rPr>
        <w:t>」</w:t>
      </w:r>
    </w:p>
    <w:bookmarkEnd w:id="2"/>
    <w:p w14:paraId="673B202E" w14:textId="77D27DA0" w:rsidR="00A23F52" w:rsidRPr="00F00D52" w:rsidRDefault="00A23F52" w:rsidP="00F00D52">
      <w:pPr>
        <w:rPr>
          <w:rFonts w:ascii="Century" w:eastAsia="ＭＳ 明朝" w:hAnsi="Century"/>
          <w:sz w:val="22"/>
        </w:rPr>
      </w:pPr>
    </w:p>
    <w:p w14:paraId="1370F600" w14:textId="65355EDE" w:rsidR="00E41B7C" w:rsidRDefault="00E41B7C" w:rsidP="00E41B7C">
      <w:pPr>
        <w:ind w:leftChars="100" w:left="400" w:hangingChars="100" w:hanging="220"/>
        <w:rPr>
          <w:rFonts w:ascii="Century" w:eastAsia="ＭＳ 明朝" w:hAnsi="Century"/>
          <w:sz w:val="22"/>
        </w:rPr>
      </w:pPr>
      <w:r>
        <w:rPr>
          <w:rFonts w:ascii="Century" w:eastAsia="ＭＳ 明朝" w:hAnsi="Century" w:hint="eastAsia"/>
          <w:sz w:val="22"/>
        </w:rPr>
        <w:t>・</w:t>
      </w:r>
      <w:r w:rsidR="00732563" w:rsidRPr="00732563">
        <w:rPr>
          <w:rFonts w:ascii="Century" w:eastAsia="ＭＳ 明朝" w:hAnsi="Century" w:hint="eastAsia"/>
          <w:sz w:val="22"/>
        </w:rPr>
        <w:t>府内自治体では、賞味期限が近くなった大量の非常食を</w:t>
      </w:r>
      <w:r w:rsidR="00F42DB3">
        <w:rPr>
          <w:rFonts w:ascii="Century" w:eastAsia="ＭＳ 明朝" w:hAnsi="Century" w:hint="eastAsia"/>
          <w:sz w:val="22"/>
        </w:rPr>
        <w:t>生活協同組合と連携して</w:t>
      </w:r>
      <w:r w:rsidR="00732563">
        <w:rPr>
          <w:rFonts w:ascii="Century" w:eastAsia="ＭＳ 明朝" w:hAnsi="Century" w:hint="eastAsia"/>
          <w:sz w:val="22"/>
        </w:rPr>
        <w:t>譲渡している。</w:t>
      </w:r>
    </w:p>
    <w:p w14:paraId="514EFFB1" w14:textId="27FA5664" w:rsidR="00A23F52" w:rsidRPr="008E737E" w:rsidRDefault="003414F0" w:rsidP="00265AC9">
      <w:pPr>
        <w:ind w:leftChars="45" w:left="301" w:hangingChars="100" w:hanging="220"/>
        <w:rPr>
          <w:rFonts w:ascii="Century" w:eastAsia="ＭＳ 明朝" w:hAnsi="Century"/>
          <w:sz w:val="22"/>
        </w:rPr>
      </w:pPr>
      <w:r>
        <w:rPr>
          <w:rFonts w:ascii="Century" w:eastAsia="ＭＳ 明朝" w:hAnsi="Century" w:hint="eastAsia"/>
          <w:sz w:val="22"/>
        </w:rPr>
        <w:t>・</w:t>
      </w:r>
      <w:r w:rsidR="00F42DB3">
        <w:rPr>
          <w:rFonts w:ascii="Century" w:eastAsia="ＭＳ 明朝" w:hAnsi="Century" w:hint="eastAsia"/>
          <w:sz w:val="22"/>
        </w:rPr>
        <w:t>自治体で管理している賞味期限が迫った非常食は、</w:t>
      </w:r>
      <w:r w:rsidR="00A23F52" w:rsidRPr="00E41B7C">
        <w:rPr>
          <w:rFonts w:ascii="Century" w:eastAsia="ＭＳ 明朝" w:hAnsi="Century"/>
          <w:sz w:val="22"/>
        </w:rPr>
        <w:t>子</w:t>
      </w:r>
      <w:r>
        <w:rPr>
          <w:rFonts w:ascii="Century" w:eastAsia="ＭＳ 明朝" w:hAnsi="Century" w:hint="eastAsia"/>
          <w:sz w:val="22"/>
        </w:rPr>
        <w:t>ども</w:t>
      </w:r>
      <w:r w:rsidR="00A23F52" w:rsidRPr="00E41B7C">
        <w:rPr>
          <w:rFonts w:ascii="Century" w:eastAsia="ＭＳ 明朝" w:hAnsi="Century"/>
          <w:sz w:val="22"/>
        </w:rPr>
        <w:t>食堂</w:t>
      </w:r>
      <w:r>
        <w:rPr>
          <w:rFonts w:ascii="Century" w:eastAsia="ＭＳ 明朝" w:hAnsi="Century" w:hint="eastAsia"/>
          <w:sz w:val="22"/>
        </w:rPr>
        <w:t>や</w:t>
      </w:r>
      <w:r w:rsidR="00A23F52" w:rsidRPr="00E41B7C">
        <w:rPr>
          <w:rFonts w:ascii="Century" w:eastAsia="ＭＳ 明朝" w:hAnsi="Century"/>
          <w:sz w:val="22"/>
        </w:rPr>
        <w:t>シングルマザーの支援団体など</w:t>
      </w:r>
      <w:r w:rsidR="00E41B7C">
        <w:rPr>
          <w:rFonts w:ascii="Century" w:eastAsia="ＭＳ 明朝" w:hAnsi="Century" w:hint="eastAsia"/>
          <w:sz w:val="22"/>
        </w:rPr>
        <w:t>に無償提供</w:t>
      </w:r>
      <w:r w:rsidR="00F42DB3">
        <w:rPr>
          <w:rFonts w:ascii="Century" w:eastAsia="ＭＳ 明朝" w:hAnsi="Century" w:hint="eastAsia"/>
          <w:sz w:val="22"/>
        </w:rPr>
        <w:t>する等</w:t>
      </w:r>
      <w:r w:rsidR="00732563">
        <w:rPr>
          <w:rFonts w:ascii="Century" w:eastAsia="ＭＳ 明朝" w:hAnsi="Century" w:hint="eastAsia"/>
          <w:sz w:val="22"/>
        </w:rPr>
        <w:t>活用</w:t>
      </w:r>
      <w:r w:rsidR="00A23F52" w:rsidRPr="00E41B7C">
        <w:rPr>
          <w:rFonts w:ascii="Century" w:eastAsia="ＭＳ 明朝" w:hAnsi="Century"/>
          <w:sz w:val="22"/>
        </w:rPr>
        <w:t>している</w:t>
      </w:r>
      <w:r w:rsidR="00732563">
        <w:rPr>
          <w:rFonts w:ascii="Century" w:eastAsia="ＭＳ 明朝" w:hAnsi="Century" w:hint="eastAsia"/>
          <w:sz w:val="22"/>
        </w:rPr>
        <w:t>例もある。</w:t>
      </w:r>
    </w:p>
    <w:p w14:paraId="07DE5380" w14:textId="6C8863B4" w:rsidR="00A23F52" w:rsidRPr="00A45124" w:rsidRDefault="00A45124" w:rsidP="00265AC9">
      <w:pPr>
        <w:ind w:left="220" w:hangingChars="100" w:hanging="220"/>
        <w:rPr>
          <w:rFonts w:ascii="Century" w:eastAsia="ＭＳ 明朝" w:hAnsi="Century"/>
          <w:sz w:val="22"/>
        </w:rPr>
      </w:pPr>
      <w:r>
        <w:rPr>
          <w:rFonts w:ascii="Century" w:eastAsia="ＭＳ 明朝" w:hAnsi="Century" w:hint="eastAsia"/>
          <w:sz w:val="22"/>
        </w:rPr>
        <w:t>・</w:t>
      </w:r>
      <w:r w:rsidR="00732563" w:rsidRPr="00A45124">
        <w:rPr>
          <w:rFonts w:ascii="Century" w:eastAsia="ＭＳ 明朝" w:hAnsi="Century" w:hint="eastAsia"/>
          <w:sz w:val="22"/>
        </w:rPr>
        <w:t>受け入れ先（学校）への働きかけをどうするか等の問題はある</w:t>
      </w:r>
      <w:r w:rsidR="00732563">
        <w:rPr>
          <w:rFonts w:ascii="Century" w:eastAsia="ＭＳ 明朝" w:hAnsi="Century" w:hint="eastAsia"/>
          <w:sz w:val="22"/>
        </w:rPr>
        <w:t>が、</w:t>
      </w:r>
      <w:r w:rsidR="00A23F52" w:rsidRPr="00A45124">
        <w:rPr>
          <w:rFonts w:ascii="Century" w:eastAsia="ＭＳ 明朝" w:hAnsi="Century" w:hint="eastAsia"/>
          <w:sz w:val="22"/>
        </w:rPr>
        <w:t>小学校の家庭科で災害時の食を扱った授業を開発してみてはどうか。</w:t>
      </w:r>
    </w:p>
    <w:p w14:paraId="115AB9A0" w14:textId="24E99E78" w:rsidR="00A45124" w:rsidRPr="00A45124" w:rsidRDefault="00A45124" w:rsidP="00265AC9">
      <w:pPr>
        <w:rPr>
          <w:rFonts w:ascii="Century" w:eastAsia="ＭＳ 明朝" w:hAnsi="Century"/>
          <w:sz w:val="22"/>
        </w:rPr>
      </w:pPr>
      <w:r>
        <w:rPr>
          <w:rFonts w:ascii="Century" w:eastAsia="ＭＳ 明朝" w:hAnsi="Century" w:hint="eastAsia"/>
          <w:sz w:val="22"/>
        </w:rPr>
        <w:t>・</w:t>
      </w:r>
      <w:r w:rsidR="00A23F52" w:rsidRPr="00A45124">
        <w:rPr>
          <w:rFonts w:ascii="Century" w:eastAsia="ＭＳ 明朝" w:hAnsi="Century" w:hint="eastAsia"/>
          <w:sz w:val="22"/>
        </w:rPr>
        <w:t>防災クッキング教室</w:t>
      </w:r>
      <w:r w:rsidR="00732563">
        <w:rPr>
          <w:rFonts w:ascii="Century" w:eastAsia="ＭＳ 明朝" w:hAnsi="Century" w:hint="eastAsia"/>
          <w:sz w:val="22"/>
        </w:rPr>
        <w:t>との</w:t>
      </w:r>
      <w:r>
        <w:rPr>
          <w:rFonts w:ascii="Century" w:eastAsia="ＭＳ 明朝" w:hAnsi="Century" w:hint="eastAsia"/>
          <w:sz w:val="22"/>
        </w:rPr>
        <w:t>連携</w:t>
      </w:r>
      <w:r w:rsidR="00732563">
        <w:rPr>
          <w:rFonts w:ascii="Century" w:eastAsia="ＭＳ 明朝" w:hAnsi="Century" w:hint="eastAsia"/>
          <w:sz w:val="22"/>
        </w:rPr>
        <w:t>を</w:t>
      </w:r>
      <w:r>
        <w:rPr>
          <w:rFonts w:ascii="Century" w:eastAsia="ＭＳ 明朝" w:hAnsi="Century" w:hint="eastAsia"/>
          <w:sz w:val="22"/>
        </w:rPr>
        <w:t>検討してはどうか。</w:t>
      </w:r>
    </w:p>
    <w:p w14:paraId="02EED8A5" w14:textId="60B01CF8" w:rsidR="00A23F52" w:rsidRPr="00EE69F3" w:rsidRDefault="00EE69F3" w:rsidP="00265AC9">
      <w:pPr>
        <w:rPr>
          <w:rFonts w:ascii="Century" w:eastAsia="ＭＳ 明朝" w:hAnsi="Century"/>
          <w:sz w:val="22"/>
        </w:rPr>
      </w:pPr>
      <w:r>
        <w:rPr>
          <w:rFonts w:ascii="Century" w:eastAsia="ＭＳ 明朝" w:hAnsi="Century" w:hint="eastAsia"/>
          <w:sz w:val="22"/>
        </w:rPr>
        <w:t>・</w:t>
      </w:r>
      <w:r w:rsidR="00A23F52" w:rsidRPr="00EE69F3">
        <w:rPr>
          <w:rFonts w:ascii="Century" w:eastAsia="ＭＳ 明朝" w:hAnsi="Century" w:hint="eastAsia"/>
          <w:sz w:val="22"/>
        </w:rPr>
        <w:t>アウトドアで自然に親しみながら非常食も楽しもうというアプローチも面白いのでは</w:t>
      </w:r>
      <w:r>
        <w:rPr>
          <w:rFonts w:ascii="Century" w:eastAsia="ＭＳ 明朝" w:hAnsi="Century" w:hint="eastAsia"/>
          <w:sz w:val="22"/>
        </w:rPr>
        <w:t>ないか。</w:t>
      </w:r>
    </w:p>
    <w:p w14:paraId="1069587E" w14:textId="356C7327" w:rsidR="00C96D04" w:rsidRDefault="00EE69F3" w:rsidP="00265AC9">
      <w:pPr>
        <w:rPr>
          <w:rFonts w:ascii="Century" w:eastAsia="ＭＳ 明朝" w:hAnsi="Century"/>
          <w:sz w:val="22"/>
        </w:rPr>
      </w:pPr>
      <w:r>
        <w:rPr>
          <w:rFonts w:ascii="Century" w:eastAsia="ＭＳ 明朝" w:hAnsi="Century" w:hint="eastAsia"/>
          <w:sz w:val="22"/>
        </w:rPr>
        <w:t>・</w:t>
      </w:r>
      <w:r w:rsidR="00A23F52" w:rsidRPr="00A23F52">
        <w:rPr>
          <w:rFonts w:ascii="Century" w:eastAsia="ＭＳ 明朝" w:hAnsi="Century" w:hint="eastAsia"/>
          <w:sz w:val="22"/>
        </w:rPr>
        <w:t>防災キャンプ</w:t>
      </w:r>
      <w:r w:rsidR="00732563">
        <w:rPr>
          <w:rFonts w:ascii="Century" w:eastAsia="ＭＳ 明朝" w:hAnsi="Century" w:hint="eastAsia"/>
          <w:sz w:val="22"/>
        </w:rPr>
        <w:t>といった</w:t>
      </w:r>
      <w:r w:rsidR="005665F1">
        <w:rPr>
          <w:rFonts w:ascii="Century" w:eastAsia="ＭＳ 明朝" w:hAnsi="Century" w:hint="eastAsia"/>
          <w:sz w:val="22"/>
        </w:rPr>
        <w:t>、</w:t>
      </w:r>
      <w:r w:rsidR="00A23F52" w:rsidRPr="00A23F52">
        <w:rPr>
          <w:rFonts w:ascii="Century" w:eastAsia="ＭＳ 明朝" w:hAnsi="Century" w:hint="eastAsia"/>
          <w:sz w:val="22"/>
        </w:rPr>
        <w:t>子ども達で作</w:t>
      </w:r>
      <w:r w:rsidR="005665F1">
        <w:rPr>
          <w:rFonts w:ascii="Century" w:eastAsia="ＭＳ 明朝" w:hAnsi="Century" w:hint="eastAsia"/>
          <w:sz w:val="22"/>
        </w:rPr>
        <w:t>る</w:t>
      </w:r>
      <w:r w:rsidR="00A23F52" w:rsidRPr="00A23F52">
        <w:rPr>
          <w:rFonts w:ascii="Century" w:eastAsia="ＭＳ 明朝" w:hAnsi="Century" w:hint="eastAsia"/>
          <w:sz w:val="22"/>
        </w:rPr>
        <w:t>防災食の研究などを</w:t>
      </w:r>
      <w:r w:rsidR="00AD379F">
        <w:rPr>
          <w:rFonts w:ascii="Century" w:eastAsia="ＭＳ 明朝" w:hAnsi="Century" w:hint="eastAsia"/>
          <w:sz w:val="22"/>
        </w:rPr>
        <w:t>検討してはどうか。</w:t>
      </w:r>
    </w:p>
    <w:p w14:paraId="0726989B" w14:textId="6EB91E10" w:rsidR="00F42DB3" w:rsidRPr="00475306" w:rsidRDefault="00F42DB3" w:rsidP="00475306">
      <w:pPr>
        <w:rPr>
          <w:rFonts w:ascii="Century" w:eastAsia="ＭＳ 明朝" w:hAnsi="Century" w:hint="eastAsia"/>
          <w:sz w:val="22"/>
        </w:rPr>
      </w:pPr>
    </w:p>
    <w:sectPr w:rsidR="00F42DB3" w:rsidRPr="00475306" w:rsidSect="00EA3218">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782D3" w14:textId="77777777" w:rsidR="00A10F74" w:rsidRDefault="00A10F74" w:rsidP="00EC4857">
      <w:pPr>
        <w:spacing w:line="240" w:lineRule="auto"/>
      </w:pPr>
      <w:r>
        <w:separator/>
      </w:r>
    </w:p>
  </w:endnote>
  <w:endnote w:type="continuationSeparator" w:id="0">
    <w:p w14:paraId="0E0C2DBE" w14:textId="77777777" w:rsidR="00A10F74" w:rsidRDefault="00A10F74" w:rsidP="00EC48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D9B8A" w14:textId="77777777" w:rsidR="00A10F74" w:rsidRDefault="00A10F74" w:rsidP="00EC4857">
      <w:pPr>
        <w:spacing w:line="240" w:lineRule="auto"/>
      </w:pPr>
      <w:r>
        <w:separator/>
      </w:r>
    </w:p>
  </w:footnote>
  <w:footnote w:type="continuationSeparator" w:id="0">
    <w:p w14:paraId="28FB5BAA" w14:textId="77777777" w:rsidR="00A10F74" w:rsidRDefault="00A10F74" w:rsidP="00EC48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2715"/>
    <w:multiLevelType w:val="hybridMultilevel"/>
    <w:tmpl w:val="FBC08B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4F423C"/>
    <w:multiLevelType w:val="hybridMultilevel"/>
    <w:tmpl w:val="719A97FA"/>
    <w:lvl w:ilvl="0" w:tplc="B9F4552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0E6851"/>
    <w:multiLevelType w:val="hybridMultilevel"/>
    <w:tmpl w:val="87C0450A"/>
    <w:lvl w:ilvl="0" w:tplc="B9F4552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F236CF"/>
    <w:multiLevelType w:val="hybridMultilevel"/>
    <w:tmpl w:val="C9DA6E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843C61"/>
    <w:multiLevelType w:val="hybridMultilevel"/>
    <w:tmpl w:val="B6CA12C8"/>
    <w:lvl w:ilvl="0" w:tplc="A9FA45A2">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D70526"/>
    <w:multiLevelType w:val="hybridMultilevel"/>
    <w:tmpl w:val="68D29DA4"/>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E83FE8"/>
    <w:multiLevelType w:val="hybridMultilevel"/>
    <w:tmpl w:val="9D24E4F6"/>
    <w:lvl w:ilvl="0" w:tplc="2F58A8F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C9580E"/>
    <w:multiLevelType w:val="hybridMultilevel"/>
    <w:tmpl w:val="D7FEEE60"/>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BCE3CA5"/>
    <w:multiLevelType w:val="hybridMultilevel"/>
    <w:tmpl w:val="785E4466"/>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01716A6"/>
    <w:multiLevelType w:val="hybridMultilevel"/>
    <w:tmpl w:val="2090A526"/>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FC7B5E"/>
    <w:multiLevelType w:val="hybridMultilevel"/>
    <w:tmpl w:val="27347556"/>
    <w:lvl w:ilvl="0" w:tplc="429CD47A">
      <w:start w:val="1"/>
      <w:numFmt w:val="decimalFullWidth"/>
      <w:lvlText w:val="%1．"/>
      <w:lvlJc w:val="left"/>
      <w:pPr>
        <w:ind w:left="360" w:hanging="360"/>
      </w:pPr>
      <w:rPr>
        <w:rFonts w:hint="default"/>
      </w:rPr>
    </w:lvl>
    <w:lvl w:ilvl="1" w:tplc="C0588E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CE4BBA"/>
    <w:multiLevelType w:val="hybridMultilevel"/>
    <w:tmpl w:val="1974D5E4"/>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C8F75CE"/>
    <w:multiLevelType w:val="hybridMultilevel"/>
    <w:tmpl w:val="EAECE5F0"/>
    <w:lvl w:ilvl="0" w:tplc="0412657E">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464B08"/>
    <w:multiLevelType w:val="hybridMultilevel"/>
    <w:tmpl w:val="4A5868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59E0A92"/>
    <w:multiLevelType w:val="hybridMultilevel"/>
    <w:tmpl w:val="4F0CD5DA"/>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700E02"/>
    <w:multiLevelType w:val="hybridMultilevel"/>
    <w:tmpl w:val="AD422F8E"/>
    <w:lvl w:ilvl="0" w:tplc="E998FD12">
      <w:start w:val="1"/>
      <w:numFmt w:val="bullet"/>
      <w:lvlText w:val=""/>
      <w:lvlJc w:val="left"/>
      <w:pPr>
        <w:ind w:left="227" w:hanging="227"/>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4CF31CC"/>
    <w:multiLevelType w:val="hybridMultilevel"/>
    <w:tmpl w:val="380448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8C62ECE"/>
    <w:multiLevelType w:val="hybridMultilevel"/>
    <w:tmpl w:val="C0C4DB54"/>
    <w:lvl w:ilvl="0" w:tplc="B9F4552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C60A7D"/>
    <w:multiLevelType w:val="hybridMultilevel"/>
    <w:tmpl w:val="B9A8DCBA"/>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D98732F"/>
    <w:multiLevelType w:val="hybridMultilevel"/>
    <w:tmpl w:val="5A5865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9"/>
  </w:num>
  <w:num w:numId="3">
    <w:abstractNumId w:val="0"/>
  </w:num>
  <w:num w:numId="4">
    <w:abstractNumId w:val="16"/>
  </w:num>
  <w:num w:numId="5">
    <w:abstractNumId w:val="18"/>
  </w:num>
  <w:num w:numId="6">
    <w:abstractNumId w:val="5"/>
  </w:num>
  <w:num w:numId="7">
    <w:abstractNumId w:val="3"/>
  </w:num>
  <w:num w:numId="8">
    <w:abstractNumId w:val="11"/>
  </w:num>
  <w:num w:numId="9">
    <w:abstractNumId w:val="9"/>
  </w:num>
  <w:num w:numId="10">
    <w:abstractNumId w:val="7"/>
  </w:num>
  <w:num w:numId="11">
    <w:abstractNumId w:val="8"/>
  </w:num>
  <w:num w:numId="12">
    <w:abstractNumId w:val="14"/>
  </w:num>
  <w:num w:numId="13">
    <w:abstractNumId w:val="13"/>
  </w:num>
  <w:num w:numId="14">
    <w:abstractNumId w:val="2"/>
  </w:num>
  <w:num w:numId="15">
    <w:abstractNumId w:val="1"/>
  </w:num>
  <w:num w:numId="16">
    <w:abstractNumId w:val="17"/>
  </w:num>
  <w:num w:numId="17">
    <w:abstractNumId w:val="4"/>
  </w:num>
  <w:num w:numId="18">
    <w:abstractNumId w:val="12"/>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5C"/>
    <w:rsid w:val="00030A65"/>
    <w:rsid w:val="000512B8"/>
    <w:rsid w:val="00066FD4"/>
    <w:rsid w:val="0008609E"/>
    <w:rsid w:val="000A0D8A"/>
    <w:rsid w:val="000A795E"/>
    <w:rsid w:val="000B1C00"/>
    <w:rsid w:val="000E121A"/>
    <w:rsid w:val="000E17C9"/>
    <w:rsid w:val="000F1946"/>
    <w:rsid w:val="001031DA"/>
    <w:rsid w:val="00103B1C"/>
    <w:rsid w:val="0010611D"/>
    <w:rsid w:val="00117BC0"/>
    <w:rsid w:val="001265A0"/>
    <w:rsid w:val="00161918"/>
    <w:rsid w:val="001639C9"/>
    <w:rsid w:val="001A0016"/>
    <w:rsid w:val="001B2004"/>
    <w:rsid w:val="001C7E0D"/>
    <w:rsid w:val="001D2A00"/>
    <w:rsid w:val="001D2D5D"/>
    <w:rsid w:val="0022257B"/>
    <w:rsid w:val="00226C00"/>
    <w:rsid w:val="002617A2"/>
    <w:rsid w:val="00265AC9"/>
    <w:rsid w:val="00270E76"/>
    <w:rsid w:val="0027112A"/>
    <w:rsid w:val="0028095B"/>
    <w:rsid w:val="00281A3D"/>
    <w:rsid w:val="0028241E"/>
    <w:rsid w:val="00287586"/>
    <w:rsid w:val="002A3238"/>
    <w:rsid w:val="002A486A"/>
    <w:rsid w:val="002B1EB0"/>
    <w:rsid w:val="002B7BA3"/>
    <w:rsid w:val="002C4E25"/>
    <w:rsid w:val="002D023D"/>
    <w:rsid w:val="002D14B9"/>
    <w:rsid w:val="002D634B"/>
    <w:rsid w:val="002D7F61"/>
    <w:rsid w:val="002E0123"/>
    <w:rsid w:val="00301C52"/>
    <w:rsid w:val="00301D77"/>
    <w:rsid w:val="00302EC3"/>
    <w:rsid w:val="00311699"/>
    <w:rsid w:val="00322652"/>
    <w:rsid w:val="003309C7"/>
    <w:rsid w:val="003414F0"/>
    <w:rsid w:val="0034359A"/>
    <w:rsid w:val="00360135"/>
    <w:rsid w:val="0036501A"/>
    <w:rsid w:val="00366214"/>
    <w:rsid w:val="00374B2A"/>
    <w:rsid w:val="003813C2"/>
    <w:rsid w:val="00386F7E"/>
    <w:rsid w:val="00391FF3"/>
    <w:rsid w:val="003976C8"/>
    <w:rsid w:val="003A0D57"/>
    <w:rsid w:val="003A41DC"/>
    <w:rsid w:val="003B3C04"/>
    <w:rsid w:val="003B7165"/>
    <w:rsid w:val="003B736D"/>
    <w:rsid w:val="003B7613"/>
    <w:rsid w:val="003D3371"/>
    <w:rsid w:val="003D56F3"/>
    <w:rsid w:val="003E7A2D"/>
    <w:rsid w:val="003F7D68"/>
    <w:rsid w:val="00403359"/>
    <w:rsid w:val="00416143"/>
    <w:rsid w:val="0043068C"/>
    <w:rsid w:val="00437DDE"/>
    <w:rsid w:val="00445B95"/>
    <w:rsid w:val="00446D21"/>
    <w:rsid w:val="00454A20"/>
    <w:rsid w:val="00455ED8"/>
    <w:rsid w:val="0045671F"/>
    <w:rsid w:val="00457E15"/>
    <w:rsid w:val="004664B2"/>
    <w:rsid w:val="00467B66"/>
    <w:rsid w:val="004703FF"/>
    <w:rsid w:val="00475306"/>
    <w:rsid w:val="00476A8E"/>
    <w:rsid w:val="00481510"/>
    <w:rsid w:val="00481E7B"/>
    <w:rsid w:val="00482D16"/>
    <w:rsid w:val="00485C49"/>
    <w:rsid w:val="00487ADE"/>
    <w:rsid w:val="00490870"/>
    <w:rsid w:val="004A4213"/>
    <w:rsid w:val="004A4BD6"/>
    <w:rsid w:val="004C14CF"/>
    <w:rsid w:val="004F0122"/>
    <w:rsid w:val="004F6529"/>
    <w:rsid w:val="00500337"/>
    <w:rsid w:val="00506644"/>
    <w:rsid w:val="00515B75"/>
    <w:rsid w:val="0052582A"/>
    <w:rsid w:val="005665F1"/>
    <w:rsid w:val="00570A17"/>
    <w:rsid w:val="005A1E23"/>
    <w:rsid w:val="005A2FE2"/>
    <w:rsid w:val="005A699E"/>
    <w:rsid w:val="005B53AB"/>
    <w:rsid w:val="005D69FB"/>
    <w:rsid w:val="00600E2F"/>
    <w:rsid w:val="006138D0"/>
    <w:rsid w:val="00620A7B"/>
    <w:rsid w:val="00623149"/>
    <w:rsid w:val="00625096"/>
    <w:rsid w:val="00627813"/>
    <w:rsid w:val="00634752"/>
    <w:rsid w:val="0063670A"/>
    <w:rsid w:val="0066030C"/>
    <w:rsid w:val="00664341"/>
    <w:rsid w:val="006706F3"/>
    <w:rsid w:val="00691203"/>
    <w:rsid w:val="00691ED5"/>
    <w:rsid w:val="006928E5"/>
    <w:rsid w:val="0069596B"/>
    <w:rsid w:val="006C13F4"/>
    <w:rsid w:val="006D0E28"/>
    <w:rsid w:val="006D3A1D"/>
    <w:rsid w:val="006D48B8"/>
    <w:rsid w:val="006D5980"/>
    <w:rsid w:val="006E1D63"/>
    <w:rsid w:val="006F574D"/>
    <w:rsid w:val="00702249"/>
    <w:rsid w:val="00714FF8"/>
    <w:rsid w:val="007252A2"/>
    <w:rsid w:val="00727221"/>
    <w:rsid w:val="00730AF7"/>
    <w:rsid w:val="00732563"/>
    <w:rsid w:val="00745C56"/>
    <w:rsid w:val="0076317E"/>
    <w:rsid w:val="00796C25"/>
    <w:rsid w:val="007B6093"/>
    <w:rsid w:val="007B7E84"/>
    <w:rsid w:val="007C531D"/>
    <w:rsid w:val="007D3F91"/>
    <w:rsid w:val="007F73DC"/>
    <w:rsid w:val="00801406"/>
    <w:rsid w:val="00807C21"/>
    <w:rsid w:val="00811CE7"/>
    <w:rsid w:val="00815FF7"/>
    <w:rsid w:val="00825D4E"/>
    <w:rsid w:val="00825E19"/>
    <w:rsid w:val="0082653D"/>
    <w:rsid w:val="00836315"/>
    <w:rsid w:val="008376B5"/>
    <w:rsid w:val="008403A9"/>
    <w:rsid w:val="0084126F"/>
    <w:rsid w:val="00842563"/>
    <w:rsid w:val="00850BF0"/>
    <w:rsid w:val="008530D4"/>
    <w:rsid w:val="00891AD6"/>
    <w:rsid w:val="008B723F"/>
    <w:rsid w:val="008C35C7"/>
    <w:rsid w:val="008C60CC"/>
    <w:rsid w:val="008C6522"/>
    <w:rsid w:val="008C76EE"/>
    <w:rsid w:val="008D2327"/>
    <w:rsid w:val="008E737E"/>
    <w:rsid w:val="008E7A13"/>
    <w:rsid w:val="008F3BB6"/>
    <w:rsid w:val="009038BA"/>
    <w:rsid w:val="009274EC"/>
    <w:rsid w:val="00940F53"/>
    <w:rsid w:val="00946ECC"/>
    <w:rsid w:val="00956D90"/>
    <w:rsid w:val="00966066"/>
    <w:rsid w:val="00970945"/>
    <w:rsid w:val="009776FB"/>
    <w:rsid w:val="009840B0"/>
    <w:rsid w:val="00984281"/>
    <w:rsid w:val="009868D2"/>
    <w:rsid w:val="0099271F"/>
    <w:rsid w:val="00997786"/>
    <w:rsid w:val="009B1F3B"/>
    <w:rsid w:val="009C10A3"/>
    <w:rsid w:val="009F481D"/>
    <w:rsid w:val="00A10F74"/>
    <w:rsid w:val="00A1106D"/>
    <w:rsid w:val="00A22FCA"/>
    <w:rsid w:val="00A23D62"/>
    <w:rsid w:val="00A23F52"/>
    <w:rsid w:val="00A25974"/>
    <w:rsid w:val="00A277B1"/>
    <w:rsid w:val="00A40A48"/>
    <w:rsid w:val="00A45124"/>
    <w:rsid w:val="00A50288"/>
    <w:rsid w:val="00A606B4"/>
    <w:rsid w:val="00A61914"/>
    <w:rsid w:val="00A75F5B"/>
    <w:rsid w:val="00A81B0B"/>
    <w:rsid w:val="00A87238"/>
    <w:rsid w:val="00A87E62"/>
    <w:rsid w:val="00AA0A8E"/>
    <w:rsid w:val="00AA3729"/>
    <w:rsid w:val="00AB5CE5"/>
    <w:rsid w:val="00AC3E99"/>
    <w:rsid w:val="00AD081E"/>
    <w:rsid w:val="00AD379F"/>
    <w:rsid w:val="00AD4DBE"/>
    <w:rsid w:val="00AD77F3"/>
    <w:rsid w:val="00AD7EF4"/>
    <w:rsid w:val="00AE41E7"/>
    <w:rsid w:val="00AF021D"/>
    <w:rsid w:val="00AF430D"/>
    <w:rsid w:val="00B255D3"/>
    <w:rsid w:val="00B307F0"/>
    <w:rsid w:val="00B309FD"/>
    <w:rsid w:val="00B36630"/>
    <w:rsid w:val="00B55A41"/>
    <w:rsid w:val="00B6543E"/>
    <w:rsid w:val="00B7660C"/>
    <w:rsid w:val="00B8393C"/>
    <w:rsid w:val="00B86C97"/>
    <w:rsid w:val="00B87DE6"/>
    <w:rsid w:val="00BA2C3C"/>
    <w:rsid w:val="00BA3B8F"/>
    <w:rsid w:val="00BC3344"/>
    <w:rsid w:val="00BC5B05"/>
    <w:rsid w:val="00BD15AA"/>
    <w:rsid w:val="00BD21F8"/>
    <w:rsid w:val="00BD6B1C"/>
    <w:rsid w:val="00BD7A0F"/>
    <w:rsid w:val="00BF2811"/>
    <w:rsid w:val="00BF495D"/>
    <w:rsid w:val="00C013A5"/>
    <w:rsid w:val="00C163C9"/>
    <w:rsid w:val="00C31A98"/>
    <w:rsid w:val="00C42791"/>
    <w:rsid w:val="00C53D8B"/>
    <w:rsid w:val="00C6648E"/>
    <w:rsid w:val="00C71932"/>
    <w:rsid w:val="00C90A5B"/>
    <w:rsid w:val="00C96D04"/>
    <w:rsid w:val="00CA36DE"/>
    <w:rsid w:val="00CA735C"/>
    <w:rsid w:val="00CC393B"/>
    <w:rsid w:val="00CC3B2D"/>
    <w:rsid w:val="00CD13CA"/>
    <w:rsid w:val="00CE266C"/>
    <w:rsid w:val="00CF36AB"/>
    <w:rsid w:val="00CF6370"/>
    <w:rsid w:val="00D135CF"/>
    <w:rsid w:val="00D13DEB"/>
    <w:rsid w:val="00D26EDF"/>
    <w:rsid w:val="00D36E36"/>
    <w:rsid w:val="00D37BAC"/>
    <w:rsid w:val="00D416FC"/>
    <w:rsid w:val="00D51D8F"/>
    <w:rsid w:val="00D57990"/>
    <w:rsid w:val="00D739B2"/>
    <w:rsid w:val="00D75D19"/>
    <w:rsid w:val="00D86818"/>
    <w:rsid w:val="00DA247B"/>
    <w:rsid w:val="00DA4C94"/>
    <w:rsid w:val="00DA6BE1"/>
    <w:rsid w:val="00DA78EF"/>
    <w:rsid w:val="00DB68AA"/>
    <w:rsid w:val="00DD0496"/>
    <w:rsid w:val="00DD31FE"/>
    <w:rsid w:val="00DD6D09"/>
    <w:rsid w:val="00DE543B"/>
    <w:rsid w:val="00E12CFC"/>
    <w:rsid w:val="00E33AAE"/>
    <w:rsid w:val="00E41B7C"/>
    <w:rsid w:val="00E41F1A"/>
    <w:rsid w:val="00E47858"/>
    <w:rsid w:val="00E501E2"/>
    <w:rsid w:val="00E55BB4"/>
    <w:rsid w:val="00E623A9"/>
    <w:rsid w:val="00E84234"/>
    <w:rsid w:val="00E932FC"/>
    <w:rsid w:val="00EA3218"/>
    <w:rsid w:val="00EB261D"/>
    <w:rsid w:val="00EB53C0"/>
    <w:rsid w:val="00EC4857"/>
    <w:rsid w:val="00ED1F0C"/>
    <w:rsid w:val="00EE290A"/>
    <w:rsid w:val="00EE3024"/>
    <w:rsid w:val="00EE69F3"/>
    <w:rsid w:val="00F00D52"/>
    <w:rsid w:val="00F0244D"/>
    <w:rsid w:val="00F06AAF"/>
    <w:rsid w:val="00F401AA"/>
    <w:rsid w:val="00F42DB3"/>
    <w:rsid w:val="00F47C23"/>
    <w:rsid w:val="00F5701A"/>
    <w:rsid w:val="00F61437"/>
    <w:rsid w:val="00F70F15"/>
    <w:rsid w:val="00F90633"/>
    <w:rsid w:val="00FB4F4D"/>
    <w:rsid w:val="00FC6C50"/>
    <w:rsid w:val="00FD7A13"/>
    <w:rsid w:val="00FE4E3B"/>
    <w:rsid w:val="00FE4EF7"/>
    <w:rsid w:val="00FF2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C95ABB"/>
  <w15:chartTrackingRefBased/>
  <w15:docId w15:val="{422B8DAC-9C25-47D4-A8E7-DA884EB07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E23"/>
    <w:pPr>
      <w:widowControl w:val="0"/>
      <w:spacing w:line="300" w:lineRule="exact"/>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6D48B8"/>
  </w:style>
  <w:style w:type="character" w:customStyle="1" w:styleId="a5">
    <w:name w:val="日付 (文字)"/>
    <w:basedOn w:val="a0"/>
    <w:link w:val="a4"/>
    <w:uiPriority w:val="99"/>
    <w:semiHidden/>
    <w:rsid w:val="006D48B8"/>
    <w:rPr>
      <w:sz w:val="18"/>
    </w:rPr>
  </w:style>
  <w:style w:type="paragraph" w:styleId="a6">
    <w:name w:val="Closing"/>
    <w:basedOn w:val="a"/>
    <w:link w:val="a7"/>
    <w:uiPriority w:val="99"/>
    <w:unhideWhenUsed/>
    <w:rsid w:val="006D48B8"/>
    <w:pPr>
      <w:jc w:val="right"/>
    </w:pPr>
  </w:style>
  <w:style w:type="character" w:customStyle="1" w:styleId="a7">
    <w:name w:val="結語 (文字)"/>
    <w:basedOn w:val="a0"/>
    <w:link w:val="a6"/>
    <w:uiPriority w:val="99"/>
    <w:rsid w:val="006D48B8"/>
    <w:rPr>
      <w:sz w:val="18"/>
    </w:rPr>
  </w:style>
  <w:style w:type="paragraph" w:styleId="a8">
    <w:name w:val="header"/>
    <w:basedOn w:val="a"/>
    <w:link w:val="a9"/>
    <w:uiPriority w:val="99"/>
    <w:unhideWhenUsed/>
    <w:rsid w:val="00EC4857"/>
    <w:pPr>
      <w:tabs>
        <w:tab w:val="center" w:pos="4252"/>
        <w:tab w:val="right" w:pos="8504"/>
      </w:tabs>
      <w:snapToGrid w:val="0"/>
    </w:pPr>
  </w:style>
  <w:style w:type="character" w:customStyle="1" w:styleId="a9">
    <w:name w:val="ヘッダー (文字)"/>
    <w:basedOn w:val="a0"/>
    <w:link w:val="a8"/>
    <w:uiPriority w:val="99"/>
    <w:rsid w:val="00EC4857"/>
    <w:rPr>
      <w:sz w:val="18"/>
    </w:rPr>
  </w:style>
  <w:style w:type="paragraph" w:styleId="aa">
    <w:name w:val="footer"/>
    <w:basedOn w:val="a"/>
    <w:link w:val="ab"/>
    <w:uiPriority w:val="99"/>
    <w:unhideWhenUsed/>
    <w:rsid w:val="00EC4857"/>
    <w:pPr>
      <w:tabs>
        <w:tab w:val="center" w:pos="4252"/>
        <w:tab w:val="right" w:pos="8504"/>
      </w:tabs>
      <w:snapToGrid w:val="0"/>
    </w:pPr>
  </w:style>
  <w:style w:type="character" w:customStyle="1" w:styleId="ab">
    <w:name w:val="フッター (文字)"/>
    <w:basedOn w:val="a0"/>
    <w:link w:val="aa"/>
    <w:uiPriority w:val="99"/>
    <w:rsid w:val="00EC4857"/>
    <w:rPr>
      <w:sz w:val="18"/>
    </w:rPr>
  </w:style>
  <w:style w:type="paragraph" w:styleId="ac">
    <w:name w:val="List Paragraph"/>
    <w:basedOn w:val="a"/>
    <w:uiPriority w:val="34"/>
    <w:qFormat/>
    <w:rsid w:val="008B723F"/>
    <w:pPr>
      <w:ind w:leftChars="400" w:left="840"/>
    </w:pPr>
  </w:style>
  <w:style w:type="paragraph" w:styleId="ad">
    <w:name w:val="Balloon Text"/>
    <w:basedOn w:val="a"/>
    <w:link w:val="ae"/>
    <w:uiPriority w:val="99"/>
    <w:semiHidden/>
    <w:unhideWhenUsed/>
    <w:rsid w:val="0010611D"/>
    <w:pPr>
      <w:spacing w:line="240" w:lineRule="auto"/>
    </w:pPr>
    <w:rPr>
      <w:rFonts w:asciiTheme="majorHAnsi" w:eastAsiaTheme="majorEastAsia" w:hAnsiTheme="majorHAnsi" w:cstheme="majorBidi"/>
      <w:szCs w:val="18"/>
    </w:rPr>
  </w:style>
  <w:style w:type="character" w:customStyle="1" w:styleId="ae">
    <w:name w:val="吹き出し (文字)"/>
    <w:basedOn w:val="a0"/>
    <w:link w:val="ad"/>
    <w:uiPriority w:val="99"/>
    <w:semiHidden/>
    <w:rsid w:val="0010611D"/>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B4F4D"/>
    <w:rPr>
      <w:sz w:val="18"/>
      <w:szCs w:val="18"/>
    </w:rPr>
  </w:style>
  <w:style w:type="paragraph" w:styleId="af0">
    <w:name w:val="annotation text"/>
    <w:basedOn w:val="a"/>
    <w:link w:val="af1"/>
    <w:uiPriority w:val="99"/>
    <w:semiHidden/>
    <w:unhideWhenUsed/>
    <w:rsid w:val="00FB4F4D"/>
    <w:pPr>
      <w:jc w:val="left"/>
    </w:pPr>
  </w:style>
  <w:style w:type="character" w:customStyle="1" w:styleId="af1">
    <w:name w:val="コメント文字列 (文字)"/>
    <w:basedOn w:val="a0"/>
    <w:link w:val="af0"/>
    <w:uiPriority w:val="99"/>
    <w:semiHidden/>
    <w:rsid w:val="00FB4F4D"/>
    <w:rPr>
      <w:sz w:val="18"/>
    </w:rPr>
  </w:style>
  <w:style w:type="paragraph" w:styleId="af2">
    <w:name w:val="annotation subject"/>
    <w:basedOn w:val="af0"/>
    <w:next w:val="af0"/>
    <w:link w:val="af3"/>
    <w:uiPriority w:val="99"/>
    <w:semiHidden/>
    <w:unhideWhenUsed/>
    <w:rsid w:val="00FB4F4D"/>
    <w:rPr>
      <w:b/>
      <w:bCs/>
    </w:rPr>
  </w:style>
  <w:style w:type="character" w:customStyle="1" w:styleId="af3">
    <w:name w:val="コメント内容 (文字)"/>
    <w:basedOn w:val="af1"/>
    <w:link w:val="af2"/>
    <w:uiPriority w:val="99"/>
    <w:semiHidden/>
    <w:rsid w:val="00FB4F4D"/>
    <w:rPr>
      <w:b/>
      <w:bCs/>
      <w:sz w:val="18"/>
    </w:rPr>
  </w:style>
  <w:style w:type="character" w:styleId="af4">
    <w:name w:val="Hyperlink"/>
    <w:basedOn w:val="a0"/>
    <w:uiPriority w:val="99"/>
    <w:unhideWhenUsed/>
    <w:rsid w:val="003976C8"/>
    <w:rPr>
      <w:color w:val="0563C1" w:themeColor="hyperlink"/>
      <w:u w:val="single"/>
    </w:rPr>
  </w:style>
  <w:style w:type="character" w:styleId="af5">
    <w:name w:val="FollowedHyperlink"/>
    <w:basedOn w:val="a0"/>
    <w:uiPriority w:val="99"/>
    <w:semiHidden/>
    <w:unhideWhenUsed/>
    <w:rsid w:val="003976C8"/>
    <w:rPr>
      <w:color w:val="954F72" w:themeColor="followedHyperlink"/>
      <w:u w:val="single"/>
    </w:rPr>
  </w:style>
  <w:style w:type="paragraph" w:styleId="af6">
    <w:name w:val="Revision"/>
    <w:hidden/>
    <w:uiPriority w:val="99"/>
    <w:semiHidden/>
    <w:rsid w:val="00D36E3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1788">
      <w:bodyDiv w:val="1"/>
      <w:marLeft w:val="0"/>
      <w:marRight w:val="0"/>
      <w:marTop w:val="0"/>
      <w:marBottom w:val="0"/>
      <w:divBdr>
        <w:top w:val="none" w:sz="0" w:space="0" w:color="auto"/>
        <w:left w:val="none" w:sz="0" w:space="0" w:color="auto"/>
        <w:bottom w:val="none" w:sz="0" w:space="0" w:color="auto"/>
        <w:right w:val="none" w:sz="0" w:space="0" w:color="auto"/>
      </w:divBdr>
    </w:div>
    <w:div w:id="1331330918">
      <w:bodyDiv w:val="1"/>
      <w:marLeft w:val="0"/>
      <w:marRight w:val="0"/>
      <w:marTop w:val="0"/>
      <w:marBottom w:val="0"/>
      <w:divBdr>
        <w:top w:val="none" w:sz="0" w:space="0" w:color="auto"/>
        <w:left w:val="none" w:sz="0" w:space="0" w:color="auto"/>
        <w:bottom w:val="none" w:sz="0" w:space="0" w:color="auto"/>
        <w:right w:val="none" w:sz="0" w:space="0" w:color="auto"/>
      </w:divBdr>
      <w:divsChild>
        <w:div w:id="482356359">
          <w:marLeft w:val="0"/>
          <w:marRight w:val="0"/>
          <w:marTop w:val="0"/>
          <w:marBottom w:val="0"/>
          <w:divBdr>
            <w:top w:val="none" w:sz="0" w:space="0" w:color="auto"/>
            <w:left w:val="none" w:sz="0" w:space="0" w:color="auto"/>
            <w:bottom w:val="none" w:sz="0" w:space="0" w:color="auto"/>
            <w:right w:val="none" w:sz="0" w:space="0" w:color="auto"/>
          </w:divBdr>
        </w:div>
        <w:div w:id="1097794494">
          <w:marLeft w:val="0"/>
          <w:marRight w:val="0"/>
          <w:marTop w:val="0"/>
          <w:marBottom w:val="0"/>
          <w:divBdr>
            <w:top w:val="none" w:sz="0" w:space="0" w:color="auto"/>
            <w:left w:val="none" w:sz="0" w:space="0" w:color="auto"/>
            <w:bottom w:val="none" w:sz="0" w:space="0" w:color="auto"/>
            <w:right w:val="none" w:sz="0" w:space="0" w:color="auto"/>
          </w:divBdr>
        </w:div>
        <w:div w:id="720524266">
          <w:marLeft w:val="0"/>
          <w:marRight w:val="0"/>
          <w:marTop w:val="0"/>
          <w:marBottom w:val="0"/>
          <w:divBdr>
            <w:top w:val="none" w:sz="0" w:space="0" w:color="auto"/>
            <w:left w:val="none" w:sz="0" w:space="0" w:color="auto"/>
            <w:bottom w:val="none" w:sz="0" w:space="0" w:color="auto"/>
            <w:right w:val="none" w:sz="0" w:space="0" w:color="auto"/>
          </w:divBdr>
        </w:div>
      </w:divsChild>
    </w:div>
    <w:div w:id="1419787747">
      <w:bodyDiv w:val="1"/>
      <w:marLeft w:val="0"/>
      <w:marRight w:val="0"/>
      <w:marTop w:val="0"/>
      <w:marBottom w:val="0"/>
      <w:divBdr>
        <w:top w:val="none" w:sz="0" w:space="0" w:color="auto"/>
        <w:left w:val="none" w:sz="0" w:space="0" w:color="auto"/>
        <w:bottom w:val="none" w:sz="0" w:space="0" w:color="auto"/>
        <w:right w:val="none" w:sz="0" w:space="0" w:color="auto"/>
      </w:divBdr>
    </w:div>
    <w:div w:id="210950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chikyukankyo/room/expo_future_projec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F8DB4-5A1F-42F3-84B3-9F1422BCD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厚志 岡見</dc:creator>
  <cp:keywords/>
  <dc:description/>
  <cp:lastModifiedBy>興津　良介</cp:lastModifiedBy>
  <cp:revision>4</cp:revision>
  <cp:lastPrinted>2019-11-18T04:03:00Z</cp:lastPrinted>
  <dcterms:created xsi:type="dcterms:W3CDTF">2022-03-10T00:31:00Z</dcterms:created>
  <dcterms:modified xsi:type="dcterms:W3CDTF">2022-03-10T00:37:00Z</dcterms:modified>
</cp:coreProperties>
</file>