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FF870" w14:textId="77777777" w:rsidR="001401F8" w:rsidRPr="001E17F5" w:rsidRDefault="001E17F5" w:rsidP="001E17F5">
      <w:pPr>
        <w:spacing w:line="380" w:lineRule="exact"/>
        <w:jc w:val="right"/>
        <w:rPr>
          <w:rFonts w:ascii="ＭＳ ゴシック" w:eastAsia="ＭＳ ゴシック" w:hAnsi="ＭＳ ゴシック"/>
          <w:b/>
          <w:bdr w:val="single" w:sz="4" w:space="0" w:color="auto"/>
        </w:rPr>
      </w:pPr>
      <w:r w:rsidRPr="001E17F5">
        <w:rPr>
          <w:rFonts w:ascii="ＭＳ ゴシック" w:eastAsia="ＭＳ ゴシック" w:hAnsi="ＭＳ ゴシック" w:hint="eastAsia"/>
          <w:b/>
        </w:rPr>
        <w:t xml:space="preserve">　</w:t>
      </w:r>
      <w:r w:rsidRPr="001E17F5">
        <w:rPr>
          <w:rFonts w:ascii="ＭＳ ゴシック" w:eastAsia="ＭＳ ゴシック" w:hAnsi="ＭＳ ゴシック" w:hint="eastAsia"/>
          <w:b/>
          <w:bdr w:val="single" w:sz="4" w:space="0" w:color="auto"/>
        </w:rPr>
        <w:t>資料１－４</w:t>
      </w:r>
      <w:r w:rsidRPr="001E17F5">
        <w:rPr>
          <w:rFonts w:ascii="ＭＳ ゴシック" w:eastAsia="ＭＳ ゴシック" w:hAnsi="ＭＳ ゴシック" w:hint="eastAsia"/>
          <w:b/>
        </w:rPr>
        <w:t xml:space="preserve">　</w:t>
      </w:r>
      <w:r>
        <w:rPr>
          <w:rFonts w:ascii="ＭＳ ゴシック" w:eastAsia="ＭＳ ゴシック" w:hAnsi="ＭＳ ゴシック" w:hint="eastAsia"/>
          <w:b/>
          <w:bdr w:val="single" w:sz="4" w:space="0" w:color="auto"/>
        </w:rPr>
        <w:t xml:space="preserve">　　</w:t>
      </w:r>
    </w:p>
    <w:p w14:paraId="5A4AEE27" w14:textId="77777777" w:rsidR="00487CC6" w:rsidRDefault="00DA6876" w:rsidP="0080313C">
      <w:pPr>
        <w:spacing w:line="380" w:lineRule="exact"/>
        <w:jc w:val="center"/>
        <w:rPr>
          <w:rFonts w:ascii="ＭＳ ゴシック" w:eastAsia="ＭＳ ゴシック" w:hAnsi="ＭＳ ゴシック"/>
          <w:b/>
          <w:sz w:val="28"/>
        </w:rPr>
      </w:pPr>
      <w:r w:rsidRPr="00DA6876">
        <w:rPr>
          <w:rFonts w:ascii="ＭＳ ゴシック" w:eastAsia="ＭＳ ゴシック" w:hAnsi="ＭＳ ゴシック" w:hint="eastAsia"/>
          <w:b/>
          <w:sz w:val="28"/>
        </w:rPr>
        <w:t>第１回評価委員会における主な意見の概要</w:t>
      </w:r>
    </w:p>
    <w:p w14:paraId="079F259D" w14:textId="77777777" w:rsidR="00205D86" w:rsidRPr="00854E31" w:rsidRDefault="00C803E9" w:rsidP="00205D86">
      <w:pPr>
        <w:spacing w:line="380" w:lineRule="exact"/>
        <w:rPr>
          <w:rFonts w:ascii="ＭＳ ゴシック" w:eastAsia="ＭＳ ゴシック" w:hAnsi="ＭＳ ゴシック"/>
          <w:b/>
          <w:szCs w:val="21"/>
        </w:rPr>
      </w:pPr>
      <w:r w:rsidRPr="00854E31">
        <w:rPr>
          <w:rFonts w:ascii="ＭＳ ゴシック" w:eastAsia="ＭＳ ゴシック" w:hAnsi="ＭＳ ゴシック"/>
          <w:b/>
          <w:noProof/>
          <w:szCs w:val="21"/>
        </w:rPr>
        <mc:AlternateContent>
          <mc:Choice Requires="wps">
            <w:drawing>
              <wp:anchor distT="0" distB="0" distL="114300" distR="114300" simplePos="0" relativeHeight="251659264" behindDoc="0" locked="0" layoutInCell="1" allowOverlap="1" wp14:anchorId="4BED619B" wp14:editId="6CC65711">
                <wp:simplePos x="0" y="0"/>
                <wp:positionH relativeFrom="column">
                  <wp:posOffset>66040</wp:posOffset>
                </wp:positionH>
                <wp:positionV relativeFrom="paragraph">
                  <wp:posOffset>191770</wp:posOffset>
                </wp:positionV>
                <wp:extent cx="5524500" cy="7620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524500" cy="762000"/>
                        </a:xfrm>
                        <a:prstGeom prst="rect">
                          <a:avLst/>
                        </a:prstGeom>
                        <a:solidFill>
                          <a:schemeClr val="lt1"/>
                        </a:solidFill>
                        <a:ln w="6350">
                          <a:solidFill>
                            <a:prstClr val="black"/>
                          </a:solidFill>
                          <a:prstDash val="sysDash"/>
                        </a:ln>
                      </wps:spPr>
                      <wps:txbx>
                        <w:txbxContent>
                          <w:p w14:paraId="6A89AD2F" w14:textId="77777777" w:rsidR="001567E7" w:rsidRPr="001539D0" w:rsidRDefault="00832658" w:rsidP="009918C9">
                            <w:pPr>
                              <w:pStyle w:val="a7"/>
                              <w:numPr>
                                <w:ilvl w:val="0"/>
                                <w:numId w:val="1"/>
                              </w:numPr>
                              <w:ind w:leftChars="0"/>
                              <w:rPr>
                                <w:rFonts w:ascii="ＭＳ ゴシック" w:eastAsia="ＭＳ ゴシック" w:hAnsi="ＭＳ ゴシック"/>
                              </w:rPr>
                            </w:pPr>
                            <w:r>
                              <w:rPr>
                                <w:rFonts w:ascii="ＭＳ ゴシック" w:eastAsia="ＭＳ ゴシック" w:hAnsi="ＭＳ ゴシック" w:hint="eastAsia"/>
                              </w:rPr>
                              <w:t xml:space="preserve">　</w:t>
                            </w:r>
                            <w:r w:rsidR="001539D0">
                              <w:rPr>
                                <w:rFonts w:ascii="ＭＳ ゴシック" w:eastAsia="ＭＳ ゴシック" w:hAnsi="ＭＳ ゴシック" w:hint="eastAsia"/>
                              </w:rPr>
                              <w:t>これまでの</w:t>
                            </w:r>
                            <w:r w:rsidR="001539D0">
                              <w:rPr>
                                <w:rFonts w:ascii="ＭＳ ゴシック" w:eastAsia="ＭＳ ゴシック" w:hAnsi="ＭＳ ゴシック"/>
                              </w:rPr>
                              <w:t>目標</w:t>
                            </w:r>
                            <w:r w:rsidR="001539D0">
                              <w:rPr>
                                <w:rFonts w:ascii="ＭＳ ゴシック" w:eastAsia="ＭＳ ゴシック" w:hAnsi="ＭＳ ゴシック" w:hint="eastAsia"/>
                              </w:rPr>
                              <w:t>において</w:t>
                            </w:r>
                            <w:r w:rsidR="001539D0">
                              <w:rPr>
                                <w:rFonts w:ascii="ＭＳ ゴシック" w:eastAsia="ＭＳ ゴシック" w:hAnsi="ＭＳ ゴシック"/>
                              </w:rPr>
                              <w:t>、良い</w:t>
                            </w:r>
                            <w:r w:rsidR="001539D0">
                              <w:rPr>
                                <w:rFonts w:ascii="ＭＳ ゴシック" w:eastAsia="ＭＳ ゴシック" w:hAnsi="ＭＳ ゴシック" w:hint="eastAsia"/>
                              </w:rPr>
                              <w:t>取り組みがあった部分が</w:t>
                            </w:r>
                            <w:r w:rsidR="001539D0" w:rsidRPr="001539D0">
                              <w:rPr>
                                <w:rFonts w:ascii="ＭＳ ゴシック" w:eastAsia="ＭＳ ゴシック" w:hAnsi="ＭＳ ゴシック" w:hint="eastAsia"/>
                              </w:rPr>
                              <w:t>新しい目標で触れられていない。例えば、教育の質保証。府大は国際</w:t>
                            </w:r>
                            <w:r w:rsidR="001539D0">
                              <w:rPr>
                                <w:rFonts w:ascii="ＭＳ ゴシック" w:eastAsia="ＭＳ ゴシック" w:hAnsi="ＭＳ ゴシック" w:hint="eastAsia"/>
                              </w:rPr>
                              <w:t>通用性の高い教育カリキュラムを展開の記載があるが、これが</w:t>
                            </w:r>
                            <w:r w:rsidR="001539D0" w:rsidRPr="001539D0">
                              <w:rPr>
                                <w:rFonts w:ascii="ＭＳ ゴシック" w:eastAsia="ＭＳ ゴシック" w:hAnsi="ＭＳ ゴシック" w:hint="eastAsia"/>
                              </w:rPr>
                              <w:t>無くなっている。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D619B" id="_x0000_t202" coordsize="21600,21600" o:spt="202" path="m,l,21600r21600,l21600,xe">
                <v:stroke joinstyle="miter"/>
                <v:path gradientshapeok="t" o:connecttype="rect"/>
              </v:shapetype>
              <v:shape id="テキスト ボックス 1" o:spid="_x0000_s1026" type="#_x0000_t202" style="position:absolute;left:0;text-align:left;margin-left:5.2pt;margin-top:15.1pt;width:43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" fillcolor="white [3201]" strokeweight=".5pt">
                <v:stroke dashstyle="3 1"/>
                <v:textbox>
                  <w:txbxContent>
                    <w:p w14:paraId="6A89AD2F" w14:textId="77777777" w:rsidR="001567E7" w:rsidRPr="001539D0" w:rsidRDefault="00832658" w:rsidP="009918C9">
                      <w:pPr>
                        <w:pStyle w:val="a7"/>
                        <w:numPr>
                          <w:ilvl w:val="0"/>
                          <w:numId w:val="1"/>
                        </w:numPr>
                        <w:ind w:leftChars="0"/>
                        <w:rPr>
                          <w:rFonts w:ascii="ＭＳ ゴシック" w:eastAsia="ＭＳ ゴシック" w:hAnsi="ＭＳ ゴシック"/>
                        </w:rPr>
                      </w:pPr>
                      <w:r>
                        <w:rPr>
                          <w:rFonts w:ascii="ＭＳ ゴシック" w:eastAsia="ＭＳ ゴシック" w:hAnsi="ＭＳ ゴシック" w:hint="eastAsia"/>
                        </w:rPr>
                        <w:t xml:space="preserve">　</w:t>
                      </w:r>
                      <w:r w:rsidR="001539D0">
                        <w:rPr>
                          <w:rFonts w:ascii="ＭＳ ゴシック" w:eastAsia="ＭＳ ゴシック" w:hAnsi="ＭＳ ゴシック" w:hint="eastAsia"/>
                        </w:rPr>
                        <w:t>これまでの</w:t>
                      </w:r>
                      <w:r w:rsidR="001539D0">
                        <w:rPr>
                          <w:rFonts w:ascii="ＭＳ ゴシック" w:eastAsia="ＭＳ ゴシック" w:hAnsi="ＭＳ ゴシック"/>
                        </w:rPr>
                        <w:t>目標</w:t>
                      </w:r>
                      <w:r w:rsidR="001539D0">
                        <w:rPr>
                          <w:rFonts w:ascii="ＭＳ ゴシック" w:eastAsia="ＭＳ ゴシック" w:hAnsi="ＭＳ ゴシック" w:hint="eastAsia"/>
                        </w:rPr>
                        <w:t>において</w:t>
                      </w:r>
                      <w:r w:rsidR="001539D0">
                        <w:rPr>
                          <w:rFonts w:ascii="ＭＳ ゴシック" w:eastAsia="ＭＳ ゴシック" w:hAnsi="ＭＳ ゴシック"/>
                        </w:rPr>
                        <w:t>、良い</w:t>
                      </w:r>
                      <w:r w:rsidR="001539D0">
                        <w:rPr>
                          <w:rFonts w:ascii="ＭＳ ゴシック" w:eastAsia="ＭＳ ゴシック" w:hAnsi="ＭＳ ゴシック" w:hint="eastAsia"/>
                        </w:rPr>
                        <w:t>取り組みがあった部分が</w:t>
                      </w:r>
                      <w:r w:rsidR="001539D0" w:rsidRPr="001539D0">
                        <w:rPr>
                          <w:rFonts w:ascii="ＭＳ ゴシック" w:eastAsia="ＭＳ ゴシック" w:hAnsi="ＭＳ ゴシック" w:hint="eastAsia"/>
                        </w:rPr>
                        <w:t>新しい目標で触れられていない。例えば、教育の質保証。府大は国際</w:t>
                      </w:r>
                      <w:r w:rsidR="001539D0">
                        <w:rPr>
                          <w:rFonts w:ascii="ＭＳ ゴシック" w:eastAsia="ＭＳ ゴシック" w:hAnsi="ＭＳ ゴシック" w:hint="eastAsia"/>
                        </w:rPr>
                        <w:t>通用性の高い教育カリキュラムを展開の記載があるが、これが</w:t>
                      </w:r>
                      <w:r w:rsidR="001539D0" w:rsidRPr="001539D0">
                        <w:rPr>
                          <w:rFonts w:ascii="ＭＳ ゴシック" w:eastAsia="ＭＳ ゴシック" w:hAnsi="ＭＳ ゴシック" w:hint="eastAsia"/>
                        </w:rPr>
                        <w:t>無くなっている。</w:t>
                      </w:r>
                    </w:p>
                  </w:txbxContent>
                </v:textbox>
              </v:shape>
            </w:pict>
          </mc:Fallback>
        </mc:AlternateContent>
      </w:r>
    </w:p>
    <w:p w14:paraId="7F72AA89" w14:textId="77777777" w:rsidR="001567E7" w:rsidRPr="00854E31" w:rsidRDefault="001567E7" w:rsidP="00205D86">
      <w:pPr>
        <w:spacing w:line="380" w:lineRule="exact"/>
        <w:rPr>
          <w:rFonts w:ascii="ＭＳ ゴシック" w:eastAsia="ＭＳ ゴシック" w:hAnsi="ＭＳ ゴシック"/>
          <w:b/>
          <w:szCs w:val="21"/>
        </w:rPr>
      </w:pPr>
    </w:p>
    <w:p w14:paraId="6D0533F1" w14:textId="77777777" w:rsidR="001567E7" w:rsidRPr="00854E31" w:rsidRDefault="001567E7" w:rsidP="00205D86">
      <w:pPr>
        <w:spacing w:line="380" w:lineRule="exact"/>
        <w:rPr>
          <w:rFonts w:ascii="ＭＳ ゴシック" w:eastAsia="ＭＳ ゴシック" w:hAnsi="ＭＳ ゴシック"/>
          <w:b/>
          <w:szCs w:val="21"/>
        </w:rPr>
      </w:pPr>
    </w:p>
    <w:p w14:paraId="7BA68D39" w14:textId="77777777" w:rsidR="001567E7" w:rsidRPr="00854E31" w:rsidRDefault="001567E7" w:rsidP="00205D86">
      <w:pPr>
        <w:spacing w:line="380" w:lineRule="exact"/>
        <w:rPr>
          <w:rFonts w:ascii="ＭＳ ゴシック" w:eastAsia="ＭＳ ゴシック" w:hAnsi="ＭＳ ゴシック"/>
          <w:b/>
          <w:szCs w:val="21"/>
        </w:rPr>
      </w:pPr>
    </w:p>
    <w:p w14:paraId="3F84BA78" w14:textId="77777777" w:rsidR="00A31F30" w:rsidRDefault="00A31F30" w:rsidP="00A31F30">
      <w:pPr>
        <w:pStyle w:val="a7"/>
        <w:numPr>
          <w:ilvl w:val="0"/>
          <w:numId w:val="3"/>
        </w:numPr>
        <w:spacing w:line="380" w:lineRule="exact"/>
        <w:ind w:leftChars="0"/>
        <w:rPr>
          <w:rFonts w:ascii="ＭＳ ゴシック" w:eastAsia="ＭＳ ゴシック" w:hAnsi="ＭＳ ゴシック"/>
          <w:szCs w:val="21"/>
        </w:rPr>
      </w:pPr>
      <w:r>
        <w:rPr>
          <w:rFonts w:ascii="ＭＳ ゴシック" w:eastAsia="ＭＳ ゴシック" w:hAnsi="ＭＳ ゴシック" w:hint="eastAsia"/>
          <w:szCs w:val="21"/>
        </w:rPr>
        <w:t xml:space="preserve">１ </w:t>
      </w:r>
      <w:r w:rsidRPr="00A31F30">
        <w:rPr>
          <w:rFonts w:ascii="ＭＳ ゴシック" w:eastAsia="ＭＳ ゴシック" w:hAnsi="ＭＳ ゴシック" w:hint="eastAsia"/>
          <w:szCs w:val="21"/>
        </w:rPr>
        <w:t>大阪公立大学に関する目標</w:t>
      </w:r>
      <w:r>
        <w:rPr>
          <w:rFonts w:ascii="ＭＳ ゴシック" w:eastAsia="ＭＳ ゴシック" w:hAnsi="ＭＳ ゴシック" w:hint="eastAsia"/>
          <w:szCs w:val="21"/>
        </w:rPr>
        <w:t>の</w:t>
      </w:r>
      <w:r w:rsidR="005A12E5">
        <w:rPr>
          <w:rFonts w:ascii="ＭＳ ゴシック" w:eastAsia="ＭＳ ゴシック" w:hAnsi="ＭＳ ゴシック" w:hint="eastAsia"/>
          <w:szCs w:val="21"/>
        </w:rPr>
        <w:t>「</w:t>
      </w:r>
      <w:r>
        <w:rPr>
          <w:rFonts w:ascii="ＭＳ ゴシック" w:eastAsia="ＭＳ ゴシック" w:hAnsi="ＭＳ ゴシック" w:hint="eastAsia"/>
          <w:szCs w:val="21"/>
        </w:rPr>
        <w:t>（５）</w:t>
      </w:r>
      <w:r w:rsidRPr="00A31F30">
        <w:rPr>
          <w:rFonts w:ascii="ＭＳ ゴシック" w:eastAsia="ＭＳ ゴシック" w:hAnsi="ＭＳ ゴシック" w:hint="eastAsia"/>
          <w:szCs w:val="21"/>
        </w:rPr>
        <w:t>国際力の強化に関する目標」</w:t>
      </w:r>
      <w:r>
        <w:rPr>
          <w:rFonts w:ascii="ＭＳ ゴシック" w:eastAsia="ＭＳ ゴシック" w:hAnsi="ＭＳ ゴシック" w:hint="eastAsia"/>
          <w:szCs w:val="21"/>
        </w:rPr>
        <w:t>において、</w:t>
      </w:r>
    </w:p>
    <w:p w14:paraId="61F263AF" w14:textId="77777777" w:rsidR="001E17F5" w:rsidRDefault="00A31F30" w:rsidP="001E17F5">
      <w:pPr>
        <w:pStyle w:val="a7"/>
        <w:spacing w:line="380" w:lineRule="exact"/>
        <w:ind w:leftChars="0" w:left="644"/>
        <w:rPr>
          <w:rFonts w:ascii="ＭＳ ゴシック" w:eastAsia="ＭＳ ゴシック" w:hAnsi="ＭＳ ゴシック"/>
          <w:szCs w:val="21"/>
        </w:rPr>
      </w:pPr>
      <w:r>
        <w:rPr>
          <w:rFonts w:ascii="ＭＳ ゴシック" w:eastAsia="ＭＳ ゴシック" w:hAnsi="ＭＳ ゴシック" w:hint="eastAsia"/>
          <w:szCs w:val="21"/>
        </w:rPr>
        <w:t>「</w:t>
      </w:r>
      <w:r w:rsidRPr="00A31F30">
        <w:rPr>
          <w:rFonts w:ascii="ＭＳ ゴシック" w:eastAsia="ＭＳ ゴシック" w:hAnsi="ＭＳ ゴシック" w:hint="eastAsia"/>
          <w:szCs w:val="21"/>
        </w:rPr>
        <w:t>国際通用性の高い教育カリキュラムの整備</w:t>
      </w:r>
      <w:r>
        <w:rPr>
          <w:rFonts w:ascii="ＭＳ ゴシック" w:eastAsia="ＭＳ ゴシック" w:hAnsi="ＭＳ ゴシック" w:hint="eastAsia"/>
          <w:szCs w:val="21"/>
        </w:rPr>
        <w:t>」</w:t>
      </w:r>
      <w:r w:rsidR="007647D6">
        <w:rPr>
          <w:rFonts w:ascii="ＭＳ ゴシック" w:eastAsia="ＭＳ ゴシック" w:hAnsi="ＭＳ ゴシック" w:hint="eastAsia"/>
          <w:szCs w:val="21"/>
        </w:rPr>
        <w:t>について記載</w:t>
      </w:r>
      <w:r w:rsidR="009B669B">
        <w:rPr>
          <w:rFonts w:ascii="ＭＳ ゴシック" w:eastAsia="ＭＳ ゴシック" w:hAnsi="ＭＳ ゴシック" w:hint="eastAsia"/>
          <w:szCs w:val="21"/>
        </w:rPr>
        <w:t>いたしました</w:t>
      </w:r>
      <w:r w:rsidR="007647D6">
        <w:rPr>
          <w:rFonts w:ascii="ＭＳ ゴシック" w:eastAsia="ＭＳ ゴシック" w:hAnsi="ＭＳ ゴシック" w:hint="eastAsia"/>
          <w:szCs w:val="21"/>
        </w:rPr>
        <w:t>。</w:t>
      </w:r>
    </w:p>
    <w:p w14:paraId="2AE72577" w14:textId="77777777" w:rsidR="001E17F5" w:rsidRPr="0058430D" w:rsidRDefault="001E17F5" w:rsidP="0058430D">
      <w:pPr>
        <w:pStyle w:val="a7"/>
        <w:numPr>
          <w:ilvl w:val="0"/>
          <w:numId w:val="3"/>
        </w:numPr>
        <w:spacing w:line="380" w:lineRule="exact"/>
        <w:ind w:leftChars="0"/>
        <w:rPr>
          <w:rFonts w:ascii="ＭＳ ゴシック" w:eastAsia="ＭＳ ゴシック" w:hAnsi="ＭＳ ゴシック"/>
          <w:szCs w:val="21"/>
        </w:rPr>
      </w:pPr>
      <w:r w:rsidRPr="0058430D">
        <w:rPr>
          <w:rFonts w:ascii="ＭＳ ゴシック" w:eastAsia="ＭＳ ゴシック" w:hAnsi="ＭＳ ゴシック" w:hint="eastAsia"/>
          <w:szCs w:val="21"/>
        </w:rPr>
        <w:t>また、上記の他、新大学基本構想を踏まえ、</w:t>
      </w:r>
      <w:r w:rsidR="005A12E5">
        <w:rPr>
          <w:rFonts w:ascii="ＭＳ ゴシック" w:eastAsia="ＭＳ ゴシック" w:hAnsi="ＭＳ ゴシック" w:hint="eastAsia"/>
          <w:szCs w:val="21"/>
        </w:rPr>
        <w:t>「</w:t>
      </w:r>
      <w:r w:rsidR="0058430D" w:rsidRPr="0058430D">
        <w:rPr>
          <w:rFonts w:ascii="ＭＳ ゴシック" w:eastAsia="ＭＳ ゴシック" w:hAnsi="ＭＳ ゴシック" w:hint="eastAsia"/>
          <w:szCs w:val="21"/>
        </w:rPr>
        <w:t>（１）</w:t>
      </w:r>
      <w:r w:rsidR="0058430D" w:rsidRPr="0058430D">
        <w:rPr>
          <w:rFonts w:ascii="ＭＳ ゴシック" w:eastAsia="ＭＳ ゴシック" w:hAnsi="ＭＳ ゴシック"/>
          <w:szCs w:val="21"/>
        </w:rPr>
        <w:t>教育に関する目標</w:t>
      </w:r>
      <w:r w:rsidR="0058430D" w:rsidRPr="0058430D">
        <w:rPr>
          <w:rFonts w:ascii="ＭＳ ゴシック" w:eastAsia="ＭＳ ゴシック" w:hAnsi="ＭＳ ゴシック" w:hint="eastAsia"/>
          <w:szCs w:val="21"/>
        </w:rPr>
        <w:t>」、「ア　人材育成方針及び教育内容」の学士課程における</w:t>
      </w:r>
      <w:r w:rsidR="0058430D">
        <w:rPr>
          <w:rFonts w:ascii="ＭＳ ゴシック" w:eastAsia="ＭＳ ゴシック" w:hAnsi="ＭＳ ゴシック" w:hint="eastAsia"/>
          <w:szCs w:val="21"/>
        </w:rPr>
        <w:t>目標や、</w:t>
      </w:r>
      <w:r w:rsidR="005A12E5">
        <w:rPr>
          <w:rFonts w:ascii="ＭＳ ゴシック" w:eastAsia="ＭＳ ゴシック" w:hAnsi="ＭＳ ゴシック" w:hint="eastAsia"/>
          <w:szCs w:val="21"/>
        </w:rPr>
        <w:t>「</w:t>
      </w:r>
      <w:r w:rsidR="0058430D">
        <w:rPr>
          <w:rFonts w:ascii="ＭＳ ゴシック" w:eastAsia="ＭＳ ゴシック" w:hAnsi="ＭＳ ゴシック" w:hint="eastAsia"/>
          <w:szCs w:val="21"/>
        </w:rPr>
        <w:t>（２</w:t>
      </w:r>
      <w:r w:rsidR="0058430D" w:rsidRPr="0058430D">
        <w:rPr>
          <w:rFonts w:ascii="ＭＳ ゴシック" w:eastAsia="ＭＳ ゴシック" w:hAnsi="ＭＳ ゴシック" w:hint="eastAsia"/>
          <w:szCs w:val="21"/>
        </w:rPr>
        <w:t>）</w:t>
      </w:r>
      <w:r w:rsidR="0058430D" w:rsidRPr="0058430D">
        <w:rPr>
          <w:rFonts w:ascii="ＭＳ ゴシック" w:eastAsia="ＭＳ ゴシック" w:hAnsi="ＭＳ ゴシック"/>
          <w:szCs w:val="21"/>
        </w:rPr>
        <w:t>研究に関する目標</w:t>
      </w:r>
      <w:r w:rsidR="0058430D">
        <w:rPr>
          <w:rFonts w:ascii="ＭＳ ゴシック" w:eastAsia="ＭＳ ゴシック" w:hAnsi="ＭＳ ゴシック" w:hint="eastAsia"/>
          <w:szCs w:val="21"/>
        </w:rPr>
        <w:t>」についても</w:t>
      </w:r>
      <w:r w:rsidRPr="0058430D">
        <w:rPr>
          <w:rFonts w:ascii="ＭＳ ゴシック" w:eastAsia="ＭＳ ゴシック" w:hAnsi="ＭＳ ゴシック" w:hint="eastAsia"/>
          <w:szCs w:val="21"/>
        </w:rPr>
        <w:t>記載を修正しております。</w:t>
      </w:r>
    </w:p>
    <w:p w14:paraId="0095077F" w14:textId="77777777" w:rsidR="00283C7F" w:rsidRPr="00854E31" w:rsidRDefault="00283C7F" w:rsidP="00205D86">
      <w:pPr>
        <w:spacing w:line="380" w:lineRule="exact"/>
        <w:rPr>
          <w:rFonts w:ascii="ＭＳ ゴシック" w:eastAsia="ＭＳ ゴシック" w:hAnsi="ＭＳ ゴシック"/>
          <w:b/>
          <w:szCs w:val="21"/>
        </w:rPr>
      </w:pPr>
      <w:r w:rsidRPr="00854E31">
        <w:rPr>
          <w:rFonts w:ascii="ＭＳ ゴシック" w:eastAsia="ＭＳ ゴシック" w:hAnsi="ＭＳ ゴシック"/>
          <w:b/>
          <w:noProof/>
          <w:szCs w:val="21"/>
        </w:rPr>
        <mc:AlternateContent>
          <mc:Choice Requires="wps">
            <w:drawing>
              <wp:anchor distT="0" distB="0" distL="114300" distR="114300" simplePos="0" relativeHeight="251661312" behindDoc="0" locked="0" layoutInCell="1" allowOverlap="1" wp14:anchorId="10070643" wp14:editId="7887FF25">
                <wp:simplePos x="0" y="0"/>
                <wp:positionH relativeFrom="column">
                  <wp:posOffset>66040</wp:posOffset>
                </wp:positionH>
                <wp:positionV relativeFrom="paragraph">
                  <wp:posOffset>223520</wp:posOffset>
                </wp:positionV>
                <wp:extent cx="5524500" cy="8858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524500" cy="885825"/>
                        </a:xfrm>
                        <a:prstGeom prst="rect">
                          <a:avLst/>
                        </a:prstGeom>
                        <a:solidFill>
                          <a:schemeClr val="lt1"/>
                        </a:solidFill>
                        <a:ln w="6350">
                          <a:solidFill>
                            <a:prstClr val="black"/>
                          </a:solidFill>
                          <a:prstDash val="sysDash"/>
                        </a:ln>
                      </wps:spPr>
                      <wps:txbx>
                        <w:txbxContent>
                          <w:p w14:paraId="470A3E07" w14:textId="77777777" w:rsidR="00283C7F" w:rsidRDefault="00283C7F" w:rsidP="00182BDA">
                            <w:pPr>
                              <w:pStyle w:val="a3"/>
                              <w:numPr>
                                <w:ilvl w:val="0"/>
                                <w:numId w:val="1"/>
                              </w:num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Pr="00283C7F">
                              <w:rPr>
                                <w:rFonts w:ascii="ＭＳ ゴシック" w:eastAsia="ＭＳ ゴシック" w:hAnsi="ＭＳ ゴシック" w:hint="eastAsia"/>
                              </w:rPr>
                              <w:t>大学院課程においては、平板な書き方</w:t>
                            </w:r>
                            <w:r>
                              <w:rPr>
                                <w:rFonts w:ascii="ＭＳ ゴシック" w:eastAsia="ＭＳ ゴシック" w:hAnsi="ＭＳ ゴシック" w:hint="eastAsia"/>
                              </w:rPr>
                              <w:t>になっている</w:t>
                            </w:r>
                            <w:r w:rsidRPr="00283C7F">
                              <w:rPr>
                                <w:rFonts w:ascii="ＭＳ ゴシック" w:eastAsia="ＭＳ ゴシック" w:hAnsi="ＭＳ ゴシック" w:hint="eastAsia"/>
                              </w:rPr>
                              <w:t>。</w:t>
                            </w:r>
                            <w:r>
                              <w:rPr>
                                <w:rFonts w:ascii="ＭＳ ゴシック" w:eastAsia="ＭＳ ゴシック" w:hAnsi="ＭＳ ゴシック" w:hint="eastAsia"/>
                              </w:rPr>
                              <w:t>研究人材を育成していく</w:t>
                            </w:r>
                            <w:r w:rsidRPr="00283C7F">
                              <w:rPr>
                                <w:rFonts w:ascii="ＭＳ ゴシック" w:eastAsia="ＭＳ ゴシック" w:hAnsi="ＭＳ ゴシック" w:hint="eastAsia"/>
                              </w:rPr>
                              <w:t>という強い意志が</w:t>
                            </w:r>
                            <w:r>
                              <w:rPr>
                                <w:rFonts w:ascii="ＭＳ ゴシック" w:eastAsia="ＭＳ ゴシック" w:hAnsi="ＭＳ ゴシック" w:hint="eastAsia"/>
                              </w:rPr>
                              <w:t>感じられにくい。</w:t>
                            </w:r>
                          </w:p>
                          <w:p w14:paraId="6EFA6F00" w14:textId="77777777" w:rsidR="00283C7F" w:rsidRPr="00283C7F" w:rsidRDefault="00283C7F" w:rsidP="00182BDA">
                            <w:pPr>
                              <w:pStyle w:val="a3"/>
                              <w:spacing w:line="320" w:lineRule="exact"/>
                              <w:ind w:left="420" w:firstLineChars="100" w:firstLine="210"/>
                              <w:rPr>
                                <w:rFonts w:ascii="ＭＳ ゴシック" w:eastAsia="ＭＳ ゴシック" w:hAnsi="ＭＳ ゴシック"/>
                              </w:rPr>
                            </w:pPr>
                            <w:r w:rsidRPr="00283C7F">
                              <w:rPr>
                                <w:rFonts w:ascii="ＭＳ ゴシック" w:eastAsia="ＭＳ ゴシック" w:hAnsi="ＭＳ ゴシック" w:hint="eastAsia"/>
                              </w:rPr>
                              <w:t>強い意志を感じる言葉が欲</w:t>
                            </w:r>
                            <w:r>
                              <w:rPr>
                                <w:rFonts w:ascii="ＭＳ ゴシック" w:eastAsia="ＭＳ ゴシック" w:hAnsi="ＭＳ ゴシック" w:hint="eastAsia"/>
                              </w:rPr>
                              <w:t>しい。高いレベルの目標を設定するんだというのを強調いただきたい</w:t>
                            </w:r>
                            <w:r>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70643" id="テキスト ボックス 2" o:spid="_x0000_s1027" type="#_x0000_t202" style="position:absolute;left:0;text-align:left;margin-left:5.2pt;margin-top:17.6pt;width:435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" fillcolor="white [3201]" strokeweight=".5pt">
                <v:stroke dashstyle="3 1"/>
                <v:textbox>
                  <w:txbxContent>
                    <w:p w14:paraId="470A3E07" w14:textId="77777777" w:rsidR="00283C7F" w:rsidRDefault="00283C7F" w:rsidP="00182BDA">
                      <w:pPr>
                        <w:pStyle w:val="a3"/>
                        <w:numPr>
                          <w:ilvl w:val="0"/>
                          <w:numId w:val="1"/>
                        </w:num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Pr="00283C7F">
                        <w:rPr>
                          <w:rFonts w:ascii="ＭＳ ゴシック" w:eastAsia="ＭＳ ゴシック" w:hAnsi="ＭＳ ゴシック" w:hint="eastAsia"/>
                        </w:rPr>
                        <w:t>大学院課程においては、平板な書き方</w:t>
                      </w:r>
                      <w:r>
                        <w:rPr>
                          <w:rFonts w:ascii="ＭＳ ゴシック" w:eastAsia="ＭＳ ゴシック" w:hAnsi="ＭＳ ゴシック" w:hint="eastAsia"/>
                        </w:rPr>
                        <w:t>になっている</w:t>
                      </w:r>
                      <w:r w:rsidRPr="00283C7F">
                        <w:rPr>
                          <w:rFonts w:ascii="ＭＳ ゴシック" w:eastAsia="ＭＳ ゴシック" w:hAnsi="ＭＳ ゴシック" w:hint="eastAsia"/>
                        </w:rPr>
                        <w:t>。</w:t>
                      </w:r>
                      <w:r>
                        <w:rPr>
                          <w:rFonts w:ascii="ＭＳ ゴシック" w:eastAsia="ＭＳ ゴシック" w:hAnsi="ＭＳ ゴシック" w:hint="eastAsia"/>
                        </w:rPr>
                        <w:t>研究人材を育成していく</w:t>
                      </w:r>
                      <w:r w:rsidRPr="00283C7F">
                        <w:rPr>
                          <w:rFonts w:ascii="ＭＳ ゴシック" w:eastAsia="ＭＳ ゴシック" w:hAnsi="ＭＳ ゴシック" w:hint="eastAsia"/>
                        </w:rPr>
                        <w:t>という強い意志が</w:t>
                      </w:r>
                      <w:r>
                        <w:rPr>
                          <w:rFonts w:ascii="ＭＳ ゴシック" w:eastAsia="ＭＳ ゴシック" w:hAnsi="ＭＳ ゴシック" w:hint="eastAsia"/>
                        </w:rPr>
                        <w:t>感じられにくい。</w:t>
                      </w:r>
                    </w:p>
                    <w:p w14:paraId="6EFA6F00" w14:textId="77777777" w:rsidR="00283C7F" w:rsidRPr="00283C7F" w:rsidRDefault="00283C7F" w:rsidP="00182BDA">
                      <w:pPr>
                        <w:pStyle w:val="a3"/>
                        <w:spacing w:line="320" w:lineRule="exact"/>
                        <w:ind w:left="420" w:firstLineChars="100" w:firstLine="210"/>
                        <w:rPr>
                          <w:rFonts w:ascii="ＭＳ ゴシック" w:eastAsia="ＭＳ ゴシック" w:hAnsi="ＭＳ ゴシック"/>
                        </w:rPr>
                      </w:pPr>
                      <w:r w:rsidRPr="00283C7F">
                        <w:rPr>
                          <w:rFonts w:ascii="ＭＳ ゴシック" w:eastAsia="ＭＳ ゴシック" w:hAnsi="ＭＳ ゴシック" w:hint="eastAsia"/>
                        </w:rPr>
                        <w:t>強い意志を感じる言葉が欲</w:t>
                      </w:r>
                      <w:r>
                        <w:rPr>
                          <w:rFonts w:ascii="ＭＳ ゴシック" w:eastAsia="ＭＳ ゴシック" w:hAnsi="ＭＳ ゴシック" w:hint="eastAsia"/>
                        </w:rPr>
                        <w:t>しい。高いレベルの目標を設定するんだというのを強調いただきたい</w:t>
                      </w:r>
                      <w:r>
                        <w:rPr>
                          <w:rFonts w:ascii="ＭＳ ゴシック" w:eastAsia="ＭＳ ゴシック" w:hAnsi="ＭＳ ゴシック"/>
                        </w:rPr>
                        <w:t>。</w:t>
                      </w:r>
                    </w:p>
                  </w:txbxContent>
                </v:textbox>
              </v:shape>
            </w:pict>
          </mc:Fallback>
        </mc:AlternateContent>
      </w:r>
    </w:p>
    <w:p w14:paraId="704D4EA1" w14:textId="77777777" w:rsidR="00283C7F" w:rsidRPr="00854E31" w:rsidRDefault="00283C7F" w:rsidP="00205D86">
      <w:pPr>
        <w:spacing w:line="380" w:lineRule="exact"/>
        <w:rPr>
          <w:rFonts w:ascii="ＭＳ ゴシック" w:eastAsia="ＭＳ ゴシック" w:hAnsi="ＭＳ ゴシック"/>
          <w:b/>
          <w:szCs w:val="21"/>
        </w:rPr>
      </w:pPr>
    </w:p>
    <w:p w14:paraId="60CE58DE" w14:textId="77777777" w:rsidR="00283C7F" w:rsidRPr="00854E31" w:rsidRDefault="00283C7F" w:rsidP="00205D86">
      <w:pPr>
        <w:spacing w:line="380" w:lineRule="exact"/>
        <w:rPr>
          <w:rFonts w:ascii="ＭＳ ゴシック" w:eastAsia="ＭＳ ゴシック" w:hAnsi="ＭＳ ゴシック"/>
          <w:b/>
          <w:szCs w:val="21"/>
        </w:rPr>
      </w:pPr>
    </w:p>
    <w:p w14:paraId="6734350E" w14:textId="77777777" w:rsidR="00283C7F" w:rsidRPr="00854E31" w:rsidRDefault="00283C7F" w:rsidP="00205D86">
      <w:pPr>
        <w:spacing w:line="380" w:lineRule="exact"/>
        <w:rPr>
          <w:rFonts w:ascii="ＭＳ ゴシック" w:eastAsia="ＭＳ ゴシック" w:hAnsi="ＭＳ ゴシック"/>
          <w:b/>
          <w:szCs w:val="21"/>
        </w:rPr>
      </w:pPr>
    </w:p>
    <w:p w14:paraId="58E45651" w14:textId="77777777" w:rsidR="00283C7F" w:rsidRDefault="00283C7F" w:rsidP="00205D86">
      <w:pPr>
        <w:spacing w:line="380" w:lineRule="exact"/>
        <w:rPr>
          <w:rFonts w:ascii="ＭＳ ゴシック" w:eastAsia="ＭＳ ゴシック" w:hAnsi="ＭＳ ゴシック"/>
          <w:b/>
          <w:szCs w:val="21"/>
        </w:rPr>
      </w:pPr>
    </w:p>
    <w:p w14:paraId="4AD04169" w14:textId="77777777" w:rsidR="0035622F" w:rsidRPr="00671E29" w:rsidRDefault="0035622F" w:rsidP="0035622F">
      <w:pPr>
        <w:pStyle w:val="a7"/>
        <w:numPr>
          <w:ilvl w:val="0"/>
          <w:numId w:val="3"/>
        </w:numPr>
        <w:spacing w:line="380" w:lineRule="exact"/>
        <w:ind w:leftChars="0"/>
        <w:rPr>
          <w:rFonts w:ascii="ＭＳ ゴシック" w:eastAsia="ＭＳ ゴシック" w:hAnsi="ＭＳ ゴシック"/>
          <w:b/>
          <w:szCs w:val="21"/>
        </w:rPr>
      </w:pPr>
      <w:r w:rsidRPr="00671E29">
        <w:rPr>
          <w:rFonts w:ascii="ＭＳ ゴシック" w:eastAsia="ＭＳ ゴシック" w:hAnsi="ＭＳ ゴシック" w:hint="eastAsia"/>
          <w:szCs w:val="21"/>
        </w:rPr>
        <w:t>１ 大阪公立大学に関する目標の</w:t>
      </w:r>
      <w:r w:rsidR="005A12E5">
        <w:rPr>
          <w:rFonts w:ascii="ＭＳ ゴシック" w:eastAsia="ＭＳ ゴシック" w:hAnsi="ＭＳ ゴシック" w:hint="eastAsia"/>
          <w:szCs w:val="21"/>
        </w:rPr>
        <w:t>「</w:t>
      </w:r>
      <w:r w:rsidRPr="00671E29">
        <w:rPr>
          <w:rFonts w:ascii="ＭＳ ゴシック" w:eastAsia="ＭＳ ゴシック" w:hAnsi="ＭＳ ゴシック" w:hint="eastAsia"/>
          <w:szCs w:val="21"/>
        </w:rPr>
        <w:t>（１）</w:t>
      </w:r>
      <w:r w:rsidRPr="00671E29">
        <w:rPr>
          <w:rFonts w:ascii="ＭＳ ゴシック" w:eastAsia="ＭＳ ゴシック" w:hAnsi="ＭＳ ゴシック"/>
          <w:szCs w:val="21"/>
        </w:rPr>
        <w:t>教育に関する目標</w:t>
      </w:r>
      <w:r w:rsidR="005A12E5">
        <w:rPr>
          <w:rFonts w:ascii="ＭＳ ゴシック" w:eastAsia="ＭＳ ゴシック" w:hAnsi="ＭＳ ゴシック" w:hint="eastAsia"/>
          <w:szCs w:val="21"/>
        </w:rPr>
        <w:t>」</w:t>
      </w:r>
      <w:r w:rsidRPr="00671E29">
        <w:rPr>
          <w:rFonts w:ascii="ＭＳ ゴシック" w:eastAsia="ＭＳ ゴシック" w:hAnsi="ＭＳ ゴシック" w:hint="eastAsia"/>
          <w:szCs w:val="21"/>
        </w:rPr>
        <w:t>、</w:t>
      </w:r>
      <w:r w:rsidR="005A12E5">
        <w:rPr>
          <w:rFonts w:ascii="ＭＳ ゴシック" w:eastAsia="ＭＳ ゴシック" w:hAnsi="ＭＳ ゴシック" w:hint="eastAsia"/>
          <w:szCs w:val="21"/>
        </w:rPr>
        <w:t>「</w:t>
      </w:r>
      <w:r w:rsidRPr="00671E29">
        <w:rPr>
          <w:rFonts w:ascii="ＭＳ ゴシック" w:eastAsia="ＭＳ ゴシック" w:hAnsi="ＭＳ ゴシック" w:hint="eastAsia"/>
          <w:szCs w:val="21"/>
        </w:rPr>
        <w:t>ア　人材育成方針及び教育内容</w:t>
      </w:r>
      <w:r w:rsidR="005A12E5">
        <w:rPr>
          <w:rFonts w:ascii="ＭＳ ゴシック" w:eastAsia="ＭＳ ゴシック" w:hAnsi="ＭＳ ゴシック" w:hint="eastAsia"/>
          <w:szCs w:val="21"/>
        </w:rPr>
        <w:t>」</w:t>
      </w:r>
      <w:r w:rsidRPr="00671E29">
        <w:rPr>
          <w:rFonts w:ascii="ＭＳ ゴシック" w:eastAsia="ＭＳ ゴシック" w:hAnsi="ＭＳ ゴシック" w:hint="eastAsia"/>
          <w:szCs w:val="21"/>
        </w:rPr>
        <w:t>における、大学院課程の目標において、</w:t>
      </w:r>
      <w:r w:rsidR="00C803E9">
        <w:rPr>
          <w:rFonts w:ascii="ＭＳ ゴシック" w:eastAsia="ＭＳ ゴシック" w:hAnsi="ＭＳ ゴシック" w:hint="eastAsia"/>
          <w:szCs w:val="21"/>
        </w:rPr>
        <w:t>新大学基本構想を踏まえ、</w:t>
      </w:r>
      <w:r w:rsidRPr="00671E29">
        <w:rPr>
          <w:rFonts w:ascii="ＭＳ ゴシック" w:eastAsia="ＭＳ ゴシック" w:hAnsi="ＭＳ ゴシック" w:hint="eastAsia"/>
          <w:szCs w:val="21"/>
        </w:rPr>
        <w:t>「基礎的・応用的研究をリードできる研究者や、社会を支えけん引する実践力を備えた高度専門職業人を育成する」</w:t>
      </w:r>
      <w:r>
        <w:rPr>
          <w:rFonts w:ascii="ＭＳ ゴシック" w:eastAsia="ＭＳ ゴシック" w:hAnsi="ＭＳ ゴシック" w:hint="eastAsia"/>
          <w:szCs w:val="21"/>
        </w:rPr>
        <w:t>と記載</w:t>
      </w:r>
      <w:r w:rsidRPr="00671E29">
        <w:rPr>
          <w:rFonts w:ascii="ＭＳ ゴシック" w:eastAsia="ＭＳ ゴシック" w:hAnsi="ＭＳ ゴシック" w:hint="eastAsia"/>
          <w:szCs w:val="21"/>
        </w:rPr>
        <w:t>内容を変更いたしました。</w:t>
      </w:r>
    </w:p>
    <w:p w14:paraId="326A26C5" w14:textId="77777777" w:rsidR="007666F0" w:rsidRPr="00854E31" w:rsidRDefault="007666F0" w:rsidP="00205D86">
      <w:pPr>
        <w:spacing w:line="380" w:lineRule="exact"/>
        <w:rPr>
          <w:rFonts w:ascii="ＭＳ ゴシック" w:eastAsia="ＭＳ ゴシック" w:hAnsi="ＭＳ ゴシック"/>
          <w:b/>
          <w:szCs w:val="21"/>
        </w:rPr>
      </w:pPr>
      <w:r w:rsidRPr="00854E31">
        <w:rPr>
          <w:rFonts w:ascii="ＭＳ ゴシック" w:eastAsia="ＭＳ ゴシック" w:hAnsi="ＭＳ ゴシック"/>
          <w:b/>
          <w:noProof/>
          <w:szCs w:val="21"/>
        </w:rPr>
        <mc:AlternateContent>
          <mc:Choice Requires="wps">
            <w:drawing>
              <wp:anchor distT="0" distB="0" distL="114300" distR="114300" simplePos="0" relativeHeight="251663360" behindDoc="0" locked="0" layoutInCell="1" allowOverlap="1" wp14:anchorId="1454213C" wp14:editId="7A8BB8C2">
                <wp:simplePos x="0" y="0"/>
                <wp:positionH relativeFrom="column">
                  <wp:posOffset>66040</wp:posOffset>
                </wp:positionH>
                <wp:positionV relativeFrom="paragraph">
                  <wp:posOffset>226060</wp:posOffset>
                </wp:positionV>
                <wp:extent cx="5524500" cy="8858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524500" cy="885825"/>
                        </a:xfrm>
                        <a:prstGeom prst="rect">
                          <a:avLst/>
                        </a:prstGeom>
                        <a:solidFill>
                          <a:schemeClr val="lt1"/>
                        </a:solidFill>
                        <a:ln w="6350">
                          <a:solidFill>
                            <a:prstClr val="black"/>
                          </a:solidFill>
                          <a:prstDash val="sysDash"/>
                        </a:ln>
                      </wps:spPr>
                      <wps:txbx>
                        <w:txbxContent>
                          <w:p w14:paraId="35367A11" w14:textId="77777777" w:rsidR="007666F0" w:rsidRDefault="00DC4504" w:rsidP="003E2A18">
                            <w:pPr>
                              <w:pStyle w:val="a3"/>
                              <w:numPr>
                                <w:ilvl w:val="0"/>
                                <w:numId w:val="1"/>
                              </w:num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007666F0">
                              <w:rPr>
                                <w:rFonts w:ascii="ＭＳ ゴシック" w:eastAsia="ＭＳ ゴシック" w:hAnsi="ＭＳ ゴシック" w:hint="eastAsia"/>
                              </w:rPr>
                              <w:t>高</w:t>
                            </w:r>
                            <w:r w:rsidR="007666F0" w:rsidRPr="007666F0">
                              <w:rPr>
                                <w:rFonts w:ascii="ＭＳ ゴシック" w:eastAsia="ＭＳ ゴシック" w:hAnsi="ＭＳ ゴシック"/>
                              </w:rPr>
                              <w:t>専の社会貢献に関</w:t>
                            </w:r>
                            <w:r w:rsidR="00A22B7C">
                              <w:rPr>
                                <w:rFonts w:ascii="ＭＳ ゴシック" w:eastAsia="ＭＳ ゴシック" w:hAnsi="ＭＳ ゴシック"/>
                              </w:rPr>
                              <w:t>する目標のア</w:t>
                            </w:r>
                            <w:r w:rsidR="00A22B7C">
                              <w:rPr>
                                <w:rFonts w:ascii="ＭＳ ゴシック" w:eastAsia="ＭＳ ゴシック" w:hAnsi="ＭＳ ゴシック" w:hint="eastAsia"/>
                              </w:rPr>
                              <w:t>、</w:t>
                            </w:r>
                            <w:r w:rsidR="007666F0">
                              <w:rPr>
                                <w:rFonts w:ascii="ＭＳ ゴシック" w:eastAsia="ＭＳ ゴシック" w:hAnsi="ＭＳ ゴシック"/>
                              </w:rPr>
                              <w:t>現行にあった研究成果の発信について</w:t>
                            </w:r>
                            <w:r w:rsidR="00306011">
                              <w:rPr>
                                <w:rFonts w:ascii="ＭＳ ゴシック" w:eastAsia="ＭＳ ゴシック" w:hAnsi="ＭＳ ゴシック" w:hint="eastAsia"/>
                              </w:rPr>
                              <w:t>変更案でも引き続き</w:t>
                            </w:r>
                            <w:r w:rsidR="007666F0">
                              <w:rPr>
                                <w:rFonts w:ascii="ＭＳ ゴシック" w:eastAsia="ＭＳ ゴシック" w:hAnsi="ＭＳ ゴシック"/>
                              </w:rPr>
                              <w:t>記載されている</w:t>
                            </w:r>
                            <w:r w:rsidR="007666F0">
                              <w:rPr>
                                <w:rFonts w:ascii="ＭＳ ゴシック" w:eastAsia="ＭＳ ゴシック" w:hAnsi="ＭＳ ゴシック" w:hint="eastAsia"/>
                              </w:rPr>
                              <w:t>。一方で</w:t>
                            </w:r>
                            <w:r w:rsidR="007666F0">
                              <w:rPr>
                                <w:rFonts w:ascii="ＭＳ ゴシック" w:eastAsia="ＭＳ ゴシック" w:hAnsi="ＭＳ ゴシック"/>
                              </w:rPr>
                              <w:t>、</w:t>
                            </w:r>
                            <w:r w:rsidR="007666F0">
                              <w:rPr>
                                <w:rFonts w:ascii="ＭＳ ゴシック" w:eastAsia="ＭＳ ゴシック" w:hAnsi="ＭＳ ゴシック" w:hint="eastAsia"/>
                              </w:rPr>
                              <w:t>研究に関する目標については、削除されている</w:t>
                            </w:r>
                            <w:r w:rsidR="007666F0">
                              <w:rPr>
                                <w:rFonts w:ascii="ＭＳ ゴシック" w:eastAsia="ＭＳ ゴシック" w:hAnsi="ＭＳ ゴシック"/>
                              </w:rPr>
                              <w:t>。</w:t>
                            </w:r>
                          </w:p>
                          <w:p w14:paraId="05F5C07C" w14:textId="77777777" w:rsidR="00DC4504" w:rsidRPr="00283C7F" w:rsidRDefault="00DC4504" w:rsidP="003E2A18">
                            <w:pPr>
                              <w:pStyle w:val="a3"/>
                              <w:spacing w:line="320" w:lineRule="exact"/>
                              <w:ind w:left="420"/>
                              <w:rPr>
                                <w:rFonts w:ascii="ＭＳ ゴシック" w:eastAsia="ＭＳ ゴシック" w:hAnsi="ＭＳ ゴシック"/>
                              </w:rPr>
                            </w:pPr>
                            <w:r>
                              <w:rPr>
                                <w:rFonts w:ascii="ＭＳ ゴシック" w:eastAsia="ＭＳ ゴシック" w:hAnsi="ＭＳ ゴシック" w:hint="eastAsia"/>
                              </w:rPr>
                              <w:t xml:space="preserve">　</w:t>
                            </w:r>
                            <w:r w:rsidRPr="00DC4504">
                              <w:rPr>
                                <w:rFonts w:ascii="ＭＳ ゴシック" w:eastAsia="ＭＳ ゴシック" w:hAnsi="ＭＳ ゴシック"/>
                              </w:rPr>
                              <w:t>高専の目標から研究が消えていて、</w:t>
                            </w:r>
                            <w:r w:rsidRPr="00DC4504">
                              <w:rPr>
                                <w:rFonts w:ascii="ＭＳ ゴシック" w:eastAsia="ＭＳ ゴシック" w:hAnsi="ＭＳ ゴシック" w:hint="eastAsia"/>
                              </w:rPr>
                              <w:t>研究が位置づけられていな</w:t>
                            </w:r>
                            <w:r>
                              <w:rPr>
                                <w:rFonts w:ascii="ＭＳ ゴシック" w:eastAsia="ＭＳ ゴシック" w:hAnsi="ＭＳ ゴシック" w:hint="eastAsia"/>
                              </w:rPr>
                              <w:t>いのに、社会貢献の目標に研究に関する目標が出てくるのはおかしい</w:t>
                            </w:r>
                            <w:r w:rsidRPr="00DC4504">
                              <w:rPr>
                                <w:rFonts w:ascii="ＭＳ ゴシック" w:eastAsia="ＭＳ ゴシック" w:hAnsi="ＭＳ ゴシック" w:hint="eastAsia"/>
                              </w:rPr>
                              <w:t>。</w:t>
                            </w:r>
                            <w:r>
                              <w:rPr>
                                <w:rFonts w:ascii="ＭＳ ゴシック" w:eastAsia="ＭＳ ゴシック" w:hAnsi="ＭＳ ゴシック" w:hint="eastAsia"/>
                              </w:rPr>
                              <w:t>再</w:t>
                            </w:r>
                            <w:r w:rsidRPr="00DC4504">
                              <w:rPr>
                                <w:rFonts w:ascii="ＭＳ ゴシック" w:eastAsia="ＭＳ ゴシック" w:hAnsi="ＭＳ ゴシック" w:hint="eastAsia"/>
                              </w:rPr>
                              <w:t>検討いただきたい。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4213C" id="テキスト ボックス 3" o:spid="_x0000_s1028" type="#_x0000_t202" style="position:absolute;left:0;text-align:left;margin-left:5.2pt;margin-top:17.8pt;width:435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" fillcolor="white [3201]" strokeweight=".5pt">
                <v:stroke dashstyle="3 1"/>
                <v:textbox>
                  <w:txbxContent>
                    <w:p w14:paraId="35367A11" w14:textId="77777777" w:rsidR="007666F0" w:rsidRDefault="00DC4504" w:rsidP="003E2A18">
                      <w:pPr>
                        <w:pStyle w:val="a3"/>
                        <w:numPr>
                          <w:ilvl w:val="0"/>
                          <w:numId w:val="1"/>
                        </w:num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007666F0">
                        <w:rPr>
                          <w:rFonts w:ascii="ＭＳ ゴシック" w:eastAsia="ＭＳ ゴシック" w:hAnsi="ＭＳ ゴシック" w:hint="eastAsia"/>
                        </w:rPr>
                        <w:t>高</w:t>
                      </w:r>
                      <w:r w:rsidR="007666F0" w:rsidRPr="007666F0">
                        <w:rPr>
                          <w:rFonts w:ascii="ＭＳ ゴシック" w:eastAsia="ＭＳ ゴシック" w:hAnsi="ＭＳ ゴシック"/>
                        </w:rPr>
                        <w:t>専の社会貢献に関</w:t>
                      </w:r>
                      <w:r w:rsidR="00A22B7C">
                        <w:rPr>
                          <w:rFonts w:ascii="ＭＳ ゴシック" w:eastAsia="ＭＳ ゴシック" w:hAnsi="ＭＳ ゴシック"/>
                        </w:rPr>
                        <w:t>する目標のア</w:t>
                      </w:r>
                      <w:r w:rsidR="00A22B7C">
                        <w:rPr>
                          <w:rFonts w:ascii="ＭＳ ゴシック" w:eastAsia="ＭＳ ゴシック" w:hAnsi="ＭＳ ゴシック" w:hint="eastAsia"/>
                        </w:rPr>
                        <w:t>、</w:t>
                      </w:r>
                      <w:r w:rsidR="007666F0">
                        <w:rPr>
                          <w:rFonts w:ascii="ＭＳ ゴシック" w:eastAsia="ＭＳ ゴシック" w:hAnsi="ＭＳ ゴシック"/>
                        </w:rPr>
                        <w:t>現行にあった研究成果の発信について</w:t>
                      </w:r>
                      <w:r w:rsidR="00306011">
                        <w:rPr>
                          <w:rFonts w:ascii="ＭＳ ゴシック" w:eastAsia="ＭＳ ゴシック" w:hAnsi="ＭＳ ゴシック" w:hint="eastAsia"/>
                        </w:rPr>
                        <w:t>変更案でも引き続き</w:t>
                      </w:r>
                      <w:r w:rsidR="007666F0">
                        <w:rPr>
                          <w:rFonts w:ascii="ＭＳ ゴシック" w:eastAsia="ＭＳ ゴシック" w:hAnsi="ＭＳ ゴシック"/>
                        </w:rPr>
                        <w:t>記載されている</w:t>
                      </w:r>
                      <w:r w:rsidR="007666F0">
                        <w:rPr>
                          <w:rFonts w:ascii="ＭＳ ゴシック" w:eastAsia="ＭＳ ゴシック" w:hAnsi="ＭＳ ゴシック" w:hint="eastAsia"/>
                        </w:rPr>
                        <w:t>。一方で</w:t>
                      </w:r>
                      <w:r w:rsidR="007666F0">
                        <w:rPr>
                          <w:rFonts w:ascii="ＭＳ ゴシック" w:eastAsia="ＭＳ ゴシック" w:hAnsi="ＭＳ ゴシック"/>
                        </w:rPr>
                        <w:t>、</w:t>
                      </w:r>
                      <w:r w:rsidR="007666F0">
                        <w:rPr>
                          <w:rFonts w:ascii="ＭＳ ゴシック" w:eastAsia="ＭＳ ゴシック" w:hAnsi="ＭＳ ゴシック" w:hint="eastAsia"/>
                        </w:rPr>
                        <w:t>研究に関する目標については、削除されている</w:t>
                      </w:r>
                      <w:r w:rsidR="007666F0">
                        <w:rPr>
                          <w:rFonts w:ascii="ＭＳ ゴシック" w:eastAsia="ＭＳ ゴシック" w:hAnsi="ＭＳ ゴシック"/>
                        </w:rPr>
                        <w:t>。</w:t>
                      </w:r>
                    </w:p>
                    <w:p w14:paraId="05F5C07C" w14:textId="77777777" w:rsidR="00DC4504" w:rsidRPr="00283C7F" w:rsidRDefault="00DC4504" w:rsidP="003E2A18">
                      <w:pPr>
                        <w:pStyle w:val="a3"/>
                        <w:spacing w:line="320" w:lineRule="exact"/>
                        <w:ind w:left="420"/>
                        <w:rPr>
                          <w:rFonts w:ascii="ＭＳ ゴシック" w:eastAsia="ＭＳ ゴシック" w:hAnsi="ＭＳ ゴシック"/>
                        </w:rPr>
                      </w:pPr>
                      <w:r>
                        <w:rPr>
                          <w:rFonts w:ascii="ＭＳ ゴシック" w:eastAsia="ＭＳ ゴシック" w:hAnsi="ＭＳ ゴシック" w:hint="eastAsia"/>
                        </w:rPr>
                        <w:t xml:space="preserve">　</w:t>
                      </w:r>
                      <w:r w:rsidRPr="00DC4504">
                        <w:rPr>
                          <w:rFonts w:ascii="ＭＳ ゴシック" w:eastAsia="ＭＳ ゴシック" w:hAnsi="ＭＳ ゴシック"/>
                        </w:rPr>
                        <w:t>高専の目標から研究が消えていて、</w:t>
                      </w:r>
                      <w:r w:rsidRPr="00DC4504">
                        <w:rPr>
                          <w:rFonts w:ascii="ＭＳ ゴシック" w:eastAsia="ＭＳ ゴシック" w:hAnsi="ＭＳ ゴシック" w:hint="eastAsia"/>
                        </w:rPr>
                        <w:t>研究が位置づけられていな</w:t>
                      </w:r>
                      <w:r>
                        <w:rPr>
                          <w:rFonts w:ascii="ＭＳ ゴシック" w:eastAsia="ＭＳ ゴシック" w:hAnsi="ＭＳ ゴシック" w:hint="eastAsia"/>
                        </w:rPr>
                        <w:t>いのに、社会貢献の目標に研究に関する目標が出てくるのはおかしい</w:t>
                      </w:r>
                      <w:r w:rsidRPr="00DC4504">
                        <w:rPr>
                          <w:rFonts w:ascii="ＭＳ ゴシック" w:eastAsia="ＭＳ ゴシック" w:hAnsi="ＭＳ ゴシック" w:hint="eastAsia"/>
                        </w:rPr>
                        <w:t>。</w:t>
                      </w:r>
                      <w:r>
                        <w:rPr>
                          <w:rFonts w:ascii="ＭＳ ゴシック" w:eastAsia="ＭＳ ゴシック" w:hAnsi="ＭＳ ゴシック" w:hint="eastAsia"/>
                        </w:rPr>
                        <w:t>再</w:t>
                      </w:r>
                      <w:r w:rsidRPr="00DC4504">
                        <w:rPr>
                          <w:rFonts w:ascii="ＭＳ ゴシック" w:eastAsia="ＭＳ ゴシック" w:hAnsi="ＭＳ ゴシック" w:hint="eastAsia"/>
                        </w:rPr>
                        <w:t>検討いただきたい。</w:t>
                      </w:r>
                    </w:p>
                  </w:txbxContent>
                </v:textbox>
              </v:shape>
            </w:pict>
          </mc:Fallback>
        </mc:AlternateContent>
      </w:r>
    </w:p>
    <w:p w14:paraId="2D5E344D" w14:textId="77777777" w:rsidR="007666F0" w:rsidRPr="00854E31" w:rsidRDefault="007666F0" w:rsidP="00205D86">
      <w:pPr>
        <w:spacing w:line="380" w:lineRule="exact"/>
        <w:rPr>
          <w:rFonts w:ascii="ＭＳ ゴシック" w:eastAsia="ＭＳ ゴシック" w:hAnsi="ＭＳ ゴシック"/>
          <w:b/>
          <w:szCs w:val="21"/>
        </w:rPr>
      </w:pPr>
    </w:p>
    <w:p w14:paraId="1209348F" w14:textId="77777777" w:rsidR="007666F0" w:rsidRPr="00854E31" w:rsidRDefault="007666F0" w:rsidP="00205D86">
      <w:pPr>
        <w:spacing w:line="380" w:lineRule="exact"/>
        <w:rPr>
          <w:rFonts w:ascii="ＭＳ ゴシック" w:eastAsia="ＭＳ ゴシック" w:hAnsi="ＭＳ ゴシック"/>
          <w:b/>
          <w:szCs w:val="21"/>
        </w:rPr>
      </w:pPr>
    </w:p>
    <w:p w14:paraId="0632097A" w14:textId="77777777" w:rsidR="007666F0" w:rsidRPr="00854E31" w:rsidRDefault="007666F0" w:rsidP="00205D86">
      <w:pPr>
        <w:spacing w:line="380" w:lineRule="exact"/>
        <w:rPr>
          <w:rFonts w:ascii="ＭＳ ゴシック" w:eastAsia="ＭＳ ゴシック" w:hAnsi="ＭＳ ゴシック"/>
          <w:b/>
          <w:szCs w:val="21"/>
        </w:rPr>
      </w:pPr>
    </w:p>
    <w:p w14:paraId="48A23149" w14:textId="77777777" w:rsidR="00E32E3B" w:rsidRDefault="00E32E3B" w:rsidP="004A2A38">
      <w:pPr>
        <w:pStyle w:val="a7"/>
        <w:spacing w:line="380" w:lineRule="exact"/>
        <w:ind w:leftChars="0" w:left="644"/>
        <w:rPr>
          <w:rFonts w:ascii="ＭＳ ゴシック" w:eastAsia="ＭＳ ゴシック" w:hAnsi="ＭＳ ゴシック"/>
          <w:szCs w:val="21"/>
        </w:rPr>
      </w:pPr>
    </w:p>
    <w:p w14:paraId="11499E8E" w14:textId="77777777" w:rsidR="00F519DC" w:rsidRPr="00C803E9" w:rsidRDefault="00C959CD" w:rsidP="00383D30">
      <w:pPr>
        <w:pStyle w:val="a7"/>
        <w:numPr>
          <w:ilvl w:val="0"/>
          <w:numId w:val="3"/>
        </w:numPr>
        <w:spacing w:line="380" w:lineRule="exact"/>
        <w:ind w:leftChars="0"/>
        <w:rPr>
          <w:rFonts w:ascii="ＭＳ ゴシック" w:eastAsia="ＭＳ ゴシック" w:hAnsi="ＭＳ ゴシック"/>
          <w:b/>
          <w:szCs w:val="21"/>
        </w:rPr>
      </w:pPr>
      <w:r w:rsidRPr="00C803E9">
        <w:rPr>
          <w:rFonts w:ascii="ＭＳ ゴシック" w:eastAsia="ＭＳ ゴシック" w:hAnsi="ＭＳ ゴシック" w:hint="eastAsia"/>
          <w:szCs w:val="21"/>
        </w:rPr>
        <w:t>高専に関する目標の</w:t>
      </w:r>
      <w:r w:rsidR="005A12E5">
        <w:rPr>
          <w:rFonts w:ascii="ＭＳ ゴシック" w:eastAsia="ＭＳ ゴシック" w:hAnsi="ＭＳ ゴシック" w:hint="eastAsia"/>
          <w:szCs w:val="21"/>
        </w:rPr>
        <w:t>「</w:t>
      </w:r>
      <w:r w:rsidRPr="00C803E9">
        <w:rPr>
          <w:rFonts w:ascii="ＭＳ ゴシック" w:eastAsia="ＭＳ ゴシック" w:hAnsi="ＭＳ ゴシック" w:hint="eastAsia"/>
          <w:szCs w:val="21"/>
        </w:rPr>
        <w:t>（</w:t>
      </w:r>
      <w:r w:rsidR="00562724">
        <w:rPr>
          <w:rFonts w:ascii="ＭＳ ゴシック" w:eastAsia="ＭＳ ゴシック" w:hAnsi="ＭＳ ゴシック" w:hint="eastAsia"/>
          <w:szCs w:val="21"/>
        </w:rPr>
        <w:t>２</w:t>
      </w:r>
      <w:r w:rsidRPr="00C803E9">
        <w:rPr>
          <w:rFonts w:ascii="ＭＳ ゴシック" w:eastAsia="ＭＳ ゴシック" w:hAnsi="ＭＳ ゴシック"/>
          <w:szCs w:val="21"/>
        </w:rPr>
        <w:t>）社会貢献等に関する目標</w:t>
      </w:r>
      <w:r w:rsidR="009B1C8F" w:rsidRPr="00C803E9">
        <w:rPr>
          <w:rFonts w:ascii="ＭＳ ゴシック" w:eastAsia="ＭＳ ゴシック" w:hAnsi="ＭＳ ゴシック" w:hint="eastAsia"/>
          <w:szCs w:val="21"/>
        </w:rPr>
        <w:t>」</w:t>
      </w:r>
      <w:r w:rsidRPr="00C803E9">
        <w:rPr>
          <w:rFonts w:ascii="ＭＳ ゴシック" w:eastAsia="ＭＳ ゴシック" w:hAnsi="ＭＳ ゴシック" w:hint="eastAsia"/>
          <w:szCs w:val="21"/>
        </w:rPr>
        <w:t>、</w:t>
      </w:r>
      <w:r w:rsidR="009B1C8F" w:rsidRPr="00C803E9">
        <w:rPr>
          <w:rFonts w:ascii="ＭＳ ゴシック" w:eastAsia="ＭＳ ゴシック" w:hAnsi="ＭＳ ゴシック" w:hint="eastAsia"/>
          <w:szCs w:val="21"/>
        </w:rPr>
        <w:t>「</w:t>
      </w:r>
      <w:r w:rsidRPr="00C803E9">
        <w:rPr>
          <w:rFonts w:ascii="ＭＳ ゴシック" w:eastAsia="ＭＳ ゴシック" w:hAnsi="ＭＳ ゴシック" w:hint="eastAsia"/>
          <w:szCs w:val="21"/>
        </w:rPr>
        <w:t>ア</w:t>
      </w:r>
      <w:r w:rsidR="009B1C8F" w:rsidRPr="00C803E9">
        <w:rPr>
          <w:rFonts w:ascii="ＭＳ ゴシック" w:eastAsia="ＭＳ ゴシック" w:hAnsi="ＭＳ ゴシック" w:hint="eastAsia"/>
          <w:szCs w:val="21"/>
        </w:rPr>
        <w:t>」</w:t>
      </w:r>
      <w:r w:rsidRPr="00C803E9">
        <w:rPr>
          <w:rFonts w:ascii="ＭＳ ゴシック" w:eastAsia="ＭＳ ゴシック" w:hAnsi="ＭＳ ゴシック" w:hint="eastAsia"/>
          <w:szCs w:val="21"/>
        </w:rPr>
        <w:t>について、「研究成果の発信と社会への還元」とした項目を</w:t>
      </w:r>
      <w:r w:rsidR="00306011" w:rsidRPr="00C803E9">
        <w:rPr>
          <w:rFonts w:ascii="ＭＳ ゴシック" w:eastAsia="ＭＳ ゴシック" w:hAnsi="ＭＳ ゴシック" w:hint="eastAsia"/>
          <w:szCs w:val="21"/>
        </w:rPr>
        <w:t>、高</w:t>
      </w:r>
      <w:r w:rsidR="007D15A4">
        <w:rPr>
          <w:rFonts w:ascii="ＭＳ ゴシック" w:eastAsia="ＭＳ ゴシック" w:hAnsi="ＭＳ ゴシック" w:hint="eastAsia"/>
          <w:szCs w:val="21"/>
        </w:rPr>
        <w:t>専の主な目的である「教育成果の社会への提供」という趣旨を踏まえ、</w:t>
      </w:r>
      <w:r w:rsidRPr="00C803E9">
        <w:rPr>
          <w:rFonts w:ascii="ＭＳ ゴシック" w:eastAsia="ＭＳ ゴシック" w:hAnsi="ＭＳ ゴシック" w:hint="eastAsia"/>
          <w:szCs w:val="21"/>
        </w:rPr>
        <w:t>「産学連携の推進」に変更し、目標の記載内容についても変更いたしました。</w:t>
      </w:r>
    </w:p>
    <w:p w14:paraId="505469AE" w14:textId="77777777" w:rsidR="00DC4504" w:rsidRPr="00854E31" w:rsidRDefault="00295724" w:rsidP="00205D86">
      <w:pPr>
        <w:spacing w:line="380" w:lineRule="exact"/>
        <w:rPr>
          <w:rFonts w:ascii="ＭＳ ゴシック" w:eastAsia="ＭＳ ゴシック" w:hAnsi="ＭＳ ゴシック"/>
          <w:b/>
          <w:szCs w:val="21"/>
        </w:rPr>
      </w:pPr>
      <w:r w:rsidRPr="00854E31">
        <w:rPr>
          <w:rFonts w:ascii="ＭＳ ゴシック" w:eastAsia="ＭＳ ゴシック" w:hAnsi="ＭＳ ゴシック"/>
          <w:b/>
          <w:noProof/>
          <w:szCs w:val="21"/>
        </w:rPr>
        <mc:AlternateContent>
          <mc:Choice Requires="wps">
            <w:drawing>
              <wp:anchor distT="0" distB="0" distL="114300" distR="114300" simplePos="0" relativeHeight="251665408" behindDoc="0" locked="0" layoutInCell="1" allowOverlap="1" wp14:anchorId="5D3BF2FF" wp14:editId="5FE5F8AD">
                <wp:simplePos x="0" y="0"/>
                <wp:positionH relativeFrom="column">
                  <wp:posOffset>66040</wp:posOffset>
                </wp:positionH>
                <wp:positionV relativeFrom="paragraph">
                  <wp:posOffset>130810</wp:posOffset>
                </wp:positionV>
                <wp:extent cx="5524500" cy="7810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524500" cy="781050"/>
                        </a:xfrm>
                        <a:prstGeom prst="rect">
                          <a:avLst/>
                        </a:prstGeom>
                        <a:solidFill>
                          <a:schemeClr val="lt1"/>
                        </a:solidFill>
                        <a:ln w="6350">
                          <a:solidFill>
                            <a:prstClr val="black"/>
                          </a:solidFill>
                          <a:prstDash val="sysDash"/>
                        </a:ln>
                      </wps:spPr>
                      <wps:txbx>
                        <w:txbxContent>
                          <w:p w14:paraId="78ADB9A8" w14:textId="77777777" w:rsidR="00295724" w:rsidRPr="009C1AB9" w:rsidRDefault="00832658" w:rsidP="009918C9">
                            <w:pPr>
                              <w:pStyle w:val="a7"/>
                              <w:numPr>
                                <w:ilvl w:val="0"/>
                                <w:numId w:val="1"/>
                              </w:numPr>
                              <w:ind w:leftChars="0"/>
                              <w:rPr>
                                <w:rFonts w:ascii="ＭＳ ゴシック" w:eastAsia="ＭＳ ゴシック" w:hAnsi="ＭＳ ゴシック"/>
                              </w:rPr>
                            </w:pPr>
                            <w:r>
                              <w:rPr>
                                <w:rFonts w:ascii="ＭＳ ゴシック" w:eastAsia="ＭＳ ゴシック" w:hAnsi="ＭＳ ゴシック" w:hint="eastAsia"/>
                              </w:rPr>
                              <w:t xml:space="preserve">　</w:t>
                            </w:r>
                            <w:r w:rsidR="002C2DF0" w:rsidRPr="002C2DF0">
                              <w:rPr>
                                <w:rFonts w:ascii="ＭＳ ゴシック" w:eastAsia="ＭＳ ゴシック" w:hAnsi="ＭＳ ゴシック" w:hint="eastAsia"/>
                              </w:rPr>
                              <w:t>第３において、大学の統合効果を最大限発揮できるようと</w:t>
                            </w:r>
                            <w:r w:rsidR="002C2DF0" w:rsidRPr="002C2DF0">
                              <w:rPr>
                                <w:rFonts w:ascii="ＭＳ ゴシック" w:eastAsia="ＭＳ ゴシック" w:hAnsi="ＭＳ ゴシック"/>
                              </w:rPr>
                              <w:t>記載があり</w:t>
                            </w:r>
                            <w:r w:rsidR="002C2DF0" w:rsidRPr="002C2DF0">
                              <w:rPr>
                                <w:rFonts w:ascii="ＭＳ ゴシック" w:eastAsia="ＭＳ ゴシック" w:hAnsi="ＭＳ ゴシック" w:hint="eastAsia"/>
                              </w:rPr>
                              <w:t>「学長及び校長は」と記載されている。</w:t>
                            </w:r>
                            <w:r w:rsidR="009C1AB9" w:rsidRPr="009C1AB9">
                              <w:rPr>
                                <w:rFonts w:ascii="ＭＳ ゴシック" w:eastAsia="ＭＳ ゴシック" w:hAnsi="ＭＳ ゴシック"/>
                              </w:rPr>
                              <w:t>大学の統合効果というところが高専も含んでいるのか</w:t>
                            </w:r>
                            <w:r w:rsidR="009C1AB9">
                              <w:rPr>
                                <w:rFonts w:ascii="ＭＳ ゴシック" w:eastAsia="ＭＳ ゴシック" w:hAnsi="ＭＳ ゴシック" w:hint="eastAsia"/>
                              </w:rPr>
                              <w:t>どうか</w:t>
                            </w:r>
                            <w:r w:rsidR="009C1AB9">
                              <w:rPr>
                                <w:rFonts w:ascii="ＭＳ ゴシック" w:eastAsia="ＭＳ ゴシック" w:hAnsi="ＭＳ ゴシック"/>
                              </w:rPr>
                              <w:t>記載が</w:t>
                            </w:r>
                            <w:r w:rsidR="009C1AB9">
                              <w:rPr>
                                <w:rFonts w:ascii="ＭＳ ゴシック" w:eastAsia="ＭＳ ゴシック" w:hAnsi="ＭＳ ゴシック" w:hint="eastAsia"/>
                              </w:rPr>
                              <w:t>わかりづらい</w:t>
                            </w:r>
                            <w:r w:rsidR="009C1AB9">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BF2FF" id="テキスト ボックス 4" o:spid="_x0000_s1029" type="#_x0000_t202" style="position:absolute;left:0;text-align:left;margin-left:5.2pt;margin-top:10.3pt;width:435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" fillcolor="white [3201]" strokeweight=".5pt">
                <v:stroke dashstyle="3 1"/>
                <v:textbox>
                  <w:txbxContent>
                    <w:p w14:paraId="78ADB9A8" w14:textId="77777777" w:rsidR="00295724" w:rsidRPr="009C1AB9" w:rsidRDefault="00832658" w:rsidP="009918C9">
                      <w:pPr>
                        <w:pStyle w:val="a7"/>
                        <w:numPr>
                          <w:ilvl w:val="0"/>
                          <w:numId w:val="1"/>
                        </w:numPr>
                        <w:ind w:leftChars="0"/>
                        <w:rPr>
                          <w:rFonts w:ascii="ＭＳ ゴシック" w:eastAsia="ＭＳ ゴシック" w:hAnsi="ＭＳ ゴシック"/>
                        </w:rPr>
                      </w:pPr>
                      <w:r>
                        <w:rPr>
                          <w:rFonts w:ascii="ＭＳ ゴシック" w:eastAsia="ＭＳ ゴシック" w:hAnsi="ＭＳ ゴシック" w:hint="eastAsia"/>
                        </w:rPr>
                        <w:t xml:space="preserve">　</w:t>
                      </w:r>
                      <w:r w:rsidR="002C2DF0" w:rsidRPr="002C2DF0">
                        <w:rPr>
                          <w:rFonts w:ascii="ＭＳ ゴシック" w:eastAsia="ＭＳ ゴシック" w:hAnsi="ＭＳ ゴシック" w:hint="eastAsia"/>
                        </w:rPr>
                        <w:t>第３において、大学の統合効果を最大限発揮できるようと</w:t>
                      </w:r>
                      <w:r w:rsidR="002C2DF0" w:rsidRPr="002C2DF0">
                        <w:rPr>
                          <w:rFonts w:ascii="ＭＳ ゴシック" w:eastAsia="ＭＳ ゴシック" w:hAnsi="ＭＳ ゴシック"/>
                        </w:rPr>
                        <w:t>記載があり</w:t>
                      </w:r>
                      <w:r w:rsidR="002C2DF0" w:rsidRPr="002C2DF0">
                        <w:rPr>
                          <w:rFonts w:ascii="ＭＳ ゴシック" w:eastAsia="ＭＳ ゴシック" w:hAnsi="ＭＳ ゴシック" w:hint="eastAsia"/>
                        </w:rPr>
                        <w:t>「学長及び校長は」と記載されている。</w:t>
                      </w:r>
                      <w:r w:rsidR="009C1AB9" w:rsidRPr="009C1AB9">
                        <w:rPr>
                          <w:rFonts w:ascii="ＭＳ ゴシック" w:eastAsia="ＭＳ ゴシック" w:hAnsi="ＭＳ ゴシック"/>
                        </w:rPr>
                        <w:t>大学の統合効果というところが高専も含んでいるのか</w:t>
                      </w:r>
                      <w:r w:rsidR="009C1AB9">
                        <w:rPr>
                          <w:rFonts w:ascii="ＭＳ ゴシック" w:eastAsia="ＭＳ ゴシック" w:hAnsi="ＭＳ ゴシック" w:hint="eastAsia"/>
                        </w:rPr>
                        <w:t>どうか</w:t>
                      </w:r>
                      <w:r w:rsidR="009C1AB9">
                        <w:rPr>
                          <w:rFonts w:ascii="ＭＳ ゴシック" w:eastAsia="ＭＳ ゴシック" w:hAnsi="ＭＳ ゴシック"/>
                        </w:rPr>
                        <w:t>記載が</w:t>
                      </w:r>
                      <w:r w:rsidR="009C1AB9">
                        <w:rPr>
                          <w:rFonts w:ascii="ＭＳ ゴシック" w:eastAsia="ＭＳ ゴシック" w:hAnsi="ＭＳ ゴシック" w:hint="eastAsia"/>
                        </w:rPr>
                        <w:t>わかりづらい</w:t>
                      </w:r>
                      <w:r w:rsidR="009C1AB9">
                        <w:rPr>
                          <w:rFonts w:ascii="ＭＳ ゴシック" w:eastAsia="ＭＳ ゴシック" w:hAnsi="ＭＳ ゴシック"/>
                        </w:rPr>
                        <w:t>。</w:t>
                      </w:r>
                    </w:p>
                  </w:txbxContent>
                </v:textbox>
              </v:shape>
            </w:pict>
          </mc:Fallback>
        </mc:AlternateContent>
      </w:r>
    </w:p>
    <w:p w14:paraId="5167059C" w14:textId="77777777" w:rsidR="00DC4504" w:rsidRPr="00854E31" w:rsidRDefault="00DC4504" w:rsidP="00205D86">
      <w:pPr>
        <w:spacing w:line="380" w:lineRule="exact"/>
        <w:rPr>
          <w:rFonts w:ascii="ＭＳ ゴシック" w:eastAsia="ＭＳ ゴシック" w:hAnsi="ＭＳ ゴシック"/>
          <w:b/>
          <w:szCs w:val="21"/>
        </w:rPr>
      </w:pPr>
    </w:p>
    <w:p w14:paraId="784F23DC" w14:textId="77777777" w:rsidR="00295724" w:rsidRPr="00854E31" w:rsidRDefault="00295724" w:rsidP="00205D86">
      <w:pPr>
        <w:spacing w:line="380" w:lineRule="exact"/>
        <w:rPr>
          <w:rFonts w:ascii="ＭＳ ゴシック" w:eastAsia="ＭＳ ゴシック" w:hAnsi="ＭＳ ゴシック"/>
          <w:b/>
          <w:szCs w:val="21"/>
        </w:rPr>
      </w:pPr>
    </w:p>
    <w:p w14:paraId="0F1FA83C" w14:textId="77777777" w:rsidR="00295724" w:rsidRPr="00854E31" w:rsidRDefault="00295724" w:rsidP="00205D86">
      <w:pPr>
        <w:spacing w:line="380" w:lineRule="exact"/>
        <w:rPr>
          <w:rFonts w:ascii="ＭＳ ゴシック" w:eastAsia="ＭＳ ゴシック" w:hAnsi="ＭＳ ゴシック"/>
          <w:b/>
          <w:szCs w:val="21"/>
        </w:rPr>
      </w:pPr>
    </w:p>
    <w:p w14:paraId="4C85BC45" w14:textId="77777777" w:rsidR="001401F8" w:rsidRPr="001401F8" w:rsidRDefault="00796DC4" w:rsidP="001401F8">
      <w:pPr>
        <w:pStyle w:val="a7"/>
        <w:numPr>
          <w:ilvl w:val="0"/>
          <w:numId w:val="3"/>
        </w:numPr>
        <w:spacing w:line="380" w:lineRule="exact"/>
        <w:ind w:leftChars="0"/>
        <w:rPr>
          <w:rFonts w:ascii="ＭＳ ゴシック" w:eastAsia="ＭＳ ゴシック" w:hAnsi="ＭＳ ゴシック"/>
          <w:szCs w:val="21"/>
        </w:rPr>
      </w:pPr>
      <w:r>
        <w:rPr>
          <w:rFonts w:ascii="ＭＳ ゴシック" w:eastAsia="ＭＳ ゴシック" w:hAnsi="ＭＳ ゴシック" w:hint="eastAsia"/>
          <w:szCs w:val="21"/>
        </w:rPr>
        <w:t>「第３</w:t>
      </w:r>
      <w:r w:rsidR="007D15A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業務運営の改善及び効率化に関する目標」、「１ </w:t>
      </w:r>
      <w:r w:rsidR="009B1C8F" w:rsidRPr="00306011">
        <w:rPr>
          <w:rFonts w:ascii="ＭＳ ゴシック" w:eastAsia="ＭＳ ゴシック" w:hAnsi="ＭＳ ゴシック" w:hint="eastAsia"/>
          <w:szCs w:val="21"/>
        </w:rPr>
        <w:t>運営体制」について、</w:t>
      </w:r>
      <w:r>
        <w:rPr>
          <w:rFonts w:ascii="ＭＳ ゴシック" w:eastAsia="ＭＳ ゴシック" w:hAnsi="ＭＳ ゴシック" w:hint="eastAsia"/>
          <w:szCs w:val="21"/>
        </w:rPr>
        <w:t>理事長は法人運営、学長及び校長は教育研究等を推進することを</w:t>
      </w:r>
      <w:r w:rsidR="00AB4F6A">
        <w:rPr>
          <w:rFonts w:ascii="ＭＳ ゴシック" w:eastAsia="ＭＳ ゴシック" w:hAnsi="ＭＳ ゴシック" w:hint="eastAsia"/>
          <w:szCs w:val="21"/>
        </w:rPr>
        <w:t>従前のとおり記載</w:t>
      </w:r>
      <w:r>
        <w:rPr>
          <w:rFonts w:ascii="ＭＳ ゴシック" w:eastAsia="ＭＳ ゴシック" w:hAnsi="ＭＳ ゴシック" w:hint="eastAsia"/>
          <w:szCs w:val="21"/>
        </w:rPr>
        <w:t>したうえで、</w:t>
      </w:r>
      <w:r w:rsidR="00306011" w:rsidRPr="00796DC4">
        <w:rPr>
          <w:rFonts w:ascii="ＭＳ ゴシック" w:eastAsia="ＭＳ ゴシック" w:hAnsi="ＭＳ ゴシック" w:hint="eastAsia"/>
          <w:szCs w:val="21"/>
        </w:rPr>
        <w:t>法</w:t>
      </w:r>
      <w:r w:rsidR="00AB4F6A">
        <w:rPr>
          <w:rFonts w:ascii="ＭＳ ゴシック" w:eastAsia="ＭＳ ゴシック" w:hAnsi="ＭＳ ゴシック" w:hint="eastAsia"/>
          <w:szCs w:val="21"/>
        </w:rPr>
        <w:t>人・大学・高専において大学の統合効果を最大限発揮して取組む旨</w:t>
      </w:r>
      <w:r w:rsidR="00080300">
        <w:rPr>
          <w:rFonts w:ascii="ＭＳ ゴシック" w:eastAsia="ＭＳ ゴシック" w:hAnsi="ＭＳ ゴシック" w:hint="eastAsia"/>
          <w:szCs w:val="21"/>
        </w:rPr>
        <w:t>に</w:t>
      </w:r>
      <w:r w:rsidR="00306011" w:rsidRPr="00796DC4">
        <w:rPr>
          <w:rFonts w:ascii="ＭＳ ゴシック" w:eastAsia="ＭＳ ゴシック" w:hAnsi="ＭＳ ゴシック" w:hint="eastAsia"/>
          <w:szCs w:val="21"/>
        </w:rPr>
        <w:t>、</w:t>
      </w:r>
      <w:r w:rsidR="009B1C8F" w:rsidRPr="00796DC4">
        <w:rPr>
          <w:rFonts w:ascii="ＭＳ ゴシック" w:eastAsia="ＭＳ ゴシック" w:hAnsi="ＭＳ ゴシック" w:hint="eastAsia"/>
          <w:szCs w:val="21"/>
        </w:rPr>
        <w:t>記載を改めました。</w:t>
      </w:r>
    </w:p>
    <w:p w14:paraId="41947EEE" w14:textId="77777777" w:rsidR="006755C3" w:rsidRDefault="009C1AB9" w:rsidP="006755C3">
      <w:pPr>
        <w:pStyle w:val="a7"/>
        <w:spacing w:line="380" w:lineRule="exact"/>
        <w:ind w:leftChars="0" w:left="644"/>
        <w:rPr>
          <w:rFonts w:ascii="ＭＳ ゴシック" w:eastAsia="ＭＳ ゴシック" w:hAnsi="ＭＳ ゴシック"/>
          <w:szCs w:val="21"/>
        </w:rPr>
      </w:pPr>
      <w:r w:rsidRPr="00854E31">
        <w:rPr>
          <w:rFonts w:ascii="ＭＳ ゴシック" w:eastAsia="ＭＳ ゴシック" w:hAnsi="ＭＳ ゴシック"/>
          <w:b/>
          <w:noProof/>
          <w:szCs w:val="21"/>
        </w:rPr>
        <w:lastRenderedPageBreak/>
        <mc:AlternateContent>
          <mc:Choice Requires="wps">
            <w:drawing>
              <wp:anchor distT="0" distB="0" distL="114300" distR="114300" simplePos="0" relativeHeight="251667456" behindDoc="0" locked="0" layoutInCell="1" allowOverlap="1" wp14:anchorId="1481EF19" wp14:editId="57BE5B49">
                <wp:simplePos x="0" y="0"/>
                <wp:positionH relativeFrom="column">
                  <wp:posOffset>66040</wp:posOffset>
                </wp:positionH>
                <wp:positionV relativeFrom="paragraph">
                  <wp:posOffset>125096</wp:posOffset>
                </wp:positionV>
                <wp:extent cx="5524500" cy="2476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524500" cy="247650"/>
                        </a:xfrm>
                        <a:prstGeom prst="rect">
                          <a:avLst/>
                        </a:prstGeom>
                        <a:solidFill>
                          <a:schemeClr val="lt1"/>
                        </a:solidFill>
                        <a:ln w="6350">
                          <a:solidFill>
                            <a:prstClr val="black"/>
                          </a:solidFill>
                          <a:prstDash val="sysDash"/>
                        </a:ln>
                      </wps:spPr>
                      <wps:txbx>
                        <w:txbxContent>
                          <w:p w14:paraId="2A7836BD" w14:textId="77777777" w:rsidR="002C2DF0" w:rsidRPr="00295724" w:rsidRDefault="00832658" w:rsidP="00320AC6">
                            <w:pPr>
                              <w:pStyle w:val="a3"/>
                              <w:numPr>
                                <w:ilvl w:val="0"/>
                                <w:numId w:val="2"/>
                              </w:numPr>
                              <w:spacing w:line="288" w:lineRule="auto"/>
                              <w:rPr>
                                <w:rFonts w:ascii="ＭＳ ゴシック" w:eastAsia="ＭＳ ゴシック" w:hAnsi="ＭＳ ゴシック"/>
                              </w:rPr>
                            </w:pPr>
                            <w:r>
                              <w:rPr>
                                <w:rFonts w:ascii="ＭＳ ゴシック" w:eastAsia="ＭＳ ゴシック" w:hAnsi="ＭＳ ゴシック" w:hint="eastAsia"/>
                              </w:rPr>
                              <w:t xml:space="preserve">　</w:t>
                            </w:r>
                            <w:r w:rsidR="002C2DF0" w:rsidRPr="009918C9">
                              <w:rPr>
                                <w:rFonts w:ascii="ＭＳ ゴシック" w:eastAsia="ＭＳ ゴシック" w:hAnsi="ＭＳ ゴシック" w:hint="eastAsia"/>
                              </w:rPr>
                              <w:t>大学の統合効果についてきっちりと整理し</w:t>
                            </w:r>
                            <w:r w:rsidR="002C2DF0" w:rsidRPr="009918C9">
                              <w:rPr>
                                <w:rFonts w:ascii="ＭＳ ゴシック" w:eastAsia="ＭＳ ゴシック" w:hAnsi="ＭＳ ゴシック"/>
                              </w:rPr>
                              <w:t>、</w:t>
                            </w:r>
                            <w:r w:rsidR="002C2DF0" w:rsidRPr="009918C9">
                              <w:rPr>
                                <w:rFonts w:ascii="ＭＳ ゴシック" w:eastAsia="ＭＳ ゴシック" w:hAnsi="ＭＳ ゴシック" w:hint="eastAsia"/>
                              </w:rPr>
                              <w:t>明記すべきである</w:t>
                            </w:r>
                            <w:r w:rsidR="002C2DF0" w:rsidRPr="009918C9">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1EF19" id="テキスト ボックス 5" o:spid="_x0000_s1030" type="#_x0000_t202" style="position:absolute;left:0;text-align:left;margin-left:5.2pt;margin-top:9.85pt;width:43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" fillcolor="white [3201]" strokeweight=".5pt">
                <v:stroke dashstyle="3 1"/>
                <v:textbox>
                  <w:txbxContent>
                    <w:p w14:paraId="2A7836BD" w14:textId="77777777" w:rsidR="002C2DF0" w:rsidRPr="00295724" w:rsidRDefault="00832658" w:rsidP="00320AC6">
                      <w:pPr>
                        <w:pStyle w:val="a3"/>
                        <w:numPr>
                          <w:ilvl w:val="0"/>
                          <w:numId w:val="2"/>
                        </w:numPr>
                        <w:spacing w:line="288" w:lineRule="auto"/>
                        <w:rPr>
                          <w:rFonts w:ascii="ＭＳ ゴシック" w:eastAsia="ＭＳ ゴシック" w:hAnsi="ＭＳ ゴシック"/>
                        </w:rPr>
                      </w:pPr>
                      <w:r>
                        <w:rPr>
                          <w:rFonts w:ascii="ＭＳ ゴシック" w:eastAsia="ＭＳ ゴシック" w:hAnsi="ＭＳ ゴシック" w:hint="eastAsia"/>
                        </w:rPr>
                        <w:t xml:space="preserve">　</w:t>
                      </w:r>
                      <w:r w:rsidR="002C2DF0" w:rsidRPr="009918C9">
                        <w:rPr>
                          <w:rFonts w:ascii="ＭＳ ゴシック" w:eastAsia="ＭＳ ゴシック" w:hAnsi="ＭＳ ゴシック" w:hint="eastAsia"/>
                        </w:rPr>
                        <w:t>大学の統合効果についてきっちりと整理し</w:t>
                      </w:r>
                      <w:r w:rsidR="002C2DF0" w:rsidRPr="009918C9">
                        <w:rPr>
                          <w:rFonts w:ascii="ＭＳ ゴシック" w:eastAsia="ＭＳ ゴシック" w:hAnsi="ＭＳ ゴシック"/>
                        </w:rPr>
                        <w:t>、</w:t>
                      </w:r>
                      <w:r w:rsidR="002C2DF0" w:rsidRPr="009918C9">
                        <w:rPr>
                          <w:rFonts w:ascii="ＭＳ ゴシック" w:eastAsia="ＭＳ ゴシック" w:hAnsi="ＭＳ ゴシック" w:hint="eastAsia"/>
                        </w:rPr>
                        <w:t>明記すべきである</w:t>
                      </w:r>
                      <w:r w:rsidR="002C2DF0" w:rsidRPr="009918C9">
                        <w:rPr>
                          <w:rFonts w:ascii="ＭＳ ゴシック" w:eastAsia="ＭＳ ゴシック" w:hAnsi="ＭＳ ゴシック"/>
                        </w:rPr>
                        <w:t>。</w:t>
                      </w:r>
                    </w:p>
                  </w:txbxContent>
                </v:textbox>
              </v:shape>
            </w:pict>
          </mc:Fallback>
        </mc:AlternateContent>
      </w:r>
    </w:p>
    <w:p w14:paraId="78D63E75" w14:textId="77777777" w:rsidR="006755C3" w:rsidRPr="006755C3" w:rsidRDefault="006755C3" w:rsidP="006755C3"/>
    <w:p w14:paraId="4E271214" w14:textId="77777777" w:rsidR="006755C3" w:rsidRPr="00182BDA" w:rsidRDefault="007B65CE" w:rsidP="00182BDA">
      <w:pPr>
        <w:pStyle w:val="a7"/>
        <w:numPr>
          <w:ilvl w:val="0"/>
          <w:numId w:val="3"/>
        </w:numPr>
        <w:spacing w:line="380" w:lineRule="exact"/>
        <w:ind w:leftChars="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14:anchorId="3CC0EB1E" wp14:editId="5008B171">
                <wp:simplePos x="0" y="0"/>
                <wp:positionH relativeFrom="column">
                  <wp:posOffset>66040</wp:posOffset>
                </wp:positionH>
                <wp:positionV relativeFrom="paragraph">
                  <wp:posOffset>507365</wp:posOffset>
                </wp:positionV>
                <wp:extent cx="5600700" cy="161925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5600700" cy="1619250"/>
                        </a:xfrm>
                        <a:prstGeom prst="bracketPair">
                          <a:avLst>
                            <a:gd name="adj" fmla="val 13606"/>
                          </a:avLst>
                        </a:prstGeom>
                      </wps:spPr>
                      <wps:style>
                        <a:lnRef idx="1">
                          <a:schemeClr val="dk1"/>
                        </a:lnRef>
                        <a:fillRef idx="0">
                          <a:schemeClr val="dk1"/>
                        </a:fillRef>
                        <a:effectRef idx="0">
                          <a:schemeClr val="dk1"/>
                        </a:effectRef>
                        <a:fontRef idx="minor">
                          <a:schemeClr val="tx1"/>
                        </a:fontRef>
                      </wps:style>
                      <wps:txbx>
                        <w:txbxContent>
                          <w:p w14:paraId="72D87BFA" w14:textId="77777777" w:rsidR="007B65CE" w:rsidRDefault="007B65CE" w:rsidP="007B65CE">
                            <w:pPr>
                              <w:ind w:firstLineChars="100" w:firstLine="210"/>
                              <w:jc w:val="left"/>
                              <w:rPr>
                                <w:rFonts w:ascii="ＭＳ 明朝" w:eastAsia="ＭＳ 明朝" w:hAnsi="ＭＳ 明朝"/>
                              </w:rPr>
                            </w:pPr>
                            <w:r>
                              <w:rPr>
                                <w:rFonts w:ascii="ＭＳ 明朝" w:eastAsia="ＭＳ 明朝" w:hAnsi="ＭＳ 明朝" w:hint="eastAsia"/>
                              </w:rPr>
                              <w:t>【追記内容</w:t>
                            </w:r>
                            <w:r>
                              <w:rPr>
                                <w:rFonts w:ascii="ＭＳ 明朝" w:eastAsia="ＭＳ 明朝" w:hAnsi="ＭＳ 明朝"/>
                              </w:rPr>
                              <w:t>】</w:t>
                            </w:r>
                          </w:p>
                          <w:p w14:paraId="7619263F" w14:textId="77777777" w:rsidR="007B65CE" w:rsidRPr="007B65CE" w:rsidRDefault="007B65CE" w:rsidP="007B65CE">
                            <w:pPr>
                              <w:ind w:firstLineChars="100" w:firstLine="210"/>
                              <w:jc w:val="left"/>
                              <w:rPr>
                                <w:rFonts w:ascii="ＭＳ 明朝" w:eastAsia="ＭＳ 明朝" w:hAnsi="ＭＳ 明朝"/>
                              </w:rPr>
                            </w:pPr>
                            <w:r w:rsidRPr="007B65CE">
                              <w:rPr>
                                <w:rFonts w:ascii="ＭＳ 明朝" w:eastAsia="ＭＳ 明朝" w:hAnsi="ＭＳ 明朝" w:hint="eastAsia"/>
                              </w:rPr>
                              <w:t>こうした方向性に基づき、大阪公立大学は、両大学が有する教育研究資源を総合的かつ戦略的に活用し、教育力、研究力、社会貢献力を一層向上させることや、両大学が強みを持つ分野の融合研究により大阪の都市課題の解決や産業競争力の強化に貢献すること、選択と集中による効率的かつ効果的な大学運営を実現することなど、大学統合による効果を最大限発揮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C0EB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31" type="#_x0000_t185" style="position:absolute;left:0;text-align:left;margin-left:5.2pt;margin-top:39.95pt;width:441pt;height:1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" adj="2939" strokecolor="black [3200]" strokeweight=".5pt">
                <v:stroke joinstyle="miter"/>
                <v:textbox>
                  <w:txbxContent>
                    <w:p w14:paraId="72D87BFA" w14:textId="77777777" w:rsidR="007B65CE" w:rsidRDefault="007B65CE" w:rsidP="007B65CE">
                      <w:pPr>
                        <w:ind w:firstLineChars="100" w:firstLine="210"/>
                        <w:jc w:val="left"/>
                        <w:rPr>
                          <w:rFonts w:ascii="ＭＳ 明朝" w:eastAsia="ＭＳ 明朝" w:hAnsi="ＭＳ 明朝"/>
                        </w:rPr>
                      </w:pPr>
                      <w:r>
                        <w:rPr>
                          <w:rFonts w:ascii="ＭＳ 明朝" w:eastAsia="ＭＳ 明朝" w:hAnsi="ＭＳ 明朝" w:hint="eastAsia"/>
                        </w:rPr>
                        <w:t>【追記内容</w:t>
                      </w:r>
                      <w:r>
                        <w:rPr>
                          <w:rFonts w:ascii="ＭＳ 明朝" w:eastAsia="ＭＳ 明朝" w:hAnsi="ＭＳ 明朝"/>
                        </w:rPr>
                        <w:t>】</w:t>
                      </w:r>
                    </w:p>
                    <w:p w14:paraId="7619263F" w14:textId="77777777" w:rsidR="007B65CE" w:rsidRPr="007B65CE" w:rsidRDefault="007B65CE" w:rsidP="007B65CE">
                      <w:pPr>
                        <w:ind w:firstLineChars="100" w:firstLine="210"/>
                        <w:jc w:val="left"/>
                        <w:rPr>
                          <w:rFonts w:ascii="ＭＳ 明朝" w:eastAsia="ＭＳ 明朝" w:hAnsi="ＭＳ 明朝"/>
                        </w:rPr>
                      </w:pPr>
                      <w:r w:rsidRPr="007B65CE">
                        <w:rPr>
                          <w:rFonts w:ascii="ＭＳ 明朝" w:eastAsia="ＭＳ 明朝" w:hAnsi="ＭＳ 明朝" w:hint="eastAsia"/>
                        </w:rPr>
                        <w:t>こうした方向性に基づき、大阪公立大学は、両大学が有する教育研究資源を総合的かつ戦略的に活用し、教育力、研究力、社会貢献力を一層向上させることや、両大学が強みを持つ分野の融合研究により大阪の都市課題の解決や産業競争力の強化に貢献すること、選択と集中による効率的かつ効果的な大学運営を実現することなど、大学統合による効果を最大限発揮させる。</w:t>
                      </w:r>
                    </w:p>
                  </w:txbxContent>
                </v:textbox>
              </v:shape>
            </w:pict>
          </mc:Fallback>
        </mc:AlternateContent>
      </w:r>
      <w:r w:rsidR="004A2A38" w:rsidRPr="006755C3">
        <w:rPr>
          <w:rFonts w:ascii="ＭＳ ゴシック" w:eastAsia="ＭＳ ゴシック" w:hAnsi="ＭＳ ゴシック" w:hint="eastAsia"/>
        </w:rPr>
        <w:t>前文</w:t>
      </w:r>
      <w:r w:rsidR="004A2A38">
        <w:rPr>
          <w:rFonts w:ascii="ＭＳ ゴシック" w:eastAsia="ＭＳ ゴシック" w:hAnsi="ＭＳ ゴシック" w:hint="eastAsia"/>
        </w:rPr>
        <w:t>の上から７段落目</w:t>
      </w:r>
      <w:r w:rsidR="00182BDA">
        <w:rPr>
          <w:rFonts w:ascii="ＭＳ ゴシック" w:eastAsia="ＭＳ ゴシック" w:hAnsi="ＭＳ ゴシック" w:hint="eastAsia"/>
        </w:rPr>
        <w:t>(</w:t>
      </w:r>
      <w:r w:rsidR="004A2A38">
        <w:rPr>
          <w:rFonts w:ascii="ＭＳ ゴシック" w:eastAsia="ＭＳ ゴシック" w:hAnsi="ＭＳ ゴシック" w:hint="eastAsia"/>
        </w:rPr>
        <w:t>下から３段落目</w:t>
      </w:r>
      <w:r w:rsidR="00182BDA">
        <w:rPr>
          <w:rFonts w:ascii="ＭＳ ゴシック" w:eastAsia="ＭＳ ゴシック" w:hAnsi="ＭＳ ゴシック" w:hint="eastAsia"/>
        </w:rPr>
        <w:t>)</w:t>
      </w:r>
      <w:r w:rsidR="004A2A38">
        <w:rPr>
          <w:rFonts w:ascii="ＭＳ ゴシック" w:eastAsia="ＭＳ ゴシック" w:hAnsi="ＭＳ ゴシック" w:hint="eastAsia"/>
        </w:rPr>
        <w:t>に、大学の統合効果を整理し明記いたしました。</w:t>
      </w:r>
    </w:p>
    <w:sectPr w:rsidR="006755C3" w:rsidRPr="00182BDA" w:rsidSect="00C803E9">
      <w:footerReference w:type="default" r:id="rId7"/>
      <w:pgSz w:w="11906" w:h="16838"/>
      <w:pgMar w:top="1134" w:right="1531" w:bottom="851" w:left="153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B50BA" w14:textId="77777777" w:rsidR="00FF6AE1" w:rsidRDefault="00FF6AE1" w:rsidP="00DA6876">
      <w:r>
        <w:separator/>
      </w:r>
    </w:p>
  </w:endnote>
  <w:endnote w:type="continuationSeparator" w:id="0">
    <w:p w14:paraId="2456ACBD" w14:textId="77777777" w:rsidR="00FF6AE1" w:rsidRDefault="00FF6AE1" w:rsidP="00DA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3226128"/>
      <w:docPartObj>
        <w:docPartGallery w:val="Page Numbers (Bottom of Page)"/>
        <w:docPartUnique/>
      </w:docPartObj>
    </w:sdtPr>
    <w:sdtEndPr/>
    <w:sdtContent>
      <w:p w14:paraId="6E4CEC2E" w14:textId="77777777" w:rsidR="007C39E8" w:rsidRDefault="007C39E8">
        <w:pPr>
          <w:pStyle w:val="a5"/>
          <w:jc w:val="center"/>
        </w:pPr>
        <w:r>
          <w:fldChar w:fldCharType="begin"/>
        </w:r>
        <w:r>
          <w:instrText>PAGE   \* MERGEFORMAT</w:instrText>
        </w:r>
        <w:r>
          <w:fldChar w:fldCharType="separate"/>
        </w:r>
        <w:r w:rsidR="006F71C4" w:rsidRPr="006F71C4">
          <w:rPr>
            <w:noProof/>
            <w:lang w:val="ja-JP"/>
          </w:rPr>
          <w:t>2</w:t>
        </w:r>
        <w:r>
          <w:fldChar w:fldCharType="end"/>
        </w:r>
      </w:p>
    </w:sdtContent>
  </w:sdt>
  <w:p w14:paraId="180D86C4" w14:textId="77777777" w:rsidR="007C39E8" w:rsidRDefault="007C39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C2A31" w14:textId="77777777" w:rsidR="00FF6AE1" w:rsidRDefault="00FF6AE1" w:rsidP="00DA6876">
      <w:r>
        <w:separator/>
      </w:r>
    </w:p>
  </w:footnote>
  <w:footnote w:type="continuationSeparator" w:id="0">
    <w:p w14:paraId="6DA12955" w14:textId="77777777" w:rsidR="00FF6AE1" w:rsidRDefault="00FF6AE1" w:rsidP="00DA6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F5B63"/>
    <w:multiLevelType w:val="hybridMultilevel"/>
    <w:tmpl w:val="91701F90"/>
    <w:lvl w:ilvl="0" w:tplc="0680CF12">
      <w:start w:val="5"/>
      <w:numFmt w:val="bullet"/>
      <w:lvlText w:val="○"/>
      <w:lvlJc w:val="left"/>
      <w:pPr>
        <w:ind w:left="644" w:hanging="360"/>
      </w:pPr>
      <w:rPr>
        <w:rFonts w:ascii="ＭＳ ゴシック" w:eastAsia="ＭＳ ゴシック" w:hAnsi="ＭＳ ゴシック"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260F4952"/>
    <w:multiLevelType w:val="hybridMultilevel"/>
    <w:tmpl w:val="08BED414"/>
    <w:lvl w:ilvl="0" w:tplc="235849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C056DC"/>
    <w:multiLevelType w:val="hybridMultilevel"/>
    <w:tmpl w:val="757CB8AE"/>
    <w:lvl w:ilvl="0" w:tplc="6F5C84D4">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28D"/>
    <w:rsid w:val="00080300"/>
    <w:rsid w:val="001401F8"/>
    <w:rsid w:val="001527CC"/>
    <w:rsid w:val="001539D0"/>
    <w:rsid w:val="001567E7"/>
    <w:rsid w:val="00182BDA"/>
    <w:rsid w:val="001E17F5"/>
    <w:rsid w:val="00205D86"/>
    <w:rsid w:val="00283C7F"/>
    <w:rsid w:val="00295724"/>
    <w:rsid w:val="002C2DF0"/>
    <w:rsid w:val="00306011"/>
    <w:rsid w:val="00316AF2"/>
    <w:rsid w:val="0035622F"/>
    <w:rsid w:val="00396F1C"/>
    <w:rsid w:val="003E2A18"/>
    <w:rsid w:val="004659C8"/>
    <w:rsid w:val="00487CC6"/>
    <w:rsid w:val="004A2A38"/>
    <w:rsid w:val="00562724"/>
    <w:rsid w:val="00570664"/>
    <w:rsid w:val="0058430D"/>
    <w:rsid w:val="005857A4"/>
    <w:rsid w:val="005A12E5"/>
    <w:rsid w:val="00640C2A"/>
    <w:rsid w:val="0064406A"/>
    <w:rsid w:val="00654C42"/>
    <w:rsid w:val="006755C3"/>
    <w:rsid w:val="006E2189"/>
    <w:rsid w:val="006F71C4"/>
    <w:rsid w:val="007647D6"/>
    <w:rsid w:val="007666F0"/>
    <w:rsid w:val="00796DC4"/>
    <w:rsid w:val="007B65CE"/>
    <w:rsid w:val="007C39E8"/>
    <w:rsid w:val="007D15A4"/>
    <w:rsid w:val="0080313C"/>
    <w:rsid w:val="00825FFC"/>
    <w:rsid w:val="00832658"/>
    <w:rsid w:val="008466CF"/>
    <w:rsid w:val="00854E31"/>
    <w:rsid w:val="00873A83"/>
    <w:rsid w:val="009918C9"/>
    <w:rsid w:val="009B1C8F"/>
    <w:rsid w:val="009B669B"/>
    <w:rsid w:val="009C1AB9"/>
    <w:rsid w:val="009C7D79"/>
    <w:rsid w:val="00A22B7C"/>
    <w:rsid w:val="00A31F30"/>
    <w:rsid w:val="00AB4F6A"/>
    <w:rsid w:val="00B81B87"/>
    <w:rsid w:val="00C009B2"/>
    <w:rsid w:val="00C3528D"/>
    <w:rsid w:val="00C5756C"/>
    <w:rsid w:val="00C77AEE"/>
    <w:rsid w:val="00C803E9"/>
    <w:rsid w:val="00C93AE2"/>
    <w:rsid w:val="00C959CD"/>
    <w:rsid w:val="00D6024F"/>
    <w:rsid w:val="00DA2893"/>
    <w:rsid w:val="00DA6876"/>
    <w:rsid w:val="00DC4504"/>
    <w:rsid w:val="00E32E3B"/>
    <w:rsid w:val="00EE1B32"/>
    <w:rsid w:val="00F519DC"/>
    <w:rsid w:val="00FB4FDC"/>
    <w:rsid w:val="00FE3563"/>
    <w:rsid w:val="00FF6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AA5401"/>
  <w15:chartTrackingRefBased/>
  <w15:docId w15:val="{35992AA1-849A-473B-AB16-B75C4195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876"/>
    <w:pPr>
      <w:tabs>
        <w:tab w:val="center" w:pos="4252"/>
        <w:tab w:val="right" w:pos="8504"/>
      </w:tabs>
      <w:snapToGrid w:val="0"/>
    </w:pPr>
  </w:style>
  <w:style w:type="character" w:customStyle="1" w:styleId="a4">
    <w:name w:val="ヘッダー (文字)"/>
    <w:basedOn w:val="a0"/>
    <w:link w:val="a3"/>
    <w:uiPriority w:val="99"/>
    <w:rsid w:val="00DA6876"/>
  </w:style>
  <w:style w:type="paragraph" w:styleId="a5">
    <w:name w:val="footer"/>
    <w:basedOn w:val="a"/>
    <w:link w:val="a6"/>
    <w:uiPriority w:val="99"/>
    <w:unhideWhenUsed/>
    <w:rsid w:val="00DA6876"/>
    <w:pPr>
      <w:tabs>
        <w:tab w:val="center" w:pos="4252"/>
        <w:tab w:val="right" w:pos="8504"/>
      </w:tabs>
      <w:snapToGrid w:val="0"/>
    </w:pPr>
  </w:style>
  <w:style w:type="character" w:customStyle="1" w:styleId="a6">
    <w:name w:val="フッター (文字)"/>
    <w:basedOn w:val="a0"/>
    <w:link w:val="a5"/>
    <w:uiPriority w:val="99"/>
    <w:rsid w:val="00DA6876"/>
  </w:style>
  <w:style w:type="paragraph" w:styleId="a7">
    <w:name w:val="List Paragraph"/>
    <w:basedOn w:val="a"/>
    <w:uiPriority w:val="34"/>
    <w:qFormat/>
    <w:rsid w:val="001539D0"/>
    <w:pPr>
      <w:ind w:leftChars="400" w:left="840"/>
    </w:pPr>
  </w:style>
  <w:style w:type="paragraph" w:styleId="a8">
    <w:name w:val="Balloon Text"/>
    <w:basedOn w:val="a"/>
    <w:link w:val="a9"/>
    <w:uiPriority w:val="99"/>
    <w:semiHidden/>
    <w:unhideWhenUsed/>
    <w:rsid w:val="00E32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2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01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丸山　安枝</cp:lastModifiedBy>
  <cp:revision>3</cp:revision>
  <dcterms:created xsi:type="dcterms:W3CDTF">2021-07-09T08:23:00Z</dcterms:created>
  <dcterms:modified xsi:type="dcterms:W3CDTF">2021-07-20T06:59:00Z</dcterms:modified>
</cp:coreProperties>
</file>