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FE10" w14:textId="77777777" w:rsidR="00F13348" w:rsidRPr="00E25571" w:rsidRDefault="00F13348" w:rsidP="00F13348">
      <w:pPr>
        <w:rPr>
          <w:rFonts w:asciiTheme="majorEastAsia" w:eastAsiaTheme="majorEastAsia" w:hAnsiTheme="majorEastAsia"/>
        </w:rPr>
      </w:pPr>
    </w:p>
    <w:p w14:paraId="40F964AF" w14:textId="77777777" w:rsidR="00F13348" w:rsidRPr="00E25571" w:rsidRDefault="00F13348" w:rsidP="00F13348">
      <w:pPr>
        <w:rPr>
          <w:rFonts w:asciiTheme="majorEastAsia" w:eastAsiaTheme="majorEastAsia" w:hAnsiTheme="majorEastAsia"/>
        </w:rPr>
      </w:pPr>
    </w:p>
    <w:p w14:paraId="3A98623E" w14:textId="77777777" w:rsidR="00F13348" w:rsidRPr="00E25571" w:rsidRDefault="00F13348" w:rsidP="00F13348">
      <w:pPr>
        <w:jc w:val="center"/>
        <w:rPr>
          <w:rFonts w:asciiTheme="majorEastAsia" w:eastAsiaTheme="majorEastAsia" w:hAnsiTheme="majorEastAsia"/>
          <w:b/>
          <w:sz w:val="36"/>
          <w:szCs w:val="32"/>
        </w:rPr>
      </w:pPr>
      <w:r w:rsidRPr="00E25571">
        <w:rPr>
          <w:rFonts w:asciiTheme="majorEastAsia" w:eastAsiaTheme="majorEastAsia" w:hAnsiTheme="majorEastAsia" w:hint="eastAsia"/>
          <w:b/>
          <w:sz w:val="36"/>
          <w:szCs w:val="32"/>
        </w:rPr>
        <w:t>質　疑　回　答　書</w:t>
      </w:r>
    </w:p>
    <w:p w14:paraId="02FDC81B" w14:textId="77777777" w:rsidR="00F13348" w:rsidRPr="00E25571" w:rsidRDefault="00F13348" w:rsidP="00F13348">
      <w:pPr>
        <w:rPr>
          <w:rFonts w:asciiTheme="majorEastAsia" w:eastAsiaTheme="majorEastAsia" w:hAnsiTheme="majorEastAsia"/>
        </w:rPr>
      </w:pPr>
    </w:p>
    <w:p w14:paraId="5CF276A5" w14:textId="77777777" w:rsidR="00F13348" w:rsidRPr="00E25571" w:rsidRDefault="00F13348" w:rsidP="00F13348">
      <w:pPr>
        <w:rPr>
          <w:rFonts w:asciiTheme="majorEastAsia" w:eastAsiaTheme="majorEastAsia" w:hAnsiTheme="majorEastAsia"/>
        </w:rPr>
      </w:pPr>
    </w:p>
    <w:p w14:paraId="5CBE72AE" w14:textId="77777777" w:rsidR="00F13348" w:rsidRPr="00E25571" w:rsidRDefault="00F13348" w:rsidP="00F13348">
      <w:pPr>
        <w:rPr>
          <w:rFonts w:asciiTheme="majorEastAsia" w:eastAsiaTheme="majorEastAsia" w:hAnsiTheme="majorEastAsia"/>
        </w:rPr>
      </w:pPr>
    </w:p>
    <w:p w14:paraId="11426CC8" w14:textId="77777777" w:rsidR="00F13348" w:rsidRPr="00E25571" w:rsidRDefault="00F13348" w:rsidP="00F13348">
      <w:pPr>
        <w:rPr>
          <w:rFonts w:asciiTheme="majorEastAsia" w:eastAsiaTheme="majorEastAsia" w:hAnsiTheme="majorEastAsia"/>
        </w:rPr>
      </w:pPr>
    </w:p>
    <w:p w14:paraId="3C53F9E4" w14:textId="77777777" w:rsidR="00F13348" w:rsidRPr="00E25571" w:rsidRDefault="00F13348" w:rsidP="00F13348">
      <w:pPr>
        <w:rPr>
          <w:rFonts w:asciiTheme="majorEastAsia" w:eastAsiaTheme="majorEastAsia" w:hAnsiTheme="majorEastAsia"/>
        </w:rPr>
      </w:pPr>
    </w:p>
    <w:p w14:paraId="7CA6735F" w14:textId="4DBF22B5" w:rsidR="00F13348" w:rsidRPr="00E25571" w:rsidRDefault="00CC3401"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令和</w:t>
      </w:r>
      <w:r w:rsidR="00DB1DA5" w:rsidRPr="00E25571">
        <w:rPr>
          <w:rFonts w:asciiTheme="majorEastAsia" w:eastAsiaTheme="majorEastAsia" w:hAnsiTheme="majorEastAsia" w:hint="eastAsia"/>
          <w:sz w:val="32"/>
          <w:szCs w:val="32"/>
        </w:rPr>
        <w:t>７</w:t>
      </w:r>
      <w:r w:rsidR="00F13348" w:rsidRPr="00E25571">
        <w:rPr>
          <w:rFonts w:asciiTheme="majorEastAsia" w:eastAsiaTheme="majorEastAsia" w:hAnsiTheme="majorEastAsia" w:hint="eastAsia"/>
          <w:sz w:val="32"/>
          <w:szCs w:val="32"/>
        </w:rPr>
        <w:t>年度 府営住宅用地活用事業</w:t>
      </w:r>
      <w:r w:rsidR="00DB1DA5" w:rsidRPr="00E25571">
        <w:rPr>
          <w:rFonts w:asciiTheme="majorEastAsia" w:eastAsiaTheme="majorEastAsia" w:hAnsiTheme="majorEastAsia" w:hint="eastAsia"/>
          <w:sz w:val="32"/>
          <w:szCs w:val="32"/>
        </w:rPr>
        <w:t>一般競争入札</w:t>
      </w:r>
      <w:r w:rsidR="00F13348" w:rsidRPr="00E25571">
        <w:rPr>
          <w:rFonts w:asciiTheme="majorEastAsia" w:eastAsiaTheme="majorEastAsia" w:hAnsiTheme="majorEastAsia" w:hint="eastAsia"/>
          <w:sz w:val="32"/>
          <w:szCs w:val="32"/>
        </w:rPr>
        <w:t>（第</w:t>
      </w:r>
      <w:r w:rsidR="00DB1DA5" w:rsidRPr="00E25571">
        <w:rPr>
          <w:rFonts w:asciiTheme="majorEastAsia" w:eastAsiaTheme="majorEastAsia" w:hAnsiTheme="majorEastAsia" w:hint="eastAsia"/>
          <w:sz w:val="32"/>
          <w:szCs w:val="32"/>
        </w:rPr>
        <w:t>１</w:t>
      </w:r>
      <w:r w:rsidR="00F13348" w:rsidRPr="00E25571">
        <w:rPr>
          <w:rFonts w:asciiTheme="majorEastAsia" w:eastAsiaTheme="majorEastAsia" w:hAnsiTheme="majorEastAsia" w:hint="eastAsia"/>
          <w:sz w:val="32"/>
          <w:szCs w:val="32"/>
        </w:rPr>
        <w:t>回）</w:t>
      </w:r>
    </w:p>
    <w:p w14:paraId="0AD79479" w14:textId="77777777" w:rsidR="00F13348" w:rsidRPr="00E25571" w:rsidRDefault="00F13348" w:rsidP="00F13348">
      <w:pPr>
        <w:rPr>
          <w:rFonts w:asciiTheme="majorEastAsia" w:eastAsiaTheme="majorEastAsia" w:hAnsiTheme="majorEastAsia"/>
        </w:rPr>
      </w:pPr>
    </w:p>
    <w:p w14:paraId="0B67A2A7" w14:textId="77777777" w:rsidR="0067763F" w:rsidRPr="00E25571" w:rsidRDefault="0067763F" w:rsidP="00F13348">
      <w:pPr>
        <w:rPr>
          <w:rFonts w:asciiTheme="majorEastAsia" w:eastAsiaTheme="majorEastAsia" w:hAnsiTheme="majorEastAsia"/>
        </w:rPr>
      </w:pPr>
    </w:p>
    <w:p w14:paraId="21D79917" w14:textId="68AB079E" w:rsidR="00F13348" w:rsidRPr="00E25571" w:rsidRDefault="00F13348"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w:t>
      </w:r>
      <w:r w:rsidR="00DB1DA5" w:rsidRPr="00E25571">
        <w:rPr>
          <w:rFonts w:asciiTheme="majorEastAsia" w:eastAsiaTheme="majorEastAsia" w:hAnsiTheme="majorEastAsia" w:hint="eastAsia"/>
          <w:sz w:val="32"/>
          <w:szCs w:val="32"/>
        </w:rPr>
        <w:t>府営高槻深沢住宅用地及び高槻市有地</w:t>
      </w:r>
      <w:r w:rsidR="00F12B28" w:rsidRPr="00E25571">
        <w:rPr>
          <w:rFonts w:asciiTheme="majorEastAsia" w:eastAsiaTheme="majorEastAsia" w:hAnsiTheme="majorEastAsia" w:hint="eastAsia"/>
          <w:sz w:val="32"/>
          <w:szCs w:val="32"/>
        </w:rPr>
        <w:t>売払い</w:t>
      </w:r>
      <w:r w:rsidRPr="00E25571">
        <w:rPr>
          <w:rFonts w:asciiTheme="majorEastAsia" w:eastAsiaTheme="majorEastAsia" w:hAnsiTheme="majorEastAsia" w:hint="eastAsia"/>
          <w:sz w:val="10"/>
          <w:szCs w:val="32"/>
        </w:rPr>
        <w:t xml:space="preserve">　</w:t>
      </w:r>
      <w:r w:rsidRPr="00E25571">
        <w:rPr>
          <w:rFonts w:asciiTheme="majorEastAsia" w:eastAsiaTheme="majorEastAsia" w:hAnsiTheme="majorEastAsia" w:hint="eastAsia"/>
          <w:sz w:val="32"/>
          <w:szCs w:val="32"/>
        </w:rPr>
        <w:t>に関する事項】</w:t>
      </w:r>
    </w:p>
    <w:p w14:paraId="6718D893" w14:textId="77777777" w:rsidR="00F13348" w:rsidRPr="00E25571" w:rsidRDefault="00F13348" w:rsidP="00F13348">
      <w:pPr>
        <w:rPr>
          <w:rFonts w:asciiTheme="majorEastAsia" w:eastAsiaTheme="majorEastAsia" w:hAnsiTheme="majorEastAsia"/>
        </w:rPr>
      </w:pPr>
    </w:p>
    <w:p w14:paraId="3F397BB5" w14:textId="77777777" w:rsidR="00F13348" w:rsidRPr="00E25571" w:rsidRDefault="00F13348" w:rsidP="00F13348">
      <w:pPr>
        <w:rPr>
          <w:rFonts w:asciiTheme="majorEastAsia" w:eastAsiaTheme="majorEastAsia" w:hAnsiTheme="majorEastAsia"/>
        </w:rPr>
      </w:pPr>
    </w:p>
    <w:p w14:paraId="1B4BB5B5" w14:textId="77777777" w:rsidR="00F13348" w:rsidRPr="00E25571" w:rsidRDefault="00F13348" w:rsidP="00F13348">
      <w:pPr>
        <w:rPr>
          <w:rFonts w:asciiTheme="majorEastAsia" w:eastAsiaTheme="majorEastAsia" w:hAnsiTheme="majorEastAsia"/>
        </w:rPr>
      </w:pPr>
    </w:p>
    <w:p w14:paraId="4286AA42" w14:textId="77777777" w:rsidR="00F13348" w:rsidRPr="00E25571" w:rsidRDefault="00F13348" w:rsidP="00F13348">
      <w:pPr>
        <w:rPr>
          <w:rFonts w:asciiTheme="majorEastAsia" w:eastAsiaTheme="majorEastAsia" w:hAnsiTheme="majorEastAsia"/>
        </w:rPr>
      </w:pPr>
    </w:p>
    <w:p w14:paraId="433E8715" w14:textId="77777777" w:rsidR="00F13348" w:rsidRPr="00E25571" w:rsidRDefault="00F13348" w:rsidP="00F13348">
      <w:pPr>
        <w:rPr>
          <w:rFonts w:asciiTheme="majorEastAsia" w:eastAsiaTheme="majorEastAsia" w:hAnsiTheme="majorEastAsia"/>
        </w:rPr>
      </w:pPr>
    </w:p>
    <w:p w14:paraId="50D11A0D" w14:textId="77777777" w:rsidR="00F13348" w:rsidRPr="00E25571" w:rsidRDefault="00F13348" w:rsidP="00F13348">
      <w:pPr>
        <w:rPr>
          <w:rFonts w:asciiTheme="majorEastAsia" w:eastAsiaTheme="majorEastAsia" w:hAnsiTheme="majorEastAsia"/>
        </w:rPr>
      </w:pPr>
    </w:p>
    <w:p w14:paraId="5F6E6659" w14:textId="137D2FE4" w:rsidR="00F13348" w:rsidRPr="00E25571" w:rsidRDefault="00CE600B"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大阪府　都市整備</w:t>
      </w:r>
      <w:r w:rsidR="00F13348" w:rsidRPr="00E25571">
        <w:rPr>
          <w:rFonts w:asciiTheme="majorEastAsia" w:eastAsiaTheme="majorEastAsia" w:hAnsiTheme="majorEastAsia" w:hint="eastAsia"/>
          <w:sz w:val="32"/>
          <w:szCs w:val="32"/>
        </w:rPr>
        <w:t>部</w:t>
      </w:r>
      <w:r w:rsidRPr="00E25571">
        <w:rPr>
          <w:rFonts w:asciiTheme="majorEastAsia" w:eastAsiaTheme="majorEastAsia" w:hAnsiTheme="majorEastAsia" w:hint="eastAsia"/>
          <w:sz w:val="32"/>
          <w:szCs w:val="32"/>
        </w:rPr>
        <w:t>住宅建築局</w:t>
      </w:r>
      <w:r w:rsidR="00537BEF" w:rsidRPr="00E25571">
        <w:rPr>
          <w:rFonts w:asciiTheme="majorEastAsia" w:eastAsiaTheme="majorEastAsia" w:hAnsiTheme="majorEastAsia" w:hint="eastAsia"/>
          <w:sz w:val="32"/>
          <w:szCs w:val="32"/>
        </w:rPr>
        <w:t xml:space="preserve">　</w:t>
      </w:r>
      <w:r w:rsidR="00F13348" w:rsidRPr="00E25571">
        <w:rPr>
          <w:rFonts w:asciiTheme="majorEastAsia" w:eastAsiaTheme="majorEastAsia" w:hAnsiTheme="majorEastAsia" w:hint="eastAsia"/>
          <w:sz w:val="32"/>
          <w:szCs w:val="32"/>
        </w:rPr>
        <w:t>住宅経営室施設保全課</w:t>
      </w:r>
      <w:r w:rsidR="00537BEF" w:rsidRPr="00E25571">
        <w:rPr>
          <w:rFonts w:asciiTheme="majorEastAsia" w:eastAsiaTheme="majorEastAsia" w:hAnsiTheme="majorEastAsia" w:hint="eastAsia"/>
          <w:sz w:val="32"/>
          <w:szCs w:val="32"/>
        </w:rPr>
        <w:t xml:space="preserve">　</w:t>
      </w:r>
    </w:p>
    <w:p w14:paraId="598C1FDD" w14:textId="08D6F35D" w:rsidR="00537BEF" w:rsidRPr="00E25571" w:rsidRDefault="00537BEF"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高槻市　総合戦略部　アセットマネジメント推進室</w:t>
      </w:r>
    </w:p>
    <w:p w14:paraId="29595A1F" w14:textId="77777777" w:rsidR="00F13348" w:rsidRPr="00E25571" w:rsidRDefault="00F13348" w:rsidP="00F13348">
      <w:pPr>
        <w:rPr>
          <w:rFonts w:asciiTheme="majorEastAsia" w:eastAsiaTheme="majorEastAsia" w:hAnsiTheme="majorEastAsia"/>
        </w:rPr>
      </w:pPr>
    </w:p>
    <w:p w14:paraId="63E32AE1" w14:textId="77777777" w:rsidR="00F13348" w:rsidRPr="00E25571" w:rsidRDefault="00F13348" w:rsidP="00F13348">
      <w:pPr>
        <w:rPr>
          <w:rFonts w:asciiTheme="majorEastAsia" w:eastAsiaTheme="majorEastAsia" w:hAnsiTheme="majorEastAsia"/>
        </w:rPr>
      </w:pPr>
    </w:p>
    <w:p w14:paraId="1CF0EEDB" w14:textId="77777777" w:rsidR="00F13348" w:rsidRPr="00E25571" w:rsidRDefault="00F13348" w:rsidP="00F13348">
      <w:pPr>
        <w:rPr>
          <w:rFonts w:asciiTheme="majorEastAsia" w:eastAsiaTheme="majorEastAsia" w:hAnsiTheme="majorEastAsia"/>
        </w:rPr>
      </w:pPr>
    </w:p>
    <w:p w14:paraId="135EEBB7" w14:textId="77777777" w:rsidR="00F12B28" w:rsidRPr="00E25571" w:rsidRDefault="00F12B28" w:rsidP="00F13348">
      <w:pPr>
        <w:rPr>
          <w:rFonts w:asciiTheme="majorEastAsia" w:eastAsiaTheme="majorEastAsia" w:hAnsiTheme="majorEastAsia"/>
        </w:rPr>
      </w:pPr>
    </w:p>
    <w:p w14:paraId="0F668082" w14:textId="77777777" w:rsidR="00F12B28" w:rsidRPr="00E25571" w:rsidRDefault="00F12B28" w:rsidP="00F13348">
      <w:pPr>
        <w:rPr>
          <w:rFonts w:asciiTheme="majorEastAsia" w:eastAsiaTheme="majorEastAsia" w:hAnsiTheme="majorEastAsia"/>
        </w:rPr>
      </w:pPr>
    </w:p>
    <w:p w14:paraId="6207F75C" w14:textId="77777777" w:rsidR="00F13348" w:rsidRPr="00E25571" w:rsidRDefault="00F13348" w:rsidP="00F13348">
      <w:pPr>
        <w:rPr>
          <w:rFonts w:asciiTheme="majorEastAsia" w:eastAsiaTheme="majorEastAsia" w:hAnsiTheme="majorEastAsia"/>
        </w:rPr>
      </w:pPr>
    </w:p>
    <w:p w14:paraId="66A98047" w14:textId="77777777" w:rsidR="0050130A" w:rsidRPr="00E25571" w:rsidRDefault="0050130A">
      <w:pPr>
        <w:rPr>
          <w:rFonts w:asciiTheme="majorEastAsia" w:eastAsiaTheme="majorEastAsia" w:hAnsiTheme="majorEastAsia"/>
        </w:rPr>
      </w:pPr>
    </w:p>
    <w:tbl>
      <w:tblPr>
        <w:tblStyle w:val="a3"/>
        <w:tblW w:w="15310" w:type="dxa"/>
        <w:tblInd w:w="-318" w:type="dxa"/>
        <w:tblLayout w:type="fixed"/>
        <w:tblLook w:val="04A0" w:firstRow="1" w:lastRow="0" w:firstColumn="1" w:lastColumn="0" w:noHBand="0" w:noVBand="1"/>
      </w:tblPr>
      <w:tblGrid>
        <w:gridCol w:w="597"/>
        <w:gridCol w:w="1134"/>
        <w:gridCol w:w="6350"/>
        <w:gridCol w:w="7229"/>
      </w:tblGrid>
      <w:tr w:rsidR="00E25571" w:rsidRPr="00E25571" w14:paraId="043840FF" w14:textId="77777777" w:rsidTr="00626324">
        <w:trPr>
          <w:trHeight w:val="840"/>
        </w:trPr>
        <w:tc>
          <w:tcPr>
            <w:tcW w:w="597" w:type="dxa"/>
            <w:vAlign w:val="center"/>
          </w:tcPr>
          <w:p w14:paraId="0FAB074D" w14:textId="77777777" w:rsidR="00F13348" w:rsidRPr="00E25571" w:rsidRDefault="00F13348" w:rsidP="00F13348">
            <w:pPr>
              <w:jc w:val="center"/>
              <w:rPr>
                <w:rFonts w:asciiTheme="majorEastAsia" w:eastAsiaTheme="majorEastAsia" w:hAnsiTheme="majorEastAsia"/>
                <w:szCs w:val="21"/>
              </w:rPr>
            </w:pPr>
            <w:r w:rsidRPr="00E25571">
              <w:rPr>
                <w:rFonts w:asciiTheme="majorEastAsia" w:eastAsiaTheme="majorEastAsia" w:hAnsiTheme="majorEastAsia"/>
                <w:szCs w:val="21"/>
              </w:rPr>
              <w:lastRenderedPageBreak/>
              <w:br w:type="page"/>
            </w:r>
            <w:r w:rsidRPr="00E25571">
              <w:rPr>
                <w:rFonts w:asciiTheme="majorEastAsia" w:eastAsiaTheme="majorEastAsia" w:hAnsiTheme="majorEastAsia" w:hint="eastAsia"/>
                <w:szCs w:val="21"/>
              </w:rPr>
              <w:t>質疑</w:t>
            </w:r>
          </w:p>
          <w:p w14:paraId="2F43D0D7" w14:textId="77777777" w:rsidR="00F13348" w:rsidRPr="00E25571" w:rsidRDefault="00F13348" w:rsidP="00F13348">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番号</w:t>
            </w:r>
          </w:p>
        </w:tc>
        <w:tc>
          <w:tcPr>
            <w:tcW w:w="1134" w:type="dxa"/>
            <w:vAlign w:val="center"/>
          </w:tcPr>
          <w:p w14:paraId="57AFA6F7" w14:textId="77777777" w:rsidR="00F13348" w:rsidRPr="00E25571" w:rsidRDefault="00F13348" w:rsidP="00F13348">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要領の</w:t>
            </w:r>
          </w:p>
          <w:p w14:paraId="08A529ED" w14:textId="77777777" w:rsidR="00F13348" w:rsidRPr="00E25571" w:rsidRDefault="00F13348" w:rsidP="00F13348">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ページ</w:t>
            </w:r>
          </w:p>
        </w:tc>
        <w:tc>
          <w:tcPr>
            <w:tcW w:w="6350" w:type="dxa"/>
            <w:vAlign w:val="center"/>
          </w:tcPr>
          <w:p w14:paraId="4346148E" w14:textId="77777777" w:rsidR="00F13348" w:rsidRPr="00E25571" w:rsidRDefault="00F13348" w:rsidP="00F13348">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質　　　疑</w:t>
            </w:r>
          </w:p>
        </w:tc>
        <w:tc>
          <w:tcPr>
            <w:tcW w:w="7229" w:type="dxa"/>
            <w:vAlign w:val="center"/>
          </w:tcPr>
          <w:p w14:paraId="728F72E9" w14:textId="66BDE220" w:rsidR="00F13348" w:rsidRPr="00E25571" w:rsidRDefault="009942AD" w:rsidP="00F13348">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回</w:t>
            </w:r>
            <w:r w:rsidR="00373C9B" w:rsidRPr="00E25571">
              <w:rPr>
                <w:rFonts w:asciiTheme="majorEastAsia" w:eastAsiaTheme="majorEastAsia" w:hAnsiTheme="majorEastAsia" w:hint="eastAsia"/>
                <w:szCs w:val="21"/>
              </w:rPr>
              <w:t xml:space="preserve">　　　</w:t>
            </w:r>
            <w:r w:rsidRPr="00E25571">
              <w:rPr>
                <w:rFonts w:asciiTheme="majorEastAsia" w:eastAsiaTheme="majorEastAsia" w:hAnsiTheme="majorEastAsia" w:hint="eastAsia"/>
                <w:szCs w:val="21"/>
              </w:rPr>
              <w:t>答</w:t>
            </w:r>
          </w:p>
        </w:tc>
      </w:tr>
      <w:tr w:rsidR="00E25571" w:rsidRPr="00E25571" w14:paraId="09F09E78" w14:textId="77777777" w:rsidTr="007E65FA">
        <w:trPr>
          <w:trHeight w:val="54"/>
        </w:trPr>
        <w:tc>
          <w:tcPr>
            <w:tcW w:w="597" w:type="dxa"/>
            <w:vAlign w:val="center"/>
          </w:tcPr>
          <w:p w14:paraId="7D221CEC" w14:textId="77777777" w:rsidR="004B5770" w:rsidRPr="00E25571" w:rsidRDefault="004B5770"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p>
        </w:tc>
        <w:tc>
          <w:tcPr>
            <w:tcW w:w="1134" w:type="dxa"/>
            <w:vAlign w:val="center"/>
          </w:tcPr>
          <w:p w14:paraId="7AF93A09" w14:textId="4C4CF657" w:rsidR="004B5770" w:rsidRPr="00E25571" w:rsidRDefault="009F7FED" w:rsidP="004B5770">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46345239" w14:textId="5875C967" w:rsidR="004B5770" w:rsidRPr="00E25571" w:rsidRDefault="00337C61" w:rsidP="002F7E52">
            <w:pPr>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入札条件については大阪府と高槻市で協議された内容になるかと考えますが、入札条件以外の協議やヒアリングついては高槻市の各課と行うという認識で宜しいでしょうか。</w:t>
            </w:r>
          </w:p>
        </w:tc>
        <w:tc>
          <w:tcPr>
            <w:tcW w:w="7229" w:type="dxa"/>
            <w:shd w:val="clear" w:color="auto" w:fill="auto"/>
          </w:tcPr>
          <w:p w14:paraId="60431E5C" w14:textId="47E62E92" w:rsidR="009942AD" w:rsidRPr="00E25571" w:rsidRDefault="00CB05F2" w:rsidP="005B4CC3">
            <w:pPr>
              <w:pStyle w:val="Default"/>
              <w:spacing w:line="280" w:lineRule="exact"/>
              <w:ind w:left="202" w:hangingChars="100" w:hanging="202"/>
              <w:jc w:val="both"/>
              <w:rPr>
                <w:rFonts w:asciiTheme="majorEastAsia" w:eastAsiaTheme="majorEastAsia" w:hAnsiTheme="majorEastAsia"/>
                <w:color w:val="auto"/>
                <w:sz w:val="21"/>
                <w:szCs w:val="21"/>
                <w:highlight w:val="cyan"/>
              </w:rPr>
            </w:pPr>
            <w:r w:rsidRPr="00E25571">
              <w:rPr>
                <w:rFonts w:asciiTheme="majorEastAsia" w:eastAsiaTheme="majorEastAsia" w:hAnsiTheme="majorEastAsia" w:hint="eastAsia"/>
                <w:color w:val="auto"/>
                <w:sz w:val="21"/>
                <w:szCs w:val="21"/>
              </w:rPr>
              <w:t>・</w:t>
            </w:r>
            <w:r w:rsidR="008F548C" w:rsidRPr="00E25571">
              <w:rPr>
                <w:rFonts w:asciiTheme="majorEastAsia" w:eastAsiaTheme="majorEastAsia" w:hAnsiTheme="majorEastAsia" w:hint="eastAsia"/>
                <w:color w:val="auto"/>
                <w:sz w:val="21"/>
                <w:szCs w:val="21"/>
              </w:rPr>
              <w:t>開発</w:t>
            </w:r>
            <w:r w:rsidR="009942AD" w:rsidRPr="00E25571">
              <w:rPr>
                <w:rFonts w:asciiTheme="majorEastAsia" w:eastAsiaTheme="majorEastAsia" w:hAnsiTheme="majorEastAsia" w:hint="eastAsia"/>
                <w:color w:val="auto"/>
                <w:sz w:val="21"/>
                <w:szCs w:val="21"/>
              </w:rPr>
              <w:t>等</w:t>
            </w:r>
            <w:r w:rsidR="008F548C" w:rsidRPr="00E25571">
              <w:rPr>
                <w:rFonts w:asciiTheme="majorEastAsia" w:eastAsiaTheme="majorEastAsia" w:hAnsiTheme="majorEastAsia" w:hint="eastAsia"/>
                <w:color w:val="auto"/>
                <w:sz w:val="21"/>
                <w:szCs w:val="21"/>
              </w:rPr>
              <w:t>に</w:t>
            </w:r>
            <w:r w:rsidR="009942AD" w:rsidRPr="00E25571">
              <w:rPr>
                <w:rFonts w:asciiTheme="majorEastAsia" w:eastAsiaTheme="majorEastAsia" w:hAnsiTheme="majorEastAsia" w:hint="eastAsia"/>
                <w:color w:val="auto"/>
                <w:sz w:val="21"/>
                <w:szCs w:val="21"/>
              </w:rPr>
              <w:t>関わる</w:t>
            </w:r>
            <w:r w:rsidR="008F548C" w:rsidRPr="00E25571">
              <w:rPr>
                <w:rFonts w:asciiTheme="majorEastAsia" w:eastAsiaTheme="majorEastAsia" w:hAnsiTheme="majorEastAsia" w:hint="eastAsia"/>
                <w:color w:val="auto"/>
                <w:sz w:val="21"/>
                <w:szCs w:val="21"/>
              </w:rPr>
              <w:t>ことについては</w:t>
            </w:r>
            <w:r w:rsidR="00DD34C0" w:rsidRPr="00E25571">
              <w:rPr>
                <w:rFonts w:asciiTheme="majorEastAsia" w:eastAsiaTheme="majorEastAsia" w:hAnsiTheme="majorEastAsia" w:hint="eastAsia"/>
                <w:color w:val="auto"/>
                <w:sz w:val="21"/>
                <w:szCs w:val="21"/>
              </w:rPr>
              <w:t>高槻</w:t>
            </w:r>
            <w:r w:rsidR="008F548C" w:rsidRPr="00E25571">
              <w:rPr>
                <w:rFonts w:asciiTheme="majorEastAsia" w:eastAsiaTheme="majorEastAsia" w:hAnsiTheme="majorEastAsia" w:hint="eastAsia"/>
                <w:color w:val="auto"/>
                <w:sz w:val="21"/>
                <w:szCs w:val="21"/>
              </w:rPr>
              <w:t>市</w:t>
            </w:r>
            <w:r w:rsidR="00DD34C0" w:rsidRPr="00E25571">
              <w:rPr>
                <w:rFonts w:asciiTheme="majorEastAsia" w:eastAsiaTheme="majorEastAsia" w:hAnsiTheme="majorEastAsia" w:hint="eastAsia"/>
                <w:color w:val="auto"/>
                <w:sz w:val="21"/>
                <w:szCs w:val="21"/>
              </w:rPr>
              <w:t>の</w:t>
            </w:r>
            <w:r w:rsidR="009942AD" w:rsidRPr="00E25571">
              <w:rPr>
                <w:rFonts w:asciiTheme="majorEastAsia" w:eastAsiaTheme="majorEastAsia" w:hAnsiTheme="majorEastAsia" w:hint="eastAsia"/>
                <w:color w:val="auto"/>
                <w:sz w:val="21"/>
                <w:szCs w:val="21"/>
              </w:rPr>
              <w:t>関係部局</w:t>
            </w:r>
            <w:r w:rsidR="008F548C" w:rsidRPr="00E25571">
              <w:rPr>
                <w:rFonts w:asciiTheme="majorEastAsia" w:eastAsiaTheme="majorEastAsia" w:hAnsiTheme="majorEastAsia" w:hint="eastAsia"/>
                <w:color w:val="auto"/>
                <w:sz w:val="21"/>
                <w:szCs w:val="21"/>
              </w:rPr>
              <w:t>にお問い合わせください。</w:t>
            </w:r>
          </w:p>
        </w:tc>
      </w:tr>
      <w:tr w:rsidR="00E25571" w:rsidRPr="00E25571" w14:paraId="40F756B5" w14:textId="77777777" w:rsidTr="007E65FA">
        <w:trPr>
          <w:trHeight w:val="54"/>
        </w:trPr>
        <w:tc>
          <w:tcPr>
            <w:tcW w:w="597" w:type="dxa"/>
            <w:vAlign w:val="center"/>
          </w:tcPr>
          <w:p w14:paraId="20C53105" w14:textId="23ACE5DC" w:rsidR="00332434" w:rsidRPr="00E25571" w:rsidRDefault="00332434"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p>
        </w:tc>
        <w:tc>
          <w:tcPr>
            <w:tcW w:w="1134" w:type="dxa"/>
            <w:vAlign w:val="center"/>
          </w:tcPr>
          <w:p w14:paraId="47F646D0" w14:textId="106A96C5" w:rsidR="00332434" w:rsidRPr="00E25571" w:rsidRDefault="009F7FED" w:rsidP="00337C61">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4E0763AB" w14:textId="6D9F7C3C" w:rsidR="00332434" w:rsidRPr="00E25571" w:rsidRDefault="00332434" w:rsidP="002F7E52">
            <w:pPr>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要綱では、「本事業用地全体を１の開発区域と考えて計画する事」とありますが、戸建事業者と店舗事業者が共同名義で入札を行い、それぞれの事業を予定する場合でも開発許可はあくまで一体で行う必要があるのでしょうか。別開発として店舗、戸建事業それぞれが開発許可をすすめる事は不可でしょうか。</w:t>
            </w:r>
          </w:p>
        </w:tc>
        <w:tc>
          <w:tcPr>
            <w:tcW w:w="7229" w:type="dxa"/>
            <w:shd w:val="clear" w:color="auto" w:fill="auto"/>
          </w:tcPr>
          <w:p w14:paraId="0C876340" w14:textId="38578869" w:rsidR="008F548C" w:rsidRPr="00E25571" w:rsidRDefault="00CB05F2" w:rsidP="00373C9B">
            <w:pPr>
              <w:pStyle w:val="Default"/>
              <w:spacing w:line="280" w:lineRule="exact"/>
              <w:ind w:left="202" w:hangingChars="100" w:hanging="202"/>
              <w:jc w:val="both"/>
              <w:rPr>
                <w:rFonts w:asciiTheme="majorEastAsia" w:eastAsiaTheme="majorEastAsia" w:hAnsiTheme="majorEastAsia"/>
                <w:color w:val="auto"/>
                <w:sz w:val="21"/>
                <w:szCs w:val="21"/>
                <w:highlight w:val="cyan"/>
              </w:rPr>
            </w:pPr>
            <w:r w:rsidRPr="00E25571">
              <w:rPr>
                <w:rFonts w:asciiTheme="majorEastAsia" w:eastAsiaTheme="majorEastAsia" w:hAnsiTheme="majorEastAsia" w:hint="eastAsia"/>
                <w:color w:val="auto"/>
                <w:sz w:val="21"/>
                <w:szCs w:val="21"/>
              </w:rPr>
              <w:t>・</w:t>
            </w:r>
            <w:r w:rsidR="00A907DD" w:rsidRPr="00E25571">
              <w:rPr>
                <w:rFonts w:asciiTheme="majorEastAsia" w:eastAsiaTheme="majorEastAsia" w:hAnsiTheme="majorEastAsia" w:hint="eastAsia"/>
                <w:color w:val="auto"/>
                <w:sz w:val="21"/>
                <w:szCs w:val="21"/>
              </w:rPr>
              <w:t>戸建事業者と店舗事業者が共同名義で入札を行い、それぞれの事業を予定する場合でも、別開発とするのではなく、本事業用地全体を1の開発区域と考えて計画してください。（問い合わせ先：高槻市審査指導課開発調整チーム）</w:t>
            </w:r>
          </w:p>
        </w:tc>
      </w:tr>
      <w:tr w:rsidR="00E25571" w:rsidRPr="00E25571" w14:paraId="5C8E0139" w14:textId="77777777" w:rsidTr="007E65FA">
        <w:trPr>
          <w:trHeight w:val="54"/>
        </w:trPr>
        <w:tc>
          <w:tcPr>
            <w:tcW w:w="597" w:type="dxa"/>
            <w:vAlign w:val="center"/>
          </w:tcPr>
          <w:p w14:paraId="4B4A0C1C" w14:textId="48A50A02" w:rsidR="00045B73" w:rsidRPr="00E25571" w:rsidRDefault="00045B73"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3</w:t>
            </w:r>
          </w:p>
        </w:tc>
        <w:tc>
          <w:tcPr>
            <w:tcW w:w="1134" w:type="dxa"/>
            <w:vAlign w:val="center"/>
          </w:tcPr>
          <w:p w14:paraId="72BF7007" w14:textId="08D841C7" w:rsidR="00045B73"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3</w:t>
            </w:r>
          </w:p>
        </w:tc>
        <w:tc>
          <w:tcPr>
            <w:tcW w:w="6350" w:type="dxa"/>
          </w:tcPr>
          <w:p w14:paraId="35399EED" w14:textId="509E19E7" w:rsidR="00045B73" w:rsidRPr="00E25571" w:rsidRDefault="00045B73" w:rsidP="002F7E52">
            <w:pPr>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市街化区域界について、北東側で従前とは道路の位置が変わっており、一部付け替えしていると思われます。市街化区域界は従前の道路中心のままになっている為、物件の一部が市街化調整区域にかかっているようにも見えますが、当該地はすべて市街化区域という認識でよろしいでしょうか。もし、市街化調整区域に跨っているなど、開発許可や建物建築等において、通常の市街化区域における開発許可や建築確認申請とは別途の手続き・制限がかかる場合は、その具体的内容の開示をお願いいたします。</w:t>
            </w:r>
          </w:p>
        </w:tc>
        <w:tc>
          <w:tcPr>
            <w:tcW w:w="7229" w:type="dxa"/>
            <w:shd w:val="clear" w:color="auto" w:fill="auto"/>
          </w:tcPr>
          <w:p w14:paraId="646D7D6F" w14:textId="40CF58EE" w:rsidR="00871343" w:rsidRPr="00E25571" w:rsidRDefault="00CB05F2" w:rsidP="007A73A6">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45305D" w:rsidRPr="00E25571">
              <w:rPr>
                <w:rFonts w:asciiTheme="majorEastAsia" w:eastAsiaTheme="majorEastAsia" w:hAnsiTheme="majorEastAsia" w:hint="eastAsia"/>
                <w:color w:val="auto"/>
                <w:sz w:val="21"/>
                <w:szCs w:val="21"/>
              </w:rPr>
              <w:t>本事業用地はすべて市街化区域内です。</w:t>
            </w:r>
          </w:p>
          <w:p w14:paraId="7E92B09A" w14:textId="463DA044" w:rsidR="00864645" w:rsidRPr="00E25571" w:rsidRDefault="00864645" w:rsidP="007A73A6">
            <w:pPr>
              <w:pStyle w:val="Default"/>
              <w:spacing w:line="280" w:lineRule="exact"/>
              <w:ind w:left="202" w:hangingChars="100" w:hanging="202"/>
              <w:jc w:val="both"/>
              <w:rPr>
                <w:rFonts w:asciiTheme="majorEastAsia" w:eastAsiaTheme="majorEastAsia" w:hAnsiTheme="majorEastAsia"/>
                <w:color w:val="auto"/>
                <w:sz w:val="21"/>
                <w:szCs w:val="21"/>
                <w:highlight w:val="yellow"/>
              </w:rPr>
            </w:pPr>
          </w:p>
        </w:tc>
      </w:tr>
      <w:tr w:rsidR="00E25571" w:rsidRPr="00E25571" w14:paraId="3E93FCD2" w14:textId="77777777" w:rsidTr="00626324">
        <w:trPr>
          <w:trHeight w:val="54"/>
        </w:trPr>
        <w:tc>
          <w:tcPr>
            <w:tcW w:w="597" w:type="dxa"/>
            <w:vAlign w:val="center"/>
          </w:tcPr>
          <w:p w14:paraId="20C42D2C" w14:textId="4E56D24A" w:rsidR="00B6474F" w:rsidRPr="00E25571" w:rsidRDefault="00B6474F"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1134" w:type="dxa"/>
            <w:vAlign w:val="center"/>
          </w:tcPr>
          <w:p w14:paraId="2105C608" w14:textId="5CB63E4E" w:rsidR="00B9517C"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23</w:t>
            </w:r>
          </w:p>
        </w:tc>
        <w:tc>
          <w:tcPr>
            <w:tcW w:w="6350" w:type="dxa"/>
          </w:tcPr>
          <w:p w14:paraId="758ADA99" w14:textId="64BE8E0A" w:rsidR="00B6474F" w:rsidRPr="00E25571" w:rsidRDefault="00B6474F"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雨水排水について、台帳上、東側道路には対側歩道下の暗渠水路しかありませんが、車道内にも雨水の人孔が別に存在している可能性があり、台帳と現地状況が相違していると思われます。もし水路と別系統の雨水管があるのであれば、物件からの接続の可否、雨水管の管径・土被り・流末方向等の情報を頂けないでしょうか。また、東側道路の付け替え工事の工事竣工図面（特に道路集水桝の接続先が分かる図面）があれば開示頂きたいです。</w:t>
            </w:r>
          </w:p>
        </w:tc>
        <w:tc>
          <w:tcPr>
            <w:tcW w:w="7229" w:type="dxa"/>
          </w:tcPr>
          <w:p w14:paraId="4767C6D7" w14:textId="26B6674F" w:rsidR="00373C9B" w:rsidRPr="00E25571" w:rsidRDefault="00373C9B" w:rsidP="00957222">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537BEF" w:rsidRPr="00E25571">
              <w:rPr>
                <w:rFonts w:asciiTheme="majorEastAsia" w:eastAsiaTheme="majorEastAsia" w:hAnsiTheme="majorEastAsia" w:hint="eastAsia"/>
                <w:color w:val="auto"/>
                <w:sz w:val="21"/>
                <w:szCs w:val="21"/>
              </w:rPr>
              <w:t>工事完了</w:t>
            </w:r>
            <w:r w:rsidR="00DD34C0" w:rsidRPr="00E25571">
              <w:rPr>
                <w:rFonts w:asciiTheme="majorEastAsia" w:eastAsiaTheme="majorEastAsia" w:hAnsiTheme="majorEastAsia" w:hint="eastAsia"/>
                <w:color w:val="auto"/>
                <w:sz w:val="21"/>
                <w:szCs w:val="21"/>
              </w:rPr>
              <w:t>時</w:t>
            </w:r>
            <w:r w:rsidR="00537BEF" w:rsidRPr="00E25571">
              <w:rPr>
                <w:rFonts w:asciiTheme="majorEastAsia" w:eastAsiaTheme="majorEastAsia" w:hAnsiTheme="majorEastAsia" w:hint="eastAsia"/>
                <w:color w:val="auto"/>
                <w:sz w:val="21"/>
                <w:szCs w:val="21"/>
              </w:rPr>
              <w:t>（平成2</w:t>
            </w:r>
            <w:r w:rsidR="00537BEF" w:rsidRPr="00E25571">
              <w:rPr>
                <w:rFonts w:asciiTheme="majorEastAsia" w:eastAsiaTheme="majorEastAsia" w:hAnsiTheme="majorEastAsia"/>
                <w:color w:val="auto"/>
                <w:sz w:val="21"/>
                <w:szCs w:val="21"/>
              </w:rPr>
              <w:t>6</w:t>
            </w:r>
            <w:r w:rsidR="00537BEF" w:rsidRPr="00E25571">
              <w:rPr>
                <w:rFonts w:asciiTheme="majorEastAsia" w:eastAsiaTheme="majorEastAsia" w:hAnsiTheme="majorEastAsia" w:hint="eastAsia"/>
                <w:color w:val="auto"/>
                <w:sz w:val="21"/>
                <w:szCs w:val="21"/>
              </w:rPr>
              <w:t>年）の図面を参考図として</w:t>
            </w:r>
            <w:r w:rsidRPr="00E25571">
              <w:rPr>
                <w:rFonts w:asciiTheme="majorEastAsia" w:eastAsiaTheme="majorEastAsia" w:hAnsiTheme="majorEastAsia" w:hint="eastAsia"/>
                <w:color w:val="auto"/>
                <w:sz w:val="21"/>
                <w:szCs w:val="21"/>
              </w:rPr>
              <w:t>以下の</w:t>
            </w:r>
            <w:r w:rsidR="00DD34C0" w:rsidRPr="00E25571">
              <w:rPr>
                <w:rFonts w:asciiTheme="majorEastAsia" w:eastAsiaTheme="majorEastAsia" w:hAnsiTheme="majorEastAsia" w:hint="eastAsia"/>
                <w:color w:val="auto"/>
                <w:sz w:val="21"/>
                <w:szCs w:val="21"/>
              </w:rPr>
              <w:t>大阪府</w:t>
            </w:r>
            <w:r w:rsidRPr="00E25571">
              <w:rPr>
                <w:rFonts w:asciiTheme="majorEastAsia" w:eastAsiaTheme="majorEastAsia" w:hAnsiTheme="majorEastAsia" w:hint="eastAsia"/>
                <w:color w:val="auto"/>
                <w:sz w:val="21"/>
                <w:szCs w:val="21"/>
              </w:rPr>
              <w:t>及び</w:t>
            </w:r>
            <w:r w:rsidR="00DD34C0" w:rsidRPr="00E25571">
              <w:rPr>
                <w:rFonts w:asciiTheme="majorEastAsia" w:eastAsiaTheme="majorEastAsia" w:hAnsiTheme="majorEastAsia" w:hint="eastAsia"/>
                <w:color w:val="auto"/>
                <w:sz w:val="21"/>
                <w:szCs w:val="21"/>
              </w:rPr>
              <w:t>高槻</w:t>
            </w:r>
            <w:r w:rsidRPr="00E25571">
              <w:rPr>
                <w:rFonts w:asciiTheme="majorEastAsia" w:eastAsiaTheme="majorEastAsia" w:hAnsiTheme="majorEastAsia" w:hint="eastAsia"/>
                <w:color w:val="auto"/>
                <w:sz w:val="21"/>
                <w:szCs w:val="21"/>
              </w:rPr>
              <w:t>市のホームページで公開します。</w:t>
            </w:r>
          </w:p>
          <w:p w14:paraId="7343F3E1" w14:textId="1949D13A" w:rsidR="00373C9B" w:rsidRPr="00E25571" w:rsidRDefault="00DD34C0" w:rsidP="00DD34C0">
            <w:pPr>
              <w:ind w:left="405" w:hangingChars="200" w:hanging="405"/>
              <w:jc w:val="left"/>
              <w:rPr>
                <w:rStyle w:val="a4"/>
                <w:color w:val="auto"/>
              </w:rPr>
            </w:pPr>
            <w:r w:rsidRPr="00E25571">
              <w:rPr>
                <w:rFonts w:ascii="ＭＳ ゴシック" w:eastAsia="ＭＳ ゴシック" w:hAnsi="ＭＳ ゴシック" w:hint="eastAsia"/>
                <w:kern w:val="0"/>
              </w:rPr>
              <w:t>大阪</w:t>
            </w:r>
            <w:r w:rsidR="00373C9B" w:rsidRPr="00E25571">
              <w:rPr>
                <w:rFonts w:ascii="ＭＳ ゴシック" w:eastAsia="ＭＳ ゴシック" w:hAnsi="ＭＳ ゴシック" w:hint="eastAsia"/>
                <w:kern w:val="0"/>
              </w:rPr>
              <w:t>府：</w:t>
            </w:r>
            <w:hyperlink r:id="rId8" w:history="1">
              <w:r w:rsidR="00537BEF" w:rsidRPr="00E25571">
                <w:rPr>
                  <w:rStyle w:val="a4"/>
                  <w:rFonts w:asciiTheme="majorEastAsia" w:eastAsiaTheme="majorEastAsia" w:hAnsiTheme="majorEastAsia" w:hint="eastAsia"/>
                  <w:color w:val="auto"/>
                  <w:szCs w:val="21"/>
                </w:rPr>
                <w:t>https://www.pref.osaka.lg.jp/o130230/yochikatsuyo/r7-1.html</w:t>
              </w:r>
            </w:hyperlink>
          </w:p>
          <w:p w14:paraId="10EFED69" w14:textId="77777777" w:rsidR="00373C9B" w:rsidRPr="00E25571" w:rsidRDefault="00373C9B" w:rsidP="00373C9B">
            <w:pPr>
              <w:pStyle w:val="af0"/>
              <w:rPr>
                <w:rStyle w:val="a4"/>
                <w:rFonts w:ascii="ＭＳ ゴシック" w:eastAsia="ＭＳ ゴシック" w:hAnsi="ＭＳ ゴシック"/>
                <w:color w:val="auto"/>
                <w:szCs w:val="21"/>
              </w:rPr>
            </w:pPr>
            <w:r w:rsidRPr="00E25571">
              <w:rPr>
                <w:rFonts w:ascii="ＭＳ ゴシック" w:eastAsia="ＭＳ ゴシック" w:hAnsi="ＭＳ ゴシック" w:hint="eastAsia"/>
              </w:rPr>
              <w:t>高槻市：</w:t>
            </w:r>
            <w:hyperlink r:id="rId9" w:history="1">
              <w:r w:rsidRPr="00E25571">
                <w:rPr>
                  <w:rStyle w:val="a4"/>
                  <w:rFonts w:ascii="ＭＳ ゴシック" w:eastAsia="ＭＳ ゴシック" w:hAnsi="ＭＳ ゴシック"/>
                  <w:color w:val="auto"/>
                  <w:szCs w:val="21"/>
                </w:rPr>
                <w:t>https://www.city.takatsuki.osaka.</w:t>
              </w:r>
              <w:r w:rsidRPr="00E25571">
                <w:rPr>
                  <w:rStyle w:val="a4"/>
                  <w:rFonts w:ascii="ＭＳ ゴシック" w:eastAsia="ＭＳ ゴシック" w:hAnsi="ＭＳ ゴシック" w:hint="eastAsia"/>
                  <w:color w:val="auto"/>
                  <w:szCs w:val="21"/>
                </w:rPr>
                <w:t>jp/s</w:t>
              </w:r>
              <w:r w:rsidRPr="00E25571">
                <w:rPr>
                  <w:rStyle w:val="a4"/>
                  <w:rFonts w:ascii="ＭＳ ゴシック" w:eastAsia="ＭＳ ゴシック" w:hAnsi="ＭＳ ゴシック"/>
                  <w:color w:val="auto"/>
                  <w:szCs w:val="21"/>
                </w:rPr>
                <w:t>ite/nyusatsu-keiyaku/147464.html</w:t>
              </w:r>
            </w:hyperlink>
          </w:p>
          <w:p w14:paraId="330BDDC1" w14:textId="0C15B229" w:rsidR="00537BEF" w:rsidRPr="00E25571" w:rsidRDefault="00537BEF" w:rsidP="00373C9B">
            <w:pPr>
              <w:pStyle w:val="Default"/>
              <w:spacing w:line="280" w:lineRule="exact"/>
              <w:ind w:leftChars="100" w:left="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本情報は、</w:t>
            </w:r>
            <w:r w:rsidR="009A1A36" w:rsidRPr="00E25571">
              <w:rPr>
                <w:rFonts w:asciiTheme="majorEastAsia" w:eastAsiaTheme="majorEastAsia" w:hAnsiTheme="majorEastAsia" w:hint="eastAsia"/>
                <w:color w:val="auto"/>
                <w:sz w:val="21"/>
                <w:szCs w:val="21"/>
              </w:rPr>
              <w:t>高槻</w:t>
            </w:r>
            <w:r w:rsidRPr="00E25571">
              <w:rPr>
                <w:rFonts w:asciiTheme="majorEastAsia" w:eastAsiaTheme="majorEastAsia" w:hAnsiTheme="majorEastAsia" w:hint="eastAsia"/>
                <w:color w:val="auto"/>
                <w:sz w:val="21"/>
                <w:szCs w:val="21"/>
              </w:rPr>
              <w:t>市のわが街高槻ガイドに現時点で反映されておりません。</w:t>
            </w:r>
          </w:p>
          <w:p w14:paraId="6AF11A89" w14:textId="328760FE" w:rsidR="00EE0F7B" w:rsidRPr="00E25571" w:rsidRDefault="00DD34C0" w:rsidP="00373C9B">
            <w:pPr>
              <w:pStyle w:val="Default"/>
              <w:spacing w:line="280" w:lineRule="exact"/>
              <w:ind w:leftChars="100" w:left="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工事完了時の図面は、</w:t>
            </w:r>
            <w:r w:rsidR="00373C9B" w:rsidRPr="00E25571">
              <w:rPr>
                <w:rFonts w:asciiTheme="majorEastAsia" w:eastAsiaTheme="majorEastAsia" w:hAnsiTheme="majorEastAsia" w:hint="eastAsia"/>
                <w:color w:val="auto"/>
                <w:sz w:val="21"/>
                <w:szCs w:val="21"/>
              </w:rPr>
              <w:t>あくまで参考図としてご使用いただき、現状と相違している場合は、現状を優先して</w:t>
            </w:r>
            <w:r w:rsidR="00537BEF" w:rsidRPr="00E25571">
              <w:rPr>
                <w:rFonts w:asciiTheme="majorEastAsia" w:eastAsiaTheme="majorEastAsia" w:hAnsiTheme="majorEastAsia" w:hint="eastAsia"/>
                <w:color w:val="auto"/>
                <w:sz w:val="21"/>
                <w:szCs w:val="21"/>
              </w:rPr>
              <w:t>ください</w:t>
            </w:r>
            <w:r w:rsidR="00373C9B" w:rsidRPr="00E25571">
              <w:rPr>
                <w:rFonts w:asciiTheme="majorEastAsia" w:eastAsiaTheme="majorEastAsia" w:hAnsiTheme="majorEastAsia" w:hint="eastAsia"/>
                <w:color w:val="auto"/>
                <w:sz w:val="21"/>
                <w:szCs w:val="21"/>
              </w:rPr>
              <w:t>。</w:t>
            </w:r>
          </w:p>
        </w:tc>
      </w:tr>
      <w:tr w:rsidR="00E25571" w:rsidRPr="00E25571" w14:paraId="1330A31E" w14:textId="77777777" w:rsidTr="00626324">
        <w:trPr>
          <w:trHeight w:val="54"/>
        </w:trPr>
        <w:tc>
          <w:tcPr>
            <w:tcW w:w="597" w:type="dxa"/>
            <w:vAlign w:val="center"/>
          </w:tcPr>
          <w:p w14:paraId="33239ACC" w14:textId="4BEE7DC1" w:rsidR="00FD0BBD" w:rsidRPr="00E25571" w:rsidRDefault="00FD0BBD"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5</w:t>
            </w:r>
          </w:p>
        </w:tc>
        <w:tc>
          <w:tcPr>
            <w:tcW w:w="1134" w:type="dxa"/>
            <w:vAlign w:val="center"/>
          </w:tcPr>
          <w:p w14:paraId="77F655C7" w14:textId="42F9401C" w:rsidR="00FD0BBD"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6350" w:type="dxa"/>
          </w:tcPr>
          <w:p w14:paraId="4045B30C" w14:textId="0DDA492C" w:rsidR="00FD0BBD" w:rsidRPr="00E25571" w:rsidRDefault="00FD0BBD"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雨水抑制について、要綱では「豪雨時の浸水軽減の為、貯留・浸透型施設の整備を積極的に図るものとする」との意見が高槻市都市創造部下水道河川企画課からあったとの事ですが、具体的にどの程度の貯留を目標としているのか？具体的整備方法等の情報開示をお願いいたします。また、物件は１</w:t>
            </w:r>
            <w:r w:rsidR="00DB1DA5" w:rsidRPr="00E25571">
              <w:rPr>
                <w:rFonts w:asciiTheme="majorEastAsia" w:eastAsiaTheme="majorEastAsia" w:hAnsiTheme="majorEastAsia"/>
                <w:szCs w:val="21"/>
              </w:rPr>
              <w:t>ha</w:t>
            </w:r>
            <w:r w:rsidR="00DB1DA5" w:rsidRPr="00E25571">
              <w:rPr>
                <w:rFonts w:asciiTheme="majorEastAsia" w:eastAsiaTheme="majorEastAsia" w:hAnsiTheme="majorEastAsia" w:hint="eastAsia"/>
                <w:szCs w:val="21"/>
              </w:rPr>
              <w:t>を超える面積ですが、大阪府との間で指導内容について何らかの調整（貯留池設置の要否</w:t>
            </w:r>
            <w:r w:rsidR="00DB1DA5" w:rsidRPr="00E25571">
              <w:rPr>
                <w:rFonts w:asciiTheme="majorEastAsia" w:eastAsiaTheme="majorEastAsia" w:hAnsiTheme="majorEastAsia" w:hint="eastAsia"/>
                <w:szCs w:val="21"/>
              </w:rPr>
              <w:lastRenderedPageBreak/>
              <w:t>等）は行われているのでしょうか。</w:t>
            </w:r>
          </w:p>
        </w:tc>
        <w:tc>
          <w:tcPr>
            <w:tcW w:w="7229" w:type="dxa"/>
          </w:tcPr>
          <w:p w14:paraId="45F8BE9C" w14:textId="77777777" w:rsidR="0076725A" w:rsidRPr="00E25571" w:rsidRDefault="00EE0F7B" w:rsidP="00957222">
            <w:pPr>
              <w:pStyle w:val="Default"/>
              <w:spacing w:line="280" w:lineRule="exact"/>
              <w:ind w:left="202" w:hangingChars="100" w:hanging="202"/>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lastRenderedPageBreak/>
              <w:t>・</w:t>
            </w:r>
            <w:r w:rsidR="0076725A" w:rsidRPr="00E25571">
              <w:rPr>
                <w:rFonts w:asciiTheme="majorEastAsia" w:eastAsiaTheme="majorEastAsia" w:hAnsiTheme="majorEastAsia" w:hint="eastAsia"/>
                <w:color w:val="auto"/>
                <w:sz w:val="21"/>
                <w:szCs w:val="21"/>
              </w:rPr>
              <w:t>必要貯留量および浸透量については、開発地の規模、利用形態等により異なりますので、高槻市下水河川企画課にお問い合わせください。また、施設の種類についての制約は基本的にありませんので、土地の利用形態等に合わせて施設を検討してください。（例：プレキャスト製品や地下ピットを活用した貯留施設や浸透桝、トレンチ等）（問い合わせ先：高槻市下水河川企画課）</w:t>
            </w:r>
          </w:p>
          <w:p w14:paraId="4CF2A1A9" w14:textId="0DA6E19C" w:rsidR="00FD0BBD" w:rsidRPr="00E25571" w:rsidRDefault="0076725A" w:rsidP="0076725A">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lastRenderedPageBreak/>
              <w:t xml:space="preserve">　　</w:t>
            </w:r>
          </w:p>
        </w:tc>
      </w:tr>
      <w:tr w:rsidR="00E25571" w:rsidRPr="00E25571" w14:paraId="4653B56B" w14:textId="77777777" w:rsidTr="00626324">
        <w:trPr>
          <w:trHeight w:val="54"/>
        </w:trPr>
        <w:tc>
          <w:tcPr>
            <w:tcW w:w="597" w:type="dxa"/>
            <w:vAlign w:val="center"/>
          </w:tcPr>
          <w:p w14:paraId="637C562F" w14:textId="1463910E" w:rsidR="000A33D4" w:rsidRPr="00E25571" w:rsidRDefault="000A33D4"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lastRenderedPageBreak/>
              <w:t>6</w:t>
            </w:r>
          </w:p>
        </w:tc>
        <w:tc>
          <w:tcPr>
            <w:tcW w:w="1134" w:type="dxa"/>
            <w:vAlign w:val="center"/>
          </w:tcPr>
          <w:p w14:paraId="34032CF4" w14:textId="5102ABE2" w:rsidR="000A33D4"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78E06B59" w14:textId="4E9F0420" w:rsidR="000A33D4" w:rsidRPr="00E25571" w:rsidRDefault="000A33D4"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西側道路への開発道路（９．７Ｍ以上の準幹線道路）の接続、車両出入りは不可との事ですが、その他の制限があれば情報開示をお願いいたします。</w:t>
            </w:r>
          </w:p>
        </w:tc>
        <w:tc>
          <w:tcPr>
            <w:tcW w:w="7229" w:type="dxa"/>
          </w:tcPr>
          <w:p w14:paraId="548325F3" w14:textId="66C99309" w:rsidR="00EE0F7B" w:rsidRPr="00E25571" w:rsidRDefault="00EE0F7B" w:rsidP="00373C9B">
            <w:pPr>
              <w:pStyle w:val="Default"/>
              <w:spacing w:line="280" w:lineRule="exact"/>
              <w:ind w:left="202" w:hangingChars="100" w:hanging="202"/>
              <w:jc w:val="both"/>
              <w:rPr>
                <w:rFonts w:asciiTheme="majorEastAsia" w:eastAsiaTheme="majorEastAsia" w:hAnsiTheme="majorEastAsia"/>
                <w:noProof/>
                <w:color w:val="auto"/>
                <w:sz w:val="21"/>
                <w:szCs w:val="21"/>
                <w:highlight w:val="cyan"/>
              </w:rPr>
            </w:pPr>
            <w:r w:rsidRPr="00E25571">
              <w:rPr>
                <w:rFonts w:asciiTheme="majorEastAsia" w:eastAsiaTheme="majorEastAsia" w:hAnsiTheme="majorEastAsia" w:hint="eastAsia"/>
                <w:noProof/>
                <w:color w:val="auto"/>
                <w:sz w:val="21"/>
                <w:szCs w:val="21"/>
              </w:rPr>
              <w:t>・</w:t>
            </w:r>
            <w:r w:rsidR="00A907DD" w:rsidRPr="00E25571">
              <w:rPr>
                <w:rFonts w:asciiTheme="majorEastAsia" w:eastAsiaTheme="majorEastAsia" w:hAnsiTheme="majorEastAsia" w:hint="eastAsia"/>
                <w:noProof/>
                <w:color w:val="auto"/>
                <w:sz w:val="21"/>
                <w:szCs w:val="21"/>
              </w:rPr>
              <w:t>市道野田大塚線との接続部分に関するその他の制限はございません。</w:t>
            </w:r>
            <w:r w:rsidR="00A907DD" w:rsidRPr="00E25571">
              <w:rPr>
                <w:rFonts w:asciiTheme="majorEastAsia" w:eastAsiaTheme="majorEastAsia" w:hAnsiTheme="majorEastAsia" w:hint="eastAsia"/>
                <w:color w:val="auto"/>
                <w:sz w:val="21"/>
                <w:szCs w:val="21"/>
              </w:rPr>
              <w:t>（問い合わせ先：高槻市審査指導課開発調整チーム）</w:t>
            </w:r>
          </w:p>
        </w:tc>
      </w:tr>
      <w:tr w:rsidR="00E25571" w:rsidRPr="00E25571" w14:paraId="637BCB61" w14:textId="77777777" w:rsidTr="00626324">
        <w:trPr>
          <w:trHeight w:val="54"/>
        </w:trPr>
        <w:tc>
          <w:tcPr>
            <w:tcW w:w="597" w:type="dxa"/>
            <w:vAlign w:val="center"/>
          </w:tcPr>
          <w:p w14:paraId="33808C66" w14:textId="1F363869" w:rsidR="004252B9" w:rsidRPr="00E25571" w:rsidRDefault="004252B9" w:rsidP="004B5770">
            <w:pPr>
              <w:jc w:val="center"/>
              <w:rPr>
                <w:rFonts w:asciiTheme="majorEastAsia" w:eastAsiaTheme="majorEastAsia" w:hAnsiTheme="majorEastAsia"/>
                <w:szCs w:val="21"/>
              </w:rPr>
            </w:pPr>
            <w:r w:rsidRPr="00E25571">
              <w:rPr>
                <w:rFonts w:asciiTheme="majorEastAsia" w:eastAsiaTheme="majorEastAsia" w:hAnsiTheme="majorEastAsia"/>
                <w:szCs w:val="21"/>
              </w:rPr>
              <w:t>7</w:t>
            </w:r>
          </w:p>
        </w:tc>
        <w:tc>
          <w:tcPr>
            <w:tcW w:w="1134" w:type="dxa"/>
            <w:vAlign w:val="center"/>
          </w:tcPr>
          <w:p w14:paraId="6596EC29" w14:textId="30AC3891" w:rsidR="004252B9" w:rsidRPr="00E25571" w:rsidRDefault="009F7FED" w:rsidP="004252B9">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6350" w:type="dxa"/>
          </w:tcPr>
          <w:p w14:paraId="69EEC931" w14:textId="456E0D07" w:rsidR="004252B9" w:rsidRPr="00E25571" w:rsidRDefault="004252B9"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給水の残置管について、念の為ですが、物件内のみ撤去すれば良いでしょうか。</w:t>
            </w:r>
          </w:p>
        </w:tc>
        <w:tc>
          <w:tcPr>
            <w:tcW w:w="7229" w:type="dxa"/>
          </w:tcPr>
          <w:p w14:paraId="08A95703" w14:textId="55EA1486" w:rsidR="00C8237A" w:rsidRPr="00E25571" w:rsidRDefault="00EE0F7B" w:rsidP="00373C9B">
            <w:pPr>
              <w:pStyle w:val="Default"/>
              <w:spacing w:line="280" w:lineRule="exact"/>
              <w:ind w:left="202" w:hangingChars="100" w:hanging="202"/>
              <w:jc w:val="both"/>
              <w:rPr>
                <w:rFonts w:asciiTheme="majorEastAsia" w:eastAsiaTheme="majorEastAsia" w:hAnsiTheme="majorEastAsia" w:cs="ＭＳ ゴシック"/>
                <w:color w:val="auto"/>
                <w:sz w:val="21"/>
                <w:szCs w:val="21"/>
              </w:rPr>
            </w:pPr>
            <w:r w:rsidRPr="00E25571">
              <w:rPr>
                <w:rFonts w:asciiTheme="majorEastAsia" w:eastAsiaTheme="majorEastAsia" w:hAnsiTheme="majorEastAsia" w:cs="ＭＳ ゴシック" w:hint="eastAsia"/>
                <w:color w:val="auto"/>
                <w:sz w:val="21"/>
                <w:szCs w:val="21"/>
              </w:rPr>
              <w:t>・</w:t>
            </w:r>
            <w:r w:rsidR="00A907DD" w:rsidRPr="00E25571">
              <w:rPr>
                <w:rFonts w:asciiTheme="majorEastAsia" w:eastAsiaTheme="majorEastAsia" w:hAnsiTheme="majorEastAsia" w:hint="eastAsia"/>
                <w:bCs/>
                <w:color w:val="auto"/>
                <w:sz w:val="21"/>
              </w:rPr>
              <w:t>敷地内の残置管は、事業者にて撤去してください。</w:t>
            </w:r>
            <w:r w:rsidR="00A907DD" w:rsidRPr="00E25571">
              <w:rPr>
                <w:rFonts w:asciiTheme="majorEastAsia" w:eastAsiaTheme="majorEastAsia" w:hAnsiTheme="majorEastAsia" w:hint="eastAsia"/>
                <w:bCs/>
                <w:color w:val="auto"/>
                <w:sz w:val="21"/>
                <w:szCs w:val="21"/>
              </w:rPr>
              <w:t>（問い合わせ先：高槻市水道部給水収納課）</w:t>
            </w:r>
          </w:p>
        </w:tc>
      </w:tr>
      <w:tr w:rsidR="00E25571" w:rsidRPr="00E25571" w14:paraId="79FEFDFE" w14:textId="77777777" w:rsidTr="00626324">
        <w:trPr>
          <w:trHeight w:val="54"/>
        </w:trPr>
        <w:tc>
          <w:tcPr>
            <w:tcW w:w="597" w:type="dxa"/>
            <w:vAlign w:val="center"/>
          </w:tcPr>
          <w:p w14:paraId="558B2879" w14:textId="3EA6BF60" w:rsidR="0044082A" w:rsidRPr="00E25571" w:rsidRDefault="00F1009A"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8</w:t>
            </w:r>
          </w:p>
        </w:tc>
        <w:tc>
          <w:tcPr>
            <w:tcW w:w="1134" w:type="dxa"/>
            <w:vAlign w:val="center"/>
          </w:tcPr>
          <w:p w14:paraId="569C897D" w14:textId="38952B0A" w:rsidR="0044082A" w:rsidRPr="00E25571" w:rsidRDefault="009F7FE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5</w:t>
            </w:r>
          </w:p>
        </w:tc>
        <w:tc>
          <w:tcPr>
            <w:tcW w:w="6350" w:type="dxa"/>
          </w:tcPr>
          <w:p w14:paraId="4E5370F4" w14:textId="12954973" w:rsidR="0044082A" w:rsidRPr="00E25571" w:rsidRDefault="0044082A"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市道野田大塚線において、安全性が悪化することのない様に努めること。また、開発事業により交通量の著しい増加が予測される場合は、・・・とありますが、具体的にどのような状況を想定されているのでしょうか。本件記載に至る背景などあれば合わせて情報開示をお願いいたします。</w:t>
            </w:r>
          </w:p>
        </w:tc>
        <w:tc>
          <w:tcPr>
            <w:tcW w:w="7229" w:type="dxa"/>
          </w:tcPr>
          <w:p w14:paraId="722113BC" w14:textId="61296BFD" w:rsidR="00D42EE7" w:rsidRPr="00E25571" w:rsidRDefault="00A907DD" w:rsidP="00A907DD">
            <w:pPr>
              <w:snapToGrid w:val="0"/>
              <w:spacing w:line="260" w:lineRule="exact"/>
              <w:ind w:left="202" w:hangingChars="100" w:hanging="202"/>
              <w:rPr>
                <w:bCs/>
              </w:rPr>
            </w:pPr>
            <w:r w:rsidRPr="00E25571">
              <w:rPr>
                <w:rFonts w:asciiTheme="majorEastAsia" w:eastAsiaTheme="majorEastAsia" w:hAnsiTheme="majorEastAsia" w:hint="eastAsia"/>
                <w:bCs/>
              </w:rPr>
              <w:t>・開発事業により周辺道路の交通量が著しく増加し、交通渋滞等が頻発し、道路の安全性が悪化する状況を想定しています。</w:t>
            </w:r>
            <w:r w:rsidRPr="00E25571">
              <w:rPr>
                <w:rFonts w:asciiTheme="majorEastAsia" w:eastAsiaTheme="majorEastAsia" w:hAnsiTheme="majorEastAsia" w:hint="eastAsia"/>
                <w:bCs/>
                <w:szCs w:val="21"/>
              </w:rPr>
              <w:t>（問い合わせ先：高槻市道路課）</w:t>
            </w:r>
          </w:p>
        </w:tc>
      </w:tr>
      <w:tr w:rsidR="00E25571" w:rsidRPr="00E25571" w14:paraId="0F28F20C" w14:textId="77777777" w:rsidTr="00626324">
        <w:trPr>
          <w:trHeight w:val="54"/>
        </w:trPr>
        <w:tc>
          <w:tcPr>
            <w:tcW w:w="597" w:type="dxa"/>
            <w:vAlign w:val="center"/>
          </w:tcPr>
          <w:p w14:paraId="5758E373" w14:textId="5079B57A" w:rsidR="00FF011E" w:rsidRPr="00E25571" w:rsidRDefault="00FF011E"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9</w:t>
            </w:r>
          </w:p>
        </w:tc>
        <w:tc>
          <w:tcPr>
            <w:tcW w:w="1134" w:type="dxa"/>
            <w:vAlign w:val="center"/>
          </w:tcPr>
          <w:p w14:paraId="081AA113" w14:textId="2FB19670" w:rsidR="00FF011E" w:rsidRPr="00E25571" w:rsidRDefault="009F7FE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00A217C5" w14:textId="042F6F03" w:rsidR="00B9517C" w:rsidRPr="00E25571" w:rsidRDefault="00B9517C"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サービス付き高齢者住宅（販売用）は用途の対象外でしょうか。</w:t>
            </w:r>
          </w:p>
        </w:tc>
        <w:tc>
          <w:tcPr>
            <w:tcW w:w="7229" w:type="dxa"/>
          </w:tcPr>
          <w:p w14:paraId="707B9A35" w14:textId="6E2D60F3" w:rsidR="00373C9B" w:rsidRPr="00E25571" w:rsidRDefault="00CB2EBF" w:rsidP="00373C9B">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建築基準法上の「共同住宅」の用途に該当するサービス付き高齢者住宅（販売用）は実施要領P</w:t>
            </w:r>
            <w:r w:rsidR="00373C9B" w:rsidRPr="00E25571">
              <w:rPr>
                <w:rFonts w:asciiTheme="majorEastAsia" w:eastAsiaTheme="majorEastAsia" w:hAnsiTheme="majorEastAsia"/>
                <w:color w:val="auto"/>
                <w:sz w:val="21"/>
                <w:szCs w:val="21"/>
              </w:rPr>
              <w:t>4</w:t>
            </w:r>
            <w:r w:rsidR="00373C9B" w:rsidRPr="00E25571">
              <w:rPr>
                <w:rFonts w:asciiTheme="majorEastAsia" w:eastAsiaTheme="majorEastAsia" w:hAnsiTheme="majorEastAsia" w:hint="eastAsia"/>
                <w:color w:val="auto"/>
                <w:sz w:val="21"/>
                <w:szCs w:val="21"/>
              </w:rPr>
              <w:t>（１）ア（</w:t>
            </w:r>
            <w:r w:rsidR="00BA0785" w:rsidRPr="00E25571">
              <w:rPr>
                <w:rFonts w:asciiTheme="majorEastAsia" w:eastAsiaTheme="majorEastAsia" w:hAnsiTheme="majorEastAsia" w:hint="eastAsia"/>
                <w:color w:val="auto"/>
                <w:sz w:val="21"/>
                <w:szCs w:val="21"/>
              </w:rPr>
              <w:t>ア</w:t>
            </w:r>
            <w:r w:rsidR="00373C9B" w:rsidRPr="00E25571">
              <w:rPr>
                <w:rFonts w:asciiTheme="majorEastAsia" w:eastAsiaTheme="majorEastAsia" w:hAnsiTheme="majorEastAsia" w:hint="eastAsia"/>
                <w:color w:val="auto"/>
                <w:sz w:val="21"/>
                <w:szCs w:val="21"/>
              </w:rPr>
              <w:t>）の用途に該当します。</w:t>
            </w:r>
          </w:p>
          <w:p w14:paraId="65768714" w14:textId="654B8E84" w:rsidR="00D42EE7" w:rsidRPr="00E25571" w:rsidRDefault="00D42EE7" w:rsidP="00D42EE7">
            <w:pPr>
              <w:pStyle w:val="Default"/>
              <w:spacing w:line="280" w:lineRule="exact"/>
              <w:ind w:leftChars="100" w:left="202" w:firstLineChars="1400" w:firstLine="2833"/>
              <w:jc w:val="both"/>
              <w:rPr>
                <w:rFonts w:asciiTheme="majorEastAsia" w:eastAsiaTheme="majorEastAsia" w:hAnsiTheme="majorEastAsia"/>
                <w:color w:val="auto"/>
                <w:sz w:val="21"/>
                <w:szCs w:val="21"/>
              </w:rPr>
            </w:pPr>
          </w:p>
        </w:tc>
      </w:tr>
      <w:tr w:rsidR="00E25571" w:rsidRPr="00E25571" w14:paraId="789BDACE" w14:textId="77777777" w:rsidTr="00626324">
        <w:trPr>
          <w:trHeight w:val="54"/>
        </w:trPr>
        <w:tc>
          <w:tcPr>
            <w:tcW w:w="597" w:type="dxa"/>
            <w:vAlign w:val="center"/>
          </w:tcPr>
          <w:p w14:paraId="180DD4E1" w14:textId="47C12FBE"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t>10</w:t>
            </w:r>
          </w:p>
        </w:tc>
        <w:tc>
          <w:tcPr>
            <w:tcW w:w="1134" w:type="dxa"/>
            <w:vAlign w:val="center"/>
          </w:tcPr>
          <w:p w14:paraId="65AC6D6A" w14:textId="5A9AE49B"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22EE65C2" w14:textId="185C798F" w:rsidR="00FF011E" w:rsidRPr="00E25571" w:rsidRDefault="00FF011E"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本件地内</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南東角付近</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に高槻市水路台帳に水路が設置されていると思われる記載がありますが、当該水路は本件地内へ設置されているか分かれば教えて頂きたく存じます。又、敷地内へ設置されていた場合、残置・付替え改修等の条件は有りますでしょうか。尚、当該水路は対側南側府営住宅内へ繋がっていますが、雨水排水利用はされているのでしょうか。</w:t>
            </w:r>
          </w:p>
        </w:tc>
        <w:tc>
          <w:tcPr>
            <w:tcW w:w="7229" w:type="dxa"/>
          </w:tcPr>
          <w:p w14:paraId="1691F2F5" w14:textId="6A8735C9" w:rsidR="00373C9B" w:rsidRPr="00E25571" w:rsidRDefault="00EE0F7B" w:rsidP="00373C9B">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A907DD" w:rsidRPr="00E25571">
              <w:rPr>
                <w:rFonts w:asciiTheme="majorEastAsia" w:eastAsiaTheme="majorEastAsia" w:hAnsiTheme="majorEastAsia" w:hint="eastAsia"/>
                <w:color w:val="auto"/>
                <w:sz w:val="21"/>
                <w:szCs w:val="21"/>
              </w:rPr>
              <w:t>わが街高槻ガイド</w:t>
            </w:r>
            <w:r w:rsidR="00F77ABD" w:rsidRPr="00E25571">
              <w:rPr>
                <w:rFonts w:asciiTheme="majorEastAsia" w:eastAsiaTheme="majorEastAsia" w:hAnsiTheme="majorEastAsia" w:hint="eastAsia"/>
                <w:color w:val="auto"/>
                <w:sz w:val="21"/>
                <w:szCs w:val="21"/>
              </w:rPr>
              <w:t>の水路図面に記載されている排水管について、</w:t>
            </w:r>
            <w:r w:rsidR="009F7FED" w:rsidRPr="00E25571">
              <w:rPr>
                <w:rFonts w:asciiTheme="majorEastAsia" w:eastAsiaTheme="majorEastAsia" w:hAnsiTheme="majorEastAsia" w:hint="eastAsia"/>
                <w:color w:val="auto"/>
                <w:sz w:val="21"/>
                <w:szCs w:val="21"/>
              </w:rPr>
              <w:t>それと思われる排水管を</w:t>
            </w:r>
            <w:r w:rsidR="00F77ABD" w:rsidRPr="00E25571">
              <w:rPr>
                <w:rFonts w:asciiTheme="majorEastAsia" w:eastAsiaTheme="majorEastAsia" w:hAnsiTheme="majorEastAsia" w:hint="eastAsia"/>
                <w:color w:val="auto"/>
                <w:sz w:val="21"/>
                <w:szCs w:val="21"/>
              </w:rPr>
              <w:t>R1年の道路工事の際に撤去していますが、</w:t>
            </w:r>
            <w:r w:rsidR="009F7FED" w:rsidRPr="00E25571">
              <w:rPr>
                <w:rFonts w:asciiTheme="majorEastAsia" w:eastAsiaTheme="majorEastAsia" w:hAnsiTheme="majorEastAsia" w:hint="eastAsia"/>
                <w:color w:val="auto"/>
                <w:sz w:val="21"/>
                <w:szCs w:val="21"/>
              </w:rPr>
              <w:t>前述の水路図面</w:t>
            </w:r>
            <w:r w:rsidR="00F77ABD" w:rsidRPr="00E25571">
              <w:rPr>
                <w:rFonts w:asciiTheme="majorEastAsia" w:eastAsiaTheme="majorEastAsia" w:hAnsiTheme="majorEastAsia" w:hint="eastAsia"/>
                <w:color w:val="auto"/>
                <w:sz w:val="21"/>
                <w:szCs w:val="21"/>
              </w:rPr>
              <w:t>に記載の排水管と同一のもの</w:t>
            </w:r>
            <w:r w:rsidR="00591A80" w:rsidRPr="00E25571">
              <w:rPr>
                <w:rFonts w:asciiTheme="majorEastAsia" w:eastAsiaTheme="majorEastAsia" w:hAnsiTheme="majorEastAsia" w:hint="eastAsia"/>
                <w:color w:val="auto"/>
                <w:sz w:val="21"/>
                <w:szCs w:val="21"/>
              </w:rPr>
              <w:t>であると</w:t>
            </w:r>
            <w:r w:rsidR="00F77ABD" w:rsidRPr="00E25571">
              <w:rPr>
                <w:rFonts w:asciiTheme="majorEastAsia" w:eastAsiaTheme="majorEastAsia" w:hAnsiTheme="majorEastAsia" w:hint="eastAsia"/>
                <w:color w:val="auto"/>
                <w:sz w:val="21"/>
                <w:szCs w:val="21"/>
              </w:rPr>
              <w:t>確証できる図書が残っていません。現状と相違している場合は、現状を優先し、適宜関係部局との協議をしてください。</w:t>
            </w:r>
          </w:p>
          <w:p w14:paraId="2EC28CAF" w14:textId="6DB7CA6C" w:rsidR="00965088" w:rsidRPr="00E25571" w:rsidRDefault="00965088" w:rsidP="00FF011E">
            <w:pPr>
              <w:pStyle w:val="Default"/>
              <w:spacing w:line="280" w:lineRule="exact"/>
              <w:ind w:left="202" w:hangingChars="100" w:hanging="202"/>
              <w:jc w:val="both"/>
              <w:rPr>
                <w:rFonts w:asciiTheme="majorEastAsia" w:eastAsiaTheme="majorEastAsia" w:hAnsiTheme="majorEastAsia"/>
                <w:color w:val="auto"/>
                <w:sz w:val="21"/>
                <w:szCs w:val="21"/>
              </w:rPr>
            </w:pPr>
          </w:p>
        </w:tc>
      </w:tr>
      <w:tr w:rsidR="00E25571" w:rsidRPr="00E25571" w14:paraId="4FB09B82" w14:textId="77777777" w:rsidTr="00626324">
        <w:trPr>
          <w:trHeight w:val="54"/>
        </w:trPr>
        <w:tc>
          <w:tcPr>
            <w:tcW w:w="597" w:type="dxa"/>
            <w:vAlign w:val="center"/>
          </w:tcPr>
          <w:p w14:paraId="6B08E311" w14:textId="62C2C02B"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t>11</w:t>
            </w:r>
          </w:p>
        </w:tc>
        <w:tc>
          <w:tcPr>
            <w:tcW w:w="1134" w:type="dxa"/>
            <w:vAlign w:val="center"/>
          </w:tcPr>
          <w:p w14:paraId="4EFBF67D" w14:textId="748EBCF7"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332C083B" w14:textId="2EB011B5" w:rsidR="00FF011E" w:rsidRPr="00E25571" w:rsidRDefault="00FF011E" w:rsidP="002F7E52">
            <w:pPr>
              <w:widowControl/>
              <w:ind w:left="202" w:hangingChars="100" w:hanging="202"/>
              <w:rPr>
                <w:rFonts w:asciiTheme="majorEastAsia" w:eastAsiaTheme="majorEastAsia" w:hAnsiTheme="majorEastAsia"/>
                <w:kern w:val="0"/>
                <w:szCs w:val="21"/>
                <w:highlight w:val="cyan"/>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現況レベル</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又は従前解体前レベル</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等の資料は有りますでしょうか。又、有れば開示頂く事は可能でしょうか。</w:t>
            </w:r>
          </w:p>
        </w:tc>
        <w:tc>
          <w:tcPr>
            <w:tcW w:w="7229" w:type="dxa"/>
          </w:tcPr>
          <w:p w14:paraId="7835E68A" w14:textId="3EA61060" w:rsidR="00373C9B" w:rsidRPr="00E25571" w:rsidRDefault="00373C9B" w:rsidP="00E57138">
            <w:pPr>
              <w:pStyle w:val="af0"/>
              <w:ind w:left="202" w:hangingChars="100" w:hanging="202"/>
              <w:rPr>
                <w:rFonts w:asciiTheme="majorEastAsia" w:eastAsiaTheme="majorEastAsia" w:hAnsiTheme="majorEastAsia"/>
                <w:sz w:val="21"/>
                <w:szCs w:val="21"/>
              </w:rPr>
            </w:pPr>
            <w:r w:rsidRPr="00E25571">
              <w:rPr>
                <w:rFonts w:asciiTheme="majorEastAsia" w:eastAsiaTheme="majorEastAsia" w:hAnsiTheme="majorEastAsia" w:hint="eastAsia"/>
                <w:sz w:val="21"/>
                <w:szCs w:val="21"/>
              </w:rPr>
              <w:t>・レベル測量図（参考図）を以下の</w:t>
            </w:r>
            <w:r w:rsidR="00C21A9F" w:rsidRPr="00E25571">
              <w:rPr>
                <w:rFonts w:asciiTheme="majorEastAsia" w:eastAsiaTheme="majorEastAsia" w:hAnsiTheme="majorEastAsia" w:hint="eastAsia"/>
                <w:sz w:val="21"/>
                <w:szCs w:val="21"/>
              </w:rPr>
              <w:t>大阪</w:t>
            </w:r>
            <w:r w:rsidRPr="00E25571">
              <w:rPr>
                <w:rFonts w:asciiTheme="majorEastAsia" w:eastAsiaTheme="majorEastAsia" w:hAnsiTheme="majorEastAsia" w:hint="eastAsia"/>
                <w:sz w:val="21"/>
                <w:szCs w:val="21"/>
              </w:rPr>
              <w:t>府及び</w:t>
            </w:r>
            <w:r w:rsidR="00C21A9F" w:rsidRPr="00E25571">
              <w:rPr>
                <w:rFonts w:asciiTheme="majorEastAsia" w:eastAsiaTheme="majorEastAsia" w:hAnsiTheme="majorEastAsia" w:hint="eastAsia"/>
                <w:sz w:val="21"/>
                <w:szCs w:val="21"/>
              </w:rPr>
              <w:t>高槻</w:t>
            </w:r>
            <w:r w:rsidRPr="00E25571">
              <w:rPr>
                <w:rFonts w:asciiTheme="majorEastAsia" w:eastAsiaTheme="majorEastAsia" w:hAnsiTheme="majorEastAsia" w:hint="eastAsia"/>
                <w:sz w:val="21"/>
                <w:szCs w:val="21"/>
              </w:rPr>
              <w:t>市のホームページで公開します。</w:t>
            </w:r>
          </w:p>
          <w:p w14:paraId="46DA3CA2" w14:textId="24120CC3" w:rsidR="00373C9B" w:rsidRPr="00E25571" w:rsidRDefault="00C21A9F" w:rsidP="00C21A9F">
            <w:pPr>
              <w:ind w:left="405" w:hangingChars="200" w:hanging="405"/>
              <w:jc w:val="left"/>
              <w:rPr>
                <w:rStyle w:val="a4"/>
                <w:color w:val="auto"/>
              </w:rPr>
            </w:pPr>
            <w:r w:rsidRPr="00E25571">
              <w:rPr>
                <w:rFonts w:ascii="ＭＳ ゴシック" w:eastAsia="ＭＳ ゴシック" w:hAnsi="ＭＳ ゴシック" w:hint="eastAsia"/>
                <w:kern w:val="0"/>
              </w:rPr>
              <w:t>大阪</w:t>
            </w:r>
            <w:r w:rsidR="00373C9B" w:rsidRPr="00E25571">
              <w:rPr>
                <w:rFonts w:ascii="ＭＳ ゴシック" w:eastAsia="ＭＳ ゴシック" w:hAnsi="ＭＳ ゴシック" w:hint="eastAsia"/>
                <w:kern w:val="0"/>
              </w:rPr>
              <w:t>府：</w:t>
            </w:r>
            <w:hyperlink r:id="rId10" w:history="1">
              <w:r w:rsidR="00373C9B" w:rsidRPr="00E25571">
                <w:rPr>
                  <w:rStyle w:val="a4"/>
                  <w:rFonts w:asciiTheme="majorEastAsia" w:eastAsiaTheme="majorEastAsia" w:hAnsiTheme="majorEastAsia" w:hint="eastAsia"/>
                  <w:color w:val="auto"/>
                  <w:szCs w:val="21"/>
                </w:rPr>
                <w:t>https://www.pref.osaka.lg.jp/o130230/yochikatsuyo/r7-1.html</w:t>
              </w:r>
            </w:hyperlink>
          </w:p>
          <w:p w14:paraId="3D550079" w14:textId="77777777" w:rsidR="00373C9B" w:rsidRPr="00E25571" w:rsidRDefault="00373C9B" w:rsidP="00373C9B">
            <w:pPr>
              <w:pStyle w:val="af0"/>
              <w:rPr>
                <w:rStyle w:val="a4"/>
                <w:rFonts w:ascii="ＭＳ ゴシック" w:eastAsia="ＭＳ ゴシック" w:hAnsi="ＭＳ ゴシック"/>
                <w:color w:val="auto"/>
                <w:szCs w:val="21"/>
              </w:rPr>
            </w:pPr>
            <w:r w:rsidRPr="00E25571">
              <w:rPr>
                <w:rFonts w:ascii="ＭＳ ゴシック" w:eastAsia="ＭＳ ゴシック" w:hAnsi="ＭＳ ゴシック" w:hint="eastAsia"/>
              </w:rPr>
              <w:t>高槻市：</w:t>
            </w:r>
            <w:hyperlink r:id="rId11" w:history="1">
              <w:r w:rsidRPr="00E25571">
                <w:rPr>
                  <w:rStyle w:val="a4"/>
                  <w:rFonts w:ascii="ＭＳ ゴシック" w:eastAsia="ＭＳ ゴシック" w:hAnsi="ＭＳ ゴシック"/>
                  <w:color w:val="auto"/>
                  <w:szCs w:val="21"/>
                </w:rPr>
                <w:t>https://www.city.takatsuki.osaka.</w:t>
              </w:r>
              <w:r w:rsidRPr="00E25571">
                <w:rPr>
                  <w:rStyle w:val="a4"/>
                  <w:rFonts w:ascii="ＭＳ ゴシック" w:eastAsia="ＭＳ ゴシック" w:hAnsi="ＭＳ ゴシック" w:hint="eastAsia"/>
                  <w:color w:val="auto"/>
                  <w:szCs w:val="21"/>
                </w:rPr>
                <w:t>jp/s</w:t>
              </w:r>
              <w:r w:rsidRPr="00E25571">
                <w:rPr>
                  <w:rStyle w:val="a4"/>
                  <w:rFonts w:ascii="ＭＳ ゴシック" w:eastAsia="ＭＳ ゴシック" w:hAnsi="ＭＳ ゴシック"/>
                  <w:color w:val="auto"/>
                  <w:szCs w:val="21"/>
                </w:rPr>
                <w:t>ite/nyusatsu-keiyaku/147464.html</w:t>
              </w:r>
            </w:hyperlink>
          </w:p>
          <w:p w14:paraId="3B448BB6" w14:textId="03CF0214" w:rsidR="00BC591A" w:rsidRPr="00E25571" w:rsidRDefault="00F77ABD" w:rsidP="00F77ABD">
            <w:pPr>
              <w:pStyle w:val="af0"/>
              <w:ind w:leftChars="100" w:left="202"/>
              <w:rPr>
                <w:rFonts w:asciiTheme="majorEastAsia" w:eastAsiaTheme="majorEastAsia" w:hAnsiTheme="majorEastAsia"/>
                <w:sz w:val="21"/>
                <w:szCs w:val="21"/>
                <w:highlight w:val="cyan"/>
              </w:rPr>
            </w:pPr>
            <w:r w:rsidRPr="00E25571">
              <w:rPr>
                <w:rFonts w:asciiTheme="majorEastAsia" w:eastAsiaTheme="majorEastAsia" w:hAnsiTheme="majorEastAsia" w:hint="eastAsia"/>
                <w:sz w:val="21"/>
                <w:szCs w:val="21"/>
              </w:rPr>
              <w:t>ただし、本レベル測量図は、事業用地内で測量時（平成24年）から経年変化が想定されることや、残土置き場としての利用や試掘調査を実施したこと等により、実際の地盤高とは異なることが想定されますので、あくまで参考図としてご使用いただき、現状と相違している場合は、現状を優先して</w:t>
            </w:r>
            <w:r w:rsidR="00E57138" w:rsidRPr="00E25571">
              <w:rPr>
                <w:rFonts w:asciiTheme="majorEastAsia" w:eastAsiaTheme="majorEastAsia" w:hAnsiTheme="majorEastAsia" w:hint="eastAsia"/>
                <w:sz w:val="21"/>
                <w:szCs w:val="21"/>
              </w:rPr>
              <w:t>ください</w:t>
            </w:r>
            <w:r w:rsidRPr="00E25571">
              <w:rPr>
                <w:rFonts w:asciiTheme="majorEastAsia" w:eastAsiaTheme="majorEastAsia" w:hAnsiTheme="majorEastAsia" w:hint="eastAsia"/>
                <w:sz w:val="21"/>
                <w:szCs w:val="21"/>
              </w:rPr>
              <w:t>。</w:t>
            </w:r>
          </w:p>
        </w:tc>
      </w:tr>
      <w:tr w:rsidR="00E25571" w:rsidRPr="00E25571" w14:paraId="134E63CF" w14:textId="77777777" w:rsidTr="00626324">
        <w:trPr>
          <w:trHeight w:val="54"/>
        </w:trPr>
        <w:tc>
          <w:tcPr>
            <w:tcW w:w="597" w:type="dxa"/>
            <w:vAlign w:val="center"/>
          </w:tcPr>
          <w:p w14:paraId="212176BC" w14:textId="70592CC8"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t>12</w:t>
            </w:r>
          </w:p>
        </w:tc>
        <w:tc>
          <w:tcPr>
            <w:tcW w:w="1134" w:type="dxa"/>
            <w:vAlign w:val="center"/>
          </w:tcPr>
          <w:p w14:paraId="1BD4DC92" w14:textId="0D55C77F"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501E9173" w14:textId="33A40D6B" w:rsidR="00FF011E" w:rsidRPr="00E25571" w:rsidRDefault="00FF011E"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本件売却にあたり地元からの要望等があれば教えて頂きたいです。</w:t>
            </w:r>
          </w:p>
        </w:tc>
        <w:tc>
          <w:tcPr>
            <w:tcW w:w="7229" w:type="dxa"/>
          </w:tcPr>
          <w:p w14:paraId="3FBEBC66" w14:textId="10D80FD3" w:rsidR="0045305D" w:rsidRPr="00E25571" w:rsidRDefault="00BC591A" w:rsidP="00373C9B">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4319D5" w:rsidRPr="00E25571">
              <w:rPr>
                <w:rFonts w:asciiTheme="majorEastAsia" w:eastAsiaTheme="majorEastAsia" w:hAnsiTheme="majorEastAsia" w:hint="eastAsia"/>
                <w:bCs/>
                <w:color w:val="auto"/>
                <w:sz w:val="21"/>
              </w:rPr>
              <w:t>地元からの要望を踏まえて、</w:t>
            </w:r>
            <w:r w:rsidR="009A1A36" w:rsidRPr="00E25571">
              <w:rPr>
                <w:rFonts w:asciiTheme="majorEastAsia" w:eastAsiaTheme="majorEastAsia" w:hAnsiTheme="majorEastAsia" w:hint="eastAsia"/>
                <w:bCs/>
                <w:color w:val="auto"/>
                <w:sz w:val="21"/>
              </w:rPr>
              <w:t>大阪</w:t>
            </w:r>
            <w:r w:rsidR="004319D5" w:rsidRPr="00E25571">
              <w:rPr>
                <w:rFonts w:asciiTheme="majorEastAsia" w:eastAsiaTheme="majorEastAsia" w:hAnsiTheme="majorEastAsia" w:hint="eastAsia"/>
                <w:bCs/>
                <w:color w:val="auto"/>
                <w:sz w:val="21"/>
              </w:rPr>
              <w:t>府と</w:t>
            </w:r>
            <w:r w:rsidR="009A1A36" w:rsidRPr="00E25571">
              <w:rPr>
                <w:rFonts w:asciiTheme="majorEastAsia" w:eastAsiaTheme="majorEastAsia" w:hAnsiTheme="majorEastAsia" w:hint="eastAsia"/>
                <w:bCs/>
                <w:color w:val="auto"/>
                <w:sz w:val="21"/>
              </w:rPr>
              <w:t>高槻</w:t>
            </w:r>
            <w:r w:rsidR="004319D5" w:rsidRPr="00E25571">
              <w:rPr>
                <w:rFonts w:asciiTheme="majorEastAsia" w:eastAsiaTheme="majorEastAsia" w:hAnsiTheme="majorEastAsia" w:hint="eastAsia"/>
                <w:bCs/>
                <w:color w:val="auto"/>
                <w:sz w:val="21"/>
              </w:rPr>
              <w:t>市に</w:t>
            </w:r>
            <w:r w:rsidR="009A1A36" w:rsidRPr="00E25571">
              <w:rPr>
                <w:rFonts w:asciiTheme="majorEastAsia" w:eastAsiaTheme="majorEastAsia" w:hAnsiTheme="majorEastAsia" w:hint="eastAsia"/>
                <w:bCs/>
                <w:color w:val="auto"/>
                <w:sz w:val="21"/>
              </w:rPr>
              <w:t>おい</w:t>
            </w:r>
            <w:r w:rsidR="004319D5" w:rsidRPr="00E25571">
              <w:rPr>
                <w:rFonts w:asciiTheme="majorEastAsia" w:eastAsiaTheme="majorEastAsia" w:hAnsiTheme="majorEastAsia" w:hint="eastAsia"/>
                <w:bCs/>
                <w:color w:val="auto"/>
                <w:sz w:val="21"/>
              </w:rPr>
              <w:t>て土地利用条件を設定しています。</w:t>
            </w:r>
            <w:r w:rsidR="004319D5" w:rsidRPr="00E25571">
              <w:rPr>
                <w:rFonts w:asciiTheme="majorEastAsia" w:eastAsiaTheme="majorEastAsia" w:hAnsiTheme="majorEastAsia" w:hint="eastAsia"/>
                <w:bCs/>
                <w:color w:val="auto"/>
                <w:sz w:val="21"/>
                <w:szCs w:val="21"/>
              </w:rPr>
              <w:t>なお、実施要領p</w:t>
            </w:r>
            <w:r w:rsidR="004319D5" w:rsidRPr="00E25571">
              <w:rPr>
                <w:rFonts w:asciiTheme="majorEastAsia" w:eastAsiaTheme="majorEastAsia" w:hAnsiTheme="majorEastAsia"/>
                <w:bCs/>
                <w:color w:val="auto"/>
                <w:sz w:val="21"/>
                <w:szCs w:val="21"/>
              </w:rPr>
              <w:t>20</w:t>
            </w:r>
            <w:r w:rsidR="004319D5" w:rsidRPr="00E25571">
              <w:rPr>
                <w:rFonts w:asciiTheme="majorEastAsia" w:eastAsiaTheme="majorEastAsia" w:hAnsiTheme="majorEastAsia" w:hint="eastAsia"/>
                <w:bCs/>
                <w:color w:val="auto"/>
                <w:sz w:val="21"/>
                <w:szCs w:val="21"/>
              </w:rPr>
              <w:t>の4-11(4)に記載のとおり、土地利用にあたっては落札者において地域住民への説明等を含め調整等行ってください。</w:t>
            </w:r>
          </w:p>
        </w:tc>
      </w:tr>
      <w:tr w:rsidR="00E25571" w:rsidRPr="00E25571" w14:paraId="1D85AC70" w14:textId="77777777" w:rsidTr="001F4354">
        <w:trPr>
          <w:trHeight w:val="628"/>
        </w:trPr>
        <w:tc>
          <w:tcPr>
            <w:tcW w:w="597" w:type="dxa"/>
            <w:vAlign w:val="center"/>
          </w:tcPr>
          <w:p w14:paraId="15C10421" w14:textId="67834FCC"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lastRenderedPageBreak/>
              <w:t>13</w:t>
            </w:r>
          </w:p>
        </w:tc>
        <w:tc>
          <w:tcPr>
            <w:tcW w:w="1134" w:type="dxa"/>
            <w:vAlign w:val="center"/>
          </w:tcPr>
          <w:p w14:paraId="28C81711" w14:textId="6E97FEE3"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1F29C00B" w14:textId="37A39258" w:rsidR="00FF011E" w:rsidRPr="00E25571" w:rsidRDefault="00B9517C" w:rsidP="009F336D">
            <w:pPr>
              <w:widowControl/>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kern w:val="0"/>
                <w:szCs w:val="21"/>
              </w:rPr>
              <w:t>・</w:t>
            </w:r>
            <w:r w:rsidR="002F7E52" w:rsidRPr="00E25571">
              <w:rPr>
                <w:rFonts w:asciiTheme="majorEastAsia" w:eastAsiaTheme="majorEastAsia" w:hAnsiTheme="majorEastAsia" w:hint="eastAsia"/>
                <w:kern w:val="0"/>
                <w:szCs w:val="21"/>
              </w:rPr>
              <w:t>西側道路対側地について今後活用予定等があれば教えて頂くことは可能でしょうか。</w:t>
            </w:r>
          </w:p>
        </w:tc>
        <w:tc>
          <w:tcPr>
            <w:tcW w:w="7229" w:type="dxa"/>
          </w:tcPr>
          <w:p w14:paraId="1FB929CF" w14:textId="6DBBAAE3" w:rsidR="004C0347" w:rsidRPr="00E25571" w:rsidRDefault="001F4354"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965088" w:rsidRPr="00E25571">
              <w:rPr>
                <w:rFonts w:asciiTheme="majorEastAsia" w:eastAsiaTheme="majorEastAsia" w:hAnsiTheme="majorEastAsia" w:hint="eastAsia"/>
                <w:color w:val="auto"/>
                <w:sz w:val="21"/>
                <w:szCs w:val="21"/>
              </w:rPr>
              <w:t>活用予定は</w:t>
            </w:r>
            <w:r w:rsidR="00BB5B01" w:rsidRPr="00E25571">
              <w:rPr>
                <w:rFonts w:asciiTheme="majorEastAsia" w:eastAsiaTheme="majorEastAsia" w:hAnsiTheme="majorEastAsia" w:hint="eastAsia"/>
                <w:color w:val="auto"/>
                <w:sz w:val="21"/>
                <w:szCs w:val="21"/>
              </w:rPr>
              <w:t>未定です。</w:t>
            </w:r>
          </w:p>
        </w:tc>
      </w:tr>
      <w:tr w:rsidR="00E25571" w:rsidRPr="00E25571" w14:paraId="7C271284" w14:textId="77777777" w:rsidTr="001F4354">
        <w:trPr>
          <w:trHeight w:val="628"/>
        </w:trPr>
        <w:tc>
          <w:tcPr>
            <w:tcW w:w="597" w:type="dxa"/>
            <w:vAlign w:val="center"/>
          </w:tcPr>
          <w:p w14:paraId="1A8C3A12" w14:textId="61CF1BA2" w:rsidR="009F336D" w:rsidRPr="00E25571" w:rsidRDefault="009F336D"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14</w:t>
            </w:r>
          </w:p>
        </w:tc>
        <w:tc>
          <w:tcPr>
            <w:tcW w:w="1134" w:type="dxa"/>
            <w:vAlign w:val="center"/>
          </w:tcPr>
          <w:p w14:paraId="109C8954" w14:textId="17F9CFF9"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4</w:t>
            </w:r>
          </w:p>
        </w:tc>
        <w:tc>
          <w:tcPr>
            <w:tcW w:w="6350" w:type="dxa"/>
          </w:tcPr>
          <w:p w14:paraId="604D0540" w14:textId="7E86C6D3"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kern w:val="0"/>
                <w:szCs w:val="21"/>
              </w:rPr>
              <w:t>ZEH</w:t>
            </w:r>
            <w:r w:rsidRPr="00E25571">
              <w:rPr>
                <w:rFonts w:asciiTheme="majorEastAsia" w:eastAsiaTheme="majorEastAsia" w:hAnsiTheme="majorEastAsia" w:hint="eastAsia"/>
                <w:kern w:val="0"/>
                <w:szCs w:val="21"/>
              </w:rPr>
              <w:t>水準の省エネ住宅を建築することとなっていますが、具体的には、「断熱等性能等級５」と「一次エネルギー消費量等級６」の両方を満たしておれば問題はないのでしょうか。</w:t>
            </w:r>
          </w:p>
        </w:tc>
        <w:tc>
          <w:tcPr>
            <w:tcW w:w="7229" w:type="dxa"/>
          </w:tcPr>
          <w:p w14:paraId="05CF48C3" w14:textId="3367300E" w:rsidR="009F336D" w:rsidRPr="00E25571" w:rsidRDefault="00BB5B01"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ご認識のとおりです。</w:t>
            </w:r>
          </w:p>
        </w:tc>
      </w:tr>
      <w:tr w:rsidR="00E25571" w:rsidRPr="00E25571" w14:paraId="32A4C2F1" w14:textId="77777777" w:rsidTr="001F4354">
        <w:trPr>
          <w:trHeight w:val="628"/>
        </w:trPr>
        <w:tc>
          <w:tcPr>
            <w:tcW w:w="597" w:type="dxa"/>
            <w:vAlign w:val="center"/>
          </w:tcPr>
          <w:p w14:paraId="20F812F1" w14:textId="57E686D7"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5</w:t>
            </w:r>
          </w:p>
        </w:tc>
        <w:tc>
          <w:tcPr>
            <w:tcW w:w="1134" w:type="dxa"/>
            <w:vAlign w:val="center"/>
          </w:tcPr>
          <w:p w14:paraId="67FB7B9E" w14:textId="61D932F5"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35C254F6" w14:textId="36F876C2"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・所有権移転登記と買戻特約の登記は、大阪府と高槻市が行うとなっておりますが、登記に係る費用は、どちらが負担するのでしょうか。また落札者が負担する場合は、費用をお教えください。</w:t>
            </w:r>
          </w:p>
        </w:tc>
        <w:tc>
          <w:tcPr>
            <w:tcW w:w="7229" w:type="dxa"/>
          </w:tcPr>
          <w:p w14:paraId="7B421ECE" w14:textId="77A3DAB3" w:rsidR="00EF325E" w:rsidRPr="00E25571" w:rsidRDefault="00E2672C" w:rsidP="008767F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6B61CC" w:rsidRPr="00E25571">
              <w:rPr>
                <w:rFonts w:asciiTheme="majorEastAsia" w:eastAsiaTheme="majorEastAsia" w:hAnsiTheme="majorEastAsia" w:hint="eastAsia"/>
                <w:color w:val="auto"/>
                <w:sz w:val="21"/>
                <w:szCs w:val="21"/>
              </w:rPr>
              <w:t>所有権移転</w:t>
            </w:r>
            <w:r w:rsidRPr="00E25571">
              <w:rPr>
                <w:rFonts w:asciiTheme="majorEastAsia" w:eastAsiaTheme="majorEastAsia" w:hAnsiTheme="majorEastAsia" w:hint="eastAsia"/>
                <w:color w:val="auto"/>
                <w:sz w:val="21"/>
                <w:szCs w:val="21"/>
              </w:rPr>
              <w:t>登記</w:t>
            </w:r>
            <w:r w:rsidR="006B61CC" w:rsidRPr="00E25571">
              <w:rPr>
                <w:rFonts w:asciiTheme="majorEastAsia" w:eastAsiaTheme="majorEastAsia" w:hAnsiTheme="majorEastAsia" w:hint="eastAsia"/>
                <w:color w:val="auto"/>
                <w:sz w:val="21"/>
                <w:szCs w:val="21"/>
              </w:rPr>
              <w:t>、買戻特約の登記</w:t>
            </w:r>
            <w:r w:rsidRPr="00E25571">
              <w:rPr>
                <w:rFonts w:asciiTheme="majorEastAsia" w:eastAsiaTheme="majorEastAsia" w:hAnsiTheme="majorEastAsia" w:hint="eastAsia"/>
                <w:color w:val="auto"/>
                <w:sz w:val="21"/>
                <w:szCs w:val="21"/>
              </w:rPr>
              <w:t>にかかる費用は落札者負担になり、府有地は</w:t>
            </w:r>
            <w:r w:rsidR="00E57138" w:rsidRPr="00E25571">
              <w:rPr>
                <w:rFonts w:asciiTheme="majorEastAsia" w:eastAsiaTheme="majorEastAsia" w:hAnsiTheme="majorEastAsia" w:hint="eastAsia"/>
                <w:color w:val="auto"/>
                <w:sz w:val="21"/>
                <w:szCs w:val="21"/>
              </w:rPr>
              <w:t>大阪</w:t>
            </w:r>
            <w:r w:rsidRPr="00E25571">
              <w:rPr>
                <w:rFonts w:asciiTheme="majorEastAsia" w:eastAsiaTheme="majorEastAsia" w:hAnsiTheme="majorEastAsia" w:hint="eastAsia"/>
                <w:color w:val="auto"/>
                <w:sz w:val="21"/>
                <w:szCs w:val="21"/>
              </w:rPr>
              <w:t>府、市有地は</w:t>
            </w:r>
            <w:r w:rsidR="00E57138" w:rsidRPr="00E25571">
              <w:rPr>
                <w:rFonts w:asciiTheme="majorEastAsia" w:eastAsiaTheme="majorEastAsia" w:hAnsiTheme="majorEastAsia" w:hint="eastAsia"/>
                <w:color w:val="auto"/>
                <w:sz w:val="21"/>
                <w:szCs w:val="21"/>
              </w:rPr>
              <w:t>高槻</w:t>
            </w:r>
            <w:r w:rsidRPr="00E25571">
              <w:rPr>
                <w:rFonts w:asciiTheme="majorEastAsia" w:eastAsiaTheme="majorEastAsia" w:hAnsiTheme="majorEastAsia" w:hint="eastAsia"/>
                <w:color w:val="auto"/>
                <w:sz w:val="21"/>
                <w:szCs w:val="21"/>
              </w:rPr>
              <w:t>市に</w:t>
            </w:r>
            <w:r w:rsidR="009A408E" w:rsidRPr="00E25571">
              <w:rPr>
                <w:rFonts w:asciiTheme="majorEastAsia" w:eastAsiaTheme="majorEastAsia" w:hAnsiTheme="majorEastAsia" w:hint="eastAsia"/>
                <w:color w:val="auto"/>
                <w:sz w:val="21"/>
                <w:szCs w:val="21"/>
              </w:rPr>
              <w:t>対し、</w:t>
            </w:r>
            <w:r w:rsidRPr="00E25571">
              <w:rPr>
                <w:rFonts w:asciiTheme="majorEastAsia" w:eastAsiaTheme="majorEastAsia" w:hAnsiTheme="majorEastAsia" w:hint="eastAsia"/>
                <w:color w:val="auto"/>
                <w:sz w:val="21"/>
                <w:szCs w:val="21"/>
              </w:rPr>
              <w:t>登記</w:t>
            </w:r>
            <w:r w:rsidR="001470FA" w:rsidRPr="00E25571">
              <w:rPr>
                <w:rFonts w:asciiTheme="majorEastAsia" w:eastAsiaTheme="majorEastAsia" w:hAnsiTheme="majorEastAsia" w:hint="eastAsia"/>
                <w:color w:val="auto"/>
                <w:sz w:val="21"/>
                <w:szCs w:val="21"/>
              </w:rPr>
              <w:t>（所有権移転）</w:t>
            </w:r>
            <w:r w:rsidRPr="00E25571">
              <w:rPr>
                <w:rFonts w:asciiTheme="majorEastAsia" w:eastAsiaTheme="majorEastAsia" w:hAnsiTheme="majorEastAsia" w:hint="eastAsia"/>
                <w:color w:val="auto"/>
                <w:sz w:val="21"/>
                <w:szCs w:val="21"/>
              </w:rPr>
              <w:t>にかかる費用</w:t>
            </w:r>
            <w:r w:rsidR="001470FA" w:rsidRPr="00E25571">
              <w:rPr>
                <w:rFonts w:asciiTheme="majorEastAsia" w:eastAsiaTheme="majorEastAsia" w:hAnsiTheme="majorEastAsia" w:hint="eastAsia"/>
                <w:color w:val="auto"/>
                <w:sz w:val="21"/>
                <w:szCs w:val="21"/>
              </w:rPr>
              <w:t>（登録免許税）</w:t>
            </w:r>
            <w:r w:rsidR="009A408E" w:rsidRPr="00E25571">
              <w:rPr>
                <w:rFonts w:asciiTheme="majorEastAsia" w:eastAsiaTheme="majorEastAsia" w:hAnsiTheme="majorEastAsia" w:hint="eastAsia"/>
                <w:color w:val="auto"/>
                <w:sz w:val="21"/>
                <w:szCs w:val="21"/>
              </w:rPr>
              <w:t>をそれぞれ負担いただきます。費用については、</w:t>
            </w:r>
            <w:r w:rsidR="001470FA" w:rsidRPr="00E25571">
              <w:rPr>
                <w:rFonts w:asciiTheme="majorEastAsia" w:eastAsiaTheme="majorEastAsia" w:hAnsiTheme="majorEastAsia" w:hint="eastAsia"/>
                <w:color w:val="auto"/>
                <w:sz w:val="21"/>
                <w:szCs w:val="21"/>
              </w:rPr>
              <w:t>質疑16の登録免許税</w:t>
            </w:r>
            <w:r w:rsidR="009A408E" w:rsidRPr="00E25571">
              <w:rPr>
                <w:rFonts w:asciiTheme="majorEastAsia" w:eastAsiaTheme="majorEastAsia" w:hAnsiTheme="majorEastAsia" w:hint="eastAsia"/>
                <w:color w:val="auto"/>
                <w:sz w:val="21"/>
                <w:szCs w:val="21"/>
              </w:rPr>
              <w:t>の額</w:t>
            </w:r>
            <w:r w:rsidR="001470FA" w:rsidRPr="00E25571">
              <w:rPr>
                <w:rFonts w:asciiTheme="majorEastAsia" w:eastAsiaTheme="majorEastAsia" w:hAnsiTheme="majorEastAsia" w:hint="eastAsia"/>
                <w:color w:val="auto"/>
                <w:sz w:val="21"/>
                <w:szCs w:val="21"/>
              </w:rPr>
              <w:t>を</w:t>
            </w:r>
            <w:r w:rsidR="009A408E" w:rsidRPr="00E25571">
              <w:rPr>
                <w:rFonts w:asciiTheme="majorEastAsia" w:eastAsiaTheme="majorEastAsia" w:hAnsiTheme="majorEastAsia" w:hint="eastAsia"/>
                <w:color w:val="auto"/>
                <w:sz w:val="21"/>
                <w:szCs w:val="21"/>
              </w:rPr>
              <w:t>参照ください。</w:t>
            </w:r>
          </w:p>
        </w:tc>
      </w:tr>
      <w:tr w:rsidR="00E25571" w:rsidRPr="00E25571" w14:paraId="663C3217" w14:textId="77777777" w:rsidTr="001F4354">
        <w:trPr>
          <w:trHeight w:val="628"/>
        </w:trPr>
        <w:tc>
          <w:tcPr>
            <w:tcW w:w="597" w:type="dxa"/>
            <w:vAlign w:val="center"/>
          </w:tcPr>
          <w:p w14:paraId="2F64112F" w14:textId="5E4D872F"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6</w:t>
            </w:r>
          </w:p>
        </w:tc>
        <w:tc>
          <w:tcPr>
            <w:tcW w:w="1134" w:type="dxa"/>
            <w:vAlign w:val="center"/>
          </w:tcPr>
          <w:p w14:paraId="2CF404F4" w14:textId="754308AB"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286EC60E" w14:textId="74F0C18C" w:rsidR="009F336D" w:rsidRPr="00E25571" w:rsidRDefault="009F336D" w:rsidP="009F336D">
            <w:pPr>
              <w:widowControl/>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・登録免許税の額、及び土地評価額をお教えください。</w:t>
            </w:r>
          </w:p>
        </w:tc>
        <w:tc>
          <w:tcPr>
            <w:tcW w:w="7229" w:type="dxa"/>
          </w:tcPr>
          <w:p w14:paraId="5B1EC9B8" w14:textId="68AF8AEF" w:rsidR="001470FA" w:rsidRPr="00E25571" w:rsidRDefault="00BB5B01"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6B61CC" w:rsidRPr="00E25571">
              <w:rPr>
                <w:rFonts w:asciiTheme="majorEastAsia" w:eastAsiaTheme="majorEastAsia" w:hAnsiTheme="majorEastAsia" w:hint="eastAsia"/>
                <w:color w:val="auto"/>
                <w:sz w:val="21"/>
                <w:szCs w:val="21"/>
              </w:rPr>
              <w:t>登記</w:t>
            </w:r>
            <w:r w:rsidR="001470FA" w:rsidRPr="00E25571">
              <w:rPr>
                <w:rFonts w:asciiTheme="majorEastAsia" w:eastAsiaTheme="majorEastAsia" w:hAnsiTheme="majorEastAsia" w:hint="eastAsia"/>
                <w:color w:val="auto"/>
                <w:sz w:val="21"/>
                <w:szCs w:val="21"/>
              </w:rPr>
              <w:t>（所有権移転）</w:t>
            </w:r>
            <w:r w:rsidR="006B61CC" w:rsidRPr="00E25571">
              <w:rPr>
                <w:rFonts w:asciiTheme="majorEastAsia" w:eastAsiaTheme="majorEastAsia" w:hAnsiTheme="majorEastAsia" w:hint="eastAsia"/>
                <w:color w:val="auto"/>
                <w:sz w:val="21"/>
                <w:szCs w:val="21"/>
              </w:rPr>
              <w:t>にかかる</w:t>
            </w:r>
            <w:r w:rsidR="00EC463A" w:rsidRPr="00E25571">
              <w:rPr>
                <w:rFonts w:asciiTheme="majorEastAsia" w:eastAsiaTheme="majorEastAsia" w:hAnsiTheme="majorEastAsia" w:hint="eastAsia"/>
                <w:color w:val="auto"/>
                <w:sz w:val="21"/>
                <w:szCs w:val="21"/>
              </w:rPr>
              <w:t>登録免許税</w:t>
            </w:r>
            <w:r w:rsidR="006B61CC" w:rsidRPr="00E25571">
              <w:rPr>
                <w:rFonts w:asciiTheme="majorEastAsia" w:eastAsiaTheme="majorEastAsia" w:hAnsiTheme="majorEastAsia" w:hint="eastAsia"/>
                <w:color w:val="auto"/>
                <w:sz w:val="21"/>
                <w:szCs w:val="21"/>
              </w:rPr>
              <w:t>は</w:t>
            </w:r>
            <w:r w:rsidR="00EC463A" w:rsidRPr="00E25571">
              <w:rPr>
                <w:rFonts w:asciiTheme="majorEastAsia" w:eastAsiaTheme="majorEastAsia" w:hAnsiTheme="majorEastAsia" w:hint="eastAsia"/>
                <w:color w:val="auto"/>
                <w:sz w:val="21"/>
                <w:szCs w:val="21"/>
              </w:rPr>
              <w:t>府</w:t>
            </w:r>
            <w:r w:rsidR="009A408E" w:rsidRPr="00E25571">
              <w:rPr>
                <w:rFonts w:asciiTheme="majorEastAsia" w:eastAsiaTheme="majorEastAsia" w:hAnsiTheme="majorEastAsia" w:hint="eastAsia"/>
                <w:color w:val="auto"/>
                <w:sz w:val="21"/>
                <w:szCs w:val="21"/>
              </w:rPr>
              <w:t>有地</w:t>
            </w:r>
            <w:r w:rsidR="00EC463A" w:rsidRPr="00E25571">
              <w:rPr>
                <w:rFonts w:asciiTheme="majorEastAsia" w:eastAsiaTheme="majorEastAsia" w:hAnsiTheme="majorEastAsia" w:hint="eastAsia"/>
                <w:color w:val="auto"/>
                <w:sz w:val="21"/>
                <w:szCs w:val="21"/>
              </w:rPr>
              <w:t xml:space="preserve">　</w:t>
            </w:r>
            <w:r w:rsidR="006B61CC" w:rsidRPr="00E25571">
              <w:rPr>
                <w:rFonts w:asciiTheme="majorEastAsia" w:eastAsiaTheme="majorEastAsia" w:hAnsiTheme="majorEastAsia" w:hint="eastAsia"/>
                <w:color w:val="auto"/>
                <w:sz w:val="21"/>
                <w:szCs w:val="21"/>
              </w:rPr>
              <w:t>15,009,400円、</w:t>
            </w:r>
          </w:p>
          <w:p w14:paraId="019AD83C" w14:textId="4800E331" w:rsidR="009F336D" w:rsidRPr="00E25571" w:rsidRDefault="006B61CC" w:rsidP="009A408E">
            <w:pPr>
              <w:pStyle w:val="Default"/>
              <w:spacing w:line="280" w:lineRule="exact"/>
              <w:ind w:leftChars="100" w:left="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市</w:t>
            </w:r>
            <w:r w:rsidR="009A408E" w:rsidRPr="00E25571">
              <w:rPr>
                <w:rFonts w:asciiTheme="majorEastAsia" w:eastAsiaTheme="majorEastAsia" w:hAnsiTheme="majorEastAsia" w:hint="eastAsia"/>
                <w:color w:val="auto"/>
                <w:sz w:val="21"/>
                <w:szCs w:val="21"/>
              </w:rPr>
              <w:t>有地</w:t>
            </w:r>
            <w:r w:rsidRPr="00E25571">
              <w:rPr>
                <w:rFonts w:asciiTheme="majorEastAsia" w:eastAsiaTheme="majorEastAsia" w:hAnsiTheme="majorEastAsia" w:hint="eastAsia"/>
                <w:color w:val="auto"/>
                <w:sz w:val="21"/>
                <w:szCs w:val="21"/>
              </w:rPr>
              <w:t xml:space="preserve">　171,300円</w:t>
            </w:r>
            <w:r w:rsidR="001470FA" w:rsidRPr="00E25571">
              <w:rPr>
                <w:rFonts w:asciiTheme="majorEastAsia" w:eastAsiaTheme="majorEastAsia" w:hAnsiTheme="majorEastAsia" w:hint="eastAsia"/>
                <w:color w:val="auto"/>
                <w:sz w:val="21"/>
                <w:szCs w:val="21"/>
              </w:rPr>
              <w:t>です。</w:t>
            </w:r>
          </w:p>
          <w:p w14:paraId="3CB0D084" w14:textId="366EA12D" w:rsidR="006B61CC" w:rsidRPr="00E25571" w:rsidRDefault="006B61CC"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・土地評価額</w:t>
            </w:r>
            <w:r w:rsidR="001470FA" w:rsidRPr="00E25571">
              <w:rPr>
                <w:rFonts w:asciiTheme="majorEastAsia" w:eastAsiaTheme="majorEastAsia" w:hAnsiTheme="majorEastAsia" w:hint="eastAsia"/>
                <w:color w:val="auto"/>
                <w:sz w:val="21"/>
                <w:szCs w:val="21"/>
              </w:rPr>
              <w:t xml:space="preserve">は実施要領P2　</w:t>
            </w:r>
            <w:r w:rsidR="00211393" w:rsidRPr="00E25571">
              <w:rPr>
                <w:rFonts w:asciiTheme="majorEastAsia" w:eastAsiaTheme="majorEastAsia" w:hAnsiTheme="majorEastAsia" w:hint="eastAsia"/>
                <w:color w:val="auto"/>
                <w:sz w:val="21"/>
                <w:szCs w:val="21"/>
              </w:rPr>
              <w:t>2　事業用地一覧</w:t>
            </w:r>
            <w:r w:rsidR="00EF325E" w:rsidRPr="00E25571">
              <w:rPr>
                <w:rFonts w:asciiTheme="majorEastAsia" w:eastAsiaTheme="majorEastAsia" w:hAnsiTheme="majorEastAsia" w:hint="eastAsia"/>
                <w:color w:val="auto"/>
                <w:sz w:val="21"/>
                <w:szCs w:val="21"/>
              </w:rPr>
              <w:t xml:space="preserve">　</w:t>
            </w:r>
            <w:r w:rsidR="00211393" w:rsidRPr="00E25571">
              <w:rPr>
                <w:rFonts w:asciiTheme="majorEastAsia" w:eastAsiaTheme="majorEastAsia" w:hAnsiTheme="majorEastAsia" w:hint="eastAsia"/>
                <w:color w:val="auto"/>
                <w:sz w:val="21"/>
                <w:szCs w:val="21"/>
              </w:rPr>
              <w:t>最低売却価格</w:t>
            </w:r>
            <w:r w:rsidR="00EF325E" w:rsidRPr="00E25571">
              <w:rPr>
                <w:rFonts w:asciiTheme="majorEastAsia" w:eastAsiaTheme="majorEastAsia" w:hAnsiTheme="majorEastAsia" w:hint="eastAsia"/>
                <w:color w:val="auto"/>
                <w:sz w:val="21"/>
                <w:szCs w:val="21"/>
              </w:rPr>
              <w:t>14億5,417万円</w:t>
            </w:r>
            <w:r w:rsidR="00211393" w:rsidRPr="00E25571">
              <w:rPr>
                <w:rFonts w:asciiTheme="majorEastAsia" w:eastAsiaTheme="majorEastAsia" w:hAnsiTheme="majorEastAsia" w:hint="eastAsia"/>
                <w:color w:val="auto"/>
                <w:sz w:val="21"/>
                <w:szCs w:val="21"/>
              </w:rPr>
              <w:t>です。</w:t>
            </w:r>
          </w:p>
        </w:tc>
      </w:tr>
      <w:tr w:rsidR="00E25571" w:rsidRPr="00E25571" w14:paraId="1C1C3612" w14:textId="77777777" w:rsidTr="001F4354">
        <w:trPr>
          <w:trHeight w:val="628"/>
        </w:trPr>
        <w:tc>
          <w:tcPr>
            <w:tcW w:w="597" w:type="dxa"/>
            <w:vAlign w:val="center"/>
          </w:tcPr>
          <w:p w14:paraId="3C3A2DA4" w14:textId="6586B8C8"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7</w:t>
            </w:r>
          </w:p>
        </w:tc>
        <w:tc>
          <w:tcPr>
            <w:tcW w:w="1134" w:type="dxa"/>
            <w:vAlign w:val="center"/>
          </w:tcPr>
          <w:p w14:paraId="1EF5B590" w14:textId="45CF8AD0"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534305A4" w14:textId="0D81CE58"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・この落札物件（事業用地）にかかる一切の権利義務が移転できる第三者には、宅建業者も含むという認識でよろしいでしょうか。</w:t>
            </w:r>
          </w:p>
        </w:tc>
        <w:tc>
          <w:tcPr>
            <w:tcW w:w="7229" w:type="dxa"/>
          </w:tcPr>
          <w:p w14:paraId="4D3C447C" w14:textId="021E42D5" w:rsidR="009F336D" w:rsidRPr="00E25571" w:rsidRDefault="00BB5B01"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自らが住宅地として開発し宅地の販売を行う、又は開発した宅地に住宅を建設したうえで販売を行うまでは、この落札物件（事業用地）にかかる一切の権利義務を第三者に移転することはできません。前述の第三者とは、宅建業者も含みます。</w:t>
            </w:r>
          </w:p>
        </w:tc>
      </w:tr>
      <w:tr w:rsidR="00E25571" w:rsidRPr="00E25571" w14:paraId="727D9BE7" w14:textId="77777777" w:rsidTr="001F4354">
        <w:trPr>
          <w:trHeight w:val="628"/>
        </w:trPr>
        <w:tc>
          <w:tcPr>
            <w:tcW w:w="597" w:type="dxa"/>
            <w:vAlign w:val="center"/>
          </w:tcPr>
          <w:p w14:paraId="4E4BA96B" w14:textId="4CBA364E"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8</w:t>
            </w:r>
          </w:p>
        </w:tc>
        <w:tc>
          <w:tcPr>
            <w:tcW w:w="1134" w:type="dxa"/>
            <w:vAlign w:val="center"/>
          </w:tcPr>
          <w:p w14:paraId="47AF513A" w14:textId="630D5DD3"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47</w:t>
            </w:r>
          </w:p>
        </w:tc>
        <w:tc>
          <w:tcPr>
            <w:tcW w:w="6350" w:type="dxa"/>
          </w:tcPr>
          <w:p w14:paraId="2BCBF25E" w14:textId="75787A24"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kern w:val="0"/>
                <w:szCs w:val="21"/>
              </w:rPr>
              <w:t>ZEH</w:t>
            </w:r>
            <w:r w:rsidRPr="00E25571">
              <w:rPr>
                <w:rFonts w:asciiTheme="majorEastAsia" w:eastAsiaTheme="majorEastAsia" w:hAnsiTheme="majorEastAsia" w:hint="eastAsia"/>
                <w:kern w:val="0"/>
                <w:szCs w:val="21"/>
              </w:rPr>
              <w:t>水準であることが記載されている証書等の交付とありますが、フラット</w:t>
            </w:r>
            <w:r w:rsidRPr="00E25571">
              <w:rPr>
                <w:rFonts w:asciiTheme="majorEastAsia" w:eastAsiaTheme="majorEastAsia" w:hAnsiTheme="majorEastAsia"/>
                <w:kern w:val="0"/>
                <w:szCs w:val="21"/>
              </w:rPr>
              <w:t>35S</w:t>
            </w:r>
            <w:r w:rsidRPr="00E25571">
              <w:rPr>
                <w:rFonts w:asciiTheme="majorEastAsia" w:eastAsiaTheme="majorEastAsia" w:hAnsiTheme="majorEastAsia" w:hint="eastAsia"/>
                <w:kern w:val="0"/>
                <w:szCs w:val="21"/>
              </w:rPr>
              <w:t>設計審査に関する通知書、及び設計検査申請書は該当書面になりますでしょうか。</w:t>
            </w:r>
          </w:p>
        </w:tc>
        <w:tc>
          <w:tcPr>
            <w:tcW w:w="7229" w:type="dxa"/>
          </w:tcPr>
          <w:p w14:paraId="4A1DC0E3" w14:textId="5A15625C" w:rsidR="009F336D" w:rsidRPr="00E25571" w:rsidRDefault="00BC591A"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断熱性能</w:t>
            </w:r>
            <w:r w:rsidR="00AA4664" w:rsidRPr="00E25571">
              <w:rPr>
                <w:rFonts w:asciiTheme="majorEastAsia" w:eastAsiaTheme="majorEastAsia" w:hAnsiTheme="majorEastAsia" w:hint="eastAsia"/>
                <w:color w:val="auto"/>
                <w:sz w:val="21"/>
                <w:szCs w:val="21"/>
              </w:rPr>
              <w:t>等級５以上、一次エネルギー消費量等級６以上であることが第三者に認証等されたことが確認できる書類であれば、該当書面になります。</w:t>
            </w:r>
          </w:p>
        </w:tc>
      </w:tr>
      <w:tr w:rsidR="00E25571" w:rsidRPr="00E25571" w14:paraId="42D2A0CD" w14:textId="77777777" w:rsidTr="001F4354">
        <w:trPr>
          <w:trHeight w:val="628"/>
        </w:trPr>
        <w:tc>
          <w:tcPr>
            <w:tcW w:w="597" w:type="dxa"/>
            <w:vAlign w:val="center"/>
          </w:tcPr>
          <w:p w14:paraId="2F16DCC9" w14:textId="5652B6EC"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9</w:t>
            </w:r>
          </w:p>
        </w:tc>
        <w:tc>
          <w:tcPr>
            <w:tcW w:w="1134" w:type="dxa"/>
            <w:vAlign w:val="center"/>
          </w:tcPr>
          <w:p w14:paraId="1B20D1FB" w14:textId="16181E8A"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4</w:t>
            </w:r>
          </w:p>
        </w:tc>
        <w:tc>
          <w:tcPr>
            <w:tcW w:w="6350" w:type="dxa"/>
          </w:tcPr>
          <w:p w14:paraId="55243E2F" w14:textId="1793DC38" w:rsidR="009D07A8" w:rsidRPr="00E25571" w:rsidRDefault="009D07A8" w:rsidP="009D07A8">
            <w:pPr>
              <w:autoSpaceDE w:val="0"/>
              <w:autoSpaceDN w:val="0"/>
              <w:adjustRightInd w:val="0"/>
              <w:ind w:left="202" w:hangingChars="100" w:hanging="202"/>
              <w:jc w:val="left"/>
              <w:rPr>
                <w:rFonts w:asciiTheme="majorEastAsia" w:eastAsiaTheme="majorEastAsia" w:hAnsiTheme="majorEastAsia" w:cs="HG丸ｺﾞｼｯｸM-PRO"/>
                <w:kern w:val="0"/>
                <w:szCs w:val="21"/>
              </w:rPr>
            </w:pPr>
            <w:r w:rsidRPr="00E25571">
              <w:rPr>
                <w:rFonts w:asciiTheme="majorEastAsia" w:eastAsiaTheme="majorEastAsia" w:hAnsiTheme="majorEastAsia" w:cs="HG丸ｺﾞｼｯｸM-PRO" w:hint="eastAsia"/>
                <w:kern w:val="0"/>
                <w:szCs w:val="21"/>
              </w:rPr>
              <w:t>・「市道野田大塚線から直接車の出入りする車庫を設けないこと」との規定がございますが、物販店舗の出入口を当該道路側に設置することは可能ですか？</w:t>
            </w:r>
          </w:p>
        </w:tc>
        <w:tc>
          <w:tcPr>
            <w:tcW w:w="7229" w:type="dxa"/>
          </w:tcPr>
          <w:p w14:paraId="6A726D29" w14:textId="6444D886" w:rsidR="009D07A8" w:rsidRPr="00E25571" w:rsidRDefault="009D07A8" w:rsidP="00A75B99">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noProof/>
                <w:color w:val="auto"/>
                <w:sz w:val="21"/>
                <w:szCs w:val="21"/>
              </w:rPr>
              <w:t>・</w:t>
            </w:r>
            <w:r w:rsidR="00A75B99" w:rsidRPr="000C4E3D">
              <w:rPr>
                <w:rFonts w:asciiTheme="majorEastAsia" w:eastAsiaTheme="majorEastAsia" w:hAnsiTheme="majorEastAsia" w:hint="eastAsia"/>
                <w:noProof/>
                <w:color w:val="auto"/>
                <w:sz w:val="21"/>
                <w:szCs w:val="21"/>
              </w:rPr>
              <w:t>質疑番号8のとおり、周辺道路の交通量が著しく増加するなど、安全性に支障が生じる場合がありますので、</w:t>
            </w:r>
            <w:r w:rsidR="0076725A" w:rsidRPr="000C4E3D">
              <w:rPr>
                <w:rFonts w:asciiTheme="majorEastAsia" w:eastAsiaTheme="majorEastAsia" w:hAnsiTheme="majorEastAsia" w:cs="HG丸ｺﾞｼｯｸM-PRO" w:hint="eastAsia"/>
                <w:bCs/>
                <w:color w:val="auto"/>
                <w:sz w:val="21"/>
                <w:szCs w:val="21"/>
              </w:rPr>
              <w:t>物販店舗の出入口を市道野田大塚線側に設置することの可否は、開発事業により異なります。</w:t>
            </w:r>
            <w:r w:rsidR="00245B4E" w:rsidRPr="000C4E3D">
              <w:rPr>
                <w:rFonts w:asciiTheme="majorEastAsia" w:eastAsiaTheme="majorEastAsia" w:hAnsiTheme="majorEastAsia" w:cs="HG丸ｺﾞｼｯｸM-PRO" w:hint="eastAsia"/>
                <w:bCs/>
                <w:color w:val="auto"/>
                <w:sz w:val="21"/>
                <w:szCs w:val="21"/>
              </w:rPr>
              <w:t>（</w:t>
            </w:r>
            <w:r w:rsidR="00245B4E" w:rsidRPr="000C4E3D">
              <w:rPr>
                <w:rFonts w:asciiTheme="majorEastAsia" w:eastAsiaTheme="majorEastAsia" w:hAnsiTheme="majorEastAsia" w:hint="eastAsia"/>
                <w:bCs/>
                <w:color w:val="auto"/>
                <w:sz w:val="21"/>
                <w:szCs w:val="21"/>
              </w:rPr>
              <w:t>問い合わせ先：</w:t>
            </w:r>
            <w:r w:rsidR="00EF4783" w:rsidRPr="000C4E3D">
              <w:rPr>
                <w:rFonts w:asciiTheme="majorEastAsia" w:eastAsiaTheme="majorEastAsia" w:hAnsiTheme="majorEastAsia" w:hint="eastAsia"/>
                <w:color w:val="auto"/>
                <w:sz w:val="21"/>
              </w:rPr>
              <w:t>高槻市審査指導課開発調整チーム</w:t>
            </w:r>
            <w:r w:rsidR="00245B4E" w:rsidRPr="000C4E3D">
              <w:rPr>
                <w:rFonts w:asciiTheme="majorEastAsia" w:eastAsiaTheme="majorEastAsia" w:hAnsiTheme="majorEastAsia" w:hint="eastAsia"/>
                <w:color w:val="auto"/>
                <w:sz w:val="21"/>
              </w:rPr>
              <w:t>）</w:t>
            </w:r>
          </w:p>
        </w:tc>
      </w:tr>
      <w:tr w:rsidR="00E25571" w:rsidRPr="00E25571" w14:paraId="70C75926" w14:textId="77777777" w:rsidTr="001F4354">
        <w:trPr>
          <w:trHeight w:val="628"/>
        </w:trPr>
        <w:tc>
          <w:tcPr>
            <w:tcW w:w="597" w:type="dxa"/>
            <w:vAlign w:val="center"/>
          </w:tcPr>
          <w:p w14:paraId="47D838E3" w14:textId="4716C371"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0</w:t>
            </w:r>
          </w:p>
        </w:tc>
        <w:tc>
          <w:tcPr>
            <w:tcW w:w="1134" w:type="dxa"/>
            <w:vAlign w:val="center"/>
          </w:tcPr>
          <w:p w14:paraId="4D0B4750" w14:textId="30C0696E"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44BBA2A7" w14:textId="031D6982" w:rsidR="009D07A8" w:rsidRPr="00E25571" w:rsidRDefault="009D07A8" w:rsidP="009D07A8">
            <w:pPr>
              <w:pStyle w:val="Default"/>
              <w:ind w:left="202" w:hangingChars="100" w:hanging="202"/>
              <w:rPr>
                <w:rFonts w:asciiTheme="majorEastAsia" w:eastAsiaTheme="majorEastAsia" w:hAnsiTheme="majorEastAsia" w:cs="HG丸ｺﾞｼｯｸM-PRO"/>
                <w:color w:val="auto"/>
                <w:sz w:val="21"/>
                <w:szCs w:val="21"/>
              </w:rPr>
            </w:pPr>
            <w:r w:rsidRPr="00E25571">
              <w:rPr>
                <w:rFonts w:asciiTheme="majorEastAsia" w:eastAsiaTheme="majorEastAsia" w:hAnsiTheme="majorEastAsia" w:hint="eastAsia"/>
                <w:color w:val="auto"/>
                <w:sz w:val="21"/>
                <w:szCs w:val="21"/>
              </w:rPr>
              <w:t>・</w:t>
            </w:r>
            <w:r w:rsidRPr="00E25571">
              <w:rPr>
                <w:rFonts w:asciiTheme="majorEastAsia" w:eastAsiaTheme="majorEastAsia" w:hAnsiTheme="majorEastAsia" w:cs="HG丸ｺﾞｼｯｸM-PRO" w:hint="eastAsia"/>
                <w:color w:val="auto"/>
                <w:sz w:val="21"/>
                <w:szCs w:val="21"/>
              </w:rPr>
              <w:t>「落札者は、自らが住宅地として開発し宅地の販売を行う、又は開発した宅地に住宅を建設したうえで販売を行うまでは、この落札物件（事業用地）にかかる一切の権利義務を第三者に移転することはできません」との規定がございます。当該規定は物販店舗用地として開発する場合も準用されますか？具体的には物販店舗用地として開発した後に土地の所有権を第三者に移転することは可能ですか？</w:t>
            </w:r>
          </w:p>
        </w:tc>
        <w:tc>
          <w:tcPr>
            <w:tcW w:w="7229" w:type="dxa"/>
          </w:tcPr>
          <w:p w14:paraId="6D5BAB4B" w14:textId="7D072F86" w:rsidR="009D07A8" w:rsidRPr="00E25571" w:rsidRDefault="009D07A8"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AA4664" w:rsidRPr="00E25571">
              <w:rPr>
                <w:rFonts w:asciiTheme="majorEastAsia" w:eastAsiaTheme="majorEastAsia" w:hAnsiTheme="majorEastAsia" w:hint="eastAsia"/>
                <w:color w:val="auto"/>
                <w:sz w:val="21"/>
                <w:szCs w:val="21"/>
              </w:rPr>
              <w:t>実施要領P</w:t>
            </w:r>
            <w:r w:rsidR="00AA4664" w:rsidRPr="00E25571">
              <w:rPr>
                <w:rFonts w:asciiTheme="majorEastAsia" w:eastAsiaTheme="majorEastAsia" w:hAnsiTheme="majorEastAsia"/>
                <w:color w:val="auto"/>
                <w:sz w:val="21"/>
                <w:szCs w:val="21"/>
              </w:rPr>
              <w:t>46</w:t>
            </w:r>
            <w:r w:rsidR="00AA4664" w:rsidRPr="00E25571">
              <w:rPr>
                <w:rFonts w:asciiTheme="majorEastAsia" w:eastAsiaTheme="majorEastAsia" w:hAnsiTheme="majorEastAsia" w:hint="eastAsia"/>
                <w:color w:val="auto"/>
                <w:sz w:val="21"/>
                <w:szCs w:val="21"/>
              </w:rPr>
              <w:t>の契約書第12条に示されているとおり、原則、自己の居住の用に供する者に譲渡する場合を除き、所有権の移転はできません。よって、食料品及び日用品等の物販販売等を行う店舗についても、一切の権利義務を第三者に移転することはできません。</w:t>
            </w:r>
          </w:p>
        </w:tc>
      </w:tr>
      <w:tr w:rsidR="00E25571" w:rsidRPr="00E25571" w14:paraId="32FACDE6" w14:textId="77777777" w:rsidTr="001F4354">
        <w:trPr>
          <w:trHeight w:val="628"/>
        </w:trPr>
        <w:tc>
          <w:tcPr>
            <w:tcW w:w="597" w:type="dxa"/>
            <w:vAlign w:val="center"/>
          </w:tcPr>
          <w:p w14:paraId="0E890AAF" w14:textId="7D9D92F4"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1</w:t>
            </w:r>
          </w:p>
        </w:tc>
        <w:tc>
          <w:tcPr>
            <w:tcW w:w="1134" w:type="dxa"/>
            <w:vAlign w:val="center"/>
          </w:tcPr>
          <w:p w14:paraId="3A6B8BB7" w14:textId="772928C2"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9</w:t>
            </w:r>
          </w:p>
        </w:tc>
        <w:tc>
          <w:tcPr>
            <w:tcW w:w="6350" w:type="dxa"/>
          </w:tcPr>
          <w:p w14:paraId="4ADBCD26" w14:textId="1A655A86" w:rsidR="009D07A8" w:rsidRPr="00E25571" w:rsidRDefault="009D07A8" w:rsidP="009D07A8">
            <w:pPr>
              <w:pStyle w:val="Default"/>
              <w:spacing w:line="320" w:lineRule="exact"/>
              <w:ind w:left="202" w:hangingChars="100" w:hanging="202"/>
              <w:rPr>
                <w:rFonts w:asciiTheme="majorEastAsia" w:eastAsiaTheme="majorEastAsia" w:hAnsiTheme="majorEastAsia" w:cs="HG丸ｺﾞｼｯｸM-PRO"/>
                <w:color w:val="auto"/>
                <w:sz w:val="21"/>
                <w:szCs w:val="21"/>
              </w:rPr>
            </w:pPr>
            <w:r w:rsidRPr="00E25571">
              <w:rPr>
                <w:rFonts w:asciiTheme="majorEastAsia" w:eastAsiaTheme="majorEastAsia" w:hAnsiTheme="majorEastAsia" w:hint="eastAsia"/>
                <w:color w:val="auto"/>
                <w:sz w:val="21"/>
                <w:szCs w:val="21"/>
              </w:rPr>
              <w:t>・</w:t>
            </w:r>
            <w:r w:rsidRPr="00E25571">
              <w:rPr>
                <w:rFonts w:asciiTheme="majorEastAsia" w:eastAsiaTheme="majorEastAsia" w:hAnsiTheme="majorEastAsia" w:cs="HG丸ｺﾞｼｯｸM-PRO" w:hint="eastAsia"/>
                <w:color w:val="auto"/>
                <w:sz w:val="21"/>
                <w:szCs w:val="21"/>
              </w:rPr>
              <w:t>買戻特約の解除に関する条件について、「戸建て住宅を建設する場合」「共同住宅を建設する場合」の規定となっていますが、本件入札における指定用途である「物販販売等を行う店舗」に関す</w:t>
            </w:r>
            <w:r w:rsidRPr="00E25571">
              <w:rPr>
                <w:rFonts w:asciiTheme="majorEastAsia" w:eastAsiaTheme="majorEastAsia" w:hAnsiTheme="majorEastAsia" w:cs="HG丸ｺﾞｼｯｸM-PRO" w:hint="eastAsia"/>
                <w:color w:val="auto"/>
                <w:sz w:val="21"/>
                <w:szCs w:val="21"/>
              </w:rPr>
              <w:lastRenderedPageBreak/>
              <w:t>る規定がございません。当該規定は物販店舗用地として開発する場合も準用されますか？具体的には、物販店舗用地を建設する場合あって、建築確認済証の交付を受けて工事に着手した場合は買戻特約の解除は可能ですか？</w:t>
            </w:r>
          </w:p>
        </w:tc>
        <w:tc>
          <w:tcPr>
            <w:tcW w:w="7229" w:type="dxa"/>
          </w:tcPr>
          <w:p w14:paraId="6D5A0EE8" w14:textId="65EC2961" w:rsidR="009D07A8" w:rsidRPr="00E25571" w:rsidRDefault="009D07A8"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lastRenderedPageBreak/>
              <w:t>・</w:t>
            </w:r>
            <w:r w:rsidR="00C571ED" w:rsidRPr="00E25571">
              <w:rPr>
                <w:rFonts w:asciiTheme="majorEastAsia" w:eastAsiaTheme="majorEastAsia" w:hAnsiTheme="majorEastAsia" w:hint="eastAsia"/>
                <w:color w:val="auto"/>
                <w:sz w:val="21"/>
                <w:szCs w:val="21"/>
              </w:rPr>
              <w:t>買戻特約の解除は、食料品及び日用品等の物販販売等を行う店舗には適用されません。</w:t>
            </w:r>
          </w:p>
        </w:tc>
      </w:tr>
      <w:tr w:rsidR="00E25571" w:rsidRPr="00E25571" w14:paraId="73FCC59B" w14:textId="77777777" w:rsidTr="001F4354">
        <w:trPr>
          <w:trHeight w:val="628"/>
        </w:trPr>
        <w:tc>
          <w:tcPr>
            <w:tcW w:w="597" w:type="dxa"/>
            <w:vAlign w:val="center"/>
          </w:tcPr>
          <w:p w14:paraId="02AE7556" w14:textId="3894DEDF"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2</w:t>
            </w:r>
          </w:p>
        </w:tc>
        <w:tc>
          <w:tcPr>
            <w:tcW w:w="1134" w:type="dxa"/>
            <w:vAlign w:val="center"/>
          </w:tcPr>
          <w:p w14:paraId="79D821C1" w14:textId="023BB3A7"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3</w:t>
            </w:r>
          </w:p>
        </w:tc>
        <w:tc>
          <w:tcPr>
            <w:tcW w:w="6350" w:type="dxa"/>
          </w:tcPr>
          <w:p w14:paraId="7393EE2F" w14:textId="3D4E864C" w:rsidR="009D07A8" w:rsidRPr="00E25571" w:rsidRDefault="009D07A8" w:rsidP="009D07A8">
            <w:pPr>
              <w:pStyle w:val="Defaul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・事業用地と隣接地（公道）との間の道路境界明示は完了していますか？</w:t>
            </w:r>
            <w:r w:rsidRPr="00E25571">
              <w:rPr>
                <w:rFonts w:asciiTheme="majorEastAsia" w:eastAsiaTheme="majorEastAsia" w:hAnsiTheme="majorEastAsia"/>
                <w:color w:val="auto"/>
                <w:sz w:val="21"/>
                <w:szCs w:val="21"/>
              </w:rPr>
              <w:t xml:space="preserve"> </w:t>
            </w:r>
          </w:p>
        </w:tc>
        <w:tc>
          <w:tcPr>
            <w:tcW w:w="7229" w:type="dxa"/>
          </w:tcPr>
          <w:p w14:paraId="0D2588C6" w14:textId="489EA0B6" w:rsidR="009D07A8" w:rsidRPr="00E25571" w:rsidRDefault="009D07A8"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・完了しています。</w:t>
            </w:r>
          </w:p>
        </w:tc>
      </w:tr>
      <w:tr w:rsidR="00E25571" w:rsidRPr="00E25571" w14:paraId="233BBD0F" w14:textId="77777777" w:rsidTr="001F4354">
        <w:trPr>
          <w:trHeight w:val="628"/>
        </w:trPr>
        <w:tc>
          <w:tcPr>
            <w:tcW w:w="597" w:type="dxa"/>
            <w:vAlign w:val="center"/>
          </w:tcPr>
          <w:p w14:paraId="4D8CEF9A" w14:textId="506398CA"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3</w:t>
            </w:r>
          </w:p>
        </w:tc>
        <w:tc>
          <w:tcPr>
            <w:tcW w:w="1134" w:type="dxa"/>
            <w:vAlign w:val="center"/>
          </w:tcPr>
          <w:p w14:paraId="32D0D491" w14:textId="74271190"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6350" w:type="dxa"/>
          </w:tcPr>
          <w:p w14:paraId="10778E8D" w14:textId="0882E442" w:rsidR="009D07A8" w:rsidRPr="00E25571" w:rsidRDefault="009D07A8" w:rsidP="009D07A8">
            <w:pPr>
              <w:widowControl/>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hint="eastAsia"/>
                <w:szCs w:val="21"/>
              </w:rPr>
              <w:t>防犯灯の位置図を開示ください。また、物販店舗用地を開発する際に店舗敷地内に防犯灯を設置する場合、既存の防犯灯を廃止することは可能ですか？</w:t>
            </w:r>
            <w:r w:rsidRPr="00E25571">
              <w:rPr>
                <w:rFonts w:asciiTheme="majorEastAsia" w:eastAsiaTheme="majorEastAsia" w:hAnsiTheme="majorEastAsia"/>
                <w:szCs w:val="21"/>
              </w:rPr>
              <w:t xml:space="preserve"> </w:t>
            </w:r>
          </w:p>
        </w:tc>
        <w:tc>
          <w:tcPr>
            <w:tcW w:w="7229" w:type="dxa"/>
          </w:tcPr>
          <w:p w14:paraId="4B812FC2" w14:textId="061CFCCA" w:rsidR="000F4EBD" w:rsidRPr="00E25571" w:rsidRDefault="009D07A8" w:rsidP="000F4EBD">
            <w:pPr>
              <w:pStyle w:val="Default"/>
              <w:spacing w:line="280" w:lineRule="exact"/>
              <w:ind w:left="202" w:hangingChars="100" w:hanging="202"/>
              <w:jc w:val="both"/>
              <w:rPr>
                <w:rStyle w:val="a4"/>
                <w:rFonts w:ascii="ＭＳ ゴシック" w:eastAsia="ＭＳ ゴシック" w:hAnsi="ＭＳ ゴシック"/>
                <w:color w:val="auto"/>
                <w:szCs w:val="21"/>
              </w:rPr>
            </w:pPr>
            <w:r w:rsidRPr="00E25571">
              <w:rPr>
                <w:rFonts w:asciiTheme="majorEastAsia" w:eastAsiaTheme="majorEastAsia" w:hAnsiTheme="majorEastAsia" w:hint="eastAsia"/>
                <w:color w:val="auto"/>
                <w:sz w:val="21"/>
                <w:szCs w:val="21"/>
              </w:rPr>
              <w:t>・</w:t>
            </w:r>
            <w:r w:rsidR="000F4EBD" w:rsidRPr="00E25571">
              <w:rPr>
                <w:rFonts w:asciiTheme="majorEastAsia" w:eastAsiaTheme="majorEastAsia" w:hAnsiTheme="majorEastAsia" w:hint="eastAsia"/>
                <w:color w:val="auto"/>
                <w:sz w:val="21"/>
                <w:szCs w:val="21"/>
              </w:rPr>
              <w:t>既存の防犯灯の設置位置の図面</w:t>
            </w:r>
            <w:r w:rsidR="00F77ABD" w:rsidRPr="00E25571">
              <w:rPr>
                <w:rFonts w:asciiTheme="majorEastAsia" w:eastAsiaTheme="majorEastAsia" w:hAnsiTheme="majorEastAsia" w:hint="eastAsia"/>
                <w:color w:val="auto"/>
                <w:sz w:val="21"/>
                <w:szCs w:val="21"/>
              </w:rPr>
              <w:t>はございません。</w:t>
            </w:r>
            <w:r w:rsidR="005F4528">
              <w:rPr>
                <w:rFonts w:asciiTheme="majorEastAsia" w:eastAsiaTheme="majorEastAsia" w:hAnsiTheme="majorEastAsia" w:hint="eastAsia"/>
                <w:color w:val="auto"/>
                <w:sz w:val="21"/>
                <w:szCs w:val="21"/>
              </w:rPr>
              <w:t>事業</w:t>
            </w:r>
            <w:r w:rsidR="00F77ABD" w:rsidRPr="00E25571">
              <w:rPr>
                <w:rFonts w:asciiTheme="majorEastAsia" w:eastAsiaTheme="majorEastAsia" w:hAnsiTheme="majorEastAsia" w:hint="eastAsia"/>
                <w:color w:val="auto"/>
                <w:sz w:val="21"/>
                <w:szCs w:val="21"/>
              </w:rPr>
              <w:t>用地の西側辺に８か所設置されています。</w:t>
            </w:r>
          </w:p>
          <w:p w14:paraId="55A482D3" w14:textId="16FDBBEA" w:rsidR="000F4EBD" w:rsidRPr="00E25571" w:rsidRDefault="000F4EBD" w:rsidP="000F4EBD">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・既存の防犯灯の廃止及び</w:t>
            </w:r>
            <w:r w:rsidR="00BD2E9F" w:rsidRPr="00E25571">
              <w:rPr>
                <w:rFonts w:asciiTheme="majorEastAsia" w:eastAsiaTheme="majorEastAsia" w:hAnsiTheme="majorEastAsia" w:hint="eastAsia"/>
                <w:color w:val="auto"/>
                <w:sz w:val="21"/>
                <w:szCs w:val="21"/>
              </w:rPr>
              <w:t>点灯、</w:t>
            </w:r>
            <w:r w:rsidRPr="00E25571">
              <w:rPr>
                <w:rFonts w:asciiTheme="majorEastAsia" w:eastAsiaTheme="majorEastAsia" w:hAnsiTheme="majorEastAsia" w:hint="eastAsia"/>
                <w:color w:val="auto"/>
                <w:sz w:val="21"/>
                <w:szCs w:val="21"/>
              </w:rPr>
              <w:t>新設については、</w:t>
            </w:r>
            <w:r w:rsidR="00BD2E9F" w:rsidRPr="00E25571">
              <w:rPr>
                <w:rFonts w:asciiTheme="majorEastAsia" w:eastAsiaTheme="majorEastAsia" w:hAnsiTheme="majorEastAsia" w:hint="eastAsia"/>
                <w:color w:val="auto"/>
                <w:sz w:val="21"/>
                <w:szCs w:val="21"/>
              </w:rPr>
              <w:t>実施要領</w:t>
            </w:r>
            <w:r w:rsidR="0076725A" w:rsidRPr="00E25571">
              <w:rPr>
                <w:rFonts w:asciiTheme="majorEastAsia" w:eastAsiaTheme="majorEastAsia" w:hAnsiTheme="majorEastAsia" w:hint="eastAsia"/>
                <w:color w:val="auto"/>
                <w:sz w:val="21"/>
                <w:szCs w:val="21"/>
              </w:rPr>
              <w:t>P</w:t>
            </w:r>
            <w:r w:rsidR="00BD2E9F" w:rsidRPr="00E25571">
              <w:rPr>
                <w:rFonts w:asciiTheme="majorEastAsia" w:eastAsiaTheme="majorEastAsia" w:hAnsiTheme="majorEastAsia"/>
                <w:color w:val="auto"/>
                <w:sz w:val="21"/>
                <w:szCs w:val="21"/>
              </w:rPr>
              <w:t>24</w:t>
            </w:r>
            <w:r w:rsidR="00BD2E9F" w:rsidRPr="00E25571">
              <w:rPr>
                <w:rFonts w:asciiTheme="majorEastAsia" w:eastAsiaTheme="majorEastAsia" w:hAnsiTheme="majorEastAsia" w:hint="eastAsia"/>
                <w:color w:val="auto"/>
                <w:sz w:val="21"/>
                <w:szCs w:val="21"/>
              </w:rPr>
              <w:t>の物件明細【留意事項】8に記載のとおり</w:t>
            </w:r>
            <w:r w:rsidRPr="00E25571">
              <w:rPr>
                <w:rFonts w:asciiTheme="majorEastAsia" w:eastAsiaTheme="majorEastAsia" w:hAnsiTheme="majorEastAsia" w:hint="eastAsia"/>
                <w:color w:val="auto"/>
                <w:sz w:val="21"/>
                <w:szCs w:val="21"/>
              </w:rPr>
              <w:t>高槻市及び地元自治会と協議してください。</w:t>
            </w:r>
          </w:p>
        </w:tc>
      </w:tr>
      <w:tr w:rsidR="00E25571" w:rsidRPr="00E25571" w14:paraId="505D6429" w14:textId="77777777" w:rsidTr="001F4354">
        <w:trPr>
          <w:trHeight w:val="628"/>
        </w:trPr>
        <w:tc>
          <w:tcPr>
            <w:tcW w:w="597" w:type="dxa"/>
            <w:vAlign w:val="center"/>
          </w:tcPr>
          <w:p w14:paraId="77DE1DBA" w14:textId="6D6ADB63"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1134" w:type="dxa"/>
            <w:vAlign w:val="center"/>
          </w:tcPr>
          <w:p w14:paraId="1F276C4C" w14:textId="48B7E08B"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r w:rsidRPr="00E25571">
              <w:rPr>
                <w:rFonts w:asciiTheme="majorEastAsia" w:eastAsiaTheme="majorEastAsia" w:hAnsiTheme="majorEastAsia"/>
                <w:szCs w:val="21"/>
              </w:rPr>
              <w:t>6 48</w:t>
            </w:r>
          </w:p>
        </w:tc>
        <w:tc>
          <w:tcPr>
            <w:tcW w:w="6350" w:type="dxa"/>
          </w:tcPr>
          <w:p w14:paraId="02AF05A5" w14:textId="3F0D7A66" w:rsidR="009D07A8" w:rsidRPr="00E25571" w:rsidRDefault="009D07A8" w:rsidP="009D07A8">
            <w:pPr>
              <w:widowControl/>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szCs w:val="21"/>
              </w:rPr>
              <w:t>8</w:t>
            </w:r>
            <w:r w:rsidRPr="00E25571">
              <w:rPr>
                <w:rFonts w:asciiTheme="majorEastAsia" w:eastAsiaTheme="majorEastAsia" w:hAnsiTheme="majorEastAsia" w:hint="eastAsia"/>
                <w:szCs w:val="21"/>
              </w:rPr>
              <w:t>条</w:t>
            </w:r>
            <w:r w:rsidRPr="00E25571">
              <w:rPr>
                <w:rFonts w:asciiTheme="majorEastAsia" w:eastAsiaTheme="majorEastAsia" w:hAnsiTheme="majorEastAsia"/>
                <w:szCs w:val="21"/>
              </w:rPr>
              <w:t>5</w:t>
            </w:r>
            <w:r w:rsidRPr="00E25571">
              <w:rPr>
                <w:rFonts w:asciiTheme="majorEastAsia" w:eastAsiaTheme="majorEastAsia" w:hAnsiTheme="majorEastAsia" w:hint="eastAsia"/>
                <w:szCs w:val="21"/>
              </w:rPr>
              <w:t>項に「指定用途に供した日から</w:t>
            </w:r>
            <w:r w:rsidRPr="00E25571">
              <w:rPr>
                <w:rFonts w:asciiTheme="majorEastAsia" w:eastAsiaTheme="majorEastAsia" w:hAnsiTheme="majorEastAsia"/>
                <w:szCs w:val="21"/>
              </w:rPr>
              <w:t>10</w:t>
            </w:r>
            <w:r w:rsidRPr="00E25571">
              <w:rPr>
                <w:rFonts w:asciiTheme="majorEastAsia" w:eastAsiaTheme="majorEastAsia" w:hAnsiTheme="majorEastAsia" w:hint="eastAsia"/>
                <w:szCs w:val="21"/>
              </w:rPr>
              <w:t>年間引き続き指定用途に供しなければならない」との規定があり、第</w:t>
            </w:r>
            <w:r w:rsidRPr="00E25571">
              <w:rPr>
                <w:rFonts w:asciiTheme="majorEastAsia" w:eastAsiaTheme="majorEastAsia" w:hAnsiTheme="majorEastAsia"/>
                <w:szCs w:val="21"/>
              </w:rPr>
              <w:t xml:space="preserve">15 </w:t>
            </w:r>
            <w:r w:rsidRPr="00E25571">
              <w:rPr>
                <w:rFonts w:asciiTheme="majorEastAsia" w:eastAsiaTheme="majorEastAsia" w:hAnsiTheme="majorEastAsia" w:hint="eastAsia"/>
                <w:szCs w:val="21"/>
              </w:rPr>
              <w:t>条</w:t>
            </w:r>
            <w:r w:rsidRPr="00E25571">
              <w:rPr>
                <w:rFonts w:asciiTheme="majorEastAsia" w:eastAsiaTheme="majorEastAsia" w:hAnsiTheme="majorEastAsia"/>
                <w:szCs w:val="21"/>
              </w:rPr>
              <w:t>1</w:t>
            </w:r>
            <w:r w:rsidRPr="00E25571">
              <w:rPr>
                <w:rFonts w:asciiTheme="majorEastAsia" w:eastAsiaTheme="majorEastAsia" w:hAnsiTheme="majorEastAsia" w:hint="eastAsia"/>
                <w:szCs w:val="21"/>
              </w:rPr>
              <w:t>号に「第</w:t>
            </w:r>
            <w:r w:rsidRPr="00E25571">
              <w:rPr>
                <w:rFonts w:asciiTheme="majorEastAsia" w:eastAsiaTheme="majorEastAsia" w:hAnsiTheme="majorEastAsia"/>
                <w:szCs w:val="21"/>
              </w:rPr>
              <w:t>8</w:t>
            </w:r>
            <w:r w:rsidRPr="00E25571">
              <w:rPr>
                <w:rFonts w:asciiTheme="majorEastAsia" w:eastAsiaTheme="majorEastAsia" w:hAnsiTheme="majorEastAsia" w:hint="eastAsia"/>
                <w:szCs w:val="21"/>
              </w:rPr>
              <w:t>条に定める義務に違反したときは、売買代金の</w:t>
            </w:r>
            <w:r w:rsidRPr="00E25571">
              <w:rPr>
                <w:rFonts w:asciiTheme="majorEastAsia" w:eastAsiaTheme="majorEastAsia" w:hAnsiTheme="majorEastAsia"/>
                <w:szCs w:val="21"/>
              </w:rPr>
              <w:t>3</w:t>
            </w:r>
            <w:r w:rsidRPr="00E25571">
              <w:rPr>
                <w:rFonts w:asciiTheme="majorEastAsia" w:eastAsiaTheme="majorEastAsia" w:hAnsiTheme="majorEastAsia" w:hint="eastAsia"/>
                <w:szCs w:val="21"/>
              </w:rPr>
              <w:t>割」の違約金を支払わなければならないとあります。この場合、物販店舗を運営する中で</w:t>
            </w:r>
            <w:r w:rsidRPr="00E25571">
              <w:rPr>
                <w:rFonts w:asciiTheme="majorEastAsia" w:eastAsiaTheme="majorEastAsia" w:hAnsiTheme="majorEastAsia"/>
                <w:szCs w:val="21"/>
              </w:rPr>
              <w:t>10</w:t>
            </w:r>
            <w:r w:rsidRPr="00E25571">
              <w:rPr>
                <w:rFonts w:asciiTheme="majorEastAsia" w:eastAsiaTheme="majorEastAsia" w:hAnsiTheme="majorEastAsia" w:hint="eastAsia"/>
                <w:szCs w:val="21"/>
              </w:rPr>
              <w:t>年以内に閉店した場合は</w:t>
            </w:r>
            <w:r w:rsidRPr="00E25571">
              <w:rPr>
                <w:rFonts w:asciiTheme="majorEastAsia" w:eastAsiaTheme="majorEastAsia" w:hAnsiTheme="majorEastAsia"/>
                <w:szCs w:val="21"/>
              </w:rPr>
              <w:t>8</w:t>
            </w:r>
            <w:r w:rsidRPr="00E25571">
              <w:rPr>
                <w:rFonts w:asciiTheme="majorEastAsia" w:eastAsiaTheme="majorEastAsia" w:hAnsiTheme="majorEastAsia" w:hint="eastAsia"/>
                <w:szCs w:val="21"/>
              </w:rPr>
              <w:t>条</w:t>
            </w:r>
            <w:r w:rsidRPr="00E25571">
              <w:rPr>
                <w:rFonts w:asciiTheme="majorEastAsia" w:eastAsiaTheme="majorEastAsia" w:hAnsiTheme="majorEastAsia"/>
                <w:szCs w:val="21"/>
              </w:rPr>
              <w:t>5</w:t>
            </w:r>
            <w:r w:rsidRPr="00E25571">
              <w:rPr>
                <w:rFonts w:asciiTheme="majorEastAsia" w:eastAsiaTheme="majorEastAsia" w:hAnsiTheme="majorEastAsia" w:hint="eastAsia"/>
                <w:szCs w:val="21"/>
              </w:rPr>
              <w:t>項に該当しますか？仮に</w:t>
            </w:r>
            <w:r w:rsidRPr="00E25571">
              <w:rPr>
                <w:rFonts w:asciiTheme="majorEastAsia" w:eastAsiaTheme="majorEastAsia" w:hAnsiTheme="majorEastAsia"/>
                <w:szCs w:val="21"/>
              </w:rPr>
              <w:t>10</w:t>
            </w:r>
            <w:r w:rsidRPr="00E25571">
              <w:rPr>
                <w:rFonts w:asciiTheme="majorEastAsia" w:eastAsiaTheme="majorEastAsia" w:hAnsiTheme="majorEastAsia" w:hint="eastAsia"/>
                <w:szCs w:val="21"/>
              </w:rPr>
              <w:t>年以内に閉店した場合でも建物が存続していれば該当しませんか？</w:t>
            </w:r>
            <w:r w:rsidRPr="00E25571">
              <w:rPr>
                <w:rFonts w:asciiTheme="majorEastAsia" w:eastAsiaTheme="majorEastAsia" w:hAnsiTheme="majorEastAsia"/>
                <w:szCs w:val="21"/>
              </w:rPr>
              <w:t xml:space="preserve"> </w:t>
            </w:r>
            <w:r w:rsidRPr="00E25571">
              <w:rPr>
                <w:rFonts w:asciiTheme="majorEastAsia" w:eastAsiaTheme="majorEastAsia" w:hAnsiTheme="majorEastAsia" w:hint="eastAsia"/>
                <w:szCs w:val="21"/>
              </w:rPr>
              <w:t>また、該当する場合の違約金について、共同で入札参加した場合、違約金の分母となる売買代金の対象は、違反した者の持分のみに限定されますか？例えば、落札価格が</w:t>
            </w:r>
            <w:r w:rsidRPr="00E25571">
              <w:rPr>
                <w:rFonts w:asciiTheme="majorEastAsia" w:eastAsiaTheme="majorEastAsia" w:hAnsiTheme="majorEastAsia"/>
                <w:szCs w:val="21"/>
              </w:rPr>
              <w:t>1,500</w:t>
            </w:r>
            <w:r w:rsidRPr="00E25571">
              <w:rPr>
                <w:rFonts w:asciiTheme="majorEastAsia" w:eastAsiaTheme="majorEastAsia" w:hAnsiTheme="majorEastAsia" w:hint="eastAsia"/>
                <w:szCs w:val="21"/>
              </w:rPr>
              <w:t>百万円、その内店舗用地として利用する者が支払った売買代金が</w:t>
            </w:r>
            <w:r w:rsidRPr="00E25571">
              <w:rPr>
                <w:rFonts w:asciiTheme="majorEastAsia" w:eastAsiaTheme="majorEastAsia" w:hAnsiTheme="majorEastAsia"/>
                <w:szCs w:val="21"/>
              </w:rPr>
              <w:t>300</w:t>
            </w:r>
            <w:r w:rsidRPr="00E25571">
              <w:rPr>
                <w:rFonts w:asciiTheme="majorEastAsia" w:eastAsiaTheme="majorEastAsia" w:hAnsiTheme="majorEastAsia" w:hint="eastAsia"/>
                <w:szCs w:val="21"/>
              </w:rPr>
              <w:t>百万円だった場合、違約金は</w:t>
            </w:r>
            <w:r w:rsidRPr="00E25571">
              <w:rPr>
                <w:rFonts w:asciiTheme="majorEastAsia" w:eastAsiaTheme="majorEastAsia" w:hAnsiTheme="majorEastAsia"/>
                <w:szCs w:val="21"/>
              </w:rPr>
              <w:t xml:space="preserve">300 </w:t>
            </w:r>
            <w:r w:rsidRPr="00E25571">
              <w:rPr>
                <w:rFonts w:asciiTheme="majorEastAsia" w:eastAsiaTheme="majorEastAsia" w:hAnsiTheme="majorEastAsia" w:hint="eastAsia"/>
                <w:szCs w:val="21"/>
              </w:rPr>
              <w:t>百万円×</w:t>
            </w:r>
            <w:r w:rsidRPr="00E25571">
              <w:rPr>
                <w:rFonts w:asciiTheme="majorEastAsia" w:eastAsiaTheme="majorEastAsia" w:hAnsiTheme="majorEastAsia"/>
                <w:szCs w:val="21"/>
              </w:rPr>
              <w:t>3</w:t>
            </w:r>
            <w:r w:rsidRPr="00E25571">
              <w:rPr>
                <w:rFonts w:asciiTheme="majorEastAsia" w:eastAsiaTheme="majorEastAsia" w:hAnsiTheme="majorEastAsia" w:hint="eastAsia"/>
                <w:szCs w:val="21"/>
              </w:rPr>
              <w:t>割＝</w:t>
            </w:r>
            <w:r w:rsidRPr="00E25571">
              <w:rPr>
                <w:rFonts w:asciiTheme="majorEastAsia" w:eastAsiaTheme="majorEastAsia" w:hAnsiTheme="majorEastAsia"/>
                <w:szCs w:val="21"/>
              </w:rPr>
              <w:t>90</w:t>
            </w:r>
            <w:r w:rsidRPr="00E25571">
              <w:rPr>
                <w:rFonts w:asciiTheme="majorEastAsia" w:eastAsiaTheme="majorEastAsia" w:hAnsiTheme="majorEastAsia" w:hint="eastAsia"/>
                <w:szCs w:val="21"/>
              </w:rPr>
              <w:t>百万円となりますか？</w:t>
            </w:r>
            <w:r w:rsidRPr="00E25571">
              <w:rPr>
                <w:rFonts w:asciiTheme="majorEastAsia" w:eastAsiaTheme="majorEastAsia" w:hAnsiTheme="majorEastAsia"/>
                <w:szCs w:val="21"/>
              </w:rPr>
              <w:t xml:space="preserve"> </w:t>
            </w:r>
          </w:p>
          <w:p w14:paraId="46726B10" w14:textId="7E4F6972" w:rsidR="009D07A8" w:rsidRPr="00E25571" w:rsidRDefault="009D07A8" w:rsidP="009F336D">
            <w:pPr>
              <w:widowControl/>
              <w:ind w:left="202" w:hangingChars="100" w:hanging="202"/>
              <w:rPr>
                <w:rFonts w:asciiTheme="majorEastAsia" w:eastAsiaTheme="majorEastAsia" w:hAnsiTheme="majorEastAsia"/>
                <w:kern w:val="0"/>
                <w:szCs w:val="21"/>
              </w:rPr>
            </w:pPr>
          </w:p>
        </w:tc>
        <w:tc>
          <w:tcPr>
            <w:tcW w:w="7229" w:type="dxa"/>
          </w:tcPr>
          <w:p w14:paraId="512678AE" w14:textId="16A6C657" w:rsidR="00A51E28" w:rsidRPr="00E25571" w:rsidRDefault="00BE5061" w:rsidP="00A51E28">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C571ED" w:rsidRPr="00E25571">
              <w:rPr>
                <w:rFonts w:asciiTheme="majorEastAsia" w:eastAsiaTheme="majorEastAsia" w:hAnsiTheme="majorEastAsia" w:hint="eastAsia"/>
                <w:color w:val="auto"/>
                <w:sz w:val="21"/>
                <w:szCs w:val="21"/>
              </w:rPr>
              <w:t>お示し</w:t>
            </w:r>
            <w:r w:rsidR="00F22288" w:rsidRPr="00E25571">
              <w:rPr>
                <w:rFonts w:asciiTheme="majorEastAsia" w:eastAsiaTheme="majorEastAsia" w:hAnsiTheme="majorEastAsia" w:hint="eastAsia"/>
                <w:color w:val="auto"/>
                <w:sz w:val="21"/>
                <w:szCs w:val="21"/>
              </w:rPr>
              <w:t>の</w:t>
            </w:r>
            <w:r w:rsidR="00C571ED" w:rsidRPr="00E25571">
              <w:rPr>
                <w:rFonts w:asciiTheme="majorEastAsia" w:eastAsiaTheme="majorEastAsia" w:hAnsiTheme="majorEastAsia" w:hint="eastAsia"/>
                <w:color w:val="auto"/>
                <w:sz w:val="21"/>
                <w:szCs w:val="21"/>
              </w:rPr>
              <w:t>ような、食料品及び日用品等の物販販売等を行う店舗が指定用途に供すべき10年間の期間内に閉店した場合、実施要領P</w:t>
            </w:r>
            <w:r w:rsidR="00C571ED" w:rsidRPr="00E25571">
              <w:rPr>
                <w:rFonts w:asciiTheme="majorEastAsia" w:eastAsiaTheme="majorEastAsia" w:hAnsiTheme="majorEastAsia"/>
                <w:color w:val="auto"/>
                <w:sz w:val="21"/>
                <w:szCs w:val="21"/>
              </w:rPr>
              <w:t>4</w:t>
            </w:r>
            <w:r w:rsidR="00C571ED" w:rsidRPr="00E25571">
              <w:rPr>
                <w:rFonts w:asciiTheme="majorEastAsia" w:eastAsiaTheme="majorEastAsia" w:hAnsiTheme="majorEastAsia" w:hint="eastAsia"/>
                <w:color w:val="auto"/>
                <w:sz w:val="21"/>
                <w:szCs w:val="21"/>
              </w:rPr>
              <w:t>（1）ア（イ）に定める店舗の誘致等</w:t>
            </w:r>
            <w:r w:rsidR="0039377F" w:rsidRPr="00E25571">
              <w:rPr>
                <w:rFonts w:asciiTheme="majorEastAsia" w:eastAsiaTheme="majorEastAsia" w:hAnsiTheme="majorEastAsia" w:hint="eastAsia"/>
                <w:color w:val="auto"/>
                <w:sz w:val="21"/>
                <w:szCs w:val="21"/>
              </w:rPr>
              <w:t>に努めてください</w:t>
            </w:r>
            <w:r w:rsidR="00C571ED" w:rsidRPr="00E25571">
              <w:rPr>
                <w:rFonts w:asciiTheme="majorEastAsia" w:eastAsiaTheme="majorEastAsia" w:hAnsiTheme="majorEastAsia" w:hint="eastAsia"/>
                <w:color w:val="auto"/>
                <w:sz w:val="21"/>
                <w:szCs w:val="21"/>
              </w:rPr>
              <w:t>。</w:t>
            </w:r>
            <w:r w:rsidR="00A51E28" w:rsidRPr="00E25571">
              <w:rPr>
                <w:rFonts w:asciiTheme="majorEastAsia" w:eastAsiaTheme="majorEastAsia" w:hAnsiTheme="majorEastAsia" w:hint="eastAsia"/>
                <w:color w:val="auto"/>
                <w:sz w:val="21"/>
                <w:szCs w:val="21"/>
              </w:rPr>
              <w:t>土地利用計画を変更</w:t>
            </w:r>
            <w:r w:rsidR="00F22288" w:rsidRPr="00E25571">
              <w:rPr>
                <w:rFonts w:asciiTheme="majorEastAsia" w:eastAsiaTheme="majorEastAsia" w:hAnsiTheme="majorEastAsia" w:hint="eastAsia"/>
                <w:color w:val="auto"/>
                <w:sz w:val="21"/>
                <w:szCs w:val="21"/>
              </w:rPr>
              <w:t>す</w:t>
            </w:r>
            <w:r w:rsidR="00A51E28" w:rsidRPr="00E25571">
              <w:rPr>
                <w:rFonts w:asciiTheme="majorEastAsia" w:eastAsiaTheme="majorEastAsia" w:hAnsiTheme="majorEastAsia" w:hint="eastAsia"/>
                <w:color w:val="auto"/>
                <w:sz w:val="21"/>
                <w:szCs w:val="21"/>
              </w:rPr>
              <w:t>る</w:t>
            </w:r>
            <w:r w:rsidR="009F7FED" w:rsidRPr="00E25571">
              <w:rPr>
                <w:rFonts w:asciiTheme="majorEastAsia" w:eastAsiaTheme="majorEastAsia" w:hAnsiTheme="majorEastAsia" w:hint="eastAsia"/>
                <w:color w:val="auto"/>
                <w:sz w:val="21"/>
                <w:szCs w:val="21"/>
              </w:rPr>
              <w:t>際</w:t>
            </w:r>
            <w:r w:rsidR="00A51E28" w:rsidRPr="00E25571">
              <w:rPr>
                <w:rFonts w:asciiTheme="majorEastAsia" w:eastAsiaTheme="majorEastAsia" w:hAnsiTheme="majorEastAsia" w:hint="eastAsia"/>
                <w:color w:val="auto"/>
                <w:sz w:val="21"/>
                <w:szCs w:val="21"/>
              </w:rPr>
              <w:t>は、</w:t>
            </w:r>
            <w:r w:rsidR="0076725A" w:rsidRPr="00E25571">
              <w:rPr>
                <w:rFonts w:asciiTheme="majorEastAsia" w:eastAsiaTheme="majorEastAsia" w:hAnsiTheme="majorEastAsia" w:hint="eastAsia"/>
                <w:color w:val="auto"/>
                <w:sz w:val="21"/>
                <w:szCs w:val="21"/>
              </w:rPr>
              <w:t>実施要領P46契約書第8条第3項に基づいて、同条第5項の扱いも含めて、</w:t>
            </w:r>
            <w:r w:rsidR="00A51E28" w:rsidRPr="00E25571">
              <w:rPr>
                <w:rFonts w:asciiTheme="majorEastAsia" w:eastAsiaTheme="majorEastAsia" w:hAnsiTheme="majorEastAsia" w:hint="eastAsia"/>
                <w:color w:val="auto"/>
                <w:sz w:val="21"/>
                <w:szCs w:val="21"/>
              </w:rPr>
              <w:t>大阪府と協議を実施してください。</w:t>
            </w:r>
          </w:p>
          <w:p w14:paraId="2E821B48" w14:textId="3E7DD427" w:rsidR="00C571ED" w:rsidRPr="00E25571" w:rsidRDefault="0039377F" w:rsidP="00C571ED">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C571ED" w:rsidRPr="00E25571">
              <w:rPr>
                <w:rFonts w:asciiTheme="majorEastAsia" w:eastAsiaTheme="majorEastAsia" w:hAnsiTheme="majorEastAsia" w:hint="eastAsia"/>
                <w:color w:val="auto"/>
                <w:sz w:val="21"/>
                <w:szCs w:val="21"/>
              </w:rPr>
              <w:t>実施要領P</w:t>
            </w:r>
            <w:r w:rsidR="00C571ED" w:rsidRPr="00E25571">
              <w:rPr>
                <w:rFonts w:asciiTheme="majorEastAsia" w:eastAsiaTheme="majorEastAsia" w:hAnsiTheme="majorEastAsia"/>
                <w:color w:val="auto"/>
                <w:sz w:val="21"/>
                <w:szCs w:val="21"/>
              </w:rPr>
              <w:t>48</w:t>
            </w:r>
            <w:r w:rsidR="00C571ED" w:rsidRPr="00E25571">
              <w:rPr>
                <w:rFonts w:asciiTheme="majorEastAsia" w:eastAsiaTheme="majorEastAsia" w:hAnsiTheme="majorEastAsia" w:hint="eastAsia"/>
                <w:color w:val="auto"/>
                <w:sz w:val="21"/>
                <w:szCs w:val="21"/>
              </w:rPr>
              <w:t>契約書第15条（１）の違約金に定める事由が生じた場合</w:t>
            </w:r>
            <w:r w:rsidR="000332B3" w:rsidRPr="00E25571">
              <w:rPr>
                <w:rFonts w:asciiTheme="majorEastAsia" w:eastAsiaTheme="majorEastAsia" w:hAnsiTheme="majorEastAsia" w:hint="eastAsia"/>
                <w:color w:val="auto"/>
                <w:sz w:val="21"/>
                <w:szCs w:val="21"/>
              </w:rPr>
              <w:t>の違約金は、</w:t>
            </w:r>
            <w:r w:rsidR="00F22288" w:rsidRPr="00E25571">
              <w:rPr>
                <w:rFonts w:asciiTheme="majorEastAsia" w:eastAsiaTheme="majorEastAsia" w:hAnsiTheme="majorEastAsia" w:hint="eastAsia"/>
                <w:color w:val="auto"/>
                <w:sz w:val="21"/>
                <w:szCs w:val="21"/>
              </w:rPr>
              <w:t>お示しのような店舗用地のみの売買代金ではなく、全ての</w:t>
            </w:r>
            <w:r w:rsidR="000332B3" w:rsidRPr="00E25571">
              <w:rPr>
                <w:rFonts w:asciiTheme="majorEastAsia" w:eastAsiaTheme="majorEastAsia" w:hAnsiTheme="majorEastAsia" w:hint="eastAsia"/>
                <w:color w:val="auto"/>
                <w:sz w:val="21"/>
                <w:szCs w:val="21"/>
              </w:rPr>
              <w:t>土地売買代金の3割となります。</w:t>
            </w:r>
          </w:p>
        </w:tc>
      </w:tr>
      <w:tr w:rsidR="00D137D8" w:rsidRPr="00E25571" w14:paraId="5D77F42F" w14:textId="77777777" w:rsidTr="008F61DD">
        <w:trPr>
          <w:trHeight w:val="2966"/>
        </w:trPr>
        <w:tc>
          <w:tcPr>
            <w:tcW w:w="597" w:type="dxa"/>
            <w:vAlign w:val="center"/>
          </w:tcPr>
          <w:p w14:paraId="6E4CAD15" w14:textId="66320C8B" w:rsidR="00D137D8" w:rsidRPr="009B0354" w:rsidRDefault="00D137D8" w:rsidP="00FF011E">
            <w:pPr>
              <w:jc w:val="center"/>
              <w:rPr>
                <w:rFonts w:asciiTheme="majorEastAsia" w:eastAsiaTheme="majorEastAsia" w:hAnsiTheme="majorEastAsia"/>
                <w:szCs w:val="21"/>
              </w:rPr>
            </w:pPr>
            <w:r w:rsidRPr="009B0354">
              <w:rPr>
                <w:rFonts w:asciiTheme="majorEastAsia" w:eastAsiaTheme="majorEastAsia" w:hAnsiTheme="majorEastAsia" w:hint="eastAsia"/>
                <w:szCs w:val="21"/>
              </w:rPr>
              <w:t>25</w:t>
            </w:r>
          </w:p>
        </w:tc>
        <w:tc>
          <w:tcPr>
            <w:tcW w:w="1134" w:type="dxa"/>
            <w:vAlign w:val="center"/>
          </w:tcPr>
          <w:p w14:paraId="0E98F7A4" w14:textId="0340D53F" w:rsidR="00D137D8" w:rsidRPr="009B0354" w:rsidRDefault="008C4C19" w:rsidP="00FF011E">
            <w:pPr>
              <w:ind w:leftChars="-38" w:left="-77" w:rightChars="-16" w:right="-32"/>
              <w:jc w:val="center"/>
              <w:rPr>
                <w:rFonts w:asciiTheme="majorEastAsia" w:eastAsiaTheme="majorEastAsia" w:hAnsiTheme="majorEastAsia"/>
                <w:szCs w:val="21"/>
              </w:rPr>
            </w:pPr>
            <w:r w:rsidRPr="009B0354">
              <w:rPr>
                <w:rFonts w:asciiTheme="majorEastAsia" w:eastAsiaTheme="majorEastAsia" w:hAnsiTheme="majorEastAsia" w:hint="eastAsia"/>
                <w:szCs w:val="21"/>
              </w:rPr>
              <w:t>－</w:t>
            </w:r>
          </w:p>
        </w:tc>
        <w:tc>
          <w:tcPr>
            <w:tcW w:w="6350" w:type="dxa"/>
          </w:tcPr>
          <w:p w14:paraId="4BF872D6" w14:textId="25509D6D" w:rsidR="00D137D8" w:rsidRPr="009B0354" w:rsidRDefault="00D137D8" w:rsidP="009D07A8">
            <w:pPr>
              <w:widowControl/>
              <w:ind w:left="202" w:hangingChars="100" w:hanging="202"/>
              <w:rPr>
                <w:rFonts w:asciiTheme="majorEastAsia" w:eastAsiaTheme="majorEastAsia" w:hAnsiTheme="majorEastAsia"/>
                <w:kern w:val="0"/>
                <w:szCs w:val="21"/>
              </w:rPr>
            </w:pPr>
            <w:r w:rsidRPr="009B0354">
              <w:rPr>
                <w:rFonts w:asciiTheme="majorEastAsia" w:eastAsiaTheme="majorEastAsia" w:hAnsiTheme="majorEastAsia" w:hint="eastAsia"/>
                <w:kern w:val="0"/>
                <w:szCs w:val="21"/>
              </w:rPr>
              <w:t>(補足事項説明)</w:t>
            </w:r>
          </w:p>
          <w:p w14:paraId="1D610F8B" w14:textId="1FD4B76B" w:rsidR="00D137D8" w:rsidRPr="009B0354" w:rsidRDefault="00D137D8" w:rsidP="009D07A8">
            <w:pPr>
              <w:widowControl/>
              <w:ind w:left="202" w:hangingChars="100" w:hanging="202"/>
              <w:rPr>
                <w:rFonts w:asciiTheme="majorEastAsia" w:eastAsiaTheme="majorEastAsia" w:hAnsiTheme="majorEastAsia"/>
                <w:kern w:val="0"/>
                <w:szCs w:val="21"/>
              </w:rPr>
            </w:pPr>
          </w:p>
        </w:tc>
        <w:tc>
          <w:tcPr>
            <w:tcW w:w="7229" w:type="dxa"/>
          </w:tcPr>
          <w:p w14:paraId="203B8C59" w14:textId="77777777" w:rsidR="00D137D8" w:rsidRPr="009B0354" w:rsidRDefault="00D137D8" w:rsidP="00D137D8">
            <w:pPr>
              <w:pStyle w:val="Default"/>
              <w:spacing w:line="280" w:lineRule="exact"/>
              <w:ind w:left="202" w:hangingChars="100" w:hanging="202"/>
              <w:jc w:val="both"/>
              <w:rPr>
                <w:rFonts w:asciiTheme="majorEastAsia" w:eastAsiaTheme="majorEastAsia" w:hAnsiTheme="majorEastAsia"/>
                <w:color w:val="auto"/>
                <w:sz w:val="21"/>
                <w:szCs w:val="21"/>
              </w:rPr>
            </w:pPr>
            <w:r w:rsidRPr="009B0354">
              <w:rPr>
                <w:rFonts w:asciiTheme="majorEastAsia" w:eastAsiaTheme="majorEastAsia" w:hAnsiTheme="majorEastAsia" w:hint="eastAsia"/>
                <w:color w:val="auto"/>
                <w:sz w:val="21"/>
                <w:szCs w:val="21"/>
              </w:rPr>
              <w:t>・質疑番号22の回答を以下のように</w:t>
            </w:r>
            <w:r w:rsidR="008F61DD" w:rsidRPr="009B0354">
              <w:rPr>
                <w:rFonts w:asciiTheme="majorEastAsia" w:eastAsiaTheme="majorEastAsia" w:hAnsiTheme="majorEastAsia" w:hint="eastAsia"/>
                <w:color w:val="auto"/>
                <w:sz w:val="21"/>
                <w:szCs w:val="21"/>
              </w:rPr>
              <w:t>改めます。</w:t>
            </w:r>
          </w:p>
          <w:p w14:paraId="4E32A980" w14:textId="77777777" w:rsidR="008F61DD" w:rsidRPr="009B0354" w:rsidRDefault="008F61DD" w:rsidP="00D137D8">
            <w:pPr>
              <w:pStyle w:val="Default"/>
              <w:spacing w:line="280" w:lineRule="exact"/>
              <w:ind w:left="202" w:hangingChars="100" w:hanging="202"/>
              <w:jc w:val="both"/>
              <w:rPr>
                <w:rFonts w:asciiTheme="majorEastAsia" w:eastAsiaTheme="majorEastAsia" w:hAnsiTheme="majorEastAsia"/>
                <w:color w:val="auto"/>
                <w:sz w:val="21"/>
                <w:szCs w:val="21"/>
              </w:rPr>
            </w:pPr>
            <w:r w:rsidRPr="009B0354">
              <w:rPr>
                <w:rFonts w:asciiTheme="majorEastAsia" w:eastAsiaTheme="majorEastAsia" w:hAnsiTheme="majorEastAsia" w:hint="eastAsia"/>
                <w:color w:val="auto"/>
                <w:sz w:val="21"/>
                <w:szCs w:val="21"/>
              </w:rPr>
              <w:t>【修正前】完了しています。</w:t>
            </w:r>
          </w:p>
          <w:p w14:paraId="2F9E0D7B" w14:textId="043D15DF" w:rsidR="008F61DD" w:rsidRPr="009B0354" w:rsidRDefault="008F61DD" w:rsidP="008C4C19">
            <w:pPr>
              <w:pStyle w:val="Default"/>
              <w:spacing w:line="280" w:lineRule="exact"/>
              <w:ind w:left="1012" w:hangingChars="500" w:hanging="1012"/>
              <w:jc w:val="both"/>
              <w:rPr>
                <w:rFonts w:asciiTheme="majorEastAsia" w:eastAsiaTheme="majorEastAsia" w:hAnsiTheme="majorEastAsia"/>
                <w:color w:val="auto"/>
                <w:sz w:val="21"/>
                <w:szCs w:val="21"/>
              </w:rPr>
            </w:pPr>
            <w:r w:rsidRPr="009B0354">
              <w:rPr>
                <w:rFonts w:asciiTheme="majorEastAsia" w:eastAsiaTheme="majorEastAsia" w:hAnsiTheme="majorEastAsia" w:hint="eastAsia"/>
                <w:color w:val="auto"/>
                <w:sz w:val="21"/>
                <w:szCs w:val="21"/>
              </w:rPr>
              <w:t>【修正後】境界明示</w:t>
            </w:r>
            <w:r w:rsidR="00393F1C" w:rsidRPr="009B0354">
              <w:rPr>
                <w:rFonts w:asciiTheme="majorEastAsia" w:eastAsiaTheme="majorEastAsia" w:hAnsiTheme="majorEastAsia" w:hint="eastAsia"/>
                <w:color w:val="auto"/>
                <w:sz w:val="21"/>
                <w:szCs w:val="21"/>
              </w:rPr>
              <w:t>はありません。</w:t>
            </w:r>
            <w:r w:rsidRPr="009B0354">
              <w:rPr>
                <w:rFonts w:asciiTheme="majorEastAsia" w:eastAsiaTheme="majorEastAsia" w:hAnsiTheme="majorEastAsia" w:hint="eastAsia"/>
                <w:color w:val="auto"/>
                <w:sz w:val="21"/>
                <w:szCs w:val="21"/>
              </w:rPr>
              <w:t>地番界を明確にする測量図はあります。この測量図は法務局に申請いただければ取得で</w:t>
            </w:r>
            <w:r w:rsidR="008C4C19" w:rsidRPr="009B0354">
              <w:rPr>
                <w:rFonts w:asciiTheme="majorEastAsia" w:eastAsiaTheme="majorEastAsia" w:hAnsiTheme="majorEastAsia" w:hint="eastAsia"/>
                <w:color w:val="auto"/>
                <w:sz w:val="21"/>
                <w:szCs w:val="21"/>
              </w:rPr>
              <w:t>き</w:t>
            </w:r>
            <w:r w:rsidRPr="009B0354">
              <w:rPr>
                <w:rFonts w:asciiTheme="majorEastAsia" w:eastAsiaTheme="majorEastAsia" w:hAnsiTheme="majorEastAsia" w:hint="eastAsia"/>
                <w:color w:val="auto"/>
                <w:sz w:val="21"/>
                <w:szCs w:val="21"/>
              </w:rPr>
              <w:t>ます</w:t>
            </w:r>
            <w:r w:rsidR="008C4C19" w:rsidRPr="009B0354">
              <w:rPr>
                <w:rFonts w:asciiTheme="majorEastAsia" w:eastAsiaTheme="majorEastAsia" w:hAnsiTheme="majorEastAsia" w:hint="eastAsia"/>
                <w:color w:val="auto"/>
                <w:sz w:val="21"/>
                <w:szCs w:val="21"/>
              </w:rPr>
              <w:t>。</w:t>
            </w:r>
            <w:r w:rsidRPr="009B0354">
              <w:rPr>
                <w:rFonts w:asciiTheme="majorEastAsia" w:eastAsiaTheme="majorEastAsia" w:hAnsiTheme="majorEastAsia" w:hint="eastAsia"/>
                <w:color w:val="auto"/>
                <w:sz w:val="21"/>
                <w:szCs w:val="21"/>
              </w:rPr>
              <w:t>本測量図が開発許可申請などに使用できるかは、高槻市</w:t>
            </w:r>
            <w:r w:rsidR="008C4C19" w:rsidRPr="009B0354">
              <w:rPr>
                <w:rFonts w:asciiTheme="majorEastAsia" w:eastAsiaTheme="majorEastAsia" w:hAnsiTheme="majorEastAsia" w:hint="eastAsia"/>
                <w:color w:val="auto"/>
                <w:sz w:val="21"/>
                <w:szCs w:val="21"/>
              </w:rPr>
              <w:t>関係各課にお問い合わせ下さい。</w:t>
            </w:r>
          </w:p>
        </w:tc>
      </w:tr>
    </w:tbl>
    <w:p w14:paraId="088745BF" w14:textId="77777777" w:rsidR="00606479" w:rsidRPr="00E25571" w:rsidRDefault="00606479" w:rsidP="00606479">
      <w:pPr>
        <w:rPr>
          <w:rFonts w:asciiTheme="majorEastAsia" w:eastAsiaTheme="majorEastAsia" w:hAnsiTheme="majorEastAsia"/>
        </w:rPr>
      </w:pPr>
    </w:p>
    <w:sectPr w:rsidR="00606479" w:rsidRPr="00E25571"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E879" w14:textId="77777777" w:rsidR="00BB3FBC" w:rsidRDefault="00BB3FBC" w:rsidP="00B27C14">
      <w:r>
        <w:separator/>
      </w:r>
    </w:p>
  </w:endnote>
  <w:endnote w:type="continuationSeparator" w:id="0">
    <w:p w14:paraId="78DBC731" w14:textId="77777777" w:rsidR="00BB3FBC" w:rsidRDefault="00BB3FBC"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2531" w14:textId="77777777" w:rsidR="00BB3FBC" w:rsidRDefault="00BB3FBC" w:rsidP="00B27C14">
      <w:r>
        <w:separator/>
      </w:r>
    </w:p>
  </w:footnote>
  <w:footnote w:type="continuationSeparator" w:id="0">
    <w:p w14:paraId="34EFD6A5" w14:textId="77777777" w:rsidR="00BB3FBC" w:rsidRDefault="00BB3FBC"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D18"/>
    <w:multiLevelType w:val="hybridMultilevel"/>
    <w:tmpl w:val="BBE85630"/>
    <w:lvl w:ilvl="0" w:tplc="1F00BCDC">
      <w:start w:val="1"/>
      <w:numFmt w:val="decimalEnclosedCircle"/>
      <w:lvlText w:val="%1"/>
      <w:lvlJc w:val="left"/>
      <w:pPr>
        <w:ind w:left="780" w:hanging="360"/>
      </w:pPr>
      <w:rPr>
        <w:rFonts w:hint="default"/>
      </w:rPr>
    </w:lvl>
    <w:lvl w:ilvl="1" w:tplc="CEF6713A">
      <w:start w:val="1"/>
      <w:numFmt w:val="aiueoFullWidth"/>
      <w:lvlText w:val="(%2)"/>
      <w:lvlJc w:val="left"/>
      <w:pPr>
        <w:ind w:left="1260" w:hanging="420"/>
      </w:pPr>
    </w:lvl>
    <w:lvl w:ilvl="2" w:tplc="56F6A94C" w:tentative="1">
      <w:start w:val="1"/>
      <w:numFmt w:val="decimalEnclosedCircle"/>
      <w:lvlText w:val="%3"/>
      <w:lvlJc w:val="left"/>
      <w:pPr>
        <w:ind w:left="1680" w:hanging="420"/>
      </w:pPr>
    </w:lvl>
    <w:lvl w:ilvl="3" w:tplc="45C61962" w:tentative="1">
      <w:start w:val="1"/>
      <w:numFmt w:val="decimal"/>
      <w:lvlText w:val="%4."/>
      <w:lvlJc w:val="left"/>
      <w:pPr>
        <w:ind w:left="2100" w:hanging="420"/>
      </w:pPr>
    </w:lvl>
    <w:lvl w:ilvl="4" w:tplc="154C85C8" w:tentative="1">
      <w:start w:val="1"/>
      <w:numFmt w:val="aiueoFullWidth"/>
      <w:lvlText w:val="(%5)"/>
      <w:lvlJc w:val="left"/>
      <w:pPr>
        <w:ind w:left="2520" w:hanging="420"/>
      </w:pPr>
    </w:lvl>
    <w:lvl w:ilvl="5" w:tplc="B08C719C" w:tentative="1">
      <w:start w:val="1"/>
      <w:numFmt w:val="decimalEnclosedCircle"/>
      <w:lvlText w:val="%6"/>
      <w:lvlJc w:val="left"/>
      <w:pPr>
        <w:ind w:left="2940" w:hanging="420"/>
      </w:pPr>
    </w:lvl>
    <w:lvl w:ilvl="6" w:tplc="DA127FA6" w:tentative="1">
      <w:start w:val="1"/>
      <w:numFmt w:val="decimal"/>
      <w:lvlText w:val="%7."/>
      <w:lvlJc w:val="left"/>
      <w:pPr>
        <w:ind w:left="3360" w:hanging="420"/>
      </w:pPr>
    </w:lvl>
    <w:lvl w:ilvl="7" w:tplc="93664B76" w:tentative="1">
      <w:start w:val="1"/>
      <w:numFmt w:val="aiueoFullWidth"/>
      <w:lvlText w:val="(%8)"/>
      <w:lvlJc w:val="left"/>
      <w:pPr>
        <w:ind w:left="3780" w:hanging="420"/>
      </w:pPr>
    </w:lvl>
    <w:lvl w:ilvl="8" w:tplc="51861646" w:tentative="1">
      <w:start w:val="1"/>
      <w:numFmt w:val="decimalEnclosedCircle"/>
      <w:lvlText w:val="%9"/>
      <w:lvlJc w:val="left"/>
      <w:pPr>
        <w:ind w:left="4200" w:hanging="420"/>
      </w:pPr>
    </w:lvl>
  </w:abstractNum>
  <w:abstractNum w:abstractNumId="1" w15:restartNumberingAfterBreak="0">
    <w:nsid w:val="137C3B16"/>
    <w:multiLevelType w:val="hybridMultilevel"/>
    <w:tmpl w:val="88584288"/>
    <w:lvl w:ilvl="0" w:tplc="74541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E13C2E"/>
    <w:multiLevelType w:val="hybridMultilevel"/>
    <w:tmpl w:val="E00E0046"/>
    <w:lvl w:ilvl="0" w:tplc="EC74C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272D1F"/>
    <w:multiLevelType w:val="hybridMultilevel"/>
    <w:tmpl w:val="30E66E98"/>
    <w:lvl w:ilvl="0" w:tplc="C8DE6482">
      <w:numFmt w:val="bullet"/>
      <w:lvlText w:val="-"/>
      <w:lvlJc w:val="left"/>
      <w:pPr>
        <w:ind w:left="283" w:hanging="360"/>
      </w:pPr>
      <w:rPr>
        <w:rFonts w:ascii="ＭＳ ゴシック" w:eastAsia="ＭＳ ゴシック" w:hAnsi="ＭＳ ゴシック" w:cs="Times New Roman" w:hint="eastAsia"/>
      </w:rPr>
    </w:lvl>
    <w:lvl w:ilvl="1" w:tplc="0409000B" w:tentative="1">
      <w:start w:val="1"/>
      <w:numFmt w:val="bullet"/>
      <w:lvlText w:val=""/>
      <w:lvlJc w:val="left"/>
      <w:pPr>
        <w:ind w:left="763" w:hanging="420"/>
      </w:pPr>
      <w:rPr>
        <w:rFonts w:ascii="Wingdings" w:hAnsi="Wingdings" w:hint="default"/>
      </w:rPr>
    </w:lvl>
    <w:lvl w:ilvl="2" w:tplc="0409000D"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B" w:tentative="1">
      <w:start w:val="1"/>
      <w:numFmt w:val="bullet"/>
      <w:lvlText w:val=""/>
      <w:lvlJc w:val="left"/>
      <w:pPr>
        <w:ind w:left="2023" w:hanging="420"/>
      </w:pPr>
      <w:rPr>
        <w:rFonts w:ascii="Wingdings" w:hAnsi="Wingdings" w:hint="default"/>
      </w:rPr>
    </w:lvl>
    <w:lvl w:ilvl="5" w:tplc="0409000D"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B" w:tentative="1">
      <w:start w:val="1"/>
      <w:numFmt w:val="bullet"/>
      <w:lvlText w:val=""/>
      <w:lvlJc w:val="left"/>
      <w:pPr>
        <w:ind w:left="3283" w:hanging="420"/>
      </w:pPr>
      <w:rPr>
        <w:rFonts w:ascii="Wingdings" w:hAnsi="Wingdings" w:hint="default"/>
      </w:rPr>
    </w:lvl>
    <w:lvl w:ilvl="8" w:tplc="0409000D" w:tentative="1">
      <w:start w:val="1"/>
      <w:numFmt w:val="bullet"/>
      <w:lvlText w:val=""/>
      <w:lvlJc w:val="left"/>
      <w:pPr>
        <w:ind w:left="3703" w:hanging="420"/>
      </w:pPr>
      <w:rPr>
        <w:rFonts w:ascii="Wingdings" w:hAnsi="Wingdings" w:hint="default"/>
      </w:rPr>
    </w:lvl>
  </w:abstractNum>
  <w:abstractNum w:abstractNumId="4" w15:restartNumberingAfterBreak="0">
    <w:nsid w:val="562167BE"/>
    <w:multiLevelType w:val="hybridMultilevel"/>
    <w:tmpl w:val="D952AB28"/>
    <w:lvl w:ilvl="0" w:tplc="C144D1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1C4998"/>
    <w:multiLevelType w:val="hybridMultilevel"/>
    <w:tmpl w:val="74B23C4C"/>
    <w:lvl w:ilvl="0" w:tplc="4F92F6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14968"/>
    <w:rsid w:val="00015B66"/>
    <w:rsid w:val="000211F2"/>
    <w:rsid w:val="000215E5"/>
    <w:rsid w:val="00021732"/>
    <w:rsid w:val="00024B62"/>
    <w:rsid w:val="000251A0"/>
    <w:rsid w:val="000332B3"/>
    <w:rsid w:val="00034A91"/>
    <w:rsid w:val="00035DBA"/>
    <w:rsid w:val="00041564"/>
    <w:rsid w:val="0004315B"/>
    <w:rsid w:val="00045B73"/>
    <w:rsid w:val="000509AA"/>
    <w:rsid w:val="00051B12"/>
    <w:rsid w:val="00060935"/>
    <w:rsid w:val="00061BF8"/>
    <w:rsid w:val="00064FE6"/>
    <w:rsid w:val="00067735"/>
    <w:rsid w:val="0007633B"/>
    <w:rsid w:val="00080C18"/>
    <w:rsid w:val="00087062"/>
    <w:rsid w:val="000919C4"/>
    <w:rsid w:val="00093E0D"/>
    <w:rsid w:val="000957D6"/>
    <w:rsid w:val="000A1D41"/>
    <w:rsid w:val="000A29F9"/>
    <w:rsid w:val="000A33D4"/>
    <w:rsid w:val="000A6B63"/>
    <w:rsid w:val="000B7DCD"/>
    <w:rsid w:val="000C4C95"/>
    <w:rsid w:val="000C4E3D"/>
    <w:rsid w:val="000D0255"/>
    <w:rsid w:val="000D09DB"/>
    <w:rsid w:val="000D21D8"/>
    <w:rsid w:val="000D34EC"/>
    <w:rsid w:val="000F0343"/>
    <w:rsid w:val="000F07DB"/>
    <w:rsid w:val="000F4EBD"/>
    <w:rsid w:val="00100274"/>
    <w:rsid w:val="001040AF"/>
    <w:rsid w:val="00104CE0"/>
    <w:rsid w:val="0010521C"/>
    <w:rsid w:val="001118F7"/>
    <w:rsid w:val="00117DC2"/>
    <w:rsid w:val="001246DB"/>
    <w:rsid w:val="0012659C"/>
    <w:rsid w:val="001275F4"/>
    <w:rsid w:val="00133481"/>
    <w:rsid w:val="0014248A"/>
    <w:rsid w:val="00143428"/>
    <w:rsid w:val="00146BF6"/>
    <w:rsid w:val="001470FA"/>
    <w:rsid w:val="00147A16"/>
    <w:rsid w:val="00150C71"/>
    <w:rsid w:val="00161C47"/>
    <w:rsid w:val="00165277"/>
    <w:rsid w:val="00173AE1"/>
    <w:rsid w:val="00173C40"/>
    <w:rsid w:val="00175DE9"/>
    <w:rsid w:val="00176DC9"/>
    <w:rsid w:val="00181041"/>
    <w:rsid w:val="00185338"/>
    <w:rsid w:val="00185FCD"/>
    <w:rsid w:val="001964F4"/>
    <w:rsid w:val="001A2B55"/>
    <w:rsid w:val="001A2E9B"/>
    <w:rsid w:val="001A798D"/>
    <w:rsid w:val="001A7DE8"/>
    <w:rsid w:val="001B1D43"/>
    <w:rsid w:val="001B7377"/>
    <w:rsid w:val="001B747D"/>
    <w:rsid w:val="001B75F9"/>
    <w:rsid w:val="001B7783"/>
    <w:rsid w:val="001C5287"/>
    <w:rsid w:val="001D0563"/>
    <w:rsid w:val="001D20BA"/>
    <w:rsid w:val="001D3392"/>
    <w:rsid w:val="001D450A"/>
    <w:rsid w:val="001E1CBB"/>
    <w:rsid w:val="001E2B7B"/>
    <w:rsid w:val="001F3861"/>
    <w:rsid w:val="001F4354"/>
    <w:rsid w:val="001F51AA"/>
    <w:rsid w:val="001F64C7"/>
    <w:rsid w:val="00200777"/>
    <w:rsid w:val="00203C99"/>
    <w:rsid w:val="00204911"/>
    <w:rsid w:val="00211393"/>
    <w:rsid w:val="00211B9E"/>
    <w:rsid w:val="0022316C"/>
    <w:rsid w:val="00224099"/>
    <w:rsid w:val="00232048"/>
    <w:rsid w:val="00234000"/>
    <w:rsid w:val="0024005E"/>
    <w:rsid w:val="002404D9"/>
    <w:rsid w:val="0024187F"/>
    <w:rsid w:val="00243899"/>
    <w:rsid w:val="00245B4E"/>
    <w:rsid w:val="00252568"/>
    <w:rsid w:val="002633D5"/>
    <w:rsid w:val="00273D0A"/>
    <w:rsid w:val="0027530D"/>
    <w:rsid w:val="00277ADA"/>
    <w:rsid w:val="0028062B"/>
    <w:rsid w:val="002834DB"/>
    <w:rsid w:val="00285035"/>
    <w:rsid w:val="00290E72"/>
    <w:rsid w:val="00293A69"/>
    <w:rsid w:val="00294C2E"/>
    <w:rsid w:val="00296512"/>
    <w:rsid w:val="002A11DB"/>
    <w:rsid w:val="002A6503"/>
    <w:rsid w:val="002B2801"/>
    <w:rsid w:val="002B49FA"/>
    <w:rsid w:val="002C16CC"/>
    <w:rsid w:val="002C5372"/>
    <w:rsid w:val="002D60F8"/>
    <w:rsid w:val="002D7448"/>
    <w:rsid w:val="002E4959"/>
    <w:rsid w:val="002E6DF4"/>
    <w:rsid w:val="002F3310"/>
    <w:rsid w:val="002F3705"/>
    <w:rsid w:val="002F7E52"/>
    <w:rsid w:val="003021D2"/>
    <w:rsid w:val="00310BF9"/>
    <w:rsid w:val="00310E6A"/>
    <w:rsid w:val="00311A3A"/>
    <w:rsid w:val="00313332"/>
    <w:rsid w:val="00315CD6"/>
    <w:rsid w:val="00317708"/>
    <w:rsid w:val="0031796B"/>
    <w:rsid w:val="00317A2C"/>
    <w:rsid w:val="00331AAF"/>
    <w:rsid w:val="00332434"/>
    <w:rsid w:val="00334059"/>
    <w:rsid w:val="00336BCF"/>
    <w:rsid w:val="00337C61"/>
    <w:rsid w:val="0034039E"/>
    <w:rsid w:val="00342089"/>
    <w:rsid w:val="00342B25"/>
    <w:rsid w:val="00345AA8"/>
    <w:rsid w:val="0034761A"/>
    <w:rsid w:val="00355721"/>
    <w:rsid w:val="00360DD2"/>
    <w:rsid w:val="00366770"/>
    <w:rsid w:val="00372316"/>
    <w:rsid w:val="00373357"/>
    <w:rsid w:val="00373C9B"/>
    <w:rsid w:val="00374B10"/>
    <w:rsid w:val="00375DFE"/>
    <w:rsid w:val="0037644F"/>
    <w:rsid w:val="00380BB5"/>
    <w:rsid w:val="00380EBE"/>
    <w:rsid w:val="00386E9C"/>
    <w:rsid w:val="0038743A"/>
    <w:rsid w:val="00387CFC"/>
    <w:rsid w:val="00391B2C"/>
    <w:rsid w:val="0039377F"/>
    <w:rsid w:val="00393F1C"/>
    <w:rsid w:val="003A0340"/>
    <w:rsid w:val="003A0EED"/>
    <w:rsid w:val="003A345B"/>
    <w:rsid w:val="003A7894"/>
    <w:rsid w:val="003A7DD2"/>
    <w:rsid w:val="003B0BCC"/>
    <w:rsid w:val="003B2D73"/>
    <w:rsid w:val="003C0D13"/>
    <w:rsid w:val="003C63BF"/>
    <w:rsid w:val="003D4252"/>
    <w:rsid w:val="003D43B8"/>
    <w:rsid w:val="003D7B31"/>
    <w:rsid w:val="003E0D0C"/>
    <w:rsid w:val="003E33CB"/>
    <w:rsid w:val="003F7D8F"/>
    <w:rsid w:val="00402B0B"/>
    <w:rsid w:val="00406DB7"/>
    <w:rsid w:val="004079C4"/>
    <w:rsid w:val="00415239"/>
    <w:rsid w:val="00416A2E"/>
    <w:rsid w:val="004249E1"/>
    <w:rsid w:val="004252B9"/>
    <w:rsid w:val="004319D5"/>
    <w:rsid w:val="0043313C"/>
    <w:rsid w:val="00436535"/>
    <w:rsid w:val="004372EF"/>
    <w:rsid w:val="0044082A"/>
    <w:rsid w:val="00447FD8"/>
    <w:rsid w:val="00450B55"/>
    <w:rsid w:val="00452121"/>
    <w:rsid w:val="0045305D"/>
    <w:rsid w:val="00456983"/>
    <w:rsid w:val="00461208"/>
    <w:rsid w:val="0046628B"/>
    <w:rsid w:val="0047103B"/>
    <w:rsid w:val="004850D3"/>
    <w:rsid w:val="00494FF2"/>
    <w:rsid w:val="00497A7F"/>
    <w:rsid w:val="004A0BAE"/>
    <w:rsid w:val="004B5770"/>
    <w:rsid w:val="004C0161"/>
    <w:rsid w:val="004C0347"/>
    <w:rsid w:val="004C240E"/>
    <w:rsid w:val="004C28DF"/>
    <w:rsid w:val="004C54B6"/>
    <w:rsid w:val="004C5CE8"/>
    <w:rsid w:val="004D2526"/>
    <w:rsid w:val="004E2887"/>
    <w:rsid w:val="004E66A6"/>
    <w:rsid w:val="004E7543"/>
    <w:rsid w:val="0050130A"/>
    <w:rsid w:val="00501345"/>
    <w:rsid w:val="00502B7A"/>
    <w:rsid w:val="005032E9"/>
    <w:rsid w:val="0050607C"/>
    <w:rsid w:val="00506B7D"/>
    <w:rsid w:val="00512DFB"/>
    <w:rsid w:val="00514522"/>
    <w:rsid w:val="0052167A"/>
    <w:rsid w:val="00522449"/>
    <w:rsid w:val="00532A68"/>
    <w:rsid w:val="00533DE5"/>
    <w:rsid w:val="00537BEF"/>
    <w:rsid w:val="00547AD4"/>
    <w:rsid w:val="00550D9C"/>
    <w:rsid w:val="00553256"/>
    <w:rsid w:val="005532A7"/>
    <w:rsid w:val="00556E04"/>
    <w:rsid w:val="005600E7"/>
    <w:rsid w:val="00564D67"/>
    <w:rsid w:val="0056770F"/>
    <w:rsid w:val="005769E7"/>
    <w:rsid w:val="005853FB"/>
    <w:rsid w:val="0058594C"/>
    <w:rsid w:val="00590300"/>
    <w:rsid w:val="00590DC7"/>
    <w:rsid w:val="00591A80"/>
    <w:rsid w:val="0059674B"/>
    <w:rsid w:val="005A13CB"/>
    <w:rsid w:val="005A32C7"/>
    <w:rsid w:val="005B02BF"/>
    <w:rsid w:val="005B0C2C"/>
    <w:rsid w:val="005B2EC9"/>
    <w:rsid w:val="005B4CC3"/>
    <w:rsid w:val="005C1314"/>
    <w:rsid w:val="005C13C4"/>
    <w:rsid w:val="005C4309"/>
    <w:rsid w:val="005D5636"/>
    <w:rsid w:val="005D5B73"/>
    <w:rsid w:val="005E07C5"/>
    <w:rsid w:val="005E7D82"/>
    <w:rsid w:val="005F0F82"/>
    <w:rsid w:val="005F1EE1"/>
    <w:rsid w:val="005F216A"/>
    <w:rsid w:val="005F4528"/>
    <w:rsid w:val="005F55B0"/>
    <w:rsid w:val="00601598"/>
    <w:rsid w:val="00605623"/>
    <w:rsid w:val="00606479"/>
    <w:rsid w:val="00611C4A"/>
    <w:rsid w:val="006151DC"/>
    <w:rsid w:val="00616026"/>
    <w:rsid w:val="00617F1D"/>
    <w:rsid w:val="0062260F"/>
    <w:rsid w:val="00626324"/>
    <w:rsid w:val="00635ECF"/>
    <w:rsid w:val="00636463"/>
    <w:rsid w:val="006446A9"/>
    <w:rsid w:val="00645F25"/>
    <w:rsid w:val="00654861"/>
    <w:rsid w:val="00672600"/>
    <w:rsid w:val="0067488C"/>
    <w:rsid w:val="006756F9"/>
    <w:rsid w:val="0067763F"/>
    <w:rsid w:val="00681A81"/>
    <w:rsid w:val="00683371"/>
    <w:rsid w:val="006863A3"/>
    <w:rsid w:val="00686C8B"/>
    <w:rsid w:val="006878F3"/>
    <w:rsid w:val="00687F67"/>
    <w:rsid w:val="0069069B"/>
    <w:rsid w:val="0069342D"/>
    <w:rsid w:val="00694099"/>
    <w:rsid w:val="006957F1"/>
    <w:rsid w:val="006A2846"/>
    <w:rsid w:val="006A39F9"/>
    <w:rsid w:val="006B0D98"/>
    <w:rsid w:val="006B61CC"/>
    <w:rsid w:val="006C068B"/>
    <w:rsid w:val="006D0CEA"/>
    <w:rsid w:val="006F1221"/>
    <w:rsid w:val="006F5231"/>
    <w:rsid w:val="006F6434"/>
    <w:rsid w:val="007003C7"/>
    <w:rsid w:val="0070049B"/>
    <w:rsid w:val="0070631C"/>
    <w:rsid w:val="00713B6D"/>
    <w:rsid w:val="00715977"/>
    <w:rsid w:val="00720525"/>
    <w:rsid w:val="007228BF"/>
    <w:rsid w:val="007236D8"/>
    <w:rsid w:val="0072418C"/>
    <w:rsid w:val="007306CD"/>
    <w:rsid w:val="00730F4E"/>
    <w:rsid w:val="007418D5"/>
    <w:rsid w:val="007443B9"/>
    <w:rsid w:val="00750859"/>
    <w:rsid w:val="007528C4"/>
    <w:rsid w:val="00761743"/>
    <w:rsid w:val="0076725A"/>
    <w:rsid w:val="007725BF"/>
    <w:rsid w:val="00773367"/>
    <w:rsid w:val="00774DF6"/>
    <w:rsid w:val="007770C4"/>
    <w:rsid w:val="0077722F"/>
    <w:rsid w:val="0078558C"/>
    <w:rsid w:val="007874AF"/>
    <w:rsid w:val="00790A3A"/>
    <w:rsid w:val="007A1F8A"/>
    <w:rsid w:val="007A3A13"/>
    <w:rsid w:val="007A44D9"/>
    <w:rsid w:val="007A593A"/>
    <w:rsid w:val="007A69AF"/>
    <w:rsid w:val="007A73A6"/>
    <w:rsid w:val="007C276D"/>
    <w:rsid w:val="007C7906"/>
    <w:rsid w:val="007C7BC8"/>
    <w:rsid w:val="007E13CB"/>
    <w:rsid w:val="007E2D9E"/>
    <w:rsid w:val="007E2DF0"/>
    <w:rsid w:val="007E3B96"/>
    <w:rsid w:val="007E65FA"/>
    <w:rsid w:val="007E7559"/>
    <w:rsid w:val="007F5BDE"/>
    <w:rsid w:val="008042E9"/>
    <w:rsid w:val="0080458B"/>
    <w:rsid w:val="008119EB"/>
    <w:rsid w:val="0081695A"/>
    <w:rsid w:val="008277DC"/>
    <w:rsid w:val="00830C38"/>
    <w:rsid w:val="008345A8"/>
    <w:rsid w:val="00837F17"/>
    <w:rsid w:val="008411D4"/>
    <w:rsid w:val="0084133B"/>
    <w:rsid w:val="00844410"/>
    <w:rsid w:val="00844E59"/>
    <w:rsid w:val="00845416"/>
    <w:rsid w:val="00847710"/>
    <w:rsid w:val="00862FE2"/>
    <w:rsid w:val="00864475"/>
    <w:rsid w:val="00864645"/>
    <w:rsid w:val="00871343"/>
    <w:rsid w:val="00874FA2"/>
    <w:rsid w:val="008767F4"/>
    <w:rsid w:val="00877173"/>
    <w:rsid w:val="00886896"/>
    <w:rsid w:val="00887C5E"/>
    <w:rsid w:val="008943B7"/>
    <w:rsid w:val="0089597D"/>
    <w:rsid w:val="00896CD8"/>
    <w:rsid w:val="00897D34"/>
    <w:rsid w:val="008A137B"/>
    <w:rsid w:val="008A2031"/>
    <w:rsid w:val="008A3DC7"/>
    <w:rsid w:val="008A6BF6"/>
    <w:rsid w:val="008B38F8"/>
    <w:rsid w:val="008C4C19"/>
    <w:rsid w:val="008D08DF"/>
    <w:rsid w:val="008D1381"/>
    <w:rsid w:val="008D48EC"/>
    <w:rsid w:val="008D78B4"/>
    <w:rsid w:val="008E256E"/>
    <w:rsid w:val="008E63B9"/>
    <w:rsid w:val="008E70AB"/>
    <w:rsid w:val="008F0290"/>
    <w:rsid w:val="008F548C"/>
    <w:rsid w:val="008F61DD"/>
    <w:rsid w:val="00900B0F"/>
    <w:rsid w:val="0090704D"/>
    <w:rsid w:val="0091304A"/>
    <w:rsid w:val="0091375B"/>
    <w:rsid w:val="00917F66"/>
    <w:rsid w:val="0092068C"/>
    <w:rsid w:val="00920AE9"/>
    <w:rsid w:val="00920AF0"/>
    <w:rsid w:val="00930CF3"/>
    <w:rsid w:val="0093714D"/>
    <w:rsid w:val="00941BE8"/>
    <w:rsid w:val="00944835"/>
    <w:rsid w:val="0094581C"/>
    <w:rsid w:val="00951A96"/>
    <w:rsid w:val="00953D1A"/>
    <w:rsid w:val="00957222"/>
    <w:rsid w:val="00961B63"/>
    <w:rsid w:val="00965088"/>
    <w:rsid w:val="009673ED"/>
    <w:rsid w:val="009679F5"/>
    <w:rsid w:val="009725B1"/>
    <w:rsid w:val="00972C68"/>
    <w:rsid w:val="00973507"/>
    <w:rsid w:val="00981B7A"/>
    <w:rsid w:val="00985FDA"/>
    <w:rsid w:val="00990FEC"/>
    <w:rsid w:val="009927AC"/>
    <w:rsid w:val="009942AD"/>
    <w:rsid w:val="0099555B"/>
    <w:rsid w:val="0099561A"/>
    <w:rsid w:val="009A0137"/>
    <w:rsid w:val="009A1A36"/>
    <w:rsid w:val="009A408E"/>
    <w:rsid w:val="009A48E0"/>
    <w:rsid w:val="009B0354"/>
    <w:rsid w:val="009B469D"/>
    <w:rsid w:val="009C5413"/>
    <w:rsid w:val="009D07A8"/>
    <w:rsid w:val="009D14D2"/>
    <w:rsid w:val="009D2A19"/>
    <w:rsid w:val="009D69DD"/>
    <w:rsid w:val="009E365A"/>
    <w:rsid w:val="009E6267"/>
    <w:rsid w:val="009E6CD0"/>
    <w:rsid w:val="009F336D"/>
    <w:rsid w:val="009F7FED"/>
    <w:rsid w:val="00A02452"/>
    <w:rsid w:val="00A0784E"/>
    <w:rsid w:val="00A07DDD"/>
    <w:rsid w:val="00A109BE"/>
    <w:rsid w:val="00A14FD4"/>
    <w:rsid w:val="00A2385F"/>
    <w:rsid w:val="00A252B4"/>
    <w:rsid w:val="00A257CA"/>
    <w:rsid w:val="00A259D8"/>
    <w:rsid w:val="00A313F6"/>
    <w:rsid w:val="00A3143D"/>
    <w:rsid w:val="00A34B07"/>
    <w:rsid w:val="00A362C1"/>
    <w:rsid w:val="00A369FD"/>
    <w:rsid w:val="00A40D68"/>
    <w:rsid w:val="00A444B8"/>
    <w:rsid w:val="00A50242"/>
    <w:rsid w:val="00A51E28"/>
    <w:rsid w:val="00A564EB"/>
    <w:rsid w:val="00A61051"/>
    <w:rsid w:val="00A62954"/>
    <w:rsid w:val="00A749E1"/>
    <w:rsid w:val="00A75B99"/>
    <w:rsid w:val="00A81CF3"/>
    <w:rsid w:val="00A8640B"/>
    <w:rsid w:val="00A907DD"/>
    <w:rsid w:val="00A921D3"/>
    <w:rsid w:val="00A92609"/>
    <w:rsid w:val="00A945EA"/>
    <w:rsid w:val="00AA263A"/>
    <w:rsid w:val="00AA4664"/>
    <w:rsid w:val="00AB1FB6"/>
    <w:rsid w:val="00AB33F0"/>
    <w:rsid w:val="00AD19D8"/>
    <w:rsid w:val="00AD305F"/>
    <w:rsid w:val="00AD489F"/>
    <w:rsid w:val="00AE03DA"/>
    <w:rsid w:val="00AE0F0D"/>
    <w:rsid w:val="00AE6E3E"/>
    <w:rsid w:val="00AE79D6"/>
    <w:rsid w:val="00AF6725"/>
    <w:rsid w:val="00B04D0A"/>
    <w:rsid w:val="00B064BC"/>
    <w:rsid w:val="00B14A70"/>
    <w:rsid w:val="00B1553A"/>
    <w:rsid w:val="00B24BC7"/>
    <w:rsid w:val="00B24F3F"/>
    <w:rsid w:val="00B26953"/>
    <w:rsid w:val="00B27C14"/>
    <w:rsid w:val="00B35528"/>
    <w:rsid w:val="00B4002C"/>
    <w:rsid w:val="00B40777"/>
    <w:rsid w:val="00B417EF"/>
    <w:rsid w:val="00B4283A"/>
    <w:rsid w:val="00B42F5F"/>
    <w:rsid w:val="00B43333"/>
    <w:rsid w:val="00B5750D"/>
    <w:rsid w:val="00B6474F"/>
    <w:rsid w:val="00B7681D"/>
    <w:rsid w:val="00B76E4B"/>
    <w:rsid w:val="00B81A0E"/>
    <w:rsid w:val="00B86FC9"/>
    <w:rsid w:val="00B914BE"/>
    <w:rsid w:val="00B9517C"/>
    <w:rsid w:val="00BA0785"/>
    <w:rsid w:val="00BA1CC0"/>
    <w:rsid w:val="00BA6A12"/>
    <w:rsid w:val="00BB02FA"/>
    <w:rsid w:val="00BB0802"/>
    <w:rsid w:val="00BB3FBC"/>
    <w:rsid w:val="00BB473C"/>
    <w:rsid w:val="00BB5B01"/>
    <w:rsid w:val="00BC4B7A"/>
    <w:rsid w:val="00BC5121"/>
    <w:rsid w:val="00BC591A"/>
    <w:rsid w:val="00BC7BDA"/>
    <w:rsid w:val="00BD0E6F"/>
    <w:rsid w:val="00BD2E9F"/>
    <w:rsid w:val="00BD41C7"/>
    <w:rsid w:val="00BD5919"/>
    <w:rsid w:val="00BD7C1F"/>
    <w:rsid w:val="00BE32AF"/>
    <w:rsid w:val="00BE5061"/>
    <w:rsid w:val="00BE5C79"/>
    <w:rsid w:val="00BF35AD"/>
    <w:rsid w:val="00BF3A01"/>
    <w:rsid w:val="00BF7EB1"/>
    <w:rsid w:val="00C025B5"/>
    <w:rsid w:val="00C1208D"/>
    <w:rsid w:val="00C2063B"/>
    <w:rsid w:val="00C21A9F"/>
    <w:rsid w:val="00C24B80"/>
    <w:rsid w:val="00C27B4C"/>
    <w:rsid w:val="00C329F8"/>
    <w:rsid w:val="00C33229"/>
    <w:rsid w:val="00C3368A"/>
    <w:rsid w:val="00C37714"/>
    <w:rsid w:val="00C43BC5"/>
    <w:rsid w:val="00C56097"/>
    <w:rsid w:val="00C571ED"/>
    <w:rsid w:val="00C7404F"/>
    <w:rsid w:val="00C8237A"/>
    <w:rsid w:val="00C828E5"/>
    <w:rsid w:val="00C85E50"/>
    <w:rsid w:val="00C95196"/>
    <w:rsid w:val="00CA465C"/>
    <w:rsid w:val="00CA4D22"/>
    <w:rsid w:val="00CA58CA"/>
    <w:rsid w:val="00CA65AD"/>
    <w:rsid w:val="00CB05F2"/>
    <w:rsid w:val="00CB1A87"/>
    <w:rsid w:val="00CB2EBF"/>
    <w:rsid w:val="00CB5ED2"/>
    <w:rsid w:val="00CB647B"/>
    <w:rsid w:val="00CB73F9"/>
    <w:rsid w:val="00CC3401"/>
    <w:rsid w:val="00CC3B25"/>
    <w:rsid w:val="00CC4992"/>
    <w:rsid w:val="00CE0014"/>
    <w:rsid w:val="00CE600B"/>
    <w:rsid w:val="00CE6724"/>
    <w:rsid w:val="00CF3FCF"/>
    <w:rsid w:val="00D062AE"/>
    <w:rsid w:val="00D11667"/>
    <w:rsid w:val="00D12167"/>
    <w:rsid w:val="00D137D8"/>
    <w:rsid w:val="00D140C7"/>
    <w:rsid w:val="00D14D79"/>
    <w:rsid w:val="00D15F45"/>
    <w:rsid w:val="00D2162C"/>
    <w:rsid w:val="00D30A3B"/>
    <w:rsid w:val="00D31113"/>
    <w:rsid w:val="00D321A7"/>
    <w:rsid w:val="00D33814"/>
    <w:rsid w:val="00D33AB6"/>
    <w:rsid w:val="00D37208"/>
    <w:rsid w:val="00D40F6C"/>
    <w:rsid w:val="00D42EE7"/>
    <w:rsid w:val="00D5116B"/>
    <w:rsid w:val="00D53050"/>
    <w:rsid w:val="00D570E0"/>
    <w:rsid w:val="00D60CB1"/>
    <w:rsid w:val="00D6162E"/>
    <w:rsid w:val="00D63F86"/>
    <w:rsid w:val="00D71B1C"/>
    <w:rsid w:val="00D74987"/>
    <w:rsid w:val="00D84543"/>
    <w:rsid w:val="00D91A87"/>
    <w:rsid w:val="00D946A4"/>
    <w:rsid w:val="00DB1DA5"/>
    <w:rsid w:val="00DB5701"/>
    <w:rsid w:val="00DB7832"/>
    <w:rsid w:val="00DD2978"/>
    <w:rsid w:val="00DD34C0"/>
    <w:rsid w:val="00DD5A54"/>
    <w:rsid w:val="00DE0E03"/>
    <w:rsid w:val="00DE2267"/>
    <w:rsid w:val="00DE7A78"/>
    <w:rsid w:val="00DF15E5"/>
    <w:rsid w:val="00DF26B4"/>
    <w:rsid w:val="00E026C3"/>
    <w:rsid w:val="00E02739"/>
    <w:rsid w:val="00E02E72"/>
    <w:rsid w:val="00E1137C"/>
    <w:rsid w:val="00E23948"/>
    <w:rsid w:val="00E25571"/>
    <w:rsid w:val="00E258E3"/>
    <w:rsid w:val="00E2672C"/>
    <w:rsid w:val="00E27A31"/>
    <w:rsid w:val="00E40A33"/>
    <w:rsid w:val="00E4681A"/>
    <w:rsid w:val="00E5367E"/>
    <w:rsid w:val="00E55240"/>
    <w:rsid w:val="00E57138"/>
    <w:rsid w:val="00E5723C"/>
    <w:rsid w:val="00E613B9"/>
    <w:rsid w:val="00E65C51"/>
    <w:rsid w:val="00E662DD"/>
    <w:rsid w:val="00E6672F"/>
    <w:rsid w:val="00E740D1"/>
    <w:rsid w:val="00E828BA"/>
    <w:rsid w:val="00E84062"/>
    <w:rsid w:val="00E847B6"/>
    <w:rsid w:val="00E87106"/>
    <w:rsid w:val="00E919DB"/>
    <w:rsid w:val="00E92786"/>
    <w:rsid w:val="00E93588"/>
    <w:rsid w:val="00E9615B"/>
    <w:rsid w:val="00E962B5"/>
    <w:rsid w:val="00EA0544"/>
    <w:rsid w:val="00EA7FD3"/>
    <w:rsid w:val="00EB5C11"/>
    <w:rsid w:val="00EB6909"/>
    <w:rsid w:val="00EB6BFE"/>
    <w:rsid w:val="00EC0227"/>
    <w:rsid w:val="00EC42BF"/>
    <w:rsid w:val="00EC463A"/>
    <w:rsid w:val="00EC6842"/>
    <w:rsid w:val="00EC7F3A"/>
    <w:rsid w:val="00ED1DCC"/>
    <w:rsid w:val="00ED4BD4"/>
    <w:rsid w:val="00ED571F"/>
    <w:rsid w:val="00ED6009"/>
    <w:rsid w:val="00EE0F7B"/>
    <w:rsid w:val="00EE7519"/>
    <w:rsid w:val="00EF27A8"/>
    <w:rsid w:val="00EF325E"/>
    <w:rsid w:val="00EF4783"/>
    <w:rsid w:val="00F1009A"/>
    <w:rsid w:val="00F11417"/>
    <w:rsid w:val="00F12B28"/>
    <w:rsid w:val="00F13348"/>
    <w:rsid w:val="00F217AE"/>
    <w:rsid w:val="00F22288"/>
    <w:rsid w:val="00F26279"/>
    <w:rsid w:val="00F3083F"/>
    <w:rsid w:val="00F31A80"/>
    <w:rsid w:val="00F31DCF"/>
    <w:rsid w:val="00F3307D"/>
    <w:rsid w:val="00F37378"/>
    <w:rsid w:val="00F41E3D"/>
    <w:rsid w:val="00F565C0"/>
    <w:rsid w:val="00F61E4C"/>
    <w:rsid w:val="00F67184"/>
    <w:rsid w:val="00F72085"/>
    <w:rsid w:val="00F72D65"/>
    <w:rsid w:val="00F77ABD"/>
    <w:rsid w:val="00F87151"/>
    <w:rsid w:val="00F87381"/>
    <w:rsid w:val="00F87CF8"/>
    <w:rsid w:val="00F917DC"/>
    <w:rsid w:val="00F928B8"/>
    <w:rsid w:val="00F97B7C"/>
    <w:rsid w:val="00FA1E3A"/>
    <w:rsid w:val="00FB2D63"/>
    <w:rsid w:val="00FB3700"/>
    <w:rsid w:val="00FB4AB2"/>
    <w:rsid w:val="00FC2B23"/>
    <w:rsid w:val="00FC3921"/>
    <w:rsid w:val="00FC5A8E"/>
    <w:rsid w:val="00FD0BBD"/>
    <w:rsid w:val="00FE3D79"/>
    <w:rsid w:val="00FF011E"/>
    <w:rsid w:val="00FF01AB"/>
    <w:rsid w:val="00FF3C09"/>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4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nhideWhenUsed/>
    <w:rsid w:val="00B27C14"/>
    <w:pPr>
      <w:tabs>
        <w:tab w:val="center" w:pos="4252"/>
        <w:tab w:val="right" w:pos="8504"/>
      </w:tabs>
      <w:snapToGrid w:val="0"/>
    </w:pPr>
  </w:style>
  <w:style w:type="character" w:customStyle="1" w:styleId="ab">
    <w:name w:val="フッター (文字)"/>
    <w:basedOn w:val="a0"/>
    <w:link w:val="aa"/>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nhideWhenUsed/>
    <w:rsid w:val="001040AF"/>
    <w:rPr>
      <w:sz w:val="18"/>
      <w:szCs w:val="18"/>
    </w:rPr>
  </w:style>
  <w:style w:type="paragraph" w:styleId="ae">
    <w:name w:val="annotation text"/>
    <w:basedOn w:val="a"/>
    <w:link w:val="af"/>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styleId="af2">
    <w:name w:val="Date"/>
    <w:basedOn w:val="a"/>
    <w:next w:val="a"/>
    <w:link w:val="af3"/>
    <w:rsid w:val="004B5770"/>
    <w:rPr>
      <w:rFonts w:ascii="ＭＳ ゴシック" w:eastAsia="ＭＳ ゴシック" w:hAnsi="ＭＳ ゴシック"/>
      <w:noProof/>
    </w:rPr>
  </w:style>
  <w:style w:type="character" w:customStyle="1" w:styleId="af3">
    <w:name w:val="日付 (文字)"/>
    <w:basedOn w:val="a0"/>
    <w:link w:val="af2"/>
    <w:rsid w:val="004B5770"/>
    <w:rPr>
      <w:rFonts w:ascii="ＭＳ ゴシック" w:eastAsia="ＭＳ ゴシック" w:hAnsi="ＭＳ ゴシック" w:cs="Times New Roman"/>
      <w:noProof/>
      <w:szCs w:val="24"/>
    </w:rPr>
  </w:style>
  <w:style w:type="character" w:customStyle="1" w:styleId="1">
    <w:name w:val="未解決のメンション1"/>
    <w:basedOn w:val="a0"/>
    <w:uiPriority w:val="99"/>
    <w:semiHidden/>
    <w:unhideWhenUsed/>
    <w:rsid w:val="008943B7"/>
    <w:rPr>
      <w:color w:val="605E5C"/>
      <w:shd w:val="clear" w:color="auto" w:fill="E1DFDD"/>
    </w:rPr>
  </w:style>
  <w:style w:type="paragraph" w:styleId="af4">
    <w:name w:val="annotation subject"/>
    <w:basedOn w:val="ae"/>
    <w:next w:val="ae"/>
    <w:link w:val="af5"/>
    <w:uiPriority w:val="99"/>
    <w:semiHidden/>
    <w:unhideWhenUsed/>
    <w:rsid w:val="00E258E3"/>
    <w:rPr>
      <w:rFonts w:ascii="Century" w:eastAsia="ＭＳ 明朝" w:hAnsi="Century" w:cs="Times New Roman"/>
      <w:b/>
      <w:bCs/>
      <w:szCs w:val="24"/>
    </w:rPr>
  </w:style>
  <w:style w:type="character" w:customStyle="1" w:styleId="af5">
    <w:name w:val="コメント内容 (文字)"/>
    <w:basedOn w:val="af"/>
    <w:link w:val="af4"/>
    <w:uiPriority w:val="99"/>
    <w:semiHidden/>
    <w:rsid w:val="00E258E3"/>
    <w:rPr>
      <w:rFonts w:ascii="Century" w:eastAsia="ＭＳ 明朝" w:hAnsi="Century" w:cs="Times New Roman"/>
      <w:b/>
      <w:bCs/>
      <w:szCs w:val="24"/>
    </w:rPr>
  </w:style>
  <w:style w:type="paragraph" w:styleId="af6">
    <w:name w:val="Revision"/>
    <w:hidden/>
    <w:uiPriority w:val="99"/>
    <w:semiHidden/>
    <w:rsid w:val="00E2557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59843">
      <w:bodyDiv w:val="1"/>
      <w:marLeft w:val="0"/>
      <w:marRight w:val="0"/>
      <w:marTop w:val="0"/>
      <w:marBottom w:val="0"/>
      <w:divBdr>
        <w:top w:val="none" w:sz="0" w:space="0" w:color="auto"/>
        <w:left w:val="none" w:sz="0" w:space="0" w:color="auto"/>
        <w:bottom w:val="none" w:sz="0" w:space="0" w:color="auto"/>
        <w:right w:val="none" w:sz="0" w:space="0" w:color="auto"/>
      </w:divBdr>
    </w:div>
    <w:div w:id="1161503436">
      <w:bodyDiv w:val="1"/>
      <w:marLeft w:val="0"/>
      <w:marRight w:val="0"/>
      <w:marTop w:val="0"/>
      <w:marBottom w:val="0"/>
      <w:divBdr>
        <w:top w:val="none" w:sz="0" w:space="0" w:color="auto"/>
        <w:left w:val="none" w:sz="0" w:space="0" w:color="auto"/>
        <w:bottom w:val="none" w:sz="0" w:space="0" w:color="auto"/>
        <w:right w:val="none" w:sz="0" w:space="0" w:color="auto"/>
      </w:divBdr>
    </w:div>
    <w:div w:id="1218205327">
      <w:bodyDiv w:val="1"/>
      <w:marLeft w:val="0"/>
      <w:marRight w:val="0"/>
      <w:marTop w:val="0"/>
      <w:marBottom w:val="0"/>
      <w:divBdr>
        <w:top w:val="none" w:sz="0" w:space="0" w:color="auto"/>
        <w:left w:val="none" w:sz="0" w:space="0" w:color="auto"/>
        <w:bottom w:val="none" w:sz="0" w:space="0" w:color="auto"/>
        <w:right w:val="none" w:sz="0" w:space="0" w:color="auto"/>
      </w:divBdr>
    </w:div>
    <w:div w:id="1267421720">
      <w:bodyDiv w:val="1"/>
      <w:marLeft w:val="0"/>
      <w:marRight w:val="0"/>
      <w:marTop w:val="0"/>
      <w:marBottom w:val="0"/>
      <w:divBdr>
        <w:top w:val="none" w:sz="0" w:space="0" w:color="auto"/>
        <w:left w:val="none" w:sz="0" w:space="0" w:color="auto"/>
        <w:bottom w:val="none" w:sz="0" w:space="0" w:color="auto"/>
        <w:right w:val="none" w:sz="0" w:space="0" w:color="auto"/>
      </w:divBdr>
    </w:div>
    <w:div w:id="1938823874">
      <w:bodyDiv w:val="1"/>
      <w:marLeft w:val="0"/>
      <w:marRight w:val="0"/>
      <w:marTop w:val="0"/>
      <w:marBottom w:val="0"/>
      <w:divBdr>
        <w:top w:val="none" w:sz="0" w:space="0" w:color="auto"/>
        <w:left w:val="none" w:sz="0" w:space="0" w:color="auto"/>
        <w:bottom w:val="none" w:sz="0" w:space="0" w:color="auto"/>
        <w:right w:val="none" w:sz="0" w:space="0" w:color="auto"/>
      </w:divBdr>
    </w:div>
    <w:div w:id="19594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230/yochikatsuyo/r7-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takatsuki.osaka.jp/site/nyusatsu-keiyaku/147464.html" TargetMode="External"/><Relationship Id="rId5" Type="http://schemas.openxmlformats.org/officeDocument/2006/relationships/webSettings" Target="webSettings.xml"/><Relationship Id="rId10" Type="http://schemas.openxmlformats.org/officeDocument/2006/relationships/hyperlink" Target="https://www.pref.osaka.lg.jp/o130230/yochikatsuyo/r7-1.html" TargetMode="External"/><Relationship Id="rId4" Type="http://schemas.openxmlformats.org/officeDocument/2006/relationships/settings" Target="settings.xml"/><Relationship Id="rId9" Type="http://schemas.openxmlformats.org/officeDocument/2006/relationships/hyperlink" Target="https://www.city.takatsuki.osaka.jp/site/nyusatsu-keiyaku/14746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2303-B6C0-4661-A650-5EBABD34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5021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2025-08-25T06:35:00Z</dcterms:created>
  <dcterms:modified xsi:type="dcterms:W3CDTF">2025-08-26T04:46:00Z</dcterms:modified>
</cp:coreProperties>
</file>