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rect style="position:absolute;margin-left:440.399994pt;margin-top:105.419998pt;width:54pt;height:54pt;mso-position-horizontal-relative:page;mso-position-vertical-relative:page;z-index:-251838464" filled="false" stroked="true" strokeweight=".75pt" strokecolor="#000000">
            <v:stroke dashstyle="shortdash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9.619995pt;margin-top:55.2272pt;width:74.25pt;height:14pt;mso-position-horizontal-relative:page;mso-position-vertical-relative:page;z-index:-251837440" type="#_x0000_t202" filled="false" stroked="false">
            <v:textbox inset="0,0,0,0">
              <w:txbxContent>
                <w:p>
                  <w:pPr>
                    <w:spacing w:line="280" w:lineRule="exact" w:before="0"/>
                    <w:ind w:left="20" w:right="0" w:firstLine="0"/>
                    <w:jc w:val="left"/>
                    <w:rPr>
                      <w:rFonts w:ascii="ＭＳ ゴシック" w:hAnsi="ＭＳ ゴシック" w:eastAsia="ＭＳ ゴシック" w:hint="eastAsia"/>
                      <w:b/>
                      <w:sz w:val="24"/>
                    </w:rPr>
                  </w:pPr>
                  <w:r>
                    <w:rPr>
                      <w:rFonts w:ascii="ＭＳ ゴシック" w:hAnsi="ＭＳ ゴシック" w:eastAsia="ＭＳ ゴシック" w:hint="eastAsia"/>
                      <w:b/>
                      <w:sz w:val="24"/>
                    </w:rPr>
                    <w:t>〔契約書⑥〕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0.100006pt;margin-top:111.652512pt;width:274.95pt;height:18.05pt;mso-position-horizontal-relative:page;mso-position-vertical-relative:page;z-index:-251836416" type="#_x0000_t202" filled="false" stroked="false">
            <v:textbox inset="0,0,0,0">
              <w:txbxContent>
                <w:p>
                  <w:pPr>
                    <w:spacing w:line="360" w:lineRule="exact" w:before="0"/>
                    <w:ind w:left="20" w:right="0" w:firstLine="0"/>
                    <w:jc w:val="left"/>
                    <w:rPr>
                      <w:rFonts w:ascii="ＭＳ ゴシック" w:eastAsia="ＭＳ ゴシック" w:hint="eastAsia"/>
                      <w:b/>
                      <w:sz w:val="32"/>
                    </w:rPr>
                  </w:pPr>
                  <w:r>
                    <w:rPr>
                      <w:rFonts w:ascii="ＭＳ ゴシック" w:eastAsia="ＭＳ ゴシック" w:hint="eastAsia"/>
                      <w:b/>
                      <w:sz w:val="32"/>
                    </w:rPr>
                    <w:t>個人演説会場用立札・看板作成契約書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34pt;margin-top:186.263016pt;width:472.6pt;height:52.9pt;mso-position-horizontal-relative:page;mso-position-vertical-relative:page;z-index:-25183539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180" w:val="left" w:leader="none"/>
                    </w:tabs>
                    <w:spacing w:line="266" w:lineRule="exact"/>
                    <w:ind w:firstLine="210"/>
                  </w:pPr>
                  <w:r>
                    <w:rPr>
                      <w:spacing w:val="4"/>
                    </w:rPr>
                    <w:t>衆議院小選挙区選出議員選挙候補者</w:t>
                  </w:r>
                  <w:r>
                    <w:rPr>
                      <w:spacing w:val="4"/>
                      <w:u w:val="single"/>
                    </w:rPr>
                    <w:t> </w:t>
                    <w:tab/>
                  </w:r>
                  <w:r>
                    <w:rPr>
                      <w:spacing w:val="4"/>
                    </w:rPr>
                    <w:t>（以</w:t>
                  </w:r>
                  <w:r>
                    <w:rPr>
                      <w:spacing w:val="3"/>
                    </w:rPr>
                    <w:t>下</w:t>
                  </w:r>
                  <w:r>
                    <w:rPr>
                      <w:spacing w:val="4"/>
                    </w:rPr>
                    <w:t>「甲」という</w:t>
                  </w:r>
                  <w:r>
                    <w:rPr>
                      <w:spacing w:val="-101"/>
                    </w:rPr>
                    <w:t>。</w:t>
                  </w:r>
                  <w:r>
                    <w:rPr/>
                    <w:t>）</w:t>
                  </w:r>
                </w:p>
                <w:p>
                  <w:pPr>
                    <w:pStyle w:val="BodyText"/>
                    <w:tabs>
                      <w:tab w:pos="7187" w:val="left" w:leader="none"/>
                    </w:tabs>
                    <w:spacing w:line="400" w:lineRule="atLeast"/>
                    <w:ind w:right="17"/>
                  </w:pPr>
                  <w:r>
                    <w:rPr>
                      <w:spacing w:val="4"/>
                    </w:rPr>
                    <w:t>と</w:t>
                  </w:r>
                  <w:r>
                    <w:rPr>
                      <w:spacing w:val="4"/>
                      <w:u w:val="single"/>
                    </w:rPr>
                    <w:t> </w:t>
                    <w:tab/>
                  </w:r>
                  <w:r>
                    <w:rPr>
                      <w:spacing w:val="3"/>
                    </w:rPr>
                    <w:t>（</w:t>
                  </w:r>
                  <w:r>
                    <w:rPr>
                      <w:spacing w:val="4"/>
                    </w:rPr>
                    <w:t>以</w:t>
                  </w:r>
                  <w:r>
                    <w:rPr>
                      <w:spacing w:val="3"/>
                    </w:rPr>
                    <w:t>下</w:t>
                  </w:r>
                  <w:r>
                    <w:rPr>
                      <w:spacing w:val="4"/>
                    </w:rPr>
                    <w:t>「乙</w:t>
                  </w:r>
                  <w:r>
                    <w:rPr>
                      <w:spacing w:val="3"/>
                    </w:rPr>
                    <w:t>」</w:t>
                  </w:r>
                  <w:r>
                    <w:rPr>
                      <w:spacing w:val="4"/>
                    </w:rPr>
                    <w:t>と</w:t>
                  </w:r>
                  <w:r>
                    <w:rPr>
                      <w:spacing w:val="3"/>
                    </w:rPr>
                    <w:t>いう</w:t>
                  </w:r>
                  <w:r>
                    <w:rPr>
                      <w:spacing w:val="-102"/>
                    </w:rPr>
                    <w:t>。</w:t>
                  </w:r>
                  <w:r>
                    <w:rPr>
                      <w:spacing w:val="-11"/>
                    </w:rPr>
                    <w:t>） </w:t>
                  </w:r>
                  <w:r>
                    <w:rPr/>
                    <w:t>は、個人演説会場用立札・看板の作成について次のとおり契約する。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00452pt;margin-top:258.536163pt;width:12.5pt;height:50.5pt;mso-position-horizontal-relative:page;mso-position-vertical-relative:page;z-index:-251834368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</w:pPr>
                  <w:r>
                    <w:rPr/>
                    <w:t>１</w:t>
                  </w:r>
                </w:p>
                <w:p>
                  <w:pPr>
                    <w:pStyle w:val="BodyText"/>
                    <w:spacing w:line="380" w:lineRule="atLeast"/>
                  </w:pPr>
                  <w:r>
                    <w:rPr/>
                    <w:t>２ 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900452pt;margin-top:258.536163pt;width:432.5pt;height:12.5pt;mso-position-horizontal-relative:page;mso-position-vertical-relative:page;z-index:-2518333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甲は、個人演説会場用立札・看板の作成を乙に依頼し、乙は、これを請け負うものとする。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900452pt;margin-top:277.555878pt;width:44pt;height:31.5pt;mso-position-horizontal-relative:page;mso-position-vertical-relative:page;z-index:-251832320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</w:pPr>
                  <w:r>
                    <w:rPr/>
                    <w:t>納入期限</w:t>
                  </w:r>
                </w:p>
                <w:p>
                  <w:pPr>
                    <w:pStyle w:val="BodyText"/>
                    <w:spacing w:line="260" w:lineRule="exact" w:before="110"/>
                  </w:pPr>
                  <w:r>
                    <w:rPr/>
                    <w:t>契約金額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4.900452pt;margin-top:277.555878pt;width:23pt;height:12.5pt;mso-position-horizontal-relative:page;mso-position-vertical-relative:page;z-index:-2518312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令和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6.900452pt;margin-top:277.555878pt;width:12.5pt;height:12.5pt;mso-position-horizontal-relative:page;mso-position-vertical-relative:page;z-index:-2518302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8.400452pt;margin-top:277.555878pt;width:12.5pt;height:12.5pt;mso-position-horizontal-relative:page;mso-position-vertical-relative:page;z-index:-2518292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900452pt;margin-top:277.555878pt;width:12.5pt;height:12.5pt;mso-position-horizontal-relative:page;mso-position-vertical-relative:page;z-index:-2518282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4.900452pt;margin-top:296.515717pt;width:154.25pt;height:12.5pt;mso-position-horizontal-relative:page;mso-position-vertical-relative:page;z-index:-25182720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855" w:val="left" w:leader="none"/>
                    </w:tabs>
                  </w:pPr>
                  <w:r>
                    <w:rPr>
                      <w:u w:val="single"/>
                    </w:rPr>
                    <w:t>金</w:t>
                    <w:tab/>
                    <w:t>円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3.899994pt;margin-top:320.336273pt;width:33.5pt;height:12.5pt;mso-position-horizontal-relative:page;mso-position-vertical-relative:page;z-index:-2518261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〔内訳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120605pt;margin-top:320.003021pt;width:328.25pt;height:13.65pt;mso-position-horizontal-relative:page;mso-position-vertical-relative:page;z-index:-25182515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821" w:val="left" w:leader="none"/>
                      <w:tab w:pos="6335" w:val="left" w:leader="none"/>
                    </w:tabs>
                    <w:spacing w:line="266" w:lineRule="exact"/>
                  </w:pPr>
                  <w:r>
                    <w:rPr>
                      <w:u w:val="single"/>
                    </w:rPr>
                    <w:t>金</w:t>
                    <w:tab/>
                    <w:t>円（消費税及び地方消費税を含む）</w:t>
                  </w:r>
                  <w:r>
                    <w:rPr/>
                    <w:t>×</w:t>
                  </w:r>
                  <w:r>
                    <w:rPr>
                      <w:u w:val="single"/>
                    </w:rPr>
                    <w:t> </w:t>
                    <w:tab/>
                  </w:r>
                  <w:r>
                    <w:rPr/>
                    <w:t>〕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00002pt;margin-top:340.556274pt;width:12.5pt;height:12.5pt;mso-position-horizontal-relative:page;mso-position-vertical-relative:page;z-index:-2518241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４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900002pt;margin-top:340.556274pt;width:453pt;height:12.5pt;mso-position-horizontal-relative:page;mso-position-vertical-relative:page;z-index:-2518231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2"/>
                    </w:rPr>
                    <w:t>この契約に基づく契約金額については、乙は、公職選挙法施行令第 </w:t>
                  </w:r>
                  <w:r>
                    <w:rPr/>
                    <w:t>125</w:t>
                  </w:r>
                  <w:r>
                    <w:rPr>
                      <w:spacing w:val="-8"/>
                    </w:rPr>
                    <w:t> 条の３において準用する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400002pt;margin-top:354.53595pt;width:463.8pt;height:82.55pt;mso-position-horizontal-relative:page;mso-position-vertical-relative:page;z-index:-251822080" type="#_x0000_t202" filled="false" stroked="false">
            <v:textbox inset="0,0,0,0">
              <w:txbxContent>
                <w:p>
                  <w:pPr>
                    <w:pStyle w:val="BodyText"/>
                    <w:spacing w:line="249" w:lineRule="auto"/>
                    <w:ind w:right="23"/>
                  </w:pPr>
                  <w:r>
                    <w:rPr>
                      <w:spacing w:val="-36"/>
                    </w:rPr>
                    <w:t>第 </w:t>
                  </w:r>
                  <w:r>
                    <w:rPr/>
                    <w:t>110</w:t>
                  </w:r>
                  <w:r>
                    <w:rPr>
                      <w:spacing w:val="-9"/>
                    </w:rPr>
                    <w:t> 条の２第２項の規定に基づき大阪府に対し請求するものとし、甲は、これに必要な手続を遅滞なく行うものとする。</w:t>
                  </w:r>
                </w:p>
                <w:p>
                  <w:pPr>
                    <w:pStyle w:val="BodyText"/>
                    <w:spacing w:line="249" w:lineRule="auto"/>
                    <w:ind w:right="17" w:firstLine="214"/>
                  </w:pPr>
                  <w:r>
                    <w:rPr/>
                    <w:t>なお、大阪府に請求する金額が、契約金額に満たないときは、甲は乙に対し、不足額を速やかに支払うものとする。</w:t>
                  </w:r>
                </w:p>
                <w:p>
                  <w:pPr>
                    <w:pStyle w:val="BodyText"/>
                    <w:spacing w:line="249" w:lineRule="auto"/>
                    <w:ind w:right="23" w:firstLine="210"/>
                  </w:pPr>
                  <w:r>
                    <w:rPr>
                      <w:spacing w:val="-5"/>
                    </w:rPr>
                    <w:t>ただし、甲が公職選挙法第 </w:t>
                  </w:r>
                  <w:r>
                    <w:rPr/>
                    <w:t>93</w:t>
                  </w:r>
                  <w:r>
                    <w:rPr>
                      <w:spacing w:val="-12"/>
                    </w:rPr>
                    <w:t> 条第１項</w:t>
                  </w:r>
                  <w:r>
                    <w:rPr/>
                    <w:t>（</w:t>
                  </w:r>
                  <w:r>
                    <w:rPr>
                      <w:spacing w:val="-6"/>
                    </w:rPr>
                    <w:t>同条第２項において準用する場合を含む。</w:t>
                  </w:r>
                  <w:r>
                    <w:rPr/>
                    <w:t>）</w:t>
                  </w:r>
                  <w:r>
                    <w:rPr>
                      <w:spacing w:val="-3"/>
                    </w:rPr>
                    <w:t>の規定によ</w:t>
                  </w:r>
                  <w:r>
                    <w:rPr/>
                    <w:t>り供託物を没収されることとなった場合は、乙は大阪府に支払の請求ができない。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839546pt;margin-top:461.154022pt;width:23pt;height:12.5pt;mso-position-horizontal-relative:page;mso-position-vertical-relative:page;z-index:-2518210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令和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839554pt;margin-top:461.154022pt;width:12.5pt;height:12.5pt;mso-position-horizontal-relative:page;mso-position-vertical-relative:page;z-index:-2518200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339554pt;margin-top:461.154022pt;width:12.5pt;height:12.5pt;mso-position-horizontal-relative:page;mso-position-vertical-relative:page;z-index:-2518190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7.839554pt;margin-top:461.154022pt;width:12.5pt;height:12.5pt;mso-position-horizontal-relative:page;mso-position-vertical-relative:page;z-index:-2518179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839554pt;margin-top:494.51355pt;width:12.5pt;height:12.5pt;mso-position-horizontal-relative:page;mso-position-vertical-relative:page;z-index:-2518169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554pt;margin-top:494.51355pt;width:12.5pt;height:12.5pt;mso-position-horizontal-relative:page;mso-position-vertical-relative:page;z-index:-2518159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39569pt;margin-top:494.51355pt;width:12.5pt;height:12.5pt;mso-position-horizontal-relative:page;mso-position-vertical-relative:page;z-index:-2518149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527.936279pt;width:12.5pt;height:12.5pt;mso-position-horizontal-relative:page;mso-position-vertical-relative:page;z-index:-2518138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39996pt;margin-top:527.936279pt;width:12.5pt;height:12.5pt;mso-position-horizontal-relative:page;mso-position-vertical-relative:page;z-index:-2518128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339996pt;margin-top:527.936279pt;width:10.75pt;height:12.5pt;mso-position-horizontal-relative:page;mso-position-vertical-relative:page;z-index:-251811840" type="#_x0000_t202" filled="false" stroked="false">
            <v:textbox inset="0,0,0,0">
              <w:txbxContent>
                <w:p>
                  <w:pPr>
                    <w:spacing w:line="250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76"/>
                      <w:sz w:val="21"/>
                    </w:rPr>
                    <w:t>○</w:t>
                  </w:r>
                  <w:r>
                    <w:rPr>
                      <w:position w:val="1"/>
                      <w:sz w:val="14"/>
                    </w:rPr>
                    <w:t>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839996pt;margin-top:561.355652pt;width:12.5pt;height:12.5pt;mso-position-horizontal-relative:page;mso-position-vertical-relative:page;z-index:-2518108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乙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561.355652pt;width:44pt;height:12.5pt;mso-position-horizontal-relative:page;mso-position-vertical-relative:page;z-index:-2518097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住所（所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620453pt;margin-top:561.355652pt;width:12.5pt;height:12.5pt;mso-position-horizontal-relative:page;mso-position-vertical-relative:page;z-index:-2518087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41064pt;margin-top:561.355652pt;width:23pt;height:12.5pt;mso-position-horizontal-relative:page;mso-position-vertical-relative:page;z-index:-2518077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地）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594.716248pt;width:128pt;height:12.5pt;mso-position-horizontal-relative:page;mso-position-vertical-relative:page;z-index:-2518067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氏名（名称及び代表者名）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339996pt;margin-top:594.716248pt;width:10.75pt;height:12.5pt;mso-position-horizontal-relative:page;mso-position-vertical-relative:page;z-index:-251805696" type="#_x0000_t202" filled="false" stroked="false">
            <v:textbox inset="0,0,0,0">
              <w:txbxContent>
                <w:p>
                  <w:pPr>
                    <w:spacing w:line="250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76"/>
                      <w:sz w:val="21"/>
                    </w:rPr>
                    <w:t>○</w:t>
                  </w:r>
                  <w:r>
                    <w:rPr>
                      <w:position w:val="1"/>
                      <w:sz w:val="14"/>
                    </w:rPr>
                    <w:t>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0.399994pt;margin-top:105.419998pt;width:54pt;height:54pt;mso-position-horizontal-relative:page;mso-position-vertical-relative:page;z-index:-25180467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1"/>
                    <w:ind w:left="0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pStyle w:val="BodyText"/>
                    <w:tabs>
                      <w:tab w:pos="644" w:val="left" w:leader="none"/>
                    </w:tabs>
                    <w:spacing w:line="240" w:lineRule="auto"/>
                    <w:ind w:left="224"/>
                  </w:pPr>
                  <w:r>
                    <w:rPr/>
                    <w:t>収</w:t>
                    <w:tab/>
                    <w:t>入</w:t>
                  </w:r>
                </w:p>
                <w:p>
                  <w:pPr>
                    <w:pStyle w:val="BodyText"/>
                    <w:tabs>
                      <w:tab w:pos="644" w:val="left" w:leader="none"/>
                    </w:tabs>
                    <w:spacing w:line="240" w:lineRule="auto" w:before="66"/>
                    <w:ind w:left="224"/>
                  </w:pPr>
                  <w:r>
                    <w:rPr/>
                    <w:t>印</w:t>
                    <w:tab/>
                    <w:t>紙</w:t>
                  </w:r>
                </w:p>
                <w:p>
                  <w:pPr>
                    <w:pStyle w:val="BodyText"/>
                    <w:spacing w:line="240" w:lineRule="auto" w:before="7"/>
                    <w:ind w:left="40"/>
                    <w:rPr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4.679993pt;margin-top:185.61969pt;width:175.7pt;height:12pt;mso-position-horizontal-relative:page;mso-position-vertical-relative:page;z-index:-25180364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3.080002pt;margin-top:205.659729pt;width:347.65pt;height:12pt;mso-position-horizontal-relative:page;mso-position-vertical-relative:page;z-index:-25180262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0.619995pt;margin-top:319.359711pt;width:47.3pt;height:12pt;mso-position-horizontal-relative:page;mso-position-vertical-relative:page;z-index:-25180160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1100" w:bottom="280" w:left="108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>
      <w:spacing w:line="250" w:lineRule="exact"/>
      <w:ind w:left="20"/>
    </w:pPr>
    <w:rPr>
      <w:rFonts w:ascii="ＭＳ 明朝" w:hAnsi="ＭＳ 明朝" w:eastAsia="ＭＳ 明朝" w:cs="ＭＳ 明朝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WatanabeY03</dc:creator>
  <dc:title>&lt;4D6963726F736F667420576F7264202D2030312D30363181A28CF694EF9589925382CC8EE888F88169976C8EAE816A2E646F6378&gt;</dc:title>
  <dcterms:created xsi:type="dcterms:W3CDTF">2024-10-05T09:49:21Z</dcterms:created>
  <dcterms:modified xsi:type="dcterms:W3CDTF">2024-10-05T09:49:21Z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2024-10-05T00:00:00Z</vt:filetime>
  </property>
</Properties>
</file>