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51887616" from="242.580002pt,198.959991pt" to="420.360002pt,198.959991pt" stroked="true" strokeweight=".72003pt" strokecolor="#000000">
            <v:stroke dashstyle="solid"/>
            <w10:wrap type="none"/>
          </v:line>
        </w:pict>
      </w:r>
      <w:r>
        <w:rPr/>
        <w:pict>
          <v:group style="position:absolute;margin-left:76.739998pt;margin-top:277.980011pt;width:456.2pt;height:36.450pt;mso-position-horizontal-relative:page;mso-position-vertical-relative:page;z-index:-251886592" coordorigin="1535,5560" coordsize="9124,729">
            <v:shape style="position:absolute;left:1534;top:5559;width:9124;height:729" coordorigin="1535,5560" coordsize="9124,729" path="m1535,5575l10658,5575m1550,5560l1550,6288m1535,6273l3137,6273e" filled="false" stroked="true" strokeweight="1.5pt" strokecolor="#000000">
              <v:path arrowok="t"/>
              <v:stroke dashstyle="solid"/>
            </v:shape>
            <v:line style="position:absolute" from="3144,5590" to="3144,6258" stroked="true" strokeweight=".72pt" strokecolor="#000000">
              <v:stroke dashstyle="solid"/>
            </v:line>
            <v:line style="position:absolute" from="3137,6273" to="6037,6273" stroked="true" strokeweight="1.5pt" strokecolor="#000000">
              <v:stroke dashstyle="solid"/>
            </v:line>
            <v:line style="position:absolute" from="6044,5590" to="6044,6258" stroked="true" strokeweight=".72pt" strokecolor="#000000">
              <v:stroke dashstyle="solid"/>
            </v:line>
            <v:line style="position:absolute" from="6037,6273" to="7552,6273" stroked="true" strokeweight="1.5pt" strokecolor="#000000">
              <v:stroke dashstyle="solid"/>
            </v:line>
            <v:line style="position:absolute" from="7559,5590" to="7559,6258" stroked="true" strokeweight=".72pt" strokecolor="#000000">
              <v:stroke dashstyle="solid"/>
            </v:line>
            <v:shape style="position:absolute;left:7551;top:5559;width:3092;height:729" coordorigin="7552,5560" coordsize="3092,729" path="m7552,6273l10628,6273m10643,5560l10643,6288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5.559998pt;margin-top:55.2272pt;width:98.4pt;height:14pt;mso-position-horizontal-relative:page;mso-position-vertical-relative:page;z-index:-251885568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〔契約書①－Ｂ〕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220001pt;margin-top:111.652512pt;width:226.8pt;height:18.05pt;mso-position-horizontal-relative:page;mso-position-vertical-relative:page;z-index:-251884544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選挙運動用自動車借入れ契約書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39546pt;margin-top:186.59671pt;width:171.6pt;height:12.5pt;mso-position-horizontal-relative:page;mso-position-vertical-relative:page;z-index:-2518835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衆議院小選挙区選出議員選挙候補者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359985pt;margin-top:186.596268pt;width:113.3pt;height:12.5pt;mso-position-horizontal-relative:page;mso-position-vertical-relative:page;z-index:-2518824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（</w:t>
                  </w:r>
                  <w:r>
                    <w:rPr>
                      <w:spacing w:val="-12"/>
                    </w:rPr>
                    <w:t>以下「甲」という。</w:t>
                  </w:r>
                  <w:r>
                    <w:rPr/>
                    <w:t>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206.303009pt;width:471.25pt;height:32.85pt;mso-position-horizontal-relative:page;mso-position-vertical-relative:page;z-index:-2518814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85" w:val="left" w:leader="none"/>
                    </w:tabs>
                    <w:spacing w:line="266" w:lineRule="exact"/>
                  </w:pPr>
                  <w:r>
                    <w:rPr/>
                    <w:t>と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（以下「乙」という</w:t>
                  </w:r>
                  <w:r>
                    <w:rPr>
                      <w:spacing w:val="-104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spacing w:line="260" w:lineRule="exact" w:before="130"/>
                  </w:pPr>
                  <w:r>
                    <w:rPr/>
                    <w:t>は、選挙運動用自動車の借入れについて次のとおり契約する。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452pt;margin-top:258.536163pt;width:12.5pt;height:12.5pt;mso-position-horizontal-relative:page;mso-position-vertical-relative:page;z-index:-2518804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58.536163pt;width:275pt;height:12.5pt;mso-position-horizontal-relative:page;mso-position-vertical-relative:page;z-index:-2518794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甲は、乙の所有する次の自動車を借入れするものとする。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24.476257pt;width:12.5pt;height:12.5pt;mso-position-horizontal-relative:page;mso-position-vertical-relative:page;z-index:-2518784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24.476257pt;width:44pt;height:12.5pt;mso-position-horizontal-relative:page;mso-position-vertical-relative:page;z-index:-2518773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借入期間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996pt;margin-top:324.476257pt;width:23pt;height:12.5pt;mso-position-horizontal-relative:page;mso-position-vertical-relative:page;z-index:-251876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339996pt;margin-top:324.476257pt;width:12.5pt;height:12.5pt;mso-position-horizontal-relative:page;mso-position-vertical-relative:page;z-index:-251875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839996pt;margin-top:324.476257pt;width:12.5pt;height:12.5pt;mso-position-horizontal-relative:page;mso-position-vertical-relative:page;z-index:-2518743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339996pt;margin-top:324.476257pt;width:54.5pt;height:12.5pt;mso-position-horizontal-relative:page;mso-position-vertical-relative:page;z-index:-2518732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日から令和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839996pt;margin-top:324.476257pt;width:12.5pt;height:12.5pt;mso-position-horizontal-relative:page;mso-position-vertical-relative:page;z-index:-2518722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39996pt;margin-top:324.476257pt;width:12.5pt;height:12.5pt;mso-position-horizontal-relative:page;mso-position-vertical-relative:page;z-index:-251871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839996pt;margin-top:324.476257pt;width:33.5pt;height:12.5pt;mso-position-horizontal-relative:page;mso-position-vertical-relative:page;z-index:-251870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日まで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45.476257pt;width:12.5pt;height:12.5pt;mso-position-horizontal-relative:page;mso-position-vertical-relative:page;z-index:-2518691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45.476257pt;width:44pt;height:12.5pt;mso-position-horizontal-relative:page;mso-position-vertical-relative:page;z-index:-2518681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759995pt;margin-top:345.476257pt;width:385.2pt;height:52.7pt;mso-position-horizontal-relative:page;mso-position-vertical-relative:page;z-index:-2518671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207" w:val="left" w:leader="none"/>
                    </w:tabs>
                    <w:spacing w:line="260" w:lineRule="exact"/>
                    <w:ind w:left="371"/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  <w:p>
                  <w:pPr>
                    <w:pStyle w:val="BodyText"/>
                    <w:tabs>
                      <w:tab w:pos="945" w:val="left" w:leader="none"/>
                      <w:tab w:pos="2728" w:val="left" w:leader="none"/>
                      <w:tab w:pos="7034" w:val="left" w:leader="none"/>
                    </w:tabs>
                    <w:spacing w:line="240" w:lineRule="auto" w:before="135"/>
                    <w:ind w:left="0" w:right="17"/>
                    <w:jc w:val="right"/>
                  </w:pPr>
                  <w:r>
                    <w:rPr/>
                    <w:t>〔内訳</w:t>
                    <w:tab/>
                  </w:r>
                  <w:r>
                    <w:rPr>
                      <w:u w:val="single"/>
                    </w:rPr>
                    <w:t>金</w:t>
                    <w:tab/>
                    <w:t>円（消費税及び地方消費税を含む）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  <w:t>日間</w:t>
                  </w:r>
                  <w:r>
                    <w:rPr/>
                    <w:t>〕</w:t>
                  </w:r>
                </w:p>
                <w:p>
                  <w:pPr>
                    <w:pStyle w:val="BodyText"/>
                    <w:tabs>
                      <w:tab w:pos="5039" w:val="left" w:leader="none"/>
                      <w:tab w:pos="6719" w:val="left" w:leader="none"/>
                    </w:tabs>
                    <w:spacing w:line="260" w:lineRule="exact" w:before="131"/>
                    <w:ind w:left="0" w:right="18"/>
                    <w:jc w:val="right"/>
                  </w:pPr>
                  <w:r>
                    <w:rPr/>
                    <w:t>〔契約金額に免責補償料を含む場合：</w:t>
                  </w:r>
                  <w:r>
                    <w:rPr>
                      <w:u w:val="single"/>
                    </w:rPr>
                    <w:t>免責補償料</w:t>
                    <w:tab/>
                    <w:t>金</w:t>
                    <w:tab/>
                    <w:t>円</w:t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405.836273pt;width:12.5pt;height:12.5pt;mso-position-horizontal-relative:page;mso-position-vertical-relative:page;z-index:-251866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405.836273pt;width:451.55pt;height:12.5pt;mso-position-horizontal-relative:page;mso-position-vertical-relative:page;z-index:-251865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1"/>
                    </w:rPr>
                    <w:t>この契約に基づく契約金額については、乙は、公職選挙法施行令第</w:t>
                  </w:r>
                  <w:r>
                    <w:rPr/>
                    <w:t>109</w:t>
                  </w:r>
                  <w:r>
                    <w:rPr>
                      <w:spacing w:val="-9"/>
                    </w:rPr>
                    <w:t> 条の４第２項の規定に基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39996pt;margin-top:419.875824pt;width:462.15pt;height:68.55pt;mso-position-horizontal-relative:page;mso-position-vertical-relative:page;z-index:-25186406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 w:before="11"/>
                    <w:ind w:right="17" w:firstLine="213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/>
                    <w:ind w:right="19" w:firstLine="210"/>
                  </w:pPr>
                  <w:r>
                    <w:rPr>
                      <w:spacing w:val="2"/>
                    </w:rPr>
                    <w:t>ただし、甲が公職選挙法第</w:t>
                  </w:r>
                  <w:r>
                    <w:rPr/>
                    <w:t>93</w:t>
                  </w:r>
                  <w:r>
                    <w:rPr>
                      <w:spacing w:val="-16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996pt;margin-top:507.474152pt;width:23pt;height:12.5pt;mso-position-horizontal-relative:page;mso-position-vertical-relative:page;z-index:-251863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07.474152pt;width:12.5pt;height:12.5pt;mso-position-horizontal-relative:page;mso-position-vertical-relative:page;z-index:-2518620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996pt;margin-top:507.474152pt;width:12.5pt;height:12.5pt;mso-position-horizontal-relative:page;mso-position-vertical-relative:page;z-index:-251860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996pt;margin-top:507.474152pt;width:12.5pt;height:12.5pt;mso-position-horizontal-relative:page;mso-position-vertical-relative:page;z-index:-251859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40.894592pt;width:12.5pt;height:12.5pt;mso-position-horizontal-relative:page;mso-position-vertical-relative:page;z-index:-251858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40.894592pt;width:12.5pt;height:12.5pt;mso-position-horizontal-relative:page;mso-position-vertical-relative:page;z-index:-2518579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40.894592pt;width:12.5pt;height:12.5pt;mso-position-horizontal-relative:page;mso-position-vertical-relative:page;z-index:-2518568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74.316284pt;width:12.5pt;height:12.5pt;mso-position-horizontal-relative:page;mso-position-vertical-relative:page;z-index:-251855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74.316284pt;width:12.5pt;height:12.5pt;mso-position-horizontal-relative:page;mso-position-vertical-relative:page;z-index:-251854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74.316284pt;width:10.75pt;height:12.5pt;mso-position-horizontal-relative:page;mso-position-vertical-relative:page;z-index:-251853824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607.675842pt;width:12.5pt;height:12.5pt;mso-position-horizontal-relative:page;mso-position-vertical-relative:page;z-index:-251852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607.675842pt;width:44pt;height:12.5pt;mso-position-horizontal-relative:page;mso-position-vertical-relative:page;z-index:-251851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607.675842pt;width:12.5pt;height:12.5pt;mso-position-horizontal-relative:page;mso-position-vertical-relative:page;z-index:-251850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607.675842pt;width:23pt;height:12.5pt;mso-position-horizontal-relative:page;mso-position-vertical-relative:page;z-index:-251849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641.096252pt;width:128pt;height:12.5pt;mso-position-horizontal-relative:page;mso-position-vertical-relative:page;z-index:-251848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641.096252pt;width:10.75pt;height:12.5pt;mso-position-horizontal-relative:page;mso-position-vertical-relative:page;z-index:-25184768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489998pt;margin-top:278.730011pt;width:79.75pt;height:34.950pt;mso-position-horizontal-relative:page;mso-position-vertical-relative:page;z-index:-25184665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7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40" w:lineRule="auto"/>
                    <w:ind w:left="167"/>
                  </w:pPr>
                  <w:r>
                    <w:rPr/>
                    <w:t>自動車の種類</w:t>
                  </w:r>
                </w:p>
                <w:p>
                  <w:pPr>
                    <w:pStyle w:val="BodyText"/>
                    <w:spacing w:line="240" w:lineRule="auto" w:before="7"/>
                    <w:ind w:left="40"/>
                    <w:rPr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199997pt;margin-top:278.730011pt;width:145.050pt;height:34.950pt;mso-position-horizontal-relative:page;mso-position-vertical-relative:page;z-index:-25184563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220001pt;margin-top:278.730011pt;width:75.75pt;height:34.950pt;mso-position-horizontal-relative:page;mso-position-vertical-relative:page;z-index:-251844608" type="#_x0000_t202" filled="false" stroked="false">
            <v:textbox inset="0,0,0,0">
              <w:txbxContent>
                <w:p>
                  <w:pPr>
                    <w:spacing w:before="66"/>
                    <w:ind w:left="12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自動車登録番号</w:t>
                  </w:r>
                </w:p>
                <w:p>
                  <w:pPr>
                    <w:spacing w:before="104"/>
                    <w:ind w:left="21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又は車両番号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940002pt;margin-top:278.730011pt;width:154.25pt;height:34.950pt;mso-position-horizontal-relative:page;mso-position-vertical-relative:page;z-index:-2518435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580002pt;margin-top:187.959991pt;width:177.8pt;height:12pt;mso-position-horizontal-relative:page;mso-position-vertical-relative:page;z-index:-25184256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.900002pt;margin-top:205.659729pt;width:347.7pt;height:12pt;mso-position-horizontal-relative:page;mso-position-vertical-relative:page;z-index:-2518415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700012pt;margin-top:364.719696pt;width:36.8pt;height:12pt;mso-position-horizontal-relative:page;mso-position-vertical-relative:page;z-index:-25184051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6.420013pt;margin-top:384.699707pt;width:31.5pt;height:12pt;mso-position-horizontal-relative:page;mso-position-vertical-relative:page;z-index:-2518394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0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2024-10-05T09:47:30Z</dcterms:created>
  <dcterms:modified xsi:type="dcterms:W3CDTF">2024-10-05T09:47:30Z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