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70FC" w14:textId="77777777" w:rsidR="00247B2D" w:rsidRDefault="00247B2D" w:rsidP="00247B2D">
      <w:pPr>
        <w:rPr>
          <w:rFonts w:ascii="ＭＳ 明朝" w:hAnsi="ＭＳ 明朝"/>
          <w:color w:val="000000"/>
          <w:sz w:val="20"/>
        </w:rPr>
        <w:sectPr w:rsidR="00247B2D" w:rsidSect="00EA1BE8">
          <w:type w:val="continuous"/>
          <w:pgSz w:w="11906" w:h="16838" w:code="9"/>
          <w:pgMar w:top="1134" w:right="1134" w:bottom="856" w:left="1134" w:header="851" w:footer="567" w:gutter="0"/>
          <w:pgNumType w:fmt="numberInDash" w:start="1"/>
          <w:cols w:space="425"/>
          <w:docGrid w:type="linesAndChars" w:linePitch="296" w:charSpace="2048"/>
        </w:sectPr>
      </w:pPr>
    </w:p>
    <w:p w14:paraId="40303868" w14:textId="77777777" w:rsidR="00EE7DA0" w:rsidRDefault="00EE7DA0" w:rsidP="00B015CD">
      <w:pPr>
        <w:jc w:val="center"/>
        <w:rPr>
          <w:rFonts w:ascii="ＭＳ 明朝" w:hAnsi="ＭＳ 明朝"/>
          <w:color w:val="000000"/>
          <w:w w:val="200"/>
          <w:sz w:val="20"/>
        </w:rPr>
        <w:sectPr w:rsidR="00EE7DA0" w:rsidSect="00A20525">
          <w:footerReference w:type="default" r:id="rId8"/>
          <w:type w:val="continuous"/>
          <w:pgSz w:w="11906" w:h="16838" w:code="9"/>
          <w:pgMar w:top="1134" w:right="1134" w:bottom="856" w:left="1134" w:header="851" w:footer="567" w:gutter="0"/>
          <w:pgNumType w:start="1"/>
          <w:cols w:space="425"/>
          <w:docGrid w:type="linesAndChars" w:linePitch="296" w:charSpace="2048"/>
        </w:sectPr>
      </w:pPr>
    </w:p>
    <w:p w14:paraId="6B8F3DE5" w14:textId="77777777" w:rsidR="00520531" w:rsidRPr="00B015CD" w:rsidRDefault="00520531" w:rsidP="00520531">
      <w:pPr>
        <w:jc w:val="center"/>
        <w:rPr>
          <w:color w:val="000000"/>
          <w:w w:val="200"/>
          <w:sz w:val="22"/>
          <w:szCs w:val="22"/>
        </w:rPr>
      </w:pPr>
      <w:r w:rsidRPr="00B015CD">
        <w:rPr>
          <w:rFonts w:ascii="ＭＳ 明朝" w:hAnsi="ＭＳ 明朝" w:hint="eastAsia"/>
          <w:color w:val="000000"/>
          <w:w w:val="200"/>
          <w:sz w:val="20"/>
        </w:rPr>
        <w:t>目　次</w:t>
      </w:r>
    </w:p>
    <w:p w14:paraId="71465F44" w14:textId="77777777" w:rsidR="00520531" w:rsidRPr="00EC10A9" w:rsidRDefault="00520531" w:rsidP="00520531">
      <w:pPr>
        <w:tabs>
          <w:tab w:val="right" w:leader="middleDot" w:pos="9416"/>
        </w:tabs>
        <w:spacing w:line="400" w:lineRule="exact"/>
        <w:rPr>
          <w:color w:val="000000"/>
          <w:sz w:val="22"/>
          <w:szCs w:val="22"/>
        </w:rPr>
      </w:pPr>
      <w:r w:rsidRPr="00420D27">
        <w:rPr>
          <w:rFonts w:ascii="ＭＳ ゴシック" w:eastAsia="ＭＳ ゴシック" w:hAnsi="ＭＳ ゴシック" w:hint="eastAsia"/>
          <w:color w:val="000000"/>
          <w:sz w:val="22"/>
          <w:szCs w:val="22"/>
        </w:rPr>
        <w:t>第１章　総則</w:t>
      </w:r>
      <w:r w:rsidRPr="002832BF">
        <w:rPr>
          <w:rFonts w:hint="eastAsia"/>
          <w:color w:val="000000"/>
          <w:sz w:val="22"/>
          <w:szCs w:val="22"/>
        </w:rPr>
        <w:t xml:space="preserve">　</w:t>
      </w:r>
      <w:r w:rsidRPr="00EC10A9">
        <w:rPr>
          <w:color w:val="000000"/>
          <w:sz w:val="22"/>
          <w:szCs w:val="22"/>
        </w:rPr>
        <w:tab/>
      </w:r>
      <w:r>
        <w:rPr>
          <w:rFonts w:hint="eastAsia"/>
          <w:color w:val="000000"/>
          <w:sz w:val="22"/>
          <w:szCs w:val="22"/>
        </w:rPr>
        <w:t>１－１</w:t>
      </w:r>
    </w:p>
    <w:p w14:paraId="33C1B541" w14:textId="77777777" w:rsidR="00520531" w:rsidRPr="004E4FC3" w:rsidRDefault="00520531" w:rsidP="00520531">
      <w:pPr>
        <w:tabs>
          <w:tab w:val="right" w:leader="middleDot" w:pos="9416"/>
        </w:tabs>
        <w:spacing w:line="400" w:lineRule="exact"/>
        <w:rPr>
          <w:rFonts w:ascii="ＭＳ 明朝" w:hAnsi="ＭＳ 明朝"/>
          <w:color w:val="000000"/>
          <w:spacing w:val="20"/>
          <w:sz w:val="22"/>
          <w:szCs w:val="22"/>
        </w:rPr>
      </w:pPr>
      <w:r w:rsidRPr="002832BF">
        <w:rPr>
          <w:rFonts w:hint="eastAsia"/>
          <w:color w:val="000000"/>
          <w:sz w:val="22"/>
          <w:szCs w:val="22"/>
        </w:rPr>
        <w:t>第１節　目的</w:t>
      </w:r>
      <w:r>
        <w:rPr>
          <w:rFonts w:ascii="ＭＳ 明朝" w:hAnsi="ＭＳ 明朝" w:hint="eastAsia"/>
          <w:color w:val="000000"/>
          <w:sz w:val="22"/>
          <w:szCs w:val="22"/>
        </w:rPr>
        <w:t xml:space="preserve">　</w:t>
      </w:r>
      <w:r w:rsidRPr="00EC10A9">
        <w:rPr>
          <w:color w:val="000000"/>
          <w:sz w:val="22"/>
          <w:szCs w:val="22"/>
        </w:rPr>
        <w:tab/>
      </w:r>
      <w:r>
        <w:rPr>
          <w:rFonts w:hint="eastAsia"/>
          <w:color w:val="000000"/>
          <w:sz w:val="22"/>
          <w:szCs w:val="22"/>
        </w:rPr>
        <w:t>１－１</w:t>
      </w:r>
    </w:p>
    <w:p w14:paraId="29535AB4" w14:textId="77777777" w:rsidR="00520531" w:rsidRDefault="00520531" w:rsidP="00520531">
      <w:pPr>
        <w:tabs>
          <w:tab w:val="right" w:leader="middleDot" w:pos="9416"/>
        </w:tabs>
        <w:spacing w:line="400" w:lineRule="exact"/>
        <w:rPr>
          <w:color w:val="000000"/>
          <w:sz w:val="22"/>
          <w:szCs w:val="22"/>
        </w:rPr>
      </w:pPr>
      <w:r w:rsidRPr="00B015CD">
        <w:rPr>
          <w:rFonts w:hint="eastAsia"/>
          <w:color w:val="000000"/>
          <w:sz w:val="22"/>
          <w:szCs w:val="22"/>
        </w:rPr>
        <w:t>第２節　基本方針</w:t>
      </w:r>
      <w:r>
        <w:rPr>
          <w:rFonts w:hint="eastAsia"/>
          <w:color w:val="000000"/>
          <w:sz w:val="22"/>
          <w:szCs w:val="22"/>
        </w:rPr>
        <w:t xml:space="preserve">　</w:t>
      </w:r>
      <w:r>
        <w:rPr>
          <w:color w:val="000000"/>
          <w:sz w:val="22"/>
          <w:szCs w:val="22"/>
        </w:rPr>
        <w:tab/>
      </w:r>
      <w:r>
        <w:rPr>
          <w:rFonts w:hint="eastAsia"/>
          <w:color w:val="000000"/>
          <w:sz w:val="22"/>
          <w:szCs w:val="22"/>
        </w:rPr>
        <w:t>１－２</w:t>
      </w:r>
    </w:p>
    <w:p w14:paraId="7DCB67EE" w14:textId="77777777" w:rsidR="00520531" w:rsidRPr="00DD22A2" w:rsidRDefault="00520531" w:rsidP="00520531">
      <w:pPr>
        <w:tabs>
          <w:tab w:val="right" w:leader="middleDot" w:pos="9416"/>
        </w:tabs>
        <w:spacing w:line="400" w:lineRule="exact"/>
        <w:rPr>
          <w:sz w:val="22"/>
          <w:szCs w:val="22"/>
        </w:rPr>
      </w:pPr>
      <w:r w:rsidRPr="00DD22A2">
        <w:rPr>
          <w:rFonts w:hint="eastAsia"/>
          <w:sz w:val="22"/>
          <w:szCs w:val="22"/>
        </w:rPr>
        <w:t xml:space="preserve">第３節　計画の修正　</w:t>
      </w:r>
      <w:r w:rsidRPr="00DD22A2">
        <w:rPr>
          <w:sz w:val="22"/>
          <w:szCs w:val="22"/>
        </w:rPr>
        <w:tab/>
      </w:r>
      <w:r w:rsidRPr="00DD22A2">
        <w:rPr>
          <w:rFonts w:hint="eastAsia"/>
          <w:sz w:val="22"/>
          <w:szCs w:val="22"/>
        </w:rPr>
        <w:t>１－３</w:t>
      </w:r>
    </w:p>
    <w:p w14:paraId="7F5F0CAB" w14:textId="77777777" w:rsidR="00520531" w:rsidRPr="00DD22A2" w:rsidRDefault="00520531" w:rsidP="00520531">
      <w:pPr>
        <w:tabs>
          <w:tab w:val="right" w:leader="middleDot" w:pos="9416"/>
        </w:tabs>
        <w:spacing w:line="400" w:lineRule="exact"/>
        <w:rPr>
          <w:sz w:val="22"/>
          <w:szCs w:val="22"/>
        </w:rPr>
      </w:pPr>
      <w:r w:rsidRPr="00DD22A2">
        <w:rPr>
          <w:rFonts w:hint="eastAsia"/>
          <w:sz w:val="22"/>
          <w:szCs w:val="22"/>
        </w:rPr>
        <w:t xml:space="preserve">第４節　防災上の配慮　</w:t>
      </w:r>
      <w:r w:rsidRPr="00DD22A2">
        <w:rPr>
          <w:sz w:val="22"/>
          <w:szCs w:val="22"/>
        </w:rPr>
        <w:tab/>
      </w:r>
      <w:r w:rsidRPr="00DD22A2">
        <w:rPr>
          <w:rFonts w:hint="eastAsia"/>
          <w:sz w:val="22"/>
          <w:szCs w:val="22"/>
        </w:rPr>
        <w:t>１－４</w:t>
      </w:r>
    </w:p>
    <w:p w14:paraId="7C75FC05" w14:textId="77777777" w:rsidR="00520531" w:rsidRPr="00DD22A2" w:rsidRDefault="00520531" w:rsidP="00520531">
      <w:pPr>
        <w:tabs>
          <w:tab w:val="right" w:leader="middleDot" w:pos="9416"/>
        </w:tabs>
        <w:spacing w:line="400" w:lineRule="exact"/>
        <w:rPr>
          <w:sz w:val="22"/>
          <w:szCs w:val="22"/>
        </w:rPr>
      </w:pPr>
      <w:r w:rsidRPr="00DD22A2">
        <w:rPr>
          <w:rFonts w:hint="eastAsia"/>
          <w:sz w:val="22"/>
          <w:szCs w:val="22"/>
        </w:rPr>
        <w:t xml:space="preserve">第５節　特別防災区域の概要　</w:t>
      </w:r>
      <w:r w:rsidRPr="00DD22A2">
        <w:rPr>
          <w:rFonts w:hint="eastAsia"/>
          <w:sz w:val="22"/>
          <w:szCs w:val="22"/>
        </w:rPr>
        <w:tab/>
      </w:r>
      <w:r w:rsidRPr="00DD22A2">
        <w:rPr>
          <w:rFonts w:hint="eastAsia"/>
          <w:sz w:val="22"/>
          <w:szCs w:val="22"/>
        </w:rPr>
        <w:t>１－５</w:t>
      </w:r>
    </w:p>
    <w:p w14:paraId="55524E6A" w14:textId="77777777" w:rsidR="00520531" w:rsidRPr="00DD22A2" w:rsidRDefault="00520531" w:rsidP="00520531">
      <w:pPr>
        <w:tabs>
          <w:tab w:val="right" w:leader="middleDot" w:pos="9416"/>
        </w:tabs>
        <w:spacing w:line="280" w:lineRule="exact"/>
        <w:rPr>
          <w:sz w:val="22"/>
          <w:szCs w:val="22"/>
        </w:rPr>
      </w:pPr>
      <w:r w:rsidRPr="00DD22A2">
        <w:rPr>
          <w:rFonts w:hint="eastAsia"/>
          <w:sz w:val="22"/>
          <w:szCs w:val="22"/>
        </w:rPr>
        <w:t xml:space="preserve">　第１　特別防災区域の指定　</w:t>
      </w:r>
      <w:r w:rsidRPr="00DD22A2">
        <w:rPr>
          <w:sz w:val="22"/>
          <w:szCs w:val="22"/>
        </w:rPr>
        <w:tab/>
      </w:r>
      <w:r w:rsidRPr="00DD22A2">
        <w:rPr>
          <w:rFonts w:hint="eastAsia"/>
          <w:sz w:val="22"/>
          <w:szCs w:val="22"/>
        </w:rPr>
        <w:t>１－５</w:t>
      </w:r>
    </w:p>
    <w:p w14:paraId="5197296D" w14:textId="77777777" w:rsidR="00520531" w:rsidRPr="00DD22A2" w:rsidRDefault="00520531" w:rsidP="00520531">
      <w:pPr>
        <w:tabs>
          <w:tab w:val="right" w:leader="middleDot" w:pos="9416"/>
        </w:tabs>
        <w:spacing w:line="280" w:lineRule="exact"/>
        <w:rPr>
          <w:sz w:val="22"/>
          <w:szCs w:val="22"/>
        </w:rPr>
      </w:pPr>
      <w:r w:rsidRPr="00DD22A2">
        <w:rPr>
          <w:rFonts w:hint="eastAsia"/>
          <w:sz w:val="22"/>
          <w:szCs w:val="22"/>
        </w:rPr>
        <w:t xml:space="preserve">　第２　各地区の位置、面積等　</w:t>
      </w:r>
      <w:r w:rsidRPr="00DD22A2">
        <w:rPr>
          <w:sz w:val="22"/>
          <w:szCs w:val="22"/>
        </w:rPr>
        <w:tab/>
      </w:r>
      <w:r w:rsidRPr="00DD22A2">
        <w:rPr>
          <w:rFonts w:hint="eastAsia"/>
          <w:sz w:val="22"/>
          <w:szCs w:val="22"/>
        </w:rPr>
        <w:t>１－５</w:t>
      </w:r>
    </w:p>
    <w:p w14:paraId="2F1D0A2C" w14:textId="77777777" w:rsidR="00520531" w:rsidRPr="00DD22A2" w:rsidRDefault="00520531" w:rsidP="00520531">
      <w:pPr>
        <w:tabs>
          <w:tab w:val="left" w:leader="middleDot" w:pos="9416"/>
        </w:tabs>
        <w:spacing w:line="400" w:lineRule="exact"/>
        <w:rPr>
          <w:sz w:val="22"/>
          <w:szCs w:val="22"/>
        </w:rPr>
      </w:pPr>
      <w:r w:rsidRPr="00DD22A2">
        <w:rPr>
          <w:rFonts w:hint="eastAsia"/>
          <w:sz w:val="22"/>
          <w:szCs w:val="22"/>
        </w:rPr>
        <w:t>第６節　防災関係機関、特定事業所及びその他事業所の処理すべき事務</w:t>
      </w:r>
    </w:p>
    <w:p w14:paraId="081C1015" w14:textId="77777777" w:rsidR="00520531" w:rsidRPr="00DD22A2" w:rsidRDefault="00520531" w:rsidP="00520531">
      <w:pPr>
        <w:tabs>
          <w:tab w:val="right" w:leader="middleDot" w:pos="9416"/>
        </w:tabs>
        <w:spacing w:line="300" w:lineRule="exact"/>
        <w:rPr>
          <w:sz w:val="22"/>
          <w:szCs w:val="22"/>
        </w:rPr>
      </w:pPr>
      <w:r w:rsidRPr="00DD22A2">
        <w:rPr>
          <w:rFonts w:hint="eastAsia"/>
          <w:sz w:val="22"/>
          <w:szCs w:val="22"/>
        </w:rPr>
        <w:t xml:space="preserve">        </w:t>
      </w:r>
      <w:r w:rsidRPr="00DD22A2">
        <w:rPr>
          <w:rFonts w:hint="eastAsia"/>
          <w:sz w:val="22"/>
          <w:szCs w:val="22"/>
        </w:rPr>
        <w:t>又は業務の大綱</w:t>
      </w:r>
      <w:r w:rsidRPr="00DD22A2">
        <w:rPr>
          <w:rFonts w:hint="eastAsia"/>
          <w:sz w:val="28"/>
          <w:szCs w:val="28"/>
        </w:rPr>
        <w:t xml:space="preserve">　</w:t>
      </w:r>
      <w:r w:rsidRPr="00DD22A2">
        <w:rPr>
          <w:sz w:val="22"/>
          <w:szCs w:val="22"/>
        </w:rPr>
        <w:tab/>
      </w:r>
      <w:r w:rsidRPr="00DD22A2">
        <w:rPr>
          <w:rFonts w:hint="eastAsia"/>
          <w:sz w:val="22"/>
          <w:szCs w:val="22"/>
        </w:rPr>
        <w:t>１－</w:t>
      </w:r>
      <w:r w:rsidRPr="00DD22A2">
        <w:rPr>
          <w:rFonts w:ascii="ＭＳ 明朝" w:hAnsi="ＭＳ 明朝" w:hint="eastAsia"/>
          <w:sz w:val="22"/>
          <w:szCs w:val="22"/>
        </w:rPr>
        <w:t>11</w:t>
      </w:r>
    </w:p>
    <w:p w14:paraId="37A19DCB" w14:textId="77777777" w:rsidR="00520531" w:rsidRPr="00DD22A2" w:rsidRDefault="00520531" w:rsidP="00520531">
      <w:pPr>
        <w:tabs>
          <w:tab w:val="right" w:leader="middleDot" w:pos="9416"/>
        </w:tabs>
        <w:spacing w:line="400" w:lineRule="exact"/>
        <w:rPr>
          <w:sz w:val="22"/>
          <w:szCs w:val="22"/>
        </w:rPr>
      </w:pPr>
      <w:r w:rsidRPr="00DD22A2">
        <w:rPr>
          <w:rFonts w:hint="eastAsia"/>
          <w:sz w:val="22"/>
          <w:szCs w:val="22"/>
        </w:rPr>
        <w:t xml:space="preserve">第７節　防災・減災に関する調査・研究　</w:t>
      </w:r>
      <w:r w:rsidRPr="00DD22A2">
        <w:rPr>
          <w:sz w:val="22"/>
          <w:szCs w:val="22"/>
        </w:rPr>
        <w:tab/>
      </w:r>
      <w:r w:rsidRPr="00DD22A2">
        <w:rPr>
          <w:rFonts w:ascii="ＭＳ 明朝" w:hAnsi="ＭＳ 明朝" w:hint="eastAsia"/>
          <w:sz w:val="22"/>
          <w:szCs w:val="22"/>
        </w:rPr>
        <w:t>１－17</w:t>
      </w:r>
    </w:p>
    <w:p w14:paraId="4E2F3602" w14:textId="77777777" w:rsidR="00520531" w:rsidRPr="00B015CD" w:rsidRDefault="00520531" w:rsidP="00520531">
      <w:pPr>
        <w:tabs>
          <w:tab w:val="right" w:leader="middleDot" w:pos="9416"/>
        </w:tabs>
        <w:spacing w:beforeLines="50" w:before="145" w:line="400" w:lineRule="exact"/>
        <w:rPr>
          <w:color w:val="000000"/>
          <w:sz w:val="22"/>
          <w:szCs w:val="22"/>
        </w:rPr>
      </w:pPr>
      <w:r w:rsidRPr="00B015CD">
        <w:rPr>
          <w:rFonts w:ascii="ＭＳ ゴシック" w:eastAsia="ＭＳ ゴシック" w:hAnsi="ＭＳ ゴシック" w:hint="eastAsia"/>
          <w:color w:val="000000"/>
          <w:sz w:val="22"/>
          <w:szCs w:val="22"/>
        </w:rPr>
        <w:t xml:space="preserve">第２章　組織　</w:t>
      </w:r>
      <w:r>
        <w:rPr>
          <w:color w:val="000000"/>
          <w:sz w:val="22"/>
          <w:szCs w:val="22"/>
        </w:rPr>
        <w:tab/>
      </w:r>
      <w:r>
        <w:rPr>
          <w:rFonts w:hint="eastAsia"/>
          <w:color w:val="000000"/>
          <w:sz w:val="22"/>
          <w:szCs w:val="22"/>
        </w:rPr>
        <w:t>２－１</w:t>
      </w:r>
    </w:p>
    <w:p w14:paraId="0437CC96" w14:textId="77777777" w:rsidR="00520531" w:rsidRPr="00B015CD" w:rsidRDefault="00520531" w:rsidP="00520531">
      <w:pPr>
        <w:tabs>
          <w:tab w:val="right" w:leader="middleDot" w:pos="9416"/>
        </w:tabs>
        <w:spacing w:line="400" w:lineRule="exact"/>
        <w:rPr>
          <w:color w:val="000000"/>
          <w:sz w:val="22"/>
          <w:szCs w:val="22"/>
        </w:rPr>
      </w:pPr>
      <w:r w:rsidRPr="00B015CD">
        <w:rPr>
          <w:rFonts w:hint="eastAsia"/>
          <w:color w:val="000000"/>
          <w:sz w:val="22"/>
          <w:szCs w:val="22"/>
        </w:rPr>
        <w:t xml:space="preserve">第１節　防災本部　</w:t>
      </w:r>
      <w:r>
        <w:rPr>
          <w:color w:val="000000"/>
          <w:sz w:val="22"/>
          <w:szCs w:val="22"/>
        </w:rPr>
        <w:tab/>
      </w:r>
      <w:r>
        <w:rPr>
          <w:rFonts w:hint="eastAsia"/>
          <w:color w:val="000000"/>
          <w:sz w:val="22"/>
          <w:szCs w:val="22"/>
        </w:rPr>
        <w:t>２－１</w:t>
      </w:r>
    </w:p>
    <w:p w14:paraId="6BB05282" w14:textId="77777777" w:rsidR="00520531" w:rsidRPr="00B015CD" w:rsidRDefault="00520531" w:rsidP="00520531">
      <w:pPr>
        <w:tabs>
          <w:tab w:val="right" w:leader="middleDot" w:pos="9416"/>
        </w:tabs>
        <w:spacing w:line="400" w:lineRule="exact"/>
        <w:rPr>
          <w:color w:val="000000"/>
          <w:sz w:val="22"/>
          <w:szCs w:val="22"/>
        </w:rPr>
      </w:pPr>
      <w:r>
        <w:rPr>
          <w:rFonts w:hint="eastAsia"/>
          <w:color w:val="000000"/>
          <w:sz w:val="22"/>
          <w:szCs w:val="22"/>
        </w:rPr>
        <w:t xml:space="preserve">第２節　自衛防災組織・共同防災組織及び広域共同防災組織　</w:t>
      </w:r>
      <w:r>
        <w:rPr>
          <w:color w:val="000000"/>
          <w:sz w:val="22"/>
          <w:szCs w:val="22"/>
        </w:rPr>
        <w:tab/>
      </w:r>
      <w:r>
        <w:rPr>
          <w:rFonts w:hint="eastAsia"/>
          <w:color w:val="000000"/>
          <w:sz w:val="22"/>
          <w:szCs w:val="22"/>
        </w:rPr>
        <w:t>２－５</w:t>
      </w:r>
    </w:p>
    <w:p w14:paraId="665A3205"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第１　自衛防災組織　</w:t>
      </w:r>
      <w:r>
        <w:rPr>
          <w:color w:val="000000"/>
          <w:sz w:val="22"/>
          <w:szCs w:val="22"/>
        </w:rPr>
        <w:tab/>
      </w:r>
      <w:r>
        <w:rPr>
          <w:rFonts w:hint="eastAsia"/>
          <w:color w:val="000000"/>
          <w:sz w:val="22"/>
          <w:szCs w:val="22"/>
        </w:rPr>
        <w:t>２－５</w:t>
      </w:r>
    </w:p>
    <w:p w14:paraId="2D3DE021"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第２　共同防災組織　</w:t>
      </w:r>
      <w:r>
        <w:rPr>
          <w:color w:val="000000"/>
          <w:sz w:val="22"/>
          <w:szCs w:val="22"/>
        </w:rPr>
        <w:tab/>
      </w:r>
      <w:r>
        <w:rPr>
          <w:rFonts w:hint="eastAsia"/>
          <w:color w:val="000000"/>
          <w:sz w:val="22"/>
          <w:szCs w:val="22"/>
        </w:rPr>
        <w:t>２－５</w:t>
      </w:r>
    </w:p>
    <w:p w14:paraId="39CC248F"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第３　広域共同防災組織　</w:t>
      </w:r>
      <w:r>
        <w:rPr>
          <w:color w:val="000000"/>
          <w:sz w:val="22"/>
          <w:szCs w:val="22"/>
        </w:rPr>
        <w:tab/>
      </w:r>
      <w:r>
        <w:rPr>
          <w:rFonts w:hint="eastAsia"/>
          <w:color w:val="000000"/>
          <w:sz w:val="22"/>
          <w:szCs w:val="22"/>
        </w:rPr>
        <w:t>２－５</w:t>
      </w:r>
    </w:p>
    <w:p w14:paraId="67A3623B" w14:textId="77777777" w:rsidR="00520531" w:rsidRPr="00B015CD" w:rsidRDefault="00520531" w:rsidP="00520531">
      <w:pPr>
        <w:tabs>
          <w:tab w:val="right" w:leader="middleDot" w:pos="9416"/>
        </w:tabs>
        <w:spacing w:line="400" w:lineRule="exact"/>
        <w:rPr>
          <w:color w:val="000000"/>
          <w:sz w:val="22"/>
          <w:szCs w:val="22"/>
        </w:rPr>
      </w:pPr>
      <w:r w:rsidRPr="00B015CD">
        <w:rPr>
          <w:rFonts w:hint="eastAsia"/>
          <w:color w:val="000000"/>
          <w:sz w:val="22"/>
          <w:szCs w:val="22"/>
        </w:rPr>
        <w:t xml:space="preserve">第３節　特別防災区域協議会　</w:t>
      </w:r>
      <w:r>
        <w:rPr>
          <w:color w:val="000000"/>
          <w:sz w:val="22"/>
          <w:szCs w:val="22"/>
        </w:rPr>
        <w:tab/>
      </w:r>
      <w:r>
        <w:rPr>
          <w:rFonts w:hint="eastAsia"/>
          <w:color w:val="000000"/>
          <w:sz w:val="22"/>
          <w:szCs w:val="22"/>
        </w:rPr>
        <w:t>２－９</w:t>
      </w:r>
    </w:p>
    <w:p w14:paraId="01FC5AF0" w14:textId="77777777" w:rsidR="00520531" w:rsidRPr="00B015CD" w:rsidRDefault="00520531" w:rsidP="00520531">
      <w:pPr>
        <w:tabs>
          <w:tab w:val="right" w:leader="middleDot" w:pos="9416"/>
        </w:tabs>
        <w:spacing w:line="400" w:lineRule="exact"/>
        <w:rPr>
          <w:color w:val="000000"/>
          <w:sz w:val="22"/>
          <w:szCs w:val="22"/>
        </w:rPr>
      </w:pPr>
      <w:r w:rsidRPr="00B015CD">
        <w:rPr>
          <w:rFonts w:hint="eastAsia"/>
          <w:color w:val="000000"/>
          <w:sz w:val="22"/>
          <w:szCs w:val="22"/>
        </w:rPr>
        <w:t xml:space="preserve">第４節　広域共同防災協議会　</w:t>
      </w:r>
      <w:r>
        <w:rPr>
          <w:color w:val="000000"/>
          <w:sz w:val="22"/>
          <w:szCs w:val="22"/>
        </w:rPr>
        <w:tab/>
      </w:r>
      <w:r>
        <w:rPr>
          <w:rFonts w:hint="eastAsia"/>
          <w:color w:val="000000"/>
          <w:sz w:val="22"/>
          <w:szCs w:val="22"/>
        </w:rPr>
        <w:t>２－</w:t>
      </w:r>
      <w:r w:rsidRPr="00820C03">
        <w:rPr>
          <w:rFonts w:ascii="ＭＳ 明朝" w:hAnsi="ＭＳ 明朝" w:hint="eastAsia"/>
          <w:color w:val="000000"/>
          <w:sz w:val="22"/>
          <w:szCs w:val="22"/>
        </w:rPr>
        <w:t>10</w:t>
      </w:r>
    </w:p>
    <w:p w14:paraId="49395312" w14:textId="77777777" w:rsidR="00520531" w:rsidRPr="00B015CD" w:rsidRDefault="00520531" w:rsidP="00520531">
      <w:pPr>
        <w:tabs>
          <w:tab w:val="right" w:leader="middleDot" w:pos="9416"/>
        </w:tabs>
        <w:spacing w:line="400" w:lineRule="exact"/>
        <w:rPr>
          <w:color w:val="000000"/>
          <w:sz w:val="22"/>
          <w:szCs w:val="22"/>
        </w:rPr>
      </w:pPr>
      <w:r w:rsidRPr="00B015CD">
        <w:rPr>
          <w:rFonts w:hint="eastAsia"/>
          <w:color w:val="000000"/>
          <w:sz w:val="22"/>
          <w:szCs w:val="22"/>
        </w:rPr>
        <w:t xml:space="preserve">第５節　防災協力体制等　</w:t>
      </w:r>
      <w:r>
        <w:rPr>
          <w:rFonts w:hint="eastAsia"/>
          <w:color w:val="000000"/>
          <w:sz w:val="22"/>
          <w:szCs w:val="22"/>
        </w:rPr>
        <w:tab/>
      </w:r>
      <w:r w:rsidRPr="00F60258">
        <w:rPr>
          <w:rFonts w:ascii="ＭＳ 明朝" w:hAnsi="ＭＳ 明朝" w:hint="eastAsia"/>
          <w:color w:val="000000"/>
          <w:sz w:val="22"/>
          <w:szCs w:val="22"/>
        </w:rPr>
        <w:t>２－11</w:t>
      </w:r>
    </w:p>
    <w:p w14:paraId="3734C7FD" w14:textId="77777777" w:rsidR="00520531" w:rsidRPr="00F60258" w:rsidRDefault="00520531" w:rsidP="00520531">
      <w:pPr>
        <w:tabs>
          <w:tab w:val="right" w:leader="middleDot" w:pos="9416"/>
        </w:tabs>
        <w:spacing w:line="280" w:lineRule="exact"/>
        <w:rPr>
          <w:rFonts w:ascii="ＭＳ 明朝" w:hAnsi="ＭＳ 明朝"/>
          <w:color w:val="000000"/>
          <w:sz w:val="22"/>
          <w:szCs w:val="22"/>
        </w:rPr>
      </w:pPr>
      <w:r>
        <w:rPr>
          <w:rFonts w:hint="eastAsia"/>
          <w:color w:val="000000"/>
          <w:sz w:val="22"/>
          <w:szCs w:val="22"/>
        </w:rPr>
        <w:t xml:space="preserve">　</w:t>
      </w:r>
      <w:r w:rsidRPr="00B015CD">
        <w:rPr>
          <w:rFonts w:hint="eastAsia"/>
          <w:color w:val="000000"/>
          <w:sz w:val="22"/>
          <w:szCs w:val="22"/>
        </w:rPr>
        <w:t xml:space="preserve">第１　防災協力体制　</w:t>
      </w:r>
      <w:r>
        <w:rPr>
          <w:color w:val="000000"/>
          <w:sz w:val="22"/>
          <w:szCs w:val="22"/>
        </w:rPr>
        <w:tab/>
      </w:r>
      <w:r w:rsidRPr="00F60258">
        <w:rPr>
          <w:rFonts w:ascii="ＭＳ 明朝" w:hAnsi="ＭＳ 明朝" w:hint="eastAsia"/>
          <w:color w:val="000000"/>
          <w:sz w:val="22"/>
          <w:szCs w:val="22"/>
        </w:rPr>
        <w:t>２－11</w:t>
      </w:r>
    </w:p>
    <w:p w14:paraId="7EE8F558" w14:textId="77777777" w:rsidR="00520531" w:rsidRPr="00F60258" w:rsidRDefault="00520531" w:rsidP="00520531">
      <w:pPr>
        <w:tabs>
          <w:tab w:val="right" w:leader="middleDot" w:pos="9416"/>
        </w:tabs>
        <w:spacing w:line="280" w:lineRule="exact"/>
        <w:rPr>
          <w:rFonts w:ascii="ＭＳ 明朝" w:hAnsi="ＭＳ 明朝"/>
          <w:color w:val="000000"/>
          <w:sz w:val="22"/>
          <w:szCs w:val="22"/>
        </w:rPr>
      </w:pPr>
      <w:r w:rsidRPr="00F60258">
        <w:rPr>
          <w:rFonts w:ascii="ＭＳ 明朝" w:hAnsi="ＭＳ 明朝" w:hint="eastAsia"/>
          <w:color w:val="000000"/>
          <w:sz w:val="22"/>
          <w:szCs w:val="22"/>
        </w:rPr>
        <w:t xml:space="preserve">　第２　防災資機材の調達　</w:t>
      </w:r>
      <w:r w:rsidRPr="00CA1574">
        <w:rPr>
          <w:color w:val="000000"/>
          <w:sz w:val="22"/>
          <w:szCs w:val="22"/>
        </w:rPr>
        <w:tab/>
      </w:r>
      <w:r w:rsidRPr="00F60258">
        <w:rPr>
          <w:rFonts w:ascii="ＭＳ 明朝" w:hAnsi="ＭＳ 明朝" w:hint="eastAsia"/>
          <w:color w:val="000000"/>
          <w:sz w:val="22"/>
          <w:szCs w:val="22"/>
        </w:rPr>
        <w:t>２－11</w:t>
      </w:r>
    </w:p>
    <w:p w14:paraId="4A193943" w14:textId="77777777" w:rsidR="00520531" w:rsidRPr="00B015CD" w:rsidRDefault="00520531" w:rsidP="00520531">
      <w:pPr>
        <w:tabs>
          <w:tab w:val="right" w:leader="middleDot" w:pos="9416"/>
        </w:tabs>
        <w:spacing w:line="400" w:lineRule="exact"/>
        <w:rPr>
          <w:color w:val="000000"/>
          <w:sz w:val="22"/>
          <w:szCs w:val="22"/>
        </w:rPr>
      </w:pPr>
      <w:r w:rsidRPr="00B015CD">
        <w:rPr>
          <w:rFonts w:hint="eastAsia"/>
          <w:color w:val="000000"/>
          <w:sz w:val="22"/>
          <w:szCs w:val="22"/>
        </w:rPr>
        <w:t xml:space="preserve">第６節　連絡協議会　</w:t>
      </w:r>
      <w:r>
        <w:rPr>
          <w:color w:val="000000"/>
          <w:sz w:val="22"/>
          <w:szCs w:val="22"/>
        </w:rPr>
        <w:tab/>
      </w:r>
      <w:r>
        <w:rPr>
          <w:rFonts w:hint="eastAsia"/>
          <w:color w:val="000000"/>
          <w:sz w:val="22"/>
          <w:szCs w:val="22"/>
        </w:rPr>
        <w:t>２－</w:t>
      </w:r>
      <w:r w:rsidRPr="00F60258">
        <w:rPr>
          <w:rFonts w:ascii="ＭＳ 明朝" w:hAnsi="ＭＳ 明朝" w:hint="eastAsia"/>
          <w:color w:val="000000"/>
          <w:sz w:val="22"/>
          <w:szCs w:val="22"/>
        </w:rPr>
        <w:t>12</w:t>
      </w:r>
    </w:p>
    <w:p w14:paraId="44B6A8C4" w14:textId="77777777" w:rsidR="00520531" w:rsidRPr="00820C03" w:rsidRDefault="00520531" w:rsidP="00520531">
      <w:pPr>
        <w:tabs>
          <w:tab w:val="right" w:leader="middleDot" w:pos="9416"/>
        </w:tabs>
        <w:spacing w:beforeLines="50" w:before="145" w:line="400" w:lineRule="exact"/>
        <w:rPr>
          <w:rFonts w:ascii="ＭＳ 明朝" w:hAnsi="ＭＳ 明朝"/>
          <w:color w:val="000000"/>
          <w:sz w:val="22"/>
          <w:szCs w:val="22"/>
        </w:rPr>
      </w:pPr>
      <w:r w:rsidRPr="00B015CD">
        <w:rPr>
          <w:rFonts w:ascii="ＭＳ ゴシック" w:eastAsia="ＭＳ ゴシック" w:hAnsi="ＭＳ ゴシック" w:hint="eastAsia"/>
          <w:color w:val="000000"/>
          <w:sz w:val="22"/>
          <w:szCs w:val="22"/>
        </w:rPr>
        <w:t xml:space="preserve">第３章　災害想定　</w:t>
      </w:r>
      <w:r w:rsidRPr="00A25C8E">
        <w:rPr>
          <w:rFonts w:eastAsia="ＭＳ ゴシック"/>
          <w:color w:val="000000"/>
          <w:sz w:val="22"/>
          <w:szCs w:val="22"/>
        </w:rPr>
        <w:tab/>
      </w:r>
      <w:r w:rsidRPr="00820C03">
        <w:rPr>
          <w:rFonts w:ascii="ＭＳ 明朝" w:hAnsi="ＭＳ 明朝" w:hint="eastAsia"/>
          <w:color w:val="000000"/>
          <w:sz w:val="22"/>
          <w:szCs w:val="22"/>
        </w:rPr>
        <w:t>３－１</w:t>
      </w:r>
    </w:p>
    <w:p w14:paraId="2E75307C" w14:textId="77777777" w:rsidR="00520531" w:rsidRPr="00B015CD" w:rsidRDefault="00520531" w:rsidP="00520531">
      <w:pPr>
        <w:tabs>
          <w:tab w:val="right" w:leader="middleDot" w:pos="9416"/>
        </w:tabs>
        <w:spacing w:line="400" w:lineRule="exact"/>
        <w:rPr>
          <w:strike/>
          <w:color w:val="000000"/>
          <w:sz w:val="22"/>
          <w:szCs w:val="22"/>
        </w:rPr>
      </w:pPr>
      <w:r w:rsidRPr="00B015CD">
        <w:rPr>
          <w:rFonts w:hint="eastAsia"/>
          <w:color w:val="000000"/>
          <w:sz w:val="22"/>
          <w:szCs w:val="22"/>
        </w:rPr>
        <w:t>第１節　平常時に想定される災害</w:t>
      </w:r>
      <w:r>
        <w:rPr>
          <w:rFonts w:hint="eastAsia"/>
          <w:color w:val="000000"/>
          <w:sz w:val="22"/>
          <w:szCs w:val="22"/>
        </w:rPr>
        <w:t xml:space="preserve">　</w:t>
      </w:r>
      <w:r>
        <w:rPr>
          <w:color w:val="000000"/>
          <w:sz w:val="22"/>
          <w:szCs w:val="22"/>
        </w:rPr>
        <w:tab/>
      </w:r>
      <w:r>
        <w:rPr>
          <w:rFonts w:hint="eastAsia"/>
          <w:color w:val="000000"/>
          <w:sz w:val="22"/>
          <w:szCs w:val="22"/>
        </w:rPr>
        <w:t>３－１</w:t>
      </w:r>
    </w:p>
    <w:p w14:paraId="60D1D13F"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第１　陸上災害　</w:t>
      </w:r>
      <w:r>
        <w:rPr>
          <w:color w:val="000000"/>
          <w:sz w:val="22"/>
          <w:szCs w:val="22"/>
        </w:rPr>
        <w:tab/>
      </w:r>
      <w:r>
        <w:rPr>
          <w:rFonts w:hint="eastAsia"/>
          <w:color w:val="000000"/>
          <w:sz w:val="22"/>
          <w:szCs w:val="22"/>
        </w:rPr>
        <w:t>３－１</w:t>
      </w:r>
    </w:p>
    <w:p w14:paraId="6C5553AC" w14:textId="77777777" w:rsidR="00520531"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第２　海上災害　</w:t>
      </w:r>
      <w:r>
        <w:rPr>
          <w:color w:val="000000"/>
          <w:sz w:val="22"/>
          <w:szCs w:val="22"/>
        </w:rPr>
        <w:tab/>
      </w:r>
      <w:r>
        <w:rPr>
          <w:rFonts w:hint="eastAsia"/>
          <w:color w:val="000000"/>
          <w:sz w:val="22"/>
          <w:szCs w:val="22"/>
        </w:rPr>
        <w:t>３－２</w:t>
      </w:r>
    </w:p>
    <w:p w14:paraId="2077DC02"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第３　航空機事故による災害　</w:t>
      </w:r>
      <w:r>
        <w:rPr>
          <w:color w:val="000000"/>
          <w:sz w:val="22"/>
          <w:szCs w:val="22"/>
        </w:rPr>
        <w:tab/>
      </w:r>
      <w:r>
        <w:rPr>
          <w:rFonts w:hint="eastAsia"/>
          <w:color w:val="000000"/>
          <w:sz w:val="22"/>
          <w:szCs w:val="22"/>
        </w:rPr>
        <w:t>３－２</w:t>
      </w:r>
    </w:p>
    <w:p w14:paraId="313FE935" w14:textId="77777777" w:rsidR="00520531" w:rsidRPr="00B015CD" w:rsidRDefault="00520531" w:rsidP="00520531">
      <w:pPr>
        <w:tabs>
          <w:tab w:val="right" w:leader="middleDot" w:pos="9416"/>
          <w:tab w:val="left" w:pos="9450"/>
        </w:tabs>
        <w:spacing w:line="400" w:lineRule="exact"/>
        <w:rPr>
          <w:color w:val="000000"/>
          <w:sz w:val="22"/>
          <w:szCs w:val="22"/>
        </w:rPr>
      </w:pPr>
      <w:r w:rsidRPr="00B015CD">
        <w:rPr>
          <w:rFonts w:hint="eastAsia"/>
          <w:color w:val="000000"/>
          <w:sz w:val="22"/>
          <w:szCs w:val="22"/>
        </w:rPr>
        <w:t xml:space="preserve">第２節　地震、津波その他の異常な自然現象により想定される災害　</w:t>
      </w:r>
      <w:r>
        <w:rPr>
          <w:color w:val="000000"/>
          <w:sz w:val="22"/>
          <w:szCs w:val="22"/>
        </w:rPr>
        <w:tab/>
      </w:r>
      <w:r>
        <w:rPr>
          <w:rFonts w:hint="eastAsia"/>
          <w:color w:val="000000"/>
          <w:sz w:val="22"/>
          <w:szCs w:val="22"/>
        </w:rPr>
        <w:t>３－３</w:t>
      </w:r>
    </w:p>
    <w:p w14:paraId="7BE25DBB"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第１　短周期地震動による災害想定（確率的手法）</w:t>
      </w:r>
      <w:r>
        <w:rPr>
          <w:rFonts w:hint="eastAsia"/>
          <w:color w:val="000000"/>
          <w:sz w:val="22"/>
          <w:szCs w:val="22"/>
        </w:rPr>
        <w:t xml:space="preserve"> </w:t>
      </w:r>
      <w:r>
        <w:rPr>
          <w:color w:val="000000"/>
          <w:sz w:val="22"/>
          <w:szCs w:val="22"/>
        </w:rPr>
        <w:tab/>
      </w:r>
      <w:r>
        <w:rPr>
          <w:rFonts w:hint="eastAsia"/>
          <w:color w:val="000000"/>
          <w:sz w:val="22"/>
          <w:szCs w:val="22"/>
        </w:rPr>
        <w:t>３－３</w:t>
      </w:r>
    </w:p>
    <w:p w14:paraId="3632DA14"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第２　長周期地震動による災害想定　</w:t>
      </w:r>
      <w:r>
        <w:rPr>
          <w:color w:val="000000"/>
          <w:sz w:val="22"/>
          <w:szCs w:val="22"/>
        </w:rPr>
        <w:tab/>
      </w:r>
      <w:r>
        <w:rPr>
          <w:rFonts w:hint="eastAsia"/>
          <w:color w:val="000000"/>
          <w:sz w:val="22"/>
          <w:szCs w:val="22"/>
        </w:rPr>
        <w:t>３－５</w:t>
      </w:r>
    </w:p>
    <w:p w14:paraId="57E4F094"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第３　津波による災害想定　</w:t>
      </w:r>
      <w:r>
        <w:rPr>
          <w:color w:val="000000"/>
          <w:sz w:val="22"/>
          <w:szCs w:val="22"/>
        </w:rPr>
        <w:tab/>
      </w:r>
      <w:r>
        <w:rPr>
          <w:rFonts w:hint="eastAsia"/>
          <w:color w:val="000000"/>
          <w:sz w:val="22"/>
          <w:szCs w:val="22"/>
        </w:rPr>
        <w:t>３－７</w:t>
      </w:r>
    </w:p>
    <w:p w14:paraId="04EE4A44"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第４　高圧ガスタンク（可燃性）の災害想定</w:t>
      </w:r>
      <w:r>
        <w:rPr>
          <w:rFonts w:hint="eastAsia"/>
          <w:color w:val="000000"/>
          <w:sz w:val="22"/>
          <w:szCs w:val="22"/>
        </w:rPr>
        <w:t xml:space="preserve">  </w:t>
      </w:r>
      <w:r>
        <w:rPr>
          <w:color w:val="000000"/>
          <w:sz w:val="22"/>
          <w:szCs w:val="22"/>
        </w:rPr>
        <w:tab/>
      </w:r>
      <w:r>
        <w:rPr>
          <w:rFonts w:hint="eastAsia"/>
          <w:color w:val="000000"/>
          <w:sz w:val="22"/>
          <w:szCs w:val="22"/>
        </w:rPr>
        <w:t>３－</w:t>
      </w:r>
      <w:r w:rsidRPr="00F60258">
        <w:rPr>
          <w:rFonts w:ascii="ＭＳ 明朝" w:hAnsi="ＭＳ 明朝" w:hint="eastAsia"/>
          <w:color w:val="000000"/>
          <w:sz w:val="22"/>
          <w:szCs w:val="22"/>
        </w:rPr>
        <w:t>11</w:t>
      </w:r>
    </w:p>
    <w:p w14:paraId="44A3C6C7"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第５　側方流動による災害想定</w:t>
      </w:r>
      <w:r>
        <w:rPr>
          <w:rFonts w:hint="eastAsia"/>
          <w:color w:val="000000"/>
          <w:sz w:val="22"/>
          <w:szCs w:val="22"/>
        </w:rPr>
        <w:t xml:space="preserve">  </w:t>
      </w:r>
      <w:r>
        <w:rPr>
          <w:color w:val="000000"/>
          <w:sz w:val="22"/>
          <w:szCs w:val="22"/>
        </w:rPr>
        <w:tab/>
      </w:r>
      <w:r>
        <w:rPr>
          <w:rFonts w:hint="eastAsia"/>
          <w:color w:val="000000"/>
          <w:sz w:val="22"/>
          <w:szCs w:val="22"/>
        </w:rPr>
        <w:t>３－</w:t>
      </w:r>
      <w:r w:rsidRPr="00F60258">
        <w:rPr>
          <w:rFonts w:ascii="ＭＳ 明朝" w:hAnsi="ＭＳ 明朝" w:hint="eastAsia"/>
          <w:color w:val="000000"/>
          <w:sz w:val="22"/>
          <w:szCs w:val="22"/>
        </w:rPr>
        <w:t>13</w:t>
      </w:r>
    </w:p>
    <w:p w14:paraId="5A0DA359"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第６　各地区の想定災害のまとめ　</w:t>
      </w:r>
      <w:r>
        <w:rPr>
          <w:color w:val="000000"/>
          <w:sz w:val="22"/>
          <w:szCs w:val="22"/>
        </w:rPr>
        <w:tab/>
      </w:r>
      <w:r>
        <w:rPr>
          <w:rFonts w:hint="eastAsia"/>
          <w:color w:val="000000"/>
          <w:sz w:val="22"/>
          <w:szCs w:val="22"/>
        </w:rPr>
        <w:t>３－</w:t>
      </w:r>
      <w:r w:rsidRPr="00F60258">
        <w:rPr>
          <w:rFonts w:ascii="ＭＳ 明朝" w:hAnsi="ＭＳ 明朝" w:hint="eastAsia"/>
          <w:color w:val="000000"/>
          <w:sz w:val="22"/>
          <w:szCs w:val="22"/>
        </w:rPr>
        <w:t>16</w:t>
      </w:r>
    </w:p>
    <w:p w14:paraId="58406C1D"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第７　連鎖と複合の考え方に基づいた被害想定シナリオ案　</w:t>
      </w:r>
      <w:r>
        <w:rPr>
          <w:color w:val="000000"/>
          <w:sz w:val="22"/>
          <w:szCs w:val="22"/>
        </w:rPr>
        <w:tab/>
      </w:r>
      <w:r>
        <w:rPr>
          <w:rFonts w:hint="eastAsia"/>
          <w:color w:val="000000"/>
          <w:sz w:val="22"/>
          <w:szCs w:val="22"/>
        </w:rPr>
        <w:t>３－</w:t>
      </w:r>
      <w:r w:rsidRPr="00F60258">
        <w:rPr>
          <w:rFonts w:ascii="ＭＳ 明朝" w:hAnsi="ＭＳ 明朝" w:hint="eastAsia"/>
          <w:color w:val="000000"/>
          <w:sz w:val="22"/>
          <w:szCs w:val="22"/>
        </w:rPr>
        <w:t>19</w:t>
      </w:r>
    </w:p>
    <w:p w14:paraId="3A808C1F" w14:textId="77777777" w:rsidR="00520531" w:rsidRPr="00B015CD" w:rsidRDefault="00520531" w:rsidP="00520531">
      <w:pPr>
        <w:tabs>
          <w:tab w:val="right" w:leader="middleDot" w:pos="9416"/>
        </w:tabs>
        <w:spacing w:beforeLines="50" w:before="145" w:line="400" w:lineRule="exact"/>
        <w:rPr>
          <w:color w:val="000000"/>
          <w:sz w:val="22"/>
          <w:szCs w:val="22"/>
        </w:rPr>
      </w:pPr>
      <w:r w:rsidRPr="00B015CD">
        <w:rPr>
          <w:rFonts w:ascii="ＭＳ ゴシック" w:eastAsia="ＭＳ ゴシック" w:hAnsi="ＭＳ ゴシック" w:hint="eastAsia"/>
          <w:color w:val="000000"/>
          <w:sz w:val="22"/>
          <w:szCs w:val="22"/>
        </w:rPr>
        <w:t xml:space="preserve">第４章　災害予防対策　</w:t>
      </w:r>
      <w:r w:rsidRPr="00A25C8E">
        <w:rPr>
          <w:rFonts w:eastAsia="ＭＳ ゴシック"/>
          <w:color w:val="000000"/>
          <w:sz w:val="22"/>
          <w:szCs w:val="22"/>
        </w:rPr>
        <w:tab/>
      </w:r>
      <w:r w:rsidRPr="00F60258">
        <w:rPr>
          <w:rFonts w:ascii="ＭＳ 明朝" w:hAnsi="ＭＳ 明朝" w:hint="eastAsia"/>
          <w:color w:val="000000"/>
          <w:sz w:val="22"/>
          <w:szCs w:val="22"/>
        </w:rPr>
        <w:t>４－１</w:t>
      </w:r>
    </w:p>
    <w:p w14:paraId="708C5734" w14:textId="77777777" w:rsidR="00520531" w:rsidRDefault="00520531" w:rsidP="00520531">
      <w:pPr>
        <w:tabs>
          <w:tab w:val="right" w:leader="middleDot" w:pos="9416"/>
          <w:tab w:val="left" w:pos="9450"/>
          <w:tab w:val="left" w:pos="9660"/>
        </w:tabs>
        <w:spacing w:line="400" w:lineRule="exact"/>
        <w:rPr>
          <w:color w:val="000000"/>
          <w:sz w:val="22"/>
          <w:szCs w:val="22"/>
        </w:rPr>
      </w:pPr>
      <w:r w:rsidRPr="00B015CD">
        <w:rPr>
          <w:rFonts w:hint="eastAsia"/>
          <w:color w:val="000000"/>
          <w:sz w:val="22"/>
          <w:szCs w:val="22"/>
        </w:rPr>
        <w:t xml:space="preserve">第１節　平常時における災害予防対策の推進　</w:t>
      </w:r>
      <w:r>
        <w:rPr>
          <w:rFonts w:hint="eastAsia"/>
          <w:color w:val="000000"/>
          <w:sz w:val="22"/>
          <w:szCs w:val="22"/>
        </w:rPr>
        <w:tab/>
      </w:r>
      <w:r>
        <w:rPr>
          <w:rFonts w:hint="eastAsia"/>
          <w:color w:val="000000"/>
          <w:sz w:val="22"/>
          <w:szCs w:val="22"/>
        </w:rPr>
        <w:t>４－１</w:t>
      </w:r>
    </w:p>
    <w:p w14:paraId="6762C41F" w14:textId="77777777" w:rsidR="00520531" w:rsidRPr="00B015CD" w:rsidRDefault="00520531" w:rsidP="00520531">
      <w:pPr>
        <w:tabs>
          <w:tab w:val="right" w:leader="middleDot" w:pos="9416"/>
          <w:tab w:val="left" w:pos="9450"/>
          <w:tab w:val="left" w:pos="9660"/>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第１　陸上災害予防対策の推進　</w:t>
      </w:r>
      <w:r>
        <w:rPr>
          <w:color w:val="000000"/>
          <w:sz w:val="22"/>
          <w:szCs w:val="22"/>
        </w:rPr>
        <w:tab/>
      </w:r>
      <w:r>
        <w:rPr>
          <w:rFonts w:hint="eastAsia"/>
          <w:color w:val="000000"/>
          <w:sz w:val="22"/>
          <w:szCs w:val="22"/>
        </w:rPr>
        <w:t>４－１</w:t>
      </w:r>
    </w:p>
    <w:p w14:paraId="530AC84E"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lastRenderedPageBreak/>
        <w:t xml:space="preserve">　</w:t>
      </w:r>
      <w:r w:rsidRPr="00B015CD">
        <w:rPr>
          <w:rFonts w:hint="eastAsia"/>
          <w:color w:val="000000"/>
          <w:sz w:val="22"/>
          <w:szCs w:val="22"/>
        </w:rPr>
        <w:t xml:space="preserve">第２　海上災害予防対策の推進　</w:t>
      </w:r>
      <w:r>
        <w:rPr>
          <w:color w:val="000000"/>
          <w:sz w:val="22"/>
          <w:szCs w:val="22"/>
        </w:rPr>
        <w:tab/>
      </w:r>
      <w:r>
        <w:rPr>
          <w:rFonts w:hint="eastAsia"/>
          <w:color w:val="000000"/>
          <w:sz w:val="22"/>
          <w:szCs w:val="22"/>
        </w:rPr>
        <w:t>４－４</w:t>
      </w:r>
    </w:p>
    <w:p w14:paraId="5FB33984"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第３　航空機事故予防対策の推進　</w:t>
      </w:r>
      <w:r>
        <w:rPr>
          <w:color w:val="000000"/>
          <w:sz w:val="22"/>
          <w:szCs w:val="22"/>
        </w:rPr>
        <w:tab/>
      </w:r>
      <w:r>
        <w:rPr>
          <w:rFonts w:hint="eastAsia"/>
          <w:color w:val="000000"/>
          <w:sz w:val="22"/>
          <w:szCs w:val="22"/>
        </w:rPr>
        <w:t>４－５</w:t>
      </w:r>
    </w:p>
    <w:p w14:paraId="79B26D58" w14:textId="77777777" w:rsidR="00520531" w:rsidRPr="00B015CD" w:rsidRDefault="00520531" w:rsidP="00520531">
      <w:pPr>
        <w:tabs>
          <w:tab w:val="right" w:leader="middleDot" w:pos="9416"/>
        </w:tabs>
        <w:spacing w:line="400" w:lineRule="exact"/>
        <w:rPr>
          <w:color w:val="000000"/>
          <w:sz w:val="22"/>
          <w:szCs w:val="22"/>
        </w:rPr>
      </w:pPr>
      <w:r w:rsidRPr="00B015CD">
        <w:rPr>
          <w:rFonts w:hint="eastAsia"/>
          <w:color w:val="000000"/>
          <w:sz w:val="22"/>
          <w:szCs w:val="22"/>
        </w:rPr>
        <w:t xml:space="preserve">第２節　自然災害予防対策の推進　</w:t>
      </w:r>
      <w:r>
        <w:rPr>
          <w:color w:val="000000"/>
          <w:sz w:val="22"/>
          <w:szCs w:val="22"/>
        </w:rPr>
        <w:tab/>
      </w:r>
      <w:r>
        <w:rPr>
          <w:rFonts w:hint="eastAsia"/>
          <w:color w:val="000000"/>
          <w:sz w:val="22"/>
          <w:szCs w:val="22"/>
        </w:rPr>
        <w:t>４－７</w:t>
      </w:r>
    </w:p>
    <w:p w14:paraId="4D19B47E"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第１　地震災害予防対策　</w:t>
      </w:r>
      <w:r>
        <w:rPr>
          <w:color w:val="000000"/>
          <w:sz w:val="22"/>
          <w:szCs w:val="22"/>
        </w:rPr>
        <w:tab/>
      </w:r>
      <w:r>
        <w:rPr>
          <w:rFonts w:hint="eastAsia"/>
          <w:color w:val="000000"/>
          <w:sz w:val="22"/>
          <w:szCs w:val="22"/>
        </w:rPr>
        <w:t>４－７</w:t>
      </w:r>
    </w:p>
    <w:p w14:paraId="6E2E126C"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第２　津波災害予防対策　</w:t>
      </w:r>
      <w:r>
        <w:rPr>
          <w:color w:val="000000"/>
          <w:sz w:val="22"/>
          <w:szCs w:val="22"/>
        </w:rPr>
        <w:tab/>
      </w:r>
      <w:r>
        <w:rPr>
          <w:rFonts w:hint="eastAsia"/>
          <w:color w:val="000000"/>
          <w:sz w:val="22"/>
          <w:szCs w:val="22"/>
        </w:rPr>
        <w:t>４－９</w:t>
      </w:r>
    </w:p>
    <w:p w14:paraId="7885B277"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第３　液状化対策　</w:t>
      </w:r>
      <w:r>
        <w:rPr>
          <w:color w:val="000000"/>
          <w:sz w:val="22"/>
          <w:szCs w:val="22"/>
        </w:rPr>
        <w:tab/>
      </w:r>
      <w:r>
        <w:rPr>
          <w:rFonts w:hint="eastAsia"/>
          <w:color w:val="000000"/>
          <w:sz w:val="22"/>
          <w:szCs w:val="22"/>
        </w:rPr>
        <w:t>４－</w:t>
      </w:r>
      <w:r>
        <w:rPr>
          <w:rFonts w:ascii="ＭＳ 明朝" w:hAnsi="ＭＳ 明朝" w:cs="ＭＳ 明朝" w:hint="eastAsia"/>
          <w:color w:val="000000"/>
          <w:sz w:val="22"/>
          <w:szCs w:val="22"/>
        </w:rPr>
        <w:t>10</w:t>
      </w:r>
    </w:p>
    <w:p w14:paraId="3C1C7B89"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第４　その他の異常な自然現象により生じる災害の予防対策　</w:t>
      </w:r>
      <w:r>
        <w:rPr>
          <w:color w:val="000000"/>
          <w:sz w:val="22"/>
          <w:szCs w:val="22"/>
        </w:rPr>
        <w:tab/>
      </w:r>
      <w:r>
        <w:rPr>
          <w:rFonts w:hint="eastAsia"/>
          <w:color w:val="000000"/>
          <w:sz w:val="22"/>
          <w:szCs w:val="22"/>
        </w:rPr>
        <w:t>４－</w:t>
      </w:r>
      <w:r>
        <w:rPr>
          <w:rFonts w:ascii="ＭＳ 明朝" w:hAnsi="ＭＳ 明朝" w:cs="ＭＳ 明朝" w:hint="eastAsia"/>
          <w:color w:val="000000"/>
          <w:sz w:val="22"/>
          <w:szCs w:val="22"/>
        </w:rPr>
        <w:t>10</w:t>
      </w:r>
    </w:p>
    <w:p w14:paraId="2BBC1DCC" w14:textId="77777777" w:rsidR="00520531" w:rsidRPr="00B015CD" w:rsidRDefault="00520531" w:rsidP="00520531">
      <w:pPr>
        <w:tabs>
          <w:tab w:val="right" w:leader="middleDot" w:pos="9416"/>
        </w:tabs>
        <w:spacing w:line="400" w:lineRule="exact"/>
        <w:rPr>
          <w:color w:val="000000"/>
          <w:sz w:val="22"/>
          <w:szCs w:val="22"/>
        </w:rPr>
      </w:pPr>
      <w:r w:rsidRPr="00B015CD">
        <w:rPr>
          <w:rFonts w:hint="eastAsia"/>
          <w:color w:val="000000"/>
          <w:sz w:val="22"/>
          <w:szCs w:val="22"/>
        </w:rPr>
        <w:t xml:space="preserve">第３節　防災施設・資機材等の整備　</w:t>
      </w:r>
      <w:r>
        <w:rPr>
          <w:color w:val="000000"/>
          <w:sz w:val="22"/>
          <w:szCs w:val="22"/>
        </w:rPr>
        <w:tab/>
      </w:r>
      <w:r>
        <w:rPr>
          <w:rFonts w:hint="eastAsia"/>
          <w:color w:val="000000"/>
          <w:sz w:val="22"/>
          <w:szCs w:val="22"/>
        </w:rPr>
        <w:t>４－</w:t>
      </w:r>
      <w:r w:rsidRPr="00F60258">
        <w:rPr>
          <w:rFonts w:ascii="ＭＳ 明朝" w:hAnsi="ＭＳ 明朝" w:hint="eastAsia"/>
          <w:color w:val="000000"/>
          <w:sz w:val="22"/>
          <w:szCs w:val="22"/>
        </w:rPr>
        <w:t>11</w:t>
      </w:r>
    </w:p>
    <w:p w14:paraId="6ACFEB94"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第１　特定事業者及びその他事業者の対策　</w:t>
      </w:r>
      <w:r>
        <w:rPr>
          <w:color w:val="000000"/>
          <w:sz w:val="22"/>
          <w:szCs w:val="22"/>
        </w:rPr>
        <w:tab/>
      </w:r>
      <w:r>
        <w:rPr>
          <w:rFonts w:hint="eastAsia"/>
          <w:color w:val="000000"/>
          <w:sz w:val="22"/>
          <w:szCs w:val="22"/>
        </w:rPr>
        <w:t>４－</w:t>
      </w:r>
      <w:r w:rsidRPr="00F60258">
        <w:rPr>
          <w:rFonts w:ascii="ＭＳ 明朝" w:hAnsi="ＭＳ 明朝" w:hint="eastAsia"/>
          <w:color w:val="000000"/>
          <w:sz w:val="22"/>
          <w:szCs w:val="22"/>
        </w:rPr>
        <w:t>11</w:t>
      </w:r>
    </w:p>
    <w:p w14:paraId="458D901D"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第２　防災関係機関の対策　</w:t>
      </w:r>
      <w:r>
        <w:rPr>
          <w:color w:val="000000"/>
          <w:sz w:val="22"/>
          <w:szCs w:val="22"/>
        </w:rPr>
        <w:tab/>
      </w:r>
      <w:r>
        <w:rPr>
          <w:rFonts w:hint="eastAsia"/>
          <w:color w:val="000000"/>
          <w:sz w:val="22"/>
          <w:szCs w:val="22"/>
        </w:rPr>
        <w:t>４－</w:t>
      </w:r>
      <w:r w:rsidRPr="00F60258">
        <w:rPr>
          <w:rFonts w:ascii="ＭＳ 明朝" w:hAnsi="ＭＳ 明朝" w:hint="eastAsia"/>
          <w:color w:val="000000"/>
          <w:sz w:val="22"/>
          <w:szCs w:val="22"/>
        </w:rPr>
        <w:t>11</w:t>
      </w:r>
    </w:p>
    <w:p w14:paraId="62DE9268" w14:textId="77777777" w:rsidR="00520531" w:rsidRPr="00B015CD" w:rsidRDefault="00520531" w:rsidP="00520531">
      <w:pPr>
        <w:tabs>
          <w:tab w:val="right" w:leader="middleDot" w:pos="9416"/>
        </w:tabs>
        <w:spacing w:line="400" w:lineRule="exact"/>
        <w:rPr>
          <w:color w:val="000000"/>
          <w:sz w:val="22"/>
          <w:szCs w:val="22"/>
        </w:rPr>
      </w:pPr>
      <w:r w:rsidRPr="00B015CD">
        <w:rPr>
          <w:rFonts w:hint="eastAsia"/>
          <w:color w:val="000000"/>
          <w:sz w:val="22"/>
          <w:szCs w:val="22"/>
        </w:rPr>
        <w:t xml:space="preserve">第４節　防災教育及び防災訓練の実施　</w:t>
      </w:r>
      <w:r>
        <w:rPr>
          <w:color w:val="000000"/>
          <w:sz w:val="22"/>
          <w:szCs w:val="22"/>
        </w:rPr>
        <w:tab/>
      </w:r>
      <w:r>
        <w:rPr>
          <w:rFonts w:hint="eastAsia"/>
          <w:color w:val="000000"/>
          <w:sz w:val="22"/>
          <w:szCs w:val="22"/>
        </w:rPr>
        <w:t>４－</w:t>
      </w:r>
      <w:r w:rsidRPr="00F60258">
        <w:rPr>
          <w:rFonts w:ascii="ＭＳ 明朝" w:hAnsi="ＭＳ 明朝" w:hint="eastAsia"/>
          <w:color w:val="000000"/>
          <w:sz w:val="22"/>
          <w:szCs w:val="22"/>
        </w:rPr>
        <w:t>1</w:t>
      </w:r>
      <w:r>
        <w:rPr>
          <w:rFonts w:ascii="ＭＳ 明朝" w:hAnsi="ＭＳ 明朝" w:hint="eastAsia"/>
          <w:color w:val="000000"/>
          <w:sz w:val="22"/>
          <w:szCs w:val="22"/>
        </w:rPr>
        <w:t>2</w:t>
      </w:r>
    </w:p>
    <w:p w14:paraId="0FA392E0"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第１　防災教育　</w:t>
      </w:r>
      <w:r>
        <w:rPr>
          <w:color w:val="000000"/>
          <w:sz w:val="22"/>
          <w:szCs w:val="22"/>
        </w:rPr>
        <w:tab/>
      </w:r>
      <w:r>
        <w:rPr>
          <w:rFonts w:hint="eastAsia"/>
          <w:color w:val="000000"/>
          <w:sz w:val="22"/>
          <w:szCs w:val="22"/>
        </w:rPr>
        <w:t>４－</w:t>
      </w:r>
      <w:r w:rsidRPr="00F60258">
        <w:rPr>
          <w:rFonts w:ascii="ＭＳ 明朝" w:hAnsi="ＭＳ 明朝" w:hint="eastAsia"/>
          <w:color w:val="000000"/>
          <w:sz w:val="22"/>
          <w:szCs w:val="22"/>
        </w:rPr>
        <w:t>1</w:t>
      </w:r>
      <w:r>
        <w:rPr>
          <w:rFonts w:ascii="ＭＳ 明朝" w:hAnsi="ＭＳ 明朝" w:hint="eastAsia"/>
          <w:color w:val="000000"/>
          <w:sz w:val="22"/>
          <w:szCs w:val="22"/>
        </w:rPr>
        <w:t>2</w:t>
      </w:r>
    </w:p>
    <w:p w14:paraId="11464EDB" w14:textId="77777777" w:rsidR="00520531" w:rsidRDefault="00520531" w:rsidP="00520531">
      <w:pPr>
        <w:tabs>
          <w:tab w:val="right" w:leader="middleDot" w:pos="9416"/>
        </w:tabs>
        <w:spacing w:line="280" w:lineRule="exact"/>
        <w:rPr>
          <w:rFonts w:ascii="ＭＳ 明朝" w:hAnsi="ＭＳ 明朝"/>
          <w:color w:val="000000"/>
          <w:sz w:val="22"/>
          <w:szCs w:val="22"/>
        </w:rPr>
      </w:pPr>
      <w:r>
        <w:rPr>
          <w:rFonts w:hint="eastAsia"/>
          <w:color w:val="000000"/>
          <w:sz w:val="22"/>
          <w:szCs w:val="22"/>
        </w:rPr>
        <w:t xml:space="preserve">　</w:t>
      </w:r>
      <w:r w:rsidRPr="00B015CD">
        <w:rPr>
          <w:rFonts w:hint="eastAsia"/>
          <w:color w:val="000000"/>
          <w:sz w:val="22"/>
          <w:szCs w:val="22"/>
        </w:rPr>
        <w:t xml:space="preserve">第２　防災訓練　</w:t>
      </w:r>
      <w:r>
        <w:rPr>
          <w:color w:val="000000"/>
          <w:sz w:val="22"/>
          <w:szCs w:val="22"/>
        </w:rPr>
        <w:tab/>
      </w:r>
      <w:r>
        <w:rPr>
          <w:rFonts w:hint="eastAsia"/>
          <w:color w:val="000000"/>
          <w:sz w:val="22"/>
          <w:szCs w:val="22"/>
        </w:rPr>
        <w:t>４－</w:t>
      </w:r>
      <w:r w:rsidRPr="00F60258">
        <w:rPr>
          <w:rFonts w:ascii="ＭＳ 明朝" w:hAnsi="ＭＳ 明朝" w:hint="eastAsia"/>
          <w:color w:val="000000"/>
          <w:sz w:val="22"/>
          <w:szCs w:val="22"/>
        </w:rPr>
        <w:t>1</w:t>
      </w:r>
      <w:r>
        <w:rPr>
          <w:rFonts w:ascii="ＭＳ 明朝" w:hAnsi="ＭＳ 明朝" w:hint="eastAsia"/>
          <w:color w:val="000000"/>
          <w:sz w:val="22"/>
          <w:szCs w:val="22"/>
        </w:rPr>
        <w:t>3</w:t>
      </w:r>
    </w:p>
    <w:p w14:paraId="514BD2DE" w14:textId="77777777" w:rsidR="00520531" w:rsidRPr="00DD22A2" w:rsidRDefault="00520531" w:rsidP="00520531">
      <w:pPr>
        <w:tabs>
          <w:tab w:val="right" w:leader="middleDot" w:pos="9416"/>
        </w:tabs>
        <w:spacing w:line="280" w:lineRule="exact"/>
        <w:rPr>
          <w:sz w:val="22"/>
          <w:szCs w:val="22"/>
        </w:rPr>
      </w:pPr>
      <w:r w:rsidRPr="00DD22A2">
        <w:rPr>
          <w:rFonts w:ascii="ＭＳ 明朝" w:hAnsi="ＭＳ 明朝" w:hint="eastAsia"/>
          <w:sz w:val="22"/>
          <w:szCs w:val="22"/>
        </w:rPr>
        <w:t>第５節　災害予防対策と進行管理</w:t>
      </w:r>
      <w:r w:rsidRPr="00DD22A2">
        <w:rPr>
          <w:sz w:val="22"/>
          <w:szCs w:val="22"/>
        </w:rPr>
        <w:tab/>
      </w:r>
      <w:r w:rsidRPr="00DD22A2">
        <w:rPr>
          <w:rFonts w:hint="eastAsia"/>
          <w:sz w:val="22"/>
          <w:szCs w:val="22"/>
        </w:rPr>
        <w:t>４－</w:t>
      </w:r>
      <w:r w:rsidRPr="00DD22A2">
        <w:rPr>
          <w:rFonts w:ascii="ＭＳ 明朝" w:hAnsi="ＭＳ 明朝" w:hint="eastAsia"/>
          <w:sz w:val="22"/>
          <w:szCs w:val="22"/>
        </w:rPr>
        <w:t>15</w:t>
      </w:r>
    </w:p>
    <w:p w14:paraId="64E56809" w14:textId="77777777" w:rsidR="00520531" w:rsidRPr="00B015CD" w:rsidRDefault="00520531" w:rsidP="00520531">
      <w:pPr>
        <w:tabs>
          <w:tab w:val="right" w:leader="middleDot" w:pos="9416"/>
        </w:tabs>
        <w:spacing w:beforeLines="50" w:before="145" w:line="400" w:lineRule="exact"/>
        <w:rPr>
          <w:color w:val="000000"/>
          <w:sz w:val="22"/>
          <w:szCs w:val="22"/>
        </w:rPr>
      </w:pPr>
      <w:r w:rsidRPr="00B015CD">
        <w:rPr>
          <w:rFonts w:ascii="ＭＳ ゴシック" w:eastAsia="ＭＳ ゴシック" w:hAnsi="ＭＳ ゴシック" w:hint="eastAsia"/>
          <w:color w:val="000000"/>
          <w:sz w:val="22"/>
          <w:szCs w:val="22"/>
        </w:rPr>
        <w:t xml:space="preserve">第５章　災害応急活動　</w:t>
      </w:r>
      <w:r w:rsidRPr="00C218B2">
        <w:rPr>
          <w:rFonts w:eastAsia="ＭＳ ゴシック"/>
          <w:color w:val="000000"/>
          <w:sz w:val="22"/>
          <w:szCs w:val="22"/>
        </w:rPr>
        <w:tab/>
      </w:r>
      <w:r w:rsidRPr="0002356E">
        <w:rPr>
          <w:rFonts w:ascii="ＭＳ 明朝" w:hAnsi="ＭＳ 明朝" w:hint="eastAsia"/>
          <w:color w:val="000000"/>
          <w:sz w:val="22"/>
          <w:szCs w:val="22"/>
        </w:rPr>
        <w:t>５－１</w:t>
      </w:r>
    </w:p>
    <w:p w14:paraId="4FD515DB" w14:textId="77777777" w:rsidR="00520531" w:rsidRPr="00B015CD" w:rsidRDefault="00520531" w:rsidP="00520531">
      <w:pPr>
        <w:tabs>
          <w:tab w:val="right" w:leader="middleDot" w:pos="9416"/>
        </w:tabs>
        <w:spacing w:line="400" w:lineRule="exact"/>
        <w:rPr>
          <w:color w:val="000000"/>
          <w:sz w:val="22"/>
          <w:szCs w:val="22"/>
        </w:rPr>
      </w:pPr>
      <w:r w:rsidRPr="00B015CD">
        <w:rPr>
          <w:rFonts w:hint="eastAsia"/>
          <w:color w:val="000000"/>
          <w:sz w:val="22"/>
          <w:szCs w:val="22"/>
        </w:rPr>
        <w:t xml:space="preserve">第１節　防災体制　</w:t>
      </w:r>
      <w:r>
        <w:rPr>
          <w:color w:val="000000"/>
          <w:sz w:val="22"/>
          <w:szCs w:val="22"/>
        </w:rPr>
        <w:tab/>
      </w:r>
      <w:r>
        <w:rPr>
          <w:rFonts w:hint="eastAsia"/>
          <w:color w:val="000000"/>
          <w:sz w:val="22"/>
          <w:szCs w:val="22"/>
        </w:rPr>
        <w:t>５－１</w:t>
      </w:r>
    </w:p>
    <w:p w14:paraId="3CB464AD"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第１　防災本部　</w:t>
      </w:r>
      <w:r>
        <w:rPr>
          <w:color w:val="000000"/>
          <w:sz w:val="22"/>
          <w:szCs w:val="22"/>
        </w:rPr>
        <w:tab/>
      </w:r>
      <w:r>
        <w:rPr>
          <w:rFonts w:hint="eastAsia"/>
          <w:color w:val="000000"/>
          <w:sz w:val="22"/>
          <w:szCs w:val="22"/>
        </w:rPr>
        <w:t>５－１</w:t>
      </w:r>
    </w:p>
    <w:p w14:paraId="6F870CD3"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第２　現地本部　</w:t>
      </w:r>
      <w:r>
        <w:rPr>
          <w:color w:val="000000"/>
          <w:sz w:val="22"/>
          <w:szCs w:val="22"/>
        </w:rPr>
        <w:tab/>
      </w:r>
      <w:r>
        <w:rPr>
          <w:rFonts w:hint="eastAsia"/>
          <w:color w:val="000000"/>
          <w:sz w:val="22"/>
          <w:szCs w:val="22"/>
        </w:rPr>
        <w:t>５－５</w:t>
      </w:r>
    </w:p>
    <w:p w14:paraId="2B03DB89"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第３　防災関係機関、特定事業所　</w:t>
      </w:r>
      <w:r>
        <w:rPr>
          <w:color w:val="000000"/>
          <w:sz w:val="22"/>
          <w:szCs w:val="22"/>
        </w:rPr>
        <w:tab/>
      </w:r>
      <w:r>
        <w:rPr>
          <w:rFonts w:hint="eastAsia"/>
          <w:color w:val="000000"/>
          <w:sz w:val="22"/>
          <w:szCs w:val="22"/>
        </w:rPr>
        <w:t>５－７</w:t>
      </w:r>
    </w:p>
    <w:p w14:paraId="4E09EB5D" w14:textId="77777777" w:rsidR="00520531" w:rsidRPr="00B015CD" w:rsidRDefault="00520531" w:rsidP="00520531">
      <w:pPr>
        <w:tabs>
          <w:tab w:val="right" w:leader="middleDot" w:pos="9416"/>
        </w:tabs>
        <w:spacing w:line="400" w:lineRule="exact"/>
        <w:rPr>
          <w:color w:val="000000"/>
          <w:sz w:val="22"/>
          <w:szCs w:val="22"/>
        </w:rPr>
      </w:pPr>
      <w:r w:rsidRPr="00B015CD">
        <w:rPr>
          <w:rFonts w:hint="eastAsia"/>
          <w:color w:val="000000"/>
          <w:sz w:val="22"/>
          <w:szCs w:val="22"/>
        </w:rPr>
        <w:t xml:space="preserve">第２節　異常現象の通報及び災害情報の収集伝達　</w:t>
      </w:r>
      <w:r>
        <w:rPr>
          <w:color w:val="000000"/>
          <w:sz w:val="22"/>
          <w:szCs w:val="22"/>
        </w:rPr>
        <w:tab/>
      </w:r>
      <w:r>
        <w:rPr>
          <w:rFonts w:hint="eastAsia"/>
          <w:color w:val="000000"/>
          <w:sz w:val="22"/>
          <w:szCs w:val="22"/>
        </w:rPr>
        <w:t>５－</w:t>
      </w:r>
      <w:r w:rsidRPr="002F4669">
        <w:rPr>
          <w:rFonts w:ascii="ＭＳ 明朝" w:hAnsi="ＭＳ 明朝" w:hint="eastAsia"/>
          <w:color w:val="000000"/>
          <w:sz w:val="22"/>
          <w:szCs w:val="22"/>
        </w:rPr>
        <w:t>1</w:t>
      </w:r>
      <w:r>
        <w:rPr>
          <w:rFonts w:ascii="ＭＳ 明朝" w:hAnsi="ＭＳ 明朝" w:hint="eastAsia"/>
          <w:color w:val="000000"/>
          <w:sz w:val="22"/>
          <w:szCs w:val="22"/>
        </w:rPr>
        <w:t>1</w:t>
      </w:r>
    </w:p>
    <w:p w14:paraId="6D972B65" w14:textId="77777777" w:rsidR="00520531" w:rsidRPr="002F4669"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第１　特定事業所の措置　</w:t>
      </w:r>
      <w:r>
        <w:rPr>
          <w:color w:val="000000"/>
          <w:sz w:val="22"/>
          <w:szCs w:val="22"/>
        </w:rPr>
        <w:tab/>
      </w:r>
      <w:r>
        <w:rPr>
          <w:rFonts w:hint="eastAsia"/>
          <w:color w:val="000000"/>
          <w:sz w:val="22"/>
          <w:szCs w:val="22"/>
        </w:rPr>
        <w:t>５－</w:t>
      </w:r>
      <w:r w:rsidRPr="002F4669">
        <w:rPr>
          <w:rFonts w:ascii="ＭＳ 明朝" w:hAnsi="ＭＳ 明朝" w:hint="eastAsia"/>
          <w:color w:val="000000"/>
          <w:sz w:val="22"/>
          <w:szCs w:val="22"/>
        </w:rPr>
        <w:t>1</w:t>
      </w:r>
      <w:r>
        <w:rPr>
          <w:rFonts w:ascii="ＭＳ 明朝" w:hAnsi="ＭＳ 明朝" w:hint="eastAsia"/>
          <w:color w:val="000000"/>
          <w:sz w:val="22"/>
          <w:szCs w:val="22"/>
        </w:rPr>
        <w:t>1</w:t>
      </w:r>
    </w:p>
    <w:p w14:paraId="5B68AF03" w14:textId="77777777" w:rsidR="00520531" w:rsidRPr="002F4669" w:rsidRDefault="00520531" w:rsidP="00520531">
      <w:pPr>
        <w:tabs>
          <w:tab w:val="right" w:leader="middleDot" w:pos="9416"/>
        </w:tabs>
        <w:spacing w:line="280" w:lineRule="exact"/>
        <w:rPr>
          <w:rFonts w:ascii="ＭＳ 明朝" w:hAnsi="ＭＳ 明朝"/>
          <w:color w:val="000000"/>
          <w:sz w:val="22"/>
          <w:szCs w:val="22"/>
        </w:rPr>
      </w:pPr>
      <w:r w:rsidRPr="002F4669">
        <w:rPr>
          <w:rFonts w:hint="eastAsia"/>
          <w:color w:val="000000"/>
          <w:sz w:val="22"/>
          <w:szCs w:val="22"/>
        </w:rPr>
        <w:t xml:space="preserve">　第２　消防機関等の措置　</w:t>
      </w:r>
      <w:r w:rsidRPr="002F4669">
        <w:rPr>
          <w:color w:val="000000"/>
          <w:sz w:val="22"/>
          <w:szCs w:val="22"/>
        </w:rPr>
        <w:tab/>
      </w:r>
      <w:r w:rsidRPr="002F4669">
        <w:rPr>
          <w:rFonts w:ascii="ＭＳ 明朝" w:hAnsi="ＭＳ 明朝" w:hint="eastAsia"/>
          <w:color w:val="000000"/>
          <w:sz w:val="22"/>
          <w:szCs w:val="22"/>
        </w:rPr>
        <w:t>５－</w:t>
      </w:r>
      <w:r>
        <w:rPr>
          <w:rFonts w:ascii="ＭＳ 明朝" w:hAnsi="ＭＳ 明朝" w:hint="eastAsia"/>
          <w:color w:val="000000"/>
          <w:sz w:val="22"/>
          <w:szCs w:val="22"/>
        </w:rPr>
        <w:t>12</w:t>
      </w:r>
    </w:p>
    <w:p w14:paraId="5A0EE087" w14:textId="77777777" w:rsidR="00520531" w:rsidRPr="002F4669" w:rsidRDefault="00520531" w:rsidP="00520531">
      <w:pPr>
        <w:tabs>
          <w:tab w:val="right" w:leader="middleDot" w:pos="9416"/>
        </w:tabs>
        <w:spacing w:line="280" w:lineRule="exact"/>
        <w:rPr>
          <w:rFonts w:ascii="ＭＳ 明朝" w:hAnsi="ＭＳ 明朝"/>
          <w:color w:val="000000"/>
          <w:sz w:val="22"/>
          <w:szCs w:val="22"/>
        </w:rPr>
      </w:pPr>
      <w:r w:rsidRPr="002F4669">
        <w:rPr>
          <w:rFonts w:ascii="ＭＳ 明朝" w:hAnsi="ＭＳ 明朝" w:hint="eastAsia"/>
          <w:color w:val="000000"/>
          <w:sz w:val="22"/>
          <w:szCs w:val="22"/>
        </w:rPr>
        <w:t xml:space="preserve">　第３　防災本部の措置　</w:t>
      </w:r>
      <w:r w:rsidRPr="002F4669">
        <w:rPr>
          <w:color w:val="000000"/>
          <w:sz w:val="22"/>
          <w:szCs w:val="22"/>
        </w:rPr>
        <w:tab/>
      </w:r>
      <w:r w:rsidRPr="002F4669">
        <w:rPr>
          <w:rFonts w:ascii="ＭＳ 明朝" w:hAnsi="ＭＳ 明朝" w:hint="eastAsia"/>
          <w:color w:val="000000"/>
          <w:sz w:val="22"/>
          <w:szCs w:val="22"/>
        </w:rPr>
        <w:t>５－</w:t>
      </w:r>
      <w:r>
        <w:rPr>
          <w:rFonts w:ascii="ＭＳ 明朝" w:hAnsi="ＭＳ 明朝" w:hint="eastAsia"/>
          <w:color w:val="000000"/>
          <w:sz w:val="22"/>
          <w:szCs w:val="22"/>
        </w:rPr>
        <w:t>12</w:t>
      </w:r>
    </w:p>
    <w:p w14:paraId="07C87E1A" w14:textId="77777777" w:rsidR="00520531" w:rsidRPr="002F4669" w:rsidRDefault="00520531" w:rsidP="00520531">
      <w:pPr>
        <w:tabs>
          <w:tab w:val="right" w:leader="middleDot" w:pos="9416"/>
        </w:tabs>
        <w:spacing w:line="280" w:lineRule="exact"/>
        <w:rPr>
          <w:rFonts w:ascii="ＭＳ 明朝" w:hAnsi="ＭＳ 明朝"/>
          <w:color w:val="000000"/>
          <w:sz w:val="22"/>
          <w:szCs w:val="22"/>
        </w:rPr>
      </w:pPr>
      <w:r w:rsidRPr="002F4669">
        <w:rPr>
          <w:rFonts w:ascii="ＭＳ 明朝" w:hAnsi="ＭＳ 明朝" w:hint="eastAsia"/>
          <w:color w:val="000000"/>
          <w:sz w:val="22"/>
          <w:szCs w:val="22"/>
        </w:rPr>
        <w:t xml:space="preserve">　第４　災害応急措置の概要等の報告　</w:t>
      </w:r>
      <w:r w:rsidRPr="002F4669">
        <w:rPr>
          <w:color w:val="000000"/>
          <w:sz w:val="22"/>
          <w:szCs w:val="22"/>
        </w:rPr>
        <w:tab/>
      </w:r>
      <w:r w:rsidRPr="002F4669">
        <w:rPr>
          <w:rFonts w:ascii="ＭＳ 明朝" w:hAnsi="ＭＳ 明朝" w:hint="eastAsia"/>
          <w:color w:val="000000"/>
          <w:sz w:val="22"/>
          <w:szCs w:val="22"/>
        </w:rPr>
        <w:t>５－</w:t>
      </w:r>
      <w:r>
        <w:rPr>
          <w:rFonts w:ascii="ＭＳ 明朝" w:hAnsi="ＭＳ 明朝" w:hint="eastAsia"/>
          <w:color w:val="000000"/>
          <w:sz w:val="22"/>
          <w:szCs w:val="22"/>
        </w:rPr>
        <w:t>14</w:t>
      </w:r>
    </w:p>
    <w:p w14:paraId="319A63DE" w14:textId="77777777" w:rsidR="00520531" w:rsidRPr="00B015CD" w:rsidRDefault="00520531" w:rsidP="00520531">
      <w:pPr>
        <w:tabs>
          <w:tab w:val="right" w:leader="middleDot" w:pos="9416"/>
        </w:tabs>
        <w:spacing w:line="400" w:lineRule="exact"/>
        <w:rPr>
          <w:color w:val="000000"/>
          <w:sz w:val="22"/>
          <w:szCs w:val="22"/>
        </w:rPr>
      </w:pPr>
      <w:r w:rsidRPr="002F4669">
        <w:rPr>
          <w:rFonts w:hint="eastAsia"/>
          <w:color w:val="000000"/>
          <w:sz w:val="22"/>
          <w:szCs w:val="22"/>
        </w:rPr>
        <w:t xml:space="preserve">第３節　気象予警報等の伝達　</w:t>
      </w:r>
      <w:r w:rsidRPr="002F4669">
        <w:rPr>
          <w:color w:val="000000"/>
          <w:sz w:val="22"/>
          <w:szCs w:val="22"/>
        </w:rPr>
        <w:tab/>
      </w:r>
      <w:r w:rsidRPr="002F4669">
        <w:rPr>
          <w:rFonts w:hint="eastAsia"/>
          <w:color w:val="000000"/>
          <w:sz w:val="22"/>
          <w:szCs w:val="22"/>
        </w:rPr>
        <w:t>５－</w:t>
      </w:r>
      <w:r w:rsidRPr="002F4669">
        <w:rPr>
          <w:rFonts w:ascii="ＭＳ 明朝" w:hAnsi="ＭＳ 明朝" w:hint="eastAsia"/>
          <w:color w:val="000000"/>
          <w:sz w:val="22"/>
          <w:szCs w:val="22"/>
        </w:rPr>
        <w:t>1</w:t>
      </w:r>
      <w:r>
        <w:rPr>
          <w:rFonts w:ascii="ＭＳ 明朝" w:hAnsi="ＭＳ 明朝" w:hint="eastAsia"/>
          <w:color w:val="000000"/>
          <w:sz w:val="22"/>
          <w:szCs w:val="22"/>
        </w:rPr>
        <w:t>5</w:t>
      </w:r>
    </w:p>
    <w:p w14:paraId="0AF60CE0" w14:textId="77777777" w:rsidR="00520531" w:rsidRPr="00B015CD" w:rsidRDefault="00520531" w:rsidP="00520531">
      <w:pPr>
        <w:tabs>
          <w:tab w:val="right" w:leader="middleDot" w:pos="9416"/>
        </w:tabs>
        <w:spacing w:line="400" w:lineRule="exact"/>
        <w:rPr>
          <w:color w:val="000000"/>
          <w:sz w:val="22"/>
          <w:szCs w:val="22"/>
        </w:rPr>
      </w:pPr>
      <w:r w:rsidRPr="00B015CD">
        <w:rPr>
          <w:rFonts w:hint="eastAsia"/>
          <w:color w:val="000000"/>
          <w:sz w:val="22"/>
          <w:szCs w:val="22"/>
        </w:rPr>
        <w:t xml:space="preserve">第４節　平常時における災害応急活動　</w:t>
      </w:r>
      <w:r>
        <w:rPr>
          <w:color w:val="000000"/>
          <w:sz w:val="22"/>
          <w:szCs w:val="22"/>
        </w:rPr>
        <w:tab/>
      </w:r>
      <w:r>
        <w:rPr>
          <w:rFonts w:hint="eastAsia"/>
          <w:color w:val="000000"/>
          <w:sz w:val="22"/>
          <w:szCs w:val="22"/>
        </w:rPr>
        <w:t>５－</w:t>
      </w:r>
      <w:r w:rsidRPr="002F4669">
        <w:rPr>
          <w:rFonts w:ascii="ＭＳ 明朝" w:hAnsi="ＭＳ 明朝" w:hint="eastAsia"/>
          <w:color w:val="000000"/>
          <w:sz w:val="22"/>
          <w:szCs w:val="22"/>
        </w:rPr>
        <w:t>1</w:t>
      </w:r>
      <w:r>
        <w:rPr>
          <w:rFonts w:ascii="ＭＳ 明朝" w:hAnsi="ＭＳ 明朝" w:hint="eastAsia"/>
          <w:color w:val="000000"/>
          <w:sz w:val="22"/>
          <w:szCs w:val="22"/>
        </w:rPr>
        <w:t>9</w:t>
      </w:r>
    </w:p>
    <w:p w14:paraId="1C589CF5" w14:textId="77777777" w:rsidR="00520531" w:rsidRPr="002F4669" w:rsidRDefault="00520531" w:rsidP="00520531">
      <w:pPr>
        <w:tabs>
          <w:tab w:val="right" w:leader="middleDot" w:pos="9416"/>
        </w:tabs>
        <w:spacing w:line="280" w:lineRule="exact"/>
        <w:rPr>
          <w:rFonts w:ascii="ＭＳ 明朝" w:hAnsi="ＭＳ 明朝"/>
          <w:strike/>
          <w:color w:val="000000"/>
          <w:sz w:val="22"/>
          <w:szCs w:val="22"/>
        </w:rPr>
      </w:pPr>
      <w:r>
        <w:rPr>
          <w:rFonts w:hint="eastAsia"/>
          <w:color w:val="000000"/>
          <w:sz w:val="22"/>
          <w:szCs w:val="22"/>
        </w:rPr>
        <w:t xml:space="preserve">　</w:t>
      </w:r>
      <w:r w:rsidRPr="00B015CD">
        <w:rPr>
          <w:rFonts w:hint="eastAsia"/>
          <w:color w:val="000000"/>
          <w:sz w:val="22"/>
          <w:szCs w:val="22"/>
        </w:rPr>
        <w:t xml:space="preserve">第１　陸上災害応急活動　</w:t>
      </w:r>
      <w:r>
        <w:rPr>
          <w:color w:val="000000"/>
          <w:sz w:val="22"/>
          <w:szCs w:val="22"/>
        </w:rPr>
        <w:tab/>
      </w:r>
      <w:r>
        <w:rPr>
          <w:rFonts w:hint="eastAsia"/>
          <w:color w:val="000000"/>
          <w:sz w:val="22"/>
          <w:szCs w:val="22"/>
        </w:rPr>
        <w:t>５－</w:t>
      </w:r>
      <w:r w:rsidRPr="002F4669">
        <w:rPr>
          <w:rFonts w:ascii="ＭＳ 明朝" w:hAnsi="ＭＳ 明朝" w:hint="eastAsia"/>
          <w:color w:val="000000"/>
          <w:sz w:val="22"/>
          <w:szCs w:val="22"/>
        </w:rPr>
        <w:t>1</w:t>
      </w:r>
      <w:r>
        <w:rPr>
          <w:rFonts w:ascii="ＭＳ 明朝" w:hAnsi="ＭＳ 明朝" w:hint="eastAsia"/>
          <w:color w:val="000000"/>
          <w:sz w:val="22"/>
          <w:szCs w:val="22"/>
        </w:rPr>
        <w:t>9</w:t>
      </w:r>
    </w:p>
    <w:p w14:paraId="0E8A2398"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第２　海上災害応急活動　</w:t>
      </w:r>
      <w:r>
        <w:rPr>
          <w:color w:val="000000"/>
          <w:sz w:val="22"/>
          <w:szCs w:val="22"/>
        </w:rPr>
        <w:tab/>
      </w:r>
      <w:r>
        <w:rPr>
          <w:rFonts w:hint="eastAsia"/>
          <w:color w:val="000000"/>
          <w:sz w:val="22"/>
          <w:szCs w:val="22"/>
        </w:rPr>
        <w:t>５－</w:t>
      </w:r>
      <w:r w:rsidRPr="002F4669">
        <w:rPr>
          <w:rFonts w:ascii="ＭＳ 明朝" w:hAnsi="ＭＳ 明朝" w:hint="eastAsia"/>
          <w:color w:val="000000"/>
          <w:sz w:val="22"/>
          <w:szCs w:val="22"/>
        </w:rPr>
        <w:t>2</w:t>
      </w:r>
      <w:r>
        <w:rPr>
          <w:rFonts w:ascii="ＭＳ 明朝" w:hAnsi="ＭＳ 明朝" w:hint="eastAsia"/>
          <w:color w:val="000000"/>
          <w:sz w:val="22"/>
          <w:szCs w:val="22"/>
        </w:rPr>
        <w:t>1</w:t>
      </w:r>
    </w:p>
    <w:p w14:paraId="648447B9"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第３　航空機事故による災害応急活動　</w:t>
      </w:r>
      <w:r>
        <w:rPr>
          <w:color w:val="000000"/>
          <w:sz w:val="22"/>
          <w:szCs w:val="22"/>
        </w:rPr>
        <w:tab/>
      </w:r>
      <w:r>
        <w:rPr>
          <w:rFonts w:hint="eastAsia"/>
          <w:color w:val="000000"/>
          <w:sz w:val="22"/>
          <w:szCs w:val="22"/>
        </w:rPr>
        <w:t>５－</w:t>
      </w:r>
      <w:r w:rsidRPr="002F4669">
        <w:rPr>
          <w:rFonts w:ascii="ＭＳ 明朝" w:hAnsi="ＭＳ 明朝" w:hint="eastAsia"/>
          <w:color w:val="000000"/>
          <w:sz w:val="22"/>
          <w:szCs w:val="22"/>
        </w:rPr>
        <w:t>2</w:t>
      </w:r>
      <w:r>
        <w:rPr>
          <w:rFonts w:ascii="ＭＳ 明朝" w:hAnsi="ＭＳ 明朝" w:hint="eastAsia"/>
          <w:color w:val="000000"/>
          <w:sz w:val="22"/>
          <w:szCs w:val="22"/>
        </w:rPr>
        <w:t>2</w:t>
      </w:r>
    </w:p>
    <w:p w14:paraId="41C06550" w14:textId="77777777" w:rsidR="00520531" w:rsidRPr="00B015CD" w:rsidRDefault="00520531" w:rsidP="00520531">
      <w:pPr>
        <w:tabs>
          <w:tab w:val="right" w:leader="middleDot" w:pos="9416"/>
        </w:tabs>
        <w:spacing w:line="400" w:lineRule="exact"/>
        <w:rPr>
          <w:rFonts w:ascii="ＭＳ 明朝" w:hAnsi="ＭＳ 明朝"/>
          <w:color w:val="000000"/>
          <w:sz w:val="22"/>
          <w:szCs w:val="22"/>
        </w:rPr>
      </w:pPr>
      <w:r w:rsidRPr="00B015CD">
        <w:rPr>
          <w:rFonts w:hint="eastAsia"/>
          <w:color w:val="000000"/>
          <w:sz w:val="22"/>
          <w:szCs w:val="22"/>
        </w:rPr>
        <w:t xml:space="preserve">第５節　自然災害応急活動　</w:t>
      </w:r>
      <w:r>
        <w:rPr>
          <w:color w:val="000000"/>
          <w:sz w:val="22"/>
          <w:szCs w:val="22"/>
        </w:rPr>
        <w:tab/>
      </w:r>
      <w:r>
        <w:rPr>
          <w:rFonts w:hint="eastAsia"/>
          <w:color w:val="000000"/>
          <w:sz w:val="22"/>
          <w:szCs w:val="22"/>
        </w:rPr>
        <w:t>５－</w:t>
      </w:r>
      <w:r>
        <w:rPr>
          <w:rFonts w:ascii="ＭＳ 明朝" w:hAnsi="ＭＳ 明朝" w:hint="eastAsia"/>
          <w:color w:val="000000"/>
          <w:sz w:val="22"/>
          <w:szCs w:val="22"/>
        </w:rPr>
        <w:t>27</w:t>
      </w:r>
    </w:p>
    <w:p w14:paraId="0CFB977D"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第１　地震災害応急活動　</w:t>
      </w:r>
      <w:r>
        <w:rPr>
          <w:color w:val="000000"/>
          <w:sz w:val="22"/>
          <w:szCs w:val="22"/>
        </w:rPr>
        <w:tab/>
      </w:r>
      <w:r>
        <w:rPr>
          <w:rFonts w:hint="eastAsia"/>
          <w:color w:val="000000"/>
          <w:sz w:val="22"/>
          <w:szCs w:val="22"/>
        </w:rPr>
        <w:t>５－</w:t>
      </w:r>
      <w:r w:rsidRPr="00CA1574">
        <w:rPr>
          <w:rFonts w:ascii="ＭＳ 明朝" w:hAnsi="ＭＳ 明朝" w:hint="eastAsia"/>
          <w:color w:val="000000"/>
          <w:sz w:val="22"/>
          <w:szCs w:val="22"/>
        </w:rPr>
        <w:t>2</w:t>
      </w:r>
      <w:r>
        <w:rPr>
          <w:rFonts w:ascii="ＭＳ 明朝" w:hAnsi="ＭＳ 明朝" w:hint="eastAsia"/>
          <w:color w:val="000000"/>
          <w:sz w:val="22"/>
          <w:szCs w:val="22"/>
        </w:rPr>
        <w:t>7</w:t>
      </w:r>
    </w:p>
    <w:p w14:paraId="2AEF5FB1"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第２　津波災害応急活動　</w:t>
      </w:r>
      <w:r>
        <w:rPr>
          <w:color w:val="000000"/>
          <w:sz w:val="22"/>
          <w:szCs w:val="22"/>
        </w:rPr>
        <w:tab/>
      </w:r>
      <w:r>
        <w:rPr>
          <w:rFonts w:hint="eastAsia"/>
          <w:color w:val="000000"/>
          <w:sz w:val="22"/>
          <w:szCs w:val="22"/>
        </w:rPr>
        <w:t>５－</w:t>
      </w:r>
      <w:r w:rsidRPr="00CA1574">
        <w:rPr>
          <w:rFonts w:ascii="ＭＳ 明朝" w:hAnsi="ＭＳ 明朝" w:hint="eastAsia"/>
          <w:color w:val="000000"/>
          <w:sz w:val="22"/>
          <w:szCs w:val="22"/>
        </w:rPr>
        <w:t>2</w:t>
      </w:r>
      <w:r>
        <w:rPr>
          <w:rFonts w:ascii="ＭＳ 明朝" w:hAnsi="ＭＳ 明朝" w:hint="eastAsia"/>
          <w:color w:val="000000"/>
          <w:sz w:val="22"/>
          <w:szCs w:val="22"/>
        </w:rPr>
        <w:t>8</w:t>
      </w:r>
    </w:p>
    <w:p w14:paraId="3C36D581"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第３　その他の異常な自然現象により生じる災害の応急活動　</w:t>
      </w:r>
      <w:r>
        <w:rPr>
          <w:color w:val="000000"/>
          <w:sz w:val="22"/>
          <w:szCs w:val="22"/>
        </w:rPr>
        <w:tab/>
      </w:r>
      <w:r>
        <w:rPr>
          <w:rFonts w:hint="eastAsia"/>
          <w:color w:val="000000"/>
          <w:sz w:val="22"/>
          <w:szCs w:val="22"/>
        </w:rPr>
        <w:t>５－</w:t>
      </w:r>
      <w:r w:rsidRPr="00CA1574">
        <w:rPr>
          <w:rFonts w:ascii="ＭＳ 明朝" w:hAnsi="ＭＳ 明朝" w:hint="eastAsia"/>
          <w:color w:val="000000"/>
          <w:sz w:val="22"/>
          <w:szCs w:val="22"/>
        </w:rPr>
        <w:t>2</w:t>
      </w:r>
      <w:r>
        <w:rPr>
          <w:rFonts w:ascii="ＭＳ 明朝" w:hAnsi="ＭＳ 明朝" w:hint="eastAsia"/>
          <w:color w:val="000000"/>
          <w:sz w:val="22"/>
          <w:szCs w:val="22"/>
        </w:rPr>
        <w:t>8</w:t>
      </w:r>
    </w:p>
    <w:p w14:paraId="1EA9854A" w14:textId="77777777" w:rsidR="00520531" w:rsidRPr="00B015CD" w:rsidRDefault="00520531" w:rsidP="00520531">
      <w:pPr>
        <w:tabs>
          <w:tab w:val="right" w:leader="middleDot" w:pos="9416"/>
        </w:tabs>
        <w:spacing w:line="400" w:lineRule="exact"/>
        <w:rPr>
          <w:color w:val="000000"/>
          <w:sz w:val="22"/>
          <w:szCs w:val="22"/>
        </w:rPr>
      </w:pPr>
      <w:r w:rsidRPr="00B015CD">
        <w:rPr>
          <w:rFonts w:hint="eastAsia"/>
          <w:color w:val="000000"/>
          <w:sz w:val="22"/>
          <w:szCs w:val="22"/>
        </w:rPr>
        <w:t xml:space="preserve">第６節　災害通信応急活動　</w:t>
      </w:r>
      <w:r>
        <w:rPr>
          <w:color w:val="000000"/>
          <w:sz w:val="22"/>
          <w:szCs w:val="22"/>
        </w:rPr>
        <w:tab/>
      </w:r>
      <w:r>
        <w:rPr>
          <w:rFonts w:hint="eastAsia"/>
          <w:color w:val="000000"/>
          <w:sz w:val="22"/>
          <w:szCs w:val="22"/>
        </w:rPr>
        <w:t>５－</w:t>
      </w:r>
      <w:r w:rsidRPr="00CA1574">
        <w:rPr>
          <w:rFonts w:ascii="ＭＳ 明朝" w:hAnsi="ＭＳ 明朝" w:hint="eastAsia"/>
          <w:color w:val="000000"/>
          <w:sz w:val="22"/>
          <w:szCs w:val="22"/>
        </w:rPr>
        <w:t>2</w:t>
      </w:r>
      <w:r>
        <w:rPr>
          <w:rFonts w:ascii="ＭＳ 明朝" w:hAnsi="ＭＳ 明朝" w:hint="eastAsia"/>
          <w:color w:val="000000"/>
          <w:sz w:val="22"/>
          <w:szCs w:val="22"/>
        </w:rPr>
        <w:t>9</w:t>
      </w:r>
    </w:p>
    <w:p w14:paraId="686B3009"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第１　無線通信設備による通信連絡　</w:t>
      </w:r>
      <w:r>
        <w:rPr>
          <w:color w:val="000000"/>
          <w:sz w:val="22"/>
          <w:szCs w:val="22"/>
        </w:rPr>
        <w:tab/>
      </w:r>
      <w:r>
        <w:rPr>
          <w:rFonts w:hint="eastAsia"/>
          <w:color w:val="000000"/>
          <w:sz w:val="22"/>
          <w:szCs w:val="22"/>
        </w:rPr>
        <w:t>５－</w:t>
      </w:r>
      <w:r w:rsidRPr="00CA1574">
        <w:rPr>
          <w:rFonts w:ascii="ＭＳ 明朝" w:hAnsi="ＭＳ 明朝" w:hint="eastAsia"/>
          <w:color w:val="000000"/>
          <w:sz w:val="22"/>
          <w:szCs w:val="22"/>
        </w:rPr>
        <w:t>2</w:t>
      </w:r>
      <w:r>
        <w:rPr>
          <w:rFonts w:ascii="ＭＳ 明朝" w:hAnsi="ＭＳ 明朝" w:hint="eastAsia"/>
          <w:color w:val="000000"/>
          <w:sz w:val="22"/>
          <w:szCs w:val="22"/>
        </w:rPr>
        <w:t>9</w:t>
      </w:r>
    </w:p>
    <w:p w14:paraId="731EC666"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第２　通信手段の確保　</w:t>
      </w:r>
      <w:r>
        <w:rPr>
          <w:color w:val="000000"/>
          <w:sz w:val="22"/>
          <w:szCs w:val="22"/>
        </w:rPr>
        <w:tab/>
      </w:r>
      <w:r>
        <w:rPr>
          <w:rFonts w:hint="eastAsia"/>
          <w:color w:val="000000"/>
          <w:sz w:val="22"/>
          <w:szCs w:val="22"/>
        </w:rPr>
        <w:t>５－</w:t>
      </w:r>
      <w:r w:rsidRPr="00CA1574">
        <w:rPr>
          <w:rFonts w:ascii="ＭＳ 明朝" w:hAnsi="ＭＳ 明朝" w:hint="eastAsia"/>
          <w:color w:val="000000"/>
          <w:sz w:val="22"/>
          <w:szCs w:val="22"/>
        </w:rPr>
        <w:t>2</w:t>
      </w:r>
      <w:r>
        <w:rPr>
          <w:rFonts w:ascii="ＭＳ 明朝" w:hAnsi="ＭＳ 明朝" w:hint="eastAsia"/>
          <w:color w:val="000000"/>
          <w:sz w:val="22"/>
          <w:szCs w:val="22"/>
        </w:rPr>
        <w:t>9</w:t>
      </w:r>
    </w:p>
    <w:p w14:paraId="7EAE1DEE" w14:textId="77777777" w:rsidR="00520531" w:rsidRPr="00B015CD" w:rsidRDefault="00520531" w:rsidP="00520531">
      <w:pPr>
        <w:tabs>
          <w:tab w:val="right" w:leader="middleDot" w:pos="9416"/>
        </w:tabs>
        <w:spacing w:line="400" w:lineRule="exact"/>
        <w:rPr>
          <w:color w:val="000000"/>
          <w:sz w:val="22"/>
          <w:szCs w:val="22"/>
        </w:rPr>
      </w:pPr>
      <w:r w:rsidRPr="00B015CD">
        <w:rPr>
          <w:rFonts w:hint="eastAsia"/>
          <w:color w:val="000000"/>
          <w:sz w:val="22"/>
          <w:szCs w:val="22"/>
        </w:rPr>
        <w:t xml:space="preserve">第７節　災害広報　</w:t>
      </w:r>
      <w:r>
        <w:rPr>
          <w:color w:val="000000"/>
          <w:sz w:val="22"/>
          <w:szCs w:val="22"/>
        </w:rPr>
        <w:tab/>
      </w:r>
      <w:r>
        <w:rPr>
          <w:rFonts w:hint="eastAsia"/>
          <w:color w:val="000000"/>
          <w:sz w:val="22"/>
          <w:szCs w:val="22"/>
        </w:rPr>
        <w:t>５－</w:t>
      </w:r>
      <w:r>
        <w:rPr>
          <w:rFonts w:ascii="ＭＳ 明朝" w:hAnsi="ＭＳ 明朝" w:hint="eastAsia"/>
          <w:color w:val="000000"/>
          <w:sz w:val="22"/>
          <w:szCs w:val="22"/>
        </w:rPr>
        <w:t>30</w:t>
      </w:r>
    </w:p>
    <w:p w14:paraId="78BF1C6F"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第１　実施機関　</w:t>
      </w:r>
      <w:r>
        <w:rPr>
          <w:color w:val="000000"/>
          <w:sz w:val="22"/>
          <w:szCs w:val="22"/>
        </w:rPr>
        <w:tab/>
      </w:r>
      <w:r>
        <w:rPr>
          <w:rFonts w:hint="eastAsia"/>
          <w:color w:val="000000"/>
          <w:sz w:val="22"/>
          <w:szCs w:val="22"/>
        </w:rPr>
        <w:t>５－</w:t>
      </w:r>
      <w:r>
        <w:rPr>
          <w:rFonts w:ascii="ＭＳ 明朝" w:hAnsi="ＭＳ 明朝" w:hint="eastAsia"/>
          <w:color w:val="000000"/>
          <w:sz w:val="22"/>
          <w:szCs w:val="22"/>
        </w:rPr>
        <w:t>30</w:t>
      </w:r>
    </w:p>
    <w:p w14:paraId="56B2BA98"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第２　広報事項　</w:t>
      </w:r>
      <w:r>
        <w:rPr>
          <w:color w:val="000000"/>
          <w:sz w:val="22"/>
          <w:szCs w:val="22"/>
        </w:rPr>
        <w:tab/>
      </w:r>
      <w:r>
        <w:rPr>
          <w:rFonts w:hint="eastAsia"/>
          <w:color w:val="000000"/>
          <w:sz w:val="22"/>
          <w:szCs w:val="22"/>
        </w:rPr>
        <w:t>５－</w:t>
      </w:r>
      <w:r>
        <w:rPr>
          <w:rFonts w:ascii="ＭＳ 明朝" w:hAnsi="ＭＳ 明朝" w:hint="eastAsia"/>
          <w:color w:val="000000"/>
          <w:sz w:val="22"/>
          <w:szCs w:val="22"/>
        </w:rPr>
        <w:t>30</w:t>
      </w:r>
    </w:p>
    <w:p w14:paraId="21AD4531"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第３　広報手段　</w:t>
      </w:r>
      <w:r>
        <w:rPr>
          <w:color w:val="000000"/>
          <w:sz w:val="22"/>
          <w:szCs w:val="22"/>
        </w:rPr>
        <w:tab/>
      </w:r>
      <w:r>
        <w:rPr>
          <w:rFonts w:hint="eastAsia"/>
          <w:color w:val="000000"/>
          <w:sz w:val="22"/>
          <w:szCs w:val="22"/>
        </w:rPr>
        <w:t>５－</w:t>
      </w:r>
      <w:r w:rsidRPr="00CA1574">
        <w:rPr>
          <w:rFonts w:ascii="ＭＳ 明朝" w:hAnsi="ＭＳ 明朝" w:hint="eastAsia"/>
          <w:color w:val="000000"/>
          <w:sz w:val="22"/>
          <w:szCs w:val="22"/>
        </w:rPr>
        <w:t>3</w:t>
      </w:r>
      <w:r>
        <w:rPr>
          <w:rFonts w:ascii="ＭＳ 明朝" w:hAnsi="ＭＳ 明朝" w:hint="eastAsia"/>
          <w:color w:val="000000"/>
          <w:sz w:val="22"/>
          <w:szCs w:val="22"/>
        </w:rPr>
        <w:t>1</w:t>
      </w:r>
    </w:p>
    <w:p w14:paraId="0F4438D4" w14:textId="77777777" w:rsidR="00520531" w:rsidRPr="00B015CD" w:rsidRDefault="00520531" w:rsidP="00520531">
      <w:pPr>
        <w:tabs>
          <w:tab w:val="right" w:leader="middleDot" w:pos="9416"/>
        </w:tabs>
        <w:spacing w:line="400" w:lineRule="exact"/>
        <w:rPr>
          <w:color w:val="000000"/>
          <w:sz w:val="22"/>
          <w:szCs w:val="22"/>
        </w:rPr>
      </w:pPr>
      <w:r w:rsidRPr="00B015CD">
        <w:rPr>
          <w:rFonts w:hint="eastAsia"/>
          <w:color w:val="000000"/>
          <w:sz w:val="22"/>
          <w:szCs w:val="22"/>
        </w:rPr>
        <w:t xml:space="preserve">第８節　避難誘導　</w:t>
      </w:r>
      <w:r>
        <w:rPr>
          <w:color w:val="000000"/>
          <w:sz w:val="22"/>
          <w:szCs w:val="22"/>
        </w:rPr>
        <w:tab/>
      </w:r>
      <w:r>
        <w:rPr>
          <w:rFonts w:hint="eastAsia"/>
          <w:color w:val="000000"/>
          <w:sz w:val="22"/>
          <w:szCs w:val="22"/>
        </w:rPr>
        <w:t>５－</w:t>
      </w:r>
      <w:r w:rsidRPr="00CA1574">
        <w:rPr>
          <w:rFonts w:ascii="ＭＳ 明朝" w:hAnsi="ＭＳ 明朝" w:hint="eastAsia"/>
          <w:color w:val="000000"/>
          <w:sz w:val="22"/>
          <w:szCs w:val="22"/>
        </w:rPr>
        <w:t>3</w:t>
      </w:r>
      <w:r>
        <w:rPr>
          <w:rFonts w:ascii="ＭＳ 明朝" w:hAnsi="ＭＳ 明朝" w:hint="eastAsia"/>
          <w:color w:val="000000"/>
          <w:sz w:val="22"/>
          <w:szCs w:val="22"/>
        </w:rPr>
        <w:t>2</w:t>
      </w:r>
    </w:p>
    <w:p w14:paraId="4744D031"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第１　避難誘導　</w:t>
      </w:r>
      <w:r>
        <w:rPr>
          <w:color w:val="000000"/>
          <w:sz w:val="22"/>
          <w:szCs w:val="22"/>
        </w:rPr>
        <w:tab/>
      </w:r>
      <w:r>
        <w:rPr>
          <w:rFonts w:hint="eastAsia"/>
          <w:color w:val="000000"/>
          <w:sz w:val="22"/>
          <w:szCs w:val="22"/>
        </w:rPr>
        <w:t>５－</w:t>
      </w:r>
      <w:r w:rsidRPr="00CA1574">
        <w:rPr>
          <w:rFonts w:ascii="ＭＳ 明朝" w:hAnsi="ＭＳ 明朝" w:hint="eastAsia"/>
          <w:color w:val="000000"/>
          <w:sz w:val="22"/>
          <w:szCs w:val="22"/>
        </w:rPr>
        <w:t>3</w:t>
      </w:r>
      <w:r>
        <w:rPr>
          <w:rFonts w:ascii="ＭＳ 明朝" w:hAnsi="ＭＳ 明朝" w:hint="eastAsia"/>
          <w:color w:val="000000"/>
          <w:sz w:val="22"/>
          <w:szCs w:val="22"/>
        </w:rPr>
        <w:t>2</w:t>
      </w:r>
    </w:p>
    <w:p w14:paraId="35F3C3F7"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第２　警戒区域の設定　</w:t>
      </w:r>
      <w:r>
        <w:rPr>
          <w:color w:val="000000"/>
          <w:sz w:val="22"/>
          <w:szCs w:val="22"/>
        </w:rPr>
        <w:tab/>
      </w:r>
      <w:r>
        <w:rPr>
          <w:rFonts w:hint="eastAsia"/>
          <w:color w:val="000000"/>
          <w:sz w:val="22"/>
          <w:szCs w:val="22"/>
        </w:rPr>
        <w:t>５－</w:t>
      </w:r>
      <w:r w:rsidRPr="00CA1574">
        <w:rPr>
          <w:rFonts w:ascii="ＭＳ 明朝" w:hAnsi="ＭＳ 明朝" w:hint="eastAsia"/>
          <w:color w:val="000000"/>
          <w:sz w:val="22"/>
          <w:szCs w:val="22"/>
        </w:rPr>
        <w:t>3</w:t>
      </w:r>
      <w:r>
        <w:rPr>
          <w:rFonts w:ascii="ＭＳ 明朝" w:hAnsi="ＭＳ 明朝" w:hint="eastAsia"/>
          <w:color w:val="000000"/>
          <w:sz w:val="22"/>
          <w:szCs w:val="22"/>
        </w:rPr>
        <w:t>4</w:t>
      </w:r>
    </w:p>
    <w:p w14:paraId="63B19E3D" w14:textId="77777777" w:rsidR="00520531" w:rsidRPr="00B015CD" w:rsidRDefault="00520531" w:rsidP="00520531">
      <w:pPr>
        <w:tabs>
          <w:tab w:val="right" w:leader="middleDot" w:pos="9416"/>
        </w:tabs>
        <w:spacing w:line="400" w:lineRule="exact"/>
        <w:rPr>
          <w:color w:val="000000"/>
          <w:sz w:val="22"/>
          <w:szCs w:val="22"/>
        </w:rPr>
      </w:pPr>
      <w:r w:rsidRPr="00B015CD">
        <w:rPr>
          <w:rFonts w:hint="eastAsia"/>
          <w:color w:val="000000"/>
          <w:sz w:val="22"/>
          <w:szCs w:val="22"/>
        </w:rPr>
        <w:t xml:space="preserve">第９節　救助・救急活動　</w:t>
      </w:r>
      <w:r>
        <w:rPr>
          <w:color w:val="000000"/>
          <w:sz w:val="22"/>
          <w:szCs w:val="22"/>
        </w:rPr>
        <w:tab/>
      </w:r>
      <w:r>
        <w:rPr>
          <w:rFonts w:hint="eastAsia"/>
          <w:color w:val="000000"/>
          <w:sz w:val="22"/>
          <w:szCs w:val="22"/>
        </w:rPr>
        <w:t>５－</w:t>
      </w:r>
      <w:r w:rsidRPr="00CA1574">
        <w:rPr>
          <w:rFonts w:ascii="ＭＳ 明朝" w:hAnsi="ＭＳ 明朝" w:hint="eastAsia"/>
          <w:color w:val="000000"/>
          <w:sz w:val="22"/>
          <w:szCs w:val="22"/>
        </w:rPr>
        <w:t>3</w:t>
      </w:r>
      <w:r>
        <w:rPr>
          <w:rFonts w:ascii="ＭＳ 明朝" w:hAnsi="ＭＳ 明朝" w:hint="eastAsia"/>
          <w:color w:val="000000"/>
          <w:sz w:val="22"/>
          <w:szCs w:val="22"/>
        </w:rPr>
        <w:t>5</w:t>
      </w:r>
    </w:p>
    <w:p w14:paraId="30107D40" w14:textId="77777777" w:rsidR="00520531" w:rsidRPr="00B015CD" w:rsidRDefault="00520531" w:rsidP="00520531">
      <w:pPr>
        <w:tabs>
          <w:tab w:val="right" w:leader="middleDot" w:pos="9416"/>
        </w:tabs>
        <w:spacing w:line="400" w:lineRule="exact"/>
        <w:rPr>
          <w:color w:val="000000"/>
          <w:sz w:val="22"/>
          <w:szCs w:val="22"/>
        </w:rPr>
      </w:pPr>
      <w:r w:rsidRPr="00B015CD">
        <w:rPr>
          <w:rFonts w:hint="eastAsia"/>
          <w:color w:val="000000"/>
          <w:sz w:val="22"/>
          <w:szCs w:val="22"/>
        </w:rPr>
        <w:t>第</w:t>
      </w:r>
      <w:r w:rsidRPr="00B015CD">
        <w:rPr>
          <w:rFonts w:ascii="ＭＳ 明朝" w:hAnsi="ＭＳ 明朝" w:hint="eastAsia"/>
          <w:color w:val="000000"/>
          <w:sz w:val="22"/>
          <w:szCs w:val="22"/>
        </w:rPr>
        <w:t>10</w:t>
      </w:r>
      <w:r w:rsidRPr="00B015CD">
        <w:rPr>
          <w:rFonts w:hint="eastAsia"/>
          <w:color w:val="000000"/>
          <w:sz w:val="22"/>
          <w:szCs w:val="22"/>
        </w:rPr>
        <w:t xml:space="preserve">節　医療救護活動　</w:t>
      </w:r>
      <w:r>
        <w:rPr>
          <w:color w:val="000000"/>
          <w:sz w:val="22"/>
          <w:szCs w:val="22"/>
        </w:rPr>
        <w:tab/>
      </w:r>
      <w:r>
        <w:rPr>
          <w:rFonts w:hint="eastAsia"/>
          <w:color w:val="000000"/>
          <w:sz w:val="22"/>
          <w:szCs w:val="22"/>
        </w:rPr>
        <w:t>５－</w:t>
      </w:r>
      <w:r w:rsidRPr="00CA1574">
        <w:rPr>
          <w:rFonts w:ascii="ＭＳ 明朝" w:hAnsi="ＭＳ 明朝" w:hint="eastAsia"/>
          <w:color w:val="000000"/>
          <w:sz w:val="22"/>
          <w:szCs w:val="22"/>
        </w:rPr>
        <w:t>3</w:t>
      </w:r>
      <w:r>
        <w:rPr>
          <w:rFonts w:ascii="ＭＳ 明朝" w:hAnsi="ＭＳ 明朝" w:hint="eastAsia"/>
          <w:color w:val="000000"/>
          <w:sz w:val="22"/>
          <w:szCs w:val="22"/>
        </w:rPr>
        <w:t>6</w:t>
      </w:r>
    </w:p>
    <w:p w14:paraId="03A1DA18" w14:textId="77777777" w:rsidR="00520531" w:rsidRPr="00CA1574" w:rsidRDefault="00520531" w:rsidP="00520531">
      <w:pPr>
        <w:tabs>
          <w:tab w:val="right" w:leader="middleDot" w:pos="9416"/>
        </w:tabs>
        <w:spacing w:line="280" w:lineRule="exact"/>
        <w:rPr>
          <w:rFonts w:ascii="ＭＳ 明朝" w:hAnsi="ＭＳ 明朝"/>
          <w:color w:val="000000"/>
          <w:sz w:val="22"/>
          <w:szCs w:val="22"/>
        </w:rPr>
      </w:pPr>
      <w:r>
        <w:rPr>
          <w:rFonts w:hint="eastAsia"/>
          <w:color w:val="000000"/>
          <w:sz w:val="22"/>
          <w:szCs w:val="22"/>
        </w:rPr>
        <w:t xml:space="preserve">　</w:t>
      </w:r>
      <w:r w:rsidRPr="00B015CD">
        <w:rPr>
          <w:rFonts w:hint="eastAsia"/>
          <w:color w:val="000000"/>
          <w:sz w:val="22"/>
          <w:szCs w:val="22"/>
        </w:rPr>
        <w:t xml:space="preserve">第１　医療救護活動に関する府の組織体制　</w:t>
      </w:r>
      <w:r>
        <w:rPr>
          <w:color w:val="000000"/>
          <w:sz w:val="22"/>
          <w:szCs w:val="22"/>
        </w:rPr>
        <w:tab/>
      </w:r>
      <w:r>
        <w:rPr>
          <w:rFonts w:hint="eastAsia"/>
          <w:color w:val="000000"/>
          <w:sz w:val="22"/>
          <w:szCs w:val="22"/>
        </w:rPr>
        <w:t>５－</w:t>
      </w:r>
      <w:r>
        <w:rPr>
          <w:rFonts w:ascii="ＭＳ 明朝" w:hAnsi="ＭＳ 明朝" w:hint="eastAsia"/>
          <w:color w:val="000000"/>
          <w:sz w:val="22"/>
          <w:szCs w:val="22"/>
        </w:rPr>
        <w:t>36</w:t>
      </w:r>
    </w:p>
    <w:p w14:paraId="73387606"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第２　医療情報の収集・提供活動　</w:t>
      </w:r>
      <w:r>
        <w:rPr>
          <w:rFonts w:hint="eastAsia"/>
          <w:color w:val="000000"/>
          <w:sz w:val="22"/>
          <w:szCs w:val="22"/>
        </w:rPr>
        <w:tab/>
      </w:r>
      <w:r>
        <w:rPr>
          <w:rFonts w:hint="eastAsia"/>
          <w:color w:val="000000"/>
          <w:sz w:val="22"/>
          <w:szCs w:val="22"/>
        </w:rPr>
        <w:t>５－</w:t>
      </w:r>
      <w:r w:rsidRPr="00CA1574">
        <w:rPr>
          <w:rFonts w:ascii="ＭＳ 明朝" w:hAnsi="ＭＳ 明朝" w:hint="eastAsia"/>
          <w:color w:val="000000"/>
          <w:sz w:val="22"/>
          <w:szCs w:val="22"/>
        </w:rPr>
        <w:t>3</w:t>
      </w:r>
      <w:r>
        <w:rPr>
          <w:rFonts w:ascii="ＭＳ 明朝" w:hAnsi="ＭＳ 明朝" w:hint="eastAsia"/>
          <w:color w:val="000000"/>
          <w:sz w:val="22"/>
          <w:szCs w:val="22"/>
        </w:rPr>
        <w:t>6</w:t>
      </w:r>
    </w:p>
    <w:p w14:paraId="5814C3EE"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lastRenderedPageBreak/>
        <w:t xml:space="preserve">　</w:t>
      </w:r>
      <w:r w:rsidRPr="00B015CD">
        <w:rPr>
          <w:rFonts w:hint="eastAsia"/>
          <w:color w:val="000000"/>
          <w:sz w:val="22"/>
          <w:szCs w:val="22"/>
        </w:rPr>
        <w:t xml:space="preserve">第３　現地医療対策　</w:t>
      </w:r>
      <w:r>
        <w:rPr>
          <w:color w:val="000000"/>
          <w:sz w:val="22"/>
          <w:szCs w:val="22"/>
        </w:rPr>
        <w:tab/>
      </w:r>
      <w:r w:rsidRPr="00B4266A">
        <w:rPr>
          <w:rFonts w:ascii="ＭＳ 明朝" w:hAnsi="ＭＳ 明朝" w:hint="eastAsia"/>
          <w:color w:val="000000"/>
          <w:sz w:val="22"/>
          <w:szCs w:val="22"/>
        </w:rPr>
        <w:t>５－3</w:t>
      </w:r>
      <w:r>
        <w:rPr>
          <w:rFonts w:ascii="ＭＳ 明朝" w:hAnsi="ＭＳ 明朝" w:hint="eastAsia"/>
          <w:color w:val="000000"/>
          <w:sz w:val="22"/>
          <w:szCs w:val="22"/>
        </w:rPr>
        <w:t>6</w:t>
      </w:r>
    </w:p>
    <w:p w14:paraId="2FAD7620"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第４　後方医療対策　</w:t>
      </w:r>
      <w:r>
        <w:rPr>
          <w:rFonts w:hint="eastAsia"/>
          <w:color w:val="000000"/>
          <w:sz w:val="22"/>
          <w:szCs w:val="22"/>
        </w:rPr>
        <w:tab/>
      </w:r>
      <w:r w:rsidRPr="00B4266A">
        <w:rPr>
          <w:rFonts w:ascii="ＭＳ 明朝" w:hAnsi="ＭＳ 明朝" w:hint="eastAsia"/>
          <w:color w:val="000000"/>
          <w:sz w:val="22"/>
          <w:szCs w:val="22"/>
        </w:rPr>
        <w:t>５－3</w:t>
      </w:r>
      <w:r>
        <w:rPr>
          <w:rFonts w:ascii="ＭＳ 明朝" w:hAnsi="ＭＳ 明朝" w:hint="eastAsia"/>
          <w:color w:val="000000"/>
          <w:sz w:val="22"/>
          <w:szCs w:val="22"/>
        </w:rPr>
        <w:t>8</w:t>
      </w:r>
    </w:p>
    <w:p w14:paraId="2C997C59" w14:textId="77777777" w:rsidR="00520531" w:rsidRPr="00B015CD" w:rsidRDefault="00520531" w:rsidP="00520531">
      <w:pPr>
        <w:tabs>
          <w:tab w:val="right" w:leader="middleDot" w:pos="9416"/>
        </w:tabs>
        <w:spacing w:line="280" w:lineRule="exac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第５　医療品等の確保・供給活動　</w:t>
      </w:r>
      <w:r>
        <w:rPr>
          <w:rFonts w:hint="eastAsia"/>
          <w:color w:val="000000"/>
          <w:sz w:val="22"/>
          <w:szCs w:val="22"/>
        </w:rPr>
        <w:tab/>
      </w:r>
      <w:r w:rsidRPr="00B4266A">
        <w:rPr>
          <w:rFonts w:ascii="ＭＳ 明朝" w:hAnsi="ＭＳ 明朝" w:hint="eastAsia"/>
          <w:color w:val="000000"/>
          <w:sz w:val="22"/>
          <w:szCs w:val="22"/>
        </w:rPr>
        <w:t>５－3</w:t>
      </w:r>
      <w:r>
        <w:rPr>
          <w:rFonts w:ascii="ＭＳ 明朝" w:hAnsi="ＭＳ 明朝" w:hint="eastAsia"/>
          <w:color w:val="000000"/>
          <w:sz w:val="22"/>
          <w:szCs w:val="22"/>
        </w:rPr>
        <w:t>9</w:t>
      </w:r>
    </w:p>
    <w:p w14:paraId="17442A31"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第６　個別疾病対策　</w:t>
      </w:r>
      <w:r>
        <w:rPr>
          <w:color w:val="000000"/>
          <w:sz w:val="22"/>
          <w:szCs w:val="22"/>
        </w:rPr>
        <w:tab/>
      </w:r>
      <w:r w:rsidRPr="00B4266A">
        <w:rPr>
          <w:rFonts w:ascii="ＭＳ 明朝" w:hAnsi="ＭＳ 明朝" w:hint="eastAsia"/>
          <w:color w:val="000000"/>
          <w:sz w:val="22"/>
          <w:szCs w:val="22"/>
        </w:rPr>
        <w:t>５－</w:t>
      </w:r>
      <w:r>
        <w:rPr>
          <w:rFonts w:ascii="ＭＳ 明朝" w:hAnsi="ＭＳ 明朝" w:hint="eastAsia"/>
          <w:color w:val="000000"/>
          <w:sz w:val="22"/>
          <w:szCs w:val="22"/>
        </w:rPr>
        <w:t>40</w:t>
      </w:r>
    </w:p>
    <w:p w14:paraId="2D1354B2" w14:textId="77777777" w:rsidR="00520531" w:rsidRPr="00B015CD" w:rsidRDefault="00520531" w:rsidP="00520531">
      <w:pPr>
        <w:tabs>
          <w:tab w:val="right" w:leader="middleDot" w:pos="9416"/>
        </w:tabs>
        <w:spacing w:line="400" w:lineRule="exact"/>
        <w:jc w:val="left"/>
        <w:rPr>
          <w:color w:val="000000"/>
          <w:sz w:val="22"/>
          <w:szCs w:val="22"/>
        </w:rPr>
      </w:pPr>
      <w:r w:rsidRPr="00B015CD">
        <w:rPr>
          <w:rFonts w:hint="eastAsia"/>
          <w:color w:val="000000"/>
          <w:sz w:val="22"/>
          <w:szCs w:val="22"/>
        </w:rPr>
        <w:t>第</w:t>
      </w:r>
      <w:r w:rsidRPr="00B015CD">
        <w:rPr>
          <w:rFonts w:ascii="ＭＳ 明朝" w:hAnsi="ＭＳ 明朝" w:hint="eastAsia"/>
          <w:color w:val="000000"/>
          <w:sz w:val="22"/>
          <w:szCs w:val="22"/>
        </w:rPr>
        <w:t>11</w:t>
      </w:r>
      <w:r w:rsidRPr="00B015CD">
        <w:rPr>
          <w:rFonts w:hint="eastAsia"/>
          <w:color w:val="000000"/>
          <w:sz w:val="22"/>
          <w:szCs w:val="22"/>
        </w:rPr>
        <w:t xml:space="preserve">節　交通規制・緊急輸送活動　</w:t>
      </w:r>
      <w:r>
        <w:rPr>
          <w:color w:val="000000"/>
          <w:sz w:val="22"/>
          <w:szCs w:val="22"/>
        </w:rPr>
        <w:tab/>
      </w:r>
      <w:r w:rsidRPr="00B4266A">
        <w:rPr>
          <w:rFonts w:ascii="ＭＳ 明朝" w:hAnsi="ＭＳ 明朝" w:hint="eastAsia"/>
          <w:color w:val="000000"/>
          <w:sz w:val="22"/>
          <w:szCs w:val="22"/>
        </w:rPr>
        <w:t>５－4</w:t>
      </w:r>
      <w:r>
        <w:rPr>
          <w:rFonts w:ascii="ＭＳ 明朝" w:hAnsi="ＭＳ 明朝" w:hint="eastAsia"/>
          <w:color w:val="000000"/>
          <w:sz w:val="22"/>
          <w:szCs w:val="22"/>
        </w:rPr>
        <w:t>1</w:t>
      </w:r>
    </w:p>
    <w:p w14:paraId="59A501A9" w14:textId="77777777" w:rsidR="00520531" w:rsidRPr="00B015CD" w:rsidRDefault="00520531" w:rsidP="00520531">
      <w:pPr>
        <w:tabs>
          <w:tab w:val="right" w:leader="middleDot" w:pos="9416"/>
        </w:tabs>
        <w:spacing w:line="40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第１　交通規制　</w:t>
      </w:r>
      <w:r>
        <w:rPr>
          <w:rFonts w:hint="eastAsia"/>
          <w:color w:val="000000"/>
          <w:sz w:val="22"/>
          <w:szCs w:val="22"/>
        </w:rPr>
        <w:tab/>
      </w:r>
      <w:r w:rsidRPr="00B4266A">
        <w:rPr>
          <w:rFonts w:ascii="ＭＳ 明朝" w:hAnsi="ＭＳ 明朝" w:hint="eastAsia"/>
          <w:color w:val="000000"/>
          <w:sz w:val="22"/>
          <w:szCs w:val="22"/>
        </w:rPr>
        <w:t>５－4</w:t>
      </w:r>
      <w:r>
        <w:rPr>
          <w:rFonts w:ascii="ＭＳ 明朝" w:hAnsi="ＭＳ 明朝" w:hint="eastAsia"/>
          <w:color w:val="000000"/>
          <w:sz w:val="22"/>
          <w:szCs w:val="22"/>
        </w:rPr>
        <w:t>1</w:t>
      </w:r>
    </w:p>
    <w:p w14:paraId="2A3D97CC" w14:textId="77777777" w:rsidR="00520531" w:rsidRPr="00B015CD" w:rsidRDefault="00520531" w:rsidP="00520531">
      <w:pPr>
        <w:tabs>
          <w:tab w:val="right" w:leader="middleDot" w:pos="9416"/>
        </w:tabs>
        <w:spacing w:line="280" w:lineRule="exact"/>
        <w:jc w:val="left"/>
        <w:rPr>
          <w:strike/>
          <w:color w:val="000000"/>
          <w:sz w:val="22"/>
          <w:szCs w:val="22"/>
        </w:rPr>
      </w:pPr>
      <w:r>
        <w:rPr>
          <w:rFonts w:hint="eastAsia"/>
          <w:color w:val="000000"/>
          <w:sz w:val="22"/>
          <w:szCs w:val="22"/>
        </w:rPr>
        <w:t xml:space="preserve">　</w:t>
      </w:r>
      <w:r w:rsidRPr="00B015CD">
        <w:rPr>
          <w:rFonts w:hint="eastAsia"/>
          <w:color w:val="000000"/>
          <w:sz w:val="22"/>
          <w:szCs w:val="22"/>
        </w:rPr>
        <w:t xml:space="preserve">第２　緊急輸送活動　</w:t>
      </w:r>
      <w:r>
        <w:rPr>
          <w:color w:val="000000"/>
          <w:sz w:val="22"/>
          <w:szCs w:val="22"/>
        </w:rPr>
        <w:tab/>
      </w:r>
      <w:r w:rsidRPr="00B4266A">
        <w:rPr>
          <w:rFonts w:ascii="ＭＳ 明朝" w:hAnsi="ＭＳ 明朝" w:hint="eastAsia"/>
          <w:color w:val="000000"/>
          <w:sz w:val="22"/>
          <w:szCs w:val="22"/>
        </w:rPr>
        <w:t>５－4</w:t>
      </w:r>
      <w:r>
        <w:rPr>
          <w:rFonts w:ascii="ＭＳ 明朝" w:hAnsi="ＭＳ 明朝" w:hint="eastAsia"/>
          <w:color w:val="000000"/>
          <w:sz w:val="22"/>
          <w:szCs w:val="22"/>
        </w:rPr>
        <w:t>2</w:t>
      </w:r>
    </w:p>
    <w:p w14:paraId="17F53A10" w14:textId="77777777" w:rsidR="00520531" w:rsidRPr="00B015CD" w:rsidRDefault="00520531" w:rsidP="00520531">
      <w:pPr>
        <w:tabs>
          <w:tab w:val="right" w:leader="middleDot" w:pos="9416"/>
        </w:tabs>
        <w:spacing w:line="400" w:lineRule="exact"/>
        <w:jc w:val="left"/>
        <w:rPr>
          <w:color w:val="000000"/>
          <w:sz w:val="22"/>
          <w:szCs w:val="22"/>
        </w:rPr>
      </w:pPr>
      <w:r w:rsidRPr="00B015CD">
        <w:rPr>
          <w:rFonts w:hint="eastAsia"/>
          <w:color w:val="000000"/>
          <w:sz w:val="22"/>
          <w:szCs w:val="22"/>
        </w:rPr>
        <w:t>第</w:t>
      </w:r>
      <w:r w:rsidRPr="00B015CD">
        <w:rPr>
          <w:rFonts w:ascii="ＭＳ 明朝" w:hAnsi="ＭＳ 明朝" w:hint="eastAsia"/>
          <w:color w:val="000000"/>
          <w:sz w:val="22"/>
          <w:szCs w:val="22"/>
        </w:rPr>
        <w:t>12</w:t>
      </w:r>
      <w:r>
        <w:rPr>
          <w:rFonts w:hint="eastAsia"/>
          <w:color w:val="000000"/>
          <w:sz w:val="22"/>
          <w:szCs w:val="22"/>
        </w:rPr>
        <w:t xml:space="preserve">節　自衛隊の災害派遣　</w:t>
      </w:r>
      <w:r>
        <w:rPr>
          <w:color w:val="000000"/>
          <w:sz w:val="22"/>
          <w:szCs w:val="22"/>
        </w:rPr>
        <w:tab/>
      </w:r>
      <w:r w:rsidRPr="00B4266A">
        <w:rPr>
          <w:rFonts w:ascii="ＭＳ 明朝" w:hAnsi="ＭＳ 明朝" w:hint="eastAsia"/>
          <w:color w:val="000000"/>
          <w:sz w:val="22"/>
          <w:szCs w:val="22"/>
        </w:rPr>
        <w:t>５－4</w:t>
      </w:r>
      <w:r>
        <w:rPr>
          <w:rFonts w:ascii="ＭＳ 明朝" w:hAnsi="ＭＳ 明朝" w:hint="eastAsia"/>
          <w:color w:val="000000"/>
          <w:sz w:val="22"/>
          <w:szCs w:val="22"/>
        </w:rPr>
        <w:t>3</w:t>
      </w:r>
    </w:p>
    <w:p w14:paraId="35C14032"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第１　知事の派遣要請　</w:t>
      </w:r>
      <w:r>
        <w:rPr>
          <w:color w:val="000000"/>
          <w:sz w:val="22"/>
          <w:szCs w:val="22"/>
        </w:rPr>
        <w:tab/>
      </w:r>
      <w:r w:rsidRPr="00B4266A">
        <w:rPr>
          <w:rFonts w:ascii="ＭＳ 明朝" w:hAnsi="ＭＳ 明朝" w:hint="eastAsia"/>
          <w:color w:val="000000"/>
          <w:sz w:val="22"/>
          <w:szCs w:val="22"/>
        </w:rPr>
        <w:t>５－4</w:t>
      </w:r>
      <w:r>
        <w:rPr>
          <w:rFonts w:ascii="ＭＳ 明朝" w:hAnsi="ＭＳ 明朝" w:hint="eastAsia"/>
          <w:color w:val="000000"/>
          <w:sz w:val="22"/>
          <w:szCs w:val="22"/>
        </w:rPr>
        <w:t>3</w:t>
      </w:r>
    </w:p>
    <w:p w14:paraId="51C88379"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第２　要請を待ついとまがない場合の災害派遣　</w:t>
      </w:r>
      <w:r>
        <w:rPr>
          <w:color w:val="000000"/>
          <w:sz w:val="22"/>
          <w:szCs w:val="22"/>
        </w:rPr>
        <w:tab/>
      </w:r>
      <w:r w:rsidRPr="00B4266A">
        <w:rPr>
          <w:rFonts w:ascii="ＭＳ 明朝" w:hAnsi="ＭＳ 明朝" w:hint="eastAsia"/>
          <w:color w:val="000000"/>
          <w:sz w:val="22"/>
          <w:szCs w:val="22"/>
        </w:rPr>
        <w:t>５－4</w:t>
      </w:r>
      <w:r>
        <w:rPr>
          <w:rFonts w:ascii="ＭＳ 明朝" w:hAnsi="ＭＳ 明朝" w:hint="eastAsia"/>
          <w:color w:val="000000"/>
          <w:sz w:val="22"/>
          <w:szCs w:val="22"/>
        </w:rPr>
        <w:t>3</w:t>
      </w:r>
    </w:p>
    <w:p w14:paraId="14689379"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第３　派遣部隊の受け入れ　</w:t>
      </w:r>
      <w:r>
        <w:rPr>
          <w:color w:val="000000"/>
          <w:sz w:val="22"/>
          <w:szCs w:val="22"/>
        </w:rPr>
        <w:tab/>
      </w:r>
      <w:r w:rsidRPr="00B4266A">
        <w:rPr>
          <w:rFonts w:ascii="ＭＳ 明朝" w:hAnsi="ＭＳ 明朝" w:hint="eastAsia"/>
          <w:color w:val="000000"/>
          <w:sz w:val="22"/>
          <w:szCs w:val="22"/>
        </w:rPr>
        <w:t>５－4</w:t>
      </w:r>
      <w:r>
        <w:rPr>
          <w:rFonts w:ascii="ＭＳ 明朝" w:hAnsi="ＭＳ 明朝" w:hint="eastAsia"/>
          <w:color w:val="000000"/>
          <w:sz w:val="22"/>
          <w:szCs w:val="22"/>
        </w:rPr>
        <w:t>3</w:t>
      </w:r>
    </w:p>
    <w:p w14:paraId="0AEE4C9F"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第４　派遣部隊の活動</w:t>
      </w:r>
      <w:r>
        <w:rPr>
          <w:rFonts w:hint="eastAsia"/>
          <w:color w:val="000000"/>
          <w:sz w:val="22"/>
          <w:szCs w:val="22"/>
        </w:rPr>
        <w:t xml:space="preserve">　</w:t>
      </w:r>
      <w:r>
        <w:rPr>
          <w:color w:val="000000"/>
          <w:sz w:val="22"/>
          <w:szCs w:val="22"/>
        </w:rPr>
        <w:tab/>
      </w:r>
      <w:r w:rsidRPr="00B4266A">
        <w:rPr>
          <w:rFonts w:ascii="ＭＳ 明朝" w:hAnsi="ＭＳ 明朝" w:hint="eastAsia"/>
          <w:color w:val="000000"/>
          <w:sz w:val="22"/>
          <w:szCs w:val="22"/>
        </w:rPr>
        <w:t>５－4</w:t>
      </w:r>
      <w:r>
        <w:rPr>
          <w:rFonts w:ascii="ＭＳ 明朝" w:hAnsi="ＭＳ 明朝" w:hint="eastAsia"/>
          <w:color w:val="000000"/>
          <w:sz w:val="22"/>
          <w:szCs w:val="22"/>
        </w:rPr>
        <w:t>4</w:t>
      </w:r>
    </w:p>
    <w:p w14:paraId="72FE240F"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第５　撤収要請　</w:t>
      </w:r>
      <w:r>
        <w:rPr>
          <w:color w:val="000000"/>
          <w:sz w:val="22"/>
          <w:szCs w:val="22"/>
        </w:rPr>
        <w:tab/>
      </w:r>
      <w:r w:rsidRPr="00B4266A">
        <w:rPr>
          <w:rFonts w:ascii="ＭＳ 明朝" w:hAnsi="ＭＳ 明朝" w:hint="eastAsia"/>
          <w:color w:val="000000"/>
          <w:sz w:val="22"/>
          <w:szCs w:val="22"/>
        </w:rPr>
        <w:t>５－4</w:t>
      </w:r>
      <w:r>
        <w:rPr>
          <w:rFonts w:ascii="ＭＳ 明朝" w:hAnsi="ＭＳ 明朝"/>
          <w:color w:val="000000"/>
          <w:sz w:val="22"/>
          <w:szCs w:val="22"/>
        </w:rPr>
        <w:t>5</w:t>
      </w:r>
    </w:p>
    <w:p w14:paraId="1ABA4B69" w14:textId="77777777" w:rsidR="00520531" w:rsidRPr="00B015CD" w:rsidRDefault="00520531" w:rsidP="00520531">
      <w:pPr>
        <w:tabs>
          <w:tab w:val="right" w:leader="middleDot" w:pos="9416"/>
        </w:tabs>
        <w:spacing w:line="400" w:lineRule="exact"/>
        <w:ind w:right="-1"/>
        <w:jc w:val="left"/>
        <w:rPr>
          <w:color w:val="000000"/>
          <w:sz w:val="22"/>
          <w:szCs w:val="22"/>
        </w:rPr>
      </w:pPr>
      <w:r w:rsidRPr="00B015CD">
        <w:rPr>
          <w:rFonts w:hint="eastAsia"/>
          <w:color w:val="000000"/>
          <w:sz w:val="22"/>
          <w:szCs w:val="22"/>
        </w:rPr>
        <w:t>第</w:t>
      </w:r>
      <w:r w:rsidRPr="00B015CD">
        <w:rPr>
          <w:rFonts w:ascii="ＭＳ 明朝" w:hAnsi="ＭＳ 明朝" w:hint="eastAsia"/>
          <w:color w:val="000000"/>
          <w:sz w:val="22"/>
          <w:szCs w:val="22"/>
        </w:rPr>
        <w:t>13</w:t>
      </w:r>
      <w:r w:rsidRPr="00B015CD">
        <w:rPr>
          <w:rFonts w:hint="eastAsia"/>
          <w:color w:val="000000"/>
          <w:sz w:val="22"/>
          <w:szCs w:val="22"/>
        </w:rPr>
        <w:t>節　災害時における防災関係機関等以外の地方公共団体等に対する応援要請</w:t>
      </w:r>
      <w:r>
        <w:rPr>
          <w:rFonts w:hint="eastAsia"/>
          <w:color w:val="000000"/>
          <w:sz w:val="22"/>
          <w:szCs w:val="22"/>
        </w:rPr>
        <w:t xml:space="preserve"> </w:t>
      </w:r>
      <w:r>
        <w:rPr>
          <w:rFonts w:hint="eastAsia"/>
          <w:color w:val="000000"/>
          <w:sz w:val="22"/>
          <w:szCs w:val="22"/>
        </w:rPr>
        <w:tab/>
      </w:r>
      <w:r w:rsidRPr="00B4266A">
        <w:rPr>
          <w:rFonts w:ascii="ＭＳ 明朝" w:hAnsi="ＭＳ 明朝" w:hint="eastAsia"/>
          <w:color w:val="000000"/>
          <w:sz w:val="22"/>
          <w:szCs w:val="22"/>
        </w:rPr>
        <w:t>５－4</w:t>
      </w:r>
      <w:r>
        <w:rPr>
          <w:rFonts w:ascii="ＭＳ 明朝" w:hAnsi="ＭＳ 明朝"/>
          <w:color w:val="000000"/>
          <w:sz w:val="22"/>
          <w:szCs w:val="22"/>
        </w:rPr>
        <w:t>6</w:t>
      </w:r>
    </w:p>
    <w:p w14:paraId="77EBCDA3" w14:textId="77777777" w:rsidR="00520531" w:rsidRPr="0031377F" w:rsidRDefault="00520531" w:rsidP="00520531">
      <w:pPr>
        <w:tabs>
          <w:tab w:val="right" w:leader="middleDot" w:pos="9416"/>
        </w:tabs>
        <w:spacing w:line="400" w:lineRule="exact"/>
        <w:ind w:right="-1"/>
        <w:jc w:val="right"/>
        <w:rPr>
          <w:rFonts w:ascii="ＭＳ ゴシック" w:eastAsia="ＭＳ ゴシック" w:hAnsi="ＭＳ ゴシック"/>
          <w:color w:val="000000"/>
          <w:sz w:val="22"/>
          <w:szCs w:val="22"/>
        </w:rPr>
      </w:pPr>
    </w:p>
    <w:p w14:paraId="2C3CE5E5" w14:textId="77777777" w:rsidR="00520531" w:rsidRPr="00B015CD" w:rsidRDefault="00520531" w:rsidP="00520531">
      <w:pPr>
        <w:tabs>
          <w:tab w:val="right" w:leader="middleDot" w:pos="9416"/>
        </w:tabs>
        <w:spacing w:line="400" w:lineRule="exact"/>
        <w:ind w:right="-1"/>
        <w:jc w:val="left"/>
        <w:rPr>
          <w:color w:val="000000"/>
          <w:sz w:val="22"/>
          <w:szCs w:val="22"/>
        </w:rPr>
      </w:pPr>
      <w:r w:rsidRPr="00B015CD">
        <w:rPr>
          <w:rFonts w:ascii="ＭＳ ゴシック" w:eastAsia="ＭＳ ゴシック" w:hAnsi="ＭＳ ゴシック" w:hint="eastAsia"/>
          <w:color w:val="000000"/>
          <w:sz w:val="22"/>
          <w:szCs w:val="22"/>
        </w:rPr>
        <w:t xml:space="preserve">第６章　公共施設の災害復旧　</w:t>
      </w:r>
      <w:r w:rsidRPr="00CA1574">
        <w:rPr>
          <w:rFonts w:eastAsia="ＭＳ ゴシック"/>
          <w:color w:val="000000"/>
          <w:sz w:val="22"/>
          <w:szCs w:val="22"/>
        </w:rPr>
        <w:tab/>
      </w:r>
      <w:r w:rsidRPr="00B4266A">
        <w:rPr>
          <w:rFonts w:ascii="ＭＳ 明朝" w:hAnsi="ＭＳ 明朝" w:hint="eastAsia"/>
          <w:color w:val="000000"/>
          <w:sz w:val="22"/>
          <w:szCs w:val="22"/>
        </w:rPr>
        <w:t>６－１</w:t>
      </w:r>
    </w:p>
    <w:p w14:paraId="374C4973" w14:textId="77777777" w:rsidR="00520531" w:rsidRDefault="00520531" w:rsidP="00520531">
      <w:pPr>
        <w:tabs>
          <w:tab w:val="right" w:leader="middleDot" w:pos="9416"/>
        </w:tabs>
        <w:spacing w:beforeLines="50" w:before="145" w:line="400" w:lineRule="exact"/>
        <w:jc w:val="left"/>
        <w:rPr>
          <w:rFonts w:ascii="ＭＳ ゴシック" w:eastAsia="ＭＳ ゴシック" w:hAnsi="ＭＳ ゴシック"/>
          <w:color w:val="000000"/>
          <w:sz w:val="22"/>
          <w:szCs w:val="22"/>
        </w:rPr>
      </w:pPr>
      <w:r w:rsidRPr="00B015CD">
        <w:rPr>
          <w:rFonts w:ascii="ＭＳ ゴシック" w:eastAsia="ＭＳ ゴシック" w:hAnsi="ＭＳ ゴシック" w:hint="eastAsia"/>
          <w:color w:val="000000"/>
          <w:sz w:val="22"/>
          <w:szCs w:val="22"/>
        </w:rPr>
        <w:t xml:space="preserve">第７章　南海トラフ地震に係る地震防災対策の推進に関する措置　</w:t>
      </w:r>
      <w:r w:rsidRPr="00CA1574">
        <w:rPr>
          <w:rFonts w:eastAsia="ＭＳ ゴシック"/>
          <w:color w:val="000000"/>
          <w:sz w:val="22"/>
          <w:szCs w:val="22"/>
        </w:rPr>
        <w:tab/>
      </w:r>
      <w:r w:rsidRPr="00B4266A">
        <w:rPr>
          <w:rFonts w:ascii="ＭＳ 明朝" w:hAnsi="ＭＳ 明朝" w:hint="eastAsia"/>
          <w:color w:val="000000"/>
          <w:sz w:val="22"/>
          <w:szCs w:val="22"/>
        </w:rPr>
        <w:t>７－１</w:t>
      </w:r>
    </w:p>
    <w:p w14:paraId="04AA90A8" w14:textId="77777777" w:rsidR="00520531" w:rsidRPr="00B015CD" w:rsidRDefault="00520531" w:rsidP="00520531">
      <w:pPr>
        <w:tabs>
          <w:tab w:val="right" w:leader="middleDot" w:pos="9416"/>
        </w:tabs>
        <w:spacing w:beforeLines="50" w:before="145" w:line="400" w:lineRule="exact"/>
        <w:jc w:val="left"/>
        <w:rPr>
          <w:color w:val="000000"/>
          <w:sz w:val="22"/>
          <w:szCs w:val="22"/>
        </w:rPr>
      </w:pPr>
      <w:r w:rsidRPr="00B015CD">
        <w:rPr>
          <w:rFonts w:hint="eastAsia"/>
          <w:color w:val="000000"/>
          <w:sz w:val="22"/>
          <w:szCs w:val="22"/>
        </w:rPr>
        <w:t xml:space="preserve">第１節　総則　</w:t>
      </w:r>
      <w:r>
        <w:rPr>
          <w:color w:val="000000"/>
          <w:sz w:val="22"/>
          <w:szCs w:val="22"/>
        </w:rPr>
        <w:tab/>
      </w:r>
      <w:r>
        <w:rPr>
          <w:rFonts w:hint="eastAsia"/>
          <w:color w:val="000000"/>
          <w:sz w:val="22"/>
          <w:szCs w:val="22"/>
        </w:rPr>
        <w:t>７－１</w:t>
      </w:r>
    </w:p>
    <w:p w14:paraId="1E7C2246"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第１　目的　</w:t>
      </w:r>
      <w:r>
        <w:rPr>
          <w:color w:val="000000"/>
          <w:sz w:val="22"/>
          <w:szCs w:val="22"/>
        </w:rPr>
        <w:tab/>
      </w:r>
      <w:r>
        <w:rPr>
          <w:rFonts w:hint="eastAsia"/>
          <w:color w:val="000000"/>
          <w:sz w:val="22"/>
          <w:szCs w:val="22"/>
        </w:rPr>
        <w:t>７－１</w:t>
      </w:r>
    </w:p>
    <w:p w14:paraId="1B3B9579"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第２　防災関係機関、特定事業所及びその他事業所の</w:t>
      </w:r>
    </w:p>
    <w:p w14:paraId="57E205B8"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処理すべき事務又は業務の大綱　</w:t>
      </w:r>
      <w:r>
        <w:rPr>
          <w:color w:val="000000"/>
          <w:sz w:val="22"/>
          <w:szCs w:val="22"/>
        </w:rPr>
        <w:tab/>
      </w:r>
      <w:r>
        <w:rPr>
          <w:rFonts w:hint="eastAsia"/>
          <w:color w:val="000000"/>
          <w:sz w:val="22"/>
          <w:szCs w:val="22"/>
        </w:rPr>
        <w:t>７－１</w:t>
      </w:r>
    </w:p>
    <w:p w14:paraId="1502379E" w14:textId="77777777" w:rsidR="00520531" w:rsidRPr="00B015CD" w:rsidRDefault="00520531" w:rsidP="00520531">
      <w:pPr>
        <w:tabs>
          <w:tab w:val="right" w:leader="middleDot" w:pos="9416"/>
        </w:tabs>
        <w:spacing w:line="400" w:lineRule="exact"/>
        <w:jc w:val="left"/>
        <w:rPr>
          <w:color w:val="000000"/>
          <w:sz w:val="22"/>
          <w:szCs w:val="22"/>
        </w:rPr>
      </w:pPr>
      <w:r w:rsidRPr="00B015CD">
        <w:rPr>
          <w:rFonts w:hint="eastAsia"/>
          <w:color w:val="000000"/>
          <w:sz w:val="22"/>
          <w:szCs w:val="22"/>
        </w:rPr>
        <w:t xml:space="preserve">第２節　組織　</w:t>
      </w:r>
      <w:r>
        <w:rPr>
          <w:color w:val="000000"/>
          <w:sz w:val="22"/>
          <w:szCs w:val="22"/>
        </w:rPr>
        <w:tab/>
      </w:r>
      <w:r>
        <w:rPr>
          <w:rFonts w:hint="eastAsia"/>
          <w:color w:val="000000"/>
          <w:sz w:val="22"/>
          <w:szCs w:val="22"/>
        </w:rPr>
        <w:t>７－２</w:t>
      </w:r>
    </w:p>
    <w:p w14:paraId="111C5EBA" w14:textId="77777777" w:rsidR="00520531" w:rsidRPr="00B015CD" w:rsidRDefault="00520531" w:rsidP="00520531">
      <w:pPr>
        <w:tabs>
          <w:tab w:val="right" w:leader="middleDot" w:pos="9416"/>
        </w:tabs>
        <w:spacing w:line="400" w:lineRule="exact"/>
        <w:jc w:val="left"/>
        <w:rPr>
          <w:color w:val="000000"/>
          <w:sz w:val="22"/>
          <w:szCs w:val="22"/>
        </w:rPr>
      </w:pPr>
      <w:r w:rsidRPr="00B015CD">
        <w:rPr>
          <w:rFonts w:hint="eastAsia"/>
          <w:color w:val="000000"/>
          <w:sz w:val="22"/>
          <w:szCs w:val="22"/>
        </w:rPr>
        <w:t xml:space="preserve">第３節　地震・津波防災上必要な予防対策　</w:t>
      </w:r>
      <w:r>
        <w:rPr>
          <w:color w:val="000000"/>
          <w:sz w:val="22"/>
          <w:szCs w:val="22"/>
        </w:rPr>
        <w:tab/>
      </w:r>
      <w:r>
        <w:rPr>
          <w:rFonts w:hint="eastAsia"/>
          <w:color w:val="000000"/>
          <w:sz w:val="22"/>
          <w:szCs w:val="22"/>
        </w:rPr>
        <w:t>７－３</w:t>
      </w:r>
    </w:p>
    <w:p w14:paraId="086AAD23"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第１　特定事業所及びその他事業所の措置　</w:t>
      </w:r>
      <w:r>
        <w:rPr>
          <w:color w:val="000000"/>
          <w:sz w:val="22"/>
          <w:szCs w:val="22"/>
        </w:rPr>
        <w:tab/>
      </w:r>
      <w:r>
        <w:rPr>
          <w:rFonts w:hint="eastAsia"/>
          <w:color w:val="000000"/>
          <w:sz w:val="22"/>
          <w:szCs w:val="22"/>
        </w:rPr>
        <w:t>７－３</w:t>
      </w:r>
    </w:p>
    <w:p w14:paraId="7F80C797"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第２　防災関係機関の措置　</w:t>
      </w:r>
      <w:r>
        <w:rPr>
          <w:color w:val="000000"/>
          <w:sz w:val="22"/>
          <w:szCs w:val="22"/>
        </w:rPr>
        <w:tab/>
      </w:r>
      <w:r>
        <w:rPr>
          <w:rFonts w:hint="eastAsia"/>
          <w:color w:val="000000"/>
          <w:sz w:val="22"/>
          <w:szCs w:val="22"/>
        </w:rPr>
        <w:t>７－３</w:t>
      </w:r>
    </w:p>
    <w:p w14:paraId="0A75EEAF" w14:textId="77777777" w:rsidR="00520531"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第３　防災教育及び訓練に関する事項　</w:t>
      </w:r>
      <w:r>
        <w:rPr>
          <w:color w:val="000000"/>
          <w:sz w:val="22"/>
          <w:szCs w:val="22"/>
        </w:rPr>
        <w:tab/>
      </w:r>
      <w:r>
        <w:rPr>
          <w:rFonts w:hint="eastAsia"/>
          <w:color w:val="000000"/>
          <w:sz w:val="22"/>
          <w:szCs w:val="22"/>
        </w:rPr>
        <w:t>７－３</w:t>
      </w:r>
    </w:p>
    <w:p w14:paraId="695268BE"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第４　啓発及び広報に関する事項　</w:t>
      </w:r>
      <w:r>
        <w:rPr>
          <w:color w:val="000000"/>
          <w:sz w:val="22"/>
          <w:szCs w:val="22"/>
        </w:rPr>
        <w:tab/>
      </w:r>
      <w:r>
        <w:rPr>
          <w:rFonts w:hint="eastAsia"/>
          <w:color w:val="000000"/>
          <w:sz w:val="22"/>
          <w:szCs w:val="22"/>
        </w:rPr>
        <w:t>７－４</w:t>
      </w:r>
    </w:p>
    <w:p w14:paraId="19893192" w14:textId="77777777" w:rsidR="00520531" w:rsidRPr="00B015CD" w:rsidRDefault="00520531" w:rsidP="00520531">
      <w:pPr>
        <w:tabs>
          <w:tab w:val="right" w:leader="middleDot" w:pos="9416"/>
        </w:tabs>
        <w:spacing w:line="400" w:lineRule="exact"/>
        <w:jc w:val="left"/>
        <w:rPr>
          <w:color w:val="000000"/>
          <w:sz w:val="22"/>
          <w:szCs w:val="22"/>
        </w:rPr>
      </w:pPr>
      <w:r w:rsidRPr="00B015CD">
        <w:rPr>
          <w:rFonts w:hint="eastAsia"/>
          <w:color w:val="000000"/>
          <w:sz w:val="22"/>
          <w:szCs w:val="22"/>
        </w:rPr>
        <w:t xml:space="preserve">第４節　地震・津波防災上緊急に整備すべき施設等に関する事項　</w:t>
      </w:r>
      <w:r>
        <w:rPr>
          <w:color w:val="000000"/>
          <w:sz w:val="22"/>
          <w:szCs w:val="22"/>
        </w:rPr>
        <w:tab/>
      </w:r>
      <w:r>
        <w:rPr>
          <w:rFonts w:hint="eastAsia"/>
          <w:color w:val="000000"/>
          <w:sz w:val="22"/>
          <w:szCs w:val="22"/>
        </w:rPr>
        <w:t>７－５</w:t>
      </w:r>
    </w:p>
    <w:p w14:paraId="3F3F5AC6" w14:textId="77777777" w:rsidR="00520531" w:rsidRPr="00B015CD" w:rsidRDefault="00520531" w:rsidP="00520531">
      <w:pPr>
        <w:tabs>
          <w:tab w:val="right" w:leader="middleDot" w:pos="9416"/>
        </w:tabs>
        <w:spacing w:line="400" w:lineRule="exact"/>
        <w:jc w:val="left"/>
        <w:rPr>
          <w:color w:val="000000"/>
          <w:sz w:val="22"/>
          <w:szCs w:val="22"/>
        </w:rPr>
      </w:pPr>
      <w:r w:rsidRPr="00B015CD">
        <w:rPr>
          <w:rFonts w:hint="eastAsia"/>
          <w:color w:val="000000"/>
          <w:sz w:val="22"/>
          <w:szCs w:val="22"/>
        </w:rPr>
        <w:t xml:space="preserve">第５節　津波からの防護及び円滑な避難の確保に関する事項　</w:t>
      </w:r>
      <w:r>
        <w:rPr>
          <w:color w:val="000000"/>
          <w:sz w:val="22"/>
          <w:szCs w:val="22"/>
        </w:rPr>
        <w:tab/>
      </w:r>
      <w:r>
        <w:rPr>
          <w:rFonts w:hint="eastAsia"/>
          <w:color w:val="000000"/>
          <w:sz w:val="22"/>
          <w:szCs w:val="22"/>
        </w:rPr>
        <w:t>７－６</w:t>
      </w:r>
    </w:p>
    <w:p w14:paraId="7C8A2243"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第１　津波からの防護のための施設の整備等　</w:t>
      </w:r>
      <w:r>
        <w:rPr>
          <w:color w:val="000000"/>
          <w:sz w:val="22"/>
          <w:szCs w:val="22"/>
        </w:rPr>
        <w:tab/>
      </w:r>
      <w:r>
        <w:rPr>
          <w:rFonts w:hint="eastAsia"/>
          <w:color w:val="000000"/>
          <w:sz w:val="22"/>
          <w:szCs w:val="22"/>
        </w:rPr>
        <w:t>７－６</w:t>
      </w:r>
    </w:p>
    <w:p w14:paraId="5A51575A" w14:textId="77777777" w:rsidR="00520531" w:rsidRPr="00B015CD" w:rsidRDefault="00520531" w:rsidP="00520531">
      <w:pPr>
        <w:tabs>
          <w:tab w:val="right" w:leader="middleDot" w:pos="9416"/>
        </w:tabs>
        <w:spacing w:line="280" w:lineRule="exact"/>
        <w:jc w:val="left"/>
        <w:rPr>
          <w:strike/>
          <w:color w:val="000000"/>
          <w:sz w:val="22"/>
          <w:szCs w:val="22"/>
        </w:rPr>
      </w:pPr>
      <w:r>
        <w:rPr>
          <w:rFonts w:hint="eastAsia"/>
          <w:color w:val="000000"/>
          <w:sz w:val="22"/>
          <w:szCs w:val="22"/>
        </w:rPr>
        <w:t xml:space="preserve">　</w:t>
      </w:r>
      <w:r w:rsidRPr="00B015CD">
        <w:rPr>
          <w:rFonts w:hint="eastAsia"/>
          <w:color w:val="000000"/>
          <w:sz w:val="22"/>
          <w:szCs w:val="22"/>
        </w:rPr>
        <w:t xml:space="preserve">第２　津波に関する情報の伝達等　</w:t>
      </w:r>
      <w:r>
        <w:rPr>
          <w:color w:val="000000"/>
          <w:sz w:val="22"/>
          <w:szCs w:val="22"/>
        </w:rPr>
        <w:tab/>
      </w:r>
      <w:r>
        <w:rPr>
          <w:rFonts w:hint="eastAsia"/>
          <w:color w:val="000000"/>
          <w:sz w:val="22"/>
          <w:szCs w:val="22"/>
        </w:rPr>
        <w:t>７－６</w:t>
      </w:r>
    </w:p>
    <w:p w14:paraId="7D911100"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第３　津波からの円滑な避難の確保　</w:t>
      </w:r>
      <w:r>
        <w:rPr>
          <w:color w:val="000000"/>
          <w:sz w:val="22"/>
          <w:szCs w:val="22"/>
        </w:rPr>
        <w:tab/>
      </w:r>
      <w:r>
        <w:rPr>
          <w:rFonts w:hint="eastAsia"/>
          <w:color w:val="000000"/>
          <w:sz w:val="22"/>
          <w:szCs w:val="22"/>
        </w:rPr>
        <w:t>７－６</w:t>
      </w:r>
    </w:p>
    <w:p w14:paraId="41463020" w14:textId="77777777" w:rsidR="00520531" w:rsidRPr="00B015CD" w:rsidRDefault="00520531" w:rsidP="00520531">
      <w:pPr>
        <w:tabs>
          <w:tab w:val="right" w:leader="middleDot" w:pos="9416"/>
        </w:tabs>
        <w:spacing w:line="400" w:lineRule="exact"/>
        <w:jc w:val="left"/>
        <w:rPr>
          <w:color w:val="000000"/>
          <w:sz w:val="22"/>
          <w:szCs w:val="22"/>
        </w:rPr>
      </w:pPr>
      <w:r w:rsidRPr="00B015CD">
        <w:rPr>
          <w:rFonts w:hint="eastAsia"/>
          <w:color w:val="000000"/>
          <w:sz w:val="22"/>
          <w:szCs w:val="22"/>
        </w:rPr>
        <w:t xml:space="preserve">第６節　地震・津波発生時の応急対策　</w:t>
      </w:r>
      <w:r>
        <w:rPr>
          <w:color w:val="000000"/>
          <w:sz w:val="22"/>
          <w:szCs w:val="22"/>
        </w:rPr>
        <w:tab/>
      </w:r>
      <w:r>
        <w:rPr>
          <w:rFonts w:hint="eastAsia"/>
          <w:color w:val="000000"/>
          <w:sz w:val="22"/>
          <w:szCs w:val="22"/>
        </w:rPr>
        <w:t>７－９</w:t>
      </w:r>
    </w:p>
    <w:p w14:paraId="3CB110AB"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第１　特定事業所及びその他事業所の措置　</w:t>
      </w:r>
      <w:r w:rsidRPr="00EF2C4B">
        <w:rPr>
          <w:color w:val="000000"/>
          <w:sz w:val="22"/>
          <w:szCs w:val="22"/>
        </w:rPr>
        <w:tab/>
      </w:r>
      <w:r>
        <w:rPr>
          <w:rFonts w:hint="eastAsia"/>
          <w:color w:val="000000"/>
          <w:sz w:val="22"/>
          <w:szCs w:val="22"/>
        </w:rPr>
        <w:t>７－９</w:t>
      </w:r>
    </w:p>
    <w:p w14:paraId="6FD9502D"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第２　防災関係機関の措置　</w:t>
      </w:r>
      <w:r>
        <w:rPr>
          <w:color w:val="000000"/>
          <w:sz w:val="22"/>
          <w:szCs w:val="22"/>
        </w:rPr>
        <w:tab/>
      </w:r>
      <w:r>
        <w:rPr>
          <w:rFonts w:hint="eastAsia"/>
          <w:color w:val="000000"/>
          <w:sz w:val="22"/>
          <w:szCs w:val="22"/>
        </w:rPr>
        <w:t>７－９</w:t>
      </w:r>
    </w:p>
    <w:p w14:paraId="7EE5C94D" w14:textId="77777777" w:rsidR="00520531" w:rsidRPr="00806C92" w:rsidRDefault="00520531" w:rsidP="00520531">
      <w:pPr>
        <w:tabs>
          <w:tab w:val="right" w:leader="middleDot" w:pos="9416"/>
        </w:tabs>
        <w:spacing w:beforeLines="50" w:before="145" w:line="400" w:lineRule="exact"/>
        <w:jc w:val="left"/>
        <w:rPr>
          <w:rFonts w:ascii="ＭＳ 明朝" w:hAnsi="ＭＳ 明朝"/>
          <w:color w:val="000000"/>
          <w:sz w:val="22"/>
          <w:szCs w:val="22"/>
        </w:rPr>
      </w:pPr>
      <w:r w:rsidRPr="00B015CD">
        <w:rPr>
          <w:rFonts w:ascii="ＭＳ ゴシック" w:eastAsia="ＭＳ ゴシック" w:hAnsi="ＭＳ ゴシック" w:hint="eastAsia"/>
          <w:color w:val="000000"/>
          <w:sz w:val="22"/>
          <w:szCs w:val="22"/>
        </w:rPr>
        <w:t>付　編</w:t>
      </w:r>
      <w:r w:rsidRPr="00B015CD">
        <w:rPr>
          <w:rFonts w:hint="eastAsia"/>
          <w:color w:val="000000"/>
          <w:sz w:val="22"/>
          <w:szCs w:val="22"/>
        </w:rPr>
        <w:t xml:space="preserve">　</w:t>
      </w:r>
      <w:r w:rsidRPr="00B015CD">
        <w:rPr>
          <w:rFonts w:ascii="ＭＳ ゴシック" w:eastAsia="ＭＳ ゴシック" w:hAnsi="ＭＳ ゴシック" w:hint="eastAsia"/>
          <w:color w:val="000000"/>
          <w:sz w:val="22"/>
          <w:szCs w:val="22"/>
        </w:rPr>
        <w:t xml:space="preserve">東海地震の警戒宣言に伴う対応　</w:t>
      </w:r>
      <w:r w:rsidRPr="00EF2C4B">
        <w:rPr>
          <w:rFonts w:eastAsia="ＭＳ ゴシック"/>
          <w:color w:val="000000"/>
          <w:sz w:val="22"/>
          <w:szCs w:val="22"/>
        </w:rPr>
        <w:tab/>
      </w:r>
      <w:r w:rsidRPr="0002356E">
        <w:rPr>
          <w:rFonts w:ascii="ＭＳ 明朝" w:hAnsi="ＭＳ 明朝" w:hint="eastAsia"/>
          <w:color w:val="000000"/>
          <w:sz w:val="22"/>
          <w:szCs w:val="22"/>
        </w:rPr>
        <w:t>付－１</w:t>
      </w:r>
    </w:p>
    <w:p w14:paraId="50689206" w14:textId="77777777" w:rsidR="00520531" w:rsidRPr="00B015CD" w:rsidRDefault="00520531" w:rsidP="00520531">
      <w:pPr>
        <w:tabs>
          <w:tab w:val="right" w:leader="middleDot" w:pos="9416"/>
        </w:tabs>
        <w:spacing w:line="400" w:lineRule="exact"/>
        <w:jc w:val="left"/>
        <w:rPr>
          <w:color w:val="000000"/>
          <w:sz w:val="22"/>
          <w:szCs w:val="22"/>
        </w:rPr>
      </w:pPr>
      <w:r w:rsidRPr="00B015CD">
        <w:rPr>
          <w:rFonts w:hint="eastAsia"/>
          <w:color w:val="000000"/>
          <w:sz w:val="22"/>
          <w:szCs w:val="22"/>
        </w:rPr>
        <w:t xml:space="preserve">第１節　総則　</w:t>
      </w:r>
      <w:r>
        <w:rPr>
          <w:color w:val="000000"/>
          <w:sz w:val="22"/>
          <w:szCs w:val="22"/>
        </w:rPr>
        <w:tab/>
      </w:r>
      <w:r>
        <w:rPr>
          <w:rFonts w:hint="eastAsia"/>
          <w:color w:val="000000"/>
          <w:sz w:val="22"/>
          <w:szCs w:val="22"/>
        </w:rPr>
        <w:t>付－１</w:t>
      </w:r>
    </w:p>
    <w:p w14:paraId="56B6BE2E"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第１　目的　</w:t>
      </w:r>
      <w:r>
        <w:rPr>
          <w:color w:val="000000"/>
          <w:sz w:val="22"/>
          <w:szCs w:val="22"/>
        </w:rPr>
        <w:tab/>
      </w:r>
      <w:r>
        <w:rPr>
          <w:rFonts w:hint="eastAsia"/>
          <w:color w:val="000000"/>
          <w:sz w:val="22"/>
          <w:szCs w:val="22"/>
        </w:rPr>
        <w:t>付－１</w:t>
      </w:r>
    </w:p>
    <w:p w14:paraId="3BAAC7EC"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第２　基本方針　</w:t>
      </w:r>
      <w:r>
        <w:rPr>
          <w:color w:val="000000"/>
          <w:sz w:val="22"/>
          <w:szCs w:val="22"/>
        </w:rPr>
        <w:tab/>
      </w:r>
      <w:r>
        <w:rPr>
          <w:rFonts w:hint="eastAsia"/>
          <w:color w:val="000000"/>
          <w:sz w:val="22"/>
          <w:szCs w:val="22"/>
        </w:rPr>
        <w:t>付－１</w:t>
      </w:r>
    </w:p>
    <w:p w14:paraId="21C48114" w14:textId="77777777" w:rsidR="00520531" w:rsidRPr="00806C92" w:rsidRDefault="00520531" w:rsidP="00520531">
      <w:pPr>
        <w:tabs>
          <w:tab w:val="right" w:leader="middleDot" w:pos="9416"/>
        </w:tabs>
        <w:spacing w:line="280" w:lineRule="exact"/>
        <w:jc w:val="left"/>
        <w:rPr>
          <w:color w:val="000000"/>
          <w:sz w:val="22"/>
          <w:szCs w:val="22"/>
        </w:rPr>
      </w:pPr>
      <w:r w:rsidRPr="00B015CD">
        <w:rPr>
          <w:rFonts w:hint="eastAsia"/>
          <w:color w:val="000000"/>
          <w:sz w:val="22"/>
          <w:szCs w:val="22"/>
        </w:rPr>
        <w:t>第２節　東海地震注意情報発</w:t>
      </w:r>
      <w:r>
        <w:rPr>
          <w:rFonts w:hint="eastAsia"/>
          <w:color w:val="000000"/>
          <w:sz w:val="22"/>
          <w:szCs w:val="22"/>
        </w:rPr>
        <w:t>表</w:t>
      </w:r>
      <w:r w:rsidRPr="00B015CD">
        <w:rPr>
          <w:rFonts w:hint="eastAsia"/>
          <w:color w:val="000000"/>
          <w:sz w:val="22"/>
          <w:szCs w:val="22"/>
        </w:rPr>
        <w:t xml:space="preserve">時の措置　</w:t>
      </w:r>
      <w:r>
        <w:rPr>
          <w:color w:val="000000"/>
          <w:sz w:val="22"/>
          <w:szCs w:val="22"/>
        </w:rPr>
        <w:tab/>
      </w:r>
      <w:r>
        <w:rPr>
          <w:rFonts w:hint="eastAsia"/>
          <w:color w:val="000000"/>
          <w:sz w:val="22"/>
          <w:szCs w:val="22"/>
        </w:rPr>
        <w:t>付－２</w:t>
      </w:r>
    </w:p>
    <w:p w14:paraId="0A9895AA" w14:textId="77777777" w:rsidR="00520531" w:rsidRPr="00806C92"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第１　東海地震注意情報の伝達　</w:t>
      </w:r>
      <w:r>
        <w:rPr>
          <w:color w:val="000000"/>
          <w:sz w:val="22"/>
          <w:szCs w:val="22"/>
        </w:rPr>
        <w:tab/>
      </w:r>
      <w:r>
        <w:rPr>
          <w:rFonts w:hint="eastAsia"/>
          <w:color w:val="000000"/>
          <w:sz w:val="22"/>
          <w:szCs w:val="22"/>
        </w:rPr>
        <w:t>付－２</w:t>
      </w:r>
    </w:p>
    <w:p w14:paraId="1AB2537B"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第２　警戒態勢の準備　</w:t>
      </w:r>
      <w:r>
        <w:rPr>
          <w:color w:val="000000"/>
          <w:sz w:val="22"/>
          <w:szCs w:val="22"/>
        </w:rPr>
        <w:tab/>
      </w:r>
      <w:r>
        <w:rPr>
          <w:rFonts w:hint="eastAsia"/>
          <w:color w:val="000000"/>
          <w:sz w:val="22"/>
          <w:szCs w:val="22"/>
        </w:rPr>
        <w:t>付－２</w:t>
      </w:r>
    </w:p>
    <w:p w14:paraId="46395C6A" w14:textId="77777777" w:rsidR="00520531" w:rsidRPr="00B015CD" w:rsidRDefault="00520531" w:rsidP="00520531">
      <w:pPr>
        <w:tabs>
          <w:tab w:val="right" w:leader="middleDot" w:pos="9416"/>
        </w:tabs>
        <w:spacing w:line="400" w:lineRule="exact"/>
        <w:jc w:val="left"/>
        <w:rPr>
          <w:color w:val="000000"/>
          <w:sz w:val="22"/>
          <w:szCs w:val="22"/>
        </w:rPr>
      </w:pPr>
      <w:r w:rsidRPr="00B015CD">
        <w:rPr>
          <w:rFonts w:hint="eastAsia"/>
          <w:color w:val="000000"/>
          <w:sz w:val="22"/>
          <w:szCs w:val="22"/>
        </w:rPr>
        <w:t>第３節　警戒宣言発</w:t>
      </w:r>
      <w:r>
        <w:rPr>
          <w:rFonts w:hint="eastAsia"/>
          <w:color w:val="000000"/>
          <w:sz w:val="22"/>
          <w:szCs w:val="22"/>
        </w:rPr>
        <w:t>表</w:t>
      </w:r>
      <w:r w:rsidRPr="00B015CD">
        <w:rPr>
          <w:rFonts w:hint="eastAsia"/>
          <w:color w:val="000000"/>
          <w:sz w:val="22"/>
          <w:szCs w:val="22"/>
        </w:rPr>
        <w:t xml:space="preserve">時の対応措置　</w:t>
      </w:r>
      <w:r>
        <w:rPr>
          <w:color w:val="000000"/>
          <w:sz w:val="22"/>
          <w:szCs w:val="22"/>
        </w:rPr>
        <w:tab/>
      </w:r>
      <w:r>
        <w:rPr>
          <w:rFonts w:hint="eastAsia"/>
          <w:color w:val="000000"/>
          <w:sz w:val="22"/>
          <w:szCs w:val="22"/>
        </w:rPr>
        <w:t>付－３</w:t>
      </w:r>
    </w:p>
    <w:p w14:paraId="219B3A55" w14:textId="77777777" w:rsidR="00520531" w:rsidRPr="00B015CD" w:rsidRDefault="00520531" w:rsidP="00520531">
      <w:pPr>
        <w:tabs>
          <w:tab w:val="right" w:leader="middleDot" w:pos="9416"/>
        </w:tabs>
        <w:spacing w:line="280" w:lineRule="exact"/>
        <w:jc w:val="left"/>
        <w:rPr>
          <w:strike/>
          <w:color w:val="000000"/>
          <w:sz w:val="22"/>
          <w:szCs w:val="22"/>
        </w:rPr>
      </w:pPr>
      <w:r>
        <w:rPr>
          <w:rFonts w:hint="eastAsia"/>
          <w:color w:val="000000"/>
          <w:sz w:val="22"/>
          <w:szCs w:val="22"/>
        </w:rPr>
        <w:t xml:space="preserve">　</w:t>
      </w:r>
      <w:r w:rsidRPr="00B015CD">
        <w:rPr>
          <w:rFonts w:hint="eastAsia"/>
          <w:color w:val="000000"/>
          <w:sz w:val="22"/>
          <w:szCs w:val="22"/>
        </w:rPr>
        <w:t xml:space="preserve">第１　東海地震予知情報等の伝達　</w:t>
      </w:r>
      <w:r>
        <w:rPr>
          <w:color w:val="000000"/>
          <w:sz w:val="22"/>
          <w:szCs w:val="22"/>
        </w:rPr>
        <w:tab/>
      </w:r>
      <w:r>
        <w:rPr>
          <w:rFonts w:hint="eastAsia"/>
          <w:color w:val="000000"/>
          <w:sz w:val="22"/>
          <w:szCs w:val="22"/>
        </w:rPr>
        <w:t>付－３</w:t>
      </w:r>
    </w:p>
    <w:p w14:paraId="5B1990F7" w14:textId="77777777" w:rsidR="00520531" w:rsidRPr="00B015CD" w:rsidRDefault="00520531" w:rsidP="00520531">
      <w:pPr>
        <w:tabs>
          <w:tab w:val="right" w:leader="middleDot" w:pos="9416"/>
        </w:tabs>
        <w:spacing w:line="28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第２　警戒態勢の確立　</w:t>
      </w:r>
      <w:r>
        <w:rPr>
          <w:color w:val="000000"/>
          <w:sz w:val="22"/>
          <w:szCs w:val="22"/>
        </w:rPr>
        <w:tab/>
      </w:r>
      <w:r>
        <w:rPr>
          <w:rFonts w:hint="eastAsia"/>
          <w:color w:val="000000"/>
          <w:sz w:val="22"/>
          <w:szCs w:val="22"/>
        </w:rPr>
        <w:t>付－３</w:t>
      </w:r>
    </w:p>
    <w:p w14:paraId="7EDB3582" w14:textId="77777777" w:rsidR="00520531" w:rsidRDefault="00520531" w:rsidP="00520531">
      <w:pPr>
        <w:tabs>
          <w:tab w:val="right" w:leader="middleDot" w:pos="9416"/>
        </w:tabs>
        <w:spacing w:line="280" w:lineRule="exact"/>
        <w:jc w:val="left"/>
        <w:rPr>
          <w:color w:val="000000"/>
          <w:sz w:val="22"/>
          <w:szCs w:val="22"/>
        </w:rPr>
      </w:pPr>
      <w:r>
        <w:rPr>
          <w:rFonts w:hint="eastAsia"/>
          <w:color w:val="000000"/>
          <w:sz w:val="22"/>
          <w:szCs w:val="22"/>
        </w:rPr>
        <w:lastRenderedPageBreak/>
        <w:t xml:space="preserve">　</w:t>
      </w:r>
      <w:r w:rsidRPr="00B015CD">
        <w:rPr>
          <w:rFonts w:hint="eastAsia"/>
          <w:color w:val="000000"/>
          <w:sz w:val="22"/>
          <w:szCs w:val="22"/>
        </w:rPr>
        <w:t xml:space="preserve">第３　海上警備・交通対策　</w:t>
      </w:r>
      <w:r>
        <w:rPr>
          <w:color w:val="000000"/>
          <w:sz w:val="22"/>
          <w:szCs w:val="22"/>
        </w:rPr>
        <w:tab/>
      </w:r>
      <w:r>
        <w:rPr>
          <w:rFonts w:hint="eastAsia"/>
          <w:color w:val="000000"/>
          <w:sz w:val="22"/>
          <w:szCs w:val="22"/>
        </w:rPr>
        <w:t>付－４</w:t>
      </w:r>
    </w:p>
    <w:p w14:paraId="3AA0BE01" w14:textId="77777777" w:rsidR="00520531" w:rsidRPr="00B015CD" w:rsidRDefault="00520531" w:rsidP="00520531">
      <w:pPr>
        <w:tabs>
          <w:tab w:val="right" w:leader="middleDot" w:pos="9416"/>
        </w:tabs>
        <w:spacing w:line="280" w:lineRule="exact"/>
        <w:jc w:val="left"/>
        <w:rPr>
          <w:color w:val="000000"/>
          <w:sz w:val="22"/>
          <w:szCs w:val="22"/>
        </w:rPr>
      </w:pPr>
    </w:p>
    <w:p w14:paraId="43A5F6EB" w14:textId="77777777" w:rsidR="00520531" w:rsidRDefault="00520531" w:rsidP="00520531">
      <w:pPr>
        <w:tabs>
          <w:tab w:val="right" w:leader="middleDot" w:pos="9416"/>
        </w:tabs>
        <w:spacing w:beforeLines="50" w:before="145" w:line="400" w:lineRule="exact"/>
        <w:jc w:val="left"/>
        <w:rPr>
          <w:color w:val="000000"/>
          <w:sz w:val="22"/>
          <w:szCs w:val="22"/>
        </w:rPr>
      </w:pPr>
      <w:r w:rsidRPr="00B015CD">
        <w:rPr>
          <w:rFonts w:ascii="ＭＳ ゴシック" w:eastAsia="ＭＳ ゴシック" w:hAnsi="ＭＳ ゴシック" w:hint="eastAsia"/>
          <w:color w:val="000000"/>
          <w:sz w:val="22"/>
          <w:szCs w:val="22"/>
        </w:rPr>
        <w:t>参考資料</w:t>
      </w:r>
      <w:r w:rsidRPr="00B015CD">
        <w:rPr>
          <w:rFonts w:hint="eastAsia"/>
          <w:color w:val="000000"/>
          <w:sz w:val="22"/>
          <w:szCs w:val="22"/>
        </w:rPr>
        <w:t xml:space="preserve">　</w:t>
      </w:r>
      <w:r>
        <w:rPr>
          <w:color w:val="000000"/>
          <w:sz w:val="22"/>
          <w:szCs w:val="22"/>
        </w:rPr>
        <w:tab/>
      </w:r>
      <w:r>
        <w:rPr>
          <w:rFonts w:hint="eastAsia"/>
          <w:color w:val="000000"/>
          <w:sz w:val="22"/>
          <w:szCs w:val="22"/>
        </w:rPr>
        <w:t>参１－１</w:t>
      </w:r>
    </w:p>
    <w:p w14:paraId="50FE64F2" w14:textId="77777777" w:rsidR="00520531" w:rsidRPr="00B015CD" w:rsidRDefault="00520531" w:rsidP="00520531">
      <w:pPr>
        <w:tabs>
          <w:tab w:val="right" w:leader="middleDot" w:pos="9416"/>
        </w:tabs>
        <w:spacing w:beforeLines="50" w:before="145" w:line="400" w:lineRule="exact"/>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参考資料１　異常現象の通報等各種報告に係る様式及び記入要領　</w:t>
      </w:r>
      <w:r>
        <w:rPr>
          <w:color w:val="000000"/>
          <w:sz w:val="22"/>
          <w:szCs w:val="22"/>
        </w:rPr>
        <w:tab/>
      </w:r>
      <w:r>
        <w:rPr>
          <w:rFonts w:hint="eastAsia"/>
          <w:color w:val="000000"/>
          <w:sz w:val="22"/>
          <w:szCs w:val="22"/>
        </w:rPr>
        <w:t>参１－１</w:t>
      </w:r>
    </w:p>
    <w:p w14:paraId="4A736E02" w14:textId="77777777" w:rsidR="00520531" w:rsidRPr="00B015CD" w:rsidRDefault="00520531" w:rsidP="00520531">
      <w:pPr>
        <w:tabs>
          <w:tab w:val="right" w:leader="middleDot" w:pos="9416"/>
        </w:tabs>
        <w:spacing w:line="400" w:lineRule="exact"/>
        <w:ind w:right="-1"/>
        <w:rPr>
          <w:color w:val="000000"/>
          <w:sz w:val="22"/>
          <w:szCs w:val="22"/>
        </w:rPr>
      </w:pPr>
      <w:r>
        <w:rPr>
          <w:rFonts w:hint="eastAsia"/>
          <w:color w:val="000000"/>
          <w:sz w:val="22"/>
          <w:szCs w:val="22"/>
        </w:rPr>
        <w:t xml:space="preserve">　</w:t>
      </w:r>
      <w:r w:rsidRPr="00B015CD">
        <w:rPr>
          <w:rFonts w:hint="eastAsia"/>
          <w:color w:val="000000"/>
          <w:sz w:val="22"/>
          <w:szCs w:val="22"/>
        </w:rPr>
        <w:t>参考資料２</w:t>
      </w:r>
      <w:r>
        <w:rPr>
          <w:rFonts w:hint="eastAsia"/>
          <w:color w:val="000000"/>
          <w:sz w:val="22"/>
          <w:szCs w:val="22"/>
        </w:rPr>
        <w:t xml:space="preserve"> </w:t>
      </w:r>
      <w:r w:rsidRPr="00520531">
        <w:rPr>
          <w:rFonts w:hint="eastAsia"/>
          <w:color w:val="000000"/>
          <w:spacing w:val="3"/>
          <w:w w:val="76"/>
          <w:kern w:val="0"/>
          <w:sz w:val="22"/>
          <w:szCs w:val="22"/>
          <w:fitText w:val="6272" w:id="-909973760"/>
        </w:rPr>
        <w:t>「大阪府石油コンビナート等防災計画」第１期対策計画</w:t>
      </w:r>
      <w:r w:rsidRPr="00520531">
        <w:rPr>
          <w:rFonts w:ascii="ＭＳ 明朝" w:hAnsi="ＭＳ 明朝" w:hint="eastAsia"/>
          <w:color w:val="000000"/>
          <w:spacing w:val="3"/>
          <w:w w:val="76"/>
          <w:kern w:val="0"/>
          <w:sz w:val="22"/>
          <w:szCs w:val="22"/>
          <w:fitText w:val="6272" w:id="-909973760"/>
        </w:rPr>
        <w:t>（H27～H29）と</w:t>
      </w:r>
      <w:r w:rsidRPr="00520531">
        <w:rPr>
          <w:rFonts w:hint="eastAsia"/>
          <w:color w:val="000000"/>
          <w:spacing w:val="3"/>
          <w:w w:val="76"/>
          <w:kern w:val="0"/>
          <w:sz w:val="22"/>
          <w:szCs w:val="22"/>
          <w:fitText w:val="6272" w:id="-909973760"/>
        </w:rPr>
        <w:t>りまと</w:t>
      </w:r>
      <w:r w:rsidRPr="00520531">
        <w:rPr>
          <w:rFonts w:hint="eastAsia"/>
          <w:color w:val="000000"/>
          <w:spacing w:val="30"/>
          <w:w w:val="76"/>
          <w:kern w:val="0"/>
          <w:sz w:val="22"/>
          <w:szCs w:val="22"/>
          <w:fitText w:val="6272" w:id="-909973760"/>
        </w:rPr>
        <w:t>め</w:t>
      </w:r>
      <w:r w:rsidRPr="00B015CD">
        <w:rPr>
          <w:rFonts w:hint="eastAsia"/>
          <w:color w:val="000000"/>
          <w:sz w:val="22"/>
          <w:szCs w:val="22"/>
        </w:rPr>
        <w:t xml:space="preserve">　</w:t>
      </w:r>
      <w:r>
        <w:rPr>
          <w:color w:val="000000"/>
          <w:sz w:val="22"/>
          <w:szCs w:val="22"/>
        </w:rPr>
        <w:tab/>
      </w:r>
      <w:r>
        <w:rPr>
          <w:rFonts w:hint="eastAsia"/>
          <w:color w:val="000000"/>
          <w:sz w:val="22"/>
          <w:szCs w:val="22"/>
        </w:rPr>
        <w:t>参２－１</w:t>
      </w:r>
    </w:p>
    <w:p w14:paraId="49501140" w14:textId="77777777" w:rsidR="00520531" w:rsidRDefault="00520531" w:rsidP="00520531">
      <w:pPr>
        <w:tabs>
          <w:tab w:val="right" w:leader="middleDot" w:pos="9416"/>
        </w:tabs>
        <w:spacing w:line="400" w:lineRule="exact"/>
        <w:ind w:right="220"/>
        <w:jc w:val="left"/>
        <w:rPr>
          <w:color w:val="000000"/>
          <w:sz w:val="22"/>
          <w:szCs w:val="22"/>
        </w:rPr>
      </w:pPr>
      <w:r>
        <w:rPr>
          <w:rFonts w:hint="eastAsia"/>
          <w:color w:val="000000"/>
          <w:sz w:val="22"/>
          <w:szCs w:val="22"/>
        </w:rPr>
        <w:t xml:space="preserve">　</w:t>
      </w:r>
      <w:r w:rsidRPr="00B015CD">
        <w:rPr>
          <w:rFonts w:hint="eastAsia"/>
          <w:color w:val="000000"/>
          <w:sz w:val="22"/>
          <w:szCs w:val="22"/>
        </w:rPr>
        <w:t>参考資料３</w:t>
      </w:r>
      <w:r w:rsidRPr="00B015CD">
        <w:rPr>
          <w:rFonts w:hint="eastAsia"/>
          <w:color w:val="000000"/>
          <w:sz w:val="22"/>
          <w:szCs w:val="22"/>
        </w:rPr>
        <w:t xml:space="preserve"> </w:t>
      </w:r>
      <w:r w:rsidRPr="00520531">
        <w:rPr>
          <w:rFonts w:hint="eastAsia"/>
          <w:color w:val="000000"/>
          <w:spacing w:val="1"/>
          <w:w w:val="65"/>
          <w:kern w:val="0"/>
          <w:sz w:val="22"/>
          <w:szCs w:val="22"/>
          <w:fitText w:val="6272" w:id="-909973759"/>
        </w:rPr>
        <w:t>「大阪府石油コンビナート等防災計画」第２期対策計</w:t>
      </w:r>
      <w:r w:rsidRPr="00520531">
        <w:rPr>
          <w:rFonts w:ascii="ＭＳ 明朝" w:hAnsi="ＭＳ 明朝" w:hint="eastAsia"/>
          <w:color w:val="000000"/>
          <w:spacing w:val="1"/>
          <w:w w:val="65"/>
          <w:kern w:val="0"/>
          <w:sz w:val="22"/>
          <w:szCs w:val="22"/>
          <w:fitText w:val="6272" w:id="-909973759"/>
        </w:rPr>
        <w:t>画（平成30年度から令和</w:t>
      </w:r>
      <w:r w:rsidRPr="00520531">
        <w:rPr>
          <w:rFonts w:hint="eastAsia"/>
          <w:color w:val="000000"/>
          <w:spacing w:val="1"/>
          <w:w w:val="65"/>
          <w:kern w:val="0"/>
          <w:sz w:val="22"/>
          <w:szCs w:val="22"/>
          <w:fitText w:val="6272" w:id="-909973759"/>
        </w:rPr>
        <w:t>２年度）のまと</w:t>
      </w:r>
      <w:r w:rsidRPr="00520531">
        <w:rPr>
          <w:rFonts w:hint="eastAsia"/>
          <w:color w:val="000000"/>
          <w:spacing w:val="-9"/>
          <w:w w:val="65"/>
          <w:kern w:val="0"/>
          <w:sz w:val="22"/>
          <w:szCs w:val="22"/>
          <w:fitText w:val="6272" w:id="-909973759"/>
        </w:rPr>
        <w:t>め</w:t>
      </w:r>
      <w:r>
        <w:rPr>
          <w:color w:val="000000"/>
          <w:sz w:val="22"/>
          <w:szCs w:val="22"/>
        </w:rPr>
        <w:tab/>
      </w:r>
      <w:r>
        <w:rPr>
          <w:rFonts w:hint="eastAsia"/>
          <w:color w:val="000000"/>
          <w:sz w:val="22"/>
          <w:szCs w:val="22"/>
        </w:rPr>
        <w:t>参３－１</w:t>
      </w:r>
    </w:p>
    <w:p w14:paraId="1FB2ABE1" w14:textId="77777777" w:rsidR="00520531" w:rsidRDefault="00520531" w:rsidP="00520531">
      <w:pPr>
        <w:tabs>
          <w:tab w:val="right" w:leader="middleDot" w:pos="9416"/>
        </w:tabs>
        <w:spacing w:line="400" w:lineRule="exact"/>
        <w:ind w:right="220"/>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参考資料４　大阪府石油コンビナート等防災本部条例　</w:t>
      </w:r>
      <w:r>
        <w:rPr>
          <w:color w:val="000000"/>
          <w:sz w:val="22"/>
          <w:szCs w:val="22"/>
        </w:rPr>
        <w:tab/>
      </w:r>
      <w:r>
        <w:rPr>
          <w:rFonts w:hint="eastAsia"/>
          <w:color w:val="000000"/>
          <w:sz w:val="22"/>
          <w:szCs w:val="22"/>
        </w:rPr>
        <w:t>参４－１</w:t>
      </w:r>
    </w:p>
    <w:p w14:paraId="2478923C" w14:textId="77777777" w:rsidR="00520531" w:rsidRDefault="00520531" w:rsidP="00520531">
      <w:pPr>
        <w:tabs>
          <w:tab w:val="right" w:leader="middleDot" w:pos="9416"/>
        </w:tabs>
        <w:spacing w:line="400" w:lineRule="exact"/>
        <w:ind w:right="220"/>
        <w:jc w:val="left"/>
        <w:rPr>
          <w:color w:val="000000"/>
          <w:sz w:val="22"/>
          <w:szCs w:val="22"/>
        </w:rPr>
      </w:pPr>
      <w:r>
        <w:rPr>
          <w:rFonts w:hint="eastAsia"/>
          <w:color w:val="000000"/>
          <w:sz w:val="22"/>
          <w:szCs w:val="22"/>
        </w:rPr>
        <w:t xml:space="preserve">　</w:t>
      </w:r>
      <w:r w:rsidRPr="00B015CD">
        <w:rPr>
          <w:rFonts w:hint="eastAsia"/>
          <w:color w:val="000000"/>
          <w:sz w:val="22"/>
          <w:szCs w:val="22"/>
        </w:rPr>
        <w:t xml:space="preserve">参考資料５　大阪府石油コンビナート等防災本部運営要綱　</w:t>
      </w:r>
      <w:r>
        <w:rPr>
          <w:color w:val="000000"/>
          <w:sz w:val="22"/>
          <w:szCs w:val="22"/>
        </w:rPr>
        <w:tab/>
      </w:r>
      <w:r>
        <w:rPr>
          <w:rFonts w:hint="eastAsia"/>
          <w:color w:val="000000"/>
          <w:sz w:val="22"/>
          <w:szCs w:val="22"/>
        </w:rPr>
        <w:t>参５－１</w:t>
      </w:r>
    </w:p>
    <w:p w14:paraId="49AAD499" w14:textId="77777777" w:rsidR="000C546F" w:rsidRDefault="000C546F" w:rsidP="000C546F">
      <w:pPr>
        <w:spacing w:line="400" w:lineRule="exact"/>
        <w:ind w:right="220"/>
        <w:jc w:val="left"/>
        <w:rPr>
          <w:color w:val="000000"/>
          <w:sz w:val="22"/>
          <w:szCs w:val="22"/>
        </w:rPr>
        <w:sectPr w:rsidR="000C546F" w:rsidSect="00715B73">
          <w:type w:val="continuous"/>
          <w:pgSz w:w="11906" w:h="16838" w:code="9"/>
          <w:pgMar w:top="851" w:right="1134" w:bottom="851" w:left="1134" w:header="851" w:footer="567" w:gutter="0"/>
          <w:pgNumType w:start="1"/>
          <w:cols w:space="425"/>
          <w:docGrid w:type="linesAndChars" w:linePitch="291" w:charSpace="855"/>
        </w:sectPr>
      </w:pPr>
    </w:p>
    <w:p w14:paraId="39AADC48" w14:textId="77777777" w:rsidR="00EE7DA0" w:rsidRPr="009839BE" w:rsidRDefault="00EE7DA0" w:rsidP="000C546F">
      <w:pPr>
        <w:widowControl/>
        <w:jc w:val="left"/>
        <w:rPr>
          <w:color w:val="000000"/>
          <w:sz w:val="22"/>
          <w:szCs w:val="22"/>
        </w:rPr>
        <w:sectPr w:rsidR="00EE7DA0" w:rsidRPr="009839BE" w:rsidSect="00A20525">
          <w:footerReference w:type="default" r:id="rId9"/>
          <w:type w:val="continuous"/>
          <w:pgSz w:w="11906" w:h="16838" w:code="9"/>
          <w:pgMar w:top="1134" w:right="1134" w:bottom="856" w:left="1134" w:header="851" w:footer="567" w:gutter="0"/>
          <w:pgNumType w:start="1"/>
          <w:cols w:space="425"/>
          <w:docGrid w:type="linesAndChars" w:linePitch="296" w:charSpace="2048"/>
        </w:sectPr>
      </w:pPr>
    </w:p>
    <w:p w14:paraId="6AD182CE" w14:textId="77777777" w:rsidR="0015777B" w:rsidRPr="00212349" w:rsidRDefault="0015777B" w:rsidP="0015777B">
      <w:pPr>
        <w:spacing w:line="360" w:lineRule="exact"/>
      </w:pPr>
    </w:p>
    <w:sectPr w:rsidR="0015777B" w:rsidRPr="00212349" w:rsidSect="009839BE">
      <w:type w:val="continuous"/>
      <w:pgSz w:w="11906" w:h="16838" w:code="9"/>
      <w:pgMar w:top="851" w:right="1134" w:bottom="851" w:left="1134" w:header="851" w:footer="567" w:gutter="0"/>
      <w:pgNumType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4545" w14:textId="77777777" w:rsidR="00DC39D5" w:rsidRDefault="00DC39D5" w:rsidP="00363453">
      <w:r>
        <w:separator/>
      </w:r>
    </w:p>
  </w:endnote>
  <w:endnote w:type="continuationSeparator" w:id="0">
    <w:p w14:paraId="393151E1" w14:textId="77777777" w:rsidR="00DC39D5" w:rsidRDefault="00DC39D5" w:rsidP="0036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E74E" w14:textId="77777777" w:rsidR="00095C88" w:rsidRDefault="00095C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40792"/>
      <w:docPartObj>
        <w:docPartGallery w:val="Page Numbers (Bottom of Page)"/>
        <w:docPartUnique/>
      </w:docPartObj>
    </w:sdtPr>
    <w:sdtEndPr/>
    <w:sdtContent>
      <w:p w14:paraId="7F0E7FE3" w14:textId="77777777" w:rsidR="00095C88" w:rsidRDefault="00095C88">
        <w:pPr>
          <w:pStyle w:val="a8"/>
          <w:jc w:val="center"/>
        </w:pPr>
        <w:r>
          <w:rPr>
            <w:rFonts w:hint="eastAsia"/>
          </w:rPr>
          <w:t>1-1</w:t>
        </w:r>
      </w:p>
    </w:sdtContent>
  </w:sdt>
  <w:p w14:paraId="6A4D34C7" w14:textId="77777777" w:rsidR="00095C88" w:rsidRDefault="00095C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1213" w14:textId="77777777" w:rsidR="00DC39D5" w:rsidRDefault="00DC39D5" w:rsidP="00363453">
      <w:r>
        <w:separator/>
      </w:r>
    </w:p>
  </w:footnote>
  <w:footnote w:type="continuationSeparator" w:id="0">
    <w:p w14:paraId="037FDFA4" w14:textId="77777777" w:rsidR="00DC39D5" w:rsidRDefault="00DC39D5" w:rsidP="0036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0B5CC3"/>
    <w:multiLevelType w:val="hybridMultilevel"/>
    <w:tmpl w:val="63A0688E"/>
    <w:lvl w:ilvl="0" w:tplc="8820C99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04990D88"/>
    <w:multiLevelType w:val="hybridMultilevel"/>
    <w:tmpl w:val="6F8831B2"/>
    <w:lvl w:ilvl="0" w:tplc="5114C808">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6D972EE"/>
    <w:multiLevelType w:val="hybridMultilevel"/>
    <w:tmpl w:val="172EA09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9C0858"/>
    <w:multiLevelType w:val="hybridMultilevel"/>
    <w:tmpl w:val="3CF26656"/>
    <w:lvl w:ilvl="0" w:tplc="D496FB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D75B65"/>
    <w:multiLevelType w:val="hybridMultilevel"/>
    <w:tmpl w:val="67DE50D8"/>
    <w:lvl w:ilvl="0" w:tplc="2F1EF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D7736"/>
    <w:multiLevelType w:val="hybridMultilevel"/>
    <w:tmpl w:val="FB9C1660"/>
    <w:lvl w:ilvl="0" w:tplc="5762D52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1D724C04"/>
    <w:multiLevelType w:val="hybridMultilevel"/>
    <w:tmpl w:val="02EC5C74"/>
    <w:lvl w:ilvl="0" w:tplc="FDA44636">
      <w:start w:val="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3170ED"/>
    <w:multiLevelType w:val="hybridMultilevel"/>
    <w:tmpl w:val="E846794E"/>
    <w:lvl w:ilvl="0" w:tplc="0409000B">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start w:val="1"/>
      <w:numFmt w:val="bullet"/>
      <w:lvlText w:val=""/>
      <w:lvlJc w:val="left"/>
      <w:pPr>
        <w:ind w:left="4778" w:hanging="420"/>
      </w:pPr>
      <w:rPr>
        <w:rFonts w:ascii="Wingdings" w:hAnsi="Wingdings" w:hint="default"/>
      </w:rPr>
    </w:lvl>
    <w:lvl w:ilvl="8" w:tplc="0409000D">
      <w:start w:val="1"/>
      <w:numFmt w:val="bullet"/>
      <w:lvlText w:val=""/>
      <w:lvlJc w:val="left"/>
      <w:pPr>
        <w:ind w:left="5198" w:hanging="420"/>
      </w:pPr>
      <w:rPr>
        <w:rFonts w:ascii="Wingdings" w:hAnsi="Wingdings" w:hint="default"/>
      </w:rPr>
    </w:lvl>
  </w:abstractNum>
  <w:abstractNum w:abstractNumId="11" w15:restartNumberingAfterBreak="0">
    <w:nsid w:val="1EDA5740"/>
    <w:multiLevelType w:val="hybridMultilevel"/>
    <w:tmpl w:val="F4A630B8"/>
    <w:lvl w:ilvl="0" w:tplc="9222B1F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C087218"/>
    <w:multiLevelType w:val="hybridMultilevel"/>
    <w:tmpl w:val="811A5258"/>
    <w:lvl w:ilvl="0" w:tplc="C4162180">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0876AE4"/>
    <w:multiLevelType w:val="hybridMultilevel"/>
    <w:tmpl w:val="7C625D86"/>
    <w:lvl w:ilvl="0" w:tplc="76B2F4A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2E77DEA"/>
    <w:multiLevelType w:val="hybridMultilevel"/>
    <w:tmpl w:val="BEE04D72"/>
    <w:lvl w:ilvl="0" w:tplc="BE3EDBFA">
      <w:start w:val="1"/>
      <w:numFmt w:val="decimal"/>
      <w:lvlText w:val="(%1)"/>
      <w:lvlJc w:val="left"/>
      <w:pPr>
        <w:ind w:left="1210" w:hanging="360"/>
      </w:pPr>
      <w:rPr>
        <w:rFonts w:ascii="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43044498"/>
    <w:multiLevelType w:val="hybridMultilevel"/>
    <w:tmpl w:val="2782EEBA"/>
    <w:lvl w:ilvl="0" w:tplc="4870600C">
      <w:start w:val="1"/>
      <w:numFmt w:val="decimal"/>
      <w:lvlText w:val="(%1)"/>
      <w:lvlJc w:val="left"/>
      <w:pPr>
        <w:ind w:left="1020" w:hanging="360"/>
      </w:pPr>
      <w:rPr>
        <w:rFonts w:ascii="ＭＳ 明朝" w:eastAsia="ＭＳ 明朝"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6420DF1"/>
    <w:multiLevelType w:val="hybridMultilevel"/>
    <w:tmpl w:val="3726F526"/>
    <w:lvl w:ilvl="0" w:tplc="4A701316">
      <w:start w:val="3"/>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0E62"/>
    <w:multiLevelType w:val="multilevel"/>
    <w:tmpl w:val="A41439B8"/>
    <w:lvl w:ilvl="0">
      <w:start w:val="1"/>
      <w:numFmt w:val="bullet"/>
      <w:lvlText w:val=""/>
      <w:lvlJc w:val="left"/>
      <w:pPr>
        <w:ind w:left="425" w:hanging="425"/>
      </w:pPr>
      <w:rPr>
        <w:rFonts w:ascii="Wingdings" w:hAnsi="Wingdings" w:hint="default"/>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8" w15:restartNumberingAfterBreak="0">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C94C1A"/>
    <w:multiLevelType w:val="hybridMultilevel"/>
    <w:tmpl w:val="463CF696"/>
    <w:lvl w:ilvl="0" w:tplc="BC92AE5A">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50206F8"/>
    <w:multiLevelType w:val="hybridMultilevel"/>
    <w:tmpl w:val="89285E90"/>
    <w:lvl w:ilvl="0" w:tplc="64768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9C64781"/>
    <w:multiLevelType w:val="hybridMultilevel"/>
    <w:tmpl w:val="B3E635A6"/>
    <w:lvl w:ilvl="0" w:tplc="367E11A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2" w15:restartNumberingAfterBreak="0">
    <w:nsid w:val="5A036E33"/>
    <w:multiLevelType w:val="hybridMultilevel"/>
    <w:tmpl w:val="6C649B18"/>
    <w:lvl w:ilvl="0" w:tplc="C472BCB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15:restartNumberingAfterBreak="0">
    <w:nsid w:val="5CAB5C24"/>
    <w:multiLevelType w:val="hybridMultilevel"/>
    <w:tmpl w:val="9E303E40"/>
    <w:lvl w:ilvl="0" w:tplc="4740DB24">
      <w:start w:val="1"/>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5E4C65AC"/>
    <w:multiLevelType w:val="hybridMultilevel"/>
    <w:tmpl w:val="88D82C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0C57586"/>
    <w:multiLevelType w:val="hybridMultilevel"/>
    <w:tmpl w:val="3398C32A"/>
    <w:lvl w:ilvl="0" w:tplc="6206EBA2">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70E970E4"/>
    <w:multiLevelType w:val="hybridMultilevel"/>
    <w:tmpl w:val="4C246E2C"/>
    <w:lvl w:ilvl="0" w:tplc="E0244A78">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8" w15:restartNumberingAfterBreak="0">
    <w:nsid w:val="75B86194"/>
    <w:multiLevelType w:val="hybridMultilevel"/>
    <w:tmpl w:val="44586562"/>
    <w:lvl w:ilvl="0" w:tplc="A14A20F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767D6DEA"/>
    <w:multiLevelType w:val="hybridMultilevel"/>
    <w:tmpl w:val="C37E50A4"/>
    <w:lvl w:ilvl="0" w:tplc="BC84A508">
      <w:start w:val="1"/>
      <w:numFmt w:val="decimalFullWidth"/>
      <w:lvlText w:val="第%1章"/>
      <w:lvlJc w:val="left"/>
      <w:pPr>
        <w:ind w:left="1665" w:hanging="1665"/>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1063AC"/>
    <w:multiLevelType w:val="hybridMultilevel"/>
    <w:tmpl w:val="EDE02840"/>
    <w:lvl w:ilvl="0" w:tplc="ED88FEA6">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7B2D4C0D"/>
    <w:multiLevelType w:val="hybridMultilevel"/>
    <w:tmpl w:val="34FE7176"/>
    <w:lvl w:ilvl="0" w:tplc="9AE0FDDA">
      <w:start w:val="1"/>
      <w:numFmt w:val="decimalFullWidth"/>
      <w:lvlText w:val="第%1章"/>
      <w:lvlJc w:val="left"/>
      <w:pPr>
        <w:ind w:left="1710" w:hanging="1710"/>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7C4FFA"/>
    <w:multiLevelType w:val="multilevel"/>
    <w:tmpl w:val="4150FC1A"/>
    <w:lvl w:ilvl="0">
      <w:start w:val="1"/>
      <w:numFmt w:val="decimalFullWidth"/>
      <w:pStyle w:val="1"/>
      <w:lvlText w:val="第%1章"/>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num w:numId="1">
    <w:abstractNumId w:val="10"/>
  </w:num>
  <w:num w:numId="2">
    <w:abstractNumId w:val="24"/>
  </w:num>
  <w:num w:numId="3">
    <w:abstractNumId w:val="23"/>
  </w:num>
  <w:num w:numId="4">
    <w:abstractNumId w:val="16"/>
  </w:num>
  <w:num w:numId="5">
    <w:abstractNumId w:val="14"/>
  </w:num>
  <w:num w:numId="6">
    <w:abstractNumId w:val="11"/>
  </w:num>
  <w:num w:numId="7">
    <w:abstractNumId w:val="12"/>
  </w:num>
  <w:num w:numId="8">
    <w:abstractNumId w:val="13"/>
  </w:num>
  <w:num w:numId="9">
    <w:abstractNumId w:val="19"/>
  </w:num>
  <w:num w:numId="10">
    <w:abstractNumId w:val="26"/>
  </w:num>
  <w:num w:numId="11">
    <w:abstractNumId w:val="3"/>
  </w:num>
  <w:num w:numId="12">
    <w:abstractNumId w:val="8"/>
  </w:num>
  <w:num w:numId="13">
    <w:abstractNumId w:val="21"/>
  </w:num>
  <w:num w:numId="14">
    <w:abstractNumId w:val="27"/>
  </w:num>
  <w:num w:numId="15">
    <w:abstractNumId w:val="30"/>
  </w:num>
  <w:num w:numId="16">
    <w:abstractNumId w:val="22"/>
  </w:num>
  <w:num w:numId="17">
    <w:abstractNumId w:val="28"/>
  </w:num>
  <w:num w:numId="18">
    <w:abstractNumId w:val="2"/>
  </w:num>
  <w:num w:numId="19">
    <w:abstractNumId w:val="15"/>
  </w:num>
  <w:num w:numId="20">
    <w:abstractNumId w:val="7"/>
  </w:num>
  <w:num w:numId="21">
    <w:abstractNumId w:val="18"/>
  </w:num>
  <w:num w:numId="22">
    <w:abstractNumId w:val="0"/>
  </w:num>
  <w:num w:numId="23">
    <w:abstractNumId w:val="6"/>
  </w:num>
  <w:num w:numId="24">
    <w:abstractNumId w:val="25"/>
  </w:num>
  <w:num w:numId="25">
    <w:abstractNumId w:val="1"/>
  </w:num>
  <w:num w:numId="26">
    <w:abstractNumId w:val="20"/>
  </w:num>
  <w:num w:numId="27">
    <w:abstractNumId w:val="5"/>
  </w:num>
  <w:num w:numId="28">
    <w:abstractNumId w:val="4"/>
  </w:num>
  <w:num w:numId="29">
    <w:abstractNumId w:val="32"/>
  </w:num>
  <w:num w:numId="30">
    <w:abstractNumId w:val="29"/>
  </w:num>
  <w:num w:numId="31">
    <w:abstractNumId w:val="17"/>
  </w:num>
  <w:num w:numId="32">
    <w:abstractNumId w:val="31"/>
  </w:num>
  <w:num w:numId="3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doNotHyphenateCaps/>
  <w:drawingGridHorizontalSpacing w:val="241"/>
  <w:drawingGridVerticalSpacing w:val="315"/>
  <w:displayHorizontalDrawingGridEvery w:val="0"/>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84"/>
    <w:rsid w:val="00003593"/>
    <w:rsid w:val="000056BF"/>
    <w:rsid w:val="00007A39"/>
    <w:rsid w:val="0002356E"/>
    <w:rsid w:val="000312DB"/>
    <w:rsid w:val="00061E3F"/>
    <w:rsid w:val="0006653A"/>
    <w:rsid w:val="00066F99"/>
    <w:rsid w:val="00072D9D"/>
    <w:rsid w:val="000741B6"/>
    <w:rsid w:val="000925A4"/>
    <w:rsid w:val="00095C88"/>
    <w:rsid w:val="000B095C"/>
    <w:rsid w:val="000B2240"/>
    <w:rsid w:val="000B3C48"/>
    <w:rsid w:val="000C546F"/>
    <w:rsid w:val="000C64CF"/>
    <w:rsid w:val="000D6369"/>
    <w:rsid w:val="000D6DCC"/>
    <w:rsid w:val="000E4BDD"/>
    <w:rsid w:val="000E64AD"/>
    <w:rsid w:val="001323E0"/>
    <w:rsid w:val="001325B0"/>
    <w:rsid w:val="00145E51"/>
    <w:rsid w:val="00152347"/>
    <w:rsid w:val="001573ED"/>
    <w:rsid w:val="001576A7"/>
    <w:rsid w:val="0015777B"/>
    <w:rsid w:val="0017188E"/>
    <w:rsid w:val="00181A0A"/>
    <w:rsid w:val="001840D0"/>
    <w:rsid w:val="0018760A"/>
    <w:rsid w:val="001A24B6"/>
    <w:rsid w:val="001A3045"/>
    <w:rsid w:val="001A545F"/>
    <w:rsid w:val="001A7A04"/>
    <w:rsid w:val="001B1EDA"/>
    <w:rsid w:val="001B2DC7"/>
    <w:rsid w:val="001B2F6A"/>
    <w:rsid w:val="001B3658"/>
    <w:rsid w:val="001D7BE8"/>
    <w:rsid w:val="00203B84"/>
    <w:rsid w:val="00220CA9"/>
    <w:rsid w:val="00235D33"/>
    <w:rsid w:val="00247B2D"/>
    <w:rsid w:val="00252F8A"/>
    <w:rsid w:val="00253264"/>
    <w:rsid w:val="002546B1"/>
    <w:rsid w:val="002742BA"/>
    <w:rsid w:val="00276181"/>
    <w:rsid w:val="002832BF"/>
    <w:rsid w:val="00287956"/>
    <w:rsid w:val="00296FC9"/>
    <w:rsid w:val="002B7BD4"/>
    <w:rsid w:val="002C6760"/>
    <w:rsid w:val="002C7A51"/>
    <w:rsid w:val="002F4669"/>
    <w:rsid w:val="002F5BC6"/>
    <w:rsid w:val="002F67FB"/>
    <w:rsid w:val="0031377F"/>
    <w:rsid w:val="003159F5"/>
    <w:rsid w:val="003352AD"/>
    <w:rsid w:val="00363453"/>
    <w:rsid w:val="003677D6"/>
    <w:rsid w:val="00380FA3"/>
    <w:rsid w:val="00381708"/>
    <w:rsid w:val="003D4521"/>
    <w:rsid w:val="003D4BF7"/>
    <w:rsid w:val="003E6DF1"/>
    <w:rsid w:val="00413D95"/>
    <w:rsid w:val="00414955"/>
    <w:rsid w:val="004170E6"/>
    <w:rsid w:val="00420D27"/>
    <w:rsid w:val="0042773C"/>
    <w:rsid w:val="00432533"/>
    <w:rsid w:val="00441965"/>
    <w:rsid w:val="00446818"/>
    <w:rsid w:val="00454CF5"/>
    <w:rsid w:val="004979A3"/>
    <w:rsid w:val="004B2918"/>
    <w:rsid w:val="004C4636"/>
    <w:rsid w:val="004D04C9"/>
    <w:rsid w:val="004D6082"/>
    <w:rsid w:val="004E1CDC"/>
    <w:rsid w:val="004E21A7"/>
    <w:rsid w:val="004E3333"/>
    <w:rsid w:val="004E4FC3"/>
    <w:rsid w:val="004F21A0"/>
    <w:rsid w:val="004F4665"/>
    <w:rsid w:val="005022E1"/>
    <w:rsid w:val="00520531"/>
    <w:rsid w:val="00526D2C"/>
    <w:rsid w:val="00535222"/>
    <w:rsid w:val="00535D7E"/>
    <w:rsid w:val="00535EA0"/>
    <w:rsid w:val="00543541"/>
    <w:rsid w:val="0054392D"/>
    <w:rsid w:val="00553856"/>
    <w:rsid w:val="00560ED3"/>
    <w:rsid w:val="00564DD1"/>
    <w:rsid w:val="00577FE3"/>
    <w:rsid w:val="00596931"/>
    <w:rsid w:val="005A7774"/>
    <w:rsid w:val="005B1A67"/>
    <w:rsid w:val="005C3B10"/>
    <w:rsid w:val="005C47C4"/>
    <w:rsid w:val="005D1182"/>
    <w:rsid w:val="005E5C62"/>
    <w:rsid w:val="005E6192"/>
    <w:rsid w:val="005F3668"/>
    <w:rsid w:val="005F6FD4"/>
    <w:rsid w:val="00603856"/>
    <w:rsid w:val="00605132"/>
    <w:rsid w:val="006073F4"/>
    <w:rsid w:val="006247AA"/>
    <w:rsid w:val="00624820"/>
    <w:rsid w:val="006248E6"/>
    <w:rsid w:val="00635FD5"/>
    <w:rsid w:val="00643ED5"/>
    <w:rsid w:val="00645C2D"/>
    <w:rsid w:val="006513D9"/>
    <w:rsid w:val="00671F04"/>
    <w:rsid w:val="00683E3F"/>
    <w:rsid w:val="00697114"/>
    <w:rsid w:val="006C7D99"/>
    <w:rsid w:val="006D4B88"/>
    <w:rsid w:val="006E00AB"/>
    <w:rsid w:val="006E1876"/>
    <w:rsid w:val="006E4A7D"/>
    <w:rsid w:val="006F484F"/>
    <w:rsid w:val="007055E9"/>
    <w:rsid w:val="00707D51"/>
    <w:rsid w:val="00715B73"/>
    <w:rsid w:val="007442D8"/>
    <w:rsid w:val="007527E4"/>
    <w:rsid w:val="00756ECE"/>
    <w:rsid w:val="00763ABC"/>
    <w:rsid w:val="00786871"/>
    <w:rsid w:val="00787BA1"/>
    <w:rsid w:val="007A6EBA"/>
    <w:rsid w:val="007B79C7"/>
    <w:rsid w:val="007C1EDC"/>
    <w:rsid w:val="007E5D25"/>
    <w:rsid w:val="007F50CC"/>
    <w:rsid w:val="00806C92"/>
    <w:rsid w:val="00810ECC"/>
    <w:rsid w:val="00820C03"/>
    <w:rsid w:val="008227CE"/>
    <w:rsid w:val="008303C4"/>
    <w:rsid w:val="00831E42"/>
    <w:rsid w:val="00847B9F"/>
    <w:rsid w:val="00882004"/>
    <w:rsid w:val="00884209"/>
    <w:rsid w:val="008870A0"/>
    <w:rsid w:val="00891395"/>
    <w:rsid w:val="00897248"/>
    <w:rsid w:val="008A1C12"/>
    <w:rsid w:val="008C0A40"/>
    <w:rsid w:val="008D03ED"/>
    <w:rsid w:val="008E0B15"/>
    <w:rsid w:val="008F25D8"/>
    <w:rsid w:val="00906ED9"/>
    <w:rsid w:val="0091195C"/>
    <w:rsid w:val="00921A64"/>
    <w:rsid w:val="009346E7"/>
    <w:rsid w:val="0094044C"/>
    <w:rsid w:val="0094385F"/>
    <w:rsid w:val="00947A71"/>
    <w:rsid w:val="0095656A"/>
    <w:rsid w:val="00961D84"/>
    <w:rsid w:val="00963503"/>
    <w:rsid w:val="0096480B"/>
    <w:rsid w:val="009715CE"/>
    <w:rsid w:val="00976086"/>
    <w:rsid w:val="009839BE"/>
    <w:rsid w:val="00983AD0"/>
    <w:rsid w:val="00986CC2"/>
    <w:rsid w:val="009923C1"/>
    <w:rsid w:val="009B1F9E"/>
    <w:rsid w:val="009C5020"/>
    <w:rsid w:val="009D78EA"/>
    <w:rsid w:val="009D7CED"/>
    <w:rsid w:val="009E5D9D"/>
    <w:rsid w:val="00A07904"/>
    <w:rsid w:val="00A17DF8"/>
    <w:rsid w:val="00A20525"/>
    <w:rsid w:val="00A25C8E"/>
    <w:rsid w:val="00A50D4A"/>
    <w:rsid w:val="00A67BA4"/>
    <w:rsid w:val="00A86E86"/>
    <w:rsid w:val="00A90FF7"/>
    <w:rsid w:val="00A95B4B"/>
    <w:rsid w:val="00AB20F7"/>
    <w:rsid w:val="00AC14AB"/>
    <w:rsid w:val="00AE7A93"/>
    <w:rsid w:val="00B015CD"/>
    <w:rsid w:val="00B03BE2"/>
    <w:rsid w:val="00B17A59"/>
    <w:rsid w:val="00B4266A"/>
    <w:rsid w:val="00B607A5"/>
    <w:rsid w:val="00B65E72"/>
    <w:rsid w:val="00B67A3D"/>
    <w:rsid w:val="00B91892"/>
    <w:rsid w:val="00BA28D6"/>
    <w:rsid w:val="00BB2E4C"/>
    <w:rsid w:val="00BB5A6B"/>
    <w:rsid w:val="00BB609C"/>
    <w:rsid w:val="00BD08F1"/>
    <w:rsid w:val="00BD454F"/>
    <w:rsid w:val="00BD5755"/>
    <w:rsid w:val="00BF7942"/>
    <w:rsid w:val="00C139A6"/>
    <w:rsid w:val="00C13ACF"/>
    <w:rsid w:val="00C14F6A"/>
    <w:rsid w:val="00C15CFA"/>
    <w:rsid w:val="00C218B2"/>
    <w:rsid w:val="00C3143E"/>
    <w:rsid w:val="00C40A80"/>
    <w:rsid w:val="00C43760"/>
    <w:rsid w:val="00C4496E"/>
    <w:rsid w:val="00C5634D"/>
    <w:rsid w:val="00C620AD"/>
    <w:rsid w:val="00C71BEC"/>
    <w:rsid w:val="00C76D9C"/>
    <w:rsid w:val="00C85DC1"/>
    <w:rsid w:val="00C86762"/>
    <w:rsid w:val="00C90970"/>
    <w:rsid w:val="00CA1574"/>
    <w:rsid w:val="00CB0939"/>
    <w:rsid w:val="00CF4A39"/>
    <w:rsid w:val="00CF67BC"/>
    <w:rsid w:val="00D0619F"/>
    <w:rsid w:val="00D221CB"/>
    <w:rsid w:val="00D40BDA"/>
    <w:rsid w:val="00D645AA"/>
    <w:rsid w:val="00D76C3C"/>
    <w:rsid w:val="00D978F6"/>
    <w:rsid w:val="00DA4F8C"/>
    <w:rsid w:val="00DB7C9D"/>
    <w:rsid w:val="00DC39D5"/>
    <w:rsid w:val="00DD22A2"/>
    <w:rsid w:val="00DD2889"/>
    <w:rsid w:val="00DE34D0"/>
    <w:rsid w:val="00DF197C"/>
    <w:rsid w:val="00DF54FD"/>
    <w:rsid w:val="00E22E94"/>
    <w:rsid w:val="00E3281F"/>
    <w:rsid w:val="00E359E0"/>
    <w:rsid w:val="00E67A2A"/>
    <w:rsid w:val="00E95D28"/>
    <w:rsid w:val="00EA1BE8"/>
    <w:rsid w:val="00EB4C30"/>
    <w:rsid w:val="00EC10A9"/>
    <w:rsid w:val="00EC5B15"/>
    <w:rsid w:val="00EE25BD"/>
    <w:rsid w:val="00EE37A2"/>
    <w:rsid w:val="00EE7DA0"/>
    <w:rsid w:val="00EF1D42"/>
    <w:rsid w:val="00EF247F"/>
    <w:rsid w:val="00EF2C4B"/>
    <w:rsid w:val="00EF5799"/>
    <w:rsid w:val="00EF5ADC"/>
    <w:rsid w:val="00F26CAB"/>
    <w:rsid w:val="00F30E08"/>
    <w:rsid w:val="00F4080B"/>
    <w:rsid w:val="00F43E00"/>
    <w:rsid w:val="00F468FE"/>
    <w:rsid w:val="00F60258"/>
    <w:rsid w:val="00F64AC4"/>
    <w:rsid w:val="00F71F45"/>
    <w:rsid w:val="00F764A8"/>
    <w:rsid w:val="00F82733"/>
    <w:rsid w:val="00F968C7"/>
    <w:rsid w:val="00FA23B3"/>
    <w:rsid w:val="00FA4310"/>
    <w:rsid w:val="00FE6595"/>
    <w:rsid w:val="00FF237E"/>
    <w:rsid w:val="00FF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5B35848"/>
  <w15:chartTrackingRefBased/>
  <w15:docId w15:val="{E24D4469-EBC6-496A-AAE3-D9B4D7CB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3352AD"/>
    <w:pPr>
      <w:keepNext/>
      <w:numPr>
        <w:numId w:val="29"/>
      </w:numPr>
      <w:outlineLvl w:val="0"/>
    </w:pPr>
    <w:rPr>
      <w:rFonts w:asciiTheme="majorHAnsi" w:hAnsiTheme="majorHAnsi" w:cstheme="majorBidi"/>
      <w:sz w:val="24"/>
      <w:szCs w:val="24"/>
    </w:rPr>
  </w:style>
  <w:style w:type="paragraph" w:styleId="2">
    <w:name w:val="heading 2"/>
    <w:basedOn w:val="a"/>
    <w:next w:val="a"/>
    <w:link w:val="20"/>
    <w:semiHidden/>
    <w:unhideWhenUsed/>
    <w:qFormat/>
    <w:rsid w:val="003352AD"/>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352AD"/>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3352AD"/>
    <w:pPr>
      <w:keepNext/>
      <w:numPr>
        <w:ilvl w:val="3"/>
        <w:numId w:val="29"/>
      </w:numPr>
      <w:ind w:leftChars="400" w:left="400"/>
      <w:outlineLvl w:val="3"/>
    </w:pPr>
    <w:rPr>
      <w:b/>
      <w:bCs/>
    </w:rPr>
  </w:style>
  <w:style w:type="paragraph" w:styleId="5">
    <w:name w:val="heading 5"/>
    <w:basedOn w:val="a"/>
    <w:next w:val="a"/>
    <w:link w:val="50"/>
    <w:semiHidden/>
    <w:unhideWhenUsed/>
    <w:qFormat/>
    <w:rsid w:val="003352AD"/>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3352AD"/>
    <w:pPr>
      <w:keepNext/>
      <w:numPr>
        <w:ilvl w:val="5"/>
        <w:numId w:val="29"/>
      </w:numPr>
      <w:ind w:leftChars="800" w:left="800"/>
      <w:outlineLvl w:val="5"/>
    </w:pPr>
    <w:rPr>
      <w:b/>
      <w:bCs/>
    </w:rPr>
  </w:style>
  <w:style w:type="paragraph" w:styleId="7">
    <w:name w:val="heading 7"/>
    <w:basedOn w:val="a"/>
    <w:next w:val="a"/>
    <w:link w:val="70"/>
    <w:semiHidden/>
    <w:unhideWhenUsed/>
    <w:qFormat/>
    <w:rsid w:val="003352AD"/>
    <w:pPr>
      <w:keepNext/>
      <w:numPr>
        <w:ilvl w:val="6"/>
        <w:numId w:val="29"/>
      </w:numPr>
      <w:ind w:leftChars="800" w:left="800"/>
      <w:outlineLvl w:val="6"/>
    </w:pPr>
  </w:style>
  <w:style w:type="paragraph" w:styleId="8">
    <w:name w:val="heading 8"/>
    <w:basedOn w:val="a"/>
    <w:next w:val="a"/>
    <w:link w:val="80"/>
    <w:semiHidden/>
    <w:unhideWhenUsed/>
    <w:qFormat/>
    <w:rsid w:val="003352AD"/>
    <w:pPr>
      <w:keepNext/>
      <w:numPr>
        <w:ilvl w:val="7"/>
        <w:numId w:val="29"/>
      </w:numPr>
      <w:ind w:leftChars="1200" w:left="1200"/>
      <w:outlineLvl w:val="7"/>
    </w:pPr>
  </w:style>
  <w:style w:type="paragraph" w:styleId="9">
    <w:name w:val="heading 9"/>
    <w:basedOn w:val="a"/>
    <w:next w:val="a"/>
    <w:link w:val="90"/>
    <w:semiHidden/>
    <w:unhideWhenUsed/>
    <w:qFormat/>
    <w:rsid w:val="003352AD"/>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88" w:lineRule="exact"/>
      <w:jc w:val="both"/>
    </w:pPr>
    <w:rPr>
      <w:rFonts w:ascii="ＭＳ 明朝" w:eastAsia="ＭＳ ゴシック"/>
      <w:spacing w:val="5"/>
      <w:sz w:val="24"/>
    </w:rPr>
  </w:style>
  <w:style w:type="paragraph" w:styleId="a4">
    <w:name w:val="Balloon Text"/>
    <w:basedOn w:val="a"/>
    <w:link w:val="a5"/>
    <w:uiPriority w:val="99"/>
    <w:semiHidden/>
    <w:rsid w:val="00F764A8"/>
    <w:rPr>
      <w:rFonts w:ascii="Arial" w:eastAsia="ＭＳ ゴシック" w:hAnsi="Arial"/>
      <w:sz w:val="18"/>
      <w:szCs w:val="18"/>
    </w:rPr>
  </w:style>
  <w:style w:type="paragraph" w:styleId="a6">
    <w:name w:val="header"/>
    <w:basedOn w:val="a"/>
    <w:link w:val="a7"/>
    <w:uiPriority w:val="99"/>
    <w:rsid w:val="00363453"/>
    <w:pPr>
      <w:tabs>
        <w:tab w:val="center" w:pos="4252"/>
        <w:tab w:val="right" w:pos="8504"/>
      </w:tabs>
      <w:snapToGrid w:val="0"/>
    </w:pPr>
  </w:style>
  <w:style w:type="character" w:customStyle="1" w:styleId="a7">
    <w:name w:val="ヘッダー (文字)"/>
    <w:link w:val="a6"/>
    <w:uiPriority w:val="99"/>
    <w:rsid w:val="00363453"/>
    <w:rPr>
      <w:kern w:val="2"/>
      <w:sz w:val="21"/>
    </w:rPr>
  </w:style>
  <w:style w:type="paragraph" w:styleId="a8">
    <w:name w:val="footer"/>
    <w:basedOn w:val="a"/>
    <w:link w:val="a9"/>
    <w:uiPriority w:val="99"/>
    <w:rsid w:val="00363453"/>
    <w:pPr>
      <w:tabs>
        <w:tab w:val="center" w:pos="4252"/>
        <w:tab w:val="right" w:pos="8504"/>
      </w:tabs>
      <w:snapToGrid w:val="0"/>
    </w:pPr>
  </w:style>
  <w:style w:type="character" w:customStyle="1" w:styleId="a9">
    <w:name w:val="フッター (文字)"/>
    <w:link w:val="a8"/>
    <w:uiPriority w:val="99"/>
    <w:rsid w:val="00363453"/>
    <w:rPr>
      <w:kern w:val="2"/>
      <w:sz w:val="21"/>
    </w:rPr>
  </w:style>
  <w:style w:type="numbering" w:customStyle="1" w:styleId="11">
    <w:name w:val="リストなし1"/>
    <w:next w:val="a2"/>
    <w:semiHidden/>
    <w:rsid w:val="00B015CD"/>
  </w:style>
  <w:style w:type="numbering" w:customStyle="1" w:styleId="21">
    <w:name w:val="リストなし2"/>
    <w:next w:val="a2"/>
    <w:semiHidden/>
    <w:unhideWhenUsed/>
    <w:rsid w:val="00B015CD"/>
  </w:style>
  <w:style w:type="character" w:customStyle="1" w:styleId="a5">
    <w:name w:val="吹き出し (文字)"/>
    <w:link w:val="a4"/>
    <w:uiPriority w:val="99"/>
    <w:semiHidden/>
    <w:rsid w:val="00B015CD"/>
    <w:rPr>
      <w:rFonts w:ascii="Arial" w:eastAsia="ＭＳ ゴシック" w:hAnsi="Arial"/>
      <w:kern w:val="2"/>
      <w:sz w:val="18"/>
      <w:szCs w:val="18"/>
    </w:rPr>
  </w:style>
  <w:style w:type="table" w:styleId="aa">
    <w:name w:val="Table Grid"/>
    <w:basedOn w:val="a1"/>
    <w:uiPriority w:val="59"/>
    <w:rsid w:val="00707D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707D51"/>
  </w:style>
  <w:style w:type="table" w:customStyle="1" w:styleId="12">
    <w:name w:val="表 (格子)1"/>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07D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707D51"/>
    <w:pPr>
      <w:ind w:leftChars="400" w:left="840"/>
    </w:pPr>
    <w:rPr>
      <w:szCs w:val="22"/>
    </w:rPr>
  </w:style>
  <w:style w:type="table" w:customStyle="1" w:styleId="51">
    <w:name w:val="表 (格子)5"/>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リスト段落1"/>
    <w:basedOn w:val="a"/>
    <w:rsid w:val="00707D51"/>
    <w:pPr>
      <w:ind w:leftChars="400" w:left="840"/>
    </w:pPr>
    <w:rPr>
      <w:szCs w:val="22"/>
    </w:rPr>
  </w:style>
  <w:style w:type="paragraph" w:styleId="ad">
    <w:name w:val="Body Text"/>
    <w:basedOn w:val="a"/>
    <w:link w:val="ae"/>
    <w:rsid w:val="00707D51"/>
    <w:rPr>
      <w:spacing w:val="60"/>
      <w:sz w:val="18"/>
      <w:szCs w:val="22"/>
    </w:rPr>
  </w:style>
  <w:style w:type="character" w:customStyle="1" w:styleId="ae">
    <w:name w:val="本文 (文字)"/>
    <w:basedOn w:val="a0"/>
    <w:link w:val="ad"/>
    <w:rsid w:val="00707D51"/>
    <w:rPr>
      <w:spacing w:val="60"/>
      <w:kern w:val="2"/>
      <w:sz w:val="18"/>
      <w:szCs w:val="22"/>
    </w:rPr>
  </w:style>
  <w:style w:type="paragraph" w:styleId="23">
    <w:name w:val="Body Text 2"/>
    <w:basedOn w:val="a"/>
    <w:link w:val="24"/>
    <w:rsid w:val="00707D51"/>
    <w:pPr>
      <w:spacing w:line="480" w:lineRule="auto"/>
    </w:pPr>
  </w:style>
  <w:style w:type="character" w:customStyle="1" w:styleId="24">
    <w:name w:val="本文 2 (文字)"/>
    <w:basedOn w:val="a0"/>
    <w:link w:val="23"/>
    <w:rsid w:val="00707D51"/>
    <w:rPr>
      <w:kern w:val="2"/>
      <w:sz w:val="21"/>
    </w:rPr>
  </w:style>
  <w:style w:type="paragraph" w:styleId="32">
    <w:name w:val="Body Text 3"/>
    <w:basedOn w:val="a"/>
    <w:link w:val="33"/>
    <w:rsid w:val="00707D51"/>
    <w:rPr>
      <w:sz w:val="16"/>
      <w:szCs w:val="16"/>
    </w:rPr>
  </w:style>
  <w:style w:type="character" w:customStyle="1" w:styleId="33">
    <w:name w:val="本文 3 (文字)"/>
    <w:basedOn w:val="a0"/>
    <w:link w:val="32"/>
    <w:rsid w:val="00707D51"/>
    <w:rPr>
      <w:kern w:val="2"/>
      <w:sz w:val="16"/>
      <w:szCs w:val="16"/>
    </w:rPr>
  </w:style>
  <w:style w:type="paragraph" w:styleId="af">
    <w:name w:val="Body Text Indent"/>
    <w:basedOn w:val="a"/>
    <w:link w:val="af0"/>
    <w:rsid w:val="009D78EA"/>
    <w:pPr>
      <w:ind w:leftChars="400" w:left="851"/>
    </w:pPr>
  </w:style>
  <w:style w:type="character" w:customStyle="1" w:styleId="af0">
    <w:name w:val="本文インデント (文字)"/>
    <w:basedOn w:val="a0"/>
    <w:link w:val="af"/>
    <w:rsid w:val="009D78EA"/>
    <w:rPr>
      <w:kern w:val="2"/>
      <w:sz w:val="21"/>
    </w:rPr>
  </w:style>
  <w:style w:type="paragraph" w:customStyle="1" w:styleId="74">
    <w:name w:val="オアシス74"/>
    <w:rsid w:val="009D78EA"/>
    <w:pPr>
      <w:widowControl w:val="0"/>
      <w:wordWrap w:val="0"/>
      <w:autoSpaceDE w:val="0"/>
      <w:autoSpaceDN w:val="0"/>
      <w:adjustRightInd w:val="0"/>
      <w:spacing w:line="354" w:lineRule="exact"/>
      <w:jc w:val="both"/>
    </w:pPr>
    <w:rPr>
      <w:rFonts w:ascii="ＭＳ 明朝"/>
      <w:spacing w:val="6"/>
    </w:rPr>
  </w:style>
  <w:style w:type="paragraph" w:customStyle="1" w:styleId="84">
    <w:name w:val="オアシス84"/>
    <w:rsid w:val="009D78EA"/>
    <w:pPr>
      <w:widowControl w:val="0"/>
      <w:wordWrap w:val="0"/>
      <w:autoSpaceDE w:val="0"/>
      <w:autoSpaceDN w:val="0"/>
      <w:adjustRightInd w:val="0"/>
      <w:spacing w:line="197" w:lineRule="exact"/>
      <w:jc w:val="both"/>
    </w:pPr>
    <w:rPr>
      <w:rFonts w:ascii="ＭＳ 明朝"/>
      <w:spacing w:val="-18"/>
    </w:rPr>
  </w:style>
  <w:style w:type="paragraph" w:styleId="af1">
    <w:name w:val="Date"/>
    <w:basedOn w:val="a"/>
    <w:next w:val="a"/>
    <w:link w:val="af2"/>
    <w:uiPriority w:val="99"/>
    <w:unhideWhenUsed/>
    <w:rsid w:val="009D78EA"/>
    <w:rPr>
      <w:rFonts w:asciiTheme="minorHAnsi" w:eastAsiaTheme="minorEastAsia" w:hAnsiTheme="minorHAnsi" w:cstheme="minorBidi"/>
      <w:szCs w:val="22"/>
    </w:rPr>
  </w:style>
  <w:style w:type="character" w:customStyle="1" w:styleId="af2">
    <w:name w:val="日付 (文字)"/>
    <w:basedOn w:val="a0"/>
    <w:link w:val="af1"/>
    <w:uiPriority w:val="99"/>
    <w:rsid w:val="009D78EA"/>
    <w:rPr>
      <w:rFonts w:asciiTheme="minorHAnsi" w:eastAsiaTheme="minorEastAsia" w:hAnsiTheme="minorHAnsi" w:cstheme="minorBidi"/>
      <w:kern w:val="2"/>
      <w:sz w:val="21"/>
      <w:szCs w:val="22"/>
    </w:rPr>
  </w:style>
  <w:style w:type="character" w:styleId="af3">
    <w:name w:val="annotation reference"/>
    <w:basedOn w:val="a0"/>
    <w:uiPriority w:val="99"/>
    <w:unhideWhenUsed/>
    <w:rsid w:val="009D78EA"/>
    <w:rPr>
      <w:sz w:val="18"/>
      <w:szCs w:val="18"/>
    </w:rPr>
  </w:style>
  <w:style w:type="paragraph" w:styleId="af4">
    <w:name w:val="annotation text"/>
    <w:basedOn w:val="a"/>
    <w:link w:val="af5"/>
    <w:uiPriority w:val="99"/>
    <w:unhideWhenUsed/>
    <w:rsid w:val="009D78EA"/>
    <w:pPr>
      <w:jc w:val="left"/>
    </w:pPr>
    <w:rPr>
      <w:rFonts w:asciiTheme="minorHAnsi" w:eastAsiaTheme="minorEastAsia" w:hAnsiTheme="minorHAnsi" w:cstheme="minorBidi"/>
      <w:szCs w:val="22"/>
    </w:rPr>
  </w:style>
  <w:style w:type="character" w:customStyle="1" w:styleId="af5">
    <w:name w:val="コメント文字列 (文字)"/>
    <w:basedOn w:val="a0"/>
    <w:link w:val="af4"/>
    <w:uiPriority w:val="99"/>
    <w:rsid w:val="009D78EA"/>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unhideWhenUsed/>
    <w:rsid w:val="009D78EA"/>
    <w:rPr>
      <w:b/>
      <w:bCs/>
    </w:rPr>
  </w:style>
  <w:style w:type="character" w:customStyle="1" w:styleId="af7">
    <w:name w:val="コメント内容 (文字)"/>
    <w:basedOn w:val="af5"/>
    <w:link w:val="af6"/>
    <w:uiPriority w:val="99"/>
    <w:rsid w:val="009D78EA"/>
    <w:rPr>
      <w:rFonts w:asciiTheme="minorHAnsi" w:eastAsiaTheme="minorEastAsia" w:hAnsiTheme="minorHAnsi" w:cstheme="minorBidi"/>
      <w:b/>
      <w:bCs/>
      <w:kern w:val="2"/>
      <w:sz w:val="21"/>
      <w:szCs w:val="22"/>
    </w:rPr>
  </w:style>
  <w:style w:type="paragraph" w:styleId="af8">
    <w:name w:val="Revision"/>
    <w:hidden/>
    <w:uiPriority w:val="99"/>
    <w:semiHidden/>
    <w:rsid w:val="009D78EA"/>
    <w:rPr>
      <w:rFonts w:asciiTheme="minorHAnsi" w:eastAsiaTheme="minorEastAsia" w:hAnsiTheme="minorHAnsi" w:cstheme="minorBidi"/>
      <w:kern w:val="2"/>
      <w:sz w:val="21"/>
      <w:szCs w:val="22"/>
    </w:rPr>
  </w:style>
  <w:style w:type="character" w:customStyle="1" w:styleId="10">
    <w:name w:val="見出し 1 (文字)"/>
    <w:basedOn w:val="a0"/>
    <w:link w:val="1"/>
    <w:rsid w:val="003352AD"/>
    <w:rPr>
      <w:rFonts w:asciiTheme="majorHAnsi" w:hAnsiTheme="majorHAnsi" w:cstheme="majorBidi"/>
      <w:kern w:val="2"/>
      <w:sz w:val="24"/>
      <w:szCs w:val="24"/>
    </w:rPr>
  </w:style>
  <w:style w:type="character" w:customStyle="1" w:styleId="20">
    <w:name w:val="見出し 2 (文字)"/>
    <w:basedOn w:val="a0"/>
    <w:link w:val="2"/>
    <w:semiHidden/>
    <w:rsid w:val="003352AD"/>
    <w:rPr>
      <w:rFonts w:asciiTheme="majorHAnsi" w:eastAsiaTheme="majorEastAsia" w:hAnsiTheme="majorHAnsi" w:cstheme="majorBidi"/>
      <w:kern w:val="2"/>
      <w:sz w:val="21"/>
    </w:rPr>
  </w:style>
  <w:style w:type="character" w:customStyle="1" w:styleId="30">
    <w:name w:val="見出し 3 (文字)"/>
    <w:basedOn w:val="a0"/>
    <w:link w:val="3"/>
    <w:semiHidden/>
    <w:rsid w:val="003352AD"/>
    <w:rPr>
      <w:rFonts w:asciiTheme="majorHAnsi" w:eastAsiaTheme="majorEastAsia" w:hAnsiTheme="majorHAnsi" w:cstheme="majorBidi"/>
      <w:kern w:val="2"/>
      <w:sz w:val="21"/>
    </w:rPr>
  </w:style>
  <w:style w:type="character" w:customStyle="1" w:styleId="40">
    <w:name w:val="見出し 4 (文字)"/>
    <w:basedOn w:val="a0"/>
    <w:link w:val="4"/>
    <w:semiHidden/>
    <w:rsid w:val="003352AD"/>
    <w:rPr>
      <w:b/>
      <w:bCs/>
      <w:kern w:val="2"/>
      <w:sz w:val="21"/>
    </w:rPr>
  </w:style>
  <w:style w:type="character" w:customStyle="1" w:styleId="50">
    <w:name w:val="見出し 5 (文字)"/>
    <w:basedOn w:val="a0"/>
    <w:link w:val="5"/>
    <w:semiHidden/>
    <w:rsid w:val="003352AD"/>
    <w:rPr>
      <w:rFonts w:asciiTheme="majorHAnsi" w:eastAsiaTheme="majorEastAsia" w:hAnsiTheme="majorHAnsi" w:cstheme="majorBidi"/>
      <w:kern w:val="2"/>
      <w:sz w:val="21"/>
    </w:rPr>
  </w:style>
  <w:style w:type="character" w:customStyle="1" w:styleId="60">
    <w:name w:val="見出し 6 (文字)"/>
    <w:basedOn w:val="a0"/>
    <w:link w:val="6"/>
    <w:semiHidden/>
    <w:rsid w:val="003352AD"/>
    <w:rPr>
      <w:b/>
      <w:bCs/>
      <w:kern w:val="2"/>
      <w:sz w:val="21"/>
    </w:rPr>
  </w:style>
  <w:style w:type="character" w:customStyle="1" w:styleId="70">
    <w:name w:val="見出し 7 (文字)"/>
    <w:basedOn w:val="a0"/>
    <w:link w:val="7"/>
    <w:semiHidden/>
    <w:rsid w:val="003352AD"/>
    <w:rPr>
      <w:kern w:val="2"/>
      <w:sz w:val="21"/>
    </w:rPr>
  </w:style>
  <w:style w:type="character" w:customStyle="1" w:styleId="80">
    <w:name w:val="見出し 8 (文字)"/>
    <w:basedOn w:val="a0"/>
    <w:link w:val="8"/>
    <w:semiHidden/>
    <w:rsid w:val="003352AD"/>
    <w:rPr>
      <w:kern w:val="2"/>
      <w:sz w:val="21"/>
    </w:rPr>
  </w:style>
  <w:style w:type="character" w:customStyle="1" w:styleId="90">
    <w:name w:val="見出し 9 (文字)"/>
    <w:basedOn w:val="a0"/>
    <w:link w:val="9"/>
    <w:semiHidden/>
    <w:rsid w:val="00335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C4F2C-3A91-417E-A529-015CA548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2205</Words>
  <Characters>718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大阪府</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保安対策課</dc:creator>
  <cp:keywords/>
  <dc:description/>
  <cp:lastModifiedBy>川添　恵祐</cp:lastModifiedBy>
  <cp:revision>9</cp:revision>
  <cp:lastPrinted>2024-02-08T07:30:00Z</cp:lastPrinted>
  <dcterms:created xsi:type="dcterms:W3CDTF">2021-06-22T01:22:00Z</dcterms:created>
  <dcterms:modified xsi:type="dcterms:W3CDTF">2024-09-24T02:44:00Z</dcterms:modified>
</cp:coreProperties>
</file>