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139FA4C1"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2473E1">
                              <w:rPr>
                                <w:rFonts w:ascii="HGS創英角ｺﾞｼｯｸUB" w:eastAsia="HGS創英角ｺﾞｼｯｸUB" w:hAnsi="HGS創英角ｺﾞｼｯｸUB" w:hint="eastAsia"/>
                                <w:color w:val="FFFFFF"/>
                                <w:sz w:val="28"/>
                                <w:szCs w:val="28"/>
                              </w:rPr>
                              <w:t>８</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139FA4C1"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2473E1">
                        <w:rPr>
                          <w:rFonts w:ascii="HGS創英角ｺﾞｼｯｸUB" w:eastAsia="HGS創英角ｺﾞｼｯｸUB" w:hAnsi="HGS創英角ｺﾞｼｯｸUB" w:hint="eastAsia"/>
                          <w:color w:val="FFFFFF"/>
                          <w:sz w:val="28"/>
                          <w:szCs w:val="28"/>
                        </w:rPr>
                        <w:t>８</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424F7AEE"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2473E1">
              <w:rPr>
                <w:rFonts w:hAnsi="ＭＳ ゴシック" w:hint="eastAsia"/>
                <w:b/>
                <w:sz w:val="22"/>
                <w:u w:val="double"/>
              </w:rPr>
              <w:t>８</w:t>
            </w:r>
            <w:r w:rsidR="000C18BA">
              <w:rPr>
                <w:rFonts w:hAnsi="ＭＳ ゴシック" w:hint="eastAsia"/>
                <w:b/>
                <w:sz w:val="22"/>
                <w:u w:val="double"/>
              </w:rPr>
              <w:t>月</w:t>
            </w:r>
            <w:r w:rsidR="000C18BA" w:rsidRPr="003E5BDB">
              <w:rPr>
                <w:rFonts w:hAnsi="ＭＳ ゴシック" w:hint="eastAsia"/>
                <w:b/>
                <w:sz w:val="22"/>
                <w:u w:val="double"/>
              </w:rPr>
              <w:t>分</w:t>
            </w:r>
            <w:r w:rsidR="00894589">
              <w:rPr>
                <w:rFonts w:hAnsi="ＭＳ ゴシック" w:hint="eastAsia"/>
                <w:b/>
                <w:sz w:val="22"/>
                <w:u w:val="double"/>
              </w:rPr>
              <w:t xml:space="preserve">　</w:t>
            </w:r>
            <w:r w:rsidR="002473E1">
              <w:rPr>
                <w:rFonts w:hAnsi="ＭＳ ゴシック" w:hint="eastAsia"/>
                <w:b/>
                <w:sz w:val="22"/>
                <w:u w:val="double"/>
              </w:rPr>
              <w:t>９４５</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2473E1">
              <w:rPr>
                <w:rFonts w:hint="eastAsia"/>
                <w:sz w:val="16"/>
              </w:rPr>
              <w:t>８</w:t>
            </w:r>
            <w:r w:rsidR="002473E1" w:rsidRPr="00394B12">
              <w:rPr>
                <w:rFonts w:hint="eastAsia"/>
                <w:sz w:val="16"/>
              </w:rPr>
              <w:t>月１日から202</w:t>
            </w:r>
            <w:r w:rsidR="002473E1">
              <w:rPr>
                <w:sz w:val="16"/>
              </w:rPr>
              <w:t>4</w:t>
            </w:r>
            <w:r w:rsidR="002473E1" w:rsidRPr="00394B12">
              <w:rPr>
                <w:rFonts w:hint="eastAsia"/>
                <w:sz w:val="16"/>
              </w:rPr>
              <w:t>年</w:t>
            </w:r>
            <w:r w:rsidR="002473E1">
              <w:rPr>
                <w:rFonts w:hint="eastAsia"/>
                <w:sz w:val="16"/>
              </w:rPr>
              <w:t>８</w:t>
            </w:r>
            <w:r w:rsidR="002473E1" w:rsidRPr="00394B12">
              <w:rPr>
                <w:rFonts w:hint="eastAsia"/>
                <w:sz w:val="16"/>
              </w:rPr>
              <w:t>月</w:t>
            </w:r>
            <w:r w:rsidR="002473E1">
              <w:rPr>
                <w:rFonts w:hint="eastAsia"/>
                <w:sz w:val="16"/>
              </w:rPr>
              <w:t>31</w:t>
            </w:r>
            <w:r w:rsidR="002473E1" w:rsidRPr="00394B12">
              <w:rPr>
                <w:rFonts w:hint="eastAsia"/>
                <w:sz w:val="16"/>
              </w:rPr>
              <w:t>日</w:t>
            </w:r>
            <w:r w:rsidR="000C18BA" w:rsidRPr="00394B12">
              <w:rPr>
                <w:rFonts w:hint="eastAsia"/>
                <w:sz w:val="16"/>
              </w:rPr>
              <w:t>まで</w:t>
            </w:r>
          </w:p>
          <w:p w14:paraId="05AF56F5" w14:textId="6F222F70"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2473E1">
              <w:rPr>
                <w:rFonts w:hint="eastAsia"/>
                <w:b/>
                <w:u w:val="single"/>
              </w:rPr>
              <w:t>７８４</w:t>
            </w:r>
            <w:r w:rsidR="002C2975">
              <w:rPr>
                <w:rFonts w:hint="eastAsia"/>
                <w:b/>
                <w:u w:val="single"/>
              </w:rPr>
              <w:t>件</w:t>
            </w:r>
          </w:p>
          <w:p w14:paraId="5D75533E" w14:textId="11DD39FD"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2473E1">
              <w:rPr>
                <w:rFonts w:hint="eastAsia"/>
                <w:b/>
                <w:sz w:val="16"/>
                <w:u w:val="single"/>
              </w:rPr>
              <w:t>（４月から８</w:t>
            </w:r>
            <w:r w:rsidR="002473E1" w:rsidRPr="00DE52DE">
              <w:rPr>
                <w:rFonts w:hint="eastAsia"/>
                <w:b/>
                <w:sz w:val="16"/>
                <w:u w:val="single"/>
              </w:rPr>
              <w:t>月まで）</w:t>
            </w:r>
            <w:r w:rsidR="002473E1">
              <w:rPr>
                <w:rFonts w:hint="eastAsia"/>
                <w:b/>
                <w:u w:val="single"/>
              </w:rPr>
              <w:t xml:space="preserve"> 計：４，６７３件（署名含む）、４，１８２件（署名を除く）</w:t>
            </w:r>
          </w:p>
          <w:p w14:paraId="32A79633" w14:textId="2642D8EB"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sidR="002473E1">
              <w:rPr>
                <w:rFonts w:hint="eastAsia"/>
                <w:b/>
                <w:sz w:val="16"/>
                <w:u w:val="single"/>
              </w:rPr>
              <w:t>（４月から８</w:t>
            </w:r>
            <w:r w:rsidR="002473E1" w:rsidRPr="00DE52DE">
              <w:rPr>
                <w:rFonts w:hint="eastAsia"/>
                <w:b/>
                <w:sz w:val="16"/>
                <w:u w:val="single"/>
              </w:rPr>
              <w:t>月まで）</w:t>
            </w:r>
            <w:r w:rsidR="002473E1">
              <w:rPr>
                <w:rFonts w:hint="eastAsia"/>
                <w:b/>
                <w:u w:val="single"/>
              </w:rPr>
              <w:t xml:space="preserve"> 計：４，８７４件（署名含む）、４，８７４件（署名を除く）</w:t>
            </w:r>
          </w:p>
          <w:p w14:paraId="6239E7E9" w14:textId="45D7371C" w:rsidR="009129DE" w:rsidRPr="00AF0105"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7C0AE765" w:rsidR="00AA0881" w:rsidRPr="005C1E03" w:rsidRDefault="002473E1" w:rsidP="00423E49">
                  <w:pPr>
                    <w:jc w:val="right"/>
                    <w:rPr>
                      <w:szCs w:val="18"/>
                    </w:rPr>
                  </w:pPr>
                  <w:r>
                    <w:rPr>
                      <w:rFonts w:hint="eastAsia"/>
                      <w:szCs w:val="18"/>
                    </w:rPr>
                    <w:t>３８９</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1FD21944" w:rsidR="00AA0881" w:rsidRPr="00CB6F64" w:rsidRDefault="002473E1" w:rsidP="00D53D4C">
                  <w:pPr>
                    <w:jc w:val="right"/>
                  </w:pPr>
                  <w:r>
                    <w:rPr>
                      <w:rFonts w:hint="eastAsia"/>
                    </w:rPr>
                    <w:t>９</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0C049053" w:rsidR="00AA0881" w:rsidRPr="005C1E03" w:rsidRDefault="002473E1" w:rsidP="005166B9">
                  <w:pPr>
                    <w:jc w:val="right"/>
                    <w:rPr>
                      <w:szCs w:val="18"/>
                    </w:rPr>
                  </w:pPr>
                  <w:r>
                    <w:rPr>
                      <w:rFonts w:hint="eastAsia"/>
                      <w:szCs w:val="18"/>
                    </w:rPr>
                    <w:t>４１２</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AA0881" w:rsidRPr="00682208" w:rsidRDefault="00682208"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431C623B" w:rsidR="00AA0881" w:rsidRPr="005C1E03" w:rsidRDefault="002473E1" w:rsidP="005166B9">
                  <w:pPr>
                    <w:jc w:val="right"/>
                    <w:rPr>
                      <w:szCs w:val="18"/>
                    </w:rPr>
                  </w:pPr>
                  <w:r>
                    <w:rPr>
                      <w:rFonts w:hint="eastAsia"/>
                      <w:szCs w:val="18"/>
                    </w:rPr>
                    <w:t>１４４</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5F8FA6CA" w:rsidR="00AA0881" w:rsidRPr="005C1E03" w:rsidRDefault="002473E1" w:rsidP="005166B9">
                  <w:pPr>
                    <w:jc w:val="right"/>
                    <w:rPr>
                      <w:szCs w:val="18"/>
                    </w:rPr>
                  </w:pPr>
                  <w:r>
                    <w:rPr>
                      <w:rFonts w:hint="eastAsia"/>
                      <w:szCs w:val="18"/>
                    </w:rPr>
                    <w:t>９４５</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9261E4">
              <w:trPr>
                <w:trHeight w:hRule="exact" w:val="454"/>
              </w:trPr>
              <w:tc>
                <w:tcPr>
                  <w:tcW w:w="4102" w:type="dxa"/>
                  <w:shd w:val="clear" w:color="auto" w:fill="auto"/>
                  <w:tcMar>
                    <w:right w:w="57" w:type="dxa"/>
                  </w:tcMar>
                </w:tcPr>
                <w:p w14:paraId="472F23A6" w14:textId="767ADCEC"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AF0105" w:rsidRPr="007F01AE">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3E62BD30" w:rsidR="006849B9" w:rsidRPr="00CA39B9" w:rsidRDefault="002473E1" w:rsidP="00AF0105">
                  <w:pPr>
                    <w:widowControl/>
                    <w:spacing w:line="320" w:lineRule="exact"/>
                    <w:ind w:firstLineChars="400" w:firstLine="680"/>
                    <w:rPr>
                      <w:rFonts w:hAnsi="ＭＳ ゴシック"/>
                      <w:b/>
                      <w:sz w:val="19"/>
                      <w:szCs w:val="19"/>
                    </w:rPr>
                  </w:pPr>
                  <w:r>
                    <w:rPr>
                      <w:rFonts w:hAnsi="ＭＳ ゴシック" w:hint="eastAsia"/>
                      <w:b/>
                      <w:sz w:val="19"/>
                      <w:szCs w:val="19"/>
                    </w:rPr>
                    <w:t>５１</w:t>
                  </w:r>
                  <w:r w:rsidR="006849B9" w:rsidRPr="00CA39B9">
                    <w:rPr>
                      <w:rFonts w:hAnsi="ＭＳ ゴシック" w:hint="eastAsia"/>
                      <w:b/>
                      <w:sz w:val="19"/>
                      <w:szCs w:val="19"/>
                    </w:rPr>
                    <w:t>件</w:t>
                  </w:r>
                </w:p>
              </w:tc>
            </w:tr>
            <w:tr w:rsidR="006849B9" w:rsidRPr="00CA39B9" w14:paraId="25C9C672" w14:textId="77777777" w:rsidTr="009261E4">
              <w:trPr>
                <w:trHeight w:hRule="exact" w:val="454"/>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0DEFF1D7"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2473E1">
                    <w:rPr>
                      <w:rFonts w:hAnsi="ＭＳ ゴシック" w:hint="eastAsia"/>
                      <w:b/>
                      <w:sz w:val="19"/>
                      <w:szCs w:val="19"/>
                    </w:rPr>
                    <w:t>子育て支援</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2617D981" w:rsidR="006849B9" w:rsidRPr="00CA39B9" w:rsidRDefault="002473E1" w:rsidP="00AF0105">
                  <w:pPr>
                    <w:widowControl/>
                    <w:spacing w:line="320" w:lineRule="exact"/>
                    <w:ind w:firstLineChars="400" w:firstLine="680"/>
                    <w:rPr>
                      <w:rFonts w:hAnsi="ＭＳ ゴシック"/>
                      <w:b/>
                      <w:sz w:val="19"/>
                      <w:szCs w:val="19"/>
                    </w:rPr>
                  </w:pPr>
                  <w:r>
                    <w:rPr>
                      <w:rFonts w:hAnsi="ＭＳ ゴシック" w:hint="eastAsia"/>
                      <w:b/>
                      <w:sz w:val="19"/>
                      <w:szCs w:val="19"/>
                    </w:rPr>
                    <w:t>４６</w:t>
                  </w:r>
                  <w:r w:rsidR="006849B9">
                    <w:rPr>
                      <w:rFonts w:hAnsi="ＭＳ ゴシック" w:hint="eastAsia"/>
                      <w:b/>
                      <w:sz w:val="19"/>
                      <w:szCs w:val="19"/>
                    </w:rPr>
                    <w:t>件</w:t>
                  </w:r>
                </w:p>
              </w:tc>
            </w:tr>
            <w:tr w:rsidR="006849B9" w14:paraId="2FF5DF0B" w14:textId="77777777" w:rsidTr="009261E4">
              <w:trPr>
                <w:trHeight w:hRule="exact" w:val="454"/>
              </w:trPr>
              <w:tc>
                <w:tcPr>
                  <w:tcW w:w="4102" w:type="dxa"/>
                  <w:shd w:val="clear" w:color="auto" w:fill="auto"/>
                  <w:tcMar>
                    <w:right w:w="57" w:type="dxa"/>
                  </w:tcMar>
                </w:tcPr>
                <w:p w14:paraId="48CED024" w14:textId="6C675FB7"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３</w:t>
                  </w:r>
                  <w:r>
                    <w:rPr>
                      <w:rFonts w:hAnsi="ＭＳ ゴシック" w:hint="eastAsia"/>
                      <w:b/>
                      <w:sz w:val="19"/>
                      <w:szCs w:val="19"/>
                    </w:rPr>
                    <w:t xml:space="preserve"> ）</w:t>
                  </w:r>
                  <w:r w:rsidR="002473E1">
                    <w:rPr>
                      <w:rFonts w:hAnsi="ＭＳ ゴシック" w:hint="eastAsia"/>
                      <w:b/>
                      <w:sz w:val="19"/>
                      <w:szCs w:val="19"/>
                    </w:rPr>
                    <w:t>農林・水産業</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09855666"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2473E1">
                    <w:rPr>
                      <w:rFonts w:hAnsi="ＭＳ ゴシック" w:hint="eastAsia"/>
                      <w:b/>
                      <w:sz w:val="19"/>
                      <w:szCs w:val="19"/>
                    </w:rPr>
                    <w:t>４０</w:t>
                  </w:r>
                  <w:r>
                    <w:rPr>
                      <w:rFonts w:hAnsi="ＭＳ ゴシック" w:hint="eastAsia"/>
                      <w:b/>
                      <w:sz w:val="19"/>
                      <w:szCs w:val="19"/>
                    </w:rPr>
                    <w:t>件</w:t>
                  </w:r>
                </w:p>
              </w:tc>
            </w:tr>
            <w:tr w:rsidR="006849B9" w14:paraId="14A0C98E" w14:textId="77777777" w:rsidTr="009261E4">
              <w:trPr>
                <w:trHeight w:hRule="exact" w:val="454"/>
              </w:trPr>
              <w:tc>
                <w:tcPr>
                  <w:tcW w:w="4102" w:type="dxa"/>
                  <w:shd w:val="clear" w:color="auto" w:fill="auto"/>
                  <w:tcMar>
                    <w:right w:w="57" w:type="dxa"/>
                  </w:tcMar>
                </w:tcPr>
                <w:p w14:paraId="067A8264" w14:textId="2D3DF554"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４</w:t>
                  </w:r>
                  <w:r>
                    <w:rPr>
                      <w:rFonts w:hAnsi="ＭＳ ゴシック" w:hint="eastAsia"/>
                      <w:b/>
                      <w:sz w:val="19"/>
                      <w:szCs w:val="19"/>
                    </w:rPr>
                    <w:t xml:space="preserve"> ）</w:t>
                  </w:r>
                  <w:r w:rsidR="002473E1">
                    <w:rPr>
                      <w:rFonts w:hAnsi="ＭＳ ゴシック" w:hint="eastAsia"/>
                      <w:b/>
                      <w:sz w:val="19"/>
                      <w:szCs w:val="19"/>
                    </w:rPr>
                    <w:t>府の防災対策</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0074F94A"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2473E1">
                    <w:rPr>
                      <w:rFonts w:hAnsi="ＭＳ ゴシック" w:hint="eastAsia"/>
                      <w:b/>
                      <w:sz w:val="19"/>
                      <w:szCs w:val="19"/>
                    </w:rPr>
                    <w:t>１８</w:t>
                  </w:r>
                  <w:r>
                    <w:rPr>
                      <w:rFonts w:hAnsi="ＭＳ ゴシック" w:hint="eastAsia"/>
                      <w:b/>
                      <w:sz w:val="19"/>
                      <w:szCs w:val="19"/>
                    </w:rPr>
                    <w:t>件</w:t>
                  </w:r>
                </w:p>
              </w:tc>
            </w:tr>
            <w:tr w:rsidR="0043750E" w14:paraId="65EAABC2" w14:textId="77777777" w:rsidTr="009261E4">
              <w:trPr>
                <w:trHeight w:hRule="exact" w:val="454"/>
              </w:trPr>
              <w:tc>
                <w:tcPr>
                  <w:tcW w:w="4102" w:type="dxa"/>
                  <w:shd w:val="clear" w:color="auto" w:fill="auto"/>
                  <w:tcMar>
                    <w:right w:w="57" w:type="dxa"/>
                  </w:tcMar>
                </w:tcPr>
                <w:p w14:paraId="7761188F" w14:textId="35435AA1"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2473E1">
                    <w:rPr>
                      <w:rFonts w:hAnsi="ＭＳ ゴシック" w:hint="eastAsia"/>
                      <w:b/>
                      <w:sz w:val="19"/>
                      <w:szCs w:val="19"/>
                    </w:rPr>
                    <w:t>教育施策</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718B3191" w:rsidR="0043750E" w:rsidRDefault="007D238E" w:rsidP="009261E4">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2473E1">
                    <w:rPr>
                      <w:rFonts w:hAnsi="ＭＳ ゴシック" w:hint="eastAsia"/>
                      <w:b/>
                      <w:sz w:val="19"/>
                      <w:szCs w:val="19"/>
                    </w:rPr>
                    <w:t>１７</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528BF65C" w:rsidR="006849B9" w:rsidRPr="00CA39B9" w:rsidRDefault="006849B9"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789DA33B" w:rsidR="006849B9" w:rsidRDefault="006849B9"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33E5852B"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1C9993BE"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72982585" w:rsidR="00123EE6" w:rsidRPr="00F12028" w:rsidRDefault="002473E1" w:rsidP="00AA4A3A">
                  <w:pPr>
                    <w:spacing w:line="276" w:lineRule="auto"/>
                    <w:ind w:leftChars="-314" w:left="-500" w:right="640"/>
                    <w:jc w:val="right"/>
                    <w:rPr>
                      <w:b/>
                    </w:rPr>
                  </w:pPr>
                  <w:r>
                    <w:rPr>
                      <w:rFonts w:hint="eastAsia"/>
                      <w:b/>
                    </w:rPr>
                    <w:t>７７６</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65B78A32" w:rsidR="00123EE6" w:rsidRPr="00F12028" w:rsidRDefault="002473E1" w:rsidP="00AA4A3A">
                  <w:pPr>
                    <w:spacing w:line="276" w:lineRule="auto"/>
                    <w:ind w:right="640"/>
                    <w:jc w:val="right"/>
                    <w:rPr>
                      <w:b/>
                    </w:rPr>
                  </w:pPr>
                  <w:r>
                    <w:rPr>
                      <w:rFonts w:hint="eastAsia"/>
                      <w:b/>
                    </w:rPr>
                    <w:t>１６７</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4007556C" w:rsidR="00123EE6" w:rsidRPr="00F12028" w:rsidRDefault="00AF0105" w:rsidP="00AA4A3A">
                  <w:pPr>
                    <w:spacing w:line="276" w:lineRule="auto"/>
                    <w:ind w:right="640"/>
                    <w:jc w:val="right"/>
                    <w:rPr>
                      <w:b/>
                    </w:rPr>
                  </w:pPr>
                  <w:r>
                    <w:rPr>
                      <w:rFonts w:hint="eastAsia"/>
                      <w:b/>
                    </w:rPr>
                    <w:t>２</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321883AB" w:rsidR="001E293F" w:rsidRDefault="00BA7F10" w:rsidP="001E293F">
                  <w:pPr>
                    <w:widowControl/>
                    <w:spacing w:line="276" w:lineRule="auto"/>
                    <w:ind w:left="318" w:hangingChars="200" w:hanging="318"/>
                    <w:jc w:val="left"/>
                    <w:rPr>
                      <w:szCs w:val="18"/>
                    </w:rPr>
                  </w:pPr>
                  <w:r>
                    <w:rPr>
                      <w:rFonts w:hint="eastAsia"/>
                      <w:szCs w:val="18"/>
                    </w:rPr>
                    <w:t xml:space="preserve">　　　</w:t>
                  </w:r>
                  <w:r w:rsidR="002473E1">
                    <w:rPr>
                      <w:rFonts w:hint="eastAsia"/>
                      <w:szCs w:val="18"/>
                    </w:rPr>
                    <w:t>府民文化部、福祉部</w:t>
                  </w:r>
                </w:p>
                <w:p w14:paraId="0F29248C" w14:textId="63C3D378" w:rsidR="0038757E" w:rsidRDefault="0038757E" w:rsidP="001E293F">
                  <w:pPr>
                    <w:widowControl/>
                    <w:spacing w:line="276" w:lineRule="auto"/>
                    <w:ind w:leftChars="200" w:left="318" w:firstLineChars="100" w:firstLine="159"/>
                    <w:jc w:val="left"/>
                    <w:rPr>
                      <w:szCs w:val="18"/>
                    </w:rPr>
                  </w:pPr>
                </w:p>
                <w:p w14:paraId="4FB4FDD5" w14:textId="4C775B80" w:rsidR="00327D05" w:rsidRDefault="00327D05" w:rsidP="001E293F">
                  <w:pPr>
                    <w:widowControl/>
                    <w:spacing w:line="276" w:lineRule="auto"/>
                    <w:ind w:leftChars="200" w:left="318" w:firstLineChars="100" w:firstLine="159"/>
                    <w:jc w:val="left"/>
                    <w:rPr>
                      <w:szCs w:val="18"/>
                    </w:rPr>
                  </w:pP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389A1734" w:rsidR="00CE2EB1" w:rsidRPr="007977EC" w:rsidRDefault="002D1F8C"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675648" behindDoc="0" locked="0" layoutInCell="1" allowOverlap="1" wp14:anchorId="342103DD" wp14:editId="5BD889F1">
                            <wp:simplePos x="0" y="0"/>
                            <wp:positionH relativeFrom="column">
                              <wp:posOffset>337185</wp:posOffset>
                            </wp:positionH>
                            <wp:positionV relativeFrom="line">
                              <wp:posOffset>182880</wp:posOffset>
                            </wp:positionV>
                            <wp:extent cx="435610" cy="219075"/>
                            <wp:effectExtent l="0" t="0" r="254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0E1DC922" w:rsidR="00327D05" w:rsidRPr="0038757E" w:rsidRDefault="00327D05" w:rsidP="00327D05">
                                        <w:pPr>
                                          <w:rPr>
                                            <w:bCs/>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28" style="position:absolute;left:0;text-align:left;margin-left:26.55pt;margin-top:14.4pt;width:34.3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sJ8gEAAM4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9D71914" w14:textId="0E1DC922" w:rsidR="00327D05" w:rsidRPr="0038757E" w:rsidRDefault="00327D05" w:rsidP="00327D05">
                                  <w:pPr>
                                    <w:rPr>
                                      <w:bCs/>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AF0105">
                    <w:rPr>
                      <w:rFonts w:hint="eastAsia"/>
                      <w:bCs/>
                    </w:rPr>
                    <w:t>各１</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8B2BA50"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_x0000_s1029"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zB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TmqddNli/cS9EU6rxV+BLy3STykGXqtK+h97IC1F&#10;99GyPotVnsc9TAZf6Ll3e/KCVQxRSRVIism4DtPW7h2ZXcs1itSlxStWszGp08h14nOcAS9NEuC4&#10;4HErn9sp6vc33PwC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wY3Mwf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0"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i4k3&#10;J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2"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9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ZfafW/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46301DCE">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3"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CU/fhu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1552" behindDoc="0" locked="0" layoutInCell="1" allowOverlap="1" wp14:anchorId="3EED07B0" wp14:editId="117E9197">
                      <wp:simplePos x="0" y="0"/>
                      <wp:positionH relativeFrom="column">
                        <wp:posOffset>1702435</wp:posOffset>
                      </wp:positionH>
                      <wp:positionV relativeFrom="line">
                        <wp:posOffset>316230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4" style="position:absolute;margin-left:134.05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5"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AkY7cr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6"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W4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5FBZ6ntFX&#10;Vg3srtOiWCyi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7"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UM8wEAAM8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ee81DPMBAADP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9"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3399471E">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Bv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nP6iH+2ZKZ9xsnFU4nh6K64ajOMafLgDh8sRw8aFH27xUymD5TPd&#10;ibPauK/v8UkedxbecrbEZYul/W0BTnKmftY4csOjiEaIBNp3u9zZlqsX7YXBaSywp6yIR5INanus&#10;nGkf8T04J2+ErhboMzVPR1yEtPzxRRHy/DyK4Sa2EK71vRVknCpLyD+sHsHZbsUEXE43ZruQYbK3&#10;aZIsaWpzvgimauIaIogTnlgHInCLb2eAXhx6JnbpKPX6Lp79Cw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C2J2Bv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7777777" w:rsidR="002473E1" w:rsidRPr="00DA04A2" w:rsidRDefault="002473E1" w:rsidP="002473E1">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2C95DB2" w14:textId="77777777"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Pr="006A290B">
              <w:rPr>
                <w:rFonts w:hAnsi="ＭＳ ゴシック" w:hint="eastAsia"/>
                <w:sz w:val="20"/>
                <w:szCs w:val="24"/>
              </w:rPr>
              <w:t>子どもの命と安全が保障されていない中での、大阪・関西万博への学校単位での子ども招待事業は中止すべきだ。</w:t>
            </w:r>
          </w:p>
          <w:p w14:paraId="421C5965" w14:textId="77777777" w:rsidR="002473E1" w:rsidRDefault="002473E1" w:rsidP="002473E1">
            <w:pPr>
              <w:spacing w:line="220" w:lineRule="exact"/>
              <w:ind w:leftChars="100" w:left="338" w:hangingChars="100" w:hanging="179"/>
              <w:rPr>
                <w:rFonts w:hAnsi="ＭＳ ゴシック"/>
                <w:sz w:val="20"/>
                <w:szCs w:val="24"/>
              </w:rPr>
            </w:pPr>
          </w:p>
          <w:p w14:paraId="549E4877" w14:textId="77777777"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Pr="006A290B">
              <w:rPr>
                <w:rFonts w:hAnsi="ＭＳ ゴシック" w:hint="eastAsia"/>
                <w:sz w:val="20"/>
                <w:szCs w:val="24"/>
              </w:rPr>
              <w:t>府は、能登半島地震の被災地の子どもと保護者に2025大阪･関西万博への招待をするようだが、会場の建設現場でメタンガスによる爆発事故が起こる等の問題があったため、そのような場所に子どもたちを招待するべきではない。万博を盛り上げるために石川県の子どもを利用すべきではない。</w:t>
            </w:r>
          </w:p>
          <w:p w14:paraId="574ECFBA" w14:textId="77777777" w:rsidR="002473E1" w:rsidRDefault="002473E1" w:rsidP="002473E1">
            <w:pPr>
              <w:spacing w:line="220" w:lineRule="exact"/>
              <w:ind w:leftChars="100" w:left="338" w:hangingChars="100" w:hanging="179"/>
              <w:rPr>
                <w:rFonts w:hAnsi="ＭＳ ゴシック"/>
                <w:sz w:val="20"/>
                <w:szCs w:val="24"/>
              </w:rPr>
            </w:pPr>
          </w:p>
          <w:p w14:paraId="0583EBE4" w14:textId="77777777" w:rsidR="002473E1" w:rsidRPr="00B208A3" w:rsidRDefault="002473E1" w:rsidP="002473E1">
            <w:pPr>
              <w:spacing w:line="220" w:lineRule="exact"/>
              <w:rPr>
                <w:kern w:val="0"/>
                <w:sz w:val="20"/>
              </w:rPr>
            </w:pPr>
            <w:r w:rsidRPr="00584EAA">
              <w:rPr>
                <w:rFonts w:hint="eastAsia"/>
                <w:b/>
                <w:kern w:val="0"/>
                <w:sz w:val="21"/>
                <w:szCs w:val="21"/>
              </w:rPr>
              <w:t>【</w:t>
            </w:r>
            <w:r w:rsidRPr="00B208A3">
              <w:rPr>
                <w:rFonts w:hint="eastAsia"/>
                <w:b/>
                <w:kern w:val="0"/>
                <w:sz w:val="21"/>
                <w:szCs w:val="21"/>
              </w:rPr>
              <w:t>子育て支援</w:t>
            </w:r>
            <w:r w:rsidRPr="00584EAA">
              <w:rPr>
                <w:rFonts w:hint="eastAsia"/>
                <w:b/>
                <w:kern w:val="0"/>
                <w:sz w:val="21"/>
                <w:szCs w:val="21"/>
              </w:rPr>
              <w:t>に関するもの】</w:t>
            </w:r>
          </w:p>
          <w:p w14:paraId="30FD2AB9" w14:textId="77777777" w:rsidR="002473E1" w:rsidRDefault="002473E1" w:rsidP="002473E1">
            <w:pPr>
              <w:spacing w:line="220" w:lineRule="exact"/>
              <w:ind w:leftChars="50" w:left="239" w:hangingChars="100" w:hanging="159"/>
              <w:rPr>
                <w:kern w:val="0"/>
                <w:sz w:val="20"/>
              </w:rPr>
            </w:pPr>
            <w:r w:rsidRPr="00A37DFB">
              <w:rPr>
                <w:rFonts w:hint="eastAsia"/>
                <w:kern w:val="0"/>
                <w:szCs w:val="21"/>
              </w:rPr>
              <w:t>・</w:t>
            </w:r>
            <w:r w:rsidRPr="00B208A3">
              <w:rPr>
                <w:rFonts w:hint="eastAsia"/>
                <w:kern w:val="0"/>
                <w:sz w:val="20"/>
              </w:rPr>
              <w:t>大阪府子ども食費支援事業について、お米クーポンの使用期限が延長され、感謝している。一方で、申請受付期間は延長されておらず、外国人への周知が十分に進んでいないため、申請できていない外国人家庭が多数存在している。府は申請受付期間を延長させるとともに、外国語の案内を充実させていただきたい。</w:t>
            </w:r>
          </w:p>
          <w:p w14:paraId="70FCC4C9" w14:textId="4A60C7E3" w:rsidR="002B7AC7" w:rsidRPr="002473E1" w:rsidRDefault="002B7AC7" w:rsidP="00595685">
            <w:pPr>
              <w:spacing w:line="220" w:lineRule="exact"/>
              <w:ind w:leftChars="100" w:left="338" w:hangingChars="100" w:hanging="179"/>
              <w:rPr>
                <w:rFonts w:hAnsi="ＭＳ ゴシック"/>
                <w:sz w:val="20"/>
                <w:szCs w:val="24"/>
              </w:rPr>
            </w:pPr>
          </w:p>
        </w:tc>
        <w:tc>
          <w:tcPr>
            <w:tcW w:w="7851" w:type="dxa"/>
            <w:tcBorders>
              <w:left w:val="dotted" w:sz="4" w:space="0" w:color="auto"/>
            </w:tcBorders>
            <w:shd w:val="clear" w:color="auto" w:fill="auto"/>
          </w:tcPr>
          <w:p w14:paraId="2C96DC01" w14:textId="77777777" w:rsidR="002473E1" w:rsidRPr="00584EAA" w:rsidRDefault="002473E1" w:rsidP="002473E1">
            <w:pPr>
              <w:spacing w:line="220" w:lineRule="exact"/>
              <w:rPr>
                <w:b/>
                <w:kern w:val="0"/>
                <w:sz w:val="21"/>
                <w:szCs w:val="21"/>
              </w:rPr>
            </w:pPr>
            <w:r w:rsidRPr="00584EAA">
              <w:rPr>
                <w:rFonts w:hint="eastAsia"/>
                <w:b/>
                <w:kern w:val="0"/>
                <w:sz w:val="21"/>
                <w:szCs w:val="21"/>
              </w:rPr>
              <w:t>【</w:t>
            </w:r>
            <w:r w:rsidRPr="00402988">
              <w:rPr>
                <w:rFonts w:hint="eastAsia"/>
                <w:b/>
                <w:kern w:val="0"/>
                <w:sz w:val="21"/>
                <w:szCs w:val="21"/>
              </w:rPr>
              <w:t>農林・水産業</w:t>
            </w:r>
            <w:r w:rsidRPr="00584EAA">
              <w:rPr>
                <w:rFonts w:hint="eastAsia"/>
                <w:b/>
                <w:kern w:val="0"/>
                <w:sz w:val="21"/>
                <w:szCs w:val="21"/>
              </w:rPr>
              <w:t>に関するもの】</w:t>
            </w:r>
          </w:p>
          <w:p w14:paraId="3282EC6E" w14:textId="77777777" w:rsidR="002473E1" w:rsidRDefault="002473E1" w:rsidP="002473E1">
            <w:pPr>
              <w:spacing w:line="240" w:lineRule="exact"/>
              <w:ind w:leftChars="50" w:left="239" w:hangingChars="100" w:hanging="159"/>
              <w:rPr>
                <w:kern w:val="0"/>
                <w:sz w:val="20"/>
              </w:rPr>
            </w:pPr>
            <w:r w:rsidRPr="00A37DFB">
              <w:rPr>
                <w:rFonts w:hint="eastAsia"/>
                <w:kern w:val="0"/>
                <w:szCs w:val="21"/>
              </w:rPr>
              <w:t>・</w:t>
            </w:r>
            <w:r w:rsidRPr="00402988">
              <w:rPr>
                <w:rFonts w:hint="eastAsia"/>
                <w:kern w:val="0"/>
                <w:sz w:val="20"/>
              </w:rPr>
              <w:t>府内ではコメが手に入らない状況が続いている。府は他府県の経済団体や食料品の販売事業者と連絡を取り、コメの流通について協力を得るべきだ。さらに、国に対して府内の現状を伝え、備蓄米を放出するよう改めて強く要望してほしい。</w:t>
            </w:r>
          </w:p>
          <w:p w14:paraId="63B4F82C" w14:textId="77777777" w:rsidR="002473E1" w:rsidRDefault="002473E1" w:rsidP="002473E1">
            <w:pPr>
              <w:spacing w:line="240" w:lineRule="exact"/>
              <w:ind w:leftChars="50" w:left="239" w:hangingChars="100" w:hanging="159"/>
              <w:rPr>
                <w:kern w:val="0"/>
                <w:sz w:val="20"/>
              </w:rPr>
            </w:pPr>
            <w:r w:rsidRPr="00A37DFB">
              <w:rPr>
                <w:rFonts w:hint="eastAsia"/>
                <w:kern w:val="0"/>
                <w:szCs w:val="21"/>
              </w:rPr>
              <w:t>・</w:t>
            </w:r>
            <w:r w:rsidRPr="00402988">
              <w:rPr>
                <w:rFonts w:hint="eastAsia"/>
                <w:kern w:val="0"/>
                <w:sz w:val="20"/>
              </w:rPr>
              <w:t>これから新米の流通が始まるのに、政府が備蓄米を開放すると、市場へのコメの供給が過剰になる。そうするとコメの価格が下落し、経済への悪影響が生じるため、府は備蓄米の放出を要望するべきではない。</w:t>
            </w:r>
          </w:p>
          <w:p w14:paraId="30A1A360" w14:textId="77777777" w:rsidR="002473E1" w:rsidRDefault="002473E1" w:rsidP="002473E1">
            <w:pPr>
              <w:spacing w:line="120" w:lineRule="exact"/>
              <w:ind w:left="179" w:hangingChars="100" w:hanging="179"/>
              <w:rPr>
                <w:kern w:val="0"/>
                <w:sz w:val="20"/>
              </w:rPr>
            </w:pPr>
          </w:p>
          <w:p w14:paraId="44056939" w14:textId="77777777" w:rsidR="002473E1" w:rsidRPr="00584EAA" w:rsidRDefault="002473E1" w:rsidP="002473E1">
            <w:pPr>
              <w:spacing w:line="220" w:lineRule="exact"/>
              <w:rPr>
                <w:b/>
                <w:kern w:val="0"/>
                <w:sz w:val="21"/>
                <w:szCs w:val="21"/>
              </w:rPr>
            </w:pPr>
            <w:r w:rsidRPr="00584EAA">
              <w:rPr>
                <w:rFonts w:hint="eastAsia"/>
                <w:b/>
                <w:kern w:val="0"/>
                <w:sz w:val="21"/>
                <w:szCs w:val="21"/>
              </w:rPr>
              <w:t>【</w:t>
            </w:r>
            <w:r w:rsidRPr="00402988">
              <w:rPr>
                <w:rFonts w:hint="eastAsia"/>
                <w:b/>
                <w:kern w:val="0"/>
                <w:sz w:val="21"/>
                <w:szCs w:val="21"/>
              </w:rPr>
              <w:t>府の防災対策</w:t>
            </w:r>
            <w:r w:rsidRPr="00584EAA">
              <w:rPr>
                <w:rFonts w:hint="eastAsia"/>
                <w:b/>
                <w:kern w:val="0"/>
                <w:sz w:val="21"/>
                <w:szCs w:val="21"/>
              </w:rPr>
              <w:t>に関するもの】</w:t>
            </w:r>
          </w:p>
          <w:p w14:paraId="1EA29743" w14:textId="77777777" w:rsidR="002473E1" w:rsidRDefault="002473E1" w:rsidP="002473E1">
            <w:pPr>
              <w:spacing w:line="240" w:lineRule="exact"/>
              <w:ind w:leftChars="50" w:left="239" w:hangingChars="100" w:hanging="159"/>
              <w:rPr>
                <w:kern w:val="0"/>
                <w:sz w:val="20"/>
              </w:rPr>
            </w:pPr>
            <w:r w:rsidRPr="00A37DFB">
              <w:rPr>
                <w:rFonts w:hint="eastAsia"/>
                <w:kern w:val="0"/>
                <w:szCs w:val="21"/>
              </w:rPr>
              <w:t>・</w:t>
            </w:r>
            <w:r w:rsidRPr="00402988">
              <w:rPr>
                <w:rFonts w:hint="eastAsia"/>
                <w:kern w:val="0"/>
                <w:sz w:val="20"/>
              </w:rPr>
              <w:t>地震や線状降水帯による大雨等、大規模な災害が日本各地で頻発している。府は府民向け、官公庁向け、学校向け等の災害対策マニュアルをそれぞれ作成し、公開してほしい。</w:t>
            </w:r>
          </w:p>
          <w:p w14:paraId="5E9199DD" w14:textId="77777777" w:rsidR="002473E1" w:rsidRPr="00595685" w:rsidRDefault="002473E1" w:rsidP="002473E1">
            <w:pPr>
              <w:spacing w:line="120" w:lineRule="exact"/>
              <w:rPr>
                <w:kern w:val="0"/>
                <w:sz w:val="20"/>
              </w:rPr>
            </w:pPr>
          </w:p>
          <w:p w14:paraId="12C899CA" w14:textId="77777777" w:rsidR="002473E1" w:rsidRPr="00584EAA" w:rsidRDefault="002473E1" w:rsidP="002473E1">
            <w:pPr>
              <w:spacing w:line="220" w:lineRule="exact"/>
              <w:rPr>
                <w:b/>
                <w:kern w:val="0"/>
                <w:sz w:val="21"/>
                <w:szCs w:val="21"/>
              </w:rPr>
            </w:pPr>
            <w:r w:rsidRPr="00584EAA">
              <w:rPr>
                <w:rFonts w:hint="eastAsia"/>
                <w:b/>
                <w:kern w:val="0"/>
                <w:sz w:val="21"/>
                <w:szCs w:val="21"/>
              </w:rPr>
              <w:t>【</w:t>
            </w:r>
            <w:r w:rsidRPr="00402988">
              <w:rPr>
                <w:rFonts w:hint="eastAsia"/>
                <w:b/>
                <w:kern w:val="0"/>
                <w:sz w:val="21"/>
                <w:szCs w:val="21"/>
              </w:rPr>
              <w:t>教育施策</w:t>
            </w:r>
            <w:r w:rsidRPr="00584EAA">
              <w:rPr>
                <w:rFonts w:hint="eastAsia"/>
                <w:b/>
                <w:kern w:val="0"/>
                <w:sz w:val="21"/>
                <w:szCs w:val="21"/>
              </w:rPr>
              <w:t>に関するもの】</w:t>
            </w:r>
          </w:p>
          <w:p w14:paraId="13DA5211" w14:textId="34C0A071" w:rsidR="00820614" w:rsidRPr="009261E4" w:rsidRDefault="002473E1" w:rsidP="002473E1">
            <w:pPr>
              <w:spacing w:line="240" w:lineRule="exact"/>
              <w:ind w:leftChars="50" w:left="239" w:hangingChars="100" w:hanging="159"/>
              <w:rPr>
                <w:kern w:val="0"/>
                <w:szCs w:val="21"/>
              </w:rPr>
            </w:pPr>
            <w:r w:rsidRPr="00A37DFB">
              <w:rPr>
                <w:rFonts w:hint="eastAsia"/>
                <w:kern w:val="0"/>
                <w:szCs w:val="21"/>
              </w:rPr>
              <w:t>・</w:t>
            </w:r>
            <w:r w:rsidRPr="00402988">
              <w:rPr>
                <w:rFonts w:hint="eastAsia"/>
                <w:kern w:val="0"/>
                <w:sz w:val="20"/>
              </w:rPr>
              <w:t>公立高校の設備が目に余るひどさだ。28度を超えないと冷房の使用を認めてもらえず、冷房の温度も28度で固定されており、生徒は暑くても耐えるしかない。校舎の雨漏りもひどく、トイレは閉鎖されていて使えないことがある。もっと公立高校の整備にお金を出すべきだ。</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aC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XS+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I/RxoJ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5734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0.25827</cdr:x>
      <cdr:y>0.10768</cdr:y>
    </cdr:from>
    <cdr:to>
      <cdr:x>0.34718</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07871"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0.34421</cdr:x>
      <cdr:y>0.10761</cdr:y>
    </cdr:from>
    <cdr:to>
      <cdr:x>0.43312</cdr:x>
      <cdr:y>0.2627</cdr:y>
    </cdr:to>
    <cdr:sp macro="" textlink="">
      <cdr:nvSpPr>
        <cdr:cNvPr id="7" name="Rectangle 129"/>
        <cdr:cNvSpPr>
          <a:spLocks xmlns:a="http://schemas.openxmlformats.org/drawingml/2006/main" noChangeArrowheads="1"/>
        </cdr:cNvSpPr>
      </cdr:nvSpPr>
      <cdr:spPr bwMode="auto">
        <a:xfrm xmlns:a="http://schemas.openxmlformats.org/drawingml/2006/main">
          <a:off x="1076703" y="146020"/>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0.41069</cdr:x>
      <cdr:y>0.10995</cdr:y>
    </cdr:from>
    <cdr:to>
      <cdr:x>0.4996</cdr:x>
      <cdr:y>0.26504</cdr:y>
    </cdr:to>
    <cdr:sp macro="" textlink="">
      <cdr:nvSpPr>
        <cdr:cNvPr id="9" name="Rectangle 129"/>
        <cdr:cNvSpPr>
          <a:spLocks xmlns:a="http://schemas.openxmlformats.org/drawingml/2006/main" noChangeArrowheads="1"/>
        </cdr:cNvSpPr>
      </cdr:nvSpPr>
      <cdr:spPr bwMode="auto">
        <a:xfrm xmlns:a="http://schemas.openxmlformats.org/drawingml/2006/main">
          <a:off x="1284655" y="149201"/>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1727</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2024-08-08T23:04:00Z</dcterms:created>
  <dcterms:modified xsi:type="dcterms:W3CDTF">2024-09-03T23:53:00Z</dcterms:modified>
</cp:coreProperties>
</file>