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3A172E3F" w:rsidR="006C20B1" w:rsidRPr="00D82F4E" w:rsidRDefault="006C20B1" w:rsidP="00614675">
      <w:pPr>
        <w:jc w:val="righ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512"/>
        <w:gridCol w:w="8759"/>
      </w:tblGrid>
      <w:tr w:rsidR="002E2D24" w:rsidRPr="00D82F4E" w14:paraId="0C1B438D" w14:textId="77777777" w:rsidTr="00F442AA">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512"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759"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F442AA">
        <w:trPr>
          <w:trHeight w:val="6961"/>
        </w:trPr>
        <w:tc>
          <w:tcPr>
            <w:tcW w:w="2249" w:type="dxa"/>
            <w:shd w:val="clear" w:color="auto" w:fill="auto"/>
          </w:tcPr>
          <w:p w14:paraId="0CFB2A6E" w14:textId="77777777" w:rsidR="002E2D24" w:rsidRDefault="002E2D24" w:rsidP="004D7741">
            <w:pPr>
              <w:autoSpaceDE w:val="0"/>
              <w:autoSpaceDN w:val="0"/>
              <w:spacing w:line="300" w:lineRule="exact"/>
              <w:rPr>
                <w:rFonts w:hAnsi="ＭＳ 明朝"/>
              </w:rPr>
            </w:pPr>
          </w:p>
          <w:p w14:paraId="2DBE3A13" w14:textId="77777777" w:rsidR="00F442AA" w:rsidRDefault="00F442AA" w:rsidP="00F442AA">
            <w:pPr>
              <w:autoSpaceDE w:val="0"/>
              <w:autoSpaceDN w:val="0"/>
              <w:spacing w:line="300" w:lineRule="exact"/>
              <w:rPr>
                <w:rFonts w:hAnsi="ＭＳ 明朝"/>
              </w:rPr>
            </w:pPr>
            <w:r w:rsidRPr="00E75512">
              <w:rPr>
                <w:rFonts w:hAnsi="ＭＳ 明朝" w:hint="eastAsia"/>
              </w:rPr>
              <w:t>北大阪高等職業技術専門校</w:t>
            </w:r>
          </w:p>
          <w:p w14:paraId="01B09AA7" w14:textId="77777777" w:rsidR="002E2D24" w:rsidRPr="00F442AA" w:rsidRDefault="002E2D24" w:rsidP="004D7741">
            <w:pPr>
              <w:autoSpaceDE w:val="0"/>
              <w:autoSpaceDN w:val="0"/>
              <w:snapToGrid w:val="0"/>
              <w:spacing w:line="300" w:lineRule="exact"/>
              <w:rPr>
                <w:rFonts w:hAnsi="ＭＳ 明朝"/>
              </w:rPr>
            </w:pPr>
          </w:p>
        </w:tc>
        <w:tc>
          <w:tcPr>
            <w:tcW w:w="9512"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2F871AFF" w14:textId="77777777" w:rsidR="00F442AA" w:rsidRPr="00650595" w:rsidRDefault="00F442AA" w:rsidP="0069264C">
            <w:pPr>
              <w:autoSpaceDE w:val="0"/>
              <w:autoSpaceDN w:val="0"/>
              <w:spacing w:line="300" w:lineRule="exact"/>
              <w:ind w:firstLineChars="100" w:firstLine="240"/>
              <w:rPr>
                <w:rFonts w:hAnsi="ＭＳ 明朝"/>
              </w:rPr>
            </w:pPr>
            <w:r>
              <w:rPr>
                <w:rFonts w:hAnsi="ＭＳ 明朝" w:hint="eastAsia"/>
              </w:rPr>
              <w:t>備品出納簿に記載されている下記の備品について、現物を確認することができなかった。</w:t>
            </w:r>
          </w:p>
          <w:p w14:paraId="6D237775" w14:textId="77777777" w:rsidR="00F442AA" w:rsidRPr="00650595" w:rsidRDefault="00F442AA" w:rsidP="00F442AA">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F442AA" w:rsidRPr="00650595" w14:paraId="096666D4" w14:textId="77777777" w:rsidTr="006304BF">
              <w:tc>
                <w:tcPr>
                  <w:tcW w:w="1912" w:type="dxa"/>
                  <w:vMerge w:val="restart"/>
                  <w:shd w:val="clear" w:color="auto" w:fill="auto"/>
                  <w:vAlign w:val="center"/>
                </w:tcPr>
                <w:p w14:paraId="04AAC702"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品種</w:t>
                  </w:r>
                </w:p>
              </w:tc>
              <w:tc>
                <w:tcPr>
                  <w:tcW w:w="2292" w:type="dxa"/>
                  <w:shd w:val="clear" w:color="auto" w:fill="auto"/>
                  <w:vAlign w:val="center"/>
                </w:tcPr>
                <w:p w14:paraId="26A142D0"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138CEA0D"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1FFBA8F3"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148D3CE9"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金額</w:t>
                  </w:r>
                </w:p>
              </w:tc>
            </w:tr>
            <w:tr w:rsidR="00F442AA" w:rsidRPr="00650595" w14:paraId="7B968E79" w14:textId="77777777" w:rsidTr="006304BF">
              <w:tc>
                <w:tcPr>
                  <w:tcW w:w="1912" w:type="dxa"/>
                  <w:vMerge/>
                  <w:shd w:val="clear" w:color="auto" w:fill="auto"/>
                </w:tcPr>
                <w:p w14:paraId="38837EA0"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c>
                <w:tcPr>
                  <w:tcW w:w="2292" w:type="dxa"/>
                  <w:shd w:val="clear" w:color="auto" w:fill="auto"/>
                  <w:vAlign w:val="center"/>
                </w:tcPr>
                <w:p w14:paraId="279D8F07"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6284BD48"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c>
                <w:tcPr>
                  <w:tcW w:w="1167" w:type="dxa"/>
                  <w:vMerge/>
                </w:tcPr>
                <w:p w14:paraId="195E66C6"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c>
                <w:tcPr>
                  <w:tcW w:w="1408" w:type="dxa"/>
                  <w:vMerge/>
                  <w:shd w:val="clear" w:color="auto" w:fill="auto"/>
                </w:tcPr>
                <w:p w14:paraId="559977D2"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r>
            <w:tr w:rsidR="00F442AA" w:rsidRPr="00650595" w14:paraId="55CF031E" w14:textId="77777777" w:rsidTr="006304BF">
              <w:tc>
                <w:tcPr>
                  <w:tcW w:w="1912" w:type="dxa"/>
                  <w:vMerge w:val="restart"/>
                  <w:shd w:val="clear" w:color="auto" w:fill="auto"/>
                  <w:vAlign w:val="center"/>
                </w:tcPr>
                <w:p w14:paraId="59E4BA55"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sidRPr="00DE14F1">
                    <w:rPr>
                      <w:rFonts w:hAnsi="ＭＳ 明朝" w:hint="eastAsia"/>
                    </w:rPr>
                    <w:t>機械器具類</w:t>
                  </w:r>
                </w:p>
              </w:tc>
              <w:tc>
                <w:tcPr>
                  <w:tcW w:w="2292" w:type="dxa"/>
                  <w:shd w:val="clear" w:color="auto" w:fill="auto"/>
                  <w:vAlign w:val="center"/>
                </w:tcPr>
                <w:p w14:paraId="36CD2AD1"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r w:rsidRPr="00DE14F1">
                    <w:rPr>
                      <w:rFonts w:hAnsi="ＭＳ 明朝" w:hint="eastAsia"/>
                    </w:rPr>
                    <w:t>製図器具類</w:t>
                  </w:r>
                </w:p>
              </w:tc>
              <w:tc>
                <w:tcPr>
                  <w:tcW w:w="2293" w:type="dxa"/>
                  <w:vMerge w:val="restart"/>
                  <w:shd w:val="clear" w:color="auto" w:fill="auto"/>
                  <w:vAlign w:val="center"/>
                </w:tcPr>
                <w:p w14:paraId="77F068E4"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r>
                    <w:rPr>
                      <w:rFonts w:hAnsi="ＭＳ 明朝" w:hint="eastAsia"/>
                    </w:rPr>
                    <w:t>平成４年２</w:t>
                  </w:r>
                  <w:r w:rsidRPr="00650595">
                    <w:rPr>
                      <w:rFonts w:hAnsi="ＭＳ 明朝" w:hint="eastAsia"/>
                    </w:rPr>
                    <w:t>月</w:t>
                  </w:r>
                  <w:r>
                    <w:rPr>
                      <w:rFonts w:hAnsi="ＭＳ 明朝" w:hint="eastAsia"/>
                    </w:rPr>
                    <w:t>28</w:t>
                  </w:r>
                  <w:r w:rsidRPr="00650595">
                    <w:rPr>
                      <w:rFonts w:hAnsi="ＭＳ 明朝" w:hint="eastAsia"/>
                    </w:rPr>
                    <w:t>日</w:t>
                  </w:r>
                </w:p>
              </w:tc>
              <w:tc>
                <w:tcPr>
                  <w:tcW w:w="1167" w:type="dxa"/>
                  <w:vMerge w:val="restart"/>
                  <w:vAlign w:val="center"/>
                </w:tcPr>
                <w:p w14:paraId="5CF4F248" w14:textId="77777777" w:rsidR="00F442AA" w:rsidRDefault="00F442AA" w:rsidP="00256B39">
                  <w:pPr>
                    <w:framePr w:hSpace="142" w:wrap="around" w:vAnchor="text" w:hAnchor="margin" w:x="108"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3BFF8CF2" w14:textId="77777777" w:rsidR="00F442AA" w:rsidRPr="00650595" w:rsidRDefault="00F442AA" w:rsidP="00256B39">
                  <w:pPr>
                    <w:framePr w:hSpace="142" w:wrap="around" w:vAnchor="text" w:hAnchor="margin" w:x="108" w:y="374"/>
                    <w:autoSpaceDE w:val="0"/>
                    <w:autoSpaceDN w:val="0"/>
                    <w:spacing w:line="300" w:lineRule="exact"/>
                    <w:jc w:val="right"/>
                    <w:rPr>
                      <w:rFonts w:hAnsi="ＭＳ 明朝"/>
                    </w:rPr>
                  </w:pPr>
                  <w:r>
                    <w:rPr>
                      <w:rFonts w:hAnsi="ＭＳ 明朝" w:hint="eastAsia"/>
                    </w:rPr>
                    <w:t>208,369</w:t>
                  </w:r>
                  <w:r w:rsidRPr="00650595">
                    <w:rPr>
                      <w:rFonts w:hAnsi="ＭＳ 明朝" w:hint="eastAsia"/>
                    </w:rPr>
                    <w:t>円</w:t>
                  </w:r>
                </w:p>
              </w:tc>
            </w:tr>
            <w:tr w:rsidR="00F442AA" w:rsidRPr="00650595" w14:paraId="1CCE0BD6" w14:textId="77777777" w:rsidTr="006304BF">
              <w:trPr>
                <w:trHeight w:val="340"/>
              </w:trPr>
              <w:tc>
                <w:tcPr>
                  <w:tcW w:w="1912" w:type="dxa"/>
                  <w:vMerge/>
                  <w:shd w:val="clear" w:color="auto" w:fill="auto"/>
                </w:tcPr>
                <w:p w14:paraId="01B782A0"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c>
                <w:tcPr>
                  <w:tcW w:w="2292" w:type="dxa"/>
                  <w:shd w:val="clear" w:color="auto" w:fill="auto"/>
                  <w:vAlign w:val="center"/>
                </w:tcPr>
                <w:p w14:paraId="781AD6BD"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r w:rsidRPr="00DE14F1">
                    <w:rPr>
                      <w:rFonts w:hAnsi="ＭＳ 明朝" w:hint="eastAsia"/>
                    </w:rPr>
                    <w:t>製図機械システム</w:t>
                  </w:r>
                </w:p>
              </w:tc>
              <w:tc>
                <w:tcPr>
                  <w:tcW w:w="2293" w:type="dxa"/>
                  <w:vMerge/>
                  <w:shd w:val="clear" w:color="auto" w:fill="auto"/>
                </w:tcPr>
                <w:p w14:paraId="38AD0DB8" w14:textId="77777777" w:rsidR="00F442AA" w:rsidRPr="00650595" w:rsidRDefault="00F442AA" w:rsidP="00256B39">
                  <w:pPr>
                    <w:framePr w:hSpace="142" w:wrap="around" w:vAnchor="text" w:hAnchor="margin" w:x="108" w:y="374"/>
                    <w:autoSpaceDE w:val="0"/>
                    <w:autoSpaceDN w:val="0"/>
                    <w:spacing w:line="300" w:lineRule="exact"/>
                    <w:rPr>
                      <w:rFonts w:hAnsi="ＭＳ 明朝"/>
                    </w:rPr>
                  </w:pPr>
                </w:p>
              </w:tc>
              <w:tc>
                <w:tcPr>
                  <w:tcW w:w="1167" w:type="dxa"/>
                  <w:vMerge/>
                  <w:vAlign w:val="center"/>
                </w:tcPr>
                <w:p w14:paraId="61F41C64" w14:textId="77777777" w:rsidR="00F442AA" w:rsidRPr="00650595" w:rsidRDefault="00F442AA" w:rsidP="00256B39">
                  <w:pPr>
                    <w:framePr w:hSpace="142" w:wrap="around" w:vAnchor="text" w:hAnchor="margin" w:x="108" w:y="374"/>
                    <w:autoSpaceDE w:val="0"/>
                    <w:autoSpaceDN w:val="0"/>
                    <w:spacing w:line="300" w:lineRule="exact"/>
                    <w:jc w:val="center"/>
                    <w:rPr>
                      <w:rFonts w:hAnsi="ＭＳ 明朝"/>
                    </w:rPr>
                  </w:pPr>
                </w:p>
              </w:tc>
              <w:tc>
                <w:tcPr>
                  <w:tcW w:w="1408" w:type="dxa"/>
                  <w:vMerge/>
                  <w:shd w:val="clear" w:color="auto" w:fill="auto"/>
                </w:tcPr>
                <w:p w14:paraId="6CF20C48" w14:textId="77777777" w:rsidR="00F442AA" w:rsidRPr="00650595" w:rsidRDefault="00F442AA" w:rsidP="00256B39">
                  <w:pPr>
                    <w:framePr w:hSpace="142" w:wrap="around" w:vAnchor="text" w:hAnchor="margin" w:x="108" w:y="374"/>
                    <w:autoSpaceDE w:val="0"/>
                    <w:autoSpaceDN w:val="0"/>
                    <w:spacing w:line="300" w:lineRule="exact"/>
                    <w:jc w:val="right"/>
                    <w:rPr>
                      <w:rFonts w:hAnsi="ＭＳ 明朝"/>
                    </w:rPr>
                  </w:pPr>
                </w:p>
              </w:tc>
            </w:tr>
          </w:tbl>
          <w:p w14:paraId="2DDA6C50" w14:textId="77777777" w:rsidR="002E2D24" w:rsidRPr="00614675" w:rsidRDefault="002E2D24" w:rsidP="004D7741">
            <w:pPr>
              <w:autoSpaceDE w:val="0"/>
              <w:autoSpaceDN w:val="0"/>
              <w:snapToGrid w:val="0"/>
              <w:spacing w:line="300" w:lineRule="exact"/>
              <w:rPr>
                <w:rFonts w:hAnsi="ＭＳ 明朝" w:cs="Arial"/>
              </w:rPr>
            </w:pPr>
          </w:p>
        </w:tc>
        <w:tc>
          <w:tcPr>
            <w:tcW w:w="8759" w:type="dxa"/>
            <w:shd w:val="clear" w:color="auto" w:fill="auto"/>
          </w:tcPr>
          <w:p w14:paraId="2F7A111B" w14:textId="77777777" w:rsidR="002E2D24" w:rsidRDefault="002E2D24" w:rsidP="004D7741">
            <w:pPr>
              <w:autoSpaceDE w:val="0"/>
              <w:autoSpaceDN w:val="0"/>
              <w:spacing w:line="300" w:lineRule="exact"/>
              <w:rPr>
                <w:rFonts w:hAnsi="ＭＳ 明朝"/>
              </w:rPr>
            </w:pPr>
          </w:p>
          <w:p w14:paraId="64DAB444" w14:textId="6CE87911" w:rsidR="00F442AA" w:rsidRDefault="00F442AA" w:rsidP="00F442AA">
            <w:pPr>
              <w:widowControl/>
              <w:autoSpaceDE w:val="0"/>
              <w:autoSpaceDN w:val="0"/>
              <w:spacing w:line="300" w:lineRule="exact"/>
              <w:ind w:firstLineChars="100" w:firstLine="240"/>
              <w:rPr>
                <w:rFonts w:hAnsi="ＭＳ 明朝"/>
              </w:rPr>
            </w:pPr>
            <w:r w:rsidRPr="00212C2F">
              <w:rPr>
                <w:rFonts w:hAnsi="ＭＳ 明朝" w:hint="eastAsia"/>
              </w:rPr>
              <w:t>検出事項について、原因を</w:t>
            </w:r>
            <w:r>
              <w:rPr>
                <w:rFonts w:hAnsi="ＭＳ 明朝" w:hint="eastAsia"/>
              </w:rPr>
              <w:t>確認</w:t>
            </w:r>
            <w:r w:rsidRPr="00212C2F">
              <w:rPr>
                <w:rFonts w:hAnsi="ＭＳ 明朝" w:hint="eastAsia"/>
              </w:rPr>
              <w:t>し、速やかに是正措置を講じるとともに、再発防止に向け必要な措置を講じられたい。</w:t>
            </w:r>
          </w:p>
          <w:p w14:paraId="62BA89BE" w14:textId="77777777" w:rsidR="0069264C" w:rsidRPr="00650595" w:rsidRDefault="0069264C" w:rsidP="00F442AA">
            <w:pPr>
              <w:widowControl/>
              <w:autoSpaceDE w:val="0"/>
              <w:autoSpaceDN w:val="0"/>
              <w:spacing w:line="300" w:lineRule="exact"/>
              <w:rPr>
                <w:rFonts w:hAnsi="ＭＳ 明朝"/>
              </w:rPr>
            </w:pPr>
          </w:p>
          <w:p w14:paraId="78EEFCB1" w14:textId="3A38686A" w:rsidR="002E2D24" w:rsidRPr="00F442AA" w:rsidRDefault="00F442AA" w:rsidP="004D7741">
            <w:pPr>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6CDD1D93" wp14:editId="6D71747F">
                      <wp:simplePos x="0" y="0"/>
                      <wp:positionH relativeFrom="column">
                        <wp:posOffset>-4445</wp:posOffset>
                      </wp:positionH>
                      <wp:positionV relativeFrom="paragraph">
                        <wp:posOffset>15240</wp:posOffset>
                      </wp:positionV>
                      <wp:extent cx="5394960" cy="1587500"/>
                      <wp:effectExtent l="0" t="0" r="1524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587500"/>
                              </a:xfrm>
                              <a:prstGeom prst="rect">
                                <a:avLst/>
                              </a:prstGeom>
                              <a:solidFill>
                                <a:srgbClr val="FFFFFF"/>
                              </a:solidFill>
                              <a:ln w="6350">
                                <a:solidFill>
                                  <a:srgbClr val="000000"/>
                                </a:solidFill>
                                <a:prstDash val="dash"/>
                                <a:miter lim="800000"/>
                                <a:headEnd/>
                                <a:tailEnd/>
                              </a:ln>
                            </wps:spPr>
                            <wps:txbx>
                              <w:txbxContent>
                                <w:p w14:paraId="38F7599D" w14:textId="77777777" w:rsidR="00F442AA" w:rsidRPr="00F64B6E" w:rsidRDefault="00F442AA" w:rsidP="00F442AA">
                                  <w:pPr>
                                    <w:widowControl/>
                                    <w:autoSpaceDE w:val="0"/>
                                    <w:autoSpaceDN w:val="0"/>
                                    <w:spacing w:line="300" w:lineRule="exact"/>
                                    <w:rPr>
                                      <w:rFonts w:hAnsi="ＭＳ 明朝"/>
                                    </w:rPr>
                                  </w:pPr>
                                  <w:r w:rsidRPr="00F64B6E">
                                    <w:rPr>
                                      <w:rFonts w:hAnsi="ＭＳ 明朝" w:hint="eastAsia"/>
                                    </w:rPr>
                                    <w:t>【大阪府財務規則】</w:t>
                                  </w:r>
                                </w:p>
                                <w:p w14:paraId="0435BECB" w14:textId="77777777" w:rsidR="00F442AA" w:rsidRPr="00F64B6E" w:rsidRDefault="00F442AA" w:rsidP="00F442AA">
                                  <w:pPr>
                                    <w:widowControl/>
                                    <w:autoSpaceDE w:val="0"/>
                                    <w:autoSpaceDN w:val="0"/>
                                    <w:spacing w:line="300" w:lineRule="exact"/>
                                    <w:rPr>
                                      <w:rFonts w:hAnsi="ＭＳ 明朝"/>
                                    </w:rPr>
                                  </w:pPr>
                                  <w:r w:rsidRPr="00F64B6E">
                                    <w:rPr>
                                      <w:rFonts w:hAnsi="ＭＳ 明朝" w:hint="eastAsia"/>
                                    </w:rPr>
                                    <w:t>（物品の出納の通知及び帳簿の記載）</w:t>
                                  </w:r>
                                </w:p>
                                <w:p w14:paraId="1CE534A9" w14:textId="77777777" w:rsidR="00F442AA" w:rsidRPr="00F64B6E"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021F2BD" w14:textId="77777777" w:rsidR="00F442AA" w:rsidRPr="00F64B6E"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516A111B" w14:textId="77777777" w:rsidR="00F442AA" w:rsidRPr="00522B11"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1D93" id="正方形/長方形 3" o:spid="_x0000_s1026" style="position:absolute;left:0;text-align:left;margin-left:-.35pt;margin-top:1.2pt;width:424.8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" strokeweight=".5pt">
                      <v:stroke dashstyle="dash"/>
                      <v:textbox inset="5.85pt,.7pt,5.85pt,.7pt">
                        <w:txbxContent>
                          <w:p w14:paraId="38F7599D" w14:textId="77777777" w:rsidR="00F442AA" w:rsidRPr="00F64B6E" w:rsidRDefault="00F442AA" w:rsidP="00F442AA">
                            <w:pPr>
                              <w:widowControl/>
                              <w:autoSpaceDE w:val="0"/>
                              <w:autoSpaceDN w:val="0"/>
                              <w:spacing w:line="300" w:lineRule="exact"/>
                              <w:rPr>
                                <w:rFonts w:hAnsi="ＭＳ 明朝"/>
                              </w:rPr>
                            </w:pPr>
                            <w:r w:rsidRPr="00F64B6E">
                              <w:rPr>
                                <w:rFonts w:hAnsi="ＭＳ 明朝" w:hint="eastAsia"/>
                              </w:rPr>
                              <w:t>【大阪府財務規則】</w:t>
                            </w:r>
                          </w:p>
                          <w:p w14:paraId="0435BECB" w14:textId="77777777" w:rsidR="00F442AA" w:rsidRPr="00F64B6E" w:rsidRDefault="00F442AA" w:rsidP="00F442AA">
                            <w:pPr>
                              <w:widowControl/>
                              <w:autoSpaceDE w:val="0"/>
                              <w:autoSpaceDN w:val="0"/>
                              <w:spacing w:line="300" w:lineRule="exact"/>
                              <w:rPr>
                                <w:rFonts w:hAnsi="ＭＳ 明朝"/>
                              </w:rPr>
                            </w:pPr>
                            <w:r w:rsidRPr="00F64B6E">
                              <w:rPr>
                                <w:rFonts w:hAnsi="ＭＳ 明朝" w:hint="eastAsia"/>
                              </w:rPr>
                              <w:t>（物品の出納の通知及び帳簿の記載）</w:t>
                            </w:r>
                          </w:p>
                          <w:p w14:paraId="1CE534A9" w14:textId="77777777" w:rsidR="00F442AA" w:rsidRPr="00F64B6E"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2021F2BD" w14:textId="77777777" w:rsidR="00F442AA" w:rsidRPr="00F64B6E"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516A111B" w14:textId="77777777" w:rsidR="00F442AA" w:rsidRPr="00522B11" w:rsidRDefault="00F442AA" w:rsidP="00F442AA">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1BF33D00" w14:textId="77777777" w:rsidR="002E2D24" w:rsidRDefault="002E2D24" w:rsidP="004D7741">
            <w:pPr>
              <w:autoSpaceDE w:val="0"/>
              <w:autoSpaceDN w:val="0"/>
              <w:spacing w:line="300" w:lineRule="exact"/>
              <w:rPr>
                <w:rFonts w:hAnsi="ＭＳ 明朝"/>
              </w:rPr>
            </w:pPr>
          </w:p>
          <w:p w14:paraId="710141CC" w14:textId="091DA1B6" w:rsidR="00F442AA" w:rsidRPr="00076798" w:rsidRDefault="00F442AA" w:rsidP="00F442AA">
            <w:pPr>
              <w:widowControl/>
              <w:autoSpaceDE w:val="0"/>
              <w:autoSpaceDN w:val="0"/>
              <w:spacing w:line="300" w:lineRule="exact"/>
              <w:ind w:firstLineChars="100" w:firstLine="240"/>
              <w:rPr>
                <w:rFonts w:hAnsi="ＭＳ 明朝"/>
              </w:rPr>
            </w:pPr>
            <w:r w:rsidRPr="00076798">
              <w:rPr>
                <w:rFonts w:hint="eastAsia"/>
                <w:szCs w:val="22"/>
              </w:rPr>
              <w:t>現物が確認できなかった</w:t>
            </w:r>
            <w:r>
              <w:rPr>
                <w:rFonts w:hint="eastAsia"/>
                <w:szCs w:val="22"/>
              </w:rPr>
              <w:t>原因</w:t>
            </w:r>
            <w:r w:rsidRPr="00076798">
              <w:rPr>
                <w:rFonts w:hint="eastAsia"/>
                <w:szCs w:val="22"/>
              </w:rPr>
              <w:t>は、</w:t>
            </w:r>
            <w:r>
              <w:rPr>
                <w:rFonts w:hint="eastAsia"/>
                <w:szCs w:val="22"/>
              </w:rPr>
              <w:t>令和３年度</w:t>
            </w:r>
            <w:r w:rsidR="000534C5">
              <w:rPr>
                <w:rFonts w:hint="eastAsia"/>
                <w:szCs w:val="22"/>
              </w:rPr>
              <w:t>に</w:t>
            </w:r>
            <w:r w:rsidR="000534C5" w:rsidRPr="00076798">
              <w:rPr>
                <w:rFonts w:hAnsi="ＭＳ 明朝" w:hint="eastAsia"/>
              </w:rPr>
              <w:t>不用決定</w:t>
            </w:r>
            <w:r w:rsidR="000534C5">
              <w:rPr>
                <w:rFonts w:hAnsi="ＭＳ 明朝" w:hint="eastAsia"/>
              </w:rPr>
              <w:t>を行わずに</w:t>
            </w:r>
            <w:r>
              <w:rPr>
                <w:rFonts w:hint="eastAsia"/>
                <w:szCs w:val="22"/>
              </w:rPr>
              <w:t>当該備品を</w:t>
            </w:r>
            <w:r w:rsidRPr="00076798">
              <w:rPr>
                <w:rFonts w:hint="eastAsia"/>
                <w:szCs w:val="22"/>
              </w:rPr>
              <w:t>廃棄した</w:t>
            </w:r>
            <w:r w:rsidR="000534C5">
              <w:rPr>
                <w:rFonts w:hint="eastAsia"/>
                <w:szCs w:val="22"/>
              </w:rPr>
              <w:t>ため</w:t>
            </w:r>
            <w:r>
              <w:rPr>
                <w:rFonts w:hAnsi="ＭＳ 明朝" w:hint="eastAsia"/>
              </w:rPr>
              <w:t>であり、令和７年１月不用決定を行った。</w:t>
            </w:r>
          </w:p>
          <w:p w14:paraId="5A71A491" w14:textId="4C6ED7E6" w:rsidR="002E2D24" w:rsidRDefault="00F442AA" w:rsidP="004D7741">
            <w:pPr>
              <w:autoSpaceDE w:val="0"/>
              <w:autoSpaceDN w:val="0"/>
              <w:spacing w:line="300" w:lineRule="exact"/>
              <w:rPr>
                <w:rFonts w:hAnsi="ＭＳ 明朝"/>
              </w:rPr>
            </w:pPr>
            <w:r w:rsidRPr="00076798">
              <w:rPr>
                <w:rFonts w:hAnsi="ＭＳ 明朝" w:hint="eastAsia"/>
              </w:rPr>
              <w:t xml:space="preserve">　</w:t>
            </w:r>
            <w:r>
              <w:rPr>
                <w:rFonts w:hAnsi="ＭＳ 明朝" w:hint="eastAsia"/>
              </w:rPr>
              <w:t>再発防止に向けて</w:t>
            </w:r>
            <w:r w:rsidRPr="009074E2">
              <w:rPr>
                <w:rFonts w:hAnsi="ＭＳ 明朝" w:hint="eastAsia"/>
              </w:rPr>
              <w:t>指摘事項を所属職員に周知</w:t>
            </w:r>
            <w:r w:rsidRPr="0066155C">
              <w:rPr>
                <w:rFonts w:hAnsi="ＭＳ 明朝" w:hint="eastAsia"/>
              </w:rPr>
              <w:t>し、</w:t>
            </w:r>
            <w:r w:rsidR="00EB7CCD" w:rsidRPr="0066155C">
              <w:rPr>
                <w:rFonts w:hAnsi="ＭＳ 明朝" w:hint="eastAsia"/>
              </w:rPr>
              <w:t>今後は、</w:t>
            </w:r>
            <w:r w:rsidRPr="0066155C">
              <w:rPr>
                <w:rFonts w:hAnsi="ＭＳ 明朝" w:hint="eastAsia"/>
              </w:rPr>
              <w:t>物</w:t>
            </w:r>
            <w:r>
              <w:rPr>
                <w:rFonts w:hAnsi="ＭＳ 明朝" w:hint="eastAsia"/>
              </w:rPr>
              <w:t>品を廃棄する際は備品登録されていないか十分に確認するとともに、</w:t>
            </w:r>
            <w:r w:rsidRPr="00076798">
              <w:rPr>
                <w:rFonts w:hAnsi="ＭＳ 明朝" w:hint="eastAsia"/>
              </w:rPr>
              <w:t>毎年度複数人で備品</w:t>
            </w:r>
            <w:r>
              <w:rPr>
                <w:rFonts w:hAnsi="ＭＳ 明朝" w:hint="eastAsia"/>
              </w:rPr>
              <w:t>の</w:t>
            </w:r>
            <w:r w:rsidRPr="00076798">
              <w:rPr>
                <w:rFonts w:hAnsi="ＭＳ 明朝" w:hint="eastAsia"/>
              </w:rPr>
              <w:t>現物確認</w:t>
            </w:r>
            <w:r>
              <w:rPr>
                <w:rFonts w:hAnsi="ＭＳ 明朝" w:hint="eastAsia"/>
              </w:rPr>
              <w:t>を行い、適正な物品</w:t>
            </w:r>
            <w:r w:rsidRPr="00076798">
              <w:rPr>
                <w:rFonts w:hAnsi="ＭＳ 明朝" w:hint="eastAsia"/>
              </w:rPr>
              <w:t>管理</w:t>
            </w:r>
            <w:r>
              <w:rPr>
                <w:rFonts w:hAnsi="ＭＳ 明朝" w:hint="eastAsia"/>
              </w:rPr>
              <w:t>ができるよう徹底する</w:t>
            </w:r>
            <w:r w:rsidRPr="00076798">
              <w:rPr>
                <w:rFonts w:hAnsi="ＭＳ 明朝" w:hint="eastAsia"/>
              </w:rPr>
              <w:t>。</w:t>
            </w:r>
          </w:p>
          <w:p w14:paraId="54C34776" w14:textId="77777777" w:rsidR="002E2D24" w:rsidRDefault="002E2D24" w:rsidP="004D7741">
            <w:pPr>
              <w:autoSpaceDE w:val="0"/>
              <w:autoSpaceDN w:val="0"/>
              <w:spacing w:line="300" w:lineRule="exact"/>
              <w:rPr>
                <w:rFonts w:hAnsi="ＭＳ 明朝"/>
              </w:rPr>
            </w:pPr>
          </w:p>
          <w:p w14:paraId="62994C36" w14:textId="77777777" w:rsidR="002E2D24" w:rsidRDefault="002E2D24" w:rsidP="004D7741">
            <w:pPr>
              <w:autoSpaceDE w:val="0"/>
              <w:autoSpaceDN w:val="0"/>
              <w:spacing w:line="300" w:lineRule="exact"/>
              <w:rPr>
                <w:rFonts w:hAnsi="ＭＳ 明朝"/>
              </w:rPr>
            </w:pPr>
          </w:p>
          <w:p w14:paraId="2E0DA55C" w14:textId="77777777" w:rsidR="002E2D24" w:rsidRDefault="002E2D24" w:rsidP="004D7741">
            <w:pPr>
              <w:autoSpaceDE w:val="0"/>
              <w:autoSpaceDN w:val="0"/>
              <w:spacing w:line="300" w:lineRule="exact"/>
              <w:rPr>
                <w:rFonts w:hAnsi="ＭＳ 明朝"/>
              </w:rPr>
            </w:pPr>
          </w:p>
          <w:p w14:paraId="5C8D89EB" w14:textId="77777777" w:rsidR="002E2D24" w:rsidRDefault="002E2D24" w:rsidP="004D7741">
            <w:pPr>
              <w:autoSpaceDE w:val="0"/>
              <w:autoSpaceDN w:val="0"/>
              <w:spacing w:line="300" w:lineRule="exact"/>
              <w:rPr>
                <w:rFonts w:hAnsi="ＭＳ 明朝"/>
              </w:rPr>
            </w:pPr>
          </w:p>
          <w:p w14:paraId="3CF0F1DC" w14:textId="77777777" w:rsidR="002E2D24" w:rsidRDefault="002E2D24" w:rsidP="004D7741">
            <w:pPr>
              <w:autoSpaceDE w:val="0"/>
              <w:autoSpaceDN w:val="0"/>
              <w:spacing w:line="300" w:lineRule="exact"/>
              <w:rPr>
                <w:rFonts w:hAnsi="ＭＳ 明朝"/>
              </w:rPr>
            </w:pPr>
          </w:p>
          <w:p w14:paraId="027B5792" w14:textId="77777777" w:rsidR="002E2D24" w:rsidRDefault="002E2D24" w:rsidP="004D7741">
            <w:pPr>
              <w:autoSpaceDE w:val="0"/>
              <w:autoSpaceDN w:val="0"/>
              <w:spacing w:line="300" w:lineRule="exact"/>
              <w:rPr>
                <w:rFonts w:hAnsi="ＭＳ 明朝"/>
              </w:rPr>
            </w:pPr>
          </w:p>
        </w:tc>
      </w:tr>
    </w:tbl>
    <w:bookmarkEnd w:id="0"/>
    <w:p w14:paraId="67A850CB" w14:textId="77777777" w:rsidR="00F442AA" w:rsidRPr="00B91987" w:rsidRDefault="00F442AA" w:rsidP="00BF0604">
      <w:pPr>
        <w:autoSpaceDE w:val="0"/>
        <w:autoSpaceDN w:val="0"/>
        <w:spacing w:line="300" w:lineRule="exact"/>
        <w:ind w:firstLineChars="59" w:firstLine="142"/>
        <w:rPr>
          <w:rFonts w:ascii="ＭＳ ゴシック" w:eastAsia="ＭＳ ゴシック" w:hAnsi="ＭＳ ゴシック"/>
        </w:rPr>
      </w:pPr>
      <w:r w:rsidRPr="002204B6">
        <w:rPr>
          <w:rFonts w:ascii="ＭＳ ゴシック" w:eastAsia="ＭＳ ゴシック" w:hAnsi="ＭＳ ゴシック" w:hint="eastAsia"/>
        </w:rPr>
        <w:t>備品管理の不備</w:t>
      </w:r>
    </w:p>
    <w:p w14:paraId="46B970F2" w14:textId="18B03722"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BF0604">
        <w:rPr>
          <w:rFonts w:ascii="ＭＳ ゴシック" w:eastAsia="ＭＳ ゴシック" w:hAnsi="ＭＳ ゴシック" w:hint="eastAsia"/>
        </w:rPr>
        <w:t>－</w:t>
      </w:r>
      <w:r w:rsidRPr="00D82F4E">
        <w:rPr>
          <w:rFonts w:ascii="ＭＳ ゴシック" w:eastAsia="ＭＳ ゴシック" w:hAnsi="ＭＳ ゴシック" w:hint="eastAsia"/>
        </w:rPr>
        <w:t>年</w:t>
      </w:r>
      <w:r w:rsidR="00BF0604">
        <w:rPr>
          <w:rFonts w:ascii="ＭＳ ゴシック" w:eastAsia="ＭＳ ゴシック" w:hAnsi="ＭＳ ゴシック" w:hint="eastAsia"/>
        </w:rPr>
        <w:t>－</w:t>
      </w:r>
      <w:r w:rsidRPr="00D82F4E">
        <w:rPr>
          <w:rFonts w:ascii="ＭＳ ゴシック" w:eastAsia="ＭＳ ゴシック" w:hAnsi="ＭＳ ゴシック" w:hint="eastAsia"/>
        </w:rPr>
        <w:t>月</w:t>
      </w:r>
      <w:r w:rsidR="00BF0604">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sidR="00F442AA">
        <w:rPr>
          <w:rFonts w:ascii="ＭＳ ゴシック" w:eastAsia="ＭＳ ゴシック" w:hAnsi="ＭＳ ゴシック" w:hint="eastAsia"/>
          <w:szCs w:val="22"/>
        </w:rPr>
        <w:t>令和６年11</w:t>
      </w:r>
      <w:r w:rsidR="00F442AA" w:rsidRPr="00947FAA">
        <w:rPr>
          <w:rFonts w:ascii="ＭＳ ゴシック" w:eastAsia="ＭＳ ゴシック" w:hAnsi="ＭＳ ゴシック" w:hint="eastAsia"/>
          <w:szCs w:val="22"/>
        </w:rPr>
        <w:t>月</w:t>
      </w:r>
      <w:r w:rsidR="00F442AA">
        <w:rPr>
          <w:rFonts w:ascii="ＭＳ ゴシック" w:eastAsia="ＭＳ ゴシック" w:hAnsi="ＭＳ ゴシック" w:hint="eastAsia"/>
          <w:szCs w:val="22"/>
        </w:rPr>
        <w:t>12日</w:t>
      </w:r>
      <w:r w:rsidR="00F442AA" w:rsidRPr="00947FAA">
        <w:rPr>
          <w:rFonts w:ascii="ＭＳ ゴシック" w:eastAsia="ＭＳ ゴシック" w:hAnsi="ＭＳ ゴシック" w:hint="eastAsia"/>
          <w:szCs w:val="22"/>
        </w:rPr>
        <w:t>）</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6983" w14:textId="77777777" w:rsidR="00CF3C7D" w:rsidRDefault="00CF3C7D">
      <w:r>
        <w:separator/>
      </w:r>
    </w:p>
  </w:endnote>
  <w:endnote w:type="continuationSeparator" w:id="0">
    <w:p w14:paraId="02A74D90" w14:textId="77777777" w:rsidR="00CF3C7D" w:rsidRDefault="00CF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3CA8" w14:textId="77777777" w:rsidR="00CF3C7D" w:rsidRDefault="00CF3C7D">
      <w:r>
        <w:separator/>
      </w:r>
    </w:p>
  </w:footnote>
  <w:footnote w:type="continuationSeparator" w:id="0">
    <w:p w14:paraId="168B2340" w14:textId="77777777" w:rsidR="00CF3C7D" w:rsidRDefault="00CF3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34C5"/>
    <w:rsid w:val="00054A08"/>
    <w:rsid w:val="00085EC0"/>
    <w:rsid w:val="00090541"/>
    <w:rsid w:val="00090F62"/>
    <w:rsid w:val="000A4624"/>
    <w:rsid w:val="000C433B"/>
    <w:rsid w:val="000D785D"/>
    <w:rsid w:val="0013558E"/>
    <w:rsid w:val="00173492"/>
    <w:rsid w:val="0018241A"/>
    <w:rsid w:val="001906A6"/>
    <w:rsid w:val="001C0E29"/>
    <w:rsid w:val="001C75F7"/>
    <w:rsid w:val="001D2313"/>
    <w:rsid w:val="001F41A1"/>
    <w:rsid w:val="002265B5"/>
    <w:rsid w:val="002309F6"/>
    <w:rsid w:val="002452AF"/>
    <w:rsid w:val="00256B39"/>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770E8"/>
    <w:rsid w:val="00580F31"/>
    <w:rsid w:val="005B5070"/>
    <w:rsid w:val="005B7FFA"/>
    <w:rsid w:val="005F77A2"/>
    <w:rsid w:val="00607259"/>
    <w:rsid w:val="00614675"/>
    <w:rsid w:val="00620214"/>
    <w:rsid w:val="00646013"/>
    <w:rsid w:val="00654366"/>
    <w:rsid w:val="0066155C"/>
    <w:rsid w:val="00683F34"/>
    <w:rsid w:val="0069264C"/>
    <w:rsid w:val="006C20B1"/>
    <w:rsid w:val="006C3E58"/>
    <w:rsid w:val="006D274A"/>
    <w:rsid w:val="006E4247"/>
    <w:rsid w:val="006F1898"/>
    <w:rsid w:val="006F69E3"/>
    <w:rsid w:val="00710947"/>
    <w:rsid w:val="007A5F99"/>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BF0604"/>
    <w:rsid w:val="00C1611C"/>
    <w:rsid w:val="00C22A3A"/>
    <w:rsid w:val="00C2704A"/>
    <w:rsid w:val="00C37034"/>
    <w:rsid w:val="00C5182C"/>
    <w:rsid w:val="00C51F32"/>
    <w:rsid w:val="00C5548D"/>
    <w:rsid w:val="00CA0E19"/>
    <w:rsid w:val="00CF3C7D"/>
    <w:rsid w:val="00D261C9"/>
    <w:rsid w:val="00D60A83"/>
    <w:rsid w:val="00D660B8"/>
    <w:rsid w:val="00D82F4E"/>
    <w:rsid w:val="00DE47D6"/>
    <w:rsid w:val="00E15935"/>
    <w:rsid w:val="00E334F2"/>
    <w:rsid w:val="00E52236"/>
    <w:rsid w:val="00E53C48"/>
    <w:rsid w:val="00E53D58"/>
    <w:rsid w:val="00E57F30"/>
    <w:rsid w:val="00E8271E"/>
    <w:rsid w:val="00EB7CCD"/>
    <w:rsid w:val="00EE7C97"/>
    <w:rsid w:val="00EF76C4"/>
    <w:rsid w:val="00F23667"/>
    <w:rsid w:val="00F42623"/>
    <w:rsid w:val="00F442AA"/>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4C739B-C830-4416-B68F-C37A25C7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373</Words>
  <Characters>66</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2025-04-21T04:33:00Z</dcterms:created>
  <dcterms:modified xsi:type="dcterms:W3CDTF">2025-04-21T04:33:00Z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