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CA03" w14:textId="6DECE52B" w:rsidR="00496828" w:rsidRPr="005C2ECA" w:rsidRDefault="00496828" w:rsidP="00496828">
      <w:pPr>
        <w:autoSpaceDE w:val="0"/>
        <w:autoSpaceDN w:val="0"/>
        <w:spacing w:line="300" w:lineRule="exact"/>
        <w:rPr>
          <w:rFonts w:ascii="ＭＳ ゴシック" w:eastAsia="ＭＳ ゴシック" w:hAnsi="ＭＳ ゴシック"/>
          <w:sz w:val="24"/>
        </w:rPr>
      </w:pPr>
      <w:r w:rsidRPr="005C2ECA">
        <w:rPr>
          <w:rFonts w:ascii="ＭＳ ゴシック" w:eastAsia="ＭＳ ゴシック" w:hAnsi="ＭＳ ゴシック" w:hint="eastAsia"/>
          <w:sz w:val="24"/>
        </w:rPr>
        <w:t>履行確認の不備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8676"/>
        <w:gridCol w:w="9639"/>
      </w:tblGrid>
      <w:tr w:rsidR="00496828" w:rsidRPr="005C2ECA" w14:paraId="5D489BE1" w14:textId="77777777" w:rsidTr="005B1F06">
        <w:trPr>
          <w:trHeight w:val="556"/>
        </w:trPr>
        <w:tc>
          <w:tcPr>
            <w:tcW w:w="2234" w:type="dxa"/>
            <w:shd w:val="clear" w:color="auto" w:fill="auto"/>
            <w:vAlign w:val="center"/>
          </w:tcPr>
          <w:p w14:paraId="04948E90"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8676" w:type="dxa"/>
            <w:shd w:val="clear" w:color="auto" w:fill="auto"/>
            <w:vAlign w:val="center"/>
          </w:tcPr>
          <w:p w14:paraId="522DEA01" w14:textId="332C93C1"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9639" w:type="dxa"/>
            <w:shd w:val="clear" w:color="auto" w:fill="auto"/>
            <w:vAlign w:val="center"/>
          </w:tcPr>
          <w:p w14:paraId="4676F959"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r>
      <w:tr w:rsidR="00496828" w:rsidRPr="005C2ECA" w14:paraId="4040D4DF" w14:textId="77777777" w:rsidTr="002C0F93">
        <w:trPr>
          <w:trHeight w:val="2400"/>
        </w:trPr>
        <w:tc>
          <w:tcPr>
            <w:tcW w:w="2234" w:type="dxa"/>
          </w:tcPr>
          <w:p w14:paraId="4590EAB1" w14:textId="77777777" w:rsidR="00496828" w:rsidRPr="005C2ECA" w:rsidRDefault="00496828" w:rsidP="00496828">
            <w:pPr>
              <w:autoSpaceDE w:val="0"/>
              <w:autoSpaceDN w:val="0"/>
              <w:spacing w:line="300" w:lineRule="exact"/>
              <w:rPr>
                <w:rFonts w:ascii="ＭＳ 明朝" w:hAnsi="ＭＳ 明朝"/>
                <w:sz w:val="24"/>
              </w:rPr>
            </w:pPr>
          </w:p>
          <w:p w14:paraId="0092C494" w14:textId="42E0DBD1" w:rsidR="00496828" w:rsidRDefault="00273CB9" w:rsidP="00496828">
            <w:pPr>
              <w:autoSpaceDE w:val="0"/>
              <w:autoSpaceDN w:val="0"/>
              <w:spacing w:line="300" w:lineRule="exact"/>
              <w:rPr>
                <w:rFonts w:ascii="ＭＳ 明朝" w:hAnsi="ＭＳ 明朝"/>
                <w:sz w:val="24"/>
              </w:rPr>
            </w:pPr>
            <w:r>
              <w:rPr>
                <w:rFonts w:ascii="ＭＳ 明朝" w:hAnsi="ＭＳ 明朝" w:hint="eastAsia"/>
                <w:sz w:val="24"/>
              </w:rPr>
              <w:t>議会事務局</w:t>
            </w:r>
          </w:p>
          <w:p w14:paraId="63886DFA" w14:textId="3706B987" w:rsidR="00310F01" w:rsidRPr="005C2ECA" w:rsidRDefault="00310F01" w:rsidP="00496828">
            <w:pPr>
              <w:autoSpaceDE w:val="0"/>
              <w:autoSpaceDN w:val="0"/>
              <w:spacing w:line="300" w:lineRule="exact"/>
              <w:rPr>
                <w:rFonts w:ascii="ＭＳ 明朝" w:hAnsi="ＭＳ 明朝"/>
                <w:sz w:val="24"/>
              </w:rPr>
            </w:pPr>
            <w:r>
              <w:rPr>
                <w:rFonts w:ascii="ＭＳ 明朝" w:hAnsi="ＭＳ 明朝" w:hint="eastAsia"/>
                <w:sz w:val="24"/>
              </w:rPr>
              <w:t xml:space="preserve">　</w:t>
            </w:r>
            <w:r w:rsidR="00273CB9">
              <w:rPr>
                <w:rFonts w:ascii="ＭＳ 明朝" w:hAnsi="ＭＳ 明朝" w:hint="eastAsia"/>
                <w:sz w:val="24"/>
              </w:rPr>
              <w:t>総務課</w:t>
            </w:r>
          </w:p>
        </w:tc>
        <w:tc>
          <w:tcPr>
            <w:tcW w:w="8676" w:type="dxa"/>
          </w:tcPr>
          <w:p w14:paraId="7148C656" w14:textId="25145121" w:rsidR="000968C7" w:rsidRPr="002C0F93" w:rsidRDefault="000968C7" w:rsidP="00633322">
            <w:pPr>
              <w:autoSpaceDE w:val="0"/>
              <w:autoSpaceDN w:val="0"/>
              <w:spacing w:line="300" w:lineRule="exact"/>
              <w:rPr>
                <w:rFonts w:ascii="ＭＳ 明朝" w:hAnsi="ＭＳ 明朝"/>
                <w:sz w:val="24"/>
              </w:rPr>
            </w:pPr>
          </w:p>
          <w:p w14:paraId="28EBECBF" w14:textId="40056E0D" w:rsidR="002C0F93" w:rsidRPr="002C0F93" w:rsidRDefault="00A53105" w:rsidP="00A53105">
            <w:pPr>
              <w:autoSpaceDE w:val="0"/>
              <w:autoSpaceDN w:val="0"/>
              <w:spacing w:line="300" w:lineRule="exact"/>
              <w:ind w:firstLineChars="100" w:firstLine="240"/>
              <w:rPr>
                <w:rFonts w:ascii="ＭＳ 明朝" w:hAnsi="ＭＳ 明朝"/>
                <w:sz w:val="24"/>
              </w:rPr>
            </w:pPr>
            <w:r w:rsidRPr="003F3113">
              <w:rPr>
                <w:rFonts w:ascii="ＭＳ 明朝" w:hAnsi="ＭＳ 明朝" w:hint="eastAsia"/>
                <w:sz w:val="24"/>
              </w:rPr>
              <w:t>工事請負契約（契約金額</w:t>
            </w:r>
            <w:r w:rsidRPr="00C65F7A">
              <w:rPr>
                <w:rFonts w:ascii="ＭＳ 明朝" w:hAnsi="ＭＳ 明朝" w:hint="eastAsia"/>
                <w:sz w:val="24"/>
              </w:rPr>
              <w:t>が250万円を超え3,000万円以下のもの）における</w:t>
            </w:r>
            <w:r w:rsidR="002C0F93" w:rsidRPr="00C65F7A">
              <w:rPr>
                <w:rFonts w:ascii="ＭＳ 明朝" w:hAnsi="ＭＳ 明朝" w:hint="eastAsia"/>
                <w:sz w:val="24"/>
              </w:rPr>
              <w:t>工事完了に伴う検査（履行確認）は、</w:t>
            </w:r>
            <w:r w:rsidR="002C0F93" w:rsidRPr="009D3F97">
              <w:rPr>
                <w:rFonts w:ascii="ＭＳ 明朝" w:hAnsi="ＭＳ 明朝" w:hint="eastAsia"/>
                <w:sz w:val="24"/>
              </w:rPr>
              <w:t>契約局長</w:t>
            </w:r>
            <w:r w:rsidR="008B0D57" w:rsidRPr="009D3F97">
              <w:rPr>
                <w:rFonts w:ascii="ＭＳ 明朝" w:hAnsi="ＭＳ 明朝" w:hint="eastAsia"/>
                <w:sz w:val="24"/>
              </w:rPr>
              <w:t>の指定を受け</w:t>
            </w:r>
            <w:r w:rsidRPr="009D3F97">
              <w:rPr>
                <w:rFonts w:ascii="ＭＳ 明朝" w:hAnsi="ＭＳ 明朝" w:hint="eastAsia"/>
                <w:sz w:val="24"/>
              </w:rPr>
              <w:t>発注機関の職員</w:t>
            </w:r>
            <w:r w:rsidR="00CC2028" w:rsidRPr="009D3F97">
              <w:rPr>
                <w:rFonts w:ascii="ＭＳ 明朝" w:hAnsi="ＭＳ 明朝" w:hint="eastAsia"/>
                <w:sz w:val="24"/>
              </w:rPr>
              <w:t>が</w:t>
            </w:r>
            <w:r w:rsidRPr="009D3F97">
              <w:rPr>
                <w:rFonts w:ascii="ＭＳ 明朝" w:hAnsi="ＭＳ 明朝" w:hint="eastAsia"/>
                <w:sz w:val="24"/>
              </w:rPr>
              <w:t>行うこととされているが</w:t>
            </w:r>
            <w:r w:rsidR="002C0F93" w:rsidRPr="009D3F97">
              <w:rPr>
                <w:rFonts w:ascii="ＭＳ 明朝" w:hAnsi="ＭＳ 明朝" w:hint="eastAsia"/>
                <w:sz w:val="24"/>
              </w:rPr>
              <w:t>、下記の工事における検査については、</w:t>
            </w:r>
            <w:r w:rsidRPr="009D3F97">
              <w:rPr>
                <w:rFonts w:ascii="ＭＳ 明朝" w:hAnsi="ＭＳ 明朝" w:hint="eastAsia"/>
                <w:sz w:val="24"/>
              </w:rPr>
              <w:t>検査員として指</w:t>
            </w:r>
            <w:r w:rsidRPr="00A53105">
              <w:rPr>
                <w:rFonts w:ascii="ＭＳ 明朝" w:hAnsi="ＭＳ 明朝" w:hint="eastAsia"/>
                <w:sz w:val="24"/>
              </w:rPr>
              <w:t>定されていない者が検査を行っていた。</w:t>
            </w:r>
          </w:p>
          <w:p w14:paraId="54A65B91" w14:textId="0D13BB58" w:rsidR="002C0F93" w:rsidRPr="002C0F93" w:rsidRDefault="002C0F93" w:rsidP="00633322">
            <w:pPr>
              <w:autoSpaceDE w:val="0"/>
              <w:autoSpaceDN w:val="0"/>
              <w:spacing w:line="300" w:lineRule="exact"/>
              <w:rPr>
                <w:rFonts w:ascii="ＭＳ 明朝" w:hAnsi="ＭＳ 明朝"/>
                <w:sz w:val="24"/>
              </w:rPr>
            </w:pPr>
          </w:p>
          <w:p w14:paraId="4906E780" w14:textId="77777777" w:rsidR="002C0F93" w:rsidRPr="002C0F93" w:rsidRDefault="002C0F93" w:rsidP="00633322">
            <w:pPr>
              <w:autoSpaceDE w:val="0"/>
              <w:autoSpaceDN w:val="0"/>
              <w:spacing w:line="300" w:lineRule="exact"/>
              <w:rPr>
                <w:rFonts w:ascii="ＭＳ 明朝" w:hAnsi="ＭＳ 明朝"/>
                <w:sz w:val="24"/>
              </w:rPr>
            </w:pPr>
          </w:p>
          <w:p w14:paraId="0FEDD665" w14:textId="097021CE" w:rsidR="000968C7" w:rsidRPr="002C0F93" w:rsidRDefault="00BC1061" w:rsidP="00273CB9">
            <w:pPr>
              <w:autoSpaceDE w:val="0"/>
              <w:autoSpaceDN w:val="0"/>
              <w:spacing w:line="300" w:lineRule="exact"/>
              <w:ind w:left="1200" w:hangingChars="500" w:hanging="1200"/>
              <w:rPr>
                <w:rFonts w:ascii="ＭＳ 明朝" w:hAnsi="ＭＳ 明朝"/>
                <w:sz w:val="24"/>
              </w:rPr>
            </w:pPr>
            <w:r w:rsidRPr="002C0F93">
              <w:rPr>
                <w:rFonts w:ascii="ＭＳ 明朝" w:hAnsi="ＭＳ 明朝" w:hint="eastAsia"/>
                <w:sz w:val="24"/>
              </w:rPr>
              <w:t>契約</w:t>
            </w:r>
            <w:r w:rsidR="000968C7" w:rsidRPr="002C0F93">
              <w:rPr>
                <w:rFonts w:ascii="ＭＳ 明朝" w:hAnsi="ＭＳ 明朝" w:hint="eastAsia"/>
                <w:sz w:val="24"/>
              </w:rPr>
              <w:t>名称：</w:t>
            </w:r>
            <w:r w:rsidR="00273CB9" w:rsidRPr="002C0F93">
              <w:rPr>
                <w:rFonts w:ascii="ＭＳ 明朝" w:hAnsi="ＭＳ 明朝" w:hint="eastAsia"/>
                <w:sz w:val="24"/>
              </w:rPr>
              <w:t>大阪府議会本会議場映像・音響システム及び議会運営委員会室映像設備</w:t>
            </w:r>
            <w:r w:rsidR="004054FB" w:rsidRPr="002C0F93">
              <w:rPr>
                <w:rFonts w:ascii="ＭＳ 明朝" w:hAnsi="ＭＳ 明朝" w:hint="eastAsia"/>
                <w:sz w:val="24"/>
              </w:rPr>
              <w:t>機能</w:t>
            </w:r>
            <w:r w:rsidR="00273CB9" w:rsidRPr="002C0F93">
              <w:rPr>
                <w:rFonts w:ascii="ＭＳ 明朝" w:hAnsi="ＭＳ 明朝" w:hint="eastAsia"/>
                <w:sz w:val="24"/>
              </w:rPr>
              <w:t>拡張工事</w:t>
            </w:r>
          </w:p>
          <w:p w14:paraId="32468BA0" w14:textId="7D65F935" w:rsidR="00E36487" w:rsidRPr="002C0F93" w:rsidRDefault="007D594F" w:rsidP="00912CC3">
            <w:pPr>
              <w:autoSpaceDE w:val="0"/>
              <w:autoSpaceDN w:val="0"/>
              <w:spacing w:line="300" w:lineRule="exact"/>
              <w:ind w:firstLineChars="100" w:firstLine="240"/>
              <w:rPr>
                <w:rFonts w:ascii="ＭＳ 明朝" w:hAnsi="ＭＳ 明朝"/>
                <w:sz w:val="24"/>
              </w:rPr>
            </w:pPr>
            <w:r w:rsidRPr="002C0F93">
              <w:rPr>
                <w:rFonts w:ascii="ＭＳ 明朝" w:hAnsi="ＭＳ 明朝" w:hint="eastAsia"/>
                <w:sz w:val="24"/>
              </w:rPr>
              <w:t>１</w:t>
            </w:r>
            <w:r w:rsidR="00E36487" w:rsidRPr="002C0F93">
              <w:rPr>
                <w:rFonts w:ascii="ＭＳ 明朝" w:hAnsi="ＭＳ 明朝" w:hint="eastAsia"/>
                <w:sz w:val="24"/>
              </w:rPr>
              <w:t xml:space="preserve">　契約期間：令和</w:t>
            </w:r>
            <w:r w:rsidR="00273CB9" w:rsidRPr="002C0F93">
              <w:rPr>
                <w:rFonts w:ascii="ＭＳ 明朝" w:hAnsi="ＭＳ 明朝" w:hint="eastAsia"/>
                <w:sz w:val="24"/>
              </w:rPr>
              <w:t>５</w:t>
            </w:r>
            <w:r w:rsidR="00E36487" w:rsidRPr="002C0F93">
              <w:rPr>
                <w:rFonts w:ascii="ＭＳ 明朝" w:hAnsi="ＭＳ 明朝" w:hint="eastAsia"/>
                <w:sz w:val="24"/>
              </w:rPr>
              <w:t>年</w:t>
            </w:r>
            <w:r w:rsidR="00273CB9" w:rsidRPr="002C0F93">
              <w:rPr>
                <w:rFonts w:ascii="ＭＳ 明朝" w:hAnsi="ＭＳ 明朝" w:hint="eastAsia"/>
                <w:sz w:val="24"/>
              </w:rPr>
              <w:t>10</w:t>
            </w:r>
            <w:r w:rsidR="00E36487" w:rsidRPr="002C0F93">
              <w:rPr>
                <w:rFonts w:ascii="ＭＳ 明朝" w:hAnsi="ＭＳ 明朝" w:hint="eastAsia"/>
                <w:sz w:val="24"/>
              </w:rPr>
              <w:t>月</w:t>
            </w:r>
            <w:r w:rsidR="00273CB9" w:rsidRPr="002C0F93">
              <w:rPr>
                <w:rFonts w:ascii="ＭＳ 明朝" w:hAnsi="ＭＳ 明朝" w:hint="eastAsia"/>
                <w:sz w:val="24"/>
              </w:rPr>
              <w:t>16</w:t>
            </w:r>
            <w:r w:rsidR="00E36487" w:rsidRPr="002C0F93">
              <w:rPr>
                <w:rFonts w:ascii="ＭＳ 明朝" w:hAnsi="ＭＳ 明朝" w:hint="eastAsia"/>
                <w:sz w:val="24"/>
              </w:rPr>
              <w:t>日から</w:t>
            </w:r>
            <w:r w:rsidR="00F51ABD" w:rsidRPr="002C0F93">
              <w:rPr>
                <w:rFonts w:ascii="ＭＳ 明朝" w:hAnsi="ＭＳ 明朝" w:hint="eastAsia"/>
                <w:sz w:val="24"/>
              </w:rPr>
              <w:t>同</w:t>
            </w:r>
            <w:r w:rsidR="00E36487" w:rsidRPr="002C0F93">
              <w:rPr>
                <w:rFonts w:ascii="ＭＳ 明朝" w:hAnsi="ＭＳ 明朝" w:hint="eastAsia"/>
                <w:sz w:val="24"/>
              </w:rPr>
              <w:t>年</w:t>
            </w:r>
            <w:r w:rsidR="00273CB9" w:rsidRPr="002C0F93">
              <w:rPr>
                <w:rFonts w:ascii="ＭＳ 明朝" w:hAnsi="ＭＳ 明朝" w:hint="eastAsia"/>
                <w:sz w:val="24"/>
              </w:rPr>
              <w:t>11</w:t>
            </w:r>
            <w:r w:rsidR="00E36487" w:rsidRPr="002C0F93">
              <w:rPr>
                <w:rFonts w:ascii="ＭＳ 明朝" w:hAnsi="ＭＳ 明朝" w:hint="eastAsia"/>
                <w:sz w:val="24"/>
              </w:rPr>
              <w:t>月</w:t>
            </w:r>
            <w:r w:rsidR="00273CB9" w:rsidRPr="002C0F93">
              <w:rPr>
                <w:rFonts w:ascii="ＭＳ 明朝" w:hAnsi="ＭＳ 明朝" w:hint="eastAsia"/>
                <w:sz w:val="24"/>
              </w:rPr>
              <w:t>17</w:t>
            </w:r>
            <w:r w:rsidR="00E36487" w:rsidRPr="002C0F93">
              <w:rPr>
                <w:rFonts w:ascii="ＭＳ 明朝" w:hAnsi="ＭＳ 明朝" w:hint="eastAsia"/>
                <w:sz w:val="24"/>
              </w:rPr>
              <w:t>日まで</w:t>
            </w:r>
          </w:p>
          <w:p w14:paraId="57675609" w14:textId="605AEF3F" w:rsidR="00E36487" w:rsidRPr="002C0F93" w:rsidRDefault="00E36487" w:rsidP="00912CC3">
            <w:pPr>
              <w:autoSpaceDE w:val="0"/>
              <w:autoSpaceDN w:val="0"/>
              <w:spacing w:line="300" w:lineRule="exact"/>
              <w:rPr>
                <w:rFonts w:ascii="ＭＳ 明朝" w:hAnsi="ＭＳ 明朝"/>
                <w:sz w:val="24"/>
              </w:rPr>
            </w:pPr>
            <w:r w:rsidRPr="002C0F93">
              <w:rPr>
                <w:rFonts w:ascii="ＭＳ 明朝" w:hAnsi="ＭＳ 明朝" w:hint="eastAsia"/>
                <w:sz w:val="24"/>
              </w:rPr>
              <w:t xml:space="preserve">　</w:t>
            </w:r>
            <w:r w:rsidR="007D594F" w:rsidRPr="002C0F93">
              <w:rPr>
                <w:rFonts w:ascii="ＭＳ 明朝" w:hAnsi="ＭＳ 明朝" w:hint="eastAsia"/>
                <w:sz w:val="24"/>
              </w:rPr>
              <w:t xml:space="preserve">２　</w:t>
            </w:r>
            <w:r w:rsidRPr="002C0F93">
              <w:rPr>
                <w:rFonts w:ascii="ＭＳ 明朝" w:hAnsi="ＭＳ 明朝" w:hint="eastAsia"/>
                <w:sz w:val="24"/>
              </w:rPr>
              <w:t>契約金額：</w:t>
            </w:r>
            <w:r w:rsidR="00273CB9" w:rsidRPr="002C0F93">
              <w:rPr>
                <w:rFonts w:ascii="ＭＳ 明朝" w:hAnsi="ＭＳ 明朝" w:hint="eastAsia"/>
                <w:sz w:val="24"/>
              </w:rPr>
              <w:t>3,850,000</w:t>
            </w:r>
            <w:r w:rsidRPr="002C0F93">
              <w:rPr>
                <w:rFonts w:ascii="ＭＳ 明朝" w:hAnsi="ＭＳ 明朝" w:hint="eastAsia"/>
                <w:sz w:val="24"/>
              </w:rPr>
              <w:t>円</w:t>
            </w:r>
          </w:p>
          <w:p w14:paraId="325C7A1A" w14:textId="7ED3ED76" w:rsidR="00E36487" w:rsidRPr="002C0F93" w:rsidRDefault="00E36487" w:rsidP="00912CC3">
            <w:pPr>
              <w:autoSpaceDE w:val="0"/>
              <w:autoSpaceDN w:val="0"/>
              <w:spacing w:line="300" w:lineRule="exact"/>
              <w:rPr>
                <w:rFonts w:ascii="ＭＳ 明朝" w:hAnsi="ＭＳ 明朝"/>
                <w:sz w:val="24"/>
              </w:rPr>
            </w:pPr>
            <w:r w:rsidRPr="002C0F93">
              <w:rPr>
                <w:rFonts w:ascii="ＭＳ 明朝" w:hAnsi="ＭＳ 明朝" w:hint="eastAsia"/>
                <w:sz w:val="24"/>
              </w:rPr>
              <w:t xml:space="preserve">　</w:t>
            </w:r>
            <w:r w:rsidR="007D594F" w:rsidRPr="002C0F93">
              <w:rPr>
                <w:rFonts w:ascii="ＭＳ 明朝" w:hAnsi="ＭＳ 明朝" w:hint="eastAsia"/>
                <w:sz w:val="24"/>
              </w:rPr>
              <w:t xml:space="preserve">３　</w:t>
            </w:r>
            <w:r w:rsidRPr="002C0F93">
              <w:rPr>
                <w:rFonts w:ascii="ＭＳ 明朝" w:hAnsi="ＭＳ 明朝" w:hint="eastAsia"/>
                <w:sz w:val="24"/>
              </w:rPr>
              <w:t>完了日：令和</w:t>
            </w:r>
            <w:r w:rsidR="00273CB9" w:rsidRPr="002C0F93">
              <w:rPr>
                <w:rFonts w:ascii="ＭＳ 明朝" w:hAnsi="ＭＳ 明朝" w:hint="eastAsia"/>
                <w:sz w:val="24"/>
              </w:rPr>
              <w:t>５</w:t>
            </w:r>
            <w:r w:rsidRPr="002C0F93">
              <w:rPr>
                <w:rFonts w:ascii="ＭＳ 明朝" w:hAnsi="ＭＳ 明朝" w:hint="eastAsia"/>
                <w:sz w:val="24"/>
              </w:rPr>
              <w:t>年</w:t>
            </w:r>
            <w:r w:rsidR="00273CB9" w:rsidRPr="002C0F93">
              <w:rPr>
                <w:rFonts w:ascii="ＭＳ 明朝" w:hAnsi="ＭＳ 明朝" w:hint="eastAsia"/>
                <w:sz w:val="24"/>
              </w:rPr>
              <w:t>11</w:t>
            </w:r>
            <w:r w:rsidRPr="002C0F93">
              <w:rPr>
                <w:rFonts w:ascii="ＭＳ 明朝" w:hAnsi="ＭＳ 明朝" w:hint="eastAsia"/>
                <w:sz w:val="24"/>
              </w:rPr>
              <w:t>月</w:t>
            </w:r>
            <w:r w:rsidR="00273CB9" w:rsidRPr="002C0F93">
              <w:rPr>
                <w:rFonts w:ascii="ＭＳ 明朝" w:hAnsi="ＭＳ 明朝" w:hint="eastAsia"/>
                <w:sz w:val="24"/>
              </w:rPr>
              <w:t>17</w:t>
            </w:r>
            <w:r w:rsidRPr="002C0F93">
              <w:rPr>
                <w:rFonts w:ascii="ＭＳ 明朝" w:hAnsi="ＭＳ 明朝" w:hint="eastAsia"/>
                <w:sz w:val="24"/>
              </w:rPr>
              <w:t>日</w:t>
            </w:r>
          </w:p>
          <w:p w14:paraId="20C50154" w14:textId="20564D34" w:rsidR="00E36487" w:rsidRPr="002C0F93" w:rsidRDefault="00E36487" w:rsidP="00912CC3">
            <w:pPr>
              <w:autoSpaceDE w:val="0"/>
              <w:autoSpaceDN w:val="0"/>
              <w:spacing w:line="300" w:lineRule="exact"/>
              <w:rPr>
                <w:rFonts w:ascii="ＭＳ 明朝" w:hAnsi="ＭＳ 明朝"/>
                <w:sz w:val="24"/>
              </w:rPr>
            </w:pPr>
            <w:r w:rsidRPr="002C0F93">
              <w:rPr>
                <w:rFonts w:ascii="ＭＳ 明朝" w:hAnsi="ＭＳ 明朝" w:hint="eastAsia"/>
                <w:sz w:val="24"/>
              </w:rPr>
              <w:t xml:space="preserve">　</w:t>
            </w:r>
            <w:r w:rsidR="007D594F" w:rsidRPr="002C0F93">
              <w:rPr>
                <w:rFonts w:ascii="ＭＳ 明朝" w:hAnsi="ＭＳ 明朝" w:hint="eastAsia"/>
                <w:sz w:val="24"/>
              </w:rPr>
              <w:t xml:space="preserve">４　</w:t>
            </w:r>
            <w:r w:rsidRPr="002C0F93">
              <w:rPr>
                <w:rFonts w:ascii="ＭＳ 明朝" w:hAnsi="ＭＳ 明朝" w:hint="eastAsia"/>
                <w:sz w:val="24"/>
              </w:rPr>
              <w:t>検査日：令和</w:t>
            </w:r>
            <w:r w:rsidR="00273CB9" w:rsidRPr="002C0F93">
              <w:rPr>
                <w:rFonts w:ascii="ＭＳ 明朝" w:hAnsi="ＭＳ 明朝" w:hint="eastAsia"/>
                <w:sz w:val="24"/>
              </w:rPr>
              <w:t>５</w:t>
            </w:r>
            <w:r w:rsidRPr="002C0F93">
              <w:rPr>
                <w:rFonts w:ascii="ＭＳ 明朝" w:hAnsi="ＭＳ 明朝" w:hint="eastAsia"/>
                <w:sz w:val="24"/>
              </w:rPr>
              <w:t>年</w:t>
            </w:r>
            <w:r w:rsidR="00273CB9" w:rsidRPr="002C0F93">
              <w:rPr>
                <w:rFonts w:ascii="ＭＳ 明朝" w:hAnsi="ＭＳ 明朝" w:hint="eastAsia"/>
                <w:sz w:val="24"/>
              </w:rPr>
              <w:t>11</w:t>
            </w:r>
            <w:r w:rsidRPr="002C0F93">
              <w:rPr>
                <w:rFonts w:ascii="ＭＳ 明朝" w:hAnsi="ＭＳ 明朝" w:hint="eastAsia"/>
                <w:sz w:val="24"/>
              </w:rPr>
              <w:t>月</w:t>
            </w:r>
            <w:r w:rsidR="00273CB9" w:rsidRPr="002C0F93">
              <w:rPr>
                <w:rFonts w:ascii="ＭＳ 明朝" w:hAnsi="ＭＳ 明朝" w:hint="eastAsia"/>
                <w:sz w:val="24"/>
              </w:rPr>
              <w:t>17</w:t>
            </w:r>
            <w:r w:rsidRPr="002C0F93">
              <w:rPr>
                <w:rFonts w:ascii="ＭＳ 明朝" w:hAnsi="ＭＳ 明朝" w:hint="eastAsia"/>
                <w:sz w:val="24"/>
              </w:rPr>
              <w:t>日</w:t>
            </w:r>
          </w:p>
          <w:p w14:paraId="40D0AABD" w14:textId="2E5F4F3D" w:rsidR="000704BC" w:rsidRPr="002C0F93" w:rsidRDefault="000704BC" w:rsidP="00E36487">
            <w:pPr>
              <w:autoSpaceDE w:val="0"/>
              <w:autoSpaceDN w:val="0"/>
              <w:spacing w:line="300" w:lineRule="exact"/>
              <w:rPr>
                <w:rFonts w:ascii="ＭＳ 明朝" w:hAnsi="ＭＳ 明朝"/>
                <w:sz w:val="24"/>
              </w:rPr>
            </w:pPr>
          </w:p>
          <w:p w14:paraId="3BE53EC6" w14:textId="68F5F318" w:rsidR="00E36487" w:rsidRPr="002C0F93" w:rsidRDefault="00E36487" w:rsidP="00E36487">
            <w:pPr>
              <w:autoSpaceDE w:val="0"/>
              <w:autoSpaceDN w:val="0"/>
              <w:spacing w:line="300" w:lineRule="exact"/>
              <w:rPr>
                <w:rFonts w:ascii="ＭＳ 明朝" w:hAnsi="ＭＳ 明朝"/>
                <w:sz w:val="24"/>
              </w:rPr>
            </w:pPr>
          </w:p>
          <w:p w14:paraId="64A60865" w14:textId="77777777" w:rsidR="00E36487" w:rsidRPr="002C0F93" w:rsidRDefault="00E36487" w:rsidP="00E36487">
            <w:pPr>
              <w:autoSpaceDE w:val="0"/>
              <w:autoSpaceDN w:val="0"/>
              <w:spacing w:line="300" w:lineRule="exact"/>
              <w:rPr>
                <w:rFonts w:ascii="ＭＳ 明朝" w:hAnsi="ＭＳ 明朝"/>
                <w:sz w:val="24"/>
              </w:rPr>
            </w:pPr>
          </w:p>
          <w:p w14:paraId="509CFC0F" w14:textId="77777777" w:rsidR="00E36487" w:rsidRPr="002C0F93" w:rsidRDefault="00E36487" w:rsidP="00E36487">
            <w:pPr>
              <w:autoSpaceDE w:val="0"/>
              <w:autoSpaceDN w:val="0"/>
              <w:spacing w:line="300" w:lineRule="exact"/>
              <w:rPr>
                <w:rFonts w:ascii="ＭＳ 明朝" w:hAnsi="ＭＳ 明朝"/>
                <w:sz w:val="24"/>
              </w:rPr>
            </w:pPr>
          </w:p>
          <w:p w14:paraId="317E9E79" w14:textId="77777777" w:rsidR="00E36487" w:rsidRPr="002C0F93" w:rsidRDefault="00E36487" w:rsidP="00E36487">
            <w:pPr>
              <w:autoSpaceDE w:val="0"/>
              <w:autoSpaceDN w:val="0"/>
              <w:spacing w:line="300" w:lineRule="exact"/>
              <w:rPr>
                <w:rFonts w:ascii="ＭＳ 明朝" w:hAnsi="ＭＳ 明朝"/>
                <w:sz w:val="24"/>
              </w:rPr>
            </w:pPr>
          </w:p>
          <w:p w14:paraId="61924552" w14:textId="77777777" w:rsidR="00E36487" w:rsidRPr="002C0F93" w:rsidRDefault="00E36487" w:rsidP="00E36487">
            <w:pPr>
              <w:autoSpaceDE w:val="0"/>
              <w:autoSpaceDN w:val="0"/>
              <w:spacing w:line="300" w:lineRule="exact"/>
              <w:rPr>
                <w:rFonts w:ascii="ＭＳ 明朝" w:hAnsi="ＭＳ 明朝"/>
                <w:sz w:val="24"/>
              </w:rPr>
            </w:pPr>
          </w:p>
          <w:p w14:paraId="437A51ED" w14:textId="77777777" w:rsidR="00E36487" w:rsidRPr="002C0F93" w:rsidRDefault="00E36487" w:rsidP="00E36487">
            <w:pPr>
              <w:autoSpaceDE w:val="0"/>
              <w:autoSpaceDN w:val="0"/>
              <w:spacing w:line="300" w:lineRule="exact"/>
              <w:rPr>
                <w:rFonts w:ascii="ＭＳ 明朝" w:hAnsi="ＭＳ 明朝"/>
                <w:sz w:val="24"/>
              </w:rPr>
            </w:pPr>
          </w:p>
          <w:p w14:paraId="46A5C398" w14:textId="77777777" w:rsidR="00E36487" w:rsidRPr="002C0F93" w:rsidRDefault="00E36487" w:rsidP="00E36487">
            <w:pPr>
              <w:autoSpaceDE w:val="0"/>
              <w:autoSpaceDN w:val="0"/>
              <w:spacing w:line="300" w:lineRule="exact"/>
              <w:rPr>
                <w:rFonts w:ascii="ＭＳ 明朝" w:hAnsi="ＭＳ 明朝"/>
                <w:sz w:val="24"/>
              </w:rPr>
            </w:pPr>
          </w:p>
          <w:p w14:paraId="604D7788" w14:textId="77777777" w:rsidR="00E36487" w:rsidRPr="002C0F93" w:rsidRDefault="00E36487" w:rsidP="00E36487">
            <w:pPr>
              <w:autoSpaceDE w:val="0"/>
              <w:autoSpaceDN w:val="0"/>
              <w:spacing w:line="300" w:lineRule="exact"/>
              <w:rPr>
                <w:rFonts w:ascii="ＭＳ 明朝" w:hAnsi="ＭＳ 明朝"/>
                <w:sz w:val="24"/>
              </w:rPr>
            </w:pPr>
          </w:p>
          <w:p w14:paraId="16EF8A07" w14:textId="77777777" w:rsidR="00E36487" w:rsidRPr="002C0F93" w:rsidRDefault="00E36487" w:rsidP="00E36487">
            <w:pPr>
              <w:autoSpaceDE w:val="0"/>
              <w:autoSpaceDN w:val="0"/>
              <w:spacing w:line="300" w:lineRule="exact"/>
              <w:rPr>
                <w:rFonts w:ascii="ＭＳ 明朝" w:hAnsi="ＭＳ 明朝"/>
                <w:sz w:val="24"/>
              </w:rPr>
            </w:pPr>
          </w:p>
          <w:p w14:paraId="7E8EFE6A" w14:textId="77777777" w:rsidR="00E36487" w:rsidRPr="002C0F93" w:rsidRDefault="00E36487" w:rsidP="00E36487">
            <w:pPr>
              <w:autoSpaceDE w:val="0"/>
              <w:autoSpaceDN w:val="0"/>
              <w:spacing w:line="300" w:lineRule="exact"/>
              <w:rPr>
                <w:rFonts w:ascii="ＭＳ 明朝" w:hAnsi="ＭＳ 明朝"/>
                <w:sz w:val="24"/>
              </w:rPr>
            </w:pPr>
          </w:p>
          <w:p w14:paraId="4EC31A79" w14:textId="77777777" w:rsidR="00E36487" w:rsidRPr="002C0F93" w:rsidRDefault="00E36487" w:rsidP="00E36487">
            <w:pPr>
              <w:autoSpaceDE w:val="0"/>
              <w:autoSpaceDN w:val="0"/>
              <w:spacing w:line="300" w:lineRule="exact"/>
              <w:rPr>
                <w:rFonts w:ascii="ＭＳ 明朝" w:hAnsi="ＭＳ 明朝"/>
                <w:sz w:val="24"/>
              </w:rPr>
            </w:pPr>
          </w:p>
          <w:p w14:paraId="69701A85" w14:textId="5192B9CB" w:rsidR="00E36487" w:rsidRDefault="00E36487" w:rsidP="00E36487">
            <w:pPr>
              <w:autoSpaceDE w:val="0"/>
              <w:autoSpaceDN w:val="0"/>
              <w:spacing w:line="300" w:lineRule="exact"/>
              <w:rPr>
                <w:rFonts w:ascii="ＭＳ 明朝" w:hAnsi="ＭＳ 明朝"/>
                <w:sz w:val="24"/>
              </w:rPr>
            </w:pPr>
          </w:p>
          <w:p w14:paraId="04EE7E1C" w14:textId="4C68B816" w:rsidR="00511F77" w:rsidRDefault="00511F77" w:rsidP="00E36487">
            <w:pPr>
              <w:autoSpaceDE w:val="0"/>
              <w:autoSpaceDN w:val="0"/>
              <w:spacing w:line="300" w:lineRule="exact"/>
              <w:rPr>
                <w:rFonts w:ascii="ＭＳ 明朝" w:hAnsi="ＭＳ 明朝"/>
                <w:sz w:val="24"/>
              </w:rPr>
            </w:pPr>
          </w:p>
          <w:p w14:paraId="686AFB82" w14:textId="6B3F8A0F" w:rsidR="00511F77" w:rsidRDefault="00511F77" w:rsidP="00E36487">
            <w:pPr>
              <w:autoSpaceDE w:val="0"/>
              <w:autoSpaceDN w:val="0"/>
              <w:spacing w:line="300" w:lineRule="exact"/>
              <w:rPr>
                <w:rFonts w:ascii="ＭＳ 明朝" w:hAnsi="ＭＳ 明朝"/>
                <w:sz w:val="24"/>
              </w:rPr>
            </w:pPr>
          </w:p>
          <w:p w14:paraId="7FA0477F" w14:textId="42E3E2A0" w:rsidR="00511F77" w:rsidRDefault="00511F77" w:rsidP="00E36487">
            <w:pPr>
              <w:autoSpaceDE w:val="0"/>
              <w:autoSpaceDN w:val="0"/>
              <w:spacing w:line="300" w:lineRule="exact"/>
              <w:rPr>
                <w:rFonts w:ascii="ＭＳ 明朝" w:hAnsi="ＭＳ 明朝"/>
                <w:sz w:val="24"/>
              </w:rPr>
            </w:pPr>
          </w:p>
          <w:p w14:paraId="3B79E7F8" w14:textId="4EC4F8BF" w:rsidR="00511F77" w:rsidRDefault="00511F77" w:rsidP="00E36487">
            <w:pPr>
              <w:autoSpaceDE w:val="0"/>
              <w:autoSpaceDN w:val="0"/>
              <w:spacing w:line="300" w:lineRule="exact"/>
              <w:rPr>
                <w:rFonts w:ascii="ＭＳ 明朝" w:hAnsi="ＭＳ 明朝"/>
                <w:sz w:val="24"/>
              </w:rPr>
            </w:pPr>
          </w:p>
          <w:p w14:paraId="7587A78D" w14:textId="7033C933" w:rsidR="00511F77" w:rsidRDefault="00511F77" w:rsidP="00E36487">
            <w:pPr>
              <w:autoSpaceDE w:val="0"/>
              <w:autoSpaceDN w:val="0"/>
              <w:spacing w:line="300" w:lineRule="exact"/>
              <w:rPr>
                <w:rFonts w:ascii="ＭＳ 明朝" w:hAnsi="ＭＳ 明朝"/>
                <w:sz w:val="24"/>
              </w:rPr>
            </w:pPr>
          </w:p>
          <w:p w14:paraId="0DBAA8D5" w14:textId="4CEBBE3B" w:rsidR="00511F77" w:rsidRDefault="00511F77" w:rsidP="00E36487">
            <w:pPr>
              <w:autoSpaceDE w:val="0"/>
              <w:autoSpaceDN w:val="0"/>
              <w:spacing w:line="300" w:lineRule="exact"/>
              <w:rPr>
                <w:rFonts w:ascii="ＭＳ 明朝" w:hAnsi="ＭＳ 明朝"/>
                <w:sz w:val="24"/>
              </w:rPr>
            </w:pPr>
          </w:p>
          <w:p w14:paraId="0AEDC8E2" w14:textId="5F404BB5" w:rsidR="00511F77" w:rsidRDefault="00511F77" w:rsidP="00E36487">
            <w:pPr>
              <w:autoSpaceDE w:val="0"/>
              <w:autoSpaceDN w:val="0"/>
              <w:spacing w:line="300" w:lineRule="exact"/>
              <w:rPr>
                <w:rFonts w:ascii="ＭＳ 明朝" w:hAnsi="ＭＳ 明朝"/>
                <w:sz w:val="24"/>
              </w:rPr>
            </w:pPr>
          </w:p>
          <w:p w14:paraId="40A55524" w14:textId="21C01F9F" w:rsidR="00511F77" w:rsidRDefault="00511F77" w:rsidP="00E36487">
            <w:pPr>
              <w:autoSpaceDE w:val="0"/>
              <w:autoSpaceDN w:val="0"/>
              <w:spacing w:line="300" w:lineRule="exact"/>
              <w:rPr>
                <w:rFonts w:ascii="ＭＳ 明朝" w:hAnsi="ＭＳ 明朝"/>
                <w:sz w:val="24"/>
              </w:rPr>
            </w:pPr>
          </w:p>
          <w:p w14:paraId="6289CC8F" w14:textId="5B7973D2" w:rsidR="00511F77" w:rsidRDefault="00511F77" w:rsidP="00E36487">
            <w:pPr>
              <w:autoSpaceDE w:val="0"/>
              <w:autoSpaceDN w:val="0"/>
              <w:spacing w:line="300" w:lineRule="exact"/>
              <w:rPr>
                <w:rFonts w:ascii="ＭＳ 明朝" w:hAnsi="ＭＳ 明朝"/>
                <w:sz w:val="24"/>
              </w:rPr>
            </w:pPr>
          </w:p>
          <w:p w14:paraId="5D5D3261" w14:textId="5B628D13" w:rsidR="00511F77" w:rsidRDefault="00511F77" w:rsidP="00E36487">
            <w:pPr>
              <w:autoSpaceDE w:val="0"/>
              <w:autoSpaceDN w:val="0"/>
              <w:spacing w:line="300" w:lineRule="exact"/>
              <w:rPr>
                <w:rFonts w:ascii="ＭＳ 明朝" w:hAnsi="ＭＳ 明朝"/>
                <w:sz w:val="24"/>
              </w:rPr>
            </w:pPr>
          </w:p>
          <w:p w14:paraId="6ECB09EF" w14:textId="7E491593" w:rsidR="00511F77" w:rsidRDefault="00511F77" w:rsidP="00E36487">
            <w:pPr>
              <w:autoSpaceDE w:val="0"/>
              <w:autoSpaceDN w:val="0"/>
              <w:spacing w:line="300" w:lineRule="exact"/>
              <w:rPr>
                <w:rFonts w:ascii="ＭＳ 明朝" w:hAnsi="ＭＳ 明朝"/>
                <w:sz w:val="24"/>
              </w:rPr>
            </w:pPr>
          </w:p>
          <w:p w14:paraId="54CD9D11" w14:textId="6F0F67F8" w:rsidR="00511F77" w:rsidRDefault="00511F77" w:rsidP="00E36487">
            <w:pPr>
              <w:autoSpaceDE w:val="0"/>
              <w:autoSpaceDN w:val="0"/>
              <w:spacing w:line="300" w:lineRule="exact"/>
              <w:rPr>
                <w:rFonts w:ascii="ＭＳ 明朝" w:hAnsi="ＭＳ 明朝"/>
                <w:sz w:val="24"/>
              </w:rPr>
            </w:pPr>
          </w:p>
          <w:p w14:paraId="3D148A48" w14:textId="5809C94A" w:rsidR="00511F77" w:rsidRDefault="00511F77" w:rsidP="00E36487">
            <w:pPr>
              <w:autoSpaceDE w:val="0"/>
              <w:autoSpaceDN w:val="0"/>
              <w:spacing w:line="300" w:lineRule="exact"/>
              <w:rPr>
                <w:rFonts w:ascii="ＭＳ 明朝" w:hAnsi="ＭＳ 明朝"/>
                <w:sz w:val="24"/>
              </w:rPr>
            </w:pPr>
          </w:p>
          <w:p w14:paraId="0A7C139F" w14:textId="55097847" w:rsidR="00511F77" w:rsidRDefault="00511F77" w:rsidP="00E36487">
            <w:pPr>
              <w:autoSpaceDE w:val="0"/>
              <w:autoSpaceDN w:val="0"/>
              <w:spacing w:line="300" w:lineRule="exact"/>
              <w:rPr>
                <w:rFonts w:ascii="ＭＳ 明朝" w:hAnsi="ＭＳ 明朝"/>
                <w:sz w:val="24"/>
              </w:rPr>
            </w:pPr>
          </w:p>
          <w:p w14:paraId="67581A80" w14:textId="39FD911E" w:rsidR="00511F77" w:rsidRDefault="00511F77" w:rsidP="00E36487">
            <w:pPr>
              <w:autoSpaceDE w:val="0"/>
              <w:autoSpaceDN w:val="0"/>
              <w:spacing w:line="300" w:lineRule="exact"/>
              <w:rPr>
                <w:rFonts w:ascii="ＭＳ 明朝" w:hAnsi="ＭＳ 明朝"/>
                <w:sz w:val="24"/>
              </w:rPr>
            </w:pPr>
          </w:p>
          <w:p w14:paraId="4FB505F6" w14:textId="6EB294F1" w:rsidR="00511F77" w:rsidRDefault="00511F77" w:rsidP="00E36487">
            <w:pPr>
              <w:autoSpaceDE w:val="0"/>
              <w:autoSpaceDN w:val="0"/>
              <w:spacing w:line="300" w:lineRule="exact"/>
              <w:rPr>
                <w:rFonts w:ascii="ＭＳ 明朝" w:hAnsi="ＭＳ 明朝"/>
                <w:sz w:val="24"/>
              </w:rPr>
            </w:pPr>
          </w:p>
          <w:p w14:paraId="5408D4F0" w14:textId="71DDF0E6" w:rsidR="00511F77" w:rsidRDefault="00511F77" w:rsidP="00E36487">
            <w:pPr>
              <w:autoSpaceDE w:val="0"/>
              <w:autoSpaceDN w:val="0"/>
              <w:spacing w:line="300" w:lineRule="exact"/>
              <w:rPr>
                <w:rFonts w:ascii="ＭＳ 明朝" w:hAnsi="ＭＳ 明朝"/>
                <w:sz w:val="24"/>
              </w:rPr>
            </w:pPr>
          </w:p>
          <w:p w14:paraId="6A6F8F1A" w14:textId="54D1D9D8" w:rsidR="00511F77" w:rsidRDefault="00511F77" w:rsidP="00E36487">
            <w:pPr>
              <w:autoSpaceDE w:val="0"/>
              <w:autoSpaceDN w:val="0"/>
              <w:spacing w:line="300" w:lineRule="exact"/>
              <w:rPr>
                <w:rFonts w:ascii="ＭＳ 明朝" w:hAnsi="ＭＳ 明朝"/>
                <w:sz w:val="24"/>
              </w:rPr>
            </w:pPr>
          </w:p>
          <w:p w14:paraId="119F27E9" w14:textId="21CAD376" w:rsidR="00511F77" w:rsidRDefault="00511F77" w:rsidP="00E36487">
            <w:pPr>
              <w:autoSpaceDE w:val="0"/>
              <w:autoSpaceDN w:val="0"/>
              <w:spacing w:line="300" w:lineRule="exact"/>
              <w:rPr>
                <w:rFonts w:ascii="ＭＳ 明朝" w:hAnsi="ＭＳ 明朝"/>
                <w:sz w:val="24"/>
              </w:rPr>
            </w:pPr>
          </w:p>
          <w:p w14:paraId="7D1F2A15" w14:textId="77777777" w:rsidR="00511F77" w:rsidRPr="002C0F93" w:rsidRDefault="00511F77" w:rsidP="00E36487">
            <w:pPr>
              <w:autoSpaceDE w:val="0"/>
              <w:autoSpaceDN w:val="0"/>
              <w:spacing w:line="300" w:lineRule="exact"/>
              <w:rPr>
                <w:rFonts w:ascii="ＭＳ 明朝" w:hAnsi="ＭＳ 明朝"/>
                <w:sz w:val="24"/>
              </w:rPr>
            </w:pPr>
          </w:p>
          <w:p w14:paraId="0B838795" w14:textId="0740A069" w:rsidR="00E36487" w:rsidRPr="002C0F93" w:rsidRDefault="00E36487" w:rsidP="00E36487">
            <w:pPr>
              <w:autoSpaceDE w:val="0"/>
              <w:autoSpaceDN w:val="0"/>
              <w:spacing w:line="300" w:lineRule="exact"/>
              <w:rPr>
                <w:rFonts w:ascii="ＭＳ 明朝" w:hAnsi="ＭＳ 明朝"/>
                <w:sz w:val="24"/>
              </w:rPr>
            </w:pPr>
          </w:p>
        </w:tc>
        <w:tc>
          <w:tcPr>
            <w:tcW w:w="9639" w:type="dxa"/>
          </w:tcPr>
          <w:p w14:paraId="4FF5171A" w14:textId="77777777" w:rsidR="00496828" w:rsidRPr="005C2ECA" w:rsidRDefault="00496828" w:rsidP="00496828">
            <w:pPr>
              <w:autoSpaceDE w:val="0"/>
              <w:autoSpaceDN w:val="0"/>
              <w:spacing w:line="300" w:lineRule="exact"/>
              <w:rPr>
                <w:rFonts w:ascii="ＭＳ 明朝" w:hAnsi="ＭＳ 明朝"/>
                <w:sz w:val="24"/>
              </w:rPr>
            </w:pPr>
          </w:p>
          <w:p w14:paraId="57A25415" w14:textId="530CE36B" w:rsidR="00496828" w:rsidRDefault="00496828" w:rsidP="004A1AD6">
            <w:pPr>
              <w:autoSpaceDE w:val="0"/>
              <w:autoSpaceDN w:val="0"/>
              <w:spacing w:line="300" w:lineRule="exact"/>
              <w:ind w:firstLineChars="100" w:firstLine="240"/>
              <w:rPr>
                <w:rFonts w:ascii="ＭＳ 明朝" w:hAnsi="ＭＳ 明朝"/>
                <w:sz w:val="24"/>
              </w:rPr>
            </w:pPr>
            <w:r w:rsidRPr="005C2ECA">
              <w:rPr>
                <w:rFonts w:ascii="ＭＳ 明朝" w:hAnsi="ＭＳ 明朝" w:hint="eastAsia"/>
                <w:sz w:val="24"/>
              </w:rPr>
              <w:t>検出事項について原因を確認し、再発防止に向け必要な措置を講じられたい。</w:t>
            </w:r>
          </w:p>
          <w:p w14:paraId="6689B94A" w14:textId="77777777" w:rsidR="00A53703" w:rsidRDefault="00A53703" w:rsidP="00C72B7D">
            <w:pPr>
              <w:widowControl/>
              <w:autoSpaceDE w:val="0"/>
              <w:autoSpaceDN w:val="0"/>
              <w:spacing w:line="300" w:lineRule="exact"/>
              <w:rPr>
                <w:rFonts w:ascii="ＭＳ 明朝" w:hAnsi="ＭＳ 明朝"/>
                <w:color w:val="000000"/>
                <w:sz w:val="24"/>
              </w:rPr>
            </w:pPr>
          </w:p>
          <w:tbl>
            <w:tblPr>
              <w:tblStyle w:val="af2"/>
              <w:tblW w:w="0" w:type="auto"/>
              <w:tblLayout w:type="fixed"/>
              <w:tblLook w:val="04A0" w:firstRow="1" w:lastRow="0" w:firstColumn="1" w:lastColumn="0" w:noHBand="0" w:noVBand="1"/>
            </w:tblPr>
            <w:tblGrid>
              <w:gridCol w:w="9413"/>
            </w:tblGrid>
            <w:tr w:rsidR="00450566" w14:paraId="2C0969EE" w14:textId="77777777" w:rsidTr="00DA0208">
              <w:trPr>
                <w:trHeight w:val="2102"/>
              </w:trPr>
              <w:tc>
                <w:tcPr>
                  <w:tcW w:w="9413" w:type="dxa"/>
                  <w:tcBorders>
                    <w:top w:val="dashSmallGap" w:sz="4" w:space="0" w:color="auto"/>
                    <w:left w:val="dashSmallGap" w:sz="4" w:space="0" w:color="auto"/>
                    <w:bottom w:val="dashSmallGap" w:sz="4" w:space="0" w:color="auto"/>
                    <w:right w:val="dashSmallGap" w:sz="4" w:space="0" w:color="auto"/>
                  </w:tcBorders>
                </w:tcPr>
                <w:p w14:paraId="41C792FE" w14:textId="77777777" w:rsidR="00450566" w:rsidRPr="00B37870" w:rsidRDefault="00450566" w:rsidP="00DA0208">
                  <w:pPr>
                    <w:framePr w:hSpace="142" w:wrap="around" w:vAnchor="text" w:hAnchor="margin" w:y="2"/>
                    <w:widowControl/>
                    <w:autoSpaceDE w:val="0"/>
                    <w:autoSpaceDN w:val="0"/>
                    <w:spacing w:line="300" w:lineRule="exact"/>
                    <w:rPr>
                      <w:rFonts w:ascii="ＭＳ 明朝" w:hAnsi="ＭＳ 明朝"/>
                      <w:color w:val="000000"/>
                      <w:sz w:val="24"/>
                    </w:rPr>
                  </w:pPr>
                  <w:r w:rsidRPr="00B37870">
                    <w:rPr>
                      <w:rFonts w:ascii="ＭＳ 明朝" w:hAnsi="ＭＳ 明朝" w:hint="eastAsia"/>
                      <w:color w:val="000000"/>
                      <w:sz w:val="24"/>
                    </w:rPr>
                    <w:t>【地方自治法】</w:t>
                  </w:r>
                </w:p>
                <w:p w14:paraId="205EF071" w14:textId="77777777" w:rsidR="00450566" w:rsidRPr="00B37870" w:rsidRDefault="00450566" w:rsidP="00DA0208">
                  <w:pPr>
                    <w:framePr w:hSpace="142" w:wrap="around" w:vAnchor="text" w:hAnchor="margin" w:y="2"/>
                    <w:widowControl/>
                    <w:autoSpaceDE w:val="0"/>
                    <w:autoSpaceDN w:val="0"/>
                    <w:spacing w:line="300" w:lineRule="exact"/>
                    <w:rPr>
                      <w:rFonts w:ascii="ＭＳ 明朝" w:hAnsi="ＭＳ 明朝"/>
                      <w:color w:val="000000"/>
                      <w:sz w:val="24"/>
                    </w:rPr>
                  </w:pPr>
                  <w:r w:rsidRPr="00B37870">
                    <w:rPr>
                      <w:rFonts w:ascii="ＭＳ 明朝" w:hAnsi="ＭＳ 明朝" w:hint="eastAsia"/>
                      <w:color w:val="000000"/>
                      <w:sz w:val="24"/>
                    </w:rPr>
                    <w:t>（契約の履行の確保）</w:t>
                  </w:r>
                </w:p>
                <w:p w14:paraId="753AF48B" w14:textId="77777777" w:rsidR="00450566" w:rsidRPr="00B37870" w:rsidRDefault="00450566" w:rsidP="00DA0208">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B37870">
                    <w:rPr>
                      <w:rFonts w:ascii="ＭＳ 明朝" w:hAnsi="ＭＳ 明朝" w:hint="eastAsia"/>
                      <w:sz w:val="24"/>
                    </w:rPr>
                    <w:t>第234条の２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なう工事若しくは製造の既済部分又は物件の既納部分の確認を含む。）をするため必要な監督又は検査をしなければならない。</w:t>
                  </w:r>
                </w:p>
                <w:p w14:paraId="71C45C00" w14:textId="77777777" w:rsidR="00450566" w:rsidRPr="00B37870" w:rsidRDefault="00450566" w:rsidP="00DA0208">
                  <w:pPr>
                    <w:framePr w:hSpace="142" w:wrap="around" w:vAnchor="text" w:hAnchor="margin" w:y="2"/>
                    <w:widowControl/>
                    <w:autoSpaceDE w:val="0"/>
                    <w:autoSpaceDN w:val="0"/>
                    <w:spacing w:line="300" w:lineRule="exact"/>
                    <w:rPr>
                      <w:rFonts w:ascii="ＭＳ 明朝" w:hAnsi="ＭＳ 明朝"/>
                      <w:color w:val="000000"/>
                      <w:sz w:val="24"/>
                    </w:rPr>
                  </w:pPr>
                </w:p>
                <w:p w14:paraId="150A4E3C" w14:textId="77777777" w:rsidR="00450566" w:rsidRDefault="00450566" w:rsidP="00DA0208">
                  <w:pPr>
                    <w:framePr w:hSpace="142" w:wrap="around" w:vAnchor="text" w:hAnchor="margin" w:y="2"/>
                    <w:widowControl/>
                    <w:autoSpaceDE w:val="0"/>
                    <w:autoSpaceDN w:val="0"/>
                    <w:spacing w:line="300" w:lineRule="exact"/>
                    <w:rPr>
                      <w:rFonts w:ascii="ＭＳ 明朝" w:hAnsi="ＭＳ 明朝"/>
                      <w:color w:val="000000"/>
                      <w:sz w:val="24"/>
                    </w:rPr>
                  </w:pPr>
                  <w:r w:rsidRPr="00B37870">
                    <w:rPr>
                      <w:rFonts w:ascii="ＭＳ 明朝" w:hAnsi="ＭＳ 明朝" w:hint="eastAsia"/>
                      <w:color w:val="000000"/>
                      <w:sz w:val="24"/>
                    </w:rPr>
                    <w:t>【大阪府財務規則】</w:t>
                  </w:r>
                </w:p>
                <w:p w14:paraId="47680C5E" w14:textId="77777777" w:rsidR="00450566" w:rsidRDefault="00450566" w:rsidP="00DA0208">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（知事の事務の委任）</w:t>
                  </w:r>
                </w:p>
                <w:p w14:paraId="7DAF514E" w14:textId="77777777" w:rsidR="00450566" w:rsidRPr="002D3A17" w:rsidRDefault="00450566" w:rsidP="00DA0208">
                  <w:pPr>
                    <w:framePr w:hSpace="142" w:wrap="around" w:vAnchor="text" w:hAnchor="margin" w:y="2"/>
                    <w:ind w:left="240" w:hangingChars="100" w:hanging="240"/>
                    <w:rPr>
                      <w:rFonts w:ascii="ＭＳ 明朝" w:hAnsi="ＭＳ 明朝" w:cs="ＭＳ Ｐゴシック"/>
                      <w:color w:val="000000"/>
                      <w:kern w:val="0"/>
                      <w:sz w:val="24"/>
                    </w:rPr>
                  </w:pPr>
                  <w:r w:rsidRPr="002D3A17">
                    <w:rPr>
                      <w:rFonts w:ascii="ＭＳ 明朝" w:hAnsi="ＭＳ 明朝" w:cs="ＭＳ Ｐゴシック" w:hint="eastAsia"/>
                      <w:color w:val="000000"/>
                      <w:kern w:val="0"/>
                      <w:sz w:val="24"/>
                    </w:rPr>
                    <w:t>第3条　知事は、別表第1の上欄に掲げる者に、それぞれ同表の下欄に掲げる事務をその所掌に係るものの範囲内において委任する。</w:t>
                  </w:r>
                </w:p>
                <w:p w14:paraId="49CF1166" w14:textId="77777777" w:rsidR="00450566" w:rsidRPr="002D3A17" w:rsidRDefault="00450566" w:rsidP="00DA0208">
                  <w:pPr>
                    <w:framePr w:hSpace="142" w:wrap="around" w:vAnchor="text" w:hAnchor="margin" w:y="2"/>
                    <w:widowControl/>
                    <w:autoSpaceDE w:val="0"/>
                    <w:autoSpaceDN w:val="0"/>
                    <w:spacing w:line="300" w:lineRule="exact"/>
                    <w:rPr>
                      <w:rFonts w:ascii="ＭＳ 明朝" w:hAnsi="ＭＳ 明朝"/>
                      <w:sz w:val="24"/>
                    </w:rPr>
                  </w:pPr>
                  <w:r w:rsidRPr="002D3A17">
                    <w:rPr>
                      <w:rFonts w:ascii="ＭＳ 明朝" w:hAnsi="ＭＳ 明朝" w:hint="eastAsia"/>
                      <w:sz w:val="24"/>
                    </w:rPr>
                    <w:t>別表第１（第３条関係）</w:t>
                  </w:r>
                </w:p>
                <w:tbl>
                  <w:tblPr>
                    <w:tblW w:w="89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1"/>
                    <w:gridCol w:w="6945"/>
                  </w:tblGrid>
                  <w:tr w:rsidR="00450566" w:rsidRPr="009172AC" w14:paraId="3F064857" w14:textId="77777777" w:rsidTr="00034F1D">
                    <w:tc>
                      <w:tcPr>
                        <w:tcW w:w="2021" w:type="dxa"/>
                        <w:shd w:val="clear" w:color="auto" w:fill="auto"/>
                        <w:vAlign w:val="center"/>
                      </w:tcPr>
                      <w:p w14:paraId="27DB5DD5" w14:textId="77777777" w:rsidR="00450566" w:rsidRPr="009172AC" w:rsidRDefault="00450566" w:rsidP="00DA0208">
                        <w:pPr>
                          <w:framePr w:hSpace="142" w:wrap="around" w:vAnchor="text" w:hAnchor="margin" w:y="2"/>
                          <w:autoSpaceDE w:val="0"/>
                          <w:autoSpaceDN w:val="0"/>
                          <w:rPr>
                            <w:rFonts w:ascii="ＭＳ 明朝" w:hAnsi="ＭＳ 明朝"/>
                            <w:color w:val="000000"/>
                            <w:sz w:val="24"/>
                          </w:rPr>
                        </w:pPr>
                        <w:r>
                          <w:rPr>
                            <w:rFonts w:ascii="ＭＳ 明朝" w:hAnsi="ＭＳ 明朝" w:hint="eastAsia"/>
                            <w:color w:val="000000"/>
                            <w:sz w:val="24"/>
                          </w:rPr>
                          <w:t>委任を受ける者</w:t>
                        </w:r>
                      </w:p>
                    </w:tc>
                    <w:tc>
                      <w:tcPr>
                        <w:tcW w:w="6945" w:type="dxa"/>
                        <w:shd w:val="clear" w:color="auto" w:fill="auto"/>
                        <w:vAlign w:val="center"/>
                      </w:tcPr>
                      <w:p w14:paraId="25AB7DD0" w14:textId="77777777" w:rsidR="00450566" w:rsidRPr="009172AC" w:rsidRDefault="00450566" w:rsidP="00DA0208">
                        <w:pPr>
                          <w:framePr w:hSpace="142" w:wrap="around" w:vAnchor="text" w:hAnchor="margin" w:y="2"/>
                          <w:autoSpaceDE w:val="0"/>
                          <w:autoSpaceDN w:val="0"/>
                          <w:ind w:firstLineChars="100" w:firstLine="240"/>
                          <w:jc w:val="center"/>
                          <w:rPr>
                            <w:rFonts w:ascii="ＭＳ 明朝" w:hAnsi="ＭＳ 明朝"/>
                            <w:color w:val="000000"/>
                            <w:sz w:val="24"/>
                          </w:rPr>
                        </w:pPr>
                        <w:r>
                          <w:rPr>
                            <w:rFonts w:ascii="ＭＳ 明朝" w:hAnsi="ＭＳ 明朝" w:hint="eastAsia"/>
                            <w:color w:val="000000"/>
                            <w:sz w:val="24"/>
                          </w:rPr>
                          <w:t>委任事項</w:t>
                        </w:r>
                      </w:p>
                    </w:tc>
                  </w:tr>
                  <w:tr w:rsidR="00450566" w:rsidRPr="009172AC" w14:paraId="2C376236" w14:textId="77777777" w:rsidTr="00034F1D">
                    <w:tc>
                      <w:tcPr>
                        <w:tcW w:w="2021" w:type="dxa"/>
                        <w:shd w:val="clear" w:color="auto" w:fill="auto"/>
                        <w:vAlign w:val="center"/>
                      </w:tcPr>
                      <w:p w14:paraId="6F11F8C9" w14:textId="77777777" w:rsidR="00450566" w:rsidRPr="00C56D8B" w:rsidRDefault="00450566" w:rsidP="00DA0208">
                        <w:pPr>
                          <w:framePr w:hSpace="142" w:wrap="around" w:vAnchor="text" w:hAnchor="margin" w:y="2"/>
                          <w:autoSpaceDE w:val="0"/>
                          <w:autoSpaceDN w:val="0"/>
                          <w:jc w:val="left"/>
                          <w:rPr>
                            <w:rFonts w:ascii="ＭＳ 明朝" w:hAnsi="ＭＳ 明朝"/>
                            <w:color w:val="000000"/>
                            <w:sz w:val="24"/>
                          </w:rPr>
                        </w:pPr>
                        <w:r w:rsidRPr="00C56D8B">
                          <w:rPr>
                            <w:rFonts w:ascii="ＭＳ 明朝" w:hAnsi="ＭＳ 明朝" w:hint="eastAsia"/>
                            <w:color w:val="000000"/>
                            <w:sz w:val="24"/>
                          </w:rPr>
                          <w:t>契約局長</w:t>
                        </w:r>
                      </w:p>
                    </w:tc>
                    <w:tc>
                      <w:tcPr>
                        <w:tcW w:w="6945" w:type="dxa"/>
                        <w:shd w:val="clear" w:color="auto" w:fill="auto"/>
                        <w:vAlign w:val="center"/>
                      </w:tcPr>
                      <w:p w14:paraId="1F82264A" w14:textId="77777777" w:rsidR="00450566" w:rsidRPr="002C0F93" w:rsidRDefault="00450566" w:rsidP="00DA0208">
                        <w:pPr>
                          <w:framePr w:hSpace="142" w:wrap="around" w:vAnchor="text" w:hAnchor="margin" w:y="2"/>
                          <w:widowControl/>
                          <w:ind w:left="567" w:hanging="567"/>
                          <w:jc w:val="left"/>
                          <w:rPr>
                            <w:rFonts w:ascii="ＭＳ 明朝" w:hAnsi="ＭＳ 明朝" w:cs="ＭＳ Ｐゴシック"/>
                            <w:kern w:val="0"/>
                            <w:sz w:val="24"/>
                          </w:rPr>
                        </w:pPr>
                        <w:r w:rsidRPr="002C0F93">
                          <w:rPr>
                            <w:rFonts w:ascii="ＭＳ 明朝" w:hAnsi="ＭＳ 明朝" w:cs="ＭＳ Ｐゴシック" w:hint="eastAsia"/>
                            <w:kern w:val="0"/>
                            <w:sz w:val="24"/>
                          </w:rPr>
                          <w:t>二   次に掲げる契約に係る検査をすること（前号に掲げるものを除く。）。</w:t>
                        </w:r>
                      </w:p>
                      <w:p w14:paraId="5F03B4AE" w14:textId="77777777" w:rsidR="00450566" w:rsidRPr="005B1F06" w:rsidRDefault="00450566" w:rsidP="00DA0208">
                        <w:pPr>
                          <w:framePr w:hSpace="142" w:wrap="around" w:vAnchor="text" w:hAnchor="margin" w:y="2"/>
                          <w:widowControl/>
                          <w:jc w:val="left"/>
                          <w:rPr>
                            <w:rFonts w:ascii="ＭＳ 明朝" w:hAnsi="ＭＳ 明朝" w:cs="ＭＳ Ｐゴシック"/>
                            <w:color w:val="000000"/>
                            <w:kern w:val="0"/>
                            <w:sz w:val="24"/>
                          </w:rPr>
                        </w:pPr>
                        <w:r w:rsidRPr="002C0F93">
                          <w:rPr>
                            <w:rFonts w:ascii="ＭＳ 明朝" w:hAnsi="ＭＳ 明朝" w:cs="ＭＳ Ｐゴシック" w:hint="eastAsia"/>
                            <w:kern w:val="0"/>
                            <w:sz w:val="24"/>
                          </w:rPr>
                          <w:t>イ　建設工事のうち契約金額が250万円を超えるもの</w:t>
                        </w:r>
                      </w:p>
                    </w:tc>
                  </w:tr>
                </w:tbl>
                <w:p w14:paraId="63BF73C7" w14:textId="77777777" w:rsidR="00450566" w:rsidRDefault="00450566" w:rsidP="00DA0208">
                  <w:pPr>
                    <w:framePr w:hSpace="142" w:wrap="around" w:vAnchor="text" w:hAnchor="margin" w:y="2"/>
                    <w:widowControl/>
                    <w:autoSpaceDE w:val="0"/>
                    <w:autoSpaceDN w:val="0"/>
                    <w:spacing w:line="300" w:lineRule="exact"/>
                    <w:rPr>
                      <w:rFonts w:ascii="ＭＳ 明朝" w:hAnsi="ＭＳ 明朝"/>
                      <w:sz w:val="24"/>
                    </w:rPr>
                  </w:pPr>
                </w:p>
                <w:p w14:paraId="42C9820B" w14:textId="77777777" w:rsidR="00450566" w:rsidRDefault="00450566" w:rsidP="00DA0208">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w:t>
                  </w:r>
                  <w:r w:rsidRPr="005C2ECA">
                    <w:rPr>
                      <w:rFonts w:ascii="ＭＳ 明朝" w:hAnsi="ＭＳ 明朝" w:hint="eastAsia"/>
                      <w:sz w:val="24"/>
                    </w:rPr>
                    <w:t>検査）</w:t>
                  </w:r>
                </w:p>
                <w:p w14:paraId="478EB74A" w14:textId="77777777" w:rsidR="00450566" w:rsidRDefault="00450566" w:rsidP="00DA0208">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第69条</w:t>
                  </w:r>
                  <w:r>
                    <w:rPr>
                      <w:rFonts w:ascii="ＭＳ 明朝" w:hAnsi="ＭＳ 明朝" w:hint="eastAsia"/>
                      <w:sz w:val="24"/>
                    </w:rPr>
                    <w:t xml:space="preserve">　</w:t>
                  </w:r>
                  <w:r w:rsidRPr="00273CB9">
                    <w:rPr>
                      <w:rFonts w:ascii="ＭＳ 明朝" w:hAnsi="ＭＳ 明朝" w:hint="eastAsia"/>
                      <w:sz w:val="24"/>
                    </w:rPr>
                    <w:t>契約局長は、法第234条の２第１項の規定に基づく検査（以下この条において「検査」という。）であって次に掲げるものを、その所属職員以外の職員に行わせることが</w:t>
                  </w:r>
                  <w:r w:rsidRPr="002C0F93">
                    <w:rPr>
                      <w:rFonts w:ascii="ＭＳ 明朝" w:hAnsi="ＭＳ 明朝" w:hint="eastAsia"/>
                      <w:sz w:val="24"/>
                    </w:rPr>
                    <w:t>できる。</w:t>
                  </w:r>
                </w:p>
                <w:p w14:paraId="491A5CD0" w14:textId="77777777" w:rsidR="00450566" w:rsidRPr="00273CB9" w:rsidRDefault="00450566" w:rsidP="00DA0208">
                  <w:pPr>
                    <w:framePr w:hSpace="142" w:wrap="around" w:vAnchor="text" w:hAnchor="margin" w:y="2"/>
                    <w:widowControl/>
                    <w:autoSpaceDE w:val="0"/>
                    <w:autoSpaceDN w:val="0"/>
                    <w:spacing w:line="300" w:lineRule="exact"/>
                    <w:ind w:leftChars="100" w:left="210"/>
                    <w:rPr>
                      <w:rFonts w:ascii="ＭＳ 明朝" w:hAnsi="ＭＳ 明朝"/>
                      <w:sz w:val="24"/>
                    </w:rPr>
                  </w:pPr>
                  <w:r w:rsidRPr="00273CB9">
                    <w:rPr>
                      <w:rFonts w:ascii="ＭＳ 明朝" w:hAnsi="ＭＳ 明朝" w:hint="eastAsia"/>
                      <w:sz w:val="24"/>
                    </w:rPr>
                    <w:t>(2)</w:t>
                  </w:r>
                  <w:r>
                    <w:rPr>
                      <w:rFonts w:ascii="ＭＳ 明朝" w:hAnsi="ＭＳ 明朝" w:hint="eastAsia"/>
                      <w:sz w:val="24"/>
                    </w:rPr>
                    <w:t xml:space="preserve">　</w:t>
                  </w:r>
                  <w:r w:rsidRPr="00273CB9">
                    <w:rPr>
                      <w:rFonts w:ascii="ＭＳ 明朝" w:hAnsi="ＭＳ 明朝" w:hint="eastAsia"/>
                      <w:sz w:val="24"/>
                    </w:rPr>
                    <w:t>次に掲げる契約に係る検査（前号に掲げる検査を除く。）</w:t>
                  </w:r>
                </w:p>
                <w:p w14:paraId="1367639E" w14:textId="77777777" w:rsidR="00450566" w:rsidRPr="00273CB9" w:rsidRDefault="00450566" w:rsidP="00DA0208">
                  <w:pPr>
                    <w:framePr w:hSpace="142" w:wrap="around" w:vAnchor="text" w:hAnchor="margin" w:y="2"/>
                    <w:widowControl/>
                    <w:autoSpaceDE w:val="0"/>
                    <w:autoSpaceDN w:val="0"/>
                    <w:spacing w:line="300" w:lineRule="exact"/>
                    <w:ind w:leftChars="100" w:left="210" w:firstLineChars="200" w:firstLine="480"/>
                    <w:rPr>
                      <w:rFonts w:ascii="ＭＳ 明朝" w:hAnsi="ＭＳ 明朝"/>
                      <w:sz w:val="24"/>
                    </w:rPr>
                  </w:pPr>
                  <w:r w:rsidRPr="00273CB9">
                    <w:rPr>
                      <w:rFonts w:ascii="ＭＳ 明朝" w:hAnsi="ＭＳ 明朝" w:hint="eastAsia"/>
                      <w:sz w:val="24"/>
                    </w:rPr>
                    <w:t>イ　建設工事のうち契約金額が250万円を超えるもの</w:t>
                  </w:r>
                </w:p>
                <w:p w14:paraId="006565E4" w14:textId="77777777" w:rsidR="00450566" w:rsidRPr="00B37870" w:rsidRDefault="00450566" w:rsidP="00DA0208">
                  <w:pPr>
                    <w:framePr w:hSpace="142" w:wrap="around" w:vAnchor="text" w:hAnchor="margin" w:y="2"/>
                    <w:widowControl/>
                    <w:autoSpaceDE w:val="0"/>
                    <w:autoSpaceDN w:val="0"/>
                    <w:spacing w:line="300" w:lineRule="exact"/>
                    <w:ind w:left="240" w:hangingChars="100" w:hanging="240"/>
                    <w:rPr>
                      <w:rFonts w:ascii="ＭＳ 明朝" w:hAnsi="ＭＳ 明朝"/>
                      <w:color w:val="000000"/>
                      <w:sz w:val="24"/>
                    </w:rPr>
                  </w:pPr>
                  <w:r w:rsidRPr="00B37870">
                    <w:rPr>
                      <w:rFonts w:ascii="ＭＳ 明朝" w:hAnsi="ＭＳ 明朝" w:hint="eastAsia"/>
                      <w:color w:val="000000"/>
                      <w:sz w:val="24"/>
                    </w:rPr>
                    <w:t>２</w:t>
                  </w:r>
                  <w:r>
                    <w:rPr>
                      <w:rFonts w:ascii="ＭＳ 明朝" w:hAnsi="ＭＳ 明朝" w:hint="eastAsia"/>
                      <w:color w:val="000000"/>
                      <w:sz w:val="24"/>
                    </w:rPr>
                    <w:t xml:space="preserve">　</w:t>
                  </w:r>
                  <w:r w:rsidRPr="00B37870">
                    <w:rPr>
                      <w:rFonts w:ascii="ＭＳ 明朝" w:hAnsi="ＭＳ 明朝" w:hint="eastAsia"/>
                      <w:color w:val="000000"/>
                      <w:sz w:val="24"/>
                    </w:rPr>
                    <w:t>前項の場合において、契約局長は、同項に規定する職員を、当該職員に係る部局長等又は予算執行機関の長から示された者のうちから、指定するものとする。</w:t>
                  </w:r>
                </w:p>
                <w:p w14:paraId="4D0285DD" w14:textId="77777777" w:rsidR="00450566" w:rsidRPr="00C65F7A" w:rsidRDefault="00450566" w:rsidP="00DA0208">
                  <w:pPr>
                    <w:framePr w:hSpace="142" w:wrap="around" w:vAnchor="text" w:hAnchor="margin" w:y="2"/>
                    <w:widowControl/>
                    <w:autoSpaceDE w:val="0"/>
                    <w:autoSpaceDN w:val="0"/>
                    <w:spacing w:line="300" w:lineRule="exact"/>
                    <w:rPr>
                      <w:rFonts w:ascii="ＭＳ 明朝" w:hAnsi="ＭＳ 明朝"/>
                      <w:sz w:val="24"/>
                    </w:rPr>
                  </w:pPr>
                </w:p>
                <w:p w14:paraId="74D6454D" w14:textId="77777777" w:rsidR="00450566" w:rsidRPr="00C65F7A" w:rsidRDefault="00450566" w:rsidP="00DA0208">
                  <w:pPr>
                    <w:framePr w:hSpace="142" w:wrap="around" w:vAnchor="text" w:hAnchor="margin" w:y="2"/>
                    <w:widowControl/>
                    <w:autoSpaceDE w:val="0"/>
                    <w:autoSpaceDN w:val="0"/>
                    <w:spacing w:line="300" w:lineRule="exact"/>
                    <w:rPr>
                      <w:rFonts w:ascii="ＭＳ 明朝" w:hAnsi="ＭＳ 明朝"/>
                      <w:sz w:val="24"/>
                    </w:rPr>
                  </w:pPr>
                  <w:r w:rsidRPr="00C65F7A">
                    <w:rPr>
                      <w:rFonts w:hint="eastAsia"/>
                      <w:sz w:val="24"/>
                    </w:rPr>
                    <w:t>【</w:t>
                  </w:r>
                  <w:r w:rsidRPr="00C65F7A">
                    <w:rPr>
                      <w:sz w:val="24"/>
                    </w:rPr>
                    <w:t>大阪府総務部契約局建設工事検査要領</w:t>
                  </w:r>
                  <w:r w:rsidRPr="00C65F7A">
                    <w:rPr>
                      <w:rFonts w:hint="eastAsia"/>
                      <w:sz w:val="24"/>
                    </w:rPr>
                    <w:t>】</w:t>
                  </w:r>
                </w:p>
                <w:p w14:paraId="5B2D9747" w14:textId="77777777" w:rsidR="00450566" w:rsidRPr="00C65F7A" w:rsidRDefault="00450566" w:rsidP="00DA0208">
                  <w:pPr>
                    <w:framePr w:hSpace="142" w:wrap="around" w:vAnchor="text" w:hAnchor="margin" w:y="2"/>
                    <w:widowControl/>
                    <w:autoSpaceDE w:val="0"/>
                    <w:autoSpaceDN w:val="0"/>
                    <w:spacing w:line="300" w:lineRule="exact"/>
                    <w:rPr>
                      <w:rFonts w:ascii="ＭＳ 明朝" w:hAnsi="ＭＳ 明朝"/>
                      <w:sz w:val="24"/>
                    </w:rPr>
                  </w:pPr>
                  <w:r w:rsidRPr="00C65F7A">
                    <w:rPr>
                      <w:rFonts w:ascii="ＭＳ 明朝" w:hAnsi="ＭＳ 明朝" w:hint="eastAsia"/>
                      <w:sz w:val="24"/>
                    </w:rPr>
                    <w:t>（直接検査と指定検査）</w:t>
                  </w:r>
                </w:p>
                <w:p w14:paraId="597BF9C3" w14:textId="30E22EEE" w:rsidR="00450566" w:rsidRPr="00C65F7A" w:rsidRDefault="00450566" w:rsidP="00DA0208">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C65F7A">
                    <w:rPr>
                      <w:rFonts w:ascii="ＭＳ 明朝" w:hAnsi="ＭＳ 明朝" w:hint="eastAsia"/>
                      <w:sz w:val="24"/>
                    </w:rPr>
                    <w:t>第３条 検査は、契約局長がその所属職員を指定して行う検査（以下「直接検査」という。）及び契約局長が財務規則第６９条第１項及び企業財務規則第５５条第１項により、発注機関の職員を検査員に指定して行う検査（以下「指定検査」という。）とする。</w:t>
                  </w:r>
                </w:p>
                <w:p w14:paraId="04298AFB" w14:textId="77777777" w:rsidR="00450566" w:rsidRPr="006560F5" w:rsidRDefault="00450566" w:rsidP="00DA0208">
                  <w:pPr>
                    <w:framePr w:hSpace="142" w:wrap="around" w:vAnchor="text" w:hAnchor="margin" w:y="2"/>
                    <w:widowControl/>
                    <w:autoSpaceDE w:val="0"/>
                    <w:autoSpaceDN w:val="0"/>
                    <w:spacing w:line="300" w:lineRule="exact"/>
                    <w:ind w:leftChars="100" w:left="210"/>
                    <w:rPr>
                      <w:rFonts w:ascii="ＭＳ 明朝" w:hAnsi="ＭＳ 明朝"/>
                      <w:sz w:val="24"/>
                    </w:rPr>
                  </w:pPr>
                  <w:r w:rsidRPr="00C65F7A">
                    <w:rPr>
                      <w:rFonts w:ascii="ＭＳ 明朝" w:hAnsi="ＭＳ 明朝" w:hint="eastAsia"/>
                      <w:sz w:val="24"/>
                    </w:rPr>
                    <w:t>２ 直接検査と指定検査の検査区分は、別表に定めるとおりとする。</w:t>
                  </w:r>
                  <w:r w:rsidRPr="006560F5">
                    <w:rPr>
                      <w:rFonts w:ascii="ＭＳ 明朝" w:hAnsi="ＭＳ 明朝" w:hint="eastAsia"/>
                      <w:sz w:val="24"/>
                    </w:rPr>
                    <w:t>（以下略）</w:t>
                  </w:r>
                </w:p>
                <w:p w14:paraId="48C56A31" w14:textId="77777777" w:rsidR="00450566" w:rsidRPr="006560F5" w:rsidRDefault="00450566" w:rsidP="00DA0208">
                  <w:pPr>
                    <w:framePr w:hSpace="142" w:wrap="around" w:vAnchor="text" w:hAnchor="margin" w:y="2"/>
                    <w:widowControl/>
                    <w:autoSpaceDE w:val="0"/>
                    <w:autoSpaceDN w:val="0"/>
                    <w:spacing w:line="300" w:lineRule="exact"/>
                    <w:ind w:leftChars="100" w:left="210"/>
                    <w:rPr>
                      <w:rFonts w:ascii="ＭＳ 明朝" w:hAnsi="ＭＳ 明朝"/>
                      <w:sz w:val="24"/>
                    </w:rPr>
                  </w:pPr>
                  <w:r w:rsidRPr="006560F5">
                    <w:rPr>
                      <w:rFonts w:ascii="ＭＳ 明朝" w:hAnsi="ＭＳ 明朝" w:hint="eastAsia"/>
                      <w:sz w:val="24"/>
                    </w:rPr>
                    <w:lastRenderedPageBreak/>
                    <w:t>別表（第 3 条関係）</w:t>
                  </w:r>
                </w:p>
                <w:tbl>
                  <w:tblPr>
                    <w:tblStyle w:val="af2"/>
                    <w:tblW w:w="8919" w:type="dxa"/>
                    <w:tblInd w:w="232" w:type="dxa"/>
                    <w:tblLayout w:type="fixed"/>
                    <w:tblLook w:val="04A0" w:firstRow="1" w:lastRow="0" w:firstColumn="1" w:lastColumn="0" w:noHBand="0" w:noVBand="1"/>
                  </w:tblPr>
                  <w:tblGrid>
                    <w:gridCol w:w="3137"/>
                    <w:gridCol w:w="2891"/>
                    <w:gridCol w:w="2891"/>
                  </w:tblGrid>
                  <w:tr w:rsidR="00450566" w:rsidRPr="006560F5" w14:paraId="7C3819FC" w14:textId="77777777" w:rsidTr="00034F1D">
                    <w:tc>
                      <w:tcPr>
                        <w:tcW w:w="3137" w:type="dxa"/>
                        <w:vMerge w:val="restart"/>
                        <w:vAlign w:val="center"/>
                      </w:tcPr>
                      <w:p w14:paraId="5887BDAE" w14:textId="77777777" w:rsidR="00450566" w:rsidRPr="006560F5" w:rsidRDefault="00450566" w:rsidP="00DA0208">
                        <w:pPr>
                          <w:framePr w:hSpace="142" w:wrap="around" w:vAnchor="text" w:hAnchor="margin" w:y="2"/>
                          <w:widowControl/>
                          <w:autoSpaceDE w:val="0"/>
                          <w:autoSpaceDN w:val="0"/>
                          <w:spacing w:line="300" w:lineRule="exact"/>
                          <w:jc w:val="center"/>
                          <w:rPr>
                            <w:rFonts w:ascii="ＭＳ 明朝" w:hAnsi="ＭＳ 明朝"/>
                            <w:sz w:val="24"/>
                          </w:rPr>
                        </w:pPr>
                        <w:r w:rsidRPr="006560F5">
                          <w:rPr>
                            <w:rFonts w:ascii="ＭＳ 明朝" w:hAnsi="ＭＳ 明朝" w:hint="eastAsia"/>
                            <w:sz w:val="24"/>
                          </w:rPr>
                          <w:t>検査種類</w:t>
                        </w:r>
                      </w:p>
                    </w:tc>
                    <w:tc>
                      <w:tcPr>
                        <w:tcW w:w="5782" w:type="dxa"/>
                        <w:gridSpan w:val="2"/>
                        <w:vAlign w:val="center"/>
                      </w:tcPr>
                      <w:p w14:paraId="6A849AEB" w14:textId="77777777" w:rsidR="00450566" w:rsidRPr="006560F5" w:rsidRDefault="00450566" w:rsidP="00DA0208">
                        <w:pPr>
                          <w:framePr w:hSpace="142" w:wrap="around" w:vAnchor="text" w:hAnchor="margin" w:y="2"/>
                          <w:widowControl/>
                          <w:autoSpaceDE w:val="0"/>
                          <w:autoSpaceDN w:val="0"/>
                          <w:spacing w:line="300" w:lineRule="exact"/>
                          <w:jc w:val="center"/>
                          <w:rPr>
                            <w:rFonts w:ascii="ＭＳ 明朝" w:hAnsi="ＭＳ 明朝"/>
                            <w:sz w:val="24"/>
                          </w:rPr>
                        </w:pPr>
                        <w:r w:rsidRPr="006560F5">
                          <w:rPr>
                            <w:rFonts w:ascii="ＭＳ 明朝" w:hAnsi="ＭＳ 明朝" w:hint="eastAsia"/>
                            <w:sz w:val="24"/>
                          </w:rPr>
                          <w:t>検査区分</w:t>
                        </w:r>
                      </w:p>
                    </w:tc>
                  </w:tr>
                  <w:tr w:rsidR="00450566" w:rsidRPr="006560F5" w14:paraId="60A63BBD" w14:textId="77777777" w:rsidTr="00034F1D">
                    <w:tc>
                      <w:tcPr>
                        <w:tcW w:w="3137" w:type="dxa"/>
                        <w:vMerge/>
                      </w:tcPr>
                      <w:p w14:paraId="0F49D8FA" w14:textId="77777777" w:rsidR="00450566" w:rsidRPr="006560F5" w:rsidRDefault="00450566" w:rsidP="00DA0208">
                        <w:pPr>
                          <w:framePr w:hSpace="142" w:wrap="around" w:vAnchor="text" w:hAnchor="margin" w:y="2"/>
                          <w:widowControl/>
                          <w:autoSpaceDE w:val="0"/>
                          <w:autoSpaceDN w:val="0"/>
                          <w:spacing w:line="300" w:lineRule="exact"/>
                          <w:rPr>
                            <w:rFonts w:ascii="ＭＳ 明朝" w:hAnsi="ＭＳ 明朝"/>
                            <w:sz w:val="24"/>
                          </w:rPr>
                        </w:pPr>
                      </w:p>
                    </w:tc>
                    <w:tc>
                      <w:tcPr>
                        <w:tcW w:w="2891" w:type="dxa"/>
                        <w:vAlign w:val="center"/>
                      </w:tcPr>
                      <w:p w14:paraId="1F15AF30" w14:textId="77777777" w:rsidR="00450566" w:rsidRPr="006560F5" w:rsidRDefault="00450566" w:rsidP="00DA0208">
                        <w:pPr>
                          <w:framePr w:hSpace="142" w:wrap="around" w:vAnchor="text" w:hAnchor="margin" w:y="2"/>
                          <w:widowControl/>
                          <w:autoSpaceDE w:val="0"/>
                          <w:autoSpaceDN w:val="0"/>
                          <w:spacing w:line="300" w:lineRule="exact"/>
                          <w:jc w:val="center"/>
                          <w:rPr>
                            <w:rFonts w:ascii="ＭＳ 明朝" w:hAnsi="ＭＳ 明朝"/>
                            <w:sz w:val="24"/>
                          </w:rPr>
                        </w:pPr>
                        <w:r w:rsidRPr="006560F5">
                          <w:rPr>
                            <w:rFonts w:ascii="ＭＳ 明朝" w:hAnsi="ＭＳ 明朝" w:hint="eastAsia"/>
                            <w:sz w:val="24"/>
                          </w:rPr>
                          <w:t>指定検査</w:t>
                        </w:r>
                      </w:p>
                    </w:tc>
                    <w:tc>
                      <w:tcPr>
                        <w:tcW w:w="2891" w:type="dxa"/>
                        <w:vAlign w:val="center"/>
                      </w:tcPr>
                      <w:p w14:paraId="1DEE790A" w14:textId="77777777" w:rsidR="00450566" w:rsidRPr="006560F5" w:rsidRDefault="00450566" w:rsidP="00DA0208">
                        <w:pPr>
                          <w:framePr w:hSpace="142" w:wrap="around" w:vAnchor="text" w:hAnchor="margin" w:y="2"/>
                          <w:widowControl/>
                          <w:autoSpaceDE w:val="0"/>
                          <w:autoSpaceDN w:val="0"/>
                          <w:spacing w:line="300" w:lineRule="exact"/>
                          <w:jc w:val="center"/>
                          <w:rPr>
                            <w:rFonts w:ascii="ＭＳ 明朝" w:hAnsi="ＭＳ 明朝"/>
                            <w:sz w:val="24"/>
                          </w:rPr>
                        </w:pPr>
                        <w:r w:rsidRPr="007F6AB9">
                          <w:rPr>
                            <w:sz w:val="24"/>
                            <w:szCs w:val="32"/>
                          </w:rPr>
                          <w:t>直接検査</w:t>
                        </w:r>
                      </w:p>
                    </w:tc>
                  </w:tr>
                  <w:tr w:rsidR="00450566" w:rsidRPr="00C65F7A" w14:paraId="69FD158E" w14:textId="77777777" w:rsidTr="00034F1D">
                    <w:tc>
                      <w:tcPr>
                        <w:tcW w:w="3137" w:type="dxa"/>
                      </w:tcPr>
                      <w:p w14:paraId="644EA9F5" w14:textId="77777777" w:rsidR="00450566" w:rsidRPr="006560F5" w:rsidRDefault="00450566" w:rsidP="00DA0208">
                        <w:pPr>
                          <w:framePr w:hSpace="142" w:wrap="around" w:vAnchor="text" w:hAnchor="margin" w:y="2"/>
                          <w:widowControl/>
                          <w:autoSpaceDE w:val="0"/>
                          <w:autoSpaceDN w:val="0"/>
                          <w:spacing w:line="300" w:lineRule="exact"/>
                          <w:rPr>
                            <w:rFonts w:ascii="ＭＳ 明朝" w:hAnsi="ＭＳ 明朝"/>
                            <w:sz w:val="24"/>
                          </w:rPr>
                        </w:pPr>
                        <w:r w:rsidRPr="006560F5">
                          <w:rPr>
                            <w:rFonts w:ascii="ＭＳ 明朝" w:hAnsi="ＭＳ 明朝" w:hint="eastAsia"/>
                            <w:sz w:val="24"/>
                          </w:rPr>
                          <w:t>・完成検査</w:t>
                        </w:r>
                      </w:p>
                      <w:p w14:paraId="38DB1636" w14:textId="77777777" w:rsidR="00450566" w:rsidRPr="006560F5" w:rsidRDefault="00450566" w:rsidP="00DA0208">
                        <w:pPr>
                          <w:framePr w:hSpace="142" w:wrap="around" w:vAnchor="text" w:hAnchor="margin" w:y="2"/>
                          <w:widowControl/>
                          <w:autoSpaceDE w:val="0"/>
                          <w:autoSpaceDN w:val="0"/>
                          <w:spacing w:line="300" w:lineRule="exact"/>
                          <w:rPr>
                            <w:rFonts w:ascii="ＭＳ 明朝" w:hAnsi="ＭＳ 明朝"/>
                            <w:sz w:val="24"/>
                          </w:rPr>
                        </w:pPr>
                        <w:r w:rsidRPr="006560F5">
                          <w:rPr>
                            <w:rFonts w:ascii="ＭＳ 明朝" w:hAnsi="ＭＳ 明朝" w:hint="eastAsia"/>
                            <w:sz w:val="24"/>
                          </w:rPr>
                          <w:t>・指定部分完成検査</w:t>
                        </w:r>
                      </w:p>
                      <w:p w14:paraId="47EFF946" w14:textId="77777777" w:rsidR="00450566" w:rsidRPr="006560F5" w:rsidRDefault="00450566" w:rsidP="00DA0208">
                        <w:pPr>
                          <w:framePr w:hSpace="142" w:wrap="around" w:vAnchor="text" w:hAnchor="margin" w:y="2"/>
                          <w:widowControl/>
                          <w:autoSpaceDE w:val="0"/>
                          <w:autoSpaceDN w:val="0"/>
                          <w:spacing w:line="300" w:lineRule="exact"/>
                          <w:rPr>
                            <w:rFonts w:ascii="ＭＳ 明朝" w:hAnsi="ＭＳ 明朝"/>
                            <w:sz w:val="24"/>
                          </w:rPr>
                        </w:pPr>
                        <w:r w:rsidRPr="006560F5">
                          <w:rPr>
                            <w:rFonts w:ascii="ＭＳ 明朝" w:hAnsi="ＭＳ 明朝" w:hint="eastAsia"/>
                            <w:sz w:val="24"/>
                          </w:rPr>
                          <w:t>・中間検査</w:t>
                        </w:r>
                      </w:p>
                    </w:tc>
                    <w:tc>
                      <w:tcPr>
                        <w:tcW w:w="2891" w:type="dxa"/>
                        <w:vAlign w:val="center"/>
                      </w:tcPr>
                      <w:p w14:paraId="5C3ABC3C" w14:textId="77777777" w:rsidR="00450566" w:rsidRPr="006560F5" w:rsidRDefault="00450566" w:rsidP="00DA0208">
                        <w:pPr>
                          <w:framePr w:hSpace="142" w:wrap="around" w:vAnchor="text" w:hAnchor="margin" w:y="2"/>
                          <w:widowControl/>
                          <w:autoSpaceDE w:val="0"/>
                          <w:autoSpaceDN w:val="0"/>
                          <w:spacing w:line="300" w:lineRule="exact"/>
                          <w:rPr>
                            <w:rFonts w:ascii="ＭＳ 明朝" w:hAnsi="ＭＳ 明朝"/>
                            <w:sz w:val="24"/>
                          </w:rPr>
                        </w:pPr>
                        <w:r w:rsidRPr="006560F5">
                          <w:rPr>
                            <w:rFonts w:ascii="ＭＳ 明朝" w:hAnsi="ＭＳ 明朝" w:hint="eastAsia"/>
                            <w:sz w:val="24"/>
                          </w:rPr>
                          <w:t>契約金額250万円を超え</w:t>
                        </w:r>
                      </w:p>
                      <w:p w14:paraId="5454206A" w14:textId="77777777" w:rsidR="00450566" w:rsidRPr="006560F5" w:rsidRDefault="00450566" w:rsidP="00DA0208">
                        <w:pPr>
                          <w:framePr w:hSpace="142" w:wrap="around" w:vAnchor="text" w:hAnchor="margin" w:y="2"/>
                          <w:widowControl/>
                          <w:autoSpaceDE w:val="0"/>
                          <w:autoSpaceDN w:val="0"/>
                          <w:spacing w:line="300" w:lineRule="exact"/>
                          <w:rPr>
                            <w:rFonts w:ascii="ＭＳ 明朝" w:hAnsi="ＭＳ 明朝"/>
                            <w:sz w:val="24"/>
                          </w:rPr>
                        </w:pPr>
                        <w:r w:rsidRPr="006560F5">
                          <w:rPr>
                            <w:rFonts w:ascii="ＭＳ 明朝" w:hAnsi="ＭＳ 明朝" w:hint="eastAsia"/>
                            <w:sz w:val="24"/>
                          </w:rPr>
                          <w:t>3,000万円以下のもの</w:t>
                        </w:r>
                      </w:p>
                    </w:tc>
                    <w:tc>
                      <w:tcPr>
                        <w:tcW w:w="2891" w:type="dxa"/>
                        <w:vAlign w:val="center"/>
                      </w:tcPr>
                      <w:p w14:paraId="3A6C5B73" w14:textId="77777777" w:rsidR="00450566" w:rsidRPr="00C65F7A" w:rsidRDefault="00450566" w:rsidP="00DA0208">
                        <w:pPr>
                          <w:framePr w:hSpace="142" w:wrap="around" w:vAnchor="text" w:hAnchor="margin" w:y="2"/>
                          <w:widowControl/>
                          <w:autoSpaceDE w:val="0"/>
                          <w:autoSpaceDN w:val="0"/>
                          <w:spacing w:line="300" w:lineRule="exact"/>
                          <w:rPr>
                            <w:rFonts w:ascii="ＭＳ 明朝" w:hAnsi="ＭＳ 明朝"/>
                            <w:sz w:val="24"/>
                          </w:rPr>
                        </w:pPr>
                        <w:r w:rsidRPr="006560F5">
                          <w:rPr>
                            <w:rFonts w:ascii="ＭＳ 明朝" w:hAnsi="ＭＳ 明朝" w:hint="eastAsia"/>
                            <w:sz w:val="24"/>
                          </w:rPr>
                          <w:t>契約金額3,000万円を超えるもの</w:t>
                        </w:r>
                      </w:p>
                    </w:tc>
                  </w:tr>
                </w:tbl>
                <w:p w14:paraId="4437CEE8" w14:textId="77777777" w:rsidR="00450566" w:rsidRPr="007F6AB9" w:rsidRDefault="00450566" w:rsidP="00DA0208">
                  <w:pPr>
                    <w:framePr w:hSpace="142" w:wrap="around" w:vAnchor="text" w:hAnchor="margin" w:y="2"/>
                    <w:widowControl/>
                    <w:autoSpaceDE w:val="0"/>
                    <w:autoSpaceDN w:val="0"/>
                    <w:spacing w:line="300" w:lineRule="exact"/>
                    <w:rPr>
                      <w:rFonts w:ascii="ＭＳ 明朝" w:hAnsi="ＭＳ 明朝" w:hint="eastAsia"/>
                      <w:sz w:val="24"/>
                    </w:rPr>
                  </w:pPr>
                </w:p>
              </w:tc>
            </w:tr>
          </w:tbl>
          <w:p w14:paraId="76629D7E" w14:textId="6EF321EF" w:rsidR="006051FC" w:rsidRPr="00450566" w:rsidRDefault="006051FC" w:rsidP="005B1F06">
            <w:pPr>
              <w:widowControl/>
              <w:autoSpaceDE w:val="0"/>
              <w:autoSpaceDN w:val="0"/>
              <w:spacing w:line="300" w:lineRule="exact"/>
              <w:rPr>
                <w:rFonts w:ascii="ＭＳ 明朝" w:hAnsi="ＭＳ 明朝"/>
                <w:sz w:val="24"/>
              </w:rPr>
            </w:pPr>
          </w:p>
        </w:tc>
      </w:tr>
    </w:tbl>
    <w:p w14:paraId="123350A5" w14:textId="347DF3E5" w:rsidR="00294256" w:rsidRPr="003518C9" w:rsidRDefault="00496828" w:rsidP="003518C9">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lastRenderedPageBreak/>
        <w:t>監査（検査）実施年月日（委員：令和－年－月－日、事務局：令和</w:t>
      </w:r>
      <w:r w:rsidR="006051FC">
        <w:rPr>
          <w:rFonts w:ascii="ＭＳ ゴシック" w:eastAsia="ＭＳ ゴシック" w:hAnsi="ＭＳ ゴシック" w:hint="eastAsia"/>
          <w:sz w:val="24"/>
          <w:szCs w:val="22"/>
        </w:rPr>
        <w:t>６</w:t>
      </w:r>
      <w:r w:rsidRPr="005C2ECA">
        <w:rPr>
          <w:rFonts w:ascii="ＭＳ ゴシック" w:eastAsia="ＭＳ ゴシック" w:hAnsi="ＭＳ ゴシック" w:hint="eastAsia"/>
          <w:sz w:val="24"/>
          <w:szCs w:val="22"/>
        </w:rPr>
        <w:t>年</w:t>
      </w:r>
      <w:r w:rsidR="006051FC">
        <w:rPr>
          <w:rFonts w:ascii="ＭＳ ゴシック" w:eastAsia="ＭＳ ゴシック" w:hAnsi="ＭＳ ゴシック" w:hint="eastAsia"/>
          <w:sz w:val="24"/>
          <w:szCs w:val="22"/>
        </w:rPr>
        <w:t>６</w:t>
      </w:r>
      <w:r w:rsidR="0099537F">
        <w:rPr>
          <w:rFonts w:ascii="ＭＳ ゴシック" w:eastAsia="ＭＳ ゴシック" w:hAnsi="ＭＳ ゴシック" w:hint="eastAsia"/>
          <w:sz w:val="24"/>
          <w:szCs w:val="22"/>
        </w:rPr>
        <w:t>月</w:t>
      </w:r>
      <w:r w:rsidR="006051FC">
        <w:rPr>
          <w:rFonts w:ascii="ＭＳ ゴシック" w:eastAsia="ＭＳ ゴシック" w:hAnsi="ＭＳ ゴシック" w:hint="eastAsia"/>
          <w:sz w:val="24"/>
          <w:szCs w:val="22"/>
        </w:rPr>
        <w:t>18</w:t>
      </w:r>
      <w:r w:rsidRPr="005C2ECA">
        <w:rPr>
          <w:rFonts w:ascii="ＭＳ ゴシック" w:eastAsia="ＭＳ ゴシック" w:hAnsi="ＭＳ ゴシック" w:hint="eastAsia"/>
          <w:sz w:val="24"/>
          <w:szCs w:val="22"/>
        </w:rPr>
        <w:t>日</w:t>
      </w:r>
      <w:r w:rsidR="006051FC">
        <w:rPr>
          <w:rFonts w:ascii="ＭＳ ゴシック" w:eastAsia="ＭＳ ゴシック" w:hAnsi="ＭＳ ゴシック" w:hint="eastAsia"/>
          <w:sz w:val="24"/>
          <w:szCs w:val="22"/>
        </w:rPr>
        <w:t>から同月20日まで</w:t>
      </w:r>
      <w:r w:rsidRPr="005C2ECA">
        <w:rPr>
          <w:rFonts w:ascii="ＭＳ ゴシック" w:eastAsia="ＭＳ ゴシック" w:hAnsi="ＭＳ ゴシック" w:hint="eastAsia"/>
          <w:sz w:val="24"/>
          <w:szCs w:val="22"/>
        </w:rPr>
        <w:t>）</w:t>
      </w:r>
    </w:p>
    <w:sectPr w:rsidR="00294256" w:rsidRPr="003518C9"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8EBF" w14:textId="77777777" w:rsidR="000029CC" w:rsidRDefault="000029CC">
      <w:r>
        <w:separator/>
      </w:r>
    </w:p>
  </w:endnote>
  <w:endnote w:type="continuationSeparator" w:id="0">
    <w:p w14:paraId="03EB81A5" w14:textId="77777777" w:rsidR="000029CC" w:rsidRDefault="0000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9B15" w14:textId="77777777" w:rsidR="000029CC" w:rsidRDefault="000029CC">
      <w:r>
        <w:separator/>
      </w:r>
    </w:p>
  </w:footnote>
  <w:footnote w:type="continuationSeparator" w:id="0">
    <w:p w14:paraId="609E467F" w14:textId="77777777" w:rsidR="000029CC" w:rsidRDefault="00002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180C3B"/>
    <w:multiLevelType w:val="hybridMultilevel"/>
    <w:tmpl w:val="37B2FC40"/>
    <w:lvl w:ilvl="0" w:tplc="16946D94">
      <w:numFmt w:val="bullet"/>
      <w:lvlText w:val="※"/>
      <w:lvlJc w:val="left"/>
      <w:pPr>
        <w:ind w:left="653" w:hanging="360"/>
      </w:pPr>
      <w:rPr>
        <w:rFonts w:ascii="ＭＳ 明朝" w:eastAsia="ＭＳ 明朝" w:hAnsi="ＭＳ 明朝" w:cs="Arial" w:hint="eastAsia"/>
      </w:rPr>
    </w:lvl>
    <w:lvl w:ilvl="1" w:tplc="0409000B" w:tentative="1">
      <w:start w:val="1"/>
      <w:numFmt w:val="bullet"/>
      <w:lvlText w:val=""/>
      <w:lvlJc w:val="left"/>
      <w:pPr>
        <w:ind w:left="1133" w:hanging="420"/>
      </w:pPr>
      <w:rPr>
        <w:rFonts w:ascii="Wingdings" w:hAnsi="Wingdings" w:hint="default"/>
      </w:rPr>
    </w:lvl>
    <w:lvl w:ilvl="2" w:tplc="0409000D"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B" w:tentative="1">
      <w:start w:val="1"/>
      <w:numFmt w:val="bullet"/>
      <w:lvlText w:val=""/>
      <w:lvlJc w:val="left"/>
      <w:pPr>
        <w:ind w:left="2393" w:hanging="420"/>
      </w:pPr>
      <w:rPr>
        <w:rFonts w:ascii="Wingdings" w:hAnsi="Wingdings" w:hint="default"/>
      </w:rPr>
    </w:lvl>
    <w:lvl w:ilvl="5" w:tplc="0409000D"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B" w:tentative="1">
      <w:start w:val="1"/>
      <w:numFmt w:val="bullet"/>
      <w:lvlText w:val=""/>
      <w:lvlJc w:val="left"/>
      <w:pPr>
        <w:ind w:left="3653" w:hanging="420"/>
      </w:pPr>
      <w:rPr>
        <w:rFonts w:ascii="Wingdings" w:hAnsi="Wingdings" w:hint="default"/>
      </w:rPr>
    </w:lvl>
    <w:lvl w:ilvl="8" w:tplc="0409000D" w:tentative="1">
      <w:start w:val="1"/>
      <w:numFmt w:val="bullet"/>
      <w:lvlText w:val=""/>
      <w:lvlJc w:val="left"/>
      <w:pPr>
        <w:ind w:left="4073" w:hanging="420"/>
      </w:pPr>
      <w:rPr>
        <w:rFonts w:ascii="Wingdings" w:hAnsi="Wingdings" w:hint="default"/>
      </w:r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29CC"/>
    <w:rsid w:val="00003E3A"/>
    <w:rsid w:val="00006460"/>
    <w:rsid w:val="000066BB"/>
    <w:rsid w:val="000113F7"/>
    <w:rsid w:val="00014C18"/>
    <w:rsid w:val="0001533F"/>
    <w:rsid w:val="00017267"/>
    <w:rsid w:val="00020C70"/>
    <w:rsid w:val="00020EE1"/>
    <w:rsid w:val="000210D6"/>
    <w:rsid w:val="000257B5"/>
    <w:rsid w:val="000319A2"/>
    <w:rsid w:val="00035690"/>
    <w:rsid w:val="00040B4C"/>
    <w:rsid w:val="00042FDC"/>
    <w:rsid w:val="00043DD7"/>
    <w:rsid w:val="000443C7"/>
    <w:rsid w:val="00051934"/>
    <w:rsid w:val="00054A08"/>
    <w:rsid w:val="0005569F"/>
    <w:rsid w:val="0005671F"/>
    <w:rsid w:val="000567E0"/>
    <w:rsid w:val="0006616F"/>
    <w:rsid w:val="000704BC"/>
    <w:rsid w:val="00074E97"/>
    <w:rsid w:val="00080BE8"/>
    <w:rsid w:val="00084F88"/>
    <w:rsid w:val="00084F94"/>
    <w:rsid w:val="00086C26"/>
    <w:rsid w:val="00090541"/>
    <w:rsid w:val="00090F62"/>
    <w:rsid w:val="00092982"/>
    <w:rsid w:val="000937C9"/>
    <w:rsid w:val="000968C7"/>
    <w:rsid w:val="000A0C23"/>
    <w:rsid w:val="000A7F9F"/>
    <w:rsid w:val="000B2859"/>
    <w:rsid w:val="000B30CE"/>
    <w:rsid w:val="000B470F"/>
    <w:rsid w:val="000B7978"/>
    <w:rsid w:val="000C3330"/>
    <w:rsid w:val="000C433B"/>
    <w:rsid w:val="000D0B36"/>
    <w:rsid w:val="000D785D"/>
    <w:rsid w:val="000D7928"/>
    <w:rsid w:val="000E1667"/>
    <w:rsid w:val="000E5E9A"/>
    <w:rsid w:val="000E6572"/>
    <w:rsid w:val="000F1EBF"/>
    <w:rsid w:val="000F28E4"/>
    <w:rsid w:val="000F6116"/>
    <w:rsid w:val="0010175E"/>
    <w:rsid w:val="001027BF"/>
    <w:rsid w:val="00102DE5"/>
    <w:rsid w:val="0010636A"/>
    <w:rsid w:val="0010650F"/>
    <w:rsid w:val="0010763F"/>
    <w:rsid w:val="00107BD8"/>
    <w:rsid w:val="00112589"/>
    <w:rsid w:val="00112DC1"/>
    <w:rsid w:val="00116A6E"/>
    <w:rsid w:val="001227E8"/>
    <w:rsid w:val="001236D0"/>
    <w:rsid w:val="001261F8"/>
    <w:rsid w:val="001275DE"/>
    <w:rsid w:val="00130411"/>
    <w:rsid w:val="001331E7"/>
    <w:rsid w:val="0014221B"/>
    <w:rsid w:val="00142651"/>
    <w:rsid w:val="00155DD3"/>
    <w:rsid w:val="001563D1"/>
    <w:rsid w:val="00157624"/>
    <w:rsid w:val="00162C26"/>
    <w:rsid w:val="0016572A"/>
    <w:rsid w:val="0016593A"/>
    <w:rsid w:val="00166E1D"/>
    <w:rsid w:val="00166F76"/>
    <w:rsid w:val="00170891"/>
    <w:rsid w:val="001711C6"/>
    <w:rsid w:val="00173492"/>
    <w:rsid w:val="00175A4A"/>
    <w:rsid w:val="0018241A"/>
    <w:rsid w:val="00183B12"/>
    <w:rsid w:val="00190775"/>
    <w:rsid w:val="001A4143"/>
    <w:rsid w:val="001A770E"/>
    <w:rsid w:val="001B0B29"/>
    <w:rsid w:val="001C0E29"/>
    <w:rsid w:val="001C2532"/>
    <w:rsid w:val="001C73A5"/>
    <w:rsid w:val="001D61C7"/>
    <w:rsid w:val="001D7065"/>
    <w:rsid w:val="001F2C0D"/>
    <w:rsid w:val="001F3B31"/>
    <w:rsid w:val="00200721"/>
    <w:rsid w:val="00201446"/>
    <w:rsid w:val="00216CFE"/>
    <w:rsid w:val="002238B6"/>
    <w:rsid w:val="002265B5"/>
    <w:rsid w:val="00226605"/>
    <w:rsid w:val="002309F6"/>
    <w:rsid w:val="00231071"/>
    <w:rsid w:val="00234092"/>
    <w:rsid w:val="00235F24"/>
    <w:rsid w:val="00240FA9"/>
    <w:rsid w:val="00241601"/>
    <w:rsid w:val="00242EC6"/>
    <w:rsid w:val="0024394A"/>
    <w:rsid w:val="00244EBA"/>
    <w:rsid w:val="002452AF"/>
    <w:rsid w:val="00250225"/>
    <w:rsid w:val="00250764"/>
    <w:rsid w:val="002523DD"/>
    <w:rsid w:val="00254592"/>
    <w:rsid w:val="002552ED"/>
    <w:rsid w:val="002654F1"/>
    <w:rsid w:val="00266CA4"/>
    <w:rsid w:val="00270E45"/>
    <w:rsid w:val="00271B6C"/>
    <w:rsid w:val="00272598"/>
    <w:rsid w:val="00273CB9"/>
    <w:rsid w:val="00275F73"/>
    <w:rsid w:val="002771B9"/>
    <w:rsid w:val="00280A6E"/>
    <w:rsid w:val="00280A7F"/>
    <w:rsid w:val="00283686"/>
    <w:rsid w:val="00284CF4"/>
    <w:rsid w:val="00286566"/>
    <w:rsid w:val="00287584"/>
    <w:rsid w:val="002909ED"/>
    <w:rsid w:val="00291C60"/>
    <w:rsid w:val="00294256"/>
    <w:rsid w:val="002A1DA6"/>
    <w:rsid w:val="002A70F6"/>
    <w:rsid w:val="002B1AC4"/>
    <w:rsid w:val="002B1EB6"/>
    <w:rsid w:val="002B48D3"/>
    <w:rsid w:val="002B764C"/>
    <w:rsid w:val="002B79D1"/>
    <w:rsid w:val="002C0B32"/>
    <w:rsid w:val="002C0F93"/>
    <w:rsid w:val="002C7500"/>
    <w:rsid w:val="002D1E8A"/>
    <w:rsid w:val="002D2F38"/>
    <w:rsid w:val="002D2FF1"/>
    <w:rsid w:val="002D3C04"/>
    <w:rsid w:val="002D47B4"/>
    <w:rsid w:val="002D5399"/>
    <w:rsid w:val="002E05F4"/>
    <w:rsid w:val="002E1B2C"/>
    <w:rsid w:val="002E286E"/>
    <w:rsid w:val="002E2962"/>
    <w:rsid w:val="002E2C70"/>
    <w:rsid w:val="002E663A"/>
    <w:rsid w:val="002E716D"/>
    <w:rsid w:val="002F1BFE"/>
    <w:rsid w:val="002F4FD8"/>
    <w:rsid w:val="002F54B6"/>
    <w:rsid w:val="00306A07"/>
    <w:rsid w:val="0030787E"/>
    <w:rsid w:val="00310F01"/>
    <w:rsid w:val="003169D5"/>
    <w:rsid w:val="003218E8"/>
    <w:rsid w:val="0032325E"/>
    <w:rsid w:val="003234F1"/>
    <w:rsid w:val="0032402C"/>
    <w:rsid w:val="00331CE4"/>
    <w:rsid w:val="0033201F"/>
    <w:rsid w:val="00332464"/>
    <w:rsid w:val="0033337B"/>
    <w:rsid w:val="0033349F"/>
    <w:rsid w:val="00334BC0"/>
    <w:rsid w:val="003350FB"/>
    <w:rsid w:val="00335BCA"/>
    <w:rsid w:val="00344C04"/>
    <w:rsid w:val="00345ECD"/>
    <w:rsid w:val="003461B9"/>
    <w:rsid w:val="00347193"/>
    <w:rsid w:val="00350B43"/>
    <w:rsid w:val="00350D3F"/>
    <w:rsid w:val="003518C9"/>
    <w:rsid w:val="00352392"/>
    <w:rsid w:val="0035353F"/>
    <w:rsid w:val="00357B15"/>
    <w:rsid w:val="00361B7F"/>
    <w:rsid w:val="0036253A"/>
    <w:rsid w:val="00363F5E"/>
    <w:rsid w:val="003674B0"/>
    <w:rsid w:val="00372441"/>
    <w:rsid w:val="00385F58"/>
    <w:rsid w:val="003958CC"/>
    <w:rsid w:val="003A2E5C"/>
    <w:rsid w:val="003A3D23"/>
    <w:rsid w:val="003B295A"/>
    <w:rsid w:val="003B2E74"/>
    <w:rsid w:val="003C07B9"/>
    <w:rsid w:val="003C1E51"/>
    <w:rsid w:val="003C31B0"/>
    <w:rsid w:val="003C365C"/>
    <w:rsid w:val="003C37FB"/>
    <w:rsid w:val="003C5571"/>
    <w:rsid w:val="003C7320"/>
    <w:rsid w:val="003D00C5"/>
    <w:rsid w:val="003D0EE8"/>
    <w:rsid w:val="003D3756"/>
    <w:rsid w:val="003D4411"/>
    <w:rsid w:val="003D4FCF"/>
    <w:rsid w:val="003E2E77"/>
    <w:rsid w:val="003E33A5"/>
    <w:rsid w:val="003E5DE4"/>
    <w:rsid w:val="003E5F37"/>
    <w:rsid w:val="003E642A"/>
    <w:rsid w:val="003E7869"/>
    <w:rsid w:val="003F1E65"/>
    <w:rsid w:val="003F310A"/>
    <w:rsid w:val="003F3113"/>
    <w:rsid w:val="003F5AD6"/>
    <w:rsid w:val="003F6103"/>
    <w:rsid w:val="003F7397"/>
    <w:rsid w:val="003F7FFD"/>
    <w:rsid w:val="00401514"/>
    <w:rsid w:val="00401ED5"/>
    <w:rsid w:val="00402D6F"/>
    <w:rsid w:val="004054FB"/>
    <w:rsid w:val="004057F7"/>
    <w:rsid w:val="00407257"/>
    <w:rsid w:val="00411E32"/>
    <w:rsid w:val="00417C91"/>
    <w:rsid w:val="0042000D"/>
    <w:rsid w:val="00425885"/>
    <w:rsid w:val="004312A0"/>
    <w:rsid w:val="0043353B"/>
    <w:rsid w:val="004364C0"/>
    <w:rsid w:val="004374E3"/>
    <w:rsid w:val="00440A12"/>
    <w:rsid w:val="0044437B"/>
    <w:rsid w:val="00446A5D"/>
    <w:rsid w:val="00446ACD"/>
    <w:rsid w:val="00447C2A"/>
    <w:rsid w:val="00450566"/>
    <w:rsid w:val="00450A1C"/>
    <w:rsid w:val="00451CBA"/>
    <w:rsid w:val="00454CD2"/>
    <w:rsid w:val="00455829"/>
    <w:rsid w:val="004566C7"/>
    <w:rsid w:val="00457A42"/>
    <w:rsid w:val="00463094"/>
    <w:rsid w:val="00465986"/>
    <w:rsid w:val="004677D0"/>
    <w:rsid w:val="004679F3"/>
    <w:rsid w:val="004737FB"/>
    <w:rsid w:val="00474850"/>
    <w:rsid w:val="00476919"/>
    <w:rsid w:val="004870A6"/>
    <w:rsid w:val="00490AAB"/>
    <w:rsid w:val="0049671D"/>
    <w:rsid w:val="0049675E"/>
    <w:rsid w:val="00496828"/>
    <w:rsid w:val="00497CD1"/>
    <w:rsid w:val="004A083D"/>
    <w:rsid w:val="004A1AD6"/>
    <w:rsid w:val="004A30A6"/>
    <w:rsid w:val="004A3DCE"/>
    <w:rsid w:val="004A5AF7"/>
    <w:rsid w:val="004A5B0E"/>
    <w:rsid w:val="004A657B"/>
    <w:rsid w:val="004A6802"/>
    <w:rsid w:val="004B5AB7"/>
    <w:rsid w:val="004B6593"/>
    <w:rsid w:val="004C0F03"/>
    <w:rsid w:val="004C3668"/>
    <w:rsid w:val="004C6E0A"/>
    <w:rsid w:val="004D0182"/>
    <w:rsid w:val="004D1AFE"/>
    <w:rsid w:val="004E5065"/>
    <w:rsid w:val="004E6204"/>
    <w:rsid w:val="004F06C3"/>
    <w:rsid w:val="004F30B2"/>
    <w:rsid w:val="00500F6B"/>
    <w:rsid w:val="00511F77"/>
    <w:rsid w:val="00514FA9"/>
    <w:rsid w:val="005203C3"/>
    <w:rsid w:val="005215E3"/>
    <w:rsid w:val="00522D1F"/>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87D5E"/>
    <w:rsid w:val="00591030"/>
    <w:rsid w:val="00595AE2"/>
    <w:rsid w:val="005A523A"/>
    <w:rsid w:val="005A74E9"/>
    <w:rsid w:val="005B1F06"/>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51FC"/>
    <w:rsid w:val="00607259"/>
    <w:rsid w:val="00610CEB"/>
    <w:rsid w:val="0061208B"/>
    <w:rsid w:val="00613F81"/>
    <w:rsid w:val="00620214"/>
    <w:rsid w:val="00624A26"/>
    <w:rsid w:val="00625D08"/>
    <w:rsid w:val="00633322"/>
    <w:rsid w:val="006348CA"/>
    <w:rsid w:val="00635DE5"/>
    <w:rsid w:val="00640C70"/>
    <w:rsid w:val="006518ED"/>
    <w:rsid w:val="00654366"/>
    <w:rsid w:val="006560F5"/>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3559"/>
    <w:rsid w:val="006951EF"/>
    <w:rsid w:val="006952D8"/>
    <w:rsid w:val="0069725A"/>
    <w:rsid w:val="00697E06"/>
    <w:rsid w:val="006A00C4"/>
    <w:rsid w:val="006A14A8"/>
    <w:rsid w:val="006A2EF5"/>
    <w:rsid w:val="006A345E"/>
    <w:rsid w:val="006A46D5"/>
    <w:rsid w:val="006A735B"/>
    <w:rsid w:val="006B00E9"/>
    <w:rsid w:val="006B01F9"/>
    <w:rsid w:val="006B0AF7"/>
    <w:rsid w:val="006B63A6"/>
    <w:rsid w:val="006C0DCA"/>
    <w:rsid w:val="006C0E75"/>
    <w:rsid w:val="006C1FEF"/>
    <w:rsid w:val="006C2AC4"/>
    <w:rsid w:val="006C47A6"/>
    <w:rsid w:val="006C7B39"/>
    <w:rsid w:val="006D1E21"/>
    <w:rsid w:val="006D4BD2"/>
    <w:rsid w:val="006D724A"/>
    <w:rsid w:val="006E1C53"/>
    <w:rsid w:val="006E4247"/>
    <w:rsid w:val="006F0E14"/>
    <w:rsid w:val="006F19B0"/>
    <w:rsid w:val="006F2AEA"/>
    <w:rsid w:val="006F45EA"/>
    <w:rsid w:val="006F64FE"/>
    <w:rsid w:val="006F69E3"/>
    <w:rsid w:val="0070324E"/>
    <w:rsid w:val="00704519"/>
    <w:rsid w:val="00705183"/>
    <w:rsid w:val="00706BE9"/>
    <w:rsid w:val="0071032E"/>
    <w:rsid w:val="007106E6"/>
    <w:rsid w:val="00710947"/>
    <w:rsid w:val="00710B6D"/>
    <w:rsid w:val="0071193E"/>
    <w:rsid w:val="007157B2"/>
    <w:rsid w:val="0071780F"/>
    <w:rsid w:val="0072206D"/>
    <w:rsid w:val="00732D70"/>
    <w:rsid w:val="00734593"/>
    <w:rsid w:val="00734CBF"/>
    <w:rsid w:val="007362C2"/>
    <w:rsid w:val="00743283"/>
    <w:rsid w:val="00744F8E"/>
    <w:rsid w:val="00750287"/>
    <w:rsid w:val="0075333E"/>
    <w:rsid w:val="007537BF"/>
    <w:rsid w:val="00753F53"/>
    <w:rsid w:val="007542E7"/>
    <w:rsid w:val="00764A12"/>
    <w:rsid w:val="00766290"/>
    <w:rsid w:val="007721BF"/>
    <w:rsid w:val="007721E9"/>
    <w:rsid w:val="00772CC5"/>
    <w:rsid w:val="00782981"/>
    <w:rsid w:val="00782985"/>
    <w:rsid w:val="00785D52"/>
    <w:rsid w:val="0078630C"/>
    <w:rsid w:val="00791B45"/>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C78BE"/>
    <w:rsid w:val="007D3EC4"/>
    <w:rsid w:val="007D594F"/>
    <w:rsid w:val="007F07C8"/>
    <w:rsid w:val="007F08D3"/>
    <w:rsid w:val="008008A0"/>
    <w:rsid w:val="0080235E"/>
    <w:rsid w:val="00812ECB"/>
    <w:rsid w:val="0081540C"/>
    <w:rsid w:val="00815589"/>
    <w:rsid w:val="00815CAF"/>
    <w:rsid w:val="008172D1"/>
    <w:rsid w:val="00817FBF"/>
    <w:rsid w:val="00821D22"/>
    <w:rsid w:val="0083029D"/>
    <w:rsid w:val="00832219"/>
    <w:rsid w:val="00832E9A"/>
    <w:rsid w:val="008357DF"/>
    <w:rsid w:val="00837D85"/>
    <w:rsid w:val="00842842"/>
    <w:rsid w:val="0084472F"/>
    <w:rsid w:val="00845990"/>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0D57"/>
    <w:rsid w:val="008B3DF1"/>
    <w:rsid w:val="008B56B9"/>
    <w:rsid w:val="008B7A32"/>
    <w:rsid w:val="008C503F"/>
    <w:rsid w:val="008C5A03"/>
    <w:rsid w:val="008C6561"/>
    <w:rsid w:val="008D22A3"/>
    <w:rsid w:val="008D26DC"/>
    <w:rsid w:val="008D3C5A"/>
    <w:rsid w:val="008D6754"/>
    <w:rsid w:val="008D7189"/>
    <w:rsid w:val="008D7BE6"/>
    <w:rsid w:val="008E456F"/>
    <w:rsid w:val="008E466B"/>
    <w:rsid w:val="009013A9"/>
    <w:rsid w:val="00905506"/>
    <w:rsid w:val="00906916"/>
    <w:rsid w:val="00912CA1"/>
    <w:rsid w:val="00912CC3"/>
    <w:rsid w:val="00915C28"/>
    <w:rsid w:val="009168B0"/>
    <w:rsid w:val="009168D9"/>
    <w:rsid w:val="00924B34"/>
    <w:rsid w:val="00925D38"/>
    <w:rsid w:val="00925DF6"/>
    <w:rsid w:val="00933A60"/>
    <w:rsid w:val="009340C9"/>
    <w:rsid w:val="00944DCB"/>
    <w:rsid w:val="009461D4"/>
    <w:rsid w:val="009470DE"/>
    <w:rsid w:val="00947FAA"/>
    <w:rsid w:val="009529AC"/>
    <w:rsid w:val="009549A2"/>
    <w:rsid w:val="00955329"/>
    <w:rsid w:val="00957B30"/>
    <w:rsid w:val="009607E1"/>
    <w:rsid w:val="00963F9C"/>
    <w:rsid w:val="00963FAC"/>
    <w:rsid w:val="00965464"/>
    <w:rsid w:val="00965531"/>
    <w:rsid w:val="00967BD5"/>
    <w:rsid w:val="00972164"/>
    <w:rsid w:val="009727D9"/>
    <w:rsid w:val="00984DA1"/>
    <w:rsid w:val="00991195"/>
    <w:rsid w:val="0099537F"/>
    <w:rsid w:val="00996FE6"/>
    <w:rsid w:val="009A2446"/>
    <w:rsid w:val="009A31FD"/>
    <w:rsid w:val="009A3D53"/>
    <w:rsid w:val="009B3C1A"/>
    <w:rsid w:val="009B3EC8"/>
    <w:rsid w:val="009B5A38"/>
    <w:rsid w:val="009B5B91"/>
    <w:rsid w:val="009B656A"/>
    <w:rsid w:val="009B7A95"/>
    <w:rsid w:val="009C25EC"/>
    <w:rsid w:val="009C38B0"/>
    <w:rsid w:val="009C582D"/>
    <w:rsid w:val="009D08DE"/>
    <w:rsid w:val="009D0A93"/>
    <w:rsid w:val="009D151B"/>
    <w:rsid w:val="009D3F97"/>
    <w:rsid w:val="009D6D0C"/>
    <w:rsid w:val="009F0724"/>
    <w:rsid w:val="009F2A87"/>
    <w:rsid w:val="009F559C"/>
    <w:rsid w:val="00A00ECC"/>
    <w:rsid w:val="00A028F6"/>
    <w:rsid w:val="00A0336F"/>
    <w:rsid w:val="00A045E3"/>
    <w:rsid w:val="00A063BA"/>
    <w:rsid w:val="00A07EAC"/>
    <w:rsid w:val="00A100E0"/>
    <w:rsid w:val="00A10B8F"/>
    <w:rsid w:val="00A142CA"/>
    <w:rsid w:val="00A155F3"/>
    <w:rsid w:val="00A16670"/>
    <w:rsid w:val="00A16E55"/>
    <w:rsid w:val="00A209BE"/>
    <w:rsid w:val="00A239C6"/>
    <w:rsid w:val="00A24EB6"/>
    <w:rsid w:val="00A2561C"/>
    <w:rsid w:val="00A305C8"/>
    <w:rsid w:val="00A322BC"/>
    <w:rsid w:val="00A37754"/>
    <w:rsid w:val="00A37896"/>
    <w:rsid w:val="00A43510"/>
    <w:rsid w:val="00A528F6"/>
    <w:rsid w:val="00A53105"/>
    <w:rsid w:val="00A53703"/>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B0"/>
    <w:rsid w:val="00AC12FA"/>
    <w:rsid w:val="00AC1873"/>
    <w:rsid w:val="00AC2280"/>
    <w:rsid w:val="00AD6550"/>
    <w:rsid w:val="00AE3161"/>
    <w:rsid w:val="00AE4FFE"/>
    <w:rsid w:val="00AE557C"/>
    <w:rsid w:val="00AE6CD5"/>
    <w:rsid w:val="00AF1E56"/>
    <w:rsid w:val="00AF49AD"/>
    <w:rsid w:val="00AF6223"/>
    <w:rsid w:val="00B0391A"/>
    <w:rsid w:val="00B10F30"/>
    <w:rsid w:val="00B13E30"/>
    <w:rsid w:val="00B14977"/>
    <w:rsid w:val="00B17BA4"/>
    <w:rsid w:val="00B17BD1"/>
    <w:rsid w:val="00B22A24"/>
    <w:rsid w:val="00B26243"/>
    <w:rsid w:val="00B311B8"/>
    <w:rsid w:val="00B329A0"/>
    <w:rsid w:val="00B32A06"/>
    <w:rsid w:val="00B32B3A"/>
    <w:rsid w:val="00B33740"/>
    <w:rsid w:val="00B34563"/>
    <w:rsid w:val="00B3679E"/>
    <w:rsid w:val="00B374B7"/>
    <w:rsid w:val="00B40460"/>
    <w:rsid w:val="00B4081C"/>
    <w:rsid w:val="00B41FC2"/>
    <w:rsid w:val="00B42CD9"/>
    <w:rsid w:val="00B42FF8"/>
    <w:rsid w:val="00B4308A"/>
    <w:rsid w:val="00B439EB"/>
    <w:rsid w:val="00B44E85"/>
    <w:rsid w:val="00B50BF6"/>
    <w:rsid w:val="00B5329F"/>
    <w:rsid w:val="00B53F55"/>
    <w:rsid w:val="00B55883"/>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3FCF"/>
    <w:rsid w:val="00BB5617"/>
    <w:rsid w:val="00BB6193"/>
    <w:rsid w:val="00BC1061"/>
    <w:rsid w:val="00BC7DB6"/>
    <w:rsid w:val="00BD0922"/>
    <w:rsid w:val="00BD1313"/>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3B04"/>
    <w:rsid w:val="00C1677B"/>
    <w:rsid w:val="00C22A3A"/>
    <w:rsid w:val="00C2690F"/>
    <w:rsid w:val="00C37034"/>
    <w:rsid w:val="00C41733"/>
    <w:rsid w:val="00C422A9"/>
    <w:rsid w:val="00C43BE9"/>
    <w:rsid w:val="00C44F41"/>
    <w:rsid w:val="00C464BE"/>
    <w:rsid w:val="00C52749"/>
    <w:rsid w:val="00C56D8B"/>
    <w:rsid w:val="00C578B9"/>
    <w:rsid w:val="00C6156F"/>
    <w:rsid w:val="00C62401"/>
    <w:rsid w:val="00C648B9"/>
    <w:rsid w:val="00C649E3"/>
    <w:rsid w:val="00C65F7A"/>
    <w:rsid w:val="00C66190"/>
    <w:rsid w:val="00C72B7D"/>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028"/>
    <w:rsid w:val="00CC21CF"/>
    <w:rsid w:val="00CC34D5"/>
    <w:rsid w:val="00CC3682"/>
    <w:rsid w:val="00CC49B1"/>
    <w:rsid w:val="00CC70AE"/>
    <w:rsid w:val="00CC7226"/>
    <w:rsid w:val="00CC75D0"/>
    <w:rsid w:val="00CC7BFD"/>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399C"/>
    <w:rsid w:val="00D3498D"/>
    <w:rsid w:val="00D36715"/>
    <w:rsid w:val="00D43E75"/>
    <w:rsid w:val="00D45547"/>
    <w:rsid w:val="00D458AD"/>
    <w:rsid w:val="00D52595"/>
    <w:rsid w:val="00D52709"/>
    <w:rsid w:val="00D57D45"/>
    <w:rsid w:val="00D57F1E"/>
    <w:rsid w:val="00D60A83"/>
    <w:rsid w:val="00D72573"/>
    <w:rsid w:val="00D73943"/>
    <w:rsid w:val="00D74048"/>
    <w:rsid w:val="00D750DF"/>
    <w:rsid w:val="00D778EE"/>
    <w:rsid w:val="00D80BFF"/>
    <w:rsid w:val="00D84050"/>
    <w:rsid w:val="00D86B17"/>
    <w:rsid w:val="00D87736"/>
    <w:rsid w:val="00D90ACB"/>
    <w:rsid w:val="00D952C8"/>
    <w:rsid w:val="00DA0208"/>
    <w:rsid w:val="00DA79D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2F2F"/>
    <w:rsid w:val="00DF3DD8"/>
    <w:rsid w:val="00DF4491"/>
    <w:rsid w:val="00DF5D76"/>
    <w:rsid w:val="00DF79D8"/>
    <w:rsid w:val="00DF7BBB"/>
    <w:rsid w:val="00E00614"/>
    <w:rsid w:val="00E015E0"/>
    <w:rsid w:val="00E0304F"/>
    <w:rsid w:val="00E03381"/>
    <w:rsid w:val="00E063FB"/>
    <w:rsid w:val="00E076E0"/>
    <w:rsid w:val="00E10F8E"/>
    <w:rsid w:val="00E117EC"/>
    <w:rsid w:val="00E13388"/>
    <w:rsid w:val="00E15935"/>
    <w:rsid w:val="00E16735"/>
    <w:rsid w:val="00E247F6"/>
    <w:rsid w:val="00E257BC"/>
    <w:rsid w:val="00E3036D"/>
    <w:rsid w:val="00E3260B"/>
    <w:rsid w:val="00E334F2"/>
    <w:rsid w:val="00E34568"/>
    <w:rsid w:val="00E35179"/>
    <w:rsid w:val="00E36487"/>
    <w:rsid w:val="00E364F6"/>
    <w:rsid w:val="00E373BA"/>
    <w:rsid w:val="00E37E17"/>
    <w:rsid w:val="00E46230"/>
    <w:rsid w:val="00E51264"/>
    <w:rsid w:val="00E52236"/>
    <w:rsid w:val="00E53C48"/>
    <w:rsid w:val="00E53D58"/>
    <w:rsid w:val="00E5415B"/>
    <w:rsid w:val="00E62ABB"/>
    <w:rsid w:val="00E62CB0"/>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872F9"/>
    <w:rsid w:val="00E87E44"/>
    <w:rsid w:val="00E906A1"/>
    <w:rsid w:val="00E91EAE"/>
    <w:rsid w:val="00E91F9D"/>
    <w:rsid w:val="00E94E37"/>
    <w:rsid w:val="00E95D91"/>
    <w:rsid w:val="00EA211D"/>
    <w:rsid w:val="00EA2E33"/>
    <w:rsid w:val="00EA4DE3"/>
    <w:rsid w:val="00EA6A68"/>
    <w:rsid w:val="00EB0EF4"/>
    <w:rsid w:val="00EB6F45"/>
    <w:rsid w:val="00EC02FC"/>
    <w:rsid w:val="00EC0706"/>
    <w:rsid w:val="00EC256D"/>
    <w:rsid w:val="00EC28FD"/>
    <w:rsid w:val="00EC7D4D"/>
    <w:rsid w:val="00ED2011"/>
    <w:rsid w:val="00ED5371"/>
    <w:rsid w:val="00ED5CE7"/>
    <w:rsid w:val="00ED5F21"/>
    <w:rsid w:val="00EE2DED"/>
    <w:rsid w:val="00EE7914"/>
    <w:rsid w:val="00EE7C97"/>
    <w:rsid w:val="00EF226E"/>
    <w:rsid w:val="00EF3F83"/>
    <w:rsid w:val="00EF403F"/>
    <w:rsid w:val="00EF5EAF"/>
    <w:rsid w:val="00EF76C4"/>
    <w:rsid w:val="00F030F7"/>
    <w:rsid w:val="00F03D01"/>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887"/>
    <w:rsid w:val="00F41E17"/>
    <w:rsid w:val="00F42623"/>
    <w:rsid w:val="00F447CD"/>
    <w:rsid w:val="00F46C19"/>
    <w:rsid w:val="00F4776D"/>
    <w:rsid w:val="00F50AAD"/>
    <w:rsid w:val="00F51ABD"/>
    <w:rsid w:val="00F5247F"/>
    <w:rsid w:val="00F526A8"/>
    <w:rsid w:val="00F5471A"/>
    <w:rsid w:val="00F56DC1"/>
    <w:rsid w:val="00F605E2"/>
    <w:rsid w:val="00F60A2B"/>
    <w:rsid w:val="00F619E1"/>
    <w:rsid w:val="00F642B4"/>
    <w:rsid w:val="00F642DC"/>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87E"/>
    <w:rsid w:val="00FB0C9B"/>
    <w:rsid w:val="00FB296E"/>
    <w:rsid w:val="00FB2EE1"/>
    <w:rsid w:val="00FB6171"/>
    <w:rsid w:val="00FC22FB"/>
    <w:rsid w:val="00FC282B"/>
    <w:rsid w:val="00FC7693"/>
    <w:rsid w:val="00FD429A"/>
    <w:rsid w:val="00FD4D36"/>
    <w:rsid w:val="00FD5067"/>
    <w:rsid w:val="00FD72D4"/>
    <w:rsid w:val="00FE067B"/>
    <w:rsid w:val="00FE695B"/>
    <w:rsid w:val="00FF69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A0DB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paragraph" w:styleId="1">
    <w:name w:val="heading 1"/>
    <w:basedOn w:val="a"/>
    <w:next w:val="a"/>
    <w:link w:val="10"/>
    <w:qFormat/>
    <w:rsid w:val="002B48D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B48D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1178</Words>
  <Characters>167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2024-08-07T04:29:00Z</dcterms:created>
  <dcterms:modified xsi:type="dcterms:W3CDTF">2024-09-05T04:55:00Z</dcterms:modified>
</cp:coreProperties>
</file>