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BEE4" w14:textId="72F9A57C" w:rsidR="009727D9" w:rsidRPr="00B91987" w:rsidRDefault="00ED41E5" w:rsidP="00EC1F0F">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非常勤職員の通勤に係る費用弁償</w:t>
      </w:r>
      <w:r w:rsidRPr="00D41EE0">
        <w:rPr>
          <w:rFonts w:ascii="ＭＳ ゴシック" w:eastAsia="ＭＳ ゴシック" w:hAnsi="ＭＳ ゴシック" w:hint="eastAsia"/>
          <w:sz w:val="24"/>
        </w:rPr>
        <w:t>の</w:t>
      </w:r>
      <w:r w:rsidR="00541FBD">
        <w:rPr>
          <w:rFonts w:ascii="ＭＳ ゴシック" w:eastAsia="ＭＳ ゴシック" w:hAnsi="ＭＳ ゴシック" w:hint="eastAsia"/>
          <w:sz w:val="24"/>
        </w:rPr>
        <w:t>支給</w:t>
      </w:r>
      <w:r w:rsidRPr="00D41EE0">
        <w:rPr>
          <w:rFonts w:ascii="ＭＳ ゴシック" w:eastAsia="ＭＳ ゴシック" w:hAnsi="ＭＳ ゴシック" w:hint="eastAsia"/>
          <w:sz w:val="24"/>
        </w:rPr>
        <w:t>誤り</w:t>
      </w:r>
    </w:p>
    <w:tbl>
      <w:tblPr>
        <w:tblpPr w:leftFromText="142" w:rightFromText="142" w:vertAnchor="text" w:horzAnchor="margin" w:tblpY="2"/>
        <w:tblW w:w="2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9355"/>
        <w:gridCol w:w="8617"/>
      </w:tblGrid>
      <w:tr w:rsidR="00411E32" w:rsidRPr="009727D9" w14:paraId="23BD0348" w14:textId="77777777" w:rsidTr="00D57445">
        <w:trPr>
          <w:trHeight w:val="558"/>
        </w:trPr>
        <w:tc>
          <w:tcPr>
            <w:tcW w:w="2438" w:type="dxa"/>
            <w:shd w:val="clear" w:color="auto" w:fill="auto"/>
            <w:vAlign w:val="center"/>
          </w:tcPr>
          <w:p w14:paraId="1AD10E7E" w14:textId="77777777" w:rsidR="00411E32" w:rsidRPr="009727D9" w:rsidRDefault="00411E32" w:rsidP="00D5744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125AD32" w14:textId="77777777" w:rsidR="00411E32" w:rsidRPr="009727D9" w:rsidRDefault="00411E32" w:rsidP="00D5744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617" w:type="dxa"/>
            <w:shd w:val="clear" w:color="auto" w:fill="auto"/>
            <w:vAlign w:val="center"/>
          </w:tcPr>
          <w:p w14:paraId="7D72448E" w14:textId="77777777" w:rsidR="00411E32" w:rsidRPr="009727D9" w:rsidRDefault="00411E32" w:rsidP="00D5744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65706366" w14:textId="77777777" w:rsidTr="00D57445">
        <w:trPr>
          <w:trHeight w:val="5235"/>
        </w:trPr>
        <w:tc>
          <w:tcPr>
            <w:tcW w:w="2438" w:type="dxa"/>
          </w:tcPr>
          <w:p w14:paraId="2533B933" w14:textId="77777777" w:rsidR="00411E32" w:rsidRPr="009727D9" w:rsidRDefault="00411E32" w:rsidP="00D57445">
            <w:pPr>
              <w:autoSpaceDE w:val="0"/>
              <w:autoSpaceDN w:val="0"/>
              <w:spacing w:line="300" w:lineRule="exact"/>
              <w:rPr>
                <w:rFonts w:ascii="ＭＳ 明朝" w:hAnsi="ＭＳ 明朝"/>
                <w:sz w:val="24"/>
              </w:rPr>
            </w:pPr>
          </w:p>
          <w:p w14:paraId="4C549D69" w14:textId="74676A5A" w:rsidR="00411E32" w:rsidRPr="00E22877" w:rsidRDefault="002C7D5D" w:rsidP="00D57445">
            <w:pPr>
              <w:autoSpaceDE w:val="0"/>
              <w:autoSpaceDN w:val="0"/>
              <w:spacing w:line="300" w:lineRule="exact"/>
              <w:rPr>
                <w:rFonts w:ascii="ＭＳ 明朝" w:hAnsi="ＭＳ 明朝"/>
                <w:sz w:val="24"/>
              </w:rPr>
            </w:pPr>
            <w:r>
              <w:rPr>
                <w:rFonts w:ascii="ＭＳ 明朝" w:hAnsi="ＭＳ 明朝" w:hint="eastAsia"/>
                <w:sz w:val="24"/>
              </w:rPr>
              <w:t>高石</w:t>
            </w:r>
            <w:r w:rsidR="00060254">
              <w:rPr>
                <w:rFonts w:ascii="ＭＳ 明朝" w:hAnsi="ＭＳ 明朝" w:hint="eastAsia"/>
                <w:sz w:val="24"/>
              </w:rPr>
              <w:t>高等学校</w:t>
            </w:r>
          </w:p>
        </w:tc>
        <w:tc>
          <w:tcPr>
            <w:tcW w:w="9355" w:type="dxa"/>
          </w:tcPr>
          <w:p w14:paraId="6527B4B6" w14:textId="77777777" w:rsidR="00F91724" w:rsidRDefault="00F91724" w:rsidP="00D57445">
            <w:pPr>
              <w:autoSpaceDE w:val="0"/>
              <w:autoSpaceDN w:val="0"/>
              <w:spacing w:line="300" w:lineRule="exact"/>
              <w:rPr>
                <w:rFonts w:ascii="ＭＳ 明朝" w:hAnsi="ＭＳ 明朝" w:cs="Arial"/>
                <w:sz w:val="24"/>
              </w:rPr>
            </w:pPr>
          </w:p>
          <w:p w14:paraId="5597BDA0" w14:textId="6632825C" w:rsidR="00224F00" w:rsidRDefault="00224F00" w:rsidP="00D57445">
            <w:pPr>
              <w:autoSpaceDE w:val="0"/>
              <w:autoSpaceDN w:val="0"/>
              <w:snapToGrid w:val="0"/>
              <w:spacing w:line="300" w:lineRule="exact"/>
              <w:ind w:firstLineChars="100" w:firstLine="240"/>
              <w:rPr>
                <w:rFonts w:ascii="ＭＳ 明朝" w:hAnsi="ＭＳ 明朝" w:cs="Arial"/>
                <w:sz w:val="24"/>
              </w:rPr>
            </w:pPr>
            <w:r w:rsidRPr="004F5B3D">
              <w:rPr>
                <w:rFonts w:ascii="ＭＳ 明朝" w:hAnsi="ＭＳ 明朝" w:cs="Arial" w:hint="eastAsia"/>
                <w:sz w:val="24"/>
              </w:rPr>
              <w:t>非常勤職員Ａについて、</w:t>
            </w:r>
            <w:r>
              <w:rPr>
                <w:rFonts w:ascii="ＭＳ 明朝" w:hAnsi="ＭＳ 明朝" w:cs="Arial" w:hint="eastAsia"/>
                <w:sz w:val="24"/>
              </w:rPr>
              <w:t>令和５</w:t>
            </w:r>
            <w:r w:rsidRPr="004F5B3D">
              <w:rPr>
                <w:rFonts w:ascii="ＭＳ 明朝" w:hAnsi="ＭＳ 明朝" w:cs="Arial" w:hint="eastAsia"/>
                <w:sz w:val="24"/>
              </w:rPr>
              <w:t>年</w:t>
            </w:r>
            <w:r>
              <w:rPr>
                <w:rFonts w:ascii="ＭＳ 明朝" w:hAnsi="ＭＳ 明朝" w:cs="Arial" w:hint="eastAsia"/>
                <w:sz w:val="24"/>
              </w:rPr>
              <w:t>８</w:t>
            </w:r>
            <w:r w:rsidRPr="004F5B3D">
              <w:rPr>
                <w:rFonts w:ascii="ＭＳ 明朝" w:hAnsi="ＭＳ 明朝" w:cs="Arial" w:hint="eastAsia"/>
                <w:sz w:val="24"/>
              </w:rPr>
              <w:t>月の勤務</w:t>
            </w:r>
            <w:r>
              <w:rPr>
                <w:rFonts w:ascii="ＭＳ 明朝" w:hAnsi="ＭＳ 明朝" w:cs="Arial" w:hint="eastAsia"/>
                <w:sz w:val="24"/>
              </w:rPr>
              <w:t>日数</w:t>
            </w:r>
            <w:r w:rsidRPr="004F5B3D">
              <w:rPr>
                <w:rFonts w:ascii="ＭＳ 明朝" w:hAnsi="ＭＳ 明朝" w:cs="Arial" w:hint="eastAsia"/>
                <w:sz w:val="24"/>
              </w:rPr>
              <w:t>が</w:t>
            </w:r>
            <w:r>
              <w:rPr>
                <w:rFonts w:ascii="ＭＳ 明朝" w:hAnsi="ＭＳ 明朝" w:cs="Arial" w:hint="eastAsia"/>
                <w:sz w:val="24"/>
              </w:rPr>
              <w:t>５日</w:t>
            </w:r>
            <w:r w:rsidRPr="004F5B3D">
              <w:rPr>
                <w:rFonts w:ascii="ＭＳ 明朝" w:hAnsi="ＭＳ 明朝" w:cs="Arial" w:hint="eastAsia"/>
                <w:sz w:val="24"/>
              </w:rPr>
              <w:t>であるにもかかわらず</w:t>
            </w:r>
            <w:r w:rsidR="00ED41E5">
              <w:rPr>
                <w:rFonts w:ascii="ＭＳ 明朝" w:hAnsi="ＭＳ 明朝" w:cs="Arial" w:hint="eastAsia"/>
                <w:sz w:val="24"/>
              </w:rPr>
              <w:t>、通勤に係る費用弁償の額を誤り、</w:t>
            </w:r>
            <w:r>
              <w:rPr>
                <w:rFonts w:ascii="ＭＳ 明朝" w:hAnsi="ＭＳ 明朝" w:cs="Arial" w:hint="eastAsia"/>
                <w:sz w:val="24"/>
              </w:rPr>
              <w:t>４日</w:t>
            </w:r>
            <w:r w:rsidRPr="004F5B3D">
              <w:rPr>
                <w:rFonts w:ascii="ＭＳ 明朝" w:hAnsi="ＭＳ 明朝" w:cs="Arial" w:hint="eastAsia"/>
                <w:sz w:val="24"/>
              </w:rPr>
              <w:t>分しか支給されていなかった。</w:t>
            </w:r>
          </w:p>
          <w:p w14:paraId="24BFC999" w14:textId="766A7E1B" w:rsidR="00224F00" w:rsidRDefault="00224F00" w:rsidP="00D57445">
            <w:pPr>
              <w:autoSpaceDE w:val="0"/>
              <w:autoSpaceDN w:val="0"/>
              <w:snapToGrid w:val="0"/>
              <w:spacing w:line="300" w:lineRule="exact"/>
              <w:ind w:firstLineChars="100" w:firstLine="240"/>
              <w:rPr>
                <w:rFonts w:ascii="ＭＳ 明朝" w:hAnsi="ＭＳ 明朝" w:cs="Arial"/>
                <w:sz w:val="24"/>
              </w:rPr>
            </w:pPr>
          </w:p>
          <w:tbl>
            <w:tblPr>
              <w:tblStyle w:val="af2"/>
              <w:tblW w:w="0" w:type="auto"/>
              <w:tblLayout w:type="fixed"/>
              <w:tblLook w:val="04A0" w:firstRow="1" w:lastRow="0" w:firstColumn="1" w:lastColumn="0" w:noHBand="0" w:noVBand="1"/>
            </w:tblPr>
            <w:tblGrid>
              <w:gridCol w:w="1134"/>
              <w:gridCol w:w="2211"/>
              <w:gridCol w:w="1826"/>
              <w:gridCol w:w="1826"/>
              <w:gridCol w:w="1826"/>
            </w:tblGrid>
            <w:tr w:rsidR="00CB5A3C" w14:paraId="03E2F989" w14:textId="77777777" w:rsidTr="00CB5A3C">
              <w:tc>
                <w:tcPr>
                  <w:tcW w:w="1134" w:type="dxa"/>
                  <w:vAlign w:val="center"/>
                </w:tcPr>
                <w:p w14:paraId="11F9B6D2" w14:textId="6E9E8DEA"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職員</w:t>
                  </w:r>
                </w:p>
              </w:tc>
              <w:tc>
                <w:tcPr>
                  <w:tcW w:w="2211" w:type="dxa"/>
                  <w:vAlign w:val="center"/>
                </w:tcPr>
                <w:p w14:paraId="33E73F93" w14:textId="45C7A616"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sidRPr="00CB5A3C">
                    <w:rPr>
                      <w:rFonts w:ascii="ＭＳ 明朝" w:hAnsi="ＭＳ 明朝" w:cs="Arial" w:hint="eastAsia"/>
                      <w:sz w:val="24"/>
                    </w:rPr>
                    <w:t>通勤に係る費用弁償の支給基礎額</w:t>
                  </w:r>
                </w:p>
              </w:tc>
              <w:tc>
                <w:tcPr>
                  <w:tcW w:w="1826" w:type="dxa"/>
                  <w:vAlign w:val="center"/>
                </w:tcPr>
                <w:p w14:paraId="497EC777" w14:textId="2339791C"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既支給額</w:t>
                  </w:r>
                </w:p>
              </w:tc>
              <w:tc>
                <w:tcPr>
                  <w:tcW w:w="1826" w:type="dxa"/>
                  <w:vAlign w:val="center"/>
                </w:tcPr>
                <w:p w14:paraId="1FB6EAA3" w14:textId="19F04C6D"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正規支給額</w:t>
                  </w:r>
                </w:p>
              </w:tc>
              <w:tc>
                <w:tcPr>
                  <w:tcW w:w="1826" w:type="dxa"/>
                  <w:vAlign w:val="center"/>
                </w:tcPr>
                <w:p w14:paraId="475430DA" w14:textId="00227BC4"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不足額</w:t>
                  </w:r>
                </w:p>
              </w:tc>
            </w:tr>
            <w:tr w:rsidR="00CB5A3C" w14:paraId="469E4F64" w14:textId="77777777" w:rsidTr="00CB5A3C">
              <w:trPr>
                <w:trHeight w:val="559"/>
              </w:trPr>
              <w:tc>
                <w:tcPr>
                  <w:tcW w:w="1134" w:type="dxa"/>
                  <w:vAlign w:val="center"/>
                </w:tcPr>
                <w:p w14:paraId="358BA42F" w14:textId="37C0D2A2"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11" w:type="dxa"/>
                  <w:vAlign w:val="center"/>
                </w:tcPr>
                <w:p w14:paraId="49266761" w14:textId="557912EB"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2,020円</w:t>
                  </w:r>
                </w:p>
              </w:tc>
              <w:tc>
                <w:tcPr>
                  <w:tcW w:w="1826" w:type="dxa"/>
                  <w:vAlign w:val="center"/>
                </w:tcPr>
                <w:p w14:paraId="6158D8F1" w14:textId="1466AFB2"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8,080円</w:t>
                  </w:r>
                </w:p>
              </w:tc>
              <w:tc>
                <w:tcPr>
                  <w:tcW w:w="1826" w:type="dxa"/>
                  <w:vAlign w:val="center"/>
                </w:tcPr>
                <w:p w14:paraId="28877430" w14:textId="4EC58543"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10,100円</w:t>
                  </w:r>
                </w:p>
              </w:tc>
              <w:tc>
                <w:tcPr>
                  <w:tcW w:w="1826" w:type="dxa"/>
                  <w:vAlign w:val="center"/>
                </w:tcPr>
                <w:p w14:paraId="6F8118B8" w14:textId="1C487193" w:rsidR="00CB5A3C" w:rsidRDefault="00CB5A3C" w:rsidP="00D739A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2,020円</w:t>
                  </w:r>
                </w:p>
              </w:tc>
            </w:tr>
          </w:tbl>
          <w:p w14:paraId="71D261F7" w14:textId="21FF3295" w:rsidR="00F91724" w:rsidRPr="00224F00" w:rsidRDefault="00F91724" w:rsidP="00D57445">
            <w:pPr>
              <w:autoSpaceDE w:val="0"/>
              <w:autoSpaceDN w:val="0"/>
              <w:spacing w:line="300" w:lineRule="exact"/>
              <w:rPr>
                <w:rFonts w:ascii="ＭＳ 明朝" w:hAnsi="ＭＳ 明朝" w:cs="Arial"/>
                <w:sz w:val="24"/>
              </w:rPr>
            </w:pPr>
          </w:p>
        </w:tc>
        <w:tc>
          <w:tcPr>
            <w:tcW w:w="8617" w:type="dxa"/>
          </w:tcPr>
          <w:p w14:paraId="2F054102" w14:textId="77777777" w:rsidR="00411E32" w:rsidRPr="007D32D5" w:rsidRDefault="00411E32" w:rsidP="00D57445">
            <w:pPr>
              <w:autoSpaceDE w:val="0"/>
              <w:autoSpaceDN w:val="0"/>
              <w:spacing w:line="300" w:lineRule="exact"/>
              <w:rPr>
                <w:rFonts w:ascii="ＭＳ 明朝" w:hAnsi="ＭＳ 明朝"/>
                <w:sz w:val="24"/>
              </w:rPr>
            </w:pPr>
          </w:p>
          <w:p w14:paraId="3226780F" w14:textId="4907DAF5" w:rsidR="000F2EA1" w:rsidRPr="007D32D5" w:rsidRDefault="000F2EA1" w:rsidP="00D57445">
            <w:pPr>
              <w:autoSpaceDE w:val="0"/>
              <w:autoSpaceDN w:val="0"/>
              <w:snapToGrid w:val="0"/>
              <w:spacing w:line="300" w:lineRule="exact"/>
              <w:ind w:firstLineChars="100" w:firstLine="240"/>
              <w:jc w:val="left"/>
              <w:rPr>
                <w:rFonts w:ascii="ＭＳ 明朝" w:hAnsi="ＭＳ 明朝"/>
                <w:sz w:val="24"/>
              </w:rPr>
            </w:pPr>
            <w:r w:rsidRPr="007D32D5">
              <w:rPr>
                <w:rFonts w:ascii="ＭＳ 明朝" w:hAnsi="ＭＳ 明朝" w:hint="eastAsia"/>
                <w:sz w:val="24"/>
              </w:rPr>
              <w:t>検出事項について、速やかに是正措置を講じるとともに、原因を確認し、再発防止に向け必要な措置を講じられたい。</w:t>
            </w:r>
          </w:p>
          <w:p w14:paraId="579835E0" w14:textId="7DF1DE61" w:rsidR="00224F00" w:rsidRPr="007D32D5" w:rsidRDefault="00224F00" w:rsidP="00D57445">
            <w:pPr>
              <w:tabs>
                <w:tab w:val="left" w:pos="2180"/>
              </w:tabs>
              <w:autoSpaceDE w:val="0"/>
              <w:autoSpaceDN w:val="0"/>
              <w:snapToGrid w:val="0"/>
              <w:spacing w:line="300" w:lineRule="exact"/>
              <w:jc w:val="left"/>
              <w:rPr>
                <w:rFonts w:ascii="ＭＳ 明朝" w:hAnsi="ＭＳ 明朝"/>
                <w:sz w:val="24"/>
              </w:rPr>
            </w:pPr>
            <w:r w:rsidRPr="007D32D5">
              <w:rPr>
                <w:noProof/>
              </w:rPr>
              <mc:AlternateContent>
                <mc:Choice Requires="wps">
                  <w:drawing>
                    <wp:anchor distT="0" distB="0" distL="114300" distR="114300" simplePos="0" relativeHeight="251659264" behindDoc="0" locked="0" layoutInCell="1" allowOverlap="1" wp14:anchorId="36B9082A" wp14:editId="3681577C">
                      <wp:simplePos x="0" y="0"/>
                      <wp:positionH relativeFrom="column">
                        <wp:posOffset>58420</wp:posOffset>
                      </wp:positionH>
                      <wp:positionV relativeFrom="paragraph">
                        <wp:posOffset>129540</wp:posOffset>
                      </wp:positionV>
                      <wp:extent cx="5173980" cy="2438400"/>
                      <wp:effectExtent l="0" t="0" r="26670"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980" cy="2438400"/>
                              </a:xfrm>
                              <a:prstGeom prst="rect">
                                <a:avLst/>
                              </a:prstGeom>
                              <a:solidFill>
                                <a:srgbClr val="FFFFFF"/>
                              </a:solidFill>
                              <a:ln w="6350">
                                <a:solidFill>
                                  <a:srgbClr val="000000"/>
                                </a:solidFill>
                                <a:prstDash val="dash"/>
                                <a:miter lim="800000"/>
                                <a:headEnd/>
                                <a:tailEnd/>
                              </a:ln>
                            </wps:spPr>
                            <wps:txbx>
                              <w:txbxContent>
                                <w:p w14:paraId="737AF138" w14:textId="15E30BC6" w:rsidR="00224F00" w:rsidRPr="007B7CDB" w:rsidRDefault="00224F00" w:rsidP="00224F00">
                                  <w:pPr>
                                    <w:autoSpaceDE w:val="0"/>
                                    <w:autoSpaceDN w:val="0"/>
                                    <w:spacing w:line="300" w:lineRule="exact"/>
                                    <w:rPr>
                                      <w:rFonts w:ascii="ＭＳ 明朝" w:hAnsi="ＭＳ 明朝"/>
                                      <w:sz w:val="24"/>
                                    </w:rPr>
                                  </w:pPr>
                                  <w:r w:rsidRPr="007B7CDB">
                                    <w:rPr>
                                      <w:rFonts w:ascii="ＭＳ 明朝" w:hAnsi="ＭＳ 明朝" w:hint="eastAsia"/>
                                      <w:sz w:val="24"/>
                                    </w:rPr>
                                    <w:t>【非常勤職員の報酬</w:t>
                                  </w:r>
                                  <w:r w:rsidR="007B7CDB" w:rsidRPr="007B7CDB">
                                    <w:rPr>
                                      <w:rFonts w:ascii="ＭＳ 明朝" w:hAnsi="ＭＳ 明朝" w:hint="eastAsia"/>
                                      <w:sz w:val="24"/>
                                    </w:rPr>
                                    <w:t>、</w:t>
                                  </w:r>
                                  <w:r w:rsidRPr="007B7CDB">
                                    <w:rPr>
                                      <w:rFonts w:ascii="ＭＳ 明朝" w:hAnsi="ＭＳ 明朝" w:hint="eastAsia"/>
                                      <w:sz w:val="24"/>
                                    </w:rPr>
                                    <w:t>費用弁償</w:t>
                                  </w:r>
                                  <w:r w:rsidR="007B7CDB" w:rsidRPr="007B7CDB">
                                    <w:rPr>
                                      <w:rFonts w:ascii="ＭＳ 明朝" w:hAnsi="ＭＳ 明朝" w:hint="eastAsia"/>
                                      <w:sz w:val="24"/>
                                    </w:rPr>
                                    <w:t>及び期末手当</w:t>
                                  </w:r>
                                  <w:r w:rsidRPr="007B7CDB">
                                    <w:rPr>
                                      <w:rFonts w:ascii="ＭＳ 明朝" w:hAnsi="ＭＳ 明朝" w:hint="eastAsia"/>
                                      <w:sz w:val="24"/>
                                    </w:rPr>
                                    <w:t>に関する条例】</w:t>
                                  </w:r>
                                </w:p>
                                <w:p w14:paraId="1CAAF4E5" w14:textId="3D11EFD3" w:rsidR="00DD73B6" w:rsidRPr="00DD73B6" w:rsidRDefault="00DD73B6" w:rsidP="00DD73B6">
                                  <w:pPr>
                                    <w:autoSpaceDE w:val="0"/>
                                    <w:autoSpaceDN w:val="0"/>
                                    <w:spacing w:line="300" w:lineRule="exact"/>
                                    <w:rPr>
                                      <w:rFonts w:ascii="ＭＳ 明朝" w:hAnsi="ＭＳ 明朝"/>
                                      <w:sz w:val="24"/>
                                    </w:rPr>
                                  </w:pPr>
                                  <w:r>
                                    <w:rPr>
                                      <w:rFonts w:ascii="ＭＳ 明朝" w:hAnsi="ＭＳ 明朝" w:hint="eastAsia"/>
                                      <w:sz w:val="24"/>
                                    </w:rPr>
                                    <w:t>（</w:t>
                                  </w:r>
                                  <w:r w:rsidRPr="00DD73B6">
                                    <w:rPr>
                                      <w:rFonts w:ascii="ＭＳ 明朝" w:hAnsi="ＭＳ 明朝" w:hint="eastAsia"/>
                                      <w:sz w:val="24"/>
                                    </w:rPr>
                                    <w:t>費用弁償</w:t>
                                  </w:r>
                                  <w:r>
                                    <w:rPr>
                                      <w:rFonts w:ascii="ＭＳ 明朝" w:hAnsi="ＭＳ 明朝" w:hint="eastAsia"/>
                                      <w:sz w:val="24"/>
                                    </w:rPr>
                                    <w:t>）</w:t>
                                  </w:r>
                                </w:p>
                                <w:p w14:paraId="569E8A2A" w14:textId="6D90819E" w:rsidR="007B7CDB" w:rsidRDefault="00DD73B6" w:rsidP="001665B5">
                                  <w:pPr>
                                    <w:autoSpaceDE w:val="0"/>
                                    <w:autoSpaceDN w:val="0"/>
                                    <w:spacing w:line="300" w:lineRule="exact"/>
                                    <w:ind w:left="240" w:hangingChars="100" w:hanging="240"/>
                                    <w:rPr>
                                      <w:rFonts w:ascii="ＭＳ 明朝" w:hAnsi="ＭＳ 明朝"/>
                                      <w:sz w:val="24"/>
                                    </w:rPr>
                                  </w:pPr>
                                  <w:r w:rsidRPr="00DD73B6">
                                    <w:rPr>
                                      <w:rFonts w:ascii="ＭＳ 明朝" w:hAnsi="ＭＳ 明朝" w:hint="eastAsia"/>
                                      <w:sz w:val="24"/>
                                    </w:rPr>
                                    <w:t>第</w:t>
                                  </w:r>
                                  <w:r>
                                    <w:rPr>
                                      <w:rFonts w:ascii="ＭＳ 明朝" w:hAnsi="ＭＳ 明朝" w:hint="eastAsia"/>
                                      <w:sz w:val="24"/>
                                    </w:rPr>
                                    <w:t>３</w:t>
                                  </w:r>
                                  <w:r w:rsidRPr="00DD73B6">
                                    <w:rPr>
                                      <w:rFonts w:ascii="ＭＳ 明朝" w:hAnsi="ＭＳ 明朝" w:hint="eastAsia"/>
                                      <w:sz w:val="24"/>
                                    </w:rPr>
                                    <w:t>条　非常勤職員の費用弁償の額は、常勤の職員に支給する通勤手当又は旅費の額との権衡を考慮して、任命権者が知事の承認を得て定める額とする。</w:t>
                                  </w:r>
                                </w:p>
                                <w:p w14:paraId="5BC97A0A" w14:textId="5B5BC459" w:rsidR="00DD73B6" w:rsidRDefault="00DD73B6" w:rsidP="00DD73B6">
                                  <w:pPr>
                                    <w:autoSpaceDE w:val="0"/>
                                    <w:autoSpaceDN w:val="0"/>
                                    <w:spacing w:line="300" w:lineRule="exact"/>
                                    <w:ind w:left="720" w:hangingChars="300" w:hanging="720"/>
                                    <w:rPr>
                                      <w:rFonts w:ascii="ＭＳ 明朝" w:hAnsi="ＭＳ 明朝"/>
                                      <w:sz w:val="24"/>
                                    </w:rPr>
                                  </w:pPr>
                                </w:p>
                                <w:p w14:paraId="3C86515C" w14:textId="454B0B39" w:rsidR="00DD73B6" w:rsidRPr="00087982" w:rsidRDefault="00DD73B6" w:rsidP="00DD73B6">
                                  <w:pPr>
                                    <w:autoSpaceDE w:val="0"/>
                                    <w:autoSpaceDN w:val="0"/>
                                    <w:spacing w:line="300" w:lineRule="exact"/>
                                    <w:ind w:left="720" w:hangingChars="300" w:hanging="720"/>
                                    <w:rPr>
                                      <w:rFonts w:ascii="ＭＳ 明朝" w:hAnsi="ＭＳ 明朝"/>
                                      <w:sz w:val="24"/>
                                    </w:rPr>
                                  </w:pPr>
                                  <w:r w:rsidRPr="00087982">
                                    <w:rPr>
                                      <w:rFonts w:ascii="ＭＳ 明朝" w:hAnsi="ＭＳ 明朝" w:hint="eastAsia"/>
                                      <w:sz w:val="24"/>
                                    </w:rPr>
                                    <w:t>【</w:t>
                                  </w:r>
                                  <w:r w:rsidR="00087982" w:rsidRPr="00087982">
                                    <w:rPr>
                                      <w:rFonts w:ascii="ＭＳ 明朝" w:hAnsi="ＭＳ 明朝" w:hint="eastAsia"/>
                                      <w:sz w:val="24"/>
                                    </w:rPr>
                                    <w:t>大阪府</w:t>
                                  </w:r>
                                  <w:r w:rsidR="008222A0">
                                    <w:rPr>
                                      <w:rFonts w:ascii="ＭＳ 明朝" w:hAnsi="ＭＳ 明朝" w:hint="eastAsia"/>
                                      <w:sz w:val="24"/>
                                    </w:rPr>
                                    <w:t>公</w:t>
                                  </w:r>
                                  <w:r w:rsidR="00087982" w:rsidRPr="00087982">
                                    <w:rPr>
                                      <w:rFonts w:ascii="ＭＳ 明朝" w:hAnsi="ＭＳ 明朝" w:hint="eastAsia"/>
                                      <w:sz w:val="24"/>
                                    </w:rPr>
                                    <w:t>立学校一般職非常勤職員就業等規則</w:t>
                                  </w:r>
                                  <w:r w:rsidRPr="00087982">
                                    <w:rPr>
                                      <w:rFonts w:ascii="ＭＳ 明朝" w:hAnsi="ＭＳ 明朝" w:hint="eastAsia"/>
                                      <w:sz w:val="24"/>
                                    </w:rPr>
                                    <w:t>】</w:t>
                                  </w:r>
                                </w:p>
                                <w:p w14:paraId="4E6B6912" w14:textId="30805950" w:rsidR="00087982" w:rsidRPr="00087982" w:rsidRDefault="00087982" w:rsidP="00087982">
                                  <w:pPr>
                                    <w:autoSpaceDE w:val="0"/>
                                    <w:autoSpaceDN w:val="0"/>
                                    <w:spacing w:line="300" w:lineRule="exact"/>
                                    <w:rPr>
                                      <w:rFonts w:ascii="ＭＳ 明朝" w:hAnsi="ＭＳ 明朝"/>
                                      <w:sz w:val="24"/>
                                    </w:rPr>
                                  </w:pPr>
                                  <w:r>
                                    <w:rPr>
                                      <w:rFonts w:ascii="ＭＳ 明朝" w:hAnsi="ＭＳ 明朝" w:hint="eastAsia"/>
                                      <w:sz w:val="24"/>
                                    </w:rPr>
                                    <w:t>（</w:t>
                                  </w:r>
                                  <w:r w:rsidRPr="00087982">
                                    <w:rPr>
                                      <w:rFonts w:ascii="ＭＳ 明朝" w:hAnsi="ＭＳ 明朝" w:hint="eastAsia"/>
                                      <w:sz w:val="24"/>
                                    </w:rPr>
                                    <w:t>通勤に係る費用弁償</w:t>
                                  </w:r>
                                  <w:r>
                                    <w:rPr>
                                      <w:rFonts w:ascii="ＭＳ 明朝" w:hAnsi="ＭＳ 明朝" w:hint="eastAsia"/>
                                      <w:sz w:val="24"/>
                                    </w:rPr>
                                    <w:t>）</w:t>
                                  </w:r>
                                </w:p>
                                <w:p w14:paraId="757A7B5D" w14:textId="48374033" w:rsidR="00087982" w:rsidRPr="00087982" w:rsidRDefault="00087982" w:rsidP="00087982">
                                  <w:pPr>
                                    <w:autoSpaceDE w:val="0"/>
                                    <w:autoSpaceDN w:val="0"/>
                                    <w:spacing w:line="300" w:lineRule="exact"/>
                                    <w:rPr>
                                      <w:rFonts w:ascii="ＭＳ 明朝" w:hAnsi="ＭＳ 明朝"/>
                                      <w:sz w:val="24"/>
                                    </w:rPr>
                                  </w:pPr>
                                  <w:r w:rsidRPr="00087982">
                                    <w:rPr>
                                      <w:rFonts w:ascii="ＭＳ 明朝" w:hAnsi="ＭＳ 明朝" w:hint="eastAsia"/>
                                      <w:sz w:val="24"/>
                                    </w:rPr>
                                    <w:t>第</w:t>
                                  </w:r>
                                  <w:r>
                                    <w:rPr>
                                      <w:rFonts w:ascii="ＭＳ 明朝" w:hAnsi="ＭＳ 明朝" w:hint="eastAsia"/>
                                      <w:sz w:val="24"/>
                                    </w:rPr>
                                    <w:t>2</w:t>
                                  </w:r>
                                  <w:r w:rsidR="008222A0">
                                    <w:rPr>
                                      <w:rFonts w:ascii="ＭＳ 明朝" w:hAnsi="ＭＳ 明朝"/>
                                      <w:sz w:val="24"/>
                                    </w:rPr>
                                    <w:t>2</w:t>
                                  </w:r>
                                  <w:r w:rsidRPr="00087982">
                                    <w:rPr>
                                      <w:rFonts w:ascii="ＭＳ 明朝" w:hAnsi="ＭＳ 明朝" w:hint="eastAsia"/>
                                      <w:sz w:val="24"/>
                                    </w:rPr>
                                    <w:t>条</w:t>
                                  </w:r>
                                  <w:r>
                                    <w:rPr>
                                      <w:rFonts w:ascii="ＭＳ 明朝" w:hAnsi="ＭＳ 明朝" w:hint="eastAsia"/>
                                      <w:sz w:val="24"/>
                                    </w:rPr>
                                    <w:t xml:space="preserve">　</w:t>
                                  </w:r>
                                </w:p>
                                <w:p w14:paraId="5FF3DE50" w14:textId="46ABAD1B" w:rsidR="00087982" w:rsidRPr="00087982" w:rsidRDefault="00087982" w:rsidP="00087982">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２</w:t>
                                  </w:r>
                                  <w:r w:rsidRPr="00087982">
                                    <w:rPr>
                                      <w:rFonts w:ascii="ＭＳ 明朝" w:hAnsi="ＭＳ 明朝" w:hint="eastAsia"/>
                                      <w:sz w:val="24"/>
                                    </w:rPr>
                                    <w:t xml:space="preserve">　通勤に係る費用弁償の支給基礎額は、次の各号のいずれかによるものとする。</w:t>
                                  </w:r>
                                </w:p>
                                <w:p w14:paraId="3DE53ADB" w14:textId="720C21E4" w:rsidR="00DD73B6" w:rsidRPr="00DD73B6" w:rsidRDefault="00087982" w:rsidP="00087982">
                                  <w:pPr>
                                    <w:autoSpaceDE w:val="0"/>
                                    <w:autoSpaceDN w:val="0"/>
                                    <w:spacing w:line="300" w:lineRule="exact"/>
                                    <w:ind w:firstLineChars="100" w:firstLine="240"/>
                                    <w:rPr>
                                      <w:rFonts w:ascii="ＭＳ 明朝" w:hAnsi="ＭＳ 明朝"/>
                                      <w:sz w:val="24"/>
                                    </w:rPr>
                                  </w:pPr>
                                  <w:r w:rsidRPr="00087982">
                                    <w:rPr>
                                      <w:rFonts w:ascii="ＭＳ 明朝" w:hAnsi="ＭＳ 明朝" w:hint="eastAsia"/>
                                      <w:sz w:val="24"/>
                                    </w:rPr>
                                    <w:t>四</w:t>
                                  </w:r>
                                  <w:r>
                                    <w:rPr>
                                      <w:rFonts w:ascii="ＭＳ 明朝" w:hAnsi="ＭＳ 明朝" w:hint="eastAsia"/>
                                      <w:sz w:val="24"/>
                                    </w:rPr>
                                    <w:t xml:space="preserve">　１</w:t>
                                  </w:r>
                                  <w:r w:rsidRPr="00087982">
                                    <w:rPr>
                                      <w:rFonts w:ascii="ＭＳ 明朝" w:hAnsi="ＭＳ 明朝" w:hint="eastAsia"/>
                                      <w:sz w:val="24"/>
                                    </w:rPr>
                                    <w:t>日の普通乗車券による運賃の額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082A" id="正方形/長方形 10" o:spid="_x0000_s1026" style="position:absolute;margin-left:4.6pt;margin-top:10.2pt;width:407.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" strokeweight=".5pt">
                      <v:stroke dashstyle="dash"/>
                      <v:textbox>
                        <w:txbxContent>
                          <w:p w14:paraId="737AF138" w14:textId="15E30BC6" w:rsidR="00224F00" w:rsidRPr="007B7CDB" w:rsidRDefault="00224F00" w:rsidP="00224F00">
                            <w:pPr>
                              <w:autoSpaceDE w:val="0"/>
                              <w:autoSpaceDN w:val="0"/>
                              <w:spacing w:line="300" w:lineRule="exact"/>
                              <w:rPr>
                                <w:rFonts w:ascii="ＭＳ 明朝" w:hAnsi="ＭＳ 明朝"/>
                                <w:sz w:val="24"/>
                              </w:rPr>
                            </w:pPr>
                            <w:r w:rsidRPr="007B7CDB">
                              <w:rPr>
                                <w:rFonts w:ascii="ＭＳ 明朝" w:hAnsi="ＭＳ 明朝" w:hint="eastAsia"/>
                                <w:sz w:val="24"/>
                              </w:rPr>
                              <w:t>【非常勤職員の報酬</w:t>
                            </w:r>
                            <w:r w:rsidR="007B7CDB" w:rsidRPr="007B7CDB">
                              <w:rPr>
                                <w:rFonts w:ascii="ＭＳ 明朝" w:hAnsi="ＭＳ 明朝" w:hint="eastAsia"/>
                                <w:sz w:val="24"/>
                              </w:rPr>
                              <w:t>、</w:t>
                            </w:r>
                            <w:r w:rsidRPr="007B7CDB">
                              <w:rPr>
                                <w:rFonts w:ascii="ＭＳ 明朝" w:hAnsi="ＭＳ 明朝" w:hint="eastAsia"/>
                                <w:sz w:val="24"/>
                              </w:rPr>
                              <w:t>費用弁償</w:t>
                            </w:r>
                            <w:r w:rsidR="007B7CDB" w:rsidRPr="007B7CDB">
                              <w:rPr>
                                <w:rFonts w:ascii="ＭＳ 明朝" w:hAnsi="ＭＳ 明朝" w:hint="eastAsia"/>
                                <w:sz w:val="24"/>
                              </w:rPr>
                              <w:t>及び期末手当</w:t>
                            </w:r>
                            <w:r w:rsidRPr="007B7CDB">
                              <w:rPr>
                                <w:rFonts w:ascii="ＭＳ 明朝" w:hAnsi="ＭＳ 明朝" w:hint="eastAsia"/>
                                <w:sz w:val="24"/>
                              </w:rPr>
                              <w:t>に関する条例】</w:t>
                            </w:r>
                          </w:p>
                          <w:p w14:paraId="1CAAF4E5" w14:textId="3D11EFD3" w:rsidR="00DD73B6" w:rsidRPr="00DD73B6" w:rsidRDefault="00DD73B6" w:rsidP="00DD73B6">
                            <w:pPr>
                              <w:autoSpaceDE w:val="0"/>
                              <w:autoSpaceDN w:val="0"/>
                              <w:spacing w:line="300" w:lineRule="exact"/>
                              <w:rPr>
                                <w:rFonts w:ascii="ＭＳ 明朝" w:hAnsi="ＭＳ 明朝"/>
                                <w:sz w:val="24"/>
                              </w:rPr>
                            </w:pPr>
                            <w:r>
                              <w:rPr>
                                <w:rFonts w:ascii="ＭＳ 明朝" w:hAnsi="ＭＳ 明朝" w:hint="eastAsia"/>
                                <w:sz w:val="24"/>
                              </w:rPr>
                              <w:t>（</w:t>
                            </w:r>
                            <w:r w:rsidRPr="00DD73B6">
                              <w:rPr>
                                <w:rFonts w:ascii="ＭＳ 明朝" w:hAnsi="ＭＳ 明朝" w:hint="eastAsia"/>
                                <w:sz w:val="24"/>
                              </w:rPr>
                              <w:t>費用弁償</w:t>
                            </w:r>
                            <w:r>
                              <w:rPr>
                                <w:rFonts w:ascii="ＭＳ 明朝" w:hAnsi="ＭＳ 明朝" w:hint="eastAsia"/>
                                <w:sz w:val="24"/>
                              </w:rPr>
                              <w:t>）</w:t>
                            </w:r>
                          </w:p>
                          <w:p w14:paraId="569E8A2A" w14:textId="6D90819E" w:rsidR="007B7CDB" w:rsidRDefault="00DD73B6" w:rsidP="001665B5">
                            <w:pPr>
                              <w:autoSpaceDE w:val="0"/>
                              <w:autoSpaceDN w:val="0"/>
                              <w:spacing w:line="300" w:lineRule="exact"/>
                              <w:ind w:left="240" w:hangingChars="100" w:hanging="240"/>
                              <w:rPr>
                                <w:rFonts w:ascii="ＭＳ 明朝" w:hAnsi="ＭＳ 明朝"/>
                                <w:sz w:val="24"/>
                              </w:rPr>
                            </w:pPr>
                            <w:r w:rsidRPr="00DD73B6">
                              <w:rPr>
                                <w:rFonts w:ascii="ＭＳ 明朝" w:hAnsi="ＭＳ 明朝" w:hint="eastAsia"/>
                                <w:sz w:val="24"/>
                              </w:rPr>
                              <w:t>第</w:t>
                            </w:r>
                            <w:r>
                              <w:rPr>
                                <w:rFonts w:ascii="ＭＳ 明朝" w:hAnsi="ＭＳ 明朝" w:hint="eastAsia"/>
                                <w:sz w:val="24"/>
                              </w:rPr>
                              <w:t>３</w:t>
                            </w:r>
                            <w:r w:rsidRPr="00DD73B6">
                              <w:rPr>
                                <w:rFonts w:ascii="ＭＳ 明朝" w:hAnsi="ＭＳ 明朝" w:hint="eastAsia"/>
                                <w:sz w:val="24"/>
                              </w:rPr>
                              <w:t>条　非常勤職員の費用弁償の額は、常勤の職員に支給する通勤手当又は旅費の額との権衡を考慮して、任命権者が知事の承認を得て定める額とする。</w:t>
                            </w:r>
                          </w:p>
                          <w:p w14:paraId="5BC97A0A" w14:textId="5B5BC459" w:rsidR="00DD73B6" w:rsidRDefault="00DD73B6" w:rsidP="00DD73B6">
                            <w:pPr>
                              <w:autoSpaceDE w:val="0"/>
                              <w:autoSpaceDN w:val="0"/>
                              <w:spacing w:line="300" w:lineRule="exact"/>
                              <w:ind w:left="720" w:hangingChars="300" w:hanging="720"/>
                              <w:rPr>
                                <w:rFonts w:ascii="ＭＳ 明朝" w:hAnsi="ＭＳ 明朝"/>
                                <w:sz w:val="24"/>
                              </w:rPr>
                            </w:pPr>
                          </w:p>
                          <w:p w14:paraId="3C86515C" w14:textId="454B0B39" w:rsidR="00DD73B6" w:rsidRPr="00087982" w:rsidRDefault="00DD73B6" w:rsidP="00DD73B6">
                            <w:pPr>
                              <w:autoSpaceDE w:val="0"/>
                              <w:autoSpaceDN w:val="0"/>
                              <w:spacing w:line="300" w:lineRule="exact"/>
                              <w:ind w:left="720" w:hangingChars="300" w:hanging="720"/>
                              <w:rPr>
                                <w:rFonts w:ascii="ＭＳ 明朝" w:hAnsi="ＭＳ 明朝"/>
                                <w:sz w:val="24"/>
                              </w:rPr>
                            </w:pPr>
                            <w:r w:rsidRPr="00087982">
                              <w:rPr>
                                <w:rFonts w:ascii="ＭＳ 明朝" w:hAnsi="ＭＳ 明朝" w:hint="eastAsia"/>
                                <w:sz w:val="24"/>
                              </w:rPr>
                              <w:t>【</w:t>
                            </w:r>
                            <w:r w:rsidR="00087982" w:rsidRPr="00087982">
                              <w:rPr>
                                <w:rFonts w:ascii="ＭＳ 明朝" w:hAnsi="ＭＳ 明朝" w:hint="eastAsia"/>
                                <w:sz w:val="24"/>
                              </w:rPr>
                              <w:t>大阪府</w:t>
                            </w:r>
                            <w:r w:rsidR="008222A0">
                              <w:rPr>
                                <w:rFonts w:ascii="ＭＳ 明朝" w:hAnsi="ＭＳ 明朝" w:hint="eastAsia"/>
                                <w:sz w:val="24"/>
                              </w:rPr>
                              <w:t>公</w:t>
                            </w:r>
                            <w:r w:rsidR="00087982" w:rsidRPr="00087982">
                              <w:rPr>
                                <w:rFonts w:ascii="ＭＳ 明朝" w:hAnsi="ＭＳ 明朝" w:hint="eastAsia"/>
                                <w:sz w:val="24"/>
                              </w:rPr>
                              <w:t>立学校一般職非常勤職員就業等規則</w:t>
                            </w:r>
                            <w:r w:rsidRPr="00087982">
                              <w:rPr>
                                <w:rFonts w:ascii="ＭＳ 明朝" w:hAnsi="ＭＳ 明朝" w:hint="eastAsia"/>
                                <w:sz w:val="24"/>
                              </w:rPr>
                              <w:t>】</w:t>
                            </w:r>
                          </w:p>
                          <w:p w14:paraId="4E6B6912" w14:textId="30805950" w:rsidR="00087982" w:rsidRPr="00087982" w:rsidRDefault="00087982" w:rsidP="00087982">
                            <w:pPr>
                              <w:autoSpaceDE w:val="0"/>
                              <w:autoSpaceDN w:val="0"/>
                              <w:spacing w:line="300" w:lineRule="exact"/>
                              <w:rPr>
                                <w:rFonts w:ascii="ＭＳ 明朝" w:hAnsi="ＭＳ 明朝"/>
                                <w:sz w:val="24"/>
                              </w:rPr>
                            </w:pPr>
                            <w:r>
                              <w:rPr>
                                <w:rFonts w:ascii="ＭＳ 明朝" w:hAnsi="ＭＳ 明朝" w:hint="eastAsia"/>
                                <w:sz w:val="24"/>
                              </w:rPr>
                              <w:t>（</w:t>
                            </w:r>
                            <w:r w:rsidRPr="00087982">
                              <w:rPr>
                                <w:rFonts w:ascii="ＭＳ 明朝" w:hAnsi="ＭＳ 明朝" w:hint="eastAsia"/>
                                <w:sz w:val="24"/>
                              </w:rPr>
                              <w:t>通勤に係る費用弁償</w:t>
                            </w:r>
                            <w:r>
                              <w:rPr>
                                <w:rFonts w:ascii="ＭＳ 明朝" w:hAnsi="ＭＳ 明朝" w:hint="eastAsia"/>
                                <w:sz w:val="24"/>
                              </w:rPr>
                              <w:t>）</w:t>
                            </w:r>
                          </w:p>
                          <w:p w14:paraId="757A7B5D" w14:textId="48374033" w:rsidR="00087982" w:rsidRPr="00087982" w:rsidRDefault="00087982" w:rsidP="00087982">
                            <w:pPr>
                              <w:autoSpaceDE w:val="0"/>
                              <w:autoSpaceDN w:val="0"/>
                              <w:spacing w:line="300" w:lineRule="exact"/>
                              <w:rPr>
                                <w:rFonts w:ascii="ＭＳ 明朝" w:hAnsi="ＭＳ 明朝"/>
                                <w:sz w:val="24"/>
                              </w:rPr>
                            </w:pPr>
                            <w:r w:rsidRPr="00087982">
                              <w:rPr>
                                <w:rFonts w:ascii="ＭＳ 明朝" w:hAnsi="ＭＳ 明朝" w:hint="eastAsia"/>
                                <w:sz w:val="24"/>
                              </w:rPr>
                              <w:t>第</w:t>
                            </w:r>
                            <w:r>
                              <w:rPr>
                                <w:rFonts w:ascii="ＭＳ 明朝" w:hAnsi="ＭＳ 明朝" w:hint="eastAsia"/>
                                <w:sz w:val="24"/>
                              </w:rPr>
                              <w:t>2</w:t>
                            </w:r>
                            <w:r w:rsidR="008222A0">
                              <w:rPr>
                                <w:rFonts w:ascii="ＭＳ 明朝" w:hAnsi="ＭＳ 明朝"/>
                                <w:sz w:val="24"/>
                              </w:rPr>
                              <w:t>2</w:t>
                            </w:r>
                            <w:r w:rsidRPr="00087982">
                              <w:rPr>
                                <w:rFonts w:ascii="ＭＳ 明朝" w:hAnsi="ＭＳ 明朝" w:hint="eastAsia"/>
                                <w:sz w:val="24"/>
                              </w:rPr>
                              <w:t>条</w:t>
                            </w:r>
                            <w:r>
                              <w:rPr>
                                <w:rFonts w:ascii="ＭＳ 明朝" w:hAnsi="ＭＳ 明朝" w:hint="eastAsia"/>
                                <w:sz w:val="24"/>
                              </w:rPr>
                              <w:t xml:space="preserve">　</w:t>
                            </w:r>
                          </w:p>
                          <w:p w14:paraId="5FF3DE50" w14:textId="46ABAD1B" w:rsidR="00087982" w:rsidRPr="00087982" w:rsidRDefault="00087982" w:rsidP="00087982">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２</w:t>
                            </w:r>
                            <w:r w:rsidRPr="00087982">
                              <w:rPr>
                                <w:rFonts w:ascii="ＭＳ 明朝" w:hAnsi="ＭＳ 明朝" w:hint="eastAsia"/>
                                <w:sz w:val="24"/>
                              </w:rPr>
                              <w:t xml:space="preserve">　通勤に係る費用弁償の支給基礎額は、次の各号のいずれかによるものとする。</w:t>
                            </w:r>
                          </w:p>
                          <w:p w14:paraId="3DE53ADB" w14:textId="720C21E4" w:rsidR="00DD73B6" w:rsidRPr="00DD73B6" w:rsidRDefault="00087982" w:rsidP="00087982">
                            <w:pPr>
                              <w:autoSpaceDE w:val="0"/>
                              <w:autoSpaceDN w:val="0"/>
                              <w:spacing w:line="300" w:lineRule="exact"/>
                              <w:ind w:firstLineChars="100" w:firstLine="240"/>
                              <w:rPr>
                                <w:rFonts w:ascii="ＭＳ 明朝" w:hAnsi="ＭＳ 明朝"/>
                                <w:sz w:val="24"/>
                              </w:rPr>
                            </w:pPr>
                            <w:r w:rsidRPr="00087982">
                              <w:rPr>
                                <w:rFonts w:ascii="ＭＳ 明朝" w:hAnsi="ＭＳ 明朝" w:hint="eastAsia"/>
                                <w:sz w:val="24"/>
                              </w:rPr>
                              <w:t>四</w:t>
                            </w:r>
                            <w:r>
                              <w:rPr>
                                <w:rFonts w:ascii="ＭＳ 明朝" w:hAnsi="ＭＳ 明朝" w:hint="eastAsia"/>
                                <w:sz w:val="24"/>
                              </w:rPr>
                              <w:t xml:space="preserve">　１</w:t>
                            </w:r>
                            <w:r w:rsidRPr="00087982">
                              <w:rPr>
                                <w:rFonts w:ascii="ＭＳ 明朝" w:hAnsi="ＭＳ 明朝" w:hint="eastAsia"/>
                                <w:sz w:val="24"/>
                              </w:rPr>
                              <w:t>日の普通乗車券による運賃の額</w:t>
                            </w:r>
                          </w:p>
                        </w:txbxContent>
                      </v:textbox>
                    </v:rect>
                  </w:pict>
                </mc:Fallback>
              </mc:AlternateContent>
            </w:r>
            <w:r w:rsidRPr="007D32D5">
              <w:rPr>
                <w:rFonts w:ascii="ＭＳ 明朝" w:hAnsi="ＭＳ 明朝"/>
                <w:sz w:val="24"/>
              </w:rPr>
              <w:tab/>
            </w:r>
          </w:p>
          <w:p w14:paraId="0557ACAB" w14:textId="77777777" w:rsidR="00224F00" w:rsidRPr="007D32D5" w:rsidRDefault="00224F00" w:rsidP="00D57445">
            <w:pPr>
              <w:autoSpaceDE w:val="0"/>
              <w:autoSpaceDN w:val="0"/>
              <w:snapToGrid w:val="0"/>
              <w:spacing w:line="300" w:lineRule="exact"/>
              <w:ind w:leftChars="100" w:left="210" w:firstLineChars="100" w:firstLine="240"/>
              <w:jc w:val="left"/>
              <w:rPr>
                <w:rFonts w:ascii="ＭＳ 明朝" w:hAnsi="ＭＳ 明朝"/>
                <w:sz w:val="24"/>
              </w:rPr>
            </w:pPr>
          </w:p>
          <w:p w14:paraId="3F946D37" w14:textId="3EAE2A40" w:rsidR="00411E32" w:rsidRPr="007D32D5" w:rsidRDefault="00411E32" w:rsidP="00D57445">
            <w:pPr>
              <w:autoSpaceDE w:val="0"/>
              <w:autoSpaceDN w:val="0"/>
              <w:spacing w:line="300" w:lineRule="exact"/>
              <w:ind w:left="480" w:hangingChars="200" w:hanging="480"/>
              <w:rPr>
                <w:rFonts w:ascii="ＭＳ 明朝" w:hAnsi="ＭＳ 明朝"/>
                <w:sz w:val="24"/>
              </w:rPr>
            </w:pPr>
          </w:p>
          <w:p w14:paraId="3A97B0C4" w14:textId="68652F09" w:rsidR="00224F00" w:rsidRPr="007D32D5" w:rsidRDefault="00224F00" w:rsidP="00D57445">
            <w:pPr>
              <w:autoSpaceDE w:val="0"/>
              <w:autoSpaceDN w:val="0"/>
              <w:spacing w:line="300" w:lineRule="exact"/>
              <w:ind w:left="480" w:hangingChars="200" w:hanging="480"/>
              <w:rPr>
                <w:rFonts w:ascii="ＭＳ 明朝" w:hAnsi="ＭＳ 明朝"/>
                <w:sz w:val="24"/>
              </w:rPr>
            </w:pPr>
          </w:p>
          <w:p w14:paraId="0CCA5253" w14:textId="48C4FCC3" w:rsidR="00224F00" w:rsidRPr="007D32D5" w:rsidRDefault="00224F00" w:rsidP="00D57445">
            <w:pPr>
              <w:autoSpaceDE w:val="0"/>
              <w:autoSpaceDN w:val="0"/>
              <w:spacing w:line="300" w:lineRule="exact"/>
              <w:ind w:left="480" w:hangingChars="200" w:hanging="480"/>
              <w:rPr>
                <w:rFonts w:ascii="ＭＳ 明朝" w:hAnsi="ＭＳ 明朝"/>
                <w:sz w:val="24"/>
              </w:rPr>
            </w:pPr>
          </w:p>
          <w:p w14:paraId="4821B109" w14:textId="4F918B33" w:rsidR="00224F00" w:rsidRPr="007D32D5" w:rsidRDefault="00224F00" w:rsidP="00D57445">
            <w:pPr>
              <w:autoSpaceDE w:val="0"/>
              <w:autoSpaceDN w:val="0"/>
              <w:spacing w:line="300" w:lineRule="exact"/>
              <w:ind w:left="480" w:hangingChars="200" w:hanging="480"/>
              <w:rPr>
                <w:rFonts w:ascii="ＭＳ 明朝" w:hAnsi="ＭＳ 明朝"/>
                <w:sz w:val="24"/>
              </w:rPr>
            </w:pPr>
          </w:p>
          <w:p w14:paraId="1D95F0B5" w14:textId="1C4006AE" w:rsidR="00224F00" w:rsidRPr="007D32D5" w:rsidRDefault="00224F00" w:rsidP="00D57445">
            <w:pPr>
              <w:autoSpaceDE w:val="0"/>
              <w:autoSpaceDN w:val="0"/>
              <w:spacing w:line="300" w:lineRule="exact"/>
              <w:ind w:left="480" w:hangingChars="200" w:hanging="480"/>
              <w:rPr>
                <w:rFonts w:ascii="ＭＳ 明朝" w:hAnsi="ＭＳ 明朝"/>
                <w:sz w:val="24"/>
              </w:rPr>
            </w:pPr>
          </w:p>
          <w:p w14:paraId="5F4CFA28" w14:textId="2725AC2C" w:rsidR="00224F00" w:rsidRPr="007D32D5" w:rsidRDefault="00224F00" w:rsidP="00D57445">
            <w:pPr>
              <w:autoSpaceDE w:val="0"/>
              <w:autoSpaceDN w:val="0"/>
              <w:spacing w:line="300" w:lineRule="exact"/>
              <w:ind w:left="480" w:hangingChars="200" w:hanging="480"/>
              <w:rPr>
                <w:rFonts w:ascii="ＭＳ 明朝" w:hAnsi="ＭＳ 明朝"/>
                <w:sz w:val="24"/>
              </w:rPr>
            </w:pPr>
          </w:p>
          <w:p w14:paraId="6B4ACD14" w14:textId="77777777" w:rsidR="00224F00" w:rsidRPr="007D32D5" w:rsidRDefault="00224F00" w:rsidP="00D57445">
            <w:pPr>
              <w:autoSpaceDE w:val="0"/>
              <w:autoSpaceDN w:val="0"/>
              <w:spacing w:line="300" w:lineRule="exact"/>
              <w:ind w:left="480" w:hangingChars="200" w:hanging="480"/>
              <w:rPr>
                <w:rFonts w:ascii="ＭＳ 明朝" w:hAnsi="ＭＳ 明朝"/>
                <w:sz w:val="24"/>
              </w:rPr>
            </w:pPr>
          </w:p>
          <w:p w14:paraId="3C2EAB5A" w14:textId="77777777" w:rsidR="00411E32" w:rsidRPr="007D32D5" w:rsidRDefault="00411E32" w:rsidP="00D57445">
            <w:pPr>
              <w:autoSpaceDE w:val="0"/>
              <w:autoSpaceDN w:val="0"/>
              <w:spacing w:line="300" w:lineRule="exact"/>
              <w:rPr>
                <w:rFonts w:ascii="ＭＳ 明朝" w:hAnsi="ＭＳ 明朝"/>
                <w:sz w:val="24"/>
              </w:rPr>
            </w:pPr>
          </w:p>
        </w:tc>
      </w:tr>
      <w:tr w:rsidR="00D57445" w:rsidRPr="009727D9" w14:paraId="040AC213" w14:textId="77777777" w:rsidTr="00D57445">
        <w:trPr>
          <w:trHeight w:val="624"/>
        </w:trPr>
        <w:tc>
          <w:tcPr>
            <w:tcW w:w="20410" w:type="dxa"/>
            <w:gridSpan w:val="3"/>
            <w:vAlign w:val="center"/>
          </w:tcPr>
          <w:p w14:paraId="0DF17B10" w14:textId="0573E126" w:rsidR="00D57445" w:rsidRPr="007D32D5" w:rsidRDefault="00D57445" w:rsidP="00D57445">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D57445" w:rsidRPr="009727D9" w14:paraId="6FB59DC2" w14:textId="77777777" w:rsidTr="00D57445">
        <w:trPr>
          <w:trHeight w:val="624"/>
        </w:trPr>
        <w:tc>
          <w:tcPr>
            <w:tcW w:w="20410" w:type="dxa"/>
            <w:gridSpan w:val="3"/>
          </w:tcPr>
          <w:p w14:paraId="255E5D23" w14:textId="77777777" w:rsidR="00CE4582" w:rsidRDefault="00CE4582" w:rsidP="00CE4582">
            <w:pPr>
              <w:widowControl/>
              <w:autoSpaceDE w:val="0"/>
              <w:autoSpaceDN w:val="0"/>
              <w:spacing w:line="300" w:lineRule="exact"/>
              <w:ind w:firstLineChars="100" w:firstLine="240"/>
              <w:rPr>
                <w:rFonts w:hAnsi="ＭＳ 明朝"/>
                <w:sz w:val="24"/>
              </w:rPr>
            </w:pPr>
          </w:p>
          <w:p w14:paraId="34C0B80A" w14:textId="142D3531" w:rsidR="00CE4582" w:rsidRPr="00CE4582" w:rsidRDefault="00CE4582" w:rsidP="00CE4582">
            <w:pPr>
              <w:widowControl/>
              <w:autoSpaceDE w:val="0"/>
              <w:autoSpaceDN w:val="0"/>
              <w:spacing w:line="300" w:lineRule="exact"/>
              <w:ind w:firstLineChars="100" w:firstLine="240"/>
              <w:rPr>
                <w:rFonts w:hAnsi="ＭＳ 明朝"/>
                <w:sz w:val="24"/>
              </w:rPr>
            </w:pPr>
            <w:r w:rsidRPr="00CE4582">
              <w:rPr>
                <w:rFonts w:hAnsi="ＭＳ 明朝" w:hint="eastAsia"/>
                <w:sz w:val="24"/>
              </w:rPr>
              <w:t>検出事項について、未支給の費用弁償額については、学校総務サービス課に依頼し、追給を行った。</w:t>
            </w:r>
          </w:p>
          <w:p w14:paraId="60612448" w14:textId="77777777" w:rsidR="00CE4582" w:rsidRPr="00AC735D" w:rsidRDefault="00CE4582" w:rsidP="00CE4582">
            <w:pPr>
              <w:widowControl/>
              <w:autoSpaceDE w:val="0"/>
              <w:autoSpaceDN w:val="0"/>
              <w:spacing w:line="300" w:lineRule="exact"/>
              <w:ind w:firstLineChars="100" w:firstLine="240"/>
              <w:rPr>
                <w:rFonts w:hAnsi="ＭＳ 明朝"/>
                <w:sz w:val="24"/>
              </w:rPr>
            </w:pPr>
            <w:r w:rsidRPr="00CE4582">
              <w:rPr>
                <w:rFonts w:hAnsi="ＭＳ 明朝" w:hint="eastAsia"/>
                <w:sz w:val="24"/>
              </w:rPr>
              <w:t>検出事項の原因は、</w:t>
            </w:r>
            <w:r w:rsidRPr="00AC735D">
              <w:rPr>
                <w:rFonts w:hAnsi="ＭＳ 明朝" w:hint="eastAsia"/>
                <w:sz w:val="24"/>
              </w:rPr>
              <w:t>担当教職員が出勤日数を誤って算定していたことにある。</w:t>
            </w:r>
          </w:p>
          <w:p w14:paraId="09B9D765" w14:textId="38A52643" w:rsidR="00CE4582" w:rsidRPr="00AC735D" w:rsidRDefault="00CE4582" w:rsidP="00CE4582">
            <w:pPr>
              <w:widowControl/>
              <w:autoSpaceDE w:val="0"/>
              <w:autoSpaceDN w:val="0"/>
              <w:spacing w:line="300" w:lineRule="exact"/>
              <w:ind w:firstLineChars="100" w:firstLine="240"/>
              <w:rPr>
                <w:rFonts w:hAnsi="ＭＳ 明朝"/>
                <w:sz w:val="24"/>
              </w:rPr>
            </w:pPr>
            <w:r w:rsidRPr="00AC735D">
              <w:rPr>
                <w:rFonts w:hAnsi="ＭＳ 明朝" w:hint="eastAsia"/>
                <w:sz w:val="24"/>
              </w:rPr>
              <w:t>再発防止に向けて、</w:t>
            </w:r>
            <w:r w:rsidR="008D7254" w:rsidRPr="00AC735D">
              <w:rPr>
                <w:rFonts w:hAnsi="ＭＳ 明朝" w:hint="eastAsia"/>
                <w:sz w:val="24"/>
              </w:rPr>
              <w:t>担当教職員を含む</w:t>
            </w:r>
            <w:r w:rsidRPr="00AC735D">
              <w:rPr>
                <w:rFonts w:hAnsi="ＭＳ 明朝" w:hint="eastAsia"/>
                <w:sz w:val="24"/>
              </w:rPr>
              <w:t>複数人で勤務実績の確認を行うよう周知徹底することによりチェック体制を強化した。</w:t>
            </w:r>
          </w:p>
          <w:p w14:paraId="6CE386C1" w14:textId="25633C89" w:rsidR="002654D1" w:rsidRPr="00661CD7" w:rsidRDefault="00CE4582" w:rsidP="00D739A9">
            <w:pPr>
              <w:widowControl/>
              <w:autoSpaceDE w:val="0"/>
              <w:autoSpaceDN w:val="0"/>
              <w:spacing w:line="300" w:lineRule="exact"/>
              <w:ind w:firstLineChars="100" w:firstLine="240"/>
              <w:rPr>
                <w:rFonts w:hAnsi="ＭＳ 明朝"/>
                <w:color w:val="FF0000"/>
                <w:sz w:val="24"/>
              </w:rPr>
            </w:pPr>
            <w:r w:rsidRPr="00AC735D">
              <w:rPr>
                <w:rFonts w:hAnsi="ＭＳ 明朝" w:hint="eastAsia"/>
                <w:sz w:val="24"/>
              </w:rPr>
              <w:t>今後は、法令等に基づき、適正な事務処</w:t>
            </w:r>
            <w:r w:rsidRPr="00CE4582">
              <w:rPr>
                <w:rFonts w:hAnsi="ＭＳ 明朝" w:hint="eastAsia"/>
                <w:sz w:val="24"/>
              </w:rPr>
              <w:t>理を行う。</w:t>
            </w:r>
          </w:p>
        </w:tc>
      </w:tr>
    </w:tbl>
    <w:p w14:paraId="3A02CB40" w14:textId="03B1B451" w:rsidR="009605B9" w:rsidRPr="00E76EF2" w:rsidRDefault="00605360" w:rsidP="00224F00">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w:t>
      </w:r>
      <w:r w:rsidR="002C7D5D">
        <w:rPr>
          <w:rFonts w:ascii="ＭＳ ゴシック" w:eastAsia="ＭＳ ゴシック" w:hAnsi="ＭＳ ゴシック" w:hint="eastAsia"/>
          <w:sz w:val="24"/>
          <w:szCs w:val="22"/>
        </w:rPr>
        <w:t>６</w:t>
      </w:r>
      <w:r w:rsidRPr="00E76EF2">
        <w:rPr>
          <w:rFonts w:ascii="ＭＳ ゴシック" w:eastAsia="ＭＳ ゴシック" w:hAnsi="ＭＳ ゴシック" w:hint="eastAsia"/>
          <w:sz w:val="24"/>
          <w:szCs w:val="22"/>
        </w:rPr>
        <w:t>年</w:t>
      </w:r>
      <w:r w:rsidR="00060254">
        <w:rPr>
          <w:rFonts w:ascii="ＭＳ ゴシック" w:eastAsia="ＭＳ ゴシック" w:hAnsi="ＭＳ ゴシック" w:hint="eastAsia"/>
          <w:sz w:val="24"/>
          <w:szCs w:val="22"/>
        </w:rPr>
        <w:t>５</w:t>
      </w:r>
      <w:r w:rsidR="0087630E">
        <w:rPr>
          <w:rFonts w:ascii="ＭＳ ゴシック" w:eastAsia="ＭＳ ゴシック" w:hAnsi="ＭＳ ゴシック" w:hint="eastAsia"/>
          <w:sz w:val="24"/>
          <w:szCs w:val="22"/>
        </w:rPr>
        <w:t>月</w:t>
      </w:r>
      <w:r w:rsidR="00060254">
        <w:rPr>
          <w:rFonts w:ascii="ＭＳ ゴシック" w:eastAsia="ＭＳ ゴシック" w:hAnsi="ＭＳ ゴシック" w:hint="eastAsia"/>
          <w:sz w:val="24"/>
          <w:szCs w:val="22"/>
        </w:rPr>
        <w:t>2</w:t>
      </w:r>
      <w:r w:rsidR="002C7D5D">
        <w:rPr>
          <w:rFonts w:ascii="ＭＳ ゴシック" w:eastAsia="ＭＳ ゴシック" w:hAnsi="ＭＳ ゴシック" w:hint="eastAsia"/>
          <w:sz w:val="24"/>
          <w:szCs w:val="22"/>
        </w:rPr>
        <w:t>8</w:t>
      </w:r>
      <w:r w:rsidR="0087630E">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w:t>
      </w:r>
    </w:p>
    <w:sectPr w:rsidR="009605B9" w:rsidRPr="00E76EF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32F3" w14:textId="77777777" w:rsidR="007441FC" w:rsidRDefault="007441FC">
      <w:r>
        <w:separator/>
      </w:r>
    </w:p>
  </w:endnote>
  <w:endnote w:type="continuationSeparator" w:id="0">
    <w:p w14:paraId="5FB20D80" w14:textId="77777777" w:rsidR="007441FC" w:rsidRDefault="0074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2FDB" w14:textId="77777777" w:rsidR="007441FC" w:rsidRDefault="007441FC">
      <w:r>
        <w:separator/>
      </w:r>
    </w:p>
  </w:footnote>
  <w:footnote w:type="continuationSeparator" w:id="0">
    <w:p w14:paraId="2A65558D" w14:textId="77777777" w:rsidR="007441FC" w:rsidRDefault="0074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0254"/>
    <w:rsid w:val="00065FAB"/>
    <w:rsid w:val="0006616F"/>
    <w:rsid w:val="000715E2"/>
    <w:rsid w:val="00074E97"/>
    <w:rsid w:val="00080BE8"/>
    <w:rsid w:val="00084F88"/>
    <w:rsid w:val="00086C26"/>
    <w:rsid w:val="00087982"/>
    <w:rsid w:val="00090541"/>
    <w:rsid w:val="00090F62"/>
    <w:rsid w:val="00092982"/>
    <w:rsid w:val="000A0C23"/>
    <w:rsid w:val="000A2809"/>
    <w:rsid w:val="000A7F9F"/>
    <w:rsid w:val="000B30CE"/>
    <w:rsid w:val="000B470F"/>
    <w:rsid w:val="000C3330"/>
    <w:rsid w:val="000C433B"/>
    <w:rsid w:val="000C471A"/>
    <w:rsid w:val="000D0B36"/>
    <w:rsid w:val="000D785D"/>
    <w:rsid w:val="000D7928"/>
    <w:rsid w:val="000E1667"/>
    <w:rsid w:val="000E5E9A"/>
    <w:rsid w:val="000F28E4"/>
    <w:rsid w:val="000F2EA1"/>
    <w:rsid w:val="000F586F"/>
    <w:rsid w:val="000F6116"/>
    <w:rsid w:val="0010175E"/>
    <w:rsid w:val="001027BF"/>
    <w:rsid w:val="00102DE5"/>
    <w:rsid w:val="001053DC"/>
    <w:rsid w:val="0010636A"/>
    <w:rsid w:val="0010650F"/>
    <w:rsid w:val="00107B8C"/>
    <w:rsid w:val="00107BD8"/>
    <w:rsid w:val="00112589"/>
    <w:rsid w:val="00112DC1"/>
    <w:rsid w:val="001227E8"/>
    <w:rsid w:val="001236D0"/>
    <w:rsid w:val="00126F2E"/>
    <w:rsid w:val="00130411"/>
    <w:rsid w:val="001331E7"/>
    <w:rsid w:val="00142651"/>
    <w:rsid w:val="00155DD3"/>
    <w:rsid w:val="00157624"/>
    <w:rsid w:val="00162C26"/>
    <w:rsid w:val="0016572A"/>
    <w:rsid w:val="0016593A"/>
    <w:rsid w:val="001665B5"/>
    <w:rsid w:val="00166E1D"/>
    <w:rsid w:val="00166F76"/>
    <w:rsid w:val="00173492"/>
    <w:rsid w:val="00175A4A"/>
    <w:rsid w:val="0018241A"/>
    <w:rsid w:val="00190775"/>
    <w:rsid w:val="001A4143"/>
    <w:rsid w:val="001A770E"/>
    <w:rsid w:val="001B0B29"/>
    <w:rsid w:val="001B0BC1"/>
    <w:rsid w:val="001C0E29"/>
    <w:rsid w:val="001D1876"/>
    <w:rsid w:val="001D61C7"/>
    <w:rsid w:val="001D7065"/>
    <w:rsid w:val="001F2C0D"/>
    <w:rsid w:val="00200721"/>
    <w:rsid w:val="00201446"/>
    <w:rsid w:val="00214E9C"/>
    <w:rsid w:val="00216CFE"/>
    <w:rsid w:val="00224F00"/>
    <w:rsid w:val="002265B5"/>
    <w:rsid w:val="00226605"/>
    <w:rsid w:val="002309F6"/>
    <w:rsid w:val="00231071"/>
    <w:rsid w:val="00234092"/>
    <w:rsid w:val="00235F24"/>
    <w:rsid w:val="002452AF"/>
    <w:rsid w:val="00250225"/>
    <w:rsid w:val="002523DD"/>
    <w:rsid w:val="00254592"/>
    <w:rsid w:val="002552ED"/>
    <w:rsid w:val="002654D1"/>
    <w:rsid w:val="002654F1"/>
    <w:rsid w:val="00266CA4"/>
    <w:rsid w:val="00267AA6"/>
    <w:rsid w:val="00270E45"/>
    <w:rsid w:val="00271B6C"/>
    <w:rsid w:val="00275F73"/>
    <w:rsid w:val="002771B9"/>
    <w:rsid w:val="00280A6E"/>
    <w:rsid w:val="00280A7F"/>
    <w:rsid w:val="00286566"/>
    <w:rsid w:val="00287584"/>
    <w:rsid w:val="002909ED"/>
    <w:rsid w:val="00291C60"/>
    <w:rsid w:val="00291EBE"/>
    <w:rsid w:val="002A70F6"/>
    <w:rsid w:val="002B1AC4"/>
    <w:rsid w:val="002B764C"/>
    <w:rsid w:val="002B79D1"/>
    <w:rsid w:val="002C2480"/>
    <w:rsid w:val="002C7500"/>
    <w:rsid w:val="002C7D5D"/>
    <w:rsid w:val="002D1E8A"/>
    <w:rsid w:val="002D2F38"/>
    <w:rsid w:val="002D2FF1"/>
    <w:rsid w:val="002D3C04"/>
    <w:rsid w:val="002D47B4"/>
    <w:rsid w:val="002D5399"/>
    <w:rsid w:val="002E05F4"/>
    <w:rsid w:val="002E286E"/>
    <w:rsid w:val="002E2962"/>
    <w:rsid w:val="002E663A"/>
    <w:rsid w:val="002E716D"/>
    <w:rsid w:val="002F54B6"/>
    <w:rsid w:val="003046C4"/>
    <w:rsid w:val="0030787E"/>
    <w:rsid w:val="003169D5"/>
    <w:rsid w:val="0032325E"/>
    <w:rsid w:val="003234F1"/>
    <w:rsid w:val="0032402C"/>
    <w:rsid w:val="003267AC"/>
    <w:rsid w:val="0033097A"/>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1A82"/>
    <w:rsid w:val="00385F58"/>
    <w:rsid w:val="003958CC"/>
    <w:rsid w:val="003A0E63"/>
    <w:rsid w:val="003A2E5C"/>
    <w:rsid w:val="003B295A"/>
    <w:rsid w:val="003B2E74"/>
    <w:rsid w:val="003C07B9"/>
    <w:rsid w:val="003C0FE8"/>
    <w:rsid w:val="003C1E51"/>
    <w:rsid w:val="003C365C"/>
    <w:rsid w:val="003C37FB"/>
    <w:rsid w:val="003C5571"/>
    <w:rsid w:val="003C7320"/>
    <w:rsid w:val="003D00C5"/>
    <w:rsid w:val="003D0EE8"/>
    <w:rsid w:val="003D3756"/>
    <w:rsid w:val="003D4411"/>
    <w:rsid w:val="003E2E77"/>
    <w:rsid w:val="003E5BDB"/>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2000"/>
    <w:rsid w:val="00446A5D"/>
    <w:rsid w:val="00447C2A"/>
    <w:rsid w:val="00450940"/>
    <w:rsid w:val="0045139A"/>
    <w:rsid w:val="00451CBA"/>
    <w:rsid w:val="00455829"/>
    <w:rsid w:val="004566C7"/>
    <w:rsid w:val="00457A42"/>
    <w:rsid w:val="00465986"/>
    <w:rsid w:val="004677D0"/>
    <w:rsid w:val="004737FB"/>
    <w:rsid w:val="00474850"/>
    <w:rsid w:val="00476919"/>
    <w:rsid w:val="0049671D"/>
    <w:rsid w:val="0049675E"/>
    <w:rsid w:val="00496B00"/>
    <w:rsid w:val="004A30A6"/>
    <w:rsid w:val="004A3DCE"/>
    <w:rsid w:val="004A5AF7"/>
    <w:rsid w:val="004A5B0E"/>
    <w:rsid w:val="004A657B"/>
    <w:rsid w:val="004A6802"/>
    <w:rsid w:val="004B5AB7"/>
    <w:rsid w:val="004B6593"/>
    <w:rsid w:val="004C0F03"/>
    <w:rsid w:val="004C3668"/>
    <w:rsid w:val="004C6E0A"/>
    <w:rsid w:val="004D1AFE"/>
    <w:rsid w:val="004D276E"/>
    <w:rsid w:val="004E0168"/>
    <w:rsid w:val="004E5065"/>
    <w:rsid w:val="004E6204"/>
    <w:rsid w:val="004F06C3"/>
    <w:rsid w:val="004F30B2"/>
    <w:rsid w:val="00514FA9"/>
    <w:rsid w:val="005203C3"/>
    <w:rsid w:val="005249BB"/>
    <w:rsid w:val="005249CE"/>
    <w:rsid w:val="00526751"/>
    <w:rsid w:val="0053062A"/>
    <w:rsid w:val="00536460"/>
    <w:rsid w:val="00541FBD"/>
    <w:rsid w:val="0054385C"/>
    <w:rsid w:val="00545137"/>
    <w:rsid w:val="00547423"/>
    <w:rsid w:val="005474B6"/>
    <w:rsid w:val="0055438C"/>
    <w:rsid w:val="00554A00"/>
    <w:rsid w:val="00560B75"/>
    <w:rsid w:val="0056466B"/>
    <w:rsid w:val="005660D1"/>
    <w:rsid w:val="0056622F"/>
    <w:rsid w:val="005668EC"/>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5360"/>
    <w:rsid w:val="00607259"/>
    <w:rsid w:val="00610CEB"/>
    <w:rsid w:val="0061208B"/>
    <w:rsid w:val="00613F81"/>
    <w:rsid w:val="00620214"/>
    <w:rsid w:val="00624A26"/>
    <w:rsid w:val="006348CA"/>
    <w:rsid w:val="00635DE5"/>
    <w:rsid w:val="00640C70"/>
    <w:rsid w:val="006429E9"/>
    <w:rsid w:val="006467E8"/>
    <w:rsid w:val="006518ED"/>
    <w:rsid w:val="00654366"/>
    <w:rsid w:val="00656913"/>
    <w:rsid w:val="006575BC"/>
    <w:rsid w:val="00657EA5"/>
    <w:rsid w:val="006610E3"/>
    <w:rsid w:val="00661CD7"/>
    <w:rsid w:val="006620E9"/>
    <w:rsid w:val="00663DBD"/>
    <w:rsid w:val="00664A39"/>
    <w:rsid w:val="00664ED3"/>
    <w:rsid w:val="00666379"/>
    <w:rsid w:val="00667F97"/>
    <w:rsid w:val="00673C1F"/>
    <w:rsid w:val="0068287C"/>
    <w:rsid w:val="00683D17"/>
    <w:rsid w:val="00683F34"/>
    <w:rsid w:val="00684666"/>
    <w:rsid w:val="00684A14"/>
    <w:rsid w:val="0068565A"/>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23BC9"/>
    <w:rsid w:val="007362C2"/>
    <w:rsid w:val="00736C18"/>
    <w:rsid w:val="00743283"/>
    <w:rsid w:val="007441FC"/>
    <w:rsid w:val="0075333E"/>
    <w:rsid w:val="007537BF"/>
    <w:rsid w:val="007542E7"/>
    <w:rsid w:val="00766290"/>
    <w:rsid w:val="007721BF"/>
    <w:rsid w:val="007721E9"/>
    <w:rsid w:val="00780094"/>
    <w:rsid w:val="007803F7"/>
    <w:rsid w:val="00782985"/>
    <w:rsid w:val="00785D52"/>
    <w:rsid w:val="0078630C"/>
    <w:rsid w:val="0079398C"/>
    <w:rsid w:val="007955C0"/>
    <w:rsid w:val="007A4118"/>
    <w:rsid w:val="007A5F99"/>
    <w:rsid w:val="007A7EFA"/>
    <w:rsid w:val="007B0AB2"/>
    <w:rsid w:val="007B1F22"/>
    <w:rsid w:val="007B39B3"/>
    <w:rsid w:val="007B7CDB"/>
    <w:rsid w:val="007C2684"/>
    <w:rsid w:val="007C2FB3"/>
    <w:rsid w:val="007C44B3"/>
    <w:rsid w:val="007C50D9"/>
    <w:rsid w:val="007C53A7"/>
    <w:rsid w:val="007C583F"/>
    <w:rsid w:val="007C7020"/>
    <w:rsid w:val="007D32D5"/>
    <w:rsid w:val="007D5D6B"/>
    <w:rsid w:val="007F07C8"/>
    <w:rsid w:val="007F08D3"/>
    <w:rsid w:val="008008A0"/>
    <w:rsid w:val="00800BBD"/>
    <w:rsid w:val="0080235E"/>
    <w:rsid w:val="00812ECB"/>
    <w:rsid w:val="008172D1"/>
    <w:rsid w:val="00817FBF"/>
    <w:rsid w:val="00821D22"/>
    <w:rsid w:val="008222A0"/>
    <w:rsid w:val="0083029D"/>
    <w:rsid w:val="00832219"/>
    <w:rsid w:val="008374D8"/>
    <w:rsid w:val="00842842"/>
    <w:rsid w:val="0084472F"/>
    <w:rsid w:val="00846348"/>
    <w:rsid w:val="00851B02"/>
    <w:rsid w:val="008572C8"/>
    <w:rsid w:val="0086123D"/>
    <w:rsid w:val="00867A2E"/>
    <w:rsid w:val="00867FF0"/>
    <w:rsid w:val="00873675"/>
    <w:rsid w:val="008747B9"/>
    <w:rsid w:val="00875F93"/>
    <w:rsid w:val="0087630E"/>
    <w:rsid w:val="0087723B"/>
    <w:rsid w:val="0088143A"/>
    <w:rsid w:val="00884FB3"/>
    <w:rsid w:val="00887FDA"/>
    <w:rsid w:val="00891CE7"/>
    <w:rsid w:val="00893576"/>
    <w:rsid w:val="008939C9"/>
    <w:rsid w:val="00896432"/>
    <w:rsid w:val="0089766B"/>
    <w:rsid w:val="008A3E2A"/>
    <w:rsid w:val="008A5172"/>
    <w:rsid w:val="008B3DF1"/>
    <w:rsid w:val="008B56B9"/>
    <w:rsid w:val="008C503F"/>
    <w:rsid w:val="008C5A03"/>
    <w:rsid w:val="008C6561"/>
    <w:rsid w:val="008C770A"/>
    <w:rsid w:val="008D22A3"/>
    <w:rsid w:val="008D26DC"/>
    <w:rsid w:val="008D6754"/>
    <w:rsid w:val="008D7254"/>
    <w:rsid w:val="008D7BE6"/>
    <w:rsid w:val="008E0329"/>
    <w:rsid w:val="008E456F"/>
    <w:rsid w:val="008E466B"/>
    <w:rsid w:val="009013A9"/>
    <w:rsid w:val="009046C7"/>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05B9"/>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777A"/>
    <w:rsid w:val="00A528F6"/>
    <w:rsid w:val="00A5517C"/>
    <w:rsid w:val="00A5621D"/>
    <w:rsid w:val="00A57854"/>
    <w:rsid w:val="00A62E27"/>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C735D"/>
    <w:rsid w:val="00AD6550"/>
    <w:rsid w:val="00AE3161"/>
    <w:rsid w:val="00AE557C"/>
    <w:rsid w:val="00AE57E0"/>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2182"/>
    <w:rsid w:val="00B8526F"/>
    <w:rsid w:val="00B85A91"/>
    <w:rsid w:val="00B85E36"/>
    <w:rsid w:val="00B8776A"/>
    <w:rsid w:val="00B904EA"/>
    <w:rsid w:val="00B90805"/>
    <w:rsid w:val="00B91987"/>
    <w:rsid w:val="00B94CAA"/>
    <w:rsid w:val="00B9698E"/>
    <w:rsid w:val="00B97919"/>
    <w:rsid w:val="00BA28AE"/>
    <w:rsid w:val="00BB6193"/>
    <w:rsid w:val="00BD0922"/>
    <w:rsid w:val="00BD1329"/>
    <w:rsid w:val="00BD1DC8"/>
    <w:rsid w:val="00BD646E"/>
    <w:rsid w:val="00BE0939"/>
    <w:rsid w:val="00BE71EB"/>
    <w:rsid w:val="00BF3E99"/>
    <w:rsid w:val="00BF49B0"/>
    <w:rsid w:val="00BF4E2D"/>
    <w:rsid w:val="00BF6EBC"/>
    <w:rsid w:val="00C04557"/>
    <w:rsid w:val="00C06804"/>
    <w:rsid w:val="00C06F72"/>
    <w:rsid w:val="00C07CB6"/>
    <w:rsid w:val="00C1677B"/>
    <w:rsid w:val="00C22A3A"/>
    <w:rsid w:val="00C25377"/>
    <w:rsid w:val="00C2555A"/>
    <w:rsid w:val="00C2690F"/>
    <w:rsid w:val="00C37034"/>
    <w:rsid w:val="00C41733"/>
    <w:rsid w:val="00C422A9"/>
    <w:rsid w:val="00C44F41"/>
    <w:rsid w:val="00C52749"/>
    <w:rsid w:val="00C571ED"/>
    <w:rsid w:val="00C578B9"/>
    <w:rsid w:val="00C62401"/>
    <w:rsid w:val="00C647BF"/>
    <w:rsid w:val="00C648B9"/>
    <w:rsid w:val="00C649E3"/>
    <w:rsid w:val="00C66190"/>
    <w:rsid w:val="00C75580"/>
    <w:rsid w:val="00C81150"/>
    <w:rsid w:val="00C8287F"/>
    <w:rsid w:val="00C872D4"/>
    <w:rsid w:val="00C90187"/>
    <w:rsid w:val="00C919D9"/>
    <w:rsid w:val="00C91EC7"/>
    <w:rsid w:val="00C95F65"/>
    <w:rsid w:val="00CA0615"/>
    <w:rsid w:val="00CA0E19"/>
    <w:rsid w:val="00CA1DBE"/>
    <w:rsid w:val="00CB2AF5"/>
    <w:rsid w:val="00CB5A3C"/>
    <w:rsid w:val="00CB5F2D"/>
    <w:rsid w:val="00CB6125"/>
    <w:rsid w:val="00CC000C"/>
    <w:rsid w:val="00CC2642"/>
    <w:rsid w:val="00CC34D5"/>
    <w:rsid w:val="00CC3682"/>
    <w:rsid w:val="00CC49B1"/>
    <w:rsid w:val="00CC75D0"/>
    <w:rsid w:val="00CD5936"/>
    <w:rsid w:val="00CD7045"/>
    <w:rsid w:val="00CE0DB1"/>
    <w:rsid w:val="00CE16F6"/>
    <w:rsid w:val="00CE3379"/>
    <w:rsid w:val="00CE4582"/>
    <w:rsid w:val="00CF744C"/>
    <w:rsid w:val="00D04E7D"/>
    <w:rsid w:val="00D1268A"/>
    <w:rsid w:val="00D227DD"/>
    <w:rsid w:val="00D24DEA"/>
    <w:rsid w:val="00D25381"/>
    <w:rsid w:val="00D308B7"/>
    <w:rsid w:val="00D3211D"/>
    <w:rsid w:val="00D32978"/>
    <w:rsid w:val="00D33543"/>
    <w:rsid w:val="00D3498D"/>
    <w:rsid w:val="00D43E75"/>
    <w:rsid w:val="00D45547"/>
    <w:rsid w:val="00D52595"/>
    <w:rsid w:val="00D55E9D"/>
    <w:rsid w:val="00D57445"/>
    <w:rsid w:val="00D57D45"/>
    <w:rsid w:val="00D57F1E"/>
    <w:rsid w:val="00D60A83"/>
    <w:rsid w:val="00D72573"/>
    <w:rsid w:val="00D73943"/>
    <w:rsid w:val="00D739A9"/>
    <w:rsid w:val="00D750DF"/>
    <w:rsid w:val="00D778EE"/>
    <w:rsid w:val="00D84050"/>
    <w:rsid w:val="00D90ACB"/>
    <w:rsid w:val="00D952C8"/>
    <w:rsid w:val="00DB51F9"/>
    <w:rsid w:val="00DC01DF"/>
    <w:rsid w:val="00DC1342"/>
    <w:rsid w:val="00DC1439"/>
    <w:rsid w:val="00DC5CB2"/>
    <w:rsid w:val="00DC5EEA"/>
    <w:rsid w:val="00DC67E5"/>
    <w:rsid w:val="00DD1C3C"/>
    <w:rsid w:val="00DD5DE7"/>
    <w:rsid w:val="00DD7053"/>
    <w:rsid w:val="00DD73B6"/>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2877"/>
    <w:rsid w:val="00E247F6"/>
    <w:rsid w:val="00E257BC"/>
    <w:rsid w:val="00E259CB"/>
    <w:rsid w:val="00E3036D"/>
    <w:rsid w:val="00E3260B"/>
    <w:rsid w:val="00E334F2"/>
    <w:rsid w:val="00E34568"/>
    <w:rsid w:val="00E364F6"/>
    <w:rsid w:val="00E373BA"/>
    <w:rsid w:val="00E37E17"/>
    <w:rsid w:val="00E45627"/>
    <w:rsid w:val="00E46230"/>
    <w:rsid w:val="00E5090B"/>
    <w:rsid w:val="00E51264"/>
    <w:rsid w:val="00E51402"/>
    <w:rsid w:val="00E52236"/>
    <w:rsid w:val="00E53C48"/>
    <w:rsid w:val="00E53D58"/>
    <w:rsid w:val="00E62ABB"/>
    <w:rsid w:val="00E65023"/>
    <w:rsid w:val="00E671BA"/>
    <w:rsid w:val="00E7305F"/>
    <w:rsid w:val="00E74A96"/>
    <w:rsid w:val="00E75407"/>
    <w:rsid w:val="00E75917"/>
    <w:rsid w:val="00E76EF2"/>
    <w:rsid w:val="00E80C5E"/>
    <w:rsid w:val="00E8271E"/>
    <w:rsid w:val="00E834F3"/>
    <w:rsid w:val="00E859ED"/>
    <w:rsid w:val="00E860EC"/>
    <w:rsid w:val="00E86A64"/>
    <w:rsid w:val="00E91EAE"/>
    <w:rsid w:val="00E91F9D"/>
    <w:rsid w:val="00E94E37"/>
    <w:rsid w:val="00E95D91"/>
    <w:rsid w:val="00EA2E33"/>
    <w:rsid w:val="00EA4DE3"/>
    <w:rsid w:val="00EB0EF4"/>
    <w:rsid w:val="00EB136B"/>
    <w:rsid w:val="00EB33DA"/>
    <w:rsid w:val="00EB6F45"/>
    <w:rsid w:val="00EC02FC"/>
    <w:rsid w:val="00EC1F0F"/>
    <w:rsid w:val="00EC256D"/>
    <w:rsid w:val="00EC28FD"/>
    <w:rsid w:val="00EC7223"/>
    <w:rsid w:val="00ED41E5"/>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67839"/>
    <w:rsid w:val="00F704AE"/>
    <w:rsid w:val="00F710BA"/>
    <w:rsid w:val="00F751B0"/>
    <w:rsid w:val="00F75410"/>
    <w:rsid w:val="00F75901"/>
    <w:rsid w:val="00F76887"/>
    <w:rsid w:val="00F76BFE"/>
    <w:rsid w:val="00F83A8B"/>
    <w:rsid w:val="00F8555D"/>
    <w:rsid w:val="00F91724"/>
    <w:rsid w:val="00F9175E"/>
    <w:rsid w:val="00F93D53"/>
    <w:rsid w:val="00F93E40"/>
    <w:rsid w:val="00F9545A"/>
    <w:rsid w:val="00FA121C"/>
    <w:rsid w:val="00FA44B9"/>
    <w:rsid w:val="00FB0C9B"/>
    <w:rsid w:val="00FB239C"/>
    <w:rsid w:val="00FB296E"/>
    <w:rsid w:val="00FC22FB"/>
    <w:rsid w:val="00FC26B1"/>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191870241">
      <w:bodyDiv w:val="1"/>
      <w:marLeft w:val="0"/>
      <w:marRight w:val="0"/>
      <w:marTop w:val="0"/>
      <w:marBottom w:val="0"/>
      <w:divBdr>
        <w:top w:val="none" w:sz="0" w:space="0" w:color="auto"/>
        <w:left w:val="none" w:sz="0" w:space="0" w:color="auto"/>
        <w:bottom w:val="none" w:sz="0" w:space="0" w:color="auto"/>
        <w:right w:val="none" w:sz="0" w:space="0" w:color="auto"/>
      </w:divBdr>
    </w:div>
    <w:div w:id="1539468957">
      <w:bodyDiv w:val="1"/>
      <w:marLeft w:val="0"/>
      <w:marRight w:val="0"/>
      <w:marTop w:val="0"/>
      <w:marBottom w:val="0"/>
      <w:divBdr>
        <w:top w:val="none" w:sz="0" w:space="0" w:color="auto"/>
        <w:left w:val="none" w:sz="0" w:space="0" w:color="auto"/>
        <w:bottom w:val="none" w:sz="0" w:space="0" w:color="auto"/>
        <w:right w:val="none" w:sz="0" w:space="0" w:color="auto"/>
      </w:divBdr>
    </w:div>
    <w:div w:id="2119712212">
      <w:bodyDiv w:val="1"/>
      <w:marLeft w:val="0"/>
      <w:marRight w:val="0"/>
      <w:marTop w:val="0"/>
      <w:marBottom w:val="0"/>
      <w:divBdr>
        <w:top w:val="none" w:sz="0" w:space="0" w:color="auto"/>
        <w:left w:val="none" w:sz="0" w:space="0" w:color="auto"/>
        <w:bottom w:val="none" w:sz="0" w:space="0" w:color="auto"/>
        <w:right w:val="none" w:sz="0" w:space="0" w:color="auto"/>
      </w:divBdr>
      <w:divsChild>
        <w:div w:id="1619335667">
          <w:marLeft w:val="0"/>
          <w:marRight w:val="0"/>
          <w:marTop w:val="0"/>
          <w:marBottom w:val="0"/>
          <w:divBdr>
            <w:top w:val="none" w:sz="0" w:space="0" w:color="auto"/>
            <w:left w:val="none" w:sz="0" w:space="0" w:color="auto"/>
            <w:bottom w:val="none" w:sz="0" w:space="0" w:color="auto"/>
            <w:right w:val="none" w:sz="0" w:space="0" w:color="auto"/>
          </w:divBdr>
          <w:divsChild>
            <w:div w:id="154845065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5994620">
                  <w:marLeft w:val="-4275"/>
                  <w:marRight w:val="0"/>
                  <w:marTop w:val="0"/>
                  <w:marBottom w:val="0"/>
                  <w:divBdr>
                    <w:top w:val="none" w:sz="0" w:space="0" w:color="auto"/>
                    <w:left w:val="none" w:sz="0" w:space="0" w:color="auto"/>
                    <w:bottom w:val="none" w:sz="0" w:space="0" w:color="auto"/>
                    <w:right w:val="none" w:sz="0" w:space="0" w:color="auto"/>
                  </w:divBdr>
                  <w:divsChild>
                    <w:div w:id="1175356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43697733">
                          <w:marLeft w:val="0"/>
                          <w:marRight w:val="0"/>
                          <w:marTop w:val="0"/>
                          <w:marBottom w:val="0"/>
                          <w:divBdr>
                            <w:top w:val="none" w:sz="0" w:space="0" w:color="auto"/>
                            <w:left w:val="none" w:sz="0" w:space="0" w:color="auto"/>
                            <w:bottom w:val="none" w:sz="0" w:space="0" w:color="auto"/>
                            <w:right w:val="none" w:sz="0" w:space="0" w:color="auto"/>
                          </w:divBdr>
                          <w:divsChild>
                            <w:div w:id="1304233444">
                              <w:marLeft w:val="0"/>
                              <w:marRight w:val="0"/>
                              <w:marTop w:val="0"/>
                              <w:marBottom w:val="0"/>
                              <w:divBdr>
                                <w:top w:val="none" w:sz="0" w:space="0" w:color="auto"/>
                                <w:left w:val="none" w:sz="0" w:space="0" w:color="auto"/>
                                <w:bottom w:val="none" w:sz="0" w:space="0" w:color="auto"/>
                                <w:right w:val="none" w:sz="0" w:space="0" w:color="auto"/>
                              </w:divBdr>
                              <w:divsChild>
                                <w:div w:id="56902599">
                                  <w:marLeft w:val="0"/>
                                  <w:marRight w:val="0"/>
                                  <w:marTop w:val="0"/>
                                  <w:marBottom w:val="0"/>
                                  <w:divBdr>
                                    <w:top w:val="none" w:sz="0" w:space="0" w:color="auto"/>
                                    <w:left w:val="none" w:sz="0" w:space="0" w:color="auto"/>
                                    <w:bottom w:val="none" w:sz="0" w:space="0" w:color="auto"/>
                                    <w:right w:val="none" w:sz="0" w:space="0" w:color="auto"/>
                                  </w:divBdr>
                                </w:div>
                              </w:divsChild>
                            </w:div>
                            <w:div w:id="606473684">
                              <w:marLeft w:val="0"/>
                              <w:marRight w:val="0"/>
                              <w:marTop w:val="0"/>
                              <w:marBottom w:val="0"/>
                              <w:divBdr>
                                <w:top w:val="none" w:sz="0" w:space="0" w:color="auto"/>
                                <w:left w:val="none" w:sz="0" w:space="0" w:color="auto"/>
                                <w:bottom w:val="none" w:sz="0" w:space="0" w:color="auto"/>
                                <w:right w:val="none" w:sz="0" w:space="0" w:color="auto"/>
                              </w:divBdr>
                              <w:divsChild>
                                <w:div w:id="346097408">
                                  <w:marLeft w:val="0"/>
                                  <w:marRight w:val="0"/>
                                  <w:marTop w:val="0"/>
                                  <w:marBottom w:val="0"/>
                                  <w:divBdr>
                                    <w:top w:val="none" w:sz="0" w:space="0" w:color="auto"/>
                                    <w:left w:val="none" w:sz="0" w:space="0" w:color="auto"/>
                                    <w:bottom w:val="none" w:sz="0" w:space="0" w:color="auto"/>
                                    <w:right w:val="none" w:sz="0" w:space="0" w:color="auto"/>
                                  </w:divBdr>
                                </w:div>
                              </w:divsChild>
                            </w:div>
                            <w:div w:id="796073232">
                              <w:marLeft w:val="0"/>
                              <w:marRight w:val="0"/>
                              <w:marTop w:val="0"/>
                              <w:marBottom w:val="0"/>
                              <w:divBdr>
                                <w:top w:val="none" w:sz="0" w:space="0" w:color="auto"/>
                                <w:left w:val="none" w:sz="0" w:space="0" w:color="auto"/>
                                <w:bottom w:val="none" w:sz="0" w:space="0" w:color="auto"/>
                                <w:right w:val="none" w:sz="0" w:space="0" w:color="auto"/>
                              </w:divBdr>
                              <w:divsChild>
                                <w:div w:id="33964191">
                                  <w:marLeft w:val="0"/>
                                  <w:marRight w:val="0"/>
                                  <w:marTop w:val="0"/>
                                  <w:marBottom w:val="0"/>
                                  <w:divBdr>
                                    <w:top w:val="none" w:sz="0" w:space="0" w:color="auto"/>
                                    <w:left w:val="none" w:sz="0" w:space="0" w:color="auto"/>
                                    <w:bottom w:val="none" w:sz="0" w:space="0" w:color="auto"/>
                                    <w:right w:val="none" w:sz="0" w:space="0" w:color="auto"/>
                                  </w:divBdr>
                                </w:div>
                              </w:divsChild>
                            </w:div>
                            <w:div w:id="1386031262">
                              <w:marLeft w:val="0"/>
                              <w:marRight w:val="0"/>
                              <w:marTop w:val="0"/>
                              <w:marBottom w:val="0"/>
                              <w:divBdr>
                                <w:top w:val="none" w:sz="0" w:space="0" w:color="auto"/>
                                <w:left w:val="none" w:sz="0" w:space="0" w:color="auto"/>
                                <w:bottom w:val="none" w:sz="0" w:space="0" w:color="auto"/>
                                <w:right w:val="none" w:sz="0" w:space="0" w:color="auto"/>
                              </w:divBdr>
                              <w:divsChild>
                                <w:div w:id="434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5A568-F969-4471-8304-5AA281F74C46}">
  <ds:schemaRefs>
    <ds:schemaRef ds:uri="http://schemas.microsoft.com/sharepoint/v3/contenttype/forms"/>
  </ds:schemaRefs>
</ds:datastoreItem>
</file>

<file path=customXml/itemProps2.xml><?xml version="1.0" encoding="utf-8"?>
<ds:datastoreItem xmlns:ds="http://schemas.openxmlformats.org/officeDocument/2006/customXml" ds:itemID="{ECEC8F65-50C8-4C2D-AC5E-D9626B16E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E6A6B-8C02-4596-B2B4-B062FE68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65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2025-03-26T06:15:00Z</dcterms:created>
  <dcterms:modified xsi:type="dcterms:W3CDTF">2025-04-23T10:21:00Z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