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EFA" w14:textId="22082DC6" w:rsidR="00A70213" w:rsidRPr="008117BD" w:rsidRDefault="00AD4139" w:rsidP="00967C5A">
      <w:pPr>
        <w:jc w:val="right"/>
        <w:rPr>
          <w:rFonts w:asciiTheme="minorEastAsia" w:eastAsiaTheme="minorEastAsia" w:hAnsiTheme="minorEastAsia"/>
        </w:rPr>
      </w:pPr>
      <w:r w:rsidRPr="00E671A7">
        <w:rPr>
          <w:rFonts w:asciiTheme="minorEastAsia" w:eastAsiaTheme="minorEastAsia" w:hAnsiTheme="minorEastAsia" w:hint="eastAsia"/>
          <w:spacing w:val="35"/>
          <w:kern w:val="0"/>
          <w:fitText w:val="1816" w:id="-1036809470"/>
        </w:rPr>
        <w:t>府監第</w:t>
      </w:r>
      <w:r w:rsidR="00E671A7" w:rsidRPr="00E671A7">
        <w:rPr>
          <w:rFonts w:asciiTheme="minorEastAsia" w:eastAsiaTheme="minorEastAsia" w:hAnsiTheme="minorEastAsia" w:hint="eastAsia"/>
          <w:spacing w:val="35"/>
          <w:kern w:val="0"/>
          <w:fitText w:val="1816" w:id="-1036809470"/>
        </w:rPr>
        <w:t>1</w:t>
      </w:r>
      <w:r w:rsidR="00E671A7" w:rsidRPr="00E671A7">
        <w:rPr>
          <w:rFonts w:asciiTheme="minorEastAsia" w:eastAsiaTheme="minorEastAsia" w:hAnsiTheme="minorEastAsia"/>
          <w:spacing w:val="35"/>
          <w:kern w:val="0"/>
          <w:fitText w:val="1816" w:id="-1036809470"/>
        </w:rPr>
        <w:t>390</w:t>
      </w:r>
      <w:r w:rsidRPr="00E671A7">
        <w:rPr>
          <w:rFonts w:asciiTheme="minorEastAsia" w:eastAsiaTheme="minorEastAsia" w:hAnsiTheme="minorEastAsia" w:hint="eastAsia"/>
          <w:kern w:val="0"/>
          <w:fitText w:val="1816" w:id="-1036809470"/>
        </w:rPr>
        <w:t>号</w:t>
      </w:r>
    </w:p>
    <w:p w14:paraId="7556BEFB" w14:textId="3E37F474" w:rsidR="00A70213" w:rsidRPr="008117BD" w:rsidRDefault="007C1062" w:rsidP="00967C5A">
      <w:pPr>
        <w:autoSpaceDN w:val="0"/>
        <w:jc w:val="right"/>
        <w:rPr>
          <w:rFonts w:asciiTheme="minorEastAsia" w:eastAsiaTheme="minorEastAsia" w:hAnsiTheme="minorEastAsia"/>
        </w:rPr>
      </w:pPr>
      <w:r>
        <w:rPr>
          <w:rFonts w:asciiTheme="minorEastAsia" w:eastAsiaTheme="minorEastAsia" w:hAnsiTheme="minorEastAsia" w:hint="eastAsia"/>
        </w:rPr>
        <w:t>令和６年</w:t>
      </w:r>
      <w:r w:rsidR="0049563C">
        <w:rPr>
          <w:rFonts w:asciiTheme="minorEastAsia" w:eastAsiaTheme="minorEastAsia" w:hAnsiTheme="minorEastAsia" w:hint="eastAsia"/>
        </w:rPr>
        <w:t>９</w:t>
      </w:r>
      <w:r>
        <w:rPr>
          <w:rFonts w:asciiTheme="minorEastAsia" w:eastAsiaTheme="minorEastAsia" w:hAnsiTheme="minorEastAsia" w:hint="eastAsia"/>
        </w:rPr>
        <w:t>月</w:t>
      </w:r>
      <w:r w:rsidR="0049563C">
        <w:rPr>
          <w:rFonts w:asciiTheme="minorEastAsia" w:eastAsiaTheme="minorEastAsia" w:hAnsiTheme="minorEastAsia" w:hint="eastAsia"/>
        </w:rPr>
        <w:t>18</w:t>
      </w:r>
      <w:r>
        <w:rPr>
          <w:rFonts w:asciiTheme="minorEastAsia" w:eastAsiaTheme="minorEastAsia" w:hAnsiTheme="minorEastAsia" w:hint="eastAsia"/>
        </w:rPr>
        <w:t>日</w:t>
      </w:r>
    </w:p>
    <w:p w14:paraId="7556BEFD" w14:textId="77777777" w:rsidR="00046E0F" w:rsidRPr="008117BD" w:rsidRDefault="00046E0F" w:rsidP="00967C5A">
      <w:pPr>
        <w:rPr>
          <w:rFonts w:asciiTheme="minorEastAsia" w:eastAsiaTheme="minorEastAsia" w:hAnsiTheme="minorEastAsia"/>
        </w:rPr>
      </w:pPr>
    </w:p>
    <w:p w14:paraId="7556BEFE" w14:textId="77777777" w:rsidR="00046E0F" w:rsidRPr="008117BD" w:rsidRDefault="00046E0F" w:rsidP="00967C5A">
      <w:pPr>
        <w:rPr>
          <w:rFonts w:asciiTheme="minorEastAsia" w:eastAsiaTheme="minorEastAsia" w:hAnsiTheme="minorEastAsia"/>
        </w:rPr>
      </w:pPr>
    </w:p>
    <w:p w14:paraId="7556BEFF" w14:textId="77777777" w:rsidR="007F16C4" w:rsidRPr="008117BD" w:rsidRDefault="007F16C4" w:rsidP="00967C5A">
      <w:pPr>
        <w:rPr>
          <w:rFonts w:asciiTheme="minorEastAsia" w:eastAsiaTheme="minorEastAsia" w:hAnsiTheme="minorEastAsia"/>
        </w:rPr>
      </w:pPr>
    </w:p>
    <w:p w14:paraId="7556BF00" w14:textId="4E01E913" w:rsidR="00A70213" w:rsidRPr="008117BD" w:rsidRDefault="006C2F94" w:rsidP="00967C5A">
      <w:pPr>
        <w:ind w:firstLineChars="100" w:firstLine="227"/>
        <w:rPr>
          <w:rFonts w:asciiTheme="minorEastAsia" w:eastAsiaTheme="minorEastAsia" w:hAnsiTheme="minorEastAsia"/>
        </w:rPr>
      </w:pPr>
      <w:r w:rsidRPr="008117BD">
        <w:rPr>
          <w:rFonts w:asciiTheme="minorEastAsia" w:eastAsiaTheme="minorEastAsia" w:hAnsiTheme="minorEastAsia" w:hint="eastAsia"/>
          <w:kern w:val="0"/>
        </w:rPr>
        <w:t xml:space="preserve">大阪府知事　</w:t>
      </w:r>
      <w:r w:rsidR="00D751A4" w:rsidRPr="008117BD">
        <w:rPr>
          <w:rFonts w:asciiTheme="minorEastAsia" w:eastAsiaTheme="minorEastAsia" w:hAnsiTheme="minorEastAsia" w:hint="eastAsia"/>
          <w:kern w:val="0"/>
        </w:rPr>
        <w:t>吉村</w:t>
      </w:r>
      <w:r w:rsidRPr="008117BD">
        <w:rPr>
          <w:rFonts w:asciiTheme="minorEastAsia" w:eastAsiaTheme="minorEastAsia" w:hAnsiTheme="minorEastAsia" w:hint="eastAsia"/>
          <w:kern w:val="0"/>
        </w:rPr>
        <w:t xml:space="preserve">　</w:t>
      </w:r>
      <w:r w:rsidR="00D751A4" w:rsidRPr="008117BD">
        <w:rPr>
          <w:rFonts w:asciiTheme="minorEastAsia" w:eastAsiaTheme="minorEastAsia" w:hAnsiTheme="minorEastAsia" w:hint="eastAsia"/>
          <w:kern w:val="0"/>
        </w:rPr>
        <w:t>洋文</w:t>
      </w:r>
      <w:r w:rsidRPr="008117BD">
        <w:rPr>
          <w:rFonts w:asciiTheme="minorEastAsia" w:eastAsiaTheme="minorEastAsia" w:hAnsiTheme="minorEastAsia" w:hint="eastAsia"/>
          <w:kern w:val="0"/>
        </w:rPr>
        <w:t xml:space="preserve">　</w:t>
      </w:r>
      <w:r w:rsidR="00D23D93" w:rsidRPr="008117BD">
        <w:rPr>
          <w:rFonts w:asciiTheme="minorEastAsia" w:eastAsiaTheme="minorEastAsia" w:hAnsiTheme="minorEastAsia" w:hint="eastAsia"/>
          <w:kern w:val="0"/>
        </w:rPr>
        <w:t xml:space="preserve">　</w:t>
      </w:r>
      <w:r w:rsidRPr="008117BD">
        <w:rPr>
          <w:rFonts w:asciiTheme="minorEastAsia" w:eastAsiaTheme="minorEastAsia" w:hAnsiTheme="minorEastAsia" w:hint="eastAsia"/>
          <w:kern w:val="0"/>
        </w:rPr>
        <w:t>様</w:t>
      </w:r>
    </w:p>
    <w:p w14:paraId="7556BF01" w14:textId="5A9F011E" w:rsidR="00F77652" w:rsidRPr="008117BD" w:rsidRDefault="00F77652" w:rsidP="00967C5A">
      <w:pPr>
        <w:rPr>
          <w:rFonts w:asciiTheme="minorEastAsia" w:eastAsiaTheme="minorEastAsia" w:hAnsiTheme="minorEastAsia"/>
        </w:rPr>
      </w:pPr>
    </w:p>
    <w:p w14:paraId="20FAC506" w14:textId="77777777" w:rsidR="00967C5A" w:rsidRPr="008117BD" w:rsidRDefault="00967C5A" w:rsidP="00967C5A">
      <w:pPr>
        <w:rPr>
          <w:rFonts w:asciiTheme="minorEastAsia" w:eastAsiaTheme="minorEastAsia" w:hAnsiTheme="minorEastAsia"/>
        </w:rPr>
      </w:pPr>
    </w:p>
    <w:p w14:paraId="7556BF02" w14:textId="77777777" w:rsidR="00046E0F" w:rsidRPr="008117BD" w:rsidRDefault="00046E0F" w:rsidP="00967C5A">
      <w:pPr>
        <w:rPr>
          <w:rFonts w:asciiTheme="minorEastAsia" w:eastAsiaTheme="minorEastAsia" w:hAnsiTheme="minorEastAsia"/>
        </w:rPr>
      </w:pPr>
    </w:p>
    <w:p w14:paraId="7556BF04" w14:textId="0CC50B19" w:rsidR="00A70213" w:rsidRPr="00125FD9" w:rsidRDefault="003A0DC1" w:rsidP="00125FD9">
      <w:pPr>
        <w:jc w:val="right"/>
      </w:pPr>
      <w:r>
        <w:rPr>
          <w:rFonts w:hint="eastAsia"/>
        </w:rPr>
        <w:t>大阪府監査委員</w:t>
      </w:r>
      <w:r w:rsidR="00967C5A" w:rsidRPr="00125FD9">
        <w:rPr>
          <w:rFonts w:hint="eastAsia"/>
        </w:rPr>
        <w:t xml:space="preserve">　</w:t>
      </w:r>
      <w:r w:rsidR="00D76753" w:rsidRPr="00125FD9">
        <w:rPr>
          <w:rFonts w:hint="eastAsia"/>
        </w:rPr>
        <w:t xml:space="preserve">高橋　</w:t>
      </w:r>
      <w:r w:rsidR="00D76753" w:rsidRPr="00125FD9">
        <w:t>明</w:t>
      </w:r>
      <w:r w:rsidR="00D76753" w:rsidRPr="00125FD9">
        <w:rPr>
          <w:rFonts w:hint="eastAsia"/>
        </w:rPr>
        <w:t>男</w:t>
      </w:r>
    </w:p>
    <w:p w14:paraId="7556BF05" w14:textId="6E83B5AA" w:rsidR="00A70213" w:rsidRPr="00125FD9" w:rsidRDefault="00A70213" w:rsidP="00125FD9">
      <w:pPr>
        <w:jc w:val="right"/>
      </w:pPr>
      <w:r w:rsidRPr="00125FD9">
        <w:rPr>
          <w:rFonts w:hint="eastAsia"/>
        </w:rPr>
        <w:t xml:space="preserve">同　　　　　　　</w:t>
      </w:r>
      <w:r w:rsidR="00D76753">
        <w:rPr>
          <w:rFonts w:hint="eastAsia"/>
        </w:rPr>
        <w:t>中務　裕之</w:t>
      </w:r>
    </w:p>
    <w:p w14:paraId="1011477D" w14:textId="0C8A1F55" w:rsidR="00F237D4" w:rsidRPr="00125FD9" w:rsidRDefault="00A70213" w:rsidP="00125FD9">
      <w:pPr>
        <w:jc w:val="right"/>
      </w:pPr>
      <w:r w:rsidRPr="00125FD9">
        <w:rPr>
          <w:rFonts w:hint="eastAsia"/>
        </w:rPr>
        <w:t>同</w:t>
      </w:r>
      <w:r w:rsidR="00D76753">
        <w:rPr>
          <w:rFonts w:hint="eastAsia"/>
        </w:rPr>
        <w:t xml:space="preserve">　　　　　　　鈴木　一水</w:t>
      </w:r>
      <w:r w:rsidRPr="00125FD9">
        <w:rPr>
          <w:rFonts w:hint="eastAsia"/>
        </w:rPr>
        <w:t xml:space="preserve">　　　　　　　</w:t>
      </w:r>
    </w:p>
    <w:p w14:paraId="7C2980D4" w14:textId="32F631F0" w:rsidR="00967C5A" w:rsidRDefault="00967C5A" w:rsidP="00D76753">
      <w:pPr>
        <w:wordWrap w:val="0"/>
        <w:jc w:val="right"/>
      </w:pPr>
      <w:r w:rsidRPr="00125FD9">
        <w:rPr>
          <w:rFonts w:hint="eastAsia"/>
        </w:rPr>
        <w:t xml:space="preserve">同　　　　　　　</w:t>
      </w:r>
      <w:r w:rsidR="00D76753">
        <w:rPr>
          <w:rFonts w:hint="eastAsia"/>
        </w:rPr>
        <w:t>川村　和久</w:t>
      </w:r>
    </w:p>
    <w:p w14:paraId="5CC670E4" w14:textId="7C49D4C6" w:rsidR="003A0DC1" w:rsidRPr="00125FD9" w:rsidRDefault="003A0DC1" w:rsidP="003A0DC1">
      <w:pPr>
        <w:wordWrap w:val="0"/>
        <w:jc w:val="right"/>
      </w:pPr>
      <w:r>
        <w:rPr>
          <w:rFonts w:hint="eastAsia"/>
        </w:rPr>
        <w:t xml:space="preserve">同　　　　　　　</w:t>
      </w:r>
      <w:r w:rsidR="00D76753">
        <w:rPr>
          <w:rFonts w:hint="eastAsia"/>
        </w:rPr>
        <w:t>白木　恵士</w:t>
      </w:r>
    </w:p>
    <w:p w14:paraId="7556BF09" w14:textId="77777777" w:rsidR="0014240E" w:rsidRPr="008117BD" w:rsidRDefault="0014240E" w:rsidP="00967C5A">
      <w:pPr>
        <w:rPr>
          <w:rFonts w:asciiTheme="minorEastAsia" w:eastAsiaTheme="minorEastAsia" w:hAnsiTheme="minorEastAsia"/>
        </w:rPr>
      </w:pPr>
    </w:p>
    <w:p w14:paraId="7556BF0A" w14:textId="77777777" w:rsidR="00046E0F" w:rsidRPr="008117BD" w:rsidRDefault="00046E0F" w:rsidP="00967C5A">
      <w:pPr>
        <w:rPr>
          <w:rFonts w:asciiTheme="minorEastAsia" w:eastAsiaTheme="minorEastAsia" w:hAnsiTheme="minorEastAsia"/>
        </w:rPr>
      </w:pPr>
    </w:p>
    <w:p w14:paraId="7556BF0B" w14:textId="77777777" w:rsidR="00046E0F" w:rsidRPr="008117BD" w:rsidRDefault="00046E0F" w:rsidP="00967C5A">
      <w:pPr>
        <w:rPr>
          <w:rFonts w:asciiTheme="minorEastAsia" w:eastAsiaTheme="minorEastAsia" w:hAnsiTheme="minorEastAsia"/>
        </w:rPr>
      </w:pPr>
    </w:p>
    <w:p w14:paraId="7556BF0C" w14:textId="77777777" w:rsidR="00A70213" w:rsidRPr="008117BD" w:rsidRDefault="00A70213" w:rsidP="00967C5A">
      <w:pPr>
        <w:jc w:val="center"/>
        <w:rPr>
          <w:rFonts w:asciiTheme="minorEastAsia" w:eastAsiaTheme="minorEastAsia" w:hAnsiTheme="minorEastAsia"/>
        </w:rPr>
      </w:pPr>
      <w:r w:rsidRPr="008117BD">
        <w:rPr>
          <w:rFonts w:asciiTheme="minorEastAsia" w:eastAsiaTheme="minorEastAsia" w:hAnsiTheme="minorEastAsia" w:hint="eastAsia"/>
        </w:rPr>
        <w:t>監査の結果</w:t>
      </w:r>
      <w:r w:rsidR="002648E3" w:rsidRPr="008117BD">
        <w:rPr>
          <w:rFonts w:asciiTheme="minorEastAsia" w:eastAsiaTheme="minorEastAsia" w:hAnsiTheme="minorEastAsia" w:hint="eastAsia"/>
        </w:rPr>
        <w:t>（</w:t>
      </w:r>
      <w:r w:rsidR="00493677" w:rsidRPr="008117BD">
        <w:rPr>
          <w:rFonts w:asciiTheme="minorEastAsia" w:eastAsiaTheme="minorEastAsia" w:hAnsiTheme="minorEastAsia" w:hint="eastAsia"/>
        </w:rPr>
        <w:t>報告</w:t>
      </w:r>
      <w:r w:rsidR="002648E3" w:rsidRPr="008117BD">
        <w:rPr>
          <w:rFonts w:asciiTheme="minorEastAsia" w:eastAsiaTheme="minorEastAsia" w:hAnsiTheme="minorEastAsia" w:hint="eastAsia"/>
        </w:rPr>
        <w:t>）</w:t>
      </w:r>
    </w:p>
    <w:p w14:paraId="7556BF0D" w14:textId="77777777" w:rsidR="00A70213" w:rsidRPr="008117BD" w:rsidRDefault="00A70213" w:rsidP="00967C5A">
      <w:pPr>
        <w:rPr>
          <w:rFonts w:asciiTheme="minorEastAsia" w:eastAsiaTheme="minorEastAsia" w:hAnsiTheme="minorEastAsia"/>
        </w:rPr>
      </w:pPr>
    </w:p>
    <w:p w14:paraId="7556BF0E" w14:textId="77777777" w:rsidR="00A70213" w:rsidRPr="008117BD" w:rsidRDefault="00A70213" w:rsidP="00967C5A">
      <w:pPr>
        <w:rPr>
          <w:rFonts w:asciiTheme="minorEastAsia" w:eastAsiaTheme="minorEastAsia" w:hAnsiTheme="minorEastAsia"/>
        </w:rPr>
      </w:pPr>
    </w:p>
    <w:p w14:paraId="7556BF0F" w14:textId="544882C0" w:rsidR="00A70213" w:rsidRPr="008117BD" w:rsidRDefault="00A70213" w:rsidP="00967C5A">
      <w:pPr>
        <w:rPr>
          <w:rFonts w:asciiTheme="minorEastAsia" w:eastAsiaTheme="minorEastAsia" w:hAnsiTheme="minorEastAsia"/>
        </w:rPr>
      </w:pPr>
      <w:r w:rsidRPr="008117BD">
        <w:rPr>
          <w:rFonts w:asciiTheme="minorEastAsia" w:eastAsiaTheme="minorEastAsia" w:hAnsiTheme="minorEastAsia" w:hint="eastAsia"/>
        </w:rPr>
        <w:t xml:space="preserve">　地方自治法第199</w:t>
      </w:r>
      <w:r w:rsidR="00967C5A" w:rsidRPr="008117BD">
        <w:rPr>
          <w:rFonts w:asciiTheme="minorEastAsia" w:eastAsiaTheme="minorEastAsia" w:hAnsiTheme="minorEastAsia" w:hint="eastAsia"/>
        </w:rPr>
        <w:t>条第１項</w:t>
      </w:r>
      <w:r w:rsidR="00A912F8">
        <w:rPr>
          <w:rFonts w:asciiTheme="minorEastAsia" w:eastAsiaTheme="minorEastAsia" w:hAnsiTheme="minorEastAsia" w:hint="eastAsia"/>
        </w:rPr>
        <w:t>、第２項</w:t>
      </w:r>
      <w:r w:rsidRPr="008117BD">
        <w:rPr>
          <w:rFonts w:asciiTheme="minorEastAsia" w:eastAsiaTheme="minorEastAsia" w:hAnsiTheme="minorEastAsia" w:hint="eastAsia"/>
        </w:rPr>
        <w:t>及び第４項に基づ</w:t>
      </w:r>
      <w:r w:rsidR="00493677" w:rsidRPr="008117BD">
        <w:rPr>
          <w:rFonts w:asciiTheme="minorEastAsia" w:eastAsiaTheme="minorEastAsia" w:hAnsiTheme="minorEastAsia" w:hint="eastAsia"/>
        </w:rPr>
        <w:t>き実施した</w:t>
      </w:r>
      <w:r w:rsidRPr="008117BD">
        <w:rPr>
          <w:rFonts w:asciiTheme="minorEastAsia" w:eastAsiaTheme="minorEastAsia" w:hAnsiTheme="minorEastAsia" w:hint="eastAsia"/>
        </w:rPr>
        <w:t>監査の結果は</w:t>
      </w:r>
      <w:r w:rsidR="00D709EC" w:rsidRPr="008117BD">
        <w:rPr>
          <w:rFonts w:asciiTheme="minorEastAsia" w:eastAsiaTheme="minorEastAsia" w:hAnsiTheme="minorEastAsia" w:hint="eastAsia"/>
        </w:rPr>
        <w:t>下記</w:t>
      </w:r>
      <w:r w:rsidRPr="008117BD">
        <w:rPr>
          <w:rFonts w:asciiTheme="minorEastAsia" w:eastAsiaTheme="minorEastAsia" w:hAnsiTheme="minorEastAsia" w:hint="eastAsia"/>
        </w:rPr>
        <w:t>のとおりであったので、</w:t>
      </w:r>
      <w:r w:rsidR="00493677" w:rsidRPr="008117BD">
        <w:rPr>
          <w:rFonts w:asciiTheme="minorEastAsia" w:eastAsiaTheme="minorEastAsia" w:hAnsiTheme="minorEastAsia" w:hint="eastAsia"/>
        </w:rPr>
        <w:t>同条第９項の規定により報告します。</w:t>
      </w:r>
    </w:p>
    <w:p w14:paraId="7556BF10" w14:textId="77777777" w:rsidR="00046E0F" w:rsidRPr="008117BD" w:rsidRDefault="00046E0F" w:rsidP="00967C5A">
      <w:pPr>
        <w:rPr>
          <w:rFonts w:asciiTheme="minorEastAsia" w:eastAsiaTheme="minorEastAsia" w:hAnsiTheme="minorEastAsia"/>
        </w:rPr>
      </w:pPr>
    </w:p>
    <w:p w14:paraId="7556BF1F" w14:textId="77777777" w:rsidR="00BE1660" w:rsidRPr="008117BD" w:rsidRDefault="00D709EC" w:rsidP="00967C5A">
      <w:pPr>
        <w:pStyle w:val="a9"/>
        <w:rPr>
          <w:rFonts w:eastAsiaTheme="minorEastAsia"/>
          <w:szCs w:val="22"/>
        </w:rPr>
      </w:pPr>
      <w:r w:rsidRPr="008117BD">
        <w:rPr>
          <w:rFonts w:eastAsiaTheme="minorEastAsia" w:hint="eastAsia"/>
          <w:szCs w:val="22"/>
        </w:rPr>
        <w:t>記</w:t>
      </w:r>
    </w:p>
    <w:p w14:paraId="7990B058" w14:textId="77777777" w:rsidR="00AB0646" w:rsidRPr="008117BD" w:rsidRDefault="00AB0646" w:rsidP="00967C5A">
      <w:pPr>
        <w:pStyle w:val="ab"/>
        <w:ind w:right="880"/>
        <w:jc w:val="both"/>
        <w:rPr>
          <w:rFonts w:eastAsiaTheme="minorEastAsia"/>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14240E" w:rsidRPr="008117BD" w14:paraId="7556BF25" w14:textId="77777777" w:rsidTr="00547956">
        <w:trPr>
          <w:trHeight w:val="1053"/>
        </w:trPr>
        <w:tc>
          <w:tcPr>
            <w:tcW w:w="1985" w:type="dxa"/>
            <w:vAlign w:val="center"/>
          </w:tcPr>
          <w:p w14:paraId="7556BF23" w14:textId="05ECC37F" w:rsidR="0014240E" w:rsidRPr="008117BD" w:rsidRDefault="0083622E" w:rsidP="00E74C77">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監査の範囲</w:t>
            </w:r>
          </w:p>
        </w:tc>
        <w:tc>
          <w:tcPr>
            <w:tcW w:w="7654" w:type="dxa"/>
            <w:vAlign w:val="center"/>
          </w:tcPr>
          <w:p w14:paraId="7556BF24" w14:textId="715F021E" w:rsidR="006D70D3" w:rsidRPr="008117BD" w:rsidRDefault="0049563C" w:rsidP="00A912F8">
            <w:pPr>
              <w:widowControl/>
              <w:autoSpaceDE w:val="0"/>
              <w:autoSpaceDN w:val="0"/>
              <w:rPr>
                <w:rFonts w:asciiTheme="minorEastAsia" w:eastAsiaTheme="minorEastAsia" w:hAnsiTheme="minorEastAsia"/>
              </w:rPr>
            </w:pPr>
            <w:r>
              <w:rPr>
                <w:rFonts w:asciiTheme="minorEastAsia" w:eastAsiaTheme="minorEastAsia" w:hAnsiTheme="minorEastAsia" w:hint="eastAsia"/>
              </w:rPr>
              <w:t>主に令和５</w:t>
            </w:r>
            <w:r w:rsidRPr="008117BD">
              <w:rPr>
                <w:rFonts w:asciiTheme="minorEastAsia" w:eastAsiaTheme="minorEastAsia" w:hAnsiTheme="minorEastAsia" w:hint="eastAsia"/>
              </w:rPr>
              <w:t>年度における</w:t>
            </w:r>
            <w:r>
              <w:rPr>
                <w:rFonts w:asciiTheme="minorEastAsia" w:eastAsiaTheme="minorEastAsia" w:hAnsiTheme="minorEastAsia" w:hint="eastAsia"/>
              </w:rPr>
              <w:t>地方自治法第199条第１項に規定する財務に関する事務の執行及び経営に係る事業の管理並びに同条第２項に規定する事務の執行</w:t>
            </w:r>
          </w:p>
        </w:tc>
      </w:tr>
      <w:tr w:rsidR="006B0117" w:rsidRPr="008117BD" w14:paraId="7556BF41" w14:textId="77777777" w:rsidTr="00547956">
        <w:trPr>
          <w:trHeight w:val="1053"/>
        </w:trPr>
        <w:tc>
          <w:tcPr>
            <w:tcW w:w="1985" w:type="dxa"/>
            <w:vAlign w:val="center"/>
          </w:tcPr>
          <w:p w14:paraId="7556BF26" w14:textId="77777777" w:rsidR="00AF6CB6" w:rsidRPr="008117BD" w:rsidRDefault="00AF6CB6" w:rsidP="00967C5A">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監査対象機関</w:t>
            </w:r>
          </w:p>
        </w:tc>
        <w:tc>
          <w:tcPr>
            <w:tcW w:w="7654" w:type="dxa"/>
            <w:vAlign w:val="center"/>
          </w:tcPr>
          <w:p w14:paraId="7556BF40" w14:textId="44578F35" w:rsidR="00AF5ABD" w:rsidRPr="008117BD" w:rsidRDefault="00D45624" w:rsidP="004E1177">
            <w:pPr>
              <w:widowControl/>
              <w:autoSpaceDE w:val="0"/>
              <w:autoSpaceDN w:val="0"/>
              <w:rPr>
                <w:rFonts w:asciiTheme="minorEastAsia" w:eastAsiaTheme="minorEastAsia" w:hAnsiTheme="minorEastAsia"/>
              </w:rPr>
            </w:pPr>
            <w:r w:rsidRPr="00577B56">
              <w:rPr>
                <w:rFonts w:asciiTheme="minorEastAsia" w:eastAsiaTheme="minorEastAsia" w:hAnsiTheme="minorEastAsia" w:hint="eastAsia"/>
              </w:rPr>
              <w:t>別表のとおり</w:t>
            </w:r>
          </w:p>
        </w:tc>
      </w:tr>
      <w:tr w:rsidR="00AF5ABD" w:rsidRPr="008117BD" w14:paraId="2E7BA102" w14:textId="77777777" w:rsidTr="00547956">
        <w:trPr>
          <w:trHeight w:val="1053"/>
        </w:trPr>
        <w:tc>
          <w:tcPr>
            <w:tcW w:w="1985" w:type="dxa"/>
            <w:vAlign w:val="center"/>
          </w:tcPr>
          <w:p w14:paraId="7AA6026E" w14:textId="30683A80" w:rsidR="00AF5ABD" w:rsidRPr="008117BD" w:rsidRDefault="00AF5ABD" w:rsidP="00AF5ABD">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監査実施日</w:t>
            </w:r>
          </w:p>
        </w:tc>
        <w:tc>
          <w:tcPr>
            <w:tcW w:w="7654" w:type="dxa"/>
            <w:vAlign w:val="center"/>
          </w:tcPr>
          <w:p w14:paraId="4DB832A4" w14:textId="50D2BD18" w:rsidR="006F69DE" w:rsidRPr="00030829" w:rsidRDefault="00030829" w:rsidP="003A0DC1">
            <w:pPr>
              <w:autoSpaceDE w:val="0"/>
              <w:autoSpaceDN w:val="0"/>
              <w:rPr>
                <w:rFonts w:asciiTheme="minorEastAsia" w:eastAsiaTheme="minorEastAsia" w:hAnsiTheme="minorEastAsia"/>
              </w:rPr>
            </w:pPr>
            <w:r w:rsidRPr="00030829">
              <w:rPr>
                <w:rFonts w:asciiTheme="minorEastAsia" w:eastAsiaTheme="minorEastAsia" w:hAnsiTheme="minorEastAsia" w:hint="eastAsia"/>
              </w:rPr>
              <w:t>令和</w:t>
            </w:r>
            <w:r w:rsidR="0049563C">
              <w:rPr>
                <w:rFonts w:asciiTheme="minorEastAsia" w:eastAsiaTheme="minorEastAsia" w:hAnsiTheme="minorEastAsia" w:hint="eastAsia"/>
              </w:rPr>
              <w:t>６</w:t>
            </w:r>
            <w:r w:rsidR="00D36172" w:rsidRPr="00030829">
              <w:rPr>
                <w:rFonts w:asciiTheme="minorEastAsia" w:eastAsiaTheme="minorEastAsia" w:hAnsiTheme="minorEastAsia" w:hint="eastAsia"/>
              </w:rPr>
              <w:t>年</w:t>
            </w:r>
            <w:r w:rsidR="0049563C">
              <w:rPr>
                <w:rFonts w:asciiTheme="minorEastAsia" w:eastAsiaTheme="minorEastAsia" w:hAnsiTheme="minorEastAsia" w:hint="eastAsia"/>
              </w:rPr>
              <w:t>５</w:t>
            </w:r>
            <w:r w:rsidR="00D36172" w:rsidRPr="00030829">
              <w:rPr>
                <w:rFonts w:asciiTheme="minorEastAsia" w:eastAsiaTheme="minorEastAsia" w:hAnsiTheme="minorEastAsia" w:hint="eastAsia"/>
              </w:rPr>
              <w:t>月</w:t>
            </w:r>
            <w:r w:rsidR="0049563C">
              <w:rPr>
                <w:rFonts w:asciiTheme="minorEastAsia" w:eastAsiaTheme="minorEastAsia" w:hAnsiTheme="minorEastAsia" w:hint="eastAsia"/>
              </w:rPr>
              <w:t>16</w:t>
            </w:r>
            <w:r w:rsidR="003A0DC1">
              <w:rPr>
                <w:rFonts w:asciiTheme="minorEastAsia" w:eastAsiaTheme="minorEastAsia" w:hAnsiTheme="minorEastAsia" w:hint="eastAsia"/>
              </w:rPr>
              <w:t>日から</w:t>
            </w:r>
            <w:r w:rsidR="0049563C">
              <w:rPr>
                <w:rFonts w:asciiTheme="minorEastAsia" w:eastAsiaTheme="minorEastAsia" w:hAnsiTheme="minorEastAsia" w:hint="eastAsia"/>
              </w:rPr>
              <w:t>令和６</w:t>
            </w:r>
            <w:r w:rsidR="00D36172" w:rsidRPr="00030829">
              <w:rPr>
                <w:rFonts w:asciiTheme="minorEastAsia" w:eastAsiaTheme="minorEastAsia" w:hAnsiTheme="minorEastAsia" w:hint="eastAsia"/>
              </w:rPr>
              <w:t>年</w:t>
            </w:r>
            <w:r w:rsidR="0049563C">
              <w:rPr>
                <w:rFonts w:asciiTheme="minorEastAsia" w:eastAsiaTheme="minorEastAsia" w:hAnsiTheme="minorEastAsia" w:hint="eastAsia"/>
              </w:rPr>
              <w:t>８</w:t>
            </w:r>
            <w:r w:rsidR="00D36172" w:rsidRPr="00030829">
              <w:rPr>
                <w:rFonts w:asciiTheme="minorEastAsia" w:eastAsiaTheme="minorEastAsia" w:hAnsiTheme="minorEastAsia" w:hint="eastAsia"/>
              </w:rPr>
              <w:t>月</w:t>
            </w:r>
            <w:r w:rsidRPr="00030829">
              <w:rPr>
                <w:rFonts w:asciiTheme="minorEastAsia" w:eastAsiaTheme="minorEastAsia" w:hAnsiTheme="minorEastAsia" w:hint="eastAsia"/>
              </w:rPr>
              <w:t>3</w:t>
            </w:r>
            <w:r w:rsidR="0049563C">
              <w:rPr>
                <w:rFonts w:asciiTheme="minorEastAsia" w:eastAsiaTheme="minorEastAsia" w:hAnsiTheme="minorEastAsia" w:hint="eastAsia"/>
              </w:rPr>
              <w:t>0</w:t>
            </w:r>
            <w:r w:rsidR="00D36172" w:rsidRPr="00030829">
              <w:rPr>
                <w:rFonts w:asciiTheme="minorEastAsia" w:eastAsiaTheme="minorEastAsia" w:hAnsiTheme="minorEastAsia" w:hint="eastAsia"/>
              </w:rPr>
              <w:t>日まで</w:t>
            </w:r>
          </w:p>
        </w:tc>
      </w:tr>
      <w:tr w:rsidR="00D36172" w:rsidRPr="008117BD" w14:paraId="7556BF47" w14:textId="77777777" w:rsidTr="00547956">
        <w:trPr>
          <w:trHeight w:val="1053"/>
        </w:trPr>
        <w:tc>
          <w:tcPr>
            <w:tcW w:w="1985" w:type="dxa"/>
            <w:vAlign w:val="center"/>
          </w:tcPr>
          <w:p w14:paraId="7556BF45" w14:textId="19967147" w:rsidR="00D36172" w:rsidRPr="008117BD" w:rsidRDefault="00D36172" w:rsidP="006D70D3">
            <w:pPr>
              <w:autoSpaceDE w:val="0"/>
              <w:autoSpaceDN w:val="0"/>
              <w:jc w:val="distribute"/>
              <w:rPr>
                <w:rFonts w:asciiTheme="minorEastAsia" w:eastAsiaTheme="minorEastAsia" w:hAnsiTheme="minorEastAsia"/>
                <w:w w:val="90"/>
              </w:rPr>
            </w:pPr>
            <w:r w:rsidRPr="008117BD">
              <w:rPr>
                <w:rFonts w:asciiTheme="minorEastAsia" w:eastAsiaTheme="minorEastAsia" w:hAnsiTheme="minorEastAsia" w:hint="eastAsia"/>
              </w:rPr>
              <w:t>監査の実施方針</w:t>
            </w:r>
          </w:p>
        </w:tc>
        <w:tc>
          <w:tcPr>
            <w:tcW w:w="7654" w:type="dxa"/>
            <w:vAlign w:val="center"/>
          </w:tcPr>
          <w:p w14:paraId="7556BF46" w14:textId="57F636EC" w:rsidR="00D36172" w:rsidRPr="008117BD" w:rsidRDefault="0049563C" w:rsidP="00A912F8">
            <w:pPr>
              <w:autoSpaceDE w:val="0"/>
              <w:autoSpaceDN w:val="0"/>
              <w:rPr>
                <w:rFonts w:asciiTheme="minorEastAsia" w:eastAsiaTheme="minorEastAsia" w:hAnsiTheme="minorEastAsia"/>
              </w:rPr>
            </w:pPr>
            <w:r>
              <w:rPr>
                <w:rFonts w:asciiTheme="minorEastAsia" w:eastAsiaTheme="minorEastAsia" w:hAnsiTheme="minorEastAsia" w:hint="eastAsia"/>
              </w:rPr>
              <w:t>監査の範囲に掲げる</w:t>
            </w:r>
            <w:r w:rsidRPr="008117BD">
              <w:rPr>
                <w:rFonts w:asciiTheme="minorEastAsia" w:eastAsiaTheme="minorEastAsia" w:hAnsiTheme="minorEastAsia" w:hint="eastAsia"/>
              </w:rPr>
              <w:t>事務の執行</w:t>
            </w:r>
            <w:r>
              <w:rPr>
                <w:rFonts w:asciiTheme="minorEastAsia" w:eastAsiaTheme="minorEastAsia" w:hAnsiTheme="minorEastAsia" w:hint="eastAsia"/>
              </w:rPr>
              <w:t>及び事業の管理</w:t>
            </w:r>
            <w:r w:rsidRPr="008117BD">
              <w:rPr>
                <w:rFonts w:asciiTheme="minorEastAsia" w:eastAsiaTheme="minorEastAsia" w:hAnsiTheme="minorEastAsia" w:hint="eastAsia"/>
              </w:rPr>
              <w:t>が、適正かつ効率的・能率的に行われているかを主眼として監査した。</w:t>
            </w:r>
          </w:p>
        </w:tc>
      </w:tr>
      <w:tr w:rsidR="00D36172" w:rsidRPr="008117BD" w14:paraId="7556BF50" w14:textId="77777777" w:rsidTr="00470AD4">
        <w:trPr>
          <w:trHeight w:val="1411"/>
        </w:trPr>
        <w:tc>
          <w:tcPr>
            <w:tcW w:w="1985" w:type="dxa"/>
            <w:vAlign w:val="center"/>
          </w:tcPr>
          <w:p w14:paraId="7556BF48" w14:textId="77777777" w:rsidR="00D36172" w:rsidRPr="008117BD" w:rsidRDefault="00D36172" w:rsidP="00D36172">
            <w:pPr>
              <w:autoSpaceDE w:val="0"/>
              <w:autoSpaceDN w:val="0"/>
              <w:jc w:val="distribute"/>
              <w:rPr>
                <w:rFonts w:asciiTheme="minorEastAsia" w:eastAsiaTheme="minorEastAsia" w:hAnsiTheme="minorEastAsia"/>
              </w:rPr>
            </w:pPr>
            <w:r w:rsidRPr="008117BD">
              <w:rPr>
                <w:rFonts w:asciiTheme="minorEastAsia" w:eastAsiaTheme="minorEastAsia" w:hAnsiTheme="minorEastAsia" w:hint="eastAsia"/>
              </w:rPr>
              <w:t>監査の結果</w:t>
            </w:r>
          </w:p>
        </w:tc>
        <w:tc>
          <w:tcPr>
            <w:tcW w:w="7654" w:type="dxa"/>
            <w:vAlign w:val="center"/>
          </w:tcPr>
          <w:p w14:paraId="7556BF4F" w14:textId="5D0A87C2" w:rsidR="00470AD4" w:rsidRPr="00470AD4" w:rsidRDefault="00470AD4" w:rsidP="00470AD4">
            <w:pPr>
              <w:autoSpaceDE w:val="0"/>
              <w:autoSpaceDN w:val="0"/>
              <w:rPr>
                <w:rFonts w:asciiTheme="minorEastAsia" w:eastAsiaTheme="minorEastAsia" w:hAnsiTheme="minorEastAsia"/>
              </w:rPr>
            </w:pPr>
            <w:r w:rsidRPr="00577B56">
              <w:rPr>
                <w:rFonts w:asciiTheme="minorEastAsia" w:eastAsiaTheme="minorEastAsia" w:hAnsiTheme="minorEastAsia" w:hint="eastAsia"/>
              </w:rPr>
              <w:t>監査を実施した範囲において、</w:t>
            </w:r>
            <w:r w:rsidR="00A33F51" w:rsidRPr="00577B56">
              <w:rPr>
                <w:rFonts w:asciiTheme="minorEastAsia" w:eastAsiaTheme="minorEastAsia" w:hAnsiTheme="minorEastAsia" w:hint="eastAsia"/>
              </w:rPr>
              <w:t>別紙の</w:t>
            </w:r>
            <w:r w:rsidR="00580C2B" w:rsidRPr="00577B56">
              <w:rPr>
                <w:rFonts w:asciiTheme="minorEastAsia" w:eastAsiaTheme="minorEastAsia" w:hAnsiTheme="minorEastAsia" w:hint="eastAsia"/>
              </w:rPr>
              <w:t>事項を除き、</w:t>
            </w:r>
            <w:r w:rsidR="00E74C77" w:rsidRPr="00577B56">
              <w:rPr>
                <w:rFonts w:asciiTheme="minorEastAsia" w:eastAsiaTheme="minorEastAsia" w:hAnsiTheme="minorEastAsia" w:hint="eastAsia"/>
              </w:rPr>
              <w:t>検出事項に該当するものはなかった。</w:t>
            </w:r>
          </w:p>
        </w:tc>
      </w:tr>
    </w:tbl>
    <w:p w14:paraId="7556BF51" w14:textId="334F8439" w:rsidR="00573C04" w:rsidRDefault="00573C04" w:rsidP="00D36172">
      <w:pPr>
        <w:rPr>
          <w:rFonts w:asciiTheme="minorEastAsia" w:eastAsiaTheme="minorEastAsia" w:hAnsiTheme="minorEastAsia"/>
        </w:rPr>
      </w:pPr>
    </w:p>
    <w:p w14:paraId="0C904D9C" w14:textId="77777777" w:rsidR="00470AD4" w:rsidRDefault="00470AD4" w:rsidP="00D36172">
      <w:pPr>
        <w:rPr>
          <w:rFonts w:asciiTheme="minorEastAsia" w:eastAsiaTheme="minorEastAsia" w:hAnsiTheme="minorEastAsia"/>
        </w:rPr>
      </w:pPr>
    </w:p>
    <w:p w14:paraId="66C19CF5" w14:textId="7CB20C48" w:rsidR="00B200ED" w:rsidRPr="00577B56" w:rsidRDefault="008117BD" w:rsidP="00E51241">
      <w:pPr>
        <w:jc w:val="right"/>
        <w:rPr>
          <w:rFonts w:asciiTheme="minorEastAsia" w:eastAsiaTheme="minorEastAsia" w:hAnsiTheme="minorEastAsia"/>
        </w:rPr>
      </w:pPr>
      <w:r w:rsidRPr="00577B56">
        <w:rPr>
          <w:rFonts w:asciiTheme="minorEastAsia" w:eastAsiaTheme="minorEastAsia" w:hAnsiTheme="minorEastAsia" w:hint="eastAsia"/>
        </w:rPr>
        <w:lastRenderedPageBreak/>
        <w:t>別表</w:t>
      </w:r>
    </w:p>
    <w:p w14:paraId="65C98A1C" w14:textId="345A602D" w:rsidR="00852351" w:rsidRPr="00577B56" w:rsidRDefault="00852351" w:rsidP="00852351">
      <w:pPr>
        <w:jc w:val="left"/>
        <w:rPr>
          <w:rFonts w:asciiTheme="minorEastAsia" w:eastAsiaTheme="minorEastAsia" w:hAnsiTheme="minorEastAsia"/>
        </w:rPr>
      </w:pPr>
      <w:r w:rsidRPr="00577B56">
        <w:rPr>
          <w:rFonts w:asciiTheme="minorEastAsia" w:eastAsiaTheme="minorEastAsia" w:hAnsiTheme="minorEastAsia" w:hint="eastAsia"/>
        </w:rPr>
        <w:t>本庁</w:t>
      </w:r>
    </w:p>
    <w:tbl>
      <w:tblPr>
        <w:tblStyle w:val="ad"/>
        <w:tblW w:w="9639" w:type="dxa"/>
        <w:tblInd w:w="-5" w:type="dxa"/>
        <w:tblLook w:val="04A0" w:firstRow="1" w:lastRow="0" w:firstColumn="1" w:lastColumn="0" w:noHBand="0" w:noVBand="1"/>
      </w:tblPr>
      <w:tblGrid>
        <w:gridCol w:w="4394"/>
        <w:gridCol w:w="5245"/>
      </w:tblGrid>
      <w:tr w:rsidR="00577B56" w:rsidRPr="00577B56" w14:paraId="05803353" w14:textId="77777777" w:rsidTr="00724294">
        <w:trPr>
          <w:trHeight w:val="906"/>
        </w:trPr>
        <w:tc>
          <w:tcPr>
            <w:tcW w:w="4394" w:type="dxa"/>
            <w:tcBorders>
              <w:top w:val="single" w:sz="4" w:space="0" w:color="auto"/>
            </w:tcBorders>
            <w:vAlign w:val="center"/>
          </w:tcPr>
          <w:p w14:paraId="78355837" w14:textId="1BBB6EA6" w:rsidR="00852351" w:rsidRPr="00577B56" w:rsidRDefault="0046717B" w:rsidP="0046717B">
            <w:pPr>
              <w:spacing w:line="320" w:lineRule="exact"/>
              <w:jc w:val="center"/>
            </w:pPr>
            <w:r w:rsidRPr="00577B56">
              <w:rPr>
                <w:rFonts w:hint="eastAsia"/>
              </w:rPr>
              <w:t>監査対象機関</w:t>
            </w:r>
          </w:p>
        </w:tc>
        <w:tc>
          <w:tcPr>
            <w:tcW w:w="5245" w:type="dxa"/>
            <w:tcBorders>
              <w:top w:val="single" w:sz="4" w:space="0" w:color="auto"/>
            </w:tcBorders>
            <w:vAlign w:val="center"/>
          </w:tcPr>
          <w:p w14:paraId="37DAFF13" w14:textId="77777777" w:rsidR="00996FBC" w:rsidRDefault="00A813C9" w:rsidP="00996FBC">
            <w:pPr>
              <w:spacing w:line="320" w:lineRule="exact"/>
              <w:jc w:val="center"/>
              <w:rPr>
                <w:rFonts w:asciiTheme="minorEastAsia" w:eastAsiaTheme="minorEastAsia" w:hAnsiTheme="minorEastAsia"/>
              </w:rPr>
            </w:pPr>
            <w:r w:rsidRPr="00577B56">
              <w:rPr>
                <w:rFonts w:hint="eastAsia"/>
              </w:rPr>
              <w:t>監査対象機関の各所属の</w:t>
            </w:r>
            <w:r w:rsidR="00852351" w:rsidRPr="00577B56">
              <w:rPr>
                <w:rFonts w:hint="eastAsia"/>
              </w:rPr>
              <w:t>うち、</w:t>
            </w:r>
            <w:r w:rsidR="00996FBC">
              <w:rPr>
                <w:rFonts w:asciiTheme="minorEastAsia" w:eastAsiaTheme="minorEastAsia" w:hAnsiTheme="minorEastAsia" w:hint="eastAsia"/>
              </w:rPr>
              <w:t>地方自治法</w:t>
            </w:r>
          </w:p>
          <w:p w14:paraId="31863A88" w14:textId="6C208D56" w:rsidR="00852351" w:rsidRPr="00577B56" w:rsidRDefault="00996FBC" w:rsidP="00996FBC">
            <w:pPr>
              <w:spacing w:line="320" w:lineRule="exact"/>
              <w:jc w:val="center"/>
            </w:pPr>
            <w:r>
              <w:rPr>
                <w:rFonts w:asciiTheme="minorEastAsia" w:eastAsiaTheme="minorEastAsia" w:hAnsiTheme="minorEastAsia" w:hint="eastAsia"/>
              </w:rPr>
              <w:t>第199条第１項の規定による</w:t>
            </w:r>
            <w:r w:rsidR="003E0226" w:rsidRPr="00577B56">
              <w:rPr>
                <w:rFonts w:asciiTheme="minorEastAsia" w:eastAsiaTheme="minorEastAsia" w:hAnsiTheme="minorEastAsia" w:hint="eastAsia"/>
              </w:rPr>
              <w:t>監査</w:t>
            </w:r>
            <w:r>
              <w:rPr>
                <w:rFonts w:asciiTheme="minorEastAsia" w:eastAsiaTheme="minorEastAsia" w:hAnsiTheme="minorEastAsia" w:hint="eastAsia"/>
              </w:rPr>
              <w:t>の対象</w:t>
            </w:r>
          </w:p>
        </w:tc>
      </w:tr>
      <w:tr w:rsidR="00577B56" w:rsidRPr="00577B56" w14:paraId="1771DA61" w14:textId="77777777" w:rsidTr="0046717B">
        <w:trPr>
          <w:trHeight w:val="144"/>
        </w:trPr>
        <w:tc>
          <w:tcPr>
            <w:tcW w:w="4394" w:type="dxa"/>
          </w:tcPr>
          <w:p w14:paraId="717B75E7" w14:textId="54640F53" w:rsidR="00852351" w:rsidRPr="00577B56" w:rsidRDefault="00852351" w:rsidP="00900C41">
            <w:pPr>
              <w:spacing w:line="320" w:lineRule="exact"/>
            </w:pPr>
            <w:r w:rsidRPr="00577B56">
              <w:rPr>
                <w:rFonts w:hint="eastAsia"/>
              </w:rPr>
              <w:t>政策企画部</w:t>
            </w:r>
          </w:p>
        </w:tc>
        <w:tc>
          <w:tcPr>
            <w:tcW w:w="5245" w:type="dxa"/>
          </w:tcPr>
          <w:p w14:paraId="28672136" w14:textId="1B6F9D5E" w:rsidR="00852351" w:rsidRPr="00577B56" w:rsidRDefault="00852351" w:rsidP="00900C41">
            <w:pPr>
              <w:spacing w:line="320" w:lineRule="exact"/>
            </w:pPr>
            <w:r w:rsidRPr="00577B56">
              <w:rPr>
                <w:rFonts w:hint="eastAsia"/>
              </w:rPr>
              <w:t>成長戦略局</w:t>
            </w:r>
          </w:p>
        </w:tc>
      </w:tr>
      <w:tr w:rsidR="00577B56" w:rsidRPr="00577B56" w14:paraId="0043F8CC" w14:textId="77777777" w:rsidTr="0046717B">
        <w:trPr>
          <w:trHeight w:val="337"/>
        </w:trPr>
        <w:tc>
          <w:tcPr>
            <w:tcW w:w="4394" w:type="dxa"/>
          </w:tcPr>
          <w:p w14:paraId="01BD68F0" w14:textId="3F3076A9" w:rsidR="00852351" w:rsidRPr="00577B56" w:rsidRDefault="00852351" w:rsidP="00B4594F">
            <w:pPr>
              <w:spacing w:line="320" w:lineRule="exact"/>
            </w:pPr>
            <w:r w:rsidRPr="00577B56">
              <w:rPr>
                <w:rFonts w:hint="eastAsia"/>
              </w:rPr>
              <w:t>総務部（選挙管理委員会事務局を含む。）</w:t>
            </w:r>
          </w:p>
        </w:tc>
        <w:tc>
          <w:tcPr>
            <w:tcW w:w="5245" w:type="dxa"/>
          </w:tcPr>
          <w:p w14:paraId="5A6F70B7" w14:textId="601C3538" w:rsidR="00852351" w:rsidRPr="00577B56" w:rsidRDefault="00852351" w:rsidP="00B4594F">
            <w:pPr>
              <w:spacing w:line="320" w:lineRule="exact"/>
            </w:pPr>
            <w:r w:rsidRPr="00577B56">
              <w:rPr>
                <w:rFonts w:hint="eastAsia"/>
              </w:rPr>
              <w:t>人事局及び契約局</w:t>
            </w:r>
          </w:p>
        </w:tc>
      </w:tr>
      <w:tr w:rsidR="00577B56" w:rsidRPr="00577B56" w14:paraId="53658384" w14:textId="77777777" w:rsidTr="0046717B">
        <w:trPr>
          <w:trHeight w:val="337"/>
        </w:trPr>
        <w:tc>
          <w:tcPr>
            <w:tcW w:w="4394" w:type="dxa"/>
          </w:tcPr>
          <w:p w14:paraId="183649B0" w14:textId="08289EF2" w:rsidR="00852351" w:rsidRPr="00577B56" w:rsidRDefault="00852351" w:rsidP="00B4594F">
            <w:pPr>
              <w:spacing w:line="320" w:lineRule="exact"/>
            </w:pPr>
            <w:r w:rsidRPr="00577B56">
              <w:rPr>
                <w:rFonts w:hint="eastAsia"/>
              </w:rPr>
              <w:t>財務部</w:t>
            </w:r>
          </w:p>
        </w:tc>
        <w:tc>
          <w:tcPr>
            <w:tcW w:w="5245" w:type="dxa"/>
          </w:tcPr>
          <w:p w14:paraId="75B59D6E" w14:textId="7EFC0E55" w:rsidR="00852351" w:rsidRPr="00577B56" w:rsidRDefault="00852351" w:rsidP="00B4594F">
            <w:pPr>
              <w:spacing w:line="320" w:lineRule="exact"/>
            </w:pPr>
            <w:r w:rsidRPr="00577B56">
              <w:rPr>
                <w:rFonts w:hint="eastAsia"/>
              </w:rPr>
              <w:t>財政課</w:t>
            </w:r>
          </w:p>
        </w:tc>
      </w:tr>
      <w:tr w:rsidR="00577B56" w:rsidRPr="00577B56" w14:paraId="52E4D65C" w14:textId="77777777" w:rsidTr="0046717B">
        <w:trPr>
          <w:trHeight w:val="318"/>
        </w:trPr>
        <w:tc>
          <w:tcPr>
            <w:tcW w:w="4394" w:type="dxa"/>
          </w:tcPr>
          <w:p w14:paraId="58DD7A8D" w14:textId="48E70E4F" w:rsidR="00852351" w:rsidRPr="00577B56" w:rsidRDefault="00852351" w:rsidP="00B4594F">
            <w:pPr>
              <w:spacing w:line="320" w:lineRule="exact"/>
            </w:pPr>
            <w:r w:rsidRPr="00577B56">
              <w:rPr>
                <w:rFonts w:hint="eastAsia"/>
              </w:rPr>
              <w:t>スマートシティ戦略部</w:t>
            </w:r>
          </w:p>
        </w:tc>
        <w:tc>
          <w:tcPr>
            <w:tcW w:w="5245" w:type="dxa"/>
          </w:tcPr>
          <w:p w14:paraId="43B35C33" w14:textId="08607125" w:rsidR="00852351" w:rsidRPr="00577B56" w:rsidRDefault="00852351" w:rsidP="00B4594F">
            <w:pPr>
              <w:spacing w:line="320" w:lineRule="exact"/>
            </w:pPr>
            <w:r w:rsidRPr="00577B56">
              <w:rPr>
                <w:rFonts w:hint="eastAsia"/>
              </w:rPr>
              <w:t>特区推進課</w:t>
            </w:r>
          </w:p>
        </w:tc>
      </w:tr>
      <w:tr w:rsidR="00577B56" w:rsidRPr="00577B56" w14:paraId="26872ADA" w14:textId="77777777" w:rsidTr="0046717B">
        <w:trPr>
          <w:trHeight w:val="318"/>
        </w:trPr>
        <w:tc>
          <w:tcPr>
            <w:tcW w:w="4394" w:type="dxa"/>
          </w:tcPr>
          <w:p w14:paraId="787330D9" w14:textId="0A21B416" w:rsidR="00852351" w:rsidRPr="00577B56" w:rsidRDefault="00852351" w:rsidP="00B4594F">
            <w:pPr>
              <w:spacing w:line="320" w:lineRule="exact"/>
            </w:pPr>
            <w:r w:rsidRPr="00577B56">
              <w:rPr>
                <w:rFonts w:hint="eastAsia"/>
              </w:rPr>
              <w:t>府民文化部</w:t>
            </w:r>
          </w:p>
        </w:tc>
        <w:tc>
          <w:tcPr>
            <w:tcW w:w="5245" w:type="dxa"/>
          </w:tcPr>
          <w:p w14:paraId="7625E320" w14:textId="5C771475" w:rsidR="00852351" w:rsidRPr="00577B56" w:rsidRDefault="00852351" w:rsidP="00B4594F">
            <w:pPr>
              <w:spacing w:line="320" w:lineRule="exact"/>
            </w:pPr>
            <w:r w:rsidRPr="00577B56">
              <w:rPr>
                <w:rFonts w:hint="eastAsia"/>
              </w:rPr>
              <w:t>都市魅力創造局</w:t>
            </w:r>
          </w:p>
        </w:tc>
      </w:tr>
      <w:tr w:rsidR="00577B56" w:rsidRPr="00577B56" w14:paraId="286BBCF3" w14:textId="77777777" w:rsidTr="0046717B">
        <w:trPr>
          <w:trHeight w:val="309"/>
        </w:trPr>
        <w:tc>
          <w:tcPr>
            <w:tcW w:w="4394" w:type="dxa"/>
          </w:tcPr>
          <w:p w14:paraId="76413165" w14:textId="5814A757" w:rsidR="00852351" w:rsidRPr="00577B56" w:rsidRDefault="00852351" w:rsidP="00B4594F">
            <w:pPr>
              <w:spacing w:line="320" w:lineRule="exact"/>
            </w:pPr>
            <w:r w:rsidRPr="00577B56">
              <w:rPr>
                <w:rFonts w:hint="eastAsia"/>
              </w:rPr>
              <w:t>ＩＲ推進局</w:t>
            </w:r>
          </w:p>
        </w:tc>
        <w:tc>
          <w:tcPr>
            <w:tcW w:w="5245" w:type="dxa"/>
          </w:tcPr>
          <w:p w14:paraId="3E10DFF0" w14:textId="735AC173" w:rsidR="00852351" w:rsidRPr="00577B56" w:rsidRDefault="002242AA" w:rsidP="00B4594F">
            <w:pPr>
              <w:spacing w:line="320" w:lineRule="exact"/>
            </w:pPr>
            <w:r w:rsidRPr="00577B56">
              <w:rPr>
                <w:rFonts w:hint="eastAsia"/>
              </w:rPr>
              <w:t>企画課及び推進課</w:t>
            </w:r>
          </w:p>
        </w:tc>
      </w:tr>
      <w:tr w:rsidR="00577B56" w:rsidRPr="00577B56" w14:paraId="16A552C0" w14:textId="77777777" w:rsidTr="0046717B">
        <w:trPr>
          <w:trHeight w:val="258"/>
        </w:trPr>
        <w:tc>
          <w:tcPr>
            <w:tcW w:w="4394" w:type="dxa"/>
          </w:tcPr>
          <w:p w14:paraId="2A83BA26" w14:textId="720BC54C" w:rsidR="00852351" w:rsidRPr="00577B56" w:rsidRDefault="00852351" w:rsidP="00B4594F">
            <w:pPr>
              <w:spacing w:line="320" w:lineRule="exact"/>
            </w:pPr>
            <w:r w:rsidRPr="00577B56">
              <w:rPr>
                <w:rFonts w:hint="eastAsia"/>
              </w:rPr>
              <w:t>福祉部</w:t>
            </w:r>
          </w:p>
        </w:tc>
        <w:tc>
          <w:tcPr>
            <w:tcW w:w="5245" w:type="dxa"/>
          </w:tcPr>
          <w:p w14:paraId="1A890C30" w14:textId="2E2A7A77" w:rsidR="00852351" w:rsidRPr="00577B56" w:rsidRDefault="00852351" w:rsidP="00B4594F">
            <w:pPr>
              <w:spacing w:line="320" w:lineRule="exact"/>
            </w:pPr>
            <w:r w:rsidRPr="00577B56">
              <w:rPr>
                <w:rFonts w:hint="eastAsia"/>
              </w:rPr>
              <w:t>子ども家庭局</w:t>
            </w:r>
          </w:p>
        </w:tc>
      </w:tr>
      <w:tr w:rsidR="00577B56" w:rsidRPr="00577B56" w14:paraId="6BEEE06D" w14:textId="77777777" w:rsidTr="0046717B">
        <w:trPr>
          <w:trHeight w:val="217"/>
        </w:trPr>
        <w:tc>
          <w:tcPr>
            <w:tcW w:w="4394" w:type="dxa"/>
          </w:tcPr>
          <w:p w14:paraId="5F6443E6" w14:textId="47886B66" w:rsidR="00852351" w:rsidRPr="00577B56" w:rsidRDefault="00852351" w:rsidP="00B4594F">
            <w:pPr>
              <w:spacing w:line="320" w:lineRule="exact"/>
            </w:pPr>
            <w:bookmarkStart w:id="0" w:name="_Hlk156209779"/>
            <w:r w:rsidRPr="00577B56">
              <w:rPr>
                <w:rFonts w:hint="eastAsia"/>
              </w:rPr>
              <w:t>健康医療部</w:t>
            </w:r>
          </w:p>
        </w:tc>
        <w:tc>
          <w:tcPr>
            <w:tcW w:w="5245" w:type="dxa"/>
          </w:tcPr>
          <w:p w14:paraId="248DB895" w14:textId="28EB2DEE" w:rsidR="00852351" w:rsidRPr="00577B56" w:rsidRDefault="00852351" w:rsidP="00B4594F">
            <w:pPr>
              <w:spacing w:line="320" w:lineRule="exact"/>
            </w:pPr>
            <w:r w:rsidRPr="00577B56">
              <w:rPr>
                <w:rFonts w:hint="eastAsia"/>
              </w:rPr>
              <w:t>保健医療室</w:t>
            </w:r>
          </w:p>
        </w:tc>
      </w:tr>
      <w:tr w:rsidR="00577B56" w:rsidRPr="00577B56" w14:paraId="459403BB" w14:textId="77777777" w:rsidTr="0046717B">
        <w:trPr>
          <w:trHeight w:val="338"/>
        </w:trPr>
        <w:tc>
          <w:tcPr>
            <w:tcW w:w="4394" w:type="dxa"/>
          </w:tcPr>
          <w:p w14:paraId="4624AD8F" w14:textId="76D76AFD" w:rsidR="00852351" w:rsidRPr="00577B56" w:rsidRDefault="00852351" w:rsidP="00B4594F">
            <w:pPr>
              <w:spacing w:line="320" w:lineRule="exact"/>
            </w:pPr>
            <w:r w:rsidRPr="00577B56">
              <w:rPr>
                <w:rFonts w:hint="eastAsia"/>
              </w:rPr>
              <w:t>商工労働部</w:t>
            </w:r>
          </w:p>
        </w:tc>
        <w:tc>
          <w:tcPr>
            <w:tcW w:w="5245" w:type="dxa"/>
          </w:tcPr>
          <w:p w14:paraId="08231973" w14:textId="348134E9" w:rsidR="00852351" w:rsidRPr="00577B56" w:rsidRDefault="002242AA" w:rsidP="00B4594F">
            <w:pPr>
              <w:spacing w:line="320" w:lineRule="exact"/>
            </w:pPr>
            <w:r w:rsidRPr="00577B56">
              <w:rPr>
                <w:rFonts w:hint="eastAsia"/>
              </w:rPr>
              <w:t>商工労働総務課、成長産業振興室、中小企業支援室及び雇用推進室</w:t>
            </w:r>
          </w:p>
        </w:tc>
      </w:tr>
      <w:tr w:rsidR="00577B56" w:rsidRPr="00577B56" w14:paraId="4BE0E773" w14:textId="77777777" w:rsidTr="0046717B">
        <w:tc>
          <w:tcPr>
            <w:tcW w:w="4394" w:type="dxa"/>
          </w:tcPr>
          <w:p w14:paraId="5A5FE430" w14:textId="2930FD5E" w:rsidR="00852351" w:rsidRPr="00577B56" w:rsidRDefault="00852351" w:rsidP="00B4594F">
            <w:pPr>
              <w:spacing w:line="320" w:lineRule="exact"/>
            </w:pPr>
            <w:r w:rsidRPr="00577B56">
              <w:rPr>
                <w:rFonts w:hint="eastAsia"/>
              </w:rPr>
              <w:t>環境農林水産部（</w:t>
            </w:r>
            <w:r w:rsidRPr="00577B56">
              <w:rPr>
                <w:rFonts w:asciiTheme="minorEastAsia" w:eastAsiaTheme="minorEastAsia" w:hAnsiTheme="minorEastAsia" w:hint="eastAsia"/>
              </w:rPr>
              <w:t>海区漁業調整委員会事務局及び内水面漁場管理委員会を含む。</w:t>
            </w:r>
            <w:r w:rsidRPr="00577B56">
              <w:rPr>
                <w:rFonts w:hint="eastAsia"/>
              </w:rPr>
              <w:t>）</w:t>
            </w:r>
          </w:p>
        </w:tc>
        <w:tc>
          <w:tcPr>
            <w:tcW w:w="5245" w:type="dxa"/>
          </w:tcPr>
          <w:p w14:paraId="2BC1FBAD" w14:textId="5358E353" w:rsidR="00852351" w:rsidRPr="00577B56" w:rsidRDefault="00852351" w:rsidP="00B4594F">
            <w:pPr>
              <w:spacing w:line="320" w:lineRule="exact"/>
            </w:pPr>
            <w:r w:rsidRPr="00577B56">
              <w:rPr>
                <w:rFonts w:hint="eastAsia"/>
              </w:rPr>
              <w:t>水産課（</w:t>
            </w:r>
            <w:r w:rsidRPr="00577B56">
              <w:rPr>
                <w:rFonts w:asciiTheme="minorEastAsia" w:eastAsiaTheme="minorEastAsia" w:hAnsiTheme="minorEastAsia" w:hint="eastAsia"/>
              </w:rPr>
              <w:t>海区漁業調整委員会事務局及び内水面漁場管理委員会を含む。</w:t>
            </w:r>
            <w:r w:rsidRPr="00577B56">
              <w:rPr>
                <w:rFonts w:hint="eastAsia"/>
              </w:rPr>
              <w:t>）及び動物愛護畜産課</w:t>
            </w:r>
          </w:p>
        </w:tc>
      </w:tr>
      <w:tr w:rsidR="00577B56" w:rsidRPr="00577B56" w14:paraId="5EF00183" w14:textId="77777777" w:rsidTr="0046717B">
        <w:tc>
          <w:tcPr>
            <w:tcW w:w="4394" w:type="dxa"/>
          </w:tcPr>
          <w:p w14:paraId="0E1C0B2F" w14:textId="69E293C5" w:rsidR="00852351" w:rsidRPr="00577B56" w:rsidRDefault="00852351" w:rsidP="00B4594F">
            <w:pPr>
              <w:spacing w:line="320" w:lineRule="exact"/>
            </w:pPr>
            <w:r w:rsidRPr="00577B56">
              <w:rPr>
                <w:rFonts w:hint="eastAsia"/>
              </w:rPr>
              <w:t>都市整備部</w:t>
            </w:r>
            <w:r w:rsidRPr="00577B56">
              <w:rPr>
                <w:rFonts w:asciiTheme="minorEastAsia" w:eastAsiaTheme="minorEastAsia" w:hAnsiTheme="minorEastAsia" w:hint="eastAsia"/>
              </w:rPr>
              <w:t>（収用委員会事務局を含む。）</w:t>
            </w:r>
          </w:p>
        </w:tc>
        <w:tc>
          <w:tcPr>
            <w:tcW w:w="5245" w:type="dxa"/>
          </w:tcPr>
          <w:p w14:paraId="64E5CCD5" w14:textId="48CB635B" w:rsidR="00852351" w:rsidRPr="00577B56" w:rsidRDefault="00852351" w:rsidP="00B4594F">
            <w:pPr>
              <w:spacing w:line="320" w:lineRule="exact"/>
            </w:pPr>
            <w:r w:rsidRPr="00577B56">
              <w:rPr>
                <w:rFonts w:hint="eastAsia"/>
              </w:rPr>
              <w:t>用地課</w:t>
            </w:r>
            <w:r w:rsidR="002A0683">
              <w:rPr>
                <w:rFonts w:hint="eastAsia"/>
              </w:rPr>
              <w:t>及び</w:t>
            </w:r>
            <w:r w:rsidR="006C091E">
              <w:rPr>
                <w:rFonts w:hint="eastAsia"/>
              </w:rPr>
              <w:t>住宅建築局</w:t>
            </w:r>
            <w:r w:rsidR="002A0683">
              <w:rPr>
                <w:rFonts w:hint="eastAsia"/>
              </w:rPr>
              <w:t>公共建築室</w:t>
            </w:r>
          </w:p>
        </w:tc>
      </w:tr>
      <w:tr w:rsidR="00577B56" w:rsidRPr="00577B56" w14:paraId="4C5B08CD" w14:textId="77777777" w:rsidTr="0046717B">
        <w:trPr>
          <w:trHeight w:val="293"/>
        </w:trPr>
        <w:tc>
          <w:tcPr>
            <w:tcW w:w="4394" w:type="dxa"/>
          </w:tcPr>
          <w:p w14:paraId="33444A5D" w14:textId="72CD332D" w:rsidR="00852351" w:rsidRPr="00577B56" w:rsidRDefault="00852351" w:rsidP="00B4594F">
            <w:pPr>
              <w:spacing w:line="320" w:lineRule="exact"/>
            </w:pPr>
            <w:r w:rsidRPr="00577B56">
              <w:rPr>
                <w:rFonts w:hint="eastAsia"/>
              </w:rPr>
              <w:t>大阪都市計画局</w:t>
            </w:r>
          </w:p>
        </w:tc>
        <w:tc>
          <w:tcPr>
            <w:tcW w:w="5245" w:type="dxa"/>
          </w:tcPr>
          <w:p w14:paraId="5DE59A3D" w14:textId="5CDF5D82" w:rsidR="00852351" w:rsidRPr="00577B56" w:rsidRDefault="002242AA" w:rsidP="003A0DC1">
            <w:pPr>
              <w:spacing w:line="320" w:lineRule="exact"/>
            </w:pPr>
            <w:r w:rsidRPr="00577B56">
              <w:rPr>
                <w:rFonts w:hint="eastAsia"/>
              </w:rPr>
              <w:t>計画推進室及び拠点開発室</w:t>
            </w:r>
          </w:p>
        </w:tc>
      </w:tr>
      <w:tr w:rsidR="00577B56" w:rsidRPr="00577B56" w14:paraId="113BAFED" w14:textId="77777777" w:rsidTr="0046717B">
        <w:trPr>
          <w:trHeight w:val="293"/>
        </w:trPr>
        <w:tc>
          <w:tcPr>
            <w:tcW w:w="4394" w:type="dxa"/>
          </w:tcPr>
          <w:p w14:paraId="5AD4BB25" w14:textId="447747EC" w:rsidR="00852351" w:rsidRPr="00577B56" w:rsidRDefault="00852351" w:rsidP="00B4594F">
            <w:pPr>
              <w:spacing w:line="320" w:lineRule="exact"/>
            </w:pPr>
            <w:r w:rsidRPr="00577B56">
              <w:rPr>
                <w:rFonts w:hint="eastAsia"/>
              </w:rPr>
              <w:t>大阪港湾局</w:t>
            </w:r>
          </w:p>
        </w:tc>
        <w:tc>
          <w:tcPr>
            <w:tcW w:w="5245" w:type="dxa"/>
          </w:tcPr>
          <w:p w14:paraId="2E1C5D7F" w14:textId="099D6245" w:rsidR="00852351" w:rsidRPr="00577B56" w:rsidRDefault="001B52F8" w:rsidP="003A0DC1">
            <w:pPr>
              <w:spacing w:line="320" w:lineRule="exact"/>
            </w:pPr>
            <w:r>
              <w:rPr>
                <w:rFonts w:hint="eastAsia"/>
              </w:rPr>
              <w:t>大阪港湾局</w:t>
            </w:r>
          </w:p>
        </w:tc>
      </w:tr>
      <w:tr w:rsidR="00577B56" w:rsidRPr="00577B56" w14:paraId="1EA40EC1" w14:textId="77777777" w:rsidTr="0046717B">
        <w:trPr>
          <w:trHeight w:val="293"/>
        </w:trPr>
        <w:tc>
          <w:tcPr>
            <w:tcW w:w="4394" w:type="dxa"/>
          </w:tcPr>
          <w:p w14:paraId="41B7F0AA" w14:textId="2CC6B449" w:rsidR="00852351" w:rsidRPr="00577B56" w:rsidRDefault="00852351" w:rsidP="00B4594F">
            <w:pPr>
              <w:spacing w:line="320" w:lineRule="exact"/>
            </w:pPr>
            <w:r w:rsidRPr="00577B56">
              <w:rPr>
                <w:rFonts w:hint="eastAsia"/>
              </w:rPr>
              <w:t>会計局</w:t>
            </w:r>
          </w:p>
        </w:tc>
        <w:tc>
          <w:tcPr>
            <w:tcW w:w="5245" w:type="dxa"/>
          </w:tcPr>
          <w:p w14:paraId="489887F1" w14:textId="31040AD1" w:rsidR="00852351" w:rsidRPr="00577B56" w:rsidRDefault="00852351" w:rsidP="003A0DC1">
            <w:pPr>
              <w:spacing w:line="320" w:lineRule="exact"/>
            </w:pPr>
            <w:r w:rsidRPr="00577B56">
              <w:rPr>
                <w:rFonts w:hint="eastAsia"/>
              </w:rPr>
              <w:t>会計総務課及び会計指導課</w:t>
            </w:r>
          </w:p>
        </w:tc>
      </w:tr>
      <w:tr w:rsidR="00577B56" w:rsidRPr="00577B56" w14:paraId="19E9870C" w14:textId="77777777" w:rsidTr="0046717B">
        <w:trPr>
          <w:trHeight w:val="293"/>
        </w:trPr>
        <w:tc>
          <w:tcPr>
            <w:tcW w:w="4394" w:type="dxa"/>
          </w:tcPr>
          <w:p w14:paraId="43839540" w14:textId="2BAC96A6" w:rsidR="00852351" w:rsidRPr="00577B56" w:rsidRDefault="00852351" w:rsidP="00B4594F">
            <w:pPr>
              <w:spacing w:line="320" w:lineRule="exact"/>
            </w:pPr>
            <w:r w:rsidRPr="00577B56">
              <w:rPr>
                <w:rFonts w:hint="eastAsia"/>
              </w:rPr>
              <w:t>議会事務局</w:t>
            </w:r>
          </w:p>
        </w:tc>
        <w:tc>
          <w:tcPr>
            <w:tcW w:w="5245" w:type="dxa"/>
          </w:tcPr>
          <w:p w14:paraId="2A019623" w14:textId="5578B13E" w:rsidR="00852351" w:rsidRPr="00577B56" w:rsidRDefault="00852351" w:rsidP="003A0DC1">
            <w:pPr>
              <w:spacing w:line="320" w:lineRule="exact"/>
            </w:pPr>
            <w:r w:rsidRPr="00577B56">
              <w:rPr>
                <w:rFonts w:hint="eastAsia"/>
              </w:rPr>
              <w:t>総務課、議事課及び調査課</w:t>
            </w:r>
          </w:p>
        </w:tc>
      </w:tr>
      <w:tr w:rsidR="00577B56" w:rsidRPr="00577B56" w14:paraId="67736916" w14:textId="77777777" w:rsidTr="0046717B">
        <w:trPr>
          <w:trHeight w:val="293"/>
        </w:trPr>
        <w:tc>
          <w:tcPr>
            <w:tcW w:w="4394" w:type="dxa"/>
          </w:tcPr>
          <w:p w14:paraId="3876DB47" w14:textId="70720DF4" w:rsidR="00852351" w:rsidRPr="00577B56" w:rsidRDefault="00852351" w:rsidP="00B4594F">
            <w:pPr>
              <w:spacing w:line="320" w:lineRule="exact"/>
            </w:pPr>
            <w:r w:rsidRPr="00577B56">
              <w:rPr>
                <w:rFonts w:hint="eastAsia"/>
              </w:rPr>
              <w:t>教育庁</w:t>
            </w:r>
          </w:p>
        </w:tc>
        <w:tc>
          <w:tcPr>
            <w:tcW w:w="5245" w:type="dxa"/>
          </w:tcPr>
          <w:p w14:paraId="42C700B8" w14:textId="196FE73A" w:rsidR="00852351" w:rsidRPr="00577B56" w:rsidRDefault="00852351" w:rsidP="003A0DC1">
            <w:pPr>
              <w:spacing w:line="320" w:lineRule="exact"/>
            </w:pPr>
            <w:r w:rsidRPr="00577B56">
              <w:rPr>
                <w:rFonts w:hint="eastAsia"/>
              </w:rPr>
              <w:t>市町村教育室、教職員室及び学校総務サービス課</w:t>
            </w:r>
          </w:p>
        </w:tc>
      </w:tr>
      <w:tr w:rsidR="00577B56" w:rsidRPr="00577B56" w14:paraId="2D82264C" w14:textId="77777777" w:rsidTr="0046717B">
        <w:trPr>
          <w:trHeight w:val="293"/>
        </w:trPr>
        <w:tc>
          <w:tcPr>
            <w:tcW w:w="4394" w:type="dxa"/>
          </w:tcPr>
          <w:p w14:paraId="44BCDA0D" w14:textId="391F71F3" w:rsidR="00852351" w:rsidRPr="00577B56" w:rsidRDefault="00852351" w:rsidP="00B4594F">
            <w:pPr>
              <w:spacing w:line="320" w:lineRule="exact"/>
            </w:pPr>
            <w:r w:rsidRPr="00577B56">
              <w:rPr>
                <w:rFonts w:hint="eastAsia"/>
              </w:rPr>
              <w:t>人事委員会事務局</w:t>
            </w:r>
          </w:p>
        </w:tc>
        <w:tc>
          <w:tcPr>
            <w:tcW w:w="5245" w:type="dxa"/>
          </w:tcPr>
          <w:p w14:paraId="1C0601DC" w14:textId="3781C6E6" w:rsidR="00D82D1E" w:rsidRPr="00577B56" w:rsidRDefault="001B52F8" w:rsidP="003A0DC1">
            <w:pPr>
              <w:spacing w:line="320" w:lineRule="exact"/>
            </w:pPr>
            <w:r>
              <w:rPr>
                <w:rFonts w:hint="eastAsia"/>
              </w:rPr>
              <w:t>人事委員会事務局</w:t>
            </w:r>
          </w:p>
        </w:tc>
      </w:tr>
      <w:tr w:rsidR="00577B56" w:rsidRPr="00577B56" w14:paraId="1A2F24E1" w14:textId="77777777" w:rsidTr="0046717B">
        <w:trPr>
          <w:trHeight w:val="246"/>
        </w:trPr>
        <w:tc>
          <w:tcPr>
            <w:tcW w:w="4394" w:type="dxa"/>
          </w:tcPr>
          <w:p w14:paraId="459B832F" w14:textId="29015907" w:rsidR="00852351" w:rsidRPr="00577B56" w:rsidRDefault="00966C5C" w:rsidP="00B4594F">
            <w:pPr>
              <w:spacing w:line="320" w:lineRule="exact"/>
            </w:pPr>
            <w:r w:rsidRPr="00577B56">
              <w:rPr>
                <w:rFonts w:hint="eastAsia"/>
              </w:rPr>
              <w:t>警察本部</w:t>
            </w:r>
          </w:p>
        </w:tc>
        <w:tc>
          <w:tcPr>
            <w:tcW w:w="5245" w:type="dxa"/>
          </w:tcPr>
          <w:p w14:paraId="7A048354" w14:textId="6CFA1F14" w:rsidR="00852351" w:rsidRPr="00577B56" w:rsidRDefault="002242AA" w:rsidP="00B4594F">
            <w:pPr>
              <w:spacing w:line="320" w:lineRule="exact"/>
            </w:pPr>
            <w:r w:rsidRPr="00577B56">
              <w:rPr>
                <w:rFonts w:hint="eastAsia"/>
              </w:rPr>
              <w:t>会計課、施設課、</w:t>
            </w:r>
            <w:r w:rsidR="002A0683">
              <w:rPr>
                <w:rFonts w:hint="eastAsia"/>
              </w:rPr>
              <w:t>装備</w:t>
            </w:r>
            <w:r w:rsidRPr="00577B56">
              <w:rPr>
                <w:rFonts w:hint="eastAsia"/>
              </w:rPr>
              <w:t>課及び給与課</w:t>
            </w:r>
          </w:p>
        </w:tc>
      </w:tr>
      <w:bookmarkEnd w:id="0"/>
    </w:tbl>
    <w:p w14:paraId="2BA4BE5C" w14:textId="77777777" w:rsidR="00A33F51" w:rsidRDefault="00A33F51" w:rsidP="00B200ED">
      <w:pPr>
        <w:jc w:val="left"/>
        <w:rPr>
          <w:rFonts w:asciiTheme="minorEastAsia" w:eastAsiaTheme="minorEastAsia" w:hAnsiTheme="minorEastAsia"/>
        </w:rPr>
      </w:pPr>
    </w:p>
    <w:p w14:paraId="290B0E9C" w14:textId="77777777" w:rsidR="00A33F51" w:rsidRPr="00724294" w:rsidRDefault="00A33F51" w:rsidP="00B200ED">
      <w:pPr>
        <w:jc w:val="left"/>
        <w:rPr>
          <w:rFonts w:asciiTheme="minorEastAsia" w:eastAsiaTheme="minorEastAsia" w:hAnsiTheme="minorEastAsia"/>
          <w:color w:val="FF0000"/>
        </w:rPr>
      </w:pPr>
    </w:p>
    <w:p w14:paraId="2A532A79" w14:textId="6B7348CA" w:rsidR="0046717B" w:rsidRPr="00577B56" w:rsidRDefault="0046717B" w:rsidP="00B200ED">
      <w:pPr>
        <w:jc w:val="left"/>
        <w:rPr>
          <w:rFonts w:asciiTheme="minorEastAsia" w:eastAsiaTheme="minorEastAsia" w:hAnsiTheme="minorEastAsia"/>
        </w:rPr>
      </w:pPr>
      <w:r w:rsidRPr="00577B56">
        <w:rPr>
          <w:rFonts w:asciiTheme="minorEastAsia" w:eastAsiaTheme="minorEastAsia" w:hAnsiTheme="minorEastAsia" w:hint="eastAsia"/>
        </w:rPr>
        <w:t>出先機関</w:t>
      </w:r>
    </w:p>
    <w:tbl>
      <w:tblPr>
        <w:tblStyle w:val="ad"/>
        <w:tblW w:w="9639" w:type="dxa"/>
        <w:tblInd w:w="-5" w:type="dxa"/>
        <w:tblLook w:val="04A0" w:firstRow="1" w:lastRow="0" w:firstColumn="1" w:lastColumn="0" w:noHBand="0" w:noVBand="1"/>
      </w:tblPr>
      <w:tblGrid>
        <w:gridCol w:w="2268"/>
        <w:gridCol w:w="7371"/>
      </w:tblGrid>
      <w:tr w:rsidR="00577B56" w:rsidRPr="00577B56" w14:paraId="599D5B9A" w14:textId="77777777" w:rsidTr="0046717B">
        <w:trPr>
          <w:trHeight w:val="529"/>
        </w:trPr>
        <w:tc>
          <w:tcPr>
            <w:tcW w:w="2268" w:type="dxa"/>
            <w:vAlign w:val="center"/>
          </w:tcPr>
          <w:p w14:paraId="15E71851" w14:textId="77777777" w:rsidR="0046717B" w:rsidRPr="00577B56" w:rsidRDefault="0046717B" w:rsidP="0046717B">
            <w:pPr>
              <w:spacing w:line="320" w:lineRule="exact"/>
              <w:jc w:val="center"/>
            </w:pPr>
            <w:r w:rsidRPr="00577B56">
              <w:rPr>
                <w:rFonts w:hint="eastAsia"/>
              </w:rPr>
              <w:t>所管部局</w:t>
            </w:r>
          </w:p>
        </w:tc>
        <w:tc>
          <w:tcPr>
            <w:tcW w:w="7371" w:type="dxa"/>
            <w:vAlign w:val="center"/>
          </w:tcPr>
          <w:p w14:paraId="5D9C8B6A" w14:textId="78FA9154" w:rsidR="0046717B" w:rsidRPr="00577B56" w:rsidRDefault="0046717B" w:rsidP="0046717B">
            <w:pPr>
              <w:spacing w:line="320" w:lineRule="exact"/>
              <w:jc w:val="center"/>
            </w:pPr>
            <w:r w:rsidRPr="00577B56">
              <w:rPr>
                <w:rFonts w:hint="eastAsia"/>
              </w:rPr>
              <w:t>監査対象機関</w:t>
            </w:r>
          </w:p>
        </w:tc>
      </w:tr>
      <w:tr w:rsidR="00577B56" w:rsidRPr="00577B56" w14:paraId="08609EB6" w14:textId="77777777" w:rsidTr="0046717B">
        <w:trPr>
          <w:trHeight w:val="246"/>
        </w:trPr>
        <w:tc>
          <w:tcPr>
            <w:tcW w:w="2268" w:type="dxa"/>
          </w:tcPr>
          <w:p w14:paraId="67C699C5" w14:textId="19E9C56E" w:rsidR="0046717B" w:rsidRPr="00577B56" w:rsidRDefault="0046717B" w:rsidP="00514B9F">
            <w:pPr>
              <w:spacing w:line="320" w:lineRule="exact"/>
              <w:rPr>
                <w:rFonts w:asciiTheme="minorEastAsia" w:eastAsiaTheme="minorEastAsia" w:hAnsiTheme="minorEastAsia"/>
              </w:rPr>
            </w:pPr>
            <w:r w:rsidRPr="00577B56">
              <w:rPr>
                <w:rFonts w:asciiTheme="minorEastAsia" w:eastAsiaTheme="minorEastAsia" w:hAnsiTheme="minorEastAsia" w:hint="eastAsia"/>
              </w:rPr>
              <w:t>商工労働部</w:t>
            </w:r>
          </w:p>
        </w:tc>
        <w:tc>
          <w:tcPr>
            <w:tcW w:w="7371" w:type="dxa"/>
          </w:tcPr>
          <w:p w14:paraId="49060E55" w14:textId="5D7B4DC3" w:rsidR="0046717B" w:rsidRPr="00577B56" w:rsidRDefault="0046717B" w:rsidP="00514B9F">
            <w:pPr>
              <w:spacing w:line="320" w:lineRule="exact"/>
              <w:rPr>
                <w:rFonts w:asciiTheme="minorEastAsia" w:eastAsiaTheme="minorEastAsia" w:hAnsiTheme="minorEastAsia"/>
              </w:rPr>
            </w:pPr>
            <w:r w:rsidRPr="00577B56">
              <w:rPr>
                <w:rFonts w:asciiTheme="minorEastAsia" w:eastAsiaTheme="minorEastAsia" w:hAnsiTheme="minorEastAsia" w:hint="eastAsia"/>
              </w:rPr>
              <w:t>労働委員会事務局</w:t>
            </w:r>
          </w:p>
        </w:tc>
      </w:tr>
      <w:tr w:rsidR="00577B56" w:rsidRPr="00577B56" w14:paraId="6006959C" w14:textId="77777777" w:rsidTr="0046717B">
        <w:trPr>
          <w:trHeight w:val="246"/>
        </w:trPr>
        <w:tc>
          <w:tcPr>
            <w:tcW w:w="2268" w:type="dxa"/>
          </w:tcPr>
          <w:p w14:paraId="3CE77CC0" w14:textId="77777777" w:rsidR="0046717B" w:rsidRPr="00577B56" w:rsidRDefault="0046717B" w:rsidP="00514B9F">
            <w:pPr>
              <w:spacing w:line="320" w:lineRule="exact"/>
            </w:pPr>
            <w:r w:rsidRPr="00577B56">
              <w:rPr>
                <w:rFonts w:asciiTheme="minorEastAsia" w:eastAsiaTheme="minorEastAsia" w:hAnsiTheme="minorEastAsia" w:hint="eastAsia"/>
              </w:rPr>
              <w:t>環境農林水産部</w:t>
            </w:r>
          </w:p>
        </w:tc>
        <w:tc>
          <w:tcPr>
            <w:tcW w:w="7371" w:type="dxa"/>
          </w:tcPr>
          <w:p w14:paraId="17A996B0" w14:textId="77777777" w:rsidR="0046717B" w:rsidRPr="00577B56" w:rsidRDefault="0046717B" w:rsidP="00514B9F">
            <w:pPr>
              <w:spacing w:line="320" w:lineRule="exact"/>
            </w:pPr>
            <w:r w:rsidRPr="00577B56">
              <w:rPr>
                <w:rFonts w:asciiTheme="minorEastAsia" w:eastAsiaTheme="minorEastAsia" w:hAnsiTheme="minorEastAsia" w:hint="eastAsia"/>
              </w:rPr>
              <w:t>中央卸売市場</w:t>
            </w:r>
          </w:p>
        </w:tc>
      </w:tr>
      <w:tr w:rsidR="00577B56" w:rsidRPr="00577B56" w14:paraId="6FA4A8C5" w14:textId="77777777" w:rsidTr="0046717B">
        <w:trPr>
          <w:trHeight w:val="246"/>
        </w:trPr>
        <w:tc>
          <w:tcPr>
            <w:tcW w:w="2268" w:type="dxa"/>
          </w:tcPr>
          <w:p w14:paraId="43D524FA" w14:textId="77777777" w:rsidR="0046717B" w:rsidRPr="00577B56" w:rsidRDefault="0046717B" w:rsidP="00514B9F">
            <w:pPr>
              <w:spacing w:line="320" w:lineRule="exact"/>
            </w:pPr>
            <w:r w:rsidRPr="00577B56">
              <w:rPr>
                <w:rFonts w:asciiTheme="minorEastAsia" w:eastAsiaTheme="minorEastAsia" w:hAnsiTheme="minorEastAsia" w:hint="eastAsia"/>
              </w:rPr>
              <w:t>都市整備部</w:t>
            </w:r>
          </w:p>
        </w:tc>
        <w:tc>
          <w:tcPr>
            <w:tcW w:w="7371" w:type="dxa"/>
          </w:tcPr>
          <w:p w14:paraId="62F86E19" w14:textId="77777777" w:rsidR="0046717B" w:rsidRPr="00577B56" w:rsidRDefault="0046717B" w:rsidP="00514B9F">
            <w:pPr>
              <w:widowControl/>
              <w:autoSpaceDE w:val="0"/>
              <w:autoSpaceDN w:val="0"/>
              <w:rPr>
                <w:rFonts w:asciiTheme="minorEastAsia" w:eastAsiaTheme="minorEastAsia" w:hAnsiTheme="minorEastAsia"/>
              </w:rPr>
            </w:pPr>
            <w:r w:rsidRPr="00577B56">
              <w:rPr>
                <w:rFonts w:asciiTheme="minorEastAsia" w:eastAsiaTheme="minorEastAsia" w:hAnsiTheme="minorEastAsia" w:hint="eastAsia"/>
              </w:rPr>
              <w:t>北部流域下水道事務所、東部流域下水道事務所、南部流域下水道事務所</w:t>
            </w:r>
          </w:p>
        </w:tc>
      </w:tr>
      <w:tr w:rsidR="00577B56" w:rsidRPr="00577B56" w14:paraId="4BB69990" w14:textId="77777777" w:rsidTr="0046717B">
        <w:trPr>
          <w:trHeight w:val="246"/>
        </w:trPr>
        <w:tc>
          <w:tcPr>
            <w:tcW w:w="2268" w:type="dxa"/>
          </w:tcPr>
          <w:p w14:paraId="5685B486" w14:textId="603C75A5" w:rsidR="0046717B" w:rsidRPr="00577B56" w:rsidRDefault="0046717B" w:rsidP="00514B9F">
            <w:pPr>
              <w:spacing w:line="320" w:lineRule="exact"/>
            </w:pPr>
            <w:r w:rsidRPr="00577B56">
              <w:rPr>
                <w:rFonts w:asciiTheme="minorEastAsia" w:eastAsiaTheme="minorEastAsia" w:hAnsiTheme="minorEastAsia" w:hint="eastAsia"/>
              </w:rPr>
              <w:t>教育庁</w:t>
            </w:r>
          </w:p>
        </w:tc>
        <w:tc>
          <w:tcPr>
            <w:tcW w:w="7371" w:type="dxa"/>
          </w:tcPr>
          <w:p w14:paraId="626B5C08" w14:textId="19F6C550" w:rsidR="0046717B" w:rsidRPr="00577B56" w:rsidRDefault="003E0226" w:rsidP="003E0226">
            <w:pPr>
              <w:widowControl/>
              <w:autoSpaceDE w:val="0"/>
              <w:autoSpaceDN w:val="0"/>
              <w:rPr>
                <w:rFonts w:asciiTheme="minorEastAsia" w:eastAsiaTheme="minorEastAsia" w:hAnsiTheme="minorEastAsia"/>
              </w:rPr>
            </w:pPr>
            <w:r w:rsidRPr="00577B56">
              <w:rPr>
                <w:rFonts w:asciiTheme="minorEastAsia" w:eastAsiaTheme="minorEastAsia" w:hAnsiTheme="minorEastAsia" w:hint="eastAsia"/>
              </w:rPr>
              <w:t>港高等学校、阪南高等学校、摂津高等学校、香里丘高等学校、野崎高等学校、八尾翠翔高等学校、高石高等学校、今宮高等学校、住吉高等学校</w:t>
            </w:r>
          </w:p>
        </w:tc>
      </w:tr>
      <w:tr w:rsidR="00577B56" w:rsidRPr="00577B56" w14:paraId="11723768" w14:textId="77777777" w:rsidTr="0046717B">
        <w:trPr>
          <w:trHeight w:val="246"/>
        </w:trPr>
        <w:tc>
          <w:tcPr>
            <w:tcW w:w="2268" w:type="dxa"/>
          </w:tcPr>
          <w:p w14:paraId="7D3889F2" w14:textId="4737494F" w:rsidR="0046717B" w:rsidRPr="00577B56" w:rsidRDefault="0046717B" w:rsidP="00514B9F">
            <w:pPr>
              <w:spacing w:line="320" w:lineRule="exact"/>
            </w:pPr>
            <w:r w:rsidRPr="00577B56">
              <w:rPr>
                <w:rFonts w:asciiTheme="minorEastAsia" w:eastAsiaTheme="minorEastAsia" w:hAnsiTheme="minorEastAsia" w:hint="eastAsia"/>
              </w:rPr>
              <w:t>公安委員会</w:t>
            </w:r>
          </w:p>
        </w:tc>
        <w:tc>
          <w:tcPr>
            <w:tcW w:w="7371" w:type="dxa"/>
          </w:tcPr>
          <w:p w14:paraId="7D110824" w14:textId="2DE7425F" w:rsidR="0046717B" w:rsidRPr="00577B56" w:rsidRDefault="003E0226" w:rsidP="00514B9F">
            <w:pPr>
              <w:spacing w:line="320" w:lineRule="exact"/>
            </w:pPr>
            <w:r w:rsidRPr="00577B56">
              <w:rPr>
                <w:rFonts w:asciiTheme="minorEastAsia" w:eastAsiaTheme="minorEastAsia" w:hAnsiTheme="minorEastAsia" w:hint="eastAsia"/>
              </w:rPr>
              <w:t>港警察署、浪速警察署、平野警察署、高石警察署</w:t>
            </w:r>
          </w:p>
        </w:tc>
      </w:tr>
    </w:tbl>
    <w:p w14:paraId="226CD418" w14:textId="09ABE699" w:rsidR="00DC213B" w:rsidRPr="00724294" w:rsidRDefault="00DC213B" w:rsidP="00A33F51">
      <w:pPr>
        <w:widowControl/>
        <w:jc w:val="left"/>
        <w:rPr>
          <w:rFonts w:asciiTheme="minorEastAsia" w:eastAsiaTheme="minorEastAsia" w:hAnsiTheme="minorEastAsia"/>
          <w:color w:val="FF0000"/>
        </w:rPr>
      </w:pPr>
    </w:p>
    <w:sectPr w:rsidR="00DC213B" w:rsidRPr="00724294" w:rsidSect="008117BD">
      <w:pgSz w:w="11906" w:h="16838" w:code="9"/>
      <w:pgMar w:top="1134" w:right="1134" w:bottom="1134" w:left="1134" w:header="567" w:footer="567" w:gutter="0"/>
      <w:cols w:space="425"/>
      <w:docGrid w:type="linesAndChars" w:linePitch="32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7079" w14:textId="77777777" w:rsidR="007E751A" w:rsidRDefault="007E751A" w:rsidP="008C1A11">
      <w:r>
        <w:separator/>
      </w:r>
    </w:p>
  </w:endnote>
  <w:endnote w:type="continuationSeparator" w:id="0">
    <w:p w14:paraId="6DE7AA18" w14:textId="77777777" w:rsidR="007E751A" w:rsidRDefault="007E751A" w:rsidP="008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D787" w14:textId="77777777" w:rsidR="007E751A" w:rsidRDefault="007E751A" w:rsidP="008C1A11">
      <w:r>
        <w:separator/>
      </w:r>
    </w:p>
  </w:footnote>
  <w:footnote w:type="continuationSeparator" w:id="0">
    <w:p w14:paraId="36D34980" w14:textId="77777777" w:rsidR="007E751A" w:rsidRDefault="007E751A" w:rsidP="008C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76"/>
    <w:rsid w:val="00005055"/>
    <w:rsid w:val="00016CEF"/>
    <w:rsid w:val="00030829"/>
    <w:rsid w:val="000368CD"/>
    <w:rsid w:val="00046E0F"/>
    <w:rsid w:val="000634B2"/>
    <w:rsid w:val="00084464"/>
    <w:rsid w:val="00087DA6"/>
    <w:rsid w:val="000A5A98"/>
    <w:rsid w:val="000B0B54"/>
    <w:rsid w:val="000B14BA"/>
    <w:rsid w:val="000B68DA"/>
    <w:rsid w:val="000D131B"/>
    <w:rsid w:val="000D1AFF"/>
    <w:rsid w:val="000D1EF6"/>
    <w:rsid w:val="000D2BCB"/>
    <w:rsid w:val="000E5760"/>
    <w:rsid w:val="000F0E96"/>
    <w:rsid w:val="00120A7B"/>
    <w:rsid w:val="00125FD9"/>
    <w:rsid w:val="00140611"/>
    <w:rsid w:val="0014240E"/>
    <w:rsid w:val="00151971"/>
    <w:rsid w:val="00165D30"/>
    <w:rsid w:val="00182796"/>
    <w:rsid w:val="00185060"/>
    <w:rsid w:val="001B0B81"/>
    <w:rsid w:val="001B52F8"/>
    <w:rsid w:val="001B7A72"/>
    <w:rsid w:val="001D19D6"/>
    <w:rsid w:val="001D37B4"/>
    <w:rsid w:val="001F3171"/>
    <w:rsid w:val="0021585B"/>
    <w:rsid w:val="00216AE2"/>
    <w:rsid w:val="002220A9"/>
    <w:rsid w:val="00222335"/>
    <w:rsid w:val="00223CA2"/>
    <w:rsid w:val="002242AA"/>
    <w:rsid w:val="00224DD5"/>
    <w:rsid w:val="002254DD"/>
    <w:rsid w:val="00230F50"/>
    <w:rsid w:val="00245D01"/>
    <w:rsid w:val="002574F7"/>
    <w:rsid w:val="002605F4"/>
    <w:rsid w:val="0026272D"/>
    <w:rsid w:val="002632D9"/>
    <w:rsid w:val="002648E3"/>
    <w:rsid w:val="00265775"/>
    <w:rsid w:val="00267DFF"/>
    <w:rsid w:val="00292E52"/>
    <w:rsid w:val="00293BC3"/>
    <w:rsid w:val="002A0683"/>
    <w:rsid w:val="002A65E2"/>
    <w:rsid w:val="002B2F6B"/>
    <w:rsid w:val="002C5197"/>
    <w:rsid w:val="002D6343"/>
    <w:rsid w:val="002F40A5"/>
    <w:rsid w:val="002F5964"/>
    <w:rsid w:val="002F5ED9"/>
    <w:rsid w:val="0031322E"/>
    <w:rsid w:val="003159EC"/>
    <w:rsid w:val="00315CDF"/>
    <w:rsid w:val="003249D4"/>
    <w:rsid w:val="00330C53"/>
    <w:rsid w:val="00331630"/>
    <w:rsid w:val="00352476"/>
    <w:rsid w:val="00354DB4"/>
    <w:rsid w:val="0036072B"/>
    <w:rsid w:val="00360B07"/>
    <w:rsid w:val="00366A4E"/>
    <w:rsid w:val="0036718E"/>
    <w:rsid w:val="00376E99"/>
    <w:rsid w:val="00380579"/>
    <w:rsid w:val="003811B8"/>
    <w:rsid w:val="0038289D"/>
    <w:rsid w:val="00383E6D"/>
    <w:rsid w:val="00390592"/>
    <w:rsid w:val="00393D9E"/>
    <w:rsid w:val="003A0DC1"/>
    <w:rsid w:val="003A5002"/>
    <w:rsid w:val="003B3141"/>
    <w:rsid w:val="003C2F3A"/>
    <w:rsid w:val="003E0226"/>
    <w:rsid w:val="003F0A81"/>
    <w:rsid w:val="003F2183"/>
    <w:rsid w:val="004065FC"/>
    <w:rsid w:val="00410189"/>
    <w:rsid w:val="0041649D"/>
    <w:rsid w:val="0043573A"/>
    <w:rsid w:val="004422BA"/>
    <w:rsid w:val="004536BD"/>
    <w:rsid w:val="004669C6"/>
    <w:rsid w:val="0046717B"/>
    <w:rsid w:val="004708A0"/>
    <w:rsid w:val="00470AD4"/>
    <w:rsid w:val="00481402"/>
    <w:rsid w:val="00493677"/>
    <w:rsid w:val="0049563C"/>
    <w:rsid w:val="004A339B"/>
    <w:rsid w:val="004B72D7"/>
    <w:rsid w:val="004C04C2"/>
    <w:rsid w:val="004D127E"/>
    <w:rsid w:val="004E0167"/>
    <w:rsid w:val="004E1177"/>
    <w:rsid w:val="0050600A"/>
    <w:rsid w:val="00526D52"/>
    <w:rsid w:val="00535DAD"/>
    <w:rsid w:val="00542DFF"/>
    <w:rsid w:val="00544EAD"/>
    <w:rsid w:val="00547956"/>
    <w:rsid w:val="00553C65"/>
    <w:rsid w:val="005558E3"/>
    <w:rsid w:val="00562813"/>
    <w:rsid w:val="0056356B"/>
    <w:rsid w:val="00570091"/>
    <w:rsid w:val="00573C04"/>
    <w:rsid w:val="00577219"/>
    <w:rsid w:val="00577B56"/>
    <w:rsid w:val="00580C2B"/>
    <w:rsid w:val="00584F29"/>
    <w:rsid w:val="005864D4"/>
    <w:rsid w:val="005916D3"/>
    <w:rsid w:val="005C08F3"/>
    <w:rsid w:val="005E682A"/>
    <w:rsid w:val="005E767A"/>
    <w:rsid w:val="006070F6"/>
    <w:rsid w:val="006353C1"/>
    <w:rsid w:val="00636534"/>
    <w:rsid w:val="00641962"/>
    <w:rsid w:val="00660B03"/>
    <w:rsid w:val="00661B73"/>
    <w:rsid w:val="00681040"/>
    <w:rsid w:val="00681AEB"/>
    <w:rsid w:val="00696146"/>
    <w:rsid w:val="006B0117"/>
    <w:rsid w:val="006C091E"/>
    <w:rsid w:val="006C2F94"/>
    <w:rsid w:val="006D2B94"/>
    <w:rsid w:val="006D70D3"/>
    <w:rsid w:val="006E4AA5"/>
    <w:rsid w:val="006E5497"/>
    <w:rsid w:val="006F69DE"/>
    <w:rsid w:val="00702CC3"/>
    <w:rsid w:val="00724294"/>
    <w:rsid w:val="00755422"/>
    <w:rsid w:val="0076086C"/>
    <w:rsid w:val="00764BC8"/>
    <w:rsid w:val="00774E97"/>
    <w:rsid w:val="007A2AAE"/>
    <w:rsid w:val="007A4027"/>
    <w:rsid w:val="007C1062"/>
    <w:rsid w:val="007E24D3"/>
    <w:rsid w:val="007E751A"/>
    <w:rsid w:val="007F16C4"/>
    <w:rsid w:val="007F61F4"/>
    <w:rsid w:val="007F6FDB"/>
    <w:rsid w:val="0080697F"/>
    <w:rsid w:val="008117BD"/>
    <w:rsid w:val="00815F5D"/>
    <w:rsid w:val="00830976"/>
    <w:rsid w:val="0083622E"/>
    <w:rsid w:val="00840603"/>
    <w:rsid w:val="00843350"/>
    <w:rsid w:val="00847909"/>
    <w:rsid w:val="00852351"/>
    <w:rsid w:val="008536C6"/>
    <w:rsid w:val="0085437A"/>
    <w:rsid w:val="00855458"/>
    <w:rsid w:val="008563C5"/>
    <w:rsid w:val="00870842"/>
    <w:rsid w:val="0087359C"/>
    <w:rsid w:val="00875611"/>
    <w:rsid w:val="0088258B"/>
    <w:rsid w:val="00890B54"/>
    <w:rsid w:val="00897EAC"/>
    <w:rsid w:val="008C1A11"/>
    <w:rsid w:val="008D0C4F"/>
    <w:rsid w:val="008E0729"/>
    <w:rsid w:val="008E0B30"/>
    <w:rsid w:val="008E57F9"/>
    <w:rsid w:val="008F6069"/>
    <w:rsid w:val="00903BD4"/>
    <w:rsid w:val="0092414B"/>
    <w:rsid w:val="00962C8A"/>
    <w:rsid w:val="00966C5C"/>
    <w:rsid w:val="00967A00"/>
    <w:rsid w:val="00967C5A"/>
    <w:rsid w:val="009709D9"/>
    <w:rsid w:val="00973F67"/>
    <w:rsid w:val="00977C6C"/>
    <w:rsid w:val="00980FF2"/>
    <w:rsid w:val="00996FBC"/>
    <w:rsid w:val="009A5B48"/>
    <w:rsid w:val="009B6F7A"/>
    <w:rsid w:val="009B7F42"/>
    <w:rsid w:val="009D3049"/>
    <w:rsid w:val="009D5D0A"/>
    <w:rsid w:val="009E320D"/>
    <w:rsid w:val="009F0B48"/>
    <w:rsid w:val="00A03B25"/>
    <w:rsid w:val="00A13D1F"/>
    <w:rsid w:val="00A2178B"/>
    <w:rsid w:val="00A33F51"/>
    <w:rsid w:val="00A37CB7"/>
    <w:rsid w:val="00A45CDF"/>
    <w:rsid w:val="00A55FB4"/>
    <w:rsid w:val="00A70213"/>
    <w:rsid w:val="00A727A9"/>
    <w:rsid w:val="00A753B0"/>
    <w:rsid w:val="00A769CB"/>
    <w:rsid w:val="00A813C9"/>
    <w:rsid w:val="00A912F8"/>
    <w:rsid w:val="00AA1A8C"/>
    <w:rsid w:val="00AA6E25"/>
    <w:rsid w:val="00AB0646"/>
    <w:rsid w:val="00AB2A93"/>
    <w:rsid w:val="00AC523E"/>
    <w:rsid w:val="00AD4139"/>
    <w:rsid w:val="00AF5ABD"/>
    <w:rsid w:val="00AF6CB6"/>
    <w:rsid w:val="00B11A47"/>
    <w:rsid w:val="00B200ED"/>
    <w:rsid w:val="00B3510B"/>
    <w:rsid w:val="00B3711F"/>
    <w:rsid w:val="00B40220"/>
    <w:rsid w:val="00B417FA"/>
    <w:rsid w:val="00B536AD"/>
    <w:rsid w:val="00B57E08"/>
    <w:rsid w:val="00B745DF"/>
    <w:rsid w:val="00B75FA9"/>
    <w:rsid w:val="00B7631B"/>
    <w:rsid w:val="00B801C7"/>
    <w:rsid w:val="00B95E41"/>
    <w:rsid w:val="00BB2148"/>
    <w:rsid w:val="00BC54CA"/>
    <w:rsid w:val="00BD6173"/>
    <w:rsid w:val="00BE1660"/>
    <w:rsid w:val="00BF160C"/>
    <w:rsid w:val="00C013B2"/>
    <w:rsid w:val="00C02B02"/>
    <w:rsid w:val="00C176E2"/>
    <w:rsid w:val="00C22E1F"/>
    <w:rsid w:val="00C25E88"/>
    <w:rsid w:val="00C26621"/>
    <w:rsid w:val="00C367B7"/>
    <w:rsid w:val="00C47BE5"/>
    <w:rsid w:val="00C61CB2"/>
    <w:rsid w:val="00C64C29"/>
    <w:rsid w:val="00C65BF3"/>
    <w:rsid w:val="00C700F8"/>
    <w:rsid w:val="00C777B4"/>
    <w:rsid w:val="00C83E6F"/>
    <w:rsid w:val="00CA3FC5"/>
    <w:rsid w:val="00CB1BA3"/>
    <w:rsid w:val="00CC4401"/>
    <w:rsid w:val="00CF4714"/>
    <w:rsid w:val="00D10B90"/>
    <w:rsid w:val="00D14399"/>
    <w:rsid w:val="00D208C7"/>
    <w:rsid w:val="00D23D93"/>
    <w:rsid w:val="00D306EB"/>
    <w:rsid w:val="00D32DED"/>
    <w:rsid w:val="00D35E1C"/>
    <w:rsid w:val="00D36172"/>
    <w:rsid w:val="00D36999"/>
    <w:rsid w:val="00D45624"/>
    <w:rsid w:val="00D46529"/>
    <w:rsid w:val="00D50E0F"/>
    <w:rsid w:val="00D60984"/>
    <w:rsid w:val="00D61A6B"/>
    <w:rsid w:val="00D61C53"/>
    <w:rsid w:val="00D709EC"/>
    <w:rsid w:val="00D73556"/>
    <w:rsid w:val="00D751A4"/>
    <w:rsid w:val="00D76753"/>
    <w:rsid w:val="00D82D1E"/>
    <w:rsid w:val="00D848DF"/>
    <w:rsid w:val="00DB3AB4"/>
    <w:rsid w:val="00DC1AE8"/>
    <w:rsid w:val="00DC213B"/>
    <w:rsid w:val="00DE2E6F"/>
    <w:rsid w:val="00DF0AB8"/>
    <w:rsid w:val="00DF2D61"/>
    <w:rsid w:val="00E1097B"/>
    <w:rsid w:val="00E21BD3"/>
    <w:rsid w:val="00E24B18"/>
    <w:rsid w:val="00E32583"/>
    <w:rsid w:val="00E403FA"/>
    <w:rsid w:val="00E417F0"/>
    <w:rsid w:val="00E51241"/>
    <w:rsid w:val="00E5152F"/>
    <w:rsid w:val="00E61356"/>
    <w:rsid w:val="00E65D0B"/>
    <w:rsid w:val="00E671A7"/>
    <w:rsid w:val="00E74C77"/>
    <w:rsid w:val="00E814E2"/>
    <w:rsid w:val="00E81D33"/>
    <w:rsid w:val="00E858BA"/>
    <w:rsid w:val="00EB5C7A"/>
    <w:rsid w:val="00EC5AFC"/>
    <w:rsid w:val="00EE475A"/>
    <w:rsid w:val="00EF3AA4"/>
    <w:rsid w:val="00EF3BAF"/>
    <w:rsid w:val="00EF5A54"/>
    <w:rsid w:val="00F02F62"/>
    <w:rsid w:val="00F237D4"/>
    <w:rsid w:val="00F327A8"/>
    <w:rsid w:val="00F34899"/>
    <w:rsid w:val="00F43AF9"/>
    <w:rsid w:val="00F50708"/>
    <w:rsid w:val="00F52C4F"/>
    <w:rsid w:val="00F53A68"/>
    <w:rsid w:val="00F576FE"/>
    <w:rsid w:val="00F5774A"/>
    <w:rsid w:val="00F760F6"/>
    <w:rsid w:val="00F77652"/>
    <w:rsid w:val="00F82DA1"/>
    <w:rsid w:val="00F9670C"/>
    <w:rsid w:val="00FC0BA8"/>
    <w:rsid w:val="00FC3F16"/>
    <w:rsid w:val="00FE354D"/>
    <w:rsid w:val="00FE6EE9"/>
    <w:rsid w:val="00FF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55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2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2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213"/>
    <w:rPr>
      <w:rFonts w:asciiTheme="majorHAnsi" w:eastAsiaTheme="majorEastAsia" w:hAnsiTheme="majorHAnsi" w:cstheme="majorBidi"/>
      <w:sz w:val="18"/>
      <w:szCs w:val="18"/>
    </w:rPr>
  </w:style>
  <w:style w:type="paragraph" w:styleId="a5">
    <w:name w:val="header"/>
    <w:basedOn w:val="a"/>
    <w:link w:val="a6"/>
    <w:uiPriority w:val="99"/>
    <w:unhideWhenUsed/>
    <w:rsid w:val="008C1A11"/>
    <w:pPr>
      <w:tabs>
        <w:tab w:val="center" w:pos="4252"/>
        <w:tab w:val="right" w:pos="8504"/>
      </w:tabs>
      <w:snapToGrid w:val="0"/>
    </w:pPr>
  </w:style>
  <w:style w:type="character" w:customStyle="1" w:styleId="a6">
    <w:name w:val="ヘッダー (文字)"/>
    <w:basedOn w:val="a0"/>
    <w:link w:val="a5"/>
    <w:uiPriority w:val="99"/>
    <w:rsid w:val="008C1A11"/>
  </w:style>
  <w:style w:type="paragraph" w:styleId="a7">
    <w:name w:val="footer"/>
    <w:basedOn w:val="a"/>
    <w:link w:val="a8"/>
    <w:uiPriority w:val="99"/>
    <w:unhideWhenUsed/>
    <w:rsid w:val="008C1A11"/>
    <w:pPr>
      <w:tabs>
        <w:tab w:val="center" w:pos="4252"/>
        <w:tab w:val="right" w:pos="8504"/>
      </w:tabs>
      <w:snapToGrid w:val="0"/>
    </w:pPr>
  </w:style>
  <w:style w:type="character" w:customStyle="1" w:styleId="a8">
    <w:name w:val="フッター (文字)"/>
    <w:basedOn w:val="a0"/>
    <w:link w:val="a7"/>
    <w:uiPriority w:val="99"/>
    <w:rsid w:val="008C1A11"/>
  </w:style>
  <w:style w:type="paragraph" w:styleId="a9">
    <w:name w:val="Note Heading"/>
    <w:basedOn w:val="a"/>
    <w:next w:val="a"/>
    <w:link w:val="aa"/>
    <w:uiPriority w:val="99"/>
    <w:unhideWhenUsed/>
    <w:rsid w:val="00245D01"/>
    <w:pPr>
      <w:jc w:val="center"/>
    </w:pPr>
    <w:rPr>
      <w:rFonts w:asciiTheme="minorEastAsia" w:hAnsiTheme="minorEastAsia"/>
      <w:szCs w:val="24"/>
    </w:rPr>
  </w:style>
  <w:style w:type="character" w:customStyle="1" w:styleId="aa">
    <w:name w:val="記 (文字)"/>
    <w:basedOn w:val="a0"/>
    <w:link w:val="a9"/>
    <w:uiPriority w:val="99"/>
    <w:rsid w:val="00245D01"/>
    <w:rPr>
      <w:rFonts w:asciiTheme="minorEastAsia" w:hAnsiTheme="minorEastAsia"/>
      <w:sz w:val="22"/>
      <w:szCs w:val="24"/>
    </w:rPr>
  </w:style>
  <w:style w:type="paragraph" w:styleId="ab">
    <w:name w:val="Closing"/>
    <w:basedOn w:val="a"/>
    <w:link w:val="ac"/>
    <w:uiPriority w:val="99"/>
    <w:unhideWhenUsed/>
    <w:rsid w:val="00245D01"/>
    <w:pPr>
      <w:jc w:val="right"/>
    </w:pPr>
    <w:rPr>
      <w:rFonts w:asciiTheme="minorEastAsia" w:hAnsiTheme="minorEastAsia"/>
      <w:szCs w:val="24"/>
    </w:rPr>
  </w:style>
  <w:style w:type="character" w:customStyle="1" w:styleId="ac">
    <w:name w:val="結語 (文字)"/>
    <w:basedOn w:val="a0"/>
    <w:link w:val="ab"/>
    <w:uiPriority w:val="99"/>
    <w:rsid w:val="00245D01"/>
    <w:rPr>
      <w:rFonts w:asciiTheme="minorEastAsia" w:hAnsiTheme="minorEastAsia"/>
      <w:sz w:val="22"/>
      <w:szCs w:val="24"/>
    </w:rPr>
  </w:style>
  <w:style w:type="table" w:styleId="ad">
    <w:name w:val="Table Grid"/>
    <w:basedOn w:val="a1"/>
    <w:uiPriority w:val="59"/>
    <w:rsid w:val="0040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F61F4"/>
  </w:style>
  <w:style w:type="character" w:customStyle="1" w:styleId="af">
    <w:name w:val="日付 (文字)"/>
    <w:basedOn w:val="a0"/>
    <w:link w:val="ae"/>
    <w:uiPriority w:val="99"/>
    <w:semiHidden/>
    <w:rsid w:val="007F6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2024-09-12T05:19:00Z</dcterms:created>
  <dcterms:modified xsi:type="dcterms:W3CDTF">2024-09-12T05:19:00Z</dcterms:modified>
</cp:coreProperties>
</file>