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47F117" w14:textId="77777777" w:rsidR="00A92E8F" w:rsidRDefault="00C362CC">
      <w:pPr>
        <w:rPr>
          <w:lang w:eastAsia="ja-JP"/>
        </w:rPr>
      </w:pPr>
      <w:r>
        <w:rPr>
          <w:lang w:eastAsia="ja-JP"/>
        </w:rPr>
        <w:t>リーフレットの中面の説明をします。</w:t>
      </w:r>
      <w:r>
        <w:rPr>
          <w:lang w:eastAsia="ja-JP"/>
        </w:rPr>
        <w:br/>
      </w:r>
      <w:r>
        <w:rPr>
          <w:lang w:eastAsia="ja-JP"/>
        </w:rPr>
        <w:t>見開き中面のタイトルは、「知的障がい生徒自立支援コース・共生推進教室の特徴」です。</w:t>
      </w:r>
      <w:r>
        <w:rPr>
          <w:lang w:eastAsia="ja-JP"/>
        </w:rPr>
        <w:br/>
      </w:r>
      <w:r>
        <w:rPr>
          <w:lang w:eastAsia="ja-JP"/>
        </w:rPr>
        <w:br/>
      </w:r>
      <w:r>
        <w:rPr>
          <w:lang w:eastAsia="ja-JP"/>
        </w:rPr>
        <w:t>左右に制度比較表があります。</w:t>
      </w:r>
      <w:r>
        <w:rPr>
          <w:lang w:eastAsia="ja-JP"/>
        </w:rPr>
        <w:br/>
      </w:r>
      <w:r>
        <w:rPr>
          <w:lang w:eastAsia="ja-JP"/>
        </w:rPr>
        <w:br/>
      </w:r>
      <w:r w:rsidR="00A92E8F">
        <w:rPr>
          <w:rFonts w:hint="eastAsia"/>
          <w:lang w:eastAsia="ja-JP"/>
        </w:rPr>
        <w:t>左側が</w:t>
      </w:r>
      <w:r>
        <w:rPr>
          <w:lang w:eastAsia="ja-JP"/>
        </w:rPr>
        <w:t>知的障がい生徒自立支援コース。</w:t>
      </w:r>
      <w:r>
        <w:rPr>
          <w:lang w:eastAsia="ja-JP"/>
        </w:rPr>
        <w:br/>
      </w:r>
      <w:r>
        <w:rPr>
          <w:lang w:eastAsia="ja-JP"/>
        </w:rPr>
        <w:t>所属は高等学校のクラスです。</w:t>
      </w:r>
      <w:r>
        <w:rPr>
          <w:lang w:eastAsia="ja-JP"/>
        </w:rPr>
        <w:br/>
      </w:r>
      <w:r>
        <w:rPr>
          <w:lang w:eastAsia="ja-JP"/>
        </w:rPr>
        <w:t>高等学校の生徒とともに学ぶ授業と、それぞれの課題に応じた学校設定科目を学びます。</w:t>
      </w:r>
      <w:r>
        <w:rPr>
          <w:lang w:eastAsia="ja-JP"/>
        </w:rPr>
        <w:br/>
      </w:r>
      <w:r>
        <w:rPr>
          <w:lang w:eastAsia="ja-JP"/>
        </w:rPr>
        <w:t>高等学校の学習指導要領に基づきます。</w:t>
      </w:r>
      <w:r>
        <w:rPr>
          <w:lang w:eastAsia="ja-JP"/>
        </w:rPr>
        <w:br/>
      </w:r>
      <w:r>
        <w:rPr>
          <w:lang w:eastAsia="ja-JP"/>
        </w:rPr>
        <w:t>授業は高等学校で週</w:t>
      </w:r>
      <w:r>
        <w:rPr>
          <w:lang w:eastAsia="ja-JP"/>
        </w:rPr>
        <w:t>5</w:t>
      </w:r>
      <w:r>
        <w:rPr>
          <w:lang w:eastAsia="ja-JP"/>
        </w:rPr>
        <w:t>日です。</w:t>
      </w:r>
      <w:r>
        <w:rPr>
          <w:lang w:eastAsia="ja-JP"/>
        </w:rPr>
        <w:br/>
      </w:r>
      <w:r>
        <w:rPr>
          <w:lang w:eastAsia="ja-JP"/>
        </w:rPr>
        <w:t>卒業証書は高等学校から授与されます。</w:t>
      </w:r>
      <w:r>
        <w:rPr>
          <w:lang w:eastAsia="ja-JP"/>
        </w:rPr>
        <w:br/>
      </w:r>
      <w:r>
        <w:rPr>
          <w:lang w:eastAsia="ja-JP"/>
        </w:rPr>
        <w:br/>
      </w:r>
      <w:r w:rsidR="00A92E8F">
        <w:rPr>
          <w:rFonts w:hint="eastAsia"/>
          <w:lang w:eastAsia="ja-JP"/>
        </w:rPr>
        <w:t>右側が</w:t>
      </w:r>
      <w:r>
        <w:rPr>
          <w:lang w:eastAsia="ja-JP"/>
        </w:rPr>
        <w:t>共生推進教室。</w:t>
      </w:r>
      <w:r>
        <w:rPr>
          <w:lang w:eastAsia="ja-JP"/>
        </w:rPr>
        <w:br/>
      </w:r>
      <w:r>
        <w:rPr>
          <w:lang w:eastAsia="ja-JP"/>
        </w:rPr>
        <w:t>所属は共生推進教室</w:t>
      </w:r>
      <w:r w:rsidR="00A92E8F">
        <w:rPr>
          <w:rFonts w:hint="eastAsia"/>
          <w:lang w:eastAsia="ja-JP"/>
        </w:rPr>
        <w:t>（高等支援学校）</w:t>
      </w:r>
      <w:r>
        <w:rPr>
          <w:lang w:eastAsia="ja-JP"/>
        </w:rPr>
        <w:t>です。</w:t>
      </w:r>
      <w:r>
        <w:rPr>
          <w:lang w:eastAsia="ja-JP"/>
        </w:rPr>
        <w:br/>
      </w:r>
      <w:r>
        <w:rPr>
          <w:lang w:eastAsia="ja-JP"/>
        </w:rPr>
        <w:t>高等学校の生徒とともに学ぶ授業、自立活動、高等支援学校における職業に関する授業を学びます。</w:t>
      </w:r>
      <w:r>
        <w:rPr>
          <w:lang w:eastAsia="ja-JP"/>
        </w:rPr>
        <w:br/>
      </w:r>
      <w:r>
        <w:rPr>
          <w:lang w:eastAsia="ja-JP"/>
        </w:rPr>
        <w:t>特別の教育課程を編成します。</w:t>
      </w:r>
      <w:r>
        <w:rPr>
          <w:lang w:eastAsia="ja-JP"/>
        </w:rPr>
        <w:br/>
      </w:r>
      <w:r>
        <w:rPr>
          <w:lang w:eastAsia="ja-JP"/>
        </w:rPr>
        <w:t>高等学校で週</w:t>
      </w:r>
      <w:r>
        <w:rPr>
          <w:lang w:eastAsia="ja-JP"/>
        </w:rPr>
        <w:t>4</w:t>
      </w:r>
      <w:r>
        <w:rPr>
          <w:lang w:eastAsia="ja-JP"/>
        </w:rPr>
        <w:t>日、高等支援学校で週</w:t>
      </w:r>
      <w:r>
        <w:rPr>
          <w:lang w:eastAsia="ja-JP"/>
        </w:rPr>
        <w:t>1</w:t>
      </w:r>
      <w:r>
        <w:rPr>
          <w:lang w:eastAsia="ja-JP"/>
        </w:rPr>
        <w:t>日学びます。</w:t>
      </w:r>
      <w:r>
        <w:rPr>
          <w:lang w:eastAsia="ja-JP"/>
        </w:rPr>
        <w:br/>
      </w:r>
      <w:r>
        <w:rPr>
          <w:lang w:eastAsia="ja-JP"/>
        </w:rPr>
        <w:t>卒業証書は職業学科を設置する知的障がい高等支援学校から授与されます。</w:t>
      </w:r>
      <w:r w:rsidR="00A92E8F">
        <w:rPr>
          <w:rFonts w:hint="eastAsia"/>
          <w:lang w:eastAsia="ja-JP"/>
        </w:rPr>
        <w:t xml:space="preserve">　　　　　　　</w:t>
      </w:r>
      <w:r w:rsidR="00A92E8F" w:rsidRPr="00A92E8F">
        <w:rPr>
          <w:rFonts w:hint="eastAsia"/>
          <w:lang w:eastAsia="ja-JP"/>
        </w:rPr>
        <w:t>特別支援教育就学奨励費制度を利用できます。</w:t>
      </w:r>
    </w:p>
    <w:p w14:paraId="22F750B4" w14:textId="7815847B" w:rsidR="00CE2168" w:rsidRDefault="00A92E8F">
      <w:pPr>
        <w:rPr>
          <w:lang w:eastAsia="ja-JP"/>
        </w:rPr>
      </w:pPr>
      <w:r>
        <w:rPr>
          <w:rFonts w:hint="eastAsia"/>
          <w:lang w:eastAsia="ja-JP"/>
        </w:rPr>
        <w:t>両者に共通の内容</w:t>
      </w:r>
      <w:r w:rsidR="00C362CC">
        <w:rPr>
          <w:lang w:eastAsia="ja-JP"/>
        </w:rPr>
        <w:br/>
      </w:r>
      <w:r w:rsidR="00C362CC">
        <w:rPr>
          <w:lang w:eastAsia="ja-JP"/>
        </w:rPr>
        <w:t>授業の実施方法は、クラスでの授業、サポート教員のある授業、サポート教員のない授業、小集団授業、個別の授業です。</w:t>
      </w:r>
      <w:r w:rsidR="00C362CC">
        <w:rPr>
          <w:lang w:eastAsia="ja-JP"/>
        </w:rPr>
        <w:br/>
      </w:r>
      <w:r w:rsidR="00C362CC">
        <w:rPr>
          <w:lang w:eastAsia="ja-JP"/>
        </w:rPr>
        <w:t>制服や学校行事は設置する高等学校の生徒として参加します。</w:t>
      </w:r>
      <w:r w:rsidR="00C362CC">
        <w:rPr>
          <w:lang w:eastAsia="ja-JP"/>
        </w:rPr>
        <w:br/>
      </w:r>
      <w:r w:rsidR="00C362CC">
        <w:rPr>
          <w:lang w:eastAsia="ja-JP"/>
        </w:rPr>
        <w:br/>
      </w:r>
      <w:r w:rsidR="00CE2168">
        <w:rPr>
          <w:rFonts w:hint="eastAsia"/>
          <w:lang w:eastAsia="ja-JP"/>
        </w:rPr>
        <w:t>表の下に</w:t>
      </w:r>
      <w:r w:rsidR="00C362CC">
        <w:rPr>
          <w:lang w:eastAsia="ja-JP"/>
        </w:rPr>
        <w:t>入学者選抜について掲載しています。</w:t>
      </w:r>
      <w:r w:rsidR="00C362CC">
        <w:rPr>
          <w:lang w:eastAsia="ja-JP"/>
        </w:rPr>
        <w:br/>
      </w:r>
      <w:r w:rsidR="00C362CC">
        <w:rPr>
          <w:lang w:eastAsia="ja-JP"/>
        </w:rPr>
        <w:t>応募資格は</w:t>
      </w:r>
      <w:r>
        <w:rPr>
          <w:rFonts w:hint="eastAsia"/>
          <w:lang w:eastAsia="ja-JP"/>
        </w:rPr>
        <w:t>以下のとおりです。　　　　　　　　　　　　　　　　　　　　　　　　　①</w:t>
      </w:r>
      <w:r w:rsidR="00C362CC">
        <w:rPr>
          <w:lang w:eastAsia="ja-JP"/>
        </w:rPr>
        <w:t>大阪府内の中学校等を卒業見込み</w:t>
      </w:r>
      <w:r>
        <w:rPr>
          <w:rFonts w:hint="eastAsia"/>
          <w:lang w:eastAsia="ja-JP"/>
        </w:rPr>
        <w:t>の者　　　　　　　　　　　　　　　　　　　　　②</w:t>
      </w:r>
      <w:r w:rsidR="00C362CC">
        <w:rPr>
          <w:lang w:eastAsia="ja-JP"/>
        </w:rPr>
        <w:t>療育手帳を所持している</w:t>
      </w:r>
      <w:r>
        <w:rPr>
          <w:rFonts w:hint="eastAsia"/>
          <w:lang w:eastAsia="ja-JP"/>
        </w:rPr>
        <w:t>者</w:t>
      </w:r>
      <w:r w:rsidR="00C362CC">
        <w:rPr>
          <w:lang w:eastAsia="ja-JP"/>
        </w:rPr>
        <w:t>または</w:t>
      </w:r>
      <w:r>
        <w:rPr>
          <w:rFonts w:hint="eastAsia"/>
          <w:lang w:eastAsia="ja-JP"/>
        </w:rPr>
        <w:t>児童相談所等の公的機関により知的障がいを有すると判定を受けた者　　　　　　　　　　　　　　　　　　　　　　　　　　　　　　　③</w:t>
      </w:r>
      <w:r w:rsidR="00C362CC">
        <w:rPr>
          <w:lang w:eastAsia="ja-JP"/>
        </w:rPr>
        <w:t>自主的な通学が可能である</w:t>
      </w:r>
      <w:r>
        <w:rPr>
          <w:rFonts w:hint="eastAsia"/>
          <w:lang w:eastAsia="ja-JP"/>
        </w:rPr>
        <w:t>者</w:t>
      </w:r>
      <w:r w:rsidR="00C362CC">
        <w:rPr>
          <w:lang w:eastAsia="ja-JP"/>
        </w:rPr>
        <w:br/>
      </w:r>
      <w:r>
        <w:rPr>
          <w:rFonts w:hint="eastAsia"/>
          <w:lang w:eastAsia="ja-JP"/>
        </w:rPr>
        <w:t>入学者</w:t>
      </w:r>
      <w:r w:rsidR="00C362CC">
        <w:rPr>
          <w:lang w:eastAsia="ja-JP"/>
        </w:rPr>
        <w:t>選抜</w:t>
      </w:r>
      <w:r>
        <w:rPr>
          <w:rFonts w:hint="eastAsia"/>
          <w:lang w:eastAsia="ja-JP"/>
        </w:rPr>
        <w:t>の</w:t>
      </w:r>
      <w:r w:rsidR="00C362CC">
        <w:rPr>
          <w:lang w:eastAsia="ja-JP"/>
        </w:rPr>
        <w:t>資料は</w:t>
      </w:r>
      <w:r>
        <w:rPr>
          <w:rFonts w:hint="eastAsia"/>
          <w:lang w:eastAsia="ja-JP"/>
        </w:rPr>
        <w:t>、</w:t>
      </w:r>
      <w:r w:rsidR="00C362CC">
        <w:rPr>
          <w:lang w:eastAsia="ja-JP"/>
        </w:rPr>
        <w:t>調査書、推薦書及び面接です。</w:t>
      </w:r>
      <w:r>
        <w:rPr>
          <w:rFonts w:hint="eastAsia"/>
          <w:lang w:eastAsia="ja-JP"/>
        </w:rPr>
        <w:t xml:space="preserve">　　　　　　　　　　　　　　　</w:t>
      </w:r>
      <w:r w:rsidR="00C362CC">
        <w:rPr>
          <w:lang w:eastAsia="ja-JP"/>
        </w:rPr>
        <w:t>自己申告書を面接の参考資料とします。</w:t>
      </w:r>
      <w:r w:rsidR="00C362CC">
        <w:rPr>
          <w:lang w:eastAsia="ja-JP"/>
        </w:rPr>
        <w:br/>
      </w:r>
      <w:r>
        <w:rPr>
          <w:rFonts w:hint="eastAsia"/>
          <w:lang w:eastAsia="ja-JP"/>
        </w:rPr>
        <w:t>上記については、令和８年度選抜の内容です。応募資格</w:t>
      </w:r>
      <w:r w:rsidR="00CE2168">
        <w:rPr>
          <w:rFonts w:hint="eastAsia"/>
          <w:lang w:eastAsia="ja-JP"/>
        </w:rPr>
        <w:t>や募集人数など、選抜に関わる内容</w:t>
      </w:r>
      <w:r>
        <w:rPr>
          <w:rFonts w:hint="eastAsia"/>
          <w:lang w:eastAsia="ja-JP"/>
        </w:rPr>
        <w:t>については</w:t>
      </w:r>
      <w:r w:rsidR="00CE2168">
        <w:rPr>
          <w:rFonts w:hint="eastAsia"/>
          <w:lang w:eastAsia="ja-JP"/>
        </w:rPr>
        <w:t>、選抜が実施される年度の実施要項等を参照していただき、中学校等によくご相談ください。</w:t>
      </w:r>
      <w:r w:rsidR="00C362CC">
        <w:rPr>
          <w:lang w:eastAsia="ja-JP"/>
        </w:rPr>
        <w:br/>
      </w:r>
    </w:p>
    <w:p w14:paraId="7D61C17C" w14:textId="2677C77A" w:rsidR="00361E42" w:rsidRDefault="00CE2168">
      <w:pPr>
        <w:rPr>
          <w:lang w:eastAsia="ja-JP"/>
        </w:rPr>
      </w:pPr>
      <w:r>
        <w:rPr>
          <w:rFonts w:hint="eastAsia"/>
          <w:lang w:eastAsia="ja-JP"/>
        </w:rPr>
        <w:lastRenderedPageBreak/>
        <w:t>入学者選抜についての下に</w:t>
      </w:r>
      <w:r w:rsidR="00C362CC">
        <w:rPr>
          <w:lang w:eastAsia="ja-JP"/>
        </w:rPr>
        <w:t>令和</w:t>
      </w:r>
      <w:r w:rsidR="00C362CC">
        <w:rPr>
          <w:lang w:eastAsia="ja-JP"/>
        </w:rPr>
        <w:t>7</w:t>
      </w:r>
      <w:r w:rsidR="00C362CC">
        <w:rPr>
          <w:lang w:eastAsia="ja-JP"/>
        </w:rPr>
        <w:t>年度卒業時アンケート結果</w:t>
      </w:r>
      <w:r>
        <w:rPr>
          <w:rFonts w:hint="eastAsia"/>
          <w:lang w:eastAsia="ja-JP"/>
        </w:rPr>
        <w:t>があります。</w:t>
      </w:r>
      <w:r w:rsidR="00C362CC">
        <w:rPr>
          <w:lang w:eastAsia="ja-JP"/>
        </w:rPr>
        <w:t>。</w:t>
      </w:r>
      <w:r w:rsidR="00C362CC">
        <w:rPr>
          <w:lang w:eastAsia="ja-JP"/>
        </w:rPr>
        <w:br/>
      </w:r>
      <w:r w:rsidR="00C362CC">
        <w:rPr>
          <w:lang w:eastAsia="ja-JP"/>
        </w:rPr>
        <w:t>保護者への質問。この学校で学ばせたことはよかったか。</w:t>
      </w:r>
      <w:r w:rsidR="00C362CC">
        <w:rPr>
          <w:lang w:eastAsia="ja-JP"/>
        </w:rPr>
        <w:br/>
      </w:r>
      <w:r w:rsidR="00C362CC">
        <w:rPr>
          <w:lang w:eastAsia="ja-JP"/>
        </w:rPr>
        <w:t>強くそう思う</w:t>
      </w:r>
      <w:r w:rsidR="00C362CC">
        <w:rPr>
          <w:lang w:eastAsia="ja-JP"/>
        </w:rPr>
        <w:t>57</w:t>
      </w:r>
      <w:r w:rsidR="00C362CC">
        <w:rPr>
          <w:lang w:eastAsia="ja-JP"/>
        </w:rPr>
        <w:t>パーセント、ある程度そう思う</w:t>
      </w:r>
      <w:r w:rsidR="00C362CC">
        <w:rPr>
          <w:lang w:eastAsia="ja-JP"/>
        </w:rPr>
        <w:t>38</w:t>
      </w:r>
      <w:r w:rsidR="00C362CC">
        <w:rPr>
          <w:lang w:eastAsia="ja-JP"/>
        </w:rPr>
        <w:t>パーセント、あまり思わない</w:t>
      </w:r>
      <w:r w:rsidR="00C362CC">
        <w:rPr>
          <w:lang w:eastAsia="ja-JP"/>
        </w:rPr>
        <w:t>3</w:t>
      </w:r>
      <w:r w:rsidR="00C362CC">
        <w:rPr>
          <w:lang w:eastAsia="ja-JP"/>
        </w:rPr>
        <w:t>パーセント、全く思わない</w:t>
      </w:r>
      <w:r w:rsidR="00C362CC">
        <w:rPr>
          <w:lang w:eastAsia="ja-JP"/>
        </w:rPr>
        <w:t>2</w:t>
      </w:r>
      <w:r w:rsidR="00C362CC">
        <w:rPr>
          <w:lang w:eastAsia="ja-JP"/>
        </w:rPr>
        <w:t>パーセントです。</w:t>
      </w:r>
      <w:r w:rsidR="00C362CC">
        <w:rPr>
          <w:lang w:eastAsia="ja-JP"/>
        </w:rPr>
        <w:br/>
      </w:r>
      <w:r w:rsidR="00C362CC">
        <w:rPr>
          <w:lang w:eastAsia="ja-JP"/>
        </w:rPr>
        <w:br/>
      </w:r>
      <w:r w:rsidR="00C362CC">
        <w:rPr>
          <w:lang w:eastAsia="ja-JP"/>
        </w:rPr>
        <w:t>在籍生徒への質問。高校生活はどうだったか。</w:t>
      </w:r>
      <w:r w:rsidR="00C362CC">
        <w:rPr>
          <w:lang w:eastAsia="ja-JP"/>
        </w:rPr>
        <w:br/>
      </w:r>
      <w:r w:rsidR="00C362CC">
        <w:rPr>
          <w:lang w:eastAsia="ja-JP"/>
        </w:rPr>
        <w:t>よかった</w:t>
      </w:r>
      <w:r w:rsidR="00C362CC">
        <w:rPr>
          <w:lang w:eastAsia="ja-JP"/>
        </w:rPr>
        <w:t>66</w:t>
      </w:r>
      <w:r w:rsidR="00C362CC">
        <w:rPr>
          <w:lang w:eastAsia="ja-JP"/>
        </w:rPr>
        <w:t>パーセント、まあまあよかった</w:t>
      </w:r>
      <w:r w:rsidR="00C362CC">
        <w:rPr>
          <w:lang w:eastAsia="ja-JP"/>
        </w:rPr>
        <w:t>30</w:t>
      </w:r>
      <w:r w:rsidR="00C362CC">
        <w:rPr>
          <w:lang w:eastAsia="ja-JP"/>
        </w:rPr>
        <w:t>パーセント、あまりよくなかった</w:t>
      </w:r>
      <w:r w:rsidR="00C362CC">
        <w:rPr>
          <w:lang w:eastAsia="ja-JP"/>
        </w:rPr>
        <w:t>2</w:t>
      </w:r>
      <w:r w:rsidR="00C362CC">
        <w:rPr>
          <w:lang w:eastAsia="ja-JP"/>
        </w:rPr>
        <w:t>パーセント、よくなかった</w:t>
      </w:r>
      <w:r w:rsidR="00C362CC">
        <w:rPr>
          <w:lang w:eastAsia="ja-JP"/>
        </w:rPr>
        <w:t>2</w:t>
      </w:r>
      <w:r w:rsidR="00C362CC">
        <w:rPr>
          <w:lang w:eastAsia="ja-JP"/>
        </w:rPr>
        <w:t>パーセントです。</w:t>
      </w:r>
      <w:r w:rsidR="00C362CC">
        <w:rPr>
          <w:lang w:eastAsia="ja-JP"/>
        </w:rPr>
        <w:br/>
      </w:r>
      <w:r w:rsidR="00C362CC">
        <w:rPr>
          <w:lang w:eastAsia="ja-JP"/>
        </w:rPr>
        <w:br/>
      </w:r>
      <w:r w:rsidR="00C362CC">
        <w:rPr>
          <w:lang w:eastAsia="ja-JP"/>
        </w:rPr>
        <w:t>同級生への質問。設置校で学んだことをどのように感じているか。</w:t>
      </w:r>
      <w:r w:rsidR="00C362CC">
        <w:rPr>
          <w:lang w:eastAsia="ja-JP"/>
        </w:rPr>
        <w:br/>
      </w:r>
      <w:r w:rsidR="00C362CC">
        <w:rPr>
          <w:lang w:eastAsia="ja-JP"/>
        </w:rPr>
        <w:t>よかった</w:t>
      </w:r>
      <w:r w:rsidR="00C362CC">
        <w:rPr>
          <w:lang w:eastAsia="ja-JP"/>
        </w:rPr>
        <w:t>48</w:t>
      </w:r>
      <w:r w:rsidR="00C362CC">
        <w:rPr>
          <w:lang w:eastAsia="ja-JP"/>
        </w:rPr>
        <w:t>パーセント、まあまあよかった</w:t>
      </w:r>
      <w:r w:rsidR="00C362CC">
        <w:rPr>
          <w:lang w:eastAsia="ja-JP"/>
        </w:rPr>
        <w:t>35</w:t>
      </w:r>
      <w:r w:rsidR="00C362CC">
        <w:rPr>
          <w:lang w:eastAsia="ja-JP"/>
        </w:rPr>
        <w:t>パーセント、その他</w:t>
      </w:r>
      <w:r w:rsidR="00C362CC">
        <w:rPr>
          <w:lang w:eastAsia="ja-JP"/>
        </w:rPr>
        <w:t>11</w:t>
      </w:r>
      <w:r w:rsidR="00C362CC">
        <w:rPr>
          <w:lang w:eastAsia="ja-JP"/>
        </w:rPr>
        <w:t>パーセントなどとなっています。</w:t>
      </w:r>
      <w:r w:rsidR="00C362CC">
        <w:rPr>
          <w:lang w:eastAsia="ja-JP"/>
        </w:rPr>
        <w:br/>
      </w:r>
      <w:r w:rsidR="00C362CC">
        <w:rPr>
          <w:lang w:eastAsia="ja-JP"/>
        </w:rPr>
        <w:br/>
      </w:r>
      <w:r w:rsidR="00C362CC">
        <w:rPr>
          <w:lang w:eastAsia="ja-JP"/>
        </w:rPr>
        <w:t>高等支援学校での</w:t>
      </w:r>
      <w:r w:rsidR="00C362CC">
        <w:rPr>
          <w:lang w:eastAsia="ja-JP"/>
        </w:rPr>
        <w:t>1</w:t>
      </w:r>
      <w:r w:rsidR="00C362CC">
        <w:rPr>
          <w:lang w:eastAsia="ja-JP"/>
        </w:rPr>
        <w:t>日の例です。</w:t>
      </w:r>
      <w:r w:rsidR="00C362CC">
        <w:rPr>
          <w:lang w:eastAsia="ja-JP"/>
        </w:rPr>
        <w:br/>
        <w:t>1</w:t>
      </w:r>
      <w:r w:rsidR="00C362CC">
        <w:rPr>
          <w:lang w:eastAsia="ja-JP"/>
        </w:rPr>
        <w:t>限から</w:t>
      </w:r>
      <w:r w:rsidR="00C362CC">
        <w:rPr>
          <w:lang w:eastAsia="ja-JP"/>
        </w:rPr>
        <w:t>2</w:t>
      </w:r>
      <w:r w:rsidR="00C362CC">
        <w:rPr>
          <w:lang w:eastAsia="ja-JP"/>
        </w:rPr>
        <w:t>限、清掃。</w:t>
      </w:r>
      <w:r w:rsidR="00C362CC">
        <w:rPr>
          <w:lang w:eastAsia="ja-JP"/>
        </w:rPr>
        <w:br/>
        <w:t>3</w:t>
      </w:r>
      <w:r w:rsidR="00C362CC">
        <w:rPr>
          <w:lang w:eastAsia="ja-JP"/>
        </w:rPr>
        <w:t>限、物流。</w:t>
      </w:r>
      <w:r w:rsidR="00C362CC">
        <w:rPr>
          <w:lang w:eastAsia="ja-JP"/>
        </w:rPr>
        <w:br/>
        <w:t>4</w:t>
      </w:r>
      <w:r w:rsidR="00C362CC">
        <w:rPr>
          <w:lang w:eastAsia="ja-JP"/>
        </w:rPr>
        <w:t>限、接客。</w:t>
      </w:r>
      <w:r w:rsidR="00C362CC">
        <w:rPr>
          <w:lang w:eastAsia="ja-JP"/>
        </w:rPr>
        <w:br/>
        <w:t>5</w:t>
      </w:r>
      <w:r w:rsidR="00C362CC">
        <w:rPr>
          <w:lang w:eastAsia="ja-JP"/>
        </w:rPr>
        <w:t>限から</w:t>
      </w:r>
      <w:r w:rsidR="00C362CC">
        <w:rPr>
          <w:lang w:eastAsia="ja-JP"/>
        </w:rPr>
        <w:t>6</w:t>
      </w:r>
      <w:r w:rsidR="00C362CC">
        <w:rPr>
          <w:lang w:eastAsia="ja-JP"/>
        </w:rPr>
        <w:t>限、ものづくり、食とみどり、せいかつサービスなどの専門教科です。</w:t>
      </w:r>
      <w:r w:rsidR="00C362CC">
        <w:rPr>
          <w:lang w:eastAsia="ja-JP"/>
        </w:rPr>
        <w:br/>
      </w:r>
      <w:r w:rsidR="00C362CC">
        <w:rPr>
          <w:lang w:eastAsia="ja-JP"/>
        </w:rPr>
        <w:br/>
      </w:r>
      <w:r w:rsidR="00C362CC">
        <w:rPr>
          <w:lang w:eastAsia="ja-JP"/>
        </w:rPr>
        <w:t>写真で高等支援学校での様子を紹介しています。</w:t>
      </w:r>
      <w:r w:rsidR="00C362CC">
        <w:rPr>
          <w:lang w:eastAsia="ja-JP"/>
        </w:rPr>
        <w:br/>
      </w:r>
      <w:r w:rsidR="00C362CC">
        <w:rPr>
          <w:lang w:eastAsia="ja-JP"/>
        </w:rPr>
        <w:t>清掃実習では生徒が清掃作業に取り組んでいます。</w:t>
      </w:r>
      <w:r w:rsidR="00C362CC">
        <w:rPr>
          <w:lang w:eastAsia="ja-JP"/>
        </w:rPr>
        <w:br/>
      </w:r>
      <w:r w:rsidR="00C362CC">
        <w:rPr>
          <w:lang w:eastAsia="ja-JP"/>
        </w:rPr>
        <w:t>販売実習では生徒が接客や販売をしています。</w:t>
      </w:r>
      <w:r w:rsidR="00C362CC">
        <w:rPr>
          <w:lang w:eastAsia="ja-JP"/>
        </w:rPr>
        <w:br/>
      </w:r>
      <w:r w:rsidR="00C362CC">
        <w:rPr>
          <w:lang w:eastAsia="ja-JP"/>
        </w:rPr>
        <w:t>農園芸実習では生徒が農作業に取り組んでいます。</w:t>
      </w:r>
      <w:r w:rsidR="00C362CC">
        <w:rPr>
          <w:lang w:eastAsia="ja-JP"/>
        </w:rPr>
        <w:br/>
      </w:r>
      <w:r w:rsidR="00C362CC">
        <w:rPr>
          <w:lang w:eastAsia="ja-JP"/>
        </w:rPr>
        <w:br/>
      </w:r>
      <w:r w:rsidR="00C362CC">
        <w:rPr>
          <w:lang w:eastAsia="ja-JP"/>
        </w:rPr>
        <w:t>高校生活の様子を紹介しています。</w:t>
      </w:r>
      <w:r w:rsidR="00C362CC">
        <w:rPr>
          <w:lang w:eastAsia="ja-JP"/>
        </w:rPr>
        <w:br/>
      </w:r>
      <w:r w:rsidR="00C362CC">
        <w:rPr>
          <w:lang w:eastAsia="ja-JP"/>
        </w:rPr>
        <w:t>授業、職場体験実習、部活動、学校行事の写真があります。</w:t>
      </w:r>
      <w:r w:rsidR="00C362CC">
        <w:rPr>
          <w:lang w:eastAsia="ja-JP"/>
        </w:rPr>
        <w:br/>
      </w:r>
      <w:r w:rsidR="00C362CC">
        <w:rPr>
          <w:lang w:eastAsia="ja-JP"/>
        </w:rPr>
        <w:br/>
      </w:r>
      <w:r w:rsidR="00C362CC">
        <w:rPr>
          <w:lang w:eastAsia="ja-JP"/>
        </w:rPr>
        <w:t>部活動では、硬式野球部と柔道部の活動の様子を掲載しています。</w:t>
      </w:r>
      <w:r w:rsidR="00C362CC">
        <w:rPr>
          <w:lang w:eastAsia="ja-JP"/>
        </w:rPr>
        <w:br/>
      </w:r>
      <w:r w:rsidR="00C362CC">
        <w:rPr>
          <w:lang w:eastAsia="ja-JP"/>
        </w:rPr>
        <w:t>知的障がい生徒自立支援コース、共生推進教室いずれの生徒も高等学校の部活動に参加でき、公式戦や演奏会、展覧会などにも参加できます。</w:t>
      </w:r>
      <w:r w:rsidR="00C362CC">
        <w:rPr>
          <w:lang w:eastAsia="ja-JP"/>
        </w:rPr>
        <w:br/>
      </w:r>
      <w:r w:rsidR="00C362CC">
        <w:rPr>
          <w:lang w:eastAsia="ja-JP"/>
        </w:rPr>
        <w:t>共生推進教室の生徒は高等支援学校の部活動にも参加できます。</w:t>
      </w:r>
      <w:r w:rsidR="00C362CC">
        <w:rPr>
          <w:lang w:eastAsia="ja-JP"/>
        </w:rPr>
        <w:br/>
      </w:r>
      <w:r w:rsidR="00C362CC">
        <w:rPr>
          <w:lang w:eastAsia="ja-JP"/>
        </w:rPr>
        <w:br/>
      </w:r>
      <w:r w:rsidR="00C362CC">
        <w:rPr>
          <w:lang w:eastAsia="ja-JP"/>
        </w:rPr>
        <w:t>学校行事の写真では、体育祭、校外学習、文化祭でのパフォーマンスの様子を紹介しています。</w:t>
      </w:r>
      <w:r w:rsidR="00C362CC">
        <w:rPr>
          <w:lang w:eastAsia="ja-JP"/>
        </w:rPr>
        <w:br/>
      </w:r>
      <w:r w:rsidR="00C362CC">
        <w:rPr>
          <w:lang w:eastAsia="ja-JP"/>
        </w:rPr>
        <w:br/>
      </w:r>
      <w:r w:rsidR="00C362CC">
        <w:rPr>
          <w:lang w:eastAsia="ja-JP"/>
        </w:rPr>
        <w:t>リーフレット中面の説明を終わります。</w:t>
      </w:r>
    </w:p>
    <w:sectPr w:rsidR="00361E42"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361E42"/>
    <w:rsid w:val="00A92E8F"/>
    <w:rsid w:val="00AA1D8D"/>
    <w:rsid w:val="00B47730"/>
    <w:rsid w:val="00C362CC"/>
    <w:rsid w:val="00CB0664"/>
    <w:rsid w:val="00CE2168"/>
    <w:rsid w:val="00D8157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v:textbox inset="5.85pt,.7pt,5.85pt,.7pt"/>
    </o:shapedefaults>
    <o:shapelayout v:ext="edit">
      <o:idmap v:ext="edit" data="1"/>
    </o:shapelayout>
  </w:shapeDefaults>
  <w:decimalSymbol w:val="."/>
  <w:listSeparator w:val=","/>
  <w14:docId w14:val="42D108A7"/>
  <w14:defaultImageDpi w14:val="300"/>
  <w15:docId w15:val="{386EA0B4-9DEB-425A-8167-7658E5E51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ヘッダー (文字)"/>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フッター (文字)"/>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見出し 1 (文字)"/>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見出し 2 (文字)"/>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見出し 3 (文字)"/>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表題 (文字)"/>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題 (文字)"/>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文字)"/>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文字)"/>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文字)"/>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マクロ文字列 (文字)"/>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文 (文字)"/>
    <w:basedOn w:val="a2"/>
    <w:link w:val="af5"/>
    <w:uiPriority w:val="29"/>
    <w:rsid w:val="00FC693F"/>
    <w:rPr>
      <w:i/>
      <w:iCs/>
      <w:color w:val="000000" w:themeColor="text1"/>
    </w:rPr>
  </w:style>
  <w:style w:type="character" w:customStyle="1" w:styleId="40">
    <w:name w:val="見出し 4 (文字)"/>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見出し 5 (文字)"/>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見出し 6 (文字)"/>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見出し 7 (文字)"/>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見出し 8 (文字)"/>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見出し 9 (文字)"/>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27">
    <w:name w:val="Intense Quote"/>
    <w:basedOn w:val="a1"/>
    <w:next w:val="a1"/>
    <w:link w:val="28"/>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28">
    <w:name w:val="引用文 2 (文字)"/>
    <w:basedOn w:val="a2"/>
    <w:link w:val="27"/>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29">
    <w:name w:val="Intense Emphasis"/>
    <w:basedOn w:val="a2"/>
    <w:uiPriority w:val="21"/>
    <w:qFormat/>
    <w:rsid w:val="00FC693F"/>
    <w:rPr>
      <w:b/>
      <w:bCs/>
      <w:i/>
      <w:iCs/>
      <w:color w:val="4F81BD" w:themeColor="accent1"/>
    </w:rPr>
  </w:style>
  <w:style w:type="character" w:styleId="afb">
    <w:name w:val="Subtle Reference"/>
    <w:basedOn w:val="a2"/>
    <w:uiPriority w:val="31"/>
    <w:qFormat/>
    <w:rsid w:val="00FC693F"/>
    <w:rPr>
      <w:smallCaps/>
      <w:color w:val="C0504D" w:themeColor="accent2"/>
      <w:u w:val="single"/>
    </w:rPr>
  </w:style>
  <w:style w:type="character" w:styleId="2a">
    <w:name w:val="Intense Reference"/>
    <w:basedOn w:val="a2"/>
    <w:uiPriority w:val="32"/>
    <w:qFormat/>
    <w:rsid w:val="00FC693F"/>
    <w:rPr>
      <w:b/>
      <w:bCs/>
      <w:smallCaps/>
      <w:color w:val="C0504D" w:themeColor="accent2"/>
      <w:spacing w:val="5"/>
      <w:u w:val="single"/>
    </w:rPr>
  </w:style>
  <w:style w:type="character" w:styleId="afc">
    <w:name w:val="Book Title"/>
    <w:basedOn w:val="a2"/>
    <w:uiPriority w:val="33"/>
    <w:qFormat/>
    <w:rsid w:val="00FC693F"/>
    <w:rPr>
      <w:b/>
      <w:bCs/>
      <w:smallCaps/>
      <w:spacing w:val="5"/>
    </w:rPr>
  </w:style>
  <w:style w:type="paragraph" w:styleId="afd">
    <w:name w:val="TOC Heading"/>
    <w:basedOn w:val="1"/>
    <w:next w:val="a1"/>
    <w:uiPriority w:val="39"/>
    <w:semiHidden/>
    <w:unhideWhenUsed/>
    <w:qFormat/>
    <w:rsid w:val="00FC693F"/>
    <w:pPr>
      <w:outlineLvl w:val="9"/>
    </w:pPr>
  </w:style>
  <w:style w:type="table" w:styleId="afe">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2">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3">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4">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15">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6">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7">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c">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d">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e">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f">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f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2f1">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37">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8">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a">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3b">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c">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3d">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2">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43">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44">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45">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46">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47">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1">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2">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3">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4">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5">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6">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7">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2">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63">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64">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65">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66">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67">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1">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2">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83">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4">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5">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6">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7">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93">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0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0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0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0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0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10">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1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113">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5">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6">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20">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1">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22">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12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4">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2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26">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3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32">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33">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3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5">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3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4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42">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43">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4">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4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46">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Pages>
  <Words>227</Words>
  <Characters>1294</Characters>
  <Application>Microsoft Office Word</Application>
  <DocSecurity>0</DocSecurity>
  <Lines>10</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1518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竹内　良太</dc:creator>
  <cp:keywords/>
  <dc:description>generated by python-docx</dc:description>
  <cp:lastModifiedBy>竹内　良太</cp:lastModifiedBy>
  <cp:revision>4</cp:revision>
  <dcterms:created xsi:type="dcterms:W3CDTF">2026-07-08T01:32:00Z</dcterms:created>
  <dcterms:modified xsi:type="dcterms:W3CDTF">2026-07-08T04:42:00Z</dcterms:modified>
  <cp:category/>
</cp:coreProperties>
</file>