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C47B13" w14:textId="77777777" w:rsidR="001F1BDE" w:rsidRPr="00073890" w:rsidRDefault="005B3DAE">
      <w:pPr>
        <w:ind w:left="1356" w:right="-15"/>
        <w:rPr>
          <w:rFonts w:asciiTheme="majorBidi" w:hAnsiTheme="majorBidi" w:cstheme="majorBidi"/>
          <w:position w:val="20"/>
          <w:sz w:val="20"/>
        </w:rPr>
      </w:pPr>
      <w:r w:rsidRPr="00073890">
        <w:rPr>
          <w:rFonts w:asciiTheme="majorBidi" w:hAnsiTheme="majorBidi" w:cstheme="majorBidi"/>
          <w:sz w:val="20"/>
        </w:rPr>
        <mc:AlternateContent>
          <mc:Choice Requires="wpg">
            <w:drawing>
              <wp:inline distT="0" distB="0" distL="0" distR="0" wp14:anchorId="6C9652F8" wp14:editId="7ED05CF3">
                <wp:extent cx="4801235" cy="535305"/>
                <wp:effectExtent l="0" t="0" r="0" b="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801235" cy="535305"/>
                          <a:chOff x="0" y="0"/>
                          <a:chExt cx="4801235" cy="53530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12700" y="12700"/>
                            <a:ext cx="4775835" cy="509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75835" h="509905">
                                <a:moveTo>
                                  <a:pt x="0" y="84987"/>
                                </a:moveTo>
                                <a:lnTo>
                                  <a:pt x="6678" y="51906"/>
                                </a:lnTo>
                                <a:lnTo>
                                  <a:pt x="24892" y="24892"/>
                                </a:lnTo>
                                <a:lnTo>
                                  <a:pt x="51906" y="6678"/>
                                </a:lnTo>
                                <a:lnTo>
                                  <a:pt x="84987" y="0"/>
                                </a:lnTo>
                                <a:lnTo>
                                  <a:pt x="4690848" y="0"/>
                                </a:lnTo>
                                <a:lnTo>
                                  <a:pt x="4723928" y="6678"/>
                                </a:lnTo>
                                <a:lnTo>
                                  <a:pt x="4750942" y="24892"/>
                                </a:lnTo>
                                <a:lnTo>
                                  <a:pt x="4769156" y="51906"/>
                                </a:lnTo>
                                <a:lnTo>
                                  <a:pt x="4775835" y="84987"/>
                                </a:lnTo>
                                <a:lnTo>
                                  <a:pt x="4775835" y="424917"/>
                                </a:lnTo>
                                <a:lnTo>
                                  <a:pt x="4769156" y="457998"/>
                                </a:lnTo>
                                <a:lnTo>
                                  <a:pt x="4750942" y="485012"/>
                                </a:lnTo>
                                <a:lnTo>
                                  <a:pt x="4723928" y="503226"/>
                                </a:lnTo>
                                <a:lnTo>
                                  <a:pt x="4690848" y="509905"/>
                                </a:lnTo>
                                <a:lnTo>
                                  <a:pt x="84987" y="509905"/>
                                </a:lnTo>
                                <a:lnTo>
                                  <a:pt x="51906" y="503226"/>
                                </a:lnTo>
                                <a:lnTo>
                                  <a:pt x="24892" y="485012"/>
                                </a:lnTo>
                                <a:lnTo>
                                  <a:pt x="6678" y="457998"/>
                                </a:lnTo>
                                <a:lnTo>
                                  <a:pt x="0" y="424917"/>
                                </a:lnTo>
                                <a:lnTo>
                                  <a:pt x="0" y="84987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Textbox 3"/>
                        <wps:cNvSpPr txBox="1"/>
                        <wps:spPr>
                          <a:xfrm>
                            <a:off x="0" y="0"/>
                            <a:ext cx="4801235" cy="5353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BC378B2" w14:textId="4C7D7662" w:rsidR="001F1BDE" w:rsidRDefault="00515312">
                              <w:pPr>
                                <w:spacing w:before="70"/>
                                <w:ind w:left="355"/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312789">
                                <w:rPr>
                                  <w:rFonts w:asciiTheme="majorBidi" w:hAnsiTheme="majorBidi" w:cstheme="majorBidi"/>
                                  <w:b/>
                                  <w:sz w:val="28"/>
                                </w:rPr>
                                <w:t>माध्यमिक विद्यालय शिक्षा सहयोग निधि प्राप्त गर्ने प्रक्रिया</w:t>
                              </w:r>
                            </w:p>
                          </w:txbxContent>
                        </wps:txbx>
                        <wps:bodyPr wrap="square" lIns="0" tIns="0" rIns="0" bIns="0" rtlCol="0" anchor="ctr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C9652F8" id="Group 1" o:spid="_x0000_s1026" style="width:378.05pt;height:42.15pt;mso-position-horizontal-relative:char;mso-position-vertical-relative:line" coordsize="48012,5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">
                <v:shape id="Graphic 2" o:spid="_x0000_s1027" style="position:absolute;left:127;top:127;width:47758;height:5099;visibility:visible;mso-wrap-style:square;v-text-anchor:top" coordsize="4775835,509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" path="m,84987l6678,51906,24892,24892,51906,6678,84987,,4690848,r33080,6678l4750942,24892r18214,27014l4775835,84987r,339930l4769156,457998r-18214,27014l4723928,503226r-33080,6679l84987,509905,51906,503226,24892,485012,6678,457998,,424917,,84987xe" filled="f" strokeweight="2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" o:spid="_x0000_s1028" type="#_x0000_t202" style="position:absolute;width:48012;height:53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" filled="f" stroked="f">
                  <v:textbox inset="0,0,0,0">
                    <w:txbxContent>
                      <w:p w14:paraId="2BC378B2" w14:textId="4C7D7662" w:rsidR="001F1BDE" w:rsidRDefault="00515312">
                        <w:pPr>
                          <w:spacing w:before="70"/>
                          <w:ind w:left="355"/>
                          <w:rPr>
                            <w:b/>
                            <w:bCs/>
                            <w:sz w:val="28"/>
                            <w:szCs w:val="28"/>
                          </w:rPr>
                        </w:pPr>
                        <w:r w:rsidRPr="00312789">
                          <w:rPr>
                            <w:rFonts w:asciiTheme="majorBidi" w:hAnsiTheme="majorBidi" w:cstheme="majorBidi"/>
                            <w:b/>
                            <w:sz w:val="28"/>
                          </w:rPr>
                          <w:t>माध्यमिक विद्यालय शिक्षा सहयोग निधि प्राप्त गर्ने प्रक्रिया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 w:rsidRPr="00073890">
        <w:rPr>
          <w:rFonts w:asciiTheme="majorBidi" w:hAnsiTheme="majorBidi" w:cstheme="majorBidi"/>
          <w:spacing w:val="44"/>
          <w:sz w:val="20"/>
        </w:rPr>
        <w:t xml:space="preserve"> </w:t>
      </w:r>
      <w:r w:rsidRPr="00073890">
        <w:rPr>
          <w:rFonts w:asciiTheme="majorBidi" w:hAnsiTheme="majorBidi" w:cstheme="majorBidi"/>
          <w:spacing w:val="44"/>
          <w:position w:val="20"/>
          <w:sz w:val="20"/>
        </w:rPr>
        <mc:AlternateContent>
          <mc:Choice Requires="wps">
            <w:drawing>
              <wp:inline distT="0" distB="0" distL="0" distR="0" wp14:anchorId="575D6D88" wp14:editId="363FD179">
                <wp:extent cx="815975" cy="285115"/>
                <wp:effectExtent l="9525" t="0" r="3175" b="10160"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15975" cy="28511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0F7C72" w14:textId="77777777" w:rsidR="001F1BDE" w:rsidRDefault="005B3DAE">
                            <w:pPr>
                              <w:spacing w:before="78"/>
                              <w:ind w:left="156"/>
                              <w:rPr>
                                <w:rFonts w:ascii="ＭＳ ゴシック" w:eastAsia="ＭＳ ゴシック"/>
                                <w:sz w:val="18"/>
                              </w:rPr>
                            </w:pPr>
                            <w:r>
                              <w:rPr>
                                <w:rFonts w:ascii="ＭＳ ゴシック" w:eastAsia="ＭＳ ゴシック"/>
                                <w:spacing w:val="-4"/>
                                <w:sz w:val="18"/>
                              </w:rPr>
                              <w:t>ネパール語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75D6D88" id="Textbox 4" o:spid="_x0000_s1029" type="#_x0000_t202" style="width:64.25pt;height:22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" filled="f">
                <v:path arrowok="t"/>
                <v:textbox inset="0,0,0,0">
                  <w:txbxContent>
                    <w:p w14:paraId="090F7C72" w14:textId="77777777" w:rsidR="001F1BDE" w:rsidRDefault="005B3DAE">
                      <w:pPr>
                        <w:spacing w:before="78"/>
                        <w:ind w:left="156"/>
                        <w:rPr>
                          <w:rFonts w:ascii="ＭＳ ゴシック" w:eastAsia="ＭＳ ゴシック"/>
                          <w:sz w:val="18"/>
                        </w:rPr>
                      </w:pPr>
                      <w:r>
                        <w:rPr>
                          <w:rFonts w:ascii="ＭＳ ゴシック" w:eastAsia="ＭＳ ゴシック"/>
                          <w:spacing w:val="-4"/>
                          <w:sz w:val="18"/>
                        </w:rPr>
                        <w:t>ネパール語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FB25873" w14:textId="65C04578" w:rsidR="001F1BDE" w:rsidRPr="00073890" w:rsidRDefault="00515312" w:rsidP="002902A3">
      <w:pPr>
        <w:spacing w:before="240" w:after="40"/>
        <w:ind w:firstLineChars="129" w:firstLine="271"/>
        <w:rPr>
          <w:rFonts w:asciiTheme="majorBidi" w:hAnsiTheme="majorBidi" w:cstheme="majorBidi"/>
          <w:sz w:val="21"/>
          <w:szCs w:val="21"/>
        </w:rPr>
      </w:pPr>
      <w:r w:rsidRPr="00073890">
        <w:rPr>
          <w:rFonts w:asciiTheme="majorBidi" w:hAnsiTheme="majorBidi" w:cstheme="majorBidi"/>
          <w:sz w:val="21"/>
          <w:szCs w:val="21"/>
        </w:rPr>
        <w:t>माध्यमिक शिक्षा समर्थन अनुदान (यसलाई "समर्थन अनुदान" भनिने) ले योग्य विद्यार्थीहरूको शिक्षा शुल्क राष्ट्रिय</w:t>
      </w:r>
      <w:r w:rsidRPr="00073890">
        <w:rPr>
          <w:rFonts w:asciiTheme="majorBidi" w:eastAsiaTheme="minorEastAsia" w:hAnsiTheme="majorBidi" w:cstheme="majorBidi" w:hint="eastAsia"/>
          <w:sz w:val="21"/>
          <w:szCs w:val="21"/>
          <w:lang w:eastAsia="ja-JP"/>
        </w:rPr>
        <w:t xml:space="preserve"> </w:t>
      </w:r>
      <w:r w:rsidRPr="00073890">
        <w:rPr>
          <w:rFonts w:asciiTheme="majorBidi" w:hAnsiTheme="majorBidi" w:cstheme="majorBidi"/>
          <w:sz w:val="21"/>
          <w:szCs w:val="21"/>
        </w:rPr>
        <w:t xml:space="preserve">सरकारको तर्फबाट बेहोर्छ। क्रण आधारित छात्रवृत्तिभन्दा फरक, यसलाई फिर्ता गर्नु पर्दैन। </w:t>
      </w:r>
      <w:r w:rsidR="00C85740" w:rsidRPr="00073890">
        <w:rPr>
          <w:rFonts w:asciiTheme="majorBidi" w:hAnsiTheme="majorBidi" w:cs="Mangal"/>
          <w:sz w:val="21"/>
          <w:szCs w:val="21"/>
          <w:cs/>
        </w:rPr>
        <w:t>सबै कक्षाका विद्यार्थीहरूले अप्रिलमा आवेदन प्रक्रिया पूरा गर्नुपर्छ।</w:t>
      </w:r>
    </w:p>
    <w:p w14:paraId="37F817BC" w14:textId="77777777" w:rsidR="001F1BDE" w:rsidRPr="00073890" w:rsidRDefault="001F1BDE">
      <w:pPr>
        <w:pStyle w:val="a3"/>
        <w:rPr>
          <w:rFonts w:asciiTheme="majorBidi" w:eastAsiaTheme="minorEastAsia" w:hAnsiTheme="majorBidi" w:cstheme="majorBidi"/>
          <w:lang w:eastAsia="ja-JP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0342"/>
      </w:tblGrid>
      <w:tr w:rsidR="00C838EC" w:rsidRPr="00073890" w14:paraId="69D42D91" w14:textId="77777777" w:rsidTr="00C838EC">
        <w:tc>
          <w:tcPr>
            <w:tcW w:w="10342" w:type="dxa"/>
          </w:tcPr>
          <w:p w14:paraId="0FE372E0" w14:textId="77777777" w:rsidR="00C838EC" w:rsidRPr="00073890" w:rsidRDefault="00C838EC" w:rsidP="00C838EC">
            <w:pPr>
              <w:spacing w:before="75"/>
              <w:ind w:left="100"/>
              <w:jc w:val="both"/>
              <w:rPr>
                <w:b/>
                <w:bCs/>
                <w:sz w:val="21"/>
                <w:szCs w:val="21"/>
              </w:rPr>
            </w:pPr>
            <w:r w:rsidRPr="00073890">
              <w:rPr>
                <w:rFonts w:asciiTheme="majorBidi" w:hAnsiTheme="majorBidi" w:cstheme="majorBidi"/>
                <w:b/>
                <w:bCs/>
                <w:sz w:val="21"/>
                <w:szCs w:val="21"/>
              </w:rPr>
              <w:t>पात्रताका आवश्यकताहरू</w:t>
            </w:r>
          </w:p>
          <w:p w14:paraId="23BAB9B8" w14:textId="77777777" w:rsidR="00C838EC" w:rsidRPr="00073890" w:rsidRDefault="00C838EC" w:rsidP="00C838EC">
            <w:pPr>
              <w:pStyle w:val="a5"/>
              <w:numPr>
                <w:ilvl w:val="0"/>
                <w:numId w:val="3"/>
              </w:numPr>
              <w:spacing w:after="40"/>
              <w:rPr>
                <w:rFonts w:asciiTheme="majorBidi" w:hAnsiTheme="majorBidi" w:cstheme="majorBidi"/>
                <w:sz w:val="21"/>
                <w:szCs w:val="21"/>
              </w:rPr>
            </w:pPr>
            <w:r w:rsidRPr="00073890">
              <w:rPr>
                <w:rFonts w:asciiTheme="majorBidi" w:hAnsiTheme="majorBidi" w:cstheme="majorBidi"/>
                <w:sz w:val="21"/>
                <w:szCs w:val="21"/>
                <w:cs/>
              </w:rPr>
              <w:t xml:space="preserve">निम्न </w:t>
            </w:r>
            <w:r w:rsidRPr="00073890">
              <w:rPr>
                <w:rFonts w:ascii="Cambria Math" w:hAnsi="Cambria Math" w:cs="Cambria Math" w:hint="cs"/>
                <w:sz w:val="21"/>
                <w:szCs w:val="21"/>
                <w:cs/>
              </w:rPr>
              <w:t>①</w:t>
            </w:r>
            <w:r w:rsidRPr="00073890">
              <w:rPr>
                <w:rFonts w:asciiTheme="majorBidi" w:hAnsiTheme="majorBidi" w:cstheme="majorBidi"/>
                <w:sz w:val="21"/>
                <w:szCs w:val="21"/>
                <w:cs/>
              </w:rPr>
              <w:t xml:space="preserve"> देखि </w:t>
            </w:r>
            <w:r w:rsidRPr="00073890">
              <w:rPr>
                <w:rFonts w:ascii="Cambria Math" w:hAnsi="Cambria Math" w:cs="Cambria Math" w:hint="cs"/>
                <w:sz w:val="21"/>
                <w:szCs w:val="21"/>
                <w:cs/>
              </w:rPr>
              <w:t>⑦</w:t>
            </w:r>
            <w:r w:rsidRPr="00073890">
              <w:rPr>
                <w:rFonts w:asciiTheme="majorBidi" w:hAnsiTheme="majorBidi" w:cstheme="majorBidi"/>
                <w:sz w:val="21"/>
                <w:szCs w:val="21"/>
                <w:cs/>
              </w:rPr>
              <w:t xml:space="preserve"> मध्ये कुनै एकमा पर्ने व्यक्ति हुनुपर्छ।</w:t>
            </w:r>
          </w:p>
          <w:p w14:paraId="4D73801D" w14:textId="77777777" w:rsidR="00C838EC" w:rsidRPr="00073890" w:rsidRDefault="00C838EC" w:rsidP="00C838EC">
            <w:pPr>
              <w:pStyle w:val="a3"/>
              <w:spacing w:line="385" w:lineRule="exact"/>
              <w:ind w:left="426"/>
              <w:jc w:val="both"/>
              <w:rPr>
                <w:rFonts w:asciiTheme="majorBidi" w:eastAsia="ＭＳ 明朝" w:hAnsiTheme="majorBidi" w:cstheme="majorBidi"/>
              </w:rPr>
            </w:pPr>
            <w:r w:rsidRPr="00073890">
              <w:rPr>
                <w:rFonts w:ascii="Cambria Math" w:hAnsi="Cambria Math" w:cs="Cambria Math"/>
              </w:rPr>
              <w:t>①</w:t>
            </w:r>
            <w:r w:rsidRPr="00073890">
              <w:rPr>
                <w:rFonts w:asciiTheme="majorBidi" w:hAnsiTheme="majorBidi" w:cstheme="majorBidi"/>
              </w:rPr>
              <w:t xml:space="preserve"> </w:t>
            </w:r>
            <w:r w:rsidRPr="00073890">
              <w:rPr>
                <w:rFonts w:asciiTheme="majorBidi" w:hAnsiTheme="majorBidi" w:cstheme="majorBidi"/>
                <w:cs/>
              </w:rPr>
              <w:t>जापानी नागरिकता भएका व्यक्ति</w:t>
            </w:r>
            <w:r w:rsidRPr="00073890">
              <w:rPr>
                <w:rFonts w:asciiTheme="majorBidi" w:eastAsia="ＭＳ 明朝" w:hAnsiTheme="majorBidi" w:cstheme="majorBidi"/>
              </w:rPr>
              <w:t xml:space="preserve">　</w:t>
            </w:r>
            <w:r w:rsidRPr="00073890">
              <w:rPr>
                <w:rFonts w:ascii="Cambria Math" w:hAnsi="Cambria Math" w:cs="Cambria Math"/>
              </w:rPr>
              <w:t>②</w:t>
            </w:r>
            <w:r w:rsidRPr="00073890">
              <w:rPr>
                <w:rFonts w:asciiTheme="majorBidi" w:hAnsiTheme="majorBidi" w:cstheme="majorBidi"/>
              </w:rPr>
              <w:t xml:space="preserve"> </w:t>
            </w:r>
            <w:r w:rsidRPr="00073890">
              <w:rPr>
                <w:rFonts w:asciiTheme="majorBidi" w:hAnsiTheme="majorBidi" w:cstheme="majorBidi"/>
                <w:cs/>
              </w:rPr>
              <w:t>विशेष स्थायी बासिन्दा</w:t>
            </w:r>
            <w:r w:rsidRPr="00073890">
              <w:rPr>
                <w:rFonts w:asciiTheme="majorBidi" w:eastAsia="ＭＳ 明朝" w:hAnsiTheme="majorBidi" w:cstheme="majorBidi"/>
              </w:rPr>
              <w:t xml:space="preserve">　</w:t>
            </w:r>
            <w:r w:rsidRPr="00073890">
              <w:rPr>
                <w:rFonts w:ascii="Cambria Math" w:hAnsi="Cambria Math" w:cs="Cambria Math"/>
              </w:rPr>
              <w:t>③</w:t>
            </w:r>
            <w:r w:rsidRPr="00073890">
              <w:rPr>
                <w:rFonts w:asciiTheme="majorBidi" w:hAnsiTheme="majorBidi" w:cstheme="majorBidi"/>
              </w:rPr>
              <w:t xml:space="preserve"> </w:t>
            </w:r>
            <w:r w:rsidRPr="00073890">
              <w:rPr>
                <w:rFonts w:asciiTheme="majorBidi" w:hAnsiTheme="majorBidi" w:cstheme="majorBidi"/>
                <w:cs/>
              </w:rPr>
              <w:t>स्थायी बासिन्दा</w:t>
            </w:r>
            <w:r w:rsidRPr="00073890">
              <w:rPr>
                <w:rFonts w:asciiTheme="majorBidi" w:eastAsia="ＭＳ 明朝" w:hAnsiTheme="majorBidi" w:cstheme="majorBidi"/>
              </w:rPr>
              <w:t xml:space="preserve">　</w:t>
            </w:r>
          </w:p>
          <w:p w14:paraId="6306C22F" w14:textId="77777777" w:rsidR="00C838EC" w:rsidRPr="00073890" w:rsidRDefault="00C838EC" w:rsidP="00C838EC">
            <w:pPr>
              <w:pStyle w:val="a3"/>
              <w:spacing w:line="385" w:lineRule="exact"/>
              <w:ind w:left="426"/>
              <w:jc w:val="both"/>
              <w:rPr>
                <w:rFonts w:asciiTheme="majorBidi" w:eastAsia="ＭＳ 明朝" w:hAnsiTheme="majorBidi" w:cstheme="majorBidi"/>
              </w:rPr>
            </w:pPr>
            <w:r w:rsidRPr="00073890">
              <w:rPr>
                <w:rFonts w:ascii="Cambria Math" w:hAnsi="Cambria Math" w:cs="Cambria Math"/>
              </w:rPr>
              <w:t>④</w:t>
            </w:r>
            <w:r w:rsidRPr="00073890">
              <w:rPr>
                <w:rFonts w:asciiTheme="majorBidi" w:hAnsiTheme="majorBidi" w:cstheme="majorBidi"/>
              </w:rPr>
              <w:t xml:space="preserve"> </w:t>
            </w:r>
            <w:r w:rsidRPr="00073890">
              <w:rPr>
                <w:rFonts w:asciiTheme="majorBidi" w:hAnsiTheme="majorBidi" w:cstheme="majorBidi"/>
                <w:cs/>
              </w:rPr>
              <w:t>जापानी नागरिकका पति/पत्नी आदि</w:t>
            </w:r>
            <w:r w:rsidRPr="00073890">
              <w:rPr>
                <w:rFonts w:asciiTheme="majorBidi" w:eastAsia="ＭＳ 明朝" w:hAnsiTheme="majorBidi" w:cstheme="majorBidi"/>
              </w:rPr>
              <w:t xml:space="preserve">　</w:t>
            </w:r>
            <w:r w:rsidRPr="00073890">
              <w:rPr>
                <w:rFonts w:ascii="Cambria Math" w:hAnsi="Cambria Math" w:cs="Cambria Math"/>
              </w:rPr>
              <w:t>⑤</w:t>
            </w:r>
            <w:r w:rsidRPr="00073890">
              <w:rPr>
                <w:rFonts w:asciiTheme="majorBidi" w:hAnsiTheme="majorBidi" w:cstheme="majorBidi"/>
              </w:rPr>
              <w:t xml:space="preserve"> </w:t>
            </w:r>
            <w:r w:rsidRPr="00073890">
              <w:rPr>
                <w:rFonts w:asciiTheme="majorBidi" w:hAnsiTheme="majorBidi" w:cstheme="majorBidi"/>
                <w:cs/>
              </w:rPr>
              <w:t>स्थायी बासिन्दाका पति/पत्नी आदि</w:t>
            </w:r>
            <w:r w:rsidRPr="00073890">
              <w:rPr>
                <w:rFonts w:asciiTheme="majorBidi" w:eastAsia="ＭＳ 明朝" w:hAnsiTheme="majorBidi" w:cstheme="majorBidi"/>
              </w:rPr>
              <w:t xml:space="preserve">　</w:t>
            </w:r>
          </w:p>
          <w:p w14:paraId="15546343" w14:textId="77777777" w:rsidR="00C838EC" w:rsidRPr="00073890" w:rsidRDefault="00C838EC" w:rsidP="00C838EC">
            <w:pPr>
              <w:pStyle w:val="a3"/>
              <w:spacing w:line="385" w:lineRule="exact"/>
              <w:ind w:left="426"/>
              <w:jc w:val="both"/>
              <w:rPr>
                <w:rFonts w:asciiTheme="majorBidi" w:eastAsiaTheme="minorEastAsia" w:hAnsiTheme="majorBidi" w:cstheme="majorBidi"/>
              </w:rPr>
            </w:pPr>
            <w:r w:rsidRPr="00073890">
              <w:rPr>
                <w:rFonts w:ascii="Cambria Math" w:hAnsi="Cambria Math" w:cs="Cambria Math"/>
              </w:rPr>
              <w:t>⑥</w:t>
            </w:r>
            <w:r w:rsidRPr="00073890">
              <w:rPr>
                <w:rFonts w:asciiTheme="majorBidi" w:hAnsiTheme="majorBidi" w:cstheme="majorBidi"/>
              </w:rPr>
              <w:t xml:space="preserve"> </w:t>
            </w:r>
            <w:r w:rsidRPr="00073890">
              <w:rPr>
                <w:rFonts w:asciiTheme="majorBidi" w:hAnsiTheme="majorBidi" w:cstheme="majorBidi"/>
                <w:cs/>
              </w:rPr>
              <w:t>दीर्घकालीन बासिन्दामध्ये भविष्यमा स्थायी रूपमा बसोबास गर्ने इच्छा भएको भनी मान्यता प्राप्त व्यक्ति</w:t>
            </w:r>
            <w:r w:rsidRPr="00073890">
              <w:rPr>
                <w:rFonts w:asciiTheme="majorBidi" w:hAnsiTheme="majorBidi" w:cstheme="majorBidi"/>
              </w:rPr>
              <w:br/>
            </w:r>
            <w:r w:rsidRPr="00073890">
              <w:rPr>
                <w:rFonts w:ascii="Cambria Math" w:hAnsi="Cambria Math" w:cs="Cambria Math"/>
              </w:rPr>
              <w:t>⑦</w:t>
            </w:r>
            <w:r w:rsidRPr="00073890">
              <w:rPr>
                <w:rFonts w:asciiTheme="majorBidi" w:hAnsiTheme="majorBidi" w:cstheme="majorBidi"/>
              </w:rPr>
              <w:t xml:space="preserve"> </w:t>
            </w:r>
            <w:r w:rsidRPr="00073890">
              <w:rPr>
                <w:rFonts w:asciiTheme="majorBidi" w:hAnsiTheme="majorBidi" w:cstheme="majorBidi"/>
                <w:cs/>
              </w:rPr>
              <w:t xml:space="preserve">पारिवारिक बसोबासको हैसियत भएका व्यक्तिमध्ये प्राथमिक </w:t>
            </w:r>
            <w:r w:rsidRPr="00073890">
              <w:rPr>
                <w:rFonts w:asciiTheme="majorBidi" w:hAnsiTheme="majorBidi" w:cstheme="majorBidi"/>
              </w:rPr>
              <w:t>तथा</w:t>
            </w:r>
            <w:r w:rsidRPr="00073890">
              <w:rPr>
                <w:rFonts w:asciiTheme="majorBidi" w:hAnsiTheme="majorBidi" w:cstheme="majorBidi"/>
                <w:cs/>
              </w:rPr>
              <w:t xml:space="preserve"> निम्न माध्यमिक विद्यालय</w:t>
            </w:r>
            <w:r w:rsidRPr="00073890">
              <w:rPr>
                <w:rFonts w:asciiTheme="majorBidi" w:eastAsia="ＭＳ ゴシック" w:hAnsiTheme="majorBidi" w:cstheme="majorBidi"/>
                <w:lang w:val="vi-VN"/>
              </w:rPr>
              <w:t xml:space="preserve"> </w:t>
            </w:r>
            <w:r w:rsidRPr="00073890">
              <w:rPr>
                <w:rFonts w:asciiTheme="majorBidi" w:eastAsia="ＭＳ ゴシック" w:hAnsiTheme="majorBidi" w:cstheme="majorBidi"/>
              </w:rPr>
              <w:t>पूरा गरेका र उच्च माध्यमिक विद्यालय</w:t>
            </w:r>
            <w:r w:rsidRPr="00073890">
              <w:rPr>
                <w:rFonts w:asciiTheme="majorBidi" w:hAnsiTheme="majorBidi" w:cstheme="majorBidi"/>
                <w:cs/>
              </w:rPr>
              <w:t xml:space="preserve"> आदि पूरा गरेपछि जापानमा रोजगारी गरी स्थायी रूपमा बसोबास गर्ने इच्छा भएको भनी मान्यता प्राप्त व्यक्ति</w:t>
            </w:r>
          </w:p>
          <w:p w14:paraId="6170C12D" w14:textId="77777777" w:rsidR="00C838EC" w:rsidRPr="00073890" w:rsidRDefault="00C838EC" w:rsidP="00C838EC">
            <w:pPr>
              <w:pStyle w:val="a3"/>
              <w:spacing w:line="385" w:lineRule="exact"/>
              <w:ind w:left="426"/>
              <w:jc w:val="both"/>
              <w:rPr>
                <w:rFonts w:asciiTheme="majorBidi" w:eastAsiaTheme="minorEastAsia" w:hAnsiTheme="majorBidi" w:cstheme="majorBidi"/>
              </w:rPr>
            </w:pPr>
            <w:r w:rsidRPr="00073890">
              <w:rPr>
                <w:rFonts w:ascii="ＭＳ 明朝" w:eastAsia="ＭＳ 明朝" w:hAnsi="ＭＳ 明朝" w:cs="ＭＳ 明朝" w:hint="eastAsia"/>
              </w:rPr>
              <w:t>※</w:t>
            </w:r>
            <w:r w:rsidRPr="00073890">
              <w:rPr>
                <w:rFonts w:asciiTheme="majorBidi" w:eastAsiaTheme="minorEastAsia" w:hAnsiTheme="majorBidi" w:cstheme="majorBidi"/>
              </w:rPr>
              <w:t xml:space="preserve"> </w:t>
            </w:r>
            <w:r w:rsidRPr="00073890">
              <w:rPr>
                <w:rFonts w:asciiTheme="majorBidi" w:eastAsiaTheme="minorEastAsia" w:hAnsiTheme="majorBidi" w:cstheme="majorBidi"/>
                <w:cs/>
              </w:rPr>
              <w:t xml:space="preserve">माथिका </w:t>
            </w:r>
            <w:r w:rsidRPr="00073890">
              <w:rPr>
                <w:rFonts w:ascii="Cambria Math" w:eastAsiaTheme="minorEastAsia" w:hAnsi="Cambria Math" w:cs="Cambria Math" w:hint="cs"/>
                <w:cs/>
              </w:rPr>
              <w:t>①</w:t>
            </w:r>
            <w:r w:rsidRPr="00073890">
              <w:rPr>
                <w:rFonts w:asciiTheme="majorBidi" w:eastAsiaTheme="minorEastAsia" w:hAnsiTheme="majorBidi" w:cstheme="majorBidi"/>
                <w:cs/>
              </w:rPr>
              <w:t xml:space="preserve"> देखि </w:t>
            </w:r>
            <w:r w:rsidRPr="00073890">
              <w:rPr>
                <w:rFonts w:ascii="Cambria Math" w:eastAsiaTheme="minorEastAsia" w:hAnsi="Cambria Math" w:cs="Cambria Math" w:hint="cs"/>
                <w:cs/>
              </w:rPr>
              <w:t>⑦</w:t>
            </w:r>
            <w:r w:rsidRPr="00073890">
              <w:rPr>
                <w:rFonts w:asciiTheme="majorBidi" w:eastAsiaTheme="minorEastAsia" w:hAnsiTheme="majorBidi" w:cstheme="majorBidi"/>
                <w:cs/>
              </w:rPr>
              <w:t xml:space="preserve"> मध्ये कुनैमा नपर्ने विदेशी नागरिकता भएका विद्यार्थी आदि</w:t>
            </w:r>
            <w:r w:rsidRPr="00073890">
              <w:rPr>
                <w:rFonts w:asciiTheme="majorBidi" w:eastAsiaTheme="minorEastAsia" w:hAnsiTheme="majorBidi" w:cstheme="majorBidi"/>
              </w:rPr>
              <w:t>का</w:t>
            </w:r>
            <w:r w:rsidRPr="00073890">
              <w:rPr>
                <w:rFonts w:asciiTheme="majorBidi" w:eastAsiaTheme="minorEastAsia" w:hAnsiTheme="majorBidi" w:cstheme="majorBidi"/>
                <w:cs/>
              </w:rPr>
              <w:t xml:space="preserve"> लागि पनि </w:t>
            </w:r>
            <w:r w:rsidRPr="00073890">
              <w:rPr>
                <w:rFonts w:asciiTheme="majorBidi" w:eastAsiaTheme="minorEastAsia" w:hAnsiTheme="majorBidi" w:cstheme="majorBidi"/>
              </w:rPr>
              <w:t>शिक्षण</w:t>
            </w:r>
            <w:r w:rsidRPr="00073890">
              <w:rPr>
                <w:rFonts w:asciiTheme="majorBidi" w:eastAsiaTheme="minorEastAsia" w:hAnsiTheme="majorBidi" w:cstheme="majorBidi"/>
                <w:cs/>
              </w:rPr>
              <w:t xml:space="preserve"> शुल्क सहायता प्रणाली उपलब्ध छ। विस्तृत जानकारीका लागि</w:t>
            </w:r>
            <w:r w:rsidRPr="00073890">
              <w:rPr>
                <w:rFonts w:asciiTheme="majorBidi" w:eastAsiaTheme="minorEastAsia" w:hAnsiTheme="majorBidi" w:cstheme="majorBidi"/>
              </w:rPr>
              <w:t xml:space="preserve">, </w:t>
            </w:r>
            <w:r w:rsidRPr="00073890">
              <w:rPr>
                <w:rFonts w:asciiTheme="majorBidi" w:eastAsiaTheme="minorEastAsia" w:hAnsiTheme="majorBidi" w:cstheme="majorBidi"/>
              </w:rPr>
              <w:t>「</w:t>
            </w:r>
            <w:r w:rsidRPr="00073890">
              <w:rPr>
                <w:rFonts w:asciiTheme="majorBidi" w:eastAsiaTheme="minorEastAsia" w:hAnsiTheme="majorBidi" w:cstheme="majorBidi"/>
                <w:cs/>
              </w:rPr>
              <w:t xml:space="preserve">उच्च माध्यमिक विद्यालय आदि </w:t>
            </w:r>
            <w:r w:rsidRPr="00073890">
              <w:rPr>
                <w:rFonts w:asciiTheme="majorBidi" w:eastAsiaTheme="minorEastAsia" w:hAnsiTheme="majorBidi" w:cstheme="majorBidi"/>
              </w:rPr>
              <w:t>अध्ययन सहायता अनुदानका लागि अयोग्य ठहरिएमा अपनाउनुपर्ने प्रक्रिया</w:t>
            </w:r>
            <w:r w:rsidRPr="00073890">
              <w:rPr>
                <w:rFonts w:asciiTheme="majorBidi" w:eastAsiaTheme="minorEastAsia" w:hAnsiTheme="majorBidi" w:cstheme="majorBidi"/>
              </w:rPr>
              <w:t>」</w:t>
            </w:r>
            <w:r w:rsidRPr="00073890">
              <w:rPr>
                <w:rFonts w:asciiTheme="majorBidi" w:eastAsiaTheme="minorEastAsia" w:hAnsiTheme="majorBidi" w:cstheme="majorBidi"/>
              </w:rPr>
              <w:t xml:space="preserve"> </w:t>
            </w:r>
            <w:r w:rsidRPr="00073890">
              <w:rPr>
                <w:rFonts w:asciiTheme="majorBidi" w:eastAsiaTheme="minorEastAsia" w:hAnsiTheme="majorBidi" w:cstheme="majorBidi"/>
                <w:cs/>
              </w:rPr>
              <w:t>हेर्नुहोस्।</w:t>
            </w:r>
          </w:p>
          <w:p w14:paraId="3DAFD242" w14:textId="77777777" w:rsidR="00C838EC" w:rsidRPr="00073890" w:rsidRDefault="00C838EC" w:rsidP="00C838EC">
            <w:pPr>
              <w:pStyle w:val="a5"/>
              <w:numPr>
                <w:ilvl w:val="0"/>
                <w:numId w:val="3"/>
              </w:numPr>
              <w:spacing w:after="40"/>
              <w:rPr>
                <w:rFonts w:asciiTheme="majorBidi" w:hAnsiTheme="majorBidi" w:cstheme="majorBidi"/>
                <w:sz w:val="21"/>
                <w:szCs w:val="21"/>
              </w:rPr>
            </w:pPr>
            <w:r w:rsidRPr="00073890">
              <w:rPr>
                <w:rFonts w:asciiTheme="majorBidi" w:hAnsiTheme="majorBidi" w:cstheme="majorBidi"/>
                <w:sz w:val="21"/>
                <w:szCs w:val="21"/>
                <w:cs/>
              </w:rPr>
              <w:t>जापानभित्र ठेगाना भएका व्यक्ति</w:t>
            </w:r>
          </w:p>
          <w:p w14:paraId="1D2211EF" w14:textId="77777777" w:rsidR="00C838EC" w:rsidRPr="00073890" w:rsidRDefault="00C838EC" w:rsidP="00C838EC">
            <w:pPr>
              <w:pStyle w:val="a5"/>
              <w:numPr>
                <w:ilvl w:val="0"/>
                <w:numId w:val="3"/>
              </w:numPr>
              <w:spacing w:before="86" w:after="40" w:line="385" w:lineRule="exact"/>
              <w:ind w:left="426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073890">
              <w:rPr>
                <w:rFonts w:asciiTheme="majorBidi" w:hAnsiTheme="majorBidi" w:cstheme="majorBidi"/>
                <w:sz w:val="21"/>
                <w:szCs w:val="21"/>
                <w:cs/>
              </w:rPr>
              <w:t xml:space="preserve">उच्च माध्यमिक विद्यालय आदि </w:t>
            </w:r>
            <w:r w:rsidRPr="00073890">
              <w:rPr>
                <w:rFonts w:asciiTheme="majorBidi" w:hAnsiTheme="majorBidi" w:cstheme="majorBidi"/>
                <w:sz w:val="21"/>
                <w:szCs w:val="21"/>
              </w:rPr>
              <w:t>उत्तीर्ण</w:t>
            </w:r>
            <w:r w:rsidRPr="00073890">
              <w:rPr>
                <w:rFonts w:asciiTheme="majorBidi" w:hAnsiTheme="majorBidi" w:cstheme="majorBidi"/>
                <w:sz w:val="21"/>
                <w:szCs w:val="21"/>
                <w:cs/>
              </w:rPr>
              <w:t xml:space="preserve"> वा पाठ्यक्रम पूरा नगरेका व्यक्ति</w:t>
            </w:r>
          </w:p>
          <w:p w14:paraId="3F16BD24" w14:textId="77777777" w:rsidR="00C838EC" w:rsidRPr="00073890" w:rsidRDefault="00C838EC" w:rsidP="00C838EC">
            <w:pPr>
              <w:pStyle w:val="a5"/>
              <w:numPr>
                <w:ilvl w:val="0"/>
                <w:numId w:val="3"/>
              </w:numPr>
              <w:spacing w:after="40"/>
              <w:rPr>
                <w:rFonts w:asciiTheme="majorBidi" w:hAnsiTheme="majorBidi" w:cstheme="majorBidi"/>
                <w:sz w:val="21"/>
                <w:szCs w:val="21"/>
              </w:rPr>
            </w:pPr>
            <w:r w:rsidRPr="00073890">
              <w:rPr>
                <w:rFonts w:asciiTheme="majorBidi" w:hAnsiTheme="majorBidi" w:cstheme="majorBidi"/>
                <w:sz w:val="21"/>
                <w:szCs w:val="21"/>
              </w:rPr>
              <w:t>माध्यमिक विद्यालयमा भर्ना भएको कुल अवधि ३६ महिना भन्दा बढी नहुनुपर्छ।</w:t>
            </w:r>
          </w:p>
          <w:p w14:paraId="6662D436" w14:textId="77777777" w:rsidR="00C838EC" w:rsidRPr="00073890" w:rsidRDefault="00C838EC" w:rsidP="00C838EC">
            <w:pPr>
              <w:spacing w:after="40"/>
              <w:ind w:leftChars="193" w:left="425"/>
              <w:rPr>
                <w:sz w:val="21"/>
                <w:szCs w:val="21"/>
              </w:rPr>
            </w:pPr>
            <w:r w:rsidRPr="00073890">
              <w:rPr>
                <w:rFonts w:asciiTheme="majorBidi" w:hAnsiTheme="majorBidi" w:cstheme="majorBidi"/>
                <w:sz w:val="21"/>
                <w:szCs w:val="21"/>
              </w:rPr>
              <w:t>अंशकालीन र पत्राचार पाठ्यक्रमका लागि सीमा ४८ महिना हो। यो राष्ट्रिय, सार्वजनिक र निजी</w:t>
            </w:r>
            <w:r w:rsidRPr="00073890">
              <w:rPr>
                <w:rFonts w:asciiTheme="majorBidi" w:eastAsiaTheme="minorEastAsia" w:hAnsiTheme="majorBidi" w:cstheme="majorBidi" w:hint="eastAsia"/>
                <w:sz w:val="21"/>
                <w:szCs w:val="21"/>
              </w:rPr>
              <w:t xml:space="preserve"> </w:t>
            </w:r>
            <w:r w:rsidRPr="00073890">
              <w:rPr>
                <w:rFonts w:asciiTheme="majorBidi" w:hAnsiTheme="majorBidi" w:cstheme="majorBidi"/>
                <w:sz w:val="21"/>
                <w:szCs w:val="21"/>
              </w:rPr>
              <w:t>विद्यालयहरूमा समान रूपमा लागू हुन्छ।</w:t>
            </w:r>
          </w:p>
          <w:p w14:paraId="6A2A0A25" w14:textId="77777777" w:rsidR="00C838EC" w:rsidRPr="00073890" w:rsidRDefault="00C838EC">
            <w:pPr>
              <w:pStyle w:val="a3"/>
              <w:rPr>
                <w:rFonts w:asciiTheme="majorBidi" w:eastAsiaTheme="minorEastAsia" w:hAnsiTheme="majorBidi" w:cstheme="majorBidi"/>
              </w:rPr>
            </w:pPr>
          </w:p>
        </w:tc>
      </w:tr>
    </w:tbl>
    <w:p w14:paraId="2561C347" w14:textId="77777777" w:rsidR="009F0B1A" w:rsidRPr="00073890" w:rsidRDefault="009F0B1A" w:rsidP="00CE25BC">
      <w:pPr>
        <w:spacing w:after="40"/>
        <w:ind w:firstLineChars="129" w:firstLine="271"/>
        <w:rPr>
          <w:rFonts w:asciiTheme="majorBidi" w:eastAsiaTheme="minorEastAsia" w:hAnsiTheme="majorBidi" w:cstheme="majorBidi"/>
          <w:sz w:val="21"/>
          <w:szCs w:val="21"/>
          <w:lang w:eastAsia="ja-JP"/>
        </w:rPr>
      </w:pPr>
    </w:p>
    <w:p w14:paraId="1EC5AC41" w14:textId="3E801360" w:rsidR="001F1BDE" w:rsidRPr="00073890" w:rsidRDefault="00CE25BC" w:rsidP="00547D97">
      <w:pPr>
        <w:spacing w:after="40"/>
        <w:ind w:firstLineChars="129" w:firstLine="271"/>
        <w:rPr>
          <w:rFonts w:asciiTheme="majorBidi" w:hAnsiTheme="majorBidi" w:cstheme="majorBidi"/>
          <w:position w:val="2"/>
          <w:sz w:val="21"/>
          <w:szCs w:val="21"/>
        </w:rPr>
        <w:sectPr w:rsidR="001F1BDE" w:rsidRPr="00073890">
          <w:type w:val="continuous"/>
          <w:pgSz w:w="11910" w:h="16840"/>
          <w:pgMar w:top="500" w:right="708" w:bottom="280" w:left="850" w:header="720" w:footer="720" w:gutter="0"/>
          <w:cols w:space="720"/>
        </w:sectPr>
      </w:pPr>
      <w:r w:rsidRPr="00073890">
        <w:rPr>
          <w:rFonts w:asciiTheme="majorBidi" w:hAnsiTheme="majorBidi" w:cstheme="majorBidi"/>
          <w:sz w:val="21"/>
          <w:szCs w:val="21"/>
        </w:rPr>
        <w:t>अवधि भित्र आवेदन गर्न नसकेको वा पात्र नभएमा, शिक्षा शुल्क तिर्नु पर्छ। शुल्क ४ किश्तमा तिरिनेः पुरा समय</w:t>
      </w:r>
      <w:r w:rsidRPr="00073890">
        <w:rPr>
          <w:rFonts w:asciiTheme="majorBidi" w:hAnsiTheme="majorBidi" w:cstheme="majorBidi" w:hint="eastAsia"/>
          <w:sz w:val="21"/>
          <w:szCs w:val="21"/>
          <w:lang w:eastAsia="ja-JP"/>
        </w:rPr>
        <w:t xml:space="preserve"> </w:t>
      </w:r>
      <w:r w:rsidRPr="00073890">
        <w:rPr>
          <w:rFonts w:asciiTheme="majorBidi" w:hAnsiTheme="majorBidi" w:cstheme="majorBidi"/>
          <w:sz w:val="21"/>
          <w:szCs w:val="21"/>
        </w:rPr>
        <w:t xml:space="preserve">११८,८०० येन/वर्ष, आंशिक समय ३२,४०० येन/वर्ष, पत्राचार ३३० येन/क्रेडिट। अनुदानको लागि छनौट चाहिन्छ। </w:t>
      </w:r>
      <w:r w:rsidR="00547D97" w:rsidRPr="00073890">
        <w:rPr>
          <w:rFonts w:asciiTheme="majorBidi" w:hAnsiTheme="majorBidi" w:cs="Mangal"/>
          <w:sz w:val="21"/>
          <w:szCs w:val="21"/>
          <w:cs/>
        </w:rPr>
        <w:t xml:space="preserve">अप्रिलको आवेदनको समीक्षा नतिजा सेप्टेम्बरमा </w:t>
      </w:r>
      <w:r w:rsidR="00A36D66" w:rsidRPr="00073890">
        <w:rPr>
          <w:rFonts w:asciiTheme="majorBidi" w:hAnsiTheme="majorBidi" w:cs="Mangal"/>
          <w:sz w:val="21"/>
          <w:szCs w:val="21"/>
        </w:rPr>
        <w:t>(अनुमानित) विद्यालयमार्फत जानकारी गराइनेछ।</w:t>
      </w:r>
    </w:p>
    <w:tbl>
      <w:tblPr>
        <w:tblStyle w:val="aa"/>
        <w:tblW w:w="0" w:type="auto"/>
        <w:tblInd w:w="142" w:type="dxa"/>
        <w:tblLook w:val="04A0" w:firstRow="1" w:lastRow="0" w:firstColumn="1" w:lastColumn="0" w:noHBand="0" w:noVBand="1"/>
      </w:tblPr>
      <w:tblGrid>
        <w:gridCol w:w="10200"/>
      </w:tblGrid>
      <w:tr w:rsidR="005F10CB" w:rsidRPr="00073890" w14:paraId="4FCF8800" w14:textId="77777777" w:rsidTr="005F10CB">
        <w:tc>
          <w:tcPr>
            <w:tcW w:w="10200" w:type="dxa"/>
          </w:tcPr>
          <w:p w14:paraId="6D84AD6C" w14:textId="77777777" w:rsidR="005F10CB" w:rsidRPr="00073890" w:rsidRDefault="005F10CB" w:rsidP="005F10CB">
            <w:pPr>
              <w:spacing w:before="80"/>
              <w:ind w:left="100"/>
              <w:rPr>
                <w:b/>
                <w:bCs/>
                <w:sz w:val="21"/>
                <w:szCs w:val="21"/>
              </w:rPr>
            </w:pPr>
            <w:r w:rsidRPr="00073890">
              <w:rPr>
                <w:rFonts w:asciiTheme="majorBidi" w:hAnsiTheme="majorBidi" w:cstheme="majorBidi"/>
                <w:b/>
                <w:bCs/>
                <w:sz w:val="21"/>
                <w:szCs w:val="21"/>
              </w:rPr>
              <w:lastRenderedPageBreak/>
              <w:t>आवेदनको बारेमा</w:t>
            </w:r>
          </w:p>
          <w:p w14:paraId="15FDEAEB" w14:textId="77777777" w:rsidR="005F10CB" w:rsidRPr="00073890" w:rsidRDefault="005F10CB" w:rsidP="005F10CB">
            <w:pPr>
              <w:pStyle w:val="a3"/>
              <w:spacing w:before="378"/>
              <w:ind w:leftChars="64" w:left="424" w:hangingChars="135" w:hanging="283"/>
              <w:rPr>
                <w:rFonts w:asciiTheme="majorBidi" w:eastAsiaTheme="minorEastAsia" w:hAnsiTheme="majorBidi" w:cstheme="majorBidi"/>
              </w:rPr>
            </w:pPr>
            <w:r w:rsidRPr="00073890">
              <w:rPr>
                <w:rFonts w:asciiTheme="majorBidi" w:hAnsiTheme="majorBidi" w:cstheme="majorBidi"/>
              </w:rPr>
              <w:t>तोकिएको समयसीमाभित्र अनलाइनमार्फत आवेदन गर्नुहोस्।</w:t>
            </w:r>
          </w:p>
          <w:p w14:paraId="4929F563" w14:textId="77777777" w:rsidR="005F10CB" w:rsidRPr="00073890" w:rsidRDefault="005F10CB" w:rsidP="005F10CB">
            <w:pPr>
              <w:pStyle w:val="a3"/>
              <w:ind w:leftChars="64" w:left="473" w:hangingChars="158" w:hanging="332"/>
              <w:rPr>
                <w:rFonts w:asciiTheme="majorBidi" w:eastAsiaTheme="minorEastAsia" w:hAnsiTheme="majorBidi" w:cstheme="majorBidi"/>
              </w:rPr>
            </w:pPr>
            <w:r w:rsidRPr="00073890">
              <w:rPr>
                <w:rFonts w:ascii="ＭＳ 明朝" w:eastAsia="ＭＳ 明朝" w:hAnsi="ＭＳ 明朝" w:cs="ＭＳ 明朝" w:hint="eastAsia"/>
              </w:rPr>
              <w:t>※</w:t>
            </w:r>
            <w:r w:rsidRPr="00073890">
              <w:rPr>
                <w:rFonts w:asciiTheme="majorBidi" w:hAnsiTheme="majorBidi" w:cstheme="majorBidi"/>
              </w:rPr>
              <w:t xml:space="preserve"> </w:t>
            </w:r>
            <w:r w:rsidRPr="00073890">
              <w:rPr>
                <w:rFonts w:asciiTheme="majorBidi" w:hAnsiTheme="majorBidi" w:cstheme="majorBidi"/>
                <w:cs/>
              </w:rPr>
              <w:t>अनलाइन</w:t>
            </w:r>
            <w:r w:rsidRPr="00073890">
              <w:rPr>
                <w:rFonts w:asciiTheme="majorBidi" w:hAnsiTheme="majorBidi" w:cstheme="majorBidi"/>
              </w:rPr>
              <w:t>मार्फत</w:t>
            </w:r>
            <w:r w:rsidRPr="00073890">
              <w:rPr>
                <w:rFonts w:asciiTheme="majorBidi" w:hAnsiTheme="majorBidi" w:cstheme="majorBidi"/>
                <w:cs/>
              </w:rPr>
              <w:t xml:space="preserve"> आवेदन गर्न कठिन भएमा</w:t>
            </w:r>
            <w:r w:rsidRPr="00073890">
              <w:rPr>
                <w:rFonts w:asciiTheme="majorBidi" w:hAnsiTheme="majorBidi" w:cstheme="majorBidi"/>
              </w:rPr>
              <w:t xml:space="preserve">, </w:t>
            </w:r>
            <w:r w:rsidRPr="00073890">
              <w:rPr>
                <w:rFonts w:asciiTheme="majorBidi" w:hAnsiTheme="majorBidi" w:cstheme="majorBidi"/>
                <w:cs/>
              </w:rPr>
              <w:t xml:space="preserve">कागजी आवेदन पनि गर्न सकिन्छ। कागजी आवेदन </w:t>
            </w:r>
            <w:r w:rsidRPr="00073890">
              <w:rPr>
                <w:rFonts w:asciiTheme="majorBidi" w:hAnsiTheme="majorBidi" w:cstheme="majorBidi"/>
              </w:rPr>
              <w:t>दिन</w:t>
            </w:r>
            <w:r w:rsidRPr="00073890">
              <w:rPr>
                <w:rFonts w:asciiTheme="majorBidi" w:hAnsiTheme="majorBidi" w:cstheme="majorBidi"/>
                <w:cs/>
              </w:rPr>
              <w:t xml:space="preserve"> चाहनुहुन्छ भने</w:t>
            </w:r>
            <w:r w:rsidRPr="00073890">
              <w:rPr>
                <w:rFonts w:asciiTheme="majorBidi" w:hAnsiTheme="majorBidi" w:cstheme="majorBidi"/>
              </w:rPr>
              <w:t>, आफूले</w:t>
            </w:r>
            <w:r w:rsidRPr="00073890">
              <w:rPr>
                <w:rFonts w:asciiTheme="majorBidi" w:hAnsiTheme="majorBidi" w:cstheme="majorBidi"/>
                <w:cs/>
              </w:rPr>
              <w:t xml:space="preserve"> पढ्ने विद्यालयको कार्यालयमा सम्पर्क गर्नुहोस्।</w:t>
            </w:r>
          </w:p>
          <w:p w14:paraId="69B7C3C2" w14:textId="77777777" w:rsidR="005F10CB" w:rsidRPr="00073890" w:rsidRDefault="005F10CB" w:rsidP="005F10CB">
            <w:pPr>
              <w:spacing w:before="240"/>
              <w:ind w:left="117"/>
              <w:rPr>
                <w:rFonts w:ascii="ＭＳ 明朝" w:eastAsia="ＭＳ 明朝" w:hAnsi="ＭＳ 明朝" w:cs="ＭＳ 明朝"/>
                <w:b/>
                <w:bCs/>
                <w:spacing w:val="-2"/>
                <w:sz w:val="21"/>
                <w:szCs w:val="21"/>
              </w:rPr>
            </w:pPr>
          </w:p>
          <w:p w14:paraId="49DDDFCA" w14:textId="77777777" w:rsidR="005F10CB" w:rsidRPr="00073890" w:rsidRDefault="005F10CB" w:rsidP="005F10CB">
            <w:pPr>
              <w:ind w:left="117"/>
              <w:rPr>
                <w:rFonts w:ascii="ＭＳ 明朝" w:eastAsia="ＭＳ 明朝" w:hAnsi="ＭＳ 明朝" w:cs="ＭＳ 明朝"/>
                <w:b/>
                <w:bCs/>
                <w:sz w:val="21"/>
                <w:szCs w:val="21"/>
              </w:rPr>
            </w:pPr>
            <w:r w:rsidRPr="00073890">
              <w:rPr>
                <w:rFonts w:ascii="ＭＳ 明朝" w:eastAsia="ＭＳ 明朝" w:hAnsi="ＭＳ 明朝" w:cs="ＭＳ 明朝"/>
                <w:b/>
                <w:bCs/>
                <w:spacing w:val="-2"/>
                <w:sz w:val="21"/>
                <w:szCs w:val="21"/>
              </w:rPr>
              <w:t>＜</w:t>
            </w:r>
            <w:r w:rsidRPr="00073890">
              <w:rPr>
                <w:rFonts w:asciiTheme="majorBidi" w:hAnsiTheme="majorBidi" w:cs="Mangal"/>
                <w:b/>
                <w:bCs/>
                <w:spacing w:val="-2"/>
                <w:sz w:val="21"/>
                <w:szCs w:val="21"/>
                <w:cs/>
              </w:rPr>
              <w:t>अनलाइन आवेदन</w:t>
            </w:r>
            <w:r w:rsidRPr="00073890">
              <w:rPr>
                <w:rFonts w:ascii="ＭＳ 明朝" w:eastAsia="ＭＳ 明朝" w:hAnsi="ＭＳ 明朝" w:cs="ＭＳ 明朝"/>
                <w:b/>
                <w:bCs/>
                <w:spacing w:val="-4"/>
                <w:sz w:val="21"/>
                <w:szCs w:val="21"/>
              </w:rPr>
              <w:t>＞</w:t>
            </w:r>
          </w:p>
          <w:p w14:paraId="5FDF1AF4" w14:textId="77777777" w:rsidR="005F10CB" w:rsidRPr="00073890" w:rsidRDefault="005F10CB" w:rsidP="005F10CB">
            <w:pPr>
              <w:pStyle w:val="a3"/>
              <w:spacing w:before="190"/>
              <w:ind w:left="372"/>
              <w:rPr>
                <w:rFonts w:eastAsiaTheme="minorEastAsia"/>
              </w:rPr>
            </w:pPr>
            <w:r w:rsidRPr="00073890">
              <w:rPr>
                <w:rFonts w:asciiTheme="majorBidi" w:hAnsiTheme="majorBidi" w:cstheme="majorBidi"/>
              </w:rPr>
              <w:t>स्कुल कार्यालयबाट वितरण गरिएको लगइन आईडी सूचना पत्रमा उल्लेखित आईडी र पासवर्ड प्रयोग गरेर "हाई</w:t>
            </w:r>
            <w:r w:rsidRPr="00073890">
              <w:rPr>
                <w:rFonts w:asciiTheme="majorBidi" w:eastAsiaTheme="minorEastAsia" w:hAnsiTheme="majorBidi" w:cstheme="majorBidi" w:hint="eastAsia"/>
              </w:rPr>
              <w:t xml:space="preserve"> </w:t>
            </w:r>
            <w:r w:rsidRPr="00073890">
              <w:rPr>
                <w:rFonts w:asciiTheme="majorBidi" w:hAnsiTheme="majorBidi" w:cstheme="majorBidi"/>
              </w:rPr>
              <w:t>स्कुल एन्रोलमेन्ट सपोर्ट ग्रान्ट अनलाइन आवेदन प्रणाली" मा लगइन गर्नुहोस्‌। स्क्रिन निर्देशनहरू र लगइन</w:t>
            </w:r>
            <w:r w:rsidRPr="00073890">
              <w:rPr>
                <w:rFonts w:asciiTheme="majorBidi" w:hAnsiTheme="majorBidi" w:cstheme="majorBidi" w:hint="eastAsia"/>
              </w:rPr>
              <w:t xml:space="preserve"> </w:t>
            </w:r>
            <w:r w:rsidRPr="00073890">
              <w:rPr>
                <w:rFonts w:asciiTheme="majorBidi" w:hAnsiTheme="majorBidi" w:cstheme="majorBidi"/>
              </w:rPr>
              <w:t>आईडी सूचना पत्रसँगै वितरण गरिएको सञ्चालन पुस्तिका अनुसार आवेदन गर्नुहोस्‌।</w:t>
            </w:r>
          </w:p>
          <w:p w14:paraId="43EC002D" w14:textId="77777777" w:rsidR="005F10CB" w:rsidRPr="00073890" w:rsidRDefault="005F10CB" w:rsidP="00111807">
            <w:pPr>
              <w:pStyle w:val="a3"/>
              <w:spacing w:before="240" w:line="355" w:lineRule="auto"/>
              <w:ind w:right="-17"/>
              <w:rPr>
                <w:rFonts w:asciiTheme="majorBidi" w:eastAsiaTheme="minorEastAsia" w:hAnsiTheme="majorBidi" w:cstheme="majorBidi"/>
              </w:rPr>
            </w:pPr>
          </w:p>
        </w:tc>
      </w:tr>
    </w:tbl>
    <w:p w14:paraId="41EF0629" w14:textId="6205C581" w:rsidR="00F3085F" w:rsidRPr="00073890" w:rsidRDefault="001F2737" w:rsidP="00E52B8F">
      <w:pPr>
        <w:spacing w:before="240" w:after="40"/>
        <w:ind w:firstLineChars="129" w:firstLine="271"/>
        <w:rPr>
          <w:rFonts w:asciiTheme="majorBidi" w:eastAsiaTheme="minorEastAsia" w:hAnsiTheme="majorBidi" w:cstheme="majorBidi"/>
          <w:sz w:val="21"/>
          <w:szCs w:val="21"/>
          <w:lang w:eastAsia="ja-JP"/>
        </w:rPr>
      </w:pPr>
      <w:r w:rsidRPr="00073890">
        <w:rPr>
          <w:rFonts w:asciiTheme="majorBidi" w:hAnsiTheme="majorBidi" w:cstheme="majorBidi"/>
          <w:sz w:val="21"/>
          <w:szCs w:val="21"/>
          <w:cs/>
        </w:rPr>
        <w:t>नागरिकता</w:t>
      </w:r>
      <w:r w:rsidRPr="00073890">
        <w:rPr>
          <w:rFonts w:asciiTheme="majorBidi" w:eastAsiaTheme="minorEastAsia" w:hAnsiTheme="majorBidi" w:cstheme="majorBidi"/>
          <w:sz w:val="21"/>
          <w:szCs w:val="21"/>
          <w:cs/>
          <w:lang w:eastAsia="ja-JP"/>
        </w:rPr>
        <w:t xml:space="preserve"> वा बसोबासको हैसियत आदिमा कुनै परिवर्तन भएमा</w:t>
      </w:r>
      <w:r w:rsidRPr="00073890">
        <w:rPr>
          <w:rFonts w:asciiTheme="majorBidi" w:eastAsiaTheme="minorEastAsia" w:hAnsiTheme="majorBidi" w:cstheme="majorBidi"/>
          <w:sz w:val="21"/>
          <w:szCs w:val="21"/>
          <w:lang w:eastAsia="ja-JP"/>
        </w:rPr>
        <w:t xml:space="preserve">, </w:t>
      </w:r>
      <w:r w:rsidRPr="00073890">
        <w:rPr>
          <w:rFonts w:asciiTheme="majorBidi" w:eastAsiaTheme="minorEastAsia" w:hAnsiTheme="majorBidi" w:cstheme="majorBidi"/>
          <w:sz w:val="21"/>
          <w:szCs w:val="21"/>
          <w:cs/>
          <w:lang w:eastAsia="ja-JP"/>
        </w:rPr>
        <w:t>आफूले पढ्ने विद्यालयको कार्यालयमा जानकारी दिनुहोस्।</w:t>
      </w:r>
    </w:p>
    <w:p w14:paraId="48AAFF65" w14:textId="36B25281" w:rsidR="00F3085F" w:rsidRPr="00073890" w:rsidRDefault="00F3085F">
      <w:pPr>
        <w:pStyle w:val="a3"/>
        <w:spacing w:before="87" w:line="355" w:lineRule="auto"/>
        <w:ind w:left="504" w:right="-15"/>
        <w:rPr>
          <w:rFonts w:asciiTheme="majorBidi" w:eastAsiaTheme="minorEastAsia" w:hAnsiTheme="majorBidi" w:cstheme="majorBidi"/>
          <w:lang w:eastAsia="ja-JP"/>
        </w:rPr>
      </w:pPr>
    </w:p>
    <w:p w14:paraId="206E08AA" w14:textId="00A11F6C" w:rsidR="001F1BDE" w:rsidRPr="00073890" w:rsidRDefault="001F1BDE">
      <w:pPr>
        <w:pStyle w:val="a3"/>
        <w:spacing w:before="87" w:line="355" w:lineRule="auto"/>
        <w:ind w:left="504" w:right="-15"/>
        <w:rPr>
          <w:rFonts w:asciiTheme="majorBidi" w:hAnsiTheme="majorBidi" w:cstheme="majorBidi"/>
        </w:rPr>
      </w:pPr>
    </w:p>
    <w:p w14:paraId="3595A83D" w14:textId="181CDB45" w:rsidR="00BF2CCA" w:rsidRPr="00073890" w:rsidRDefault="00BF2CCA">
      <w:pPr>
        <w:rPr>
          <w:rFonts w:asciiTheme="majorBidi" w:eastAsia="ＭＳ 明朝" w:hAnsiTheme="majorBidi" w:cstheme="majorBidi"/>
          <w:b/>
          <w:bCs/>
          <w:spacing w:val="-2"/>
          <w:sz w:val="20"/>
          <w:szCs w:val="20"/>
        </w:rPr>
      </w:pPr>
      <w:r w:rsidRPr="00073890">
        <w:rPr>
          <w:rFonts w:asciiTheme="majorBidi" w:eastAsia="ＭＳ 明朝" w:hAnsiTheme="majorBidi" w:cstheme="majorBidi"/>
          <w:b/>
          <w:bCs/>
          <w:spacing w:val="-2"/>
          <w:sz w:val="20"/>
          <w:szCs w:val="20"/>
        </w:rPr>
        <w:br w:type="page"/>
      </w:r>
    </w:p>
    <w:p w14:paraId="7325B74B" w14:textId="56B9B1C5" w:rsidR="00A47F95" w:rsidRPr="00073890" w:rsidRDefault="00A47F95" w:rsidP="00E576A9">
      <w:pPr>
        <w:spacing w:before="7"/>
        <w:ind w:left="1276" w:rightChars="581" w:right="1278"/>
        <w:jc w:val="center"/>
        <w:rPr>
          <w:rFonts w:asciiTheme="majorBidi" w:eastAsia="ＭＳ 明朝" w:hAnsiTheme="majorBidi" w:cstheme="majorBidi"/>
          <w:b/>
          <w:bCs/>
          <w:spacing w:val="-2"/>
          <w:sz w:val="20"/>
          <w:szCs w:val="20"/>
          <w:lang w:eastAsia="ja-JP"/>
        </w:rPr>
      </w:pPr>
      <w:r w:rsidRPr="00073890">
        <w:rPr>
          <w:rFonts w:asciiTheme="majorBidi" w:hAnsiTheme="majorBidi" w:cstheme="majorBidi"/>
          <w:sz w:val="20"/>
        </w:rPr>
        <w:lastRenderedPageBreak/>
        <mc:AlternateContent>
          <mc:Choice Requires="wpg">
            <w:drawing>
              <wp:inline distT="0" distB="0" distL="0" distR="0" wp14:anchorId="2CE5C6A2" wp14:editId="040F1AAF">
                <wp:extent cx="4801235" cy="755650"/>
                <wp:effectExtent l="0" t="0" r="0" b="6350"/>
                <wp:docPr id="125880274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801235" cy="755650"/>
                          <a:chOff x="0" y="0"/>
                          <a:chExt cx="4801235" cy="535305"/>
                        </a:xfrm>
                      </wpg:grpSpPr>
                      <wps:wsp>
                        <wps:cNvPr id="1241539345" name="Graphic 2"/>
                        <wps:cNvSpPr/>
                        <wps:spPr>
                          <a:xfrm>
                            <a:off x="12700" y="12700"/>
                            <a:ext cx="4775835" cy="509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75835" h="509905">
                                <a:moveTo>
                                  <a:pt x="0" y="84987"/>
                                </a:moveTo>
                                <a:lnTo>
                                  <a:pt x="6678" y="51906"/>
                                </a:lnTo>
                                <a:lnTo>
                                  <a:pt x="24892" y="24892"/>
                                </a:lnTo>
                                <a:lnTo>
                                  <a:pt x="51906" y="6678"/>
                                </a:lnTo>
                                <a:lnTo>
                                  <a:pt x="84987" y="0"/>
                                </a:lnTo>
                                <a:lnTo>
                                  <a:pt x="4690848" y="0"/>
                                </a:lnTo>
                                <a:lnTo>
                                  <a:pt x="4723928" y="6678"/>
                                </a:lnTo>
                                <a:lnTo>
                                  <a:pt x="4750942" y="24892"/>
                                </a:lnTo>
                                <a:lnTo>
                                  <a:pt x="4769156" y="51906"/>
                                </a:lnTo>
                                <a:lnTo>
                                  <a:pt x="4775835" y="84987"/>
                                </a:lnTo>
                                <a:lnTo>
                                  <a:pt x="4775835" y="424917"/>
                                </a:lnTo>
                                <a:lnTo>
                                  <a:pt x="4769156" y="457998"/>
                                </a:lnTo>
                                <a:lnTo>
                                  <a:pt x="4750942" y="485012"/>
                                </a:lnTo>
                                <a:lnTo>
                                  <a:pt x="4723928" y="503226"/>
                                </a:lnTo>
                                <a:lnTo>
                                  <a:pt x="4690848" y="509905"/>
                                </a:lnTo>
                                <a:lnTo>
                                  <a:pt x="84987" y="509905"/>
                                </a:lnTo>
                                <a:lnTo>
                                  <a:pt x="51906" y="503226"/>
                                </a:lnTo>
                                <a:lnTo>
                                  <a:pt x="24892" y="485012"/>
                                </a:lnTo>
                                <a:lnTo>
                                  <a:pt x="6678" y="457998"/>
                                </a:lnTo>
                                <a:lnTo>
                                  <a:pt x="0" y="424917"/>
                                </a:lnTo>
                                <a:lnTo>
                                  <a:pt x="0" y="84987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3194694" name="Textbox 3"/>
                        <wps:cNvSpPr txBox="1"/>
                        <wps:spPr>
                          <a:xfrm>
                            <a:off x="0" y="0"/>
                            <a:ext cx="4801235" cy="5353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8F59A7B" w14:textId="26C75AA4" w:rsidR="00A47F95" w:rsidRPr="00073890" w:rsidRDefault="00A47F95" w:rsidP="00810E0A">
                              <w:pPr>
                                <w:spacing w:before="70"/>
                                <w:jc w:val="center"/>
                                <w:rPr>
                                  <w:rFonts w:asciiTheme="majorBidi" w:hAnsiTheme="majorBidi" w:cstheme="majorBidi"/>
                                  <w:bCs/>
                                  <w:sz w:val="36"/>
                                  <w:szCs w:val="28"/>
                                </w:rPr>
                              </w:pPr>
                              <w:r w:rsidRPr="00073890">
                                <w:rPr>
                                  <w:rFonts w:asciiTheme="majorBidi" w:hAnsiTheme="majorBidi" w:cstheme="majorBidi"/>
                                  <w:bCs/>
                                  <w:sz w:val="36"/>
                                  <w:szCs w:val="28"/>
                                  <w:cs/>
                                </w:rPr>
                                <w:t xml:space="preserve">उच्च माध्यमिक विद्यालय आदि </w:t>
                              </w:r>
                              <w:r w:rsidR="00A94785" w:rsidRPr="00073890">
                                <w:rPr>
                                  <w:rFonts w:asciiTheme="majorBidi" w:hAnsiTheme="majorBidi" w:cstheme="majorBidi"/>
                                  <w:bCs/>
                                  <w:sz w:val="36"/>
                                  <w:szCs w:val="28"/>
                                  <w:cs/>
                                </w:rPr>
                                <w:t>अध्ययन</w:t>
                              </w:r>
                              <w:r w:rsidRPr="00073890">
                                <w:rPr>
                                  <w:rFonts w:asciiTheme="majorBidi" w:hAnsiTheme="majorBidi" w:cstheme="majorBidi"/>
                                  <w:bCs/>
                                  <w:sz w:val="36"/>
                                  <w:szCs w:val="28"/>
                                  <w:cs/>
                                </w:rPr>
                                <w:t xml:space="preserve"> सहायता अनुदानका लागि अयोग्य ठहरिएमा अपनाउनुपर्ने प्रक्रिया</w:t>
                              </w:r>
                            </w:p>
                          </w:txbxContent>
                        </wps:txbx>
                        <wps:bodyPr wrap="square" lIns="0" tIns="0" rIns="0" bIns="0" rtlCol="0" anchor="ctr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CE5C6A2" id="_x0000_s1030" style="width:378.05pt;height:59.5pt;mso-position-horizontal-relative:char;mso-position-vertical-relative:line" coordsize="48012,5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">
                <v:shape id="Graphic 2" o:spid="_x0000_s1031" style="position:absolute;left:127;top:127;width:47758;height:5099;visibility:visible;mso-wrap-style:square;v-text-anchor:top" coordsize="4775835,509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" path="m,84987l6678,51906,24892,24892,51906,6678,84987,,4690848,r33080,6678l4750942,24892r18214,27014l4775835,84987r,339930l4769156,457998r-18214,27014l4723928,503226r-33080,6679l84987,509905,51906,503226,24892,485012,6678,457998,,424917,,84987xe" filled="f" strokeweight="2pt">
                  <v:path arrowok="t"/>
                </v:shape>
                <v:shape id="Textbox 3" o:spid="_x0000_s1032" type="#_x0000_t202" style="position:absolute;width:48012;height:53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" filled="f" stroked="f">
                  <v:textbox inset="0,0,0,0">
                    <w:txbxContent>
                      <w:p w14:paraId="08F59A7B" w14:textId="26C75AA4" w:rsidR="00A47F95" w:rsidRPr="00073890" w:rsidRDefault="00A47F95" w:rsidP="00810E0A">
                        <w:pPr>
                          <w:spacing w:before="70"/>
                          <w:jc w:val="center"/>
                          <w:rPr>
                            <w:rFonts w:asciiTheme="majorBidi" w:hAnsiTheme="majorBidi" w:cstheme="majorBidi"/>
                            <w:bCs/>
                            <w:sz w:val="36"/>
                            <w:szCs w:val="28"/>
                          </w:rPr>
                        </w:pPr>
                        <w:r w:rsidRPr="00073890">
                          <w:rPr>
                            <w:rFonts w:asciiTheme="majorBidi" w:hAnsiTheme="majorBidi" w:cstheme="majorBidi"/>
                            <w:bCs/>
                            <w:sz w:val="36"/>
                            <w:szCs w:val="28"/>
                            <w:cs/>
                          </w:rPr>
                          <w:t xml:space="preserve">उच्च माध्यमिक विद्यालय आदि </w:t>
                        </w:r>
                        <w:r w:rsidR="00A94785" w:rsidRPr="00073890">
                          <w:rPr>
                            <w:rFonts w:asciiTheme="majorBidi" w:hAnsiTheme="majorBidi" w:cstheme="majorBidi"/>
                            <w:bCs/>
                            <w:sz w:val="36"/>
                            <w:szCs w:val="28"/>
                            <w:cs/>
                          </w:rPr>
                          <w:t>अध्ययन</w:t>
                        </w:r>
                        <w:r w:rsidRPr="00073890">
                          <w:rPr>
                            <w:rFonts w:asciiTheme="majorBidi" w:hAnsiTheme="majorBidi" w:cstheme="majorBidi"/>
                            <w:bCs/>
                            <w:sz w:val="36"/>
                            <w:szCs w:val="28"/>
                            <w:cs/>
                          </w:rPr>
                          <w:t xml:space="preserve"> सहायता अनुदानका लागि अयोग्य ठहरिएमा अपनाउनुपर्ने प्रक्रिया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EFB7557" w14:textId="211D883E" w:rsidR="00A47F95" w:rsidRPr="00073890" w:rsidRDefault="00A94785" w:rsidP="00B23787">
      <w:pPr>
        <w:pStyle w:val="a3"/>
        <w:spacing w:before="190" w:afterLines="50" w:after="120"/>
        <w:ind w:firstLineChars="100" w:firstLine="210"/>
        <w:rPr>
          <w:rFonts w:asciiTheme="majorBidi" w:eastAsiaTheme="minorEastAsia" w:hAnsiTheme="majorBidi" w:cstheme="majorBidi"/>
          <w:lang w:eastAsia="ja-JP"/>
        </w:rPr>
      </w:pPr>
      <w:r w:rsidRPr="00073890">
        <w:rPr>
          <w:rFonts w:asciiTheme="majorBidi" w:eastAsiaTheme="minorEastAsia" w:hAnsiTheme="majorBidi" w:cstheme="majorBidi"/>
          <w:lang w:eastAsia="ja-JP"/>
        </w:rPr>
        <w:t>अध्ययन सहायता अनुदानका लागि आवेदन दिएपछि अयोग्य ठहरिएका विद्यार्थीहरूले तल उल्लेखित सहायता प्रणालीअन्तर्गत स्वीकृति पाएमा, सोही प्रकारको सहायता प्राप्त गर्न सक्नेछन्। लागू हुने सहायता प्रणाली विद्यार्थीको कक्षा र परिवारको वार्षिक आम्दानीअनुसार फरक हुन्छ। कृपया तलको तालिका हेर्नुहोस्।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689"/>
        <w:gridCol w:w="3685"/>
        <w:gridCol w:w="3821"/>
      </w:tblGrid>
      <w:tr w:rsidR="001B0B4E" w:rsidRPr="00073890" w14:paraId="332B8E82" w14:textId="77777777" w:rsidTr="001B0B4E">
        <w:trPr>
          <w:trHeight w:val="684"/>
        </w:trPr>
        <w:tc>
          <w:tcPr>
            <w:tcW w:w="2689" w:type="dxa"/>
          </w:tcPr>
          <w:p w14:paraId="788C09AD" w14:textId="77777777" w:rsidR="001B0B4E" w:rsidRPr="00073890" w:rsidRDefault="001B0B4E" w:rsidP="003760B5">
            <w:pPr>
              <w:spacing w:line="240" w:lineRule="atLeas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14:paraId="2F5C23F7" w14:textId="60CF8D20" w:rsidR="001B0B4E" w:rsidRPr="00073890" w:rsidRDefault="001B0B4E" w:rsidP="001B0B4E">
            <w:pPr>
              <w:spacing w:line="240" w:lineRule="atLeast"/>
              <w:jc w:val="center"/>
              <w:rPr>
                <w:rFonts w:asciiTheme="majorBidi" w:eastAsiaTheme="minorEastAsia" w:hAnsiTheme="majorBidi" w:cstheme="majorBidi"/>
                <w:sz w:val="21"/>
                <w:szCs w:val="21"/>
              </w:rPr>
            </w:pPr>
            <w:r w:rsidRPr="00073890">
              <w:rPr>
                <w:rFonts w:asciiTheme="majorBidi" w:eastAsiaTheme="minorEastAsia" w:hAnsiTheme="majorBidi" w:cstheme="majorBidi"/>
                <w:sz w:val="21"/>
                <w:szCs w:val="21"/>
                <w:cs/>
              </w:rPr>
              <w:t>परिवारको वार्षिक आम्दानी लगभग ९१ लाख येनभन्दा कम</w:t>
            </w:r>
          </w:p>
        </w:tc>
        <w:tc>
          <w:tcPr>
            <w:tcW w:w="3821" w:type="dxa"/>
            <w:vAlign w:val="center"/>
          </w:tcPr>
          <w:p w14:paraId="7CDC86C8" w14:textId="29552760" w:rsidR="001B0B4E" w:rsidRPr="00073890" w:rsidRDefault="001B0B4E" w:rsidP="001B0B4E">
            <w:pPr>
              <w:spacing w:line="240" w:lineRule="atLeast"/>
              <w:jc w:val="center"/>
              <w:rPr>
                <w:rFonts w:asciiTheme="majorBidi" w:eastAsiaTheme="minorEastAsia" w:hAnsiTheme="majorBidi" w:cstheme="majorBidi"/>
                <w:sz w:val="21"/>
                <w:szCs w:val="21"/>
              </w:rPr>
            </w:pPr>
            <w:r w:rsidRPr="00073890">
              <w:rPr>
                <w:rFonts w:asciiTheme="majorBidi" w:eastAsiaTheme="minorEastAsia" w:hAnsiTheme="majorBidi" w:cstheme="majorBidi"/>
                <w:sz w:val="21"/>
                <w:szCs w:val="21"/>
                <w:cs/>
              </w:rPr>
              <w:t>परिवारको वार्षिक आम्दानी लगभग ९१ लाख येन वा बढी</w:t>
            </w:r>
          </w:p>
        </w:tc>
      </w:tr>
      <w:tr w:rsidR="001B0B4E" w:rsidRPr="00073890" w14:paraId="7D0141C9" w14:textId="77777777" w:rsidTr="003760B5">
        <w:tc>
          <w:tcPr>
            <w:tcW w:w="2689" w:type="dxa"/>
          </w:tcPr>
          <w:p w14:paraId="2906E1C7" w14:textId="68AEB519" w:rsidR="001B0B4E" w:rsidRPr="00073890" w:rsidRDefault="00690D5F" w:rsidP="00690D5F">
            <w:pPr>
              <w:spacing w:line="240" w:lineRule="atLeast"/>
              <w:rPr>
                <w:rFonts w:asciiTheme="majorBidi" w:eastAsiaTheme="minorEastAsia" w:hAnsiTheme="majorBidi" w:cstheme="majorBidi"/>
                <w:sz w:val="21"/>
                <w:szCs w:val="21"/>
              </w:rPr>
            </w:pPr>
            <w:r w:rsidRPr="00073890">
              <w:rPr>
                <w:rFonts w:asciiTheme="majorBidi" w:eastAsiaTheme="minorEastAsia" w:hAnsiTheme="majorBidi" w:cstheme="majorBidi"/>
                <w:sz w:val="21"/>
                <w:szCs w:val="21"/>
                <w:cs/>
              </w:rPr>
              <w:t>नयाँ भर्ना भएका विद्यार्थीहरू (विदेशी विद्यार्थीबाहेक)</w:t>
            </w:r>
          </w:p>
        </w:tc>
        <w:tc>
          <w:tcPr>
            <w:tcW w:w="3685" w:type="dxa"/>
          </w:tcPr>
          <w:p w14:paraId="08104CE3" w14:textId="088E435C" w:rsidR="001B0B4E" w:rsidRPr="00073890" w:rsidRDefault="00582250" w:rsidP="00582250">
            <w:pPr>
              <w:spacing w:line="240" w:lineRule="atLeast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073890">
              <w:rPr>
                <w:rFonts w:asciiTheme="majorBidi" w:eastAsiaTheme="minorEastAsia" w:hAnsiTheme="majorBidi" w:cstheme="majorBidi"/>
                <w:sz w:val="21"/>
                <w:szCs w:val="21"/>
                <w:cs/>
              </w:rPr>
              <w:t xml:space="preserve">उच्च माध्यमिक विद्यार्थीहरूको नयाँ </w:t>
            </w:r>
            <w:r w:rsidR="00A94785" w:rsidRPr="00073890">
              <w:rPr>
                <w:rFonts w:asciiTheme="majorBidi" w:eastAsiaTheme="minorEastAsia" w:hAnsiTheme="majorBidi" w:cstheme="majorBidi"/>
                <w:sz w:val="21"/>
                <w:szCs w:val="21"/>
              </w:rPr>
              <w:t>अध्ययन</w:t>
            </w:r>
            <w:r w:rsidRPr="00073890">
              <w:rPr>
                <w:rFonts w:asciiTheme="majorBidi" w:eastAsiaTheme="minorEastAsia" w:hAnsiTheme="majorBidi" w:cstheme="majorBidi"/>
                <w:sz w:val="21"/>
                <w:szCs w:val="21"/>
                <w:cs/>
              </w:rPr>
              <w:t xml:space="preserve"> सहायता अनुदान</w:t>
            </w:r>
          </w:p>
        </w:tc>
        <w:tc>
          <w:tcPr>
            <w:tcW w:w="3821" w:type="dxa"/>
          </w:tcPr>
          <w:p w14:paraId="74625FC7" w14:textId="54BAC715" w:rsidR="001B0B4E" w:rsidRPr="00073890" w:rsidRDefault="00582250" w:rsidP="00582250">
            <w:pPr>
              <w:spacing w:line="240" w:lineRule="atLeast"/>
              <w:jc w:val="center"/>
              <w:rPr>
                <w:rFonts w:asciiTheme="majorBidi" w:eastAsiaTheme="minorEastAsia" w:hAnsiTheme="majorBidi" w:cstheme="majorBidi"/>
                <w:sz w:val="21"/>
                <w:szCs w:val="21"/>
              </w:rPr>
            </w:pPr>
            <w:r w:rsidRPr="00073890">
              <w:rPr>
                <w:rFonts w:asciiTheme="majorBidi" w:eastAsiaTheme="minorEastAsia" w:hAnsiTheme="majorBidi" w:cstheme="majorBidi"/>
                <w:sz w:val="21"/>
                <w:szCs w:val="21"/>
                <w:cs/>
              </w:rPr>
              <w:t xml:space="preserve">ओसाका प्रान्तको </w:t>
            </w:r>
            <w:r w:rsidR="00A94785" w:rsidRPr="00073890">
              <w:rPr>
                <w:rFonts w:asciiTheme="majorBidi" w:eastAsiaTheme="minorEastAsia" w:hAnsiTheme="majorBidi" w:cstheme="majorBidi"/>
                <w:sz w:val="21"/>
                <w:szCs w:val="21"/>
              </w:rPr>
              <w:t>शिक्षण</w:t>
            </w:r>
            <w:r w:rsidRPr="00073890">
              <w:rPr>
                <w:rFonts w:asciiTheme="majorBidi" w:eastAsiaTheme="minorEastAsia" w:hAnsiTheme="majorBidi" w:cstheme="majorBidi"/>
                <w:sz w:val="21"/>
                <w:szCs w:val="21"/>
                <w:cs/>
              </w:rPr>
              <w:t xml:space="preserve"> शुल्क सहायता अनुदान</w:t>
            </w:r>
          </w:p>
        </w:tc>
      </w:tr>
      <w:tr w:rsidR="001B0B4E" w:rsidRPr="00073890" w14:paraId="2E3A5C61" w14:textId="77777777" w:rsidTr="003760B5">
        <w:tc>
          <w:tcPr>
            <w:tcW w:w="2689" w:type="dxa"/>
          </w:tcPr>
          <w:p w14:paraId="3445BCD3" w14:textId="79CCA1A0" w:rsidR="001B0B4E" w:rsidRPr="00073890" w:rsidRDefault="00690D5F" w:rsidP="00690D5F">
            <w:pPr>
              <w:spacing w:line="240" w:lineRule="atLeast"/>
              <w:rPr>
                <w:rFonts w:asciiTheme="majorBidi" w:eastAsiaTheme="minorEastAsia" w:hAnsiTheme="majorBidi" w:cstheme="majorBidi"/>
                <w:sz w:val="21"/>
                <w:szCs w:val="21"/>
              </w:rPr>
            </w:pPr>
            <w:r w:rsidRPr="00073890">
              <w:rPr>
                <w:rFonts w:asciiTheme="majorBidi" w:eastAsiaTheme="minorEastAsia" w:hAnsiTheme="majorBidi" w:cstheme="majorBidi"/>
                <w:sz w:val="21"/>
                <w:szCs w:val="21"/>
                <w:cs/>
              </w:rPr>
              <w:t>हाल अध्ययनरत विद्यार्थीहरू (विदेशी विद्यार्थीसमेत)</w:t>
            </w:r>
          </w:p>
        </w:tc>
        <w:tc>
          <w:tcPr>
            <w:tcW w:w="3685" w:type="dxa"/>
          </w:tcPr>
          <w:p w14:paraId="7269A76B" w14:textId="7FA9BB78" w:rsidR="001B0B4E" w:rsidRPr="00073890" w:rsidRDefault="00582250" w:rsidP="003760B5">
            <w:pPr>
              <w:spacing w:line="240" w:lineRule="atLeast"/>
              <w:jc w:val="center"/>
              <w:rPr>
                <w:rFonts w:asciiTheme="majorBidi" w:eastAsiaTheme="minorEastAsia" w:hAnsiTheme="majorBidi" w:cstheme="majorBidi"/>
                <w:sz w:val="21"/>
                <w:szCs w:val="21"/>
              </w:rPr>
            </w:pPr>
            <w:r w:rsidRPr="00073890">
              <w:rPr>
                <w:rFonts w:asciiTheme="majorBidi" w:eastAsiaTheme="minorEastAsia" w:hAnsiTheme="majorBidi" w:cstheme="majorBidi"/>
                <w:sz w:val="21"/>
                <w:szCs w:val="21"/>
                <w:cs/>
              </w:rPr>
              <w:t>शिक्षा शुल्क सहायता अनुदान (पुरानो प्रणाली)</w:t>
            </w:r>
          </w:p>
        </w:tc>
        <w:tc>
          <w:tcPr>
            <w:tcW w:w="3821" w:type="dxa"/>
          </w:tcPr>
          <w:p w14:paraId="5A48999F" w14:textId="1C746658" w:rsidR="001B0B4E" w:rsidRPr="00073890" w:rsidRDefault="00582250" w:rsidP="003760B5">
            <w:pPr>
              <w:spacing w:line="240" w:lineRule="atLeast"/>
              <w:jc w:val="center"/>
              <w:rPr>
                <w:rFonts w:asciiTheme="majorBidi" w:eastAsiaTheme="minorEastAsia" w:hAnsiTheme="majorBidi" w:cstheme="majorBidi"/>
                <w:sz w:val="21"/>
                <w:szCs w:val="21"/>
              </w:rPr>
            </w:pPr>
            <w:r w:rsidRPr="00073890">
              <w:rPr>
                <w:rFonts w:asciiTheme="majorBidi" w:eastAsiaTheme="minorEastAsia" w:hAnsiTheme="majorBidi" w:cstheme="majorBidi"/>
                <w:sz w:val="21"/>
                <w:szCs w:val="21"/>
                <w:cs/>
              </w:rPr>
              <w:t xml:space="preserve">उच्च माध्यमिक विद्यार्थीहरूको नयाँ </w:t>
            </w:r>
            <w:r w:rsidR="00A94785" w:rsidRPr="00073890">
              <w:rPr>
                <w:rFonts w:asciiTheme="majorBidi" w:eastAsiaTheme="minorEastAsia" w:hAnsiTheme="majorBidi" w:cstheme="majorBidi"/>
                <w:sz w:val="21"/>
                <w:szCs w:val="21"/>
              </w:rPr>
              <w:t>अध्ययन</w:t>
            </w:r>
            <w:r w:rsidRPr="00073890">
              <w:rPr>
                <w:rFonts w:asciiTheme="majorBidi" w:eastAsiaTheme="minorEastAsia" w:hAnsiTheme="majorBidi" w:cstheme="majorBidi"/>
                <w:sz w:val="21"/>
                <w:szCs w:val="21"/>
                <w:cs/>
              </w:rPr>
              <w:t xml:space="preserve"> सहायता अनुदान</w:t>
            </w:r>
          </w:p>
        </w:tc>
      </w:tr>
    </w:tbl>
    <w:p w14:paraId="66E973AA" w14:textId="77777777" w:rsidR="0073777C" w:rsidRPr="00073890" w:rsidRDefault="0073777C" w:rsidP="0073777C">
      <w:pPr>
        <w:pStyle w:val="a3"/>
        <w:ind w:left="372"/>
        <w:rPr>
          <w:rFonts w:asciiTheme="majorBidi" w:eastAsiaTheme="minorEastAsia" w:hAnsiTheme="majorBidi" w:cstheme="majorBidi"/>
          <w:lang w:eastAsia="ja-JP"/>
        </w:rPr>
      </w:pPr>
    </w:p>
    <w:tbl>
      <w:tblPr>
        <w:tblStyle w:val="aa"/>
        <w:tblW w:w="0" w:type="auto"/>
        <w:tblInd w:w="-5" w:type="dxa"/>
        <w:tblLook w:val="04A0" w:firstRow="1" w:lastRow="0" w:firstColumn="1" w:lastColumn="0" w:noHBand="0" w:noVBand="1"/>
      </w:tblPr>
      <w:tblGrid>
        <w:gridCol w:w="10206"/>
      </w:tblGrid>
      <w:tr w:rsidR="0073777C" w:rsidRPr="00073890" w14:paraId="14BE81A0" w14:textId="77777777" w:rsidTr="0073777C">
        <w:tc>
          <w:tcPr>
            <w:tcW w:w="10206" w:type="dxa"/>
          </w:tcPr>
          <w:p w14:paraId="51A90610" w14:textId="77777777" w:rsidR="0073777C" w:rsidRPr="00073890" w:rsidRDefault="0073777C" w:rsidP="00E04F60">
            <w:pPr>
              <w:pStyle w:val="a3"/>
              <w:spacing w:before="190"/>
              <w:ind w:left="176"/>
              <w:rPr>
                <w:rFonts w:asciiTheme="majorBidi" w:eastAsiaTheme="minorEastAsia" w:hAnsiTheme="majorBidi" w:cstheme="majorBidi"/>
                <w:b/>
                <w:bCs/>
                <w:sz w:val="22"/>
                <w:szCs w:val="22"/>
              </w:rPr>
            </w:pPr>
            <w:r w:rsidRPr="00073890">
              <w:rPr>
                <w:rFonts w:asciiTheme="majorBidi" w:hAnsiTheme="majorBidi" w:cstheme="majorBidi" w:hint="cs"/>
                <w:b/>
                <w:bCs/>
                <w:sz w:val="22"/>
                <w:szCs w:val="22"/>
                <w:cs/>
              </w:rPr>
              <w:t>आवेदनको</w:t>
            </w:r>
            <w:r w:rsidRPr="00073890">
              <w:rPr>
                <w:rFonts w:asciiTheme="majorBidi" w:hAnsiTheme="majorBidi" w:cstheme="majorBidi"/>
                <w:b/>
                <w:bCs/>
                <w:sz w:val="22"/>
                <w:szCs w:val="22"/>
                <w:cs/>
              </w:rPr>
              <w:t xml:space="preserve"> </w:t>
            </w:r>
            <w:r w:rsidRPr="00073890">
              <w:rPr>
                <w:rFonts w:asciiTheme="majorBidi" w:hAnsiTheme="majorBidi" w:cstheme="majorBidi" w:hint="cs"/>
                <w:b/>
                <w:bCs/>
                <w:sz w:val="22"/>
                <w:szCs w:val="22"/>
                <w:cs/>
              </w:rPr>
              <w:t>बारेमा</w:t>
            </w:r>
          </w:p>
          <w:p w14:paraId="5C5A6A0E" w14:textId="77777777" w:rsidR="0073777C" w:rsidRPr="00073890" w:rsidRDefault="0073777C" w:rsidP="00E04F60">
            <w:pPr>
              <w:pStyle w:val="a3"/>
              <w:numPr>
                <w:ilvl w:val="0"/>
                <w:numId w:val="4"/>
              </w:numPr>
              <w:spacing w:before="190"/>
              <w:ind w:left="601"/>
              <w:rPr>
                <w:rFonts w:asciiTheme="majorBidi" w:eastAsiaTheme="minorEastAsia" w:hAnsiTheme="majorBidi" w:cstheme="majorBidi"/>
                <w:sz w:val="22"/>
                <w:szCs w:val="22"/>
              </w:rPr>
            </w:pPr>
            <w:r w:rsidRPr="00073890">
              <w:rPr>
                <w:rFonts w:asciiTheme="majorBidi" w:eastAsiaTheme="minorEastAsia" w:hAnsiTheme="majorBidi" w:cstheme="majorBidi"/>
                <w:sz w:val="22"/>
                <w:szCs w:val="22"/>
                <w:cs/>
              </w:rPr>
              <w:t>नयाँ भर्ना भएका विद्यार्थीहरूको हकमा (विदेशी विद्यार्थीबाहेक)</w:t>
            </w:r>
          </w:p>
          <w:p w14:paraId="13A3778D" w14:textId="77777777" w:rsidR="0073777C" w:rsidRPr="00073890" w:rsidRDefault="0073777C" w:rsidP="00E04F60">
            <w:pPr>
              <w:pStyle w:val="a3"/>
              <w:ind w:left="601"/>
              <w:rPr>
                <w:rFonts w:asciiTheme="majorBidi" w:eastAsiaTheme="minorEastAsia" w:hAnsiTheme="majorBidi" w:cstheme="majorBidi"/>
              </w:rPr>
            </w:pPr>
            <w:r w:rsidRPr="00073890">
              <w:rPr>
                <w:rFonts w:asciiTheme="majorBidi" w:eastAsiaTheme="minorEastAsia" w:hAnsiTheme="majorBidi" w:cstheme="majorBidi"/>
              </w:rPr>
              <w:t>अध्ययन सहायता अनुदानका लागि अयोग्य ठहरिएको सूचनासँगै, उच्च माध्यमिक विद्यार्थीहरूको नयाँ अध्ययन सहायता अनुदानको आवेदन फाराम (अप्रिलदेखि जुनसम्मको अवधि र जुलाईदेखि अर्को वर्षको जुनसम्मको अवधि) वितरण गरिनेछ। तोकिएको समयसीमाभित्र कागजी आवेदनमार्फत आवेदन गर्नुहोस्।</w:t>
            </w:r>
            <w:r w:rsidRPr="00073890">
              <w:rPr>
                <w:rFonts w:asciiTheme="majorBidi" w:eastAsiaTheme="minorEastAsia" w:hAnsiTheme="majorBidi" w:cstheme="majorBidi"/>
              </w:rPr>
              <w:br/>
            </w:r>
            <w:r w:rsidRPr="00073890">
              <w:rPr>
                <w:rFonts w:asciiTheme="majorBidi" w:eastAsiaTheme="minorEastAsia" w:hAnsiTheme="majorBidi" w:cstheme="majorBidi"/>
                <w:cs/>
              </w:rPr>
              <w:t xml:space="preserve">परिवारको वार्षिक आम्दानी लगभग ९१ लाख येन वा </w:t>
            </w:r>
            <w:r w:rsidRPr="00073890">
              <w:rPr>
                <w:rFonts w:asciiTheme="majorBidi" w:eastAsiaTheme="minorEastAsia" w:hAnsiTheme="majorBidi" w:cstheme="majorBidi"/>
              </w:rPr>
              <w:t>सोभन्दा बढी भएका कारण अयोग्य ठहरिएमा, डिसेम्बरतिर ओसाका प्रान्तको शिक्षण शुल्क सहायता अनुदानको एउटा आवेदन फाराम (अप्रिलदेखि अर्को वर्षको मार्चसम्मको अवधि) वितरण गरिनेछ। त्यसैगरी, कागजी आवेदनमार्फत आवेदन गर्नुहोस्।</w:t>
            </w:r>
          </w:p>
          <w:p w14:paraId="012E153F" w14:textId="77777777" w:rsidR="0073777C" w:rsidRPr="00073890" w:rsidRDefault="0073777C" w:rsidP="0073777C">
            <w:pPr>
              <w:pStyle w:val="a3"/>
              <w:spacing w:before="75"/>
              <w:ind w:left="117"/>
              <w:rPr>
                <w:rFonts w:ascii="SimSun" w:eastAsiaTheme="minorEastAsia" w:hAnsi="SimSun" w:cs="SimSun"/>
                <w:w w:val="105"/>
              </w:rPr>
            </w:pPr>
          </w:p>
          <w:p w14:paraId="5FF1CE21" w14:textId="77777777" w:rsidR="0073777C" w:rsidRPr="00073890" w:rsidRDefault="0073777C" w:rsidP="00E04F60">
            <w:pPr>
              <w:pStyle w:val="a3"/>
              <w:numPr>
                <w:ilvl w:val="0"/>
                <w:numId w:val="4"/>
              </w:numPr>
              <w:spacing w:before="190"/>
              <w:ind w:left="601"/>
              <w:rPr>
                <w:rFonts w:asciiTheme="majorBidi" w:eastAsiaTheme="minorEastAsia" w:hAnsiTheme="majorBidi" w:cstheme="majorBidi"/>
                <w:sz w:val="22"/>
                <w:szCs w:val="22"/>
              </w:rPr>
            </w:pPr>
            <w:r w:rsidRPr="00073890">
              <w:rPr>
                <w:rFonts w:asciiTheme="majorBidi" w:eastAsiaTheme="minorEastAsia" w:hAnsiTheme="majorBidi" w:cstheme="majorBidi" w:hint="cs"/>
                <w:sz w:val="22"/>
                <w:szCs w:val="22"/>
                <w:cs/>
              </w:rPr>
              <w:t>हाल</w:t>
            </w:r>
            <w:r w:rsidRPr="00073890">
              <w:rPr>
                <w:rFonts w:asciiTheme="majorBidi" w:eastAsiaTheme="minorEastAsia" w:hAnsiTheme="majorBidi" w:cstheme="majorBidi"/>
                <w:sz w:val="22"/>
                <w:szCs w:val="22"/>
                <w:cs/>
              </w:rPr>
              <w:t xml:space="preserve"> </w:t>
            </w:r>
            <w:r w:rsidRPr="00073890">
              <w:rPr>
                <w:rFonts w:asciiTheme="majorBidi" w:eastAsiaTheme="minorEastAsia" w:hAnsiTheme="majorBidi" w:cstheme="majorBidi" w:hint="cs"/>
                <w:sz w:val="22"/>
                <w:szCs w:val="22"/>
                <w:cs/>
              </w:rPr>
              <w:t>अध्ययनरत</w:t>
            </w:r>
            <w:r w:rsidRPr="00073890">
              <w:rPr>
                <w:rFonts w:asciiTheme="majorBidi" w:eastAsiaTheme="minorEastAsia" w:hAnsiTheme="majorBidi" w:cstheme="majorBidi"/>
                <w:sz w:val="22"/>
                <w:szCs w:val="22"/>
                <w:cs/>
              </w:rPr>
              <w:t xml:space="preserve"> </w:t>
            </w:r>
            <w:r w:rsidRPr="00073890">
              <w:rPr>
                <w:rFonts w:asciiTheme="majorBidi" w:eastAsiaTheme="minorEastAsia" w:hAnsiTheme="majorBidi" w:cstheme="majorBidi" w:hint="cs"/>
                <w:sz w:val="22"/>
                <w:szCs w:val="22"/>
                <w:cs/>
              </w:rPr>
              <w:t>विद्यार्थीहरूको</w:t>
            </w:r>
            <w:r w:rsidRPr="00073890">
              <w:rPr>
                <w:rFonts w:asciiTheme="majorBidi" w:eastAsiaTheme="minorEastAsia" w:hAnsiTheme="majorBidi" w:cstheme="majorBidi"/>
                <w:sz w:val="22"/>
                <w:szCs w:val="22"/>
                <w:cs/>
              </w:rPr>
              <w:t xml:space="preserve"> </w:t>
            </w:r>
            <w:r w:rsidRPr="00073890">
              <w:rPr>
                <w:rFonts w:asciiTheme="majorBidi" w:eastAsiaTheme="minorEastAsia" w:hAnsiTheme="majorBidi" w:cstheme="majorBidi" w:hint="cs"/>
                <w:sz w:val="22"/>
                <w:szCs w:val="22"/>
                <w:cs/>
              </w:rPr>
              <w:t>हकमा</w:t>
            </w:r>
            <w:r w:rsidRPr="00073890">
              <w:rPr>
                <w:rFonts w:asciiTheme="majorBidi" w:eastAsiaTheme="minorEastAsia" w:hAnsiTheme="majorBidi" w:cstheme="majorBidi"/>
                <w:sz w:val="22"/>
                <w:szCs w:val="22"/>
                <w:cs/>
              </w:rPr>
              <w:t xml:space="preserve"> (</w:t>
            </w:r>
            <w:r w:rsidRPr="00073890">
              <w:rPr>
                <w:rFonts w:asciiTheme="majorBidi" w:eastAsiaTheme="minorEastAsia" w:hAnsiTheme="majorBidi" w:cstheme="majorBidi" w:hint="cs"/>
                <w:sz w:val="22"/>
                <w:szCs w:val="22"/>
                <w:cs/>
              </w:rPr>
              <w:t>विदेशी</w:t>
            </w:r>
            <w:r w:rsidRPr="00073890">
              <w:rPr>
                <w:rFonts w:asciiTheme="majorBidi" w:eastAsiaTheme="minorEastAsia" w:hAnsiTheme="majorBidi" w:cstheme="majorBidi"/>
                <w:sz w:val="22"/>
                <w:szCs w:val="22"/>
                <w:cs/>
              </w:rPr>
              <w:t xml:space="preserve"> </w:t>
            </w:r>
            <w:r w:rsidRPr="00073890">
              <w:rPr>
                <w:rFonts w:asciiTheme="majorBidi" w:eastAsiaTheme="minorEastAsia" w:hAnsiTheme="majorBidi" w:cstheme="majorBidi" w:hint="cs"/>
                <w:sz w:val="22"/>
                <w:szCs w:val="22"/>
                <w:cs/>
              </w:rPr>
              <w:t>विद्यार्थीसमेत</w:t>
            </w:r>
            <w:r w:rsidRPr="00073890">
              <w:rPr>
                <w:rFonts w:asciiTheme="majorBidi" w:eastAsiaTheme="minorEastAsia" w:hAnsiTheme="majorBidi" w:cstheme="majorBidi"/>
                <w:sz w:val="22"/>
                <w:szCs w:val="22"/>
                <w:cs/>
              </w:rPr>
              <w:t>)</w:t>
            </w:r>
          </w:p>
          <w:p w14:paraId="5A7DA353" w14:textId="77777777" w:rsidR="0073777C" w:rsidRPr="00073890" w:rsidRDefault="0073777C" w:rsidP="00E04F60">
            <w:pPr>
              <w:pStyle w:val="a3"/>
              <w:ind w:left="601"/>
              <w:rPr>
                <w:rFonts w:asciiTheme="majorBidi" w:eastAsiaTheme="minorEastAsia" w:hAnsiTheme="majorBidi" w:cstheme="majorBidi"/>
              </w:rPr>
            </w:pPr>
            <w:r w:rsidRPr="00073890">
              <w:rPr>
                <w:rFonts w:asciiTheme="majorBidi" w:eastAsiaTheme="minorEastAsia" w:hAnsiTheme="majorBidi" w:cstheme="majorBidi"/>
              </w:rPr>
              <w:t>अध्ययन सहायता अनुदानका लागि अयोग्य ठहरिएको सूचनासँगै, अध्ययन सहायता अनुदान (पुरानो प्रणाली) को आवेदन फाराम (अप्रिलदेखि जुनसम्मको अवधि र जुलाईदेखि अर्को वर्षको जुनसम्मको अवधि) र उच्च माध्यमिक विद्यार्थीहरूको नयाँ अध्ययन सहायता अनुदानको आवेदन फाराम (अप्रिलदेखि जुनसम्मको अवधि र जुलाईदेखि अर्को वर्षको जुनसम्मको अवधि) वितरण गरिनेछ। तोकिएको समयसीमाभित्र कागजी आवेदनमार्फत आवेदन गर्नुहोस्।</w:t>
            </w:r>
          </w:p>
          <w:p w14:paraId="20EF9C91" w14:textId="77777777" w:rsidR="0073777C" w:rsidRPr="00073890" w:rsidRDefault="0073777C" w:rsidP="00E04F60">
            <w:pPr>
              <w:pStyle w:val="a3"/>
              <w:ind w:left="601"/>
              <w:rPr>
                <w:rFonts w:asciiTheme="majorBidi" w:eastAsiaTheme="minorEastAsia" w:hAnsiTheme="majorBidi" w:cstheme="majorBidi"/>
              </w:rPr>
            </w:pPr>
            <w:r w:rsidRPr="00073890">
              <w:rPr>
                <w:rFonts w:ascii="ＭＳ 明朝" w:eastAsia="ＭＳ 明朝" w:hAnsi="ＭＳ 明朝" w:cs="ＭＳ 明朝" w:hint="eastAsia"/>
              </w:rPr>
              <w:t>※</w:t>
            </w:r>
            <w:r w:rsidRPr="00073890">
              <w:rPr>
                <w:rFonts w:asciiTheme="majorBidi" w:eastAsiaTheme="minorEastAsia" w:hAnsiTheme="majorBidi" w:cstheme="majorBidi"/>
              </w:rPr>
              <w:t xml:space="preserve"> </w:t>
            </w:r>
            <w:r w:rsidRPr="00073890">
              <w:rPr>
                <w:rFonts w:asciiTheme="majorBidi" w:eastAsiaTheme="minorEastAsia" w:hAnsiTheme="majorBidi" w:cstheme="majorBidi"/>
                <w:cs/>
              </w:rPr>
              <w:t xml:space="preserve">उच्च माध्यमिक विद्यार्थीहरूको नयाँ </w:t>
            </w:r>
            <w:r w:rsidRPr="00073890">
              <w:rPr>
                <w:rFonts w:asciiTheme="majorBidi" w:eastAsiaTheme="minorEastAsia" w:hAnsiTheme="majorBidi" w:cstheme="majorBidi"/>
              </w:rPr>
              <w:t>अध्ययन</w:t>
            </w:r>
            <w:r w:rsidRPr="00073890">
              <w:rPr>
                <w:rFonts w:asciiTheme="majorBidi" w:eastAsiaTheme="minorEastAsia" w:hAnsiTheme="majorBidi" w:cstheme="majorBidi"/>
                <w:cs/>
              </w:rPr>
              <w:t xml:space="preserve"> सहायता अनुदानका लागि आवेदन गर्दा</w:t>
            </w:r>
            <w:r w:rsidRPr="00073890">
              <w:rPr>
                <w:rFonts w:asciiTheme="majorBidi" w:eastAsiaTheme="minorEastAsia" w:hAnsiTheme="majorBidi" w:cstheme="majorBidi"/>
              </w:rPr>
              <w:t>, अध्ययन</w:t>
            </w:r>
            <w:r w:rsidRPr="00073890">
              <w:rPr>
                <w:rFonts w:asciiTheme="majorBidi" w:eastAsiaTheme="minorEastAsia" w:hAnsiTheme="majorBidi" w:cstheme="majorBidi"/>
                <w:cs/>
              </w:rPr>
              <w:t xml:space="preserve"> सहायता अनुदान (पुरानो प्रणाली) को आवेदन फाराम पनि एकै समयमा पेश गर्नुहोस्।</w:t>
            </w:r>
          </w:p>
          <w:p w14:paraId="2356325B" w14:textId="77777777" w:rsidR="0073777C" w:rsidRPr="00073890" w:rsidRDefault="0073777C" w:rsidP="0073777C">
            <w:pPr>
              <w:pStyle w:val="a3"/>
              <w:spacing w:before="190"/>
              <w:ind w:left="372"/>
              <w:rPr>
                <w:rFonts w:asciiTheme="majorBidi" w:eastAsiaTheme="minorEastAsia" w:hAnsiTheme="majorBidi" w:cstheme="majorBidi"/>
              </w:rPr>
            </w:pPr>
          </w:p>
          <w:p w14:paraId="3CD69211" w14:textId="77777777" w:rsidR="0073777C" w:rsidRPr="00073890" w:rsidRDefault="0073777C" w:rsidP="00E04F60">
            <w:pPr>
              <w:pStyle w:val="a3"/>
              <w:spacing w:before="190"/>
              <w:ind w:left="176"/>
              <w:rPr>
                <w:rFonts w:asciiTheme="majorBidi" w:eastAsiaTheme="minorEastAsia" w:hAnsiTheme="majorBidi" w:cstheme="majorBidi"/>
                <w:b/>
                <w:bCs/>
              </w:rPr>
            </w:pPr>
            <w:r w:rsidRPr="00073890">
              <w:rPr>
                <w:rFonts w:asciiTheme="majorBidi" w:eastAsiaTheme="minorEastAsia" w:hAnsiTheme="majorBidi" w:cstheme="majorBidi"/>
                <w:b/>
                <w:bCs/>
              </w:rPr>
              <w:t>＜</w:t>
            </w:r>
            <w:r w:rsidRPr="00073890">
              <w:rPr>
                <w:rFonts w:asciiTheme="majorBidi" w:eastAsiaTheme="minorEastAsia" w:hAnsiTheme="majorBidi" w:cstheme="majorBidi"/>
                <w:b/>
                <w:bCs/>
                <w:cs/>
              </w:rPr>
              <w:t>आवेदनका लागि आवश्यक कागजातहरू</w:t>
            </w:r>
            <w:r w:rsidRPr="00073890">
              <w:rPr>
                <w:rFonts w:asciiTheme="majorBidi" w:eastAsiaTheme="minorEastAsia" w:hAnsiTheme="majorBidi" w:cstheme="majorBidi"/>
                <w:b/>
                <w:bCs/>
              </w:rPr>
              <w:t>＞</w:t>
            </w:r>
          </w:p>
          <w:p w14:paraId="0EAE7B2F" w14:textId="77777777" w:rsidR="0073777C" w:rsidRPr="00073890" w:rsidRDefault="0073777C" w:rsidP="00E04F60">
            <w:pPr>
              <w:pStyle w:val="a3"/>
              <w:spacing w:before="190"/>
              <w:ind w:left="176" w:firstLineChars="93" w:firstLine="195"/>
              <w:rPr>
                <w:rFonts w:asciiTheme="majorBidi" w:hAnsiTheme="majorBidi" w:cstheme="majorBidi"/>
              </w:rPr>
            </w:pPr>
            <w:r w:rsidRPr="00073890">
              <w:rPr>
                <w:rFonts w:asciiTheme="majorBidi" w:hAnsiTheme="majorBidi" w:cstheme="majorBidi"/>
              </w:rPr>
              <w:t>स्कुल कार्यालयबाट वितरण गरिएको आवेदन फारममा आवश्यक जानकारी भर्नुहोस्‌ र "माइ नम्बर कार्डको</w:t>
            </w:r>
            <w:r w:rsidRPr="00073890">
              <w:rPr>
                <w:rFonts w:asciiTheme="majorBidi" w:hAnsiTheme="majorBidi" w:cstheme="majorBidi" w:hint="eastAsia"/>
              </w:rPr>
              <w:t xml:space="preserve"> </w:t>
            </w:r>
            <w:r w:rsidRPr="00073890">
              <w:rPr>
                <w:rFonts w:asciiTheme="majorBidi" w:hAnsiTheme="majorBidi" w:cstheme="majorBidi"/>
              </w:rPr>
              <w:t>प्रतिलिपि वा समकक्ष कागजातहरू" सँगै स्कुलमा पेश गर्नुहोस्‌।</w:t>
            </w:r>
          </w:p>
          <w:p w14:paraId="56B867DB" w14:textId="77777777" w:rsidR="0073777C" w:rsidRPr="00073890" w:rsidRDefault="0073777C" w:rsidP="00E04F60">
            <w:pPr>
              <w:pStyle w:val="a3"/>
              <w:ind w:left="176" w:firstLineChars="93" w:firstLine="195"/>
              <w:rPr>
                <w:rFonts w:asciiTheme="majorBidi" w:hAnsiTheme="majorBidi" w:cstheme="majorBidi"/>
              </w:rPr>
            </w:pPr>
            <w:r w:rsidRPr="00073890">
              <w:rPr>
                <w:rFonts w:asciiTheme="majorBidi" w:hAnsiTheme="majorBidi" w:cstheme="majorBidi"/>
              </w:rPr>
              <w:t xml:space="preserve">"माइ नम्बर कार्डको प्रतिलिपि वा समकक्ष कागजातहरू" ले निम्न कागजातहरू मध्ये कुनै एक </w:t>
            </w:r>
            <w:r w:rsidRPr="00073890">
              <w:rPr>
                <w:rFonts w:ascii="Cambria Math" w:eastAsia="Cambria Math" w:hAnsi="Cambria Math" w:cs="Cambria Math"/>
              </w:rPr>
              <w:t>①</w:t>
            </w:r>
            <w:r w:rsidRPr="00073890">
              <w:rPr>
                <w:rFonts w:asciiTheme="majorBidi" w:hAnsiTheme="majorBidi" w:cstheme="majorBidi"/>
              </w:rPr>
              <w:t xml:space="preserve"> वा </w:t>
            </w:r>
            <w:r w:rsidRPr="00073890">
              <w:rPr>
                <w:rFonts w:ascii="Cambria Math" w:eastAsia="Cambria Math" w:hAnsi="Cambria Math" w:cs="Cambria Math"/>
              </w:rPr>
              <w:t>②</w:t>
            </w:r>
            <w:r w:rsidRPr="00073890">
              <w:rPr>
                <w:rFonts w:asciiTheme="majorBidi" w:hAnsiTheme="majorBidi" w:cstheme="majorBidi"/>
              </w:rPr>
              <w:t xml:space="preserve"> लाई</w:t>
            </w:r>
            <w:r w:rsidRPr="00073890">
              <w:rPr>
                <w:rFonts w:asciiTheme="majorBidi" w:hAnsiTheme="majorBidi" w:cstheme="majorBidi" w:hint="eastAsia"/>
              </w:rPr>
              <w:t xml:space="preserve"> </w:t>
            </w:r>
            <w:r w:rsidRPr="00073890">
              <w:rPr>
                <w:rFonts w:asciiTheme="majorBidi" w:hAnsiTheme="majorBidi" w:cstheme="majorBidi"/>
              </w:rPr>
              <w:t>जनाउँछ:</w:t>
            </w:r>
          </w:p>
          <w:p w14:paraId="58FA488F" w14:textId="77777777" w:rsidR="0073777C" w:rsidRPr="00073890" w:rsidRDefault="0073777C" w:rsidP="006B1367">
            <w:pPr>
              <w:pStyle w:val="a3"/>
              <w:spacing w:before="190"/>
              <w:rPr>
                <w:rFonts w:asciiTheme="majorBidi" w:eastAsiaTheme="minorEastAsia" w:hAnsiTheme="majorBidi" w:cstheme="majorBidi"/>
              </w:rPr>
            </w:pPr>
          </w:p>
        </w:tc>
      </w:tr>
    </w:tbl>
    <w:p w14:paraId="5B9BE87D" w14:textId="77777777" w:rsidR="001F1BDE" w:rsidRPr="00073890" w:rsidRDefault="001F1BDE">
      <w:pPr>
        <w:pStyle w:val="a3"/>
        <w:spacing w:line="357" w:lineRule="auto"/>
        <w:jc w:val="both"/>
        <w:rPr>
          <w:rFonts w:asciiTheme="majorBidi" w:hAnsiTheme="majorBidi" w:cstheme="majorBidi"/>
        </w:rPr>
        <w:sectPr w:rsidR="001F1BDE" w:rsidRPr="00073890">
          <w:pgSz w:w="11910" w:h="16840"/>
          <w:pgMar w:top="560" w:right="708" w:bottom="280" w:left="850" w:header="720" w:footer="720" w:gutter="0"/>
          <w:cols w:space="720"/>
        </w:sectPr>
      </w:pPr>
    </w:p>
    <w:p w14:paraId="6D6E2121" w14:textId="7F69A7D2" w:rsidR="0073777C" w:rsidRPr="00073890" w:rsidRDefault="0073777C" w:rsidP="0073777C">
      <w:pPr>
        <w:rPr>
          <w:rFonts w:asciiTheme="majorBidi" w:eastAsiaTheme="minorEastAsia" w:hAnsiTheme="majorBidi" w:cstheme="majorBidi"/>
          <w:sz w:val="20"/>
          <w:lang w:eastAsia="ja-JP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0342"/>
      </w:tblGrid>
      <w:tr w:rsidR="0073777C" w:rsidRPr="00073890" w14:paraId="2520BFA8" w14:textId="77777777" w:rsidTr="0073777C">
        <w:tc>
          <w:tcPr>
            <w:tcW w:w="10342" w:type="dxa"/>
          </w:tcPr>
          <w:p w14:paraId="67E67FC7" w14:textId="77777777" w:rsidR="008B7EBA" w:rsidRPr="00073890" w:rsidRDefault="008B7EBA" w:rsidP="008B7EBA">
            <w:pPr>
              <w:pStyle w:val="a3"/>
              <w:spacing w:line="384" w:lineRule="exact"/>
              <w:ind w:left="249"/>
              <w:rPr>
                <w:rFonts w:asciiTheme="majorBidi" w:hAnsiTheme="majorBidi" w:cstheme="majorBidi"/>
              </w:rPr>
            </w:pPr>
            <w:r w:rsidRPr="00073890">
              <w:rPr>
                <w:rFonts w:ascii="Cambria Math" w:eastAsia="Cambria Math" w:hAnsi="Cambria Math" w:cs="Cambria Math"/>
              </w:rPr>
              <w:t>①</w:t>
            </w:r>
            <w:r w:rsidRPr="00073890">
              <w:rPr>
                <w:rFonts w:asciiTheme="majorBidi" w:eastAsia="Cambria Math" w:hAnsiTheme="majorBidi" w:cstheme="majorBidi"/>
                <w:spacing w:val="41"/>
              </w:rPr>
              <w:t xml:space="preserve"> </w:t>
            </w:r>
            <w:r w:rsidRPr="00073890">
              <w:rPr>
                <w:rFonts w:asciiTheme="majorBidi" w:hAnsiTheme="majorBidi" w:cstheme="majorBidi"/>
              </w:rPr>
              <w:t>निम्न कागजातहरू मध्ये कुनै एकको प्रतिलिपि जसमा माइ नम्बर उल्लेख गरिएको छ:</w:t>
            </w:r>
          </w:p>
          <w:p w14:paraId="10C0E923" w14:textId="77777777" w:rsidR="008B7EBA" w:rsidRPr="00073890" w:rsidRDefault="008B7EBA" w:rsidP="008B7EBA">
            <w:pPr>
              <w:pStyle w:val="a3"/>
              <w:spacing w:before="186"/>
              <w:ind w:left="499"/>
              <w:rPr>
                <w:rFonts w:asciiTheme="majorBidi" w:hAnsiTheme="majorBidi" w:cstheme="majorBidi"/>
              </w:rPr>
            </w:pPr>
            <w:r w:rsidRPr="00073890">
              <w:rPr>
                <w:rFonts w:asciiTheme="majorBidi" w:eastAsia="ＭＳ 明朝" w:hAnsiTheme="majorBidi" w:cstheme="majorBidi"/>
                <w:spacing w:val="-2"/>
              </w:rPr>
              <w:t>・</w:t>
            </w:r>
            <w:r w:rsidRPr="00073890">
              <w:rPr>
                <w:rFonts w:asciiTheme="majorBidi" w:hAnsiTheme="majorBidi" w:cstheme="majorBidi"/>
              </w:rPr>
              <w:t>माइ नम्बर कार्डको पछाडि</w:t>
            </w:r>
          </w:p>
          <w:p w14:paraId="53BC9025" w14:textId="77777777" w:rsidR="008B7EBA" w:rsidRPr="00073890" w:rsidRDefault="008B7EBA" w:rsidP="008B7EBA">
            <w:pPr>
              <w:pStyle w:val="a3"/>
              <w:spacing w:before="190"/>
              <w:ind w:left="499"/>
              <w:rPr>
                <w:rFonts w:asciiTheme="majorBidi" w:hAnsiTheme="majorBidi" w:cstheme="majorBidi"/>
              </w:rPr>
            </w:pPr>
            <w:r w:rsidRPr="00073890">
              <w:rPr>
                <w:rFonts w:asciiTheme="majorBidi" w:eastAsia="ＭＳ 明朝" w:hAnsiTheme="majorBidi" w:cstheme="majorBidi"/>
              </w:rPr>
              <w:t>・</w:t>
            </w:r>
            <w:r w:rsidRPr="00073890">
              <w:rPr>
                <w:rFonts w:asciiTheme="majorBidi" w:hAnsiTheme="majorBidi" w:cstheme="majorBidi"/>
              </w:rPr>
              <w:t>माइ नम्बर उल्लेख गरिएको निवास प्रमाणपत्र</w:t>
            </w:r>
            <w:r w:rsidRPr="00073890">
              <w:rPr>
                <w:rFonts w:asciiTheme="majorBidi" w:hAnsiTheme="majorBidi" w:cstheme="majorBidi"/>
                <w:spacing w:val="16"/>
              </w:rPr>
              <w:t xml:space="preserve"> (</w:t>
            </w:r>
            <w:r w:rsidRPr="00073890">
              <w:rPr>
                <w:rFonts w:ascii="ＭＳ 明朝" w:eastAsia="ＭＳ 明朝" w:hAnsi="ＭＳ 明朝" w:cs="ＭＳ 明朝" w:hint="eastAsia"/>
                <w:spacing w:val="-4"/>
              </w:rPr>
              <w:t>※</w:t>
            </w:r>
            <w:r w:rsidRPr="00073890">
              <w:rPr>
                <w:rFonts w:asciiTheme="majorBidi" w:hAnsiTheme="majorBidi" w:cstheme="majorBidi"/>
                <w:spacing w:val="-4"/>
              </w:rPr>
              <w:t>1)</w:t>
            </w:r>
          </w:p>
          <w:p w14:paraId="03F2D0A2" w14:textId="77777777" w:rsidR="008B7EBA" w:rsidRPr="00073890" w:rsidRDefault="008B7EBA" w:rsidP="008B7EBA">
            <w:pPr>
              <w:pStyle w:val="a3"/>
              <w:spacing w:before="195"/>
              <w:ind w:left="499"/>
              <w:rPr>
                <w:rFonts w:asciiTheme="majorBidi" w:hAnsiTheme="majorBidi" w:cstheme="majorBidi"/>
              </w:rPr>
            </w:pPr>
            <w:r w:rsidRPr="00073890">
              <w:rPr>
                <w:rFonts w:asciiTheme="majorBidi" w:eastAsia="ＭＳ 明朝" w:hAnsiTheme="majorBidi" w:cstheme="majorBidi"/>
              </w:rPr>
              <w:t>・</w:t>
            </w:r>
            <w:r w:rsidRPr="00073890">
              <w:rPr>
                <w:rFonts w:asciiTheme="majorBidi" w:hAnsiTheme="majorBidi" w:cstheme="majorBidi"/>
              </w:rPr>
              <w:t>माइ नम्बर सूचना कार्ड</w:t>
            </w:r>
            <w:r w:rsidRPr="00073890">
              <w:rPr>
                <w:rFonts w:asciiTheme="majorBidi" w:hAnsiTheme="majorBidi" w:cstheme="majorBidi"/>
                <w:spacing w:val="7"/>
              </w:rPr>
              <w:t xml:space="preserve"> (</w:t>
            </w:r>
            <w:r w:rsidRPr="00073890">
              <w:rPr>
                <w:rFonts w:ascii="ＭＳ 明朝" w:eastAsia="ＭＳ 明朝" w:hAnsi="ＭＳ 明朝" w:cs="ＭＳ 明朝" w:hint="eastAsia"/>
                <w:spacing w:val="-4"/>
              </w:rPr>
              <w:t>※</w:t>
            </w:r>
            <w:r w:rsidRPr="00073890">
              <w:rPr>
                <w:rFonts w:asciiTheme="majorBidi" w:hAnsiTheme="majorBidi" w:cstheme="majorBidi"/>
                <w:spacing w:val="-4"/>
              </w:rPr>
              <w:t>2)</w:t>
            </w:r>
          </w:p>
          <w:p w14:paraId="153A8DA1" w14:textId="77777777" w:rsidR="008B7EBA" w:rsidRPr="00073890" w:rsidRDefault="008B7EBA" w:rsidP="008B7EBA">
            <w:pPr>
              <w:pStyle w:val="a3"/>
              <w:spacing w:before="189" w:line="357" w:lineRule="auto"/>
              <w:ind w:left="499" w:right="242" w:hanging="250"/>
              <w:jc w:val="both"/>
              <w:rPr>
                <w:rFonts w:asciiTheme="majorBidi" w:hAnsiTheme="majorBidi" w:cstheme="majorBidi"/>
              </w:rPr>
            </w:pPr>
            <w:r w:rsidRPr="00073890">
              <w:rPr>
                <w:rFonts w:ascii="ＭＳ 明朝" w:eastAsia="ＭＳ 明朝" w:hAnsi="ＭＳ 明朝" w:cs="ＭＳ 明朝" w:hint="eastAsia"/>
              </w:rPr>
              <w:t>※</w:t>
            </w:r>
            <w:r w:rsidRPr="00073890">
              <w:rPr>
                <w:rFonts w:asciiTheme="majorBidi" w:hAnsiTheme="majorBidi" w:cstheme="majorBidi"/>
              </w:rPr>
              <w:t>1</w:t>
            </w:r>
            <w:r w:rsidRPr="00073890">
              <w:rPr>
                <w:rFonts w:asciiTheme="majorBidi" w:hAnsiTheme="majorBidi" w:cstheme="majorBidi"/>
                <w:spacing w:val="80"/>
              </w:rPr>
              <w:t xml:space="preserve"> </w:t>
            </w:r>
            <w:r w:rsidRPr="00073890">
              <w:rPr>
                <w:rFonts w:asciiTheme="majorBidi" w:hAnsiTheme="majorBidi" w:cstheme="majorBidi"/>
              </w:rPr>
              <w:t>माइ नम्बर उल्लेख गरिएको निवास प्रमाणपत्र पेश गर्दा, यो ३ महिनाभित्र जारी गरिएको हुनुपर्छ र अभिभावकको</w:t>
            </w:r>
            <w:r w:rsidRPr="00073890">
              <w:rPr>
                <w:rFonts w:asciiTheme="majorBidi" w:hAnsiTheme="majorBidi" w:cstheme="majorBidi" w:hint="eastAsia"/>
              </w:rPr>
              <w:t xml:space="preserve"> </w:t>
            </w:r>
            <w:r w:rsidRPr="00073890">
              <w:rPr>
                <w:rFonts w:asciiTheme="majorBidi" w:hAnsiTheme="majorBidi" w:cstheme="majorBidi"/>
              </w:rPr>
              <w:t>माइ नम्बर, नाम, ठेगाना, जन्म मिति र जारी गर्ने नगरपालिकाको आधिकारिक मोहर र जारी मिति स्पष्ट रूपमा</w:t>
            </w:r>
            <w:r w:rsidRPr="00073890">
              <w:rPr>
                <w:rFonts w:asciiTheme="majorBidi" w:hAnsiTheme="majorBidi" w:cstheme="majorBidi" w:hint="eastAsia"/>
              </w:rPr>
              <w:t xml:space="preserve"> </w:t>
            </w:r>
            <w:r w:rsidRPr="00073890">
              <w:rPr>
                <w:rFonts w:asciiTheme="majorBidi" w:hAnsiTheme="majorBidi" w:cstheme="majorBidi"/>
              </w:rPr>
              <w:t>देखिनुपर्छ।</w:t>
            </w:r>
          </w:p>
          <w:p w14:paraId="02580480" w14:textId="77777777" w:rsidR="008B7EBA" w:rsidRPr="00073890" w:rsidRDefault="008B7EBA" w:rsidP="008B7EBA">
            <w:pPr>
              <w:pStyle w:val="a3"/>
              <w:spacing w:line="357" w:lineRule="auto"/>
              <w:ind w:left="499" w:right="242" w:hanging="250"/>
              <w:jc w:val="both"/>
              <w:rPr>
                <w:rFonts w:asciiTheme="majorBidi" w:hAnsiTheme="majorBidi" w:cstheme="majorBidi"/>
              </w:rPr>
            </w:pPr>
            <w:r w:rsidRPr="00073890">
              <w:rPr>
                <w:rFonts w:ascii="ＭＳ 明朝" w:eastAsia="ＭＳ 明朝" w:hAnsi="ＭＳ 明朝" w:cs="ＭＳ 明朝" w:hint="eastAsia"/>
              </w:rPr>
              <w:t>※</w:t>
            </w:r>
            <w:r w:rsidRPr="00073890">
              <w:rPr>
                <w:rFonts w:asciiTheme="majorBidi" w:hAnsiTheme="majorBidi" w:cstheme="majorBidi"/>
              </w:rPr>
              <w:t>2</w:t>
            </w:r>
            <w:r w:rsidRPr="00073890">
              <w:rPr>
                <w:rFonts w:asciiTheme="majorBidi" w:hAnsiTheme="majorBidi" w:cstheme="majorBidi"/>
                <w:spacing w:val="40"/>
              </w:rPr>
              <w:t xml:space="preserve"> </w:t>
            </w:r>
            <w:r w:rsidRPr="00073890">
              <w:rPr>
                <w:rFonts w:asciiTheme="majorBidi" w:hAnsiTheme="majorBidi" w:cstheme="majorBidi"/>
              </w:rPr>
              <w:t>माइ नम्बर सूचना कार्ड २०२० मे २५ मा लागू गरिएको डिजिटल प्रक्रिया ऐनले समाप्त गरैको थियो, तर</w:t>
            </w:r>
            <w:r w:rsidRPr="00073890">
              <w:rPr>
                <w:rFonts w:asciiTheme="majorBidi" w:hAnsiTheme="majorBidi" w:cstheme="majorBidi" w:hint="eastAsia"/>
              </w:rPr>
              <w:t xml:space="preserve"> </w:t>
            </w:r>
            <w:r w:rsidRPr="00073890">
              <w:rPr>
                <w:rFonts w:asciiTheme="majorBidi" w:hAnsiTheme="majorBidi" w:cstheme="majorBidi"/>
              </w:rPr>
              <w:t>निम्न शर्तहरू मध्ये कुनै एक पूरा भएमा प्रयोग गर्न सकिन्छः</w:t>
            </w:r>
          </w:p>
          <w:p w14:paraId="05B16005" w14:textId="77777777" w:rsidR="008B7EBA" w:rsidRPr="00073890" w:rsidRDefault="008B7EBA" w:rsidP="008B7EBA">
            <w:pPr>
              <w:pStyle w:val="a3"/>
              <w:spacing w:line="276" w:lineRule="auto"/>
              <w:ind w:left="926"/>
              <w:jc w:val="both"/>
              <w:rPr>
                <w:rFonts w:asciiTheme="majorBidi" w:hAnsiTheme="majorBidi" w:cstheme="majorBidi"/>
              </w:rPr>
            </w:pPr>
            <w:r w:rsidRPr="00073890">
              <w:rPr>
                <w:rFonts w:asciiTheme="majorBidi" w:eastAsia="ＭＳ 明朝" w:hAnsiTheme="majorBidi" w:cstheme="majorBidi"/>
                <w:w w:val="105"/>
              </w:rPr>
              <w:t>・</w:t>
            </w:r>
            <w:r w:rsidRPr="00073890">
              <w:rPr>
                <w:rFonts w:asciiTheme="majorBidi" w:hAnsiTheme="majorBidi" w:cstheme="majorBidi"/>
              </w:rPr>
              <w:t>दर्ता गरिएको जानकारी (नाम, ठेगाना, जन्म मिति, लिङ्ग, माइ नम्बर) मा कुनै परिवर्तन नभएको</w:t>
            </w:r>
          </w:p>
          <w:p w14:paraId="00BD582B" w14:textId="77777777" w:rsidR="008B7EBA" w:rsidRPr="00073890" w:rsidRDefault="008B7EBA" w:rsidP="00326471">
            <w:pPr>
              <w:pStyle w:val="a3"/>
              <w:spacing w:before="191" w:line="357" w:lineRule="auto"/>
              <w:ind w:left="1160" w:right="244" w:hanging="234"/>
              <w:jc w:val="both"/>
              <w:rPr>
                <w:rFonts w:asciiTheme="majorBidi" w:hAnsiTheme="majorBidi" w:cstheme="majorBidi"/>
              </w:rPr>
            </w:pPr>
            <w:r w:rsidRPr="00073890">
              <w:rPr>
                <w:rFonts w:asciiTheme="majorBidi" w:eastAsia="ＭＳ 明朝" w:hAnsiTheme="majorBidi" w:cstheme="majorBidi"/>
              </w:rPr>
              <w:t>・</w:t>
            </w:r>
            <w:r w:rsidRPr="00073890">
              <w:rPr>
                <w:rFonts w:asciiTheme="majorBidi" w:hAnsiTheme="majorBidi" w:cstheme="majorBidi"/>
              </w:rPr>
              <w:t>ऐन लागू हुनु अगाडि (२०२० मे २५ भन्दा पहिले) दर्ता गरिएको जानकारी परिवर्तन गर्ने प्रक्रिया पूरा</w:t>
            </w:r>
            <w:r w:rsidRPr="00073890">
              <w:rPr>
                <w:rFonts w:asciiTheme="majorBidi" w:hAnsiTheme="majorBidi" w:cstheme="majorBidi" w:hint="eastAsia"/>
              </w:rPr>
              <w:t xml:space="preserve"> </w:t>
            </w:r>
            <w:r w:rsidRPr="00073890">
              <w:rPr>
                <w:rFonts w:asciiTheme="majorBidi" w:hAnsiTheme="majorBidi" w:cstheme="majorBidi"/>
              </w:rPr>
              <w:t>गरिएको</w:t>
            </w:r>
          </w:p>
          <w:p w14:paraId="7AEC2481" w14:textId="77777777" w:rsidR="008B7EBA" w:rsidRPr="00073890" w:rsidRDefault="008B7EBA" w:rsidP="008B7EBA">
            <w:pPr>
              <w:pStyle w:val="a3"/>
              <w:spacing w:before="1" w:line="355" w:lineRule="auto"/>
              <w:ind w:left="499" w:right="242" w:hanging="250"/>
              <w:jc w:val="both"/>
              <w:rPr>
                <w:rFonts w:asciiTheme="majorBidi" w:hAnsiTheme="majorBidi" w:cstheme="majorBidi"/>
              </w:rPr>
            </w:pPr>
            <w:r w:rsidRPr="00073890">
              <w:rPr>
                <w:rFonts w:ascii="Cambria Math" w:eastAsia="Segoe UI Symbol" w:hAnsi="Cambria Math" w:cs="Cambria Math"/>
              </w:rPr>
              <w:t>◎</w:t>
            </w:r>
            <w:r w:rsidRPr="00073890">
              <w:rPr>
                <w:rFonts w:ascii="Cambria Math" w:eastAsiaTheme="minorEastAsia" w:hAnsi="Cambria Math" w:cs="Cambria Math" w:hint="eastAsia"/>
              </w:rPr>
              <w:t xml:space="preserve"> </w:t>
            </w:r>
            <w:r w:rsidRPr="00073890">
              <w:rPr>
                <w:rFonts w:asciiTheme="majorBidi" w:hAnsiTheme="majorBidi" w:cstheme="majorBidi"/>
              </w:rPr>
              <w:t>यदि माइ नम्बर प्रमाणित गर्ने कागजात पेश गर्नुभयो र अभिभावकमा कुनै परिवर्तन नभएको छ भने, अध्ययन</w:t>
            </w:r>
            <w:r w:rsidRPr="00073890">
              <w:rPr>
                <w:rFonts w:asciiTheme="majorBidi" w:hAnsiTheme="majorBidi" w:cstheme="majorBidi" w:hint="eastAsia"/>
              </w:rPr>
              <w:t xml:space="preserve"> </w:t>
            </w:r>
            <w:r w:rsidRPr="00073890">
              <w:rPr>
                <w:rFonts w:asciiTheme="majorBidi" w:hAnsiTheme="majorBidi" w:cstheme="majorBidi"/>
              </w:rPr>
              <w:t>अवधिमा थप कागजात पेश गर्न बाध्य नहुन सकिन्छ।</w:t>
            </w:r>
          </w:p>
          <w:p w14:paraId="504150F8" w14:textId="77777777" w:rsidR="008B7EBA" w:rsidRPr="00073890" w:rsidRDefault="008B7EBA" w:rsidP="008B7EBA">
            <w:pPr>
              <w:pStyle w:val="a3"/>
              <w:spacing w:before="4"/>
              <w:ind w:left="249"/>
              <w:jc w:val="both"/>
              <w:rPr>
                <w:rFonts w:ascii="Cambria Math" w:eastAsiaTheme="minorEastAsia" w:hAnsi="Cambria Math" w:cs="Cambria Math"/>
                <w:spacing w:val="-2"/>
              </w:rPr>
            </w:pPr>
          </w:p>
          <w:p w14:paraId="74CC0BFD" w14:textId="77777777" w:rsidR="008B7EBA" w:rsidRPr="00073890" w:rsidRDefault="008B7EBA" w:rsidP="008B7EBA">
            <w:pPr>
              <w:pStyle w:val="a3"/>
              <w:spacing w:before="4"/>
              <w:ind w:left="249"/>
              <w:jc w:val="both"/>
              <w:rPr>
                <w:rFonts w:asciiTheme="majorBidi" w:hAnsiTheme="majorBidi" w:cstheme="majorBidi"/>
              </w:rPr>
            </w:pPr>
            <w:r w:rsidRPr="00073890">
              <w:rPr>
                <w:rFonts w:ascii="Cambria Math" w:eastAsia="Cambria Math" w:hAnsi="Cambria Math" w:cs="Cambria Math"/>
                <w:spacing w:val="-2"/>
              </w:rPr>
              <w:t>②</w:t>
            </w:r>
            <w:r w:rsidRPr="00073890">
              <w:rPr>
                <w:rFonts w:asciiTheme="majorBidi" w:eastAsia="Cambria Math" w:hAnsiTheme="majorBidi" w:cstheme="majorBidi"/>
                <w:spacing w:val="25"/>
              </w:rPr>
              <w:t xml:space="preserve"> </w:t>
            </w:r>
            <w:r w:rsidRPr="00073890">
              <w:rPr>
                <w:rFonts w:asciiTheme="majorBidi" w:hAnsiTheme="majorBidi" w:cstheme="majorBidi"/>
              </w:rPr>
              <w:t>सार्वजनिक सहयोग प्राप्त गर्ने परिवारहरूका लागि: सार्वजनिक सहयोग प्राप्तकर्ता प्रमाणपत्र</w:t>
            </w:r>
          </w:p>
          <w:p w14:paraId="52F4D734" w14:textId="77777777" w:rsidR="008B7EBA" w:rsidRPr="00073890" w:rsidRDefault="008B7EBA" w:rsidP="008B7EBA">
            <w:pPr>
              <w:pStyle w:val="a3"/>
              <w:spacing w:before="190" w:line="357" w:lineRule="auto"/>
              <w:ind w:leftChars="290" w:left="847" w:right="241" w:hangingChars="95" w:hanging="209"/>
              <w:jc w:val="both"/>
              <w:rPr>
                <w:rFonts w:asciiTheme="majorBidi" w:hAnsiTheme="majorBidi" w:cstheme="majorBidi"/>
                <w:position w:val="2"/>
              </w:rPr>
            </w:pPr>
            <w:r w:rsidRPr="00073890">
              <w:rPr>
                <w:rFonts w:asciiTheme="majorBidi" w:eastAsia="ＭＳ 明朝" w:hAnsiTheme="majorBidi" w:cstheme="majorBidi"/>
                <w:w w:val="105"/>
                <w:position w:val="2"/>
              </w:rPr>
              <w:t>・</w:t>
            </w:r>
            <w:r w:rsidRPr="00073890">
              <w:rPr>
                <w:rFonts w:asciiTheme="majorBidi" w:hAnsiTheme="majorBidi" w:cstheme="majorBidi"/>
              </w:rPr>
              <w:t>सार्वजनिक सहयोग प्राप्तकर्ता प्रमाणपत्र ३ महिनाभित्र जारी गरिएको मूल प्रति हुनुपर्छ। प्रतिलिपिहरू स्वीकार्य</w:t>
            </w:r>
            <w:r w:rsidRPr="00073890">
              <w:rPr>
                <w:rFonts w:asciiTheme="majorBidi" w:hAnsiTheme="majorBidi" w:cstheme="majorBidi" w:hint="eastAsia"/>
              </w:rPr>
              <w:t xml:space="preserve"> </w:t>
            </w:r>
            <w:r w:rsidRPr="00073890">
              <w:rPr>
                <w:rFonts w:asciiTheme="majorBidi" w:hAnsiTheme="majorBidi" w:cstheme="majorBidi"/>
              </w:rPr>
              <w:t>हुनेछैनन्‌। पेश गरिएका मूल प्रतिहरू फिर्ता गरिँदैन।</w:t>
            </w:r>
          </w:p>
          <w:p w14:paraId="15F0CE1E" w14:textId="77777777" w:rsidR="008B7EBA" w:rsidRPr="00073890" w:rsidRDefault="008B7EBA" w:rsidP="008B7EBA">
            <w:pPr>
              <w:pStyle w:val="a3"/>
              <w:spacing w:before="75"/>
              <w:ind w:left="117"/>
              <w:rPr>
                <w:rFonts w:ascii="SimSun" w:eastAsiaTheme="minorEastAsia" w:hAnsi="SimSun" w:cs="SimSun"/>
                <w:w w:val="105"/>
              </w:rPr>
            </w:pPr>
          </w:p>
          <w:p w14:paraId="522021C6" w14:textId="77777777" w:rsidR="008B7EBA" w:rsidRPr="00073890" w:rsidRDefault="008B7EBA" w:rsidP="008B7EBA">
            <w:pPr>
              <w:pStyle w:val="a3"/>
              <w:spacing w:before="75"/>
              <w:ind w:left="117"/>
            </w:pPr>
            <w:r w:rsidRPr="00073890">
              <w:rPr>
                <w:rFonts w:ascii="SimSun" w:eastAsia="SimSun" w:hAnsi="SimSun" w:cs="SimSun"/>
                <w:w w:val="105"/>
              </w:rPr>
              <w:t>※</w:t>
            </w:r>
            <w:r w:rsidRPr="00073890">
              <w:rPr>
                <w:rFonts w:ascii="Cambria Math" w:eastAsia="Cambria Math" w:hAnsi="Cambria Math" w:cs="Cambria Math"/>
                <w:w w:val="105"/>
              </w:rPr>
              <w:t>①</w:t>
            </w:r>
            <w:r w:rsidRPr="00073890">
              <w:rPr>
                <w:rFonts w:ascii="ＭＳ 明朝" w:eastAsia="ＭＳ 明朝" w:hAnsi="ＭＳ 明朝" w:cs="ＭＳ 明朝"/>
                <w:w w:val="105"/>
              </w:rPr>
              <w:t>・</w:t>
            </w:r>
            <w:r w:rsidRPr="00073890">
              <w:rPr>
                <w:rFonts w:ascii="Cambria Math" w:eastAsia="Cambria Math" w:hAnsi="Cambria Math" w:cs="Cambria Math"/>
                <w:spacing w:val="7"/>
                <w:w w:val="105"/>
              </w:rPr>
              <w:t xml:space="preserve">② </w:t>
            </w:r>
            <w:r w:rsidRPr="00073890">
              <w:rPr>
                <w:rFonts w:asciiTheme="majorBidi" w:hAnsiTheme="majorBidi" w:cstheme="majorBidi"/>
              </w:rPr>
              <w:t>मध्ये कुनै पनि कागजात पेश गर्न नसक्ने अवस्थामा, कृपया आफ्नो स्कुल कार्यालयसँग सम्पर्क गर्नुहोस्‌।</w:t>
            </w:r>
          </w:p>
          <w:p w14:paraId="35BC90B5" w14:textId="77777777" w:rsidR="008B7EBA" w:rsidRPr="00073890" w:rsidRDefault="008B7EBA" w:rsidP="008B7EBA">
            <w:pPr>
              <w:pStyle w:val="a3"/>
              <w:spacing w:before="91"/>
            </w:pPr>
          </w:p>
          <w:p w14:paraId="1E083930" w14:textId="77777777" w:rsidR="008B7EBA" w:rsidRPr="00073890" w:rsidRDefault="008B7EBA" w:rsidP="008B7EBA">
            <w:pPr>
              <w:spacing w:before="1"/>
              <w:ind w:left="117"/>
              <w:rPr>
                <w:rFonts w:ascii="Cambria Math" w:eastAsia="Cambria Math" w:hAnsi="Cambria Math" w:cs="Cambria Math"/>
                <w:b/>
                <w:bCs/>
              </w:rPr>
            </w:pPr>
            <w:r w:rsidRPr="00073890">
              <w:rPr>
                <w:rFonts w:ascii="Cambria Math" w:eastAsia="Cambria Math" w:hAnsi="Cambria Math" w:cs="Cambria Math"/>
                <w:b/>
                <w:bCs/>
                <w:w w:val="105"/>
              </w:rPr>
              <w:t>≪</w:t>
            </w:r>
            <w:r w:rsidRPr="00073890">
              <w:rPr>
                <w:rFonts w:asciiTheme="majorBidi" w:hAnsiTheme="majorBidi" w:cstheme="majorBidi"/>
                <w:b/>
                <w:bCs/>
              </w:rPr>
              <w:t>ध्यान दिनुहोस्‌!</w:t>
            </w:r>
            <w:r w:rsidRPr="00073890">
              <w:rPr>
                <w:rFonts w:ascii="Cambria Math" w:eastAsia="Cambria Math" w:hAnsi="Cambria Math" w:cs="Cambria Math"/>
                <w:b/>
                <w:bCs/>
                <w:spacing w:val="-2"/>
                <w:w w:val="105"/>
              </w:rPr>
              <w:t>≫</w:t>
            </w:r>
          </w:p>
          <w:p w14:paraId="3C869A37" w14:textId="77777777" w:rsidR="008B7EBA" w:rsidRPr="00073890" w:rsidRDefault="008B7EBA" w:rsidP="00326471">
            <w:pPr>
              <w:pStyle w:val="a3"/>
              <w:spacing w:before="6" w:line="580" w:lineRule="atLeast"/>
              <w:ind w:left="372" w:firstLineChars="100" w:firstLine="210"/>
            </w:pPr>
            <w:r w:rsidRPr="00073890">
              <w:rPr>
                <w:rFonts w:asciiTheme="majorBidi" w:hAnsiTheme="majorBidi" w:cstheme="majorBidi"/>
              </w:rPr>
              <w:t>एन्रोलमेन्ट सपोर्ट ग्रान्टको लागि आवेदन गर्दा, आय आधारित कर जानकारी आवश्यक छ। यदि कर फिर्ता दाखिल</w:t>
            </w:r>
            <w:r w:rsidRPr="00073890">
              <w:rPr>
                <w:rFonts w:asciiTheme="majorBidi" w:hAnsiTheme="majorBidi" w:cstheme="majorBidi" w:hint="eastAsia"/>
              </w:rPr>
              <w:t xml:space="preserve"> </w:t>
            </w:r>
            <w:r w:rsidRPr="00073890">
              <w:rPr>
                <w:rFonts w:asciiTheme="majorBidi" w:hAnsiTheme="majorBidi" w:cstheme="majorBidi"/>
              </w:rPr>
              <w:t>गरिएको छैन भने, माइ नम्बर पेश गरे पनि छानबिन गर्न सकिँदैन। यसले नतिजा सूचनामा ढिलाई पनि गर्न</w:t>
            </w:r>
            <w:r w:rsidRPr="00073890">
              <w:rPr>
                <w:rFonts w:asciiTheme="majorBidi" w:hAnsiTheme="majorBidi" w:cstheme="majorBidi" w:hint="eastAsia"/>
              </w:rPr>
              <w:t xml:space="preserve"> </w:t>
            </w:r>
            <w:r w:rsidRPr="00073890">
              <w:rPr>
                <w:rFonts w:asciiTheme="majorBidi" w:hAnsiTheme="majorBidi" w:cstheme="majorBidi"/>
              </w:rPr>
              <w:t>सक्छ, त्यसैले कृपया कर फिर्ता दाखिल गर्न निश्चित गर्नुहोस्‌।</w:t>
            </w:r>
          </w:p>
          <w:p w14:paraId="734E7D10" w14:textId="77777777" w:rsidR="0073777C" w:rsidRPr="00073890" w:rsidRDefault="0073777C" w:rsidP="0073777C">
            <w:pPr>
              <w:rPr>
                <w:rFonts w:asciiTheme="majorBidi" w:eastAsiaTheme="minorEastAsia" w:hAnsiTheme="majorBidi" w:cstheme="majorBidi"/>
              </w:rPr>
            </w:pPr>
          </w:p>
        </w:tc>
      </w:tr>
    </w:tbl>
    <w:p w14:paraId="0732FD53" w14:textId="716FE9ED" w:rsidR="001F1BDE" w:rsidRPr="00073890" w:rsidRDefault="001F1BDE" w:rsidP="0073777C">
      <w:pPr>
        <w:rPr>
          <w:rFonts w:asciiTheme="majorBidi" w:eastAsiaTheme="minorEastAsia" w:hAnsiTheme="majorBidi" w:cstheme="majorBidi"/>
          <w:sz w:val="20"/>
          <w:lang w:eastAsia="ja-JP"/>
        </w:rPr>
      </w:pPr>
    </w:p>
    <w:p w14:paraId="4081794E" w14:textId="77777777" w:rsidR="001F1BDE" w:rsidRPr="00073890" w:rsidRDefault="001F1BDE">
      <w:pPr>
        <w:rPr>
          <w:rFonts w:asciiTheme="majorBidi" w:eastAsiaTheme="minorEastAsia" w:hAnsiTheme="majorBidi" w:cstheme="majorBidi"/>
          <w:sz w:val="20"/>
          <w:lang w:eastAsia="ja-JP"/>
        </w:rPr>
      </w:pPr>
    </w:p>
    <w:p w14:paraId="1A2076E7" w14:textId="77777777" w:rsidR="0073777C" w:rsidRPr="00073890" w:rsidRDefault="0073777C">
      <w:pPr>
        <w:rPr>
          <w:rFonts w:asciiTheme="majorBidi" w:eastAsiaTheme="minorEastAsia" w:hAnsiTheme="majorBidi" w:cstheme="majorBidi"/>
          <w:sz w:val="20"/>
          <w:lang w:eastAsia="ja-JP"/>
        </w:rPr>
      </w:pPr>
    </w:p>
    <w:p w14:paraId="07237966" w14:textId="77777777" w:rsidR="0073777C" w:rsidRPr="00073890" w:rsidRDefault="0073777C">
      <w:pPr>
        <w:rPr>
          <w:rFonts w:asciiTheme="majorBidi" w:eastAsiaTheme="minorEastAsia" w:hAnsiTheme="majorBidi" w:cstheme="majorBidi"/>
          <w:sz w:val="20"/>
          <w:lang w:eastAsia="ja-JP"/>
        </w:rPr>
      </w:pPr>
    </w:p>
    <w:p w14:paraId="301BE679" w14:textId="77777777" w:rsidR="0073777C" w:rsidRPr="00073890" w:rsidRDefault="0073777C">
      <w:pPr>
        <w:rPr>
          <w:rFonts w:asciiTheme="majorBidi" w:eastAsiaTheme="minorEastAsia" w:hAnsiTheme="majorBidi" w:cstheme="majorBidi"/>
          <w:sz w:val="20"/>
          <w:lang w:eastAsia="ja-JP"/>
        </w:rPr>
      </w:pPr>
    </w:p>
    <w:p w14:paraId="05C63B68" w14:textId="77777777" w:rsidR="0073777C" w:rsidRPr="00073890" w:rsidRDefault="0073777C">
      <w:pPr>
        <w:rPr>
          <w:rFonts w:asciiTheme="majorBidi" w:eastAsiaTheme="minorEastAsia" w:hAnsiTheme="majorBidi" w:cstheme="majorBidi"/>
          <w:sz w:val="20"/>
          <w:lang w:eastAsia="ja-JP"/>
        </w:rPr>
      </w:pPr>
    </w:p>
    <w:p w14:paraId="4A2CFA92" w14:textId="417B0FC0" w:rsidR="0073777C" w:rsidRPr="00073890" w:rsidRDefault="0073777C">
      <w:pPr>
        <w:rPr>
          <w:rFonts w:asciiTheme="majorBidi" w:eastAsiaTheme="minorEastAsia" w:hAnsiTheme="majorBidi" w:cstheme="majorBidi"/>
          <w:sz w:val="20"/>
          <w:lang w:eastAsia="ja-JP"/>
        </w:rPr>
        <w:sectPr w:rsidR="0073777C" w:rsidRPr="00073890">
          <w:pgSz w:w="11910" w:h="16840"/>
          <w:pgMar w:top="560" w:right="708" w:bottom="280" w:left="850" w:header="720" w:footer="720" w:gutter="0"/>
          <w:cols w:space="720"/>
        </w:sectPr>
      </w:pPr>
    </w:p>
    <w:p w14:paraId="3A958D54" w14:textId="77777777" w:rsidR="001F1BDE" w:rsidRPr="00073890" w:rsidRDefault="005B3DAE">
      <w:pPr>
        <w:ind w:left="1247"/>
        <w:rPr>
          <w:rFonts w:asciiTheme="majorBidi" w:hAnsiTheme="majorBidi" w:cstheme="majorBidi"/>
          <w:sz w:val="20"/>
        </w:rPr>
      </w:pPr>
      <w:r w:rsidRPr="00073890">
        <w:rPr>
          <w:rFonts w:asciiTheme="majorBidi" w:hAnsiTheme="majorBidi" w:cstheme="majorBidi"/>
          <w:sz w:val="20"/>
        </w:rPr>
        <w:lastRenderedPageBreak/>
        <mc:AlternateContent>
          <mc:Choice Requires="wpg">
            <w:drawing>
              <wp:inline distT="0" distB="0" distL="0" distR="0" wp14:anchorId="377EE8DA" wp14:editId="08747308">
                <wp:extent cx="4835525" cy="520700"/>
                <wp:effectExtent l="0" t="0" r="3175" b="12700"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835525" cy="520700"/>
                          <a:chOff x="0" y="0"/>
                          <a:chExt cx="4835525" cy="52070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12700" y="12700"/>
                            <a:ext cx="4810125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10125" h="495300">
                                <a:moveTo>
                                  <a:pt x="0" y="82551"/>
                                </a:moveTo>
                                <a:lnTo>
                                  <a:pt x="6487" y="50418"/>
                                </a:lnTo>
                                <a:lnTo>
                                  <a:pt x="24178" y="24178"/>
                                </a:lnTo>
                                <a:lnTo>
                                  <a:pt x="50418" y="6487"/>
                                </a:lnTo>
                                <a:lnTo>
                                  <a:pt x="82551" y="0"/>
                                </a:lnTo>
                                <a:lnTo>
                                  <a:pt x="4727573" y="0"/>
                                </a:lnTo>
                                <a:lnTo>
                                  <a:pt x="4759705" y="6487"/>
                                </a:lnTo>
                                <a:lnTo>
                                  <a:pt x="4785946" y="24178"/>
                                </a:lnTo>
                                <a:lnTo>
                                  <a:pt x="4803637" y="50418"/>
                                </a:lnTo>
                                <a:lnTo>
                                  <a:pt x="4810125" y="82551"/>
                                </a:lnTo>
                                <a:lnTo>
                                  <a:pt x="4810125" y="412748"/>
                                </a:lnTo>
                                <a:lnTo>
                                  <a:pt x="4803637" y="444881"/>
                                </a:lnTo>
                                <a:lnTo>
                                  <a:pt x="4785946" y="471121"/>
                                </a:lnTo>
                                <a:lnTo>
                                  <a:pt x="4759705" y="488812"/>
                                </a:lnTo>
                                <a:lnTo>
                                  <a:pt x="4727573" y="495300"/>
                                </a:lnTo>
                                <a:lnTo>
                                  <a:pt x="82551" y="495300"/>
                                </a:lnTo>
                                <a:lnTo>
                                  <a:pt x="50418" y="488812"/>
                                </a:lnTo>
                                <a:lnTo>
                                  <a:pt x="24178" y="471121"/>
                                </a:lnTo>
                                <a:lnTo>
                                  <a:pt x="6487" y="444881"/>
                                </a:lnTo>
                                <a:lnTo>
                                  <a:pt x="0" y="412748"/>
                                </a:lnTo>
                                <a:lnTo>
                                  <a:pt x="0" y="82551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0" y="0"/>
                            <a:ext cx="4835525" cy="520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8B22D45" w14:textId="0C7858C5" w:rsidR="001F1BDE" w:rsidRPr="00882181" w:rsidRDefault="00920C98" w:rsidP="009B46E8">
                              <w:pPr>
                                <w:ind w:left="258"/>
                                <w:jc w:val="center"/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882181">
                                <w:rPr>
                                  <w:rFonts w:ascii="Mangal" w:hAnsi="Mangal" w:cs="Mangal" w:hint="cs"/>
                                  <w:b/>
                                  <w:bCs/>
                                  <w:spacing w:val="-4"/>
                                  <w:sz w:val="28"/>
                                  <w:szCs w:val="28"/>
                                  <w:cs/>
                                </w:rPr>
                                <w:t>छात्रवृत्ति</w:t>
                              </w:r>
                              <w:r w:rsidRPr="00882181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pacing w:val="-4"/>
                                  <w:sz w:val="28"/>
                                  <w:szCs w:val="28"/>
                                  <w:cs/>
                                </w:rPr>
                                <w:t xml:space="preserve"> </w:t>
                              </w:r>
                              <w:r w:rsidRPr="00882181">
                                <w:rPr>
                                  <w:rFonts w:ascii="Mangal" w:hAnsi="Mangal" w:cs="Mangal" w:hint="cs"/>
                                  <w:b/>
                                  <w:bCs/>
                                  <w:spacing w:val="-4"/>
                                  <w:sz w:val="28"/>
                                  <w:szCs w:val="28"/>
                                  <w:cs/>
                                </w:rPr>
                                <w:t>अनुदान</w:t>
                              </w:r>
                              <w:r w:rsidRPr="00882181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pacing w:val="-4"/>
                                  <w:sz w:val="28"/>
                                  <w:szCs w:val="28"/>
                                  <w:cs/>
                                </w:rPr>
                                <w:t xml:space="preserve"> </w:t>
                              </w:r>
                              <w:r w:rsidRPr="00882181">
                                <w:rPr>
                                  <w:rFonts w:ascii="Mangal" w:hAnsi="Mangal" w:cs="Mangal" w:hint="cs"/>
                                  <w:b/>
                                  <w:bCs/>
                                  <w:spacing w:val="-4"/>
                                  <w:sz w:val="28"/>
                                  <w:szCs w:val="28"/>
                                  <w:cs/>
                                </w:rPr>
                                <w:t>प्राप्त</w:t>
                              </w:r>
                              <w:r w:rsidRPr="00882181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pacing w:val="-4"/>
                                  <w:sz w:val="28"/>
                                  <w:szCs w:val="28"/>
                                  <w:cs/>
                                </w:rPr>
                                <w:t xml:space="preserve"> </w:t>
                              </w:r>
                              <w:r w:rsidRPr="00882181">
                                <w:rPr>
                                  <w:rFonts w:ascii="Mangal" w:hAnsi="Mangal" w:cs="Mangal" w:hint="cs"/>
                                  <w:b/>
                                  <w:bCs/>
                                  <w:spacing w:val="-4"/>
                                  <w:sz w:val="28"/>
                                  <w:szCs w:val="28"/>
                                  <w:cs/>
                                </w:rPr>
                                <w:t>गर्ने</w:t>
                              </w:r>
                              <w:r w:rsidRPr="00882181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pacing w:val="-4"/>
                                  <w:sz w:val="28"/>
                                  <w:szCs w:val="28"/>
                                  <w:cs/>
                                </w:rPr>
                                <w:t xml:space="preserve"> </w:t>
                              </w:r>
                              <w:r w:rsidRPr="00882181">
                                <w:rPr>
                                  <w:rFonts w:ascii="Mangal" w:hAnsi="Mangal" w:cs="Mangal" w:hint="cs"/>
                                  <w:b/>
                                  <w:bCs/>
                                  <w:spacing w:val="-4"/>
                                  <w:sz w:val="28"/>
                                  <w:szCs w:val="28"/>
                                  <w:cs/>
                                </w:rPr>
                                <w:t>प्रक्रिया</w:t>
                              </w:r>
                            </w:p>
                          </w:txbxContent>
                        </wps:txbx>
                        <wps:bodyPr wrap="square" lIns="0" tIns="0" rIns="0" bIns="0" rtlCol="0" anchor="ctr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77EE8DA" id="Group 9" o:spid="_x0000_s1033" style="width:380.75pt;height:41pt;mso-position-horizontal-relative:char;mso-position-vertical-relative:line" coordsize="48355,52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">
                <v:shape id="Graphic 10" o:spid="_x0000_s1034" style="position:absolute;left:127;top:127;width:48101;height:4953;visibility:visible;mso-wrap-style:square;v-text-anchor:top" coordsize="4810125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" path="m,82551l6487,50418,24178,24178,50418,6487,82551,,4727573,r32132,6487l4785946,24178r17691,26240l4810125,82551r,330197l4803637,444881r-17691,26240l4759705,488812r-32132,6488l82551,495300,50418,488812,24178,471121,6487,444881,,412748,,82551xe" filled="f" strokeweight="2pt">
                  <v:path arrowok="t"/>
                </v:shape>
                <v:shape id="Textbox 11" o:spid="_x0000_s1035" type="#_x0000_t202" style="position:absolute;width:48355;height:52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" filled="f" stroked="f">
                  <v:textbox inset="0,0,0,0">
                    <w:txbxContent>
                      <w:p w14:paraId="68B22D45" w14:textId="0C7858C5" w:rsidR="001F1BDE" w:rsidRPr="00882181" w:rsidRDefault="00920C98" w:rsidP="009B46E8">
                        <w:pPr>
                          <w:ind w:left="258"/>
                          <w:jc w:val="center"/>
                          <w:rPr>
                            <w:rFonts w:asciiTheme="minorHAnsi" w:hAnsiTheme="minorHAnsi" w:cstheme="minorHAnsi"/>
                            <w:b/>
                            <w:bCs/>
                            <w:sz w:val="28"/>
                            <w:szCs w:val="28"/>
                          </w:rPr>
                        </w:pPr>
                        <w:r w:rsidRPr="00882181">
                          <w:rPr>
                            <w:rFonts w:ascii="Mangal" w:hAnsi="Mangal" w:cs="Mangal" w:hint="cs"/>
                            <w:b/>
                            <w:bCs/>
                            <w:spacing w:val="-4"/>
                            <w:sz w:val="28"/>
                            <w:szCs w:val="28"/>
                            <w:cs/>
                          </w:rPr>
                          <w:t>छात्रवृत्ति</w:t>
                        </w:r>
                        <w:r w:rsidRPr="00882181">
                          <w:rPr>
                            <w:rFonts w:asciiTheme="minorHAnsi" w:hAnsiTheme="minorHAnsi" w:cstheme="minorHAnsi"/>
                            <w:b/>
                            <w:bCs/>
                            <w:spacing w:val="-4"/>
                            <w:sz w:val="28"/>
                            <w:szCs w:val="28"/>
                            <w:cs/>
                          </w:rPr>
                          <w:t xml:space="preserve"> </w:t>
                        </w:r>
                        <w:r w:rsidRPr="00882181">
                          <w:rPr>
                            <w:rFonts w:ascii="Mangal" w:hAnsi="Mangal" w:cs="Mangal" w:hint="cs"/>
                            <w:b/>
                            <w:bCs/>
                            <w:spacing w:val="-4"/>
                            <w:sz w:val="28"/>
                            <w:szCs w:val="28"/>
                            <w:cs/>
                          </w:rPr>
                          <w:t>अनुदान</w:t>
                        </w:r>
                        <w:r w:rsidRPr="00882181">
                          <w:rPr>
                            <w:rFonts w:asciiTheme="minorHAnsi" w:hAnsiTheme="minorHAnsi" w:cstheme="minorHAnsi"/>
                            <w:b/>
                            <w:bCs/>
                            <w:spacing w:val="-4"/>
                            <w:sz w:val="28"/>
                            <w:szCs w:val="28"/>
                            <w:cs/>
                          </w:rPr>
                          <w:t xml:space="preserve"> </w:t>
                        </w:r>
                        <w:r w:rsidRPr="00882181">
                          <w:rPr>
                            <w:rFonts w:ascii="Mangal" w:hAnsi="Mangal" w:cs="Mangal" w:hint="cs"/>
                            <w:b/>
                            <w:bCs/>
                            <w:spacing w:val="-4"/>
                            <w:sz w:val="28"/>
                            <w:szCs w:val="28"/>
                            <w:cs/>
                          </w:rPr>
                          <w:t>प्राप्त</w:t>
                        </w:r>
                        <w:r w:rsidRPr="00882181">
                          <w:rPr>
                            <w:rFonts w:asciiTheme="minorHAnsi" w:hAnsiTheme="minorHAnsi" w:cstheme="minorHAnsi"/>
                            <w:b/>
                            <w:bCs/>
                            <w:spacing w:val="-4"/>
                            <w:sz w:val="28"/>
                            <w:szCs w:val="28"/>
                            <w:cs/>
                          </w:rPr>
                          <w:t xml:space="preserve"> </w:t>
                        </w:r>
                        <w:r w:rsidRPr="00882181">
                          <w:rPr>
                            <w:rFonts w:ascii="Mangal" w:hAnsi="Mangal" w:cs="Mangal" w:hint="cs"/>
                            <w:b/>
                            <w:bCs/>
                            <w:spacing w:val="-4"/>
                            <w:sz w:val="28"/>
                            <w:szCs w:val="28"/>
                            <w:cs/>
                          </w:rPr>
                          <w:t>गर्ने</w:t>
                        </w:r>
                        <w:r w:rsidRPr="00882181">
                          <w:rPr>
                            <w:rFonts w:asciiTheme="minorHAnsi" w:hAnsiTheme="minorHAnsi" w:cstheme="minorHAnsi"/>
                            <w:b/>
                            <w:bCs/>
                            <w:spacing w:val="-4"/>
                            <w:sz w:val="28"/>
                            <w:szCs w:val="28"/>
                            <w:cs/>
                          </w:rPr>
                          <w:t xml:space="preserve"> </w:t>
                        </w:r>
                        <w:r w:rsidRPr="00882181">
                          <w:rPr>
                            <w:rFonts w:ascii="Mangal" w:hAnsi="Mangal" w:cs="Mangal" w:hint="cs"/>
                            <w:b/>
                            <w:bCs/>
                            <w:spacing w:val="-4"/>
                            <w:sz w:val="28"/>
                            <w:szCs w:val="28"/>
                            <w:cs/>
                          </w:rPr>
                          <w:t>प्रक्रिया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65BA4A3" w14:textId="7F626CF3" w:rsidR="001F1BDE" w:rsidRPr="00073890" w:rsidRDefault="0065603C" w:rsidP="007318DB">
      <w:pPr>
        <w:pStyle w:val="a3"/>
        <w:spacing w:before="240" w:line="358" w:lineRule="auto"/>
        <w:ind w:left="11" w:right="147" w:firstLineChars="100" w:firstLine="210"/>
        <w:rPr>
          <w:rFonts w:asciiTheme="majorBidi" w:eastAsiaTheme="minorEastAsia" w:hAnsiTheme="majorBidi" w:cstheme="majorBidi"/>
          <w:lang w:eastAsia="ja-JP"/>
        </w:rPr>
      </w:pPr>
      <w:r w:rsidRPr="00073890">
        <w:rPr>
          <w:rFonts w:asciiTheme="majorBidi" w:hAnsiTheme="majorBidi" w:cs="Mangal"/>
        </w:rPr>
        <w:t xml:space="preserve">छात्रवृत्तिका लागि अनुदान (यसपछि </w:t>
      </w:r>
      <w:r w:rsidRPr="00073890">
        <w:rPr>
          <w:rFonts w:ascii="ＭＳ ゴシック" w:eastAsia="ＭＳ ゴシック" w:hAnsi="ＭＳ ゴシック" w:cs="ＭＳ ゴシック" w:hint="eastAsia"/>
        </w:rPr>
        <w:t>「</w:t>
      </w:r>
      <w:r w:rsidRPr="00073890">
        <w:rPr>
          <w:rFonts w:asciiTheme="majorBidi" w:hAnsiTheme="majorBidi" w:cs="Mangal"/>
        </w:rPr>
        <w:t>छात्रवृत्ति अनुदान</w:t>
      </w:r>
      <w:r w:rsidRPr="00073890">
        <w:rPr>
          <w:rFonts w:ascii="ＭＳ ゴシック" w:eastAsia="ＭＳ ゴシック" w:hAnsi="ＭＳ ゴシック" w:cs="ＭＳ ゴシック" w:hint="eastAsia"/>
        </w:rPr>
        <w:t>」</w:t>
      </w:r>
      <w:r w:rsidRPr="00073890">
        <w:rPr>
          <w:rFonts w:asciiTheme="majorBidi" w:hAnsiTheme="majorBidi" w:cs="Mangal"/>
        </w:rPr>
        <w:t xml:space="preserve"> भनिनेछ) जीवननिर्वाह सहायता प्राप्त गर्ने परिवार तथा सबै अभिभावक आदि (आमा र बुबा दुवै) को </w:t>
      </w:r>
      <w:r w:rsidRPr="00073890">
        <w:rPr>
          <w:rFonts w:ascii="ＭＳ ゴシック" w:eastAsia="ＭＳ ゴシック" w:hAnsi="ＭＳ ゴシック" w:cs="ＭＳ ゴシック" w:hint="eastAsia"/>
        </w:rPr>
        <w:t>「</w:t>
      </w:r>
      <w:r w:rsidRPr="00073890">
        <w:rPr>
          <w:rFonts w:asciiTheme="majorBidi" w:hAnsiTheme="majorBidi" w:cs="Mangal"/>
        </w:rPr>
        <w:t>प्रान्तीय निवासी करको आयमा आधारित कर रकम</w:t>
      </w:r>
      <w:r w:rsidRPr="00073890">
        <w:rPr>
          <w:rFonts w:ascii="ＭＳ ゴシック" w:eastAsia="ＭＳ ゴシック" w:hAnsi="ＭＳ ゴシック" w:cs="ＭＳ ゴシック" w:hint="eastAsia"/>
        </w:rPr>
        <w:t>」</w:t>
      </w:r>
      <w:r w:rsidRPr="00073890">
        <w:rPr>
          <w:rFonts w:asciiTheme="majorBidi" w:hAnsiTheme="majorBidi" w:cs="Mangal"/>
        </w:rPr>
        <w:t xml:space="preserve"> र </w:t>
      </w:r>
      <w:r w:rsidRPr="00073890">
        <w:rPr>
          <w:rFonts w:ascii="ＭＳ ゴシック" w:eastAsia="ＭＳ ゴシック" w:hAnsi="ＭＳ ゴシック" w:cs="ＭＳ ゴシック" w:hint="eastAsia"/>
        </w:rPr>
        <w:t>「</w:t>
      </w:r>
      <w:r w:rsidRPr="00073890">
        <w:rPr>
          <w:rFonts w:asciiTheme="majorBidi" w:hAnsiTheme="majorBidi" w:cs="Mangal"/>
        </w:rPr>
        <w:t>नगरपालिका निवासी करको आयमा आधारित कर रकम</w:t>
      </w:r>
      <w:r w:rsidRPr="00073890">
        <w:rPr>
          <w:rFonts w:ascii="ＭＳ ゴシック" w:eastAsia="ＭＳ ゴシック" w:hAnsi="ＭＳ ゴシック" w:cs="ＭＳ ゴシック" w:hint="eastAsia"/>
        </w:rPr>
        <w:t>」</w:t>
      </w:r>
      <w:r w:rsidRPr="00073890">
        <w:rPr>
          <w:rFonts w:asciiTheme="majorBidi" w:hAnsiTheme="majorBidi" w:cs="Mangal"/>
        </w:rPr>
        <w:t xml:space="preserve"> जोडेर आएको रकम (यसपछि </w:t>
      </w:r>
      <w:r w:rsidRPr="00073890">
        <w:rPr>
          <w:rFonts w:ascii="ＭＳ ゴシック" w:eastAsia="ＭＳ ゴシック" w:hAnsi="ＭＳ ゴシック" w:cs="ＭＳ ゴシック" w:hint="eastAsia"/>
        </w:rPr>
        <w:t>「</w:t>
      </w:r>
      <w:r w:rsidRPr="00073890">
        <w:rPr>
          <w:rFonts w:asciiTheme="majorBidi" w:hAnsiTheme="majorBidi" w:cs="Mangal"/>
        </w:rPr>
        <w:t>निवासी करको आयमा आधारित कर रकम</w:t>
      </w:r>
      <w:r w:rsidRPr="00073890">
        <w:rPr>
          <w:rFonts w:ascii="ＭＳ ゴシック" w:eastAsia="ＭＳ ゴシック" w:hAnsi="ＭＳ ゴシック" w:cs="ＭＳ ゴシック" w:hint="eastAsia"/>
        </w:rPr>
        <w:t>」</w:t>
      </w:r>
      <w:r w:rsidRPr="00073890">
        <w:rPr>
          <w:rFonts w:asciiTheme="majorBidi" w:hAnsiTheme="majorBidi" w:cs="Mangal"/>
        </w:rPr>
        <w:t xml:space="preserve"> भनिनेछ) </w:t>
      </w:r>
      <w:r w:rsidR="00094E8C" w:rsidRPr="00094E8C">
        <w:rPr>
          <w:cs/>
        </w:rPr>
        <w:t xml:space="preserve"> </w:t>
      </w:r>
      <w:r w:rsidR="00094E8C" w:rsidRPr="00094E8C">
        <w:rPr>
          <w:rFonts w:asciiTheme="majorBidi" w:hAnsiTheme="majorBidi" w:cs="Mangal"/>
          <w:cs/>
        </w:rPr>
        <w:t>१८२</w:t>
      </w:r>
      <w:r w:rsidR="00094E8C" w:rsidRPr="00094E8C">
        <w:rPr>
          <w:rFonts w:asciiTheme="majorBidi" w:hAnsiTheme="majorBidi" w:cs="Mangal"/>
        </w:rPr>
        <w:t>,</w:t>
      </w:r>
      <w:r w:rsidR="00094E8C" w:rsidRPr="00094E8C">
        <w:rPr>
          <w:rFonts w:asciiTheme="majorBidi" w:hAnsiTheme="majorBidi" w:cs="Mangal"/>
          <w:cs/>
        </w:rPr>
        <w:t>५००</w:t>
      </w:r>
      <w:r w:rsidRPr="00073890">
        <w:rPr>
          <w:rFonts w:asciiTheme="majorBidi" w:hAnsiTheme="majorBidi" w:cs="Mangal"/>
        </w:rPr>
        <w:t xml:space="preserve"> येनभन्दा कम भएका परिवारहरूलाई शिक्षण शुल्कबाहेक शिक्षासम्बन्धी खर्चका लागि प्रदान गरिन्छ र यो रकम फिर्ता गर्नु पर्दैन।</w:t>
      </w:r>
      <w:r w:rsidR="00D12E68" w:rsidRPr="00073890">
        <w:rPr>
          <w:rFonts w:asciiTheme="majorBidi" w:eastAsiaTheme="minorEastAsia" w:hAnsiTheme="majorBidi" w:cs="Mangal" w:hint="eastAsia"/>
          <w:lang w:eastAsia="ja-JP"/>
        </w:rPr>
        <w:t xml:space="preserve"> </w:t>
      </w:r>
      <w:r w:rsidR="00920C98" w:rsidRPr="00073890">
        <w:rPr>
          <w:rFonts w:asciiTheme="majorBidi" w:hAnsiTheme="majorBidi" w:cstheme="majorBidi"/>
        </w:rPr>
        <w:t>आवेदन प्रक्रिया प्रत्येक वर्ष जुलाईमा अभिभावकको बसोबास गरेको</w:t>
      </w:r>
      <w:r w:rsidR="00920C98" w:rsidRPr="00073890">
        <w:rPr>
          <w:rFonts w:asciiTheme="majorBidi" w:hAnsiTheme="majorBidi" w:cstheme="majorBidi" w:hint="eastAsia"/>
          <w:lang w:eastAsia="ja-JP"/>
        </w:rPr>
        <w:t xml:space="preserve"> </w:t>
      </w:r>
      <w:r w:rsidR="00920C98" w:rsidRPr="00073890">
        <w:rPr>
          <w:rFonts w:asciiTheme="majorBidi" w:hAnsiTheme="majorBidi" w:cstheme="majorBidi"/>
        </w:rPr>
        <w:t>प्रान्तमा गरिन्छ।</w:t>
      </w:r>
    </w:p>
    <w:p w14:paraId="63B681A1" w14:textId="30E5E24B" w:rsidR="00D12E68" w:rsidRPr="00073890" w:rsidRDefault="00D12E68" w:rsidP="00034801">
      <w:pPr>
        <w:pStyle w:val="a3"/>
        <w:spacing w:line="358" w:lineRule="auto"/>
        <w:ind w:left="284" w:right="147"/>
        <w:rPr>
          <w:rFonts w:asciiTheme="majorBidi" w:eastAsiaTheme="minorEastAsia" w:hAnsiTheme="majorBidi" w:cstheme="majorBidi"/>
          <w:lang w:eastAsia="ja-JP"/>
        </w:rPr>
      </w:pPr>
      <w:r w:rsidRPr="00073890">
        <w:rPr>
          <w:rFonts w:ascii="ＭＳ 明朝" w:eastAsia="ＭＳ 明朝" w:hAnsi="ＭＳ 明朝" w:cs="ＭＳ 明朝" w:hint="eastAsia"/>
          <w:b/>
          <w:bCs/>
          <w:lang w:eastAsia="ja-JP"/>
        </w:rPr>
        <w:t>※</w:t>
      </w:r>
      <w:r w:rsidRPr="00073890">
        <w:rPr>
          <w:rFonts w:asciiTheme="majorBidi" w:eastAsiaTheme="minorEastAsia" w:hAnsiTheme="majorBidi" w:cstheme="majorBidi"/>
          <w:lang w:eastAsia="ja-JP"/>
        </w:rPr>
        <w:t>「</w:t>
      </w:r>
      <w:r w:rsidRPr="00073890">
        <w:rPr>
          <w:rFonts w:asciiTheme="majorBidi" w:eastAsiaTheme="minorEastAsia" w:hAnsiTheme="majorBidi" w:cstheme="majorBidi"/>
          <w:cs/>
          <w:lang w:eastAsia="ja-JP"/>
        </w:rPr>
        <w:t>अभिभावक आदि</w:t>
      </w:r>
      <w:r w:rsidRPr="00073890">
        <w:rPr>
          <w:rFonts w:asciiTheme="majorBidi" w:eastAsiaTheme="minorEastAsia" w:hAnsiTheme="majorBidi" w:cstheme="majorBidi"/>
          <w:lang w:eastAsia="ja-JP"/>
        </w:rPr>
        <w:t>」</w:t>
      </w:r>
      <w:r w:rsidRPr="00073890">
        <w:rPr>
          <w:rFonts w:asciiTheme="majorBidi" w:eastAsiaTheme="minorEastAsia" w:hAnsiTheme="majorBidi" w:cstheme="majorBidi"/>
          <w:lang w:eastAsia="ja-JP"/>
        </w:rPr>
        <w:t xml:space="preserve"> </w:t>
      </w:r>
      <w:r w:rsidRPr="00073890">
        <w:rPr>
          <w:rFonts w:asciiTheme="majorBidi" w:eastAsiaTheme="minorEastAsia" w:hAnsiTheme="majorBidi" w:cstheme="majorBidi"/>
          <w:cs/>
          <w:lang w:eastAsia="ja-JP"/>
        </w:rPr>
        <w:t>लाई निम्न क्रमअनुसार निर्धारण गर्नुहोस्।</w:t>
      </w:r>
      <w:r w:rsidRPr="00073890">
        <w:rPr>
          <w:rFonts w:asciiTheme="majorBidi" w:eastAsiaTheme="minorEastAsia" w:hAnsiTheme="majorBidi" w:cstheme="majorBidi"/>
          <w:lang w:eastAsia="ja-JP"/>
        </w:rPr>
        <w:br/>
      </w:r>
      <w:r w:rsidRPr="00073890">
        <w:rPr>
          <w:rFonts w:ascii="Cambria Math" w:eastAsiaTheme="minorEastAsia" w:hAnsi="Cambria Math" w:cs="Cambria Math"/>
          <w:lang w:eastAsia="ja-JP"/>
        </w:rPr>
        <w:t>①</w:t>
      </w:r>
      <w:r w:rsidRPr="00073890">
        <w:rPr>
          <w:rFonts w:asciiTheme="majorBidi" w:eastAsiaTheme="minorEastAsia" w:hAnsiTheme="majorBidi" w:cstheme="majorBidi"/>
          <w:lang w:eastAsia="ja-JP"/>
        </w:rPr>
        <w:t xml:space="preserve"> </w:t>
      </w:r>
      <w:r w:rsidRPr="00073890">
        <w:rPr>
          <w:rFonts w:asciiTheme="majorBidi" w:eastAsiaTheme="minorEastAsia" w:hAnsiTheme="majorBidi" w:cstheme="majorBidi"/>
          <w:cs/>
          <w:lang w:eastAsia="ja-JP"/>
        </w:rPr>
        <w:t>विद्यार्थीको अभिभावकीय अधिकार भएको व्यक्ति भएमा</w:t>
      </w:r>
      <w:r w:rsidRPr="00073890">
        <w:rPr>
          <w:rFonts w:asciiTheme="majorBidi" w:eastAsiaTheme="minorEastAsia" w:hAnsiTheme="majorBidi" w:cstheme="majorBidi"/>
          <w:lang w:eastAsia="ja-JP"/>
        </w:rPr>
        <w:t xml:space="preserve">, </w:t>
      </w:r>
      <w:r w:rsidR="0065603C" w:rsidRPr="00073890">
        <w:rPr>
          <w:rFonts w:asciiTheme="majorBidi" w:eastAsiaTheme="minorEastAsia" w:hAnsiTheme="majorBidi" w:cstheme="majorBidi"/>
          <w:lang w:eastAsia="ja-JP"/>
        </w:rPr>
        <w:t>उक्त</w:t>
      </w:r>
      <w:r w:rsidRPr="00073890">
        <w:rPr>
          <w:rFonts w:asciiTheme="majorBidi" w:eastAsiaTheme="minorEastAsia" w:hAnsiTheme="majorBidi" w:cstheme="majorBidi"/>
          <w:cs/>
          <w:lang w:eastAsia="ja-JP"/>
        </w:rPr>
        <w:t xml:space="preserve"> व्यक्ति</w:t>
      </w:r>
      <w:r w:rsidRPr="00073890">
        <w:rPr>
          <w:rFonts w:asciiTheme="majorBidi" w:eastAsiaTheme="minorEastAsia" w:hAnsiTheme="majorBidi" w:cstheme="majorBidi"/>
          <w:lang w:eastAsia="ja-JP"/>
        </w:rPr>
        <w:br/>
      </w:r>
      <w:r w:rsidRPr="00073890">
        <w:rPr>
          <w:rFonts w:ascii="Cambria Math" w:eastAsiaTheme="minorEastAsia" w:hAnsi="Cambria Math" w:cs="Cambria Math"/>
          <w:lang w:eastAsia="ja-JP"/>
        </w:rPr>
        <w:t>②</w:t>
      </w:r>
      <w:r w:rsidRPr="00073890">
        <w:rPr>
          <w:rFonts w:asciiTheme="majorBidi" w:eastAsiaTheme="minorEastAsia" w:hAnsiTheme="majorBidi" w:cstheme="majorBidi"/>
          <w:lang w:eastAsia="ja-JP"/>
        </w:rPr>
        <w:t xml:space="preserve"> </w:t>
      </w:r>
      <w:r w:rsidRPr="00073890">
        <w:rPr>
          <w:rFonts w:asciiTheme="majorBidi" w:eastAsiaTheme="minorEastAsia" w:hAnsiTheme="majorBidi" w:cstheme="majorBidi"/>
          <w:cs/>
          <w:lang w:eastAsia="ja-JP"/>
        </w:rPr>
        <w:t xml:space="preserve">माथिको </w:t>
      </w:r>
      <w:r w:rsidRPr="00073890">
        <w:rPr>
          <w:rFonts w:ascii="Cambria Math" w:eastAsiaTheme="minorEastAsia" w:hAnsi="Cambria Math" w:cs="Cambria Math" w:hint="cs"/>
          <w:cs/>
          <w:lang w:eastAsia="ja-JP"/>
        </w:rPr>
        <w:t>①</w:t>
      </w:r>
      <w:r w:rsidRPr="00073890">
        <w:rPr>
          <w:rFonts w:asciiTheme="majorBidi" w:eastAsiaTheme="minorEastAsia" w:hAnsiTheme="majorBidi" w:cstheme="majorBidi"/>
          <w:cs/>
          <w:lang w:eastAsia="ja-JP"/>
        </w:rPr>
        <w:t xml:space="preserve"> </w:t>
      </w:r>
      <w:r w:rsidR="0065603C" w:rsidRPr="00073890">
        <w:rPr>
          <w:rFonts w:asciiTheme="majorBidi" w:eastAsiaTheme="minorEastAsia" w:hAnsiTheme="majorBidi" w:cstheme="majorBidi"/>
          <w:lang w:eastAsia="ja-JP"/>
        </w:rPr>
        <w:t>मा पर्ने व्यक्ति</w:t>
      </w:r>
      <w:r w:rsidR="00E138A8" w:rsidRPr="00073890">
        <w:rPr>
          <w:rFonts w:asciiTheme="minorHAnsi" w:eastAsiaTheme="minorEastAsia" w:hAnsiTheme="minorHAnsi" w:cstheme="majorBidi"/>
          <w:lang w:val="vi-VN" w:eastAsia="ja-JP"/>
        </w:rPr>
        <w:t xml:space="preserve"> </w:t>
      </w:r>
      <w:r w:rsidRPr="00073890">
        <w:rPr>
          <w:rFonts w:ascii="Mangal" w:eastAsiaTheme="minorEastAsia" w:hAnsi="Mangal" w:cs="Mangal" w:hint="cs"/>
          <w:cs/>
          <w:lang w:eastAsia="ja-JP"/>
        </w:rPr>
        <w:t>नभएमा</w:t>
      </w:r>
      <w:r w:rsidRPr="00073890">
        <w:rPr>
          <w:rFonts w:asciiTheme="majorBidi" w:eastAsiaTheme="minorEastAsia" w:hAnsiTheme="majorBidi" w:cstheme="majorBidi"/>
          <w:lang w:eastAsia="ja-JP"/>
        </w:rPr>
        <w:t xml:space="preserve">, </w:t>
      </w:r>
      <w:r w:rsidRPr="00073890">
        <w:rPr>
          <w:rFonts w:asciiTheme="majorBidi" w:eastAsiaTheme="minorEastAsia" w:hAnsiTheme="majorBidi" w:cstheme="majorBidi"/>
          <w:cs/>
          <w:lang w:eastAsia="ja-JP"/>
        </w:rPr>
        <w:t>नाबालिगको कानुनी संरक्षक</w:t>
      </w:r>
      <w:r w:rsidRPr="00073890">
        <w:rPr>
          <w:rFonts w:asciiTheme="majorBidi" w:eastAsiaTheme="minorEastAsia" w:hAnsiTheme="majorBidi" w:cstheme="majorBidi"/>
          <w:lang w:eastAsia="ja-JP"/>
        </w:rPr>
        <w:br/>
      </w:r>
      <w:r w:rsidRPr="00073890">
        <w:rPr>
          <w:rFonts w:ascii="Cambria Math" w:eastAsiaTheme="minorEastAsia" w:hAnsi="Cambria Math" w:cs="Cambria Math"/>
          <w:lang w:eastAsia="ja-JP"/>
        </w:rPr>
        <w:t>③</w:t>
      </w:r>
      <w:r w:rsidRPr="00073890">
        <w:rPr>
          <w:rFonts w:asciiTheme="majorBidi" w:eastAsiaTheme="minorEastAsia" w:hAnsiTheme="majorBidi" w:cstheme="majorBidi"/>
          <w:lang w:eastAsia="ja-JP"/>
        </w:rPr>
        <w:t xml:space="preserve"> </w:t>
      </w:r>
      <w:r w:rsidRPr="00073890">
        <w:rPr>
          <w:rFonts w:asciiTheme="majorBidi" w:eastAsiaTheme="minorEastAsia" w:hAnsiTheme="majorBidi" w:cstheme="majorBidi"/>
          <w:cs/>
          <w:lang w:eastAsia="ja-JP"/>
        </w:rPr>
        <w:t xml:space="preserve">माथिको </w:t>
      </w:r>
      <w:r w:rsidRPr="00073890">
        <w:rPr>
          <w:rFonts w:ascii="Cambria Math" w:eastAsiaTheme="minorEastAsia" w:hAnsi="Cambria Math" w:cs="Cambria Math" w:hint="cs"/>
          <w:cs/>
          <w:lang w:eastAsia="ja-JP"/>
        </w:rPr>
        <w:t>①</w:t>
      </w:r>
      <w:r w:rsidRPr="00073890">
        <w:rPr>
          <w:rFonts w:asciiTheme="majorBidi" w:eastAsiaTheme="minorEastAsia" w:hAnsiTheme="majorBidi" w:cstheme="majorBidi"/>
          <w:cs/>
          <w:lang w:eastAsia="ja-JP"/>
        </w:rPr>
        <w:t xml:space="preserve"> </w:t>
      </w:r>
      <w:r w:rsidRPr="00073890">
        <w:rPr>
          <w:rFonts w:ascii="Mangal" w:eastAsiaTheme="minorEastAsia" w:hAnsi="Mangal" w:cs="Mangal" w:hint="cs"/>
          <w:cs/>
          <w:lang w:eastAsia="ja-JP"/>
        </w:rPr>
        <w:t>र</w:t>
      </w:r>
      <w:r w:rsidRPr="00073890">
        <w:rPr>
          <w:rFonts w:asciiTheme="majorBidi" w:eastAsiaTheme="minorEastAsia" w:hAnsiTheme="majorBidi" w:cstheme="majorBidi"/>
          <w:cs/>
          <w:lang w:eastAsia="ja-JP"/>
        </w:rPr>
        <w:t xml:space="preserve"> </w:t>
      </w:r>
      <w:r w:rsidRPr="00073890">
        <w:rPr>
          <w:rFonts w:ascii="Cambria Math" w:eastAsiaTheme="minorEastAsia" w:hAnsi="Cambria Math" w:cs="Cambria Math" w:hint="cs"/>
          <w:cs/>
          <w:lang w:eastAsia="ja-JP"/>
        </w:rPr>
        <w:t>②</w:t>
      </w:r>
      <w:r w:rsidRPr="00073890">
        <w:rPr>
          <w:rFonts w:asciiTheme="majorBidi" w:eastAsiaTheme="minorEastAsia" w:hAnsiTheme="majorBidi" w:cstheme="majorBidi"/>
          <w:cs/>
          <w:lang w:eastAsia="ja-JP"/>
        </w:rPr>
        <w:t xml:space="preserve"> </w:t>
      </w:r>
      <w:r w:rsidR="0065603C" w:rsidRPr="00073890">
        <w:rPr>
          <w:rFonts w:ascii="Mangal" w:eastAsiaTheme="minorEastAsia" w:hAnsi="Mangal" w:cs="Mangal"/>
          <w:lang w:eastAsia="ja-JP"/>
        </w:rPr>
        <w:t>मा पर्ने व्यक्ति</w:t>
      </w:r>
      <w:r w:rsidRPr="00073890">
        <w:rPr>
          <w:rFonts w:asciiTheme="majorBidi" w:eastAsiaTheme="minorEastAsia" w:hAnsiTheme="majorBidi" w:cstheme="majorBidi"/>
          <w:cs/>
          <w:lang w:eastAsia="ja-JP"/>
        </w:rPr>
        <w:t xml:space="preserve"> </w:t>
      </w:r>
      <w:r w:rsidRPr="00073890">
        <w:rPr>
          <w:rFonts w:ascii="Mangal" w:eastAsiaTheme="minorEastAsia" w:hAnsi="Mangal" w:cs="Mangal" w:hint="cs"/>
          <w:cs/>
          <w:lang w:eastAsia="ja-JP"/>
        </w:rPr>
        <w:t>नभए</w:t>
      </w:r>
      <w:r w:rsidRPr="00073890">
        <w:rPr>
          <w:rFonts w:asciiTheme="majorBidi" w:eastAsiaTheme="minorEastAsia" w:hAnsiTheme="majorBidi" w:cstheme="majorBidi"/>
          <w:cs/>
          <w:lang w:eastAsia="ja-JP"/>
        </w:rPr>
        <w:t xml:space="preserve"> </w:t>
      </w:r>
      <w:r w:rsidRPr="00073890">
        <w:rPr>
          <w:rFonts w:ascii="Mangal" w:eastAsiaTheme="minorEastAsia" w:hAnsi="Mangal" w:cs="Mangal" w:hint="cs"/>
          <w:cs/>
          <w:lang w:eastAsia="ja-JP"/>
        </w:rPr>
        <w:t>पनि</w:t>
      </w:r>
      <w:r w:rsidRPr="00073890">
        <w:rPr>
          <w:rFonts w:asciiTheme="majorBidi" w:eastAsiaTheme="minorEastAsia" w:hAnsiTheme="majorBidi" w:cstheme="majorBidi"/>
          <w:cs/>
          <w:lang w:eastAsia="ja-JP"/>
        </w:rPr>
        <w:t xml:space="preserve"> </w:t>
      </w:r>
      <w:r w:rsidRPr="00073890">
        <w:rPr>
          <w:rFonts w:ascii="Mangal" w:eastAsiaTheme="minorEastAsia" w:hAnsi="Mangal" w:cs="Mangal" w:hint="cs"/>
          <w:cs/>
          <w:lang w:eastAsia="ja-JP"/>
        </w:rPr>
        <w:t>विद्यार्थीको</w:t>
      </w:r>
      <w:r w:rsidRPr="00073890">
        <w:rPr>
          <w:rFonts w:asciiTheme="majorBidi" w:eastAsiaTheme="minorEastAsia" w:hAnsiTheme="majorBidi" w:cstheme="majorBidi"/>
          <w:cs/>
          <w:lang w:eastAsia="ja-JP"/>
        </w:rPr>
        <w:t xml:space="preserve"> </w:t>
      </w:r>
      <w:r w:rsidRPr="00073890">
        <w:rPr>
          <w:rFonts w:ascii="Mangal" w:eastAsiaTheme="minorEastAsia" w:hAnsi="Mangal" w:cs="Mangal" w:hint="cs"/>
          <w:cs/>
          <w:lang w:eastAsia="ja-JP"/>
        </w:rPr>
        <w:t>जीविकोपार्जन</w:t>
      </w:r>
      <w:r w:rsidR="0065603C" w:rsidRPr="00073890">
        <w:rPr>
          <w:rFonts w:asciiTheme="majorBidi" w:eastAsiaTheme="minorEastAsia" w:hAnsiTheme="majorBidi" w:cstheme="majorBidi"/>
          <w:lang w:eastAsia="ja-JP"/>
        </w:rPr>
        <w:t>को जिम्मेवारी लिने व्यक्ति भएमा, उक्त व्यक्ति (मुख्य जीविकोपार्जनको जिम्मेवारी लिने व्यक्ति)</w:t>
      </w:r>
      <w:r w:rsidRPr="00073890">
        <w:rPr>
          <w:rFonts w:asciiTheme="majorBidi" w:eastAsiaTheme="minorEastAsia" w:hAnsiTheme="majorBidi" w:cstheme="majorBidi"/>
          <w:lang w:eastAsia="ja-JP"/>
        </w:rPr>
        <w:br/>
      </w:r>
      <w:r w:rsidRPr="00073890">
        <w:rPr>
          <w:rFonts w:ascii="Cambria Math" w:eastAsiaTheme="minorEastAsia" w:hAnsi="Cambria Math" w:cs="Cambria Math"/>
          <w:lang w:eastAsia="ja-JP"/>
        </w:rPr>
        <w:t>④</w:t>
      </w:r>
      <w:r w:rsidRPr="00073890">
        <w:rPr>
          <w:rFonts w:asciiTheme="majorBidi" w:eastAsiaTheme="minorEastAsia" w:hAnsiTheme="majorBidi" w:cstheme="majorBidi"/>
          <w:lang w:eastAsia="ja-JP"/>
        </w:rPr>
        <w:t xml:space="preserve"> </w:t>
      </w:r>
      <w:r w:rsidRPr="00073890">
        <w:rPr>
          <w:rFonts w:asciiTheme="majorBidi" w:eastAsiaTheme="minorEastAsia" w:hAnsiTheme="majorBidi" w:cstheme="majorBidi"/>
          <w:cs/>
          <w:lang w:eastAsia="ja-JP"/>
        </w:rPr>
        <w:t xml:space="preserve">माथिको </w:t>
      </w:r>
      <w:r w:rsidRPr="00073890">
        <w:rPr>
          <w:rFonts w:ascii="Cambria Math" w:eastAsiaTheme="minorEastAsia" w:hAnsi="Cambria Math" w:cs="Cambria Math" w:hint="cs"/>
          <w:cs/>
          <w:lang w:eastAsia="ja-JP"/>
        </w:rPr>
        <w:t>①</w:t>
      </w:r>
      <w:r w:rsidRPr="00073890">
        <w:rPr>
          <w:rFonts w:asciiTheme="majorBidi" w:eastAsiaTheme="minorEastAsia" w:hAnsiTheme="majorBidi" w:cstheme="majorBidi"/>
          <w:cs/>
          <w:lang w:eastAsia="ja-JP"/>
        </w:rPr>
        <w:t xml:space="preserve"> </w:t>
      </w:r>
      <w:r w:rsidRPr="00073890">
        <w:rPr>
          <w:rFonts w:ascii="Mangal" w:eastAsiaTheme="minorEastAsia" w:hAnsi="Mangal" w:cs="Mangal" w:hint="cs"/>
          <w:cs/>
          <w:lang w:eastAsia="ja-JP"/>
        </w:rPr>
        <w:t>देखि</w:t>
      </w:r>
      <w:r w:rsidRPr="00073890">
        <w:rPr>
          <w:rFonts w:asciiTheme="majorBidi" w:eastAsiaTheme="minorEastAsia" w:hAnsiTheme="majorBidi" w:cstheme="majorBidi"/>
          <w:cs/>
          <w:lang w:eastAsia="ja-JP"/>
        </w:rPr>
        <w:t xml:space="preserve"> </w:t>
      </w:r>
      <w:r w:rsidRPr="00073890">
        <w:rPr>
          <w:rFonts w:ascii="Cambria Math" w:eastAsiaTheme="minorEastAsia" w:hAnsi="Cambria Math" w:cs="Cambria Math" w:hint="cs"/>
          <w:cs/>
          <w:lang w:eastAsia="ja-JP"/>
        </w:rPr>
        <w:t>③</w:t>
      </w:r>
      <w:r w:rsidRPr="00073890">
        <w:rPr>
          <w:rFonts w:asciiTheme="majorBidi" w:eastAsiaTheme="minorEastAsia" w:hAnsiTheme="majorBidi" w:cstheme="majorBidi"/>
          <w:cs/>
          <w:lang w:eastAsia="ja-JP"/>
        </w:rPr>
        <w:t xml:space="preserve"> </w:t>
      </w:r>
      <w:r w:rsidRPr="00073890">
        <w:rPr>
          <w:rFonts w:ascii="Mangal" w:eastAsiaTheme="minorEastAsia" w:hAnsi="Mangal" w:cs="Mangal" w:hint="cs"/>
          <w:cs/>
          <w:lang w:eastAsia="ja-JP"/>
        </w:rPr>
        <w:t>सम्म</w:t>
      </w:r>
      <w:r w:rsidRPr="00073890">
        <w:rPr>
          <w:rFonts w:asciiTheme="majorBidi" w:eastAsiaTheme="minorEastAsia" w:hAnsiTheme="majorBidi" w:cstheme="majorBidi"/>
          <w:cs/>
          <w:lang w:eastAsia="ja-JP"/>
        </w:rPr>
        <w:t xml:space="preserve"> </w:t>
      </w:r>
      <w:r w:rsidRPr="00073890">
        <w:rPr>
          <w:rFonts w:ascii="Mangal" w:eastAsiaTheme="minorEastAsia" w:hAnsi="Mangal" w:cs="Mangal" w:hint="cs"/>
          <w:cs/>
          <w:lang w:eastAsia="ja-JP"/>
        </w:rPr>
        <w:t>कोही</w:t>
      </w:r>
      <w:r w:rsidRPr="00073890">
        <w:rPr>
          <w:rFonts w:asciiTheme="majorBidi" w:eastAsiaTheme="minorEastAsia" w:hAnsiTheme="majorBidi" w:cstheme="majorBidi"/>
          <w:cs/>
          <w:lang w:eastAsia="ja-JP"/>
        </w:rPr>
        <w:t xml:space="preserve"> </w:t>
      </w:r>
      <w:r w:rsidRPr="00073890">
        <w:rPr>
          <w:rFonts w:ascii="Mangal" w:eastAsiaTheme="minorEastAsia" w:hAnsi="Mangal" w:cs="Mangal" w:hint="cs"/>
          <w:cs/>
          <w:lang w:eastAsia="ja-JP"/>
        </w:rPr>
        <w:t>नभएमा</w:t>
      </w:r>
      <w:r w:rsidRPr="00073890">
        <w:rPr>
          <w:rFonts w:asciiTheme="majorBidi" w:eastAsiaTheme="minorEastAsia" w:hAnsiTheme="majorBidi" w:cstheme="majorBidi"/>
          <w:lang w:eastAsia="ja-JP"/>
        </w:rPr>
        <w:t xml:space="preserve">, </w:t>
      </w:r>
      <w:r w:rsidRPr="00073890">
        <w:rPr>
          <w:rFonts w:asciiTheme="majorBidi" w:eastAsiaTheme="minorEastAsia" w:hAnsiTheme="majorBidi" w:cstheme="majorBidi"/>
          <w:cs/>
          <w:lang w:eastAsia="ja-JP"/>
        </w:rPr>
        <w:t>विद्यार्थी स्वयं</w:t>
      </w:r>
    </w:p>
    <w:p w14:paraId="3B3242EE" w14:textId="4CC8009D" w:rsidR="00D12E68" w:rsidRPr="00073890" w:rsidRDefault="00D12E68" w:rsidP="009B46E8">
      <w:pPr>
        <w:pStyle w:val="a3"/>
        <w:spacing w:before="240" w:line="358" w:lineRule="auto"/>
        <w:ind w:left="11" w:right="147" w:firstLineChars="100" w:firstLine="210"/>
        <w:rPr>
          <w:rFonts w:asciiTheme="majorBidi" w:eastAsiaTheme="minorEastAsia" w:hAnsiTheme="majorBidi" w:cstheme="majorBidi"/>
          <w:lang w:eastAsia="ja-JP"/>
        </w:rPr>
      </w:pPr>
      <w:r w:rsidRPr="00073890">
        <w:rPr>
          <w:rFonts w:asciiTheme="majorBidi" w:eastAsiaTheme="minorEastAsia" w:hAnsiTheme="majorBidi" w:cstheme="majorBidi"/>
          <w:cs/>
          <w:lang w:eastAsia="ja-JP"/>
        </w:rPr>
        <w:t>प्रदान गरिने रकम (वार्षिक) निम्न तालिकामा देखाइएअनुसार हुनेछ।</w:t>
      </w:r>
    </w:p>
    <w:p w14:paraId="47E68486" w14:textId="1216D492" w:rsidR="00D12E68" w:rsidRPr="00073890" w:rsidRDefault="00D12E68" w:rsidP="00D83705">
      <w:pPr>
        <w:pStyle w:val="a3"/>
        <w:spacing w:line="358" w:lineRule="auto"/>
        <w:ind w:left="11" w:right="147" w:firstLineChars="100" w:firstLine="210"/>
        <w:rPr>
          <w:rFonts w:asciiTheme="majorBidi" w:eastAsiaTheme="minorEastAsia" w:hAnsiTheme="majorBidi" w:cstheme="majorBidi"/>
          <w:lang w:eastAsia="ja-JP"/>
        </w:rPr>
      </w:pPr>
      <w:r w:rsidRPr="00073890">
        <w:rPr>
          <w:rFonts w:ascii="ＭＳ 明朝" w:eastAsia="ＭＳ 明朝" w:hAnsi="ＭＳ 明朝" w:cs="ＭＳ 明朝" w:hint="eastAsia"/>
          <w:lang w:eastAsia="ja-JP"/>
        </w:rPr>
        <w:t>※</w:t>
      </w:r>
      <w:r w:rsidRPr="00073890">
        <w:rPr>
          <w:rFonts w:asciiTheme="majorBidi" w:eastAsiaTheme="minorEastAsia" w:hAnsiTheme="majorBidi" w:cstheme="majorBidi"/>
          <w:lang w:eastAsia="ja-JP"/>
        </w:rPr>
        <w:t xml:space="preserve"> </w:t>
      </w:r>
      <w:r w:rsidRPr="00073890">
        <w:rPr>
          <w:rFonts w:asciiTheme="majorBidi" w:eastAsiaTheme="minorEastAsia" w:hAnsiTheme="majorBidi" w:cstheme="majorBidi"/>
          <w:cs/>
          <w:lang w:eastAsia="ja-JP"/>
        </w:rPr>
        <w:t xml:space="preserve">रेइवा ८ (२०२६) शैक्षिक वर्षदेखि कर वर्गीकरण </w:t>
      </w:r>
      <w:r w:rsidRPr="00073890">
        <w:rPr>
          <w:rFonts w:ascii="Cambria Math" w:eastAsiaTheme="minorEastAsia" w:hAnsi="Cambria Math" w:cs="Cambria Math" w:hint="cs"/>
          <w:cs/>
          <w:lang w:eastAsia="ja-JP"/>
        </w:rPr>
        <w:t>①</w:t>
      </w:r>
      <w:r w:rsidRPr="00073890">
        <w:rPr>
          <w:rFonts w:asciiTheme="majorBidi" w:eastAsiaTheme="minorEastAsia" w:hAnsiTheme="majorBidi" w:cstheme="majorBidi"/>
          <w:cs/>
          <w:lang w:eastAsia="ja-JP"/>
        </w:rPr>
        <w:t xml:space="preserve"> </w:t>
      </w:r>
      <w:r w:rsidRPr="00073890">
        <w:rPr>
          <w:rFonts w:ascii="Mangal" w:eastAsiaTheme="minorEastAsia" w:hAnsi="Mangal" w:cs="Mangal" w:hint="cs"/>
          <w:cs/>
          <w:lang w:eastAsia="ja-JP"/>
        </w:rPr>
        <w:t>र</w:t>
      </w:r>
      <w:r w:rsidRPr="00073890">
        <w:rPr>
          <w:rFonts w:asciiTheme="majorBidi" w:eastAsiaTheme="minorEastAsia" w:hAnsiTheme="majorBidi" w:cstheme="majorBidi"/>
          <w:cs/>
          <w:lang w:eastAsia="ja-JP"/>
        </w:rPr>
        <w:t xml:space="preserve"> </w:t>
      </w:r>
      <w:r w:rsidRPr="00073890">
        <w:rPr>
          <w:rFonts w:ascii="Mangal" w:eastAsiaTheme="minorEastAsia" w:hAnsi="Mangal" w:cs="Mangal" w:hint="cs"/>
          <w:cs/>
          <w:lang w:eastAsia="ja-JP"/>
        </w:rPr>
        <w:t>कर</w:t>
      </w:r>
      <w:r w:rsidRPr="00073890">
        <w:rPr>
          <w:rFonts w:asciiTheme="majorBidi" w:eastAsiaTheme="minorEastAsia" w:hAnsiTheme="majorBidi" w:cstheme="majorBidi"/>
          <w:cs/>
          <w:lang w:eastAsia="ja-JP"/>
        </w:rPr>
        <w:t xml:space="preserve"> </w:t>
      </w:r>
      <w:r w:rsidRPr="00073890">
        <w:rPr>
          <w:rFonts w:ascii="Mangal" w:eastAsiaTheme="minorEastAsia" w:hAnsi="Mangal" w:cs="Mangal" w:hint="cs"/>
          <w:cs/>
          <w:lang w:eastAsia="ja-JP"/>
        </w:rPr>
        <w:t>वर्गीकरण</w:t>
      </w:r>
      <w:r w:rsidRPr="00073890">
        <w:rPr>
          <w:rFonts w:asciiTheme="majorBidi" w:eastAsiaTheme="minorEastAsia" w:hAnsiTheme="majorBidi" w:cstheme="majorBidi"/>
          <w:cs/>
          <w:lang w:eastAsia="ja-JP"/>
        </w:rPr>
        <w:t xml:space="preserve"> </w:t>
      </w:r>
      <w:r w:rsidRPr="00073890">
        <w:rPr>
          <w:rFonts w:ascii="Cambria Math" w:eastAsiaTheme="minorEastAsia" w:hAnsi="Cambria Math" w:cs="Cambria Math" w:hint="cs"/>
          <w:cs/>
          <w:lang w:eastAsia="ja-JP"/>
        </w:rPr>
        <w:t>②</w:t>
      </w:r>
      <w:r w:rsidRPr="00073890">
        <w:rPr>
          <w:rFonts w:asciiTheme="majorBidi" w:eastAsiaTheme="minorEastAsia" w:hAnsiTheme="majorBidi" w:cstheme="majorBidi"/>
          <w:cs/>
          <w:lang w:eastAsia="ja-JP"/>
        </w:rPr>
        <w:t xml:space="preserve"> </w:t>
      </w:r>
      <w:r w:rsidRPr="00073890">
        <w:rPr>
          <w:rFonts w:ascii="Mangal" w:eastAsiaTheme="minorEastAsia" w:hAnsi="Mangal" w:cs="Mangal" w:hint="cs"/>
          <w:cs/>
          <w:lang w:eastAsia="ja-JP"/>
        </w:rPr>
        <w:t>थपिएका</w:t>
      </w:r>
      <w:r w:rsidRPr="00073890">
        <w:rPr>
          <w:rFonts w:asciiTheme="majorBidi" w:eastAsiaTheme="minorEastAsia" w:hAnsiTheme="majorBidi" w:cstheme="majorBidi"/>
          <w:cs/>
          <w:lang w:eastAsia="ja-JP"/>
        </w:rPr>
        <w:t xml:space="preserve"> </w:t>
      </w:r>
      <w:r w:rsidRPr="00073890">
        <w:rPr>
          <w:rFonts w:ascii="Mangal" w:eastAsiaTheme="minorEastAsia" w:hAnsi="Mangal" w:cs="Mangal" w:hint="cs"/>
          <w:cs/>
          <w:lang w:eastAsia="ja-JP"/>
        </w:rPr>
        <w:t>छन्</w:t>
      </w:r>
      <w:r w:rsidRPr="00073890">
        <w:rPr>
          <w:rFonts w:asciiTheme="majorBidi" w:eastAsiaTheme="minorEastAsia" w:hAnsiTheme="majorBidi" w:cstheme="majorBidi"/>
          <w:cs/>
          <w:lang w:eastAsia="ja-JP"/>
        </w:rPr>
        <w:t>।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122"/>
        <w:gridCol w:w="2126"/>
        <w:gridCol w:w="1984"/>
        <w:gridCol w:w="1985"/>
        <w:gridCol w:w="1978"/>
      </w:tblGrid>
      <w:tr w:rsidR="00D12E68" w:rsidRPr="00073890" w14:paraId="09B27510" w14:textId="77777777" w:rsidTr="003760B5">
        <w:trPr>
          <w:trHeight w:val="415"/>
        </w:trPr>
        <w:tc>
          <w:tcPr>
            <w:tcW w:w="2122" w:type="dxa"/>
            <w:vAlign w:val="center"/>
          </w:tcPr>
          <w:p w14:paraId="49CBDF98" w14:textId="77777777" w:rsidR="00D12E68" w:rsidRPr="00073890" w:rsidRDefault="00D12E68" w:rsidP="003760B5">
            <w:pPr>
              <w:spacing w:line="240" w:lineRule="atLeast"/>
              <w:jc w:val="center"/>
              <w:rPr>
                <w:rFonts w:asciiTheme="majorBidi" w:eastAsia="BIZ UDPゴシック" w:hAnsiTheme="majorBidi" w:cstheme="majorBidi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2D4DAC00" w14:textId="3652396B" w:rsidR="00D12E68" w:rsidRPr="00073890" w:rsidRDefault="00D12E68" w:rsidP="003760B5">
            <w:pPr>
              <w:spacing w:line="240" w:lineRule="atLeast"/>
              <w:jc w:val="center"/>
              <w:rPr>
                <w:rFonts w:asciiTheme="majorBidi" w:eastAsia="BIZ UDPゴシック" w:hAnsiTheme="majorBidi" w:cstheme="majorBidi"/>
                <w:szCs w:val="21"/>
              </w:rPr>
            </w:pPr>
            <w:r w:rsidRPr="00073890">
              <w:rPr>
                <w:rFonts w:asciiTheme="majorBidi" w:eastAsia="BIZ UDPゴシック" w:hAnsiTheme="majorBidi" w:cstheme="majorBidi"/>
                <w:szCs w:val="21"/>
                <w:cs/>
              </w:rPr>
              <w:t>जीवननिर्वाह सहायता प्राप्त गर्ने परिवार</w:t>
            </w:r>
          </w:p>
        </w:tc>
        <w:tc>
          <w:tcPr>
            <w:tcW w:w="1984" w:type="dxa"/>
            <w:vAlign w:val="center"/>
          </w:tcPr>
          <w:p w14:paraId="17CC576A" w14:textId="1D0E6FD9" w:rsidR="00D12E68" w:rsidRPr="00073890" w:rsidRDefault="00D12E68" w:rsidP="003760B5">
            <w:pPr>
              <w:spacing w:line="240" w:lineRule="atLeast"/>
              <w:jc w:val="center"/>
              <w:rPr>
                <w:rFonts w:asciiTheme="majorBidi" w:eastAsia="BIZ UDPゴシック" w:hAnsiTheme="majorBidi" w:cstheme="majorBidi"/>
                <w:szCs w:val="21"/>
              </w:rPr>
            </w:pPr>
            <w:r w:rsidRPr="00073890">
              <w:rPr>
                <w:rFonts w:asciiTheme="majorBidi" w:eastAsia="BIZ UDPゴシック" w:hAnsiTheme="majorBidi" w:cstheme="majorBidi"/>
                <w:szCs w:val="21"/>
                <w:cs/>
              </w:rPr>
              <w:t>करमुक्त परिवार</w:t>
            </w:r>
          </w:p>
        </w:tc>
        <w:tc>
          <w:tcPr>
            <w:tcW w:w="1985" w:type="dxa"/>
            <w:vAlign w:val="center"/>
          </w:tcPr>
          <w:p w14:paraId="15424810" w14:textId="1260A88D" w:rsidR="00D12E68" w:rsidRPr="00073890" w:rsidRDefault="00D12E68" w:rsidP="003760B5">
            <w:pPr>
              <w:spacing w:line="240" w:lineRule="atLeast"/>
              <w:jc w:val="center"/>
              <w:rPr>
                <w:rFonts w:asciiTheme="majorBidi" w:eastAsia="BIZ UDPゴシック" w:hAnsiTheme="majorBidi" w:cstheme="majorBidi"/>
                <w:szCs w:val="21"/>
              </w:rPr>
            </w:pPr>
            <w:r w:rsidRPr="00073890">
              <w:rPr>
                <w:rFonts w:asciiTheme="majorBidi" w:eastAsia="BIZ UDPゴシック" w:hAnsiTheme="majorBidi" w:cstheme="majorBidi"/>
                <w:szCs w:val="21"/>
                <w:cs/>
              </w:rPr>
              <w:t>कर वर्गीकरण</w:t>
            </w:r>
            <w:r w:rsidR="00F00979" w:rsidRPr="00073890">
              <w:rPr>
                <w:rFonts w:asciiTheme="majorBidi" w:eastAsia="BIZ UDPゴシック" w:hAnsiTheme="majorBidi" w:cstheme="majorBidi" w:hint="eastAsia"/>
                <w:szCs w:val="21"/>
              </w:rPr>
              <w:t xml:space="preserve"> </w:t>
            </w:r>
            <w:r w:rsidR="00F00979" w:rsidRPr="00073890">
              <w:rPr>
                <w:rFonts w:ascii="Cambria Math" w:eastAsia="BIZ UDPゴシック" w:hAnsi="Cambria Math" w:cs="Cambria Math" w:hint="cs"/>
                <w:szCs w:val="21"/>
                <w:cs/>
              </w:rPr>
              <w:t>①</w:t>
            </w:r>
          </w:p>
        </w:tc>
        <w:tc>
          <w:tcPr>
            <w:tcW w:w="1978" w:type="dxa"/>
            <w:vAlign w:val="center"/>
          </w:tcPr>
          <w:p w14:paraId="2AD35D63" w14:textId="3EE52788" w:rsidR="00D12E68" w:rsidRPr="00073890" w:rsidRDefault="00D12E68" w:rsidP="003760B5">
            <w:pPr>
              <w:spacing w:line="240" w:lineRule="atLeast"/>
              <w:jc w:val="center"/>
              <w:rPr>
                <w:rFonts w:asciiTheme="majorBidi" w:eastAsia="BIZ UDPゴシック" w:hAnsiTheme="majorBidi" w:cstheme="majorBidi"/>
                <w:szCs w:val="21"/>
              </w:rPr>
            </w:pPr>
            <w:r w:rsidRPr="00073890">
              <w:rPr>
                <w:rFonts w:asciiTheme="majorBidi" w:eastAsia="BIZ UDPゴシック" w:hAnsiTheme="majorBidi" w:cstheme="majorBidi"/>
                <w:szCs w:val="21"/>
                <w:cs/>
              </w:rPr>
              <w:t xml:space="preserve">कर वर्गीकरण </w:t>
            </w:r>
            <w:r w:rsidRPr="00073890">
              <w:rPr>
                <w:rFonts w:ascii="Cambria Math" w:eastAsia="BIZ UDPゴシック" w:hAnsi="Cambria Math" w:cs="Cambria Math" w:hint="cs"/>
                <w:szCs w:val="21"/>
                <w:cs/>
              </w:rPr>
              <w:t>②</w:t>
            </w:r>
          </w:p>
        </w:tc>
      </w:tr>
      <w:tr w:rsidR="00D12E68" w:rsidRPr="00073890" w14:paraId="0160ACA5" w14:textId="77777777" w:rsidTr="003760B5">
        <w:trPr>
          <w:trHeight w:val="395"/>
        </w:trPr>
        <w:tc>
          <w:tcPr>
            <w:tcW w:w="2122" w:type="dxa"/>
            <w:vAlign w:val="center"/>
          </w:tcPr>
          <w:p w14:paraId="1E418EFA" w14:textId="7E273368" w:rsidR="00D12E68" w:rsidRPr="00073890" w:rsidRDefault="00D12E68" w:rsidP="00034801">
            <w:pPr>
              <w:jc w:val="center"/>
              <w:rPr>
                <w:rFonts w:asciiTheme="majorBidi" w:eastAsia="BIZ UDPゴシック" w:hAnsiTheme="majorBidi" w:cstheme="majorBidi"/>
                <w:szCs w:val="21"/>
              </w:rPr>
            </w:pPr>
            <w:r w:rsidRPr="00073890">
              <w:rPr>
                <w:rFonts w:asciiTheme="majorBidi" w:eastAsia="BIZ UDPゴシック" w:hAnsiTheme="majorBidi" w:cstheme="majorBidi"/>
                <w:szCs w:val="21"/>
                <w:cs/>
              </w:rPr>
              <w:t>पूर्णकालीन</w:t>
            </w:r>
            <w:r w:rsidRPr="00073890">
              <w:rPr>
                <w:rFonts w:asciiTheme="majorBidi" w:eastAsia="BIZ UDPゴシック" w:hAnsiTheme="majorBidi" w:cstheme="majorBidi"/>
                <w:szCs w:val="21"/>
              </w:rPr>
              <w:t>・</w:t>
            </w:r>
            <w:r w:rsidR="0065603C" w:rsidRPr="00073890">
              <w:rPr>
                <w:rFonts w:asciiTheme="majorBidi" w:eastAsia="BIZ UDPゴシック" w:hAnsiTheme="majorBidi" w:cstheme="majorBidi"/>
                <w:szCs w:val="21"/>
              </w:rPr>
              <w:t>निर्धारित समयको पाठ्यक्रम</w:t>
            </w:r>
          </w:p>
        </w:tc>
        <w:tc>
          <w:tcPr>
            <w:tcW w:w="2126" w:type="dxa"/>
            <w:vMerge w:val="restart"/>
            <w:vAlign w:val="center"/>
          </w:tcPr>
          <w:p w14:paraId="5416CE15" w14:textId="309C4975" w:rsidR="00D12E68" w:rsidRPr="00073890" w:rsidRDefault="00D12E68" w:rsidP="00D12E68">
            <w:pPr>
              <w:spacing w:line="240" w:lineRule="atLeast"/>
              <w:jc w:val="right"/>
              <w:rPr>
                <w:rFonts w:asciiTheme="majorBidi" w:eastAsia="BIZ UDPゴシック" w:hAnsiTheme="majorBidi" w:cstheme="majorBidi"/>
                <w:szCs w:val="21"/>
              </w:rPr>
            </w:pPr>
            <w:r w:rsidRPr="00073890">
              <w:rPr>
                <w:rFonts w:asciiTheme="majorBidi" w:eastAsia="BIZ UDPゴシック" w:hAnsiTheme="majorBidi" w:cstheme="majorBidi"/>
                <w:szCs w:val="21"/>
              </w:rPr>
              <w:t>32,300</w:t>
            </w:r>
            <w:r w:rsidRPr="00073890">
              <w:rPr>
                <w:rFonts w:asciiTheme="majorBidi" w:eastAsia="BIZ UDPゴシック" w:hAnsiTheme="majorBidi" w:cstheme="majorBidi" w:hint="eastAsia"/>
                <w:szCs w:val="21"/>
              </w:rPr>
              <w:t xml:space="preserve"> </w:t>
            </w:r>
            <w:r w:rsidRPr="00073890">
              <w:rPr>
                <w:rFonts w:asciiTheme="majorBidi" w:eastAsia="BIZ UDPゴシック" w:hAnsiTheme="majorBidi" w:cstheme="majorBidi"/>
                <w:szCs w:val="21"/>
                <w:cs/>
              </w:rPr>
              <w:t>येन</w:t>
            </w:r>
          </w:p>
        </w:tc>
        <w:tc>
          <w:tcPr>
            <w:tcW w:w="1984" w:type="dxa"/>
            <w:vAlign w:val="center"/>
          </w:tcPr>
          <w:p w14:paraId="09ECDD7D" w14:textId="033F98A3" w:rsidR="00D12E68" w:rsidRPr="00073890" w:rsidRDefault="00D12E68" w:rsidP="00D12E68">
            <w:pPr>
              <w:spacing w:line="240" w:lineRule="atLeast"/>
              <w:jc w:val="right"/>
              <w:rPr>
                <w:rFonts w:asciiTheme="majorBidi" w:eastAsia="BIZ UDPゴシック" w:hAnsiTheme="majorBidi" w:cstheme="majorBidi"/>
                <w:szCs w:val="21"/>
              </w:rPr>
            </w:pPr>
            <w:r w:rsidRPr="00073890">
              <w:rPr>
                <w:rFonts w:asciiTheme="majorBidi" w:eastAsia="BIZ UDPゴシック" w:hAnsiTheme="majorBidi" w:cstheme="majorBidi" w:hint="eastAsia"/>
                <w:szCs w:val="21"/>
              </w:rPr>
              <w:t>1</w:t>
            </w:r>
            <w:r w:rsidRPr="00073890">
              <w:rPr>
                <w:rFonts w:asciiTheme="majorBidi" w:eastAsia="BIZ UDPゴシック" w:hAnsiTheme="majorBidi" w:cstheme="majorBidi"/>
                <w:szCs w:val="21"/>
              </w:rPr>
              <w:t>43,700</w:t>
            </w:r>
            <w:r w:rsidRPr="00073890">
              <w:rPr>
                <w:rFonts w:asciiTheme="majorBidi" w:eastAsia="BIZ UDPゴシック" w:hAnsiTheme="majorBidi" w:cstheme="majorBidi" w:hint="eastAsia"/>
                <w:szCs w:val="21"/>
              </w:rPr>
              <w:t xml:space="preserve"> </w:t>
            </w:r>
            <w:r w:rsidRPr="00073890">
              <w:rPr>
                <w:rFonts w:asciiTheme="majorBidi" w:eastAsia="BIZ UDPゴシック" w:hAnsiTheme="majorBidi" w:cstheme="majorBidi"/>
                <w:szCs w:val="21"/>
                <w:cs/>
              </w:rPr>
              <w:t>येन</w:t>
            </w:r>
          </w:p>
        </w:tc>
        <w:tc>
          <w:tcPr>
            <w:tcW w:w="1985" w:type="dxa"/>
            <w:vAlign w:val="center"/>
          </w:tcPr>
          <w:p w14:paraId="5EF9C06D" w14:textId="4A534E24" w:rsidR="00D12E68" w:rsidRPr="00073890" w:rsidRDefault="00D12E68" w:rsidP="00D12E68">
            <w:pPr>
              <w:wordWrap w:val="0"/>
              <w:spacing w:line="240" w:lineRule="atLeast"/>
              <w:jc w:val="right"/>
              <w:rPr>
                <w:rFonts w:asciiTheme="majorBidi" w:eastAsia="BIZ UDPゴシック" w:hAnsiTheme="majorBidi" w:cstheme="majorBidi"/>
                <w:szCs w:val="21"/>
              </w:rPr>
            </w:pPr>
            <w:r w:rsidRPr="00073890">
              <w:rPr>
                <w:rFonts w:asciiTheme="majorBidi" w:eastAsia="BIZ UDPゴシック" w:hAnsiTheme="majorBidi" w:cstheme="majorBidi" w:hint="eastAsia"/>
                <w:szCs w:val="21"/>
              </w:rPr>
              <w:t xml:space="preserve">47,900 </w:t>
            </w:r>
            <w:r w:rsidRPr="00073890">
              <w:rPr>
                <w:rFonts w:asciiTheme="majorBidi" w:eastAsia="BIZ UDPゴシック" w:hAnsiTheme="majorBidi" w:cstheme="majorBidi"/>
                <w:szCs w:val="21"/>
                <w:cs/>
              </w:rPr>
              <w:t>येन</w:t>
            </w:r>
          </w:p>
        </w:tc>
        <w:tc>
          <w:tcPr>
            <w:tcW w:w="1978" w:type="dxa"/>
            <w:vAlign w:val="center"/>
          </w:tcPr>
          <w:p w14:paraId="2E580265" w14:textId="775BDFA8" w:rsidR="00D12E68" w:rsidRPr="00073890" w:rsidRDefault="00D12E68" w:rsidP="00D12E68">
            <w:pPr>
              <w:wordWrap w:val="0"/>
              <w:spacing w:line="240" w:lineRule="atLeast"/>
              <w:jc w:val="right"/>
              <w:rPr>
                <w:rFonts w:asciiTheme="majorBidi" w:eastAsia="BIZ UDPゴシック" w:hAnsiTheme="majorBidi" w:cstheme="majorBidi"/>
                <w:szCs w:val="21"/>
              </w:rPr>
            </w:pPr>
            <w:r w:rsidRPr="00073890">
              <w:rPr>
                <w:rFonts w:asciiTheme="majorBidi" w:eastAsia="BIZ UDPゴシック" w:hAnsiTheme="majorBidi" w:cstheme="majorBidi" w:hint="eastAsia"/>
                <w:szCs w:val="21"/>
              </w:rPr>
              <w:t>3</w:t>
            </w:r>
            <w:r w:rsidRPr="00073890">
              <w:rPr>
                <w:rFonts w:asciiTheme="majorBidi" w:eastAsia="BIZ UDPゴシック" w:hAnsiTheme="majorBidi" w:cstheme="majorBidi"/>
                <w:szCs w:val="21"/>
              </w:rPr>
              <w:t>5,930</w:t>
            </w:r>
            <w:r w:rsidRPr="00073890">
              <w:rPr>
                <w:rFonts w:asciiTheme="majorBidi" w:eastAsia="BIZ UDPゴシック" w:hAnsiTheme="majorBidi" w:cstheme="majorBidi" w:hint="eastAsia"/>
                <w:szCs w:val="21"/>
              </w:rPr>
              <w:t xml:space="preserve"> </w:t>
            </w:r>
            <w:r w:rsidRPr="00073890">
              <w:rPr>
                <w:rFonts w:asciiTheme="majorBidi" w:eastAsia="BIZ UDPゴシック" w:hAnsiTheme="majorBidi" w:cstheme="majorBidi"/>
                <w:szCs w:val="21"/>
                <w:cs/>
              </w:rPr>
              <w:t>येन</w:t>
            </w:r>
          </w:p>
        </w:tc>
      </w:tr>
      <w:tr w:rsidR="00D12E68" w:rsidRPr="00073890" w14:paraId="1FBCD692" w14:textId="77777777" w:rsidTr="003760B5">
        <w:tc>
          <w:tcPr>
            <w:tcW w:w="2122" w:type="dxa"/>
            <w:vAlign w:val="center"/>
          </w:tcPr>
          <w:p w14:paraId="74CBE225" w14:textId="40EC06A8" w:rsidR="00D12E68" w:rsidRPr="00073890" w:rsidRDefault="0065603C" w:rsidP="003760B5">
            <w:pPr>
              <w:spacing w:line="240" w:lineRule="atLeast"/>
              <w:jc w:val="center"/>
              <w:rPr>
                <w:rFonts w:asciiTheme="majorBidi" w:eastAsia="BIZ UDPゴシック" w:hAnsiTheme="majorBidi" w:cstheme="majorBidi"/>
                <w:szCs w:val="21"/>
              </w:rPr>
            </w:pPr>
            <w:r w:rsidRPr="00073890">
              <w:rPr>
                <w:rFonts w:asciiTheme="majorBidi" w:eastAsia="BIZ UDPゴシック" w:hAnsiTheme="majorBidi" w:cstheme="majorBidi"/>
                <w:szCs w:val="21"/>
              </w:rPr>
              <w:t>पत्राचार पाठ्यक्रम</w:t>
            </w:r>
          </w:p>
        </w:tc>
        <w:tc>
          <w:tcPr>
            <w:tcW w:w="2126" w:type="dxa"/>
            <w:vMerge/>
            <w:vAlign w:val="center"/>
          </w:tcPr>
          <w:p w14:paraId="4CAFAC17" w14:textId="77777777" w:rsidR="00D12E68" w:rsidRPr="00073890" w:rsidRDefault="00D12E68" w:rsidP="00D12E68">
            <w:pPr>
              <w:spacing w:line="240" w:lineRule="atLeast"/>
              <w:jc w:val="right"/>
              <w:rPr>
                <w:rFonts w:asciiTheme="majorBidi" w:eastAsia="BIZ UDPゴシック" w:hAnsiTheme="majorBidi" w:cstheme="majorBidi"/>
                <w:szCs w:val="21"/>
              </w:rPr>
            </w:pPr>
          </w:p>
        </w:tc>
        <w:tc>
          <w:tcPr>
            <w:tcW w:w="1984" w:type="dxa"/>
            <w:vAlign w:val="center"/>
          </w:tcPr>
          <w:p w14:paraId="0A69BD1C" w14:textId="35BFEF7D" w:rsidR="00D12E68" w:rsidRPr="00073890" w:rsidRDefault="00D12E68" w:rsidP="00D12E68">
            <w:pPr>
              <w:wordWrap w:val="0"/>
              <w:spacing w:line="240" w:lineRule="atLeast"/>
              <w:jc w:val="right"/>
              <w:rPr>
                <w:rFonts w:asciiTheme="majorBidi" w:eastAsia="BIZ UDPゴシック" w:hAnsiTheme="majorBidi" w:cstheme="majorBidi"/>
                <w:szCs w:val="21"/>
              </w:rPr>
            </w:pPr>
            <w:r w:rsidRPr="00073890">
              <w:rPr>
                <w:rFonts w:asciiTheme="majorBidi" w:eastAsia="BIZ UDPゴシック" w:hAnsiTheme="majorBidi" w:cstheme="majorBidi" w:hint="eastAsia"/>
                <w:szCs w:val="21"/>
              </w:rPr>
              <w:t xml:space="preserve">50,500 </w:t>
            </w:r>
            <w:r w:rsidRPr="00073890">
              <w:rPr>
                <w:rFonts w:asciiTheme="majorBidi" w:eastAsia="BIZ UDPゴシック" w:hAnsiTheme="majorBidi" w:cstheme="majorBidi"/>
                <w:szCs w:val="21"/>
                <w:cs/>
              </w:rPr>
              <w:t>येन</w:t>
            </w:r>
          </w:p>
        </w:tc>
        <w:tc>
          <w:tcPr>
            <w:tcW w:w="1985" w:type="dxa"/>
            <w:vAlign w:val="center"/>
          </w:tcPr>
          <w:p w14:paraId="15888AFB" w14:textId="1F688CA4" w:rsidR="00D12E68" w:rsidRPr="00073890" w:rsidRDefault="00D12E68" w:rsidP="00D12E68">
            <w:pPr>
              <w:wordWrap w:val="0"/>
              <w:spacing w:line="240" w:lineRule="atLeast"/>
              <w:jc w:val="right"/>
              <w:rPr>
                <w:rFonts w:asciiTheme="majorBidi" w:eastAsia="BIZ UDPゴシック" w:hAnsiTheme="majorBidi" w:cstheme="majorBidi"/>
                <w:szCs w:val="21"/>
              </w:rPr>
            </w:pPr>
            <w:r w:rsidRPr="00073890">
              <w:rPr>
                <w:rFonts w:asciiTheme="majorBidi" w:eastAsia="BIZ UDPゴシック" w:hAnsiTheme="majorBidi" w:cstheme="majorBidi" w:hint="eastAsia"/>
                <w:szCs w:val="21"/>
              </w:rPr>
              <w:t xml:space="preserve">16,830 </w:t>
            </w:r>
            <w:r w:rsidRPr="00073890">
              <w:rPr>
                <w:rFonts w:asciiTheme="majorBidi" w:eastAsia="BIZ UDPゴシック" w:hAnsiTheme="majorBidi" w:cstheme="majorBidi"/>
                <w:szCs w:val="21"/>
                <w:cs/>
              </w:rPr>
              <w:t>येन</w:t>
            </w:r>
          </w:p>
        </w:tc>
        <w:tc>
          <w:tcPr>
            <w:tcW w:w="1978" w:type="dxa"/>
            <w:vAlign w:val="center"/>
          </w:tcPr>
          <w:p w14:paraId="32486E51" w14:textId="1FB618E9" w:rsidR="00D12E68" w:rsidRPr="00073890" w:rsidRDefault="00D12E68" w:rsidP="00D12E68">
            <w:pPr>
              <w:wordWrap w:val="0"/>
              <w:spacing w:line="240" w:lineRule="atLeast"/>
              <w:jc w:val="right"/>
              <w:rPr>
                <w:rFonts w:asciiTheme="majorBidi" w:eastAsia="BIZ UDPゴシック" w:hAnsiTheme="majorBidi" w:cstheme="majorBidi"/>
                <w:szCs w:val="21"/>
              </w:rPr>
            </w:pPr>
            <w:r w:rsidRPr="00073890">
              <w:rPr>
                <w:rFonts w:asciiTheme="majorBidi" w:eastAsia="BIZ UDPゴシック" w:hAnsiTheme="majorBidi" w:cstheme="majorBidi" w:hint="eastAsia"/>
                <w:szCs w:val="21"/>
              </w:rPr>
              <w:t xml:space="preserve">12,630 </w:t>
            </w:r>
            <w:r w:rsidRPr="00073890">
              <w:rPr>
                <w:rFonts w:asciiTheme="majorBidi" w:eastAsia="BIZ UDPゴシック" w:hAnsiTheme="majorBidi" w:cstheme="majorBidi"/>
                <w:szCs w:val="21"/>
                <w:cs/>
              </w:rPr>
              <w:t>येन</w:t>
            </w:r>
          </w:p>
        </w:tc>
      </w:tr>
    </w:tbl>
    <w:p w14:paraId="4EA27769" w14:textId="068AD64E" w:rsidR="00D12E68" w:rsidRPr="00073890" w:rsidRDefault="004E3509" w:rsidP="004E3509">
      <w:pPr>
        <w:pStyle w:val="a3"/>
        <w:ind w:left="567" w:right="147"/>
        <w:rPr>
          <w:rFonts w:asciiTheme="majorBidi" w:eastAsiaTheme="minorEastAsia" w:hAnsiTheme="majorBidi" w:cstheme="majorBidi"/>
          <w:sz w:val="20"/>
          <w:szCs w:val="20"/>
          <w:lang w:eastAsia="ja-JP"/>
        </w:rPr>
      </w:pPr>
      <w:r w:rsidRPr="00073890">
        <w:rPr>
          <w:rFonts w:asciiTheme="majorBidi" w:eastAsiaTheme="minorEastAsia" w:hAnsiTheme="majorBidi" w:cstheme="majorBidi"/>
          <w:sz w:val="20"/>
          <w:szCs w:val="20"/>
          <w:cs/>
          <w:lang w:eastAsia="ja-JP"/>
        </w:rPr>
        <w:t>जीवननिर्वाह सहायता प्राप्त गर्ने परिवार: जीविकोपार्जन सहायता प्रदान गरिएको परिवार</w:t>
      </w:r>
    </w:p>
    <w:p w14:paraId="62AD40F0" w14:textId="39C827D5" w:rsidR="004E3509" w:rsidRPr="00073890" w:rsidRDefault="004E3509" w:rsidP="004E3509">
      <w:pPr>
        <w:pStyle w:val="a3"/>
        <w:ind w:left="567" w:right="147"/>
        <w:rPr>
          <w:rFonts w:asciiTheme="majorBidi" w:eastAsiaTheme="minorEastAsia" w:hAnsiTheme="majorBidi" w:cstheme="majorBidi"/>
          <w:sz w:val="20"/>
          <w:szCs w:val="20"/>
          <w:lang w:eastAsia="ja-JP"/>
        </w:rPr>
      </w:pPr>
      <w:r w:rsidRPr="00073890">
        <w:rPr>
          <w:rFonts w:asciiTheme="majorBidi" w:eastAsiaTheme="minorEastAsia" w:hAnsiTheme="majorBidi" w:cstheme="majorBidi"/>
          <w:sz w:val="20"/>
          <w:szCs w:val="20"/>
          <w:cs/>
          <w:lang w:eastAsia="ja-JP"/>
        </w:rPr>
        <w:t xml:space="preserve">करमुक्त परिवार: निवासी करको </w:t>
      </w:r>
      <w:r w:rsidR="004A7F32" w:rsidRPr="00073890">
        <w:rPr>
          <w:rFonts w:asciiTheme="majorBidi" w:eastAsiaTheme="minorEastAsia" w:hAnsiTheme="majorBidi" w:cstheme="majorBidi"/>
          <w:sz w:val="20"/>
          <w:szCs w:val="20"/>
          <w:lang w:eastAsia="ja-JP"/>
        </w:rPr>
        <w:t>आयमा आधारित कर रकम</w:t>
      </w:r>
      <w:r w:rsidRPr="00073890">
        <w:rPr>
          <w:rFonts w:asciiTheme="majorBidi" w:eastAsiaTheme="minorEastAsia" w:hAnsiTheme="majorBidi" w:cstheme="majorBidi"/>
          <w:sz w:val="20"/>
          <w:szCs w:val="20"/>
          <w:cs/>
          <w:lang w:eastAsia="ja-JP"/>
        </w:rPr>
        <w:t xml:space="preserve"> ० येन भएको परिवार</w:t>
      </w:r>
    </w:p>
    <w:p w14:paraId="0D5A39F3" w14:textId="672510E6" w:rsidR="004E3509" w:rsidRPr="00073890" w:rsidRDefault="004E3509" w:rsidP="004E3509">
      <w:pPr>
        <w:pStyle w:val="a3"/>
        <w:ind w:left="567" w:right="147"/>
        <w:rPr>
          <w:rFonts w:asciiTheme="majorBidi" w:eastAsiaTheme="minorEastAsia" w:hAnsiTheme="majorBidi" w:cstheme="majorBidi"/>
          <w:sz w:val="20"/>
          <w:szCs w:val="20"/>
          <w:lang w:eastAsia="ja-JP"/>
        </w:rPr>
      </w:pPr>
      <w:r w:rsidRPr="00073890">
        <w:rPr>
          <w:rFonts w:asciiTheme="majorBidi" w:eastAsiaTheme="minorEastAsia" w:hAnsiTheme="majorBidi" w:cstheme="majorBidi"/>
          <w:sz w:val="20"/>
          <w:szCs w:val="20"/>
          <w:cs/>
          <w:lang w:eastAsia="ja-JP"/>
        </w:rPr>
        <w:t xml:space="preserve">कर वर्गीकरण </w:t>
      </w:r>
      <w:r w:rsidRPr="00073890">
        <w:rPr>
          <w:rFonts w:ascii="Cambria Math" w:eastAsiaTheme="minorEastAsia" w:hAnsi="Cambria Math" w:cs="Cambria Math" w:hint="cs"/>
          <w:sz w:val="20"/>
          <w:szCs w:val="20"/>
          <w:cs/>
          <w:lang w:eastAsia="ja-JP"/>
        </w:rPr>
        <w:t>①</w:t>
      </w:r>
      <w:r w:rsidRPr="00073890">
        <w:rPr>
          <w:rFonts w:asciiTheme="majorBidi" w:eastAsiaTheme="minorEastAsia" w:hAnsiTheme="majorBidi" w:cstheme="majorBidi"/>
          <w:sz w:val="20"/>
          <w:szCs w:val="20"/>
          <w:cs/>
          <w:lang w:eastAsia="ja-JP"/>
        </w:rPr>
        <w:t xml:space="preserve">: </w:t>
      </w:r>
      <w:r w:rsidRPr="00073890">
        <w:rPr>
          <w:rFonts w:ascii="Mangal" w:eastAsiaTheme="minorEastAsia" w:hAnsi="Mangal" w:cs="Mangal" w:hint="cs"/>
          <w:sz w:val="20"/>
          <w:szCs w:val="20"/>
          <w:cs/>
          <w:lang w:eastAsia="ja-JP"/>
        </w:rPr>
        <w:t>निवासी</w:t>
      </w:r>
      <w:r w:rsidRPr="00073890">
        <w:rPr>
          <w:rFonts w:asciiTheme="majorBidi" w:eastAsiaTheme="minorEastAsia" w:hAnsiTheme="majorBidi" w:cstheme="majorBidi"/>
          <w:sz w:val="20"/>
          <w:szCs w:val="20"/>
          <w:cs/>
          <w:lang w:eastAsia="ja-JP"/>
        </w:rPr>
        <w:t xml:space="preserve"> </w:t>
      </w:r>
      <w:r w:rsidRPr="00073890">
        <w:rPr>
          <w:rFonts w:ascii="Mangal" w:eastAsiaTheme="minorEastAsia" w:hAnsi="Mangal" w:cs="Mangal" w:hint="cs"/>
          <w:sz w:val="20"/>
          <w:szCs w:val="20"/>
          <w:cs/>
          <w:lang w:eastAsia="ja-JP"/>
        </w:rPr>
        <w:t>करको</w:t>
      </w:r>
      <w:r w:rsidRPr="00073890">
        <w:rPr>
          <w:rFonts w:asciiTheme="majorBidi" w:eastAsiaTheme="minorEastAsia" w:hAnsiTheme="majorBidi" w:cstheme="majorBidi"/>
          <w:sz w:val="20"/>
          <w:szCs w:val="20"/>
          <w:cs/>
          <w:lang w:eastAsia="ja-JP"/>
        </w:rPr>
        <w:t xml:space="preserve"> </w:t>
      </w:r>
      <w:r w:rsidR="004D0670" w:rsidRPr="00073890">
        <w:rPr>
          <w:rFonts w:ascii="Mangal" w:eastAsiaTheme="minorEastAsia" w:hAnsi="Mangal" w:cs="Mangal"/>
          <w:sz w:val="20"/>
          <w:szCs w:val="20"/>
          <w:cs/>
          <w:lang w:eastAsia="ja-JP"/>
        </w:rPr>
        <w:t>आयमा आधारित कर रकम</w:t>
      </w:r>
      <w:r w:rsidRPr="00073890">
        <w:rPr>
          <w:rFonts w:asciiTheme="majorBidi" w:eastAsiaTheme="minorEastAsia" w:hAnsiTheme="majorBidi" w:cstheme="majorBidi"/>
          <w:sz w:val="20"/>
          <w:szCs w:val="20"/>
          <w:cs/>
          <w:lang w:eastAsia="ja-JP"/>
        </w:rPr>
        <w:t xml:space="preserve"> </w:t>
      </w:r>
      <w:r w:rsidRPr="00073890">
        <w:rPr>
          <w:rFonts w:ascii="Mangal" w:eastAsiaTheme="minorEastAsia" w:hAnsi="Mangal" w:cs="Mangal" w:hint="cs"/>
          <w:sz w:val="20"/>
          <w:szCs w:val="20"/>
          <w:cs/>
          <w:lang w:eastAsia="ja-JP"/>
        </w:rPr>
        <w:t>१००</w:t>
      </w:r>
      <w:r w:rsidRPr="00073890">
        <w:rPr>
          <w:rFonts w:asciiTheme="majorBidi" w:eastAsiaTheme="minorEastAsia" w:hAnsiTheme="majorBidi" w:cstheme="majorBidi"/>
          <w:sz w:val="20"/>
          <w:szCs w:val="20"/>
          <w:cs/>
          <w:lang w:eastAsia="ja-JP"/>
        </w:rPr>
        <w:t xml:space="preserve"> </w:t>
      </w:r>
      <w:r w:rsidRPr="00073890">
        <w:rPr>
          <w:rFonts w:ascii="Mangal" w:eastAsiaTheme="minorEastAsia" w:hAnsi="Mangal" w:cs="Mangal" w:hint="cs"/>
          <w:sz w:val="20"/>
          <w:szCs w:val="20"/>
          <w:cs/>
          <w:lang w:eastAsia="ja-JP"/>
        </w:rPr>
        <w:t>येन</w:t>
      </w:r>
      <w:r w:rsidRPr="00073890">
        <w:rPr>
          <w:rFonts w:asciiTheme="majorBidi" w:eastAsiaTheme="minorEastAsia" w:hAnsiTheme="majorBidi" w:cstheme="majorBidi"/>
          <w:sz w:val="20"/>
          <w:szCs w:val="20"/>
          <w:cs/>
          <w:lang w:eastAsia="ja-JP"/>
        </w:rPr>
        <w:t xml:space="preserve"> </w:t>
      </w:r>
      <w:r w:rsidRPr="00073890">
        <w:rPr>
          <w:rFonts w:ascii="Mangal" w:eastAsiaTheme="minorEastAsia" w:hAnsi="Mangal" w:cs="Mangal" w:hint="cs"/>
          <w:sz w:val="20"/>
          <w:szCs w:val="20"/>
          <w:cs/>
          <w:lang w:eastAsia="ja-JP"/>
        </w:rPr>
        <w:t>वा</w:t>
      </w:r>
      <w:r w:rsidRPr="00073890">
        <w:rPr>
          <w:rFonts w:asciiTheme="majorBidi" w:eastAsiaTheme="minorEastAsia" w:hAnsiTheme="majorBidi" w:cstheme="majorBidi"/>
          <w:sz w:val="20"/>
          <w:szCs w:val="20"/>
          <w:cs/>
          <w:lang w:eastAsia="ja-JP"/>
        </w:rPr>
        <w:t xml:space="preserve"> </w:t>
      </w:r>
      <w:r w:rsidRPr="00073890">
        <w:rPr>
          <w:rFonts w:ascii="Mangal" w:eastAsiaTheme="minorEastAsia" w:hAnsi="Mangal" w:cs="Mangal" w:hint="cs"/>
          <w:sz w:val="20"/>
          <w:szCs w:val="20"/>
          <w:cs/>
          <w:lang w:eastAsia="ja-JP"/>
        </w:rPr>
        <w:t>सोभन्दा</w:t>
      </w:r>
      <w:r w:rsidRPr="00073890">
        <w:rPr>
          <w:rFonts w:asciiTheme="majorBidi" w:eastAsiaTheme="minorEastAsia" w:hAnsiTheme="majorBidi" w:cstheme="majorBidi"/>
          <w:sz w:val="20"/>
          <w:szCs w:val="20"/>
          <w:cs/>
          <w:lang w:eastAsia="ja-JP"/>
        </w:rPr>
        <w:t xml:space="preserve"> </w:t>
      </w:r>
      <w:r w:rsidRPr="00073890">
        <w:rPr>
          <w:rFonts w:ascii="Mangal" w:eastAsiaTheme="minorEastAsia" w:hAnsi="Mangal" w:cs="Mangal" w:hint="cs"/>
          <w:sz w:val="20"/>
          <w:szCs w:val="20"/>
          <w:cs/>
          <w:lang w:eastAsia="ja-JP"/>
        </w:rPr>
        <w:t>बढी</w:t>
      </w:r>
      <w:r w:rsidRPr="00073890">
        <w:rPr>
          <w:rFonts w:asciiTheme="majorBidi" w:eastAsiaTheme="minorEastAsia" w:hAnsiTheme="majorBidi" w:cstheme="majorBidi"/>
          <w:sz w:val="20"/>
          <w:szCs w:val="20"/>
          <w:cs/>
          <w:lang w:eastAsia="ja-JP"/>
        </w:rPr>
        <w:t xml:space="preserve"> </w:t>
      </w:r>
      <w:r w:rsidRPr="00073890">
        <w:rPr>
          <w:rFonts w:ascii="Mangal" w:eastAsiaTheme="minorEastAsia" w:hAnsi="Mangal" w:cs="Mangal" w:hint="cs"/>
          <w:sz w:val="20"/>
          <w:szCs w:val="20"/>
          <w:cs/>
          <w:lang w:eastAsia="ja-JP"/>
        </w:rPr>
        <w:t>र</w:t>
      </w:r>
      <w:r w:rsidRPr="00073890">
        <w:rPr>
          <w:rFonts w:asciiTheme="majorBidi" w:eastAsiaTheme="minorEastAsia" w:hAnsiTheme="majorBidi" w:cstheme="majorBidi"/>
          <w:sz w:val="20"/>
          <w:szCs w:val="20"/>
          <w:cs/>
          <w:lang w:eastAsia="ja-JP"/>
        </w:rPr>
        <w:t xml:space="preserve"> </w:t>
      </w:r>
      <w:r w:rsidRPr="00073890">
        <w:rPr>
          <w:rFonts w:ascii="Mangal" w:eastAsiaTheme="minorEastAsia" w:hAnsi="Mangal" w:cs="Mangal" w:hint="cs"/>
          <w:sz w:val="20"/>
          <w:szCs w:val="20"/>
          <w:cs/>
          <w:lang w:eastAsia="ja-JP"/>
        </w:rPr>
        <w:t>१०५</w:t>
      </w:r>
      <w:r w:rsidRPr="00073890">
        <w:rPr>
          <w:rFonts w:asciiTheme="majorBidi" w:eastAsiaTheme="minorEastAsia" w:hAnsiTheme="majorBidi" w:cstheme="majorBidi"/>
          <w:sz w:val="20"/>
          <w:szCs w:val="20"/>
          <w:lang w:eastAsia="ja-JP"/>
        </w:rPr>
        <w:t>,</w:t>
      </w:r>
      <w:r w:rsidRPr="00073890">
        <w:rPr>
          <w:rFonts w:asciiTheme="majorBidi" w:eastAsiaTheme="minorEastAsia" w:hAnsiTheme="majorBidi" w:cstheme="majorBidi"/>
          <w:sz w:val="20"/>
          <w:szCs w:val="20"/>
          <w:cs/>
          <w:lang w:eastAsia="ja-JP"/>
        </w:rPr>
        <w:t>५०० येनभन्दा कम भएको परिवार</w:t>
      </w:r>
    </w:p>
    <w:p w14:paraId="609AF797" w14:textId="4EACF730" w:rsidR="004E3509" w:rsidRPr="00073890" w:rsidRDefault="004E3509" w:rsidP="004E3509">
      <w:pPr>
        <w:pStyle w:val="a3"/>
        <w:ind w:left="567" w:right="147"/>
        <w:rPr>
          <w:rFonts w:asciiTheme="majorBidi" w:eastAsiaTheme="minorEastAsia" w:hAnsiTheme="majorBidi" w:cstheme="majorBidi"/>
          <w:sz w:val="20"/>
          <w:szCs w:val="20"/>
          <w:lang w:eastAsia="ja-JP"/>
        </w:rPr>
      </w:pPr>
      <w:r w:rsidRPr="00073890">
        <w:rPr>
          <w:rFonts w:asciiTheme="majorBidi" w:eastAsiaTheme="minorEastAsia" w:hAnsiTheme="majorBidi" w:cstheme="majorBidi"/>
          <w:sz w:val="20"/>
          <w:szCs w:val="20"/>
          <w:cs/>
          <w:lang w:eastAsia="ja-JP"/>
        </w:rPr>
        <w:t xml:space="preserve">कर वर्गीकरण </w:t>
      </w:r>
      <w:r w:rsidRPr="00073890">
        <w:rPr>
          <w:rFonts w:ascii="Cambria Math" w:eastAsiaTheme="minorEastAsia" w:hAnsi="Cambria Math" w:cs="Cambria Math" w:hint="cs"/>
          <w:sz w:val="20"/>
          <w:szCs w:val="20"/>
          <w:cs/>
          <w:lang w:eastAsia="ja-JP"/>
        </w:rPr>
        <w:t>②</w:t>
      </w:r>
      <w:r w:rsidRPr="00073890">
        <w:rPr>
          <w:rFonts w:asciiTheme="majorBidi" w:eastAsiaTheme="minorEastAsia" w:hAnsiTheme="majorBidi" w:cstheme="majorBidi"/>
          <w:sz w:val="20"/>
          <w:szCs w:val="20"/>
          <w:cs/>
          <w:lang w:eastAsia="ja-JP"/>
        </w:rPr>
        <w:t xml:space="preserve">: </w:t>
      </w:r>
      <w:r w:rsidRPr="00073890">
        <w:rPr>
          <w:rFonts w:ascii="Mangal" w:eastAsiaTheme="minorEastAsia" w:hAnsi="Mangal" w:cs="Mangal" w:hint="cs"/>
          <w:sz w:val="20"/>
          <w:szCs w:val="20"/>
          <w:cs/>
          <w:lang w:eastAsia="ja-JP"/>
        </w:rPr>
        <w:t>निवासी</w:t>
      </w:r>
      <w:r w:rsidRPr="00073890">
        <w:rPr>
          <w:rFonts w:asciiTheme="majorBidi" w:eastAsiaTheme="minorEastAsia" w:hAnsiTheme="majorBidi" w:cstheme="majorBidi"/>
          <w:sz w:val="20"/>
          <w:szCs w:val="20"/>
          <w:cs/>
          <w:lang w:eastAsia="ja-JP"/>
        </w:rPr>
        <w:t xml:space="preserve"> </w:t>
      </w:r>
      <w:r w:rsidRPr="00073890">
        <w:rPr>
          <w:rFonts w:ascii="Mangal" w:eastAsiaTheme="minorEastAsia" w:hAnsi="Mangal" w:cs="Mangal" w:hint="cs"/>
          <w:sz w:val="20"/>
          <w:szCs w:val="20"/>
          <w:cs/>
          <w:lang w:eastAsia="ja-JP"/>
        </w:rPr>
        <w:t>करको</w:t>
      </w:r>
      <w:r w:rsidRPr="00073890">
        <w:rPr>
          <w:rFonts w:asciiTheme="majorBidi" w:eastAsiaTheme="minorEastAsia" w:hAnsiTheme="majorBidi" w:cstheme="majorBidi"/>
          <w:sz w:val="20"/>
          <w:szCs w:val="20"/>
          <w:cs/>
          <w:lang w:eastAsia="ja-JP"/>
        </w:rPr>
        <w:t xml:space="preserve"> </w:t>
      </w:r>
      <w:r w:rsidR="004A7F32" w:rsidRPr="00073890">
        <w:rPr>
          <w:rFonts w:ascii="Mangal" w:eastAsiaTheme="minorEastAsia" w:hAnsi="Mangal" w:cs="Mangal"/>
          <w:sz w:val="20"/>
          <w:szCs w:val="20"/>
          <w:lang w:eastAsia="ja-JP"/>
        </w:rPr>
        <w:t>आयमा आधारित कर</w:t>
      </w:r>
      <w:r w:rsidRPr="00073890">
        <w:rPr>
          <w:rFonts w:asciiTheme="majorBidi" w:eastAsiaTheme="minorEastAsia" w:hAnsiTheme="majorBidi" w:cstheme="majorBidi"/>
          <w:sz w:val="20"/>
          <w:szCs w:val="20"/>
          <w:cs/>
          <w:lang w:eastAsia="ja-JP"/>
        </w:rPr>
        <w:t xml:space="preserve"> </w:t>
      </w:r>
      <w:r w:rsidRPr="00073890">
        <w:rPr>
          <w:rFonts w:ascii="Mangal" w:eastAsiaTheme="minorEastAsia" w:hAnsi="Mangal" w:cs="Mangal" w:hint="cs"/>
          <w:sz w:val="20"/>
          <w:szCs w:val="20"/>
          <w:cs/>
          <w:lang w:eastAsia="ja-JP"/>
        </w:rPr>
        <w:t>रकम</w:t>
      </w:r>
      <w:r w:rsidRPr="00073890">
        <w:rPr>
          <w:rFonts w:asciiTheme="majorBidi" w:eastAsiaTheme="minorEastAsia" w:hAnsiTheme="majorBidi" w:cstheme="majorBidi"/>
          <w:sz w:val="20"/>
          <w:szCs w:val="20"/>
          <w:cs/>
          <w:lang w:eastAsia="ja-JP"/>
        </w:rPr>
        <w:t xml:space="preserve"> </w:t>
      </w:r>
      <w:r w:rsidRPr="00073890">
        <w:rPr>
          <w:rFonts w:ascii="Mangal" w:eastAsiaTheme="minorEastAsia" w:hAnsi="Mangal" w:cs="Mangal" w:hint="cs"/>
          <w:sz w:val="20"/>
          <w:szCs w:val="20"/>
          <w:cs/>
          <w:lang w:eastAsia="ja-JP"/>
        </w:rPr>
        <w:t>१०५</w:t>
      </w:r>
      <w:r w:rsidRPr="00073890">
        <w:rPr>
          <w:rFonts w:asciiTheme="majorBidi" w:eastAsiaTheme="minorEastAsia" w:hAnsiTheme="majorBidi" w:cstheme="majorBidi"/>
          <w:sz w:val="20"/>
          <w:szCs w:val="20"/>
          <w:lang w:eastAsia="ja-JP"/>
        </w:rPr>
        <w:t>,</w:t>
      </w:r>
      <w:r w:rsidRPr="00073890">
        <w:rPr>
          <w:rFonts w:asciiTheme="majorBidi" w:eastAsiaTheme="minorEastAsia" w:hAnsiTheme="majorBidi" w:cstheme="majorBidi"/>
          <w:sz w:val="20"/>
          <w:szCs w:val="20"/>
          <w:cs/>
          <w:lang w:eastAsia="ja-JP"/>
        </w:rPr>
        <w:t>५०० येन वा सोभन्दा बढी र १८२</w:t>
      </w:r>
      <w:r w:rsidRPr="00073890">
        <w:rPr>
          <w:rFonts w:asciiTheme="majorBidi" w:eastAsiaTheme="minorEastAsia" w:hAnsiTheme="majorBidi" w:cstheme="majorBidi"/>
          <w:sz w:val="20"/>
          <w:szCs w:val="20"/>
          <w:lang w:eastAsia="ja-JP"/>
        </w:rPr>
        <w:t>,</w:t>
      </w:r>
      <w:r w:rsidRPr="00073890">
        <w:rPr>
          <w:rFonts w:asciiTheme="majorBidi" w:eastAsiaTheme="minorEastAsia" w:hAnsiTheme="majorBidi" w:cstheme="majorBidi"/>
          <w:sz w:val="20"/>
          <w:szCs w:val="20"/>
          <w:cs/>
          <w:lang w:eastAsia="ja-JP"/>
        </w:rPr>
        <w:t>५०० येनभन्दा कम भएको परिवार</w:t>
      </w:r>
    </w:p>
    <w:p w14:paraId="0E65A537" w14:textId="5C93B9FD" w:rsidR="001F1BDE" w:rsidRPr="00073890" w:rsidRDefault="003D3C96" w:rsidP="007318DB">
      <w:pPr>
        <w:pStyle w:val="a3"/>
        <w:spacing w:before="274" w:line="362" w:lineRule="auto"/>
        <w:ind w:left="11" w:right="-15" w:firstLineChars="100" w:firstLine="210"/>
        <w:rPr>
          <w:rFonts w:asciiTheme="majorBidi" w:hAnsiTheme="majorBidi" w:cstheme="majorBidi"/>
        </w:rPr>
      </w:pPr>
      <w:r w:rsidRPr="00073890">
        <w:rPr>
          <w:rFonts w:asciiTheme="majorBidi" w:hAnsiTheme="majorBidi" w:cstheme="majorBidi"/>
          <w:cs/>
        </w:rPr>
        <w:t>आवेदनका लागि</w:t>
      </w:r>
      <w:r w:rsidRPr="00073890">
        <w:rPr>
          <w:rFonts w:asciiTheme="majorBidi" w:hAnsiTheme="majorBidi" w:cstheme="majorBidi"/>
        </w:rPr>
        <w:t xml:space="preserve">, </w:t>
      </w:r>
      <w:r w:rsidRPr="00073890">
        <w:rPr>
          <w:rFonts w:asciiTheme="majorBidi" w:hAnsiTheme="majorBidi" w:cstheme="majorBidi"/>
          <w:cs/>
        </w:rPr>
        <w:t>सबै अभिभावक आदिको वार्षिक आम्दानी पुष्टि गर्ने कागजात (जीवननिर्वाह सहायता प्राप्त गरेको प्रमाणपत्र</w:t>
      </w:r>
      <w:r w:rsidRPr="00073890">
        <w:rPr>
          <w:rFonts w:asciiTheme="majorBidi" w:hAnsiTheme="majorBidi" w:cstheme="majorBidi"/>
        </w:rPr>
        <w:t xml:space="preserve">, </w:t>
      </w:r>
      <w:r w:rsidRPr="00073890">
        <w:rPr>
          <w:rFonts w:asciiTheme="majorBidi" w:hAnsiTheme="majorBidi" w:cstheme="majorBidi"/>
          <w:cs/>
        </w:rPr>
        <w:t>निवासी करको कर निर्धारण प्रमाणपत्र वा करमुक्त प्रमाणपत्रमध्ये कुनै एक) आवश्यक छ।</w:t>
      </w:r>
      <w:r w:rsidRPr="00073890">
        <w:rPr>
          <w:rFonts w:asciiTheme="majorBidi" w:eastAsiaTheme="minorEastAsia" w:hAnsiTheme="majorBidi" w:cstheme="majorBidi" w:hint="eastAsia"/>
          <w:lang w:eastAsia="ja-JP"/>
        </w:rPr>
        <w:t xml:space="preserve"> </w:t>
      </w:r>
      <w:r w:rsidR="002A7C87" w:rsidRPr="00073890">
        <w:rPr>
          <w:rFonts w:asciiTheme="majorBidi" w:hAnsiTheme="majorBidi" w:cstheme="majorBidi"/>
        </w:rPr>
        <w:t>साथै, अनुदान जम्मा गरिने खाता प्रमाणित गर्न बैंक खाताको प्रतिलिपि चाहिन्छ।</w:t>
      </w:r>
    </w:p>
    <w:p w14:paraId="01982EC0" w14:textId="210B327D" w:rsidR="001F1BDE" w:rsidRPr="00073890" w:rsidRDefault="00010BA2">
      <w:pPr>
        <w:pStyle w:val="a3"/>
        <w:spacing w:before="78"/>
        <w:rPr>
          <w:rFonts w:asciiTheme="majorBidi" w:hAnsiTheme="majorBidi" w:cstheme="majorBidi"/>
        </w:rPr>
      </w:pPr>
      <w:r w:rsidRPr="00073890">
        <w:rPr>
          <w:rFonts w:asciiTheme="majorBidi" w:hAnsiTheme="majorBidi" w:cstheme="majorBidi"/>
          <w:cs/>
        </w:rPr>
        <w:t>साथै</w:t>
      </w:r>
      <w:r w:rsidRPr="00073890">
        <w:rPr>
          <w:rFonts w:asciiTheme="majorBidi" w:hAnsiTheme="majorBidi" w:cstheme="majorBidi"/>
        </w:rPr>
        <w:t xml:space="preserve">, </w:t>
      </w:r>
      <w:r w:rsidRPr="00073890">
        <w:rPr>
          <w:rFonts w:asciiTheme="majorBidi" w:hAnsiTheme="majorBidi" w:cstheme="majorBidi"/>
          <w:cs/>
        </w:rPr>
        <w:t>नियमित आवेदन</w:t>
      </w:r>
      <w:r w:rsidR="004A7F32" w:rsidRPr="00073890">
        <w:rPr>
          <w:rFonts w:asciiTheme="majorBidi" w:hAnsiTheme="majorBidi" w:cstheme="majorBidi"/>
        </w:rPr>
        <w:t>का अतिरिक्त</w:t>
      </w:r>
      <w:r w:rsidRPr="00073890">
        <w:rPr>
          <w:rFonts w:asciiTheme="majorBidi" w:hAnsiTheme="majorBidi" w:cstheme="majorBidi"/>
          <w:cs/>
        </w:rPr>
        <w:t xml:space="preserve"> यी २ प्रणालीहरू पनि छन्‌</w:t>
      </w:r>
      <w:r w:rsidR="004A7F32" w:rsidRPr="00073890">
        <w:rPr>
          <w:rFonts w:asciiTheme="majorBidi" w:hAnsiTheme="majorBidi" w:cstheme="majorBidi"/>
        </w:rPr>
        <w:t>।</w:t>
      </w:r>
    </w:p>
    <w:p w14:paraId="24B38D42" w14:textId="77777777" w:rsidR="005E2940" w:rsidRPr="00073890" w:rsidRDefault="005B3DAE" w:rsidP="00010BA2">
      <w:pPr>
        <w:pStyle w:val="a3"/>
        <w:spacing w:before="120" w:line="358" w:lineRule="auto"/>
        <w:ind w:left="11" w:right="890"/>
        <w:jc w:val="both"/>
        <w:rPr>
          <w:rFonts w:asciiTheme="majorBidi" w:eastAsiaTheme="minorEastAsia" w:hAnsiTheme="majorBidi" w:cstheme="majorBidi"/>
          <w:lang w:eastAsia="ja-JP"/>
        </w:rPr>
      </w:pPr>
      <w:r w:rsidRPr="00073890">
        <w:rPr>
          <w:rFonts w:ascii="Cambria Math" w:eastAsia="Cambria Math" w:hAnsi="Cambria Math" w:cs="Cambria Math"/>
        </w:rPr>
        <w:t>①</w:t>
      </w:r>
      <w:r w:rsidRPr="00073890">
        <w:rPr>
          <w:rFonts w:asciiTheme="majorBidi" w:eastAsia="Cambria Math" w:hAnsiTheme="majorBidi" w:cstheme="majorBidi"/>
          <w:spacing w:val="40"/>
        </w:rPr>
        <w:t xml:space="preserve"> </w:t>
      </w:r>
      <w:r w:rsidR="00542760" w:rsidRPr="00073890">
        <w:rPr>
          <w:rFonts w:asciiTheme="majorBidi" w:hAnsiTheme="majorBidi" w:cstheme="majorBidi"/>
        </w:rPr>
        <w:t xml:space="preserve">नयाँ विद्यार्थीहरूलाई अग्रिम भुक्तानी </w:t>
      </w:r>
    </w:p>
    <w:p w14:paraId="46461B25" w14:textId="2727FE2B" w:rsidR="001F1BDE" w:rsidRPr="00073890" w:rsidRDefault="00897166" w:rsidP="00D83705">
      <w:pPr>
        <w:pStyle w:val="a3"/>
        <w:spacing w:line="358" w:lineRule="auto"/>
        <w:ind w:left="426" w:right="890"/>
        <w:jc w:val="both"/>
        <w:rPr>
          <w:rFonts w:asciiTheme="majorBidi" w:hAnsiTheme="majorBidi" w:cstheme="majorBidi"/>
        </w:rPr>
      </w:pPr>
      <w:r w:rsidRPr="00073890">
        <w:rPr>
          <w:rFonts w:asciiTheme="majorBidi" w:hAnsiTheme="majorBidi" w:cstheme="majorBidi"/>
          <w:cs/>
        </w:rPr>
        <w:t>रेइवा ७ (२०२५) मा नयाँ विद्यार्थीहरूको परिवारमध्ये जीवननिर्वाह सहायता प्राप्त गर्ने परिवार</w:t>
      </w:r>
      <w:r w:rsidRPr="00073890">
        <w:rPr>
          <w:rFonts w:asciiTheme="majorBidi" w:hAnsiTheme="majorBidi" w:cstheme="majorBidi"/>
        </w:rPr>
        <w:t xml:space="preserve">, </w:t>
      </w:r>
      <w:r w:rsidRPr="00073890">
        <w:rPr>
          <w:rFonts w:asciiTheme="majorBidi" w:hAnsiTheme="majorBidi" w:cstheme="majorBidi"/>
          <w:cs/>
        </w:rPr>
        <w:t xml:space="preserve">करमुक्त </w:t>
      </w:r>
      <w:r w:rsidRPr="00073890">
        <w:rPr>
          <w:rFonts w:asciiTheme="majorBidi" w:hAnsiTheme="majorBidi" w:cstheme="majorBidi"/>
          <w:cs/>
        </w:rPr>
        <w:lastRenderedPageBreak/>
        <w:t>परिवार</w:t>
      </w:r>
      <w:r w:rsidRPr="00073890">
        <w:rPr>
          <w:rFonts w:asciiTheme="majorBidi" w:hAnsiTheme="majorBidi" w:cstheme="majorBidi"/>
        </w:rPr>
        <w:t xml:space="preserve">, </w:t>
      </w:r>
      <w:r w:rsidRPr="00073890">
        <w:rPr>
          <w:rFonts w:asciiTheme="majorBidi" w:hAnsiTheme="majorBidi" w:cstheme="majorBidi"/>
          <w:cs/>
        </w:rPr>
        <w:t xml:space="preserve">कर वर्गीकरण </w:t>
      </w:r>
      <w:r w:rsidRPr="00073890">
        <w:rPr>
          <w:rFonts w:ascii="Cambria Math" w:hAnsi="Cambria Math" w:cs="Cambria Math" w:hint="cs"/>
          <w:cs/>
        </w:rPr>
        <w:t>①</w:t>
      </w:r>
      <w:r w:rsidRPr="00073890">
        <w:rPr>
          <w:rFonts w:asciiTheme="majorBidi" w:hAnsiTheme="majorBidi" w:cstheme="majorBidi"/>
          <w:cs/>
        </w:rPr>
        <w:t xml:space="preserve"> </w:t>
      </w:r>
      <w:r w:rsidRPr="00073890">
        <w:rPr>
          <w:rFonts w:ascii="Mangal" w:hAnsi="Mangal" w:cs="Mangal" w:hint="cs"/>
          <w:cs/>
        </w:rPr>
        <w:t>वा</w:t>
      </w:r>
      <w:r w:rsidRPr="00073890">
        <w:rPr>
          <w:rFonts w:asciiTheme="majorBidi" w:hAnsiTheme="majorBidi" w:cstheme="majorBidi"/>
          <w:cs/>
        </w:rPr>
        <w:t xml:space="preserve"> </w:t>
      </w:r>
      <w:r w:rsidRPr="00073890">
        <w:rPr>
          <w:rFonts w:ascii="Mangal" w:hAnsi="Mangal" w:cs="Mangal" w:hint="cs"/>
          <w:cs/>
        </w:rPr>
        <w:t>कर</w:t>
      </w:r>
      <w:r w:rsidRPr="00073890">
        <w:rPr>
          <w:rFonts w:asciiTheme="majorBidi" w:hAnsiTheme="majorBidi" w:cstheme="majorBidi"/>
          <w:cs/>
        </w:rPr>
        <w:t xml:space="preserve"> </w:t>
      </w:r>
      <w:r w:rsidRPr="00073890">
        <w:rPr>
          <w:rFonts w:ascii="Mangal" w:hAnsi="Mangal" w:cs="Mangal" w:hint="cs"/>
          <w:cs/>
        </w:rPr>
        <w:t>वर्गीकरण</w:t>
      </w:r>
      <w:r w:rsidRPr="00073890">
        <w:rPr>
          <w:rFonts w:asciiTheme="majorBidi" w:hAnsiTheme="majorBidi" w:cstheme="majorBidi"/>
          <w:cs/>
        </w:rPr>
        <w:t xml:space="preserve"> </w:t>
      </w:r>
      <w:r w:rsidRPr="00073890">
        <w:rPr>
          <w:rFonts w:ascii="Cambria Math" w:hAnsi="Cambria Math" w:cs="Cambria Math" w:hint="cs"/>
          <w:cs/>
        </w:rPr>
        <w:t>②</w:t>
      </w:r>
      <w:r w:rsidRPr="00073890">
        <w:rPr>
          <w:rFonts w:asciiTheme="majorBidi" w:hAnsiTheme="majorBidi" w:cstheme="majorBidi"/>
          <w:cs/>
        </w:rPr>
        <w:t xml:space="preserve"> </w:t>
      </w:r>
      <w:r w:rsidRPr="00073890">
        <w:rPr>
          <w:rFonts w:ascii="Mangal" w:hAnsi="Mangal" w:cs="Mangal" w:hint="cs"/>
          <w:cs/>
        </w:rPr>
        <w:t>मा</w:t>
      </w:r>
      <w:r w:rsidRPr="00073890">
        <w:rPr>
          <w:rFonts w:asciiTheme="majorBidi" w:hAnsiTheme="majorBidi" w:cstheme="majorBidi"/>
          <w:cs/>
        </w:rPr>
        <w:t xml:space="preserve"> </w:t>
      </w:r>
      <w:r w:rsidRPr="00073890">
        <w:rPr>
          <w:rFonts w:ascii="Mangal" w:hAnsi="Mangal" w:cs="Mangal" w:hint="cs"/>
          <w:cs/>
        </w:rPr>
        <w:t>पर्ने</w:t>
      </w:r>
      <w:r w:rsidRPr="00073890">
        <w:rPr>
          <w:rFonts w:asciiTheme="majorBidi" w:hAnsiTheme="majorBidi" w:cstheme="majorBidi"/>
          <w:cs/>
        </w:rPr>
        <w:t xml:space="preserve"> </w:t>
      </w:r>
      <w:r w:rsidRPr="00073890">
        <w:rPr>
          <w:rFonts w:ascii="Mangal" w:hAnsi="Mangal" w:cs="Mangal" w:hint="cs"/>
          <w:cs/>
        </w:rPr>
        <w:t>परिवारलाई</w:t>
      </w:r>
      <w:r w:rsidRPr="00073890">
        <w:rPr>
          <w:rFonts w:asciiTheme="majorBidi" w:hAnsiTheme="majorBidi" w:cstheme="majorBidi"/>
          <w:cs/>
        </w:rPr>
        <w:t xml:space="preserve"> </w:t>
      </w:r>
      <w:r w:rsidRPr="00073890">
        <w:rPr>
          <w:rFonts w:ascii="Mangal" w:hAnsi="Mangal" w:cs="Mangal" w:hint="cs"/>
          <w:cs/>
        </w:rPr>
        <w:t>छात्रवृत्ति</w:t>
      </w:r>
      <w:r w:rsidRPr="00073890">
        <w:rPr>
          <w:rFonts w:asciiTheme="majorBidi" w:hAnsiTheme="majorBidi" w:cstheme="majorBidi"/>
          <w:cs/>
        </w:rPr>
        <w:t xml:space="preserve"> </w:t>
      </w:r>
      <w:r w:rsidRPr="00073890">
        <w:rPr>
          <w:rFonts w:ascii="Mangal" w:hAnsi="Mangal" w:cs="Mangal" w:hint="cs"/>
          <w:cs/>
        </w:rPr>
        <w:t>अनुदानको</w:t>
      </w:r>
      <w:r w:rsidRPr="00073890">
        <w:rPr>
          <w:rFonts w:asciiTheme="majorBidi" w:hAnsiTheme="majorBidi" w:cstheme="majorBidi"/>
          <w:cs/>
        </w:rPr>
        <w:t xml:space="preserve"> </w:t>
      </w:r>
      <w:r w:rsidRPr="00073890">
        <w:rPr>
          <w:rFonts w:ascii="Mangal" w:hAnsi="Mangal" w:cs="Mangal" w:hint="cs"/>
          <w:cs/>
        </w:rPr>
        <w:t>केही</w:t>
      </w:r>
      <w:r w:rsidRPr="00073890">
        <w:rPr>
          <w:rFonts w:asciiTheme="majorBidi" w:hAnsiTheme="majorBidi" w:cstheme="majorBidi"/>
          <w:cs/>
        </w:rPr>
        <w:t xml:space="preserve"> </w:t>
      </w:r>
      <w:r w:rsidRPr="00073890">
        <w:rPr>
          <w:rFonts w:ascii="Mangal" w:hAnsi="Mangal" w:cs="Mangal" w:hint="cs"/>
          <w:cs/>
        </w:rPr>
        <w:t>रकम</w:t>
      </w:r>
      <w:r w:rsidRPr="00073890">
        <w:rPr>
          <w:rFonts w:asciiTheme="majorBidi" w:hAnsiTheme="majorBidi" w:cstheme="majorBidi"/>
          <w:cs/>
        </w:rPr>
        <w:t xml:space="preserve"> </w:t>
      </w:r>
      <w:r w:rsidRPr="00073890">
        <w:rPr>
          <w:rFonts w:ascii="Mangal" w:hAnsi="Mangal" w:cs="Mangal" w:hint="cs"/>
          <w:cs/>
        </w:rPr>
        <w:t>अग्रिम</w:t>
      </w:r>
      <w:r w:rsidRPr="00073890">
        <w:rPr>
          <w:rFonts w:asciiTheme="majorBidi" w:hAnsiTheme="majorBidi" w:cstheme="majorBidi"/>
          <w:cs/>
        </w:rPr>
        <w:t xml:space="preserve"> </w:t>
      </w:r>
      <w:r w:rsidRPr="00073890">
        <w:rPr>
          <w:rFonts w:ascii="Mangal" w:hAnsi="Mangal" w:cs="Mangal" w:hint="cs"/>
          <w:cs/>
        </w:rPr>
        <w:t>रूपमा</w:t>
      </w:r>
      <w:r w:rsidRPr="00073890">
        <w:rPr>
          <w:rFonts w:asciiTheme="majorBidi" w:hAnsiTheme="majorBidi" w:cstheme="majorBidi"/>
          <w:cs/>
        </w:rPr>
        <w:t xml:space="preserve"> </w:t>
      </w:r>
      <w:r w:rsidRPr="00073890">
        <w:rPr>
          <w:rFonts w:ascii="Mangal" w:hAnsi="Mangal" w:cs="Mangal" w:hint="cs"/>
          <w:cs/>
        </w:rPr>
        <w:t>दिइनेछ</w:t>
      </w:r>
      <w:r w:rsidRPr="00073890">
        <w:rPr>
          <w:rFonts w:asciiTheme="majorBidi" w:hAnsiTheme="majorBidi" w:cstheme="majorBidi"/>
          <w:cs/>
        </w:rPr>
        <w:t>।</w:t>
      </w:r>
      <w:r w:rsidRPr="00073890">
        <w:rPr>
          <w:rFonts w:asciiTheme="majorBidi" w:eastAsiaTheme="minorEastAsia" w:hAnsiTheme="majorBidi" w:cstheme="majorBidi" w:hint="eastAsia"/>
          <w:lang w:eastAsia="ja-JP"/>
        </w:rPr>
        <w:t xml:space="preserve"> </w:t>
      </w:r>
      <w:r w:rsidR="00542760" w:rsidRPr="00073890">
        <w:rPr>
          <w:rFonts w:asciiTheme="majorBidi" w:hAnsiTheme="majorBidi" w:cstheme="majorBidi"/>
        </w:rPr>
        <w:t>यसको लागि नियमित आवेदनबाट छुट्टै आवेदन दिनुपर्छ।</w:t>
      </w:r>
    </w:p>
    <w:p w14:paraId="3EF9A6B1" w14:textId="77777777" w:rsidR="00A278FB" w:rsidRPr="00073890" w:rsidRDefault="005B3DAE">
      <w:pPr>
        <w:pStyle w:val="a3"/>
        <w:spacing w:before="273" w:line="360" w:lineRule="auto"/>
        <w:ind w:left="11" w:right="267"/>
        <w:jc w:val="both"/>
        <w:rPr>
          <w:rFonts w:asciiTheme="majorBidi" w:eastAsiaTheme="minorEastAsia" w:hAnsiTheme="majorBidi" w:cstheme="majorBidi"/>
          <w:lang w:eastAsia="ja-JP"/>
        </w:rPr>
      </w:pPr>
      <w:r w:rsidRPr="00073890">
        <w:rPr>
          <w:rFonts w:ascii="Cambria Math" w:eastAsia="Cambria Math" w:hAnsi="Cambria Math" w:cs="Cambria Math"/>
        </w:rPr>
        <w:t>②</w:t>
      </w:r>
      <w:r w:rsidRPr="00073890">
        <w:rPr>
          <w:rFonts w:asciiTheme="majorBidi" w:eastAsia="Cambria Math" w:hAnsiTheme="majorBidi" w:cstheme="majorBidi"/>
          <w:spacing w:val="80"/>
          <w:w w:val="150"/>
        </w:rPr>
        <w:t xml:space="preserve"> </w:t>
      </w:r>
      <w:r w:rsidR="00542760" w:rsidRPr="00073890">
        <w:rPr>
          <w:rFonts w:asciiTheme="majorBidi" w:hAnsiTheme="majorBidi" w:cstheme="majorBidi"/>
        </w:rPr>
        <w:t xml:space="preserve">आर्थिक संकट परिवारलाई सहयोग </w:t>
      </w:r>
    </w:p>
    <w:p w14:paraId="0A8C3868" w14:textId="04F2FC01" w:rsidR="001F1BDE" w:rsidRPr="00073890" w:rsidRDefault="002D7371" w:rsidP="00D83705">
      <w:pPr>
        <w:pStyle w:val="a3"/>
        <w:spacing w:line="360" w:lineRule="auto"/>
        <w:ind w:left="426" w:right="267"/>
        <w:jc w:val="both"/>
        <w:rPr>
          <w:rFonts w:asciiTheme="majorBidi" w:hAnsiTheme="majorBidi" w:cstheme="majorBidi"/>
        </w:rPr>
      </w:pPr>
      <w:r w:rsidRPr="00073890">
        <w:rPr>
          <w:rFonts w:asciiTheme="majorBidi" w:hAnsiTheme="majorBidi" w:cs="Mangal"/>
          <w:cs/>
        </w:rPr>
        <w:t xml:space="preserve">रेइवा ८ (२०२६) </w:t>
      </w:r>
      <w:r w:rsidR="004A7F32" w:rsidRPr="00073890">
        <w:rPr>
          <w:rFonts w:asciiTheme="majorBidi" w:hAnsiTheme="majorBidi" w:cs="Mangal"/>
        </w:rPr>
        <w:t>शैक्षिक वर्षमा</w:t>
      </w:r>
      <w:r w:rsidRPr="00073890">
        <w:rPr>
          <w:rFonts w:asciiTheme="majorBidi" w:hAnsiTheme="majorBidi" w:cs="Mangal"/>
          <w:cs/>
        </w:rPr>
        <w:t xml:space="preserve"> जीवननिर्वाह सहायता प्राप्त गर्ने परिवार</w:t>
      </w:r>
      <w:r w:rsidRPr="00073890">
        <w:rPr>
          <w:rFonts w:asciiTheme="majorBidi" w:hAnsiTheme="majorBidi" w:cstheme="majorBidi"/>
        </w:rPr>
        <w:t xml:space="preserve">, </w:t>
      </w:r>
      <w:r w:rsidRPr="00073890">
        <w:rPr>
          <w:rFonts w:asciiTheme="majorBidi" w:hAnsiTheme="majorBidi" w:cs="Mangal"/>
          <w:cs/>
        </w:rPr>
        <w:t>करमुक्त परिवार</w:t>
      </w:r>
      <w:r w:rsidRPr="00073890">
        <w:rPr>
          <w:rFonts w:asciiTheme="majorBidi" w:hAnsiTheme="majorBidi" w:cstheme="majorBidi"/>
        </w:rPr>
        <w:t xml:space="preserve">, </w:t>
      </w:r>
      <w:r w:rsidRPr="00073890">
        <w:rPr>
          <w:rFonts w:asciiTheme="majorBidi" w:hAnsiTheme="majorBidi" w:cs="Mangal"/>
          <w:cs/>
        </w:rPr>
        <w:t xml:space="preserve">कर वर्गीकरण </w:t>
      </w:r>
      <w:r w:rsidRPr="00073890">
        <w:rPr>
          <w:rFonts w:ascii="Cambria Math" w:hAnsi="Cambria Math" w:cs="Cambria Math" w:hint="cs"/>
          <w:cs/>
        </w:rPr>
        <w:t>①</w:t>
      </w:r>
      <w:r w:rsidRPr="00073890">
        <w:rPr>
          <w:rFonts w:asciiTheme="majorBidi" w:hAnsiTheme="majorBidi" w:cs="Mangal"/>
          <w:cs/>
        </w:rPr>
        <w:t xml:space="preserve"> </w:t>
      </w:r>
      <w:r w:rsidRPr="00073890">
        <w:rPr>
          <w:rFonts w:ascii="Mangal" w:hAnsi="Mangal" w:cs="Mangal" w:hint="cs"/>
          <w:cs/>
        </w:rPr>
        <w:t>वा</w:t>
      </w:r>
      <w:r w:rsidRPr="00073890">
        <w:rPr>
          <w:rFonts w:asciiTheme="majorBidi" w:hAnsiTheme="majorBidi" w:cs="Mangal"/>
          <w:cs/>
        </w:rPr>
        <w:t xml:space="preserve"> </w:t>
      </w:r>
      <w:r w:rsidRPr="00073890">
        <w:rPr>
          <w:rFonts w:ascii="Mangal" w:hAnsi="Mangal" w:cs="Mangal" w:hint="cs"/>
          <w:cs/>
        </w:rPr>
        <w:t>कर</w:t>
      </w:r>
      <w:r w:rsidRPr="00073890">
        <w:rPr>
          <w:rFonts w:asciiTheme="majorBidi" w:hAnsiTheme="majorBidi" w:cs="Mangal"/>
          <w:cs/>
        </w:rPr>
        <w:t xml:space="preserve"> </w:t>
      </w:r>
      <w:r w:rsidRPr="00073890">
        <w:rPr>
          <w:rFonts w:ascii="Mangal" w:hAnsi="Mangal" w:cs="Mangal" w:hint="cs"/>
          <w:cs/>
        </w:rPr>
        <w:t>वर्गीकरण</w:t>
      </w:r>
      <w:r w:rsidRPr="00073890">
        <w:rPr>
          <w:rFonts w:asciiTheme="majorBidi" w:hAnsiTheme="majorBidi" w:cs="Mangal"/>
          <w:cs/>
        </w:rPr>
        <w:t xml:space="preserve"> </w:t>
      </w:r>
      <w:r w:rsidRPr="00073890">
        <w:rPr>
          <w:rFonts w:ascii="Cambria Math" w:hAnsi="Cambria Math" w:cs="Cambria Math" w:hint="cs"/>
          <w:cs/>
        </w:rPr>
        <w:t>②</w:t>
      </w:r>
      <w:r w:rsidRPr="00073890">
        <w:rPr>
          <w:rFonts w:asciiTheme="majorBidi" w:hAnsiTheme="majorBidi" w:cs="Mangal"/>
          <w:cs/>
        </w:rPr>
        <w:t xml:space="preserve"> </w:t>
      </w:r>
      <w:r w:rsidRPr="00073890">
        <w:rPr>
          <w:rFonts w:ascii="Mangal" w:hAnsi="Mangal" w:cs="Mangal" w:hint="cs"/>
          <w:cs/>
        </w:rPr>
        <w:t>मध्ये</w:t>
      </w:r>
      <w:r w:rsidRPr="00073890">
        <w:rPr>
          <w:rFonts w:asciiTheme="majorBidi" w:hAnsiTheme="majorBidi" w:cs="Mangal"/>
          <w:cs/>
        </w:rPr>
        <w:t xml:space="preserve"> </w:t>
      </w:r>
      <w:r w:rsidRPr="00073890">
        <w:rPr>
          <w:rFonts w:ascii="Mangal" w:hAnsi="Mangal" w:cs="Mangal" w:hint="cs"/>
          <w:cs/>
        </w:rPr>
        <w:t>कुनैमा</w:t>
      </w:r>
      <w:r w:rsidRPr="00073890">
        <w:rPr>
          <w:rFonts w:asciiTheme="majorBidi" w:hAnsiTheme="majorBidi" w:cs="Mangal"/>
          <w:cs/>
        </w:rPr>
        <w:t xml:space="preserve"> </w:t>
      </w:r>
      <w:r w:rsidRPr="00073890">
        <w:rPr>
          <w:rFonts w:ascii="Mangal" w:hAnsi="Mangal" w:cs="Mangal" w:hint="cs"/>
          <w:cs/>
        </w:rPr>
        <w:t>पनि</w:t>
      </w:r>
      <w:r w:rsidRPr="00073890">
        <w:rPr>
          <w:rFonts w:asciiTheme="majorBidi" w:hAnsiTheme="majorBidi" w:cs="Mangal"/>
          <w:cs/>
        </w:rPr>
        <w:t xml:space="preserve"> </w:t>
      </w:r>
      <w:r w:rsidRPr="00073890">
        <w:rPr>
          <w:rFonts w:ascii="Mangal" w:hAnsi="Mangal" w:cs="Mangal" w:hint="cs"/>
          <w:cs/>
        </w:rPr>
        <w:t>नपर्ने</w:t>
      </w:r>
      <w:r w:rsidRPr="00073890">
        <w:rPr>
          <w:rFonts w:asciiTheme="majorBidi" w:hAnsiTheme="majorBidi" w:cstheme="majorBidi"/>
        </w:rPr>
        <w:t xml:space="preserve">, </w:t>
      </w:r>
      <w:r w:rsidRPr="00073890">
        <w:rPr>
          <w:rFonts w:asciiTheme="majorBidi" w:hAnsiTheme="majorBidi" w:cs="Mangal"/>
          <w:cs/>
        </w:rPr>
        <w:t xml:space="preserve">तर यस वर्ष </w:t>
      </w:r>
      <w:r w:rsidR="004A7F32" w:rsidRPr="00073890">
        <w:rPr>
          <w:rFonts w:asciiTheme="majorBidi" w:hAnsiTheme="majorBidi" w:cs="Mangal"/>
        </w:rPr>
        <w:t>सबै</w:t>
      </w:r>
      <w:r w:rsidR="004A7F32" w:rsidRPr="00073890">
        <w:rPr>
          <w:rFonts w:asciiTheme="majorBidi" w:hAnsiTheme="majorBidi" w:cs="Mangal"/>
          <w:cs/>
        </w:rPr>
        <w:t xml:space="preserve"> </w:t>
      </w:r>
      <w:r w:rsidRPr="00073890">
        <w:rPr>
          <w:rFonts w:asciiTheme="majorBidi" w:hAnsiTheme="majorBidi" w:cs="Mangal"/>
          <w:cs/>
        </w:rPr>
        <w:t xml:space="preserve">अभिभावक आदिको आम्दानी </w:t>
      </w:r>
      <w:r w:rsidR="004A7F32" w:rsidRPr="00073890">
        <w:rPr>
          <w:rFonts w:asciiTheme="majorBidi" w:hAnsiTheme="majorBidi" w:cs="Mangal"/>
        </w:rPr>
        <w:t>घटेर</w:t>
      </w:r>
      <w:r w:rsidR="004A7F32" w:rsidRPr="00073890">
        <w:rPr>
          <w:rFonts w:asciiTheme="majorBidi" w:hAnsiTheme="majorBidi" w:cs="Mangal"/>
          <w:cs/>
        </w:rPr>
        <w:t xml:space="preserve"> </w:t>
      </w:r>
      <w:r w:rsidRPr="00073890">
        <w:rPr>
          <w:rFonts w:asciiTheme="majorBidi" w:hAnsiTheme="majorBidi" w:cs="Mangal"/>
          <w:cs/>
        </w:rPr>
        <w:t>करमुक्त परिवार</w:t>
      </w:r>
      <w:r w:rsidRPr="00073890">
        <w:rPr>
          <w:rFonts w:asciiTheme="majorBidi" w:hAnsiTheme="majorBidi" w:cstheme="majorBidi"/>
        </w:rPr>
        <w:t xml:space="preserve">, </w:t>
      </w:r>
      <w:r w:rsidRPr="00073890">
        <w:rPr>
          <w:rFonts w:asciiTheme="majorBidi" w:hAnsiTheme="majorBidi" w:cs="Mangal"/>
          <w:cs/>
        </w:rPr>
        <w:t xml:space="preserve">कर वर्गीकरण </w:t>
      </w:r>
      <w:r w:rsidRPr="00073890">
        <w:rPr>
          <w:rFonts w:ascii="Cambria Math" w:hAnsi="Cambria Math" w:cs="Cambria Math" w:hint="cs"/>
          <w:cs/>
        </w:rPr>
        <w:t>①</w:t>
      </w:r>
      <w:r w:rsidRPr="00073890">
        <w:rPr>
          <w:rFonts w:asciiTheme="majorBidi" w:hAnsiTheme="majorBidi" w:cs="Mangal"/>
          <w:cs/>
        </w:rPr>
        <w:t xml:space="preserve"> </w:t>
      </w:r>
      <w:r w:rsidRPr="00073890">
        <w:rPr>
          <w:rFonts w:ascii="Mangal" w:hAnsi="Mangal" w:cs="Mangal" w:hint="cs"/>
          <w:cs/>
        </w:rPr>
        <w:t>वा</w:t>
      </w:r>
      <w:r w:rsidRPr="00073890">
        <w:rPr>
          <w:rFonts w:asciiTheme="majorBidi" w:hAnsiTheme="majorBidi" w:cs="Mangal"/>
          <w:cs/>
        </w:rPr>
        <w:t xml:space="preserve"> </w:t>
      </w:r>
      <w:r w:rsidRPr="00073890">
        <w:rPr>
          <w:rFonts w:ascii="Mangal" w:hAnsi="Mangal" w:cs="Mangal" w:hint="cs"/>
          <w:cs/>
        </w:rPr>
        <w:t>कर</w:t>
      </w:r>
      <w:r w:rsidRPr="00073890">
        <w:rPr>
          <w:rFonts w:asciiTheme="majorBidi" w:hAnsiTheme="majorBidi" w:cs="Mangal"/>
          <w:cs/>
        </w:rPr>
        <w:t xml:space="preserve"> </w:t>
      </w:r>
      <w:r w:rsidRPr="00073890">
        <w:rPr>
          <w:rFonts w:ascii="Mangal" w:hAnsi="Mangal" w:cs="Mangal" w:hint="cs"/>
          <w:cs/>
        </w:rPr>
        <w:t>वर्गीकरण</w:t>
      </w:r>
      <w:r w:rsidRPr="00073890">
        <w:rPr>
          <w:rFonts w:asciiTheme="majorBidi" w:hAnsiTheme="majorBidi" w:cs="Mangal"/>
          <w:cs/>
        </w:rPr>
        <w:t xml:space="preserve"> </w:t>
      </w:r>
      <w:r w:rsidRPr="00073890">
        <w:rPr>
          <w:rFonts w:ascii="Cambria Math" w:hAnsi="Cambria Math" w:cs="Cambria Math" w:hint="cs"/>
          <w:cs/>
        </w:rPr>
        <w:t>②</w:t>
      </w:r>
      <w:r w:rsidRPr="00073890">
        <w:rPr>
          <w:rFonts w:asciiTheme="majorBidi" w:hAnsiTheme="majorBidi" w:cs="Mangal"/>
          <w:cs/>
        </w:rPr>
        <w:t xml:space="preserve"> </w:t>
      </w:r>
      <w:r w:rsidRPr="00073890">
        <w:rPr>
          <w:rFonts w:ascii="Mangal" w:hAnsi="Mangal" w:cs="Mangal" w:hint="cs"/>
          <w:cs/>
        </w:rPr>
        <w:t>मा</w:t>
      </w:r>
      <w:r w:rsidRPr="00073890">
        <w:rPr>
          <w:rFonts w:asciiTheme="majorBidi" w:hAnsiTheme="majorBidi" w:cs="Mangal"/>
          <w:cs/>
        </w:rPr>
        <w:t xml:space="preserve"> </w:t>
      </w:r>
      <w:r w:rsidRPr="00073890">
        <w:rPr>
          <w:rFonts w:ascii="Mangal" w:hAnsi="Mangal" w:cs="Mangal" w:hint="cs"/>
          <w:cs/>
        </w:rPr>
        <w:t>पर्ने</w:t>
      </w:r>
      <w:r w:rsidRPr="00073890">
        <w:rPr>
          <w:rFonts w:asciiTheme="majorBidi" w:hAnsiTheme="majorBidi" w:cs="Mangal"/>
          <w:cs/>
        </w:rPr>
        <w:t xml:space="preserve"> </w:t>
      </w:r>
      <w:r w:rsidRPr="00073890">
        <w:rPr>
          <w:rFonts w:ascii="Mangal" w:hAnsi="Mangal" w:cs="Mangal" w:hint="cs"/>
          <w:cs/>
        </w:rPr>
        <w:t>परिवारको</w:t>
      </w:r>
      <w:r w:rsidRPr="00073890">
        <w:rPr>
          <w:rFonts w:asciiTheme="majorBidi" w:hAnsiTheme="majorBidi" w:cs="Mangal"/>
          <w:cs/>
        </w:rPr>
        <w:t xml:space="preserve"> </w:t>
      </w:r>
      <w:r w:rsidRPr="00073890">
        <w:rPr>
          <w:rFonts w:ascii="Mangal" w:hAnsi="Mangal" w:cs="Mangal" w:hint="cs"/>
          <w:cs/>
        </w:rPr>
        <w:t>स्तरसम्म</w:t>
      </w:r>
      <w:r w:rsidRPr="00073890">
        <w:rPr>
          <w:rFonts w:asciiTheme="majorBidi" w:hAnsiTheme="majorBidi" w:cs="Mangal"/>
          <w:cs/>
        </w:rPr>
        <w:t xml:space="preserve"> </w:t>
      </w:r>
      <w:r w:rsidR="004A7F32" w:rsidRPr="00073890">
        <w:rPr>
          <w:rFonts w:ascii="Mangal" w:hAnsi="Mangal" w:cs="Mangal"/>
        </w:rPr>
        <w:t>पुगेका</w:t>
      </w:r>
      <w:r w:rsidRPr="00073890">
        <w:rPr>
          <w:rFonts w:asciiTheme="majorBidi" w:hAnsiTheme="majorBidi" w:cs="Mangal"/>
          <w:cs/>
        </w:rPr>
        <w:t xml:space="preserve"> </w:t>
      </w:r>
      <w:r w:rsidRPr="00073890">
        <w:rPr>
          <w:rFonts w:ascii="Mangal" w:hAnsi="Mangal" w:cs="Mangal" w:hint="cs"/>
          <w:cs/>
        </w:rPr>
        <w:t>परिवारहरूलाई</w:t>
      </w:r>
      <w:r w:rsidRPr="00073890">
        <w:rPr>
          <w:rFonts w:asciiTheme="majorBidi" w:hAnsiTheme="majorBidi" w:cs="Mangal"/>
          <w:cs/>
        </w:rPr>
        <w:t xml:space="preserve"> </w:t>
      </w:r>
      <w:r w:rsidRPr="00073890">
        <w:rPr>
          <w:rFonts w:ascii="Mangal" w:hAnsi="Mangal" w:cs="Mangal" w:hint="cs"/>
          <w:cs/>
        </w:rPr>
        <w:t>छात्रवृत्ति</w:t>
      </w:r>
      <w:r w:rsidRPr="00073890">
        <w:rPr>
          <w:rFonts w:asciiTheme="majorBidi" w:hAnsiTheme="majorBidi" w:cs="Mangal"/>
          <w:cs/>
        </w:rPr>
        <w:t xml:space="preserve"> </w:t>
      </w:r>
      <w:r w:rsidRPr="00073890">
        <w:rPr>
          <w:rFonts w:ascii="Mangal" w:hAnsi="Mangal" w:cs="Mangal" w:hint="cs"/>
          <w:cs/>
        </w:rPr>
        <w:t>अनुदान</w:t>
      </w:r>
      <w:r w:rsidRPr="00073890">
        <w:rPr>
          <w:rFonts w:asciiTheme="majorBidi" w:hAnsiTheme="majorBidi" w:cs="Mangal"/>
          <w:cs/>
        </w:rPr>
        <w:t xml:space="preserve"> </w:t>
      </w:r>
      <w:r w:rsidRPr="00073890">
        <w:rPr>
          <w:rFonts w:ascii="Mangal" w:hAnsi="Mangal" w:cs="Mangal" w:hint="cs"/>
          <w:cs/>
        </w:rPr>
        <w:t>प्रदान</w:t>
      </w:r>
      <w:r w:rsidRPr="00073890">
        <w:rPr>
          <w:rFonts w:asciiTheme="majorBidi" w:hAnsiTheme="majorBidi" w:cs="Mangal"/>
          <w:cs/>
        </w:rPr>
        <w:t xml:space="preserve"> </w:t>
      </w:r>
      <w:r w:rsidRPr="00073890">
        <w:rPr>
          <w:rFonts w:ascii="Mangal" w:hAnsi="Mangal" w:cs="Mangal" w:hint="cs"/>
          <w:cs/>
        </w:rPr>
        <w:t>गरिनेछ।</w:t>
      </w:r>
      <w:r w:rsidRPr="00073890">
        <w:rPr>
          <w:rFonts w:asciiTheme="majorBidi" w:hAnsiTheme="majorBidi" w:cs="Mangal"/>
          <w:cs/>
        </w:rPr>
        <w:t xml:space="preserve"> </w:t>
      </w:r>
      <w:r w:rsidR="004A7F32" w:rsidRPr="00073890">
        <w:rPr>
          <w:rFonts w:asciiTheme="majorBidi" w:hAnsiTheme="majorBidi" w:cs="Mangal"/>
        </w:rPr>
        <w:t xml:space="preserve">यस प्रणालीका लागि आवेदन दिन चाहने व्यक्तिले </w:t>
      </w:r>
      <w:r w:rsidR="00542760" w:rsidRPr="00073890">
        <w:rPr>
          <w:rFonts w:asciiTheme="majorBidi" w:hAnsiTheme="majorBidi" w:cstheme="majorBidi"/>
        </w:rPr>
        <w:t>आवेदनका साथ यी ४ कागजातहरू पेश गर्नुपर्छ:</w:t>
      </w:r>
    </w:p>
    <w:p w14:paraId="405CA42E" w14:textId="709E7983" w:rsidR="001F1BDE" w:rsidRPr="00073890" w:rsidRDefault="00B905DC">
      <w:pPr>
        <w:pStyle w:val="a5"/>
        <w:numPr>
          <w:ilvl w:val="0"/>
          <w:numId w:val="1"/>
        </w:numPr>
        <w:tabs>
          <w:tab w:val="left" w:pos="302"/>
        </w:tabs>
        <w:spacing w:before="267"/>
        <w:ind w:left="302" w:hanging="291"/>
        <w:rPr>
          <w:rFonts w:asciiTheme="majorBidi" w:hAnsiTheme="majorBidi" w:cstheme="majorBidi"/>
          <w:sz w:val="20"/>
          <w:szCs w:val="20"/>
        </w:rPr>
      </w:pPr>
      <w:r w:rsidRPr="00073890">
        <w:rPr>
          <w:rFonts w:asciiTheme="majorBidi" w:hAnsiTheme="majorBidi" w:cstheme="majorBidi"/>
          <w:sz w:val="21"/>
          <w:szCs w:val="21"/>
        </w:rPr>
        <w:t>आम्दानी घट्नुको कारण प्रमाणित गर्ने कागजात</w:t>
      </w:r>
    </w:p>
    <w:p w14:paraId="3D134D9B" w14:textId="48CCC017" w:rsidR="001F1BDE" w:rsidRPr="00073890" w:rsidRDefault="00B905DC">
      <w:pPr>
        <w:pStyle w:val="a5"/>
        <w:numPr>
          <w:ilvl w:val="0"/>
          <w:numId w:val="1"/>
        </w:numPr>
        <w:tabs>
          <w:tab w:val="left" w:pos="302"/>
        </w:tabs>
        <w:spacing w:before="193"/>
        <w:ind w:left="302" w:hanging="291"/>
        <w:rPr>
          <w:rFonts w:asciiTheme="majorBidi" w:hAnsiTheme="majorBidi" w:cstheme="majorBidi"/>
          <w:sz w:val="20"/>
          <w:szCs w:val="20"/>
        </w:rPr>
      </w:pPr>
      <w:r w:rsidRPr="00073890">
        <w:rPr>
          <w:rFonts w:asciiTheme="majorBidi" w:hAnsiTheme="majorBidi" w:cstheme="majorBidi"/>
          <w:sz w:val="21"/>
          <w:szCs w:val="21"/>
        </w:rPr>
        <w:t xml:space="preserve">घट्नु अघिको आम्दानी प्रमाण (रेइवा </w:t>
      </w:r>
      <w:r w:rsidR="000A1270" w:rsidRPr="00073890">
        <w:rPr>
          <w:rFonts w:asciiTheme="majorBidi" w:hAnsiTheme="majorBidi" w:cs="Mangal"/>
          <w:cs/>
        </w:rPr>
        <w:t>८</w:t>
      </w:r>
      <w:r w:rsidRPr="00073890">
        <w:rPr>
          <w:rFonts w:asciiTheme="majorBidi" w:hAnsiTheme="majorBidi" w:cstheme="majorBidi"/>
          <w:sz w:val="21"/>
          <w:szCs w:val="21"/>
        </w:rPr>
        <w:t xml:space="preserve"> को कर प्रमाणपत्र - सबै अभिभावकको)</w:t>
      </w:r>
    </w:p>
    <w:p w14:paraId="2895056F" w14:textId="2072A674" w:rsidR="001F1BDE" w:rsidRPr="00073890" w:rsidRDefault="00B905DC">
      <w:pPr>
        <w:pStyle w:val="a5"/>
        <w:numPr>
          <w:ilvl w:val="0"/>
          <w:numId w:val="1"/>
        </w:numPr>
        <w:tabs>
          <w:tab w:val="left" w:pos="302"/>
        </w:tabs>
        <w:ind w:left="302" w:hanging="291"/>
        <w:rPr>
          <w:rFonts w:asciiTheme="majorBidi" w:hAnsiTheme="majorBidi" w:cstheme="majorBidi"/>
          <w:sz w:val="20"/>
          <w:szCs w:val="20"/>
        </w:rPr>
      </w:pPr>
      <w:r w:rsidRPr="00073890">
        <w:rPr>
          <w:rFonts w:asciiTheme="majorBidi" w:hAnsiTheme="majorBidi" w:cstheme="majorBidi"/>
          <w:sz w:val="21"/>
          <w:szCs w:val="21"/>
        </w:rPr>
        <w:t>घट्नु पछिको आम्दानी प्रमाण (सबै अभिभावकको)</w:t>
      </w:r>
    </w:p>
    <w:p w14:paraId="7EA0236F" w14:textId="78BA5295" w:rsidR="00B905DC" w:rsidRPr="00073890" w:rsidRDefault="002D7371" w:rsidP="00D64B4E">
      <w:pPr>
        <w:pStyle w:val="a5"/>
        <w:numPr>
          <w:ilvl w:val="0"/>
          <w:numId w:val="1"/>
        </w:numPr>
        <w:tabs>
          <w:tab w:val="left" w:pos="302"/>
        </w:tabs>
        <w:spacing w:before="194"/>
        <w:ind w:leftChars="5" w:left="284" w:right="174" w:hangingChars="130" w:hanging="273"/>
        <w:rPr>
          <w:rFonts w:asciiTheme="majorBidi" w:hAnsiTheme="majorBidi" w:cstheme="majorBidi"/>
          <w:sz w:val="20"/>
          <w:szCs w:val="20"/>
        </w:rPr>
      </w:pPr>
      <w:r w:rsidRPr="00073890">
        <w:rPr>
          <w:rFonts w:asciiTheme="majorBidi" w:hAnsiTheme="majorBidi" w:cstheme="majorBidi"/>
          <w:sz w:val="21"/>
          <w:szCs w:val="21"/>
          <w:cs/>
        </w:rPr>
        <w:t xml:space="preserve">विद्यार्थीको नागरिकता तथा बसोबासको हैसियत </w:t>
      </w:r>
      <w:r w:rsidR="004A7F32" w:rsidRPr="00073890">
        <w:rPr>
          <w:rFonts w:asciiTheme="majorBidi" w:hAnsiTheme="majorBidi" w:cstheme="majorBidi"/>
          <w:sz w:val="21"/>
          <w:szCs w:val="21"/>
        </w:rPr>
        <w:t>पुष्टि गर्न सकिने</w:t>
      </w:r>
      <w:r w:rsidRPr="00073890">
        <w:rPr>
          <w:rFonts w:asciiTheme="majorBidi" w:hAnsiTheme="majorBidi" w:cstheme="majorBidi"/>
          <w:sz w:val="21"/>
          <w:szCs w:val="21"/>
          <w:cs/>
        </w:rPr>
        <w:t xml:space="preserve"> कागजात (ओसाका प्रान्तभित्रका सार्वजनिक उच्च माध्यमिक विद्यालयका विद्यार्थीहरूको हकमा आवश्यक छैन।)</w:t>
      </w:r>
    </w:p>
    <w:p w14:paraId="77FE29CB" w14:textId="41565D53" w:rsidR="001F1BDE" w:rsidRPr="00073890" w:rsidRDefault="00B905DC" w:rsidP="007318DB">
      <w:pPr>
        <w:pStyle w:val="a5"/>
        <w:tabs>
          <w:tab w:val="left" w:pos="302"/>
        </w:tabs>
        <w:spacing w:before="194"/>
        <w:ind w:left="11" w:right="174" w:firstLineChars="100" w:firstLine="210"/>
        <w:rPr>
          <w:rFonts w:asciiTheme="majorBidi" w:hAnsiTheme="majorBidi" w:cstheme="majorBidi"/>
          <w:sz w:val="20"/>
          <w:szCs w:val="20"/>
        </w:rPr>
      </w:pPr>
      <w:r w:rsidRPr="00073890">
        <w:rPr>
          <w:rFonts w:asciiTheme="majorBidi" w:hAnsiTheme="majorBidi" w:cstheme="majorBidi"/>
          <w:sz w:val="21"/>
          <w:szCs w:val="21"/>
        </w:rPr>
        <w:t>प्रश्नहरूको लागि विद्यालय वा ओसाका प्रान्त शिक्षा बोर्ड, सुविधा वित्त विभाग (०६-६९४४-६९१३) लाई सम्पर्क गर्नुहोस्‌।</w:t>
      </w:r>
    </w:p>
    <w:sectPr w:rsidR="001F1BDE" w:rsidRPr="00073890">
      <w:pgSz w:w="11910" w:h="16840"/>
      <w:pgMar w:top="480" w:right="708" w:bottom="280" w:left="85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472471" w14:textId="77777777" w:rsidR="00B53C4D" w:rsidRDefault="00B53C4D" w:rsidP="003676DF">
      <w:r>
        <w:separator/>
      </w:r>
    </w:p>
  </w:endnote>
  <w:endnote w:type="continuationSeparator" w:id="0">
    <w:p w14:paraId="6BF16830" w14:textId="77777777" w:rsidR="00B53C4D" w:rsidRDefault="00B53C4D" w:rsidP="003676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irmala Text">
    <w:charset w:val="00"/>
    <w:family w:val="swiss"/>
    <w:pitch w:val="variable"/>
    <w:sig w:usb0="80FF8023" w:usb1="0200004A" w:usb2="000002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IZ UDPゴシック">
    <w:altName w:val="BIZ UDPGothic"/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32DA83" w14:textId="77777777" w:rsidR="00B53C4D" w:rsidRDefault="00B53C4D" w:rsidP="003676DF">
      <w:r>
        <w:separator/>
      </w:r>
    </w:p>
  </w:footnote>
  <w:footnote w:type="continuationSeparator" w:id="0">
    <w:p w14:paraId="3C7FA90D" w14:textId="77777777" w:rsidR="00B53C4D" w:rsidRDefault="00B53C4D" w:rsidP="003676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85F58"/>
    <w:multiLevelType w:val="hybridMultilevel"/>
    <w:tmpl w:val="01125286"/>
    <w:lvl w:ilvl="0" w:tplc="ED8A74DC">
      <w:numFmt w:val="bullet"/>
      <w:lvlText w:val="○"/>
      <w:lvlJc w:val="left"/>
      <w:pPr>
        <w:ind w:left="440" w:hanging="4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1"/>
        <w:szCs w:val="21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1B7C2452"/>
    <w:multiLevelType w:val="hybridMultilevel"/>
    <w:tmpl w:val="3AA8BEEA"/>
    <w:lvl w:ilvl="0" w:tplc="9E1AE0C0">
      <w:start w:val="1"/>
      <w:numFmt w:val="decimal"/>
      <w:lvlText w:val="%1."/>
      <w:lvlJc w:val="left"/>
      <w:pPr>
        <w:ind w:left="6106" w:hanging="293"/>
      </w:pPr>
      <w:rPr>
        <w:rFonts w:ascii="Nirmala Text" w:eastAsia="Nirmala Text" w:hAnsi="Nirmala Text" w:cs="Nirmala Text" w:hint="default"/>
        <w:b w:val="0"/>
        <w:bCs w:val="0"/>
        <w:i w:val="0"/>
        <w:iCs w:val="0"/>
        <w:spacing w:val="0"/>
        <w:w w:val="114"/>
        <w:sz w:val="21"/>
        <w:szCs w:val="21"/>
      </w:rPr>
    </w:lvl>
    <w:lvl w:ilvl="1" w:tplc="CB4A88CC">
      <w:numFmt w:val="bullet"/>
      <w:lvlText w:val="•"/>
      <w:lvlJc w:val="left"/>
      <w:pPr>
        <w:ind w:left="1304" w:hanging="293"/>
      </w:pPr>
      <w:rPr>
        <w:rFonts w:hint="default"/>
      </w:rPr>
    </w:lvl>
    <w:lvl w:ilvl="2" w:tplc="96826D80">
      <w:numFmt w:val="bullet"/>
      <w:lvlText w:val="•"/>
      <w:lvlJc w:val="left"/>
      <w:pPr>
        <w:ind w:left="2309" w:hanging="293"/>
      </w:pPr>
      <w:rPr>
        <w:rFonts w:hint="default"/>
      </w:rPr>
    </w:lvl>
    <w:lvl w:ilvl="3" w:tplc="2FF8AD6C">
      <w:numFmt w:val="bullet"/>
      <w:lvlText w:val="•"/>
      <w:lvlJc w:val="left"/>
      <w:pPr>
        <w:ind w:left="3314" w:hanging="293"/>
      </w:pPr>
      <w:rPr>
        <w:rFonts w:hint="default"/>
      </w:rPr>
    </w:lvl>
    <w:lvl w:ilvl="4" w:tplc="9954BF6C">
      <w:numFmt w:val="bullet"/>
      <w:lvlText w:val="•"/>
      <w:lvlJc w:val="left"/>
      <w:pPr>
        <w:ind w:left="4319" w:hanging="293"/>
      </w:pPr>
      <w:rPr>
        <w:rFonts w:hint="default"/>
      </w:rPr>
    </w:lvl>
    <w:lvl w:ilvl="5" w:tplc="1200CDE6">
      <w:numFmt w:val="bullet"/>
      <w:lvlText w:val="•"/>
      <w:lvlJc w:val="left"/>
      <w:pPr>
        <w:ind w:left="5323" w:hanging="293"/>
      </w:pPr>
      <w:rPr>
        <w:rFonts w:hint="default"/>
      </w:rPr>
    </w:lvl>
    <w:lvl w:ilvl="6" w:tplc="AE4072F4">
      <w:numFmt w:val="bullet"/>
      <w:lvlText w:val="•"/>
      <w:lvlJc w:val="left"/>
      <w:pPr>
        <w:ind w:left="6328" w:hanging="293"/>
      </w:pPr>
      <w:rPr>
        <w:rFonts w:hint="default"/>
      </w:rPr>
    </w:lvl>
    <w:lvl w:ilvl="7" w:tplc="9880F78E">
      <w:numFmt w:val="bullet"/>
      <w:lvlText w:val="•"/>
      <w:lvlJc w:val="left"/>
      <w:pPr>
        <w:ind w:left="7333" w:hanging="293"/>
      </w:pPr>
      <w:rPr>
        <w:rFonts w:hint="default"/>
      </w:rPr>
    </w:lvl>
    <w:lvl w:ilvl="8" w:tplc="853E3970">
      <w:numFmt w:val="bullet"/>
      <w:lvlText w:val="•"/>
      <w:lvlJc w:val="left"/>
      <w:pPr>
        <w:ind w:left="8338" w:hanging="293"/>
      </w:pPr>
      <w:rPr>
        <w:rFonts w:hint="default"/>
      </w:rPr>
    </w:lvl>
  </w:abstractNum>
  <w:abstractNum w:abstractNumId="2" w15:restartNumberingAfterBreak="0">
    <w:nsid w:val="5AFE1AE0"/>
    <w:multiLevelType w:val="hybridMultilevel"/>
    <w:tmpl w:val="6CA2FE5A"/>
    <w:lvl w:ilvl="0" w:tplc="ED8A74DC">
      <w:numFmt w:val="bullet"/>
      <w:lvlText w:val="○"/>
      <w:lvlJc w:val="left"/>
      <w:pPr>
        <w:ind w:left="812" w:hanging="4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1"/>
        <w:szCs w:val="21"/>
      </w:rPr>
    </w:lvl>
    <w:lvl w:ilvl="1" w:tplc="0409000B" w:tentative="1">
      <w:start w:val="1"/>
      <w:numFmt w:val="bullet"/>
      <w:lvlText w:val=""/>
      <w:lvlJc w:val="left"/>
      <w:pPr>
        <w:ind w:left="1252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92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32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72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12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52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92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32" w:hanging="440"/>
      </w:pPr>
      <w:rPr>
        <w:rFonts w:ascii="Wingdings" w:hAnsi="Wingdings" w:hint="default"/>
      </w:rPr>
    </w:lvl>
  </w:abstractNum>
  <w:abstractNum w:abstractNumId="3" w15:restartNumberingAfterBreak="0">
    <w:nsid w:val="67D113E1"/>
    <w:multiLevelType w:val="hybridMultilevel"/>
    <w:tmpl w:val="B49C6EBE"/>
    <w:lvl w:ilvl="0" w:tplc="ED8A74DC">
      <w:numFmt w:val="bullet"/>
      <w:lvlText w:val="○"/>
      <w:lvlJc w:val="left"/>
      <w:pPr>
        <w:ind w:left="528" w:hanging="3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1"/>
        <w:szCs w:val="21"/>
      </w:rPr>
    </w:lvl>
    <w:lvl w:ilvl="1" w:tplc="7BECA136">
      <w:numFmt w:val="bullet"/>
      <w:lvlText w:val="•"/>
      <w:lvlJc w:val="left"/>
      <w:pPr>
        <w:ind w:left="1475" w:hanging="367"/>
      </w:pPr>
      <w:rPr>
        <w:rFonts w:hint="default"/>
      </w:rPr>
    </w:lvl>
    <w:lvl w:ilvl="2" w:tplc="3C04F4FA">
      <w:numFmt w:val="bullet"/>
      <w:lvlText w:val="•"/>
      <w:lvlJc w:val="left"/>
      <w:pPr>
        <w:ind w:left="2431" w:hanging="367"/>
      </w:pPr>
      <w:rPr>
        <w:rFonts w:hint="default"/>
      </w:rPr>
    </w:lvl>
    <w:lvl w:ilvl="3" w:tplc="C178ABCC">
      <w:numFmt w:val="bullet"/>
      <w:lvlText w:val="•"/>
      <w:lvlJc w:val="left"/>
      <w:pPr>
        <w:ind w:left="3386" w:hanging="367"/>
      </w:pPr>
      <w:rPr>
        <w:rFonts w:hint="default"/>
      </w:rPr>
    </w:lvl>
    <w:lvl w:ilvl="4" w:tplc="26E6C7E6">
      <w:numFmt w:val="bullet"/>
      <w:lvlText w:val="•"/>
      <w:lvlJc w:val="left"/>
      <w:pPr>
        <w:ind w:left="4342" w:hanging="367"/>
      </w:pPr>
      <w:rPr>
        <w:rFonts w:hint="default"/>
      </w:rPr>
    </w:lvl>
    <w:lvl w:ilvl="5" w:tplc="7BC0F1D8">
      <w:numFmt w:val="bullet"/>
      <w:lvlText w:val="•"/>
      <w:lvlJc w:val="left"/>
      <w:pPr>
        <w:ind w:left="5297" w:hanging="367"/>
      </w:pPr>
      <w:rPr>
        <w:rFonts w:hint="default"/>
      </w:rPr>
    </w:lvl>
    <w:lvl w:ilvl="6" w:tplc="A32A316C">
      <w:numFmt w:val="bullet"/>
      <w:lvlText w:val="•"/>
      <w:lvlJc w:val="left"/>
      <w:pPr>
        <w:ind w:left="6253" w:hanging="367"/>
      </w:pPr>
      <w:rPr>
        <w:rFonts w:hint="default"/>
      </w:rPr>
    </w:lvl>
    <w:lvl w:ilvl="7" w:tplc="68668A24">
      <w:numFmt w:val="bullet"/>
      <w:lvlText w:val="•"/>
      <w:lvlJc w:val="left"/>
      <w:pPr>
        <w:ind w:left="7208" w:hanging="367"/>
      </w:pPr>
      <w:rPr>
        <w:rFonts w:hint="default"/>
      </w:rPr>
    </w:lvl>
    <w:lvl w:ilvl="8" w:tplc="243C89EC">
      <w:numFmt w:val="bullet"/>
      <w:lvlText w:val="•"/>
      <w:lvlJc w:val="left"/>
      <w:pPr>
        <w:ind w:left="8164" w:hanging="367"/>
      </w:pPr>
      <w:rPr>
        <w:rFonts w:hint="default"/>
      </w:rPr>
    </w:lvl>
  </w:abstractNum>
  <w:num w:numId="1" w16cid:durableId="2018575802">
    <w:abstractNumId w:val="1"/>
  </w:num>
  <w:num w:numId="2" w16cid:durableId="240604655">
    <w:abstractNumId w:val="3"/>
  </w:num>
  <w:num w:numId="3" w16cid:durableId="1891920649">
    <w:abstractNumId w:val="0"/>
  </w:num>
  <w:num w:numId="4" w16cid:durableId="18109721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BDE"/>
    <w:rsid w:val="00010BA2"/>
    <w:rsid w:val="000154DA"/>
    <w:rsid w:val="00034801"/>
    <w:rsid w:val="00051E36"/>
    <w:rsid w:val="00054DC3"/>
    <w:rsid w:val="00057C39"/>
    <w:rsid w:val="00073890"/>
    <w:rsid w:val="00094E8C"/>
    <w:rsid w:val="000A1270"/>
    <w:rsid w:val="000A1A89"/>
    <w:rsid w:val="00111807"/>
    <w:rsid w:val="0013212C"/>
    <w:rsid w:val="0014394F"/>
    <w:rsid w:val="00172AD8"/>
    <w:rsid w:val="001B05F2"/>
    <w:rsid w:val="001B0B4E"/>
    <w:rsid w:val="001C6F28"/>
    <w:rsid w:val="001F1BDE"/>
    <w:rsid w:val="001F1E7A"/>
    <w:rsid w:val="001F2737"/>
    <w:rsid w:val="001F4A4E"/>
    <w:rsid w:val="001F606C"/>
    <w:rsid w:val="0020323C"/>
    <w:rsid w:val="0020659C"/>
    <w:rsid w:val="00232CA7"/>
    <w:rsid w:val="0025098D"/>
    <w:rsid w:val="00255584"/>
    <w:rsid w:val="0025675A"/>
    <w:rsid w:val="00262EC4"/>
    <w:rsid w:val="002902A3"/>
    <w:rsid w:val="002A7C87"/>
    <w:rsid w:val="002D7371"/>
    <w:rsid w:val="002F3503"/>
    <w:rsid w:val="002F365B"/>
    <w:rsid w:val="002F6B56"/>
    <w:rsid w:val="00326471"/>
    <w:rsid w:val="003676DF"/>
    <w:rsid w:val="003D3C96"/>
    <w:rsid w:val="003E019D"/>
    <w:rsid w:val="00421396"/>
    <w:rsid w:val="004822D2"/>
    <w:rsid w:val="004A7F32"/>
    <w:rsid w:val="004D0670"/>
    <w:rsid w:val="004D0DC2"/>
    <w:rsid w:val="004D1D29"/>
    <w:rsid w:val="004E3509"/>
    <w:rsid w:val="00515312"/>
    <w:rsid w:val="005161FA"/>
    <w:rsid w:val="00542760"/>
    <w:rsid w:val="00547D97"/>
    <w:rsid w:val="00582250"/>
    <w:rsid w:val="00595BA0"/>
    <w:rsid w:val="005B3DAE"/>
    <w:rsid w:val="005D530F"/>
    <w:rsid w:val="005E1328"/>
    <w:rsid w:val="005E2940"/>
    <w:rsid w:val="005F10CB"/>
    <w:rsid w:val="00635B6D"/>
    <w:rsid w:val="0065603C"/>
    <w:rsid w:val="0066182C"/>
    <w:rsid w:val="00665588"/>
    <w:rsid w:val="00690D5F"/>
    <w:rsid w:val="006A4F5E"/>
    <w:rsid w:val="006B1367"/>
    <w:rsid w:val="006D489F"/>
    <w:rsid w:val="006F4B57"/>
    <w:rsid w:val="007318DB"/>
    <w:rsid w:val="0073777C"/>
    <w:rsid w:val="00741230"/>
    <w:rsid w:val="00764599"/>
    <w:rsid w:val="00780C62"/>
    <w:rsid w:val="0078673B"/>
    <w:rsid w:val="00797B89"/>
    <w:rsid w:val="007B0511"/>
    <w:rsid w:val="007C161F"/>
    <w:rsid w:val="007F5488"/>
    <w:rsid w:val="008056C2"/>
    <w:rsid w:val="00810E0A"/>
    <w:rsid w:val="00831A12"/>
    <w:rsid w:val="00882181"/>
    <w:rsid w:val="00897166"/>
    <w:rsid w:val="008B7EBA"/>
    <w:rsid w:val="008C1398"/>
    <w:rsid w:val="00920C98"/>
    <w:rsid w:val="009708F5"/>
    <w:rsid w:val="00975DCC"/>
    <w:rsid w:val="009B4442"/>
    <w:rsid w:val="009B46E8"/>
    <w:rsid w:val="009F0B1A"/>
    <w:rsid w:val="009F62E8"/>
    <w:rsid w:val="00A024A2"/>
    <w:rsid w:val="00A049AB"/>
    <w:rsid w:val="00A2530F"/>
    <w:rsid w:val="00A278FB"/>
    <w:rsid w:val="00A36D66"/>
    <w:rsid w:val="00A36DAB"/>
    <w:rsid w:val="00A47F95"/>
    <w:rsid w:val="00A861BF"/>
    <w:rsid w:val="00A94785"/>
    <w:rsid w:val="00AA2A60"/>
    <w:rsid w:val="00AF02D8"/>
    <w:rsid w:val="00B23787"/>
    <w:rsid w:val="00B34003"/>
    <w:rsid w:val="00B53C4D"/>
    <w:rsid w:val="00B803AA"/>
    <w:rsid w:val="00B905DC"/>
    <w:rsid w:val="00BF2CCA"/>
    <w:rsid w:val="00BF7E70"/>
    <w:rsid w:val="00C24352"/>
    <w:rsid w:val="00C80F9A"/>
    <w:rsid w:val="00C838EC"/>
    <w:rsid w:val="00C85740"/>
    <w:rsid w:val="00C86C55"/>
    <w:rsid w:val="00CE25BC"/>
    <w:rsid w:val="00CE3DD1"/>
    <w:rsid w:val="00D12E68"/>
    <w:rsid w:val="00D55CAC"/>
    <w:rsid w:val="00D64571"/>
    <w:rsid w:val="00D64B4E"/>
    <w:rsid w:val="00D83705"/>
    <w:rsid w:val="00DB5929"/>
    <w:rsid w:val="00DD7211"/>
    <w:rsid w:val="00DE3F0A"/>
    <w:rsid w:val="00DF06FA"/>
    <w:rsid w:val="00E04F60"/>
    <w:rsid w:val="00E138A8"/>
    <w:rsid w:val="00E35171"/>
    <w:rsid w:val="00E52B8F"/>
    <w:rsid w:val="00E576A9"/>
    <w:rsid w:val="00E858AA"/>
    <w:rsid w:val="00E979C5"/>
    <w:rsid w:val="00F00979"/>
    <w:rsid w:val="00F0672A"/>
    <w:rsid w:val="00F3085F"/>
    <w:rsid w:val="00F42D08"/>
    <w:rsid w:val="00F72D6F"/>
    <w:rsid w:val="00F77305"/>
    <w:rsid w:val="00FF1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8C501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Nirmala Text" w:eastAsia="Nirmala Text" w:hAnsi="Nirmala Text" w:cs="Nirmala Text"/>
      <w:noProof/>
      <w:lang w:bidi="ne-N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1"/>
      <w:szCs w:val="21"/>
    </w:rPr>
  </w:style>
  <w:style w:type="paragraph" w:styleId="a5">
    <w:name w:val="List Paragraph"/>
    <w:basedOn w:val="a"/>
    <w:uiPriority w:val="1"/>
    <w:qFormat/>
    <w:pPr>
      <w:spacing w:before="190"/>
      <w:ind w:left="302" w:hanging="291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3676D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676DF"/>
    <w:rPr>
      <w:rFonts w:ascii="Nirmala Text" w:eastAsia="Nirmala Text" w:hAnsi="Nirmala Text" w:cs="Nirmala Text"/>
    </w:rPr>
  </w:style>
  <w:style w:type="paragraph" w:styleId="a8">
    <w:name w:val="footer"/>
    <w:basedOn w:val="a"/>
    <w:link w:val="a9"/>
    <w:uiPriority w:val="99"/>
    <w:unhideWhenUsed/>
    <w:rsid w:val="003676D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676DF"/>
    <w:rPr>
      <w:rFonts w:ascii="Nirmala Text" w:eastAsia="Nirmala Text" w:hAnsi="Nirmala Text" w:cs="Nirmala Text"/>
    </w:rPr>
  </w:style>
  <w:style w:type="table" w:styleId="aa">
    <w:name w:val="Table Grid"/>
    <w:basedOn w:val="a1"/>
    <w:uiPriority w:val="59"/>
    <w:rsid w:val="001B0B4E"/>
    <w:pPr>
      <w:widowControl/>
      <w:autoSpaceDE/>
      <w:autoSpaceDN/>
    </w:pPr>
    <w:rPr>
      <w:rFonts w:ascii="Century" w:eastAsia="ＭＳ 明朝" w:hAnsi="Century" w:cs="Times New Roman"/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本文 (文字)"/>
    <w:basedOn w:val="a0"/>
    <w:link w:val="a3"/>
    <w:uiPriority w:val="1"/>
    <w:rsid w:val="00741230"/>
    <w:rPr>
      <w:rFonts w:ascii="Nirmala Text" w:eastAsia="Nirmala Text" w:hAnsi="Nirmala Text" w:cs="Nirmala Text"/>
      <w:noProof/>
      <w:sz w:val="21"/>
      <w:szCs w:val="21"/>
      <w:lang w:bidi="ne-NP"/>
    </w:rPr>
  </w:style>
  <w:style w:type="paragraph" w:styleId="ab">
    <w:name w:val="Revision"/>
    <w:hidden/>
    <w:uiPriority w:val="99"/>
    <w:semiHidden/>
    <w:rsid w:val="00A36D66"/>
    <w:pPr>
      <w:widowControl/>
      <w:autoSpaceDE/>
      <w:autoSpaceDN/>
    </w:pPr>
    <w:rPr>
      <w:rFonts w:ascii="Nirmala Text" w:eastAsia="Nirmala Text" w:hAnsi="Nirmala Text" w:cs="Nirmala Text"/>
      <w:noProof/>
      <w:szCs w:val="20"/>
      <w:lang w:bidi="ne-N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1351</Words>
  <Characters>7705</Characters>
  <Application>Microsoft Office Word</Application>
  <DocSecurity>0</DocSecurity>
  <Lines>64</Lines>
  <Paragraphs>18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2026-09-08T02:58:00Z</dcterms:created>
  <dcterms:modified xsi:type="dcterms:W3CDTF">2026-09-09T06:15:00Z</dcterms:modified>
</cp:coreProperties>
</file>