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72A5" w:rsidRPr="002916BF" w:rsidRDefault="00CF0AAB" w:rsidP="000F4492">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4158615</wp:posOffset>
                </wp:positionH>
                <wp:positionV relativeFrom="paragraph">
                  <wp:posOffset>-927100</wp:posOffset>
                </wp:positionV>
                <wp:extent cx="12096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66725"/>
                        </a:xfrm>
                        <a:prstGeom prst="rect">
                          <a:avLst/>
                        </a:prstGeom>
                        <a:solidFill>
                          <a:srgbClr val="FFFFFF"/>
                        </a:solidFill>
                        <a:ln w="9525">
                          <a:solidFill>
                            <a:srgbClr val="000000"/>
                          </a:solidFill>
                          <a:miter lim="800000"/>
                          <a:headEnd/>
                          <a:tailEnd/>
                        </a:ln>
                      </wps:spPr>
                      <wps:txbx>
                        <w:txbxContent>
                          <w:p w:rsidR="00CF0AAB" w:rsidRPr="00FF0828" w:rsidRDefault="00CF0AAB" w:rsidP="00CF0AAB">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資料５</w:t>
                            </w:r>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7.45pt;margin-top:-73pt;width:95.25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">
                <v:textbox inset="5.85pt,2.5mm,5.85pt,2mm">
                  <w:txbxContent>
                    <w:p w:rsidR="00CF0AAB" w:rsidRPr="00FF0828" w:rsidRDefault="00CF0AAB" w:rsidP="00CF0AAB">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資料５</w:t>
                      </w:r>
                    </w:p>
                  </w:txbxContent>
                </v:textbox>
                <w10:wrap anchorx="margin"/>
              </v:shape>
            </w:pict>
          </mc:Fallback>
        </mc:AlternateContent>
      </w:r>
      <w:r w:rsidR="000F4492" w:rsidRPr="002916BF">
        <w:rPr>
          <w:rFonts w:ascii="ＭＳ 明朝" w:eastAsia="ＭＳ 明朝" w:hAnsi="ＭＳ 明朝" w:hint="eastAsia"/>
          <w:sz w:val="24"/>
          <w:szCs w:val="24"/>
        </w:rPr>
        <w:t>細目における評価基準</w:t>
      </w:r>
      <w:r w:rsidR="00482349" w:rsidRPr="002916BF">
        <w:rPr>
          <w:rFonts w:ascii="ＭＳ 明朝" w:eastAsia="ＭＳ 明朝" w:hAnsi="ＭＳ 明朝" w:hint="eastAsia"/>
          <w:sz w:val="24"/>
          <w:szCs w:val="24"/>
        </w:rPr>
        <w:t>の基本的な考え方</w:t>
      </w:r>
      <w:r w:rsidR="000F4492" w:rsidRPr="002916BF">
        <w:rPr>
          <w:rFonts w:ascii="ＭＳ 明朝" w:eastAsia="ＭＳ 明朝" w:hAnsi="ＭＳ 明朝" w:hint="eastAsia"/>
          <w:sz w:val="24"/>
          <w:szCs w:val="24"/>
        </w:rPr>
        <w:t>について</w:t>
      </w:r>
    </w:p>
    <w:p w:rsidR="000F4492" w:rsidRPr="002916BF" w:rsidRDefault="000F4492">
      <w:pPr>
        <w:rPr>
          <w:rFonts w:ascii="ＭＳ 明朝" w:eastAsia="ＭＳ 明朝" w:hAnsi="ＭＳ 明朝"/>
        </w:rPr>
      </w:pPr>
    </w:p>
    <w:p w:rsidR="000F4492" w:rsidRPr="002916BF" w:rsidRDefault="000F4492">
      <w:pPr>
        <w:rPr>
          <w:rFonts w:ascii="ＭＳ 明朝" w:eastAsia="ＭＳ 明朝" w:hAnsi="ＭＳ 明朝"/>
        </w:rPr>
      </w:pPr>
      <w:r w:rsidRPr="002916BF">
        <w:rPr>
          <w:rFonts w:ascii="ＭＳ 明朝" w:eastAsia="ＭＳ 明朝" w:hAnsi="ＭＳ 明朝" w:hint="eastAsia"/>
        </w:rPr>
        <w:t xml:space="preserve">　第３期中期目標期間の細目における評価基準</w:t>
      </w:r>
      <w:r w:rsidR="00482349" w:rsidRPr="002916BF">
        <w:rPr>
          <w:rFonts w:ascii="ＭＳ 明朝" w:eastAsia="ＭＳ 明朝" w:hAnsi="ＭＳ 明朝" w:hint="eastAsia"/>
        </w:rPr>
        <w:t>の基本的な考え方</w:t>
      </w:r>
      <w:r w:rsidRPr="002916BF">
        <w:rPr>
          <w:rFonts w:ascii="ＭＳ 明朝" w:eastAsia="ＭＳ 明朝" w:hAnsi="ＭＳ 明朝" w:hint="eastAsia"/>
        </w:rPr>
        <w:t>については、下記のとおり設定する。</w:t>
      </w:r>
    </w:p>
    <w:p w:rsidR="000F4492" w:rsidRPr="00482349" w:rsidRDefault="000F4492">
      <w:pPr>
        <w:rPr>
          <w:rFonts w:ascii="ＭＳ 明朝" w:eastAsia="ＭＳ 明朝" w:hAnsi="ＭＳ 明朝"/>
        </w:rPr>
      </w:pPr>
      <w:r w:rsidRPr="002916BF">
        <w:rPr>
          <w:rFonts w:ascii="ＭＳ 明朝" w:eastAsia="ＭＳ 明朝" w:hAnsi="ＭＳ 明朝" w:hint="eastAsia"/>
        </w:rPr>
        <w:t xml:space="preserve">　基準は、現時点でのイメージであり、第２期中期目標期間終了後に実績を踏まえて改めて</w:t>
      </w:r>
      <w:r w:rsidRPr="00482349">
        <w:rPr>
          <w:rFonts w:ascii="ＭＳ 明朝" w:eastAsia="ＭＳ 明朝" w:hAnsi="ＭＳ 明朝" w:hint="eastAsia"/>
        </w:rPr>
        <w:t>設定する。</w:t>
      </w:r>
    </w:p>
    <w:p w:rsidR="000F4492" w:rsidRPr="00482349" w:rsidRDefault="000F4492">
      <w:pPr>
        <w:rPr>
          <w:rFonts w:ascii="ＭＳ 明朝" w:eastAsia="ＭＳ 明朝" w:hAnsi="ＭＳ 明朝"/>
        </w:rPr>
      </w:pPr>
    </w:p>
    <w:p w:rsidR="000F4492" w:rsidRPr="00482349" w:rsidRDefault="000F4492">
      <w:pPr>
        <w:rPr>
          <w:rFonts w:ascii="ＭＳ 明朝" w:eastAsia="ＭＳ 明朝" w:hAnsi="ＭＳ 明朝"/>
        </w:rPr>
      </w:pPr>
      <w:r w:rsidRPr="00482349">
        <w:rPr>
          <w:rFonts w:ascii="ＭＳ 明朝" w:eastAsia="ＭＳ 明朝" w:hAnsi="ＭＳ 明朝" w:hint="eastAsia"/>
        </w:rPr>
        <w:t>１．定量的な細目</w:t>
      </w:r>
    </w:p>
    <w:p w:rsidR="000F4492" w:rsidRPr="00482349" w:rsidRDefault="00D63EC4">
      <w:pPr>
        <w:rPr>
          <w:rFonts w:ascii="ＭＳ 明朝" w:eastAsia="ＭＳ 明朝" w:hAnsi="ＭＳ 明朝"/>
        </w:rPr>
      </w:pPr>
      <w:r>
        <w:rPr>
          <w:rFonts w:ascii="ＭＳ 明朝" w:eastAsia="ＭＳ 明朝" w:hAnsi="ＭＳ 明朝" w:hint="eastAsia"/>
        </w:rPr>
        <w:t>【定量Ａ】（例）数値目標３</w:t>
      </w:r>
      <w:r w:rsidR="000F4492" w:rsidRPr="00482349">
        <w:rPr>
          <w:rFonts w:ascii="ＭＳ 明朝" w:eastAsia="ＭＳ 明朝" w:hAnsi="ＭＳ 明朝" w:hint="eastAsia"/>
        </w:rPr>
        <w:t xml:space="preserve">　</w:t>
      </w:r>
      <w:r>
        <w:rPr>
          <w:rFonts w:ascii="ＭＳ 明朝" w:eastAsia="ＭＳ 明朝" w:hAnsi="ＭＳ 明朝" w:hint="eastAsia"/>
        </w:rPr>
        <w:t>事業者からの技術相談対応</w:t>
      </w:r>
      <w:r w:rsidR="000F4492" w:rsidRPr="00482349">
        <w:rPr>
          <w:rFonts w:ascii="ＭＳ 明朝" w:eastAsia="ＭＳ 明朝" w:hAnsi="ＭＳ 明朝" w:hint="eastAsia"/>
        </w:rPr>
        <w:t>件数</w:t>
      </w:r>
    </w:p>
    <w:tbl>
      <w:tblPr>
        <w:tblW w:w="7960" w:type="dxa"/>
        <w:tblInd w:w="267" w:type="dxa"/>
        <w:tblCellMar>
          <w:left w:w="99" w:type="dxa"/>
          <w:right w:w="99" w:type="dxa"/>
        </w:tblCellMar>
        <w:tblLook w:val="04A0" w:firstRow="1" w:lastRow="0" w:firstColumn="1" w:lastColumn="0" w:noHBand="0" w:noVBand="1"/>
      </w:tblPr>
      <w:tblGrid>
        <w:gridCol w:w="1140"/>
        <w:gridCol w:w="1985"/>
        <w:gridCol w:w="4835"/>
      </w:tblGrid>
      <w:tr w:rsidR="000F4492" w:rsidRPr="00482349" w:rsidTr="000F4492">
        <w:trPr>
          <w:trHeight w:val="390"/>
        </w:trPr>
        <w:tc>
          <w:tcPr>
            <w:tcW w:w="31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評　価</w:t>
            </w:r>
          </w:p>
        </w:tc>
        <w:tc>
          <w:tcPr>
            <w:tcW w:w="4835" w:type="dxa"/>
            <w:tcBorders>
              <w:top w:val="single" w:sz="8" w:space="0" w:color="auto"/>
              <w:left w:val="nil"/>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基　準　（定量性）</w:t>
            </w:r>
          </w:p>
        </w:tc>
      </w:tr>
      <w:tr w:rsidR="000F4492" w:rsidRPr="00482349"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Ⅴ</w:t>
            </w:r>
          </w:p>
        </w:tc>
        <w:tc>
          <w:tcPr>
            <w:tcW w:w="198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大幅に上回る</w:t>
            </w:r>
          </w:p>
        </w:tc>
        <w:tc>
          <w:tcPr>
            <w:tcW w:w="483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 xml:space="preserve">　設定値の 150 %  以上</w:t>
            </w:r>
          </w:p>
        </w:tc>
      </w:tr>
      <w:tr w:rsidR="000F4492" w:rsidRPr="00482349"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Ⅳ</w:t>
            </w:r>
          </w:p>
        </w:tc>
        <w:tc>
          <w:tcPr>
            <w:tcW w:w="198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上回る</w:t>
            </w:r>
          </w:p>
        </w:tc>
        <w:tc>
          <w:tcPr>
            <w:tcW w:w="483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 xml:space="preserve">  設定値の 110 %  以上 150 %  未満</w:t>
            </w:r>
          </w:p>
        </w:tc>
      </w:tr>
      <w:tr w:rsidR="000F4492" w:rsidRPr="00482349"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Ⅲ</w:t>
            </w:r>
          </w:p>
        </w:tc>
        <w:tc>
          <w:tcPr>
            <w:tcW w:w="198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順調</w:t>
            </w:r>
          </w:p>
        </w:tc>
        <w:tc>
          <w:tcPr>
            <w:tcW w:w="483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 xml:space="preserve">  設定値の  90 %  以上 110 %  未満</w:t>
            </w:r>
          </w:p>
        </w:tc>
      </w:tr>
      <w:tr w:rsidR="000F4492" w:rsidRPr="00482349"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Ⅱ</w:t>
            </w:r>
          </w:p>
        </w:tc>
        <w:tc>
          <w:tcPr>
            <w:tcW w:w="198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不十分</w:t>
            </w:r>
          </w:p>
        </w:tc>
        <w:tc>
          <w:tcPr>
            <w:tcW w:w="483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 xml:space="preserve">  設定値の  70 %  以上  90 %  未満</w:t>
            </w:r>
          </w:p>
        </w:tc>
      </w:tr>
      <w:tr w:rsidR="000F4492" w:rsidRPr="00482349"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Ⅰ</w:t>
            </w:r>
          </w:p>
        </w:tc>
        <w:tc>
          <w:tcPr>
            <w:tcW w:w="198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jc w:val="center"/>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大幅に下回る</w:t>
            </w:r>
          </w:p>
        </w:tc>
        <w:tc>
          <w:tcPr>
            <w:tcW w:w="4835" w:type="dxa"/>
            <w:tcBorders>
              <w:top w:val="nil"/>
              <w:left w:val="nil"/>
              <w:bottom w:val="single" w:sz="8" w:space="0" w:color="auto"/>
              <w:right w:val="single" w:sz="8" w:space="0" w:color="auto"/>
            </w:tcBorders>
            <w:shd w:val="clear" w:color="auto" w:fill="auto"/>
            <w:vAlign w:val="center"/>
            <w:hideMark/>
          </w:tcPr>
          <w:p w:rsidR="000F4492" w:rsidRPr="00482349" w:rsidRDefault="000F4492" w:rsidP="000F4492">
            <w:pPr>
              <w:widowControl/>
              <w:rPr>
                <w:rFonts w:ascii="ＭＳ 明朝" w:eastAsia="ＭＳ 明朝" w:hAnsi="ＭＳ 明朝" w:cs="ＭＳ Ｐゴシック"/>
                <w:color w:val="000000"/>
                <w:kern w:val="0"/>
                <w:sz w:val="20"/>
                <w:szCs w:val="20"/>
              </w:rPr>
            </w:pPr>
            <w:r w:rsidRPr="00482349">
              <w:rPr>
                <w:rFonts w:ascii="ＭＳ 明朝" w:eastAsia="ＭＳ 明朝" w:hAnsi="ＭＳ 明朝" w:cs="ＭＳ Ｐゴシック" w:hint="eastAsia"/>
                <w:color w:val="000000"/>
                <w:kern w:val="0"/>
                <w:sz w:val="20"/>
                <w:szCs w:val="20"/>
              </w:rPr>
              <w:t xml:space="preserve">  設定値の  70 %  未満</w:t>
            </w:r>
          </w:p>
        </w:tc>
      </w:tr>
    </w:tbl>
    <w:p w:rsidR="000F4492" w:rsidRPr="00482349" w:rsidRDefault="000F4492">
      <w:pPr>
        <w:rPr>
          <w:rFonts w:ascii="ＭＳ 明朝" w:eastAsia="ＭＳ 明朝" w:hAnsi="ＭＳ 明朝"/>
        </w:rPr>
      </w:pPr>
    </w:p>
    <w:p w:rsidR="000F4492" w:rsidRPr="00482349" w:rsidRDefault="00D63EC4" w:rsidP="000F4492">
      <w:pPr>
        <w:rPr>
          <w:rFonts w:ascii="ＭＳ 明朝" w:eastAsia="ＭＳ 明朝" w:hAnsi="ＭＳ 明朝"/>
        </w:rPr>
      </w:pPr>
      <w:r>
        <w:rPr>
          <w:rFonts w:ascii="ＭＳ 明朝" w:eastAsia="ＭＳ 明朝" w:hAnsi="ＭＳ 明朝" w:hint="eastAsia"/>
        </w:rPr>
        <w:t>【定量Ｂ】（例）数値目標２　民間受託研究の利用者の総合評価</w:t>
      </w:r>
    </w:p>
    <w:tbl>
      <w:tblPr>
        <w:tblW w:w="7960" w:type="dxa"/>
        <w:tblInd w:w="259" w:type="dxa"/>
        <w:tblCellMar>
          <w:left w:w="99" w:type="dxa"/>
          <w:right w:w="99" w:type="dxa"/>
        </w:tblCellMar>
        <w:tblLook w:val="04A0" w:firstRow="1" w:lastRow="0" w:firstColumn="1" w:lastColumn="0" w:noHBand="0" w:noVBand="1"/>
      </w:tblPr>
      <w:tblGrid>
        <w:gridCol w:w="1140"/>
        <w:gridCol w:w="2460"/>
        <w:gridCol w:w="4360"/>
      </w:tblGrid>
      <w:tr w:rsidR="000F4492" w:rsidRPr="000F4492" w:rsidTr="000F4492">
        <w:trPr>
          <w:trHeight w:val="390"/>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評　価</w:t>
            </w:r>
          </w:p>
        </w:tc>
        <w:tc>
          <w:tcPr>
            <w:tcW w:w="4360" w:type="dxa"/>
            <w:tcBorders>
              <w:top w:val="single" w:sz="8" w:space="0" w:color="auto"/>
              <w:left w:val="nil"/>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基　準　（定量性）</w:t>
            </w:r>
          </w:p>
        </w:tc>
      </w:tr>
      <w:tr w:rsidR="000F4492" w:rsidRPr="000F4492"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Ⅴ</w:t>
            </w:r>
          </w:p>
        </w:tc>
        <w:tc>
          <w:tcPr>
            <w:tcW w:w="24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大幅に上回る</w:t>
            </w:r>
          </w:p>
        </w:tc>
        <w:tc>
          <w:tcPr>
            <w:tcW w:w="43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 xml:space="preserve">　満　点</w:t>
            </w:r>
          </w:p>
        </w:tc>
      </w:tr>
      <w:tr w:rsidR="000F4492" w:rsidRPr="000F4492"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Ⅳ</w:t>
            </w:r>
          </w:p>
        </w:tc>
        <w:tc>
          <w:tcPr>
            <w:tcW w:w="24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上回る</w:t>
            </w:r>
          </w:p>
        </w:tc>
        <w:tc>
          <w:tcPr>
            <w:tcW w:w="43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 xml:space="preserve">　満点の 90 %  以上 100 % 未満</w:t>
            </w:r>
          </w:p>
        </w:tc>
      </w:tr>
      <w:tr w:rsidR="000F4492" w:rsidRPr="000F4492"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Ⅲ</w:t>
            </w:r>
          </w:p>
        </w:tc>
        <w:tc>
          <w:tcPr>
            <w:tcW w:w="24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順調</w:t>
            </w:r>
          </w:p>
        </w:tc>
        <w:tc>
          <w:tcPr>
            <w:tcW w:w="43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 xml:space="preserve">　満点の 70 %  以上  90 % 未満</w:t>
            </w:r>
          </w:p>
        </w:tc>
      </w:tr>
      <w:tr w:rsidR="000F4492" w:rsidRPr="000F4492"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Ⅱ</w:t>
            </w:r>
          </w:p>
        </w:tc>
        <w:tc>
          <w:tcPr>
            <w:tcW w:w="24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不十分</w:t>
            </w:r>
          </w:p>
        </w:tc>
        <w:tc>
          <w:tcPr>
            <w:tcW w:w="43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 xml:space="preserve">　満点の 60 %  以上  70 % 未満</w:t>
            </w:r>
          </w:p>
        </w:tc>
      </w:tr>
      <w:tr w:rsidR="000F4492" w:rsidRPr="000F4492" w:rsidTr="000F4492">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Ⅰ</w:t>
            </w:r>
          </w:p>
        </w:tc>
        <w:tc>
          <w:tcPr>
            <w:tcW w:w="24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jc w:val="center"/>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大幅に下回る</w:t>
            </w:r>
          </w:p>
        </w:tc>
        <w:tc>
          <w:tcPr>
            <w:tcW w:w="4360" w:type="dxa"/>
            <w:tcBorders>
              <w:top w:val="nil"/>
              <w:left w:val="nil"/>
              <w:bottom w:val="single" w:sz="8" w:space="0" w:color="auto"/>
              <w:right w:val="single" w:sz="8" w:space="0" w:color="auto"/>
            </w:tcBorders>
            <w:shd w:val="clear" w:color="auto" w:fill="auto"/>
            <w:vAlign w:val="center"/>
            <w:hideMark/>
          </w:tcPr>
          <w:p w:rsidR="000F4492" w:rsidRPr="000F4492" w:rsidRDefault="000F4492" w:rsidP="000F4492">
            <w:pPr>
              <w:widowControl/>
              <w:rPr>
                <w:rFonts w:ascii="ＭＳ 明朝" w:eastAsia="ＭＳ 明朝" w:hAnsi="ＭＳ 明朝" w:cs="ＭＳ Ｐゴシック"/>
                <w:color w:val="000000"/>
                <w:kern w:val="0"/>
                <w:sz w:val="20"/>
                <w:szCs w:val="20"/>
              </w:rPr>
            </w:pPr>
            <w:r w:rsidRPr="000F4492">
              <w:rPr>
                <w:rFonts w:ascii="ＭＳ 明朝" w:eastAsia="ＭＳ 明朝" w:hAnsi="ＭＳ 明朝" w:cs="ＭＳ Ｐゴシック" w:hint="eastAsia"/>
                <w:color w:val="000000"/>
                <w:kern w:val="0"/>
                <w:sz w:val="20"/>
                <w:szCs w:val="20"/>
              </w:rPr>
              <w:t xml:space="preserve">　満点の 60 %  未満</w:t>
            </w:r>
          </w:p>
        </w:tc>
      </w:tr>
    </w:tbl>
    <w:p w:rsidR="000F4492" w:rsidRPr="000F4492" w:rsidRDefault="000F4492">
      <w:pPr>
        <w:rPr>
          <w:rFonts w:ascii="ＭＳ ゴシック" w:eastAsia="ＭＳ ゴシック" w:hAnsi="ＭＳ ゴシック"/>
        </w:rPr>
      </w:pPr>
    </w:p>
    <w:p w:rsidR="00837B76" w:rsidRPr="00482349" w:rsidRDefault="00D63EC4">
      <w:pPr>
        <w:rPr>
          <w:rFonts w:ascii="ＭＳ 明朝" w:eastAsia="ＭＳ 明朝" w:hAnsi="ＭＳ 明朝"/>
        </w:rPr>
      </w:pPr>
      <w:r>
        <w:rPr>
          <w:rFonts w:ascii="ＭＳ 明朝" w:eastAsia="ＭＳ 明朝" w:hAnsi="ＭＳ 明朝" w:hint="eastAsia"/>
        </w:rPr>
        <w:t>【定量Ｃ】（例）数値目標７　農大卒業生の就農就職希望者の農業関係</w:t>
      </w:r>
      <w:r w:rsidR="000F4492" w:rsidRPr="00482349">
        <w:rPr>
          <w:rFonts w:ascii="ＭＳ 明朝" w:eastAsia="ＭＳ 明朝" w:hAnsi="ＭＳ 明朝" w:hint="eastAsia"/>
        </w:rPr>
        <w:t>就職率</w:t>
      </w:r>
    </w:p>
    <w:tbl>
      <w:tblPr>
        <w:tblW w:w="7960" w:type="dxa"/>
        <w:tblInd w:w="267" w:type="dxa"/>
        <w:tblCellMar>
          <w:left w:w="99" w:type="dxa"/>
          <w:right w:w="99" w:type="dxa"/>
        </w:tblCellMar>
        <w:tblLook w:val="04A0" w:firstRow="1" w:lastRow="0" w:firstColumn="1" w:lastColumn="0" w:noHBand="0" w:noVBand="1"/>
      </w:tblPr>
      <w:tblGrid>
        <w:gridCol w:w="1140"/>
        <w:gridCol w:w="2460"/>
        <w:gridCol w:w="4360"/>
      </w:tblGrid>
      <w:tr w:rsidR="00837B76" w:rsidRPr="00837B76" w:rsidTr="00837B76">
        <w:trPr>
          <w:trHeight w:val="390"/>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評　価</w:t>
            </w:r>
          </w:p>
        </w:tc>
        <w:tc>
          <w:tcPr>
            <w:tcW w:w="4360" w:type="dxa"/>
            <w:tcBorders>
              <w:top w:val="single" w:sz="8" w:space="0" w:color="auto"/>
              <w:left w:val="nil"/>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基　準　（定量性）</w:t>
            </w:r>
          </w:p>
        </w:tc>
      </w:tr>
      <w:tr w:rsidR="00837B76" w:rsidRPr="00837B76" w:rsidTr="00837B76">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Ⅴ</w:t>
            </w:r>
          </w:p>
        </w:tc>
        <w:tc>
          <w:tcPr>
            <w:tcW w:w="24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大幅に上回る</w:t>
            </w:r>
          </w:p>
        </w:tc>
        <w:tc>
          <w:tcPr>
            <w:tcW w:w="43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 xml:space="preserve">　該当しない</w:t>
            </w:r>
          </w:p>
        </w:tc>
      </w:tr>
      <w:tr w:rsidR="00837B76" w:rsidRPr="00837B76" w:rsidTr="00837B76">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Ⅳ</w:t>
            </w:r>
          </w:p>
        </w:tc>
        <w:tc>
          <w:tcPr>
            <w:tcW w:w="24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上回る</w:t>
            </w:r>
          </w:p>
        </w:tc>
        <w:tc>
          <w:tcPr>
            <w:tcW w:w="43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（実際の就職率）100 %</w:t>
            </w:r>
          </w:p>
        </w:tc>
      </w:tr>
      <w:tr w:rsidR="00837B76" w:rsidRPr="00837B76" w:rsidTr="00837B76">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Ⅲ</w:t>
            </w:r>
          </w:p>
        </w:tc>
        <w:tc>
          <w:tcPr>
            <w:tcW w:w="24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順調</w:t>
            </w:r>
          </w:p>
        </w:tc>
        <w:tc>
          <w:tcPr>
            <w:tcW w:w="43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（実際の就職率） 95 % 以上 100 % 未満</w:t>
            </w:r>
          </w:p>
        </w:tc>
      </w:tr>
      <w:tr w:rsidR="00837B76" w:rsidRPr="00837B76" w:rsidTr="00837B76">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Ⅱ</w:t>
            </w:r>
          </w:p>
        </w:tc>
        <w:tc>
          <w:tcPr>
            <w:tcW w:w="24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不十分</w:t>
            </w:r>
          </w:p>
        </w:tc>
        <w:tc>
          <w:tcPr>
            <w:tcW w:w="43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（実際の就職率） 70 % 以上  95 % 未満</w:t>
            </w:r>
          </w:p>
        </w:tc>
      </w:tr>
      <w:tr w:rsidR="00837B76" w:rsidRPr="00837B76" w:rsidTr="00837B76">
        <w:trPr>
          <w:trHeight w:val="390"/>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Ⅰ</w:t>
            </w:r>
          </w:p>
        </w:tc>
        <w:tc>
          <w:tcPr>
            <w:tcW w:w="24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大幅に下回る</w:t>
            </w:r>
          </w:p>
        </w:tc>
        <w:tc>
          <w:tcPr>
            <w:tcW w:w="4360" w:type="dxa"/>
            <w:tcBorders>
              <w:top w:val="nil"/>
              <w:left w:val="nil"/>
              <w:bottom w:val="single" w:sz="8" w:space="0" w:color="auto"/>
              <w:right w:val="single" w:sz="8" w:space="0" w:color="auto"/>
            </w:tcBorders>
            <w:shd w:val="clear" w:color="auto" w:fill="auto"/>
            <w:vAlign w:val="center"/>
            <w:hideMark/>
          </w:tcPr>
          <w:p w:rsidR="00837B76" w:rsidRPr="00837B76" w:rsidRDefault="00837B76" w:rsidP="00837B76">
            <w:pPr>
              <w:widowControl/>
              <w:rPr>
                <w:rFonts w:ascii="ＭＳ 明朝" w:eastAsia="ＭＳ 明朝" w:hAnsi="ＭＳ 明朝" w:cs="ＭＳ Ｐゴシック"/>
                <w:color w:val="000000"/>
                <w:kern w:val="0"/>
                <w:sz w:val="20"/>
                <w:szCs w:val="20"/>
              </w:rPr>
            </w:pPr>
            <w:r w:rsidRPr="00837B76">
              <w:rPr>
                <w:rFonts w:ascii="ＭＳ 明朝" w:eastAsia="ＭＳ 明朝" w:hAnsi="ＭＳ 明朝" w:cs="ＭＳ Ｐゴシック" w:hint="eastAsia"/>
                <w:color w:val="000000"/>
                <w:kern w:val="0"/>
                <w:sz w:val="20"/>
                <w:szCs w:val="20"/>
              </w:rPr>
              <w:t>（実際の就職率） 70 % 未満</w:t>
            </w:r>
          </w:p>
        </w:tc>
      </w:tr>
    </w:tbl>
    <w:p w:rsidR="000F4492" w:rsidRPr="00837B76" w:rsidRDefault="000F4492">
      <w:pPr>
        <w:rPr>
          <w:rFonts w:ascii="ＭＳ ゴシック" w:eastAsia="ＭＳ ゴシック" w:hAnsi="ＭＳ ゴシック"/>
        </w:rPr>
      </w:pPr>
    </w:p>
    <w:p w:rsidR="000F4492" w:rsidRDefault="000F4492">
      <w:pPr>
        <w:rPr>
          <w:rFonts w:ascii="ＭＳ ゴシック" w:eastAsia="ＭＳ ゴシック" w:hAnsi="ＭＳ ゴシック"/>
        </w:rPr>
      </w:pPr>
    </w:p>
    <w:p w:rsidR="00837B76" w:rsidRPr="00482349" w:rsidRDefault="00837B76" w:rsidP="00837B76">
      <w:pPr>
        <w:rPr>
          <w:rFonts w:ascii="ＭＳ 明朝" w:eastAsia="ＭＳ 明朝" w:hAnsi="ＭＳ 明朝"/>
        </w:rPr>
      </w:pPr>
      <w:r w:rsidRPr="00482349">
        <w:rPr>
          <w:rFonts w:ascii="ＭＳ 明朝" w:eastAsia="ＭＳ 明朝" w:hAnsi="ＭＳ 明朝" w:hint="eastAsia"/>
        </w:rPr>
        <w:lastRenderedPageBreak/>
        <w:t>２．定性的な細目</w:t>
      </w:r>
    </w:p>
    <w:p w:rsidR="00837B76" w:rsidRDefault="00837B76">
      <w:pPr>
        <w:rPr>
          <w:rFonts w:ascii="ＭＳ 明朝" w:eastAsia="ＭＳ 明朝" w:hAnsi="ＭＳ 明朝"/>
        </w:rPr>
      </w:pPr>
      <w:r w:rsidRPr="00482349">
        <w:rPr>
          <w:rFonts w:ascii="ＭＳ 明朝" w:eastAsia="ＭＳ 明朝" w:hAnsi="ＭＳ 明朝" w:hint="eastAsia"/>
        </w:rPr>
        <w:t xml:space="preserve">　実績の内容を勘案し、達成度に応じてⅠ～Ⅴの５段階で評価する。</w:t>
      </w:r>
    </w:p>
    <w:p w:rsidR="002916BF" w:rsidRPr="00482349" w:rsidRDefault="002916BF">
      <w:pPr>
        <w:rPr>
          <w:rFonts w:ascii="ＭＳ 明朝" w:eastAsia="ＭＳ 明朝" w:hAnsi="ＭＳ 明朝"/>
        </w:rPr>
      </w:pPr>
    </w:p>
    <w:p w:rsidR="00837B76" w:rsidRPr="00482349" w:rsidRDefault="00837B76">
      <w:pPr>
        <w:rPr>
          <w:rFonts w:ascii="ＭＳ 明朝" w:eastAsia="ＭＳ 明朝" w:hAnsi="ＭＳ 明朝"/>
        </w:rPr>
      </w:pPr>
      <w:r w:rsidRPr="00482349">
        <w:rPr>
          <w:rFonts w:ascii="ＭＳ 明朝" w:eastAsia="ＭＳ 明朝" w:hAnsi="ＭＳ 明朝" w:hint="eastAsia"/>
        </w:rPr>
        <w:t>【評価例】</w:t>
      </w:r>
    </w:p>
    <w:tbl>
      <w:tblPr>
        <w:tblW w:w="8380" w:type="dxa"/>
        <w:tblLayout w:type="fixed"/>
        <w:tblCellMar>
          <w:left w:w="99" w:type="dxa"/>
          <w:right w:w="99" w:type="dxa"/>
        </w:tblCellMar>
        <w:tblLook w:val="04A0" w:firstRow="1" w:lastRow="0" w:firstColumn="1" w:lastColumn="0" w:noHBand="0" w:noVBand="1"/>
      </w:tblPr>
      <w:tblGrid>
        <w:gridCol w:w="562"/>
        <w:gridCol w:w="567"/>
        <w:gridCol w:w="3493"/>
        <w:gridCol w:w="3218"/>
        <w:gridCol w:w="540"/>
      </w:tblGrid>
      <w:tr w:rsidR="00837B76" w:rsidRPr="00837B76" w:rsidTr="00837B76">
        <w:trPr>
          <w:trHeight w:val="39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37B76" w:rsidRPr="00837B76" w:rsidRDefault="00837B76" w:rsidP="00837B76">
            <w:pPr>
              <w:widowControl/>
              <w:jc w:val="center"/>
              <w:rPr>
                <w:rFonts w:ascii="ＭＳ 明朝" w:eastAsia="ＭＳ 明朝" w:hAnsi="ＭＳ 明朝" w:cs="ＭＳ Ｐゴシック"/>
                <w:kern w:val="0"/>
                <w:sz w:val="16"/>
                <w:szCs w:val="16"/>
              </w:rPr>
            </w:pPr>
            <w:r w:rsidRPr="00837B76">
              <w:rPr>
                <w:rFonts w:ascii="ＭＳ 明朝" w:eastAsia="ＭＳ 明朝" w:hAnsi="ＭＳ 明朝" w:cs="ＭＳ Ｐゴシック" w:hint="eastAsia"/>
                <w:kern w:val="0"/>
                <w:sz w:val="16"/>
                <w:szCs w:val="16"/>
              </w:rPr>
              <w:t>大項目</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37B76" w:rsidRPr="00837B76" w:rsidRDefault="00837B76" w:rsidP="00837B76">
            <w:pPr>
              <w:widowControl/>
              <w:jc w:val="center"/>
              <w:rPr>
                <w:rFonts w:ascii="ＭＳ 明朝" w:eastAsia="ＭＳ 明朝" w:hAnsi="ＭＳ 明朝" w:cs="ＭＳ Ｐゴシック"/>
                <w:kern w:val="0"/>
                <w:sz w:val="16"/>
                <w:szCs w:val="16"/>
              </w:rPr>
            </w:pPr>
            <w:r w:rsidRPr="00837B76">
              <w:rPr>
                <w:rFonts w:ascii="ＭＳ 明朝" w:eastAsia="ＭＳ 明朝" w:hAnsi="ＭＳ 明朝" w:cs="ＭＳ Ｐゴシック" w:hint="eastAsia"/>
                <w:kern w:val="0"/>
                <w:sz w:val="16"/>
                <w:szCs w:val="16"/>
              </w:rPr>
              <w:t>細目</w:t>
            </w:r>
          </w:p>
        </w:tc>
        <w:tc>
          <w:tcPr>
            <w:tcW w:w="3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kern w:val="0"/>
                <w:sz w:val="16"/>
                <w:szCs w:val="16"/>
              </w:rPr>
            </w:pPr>
            <w:r w:rsidRPr="00837B76">
              <w:rPr>
                <w:rFonts w:ascii="ＭＳ 明朝" w:eastAsia="ＭＳ 明朝" w:hAnsi="ＭＳ 明朝" w:cs="ＭＳ Ｐゴシック" w:hint="eastAsia"/>
                <w:kern w:val="0"/>
                <w:sz w:val="16"/>
                <w:szCs w:val="16"/>
              </w:rPr>
              <w:t>年度計画</w:t>
            </w:r>
          </w:p>
        </w:tc>
        <w:tc>
          <w:tcPr>
            <w:tcW w:w="3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kern w:val="0"/>
                <w:sz w:val="16"/>
                <w:szCs w:val="16"/>
              </w:rPr>
            </w:pPr>
            <w:r w:rsidRPr="00837B76">
              <w:rPr>
                <w:rFonts w:ascii="ＭＳ 明朝" w:eastAsia="ＭＳ 明朝" w:hAnsi="ＭＳ 明朝" w:cs="ＭＳ Ｐゴシック" w:hint="eastAsia"/>
                <w:kern w:val="0"/>
                <w:sz w:val="16"/>
                <w:szCs w:val="16"/>
              </w:rPr>
              <w:t>業務の実績（抜粋）</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B76" w:rsidRPr="00837B76" w:rsidRDefault="00837B76" w:rsidP="00837B76">
            <w:pPr>
              <w:widowControl/>
              <w:jc w:val="center"/>
              <w:rPr>
                <w:rFonts w:ascii="ＭＳ 明朝" w:eastAsia="ＭＳ 明朝" w:hAnsi="ＭＳ 明朝" w:cs="ＭＳ Ｐゴシック"/>
                <w:kern w:val="0"/>
                <w:sz w:val="16"/>
                <w:szCs w:val="16"/>
              </w:rPr>
            </w:pPr>
            <w:r w:rsidRPr="00837B76">
              <w:rPr>
                <w:rFonts w:ascii="ＭＳ 明朝" w:eastAsia="ＭＳ 明朝" w:hAnsi="ＭＳ 明朝" w:cs="ＭＳ Ｐゴシック" w:hint="eastAsia"/>
                <w:kern w:val="0"/>
                <w:sz w:val="16"/>
                <w:szCs w:val="16"/>
              </w:rPr>
              <w:t>評価</w:t>
            </w:r>
          </w:p>
        </w:tc>
      </w:tr>
      <w:tr w:rsidR="00837B76" w:rsidRPr="00837B76" w:rsidTr="00837B76">
        <w:trPr>
          <w:trHeight w:val="3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6"/>
                <w:szCs w:val="16"/>
              </w:rPr>
            </w:pPr>
          </w:p>
        </w:tc>
        <w:tc>
          <w:tcPr>
            <w:tcW w:w="3493" w:type="dxa"/>
            <w:vMerge/>
            <w:tcBorders>
              <w:top w:val="single" w:sz="4" w:space="0" w:color="auto"/>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6"/>
                <w:szCs w:val="16"/>
              </w:rPr>
            </w:pPr>
          </w:p>
        </w:tc>
        <w:tc>
          <w:tcPr>
            <w:tcW w:w="3218" w:type="dxa"/>
            <w:vMerge/>
            <w:tcBorders>
              <w:top w:val="single" w:sz="4" w:space="0" w:color="auto"/>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6"/>
                <w:szCs w:val="16"/>
              </w:rPr>
            </w:pPr>
          </w:p>
        </w:tc>
      </w:tr>
      <w:tr w:rsidR="00837B76" w:rsidRPr="00837B76" w:rsidTr="00837B76">
        <w:trPr>
          <w:trHeight w:val="39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7B76" w:rsidRPr="00837B76" w:rsidRDefault="00837B76" w:rsidP="00837B76">
            <w:pPr>
              <w:widowControl/>
              <w:jc w:val="center"/>
              <w:rPr>
                <w:rFonts w:ascii="ＭＳ ゴシック" w:eastAsia="ＭＳ ゴシック" w:hAnsi="ＭＳ ゴシック" w:cs="ＭＳ Ｐゴシック"/>
                <w:color w:val="000000"/>
                <w:kern w:val="0"/>
                <w:sz w:val="18"/>
                <w:szCs w:val="18"/>
              </w:rPr>
            </w:pPr>
            <w:r w:rsidRPr="00837B76">
              <w:rPr>
                <w:rFonts w:ascii="ＭＳ ゴシック" w:eastAsia="ＭＳ ゴシック" w:hAnsi="ＭＳ ゴシック" w:cs="ＭＳ Ｐゴシック" w:hint="eastAsia"/>
                <w:color w:val="000000"/>
                <w:kern w:val="0"/>
                <w:sz w:val="18"/>
                <w:szCs w:val="18"/>
              </w:rPr>
              <w:t>1</w:t>
            </w:r>
          </w:p>
        </w:tc>
        <w:tc>
          <w:tcPr>
            <w:tcW w:w="567" w:type="dxa"/>
            <w:vMerge w:val="restart"/>
            <w:tcBorders>
              <w:top w:val="nil"/>
              <w:left w:val="single" w:sz="4" w:space="0" w:color="auto"/>
              <w:bottom w:val="single" w:sz="4" w:space="0" w:color="auto"/>
              <w:right w:val="nil"/>
            </w:tcBorders>
            <w:shd w:val="clear" w:color="auto" w:fill="auto"/>
            <w:noWrap/>
            <w:vAlign w:val="center"/>
            <w:hideMark/>
          </w:tcPr>
          <w:p w:rsidR="00837B76" w:rsidRPr="00837B76" w:rsidRDefault="00D63EC4" w:rsidP="00837B7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4</w:t>
            </w:r>
          </w:p>
        </w:tc>
        <w:tc>
          <w:tcPr>
            <w:tcW w:w="34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7B76" w:rsidRPr="00837B76" w:rsidRDefault="00837B76" w:rsidP="00837B76">
            <w:pPr>
              <w:widowControl/>
              <w:rPr>
                <w:rFonts w:ascii="ＭＳ 明朝" w:eastAsia="ＭＳ 明朝" w:hAnsi="ＭＳ 明朝" w:cs="ＭＳ Ｐゴシック"/>
                <w:color w:val="000000"/>
                <w:kern w:val="0"/>
                <w:sz w:val="18"/>
                <w:szCs w:val="18"/>
              </w:rPr>
            </w:pPr>
            <w:r w:rsidRPr="00837B76">
              <w:rPr>
                <w:rFonts w:ascii="ＭＳ 明朝" w:eastAsia="ＭＳ 明朝" w:hAnsi="ＭＳ 明朝" w:cs="ＭＳ Ｐゴシック" w:hint="eastAsia"/>
                <w:color w:val="000000"/>
                <w:kern w:val="0"/>
                <w:sz w:val="18"/>
                <w:szCs w:val="18"/>
              </w:rPr>
              <w:t>（H28）e 製品化・商品化やＰＲに係る支援</w:t>
            </w:r>
            <w:r w:rsidRPr="00837B76">
              <w:rPr>
                <w:rFonts w:ascii="ＭＳ 明朝" w:eastAsia="ＭＳ 明朝" w:hAnsi="ＭＳ 明朝" w:cs="ＭＳ Ｐゴシック" w:hint="eastAsia"/>
                <w:color w:val="000000"/>
                <w:kern w:val="0"/>
                <w:sz w:val="18"/>
                <w:szCs w:val="18"/>
              </w:rPr>
              <w:br/>
              <w:t>「大阪産（もん）チャレンジ支援事業」などにより府内産農林水産物を利用した製品化・商品化を支援するなど府内の農の 6 次産業化を促進する。</w:t>
            </w:r>
          </w:p>
        </w:tc>
        <w:tc>
          <w:tcPr>
            <w:tcW w:w="3218" w:type="dxa"/>
            <w:vMerge w:val="restart"/>
            <w:tcBorders>
              <w:top w:val="nil"/>
              <w:left w:val="nil"/>
              <w:bottom w:val="single" w:sz="4" w:space="0" w:color="auto"/>
              <w:right w:val="single" w:sz="4" w:space="0" w:color="auto"/>
            </w:tcBorders>
            <w:shd w:val="clear" w:color="auto" w:fill="auto"/>
            <w:hideMark/>
          </w:tcPr>
          <w:p w:rsidR="00837B76" w:rsidRPr="00837B76" w:rsidRDefault="00837B76" w:rsidP="00837B76">
            <w:pPr>
              <w:widowControl/>
              <w:rPr>
                <w:rFonts w:ascii="ＭＳ 明朝" w:eastAsia="ＭＳ 明朝" w:hAnsi="ＭＳ 明朝" w:cs="ＭＳ Ｐゴシック"/>
                <w:color w:val="000000"/>
                <w:kern w:val="0"/>
                <w:sz w:val="18"/>
                <w:szCs w:val="18"/>
              </w:rPr>
            </w:pPr>
            <w:r w:rsidRPr="00837B76">
              <w:rPr>
                <w:rFonts w:ascii="ＭＳ 明朝" w:eastAsia="ＭＳ 明朝" w:hAnsi="ＭＳ 明朝" w:cs="ＭＳ Ｐゴシック" w:hint="eastAsia"/>
                <w:color w:val="000000"/>
                <w:kern w:val="0"/>
                <w:sz w:val="18"/>
                <w:szCs w:val="18"/>
              </w:rPr>
              <w:t>（H28）大阪産</w:t>
            </w:r>
            <w:r w:rsidR="00D63EC4">
              <w:rPr>
                <w:rFonts w:ascii="ＭＳ 明朝" w:eastAsia="ＭＳ 明朝" w:hAnsi="ＭＳ 明朝" w:cs="ＭＳ Ｐゴシック" w:hint="eastAsia"/>
                <w:color w:val="000000"/>
                <w:kern w:val="0"/>
                <w:sz w:val="18"/>
                <w:szCs w:val="18"/>
              </w:rPr>
              <w:t>（</w:t>
            </w:r>
            <w:r w:rsidRPr="00837B76">
              <w:rPr>
                <w:rFonts w:ascii="ＭＳ 明朝" w:eastAsia="ＭＳ 明朝" w:hAnsi="ＭＳ 明朝" w:cs="ＭＳ Ｐゴシック" w:hint="eastAsia"/>
                <w:color w:val="000000"/>
                <w:kern w:val="0"/>
                <w:sz w:val="18"/>
                <w:szCs w:val="18"/>
              </w:rPr>
              <w:t>もん</w:t>
            </w:r>
            <w:r w:rsidR="00D63EC4">
              <w:rPr>
                <w:rFonts w:ascii="ＭＳ 明朝" w:eastAsia="ＭＳ 明朝" w:hAnsi="ＭＳ 明朝" w:cs="ＭＳ Ｐゴシック" w:hint="eastAsia"/>
                <w:color w:val="000000"/>
                <w:kern w:val="0"/>
                <w:sz w:val="18"/>
                <w:szCs w:val="18"/>
              </w:rPr>
              <w:t>）</w:t>
            </w:r>
            <w:r w:rsidRPr="00837B76">
              <w:rPr>
                <w:rFonts w:ascii="ＭＳ 明朝" w:eastAsia="ＭＳ 明朝" w:hAnsi="ＭＳ 明朝" w:cs="ＭＳ Ｐゴシック" w:hint="eastAsia"/>
                <w:color w:val="000000"/>
                <w:kern w:val="0"/>
                <w:sz w:val="18"/>
                <w:szCs w:val="18"/>
              </w:rPr>
              <w:t>を使用した商品の開発や改良などに取り組む事業者を技術面からサポートする「大阪産</w:t>
            </w:r>
            <w:r w:rsidR="00D63EC4">
              <w:rPr>
                <w:rFonts w:ascii="ＭＳ 明朝" w:eastAsia="ＭＳ 明朝" w:hAnsi="ＭＳ 明朝" w:cs="ＭＳ Ｐゴシック" w:hint="eastAsia"/>
                <w:color w:val="000000"/>
                <w:kern w:val="0"/>
                <w:sz w:val="18"/>
                <w:szCs w:val="18"/>
              </w:rPr>
              <w:t>（</w:t>
            </w:r>
            <w:r w:rsidRPr="00837B76">
              <w:rPr>
                <w:rFonts w:ascii="ＭＳ 明朝" w:eastAsia="ＭＳ 明朝" w:hAnsi="ＭＳ 明朝" w:cs="ＭＳ Ｐゴシック" w:hint="eastAsia"/>
                <w:color w:val="000000"/>
                <w:kern w:val="0"/>
                <w:sz w:val="18"/>
                <w:szCs w:val="18"/>
              </w:rPr>
              <w:t>もん</w:t>
            </w:r>
            <w:r w:rsidR="00D63EC4">
              <w:rPr>
                <w:rFonts w:ascii="ＭＳ 明朝" w:eastAsia="ＭＳ 明朝" w:hAnsi="ＭＳ 明朝" w:cs="ＭＳ Ｐゴシック" w:hint="eastAsia"/>
                <w:color w:val="000000"/>
                <w:kern w:val="0"/>
                <w:sz w:val="18"/>
                <w:szCs w:val="18"/>
              </w:rPr>
              <w:t>）</w:t>
            </w:r>
            <w:r w:rsidRPr="00837B76">
              <w:rPr>
                <w:rFonts w:ascii="ＭＳ 明朝" w:eastAsia="ＭＳ 明朝" w:hAnsi="ＭＳ 明朝" w:cs="ＭＳ Ｐゴシック" w:hint="eastAsia"/>
                <w:color w:val="000000"/>
                <w:kern w:val="0"/>
                <w:sz w:val="18"/>
                <w:szCs w:val="18"/>
              </w:rPr>
              <w:t>チャレンジ支援事業」を実施し、水ナスを使ったお吸い物の素など5件の商品化を支援。 同お吸い物の素は</w:t>
            </w:r>
            <w:r w:rsidRPr="00837B76">
              <w:rPr>
                <w:rFonts w:ascii="ＭＳ 明朝" w:eastAsia="ＭＳ 明朝" w:hAnsi="ＭＳ 明朝" w:cs="ＭＳ Ｐゴシック" w:hint="eastAsia"/>
                <w:color w:val="000000"/>
                <w:kern w:val="0"/>
                <w:sz w:val="18"/>
                <w:szCs w:val="18"/>
                <w:u w:val="single"/>
              </w:rPr>
              <w:t>製造直売を開始</w:t>
            </w:r>
            <w:r w:rsidRPr="00837B76">
              <w:rPr>
                <w:rFonts w:ascii="ＭＳ 明朝" w:eastAsia="ＭＳ 明朝" w:hAnsi="ＭＳ 明朝" w:cs="ＭＳ Ｐゴシック" w:hint="eastAsia"/>
                <w:color w:val="000000"/>
                <w:kern w:val="0"/>
                <w:sz w:val="18"/>
                <w:szCs w:val="18"/>
              </w:rPr>
              <w:t>。</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7B76" w:rsidRPr="000279BB" w:rsidRDefault="00837B76" w:rsidP="00837B76">
            <w:pPr>
              <w:widowControl/>
              <w:jc w:val="center"/>
              <w:rPr>
                <w:rFonts w:ascii="ＭＳ 明朝" w:eastAsia="ＭＳ 明朝" w:hAnsi="ＭＳ 明朝" w:cs="ＭＳ Ｐゴシック"/>
                <w:color w:val="000000"/>
                <w:kern w:val="0"/>
                <w:sz w:val="22"/>
              </w:rPr>
            </w:pPr>
            <w:r w:rsidRPr="000279BB">
              <w:rPr>
                <w:rFonts w:ascii="ＭＳ 明朝" w:eastAsia="ＭＳ 明朝" w:hAnsi="ＭＳ 明朝" w:cs="ＭＳ Ｐゴシック" w:hint="eastAsia"/>
                <w:color w:val="000000"/>
                <w:kern w:val="0"/>
                <w:sz w:val="22"/>
              </w:rPr>
              <w:t>Ⅳ</w:t>
            </w:r>
          </w:p>
        </w:tc>
      </w:tr>
      <w:tr w:rsidR="00837B76" w:rsidRPr="00837B76" w:rsidTr="00837B76">
        <w:trPr>
          <w:trHeight w:val="390"/>
        </w:trPr>
        <w:tc>
          <w:tcPr>
            <w:tcW w:w="562"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567" w:type="dxa"/>
            <w:vMerge/>
            <w:tcBorders>
              <w:top w:val="nil"/>
              <w:left w:val="single" w:sz="4" w:space="0" w:color="auto"/>
              <w:bottom w:val="single" w:sz="4" w:space="0" w:color="auto"/>
              <w:right w:val="nil"/>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3493" w:type="dxa"/>
            <w:vMerge/>
            <w:tcBorders>
              <w:top w:val="single" w:sz="4" w:space="0" w:color="auto"/>
              <w:left w:val="single" w:sz="4" w:space="0" w:color="auto"/>
              <w:bottom w:val="single" w:sz="4" w:space="0" w:color="000000"/>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color w:val="000000"/>
                <w:kern w:val="0"/>
                <w:sz w:val="18"/>
                <w:szCs w:val="18"/>
              </w:rPr>
            </w:pPr>
          </w:p>
        </w:tc>
        <w:tc>
          <w:tcPr>
            <w:tcW w:w="3218" w:type="dxa"/>
            <w:vMerge/>
            <w:tcBorders>
              <w:top w:val="nil"/>
              <w:left w:val="nil"/>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color w:val="000000"/>
                <w:kern w:val="0"/>
                <w:sz w:val="18"/>
                <w:szCs w:val="18"/>
              </w:rPr>
            </w:pPr>
          </w:p>
        </w:tc>
        <w:tc>
          <w:tcPr>
            <w:tcW w:w="540"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游ゴシック" w:eastAsia="游ゴシック" w:hAnsi="游ゴシック" w:cs="ＭＳ Ｐゴシック"/>
                <w:color w:val="000000"/>
                <w:kern w:val="0"/>
                <w:sz w:val="22"/>
              </w:rPr>
            </w:pPr>
          </w:p>
        </w:tc>
      </w:tr>
      <w:tr w:rsidR="00837B76" w:rsidRPr="00837B76" w:rsidTr="00837B76">
        <w:trPr>
          <w:trHeight w:val="390"/>
        </w:trPr>
        <w:tc>
          <w:tcPr>
            <w:tcW w:w="562"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567" w:type="dxa"/>
            <w:vMerge/>
            <w:tcBorders>
              <w:top w:val="nil"/>
              <w:left w:val="single" w:sz="4" w:space="0" w:color="auto"/>
              <w:bottom w:val="single" w:sz="4" w:space="0" w:color="auto"/>
              <w:right w:val="nil"/>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3493" w:type="dxa"/>
            <w:vMerge/>
            <w:tcBorders>
              <w:top w:val="single" w:sz="4" w:space="0" w:color="auto"/>
              <w:left w:val="single" w:sz="4" w:space="0" w:color="auto"/>
              <w:bottom w:val="single" w:sz="4" w:space="0" w:color="000000"/>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color w:val="000000"/>
                <w:kern w:val="0"/>
                <w:sz w:val="18"/>
                <w:szCs w:val="18"/>
              </w:rPr>
            </w:pPr>
          </w:p>
        </w:tc>
        <w:tc>
          <w:tcPr>
            <w:tcW w:w="3218" w:type="dxa"/>
            <w:vMerge/>
            <w:tcBorders>
              <w:top w:val="nil"/>
              <w:left w:val="nil"/>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color w:val="000000"/>
                <w:kern w:val="0"/>
                <w:sz w:val="18"/>
                <w:szCs w:val="18"/>
              </w:rPr>
            </w:pPr>
          </w:p>
        </w:tc>
        <w:tc>
          <w:tcPr>
            <w:tcW w:w="540"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游ゴシック" w:eastAsia="游ゴシック" w:hAnsi="游ゴシック" w:cs="ＭＳ Ｐゴシック"/>
                <w:color w:val="000000"/>
                <w:kern w:val="0"/>
                <w:sz w:val="22"/>
              </w:rPr>
            </w:pPr>
          </w:p>
        </w:tc>
      </w:tr>
      <w:tr w:rsidR="00837B76" w:rsidRPr="00837B76" w:rsidTr="00837B76">
        <w:trPr>
          <w:trHeight w:val="390"/>
        </w:trPr>
        <w:tc>
          <w:tcPr>
            <w:tcW w:w="562"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567" w:type="dxa"/>
            <w:vMerge/>
            <w:tcBorders>
              <w:top w:val="nil"/>
              <w:left w:val="single" w:sz="4" w:space="0" w:color="auto"/>
              <w:bottom w:val="single" w:sz="4" w:space="0" w:color="auto"/>
              <w:right w:val="nil"/>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3493" w:type="dxa"/>
            <w:vMerge/>
            <w:tcBorders>
              <w:top w:val="single" w:sz="4" w:space="0" w:color="auto"/>
              <w:left w:val="single" w:sz="4" w:space="0" w:color="auto"/>
              <w:bottom w:val="single" w:sz="4" w:space="0" w:color="000000"/>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color w:val="000000"/>
                <w:kern w:val="0"/>
                <w:sz w:val="18"/>
                <w:szCs w:val="18"/>
              </w:rPr>
            </w:pPr>
          </w:p>
        </w:tc>
        <w:tc>
          <w:tcPr>
            <w:tcW w:w="3218" w:type="dxa"/>
            <w:vMerge/>
            <w:tcBorders>
              <w:top w:val="nil"/>
              <w:left w:val="nil"/>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color w:val="000000"/>
                <w:kern w:val="0"/>
                <w:sz w:val="18"/>
                <w:szCs w:val="18"/>
              </w:rPr>
            </w:pPr>
          </w:p>
        </w:tc>
        <w:tc>
          <w:tcPr>
            <w:tcW w:w="540"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游ゴシック" w:eastAsia="游ゴシック" w:hAnsi="游ゴシック" w:cs="ＭＳ Ｐゴシック"/>
                <w:color w:val="000000"/>
                <w:kern w:val="0"/>
                <w:sz w:val="22"/>
              </w:rPr>
            </w:pPr>
          </w:p>
        </w:tc>
      </w:tr>
      <w:tr w:rsidR="00837B76" w:rsidRPr="00837B76" w:rsidTr="00837B76">
        <w:trPr>
          <w:trHeight w:val="375"/>
        </w:trPr>
        <w:tc>
          <w:tcPr>
            <w:tcW w:w="562"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567" w:type="dxa"/>
            <w:vMerge/>
            <w:tcBorders>
              <w:top w:val="nil"/>
              <w:left w:val="single" w:sz="4" w:space="0" w:color="auto"/>
              <w:bottom w:val="single" w:sz="4" w:space="0" w:color="auto"/>
              <w:right w:val="nil"/>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3493" w:type="dxa"/>
            <w:vMerge/>
            <w:tcBorders>
              <w:top w:val="single" w:sz="4" w:space="0" w:color="auto"/>
              <w:left w:val="single" w:sz="4" w:space="0" w:color="auto"/>
              <w:bottom w:val="single" w:sz="4" w:space="0" w:color="000000"/>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color w:val="000000"/>
                <w:kern w:val="0"/>
                <w:sz w:val="18"/>
                <w:szCs w:val="18"/>
              </w:rPr>
            </w:pPr>
          </w:p>
        </w:tc>
        <w:tc>
          <w:tcPr>
            <w:tcW w:w="3218" w:type="dxa"/>
            <w:vMerge/>
            <w:tcBorders>
              <w:top w:val="nil"/>
              <w:left w:val="nil"/>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color w:val="000000"/>
                <w:kern w:val="0"/>
                <w:sz w:val="18"/>
                <w:szCs w:val="18"/>
              </w:rPr>
            </w:pPr>
          </w:p>
        </w:tc>
        <w:tc>
          <w:tcPr>
            <w:tcW w:w="540"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游ゴシック" w:eastAsia="游ゴシック" w:hAnsi="游ゴシック" w:cs="ＭＳ Ｐゴシック"/>
                <w:color w:val="000000"/>
                <w:kern w:val="0"/>
                <w:sz w:val="22"/>
              </w:rPr>
            </w:pPr>
          </w:p>
        </w:tc>
      </w:tr>
      <w:tr w:rsidR="00837B76" w:rsidRPr="00837B76" w:rsidTr="00837B76">
        <w:trPr>
          <w:trHeight w:val="375"/>
        </w:trPr>
        <w:tc>
          <w:tcPr>
            <w:tcW w:w="562"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567" w:type="dxa"/>
            <w:vMerge/>
            <w:tcBorders>
              <w:top w:val="nil"/>
              <w:left w:val="single" w:sz="4" w:space="0" w:color="auto"/>
              <w:bottom w:val="single" w:sz="4" w:space="0" w:color="auto"/>
              <w:right w:val="nil"/>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3493" w:type="dxa"/>
            <w:vMerge w:val="restart"/>
            <w:tcBorders>
              <w:top w:val="nil"/>
              <w:left w:val="single" w:sz="4" w:space="0" w:color="auto"/>
              <w:bottom w:val="single" w:sz="4" w:space="0" w:color="000000"/>
              <w:right w:val="single" w:sz="4" w:space="0" w:color="auto"/>
            </w:tcBorders>
            <w:shd w:val="clear" w:color="auto" w:fill="auto"/>
            <w:hideMark/>
          </w:tcPr>
          <w:p w:rsidR="00837B76" w:rsidRPr="00837B76" w:rsidRDefault="00837B76" w:rsidP="00837B76">
            <w:pPr>
              <w:widowControl/>
              <w:rPr>
                <w:rFonts w:ascii="ＭＳ 明朝" w:eastAsia="ＭＳ 明朝" w:hAnsi="ＭＳ 明朝" w:cs="ＭＳ Ｐゴシック"/>
                <w:kern w:val="0"/>
                <w:sz w:val="18"/>
                <w:szCs w:val="18"/>
              </w:rPr>
            </w:pPr>
            <w:r w:rsidRPr="00837B76">
              <w:rPr>
                <w:rFonts w:ascii="ＭＳ 明朝" w:eastAsia="ＭＳ 明朝" w:hAnsi="ＭＳ 明朝" w:cs="ＭＳ Ｐゴシック" w:hint="eastAsia"/>
                <w:kern w:val="0"/>
                <w:sz w:val="18"/>
                <w:szCs w:val="18"/>
              </w:rPr>
              <w:t>（H29）f 製品化・商品化やＰＲに係る支援</w:t>
            </w:r>
            <w:r w:rsidRPr="00837B76">
              <w:rPr>
                <w:rFonts w:ascii="ＭＳ 明朝" w:eastAsia="ＭＳ 明朝" w:hAnsi="ＭＳ 明朝" w:cs="ＭＳ Ｐゴシック" w:hint="eastAsia"/>
                <w:kern w:val="0"/>
                <w:sz w:val="18"/>
                <w:szCs w:val="18"/>
              </w:rPr>
              <w:br/>
              <w:t>前述の「大阪産（もん）チャレンジ支援事業」などにより府内産農林水産物を利用した製品化・商品化を支援するなど府内の6次産業化を促進する。</w:t>
            </w:r>
          </w:p>
        </w:tc>
        <w:tc>
          <w:tcPr>
            <w:tcW w:w="3218" w:type="dxa"/>
            <w:vMerge w:val="restart"/>
            <w:tcBorders>
              <w:top w:val="nil"/>
              <w:left w:val="nil"/>
              <w:bottom w:val="single" w:sz="4" w:space="0" w:color="auto"/>
              <w:right w:val="single" w:sz="4" w:space="0" w:color="auto"/>
            </w:tcBorders>
            <w:shd w:val="clear" w:color="auto" w:fill="auto"/>
            <w:hideMark/>
          </w:tcPr>
          <w:p w:rsidR="00837B76" w:rsidRPr="00837B76" w:rsidRDefault="00837B76" w:rsidP="00837B76">
            <w:pPr>
              <w:widowControl/>
              <w:rPr>
                <w:rFonts w:ascii="ＭＳ 明朝" w:eastAsia="ＭＳ 明朝" w:hAnsi="ＭＳ 明朝" w:cs="ＭＳ Ｐゴシック"/>
                <w:kern w:val="0"/>
                <w:sz w:val="18"/>
                <w:szCs w:val="18"/>
              </w:rPr>
            </w:pPr>
            <w:r w:rsidRPr="00837B76">
              <w:rPr>
                <w:rFonts w:ascii="ＭＳ 明朝" w:eastAsia="ＭＳ 明朝" w:hAnsi="ＭＳ 明朝" w:cs="ＭＳ Ｐゴシック" w:hint="eastAsia"/>
                <w:kern w:val="0"/>
                <w:sz w:val="18"/>
                <w:szCs w:val="18"/>
              </w:rPr>
              <w:t>（H29）「大阪産（もん）チャレンジ支援事業」では、5課題のうち「能勢栗パウダーと渋皮を活用した栗パスタ」が年度内での商品化に至り、「水なすフリーズドライ技術を活用した水なす茶漬けの素・水なすふりかけ」は製品化の目途がついた。</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7B76" w:rsidRPr="000279BB" w:rsidRDefault="00837B76" w:rsidP="00837B76">
            <w:pPr>
              <w:widowControl/>
              <w:jc w:val="center"/>
              <w:rPr>
                <w:rFonts w:ascii="ＭＳ 明朝" w:eastAsia="ＭＳ 明朝" w:hAnsi="ＭＳ 明朝" w:cs="ＭＳ Ｐゴシック"/>
                <w:color w:val="000000"/>
                <w:kern w:val="0"/>
                <w:sz w:val="22"/>
              </w:rPr>
            </w:pPr>
            <w:r w:rsidRPr="000279BB">
              <w:rPr>
                <w:rFonts w:ascii="ＭＳ 明朝" w:eastAsia="ＭＳ 明朝" w:hAnsi="ＭＳ 明朝" w:cs="ＭＳ Ｐゴシック" w:hint="eastAsia"/>
                <w:color w:val="000000"/>
                <w:kern w:val="0"/>
                <w:sz w:val="22"/>
              </w:rPr>
              <w:t>Ⅲ</w:t>
            </w:r>
          </w:p>
        </w:tc>
      </w:tr>
      <w:tr w:rsidR="00837B76" w:rsidRPr="00837B76" w:rsidTr="00837B76">
        <w:trPr>
          <w:trHeight w:val="390"/>
        </w:trPr>
        <w:tc>
          <w:tcPr>
            <w:tcW w:w="562"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567" w:type="dxa"/>
            <w:vMerge/>
            <w:tcBorders>
              <w:top w:val="nil"/>
              <w:left w:val="single" w:sz="4" w:space="0" w:color="auto"/>
              <w:bottom w:val="single" w:sz="4" w:space="0" w:color="auto"/>
              <w:right w:val="nil"/>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3493" w:type="dxa"/>
            <w:vMerge/>
            <w:tcBorders>
              <w:top w:val="nil"/>
              <w:left w:val="single" w:sz="4" w:space="0" w:color="auto"/>
              <w:bottom w:val="single" w:sz="4" w:space="0" w:color="000000"/>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8"/>
                <w:szCs w:val="18"/>
              </w:rPr>
            </w:pPr>
          </w:p>
        </w:tc>
        <w:tc>
          <w:tcPr>
            <w:tcW w:w="3218" w:type="dxa"/>
            <w:vMerge/>
            <w:tcBorders>
              <w:top w:val="nil"/>
              <w:left w:val="nil"/>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8"/>
                <w:szCs w:val="18"/>
              </w:rPr>
            </w:pPr>
          </w:p>
        </w:tc>
        <w:tc>
          <w:tcPr>
            <w:tcW w:w="540"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游ゴシック" w:eastAsia="游ゴシック" w:hAnsi="游ゴシック" w:cs="ＭＳ Ｐゴシック"/>
                <w:color w:val="000000"/>
                <w:kern w:val="0"/>
                <w:sz w:val="22"/>
              </w:rPr>
            </w:pPr>
          </w:p>
        </w:tc>
      </w:tr>
      <w:tr w:rsidR="00837B76" w:rsidRPr="00837B76" w:rsidTr="00837B76">
        <w:trPr>
          <w:trHeight w:val="390"/>
        </w:trPr>
        <w:tc>
          <w:tcPr>
            <w:tcW w:w="562"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567" w:type="dxa"/>
            <w:vMerge/>
            <w:tcBorders>
              <w:top w:val="nil"/>
              <w:left w:val="single" w:sz="4" w:space="0" w:color="auto"/>
              <w:bottom w:val="single" w:sz="4" w:space="0" w:color="auto"/>
              <w:right w:val="nil"/>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3493" w:type="dxa"/>
            <w:vMerge/>
            <w:tcBorders>
              <w:top w:val="nil"/>
              <w:left w:val="single" w:sz="4" w:space="0" w:color="auto"/>
              <w:bottom w:val="single" w:sz="4" w:space="0" w:color="000000"/>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8"/>
                <w:szCs w:val="18"/>
              </w:rPr>
            </w:pPr>
          </w:p>
        </w:tc>
        <w:tc>
          <w:tcPr>
            <w:tcW w:w="3218" w:type="dxa"/>
            <w:vMerge/>
            <w:tcBorders>
              <w:top w:val="nil"/>
              <w:left w:val="nil"/>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8"/>
                <w:szCs w:val="18"/>
              </w:rPr>
            </w:pPr>
          </w:p>
        </w:tc>
        <w:tc>
          <w:tcPr>
            <w:tcW w:w="540"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游ゴシック" w:eastAsia="游ゴシック" w:hAnsi="游ゴシック" w:cs="ＭＳ Ｐゴシック"/>
                <w:color w:val="000000"/>
                <w:kern w:val="0"/>
                <w:sz w:val="22"/>
              </w:rPr>
            </w:pPr>
          </w:p>
        </w:tc>
      </w:tr>
      <w:tr w:rsidR="00837B76" w:rsidRPr="00837B76" w:rsidTr="00837B76">
        <w:trPr>
          <w:trHeight w:val="390"/>
        </w:trPr>
        <w:tc>
          <w:tcPr>
            <w:tcW w:w="562"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567" w:type="dxa"/>
            <w:vMerge/>
            <w:tcBorders>
              <w:top w:val="nil"/>
              <w:left w:val="single" w:sz="4" w:space="0" w:color="auto"/>
              <w:bottom w:val="single" w:sz="4" w:space="0" w:color="auto"/>
              <w:right w:val="nil"/>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3493" w:type="dxa"/>
            <w:vMerge/>
            <w:tcBorders>
              <w:top w:val="nil"/>
              <w:left w:val="single" w:sz="4" w:space="0" w:color="auto"/>
              <w:bottom w:val="single" w:sz="4" w:space="0" w:color="000000"/>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8"/>
                <w:szCs w:val="18"/>
              </w:rPr>
            </w:pPr>
          </w:p>
        </w:tc>
        <w:tc>
          <w:tcPr>
            <w:tcW w:w="3218" w:type="dxa"/>
            <w:vMerge/>
            <w:tcBorders>
              <w:top w:val="nil"/>
              <w:left w:val="nil"/>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8"/>
                <w:szCs w:val="18"/>
              </w:rPr>
            </w:pPr>
          </w:p>
        </w:tc>
        <w:tc>
          <w:tcPr>
            <w:tcW w:w="540"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游ゴシック" w:eastAsia="游ゴシック" w:hAnsi="游ゴシック" w:cs="ＭＳ Ｐゴシック"/>
                <w:color w:val="000000"/>
                <w:kern w:val="0"/>
                <w:sz w:val="22"/>
              </w:rPr>
            </w:pPr>
          </w:p>
        </w:tc>
      </w:tr>
      <w:tr w:rsidR="00837B76" w:rsidRPr="00837B76" w:rsidTr="00837B76">
        <w:trPr>
          <w:trHeight w:val="390"/>
        </w:trPr>
        <w:tc>
          <w:tcPr>
            <w:tcW w:w="562"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567" w:type="dxa"/>
            <w:vMerge/>
            <w:tcBorders>
              <w:top w:val="nil"/>
              <w:left w:val="single" w:sz="4" w:space="0" w:color="auto"/>
              <w:bottom w:val="single" w:sz="4" w:space="0" w:color="auto"/>
              <w:right w:val="nil"/>
            </w:tcBorders>
            <w:vAlign w:val="center"/>
            <w:hideMark/>
          </w:tcPr>
          <w:p w:rsidR="00837B76" w:rsidRPr="00837B76" w:rsidRDefault="00837B76" w:rsidP="00837B76">
            <w:pPr>
              <w:widowControl/>
              <w:jc w:val="left"/>
              <w:rPr>
                <w:rFonts w:ascii="ＭＳ ゴシック" w:eastAsia="ＭＳ ゴシック" w:hAnsi="ＭＳ ゴシック" w:cs="ＭＳ Ｐゴシック"/>
                <w:color w:val="000000"/>
                <w:kern w:val="0"/>
                <w:sz w:val="18"/>
                <w:szCs w:val="18"/>
              </w:rPr>
            </w:pPr>
          </w:p>
        </w:tc>
        <w:tc>
          <w:tcPr>
            <w:tcW w:w="3493" w:type="dxa"/>
            <w:vMerge/>
            <w:tcBorders>
              <w:top w:val="nil"/>
              <w:left w:val="single" w:sz="4" w:space="0" w:color="auto"/>
              <w:bottom w:val="single" w:sz="4" w:space="0" w:color="000000"/>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8"/>
                <w:szCs w:val="18"/>
              </w:rPr>
            </w:pPr>
          </w:p>
        </w:tc>
        <w:tc>
          <w:tcPr>
            <w:tcW w:w="3218" w:type="dxa"/>
            <w:vMerge/>
            <w:tcBorders>
              <w:top w:val="nil"/>
              <w:left w:val="nil"/>
              <w:bottom w:val="single" w:sz="4" w:space="0" w:color="auto"/>
              <w:right w:val="single" w:sz="4" w:space="0" w:color="auto"/>
            </w:tcBorders>
            <w:vAlign w:val="center"/>
            <w:hideMark/>
          </w:tcPr>
          <w:p w:rsidR="00837B76" w:rsidRPr="00837B76" w:rsidRDefault="00837B76" w:rsidP="00837B76">
            <w:pPr>
              <w:widowControl/>
              <w:jc w:val="left"/>
              <w:rPr>
                <w:rFonts w:ascii="ＭＳ 明朝" w:eastAsia="ＭＳ 明朝" w:hAnsi="ＭＳ 明朝" w:cs="ＭＳ Ｐゴシック"/>
                <w:kern w:val="0"/>
                <w:sz w:val="18"/>
                <w:szCs w:val="18"/>
              </w:rPr>
            </w:pPr>
          </w:p>
        </w:tc>
        <w:tc>
          <w:tcPr>
            <w:tcW w:w="540" w:type="dxa"/>
            <w:vMerge/>
            <w:tcBorders>
              <w:top w:val="nil"/>
              <w:left w:val="single" w:sz="4" w:space="0" w:color="auto"/>
              <w:bottom w:val="single" w:sz="4" w:space="0" w:color="auto"/>
              <w:right w:val="single" w:sz="4" w:space="0" w:color="auto"/>
            </w:tcBorders>
            <w:vAlign w:val="center"/>
            <w:hideMark/>
          </w:tcPr>
          <w:p w:rsidR="00837B76" w:rsidRPr="00837B76" w:rsidRDefault="00837B76" w:rsidP="00837B76">
            <w:pPr>
              <w:widowControl/>
              <w:jc w:val="left"/>
              <w:rPr>
                <w:rFonts w:ascii="游ゴシック" w:eastAsia="游ゴシック" w:hAnsi="游ゴシック" w:cs="ＭＳ Ｐゴシック"/>
                <w:color w:val="000000"/>
                <w:kern w:val="0"/>
                <w:sz w:val="22"/>
              </w:rPr>
            </w:pPr>
          </w:p>
        </w:tc>
      </w:tr>
    </w:tbl>
    <w:p w:rsidR="00837B76" w:rsidRDefault="00837B76">
      <w:pPr>
        <w:rPr>
          <w:rFonts w:ascii="ＭＳ ゴシック" w:eastAsia="ＭＳ ゴシック" w:hAnsi="ＭＳ ゴシック"/>
        </w:rPr>
      </w:pPr>
    </w:p>
    <w:p w:rsidR="00837B76" w:rsidRDefault="00837B76">
      <w:pPr>
        <w:rPr>
          <w:rFonts w:ascii="ＭＳ ゴシック" w:eastAsia="ＭＳ ゴシック" w:hAnsi="ＭＳ ゴシック"/>
        </w:rPr>
      </w:pPr>
    </w:p>
    <w:p w:rsidR="00837B76" w:rsidRDefault="00837B76">
      <w:pPr>
        <w:rPr>
          <w:rFonts w:ascii="ＭＳ ゴシック" w:eastAsia="ＭＳ ゴシック" w:hAnsi="ＭＳ ゴシック"/>
        </w:rPr>
      </w:pPr>
    </w:p>
    <w:p w:rsidR="000F4492" w:rsidRPr="000F4492" w:rsidRDefault="000F4492">
      <w:pPr>
        <w:rPr>
          <w:rFonts w:ascii="ＭＳ ゴシック" w:eastAsia="ＭＳ ゴシック" w:hAnsi="ＭＳ ゴシック"/>
        </w:rPr>
      </w:pPr>
    </w:p>
    <w:sectPr w:rsidR="000F4492" w:rsidRPr="000F44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349" w:rsidRDefault="00482349" w:rsidP="00482349">
      <w:r>
        <w:separator/>
      </w:r>
    </w:p>
  </w:endnote>
  <w:endnote w:type="continuationSeparator" w:id="0">
    <w:p w:rsidR="00482349" w:rsidRDefault="00482349" w:rsidP="0048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349" w:rsidRDefault="00482349" w:rsidP="00482349">
      <w:r>
        <w:separator/>
      </w:r>
    </w:p>
  </w:footnote>
  <w:footnote w:type="continuationSeparator" w:id="0">
    <w:p w:rsidR="00482349" w:rsidRDefault="00482349" w:rsidP="00482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92"/>
    <w:rsid w:val="000279BB"/>
    <w:rsid w:val="000F4492"/>
    <w:rsid w:val="002916BF"/>
    <w:rsid w:val="00482349"/>
    <w:rsid w:val="0049415E"/>
    <w:rsid w:val="006D61B7"/>
    <w:rsid w:val="00837B76"/>
    <w:rsid w:val="00CF0AAB"/>
    <w:rsid w:val="00D6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1FF7B3"/>
  <w15:chartTrackingRefBased/>
  <w15:docId w15:val="{B504D009-0A3F-4B65-948F-FC099830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349"/>
    <w:pPr>
      <w:tabs>
        <w:tab w:val="center" w:pos="4252"/>
        <w:tab w:val="right" w:pos="8504"/>
      </w:tabs>
      <w:snapToGrid w:val="0"/>
    </w:pPr>
  </w:style>
  <w:style w:type="character" w:customStyle="1" w:styleId="a4">
    <w:name w:val="ヘッダー (文字)"/>
    <w:basedOn w:val="a0"/>
    <w:link w:val="a3"/>
    <w:uiPriority w:val="99"/>
    <w:rsid w:val="00482349"/>
  </w:style>
  <w:style w:type="paragraph" w:styleId="a5">
    <w:name w:val="footer"/>
    <w:basedOn w:val="a"/>
    <w:link w:val="a6"/>
    <w:uiPriority w:val="99"/>
    <w:unhideWhenUsed/>
    <w:rsid w:val="00482349"/>
    <w:pPr>
      <w:tabs>
        <w:tab w:val="center" w:pos="4252"/>
        <w:tab w:val="right" w:pos="8504"/>
      </w:tabs>
      <w:snapToGrid w:val="0"/>
    </w:pPr>
  </w:style>
  <w:style w:type="character" w:customStyle="1" w:styleId="a6">
    <w:name w:val="フッター (文字)"/>
    <w:basedOn w:val="a0"/>
    <w:link w:val="a5"/>
    <w:uiPriority w:val="99"/>
    <w:rsid w:val="00482349"/>
  </w:style>
  <w:style w:type="paragraph" w:styleId="a7">
    <w:name w:val="Balloon Text"/>
    <w:basedOn w:val="a"/>
    <w:link w:val="a8"/>
    <w:uiPriority w:val="99"/>
    <w:semiHidden/>
    <w:unhideWhenUsed/>
    <w:rsid w:val="002916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16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56451">
      <w:bodyDiv w:val="1"/>
      <w:marLeft w:val="0"/>
      <w:marRight w:val="0"/>
      <w:marTop w:val="0"/>
      <w:marBottom w:val="0"/>
      <w:divBdr>
        <w:top w:val="none" w:sz="0" w:space="0" w:color="auto"/>
        <w:left w:val="none" w:sz="0" w:space="0" w:color="auto"/>
        <w:bottom w:val="none" w:sz="0" w:space="0" w:color="auto"/>
        <w:right w:val="none" w:sz="0" w:space="0" w:color="auto"/>
      </w:divBdr>
    </w:div>
    <w:div w:id="712390986">
      <w:bodyDiv w:val="1"/>
      <w:marLeft w:val="0"/>
      <w:marRight w:val="0"/>
      <w:marTop w:val="0"/>
      <w:marBottom w:val="0"/>
      <w:divBdr>
        <w:top w:val="none" w:sz="0" w:space="0" w:color="auto"/>
        <w:left w:val="none" w:sz="0" w:space="0" w:color="auto"/>
        <w:bottom w:val="none" w:sz="0" w:space="0" w:color="auto"/>
        <w:right w:val="none" w:sz="0" w:space="0" w:color="auto"/>
      </w:divBdr>
    </w:div>
    <w:div w:id="844973584">
      <w:bodyDiv w:val="1"/>
      <w:marLeft w:val="0"/>
      <w:marRight w:val="0"/>
      <w:marTop w:val="0"/>
      <w:marBottom w:val="0"/>
      <w:divBdr>
        <w:top w:val="none" w:sz="0" w:space="0" w:color="auto"/>
        <w:left w:val="none" w:sz="0" w:space="0" w:color="auto"/>
        <w:bottom w:val="none" w:sz="0" w:space="0" w:color="auto"/>
        <w:right w:val="none" w:sz="0" w:space="0" w:color="auto"/>
      </w:divBdr>
    </w:div>
    <w:div w:id="1313754009">
      <w:bodyDiv w:val="1"/>
      <w:marLeft w:val="0"/>
      <w:marRight w:val="0"/>
      <w:marTop w:val="0"/>
      <w:marBottom w:val="0"/>
      <w:divBdr>
        <w:top w:val="none" w:sz="0" w:space="0" w:color="auto"/>
        <w:left w:val="none" w:sz="0" w:space="0" w:color="auto"/>
        <w:bottom w:val="none" w:sz="0" w:space="0" w:color="auto"/>
        <w:right w:val="none" w:sz="0" w:space="0" w:color="auto"/>
      </w:divBdr>
    </w:div>
    <w:div w:id="18214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麻耶</dc:creator>
  <cp:keywords/>
  <dc:description/>
  <cp:lastModifiedBy>石川　麻耶</cp:lastModifiedBy>
  <cp:revision>6</cp:revision>
  <cp:lastPrinted>2019-12-20T07:04:00Z</cp:lastPrinted>
  <dcterms:created xsi:type="dcterms:W3CDTF">2019-12-19T06:10:00Z</dcterms:created>
  <dcterms:modified xsi:type="dcterms:W3CDTF">2020-02-12T04:36:00Z</dcterms:modified>
</cp:coreProperties>
</file>