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46" w:rsidRPr="00BB4FB9" w:rsidRDefault="00512D46" w:rsidP="00512D46">
      <w:pPr>
        <w:rPr>
          <w:rFonts w:ascii="HGSｺﾞｼｯｸM" w:eastAsia="HGSｺﾞｼｯｸM" w:hAnsi="Meiryo UI" w:cs="Meiryo UI"/>
        </w:rPr>
      </w:pPr>
    </w:p>
    <w:p w:rsidR="00AA3818" w:rsidRPr="00BB4FB9" w:rsidRDefault="00AA3818" w:rsidP="00512D46">
      <w:pPr>
        <w:rPr>
          <w:rFonts w:ascii="HGSｺﾞｼｯｸM" w:eastAsia="HGSｺﾞｼｯｸM" w:hAnsi="Meiryo UI" w:cs="Meiryo UI"/>
        </w:rPr>
      </w:pPr>
    </w:p>
    <w:p w:rsidR="00AA3818" w:rsidRPr="00BB4FB9" w:rsidRDefault="00AA3818" w:rsidP="00512D46">
      <w:pPr>
        <w:rPr>
          <w:rFonts w:ascii="HGSｺﾞｼｯｸM" w:eastAsia="HGSｺﾞｼｯｸM" w:hAnsi="Meiryo UI" w:cs="Meiryo UI"/>
        </w:rPr>
      </w:pPr>
    </w:p>
    <w:p w:rsidR="00512D46" w:rsidRPr="00BB4FB9" w:rsidRDefault="00DA3F1A" w:rsidP="00512D46">
      <w:pPr>
        <w:rPr>
          <w:rFonts w:ascii="HGSｺﾞｼｯｸM" w:eastAsia="HGSｺﾞｼｯｸM" w:hAnsi="Meiryo UI" w:cs="Meiryo UI"/>
        </w:rPr>
      </w:pPr>
      <w:r w:rsidRPr="00DA3F1A">
        <w:rPr>
          <w:rFonts w:ascii="HGSｺﾞｼｯｸM" w:eastAsia="HGSｺﾞｼｯｸM" w:hAnsi="Meiryo UI" w:cs="Meiryo UI" w:hint="eastAsia"/>
          <w:noProof/>
        </w:rPr>
        <mc:AlternateContent>
          <mc:Choice Requires="wps">
            <w:drawing>
              <wp:anchor distT="0" distB="0" distL="114300" distR="114300" simplePos="0" relativeHeight="251753472" behindDoc="0" locked="0" layoutInCell="1" allowOverlap="1" wp14:anchorId="642B60B3" wp14:editId="6F29A3CB">
                <wp:simplePos x="0" y="0"/>
                <wp:positionH relativeFrom="column">
                  <wp:posOffset>-441960</wp:posOffset>
                </wp:positionH>
                <wp:positionV relativeFrom="paragraph">
                  <wp:posOffset>5937885</wp:posOffset>
                </wp:positionV>
                <wp:extent cx="6677025" cy="2314575"/>
                <wp:effectExtent l="0" t="0" r="9525" b="9525"/>
                <wp:wrapNone/>
                <wp:docPr id="15" name="正方形/長方形 15"/>
                <wp:cNvGraphicFramePr/>
                <a:graphic xmlns:a="http://schemas.openxmlformats.org/drawingml/2006/main">
                  <a:graphicData uri="http://schemas.microsoft.com/office/word/2010/wordprocessingShape">
                    <wps:wsp>
                      <wps:cNvSpPr/>
                      <wps:spPr>
                        <a:xfrm>
                          <a:off x="0" y="0"/>
                          <a:ext cx="6677025" cy="2314575"/>
                        </a:xfrm>
                        <a:prstGeom prst="rect">
                          <a:avLst/>
                        </a:prstGeom>
                        <a:solidFill>
                          <a:sysClr val="window" lastClr="FFFFFF"/>
                        </a:solidFill>
                        <a:ln w="25400" cap="flat" cmpd="sng" algn="ctr">
                          <a:noFill/>
                          <a:prstDash val="solid"/>
                        </a:ln>
                        <a:effectLst/>
                      </wps:spPr>
                      <wps:txbx>
                        <w:txbxContent>
                          <w:p w:rsidR="005D716E" w:rsidRDefault="005D716E" w:rsidP="00DA3F1A">
                            <w:pPr>
                              <w:jc w:val="center"/>
                              <w:rPr>
                                <w:rFonts w:ascii="HGPｺﾞｼｯｸM" w:eastAsia="HGPｺﾞｼｯｸM" w:hAnsi="Meiryo UI" w:cs="Meiryo UI"/>
                                <w:b/>
                                <w:caps/>
                                <w:color w:val="000000" w:themeColor="text1"/>
                                <w:sz w:val="44"/>
                                <w:szCs w:val="21"/>
                              </w:rPr>
                            </w:pPr>
                            <w:r>
                              <w:rPr>
                                <w:rFonts w:ascii="HGPｺﾞｼｯｸM" w:eastAsia="HGPｺﾞｼｯｸM" w:hAnsi="Meiryo UI" w:cs="Meiryo UI" w:hint="eastAsia"/>
                                <w:b/>
                                <w:caps/>
                                <w:color w:val="000000" w:themeColor="text1"/>
                                <w:sz w:val="44"/>
                                <w:szCs w:val="21"/>
                              </w:rPr>
                              <w:t>平成30年９月</w:t>
                            </w:r>
                          </w:p>
                          <w:p w:rsidR="005D716E" w:rsidRDefault="005D716E" w:rsidP="00DA3F1A">
                            <w:pPr>
                              <w:jc w:val="center"/>
                              <w:rPr>
                                <w:rFonts w:ascii="HGPｺﾞｼｯｸM" w:eastAsia="HGPｺﾞｼｯｸM" w:hAnsi="Meiryo UI" w:cs="Meiryo UI"/>
                                <w:b/>
                                <w:caps/>
                                <w:color w:val="000000" w:themeColor="text1"/>
                                <w:sz w:val="44"/>
                                <w:szCs w:val="21"/>
                              </w:rPr>
                            </w:pPr>
                          </w:p>
                          <w:p w:rsidR="005D716E" w:rsidRDefault="005D716E" w:rsidP="00314FFB">
                            <w:pPr>
                              <w:spacing w:line="580" w:lineRule="exact"/>
                              <w:jc w:val="center"/>
                              <w:rPr>
                                <w:rFonts w:ascii="HGPｺﾞｼｯｸM" w:eastAsia="HGPｺﾞｼｯｸM" w:hAnsi="Meiryo UI" w:cs="Meiryo UI"/>
                                <w:b/>
                                <w:caps/>
                                <w:color w:val="000000" w:themeColor="text1"/>
                                <w:kern w:val="0"/>
                                <w:sz w:val="44"/>
                                <w:szCs w:val="21"/>
                              </w:rPr>
                            </w:pPr>
                            <w:r w:rsidRPr="00DA3F1A">
                              <w:rPr>
                                <w:rFonts w:ascii="HGPｺﾞｼｯｸM" w:eastAsia="HGPｺﾞｼｯｸM" w:hAnsi="Meiryo UI" w:cs="Meiryo UI" w:hint="eastAsia"/>
                                <w:b/>
                                <w:caps/>
                                <w:color w:val="000000" w:themeColor="text1"/>
                                <w:kern w:val="0"/>
                                <w:sz w:val="44"/>
                                <w:szCs w:val="21"/>
                              </w:rPr>
                              <w:t>南海トラフ地震対応強化策検討委員会</w:t>
                            </w:r>
                            <w:r>
                              <w:rPr>
                                <w:rFonts w:ascii="HGPｺﾞｼｯｸM" w:eastAsia="HGPｺﾞｼｯｸM" w:hAnsi="Meiryo UI" w:cs="Meiryo UI" w:hint="eastAsia"/>
                                <w:b/>
                                <w:caps/>
                                <w:color w:val="000000" w:themeColor="text1"/>
                                <w:kern w:val="0"/>
                                <w:sz w:val="44"/>
                                <w:szCs w:val="21"/>
                              </w:rPr>
                              <w:t>事務局</w:t>
                            </w:r>
                          </w:p>
                          <w:p w:rsidR="005D716E" w:rsidRPr="00DA3F1A" w:rsidRDefault="005D716E" w:rsidP="00314FFB">
                            <w:pPr>
                              <w:spacing w:line="580" w:lineRule="exact"/>
                              <w:jc w:val="center"/>
                              <w:rPr>
                                <w:sz w:val="32"/>
                              </w:rPr>
                            </w:pPr>
                            <w:r w:rsidRPr="00314FFB">
                              <w:rPr>
                                <w:rFonts w:ascii="HGPｺﾞｼｯｸM" w:eastAsia="HGPｺﾞｼｯｸM" w:hAnsi="Meiryo UI" w:cs="Meiryo UI" w:hint="eastAsia"/>
                                <w:b/>
                                <w:caps/>
                                <w:color w:val="000000" w:themeColor="text1"/>
                                <w:spacing w:val="69"/>
                                <w:kern w:val="0"/>
                                <w:sz w:val="44"/>
                                <w:szCs w:val="21"/>
                                <w:fitText w:val="5525" w:id="1775464448"/>
                              </w:rPr>
                              <w:t>〔大阪府　危機管理室</w:t>
                            </w:r>
                            <w:r w:rsidRPr="00314FFB">
                              <w:rPr>
                                <w:rFonts w:ascii="HGPｺﾞｼｯｸM" w:eastAsia="HGPｺﾞｼｯｸM" w:hAnsi="Meiryo UI" w:cs="Meiryo UI" w:hint="eastAsia"/>
                                <w:b/>
                                <w:caps/>
                                <w:color w:val="000000" w:themeColor="text1"/>
                                <w:spacing w:val="12"/>
                                <w:kern w:val="0"/>
                                <w:sz w:val="44"/>
                                <w:szCs w:val="21"/>
                                <w:fitText w:val="5525" w:id="1775464448"/>
                              </w:rPr>
                              <w:t>〕</w:t>
                            </w:r>
                            <w:r>
                              <w:rPr>
                                <w:rFonts w:ascii="HGPｺﾞｼｯｸM" w:eastAsia="HGPｺﾞｼｯｸM" w:hAnsi="Meiryo UI" w:cs="Meiryo UI" w:hint="eastAsia"/>
                                <w:b/>
                                <w:caps/>
                                <w:color w:val="000000" w:themeColor="text1"/>
                                <w:kern w:val="0"/>
                                <w:sz w:val="44"/>
                                <w:szCs w:val="2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26" style="position:absolute;left:0;text-align:left;margin-left:-34.8pt;margin-top:467.55pt;width:525.75pt;height:18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" fillcolor="window" stroked="f" strokeweight="2pt">
                <v:textbox inset="0,0,0,0">
                  <w:txbxContent>
                    <w:p w:rsidR="005D716E" w:rsidRDefault="005D716E" w:rsidP="00DA3F1A">
                      <w:pPr>
                        <w:jc w:val="center"/>
                        <w:rPr>
                          <w:rFonts w:ascii="HGPｺﾞｼｯｸM" w:eastAsia="HGPｺﾞｼｯｸM" w:hAnsi="Meiryo UI" w:cs="Meiryo UI"/>
                          <w:b/>
                          <w:caps/>
                          <w:color w:val="000000" w:themeColor="text1"/>
                          <w:sz w:val="44"/>
                          <w:szCs w:val="21"/>
                        </w:rPr>
                      </w:pPr>
                      <w:r>
                        <w:rPr>
                          <w:rFonts w:ascii="HGPｺﾞｼｯｸM" w:eastAsia="HGPｺﾞｼｯｸM" w:hAnsi="Meiryo UI" w:cs="Meiryo UI" w:hint="eastAsia"/>
                          <w:b/>
                          <w:caps/>
                          <w:color w:val="000000" w:themeColor="text1"/>
                          <w:sz w:val="44"/>
                          <w:szCs w:val="21"/>
                        </w:rPr>
                        <w:t>平成30年９月</w:t>
                      </w:r>
                    </w:p>
                    <w:p w:rsidR="005D716E" w:rsidRDefault="005D716E" w:rsidP="00DA3F1A">
                      <w:pPr>
                        <w:jc w:val="center"/>
                        <w:rPr>
                          <w:rFonts w:ascii="HGPｺﾞｼｯｸM" w:eastAsia="HGPｺﾞｼｯｸM" w:hAnsi="Meiryo UI" w:cs="Meiryo UI"/>
                          <w:b/>
                          <w:caps/>
                          <w:color w:val="000000" w:themeColor="text1"/>
                          <w:sz w:val="44"/>
                          <w:szCs w:val="21"/>
                        </w:rPr>
                      </w:pPr>
                    </w:p>
                    <w:p w:rsidR="005D716E" w:rsidRDefault="005D716E" w:rsidP="00314FFB">
                      <w:pPr>
                        <w:spacing w:line="580" w:lineRule="exact"/>
                        <w:jc w:val="center"/>
                        <w:rPr>
                          <w:rFonts w:ascii="HGPｺﾞｼｯｸM" w:eastAsia="HGPｺﾞｼｯｸM" w:hAnsi="Meiryo UI" w:cs="Meiryo UI"/>
                          <w:b/>
                          <w:caps/>
                          <w:color w:val="000000" w:themeColor="text1"/>
                          <w:kern w:val="0"/>
                          <w:sz w:val="44"/>
                          <w:szCs w:val="21"/>
                        </w:rPr>
                      </w:pPr>
                      <w:r w:rsidRPr="00DA3F1A">
                        <w:rPr>
                          <w:rFonts w:ascii="HGPｺﾞｼｯｸM" w:eastAsia="HGPｺﾞｼｯｸM" w:hAnsi="Meiryo UI" w:cs="Meiryo UI" w:hint="eastAsia"/>
                          <w:b/>
                          <w:caps/>
                          <w:color w:val="000000" w:themeColor="text1"/>
                          <w:kern w:val="0"/>
                          <w:sz w:val="44"/>
                          <w:szCs w:val="21"/>
                        </w:rPr>
                        <w:t>南海トラフ地震対応強化策検討委員会</w:t>
                      </w:r>
                      <w:r>
                        <w:rPr>
                          <w:rFonts w:ascii="HGPｺﾞｼｯｸM" w:eastAsia="HGPｺﾞｼｯｸM" w:hAnsi="Meiryo UI" w:cs="Meiryo UI" w:hint="eastAsia"/>
                          <w:b/>
                          <w:caps/>
                          <w:color w:val="000000" w:themeColor="text1"/>
                          <w:kern w:val="0"/>
                          <w:sz w:val="44"/>
                          <w:szCs w:val="21"/>
                        </w:rPr>
                        <w:t>事務局</w:t>
                      </w:r>
                    </w:p>
                    <w:p w:rsidR="005D716E" w:rsidRPr="00DA3F1A" w:rsidRDefault="005D716E" w:rsidP="00314FFB">
                      <w:pPr>
                        <w:spacing w:line="580" w:lineRule="exact"/>
                        <w:jc w:val="center"/>
                        <w:rPr>
                          <w:sz w:val="32"/>
                        </w:rPr>
                      </w:pPr>
                      <w:r w:rsidRPr="00314FFB">
                        <w:rPr>
                          <w:rFonts w:ascii="HGPｺﾞｼｯｸM" w:eastAsia="HGPｺﾞｼｯｸM" w:hAnsi="Meiryo UI" w:cs="Meiryo UI" w:hint="eastAsia"/>
                          <w:b/>
                          <w:caps/>
                          <w:color w:val="000000" w:themeColor="text1"/>
                          <w:spacing w:val="69"/>
                          <w:kern w:val="0"/>
                          <w:sz w:val="44"/>
                          <w:szCs w:val="21"/>
                          <w:fitText w:val="5525" w:id="1775464448"/>
                        </w:rPr>
                        <w:t>〔大阪府　危機管理室</w:t>
                      </w:r>
                      <w:r w:rsidRPr="00314FFB">
                        <w:rPr>
                          <w:rFonts w:ascii="HGPｺﾞｼｯｸM" w:eastAsia="HGPｺﾞｼｯｸM" w:hAnsi="Meiryo UI" w:cs="Meiryo UI" w:hint="eastAsia"/>
                          <w:b/>
                          <w:caps/>
                          <w:color w:val="000000" w:themeColor="text1"/>
                          <w:spacing w:val="12"/>
                          <w:kern w:val="0"/>
                          <w:sz w:val="44"/>
                          <w:szCs w:val="21"/>
                          <w:fitText w:val="5525" w:id="1775464448"/>
                        </w:rPr>
                        <w:t>〕</w:t>
                      </w:r>
                      <w:r>
                        <w:rPr>
                          <w:rFonts w:ascii="HGPｺﾞｼｯｸM" w:eastAsia="HGPｺﾞｼｯｸM" w:hAnsi="Meiryo UI" w:cs="Meiryo UI" w:hint="eastAsia"/>
                          <w:b/>
                          <w:caps/>
                          <w:color w:val="000000" w:themeColor="text1"/>
                          <w:kern w:val="0"/>
                          <w:sz w:val="44"/>
                          <w:szCs w:val="21"/>
                        </w:rPr>
                        <w:t xml:space="preserve">　</w:t>
                      </w:r>
                    </w:p>
                  </w:txbxContent>
                </v:textbox>
              </v:rect>
            </w:pict>
          </mc:Fallback>
        </mc:AlternateContent>
      </w:r>
    </w:p>
    <w:p w:rsidR="00512D46" w:rsidRPr="00BB4FB9" w:rsidRDefault="00512D46" w:rsidP="00512D46">
      <w:pPr>
        <w:rPr>
          <w:rFonts w:ascii="HGSｺﾞｼｯｸM" w:eastAsia="HGSｺﾞｼｯｸM" w:hAnsi="Meiryo UI" w:cs="Meiryo UI"/>
        </w:rPr>
      </w:pPr>
    </w:p>
    <w:p w:rsidR="00512D46" w:rsidRPr="00BB4FB9" w:rsidRDefault="00512D46" w:rsidP="00512D46">
      <w:pPr>
        <w:rPr>
          <w:rFonts w:ascii="HGSｺﾞｼｯｸM" w:eastAsia="HGSｺﾞｼｯｸM" w:hAnsi="Meiryo UI" w:cs="Meiryo UI"/>
        </w:rPr>
      </w:pPr>
    </w:p>
    <w:p w:rsidR="00AF68A7" w:rsidRPr="00304327" w:rsidRDefault="00DA3F1A" w:rsidP="00512D46">
      <w:pPr>
        <w:jc w:val="center"/>
        <w:rPr>
          <w:rFonts w:ascii="HGSｺﾞｼｯｸM" w:eastAsia="HGSｺﾞｼｯｸM" w:hAnsi="Meiryo UI" w:cs="Meiryo UI"/>
          <w:sz w:val="32"/>
          <w:szCs w:val="24"/>
        </w:rPr>
      </w:pPr>
      <w:r w:rsidRPr="00DA3F1A">
        <w:rPr>
          <w:rFonts w:ascii="HGSｺﾞｼｯｸM" w:eastAsia="HGSｺﾞｼｯｸM" w:hAnsi="Meiryo UI" w:cs="Meiryo UI" w:hint="eastAsia"/>
          <w:noProof/>
        </w:rPr>
        <mc:AlternateContent>
          <mc:Choice Requires="wps">
            <w:drawing>
              <wp:anchor distT="0" distB="0" distL="114300" distR="114300" simplePos="0" relativeHeight="251751424" behindDoc="0" locked="0" layoutInCell="1" allowOverlap="1" wp14:anchorId="2B7D8AC0" wp14:editId="0A409FBA">
                <wp:simplePos x="0" y="0"/>
                <wp:positionH relativeFrom="column">
                  <wp:posOffset>-346710</wp:posOffset>
                </wp:positionH>
                <wp:positionV relativeFrom="paragraph">
                  <wp:posOffset>80010</wp:posOffset>
                </wp:positionV>
                <wp:extent cx="6677025" cy="666750"/>
                <wp:effectExtent l="0" t="0" r="9525" b="0"/>
                <wp:wrapNone/>
                <wp:docPr id="13" name="正方形/長方形 13"/>
                <wp:cNvGraphicFramePr/>
                <a:graphic xmlns:a="http://schemas.openxmlformats.org/drawingml/2006/main">
                  <a:graphicData uri="http://schemas.microsoft.com/office/word/2010/wordprocessingShape">
                    <wps:wsp>
                      <wps:cNvSpPr/>
                      <wps:spPr>
                        <a:xfrm>
                          <a:off x="0" y="0"/>
                          <a:ext cx="6677025" cy="666750"/>
                        </a:xfrm>
                        <a:prstGeom prst="rect">
                          <a:avLst/>
                        </a:prstGeom>
                        <a:solidFill>
                          <a:sysClr val="window" lastClr="FFFFFF"/>
                        </a:solidFill>
                        <a:ln w="25400" cap="flat" cmpd="sng" algn="ctr">
                          <a:noFill/>
                          <a:prstDash val="solid"/>
                        </a:ln>
                        <a:effectLst/>
                      </wps:spPr>
                      <wps:txbx>
                        <w:txbxContent>
                          <w:p w:rsidR="005D716E" w:rsidRPr="00DA3F1A" w:rsidRDefault="005D716E" w:rsidP="00DA3F1A">
                            <w:pPr>
                              <w:jc w:val="center"/>
                              <w:rPr>
                                <w:sz w:val="36"/>
                              </w:rPr>
                            </w:pPr>
                            <w:r w:rsidRPr="00DA3F1A">
                              <w:rPr>
                                <w:rFonts w:ascii="HGPｺﾞｼｯｸM" w:eastAsia="HGPｺﾞｼｯｸM" w:hAnsi="Meiryo UI" w:cs="Meiryo UI" w:hint="eastAsia"/>
                                <w:b/>
                                <w:caps/>
                                <w:color w:val="000000" w:themeColor="text1"/>
                                <w:sz w:val="44"/>
                                <w:szCs w:val="21"/>
                              </w:rPr>
                              <w:t>南海トラフ地震対応強化策検討委員会報告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7" style="position:absolute;left:0;text-align:left;margin-left:-27.3pt;margin-top:6.3pt;width:525.75pt;height: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" fillcolor="window" stroked="f" strokeweight="2pt">
                <v:textbox inset="0,0,0,0">
                  <w:txbxContent>
                    <w:p w:rsidR="005D716E" w:rsidRPr="00DA3F1A" w:rsidRDefault="005D716E" w:rsidP="00DA3F1A">
                      <w:pPr>
                        <w:jc w:val="center"/>
                        <w:rPr>
                          <w:sz w:val="36"/>
                        </w:rPr>
                      </w:pPr>
                      <w:r w:rsidRPr="00DA3F1A">
                        <w:rPr>
                          <w:rFonts w:ascii="HGPｺﾞｼｯｸM" w:eastAsia="HGPｺﾞｼｯｸM" w:hAnsi="Meiryo UI" w:cs="Meiryo UI" w:hint="eastAsia"/>
                          <w:b/>
                          <w:caps/>
                          <w:color w:val="000000" w:themeColor="text1"/>
                          <w:sz w:val="44"/>
                          <w:szCs w:val="21"/>
                        </w:rPr>
                        <w:t>南海トラフ地震対応強化策検討委員会報告</w:t>
                      </w:r>
                    </w:p>
                  </w:txbxContent>
                </v:textbox>
              </v:rect>
            </w:pict>
          </mc:Fallback>
        </mc:AlternateContent>
      </w:r>
      <w:r w:rsidR="00BE7F08" w:rsidRPr="00304327">
        <w:rPr>
          <w:rFonts w:ascii="HGSｺﾞｼｯｸM" w:eastAsia="HGSｺﾞｼｯｸM" w:hAnsi="Meiryo UI" w:cs="Meiryo UI" w:hint="eastAsia"/>
          <w:sz w:val="32"/>
          <w:szCs w:val="24"/>
        </w:rPr>
        <w:t>南海トラフ地震対応強化策検討委員会</w:t>
      </w:r>
      <w:r w:rsidR="009815A8">
        <w:rPr>
          <w:rFonts w:ascii="HGSｺﾞｼｯｸM" w:eastAsia="HGSｺﾞｼｯｸM" w:hAnsi="Meiryo UI" w:cs="Meiryo UI" w:hint="eastAsia"/>
          <w:sz w:val="32"/>
          <w:szCs w:val="24"/>
        </w:rPr>
        <w:t>「</w:t>
      </w:r>
      <w:r w:rsidR="003C64BE">
        <w:rPr>
          <w:rFonts w:ascii="HGSｺﾞｼｯｸM" w:eastAsia="HGSｺﾞｼｯｸM" w:hAnsi="Meiryo UI" w:cs="Meiryo UI" w:hint="eastAsia"/>
          <w:sz w:val="32"/>
          <w:szCs w:val="24"/>
        </w:rPr>
        <w:t>中間と</w:t>
      </w:r>
      <w:r w:rsidR="00BE7F08" w:rsidRPr="00304327">
        <w:rPr>
          <w:rFonts w:ascii="HGSｺﾞｼｯｸM" w:eastAsia="HGSｺﾞｼｯｸM" w:hAnsi="Meiryo UI" w:cs="Meiryo UI" w:hint="eastAsia"/>
          <w:sz w:val="32"/>
          <w:szCs w:val="24"/>
        </w:rPr>
        <w:t>りまとめ</w:t>
      </w:r>
      <w:r w:rsidR="003C64BE">
        <w:rPr>
          <w:rFonts w:ascii="HGSｺﾞｼｯｸM" w:eastAsia="HGSｺﾞｼｯｸM" w:hAnsi="Meiryo UI" w:cs="Meiryo UI" w:hint="eastAsia"/>
          <w:sz w:val="32"/>
          <w:szCs w:val="24"/>
        </w:rPr>
        <w:t>（案）</w:t>
      </w:r>
      <w:r w:rsidR="009815A8">
        <w:rPr>
          <w:rFonts w:ascii="HGSｺﾞｼｯｸM" w:eastAsia="HGSｺﾞｼｯｸM" w:hAnsi="Meiryo UI" w:cs="Meiryo UI" w:hint="eastAsia"/>
          <w:sz w:val="32"/>
          <w:szCs w:val="24"/>
        </w:rPr>
        <w:t>」</w:t>
      </w:r>
    </w:p>
    <w:p w:rsidR="00AF68A7" w:rsidRPr="00DA3F1A" w:rsidRDefault="00DA3F1A" w:rsidP="00512D46">
      <w:pPr>
        <w:jc w:val="center"/>
        <w:rPr>
          <w:rFonts w:ascii="HGSｺﾞｼｯｸM" w:eastAsia="HGSｺﾞｼｯｸM" w:hAnsi="Meiryo UI" w:cs="Meiryo UI"/>
          <w:color w:val="FFFFFF" w:themeColor="background1"/>
          <w:sz w:val="36"/>
          <w:szCs w:val="24"/>
        </w:rPr>
      </w:pPr>
      <w:r w:rsidRPr="00DA3F1A">
        <w:rPr>
          <w:rFonts w:ascii="HGSｺﾞｼｯｸM" w:eastAsia="HGSｺﾞｼｯｸM" w:hAnsi="Meiryo UI" w:cs="Meiryo UI" w:hint="eastAsia"/>
          <w:noProof/>
        </w:rPr>
        <mc:AlternateContent>
          <mc:Choice Requires="wps">
            <w:drawing>
              <wp:anchor distT="0" distB="0" distL="114300" distR="114300" simplePos="0" relativeHeight="251752448" behindDoc="0" locked="0" layoutInCell="1" allowOverlap="1" wp14:anchorId="6C3C49FB" wp14:editId="5FEF10DA">
                <wp:simplePos x="0" y="0"/>
                <wp:positionH relativeFrom="column">
                  <wp:posOffset>-489585</wp:posOffset>
                </wp:positionH>
                <wp:positionV relativeFrom="paragraph">
                  <wp:posOffset>118110</wp:posOffset>
                </wp:positionV>
                <wp:extent cx="6677025" cy="666750"/>
                <wp:effectExtent l="0" t="0" r="9525" b="0"/>
                <wp:wrapNone/>
                <wp:docPr id="14" name="正方形/長方形 14"/>
                <wp:cNvGraphicFramePr/>
                <a:graphic xmlns:a="http://schemas.openxmlformats.org/drawingml/2006/main">
                  <a:graphicData uri="http://schemas.microsoft.com/office/word/2010/wordprocessingShape">
                    <wps:wsp>
                      <wps:cNvSpPr/>
                      <wps:spPr>
                        <a:xfrm>
                          <a:off x="0" y="0"/>
                          <a:ext cx="6677025" cy="666750"/>
                        </a:xfrm>
                        <a:prstGeom prst="rect">
                          <a:avLst/>
                        </a:prstGeom>
                        <a:solidFill>
                          <a:sysClr val="window" lastClr="FFFFFF"/>
                        </a:solidFill>
                        <a:ln w="25400" cap="flat" cmpd="sng" algn="ctr">
                          <a:noFill/>
                          <a:prstDash val="solid"/>
                        </a:ln>
                        <a:effectLst/>
                      </wps:spPr>
                      <wps:txbx>
                        <w:txbxContent>
                          <w:p w:rsidR="005D716E" w:rsidRPr="00DA3F1A" w:rsidRDefault="005D716E" w:rsidP="00DA3F1A">
                            <w:pPr>
                              <w:jc w:val="center"/>
                              <w:rPr>
                                <w:sz w:val="32"/>
                              </w:rPr>
                            </w:pPr>
                            <w:r w:rsidRPr="00DA3F1A">
                              <w:rPr>
                                <w:rFonts w:ascii="HGPｺﾞｼｯｸM" w:eastAsia="HGPｺﾞｼｯｸM" w:hAnsi="Meiryo UI" w:cs="Meiryo UI" w:hint="eastAsia"/>
                                <w:b/>
                                <w:caps/>
                                <w:color w:val="000000" w:themeColor="text1"/>
                                <w:kern w:val="0"/>
                                <w:sz w:val="44"/>
                                <w:szCs w:val="21"/>
                              </w:rPr>
                              <w:t>『中間とりまとめ』を踏まえた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8" style="position:absolute;left:0;text-align:left;margin-left:-38.55pt;margin-top:9.3pt;width:525.75pt;height: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" fillcolor="window" stroked="f" strokeweight="2pt">
                <v:textbox inset="0,0,0,0">
                  <w:txbxContent>
                    <w:p w:rsidR="005D716E" w:rsidRPr="00DA3F1A" w:rsidRDefault="005D716E" w:rsidP="00DA3F1A">
                      <w:pPr>
                        <w:jc w:val="center"/>
                        <w:rPr>
                          <w:sz w:val="32"/>
                        </w:rPr>
                      </w:pPr>
                      <w:r w:rsidRPr="00DA3F1A">
                        <w:rPr>
                          <w:rFonts w:ascii="HGPｺﾞｼｯｸM" w:eastAsia="HGPｺﾞｼｯｸM" w:hAnsi="Meiryo UI" w:cs="Meiryo UI" w:hint="eastAsia"/>
                          <w:b/>
                          <w:caps/>
                          <w:color w:val="000000" w:themeColor="text1"/>
                          <w:kern w:val="0"/>
                          <w:sz w:val="44"/>
                          <w:szCs w:val="21"/>
                        </w:rPr>
                        <w:t>『中間とりまとめ』を踏まえた</w:t>
                      </w:r>
                    </w:p>
                  </w:txbxContent>
                </v:textbox>
              </v:rect>
            </w:pict>
          </mc:Fallback>
        </mc:AlternateContent>
      </w:r>
      <w:r w:rsidR="00BE7F08" w:rsidRPr="00DA3F1A">
        <w:rPr>
          <w:rFonts w:ascii="HGSｺﾞｼｯｸM" w:eastAsia="HGSｺﾞｼｯｸM" w:hAnsi="Meiryo UI" w:cs="Meiryo UI" w:hint="eastAsia"/>
          <w:color w:val="FFFFFF" w:themeColor="background1"/>
          <w:sz w:val="36"/>
          <w:szCs w:val="24"/>
        </w:rPr>
        <w:t>を踏まえ</w:t>
      </w:r>
      <w:r w:rsidR="003815A0" w:rsidRPr="00DA3F1A">
        <w:rPr>
          <w:rFonts w:ascii="HGSｺﾞｼｯｸM" w:eastAsia="HGSｺﾞｼｯｸM" w:hAnsi="Meiryo UI" w:cs="Meiryo UI" w:hint="eastAsia"/>
          <w:color w:val="FFFFFF" w:themeColor="background1"/>
          <w:sz w:val="36"/>
          <w:szCs w:val="24"/>
        </w:rPr>
        <w:t>た</w:t>
      </w:r>
      <w:r w:rsidR="00BE7F08" w:rsidRPr="00DA3F1A">
        <w:rPr>
          <w:rFonts w:ascii="HGSｺﾞｼｯｸM" w:eastAsia="HGSｺﾞｼｯｸM" w:hAnsi="Meiryo UI" w:cs="Meiryo UI" w:hint="eastAsia"/>
          <w:color w:val="FFFFFF" w:themeColor="background1"/>
          <w:sz w:val="36"/>
          <w:szCs w:val="24"/>
        </w:rPr>
        <w:t>府</w:t>
      </w:r>
      <w:r w:rsidR="00591C01" w:rsidRPr="00DA3F1A">
        <w:rPr>
          <w:rFonts w:ascii="HGSｺﾞｼｯｸM" w:eastAsia="HGSｺﾞｼｯｸM" w:hAnsi="Meiryo UI" w:cs="Meiryo UI" w:hint="eastAsia"/>
          <w:color w:val="FFFFFF" w:themeColor="background1"/>
          <w:sz w:val="36"/>
          <w:szCs w:val="24"/>
        </w:rPr>
        <w:t>の</w:t>
      </w:r>
      <w:r w:rsidR="003815A0" w:rsidRPr="00DA3F1A">
        <w:rPr>
          <w:rFonts w:ascii="HGSｺﾞｼｯｸM" w:eastAsia="HGSｺﾞｼｯｸM" w:hAnsi="Meiryo UI" w:cs="Meiryo UI" w:hint="eastAsia"/>
          <w:color w:val="FFFFFF" w:themeColor="background1"/>
          <w:sz w:val="36"/>
          <w:szCs w:val="24"/>
        </w:rPr>
        <w:t>早急に対応すべき</w:t>
      </w:r>
      <w:r w:rsidR="00AF68A7" w:rsidRPr="00DA3F1A">
        <w:rPr>
          <w:rFonts w:ascii="HGSｺﾞｼｯｸM" w:eastAsia="HGSｺﾞｼｯｸM" w:hAnsi="Meiryo UI" w:cs="Meiryo UI" w:hint="eastAsia"/>
          <w:color w:val="FFFFFF" w:themeColor="background1"/>
          <w:sz w:val="36"/>
          <w:szCs w:val="24"/>
        </w:rPr>
        <w:t>取組</w:t>
      </w:r>
      <w:r w:rsidR="00591C01" w:rsidRPr="00DA3F1A">
        <w:rPr>
          <w:rFonts w:ascii="HGSｺﾞｼｯｸM" w:eastAsia="HGSｺﾞｼｯｸM" w:hAnsi="Meiryo UI" w:cs="Meiryo UI" w:hint="eastAsia"/>
          <w:color w:val="FFFFFF" w:themeColor="background1"/>
          <w:sz w:val="36"/>
          <w:szCs w:val="24"/>
        </w:rPr>
        <w:t>み</w:t>
      </w:r>
    </w:p>
    <w:p w:rsidR="00512D46" w:rsidRPr="003815A0" w:rsidRDefault="00512D46" w:rsidP="00512D46">
      <w:pPr>
        <w:jc w:val="center"/>
        <w:rPr>
          <w:rFonts w:ascii="HGSｺﾞｼｯｸM" w:eastAsia="HGSｺﾞｼｯｸM" w:hAnsi="Meiryo UI" w:cs="Meiryo UI"/>
          <w:sz w:val="24"/>
          <w:szCs w:val="24"/>
        </w:rPr>
      </w:pPr>
    </w:p>
    <w:p w:rsidR="001C183B" w:rsidRPr="00BB4FB9" w:rsidRDefault="001C183B" w:rsidP="00512D46">
      <w:pPr>
        <w:jc w:val="center"/>
        <w:rPr>
          <w:rFonts w:ascii="HGSｺﾞｼｯｸM" w:eastAsia="HGSｺﾞｼｯｸM" w:hAnsi="Meiryo UI" w:cs="Meiryo UI"/>
          <w:sz w:val="24"/>
          <w:szCs w:val="24"/>
        </w:rPr>
      </w:pPr>
    </w:p>
    <w:p w:rsidR="001C183B" w:rsidRPr="00BB4FB9" w:rsidRDefault="002F33F2" w:rsidP="00512D46">
      <w:pPr>
        <w:jc w:val="center"/>
        <w:rPr>
          <w:rFonts w:ascii="HGSｺﾞｼｯｸM" w:eastAsia="HGSｺﾞｼｯｸM" w:hAnsi="Meiryo UI" w:cs="Meiryo UI"/>
          <w:sz w:val="24"/>
          <w:szCs w:val="24"/>
        </w:rPr>
      </w:pPr>
      <w:r>
        <w:rPr>
          <w:rFonts w:ascii="HGPｺﾞｼｯｸM" w:eastAsia="HGPｺﾞｼｯｸM" w:hAnsiTheme="minorEastAsia" w:cs="Meiryo UI" w:hint="eastAsia"/>
          <w:noProof/>
          <w:sz w:val="24"/>
        </w:rPr>
        <mc:AlternateContent>
          <mc:Choice Requires="wps">
            <w:drawing>
              <wp:anchor distT="0" distB="0" distL="114300" distR="114300" simplePos="0" relativeHeight="251759616" behindDoc="0" locked="0" layoutInCell="1" allowOverlap="1" wp14:anchorId="2368825B" wp14:editId="7B5D99E6">
                <wp:simplePos x="0" y="0"/>
                <wp:positionH relativeFrom="column">
                  <wp:posOffset>100965</wp:posOffset>
                </wp:positionH>
                <wp:positionV relativeFrom="paragraph">
                  <wp:posOffset>118110</wp:posOffset>
                </wp:positionV>
                <wp:extent cx="5629275" cy="1019175"/>
                <wp:effectExtent l="0" t="0" r="9525" b="9525"/>
                <wp:wrapNone/>
                <wp:docPr id="20" name="角丸四角形 20"/>
                <wp:cNvGraphicFramePr/>
                <a:graphic xmlns:a="http://schemas.openxmlformats.org/drawingml/2006/main">
                  <a:graphicData uri="http://schemas.microsoft.com/office/word/2010/wordprocessingShape">
                    <wps:wsp>
                      <wps:cNvSpPr/>
                      <wps:spPr>
                        <a:xfrm>
                          <a:off x="0" y="0"/>
                          <a:ext cx="5629275" cy="1019175"/>
                        </a:xfrm>
                        <a:prstGeom prst="roundRect">
                          <a:avLst>
                            <a:gd name="adj" fmla="val 10125"/>
                          </a:avLst>
                        </a:prstGeom>
                        <a:solidFill>
                          <a:schemeClr val="accent6">
                            <a:lumMod val="75000"/>
                            <a:alpha val="3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 o:spid="_x0000_s1026" style="position:absolute;left:0;text-align:left;margin-left:7.95pt;margin-top:9.3pt;width:443.25pt;height:80.2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6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" fillcolor="#e36c0a [2409]" stroked="f" strokeweight="2pt">
                <v:fill opacity="19789f"/>
              </v:roundrect>
            </w:pict>
          </mc:Fallback>
        </mc:AlternateContent>
      </w:r>
      <w:r w:rsidR="00DA3F1A" w:rsidRPr="00DA3F1A">
        <w:rPr>
          <w:rFonts w:ascii="HGSｺﾞｼｯｸM" w:eastAsia="HGSｺﾞｼｯｸM" w:hAnsi="Meiryo UI" w:cs="Meiryo UI" w:hint="eastAsia"/>
          <w:noProof/>
        </w:rPr>
        <mc:AlternateContent>
          <mc:Choice Requires="wps">
            <w:drawing>
              <wp:anchor distT="0" distB="0" distL="114300" distR="114300" simplePos="0" relativeHeight="251757568" behindDoc="0" locked="0" layoutInCell="1" allowOverlap="1" wp14:anchorId="3009AD9F" wp14:editId="7E566F85">
                <wp:simplePos x="0" y="0"/>
                <wp:positionH relativeFrom="column">
                  <wp:posOffset>-441960</wp:posOffset>
                </wp:positionH>
                <wp:positionV relativeFrom="paragraph">
                  <wp:posOffset>165735</wp:posOffset>
                </wp:positionV>
                <wp:extent cx="6677025" cy="666750"/>
                <wp:effectExtent l="0" t="0" r="9525" b="0"/>
                <wp:wrapNone/>
                <wp:docPr id="19" name="正方形/長方形 19"/>
                <wp:cNvGraphicFramePr/>
                <a:graphic xmlns:a="http://schemas.openxmlformats.org/drawingml/2006/main">
                  <a:graphicData uri="http://schemas.microsoft.com/office/word/2010/wordprocessingShape">
                    <wps:wsp>
                      <wps:cNvSpPr/>
                      <wps:spPr>
                        <a:xfrm>
                          <a:off x="0" y="0"/>
                          <a:ext cx="6677025" cy="666750"/>
                        </a:xfrm>
                        <a:prstGeom prst="rect">
                          <a:avLst/>
                        </a:prstGeom>
                        <a:solidFill>
                          <a:sysClr val="window" lastClr="FFFFFF"/>
                        </a:solidFill>
                        <a:ln w="25400" cap="flat" cmpd="sng" algn="ctr">
                          <a:noFill/>
                          <a:prstDash val="solid"/>
                        </a:ln>
                        <a:effectLst/>
                      </wps:spPr>
                      <wps:txbx>
                        <w:txbxContent>
                          <w:p w:rsidR="005D716E" w:rsidRPr="00213633" w:rsidRDefault="005D716E" w:rsidP="00DA3F1A">
                            <w:pPr>
                              <w:jc w:val="center"/>
                              <w:rPr>
                                <w:sz w:val="40"/>
                              </w:rPr>
                            </w:pPr>
                            <w:r w:rsidRPr="00DA3F1A">
                              <w:rPr>
                                <w:rFonts w:ascii="HGPｺﾞｼｯｸM" w:eastAsia="HGPｺﾞｼｯｸM" w:hAnsi="Meiryo UI" w:cs="Meiryo UI" w:hint="eastAsia"/>
                                <w:b/>
                                <w:caps/>
                                <w:color w:val="000000" w:themeColor="text1"/>
                                <w:sz w:val="56"/>
                                <w:szCs w:val="21"/>
                              </w:rPr>
                              <w:t>大阪府が早急に対応する取組み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9" style="position:absolute;left:0;text-align:left;margin-left:-34.8pt;margin-top:13.05pt;width:525.75pt;height: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" fillcolor="window" stroked="f" strokeweight="2pt">
                <v:textbox inset="0,0,0,0">
                  <w:txbxContent>
                    <w:p w:rsidR="005D716E" w:rsidRPr="00213633" w:rsidRDefault="005D716E" w:rsidP="00DA3F1A">
                      <w:pPr>
                        <w:jc w:val="center"/>
                        <w:rPr>
                          <w:sz w:val="40"/>
                        </w:rPr>
                      </w:pPr>
                      <w:r w:rsidRPr="00DA3F1A">
                        <w:rPr>
                          <w:rFonts w:ascii="HGPｺﾞｼｯｸM" w:eastAsia="HGPｺﾞｼｯｸM" w:hAnsi="Meiryo UI" w:cs="Meiryo UI" w:hint="eastAsia"/>
                          <w:b/>
                          <w:caps/>
                          <w:color w:val="000000" w:themeColor="text1"/>
                          <w:sz w:val="56"/>
                          <w:szCs w:val="21"/>
                        </w:rPr>
                        <w:t>大阪府が早急に対応する取組み</w:t>
                      </w:r>
                    </w:p>
                  </w:txbxContent>
                </v:textbox>
              </v:rect>
            </w:pict>
          </mc:Fallback>
        </mc:AlternateContent>
      </w:r>
    </w:p>
    <w:p w:rsidR="00512D46" w:rsidRPr="00BB4FB9" w:rsidRDefault="00512D46" w:rsidP="00512D46">
      <w:pPr>
        <w:jc w:val="center"/>
        <w:rPr>
          <w:rFonts w:ascii="HGSｺﾞｼｯｸM" w:eastAsia="HGSｺﾞｼｯｸM" w:hAnsi="Meiryo UI" w:cs="Meiryo UI"/>
          <w:sz w:val="28"/>
          <w:szCs w:val="24"/>
        </w:rPr>
      </w:pPr>
    </w:p>
    <w:p w:rsidR="00512D46" w:rsidRPr="00BB4FB9" w:rsidRDefault="00DA3F1A" w:rsidP="00512D46">
      <w:pPr>
        <w:rPr>
          <w:rFonts w:ascii="HGSｺﾞｼｯｸM" w:eastAsia="HGSｺﾞｼｯｸM" w:hAnsi="Meiryo UI" w:cs="Meiryo UI"/>
          <w:sz w:val="36"/>
          <w:szCs w:val="24"/>
        </w:rPr>
      </w:pPr>
      <w:r w:rsidRPr="00DA3F1A">
        <w:rPr>
          <w:rFonts w:ascii="HGSｺﾞｼｯｸM" w:eastAsia="HGSｺﾞｼｯｸM" w:hAnsi="Meiryo UI" w:cs="Meiryo UI" w:hint="eastAsia"/>
          <w:noProof/>
        </w:rPr>
        <mc:AlternateContent>
          <mc:Choice Requires="wps">
            <w:drawing>
              <wp:anchor distT="0" distB="0" distL="114300" distR="114300" simplePos="0" relativeHeight="251755520" behindDoc="0" locked="0" layoutInCell="1" allowOverlap="1" wp14:anchorId="283AD113" wp14:editId="73737C73">
                <wp:simplePos x="0" y="0"/>
                <wp:positionH relativeFrom="column">
                  <wp:posOffset>358140</wp:posOffset>
                </wp:positionH>
                <wp:positionV relativeFrom="paragraph">
                  <wp:posOffset>184785</wp:posOffset>
                </wp:positionV>
                <wp:extent cx="5076825" cy="0"/>
                <wp:effectExtent l="0" t="38100" r="9525" b="38100"/>
                <wp:wrapNone/>
                <wp:docPr id="17" name="直線コネクタ 17"/>
                <wp:cNvGraphicFramePr/>
                <a:graphic xmlns:a="http://schemas.openxmlformats.org/drawingml/2006/main">
                  <a:graphicData uri="http://schemas.microsoft.com/office/word/2010/wordprocessingShape">
                    <wps:wsp>
                      <wps:cNvCnPr/>
                      <wps:spPr>
                        <a:xfrm>
                          <a:off x="0" y="0"/>
                          <a:ext cx="5076825" cy="0"/>
                        </a:xfrm>
                        <a:prstGeom prst="line">
                          <a:avLst/>
                        </a:prstGeom>
                        <a:noFill/>
                        <a:ln w="69850" cap="flat" cmpd="thickThin" algn="ctr">
                          <a:solidFill>
                            <a:srgbClr val="502604"/>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14.55pt" to="427.9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" strokecolor="#502604" strokeweight="5.5pt">
                <v:stroke linestyle="thickThin"/>
              </v:line>
            </w:pict>
          </mc:Fallback>
        </mc:AlternateContent>
      </w: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1C183B" w:rsidRPr="00BB4FB9" w:rsidRDefault="001C183B" w:rsidP="00512D46">
      <w:pPr>
        <w:rPr>
          <w:rFonts w:ascii="HGSｺﾞｼｯｸM" w:eastAsia="HGSｺﾞｼｯｸM" w:hAnsi="Meiryo UI" w:cs="Meiryo UI"/>
          <w:sz w:val="24"/>
          <w:szCs w:val="24"/>
        </w:rPr>
      </w:pPr>
    </w:p>
    <w:p w:rsidR="001C183B" w:rsidRPr="00BB4FB9" w:rsidRDefault="001C183B" w:rsidP="00512D46">
      <w:pPr>
        <w:rPr>
          <w:rFonts w:ascii="HGSｺﾞｼｯｸM" w:eastAsia="HGSｺﾞｼｯｸM" w:hAnsi="Meiryo UI" w:cs="Meiryo UI"/>
          <w:sz w:val="24"/>
          <w:szCs w:val="24"/>
        </w:rPr>
      </w:pPr>
    </w:p>
    <w:p w:rsidR="001C183B" w:rsidRPr="00BB4FB9" w:rsidRDefault="001C183B" w:rsidP="00512D46">
      <w:pPr>
        <w:rPr>
          <w:rFonts w:ascii="HGSｺﾞｼｯｸM" w:eastAsia="HGSｺﾞｼｯｸM" w:hAnsi="Meiryo UI" w:cs="Meiryo UI"/>
          <w:sz w:val="24"/>
          <w:szCs w:val="24"/>
        </w:rPr>
      </w:pPr>
    </w:p>
    <w:p w:rsidR="001C183B" w:rsidRPr="00BB4FB9" w:rsidRDefault="001C183B"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BB4FB9" w:rsidRDefault="00512D46" w:rsidP="00512D46">
      <w:pPr>
        <w:rPr>
          <w:rFonts w:ascii="HGSｺﾞｼｯｸM" w:eastAsia="HGSｺﾞｼｯｸM" w:hAnsi="Meiryo UI" w:cs="Meiryo UI"/>
          <w:sz w:val="24"/>
          <w:szCs w:val="24"/>
        </w:rPr>
      </w:pPr>
    </w:p>
    <w:p w:rsidR="00512D46" w:rsidRPr="00DA3F1A" w:rsidRDefault="00512D46" w:rsidP="00512D46">
      <w:pPr>
        <w:spacing w:line="400" w:lineRule="exact"/>
        <w:jc w:val="center"/>
        <w:rPr>
          <w:rFonts w:ascii="HGSｺﾞｼｯｸM" w:eastAsia="HGSｺﾞｼｯｸM" w:hAnsi="Meiryo UI" w:cs="Meiryo UI"/>
          <w:color w:val="FFFFFF" w:themeColor="background1"/>
          <w:sz w:val="36"/>
          <w:szCs w:val="24"/>
        </w:rPr>
      </w:pPr>
      <w:r w:rsidRPr="00DA3F1A">
        <w:rPr>
          <w:rFonts w:ascii="HGSｺﾞｼｯｸM" w:eastAsia="HGSｺﾞｼｯｸM" w:hAnsi="Meiryo UI" w:cs="Meiryo UI" w:hint="eastAsia"/>
          <w:color w:val="FFFFFF" w:themeColor="background1"/>
          <w:sz w:val="36"/>
          <w:szCs w:val="24"/>
        </w:rPr>
        <w:t>平成３０年</w:t>
      </w:r>
      <w:r w:rsidR="001C183B" w:rsidRPr="00DA3F1A">
        <w:rPr>
          <w:rFonts w:ascii="HGSｺﾞｼｯｸM" w:eastAsia="HGSｺﾞｼｯｸM" w:hAnsi="Meiryo UI" w:cs="Meiryo UI" w:hint="eastAsia"/>
          <w:color w:val="FFFFFF" w:themeColor="background1"/>
          <w:sz w:val="36"/>
          <w:szCs w:val="24"/>
        </w:rPr>
        <w:t>９</w:t>
      </w:r>
      <w:r w:rsidRPr="00DA3F1A">
        <w:rPr>
          <w:rFonts w:ascii="HGSｺﾞｼｯｸM" w:eastAsia="HGSｺﾞｼｯｸM" w:hAnsi="Meiryo UI" w:cs="Meiryo UI" w:hint="eastAsia"/>
          <w:color w:val="FFFFFF" w:themeColor="background1"/>
          <w:sz w:val="36"/>
          <w:szCs w:val="24"/>
        </w:rPr>
        <w:t>月</w:t>
      </w:r>
    </w:p>
    <w:p w:rsidR="001C183B" w:rsidRPr="00BB4FB9" w:rsidRDefault="001C183B" w:rsidP="00512D46">
      <w:pPr>
        <w:spacing w:line="400" w:lineRule="exact"/>
        <w:jc w:val="center"/>
        <w:rPr>
          <w:rFonts w:ascii="HGSｺﾞｼｯｸM" w:eastAsia="HGSｺﾞｼｯｸM" w:hAnsi="Meiryo UI" w:cs="Meiryo UI"/>
          <w:sz w:val="36"/>
          <w:szCs w:val="24"/>
        </w:rPr>
      </w:pPr>
    </w:p>
    <w:p w:rsidR="001C183B" w:rsidRPr="00BB4FB9" w:rsidRDefault="001C183B" w:rsidP="00512D46">
      <w:pPr>
        <w:spacing w:line="400" w:lineRule="exact"/>
        <w:jc w:val="center"/>
        <w:rPr>
          <w:rFonts w:ascii="HGSｺﾞｼｯｸM" w:eastAsia="HGSｺﾞｼｯｸM" w:hAnsi="Meiryo UI" w:cs="Meiryo UI"/>
          <w:sz w:val="36"/>
          <w:szCs w:val="24"/>
        </w:rPr>
      </w:pPr>
    </w:p>
    <w:p w:rsidR="00512D46" w:rsidRPr="00BB4FB9" w:rsidRDefault="00512D46" w:rsidP="00512D46">
      <w:pPr>
        <w:spacing w:line="400" w:lineRule="exact"/>
        <w:jc w:val="center"/>
        <w:rPr>
          <w:rFonts w:ascii="HGSｺﾞｼｯｸM" w:eastAsia="HGSｺﾞｼｯｸM" w:hAnsi="Meiryo UI" w:cs="Meiryo UI"/>
          <w:sz w:val="36"/>
          <w:szCs w:val="24"/>
        </w:rPr>
      </w:pPr>
    </w:p>
    <w:p w:rsidR="00512D46" w:rsidRDefault="00512D46" w:rsidP="00AD0390">
      <w:pPr>
        <w:spacing w:line="276" w:lineRule="auto"/>
        <w:jc w:val="center"/>
        <w:rPr>
          <w:rFonts w:ascii="HGSｺﾞｼｯｸM" w:eastAsia="HGSｺﾞｼｯｸM" w:hAnsi="Meiryo UI" w:cs="Meiryo UI"/>
          <w:sz w:val="36"/>
          <w:szCs w:val="24"/>
        </w:rPr>
      </w:pPr>
      <w:r w:rsidRPr="00BB4FB9">
        <w:rPr>
          <w:rFonts w:ascii="HGSｺﾞｼｯｸM" w:eastAsia="HGSｺﾞｼｯｸM" w:hAnsi="Meiryo UI" w:cs="Meiryo UI" w:hint="eastAsia"/>
          <w:sz w:val="36"/>
          <w:szCs w:val="24"/>
        </w:rPr>
        <w:t>南海トラフ地震対応強化策検討委員会</w:t>
      </w:r>
      <w:r w:rsidR="00BE7F08">
        <w:rPr>
          <w:rFonts w:ascii="HGSｺﾞｼｯｸM" w:eastAsia="HGSｺﾞｼｯｸM" w:hAnsi="Meiryo UI" w:cs="Meiryo UI" w:hint="eastAsia"/>
          <w:sz w:val="36"/>
          <w:szCs w:val="24"/>
        </w:rPr>
        <w:t>事務局</w:t>
      </w:r>
    </w:p>
    <w:p w:rsidR="001C183B" w:rsidRPr="00BB4FB9" w:rsidRDefault="009815A8" w:rsidP="00AD0390">
      <w:pPr>
        <w:spacing w:line="276" w:lineRule="auto"/>
        <w:jc w:val="center"/>
        <w:rPr>
          <w:rFonts w:ascii="HG教科書体" w:eastAsia="HG教科書体" w:hAnsi="Meiryo UI" w:cs="Meiryo UI"/>
          <w:caps/>
          <w:sz w:val="24"/>
          <w:szCs w:val="21"/>
        </w:rPr>
      </w:pPr>
      <w:r w:rsidRPr="00665AD3">
        <w:rPr>
          <w:rFonts w:ascii="HGSｺﾞｼｯｸM" w:eastAsia="HGSｺﾞｼｯｸM" w:hAnsi="Meiryo UI" w:cs="Meiryo UI" w:hint="eastAsia"/>
          <w:spacing w:val="63"/>
          <w:kern w:val="0"/>
          <w:sz w:val="36"/>
          <w:szCs w:val="24"/>
          <w:fitText w:val="5040" w:id="1771787008"/>
        </w:rPr>
        <w:t>（大阪府</w:t>
      </w:r>
      <w:r w:rsidR="00665AD3" w:rsidRPr="00665AD3">
        <w:rPr>
          <w:rFonts w:ascii="HGSｺﾞｼｯｸM" w:eastAsia="HGSｺﾞｼｯｸM" w:hAnsi="Meiryo UI" w:cs="Meiryo UI" w:hint="eastAsia"/>
          <w:spacing w:val="63"/>
          <w:kern w:val="0"/>
          <w:sz w:val="36"/>
          <w:szCs w:val="24"/>
          <w:fitText w:val="5040" w:id="1771787008"/>
        </w:rPr>
        <w:t xml:space="preserve"> </w:t>
      </w:r>
      <w:r w:rsidR="00591C01" w:rsidRPr="00665AD3">
        <w:rPr>
          <w:rFonts w:ascii="HGSｺﾞｼｯｸM" w:eastAsia="HGSｺﾞｼｯｸM" w:hAnsi="Meiryo UI" w:cs="Meiryo UI" w:hint="eastAsia"/>
          <w:spacing w:val="63"/>
          <w:kern w:val="0"/>
          <w:sz w:val="36"/>
          <w:szCs w:val="24"/>
          <w:fitText w:val="5040" w:id="1771787008"/>
        </w:rPr>
        <w:t>危機管理室</w:t>
      </w:r>
      <w:r w:rsidR="00591C01" w:rsidRPr="00665AD3">
        <w:rPr>
          <w:rFonts w:ascii="HGSｺﾞｼｯｸM" w:eastAsia="HGSｺﾞｼｯｸM" w:hAnsi="Meiryo UI" w:cs="Meiryo UI" w:hint="eastAsia"/>
          <w:kern w:val="0"/>
          <w:sz w:val="36"/>
          <w:szCs w:val="24"/>
          <w:fitText w:val="5040" w:id="1771787008"/>
        </w:rPr>
        <w:t>）</w:t>
      </w:r>
    </w:p>
    <w:p w:rsidR="00B55CF5" w:rsidRPr="00BB4FB9" w:rsidRDefault="00B55CF5" w:rsidP="00B901E0">
      <w:pPr>
        <w:rPr>
          <w:rFonts w:ascii="HGS教科書体" w:eastAsia="HGS教科書体" w:hAnsi="Meiryo UI" w:cs="Meiryo UI"/>
          <w:caps/>
          <w:sz w:val="26"/>
          <w:szCs w:val="26"/>
        </w:rPr>
      </w:pPr>
    </w:p>
    <w:p w:rsidR="00B55CF5" w:rsidRPr="00AD0390" w:rsidRDefault="00B55CF5" w:rsidP="00B901E0">
      <w:pPr>
        <w:rPr>
          <w:rFonts w:ascii="HGS教科書体" w:eastAsia="HGS教科書体" w:hAnsi="Meiryo UI" w:cs="Meiryo UI"/>
          <w:caps/>
          <w:sz w:val="26"/>
          <w:szCs w:val="26"/>
        </w:rPr>
      </w:pPr>
    </w:p>
    <w:p w:rsidR="00B55CF5" w:rsidRPr="009815A8"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Pr="00BB4FB9" w:rsidRDefault="00B55CF5" w:rsidP="00B901E0">
      <w:pPr>
        <w:rPr>
          <w:rFonts w:ascii="HGS教科書体" w:eastAsia="HGS教科書体" w:hAnsi="Meiryo UI" w:cs="Meiryo UI"/>
          <w:caps/>
          <w:sz w:val="26"/>
          <w:szCs w:val="26"/>
        </w:rPr>
      </w:pPr>
    </w:p>
    <w:p w:rsidR="00B55CF5" w:rsidRDefault="00B55CF5"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591C01" w:rsidRDefault="00591C01"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C93AD3" w:rsidP="00B901E0">
      <w:pPr>
        <w:rPr>
          <w:rFonts w:ascii="HGS教科書体" w:eastAsia="HGS教科書体" w:hAnsi="Meiryo UI" w:cs="Meiryo UI"/>
          <w:caps/>
          <w:sz w:val="26"/>
          <w:szCs w:val="26"/>
        </w:rPr>
      </w:pPr>
    </w:p>
    <w:p w:rsidR="00C93AD3" w:rsidRDefault="003109E4" w:rsidP="00C93AD3">
      <w:pPr>
        <w:rPr>
          <w:rFonts w:ascii="HGPｺﾞｼｯｸM" w:eastAsia="HGPｺﾞｼｯｸM" w:hAnsi="Meiryo UI" w:cs="Meiryo UI"/>
          <w:b/>
          <w:caps/>
          <w:sz w:val="28"/>
          <w:szCs w:val="21"/>
        </w:rPr>
      </w:pPr>
      <w:r>
        <w:rPr>
          <w:rFonts w:ascii="HGPｺﾞｼｯｸM" w:eastAsia="HGPｺﾞｼｯｸM" w:hAnsi="Meiryo UI" w:cs="Meiryo UI" w:hint="eastAsia"/>
          <w:b/>
          <w:caps/>
          <w:noProof/>
          <w:sz w:val="28"/>
          <w:szCs w:val="21"/>
        </w:rPr>
        <w:lastRenderedPageBreak/>
        <mc:AlternateContent>
          <mc:Choice Requires="wps">
            <w:drawing>
              <wp:anchor distT="0" distB="0" distL="114300" distR="114300" simplePos="0" relativeHeight="251763712" behindDoc="0" locked="0" layoutInCell="1" allowOverlap="1" wp14:anchorId="14A21C28" wp14:editId="2A1EEBCC">
                <wp:simplePos x="0" y="0"/>
                <wp:positionH relativeFrom="column">
                  <wp:posOffset>-13335</wp:posOffset>
                </wp:positionH>
                <wp:positionV relativeFrom="paragraph">
                  <wp:posOffset>3810</wp:posOffset>
                </wp:positionV>
                <wp:extent cx="5410200" cy="352425"/>
                <wp:effectExtent l="0" t="0" r="0" b="9525"/>
                <wp:wrapNone/>
                <wp:docPr id="18" name="正方形/長方形 18"/>
                <wp:cNvGraphicFramePr/>
                <a:graphic xmlns:a="http://schemas.openxmlformats.org/drawingml/2006/main">
                  <a:graphicData uri="http://schemas.microsoft.com/office/word/2010/wordprocessingShape">
                    <wps:wsp>
                      <wps:cNvSpPr/>
                      <wps:spPr>
                        <a:xfrm>
                          <a:off x="0" y="0"/>
                          <a:ext cx="5410200" cy="352425"/>
                        </a:xfrm>
                        <a:prstGeom prst="rect">
                          <a:avLst/>
                        </a:prstGeom>
                        <a:solidFill>
                          <a:schemeClr val="accent6">
                            <a:lumMod val="60000"/>
                            <a:lumOff val="40000"/>
                          </a:schemeClr>
                        </a:solidFill>
                        <a:ln w="25400" cap="flat" cmpd="sng" algn="ctr">
                          <a:noFill/>
                          <a:prstDash val="solid"/>
                        </a:ln>
                        <a:effectLst/>
                      </wps:spPr>
                      <wps:txbx>
                        <w:txbxContent>
                          <w:p w:rsidR="005D716E" w:rsidRPr="003109E4" w:rsidRDefault="005D716E" w:rsidP="003109E4">
                            <w:pPr>
                              <w:spacing w:line="440" w:lineRule="exact"/>
                              <w:jc w:val="left"/>
                              <w:rPr>
                                <w:color w:val="000000" w:themeColor="text1"/>
                              </w:rPr>
                            </w:pPr>
                            <w:r w:rsidRPr="006843DA">
                              <w:rPr>
                                <w:rFonts w:ascii="HGPｺﾞｼｯｸM" w:eastAsia="HGPｺﾞｼｯｸM" w:hAnsi="Meiryo UI" w:cs="Meiryo UI" w:hint="eastAsia"/>
                                <w:b/>
                                <w:caps/>
                                <w:color w:val="000000" w:themeColor="text1"/>
                                <w:spacing w:val="152"/>
                                <w:kern w:val="0"/>
                                <w:sz w:val="28"/>
                                <w:szCs w:val="21"/>
                                <w:fitText w:val="1405" w:id="1775955968"/>
                              </w:rPr>
                              <w:t>はじめ</w:t>
                            </w:r>
                            <w:r w:rsidRPr="006843DA">
                              <w:rPr>
                                <w:rFonts w:ascii="HGPｺﾞｼｯｸM" w:eastAsia="HGPｺﾞｼｯｸM" w:hAnsi="Meiryo UI" w:cs="Meiryo UI" w:hint="eastAsia"/>
                                <w:b/>
                                <w:caps/>
                                <w:color w:val="000000" w:themeColor="text1"/>
                                <w:spacing w:val="1"/>
                                <w:kern w:val="0"/>
                                <w:sz w:val="28"/>
                                <w:szCs w:val="21"/>
                                <w:fitText w:val="1405" w:id="1775955968"/>
                              </w:rPr>
                              <w:t>に</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8" o:spid="_x0000_s1030" style="position:absolute;left:0;text-align:left;margin-left:-1.05pt;margin-top:.3pt;width:426pt;height:27.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" fillcolor="#fabf8f [1945]" stroked="f" strokeweight="2pt">
                <v:textbox inset=",0,,1mm">
                  <w:txbxContent>
                    <w:p w:rsidR="005D716E" w:rsidRPr="003109E4" w:rsidRDefault="005D716E" w:rsidP="003109E4">
                      <w:pPr>
                        <w:spacing w:line="440" w:lineRule="exact"/>
                        <w:jc w:val="left"/>
                        <w:rPr>
                          <w:color w:val="000000" w:themeColor="text1"/>
                        </w:rPr>
                      </w:pPr>
                      <w:r w:rsidRPr="006843DA">
                        <w:rPr>
                          <w:rFonts w:ascii="HGPｺﾞｼｯｸM" w:eastAsia="HGPｺﾞｼｯｸM" w:hAnsi="Meiryo UI" w:cs="Meiryo UI" w:hint="eastAsia"/>
                          <w:b/>
                          <w:caps/>
                          <w:color w:val="000000" w:themeColor="text1"/>
                          <w:spacing w:val="152"/>
                          <w:kern w:val="0"/>
                          <w:sz w:val="28"/>
                          <w:szCs w:val="21"/>
                          <w:fitText w:val="1405" w:id="1775955968"/>
                        </w:rPr>
                        <w:t>はじめ</w:t>
                      </w:r>
                      <w:r w:rsidRPr="006843DA">
                        <w:rPr>
                          <w:rFonts w:ascii="HGPｺﾞｼｯｸM" w:eastAsia="HGPｺﾞｼｯｸM" w:hAnsi="Meiryo UI" w:cs="Meiryo UI" w:hint="eastAsia"/>
                          <w:b/>
                          <w:caps/>
                          <w:color w:val="000000" w:themeColor="text1"/>
                          <w:spacing w:val="1"/>
                          <w:kern w:val="0"/>
                          <w:sz w:val="28"/>
                          <w:szCs w:val="21"/>
                          <w:fitText w:val="1405" w:id="1775955968"/>
                        </w:rPr>
                        <w:t>に</w:t>
                      </w:r>
                    </w:p>
                  </w:txbxContent>
                </v:textbox>
              </v:rect>
            </w:pict>
          </mc:Fallback>
        </mc:AlternateContent>
      </w:r>
      <w:r w:rsidR="00C93AD3">
        <w:rPr>
          <w:rFonts w:ascii="HGPｺﾞｼｯｸM" w:eastAsia="HGPｺﾞｼｯｸM" w:hAnsi="Meiryo UI" w:cs="Meiryo UI" w:hint="eastAsia"/>
          <w:b/>
          <w:caps/>
          <w:sz w:val="28"/>
          <w:szCs w:val="21"/>
        </w:rPr>
        <w:t>はじめに</w:t>
      </w:r>
    </w:p>
    <w:p w:rsidR="00C93AD3" w:rsidRPr="000F6C6D" w:rsidRDefault="00C93AD3" w:rsidP="003109E4">
      <w:pPr>
        <w:spacing w:line="276" w:lineRule="auto"/>
        <w:ind w:leftChars="133" w:left="279" w:firstLineChars="1" w:firstLine="3"/>
        <w:rPr>
          <w:rFonts w:ascii="HGPｺﾞｼｯｸM" w:eastAsia="HGPｺﾞｼｯｸM" w:hAnsi="Meiryo UI" w:cs="Meiryo UI"/>
          <w:b/>
          <w:caps/>
          <w:sz w:val="24"/>
          <w:szCs w:val="21"/>
        </w:rPr>
      </w:pPr>
      <w:r w:rsidRPr="000F6C6D">
        <w:rPr>
          <w:rFonts w:ascii="HGPｺﾞｼｯｸM" w:eastAsia="HGPｺﾞｼｯｸM" w:hAnsi="Meiryo UI" w:cs="Meiryo UI" w:hint="eastAsia"/>
          <w:b/>
          <w:caps/>
          <w:sz w:val="32"/>
          <w:szCs w:val="21"/>
        </w:rPr>
        <w:t xml:space="preserve">　</w:t>
      </w:r>
      <w:r w:rsidRPr="000F6C6D">
        <w:rPr>
          <w:rFonts w:ascii="HGPｺﾞｼｯｸM" w:eastAsia="HGPｺﾞｼｯｸM" w:hAnsiTheme="minorEastAsia" w:cs="Meiryo UI" w:hint="eastAsia"/>
          <w:caps/>
          <w:sz w:val="24"/>
          <w:szCs w:val="21"/>
        </w:rPr>
        <w:t>大阪府では、府の初動体制の整備を</w:t>
      </w:r>
      <w:r w:rsidR="005D716E">
        <w:rPr>
          <w:rFonts w:ascii="HGPｺﾞｼｯｸM" w:eastAsia="HGPｺﾞｼｯｸM" w:hAnsiTheme="minorEastAsia" w:cs="Meiryo UI" w:hint="eastAsia"/>
          <w:caps/>
          <w:sz w:val="24"/>
          <w:szCs w:val="21"/>
        </w:rPr>
        <w:t>はじめ</w:t>
      </w:r>
      <w:r w:rsidRPr="000F6C6D">
        <w:rPr>
          <w:rFonts w:ascii="HGPｺﾞｼｯｸM" w:eastAsia="HGPｺﾞｼｯｸM" w:hAnsiTheme="minorEastAsia" w:cs="Meiryo UI" w:hint="eastAsia"/>
          <w:caps/>
          <w:sz w:val="24"/>
          <w:szCs w:val="21"/>
        </w:rPr>
        <w:t>、防災関係機関との連携強化や建築物の耐震化など、上町断層帯地震や東南海・南海地震の被害想定を対象とした被害軽減対策に取り組んできた。</w:t>
      </w:r>
    </w:p>
    <w:p w:rsidR="00C93AD3" w:rsidRPr="000F6C6D" w:rsidRDefault="00C93AD3" w:rsidP="003109E4">
      <w:pPr>
        <w:spacing w:line="276" w:lineRule="auto"/>
        <w:ind w:leftChars="133" w:left="279" w:firstLineChars="1" w:firstLine="2"/>
        <w:rPr>
          <w:rFonts w:ascii="HGPｺﾞｼｯｸM" w:eastAsia="HGPｺﾞｼｯｸM" w:hAnsiTheme="minorEastAsia" w:cs="Meiryo UI"/>
          <w:caps/>
          <w:sz w:val="24"/>
          <w:szCs w:val="21"/>
        </w:rPr>
      </w:pPr>
      <w:r w:rsidRPr="000F6C6D">
        <w:rPr>
          <w:rFonts w:ascii="HGPｺﾞｼｯｸM" w:eastAsia="HGPｺﾞｼｯｸM" w:hAnsiTheme="minorEastAsia" w:cs="Meiryo UI" w:hint="eastAsia"/>
          <w:caps/>
          <w:sz w:val="24"/>
          <w:szCs w:val="21"/>
        </w:rPr>
        <w:t xml:space="preserve">　</w:t>
      </w:r>
      <w:r w:rsidR="000F6C6D" w:rsidRPr="000F6C6D">
        <w:rPr>
          <w:rFonts w:ascii="HGPｺﾞｼｯｸM" w:eastAsia="HGPｺﾞｼｯｸM" w:hAnsiTheme="minorEastAsia" w:cs="Meiryo UI" w:hint="eastAsia"/>
          <w:caps/>
          <w:sz w:val="24"/>
          <w:szCs w:val="21"/>
        </w:rPr>
        <w:t>また</w:t>
      </w:r>
      <w:r w:rsidRPr="000F6C6D">
        <w:rPr>
          <w:rFonts w:ascii="HGPｺﾞｼｯｸM" w:eastAsia="HGPｺﾞｼｯｸM" w:hAnsiTheme="minorEastAsia" w:cs="Meiryo UI" w:hint="eastAsia"/>
          <w:caps/>
          <w:sz w:val="24"/>
          <w:szCs w:val="21"/>
        </w:rPr>
        <w:t>、平成27年３月には、南海トラフ巨大地震を想定した『新・大阪府地震防災アクションプラン』を策定し、防潮堤の液状化対策や880万人訓練など100のアクションを取りまとめ、ハード、ソフト両面</w:t>
      </w:r>
      <w:r w:rsidR="000F6C6D" w:rsidRPr="000F6C6D">
        <w:rPr>
          <w:rFonts w:ascii="HGPｺﾞｼｯｸM" w:eastAsia="HGPｺﾞｼｯｸM" w:hAnsiTheme="minorEastAsia" w:cs="Meiryo UI" w:hint="eastAsia"/>
          <w:caps/>
          <w:sz w:val="24"/>
          <w:szCs w:val="21"/>
        </w:rPr>
        <w:t>から</w:t>
      </w:r>
      <w:r w:rsidRPr="000F6C6D">
        <w:rPr>
          <w:rFonts w:ascii="HGPｺﾞｼｯｸM" w:eastAsia="HGPｺﾞｼｯｸM" w:hAnsiTheme="minorEastAsia" w:cs="Meiryo UI" w:hint="eastAsia"/>
          <w:caps/>
          <w:sz w:val="24"/>
          <w:szCs w:val="21"/>
        </w:rPr>
        <w:t>取り組みを進めてきた。</w:t>
      </w:r>
    </w:p>
    <w:p w:rsidR="00C93AD3" w:rsidRPr="000F6C6D" w:rsidRDefault="00C93AD3" w:rsidP="003109E4">
      <w:pPr>
        <w:spacing w:line="276" w:lineRule="auto"/>
        <w:ind w:leftChars="133" w:left="279" w:firstLineChars="1" w:firstLine="2"/>
        <w:rPr>
          <w:rFonts w:ascii="HGPｺﾞｼｯｸM" w:eastAsia="HGPｺﾞｼｯｸM" w:hAnsiTheme="minorEastAsia" w:cs="Meiryo UI"/>
          <w:caps/>
          <w:sz w:val="24"/>
          <w:szCs w:val="21"/>
        </w:rPr>
      </w:pPr>
      <w:r w:rsidRPr="000F6C6D">
        <w:rPr>
          <w:rFonts w:ascii="HGPｺﾞｼｯｸM" w:eastAsia="HGPｺﾞｼｯｸM" w:hAnsiTheme="minorEastAsia" w:cs="Meiryo UI" w:hint="eastAsia"/>
          <w:caps/>
          <w:sz w:val="24"/>
          <w:szCs w:val="21"/>
        </w:rPr>
        <w:t xml:space="preserve">　平成30年６月18日に発生した、大阪府北部を震源とする地震における対応を踏まえ、南海トラフ地震を想定し、さらに強化すべき事項を検討のうえ、対策の推進に活かすことを目的に設置され</w:t>
      </w:r>
      <w:r w:rsidR="000F6C6D" w:rsidRPr="000F6C6D">
        <w:rPr>
          <w:rFonts w:ascii="HGPｺﾞｼｯｸM" w:eastAsia="HGPｺﾞｼｯｸM" w:hAnsiTheme="minorEastAsia" w:cs="Meiryo UI" w:hint="eastAsia"/>
          <w:caps/>
          <w:sz w:val="24"/>
          <w:szCs w:val="21"/>
        </w:rPr>
        <w:t>た、</w:t>
      </w:r>
      <w:r w:rsidR="000F6C6D" w:rsidRPr="00C1437F">
        <w:rPr>
          <w:rFonts w:ascii="HGPｺﾞｼｯｸM" w:eastAsia="HGPｺﾞｼｯｸM" w:hAnsiTheme="minorEastAsia" w:cs="Meiryo UI" w:hint="eastAsia"/>
          <w:caps/>
          <w:sz w:val="24"/>
          <w:szCs w:val="21"/>
        </w:rPr>
        <w:t>南海トラフ地震対応強化策検討委員会の</w:t>
      </w:r>
      <w:r w:rsidR="00DF1167" w:rsidRPr="00C1437F">
        <w:rPr>
          <w:rFonts w:ascii="HGPｺﾞｼｯｸM" w:eastAsia="HGPｺﾞｼｯｸM" w:hAnsiTheme="minorEastAsia" w:cs="Meiryo UI" w:hint="eastAsia"/>
          <w:caps/>
          <w:sz w:val="24"/>
          <w:szCs w:val="21"/>
        </w:rPr>
        <w:t>中間とりまとめ結果を踏まえ、</w:t>
      </w:r>
      <w:r w:rsidR="00DD4DA8" w:rsidRPr="00C1437F">
        <w:rPr>
          <w:rFonts w:ascii="HGPｺﾞｼｯｸM" w:eastAsia="HGPｺﾞｼｯｸM" w:hAnsiTheme="minorEastAsia" w:cs="Meiryo UI" w:hint="eastAsia"/>
          <w:caps/>
          <w:sz w:val="24"/>
          <w:szCs w:val="21"/>
        </w:rPr>
        <w:t>大阪府として、まずは早急に取組む</w:t>
      </w:r>
      <w:r w:rsidR="00DD4DA8">
        <w:rPr>
          <w:rFonts w:ascii="HGPｺﾞｼｯｸM" w:eastAsia="HGPｺﾞｼｯｸM" w:hAnsiTheme="minorEastAsia" w:cs="Meiryo UI" w:hint="eastAsia"/>
          <w:caps/>
          <w:sz w:val="24"/>
          <w:szCs w:val="21"/>
        </w:rPr>
        <w:t>べ</w:t>
      </w:r>
      <w:r w:rsidR="008612C4">
        <w:rPr>
          <w:rFonts w:ascii="HGPｺﾞｼｯｸM" w:eastAsia="HGPｺﾞｼｯｸM" w:hAnsiTheme="minorEastAsia" w:cs="Meiryo UI" w:hint="eastAsia"/>
          <w:caps/>
          <w:sz w:val="24"/>
          <w:szCs w:val="21"/>
        </w:rPr>
        <w:t>き</w:t>
      </w:r>
      <w:r w:rsidR="00DF1167" w:rsidRPr="000F6C6D">
        <w:rPr>
          <w:rFonts w:ascii="HGPｺﾞｼｯｸM" w:eastAsia="HGPｺﾞｼｯｸM" w:hAnsiTheme="minorEastAsia" w:cs="Meiryo UI" w:hint="eastAsia"/>
          <w:caps/>
          <w:sz w:val="24"/>
          <w:szCs w:val="21"/>
        </w:rPr>
        <w:t>対応</w:t>
      </w:r>
      <w:r w:rsidRPr="000F6C6D">
        <w:rPr>
          <w:rFonts w:ascii="HGPｺﾞｼｯｸM" w:eastAsia="HGPｺﾞｼｯｸM" w:hAnsiTheme="minorEastAsia" w:cs="Meiryo UI" w:hint="eastAsia"/>
          <w:caps/>
          <w:sz w:val="24"/>
          <w:szCs w:val="21"/>
        </w:rPr>
        <w:t>策をとりまとめた。</w:t>
      </w: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C93AD3" w:rsidRDefault="00C93AD3" w:rsidP="00C93AD3">
      <w:pPr>
        <w:spacing w:line="276" w:lineRule="auto"/>
        <w:ind w:leftChars="200" w:left="420" w:firstLineChars="100" w:firstLine="220"/>
        <w:rPr>
          <w:rFonts w:asciiTheme="minorEastAsia" w:hAnsiTheme="minorEastAsia" w:cs="Meiryo UI"/>
          <w:caps/>
          <w:sz w:val="22"/>
          <w:szCs w:val="21"/>
        </w:rPr>
      </w:pPr>
    </w:p>
    <w:p w:rsidR="003109E4" w:rsidRDefault="003109E4" w:rsidP="00C93AD3">
      <w:pPr>
        <w:spacing w:line="276" w:lineRule="auto"/>
        <w:ind w:leftChars="200" w:left="420" w:firstLineChars="100" w:firstLine="220"/>
        <w:rPr>
          <w:rFonts w:asciiTheme="minorEastAsia" w:hAnsiTheme="minorEastAsia" w:cs="Meiryo UI"/>
          <w:caps/>
          <w:sz w:val="22"/>
          <w:szCs w:val="21"/>
        </w:rPr>
      </w:pPr>
    </w:p>
    <w:p w:rsidR="003109E4" w:rsidRDefault="003109E4" w:rsidP="00C93AD3">
      <w:pPr>
        <w:spacing w:line="276" w:lineRule="auto"/>
        <w:ind w:leftChars="200" w:left="420" w:firstLineChars="100" w:firstLine="220"/>
        <w:rPr>
          <w:rFonts w:asciiTheme="minorEastAsia" w:hAnsiTheme="minorEastAsia" w:cs="Meiryo UI"/>
          <w:caps/>
          <w:sz w:val="22"/>
          <w:szCs w:val="21"/>
        </w:rPr>
      </w:pPr>
    </w:p>
    <w:p w:rsidR="003109E4" w:rsidRDefault="003109E4" w:rsidP="00C93AD3">
      <w:pPr>
        <w:spacing w:line="276" w:lineRule="auto"/>
        <w:ind w:leftChars="200" w:left="420" w:firstLineChars="100" w:firstLine="220"/>
        <w:rPr>
          <w:rFonts w:asciiTheme="minorEastAsia" w:hAnsiTheme="minorEastAsia" w:cs="Meiryo UI"/>
          <w:caps/>
          <w:sz w:val="22"/>
          <w:szCs w:val="21"/>
        </w:rPr>
      </w:pPr>
    </w:p>
    <w:p w:rsidR="00C93AD3" w:rsidRPr="006406AE" w:rsidRDefault="00C93AD3" w:rsidP="00C93AD3">
      <w:pPr>
        <w:spacing w:line="276" w:lineRule="auto"/>
        <w:ind w:leftChars="200" w:left="420" w:firstLineChars="100" w:firstLine="220"/>
        <w:rPr>
          <w:rFonts w:asciiTheme="minorEastAsia" w:hAnsiTheme="minorEastAsia" w:cs="Meiryo UI"/>
          <w:caps/>
          <w:sz w:val="22"/>
          <w:szCs w:val="21"/>
        </w:rPr>
      </w:pPr>
    </w:p>
    <w:p w:rsidR="00C93AD3" w:rsidRPr="00C93AD3" w:rsidRDefault="00C93AD3" w:rsidP="00B901E0">
      <w:pPr>
        <w:rPr>
          <w:rFonts w:ascii="HGS教科書体" w:eastAsia="HGS教科書体" w:hAnsi="Meiryo UI" w:cs="Meiryo UI"/>
          <w:caps/>
          <w:sz w:val="26"/>
          <w:szCs w:val="26"/>
        </w:rPr>
      </w:pPr>
    </w:p>
    <w:p w:rsidR="002D18EA" w:rsidRDefault="003109E4" w:rsidP="00E211B1">
      <w:pPr>
        <w:jc w:val="left"/>
        <w:rPr>
          <w:rFonts w:ascii="HGSｺﾞｼｯｸM" w:eastAsia="HGSｺﾞｼｯｸM" w:hAnsiTheme="minorEastAsia" w:cs="Meiryo UI"/>
          <w:caps/>
          <w:sz w:val="24"/>
          <w:szCs w:val="21"/>
        </w:rPr>
      </w:pPr>
      <w:r>
        <w:rPr>
          <w:rFonts w:ascii="HGPｺﾞｼｯｸM" w:eastAsia="HGPｺﾞｼｯｸM" w:hAnsi="Meiryo UI" w:cs="Meiryo UI" w:hint="eastAsia"/>
          <w:b/>
          <w:caps/>
          <w:noProof/>
          <w:sz w:val="28"/>
          <w:szCs w:val="21"/>
        </w:rPr>
        <w:lastRenderedPageBreak/>
        <mc:AlternateContent>
          <mc:Choice Requires="wps">
            <w:drawing>
              <wp:anchor distT="0" distB="0" distL="114300" distR="114300" simplePos="0" relativeHeight="251761664" behindDoc="0" locked="0" layoutInCell="1" allowOverlap="1" wp14:anchorId="09F9B141" wp14:editId="4B11C5BB">
                <wp:simplePos x="0" y="0"/>
                <wp:positionH relativeFrom="column">
                  <wp:posOffset>-13335</wp:posOffset>
                </wp:positionH>
                <wp:positionV relativeFrom="paragraph">
                  <wp:posOffset>13335</wp:posOffset>
                </wp:positionV>
                <wp:extent cx="5410200" cy="352425"/>
                <wp:effectExtent l="0" t="0" r="0" b="9525"/>
                <wp:wrapNone/>
                <wp:docPr id="16" name="正方形/長方形 16"/>
                <wp:cNvGraphicFramePr/>
                <a:graphic xmlns:a="http://schemas.openxmlformats.org/drawingml/2006/main">
                  <a:graphicData uri="http://schemas.microsoft.com/office/word/2010/wordprocessingShape">
                    <wps:wsp>
                      <wps:cNvSpPr/>
                      <wps:spPr>
                        <a:xfrm>
                          <a:off x="0" y="0"/>
                          <a:ext cx="5410200" cy="352425"/>
                        </a:xfrm>
                        <a:prstGeom prst="rect">
                          <a:avLst/>
                        </a:prstGeom>
                        <a:solidFill>
                          <a:srgbClr val="F79646">
                            <a:lumMod val="60000"/>
                            <a:lumOff val="40000"/>
                          </a:srgbClr>
                        </a:solidFill>
                        <a:ln w="25400" cap="flat" cmpd="sng" algn="ctr">
                          <a:noFill/>
                          <a:prstDash val="solid"/>
                        </a:ln>
                        <a:effectLst/>
                      </wps:spPr>
                      <wps:txbx>
                        <w:txbxContent>
                          <w:p w:rsidR="005D716E" w:rsidRPr="003109E4" w:rsidRDefault="005D716E" w:rsidP="003109E4">
                            <w:pPr>
                              <w:spacing w:line="440" w:lineRule="exact"/>
                              <w:jc w:val="left"/>
                              <w:rPr>
                                <w:color w:val="000000" w:themeColor="text1"/>
                              </w:rPr>
                            </w:pPr>
                            <w:r>
                              <w:rPr>
                                <w:rFonts w:ascii="HGPｺﾞｼｯｸM" w:eastAsia="HGPｺﾞｼｯｸM" w:hAnsi="Meiryo UI" w:cs="Meiryo UI" w:hint="eastAsia"/>
                                <w:b/>
                                <w:caps/>
                                <w:color w:val="000000" w:themeColor="text1"/>
                                <w:sz w:val="28"/>
                                <w:szCs w:val="21"/>
                              </w:rPr>
                              <w:t>目　次</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6" o:spid="_x0000_s1031" style="position:absolute;margin-left:-1.05pt;margin-top:1.05pt;width:426pt;height:27.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" fillcolor="#fac090" stroked="f" strokeweight="2pt">
                <v:textbox inset=",0,,1mm">
                  <w:txbxContent>
                    <w:p w:rsidR="005D716E" w:rsidRPr="003109E4" w:rsidRDefault="005D716E" w:rsidP="003109E4">
                      <w:pPr>
                        <w:spacing w:line="440" w:lineRule="exact"/>
                        <w:jc w:val="left"/>
                        <w:rPr>
                          <w:color w:val="000000" w:themeColor="text1"/>
                        </w:rPr>
                      </w:pPr>
                      <w:r>
                        <w:rPr>
                          <w:rFonts w:ascii="HGPｺﾞｼｯｸM" w:eastAsia="HGPｺﾞｼｯｸM" w:hAnsi="Meiryo UI" w:cs="Meiryo UI" w:hint="eastAsia"/>
                          <w:b/>
                          <w:caps/>
                          <w:color w:val="000000" w:themeColor="text1"/>
                          <w:sz w:val="28"/>
                          <w:szCs w:val="21"/>
                        </w:rPr>
                        <w:t>目　次</w:t>
                      </w:r>
                    </w:p>
                  </w:txbxContent>
                </v:textbox>
              </v:rect>
            </w:pict>
          </mc:Fallback>
        </mc:AlternateContent>
      </w:r>
    </w:p>
    <w:p w:rsidR="002D18EA" w:rsidRDefault="002D18EA" w:rsidP="00E211B1">
      <w:pPr>
        <w:jc w:val="left"/>
        <w:rPr>
          <w:rFonts w:ascii="HGSｺﾞｼｯｸM" w:eastAsia="HGSｺﾞｼｯｸM" w:hAnsiTheme="minorEastAsia" w:cs="Meiryo UI"/>
          <w:caps/>
          <w:sz w:val="24"/>
          <w:szCs w:val="21"/>
        </w:rPr>
      </w:pPr>
    </w:p>
    <w:tbl>
      <w:tblPr>
        <w:tblStyle w:val="a3"/>
        <w:tblpPr w:leftFromText="142" w:rightFromText="142" w:vertAnchor="page" w:horzAnchor="margin" w:tblpXSpec="center" w:tblpY="2251"/>
        <w:tblW w:w="8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gridCol w:w="565"/>
      </w:tblGrid>
      <w:tr w:rsidR="003109E4" w:rsidTr="003109E4">
        <w:tc>
          <w:tcPr>
            <w:tcW w:w="7656" w:type="dxa"/>
            <w:vAlign w:val="center"/>
          </w:tcPr>
          <w:p w:rsidR="003109E4" w:rsidRPr="00B676F0" w:rsidRDefault="006843DA"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noProof/>
                <w:sz w:val="24"/>
                <w:szCs w:val="21"/>
              </w:rPr>
              <mc:AlternateContent>
                <mc:Choice Requires="wps">
                  <w:drawing>
                    <wp:anchor distT="0" distB="0" distL="114300" distR="114300" simplePos="0" relativeHeight="251766784" behindDoc="0" locked="0" layoutInCell="1" allowOverlap="1" wp14:anchorId="2A11232A" wp14:editId="6E7EC0F8">
                      <wp:simplePos x="0" y="0"/>
                      <wp:positionH relativeFrom="column">
                        <wp:posOffset>-80645</wp:posOffset>
                      </wp:positionH>
                      <wp:positionV relativeFrom="paragraph">
                        <wp:posOffset>635</wp:posOffset>
                      </wp:positionV>
                      <wp:extent cx="5200650" cy="20955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5200650" cy="209550"/>
                              </a:xfrm>
                              <a:prstGeom prst="rect">
                                <a:avLst/>
                              </a:prstGeom>
                              <a:solidFill>
                                <a:srgbClr val="F79646">
                                  <a:lumMod val="75000"/>
                                  <a:alpha val="39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6" style="position:absolute;left:0;text-align:left;margin-left:-6.35pt;margin-top:.05pt;width:409.5pt;height:1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" fillcolor="#e46c0a" stroked="f" strokeweight="2pt">
                      <v:fill opacity="25443f"/>
                    </v:rect>
                  </w:pict>
                </mc:Fallback>
              </mc:AlternateContent>
            </w:r>
            <w:r w:rsidR="003109E4">
              <w:rPr>
                <w:rFonts w:ascii="HGPｺﾞｼｯｸM" w:eastAsia="HGPｺﾞｼｯｸM" w:hAnsiTheme="minorEastAsia" w:cs="Meiryo UI" w:hint="eastAsia"/>
                <w:caps/>
                <w:sz w:val="24"/>
                <w:szCs w:val="21"/>
              </w:rPr>
              <w:t xml:space="preserve">第1章　</w:t>
            </w:r>
            <w:r w:rsidR="003109E4" w:rsidRPr="00B676F0">
              <w:rPr>
                <w:rFonts w:ascii="HGPｺﾞｼｯｸM" w:eastAsia="HGPｺﾞｼｯｸM" w:hAnsiTheme="minorEastAsia" w:cs="Meiryo UI" w:hint="eastAsia"/>
                <w:caps/>
                <w:sz w:val="24"/>
                <w:szCs w:val="21"/>
              </w:rPr>
              <w:t xml:space="preserve">大阪府の初動体制と市町村支援のあり方　</w:t>
            </w:r>
          </w:p>
        </w:tc>
        <w:tc>
          <w:tcPr>
            <w:tcW w:w="565" w:type="dxa"/>
            <w:vAlign w:val="center"/>
          </w:tcPr>
          <w:p w:rsidR="003109E4" w:rsidRPr="00B676F0" w:rsidRDefault="003109E4" w:rsidP="003109E4">
            <w:pPr>
              <w:jc w:val="right"/>
              <w:rPr>
                <w:rFonts w:ascii="HGPｺﾞｼｯｸM" w:eastAsia="HGPｺﾞｼｯｸM" w:hAnsiTheme="minorEastAsia" w:cs="Meiryo UI"/>
                <w:caps/>
                <w:sz w:val="24"/>
                <w:szCs w:val="21"/>
              </w:rPr>
            </w:pPr>
          </w:p>
        </w:tc>
      </w:tr>
      <w:tr w:rsidR="003109E4" w:rsidTr="003109E4">
        <w:tc>
          <w:tcPr>
            <w:tcW w:w="7656" w:type="dxa"/>
            <w:vAlign w:val="center"/>
          </w:tcPr>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1-1．大阪府の初動体制　　　　　・・・・・・・・・・・・・・・・・・・・・・・・・・・・・・・・・</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1-2．市町村における災害対応体制の強化　　　　　・・・・・・・・・・・・・・・・・・</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1-3．避難者への支援　　　　　・・・・・・・・・・・・・・・・・・・・・・・・・・・・・・・・・・・</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1-4．多様な機関・団体との連携　　　　　・・・・・・・・・・・・・・・・・・・・・・・・・・</w:t>
            </w:r>
          </w:p>
          <w:p w:rsidR="003109E4" w:rsidRPr="00B676F0" w:rsidRDefault="003109E4" w:rsidP="003109E4">
            <w:pPr>
              <w:rPr>
                <w:rFonts w:ascii="HGPｺﾞｼｯｸM" w:eastAsia="HGPｺﾞｼｯｸM" w:hAnsiTheme="minorEastAsia" w:cs="Meiryo UI"/>
                <w:caps/>
                <w:sz w:val="24"/>
                <w:szCs w:val="21"/>
              </w:rPr>
            </w:pPr>
          </w:p>
        </w:tc>
        <w:tc>
          <w:tcPr>
            <w:tcW w:w="565" w:type="dxa"/>
          </w:tcPr>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w:t>
            </w: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4</w:t>
            </w: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6</w:t>
            </w:r>
          </w:p>
          <w:p w:rsidR="003109E4" w:rsidRPr="00B676F0"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6</w:t>
            </w:r>
          </w:p>
        </w:tc>
      </w:tr>
      <w:tr w:rsidR="003109E4" w:rsidTr="003109E4">
        <w:tc>
          <w:tcPr>
            <w:tcW w:w="7656" w:type="dxa"/>
            <w:vAlign w:val="center"/>
          </w:tcPr>
          <w:p w:rsidR="003109E4" w:rsidRPr="00B676F0" w:rsidRDefault="006843DA"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noProof/>
                <w:sz w:val="24"/>
                <w:szCs w:val="21"/>
              </w:rPr>
              <mc:AlternateContent>
                <mc:Choice Requires="wps">
                  <w:drawing>
                    <wp:anchor distT="0" distB="0" distL="114300" distR="114300" simplePos="0" relativeHeight="251768832" behindDoc="0" locked="0" layoutInCell="1" allowOverlap="1" wp14:anchorId="10E9B6F0" wp14:editId="711BCCEE">
                      <wp:simplePos x="0" y="0"/>
                      <wp:positionH relativeFrom="column">
                        <wp:posOffset>-64135</wp:posOffset>
                      </wp:positionH>
                      <wp:positionV relativeFrom="paragraph">
                        <wp:posOffset>7620</wp:posOffset>
                      </wp:positionV>
                      <wp:extent cx="5200650" cy="209550"/>
                      <wp:effectExtent l="0" t="0" r="0" b="0"/>
                      <wp:wrapNone/>
                      <wp:docPr id="22" name="正方形/長方形 22"/>
                      <wp:cNvGraphicFramePr/>
                      <a:graphic xmlns:a="http://schemas.openxmlformats.org/drawingml/2006/main">
                        <a:graphicData uri="http://schemas.microsoft.com/office/word/2010/wordprocessingShape">
                          <wps:wsp>
                            <wps:cNvSpPr/>
                            <wps:spPr>
                              <a:xfrm>
                                <a:off x="0" y="0"/>
                                <a:ext cx="5200650" cy="209550"/>
                              </a:xfrm>
                              <a:prstGeom prst="rect">
                                <a:avLst/>
                              </a:prstGeom>
                              <a:solidFill>
                                <a:srgbClr val="F79646">
                                  <a:lumMod val="75000"/>
                                  <a:alpha val="39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5.05pt;margin-top:.6pt;width:409.5pt;height: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" fillcolor="#e46c0a" stroked="f" strokeweight="2pt">
                      <v:fill opacity="25443f"/>
                    </v:rect>
                  </w:pict>
                </mc:Fallback>
              </mc:AlternateContent>
            </w:r>
            <w:r w:rsidR="003109E4">
              <w:rPr>
                <w:rFonts w:ascii="HGPｺﾞｼｯｸM" w:eastAsia="HGPｺﾞｼｯｸM" w:hAnsiTheme="minorEastAsia" w:cs="Meiryo UI" w:hint="eastAsia"/>
                <w:caps/>
                <w:sz w:val="24"/>
                <w:szCs w:val="21"/>
              </w:rPr>
              <w:t xml:space="preserve">第２章　</w:t>
            </w:r>
            <w:r w:rsidR="003109E4" w:rsidRPr="00B676F0">
              <w:rPr>
                <w:rFonts w:ascii="HGPｺﾞｼｯｸM" w:eastAsia="HGPｺﾞｼｯｸM" w:hAnsiTheme="minorEastAsia" w:cs="Meiryo UI" w:hint="eastAsia"/>
                <w:caps/>
                <w:sz w:val="24"/>
                <w:szCs w:val="21"/>
              </w:rPr>
              <w:t xml:space="preserve">出勤及び帰宅困難者への対応　</w:t>
            </w:r>
          </w:p>
        </w:tc>
        <w:tc>
          <w:tcPr>
            <w:tcW w:w="565" w:type="dxa"/>
            <w:vAlign w:val="center"/>
          </w:tcPr>
          <w:p w:rsidR="003109E4" w:rsidRPr="00B676F0" w:rsidRDefault="003109E4" w:rsidP="003109E4">
            <w:pPr>
              <w:jc w:val="right"/>
              <w:rPr>
                <w:rFonts w:ascii="HGPｺﾞｼｯｸM" w:eastAsia="HGPｺﾞｼｯｸM" w:hAnsiTheme="minorEastAsia" w:cs="Meiryo UI"/>
                <w:caps/>
                <w:sz w:val="24"/>
                <w:szCs w:val="21"/>
              </w:rPr>
            </w:pPr>
          </w:p>
        </w:tc>
      </w:tr>
      <w:tr w:rsidR="003109E4" w:rsidTr="003109E4">
        <w:tc>
          <w:tcPr>
            <w:tcW w:w="7656" w:type="dxa"/>
          </w:tcPr>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2-1．発災時間帯別の対応について</w:t>
            </w:r>
          </w:p>
          <w:p w:rsidR="003109E4" w:rsidRPr="001D6365"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w:t>
            </w:r>
            <w:r w:rsidRPr="001D6365">
              <w:rPr>
                <w:rFonts w:ascii="HGPｺﾞｼｯｸM" w:eastAsia="HGPｺﾞｼｯｸM" w:hAnsiTheme="minorEastAsia" w:cs="Meiryo UI" w:hint="eastAsia"/>
                <w:caps/>
                <w:sz w:val="22"/>
                <w:szCs w:val="21"/>
              </w:rPr>
              <w:t>（現行『事業所における一斉帰宅の抑制対策ガイドライン』の改正）</w:t>
            </w:r>
            <w:r>
              <w:rPr>
                <w:rFonts w:ascii="HGPｺﾞｼｯｸM" w:eastAsia="HGPｺﾞｼｯｸM" w:hAnsiTheme="minorEastAsia" w:cs="Meiryo UI" w:hint="eastAsia"/>
                <w:caps/>
                <w:sz w:val="22"/>
                <w:szCs w:val="21"/>
              </w:rPr>
              <w:t xml:space="preserve">　　</w:t>
            </w:r>
            <w:r>
              <w:rPr>
                <w:rFonts w:ascii="HGPｺﾞｼｯｸM" w:eastAsia="HGPｺﾞｼｯｸM" w:hAnsiTheme="minorEastAsia" w:cs="Meiryo UI" w:hint="eastAsia"/>
                <w:caps/>
                <w:sz w:val="24"/>
                <w:szCs w:val="21"/>
              </w:rPr>
              <w:t>・・・・・</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2-2．府域内企業における帰宅困難者対策の充実と災害対応力の強化・・</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2-3．広域連携による帰宅困難者対策の推進　　　　　・・・・・・・・・・・・・・・・</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2-4．鉄道利用者への情報発信と</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ターミナル駅等行き場のない帰宅困難者等への対応　　　　　・・・・・</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2-5．登下校時等の対応　　　　　・・・・・・・・・・・・・・・・・・・・・・・・・・・・・・・・・</w:t>
            </w:r>
          </w:p>
          <w:p w:rsidR="003109E4" w:rsidRPr="00B676F0" w:rsidRDefault="003109E4" w:rsidP="003109E4">
            <w:pPr>
              <w:rPr>
                <w:rFonts w:ascii="HGPｺﾞｼｯｸM" w:eastAsia="HGPｺﾞｼｯｸM" w:hAnsiTheme="minorEastAsia" w:cs="Meiryo UI"/>
                <w:caps/>
                <w:sz w:val="24"/>
                <w:szCs w:val="21"/>
              </w:rPr>
            </w:pPr>
          </w:p>
        </w:tc>
        <w:tc>
          <w:tcPr>
            <w:tcW w:w="565" w:type="dxa"/>
          </w:tcPr>
          <w:p w:rsidR="003109E4" w:rsidRDefault="003109E4" w:rsidP="003109E4">
            <w:pPr>
              <w:jc w:val="right"/>
              <w:rPr>
                <w:rFonts w:ascii="HGPｺﾞｼｯｸM" w:eastAsia="HGPｺﾞｼｯｸM" w:hAnsiTheme="minorEastAsia" w:cs="Meiryo UI"/>
                <w:caps/>
                <w:sz w:val="24"/>
                <w:szCs w:val="21"/>
              </w:rPr>
            </w:pP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7</w:t>
            </w: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8</w:t>
            </w: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8</w:t>
            </w:r>
          </w:p>
          <w:p w:rsidR="003109E4" w:rsidRDefault="003109E4" w:rsidP="003109E4">
            <w:pPr>
              <w:wordWrap w:val="0"/>
              <w:ind w:right="240"/>
              <w:jc w:val="right"/>
              <w:rPr>
                <w:rFonts w:ascii="HGPｺﾞｼｯｸM" w:eastAsia="HGPｺﾞｼｯｸM" w:hAnsiTheme="minorEastAsia" w:cs="Meiryo UI"/>
                <w:caps/>
                <w:sz w:val="24"/>
                <w:szCs w:val="21"/>
              </w:rPr>
            </w:pP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8</w:t>
            </w:r>
          </w:p>
          <w:p w:rsidR="003109E4" w:rsidRPr="00B676F0"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9</w:t>
            </w:r>
          </w:p>
        </w:tc>
      </w:tr>
      <w:tr w:rsidR="003109E4" w:rsidTr="003109E4">
        <w:tc>
          <w:tcPr>
            <w:tcW w:w="7656" w:type="dxa"/>
            <w:vAlign w:val="center"/>
          </w:tcPr>
          <w:p w:rsidR="003109E4" w:rsidRPr="00B676F0" w:rsidRDefault="006843DA"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noProof/>
                <w:sz w:val="24"/>
                <w:szCs w:val="21"/>
              </w:rPr>
              <mc:AlternateContent>
                <mc:Choice Requires="wps">
                  <w:drawing>
                    <wp:anchor distT="0" distB="0" distL="114300" distR="114300" simplePos="0" relativeHeight="251770880" behindDoc="0" locked="0" layoutInCell="1" allowOverlap="1" wp14:anchorId="7933AFF8" wp14:editId="4EF2A6F8">
                      <wp:simplePos x="0" y="0"/>
                      <wp:positionH relativeFrom="column">
                        <wp:posOffset>-60960</wp:posOffset>
                      </wp:positionH>
                      <wp:positionV relativeFrom="paragraph">
                        <wp:posOffset>6985</wp:posOffset>
                      </wp:positionV>
                      <wp:extent cx="5200650" cy="2095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5200650" cy="209550"/>
                              </a:xfrm>
                              <a:prstGeom prst="rect">
                                <a:avLst/>
                              </a:prstGeom>
                              <a:solidFill>
                                <a:srgbClr val="F79646">
                                  <a:lumMod val="75000"/>
                                  <a:alpha val="39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4.8pt;margin-top:.55pt;width:409.5pt;height: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" fillcolor="#e46c0a" stroked="f" strokeweight="2pt">
                      <v:fill opacity="25443f"/>
                    </v:rect>
                  </w:pict>
                </mc:Fallback>
              </mc:AlternateContent>
            </w:r>
            <w:r w:rsidR="003109E4">
              <w:rPr>
                <w:rFonts w:ascii="HGPｺﾞｼｯｸM" w:eastAsia="HGPｺﾞｼｯｸM" w:hAnsiTheme="minorEastAsia" w:cs="Meiryo UI" w:hint="eastAsia"/>
                <w:caps/>
                <w:sz w:val="24"/>
                <w:szCs w:val="21"/>
              </w:rPr>
              <w:t xml:space="preserve">第３章　</w:t>
            </w:r>
            <w:r w:rsidR="003109E4" w:rsidRPr="00B676F0">
              <w:rPr>
                <w:rFonts w:ascii="HGPｺﾞｼｯｸM" w:eastAsia="HGPｺﾞｼｯｸM" w:hAnsiTheme="minorEastAsia" w:cs="Meiryo UI" w:hint="eastAsia"/>
                <w:caps/>
                <w:sz w:val="24"/>
                <w:szCs w:val="21"/>
              </w:rPr>
              <w:t xml:space="preserve">訪日外国人等への対応　</w:t>
            </w:r>
          </w:p>
        </w:tc>
        <w:tc>
          <w:tcPr>
            <w:tcW w:w="565" w:type="dxa"/>
            <w:vAlign w:val="center"/>
          </w:tcPr>
          <w:p w:rsidR="003109E4" w:rsidRPr="00B676F0" w:rsidRDefault="003109E4" w:rsidP="003109E4">
            <w:pPr>
              <w:jc w:val="right"/>
              <w:rPr>
                <w:rFonts w:ascii="HGPｺﾞｼｯｸM" w:eastAsia="HGPｺﾞｼｯｸM" w:hAnsiTheme="minorEastAsia" w:cs="Meiryo UI"/>
                <w:caps/>
                <w:sz w:val="24"/>
                <w:szCs w:val="21"/>
              </w:rPr>
            </w:pPr>
          </w:p>
        </w:tc>
      </w:tr>
      <w:tr w:rsidR="003109E4" w:rsidTr="003109E4">
        <w:tc>
          <w:tcPr>
            <w:tcW w:w="7656" w:type="dxa"/>
          </w:tcPr>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3-1．関係機関との連携体制</w:t>
            </w:r>
            <w:r w:rsidR="008612C4">
              <w:rPr>
                <w:rFonts w:ascii="HGPｺﾞｼｯｸM" w:eastAsia="HGPｺﾞｼｯｸM" w:hAnsiTheme="minorEastAsia" w:cs="Meiryo UI" w:hint="eastAsia"/>
                <w:caps/>
                <w:sz w:val="24"/>
                <w:szCs w:val="21"/>
              </w:rPr>
              <w:t>の</w:t>
            </w:r>
            <w:r>
              <w:rPr>
                <w:rFonts w:ascii="HGPｺﾞｼｯｸM" w:eastAsia="HGPｺﾞｼｯｸM" w:hAnsiTheme="minorEastAsia" w:cs="Meiryo UI" w:hint="eastAsia"/>
                <w:caps/>
                <w:sz w:val="24"/>
                <w:szCs w:val="21"/>
              </w:rPr>
              <w:t>強化　　　　　・・・・・・・・・・・・・・・・・・・・・・・・</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3-2．SNS等を活用した訪日外国人等の視点に立った</w:t>
            </w:r>
          </w:p>
          <w:p w:rsidR="003109E4" w:rsidRDefault="003109E4" w:rsidP="008612C4">
            <w:pPr>
              <w:ind w:left="709"/>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多言語</w:t>
            </w:r>
            <w:r w:rsidR="008612C4">
              <w:rPr>
                <w:rFonts w:ascii="HGPｺﾞｼｯｸM" w:eastAsia="HGPｺﾞｼｯｸM" w:hAnsiTheme="minorEastAsia" w:cs="Meiryo UI" w:hint="eastAsia"/>
                <w:caps/>
                <w:sz w:val="24"/>
                <w:szCs w:val="21"/>
              </w:rPr>
              <w:t>対応</w:t>
            </w:r>
            <w:r>
              <w:rPr>
                <w:rFonts w:ascii="HGPｺﾞｼｯｸM" w:eastAsia="HGPｺﾞｼｯｸM" w:hAnsiTheme="minorEastAsia" w:cs="Meiryo UI" w:hint="eastAsia"/>
                <w:caps/>
                <w:sz w:val="24"/>
                <w:szCs w:val="21"/>
              </w:rPr>
              <w:t xml:space="preserve">による情報提供　　</w:t>
            </w:r>
            <w:r w:rsidR="008612C4">
              <w:rPr>
                <w:rFonts w:ascii="HGPｺﾞｼｯｸM" w:eastAsia="HGPｺﾞｼｯｸM" w:hAnsiTheme="minorEastAsia" w:cs="Meiryo UI" w:hint="eastAsia"/>
                <w:caps/>
                <w:sz w:val="24"/>
                <w:szCs w:val="21"/>
              </w:rPr>
              <w:t>・・・・・・・・・・・・・・・・・・・・・・・・・・・・・・</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3-3．多言語対応</w:t>
            </w:r>
            <w:r w:rsidR="008612C4">
              <w:rPr>
                <w:rFonts w:ascii="HGPｺﾞｼｯｸM" w:eastAsia="HGPｺﾞｼｯｸM" w:hAnsiTheme="minorEastAsia" w:cs="Meiryo UI" w:hint="eastAsia"/>
                <w:caps/>
                <w:sz w:val="24"/>
                <w:szCs w:val="21"/>
              </w:rPr>
              <w:t>が</w:t>
            </w:r>
            <w:r>
              <w:rPr>
                <w:rFonts w:ascii="HGPｺﾞｼｯｸM" w:eastAsia="HGPｺﾞｼｯｸM" w:hAnsiTheme="minorEastAsia" w:cs="Meiryo UI" w:hint="eastAsia"/>
                <w:caps/>
                <w:sz w:val="24"/>
                <w:szCs w:val="21"/>
              </w:rPr>
              <w:t>可能な拠点</w:t>
            </w:r>
            <w:r w:rsidR="008612C4">
              <w:rPr>
                <w:rFonts w:ascii="HGPｺﾞｼｯｸM" w:eastAsia="HGPｺﾞｼｯｸM" w:hAnsiTheme="minorEastAsia" w:cs="Meiryo UI" w:hint="eastAsia"/>
                <w:caps/>
                <w:sz w:val="24"/>
                <w:szCs w:val="21"/>
              </w:rPr>
              <w:t>づくり　　　　・・・・・・・・・・・・・・・・・・・・・・・・</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3-4．避難所における多言語対応の強化　　　　　・・・・・・・・・・・・・・・・・・・</w:t>
            </w:r>
          </w:p>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3-5．その他　　　　・・・・・・・・・・・・・・・・・・・・・・・・・・・・・・・・・・・・・・・・・・・・</w:t>
            </w:r>
          </w:p>
          <w:p w:rsidR="003109E4" w:rsidRPr="00B676F0" w:rsidRDefault="006843DA"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noProof/>
                <w:sz w:val="24"/>
                <w:szCs w:val="21"/>
              </w:rPr>
              <mc:AlternateContent>
                <mc:Choice Requires="wps">
                  <w:drawing>
                    <wp:anchor distT="0" distB="0" distL="114300" distR="114300" simplePos="0" relativeHeight="251772928" behindDoc="0" locked="0" layoutInCell="1" allowOverlap="1" wp14:anchorId="4DB49FCE" wp14:editId="25638AD0">
                      <wp:simplePos x="0" y="0"/>
                      <wp:positionH relativeFrom="column">
                        <wp:posOffset>-73025</wp:posOffset>
                      </wp:positionH>
                      <wp:positionV relativeFrom="paragraph">
                        <wp:posOffset>217170</wp:posOffset>
                      </wp:positionV>
                      <wp:extent cx="5200650" cy="209550"/>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5200650" cy="209550"/>
                              </a:xfrm>
                              <a:prstGeom prst="rect">
                                <a:avLst/>
                              </a:prstGeom>
                              <a:solidFill>
                                <a:srgbClr val="F79646">
                                  <a:lumMod val="75000"/>
                                  <a:alpha val="39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5.75pt;margin-top:17.1pt;width:409.5pt;height: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" fillcolor="#e46c0a" stroked="f" strokeweight="2pt">
                      <v:fill opacity="25443f"/>
                    </v:rect>
                  </w:pict>
                </mc:Fallback>
              </mc:AlternateContent>
            </w:r>
          </w:p>
        </w:tc>
        <w:tc>
          <w:tcPr>
            <w:tcW w:w="565" w:type="dxa"/>
          </w:tcPr>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p w:rsidR="003109E4" w:rsidRDefault="003109E4" w:rsidP="003109E4">
            <w:pPr>
              <w:jc w:val="right"/>
              <w:rPr>
                <w:rFonts w:ascii="HGPｺﾞｼｯｸM" w:eastAsia="HGPｺﾞｼｯｸM" w:hAnsiTheme="minorEastAsia" w:cs="Meiryo UI"/>
                <w:caps/>
                <w:sz w:val="24"/>
                <w:szCs w:val="21"/>
              </w:rPr>
            </w:pP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p w:rsidR="003109E4" w:rsidRPr="00B676F0"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10</w:t>
            </w:r>
          </w:p>
        </w:tc>
      </w:tr>
      <w:tr w:rsidR="003109E4" w:rsidTr="003109E4">
        <w:tc>
          <w:tcPr>
            <w:tcW w:w="7656" w:type="dxa"/>
            <w:vAlign w:val="center"/>
          </w:tcPr>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第４章　国に改善を要請する項目　　　　　・・・・・・・・・・・・・・・・・・・・・・・・・・・</w:t>
            </w:r>
          </w:p>
          <w:p w:rsidR="003109E4" w:rsidRPr="0066766E" w:rsidRDefault="003109E4" w:rsidP="003109E4">
            <w:pPr>
              <w:rPr>
                <w:rFonts w:ascii="HGPｺﾞｼｯｸM" w:eastAsia="HGPｺﾞｼｯｸM" w:hAnsiTheme="minorEastAsia" w:cs="Meiryo UI"/>
                <w:caps/>
                <w:sz w:val="24"/>
                <w:szCs w:val="21"/>
              </w:rPr>
            </w:pPr>
          </w:p>
        </w:tc>
        <w:tc>
          <w:tcPr>
            <w:tcW w:w="565" w:type="dxa"/>
          </w:tcPr>
          <w:p w:rsidR="003109E4" w:rsidRPr="00B676F0"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11</w:t>
            </w:r>
          </w:p>
        </w:tc>
      </w:tr>
      <w:tr w:rsidR="003109E4" w:rsidTr="003109E4">
        <w:tc>
          <w:tcPr>
            <w:tcW w:w="7656" w:type="dxa"/>
            <w:vAlign w:val="center"/>
          </w:tcPr>
          <w:p w:rsidR="003109E4" w:rsidRPr="00B676F0" w:rsidRDefault="006843DA"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noProof/>
                <w:sz w:val="24"/>
                <w:szCs w:val="21"/>
              </w:rPr>
              <mc:AlternateContent>
                <mc:Choice Requires="wps">
                  <w:drawing>
                    <wp:anchor distT="0" distB="0" distL="114300" distR="114300" simplePos="0" relativeHeight="251774976" behindDoc="0" locked="0" layoutInCell="1" allowOverlap="1" wp14:anchorId="1C6C8115" wp14:editId="09A0CE9C">
                      <wp:simplePos x="0" y="0"/>
                      <wp:positionH relativeFrom="column">
                        <wp:posOffset>-80010</wp:posOffset>
                      </wp:positionH>
                      <wp:positionV relativeFrom="paragraph">
                        <wp:posOffset>12065</wp:posOffset>
                      </wp:positionV>
                      <wp:extent cx="5200650" cy="20955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5200650" cy="209550"/>
                              </a:xfrm>
                              <a:prstGeom prst="rect">
                                <a:avLst/>
                              </a:prstGeom>
                              <a:solidFill>
                                <a:srgbClr val="F79646">
                                  <a:lumMod val="75000"/>
                                  <a:alpha val="39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6.3pt;margin-top:.95pt;width:409.5pt;height: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" fillcolor="#e46c0a" stroked="f" strokeweight="2pt">
                      <v:fill opacity="25443f"/>
                    </v:rect>
                  </w:pict>
                </mc:Fallback>
              </mc:AlternateContent>
            </w:r>
            <w:r w:rsidR="003109E4">
              <w:rPr>
                <w:rFonts w:ascii="HGPｺﾞｼｯｸM" w:eastAsia="HGPｺﾞｼｯｸM" w:hAnsiTheme="minorEastAsia" w:cs="Meiryo UI" w:hint="eastAsia"/>
                <w:caps/>
                <w:sz w:val="24"/>
                <w:szCs w:val="21"/>
              </w:rPr>
              <w:t>第５章　参考資料</w:t>
            </w:r>
          </w:p>
        </w:tc>
        <w:tc>
          <w:tcPr>
            <w:tcW w:w="565" w:type="dxa"/>
            <w:vAlign w:val="center"/>
          </w:tcPr>
          <w:p w:rsidR="003109E4" w:rsidRPr="00B676F0" w:rsidRDefault="003109E4" w:rsidP="003109E4">
            <w:pPr>
              <w:jc w:val="right"/>
              <w:rPr>
                <w:rFonts w:ascii="HGPｺﾞｼｯｸM" w:eastAsia="HGPｺﾞｼｯｸM" w:hAnsiTheme="minorEastAsia" w:cs="Meiryo UI"/>
                <w:caps/>
                <w:sz w:val="24"/>
                <w:szCs w:val="21"/>
              </w:rPr>
            </w:pPr>
          </w:p>
        </w:tc>
      </w:tr>
      <w:tr w:rsidR="003109E4" w:rsidTr="003109E4">
        <w:tc>
          <w:tcPr>
            <w:tcW w:w="7656" w:type="dxa"/>
            <w:vAlign w:val="center"/>
          </w:tcPr>
          <w:p w:rsidR="003109E4" w:rsidRDefault="003109E4" w:rsidP="003109E4">
            <w:pPr>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 xml:space="preserve">　5-1．南海トラフ地震の被害想定について　　　　　・・・・・・・・・・・・・・・・・・・</w:t>
            </w:r>
          </w:p>
        </w:tc>
        <w:tc>
          <w:tcPr>
            <w:tcW w:w="565" w:type="dxa"/>
            <w:vAlign w:val="center"/>
          </w:tcPr>
          <w:p w:rsidR="003109E4" w:rsidRDefault="003109E4" w:rsidP="003109E4">
            <w:pPr>
              <w:jc w:val="right"/>
              <w:rPr>
                <w:rFonts w:ascii="HGPｺﾞｼｯｸM" w:eastAsia="HGPｺﾞｼｯｸM" w:hAnsiTheme="minorEastAsia" w:cs="Meiryo UI"/>
                <w:caps/>
                <w:sz w:val="24"/>
                <w:szCs w:val="21"/>
              </w:rPr>
            </w:pPr>
            <w:r>
              <w:rPr>
                <w:rFonts w:ascii="HGPｺﾞｼｯｸM" w:eastAsia="HGPｺﾞｼｯｸM" w:hAnsiTheme="minorEastAsia" w:cs="Meiryo UI" w:hint="eastAsia"/>
                <w:caps/>
                <w:sz w:val="24"/>
                <w:szCs w:val="21"/>
              </w:rPr>
              <w:t>12</w:t>
            </w:r>
          </w:p>
        </w:tc>
      </w:tr>
    </w:tbl>
    <w:p w:rsidR="00E211B1" w:rsidRPr="00BB4FB9" w:rsidRDefault="00E211B1" w:rsidP="00E211B1">
      <w:pPr>
        <w:jc w:val="left"/>
        <w:rPr>
          <w:rFonts w:ascii="HGSｺﾞｼｯｸM" w:eastAsia="HGSｺﾞｼｯｸM" w:hAnsiTheme="minorEastAsia" w:cs="Meiryo UI"/>
          <w:caps/>
          <w:sz w:val="24"/>
          <w:szCs w:val="21"/>
        </w:rPr>
      </w:pPr>
    </w:p>
    <w:p w:rsidR="007E216C" w:rsidRDefault="007E216C" w:rsidP="00E211B1">
      <w:pPr>
        <w:ind w:firstLineChars="100" w:firstLine="281"/>
        <w:rPr>
          <w:rFonts w:ascii="HGPｺﾞｼｯｸM" w:eastAsia="HGPｺﾞｼｯｸM" w:hAnsi="Meiryo UI" w:cs="Meiryo UI"/>
          <w:b/>
          <w:caps/>
          <w:sz w:val="28"/>
          <w:szCs w:val="21"/>
        </w:rPr>
      </w:pPr>
    </w:p>
    <w:p w:rsidR="00E211B1" w:rsidRPr="00BB4FB9" w:rsidRDefault="00E211B1" w:rsidP="006843DA">
      <w:pPr>
        <w:ind w:firstLineChars="100" w:firstLine="281"/>
        <w:rPr>
          <w:rFonts w:ascii="HGPｺﾞｼｯｸM" w:eastAsia="HGPｺﾞｼｯｸM" w:hAnsi="Meiryo UI" w:cs="Meiryo UI"/>
          <w:b/>
          <w:caps/>
          <w:sz w:val="28"/>
          <w:szCs w:val="21"/>
        </w:rPr>
        <w:sectPr w:rsidR="00E211B1" w:rsidRPr="00BB4FB9" w:rsidSect="00E540BC">
          <w:footerReference w:type="default" r:id="rId9"/>
          <w:pgSz w:w="11906" w:h="16838"/>
          <w:pgMar w:top="1134" w:right="1701" w:bottom="567" w:left="1701" w:header="851" w:footer="992" w:gutter="0"/>
          <w:cols w:space="425"/>
          <w:titlePg/>
          <w:docGrid w:type="lines" w:linePitch="360"/>
        </w:sectPr>
      </w:pPr>
    </w:p>
    <w:p w:rsidR="007E216C" w:rsidRPr="00BB4FB9" w:rsidRDefault="007E216C" w:rsidP="00963D6A">
      <w:pPr>
        <w:rPr>
          <w:rFonts w:ascii="HGPｺﾞｼｯｸM" w:eastAsia="HGPｺﾞｼｯｸM" w:hAnsi="Meiryo UI" w:cs="Meiryo UI"/>
          <w:b/>
          <w:caps/>
          <w:sz w:val="28"/>
          <w:szCs w:val="21"/>
        </w:rPr>
        <w:sectPr w:rsidR="007E216C" w:rsidRPr="00BB4FB9" w:rsidSect="007E216C">
          <w:type w:val="continuous"/>
          <w:pgSz w:w="11906" w:h="16838"/>
          <w:pgMar w:top="1985" w:right="1701" w:bottom="1701" w:left="1701" w:header="851" w:footer="992" w:gutter="0"/>
          <w:cols w:space="425"/>
          <w:docGrid w:type="lines" w:linePitch="360"/>
        </w:sectPr>
      </w:pPr>
    </w:p>
    <w:p w:rsidR="00194CCD" w:rsidRPr="00BB4FB9" w:rsidRDefault="00452D4B" w:rsidP="00194CCD">
      <w:pPr>
        <w:rPr>
          <w:rFonts w:ascii="HGPｺﾞｼｯｸM" w:eastAsia="HGPｺﾞｼｯｸM" w:hAnsi="Meiryo UI" w:cs="Meiryo UI"/>
          <w:b/>
          <w:sz w:val="28"/>
          <w:szCs w:val="21"/>
        </w:rPr>
      </w:pPr>
      <w:r>
        <w:rPr>
          <w:rFonts w:ascii="HGPｺﾞｼｯｸM" w:eastAsia="HGPｺﾞｼｯｸM" w:hAnsi="Meiryo UI" w:cs="Meiryo UI" w:hint="eastAsia"/>
          <w:b/>
          <w:caps/>
          <w:noProof/>
          <w:sz w:val="28"/>
          <w:szCs w:val="21"/>
        </w:rPr>
        <w:lastRenderedPageBreak/>
        <mc:AlternateContent>
          <mc:Choice Requires="wps">
            <w:drawing>
              <wp:anchor distT="0" distB="0" distL="114300" distR="114300" simplePos="0" relativeHeight="251743232" behindDoc="0" locked="0" layoutInCell="1" allowOverlap="1" wp14:anchorId="6B0B1CA7" wp14:editId="245726A9">
                <wp:simplePos x="0" y="0"/>
                <wp:positionH relativeFrom="column">
                  <wp:posOffset>-13335</wp:posOffset>
                </wp:positionH>
                <wp:positionV relativeFrom="paragraph">
                  <wp:posOffset>-12700</wp:posOffset>
                </wp:positionV>
                <wp:extent cx="5410200" cy="352425"/>
                <wp:effectExtent l="0" t="0" r="0" b="9525"/>
                <wp:wrapNone/>
                <wp:docPr id="7" name="正方形/長方形 7"/>
                <wp:cNvGraphicFramePr/>
                <a:graphic xmlns:a="http://schemas.openxmlformats.org/drawingml/2006/main">
                  <a:graphicData uri="http://schemas.microsoft.com/office/word/2010/wordprocessingShape">
                    <wps:wsp>
                      <wps:cNvSpPr/>
                      <wps:spPr>
                        <a:xfrm>
                          <a:off x="0" y="0"/>
                          <a:ext cx="5410200" cy="352425"/>
                        </a:xfrm>
                        <a:prstGeom prst="rect">
                          <a:avLst/>
                        </a:prstGeom>
                        <a:solidFill>
                          <a:schemeClr val="accent6">
                            <a:lumMod val="60000"/>
                            <a:lumOff val="40000"/>
                          </a:schemeClr>
                        </a:solidFill>
                        <a:ln w="25400" cap="flat" cmpd="sng" algn="ctr">
                          <a:noFill/>
                          <a:prstDash val="solid"/>
                        </a:ln>
                        <a:effectLst/>
                      </wps:spPr>
                      <wps:txbx>
                        <w:txbxContent>
                          <w:p w:rsidR="005D716E" w:rsidRPr="003109E4" w:rsidRDefault="005D716E" w:rsidP="00452D4B">
                            <w:pPr>
                              <w:spacing w:line="440" w:lineRule="exact"/>
                              <w:jc w:val="left"/>
                              <w:rPr>
                                <w:color w:val="000000" w:themeColor="text1"/>
                              </w:rPr>
                            </w:pPr>
                            <w:r w:rsidRPr="003109E4">
                              <w:rPr>
                                <w:rFonts w:ascii="HGPｺﾞｼｯｸM" w:eastAsia="HGPｺﾞｼｯｸM" w:hAnsi="Meiryo UI" w:cs="Meiryo UI" w:hint="eastAsia"/>
                                <w:b/>
                                <w:caps/>
                                <w:color w:val="000000" w:themeColor="text1"/>
                                <w:sz w:val="28"/>
                                <w:szCs w:val="21"/>
                              </w:rPr>
                              <w:t>第１章　大阪府の初動体制と市町村支援のあり方</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32" style="position:absolute;left:0;text-align:left;margin-left:-1.05pt;margin-top:-1pt;width:426pt;height:27.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" fillcolor="#fabf8f [1945]" stroked="f" strokeweight="2pt">
                <v:textbox inset=",0,,1mm">
                  <w:txbxContent>
                    <w:p w:rsidR="005D716E" w:rsidRPr="003109E4" w:rsidRDefault="005D716E" w:rsidP="00452D4B">
                      <w:pPr>
                        <w:spacing w:line="440" w:lineRule="exact"/>
                        <w:jc w:val="left"/>
                        <w:rPr>
                          <w:color w:val="000000" w:themeColor="text1"/>
                        </w:rPr>
                      </w:pPr>
                      <w:r w:rsidRPr="003109E4">
                        <w:rPr>
                          <w:rFonts w:ascii="HGPｺﾞｼｯｸM" w:eastAsia="HGPｺﾞｼｯｸM" w:hAnsi="Meiryo UI" w:cs="Meiryo UI" w:hint="eastAsia"/>
                          <w:b/>
                          <w:caps/>
                          <w:color w:val="000000" w:themeColor="text1"/>
                          <w:sz w:val="28"/>
                          <w:szCs w:val="21"/>
                        </w:rPr>
                        <w:t>第１章　大阪府の初動体制と市町村支援のあり方</w:t>
                      </w:r>
                    </w:p>
                  </w:txbxContent>
                </v:textbox>
              </v:rect>
            </w:pict>
          </mc:Fallback>
        </mc:AlternateContent>
      </w:r>
      <w:r w:rsidR="000F6C6D">
        <w:rPr>
          <w:rFonts w:ascii="HGPｺﾞｼｯｸM" w:eastAsia="HGPｺﾞｼｯｸM" w:hAnsi="Meiryo UI" w:cs="Meiryo UI" w:hint="eastAsia"/>
          <w:b/>
          <w:sz w:val="28"/>
          <w:szCs w:val="21"/>
        </w:rPr>
        <w:t>第</w:t>
      </w:r>
      <w:r w:rsidR="006406AE">
        <w:rPr>
          <w:rFonts w:ascii="HGPｺﾞｼｯｸM" w:eastAsia="HGPｺﾞｼｯｸM" w:hAnsi="Meiryo UI" w:cs="Meiryo UI" w:hint="eastAsia"/>
          <w:b/>
          <w:sz w:val="28"/>
          <w:szCs w:val="21"/>
        </w:rPr>
        <w:t>１</w:t>
      </w:r>
      <w:r w:rsidR="000F6C6D">
        <w:rPr>
          <w:rFonts w:ascii="HGPｺﾞｼｯｸM" w:eastAsia="HGPｺﾞｼｯｸM" w:hAnsi="Meiryo UI" w:cs="Meiryo UI" w:hint="eastAsia"/>
          <w:b/>
          <w:sz w:val="28"/>
          <w:szCs w:val="21"/>
        </w:rPr>
        <w:t xml:space="preserve">章　</w:t>
      </w:r>
      <w:r w:rsidR="00BD38CC">
        <w:rPr>
          <w:rFonts w:ascii="HGPｺﾞｼｯｸM" w:eastAsia="HGPｺﾞｼｯｸM" w:hAnsi="Meiryo UI" w:cs="Meiryo UI" w:hint="eastAsia"/>
          <w:b/>
          <w:sz w:val="28"/>
          <w:szCs w:val="21"/>
        </w:rPr>
        <w:t>大阪</w:t>
      </w:r>
      <w:r w:rsidR="00BD26BF">
        <w:rPr>
          <w:rFonts w:ascii="HGPｺﾞｼｯｸM" w:eastAsia="HGPｺﾞｼｯｸM" w:hAnsi="Meiryo UI" w:cs="Meiryo UI" w:hint="eastAsia"/>
          <w:b/>
          <w:sz w:val="28"/>
          <w:szCs w:val="21"/>
        </w:rPr>
        <w:t>府の初動体制と</w:t>
      </w:r>
      <w:r w:rsidR="00194CCD" w:rsidRPr="00BB4FB9">
        <w:rPr>
          <w:rFonts w:ascii="HGPｺﾞｼｯｸM" w:eastAsia="HGPｺﾞｼｯｸM" w:hAnsi="Meiryo UI" w:cs="Meiryo UI" w:hint="eastAsia"/>
          <w:b/>
          <w:sz w:val="28"/>
          <w:szCs w:val="21"/>
        </w:rPr>
        <w:t>市町村支援のあり方</w:t>
      </w:r>
    </w:p>
    <w:p w:rsidR="00647983" w:rsidRDefault="00647983" w:rsidP="003815A0">
      <w:pPr>
        <w:spacing w:line="300" w:lineRule="exact"/>
        <w:rPr>
          <w:rFonts w:ascii="HGPｺﾞｼｯｸM" w:eastAsia="HGPｺﾞｼｯｸM" w:hAnsi="Meiryo UI" w:cs="Meiryo UI"/>
          <w:b/>
          <w:sz w:val="24"/>
          <w:szCs w:val="21"/>
        </w:rPr>
      </w:pPr>
      <w:r w:rsidRPr="00A532E9">
        <w:rPr>
          <w:rFonts w:ascii="HGPｺﾞｼｯｸM" w:eastAsia="HGPｺﾞｼｯｸM" w:hAnsi="Meiryo UI" w:cs="Meiryo UI" w:hint="eastAsia"/>
          <w:b/>
          <w:color w:val="632423" w:themeColor="accent2" w:themeShade="80"/>
          <w:sz w:val="24"/>
          <w:szCs w:val="21"/>
          <w:bdr w:val="single" w:sz="6" w:space="0" w:color="632423" w:themeColor="accent2" w:themeShade="80"/>
        </w:rPr>
        <w:t>1-1．</w:t>
      </w:r>
      <w:r w:rsidRPr="00A532E9">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大阪府の初動体制</w:t>
      </w:r>
    </w:p>
    <w:p w:rsidR="00EC148F" w:rsidRDefault="00591C01" w:rsidP="00591C01">
      <w:pPr>
        <w:spacing w:line="276" w:lineRule="auto"/>
        <w:ind w:leftChars="202" w:left="424"/>
        <w:rPr>
          <w:rFonts w:asciiTheme="minorEastAsia" w:hAnsiTheme="minorEastAsia" w:cs="Meiryo UI"/>
          <w:caps/>
          <w:sz w:val="22"/>
          <w:szCs w:val="21"/>
        </w:rPr>
      </w:pPr>
      <w:r>
        <w:rPr>
          <w:rFonts w:ascii="HGPｺﾞｼｯｸM" w:eastAsia="HGPｺﾞｼｯｸM" w:hAnsi="Meiryo UI" w:cs="Meiryo UI" w:hint="eastAsia"/>
          <w:b/>
          <w:sz w:val="24"/>
          <w:szCs w:val="21"/>
        </w:rPr>
        <w:t xml:space="preserve">　</w:t>
      </w:r>
      <w:r w:rsidRPr="00BB4FB9">
        <w:rPr>
          <w:rFonts w:asciiTheme="minorEastAsia" w:hAnsiTheme="minorEastAsia" w:cs="Meiryo UI" w:hint="eastAsia"/>
          <w:caps/>
          <w:sz w:val="22"/>
          <w:szCs w:val="21"/>
        </w:rPr>
        <w:t>府</w:t>
      </w:r>
      <w:r>
        <w:rPr>
          <w:rFonts w:asciiTheme="minorEastAsia" w:hAnsiTheme="minorEastAsia" w:cs="Meiryo UI" w:hint="eastAsia"/>
          <w:caps/>
          <w:sz w:val="22"/>
          <w:szCs w:val="21"/>
        </w:rPr>
        <w:t>職員</w:t>
      </w:r>
      <w:r w:rsidRPr="00BB4FB9">
        <w:rPr>
          <w:rFonts w:asciiTheme="minorEastAsia" w:hAnsiTheme="minorEastAsia" w:cs="Meiryo UI" w:hint="eastAsia"/>
          <w:caps/>
          <w:sz w:val="22"/>
          <w:szCs w:val="21"/>
        </w:rPr>
        <w:t>の参集状況は、発災１時間</w:t>
      </w:r>
      <w:r>
        <w:rPr>
          <w:rFonts w:asciiTheme="minorEastAsia" w:hAnsiTheme="minorEastAsia" w:cs="Meiryo UI" w:hint="eastAsia"/>
          <w:caps/>
          <w:sz w:val="22"/>
          <w:szCs w:val="21"/>
        </w:rPr>
        <w:t>後</w:t>
      </w:r>
      <w:r w:rsidRPr="00BB4FB9">
        <w:rPr>
          <w:rFonts w:asciiTheme="minorEastAsia" w:hAnsiTheme="minorEastAsia" w:cs="Meiryo UI" w:hint="eastAsia"/>
          <w:caps/>
          <w:sz w:val="22"/>
          <w:szCs w:val="21"/>
        </w:rPr>
        <w:t>の大手前庁舎</w:t>
      </w:r>
      <w:r>
        <w:rPr>
          <w:rFonts w:asciiTheme="minorEastAsia" w:hAnsiTheme="minorEastAsia" w:cs="Meiryo UI" w:hint="eastAsia"/>
          <w:caps/>
          <w:sz w:val="22"/>
          <w:szCs w:val="21"/>
        </w:rPr>
        <w:t>では</w:t>
      </w:r>
      <w:r w:rsidRPr="00BB4FB9">
        <w:rPr>
          <w:rFonts w:asciiTheme="minorEastAsia" w:hAnsiTheme="minorEastAsia" w:cs="Meiryo UI" w:hint="eastAsia"/>
          <w:caps/>
          <w:sz w:val="22"/>
          <w:szCs w:val="21"/>
        </w:rPr>
        <w:t>、参集</w:t>
      </w:r>
      <w:r>
        <w:rPr>
          <w:rFonts w:asciiTheme="minorEastAsia" w:hAnsiTheme="minorEastAsia" w:cs="Meiryo UI" w:hint="eastAsia"/>
          <w:caps/>
          <w:sz w:val="22"/>
          <w:szCs w:val="21"/>
        </w:rPr>
        <w:t>人員</w:t>
      </w:r>
      <w:r w:rsidRPr="00BB4FB9">
        <w:rPr>
          <w:rFonts w:asciiTheme="minorEastAsia" w:hAnsiTheme="minorEastAsia" w:cs="Meiryo UI" w:hint="eastAsia"/>
          <w:caps/>
          <w:sz w:val="22"/>
          <w:szCs w:val="21"/>
        </w:rPr>
        <w:t>が367名と</w:t>
      </w:r>
      <w:r>
        <w:rPr>
          <w:rFonts w:asciiTheme="minorEastAsia" w:hAnsiTheme="minorEastAsia" w:cs="Meiryo UI" w:hint="eastAsia"/>
          <w:caps/>
          <w:sz w:val="22"/>
          <w:szCs w:val="21"/>
        </w:rPr>
        <w:t>、</w:t>
      </w:r>
    </w:p>
    <w:p w:rsidR="00591C01" w:rsidRDefault="000A1E4B" w:rsidP="00591C01">
      <w:pPr>
        <w:spacing w:line="276" w:lineRule="auto"/>
        <w:ind w:leftChars="202" w:left="424"/>
        <w:rPr>
          <w:rFonts w:asciiTheme="minorEastAsia" w:hAnsiTheme="minorEastAsia" w:cs="Meiryo UI"/>
          <w:caps/>
          <w:sz w:val="22"/>
          <w:szCs w:val="21"/>
        </w:rPr>
      </w:pPr>
      <w:r>
        <w:rPr>
          <w:rFonts w:asciiTheme="minorEastAsia" w:hAnsiTheme="minorEastAsia" w:cs="Meiryo UI" w:hint="eastAsia"/>
          <w:caps/>
          <w:sz w:val="22"/>
          <w:szCs w:val="21"/>
        </w:rPr>
        <w:t>BCPで</w:t>
      </w:r>
      <w:r w:rsidR="00591C01">
        <w:rPr>
          <w:rFonts w:asciiTheme="minorEastAsia" w:hAnsiTheme="minorEastAsia" w:cs="Meiryo UI" w:hint="eastAsia"/>
          <w:caps/>
          <w:sz w:val="22"/>
          <w:szCs w:val="21"/>
        </w:rPr>
        <w:t>定める</w:t>
      </w:r>
      <w:r w:rsidR="00591C01" w:rsidRPr="00BB4FB9">
        <w:rPr>
          <w:rFonts w:asciiTheme="minorEastAsia" w:hAnsiTheme="minorEastAsia" w:cs="Meiryo UI" w:hint="eastAsia"/>
          <w:caps/>
          <w:sz w:val="22"/>
          <w:szCs w:val="21"/>
        </w:rPr>
        <w:t>３時間以内の必要人数を上回っていることから</w:t>
      </w:r>
      <w:r w:rsidR="00A673BC">
        <w:rPr>
          <w:rFonts w:asciiTheme="minorEastAsia" w:hAnsiTheme="minorEastAsia" w:cs="Meiryo UI" w:hint="eastAsia"/>
          <w:caps/>
          <w:sz w:val="22"/>
          <w:szCs w:val="21"/>
        </w:rPr>
        <w:t>、</w:t>
      </w:r>
      <w:r w:rsidR="00591C01" w:rsidRPr="00BB4FB9">
        <w:rPr>
          <w:rFonts w:asciiTheme="minorEastAsia" w:hAnsiTheme="minorEastAsia" w:cs="Meiryo UI" w:hint="eastAsia"/>
          <w:caps/>
          <w:sz w:val="22"/>
          <w:szCs w:val="21"/>
        </w:rPr>
        <w:t>一定の機能</w:t>
      </w:r>
      <w:r w:rsidR="00591C01">
        <w:rPr>
          <w:rFonts w:asciiTheme="minorEastAsia" w:hAnsiTheme="minorEastAsia" w:cs="Meiryo UI" w:hint="eastAsia"/>
          <w:caps/>
          <w:sz w:val="22"/>
          <w:szCs w:val="21"/>
        </w:rPr>
        <w:t>は果たせたが、初動要員の確保や迅速な被害情報の収集など、</w:t>
      </w:r>
      <w:r w:rsidR="00665AD3">
        <w:rPr>
          <w:rFonts w:asciiTheme="minorEastAsia" w:hAnsiTheme="minorEastAsia" w:cs="Meiryo UI" w:hint="eastAsia"/>
          <w:caps/>
          <w:sz w:val="22"/>
          <w:szCs w:val="21"/>
        </w:rPr>
        <w:t>さらなる</w:t>
      </w:r>
      <w:r w:rsidR="00591C01">
        <w:rPr>
          <w:rFonts w:asciiTheme="minorEastAsia" w:hAnsiTheme="minorEastAsia" w:cs="Meiryo UI" w:hint="eastAsia"/>
          <w:caps/>
          <w:sz w:val="22"/>
          <w:szCs w:val="21"/>
        </w:rPr>
        <w:t>初動体制の強化</w:t>
      </w:r>
      <w:r w:rsidR="00665AD3">
        <w:rPr>
          <w:rFonts w:asciiTheme="minorEastAsia" w:hAnsiTheme="minorEastAsia" w:cs="Meiryo UI" w:hint="eastAsia"/>
          <w:caps/>
          <w:sz w:val="22"/>
          <w:szCs w:val="21"/>
        </w:rPr>
        <w:t>に向けた検討</w:t>
      </w:r>
      <w:r w:rsidR="00591C01">
        <w:rPr>
          <w:rFonts w:asciiTheme="minorEastAsia" w:hAnsiTheme="minorEastAsia" w:cs="Meiryo UI" w:hint="eastAsia"/>
          <w:caps/>
          <w:sz w:val="22"/>
          <w:szCs w:val="21"/>
        </w:rPr>
        <w:t>を行う。</w:t>
      </w:r>
    </w:p>
    <w:p w:rsidR="00591C01" w:rsidRPr="00BB4FB9" w:rsidRDefault="00591C01" w:rsidP="00591C01">
      <w:pPr>
        <w:spacing w:line="276" w:lineRule="auto"/>
        <w:ind w:leftChars="202" w:left="424"/>
        <w:rPr>
          <w:rFonts w:asciiTheme="minorEastAsia" w:hAnsiTheme="minorEastAsia" w:cs="Meiryo UI"/>
          <w:caps/>
          <w:sz w:val="22"/>
          <w:szCs w:val="21"/>
        </w:rPr>
      </w:pPr>
    </w:p>
    <w:p w:rsidR="00647983" w:rsidRPr="00647983" w:rsidRDefault="00647983" w:rsidP="00647983">
      <w:pPr>
        <w:jc w:val="center"/>
        <w:rPr>
          <w:rFonts w:ascii="HGPｺﾞｼｯｸM" w:eastAsia="HGPｺﾞｼｯｸM" w:hAnsi="Meiryo UI" w:cs="Meiryo UI"/>
          <w:b/>
          <w:sz w:val="16"/>
          <w:szCs w:val="16"/>
        </w:rPr>
      </w:pPr>
      <w:r w:rsidRPr="00647983">
        <w:rPr>
          <w:rFonts w:ascii="HGPｺﾞｼｯｸM" w:eastAsia="HGPｺﾞｼｯｸM" w:hAnsi="Meiryo UI" w:cs="Meiryo UI" w:hint="eastAsia"/>
          <w:b/>
          <w:sz w:val="16"/>
          <w:szCs w:val="16"/>
        </w:rPr>
        <w:t>表1.1　府の初動体制と</w:t>
      </w:r>
      <w:r>
        <w:rPr>
          <w:rFonts w:ascii="HGPｺﾞｼｯｸM" w:eastAsia="HGPｺﾞｼｯｸM" w:hAnsi="Meiryo UI" w:cs="Meiryo UI" w:hint="eastAsia"/>
          <w:b/>
          <w:sz w:val="16"/>
          <w:szCs w:val="16"/>
        </w:rPr>
        <w:t>今回の地震における災害対策本部の初動体制</w:t>
      </w:r>
    </w:p>
    <w:tbl>
      <w:tblPr>
        <w:tblStyle w:val="a3"/>
        <w:tblpPr w:leftFromText="142" w:rightFromText="142" w:vertAnchor="text" w:tblpXSpec="center" w:tblpY="1"/>
        <w:tblOverlap w:val="never"/>
        <w:tblW w:w="8459" w:type="dxa"/>
        <w:tblCellMar>
          <w:left w:w="57" w:type="dxa"/>
          <w:right w:w="57" w:type="dxa"/>
        </w:tblCellMar>
        <w:tblLook w:val="04A0" w:firstRow="1" w:lastRow="0" w:firstColumn="1" w:lastColumn="0" w:noHBand="0" w:noVBand="1"/>
      </w:tblPr>
      <w:tblGrid>
        <w:gridCol w:w="905"/>
        <w:gridCol w:w="2998"/>
        <w:gridCol w:w="1132"/>
        <w:gridCol w:w="3413"/>
        <w:gridCol w:w="11"/>
      </w:tblGrid>
      <w:tr w:rsidR="00647983" w:rsidRPr="00BB4FB9" w:rsidTr="00647983">
        <w:trPr>
          <w:trHeight w:val="274"/>
        </w:trPr>
        <w:tc>
          <w:tcPr>
            <w:tcW w:w="3903" w:type="dxa"/>
            <w:gridSpan w:val="2"/>
            <w:tcBorders>
              <w:top w:val="single" w:sz="12" w:space="0" w:color="auto"/>
              <w:left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現行の計画・要領等</w:t>
            </w:r>
          </w:p>
        </w:tc>
        <w:tc>
          <w:tcPr>
            <w:tcW w:w="4556" w:type="dxa"/>
            <w:gridSpan w:val="3"/>
            <w:tcBorders>
              <w:top w:val="single" w:sz="12" w:space="0" w:color="auto"/>
              <w:right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今回の地震における対応</w:t>
            </w:r>
          </w:p>
        </w:tc>
      </w:tr>
      <w:tr w:rsidR="00647983" w:rsidRPr="00BB4FB9" w:rsidTr="00647983">
        <w:trPr>
          <w:gridAfter w:val="1"/>
          <w:wAfter w:w="11" w:type="dxa"/>
          <w:trHeight w:val="269"/>
        </w:trPr>
        <w:tc>
          <w:tcPr>
            <w:tcW w:w="905" w:type="dxa"/>
            <w:tcBorders>
              <w:left w:val="single" w:sz="12" w:space="0" w:color="auto"/>
              <w:bottom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フェーズ</w:t>
            </w:r>
          </w:p>
        </w:tc>
        <w:tc>
          <w:tcPr>
            <w:tcW w:w="2998" w:type="dxa"/>
            <w:tcBorders>
              <w:bottom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内容</w:t>
            </w:r>
          </w:p>
        </w:tc>
        <w:tc>
          <w:tcPr>
            <w:tcW w:w="1132" w:type="dxa"/>
            <w:tcBorders>
              <w:bottom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時間</w:t>
            </w:r>
          </w:p>
        </w:tc>
        <w:tc>
          <w:tcPr>
            <w:tcW w:w="3413" w:type="dxa"/>
            <w:tcBorders>
              <w:bottom w:val="single" w:sz="12" w:space="0" w:color="auto"/>
              <w:right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内容</w:t>
            </w:r>
          </w:p>
        </w:tc>
      </w:tr>
      <w:tr w:rsidR="00647983" w:rsidRPr="00BB4FB9" w:rsidTr="00647983">
        <w:trPr>
          <w:gridAfter w:val="1"/>
          <w:wAfter w:w="11" w:type="dxa"/>
        </w:trPr>
        <w:tc>
          <w:tcPr>
            <w:tcW w:w="905" w:type="dxa"/>
            <w:tcBorders>
              <w:top w:val="single" w:sz="12" w:space="0" w:color="auto"/>
              <w:lef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p>
        </w:tc>
        <w:tc>
          <w:tcPr>
            <w:tcW w:w="2998" w:type="dxa"/>
            <w:tcBorders>
              <w:top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防災・危機管理当直体制（365日24時間体制）</w:t>
            </w:r>
          </w:p>
        </w:tc>
        <w:tc>
          <w:tcPr>
            <w:tcW w:w="1132" w:type="dxa"/>
            <w:tcBorders>
              <w:top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cs="Times New Roman"/>
                <w:sz w:val="16"/>
                <w:szCs w:val="16"/>
              </w:rPr>
            </w:pPr>
            <w:r w:rsidRPr="00BB4FB9">
              <w:rPr>
                <w:rFonts w:ascii="ＭＳ Ｐ明朝" w:eastAsia="ＭＳ Ｐ明朝" w:hAnsi="ＭＳ Ｐ明朝" w:cs="Times New Roman"/>
                <w:sz w:val="16"/>
                <w:szCs w:val="16"/>
              </w:rPr>
              <w:t>【6月18日】</w:t>
            </w:r>
          </w:p>
        </w:tc>
        <w:tc>
          <w:tcPr>
            <w:tcW w:w="3413" w:type="dxa"/>
            <w:tcBorders>
              <w:top w:val="single" w:sz="12" w:space="0" w:color="auto"/>
              <w:right w:val="single" w:sz="12" w:space="0" w:color="auto"/>
            </w:tcBorders>
            <w:vAlign w:val="center"/>
          </w:tcPr>
          <w:p w:rsidR="00647983" w:rsidRPr="00BB4FB9" w:rsidRDefault="00647983" w:rsidP="00647983">
            <w:pPr>
              <w:spacing w:line="240" w:lineRule="exact"/>
              <w:jc w:val="center"/>
              <w:rPr>
                <w:rFonts w:ascii="ＭＳ Ｐ明朝" w:eastAsia="ＭＳ Ｐ明朝" w:hAnsi="ＭＳ Ｐ明朝" w:cs="Times New Roman"/>
                <w:b/>
                <w:sz w:val="16"/>
                <w:szCs w:val="16"/>
              </w:rPr>
            </w:pPr>
            <w:r w:rsidRPr="00BB4FB9">
              <w:rPr>
                <w:rFonts w:ascii="ＭＳ Ｐ明朝" w:eastAsia="ＭＳ Ｐ明朝" w:hAnsi="ＭＳ Ｐ明朝" w:cs="Times New Roman"/>
                <w:b/>
                <w:sz w:val="16"/>
                <w:szCs w:val="16"/>
              </w:rPr>
              <w:t>＜１日目＞</w:t>
            </w:r>
          </w:p>
        </w:tc>
      </w:tr>
      <w:tr w:rsidR="00647983" w:rsidRPr="00BB4FB9" w:rsidTr="00647983">
        <w:trPr>
          <w:gridAfter w:val="1"/>
          <w:wAfter w:w="11" w:type="dxa"/>
          <w:trHeight w:val="567"/>
        </w:trPr>
        <w:tc>
          <w:tcPr>
            <w:tcW w:w="905" w:type="dxa"/>
            <w:tcBorders>
              <w:left w:val="single" w:sz="12" w:space="0" w:color="auto"/>
            </w:tcBorders>
            <w:vAlign w:val="center"/>
          </w:tcPr>
          <w:p w:rsidR="00647983" w:rsidRPr="00BB4FB9" w:rsidRDefault="00EC148F"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noProof/>
                <w:sz w:val="16"/>
                <w:szCs w:val="16"/>
              </w:rPr>
              <mc:AlternateContent>
                <mc:Choice Requires="wps">
                  <w:drawing>
                    <wp:anchor distT="0" distB="0" distL="114300" distR="114300" simplePos="0" relativeHeight="251725824" behindDoc="0" locked="0" layoutInCell="0" allowOverlap="1" wp14:anchorId="3E72DBC4" wp14:editId="5765B4C9">
                      <wp:simplePos x="0" y="0"/>
                      <wp:positionH relativeFrom="column">
                        <wp:posOffset>2460625</wp:posOffset>
                      </wp:positionH>
                      <wp:positionV relativeFrom="page">
                        <wp:posOffset>4324350</wp:posOffset>
                      </wp:positionV>
                      <wp:extent cx="676910" cy="266700"/>
                      <wp:effectExtent l="0" t="0" r="27940" b="19050"/>
                      <wp:wrapNone/>
                      <wp:docPr id="1" name="大かっこ 1"/>
                      <wp:cNvGraphicFramePr/>
                      <a:graphic xmlns:a="http://schemas.openxmlformats.org/drawingml/2006/main">
                        <a:graphicData uri="http://schemas.microsoft.com/office/word/2010/wordprocessingShape">
                          <wps:wsp>
                            <wps:cNvSpPr/>
                            <wps:spPr>
                              <a:xfrm>
                                <a:off x="0" y="0"/>
                                <a:ext cx="676910" cy="2667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93.75pt;margin-top:340.5pt;width:53.3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" o:allowincell="f" strokecolor="black [3213]" strokeweight=".25pt">
                      <w10:wrap anchory="page"/>
                    </v:shape>
                  </w:pict>
                </mc:Fallback>
              </mc:AlternateContent>
            </w:r>
            <w:r w:rsidR="00647983" w:rsidRPr="00BB4FB9">
              <w:rPr>
                <w:rFonts w:ascii="ＭＳ Ｐ明朝" w:eastAsia="ＭＳ Ｐ明朝" w:hAnsi="ＭＳ Ｐ明朝" w:hint="eastAsia"/>
                <w:sz w:val="16"/>
                <w:szCs w:val="16"/>
              </w:rPr>
              <w:t>震度6弱</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以上の地震が発生</w:t>
            </w:r>
          </w:p>
        </w:tc>
        <w:tc>
          <w:tcPr>
            <w:tcW w:w="2998" w:type="dxa"/>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災害対策本部を設置</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（併せて、７府民センターに地域連絡部を設置）</w:t>
            </w: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7:58</w:t>
            </w:r>
          </w:p>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ﾏｸﾞﾆﾁｭｰﾄﾞ6.1</w:t>
            </w:r>
          </w:p>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最大震度6弱</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地震発生により災害対策本部を自動設置</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おおさか防災情報メールにより指定された職員に</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緊急連絡</w:t>
            </w:r>
          </w:p>
        </w:tc>
      </w:tr>
      <w:tr w:rsidR="00647983" w:rsidRPr="00BB4FB9" w:rsidTr="00647983">
        <w:trPr>
          <w:gridAfter w:val="1"/>
          <w:wAfter w:w="11" w:type="dxa"/>
          <w:trHeight w:val="826"/>
        </w:trPr>
        <w:tc>
          <w:tcPr>
            <w:tcW w:w="905" w:type="dxa"/>
            <w:vMerge w:val="restart"/>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r w:rsidRPr="00BB4FB9">
              <w:rPr>
                <w:rFonts w:ascii="ＭＳ Ｐ明朝" w:eastAsia="ＭＳ Ｐ明朝" w:hAnsi="ＭＳ Ｐ明朝" w:hint="eastAsia"/>
                <w:sz w:val="16"/>
                <w:szCs w:val="16"/>
              </w:rPr>
              <w:t>第１フェーズ（発災３時間まで）</w:t>
            </w:r>
          </w:p>
        </w:tc>
        <w:tc>
          <w:tcPr>
            <w:tcW w:w="2998" w:type="dxa"/>
            <w:vMerge w:val="restart"/>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○おおさか防災情報メールによる緊急連絡</w:t>
            </w:r>
          </w:p>
          <w:p w:rsidR="00647983" w:rsidRPr="00BB4FB9" w:rsidRDefault="00647983" w:rsidP="00647983">
            <w:pPr>
              <w:spacing w:line="240" w:lineRule="exact"/>
              <w:rPr>
                <w:rFonts w:ascii="ＭＳ Ｐ明朝" w:eastAsia="ＭＳ Ｐ明朝" w:hAnsi="ＭＳ Ｐ明朝"/>
                <w:sz w:val="16"/>
                <w:szCs w:val="16"/>
              </w:rPr>
            </w:pP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○初動体制の確保</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①幹部職員の待機（30分以内に参集）</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・危機管理センター周辺公舎に待機</w:t>
            </w:r>
          </w:p>
          <w:p w:rsidR="00647983" w:rsidRPr="00BB4FB9" w:rsidRDefault="00647983" w:rsidP="00647983">
            <w:pPr>
              <w:spacing w:line="240" w:lineRule="exact"/>
              <w:ind w:left="368" w:hangingChars="230" w:hanging="368"/>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・当番副知事、危機管理監、危機管理室課長級以上等　14人</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②</w:t>
            </w:r>
            <w:r w:rsidRPr="004C0429">
              <w:rPr>
                <w:rFonts w:ascii="ＭＳ Ｐ明朝" w:eastAsia="ＭＳ Ｐ明朝" w:hAnsi="ＭＳ Ｐ明朝" w:hint="eastAsia"/>
                <w:sz w:val="16"/>
                <w:szCs w:val="16"/>
              </w:rPr>
              <w:t>緊急防災推進員</w:t>
            </w:r>
            <w:r w:rsidRPr="00BB4FB9">
              <w:rPr>
                <w:rFonts w:ascii="ＭＳ Ｐ明朝" w:eastAsia="ＭＳ Ｐ明朝" w:hAnsi="ＭＳ Ｐ明朝" w:hint="eastAsia"/>
                <w:sz w:val="16"/>
                <w:szCs w:val="16"/>
              </w:rPr>
              <w:t>の指名</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（休日・夜間の発災時：60分以内）</w:t>
            </w:r>
          </w:p>
          <w:p w:rsidR="00647983" w:rsidRPr="00BB4FB9" w:rsidRDefault="00647983" w:rsidP="00647983">
            <w:pPr>
              <w:spacing w:line="240" w:lineRule="exact"/>
              <w:ind w:leftChars="100" w:left="210" w:firstLineChars="10" w:firstLine="16"/>
              <w:rPr>
                <w:rFonts w:ascii="ＭＳ Ｐ明朝" w:eastAsia="ＭＳ Ｐ明朝" w:hAnsi="ＭＳ Ｐ明朝"/>
                <w:sz w:val="16"/>
                <w:szCs w:val="16"/>
              </w:rPr>
            </w:pPr>
            <w:r w:rsidRPr="00BB4FB9">
              <w:rPr>
                <w:rFonts w:ascii="ＭＳ Ｐ明朝" w:eastAsia="ＭＳ Ｐ明朝" w:hAnsi="ＭＳ Ｐ明朝" w:hint="eastAsia"/>
                <w:sz w:val="16"/>
                <w:szCs w:val="16"/>
              </w:rPr>
              <w:t>・防災拠点（※）周辺に居住する職員</w:t>
            </w:r>
          </w:p>
          <w:p w:rsidR="00647983" w:rsidRPr="00BB4FB9" w:rsidRDefault="00647983" w:rsidP="00647983">
            <w:pPr>
              <w:spacing w:line="240" w:lineRule="exact"/>
              <w:ind w:leftChars="175" w:left="651" w:hangingChars="177" w:hanging="283"/>
              <w:rPr>
                <w:rFonts w:ascii="ＭＳ Ｐ明朝" w:eastAsia="ＭＳ Ｐ明朝" w:hAnsi="ＭＳ Ｐ明朝"/>
                <w:sz w:val="16"/>
                <w:szCs w:val="16"/>
              </w:rPr>
            </w:pPr>
            <w:r w:rsidRPr="00BB4FB9">
              <w:rPr>
                <w:rFonts w:ascii="ＭＳ Ｐ明朝" w:eastAsia="ＭＳ Ｐ明朝" w:hAnsi="ＭＳ Ｐ明朝" w:hint="eastAsia"/>
                <w:sz w:val="16"/>
                <w:szCs w:val="16"/>
              </w:rPr>
              <w:t>（※）危機管理センター、市町村、</w:t>
            </w:r>
          </w:p>
          <w:p w:rsidR="00647983" w:rsidRPr="00BB4FB9" w:rsidRDefault="00647983" w:rsidP="00647983">
            <w:pPr>
              <w:spacing w:line="240" w:lineRule="exact"/>
              <w:ind w:leftChars="309" w:left="649" w:firstLineChars="1" w:firstLine="2"/>
              <w:rPr>
                <w:rFonts w:ascii="ＭＳ Ｐ明朝" w:eastAsia="ＭＳ Ｐ明朝" w:hAnsi="ＭＳ Ｐ明朝"/>
                <w:sz w:val="16"/>
                <w:szCs w:val="16"/>
              </w:rPr>
            </w:pPr>
            <w:r w:rsidRPr="00BB4FB9">
              <w:rPr>
                <w:rFonts w:ascii="ＭＳ Ｐ明朝" w:eastAsia="ＭＳ Ｐ明朝" w:hAnsi="ＭＳ Ｐ明朝" w:hint="eastAsia"/>
                <w:sz w:val="16"/>
                <w:szCs w:val="16"/>
              </w:rPr>
              <w:t>広域防災拠点　等</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③自動参集（全職員対象）</w:t>
            </w:r>
          </w:p>
          <w:p w:rsidR="00647983" w:rsidRPr="00BB4FB9" w:rsidRDefault="00647983" w:rsidP="00647983">
            <w:pPr>
              <w:spacing w:line="240" w:lineRule="exact"/>
              <w:ind w:leftChars="40" w:left="318" w:hangingChars="146" w:hanging="234"/>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（震度４以上について、震度に応じて</w:t>
            </w:r>
          </w:p>
          <w:p w:rsidR="00647983" w:rsidRPr="00BB4FB9" w:rsidRDefault="00647983" w:rsidP="00647983">
            <w:pPr>
              <w:spacing w:line="240" w:lineRule="exact"/>
              <w:ind w:leftChars="108" w:left="317" w:hangingChars="56" w:hanging="90"/>
              <w:rPr>
                <w:rFonts w:ascii="ＭＳ Ｐ明朝" w:eastAsia="ＭＳ Ｐ明朝" w:hAnsi="ＭＳ Ｐ明朝"/>
                <w:sz w:val="16"/>
                <w:szCs w:val="16"/>
              </w:rPr>
            </w:pPr>
            <w:r w:rsidRPr="00BB4FB9">
              <w:rPr>
                <w:rFonts w:ascii="ＭＳ Ｐ明朝" w:eastAsia="ＭＳ Ｐ明朝" w:hAnsi="ＭＳ Ｐ明朝" w:hint="eastAsia"/>
                <w:sz w:val="16"/>
                <w:szCs w:val="16"/>
              </w:rPr>
              <w:t>参集体制を予め規定）</w:t>
            </w:r>
          </w:p>
          <w:p w:rsidR="00647983" w:rsidRPr="00BB4FB9" w:rsidRDefault="00647983" w:rsidP="00647983">
            <w:pPr>
              <w:spacing w:line="240" w:lineRule="exact"/>
              <w:ind w:firstLineChars="200" w:firstLine="320"/>
              <w:rPr>
                <w:rFonts w:ascii="ＭＳ Ｐ明朝" w:eastAsia="ＭＳ Ｐ明朝" w:hAnsi="ＭＳ Ｐ明朝"/>
                <w:sz w:val="16"/>
                <w:szCs w:val="16"/>
              </w:rPr>
            </w:pPr>
            <w:r w:rsidRPr="00BB4FB9">
              <w:rPr>
                <w:rFonts w:ascii="ＭＳ Ｐ明朝" w:eastAsia="ＭＳ Ｐ明朝" w:hAnsi="ＭＳ Ｐ明朝" w:hint="eastAsia"/>
                <w:sz w:val="16"/>
                <w:szCs w:val="16"/>
              </w:rPr>
              <w:t>※各フェーズの必要人員をBCP</w:t>
            </w:r>
          </w:p>
          <w:p w:rsidR="00647983" w:rsidRPr="00BB4FB9" w:rsidRDefault="00647983" w:rsidP="00647983">
            <w:pPr>
              <w:spacing w:line="240" w:lineRule="exact"/>
              <w:ind w:left="511"/>
              <w:rPr>
                <w:rFonts w:ascii="ＭＳ Ｐ明朝" w:eastAsia="ＭＳ Ｐ明朝" w:hAnsi="ＭＳ Ｐ明朝"/>
                <w:sz w:val="16"/>
                <w:szCs w:val="16"/>
              </w:rPr>
            </w:pPr>
            <w:r w:rsidRPr="00BB4FB9">
              <w:rPr>
                <w:rFonts w:ascii="ＭＳ Ｐ明朝" w:eastAsia="ＭＳ Ｐ明朝" w:hAnsi="ＭＳ Ｐ明朝" w:hint="eastAsia"/>
                <w:sz w:val="16"/>
                <w:szCs w:val="16"/>
              </w:rPr>
              <w:t>（業務継続計画）で規定</w:t>
            </w:r>
          </w:p>
          <w:p w:rsidR="00647983" w:rsidRPr="00BB4FB9" w:rsidRDefault="00647983" w:rsidP="00647983">
            <w:pPr>
              <w:spacing w:line="240" w:lineRule="exact"/>
              <w:rPr>
                <w:rFonts w:ascii="ＭＳ Ｐ明朝" w:eastAsia="ＭＳ Ｐ明朝" w:hAnsi="ＭＳ Ｐ明朝"/>
                <w:sz w:val="16"/>
                <w:szCs w:val="16"/>
              </w:rPr>
            </w:pP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○災害対策本部会議の運営</w:t>
            </w:r>
          </w:p>
          <w:p w:rsidR="00647983" w:rsidRPr="00BB4FB9" w:rsidRDefault="00647983" w:rsidP="00647983">
            <w:pPr>
              <w:spacing w:line="240" w:lineRule="exact"/>
              <w:ind w:left="227"/>
              <w:rPr>
                <w:rFonts w:ascii="ＭＳ Ｐ明朝" w:eastAsia="ＭＳ Ｐ明朝" w:hAnsi="ＭＳ Ｐ明朝"/>
                <w:sz w:val="16"/>
                <w:szCs w:val="16"/>
              </w:rPr>
            </w:pPr>
            <w:r w:rsidRPr="00BB4FB9">
              <w:rPr>
                <w:rFonts w:ascii="ＭＳ Ｐ明朝" w:eastAsia="ＭＳ Ｐ明朝" w:hAnsi="ＭＳ Ｐ明朝" w:hint="eastAsia"/>
                <w:sz w:val="16"/>
                <w:szCs w:val="16"/>
              </w:rPr>
              <w:t>・発災後、1時間～1時間30分で</w:t>
            </w:r>
          </w:p>
          <w:p w:rsidR="00647983" w:rsidRPr="00BB4FB9" w:rsidRDefault="00647983" w:rsidP="00647983">
            <w:pPr>
              <w:spacing w:line="240" w:lineRule="exact"/>
              <w:ind w:left="369"/>
              <w:rPr>
                <w:rFonts w:ascii="ＭＳ Ｐ明朝" w:eastAsia="ＭＳ Ｐ明朝" w:hAnsi="ＭＳ Ｐ明朝"/>
                <w:sz w:val="16"/>
                <w:szCs w:val="16"/>
              </w:rPr>
            </w:pPr>
            <w:r w:rsidRPr="00BB4FB9">
              <w:rPr>
                <w:rFonts w:ascii="ＭＳ Ｐ明朝" w:eastAsia="ＭＳ Ｐ明朝" w:hAnsi="ＭＳ Ｐ明朝" w:hint="eastAsia"/>
                <w:sz w:val="16"/>
                <w:szCs w:val="16"/>
              </w:rPr>
              <w:t>第1回を開催</w:t>
            </w:r>
          </w:p>
          <w:p w:rsidR="00647983" w:rsidRPr="00BB4FB9" w:rsidRDefault="00647983" w:rsidP="00647983">
            <w:pPr>
              <w:spacing w:line="240" w:lineRule="exact"/>
              <w:ind w:left="227"/>
              <w:rPr>
                <w:rFonts w:ascii="ＭＳ Ｐ明朝" w:eastAsia="ＭＳ Ｐ明朝" w:hAnsi="ＭＳ Ｐ明朝"/>
                <w:sz w:val="16"/>
                <w:szCs w:val="16"/>
              </w:rPr>
            </w:pPr>
            <w:r w:rsidRPr="00BB4FB9">
              <w:rPr>
                <w:rFonts w:ascii="ＭＳ Ｐ明朝" w:eastAsia="ＭＳ Ｐ明朝" w:hAnsi="ＭＳ Ｐ明朝" w:hint="eastAsia"/>
                <w:sz w:val="16"/>
                <w:szCs w:val="16"/>
              </w:rPr>
              <w:t>・本部長の代行順位を予め設定</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①知事、②副知事、③危機管理監</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○応急対策業務</w:t>
            </w:r>
          </w:p>
          <w:p w:rsidR="00647983" w:rsidRPr="00BB4FB9" w:rsidRDefault="00647983" w:rsidP="00647983">
            <w:pPr>
              <w:spacing w:line="240" w:lineRule="exact"/>
              <w:ind w:left="227"/>
              <w:rPr>
                <w:rFonts w:ascii="ＭＳ Ｐ明朝" w:eastAsia="ＭＳ Ｐ明朝" w:hAnsi="ＭＳ Ｐ明朝"/>
                <w:sz w:val="16"/>
                <w:szCs w:val="16"/>
              </w:rPr>
            </w:pPr>
            <w:r w:rsidRPr="00BB4FB9">
              <w:rPr>
                <w:rFonts w:ascii="ＭＳ Ｐ明朝" w:eastAsia="ＭＳ Ｐ明朝" w:hAnsi="ＭＳ Ｐ明朝" w:hint="eastAsia"/>
                <w:sz w:val="16"/>
                <w:szCs w:val="16"/>
              </w:rPr>
              <w:t>・被害情報等の情報収集</w:t>
            </w:r>
          </w:p>
          <w:p w:rsidR="00647983" w:rsidRPr="00BB4FB9" w:rsidRDefault="00647983" w:rsidP="00647983">
            <w:pPr>
              <w:spacing w:line="240" w:lineRule="exact"/>
              <w:ind w:leftChars="175" w:left="368"/>
              <w:rPr>
                <w:rFonts w:ascii="ＭＳ Ｐ明朝" w:eastAsia="ＭＳ Ｐ明朝" w:hAnsi="ＭＳ Ｐ明朝"/>
                <w:sz w:val="16"/>
                <w:szCs w:val="16"/>
              </w:rPr>
            </w:pPr>
            <w:r w:rsidRPr="00BB4FB9">
              <w:rPr>
                <w:rFonts w:ascii="ＭＳ Ｐ明朝" w:eastAsia="ＭＳ Ｐ明朝" w:hAnsi="ＭＳ Ｐ明朝" w:hint="eastAsia"/>
                <w:sz w:val="16"/>
                <w:szCs w:val="16"/>
              </w:rPr>
              <w:t>（O-DIS等による市町村からの情報収集）</w:t>
            </w:r>
          </w:p>
          <w:p w:rsidR="00647983" w:rsidRPr="00BB4FB9" w:rsidRDefault="00647983" w:rsidP="00647983">
            <w:pPr>
              <w:spacing w:line="240" w:lineRule="exact"/>
              <w:ind w:left="369"/>
              <w:rPr>
                <w:rFonts w:ascii="ＭＳ Ｐ明朝" w:eastAsia="ＭＳ Ｐ明朝" w:hAnsi="ＭＳ Ｐ明朝"/>
                <w:sz w:val="16"/>
                <w:szCs w:val="16"/>
              </w:rPr>
            </w:pPr>
            <w:r w:rsidRPr="00BB4FB9">
              <w:rPr>
                <w:rFonts w:ascii="ＭＳ Ｐ明朝" w:eastAsia="ＭＳ Ｐ明朝" w:hAnsi="ＭＳ Ｐ明朝" w:hint="eastAsia"/>
                <w:sz w:val="16"/>
                <w:szCs w:val="16"/>
              </w:rPr>
              <w:t>（消防・警察・自衛隊からの情報収集）</w:t>
            </w:r>
          </w:p>
          <w:p w:rsidR="00647983" w:rsidRPr="00BB4FB9" w:rsidRDefault="00647983" w:rsidP="00647983">
            <w:pPr>
              <w:spacing w:line="240" w:lineRule="exact"/>
              <w:ind w:leftChars="107" w:left="367" w:hanging="142"/>
              <w:rPr>
                <w:rFonts w:ascii="ＭＳ Ｐ明朝" w:eastAsia="ＭＳ Ｐ明朝" w:hAnsi="ＭＳ Ｐ明朝"/>
                <w:sz w:val="16"/>
                <w:szCs w:val="16"/>
              </w:rPr>
            </w:pPr>
            <w:r w:rsidRPr="00BB4FB9">
              <w:rPr>
                <w:rFonts w:ascii="ＭＳ Ｐ明朝" w:eastAsia="ＭＳ Ｐ明朝" w:hAnsi="ＭＳ Ｐ明朝" w:hint="eastAsia"/>
                <w:sz w:val="16"/>
                <w:szCs w:val="16"/>
              </w:rPr>
              <w:t>・気象台情報や交通・ライフライン企業からの被害情報を収集・整理</w:t>
            </w:r>
          </w:p>
          <w:p w:rsidR="00647983" w:rsidRPr="00BB4FB9" w:rsidRDefault="00647983" w:rsidP="00647983">
            <w:pPr>
              <w:spacing w:line="240" w:lineRule="exact"/>
              <w:ind w:leftChars="108" w:left="227" w:firstLineChars="1" w:firstLine="2"/>
              <w:rPr>
                <w:rFonts w:ascii="ＭＳ Ｐ明朝" w:eastAsia="ＭＳ Ｐ明朝" w:hAnsi="ＭＳ Ｐ明朝"/>
                <w:sz w:val="16"/>
                <w:szCs w:val="16"/>
              </w:rPr>
            </w:pPr>
            <w:r w:rsidRPr="00BB4FB9">
              <w:rPr>
                <w:rFonts w:ascii="ＭＳ Ｐ明朝" w:eastAsia="ＭＳ Ｐ明朝" w:hAnsi="ＭＳ Ｐ明朝" w:hint="eastAsia"/>
                <w:sz w:val="16"/>
                <w:szCs w:val="16"/>
              </w:rPr>
              <w:lastRenderedPageBreak/>
              <w:t>・プッシュ型支援の準備</w:t>
            </w:r>
          </w:p>
          <w:p w:rsidR="00647983" w:rsidRPr="00BB4FB9" w:rsidRDefault="00647983" w:rsidP="00647983">
            <w:pPr>
              <w:spacing w:line="240" w:lineRule="exact"/>
              <w:ind w:leftChars="108" w:left="369" w:hanging="142"/>
              <w:rPr>
                <w:rFonts w:ascii="ＭＳ Ｐ明朝" w:eastAsia="ＭＳ Ｐ明朝" w:hAnsi="ＭＳ Ｐ明朝"/>
                <w:sz w:val="16"/>
                <w:szCs w:val="16"/>
              </w:rPr>
            </w:pPr>
            <w:r w:rsidRPr="00BB4FB9">
              <w:rPr>
                <w:rFonts w:ascii="ＭＳ Ｐ明朝" w:eastAsia="ＭＳ Ｐ明朝" w:hAnsi="ＭＳ Ｐ明朝" w:hint="eastAsia"/>
                <w:sz w:val="16"/>
                <w:szCs w:val="16"/>
              </w:rPr>
              <w:t>・防災関係機関等との訓練を通じて連携関係を構築し、迅速に応援要請できる体制を確保</w:t>
            </w:r>
          </w:p>
          <w:p w:rsidR="00647983" w:rsidRPr="00BB4FB9" w:rsidRDefault="00647983" w:rsidP="00647983">
            <w:pPr>
              <w:spacing w:line="240" w:lineRule="exact"/>
              <w:ind w:left="369" w:hanging="142"/>
              <w:rPr>
                <w:rFonts w:ascii="ＭＳ Ｐ明朝" w:eastAsia="ＭＳ Ｐ明朝" w:hAnsi="ＭＳ Ｐ明朝"/>
                <w:sz w:val="16"/>
                <w:szCs w:val="16"/>
              </w:rPr>
            </w:pPr>
            <w:r w:rsidRPr="00BB4FB9">
              <w:rPr>
                <w:rFonts w:ascii="ＭＳ Ｐ明朝" w:eastAsia="ＭＳ Ｐ明朝" w:hAnsi="ＭＳ Ｐ明朝" w:hint="eastAsia"/>
                <w:sz w:val="16"/>
                <w:szCs w:val="16"/>
              </w:rPr>
              <w:t>・災害医療本部、</w:t>
            </w:r>
            <w:r w:rsidR="000A1E4B">
              <w:rPr>
                <w:rFonts w:ascii="ＭＳ Ｐ明朝" w:eastAsia="ＭＳ Ｐ明朝" w:hAnsi="ＭＳ Ｐ明朝" w:hint="eastAsia"/>
                <w:sz w:val="16"/>
                <w:szCs w:val="16"/>
              </w:rPr>
              <w:t>DMAT</w:t>
            </w:r>
            <w:r w:rsidRPr="00BB4FB9">
              <w:rPr>
                <w:rFonts w:ascii="ＭＳ Ｐ明朝" w:eastAsia="ＭＳ Ｐ明朝" w:hAnsi="ＭＳ Ｐ明朝" w:hint="eastAsia"/>
                <w:sz w:val="16"/>
                <w:szCs w:val="16"/>
              </w:rPr>
              <w:t>調整本部の</w:t>
            </w:r>
          </w:p>
          <w:p w:rsidR="00647983" w:rsidRDefault="00647983" w:rsidP="00647983">
            <w:pPr>
              <w:spacing w:line="240" w:lineRule="exact"/>
              <w:ind w:left="369"/>
              <w:rPr>
                <w:rFonts w:ascii="ＭＳ Ｐ明朝" w:eastAsia="ＭＳ Ｐ明朝" w:hAnsi="ＭＳ Ｐ明朝"/>
                <w:sz w:val="16"/>
                <w:szCs w:val="16"/>
              </w:rPr>
            </w:pPr>
            <w:r w:rsidRPr="00BB4FB9">
              <w:rPr>
                <w:rFonts w:ascii="ＭＳ Ｐ明朝" w:eastAsia="ＭＳ Ｐ明朝" w:hAnsi="ＭＳ Ｐ明朝" w:hint="eastAsia"/>
                <w:sz w:val="16"/>
                <w:szCs w:val="16"/>
              </w:rPr>
              <w:t>設置、運営開始</w:t>
            </w:r>
          </w:p>
          <w:p w:rsidR="00647983" w:rsidRPr="00540E5B" w:rsidRDefault="00647983" w:rsidP="00647983">
            <w:pPr>
              <w:spacing w:line="240" w:lineRule="exact"/>
              <w:ind w:left="227"/>
              <w:rPr>
                <w:rFonts w:ascii="ＭＳ Ｐ明朝" w:eastAsia="ＭＳ Ｐ明朝" w:hAnsi="ＭＳ Ｐ明朝"/>
                <w:sz w:val="16"/>
                <w:szCs w:val="16"/>
              </w:rPr>
            </w:pPr>
            <w:r w:rsidRPr="00540E5B">
              <w:rPr>
                <w:rFonts w:ascii="ＭＳ Ｐ明朝" w:eastAsia="ＭＳ Ｐ明朝" w:hAnsi="ＭＳ Ｐ明朝" w:hint="eastAsia"/>
                <w:sz w:val="16"/>
                <w:szCs w:val="16"/>
              </w:rPr>
              <w:t>・災害救助法適用に関する調整</w:t>
            </w:r>
          </w:p>
          <w:p w:rsidR="00647983" w:rsidRPr="00BB4FB9" w:rsidRDefault="00647983" w:rsidP="00647983">
            <w:pPr>
              <w:spacing w:line="240" w:lineRule="exact"/>
              <w:ind w:left="227"/>
              <w:rPr>
                <w:rFonts w:ascii="ＭＳ Ｐ明朝" w:eastAsia="ＭＳ Ｐ明朝" w:hAnsi="ＭＳ Ｐ明朝"/>
                <w:sz w:val="16"/>
                <w:szCs w:val="16"/>
              </w:rPr>
            </w:pPr>
            <w:r w:rsidRPr="00540E5B">
              <w:rPr>
                <w:rFonts w:ascii="ＭＳ Ｐ明朝" w:eastAsia="ＭＳ Ｐ明朝" w:hAnsi="ＭＳ Ｐ明朝" w:hint="eastAsia"/>
                <w:sz w:val="16"/>
                <w:szCs w:val="16"/>
              </w:rPr>
              <w:t>・自衛隊への派遣要請</w:t>
            </w:r>
          </w:p>
          <w:p w:rsidR="00647983" w:rsidRPr="00BB4FB9" w:rsidRDefault="00647983" w:rsidP="00647983">
            <w:pPr>
              <w:spacing w:line="240" w:lineRule="exact"/>
              <w:ind w:left="369"/>
              <w:rPr>
                <w:rFonts w:ascii="ＭＳ Ｐ明朝" w:eastAsia="ＭＳ Ｐ明朝" w:hAnsi="ＭＳ Ｐ明朝"/>
                <w:sz w:val="16"/>
                <w:szCs w:val="16"/>
              </w:rPr>
            </w:pPr>
            <w:r w:rsidRPr="00BB4FB9">
              <w:rPr>
                <w:rFonts w:ascii="ＭＳ Ｐ明朝" w:eastAsia="ＭＳ Ｐ明朝" w:hAnsi="ＭＳ Ｐ明朝" w:hint="eastAsia"/>
                <w:sz w:val="16"/>
                <w:szCs w:val="16"/>
              </w:rPr>
              <w:t>など</w:t>
            </w:r>
          </w:p>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lastRenderedPageBreak/>
              <w:t>30分以内</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危機管理監、危機管理室課長級以上等の災害対策待機要員が順次参集</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災害対策本部事務局内に司令塔機能が立ち上がる</w:t>
            </w:r>
          </w:p>
        </w:tc>
      </w:tr>
      <w:tr w:rsidR="00647983" w:rsidRPr="00BB4FB9" w:rsidTr="00647983">
        <w:trPr>
          <w:gridAfter w:val="1"/>
          <w:wAfter w:w="11" w:type="dxa"/>
          <w:trHeight w:val="285"/>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8:17</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自衛隊大阪地方協力本部からリエゾンが到着</w:t>
            </w:r>
          </w:p>
        </w:tc>
      </w:tr>
      <w:tr w:rsidR="00647983" w:rsidRPr="00BB4FB9" w:rsidTr="00647983">
        <w:trPr>
          <w:gridAfter w:val="1"/>
          <w:wAfter w:w="11" w:type="dxa"/>
          <w:trHeight w:val="687"/>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8:20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被害情報収集（ライフライン）</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停電：約17万戸（池田市、吹田市、高槻市、茨木市、箕面市、摂津市）</w:t>
            </w:r>
          </w:p>
        </w:tc>
      </w:tr>
      <w:tr w:rsidR="00647983" w:rsidRPr="00BB4FB9" w:rsidTr="00647983">
        <w:trPr>
          <w:gridAfter w:val="1"/>
          <w:wAfter w:w="11" w:type="dxa"/>
          <w:trHeight w:val="426"/>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8:21</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被害情報収集（ライフライン）</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ガス停止：約12万戸</w:t>
            </w:r>
          </w:p>
        </w:tc>
      </w:tr>
      <w:tr w:rsidR="00647983" w:rsidRPr="00BB4FB9" w:rsidTr="00647983">
        <w:trPr>
          <w:gridAfter w:val="1"/>
          <w:wAfter w:w="11" w:type="dxa"/>
          <w:trHeight w:val="276"/>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8:26</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副知事が参集</w:t>
            </w:r>
          </w:p>
        </w:tc>
      </w:tr>
      <w:tr w:rsidR="00647983" w:rsidRPr="00BB4FB9" w:rsidTr="00647983">
        <w:trPr>
          <w:gridAfter w:val="1"/>
          <w:wAfter w:w="11" w:type="dxa"/>
          <w:trHeight w:val="2250"/>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～9:00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職員参集　1,333人</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うち、本庁への参集状況</w:t>
            </w:r>
          </w:p>
          <w:tbl>
            <w:tblPr>
              <w:tblStyle w:val="a3"/>
              <w:tblW w:w="3289" w:type="dxa"/>
              <w:tblLook w:val="04A0" w:firstRow="1" w:lastRow="0" w:firstColumn="1" w:lastColumn="0" w:noHBand="0" w:noVBand="1"/>
            </w:tblPr>
            <w:tblGrid>
              <w:gridCol w:w="964"/>
              <w:gridCol w:w="1134"/>
              <w:gridCol w:w="1191"/>
            </w:tblGrid>
            <w:tr w:rsidR="00647983" w:rsidRPr="00BB4FB9" w:rsidTr="00647983">
              <w:tc>
                <w:tcPr>
                  <w:tcW w:w="964"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4"/>
                      <w:szCs w:val="16"/>
                    </w:rPr>
                  </w:pPr>
                </w:p>
              </w:tc>
              <w:tc>
                <w:tcPr>
                  <w:tcW w:w="1134"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参集人員</w:t>
                  </w:r>
                </w:p>
              </w:tc>
              <w:tc>
                <w:tcPr>
                  <w:tcW w:w="1191"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必要人員（※）</w:t>
                  </w:r>
                </w:p>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（第１ﾌｪｰｽﾞ）</w:t>
                  </w:r>
                </w:p>
              </w:tc>
            </w:tr>
            <w:tr w:rsidR="00647983" w:rsidRPr="00BB4FB9" w:rsidTr="00647983">
              <w:trPr>
                <w:trHeight w:val="280"/>
              </w:trPr>
              <w:tc>
                <w:tcPr>
                  <w:tcW w:w="964"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4"/>
                      <w:szCs w:val="16"/>
                    </w:rPr>
                  </w:pPr>
                  <w:r w:rsidRPr="00BB4FB9">
                    <w:rPr>
                      <w:rFonts w:ascii="ＭＳ Ｐ明朝" w:eastAsia="ＭＳ Ｐ明朝" w:hAnsi="ＭＳ Ｐ明朝" w:hint="eastAsia"/>
                      <w:kern w:val="0"/>
                      <w:sz w:val="14"/>
                      <w:szCs w:val="16"/>
                    </w:rPr>
                    <w:t>大手前庁舎</w:t>
                  </w:r>
                </w:p>
              </w:tc>
              <w:tc>
                <w:tcPr>
                  <w:tcW w:w="1134"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367</w:t>
                  </w:r>
                </w:p>
              </w:tc>
              <w:tc>
                <w:tcPr>
                  <w:tcW w:w="1191"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260</w:t>
                  </w:r>
                </w:p>
              </w:tc>
            </w:tr>
            <w:tr w:rsidR="00647983" w:rsidRPr="00BB4FB9" w:rsidTr="00647983">
              <w:trPr>
                <w:trHeight w:val="313"/>
              </w:trPr>
              <w:tc>
                <w:tcPr>
                  <w:tcW w:w="964"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4"/>
                      <w:szCs w:val="16"/>
                    </w:rPr>
                  </w:pPr>
                  <w:r w:rsidRPr="00BB4FB9">
                    <w:rPr>
                      <w:rFonts w:ascii="ＭＳ Ｐ明朝" w:eastAsia="ＭＳ Ｐ明朝" w:hAnsi="ＭＳ Ｐ明朝" w:hint="eastAsia"/>
                      <w:sz w:val="14"/>
                      <w:szCs w:val="16"/>
                    </w:rPr>
                    <w:t>咲洲庁舎</w:t>
                  </w:r>
                </w:p>
              </w:tc>
              <w:tc>
                <w:tcPr>
                  <w:tcW w:w="1134"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131</w:t>
                  </w:r>
                </w:p>
              </w:tc>
              <w:tc>
                <w:tcPr>
                  <w:tcW w:w="1191" w:type="dxa"/>
                  <w:vAlign w:val="center"/>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72</w:t>
                  </w:r>
                </w:p>
              </w:tc>
            </w:tr>
          </w:tbl>
          <w:p w:rsidR="00647983" w:rsidRPr="00BB4FB9" w:rsidRDefault="00647983" w:rsidP="00647983">
            <w:pPr>
              <w:spacing w:line="240" w:lineRule="exact"/>
              <w:ind w:firstLineChars="200" w:firstLine="320"/>
              <w:rPr>
                <w:rFonts w:ascii="ＭＳ Ｐ明朝" w:eastAsia="ＭＳ Ｐ明朝" w:hAnsi="ＭＳ Ｐ明朝"/>
                <w:sz w:val="16"/>
                <w:szCs w:val="16"/>
              </w:rPr>
            </w:pPr>
            <w:r w:rsidRPr="00BB4FB9">
              <w:rPr>
                <w:rFonts w:ascii="ＭＳ Ｐ明朝" w:eastAsia="ＭＳ Ｐ明朝" w:hAnsi="ＭＳ Ｐ明朝" w:hint="eastAsia"/>
                <w:sz w:val="16"/>
                <w:szCs w:val="16"/>
              </w:rPr>
              <w:t>（※）</w:t>
            </w:r>
            <w:r w:rsidR="000A1E4B">
              <w:rPr>
                <w:rFonts w:ascii="ＭＳ Ｐ明朝" w:eastAsia="ＭＳ Ｐ明朝" w:hAnsi="ＭＳ Ｐ明朝" w:hint="eastAsia"/>
                <w:sz w:val="16"/>
                <w:szCs w:val="16"/>
              </w:rPr>
              <w:t>BCP</w:t>
            </w:r>
            <w:r w:rsidRPr="00BB4FB9">
              <w:rPr>
                <w:rFonts w:ascii="ＭＳ Ｐ明朝" w:eastAsia="ＭＳ Ｐ明朝" w:hAnsi="ＭＳ Ｐ明朝" w:hint="eastAsia"/>
                <w:sz w:val="16"/>
                <w:szCs w:val="16"/>
              </w:rPr>
              <w:t>上、非常時優先業務に必要な人員</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なお、危機管理センターへの緊急防災推進員の内、約半数（15人/32人）が参集</w:t>
            </w:r>
          </w:p>
        </w:tc>
      </w:tr>
      <w:tr w:rsidR="00647983" w:rsidRPr="00BB4FB9" w:rsidTr="00647983">
        <w:trPr>
          <w:gridAfter w:val="1"/>
          <w:wAfter w:w="11" w:type="dxa"/>
          <w:trHeight w:val="408"/>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9:10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被災地の状況を把握するため先遣隊を派遣（府職員2名）</w:t>
            </w:r>
          </w:p>
        </w:tc>
      </w:tr>
      <w:tr w:rsidR="00647983" w:rsidRPr="00BB4FB9" w:rsidTr="00647983">
        <w:trPr>
          <w:gridAfter w:val="1"/>
          <w:wAfter w:w="11" w:type="dxa"/>
          <w:trHeight w:val="41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9:15</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危機管理監から知事に電話し、状況報告とともに、本部員に対する知事からの指示事項を確認</w:t>
            </w:r>
          </w:p>
        </w:tc>
      </w:tr>
      <w:tr w:rsidR="00647983" w:rsidRPr="00BB4FB9" w:rsidTr="00647983">
        <w:trPr>
          <w:gridAfter w:val="1"/>
          <w:wAfter w:w="11" w:type="dxa"/>
          <w:trHeight w:val="419"/>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9:16</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陸上自衛隊第3師団（兵庫県伊丹駐屯地）からリエゾンが到着</w:t>
            </w:r>
          </w:p>
        </w:tc>
      </w:tr>
      <w:tr w:rsidR="00647983" w:rsidRPr="00BB4FB9" w:rsidTr="00647983">
        <w:trPr>
          <w:gridAfter w:val="1"/>
          <w:wAfter w:w="11" w:type="dxa"/>
          <w:trHeight w:val="993"/>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9:30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第1回災害対策本部会議を開催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①把握している被害状況の説明</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②知事からの指示事項を伝達</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「人命救助を最優先に全庁挙げて取り組むこと」</w:t>
            </w:r>
          </w:p>
        </w:tc>
      </w:tr>
      <w:tr w:rsidR="00647983" w:rsidRPr="00BB4FB9" w:rsidTr="00647983">
        <w:trPr>
          <w:gridAfter w:val="1"/>
          <w:wAfter w:w="11" w:type="dxa"/>
          <w:trHeight w:val="358"/>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9:30</w:t>
            </w:r>
          </w:p>
        </w:tc>
        <w:tc>
          <w:tcPr>
            <w:tcW w:w="3413" w:type="dxa"/>
            <w:tcBorders>
              <w:right w:val="single" w:sz="12" w:space="0" w:color="auto"/>
            </w:tcBorders>
            <w:vAlign w:val="center"/>
          </w:tcPr>
          <w:p w:rsidR="00647983" w:rsidRPr="00BB4FB9" w:rsidRDefault="000A1E4B"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DMATが</w:t>
            </w:r>
            <w:r w:rsidR="00647983" w:rsidRPr="00BB4FB9">
              <w:rPr>
                <w:rFonts w:ascii="ＭＳ Ｐ明朝" w:eastAsia="ＭＳ Ｐ明朝" w:hAnsi="ＭＳ Ｐ明朝" w:hint="eastAsia"/>
                <w:sz w:val="16"/>
                <w:szCs w:val="16"/>
              </w:rPr>
              <w:t>国立循環器病研究センターの被害状況を把握</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・水、電気、通信使用不能の情報（詳細不明）</w:t>
            </w:r>
          </w:p>
          <w:p w:rsidR="00647983" w:rsidRPr="00BB4FB9" w:rsidRDefault="00647983" w:rsidP="00647983">
            <w:pPr>
              <w:spacing w:line="240" w:lineRule="exact"/>
              <w:ind w:firstLineChars="100" w:firstLine="160"/>
              <w:rPr>
                <w:rFonts w:ascii="ＭＳ Ｐ明朝" w:eastAsia="ＭＳ Ｐ明朝" w:hAnsi="ＭＳ Ｐ明朝"/>
                <w:sz w:val="16"/>
                <w:szCs w:val="16"/>
              </w:rPr>
            </w:pPr>
            <w:r w:rsidRPr="00BB4FB9">
              <w:rPr>
                <w:rFonts w:ascii="ＭＳ Ｐ明朝" w:eastAsia="ＭＳ Ｐ明朝" w:hAnsi="ＭＳ Ｐ明朝" w:hint="eastAsia"/>
                <w:sz w:val="16"/>
                <w:szCs w:val="16"/>
              </w:rPr>
              <w:t>⇒現地確認に向かう</w:t>
            </w:r>
          </w:p>
        </w:tc>
      </w:tr>
      <w:tr w:rsidR="00647983" w:rsidRPr="00BB4FB9" w:rsidTr="00647983">
        <w:trPr>
          <w:gridAfter w:val="1"/>
          <w:wAfter w:w="11" w:type="dxa"/>
          <w:trHeight w:val="76"/>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9:46</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災害医療本部、</w:t>
            </w:r>
            <w:r w:rsidR="000A1E4B">
              <w:rPr>
                <w:rFonts w:ascii="ＭＳ Ｐ明朝" w:eastAsia="ＭＳ Ｐ明朝" w:hAnsi="ＭＳ Ｐ明朝" w:hint="eastAsia"/>
                <w:sz w:val="16"/>
                <w:szCs w:val="16"/>
              </w:rPr>
              <w:t>DMAT</w:t>
            </w:r>
            <w:r w:rsidRPr="00BB4FB9">
              <w:rPr>
                <w:rFonts w:ascii="ＭＳ Ｐ明朝" w:eastAsia="ＭＳ Ｐ明朝" w:hAnsi="ＭＳ Ｐ明朝" w:hint="eastAsia"/>
                <w:sz w:val="16"/>
                <w:szCs w:val="16"/>
              </w:rPr>
              <w:t>調整本部を設置</w:t>
            </w:r>
          </w:p>
        </w:tc>
      </w:tr>
      <w:tr w:rsidR="00647983" w:rsidRPr="00BB4FB9" w:rsidTr="00647983">
        <w:trPr>
          <w:gridAfter w:val="1"/>
          <w:wAfter w:w="11" w:type="dxa"/>
          <w:trHeight w:val="127"/>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10:10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知事が参集</w:t>
            </w:r>
          </w:p>
        </w:tc>
      </w:tr>
      <w:tr w:rsidR="00647983" w:rsidRPr="00BB4FB9" w:rsidTr="00647983">
        <w:trPr>
          <w:gridAfter w:val="1"/>
          <w:wAfter w:w="11" w:type="dxa"/>
          <w:trHeight w:val="87"/>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10:20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大阪管区気象台リエゾンが到着</w:t>
            </w:r>
          </w:p>
        </w:tc>
      </w:tr>
      <w:tr w:rsidR="00647983" w:rsidRPr="00BB4FB9" w:rsidTr="00647983">
        <w:trPr>
          <w:gridAfter w:val="1"/>
          <w:wAfter w:w="11" w:type="dxa"/>
          <w:trHeight w:val="70"/>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vAlign w:val="center"/>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10:30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第2回災害対策本部会議を開催（被害情報の確認など）</w:t>
            </w:r>
          </w:p>
        </w:tc>
      </w:tr>
      <w:tr w:rsidR="00647983" w:rsidRPr="00BB4FB9" w:rsidTr="00647983">
        <w:trPr>
          <w:gridAfter w:val="1"/>
          <w:wAfter w:w="11" w:type="dxa"/>
          <w:trHeight w:val="371"/>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10:30</w:t>
            </w:r>
          </w:p>
        </w:tc>
        <w:tc>
          <w:tcPr>
            <w:tcW w:w="3413" w:type="dxa"/>
            <w:tcBorders>
              <w:right w:val="single" w:sz="12" w:space="0" w:color="auto"/>
            </w:tcBorders>
            <w:vAlign w:val="center"/>
          </w:tcPr>
          <w:p w:rsidR="00647983" w:rsidRPr="00BB4FB9" w:rsidRDefault="000A1E4B"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DMAT</w:t>
            </w:r>
            <w:r w:rsidR="00647983" w:rsidRPr="00BB4FB9">
              <w:rPr>
                <w:rFonts w:ascii="ＭＳ Ｐ明朝" w:eastAsia="ＭＳ Ｐ明朝" w:hAnsi="ＭＳ Ｐ明朝" w:hint="eastAsia"/>
                <w:sz w:val="16"/>
                <w:szCs w:val="16"/>
              </w:rPr>
              <w:t>（派遣）が</w:t>
            </w:r>
            <w:r>
              <w:rPr>
                <w:rFonts w:ascii="ＭＳ Ｐ明朝" w:eastAsia="ＭＳ Ｐ明朝" w:hAnsi="ＭＳ Ｐ明朝" w:hint="eastAsia"/>
                <w:sz w:val="16"/>
                <w:szCs w:val="16"/>
              </w:rPr>
              <w:t>DMAT</w:t>
            </w:r>
            <w:r w:rsidR="00647983" w:rsidRPr="00BB4FB9">
              <w:rPr>
                <w:rFonts w:ascii="ＭＳ Ｐ明朝" w:eastAsia="ＭＳ Ｐ明朝" w:hAnsi="ＭＳ Ｐ明朝" w:hint="eastAsia"/>
                <w:sz w:val="16"/>
                <w:szCs w:val="16"/>
              </w:rPr>
              <w:t>調整本部に国立循環器病研究センターの状況を連絡⇒支援要請</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・水の使用不可</w:t>
            </w:r>
          </w:p>
          <w:p w:rsidR="00647983" w:rsidRPr="00BB4FB9" w:rsidRDefault="00647983" w:rsidP="00647983">
            <w:pPr>
              <w:spacing w:line="240" w:lineRule="exact"/>
              <w:ind w:left="16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・入院患者への影響の可能性があり急ぎ給水支援が必要</w:t>
            </w:r>
          </w:p>
        </w:tc>
      </w:tr>
      <w:tr w:rsidR="00647983" w:rsidRPr="00BB4FB9" w:rsidTr="00647983">
        <w:trPr>
          <w:gridAfter w:val="1"/>
          <w:wAfter w:w="11" w:type="dxa"/>
          <w:trHeight w:val="210"/>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sz w:val="16"/>
                <w:szCs w:val="16"/>
              </w:rPr>
              <w:t>10:37</w:t>
            </w:r>
          </w:p>
        </w:tc>
        <w:tc>
          <w:tcPr>
            <w:tcW w:w="3413" w:type="dxa"/>
            <w:tcBorders>
              <w:right w:val="single" w:sz="12" w:space="0" w:color="auto"/>
            </w:tcBorders>
            <w:vAlign w:val="center"/>
          </w:tcPr>
          <w:p w:rsidR="00647983" w:rsidRPr="00BB4FB9" w:rsidRDefault="000A1E4B"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DMAT</w:t>
            </w:r>
            <w:r w:rsidR="00647983" w:rsidRPr="00BB4FB9">
              <w:rPr>
                <w:rFonts w:ascii="ＭＳ Ｐ明朝" w:eastAsia="ＭＳ Ｐ明朝" w:hAnsi="ＭＳ Ｐ明朝" w:hint="eastAsia"/>
                <w:sz w:val="16"/>
                <w:szCs w:val="16"/>
              </w:rPr>
              <w:t>調整本部から災害対策本部に国立循環器病研究センターの情報を提供（電気、水道が未供給状態に近い状況）</w:t>
            </w:r>
          </w:p>
        </w:tc>
      </w:tr>
      <w:tr w:rsidR="00647983" w:rsidRPr="00BB4FB9" w:rsidTr="00647983">
        <w:trPr>
          <w:gridAfter w:val="1"/>
          <w:wAfter w:w="11" w:type="dxa"/>
          <w:trHeight w:val="480"/>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大阪市消防局に対し、多数の入院患者を転院するための搬送が可能かどうか打診</w:t>
            </w:r>
          </w:p>
        </w:tc>
      </w:tr>
      <w:tr w:rsidR="00647983" w:rsidRPr="00BB4FB9" w:rsidTr="00647983">
        <w:trPr>
          <w:gridAfter w:val="1"/>
          <w:wAfter w:w="11" w:type="dxa"/>
          <w:trHeight w:val="465"/>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国立循環器病研究センターの</w:t>
            </w:r>
            <w:r w:rsidRPr="00BB4FB9">
              <w:rPr>
                <w:rFonts w:ascii="ＭＳ Ｐ明朝" w:eastAsia="ＭＳ Ｐ明朝" w:hAnsi="ＭＳ Ｐ明朝" w:hint="eastAsia"/>
                <w:sz w:val="16"/>
                <w:szCs w:val="16"/>
              </w:rPr>
              <w:t>患者の転院は最小限であり、吹田市消防本部で対応可能との連絡あり</w:t>
            </w:r>
          </w:p>
        </w:tc>
      </w:tr>
      <w:tr w:rsidR="00647983" w:rsidRPr="00BB4FB9" w:rsidTr="00647983">
        <w:trPr>
          <w:gridAfter w:val="1"/>
          <w:wAfter w:w="11" w:type="dxa"/>
          <w:trHeight w:val="416"/>
        </w:trPr>
        <w:tc>
          <w:tcPr>
            <w:tcW w:w="905" w:type="dxa"/>
            <w:vMerge/>
            <w:tcBorders>
              <w:left w:val="single" w:sz="12" w:space="0" w:color="auto"/>
              <w:bottom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tcBorders>
              <w:bottom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bottom w:val="single" w:sz="12" w:space="0" w:color="auto"/>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透析患者のための水の供給が最優先であることを</w:t>
            </w:r>
            <w:r w:rsidR="000A1E4B">
              <w:rPr>
                <w:rFonts w:ascii="ＭＳ Ｐ明朝" w:eastAsia="ＭＳ Ｐ明朝" w:hAnsi="ＭＳ Ｐ明朝" w:hint="eastAsia"/>
                <w:sz w:val="16"/>
                <w:szCs w:val="16"/>
              </w:rPr>
              <w:t>DMAT</w:t>
            </w:r>
            <w:r w:rsidRPr="00BB4FB9">
              <w:rPr>
                <w:rFonts w:ascii="ＭＳ Ｐ明朝" w:eastAsia="ＭＳ Ｐ明朝" w:hAnsi="ＭＳ Ｐ明朝" w:hint="eastAsia"/>
                <w:sz w:val="16"/>
                <w:szCs w:val="16"/>
              </w:rPr>
              <w:t>調整本部から確認</w:t>
            </w:r>
          </w:p>
        </w:tc>
      </w:tr>
      <w:tr w:rsidR="00647983" w:rsidRPr="00BB4FB9" w:rsidTr="00647983">
        <w:trPr>
          <w:gridAfter w:val="1"/>
          <w:wAfter w:w="11" w:type="dxa"/>
          <w:trHeight w:val="705"/>
        </w:trPr>
        <w:tc>
          <w:tcPr>
            <w:tcW w:w="905" w:type="dxa"/>
            <w:vMerge w:val="restart"/>
            <w:tcBorders>
              <w:top w:val="single" w:sz="12" w:space="0" w:color="auto"/>
              <w:left w:val="single" w:sz="12" w:space="0" w:color="auto"/>
            </w:tcBorders>
            <w:textDirection w:val="tbRlV"/>
            <w:vAlign w:val="center"/>
          </w:tcPr>
          <w:p w:rsidR="00647983" w:rsidRPr="00BB4FB9" w:rsidRDefault="00647983" w:rsidP="00647983">
            <w:pPr>
              <w:spacing w:line="240" w:lineRule="exact"/>
              <w:ind w:left="113" w:right="113"/>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第２フェーズ（２４時間まで）</w:t>
            </w:r>
          </w:p>
        </w:tc>
        <w:tc>
          <w:tcPr>
            <w:tcW w:w="2998" w:type="dxa"/>
            <w:vMerge w:val="restart"/>
            <w:tcBorders>
              <w:top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○応急対策業務</w:t>
            </w:r>
          </w:p>
          <w:p w:rsidR="00647983" w:rsidRPr="00BB4FB9" w:rsidRDefault="00647983" w:rsidP="00647983">
            <w:pPr>
              <w:spacing w:line="240" w:lineRule="exact"/>
              <w:ind w:leftChars="108" w:left="227"/>
              <w:rPr>
                <w:rFonts w:ascii="ＭＳ Ｐ明朝" w:eastAsia="ＭＳ Ｐ明朝" w:hAnsi="ＭＳ Ｐ明朝"/>
                <w:sz w:val="16"/>
                <w:szCs w:val="16"/>
              </w:rPr>
            </w:pPr>
            <w:r w:rsidRPr="00BB4FB9">
              <w:rPr>
                <w:rFonts w:ascii="ＭＳ Ｐ明朝" w:eastAsia="ＭＳ Ｐ明朝" w:hAnsi="ＭＳ Ｐ明朝" w:hint="eastAsia"/>
                <w:sz w:val="16"/>
                <w:szCs w:val="16"/>
              </w:rPr>
              <w:t>・所管施設の被害状況の把握、報告</w:t>
            </w:r>
          </w:p>
          <w:p w:rsidR="00647983" w:rsidRPr="00BB4FB9" w:rsidRDefault="00647983" w:rsidP="00647983">
            <w:pPr>
              <w:spacing w:line="240" w:lineRule="exact"/>
              <w:ind w:leftChars="175" w:left="368"/>
              <w:rPr>
                <w:rFonts w:ascii="ＭＳ Ｐ明朝" w:eastAsia="ＭＳ Ｐ明朝" w:hAnsi="ＭＳ Ｐ明朝"/>
                <w:sz w:val="16"/>
                <w:szCs w:val="16"/>
              </w:rPr>
            </w:pPr>
            <w:r w:rsidRPr="00BB4FB9">
              <w:rPr>
                <w:rFonts w:ascii="ＭＳ Ｐ明朝" w:eastAsia="ＭＳ Ｐ明朝" w:hAnsi="ＭＳ Ｐ明朝" w:hint="eastAsia"/>
                <w:sz w:val="16"/>
                <w:szCs w:val="16"/>
              </w:rPr>
              <w:t>及び二次災害防止対策の実施</w:t>
            </w:r>
          </w:p>
          <w:p w:rsidR="00647983" w:rsidRPr="00BB4FB9" w:rsidRDefault="00647983" w:rsidP="00647983">
            <w:pPr>
              <w:spacing w:line="240" w:lineRule="exact"/>
              <w:ind w:leftChars="108" w:left="227"/>
              <w:rPr>
                <w:rFonts w:ascii="ＭＳ Ｐ明朝" w:eastAsia="ＭＳ Ｐ明朝" w:hAnsi="ＭＳ Ｐ明朝"/>
                <w:sz w:val="16"/>
                <w:szCs w:val="16"/>
              </w:rPr>
            </w:pPr>
            <w:r w:rsidRPr="00BB4FB9">
              <w:rPr>
                <w:rFonts w:ascii="ＭＳ Ｐ明朝" w:eastAsia="ＭＳ Ｐ明朝" w:hAnsi="ＭＳ Ｐ明朝" w:hint="eastAsia"/>
                <w:sz w:val="16"/>
                <w:szCs w:val="16"/>
              </w:rPr>
              <w:t>・庁舎の応急復旧開始</w:t>
            </w:r>
          </w:p>
          <w:p w:rsidR="00647983" w:rsidRPr="00BB4FB9" w:rsidRDefault="00647983" w:rsidP="00647983">
            <w:pPr>
              <w:spacing w:line="240" w:lineRule="exact"/>
              <w:ind w:left="227"/>
              <w:rPr>
                <w:rFonts w:ascii="ＭＳ Ｐ明朝" w:eastAsia="ＭＳ Ｐ明朝" w:hAnsi="ＭＳ Ｐ明朝"/>
                <w:sz w:val="16"/>
                <w:szCs w:val="16"/>
              </w:rPr>
            </w:pPr>
            <w:r w:rsidRPr="00BB4FB9">
              <w:rPr>
                <w:rFonts w:ascii="ＭＳ Ｐ明朝" w:eastAsia="ＭＳ Ｐ明朝" w:hAnsi="ＭＳ Ｐ明朝" w:hint="eastAsia"/>
                <w:sz w:val="16"/>
                <w:szCs w:val="16"/>
              </w:rPr>
              <w:t>・</w:t>
            </w:r>
            <w:r w:rsidR="000A1E4B">
              <w:rPr>
                <w:rFonts w:ascii="ＭＳ Ｐ明朝" w:eastAsia="ＭＳ Ｐ明朝" w:hAnsi="ＭＳ Ｐ明朝" w:hint="eastAsia"/>
                <w:sz w:val="16"/>
                <w:szCs w:val="16"/>
              </w:rPr>
              <w:t>DPATの</w:t>
            </w:r>
            <w:r w:rsidRPr="00BB4FB9">
              <w:rPr>
                <w:rFonts w:ascii="ＭＳ Ｐ明朝" w:eastAsia="ＭＳ Ｐ明朝" w:hAnsi="ＭＳ Ｐ明朝" w:hint="eastAsia"/>
                <w:sz w:val="16"/>
                <w:szCs w:val="16"/>
              </w:rPr>
              <w:t>派遣調整開始</w:t>
            </w:r>
          </w:p>
          <w:p w:rsidR="00647983" w:rsidRPr="00BB4FB9" w:rsidRDefault="00647983" w:rsidP="00647983">
            <w:pPr>
              <w:spacing w:line="240" w:lineRule="exact"/>
              <w:ind w:left="369" w:hanging="142"/>
              <w:rPr>
                <w:rFonts w:ascii="ＭＳ Ｐ明朝" w:eastAsia="ＭＳ Ｐ明朝" w:hAnsi="ＭＳ Ｐ明朝"/>
                <w:sz w:val="16"/>
                <w:szCs w:val="16"/>
              </w:rPr>
            </w:pPr>
            <w:r w:rsidRPr="00BB4FB9">
              <w:rPr>
                <w:rFonts w:ascii="ＭＳ Ｐ明朝" w:eastAsia="ＭＳ Ｐ明朝" w:hAnsi="ＭＳ Ｐ明朝" w:hint="eastAsia"/>
                <w:sz w:val="16"/>
                <w:szCs w:val="16"/>
              </w:rPr>
              <w:t>・緊急交通路の確保及び道路啓開作業の開始</w:t>
            </w:r>
          </w:p>
          <w:p w:rsidR="00647983" w:rsidRPr="00BB4FB9" w:rsidRDefault="00647983" w:rsidP="00647983">
            <w:pPr>
              <w:spacing w:line="240" w:lineRule="exact"/>
              <w:ind w:leftChars="103" w:left="367" w:hanging="151"/>
              <w:rPr>
                <w:rFonts w:ascii="ＭＳ Ｐ明朝" w:eastAsia="ＭＳ Ｐ明朝" w:hAnsi="ＭＳ Ｐ明朝"/>
                <w:sz w:val="16"/>
                <w:szCs w:val="16"/>
              </w:rPr>
            </w:pPr>
            <w:r w:rsidRPr="00BB4FB9">
              <w:rPr>
                <w:rFonts w:ascii="ＭＳ Ｐ明朝" w:eastAsia="ＭＳ Ｐ明朝" w:hAnsi="ＭＳ Ｐ明朝" w:hint="eastAsia"/>
                <w:sz w:val="16"/>
                <w:szCs w:val="16"/>
              </w:rPr>
              <w:t>・被災建築物応急及び被災宅地危険度判定支援本部の設置、運営開始</w:t>
            </w:r>
          </w:p>
          <w:p w:rsidR="00647983" w:rsidRPr="00BB4FB9" w:rsidRDefault="00647983" w:rsidP="00647983">
            <w:pPr>
              <w:spacing w:line="240" w:lineRule="exact"/>
              <w:ind w:leftChars="103" w:left="367" w:hanging="151"/>
              <w:rPr>
                <w:rFonts w:ascii="ＭＳ Ｐ明朝" w:eastAsia="ＭＳ Ｐ明朝" w:hAnsi="ＭＳ Ｐ明朝"/>
                <w:sz w:val="16"/>
                <w:szCs w:val="16"/>
              </w:rPr>
            </w:pPr>
            <w:r w:rsidRPr="00BB4FB9">
              <w:rPr>
                <w:rFonts w:ascii="ＭＳ Ｐ明朝" w:eastAsia="ＭＳ Ｐ明朝" w:hAnsi="ＭＳ Ｐ明朝" w:hint="eastAsia"/>
                <w:sz w:val="16"/>
                <w:szCs w:val="16"/>
              </w:rPr>
              <w:t>など</w:t>
            </w:r>
          </w:p>
        </w:tc>
        <w:tc>
          <w:tcPr>
            <w:tcW w:w="1132" w:type="dxa"/>
            <w:tcBorders>
              <w:top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11:00</w:t>
            </w:r>
          </w:p>
        </w:tc>
        <w:tc>
          <w:tcPr>
            <w:tcW w:w="3413" w:type="dxa"/>
            <w:tcBorders>
              <w:top w:val="single" w:sz="12" w:space="0" w:color="auto"/>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第3師団に対し、国立循環器病研究センターへ災害派遣要請（給水支援）の可能性がある旨を打診（派遣準備）</w:t>
            </w:r>
          </w:p>
        </w:tc>
      </w:tr>
      <w:tr w:rsidR="00647983" w:rsidRPr="00BB4FB9" w:rsidTr="00647983">
        <w:trPr>
          <w:gridAfter w:val="1"/>
          <w:wAfter w:w="11" w:type="dxa"/>
          <w:cantSplit/>
          <w:trHeight w:val="1361"/>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11:00</w:t>
            </w: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職員参集　3,053人</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うち、本庁への参集状況</w:t>
            </w:r>
          </w:p>
          <w:tbl>
            <w:tblPr>
              <w:tblStyle w:val="a3"/>
              <w:tblW w:w="0" w:type="auto"/>
              <w:tblLook w:val="04A0" w:firstRow="1" w:lastRow="0" w:firstColumn="1" w:lastColumn="0" w:noHBand="0" w:noVBand="1"/>
            </w:tblPr>
            <w:tblGrid>
              <w:gridCol w:w="1044"/>
              <w:gridCol w:w="1157"/>
              <w:gridCol w:w="1088"/>
            </w:tblGrid>
            <w:tr w:rsidR="00647983" w:rsidRPr="00BB4FB9" w:rsidTr="00647983">
              <w:tc>
                <w:tcPr>
                  <w:tcW w:w="1813" w:type="dxa"/>
                </w:tcPr>
                <w:p w:rsidR="00647983" w:rsidRPr="00BB4FB9" w:rsidRDefault="00647983" w:rsidP="005D716E">
                  <w:pPr>
                    <w:framePr w:hSpace="142" w:wrap="around" w:vAnchor="text" w:hAnchor="text" w:xAlign="center" w:y="1"/>
                    <w:spacing w:line="240" w:lineRule="exact"/>
                    <w:suppressOverlap/>
                    <w:rPr>
                      <w:rFonts w:ascii="ＭＳ Ｐ明朝" w:eastAsia="ＭＳ Ｐ明朝" w:hAnsi="ＭＳ Ｐ明朝"/>
                      <w:sz w:val="16"/>
                      <w:szCs w:val="16"/>
                    </w:rPr>
                  </w:pPr>
                </w:p>
              </w:tc>
              <w:tc>
                <w:tcPr>
                  <w:tcW w:w="1813" w:type="dxa"/>
                </w:tcPr>
                <w:p w:rsidR="00647983" w:rsidRPr="00BB4FB9" w:rsidRDefault="00647983" w:rsidP="005D716E">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参集人員</w:t>
                  </w:r>
                </w:p>
              </w:tc>
              <w:tc>
                <w:tcPr>
                  <w:tcW w:w="1813" w:type="dxa"/>
                </w:tcPr>
                <w:p w:rsidR="00647983" w:rsidRPr="00BB4FB9" w:rsidRDefault="00647983" w:rsidP="005D716E">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必要人員</w:t>
                  </w:r>
                </w:p>
                <w:p w:rsidR="00647983" w:rsidRPr="00BB4FB9" w:rsidRDefault="00647983" w:rsidP="005D716E">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（第2ﾌｪｰｽﾞ）</w:t>
                  </w:r>
                </w:p>
              </w:tc>
            </w:tr>
            <w:tr w:rsidR="00647983" w:rsidRPr="00BB4FB9" w:rsidTr="00647983">
              <w:tc>
                <w:tcPr>
                  <w:tcW w:w="1813" w:type="dxa"/>
                </w:tcPr>
                <w:p w:rsidR="00647983" w:rsidRPr="00BB4FB9" w:rsidRDefault="00647983" w:rsidP="005D716E">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大手前庁舎</w:t>
                  </w:r>
                </w:p>
              </w:tc>
              <w:tc>
                <w:tcPr>
                  <w:tcW w:w="1813" w:type="dxa"/>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1,041</w:t>
                  </w:r>
                </w:p>
              </w:tc>
              <w:tc>
                <w:tcPr>
                  <w:tcW w:w="1813" w:type="dxa"/>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568</w:t>
                  </w:r>
                </w:p>
              </w:tc>
            </w:tr>
            <w:tr w:rsidR="00647983" w:rsidRPr="00BB4FB9" w:rsidTr="00647983">
              <w:tc>
                <w:tcPr>
                  <w:tcW w:w="1813" w:type="dxa"/>
                </w:tcPr>
                <w:p w:rsidR="00647983" w:rsidRPr="00BB4FB9" w:rsidRDefault="00647983" w:rsidP="005D716E">
                  <w:pPr>
                    <w:framePr w:hSpace="142" w:wrap="around" w:vAnchor="text" w:hAnchor="text" w:xAlign="center" w:y="1"/>
                    <w:spacing w:line="240" w:lineRule="exact"/>
                    <w:suppressOverlap/>
                    <w:rPr>
                      <w:rFonts w:ascii="ＭＳ Ｐ明朝" w:eastAsia="ＭＳ Ｐ明朝" w:hAnsi="ＭＳ Ｐ明朝"/>
                      <w:sz w:val="16"/>
                      <w:szCs w:val="16"/>
                    </w:rPr>
                  </w:pPr>
                  <w:r w:rsidRPr="00BB4FB9">
                    <w:rPr>
                      <w:rFonts w:ascii="ＭＳ Ｐ明朝" w:eastAsia="ＭＳ Ｐ明朝" w:hAnsi="ＭＳ Ｐ明朝" w:hint="eastAsia"/>
                      <w:sz w:val="16"/>
                      <w:szCs w:val="16"/>
                    </w:rPr>
                    <w:t>咲洲庁舎</w:t>
                  </w:r>
                </w:p>
              </w:tc>
              <w:tc>
                <w:tcPr>
                  <w:tcW w:w="1813" w:type="dxa"/>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Pr>
                      <w:rFonts w:ascii="ＭＳ Ｐ明朝" w:eastAsia="ＭＳ Ｐ明朝" w:hAnsi="ＭＳ Ｐ明朝" w:hint="eastAsia"/>
                      <w:sz w:val="16"/>
                      <w:szCs w:val="16"/>
                    </w:rPr>
                    <w:t xml:space="preserve">　</w:t>
                  </w:r>
                  <w:r w:rsidRPr="00BB4FB9">
                    <w:rPr>
                      <w:rFonts w:ascii="ＭＳ Ｐ明朝" w:eastAsia="ＭＳ Ｐ明朝" w:hAnsi="ＭＳ Ｐ明朝" w:hint="eastAsia"/>
                      <w:sz w:val="16"/>
                      <w:szCs w:val="16"/>
                    </w:rPr>
                    <w:t>251</w:t>
                  </w:r>
                </w:p>
              </w:tc>
              <w:tc>
                <w:tcPr>
                  <w:tcW w:w="1813" w:type="dxa"/>
                </w:tcPr>
                <w:p w:rsidR="00647983" w:rsidRPr="00BB4FB9" w:rsidRDefault="00647983" w:rsidP="005D716E">
                  <w:pPr>
                    <w:framePr w:hSpace="142" w:wrap="around" w:vAnchor="text" w:hAnchor="text" w:xAlign="center" w:y="1"/>
                    <w:spacing w:line="240" w:lineRule="exact"/>
                    <w:suppressOverlap/>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192</w:t>
                  </w:r>
                </w:p>
              </w:tc>
            </w:tr>
          </w:tbl>
          <w:p w:rsidR="00647983" w:rsidRPr="00BB4FB9" w:rsidRDefault="00647983" w:rsidP="00647983">
            <w:pPr>
              <w:spacing w:line="240" w:lineRule="exact"/>
              <w:rPr>
                <w:rFonts w:ascii="ＭＳ Ｐ明朝" w:eastAsia="ＭＳ Ｐ明朝" w:hAnsi="ＭＳ Ｐ明朝"/>
                <w:sz w:val="16"/>
                <w:szCs w:val="16"/>
              </w:rPr>
            </w:pPr>
          </w:p>
        </w:tc>
      </w:tr>
      <w:tr w:rsidR="00647983" w:rsidRPr="00BB4FB9" w:rsidTr="00647983">
        <w:trPr>
          <w:gridAfter w:val="1"/>
          <w:wAfter w:w="11" w:type="dxa"/>
          <w:trHeight w:val="5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11:45</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大阪市消防局リエゾンが到着（消防応援活動調整本部を設置）</w:t>
            </w:r>
          </w:p>
        </w:tc>
      </w:tr>
      <w:tr w:rsidR="00647983" w:rsidRPr="00BB4FB9" w:rsidTr="00647983">
        <w:trPr>
          <w:gridAfter w:val="1"/>
          <w:wAfter w:w="11" w:type="dxa"/>
          <w:trHeight w:val="54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12:00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知事は第3師団長に対し、国立循環器病研究センターに自衛隊災害派遣（給水支援）を要請</w:t>
            </w:r>
          </w:p>
        </w:tc>
      </w:tr>
      <w:tr w:rsidR="00647983" w:rsidRPr="00BB4FB9" w:rsidTr="00647983">
        <w:trPr>
          <w:gridAfter w:val="1"/>
          <w:wAfter w:w="11" w:type="dxa"/>
          <w:trHeight w:val="99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12:00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災害時小児周産期リエゾンが災害医療本部に到着、活動開始</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・小児周産期分野の情報収集</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・国立循環器病研究センター入院児の転院搬送調整</w:t>
            </w:r>
          </w:p>
        </w:tc>
      </w:tr>
      <w:tr w:rsidR="00647983" w:rsidRPr="00BB4FB9" w:rsidTr="00647983">
        <w:trPr>
          <w:gridAfter w:val="1"/>
          <w:wAfter w:w="11" w:type="dxa"/>
          <w:trHeight w:val="269"/>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12:40</w:t>
            </w:r>
          </w:p>
        </w:tc>
        <w:tc>
          <w:tcPr>
            <w:tcW w:w="3413" w:type="dxa"/>
            <w:tcBorders>
              <w:right w:val="single" w:sz="12" w:space="0" w:color="auto"/>
            </w:tcBorders>
            <w:vAlign w:val="center"/>
          </w:tcPr>
          <w:p w:rsidR="00647983" w:rsidRPr="00BB4FB9" w:rsidRDefault="000A1E4B" w:rsidP="00647983">
            <w:pPr>
              <w:spacing w:line="240" w:lineRule="exact"/>
              <w:rPr>
                <w:rFonts w:ascii="ＭＳ Ｐ明朝" w:eastAsia="ＭＳ Ｐ明朝" w:hAnsi="ＭＳ Ｐ明朝"/>
                <w:sz w:val="16"/>
                <w:szCs w:val="16"/>
              </w:rPr>
            </w:pPr>
            <w:r>
              <w:rPr>
                <w:rFonts w:ascii="ＭＳ Ｐ明朝" w:eastAsia="ＭＳ Ｐ明朝" w:hAnsi="ＭＳ Ｐ明朝" w:hint="eastAsia"/>
                <w:sz w:val="16"/>
                <w:szCs w:val="16"/>
              </w:rPr>
              <w:t>DPAT</w:t>
            </w:r>
            <w:r w:rsidR="00647983" w:rsidRPr="00BB4FB9">
              <w:rPr>
                <w:rFonts w:ascii="ＭＳ Ｐ明朝" w:eastAsia="ＭＳ Ｐ明朝" w:hAnsi="ＭＳ Ｐ明朝" w:hint="eastAsia"/>
                <w:sz w:val="16"/>
                <w:szCs w:val="16"/>
              </w:rPr>
              <w:t>調整本部を設置</w:t>
            </w:r>
          </w:p>
        </w:tc>
      </w:tr>
      <w:tr w:rsidR="00647983" w:rsidRPr="00BB4FB9" w:rsidTr="00647983">
        <w:trPr>
          <w:gridAfter w:val="1"/>
          <w:wAfter w:w="11" w:type="dxa"/>
          <w:trHeight w:val="41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13:10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第3回災害対策本部会議を開催（被害情報の確認など）</w:t>
            </w:r>
          </w:p>
        </w:tc>
      </w:tr>
      <w:tr w:rsidR="00647983" w:rsidRPr="00BB4FB9" w:rsidTr="00647983">
        <w:trPr>
          <w:gridAfter w:val="1"/>
          <w:wAfter w:w="11" w:type="dxa"/>
          <w:trHeight w:val="421"/>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14:10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第36普通科連隊が国立循環器病ｾﾝﾀｰに給水支援を開始</w:t>
            </w:r>
          </w:p>
        </w:tc>
      </w:tr>
      <w:tr w:rsidR="00647983" w:rsidRPr="00BB4FB9" w:rsidTr="00647983">
        <w:trPr>
          <w:gridAfter w:val="1"/>
          <w:wAfter w:w="11" w:type="dxa"/>
          <w:cantSplit/>
          <w:trHeight w:val="6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15:00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関西広域連合リエゾンが到着</w:t>
            </w:r>
          </w:p>
        </w:tc>
      </w:tr>
      <w:tr w:rsidR="00647983" w:rsidRPr="00BB4FB9" w:rsidTr="00647983">
        <w:trPr>
          <w:gridAfter w:val="1"/>
          <w:wAfter w:w="11" w:type="dxa"/>
          <w:cantSplit/>
          <w:trHeight w:val="6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15:05</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消防庁からリエゾン2名が到着</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16:00</w:t>
            </w:r>
          </w:p>
        </w:tc>
        <w:tc>
          <w:tcPr>
            <w:tcW w:w="3413" w:type="dxa"/>
            <w:tcBorders>
              <w:right w:val="single" w:sz="12" w:space="0" w:color="auto"/>
            </w:tcBorders>
            <w:vAlign w:val="center"/>
          </w:tcPr>
          <w:p w:rsidR="00647983"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w:t>
            </w:r>
            <w:r>
              <w:rPr>
                <w:rFonts w:ascii="ＭＳ Ｐ明朝" w:eastAsia="ＭＳ Ｐ明朝" w:hAnsi="ＭＳ Ｐ明朝" w:hint="eastAsia"/>
                <w:sz w:val="16"/>
                <w:szCs w:val="16"/>
              </w:rPr>
              <w:t>が</w:t>
            </w:r>
            <w:r w:rsidRPr="00BB4FB9">
              <w:rPr>
                <w:rFonts w:ascii="ＭＳ Ｐ明朝" w:eastAsia="ＭＳ Ｐ明朝" w:hAnsi="ＭＳ Ｐ明朝" w:hint="eastAsia"/>
                <w:sz w:val="16"/>
                <w:szCs w:val="16"/>
              </w:rPr>
              <w:t>第3師団長に対し、箕面市の自衛隊災害派遣（給水支援）を要請</w:t>
            </w:r>
          </w:p>
          <w:p w:rsidR="000A1E4B" w:rsidRPr="00BB4FB9" w:rsidRDefault="000A1E4B" w:rsidP="00647983">
            <w:pPr>
              <w:spacing w:line="240" w:lineRule="exact"/>
              <w:rPr>
                <w:rFonts w:ascii="ＭＳ Ｐ明朝" w:eastAsia="ＭＳ Ｐ明朝" w:hAnsi="ＭＳ Ｐ明朝"/>
                <w:sz w:val="16"/>
                <w:szCs w:val="16"/>
              </w:rPr>
            </w:pPr>
          </w:p>
        </w:tc>
      </w:tr>
      <w:tr w:rsidR="00647983" w:rsidRPr="00BB4FB9" w:rsidTr="00647983">
        <w:trPr>
          <w:gridAfter w:val="1"/>
          <w:wAfter w:w="11" w:type="dxa"/>
          <w:trHeight w:val="101"/>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16:25</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w:t>
            </w:r>
            <w:r>
              <w:rPr>
                <w:rFonts w:ascii="ＭＳ Ｐ明朝" w:eastAsia="ＭＳ Ｐ明朝" w:hAnsi="ＭＳ Ｐ明朝" w:hint="eastAsia"/>
                <w:sz w:val="16"/>
                <w:szCs w:val="16"/>
              </w:rPr>
              <w:t>が</w:t>
            </w:r>
            <w:r w:rsidRPr="00BB4FB9">
              <w:rPr>
                <w:rFonts w:ascii="ＭＳ Ｐ明朝" w:eastAsia="ＭＳ Ｐ明朝" w:hAnsi="ＭＳ Ｐ明朝" w:hint="eastAsia"/>
                <w:sz w:val="16"/>
                <w:szCs w:val="16"/>
              </w:rPr>
              <w:t>第3師団長に対し、高槻市の自衛隊災害派遣（給水支援）を要請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17:00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第1回防災・危機管理指令部会議を開催（庁内情報共有）</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17:30</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災害救助法の適用決定（12市１町）</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17:32</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第36普通科連隊が箕面市で給水支援を開始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17:45</w:t>
            </w:r>
          </w:p>
        </w:tc>
        <w:tc>
          <w:tcPr>
            <w:tcW w:w="3413" w:type="dxa"/>
            <w:tcBorders>
              <w:right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第36普通科連隊が高槻市で給水支援を開始</w:t>
            </w:r>
          </w:p>
        </w:tc>
      </w:tr>
      <w:tr w:rsidR="00647983" w:rsidRPr="00BB4FB9" w:rsidTr="00647983">
        <w:trPr>
          <w:gridAfter w:val="1"/>
          <w:wAfter w:w="11" w:type="dxa"/>
          <w:trHeight w:val="557"/>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19:50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12市１町に対し、ブルーシートの必要数を照会し、その後、防災協定締結業者と調達依頼の調整を開始</w:t>
            </w:r>
          </w:p>
        </w:tc>
      </w:tr>
      <w:tr w:rsidR="00647983" w:rsidRPr="00BB4FB9" w:rsidTr="00647983">
        <w:trPr>
          <w:gridAfter w:val="1"/>
          <w:wAfter w:w="11" w:type="dxa"/>
          <w:cantSplit/>
          <w:trHeight w:val="6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19:50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総務省公務員課からリエゾン2名が到着</w:t>
            </w:r>
          </w:p>
        </w:tc>
      </w:tr>
      <w:tr w:rsidR="00647983" w:rsidRPr="00BB4FB9" w:rsidTr="00647983">
        <w:trPr>
          <w:gridAfter w:val="1"/>
          <w:wAfter w:w="11" w:type="dxa"/>
          <w:cantSplit/>
          <w:trHeight w:val="62"/>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内閣府から情報先遣チームが到着</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翌　0:31</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余震発生（枚方市、島本町で震度４）</w:t>
            </w:r>
          </w:p>
        </w:tc>
      </w:tr>
      <w:tr w:rsidR="00647983" w:rsidRPr="00BB4FB9" w:rsidTr="00647983">
        <w:trPr>
          <w:gridAfter w:val="1"/>
          <w:wAfter w:w="11" w:type="dxa"/>
          <w:trHeight w:val="64"/>
        </w:trPr>
        <w:tc>
          <w:tcPr>
            <w:tcW w:w="905" w:type="dxa"/>
            <w:vMerge/>
            <w:tcBorders>
              <w:left w:val="single" w:sz="12" w:space="0" w:color="auto"/>
              <w:bottom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tcBorders>
              <w:bottom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1:45</w:t>
            </w: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bottom w:val="single" w:sz="12" w:space="0" w:color="auto"/>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第2回防災・危機管理指令部会議を開催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・余震に伴う被害情報の収集を指示</w:t>
            </w:r>
          </w:p>
        </w:tc>
      </w:tr>
      <w:tr w:rsidR="00647983" w:rsidRPr="00BB4FB9" w:rsidTr="00647983">
        <w:trPr>
          <w:gridAfter w:val="1"/>
          <w:wAfter w:w="11" w:type="dxa"/>
          <w:trHeight w:val="64"/>
        </w:trPr>
        <w:tc>
          <w:tcPr>
            <w:tcW w:w="905" w:type="dxa"/>
            <w:vMerge w:val="restart"/>
            <w:tcBorders>
              <w:top w:val="single" w:sz="12" w:space="0" w:color="auto"/>
              <w:left w:val="single" w:sz="12" w:space="0" w:color="auto"/>
            </w:tcBorders>
            <w:textDirection w:val="tbRlV"/>
            <w:vAlign w:val="center"/>
          </w:tcPr>
          <w:p w:rsidR="00647983" w:rsidRPr="00BB4FB9" w:rsidRDefault="00647983" w:rsidP="00647983">
            <w:pPr>
              <w:spacing w:line="240" w:lineRule="exact"/>
              <w:ind w:left="113" w:right="113"/>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第３フェーズ（発災７２時間まで）</w:t>
            </w:r>
          </w:p>
        </w:tc>
        <w:tc>
          <w:tcPr>
            <w:tcW w:w="2998" w:type="dxa"/>
            <w:vMerge w:val="restart"/>
            <w:tcBorders>
              <w:top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○応急対策業務</w:t>
            </w:r>
          </w:p>
          <w:p w:rsidR="00647983" w:rsidRPr="00BB4FB9" w:rsidRDefault="00647983" w:rsidP="00647983">
            <w:pPr>
              <w:spacing w:line="240" w:lineRule="exact"/>
              <w:ind w:firstLineChars="143" w:firstLine="229"/>
              <w:rPr>
                <w:rFonts w:ascii="ＭＳ Ｐ明朝" w:eastAsia="ＭＳ Ｐ明朝" w:hAnsi="ＭＳ Ｐ明朝"/>
                <w:sz w:val="16"/>
                <w:szCs w:val="16"/>
              </w:rPr>
            </w:pPr>
            <w:r w:rsidRPr="00BB4FB9">
              <w:rPr>
                <w:rFonts w:ascii="ＭＳ Ｐ明朝" w:eastAsia="ＭＳ Ｐ明朝" w:hAnsi="ＭＳ Ｐ明朝" w:hint="eastAsia"/>
                <w:sz w:val="16"/>
                <w:szCs w:val="16"/>
              </w:rPr>
              <w:t>・機能喪失市町村への支援開始</w:t>
            </w:r>
          </w:p>
          <w:p w:rsidR="00647983" w:rsidRPr="00BB4FB9" w:rsidRDefault="00647983" w:rsidP="00647983">
            <w:pPr>
              <w:spacing w:line="240" w:lineRule="exact"/>
              <w:ind w:firstLine="229"/>
              <w:rPr>
                <w:rFonts w:ascii="ＭＳ Ｐ明朝" w:eastAsia="ＭＳ Ｐ明朝" w:hAnsi="ＭＳ Ｐ明朝"/>
                <w:sz w:val="16"/>
                <w:szCs w:val="16"/>
              </w:rPr>
            </w:pPr>
            <w:r w:rsidRPr="00BB4FB9">
              <w:rPr>
                <w:rFonts w:ascii="ＭＳ Ｐ明朝" w:eastAsia="ＭＳ Ｐ明朝" w:hAnsi="ＭＳ Ｐ明朝" w:hint="eastAsia"/>
                <w:sz w:val="16"/>
                <w:szCs w:val="16"/>
              </w:rPr>
              <w:t>・被災者支援に関する情報収集</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・備蓄物資の搬出開始</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・支援物資の調達開始</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・保健師支援、</w:t>
            </w:r>
            <w:r>
              <w:rPr>
                <w:rFonts w:ascii="ＭＳ Ｐ明朝" w:eastAsia="ＭＳ Ｐ明朝" w:hAnsi="ＭＳ Ｐ明朝" w:hint="eastAsia"/>
                <w:sz w:val="16"/>
                <w:szCs w:val="16"/>
              </w:rPr>
              <w:t>DPAT</w:t>
            </w:r>
            <w:r w:rsidRPr="00BB4FB9">
              <w:rPr>
                <w:rFonts w:ascii="ＭＳ Ｐ明朝" w:eastAsia="ＭＳ Ｐ明朝" w:hAnsi="ＭＳ Ｐ明朝" w:hint="eastAsia"/>
                <w:sz w:val="16"/>
                <w:szCs w:val="16"/>
              </w:rPr>
              <w:t>の活動開始</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・公営住宅等の空き家情報の収集</w:t>
            </w:r>
          </w:p>
          <w:p w:rsidR="00647983" w:rsidRPr="00BB4FB9" w:rsidRDefault="00647983" w:rsidP="00647983">
            <w:pPr>
              <w:spacing w:line="240" w:lineRule="exact"/>
              <w:ind w:leftChars="100" w:left="370" w:hangingChars="100" w:hanging="160"/>
              <w:rPr>
                <w:rFonts w:ascii="ＭＳ Ｐ明朝" w:eastAsia="ＭＳ Ｐ明朝" w:hAnsi="ＭＳ Ｐ明朝"/>
                <w:sz w:val="16"/>
                <w:szCs w:val="16"/>
              </w:rPr>
            </w:pPr>
            <w:r w:rsidRPr="00BB4FB9">
              <w:rPr>
                <w:rFonts w:ascii="ＭＳ Ｐ明朝" w:eastAsia="ＭＳ Ｐ明朝" w:hAnsi="ＭＳ Ｐ明朝" w:hint="eastAsia"/>
                <w:sz w:val="16"/>
                <w:szCs w:val="16"/>
              </w:rPr>
              <w:t>・国への緊急要望とりまとめ</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 xml:space="preserve">　など</w:t>
            </w:r>
          </w:p>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top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【6月19日】</w:t>
            </w:r>
          </w:p>
        </w:tc>
        <w:tc>
          <w:tcPr>
            <w:tcW w:w="3413" w:type="dxa"/>
            <w:tcBorders>
              <w:top w:val="single" w:sz="12" w:space="0" w:color="auto"/>
              <w:right w:val="single" w:sz="12" w:space="0" w:color="auto"/>
            </w:tcBorders>
          </w:tcPr>
          <w:p w:rsidR="00647983" w:rsidRPr="00BB4FB9" w:rsidRDefault="00647983" w:rsidP="00647983">
            <w:pPr>
              <w:spacing w:line="240" w:lineRule="exact"/>
              <w:jc w:val="center"/>
              <w:rPr>
                <w:rFonts w:ascii="ＭＳ Ｐ明朝" w:eastAsia="ＭＳ Ｐ明朝" w:hAnsi="ＭＳ Ｐ明朝"/>
                <w:b/>
                <w:sz w:val="16"/>
                <w:szCs w:val="16"/>
              </w:rPr>
            </w:pPr>
            <w:r w:rsidRPr="00BB4FB9">
              <w:rPr>
                <w:rFonts w:ascii="ＭＳ Ｐ明朝" w:eastAsia="ＭＳ Ｐ明朝" w:hAnsi="ＭＳ Ｐ明朝" w:hint="eastAsia"/>
                <w:b/>
                <w:sz w:val="16"/>
                <w:szCs w:val="16"/>
              </w:rPr>
              <w:t>＜２日目＞</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関西広域連合にブルーシートの調達を依頼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第4回災害対策本部会議を開催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（知事からの指示事項）</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・大雨による二次災害の防止</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・住宅被害調査に対するプッシュ型での支援</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・必要な支援物資の把握　等</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箕面市、茨木市、高槻市に対し、情報収集・現地連絡要員（リエゾン）を派遣</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知事が第3師団長に対し、茨木市の自衛隊災害派遣（入浴支援）を要請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14:10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知事が国立循環器病研究センターを支援している自衛隊給水部隊の撤収を要請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第3回防災・危機管理指令部会議を開催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・関西広域連合の協力も得て市町村等の支援体制を確立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single" w:sz="4"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20:00</w:t>
            </w:r>
          </w:p>
        </w:tc>
        <w:tc>
          <w:tcPr>
            <w:tcW w:w="3413" w:type="dxa"/>
            <w:tcBorders>
              <w:bottom w:val="single" w:sz="4" w:space="0" w:color="auto"/>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知事が第3師団に対し、箕面市の自衛隊災害派遣（給水支援）の撤収を要請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double" w:sz="4" w:space="0" w:color="auto"/>
            </w:tcBorders>
          </w:tcPr>
          <w:p w:rsidR="00647983" w:rsidRPr="00A05B74" w:rsidRDefault="00647983" w:rsidP="00647983">
            <w:pPr>
              <w:spacing w:line="240" w:lineRule="exact"/>
              <w:jc w:val="center"/>
              <w:rPr>
                <w:rFonts w:ascii="ＭＳ Ｐ明朝" w:eastAsia="ＭＳ Ｐ明朝" w:hAnsi="ＭＳ Ｐ明朝"/>
                <w:sz w:val="16"/>
                <w:szCs w:val="16"/>
              </w:rPr>
            </w:pPr>
            <w:r w:rsidRPr="00A05B74">
              <w:rPr>
                <w:rFonts w:ascii="ＭＳ Ｐ明朝" w:eastAsia="ＭＳ Ｐ明朝" w:hAnsi="ＭＳ Ｐ明朝" w:hint="eastAsia"/>
                <w:sz w:val="16"/>
                <w:szCs w:val="16"/>
              </w:rPr>
              <w:t>その他</w:t>
            </w:r>
          </w:p>
        </w:tc>
        <w:tc>
          <w:tcPr>
            <w:tcW w:w="3413" w:type="dxa"/>
            <w:tcBorders>
              <w:bottom w:val="double" w:sz="4" w:space="0" w:color="auto"/>
              <w:right w:val="single" w:sz="12" w:space="0" w:color="auto"/>
            </w:tcBorders>
          </w:tcPr>
          <w:p w:rsidR="00647983" w:rsidRPr="00A05B74" w:rsidRDefault="00647983" w:rsidP="00647983">
            <w:pPr>
              <w:spacing w:line="240" w:lineRule="exact"/>
              <w:rPr>
                <w:rFonts w:ascii="ＭＳ Ｐ明朝" w:eastAsia="ＭＳ Ｐ明朝" w:hAnsi="ＭＳ Ｐ明朝"/>
                <w:sz w:val="16"/>
                <w:szCs w:val="16"/>
              </w:rPr>
            </w:pPr>
            <w:r w:rsidRPr="00A05B74">
              <w:rPr>
                <w:rFonts w:ascii="ＭＳ Ｐ明朝" w:eastAsia="ＭＳ Ｐ明朝" w:hAnsi="ＭＳ Ｐ明朝" w:hint="eastAsia"/>
                <w:sz w:val="16"/>
                <w:szCs w:val="16"/>
              </w:rPr>
              <w:t>住宅まちづくり部が大阪市、茨木市、島本町に対し、被災建築物応急危険度判定要員を派遣</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top w:val="double" w:sz="4"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【6月20日】</w:t>
            </w:r>
          </w:p>
        </w:tc>
        <w:tc>
          <w:tcPr>
            <w:tcW w:w="3413" w:type="dxa"/>
            <w:tcBorders>
              <w:top w:val="double" w:sz="4" w:space="0" w:color="auto"/>
              <w:right w:val="single" w:sz="12" w:space="0" w:color="auto"/>
            </w:tcBorders>
          </w:tcPr>
          <w:p w:rsidR="00647983" w:rsidRPr="00BB4FB9" w:rsidRDefault="00647983" w:rsidP="00647983">
            <w:pPr>
              <w:spacing w:line="240" w:lineRule="exact"/>
              <w:jc w:val="center"/>
              <w:rPr>
                <w:rFonts w:ascii="ＭＳ Ｐ明朝" w:eastAsia="ＭＳ Ｐ明朝" w:hAnsi="ＭＳ Ｐ明朝"/>
                <w:b/>
                <w:sz w:val="16"/>
                <w:szCs w:val="16"/>
              </w:rPr>
            </w:pPr>
            <w:r w:rsidRPr="00BB4FB9">
              <w:rPr>
                <w:rFonts w:ascii="ＭＳ Ｐ明朝" w:eastAsia="ＭＳ Ｐ明朝" w:hAnsi="ＭＳ Ｐ明朝" w:hint="eastAsia"/>
                <w:b/>
                <w:sz w:val="16"/>
                <w:szCs w:val="16"/>
              </w:rPr>
              <w:t>＜３日目＞</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7:00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知事は第3師団に対し、高槻市の自衛隊災害派遣（給水支援）の撤収を要請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8:30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高槻市の要請を受け、ブルーシート1000枚を防災協定締結業者に依頼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被災市（高槻市、茨木市）とプッシュ型での応援職員派遣について調整</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守口市の要請を受け、飲料水（32ケース）を防災協定締結業者に依頼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9:40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吹田市の要請を受け、子供用おむつ（150ケース）を防災協定締結業者に依頼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第5回災害対策本部会議を開催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・被災市の職員が疲弊しているとの情報。高槻市、茨木市に対しプッシュ型での府職員の派遣を決定</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10:30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高槻市、茨木市に派遣される府職員の参集開始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11:00</w:t>
            </w:r>
          </w:p>
        </w:tc>
        <w:tc>
          <w:tcPr>
            <w:tcW w:w="3413" w:type="dxa"/>
            <w:tcBorders>
              <w:right w:val="single" w:sz="12" w:space="0" w:color="auto"/>
            </w:tcBorders>
          </w:tcPr>
          <w:p w:rsidR="00647983"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高槻市への府職員派遣を開始（30名）</w:t>
            </w:r>
          </w:p>
          <w:p w:rsidR="000A1E4B" w:rsidRPr="00BB4FB9" w:rsidRDefault="000A1E4B" w:rsidP="00647983">
            <w:pPr>
              <w:spacing w:line="240" w:lineRule="exact"/>
              <w:rPr>
                <w:rFonts w:ascii="ＭＳ Ｐ明朝" w:eastAsia="ＭＳ Ｐ明朝" w:hAnsi="ＭＳ Ｐ明朝"/>
                <w:sz w:val="16"/>
                <w:szCs w:val="16"/>
              </w:rPr>
            </w:pP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12:50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吹田市の要請を受け、ブルーシート（500枚）を防災協定締結業者に依頼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13:35</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知事は第3師団に対し、高槻市の自衛隊災害派遣（入浴支援）を要請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15:10</w:t>
            </w: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知事は第3師団に対し、高槻市の自衛隊災害派遣（要支援者を対象としたブルーシート設置）を要請</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16:09</w:t>
            </w: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茨木・高槻両市の要請を受け、ダンボールベッドを防災協定締結業者に依頼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16:30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市長会・町村長会事務局に対し、府内市町村から被災市町への応援職員の派遣について協力依頼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第4回防災・危機管理指令部会議を開催</w:t>
            </w:r>
          </w:p>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・各部より対応状況について報告</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17:00</w:t>
            </w:r>
          </w:p>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～18:30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茨木・箕面両市の要請を受け、ブルーシートを防災協定締結業者に依頼</w:t>
            </w:r>
          </w:p>
        </w:tc>
      </w:tr>
      <w:tr w:rsidR="00647983" w:rsidRPr="00BB4FB9" w:rsidTr="00647983">
        <w:trPr>
          <w:gridAfter w:val="1"/>
          <w:wAfter w:w="11" w:type="dxa"/>
          <w:trHeight w:val="64"/>
        </w:trPr>
        <w:tc>
          <w:tcPr>
            <w:tcW w:w="905" w:type="dxa"/>
            <w:vMerge/>
            <w:tcBorders>
              <w:left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18:00</w:t>
            </w:r>
          </w:p>
        </w:tc>
        <w:tc>
          <w:tcPr>
            <w:tcW w:w="3413" w:type="dxa"/>
            <w:tcBorders>
              <w:right w:val="single" w:sz="12" w:space="0" w:color="auto"/>
            </w:tcBorders>
          </w:tcPr>
          <w:p w:rsidR="00647983" w:rsidRPr="00BB4FB9" w:rsidRDefault="00647983" w:rsidP="00647983">
            <w:pPr>
              <w:spacing w:line="240" w:lineRule="exact"/>
              <w:rPr>
                <w:rFonts w:ascii="ＭＳ Ｐ明朝" w:eastAsia="ＭＳ Ｐ明朝" w:hAnsi="ＭＳ Ｐ明朝"/>
                <w:sz w:val="16"/>
                <w:szCs w:val="16"/>
              </w:rPr>
            </w:pPr>
            <w:r w:rsidRPr="00BB4FB9">
              <w:rPr>
                <w:rFonts w:ascii="ＭＳ Ｐ明朝" w:eastAsia="ＭＳ Ｐ明朝" w:hAnsi="ＭＳ Ｐ明朝" w:hint="eastAsia"/>
                <w:sz w:val="16"/>
                <w:szCs w:val="16"/>
              </w:rPr>
              <w:t>茨木市への府職員派遣を翌21日午後から開始と決定</w:t>
            </w:r>
          </w:p>
        </w:tc>
      </w:tr>
      <w:tr w:rsidR="00647983" w:rsidRPr="00BB4FB9" w:rsidTr="00647983">
        <w:trPr>
          <w:gridAfter w:val="1"/>
          <w:wAfter w:w="11" w:type="dxa"/>
          <w:trHeight w:val="64"/>
        </w:trPr>
        <w:tc>
          <w:tcPr>
            <w:tcW w:w="905" w:type="dxa"/>
            <w:vMerge/>
            <w:tcBorders>
              <w:left w:val="single" w:sz="12" w:space="0" w:color="auto"/>
              <w:bottom w:val="single" w:sz="12" w:space="0" w:color="auto"/>
            </w:tcBorders>
            <w:textDirection w:val="tbRlV"/>
            <w:vAlign w:val="center"/>
          </w:tcPr>
          <w:p w:rsidR="00647983" w:rsidRPr="00BB4FB9" w:rsidRDefault="00647983" w:rsidP="00647983">
            <w:pPr>
              <w:spacing w:line="240" w:lineRule="exact"/>
              <w:ind w:left="113" w:right="113"/>
              <w:rPr>
                <w:rFonts w:ascii="ＭＳ Ｐ明朝" w:eastAsia="ＭＳ Ｐ明朝" w:hAnsi="ＭＳ Ｐ明朝"/>
                <w:sz w:val="16"/>
                <w:szCs w:val="16"/>
              </w:rPr>
            </w:pPr>
          </w:p>
        </w:tc>
        <w:tc>
          <w:tcPr>
            <w:tcW w:w="2998" w:type="dxa"/>
            <w:vMerge/>
            <w:tcBorders>
              <w:bottom w:val="single" w:sz="12" w:space="0" w:color="auto"/>
            </w:tcBorders>
            <w:vAlign w:val="center"/>
          </w:tcPr>
          <w:p w:rsidR="00647983" w:rsidRPr="00BB4FB9" w:rsidRDefault="00647983" w:rsidP="00647983">
            <w:pPr>
              <w:spacing w:line="240" w:lineRule="exact"/>
              <w:rPr>
                <w:rFonts w:ascii="ＭＳ Ｐ明朝" w:eastAsia="ＭＳ Ｐ明朝" w:hAnsi="ＭＳ Ｐ明朝"/>
                <w:sz w:val="16"/>
                <w:szCs w:val="16"/>
              </w:rPr>
            </w:pPr>
          </w:p>
        </w:tc>
        <w:tc>
          <w:tcPr>
            <w:tcW w:w="1132" w:type="dxa"/>
            <w:tcBorders>
              <w:bottom w:val="single" w:sz="12" w:space="0" w:color="auto"/>
            </w:tcBorders>
          </w:tcPr>
          <w:p w:rsidR="00647983" w:rsidRPr="00BB4FB9" w:rsidRDefault="00647983" w:rsidP="00647983">
            <w:pPr>
              <w:spacing w:line="240" w:lineRule="exact"/>
              <w:jc w:val="center"/>
              <w:rPr>
                <w:rFonts w:ascii="ＭＳ Ｐ明朝" w:eastAsia="ＭＳ Ｐ明朝" w:hAnsi="ＭＳ Ｐ明朝"/>
                <w:sz w:val="16"/>
                <w:szCs w:val="16"/>
              </w:rPr>
            </w:pPr>
            <w:r w:rsidRPr="00BB4FB9">
              <w:rPr>
                <w:rFonts w:ascii="ＭＳ Ｐ明朝" w:eastAsia="ＭＳ Ｐ明朝" w:hAnsi="ＭＳ Ｐ明朝" w:hint="eastAsia"/>
                <w:sz w:val="16"/>
                <w:szCs w:val="16"/>
              </w:rPr>
              <w:t>その他</w:t>
            </w:r>
          </w:p>
          <w:p w:rsidR="00647983" w:rsidRPr="00BB4FB9" w:rsidRDefault="00647983" w:rsidP="00647983">
            <w:pPr>
              <w:spacing w:line="240" w:lineRule="exact"/>
              <w:jc w:val="center"/>
              <w:rPr>
                <w:rFonts w:ascii="ＭＳ Ｐ明朝" w:eastAsia="ＭＳ Ｐ明朝" w:hAnsi="ＭＳ Ｐ明朝"/>
                <w:sz w:val="16"/>
                <w:szCs w:val="16"/>
              </w:rPr>
            </w:pPr>
          </w:p>
        </w:tc>
        <w:tc>
          <w:tcPr>
            <w:tcW w:w="3413" w:type="dxa"/>
            <w:tcBorders>
              <w:bottom w:val="single" w:sz="12" w:space="0" w:color="auto"/>
              <w:right w:val="single" w:sz="12" w:space="0" w:color="auto"/>
            </w:tcBorders>
          </w:tcPr>
          <w:p w:rsidR="00647983" w:rsidRPr="00BB4FB9" w:rsidRDefault="00647983" w:rsidP="00DF13DF">
            <w:pPr>
              <w:pStyle w:val="ac"/>
              <w:numPr>
                <w:ilvl w:val="0"/>
                <w:numId w:val="3"/>
              </w:numPr>
              <w:spacing w:line="240" w:lineRule="exact"/>
              <w:ind w:leftChars="0" w:left="210" w:hanging="210"/>
              <w:rPr>
                <w:rFonts w:ascii="ＭＳ Ｐ明朝" w:eastAsia="ＭＳ Ｐ明朝" w:hAnsi="ＭＳ Ｐ明朝"/>
                <w:sz w:val="16"/>
                <w:szCs w:val="16"/>
              </w:rPr>
            </w:pPr>
            <w:r w:rsidRPr="00BB4FB9">
              <w:rPr>
                <w:rFonts w:ascii="ＭＳ Ｐ明朝" w:eastAsia="ＭＳ Ｐ明朝" w:hAnsi="ＭＳ Ｐ明朝" w:hint="eastAsia"/>
                <w:sz w:val="16"/>
                <w:szCs w:val="16"/>
              </w:rPr>
              <w:t>健康医療部が高槻市に対し、保健所機能支援のため医師・保健師を派遣</w:t>
            </w:r>
          </w:p>
          <w:p w:rsidR="00647983" w:rsidRPr="00BB4FB9" w:rsidRDefault="00647983" w:rsidP="00DF13DF">
            <w:pPr>
              <w:pStyle w:val="ac"/>
              <w:numPr>
                <w:ilvl w:val="0"/>
                <w:numId w:val="3"/>
              </w:numPr>
              <w:spacing w:line="240" w:lineRule="exact"/>
              <w:ind w:leftChars="0" w:left="210" w:hanging="210"/>
              <w:rPr>
                <w:rFonts w:ascii="ＭＳ Ｐ明朝" w:eastAsia="ＭＳ Ｐ明朝" w:hAnsi="ＭＳ Ｐ明朝"/>
                <w:sz w:val="16"/>
                <w:szCs w:val="16"/>
              </w:rPr>
            </w:pPr>
            <w:r w:rsidRPr="00BB4FB9">
              <w:rPr>
                <w:rFonts w:ascii="ＭＳ Ｐ明朝" w:eastAsia="ＭＳ Ｐ明朝" w:hAnsi="ＭＳ Ｐ明朝" w:hint="eastAsia"/>
                <w:sz w:val="16"/>
                <w:szCs w:val="16"/>
              </w:rPr>
              <w:t>関西広域連合による支援要員の派遣開始</w:t>
            </w:r>
          </w:p>
          <w:p w:rsidR="00647983" w:rsidRPr="00BB4FB9" w:rsidRDefault="00647983" w:rsidP="00DF13DF">
            <w:pPr>
              <w:pStyle w:val="ac"/>
              <w:numPr>
                <w:ilvl w:val="0"/>
                <w:numId w:val="3"/>
              </w:numPr>
              <w:spacing w:line="240" w:lineRule="exact"/>
              <w:ind w:leftChars="0" w:left="210" w:hanging="210"/>
              <w:rPr>
                <w:rFonts w:ascii="ＭＳ Ｐ明朝" w:eastAsia="ＭＳ Ｐ明朝" w:hAnsi="ＭＳ Ｐ明朝"/>
                <w:sz w:val="16"/>
                <w:szCs w:val="16"/>
              </w:rPr>
            </w:pPr>
            <w:r w:rsidRPr="00BB4FB9">
              <w:rPr>
                <w:rFonts w:ascii="ＭＳ Ｐ明朝" w:eastAsia="ＭＳ Ｐ明朝" w:hAnsi="ＭＳ Ｐ明朝" w:hint="eastAsia"/>
                <w:sz w:val="16"/>
                <w:szCs w:val="16"/>
              </w:rPr>
              <w:t>災害救助法適用市町向け「災害救助法説明会」開催</w:t>
            </w:r>
          </w:p>
          <w:p w:rsidR="00647983" w:rsidRPr="00BB4FB9" w:rsidRDefault="00647983" w:rsidP="00DF13DF">
            <w:pPr>
              <w:pStyle w:val="ac"/>
              <w:numPr>
                <w:ilvl w:val="0"/>
                <w:numId w:val="3"/>
              </w:numPr>
              <w:spacing w:line="240" w:lineRule="exact"/>
              <w:ind w:leftChars="0" w:left="210" w:hanging="210"/>
              <w:rPr>
                <w:rFonts w:ascii="ＭＳ Ｐ明朝" w:eastAsia="ＭＳ Ｐ明朝" w:hAnsi="ＭＳ Ｐ明朝"/>
                <w:sz w:val="16"/>
                <w:szCs w:val="16"/>
              </w:rPr>
            </w:pPr>
            <w:r w:rsidRPr="00BB4FB9">
              <w:rPr>
                <w:rFonts w:ascii="ＭＳ Ｐ明朝" w:eastAsia="ＭＳ Ｐ明朝" w:hAnsi="ＭＳ Ｐ明朝" w:hint="eastAsia"/>
                <w:sz w:val="16"/>
                <w:szCs w:val="16"/>
              </w:rPr>
              <w:t>内閣総理大臣、国土交通大臣視察に関する調整</w:t>
            </w:r>
          </w:p>
        </w:tc>
      </w:tr>
    </w:tbl>
    <w:p w:rsidR="00647983" w:rsidRPr="00647983" w:rsidRDefault="00647983" w:rsidP="00A556A0">
      <w:pPr>
        <w:rPr>
          <w:rFonts w:ascii="HGPｺﾞｼｯｸM" w:eastAsia="HGPｺﾞｼｯｸM" w:hAnsi="Meiryo UI" w:cs="Meiryo UI"/>
          <w:b/>
          <w:sz w:val="24"/>
          <w:szCs w:val="21"/>
        </w:rPr>
      </w:pPr>
    </w:p>
    <w:p w:rsidR="00647983" w:rsidRDefault="00647983" w:rsidP="00A556A0">
      <w:pPr>
        <w:rPr>
          <w:rFonts w:ascii="HGPｺﾞｼｯｸM" w:eastAsia="HGPｺﾞｼｯｸM" w:hAnsi="Meiryo UI" w:cs="Meiryo UI"/>
          <w:b/>
          <w:sz w:val="24"/>
          <w:szCs w:val="21"/>
        </w:rPr>
      </w:pPr>
    </w:p>
    <w:p w:rsidR="00BD26BF" w:rsidRDefault="006406AE" w:rsidP="003815A0">
      <w:pPr>
        <w:spacing w:line="300" w:lineRule="exact"/>
        <w:rPr>
          <w:rFonts w:ascii="HGPｺﾞｼｯｸM" w:eastAsia="HGPｺﾞｼｯｸM" w:hAnsi="Meiryo UI" w:cs="Meiryo UI"/>
          <w:b/>
          <w:sz w:val="24"/>
          <w:szCs w:val="21"/>
        </w:rPr>
      </w:pP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1</w:t>
      </w:r>
      <w:r w:rsidR="00A556A0"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sidR="00647983"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2</w:t>
      </w:r>
      <w:r w:rsidR="00BD26BF"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sidR="00BD26BF" w:rsidRPr="00262E71">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市町村における災害対応体制の強化</w:t>
      </w:r>
    </w:p>
    <w:p w:rsidR="00591C01" w:rsidRPr="00BB4FB9" w:rsidRDefault="00591C01" w:rsidP="00591C01">
      <w:pPr>
        <w:spacing w:line="276" w:lineRule="auto"/>
        <w:ind w:firstLineChars="100" w:firstLine="241"/>
        <w:rPr>
          <w:rFonts w:ascii="HGPｺﾞｼｯｸM" w:eastAsia="HGPｺﾞｼｯｸM" w:hAnsi="ＭＳ Ｐ明朝"/>
          <w:b/>
          <w:sz w:val="24"/>
          <w:szCs w:val="24"/>
        </w:rPr>
      </w:pPr>
      <w:r>
        <w:rPr>
          <w:rFonts w:ascii="HGPｺﾞｼｯｸM" w:eastAsia="HGPｺﾞｼｯｸM" w:hAnsi="ＭＳ Ｐ明朝" w:hint="eastAsia"/>
          <w:b/>
          <w:sz w:val="24"/>
          <w:szCs w:val="24"/>
        </w:rPr>
        <w:t>≪</w:t>
      </w:r>
      <w:r w:rsidRPr="00BB4FB9">
        <w:rPr>
          <w:rFonts w:ascii="HGPｺﾞｼｯｸM" w:eastAsia="HGPｺﾞｼｯｸM" w:hAnsi="ＭＳ Ｐ明朝" w:hint="eastAsia"/>
          <w:b/>
          <w:sz w:val="24"/>
          <w:szCs w:val="24"/>
        </w:rPr>
        <w:t>大阪府が市町村を支援する強化策</w:t>
      </w:r>
      <w:r>
        <w:rPr>
          <w:rFonts w:ascii="HGPｺﾞｼｯｸM" w:eastAsia="HGPｺﾞｼｯｸM" w:hAnsi="ＭＳ Ｐ明朝" w:hint="eastAsia"/>
          <w:b/>
          <w:sz w:val="24"/>
          <w:szCs w:val="24"/>
        </w:rPr>
        <w:t>≫</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t>１．災害対策本部機能の充実支援</w:t>
      </w:r>
    </w:p>
    <w:p w:rsidR="00591C01" w:rsidRPr="00C93AD3" w:rsidRDefault="00591C01" w:rsidP="00591C01">
      <w:pPr>
        <w:pStyle w:val="ac"/>
        <w:numPr>
          <w:ilvl w:val="0"/>
          <w:numId w:val="18"/>
        </w:numPr>
        <w:spacing w:line="276" w:lineRule="auto"/>
        <w:ind w:leftChars="0" w:left="993" w:hanging="283"/>
        <w:rPr>
          <w:rFonts w:asciiTheme="minorEastAsia" w:hAnsiTheme="minorEastAsia"/>
          <w:sz w:val="22"/>
        </w:rPr>
      </w:pPr>
      <w:r w:rsidRPr="00C93AD3">
        <w:rPr>
          <w:rFonts w:asciiTheme="minorEastAsia" w:hAnsiTheme="minorEastAsia" w:hint="eastAsia"/>
          <w:sz w:val="22"/>
        </w:rPr>
        <w:t>災害時のリーダーシップ発揮につながるトップセミナーの定期開催</w:t>
      </w:r>
    </w:p>
    <w:p w:rsidR="00591C01" w:rsidRPr="00C93AD3" w:rsidRDefault="00591C01" w:rsidP="00591C01">
      <w:pPr>
        <w:pStyle w:val="ac"/>
        <w:numPr>
          <w:ilvl w:val="0"/>
          <w:numId w:val="18"/>
        </w:numPr>
        <w:spacing w:line="276" w:lineRule="auto"/>
        <w:ind w:leftChars="0" w:left="993" w:hanging="283"/>
        <w:rPr>
          <w:rFonts w:asciiTheme="minorEastAsia" w:hAnsiTheme="minorEastAsia"/>
          <w:sz w:val="22"/>
        </w:rPr>
      </w:pPr>
      <w:r w:rsidRPr="00C93AD3">
        <w:rPr>
          <w:rFonts w:asciiTheme="minorEastAsia" w:hAnsiTheme="minorEastAsia" w:hint="eastAsia"/>
          <w:sz w:val="22"/>
        </w:rPr>
        <w:t>市町村危機管理部局職員向けの災害マネジメント研修等の実施</w:t>
      </w:r>
    </w:p>
    <w:p w:rsidR="00591C01" w:rsidRPr="00BB4FB9" w:rsidRDefault="00591C01" w:rsidP="00591C01">
      <w:pPr>
        <w:spacing w:line="276" w:lineRule="auto"/>
        <w:ind w:left="993"/>
        <w:rPr>
          <w:rFonts w:asciiTheme="minorEastAsia" w:hAnsiTheme="minorEastAsia"/>
          <w:sz w:val="22"/>
        </w:rPr>
      </w:pPr>
      <w:r w:rsidRPr="00BB4FB9">
        <w:rPr>
          <w:rFonts w:asciiTheme="minorEastAsia" w:hAnsiTheme="minorEastAsia" w:hint="eastAsia"/>
          <w:sz w:val="22"/>
        </w:rPr>
        <w:t>（被災地研修、先進事例情報提供、ブロック会議等による情報共有など）</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t>２．市町村受援計画の作成支援</w:t>
      </w:r>
    </w:p>
    <w:p w:rsidR="00591C01" w:rsidRPr="00C93AD3" w:rsidRDefault="00591C01" w:rsidP="00591C01">
      <w:pPr>
        <w:pStyle w:val="ac"/>
        <w:numPr>
          <w:ilvl w:val="0"/>
          <w:numId w:val="19"/>
        </w:numPr>
        <w:spacing w:line="276" w:lineRule="auto"/>
        <w:ind w:leftChars="0" w:left="993" w:hanging="283"/>
        <w:rPr>
          <w:rFonts w:asciiTheme="minorEastAsia" w:hAnsiTheme="minorEastAsia"/>
          <w:sz w:val="22"/>
        </w:rPr>
      </w:pPr>
      <w:r w:rsidRPr="00C93AD3">
        <w:rPr>
          <w:rFonts w:asciiTheme="minorEastAsia" w:hAnsiTheme="minorEastAsia" w:hint="eastAsia"/>
          <w:sz w:val="22"/>
        </w:rPr>
        <w:t>先進事例（他の市町村の作成例など）の収集・情報提供</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t>３．プッシュ型人材派遣体制の整備</w:t>
      </w:r>
    </w:p>
    <w:p w:rsidR="00591C01" w:rsidRDefault="00591C01" w:rsidP="00591C01">
      <w:pPr>
        <w:pStyle w:val="ac"/>
        <w:numPr>
          <w:ilvl w:val="0"/>
          <w:numId w:val="19"/>
        </w:numPr>
        <w:spacing w:line="276" w:lineRule="auto"/>
        <w:ind w:leftChars="0" w:left="993" w:hanging="283"/>
        <w:rPr>
          <w:rFonts w:asciiTheme="minorEastAsia" w:hAnsiTheme="minorEastAsia"/>
          <w:sz w:val="22"/>
        </w:rPr>
      </w:pPr>
      <w:r w:rsidRPr="00BB4FB9">
        <w:rPr>
          <w:rFonts w:asciiTheme="minorEastAsia" w:hAnsiTheme="minorEastAsia" w:hint="eastAsia"/>
          <w:sz w:val="22"/>
        </w:rPr>
        <w:t>災害応急初動期の市町村への業務内容を指定した府職員派遣体制の整備</w:t>
      </w:r>
    </w:p>
    <w:p w:rsidR="00591C01" w:rsidRPr="00BB4FB9" w:rsidRDefault="00591C01" w:rsidP="00591C01">
      <w:pPr>
        <w:pStyle w:val="ac"/>
        <w:numPr>
          <w:ilvl w:val="0"/>
          <w:numId w:val="1"/>
        </w:numPr>
        <w:spacing w:line="276" w:lineRule="auto"/>
        <w:ind w:leftChars="270" w:left="1047"/>
        <w:rPr>
          <w:rFonts w:asciiTheme="minorEastAsia" w:hAnsiTheme="minorEastAsia"/>
          <w:b/>
          <w:sz w:val="22"/>
        </w:rPr>
      </w:pPr>
      <w:r w:rsidRPr="00BB4FB9">
        <w:rPr>
          <w:rFonts w:asciiTheme="minorEastAsia" w:hAnsiTheme="minorEastAsia" w:hint="eastAsia"/>
          <w:b/>
          <w:sz w:val="22"/>
        </w:rPr>
        <w:t>災害時現地情報連絡員（リエゾン）体制の整備</w:t>
      </w:r>
    </w:p>
    <w:p w:rsidR="00591C01" w:rsidRPr="00AF264B" w:rsidRDefault="00591C01" w:rsidP="00591C01">
      <w:pPr>
        <w:pStyle w:val="ac"/>
        <w:numPr>
          <w:ilvl w:val="0"/>
          <w:numId w:val="19"/>
        </w:numPr>
        <w:spacing w:line="276" w:lineRule="auto"/>
        <w:ind w:leftChars="0" w:left="993" w:hanging="283"/>
        <w:rPr>
          <w:rFonts w:asciiTheme="minorEastAsia" w:hAnsiTheme="minorEastAsia"/>
          <w:sz w:val="22"/>
        </w:rPr>
      </w:pPr>
      <w:r w:rsidRPr="00AF264B">
        <w:rPr>
          <w:rFonts w:asciiTheme="minorEastAsia" w:hAnsiTheme="minorEastAsia" w:hint="eastAsia"/>
          <w:sz w:val="22"/>
        </w:rPr>
        <w:t>リエゾン業務の整理（被災状況把握、連絡調整、市町村災害対策本部の運営支援、プッシュ型人材支援の調整など）及び手引きの作成</w:t>
      </w:r>
    </w:p>
    <w:p w:rsidR="00591C01" w:rsidRPr="00AF264B" w:rsidRDefault="003815A0" w:rsidP="00591C01">
      <w:pPr>
        <w:pStyle w:val="ac"/>
        <w:numPr>
          <w:ilvl w:val="0"/>
          <w:numId w:val="19"/>
        </w:numPr>
        <w:spacing w:line="276" w:lineRule="auto"/>
        <w:ind w:leftChars="0" w:left="993" w:hanging="283"/>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730944" behindDoc="0" locked="0" layoutInCell="1" allowOverlap="1" wp14:anchorId="73D560E7" wp14:editId="5BF36E9C">
                <wp:simplePos x="0" y="0"/>
                <wp:positionH relativeFrom="margin">
                  <wp:posOffset>0</wp:posOffset>
                </wp:positionH>
                <wp:positionV relativeFrom="paragraph">
                  <wp:posOffset>782320</wp:posOffset>
                </wp:positionV>
                <wp:extent cx="5399405" cy="676275"/>
                <wp:effectExtent l="0" t="0" r="0" b="12700"/>
                <wp:wrapNone/>
                <wp:docPr id="5" name="テキスト ボックス 5"/>
                <wp:cNvGraphicFramePr/>
                <a:graphic xmlns:a="http://schemas.openxmlformats.org/drawingml/2006/main">
                  <a:graphicData uri="http://schemas.microsoft.com/office/word/2010/wordprocessingShape">
                    <wps:wsp>
                      <wps:cNvSpPr txBox="1"/>
                      <wps:spPr>
                        <a:xfrm>
                          <a:off x="0" y="0"/>
                          <a:ext cx="539940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716E" w:rsidRPr="00591C01" w:rsidRDefault="005D716E" w:rsidP="00E53223">
                            <w:pPr>
                              <w:spacing w:line="200" w:lineRule="exact"/>
                              <w:rPr>
                                <w:rFonts w:ascii="ＭＳ Ｐ明朝" w:eastAsia="ＭＳ Ｐ明朝" w:hAnsi="ＭＳ Ｐ明朝"/>
                                <w:sz w:val="16"/>
                                <w:szCs w:val="14"/>
                              </w:rPr>
                            </w:pPr>
                            <w:r w:rsidRPr="00591C01">
                              <w:rPr>
                                <w:rFonts w:ascii="ＭＳ Ｐ明朝" w:eastAsia="ＭＳ Ｐ明朝" w:hAnsi="ＭＳ Ｐ明朝" w:hint="eastAsia"/>
                                <w:sz w:val="16"/>
                                <w:szCs w:val="14"/>
                              </w:rPr>
                              <w:t>※</w:t>
                            </w:r>
                            <w:r>
                              <w:rPr>
                                <w:rFonts w:ascii="ＭＳ Ｐ明朝" w:eastAsia="ＭＳ Ｐ明朝" w:hAnsi="ＭＳ Ｐ明朝" w:hint="eastAsia"/>
                                <w:sz w:val="16"/>
                                <w:szCs w:val="14"/>
                              </w:rPr>
                              <w:t>1）</w:t>
                            </w:r>
                            <w:r w:rsidRPr="00591C01">
                              <w:rPr>
                                <w:rFonts w:ascii="ＭＳ Ｐ明朝" w:eastAsia="ＭＳ Ｐ明朝" w:hAnsi="ＭＳ Ｐ明朝" w:hint="eastAsia"/>
                                <w:sz w:val="16"/>
                                <w:szCs w:val="14"/>
                              </w:rPr>
                              <w:t>地域連絡部</w:t>
                            </w:r>
                          </w:p>
                          <w:p w:rsidR="005D716E" w:rsidRDefault="005D716E" w:rsidP="007435B1">
                            <w:pPr>
                              <w:spacing w:line="200" w:lineRule="exact"/>
                              <w:ind w:left="567"/>
                              <w:rPr>
                                <w:rFonts w:ascii="ＭＳ Ｐ明朝" w:eastAsia="ＭＳ Ｐ明朝" w:hAnsi="ＭＳ Ｐ明朝"/>
                                <w:sz w:val="16"/>
                                <w:szCs w:val="14"/>
                              </w:rPr>
                            </w:pPr>
                            <w:r w:rsidRPr="00591C01">
                              <w:rPr>
                                <w:rFonts w:ascii="ＭＳ Ｐ明朝" w:eastAsia="ＭＳ Ｐ明朝" w:hAnsi="ＭＳ Ｐ明朝" w:hint="eastAsia"/>
                                <w:sz w:val="16"/>
                                <w:szCs w:val="14"/>
                              </w:rPr>
                              <w:t>「府域において震度6弱以上が観測されたとき」「災対本部が設置されたとき」「土木事務所地域防災監が必要と</w:t>
                            </w:r>
                          </w:p>
                          <w:p w:rsidR="005D716E" w:rsidRPr="00591C01" w:rsidRDefault="005D716E" w:rsidP="007435B1">
                            <w:pPr>
                              <w:spacing w:line="200" w:lineRule="exact"/>
                              <w:ind w:left="567"/>
                              <w:rPr>
                                <w:rFonts w:ascii="ＭＳ Ｐ明朝" w:eastAsia="ＭＳ Ｐ明朝" w:hAnsi="ＭＳ Ｐ明朝"/>
                                <w:sz w:val="16"/>
                                <w:szCs w:val="14"/>
                              </w:rPr>
                            </w:pPr>
                            <w:r w:rsidRPr="00591C01">
                              <w:rPr>
                                <w:rFonts w:ascii="ＭＳ Ｐ明朝" w:eastAsia="ＭＳ Ｐ明朝" w:hAnsi="ＭＳ Ｐ明朝" w:hint="eastAsia"/>
                                <w:sz w:val="16"/>
                                <w:szCs w:val="14"/>
                              </w:rPr>
                              <w:t>認めた時」に設置される。土木事務所管内市町村からの情報収集を行う。</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33" type="#_x0000_t202" style="position:absolute;left:0;text-align:left;margin-left:0;margin-top:61.6pt;width:425.15pt;height:53.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" filled="f" stroked="f" strokeweight=".5pt">
                <v:textbox style="mso-fit-shape-to-text:t" inset="2mm,0,2mm,0">
                  <w:txbxContent>
                    <w:p w:rsidR="005D716E" w:rsidRPr="00591C01" w:rsidRDefault="005D716E" w:rsidP="00E53223">
                      <w:pPr>
                        <w:spacing w:line="200" w:lineRule="exact"/>
                        <w:rPr>
                          <w:rFonts w:ascii="ＭＳ Ｐ明朝" w:eastAsia="ＭＳ Ｐ明朝" w:hAnsi="ＭＳ Ｐ明朝"/>
                          <w:sz w:val="16"/>
                          <w:szCs w:val="14"/>
                        </w:rPr>
                      </w:pPr>
                      <w:r w:rsidRPr="00591C01">
                        <w:rPr>
                          <w:rFonts w:ascii="ＭＳ Ｐ明朝" w:eastAsia="ＭＳ Ｐ明朝" w:hAnsi="ＭＳ Ｐ明朝" w:hint="eastAsia"/>
                          <w:sz w:val="16"/>
                          <w:szCs w:val="14"/>
                        </w:rPr>
                        <w:t>※</w:t>
                      </w:r>
                      <w:r>
                        <w:rPr>
                          <w:rFonts w:ascii="ＭＳ Ｐ明朝" w:eastAsia="ＭＳ Ｐ明朝" w:hAnsi="ＭＳ Ｐ明朝" w:hint="eastAsia"/>
                          <w:sz w:val="16"/>
                          <w:szCs w:val="14"/>
                        </w:rPr>
                        <w:t>1）</w:t>
                      </w:r>
                      <w:r w:rsidRPr="00591C01">
                        <w:rPr>
                          <w:rFonts w:ascii="ＭＳ Ｐ明朝" w:eastAsia="ＭＳ Ｐ明朝" w:hAnsi="ＭＳ Ｐ明朝" w:hint="eastAsia"/>
                          <w:sz w:val="16"/>
                          <w:szCs w:val="14"/>
                        </w:rPr>
                        <w:t>地域連絡部</w:t>
                      </w:r>
                    </w:p>
                    <w:p w:rsidR="005D716E" w:rsidRDefault="005D716E" w:rsidP="007435B1">
                      <w:pPr>
                        <w:spacing w:line="200" w:lineRule="exact"/>
                        <w:ind w:left="567"/>
                        <w:rPr>
                          <w:rFonts w:ascii="ＭＳ Ｐ明朝" w:eastAsia="ＭＳ Ｐ明朝" w:hAnsi="ＭＳ Ｐ明朝"/>
                          <w:sz w:val="16"/>
                          <w:szCs w:val="14"/>
                        </w:rPr>
                      </w:pPr>
                      <w:r w:rsidRPr="00591C01">
                        <w:rPr>
                          <w:rFonts w:ascii="ＭＳ Ｐ明朝" w:eastAsia="ＭＳ Ｐ明朝" w:hAnsi="ＭＳ Ｐ明朝" w:hint="eastAsia"/>
                          <w:sz w:val="16"/>
                          <w:szCs w:val="14"/>
                        </w:rPr>
                        <w:t>「府域において震度6弱以上が観測されたとき」「災対本部が設置されたとき」「土木事務所地域防災監が必要と</w:t>
                      </w:r>
                    </w:p>
                    <w:p w:rsidR="005D716E" w:rsidRPr="00591C01" w:rsidRDefault="005D716E" w:rsidP="007435B1">
                      <w:pPr>
                        <w:spacing w:line="200" w:lineRule="exact"/>
                        <w:ind w:left="567"/>
                        <w:rPr>
                          <w:rFonts w:ascii="ＭＳ Ｐ明朝" w:eastAsia="ＭＳ Ｐ明朝" w:hAnsi="ＭＳ Ｐ明朝"/>
                          <w:sz w:val="16"/>
                          <w:szCs w:val="14"/>
                        </w:rPr>
                      </w:pPr>
                      <w:r w:rsidRPr="00591C01">
                        <w:rPr>
                          <w:rFonts w:ascii="ＭＳ Ｐ明朝" w:eastAsia="ＭＳ Ｐ明朝" w:hAnsi="ＭＳ Ｐ明朝" w:hint="eastAsia"/>
                          <w:sz w:val="16"/>
                          <w:szCs w:val="14"/>
                        </w:rPr>
                        <w:t>認めた時」に設置される。土木事務所管内市町村からの情報収集を行う。</w:t>
                      </w:r>
                    </w:p>
                  </w:txbxContent>
                </v:textbox>
                <w10:wrap anchorx="margin"/>
              </v:shape>
            </w:pict>
          </mc:Fallback>
        </mc:AlternateContent>
      </w:r>
      <w:r w:rsidR="00591C01" w:rsidRPr="00AF264B">
        <w:rPr>
          <w:rFonts w:asciiTheme="minorEastAsia" w:hAnsiTheme="minorEastAsia" w:hint="eastAsia"/>
          <w:sz w:val="22"/>
        </w:rPr>
        <w:t>大規模広域災害時の効率的・効果的な派遣（巡回型リエゾン等）の仕組みの検討（地域連絡部</w:t>
      </w:r>
      <w:r w:rsidR="00591C01" w:rsidRPr="000E4FA2">
        <w:rPr>
          <w:rFonts w:asciiTheme="minorEastAsia" w:hAnsiTheme="minorEastAsia" w:hint="eastAsia"/>
          <w:sz w:val="22"/>
          <w:vertAlign w:val="superscript"/>
        </w:rPr>
        <w:t>※</w:t>
      </w:r>
      <w:r w:rsidR="00591C01">
        <w:rPr>
          <w:rFonts w:asciiTheme="minorEastAsia" w:hAnsiTheme="minorEastAsia" w:hint="eastAsia"/>
          <w:sz w:val="22"/>
          <w:vertAlign w:val="superscript"/>
        </w:rPr>
        <w:t>1</w:t>
      </w:r>
      <w:r w:rsidR="00591C01" w:rsidRPr="00AF264B">
        <w:rPr>
          <w:rFonts w:asciiTheme="minorEastAsia" w:hAnsiTheme="minorEastAsia" w:hint="eastAsia"/>
          <w:sz w:val="22"/>
        </w:rPr>
        <w:t>との連携等）</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lastRenderedPageBreak/>
        <w:t>５．緊急防災推進員</w:t>
      </w:r>
      <w:r w:rsidR="004C0429" w:rsidRPr="004C0429">
        <w:rPr>
          <w:rFonts w:asciiTheme="minorEastAsia" w:hAnsiTheme="minorEastAsia" w:hint="eastAsia"/>
          <w:sz w:val="22"/>
          <w:vertAlign w:val="superscript"/>
        </w:rPr>
        <w:t>※2</w:t>
      </w:r>
      <w:r w:rsidRPr="00BB4FB9">
        <w:rPr>
          <w:rFonts w:asciiTheme="minorEastAsia" w:hAnsiTheme="minorEastAsia" w:hint="eastAsia"/>
          <w:b/>
          <w:sz w:val="22"/>
        </w:rPr>
        <w:t>の運用改善</w:t>
      </w:r>
    </w:p>
    <w:p w:rsidR="00591C01" w:rsidRPr="00AF264B" w:rsidRDefault="00591C01" w:rsidP="00591C01">
      <w:pPr>
        <w:pStyle w:val="ac"/>
        <w:numPr>
          <w:ilvl w:val="0"/>
          <w:numId w:val="22"/>
        </w:numPr>
        <w:spacing w:line="276" w:lineRule="auto"/>
        <w:ind w:leftChars="0" w:left="993" w:hanging="283"/>
        <w:rPr>
          <w:rFonts w:asciiTheme="minorEastAsia" w:hAnsiTheme="minorEastAsia"/>
          <w:sz w:val="22"/>
        </w:rPr>
      </w:pPr>
      <w:r w:rsidRPr="00AF264B">
        <w:rPr>
          <w:rFonts w:asciiTheme="minorEastAsia" w:hAnsiTheme="minorEastAsia" w:hint="eastAsia"/>
          <w:sz w:val="22"/>
        </w:rPr>
        <w:t>業務内容の再整理及び活動時の業務内容チェックリストの整備</w:t>
      </w:r>
    </w:p>
    <w:p w:rsidR="00591C01" w:rsidRPr="00AF264B" w:rsidRDefault="00591C01" w:rsidP="00591C01">
      <w:pPr>
        <w:pStyle w:val="ac"/>
        <w:numPr>
          <w:ilvl w:val="0"/>
          <w:numId w:val="21"/>
        </w:numPr>
        <w:spacing w:line="276" w:lineRule="auto"/>
        <w:ind w:leftChars="0" w:left="993" w:hanging="283"/>
        <w:rPr>
          <w:rFonts w:asciiTheme="minorEastAsia" w:hAnsiTheme="minorEastAsia"/>
          <w:sz w:val="22"/>
        </w:rPr>
      </w:pPr>
      <w:r w:rsidRPr="00AF264B">
        <w:rPr>
          <w:rFonts w:asciiTheme="minorEastAsia" w:hAnsiTheme="minorEastAsia" w:hint="eastAsia"/>
          <w:sz w:val="22"/>
        </w:rPr>
        <w:t>市町村への役割の周知と市町村訓練への参加による業務の習熟</w:t>
      </w:r>
    </w:p>
    <w:p w:rsidR="00591C01" w:rsidRPr="00AF264B" w:rsidRDefault="00591C01" w:rsidP="00591C01">
      <w:pPr>
        <w:pStyle w:val="ac"/>
        <w:numPr>
          <w:ilvl w:val="0"/>
          <w:numId w:val="20"/>
        </w:numPr>
        <w:spacing w:line="276" w:lineRule="auto"/>
        <w:ind w:leftChars="0" w:left="993" w:hanging="283"/>
        <w:rPr>
          <w:rFonts w:asciiTheme="minorEastAsia" w:hAnsiTheme="minorEastAsia"/>
          <w:sz w:val="22"/>
        </w:rPr>
      </w:pPr>
      <w:r w:rsidRPr="00AF264B">
        <w:rPr>
          <w:rFonts w:asciiTheme="minorEastAsia" w:hAnsiTheme="minorEastAsia" w:hint="eastAsia"/>
          <w:sz w:val="22"/>
        </w:rPr>
        <w:t>勤務時間内発災における要員確保の検討</w:t>
      </w:r>
    </w:p>
    <w:p w:rsidR="00591C01" w:rsidRPr="00BB4FB9" w:rsidRDefault="00591C01" w:rsidP="00591C01">
      <w:pPr>
        <w:spacing w:line="276" w:lineRule="auto"/>
        <w:ind w:leftChars="270" w:left="567"/>
        <w:rPr>
          <w:rFonts w:asciiTheme="minorEastAsia" w:hAnsiTheme="minorEastAsia"/>
          <w:b/>
          <w:sz w:val="22"/>
        </w:rPr>
      </w:pPr>
      <w:r w:rsidRPr="00BB4FB9">
        <w:rPr>
          <w:rFonts w:asciiTheme="minorEastAsia" w:hAnsiTheme="minorEastAsia" w:hint="eastAsia"/>
          <w:b/>
          <w:sz w:val="22"/>
        </w:rPr>
        <w:t>６．専門分野（住家被害認定調査等）要員の確保方策の検討</w:t>
      </w:r>
    </w:p>
    <w:p w:rsidR="00591C01" w:rsidRPr="00AF264B" w:rsidRDefault="00591C01" w:rsidP="00591C01">
      <w:pPr>
        <w:pStyle w:val="ac"/>
        <w:numPr>
          <w:ilvl w:val="0"/>
          <w:numId w:val="20"/>
        </w:numPr>
        <w:spacing w:line="276" w:lineRule="auto"/>
        <w:ind w:leftChars="0" w:left="993" w:hanging="283"/>
        <w:rPr>
          <w:rFonts w:asciiTheme="minorEastAsia" w:hAnsiTheme="minorEastAsia"/>
          <w:sz w:val="22"/>
        </w:rPr>
      </w:pPr>
      <w:r w:rsidRPr="00AF264B">
        <w:rPr>
          <w:rFonts w:asciiTheme="minorEastAsia" w:hAnsiTheme="minorEastAsia" w:hint="eastAsia"/>
          <w:sz w:val="22"/>
        </w:rPr>
        <w:t>府内市町村における専門分野の職員数の把握</w:t>
      </w:r>
    </w:p>
    <w:p w:rsidR="00591C01" w:rsidRDefault="00591C01" w:rsidP="00591C01">
      <w:pPr>
        <w:pStyle w:val="ac"/>
        <w:widowControl/>
        <w:numPr>
          <w:ilvl w:val="0"/>
          <w:numId w:val="20"/>
        </w:numPr>
        <w:spacing w:line="276" w:lineRule="auto"/>
        <w:ind w:leftChars="338" w:left="993" w:hanging="283"/>
        <w:jc w:val="left"/>
        <w:rPr>
          <w:rFonts w:asciiTheme="minorEastAsia" w:hAnsiTheme="minorEastAsia"/>
          <w:sz w:val="22"/>
        </w:rPr>
      </w:pPr>
      <w:r w:rsidRPr="005F5D80">
        <w:rPr>
          <w:rFonts w:asciiTheme="minorEastAsia" w:hAnsiTheme="minorEastAsia" w:hint="eastAsia"/>
          <w:sz w:val="22"/>
        </w:rPr>
        <w:t>府内市長会・町村長会などとの派遣要請手順等の確認</w:t>
      </w:r>
    </w:p>
    <w:p w:rsidR="00591C01" w:rsidRPr="00504EBE" w:rsidRDefault="00591C01" w:rsidP="00591C01">
      <w:pPr>
        <w:pStyle w:val="ac"/>
        <w:widowControl/>
        <w:numPr>
          <w:ilvl w:val="0"/>
          <w:numId w:val="20"/>
        </w:numPr>
        <w:spacing w:line="276" w:lineRule="auto"/>
        <w:ind w:leftChars="0" w:left="993" w:hanging="283"/>
        <w:jc w:val="left"/>
        <w:rPr>
          <w:rFonts w:ascii="HGPｺﾞｼｯｸM" w:eastAsia="HGPｺﾞｼｯｸM" w:hAnsi="Meiryo UI" w:cs="Meiryo UI"/>
          <w:b/>
          <w:sz w:val="24"/>
          <w:szCs w:val="21"/>
        </w:rPr>
      </w:pPr>
      <w:r w:rsidRPr="00504EBE">
        <w:rPr>
          <w:rFonts w:asciiTheme="minorEastAsia" w:hAnsiTheme="minorEastAsia" w:hint="eastAsia"/>
          <w:sz w:val="22"/>
        </w:rPr>
        <w:t>専門分野業務の支援に関する関係団体との連携協議（府庁内所管部局との</w:t>
      </w:r>
      <w:r w:rsidRPr="00504EBE">
        <w:rPr>
          <w:rFonts w:asciiTheme="minorEastAsia" w:hAnsiTheme="minorEastAsia"/>
          <w:sz w:val="22"/>
        </w:rPr>
        <w:br/>
      </w:r>
      <w:r w:rsidRPr="00504EBE">
        <w:rPr>
          <w:rFonts w:asciiTheme="minorEastAsia" w:hAnsiTheme="minorEastAsia" w:hint="eastAsia"/>
          <w:sz w:val="22"/>
        </w:rPr>
        <w:t>連携）</w:t>
      </w:r>
    </w:p>
    <w:p w:rsidR="00591C01" w:rsidRPr="00A556A0" w:rsidRDefault="00591C01" w:rsidP="00A556A0">
      <w:pPr>
        <w:rPr>
          <w:rFonts w:ascii="HGPｺﾞｼｯｸM" w:eastAsia="HGPｺﾞｼｯｸM" w:hAnsi="Meiryo UI" w:cs="Meiryo UI"/>
          <w:b/>
          <w:sz w:val="24"/>
          <w:szCs w:val="21"/>
        </w:rPr>
      </w:pPr>
    </w:p>
    <w:p w:rsidR="00BD26BF" w:rsidRPr="00BB4FB9" w:rsidRDefault="00BD26BF" w:rsidP="00C93AD3">
      <w:pPr>
        <w:spacing w:line="320" w:lineRule="exact"/>
        <w:ind w:leftChars="135" w:left="283"/>
        <w:rPr>
          <w:rFonts w:ascii="HGPｺﾞｼｯｸM" w:eastAsia="HGPｺﾞｼｯｸM" w:hAnsiTheme="minorEastAsia"/>
          <w:b/>
          <w:sz w:val="24"/>
          <w:szCs w:val="24"/>
        </w:rPr>
      </w:pPr>
      <w:r>
        <w:rPr>
          <w:rFonts w:ascii="HGPｺﾞｼｯｸM" w:eastAsia="HGPｺﾞｼｯｸM" w:hAnsiTheme="minorEastAsia" w:hint="eastAsia"/>
          <w:b/>
          <w:sz w:val="24"/>
          <w:szCs w:val="24"/>
        </w:rPr>
        <w:t>≪</w:t>
      </w:r>
      <w:r w:rsidR="00591C01">
        <w:rPr>
          <w:rFonts w:ascii="HGPｺﾞｼｯｸM" w:eastAsia="HGPｺﾞｼｯｸM" w:hAnsiTheme="minorEastAsia" w:hint="eastAsia"/>
          <w:b/>
          <w:sz w:val="24"/>
          <w:szCs w:val="24"/>
        </w:rPr>
        <w:t>市町村</w:t>
      </w:r>
      <w:r w:rsidR="000A1E4B">
        <w:rPr>
          <w:rFonts w:ascii="HGPｺﾞｼｯｸM" w:eastAsia="HGPｺﾞｼｯｸM" w:hAnsiTheme="minorEastAsia" w:hint="eastAsia"/>
          <w:b/>
          <w:sz w:val="24"/>
          <w:szCs w:val="24"/>
        </w:rPr>
        <w:t>による</w:t>
      </w:r>
      <w:r w:rsidR="00591C01">
        <w:rPr>
          <w:rFonts w:ascii="HGPｺﾞｼｯｸM" w:eastAsia="HGPｺﾞｼｯｸM" w:hAnsiTheme="minorEastAsia" w:hint="eastAsia"/>
          <w:b/>
          <w:sz w:val="24"/>
          <w:szCs w:val="24"/>
        </w:rPr>
        <w:t>検討</w:t>
      </w:r>
      <w:r w:rsidR="000A1E4B">
        <w:rPr>
          <w:rFonts w:ascii="HGPｺﾞｼｯｸM" w:eastAsia="HGPｺﾞｼｯｸM" w:hAnsiTheme="minorEastAsia" w:hint="eastAsia"/>
          <w:b/>
          <w:sz w:val="24"/>
          <w:szCs w:val="24"/>
        </w:rPr>
        <w:t>を</w:t>
      </w:r>
      <w:r w:rsidR="00591C01">
        <w:rPr>
          <w:rFonts w:ascii="HGPｺﾞｼｯｸM" w:eastAsia="HGPｺﾞｼｯｸM" w:hAnsiTheme="minorEastAsia" w:hint="eastAsia"/>
          <w:b/>
          <w:sz w:val="24"/>
          <w:szCs w:val="24"/>
        </w:rPr>
        <w:t>働きかけるもの</w:t>
      </w:r>
      <w:r>
        <w:rPr>
          <w:rFonts w:ascii="HGPｺﾞｼｯｸM" w:eastAsia="HGPｺﾞｼｯｸM" w:hAnsiTheme="minorEastAsia" w:hint="eastAsia"/>
          <w:b/>
          <w:sz w:val="24"/>
          <w:szCs w:val="24"/>
        </w:rPr>
        <w:t>≫</w:t>
      </w:r>
    </w:p>
    <w:p w:rsidR="00BD26BF" w:rsidRPr="00BB4FB9" w:rsidRDefault="00BD26BF" w:rsidP="00C93AD3">
      <w:pPr>
        <w:spacing w:line="320" w:lineRule="exact"/>
        <w:ind w:leftChars="270" w:left="567"/>
        <w:rPr>
          <w:rFonts w:asciiTheme="minorEastAsia" w:hAnsiTheme="minorEastAsia"/>
          <w:b/>
          <w:sz w:val="22"/>
        </w:rPr>
      </w:pPr>
      <w:r w:rsidRPr="00BB4FB9">
        <w:rPr>
          <w:rFonts w:asciiTheme="minorEastAsia" w:hAnsiTheme="minorEastAsia" w:hint="eastAsia"/>
          <w:b/>
          <w:sz w:val="22"/>
        </w:rPr>
        <w:t>１．災害対策本部機能の充実・強化</w:t>
      </w:r>
    </w:p>
    <w:p w:rsidR="00843A9C" w:rsidRDefault="00BD26BF" w:rsidP="001C64F7">
      <w:pPr>
        <w:pStyle w:val="ac"/>
        <w:numPr>
          <w:ilvl w:val="0"/>
          <w:numId w:val="15"/>
        </w:numPr>
        <w:spacing w:line="276" w:lineRule="auto"/>
        <w:ind w:leftChars="0" w:left="993" w:hanging="283"/>
        <w:rPr>
          <w:rFonts w:asciiTheme="minorEastAsia" w:hAnsiTheme="minorEastAsia"/>
          <w:sz w:val="22"/>
        </w:rPr>
      </w:pPr>
      <w:r w:rsidRPr="001C64F7">
        <w:rPr>
          <w:rFonts w:asciiTheme="minorEastAsia" w:hAnsiTheme="minorEastAsia" w:hint="eastAsia"/>
          <w:sz w:val="22"/>
        </w:rPr>
        <w:t>災害対策本部事務局の拠点の設置や各種関係機関の現地情報連絡員（リエゾン）を含めた情報共有の仕組みなど、災害対策本部の体制や運営方法の検討</w:t>
      </w:r>
    </w:p>
    <w:p w:rsidR="00BD26BF" w:rsidRPr="001C64F7" w:rsidRDefault="00BD26BF" w:rsidP="001C64F7">
      <w:pPr>
        <w:pStyle w:val="ac"/>
        <w:numPr>
          <w:ilvl w:val="0"/>
          <w:numId w:val="15"/>
        </w:numPr>
        <w:spacing w:line="276" w:lineRule="auto"/>
        <w:ind w:leftChars="0" w:left="993" w:hanging="283"/>
        <w:rPr>
          <w:rFonts w:asciiTheme="minorEastAsia" w:hAnsiTheme="minorEastAsia"/>
          <w:sz w:val="22"/>
        </w:rPr>
      </w:pPr>
      <w:r w:rsidRPr="001C64F7">
        <w:rPr>
          <w:rFonts w:asciiTheme="minorEastAsia" w:hAnsiTheme="minorEastAsia" w:hint="eastAsia"/>
          <w:sz w:val="22"/>
        </w:rPr>
        <w:t>災害マネジメント総括支援員制度</w:t>
      </w:r>
      <w:r w:rsidR="00DF1167" w:rsidRPr="001C64F7">
        <w:rPr>
          <w:rFonts w:asciiTheme="minorEastAsia" w:hAnsiTheme="minorEastAsia" w:hint="eastAsia"/>
          <w:sz w:val="22"/>
          <w:vertAlign w:val="superscript"/>
        </w:rPr>
        <w:t>※</w:t>
      </w:r>
      <w:r w:rsidR="004C0429">
        <w:rPr>
          <w:rFonts w:asciiTheme="minorEastAsia" w:hAnsiTheme="minorEastAsia" w:hint="eastAsia"/>
          <w:sz w:val="22"/>
          <w:vertAlign w:val="superscript"/>
        </w:rPr>
        <w:t>3</w:t>
      </w:r>
      <w:r w:rsidRPr="001C64F7">
        <w:rPr>
          <w:rFonts w:asciiTheme="minorEastAsia" w:hAnsiTheme="minorEastAsia" w:hint="eastAsia"/>
          <w:sz w:val="22"/>
        </w:rPr>
        <w:t>の活用</w:t>
      </w:r>
    </w:p>
    <w:p w:rsidR="00BD26BF" w:rsidRPr="00BB4FB9" w:rsidRDefault="00BD26BF" w:rsidP="00C93AD3">
      <w:pPr>
        <w:spacing w:line="320" w:lineRule="exact"/>
        <w:ind w:leftChars="270" w:left="567"/>
        <w:rPr>
          <w:rFonts w:asciiTheme="minorEastAsia" w:hAnsiTheme="minorEastAsia"/>
          <w:b/>
          <w:sz w:val="22"/>
        </w:rPr>
      </w:pPr>
      <w:r w:rsidRPr="00BB4FB9">
        <w:rPr>
          <w:rFonts w:asciiTheme="minorEastAsia" w:hAnsiTheme="minorEastAsia" w:hint="eastAsia"/>
          <w:b/>
          <w:sz w:val="22"/>
        </w:rPr>
        <w:t>２．市町村</w:t>
      </w:r>
      <w:r>
        <w:rPr>
          <w:rFonts w:asciiTheme="minorEastAsia" w:hAnsiTheme="minorEastAsia" w:hint="eastAsia"/>
          <w:b/>
          <w:sz w:val="22"/>
        </w:rPr>
        <w:t>BCPの</w:t>
      </w:r>
      <w:r w:rsidRPr="00BB4FB9">
        <w:rPr>
          <w:rFonts w:asciiTheme="minorEastAsia" w:hAnsiTheme="minorEastAsia" w:hint="eastAsia"/>
          <w:b/>
          <w:sz w:val="22"/>
        </w:rPr>
        <w:t>検証</w:t>
      </w:r>
    </w:p>
    <w:p w:rsidR="00BD26BF" w:rsidRPr="005F5D80" w:rsidRDefault="00BD26BF" w:rsidP="001C64F7">
      <w:pPr>
        <w:pStyle w:val="ac"/>
        <w:numPr>
          <w:ilvl w:val="0"/>
          <w:numId w:val="15"/>
        </w:numPr>
        <w:spacing w:line="276" w:lineRule="auto"/>
        <w:ind w:leftChars="0" w:left="993" w:hanging="283"/>
        <w:rPr>
          <w:rFonts w:asciiTheme="minorEastAsia" w:hAnsiTheme="minorEastAsia"/>
          <w:sz w:val="22"/>
        </w:rPr>
      </w:pPr>
      <w:r w:rsidRPr="005F5D80">
        <w:rPr>
          <w:rFonts w:asciiTheme="minorEastAsia" w:hAnsiTheme="minorEastAsia" w:hint="eastAsia"/>
          <w:sz w:val="22"/>
        </w:rPr>
        <w:t>非常時優先業務（災害応急対策及び優先度の高い通常業務）の再整理及び迅速に災害応急対策に取り組むための全庁体制の検討</w:t>
      </w:r>
    </w:p>
    <w:p w:rsidR="00BD26BF" w:rsidRPr="005F5D80" w:rsidRDefault="00BD26BF" w:rsidP="001C64F7">
      <w:pPr>
        <w:pStyle w:val="ac"/>
        <w:numPr>
          <w:ilvl w:val="0"/>
          <w:numId w:val="15"/>
        </w:numPr>
        <w:spacing w:line="276" w:lineRule="auto"/>
        <w:ind w:leftChars="0" w:left="993" w:hanging="283"/>
        <w:rPr>
          <w:rFonts w:asciiTheme="minorEastAsia" w:hAnsiTheme="minorEastAsia"/>
          <w:sz w:val="22"/>
        </w:rPr>
      </w:pPr>
      <w:r w:rsidRPr="005F5D80">
        <w:rPr>
          <w:rFonts w:asciiTheme="minorEastAsia" w:hAnsiTheme="minorEastAsia" w:hint="eastAsia"/>
          <w:sz w:val="22"/>
        </w:rPr>
        <w:t>災害応急対策に</w:t>
      </w:r>
      <w:r w:rsidR="00DF1167" w:rsidRPr="005F5D80">
        <w:rPr>
          <w:rFonts w:asciiTheme="minorEastAsia" w:hAnsiTheme="minorEastAsia" w:hint="eastAsia"/>
          <w:sz w:val="22"/>
        </w:rPr>
        <w:t>関する</w:t>
      </w:r>
      <w:r w:rsidRPr="005F5D80">
        <w:rPr>
          <w:rFonts w:asciiTheme="minorEastAsia" w:hAnsiTheme="minorEastAsia" w:hint="eastAsia"/>
          <w:sz w:val="22"/>
        </w:rPr>
        <w:t>職員の対応力強化を図るため、各種研修や訓練等の内容の充実</w:t>
      </w:r>
    </w:p>
    <w:p w:rsidR="00BD26BF" w:rsidRPr="00BB4FB9" w:rsidRDefault="00BD26BF" w:rsidP="00C93AD3">
      <w:pPr>
        <w:spacing w:line="320" w:lineRule="exact"/>
        <w:ind w:leftChars="270" w:left="567"/>
        <w:rPr>
          <w:rFonts w:asciiTheme="minorEastAsia" w:hAnsiTheme="minorEastAsia"/>
          <w:b/>
          <w:sz w:val="22"/>
        </w:rPr>
      </w:pPr>
      <w:r w:rsidRPr="00BB4FB9">
        <w:rPr>
          <w:rFonts w:asciiTheme="minorEastAsia" w:hAnsiTheme="minorEastAsia" w:hint="eastAsia"/>
          <w:b/>
          <w:sz w:val="22"/>
        </w:rPr>
        <w:t>３．市町村受援計画の策定</w:t>
      </w:r>
    </w:p>
    <w:p w:rsidR="00BD26BF" w:rsidRPr="005F5D80" w:rsidRDefault="00BD26BF" w:rsidP="001C64F7">
      <w:pPr>
        <w:pStyle w:val="ac"/>
        <w:numPr>
          <w:ilvl w:val="0"/>
          <w:numId w:val="16"/>
        </w:numPr>
        <w:spacing w:line="276" w:lineRule="auto"/>
        <w:ind w:leftChars="0" w:left="993" w:hanging="283"/>
        <w:rPr>
          <w:rFonts w:asciiTheme="minorEastAsia" w:hAnsiTheme="minorEastAsia"/>
          <w:sz w:val="22"/>
        </w:rPr>
      </w:pPr>
      <w:r w:rsidRPr="005F5D80">
        <w:rPr>
          <w:rFonts w:asciiTheme="minorEastAsia" w:hAnsiTheme="minorEastAsia" w:hint="eastAsia"/>
          <w:sz w:val="22"/>
        </w:rPr>
        <w:t>災害応急対策に係る人的・物的資源の管理及び他の自治体への職員派遣・物的支援の要請手順などの検討</w:t>
      </w:r>
    </w:p>
    <w:p w:rsidR="00BD26BF" w:rsidRDefault="00BD26BF" w:rsidP="001C64F7">
      <w:pPr>
        <w:pStyle w:val="ac"/>
        <w:numPr>
          <w:ilvl w:val="0"/>
          <w:numId w:val="16"/>
        </w:numPr>
        <w:spacing w:line="276" w:lineRule="auto"/>
        <w:ind w:leftChars="0" w:left="993" w:hanging="283"/>
        <w:rPr>
          <w:rFonts w:asciiTheme="minorEastAsia" w:hAnsiTheme="minorEastAsia"/>
          <w:sz w:val="22"/>
        </w:rPr>
      </w:pPr>
      <w:r w:rsidRPr="00C93AD3">
        <w:rPr>
          <w:rFonts w:asciiTheme="minorEastAsia" w:hAnsiTheme="minorEastAsia" w:hint="eastAsia"/>
          <w:sz w:val="22"/>
        </w:rPr>
        <w:t>プッシュ型</w:t>
      </w:r>
      <w:r w:rsidR="000E4FA2">
        <w:rPr>
          <w:rFonts w:asciiTheme="minorEastAsia" w:hAnsiTheme="minorEastAsia" w:hint="eastAsia"/>
          <w:sz w:val="22"/>
        </w:rPr>
        <w:t>支援</w:t>
      </w:r>
      <w:r w:rsidRPr="00C93AD3">
        <w:rPr>
          <w:rFonts w:asciiTheme="minorEastAsia" w:hAnsiTheme="minorEastAsia" w:hint="eastAsia"/>
          <w:sz w:val="22"/>
        </w:rPr>
        <w:t>を想定した人材及び物資の効果的な活用の検討</w:t>
      </w:r>
    </w:p>
    <w:p w:rsidR="00BD26BF" w:rsidRPr="00C93AD3" w:rsidRDefault="00BD26BF" w:rsidP="001C64F7">
      <w:pPr>
        <w:pStyle w:val="ac"/>
        <w:numPr>
          <w:ilvl w:val="0"/>
          <w:numId w:val="16"/>
        </w:numPr>
        <w:spacing w:line="276" w:lineRule="auto"/>
        <w:ind w:leftChars="0" w:left="993" w:hanging="283"/>
        <w:rPr>
          <w:rFonts w:asciiTheme="minorEastAsia" w:hAnsiTheme="minorEastAsia"/>
          <w:sz w:val="22"/>
        </w:rPr>
      </w:pPr>
      <w:r w:rsidRPr="00C93AD3">
        <w:rPr>
          <w:rFonts w:asciiTheme="minorEastAsia" w:hAnsiTheme="minorEastAsia" w:hint="eastAsia"/>
          <w:sz w:val="22"/>
        </w:rPr>
        <w:t>市町村物資拠点から各避難所への配送ルール作成</w:t>
      </w:r>
      <w:r w:rsidR="000E4FA2">
        <w:rPr>
          <w:rFonts w:asciiTheme="minorEastAsia" w:hAnsiTheme="minorEastAsia" w:hint="eastAsia"/>
          <w:sz w:val="22"/>
        </w:rPr>
        <w:t>及び</w:t>
      </w:r>
      <w:r w:rsidRPr="00C93AD3">
        <w:rPr>
          <w:rFonts w:asciiTheme="minorEastAsia" w:hAnsiTheme="minorEastAsia" w:hint="eastAsia"/>
          <w:sz w:val="22"/>
        </w:rPr>
        <w:t>支援物資の円滑な支給体制の構築</w:t>
      </w:r>
    </w:p>
    <w:p w:rsidR="00BD26BF" w:rsidRPr="00BB4FB9" w:rsidRDefault="00BD26BF" w:rsidP="00C93AD3">
      <w:pPr>
        <w:spacing w:line="320" w:lineRule="exact"/>
        <w:ind w:leftChars="270" w:left="567" w:firstLine="1"/>
        <w:rPr>
          <w:rFonts w:asciiTheme="minorEastAsia" w:hAnsiTheme="minorEastAsia"/>
          <w:b/>
          <w:sz w:val="22"/>
        </w:rPr>
      </w:pPr>
      <w:r w:rsidRPr="00BB4FB9">
        <w:rPr>
          <w:rFonts w:asciiTheme="minorEastAsia" w:hAnsiTheme="minorEastAsia" w:hint="eastAsia"/>
          <w:b/>
          <w:sz w:val="22"/>
        </w:rPr>
        <w:t>４．住家被害認定調査・り災証明書発行業務の体制整備</w:t>
      </w:r>
    </w:p>
    <w:p w:rsidR="005F5D80" w:rsidRDefault="00BD26BF" w:rsidP="001C64F7">
      <w:pPr>
        <w:pStyle w:val="ac"/>
        <w:numPr>
          <w:ilvl w:val="0"/>
          <w:numId w:val="17"/>
        </w:numPr>
        <w:spacing w:line="276" w:lineRule="auto"/>
        <w:ind w:leftChars="0" w:left="993" w:hanging="283"/>
        <w:rPr>
          <w:rFonts w:asciiTheme="minorEastAsia" w:hAnsiTheme="minorEastAsia"/>
          <w:sz w:val="22"/>
        </w:rPr>
      </w:pPr>
      <w:r w:rsidRPr="00C93AD3">
        <w:rPr>
          <w:rFonts w:asciiTheme="minorEastAsia" w:hAnsiTheme="minorEastAsia" w:hint="eastAsia"/>
          <w:sz w:val="22"/>
        </w:rPr>
        <w:t>庁内の要員名簿の作成</w:t>
      </w:r>
      <w:r w:rsidR="000E4FA2">
        <w:rPr>
          <w:rFonts w:asciiTheme="minorEastAsia" w:hAnsiTheme="minorEastAsia" w:hint="eastAsia"/>
          <w:sz w:val="22"/>
        </w:rPr>
        <w:t>及び</w:t>
      </w:r>
      <w:r w:rsidRPr="00C93AD3">
        <w:rPr>
          <w:rFonts w:asciiTheme="minorEastAsia" w:hAnsiTheme="minorEastAsia" w:hint="eastAsia"/>
          <w:sz w:val="22"/>
        </w:rPr>
        <w:t>「支援システム」導入による体制の構築</w:t>
      </w:r>
    </w:p>
    <w:p w:rsidR="00BD26BF" w:rsidRPr="005F5D80" w:rsidRDefault="00BD26BF" w:rsidP="001C64F7">
      <w:pPr>
        <w:pStyle w:val="ac"/>
        <w:numPr>
          <w:ilvl w:val="0"/>
          <w:numId w:val="17"/>
        </w:numPr>
        <w:spacing w:line="276" w:lineRule="auto"/>
        <w:ind w:leftChars="0" w:left="993" w:hanging="283"/>
        <w:rPr>
          <w:rFonts w:asciiTheme="minorEastAsia" w:hAnsiTheme="minorEastAsia"/>
          <w:sz w:val="22"/>
        </w:rPr>
      </w:pPr>
      <w:r w:rsidRPr="005F5D80">
        <w:rPr>
          <w:rFonts w:asciiTheme="minorEastAsia" w:hAnsiTheme="minorEastAsia" w:hint="eastAsia"/>
          <w:sz w:val="22"/>
        </w:rPr>
        <w:t>研修等による庁内の要員養成</w:t>
      </w:r>
    </w:p>
    <w:p w:rsidR="00BD26BF" w:rsidRPr="00216500" w:rsidRDefault="00BD26BF" w:rsidP="00BD26BF">
      <w:pPr>
        <w:spacing w:line="276" w:lineRule="auto"/>
        <w:rPr>
          <w:rFonts w:asciiTheme="minorEastAsia" w:hAnsiTheme="minorEastAsia"/>
          <w:sz w:val="22"/>
        </w:rPr>
      </w:pPr>
    </w:p>
    <w:p w:rsidR="000F6C6D" w:rsidRDefault="000F6C6D" w:rsidP="00BD26BF">
      <w:pPr>
        <w:widowControl/>
        <w:jc w:val="left"/>
        <w:rPr>
          <w:rFonts w:asciiTheme="minorEastAsia" w:hAnsiTheme="minorEastAsia"/>
          <w:sz w:val="22"/>
        </w:rPr>
      </w:pPr>
    </w:p>
    <w:p w:rsidR="001C64F7" w:rsidRDefault="001C64F7" w:rsidP="00BD26BF">
      <w:pPr>
        <w:widowControl/>
        <w:jc w:val="left"/>
        <w:rPr>
          <w:rFonts w:asciiTheme="minorEastAsia" w:hAnsiTheme="minorEastAsia"/>
          <w:sz w:val="22"/>
        </w:rPr>
      </w:pPr>
    </w:p>
    <w:p w:rsidR="001C64F7" w:rsidRDefault="00637F06" w:rsidP="00BD26BF">
      <w:pPr>
        <w:widowControl/>
        <w:jc w:val="left"/>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728896" behindDoc="0" locked="0" layoutInCell="1" allowOverlap="1" wp14:anchorId="24E737B5" wp14:editId="5550D6D8">
                <wp:simplePos x="0" y="0"/>
                <wp:positionH relativeFrom="margin">
                  <wp:posOffset>-3810</wp:posOffset>
                </wp:positionH>
                <wp:positionV relativeFrom="paragraph">
                  <wp:posOffset>462915</wp:posOffset>
                </wp:positionV>
                <wp:extent cx="5399405" cy="8001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39940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716E" w:rsidRDefault="005D716E" w:rsidP="000A1E4B">
                            <w:pPr>
                              <w:spacing w:line="200" w:lineRule="exact"/>
                              <w:rPr>
                                <w:rFonts w:asciiTheme="minorEastAsia" w:hAnsiTheme="minorEastAsia"/>
                                <w:sz w:val="16"/>
                                <w:szCs w:val="14"/>
                              </w:rPr>
                            </w:pPr>
                            <w:r w:rsidRPr="00591C01">
                              <w:rPr>
                                <w:rFonts w:asciiTheme="minorEastAsia" w:hAnsiTheme="minorEastAsia" w:hint="eastAsia"/>
                                <w:sz w:val="16"/>
                                <w:szCs w:val="14"/>
                              </w:rPr>
                              <w:t>※</w:t>
                            </w:r>
                            <w:r>
                              <w:rPr>
                                <w:rFonts w:asciiTheme="minorEastAsia" w:hAnsiTheme="minorEastAsia" w:hint="eastAsia"/>
                                <w:sz w:val="16"/>
                                <w:szCs w:val="14"/>
                              </w:rPr>
                              <w:t>2）緊急防災推進員</w:t>
                            </w:r>
                          </w:p>
                          <w:p w:rsidR="005D716E" w:rsidRDefault="005D716E" w:rsidP="000A1E4B">
                            <w:pPr>
                              <w:spacing w:line="200" w:lineRule="exact"/>
                              <w:ind w:left="567"/>
                              <w:rPr>
                                <w:sz w:val="16"/>
                              </w:rPr>
                            </w:pPr>
                            <w:r w:rsidRPr="000B6950">
                              <w:rPr>
                                <w:rFonts w:hint="eastAsia"/>
                                <w:sz w:val="16"/>
                              </w:rPr>
                              <w:t>勤務時間外に府域で震度５弱以上を観測したとき、自宅から、府庁本庁舎、府民センタービル、市町村</w:t>
                            </w:r>
                          </w:p>
                          <w:p w:rsidR="005D716E" w:rsidRPr="000B6950" w:rsidRDefault="005D716E" w:rsidP="000A1E4B">
                            <w:pPr>
                              <w:spacing w:line="200" w:lineRule="exact"/>
                              <w:ind w:left="567"/>
                              <w:rPr>
                                <w:rFonts w:asciiTheme="minorEastAsia" w:hAnsiTheme="minorEastAsia"/>
                                <w:sz w:val="16"/>
                                <w:szCs w:val="14"/>
                              </w:rPr>
                            </w:pPr>
                            <w:r w:rsidRPr="000B6950">
                              <w:rPr>
                                <w:rFonts w:hint="eastAsia"/>
                                <w:sz w:val="16"/>
                              </w:rPr>
                              <w:t>庁舎</w:t>
                            </w:r>
                            <w:r>
                              <w:rPr>
                                <w:rFonts w:hint="eastAsia"/>
                                <w:sz w:val="16"/>
                              </w:rPr>
                              <w:t>等</w:t>
                            </w:r>
                            <w:r w:rsidRPr="000B6950">
                              <w:rPr>
                                <w:rFonts w:hint="eastAsia"/>
                                <w:sz w:val="16"/>
                              </w:rPr>
                              <w:t>に徒歩又は自転車で６０分以内に参集可能な職員の中から知事があらかじめ指名した者</w:t>
                            </w:r>
                          </w:p>
                          <w:p w:rsidR="005D716E" w:rsidRDefault="005D716E" w:rsidP="000A1E4B">
                            <w:pPr>
                              <w:spacing w:line="200" w:lineRule="exact"/>
                              <w:rPr>
                                <w:rFonts w:asciiTheme="minorEastAsia" w:hAnsiTheme="minorEastAsia"/>
                                <w:sz w:val="16"/>
                                <w:szCs w:val="14"/>
                              </w:rPr>
                            </w:pPr>
                            <w:r w:rsidRPr="00591C01">
                              <w:rPr>
                                <w:rFonts w:asciiTheme="minorEastAsia" w:hAnsiTheme="minorEastAsia" w:hint="eastAsia"/>
                                <w:sz w:val="16"/>
                                <w:szCs w:val="14"/>
                              </w:rPr>
                              <w:t>※</w:t>
                            </w:r>
                            <w:r>
                              <w:rPr>
                                <w:rFonts w:asciiTheme="minorEastAsia" w:hAnsiTheme="minorEastAsia" w:hint="eastAsia"/>
                                <w:sz w:val="16"/>
                                <w:szCs w:val="14"/>
                              </w:rPr>
                              <w:t>3）</w:t>
                            </w:r>
                            <w:r w:rsidRPr="00591C01">
                              <w:rPr>
                                <w:rFonts w:asciiTheme="minorEastAsia" w:hAnsiTheme="minorEastAsia" w:hint="eastAsia"/>
                                <w:sz w:val="16"/>
                                <w:szCs w:val="14"/>
                              </w:rPr>
                              <w:t>災害マネジメント総括支援員制度</w:t>
                            </w:r>
                          </w:p>
                          <w:p w:rsidR="005D716E" w:rsidRPr="000A1E4B" w:rsidRDefault="005D716E" w:rsidP="000A1E4B">
                            <w:pPr>
                              <w:spacing w:line="200" w:lineRule="exact"/>
                              <w:ind w:left="567"/>
                              <w:rPr>
                                <w:rFonts w:asciiTheme="minorEastAsia" w:hAnsiTheme="minorEastAsia"/>
                                <w:sz w:val="16"/>
                                <w:szCs w:val="14"/>
                              </w:rPr>
                            </w:pPr>
                            <w:r w:rsidRPr="00591C01">
                              <w:rPr>
                                <w:rFonts w:asciiTheme="minorEastAsia" w:hAnsiTheme="minorEastAsia" w:hint="eastAsia"/>
                                <w:sz w:val="16"/>
                                <w:szCs w:val="14"/>
                              </w:rPr>
                              <w:t>被災自治体の災対推進体制の整備</w:t>
                            </w:r>
                            <w:r>
                              <w:rPr>
                                <w:rFonts w:asciiTheme="minorEastAsia" w:hAnsiTheme="minorEastAsia" w:hint="eastAsia"/>
                                <w:sz w:val="16"/>
                                <w:szCs w:val="14"/>
                              </w:rPr>
                              <w:t>・</w:t>
                            </w:r>
                            <w:r w:rsidRPr="00591C01">
                              <w:rPr>
                                <w:rFonts w:asciiTheme="minorEastAsia" w:hAnsiTheme="minorEastAsia" w:hint="eastAsia"/>
                                <w:sz w:val="16"/>
                                <w:szCs w:val="14"/>
                              </w:rPr>
                              <w:t>管理、総務省との連絡・調整や被災自治体の首長を助ける業務を行う</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4" type="#_x0000_t202" style="position:absolute;margin-left:-.3pt;margin-top:36.45pt;width:425.15pt;height:63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" filled="f" stroked="f" strokeweight=".5pt">
                <v:textbox inset="2mm,0,2mm,0">
                  <w:txbxContent>
                    <w:p w:rsidR="005D716E" w:rsidRDefault="005D716E" w:rsidP="000A1E4B">
                      <w:pPr>
                        <w:spacing w:line="200" w:lineRule="exact"/>
                        <w:rPr>
                          <w:rFonts w:asciiTheme="minorEastAsia" w:hAnsiTheme="minorEastAsia"/>
                          <w:sz w:val="16"/>
                          <w:szCs w:val="14"/>
                        </w:rPr>
                      </w:pPr>
                      <w:r w:rsidRPr="00591C01">
                        <w:rPr>
                          <w:rFonts w:asciiTheme="minorEastAsia" w:hAnsiTheme="minorEastAsia" w:hint="eastAsia"/>
                          <w:sz w:val="16"/>
                          <w:szCs w:val="14"/>
                        </w:rPr>
                        <w:t>※</w:t>
                      </w:r>
                      <w:r>
                        <w:rPr>
                          <w:rFonts w:asciiTheme="minorEastAsia" w:hAnsiTheme="minorEastAsia" w:hint="eastAsia"/>
                          <w:sz w:val="16"/>
                          <w:szCs w:val="14"/>
                        </w:rPr>
                        <w:t>2）緊急防災推進員</w:t>
                      </w:r>
                    </w:p>
                    <w:p w:rsidR="005D716E" w:rsidRDefault="005D716E" w:rsidP="000A1E4B">
                      <w:pPr>
                        <w:spacing w:line="200" w:lineRule="exact"/>
                        <w:ind w:left="567"/>
                        <w:rPr>
                          <w:sz w:val="16"/>
                        </w:rPr>
                      </w:pPr>
                      <w:r w:rsidRPr="000B6950">
                        <w:rPr>
                          <w:rFonts w:hint="eastAsia"/>
                          <w:sz w:val="16"/>
                        </w:rPr>
                        <w:t>勤務時間外に府域で震度５弱以上を観測したとき、自宅から、府庁本庁舎、府民センタービル、市町村</w:t>
                      </w:r>
                    </w:p>
                    <w:p w:rsidR="005D716E" w:rsidRPr="000B6950" w:rsidRDefault="005D716E" w:rsidP="000A1E4B">
                      <w:pPr>
                        <w:spacing w:line="200" w:lineRule="exact"/>
                        <w:ind w:left="567"/>
                        <w:rPr>
                          <w:rFonts w:asciiTheme="minorEastAsia" w:hAnsiTheme="minorEastAsia"/>
                          <w:sz w:val="16"/>
                          <w:szCs w:val="14"/>
                        </w:rPr>
                      </w:pPr>
                      <w:r w:rsidRPr="000B6950">
                        <w:rPr>
                          <w:rFonts w:hint="eastAsia"/>
                          <w:sz w:val="16"/>
                        </w:rPr>
                        <w:t>庁舎</w:t>
                      </w:r>
                      <w:r>
                        <w:rPr>
                          <w:rFonts w:hint="eastAsia"/>
                          <w:sz w:val="16"/>
                        </w:rPr>
                        <w:t>等</w:t>
                      </w:r>
                      <w:r w:rsidRPr="000B6950">
                        <w:rPr>
                          <w:rFonts w:hint="eastAsia"/>
                          <w:sz w:val="16"/>
                        </w:rPr>
                        <w:t>に徒歩又は自転車で６０分以内に参集可能な職員の中から知事があらかじめ指名した者</w:t>
                      </w:r>
                    </w:p>
                    <w:p w:rsidR="005D716E" w:rsidRDefault="005D716E" w:rsidP="000A1E4B">
                      <w:pPr>
                        <w:spacing w:line="200" w:lineRule="exact"/>
                        <w:rPr>
                          <w:rFonts w:asciiTheme="minorEastAsia" w:hAnsiTheme="minorEastAsia"/>
                          <w:sz w:val="16"/>
                          <w:szCs w:val="14"/>
                        </w:rPr>
                      </w:pPr>
                      <w:r w:rsidRPr="00591C01">
                        <w:rPr>
                          <w:rFonts w:asciiTheme="minorEastAsia" w:hAnsiTheme="minorEastAsia" w:hint="eastAsia"/>
                          <w:sz w:val="16"/>
                          <w:szCs w:val="14"/>
                        </w:rPr>
                        <w:t>※</w:t>
                      </w:r>
                      <w:r>
                        <w:rPr>
                          <w:rFonts w:asciiTheme="minorEastAsia" w:hAnsiTheme="minorEastAsia" w:hint="eastAsia"/>
                          <w:sz w:val="16"/>
                          <w:szCs w:val="14"/>
                        </w:rPr>
                        <w:t>3）</w:t>
                      </w:r>
                      <w:r w:rsidRPr="00591C01">
                        <w:rPr>
                          <w:rFonts w:asciiTheme="minorEastAsia" w:hAnsiTheme="minorEastAsia" w:hint="eastAsia"/>
                          <w:sz w:val="16"/>
                          <w:szCs w:val="14"/>
                        </w:rPr>
                        <w:t>災害マネジメント総括支援員制度</w:t>
                      </w:r>
                    </w:p>
                    <w:p w:rsidR="005D716E" w:rsidRPr="000A1E4B" w:rsidRDefault="005D716E" w:rsidP="000A1E4B">
                      <w:pPr>
                        <w:spacing w:line="200" w:lineRule="exact"/>
                        <w:ind w:left="567"/>
                        <w:rPr>
                          <w:rFonts w:asciiTheme="minorEastAsia" w:hAnsiTheme="minorEastAsia"/>
                          <w:sz w:val="16"/>
                          <w:szCs w:val="14"/>
                        </w:rPr>
                      </w:pPr>
                      <w:r w:rsidRPr="00591C01">
                        <w:rPr>
                          <w:rFonts w:asciiTheme="minorEastAsia" w:hAnsiTheme="minorEastAsia" w:hint="eastAsia"/>
                          <w:sz w:val="16"/>
                          <w:szCs w:val="14"/>
                        </w:rPr>
                        <w:t>被災自治体の災対推進体制の整備</w:t>
                      </w:r>
                      <w:r>
                        <w:rPr>
                          <w:rFonts w:asciiTheme="minorEastAsia" w:hAnsiTheme="minorEastAsia" w:hint="eastAsia"/>
                          <w:sz w:val="16"/>
                          <w:szCs w:val="14"/>
                        </w:rPr>
                        <w:t>・</w:t>
                      </w:r>
                      <w:r w:rsidRPr="00591C01">
                        <w:rPr>
                          <w:rFonts w:asciiTheme="minorEastAsia" w:hAnsiTheme="minorEastAsia" w:hint="eastAsia"/>
                          <w:sz w:val="16"/>
                          <w:szCs w:val="14"/>
                        </w:rPr>
                        <w:t>管理、総務省との連絡・調整や被災自治体の首長を助ける業務を行う</w:t>
                      </w:r>
                    </w:p>
                  </w:txbxContent>
                </v:textbox>
                <w10:wrap anchorx="margin"/>
              </v:shape>
            </w:pict>
          </mc:Fallback>
        </mc:AlternateContent>
      </w:r>
    </w:p>
    <w:p w:rsidR="00BD26BF" w:rsidRPr="00A556A0" w:rsidRDefault="00CA4020" w:rsidP="00452D4B">
      <w:pPr>
        <w:widowControl/>
        <w:spacing w:line="300" w:lineRule="exact"/>
        <w:jc w:val="left"/>
        <w:rPr>
          <w:rFonts w:ascii="HGPｺﾞｼｯｸM" w:eastAsia="HGPｺﾞｼｯｸM" w:hAnsi="Meiryo UI" w:cs="Meiryo UI"/>
          <w:b/>
          <w:sz w:val="24"/>
          <w:szCs w:val="21"/>
        </w:rPr>
      </w:pP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lastRenderedPageBreak/>
        <w:t>1-</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3</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避難者への支援</w:t>
      </w:r>
    </w:p>
    <w:p w:rsidR="00591C01" w:rsidRPr="00BB4FB9" w:rsidRDefault="00591C01" w:rsidP="00591C01">
      <w:pPr>
        <w:spacing w:line="276" w:lineRule="auto"/>
        <w:ind w:left="284"/>
        <w:rPr>
          <w:rFonts w:ascii="HGPｺﾞｼｯｸM" w:eastAsia="HGPｺﾞｼｯｸM" w:hAnsi="ＭＳ Ｐ明朝"/>
          <w:b/>
          <w:sz w:val="24"/>
          <w:szCs w:val="24"/>
        </w:rPr>
      </w:pPr>
      <w:r>
        <w:rPr>
          <w:rFonts w:ascii="HGPｺﾞｼｯｸM" w:eastAsia="HGPｺﾞｼｯｸM" w:hAnsi="ＭＳ Ｐ明朝" w:hint="eastAsia"/>
          <w:b/>
          <w:sz w:val="24"/>
        </w:rPr>
        <w:t>≪</w:t>
      </w:r>
      <w:r w:rsidRPr="00BB4FB9">
        <w:rPr>
          <w:rFonts w:ascii="HGPｺﾞｼｯｸM" w:eastAsia="HGPｺﾞｼｯｸM" w:hAnsi="ＭＳ Ｐ明朝" w:hint="eastAsia"/>
          <w:b/>
          <w:sz w:val="24"/>
          <w:szCs w:val="24"/>
        </w:rPr>
        <w:t>大阪府が市町村を支援する強化策</w:t>
      </w:r>
      <w:r>
        <w:rPr>
          <w:rFonts w:ascii="HGPｺﾞｼｯｸM" w:eastAsia="HGPｺﾞｼｯｸM" w:hAnsi="ＭＳ Ｐ明朝" w:hint="eastAsia"/>
          <w:b/>
          <w:sz w:val="24"/>
          <w:szCs w:val="24"/>
        </w:rPr>
        <w:t>≫</w:t>
      </w:r>
    </w:p>
    <w:p w:rsidR="00591C01" w:rsidRPr="00BB4FB9" w:rsidRDefault="00591C01" w:rsidP="00591C01">
      <w:pPr>
        <w:spacing w:line="276" w:lineRule="auto"/>
        <w:ind w:leftChars="270" w:left="567"/>
        <w:rPr>
          <w:rFonts w:ascii="ＭＳ Ｐ明朝" w:eastAsia="ＭＳ Ｐ明朝" w:hAnsi="ＭＳ Ｐ明朝"/>
          <w:b/>
          <w:sz w:val="22"/>
        </w:rPr>
      </w:pPr>
      <w:r w:rsidRPr="00BB4FB9">
        <w:rPr>
          <w:rFonts w:ascii="ＭＳ Ｐ明朝" w:eastAsia="ＭＳ Ｐ明朝" w:hAnsi="ＭＳ Ｐ明朝" w:hint="eastAsia"/>
          <w:b/>
          <w:sz w:val="22"/>
        </w:rPr>
        <w:t>１．避難所運営マニュアル作成指針の検証</w:t>
      </w:r>
    </w:p>
    <w:p w:rsidR="00591C01" w:rsidRPr="00AF264B" w:rsidRDefault="00591C01" w:rsidP="00591C01">
      <w:pPr>
        <w:pStyle w:val="ac"/>
        <w:widowControl/>
        <w:numPr>
          <w:ilvl w:val="0"/>
          <w:numId w:val="23"/>
        </w:numPr>
        <w:ind w:leftChars="0" w:left="993" w:hanging="283"/>
        <w:jc w:val="left"/>
        <w:rPr>
          <w:rFonts w:ascii="ＭＳ Ｐ明朝" w:eastAsia="ＭＳ Ｐ明朝" w:hAnsi="ＭＳ Ｐ明朝"/>
          <w:sz w:val="22"/>
        </w:rPr>
      </w:pPr>
      <w:r w:rsidRPr="00AF264B">
        <w:rPr>
          <w:rFonts w:ascii="ＭＳ Ｐ明朝" w:eastAsia="ＭＳ Ｐ明朝" w:hAnsi="ＭＳ Ｐ明朝" w:hint="eastAsia"/>
          <w:sz w:val="22"/>
        </w:rPr>
        <w:t>市町村の参画による検討</w:t>
      </w:r>
      <w:r w:rsidR="008612C4">
        <w:rPr>
          <w:rFonts w:ascii="ＭＳ Ｐ明朝" w:eastAsia="ＭＳ Ｐ明朝" w:hAnsi="ＭＳ Ｐ明朝" w:hint="eastAsia"/>
          <w:sz w:val="22"/>
        </w:rPr>
        <w:t>WGを</w:t>
      </w:r>
      <w:r w:rsidRPr="00AF264B">
        <w:rPr>
          <w:rFonts w:ascii="ＭＳ Ｐ明朝" w:eastAsia="ＭＳ Ｐ明朝" w:hAnsi="ＭＳ Ｐ明朝" w:hint="eastAsia"/>
          <w:sz w:val="22"/>
        </w:rPr>
        <w:t>通じた課題整理および対応策の検討</w:t>
      </w:r>
    </w:p>
    <w:p w:rsidR="00591C01" w:rsidRDefault="00591C01" w:rsidP="00C93AD3">
      <w:pPr>
        <w:spacing w:line="276" w:lineRule="auto"/>
        <w:ind w:left="284"/>
        <w:rPr>
          <w:rFonts w:ascii="HGPｺﾞｼｯｸM" w:eastAsia="HGPｺﾞｼｯｸM" w:hAnsiTheme="minorEastAsia"/>
          <w:b/>
          <w:sz w:val="24"/>
          <w:szCs w:val="21"/>
        </w:rPr>
      </w:pPr>
    </w:p>
    <w:p w:rsidR="00BD26BF" w:rsidRPr="00BB4FB9" w:rsidRDefault="00BD26BF" w:rsidP="00C93AD3">
      <w:pPr>
        <w:spacing w:line="276" w:lineRule="auto"/>
        <w:ind w:left="284"/>
        <w:rPr>
          <w:rFonts w:ascii="HGPｺﾞｼｯｸM" w:eastAsia="HGPｺﾞｼｯｸM" w:hAnsiTheme="minorEastAsia"/>
          <w:b/>
          <w:sz w:val="24"/>
          <w:szCs w:val="21"/>
        </w:rPr>
      </w:pPr>
      <w:r>
        <w:rPr>
          <w:rFonts w:ascii="HGPｺﾞｼｯｸM" w:eastAsia="HGPｺﾞｼｯｸM" w:hAnsiTheme="minorEastAsia" w:hint="eastAsia"/>
          <w:b/>
          <w:sz w:val="24"/>
          <w:szCs w:val="21"/>
        </w:rPr>
        <w:t>≪</w:t>
      </w:r>
      <w:r w:rsidRPr="00BB4FB9">
        <w:rPr>
          <w:rFonts w:ascii="HGPｺﾞｼｯｸM" w:eastAsia="HGPｺﾞｼｯｸM" w:hAnsiTheme="minorEastAsia" w:hint="eastAsia"/>
          <w:b/>
          <w:sz w:val="24"/>
          <w:szCs w:val="21"/>
        </w:rPr>
        <w:t>市町村</w:t>
      </w:r>
      <w:r w:rsidR="000A1E4B">
        <w:rPr>
          <w:rFonts w:ascii="HGPｺﾞｼｯｸM" w:eastAsia="HGPｺﾞｼｯｸM" w:hAnsiTheme="minorEastAsia" w:hint="eastAsia"/>
          <w:b/>
          <w:sz w:val="24"/>
          <w:szCs w:val="21"/>
        </w:rPr>
        <w:t>による</w:t>
      </w:r>
      <w:r w:rsidR="00591C01">
        <w:rPr>
          <w:rFonts w:ascii="HGPｺﾞｼｯｸM" w:eastAsia="HGPｺﾞｼｯｸM" w:hAnsiTheme="minorEastAsia" w:hint="eastAsia"/>
          <w:b/>
          <w:sz w:val="24"/>
          <w:szCs w:val="21"/>
        </w:rPr>
        <w:t>検討</w:t>
      </w:r>
      <w:r w:rsidR="000A1E4B">
        <w:rPr>
          <w:rFonts w:ascii="HGPｺﾞｼｯｸM" w:eastAsia="HGPｺﾞｼｯｸM" w:hAnsiTheme="minorEastAsia" w:hint="eastAsia"/>
          <w:b/>
          <w:sz w:val="24"/>
          <w:szCs w:val="21"/>
        </w:rPr>
        <w:t>を</w:t>
      </w:r>
      <w:r w:rsidR="00591C01">
        <w:rPr>
          <w:rFonts w:ascii="HGPｺﾞｼｯｸM" w:eastAsia="HGPｺﾞｼｯｸM" w:hAnsiTheme="minorEastAsia" w:hint="eastAsia"/>
          <w:b/>
          <w:sz w:val="24"/>
          <w:szCs w:val="21"/>
        </w:rPr>
        <w:t>働きかけるもの</w:t>
      </w:r>
      <w:r>
        <w:rPr>
          <w:rFonts w:ascii="HGPｺﾞｼｯｸM" w:eastAsia="HGPｺﾞｼｯｸM" w:hAnsiTheme="minorEastAsia" w:hint="eastAsia"/>
          <w:b/>
          <w:sz w:val="24"/>
          <w:szCs w:val="21"/>
        </w:rPr>
        <w:t>≫</w:t>
      </w:r>
    </w:p>
    <w:p w:rsidR="00BD26BF" w:rsidRPr="00BB4FB9" w:rsidRDefault="00BD26BF" w:rsidP="00C93AD3">
      <w:pPr>
        <w:spacing w:line="320" w:lineRule="exact"/>
        <w:ind w:leftChars="270" w:left="567"/>
        <w:rPr>
          <w:rFonts w:ascii="ＭＳ Ｐ明朝" w:eastAsia="ＭＳ Ｐ明朝" w:hAnsi="ＭＳ Ｐ明朝"/>
          <w:b/>
          <w:sz w:val="22"/>
        </w:rPr>
      </w:pPr>
      <w:r w:rsidRPr="00BB4FB9">
        <w:rPr>
          <w:rFonts w:ascii="ＭＳ Ｐ明朝" w:eastAsia="ＭＳ Ｐ明朝" w:hAnsi="ＭＳ Ｐ明朝" w:hint="eastAsia"/>
          <w:b/>
          <w:sz w:val="22"/>
        </w:rPr>
        <w:t>１．避難所運営マニュアル</w:t>
      </w:r>
      <w:r w:rsidR="001D6365">
        <w:rPr>
          <w:rFonts w:ascii="ＭＳ Ｐ明朝" w:eastAsia="ＭＳ Ｐ明朝" w:hAnsi="ＭＳ Ｐ明朝" w:hint="eastAsia"/>
          <w:b/>
          <w:sz w:val="22"/>
        </w:rPr>
        <w:t>等</w:t>
      </w:r>
      <w:r w:rsidRPr="00BB4FB9">
        <w:rPr>
          <w:rFonts w:ascii="ＭＳ Ｐ明朝" w:eastAsia="ＭＳ Ｐ明朝" w:hAnsi="ＭＳ Ｐ明朝" w:hint="eastAsia"/>
          <w:b/>
          <w:sz w:val="22"/>
        </w:rPr>
        <w:t>の策定・改善</w:t>
      </w:r>
    </w:p>
    <w:p w:rsidR="00BD26BF" w:rsidRPr="00AF264B" w:rsidRDefault="00BD26BF" w:rsidP="001C64F7">
      <w:pPr>
        <w:pStyle w:val="ac"/>
        <w:numPr>
          <w:ilvl w:val="0"/>
          <w:numId w:val="23"/>
        </w:numPr>
        <w:spacing w:line="276" w:lineRule="auto"/>
        <w:ind w:leftChars="0" w:left="993" w:hanging="283"/>
        <w:rPr>
          <w:rFonts w:ascii="ＭＳ Ｐ明朝" w:eastAsia="ＭＳ Ｐ明朝" w:hAnsi="ＭＳ Ｐ明朝"/>
          <w:b/>
          <w:sz w:val="22"/>
          <w:u w:val="single"/>
        </w:rPr>
      </w:pPr>
      <w:r w:rsidRPr="00AF264B">
        <w:rPr>
          <w:rFonts w:ascii="ＭＳ Ｐ明朝" w:eastAsia="ＭＳ Ｐ明朝" w:hAnsi="ＭＳ Ｐ明朝" w:hint="eastAsia"/>
          <w:sz w:val="22"/>
        </w:rPr>
        <w:t>避難所の長期化も見据えた運営方法の検討</w:t>
      </w:r>
    </w:p>
    <w:p w:rsidR="00BD26BF" w:rsidRPr="00BB4FB9" w:rsidRDefault="00AF264B" w:rsidP="001C64F7">
      <w:pPr>
        <w:spacing w:line="276" w:lineRule="auto"/>
        <w:ind w:left="993"/>
        <w:rPr>
          <w:rFonts w:ascii="ＭＳ Ｐ明朝" w:eastAsia="ＭＳ Ｐ明朝" w:hAnsi="ＭＳ Ｐ明朝"/>
          <w:sz w:val="22"/>
        </w:rPr>
      </w:pPr>
      <w:r>
        <w:rPr>
          <w:rFonts w:ascii="ＭＳ Ｐ明朝" w:eastAsia="ＭＳ Ｐ明朝" w:hAnsi="ＭＳ Ｐ明朝" w:hint="eastAsia"/>
          <w:sz w:val="22"/>
        </w:rPr>
        <w:t>（</w:t>
      </w:r>
      <w:r w:rsidR="00BD26BF" w:rsidRPr="00BB4FB9">
        <w:rPr>
          <w:rFonts w:ascii="ＭＳ Ｐ明朝" w:eastAsia="ＭＳ Ｐ明朝" w:hAnsi="ＭＳ Ｐ明朝" w:hint="eastAsia"/>
          <w:sz w:val="22"/>
        </w:rPr>
        <w:t>民</w:t>
      </w:r>
      <w:r>
        <w:rPr>
          <w:rFonts w:ascii="ＭＳ Ｐ明朝" w:eastAsia="ＭＳ Ｐ明朝" w:hAnsi="ＭＳ Ｐ明朝" w:hint="eastAsia"/>
          <w:sz w:val="22"/>
        </w:rPr>
        <w:t>間等外部委託、ボランティアとの連携、外国人対応、ペットの対応等）</w:t>
      </w:r>
    </w:p>
    <w:p w:rsidR="00BD26BF" w:rsidRPr="00AF264B" w:rsidRDefault="00BD26BF" w:rsidP="001C64F7">
      <w:pPr>
        <w:pStyle w:val="ac"/>
        <w:numPr>
          <w:ilvl w:val="0"/>
          <w:numId w:val="23"/>
        </w:numPr>
        <w:spacing w:line="276" w:lineRule="auto"/>
        <w:ind w:leftChars="0" w:left="993" w:hanging="283"/>
        <w:rPr>
          <w:rFonts w:ascii="ＭＳ Ｐ明朝" w:eastAsia="ＭＳ Ｐ明朝" w:hAnsi="ＭＳ Ｐ明朝"/>
          <w:sz w:val="22"/>
        </w:rPr>
      </w:pPr>
      <w:r w:rsidRPr="00AF264B">
        <w:rPr>
          <w:rFonts w:ascii="ＭＳ Ｐ明朝" w:eastAsia="ＭＳ Ｐ明朝" w:hAnsi="ＭＳ Ｐ明朝" w:hint="eastAsia"/>
          <w:sz w:val="22"/>
        </w:rPr>
        <w:t>自主防災組織等との連携による運営体制の整備（自助・共助の意識を醸成）</w:t>
      </w:r>
    </w:p>
    <w:p w:rsidR="00BD26BF" w:rsidRPr="00BB4FB9" w:rsidRDefault="00BD26BF" w:rsidP="00C93AD3">
      <w:pPr>
        <w:spacing w:line="320" w:lineRule="exact"/>
        <w:ind w:leftChars="270" w:left="567"/>
        <w:rPr>
          <w:rFonts w:ascii="ＭＳ Ｐ明朝" w:eastAsia="ＭＳ Ｐ明朝" w:hAnsi="ＭＳ Ｐ明朝"/>
          <w:b/>
          <w:sz w:val="22"/>
        </w:rPr>
      </w:pPr>
      <w:r w:rsidRPr="00BB4FB9">
        <w:rPr>
          <w:rFonts w:ascii="ＭＳ Ｐ明朝" w:eastAsia="ＭＳ Ｐ明朝" w:hAnsi="ＭＳ Ｐ明朝" w:hint="eastAsia"/>
          <w:b/>
          <w:sz w:val="22"/>
        </w:rPr>
        <w:t>２．避難行動要支援者への支援方策の検討</w:t>
      </w:r>
    </w:p>
    <w:p w:rsidR="00BD26BF" w:rsidRPr="00AF264B" w:rsidRDefault="00BD26BF" w:rsidP="001C64F7">
      <w:pPr>
        <w:pStyle w:val="ac"/>
        <w:numPr>
          <w:ilvl w:val="0"/>
          <w:numId w:val="23"/>
        </w:numPr>
        <w:spacing w:line="276" w:lineRule="auto"/>
        <w:ind w:leftChars="0" w:left="993" w:hanging="283"/>
        <w:rPr>
          <w:rFonts w:ascii="ＭＳ Ｐ明朝" w:eastAsia="ＭＳ Ｐ明朝" w:hAnsi="ＭＳ Ｐ明朝"/>
          <w:sz w:val="22"/>
        </w:rPr>
      </w:pPr>
      <w:r w:rsidRPr="00AF264B">
        <w:rPr>
          <w:rFonts w:ascii="ＭＳ Ｐ明朝" w:eastAsia="ＭＳ Ｐ明朝" w:hAnsi="ＭＳ Ｐ明朝" w:hint="eastAsia"/>
          <w:sz w:val="22"/>
        </w:rPr>
        <w:t>避難支援等関係者やボランティア団体との連携体制の構築</w:t>
      </w:r>
    </w:p>
    <w:p w:rsidR="00BD26BF" w:rsidRDefault="00BD26BF" w:rsidP="00BD26BF">
      <w:pPr>
        <w:widowControl/>
        <w:jc w:val="left"/>
        <w:rPr>
          <w:rFonts w:ascii="ＭＳ Ｐ明朝" w:eastAsia="ＭＳ Ｐ明朝" w:hAnsi="ＭＳ Ｐ明朝"/>
          <w:sz w:val="22"/>
        </w:rPr>
      </w:pPr>
    </w:p>
    <w:p w:rsidR="006406AE" w:rsidRDefault="006406AE" w:rsidP="00BD26BF">
      <w:pPr>
        <w:widowControl/>
        <w:jc w:val="left"/>
        <w:rPr>
          <w:rFonts w:ascii="ＭＳ Ｐ明朝" w:eastAsia="ＭＳ Ｐ明朝" w:hAnsi="ＭＳ Ｐ明朝"/>
          <w:sz w:val="22"/>
        </w:rPr>
      </w:pPr>
    </w:p>
    <w:p w:rsidR="00BD26BF" w:rsidRPr="00BB4FB9" w:rsidRDefault="00CA4020" w:rsidP="00452D4B">
      <w:pPr>
        <w:spacing w:line="300" w:lineRule="exact"/>
        <w:rPr>
          <w:rFonts w:ascii="HGPｺﾞｼｯｸM" w:eastAsia="HGPｺﾞｼｯｸM" w:hAnsi="Meiryo UI" w:cs="Meiryo UI"/>
          <w:b/>
          <w:sz w:val="24"/>
          <w:szCs w:val="21"/>
        </w:rPr>
      </w:pP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1-</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4</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多様な機関・団体との連携</w:t>
      </w:r>
    </w:p>
    <w:p w:rsidR="00C549AF" w:rsidRPr="00BB4FB9" w:rsidRDefault="00C549AF" w:rsidP="00C549AF">
      <w:pPr>
        <w:spacing w:line="276" w:lineRule="auto"/>
        <w:ind w:left="426"/>
        <w:rPr>
          <w:rFonts w:ascii="HGPｺﾞｼｯｸM" w:eastAsia="HGPｺﾞｼｯｸM" w:hAnsi="ＭＳ Ｐ明朝"/>
          <w:b/>
          <w:sz w:val="24"/>
          <w:szCs w:val="24"/>
        </w:rPr>
      </w:pPr>
      <w:r>
        <w:rPr>
          <w:rFonts w:ascii="HGPｺﾞｼｯｸM" w:eastAsia="HGPｺﾞｼｯｸM" w:hAnsi="ＭＳ Ｐ明朝" w:hint="eastAsia"/>
          <w:b/>
          <w:sz w:val="24"/>
          <w:szCs w:val="24"/>
        </w:rPr>
        <w:t>≪</w:t>
      </w:r>
      <w:r w:rsidRPr="00BB4FB9">
        <w:rPr>
          <w:rFonts w:ascii="HGPｺﾞｼｯｸM" w:eastAsia="HGPｺﾞｼｯｸM" w:hAnsi="ＭＳ Ｐ明朝" w:hint="eastAsia"/>
          <w:b/>
          <w:sz w:val="24"/>
          <w:szCs w:val="24"/>
        </w:rPr>
        <w:t>大阪府が市町村を支援する強化策</w:t>
      </w:r>
      <w:r>
        <w:rPr>
          <w:rFonts w:ascii="HGPｺﾞｼｯｸM" w:eastAsia="HGPｺﾞｼｯｸM" w:hAnsi="ＭＳ Ｐ明朝" w:hint="eastAsia"/>
          <w:b/>
          <w:sz w:val="24"/>
          <w:szCs w:val="24"/>
        </w:rPr>
        <w:t>≫</w:t>
      </w:r>
    </w:p>
    <w:p w:rsidR="00C549AF" w:rsidRPr="00BB4FB9" w:rsidRDefault="00C549AF" w:rsidP="00BF5266">
      <w:pPr>
        <w:spacing w:line="276" w:lineRule="auto"/>
        <w:ind w:left="567"/>
        <w:rPr>
          <w:rFonts w:ascii="ＭＳ Ｐ明朝" w:eastAsia="ＭＳ Ｐ明朝" w:hAnsi="ＭＳ Ｐ明朝"/>
          <w:b/>
          <w:sz w:val="22"/>
        </w:rPr>
      </w:pPr>
      <w:r w:rsidRPr="00BB4FB9">
        <w:rPr>
          <w:rFonts w:ascii="ＭＳ Ｐ明朝" w:eastAsia="ＭＳ Ｐ明朝" w:hAnsi="ＭＳ Ｐ明朝" w:hint="eastAsia"/>
          <w:b/>
          <w:sz w:val="22"/>
        </w:rPr>
        <w:t>１．民間、</w:t>
      </w:r>
      <w:r w:rsidR="008612C4">
        <w:rPr>
          <w:rFonts w:ascii="ＭＳ Ｐ明朝" w:eastAsia="ＭＳ Ｐ明朝" w:hAnsi="ＭＳ Ｐ明朝" w:hint="eastAsia"/>
          <w:b/>
          <w:sz w:val="22"/>
        </w:rPr>
        <w:t>NPO、</w:t>
      </w:r>
      <w:r w:rsidRPr="00BB4FB9">
        <w:rPr>
          <w:rFonts w:ascii="ＭＳ Ｐ明朝" w:eastAsia="ＭＳ Ｐ明朝" w:hAnsi="ＭＳ Ｐ明朝" w:hint="eastAsia"/>
          <w:b/>
          <w:sz w:val="22"/>
        </w:rPr>
        <w:t>ボランティア</w:t>
      </w:r>
      <w:r w:rsidR="00BF5266">
        <w:rPr>
          <w:rFonts w:ascii="ＭＳ Ｐ明朝" w:eastAsia="ＭＳ Ｐ明朝" w:hAnsi="ＭＳ Ｐ明朝" w:hint="eastAsia"/>
          <w:b/>
          <w:sz w:val="22"/>
        </w:rPr>
        <w:t>、社会福祉協議会</w:t>
      </w:r>
      <w:r w:rsidR="001D6365">
        <w:rPr>
          <w:rFonts w:ascii="ＭＳ Ｐ明朝" w:eastAsia="ＭＳ Ｐ明朝" w:hAnsi="ＭＳ Ｐ明朝" w:hint="eastAsia"/>
          <w:b/>
          <w:sz w:val="22"/>
        </w:rPr>
        <w:t>等</w:t>
      </w:r>
      <w:r w:rsidRPr="00BB4FB9">
        <w:rPr>
          <w:rFonts w:ascii="ＭＳ Ｐ明朝" w:eastAsia="ＭＳ Ｐ明朝" w:hAnsi="ＭＳ Ｐ明朝" w:hint="eastAsia"/>
          <w:b/>
          <w:sz w:val="22"/>
        </w:rPr>
        <w:t>との連携促進</w:t>
      </w:r>
    </w:p>
    <w:p w:rsidR="00C549AF" w:rsidRPr="00AF264B" w:rsidRDefault="000B6950" w:rsidP="00C549AF">
      <w:pPr>
        <w:pStyle w:val="ac"/>
        <w:numPr>
          <w:ilvl w:val="0"/>
          <w:numId w:val="25"/>
        </w:numPr>
        <w:spacing w:line="276" w:lineRule="auto"/>
        <w:ind w:leftChars="337" w:left="992" w:hangingChars="129" w:hanging="284"/>
        <w:rPr>
          <w:rFonts w:ascii="ＭＳ Ｐ明朝" w:eastAsia="ＭＳ Ｐ明朝" w:hAnsi="ＭＳ Ｐ明朝"/>
          <w:sz w:val="22"/>
        </w:rPr>
      </w:pPr>
      <w:r>
        <w:rPr>
          <w:rFonts w:ascii="ＭＳ Ｐ明朝" w:eastAsia="ＭＳ Ｐ明朝" w:hAnsi="ＭＳ Ｐ明朝" w:hint="eastAsia"/>
          <w:sz w:val="22"/>
        </w:rPr>
        <w:t>多様な企業や団体との防災協定締結の促進</w:t>
      </w:r>
    </w:p>
    <w:p w:rsidR="00C549AF" w:rsidRPr="004612B6" w:rsidRDefault="00C549AF" w:rsidP="00C549AF">
      <w:pPr>
        <w:pStyle w:val="ac"/>
        <w:numPr>
          <w:ilvl w:val="0"/>
          <w:numId w:val="24"/>
        </w:numPr>
        <w:spacing w:line="276" w:lineRule="auto"/>
        <w:ind w:leftChars="337" w:left="992" w:hangingChars="129" w:hanging="284"/>
        <w:rPr>
          <w:rFonts w:ascii="ＭＳ Ｐ明朝" w:eastAsia="ＭＳ Ｐ明朝" w:hAnsi="ＭＳ Ｐ明朝"/>
          <w:sz w:val="22"/>
        </w:rPr>
      </w:pPr>
      <w:r w:rsidRPr="00AF264B">
        <w:rPr>
          <w:rFonts w:ascii="ＭＳ Ｐ明朝" w:eastAsia="ＭＳ Ｐ明朝" w:hAnsi="ＭＳ Ｐ明朝" w:hint="eastAsia"/>
          <w:sz w:val="22"/>
        </w:rPr>
        <w:t>災害</w:t>
      </w:r>
      <w:r w:rsidR="000B6950">
        <w:rPr>
          <w:rFonts w:ascii="ＭＳ Ｐ明朝" w:eastAsia="ＭＳ Ｐ明朝" w:hAnsi="ＭＳ Ｐ明朝" w:hint="eastAsia"/>
          <w:sz w:val="22"/>
        </w:rPr>
        <w:t>ボランティア支援団体、社会福祉協議会との災害時連携に関する協議</w:t>
      </w:r>
    </w:p>
    <w:p w:rsidR="00C549AF" w:rsidRPr="00BB4FB9" w:rsidRDefault="00C549AF" w:rsidP="00C549AF">
      <w:pPr>
        <w:spacing w:line="276" w:lineRule="auto"/>
        <w:ind w:left="567"/>
        <w:rPr>
          <w:rFonts w:ascii="ＭＳ Ｐ明朝" w:eastAsia="ＭＳ Ｐ明朝" w:hAnsi="ＭＳ Ｐ明朝"/>
          <w:b/>
          <w:sz w:val="22"/>
        </w:rPr>
      </w:pPr>
      <w:r w:rsidRPr="00BB4FB9">
        <w:rPr>
          <w:rFonts w:ascii="ＭＳ Ｐ明朝" w:eastAsia="ＭＳ Ｐ明朝" w:hAnsi="ＭＳ Ｐ明朝" w:hint="eastAsia"/>
          <w:b/>
          <w:sz w:val="22"/>
        </w:rPr>
        <w:t>２．大規模災害時の広域支援を前提とした関係者との調整（継続）</w:t>
      </w:r>
    </w:p>
    <w:p w:rsidR="00C549AF" w:rsidRPr="00AF264B" w:rsidRDefault="000B6950" w:rsidP="00C549AF">
      <w:pPr>
        <w:pStyle w:val="ac"/>
        <w:numPr>
          <w:ilvl w:val="0"/>
          <w:numId w:val="24"/>
        </w:numPr>
        <w:spacing w:line="276" w:lineRule="auto"/>
        <w:ind w:leftChars="337" w:left="992" w:hangingChars="129" w:hanging="284"/>
        <w:rPr>
          <w:rFonts w:ascii="ＭＳ Ｐ明朝" w:eastAsia="ＭＳ Ｐ明朝" w:hAnsi="ＭＳ Ｐ明朝"/>
          <w:sz w:val="22"/>
        </w:rPr>
      </w:pPr>
      <w:r>
        <w:rPr>
          <w:rFonts w:ascii="ＭＳ Ｐ明朝" w:eastAsia="ＭＳ Ｐ明朝" w:hAnsi="ＭＳ Ｐ明朝" w:hint="eastAsia"/>
          <w:sz w:val="22"/>
        </w:rPr>
        <w:t>関西広域連合との連携調整</w:t>
      </w:r>
    </w:p>
    <w:p w:rsidR="00C549AF" w:rsidRDefault="00C549AF" w:rsidP="00C549AF">
      <w:pPr>
        <w:pStyle w:val="ac"/>
        <w:widowControl/>
        <w:numPr>
          <w:ilvl w:val="0"/>
          <w:numId w:val="24"/>
        </w:numPr>
        <w:ind w:leftChars="337" w:left="992" w:hangingChars="129" w:hanging="284"/>
        <w:jc w:val="left"/>
        <w:rPr>
          <w:rFonts w:ascii="ＭＳ Ｐ明朝" w:eastAsia="ＭＳ Ｐ明朝" w:hAnsi="ＭＳ Ｐ明朝"/>
          <w:sz w:val="22"/>
        </w:rPr>
      </w:pPr>
      <w:r w:rsidRPr="001C64F7">
        <w:rPr>
          <w:rFonts w:ascii="ＭＳ Ｐ明朝" w:eastAsia="ＭＳ Ｐ明朝" w:hAnsi="ＭＳ Ｐ明朝" w:hint="eastAsia"/>
          <w:sz w:val="22"/>
        </w:rPr>
        <w:t>災害マネジメント総括支援員制度や被災市町村応援職員確保システムの円滑な活用に向けた調整（総務省）</w:t>
      </w:r>
    </w:p>
    <w:p w:rsidR="00C549AF" w:rsidRDefault="00C549AF" w:rsidP="00C549AF">
      <w:pPr>
        <w:pStyle w:val="ac"/>
        <w:widowControl/>
        <w:ind w:leftChars="0" w:left="992"/>
        <w:jc w:val="left"/>
        <w:rPr>
          <w:rFonts w:ascii="ＭＳ Ｐ明朝" w:eastAsia="ＭＳ Ｐ明朝" w:hAnsi="ＭＳ Ｐ明朝"/>
          <w:sz w:val="22"/>
        </w:rPr>
      </w:pPr>
    </w:p>
    <w:p w:rsidR="00BD26BF" w:rsidRPr="00BB4FB9" w:rsidRDefault="00BD26BF" w:rsidP="00BD26BF">
      <w:pPr>
        <w:spacing w:line="276" w:lineRule="auto"/>
        <w:ind w:left="426"/>
        <w:rPr>
          <w:rFonts w:ascii="HGPｺﾞｼｯｸM" w:eastAsia="HGPｺﾞｼｯｸM" w:hAnsiTheme="minorEastAsia"/>
          <w:b/>
          <w:sz w:val="24"/>
          <w:szCs w:val="21"/>
        </w:rPr>
      </w:pPr>
      <w:r>
        <w:rPr>
          <w:rFonts w:ascii="HGPｺﾞｼｯｸM" w:eastAsia="HGPｺﾞｼｯｸM" w:hAnsiTheme="minorEastAsia" w:hint="eastAsia"/>
          <w:b/>
          <w:sz w:val="24"/>
          <w:szCs w:val="21"/>
        </w:rPr>
        <w:t>≪</w:t>
      </w:r>
      <w:r w:rsidRPr="00BB4FB9">
        <w:rPr>
          <w:rFonts w:ascii="HGPｺﾞｼｯｸM" w:eastAsia="HGPｺﾞｼｯｸM" w:hAnsiTheme="minorEastAsia" w:hint="eastAsia"/>
          <w:b/>
          <w:sz w:val="24"/>
          <w:szCs w:val="21"/>
        </w:rPr>
        <w:t>市町村</w:t>
      </w:r>
      <w:r w:rsidR="000A1E4B">
        <w:rPr>
          <w:rFonts w:ascii="HGPｺﾞｼｯｸM" w:eastAsia="HGPｺﾞｼｯｸM" w:hAnsiTheme="minorEastAsia" w:hint="eastAsia"/>
          <w:b/>
          <w:sz w:val="24"/>
          <w:szCs w:val="21"/>
        </w:rPr>
        <w:t>による</w:t>
      </w:r>
      <w:r w:rsidR="00591C01">
        <w:rPr>
          <w:rFonts w:ascii="HGPｺﾞｼｯｸM" w:eastAsia="HGPｺﾞｼｯｸM" w:hAnsiTheme="minorEastAsia" w:hint="eastAsia"/>
          <w:b/>
          <w:sz w:val="24"/>
          <w:szCs w:val="21"/>
        </w:rPr>
        <w:t>検討</w:t>
      </w:r>
      <w:r w:rsidR="000A1E4B">
        <w:rPr>
          <w:rFonts w:ascii="HGPｺﾞｼｯｸM" w:eastAsia="HGPｺﾞｼｯｸM" w:hAnsiTheme="minorEastAsia" w:hint="eastAsia"/>
          <w:b/>
          <w:sz w:val="24"/>
          <w:szCs w:val="21"/>
        </w:rPr>
        <w:t>を</w:t>
      </w:r>
      <w:r w:rsidR="00591C01">
        <w:rPr>
          <w:rFonts w:ascii="HGPｺﾞｼｯｸM" w:eastAsia="HGPｺﾞｼｯｸM" w:hAnsiTheme="minorEastAsia" w:hint="eastAsia"/>
          <w:b/>
          <w:sz w:val="24"/>
          <w:szCs w:val="21"/>
        </w:rPr>
        <w:t>働きかけるもの</w:t>
      </w:r>
      <w:r>
        <w:rPr>
          <w:rFonts w:ascii="HGPｺﾞｼｯｸM" w:eastAsia="HGPｺﾞｼｯｸM" w:hAnsiTheme="minorEastAsia" w:hint="eastAsia"/>
          <w:b/>
          <w:sz w:val="24"/>
          <w:szCs w:val="21"/>
        </w:rPr>
        <w:t>≫</w:t>
      </w:r>
    </w:p>
    <w:p w:rsidR="00BD26BF" w:rsidRPr="00BB4FB9" w:rsidRDefault="00BD26BF" w:rsidP="00AF264B">
      <w:pPr>
        <w:spacing w:line="276" w:lineRule="auto"/>
        <w:ind w:left="567"/>
        <w:rPr>
          <w:rFonts w:ascii="ＭＳ Ｐ明朝" w:eastAsia="ＭＳ Ｐ明朝" w:hAnsi="ＭＳ Ｐ明朝"/>
          <w:b/>
          <w:sz w:val="22"/>
          <w:szCs w:val="24"/>
        </w:rPr>
      </w:pPr>
      <w:r w:rsidRPr="00BB4FB9">
        <w:rPr>
          <w:rFonts w:ascii="ＭＳ Ｐ明朝" w:eastAsia="ＭＳ Ｐ明朝" w:hAnsi="ＭＳ Ｐ明朝" w:hint="eastAsia"/>
          <w:b/>
          <w:sz w:val="22"/>
          <w:szCs w:val="24"/>
        </w:rPr>
        <w:t>１．他の自治体との連携体制の整備</w:t>
      </w:r>
    </w:p>
    <w:p w:rsidR="00BD26BF" w:rsidRPr="001C64F7" w:rsidRDefault="00BD26BF" w:rsidP="001C64F7">
      <w:pPr>
        <w:pStyle w:val="ac"/>
        <w:numPr>
          <w:ilvl w:val="0"/>
          <w:numId w:val="23"/>
        </w:numPr>
        <w:spacing w:line="276" w:lineRule="auto"/>
        <w:ind w:leftChars="337" w:left="992" w:hangingChars="129" w:hanging="284"/>
        <w:rPr>
          <w:rFonts w:ascii="ＭＳ Ｐ明朝" w:eastAsia="ＭＳ Ｐ明朝" w:hAnsi="ＭＳ Ｐ明朝"/>
          <w:sz w:val="22"/>
          <w:szCs w:val="24"/>
        </w:rPr>
      </w:pPr>
      <w:r w:rsidRPr="001C64F7">
        <w:rPr>
          <w:rFonts w:ascii="ＭＳ Ｐ明朝" w:eastAsia="ＭＳ Ｐ明朝" w:hAnsi="ＭＳ Ｐ明朝" w:hint="eastAsia"/>
          <w:sz w:val="22"/>
          <w:szCs w:val="24"/>
        </w:rPr>
        <w:t>新たな災害時の「相互援助協定」の検討</w:t>
      </w:r>
      <w:r w:rsidR="000E4FA2" w:rsidRPr="001C64F7">
        <w:rPr>
          <w:rFonts w:ascii="ＭＳ Ｐ明朝" w:eastAsia="ＭＳ Ｐ明朝" w:hAnsi="ＭＳ Ｐ明朝" w:hint="eastAsia"/>
          <w:sz w:val="22"/>
          <w:szCs w:val="24"/>
        </w:rPr>
        <w:t>及び</w:t>
      </w:r>
      <w:r w:rsidR="00216500" w:rsidRPr="001C64F7">
        <w:rPr>
          <w:rFonts w:ascii="ＭＳ Ｐ明朝" w:eastAsia="ＭＳ Ｐ明朝" w:hAnsi="ＭＳ Ｐ明朝" w:hint="eastAsia"/>
          <w:sz w:val="22"/>
          <w:szCs w:val="24"/>
        </w:rPr>
        <w:t>、</w:t>
      </w:r>
      <w:r w:rsidRPr="001C64F7">
        <w:rPr>
          <w:rFonts w:ascii="ＭＳ Ｐ明朝" w:eastAsia="ＭＳ Ｐ明朝" w:hAnsi="ＭＳ Ｐ明朝" w:hint="eastAsia"/>
          <w:sz w:val="22"/>
          <w:szCs w:val="24"/>
        </w:rPr>
        <w:t>協定に基づく応援要請手順の確認</w:t>
      </w:r>
    </w:p>
    <w:p w:rsidR="00BD26BF" w:rsidRPr="00AF264B" w:rsidRDefault="00BD26BF" w:rsidP="001C64F7">
      <w:pPr>
        <w:pStyle w:val="ac"/>
        <w:numPr>
          <w:ilvl w:val="0"/>
          <w:numId w:val="23"/>
        </w:numPr>
        <w:spacing w:line="276" w:lineRule="auto"/>
        <w:ind w:leftChars="337" w:left="992" w:hangingChars="129" w:hanging="284"/>
        <w:rPr>
          <w:rFonts w:ascii="ＭＳ Ｐ明朝" w:eastAsia="ＭＳ Ｐ明朝" w:hAnsi="ＭＳ Ｐ明朝"/>
          <w:b/>
          <w:sz w:val="22"/>
          <w:szCs w:val="24"/>
          <w:u w:val="single"/>
        </w:rPr>
      </w:pPr>
      <w:r w:rsidRPr="00AF264B">
        <w:rPr>
          <w:rFonts w:ascii="ＭＳ Ｐ明朝" w:eastAsia="ＭＳ Ｐ明朝" w:hAnsi="ＭＳ Ｐ明朝" w:hint="eastAsia"/>
          <w:sz w:val="22"/>
          <w:szCs w:val="24"/>
        </w:rPr>
        <w:t>ブロック会議等による近隣市町村との情報共有体制の検討</w:t>
      </w:r>
    </w:p>
    <w:p w:rsidR="00BD26BF" w:rsidRPr="00BB4FB9" w:rsidRDefault="00BD26BF" w:rsidP="00AF264B">
      <w:pPr>
        <w:spacing w:line="276" w:lineRule="auto"/>
        <w:ind w:left="567"/>
        <w:rPr>
          <w:rFonts w:ascii="ＭＳ Ｐ明朝" w:eastAsia="ＭＳ Ｐ明朝" w:hAnsi="ＭＳ Ｐ明朝"/>
          <w:b/>
          <w:sz w:val="22"/>
          <w:szCs w:val="24"/>
        </w:rPr>
      </w:pPr>
      <w:r w:rsidRPr="00BB4FB9">
        <w:rPr>
          <w:rFonts w:ascii="ＭＳ Ｐ明朝" w:eastAsia="ＭＳ Ｐ明朝" w:hAnsi="ＭＳ Ｐ明朝" w:hint="eastAsia"/>
          <w:b/>
          <w:sz w:val="22"/>
          <w:szCs w:val="24"/>
        </w:rPr>
        <w:t>２．民間、</w:t>
      </w:r>
      <w:r w:rsidR="008612C4">
        <w:rPr>
          <w:rFonts w:ascii="ＭＳ Ｐ明朝" w:eastAsia="ＭＳ Ｐ明朝" w:hAnsi="ＭＳ Ｐ明朝" w:hint="eastAsia"/>
          <w:b/>
          <w:sz w:val="22"/>
          <w:szCs w:val="24"/>
        </w:rPr>
        <w:t>NPO</w:t>
      </w:r>
      <w:r w:rsidRPr="00BB4FB9">
        <w:rPr>
          <w:rFonts w:ascii="ＭＳ Ｐ明朝" w:eastAsia="ＭＳ Ｐ明朝" w:hAnsi="ＭＳ Ｐ明朝" w:hint="eastAsia"/>
          <w:b/>
          <w:sz w:val="22"/>
          <w:szCs w:val="24"/>
        </w:rPr>
        <w:t>、ボランティア</w:t>
      </w:r>
      <w:r w:rsidR="00BF5266">
        <w:rPr>
          <w:rFonts w:ascii="ＭＳ Ｐ明朝" w:eastAsia="ＭＳ Ｐ明朝" w:hAnsi="ＭＳ Ｐ明朝" w:hint="eastAsia"/>
          <w:b/>
          <w:sz w:val="22"/>
          <w:szCs w:val="24"/>
        </w:rPr>
        <w:t>、社会福祉協議会等</w:t>
      </w:r>
      <w:r w:rsidRPr="00BB4FB9">
        <w:rPr>
          <w:rFonts w:ascii="ＭＳ Ｐ明朝" w:eastAsia="ＭＳ Ｐ明朝" w:hAnsi="ＭＳ Ｐ明朝" w:hint="eastAsia"/>
          <w:b/>
          <w:sz w:val="22"/>
          <w:szCs w:val="24"/>
        </w:rPr>
        <w:t>との連携強化</w:t>
      </w:r>
    </w:p>
    <w:p w:rsidR="00BD26BF" w:rsidRPr="00AF264B" w:rsidRDefault="00BD26BF" w:rsidP="001C64F7">
      <w:pPr>
        <w:pStyle w:val="ac"/>
        <w:numPr>
          <w:ilvl w:val="0"/>
          <w:numId w:val="23"/>
        </w:numPr>
        <w:spacing w:line="276" w:lineRule="auto"/>
        <w:ind w:leftChars="337" w:left="992" w:hangingChars="129" w:hanging="284"/>
        <w:rPr>
          <w:rFonts w:ascii="ＭＳ Ｐ明朝" w:eastAsia="ＭＳ Ｐ明朝" w:hAnsi="ＭＳ Ｐ明朝"/>
          <w:sz w:val="22"/>
          <w:szCs w:val="24"/>
        </w:rPr>
      </w:pPr>
      <w:r w:rsidRPr="00AF264B">
        <w:rPr>
          <w:rFonts w:ascii="ＭＳ Ｐ明朝" w:eastAsia="ＭＳ Ｐ明朝" w:hAnsi="ＭＳ Ｐ明朝" w:hint="eastAsia"/>
          <w:sz w:val="22"/>
          <w:szCs w:val="24"/>
        </w:rPr>
        <w:t>多様な企業や団体との防災協定締結</w:t>
      </w:r>
    </w:p>
    <w:p w:rsidR="00BD26BF" w:rsidRPr="00AF264B" w:rsidRDefault="00BD26BF" w:rsidP="001C64F7">
      <w:pPr>
        <w:pStyle w:val="ac"/>
        <w:numPr>
          <w:ilvl w:val="0"/>
          <w:numId w:val="23"/>
        </w:numPr>
        <w:spacing w:line="276" w:lineRule="auto"/>
        <w:ind w:leftChars="337" w:left="992" w:hangingChars="129" w:hanging="284"/>
        <w:rPr>
          <w:rFonts w:ascii="ＭＳ Ｐ明朝" w:eastAsia="ＭＳ Ｐ明朝" w:hAnsi="ＭＳ Ｐ明朝"/>
          <w:b/>
          <w:sz w:val="22"/>
          <w:szCs w:val="24"/>
          <w:u w:val="single"/>
        </w:rPr>
      </w:pPr>
      <w:r w:rsidRPr="00AF264B">
        <w:rPr>
          <w:rFonts w:ascii="ＭＳ Ｐ明朝" w:eastAsia="ＭＳ Ｐ明朝" w:hAnsi="ＭＳ Ｐ明朝" w:hint="eastAsia"/>
          <w:sz w:val="22"/>
          <w:szCs w:val="24"/>
        </w:rPr>
        <w:t>ボランティア団体、社会福祉協議会との災害時連携に関する協議</w:t>
      </w:r>
    </w:p>
    <w:p w:rsidR="00BD26BF" w:rsidRPr="00BB4FB9" w:rsidRDefault="00BD26BF" w:rsidP="00BD26BF">
      <w:pPr>
        <w:spacing w:line="276" w:lineRule="auto"/>
        <w:rPr>
          <w:rFonts w:ascii="HGPｺﾞｼｯｸM" w:eastAsia="HGPｺﾞｼｯｸM" w:hAnsiTheme="majorEastAsia"/>
          <w:sz w:val="22"/>
          <w:szCs w:val="21"/>
        </w:rPr>
      </w:pPr>
    </w:p>
    <w:p w:rsidR="004612B6" w:rsidRDefault="004612B6" w:rsidP="004612B6">
      <w:pPr>
        <w:pStyle w:val="ac"/>
        <w:widowControl/>
        <w:ind w:leftChars="0" w:left="992"/>
        <w:jc w:val="left"/>
        <w:rPr>
          <w:rFonts w:ascii="ＭＳ Ｐ明朝" w:eastAsia="ＭＳ Ｐ明朝" w:hAnsi="ＭＳ Ｐ明朝"/>
          <w:sz w:val="22"/>
        </w:rPr>
      </w:pPr>
    </w:p>
    <w:p w:rsidR="00D604E2" w:rsidRPr="00B676F0" w:rsidRDefault="00452D4B" w:rsidP="00D604E2">
      <w:pPr>
        <w:spacing w:line="276" w:lineRule="auto"/>
        <w:rPr>
          <w:rFonts w:ascii="HGPｺﾞｼｯｸM" w:eastAsia="HGPｺﾞｼｯｸM" w:hAnsiTheme="minorEastAsia"/>
          <w:b/>
          <w:sz w:val="28"/>
        </w:rPr>
      </w:pPr>
      <w:r>
        <w:rPr>
          <w:rFonts w:ascii="HGPｺﾞｼｯｸM" w:eastAsia="HGPｺﾞｼｯｸM" w:hAnsi="Meiryo UI" w:cs="Meiryo UI" w:hint="eastAsia"/>
          <w:b/>
          <w:caps/>
          <w:noProof/>
          <w:sz w:val="28"/>
          <w:szCs w:val="21"/>
        </w:rPr>
        <w:lastRenderedPageBreak/>
        <mc:AlternateContent>
          <mc:Choice Requires="wps">
            <w:drawing>
              <wp:anchor distT="0" distB="0" distL="114300" distR="114300" simplePos="0" relativeHeight="251741184" behindDoc="0" locked="0" layoutInCell="1" allowOverlap="1" wp14:anchorId="194F103C" wp14:editId="092E99A1">
                <wp:simplePos x="0" y="0"/>
                <wp:positionH relativeFrom="column">
                  <wp:posOffset>-13335</wp:posOffset>
                </wp:positionH>
                <wp:positionV relativeFrom="paragraph">
                  <wp:posOffset>-12701</wp:posOffset>
                </wp:positionV>
                <wp:extent cx="5410200" cy="352425"/>
                <wp:effectExtent l="0" t="0" r="0" b="9525"/>
                <wp:wrapNone/>
                <wp:docPr id="6" name="正方形/長方形 6"/>
                <wp:cNvGraphicFramePr/>
                <a:graphic xmlns:a="http://schemas.openxmlformats.org/drawingml/2006/main">
                  <a:graphicData uri="http://schemas.microsoft.com/office/word/2010/wordprocessingShape">
                    <wps:wsp>
                      <wps:cNvSpPr/>
                      <wps:spPr>
                        <a:xfrm>
                          <a:off x="0" y="0"/>
                          <a:ext cx="5410200" cy="352425"/>
                        </a:xfrm>
                        <a:prstGeom prst="rect">
                          <a:avLst/>
                        </a:prstGeom>
                        <a:solidFill>
                          <a:schemeClr val="accent6">
                            <a:lumMod val="60000"/>
                            <a:lumOff val="40000"/>
                          </a:schemeClr>
                        </a:solidFill>
                        <a:ln w="25400" cap="flat" cmpd="sng" algn="ctr">
                          <a:noFill/>
                          <a:prstDash val="solid"/>
                        </a:ln>
                        <a:effectLst/>
                      </wps:spPr>
                      <wps:txbx>
                        <w:txbxContent>
                          <w:p w:rsidR="005D716E" w:rsidRDefault="005D716E" w:rsidP="00452D4B">
                            <w:pPr>
                              <w:spacing w:line="440" w:lineRule="exact"/>
                              <w:jc w:val="left"/>
                            </w:pPr>
                            <w:r w:rsidRPr="00BB4FB9">
                              <w:rPr>
                                <w:rFonts w:ascii="HGPｺﾞｼｯｸM" w:eastAsia="HGPｺﾞｼｯｸM" w:hAnsi="Meiryo UI" w:cs="Meiryo UI" w:hint="eastAsia"/>
                                <w:b/>
                                <w:caps/>
                                <w:sz w:val="28"/>
                                <w:szCs w:val="21"/>
                              </w:rPr>
                              <w:t>第</w:t>
                            </w:r>
                            <w:r>
                              <w:rPr>
                                <w:rFonts w:ascii="HGPｺﾞｼｯｸM" w:eastAsia="HGPｺﾞｼｯｸM" w:hAnsi="Meiryo UI" w:cs="Meiryo UI" w:hint="eastAsia"/>
                                <w:b/>
                                <w:caps/>
                                <w:sz w:val="28"/>
                                <w:szCs w:val="21"/>
                              </w:rPr>
                              <w:t>２</w:t>
                            </w:r>
                            <w:r w:rsidRPr="00BB4FB9">
                              <w:rPr>
                                <w:rFonts w:ascii="HGPｺﾞｼｯｸM" w:eastAsia="HGPｺﾞｼｯｸM" w:hAnsi="Meiryo UI" w:cs="Meiryo UI" w:hint="eastAsia"/>
                                <w:b/>
                                <w:caps/>
                                <w:sz w:val="28"/>
                                <w:szCs w:val="21"/>
                              </w:rPr>
                              <w:t xml:space="preserve">章　</w:t>
                            </w:r>
                            <w:r>
                              <w:rPr>
                                <w:rFonts w:ascii="HGPｺﾞｼｯｸM" w:eastAsia="HGPｺﾞｼｯｸM" w:hAnsi="Meiryo UI" w:cs="Meiryo UI" w:hint="eastAsia"/>
                                <w:b/>
                                <w:caps/>
                                <w:sz w:val="28"/>
                                <w:szCs w:val="21"/>
                              </w:rPr>
                              <w:t xml:space="preserve">出勤及び帰宅困難者への対応　</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035" style="position:absolute;left:0;text-align:left;margin-left:-1.05pt;margin-top:-1pt;width:426pt;height:27.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" fillcolor="#fabf8f [1945]" stroked="f" strokeweight="2pt">
                <v:textbox inset=",0,,1mm">
                  <w:txbxContent>
                    <w:p w:rsidR="005D716E" w:rsidRDefault="005D716E" w:rsidP="00452D4B">
                      <w:pPr>
                        <w:spacing w:line="440" w:lineRule="exact"/>
                        <w:jc w:val="left"/>
                      </w:pPr>
                      <w:r w:rsidRPr="00BB4FB9">
                        <w:rPr>
                          <w:rFonts w:ascii="HGPｺﾞｼｯｸM" w:eastAsia="HGPｺﾞｼｯｸM" w:hAnsi="Meiryo UI" w:cs="Meiryo UI" w:hint="eastAsia"/>
                          <w:b/>
                          <w:caps/>
                          <w:sz w:val="28"/>
                          <w:szCs w:val="21"/>
                        </w:rPr>
                        <w:t>第</w:t>
                      </w:r>
                      <w:r>
                        <w:rPr>
                          <w:rFonts w:ascii="HGPｺﾞｼｯｸM" w:eastAsia="HGPｺﾞｼｯｸM" w:hAnsi="Meiryo UI" w:cs="Meiryo UI" w:hint="eastAsia"/>
                          <w:b/>
                          <w:caps/>
                          <w:sz w:val="28"/>
                          <w:szCs w:val="21"/>
                        </w:rPr>
                        <w:t>２</w:t>
                      </w:r>
                      <w:r w:rsidRPr="00BB4FB9">
                        <w:rPr>
                          <w:rFonts w:ascii="HGPｺﾞｼｯｸM" w:eastAsia="HGPｺﾞｼｯｸM" w:hAnsi="Meiryo UI" w:cs="Meiryo UI" w:hint="eastAsia"/>
                          <w:b/>
                          <w:caps/>
                          <w:sz w:val="28"/>
                          <w:szCs w:val="21"/>
                        </w:rPr>
                        <w:t xml:space="preserve">章　</w:t>
                      </w:r>
                      <w:r>
                        <w:rPr>
                          <w:rFonts w:ascii="HGPｺﾞｼｯｸM" w:eastAsia="HGPｺﾞｼｯｸM" w:hAnsi="Meiryo UI" w:cs="Meiryo UI" w:hint="eastAsia"/>
                          <w:b/>
                          <w:caps/>
                          <w:sz w:val="28"/>
                          <w:szCs w:val="21"/>
                        </w:rPr>
                        <w:t xml:space="preserve">出勤及び帰宅困難者への対応　</w:t>
                      </w:r>
                    </w:p>
                  </w:txbxContent>
                </v:textbox>
              </v:rect>
            </w:pict>
          </mc:Fallback>
        </mc:AlternateContent>
      </w:r>
      <w:r w:rsidR="000F6C6D" w:rsidRPr="00B676F0">
        <w:rPr>
          <w:rFonts w:ascii="HGPｺﾞｼｯｸM" w:eastAsia="HGPｺﾞｼｯｸM" w:hAnsiTheme="minorEastAsia" w:hint="eastAsia"/>
          <w:b/>
          <w:sz w:val="28"/>
        </w:rPr>
        <w:t>第</w:t>
      </w:r>
      <w:r w:rsidR="00D604E2" w:rsidRPr="00B676F0">
        <w:rPr>
          <w:rFonts w:ascii="HGPｺﾞｼｯｸM" w:eastAsia="HGPｺﾞｼｯｸM" w:hAnsiTheme="minorEastAsia" w:hint="eastAsia"/>
          <w:b/>
          <w:sz w:val="28"/>
        </w:rPr>
        <w:t>２</w:t>
      </w:r>
      <w:r w:rsidR="000F6C6D" w:rsidRPr="00B676F0">
        <w:rPr>
          <w:rFonts w:ascii="HGPｺﾞｼｯｸM" w:eastAsia="HGPｺﾞｼｯｸM" w:hAnsiTheme="minorEastAsia" w:hint="eastAsia"/>
          <w:b/>
          <w:sz w:val="28"/>
        </w:rPr>
        <w:t xml:space="preserve">章　</w:t>
      </w:r>
      <w:r w:rsidR="00D604E2" w:rsidRPr="00B676F0">
        <w:rPr>
          <w:rFonts w:ascii="HGPｺﾞｼｯｸM" w:eastAsia="HGPｺﾞｼｯｸM" w:hAnsiTheme="minorEastAsia" w:hint="eastAsia"/>
          <w:b/>
          <w:sz w:val="28"/>
        </w:rPr>
        <w:t>出勤及び帰宅困難者への対応</w:t>
      </w:r>
    </w:p>
    <w:p w:rsidR="00A03ED4" w:rsidRPr="00452D4B" w:rsidRDefault="000E4FA2" w:rsidP="00452D4B">
      <w:pPr>
        <w:widowControl/>
        <w:spacing w:line="300" w:lineRule="exact"/>
        <w:jc w:val="left"/>
        <w:rPr>
          <w:rFonts w:ascii="HGPｺﾞｼｯｸM" w:eastAsia="HGPｺﾞｼｯｸM" w:hAnsiTheme="majorEastAsia"/>
          <w:b/>
          <w:color w:val="FFFFFF" w:themeColor="background1"/>
          <w:sz w:val="24"/>
        </w:rPr>
      </w:pPr>
      <w:r w:rsidRPr="00A532E9">
        <w:rPr>
          <w:rFonts w:ascii="HGPｺﾞｼｯｸM" w:eastAsia="HGPｺﾞｼｯｸM" w:hAnsi="Meiryo UI" w:cs="Meiryo UI" w:hint="eastAsia"/>
          <w:b/>
          <w:color w:val="632423" w:themeColor="accent2" w:themeShade="80"/>
          <w:sz w:val="24"/>
          <w:szCs w:val="21"/>
          <w:bdr w:val="single" w:sz="6" w:space="0" w:color="632423" w:themeColor="accent2" w:themeShade="80"/>
        </w:rPr>
        <w:t>2-1．</w:t>
      </w:r>
      <w:r w:rsidR="00D604E2" w:rsidRPr="00A532E9">
        <w:rPr>
          <w:rFonts w:ascii="HGPｺﾞｼｯｸM" w:eastAsia="HGPｺﾞｼｯｸM" w:hAnsiTheme="majorEastAsia" w:hint="eastAsia"/>
          <w:b/>
          <w:color w:val="FFFFFF" w:themeColor="background1"/>
          <w:sz w:val="24"/>
          <w:highlight w:val="darkRed"/>
          <w:bdr w:val="single" w:sz="6" w:space="0" w:color="632423" w:themeColor="accent2" w:themeShade="80"/>
        </w:rPr>
        <w:t>発災時間帯別の対応について</w:t>
      </w:r>
    </w:p>
    <w:p w:rsidR="00D604E2" w:rsidRPr="00A532E9" w:rsidRDefault="00D604E2" w:rsidP="00A03ED4">
      <w:pPr>
        <w:widowControl/>
        <w:ind w:firstLineChars="300" w:firstLine="723"/>
        <w:jc w:val="left"/>
        <w:rPr>
          <w:rFonts w:ascii="HGPｺﾞｼｯｸM" w:eastAsia="HGPｺﾞｼｯｸM" w:hAnsi="Meiryo UI" w:cs="Meiryo UI"/>
          <w:b/>
          <w:color w:val="632423" w:themeColor="accent2" w:themeShade="80"/>
          <w:sz w:val="24"/>
          <w:szCs w:val="21"/>
        </w:rPr>
      </w:pPr>
      <w:r w:rsidRPr="00A532E9">
        <w:rPr>
          <w:rFonts w:ascii="HGPｺﾞｼｯｸM" w:eastAsia="HGPｺﾞｼｯｸM" w:hAnsiTheme="majorEastAsia" w:hint="eastAsia"/>
          <w:b/>
          <w:color w:val="632423" w:themeColor="accent2" w:themeShade="80"/>
          <w:sz w:val="24"/>
        </w:rPr>
        <w:t>（現行</w:t>
      </w:r>
      <w:r w:rsidR="00A03ED4" w:rsidRPr="00A532E9">
        <w:rPr>
          <w:rFonts w:ascii="HGPｺﾞｼｯｸM" w:eastAsia="HGPｺﾞｼｯｸM" w:hAnsiTheme="majorEastAsia" w:hint="eastAsia"/>
          <w:b/>
          <w:color w:val="632423" w:themeColor="accent2" w:themeShade="80"/>
          <w:sz w:val="24"/>
        </w:rPr>
        <w:t>『事業所における一斉帰宅の抑制対策</w:t>
      </w:r>
      <w:r w:rsidRPr="00A532E9">
        <w:rPr>
          <w:rFonts w:ascii="HGPｺﾞｼｯｸM" w:eastAsia="HGPｺﾞｼｯｸM" w:hAnsiTheme="majorEastAsia" w:hint="eastAsia"/>
          <w:b/>
          <w:color w:val="632423" w:themeColor="accent2" w:themeShade="80"/>
          <w:sz w:val="24"/>
        </w:rPr>
        <w:t>ガイドライン</w:t>
      </w:r>
      <w:r w:rsidR="00A03ED4" w:rsidRPr="00A532E9">
        <w:rPr>
          <w:rFonts w:ascii="HGPｺﾞｼｯｸM" w:eastAsia="HGPｺﾞｼｯｸM" w:hAnsiTheme="majorEastAsia" w:hint="eastAsia"/>
          <w:b/>
          <w:color w:val="632423" w:themeColor="accent2" w:themeShade="80"/>
          <w:sz w:val="24"/>
        </w:rPr>
        <w:t>』</w:t>
      </w:r>
      <w:r w:rsidRPr="00A532E9">
        <w:rPr>
          <w:rFonts w:ascii="HGPｺﾞｼｯｸM" w:eastAsia="HGPｺﾞｼｯｸM" w:hAnsiTheme="majorEastAsia" w:hint="eastAsia"/>
          <w:b/>
          <w:color w:val="632423" w:themeColor="accent2" w:themeShade="80"/>
          <w:sz w:val="24"/>
        </w:rPr>
        <w:t>の改正）</w:t>
      </w:r>
    </w:p>
    <w:p w:rsidR="000E4FA2" w:rsidRPr="000E4FA2" w:rsidRDefault="000E4FA2" w:rsidP="00A90D5B">
      <w:pPr>
        <w:spacing w:line="276" w:lineRule="auto"/>
        <w:ind w:firstLineChars="192" w:firstLine="424"/>
        <w:rPr>
          <w:rFonts w:asciiTheme="minorEastAsia" w:hAnsiTheme="minorEastAsia" w:cs="Meiryo UI"/>
          <w:b/>
          <w:sz w:val="22"/>
        </w:rPr>
      </w:pPr>
      <w:r w:rsidRPr="000E4FA2">
        <w:rPr>
          <w:rFonts w:asciiTheme="minorEastAsia" w:hAnsiTheme="minorEastAsia" w:cs="Meiryo UI" w:hint="eastAsia"/>
          <w:b/>
          <w:sz w:val="22"/>
        </w:rPr>
        <w:t>１．基本ルール（時間帯別行動パターン）</w:t>
      </w:r>
    </w:p>
    <w:p w:rsidR="00D604E2" w:rsidRPr="00165EC7" w:rsidRDefault="00D604E2" w:rsidP="001C64F7">
      <w:pPr>
        <w:pStyle w:val="ac"/>
        <w:numPr>
          <w:ilvl w:val="0"/>
          <w:numId w:val="26"/>
        </w:numPr>
        <w:spacing w:line="276" w:lineRule="auto"/>
        <w:ind w:leftChars="0" w:left="993" w:hanging="294"/>
        <w:rPr>
          <w:rFonts w:asciiTheme="minorEastAsia" w:hAnsiTheme="minorEastAsia" w:cs="Meiryo UI"/>
          <w:sz w:val="22"/>
        </w:rPr>
      </w:pPr>
      <w:r w:rsidRPr="00165EC7">
        <w:rPr>
          <w:rFonts w:asciiTheme="minorEastAsia" w:hAnsiTheme="minorEastAsia" w:cs="Meiryo UI" w:hint="eastAsia"/>
          <w:sz w:val="22"/>
        </w:rPr>
        <w:t>通勤時間帯など発災時間帯別に事業所がとるべき行動について、表2-1のとおり基本ルールを作成した。</w:t>
      </w:r>
    </w:p>
    <w:p w:rsidR="00D604E2" w:rsidRPr="00BB4FB9" w:rsidRDefault="00D604E2" w:rsidP="008612C4">
      <w:pPr>
        <w:spacing w:line="276" w:lineRule="auto"/>
        <w:ind w:leftChars="300" w:left="630" w:firstLineChars="100" w:firstLine="220"/>
        <w:rPr>
          <w:rFonts w:asciiTheme="minorEastAsia" w:hAnsiTheme="minorEastAsia"/>
          <w:sz w:val="22"/>
        </w:rPr>
      </w:pPr>
      <w:r w:rsidRPr="00BB4FB9">
        <w:rPr>
          <w:rFonts w:asciiTheme="minorEastAsia" w:hAnsiTheme="minorEastAsia" w:cs="Meiryo UI" w:hint="eastAsia"/>
          <w:sz w:val="22"/>
        </w:rPr>
        <w:t xml:space="preserve">　　　　　  </w:t>
      </w:r>
      <w:r w:rsidR="008612C4">
        <w:rPr>
          <w:rFonts w:asciiTheme="minorEastAsia" w:hAnsiTheme="minorEastAsia" w:cs="Meiryo UI" w:hint="eastAsia"/>
          <w:sz w:val="22"/>
        </w:rPr>
        <w:t xml:space="preserve">　 </w:t>
      </w:r>
      <w:r w:rsidRPr="00BB4FB9">
        <w:rPr>
          <w:rFonts w:ascii="HGSｺﾞｼｯｸM" w:eastAsia="HGSｺﾞｼｯｸM" w:hAnsiTheme="majorEastAsia" w:cs="Meiryo UI" w:hint="eastAsia"/>
          <w:sz w:val="18"/>
          <w:szCs w:val="21"/>
        </w:rPr>
        <w:t>表</w:t>
      </w:r>
      <w:r>
        <w:rPr>
          <w:rFonts w:ascii="HGSｺﾞｼｯｸM" w:eastAsia="HGSｺﾞｼｯｸM" w:hAnsiTheme="majorEastAsia" w:cs="Meiryo UI" w:hint="eastAsia"/>
          <w:sz w:val="18"/>
          <w:szCs w:val="21"/>
        </w:rPr>
        <w:t xml:space="preserve">2-1　</w:t>
      </w:r>
      <w:r w:rsidRPr="00BB4FB9">
        <w:rPr>
          <w:rFonts w:ascii="HGSｺﾞｼｯｸM" w:eastAsia="HGSｺﾞｼｯｸM" w:hAnsiTheme="majorEastAsia" w:cs="Meiryo UI" w:hint="eastAsia"/>
          <w:sz w:val="18"/>
          <w:szCs w:val="21"/>
        </w:rPr>
        <w:t>基本ルール（時間帯別行動パターン）</w:t>
      </w:r>
    </w:p>
    <w:tbl>
      <w:tblPr>
        <w:tblStyle w:val="3"/>
        <w:tblW w:w="8080" w:type="dxa"/>
        <w:tblInd w:w="466" w:type="dxa"/>
        <w:tblLook w:val="04A0" w:firstRow="1" w:lastRow="0" w:firstColumn="1" w:lastColumn="0" w:noHBand="0" w:noVBand="1"/>
      </w:tblPr>
      <w:tblGrid>
        <w:gridCol w:w="2624"/>
        <w:gridCol w:w="2904"/>
        <w:gridCol w:w="2552"/>
      </w:tblGrid>
      <w:tr w:rsidR="00D604E2" w:rsidRPr="00BB4FB9" w:rsidTr="000E4FA2">
        <w:trPr>
          <w:cantSplit/>
          <w:trHeight w:val="369"/>
        </w:trPr>
        <w:tc>
          <w:tcPr>
            <w:tcW w:w="8080" w:type="dxa"/>
            <w:gridSpan w:val="3"/>
            <w:vAlign w:val="center"/>
          </w:tcPr>
          <w:p w:rsidR="00D604E2" w:rsidRPr="00BB4FB9" w:rsidRDefault="00D604E2" w:rsidP="000E4FA2">
            <w:pPr>
              <w:jc w:val="center"/>
              <w:rPr>
                <w:rFonts w:asciiTheme="minorEastAsia" w:hAnsiTheme="minorEastAsia"/>
                <w:sz w:val="20"/>
              </w:rPr>
            </w:pPr>
            <w:r w:rsidRPr="00BB4FB9">
              <w:rPr>
                <w:rFonts w:asciiTheme="minorEastAsia" w:hAnsiTheme="minorEastAsia" w:hint="eastAsia"/>
                <w:sz w:val="20"/>
              </w:rPr>
              <w:t>基本ルール（時間帯別行動パターン）</w:t>
            </w:r>
          </w:p>
        </w:tc>
      </w:tr>
      <w:tr w:rsidR="00D604E2" w:rsidRPr="00BB4FB9" w:rsidTr="000E4FA2">
        <w:trPr>
          <w:cantSplit/>
          <w:trHeight w:val="417"/>
        </w:trPr>
        <w:tc>
          <w:tcPr>
            <w:tcW w:w="2624" w:type="dxa"/>
            <w:vAlign w:val="center"/>
          </w:tcPr>
          <w:p w:rsidR="00D604E2" w:rsidRPr="00BB4FB9" w:rsidRDefault="00D604E2" w:rsidP="000E4FA2">
            <w:pPr>
              <w:jc w:val="center"/>
              <w:rPr>
                <w:rFonts w:asciiTheme="minorEastAsia" w:hAnsiTheme="minorEastAsia"/>
                <w:sz w:val="20"/>
              </w:rPr>
            </w:pPr>
            <w:r>
              <w:rPr>
                <w:rFonts w:asciiTheme="minorEastAsia" w:hAnsiTheme="minorEastAsia" w:hint="eastAsia"/>
                <w:sz w:val="20"/>
              </w:rPr>
              <w:t>A：</w:t>
            </w:r>
            <w:r w:rsidRPr="00BB4FB9">
              <w:rPr>
                <w:rFonts w:asciiTheme="minorEastAsia" w:hAnsiTheme="minorEastAsia" w:hint="eastAsia"/>
                <w:sz w:val="20"/>
              </w:rPr>
              <w:t>通勤時間帯</w:t>
            </w:r>
            <w:r w:rsidR="000E4FA2">
              <w:rPr>
                <w:rFonts w:asciiTheme="minorEastAsia" w:hAnsiTheme="minorEastAsia" w:hint="eastAsia"/>
                <w:sz w:val="20"/>
              </w:rPr>
              <w:t>に発災</w:t>
            </w:r>
          </w:p>
        </w:tc>
        <w:tc>
          <w:tcPr>
            <w:tcW w:w="2904" w:type="dxa"/>
            <w:vAlign w:val="center"/>
          </w:tcPr>
          <w:p w:rsidR="00D604E2" w:rsidRPr="00BB4FB9" w:rsidRDefault="00D604E2" w:rsidP="000E4FA2">
            <w:pPr>
              <w:jc w:val="center"/>
              <w:rPr>
                <w:rFonts w:asciiTheme="minorEastAsia" w:hAnsiTheme="minorEastAsia"/>
                <w:sz w:val="20"/>
              </w:rPr>
            </w:pPr>
            <w:r>
              <w:rPr>
                <w:rFonts w:asciiTheme="minorEastAsia" w:hAnsiTheme="minorEastAsia" w:hint="eastAsia"/>
                <w:sz w:val="20"/>
              </w:rPr>
              <w:t>B</w:t>
            </w:r>
            <w:r w:rsidRPr="00BB4FB9">
              <w:rPr>
                <w:rFonts w:asciiTheme="minorEastAsia" w:hAnsiTheme="minorEastAsia" w:hint="eastAsia"/>
                <w:sz w:val="20"/>
              </w:rPr>
              <w:t>：就業時間帯</w:t>
            </w:r>
            <w:r w:rsidR="000E4FA2">
              <w:rPr>
                <w:rFonts w:asciiTheme="minorEastAsia" w:hAnsiTheme="minorEastAsia" w:hint="eastAsia"/>
                <w:sz w:val="20"/>
              </w:rPr>
              <w:t>に発災</w:t>
            </w:r>
          </w:p>
        </w:tc>
        <w:tc>
          <w:tcPr>
            <w:tcW w:w="2552" w:type="dxa"/>
            <w:vAlign w:val="center"/>
          </w:tcPr>
          <w:p w:rsidR="00D604E2" w:rsidRPr="00BB4FB9" w:rsidRDefault="00D604E2" w:rsidP="000E4FA2">
            <w:pPr>
              <w:jc w:val="center"/>
              <w:rPr>
                <w:rFonts w:asciiTheme="minorEastAsia" w:hAnsiTheme="minorEastAsia"/>
                <w:sz w:val="20"/>
              </w:rPr>
            </w:pPr>
            <w:r>
              <w:rPr>
                <w:rFonts w:asciiTheme="minorEastAsia" w:hAnsiTheme="minorEastAsia" w:hint="eastAsia"/>
                <w:sz w:val="20"/>
              </w:rPr>
              <w:t>C</w:t>
            </w:r>
            <w:r w:rsidRPr="00BB4FB9">
              <w:rPr>
                <w:rFonts w:asciiTheme="minorEastAsia" w:hAnsiTheme="minorEastAsia" w:hint="eastAsia"/>
                <w:sz w:val="20"/>
              </w:rPr>
              <w:t>：帰宅時間帯</w:t>
            </w:r>
            <w:r w:rsidR="000E4FA2">
              <w:rPr>
                <w:rFonts w:asciiTheme="minorEastAsia" w:hAnsiTheme="minorEastAsia" w:hint="eastAsia"/>
                <w:sz w:val="20"/>
              </w:rPr>
              <w:t>に発災</w:t>
            </w:r>
          </w:p>
        </w:tc>
      </w:tr>
      <w:tr w:rsidR="00D604E2" w:rsidRPr="00BB4FB9" w:rsidTr="000E4FA2">
        <w:trPr>
          <w:cantSplit/>
          <w:trHeight w:val="3237"/>
        </w:trPr>
        <w:tc>
          <w:tcPr>
            <w:tcW w:w="2624" w:type="dxa"/>
          </w:tcPr>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・原則、従業員に自宅待機又は自宅に戻るよう指示。</w:t>
            </w:r>
          </w:p>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・ただし、通勤</w:t>
            </w:r>
            <w:r w:rsidR="000E4FA2">
              <w:rPr>
                <w:rFonts w:asciiTheme="minorEastAsia" w:hAnsiTheme="minorEastAsia" w:hint="eastAsia"/>
                <w:sz w:val="20"/>
              </w:rPr>
              <w:t>途中</w:t>
            </w:r>
            <w:r w:rsidRPr="00BB4FB9">
              <w:rPr>
                <w:rFonts w:asciiTheme="minorEastAsia" w:hAnsiTheme="minorEastAsia" w:hint="eastAsia"/>
                <w:sz w:val="20"/>
              </w:rPr>
              <w:t>で事業所に近い場合は、職場などで安全確保を指示。</w:t>
            </w:r>
          </w:p>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・災害対策や業務継続を行う上で必要不可欠な人員は除く。</w:t>
            </w:r>
          </w:p>
        </w:tc>
        <w:tc>
          <w:tcPr>
            <w:tcW w:w="2904" w:type="dxa"/>
          </w:tcPr>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noProof/>
                <w:sz w:val="20"/>
              </w:rPr>
              <mc:AlternateContent>
                <mc:Choice Requires="wps">
                  <w:drawing>
                    <wp:anchor distT="0" distB="0" distL="114300" distR="114300" simplePos="0" relativeHeight="251727872" behindDoc="0" locked="0" layoutInCell="1" allowOverlap="1" wp14:anchorId="5BC86212" wp14:editId="3167294D">
                      <wp:simplePos x="0" y="0"/>
                      <wp:positionH relativeFrom="column">
                        <wp:posOffset>-22860</wp:posOffset>
                      </wp:positionH>
                      <wp:positionV relativeFrom="paragraph">
                        <wp:posOffset>17780</wp:posOffset>
                      </wp:positionV>
                      <wp:extent cx="1733550" cy="17716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1733550" cy="1771650"/>
                              </a:xfrm>
                              <a:prstGeom prst="rect">
                                <a:avLst/>
                              </a:prstGeom>
                              <a:noFill/>
                              <a:ln w="635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1.8pt;margin-top:1.4pt;width:136.5pt;height:1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" filled="f" strokecolor="#385d8a" strokeweight=".5pt">
                      <v:stroke dashstyle="3 1"/>
                    </v:rect>
                  </w:pict>
                </mc:Fallback>
              </mc:AlternateContent>
            </w:r>
            <w:r w:rsidRPr="00BB4FB9">
              <w:rPr>
                <w:rFonts w:asciiTheme="minorEastAsia" w:hAnsiTheme="minorEastAsia" w:hint="eastAsia"/>
                <w:sz w:val="20"/>
              </w:rPr>
              <w:t>・従業員に施設内待機</w:t>
            </w:r>
          </w:p>
          <w:p w:rsidR="00D604E2" w:rsidRPr="00BB4FB9" w:rsidRDefault="00D604E2" w:rsidP="000E4FA2">
            <w:pPr>
              <w:ind w:leftChars="100" w:left="210"/>
              <w:rPr>
                <w:rFonts w:asciiTheme="minorEastAsia" w:hAnsiTheme="minorEastAsia"/>
                <w:sz w:val="20"/>
              </w:rPr>
            </w:pPr>
            <w:r w:rsidRPr="00BB4FB9">
              <w:rPr>
                <w:rFonts w:asciiTheme="minorEastAsia" w:hAnsiTheme="minorEastAsia" w:hint="eastAsia"/>
                <w:sz w:val="20"/>
              </w:rPr>
              <w:t>を指示。</w:t>
            </w:r>
          </w:p>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・外出中の従業員</w:t>
            </w:r>
            <w:r w:rsidR="008612C4">
              <w:rPr>
                <w:rFonts w:asciiTheme="minorEastAsia" w:hAnsiTheme="minorEastAsia" w:hint="eastAsia"/>
                <w:sz w:val="20"/>
              </w:rPr>
              <w:t>に</w:t>
            </w:r>
            <w:r w:rsidRPr="00BB4FB9">
              <w:rPr>
                <w:rFonts w:asciiTheme="minorEastAsia" w:hAnsiTheme="minorEastAsia" w:hint="eastAsia"/>
                <w:sz w:val="20"/>
              </w:rPr>
              <w:t>は周辺</w:t>
            </w:r>
          </w:p>
          <w:p w:rsidR="00D604E2" w:rsidRPr="00BB4FB9" w:rsidRDefault="00D604E2" w:rsidP="000E4FA2">
            <w:pPr>
              <w:ind w:leftChars="100" w:left="210"/>
              <w:rPr>
                <w:rFonts w:asciiTheme="minorEastAsia" w:hAnsiTheme="minorEastAsia"/>
                <w:sz w:val="20"/>
              </w:rPr>
            </w:pPr>
            <w:r w:rsidRPr="00BB4FB9">
              <w:rPr>
                <w:rFonts w:asciiTheme="minorEastAsia" w:hAnsiTheme="minorEastAsia" w:hint="eastAsia"/>
                <w:sz w:val="20"/>
              </w:rPr>
              <w:t>の安全な場所で待機を</w:t>
            </w:r>
          </w:p>
          <w:p w:rsidR="00D604E2" w:rsidRPr="00BB4FB9" w:rsidRDefault="00D604E2" w:rsidP="000E4FA2">
            <w:pPr>
              <w:ind w:leftChars="100" w:left="210"/>
              <w:rPr>
                <w:rFonts w:asciiTheme="minorEastAsia" w:hAnsiTheme="minorEastAsia"/>
                <w:sz w:val="20"/>
              </w:rPr>
            </w:pPr>
            <w:r w:rsidRPr="00BB4FB9">
              <w:rPr>
                <w:rFonts w:asciiTheme="minorEastAsia" w:hAnsiTheme="minorEastAsia" w:hint="eastAsia"/>
                <w:sz w:val="20"/>
              </w:rPr>
              <w:t>指示。</w:t>
            </w:r>
          </w:p>
          <w:p w:rsidR="00D604E2" w:rsidRPr="00BB4FB9" w:rsidRDefault="00D604E2" w:rsidP="000E4FA2">
            <w:pPr>
              <w:ind w:left="200" w:hangingChars="100" w:hanging="200"/>
              <w:rPr>
                <w:rFonts w:asciiTheme="minorEastAsia" w:hAnsiTheme="minorEastAsia"/>
                <w:sz w:val="20"/>
              </w:rPr>
            </w:pPr>
            <w:r w:rsidRPr="00BB4FB9">
              <w:rPr>
                <w:rFonts w:asciiTheme="minorEastAsia" w:hAnsiTheme="minorEastAsia" w:hint="eastAsia"/>
                <w:sz w:val="20"/>
              </w:rPr>
              <w:t>・来所者を施設内の待機</w:t>
            </w:r>
          </w:p>
          <w:p w:rsidR="00D604E2" w:rsidRPr="00BB4FB9" w:rsidRDefault="00D604E2" w:rsidP="000E4FA2">
            <w:pPr>
              <w:ind w:leftChars="100" w:left="210"/>
              <w:rPr>
                <w:rFonts w:asciiTheme="minorEastAsia" w:hAnsiTheme="minorEastAsia"/>
                <w:sz w:val="20"/>
              </w:rPr>
            </w:pPr>
            <w:r w:rsidRPr="00BB4FB9">
              <w:rPr>
                <w:rFonts w:asciiTheme="minorEastAsia" w:hAnsiTheme="minorEastAsia" w:hint="eastAsia"/>
                <w:sz w:val="20"/>
              </w:rPr>
              <w:t>スペースに誘導。</w:t>
            </w:r>
          </w:p>
          <w:p w:rsidR="00D604E2" w:rsidRPr="00BB4FB9" w:rsidRDefault="00D604E2" w:rsidP="000E4FA2">
            <w:pPr>
              <w:jc w:val="center"/>
              <w:rPr>
                <w:rFonts w:asciiTheme="minorEastAsia" w:hAnsiTheme="minorEastAsia"/>
                <w:sz w:val="20"/>
              </w:rPr>
            </w:pPr>
            <w:r w:rsidRPr="00BB4FB9">
              <w:rPr>
                <w:rFonts w:asciiTheme="minorEastAsia" w:hAnsiTheme="minorEastAsia" w:hint="eastAsia"/>
                <w:sz w:val="20"/>
              </w:rPr>
              <w:t>＜現行ガイドライン＞</w:t>
            </w:r>
          </w:p>
        </w:tc>
        <w:tc>
          <w:tcPr>
            <w:tcW w:w="2552" w:type="dxa"/>
          </w:tcPr>
          <w:p w:rsidR="00D604E2" w:rsidRPr="00BB4FB9" w:rsidRDefault="00D604E2" w:rsidP="000E4FA2">
            <w:pPr>
              <w:ind w:left="200" w:hangingChars="100" w:hanging="200"/>
              <w:rPr>
                <w:rFonts w:asciiTheme="minorEastAsia" w:hAnsiTheme="minorEastAsia"/>
                <w:noProof/>
                <w:sz w:val="20"/>
              </w:rPr>
            </w:pPr>
            <w:r w:rsidRPr="00BB4FB9">
              <w:rPr>
                <w:rFonts w:asciiTheme="minorEastAsia" w:hAnsiTheme="minorEastAsia" w:hint="eastAsia"/>
                <w:noProof/>
                <w:sz w:val="20"/>
              </w:rPr>
              <w:t>・原則、従業員に事業所待機又は事業所に戻るよう指示。</w:t>
            </w:r>
          </w:p>
          <w:p w:rsidR="00D604E2" w:rsidRPr="00BB4FB9" w:rsidRDefault="00D604E2" w:rsidP="000E4FA2">
            <w:pPr>
              <w:ind w:left="200" w:hangingChars="100" w:hanging="200"/>
              <w:rPr>
                <w:rFonts w:asciiTheme="minorEastAsia" w:hAnsiTheme="minorEastAsia"/>
                <w:noProof/>
                <w:sz w:val="20"/>
              </w:rPr>
            </w:pPr>
            <w:r w:rsidRPr="00BB4FB9">
              <w:rPr>
                <w:rFonts w:asciiTheme="minorEastAsia" w:hAnsiTheme="minorEastAsia" w:hint="eastAsia"/>
                <w:noProof/>
                <w:sz w:val="20"/>
              </w:rPr>
              <w:t>・ただし、帰宅途中で、自宅に近い場合は、自宅などで安全確保を指示。</w:t>
            </w:r>
          </w:p>
        </w:tc>
      </w:tr>
    </w:tbl>
    <w:p w:rsidR="00453A5D" w:rsidRDefault="000F6C6D" w:rsidP="00453A5D">
      <w:pPr>
        <w:spacing w:line="240" w:lineRule="exact"/>
        <w:ind w:leftChars="205" w:left="870" w:hangingChars="200" w:hanging="440"/>
        <w:rPr>
          <w:rFonts w:asciiTheme="minorEastAsia" w:hAnsiTheme="minorEastAsia" w:cs="Meiryo UI"/>
          <w:sz w:val="18"/>
        </w:rPr>
      </w:pPr>
      <w:r>
        <w:rPr>
          <w:rFonts w:asciiTheme="minorEastAsia" w:hAnsiTheme="minorEastAsia" w:cs="Meiryo UI" w:hint="eastAsia"/>
          <w:sz w:val="22"/>
        </w:rPr>
        <w:t xml:space="preserve">　</w:t>
      </w:r>
      <w:r w:rsidRPr="00453A5D">
        <w:rPr>
          <w:rFonts w:asciiTheme="minorEastAsia" w:hAnsiTheme="minorEastAsia" w:cs="Meiryo UI" w:hint="eastAsia"/>
          <w:sz w:val="18"/>
        </w:rPr>
        <w:t>※</w:t>
      </w:r>
      <w:r w:rsidR="00D604E2" w:rsidRPr="00453A5D">
        <w:rPr>
          <w:rFonts w:asciiTheme="minorEastAsia" w:hAnsiTheme="minorEastAsia" w:cs="Meiryo UI" w:hint="eastAsia"/>
          <w:sz w:val="18"/>
        </w:rPr>
        <w:t>なお、南海トラフ巨大地震</w:t>
      </w:r>
      <w:r w:rsidR="008612C4">
        <w:rPr>
          <w:rFonts w:asciiTheme="minorEastAsia" w:hAnsiTheme="minorEastAsia" w:cs="Meiryo UI" w:hint="eastAsia"/>
          <w:sz w:val="18"/>
        </w:rPr>
        <w:t>で</w:t>
      </w:r>
      <w:r w:rsidR="00D604E2" w:rsidRPr="00453A5D">
        <w:rPr>
          <w:rFonts w:asciiTheme="minorEastAsia" w:hAnsiTheme="minorEastAsia" w:cs="Meiryo UI" w:hint="eastAsia"/>
          <w:sz w:val="18"/>
        </w:rPr>
        <w:t>は、津波被害が想定されており、津波の避難指示等の発令時には、</w:t>
      </w:r>
    </w:p>
    <w:p w:rsidR="00D604E2" w:rsidRPr="00453A5D" w:rsidRDefault="00D604E2" w:rsidP="00453A5D">
      <w:pPr>
        <w:spacing w:line="240" w:lineRule="exact"/>
        <w:ind w:leftChars="405" w:left="850"/>
        <w:rPr>
          <w:rFonts w:asciiTheme="minorEastAsia" w:hAnsiTheme="minorEastAsia" w:cs="Meiryo UI"/>
          <w:sz w:val="18"/>
        </w:rPr>
      </w:pPr>
      <w:r w:rsidRPr="00453A5D">
        <w:rPr>
          <w:rFonts w:asciiTheme="minorEastAsia" w:hAnsiTheme="minorEastAsia" w:cs="Meiryo UI" w:hint="eastAsia"/>
          <w:sz w:val="18"/>
        </w:rPr>
        <w:t>津波浸水想定区域にある事業所等は、まず避難することを優先とする。</w:t>
      </w:r>
    </w:p>
    <w:p w:rsidR="00D604E2" w:rsidRPr="000E4FA2" w:rsidRDefault="00D604E2" w:rsidP="00D604E2">
      <w:pPr>
        <w:spacing w:line="276" w:lineRule="auto"/>
        <w:ind w:leftChars="300" w:left="630" w:firstLineChars="100" w:firstLine="220"/>
        <w:rPr>
          <w:rFonts w:asciiTheme="minorEastAsia" w:hAnsiTheme="minorEastAsia" w:cs="Meiryo UI"/>
          <w:sz w:val="22"/>
        </w:rPr>
      </w:pPr>
    </w:p>
    <w:p w:rsidR="000E4FA2" w:rsidRPr="000E4FA2" w:rsidRDefault="000E4FA2" w:rsidP="00A90D5B">
      <w:pPr>
        <w:spacing w:line="276" w:lineRule="auto"/>
        <w:ind w:firstLine="426"/>
        <w:rPr>
          <w:rFonts w:asciiTheme="minorEastAsia" w:hAnsiTheme="minorEastAsia" w:cs="Meiryo UI"/>
          <w:b/>
          <w:sz w:val="22"/>
        </w:rPr>
      </w:pPr>
      <w:r w:rsidRPr="000E4FA2">
        <w:rPr>
          <w:rFonts w:asciiTheme="minorEastAsia" w:hAnsiTheme="minorEastAsia" w:cs="Meiryo UI" w:hint="eastAsia"/>
          <w:b/>
          <w:sz w:val="22"/>
        </w:rPr>
        <w:t>２．</w:t>
      </w:r>
      <w:r w:rsidR="00665AD3" w:rsidRPr="00665AD3">
        <w:rPr>
          <w:rFonts w:asciiTheme="minorEastAsia" w:hAnsiTheme="minorEastAsia" w:cs="Meiryo UI" w:hint="eastAsia"/>
          <w:b/>
        </w:rPr>
        <w:t>通勤時間帯及び就業時間帯に発災以降、しばらくしてから</w:t>
      </w:r>
      <w:r w:rsidRPr="00665AD3">
        <w:rPr>
          <w:rFonts w:ascii="ＭＳ Ｐ明朝" w:eastAsia="ＭＳ Ｐ明朝" w:hAnsi="ＭＳ Ｐ明朝" w:cs="Meiryo UI" w:hint="eastAsia"/>
          <w:b/>
          <w:szCs w:val="21"/>
        </w:rPr>
        <w:t>帰宅時間を迎える場合</w:t>
      </w:r>
    </w:p>
    <w:p w:rsidR="00D604E2" w:rsidRPr="00165EC7" w:rsidRDefault="00D604E2" w:rsidP="001C64F7">
      <w:pPr>
        <w:pStyle w:val="ac"/>
        <w:numPr>
          <w:ilvl w:val="0"/>
          <w:numId w:val="26"/>
        </w:numPr>
        <w:spacing w:line="276" w:lineRule="auto"/>
        <w:ind w:leftChars="0" w:left="993" w:hanging="294"/>
        <w:rPr>
          <w:rFonts w:asciiTheme="minorEastAsia" w:hAnsiTheme="minorEastAsia" w:cs="Meiryo UI"/>
          <w:sz w:val="22"/>
        </w:rPr>
      </w:pPr>
      <w:r w:rsidRPr="00165EC7">
        <w:rPr>
          <w:rFonts w:asciiTheme="minorEastAsia" w:hAnsiTheme="minorEastAsia" w:cs="Meiryo UI" w:hint="eastAsia"/>
          <w:sz w:val="22"/>
        </w:rPr>
        <w:t>通勤時間帯や就業時間帯（表2-1のA、B）に発災し、しばらくしてから帰宅時間を迎える場合の対応を表2-2</w:t>
      </w:r>
      <w:r w:rsidR="00AF264B" w:rsidRPr="00165EC7">
        <w:rPr>
          <w:rFonts w:asciiTheme="minorEastAsia" w:hAnsiTheme="minorEastAsia" w:cs="Meiryo UI" w:hint="eastAsia"/>
          <w:sz w:val="22"/>
        </w:rPr>
        <w:t>のとおり作成した。</w:t>
      </w:r>
    </w:p>
    <w:p w:rsidR="00D604E2" w:rsidRPr="00BB4FB9" w:rsidRDefault="008612C4" w:rsidP="008612C4">
      <w:pPr>
        <w:spacing w:line="276" w:lineRule="auto"/>
        <w:ind w:firstLineChars="750" w:firstLine="1350"/>
        <w:jc w:val="left"/>
        <w:rPr>
          <w:rFonts w:asciiTheme="minorEastAsia" w:hAnsiTheme="minorEastAsia"/>
          <w:sz w:val="22"/>
        </w:rPr>
      </w:pPr>
      <w:r>
        <w:rPr>
          <w:rFonts w:ascii="HGSｺﾞｼｯｸM" w:eastAsia="HGSｺﾞｼｯｸM" w:hAnsiTheme="majorEastAsia" w:cs="Meiryo UI" w:hint="eastAsia"/>
          <w:sz w:val="18"/>
          <w:szCs w:val="21"/>
        </w:rPr>
        <w:t xml:space="preserve">　　</w:t>
      </w:r>
      <w:r w:rsidR="00D604E2" w:rsidRPr="00BB4FB9">
        <w:rPr>
          <w:rFonts w:ascii="HGSｺﾞｼｯｸM" w:eastAsia="HGSｺﾞｼｯｸM" w:hAnsiTheme="majorEastAsia" w:cs="Meiryo UI" w:hint="eastAsia"/>
          <w:sz w:val="18"/>
          <w:szCs w:val="21"/>
        </w:rPr>
        <w:t>表</w:t>
      </w:r>
      <w:r w:rsidR="000E4FA2">
        <w:rPr>
          <w:rFonts w:ascii="HGSｺﾞｼｯｸM" w:eastAsia="HGSｺﾞｼｯｸM" w:hAnsiTheme="majorEastAsia" w:cs="Meiryo UI" w:hint="eastAsia"/>
          <w:sz w:val="18"/>
          <w:szCs w:val="21"/>
        </w:rPr>
        <w:t>2</w:t>
      </w:r>
      <w:r w:rsidR="00D604E2">
        <w:rPr>
          <w:rFonts w:ascii="HGSｺﾞｼｯｸM" w:eastAsia="HGSｺﾞｼｯｸM" w:hAnsiTheme="majorEastAsia" w:cs="Meiryo UI" w:hint="eastAsia"/>
          <w:sz w:val="18"/>
          <w:szCs w:val="21"/>
        </w:rPr>
        <w:t>-2　A、B</w:t>
      </w:r>
      <w:r w:rsidR="00D604E2" w:rsidRPr="00BB4FB9">
        <w:rPr>
          <w:rFonts w:ascii="HGSｺﾞｼｯｸM" w:eastAsia="HGSｺﾞｼｯｸM" w:hAnsiTheme="majorEastAsia" w:cs="Meiryo UI" w:hint="eastAsia"/>
          <w:sz w:val="18"/>
          <w:szCs w:val="21"/>
        </w:rPr>
        <w:t>発災以降、しばらくしてから帰宅時間を迎える場合</w:t>
      </w:r>
    </w:p>
    <w:tbl>
      <w:tblPr>
        <w:tblStyle w:val="3"/>
        <w:tblW w:w="0" w:type="auto"/>
        <w:tblInd w:w="392" w:type="dxa"/>
        <w:tblLook w:val="04A0" w:firstRow="1" w:lastRow="0" w:firstColumn="1" w:lastColumn="0" w:noHBand="0" w:noVBand="1"/>
      </w:tblPr>
      <w:tblGrid>
        <w:gridCol w:w="3969"/>
        <w:gridCol w:w="4111"/>
      </w:tblGrid>
      <w:tr w:rsidR="00D604E2" w:rsidRPr="00BB4FB9" w:rsidTr="000E4FA2">
        <w:trPr>
          <w:trHeight w:val="452"/>
        </w:trPr>
        <w:tc>
          <w:tcPr>
            <w:tcW w:w="8080" w:type="dxa"/>
            <w:gridSpan w:val="2"/>
          </w:tcPr>
          <w:p w:rsidR="00D604E2" w:rsidRPr="00BB4FB9" w:rsidRDefault="00D604E2" w:rsidP="000E4FA2">
            <w:pPr>
              <w:widowControl/>
              <w:spacing w:line="276" w:lineRule="auto"/>
              <w:jc w:val="center"/>
              <w:rPr>
                <w:rFonts w:asciiTheme="minorEastAsia" w:hAnsiTheme="minorEastAsia"/>
                <w:sz w:val="20"/>
              </w:rPr>
            </w:pPr>
            <w:r>
              <w:rPr>
                <w:rFonts w:asciiTheme="minorEastAsia" w:hAnsiTheme="minorEastAsia" w:hint="eastAsia"/>
                <w:sz w:val="20"/>
              </w:rPr>
              <w:t>D</w:t>
            </w:r>
            <w:r w:rsidRPr="00BB4FB9">
              <w:rPr>
                <w:rFonts w:asciiTheme="minorEastAsia" w:hAnsiTheme="minorEastAsia" w:hint="eastAsia"/>
                <w:sz w:val="20"/>
              </w:rPr>
              <w:t>：</w:t>
            </w:r>
            <w:r>
              <w:rPr>
                <w:rFonts w:asciiTheme="minorEastAsia" w:hAnsiTheme="minorEastAsia" w:hint="eastAsia"/>
                <w:sz w:val="20"/>
              </w:rPr>
              <w:t>A</w:t>
            </w:r>
            <w:r w:rsidRPr="00BB4FB9">
              <w:rPr>
                <w:rFonts w:asciiTheme="minorEastAsia" w:hAnsiTheme="minorEastAsia" w:hint="eastAsia"/>
                <w:sz w:val="20"/>
              </w:rPr>
              <w:t>、</w:t>
            </w:r>
            <w:r>
              <w:rPr>
                <w:rFonts w:asciiTheme="minorEastAsia" w:hAnsiTheme="minorEastAsia" w:hint="eastAsia"/>
                <w:sz w:val="20"/>
              </w:rPr>
              <w:t>B</w:t>
            </w:r>
            <w:r w:rsidRPr="00BB4FB9">
              <w:rPr>
                <w:rFonts w:asciiTheme="minorEastAsia" w:hAnsiTheme="minorEastAsia" w:hint="eastAsia"/>
                <w:sz w:val="20"/>
              </w:rPr>
              <w:t>の時間帯に発災後しばらくしてから帰宅時間を迎える場合</w:t>
            </w:r>
          </w:p>
        </w:tc>
      </w:tr>
      <w:tr w:rsidR="00D604E2" w:rsidRPr="00BB4FB9" w:rsidTr="000E4FA2">
        <w:trPr>
          <w:trHeight w:val="251"/>
        </w:trPr>
        <w:tc>
          <w:tcPr>
            <w:tcW w:w="3969" w:type="dxa"/>
          </w:tcPr>
          <w:p w:rsidR="00D604E2" w:rsidRPr="00BB4FB9" w:rsidRDefault="00D604E2" w:rsidP="000E4FA2">
            <w:pPr>
              <w:widowControl/>
              <w:spacing w:line="276" w:lineRule="auto"/>
              <w:jc w:val="center"/>
              <w:rPr>
                <w:rFonts w:asciiTheme="minorEastAsia" w:hAnsiTheme="minorEastAsia"/>
                <w:sz w:val="20"/>
              </w:rPr>
            </w:pPr>
            <w:r w:rsidRPr="00BB4FB9">
              <w:rPr>
                <w:rFonts w:asciiTheme="minorEastAsia" w:hAnsiTheme="minorEastAsia" w:hint="eastAsia"/>
                <w:sz w:val="20"/>
              </w:rPr>
              <w:t>広域に被害が及ぶ場合</w:t>
            </w:r>
          </w:p>
        </w:tc>
        <w:tc>
          <w:tcPr>
            <w:tcW w:w="4111" w:type="dxa"/>
          </w:tcPr>
          <w:p w:rsidR="00D604E2" w:rsidRPr="00BB4FB9" w:rsidRDefault="00D604E2" w:rsidP="000E4FA2">
            <w:pPr>
              <w:widowControl/>
              <w:spacing w:line="276" w:lineRule="auto"/>
              <w:jc w:val="center"/>
              <w:rPr>
                <w:rFonts w:asciiTheme="minorEastAsia" w:hAnsiTheme="minorEastAsia"/>
                <w:sz w:val="20"/>
              </w:rPr>
            </w:pPr>
            <w:r w:rsidRPr="00BB4FB9">
              <w:rPr>
                <w:rFonts w:asciiTheme="minorEastAsia" w:hAnsiTheme="minorEastAsia" w:hint="eastAsia"/>
                <w:sz w:val="20"/>
              </w:rPr>
              <w:t>今回の地震の場合</w:t>
            </w:r>
          </w:p>
        </w:tc>
      </w:tr>
      <w:tr w:rsidR="00D604E2" w:rsidRPr="00BB4FB9" w:rsidTr="000E4FA2">
        <w:tc>
          <w:tcPr>
            <w:tcW w:w="3969" w:type="dxa"/>
          </w:tcPr>
          <w:p w:rsidR="00D604E2" w:rsidRPr="00BB4FB9" w:rsidRDefault="00D604E2" w:rsidP="000E4FA2">
            <w:pPr>
              <w:widowControl/>
              <w:spacing w:line="276" w:lineRule="auto"/>
              <w:ind w:firstLineChars="100" w:firstLine="200"/>
              <w:jc w:val="left"/>
              <w:rPr>
                <w:rFonts w:asciiTheme="minorEastAsia" w:hAnsiTheme="minorEastAsia"/>
                <w:sz w:val="20"/>
              </w:rPr>
            </w:pPr>
            <w:r w:rsidRPr="00BB4FB9">
              <w:rPr>
                <w:rFonts w:asciiTheme="minorEastAsia" w:hAnsiTheme="minorEastAsia" w:hint="eastAsia"/>
                <w:sz w:val="20"/>
              </w:rPr>
              <w:t>周辺の被災状況や公共交通機関の運行状況等を把握し、従業員に施設内待機の指示を継続。</w:t>
            </w:r>
          </w:p>
        </w:tc>
        <w:tc>
          <w:tcPr>
            <w:tcW w:w="4111" w:type="dxa"/>
          </w:tcPr>
          <w:p w:rsidR="00D604E2" w:rsidRPr="00BB4FB9" w:rsidRDefault="00D604E2" w:rsidP="000E4FA2">
            <w:pPr>
              <w:widowControl/>
              <w:spacing w:line="276" w:lineRule="auto"/>
              <w:ind w:firstLineChars="100" w:firstLine="200"/>
              <w:jc w:val="left"/>
              <w:rPr>
                <w:rFonts w:asciiTheme="minorEastAsia" w:hAnsiTheme="minorEastAsia"/>
                <w:sz w:val="20"/>
              </w:rPr>
            </w:pPr>
            <w:r w:rsidRPr="00BB4FB9">
              <w:rPr>
                <w:rFonts w:asciiTheme="minorEastAsia" w:hAnsiTheme="minorEastAsia" w:hint="eastAsia"/>
                <w:sz w:val="20"/>
              </w:rPr>
              <w:t>局所的な地震であり、公共交通機関もほぼ運行再開していたため、個々の対応とした。</w:t>
            </w:r>
          </w:p>
        </w:tc>
      </w:tr>
    </w:tbl>
    <w:p w:rsidR="00F44F30" w:rsidRDefault="00AF264B" w:rsidP="00F44F30">
      <w:pPr>
        <w:widowControl/>
        <w:spacing w:line="240" w:lineRule="exact"/>
        <w:ind w:left="220" w:hangingChars="100" w:hanging="220"/>
        <w:jc w:val="left"/>
        <w:rPr>
          <w:rFonts w:asciiTheme="minorEastAsia" w:hAnsiTheme="minorEastAsia" w:cs="Meiryo UI"/>
          <w:sz w:val="18"/>
          <w:szCs w:val="18"/>
        </w:rPr>
      </w:pPr>
      <w:r>
        <w:rPr>
          <w:rFonts w:asciiTheme="minorEastAsia" w:hAnsiTheme="minorEastAsia" w:cs="Meiryo UI" w:hint="eastAsia"/>
          <w:sz w:val="22"/>
        </w:rPr>
        <w:t xml:space="preserve">　</w:t>
      </w:r>
      <w:r w:rsidR="000F6C6D">
        <w:rPr>
          <w:rFonts w:asciiTheme="minorEastAsia" w:hAnsiTheme="minorEastAsia" w:cs="Meiryo UI" w:hint="eastAsia"/>
          <w:sz w:val="22"/>
        </w:rPr>
        <w:t xml:space="preserve">　</w:t>
      </w:r>
      <w:r w:rsidR="000F6C6D" w:rsidRPr="00453A5D">
        <w:rPr>
          <w:rFonts w:asciiTheme="minorEastAsia" w:hAnsiTheme="minorEastAsia" w:cs="Meiryo UI" w:hint="eastAsia"/>
          <w:sz w:val="18"/>
          <w:szCs w:val="18"/>
        </w:rPr>
        <w:t>※</w:t>
      </w:r>
      <w:r w:rsidR="00D604E2" w:rsidRPr="00453A5D">
        <w:rPr>
          <w:rFonts w:asciiTheme="minorEastAsia" w:hAnsiTheme="minorEastAsia" w:cs="Meiryo UI" w:hint="eastAsia"/>
          <w:sz w:val="18"/>
          <w:szCs w:val="18"/>
        </w:rPr>
        <w:t>なお、今回の地震は、局所的な地震であり、帰宅時間帯においては公共交通機関もほぼ運行再開</w:t>
      </w:r>
    </w:p>
    <w:p w:rsidR="00BD26BF" w:rsidRPr="00453A5D" w:rsidRDefault="00D604E2" w:rsidP="00F44F30">
      <w:pPr>
        <w:widowControl/>
        <w:spacing w:line="240" w:lineRule="exact"/>
        <w:ind w:leftChars="100" w:left="210" w:firstLineChars="200" w:firstLine="360"/>
        <w:jc w:val="left"/>
        <w:rPr>
          <w:rFonts w:asciiTheme="minorEastAsia" w:hAnsiTheme="minorEastAsia" w:cs="Meiryo UI"/>
          <w:caps/>
          <w:sz w:val="18"/>
          <w:szCs w:val="18"/>
        </w:rPr>
      </w:pPr>
      <w:r w:rsidRPr="00453A5D">
        <w:rPr>
          <w:rFonts w:asciiTheme="minorEastAsia" w:hAnsiTheme="minorEastAsia" w:cs="Meiryo UI" w:hint="eastAsia"/>
          <w:sz w:val="18"/>
          <w:szCs w:val="18"/>
        </w:rPr>
        <w:t>していたため、個々の対応としたものである。</w:t>
      </w:r>
    </w:p>
    <w:p w:rsidR="00F44F30" w:rsidRDefault="00F44F30" w:rsidP="00D604E2">
      <w:pPr>
        <w:widowControl/>
        <w:spacing w:line="276" w:lineRule="auto"/>
        <w:jc w:val="left"/>
        <w:textAlignment w:val="baseline"/>
        <w:rPr>
          <w:rFonts w:ascii="HGPｺﾞｼｯｸM" w:eastAsia="HGPｺﾞｼｯｸM" w:hAnsiTheme="minorEastAsia" w:cs="メイリオ"/>
          <w:b/>
          <w:bCs/>
          <w:kern w:val="24"/>
          <w:sz w:val="24"/>
        </w:rPr>
      </w:pPr>
    </w:p>
    <w:p w:rsidR="00F44F30" w:rsidRDefault="00F44F30" w:rsidP="00D604E2">
      <w:pPr>
        <w:widowControl/>
        <w:spacing w:line="276" w:lineRule="auto"/>
        <w:jc w:val="left"/>
        <w:textAlignment w:val="baseline"/>
        <w:rPr>
          <w:rFonts w:ascii="HGPｺﾞｼｯｸM" w:eastAsia="HGPｺﾞｼｯｸM" w:hAnsiTheme="minorEastAsia" w:cs="メイリオ"/>
          <w:b/>
          <w:bCs/>
          <w:kern w:val="24"/>
          <w:sz w:val="24"/>
        </w:rPr>
      </w:pPr>
    </w:p>
    <w:p w:rsidR="00D604E2" w:rsidRPr="00452D4B" w:rsidRDefault="00CA4020" w:rsidP="00452D4B">
      <w:pPr>
        <w:widowControl/>
        <w:spacing w:line="300" w:lineRule="exact"/>
        <w:jc w:val="left"/>
        <w:textAlignment w:val="baseline"/>
        <w:rPr>
          <w:rFonts w:ascii="HGPｺﾞｼｯｸM" w:eastAsia="HGPｺﾞｼｯｸM" w:hAnsiTheme="minorEastAsia" w:cs="メイリオ"/>
          <w:b/>
          <w:bCs/>
          <w:color w:val="FFFFFF" w:themeColor="background1"/>
          <w:kern w:val="24"/>
          <w:sz w:val="24"/>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lastRenderedPageBreak/>
        <w:t>2</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2</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府域内企業における帰宅困難者対策の充実と災害対応力の強化</w:t>
      </w:r>
    </w:p>
    <w:p w:rsidR="00D604E2" w:rsidRPr="00165EC7" w:rsidRDefault="00D604E2" w:rsidP="00A90D5B">
      <w:pPr>
        <w:pStyle w:val="ac"/>
        <w:numPr>
          <w:ilvl w:val="0"/>
          <w:numId w:val="26"/>
        </w:numPr>
        <w:ind w:leftChars="338" w:left="992" w:hangingChars="128" w:hanging="282"/>
        <w:rPr>
          <w:rFonts w:asciiTheme="minorEastAsia" w:hAnsiTheme="minorEastAsia" w:cs="Meiryo UI"/>
          <w:sz w:val="22"/>
        </w:rPr>
      </w:pPr>
      <w:r w:rsidRPr="00165EC7">
        <w:rPr>
          <w:rFonts w:asciiTheme="minorEastAsia" w:hAnsiTheme="minorEastAsia" w:cs="Meiryo UI" w:hint="eastAsia"/>
          <w:sz w:val="22"/>
        </w:rPr>
        <w:t>一斉帰宅</w:t>
      </w:r>
      <w:r w:rsidR="008612C4">
        <w:rPr>
          <w:rFonts w:asciiTheme="minorEastAsia" w:hAnsiTheme="minorEastAsia" w:cs="Meiryo UI" w:hint="eastAsia"/>
          <w:sz w:val="22"/>
        </w:rPr>
        <w:t>の</w:t>
      </w:r>
      <w:r w:rsidRPr="00165EC7">
        <w:rPr>
          <w:rFonts w:asciiTheme="minorEastAsia" w:hAnsiTheme="minorEastAsia" w:cs="Meiryo UI" w:hint="eastAsia"/>
          <w:sz w:val="22"/>
        </w:rPr>
        <w:t>抑制など広域の帰宅困難者ガイドラインに基づく具体的な取組みを推進していくとともに、企業の実態調査等を踏まえ、企業の</w:t>
      </w:r>
      <w:r w:rsidR="00665AD3">
        <w:rPr>
          <w:rFonts w:asciiTheme="minorEastAsia" w:hAnsiTheme="minorEastAsia" w:cs="Meiryo UI" w:hint="eastAsia"/>
          <w:sz w:val="22"/>
        </w:rPr>
        <w:t>災害対応</w:t>
      </w:r>
      <w:r w:rsidR="000B6950">
        <w:rPr>
          <w:rFonts w:asciiTheme="minorEastAsia" w:hAnsiTheme="minorEastAsia" w:cs="Meiryo UI" w:hint="eastAsia"/>
          <w:sz w:val="22"/>
        </w:rPr>
        <w:t>力を強化するため、経済団体</w:t>
      </w:r>
      <w:r w:rsidR="00665AD3">
        <w:rPr>
          <w:rFonts w:asciiTheme="minorEastAsia" w:hAnsiTheme="minorEastAsia" w:cs="Meiryo UI" w:hint="eastAsia"/>
          <w:sz w:val="22"/>
        </w:rPr>
        <w:t>等</w:t>
      </w:r>
      <w:r w:rsidR="000B6950">
        <w:rPr>
          <w:rFonts w:asciiTheme="minorEastAsia" w:hAnsiTheme="minorEastAsia" w:cs="Meiryo UI" w:hint="eastAsia"/>
          <w:sz w:val="22"/>
        </w:rPr>
        <w:t>と官民連携による体制を構築</w:t>
      </w:r>
    </w:p>
    <w:p w:rsidR="00A556A0" w:rsidRDefault="00D604E2" w:rsidP="00A90D5B">
      <w:pPr>
        <w:widowControl/>
        <w:ind w:leftChars="472" w:left="991"/>
        <w:jc w:val="left"/>
        <w:rPr>
          <w:rFonts w:asciiTheme="minorEastAsia" w:hAnsiTheme="minorEastAsia" w:cs="Meiryo UI"/>
          <w:sz w:val="22"/>
        </w:rPr>
      </w:pPr>
      <w:r w:rsidRPr="00BB4FB9">
        <w:rPr>
          <w:rFonts w:asciiTheme="minorEastAsia" w:hAnsiTheme="minorEastAsia" w:cs="Meiryo UI" w:hint="eastAsia"/>
          <w:sz w:val="22"/>
        </w:rPr>
        <w:t>（企業へ発災時間帯に応じた対応の働きかけや、</w:t>
      </w:r>
      <w:r>
        <w:rPr>
          <w:rFonts w:asciiTheme="minorEastAsia" w:hAnsiTheme="minorEastAsia" w:cs="Meiryo UI" w:hint="eastAsia"/>
          <w:sz w:val="22"/>
        </w:rPr>
        <w:t>BCPの</w:t>
      </w:r>
      <w:r w:rsidRPr="00BB4FB9">
        <w:rPr>
          <w:rFonts w:asciiTheme="minorEastAsia" w:hAnsiTheme="minorEastAsia" w:cs="Meiryo UI" w:hint="eastAsia"/>
          <w:sz w:val="22"/>
        </w:rPr>
        <w:t>策定推進など）</w:t>
      </w:r>
    </w:p>
    <w:p w:rsidR="00D604E2" w:rsidRDefault="00D604E2" w:rsidP="00D604E2">
      <w:pPr>
        <w:widowControl/>
        <w:jc w:val="left"/>
        <w:rPr>
          <w:rFonts w:asciiTheme="minorEastAsia" w:hAnsiTheme="minorEastAsia" w:cs="Meiryo UI"/>
          <w:sz w:val="22"/>
        </w:rPr>
      </w:pPr>
    </w:p>
    <w:p w:rsidR="00D604E2" w:rsidRPr="00D604E2" w:rsidRDefault="00D604E2" w:rsidP="00D604E2">
      <w:pPr>
        <w:widowControl/>
        <w:jc w:val="left"/>
        <w:rPr>
          <w:rFonts w:asciiTheme="minorEastAsia" w:hAnsiTheme="minorEastAsia" w:cs="Meiryo UI"/>
          <w:caps/>
          <w:sz w:val="22"/>
        </w:rPr>
      </w:pPr>
    </w:p>
    <w:p w:rsidR="00D604E2" w:rsidRPr="00B676F0" w:rsidRDefault="00CA4020" w:rsidP="00452D4B">
      <w:pPr>
        <w:widowControl/>
        <w:spacing w:line="300" w:lineRule="exact"/>
        <w:jc w:val="left"/>
        <w:textAlignment w:val="baseline"/>
        <w:rPr>
          <w:rFonts w:ascii="HGPｺﾞｼｯｸM" w:eastAsia="HGPｺﾞｼｯｸM" w:hAnsiTheme="minorEastAsia" w:cs="メイリオ"/>
          <w:b/>
          <w:bCs/>
          <w:kern w:val="24"/>
          <w:sz w:val="24"/>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2</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3</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広域連携による帰宅困難者対策の推進</w:t>
      </w:r>
    </w:p>
    <w:p w:rsidR="00D604E2" w:rsidRPr="00B676F0" w:rsidRDefault="00D604E2" w:rsidP="00AF264B">
      <w:pPr>
        <w:spacing w:line="276" w:lineRule="auto"/>
        <w:ind w:left="284"/>
        <w:rPr>
          <w:rFonts w:ascii="HGPｺﾞｼｯｸM" w:eastAsia="HGPｺﾞｼｯｸM" w:hAnsiTheme="minorEastAsia" w:cs="Meiryo UI"/>
          <w:b/>
          <w:sz w:val="22"/>
        </w:rPr>
      </w:pPr>
      <w:r w:rsidRPr="00B676F0">
        <w:rPr>
          <w:rFonts w:ascii="HGPｺﾞｼｯｸM" w:eastAsia="HGPｺﾞｼｯｸM" w:hAnsiTheme="minorEastAsia" w:cs="Meiryo UI" w:hint="eastAsia"/>
          <w:b/>
          <w:sz w:val="22"/>
        </w:rPr>
        <w:t>≪関西広域連合による取組み≫</w:t>
      </w:r>
    </w:p>
    <w:p w:rsidR="00D604E2" w:rsidRPr="000E4FA2" w:rsidRDefault="000F6C6D" w:rsidP="004612B6">
      <w:pPr>
        <w:spacing w:line="276" w:lineRule="auto"/>
        <w:ind w:firstLineChars="200" w:firstLine="442"/>
        <w:rPr>
          <w:rFonts w:asciiTheme="minorEastAsia" w:hAnsiTheme="minorEastAsia" w:cs="Meiryo UI"/>
          <w:b/>
          <w:sz w:val="22"/>
        </w:rPr>
      </w:pPr>
      <w:r>
        <w:rPr>
          <w:rFonts w:asciiTheme="minorEastAsia" w:hAnsiTheme="minorEastAsia" w:cs="Meiryo UI" w:hint="eastAsia"/>
          <w:b/>
          <w:sz w:val="22"/>
        </w:rPr>
        <w:t>１．</w:t>
      </w:r>
      <w:r w:rsidR="00D604E2" w:rsidRPr="000E4FA2">
        <w:rPr>
          <w:rFonts w:asciiTheme="minorEastAsia" w:hAnsiTheme="minorEastAsia" w:cs="Meiryo UI" w:hint="eastAsia"/>
          <w:b/>
          <w:sz w:val="22"/>
        </w:rPr>
        <w:t>帰宅困難者訓練の実施</w:t>
      </w:r>
    </w:p>
    <w:p w:rsidR="000F6C6D" w:rsidRPr="00A90D5B" w:rsidRDefault="000440CA" w:rsidP="00A90D5B">
      <w:pPr>
        <w:pStyle w:val="ac"/>
        <w:numPr>
          <w:ilvl w:val="0"/>
          <w:numId w:val="26"/>
        </w:numPr>
        <w:spacing w:line="276" w:lineRule="auto"/>
        <w:ind w:leftChars="337" w:left="992" w:hangingChars="129" w:hanging="284"/>
        <w:rPr>
          <w:rFonts w:asciiTheme="minorEastAsia" w:hAnsiTheme="minorEastAsia" w:cs="Meiryo UI"/>
          <w:sz w:val="22"/>
        </w:rPr>
      </w:pPr>
      <w:r w:rsidRPr="00A90D5B">
        <w:rPr>
          <w:rFonts w:asciiTheme="minorEastAsia" w:hAnsiTheme="minorEastAsia" w:cs="Meiryo UI" w:hint="eastAsia"/>
          <w:sz w:val="22"/>
        </w:rPr>
        <w:t>帰宅</w:t>
      </w:r>
      <w:r w:rsidR="00D604E2" w:rsidRPr="00A90D5B">
        <w:rPr>
          <w:rFonts w:asciiTheme="minorEastAsia" w:hAnsiTheme="minorEastAsia" w:cs="Meiryo UI" w:hint="eastAsia"/>
          <w:sz w:val="22"/>
        </w:rPr>
        <w:t>困難者が帰宅するまでの各機関が行うべき行動としてオペレーション</w:t>
      </w:r>
      <w:r w:rsidR="00A90D5B">
        <w:rPr>
          <w:rFonts w:asciiTheme="minorEastAsia" w:hAnsiTheme="minorEastAsia" w:cs="Meiryo UI"/>
          <w:sz w:val="22"/>
        </w:rPr>
        <w:br/>
      </w:r>
      <w:r w:rsidR="000B6950">
        <w:rPr>
          <w:rFonts w:asciiTheme="minorEastAsia" w:hAnsiTheme="minorEastAsia" w:cs="Meiryo UI" w:hint="eastAsia"/>
          <w:sz w:val="22"/>
        </w:rPr>
        <w:t>マップ・タイムライン（案）を作成</w:t>
      </w:r>
    </w:p>
    <w:p w:rsidR="00D604E2" w:rsidRPr="00165EC7" w:rsidRDefault="000440CA" w:rsidP="00A90D5B">
      <w:pPr>
        <w:pStyle w:val="ac"/>
        <w:numPr>
          <w:ilvl w:val="0"/>
          <w:numId w:val="26"/>
        </w:numPr>
        <w:spacing w:line="276" w:lineRule="auto"/>
        <w:ind w:leftChars="0" w:left="993" w:hanging="294"/>
        <w:rPr>
          <w:rFonts w:asciiTheme="minorEastAsia" w:hAnsiTheme="minorEastAsia" w:cs="Meiryo UI"/>
          <w:sz w:val="22"/>
        </w:rPr>
      </w:pPr>
      <w:r w:rsidRPr="00165EC7">
        <w:rPr>
          <w:rFonts w:asciiTheme="minorEastAsia" w:hAnsiTheme="minorEastAsia" w:cs="Meiryo UI" w:hint="eastAsia"/>
          <w:sz w:val="22"/>
        </w:rPr>
        <w:t>手順</w:t>
      </w:r>
      <w:r w:rsidR="00D604E2" w:rsidRPr="00165EC7">
        <w:rPr>
          <w:rFonts w:asciiTheme="minorEastAsia" w:hAnsiTheme="minorEastAsia" w:cs="Meiryo UI" w:hint="eastAsia"/>
          <w:sz w:val="22"/>
        </w:rPr>
        <w:t>等を確認する図上訓練を実施（12</w:t>
      </w:r>
      <w:r w:rsidR="000B6950">
        <w:rPr>
          <w:rFonts w:asciiTheme="minorEastAsia" w:hAnsiTheme="minorEastAsia" w:cs="Meiryo UI" w:hint="eastAsia"/>
          <w:sz w:val="22"/>
        </w:rPr>
        <w:t>～１月予定）</w:t>
      </w:r>
    </w:p>
    <w:p w:rsidR="00D604E2" w:rsidRPr="000E4FA2" w:rsidRDefault="000F6C6D" w:rsidP="004612B6">
      <w:pPr>
        <w:spacing w:line="276" w:lineRule="auto"/>
        <w:ind w:firstLineChars="200" w:firstLine="442"/>
        <w:rPr>
          <w:rFonts w:asciiTheme="minorEastAsia" w:hAnsiTheme="minorEastAsia" w:cs="Meiryo UI"/>
          <w:b/>
          <w:sz w:val="22"/>
        </w:rPr>
      </w:pPr>
      <w:r>
        <w:rPr>
          <w:rFonts w:asciiTheme="minorEastAsia" w:hAnsiTheme="minorEastAsia" w:cs="Meiryo UI" w:hint="eastAsia"/>
          <w:b/>
          <w:sz w:val="22"/>
        </w:rPr>
        <w:t>２．</w:t>
      </w:r>
      <w:r w:rsidR="000440CA">
        <w:rPr>
          <w:rFonts w:asciiTheme="minorEastAsia" w:hAnsiTheme="minorEastAsia" w:cs="Meiryo UI" w:hint="eastAsia"/>
          <w:b/>
          <w:sz w:val="22"/>
        </w:rPr>
        <w:t>「</w:t>
      </w:r>
      <w:r w:rsidR="00D604E2" w:rsidRPr="000E4FA2">
        <w:rPr>
          <w:rFonts w:asciiTheme="minorEastAsia" w:hAnsiTheme="minorEastAsia" w:cs="Meiryo UI" w:hint="eastAsia"/>
          <w:b/>
          <w:sz w:val="22"/>
        </w:rPr>
        <w:t>帰宅支援に関するガイドライン」の策定</w:t>
      </w:r>
    </w:p>
    <w:p w:rsidR="00D604E2" w:rsidRPr="00165EC7" w:rsidRDefault="00D604E2" w:rsidP="00A90D5B">
      <w:pPr>
        <w:pStyle w:val="ac"/>
        <w:numPr>
          <w:ilvl w:val="0"/>
          <w:numId w:val="26"/>
        </w:numPr>
        <w:spacing w:line="276" w:lineRule="auto"/>
        <w:ind w:leftChars="0" w:left="993" w:hanging="294"/>
        <w:rPr>
          <w:rFonts w:asciiTheme="minorEastAsia" w:hAnsiTheme="minorEastAsia" w:cs="Meiryo UI"/>
          <w:sz w:val="22"/>
        </w:rPr>
      </w:pPr>
      <w:r w:rsidRPr="00165EC7">
        <w:rPr>
          <w:rFonts w:asciiTheme="minorEastAsia" w:hAnsiTheme="minorEastAsia" w:cs="Meiryo UI" w:hint="eastAsia"/>
          <w:sz w:val="22"/>
        </w:rPr>
        <w:t>帰宅困難者訓練の結果を踏まえ、徒歩帰宅ルート設定の考え方やバス等の</w:t>
      </w:r>
      <w:r w:rsidR="00165EC7" w:rsidRPr="00165EC7">
        <w:rPr>
          <w:rFonts w:asciiTheme="minorEastAsia" w:hAnsiTheme="minorEastAsia" w:cs="Meiryo UI"/>
          <w:sz w:val="22"/>
        </w:rPr>
        <w:br/>
      </w:r>
      <w:r w:rsidRPr="00165EC7">
        <w:rPr>
          <w:rFonts w:asciiTheme="minorEastAsia" w:hAnsiTheme="minorEastAsia" w:cs="Meiryo UI" w:hint="eastAsia"/>
          <w:sz w:val="22"/>
        </w:rPr>
        <w:t>代替輸送による帰宅困難者等の搬送の考え方をとりまとめ（平成30年度中）</w:t>
      </w:r>
    </w:p>
    <w:p w:rsidR="00A556A0" w:rsidRPr="00D604E2"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CA4020" w:rsidRPr="00B676F0" w:rsidRDefault="00CA4020" w:rsidP="00CE6BBA">
      <w:pPr>
        <w:spacing w:line="300" w:lineRule="exact"/>
        <w:rPr>
          <w:rFonts w:ascii="HGPｺﾞｼｯｸM" w:eastAsia="HGPｺﾞｼｯｸM" w:hAnsiTheme="minorEastAsia" w:cs="メイリオ"/>
          <w:b/>
          <w:bCs/>
          <w:kern w:val="24"/>
          <w:sz w:val="22"/>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2</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4</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sidRPr="00CA4020">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鉄道利用者への情報発信とターミナル駅等行き場のな</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い</w:t>
      </w:r>
      <w:r w:rsidRPr="00CA4020">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帰宅困難者への対応</w:t>
      </w:r>
    </w:p>
    <w:p w:rsidR="00F402F7" w:rsidRPr="00B676F0" w:rsidRDefault="00D604E2" w:rsidP="00F402F7">
      <w:pPr>
        <w:spacing w:line="276" w:lineRule="auto"/>
        <w:ind w:left="142"/>
        <w:rPr>
          <w:rFonts w:ascii="HGPｺﾞｼｯｸM" w:eastAsia="HGPｺﾞｼｯｸM" w:hAnsiTheme="minorEastAsia"/>
          <w:b/>
          <w:sz w:val="22"/>
        </w:rPr>
      </w:pPr>
      <w:r w:rsidRPr="00B676F0">
        <w:rPr>
          <w:rFonts w:ascii="HGPｺﾞｼｯｸM" w:eastAsia="HGPｺﾞｼｯｸM" w:hAnsiTheme="majorEastAsia" w:hint="eastAsia"/>
          <w:b/>
          <w:sz w:val="22"/>
        </w:rPr>
        <w:t xml:space="preserve"> </w:t>
      </w:r>
      <w:r w:rsidR="000E4FA2" w:rsidRPr="00B676F0">
        <w:rPr>
          <w:rFonts w:ascii="HGPｺﾞｼｯｸM" w:eastAsia="HGPｺﾞｼｯｸM" w:hAnsiTheme="majorEastAsia" w:hint="eastAsia"/>
          <w:b/>
          <w:sz w:val="22"/>
        </w:rPr>
        <w:t xml:space="preserve"> </w:t>
      </w:r>
      <w:r w:rsidR="000440CA" w:rsidRPr="00B676F0">
        <w:rPr>
          <w:rFonts w:ascii="HGPｺﾞｼｯｸM" w:eastAsia="HGPｺﾞｼｯｸM" w:hAnsiTheme="majorEastAsia" w:hint="eastAsia"/>
          <w:b/>
          <w:sz w:val="22"/>
        </w:rPr>
        <w:t>≪</w:t>
      </w:r>
      <w:r w:rsidRPr="00B676F0">
        <w:rPr>
          <w:rFonts w:ascii="HGPｺﾞｼｯｸM" w:eastAsia="HGPｺﾞｼｯｸM" w:hAnsiTheme="minorEastAsia" w:hint="eastAsia"/>
          <w:b/>
          <w:sz w:val="22"/>
        </w:rPr>
        <w:t>帰宅困難者や鉄道利用者視点の情報発信の強化</w:t>
      </w:r>
      <w:r w:rsidR="000440CA" w:rsidRPr="00B676F0">
        <w:rPr>
          <w:rFonts w:ascii="HGPｺﾞｼｯｸM" w:eastAsia="HGPｺﾞｼｯｸM" w:hAnsiTheme="minorEastAsia" w:hint="eastAsia"/>
          <w:b/>
          <w:sz w:val="22"/>
        </w:rPr>
        <w:t>≫</w:t>
      </w:r>
    </w:p>
    <w:p w:rsidR="00F402F7" w:rsidRPr="000440CA" w:rsidRDefault="000440CA" w:rsidP="004612B6">
      <w:pPr>
        <w:spacing w:line="276" w:lineRule="auto"/>
        <w:ind w:firstLineChars="200" w:firstLine="442"/>
        <w:rPr>
          <w:rFonts w:asciiTheme="minorEastAsia" w:hAnsiTheme="minorEastAsia"/>
          <w:b/>
          <w:sz w:val="22"/>
          <w:szCs w:val="24"/>
        </w:rPr>
      </w:pPr>
      <w:r w:rsidRPr="000440CA">
        <w:rPr>
          <w:rFonts w:asciiTheme="minorEastAsia" w:hAnsiTheme="minorEastAsia" w:hint="eastAsia"/>
          <w:b/>
          <w:sz w:val="22"/>
          <w:szCs w:val="24"/>
        </w:rPr>
        <w:t>１．</w:t>
      </w:r>
      <w:r w:rsidR="00D604E2" w:rsidRPr="000440CA">
        <w:rPr>
          <w:rFonts w:asciiTheme="minorEastAsia" w:hAnsiTheme="minorEastAsia" w:hint="eastAsia"/>
          <w:b/>
          <w:sz w:val="22"/>
          <w:szCs w:val="24"/>
        </w:rPr>
        <w:t>鉄道事業者等における運行再開情報等の発信</w:t>
      </w:r>
    </w:p>
    <w:p w:rsidR="00F402F7" w:rsidRPr="00165EC7" w:rsidRDefault="00D604E2" w:rsidP="00A90D5B">
      <w:pPr>
        <w:pStyle w:val="ac"/>
        <w:numPr>
          <w:ilvl w:val="0"/>
          <w:numId w:val="26"/>
        </w:numPr>
        <w:spacing w:line="276" w:lineRule="auto"/>
        <w:ind w:leftChars="338" w:left="992" w:hangingChars="128" w:hanging="282"/>
        <w:rPr>
          <w:rFonts w:asciiTheme="minorEastAsia" w:hAnsiTheme="minorEastAsia"/>
          <w:sz w:val="22"/>
        </w:rPr>
      </w:pPr>
      <w:r w:rsidRPr="00165EC7">
        <w:rPr>
          <w:rFonts w:asciiTheme="minorEastAsia" w:hAnsiTheme="minorEastAsia" w:hint="eastAsia"/>
          <w:sz w:val="22"/>
        </w:rPr>
        <w:t>国土交通省では、「大阪北部地震における運転再開等に係る対応に関する連絡会</w:t>
      </w:r>
      <w:r w:rsidR="000B6950">
        <w:rPr>
          <w:rFonts w:asciiTheme="minorEastAsia" w:hAnsiTheme="minorEastAsia" w:hint="eastAsia"/>
          <w:sz w:val="22"/>
        </w:rPr>
        <w:t>議」を開催するなど、鉄道事業者における情報提供のあり方を検討中</w:t>
      </w:r>
    </w:p>
    <w:p w:rsidR="00D604E2" w:rsidRPr="00165EC7" w:rsidRDefault="00665AD3" w:rsidP="00A90D5B">
      <w:pPr>
        <w:pStyle w:val="ac"/>
        <w:numPr>
          <w:ilvl w:val="0"/>
          <w:numId w:val="26"/>
        </w:numPr>
        <w:spacing w:line="276" w:lineRule="auto"/>
        <w:ind w:leftChars="338" w:left="993" w:hanging="283"/>
        <w:rPr>
          <w:rFonts w:asciiTheme="minorEastAsia" w:hAnsiTheme="minorEastAsia"/>
          <w:sz w:val="22"/>
          <w:szCs w:val="24"/>
        </w:rPr>
      </w:pPr>
      <w:r>
        <w:rPr>
          <w:rFonts w:asciiTheme="minorEastAsia" w:hAnsiTheme="minorEastAsia" w:hint="eastAsia"/>
          <w:sz w:val="22"/>
        </w:rPr>
        <w:t>大阪府は、鉄道利用者自らが次の行動</w:t>
      </w:r>
      <w:r w:rsidR="00C754D1">
        <w:rPr>
          <w:rFonts w:asciiTheme="minorEastAsia" w:hAnsiTheme="minorEastAsia" w:hint="eastAsia"/>
          <w:sz w:val="22"/>
        </w:rPr>
        <w:t>の</w:t>
      </w:r>
      <w:r w:rsidR="00D604E2" w:rsidRPr="00165EC7">
        <w:rPr>
          <w:rFonts w:asciiTheme="minorEastAsia" w:hAnsiTheme="minorEastAsia" w:hint="eastAsia"/>
          <w:sz w:val="22"/>
        </w:rPr>
        <w:t>判断</w:t>
      </w:r>
      <w:r w:rsidR="00C754D1">
        <w:rPr>
          <w:rFonts w:asciiTheme="minorEastAsia" w:hAnsiTheme="minorEastAsia" w:hint="eastAsia"/>
          <w:sz w:val="22"/>
        </w:rPr>
        <w:t>を</w:t>
      </w:r>
      <w:r w:rsidR="00D604E2" w:rsidRPr="00165EC7">
        <w:rPr>
          <w:rFonts w:asciiTheme="minorEastAsia" w:hAnsiTheme="minorEastAsia" w:hint="eastAsia"/>
          <w:sz w:val="22"/>
        </w:rPr>
        <w:t>できるよう、利用者視点での情報提供を行っていただくよう鉄道事業者に要請</w:t>
      </w:r>
    </w:p>
    <w:p w:rsidR="00F402F7" w:rsidRPr="004612B6" w:rsidRDefault="000440CA" w:rsidP="004612B6">
      <w:pPr>
        <w:spacing w:line="276" w:lineRule="auto"/>
        <w:ind w:firstLineChars="200" w:firstLine="442"/>
        <w:rPr>
          <w:rFonts w:asciiTheme="minorEastAsia" w:hAnsiTheme="minorEastAsia" w:cs="Meiryo UI"/>
          <w:b/>
          <w:sz w:val="22"/>
        </w:rPr>
      </w:pPr>
      <w:r w:rsidRPr="004612B6">
        <w:rPr>
          <w:rFonts w:asciiTheme="minorEastAsia" w:hAnsiTheme="minorEastAsia" w:cs="Meiryo UI" w:hint="eastAsia"/>
          <w:b/>
          <w:sz w:val="22"/>
        </w:rPr>
        <w:t>２．</w:t>
      </w:r>
      <w:r w:rsidR="00D604E2" w:rsidRPr="004612B6">
        <w:rPr>
          <w:rFonts w:asciiTheme="minorEastAsia" w:hAnsiTheme="minorEastAsia" w:cs="Meiryo UI" w:hint="eastAsia"/>
          <w:b/>
          <w:sz w:val="22"/>
        </w:rPr>
        <w:t>大阪府における情報発信の充実・強化</w:t>
      </w:r>
    </w:p>
    <w:p w:rsidR="00D604E2" w:rsidRPr="00165EC7" w:rsidRDefault="00D604E2" w:rsidP="00A90D5B">
      <w:pPr>
        <w:pStyle w:val="ac"/>
        <w:numPr>
          <w:ilvl w:val="0"/>
          <w:numId w:val="27"/>
        </w:numPr>
        <w:spacing w:line="276" w:lineRule="auto"/>
        <w:ind w:leftChars="338" w:left="992" w:hangingChars="128" w:hanging="282"/>
        <w:rPr>
          <w:rFonts w:asciiTheme="minorEastAsia" w:hAnsiTheme="minorEastAsia" w:cs="Meiryo UI"/>
          <w:sz w:val="22"/>
        </w:rPr>
      </w:pPr>
      <w:r w:rsidRPr="00165EC7">
        <w:rPr>
          <w:rFonts w:asciiTheme="minorEastAsia" w:hAnsiTheme="minorEastAsia" w:hint="eastAsia"/>
          <w:sz w:val="22"/>
        </w:rPr>
        <w:t>災害時に、鉄道事業者から受けた情報に加え、表</w:t>
      </w:r>
      <w:r w:rsidR="0087442C" w:rsidRPr="00165EC7">
        <w:rPr>
          <w:rFonts w:asciiTheme="minorEastAsia" w:hAnsiTheme="minorEastAsia" w:hint="eastAsia"/>
          <w:sz w:val="22"/>
        </w:rPr>
        <w:t>2-1</w:t>
      </w:r>
      <w:r w:rsidRPr="00165EC7">
        <w:rPr>
          <w:rFonts w:asciiTheme="minorEastAsia" w:hAnsiTheme="minorEastAsia" w:hint="eastAsia"/>
          <w:sz w:val="22"/>
        </w:rPr>
        <w:t>の基本ルールについて</w:t>
      </w:r>
      <w:r w:rsidRPr="00165EC7">
        <w:rPr>
          <w:rFonts w:asciiTheme="minorEastAsia" w:hAnsiTheme="minorEastAsia" w:cs="Meiryo UI" w:hint="eastAsia"/>
          <w:sz w:val="22"/>
        </w:rPr>
        <w:t>あらかじめ定型文例を作成するなど、ホームページ（おおさか防災ネット等）やSNS（ツイッターなど）などの様々</w:t>
      </w:r>
      <w:r w:rsidR="000B6950">
        <w:rPr>
          <w:rFonts w:asciiTheme="minorEastAsia" w:hAnsiTheme="minorEastAsia" w:cs="Meiryo UI" w:hint="eastAsia"/>
          <w:sz w:val="22"/>
        </w:rPr>
        <w:t>なツールを活用した情報発信</w:t>
      </w:r>
    </w:p>
    <w:p w:rsidR="00D604E2" w:rsidRPr="00165EC7" w:rsidRDefault="000B6950" w:rsidP="00A90D5B">
      <w:pPr>
        <w:pStyle w:val="ac"/>
        <w:numPr>
          <w:ilvl w:val="0"/>
          <w:numId w:val="27"/>
        </w:numPr>
        <w:spacing w:line="276" w:lineRule="auto"/>
        <w:ind w:leftChars="338" w:left="993" w:hanging="283"/>
        <w:rPr>
          <w:rFonts w:asciiTheme="minorEastAsia" w:hAnsiTheme="minorEastAsia" w:cs="Meiryo UI"/>
          <w:sz w:val="22"/>
        </w:rPr>
      </w:pPr>
      <w:r>
        <w:rPr>
          <w:rFonts w:asciiTheme="minorEastAsia" w:hAnsiTheme="minorEastAsia" w:cs="Meiryo UI" w:hint="eastAsia"/>
          <w:sz w:val="22"/>
        </w:rPr>
        <w:t>府の災害対策本部に、新たに情報発信を行う要員を配置</w:t>
      </w:r>
    </w:p>
    <w:p w:rsidR="00D604E2" w:rsidRDefault="00D604E2" w:rsidP="00D604E2">
      <w:pPr>
        <w:spacing w:line="276" w:lineRule="auto"/>
        <w:ind w:firstLineChars="300" w:firstLine="663"/>
        <w:rPr>
          <w:b/>
          <w:sz w:val="22"/>
        </w:rPr>
      </w:pPr>
    </w:p>
    <w:p w:rsidR="00452D4B" w:rsidRDefault="00452D4B" w:rsidP="00D604E2">
      <w:pPr>
        <w:spacing w:line="276" w:lineRule="auto"/>
        <w:ind w:firstLineChars="300" w:firstLine="663"/>
        <w:rPr>
          <w:b/>
          <w:sz w:val="22"/>
        </w:rPr>
      </w:pPr>
    </w:p>
    <w:p w:rsidR="00CE6BBA" w:rsidRPr="000B6950" w:rsidRDefault="00CE6BBA" w:rsidP="00D604E2">
      <w:pPr>
        <w:spacing w:line="276" w:lineRule="auto"/>
        <w:ind w:firstLineChars="300" w:firstLine="663"/>
        <w:rPr>
          <w:b/>
          <w:sz w:val="22"/>
        </w:rPr>
      </w:pPr>
    </w:p>
    <w:p w:rsidR="00D604E2" w:rsidRPr="00B676F0" w:rsidRDefault="000F6C6D" w:rsidP="000F6C6D">
      <w:pPr>
        <w:spacing w:line="276" w:lineRule="auto"/>
        <w:ind w:left="142" w:firstLineChars="100" w:firstLine="221"/>
        <w:rPr>
          <w:rFonts w:ascii="HGPｺﾞｼｯｸM" w:eastAsia="HGPｺﾞｼｯｸM" w:hAnsiTheme="minorEastAsia"/>
          <w:sz w:val="22"/>
        </w:rPr>
      </w:pPr>
      <w:r w:rsidRPr="00B676F0">
        <w:rPr>
          <w:rFonts w:ascii="HGPｺﾞｼｯｸM" w:eastAsia="HGPｺﾞｼｯｸM" w:hint="eastAsia"/>
          <w:b/>
          <w:sz w:val="22"/>
        </w:rPr>
        <w:lastRenderedPageBreak/>
        <w:t>≪</w:t>
      </w:r>
      <w:r w:rsidR="00D604E2" w:rsidRPr="00B676F0">
        <w:rPr>
          <w:rFonts w:ascii="HGPｺﾞｼｯｸM" w:eastAsia="HGPｺﾞｼｯｸM" w:hint="eastAsia"/>
          <w:b/>
          <w:sz w:val="22"/>
        </w:rPr>
        <w:t>ターミナル駅等における行き場のない帰宅困難者等への対応</w:t>
      </w:r>
      <w:r w:rsidRPr="00B676F0">
        <w:rPr>
          <w:rFonts w:ascii="HGPｺﾞｼｯｸM" w:eastAsia="HGPｺﾞｼｯｸM" w:hint="eastAsia"/>
          <w:b/>
          <w:sz w:val="22"/>
        </w:rPr>
        <w:t>≫</w:t>
      </w:r>
    </w:p>
    <w:p w:rsidR="00B61552" w:rsidRPr="00165EC7" w:rsidRDefault="00D604E2" w:rsidP="00A90D5B">
      <w:pPr>
        <w:pStyle w:val="ac"/>
        <w:numPr>
          <w:ilvl w:val="0"/>
          <w:numId w:val="28"/>
        </w:numPr>
        <w:ind w:leftChars="0" w:left="993" w:hanging="283"/>
        <w:rPr>
          <w:rFonts w:asciiTheme="minorEastAsia" w:hAnsiTheme="minorEastAsia"/>
          <w:sz w:val="22"/>
          <w:szCs w:val="24"/>
        </w:rPr>
      </w:pPr>
      <w:r w:rsidRPr="00165EC7">
        <w:rPr>
          <w:rFonts w:asciiTheme="minorEastAsia" w:hAnsiTheme="minorEastAsia" w:hint="eastAsia"/>
          <w:sz w:val="22"/>
          <w:szCs w:val="24"/>
        </w:rPr>
        <w:t>大阪市では、ターミナル駅に帰宅困難者が集中し混乱しないよう、帰宅行動に資する情報を提供する拠点の設置</w:t>
      </w:r>
      <w:r w:rsidR="000B6950">
        <w:rPr>
          <w:rFonts w:asciiTheme="minorEastAsia" w:hAnsiTheme="minorEastAsia" w:hint="eastAsia"/>
          <w:sz w:val="22"/>
          <w:szCs w:val="24"/>
        </w:rPr>
        <w:t>、運営について、駅周辺の民間事業者と協力体制の構築に向け検討中</w:t>
      </w:r>
    </w:p>
    <w:p w:rsidR="00D604E2" w:rsidRPr="00165EC7" w:rsidRDefault="00D604E2" w:rsidP="00A90D5B">
      <w:pPr>
        <w:pStyle w:val="ac"/>
        <w:numPr>
          <w:ilvl w:val="0"/>
          <w:numId w:val="28"/>
        </w:numPr>
        <w:ind w:leftChars="0" w:left="993" w:hanging="283"/>
        <w:rPr>
          <w:rFonts w:asciiTheme="minorEastAsia" w:hAnsiTheme="minorEastAsia"/>
          <w:sz w:val="22"/>
          <w:szCs w:val="24"/>
        </w:rPr>
      </w:pPr>
      <w:r w:rsidRPr="00165EC7">
        <w:rPr>
          <w:rFonts w:asciiTheme="minorEastAsia" w:hAnsiTheme="minorEastAsia" w:hint="eastAsia"/>
          <w:sz w:val="22"/>
          <w:szCs w:val="24"/>
        </w:rPr>
        <w:t>併せて、一時滞在施設の確保に向け、引き続き、民間事業者に働きかけ。</w:t>
      </w:r>
    </w:p>
    <w:p w:rsidR="00A556A0" w:rsidRPr="000F6C6D" w:rsidRDefault="00A556A0" w:rsidP="00D604E2">
      <w:pPr>
        <w:widowControl/>
        <w:spacing w:line="276" w:lineRule="auto"/>
        <w:ind w:left="851" w:hanging="851"/>
        <w:jc w:val="left"/>
        <w:textAlignment w:val="baseline"/>
        <w:rPr>
          <w:rFonts w:ascii="HGSｺﾞｼｯｸM" w:eastAsia="HGSｺﾞｼｯｸM" w:hAnsiTheme="minorEastAsia" w:cs="メイリオ"/>
          <w:b/>
          <w:bCs/>
          <w:kern w:val="24"/>
          <w:sz w:val="24"/>
        </w:rPr>
      </w:pPr>
    </w:p>
    <w:p w:rsidR="00A556A0" w:rsidRDefault="00A556A0">
      <w:pPr>
        <w:widowControl/>
        <w:jc w:val="left"/>
        <w:rPr>
          <w:rFonts w:asciiTheme="minorEastAsia" w:hAnsiTheme="minorEastAsia" w:cs="Meiryo UI"/>
          <w:caps/>
          <w:sz w:val="22"/>
        </w:rPr>
      </w:pPr>
    </w:p>
    <w:p w:rsidR="00216500" w:rsidRPr="00B676F0" w:rsidRDefault="00CA4020" w:rsidP="00CE6BBA">
      <w:pPr>
        <w:widowControl/>
        <w:spacing w:line="300" w:lineRule="exact"/>
        <w:jc w:val="left"/>
        <w:textAlignment w:val="baseline"/>
        <w:rPr>
          <w:rFonts w:ascii="HGPｺﾞｼｯｸM" w:eastAsia="HGPｺﾞｼｯｸM" w:hAnsiTheme="minorEastAsia" w:cs="メイリオ"/>
          <w:b/>
          <w:bCs/>
          <w:kern w:val="24"/>
          <w:sz w:val="24"/>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2</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5</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登下校時等の対応</w:t>
      </w:r>
    </w:p>
    <w:p w:rsidR="00F402F7" w:rsidRPr="00165EC7" w:rsidRDefault="00D604E2" w:rsidP="00A90D5B">
      <w:pPr>
        <w:pStyle w:val="ac"/>
        <w:widowControl/>
        <w:numPr>
          <w:ilvl w:val="0"/>
          <w:numId w:val="29"/>
        </w:numPr>
        <w:spacing w:line="276" w:lineRule="auto"/>
        <w:ind w:leftChars="0" w:left="993" w:hanging="283"/>
        <w:jc w:val="left"/>
        <w:textAlignment w:val="baseline"/>
        <w:rPr>
          <w:rFonts w:ascii="HGSｺﾞｼｯｸM" w:eastAsia="HGSｺﾞｼｯｸM" w:hAnsiTheme="minorEastAsia" w:cs="メイリオ"/>
          <w:b/>
          <w:bCs/>
          <w:kern w:val="24"/>
          <w:sz w:val="24"/>
        </w:rPr>
      </w:pPr>
      <w:r w:rsidRPr="00165EC7">
        <w:rPr>
          <w:rFonts w:asciiTheme="minorEastAsia" w:hAnsiTheme="minorEastAsia" w:hint="eastAsia"/>
          <w:sz w:val="22"/>
        </w:rPr>
        <w:t>今回の北部地震における課題を精査し、「防犯・防災計画（危機管理マニュ</w:t>
      </w:r>
      <w:r w:rsidR="00B61552" w:rsidRPr="00165EC7">
        <w:rPr>
          <w:rFonts w:asciiTheme="minorEastAsia" w:hAnsiTheme="minorEastAsia" w:hint="eastAsia"/>
          <w:sz w:val="22"/>
        </w:rPr>
        <w:t xml:space="preserve">　　　</w:t>
      </w:r>
      <w:r w:rsidRPr="00165EC7">
        <w:rPr>
          <w:rFonts w:asciiTheme="minorEastAsia" w:hAnsiTheme="minorEastAsia" w:hint="eastAsia"/>
          <w:sz w:val="22"/>
        </w:rPr>
        <w:t>アル）」の改訂を含め、児童</w:t>
      </w:r>
      <w:r w:rsidR="000B6950">
        <w:rPr>
          <w:rFonts w:asciiTheme="minorEastAsia" w:hAnsiTheme="minorEastAsia" w:hint="eastAsia"/>
          <w:sz w:val="22"/>
        </w:rPr>
        <w:t>生徒の一層の安全確保に向け適切に対応</w:t>
      </w:r>
    </w:p>
    <w:p w:rsidR="00F402F7" w:rsidRPr="00B61552" w:rsidRDefault="00D604E2" w:rsidP="00A90D5B">
      <w:pPr>
        <w:pStyle w:val="ac"/>
        <w:numPr>
          <w:ilvl w:val="0"/>
          <w:numId w:val="29"/>
        </w:numPr>
        <w:spacing w:line="276" w:lineRule="auto"/>
        <w:ind w:leftChars="0" w:left="993" w:hanging="283"/>
        <w:rPr>
          <w:rFonts w:asciiTheme="minorEastAsia" w:hAnsiTheme="minorEastAsia"/>
          <w:sz w:val="22"/>
        </w:rPr>
      </w:pPr>
      <w:r w:rsidRPr="00B61552">
        <w:rPr>
          <w:rFonts w:asciiTheme="minorEastAsia" w:hAnsiTheme="minorEastAsia" w:hint="eastAsia"/>
          <w:sz w:val="22"/>
        </w:rPr>
        <w:t>府立学校における生徒用の備蓄品について、来年度以降計画的に全校で整備</w:t>
      </w:r>
      <w:r w:rsidR="00B61552">
        <w:rPr>
          <w:rFonts w:asciiTheme="minorEastAsia" w:hAnsiTheme="minorEastAsia" w:hint="eastAsia"/>
          <w:sz w:val="22"/>
        </w:rPr>
        <w:t xml:space="preserve">　　　</w:t>
      </w:r>
      <w:r w:rsidR="000B6950">
        <w:rPr>
          <w:rFonts w:asciiTheme="minorEastAsia" w:hAnsiTheme="minorEastAsia" w:hint="eastAsia"/>
          <w:sz w:val="22"/>
        </w:rPr>
        <w:t>予定（一部整備済み）</w:t>
      </w:r>
    </w:p>
    <w:p w:rsidR="00D604E2" w:rsidRPr="00165EC7" w:rsidRDefault="000B6950" w:rsidP="00A90D5B">
      <w:pPr>
        <w:pStyle w:val="ac"/>
        <w:numPr>
          <w:ilvl w:val="0"/>
          <w:numId w:val="29"/>
        </w:numPr>
        <w:spacing w:line="276" w:lineRule="auto"/>
        <w:ind w:leftChars="0" w:left="993" w:hanging="283"/>
        <w:rPr>
          <w:rFonts w:asciiTheme="minorEastAsia" w:hAnsiTheme="minorEastAsia"/>
          <w:sz w:val="22"/>
        </w:rPr>
      </w:pPr>
      <w:r>
        <w:rPr>
          <w:rFonts w:asciiTheme="minorEastAsia" w:hAnsiTheme="minorEastAsia" w:hint="eastAsia"/>
          <w:sz w:val="22"/>
        </w:rPr>
        <w:t>上記について、市町村教育委員会及び私立学校園にも周知</w:t>
      </w:r>
    </w:p>
    <w:p w:rsidR="00A556A0" w:rsidRPr="00B61552"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A556A0" w:rsidRDefault="00A556A0">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F402F7" w:rsidRDefault="00F402F7">
      <w:pPr>
        <w:widowControl/>
        <w:jc w:val="left"/>
        <w:rPr>
          <w:rFonts w:asciiTheme="minorEastAsia" w:hAnsiTheme="minorEastAsia" w:cs="Meiryo UI"/>
          <w:caps/>
          <w:sz w:val="22"/>
        </w:rPr>
      </w:pPr>
    </w:p>
    <w:p w:rsidR="00F402F7" w:rsidRDefault="00F402F7">
      <w:pPr>
        <w:widowControl/>
        <w:jc w:val="left"/>
        <w:rPr>
          <w:rFonts w:asciiTheme="minorEastAsia" w:hAnsiTheme="minorEastAsia" w:cs="Meiryo UI"/>
          <w:caps/>
          <w:sz w:val="22"/>
        </w:rPr>
      </w:pPr>
    </w:p>
    <w:p w:rsidR="000F6C6D" w:rsidRDefault="000F6C6D">
      <w:pPr>
        <w:widowControl/>
        <w:jc w:val="left"/>
        <w:rPr>
          <w:rFonts w:asciiTheme="minorEastAsia" w:hAnsiTheme="minorEastAsia" w:cs="Meiryo UI"/>
          <w:caps/>
          <w:sz w:val="22"/>
        </w:rPr>
      </w:pPr>
    </w:p>
    <w:p w:rsidR="000F6C6D" w:rsidRDefault="000F6C6D">
      <w:pPr>
        <w:widowControl/>
        <w:jc w:val="left"/>
        <w:rPr>
          <w:rFonts w:asciiTheme="minorEastAsia" w:hAnsiTheme="minorEastAsia" w:cs="Meiryo UI"/>
          <w:caps/>
          <w:sz w:val="22"/>
        </w:rPr>
      </w:pPr>
    </w:p>
    <w:p w:rsidR="000F6C6D" w:rsidRDefault="000F6C6D">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CE6BBA" w:rsidRDefault="00CE6BBA">
      <w:pPr>
        <w:widowControl/>
        <w:jc w:val="left"/>
        <w:rPr>
          <w:rFonts w:asciiTheme="minorEastAsia" w:hAnsiTheme="minorEastAsia" w:cs="Meiryo UI"/>
          <w:caps/>
          <w:sz w:val="22"/>
        </w:rPr>
      </w:pPr>
    </w:p>
    <w:p w:rsidR="00216500" w:rsidRDefault="00216500">
      <w:pPr>
        <w:widowControl/>
        <w:jc w:val="left"/>
        <w:rPr>
          <w:rFonts w:asciiTheme="minorEastAsia" w:hAnsiTheme="minorEastAsia" w:cs="Meiryo UI"/>
          <w:caps/>
          <w:sz w:val="22"/>
        </w:rPr>
      </w:pPr>
    </w:p>
    <w:p w:rsidR="00D604E2" w:rsidRPr="00B676F0" w:rsidRDefault="00CE6BBA" w:rsidP="00D604E2">
      <w:pPr>
        <w:rPr>
          <w:rFonts w:ascii="HGPｺﾞｼｯｸM" w:eastAsia="HGPｺﾞｼｯｸM" w:hAnsiTheme="majorEastAsia"/>
          <w:b/>
          <w:sz w:val="28"/>
          <w:szCs w:val="21"/>
        </w:rPr>
      </w:pPr>
      <w:r>
        <w:rPr>
          <w:rFonts w:ascii="HGPｺﾞｼｯｸM" w:eastAsia="HGPｺﾞｼｯｸM" w:hAnsi="Meiryo UI" w:cs="Meiryo UI" w:hint="eastAsia"/>
          <w:b/>
          <w:caps/>
          <w:noProof/>
          <w:sz w:val="28"/>
          <w:szCs w:val="21"/>
        </w:rPr>
        <w:lastRenderedPageBreak/>
        <mc:AlternateContent>
          <mc:Choice Requires="wps">
            <w:drawing>
              <wp:anchor distT="0" distB="0" distL="114300" distR="114300" simplePos="0" relativeHeight="251745280" behindDoc="0" locked="0" layoutInCell="1" allowOverlap="1" wp14:anchorId="5DA843DD" wp14:editId="1B406DC6">
                <wp:simplePos x="0" y="0"/>
                <wp:positionH relativeFrom="column">
                  <wp:posOffset>-3810</wp:posOffset>
                </wp:positionH>
                <wp:positionV relativeFrom="paragraph">
                  <wp:posOffset>-12700</wp:posOffset>
                </wp:positionV>
                <wp:extent cx="5410200" cy="35242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5410200" cy="352425"/>
                        </a:xfrm>
                        <a:prstGeom prst="rect">
                          <a:avLst/>
                        </a:prstGeom>
                        <a:solidFill>
                          <a:schemeClr val="accent6">
                            <a:lumMod val="60000"/>
                            <a:lumOff val="40000"/>
                          </a:schemeClr>
                        </a:solidFill>
                        <a:ln w="25400" cap="flat" cmpd="sng" algn="ctr">
                          <a:noFill/>
                          <a:prstDash val="solid"/>
                        </a:ln>
                        <a:effectLst/>
                      </wps:spPr>
                      <wps:txbx>
                        <w:txbxContent>
                          <w:p w:rsidR="005D716E" w:rsidRPr="003109E4" w:rsidRDefault="005D716E" w:rsidP="00CE6BBA">
                            <w:pPr>
                              <w:spacing w:line="440" w:lineRule="exact"/>
                              <w:jc w:val="left"/>
                              <w:rPr>
                                <w:b/>
                              </w:rPr>
                            </w:pPr>
                            <w:r w:rsidRPr="003109E4">
                              <w:rPr>
                                <w:rFonts w:ascii="HGPｺﾞｼｯｸM" w:eastAsia="HGPｺﾞｼｯｸM" w:hAnsi="Meiryo UI" w:cs="Meiryo UI" w:hint="eastAsia"/>
                                <w:b/>
                                <w:caps/>
                                <w:sz w:val="28"/>
                                <w:szCs w:val="21"/>
                              </w:rPr>
                              <w:t xml:space="preserve">第３章　訪日外国人等への対応　</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36" style="position:absolute;left:0;text-align:left;margin-left:-.3pt;margin-top:-1pt;width:426pt;height:27.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" fillcolor="#fabf8f [1945]" stroked="f" strokeweight="2pt">
                <v:textbox inset=",0,,1mm">
                  <w:txbxContent>
                    <w:p w:rsidR="005D716E" w:rsidRPr="003109E4" w:rsidRDefault="005D716E" w:rsidP="00CE6BBA">
                      <w:pPr>
                        <w:spacing w:line="440" w:lineRule="exact"/>
                        <w:jc w:val="left"/>
                        <w:rPr>
                          <w:b/>
                        </w:rPr>
                      </w:pPr>
                      <w:r w:rsidRPr="003109E4">
                        <w:rPr>
                          <w:rFonts w:ascii="HGPｺﾞｼｯｸM" w:eastAsia="HGPｺﾞｼｯｸM" w:hAnsi="Meiryo UI" w:cs="Meiryo UI" w:hint="eastAsia"/>
                          <w:b/>
                          <w:caps/>
                          <w:sz w:val="28"/>
                          <w:szCs w:val="21"/>
                        </w:rPr>
                        <w:t xml:space="preserve">第３章　訪日外国人等への対応　</w:t>
                      </w:r>
                    </w:p>
                  </w:txbxContent>
                </v:textbox>
              </v:rect>
            </w:pict>
          </mc:Fallback>
        </mc:AlternateContent>
      </w:r>
      <w:r w:rsidR="00216500" w:rsidRPr="00B676F0">
        <w:rPr>
          <w:rFonts w:ascii="HGPｺﾞｼｯｸM" w:eastAsia="HGPｺﾞｼｯｸM" w:hAnsiTheme="majorEastAsia" w:hint="eastAsia"/>
          <w:b/>
          <w:sz w:val="28"/>
          <w:szCs w:val="21"/>
        </w:rPr>
        <w:t>第</w:t>
      </w:r>
      <w:r w:rsidR="00C549AF">
        <w:rPr>
          <w:rFonts w:ascii="HGPｺﾞｼｯｸM" w:eastAsia="HGPｺﾞｼｯｸM" w:hAnsiTheme="majorEastAsia" w:hint="eastAsia"/>
          <w:b/>
          <w:sz w:val="28"/>
          <w:szCs w:val="21"/>
        </w:rPr>
        <w:t>３</w:t>
      </w:r>
      <w:r w:rsidR="00216500" w:rsidRPr="00B676F0">
        <w:rPr>
          <w:rFonts w:ascii="HGPｺﾞｼｯｸM" w:eastAsia="HGPｺﾞｼｯｸM" w:hAnsiTheme="majorEastAsia" w:hint="eastAsia"/>
          <w:b/>
          <w:sz w:val="28"/>
          <w:szCs w:val="21"/>
        </w:rPr>
        <w:t xml:space="preserve">章　</w:t>
      </w:r>
      <w:r w:rsidR="00D604E2" w:rsidRPr="00B676F0">
        <w:rPr>
          <w:rFonts w:ascii="HGPｺﾞｼｯｸM" w:eastAsia="HGPｺﾞｼｯｸM" w:hAnsiTheme="majorEastAsia" w:hint="eastAsia"/>
          <w:b/>
          <w:sz w:val="28"/>
          <w:szCs w:val="21"/>
        </w:rPr>
        <w:t>訪日外国人等への対応</w:t>
      </w:r>
    </w:p>
    <w:p w:rsidR="00D604E2" w:rsidRPr="00B676F0" w:rsidRDefault="00CA4020" w:rsidP="00CE6BBA">
      <w:pPr>
        <w:spacing w:line="300" w:lineRule="exact"/>
        <w:rPr>
          <w:rFonts w:ascii="HGPｺﾞｼｯｸM" w:eastAsia="HGPｺﾞｼｯｸM" w:hAnsiTheme="minorEastAsia"/>
          <w:b/>
          <w:sz w:val="24"/>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3</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1</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関係機関との連携体制</w:t>
      </w:r>
      <w:r w:rsidR="00C754D1">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の</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強化</w:t>
      </w:r>
    </w:p>
    <w:p w:rsidR="00D604E2" w:rsidRPr="00165EC7" w:rsidRDefault="00D604E2" w:rsidP="00A90D5B">
      <w:pPr>
        <w:pStyle w:val="ac"/>
        <w:numPr>
          <w:ilvl w:val="0"/>
          <w:numId w:val="30"/>
        </w:numPr>
        <w:spacing w:line="276" w:lineRule="auto"/>
        <w:ind w:leftChars="338" w:left="993" w:hanging="283"/>
        <w:rPr>
          <w:rFonts w:asciiTheme="minorEastAsia" w:hAnsiTheme="minorEastAsia"/>
          <w:sz w:val="22"/>
          <w:szCs w:val="24"/>
        </w:rPr>
      </w:pPr>
      <w:r w:rsidRPr="00165EC7">
        <w:rPr>
          <w:rFonts w:asciiTheme="minorEastAsia" w:hAnsiTheme="minorEastAsia" w:hint="eastAsia"/>
          <w:sz w:val="22"/>
          <w:szCs w:val="24"/>
        </w:rPr>
        <w:t>行政内部の危機管理部局と観光・国際部局の連携・強化はもとより、外務省</w:t>
      </w:r>
      <w:r w:rsidR="00BF5266">
        <w:rPr>
          <w:rFonts w:asciiTheme="minorEastAsia" w:hAnsiTheme="minorEastAsia" w:hint="eastAsia"/>
          <w:sz w:val="22"/>
          <w:szCs w:val="24"/>
        </w:rPr>
        <w:t>、在阪領事館</w:t>
      </w:r>
      <w:r w:rsidRPr="00165EC7">
        <w:rPr>
          <w:rFonts w:asciiTheme="minorEastAsia" w:hAnsiTheme="minorEastAsia" w:hint="eastAsia"/>
          <w:sz w:val="22"/>
          <w:szCs w:val="24"/>
        </w:rPr>
        <w:t>や大阪観光局、大阪府国際交流財団（OFIX）、大阪国際交流センター等、多様な機関が連携した官民協働の体制を構築し、支援策について検討・推進</w:t>
      </w:r>
    </w:p>
    <w:p w:rsidR="00647983" w:rsidRPr="000F6C6D"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D604E2" w:rsidRPr="00B676F0" w:rsidRDefault="0096084C" w:rsidP="00CE6BBA">
      <w:pPr>
        <w:spacing w:line="300" w:lineRule="exact"/>
        <w:rPr>
          <w:rFonts w:ascii="HGPｺﾞｼｯｸM" w:eastAsia="HGPｺﾞｼｯｸM" w:hAnsiTheme="majorEastAsia"/>
          <w:b/>
          <w:sz w:val="24"/>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3</w:t>
      </w:r>
      <w:r w:rsidR="00CA4020"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2</w:t>
      </w:r>
      <w:r w:rsidR="00CA4020"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sidR="00CA4020">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SNS等を活用した訪日外国人等の視点に立った多言語対応による情報提供</w:t>
      </w:r>
    </w:p>
    <w:p w:rsidR="00C754D1" w:rsidRDefault="00D604E2" w:rsidP="00A90D5B">
      <w:pPr>
        <w:pStyle w:val="ac"/>
        <w:numPr>
          <w:ilvl w:val="0"/>
          <w:numId w:val="30"/>
        </w:numPr>
        <w:ind w:leftChars="0" w:left="993" w:hanging="284"/>
        <w:rPr>
          <w:rFonts w:asciiTheme="minorEastAsia" w:hAnsiTheme="minorEastAsia" w:hint="eastAsia"/>
          <w:sz w:val="22"/>
          <w:szCs w:val="24"/>
        </w:rPr>
      </w:pPr>
      <w:r w:rsidRPr="001C64F7">
        <w:rPr>
          <w:rFonts w:asciiTheme="minorEastAsia" w:hAnsiTheme="minorEastAsia" w:hint="eastAsia"/>
          <w:sz w:val="22"/>
          <w:szCs w:val="24"/>
        </w:rPr>
        <w:t>府災害対策本部に専属の要員を配置し、SNS等、様々なツールを活用した</w:t>
      </w:r>
      <w:r w:rsidR="00A90D5B">
        <w:rPr>
          <w:rFonts w:asciiTheme="minorEastAsia" w:hAnsiTheme="minorEastAsia"/>
          <w:sz w:val="22"/>
          <w:szCs w:val="24"/>
        </w:rPr>
        <w:br/>
      </w:r>
      <w:r w:rsidRPr="001C64F7">
        <w:rPr>
          <w:rFonts w:asciiTheme="minorEastAsia" w:hAnsiTheme="minorEastAsia" w:hint="eastAsia"/>
          <w:sz w:val="22"/>
          <w:szCs w:val="24"/>
        </w:rPr>
        <w:t>迅速かつ適切な情報提供を実施</w:t>
      </w:r>
    </w:p>
    <w:p w:rsidR="00D604E2" w:rsidRPr="001C64F7" w:rsidRDefault="00216500" w:rsidP="00C754D1">
      <w:pPr>
        <w:pStyle w:val="ac"/>
        <w:ind w:leftChars="0" w:left="993"/>
        <w:rPr>
          <w:rFonts w:asciiTheme="minorEastAsia" w:hAnsiTheme="minorEastAsia"/>
          <w:sz w:val="22"/>
          <w:szCs w:val="24"/>
        </w:rPr>
      </w:pPr>
      <w:r w:rsidRPr="001C64F7">
        <w:rPr>
          <w:rFonts w:asciiTheme="minorEastAsia" w:hAnsiTheme="minorEastAsia" w:hint="eastAsia"/>
          <w:sz w:val="22"/>
          <w:szCs w:val="24"/>
        </w:rPr>
        <w:t>また、</w:t>
      </w:r>
      <w:r w:rsidR="00D604E2" w:rsidRPr="001C64F7">
        <w:rPr>
          <w:rFonts w:asciiTheme="minorEastAsia" w:hAnsiTheme="minorEastAsia" w:hint="eastAsia"/>
          <w:sz w:val="22"/>
          <w:szCs w:val="24"/>
        </w:rPr>
        <w:t>発災時に必要となる災害に対する基礎知識・交通情報等の情報発信</w:t>
      </w:r>
    </w:p>
    <w:p w:rsidR="00D604E2" w:rsidRPr="001C64F7" w:rsidRDefault="00D604E2" w:rsidP="00A90D5B">
      <w:pPr>
        <w:pStyle w:val="ac"/>
        <w:numPr>
          <w:ilvl w:val="0"/>
          <w:numId w:val="30"/>
        </w:numPr>
        <w:ind w:leftChars="0" w:left="993" w:hanging="284"/>
        <w:rPr>
          <w:rFonts w:asciiTheme="minorEastAsia" w:hAnsiTheme="minorEastAsia"/>
          <w:sz w:val="22"/>
          <w:szCs w:val="24"/>
        </w:rPr>
      </w:pPr>
      <w:r w:rsidRPr="001C64F7">
        <w:rPr>
          <w:rFonts w:asciiTheme="minorEastAsia" w:hAnsiTheme="minorEastAsia" w:hint="eastAsia"/>
          <w:sz w:val="22"/>
          <w:szCs w:val="24"/>
        </w:rPr>
        <w:t>平時から外国人に対し、災害に関する知識や、災害時に情報を入手する方法の周知・発信</w:t>
      </w:r>
    </w:p>
    <w:p w:rsidR="00D604E2" w:rsidRPr="001C64F7" w:rsidRDefault="00D604E2" w:rsidP="00A90D5B">
      <w:pPr>
        <w:pStyle w:val="ac"/>
        <w:numPr>
          <w:ilvl w:val="0"/>
          <w:numId w:val="30"/>
        </w:numPr>
        <w:ind w:leftChars="0" w:left="993" w:hanging="284"/>
        <w:rPr>
          <w:rFonts w:asciiTheme="minorEastAsia" w:hAnsiTheme="minorEastAsia"/>
          <w:sz w:val="22"/>
          <w:szCs w:val="24"/>
        </w:rPr>
      </w:pPr>
      <w:r w:rsidRPr="001C64F7">
        <w:rPr>
          <w:rFonts w:asciiTheme="minorEastAsia" w:hAnsiTheme="minorEastAsia" w:hint="eastAsia"/>
          <w:sz w:val="22"/>
          <w:szCs w:val="24"/>
        </w:rPr>
        <w:t>生活再建支援メニューも含め、府ホームページ等による迅速かつ適切な情報発信方策の検討</w:t>
      </w:r>
    </w:p>
    <w:p w:rsidR="00D604E2" w:rsidRPr="001C64F7" w:rsidRDefault="00D604E2" w:rsidP="00A90D5B">
      <w:pPr>
        <w:pStyle w:val="ac"/>
        <w:numPr>
          <w:ilvl w:val="0"/>
          <w:numId w:val="30"/>
        </w:numPr>
        <w:ind w:leftChars="0" w:left="993" w:hanging="284"/>
        <w:rPr>
          <w:rFonts w:asciiTheme="minorEastAsia" w:hAnsiTheme="minorEastAsia" w:cs="Meiryo UI"/>
          <w:sz w:val="22"/>
        </w:rPr>
      </w:pPr>
      <w:r w:rsidRPr="001C64F7">
        <w:rPr>
          <w:rFonts w:asciiTheme="minorEastAsia" w:hAnsiTheme="minorEastAsia" w:hint="eastAsia"/>
          <w:sz w:val="22"/>
          <w:szCs w:val="24"/>
        </w:rPr>
        <w:t>国や民間の情報サイト、メディアとの連携</w:t>
      </w:r>
    </w:p>
    <w:p w:rsidR="00647983" w:rsidRPr="00216500" w:rsidRDefault="00647983">
      <w:pPr>
        <w:widowControl/>
        <w:jc w:val="left"/>
        <w:rPr>
          <w:rFonts w:asciiTheme="minorEastAsia" w:hAnsiTheme="minorEastAsia" w:cs="Meiryo UI"/>
          <w:caps/>
          <w:sz w:val="22"/>
        </w:rPr>
      </w:pPr>
    </w:p>
    <w:p w:rsidR="00647983" w:rsidRDefault="00647983">
      <w:pPr>
        <w:widowControl/>
        <w:jc w:val="left"/>
        <w:rPr>
          <w:rFonts w:asciiTheme="minorEastAsia" w:hAnsiTheme="minorEastAsia" w:cs="Meiryo UI"/>
          <w:caps/>
          <w:sz w:val="22"/>
        </w:rPr>
      </w:pPr>
    </w:p>
    <w:p w:rsidR="00D604E2" w:rsidRPr="00B676F0" w:rsidRDefault="0096084C" w:rsidP="00CE6BBA">
      <w:pPr>
        <w:spacing w:line="300" w:lineRule="exact"/>
        <w:rPr>
          <w:rFonts w:ascii="HGPｺﾞｼｯｸM" w:eastAsia="HGPｺﾞｼｯｸM" w:hAnsiTheme="majorEastAsia"/>
          <w:b/>
          <w:sz w:val="24"/>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3</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3</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多言語対応が可能な拠点づくり</w:t>
      </w:r>
    </w:p>
    <w:p w:rsidR="00D604E2" w:rsidRPr="001C64F7" w:rsidRDefault="00D604E2" w:rsidP="00A90D5B">
      <w:pPr>
        <w:pStyle w:val="ac"/>
        <w:numPr>
          <w:ilvl w:val="0"/>
          <w:numId w:val="31"/>
        </w:numPr>
        <w:ind w:leftChars="0" w:left="993" w:hanging="284"/>
        <w:rPr>
          <w:rFonts w:asciiTheme="minorEastAsia" w:hAnsiTheme="minorEastAsia"/>
          <w:sz w:val="22"/>
          <w:szCs w:val="24"/>
        </w:rPr>
      </w:pPr>
      <w:r w:rsidRPr="001C64F7">
        <w:rPr>
          <w:rFonts w:asciiTheme="minorEastAsia" w:hAnsiTheme="minorEastAsia" w:hint="eastAsia"/>
          <w:sz w:val="22"/>
          <w:szCs w:val="24"/>
        </w:rPr>
        <w:t>ターミナル</w:t>
      </w:r>
      <w:r w:rsidR="001D6365">
        <w:rPr>
          <w:rFonts w:asciiTheme="minorEastAsia" w:hAnsiTheme="minorEastAsia" w:hint="eastAsia"/>
          <w:sz w:val="22"/>
          <w:szCs w:val="24"/>
        </w:rPr>
        <w:t>駅</w:t>
      </w:r>
      <w:r w:rsidRPr="001C64F7">
        <w:rPr>
          <w:rFonts w:asciiTheme="minorEastAsia" w:hAnsiTheme="minorEastAsia" w:hint="eastAsia"/>
          <w:sz w:val="22"/>
          <w:szCs w:val="24"/>
        </w:rPr>
        <w:t>周辺等における多言語対応が可能な情報提供拠点の検討</w:t>
      </w:r>
    </w:p>
    <w:p w:rsidR="00D604E2" w:rsidRPr="001C64F7" w:rsidRDefault="00D604E2" w:rsidP="00A90D5B">
      <w:pPr>
        <w:pStyle w:val="ac"/>
        <w:numPr>
          <w:ilvl w:val="0"/>
          <w:numId w:val="31"/>
        </w:numPr>
        <w:ind w:leftChars="0" w:left="993" w:hanging="284"/>
        <w:rPr>
          <w:rFonts w:asciiTheme="minorEastAsia" w:hAnsiTheme="minorEastAsia"/>
          <w:sz w:val="22"/>
          <w:szCs w:val="24"/>
        </w:rPr>
      </w:pPr>
      <w:r w:rsidRPr="001C64F7">
        <w:rPr>
          <w:rFonts w:asciiTheme="minorEastAsia" w:hAnsiTheme="minorEastAsia" w:hint="eastAsia"/>
          <w:sz w:val="22"/>
          <w:szCs w:val="24"/>
        </w:rPr>
        <w:t>観光案内所において提供する災害情報の充実</w:t>
      </w:r>
    </w:p>
    <w:p w:rsidR="00647983" w:rsidRDefault="00647983">
      <w:pPr>
        <w:widowControl/>
        <w:jc w:val="left"/>
        <w:rPr>
          <w:rFonts w:asciiTheme="minorEastAsia" w:hAnsiTheme="minorEastAsia" w:cs="Meiryo UI"/>
          <w:caps/>
          <w:sz w:val="22"/>
        </w:rPr>
      </w:pPr>
    </w:p>
    <w:p w:rsidR="00D604E2" w:rsidRDefault="00D604E2">
      <w:pPr>
        <w:widowControl/>
        <w:jc w:val="left"/>
        <w:rPr>
          <w:rFonts w:asciiTheme="minorEastAsia" w:hAnsiTheme="minorEastAsia" w:cs="Meiryo UI"/>
          <w:caps/>
          <w:sz w:val="22"/>
        </w:rPr>
      </w:pPr>
    </w:p>
    <w:p w:rsidR="00D604E2" w:rsidRPr="00B676F0" w:rsidRDefault="0096084C" w:rsidP="00CE6BBA">
      <w:pPr>
        <w:spacing w:line="300" w:lineRule="exact"/>
        <w:rPr>
          <w:rFonts w:ascii="HGPｺﾞｼｯｸM" w:eastAsia="HGPｺﾞｼｯｸM" w:hAnsiTheme="minorEastAsia"/>
          <w:sz w:val="22"/>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3</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4</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避難所における多言語対応の強化</w:t>
      </w:r>
    </w:p>
    <w:p w:rsidR="00D604E2" w:rsidRPr="001C64F7" w:rsidRDefault="00D604E2" w:rsidP="00A90D5B">
      <w:pPr>
        <w:pStyle w:val="ac"/>
        <w:numPr>
          <w:ilvl w:val="0"/>
          <w:numId w:val="32"/>
        </w:numPr>
        <w:ind w:leftChars="338" w:left="994" w:hangingChars="129" w:hanging="284"/>
        <w:rPr>
          <w:rFonts w:ascii="ＭＳ Ｐ明朝" w:eastAsia="ＭＳ Ｐ明朝" w:hAnsi="ＭＳ Ｐ明朝"/>
          <w:sz w:val="22"/>
          <w:szCs w:val="24"/>
        </w:rPr>
      </w:pPr>
      <w:r w:rsidRPr="001C64F7">
        <w:rPr>
          <w:rFonts w:ascii="ＭＳ Ｐ明朝" w:eastAsia="ＭＳ Ｐ明朝" w:hAnsi="ＭＳ Ｐ明朝" w:hint="eastAsia"/>
          <w:sz w:val="22"/>
          <w:szCs w:val="24"/>
        </w:rPr>
        <w:t>避難所から多言語支援が必要な避難者情報を収集し、避難所に対し、多</w:t>
      </w:r>
      <w:r w:rsidR="00B676F0" w:rsidRPr="001C64F7">
        <w:rPr>
          <w:rFonts w:ascii="ＭＳ Ｐ明朝" w:eastAsia="ＭＳ Ｐ明朝" w:hAnsi="ＭＳ Ｐ明朝" w:hint="eastAsia"/>
          <w:sz w:val="22"/>
          <w:szCs w:val="24"/>
        </w:rPr>
        <w:t>言語</w:t>
      </w:r>
      <w:r w:rsidR="00A90D5B">
        <w:rPr>
          <w:rFonts w:ascii="ＭＳ Ｐ明朝" w:eastAsia="ＭＳ Ｐ明朝" w:hAnsi="ＭＳ Ｐ明朝"/>
          <w:sz w:val="22"/>
          <w:szCs w:val="24"/>
        </w:rPr>
        <w:br/>
      </w:r>
      <w:r w:rsidRPr="001C64F7">
        <w:rPr>
          <w:rFonts w:ascii="ＭＳ Ｐ明朝" w:eastAsia="ＭＳ Ｐ明朝" w:hAnsi="ＭＳ Ｐ明朝" w:hint="eastAsia"/>
          <w:sz w:val="22"/>
          <w:szCs w:val="24"/>
        </w:rPr>
        <w:t>対応</w:t>
      </w:r>
      <w:r w:rsidR="00B676F0" w:rsidRPr="001C64F7">
        <w:rPr>
          <w:rFonts w:ascii="ＭＳ Ｐ明朝" w:eastAsia="ＭＳ Ｐ明朝" w:hAnsi="ＭＳ Ｐ明朝" w:hint="eastAsia"/>
          <w:sz w:val="22"/>
          <w:szCs w:val="24"/>
        </w:rPr>
        <w:t>の</w:t>
      </w:r>
      <w:r w:rsidRPr="001C64F7">
        <w:rPr>
          <w:rFonts w:ascii="ＭＳ Ｐ明朝" w:eastAsia="ＭＳ Ｐ明朝" w:hAnsi="ＭＳ Ｐ明朝" w:hint="eastAsia"/>
          <w:sz w:val="22"/>
          <w:szCs w:val="24"/>
        </w:rPr>
        <w:t>支援を実施</w:t>
      </w:r>
    </w:p>
    <w:p w:rsidR="00D604E2" w:rsidRPr="001C64F7" w:rsidRDefault="00D604E2" w:rsidP="00A90D5B">
      <w:pPr>
        <w:pStyle w:val="ac"/>
        <w:numPr>
          <w:ilvl w:val="0"/>
          <w:numId w:val="32"/>
        </w:numPr>
        <w:ind w:leftChars="338" w:left="994" w:hangingChars="129" w:hanging="284"/>
        <w:rPr>
          <w:rFonts w:ascii="ＭＳ Ｐ明朝" w:eastAsia="ＭＳ Ｐ明朝" w:hAnsi="ＭＳ Ｐ明朝"/>
          <w:sz w:val="22"/>
          <w:szCs w:val="24"/>
        </w:rPr>
      </w:pPr>
      <w:r w:rsidRPr="001C64F7">
        <w:rPr>
          <w:rFonts w:ascii="ＭＳ Ｐ明朝" w:eastAsia="ＭＳ Ｐ明朝" w:hAnsi="ＭＳ Ｐ明朝" w:hint="eastAsia"/>
          <w:sz w:val="22"/>
          <w:szCs w:val="24"/>
        </w:rPr>
        <w:t>外国人留学生等の災害時翻訳・通訳ボランティアへの登録促進</w:t>
      </w:r>
    </w:p>
    <w:p w:rsidR="00D604E2" w:rsidRPr="00216500" w:rsidRDefault="00D604E2">
      <w:pPr>
        <w:widowControl/>
        <w:jc w:val="left"/>
        <w:rPr>
          <w:rFonts w:asciiTheme="minorEastAsia" w:hAnsiTheme="minorEastAsia" w:cs="Meiryo UI"/>
          <w:caps/>
          <w:sz w:val="22"/>
        </w:rPr>
      </w:pPr>
    </w:p>
    <w:p w:rsidR="00D604E2" w:rsidRPr="00D604E2" w:rsidRDefault="00D604E2">
      <w:pPr>
        <w:widowControl/>
        <w:jc w:val="left"/>
        <w:rPr>
          <w:rFonts w:asciiTheme="minorEastAsia" w:hAnsiTheme="minorEastAsia" w:cs="Meiryo UI"/>
          <w:caps/>
          <w:sz w:val="22"/>
        </w:rPr>
      </w:pPr>
    </w:p>
    <w:p w:rsidR="00D604E2" w:rsidRPr="00B676F0" w:rsidRDefault="0096084C" w:rsidP="00CE6BBA">
      <w:pPr>
        <w:spacing w:line="300" w:lineRule="exact"/>
        <w:rPr>
          <w:rFonts w:ascii="HGPｺﾞｼｯｸM" w:eastAsia="HGPｺﾞｼｯｸM" w:hAnsiTheme="majorEastAsia"/>
          <w:b/>
          <w:sz w:val="24"/>
          <w:szCs w:val="21"/>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3</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5</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その他</w:t>
      </w:r>
    </w:p>
    <w:p w:rsidR="00D604E2" w:rsidRPr="00B676F0" w:rsidRDefault="00F402F7" w:rsidP="00F402F7">
      <w:pPr>
        <w:spacing w:line="276" w:lineRule="auto"/>
        <w:ind w:leftChars="135" w:left="283" w:firstLine="2"/>
        <w:rPr>
          <w:rFonts w:ascii="HGPｺﾞｼｯｸM" w:eastAsia="HGPｺﾞｼｯｸM" w:hAnsiTheme="minorEastAsia"/>
          <w:sz w:val="22"/>
        </w:rPr>
      </w:pPr>
      <w:r w:rsidRPr="00B676F0">
        <w:rPr>
          <w:rFonts w:ascii="HGPｺﾞｼｯｸM" w:eastAsia="HGPｺﾞｼｯｸM" w:hAnsiTheme="minorEastAsia" w:cs="Meiryo UI" w:hint="eastAsia"/>
          <w:b/>
          <w:sz w:val="22"/>
        </w:rPr>
        <w:t>≪</w:t>
      </w:r>
      <w:r w:rsidR="00D604E2" w:rsidRPr="00B676F0">
        <w:rPr>
          <w:rFonts w:ascii="HGPｺﾞｼｯｸM" w:eastAsia="HGPｺﾞｼｯｸM" w:hAnsiTheme="minorEastAsia" w:cs="Meiryo UI" w:hint="eastAsia"/>
          <w:b/>
          <w:sz w:val="22"/>
        </w:rPr>
        <w:t>外国人従業員への対策</w:t>
      </w:r>
      <w:r w:rsidRPr="00B676F0">
        <w:rPr>
          <w:rFonts w:ascii="HGPｺﾞｼｯｸM" w:eastAsia="HGPｺﾞｼｯｸM" w:hAnsiTheme="minorEastAsia" w:cs="Meiryo UI" w:hint="eastAsia"/>
          <w:b/>
          <w:sz w:val="22"/>
        </w:rPr>
        <w:t>≫</w:t>
      </w:r>
    </w:p>
    <w:p w:rsidR="00D604E2" w:rsidRPr="001C64F7" w:rsidRDefault="00D604E2" w:rsidP="00A90D5B">
      <w:pPr>
        <w:pStyle w:val="ac"/>
        <w:numPr>
          <w:ilvl w:val="0"/>
          <w:numId w:val="33"/>
        </w:numPr>
        <w:spacing w:line="276" w:lineRule="auto"/>
        <w:ind w:leftChars="0" w:left="993" w:hanging="284"/>
        <w:rPr>
          <w:rFonts w:asciiTheme="minorEastAsia" w:hAnsiTheme="minorEastAsia"/>
          <w:sz w:val="22"/>
        </w:rPr>
      </w:pPr>
      <w:r w:rsidRPr="001C64F7">
        <w:rPr>
          <w:rFonts w:ascii="ＭＳ Ｐ明朝" w:eastAsia="ＭＳ Ｐ明朝" w:hAnsi="ＭＳ Ｐ明朝" w:hint="eastAsia"/>
          <w:sz w:val="22"/>
          <w:szCs w:val="24"/>
        </w:rPr>
        <w:t>経済団体と連携し、外国人従業員に配慮した企業</w:t>
      </w:r>
      <w:r w:rsidR="00C754D1">
        <w:rPr>
          <w:rFonts w:ascii="ＭＳ Ｐ明朝" w:eastAsia="ＭＳ Ｐ明朝" w:hAnsi="ＭＳ Ｐ明朝" w:hint="eastAsia"/>
          <w:sz w:val="22"/>
          <w:szCs w:val="24"/>
        </w:rPr>
        <w:t>BCP</w:t>
      </w:r>
      <w:r w:rsidRPr="001C64F7">
        <w:rPr>
          <w:rFonts w:ascii="ＭＳ Ｐ明朝" w:eastAsia="ＭＳ Ｐ明朝" w:hAnsi="ＭＳ Ｐ明朝" w:hint="eastAsia"/>
          <w:sz w:val="22"/>
          <w:szCs w:val="24"/>
        </w:rPr>
        <w:t>策定を啓発</w:t>
      </w:r>
    </w:p>
    <w:p w:rsidR="00D604E2" w:rsidRPr="00D604E2" w:rsidRDefault="00D604E2" w:rsidP="00D604E2">
      <w:pPr>
        <w:spacing w:line="276" w:lineRule="auto"/>
        <w:ind w:firstLineChars="100" w:firstLine="241"/>
        <w:rPr>
          <w:rFonts w:ascii="HGSｺﾞｼｯｸM" w:eastAsia="HGSｺﾞｼｯｸM" w:hAnsiTheme="majorEastAsia"/>
          <w:b/>
          <w:sz w:val="24"/>
          <w:szCs w:val="21"/>
        </w:rPr>
      </w:pPr>
    </w:p>
    <w:p w:rsidR="00C549AF" w:rsidRPr="00B676F0" w:rsidRDefault="00CE6BBA" w:rsidP="00C549AF">
      <w:pPr>
        <w:rPr>
          <w:rFonts w:ascii="HGPｺﾞｼｯｸM" w:eastAsia="HGPｺﾞｼｯｸM" w:hAnsiTheme="majorEastAsia"/>
          <w:b/>
          <w:sz w:val="28"/>
          <w:szCs w:val="21"/>
        </w:rPr>
      </w:pPr>
      <w:r>
        <w:rPr>
          <w:rFonts w:ascii="HGPｺﾞｼｯｸM" w:eastAsia="HGPｺﾞｼｯｸM" w:hAnsi="Meiryo UI" w:cs="Meiryo UI" w:hint="eastAsia"/>
          <w:b/>
          <w:caps/>
          <w:noProof/>
          <w:sz w:val="28"/>
          <w:szCs w:val="21"/>
        </w:rPr>
        <w:lastRenderedPageBreak/>
        <mc:AlternateContent>
          <mc:Choice Requires="wps">
            <w:drawing>
              <wp:anchor distT="0" distB="0" distL="114300" distR="114300" simplePos="0" relativeHeight="251747328" behindDoc="0" locked="0" layoutInCell="1" allowOverlap="1" wp14:anchorId="11BFFB68" wp14:editId="0D1C7A49">
                <wp:simplePos x="0" y="0"/>
                <wp:positionH relativeFrom="column">
                  <wp:posOffset>-3810</wp:posOffset>
                </wp:positionH>
                <wp:positionV relativeFrom="paragraph">
                  <wp:posOffset>-3175</wp:posOffset>
                </wp:positionV>
                <wp:extent cx="5410200" cy="352425"/>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5410200" cy="352425"/>
                        </a:xfrm>
                        <a:prstGeom prst="rect">
                          <a:avLst/>
                        </a:prstGeom>
                        <a:solidFill>
                          <a:schemeClr val="accent6">
                            <a:lumMod val="60000"/>
                            <a:lumOff val="40000"/>
                          </a:schemeClr>
                        </a:solidFill>
                        <a:ln w="25400" cap="flat" cmpd="sng" algn="ctr">
                          <a:noFill/>
                          <a:prstDash val="solid"/>
                        </a:ln>
                        <a:effectLst/>
                      </wps:spPr>
                      <wps:txbx>
                        <w:txbxContent>
                          <w:p w:rsidR="005D716E" w:rsidRDefault="005D716E" w:rsidP="00CE6BBA">
                            <w:pPr>
                              <w:spacing w:line="440" w:lineRule="exact"/>
                              <w:jc w:val="left"/>
                            </w:pPr>
                            <w:r w:rsidRPr="00BB4FB9">
                              <w:rPr>
                                <w:rFonts w:ascii="HGPｺﾞｼｯｸM" w:eastAsia="HGPｺﾞｼｯｸM" w:hAnsi="Meiryo UI" w:cs="Meiryo UI" w:hint="eastAsia"/>
                                <w:b/>
                                <w:caps/>
                                <w:sz w:val="28"/>
                                <w:szCs w:val="21"/>
                              </w:rPr>
                              <w:t>第</w:t>
                            </w:r>
                            <w:r>
                              <w:rPr>
                                <w:rFonts w:ascii="HGPｺﾞｼｯｸM" w:eastAsia="HGPｺﾞｼｯｸM" w:hAnsi="Meiryo UI" w:cs="Meiryo UI" w:hint="eastAsia"/>
                                <w:b/>
                                <w:caps/>
                                <w:sz w:val="28"/>
                                <w:szCs w:val="21"/>
                              </w:rPr>
                              <w:t>４</w:t>
                            </w:r>
                            <w:r w:rsidRPr="00BB4FB9">
                              <w:rPr>
                                <w:rFonts w:ascii="HGPｺﾞｼｯｸM" w:eastAsia="HGPｺﾞｼｯｸM" w:hAnsi="Meiryo UI" w:cs="Meiryo UI" w:hint="eastAsia"/>
                                <w:b/>
                                <w:caps/>
                                <w:sz w:val="28"/>
                                <w:szCs w:val="21"/>
                              </w:rPr>
                              <w:t xml:space="preserve">章　</w:t>
                            </w:r>
                            <w:r>
                              <w:rPr>
                                <w:rFonts w:ascii="HGPｺﾞｼｯｸM" w:eastAsia="HGPｺﾞｼｯｸM" w:hAnsi="Meiryo UI" w:cs="Meiryo UI" w:hint="eastAsia"/>
                                <w:b/>
                                <w:caps/>
                                <w:sz w:val="28"/>
                                <w:szCs w:val="21"/>
                              </w:rPr>
                              <w:t xml:space="preserve">国に改善を要請する項目　</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9" o:spid="_x0000_s1037" style="position:absolute;left:0;text-align:left;margin-left:-.3pt;margin-top:-.25pt;width:426pt;height:27.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" fillcolor="#fabf8f [1945]" stroked="f" strokeweight="2pt">
                <v:textbox inset=",0,,1mm">
                  <w:txbxContent>
                    <w:p w:rsidR="005D716E" w:rsidRDefault="005D716E" w:rsidP="00CE6BBA">
                      <w:pPr>
                        <w:spacing w:line="440" w:lineRule="exact"/>
                        <w:jc w:val="left"/>
                      </w:pPr>
                      <w:r w:rsidRPr="00BB4FB9">
                        <w:rPr>
                          <w:rFonts w:ascii="HGPｺﾞｼｯｸM" w:eastAsia="HGPｺﾞｼｯｸM" w:hAnsi="Meiryo UI" w:cs="Meiryo UI" w:hint="eastAsia"/>
                          <w:b/>
                          <w:caps/>
                          <w:sz w:val="28"/>
                          <w:szCs w:val="21"/>
                        </w:rPr>
                        <w:t>第</w:t>
                      </w:r>
                      <w:r>
                        <w:rPr>
                          <w:rFonts w:ascii="HGPｺﾞｼｯｸM" w:eastAsia="HGPｺﾞｼｯｸM" w:hAnsi="Meiryo UI" w:cs="Meiryo UI" w:hint="eastAsia"/>
                          <w:b/>
                          <w:caps/>
                          <w:sz w:val="28"/>
                          <w:szCs w:val="21"/>
                        </w:rPr>
                        <w:t>４</w:t>
                      </w:r>
                      <w:r w:rsidRPr="00BB4FB9">
                        <w:rPr>
                          <w:rFonts w:ascii="HGPｺﾞｼｯｸM" w:eastAsia="HGPｺﾞｼｯｸM" w:hAnsi="Meiryo UI" w:cs="Meiryo UI" w:hint="eastAsia"/>
                          <w:b/>
                          <w:caps/>
                          <w:sz w:val="28"/>
                          <w:szCs w:val="21"/>
                        </w:rPr>
                        <w:t xml:space="preserve">章　</w:t>
                      </w:r>
                      <w:r>
                        <w:rPr>
                          <w:rFonts w:ascii="HGPｺﾞｼｯｸM" w:eastAsia="HGPｺﾞｼｯｸM" w:hAnsi="Meiryo UI" w:cs="Meiryo UI" w:hint="eastAsia"/>
                          <w:b/>
                          <w:caps/>
                          <w:sz w:val="28"/>
                          <w:szCs w:val="21"/>
                        </w:rPr>
                        <w:t xml:space="preserve">国に改善を要請する項目　</w:t>
                      </w:r>
                    </w:p>
                  </w:txbxContent>
                </v:textbox>
              </v:rect>
            </w:pict>
          </mc:Fallback>
        </mc:AlternateContent>
      </w:r>
      <w:r w:rsidR="00C549AF" w:rsidRPr="00B676F0">
        <w:rPr>
          <w:rFonts w:ascii="HGPｺﾞｼｯｸM" w:eastAsia="HGPｺﾞｼｯｸM" w:hAnsiTheme="majorEastAsia" w:hint="eastAsia"/>
          <w:b/>
          <w:sz w:val="28"/>
          <w:szCs w:val="21"/>
        </w:rPr>
        <w:t>第</w:t>
      </w:r>
      <w:r w:rsidR="00C549AF">
        <w:rPr>
          <w:rFonts w:ascii="HGPｺﾞｼｯｸM" w:eastAsia="HGPｺﾞｼｯｸM" w:hAnsiTheme="majorEastAsia" w:hint="eastAsia"/>
          <w:b/>
          <w:sz w:val="28"/>
          <w:szCs w:val="21"/>
        </w:rPr>
        <w:t>４</w:t>
      </w:r>
      <w:r w:rsidR="00C549AF" w:rsidRPr="00B676F0">
        <w:rPr>
          <w:rFonts w:ascii="HGPｺﾞｼｯｸM" w:eastAsia="HGPｺﾞｼｯｸM" w:hAnsiTheme="majorEastAsia" w:hint="eastAsia"/>
          <w:b/>
          <w:sz w:val="28"/>
          <w:szCs w:val="21"/>
        </w:rPr>
        <w:t>章　国</w:t>
      </w:r>
      <w:r w:rsidR="00C549AF">
        <w:rPr>
          <w:rFonts w:ascii="HGPｺﾞｼｯｸM" w:eastAsia="HGPｺﾞｼｯｸM" w:hAnsiTheme="majorEastAsia" w:hint="eastAsia"/>
          <w:b/>
          <w:sz w:val="28"/>
          <w:szCs w:val="21"/>
        </w:rPr>
        <w:t>に改善を要請する</w:t>
      </w:r>
      <w:r w:rsidR="0066766E">
        <w:rPr>
          <w:rFonts w:ascii="HGPｺﾞｼｯｸM" w:eastAsia="HGPｺﾞｼｯｸM" w:hAnsiTheme="majorEastAsia" w:hint="eastAsia"/>
          <w:b/>
          <w:sz w:val="28"/>
          <w:szCs w:val="21"/>
        </w:rPr>
        <w:t>項目</w:t>
      </w:r>
    </w:p>
    <w:p w:rsidR="00C549AF" w:rsidRPr="00C549AF" w:rsidRDefault="00C549AF" w:rsidP="00C549AF">
      <w:pPr>
        <w:spacing w:line="276" w:lineRule="auto"/>
        <w:ind w:firstLineChars="200" w:firstLine="442"/>
        <w:rPr>
          <w:rFonts w:ascii="ＭＳ Ｐ明朝" w:eastAsia="ＭＳ Ｐ明朝" w:hAnsi="ＭＳ Ｐ明朝"/>
          <w:b/>
          <w:sz w:val="22"/>
        </w:rPr>
      </w:pPr>
      <w:r w:rsidRPr="00C549AF">
        <w:rPr>
          <w:rFonts w:ascii="ＭＳ Ｐ明朝" w:eastAsia="ＭＳ Ｐ明朝" w:hAnsi="ＭＳ Ｐ明朝" w:hint="eastAsia"/>
          <w:b/>
          <w:sz w:val="22"/>
          <w:szCs w:val="21"/>
        </w:rPr>
        <w:t>1．</w:t>
      </w:r>
      <w:r w:rsidR="00F42B65">
        <w:rPr>
          <w:rFonts w:ascii="ＭＳ Ｐ明朝" w:eastAsia="ＭＳ Ｐ明朝" w:hAnsi="ＭＳ Ｐ明朝" w:hint="eastAsia"/>
          <w:b/>
          <w:sz w:val="22"/>
          <w:szCs w:val="21"/>
        </w:rPr>
        <w:t>地域の実情に応じた被災者支援の取組みへの支援</w:t>
      </w:r>
    </w:p>
    <w:p w:rsidR="00FC630B" w:rsidRDefault="00F42B65" w:rsidP="009C74AA">
      <w:pPr>
        <w:pStyle w:val="ac"/>
        <w:numPr>
          <w:ilvl w:val="0"/>
          <w:numId w:val="30"/>
        </w:numPr>
        <w:ind w:leftChars="0"/>
        <w:rPr>
          <w:rFonts w:asciiTheme="minorEastAsia" w:hAnsiTheme="minorEastAsia"/>
          <w:sz w:val="22"/>
          <w:szCs w:val="24"/>
        </w:rPr>
      </w:pPr>
      <w:r>
        <w:rPr>
          <w:rFonts w:asciiTheme="minorEastAsia" w:hAnsiTheme="minorEastAsia" w:hint="eastAsia"/>
          <w:sz w:val="22"/>
          <w:szCs w:val="24"/>
        </w:rPr>
        <w:t>災害救助法</w:t>
      </w:r>
      <w:r w:rsidR="00F02018">
        <w:rPr>
          <w:rFonts w:asciiTheme="minorEastAsia" w:hAnsiTheme="minorEastAsia" w:hint="eastAsia"/>
          <w:sz w:val="22"/>
          <w:szCs w:val="24"/>
        </w:rPr>
        <w:t>等の</w:t>
      </w:r>
      <w:r>
        <w:rPr>
          <w:rFonts w:asciiTheme="minorEastAsia" w:hAnsiTheme="minorEastAsia" w:hint="eastAsia"/>
          <w:sz w:val="22"/>
          <w:szCs w:val="24"/>
        </w:rPr>
        <w:t>適用が</w:t>
      </w:r>
      <w:r w:rsidR="009C74AA">
        <w:rPr>
          <w:rFonts w:asciiTheme="minorEastAsia" w:hAnsiTheme="minorEastAsia" w:hint="eastAsia"/>
          <w:sz w:val="22"/>
          <w:szCs w:val="24"/>
        </w:rPr>
        <w:t>現行では</w:t>
      </w:r>
      <w:r>
        <w:rPr>
          <w:rFonts w:asciiTheme="minorEastAsia" w:hAnsiTheme="minorEastAsia" w:hint="eastAsia"/>
          <w:sz w:val="22"/>
          <w:szCs w:val="24"/>
        </w:rPr>
        <w:t>困難な</w:t>
      </w:r>
      <w:r w:rsidR="009C74AA">
        <w:rPr>
          <w:rFonts w:asciiTheme="minorEastAsia" w:hAnsiTheme="minorEastAsia" w:hint="eastAsia"/>
          <w:sz w:val="22"/>
          <w:szCs w:val="24"/>
        </w:rPr>
        <w:t>災害</w:t>
      </w:r>
      <w:r w:rsidR="00C66DB1">
        <w:rPr>
          <w:rFonts w:asciiTheme="minorEastAsia" w:hAnsiTheme="minorEastAsia" w:hint="eastAsia"/>
          <w:sz w:val="22"/>
          <w:szCs w:val="24"/>
        </w:rPr>
        <w:t>に対する、</w:t>
      </w:r>
      <w:r w:rsidR="003C44C0">
        <w:rPr>
          <w:rFonts w:asciiTheme="minorEastAsia" w:hAnsiTheme="minorEastAsia" w:hint="eastAsia"/>
          <w:sz w:val="22"/>
          <w:szCs w:val="24"/>
        </w:rPr>
        <w:t>制度の要件緩和</w:t>
      </w:r>
      <w:r w:rsidR="00F02018">
        <w:rPr>
          <w:rFonts w:asciiTheme="minorEastAsia" w:hAnsiTheme="minorEastAsia" w:hint="eastAsia"/>
          <w:sz w:val="22"/>
          <w:szCs w:val="24"/>
        </w:rPr>
        <w:t>や</w:t>
      </w:r>
      <w:r w:rsidR="003C44C0">
        <w:rPr>
          <w:rFonts w:asciiTheme="minorEastAsia" w:hAnsiTheme="minorEastAsia" w:hint="eastAsia"/>
          <w:sz w:val="22"/>
          <w:szCs w:val="24"/>
        </w:rPr>
        <w:t>財源措置</w:t>
      </w:r>
      <w:r w:rsidR="00F02018">
        <w:rPr>
          <w:rFonts w:asciiTheme="minorEastAsia" w:hAnsiTheme="minorEastAsia" w:hint="eastAsia"/>
          <w:sz w:val="22"/>
          <w:szCs w:val="24"/>
        </w:rPr>
        <w:t>の</w:t>
      </w:r>
      <w:r w:rsidR="000B6950">
        <w:rPr>
          <w:rFonts w:asciiTheme="minorEastAsia" w:hAnsiTheme="minorEastAsia" w:hint="eastAsia"/>
          <w:sz w:val="22"/>
          <w:szCs w:val="24"/>
        </w:rPr>
        <w:t>強化・充実</w:t>
      </w:r>
      <w:r w:rsidR="009C74AA" w:rsidRPr="009C74AA">
        <w:rPr>
          <w:rFonts w:asciiTheme="minorEastAsia" w:hAnsiTheme="minorEastAsia" w:hint="eastAsia"/>
          <w:sz w:val="22"/>
          <w:szCs w:val="24"/>
        </w:rPr>
        <w:t>（一部損壊家屋への災害救助法、被災者生活再建支援法の適用など）</w:t>
      </w:r>
    </w:p>
    <w:p w:rsidR="009C74AA" w:rsidRDefault="009C74AA" w:rsidP="009C74AA">
      <w:pPr>
        <w:pStyle w:val="ac"/>
        <w:numPr>
          <w:ilvl w:val="0"/>
          <w:numId w:val="30"/>
        </w:numPr>
        <w:ind w:leftChars="0"/>
        <w:rPr>
          <w:rFonts w:asciiTheme="minorEastAsia" w:hAnsiTheme="minorEastAsia"/>
          <w:sz w:val="22"/>
          <w:szCs w:val="24"/>
        </w:rPr>
      </w:pPr>
      <w:r w:rsidRPr="009C74AA">
        <w:rPr>
          <w:rFonts w:asciiTheme="minorEastAsia" w:hAnsiTheme="minorEastAsia" w:hint="eastAsia"/>
          <w:sz w:val="22"/>
          <w:szCs w:val="24"/>
        </w:rPr>
        <w:t>災害救助法に基づく救助に要する費用負担の範囲拡大（民間やボランティアによる避難所運営に要する経費など）</w:t>
      </w:r>
    </w:p>
    <w:p w:rsidR="003C44C0" w:rsidRPr="000B6950" w:rsidRDefault="003C44C0" w:rsidP="003C44C0">
      <w:pPr>
        <w:pStyle w:val="ac"/>
        <w:spacing w:line="276" w:lineRule="auto"/>
        <w:ind w:leftChars="0" w:left="993"/>
        <w:rPr>
          <w:rFonts w:asciiTheme="minorEastAsia" w:hAnsiTheme="minorEastAsia"/>
          <w:sz w:val="22"/>
          <w:szCs w:val="24"/>
        </w:rPr>
      </w:pPr>
    </w:p>
    <w:p w:rsidR="00876F34" w:rsidRPr="00876F34" w:rsidRDefault="003C44C0" w:rsidP="00876F34">
      <w:pPr>
        <w:spacing w:line="276" w:lineRule="auto"/>
        <w:ind w:firstLineChars="200" w:firstLine="442"/>
        <w:rPr>
          <w:rFonts w:ascii="ＭＳ Ｐ明朝" w:eastAsia="ＭＳ Ｐ明朝" w:hAnsi="ＭＳ Ｐ明朝"/>
          <w:b/>
          <w:sz w:val="22"/>
        </w:rPr>
      </w:pPr>
      <w:r>
        <w:rPr>
          <w:rFonts w:ascii="ＭＳ Ｐ明朝" w:eastAsia="ＭＳ Ｐ明朝" w:hAnsi="ＭＳ Ｐ明朝" w:hint="eastAsia"/>
          <w:b/>
          <w:sz w:val="22"/>
          <w:szCs w:val="21"/>
        </w:rPr>
        <w:t>2</w:t>
      </w:r>
      <w:r w:rsidR="00876F34" w:rsidRPr="00876F34">
        <w:rPr>
          <w:rFonts w:ascii="ＭＳ Ｐ明朝" w:eastAsia="ＭＳ Ｐ明朝" w:hAnsi="ＭＳ Ｐ明朝" w:hint="eastAsia"/>
          <w:b/>
          <w:sz w:val="22"/>
          <w:szCs w:val="21"/>
        </w:rPr>
        <w:t>．</w:t>
      </w:r>
      <w:r w:rsidR="00876F34">
        <w:rPr>
          <w:rFonts w:ascii="ＭＳ Ｐ明朝" w:eastAsia="ＭＳ Ｐ明朝" w:hAnsi="ＭＳ Ｐ明朝" w:hint="eastAsia"/>
          <w:b/>
          <w:sz w:val="22"/>
          <w:szCs w:val="21"/>
        </w:rPr>
        <w:t>訪日外国人</w:t>
      </w:r>
      <w:r w:rsidR="00FC630B">
        <w:rPr>
          <w:rFonts w:ascii="ＭＳ Ｐ明朝" w:eastAsia="ＭＳ Ｐ明朝" w:hAnsi="ＭＳ Ｐ明朝" w:hint="eastAsia"/>
          <w:b/>
          <w:sz w:val="22"/>
          <w:szCs w:val="21"/>
        </w:rPr>
        <w:t>等</w:t>
      </w:r>
      <w:r w:rsidR="00876F34">
        <w:rPr>
          <w:rFonts w:ascii="ＭＳ Ｐ明朝" w:eastAsia="ＭＳ Ｐ明朝" w:hAnsi="ＭＳ Ｐ明朝" w:hint="eastAsia"/>
          <w:b/>
          <w:sz w:val="22"/>
          <w:szCs w:val="21"/>
        </w:rPr>
        <w:t>に対する災害情報の提供</w:t>
      </w:r>
      <w:r w:rsidR="00FC630B">
        <w:rPr>
          <w:rFonts w:ascii="ＭＳ Ｐ明朝" w:eastAsia="ＭＳ Ｐ明朝" w:hAnsi="ＭＳ Ｐ明朝" w:hint="eastAsia"/>
          <w:b/>
          <w:sz w:val="22"/>
          <w:szCs w:val="21"/>
        </w:rPr>
        <w:t>充実と帰国支援</w:t>
      </w:r>
    </w:p>
    <w:p w:rsidR="00C549AF" w:rsidRPr="00F02018" w:rsidRDefault="00FC630B" w:rsidP="00F02018">
      <w:pPr>
        <w:pStyle w:val="ac"/>
        <w:numPr>
          <w:ilvl w:val="0"/>
          <w:numId w:val="30"/>
        </w:numPr>
        <w:ind w:leftChars="0" w:hanging="279"/>
        <w:rPr>
          <w:rFonts w:ascii="HGPｺﾞｼｯｸM" w:eastAsia="HGPｺﾞｼｯｸM" w:hAnsiTheme="majorEastAsia"/>
          <w:b/>
          <w:sz w:val="28"/>
          <w:szCs w:val="21"/>
        </w:rPr>
      </w:pPr>
      <w:r w:rsidRPr="00F02018">
        <w:rPr>
          <w:rFonts w:asciiTheme="minorEastAsia" w:hAnsiTheme="minorEastAsia" w:hint="eastAsia"/>
          <w:sz w:val="22"/>
          <w:szCs w:val="24"/>
        </w:rPr>
        <w:t>放送事業者、交通事業者等、関係機関と</w:t>
      </w:r>
      <w:r w:rsidR="00C66DB1">
        <w:rPr>
          <w:rFonts w:asciiTheme="minorEastAsia" w:hAnsiTheme="minorEastAsia" w:hint="eastAsia"/>
          <w:sz w:val="22"/>
          <w:szCs w:val="24"/>
        </w:rPr>
        <w:t>連携した</w:t>
      </w:r>
      <w:r w:rsidR="00F02018" w:rsidRPr="00F02018">
        <w:rPr>
          <w:rFonts w:asciiTheme="minorEastAsia" w:hAnsiTheme="minorEastAsia" w:hint="eastAsia"/>
          <w:sz w:val="22"/>
          <w:szCs w:val="24"/>
        </w:rPr>
        <w:t>、</w:t>
      </w:r>
      <w:r w:rsidR="00C66DB1">
        <w:rPr>
          <w:rFonts w:asciiTheme="minorEastAsia" w:hAnsiTheme="minorEastAsia" w:hint="eastAsia"/>
          <w:sz w:val="22"/>
          <w:szCs w:val="24"/>
        </w:rPr>
        <w:t>広域的かつ</w:t>
      </w:r>
      <w:r w:rsidRPr="00F02018">
        <w:rPr>
          <w:rFonts w:asciiTheme="minorEastAsia" w:hAnsiTheme="minorEastAsia" w:hint="eastAsia"/>
          <w:sz w:val="22"/>
          <w:szCs w:val="24"/>
        </w:rPr>
        <w:t>的確な情報提供</w:t>
      </w:r>
      <w:r w:rsidR="001D6365">
        <w:rPr>
          <w:rFonts w:asciiTheme="minorEastAsia" w:hAnsiTheme="minorEastAsia" w:hint="eastAsia"/>
          <w:sz w:val="22"/>
          <w:szCs w:val="24"/>
        </w:rPr>
        <w:t>の強化・</w:t>
      </w:r>
      <w:r w:rsidR="00C66DB1">
        <w:rPr>
          <w:rFonts w:asciiTheme="minorEastAsia" w:hAnsiTheme="minorEastAsia" w:hint="eastAsia"/>
          <w:sz w:val="22"/>
          <w:szCs w:val="24"/>
        </w:rPr>
        <w:t>充実</w:t>
      </w:r>
    </w:p>
    <w:p w:rsidR="00F42B65" w:rsidRPr="00FC630B" w:rsidRDefault="00F42B65" w:rsidP="00F02018">
      <w:pPr>
        <w:pStyle w:val="ac"/>
        <w:numPr>
          <w:ilvl w:val="0"/>
          <w:numId w:val="30"/>
        </w:numPr>
        <w:ind w:leftChars="0" w:hanging="279"/>
        <w:rPr>
          <w:rFonts w:ascii="HGPｺﾞｼｯｸM" w:eastAsia="HGPｺﾞｼｯｸM" w:hAnsiTheme="majorEastAsia"/>
          <w:b/>
          <w:sz w:val="28"/>
          <w:szCs w:val="21"/>
        </w:rPr>
      </w:pPr>
      <w:r>
        <w:rPr>
          <w:rFonts w:asciiTheme="minorEastAsia" w:hAnsiTheme="minorEastAsia" w:hint="eastAsia"/>
          <w:sz w:val="22"/>
          <w:szCs w:val="24"/>
        </w:rPr>
        <w:t>帰国困難となった訪日外国人等</w:t>
      </w:r>
      <w:r w:rsidR="00F02018">
        <w:rPr>
          <w:rFonts w:asciiTheme="minorEastAsia" w:hAnsiTheme="minorEastAsia" w:hint="eastAsia"/>
          <w:sz w:val="22"/>
          <w:szCs w:val="24"/>
        </w:rPr>
        <w:t>が、</w:t>
      </w:r>
      <w:r>
        <w:rPr>
          <w:rFonts w:asciiTheme="minorEastAsia" w:hAnsiTheme="minorEastAsia" w:hint="eastAsia"/>
          <w:sz w:val="22"/>
          <w:szCs w:val="24"/>
        </w:rPr>
        <w:t>速やかに帰国</w:t>
      </w:r>
      <w:r w:rsidR="00453A5D">
        <w:rPr>
          <w:rFonts w:asciiTheme="minorEastAsia" w:hAnsiTheme="minorEastAsia" w:hint="eastAsia"/>
          <w:sz w:val="22"/>
          <w:szCs w:val="24"/>
        </w:rPr>
        <w:t>できる</w:t>
      </w:r>
      <w:r>
        <w:rPr>
          <w:rFonts w:asciiTheme="minorEastAsia" w:hAnsiTheme="minorEastAsia" w:hint="eastAsia"/>
          <w:sz w:val="22"/>
          <w:szCs w:val="24"/>
        </w:rPr>
        <w:t>よう国</w:t>
      </w:r>
      <w:r w:rsidR="000B6950">
        <w:rPr>
          <w:rFonts w:asciiTheme="minorEastAsia" w:hAnsiTheme="minorEastAsia" w:hint="eastAsia"/>
          <w:sz w:val="22"/>
          <w:szCs w:val="24"/>
        </w:rPr>
        <w:t>内</w:t>
      </w:r>
      <w:r>
        <w:rPr>
          <w:rFonts w:asciiTheme="minorEastAsia" w:hAnsiTheme="minorEastAsia" w:hint="eastAsia"/>
          <w:sz w:val="22"/>
          <w:szCs w:val="24"/>
        </w:rPr>
        <w:t>全体、広域的視点での帰国支援策</w:t>
      </w:r>
      <w:r w:rsidR="00F02018">
        <w:rPr>
          <w:rFonts w:asciiTheme="minorEastAsia" w:hAnsiTheme="minorEastAsia" w:hint="eastAsia"/>
          <w:sz w:val="22"/>
          <w:szCs w:val="24"/>
        </w:rPr>
        <w:t>の</w:t>
      </w:r>
      <w:r w:rsidR="000B6950">
        <w:rPr>
          <w:rFonts w:asciiTheme="minorEastAsia" w:hAnsiTheme="minorEastAsia" w:hint="eastAsia"/>
          <w:sz w:val="22"/>
          <w:szCs w:val="24"/>
        </w:rPr>
        <w:t>検討</w:t>
      </w:r>
    </w:p>
    <w:p w:rsidR="00C549AF" w:rsidRPr="000B6950" w:rsidRDefault="00C549AF" w:rsidP="00216500">
      <w:pPr>
        <w:rPr>
          <w:rFonts w:ascii="HGPｺﾞｼｯｸM" w:eastAsia="HGPｺﾞｼｯｸM" w:hAnsiTheme="majorEastAsia"/>
          <w:b/>
          <w:sz w:val="28"/>
          <w:szCs w:val="21"/>
        </w:rPr>
      </w:pPr>
    </w:p>
    <w:p w:rsidR="00C549AF" w:rsidRDefault="00C549AF" w:rsidP="00216500">
      <w:pPr>
        <w:rPr>
          <w:rFonts w:ascii="HGPｺﾞｼｯｸM" w:eastAsia="HGPｺﾞｼｯｸM" w:hAnsiTheme="majorEastAsia"/>
          <w:b/>
          <w:sz w:val="28"/>
          <w:szCs w:val="21"/>
        </w:rPr>
      </w:pPr>
    </w:p>
    <w:p w:rsidR="00C549AF" w:rsidRDefault="00C549AF" w:rsidP="00216500">
      <w:pPr>
        <w:rPr>
          <w:rFonts w:ascii="HGPｺﾞｼｯｸM" w:eastAsia="HGPｺﾞｼｯｸM" w:hAnsiTheme="majorEastAsia"/>
          <w:b/>
          <w:sz w:val="28"/>
          <w:szCs w:val="21"/>
        </w:rPr>
      </w:pPr>
    </w:p>
    <w:p w:rsidR="00C549AF" w:rsidRDefault="00C549AF" w:rsidP="00216500">
      <w:pPr>
        <w:rPr>
          <w:rFonts w:ascii="HGPｺﾞｼｯｸM" w:eastAsia="HGPｺﾞｼｯｸM" w:hAnsiTheme="majorEastAsia"/>
          <w:b/>
          <w:sz w:val="28"/>
          <w:szCs w:val="21"/>
        </w:rPr>
      </w:pPr>
    </w:p>
    <w:p w:rsidR="003C44C0" w:rsidRDefault="003C44C0" w:rsidP="00216500">
      <w:pPr>
        <w:rPr>
          <w:rFonts w:ascii="HGPｺﾞｼｯｸM" w:eastAsia="HGPｺﾞｼｯｸM" w:hAnsiTheme="majorEastAsia"/>
          <w:b/>
          <w:sz w:val="28"/>
          <w:szCs w:val="21"/>
        </w:rPr>
      </w:pPr>
    </w:p>
    <w:p w:rsidR="003C44C0" w:rsidRDefault="003C44C0" w:rsidP="00216500">
      <w:pPr>
        <w:rPr>
          <w:rFonts w:ascii="HGPｺﾞｼｯｸM" w:eastAsia="HGPｺﾞｼｯｸM" w:hAnsiTheme="majorEastAsia"/>
          <w:b/>
          <w:sz w:val="28"/>
          <w:szCs w:val="21"/>
        </w:rPr>
      </w:pPr>
    </w:p>
    <w:p w:rsidR="00C549AF" w:rsidRDefault="00C549AF" w:rsidP="00216500">
      <w:pPr>
        <w:rPr>
          <w:rFonts w:ascii="HGPｺﾞｼｯｸM" w:eastAsia="HGPｺﾞｼｯｸM" w:hAnsiTheme="majorEastAsia"/>
          <w:b/>
          <w:sz w:val="28"/>
          <w:szCs w:val="21"/>
        </w:rPr>
      </w:pPr>
    </w:p>
    <w:p w:rsidR="00C66DB1" w:rsidRDefault="00C66DB1" w:rsidP="00216500">
      <w:pPr>
        <w:rPr>
          <w:rFonts w:ascii="HGPｺﾞｼｯｸM" w:eastAsia="HGPｺﾞｼｯｸM" w:hAnsiTheme="majorEastAsia"/>
          <w:b/>
          <w:sz w:val="28"/>
          <w:szCs w:val="21"/>
        </w:rPr>
      </w:pPr>
    </w:p>
    <w:p w:rsidR="00B423AE" w:rsidRPr="00B423AE" w:rsidRDefault="00B423AE" w:rsidP="00216500">
      <w:pPr>
        <w:rPr>
          <w:rFonts w:ascii="HGPｺﾞｼｯｸM" w:eastAsia="HGPｺﾞｼｯｸM" w:hAnsiTheme="majorEastAsia"/>
          <w:b/>
          <w:sz w:val="28"/>
          <w:szCs w:val="21"/>
        </w:rPr>
      </w:pPr>
    </w:p>
    <w:p w:rsidR="00C66DB1" w:rsidRDefault="00C66DB1" w:rsidP="00216500">
      <w:pPr>
        <w:rPr>
          <w:rFonts w:ascii="HGPｺﾞｼｯｸM" w:eastAsia="HGPｺﾞｼｯｸM" w:hAnsiTheme="majorEastAsia"/>
          <w:b/>
          <w:sz w:val="28"/>
          <w:szCs w:val="21"/>
        </w:rPr>
      </w:pPr>
    </w:p>
    <w:p w:rsidR="00C66DB1" w:rsidRDefault="00C66DB1" w:rsidP="00216500">
      <w:pPr>
        <w:rPr>
          <w:rFonts w:ascii="HGPｺﾞｼｯｸM" w:eastAsia="HGPｺﾞｼｯｸM" w:hAnsiTheme="majorEastAsia"/>
          <w:b/>
          <w:sz w:val="28"/>
          <w:szCs w:val="21"/>
        </w:rPr>
      </w:pPr>
    </w:p>
    <w:p w:rsidR="00216500" w:rsidRPr="00BB4FB9" w:rsidRDefault="00CE6BBA" w:rsidP="00216500">
      <w:pPr>
        <w:rPr>
          <w:rFonts w:ascii="HGPｺﾞｼｯｸM" w:eastAsia="HGPｺﾞｼｯｸM" w:hAnsiTheme="majorEastAsia"/>
          <w:b/>
          <w:sz w:val="28"/>
          <w:szCs w:val="21"/>
        </w:rPr>
      </w:pPr>
      <w:r>
        <w:rPr>
          <w:rFonts w:ascii="HGPｺﾞｼｯｸM" w:eastAsia="HGPｺﾞｼｯｸM" w:hAnsi="Meiryo UI" w:cs="Meiryo UI" w:hint="eastAsia"/>
          <w:b/>
          <w:caps/>
          <w:noProof/>
          <w:sz w:val="28"/>
          <w:szCs w:val="21"/>
        </w:rPr>
        <w:lastRenderedPageBreak/>
        <mc:AlternateContent>
          <mc:Choice Requires="wps">
            <w:drawing>
              <wp:anchor distT="0" distB="0" distL="114300" distR="114300" simplePos="0" relativeHeight="251749376" behindDoc="0" locked="0" layoutInCell="1" allowOverlap="1" wp14:anchorId="188BEA29" wp14:editId="4AA2DDBE">
                <wp:simplePos x="0" y="0"/>
                <wp:positionH relativeFrom="column">
                  <wp:posOffset>-3810</wp:posOffset>
                </wp:positionH>
                <wp:positionV relativeFrom="paragraph">
                  <wp:posOffset>-12700</wp:posOffset>
                </wp:positionV>
                <wp:extent cx="5410200" cy="35242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5410200" cy="352425"/>
                        </a:xfrm>
                        <a:prstGeom prst="rect">
                          <a:avLst/>
                        </a:prstGeom>
                        <a:solidFill>
                          <a:schemeClr val="accent6">
                            <a:lumMod val="60000"/>
                            <a:lumOff val="40000"/>
                          </a:schemeClr>
                        </a:solidFill>
                        <a:ln w="25400" cap="flat" cmpd="sng" algn="ctr">
                          <a:noFill/>
                          <a:prstDash val="solid"/>
                        </a:ln>
                        <a:effectLst/>
                      </wps:spPr>
                      <wps:txbx>
                        <w:txbxContent>
                          <w:p w:rsidR="005D716E" w:rsidRDefault="005D716E" w:rsidP="00CE6BBA">
                            <w:pPr>
                              <w:spacing w:line="440" w:lineRule="exact"/>
                              <w:jc w:val="left"/>
                            </w:pPr>
                            <w:r w:rsidRPr="00BB4FB9">
                              <w:rPr>
                                <w:rFonts w:ascii="HGPｺﾞｼｯｸM" w:eastAsia="HGPｺﾞｼｯｸM" w:hAnsi="Meiryo UI" w:cs="Meiryo UI" w:hint="eastAsia"/>
                                <w:b/>
                                <w:caps/>
                                <w:sz w:val="28"/>
                                <w:szCs w:val="21"/>
                              </w:rPr>
                              <w:t>第</w:t>
                            </w:r>
                            <w:r>
                              <w:rPr>
                                <w:rFonts w:ascii="HGPｺﾞｼｯｸM" w:eastAsia="HGPｺﾞｼｯｸM" w:hAnsi="Meiryo UI" w:cs="Meiryo UI" w:hint="eastAsia"/>
                                <w:b/>
                                <w:caps/>
                                <w:sz w:val="28"/>
                                <w:szCs w:val="21"/>
                              </w:rPr>
                              <w:t>５</w:t>
                            </w:r>
                            <w:r w:rsidRPr="00BB4FB9">
                              <w:rPr>
                                <w:rFonts w:ascii="HGPｺﾞｼｯｸM" w:eastAsia="HGPｺﾞｼｯｸM" w:hAnsi="Meiryo UI" w:cs="Meiryo UI" w:hint="eastAsia"/>
                                <w:b/>
                                <w:caps/>
                                <w:sz w:val="28"/>
                                <w:szCs w:val="21"/>
                              </w:rPr>
                              <w:t xml:space="preserve">章　</w:t>
                            </w:r>
                            <w:r w:rsidRPr="00CE6BBA">
                              <w:rPr>
                                <w:rFonts w:ascii="HGPｺﾞｼｯｸM" w:eastAsia="HGPｺﾞｼｯｸM" w:hAnsi="Meiryo UI" w:cs="Meiryo UI" w:hint="eastAsia"/>
                                <w:b/>
                                <w:caps/>
                                <w:spacing w:val="70"/>
                                <w:kern w:val="0"/>
                                <w:sz w:val="28"/>
                                <w:szCs w:val="21"/>
                                <w:fitText w:val="1546" w:id="1775398656"/>
                              </w:rPr>
                              <w:t>参考資</w:t>
                            </w:r>
                            <w:r w:rsidRPr="00CE6BBA">
                              <w:rPr>
                                <w:rFonts w:ascii="HGPｺﾞｼｯｸM" w:eastAsia="HGPｺﾞｼｯｸM" w:hAnsi="Meiryo UI" w:cs="Meiryo UI" w:hint="eastAsia"/>
                                <w:b/>
                                <w:caps/>
                                <w:spacing w:val="1"/>
                                <w:kern w:val="0"/>
                                <w:sz w:val="28"/>
                                <w:szCs w:val="21"/>
                                <w:fitText w:val="1546" w:id="1775398656"/>
                              </w:rPr>
                              <w:t>料</w:t>
                            </w:r>
                          </w:p>
                        </w:txbxContent>
                      </wps:txbx>
                      <wps:bodyPr rot="0" spcFirstLastPara="0" vertOverflow="overflow" horzOverflow="overflow" vert="horz" wrap="square" lIns="91440" tIns="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10" o:spid="_x0000_s1038" style="position:absolute;left:0;text-align:left;margin-left:-.3pt;margin-top:-1pt;width:426pt;height:27.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" fillcolor="#fabf8f [1945]" stroked="f" strokeweight="2pt">
                <v:textbox inset=",0,,1mm">
                  <w:txbxContent>
                    <w:p w:rsidR="005D716E" w:rsidRDefault="005D716E" w:rsidP="00CE6BBA">
                      <w:pPr>
                        <w:spacing w:line="440" w:lineRule="exact"/>
                        <w:jc w:val="left"/>
                      </w:pPr>
                      <w:r w:rsidRPr="00BB4FB9">
                        <w:rPr>
                          <w:rFonts w:ascii="HGPｺﾞｼｯｸM" w:eastAsia="HGPｺﾞｼｯｸM" w:hAnsi="Meiryo UI" w:cs="Meiryo UI" w:hint="eastAsia"/>
                          <w:b/>
                          <w:caps/>
                          <w:sz w:val="28"/>
                          <w:szCs w:val="21"/>
                        </w:rPr>
                        <w:t>第</w:t>
                      </w:r>
                      <w:r>
                        <w:rPr>
                          <w:rFonts w:ascii="HGPｺﾞｼｯｸM" w:eastAsia="HGPｺﾞｼｯｸM" w:hAnsi="Meiryo UI" w:cs="Meiryo UI" w:hint="eastAsia"/>
                          <w:b/>
                          <w:caps/>
                          <w:sz w:val="28"/>
                          <w:szCs w:val="21"/>
                        </w:rPr>
                        <w:t>５</w:t>
                      </w:r>
                      <w:r w:rsidRPr="00BB4FB9">
                        <w:rPr>
                          <w:rFonts w:ascii="HGPｺﾞｼｯｸM" w:eastAsia="HGPｺﾞｼｯｸM" w:hAnsi="Meiryo UI" w:cs="Meiryo UI" w:hint="eastAsia"/>
                          <w:b/>
                          <w:caps/>
                          <w:sz w:val="28"/>
                          <w:szCs w:val="21"/>
                        </w:rPr>
                        <w:t xml:space="preserve">章　</w:t>
                      </w:r>
                      <w:r w:rsidRPr="00CE6BBA">
                        <w:rPr>
                          <w:rFonts w:ascii="HGPｺﾞｼｯｸM" w:eastAsia="HGPｺﾞｼｯｸM" w:hAnsi="Meiryo UI" w:cs="Meiryo UI" w:hint="eastAsia"/>
                          <w:b/>
                          <w:caps/>
                          <w:spacing w:val="70"/>
                          <w:kern w:val="0"/>
                          <w:sz w:val="28"/>
                          <w:szCs w:val="21"/>
                          <w:fitText w:val="1546" w:id="1775398656"/>
                        </w:rPr>
                        <w:t>参考資</w:t>
                      </w:r>
                      <w:r w:rsidRPr="00CE6BBA">
                        <w:rPr>
                          <w:rFonts w:ascii="HGPｺﾞｼｯｸM" w:eastAsia="HGPｺﾞｼｯｸM" w:hAnsi="Meiryo UI" w:cs="Meiryo UI" w:hint="eastAsia"/>
                          <w:b/>
                          <w:caps/>
                          <w:spacing w:val="1"/>
                          <w:kern w:val="0"/>
                          <w:sz w:val="28"/>
                          <w:szCs w:val="21"/>
                          <w:fitText w:val="1546" w:id="1775398656"/>
                        </w:rPr>
                        <w:t>料</w:t>
                      </w:r>
                    </w:p>
                  </w:txbxContent>
                </v:textbox>
              </v:rect>
            </w:pict>
          </mc:Fallback>
        </mc:AlternateContent>
      </w:r>
      <w:r w:rsidR="00C549AF">
        <w:rPr>
          <w:rFonts w:ascii="HGPｺﾞｼｯｸM" w:eastAsia="HGPｺﾞｼｯｸM" w:hAnsiTheme="majorEastAsia" w:hint="eastAsia"/>
          <w:b/>
          <w:sz w:val="28"/>
          <w:szCs w:val="21"/>
        </w:rPr>
        <w:t>第５</w:t>
      </w:r>
      <w:r w:rsidR="00216500">
        <w:rPr>
          <w:rFonts w:ascii="HGPｺﾞｼｯｸM" w:eastAsia="HGPｺﾞｼｯｸM" w:hAnsiTheme="majorEastAsia" w:hint="eastAsia"/>
          <w:b/>
          <w:sz w:val="28"/>
          <w:szCs w:val="21"/>
        </w:rPr>
        <w:t>章　参考資料</w:t>
      </w:r>
    </w:p>
    <w:p w:rsidR="00647983" w:rsidRPr="00C549AF" w:rsidRDefault="0096084C" w:rsidP="0096084C">
      <w:pPr>
        <w:spacing w:line="300" w:lineRule="exact"/>
        <w:rPr>
          <w:rFonts w:ascii="HGPｺﾞｼｯｸM" w:eastAsia="HGPｺﾞｼｯｸM" w:hAnsi="Meiryo UI" w:cs="Meiryo UI"/>
          <w:b/>
          <w:caps/>
          <w:sz w:val="24"/>
          <w:szCs w:val="21"/>
        </w:rPr>
      </w:pPr>
      <w:r>
        <w:rPr>
          <w:rFonts w:ascii="HGPｺﾞｼｯｸM" w:eastAsia="HGPｺﾞｼｯｸM" w:hAnsi="Meiryo UI" w:cs="Meiryo UI" w:hint="eastAsia"/>
          <w:b/>
          <w:color w:val="632423" w:themeColor="accent2" w:themeShade="80"/>
          <w:sz w:val="24"/>
          <w:szCs w:val="21"/>
          <w:bdr w:val="single" w:sz="6" w:space="0" w:color="632423" w:themeColor="accent2" w:themeShade="80"/>
        </w:rPr>
        <w:t>5</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632423" w:themeColor="accent2" w:themeShade="80"/>
          <w:sz w:val="24"/>
          <w:szCs w:val="21"/>
          <w:bdr w:val="single" w:sz="6" w:space="0" w:color="632423" w:themeColor="accent2" w:themeShade="80"/>
        </w:rPr>
        <w:t>1</w:t>
      </w:r>
      <w:r w:rsidRPr="00262E71">
        <w:rPr>
          <w:rFonts w:ascii="HGPｺﾞｼｯｸM" w:eastAsia="HGPｺﾞｼｯｸM" w:hAnsi="Meiryo UI" w:cs="Meiryo UI" w:hint="eastAsia"/>
          <w:b/>
          <w:color w:val="632423" w:themeColor="accent2" w:themeShade="80"/>
          <w:sz w:val="24"/>
          <w:szCs w:val="21"/>
          <w:bdr w:val="single" w:sz="6" w:space="0" w:color="632423" w:themeColor="accent2" w:themeShade="80"/>
        </w:rPr>
        <w:t>．</w:t>
      </w:r>
      <w:r>
        <w:rPr>
          <w:rFonts w:ascii="HGPｺﾞｼｯｸM" w:eastAsia="HGPｺﾞｼｯｸM" w:hAnsi="Meiryo UI" w:cs="Meiryo UI" w:hint="eastAsia"/>
          <w:b/>
          <w:color w:val="FFFFFF" w:themeColor="background1"/>
          <w:sz w:val="24"/>
          <w:szCs w:val="21"/>
          <w:highlight w:val="darkRed"/>
          <w:bdr w:val="single" w:sz="6" w:space="0" w:color="632423" w:themeColor="accent2" w:themeShade="80"/>
        </w:rPr>
        <w:t>南海トラフ地震の被害想定について</w:t>
      </w:r>
    </w:p>
    <w:p w:rsidR="0046737A" w:rsidRPr="00216500" w:rsidRDefault="00216500" w:rsidP="00216500">
      <w:pPr>
        <w:ind w:firstLineChars="100" w:firstLine="221"/>
        <w:rPr>
          <w:rFonts w:ascii="ＭＳ Ｐ明朝" w:eastAsia="ＭＳ Ｐ明朝" w:hAnsi="ＭＳ Ｐ明朝" w:cs="Meiryo UI"/>
          <w:b/>
          <w:caps/>
          <w:sz w:val="22"/>
          <w:szCs w:val="21"/>
        </w:rPr>
      </w:pPr>
      <w:r w:rsidRPr="00216500">
        <w:rPr>
          <w:rFonts w:ascii="ＭＳ Ｐ明朝" w:eastAsia="ＭＳ Ｐ明朝" w:hAnsi="ＭＳ Ｐ明朝" w:cs="Meiryo UI" w:hint="eastAsia"/>
          <w:b/>
          <w:caps/>
          <w:sz w:val="22"/>
          <w:szCs w:val="21"/>
        </w:rPr>
        <w:t>１．</w:t>
      </w:r>
      <w:r w:rsidR="0046737A" w:rsidRPr="00216500">
        <w:rPr>
          <w:rFonts w:ascii="ＭＳ Ｐ明朝" w:eastAsia="ＭＳ Ｐ明朝" w:hAnsi="ＭＳ Ｐ明朝" w:cs="Meiryo UI" w:hint="eastAsia"/>
          <w:b/>
          <w:caps/>
          <w:sz w:val="22"/>
          <w:szCs w:val="21"/>
        </w:rPr>
        <w:t>震度分布及び液状化の可能性について</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図1</w:t>
      </w:r>
      <w:r>
        <w:rPr>
          <w:rFonts w:asciiTheme="minorEastAsia" w:hAnsiTheme="minorEastAsia" w:cs="Meiryo UI" w:hint="eastAsia"/>
          <w:caps/>
          <w:sz w:val="22"/>
          <w:szCs w:val="21"/>
        </w:rPr>
        <w:t>-1</w:t>
      </w:r>
      <w:r w:rsidRPr="00BB4FB9">
        <w:rPr>
          <w:rFonts w:asciiTheme="minorEastAsia" w:hAnsiTheme="minorEastAsia" w:cs="Meiryo UI" w:hint="eastAsia"/>
          <w:caps/>
          <w:sz w:val="22"/>
          <w:szCs w:val="21"/>
        </w:rPr>
        <w:t>は、南海トラフ地震の震度分布の想定図で</w:t>
      </w:r>
      <w:r>
        <w:rPr>
          <w:rFonts w:asciiTheme="minorEastAsia" w:hAnsiTheme="minorEastAsia" w:cs="Meiryo UI" w:hint="eastAsia"/>
          <w:caps/>
          <w:sz w:val="22"/>
          <w:szCs w:val="21"/>
        </w:rPr>
        <w:t>あり</w:t>
      </w:r>
      <w:r w:rsidRPr="00BB4FB9">
        <w:rPr>
          <w:rFonts w:asciiTheme="minorEastAsia" w:hAnsiTheme="minorEastAsia" w:cs="Meiryo UI" w:hint="eastAsia"/>
          <w:caps/>
          <w:sz w:val="22"/>
          <w:szCs w:val="21"/>
        </w:rPr>
        <w:t>、黄色が震度６弱、オレンジが震度６強、緑が震度５強</w:t>
      </w:r>
      <w:r>
        <w:rPr>
          <w:rFonts w:asciiTheme="minorEastAsia" w:hAnsiTheme="minorEastAsia" w:cs="Meiryo UI" w:hint="eastAsia"/>
          <w:caps/>
          <w:sz w:val="22"/>
          <w:szCs w:val="21"/>
        </w:rPr>
        <w:t>の地域となっている</w:t>
      </w:r>
      <w:r w:rsidRPr="00BB4FB9">
        <w:rPr>
          <w:rFonts w:asciiTheme="minorEastAsia" w:hAnsiTheme="minorEastAsia" w:cs="Meiryo UI" w:hint="eastAsia"/>
          <w:caps/>
          <w:sz w:val="22"/>
          <w:szCs w:val="21"/>
        </w:rPr>
        <w:t>。</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今回の大阪北部地震の最大震度は６弱で</w:t>
      </w:r>
      <w:r>
        <w:rPr>
          <w:rFonts w:asciiTheme="minorEastAsia" w:hAnsiTheme="minorEastAsia" w:cs="Meiryo UI" w:hint="eastAsia"/>
          <w:caps/>
          <w:sz w:val="22"/>
          <w:szCs w:val="21"/>
        </w:rPr>
        <w:t>あり</w:t>
      </w:r>
      <w:r w:rsidRPr="00BB4FB9">
        <w:rPr>
          <w:rFonts w:asciiTheme="minorEastAsia" w:hAnsiTheme="minorEastAsia" w:cs="Meiryo UI" w:hint="eastAsia"/>
          <w:caps/>
          <w:sz w:val="22"/>
          <w:szCs w:val="21"/>
        </w:rPr>
        <w:t>、地域は大阪市北区、高槻市、枚方市、茨木市、箕面市と北部の地域に限定された地震だった</w:t>
      </w:r>
      <w:r>
        <w:rPr>
          <w:rFonts w:asciiTheme="minorEastAsia" w:hAnsiTheme="minorEastAsia" w:cs="Meiryo UI" w:hint="eastAsia"/>
          <w:caps/>
          <w:sz w:val="22"/>
          <w:szCs w:val="21"/>
        </w:rPr>
        <w:t>が、</w:t>
      </w:r>
      <w:r w:rsidRPr="00BB4FB9">
        <w:rPr>
          <w:rFonts w:asciiTheme="minorEastAsia" w:hAnsiTheme="minorEastAsia" w:cs="Meiryo UI" w:hint="eastAsia"/>
          <w:caps/>
          <w:sz w:val="22"/>
          <w:szCs w:val="21"/>
        </w:rPr>
        <w:t>南海トラフ地震が発生すると、黄色の６弱が府下全域に広がるという被害想定となる。</w:t>
      </w:r>
    </w:p>
    <w:p w:rsidR="0046737A" w:rsidRDefault="0046737A" w:rsidP="0046737A">
      <w:pPr>
        <w:spacing w:line="276" w:lineRule="auto"/>
        <w:ind w:leftChars="200" w:left="420" w:firstLineChars="100" w:firstLine="220"/>
        <w:rPr>
          <w:rFonts w:asciiTheme="minorEastAsia" w:hAnsiTheme="minorEastAsia" w:cs="Meiryo UI"/>
          <w:caps/>
          <w:sz w:val="22"/>
        </w:rPr>
      </w:pPr>
      <w:r w:rsidRPr="003A5566">
        <w:rPr>
          <w:rFonts w:asciiTheme="minorEastAsia" w:hAnsiTheme="minorEastAsia" w:cs="Meiryo UI" w:hint="eastAsia"/>
          <w:caps/>
          <w:sz w:val="22"/>
        </w:rPr>
        <w:t>また、図</w:t>
      </w:r>
      <w:r>
        <w:rPr>
          <w:rFonts w:asciiTheme="minorEastAsia" w:hAnsiTheme="minorEastAsia" w:cs="Meiryo UI" w:hint="eastAsia"/>
          <w:caps/>
          <w:sz w:val="22"/>
        </w:rPr>
        <w:t>1-</w:t>
      </w:r>
      <w:r w:rsidRPr="003A5566">
        <w:rPr>
          <w:rFonts w:asciiTheme="minorEastAsia" w:hAnsiTheme="minorEastAsia" w:cs="Meiryo UI" w:hint="eastAsia"/>
          <w:caps/>
          <w:sz w:val="22"/>
        </w:rPr>
        <w:t>2は、液状化の可能性を表した図で、大阪の沖積平野である赤着色部が、非常に液状化が激しい想定となる。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685"/>
      </w:tblGrid>
      <w:tr w:rsidR="0046737A" w:rsidRPr="00BB4FB9" w:rsidTr="0046737A">
        <w:trPr>
          <w:trHeight w:val="4535"/>
          <w:jc w:val="center"/>
        </w:trPr>
        <w:tc>
          <w:tcPr>
            <w:tcW w:w="3685" w:type="dxa"/>
            <w:vAlign w:val="center"/>
          </w:tcPr>
          <w:p w:rsidR="0046737A" w:rsidRPr="00BB4FB9" w:rsidRDefault="002F2214" w:rsidP="0046737A">
            <w:pPr>
              <w:jc w:val="center"/>
              <w:rPr>
                <w:rFonts w:ascii="HGPｺﾞｼｯｸM" w:eastAsia="HGPｺﾞｼｯｸM" w:hAnsi="Meiryo UI" w:cs="Meiryo UI"/>
                <w:caps/>
                <w:szCs w:val="21"/>
              </w:rPr>
            </w:pPr>
            <w:r w:rsidRPr="00BB4FB9">
              <w:rPr>
                <w:rFonts w:asciiTheme="minorEastAsia" w:hAnsiTheme="minorEastAsia" w:cs="Meiryo UI"/>
                <w:caps/>
                <w:noProof/>
                <w:szCs w:val="21"/>
              </w:rPr>
              <w:drawing>
                <wp:anchor distT="0" distB="0" distL="114300" distR="114300" simplePos="0" relativeHeight="251732992" behindDoc="0" locked="0" layoutInCell="0" allowOverlap="1" wp14:anchorId="65219A5D" wp14:editId="552BC18B">
                  <wp:simplePos x="0" y="0"/>
                  <wp:positionH relativeFrom="column">
                    <wp:posOffset>417195</wp:posOffset>
                  </wp:positionH>
                  <wp:positionV relativeFrom="page">
                    <wp:posOffset>5069205</wp:posOffset>
                  </wp:positionV>
                  <wp:extent cx="899160" cy="821690"/>
                  <wp:effectExtent l="0" t="0" r="0" b="0"/>
                  <wp:wrapNone/>
                  <wp:docPr id="174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図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160" cy="8216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B4FB9">
              <w:rPr>
                <w:rFonts w:asciiTheme="minorEastAsia" w:hAnsiTheme="minorEastAsia" w:cs="Meiryo UI"/>
                <w:caps/>
                <w:noProof/>
                <w:szCs w:val="21"/>
              </w:rPr>
              <w:drawing>
                <wp:anchor distT="0" distB="0" distL="114300" distR="114300" simplePos="0" relativeHeight="251735040" behindDoc="0" locked="0" layoutInCell="0" allowOverlap="1" wp14:anchorId="0AACD095" wp14:editId="22CAAADD">
                  <wp:simplePos x="0" y="0"/>
                  <wp:positionH relativeFrom="column">
                    <wp:posOffset>2750185</wp:posOffset>
                  </wp:positionH>
                  <wp:positionV relativeFrom="page">
                    <wp:posOffset>5069205</wp:posOffset>
                  </wp:positionV>
                  <wp:extent cx="899160" cy="734695"/>
                  <wp:effectExtent l="0" t="0" r="0" b="8255"/>
                  <wp:wrapNone/>
                  <wp:docPr id="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6"/>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9160" cy="734695"/>
                          </a:xfrm>
                          <a:prstGeom prst="rect">
                            <a:avLst/>
                          </a:prstGeom>
                          <a:solidFill>
                            <a:schemeClr val="bg1"/>
                          </a:solidFill>
                          <a:ln>
                            <a:noFill/>
                          </a:ln>
                          <a:extLst/>
                        </pic:spPr>
                      </pic:pic>
                    </a:graphicData>
                  </a:graphic>
                  <wp14:sizeRelH relativeFrom="page">
                    <wp14:pctWidth>0</wp14:pctWidth>
                  </wp14:sizeRelH>
                  <wp14:sizeRelV relativeFrom="page">
                    <wp14:pctHeight>0</wp14:pctHeight>
                  </wp14:sizeRelV>
                </wp:anchor>
              </w:drawing>
            </w:r>
            <w:r w:rsidRPr="00BB4FB9">
              <w:rPr>
                <w:rFonts w:ascii="HGPｺﾞｼｯｸM" w:eastAsia="HGPｺﾞｼｯｸM" w:hAnsi="Meiryo UI" w:cs="Meiryo UI"/>
                <w:caps/>
                <w:noProof/>
                <w:szCs w:val="21"/>
              </w:rPr>
              <w:drawing>
                <wp:inline distT="0" distB="0" distL="0" distR="0" wp14:anchorId="5409A5BE" wp14:editId="1128527A">
                  <wp:extent cx="2160000" cy="2532960"/>
                  <wp:effectExtent l="0" t="0" r="0" b="1270"/>
                  <wp:docPr id="174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図 4"/>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0000" cy="2532960"/>
                          </a:xfrm>
                          <a:prstGeom prst="rect">
                            <a:avLst/>
                          </a:prstGeom>
                          <a:noFill/>
                          <a:ln>
                            <a:noFill/>
                          </a:ln>
                          <a:extLst/>
                        </pic:spPr>
                      </pic:pic>
                    </a:graphicData>
                  </a:graphic>
                </wp:inline>
              </w:drawing>
            </w:r>
          </w:p>
        </w:tc>
        <w:tc>
          <w:tcPr>
            <w:tcW w:w="3685" w:type="dxa"/>
            <w:vAlign w:val="center"/>
          </w:tcPr>
          <w:p w:rsidR="0046737A" w:rsidRPr="00BB4FB9" w:rsidRDefault="002F2214" w:rsidP="0046737A">
            <w:pPr>
              <w:jc w:val="center"/>
              <w:rPr>
                <w:rFonts w:ascii="HGPｺﾞｼｯｸM" w:eastAsia="HGPｺﾞｼｯｸM" w:hAnsi="Meiryo UI" w:cs="Meiryo UI"/>
                <w:caps/>
                <w:szCs w:val="21"/>
              </w:rPr>
            </w:pPr>
            <w:r w:rsidRPr="00BB4FB9">
              <w:rPr>
                <w:rFonts w:ascii="HGPｺﾞｼｯｸM" w:eastAsia="HGPｺﾞｼｯｸM" w:hAnsi="Meiryo UI" w:cs="Meiryo UI"/>
                <w:caps/>
                <w:noProof/>
                <w:szCs w:val="21"/>
              </w:rPr>
              <w:drawing>
                <wp:inline distT="0" distB="0" distL="0" distR="0" wp14:anchorId="52F0CDBD" wp14:editId="7B11A712">
                  <wp:extent cx="2160000" cy="2512080"/>
                  <wp:effectExtent l="0" t="0" r="0" b="2540"/>
                  <wp:docPr id="2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512080"/>
                          </a:xfrm>
                          <a:prstGeom prst="rect">
                            <a:avLst/>
                          </a:prstGeom>
                          <a:noFill/>
                          <a:ln>
                            <a:noFill/>
                          </a:ln>
                          <a:extLst/>
                        </pic:spPr>
                      </pic:pic>
                    </a:graphicData>
                  </a:graphic>
                </wp:inline>
              </w:drawing>
            </w:r>
          </w:p>
        </w:tc>
      </w:tr>
      <w:tr w:rsidR="001C64F7" w:rsidRPr="00BB4FB9" w:rsidTr="0046737A">
        <w:trPr>
          <w:jc w:val="center"/>
        </w:trPr>
        <w:tc>
          <w:tcPr>
            <w:tcW w:w="3685" w:type="dxa"/>
          </w:tcPr>
          <w:p w:rsidR="001C64F7" w:rsidRPr="00BB4FB9" w:rsidRDefault="001C64F7" w:rsidP="00591C01">
            <w:pPr>
              <w:jc w:val="center"/>
              <w:rPr>
                <w:rFonts w:ascii="HGPｺﾞｼｯｸM" w:eastAsia="HGPｺﾞｼｯｸM" w:hAnsi="Meiryo UI" w:cs="Meiryo UI"/>
                <w:caps/>
                <w:szCs w:val="21"/>
              </w:rPr>
            </w:pPr>
            <w:r w:rsidRPr="00BB4FB9">
              <w:rPr>
                <w:rFonts w:ascii="HGPｺﾞｼｯｸM" w:eastAsia="HGPｺﾞｼｯｸM" w:hAnsi="Meiryo UI" w:cs="Meiryo UI" w:hint="eastAsia"/>
                <w:caps/>
                <w:sz w:val="18"/>
                <w:szCs w:val="21"/>
              </w:rPr>
              <w:t>図１</w:t>
            </w:r>
            <w:r>
              <w:rPr>
                <w:rFonts w:ascii="HGPｺﾞｼｯｸM" w:eastAsia="HGPｺﾞｼｯｸM" w:hAnsi="Meiryo UI" w:cs="Meiryo UI" w:hint="eastAsia"/>
                <w:caps/>
                <w:sz w:val="18"/>
                <w:szCs w:val="21"/>
              </w:rPr>
              <w:t>-1</w:t>
            </w:r>
            <w:r w:rsidRPr="00BB4FB9">
              <w:rPr>
                <w:rFonts w:ascii="HGPｺﾞｼｯｸM" w:eastAsia="HGPｺﾞｼｯｸM" w:hAnsi="Meiryo UI" w:cs="Meiryo UI" w:hint="eastAsia"/>
                <w:caps/>
                <w:sz w:val="18"/>
                <w:szCs w:val="21"/>
              </w:rPr>
              <w:t xml:space="preserve">　震度分布図</w:t>
            </w:r>
          </w:p>
        </w:tc>
        <w:tc>
          <w:tcPr>
            <w:tcW w:w="3685" w:type="dxa"/>
          </w:tcPr>
          <w:p w:rsidR="001C64F7" w:rsidRPr="00BB4FB9" w:rsidRDefault="001C64F7" w:rsidP="00591C01">
            <w:pPr>
              <w:jc w:val="center"/>
              <w:rPr>
                <w:rFonts w:ascii="HGPｺﾞｼｯｸM" w:eastAsia="HGPｺﾞｼｯｸM" w:hAnsi="Meiryo UI" w:cs="Meiryo UI"/>
                <w:caps/>
                <w:szCs w:val="21"/>
              </w:rPr>
            </w:pPr>
            <w:r>
              <w:rPr>
                <w:rFonts w:ascii="HGPｺﾞｼｯｸM" w:eastAsia="HGPｺﾞｼｯｸM" w:hAnsi="Meiryo UI" w:cs="Meiryo UI" w:hint="eastAsia"/>
                <w:caps/>
                <w:sz w:val="18"/>
                <w:szCs w:val="21"/>
              </w:rPr>
              <w:t>図1-</w:t>
            </w:r>
            <w:r w:rsidRPr="00BB4FB9">
              <w:rPr>
                <w:rFonts w:ascii="HGPｺﾞｼｯｸM" w:eastAsia="HGPｺﾞｼｯｸM" w:hAnsi="Meiryo UI" w:cs="Meiryo UI" w:hint="eastAsia"/>
                <w:caps/>
                <w:sz w:val="18"/>
                <w:szCs w:val="21"/>
              </w:rPr>
              <w:t>２　液状化の可能性図</w:t>
            </w:r>
          </w:p>
        </w:tc>
      </w:tr>
    </w:tbl>
    <w:p w:rsidR="0046737A" w:rsidRDefault="0046737A" w:rsidP="0046737A">
      <w:pPr>
        <w:widowControl/>
        <w:jc w:val="left"/>
        <w:rPr>
          <w:rFonts w:asciiTheme="minorEastAsia" w:hAnsiTheme="minorEastAsia" w:cs="Meiryo UI"/>
          <w:caps/>
          <w:sz w:val="22"/>
        </w:rPr>
      </w:pPr>
    </w:p>
    <w:p w:rsidR="0046737A" w:rsidRDefault="0046737A">
      <w:pPr>
        <w:widowControl/>
        <w:jc w:val="left"/>
        <w:rPr>
          <w:rFonts w:asciiTheme="minorEastAsia" w:hAnsiTheme="minorEastAsia" w:cs="Meiryo UI"/>
          <w:caps/>
          <w:sz w:val="22"/>
        </w:rPr>
      </w:pPr>
      <w:r>
        <w:rPr>
          <w:rFonts w:asciiTheme="minorEastAsia" w:hAnsiTheme="minorEastAsia" w:cs="Meiryo UI"/>
          <w:caps/>
          <w:sz w:val="22"/>
        </w:rPr>
        <w:br w:type="page"/>
      </w:r>
    </w:p>
    <w:p w:rsidR="0046737A" w:rsidRPr="00216500" w:rsidRDefault="00216500" w:rsidP="00216500">
      <w:pPr>
        <w:ind w:left="284"/>
        <w:rPr>
          <w:rFonts w:ascii="ＭＳ Ｐ明朝" w:eastAsia="ＭＳ Ｐ明朝" w:hAnsi="ＭＳ Ｐ明朝" w:cs="Meiryo UI"/>
          <w:b/>
          <w:caps/>
          <w:sz w:val="22"/>
          <w:szCs w:val="21"/>
        </w:rPr>
      </w:pPr>
      <w:r>
        <w:rPr>
          <w:rFonts w:ascii="ＭＳ Ｐ明朝" w:eastAsia="ＭＳ Ｐ明朝" w:hAnsi="ＭＳ Ｐ明朝" w:cs="Meiryo UI" w:hint="eastAsia"/>
          <w:b/>
          <w:caps/>
          <w:sz w:val="22"/>
          <w:szCs w:val="21"/>
        </w:rPr>
        <w:lastRenderedPageBreak/>
        <w:t>２．</w:t>
      </w:r>
      <w:r w:rsidR="00647983" w:rsidRPr="00216500">
        <w:rPr>
          <w:rFonts w:ascii="ＭＳ Ｐ明朝" w:eastAsia="ＭＳ Ｐ明朝" w:hAnsi="ＭＳ Ｐ明朝" w:cs="Meiryo UI" w:hint="eastAsia"/>
          <w:b/>
          <w:caps/>
          <w:sz w:val="22"/>
          <w:szCs w:val="21"/>
        </w:rPr>
        <w:t xml:space="preserve"> </w:t>
      </w:r>
      <w:r w:rsidR="0046737A" w:rsidRPr="00216500">
        <w:rPr>
          <w:rFonts w:ascii="ＭＳ Ｐ明朝" w:eastAsia="ＭＳ Ｐ明朝" w:hAnsi="ＭＳ Ｐ明朝" w:cs="Meiryo UI" w:hint="eastAsia"/>
          <w:b/>
          <w:caps/>
          <w:sz w:val="22"/>
          <w:szCs w:val="21"/>
        </w:rPr>
        <w:t>津波被害想定について</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南海トラフ地震が起こると、津波による被害が想定される。</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Pr>
          <w:rFonts w:asciiTheme="minorEastAsia" w:hAnsiTheme="minorEastAsia" w:cs="Meiryo UI" w:hint="eastAsia"/>
          <w:caps/>
          <w:sz w:val="22"/>
          <w:szCs w:val="21"/>
        </w:rPr>
        <w:t>図1-</w:t>
      </w:r>
      <w:r w:rsidRPr="00BB4FB9">
        <w:rPr>
          <w:rFonts w:asciiTheme="minorEastAsia" w:hAnsiTheme="minorEastAsia" w:cs="Meiryo UI" w:hint="eastAsia"/>
          <w:caps/>
          <w:sz w:val="22"/>
          <w:szCs w:val="21"/>
        </w:rPr>
        <w:t>3は平成25年８月に大阪府が公表した南海トラフ巨大地震の津波による被害想定図である。条件はすべての防潮堤が地震による液状化によって沈下し、水門鉄扉は</w:t>
      </w:r>
      <w:r w:rsidR="00C754D1">
        <w:rPr>
          <w:rFonts w:asciiTheme="minorEastAsia" w:hAnsiTheme="minorEastAsia" w:cs="Meiryo UI" w:hint="eastAsia"/>
          <w:caps/>
          <w:sz w:val="22"/>
          <w:szCs w:val="21"/>
        </w:rPr>
        <w:t>開放されている</w:t>
      </w:r>
      <w:r w:rsidRPr="00BB4FB9">
        <w:rPr>
          <w:rFonts w:asciiTheme="minorEastAsia" w:hAnsiTheme="minorEastAsia" w:cs="Meiryo UI" w:hint="eastAsia"/>
          <w:caps/>
          <w:sz w:val="22"/>
          <w:szCs w:val="21"/>
        </w:rPr>
        <w:t>設定である。</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結果、浸水面積は約11,000ヘクタールとなる。</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Pr>
          <w:rFonts w:asciiTheme="minorEastAsia" w:hAnsiTheme="minorEastAsia" w:cs="Meiryo UI" w:hint="eastAsia"/>
          <w:caps/>
          <w:sz w:val="22"/>
          <w:szCs w:val="21"/>
        </w:rPr>
        <w:t>図1-</w:t>
      </w:r>
      <w:r w:rsidRPr="00BB4FB9">
        <w:rPr>
          <w:rFonts w:asciiTheme="minorEastAsia" w:hAnsiTheme="minorEastAsia" w:cs="Meiryo UI" w:hint="eastAsia"/>
          <w:caps/>
          <w:sz w:val="22"/>
          <w:szCs w:val="21"/>
        </w:rPr>
        <w:t>4は南海トラフ地震対策の重要な対策となる防潮堤の液状化対策の重点区間が、平成30年度末に完了する見込みとなっていることから、この時点での被害想定を行ったものである。</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その条件は、水門鉄扉は閉鎖され、水門の海側、第一線防潮堤の対策がすべて完了し、そのハード対策の効果が100％発揮された場合の被害想定となっている。</w:t>
      </w:r>
    </w:p>
    <w:tbl>
      <w:tblPr>
        <w:tblStyle w:val="a3"/>
        <w:tblpPr w:leftFromText="142" w:rightFromText="142" w:vertAnchor="page" w:horzAnchor="margin" w:tblpXSpec="center" w:tblpY="7351"/>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252"/>
      </w:tblGrid>
      <w:tr w:rsidR="00C754D1" w:rsidTr="00C754D1">
        <w:tc>
          <w:tcPr>
            <w:tcW w:w="4819" w:type="dxa"/>
            <w:vAlign w:val="center"/>
          </w:tcPr>
          <w:p w:rsidR="00C754D1" w:rsidRDefault="00C754D1" w:rsidP="00C754D1">
            <w:pPr>
              <w:spacing w:line="276" w:lineRule="auto"/>
              <w:jc w:val="right"/>
              <w:rPr>
                <w:rFonts w:asciiTheme="minorEastAsia" w:hAnsiTheme="minorEastAsia" w:cs="Meiryo UI"/>
                <w:caps/>
                <w:sz w:val="22"/>
                <w:szCs w:val="21"/>
              </w:rPr>
            </w:pPr>
            <w:r>
              <w:rPr>
                <w:noProof/>
              </w:rPr>
              <w:drawing>
                <wp:inline distT="0" distB="0" distL="0" distR="0" wp14:anchorId="71E6F79C" wp14:editId="44B60565">
                  <wp:extent cx="2344420" cy="31823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420" cy="3182380"/>
                          </a:xfrm>
                          <a:prstGeom prst="rect">
                            <a:avLst/>
                          </a:prstGeom>
                          <a:noFill/>
                          <a:ln>
                            <a:noFill/>
                          </a:ln>
                        </pic:spPr>
                      </pic:pic>
                    </a:graphicData>
                  </a:graphic>
                </wp:inline>
              </w:drawing>
            </w:r>
          </w:p>
        </w:tc>
        <w:tc>
          <w:tcPr>
            <w:tcW w:w="4252" w:type="dxa"/>
            <w:vAlign w:val="center"/>
          </w:tcPr>
          <w:p w:rsidR="00C754D1" w:rsidRDefault="00C754D1" w:rsidP="00C754D1">
            <w:pPr>
              <w:spacing w:line="276" w:lineRule="auto"/>
              <w:jc w:val="left"/>
              <w:rPr>
                <w:rFonts w:asciiTheme="minorEastAsia" w:hAnsiTheme="minorEastAsia" w:cs="Meiryo UI"/>
                <w:caps/>
                <w:sz w:val="22"/>
                <w:szCs w:val="21"/>
              </w:rPr>
            </w:pPr>
            <w:r>
              <w:rPr>
                <w:noProof/>
              </w:rPr>
              <w:drawing>
                <wp:inline distT="0" distB="0" distL="0" distR="0" wp14:anchorId="15F9D8EC" wp14:editId="2D03986C">
                  <wp:extent cx="2338070" cy="324358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8070" cy="3243580"/>
                          </a:xfrm>
                          <a:prstGeom prst="rect">
                            <a:avLst/>
                          </a:prstGeom>
                          <a:noFill/>
                          <a:ln>
                            <a:noFill/>
                          </a:ln>
                        </pic:spPr>
                      </pic:pic>
                    </a:graphicData>
                  </a:graphic>
                </wp:inline>
              </w:drawing>
            </w:r>
          </w:p>
        </w:tc>
      </w:tr>
      <w:tr w:rsidR="00C754D1" w:rsidTr="00C754D1">
        <w:tc>
          <w:tcPr>
            <w:tcW w:w="4819" w:type="dxa"/>
            <w:vAlign w:val="center"/>
          </w:tcPr>
          <w:p w:rsidR="00C754D1" w:rsidRDefault="00C754D1" w:rsidP="00C754D1">
            <w:pPr>
              <w:spacing w:line="276" w:lineRule="auto"/>
              <w:ind w:left="1701"/>
              <w:jc w:val="left"/>
              <w:rPr>
                <w:rFonts w:asciiTheme="minorEastAsia" w:hAnsiTheme="minorEastAsia" w:cs="Meiryo UI"/>
                <w:caps/>
                <w:sz w:val="22"/>
                <w:szCs w:val="21"/>
              </w:rPr>
            </w:pPr>
            <w:r>
              <w:rPr>
                <w:rFonts w:ascii="HGPｺﾞｼｯｸM" w:eastAsia="HGPｺﾞｼｯｸM" w:hAnsi="Meiryo UI" w:cs="Meiryo UI" w:hint="eastAsia"/>
                <w:caps/>
                <w:sz w:val="18"/>
                <w:szCs w:val="21"/>
              </w:rPr>
              <w:t>図1-</w:t>
            </w:r>
            <w:r w:rsidRPr="00BB4FB9">
              <w:rPr>
                <w:rFonts w:ascii="HGPｺﾞｼｯｸM" w:eastAsia="HGPｺﾞｼｯｸM" w:hAnsi="Meiryo UI" w:cs="Meiryo UI" w:hint="eastAsia"/>
                <w:caps/>
                <w:sz w:val="18"/>
                <w:szCs w:val="21"/>
              </w:rPr>
              <w:t>3　H25.8</w:t>
            </w:r>
            <w:r>
              <w:rPr>
                <w:rFonts w:ascii="HGPｺﾞｼｯｸM" w:eastAsia="HGPｺﾞｼｯｸM" w:hAnsi="Meiryo UI" w:cs="Meiryo UI" w:hint="eastAsia"/>
                <w:caps/>
                <w:sz w:val="18"/>
                <w:szCs w:val="21"/>
              </w:rPr>
              <w:t>浸水想定図</w:t>
            </w:r>
          </w:p>
        </w:tc>
        <w:tc>
          <w:tcPr>
            <w:tcW w:w="4252" w:type="dxa"/>
            <w:vAlign w:val="center"/>
          </w:tcPr>
          <w:p w:rsidR="00C754D1" w:rsidRDefault="00C754D1" w:rsidP="00C754D1">
            <w:pPr>
              <w:spacing w:line="276" w:lineRule="auto"/>
              <w:ind w:left="426"/>
              <w:jc w:val="left"/>
              <w:rPr>
                <w:rFonts w:asciiTheme="minorEastAsia" w:hAnsiTheme="minorEastAsia" w:cs="Meiryo UI"/>
                <w:caps/>
                <w:sz w:val="22"/>
                <w:szCs w:val="21"/>
              </w:rPr>
            </w:pPr>
            <w:r>
              <w:rPr>
                <w:rFonts w:ascii="HGPｺﾞｼｯｸM" w:eastAsia="HGPｺﾞｼｯｸM" w:hAnsi="Meiryo UI" w:cs="Meiryo UI" w:hint="eastAsia"/>
                <w:caps/>
                <w:sz w:val="18"/>
                <w:szCs w:val="21"/>
              </w:rPr>
              <w:t>図1-</w:t>
            </w:r>
            <w:r w:rsidRPr="00BB4FB9">
              <w:rPr>
                <w:rFonts w:ascii="HGPｺﾞｼｯｸM" w:eastAsia="HGPｺﾞｼｯｸM" w:hAnsi="Meiryo UI" w:cs="Meiryo UI" w:hint="eastAsia"/>
                <w:caps/>
                <w:sz w:val="18"/>
                <w:szCs w:val="21"/>
              </w:rPr>
              <w:t>4　H30年度末時点浸水想定図</w:t>
            </w:r>
          </w:p>
        </w:tc>
      </w:tr>
    </w:tbl>
    <w:p w:rsidR="0046737A" w:rsidRPr="00BB4FB9" w:rsidRDefault="0046737A" w:rsidP="002F2214">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結果、浸水面積については</w:t>
      </w:r>
      <w:r w:rsidR="00C754D1">
        <w:rPr>
          <w:rFonts w:asciiTheme="minorEastAsia" w:hAnsiTheme="minorEastAsia" w:cs="Meiryo UI" w:hint="eastAsia"/>
          <w:caps/>
          <w:sz w:val="22"/>
          <w:szCs w:val="21"/>
        </w:rPr>
        <w:t>平成25年度公表より</w:t>
      </w:r>
      <w:r w:rsidRPr="00BB4FB9">
        <w:rPr>
          <w:rFonts w:asciiTheme="minorEastAsia" w:hAnsiTheme="minorEastAsia" w:cs="Meiryo UI" w:hint="eastAsia"/>
          <w:caps/>
          <w:sz w:val="22"/>
          <w:szCs w:val="21"/>
        </w:rPr>
        <w:t>半減</w:t>
      </w:r>
      <w:r w:rsidR="00C754D1">
        <w:rPr>
          <w:rFonts w:asciiTheme="minorEastAsia" w:hAnsiTheme="minorEastAsia" w:cs="Meiryo UI" w:hint="eastAsia"/>
          <w:caps/>
          <w:sz w:val="22"/>
          <w:szCs w:val="21"/>
        </w:rPr>
        <w:t>し約</w:t>
      </w:r>
      <w:r w:rsidRPr="00BB4FB9">
        <w:rPr>
          <w:rFonts w:asciiTheme="minorEastAsia" w:hAnsiTheme="minorEastAsia" w:cs="Meiryo UI" w:hint="eastAsia"/>
          <w:caps/>
          <w:sz w:val="22"/>
          <w:szCs w:val="21"/>
        </w:rPr>
        <w:t>5,400ヘクタールとなった。</w:t>
      </w:r>
    </w:p>
    <w:p w:rsidR="0046737A" w:rsidRDefault="0046737A" w:rsidP="001C64F7">
      <w:pPr>
        <w:spacing w:line="276" w:lineRule="auto"/>
        <w:ind w:firstLineChars="100" w:firstLine="220"/>
        <w:rPr>
          <w:rFonts w:asciiTheme="minorEastAsia" w:hAnsiTheme="minorEastAsia" w:cs="Meiryo UI"/>
          <w:caps/>
          <w:sz w:val="22"/>
          <w:szCs w:val="21"/>
        </w:rPr>
      </w:pPr>
    </w:p>
    <w:p w:rsidR="001C64F7" w:rsidRDefault="001C64F7" w:rsidP="001C64F7">
      <w:pPr>
        <w:spacing w:line="276" w:lineRule="auto"/>
        <w:ind w:firstLineChars="100" w:firstLine="220"/>
        <w:rPr>
          <w:rFonts w:asciiTheme="minorEastAsia" w:hAnsiTheme="minorEastAsia" w:cs="Meiryo UI"/>
          <w:caps/>
          <w:sz w:val="22"/>
          <w:szCs w:val="21"/>
        </w:rPr>
      </w:pPr>
    </w:p>
    <w:p w:rsidR="001C64F7" w:rsidRDefault="001C64F7" w:rsidP="001C64F7">
      <w:pPr>
        <w:spacing w:line="276" w:lineRule="auto"/>
        <w:ind w:firstLineChars="100" w:firstLine="220"/>
        <w:rPr>
          <w:rFonts w:asciiTheme="minorEastAsia" w:hAnsiTheme="minorEastAsia" w:cs="Meiryo UI"/>
          <w:caps/>
          <w:sz w:val="22"/>
          <w:szCs w:val="21"/>
        </w:rPr>
      </w:pPr>
    </w:p>
    <w:p w:rsidR="001C64F7" w:rsidRDefault="001C64F7" w:rsidP="001C64F7">
      <w:pPr>
        <w:spacing w:line="276" w:lineRule="auto"/>
        <w:ind w:firstLineChars="100" w:firstLine="220"/>
        <w:rPr>
          <w:rFonts w:asciiTheme="minorEastAsia" w:hAnsiTheme="minorEastAsia" w:cs="Meiryo UI"/>
          <w:caps/>
          <w:sz w:val="22"/>
          <w:szCs w:val="21"/>
        </w:rPr>
      </w:pPr>
    </w:p>
    <w:p w:rsidR="0046737A" w:rsidRPr="00216500" w:rsidRDefault="00216500" w:rsidP="00647983">
      <w:pPr>
        <w:pStyle w:val="ac"/>
        <w:spacing w:line="276" w:lineRule="auto"/>
        <w:ind w:leftChars="0" w:left="284"/>
        <w:rPr>
          <w:rFonts w:ascii="ＭＳ Ｐ明朝" w:eastAsia="ＭＳ Ｐ明朝" w:hAnsi="ＭＳ Ｐ明朝" w:cs="Meiryo UI"/>
          <w:caps/>
          <w:szCs w:val="21"/>
        </w:rPr>
      </w:pPr>
      <w:r>
        <w:rPr>
          <w:rFonts w:ascii="ＭＳ Ｐ明朝" w:eastAsia="ＭＳ Ｐ明朝" w:hAnsi="ＭＳ Ｐ明朝" w:cs="Meiryo UI" w:hint="eastAsia"/>
          <w:b/>
          <w:caps/>
          <w:sz w:val="22"/>
          <w:szCs w:val="21"/>
        </w:rPr>
        <w:lastRenderedPageBreak/>
        <w:t>３．</w:t>
      </w:r>
      <w:r w:rsidR="0046737A" w:rsidRPr="00216500">
        <w:rPr>
          <w:rFonts w:ascii="ＭＳ Ｐ明朝" w:eastAsia="ＭＳ Ｐ明朝" w:hAnsi="ＭＳ Ｐ明朝" w:cs="Meiryo UI" w:hint="eastAsia"/>
          <w:b/>
          <w:caps/>
          <w:sz w:val="22"/>
          <w:szCs w:val="21"/>
        </w:rPr>
        <w:t>人的被害、経済被害想定について</w:t>
      </w:r>
    </w:p>
    <w:p w:rsidR="0046737A" w:rsidRPr="00BB4FB9"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図</w:t>
      </w:r>
      <w:r>
        <w:rPr>
          <w:rFonts w:asciiTheme="minorEastAsia" w:hAnsiTheme="minorEastAsia" w:cs="Meiryo UI" w:hint="eastAsia"/>
          <w:caps/>
          <w:sz w:val="22"/>
          <w:szCs w:val="21"/>
        </w:rPr>
        <w:t>1-</w:t>
      </w:r>
      <w:r w:rsidRPr="00BB4FB9">
        <w:rPr>
          <w:rFonts w:asciiTheme="minorEastAsia" w:hAnsiTheme="minorEastAsia" w:cs="Meiryo UI" w:hint="eastAsia"/>
          <w:caps/>
          <w:sz w:val="22"/>
          <w:szCs w:val="21"/>
        </w:rPr>
        <w:t>5は平成30年度末の人的被害軽減効果をグラフ</w:t>
      </w:r>
      <w:r w:rsidR="00C754D1">
        <w:rPr>
          <w:rFonts w:asciiTheme="minorEastAsia" w:hAnsiTheme="minorEastAsia" w:cs="Meiryo UI" w:hint="eastAsia"/>
          <w:caps/>
          <w:sz w:val="22"/>
          <w:szCs w:val="21"/>
        </w:rPr>
        <w:t>で表した</w:t>
      </w:r>
      <w:r w:rsidRPr="00BB4FB9">
        <w:rPr>
          <w:rFonts w:asciiTheme="minorEastAsia" w:hAnsiTheme="minorEastAsia" w:cs="Meiryo UI" w:hint="eastAsia"/>
          <w:caps/>
          <w:sz w:val="22"/>
          <w:szCs w:val="21"/>
        </w:rPr>
        <w:t>ものである。平成25年時点で約134,000人の死者が出るというものが、平成30年度末になっても</w:t>
      </w:r>
      <w:r w:rsidR="00C754D1">
        <w:rPr>
          <w:rFonts w:asciiTheme="minorEastAsia" w:hAnsiTheme="minorEastAsia" w:cs="Meiryo UI" w:hint="eastAsia"/>
          <w:caps/>
          <w:sz w:val="22"/>
          <w:szCs w:val="21"/>
        </w:rPr>
        <w:t>約</w:t>
      </w:r>
      <w:r w:rsidRPr="00BB4FB9">
        <w:rPr>
          <w:rFonts w:asciiTheme="minorEastAsia" w:hAnsiTheme="minorEastAsia" w:cs="Meiryo UI" w:hint="eastAsia"/>
          <w:caps/>
          <w:sz w:val="22"/>
          <w:szCs w:val="21"/>
        </w:rPr>
        <w:t>24,000人もの死者が残る</w:t>
      </w:r>
      <w:r w:rsidR="00C754D1">
        <w:rPr>
          <w:rFonts w:asciiTheme="minorEastAsia" w:hAnsiTheme="minorEastAsia" w:cs="Meiryo UI" w:hint="eastAsia"/>
          <w:caps/>
          <w:sz w:val="22"/>
          <w:szCs w:val="21"/>
        </w:rPr>
        <w:t>結果である</w:t>
      </w:r>
      <w:r w:rsidRPr="00BB4FB9">
        <w:rPr>
          <w:rFonts w:asciiTheme="minorEastAsia" w:hAnsiTheme="minorEastAsia" w:cs="Meiryo UI" w:hint="eastAsia"/>
          <w:caps/>
          <w:sz w:val="22"/>
          <w:szCs w:val="21"/>
        </w:rPr>
        <w:t>。</w:t>
      </w:r>
    </w:p>
    <w:p w:rsidR="0046737A" w:rsidRDefault="0046737A" w:rsidP="0046737A">
      <w:pPr>
        <w:spacing w:line="276" w:lineRule="auto"/>
        <w:ind w:leftChars="200" w:left="420" w:firstLineChars="100" w:firstLine="220"/>
        <w:rPr>
          <w:rFonts w:asciiTheme="minorEastAsia" w:hAnsiTheme="minorEastAsia" w:cs="Meiryo UI"/>
          <w:caps/>
          <w:sz w:val="22"/>
          <w:szCs w:val="21"/>
        </w:rPr>
      </w:pPr>
      <w:r w:rsidRPr="00BB4FB9">
        <w:rPr>
          <w:rFonts w:asciiTheme="minorEastAsia" w:hAnsiTheme="minorEastAsia" w:cs="Meiryo UI" w:hint="eastAsia"/>
          <w:caps/>
          <w:sz w:val="22"/>
          <w:szCs w:val="21"/>
        </w:rPr>
        <w:t>ただし、迅速避難によ</w:t>
      </w:r>
      <w:r w:rsidR="00C754D1">
        <w:rPr>
          <w:rFonts w:asciiTheme="minorEastAsia" w:hAnsiTheme="minorEastAsia" w:cs="Meiryo UI" w:hint="eastAsia"/>
          <w:caps/>
          <w:sz w:val="22"/>
          <w:szCs w:val="21"/>
        </w:rPr>
        <w:t>り</w:t>
      </w:r>
      <w:r w:rsidRPr="00BB4FB9">
        <w:rPr>
          <w:rFonts w:asciiTheme="minorEastAsia" w:hAnsiTheme="minorEastAsia" w:cs="Meiryo UI" w:hint="eastAsia"/>
          <w:caps/>
          <w:sz w:val="22"/>
          <w:szCs w:val="21"/>
        </w:rPr>
        <w:t>被害を限りなく０へ近づけるため、ソフト対策も引き続き推進していく必要がある。</w:t>
      </w:r>
    </w:p>
    <w:p w:rsidR="0046737A" w:rsidRPr="00BB4FB9" w:rsidRDefault="000F21D7" w:rsidP="0046737A">
      <w:pPr>
        <w:ind w:firstLineChars="1800" w:firstLine="3960"/>
        <w:rPr>
          <w:rFonts w:ascii="HGPｺﾞｼｯｸM" w:eastAsia="HGPｺﾞｼｯｸM" w:hAnsi="Meiryo UI" w:cs="Meiryo UI"/>
          <w:caps/>
          <w:sz w:val="22"/>
          <w:szCs w:val="21"/>
        </w:rPr>
      </w:pPr>
      <w:r w:rsidRPr="00BB4FB9">
        <w:rPr>
          <w:rFonts w:ascii="HGPｺﾞｼｯｸM" w:eastAsia="HGPｺﾞｼｯｸM" w:hAnsi="Meiryo UI" w:cs="Meiryo UI"/>
          <w:caps/>
          <w:noProof/>
          <w:sz w:val="22"/>
          <w:szCs w:val="21"/>
        </w:rPr>
        <w:drawing>
          <wp:anchor distT="0" distB="0" distL="114300" distR="114300" simplePos="0" relativeHeight="251737088" behindDoc="0" locked="0" layoutInCell="1" allowOverlap="1" wp14:anchorId="213263A3" wp14:editId="25251C90">
            <wp:simplePos x="0" y="0"/>
            <wp:positionH relativeFrom="margin">
              <wp:align>center</wp:align>
            </wp:positionH>
            <wp:positionV relativeFrom="paragraph">
              <wp:posOffset>54610</wp:posOffset>
            </wp:positionV>
            <wp:extent cx="4139565" cy="2639060"/>
            <wp:effectExtent l="0" t="0" r="0" b="0"/>
            <wp:wrapNone/>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9565" cy="263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Pr="00BB4FB9" w:rsidRDefault="0046737A" w:rsidP="0046737A">
      <w:pPr>
        <w:ind w:firstLineChars="1800" w:firstLine="3960"/>
        <w:rPr>
          <w:rFonts w:ascii="HGPｺﾞｼｯｸM" w:eastAsia="HGPｺﾞｼｯｸM" w:hAnsi="Meiryo UI" w:cs="Meiryo UI"/>
          <w:caps/>
          <w:sz w:val="22"/>
          <w:szCs w:val="21"/>
        </w:rPr>
      </w:pPr>
    </w:p>
    <w:p w:rsidR="0046737A" w:rsidRDefault="0046737A" w:rsidP="0046737A">
      <w:pPr>
        <w:ind w:firstLineChars="100" w:firstLine="210"/>
        <w:rPr>
          <w:rFonts w:ascii="HGPｺﾞｼｯｸM" w:eastAsia="HGPｺﾞｼｯｸM" w:hAnsi="Meiryo UI" w:cs="Meiryo UI"/>
          <w:caps/>
          <w:szCs w:val="21"/>
        </w:rPr>
      </w:pPr>
    </w:p>
    <w:p w:rsidR="0087442C" w:rsidRPr="00BB4FB9" w:rsidRDefault="0087442C" w:rsidP="0046737A">
      <w:pPr>
        <w:ind w:firstLineChars="100" w:firstLine="210"/>
        <w:rPr>
          <w:rFonts w:ascii="HGPｺﾞｼｯｸM" w:eastAsia="HGPｺﾞｼｯｸM" w:hAnsi="Meiryo UI" w:cs="Meiryo UI"/>
          <w:caps/>
          <w:szCs w:val="21"/>
        </w:rPr>
      </w:pPr>
    </w:p>
    <w:p w:rsidR="0087442C" w:rsidRDefault="001C64F7" w:rsidP="001C64F7">
      <w:pPr>
        <w:spacing w:line="276" w:lineRule="auto"/>
        <w:jc w:val="center"/>
        <w:rPr>
          <w:rFonts w:asciiTheme="minorEastAsia" w:hAnsiTheme="minorEastAsia" w:cs="Meiryo UI"/>
          <w:caps/>
          <w:sz w:val="22"/>
        </w:rPr>
      </w:pPr>
      <w:r w:rsidRPr="00BB4FB9">
        <w:rPr>
          <w:rFonts w:ascii="HGPｺﾞｼｯｸM" w:eastAsia="HGPｺﾞｼｯｸM" w:hAnsi="Meiryo UI" w:cs="Meiryo UI" w:hint="eastAsia"/>
          <w:caps/>
          <w:sz w:val="18"/>
          <w:szCs w:val="21"/>
        </w:rPr>
        <w:t>図</w:t>
      </w:r>
      <w:r>
        <w:rPr>
          <w:rFonts w:ascii="HGPｺﾞｼｯｸM" w:eastAsia="HGPｺﾞｼｯｸM" w:hAnsi="Meiryo UI" w:cs="Meiryo UI" w:hint="eastAsia"/>
          <w:caps/>
          <w:sz w:val="18"/>
          <w:szCs w:val="21"/>
        </w:rPr>
        <w:t>1-</w:t>
      </w:r>
      <w:r w:rsidRPr="00BB4FB9">
        <w:rPr>
          <w:rFonts w:ascii="HGPｺﾞｼｯｸM" w:eastAsia="HGPｺﾞｼｯｸM" w:hAnsi="Meiryo UI" w:cs="Meiryo UI" w:hint="eastAsia"/>
          <w:caps/>
          <w:sz w:val="18"/>
          <w:szCs w:val="21"/>
        </w:rPr>
        <w:t>5　人的被害</w:t>
      </w:r>
    </w:p>
    <w:p w:rsidR="0087442C" w:rsidRDefault="0087442C" w:rsidP="0046737A">
      <w:pPr>
        <w:spacing w:line="276" w:lineRule="auto"/>
        <w:ind w:firstLineChars="400" w:firstLine="880"/>
        <w:rPr>
          <w:rFonts w:asciiTheme="minorEastAsia" w:hAnsiTheme="minorEastAsia" w:cs="Meiryo UI"/>
          <w:caps/>
          <w:sz w:val="22"/>
        </w:rPr>
      </w:pPr>
    </w:p>
    <w:p w:rsidR="0046737A" w:rsidRPr="008564B9" w:rsidRDefault="00C754D1" w:rsidP="00C754D1">
      <w:pPr>
        <w:spacing w:line="276" w:lineRule="auto"/>
        <w:ind w:left="426"/>
        <w:rPr>
          <w:rFonts w:asciiTheme="minorEastAsia" w:hAnsiTheme="minorEastAsia" w:cs="Meiryo UI"/>
          <w:caps/>
          <w:sz w:val="22"/>
        </w:rPr>
      </w:pPr>
      <w:r>
        <w:rPr>
          <w:rFonts w:asciiTheme="minorEastAsia" w:hAnsiTheme="minorEastAsia" w:cs="Meiryo UI" w:hint="eastAsia"/>
          <w:caps/>
          <w:sz w:val="22"/>
        </w:rPr>
        <w:t xml:space="preserve">　</w:t>
      </w:r>
      <w:r w:rsidR="0046737A" w:rsidRPr="008564B9">
        <w:rPr>
          <w:rFonts w:asciiTheme="minorEastAsia" w:hAnsiTheme="minorEastAsia" w:cs="Meiryo UI" w:hint="eastAsia"/>
          <w:caps/>
          <w:sz w:val="22"/>
        </w:rPr>
        <w:t>図</w:t>
      </w:r>
      <w:r w:rsidR="0046737A">
        <w:rPr>
          <w:rFonts w:asciiTheme="minorEastAsia" w:hAnsiTheme="minorEastAsia" w:cs="Meiryo UI" w:hint="eastAsia"/>
          <w:caps/>
          <w:sz w:val="22"/>
        </w:rPr>
        <w:t>1-</w:t>
      </w:r>
      <w:r w:rsidR="0046737A" w:rsidRPr="008564B9">
        <w:rPr>
          <w:rFonts w:asciiTheme="minorEastAsia" w:hAnsiTheme="minorEastAsia" w:cs="Meiryo UI" w:hint="eastAsia"/>
          <w:caps/>
          <w:sz w:val="22"/>
        </w:rPr>
        <w:t>6は経済被害について</w:t>
      </w:r>
      <w:r>
        <w:rPr>
          <w:rFonts w:asciiTheme="minorEastAsia" w:hAnsiTheme="minorEastAsia" w:cs="Meiryo UI" w:hint="eastAsia"/>
          <w:caps/>
          <w:sz w:val="22"/>
        </w:rPr>
        <w:t>表したもの</w:t>
      </w:r>
      <w:r w:rsidR="0046737A" w:rsidRPr="008564B9">
        <w:rPr>
          <w:rFonts w:asciiTheme="minorEastAsia" w:hAnsiTheme="minorEastAsia" w:cs="Meiryo UI" w:hint="eastAsia"/>
          <w:caps/>
          <w:sz w:val="22"/>
        </w:rPr>
        <w:t>であり、平成25年度時点</w:t>
      </w:r>
      <w:r>
        <w:rPr>
          <w:rFonts w:asciiTheme="minorEastAsia" w:hAnsiTheme="minorEastAsia" w:cs="Meiryo UI" w:hint="eastAsia"/>
          <w:caps/>
          <w:sz w:val="22"/>
        </w:rPr>
        <w:t>で約</w:t>
      </w:r>
      <w:r w:rsidR="0046737A" w:rsidRPr="008564B9">
        <w:rPr>
          <w:rFonts w:asciiTheme="minorEastAsia" w:hAnsiTheme="minorEastAsia" w:cs="Meiryo UI" w:hint="eastAsia"/>
          <w:caps/>
          <w:sz w:val="22"/>
        </w:rPr>
        <w:t>28.8兆円</w:t>
      </w:r>
      <w:r>
        <w:rPr>
          <w:rFonts w:asciiTheme="minorEastAsia" w:hAnsiTheme="minorEastAsia" w:cs="Meiryo UI" w:hint="eastAsia"/>
          <w:caps/>
          <w:sz w:val="22"/>
        </w:rPr>
        <w:t>であった</w:t>
      </w:r>
      <w:r w:rsidR="0046737A" w:rsidRPr="008564B9">
        <w:rPr>
          <w:rFonts w:asciiTheme="minorEastAsia" w:hAnsiTheme="minorEastAsia" w:cs="Meiryo UI" w:hint="eastAsia"/>
          <w:caps/>
          <w:sz w:val="22"/>
        </w:rPr>
        <w:t>が、平成30年度末の防潮堤対策等の効果を見込むと</w:t>
      </w:r>
      <w:r>
        <w:rPr>
          <w:rFonts w:asciiTheme="minorEastAsia" w:hAnsiTheme="minorEastAsia" w:cs="Meiryo UI" w:hint="eastAsia"/>
          <w:caps/>
          <w:sz w:val="22"/>
        </w:rPr>
        <w:t>約</w:t>
      </w:r>
      <w:r w:rsidR="0046737A" w:rsidRPr="008564B9">
        <w:rPr>
          <w:rFonts w:asciiTheme="minorEastAsia" w:hAnsiTheme="minorEastAsia" w:cs="Meiryo UI" w:hint="eastAsia"/>
          <w:caps/>
          <w:sz w:val="22"/>
        </w:rPr>
        <w:t>15.9兆円という算出結果となった。</w:t>
      </w:r>
    </w:p>
    <w:p w:rsidR="0046737A" w:rsidRDefault="000F21D7" w:rsidP="0046737A">
      <w:pPr>
        <w:widowControl/>
        <w:jc w:val="left"/>
        <w:rPr>
          <w:rFonts w:asciiTheme="minorEastAsia" w:hAnsiTheme="minorEastAsia" w:cs="Meiryo UI"/>
          <w:caps/>
          <w:sz w:val="22"/>
        </w:rPr>
      </w:pPr>
      <w:r w:rsidRPr="00BB4FB9">
        <w:rPr>
          <w:rFonts w:ascii="HGPｺﾞｼｯｸM" w:eastAsia="HGPｺﾞｼｯｸM" w:hAnsi="Meiryo UI" w:cs="Meiryo UI"/>
          <w:caps/>
          <w:noProof/>
          <w:sz w:val="18"/>
          <w:szCs w:val="21"/>
        </w:rPr>
        <w:drawing>
          <wp:anchor distT="0" distB="0" distL="114300" distR="114300" simplePos="0" relativeHeight="251739136" behindDoc="0" locked="0" layoutInCell="0" allowOverlap="1" wp14:anchorId="1BC58A92" wp14:editId="0461B6BE">
            <wp:simplePos x="0" y="0"/>
            <wp:positionH relativeFrom="margin">
              <wp:align>center</wp:align>
            </wp:positionH>
            <wp:positionV relativeFrom="page">
              <wp:posOffset>7056755</wp:posOffset>
            </wp:positionV>
            <wp:extent cx="4139640" cy="2300040"/>
            <wp:effectExtent l="0" t="0" r="0" b="0"/>
            <wp:wrapNone/>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9640" cy="230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p>
    <w:p w:rsidR="0046737A" w:rsidRDefault="0046737A" w:rsidP="0046737A">
      <w:pPr>
        <w:widowControl/>
        <w:jc w:val="left"/>
        <w:rPr>
          <w:rFonts w:asciiTheme="minorEastAsia" w:hAnsiTheme="minorEastAsia" w:cs="Meiryo UI"/>
          <w:caps/>
          <w:sz w:val="22"/>
        </w:rPr>
      </w:pPr>
      <w:bookmarkStart w:id="0" w:name="_GoBack"/>
      <w:bookmarkEnd w:id="0"/>
    </w:p>
    <w:p w:rsidR="0046737A" w:rsidRDefault="0046737A" w:rsidP="0046737A">
      <w:pPr>
        <w:widowControl/>
        <w:jc w:val="left"/>
        <w:rPr>
          <w:rFonts w:asciiTheme="minorEastAsia" w:hAnsiTheme="minorEastAsia" w:cs="Meiryo UI" w:hint="eastAsia"/>
          <w:caps/>
          <w:sz w:val="22"/>
        </w:rPr>
      </w:pPr>
    </w:p>
    <w:p w:rsidR="00C754D1" w:rsidRDefault="00C754D1" w:rsidP="0046737A">
      <w:pPr>
        <w:widowControl/>
        <w:jc w:val="left"/>
        <w:rPr>
          <w:rFonts w:asciiTheme="minorEastAsia" w:hAnsiTheme="minorEastAsia" w:cs="Meiryo UI"/>
          <w:caps/>
          <w:sz w:val="22"/>
        </w:rPr>
      </w:pPr>
    </w:p>
    <w:p w:rsidR="001C64F7" w:rsidRDefault="001C64F7" w:rsidP="0046737A">
      <w:pPr>
        <w:widowControl/>
        <w:jc w:val="left"/>
        <w:rPr>
          <w:rFonts w:asciiTheme="minorEastAsia" w:hAnsiTheme="minorEastAsia" w:cs="Meiryo UI"/>
          <w:caps/>
          <w:sz w:val="22"/>
        </w:rPr>
      </w:pPr>
    </w:p>
    <w:p w:rsidR="001C64F7" w:rsidRPr="0046737A" w:rsidRDefault="001C64F7" w:rsidP="001C64F7">
      <w:pPr>
        <w:widowControl/>
        <w:jc w:val="center"/>
        <w:rPr>
          <w:rFonts w:asciiTheme="minorEastAsia" w:hAnsiTheme="minorEastAsia" w:cs="Meiryo UI"/>
          <w:caps/>
          <w:sz w:val="22"/>
        </w:rPr>
      </w:pPr>
      <w:r>
        <w:rPr>
          <w:rFonts w:ascii="HGPｺﾞｼｯｸM" w:eastAsia="HGPｺﾞｼｯｸM" w:hAnsi="Meiryo UI" w:cs="Meiryo UI" w:hint="eastAsia"/>
          <w:caps/>
          <w:sz w:val="18"/>
          <w:szCs w:val="21"/>
        </w:rPr>
        <w:t>図1-</w:t>
      </w:r>
      <w:r w:rsidRPr="00BB4FB9">
        <w:rPr>
          <w:rFonts w:ascii="HGPｺﾞｼｯｸM" w:eastAsia="HGPｺﾞｼｯｸM" w:hAnsi="Meiryo UI" w:cs="Meiryo UI" w:hint="eastAsia"/>
          <w:caps/>
          <w:sz w:val="18"/>
          <w:szCs w:val="21"/>
        </w:rPr>
        <w:t>6　経済被害</w:t>
      </w:r>
    </w:p>
    <w:sectPr w:rsidR="001C64F7" w:rsidRPr="0046737A" w:rsidSect="000C19A1">
      <w:footerReference w:type="default" r:id="rId18"/>
      <w:pgSz w:w="11906" w:h="16838"/>
      <w:pgMar w:top="1985" w:right="1701" w:bottom="1701" w:left="1701" w:header="851" w:footer="39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16E" w:rsidRDefault="005D716E" w:rsidP="00BC653D">
      <w:r>
        <w:separator/>
      </w:r>
    </w:p>
  </w:endnote>
  <w:endnote w:type="continuationSeparator" w:id="0">
    <w:p w:rsidR="005D716E" w:rsidRDefault="005D716E" w:rsidP="00BC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6E" w:rsidRDefault="005D716E">
    <w:pPr>
      <w:pStyle w:val="a8"/>
      <w:jc w:val="center"/>
    </w:pPr>
  </w:p>
  <w:p w:rsidR="005D716E" w:rsidRDefault="005D716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16E" w:rsidRDefault="005D716E" w:rsidP="003815A0">
    <w:pPr>
      <w:pStyle w:val="a8"/>
      <w:pBdr>
        <w:top w:val="thinThickSmallGap" w:sz="24" w:space="3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ja-JP"/>
      </w:rPr>
      <w:t xml:space="preserve"> </w:t>
    </w:r>
    <w:r>
      <w:fldChar w:fldCharType="begin"/>
    </w:r>
    <w:r>
      <w:instrText>PAGE   \* MERGEFORMAT</w:instrText>
    </w:r>
    <w:r>
      <w:fldChar w:fldCharType="separate"/>
    </w:r>
    <w:r w:rsidR="00C754D1" w:rsidRPr="00C754D1">
      <w:rPr>
        <w:rFonts w:asciiTheme="majorHAnsi" w:eastAsiaTheme="majorEastAsia" w:hAnsiTheme="majorHAnsi" w:cstheme="majorBidi"/>
        <w:noProof/>
        <w:lang w:val="ja-JP"/>
      </w:rPr>
      <w:t>14</w:t>
    </w:r>
    <w:r>
      <w:rPr>
        <w:rFonts w:asciiTheme="majorHAnsi" w:eastAsiaTheme="majorEastAsia" w:hAnsiTheme="majorHAnsi" w:cstheme="majorBidi"/>
      </w:rPr>
      <w:fldChar w:fldCharType="end"/>
    </w:r>
  </w:p>
  <w:p w:rsidR="005D716E" w:rsidRDefault="005D716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16E" w:rsidRDefault="005D716E" w:rsidP="00BC653D">
      <w:r>
        <w:separator/>
      </w:r>
    </w:p>
  </w:footnote>
  <w:footnote w:type="continuationSeparator" w:id="0">
    <w:p w:rsidR="005D716E" w:rsidRDefault="005D716E" w:rsidP="00BC65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F7AD3"/>
    <w:multiLevelType w:val="hybridMultilevel"/>
    <w:tmpl w:val="8662EEC0"/>
    <w:lvl w:ilvl="0" w:tplc="8D7E80EC">
      <w:start w:val="1"/>
      <w:numFmt w:val="bullet"/>
      <w:lvlText w:val="○"/>
      <w:lvlJc w:val="left"/>
      <w:pPr>
        <w:ind w:left="860" w:hanging="420"/>
      </w:pPr>
      <w:rPr>
        <w:rFonts w:ascii="ＭＳ 明朝" w:eastAsia="ＭＳ 明朝" w:hAnsi="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nsid w:val="058270BE"/>
    <w:multiLevelType w:val="hybridMultilevel"/>
    <w:tmpl w:val="EE46AC40"/>
    <w:lvl w:ilvl="0" w:tplc="8D7E80EC">
      <w:start w:val="1"/>
      <w:numFmt w:val="bullet"/>
      <w:lvlText w:val="○"/>
      <w:lvlJc w:val="left"/>
      <w:pPr>
        <w:ind w:left="1207" w:hanging="420"/>
      </w:pPr>
      <w:rPr>
        <w:rFonts w:ascii="ＭＳ 明朝" w:eastAsia="ＭＳ 明朝" w:hAnsi="ＭＳ 明朝" w:hint="eastAsia"/>
      </w:rPr>
    </w:lvl>
    <w:lvl w:ilvl="1" w:tplc="0409000B" w:tentative="1">
      <w:start w:val="1"/>
      <w:numFmt w:val="bullet"/>
      <w:lvlText w:val=""/>
      <w:lvlJc w:val="left"/>
      <w:pPr>
        <w:ind w:left="1627" w:hanging="420"/>
      </w:pPr>
      <w:rPr>
        <w:rFonts w:ascii="Wingdings" w:hAnsi="Wingdings" w:hint="default"/>
      </w:rPr>
    </w:lvl>
    <w:lvl w:ilvl="2" w:tplc="0409000D" w:tentative="1">
      <w:start w:val="1"/>
      <w:numFmt w:val="bullet"/>
      <w:lvlText w:val=""/>
      <w:lvlJc w:val="left"/>
      <w:pPr>
        <w:ind w:left="2047" w:hanging="420"/>
      </w:pPr>
      <w:rPr>
        <w:rFonts w:ascii="Wingdings" w:hAnsi="Wingdings" w:hint="default"/>
      </w:rPr>
    </w:lvl>
    <w:lvl w:ilvl="3" w:tplc="04090001" w:tentative="1">
      <w:start w:val="1"/>
      <w:numFmt w:val="bullet"/>
      <w:lvlText w:val=""/>
      <w:lvlJc w:val="left"/>
      <w:pPr>
        <w:ind w:left="2467" w:hanging="420"/>
      </w:pPr>
      <w:rPr>
        <w:rFonts w:ascii="Wingdings" w:hAnsi="Wingdings" w:hint="default"/>
      </w:rPr>
    </w:lvl>
    <w:lvl w:ilvl="4" w:tplc="0409000B" w:tentative="1">
      <w:start w:val="1"/>
      <w:numFmt w:val="bullet"/>
      <w:lvlText w:val=""/>
      <w:lvlJc w:val="left"/>
      <w:pPr>
        <w:ind w:left="2887" w:hanging="420"/>
      </w:pPr>
      <w:rPr>
        <w:rFonts w:ascii="Wingdings" w:hAnsi="Wingdings" w:hint="default"/>
      </w:rPr>
    </w:lvl>
    <w:lvl w:ilvl="5" w:tplc="0409000D" w:tentative="1">
      <w:start w:val="1"/>
      <w:numFmt w:val="bullet"/>
      <w:lvlText w:val=""/>
      <w:lvlJc w:val="left"/>
      <w:pPr>
        <w:ind w:left="3307" w:hanging="420"/>
      </w:pPr>
      <w:rPr>
        <w:rFonts w:ascii="Wingdings" w:hAnsi="Wingdings" w:hint="default"/>
      </w:rPr>
    </w:lvl>
    <w:lvl w:ilvl="6" w:tplc="04090001" w:tentative="1">
      <w:start w:val="1"/>
      <w:numFmt w:val="bullet"/>
      <w:lvlText w:val=""/>
      <w:lvlJc w:val="left"/>
      <w:pPr>
        <w:ind w:left="3727" w:hanging="420"/>
      </w:pPr>
      <w:rPr>
        <w:rFonts w:ascii="Wingdings" w:hAnsi="Wingdings" w:hint="default"/>
      </w:rPr>
    </w:lvl>
    <w:lvl w:ilvl="7" w:tplc="0409000B" w:tentative="1">
      <w:start w:val="1"/>
      <w:numFmt w:val="bullet"/>
      <w:lvlText w:val=""/>
      <w:lvlJc w:val="left"/>
      <w:pPr>
        <w:ind w:left="4147" w:hanging="420"/>
      </w:pPr>
      <w:rPr>
        <w:rFonts w:ascii="Wingdings" w:hAnsi="Wingdings" w:hint="default"/>
      </w:rPr>
    </w:lvl>
    <w:lvl w:ilvl="8" w:tplc="0409000D" w:tentative="1">
      <w:start w:val="1"/>
      <w:numFmt w:val="bullet"/>
      <w:lvlText w:val=""/>
      <w:lvlJc w:val="left"/>
      <w:pPr>
        <w:ind w:left="4567" w:hanging="420"/>
      </w:pPr>
      <w:rPr>
        <w:rFonts w:ascii="Wingdings" w:hAnsi="Wingdings" w:hint="default"/>
      </w:rPr>
    </w:lvl>
  </w:abstractNum>
  <w:abstractNum w:abstractNumId="2">
    <w:nsid w:val="06744C39"/>
    <w:multiLevelType w:val="hybridMultilevel"/>
    <w:tmpl w:val="EEBE95B2"/>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
    <w:nsid w:val="084915FB"/>
    <w:multiLevelType w:val="hybridMultilevel"/>
    <w:tmpl w:val="03287BF6"/>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4">
    <w:nsid w:val="09EF5013"/>
    <w:multiLevelType w:val="hybridMultilevel"/>
    <w:tmpl w:val="4EF21BFA"/>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5">
    <w:nsid w:val="0B5317C6"/>
    <w:multiLevelType w:val="hybridMultilevel"/>
    <w:tmpl w:val="665672A8"/>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6">
    <w:nsid w:val="0F514427"/>
    <w:multiLevelType w:val="hybridMultilevel"/>
    <w:tmpl w:val="71C290DE"/>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7">
    <w:nsid w:val="14FB223E"/>
    <w:multiLevelType w:val="hybridMultilevel"/>
    <w:tmpl w:val="9AD68AD0"/>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8">
    <w:nsid w:val="16E03160"/>
    <w:multiLevelType w:val="hybridMultilevel"/>
    <w:tmpl w:val="F41446E8"/>
    <w:lvl w:ilvl="0" w:tplc="871EE9FE">
      <w:numFmt w:val="bullet"/>
      <w:lvlText w:val="○"/>
      <w:lvlJc w:val="left"/>
      <w:pPr>
        <w:ind w:left="1555"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9">
    <w:nsid w:val="186A4532"/>
    <w:multiLevelType w:val="hybridMultilevel"/>
    <w:tmpl w:val="DFA66D3E"/>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0">
    <w:nsid w:val="1C6D323B"/>
    <w:multiLevelType w:val="hybridMultilevel"/>
    <w:tmpl w:val="B2C6C4B4"/>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1">
    <w:nsid w:val="1D4D5984"/>
    <w:multiLevelType w:val="hybridMultilevel"/>
    <w:tmpl w:val="A71EAC24"/>
    <w:lvl w:ilvl="0" w:tplc="871EE9FE">
      <w:numFmt w:val="bullet"/>
      <w:lvlText w:val="○"/>
      <w:lvlJc w:val="left"/>
      <w:pPr>
        <w:ind w:left="1494" w:hanging="36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2">
    <w:nsid w:val="22682CDF"/>
    <w:multiLevelType w:val="hybridMultilevel"/>
    <w:tmpl w:val="61C436A8"/>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3">
    <w:nsid w:val="2F882677"/>
    <w:multiLevelType w:val="hybridMultilevel"/>
    <w:tmpl w:val="C0C49EDE"/>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4">
    <w:nsid w:val="31250F88"/>
    <w:multiLevelType w:val="hybridMultilevel"/>
    <w:tmpl w:val="F6BC2446"/>
    <w:lvl w:ilvl="0" w:tplc="FF1800CC">
      <w:numFmt w:val="bullet"/>
      <w:lvlText w:val="○"/>
      <w:lvlJc w:val="left"/>
      <w:pPr>
        <w:ind w:left="1554" w:hanging="420"/>
      </w:pPr>
      <w:rPr>
        <w:rFonts w:ascii="ＭＳ 明朝" w:eastAsia="ＭＳ 明朝" w:hAnsi="ＭＳ 明朝" w:cstheme="minorBidi" w:hint="eastAsia"/>
        <w:color w:val="auto"/>
        <w:lang w:val="en-US"/>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5">
    <w:nsid w:val="3C8F672C"/>
    <w:multiLevelType w:val="hybridMultilevel"/>
    <w:tmpl w:val="CB96DB66"/>
    <w:lvl w:ilvl="0" w:tplc="8D7E80EC">
      <w:start w:val="1"/>
      <w:numFmt w:val="bullet"/>
      <w:lvlText w:val="○"/>
      <w:lvlJc w:val="left"/>
      <w:pPr>
        <w:ind w:left="1050" w:hanging="420"/>
      </w:pPr>
      <w:rPr>
        <w:rFonts w:ascii="ＭＳ 明朝" w:eastAsia="ＭＳ 明朝" w:hAnsi="ＭＳ 明朝"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nsid w:val="3CB951F3"/>
    <w:multiLevelType w:val="hybridMultilevel"/>
    <w:tmpl w:val="B2120BBA"/>
    <w:lvl w:ilvl="0" w:tplc="8D7E80EC">
      <w:start w:val="1"/>
      <w:numFmt w:val="bullet"/>
      <w:lvlText w:val="○"/>
      <w:lvlJc w:val="left"/>
      <w:pPr>
        <w:ind w:left="1300" w:hanging="420"/>
      </w:pPr>
      <w:rPr>
        <w:rFonts w:ascii="ＭＳ 明朝" w:eastAsia="ＭＳ 明朝" w:hAnsi="ＭＳ 明朝" w:hint="eastAsia"/>
      </w:rPr>
    </w:lvl>
    <w:lvl w:ilvl="1" w:tplc="0409000B" w:tentative="1">
      <w:start w:val="1"/>
      <w:numFmt w:val="bullet"/>
      <w:lvlText w:val=""/>
      <w:lvlJc w:val="left"/>
      <w:pPr>
        <w:ind w:left="1720" w:hanging="420"/>
      </w:pPr>
      <w:rPr>
        <w:rFonts w:ascii="Wingdings" w:hAnsi="Wingdings" w:hint="default"/>
      </w:rPr>
    </w:lvl>
    <w:lvl w:ilvl="2" w:tplc="0409000D" w:tentative="1">
      <w:start w:val="1"/>
      <w:numFmt w:val="bullet"/>
      <w:lvlText w:val=""/>
      <w:lvlJc w:val="left"/>
      <w:pPr>
        <w:ind w:left="2140" w:hanging="420"/>
      </w:pPr>
      <w:rPr>
        <w:rFonts w:ascii="Wingdings" w:hAnsi="Wingdings" w:hint="default"/>
      </w:rPr>
    </w:lvl>
    <w:lvl w:ilvl="3" w:tplc="04090001" w:tentative="1">
      <w:start w:val="1"/>
      <w:numFmt w:val="bullet"/>
      <w:lvlText w:val=""/>
      <w:lvlJc w:val="left"/>
      <w:pPr>
        <w:ind w:left="2560" w:hanging="420"/>
      </w:pPr>
      <w:rPr>
        <w:rFonts w:ascii="Wingdings" w:hAnsi="Wingdings" w:hint="default"/>
      </w:rPr>
    </w:lvl>
    <w:lvl w:ilvl="4" w:tplc="0409000B" w:tentative="1">
      <w:start w:val="1"/>
      <w:numFmt w:val="bullet"/>
      <w:lvlText w:val=""/>
      <w:lvlJc w:val="left"/>
      <w:pPr>
        <w:ind w:left="2980" w:hanging="420"/>
      </w:pPr>
      <w:rPr>
        <w:rFonts w:ascii="Wingdings" w:hAnsi="Wingdings" w:hint="default"/>
      </w:rPr>
    </w:lvl>
    <w:lvl w:ilvl="5" w:tplc="0409000D" w:tentative="1">
      <w:start w:val="1"/>
      <w:numFmt w:val="bullet"/>
      <w:lvlText w:val=""/>
      <w:lvlJc w:val="left"/>
      <w:pPr>
        <w:ind w:left="3400" w:hanging="420"/>
      </w:pPr>
      <w:rPr>
        <w:rFonts w:ascii="Wingdings" w:hAnsi="Wingdings" w:hint="default"/>
      </w:rPr>
    </w:lvl>
    <w:lvl w:ilvl="6" w:tplc="04090001" w:tentative="1">
      <w:start w:val="1"/>
      <w:numFmt w:val="bullet"/>
      <w:lvlText w:val=""/>
      <w:lvlJc w:val="left"/>
      <w:pPr>
        <w:ind w:left="3820" w:hanging="420"/>
      </w:pPr>
      <w:rPr>
        <w:rFonts w:ascii="Wingdings" w:hAnsi="Wingdings" w:hint="default"/>
      </w:rPr>
    </w:lvl>
    <w:lvl w:ilvl="7" w:tplc="0409000B" w:tentative="1">
      <w:start w:val="1"/>
      <w:numFmt w:val="bullet"/>
      <w:lvlText w:val=""/>
      <w:lvlJc w:val="left"/>
      <w:pPr>
        <w:ind w:left="4240" w:hanging="420"/>
      </w:pPr>
      <w:rPr>
        <w:rFonts w:ascii="Wingdings" w:hAnsi="Wingdings" w:hint="default"/>
      </w:rPr>
    </w:lvl>
    <w:lvl w:ilvl="8" w:tplc="0409000D" w:tentative="1">
      <w:start w:val="1"/>
      <w:numFmt w:val="bullet"/>
      <w:lvlText w:val=""/>
      <w:lvlJc w:val="left"/>
      <w:pPr>
        <w:ind w:left="4660" w:hanging="420"/>
      </w:pPr>
      <w:rPr>
        <w:rFonts w:ascii="Wingdings" w:hAnsi="Wingdings" w:hint="default"/>
      </w:rPr>
    </w:lvl>
  </w:abstractNum>
  <w:abstractNum w:abstractNumId="17">
    <w:nsid w:val="3FA54C4F"/>
    <w:multiLevelType w:val="hybridMultilevel"/>
    <w:tmpl w:val="DF96428E"/>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18">
    <w:nsid w:val="41F87B16"/>
    <w:multiLevelType w:val="hybridMultilevel"/>
    <w:tmpl w:val="AB0C931A"/>
    <w:lvl w:ilvl="0" w:tplc="8D7E80EC">
      <w:start w:val="1"/>
      <w:numFmt w:val="bullet"/>
      <w:lvlText w:val="○"/>
      <w:lvlJc w:val="left"/>
      <w:pPr>
        <w:ind w:left="860" w:hanging="420"/>
      </w:pPr>
      <w:rPr>
        <w:rFonts w:ascii="ＭＳ 明朝" w:eastAsia="ＭＳ 明朝" w:hAnsi="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9">
    <w:nsid w:val="48F100B1"/>
    <w:multiLevelType w:val="hybridMultilevel"/>
    <w:tmpl w:val="6CDA7CA8"/>
    <w:lvl w:ilvl="0" w:tplc="871EE9FE">
      <w:numFmt w:val="bullet"/>
      <w:lvlText w:val="○"/>
      <w:lvlJc w:val="left"/>
      <w:pPr>
        <w:ind w:left="420" w:hanging="42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871EE9FE">
      <w:numFmt w:val="bullet"/>
      <w:lvlText w:val="○"/>
      <w:lvlJc w:val="left"/>
      <w:pPr>
        <w:ind w:left="1413" w:hanging="420"/>
      </w:pPr>
      <w:rPr>
        <w:rFonts w:ascii="ＭＳ 明朝" w:eastAsia="ＭＳ 明朝" w:hAnsi="ＭＳ 明朝" w:cstheme="minorBidi" w:hint="eastAsia"/>
        <w:color w:val="auto"/>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91913E1"/>
    <w:multiLevelType w:val="hybridMultilevel"/>
    <w:tmpl w:val="C22CA672"/>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1">
    <w:nsid w:val="4BCE51A6"/>
    <w:multiLevelType w:val="hybridMultilevel"/>
    <w:tmpl w:val="1D50D9AC"/>
    <w:lvl w:ilvl="0" w:tplc="F0C6721C">
      <w:start w:val="4"/>
      <w:numFmt w:val="decimalFullWidth"/>
      <w:lvlText w:val="%1．"/>
      <w:lvlJc w:val="left"/>
      <w:pPr>
        <w:ind w:left="1331" w:hanging="48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2">
    <w:nsid w:val="515C7104"/>
    <w:multiLevelType w:val="hybridMultilevel"/>
    <w:tmpl w:val="D51E5E46"/>
    <w:lvl w:ilvl="0" w:tplc="8D7E80EC">
      <w:start w:val="1"/>
      <w:numFmt w:val="bullet"/>
      <w:lvlText w:val="○"/>
      <w:lvlJc w:val="left"/>
      <w:pPr>
        <w:ind w:left="1260" w:hanging="420"/>
      </w:pPr>
      <w:rPr>
        <w:rFonts w:ascii="ＭＳ 明朝" w:eastAsia="ＭＳ 明朝" w:hAnsi="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3">
    <w:nsid w:val="560B27C3"/>
    <w:multiLevelType w:val="hybridMultilevel"/>
    <w:tmpl w:val="1B5AB93E"/>
    <w:lvl w:ilvl="0" w:tplc="871EE9FE">
      <w:numFmt w:val="bullet"/>
      <w:lvlText w:val="○"/>
      <w:lvlJc w:val="left"/>
      <w:pPr>
        <w:ind w:left="1470" w:hanging="420"/>
      </w:pPr>
      <w:rPr>
        <w:rFonts w:ascii="ＭＳ 明朝" w:eastAsia="ＭＳ 明朝" w:hAnsi="ＭＳ 明朝" w:cstheme="minorBidi" w:hint="eastAsia"/>
        <w:color w:val="auto"/>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4">
    <w:nsid w:val="56680964"/>
    <w:multiLevelType w:val="hybridMultilevel"/>
    <w:tmpl w:val="542A672E"/>
    <w:lvl w:ilvl="0" w:tplc="8D7E80EC">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5">
    <w:nsid w:val="5E8022CF"/>
    <w:multiLevelType w:val="hybridMultilevel"/>
    <w:tmpl w:val="A0CA06D6"/>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6">
    <w:nsid w:val="5F267F6E"/>
    <w:multiLevelType w:val="hybridMultilevel"/>
    <w:tmpl w:val="5EE0143C"/>
    <w:lvl w:ilvl="0" w:tplc="8D7E80EC">
      <w:start w:val="1"/>
      <w:numFmt w:val="bullet"/>
      <w:lvlText w:val="○"/>
      <w:lvlJc w:val="left"/>
      <w:pPr>
        <w:ind w:left="1554" w:hanging="420"/>
      </w:pPr>
      <w:rPr>
        <w:rFonts w:ascii="ＭＳ 明朝" w:eastAsia="ＭＳ 明朝" w:hAnsi="ＭＳ 明朝"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7">
    <w:nsid w:val="61FE1F4D"/>
    <w:multiLevelType w:val="hybridMultilevel"/>
    <w:tmpl w:val="9C7CD9A0"/>
    <w:lvl w:ilvl="0" w:tplc="5E520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EBE3D04"/>
    <w:multiLevelType w:val="hybridMultilevel"/>
    <w:tmpl w:val="9E3A937A"/>
    <w:lvl w:ilvl="0" w:tplc="8D7E80EC">
      <w:start w:val="1"/>
      <w:numFmt w:val="bullet"/>
      <w:lvlText w:val="○"/>
      <w:lvlJc w:val="left"/>
      <w:pPr>
        <w:ind w:left="1260" w:hanging="420"/>
      </w:pPr>
      <w:rPr>
        <w:rFonts w:ascii="ＭＳ 明朝" w:eastAsia="ＭＳ 明朝" w:hAnsi="ＭＳ 明朝"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nsid w:val="6FDC1569"/>
    <w:multiLevelType w:val="hybridMultilevel"/>
    <w:tmpl w:val="41C6B16E"/>
    <w:lvl w:ilvl="0" w:tplc="7C7E8EEC">
      <w:start w:val="1"/>
      <w:numFmt w:val="bullet"/>
      <w:lvlText w:val="○"/>
      <w:lvlJc w:val="left"/>
      <w:pPr>
        <w:ind w:left="988" w:hanging="420"/>
      </w:pPr>
      <w:rPr>
        <w:rFonts w:ascii="ＭＳ 明朝" w:eastAsia="ＭＳ 明朝" w:hAnsi="ＭＳ 明朝" w:hint="eastAsia"/>
        <w:sz w:val="22"/>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nsid w:val="745774FA"/>
    <w:multiLevelType w:val="hybridMultilevel"/>
    <w:tmpl w:val="B20C16FE"/>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1">
    <w:nsid w:val="75E101CE"/>
    <w:multiLevelType w:val="hybridMultilevel"/>
    <w:tmpl w:val="32D8F1FA"/>
    <w:lvl w:ilvl="0" w:tplc="871EE9FE">
      <w:numFmt w:val="bullet"/>
      <w:lvlText w:val="○"/>
      <w:lvlJc w:val="left"/>
      <w:pPr>
        <w:ind w:left="1554" w:hanging="420"/>
      </w:pPr>
      <w:rPr>
        <w:rFonts w:ascii="ＭＳ 明朝" w:eastAsia="ＭＳ 明朝" w:hAnsi="ＭＳ 明朝" w:cstheme="minorBidi" w:hint="eastAsia"/>
        <w:color w:val="auto"/>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2">
    <w:nsid w:val="7E810132"/>
    <w:multiLevelType w:val="hybridMultilevel"/>
    <w:tmpl w:val="2218476C"/>
    <w:lvl w:ilvl="0" w:tplc="8D7E80EC">
      <w:start w:val="1"/>
      <w:numFmt w:val="bullet"/>
      <w:lvlText w:val="○"/>
      <w:lvlJc w:val="left"/>
      <w:pPr>
        <w:ind w:left="860" w:hanging="420"/>
      </w:pPr>
      <w:rPr>
        <w:rFonts w:ascii="ＭＳ 明朝" w:eastAsia="ＭＳ 明朝" w:hAnsi="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abstractNumId w:val="21"/>
  </w:num>
  <w:num w:numId="2">
    <w:abstractNumId w:val="11"/>
  </w:num>
  <w:num w:numId="3">
    <w:abstractNumId w:val="27"/>
  </w:num>
  <w:num w:numId="4">
    <w:abstractNumId w:val="14"/>
  </w:num>
  <w:num w:numId="5">
    <w:abstractNumId w:val="8"/>
  </w:num>
  <w:num w:numId="6">
    <w:abstractNumId w:val="10"/>
  </w:num>
  <w:num w:numId="7">
    <w:abstractNumId w:val="7"/>
  </w:num>
  <w:num w:numId="8">
    <w:abstractNumId w:val="6"/>
  </w:num>
  <w:num w:numId="9">
    <w:abstractNumId w:val="30"/>
  </w:num>
  <w:num w:numId="10">
    <w:abstractNumId w:val="3"/>
  </w:num>
  <w:num w:numId="11">
    <w:abstractNumId w:val="23"/>
  </w:num>
  <w:num w:numId="12">
    <w:abstractNumId w:val="31"/>
  </w:num>
  <w:num w:numId="13">
    <w:abstractNumId w:val="9"/>
  </w:num>
  <w:num w:numId="14">
    <w:abstractNumId w:val="19"/>
  </w:num>
  <w:num w:numId="15">
    <w:abstractNumId w:val="16"/>
  </w:num>
  <w:num w:numId="16">
    <w:abstractNumId w:val="22"/>
  </w:num>
  <w:num w:numId="17">
    <w:abstractNumId w:val="4"/>
  </w:num>
  <w:num w:numId="18">
    <w:abstractNumId w:val="13"/>
  </w:num>
  <w:num w:numId="19">
    <w:abstractNumId w:val="17"/>
  </w:num>
  <w:num w:numId="20">
    <w:abstractNumId w:val="25"/>
  </w:num>
  <w:num w:numId="21">
    <w:abstractNumId w:val="5"/>
  </w:num>
  <w:num w:numId="22">
    <w:abstractNumId w:val="20"/>
  </w:num>
  <w:num w:numId="23">
    <w:abstractNumId w:val="2"/>
  </w:num>
  <w:num w:numId="24">
    <w:abstractNumId w:val="26"/>
  </w:num>
  <w:num w:numId="25">
    <w:abstractNumId w:val="12"/>
  </w:num>
  <w:num w:numId="26">
    <w:abstractNumId w:val="28"/>
  </w:num>
  <w:num w:numId="27">
    <w:abstractNumId w:val="1"/>
  </w:num>
  <w:num w:numId="28">
    <w:abstractNumId w:val="15"/>
  </w:num>
  <w:num w:numId="29">
    <w:abstractNumId w:val="24"/>
  </w:num>
  <w:num w:numId="30">
    <w:abstractNumId w:val="29"/>
  </w:num>
  <w:num w:numId="31">
    <w:abstractNumId w:val="0"/>
  </w:num>
  <w:num w:numId="32">
    <w:abstractNumId w:val="18"/>
  </w:num>
  <w:num w:numId="33">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68E"/>
    <w:rsid w:val="00017426"/>
    <w:rsid w:val="000230A2"/>
    <w:rsid w:val="00036E1E"/>
    <w:rsid w:val="000440CA"/>
    <w:rsid w:val="000609E8"/>
    <w:rsid w:val="0006796F"/>
    <w:rsid w:val="00085356"/>
    <w:rsid w:val="000A1E4B"/>
    <w:rsid w:val="000A336F"/>
    <w:rsid w:val="000B0915"/>
    <w:rsid w:val="000B6950"/>
    <w:rsid w:val="000C19A1"/>
    <w:rsid w:val="000D4D44"/>
    <w:rsid w:val="000D5228"/>
    <w:rsid w:val="000E138E"/>
    <w:rsid w:val="000E4FA2"/>
    <w:rsid w:val="000F21D7"/>
    <w:rsid w:val="000F3891"/>
    <w:rsid w:val="000F6C6D"/>
    <w:rsid w:val="00112B94"/>
    <w:rsid w:val="0011439B"/>
    <w:rsid w:val="00114D55"/>
    <w:rsid w:val="001203CC"/>
    <w:rsid w:val="00126AC3"/>
    <w:rsid w:val="00141D4C"/>
    <w:rsid w:val="00141EB7"/>
    <w:rsid w:val="00145C8B"/>
    <w:rsid w:val="001500B7"/>
    <w:rsid w:val="00153D59"/>
    <w:rsid w:val="00157443"/>
    <w:rsid w:val="001610B9"/>
    <w:rsid w:val="0016511C"/>
    <w:rsid w:val="00165EC7"/>
    <w:rsid w:val="00190331"/>
    <w:rsid w:val="001912E6"/>
    <w:rsid w:val="001916BA"/>
    <w:rsid w:val="00194CCD"/>
    <w:rsid w:val="00195245"/>
    <w:rsid w:val="001A058E"/>
    <w:rsid w:val="001A321A"/>
    <w:rsid w:val="001B1FDF"/>
    <w:rsid w:val="001B3167"/>
    <w:rsid w:val="001B59C5"/>
    <w:rsid w:val="001C183B"/>
    <w:rsid w:val="001C64F7"/>
    <w:rsid w:val="001D059F"/>
    <w:rsid w:val="001D6365"/>
    <w:rsid w:val="001E2F6A"/>
    <w:rsid w:val="001E713A"/>
    <w:rsid w:val="00216500"/>
    <w:rsid w:val="00225562"/>
    <w:rsid w:val="002332E5"/>
    <w:rsid w:val="00240566"/>
    <w:rsid w:val="002471AA"/>
    <w:rsid w:val="00250240"/>
    <w:rsid w:val="00252E94"/>
    <w:rsid w:val="00255AB5"/>
    <w:rsid w:val="002615F7"/>
    <w:rsid w:val="00262E71"/>
    <w:rsid w:val="002802ED"/>
    <w:rsid w:val="00281A61"/>
    <w:rsid w:val="00294B41"/>
    <w:rsid w:val="002B4A0B"/>
    <w:rsid w:val="002C6F7D"/>
    <w:rsid w:val="002D14FA"/>
    <w:rsid w:val="002D18EA"/>
    <w:rsid w:val="002F2214"/>
    <w:rsid w:val="002F22D5"/>
    <w:rsid w:val="002F33F2"/>
    <w:rsid w:val="00304327"/>
    <w:rsid w:val="003109E4"/>
    <w:rsid w:val="00313B0C"/>
    <w:rsid w:val="00314FFB"/>
    <w:rsid w:val="00316D7C"/>
    <w:rsid w:val="00330BC0"/>
    <w:rsid w:val="00352937"/>
    <w:rsid w:val="003623AA"/>
    <w:rsid w:val="003815A0"/>
    <w:rsid w:val="003969E7"/>
    <w:rsid w:val="003A1525"/>
    <w:rsid w:val="003A5566"/>
    <w:rsid w:val="003B08A7"/>
    <w:rsid w:val="003B4618"/>
    <w:rsid w:val="003C44C0"/>
    <w:rsid w:val="003C64BE"/>
    <w:rsid w:val="003D21DD"/>
    <w:rsid w:val="003F0081"/>
    <w:rsid w:val="003F270E"/>
    <w:rsid w:val="003F3749"/>
    <w:rsid w:val="003F7DA0"/>
    <w:rsid w:val="00404DA1"/>
    <w:rsid w:val="004145DA"/>
    <w:rsid w:val="004156FE"/>
    <w:rsid w:val="0044073D"/>
    <w:rsid w:val="00445714"/>
    <w:rsid w:val="00450E26"/>
    <w:rsid w:val="00452D4B"/>
    <w:rsid w:val="00453A5D"/>
    <w:rsid w:val="004612B6"/>
    <w:rsid w:val="0046737A"/>
    <w:rsid w:val="00477BFC"/>
    <w:rsid w:val="00483879"/>
    <w:rsid w:val="00484CDD"/>
    <w:rsid w:val="00486C01"/>
    <w:rsid w:val="004919B5"/>
    <w:rsid w:val="00496300"/>
    <w:rsid w:val="004A4EB1"/>
    <w:rsid w:val="004A73F8"/>
    <w:rsid w:val="004C0429"/>
    <w:rsid w:val="004C0980"/>
    <w:rsid w:val="004E1B3A"/>
    <w:rsid w:val="004E67C8"/>
    <w:rsid w:val="004F4CBB"/>
    <w:rsid w:val="00502F49"/>
    <w:rsid w:val="00504EBE"/>
    <w:rsid w:val="00505E9C"/>
    <w:rsid w:val="00512D46"/>
    <w:rsid w:val="005131F8"/>
    <w:rsid w:val="00513962"/>
    <w:rsid w:val="0052392E"/>
    <w:rsid w:val="00540E5B"/>
    <w:rsid w:val="005432A0"/>
    <w:rsid w:val="00556A9E"/>
    <w:rsid w:val="0056235C"/>
    <w:rsid w:val="00567629"/>
    <w:rsid w:val="00572294"/>
    <w:rsid w:val="005737F1"/>
    <w:rsid w:val="00573F8B"/>
    <w:rsid w:val="00580375"/>
    <w:rsid w:val="00581E2D"/>
    <w:rsid w:val="00584741"/>
    <w:rsid w:val="0058722A"/>
    <w:rsid w:val="00591C01"/>
    <w:rsid w:val="005A1284"/>
    <w:rsid w:val="005B391B"/>
    <w:rsid w:val="005C471A"/>
    <w:rsid w:val="005D716E"/>
    <w:rsid w:val="005E0DE5"/>
    <w:rsid w:val="005E3D9A"/>
    <w:rsid w:val="005F51CD"/>
    <w:rsid w:val="005F5D80"/>
    <w:rsid w:val="0060268E"/>
    <w:rsid w:val="00614AD5"/>
    <w:rsid w:val="006272C7"/>
    <w:rsid w:val="00630979"/>
    <w:rsid w:val="00631D93"/>
    <w:rsid w:val="00637F06"/>
    <w:rsid w:val="006406AE"/>
    <w:rsid w:val="0064262E"/>
    <w:rsid w:val="00647983"/>
    <w:rsid w:val="00654D65"/>
    <w:rsid w:val="00657574"/>
    <w:rsid w:val="006618A9"/>
    <w:rsid w:val="00665AD3"/>
    <w:rsid w:val="0066766E"/>
    <w:rsid w:val="00680AD0"/>
    <w:rsid w:val="006843DA"/>
    <w:rsid w:val="006A5D5E"/>
    <w:rsid w:val="006B37ED"/>
    <w:rsid w:val="006B437C"/>
    <w:rsid w:val="006C2C2C"/>
    <w:rsid w:val="006C6C21"/>
    <w:rsid w:val="006D2EF1"/>
    <w:rsid w:val="006E510B"/>
    <w:rsid w:val="006F09A8"/>
    <w:rsid w:val="006F24DA"/>
    <w:rsid w:val="006F351A"/>
    <w:rsid w:val="006F7770"/>
    <w:rsid w:val="007037A8"/>
    <w:rsid w:val="00703892"/>
    <w:rsid w:val="00703E5A"/>
    <w:rsid w:val="00705C99"/>
    <w:rsid w:val="00712115"/>
    <w:rsid w:val="00720BDC"/>
    <w:rsid w:val="00731371"/>
    <w:rsid w:val="00734788"/>
    <w:rsid w:val="007372D5"/>
    <w:rsid w:val="007435B1"/>
    <w:rsid w:val="0075344B"/>
    <w:rsid w:val="007645D5"/>
    <w:rsid w:val="007932E2"/>
    <w:rsid w:val="007A17D1"/>
    <w:rsid w:val="007A59F2"/>
    <w:rsid w:val="007C01C6"/>
    <w:rsid w:val="007C0AD1"/>
    <w:rsid w:val="007D3525"/>
    <w:rsid w:val="007D4B69"/>
    <w:rsid w:val="007D4F0C"/>
    <w:rsid w:val="007E216C"/>
    <w:rsid w:val="007E5657"/>
    <w:rsid w:val="007E63F9"/>
    <w:rsid w:val="007E640D"/>
    <w:rsid w:val="007F6587"/>
    <w:rsid w:val="007F796C"/>
    <w:rsid w:val="00802D23"/>
    <w:rsid w:val="00804F6F"/>
    <w:rsid w:val="008062AF"/>
    <w:rsid w:val="00807513"/>
    <w:rsid w:val="00812EEA"/>
    <w:rsid w:val="00843A9C"/>
    <w:rsid w:val="0085565C"/>
    <w:rsid w:val="008564B9"/>
    <w:rsid w:val="008612C4"/>
    <w:rsid w:val="0087442C"/>
    <w:rsid w:val="00876F34"/>
    <w:rsid w:val="008937A4"/>
    <w:rsid w:val="00896861"/>
    <w:rsid w:val="008B7070"/>
    <w:rsid w:val="008D08E1"/>
    <w:rsid w:val="008D2C02"/>
    <w:rsid w:val="008E1FB8"/>
    <w:rsid w:val="008E40CE"/>
    <w:rsid w:val="008E6F18"/>
    <w:rsid w:val="009173C5"/>
    <w:rsid w:val="00921873"/>
    <w:rsid w:val="00924073"/>
    <w:rsid w:val="00925FA7"/>
    <w:rsid w:val="00927B37"/>
    <w:rsid w:val="00931174"/>
    <w:rsid w:val="00931B9E"/>
    <w:rsid w:val="00935F31"/>
    <w:rsid w:val="00951BDD"/>
    <w:rsid w:val="009559C8"/>
    <w:rsid w:val="0096084C"/>
    <w:rsid w:val="0096377C"/>
    <w:rsid w:val="00963D6A"/>
    <w:rsid w:val="009745E3"/>
    <w:rsid w:val="009776C0"/>
    <w:rsid w:val="009815A8"/>
    <w:rsid w:val="009977DA"/>
    <w:rsid w:val="009A6026"/>
    <w:rsid w:val="009B5231"/>
    <w:rsid w:val="009B72DB"/>
    <w:rsid w:val="009C1CE2"/>
    <w:rsid w:val="009C74AA"/>
    <w:rsid w:val="009D0AB8"/>
    <w:rsid w:val="009D1614"/>
    <w:rsid w:val="009D2CE8"/>
    <w:rsid w:val="009D4B33"/>
    <w:rsid w:val="009F0838"/>
    <w:rsid w:val="00A03ED4"/>
    <w:rsid w:val="00A05B74"/>
    <w:rsid w:val="00A2259C"/>
    <w:rsid w:val="00A258B0"/>
    <w:rsid w:val="00A26D0D"/>
    <w:rsid w:val="00A37BB2"/>
    <w:rsid w:val="00A463D9"/>
    <w:rsid w:val="00A47B74"/>
    <w:rsid w:val="00A51563"/>
    <w:rsid w:val="00A532E9"/>
    <w:rsid w:val="00A556A0"/>
    <w:rsid w:val="00A673BC"/>
    <w:rsid w:val="00A774C9"/>
    <w:rsid w:val="00A8249D"/>
    <w:rsid w:val="00A86402"/>
    <w:rsid w:val="00A90D5B"/>
    <w:rsid w:val="00A91C89"/>
    <w:rsid w:val="00A93F6F"/>
    <w:rsid w:val="00AA2437"/>
    <w:rsid w:val="00AA3818"/>
    <w:rsid w:val="00AB3BC8"/>
    <w:rsid w:val="00AC1302"/>
    <w:rsid w:val="00AC4876"/>
    <w:rsid w:val="00AD0390"/>
    <w:rsid w:val="00AF1565"/>
    <w:rsid w:val="00AF264B"/>
    <w:rsid w:val="00AF3729"/>
    <w:rsid w:val="00AF6046"/>
    <w:rsid w:val="00AF68A7"/>
    <w:rsid w:val="00B03291"/>
    <w:rsid w:val="00B13D39"/>
    <w:rsid w:val="00B16B0A"/>
    <w:rsid w:val="00B2213A"/>
    <w:rsid w:val="00B30116"/>
    <w:rsid w:val="00B37C4C"/>
    <w:rsid w:val="00B423AE"/>
    <w:rsid w:val="00B43974"/>
    <w:rsid w:val="00B554DF"/>
    <w:rsid w:val="00B55CF5"/>
    <w:rsid w:val="00B6095D"/>
    <w:rsid w:val="00B6142E"/>
    <w:rsid w:val="00B61552"/>
    <w:rsid w:val="00B676F0"/>
    <w:rsid w:val="00B72F04"/>
    <w:rsid w:val="00B75573"/>
    <w:rsid w:val="00B901E0"/>
    <w:rsid w:val="00BB4FB9"/>
    <w:rsid w:val="00BC1946"/>
    <w:rsid w:val="00BC4473"/>
    <w:rsid w:val="00BC653D"/>
    <w:rsid w:val="00BD26BF"/>
    <w:rsid w:val="00BD38CC"/>
    <w:rsid w:val="00BD44D6"/>
    <w:rsid w:val="00BE1D8E"/>
    <w:rsid w:val="00BE2925"/>
    <w:rsid w:val="00BE7F08"/>
    <w:rsid w:val="00BF2DC3"/>
    <w:rsid w:val="00BF39B3"/>
    <w:rsid w:val="00BF4DA6"/>
    <w:rsid w:val="00BF5266"/>
    <w:rsid w:val="00BF690A"/>
    <w:rsid w:val="00C05CB2"/>
    <w:rsid w:val="00C1437F"/>
    <w:rsid w:val="00C158F2"/>
    <w:rsid w:val="00C212AC"/>
    <w:rsid w:val="00C22B40"/>
    <w:rsid w:val="00C23EFD"/>
    <w:rsid w:val="00C37EA4"/>
    <w:rsid w:val="00C44B86"/>
    <w:rsid w:val="00C548E0"/>
    <w:rsid w:val="00C549AF"/>
    <w:rsid w:val="00C650AB"/>
    <w:rsid w:val="00C66DB1"/>
    <w:rsid w:val="00C67BCB"/>
    <w:rsid w:val="00C67FF3"/>
    <w:rsid w:val="00C7506D"/>
    <w:rsid w:val="00C754D1"/>
    <w:rsid w:val="00C773AD"/>
    <w:rsid w:val="00C93AD3"/>
    <w:rsid w:val="00C9569E"/>
    <w:rsid w:val="00C97E12"/>
    <w:rsid w:val="00CA0D7E"/>
    <w:rsid w:val="00CA4020"/>
    <w:rsid w:val="00CB7F7F"/>
    <w:rsid w:val="00CC0154"/>
    <w:rsid w:val="00CC0EEF"/>
    <w:rsid w:val="00CD75B0"/>
    <w:rsid w:val="00CE6BBA"/>
    <w:rsid w:val="00CF1F36"/>
    <w:rsid w:val="00CF76FF"/>
    <w:rsid w:val="00D34E9D"/>
    <w:rsid w:val="00D40049"/>
    <w:rsid w:val="00D44901"/>
    <w:rsid w:val="00D54C57"/>
    <w:rsid w:val="00D604E2"/>
    <w:rsid w:val="00D71641"/>
    <w:rsid w:val="00D73A99"/>
    <w:rsid w:val="00D86DCA"/>
    <w:rsid w:val="00D90B36"/>
    <w:rsid w:val="00D93281"/>
    <w:rsid w:val="00D94B47"/>
    <w:rsid w:val="00D950E4"/>
    <w:rsid w:val="00D97BB0"/>
    <w:rsid w:val="00DA0EEB"/>
    <w:rsid w:val="00DA3F1A"/>
    <w:rsid w:val="00DB64DB"/>
    <w:rsid w:val="00DC6C88"/>
    <w:rsid w:val="00DD12D8"/>
    <w:rsid w:val="00DD4308"/>
    <w:rsid w:val="00DD4DA8"/>
    <w:rsid w:val="00DE70C1"/>
    <w:rsid w:val="00DF1167"/>
    <w:rsid w:val="00DF13DF"/>
    <w:rsid w:val="00E027FA"/>
    <w:rsid w:val="00E16866"/>
    <w:rsid w:val="00E211B1"/>
    <w:rsid w:val="00E21546"/>
    <w:rsid w:val="00E224BD"/>
    <w:rsid w:val="00E235B7"/>
    <w:rsid w:val="00E265F2"/>
    <w:rsid w:val="00E53223"/>
    <w:rsid w:val="00E540BC"/>
    <w:rsid w:val="00E55E2F"/>
    <w:rsid w:val="00E60B02"/>
    <w:rsid w:val="00E62191"/>
    <w:rsid w:val="00E62FF8"/>
    <w:rsid w:val="00E63A89"/>
    <w:rsid w:val="00E67C9D"/>
    <w:rsid w:val="00E73331"/>
    <w:rsid w:val="00E74BBB"/>
    <w:rsid w:val="00E7581A"/>
    <w:rsid w:val="00E87F58"/>
    <w:rsid w:val="00E976F6"/>
    <w:rsid w:val="00EA31B3"/>
    <w:rsid w:val="00EA4564"/>
    <w:rsid w:val="00EC148F"/>
    <w:rsid w:val="00EC18B2"/>
    <w:rsid w:val="00EC5B0F"/>
    <w:rsid w:val="00EE6198"/>
    <w:rsid w:val="00F00341"/>
    <w:rsid w:val="00F01C79"/>
    <w:rsid w:val="00F02018"/>
    <w:rsid w:val="00F17FD3"/>
    <w:rsid w:val="00F2115E"/>
    <w:rsid w:val="00F309FE"/>
    <w:rsid w:val="00F33F36"/>
    <w:rsid w:val="00F36D9D"/>
    <w:rsid w:val="00F402F7"/>
    <w:rsid w:val="00F42B65"/>
    <w:rsid w:val="00F44F30"/>
    <w:rsid w:val="00F75878"/>
    <w:rsid w:val="00F769ED"/>
    <w:rsid w:val="00F81738"/>
    <w:rsid w:val="00F8615F"/>
    <w:rsid w:val="00F92945"/>
    <w:rsid w:val="00F9504B"/>
    <w:rsid w:val="00FB3EF8"/>
    <w:rsid w:val="00FB6DD5"/>
    <w:rsid w:val="00FC630B"/>
    <w:rsid w:val="00FD7AD2"/>
    <w:rsid w:val="00FE3316"/>
    <w:rsid w:val="00FE6285"/>
    <w:rsid w:val="00FE78C7"/>
    <w:rsid w:val="00FF3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6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3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uiPriority w:val="59"/>
    <w:rsid w:val="00C67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36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977DA"/>
    <w:rPr>
      <w:rFonts w:ascii="Times New Roman" w:hAnsi="Times New Roman" w:cs="Times New Roman"/>
      <w:sz w:val="24"/>
      <w:szCs w:val="24"/>
    </w:rPr>
  </w:style>
  <w:style w:type="table" w:customStyle="1" w:styleId="3">
    <w:name w:val="表 (格子)3"/>
    <w:basedOn w:val="a1"/>
    <w:next w:val="a3"/>
    <w:uiPriority w:val="59"/>
    <w:rsid w:val="00F95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258B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258B0"/>
    <w:rPr>
      <w:rFonts w:asciiTheme="majorHAnsi" w:eastAsiaTheme="majorEastAsia" w:hAnsiTheme="majorHAnsi" w:cstheme="majorBidi"/>
      <w:sz w:val="18"/>
      <w:szCs w:val="18"/>
    </w:rPr>
  </w:style>
  <w:style w:type="paragraph" w:styleId="a6">
    <w:name w:val="header"/>
    <w:basedOn w:val="a"/>
    <w:link w:val="a7"/>
    <w:uiPriority w:val="99"/>
    <w:unhideWhenUsed/>
    <w:rsid w:val="00BC653D"/>
    <w:pPr>
      <w:tabs>
        <w:tab w:val="center" w:pos="4252"/>
        <w:tab w:val="right" w:pos="8504"/>
      </w:tabs>
      <w:snapToGrid w:val="0"/>
    </w:pPr>
  </w:style>
  <w:style w:type="character" w:customStyle="1" w:styleId="a7">
    <w:name w:val="ヘッダー (文字)"/>
    <w:basedOn w:val="a0"/>
    <w:link w:val="a6"/>
    <w:uiPriority w:val="99"/>
    <w:rsid w:val="00BC653D"/>
  </w:style>
  <w:style w:type="paragraph" w:styleId="a8">
    <w:name w:val="footer"/>
    <w:basedOn w:val="a"/>
    <w:link w:val="a9"/>
    <w:uiPriority w:val="99"/>
    <w:unhideWhenUsed/>
    <w:rsid w:val="00BC653D"/>
    <w:pPr>
      <w:tabs>
        <w:tab w:val="center" w:pos="4252"/>
        <w:tab w:val="right" w:pos="8504"/>
      </w:tabs>
      <w:snapToGrid w:val="0"/>
    </w:pPr>
  </w:style>
  <w:style w:type="character" w:customStyle="1" w:styleId="a9">
    <w:name w:val="フッター (文字)"/>
    <w:basedOn w:val="a0"/>
    <w:link w:val="a8"/>
    <w:uiPriority w:val="99"/>
    <w:rsid w:val="00BC653D"/>
  </w:style>
  <w:style w:type="paragraph" w:styleId="aa">
    <w:name w:val="Date"/>
    <w:basedOn w:val="a"/>
    <w:next w:val="a"/>
    <w:link w:val="ab"/>
    <w:uiPriority w:val="99"/>
    <w:semiHidden/>
    <w:unhideWhenUsed/>
    <w:rsid w:val="001C183B"/>
  </w:style>
  <w:style w:type="character" w:customStyle="1" w:styleId="ab">
    <w:name w:val="日付 (文字)"/>
    <w:basedOn w:val="a0"/>
    <w:link w:val="aa"/>
    <w:uiPriority w:val="99"/>
    <w:semiHidden/>
    <w:rsid w:val="001C183B"/>
  </w:style>
  <w:style w:type="paragraph" w:styleId="ac">
    <w:name w:val="List Paragraph"/>
    <w:basedOn w:val="a"/>
    <w:uiPriority w:val="34"/>
    <w:qFormat/>
    <w:rsid w:val="00486C01"/>
    <w:pPr>
      <w:ind w:leftChars="400" w:left="840"/>
    </w:pPr>
  </w:style>
  <w:style w:type="paragraph" w:styleId="ad">
    <w:name w:val="Plain Text"/>
    <w:basedOn w:val="a"/>
    <w:link w:val="ae"/>
    <w:rsid w:val="000B6950"/>
    <w:rPr>
      <w:rFonts w:ascii="ＭＳ 明朝" w:eastAsia="ＭＳ 明朝" w:hAnsi="Courier New" w:cs="Courier New"/>
      <w:szCs w:val="21"/>
    </w:rPr>
  </w:style>
  <w:style w:type="character" w:customStyle="1" w:styleId="ae">
    <w:name w:val="書式なし (文字)"/>
    <w:basedOn w:val="a0"/>
    <w:link w:val="ad"/>
    <w:rsid w:val="000B6950"/>
    <w:rPr>
      <w:rFonts w:ascii="ＭＳ 明朝" w:eastAsia="ＭＳ 明朝"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68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63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3"/>
    <w:uiPriority w:val="59"/>
    <w:rsid w:val="00C67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36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977DA"/>
    <w:rPr>
      <w:rFonts w:ascii="Times New Roman" w:hAnsi="Times New Roman" w:cs="Times New Roman"/>
      <w:sz w:val="24"/>
      <w:szCs w:val="24"/>
    </w:rPr>
  </w:style>
  <w:style w:type="table" w:customStyle="1" w:styleId="3">
    <w:name w:val="表 (格子)3"/>
    <w:basedOn w:val="a1"/>
    <w:next w:val="a3"/>
    <w:uiPriority w:val="59"/>
    <w:rsid w:val="00F950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258B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258B0"/>
    <w:rPr>
      <w:rFonts w:asciiTheme="majorHAnsi" w:eastAsiaTheme="majorEastAsia" w:hAnsiTheme="majorHAnsi" w:cstheme="majorBidi"/>
      <w:sz w:val="18"/>
      <w:szCs w:val="18"/>
    </w:rPr>
  </w:style>
  <w:style w:type="paragraph" w:styleId="a6">
    <w:name w:val="header"/>
    <w:basedOn w:val="a"/>
    <w:link w:val="a7"/>
    <w:uiPriority w:val="99"/>
    <w:unhideWhenUsed/>
    <w:rsid w:val="00BC653D"/>
    <w:pPr>
      <w:tabs>
        <w:tab w:val="center" w:pos="4252"/>
        <w:tab w:val="right" w:pos="8504"/>
      </w:tabs>
      <w:snapToGrid w:val="0"/>
    </w:pPr>
  </w:style>
  <w:style w:type="character" w:customStyle="1" w:styleId="a7">
    <w:name w:val="ヘッダー (文字)"/>
    <w:basedOn w:val="a0"/>
    <w:link w:val="a6"/>
    <w:uiPriority w:val="99"/>
    <w:rsid w:val="00BC653D"/>
  </w:style>
  <w:style w:type="paragraph" w:styleId="a8">
    <w:name w:val="footer"/>
    <w:basedOn w:val="a"/>
    <w:link w:val="a9"/>
    <w:uiPriority w:val="99"/>
    <w:unhideWhenUsed/>
    <w:rsid w:val="00BC653D"/>
    <w:pPr>
      <w:tabs>
        <w:tab w:val="center" w:pos="4252"/>
        <w:tab w:val="right" w:pos="8504"/>
      </w:tabs>
      <w:snapToGrid w:val="0"/>
    </w:pPr>
  </w:style>
  <w:style w:type="character" w:customStyle="1" w:styleId="a9">
    <w:name w:val="フッター (文字)"/>
    <w:basedOn w:val="a0"/>
    <w:link w:val="a8"/>
    <w:uiPriority w:val="99"/>
    <w:rsid w:val="00BC653D"/>
  </w:style>
  <w:style w:type="paragraph" w:styleId="aa">
    <w:name w:val="Date"/>
    <w:basedOn w:val="a"/>
    <w:next w:val="a"/>
    <w:link w:val="ab"/>
    <w:uiPriority w:val="99"/>
    <w:semiHidden/>
    <w:unhideWhenUsed/>
    <w:rsid w:val="001C183B"/>
  </w:style>
  <w:style w:type="character" w:customStyle="1" w:styleId="ab">
    <w:name w:val="日付 (文字)"/>
    <w:basedOn w:val="a0"/>
    <w:link w:val="aa"/>
    <w:uiPriority w:val="99"/>
    <w:semiHidden/>
    <w:rsid w:val="001C183B"/>
  </w:style>
  <w:style w:type="paragraph" w:styleId="ac">
    <w:name w:val="List Paragraph"/>
    <w:basedOn w:val="a"/>
    <w:uiPriority w:val="34"/>
    <w:qFormat/>
    <w:rsid w:val="00486C01"/>
    <w:pPr>
      <w:ind w:leftChars="400" w:left="840"/>
    </w:pPr>
  </w:style>
  <w:style w:type="paragraph" w:styleId="ad">
    <w:name w:val="Plain Text"/>
    <w:basedOn w:val="a"/>
    <w:link w:val="ae"/>
    <w:rsid w:val="000B6950"/>
    <w:rPr>
      <w:rFonts w:ascii="ＭＳ 明朝" w:eastAsia="ＭＳ 明朝" w:hAnsi="Courier New" w:cs="Courier New"/>
      <w:szCs w:val="21"/>
    </w:rPr>
  </w:style>
  <w:style w:type="character" w:customStyle="1" w:styleId="ae">
    <w:name w:val="書式なし (文字)"/>
    <w:basedOn w:val="a0"/>
    <w:link w:val="ad"/>
    <w:rsid w:val="000B6950"/>
    <w:rPr>
      <w:rFonts w:ascii="ＭＳ 明朝" w:eastAsia="ＭＳ 明朝"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324">
      <w:bodyDiv w:val="1"/>
      <w:marLeft w:val="0"/>
      <w:marRight w:val="0"/>
      <w:marTop w:val="0"/>
      <w:marBottom w:val="0"/>
      <w:divBdr>
        <w:top w:val="none" w:sz="0" w:space="0" w:color="auto"/>
        <w:left w:val="none" w:sz="0" w:space="0" w:color="auto"/>
        <w:bottom w:val="none" w:sz="0" w:space="0" w:color="auto"/>
        <w:right w:val="none" w:sz="0" w:space="0" w:color="auto"/>
      </w:divBdr>
    </w:div>
    <w:div w:id="85274414">
      <w:bodyDiv w:val="1"/>
      <w:marLeft w:val="0"/>
      <w:marRight w:val="0"/>
      <w:marTop w:val="0"/>
      <w:marBottom w:val="0"/>
      <w:divBdr>
        <w:top w:val="none" w:sz="0" w:space="0" w:color="auto"/>
        <w:left w:val="none" w:sz="0" w:space="0" w:color="auto"/>
        <w:bottom w:val="none" w:sz="0" w:space="0" w:color="auto"/>
        <w:right w:val="none" w:sz="0" w:space="0" w:color="auto"/>
      </w:divBdr>
    </w:div>
    <w:div w:id="952902390">
      <w:bodyDiv w:val="1"/>
      <w:marLeft w:val="0"/>
      <w:marRight w:val="0"/>
      <w:marTop w:val="0"/>
      <w:marBottom w:val="0"/>
      <w:divBdr>
        <w:top w:val="none" w:sz="0" w:space="0" w:color="auto"/>
        <w:left w:val="none" w:sz="0" w:space="0" w:color="auto"/>
        <w:bottom w:val="none" w:sz="0" w:space="0" w:color="auto"/>
        <w:right w:val="none" w:sz="0" w:space="0" w:color="auto"/>
      </w:divBdr>
    </w:div>
    <w:div w:id="116011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A7C48-90EC-4B49-AA6D-AA8334968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Pages>
  <Words>1684</Words>
  <Characters>9603</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3</cp:revision>
  <cp:lastPrinted>2018-10-02T05:18:00Z</cp:lastPrinted>
  <dcterms:created xsi:type="dcterms:W3CDTF">2018-10-02T02:23:00Z</dcterms:created>
  <dcterms:modified xsi:type="dcterms:W3CDTF">2018-10-02T05:18:00Z</dcterms:modified>
</cp:coreProperties>
</file>