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2BC" w:rsidRDefault="002C464E" w:rsidP="002C464E">
      <w:pPr>
        <w:jc w:val="center"/>
        <w:rPr>
          <w:rFonts w:ascii="ＭＳ ゴシック" w:eastAsia="ＭＳ ゴシック" w:hAnsi="ＭＳ ゴシック"/>
        </w:rPr>
      </w:pPr>
      <w:r w:rsidRPr="002C464E">
        <w:rPr>
          <w:rFonts w:ascii="ＭＳ ゴシック" w:eastAsia="ＭＳ ゴシック" w:hAnsi="ＭＳ ゴシック" w:hint="eastAsia"/>
        </w:rPr>
        <w:t>「自助」「共助」</w:t>
      </w:r>
      <w:r w:rsidR="00FB1A53">
        <w:rPr>
          <w:rFonts w:ascii="ＭＳ ゴシック" w:eastAsia="ＭＳ ゴシック" w:hAnsi="ＭＳ ゴシック" w:hint="eastAsia"/>
        </w:rPr>
        <w:t>の</w:t>
      </w:r>
      <w:r w:rsidRPr="002C464E">
        <w:rPr>
          <w:rFonts w:ascii="ＭＳ ゴシック" w:eastAsia="ＭＳ ゴシック" w:hAnsi="ＭＳ ゴシック" w:hint="eastAsia"/>
        </w:rPr>
        <w:t>推進</w:t>
      </w:r>
      <w:r w:rsidR="00FB1A53">
        <w:rPr>
          <w:rFonts w:ascii="ＭＳ ゴシック" w:eastAsia="ＭＳ ゴシック" w:hAnsi="ＭＳ ゴシック" w:hint="eastAsia"/>
        </w:rPr>
        <w:t>方策</w:t>
      </w:r>
      <w:r w:rsidRPr="002C464E">
        <w:rPr>
          <w:rFonts w:ascii="ＭＳ ゴシック" w:eastAsia="ＭＳ ゴシック" w:hAnsi="ＭＳ ゴシック" w:hint="eastAsia"/>
        </w:rPr>
        <w:t>について</w:t>
      </w:r>
    </w:p>
    <w:p w:rsidR="002C464E" w:rsidRDefault="002C464E" w:rsidP="000452AB">
      <w:pPr>
        <w:spacing w:line="300" w:lineRule="exact"/>
        <w:rPr>
          <w:rFonts w:ascii="ＭＳ ゴシック" w:eastAsia="ＭＳ ゴシック" w:hAnsi="ＭＳ ゴシック"/>
        </w:rPr>
      </w:pPr>
    </w:p>
    <w:p w:rsidR="00FB1A53" w:rsidRDefault="00161214" w:rsidP="000452AB">
      <w:pPr>
        <w:spacing w:line="300" w:lineRule="exact"/>
        <w:rPr>
          <w:rFonts w:ascii="ＭＳ ゴシック" w:eastAsia="ＭＳ ゴシック" w:hAnsi="ＭＳ ゴシック"/>
        </w:rPr>
      </w:pPr>
      <w:r>
        <w:rPr>
          <w:rFonts w:ascii="ＭＳ ゴシック" w:eastAsia="ＭＳ ゴシック" w:hAnsi="ＭＳ ゴシック" w:hint="eastAsia"/>
        </w:rPr>
        <w:t>【</w:t>
      </w:r>
      <w:r w:rsidR="00FB1A53">
        <w:rPr>
          <w:rFonts w:ascii="ＭＳ ゴシック" w:eastAsia="ＭＳ ゴシック" w:hAnsi="ＭＳ ゴシック" w:hint="eastAsia"/>
        </w:rPr>
        <w:t>府の取組</w:t>
      </w:r>
      <w:r>
        <w:rPr>
          <w:rFonts w:ascii="ＭＳ ゴシック" w:eastAsia="ＭＳ ゴシック" w:hAnsi="ＭＳ ゴシック" w:hint="eastAsia"/>
        </w:rPr>
        <w:t>状況】</w:t>
      </w:r>
    </w:p>
    <w:p w:rsidR="00161214" w:rsidRDefault="00CD5B3F" w:rsidP="000452AB">
      <w:pPr>
        <w:spacing w:line="300" w:lineRule="exact"/>
        <w:ind w:firstLineChars="100" w:firstLine="240"/>
        <w:rPr>
          <w:rFonts w:ascii="ＭＳ ゴシック" w:eastAsia="ＭＳ ゴシック" w:hAnsi="ＭＳ ゴシック"/>
        </w:rPr>
      </w:pPr>
      <w:r w:rsidRPr="00CD5B3F">
        <w:rPr>
          <w:noProof/>
        </w:rPr>
        <mc:AlternateContent>
          <mc:Choice Requires="wps">
            <w:drawing>
              <wp:anchor distT="45720" distB="45720" distL="114300" distR="114300" simplePos="0" relativeHeight="251659264" behindDoc="0" locked="0" layoutInCell="1" allowOverlap="1">
                <wp:simplePos x="0" y="0"/>
                <wp:positionH relativeFrom="margin">
                  <wp:posOffset>337185</wp:posOffset>
                </wp:positionH>
                <wp:positionV relativeFrom="paragraph">
                  <wp:posOffset>265430</wp:posOffset>
                </wp:positionV>
                <wp:extent cx="5761080" cy="1404620"/>
                <wp:effectExtent l="0" t="0" r="11430"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080" cy="1404620"/>
                        </a:xfrm>
                        <a:prstGeom prst="rect">
                          <a:avLst/>
                        </a:prstGeom>
                        <a:solidFill>
                          <a:srgbClr val="FFFFFF"/>
                        </a:solidFill>
                        <a:ln w="6350">
                          <a:solidFill>
                            <a:srgbClr val="000000"/>
                          </a:solidFill>
                          <a:prstDash val="sysDot"/>
                          <a:miter lim="800000"/>
                          <a:headEnd/>
                          <a:tailEnd/>
                        </a:ln>
                      </wps:spPr>
                      <wps:txbx>
                        <w:txbxContent>
                          <w:p w:rsidR="00F63095" w:rsidRDefault="004E3B9D" w:rsidP="00322062">
                            <w:pPr>
                              <w:spacing w:line="320" w:lineRule="exact"/>
                              <w:ind w:left="720" w:hangingChars="300" w:hanging="720"/>
                            </w:pPr>
                            <w:r>
                              <w:rPr>
                                <w:rFonts w:hint="eastAsia"/>
                              </w:rPr>
                              <w:t>〇</w:t>
                            </w:r>
                            <w:r w:rsidR="00C632EC">
                              <w:rPr>
                                <w:rFonts w:hint="eastAsia"/>
                              </w:rPr>
                              <w:t>府民が、</w:t>
                            </w:r>
                            <w:r w:rsidR="00C632EC">
                              <w:t>様々な情報源</w:t>
                            </w:r>
                            <w:r w:rsidR="00C632EC">
                              <w:rPr>
                                <w:rFonts w:hint="eastAsia"/>
                              </w:rPr>
                              <w:t>から地震</w:t>
                            </w:r>
                            <w:r w:rsidR="00C632EC">
                              <w:t>・</w:t>
                            </w:r>
                            <w:r w:rsidR="00C632EC">
                              <w:rPr>
                                <w:rFonts w:hint="eastAsia"/>
                              </w:rPr>
                              <w:t>津波発生</w:t>
                            </w:r>
                            <w:r w:rsidR="00C632EC">
                              <w:t>情報を入手し、</w:t>
                            </w:r>
                            <w:r w:rsidR="00C632EC">
                              <w:rPr>
                                <w:rFonts w:hint="eastAsia"/>
                              </w:rPr>
                              <w:t>地震</w:t>
                            </w:r>
                            <w:r w:rsidR="00C632EC">
                              <w:t>・津波発生時に</w:t>
                            </w:r>
                            <w:r w:rsidR="00C82DE3">
                              <w:rPr>
                                <w:rFonts w:hint="eastAsia"/>
                              </w:rPr>
                              <w:t>、</w:t>
                            </w:r>
                          </w:p>
                          <w:p w:rsidR="004E3B9D" w:rsidRDefault="00C82DE3" w:rsidP="00322062">
                            <w:pPr>
                              <w:spacing w:line="320" w:lineRule="exact"/>
                              <w:ind w:leftChars="100" w:left="720" w:hangingChars="200" w:hanging="480"/>
                            </w:pPr>
                            <w:r>
                              <w:rPr>
                                <w:rFonts w:hint="eastAsia"/>
                              </w:rPr>
                              <w:t>自分の</w:t>
                            </w:r>
                            <w:r>
                              <w:t>身を守る</w:t>
                            </w:r>
                            <w:r w:rsidR="00C632EC">
                              <w:rPr>
                                <w:rFonts w:hint="eastAsia"/>
                              </w:rPr>
                              <w:t>行動に</w:t>
                            </w:r>
                            <w:r w:rsidR="00C632EC">
                              <w:t>つながるように、</w:t>
                            </w:r>
                            <w:r>
                              <w:rPr>
                                <w:rFonts w:hint="eastAsia"/>
                              </w:rPr>
                              <w:t>防災</w:t>
                            </w:r>
                            <w:r>
                              <w:t>意識の向上を</w:t>
                            </w:r>
                            <w:r>
                              <w:rPr>
                                <w:rFonts w:hint="eastAsia"/>
                              </w:rPr>
                              <w:t>図る</w:t>
                            </w:r>
                            <w:r w:rsidR="004E3B9D">
                              <w:rPr>
                                <w:rFonts w:hint="eastAsia"/>
                              </w:rPr>
                              <w:t>ことを目的に</w:t>
                            </w:r>
                            <w:r w:rsidR="004E3B9D">
                              <w:t>平成</w:t>
                            </w:r>
                          </w:p>
                          <w:p w:rsidR="00C82DE3" w:rsidRDefault="004E3B9D" w:rsidP="00322062">
                            <w:pPr>
                              <w:spacing w:line="320" w:lineRule="exact"/>
                              <w:ind w:leftChars="100" w:left="720" w:hangingChars="200" w:hanging="480"/>
                            </w:pPr>
                            <w:r>
                              <w:rPr>
                                <w:rFonts w:hint="eastAsia"/>
                              </w:rPr>
                              <w:t>24年</w:t>
                            </w:r>
                            <w:r>
                              <w:t>から</w:t>
                            </w:r>
                            <w:r>
                              <w:rPr>
                                <w:rFonts w:hint="eastAsia"/>
                              </w:rPr>
                              <w:t>実施</w:t>
                            </w:r>
                            <w:r w:rsidR="00C82DE3">
                              <w:t>。</w:t>
                            </w:r>
                          </w:p>
                          <w:p w:rsidR="004E3B9D" w:rsidRDefault="004E3B9D" w:rsidP="00322062">
                            <w:pPr>
                              <w:spacing w:line="320" w:lineRule="exact"/>
                              <w:ind w:leftChars="100" w:left="240"/>
                            </w:pPr>
                            <w:r>
                              <w:rPr>
                                <w:rFonts w:hint="eastAsia"/>
                              </w:rPr>
                              <w:t>（内容</w:t>
                            </w:r>
                            <w:r>
                              <w:t>）</w:t>
                            </w:r>
                          </w:p>
                          <w:p w:rsidR="004E3B9D" w:rsidRDefault="004E3B9D" w:rsidP="00322062">
                            <w:pPr>
                              <w:spacing w:line="320" w:lineRule="exact"/>
                              <w:ind w:leftChars="100" w:left="240" w:firstLineChars="100" w:firstLine="240"/>
                            </w:pPr>
                            <w:r>
                              <w:rPr>
                                <w:rFonts w:hint="eastAsia"/>
                              </w:rPr>
                              <w:t>・</w:t>
                            </w:r>
                            <w:r w:rsidR="00C632EC">
                              <w:rPr>
                                <w:rFonts w:hint="eastAsia"/>
                              </w:rPr>
                              <w:t>午前</w:t>
                            </w:r>
                            <w:r w:rsidR="00C632EC">
                              <w:t>11時</w:t>
                            </w:r>
                            <w:r w:rsidR="00C632EC">
                              <w:rPr>
                                <w:rFonts w:hint="eastAsia"/>
                              </w:rPr>
                              <w:t>に地震</w:t>
                            </w:r>
                            <w:r w:rsidR="00C632EC">
                              <w:t>発生</w:t>
                            </w:r>
                            <w:r w:rsidR="00C632EC">
                              <w:rPr>
                                <w:rFonts w:hint="eastAsia"/>
                              </w:rPr>
                              <w:t>、11時</w:t>
                            </w:r>
                            <w:r w:rsidR="004C79B7">
                              <w:rPr>
                                <w:rFonts w:hint="eastAsia"/>
                              </w:rPr>
                              <w:t>3</w:t>
                            </w:r>
                            <w:r w:rsidR="00C632EC">
                              <w:rPr>
                                <w:rFonts w:hint="eastAsia"/>
                              </w:rPr>
                              <w:t>分に</w:t>
                            </w:r>
                            <w:r w:rsidR="00C632EC">
                              <w:t>大</w:t>
                            </w:r>
                            <w:r w:rsidR="00C632EC">
                              <w:rPr>
                                <w:rFonts w:hint="eastAsia"/>
                              </w:rPr>
                              <w:t>津波</w:t>
                            </w:r>
                            <w:r w:rsidR="00C632EC">
                              <w:t>警報</w:t>
                            </w:r>
                            <w:r w:rsidR="00C632EC">
                              <w:rPr>
                                <w:rFonts w:hint="eastAsia"/>
                              </w:rPr>
                              <w:t>発表</w:t>
                            </w:r>
                            <w:r w:rsidR="00F85852">
                              <w:rPr>
                                <w:rFonts w:hint="eastAsia"/>
                              </w:rPr>
                              <w:t>を</w:t>
                            </w:r>
                            <w:r w:rsidR="004C79B7">
                              <w:rPr>
                                <w:rFonts w:hint="eastAsia"/>
                              </w:rPr>
                              <w:t>想定</w:t>
                            </w:r>
                            <w:r w:rsidR="00F85852">
                              <w:rPr>
                                <w:rFonts w:hint="eastAsia"/>
                              </w:rPr>
                              <w:t>して、</w:t>
                            </w:r>
                            <w:r w:rsidR="004C79B7">
                              <w:rPr>
                                <w:rFonts w:hint="eastAsia"/>
                              </w:rPr>
                              <w:t>エリア</w:t>
                            </w:r>
                            <w:r w:rsidR="00CD5B3F" w:rsidRPr="00CD5B3F">
                              <w:t>メー</w:t>
                            </w:r>
                          </w:p>
                          <w:p w:rsidR="004C79B7" w:rsidRDefault="00CD5B3F" w:rsidP="00322062">
                            <w:pPr>
                              <w:spacing w:line="320" w:lineRule="exact"/>
                              <w:ind w:leftChars="300" w:left="720"/>
                            </w:pPr>
                            <w:r w:rsidRPr="00CD5B3F">
                              <w:t>ル</w:t>
                            </w:r>
                            <w:r w:rsidR="00A03286">
                              <w:rPr>
                                <w:rFonts w:hint="eastAsia"/>
                              </w:rPr>
                              <w:t>や緊急速報メール</w:t>
                            </w:r>
                            <w:r w:rsidR="004C79B7">
                              <w:rPr>
                                <w:rFonts w:hint="eastAsia"/>
                              </w:rPr>
                              <w:t>を</w:t>
                            </w:r>
                            <w:r w:rsidR="00A03286">
                              <w:rPr>
                                <w:rFonts w:hint="eastAsia"/>
                              </w:rPr>
                              <w:t>配信</w:t>
                            </w:r>
                            <w:r w:rsidR="00021048">
                              <w:rPr>
                                <w:rFonts w:hint="eastAsia"/>
                              </w:rPr>
                              <w:t>し、</w:t>
                            </w:r>
                            <w:r w:rsidR="00322062">
                              <w:rPr>
                                <w:rFonts w:hint="eastAsia"/>
                              </w:rPr>
                              <w:t>府民</w:t>
                            </w:r>
                            <w:r w:rsidR="00322062">
                              <w:t>一人ひとりが</w:t>
                            </w:r>
                            <w:r w:rsidR="00A03286">
                              <w:rPr>
                                <w:rFonts w:hint="eastAsia"/>
                              </w:rPr>
                              <w:t>身を守る行動や</w:t>
                            </w:r>
                            <w:r w:rsidRPr="00CD5B3F">
                              <w:rPr>
                                <w:rFonts w:hint="eastAsia"/>
                              </w:rPr>
                              <w:t>災害時の備えの確認などを行う訓練</w:t>
                            </w:r>
                            <w:r w:rsidR="00406AB8">
                              <w:rPr>
                                <w:rFonts w:hint="eastAsia"/>
                              </w:rPr>
                              <w:t>。</w:t>
                            </w:r>
                          </w:p>
                          <w:p w:rsidR="00CD5B3F" w:rsidRPr="004E3B9D" w:rsidRDefault="004E3B9D" w:rsidP="00322062">
                            <w:pPr>
                              <w:spacing w:line="320" w:lineRule="exact"/>
                              <w:ind w:firstLineChars="200" w:firstLine="480"/>
                              <w:rPr>
                                <w:sz w:val="21"/>
                                <w:szCs w:val="21"/>
                              </w:rPr>
                            </w:pPr>
                            <w:r>
                              <w:rPr>
                                <w:rFonts w:hint="eastAsia"/>
                              </w:rPr>
                              <w:t>・</w:t>
                            </w:r>
                            <w:r w:rsidR="00CD5B3F" w:rsidRPr="00CD5B3F">
                              <w:rPr>
                                <w:rFonts w:hint="eastAsia"/>
                              </w:rPr>
                              <w:t>訓練の認知率</w:t>
                            </w:r>
                            <w:r w:rsidR="00CD5B3F" w:rsidRPr="00CD5B3F">
                              <w:t>69.8％、訓練開始合図の覚知率74.5％</w:t>
                            </w:r>
                            <w:r w:rsidR="00CD5B3F" w:rsidRPr="004E3B9D">
                              <w:rPr>
                                <w:rFonts w:hint="eastAsia"/>
                                <w:sz w:val="21"/>
                                <w:szCs w:val="21"/>
                              </w:rPr>
                              <w:t>（</w:t>
                            </w:r>
                            <w:r w:rsidR="00CD5B3F" w:rsidRPr="004E3B9D">
                              <w:rPr>
                                <w:sz w:val="21"/>
                                <w:szCs w:val="21"/>
                              </w:rPr>
                              <w:t>H29おおさかQネッ</w:t>
                            </w:r>
                            <w:r>
                              <w:rPr>
                                <w:rFonts w:hint="eastAsia"/>
                                <w:sz w:val="21"/>
                                <w:szCs w:val="21"/>
                              </w:rPr>
                              <w:t>ト</w:t>
                            </w:r>
                            <w:r>
                              <w:rPr>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55pt;margin-top:20.9pt;width:453.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" strokeweight=".5pt">
                <v:stroke dashstyle="1 1"/>
                <v:textbox style="mso-fit-shape-to-text:t">
                  <w:txbxContent>
                    <w:p w:rsidR="00F63095" w:rsidRDefault="004E3B9D" w:rsidP="00322062">
                      <w:pPr>
                        <w:spacing w:line="320" w:lineRule="exact"/>
                        <w:ind w:left="720" w:hangingChars="300" w:hanging="720"/>
                      </w:pPr>
                      <w:r>
                        <w:rPr>
                          <w:rFonts w:hint="eastAsia"/>
                        </w:rPr>
                        <w:t>〇</w:t>
                      </w:r>
                      <w:r w:rsidR="00C632EC">
                        <w:rPr>
                          <w:rFonts w:hint="eastAsia"/>
                        </w:rPr>
                        <w:t>府民が、</w:t>
                      </w:r>
                      <w:r w:rsidR="00C632EC">
                        <w:t>様々な情報源</w:t>
                      </w:r>
                      <w:r w:rsidR="00C632EC">
                        <w:rPr>
                          <w:rFonts w:hint="eastAsia"/>
                        </w:rPr>
                        <w:t>から地震</w:t>
                      </w:r>
                      <w:r w:rsidR="00C632EC">
                        <w:t>・</w:t>
                      </w:r>
                      <w:r w:rsidR="00C632EC">
                        <w:rPr>
                          <w:rFonts w:hint="eastAsia"/>
                        </w:rPr>
                        <w:t>津波発生</w:t>
                      </w:r>
                      <w:r w:rsidR="00C632EC">
                        <w:t>情報を入手し、</w:t>
                      </w:r>
                      <w:r w:rsidR="00C632EC">
                        <w:rPr>
                          <w:rFonts w:hint="eastAsia"/>
                        </w:rPr>
                        <w:t>地震</w:t>
                      </w:r>
                      <w:r w:rsidR="00C632EC">
                        <w:t>・津波発生時に</w:t>
                      </w:r>
                      <w:r w:rsidR="00C82DE3">
                        <w:rPr>
                          <w:rFonts w:hint="eastAsia"/>
                        </w:rPr>
                        <w:t>、</w:t>
                      </w:r>
                    </w:p>
                    <w:p w:rsidR="004E3B9D" w:rsidRDefault="00C82DE3" w:rsidP="00322062">
                      <w:pPr>
                        <w:spacing w:line="320" w:lineRule="exact"/>
                        <w:ind w:leftChars="100" w:left="720" w:hangingChars="200" w:hanging="480"/>
                      </w:pPr>
                      <w:r>
                        <w:rPr>
                          <w:rFonts w:hint="eastAsia"/>
                        </w:rPr>
                        <w:t>自分の</w:t>
                      </w:r>
                      <w:r>
                        <w:t>身を守る</w:t>
                      </w:r>
                      <w:r w:rsidR="00C632EC">
                        <w:rPr>
                          <w:rFonts w:hint="eastAsia"/>
                        </w:rPr>
                        <w:t>行動に</w:t>
                      </w:r>
                      <w:r w:rsidR="00C632EC">
                        <w:t>つながるように、</w:t>
                      </w:r>
                      <w:r>
                        <w:rPr>
                          <w:rFonts w:hint="eastAsia"/>
                        </w:rPr>
                        <w:t>防災</w:t>
                      </w:r>
                      <w:r>
                        <w:t>意識の向上を</w:t>
                      </w:r>
                      <w:r>
                        <w:rPr>
                          <w:rFonts w:hint="eastAsia"/>
                        </w:rPr>
                        <w:t>図る</w:t>
                      </w:r>
                      <w:r w:rsidR="004E3B9D">
                        <w:rPr>
                          <w:rFonts w:hint="eastAsia"/>
                        </w:rPr>
                        <w:t>ことを目的に</w:t>
                      </w:r>
                      <w:r w:rsidR="004E3B9D">
                        <w:t>平成</w:t>
                      </w:r>
                    </w:p>
                    <w:p w:rsidR="00C82DE3" w:rsidRDefault="004E3B9D" w:rsidP="00322062">
                      <w:pPr>
                        <w:spacing w:line="320" w:lineRule="exact"/>
                        <w:ind w:leftChars="100" w:left="720" w:hangingChars="200" w:hanging="480"/>
                      </w:pPr>
                      <w:r>
                        <w:rPr>
                          <w:rFonts w:hint="eastAsia"/>
                        </w:rPr>
                        <w:t>24年</w:t>
                      </w:r>
                      <w:r>
                        <w:t>から</w:t>
                      </w:r>
                      <w:r>
                        <w:rPr>
                          <w:rFonts w:hint="eastAsia"/>
                        </w:rPr>
                        <w:t>実施</w:t>
                      </w:r>
                      <w:r w:rsidR="00C82DE3">
                        <w:t>。</w:t>
                      </w:r>
                    </w:p>
                    <w:p w:rsidR="004E3B9D" w:rsidRDefault="004E3B9D" w:rsidP="00322062">
                      <w:pPr>
                        <w:spacing w:line="320" w:lineRule="exact"/>
                        <w:ind w:leftChars="100" w:left="240"/>
                      </w:pPr>
                      <w:r>
                        <w:rPr>
                          <w:rFonts w:hint="eastAsia"/>
                        </w:rPr>
                        <w:t>（内容</w:t>
                      </w:r>
                      <w:r>
                        <w:t>）</w:t>
                      </w:r>
                    </w:p>
                    <w:p w:rsidR="004E3B9D" w:rsidRDefault="004E3B9D" w:rsidP="00322062">
                      <w:pPr>
                        <w:spacing w:line="320" w:lineRule="exact"/>
                        <w:ind w:leftChars="100" w:left="240" w:firstLineChars="100" w:firstLine="240"/>
                      </w:pPr>
                      <w:r>
                        <w:rPr>
                          <w:rFonts w:hint="eastAsia"/>
                        </w:rPr>
                        <w:t>・</w:t>
                      </w:r>
                      <w:r w:rsidR="00C632EC">
                        <w:rPr>
                          <w:rFonts w:hint="eastAsia"/>
                        </w:rPr>
                        <w:t>午前</w:t>
                      </w:r>
                      <w:r w:rsidR="00C632EC">
                        <w:t>11時</w:t>
                      </w:r>
                      <w:r w:rsidR="00C632EC">
                        <w:rPr>
                          <w:rFonts w:hint="eastAsia"/>
                        </w:rPr>
                        <w:t>に地震</w:t>
                      </w:r>
                      <w:r w:rsidR="00C632EC">
                        <w:t>発生</w:t>
                      </w:r>
                      <w:r w:rsidR="00C632EC">
                        <w:rPr>
                          <w:rFonts w:hint="eastAsia"/>
                        </w:rPr>
                        <w:t>、11時</w:t>
                      </w:r>
                      <w:r w:rsidR="004C79B7">
                        <w:rPr>
                          <w:rFonts w:hint="eastAsia"/>
                        </w:rPr>
                        <w:t>3</w:t>
                      </w:r>
                      <w:r w:rsidR="00C632EC">
                        <w:rPr>
                          <w:rFonts w:hint="eastAsia"/>
                        </w:rPr>
                        <w:t>分に</w:t>
                      </w:r>
                      <w:r w:rsidR="00C632EC">
                        <w:t>大</w:t>
                      </w:r>
                      <w:r w:rsidR="00C632EC">
                        <w:rPr>
                          <w:rFonts w:hint="eastAsia"/>
                        </w:rPr>
                        <w:t>津波</w:t>
                      </w:r>
                      <w:r w:rsidR="00C632EC">
                        <w:t>警報</w:t>
                      </w:r>
                      <w:r w:rsidR="00C632EC">
                        <w:rPr>
                          <w:rFonts w:hint="eastAsia"/>
                        </w:rPr>
                        <w:t>発表</w:t>
                      </w:r>
                      <w:r w:rsidR="00F85852">
                        <w:rPr>
                          <w:rFonts w:hint="eastAsia"/>
                        </w:rPr>
                        <w:t>を</w:t>
                      </w:r>
                      <w:r w:rsidR="004C79B7">
                        <w:rPr>
                          <w:rFonts w:hint="eastAsia"/>
                        </w:rPr>
                        <w:t>想定</w:t>
                      </w:r>
                      <w:r w:rsidR="00F85852">
                        <w:rPr>
                          <w:rFonts w:hint="eastAsia"/>
                        </w:rPr>
                        <w:t>して、</w:t>
                      </w:r>
                      <w:r w:rsidR="004C79B7">
                        <w:rPr>
                          <w:rFonts w:hint="eastAsia"/>
                        </w:rPr>
                        <w:t>エリア</w:t>
                      </w:r>
                      <w:r w:rsidR="00CD5B3F" w:rsidRPr="00CD5B3F">
                        <w:t>メー</w:t>
                      </w:r>
                    </w:p>
                    <w:p w:rsidR="004C79B7" w:rsidRDefault="00CD5B3F" w:rsidP="00322062">
                      <w:pPr>
                        <w:spacing w:line="320" w:lineRule="exact"/>
                        <w:ind w:leftChars="300" w:left="720"/>
                      </w:pPr>
                      <w:r w:rsidRPr="00CD5B3F">
                        <w:t>ル</w:t>
                      </w:r>
                      <w:r w:rsidR="00A03286">
                        <w:rPr>
                          <w:rFonts w:hint="eastAsia"/>
                        </w:rPr>
                        <w:t>や緊急速報メール</w:t>
                      </w:r>
                      <w:r w:rsidR="004C79B7">
                        <w:rPr>
                          <w:rFonts w:hint="eastAsia"/>
                        </w:rPr>
                        <w:t>を</w:t>
                      </w:r>
                      <w:r w:rsidR="00A03286">
                        <w:rPr>
                          <w:rFonts w:hint="eastAsia"/>
                        </w:rPr>
                        <w:t>配信</w:t>
                      </w:r>
                      <w:r w:rsidR="00021048">
                        <w:rPr>
                          <w:rFonts w:hint="eastAsia"/>
                        </w:rPr>
                        <w:t>し、</w:t>
                      </w:r>
                      <w:r w:rsidR="00322062">
                        <w:rPr>
                          <w:rFonts w:hint="eastAsia"/>
                        </w:rPr>
                        <w:t>府民</w:t>
                      </w:r>
                      <w:r w:rsidR="00322062">
                        <w:t>一人ひとりが</w:t>
                      </w:r>
                      <w:r w:rsidR="00A03286">
                        <w:rPr>
                          <w:rFonts w:hint="eastAsia"/>
                        </w:rPr>
                        <w:t>身を守る行動や</w:t>
                      </w:r>
                      <w:r w:rsidRPr="00CD5B3F">
                        <w:rPr>
                          <w:rFonts w:hint="eastAsia"/>
                        </w:rPr>
                        <w:t>災害時の備えの確認などを行う訓練</w:t>
                      </w:r>
                      <w:r w:rsidR="00406AB8">
                        <w:rPr>
                          <w:rFonts w:hint="eastAsia"/>
                        </w:rPr>
                        <w:t>。</w:t>
                      </w:r>
                    </w:p>
                    <w:p w:rsidR="00CD5B3F" w:rsidRPr="004E3B9D" w:rsidRDefault="004E3B9D" w:rsidP="00322062">
                      <w:pPr>
                        <w:spacing w:line="320" w:lineRule="exact"/>
                        <w:ind w:firstLineChars="200" w:firstLine="480"/>
                        <w:rPr>
                          <w:sz w:val="21"/>
                          <w:szCs w:val="21"/>
                        </w:rPr>
                      </w:pPr>
                      <w:r>
                        <w:rPr>
                          <w:rFonts w:hint="eastAsia"/>
                        </w:rPr>
                        <w:t>・</w:t>
                      </w:r>
                      <w:r w:rsidR="00CD5B3F" w:rsidRPr="00CD5B3F">
                        <w:rPr>
                          <w:rFonts w:hint="eastAsia"/>
                        </w:rPr>
                        <w:t>訓練の認知率</w:t>
                      </w:r>
                      <w:r w:rsidR="00CD5B3F" w:rsidRPr="00CD5B3F">
                        <w:t>69.8％、訓練開始合図の覚知率74.5％</w:t>
                      </w:r>
                      <w:r w:rsidR="00CD5B3F" w:rsidRPr="004E3B9D">
                        <w:rPr>
                          <w:rFonts w:hint="eastAsia"/>
                          <w:sz w:val="21"/>
                          <w:szCs w:val="21"/>
                        </w:rPr>
                        <w:t>（</w:t>
                      </w:r>
                      <w:r w:rsidR="00CD5B3F" w:rsidRPr="004E3B9D">
                        <w:rPr>
                          <w:sz w:val="21"/>
                          <w:szCs w:val="21"/>
                        </w:rPr>
                        <w:t>H29おおさかQネッ</w:t>
                      </w:r>
                      <w:r>
                        <w:rPr>
                          <w:rFonts w:hint="eastAsia"/>
                          <w:sz w:val="21"/>
                          <w:szCs w:val="21"/>
                        </w:rPr>
                        <w:t>ト</w:t>
                      </w:r>
                      <w:r>
                        <w:rPr>
                          <w:sz w:val="21"/>
                          <w:szCs w:val="21"/>
                        </w:rPr>
                        <w:t>）</w:t>
                      </w:r>
                    </w:p>
                  </w:txbxContent>
                </v:textbox>
                <w10:wrap type="square" anchorx="margin"/>
              </v:shape>
            </w:pict>
          </mc:Fallback>
        </mc:AlternateContent>
      </w:r>
      <w:r w:rsidR="00325FBE">
        <w:rPr>
          <w:rFonts w:ascii="ＭＳ ゴシック" w:eastAsia="ＭＳ ゴシック" w:hAnsi="ＭＳ ゴシック" w:hint="eastAsia"/>
        </w:rPr>
        <w:t>①</w:t>
      </w:r>
      <w:r w:rsidR="00161214" w:rsidRPr="00A844E4">
        <w:rPr>
          <w:rFonts w:ascii="ＭＳ ゴシック" w:eastAsia="ＭＳ ゴシック" w:hAnsi="ＭＳ ゴシック" w:hint="eastAsia"/>
        </w:rPr>
        <w:t>大阪</w:t>
      </w:r>
      <w:r w:rsidR="00161214" w:rsidRPr="00A844E4">
        <w:rPr>
          <w:rFonts w:ascii="ＭＳ ゴシック" w:eastAsia="ＭＳ ゴシック" w:hAnsi="ＭＳ ゴシック"/>
        </w:rPr>
        <w:t>880万人訓練</w:t>
      </w:r>
    </w:p>
    <w:p w:rsidR="00D16682" w:rsidRDefault="00325FBE" w:rsidP="000452AB">
      <w:pPr>
        <w:spacing w:line="300" w:lineRule="exact"/>
        <w:ind w:firstLineChars="100" w:firstLine="240"/>
        <w:rPr>
          <w:rFonts w:ascii="ＭＳ ゴシック" w:eastAsia="ＭＳ ゴシック" w:hAnsi="ＭＳ ゴシック"/>
        </w:rPr>
      </w:pPr>
      <w:r>
        <w:rPr>
          <w:rFonts w:ascii="ＭＳ ゴシック" w:eastAsia="ＭＳ ゴシック" w:hAnsi="ＭＳ ゴシック" w:hint="eastAsia"/>
        </w:rPr>
        <w:t>②</w:t>
      </w:r>
      <w:r w:rsidR="004E3B9D">
        <w:rPr>
          <w:rFonts w:ascii="ＭＳ ゴシック" w:eastAsia="ＭＳ ゴシック" w:hAnsi="ＭＳ ゴシック" w:hint="eastAsia"/>
        </w:rPr>
        <w:t>公民連携等による防災啓発</w:t>
      </w:r>
    </w:p>
    <w:p w:rsidR="00A03286" w:rsidRPr="00A03286" w:rsidRDefault="000452AB" w:rsidP="000452AB">
      <w:pPr>
        <w:spacing w:line="300" w:lineRule="exact"/>
        <w:rPr>
          <w:rFonts w:ascii="ＭＳ ゴシック" w:eastAsia="ＭＳ ゴシック" w:hAnsi="ＭＳ ゴシック"/>
        </w:rPr>
      </w:pPr>
      <w:r w:rsidRPr="00A03286">
        <w:rPr>
          <w:rFonts w:ascii="ＭＳ ゴシック" w:eastAsia="ＭＳ ゴシック" w:hAnsi="ＭＳ ゴシック"/>
          <w:noProof/>
        </w:rPr>
        <mc:AlternateContent>
          <mc:Choice Requires="wps">
            <w:drawing>
              <wp:anchor distT="45720" distB="45720" distL="114300" distR="114300" simplePos="0" relativeHeight="251661312" behindDoc="0" locked="0" layoutInCell="1" allowOverlap="1">
                <wp:simplePos x="0" y="0"/>
                <wp:positionH relativeFrom="margin">
                  <wp:posOffset>346710</wp:posOffset>
                </wp:positionH>
                <wp:positionV relativeFrom="paragraph">
                  <wp:posOffset>53340</wp:posOffset>
                </wp:positionV>
                <wp:extent cx="5735955" cy="1404620"/>
                <wp:effectExtent l="0" t="0" r="17145" b="2286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1404620"/>
                        </a:xfrm>
                        <a:prstGeom prst="rect">
                          <a:avLst/>
                        </a:prstGeom>
                        <a:solidFill>
                          <a:srgbClr val="FFFFFF"/>
                        </a:solidFill>
                        <a:ln w="6350">
                          <a:solidFill>
                            <a:srgbClr val="000000"/>
                          </a:solidFill>
                          <a:prstDash val="sysDot"/>
                          <a:miter lim="800000"/>
                          <a:headEnd/>
                          <a:tailEnd/>
                        </a:ln>
                      </wps:spPr>
                      <wps:txbx>
                        <w:txbxContent>
                          <w:p w:rsidR="00A03286" w:rsidRPr="00A03286" w:rsidRDefault="00325FBE" w:rsidP="00322062">
                            <w:pPr>
                              <w:spacing w:line="320" w:lineRule="exact"/>
                            </w:pPr>
                            <w:r>
                              <w:rPr>
                                <w:rFonts w:hint="eastAsia"/>
                              </w:rPr>
                              <w:t>〇</w:t>
                            </w:r>
                            <w:r w:rsidR="00A03286" w:rsidRPr="00A03286">
                              <w:rPr>
                                <w:rFonts w:hint="eastAsia"/>
                              </w:rPr>
                              <w:t xml:space="preserve">団体等からの依頼に応じた防災講演　</w:t>
                            </w:r>
                            <w:r w:rsidR="004C79B7">
                              <w:rPr>
                                <w:rFonts w:hint="eastAsia"/>
                              </w:rPr>
                              <w:t>（</w:t>
                            </w:r>
                            <w:r w:rsidR="00A03286" w:rsidRPr="00A03286">
                              <w:t>H29：53回、3,703人</w:t>
                            </w:r>
                            <w:r w:rsidR="004C79B7">
                              <w:rPr>
                                <w:rFonts w:hint="eastAsia"/>
                              </w:rPr>
                              <w:t>）</w:t>
                            </w:r>
                          </w:p>
                          <w:p w:rsidR="00A03286" w:rsidRPr="00F65EFE" w:rsidRDefault="00325FBE" w:rsidP="00322062">
                            <w:pPr>
                              <w:spacing w:line="320" w:lineRule="exact"/>
                              <w:rPr>
                                <w:sz w:val="18"/>
                                <w:szCs w:val="18"/>
                              </w:rPr>
                            </w:pPr>
                            <w:r>
                              <w:rPr>
                                <w:rFonts w:hint="eastAsia"/>
                              </w:rPr>
                              <w:t>〇</w:t>
                            </w:r>
                            <w:r w:rsidR="00C632EC">
                              <w:rPr>
                                <w:rFonts w:hint="eastAsia"/>
                              </w:rPr>
                              <w:t>「震災対策技術展」</w:t>
                            </w:r>
                            <w:r w:rsidR="00F65EFE">
                              <w:rPr>
                                <w:rFonts w:hint="eastAsia"/>
                              </w:rPr>
                              <w:t>等</w:t>
                            </w:r>
                            <w:r w:rsidR="00A03286" w:rsidRPr="00A03286">
                              <w:rPr>
                                <w:rFonts w:hint="eastAsia"/>
                              </w:rPr>
                              <w:t>各種防災イベントへの出展</w:t>
                            </w:r>
                            <w:r w:rsidR="004E3B9D">
                              <w:rPr>
                                <w:rFonts w:hint="eastAsia"/>
                              </w:rPr>
                              <w:t>・講演</w:t>
                            </w:r>
                            <w:r w:rsidR="00F63095">
                              <w:rPr>
                                <w:rFonts w:hint="eastAsia"/>
                              </w:rPr>
                              <w:t>等</w:t>
                            </w:r>
                            <w:r w:rsidR="00021048" w:rsidRPr="00F65EFE">
                              <w:rPr>
                                <w:rFonts w:hint="eastAsia"/>
                                <w:sz w:val="21"/>
                                <w:szCs w:val="21"/>
                              </w:rPr>
                              <w:t>（</w:t>
                            </w:r>
                            <w:r w:rsidR="00021048" w:rsidRPr="00F65EFE">
                              <w:rPr>
                                <w:sz w:val="21"/>
                                <w:szCs w:val="21"/>
                              </w:rPr>
                              <w:t>H29：10回、50,911人）</w:t>
                            </w:r>
                          </w:p>
                          <w:p w:rsidR="00C632EC" w:rsidRDefault="00325FBE" w:rsidP="00322062">
                            <w:pPr>
                              <w:spacing w:line="320" w:lineRule="exact"/>
                              <w:ind w:firstLineChars="100" w:firstLine="240"/>
                            </w:pPr>
                            <w:r>
                              <w:rPr>
                                <w:rFonts w:hint="eastAsia"/>
                              </w:rPr>
                              <w:t>・</w:t>
                            </w:r>
                            <w:r w:rsidR="00C632EC">
                              <w:rPr>
                                <w:rFonts w:hint="eastAsia"/>
                              </w:rPr>
                              <w:t>震災</w:t>
                            </w:r>
                            <w:r w:rsidR="00C632EC">
                              <w:t>対策技術展</w:t>
                            </w:r>
                            <w:r w:rsidR="00F63095">
                              <w:rPr>
                                <w:rFonts w:hint="eastAsia"/>
                              </w:rPr>
                              <w:t xml:space="preserve">　</w:t>
                            </w:r>
                            <w:r w:rsidR="00C632EC">
                              <w:rPr>
                                <w:rFonts w:hint="eastAsia"/>
                              </w:rPr>
                              <w:t>H30</w:t>
                            </w:r>
                            <w:r w:rsidR="00C632EC">
                              <w:t>.</w:t>
                            </w:r>
                            <w:r w:rsidR="00C632EC">
                              <w:rPr>
                                <w:rFonts w:hint="eastAsia"/>
                              </w:rPr>
                              <w:t>5.31</w:t>
                            </w:r>
                            <w:r w:rsidR="00F63095">
                              <w:rPr>
                                <w:rFonts w:hint="eastAsia"/>
                              </w:rPr>
                              <w:t>～</w:t>
                            </w:r>
                            <w:r w:rsidR="00C632EC">
                              <w:rPr>
                                <w:rFonts w:hint="eastAsia"/>
                              </w:rPr>
                              <w:t xml:space="preserve">6.1　</w:t>
                            </w:r>
                            <w:r w:rsidR="004E3B9D">
                              <w:rPr>
                                <w:rFonts w:hint="eastAsia"/>
                              </w:rPr>
                              <w:t>来場者数：</w:t>
                            </w:r>
                            <w:r w:rsidR="00C632EC">
                              <w:rPr>
                                <w:rFonts w:hint="eastAsia"/>
                              </w:rPr>
                              <w:t>11,557人</w:t>
                            </w:r>
                          </w:p>
                          <w:p w:rsidR="00021048" w:rsidRDefault="00325FBE" w:rsidP="00322062">
                            <w:pPr>
                              <w:spacing w:line="320" w:lineRule="exact"/>
                            </w:pPr>
                            <w:r>
                              <w:rPr>
                                <w:rFonts w:hint="eastAsia"/>
                              </w:rPr>
                              <w:t>〇</w:t>
                            </w:r>
                            <w:r w:rsidR="00A03286" w:rsidRPr="00A03286">
                              <w:rPr>
                                <w:rFonts w:hint="eastAsia"/>
                              </w:rPr>
                              <w:t>土木事務所等における地域防災活動</w:t>
                            </w:r>
                            <w:r w:rsidR="00021048">
                              <w:rPr>
                                <w:rFonts w:hint="eastAsia"/>
                              </w:rPr>
                              <w:t xml:space="preserve">　</w:t>
                            </w:r>
                            <w:r w:rsidR="00021048" w:rsidRPr="00021048">
                              <w:rPr>
                                <w:rFonts w:hint="eastAsia"/>
                              </w:rPr>
                              <w:t>（</w:t>
                            </w:r>
                            <w:r w:rsidR="00021048" w:rsidRPr="00021048">
                              <w:t>H29：145回、206,578人）</w:t>
                            </w:r>
                          </w:p>
                          <w:p w:rsidR="00A03286" w:rsidRPr="00A03286" w:rsidRDefault="00021048" w:rsidP="00322062">
                            <w:pPr>
                              <w:spacing w:line="320" w:lineRule="exact"/>
                              <w:ind w:firstLineChars="100" w:firstLine="240"/>
                            </w:pPr>
                            <w:r>
                              <w:t>・</w:t>
                            </w:r>
                            <w:r w:rsidR="00A03286" w:rsidRPr="00A03286">
                              <w:rPr>
                                <w:rFonts w:hint="eastAsia"/>
                              </w:rPr>
                              <w:t>地域の防災講演、イベント</w:t>
                            </w:r>
                            <w:r w:rsidR="00F63095">
                              <w:rPr>
                                <w:rFonts w:hint="eastAsia"/>
                              </w:rPr>
                              <w:t>へ</w:t>
                            </w:r>
                            <w:r w:rsidR="00F85852">
                              <w:rPr>
                                <w:rFonts w:hint="eastAsia"/>
                              </w:rPr>
                              <w:t>の参加等</w:t>
                            </w:r>
                          </w:p>
                          <w:p w:rsidR="00F662C5" w:rsidRDefault="00325FBE" w:rsidP="00322062">
                            <w:pPr>
                              <w:spacing w:line="320" w:lineRule="exact"/>
                            </w:pPr>
                            <w:r>
                              <w:rPr>
                                <w:rFonts w:hint="eastAsia"/>
                              </w:rPr>
                              <w:t>〇</w:t>
                            </w:r>
                            <w:r w:rsidR="00F662C5">
                              <w:rPr>
                                <w:rFonts w:hint="eastAsia"/>
                              </w:rPr>
                              <w:t>津波・高潮ステーション</w:t>
                            </w:r>
                            <w:r w:rsidR="004E3B9D">
                              <w:rPr>
                                <w:rFonts w:hint="eastAsia"/>
                              </w:rPr>
                              <w:t>による啓発</w:t>
                            </w:r>
                          </w:p>
                          <w:p w:rsidR="00F662C5" w:rsidRDefault="00325FBE" w:rsidP="00322062">
                            <w:pPr>
                              <w:spacing w:line="320" w:lineRule="exact"/>
                            </w:pPr>
                            <w:r>
                              <w:rPr>
                                <w:rFonts w:hint="eastAsia"/>
                              </w:rPr>
                              <w:t xml:space="preserve">　・</w:t>
                            </w:r>
                            <w:r w:rsidR="00F662C5">
                              <w:rPr>
                                <w:rFonts w:hint="eastAsia"/>
                              </w:rPr>
                              <w:t>津波災害体験シアター</w:t>
                            </w:r>
                            <w:r w:rsidR="00F63095">
                              <w:rPr>
                                <w:rFonts w:hint="eastAsia"/>
                              </w:rPr>
                              <w:t>での体験</w:t>
                            </w:r>
                            <w:r w:rsidR="00F63095">
                              <w:t>学習</w:t>
                            </w:r>
                            <w:r w:rsidR="00322062">
                              <w:rPr>
                                <w:rFonts w:hint="eastAsia"/>
                              </w:rPr>
                              <w:t>、「防災</w:t>
                            </w:r>
                            <w:r w:rsidR="00322062">
                              <w:t>の</w:t>
                            </w:r>
                            <w:r w:rsidR="00322062">
                              <w:rPr>
                                <w:rFonts w:hint="eastAsia"/>
                              </w:rPr>
                              <w:t>つどい」などイベント</w:t>
                            </w:r>
                          </w:p>
                          <w:p w:rsidR="00A03286" w:rsidRPr="00A03286" w:rsidRDefault="00325FBE" w:rsidP="00322062">
                            <w:pPr>
                              <w:spacing w:line="320" w:lineRule="exact"/>
                            </w:pPr>
                            <w:r>
                              <w:rPr>
                                <w:rFonts w:hint="eastAsia"/>
                              </w:rPr>
                              <w:t>〇</w:t>
                            </w:r>
                            <w:r w:rsidR="00A03286" w:rsidRPr="00A03286">
                              <w:rPr>
                                <w:rFonts w:hint="eastAsia"/>
                              </w:rPr>
                              <w:t>民間企業と連携した啓発活動（フリーペーパー、イベント等）</w:t>
                            </w:r>
                          </w:p>
                          <w:p w:rsidR="00325FBE" w:rsidRDefault="00325FBE" w:rsidP="00322062">
                            <w:pPr>
                              <w:spacing w:line="320" w:lineRule="exact"/>
                              <w:ind w:firstLineChars="100" w:firstLine="240"/>
                            </w:pPr>
                            <w:r>
                              <w:rPr>
                                <w:rFonts w:hint="eastAsia"/>
                              </w:rPr>
                              <w:t>・</w:t>
                            </w:r>
                            <w:r w:rsidR="00A03286" w:rsidRPr="00A03286">
                              <w:t>NTTタウンページ（株）と連携し、防災タウンページを府内全戸、全事業</w:t>
                            </w:r>
                            <w:r>
                              <w:rPr>
                                <w:rFonts w:hint="eastAsia"/>
                              </w:rPr>
                              <w:t>所</w:t>
                            </w:r>
                            <w:r>
                              <w:t>に</w:t>
                            </w:r>
                          </w:p>
                          <w:p w:rsidR="00A03286" w:rsidRDefault="00A03286" w:rsidP="00322062">
                            <w:pPr>
                              <w:spacing w:line="320" w:lineRule="exact"/>
                              <w:ind w:firstLineChars="200" w:firstLine="480"/>
                            </w:pPr>
                            <w:r w:rsidRPr="00A03286">
                              <w:rPr>
                                <w:rFonts w:hint="eastAsia"/>
                              </w:rPr>
                              <w:t>配布（</w:t>
                            </w:r>
                            <w:r w:rsidRPr="00A03286">
                              <w:t>H30予定）</w:t>
                            </w:r>
                            <w:r>
                              <w:rPr>
                                <w:rFonts w:hint="eastAsia"/>
                              </w:rPr>
                              <w:t xml:space="preserve">　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7.3pt;margin-top:4.2pt;width:451.6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" strokeweight=".5pt">
                <v:stroke dashstyle="1 1"/>
                <v:textbox style="mso-fit-shape-to-text:t">
                  <w:txbxContent>
                    <w:p w:rsidR="00A03286" w:rsidRPr="00A03286" w:rsidRDefault="00325FBE" w:rsidP="00322062">
                      <w:pPr>
                        <w:spacing w:line="320" w:lineRule="exact"/>
                      </w:pPr>
                      <w:r>
                        <w:rPr>
                          <w:rFonts w:hint="eastAsia"/>
                        </w:rPr>
                        <w:t>〇</w:t>
                      </w:r>
                      <w:r w:rsidR="00A03286" w:rsidRPr="00A03286">
                        <w:rPr>
                          <w:rFonts w:hint="eastAsia"/>
                        </w:rPr>
                        <w:t xml:space="preserve">団体等からの依頼に応じた防災講演　</w:t>
                      </w:r>
                      <w:r w:rsidR="004C79B7">
                        <w:rPr>
                          <w:rFonts w:hint="eastAsia"/>
                        </w:rPr>
                        <w:t>（</w:t>
                      </w:r>
                      <w:r w:rsidR="00A03286" w:rsidRPr="00A03286">
                        <w:t>H29：53回、3,703人</w:t>
                      </w:r>
                      <w:r w:rsidR="004C79B7">
                        <w:rPr>
                          <w:rFonts w:hint="eastAsia"/>
                        </w:rPr>
                        <w:t>）</w:t>
                      </w:r>
                    </w:p>
                    <w:p w:rsidR="00A03286" w:rsidRPr="00F65EFE" w:rsidRDefault="00325FBE" w:rsidP="00322062">
                      <w:pPr>
                        <w:spacing w:line="320" w:lineRule="exact"/>
                        <w:rPr>
                          <w:sz w:val="18"/>
                          <w:szCs w:val="18"/>
                        </w:rPr>
                      </w:pPr>
                      <w:r>
                        <w:rPr>
                          <w:rFonts w:hint="eastAsia"/>
                        </w:rPr>
                        <w:t>〇</w:t>
                      </w:r>
                      <w:r w:rsidR="00C632EC">
                        <w:rPr>
                          <w:rFonts w:hint="eastAsia"/>
                        </w:rPr>
                        <w:t>「震災対策技術展」</w:t>
                      </w:r>
                      <w:r w:rsidR="00F65EFE">
                        <w:rPr>
                          <w:rFonts w:hint="eastAsia"/>
                        </w:rPr>
                        <w:t>等</w:t>
                      </w:r>
                      <w:r w:rsidR="00A03286" w:rsidRPr="00A03286">
                        <w:rPr>
                          <w:rFonts w:hint="eastAsia"/>
                        </w:rPr>
                        <w:t>各種防災イベントへの出展</w:t>
                      </w:r>
                      <w:r w:rsidR="004E3B9D">
                        <w:rPr>
                          <w:rFonts w:hint="eastAsia"/>
                        </w:rPr>
                        <w:t>・講演</w:t>
                      </w:r>
                      <w:r w:rsidR="00F63095">
                        <w:rPr>
                          <w:rFonts w:hint="eastAsia"/>
                        </w:rPr>
                        <w:t>等</w:t>
                      </w:r>
                      <w:r w:rsidR="00021048" w:rsidRPr="00F65EFE">
                        <w:rPr>
                          <w:rFonts w:hint="eastAsia"/>
                          <w:sz w:val="21"/>
                          <w:szCs w:val="21"/>
                        </w:rPr>
                        <w:t>（</w:t>
                      </w:r>
                      <w:r w:rsidR="00021048" w:rsidRPr="00F65EFE">
                        <w:rPr>
                          <w:sz w:val="21"/>
                          <w:szCs w:val="21"/>
                        </w:rPr>
                        <w:t>H29：10回、50,911人）</w:t>
                      </w:r>
                    </w:p>
                    <w:p w:rsidR="00C632EC" w:rsidRDefault="00325FBE" w:rsidP="00322062">
                      <w:pPr>
                        <w:spacing w:line="320" w:lineRule="exact"/>
                        <w:ind w:firstLineChars="100" w:firstLine="240"/>
                      </w:pPr>
                      <w:r>
                        <w:rPr>
                          <w:rFonts w:hint="eastAsia"/>
                        </w:rPr>
                        <w:t>・</w:t>
                      </w:r>
                      <w:r w:rsidR="00C632EC">
                        <w:rPr>
                          <w:rFonts w:hint="eastAsia"/>
                        </w:rPr>
                        <w:t>震災</w:t>
                      </w:r>
                      <w:r w:rsidR="00C632EC">
                        <w:t>対策技術展</w:t>
                      </w:r>
                      <w:r w:rsidR="00F63095">
                        <w:rPr>
                          <w:rFonts w:hint="eastAsia"/>
                        </w:rPr>
                        <w:t xml:space="preserve">　</w:t>
                      </w:r>
                      <w:r w:rsidR="00C632EC">
                        <w:rPr>
                          <w:rFonts w:hint="eastAsia"/>
                        </w:rPr>
                        <w:t>H30</w:t>
                      </w:r>
                      <w:r w:rsidR="00C632EC">
                        <w:t>.</w:t>
                      </w:r>
                      <w:r w:rsidR="00C632EC">
                        <w:rPr>
                          <w:rFonts w:hint="eastAsia"/>
                        </w:rPr>
                        <w:t>5.31</w:t>
                      </w:r>
                      <w:r w:rsidR="00F63095">
                        <w:rPr>
                          <w:rFonts w:hint="eastAsia"/>
                        </w:rPr>
                        <w:t>～</w:t>
                      </w:r>
                      <w:r w:rsidR="00C632EC">
                        <w:rPr>
                          <w:rFonts w:hint="eastAsia"/>
                        </w:rPr>
                        <w:t xml:space="preserve">6.1　</w:t>
                      </w:r>
                      <w:r w:rsidR="004E3B9D">
                        <w:rPr>
                          <w:rFonts w:hint="eastAsia"/>
                        </w:rPr>
                        <w:t>来場者数：</w:t>
                      </w:r>
                      <w:r w:rsidR="00C632EC">
                        <w:rPr>
                          <w:rFonts w:hint="eastAsia"/>
                        </w:rPr>
                        <w:t>11,557人</w:t>
                      </w:r>
                    </w:p>
                    <w:p w:rsidR="00021048" w:rsidRDefault="00325FBE" w:rsidP="00322062">
                      <w:pPr>
                        <w:spacing w:line="320" w:lineRule="exact"/>
                      </w:pPr>
                      <w:r>
                        <w:rPr>
                          <w:rFonts w:hint="eastAsia"/>
                        </w:rPr>
                        <w:t>〇</w:t>
                      </w:r>
                      <w:r w:rsidR="00A03286" w:rsidRPr="00A03286">
                        <w:rPr>
                          <w:rFonts w:hint="eastAsia"/>
                        </w:rPr>
                        <w:t>土木事務所等における地域防災活動</w:t>
                      </w:r>
                      <w:r w:rsidR="00021048">
                        <w:rPr>
                          <w:rFonts w:hint="eastAsia"/>
                        </w:rPr>
                        <w:t xml:space="preserve">　</w:t>
                      </w:r>
                      <w:r w:rsidR="00021048" w:rsidRPr="00021048">
                        <w:rPr>
                          <w:rFonts w:hint="eastAsia"/>
                        </w:rPr>
                        <w:t>（</w:t>
                      </w:r>
                      <w:r w:rsidR="00021048" w:rsidRPr="00021048">
                        <w:t>H29：145回、206,578人）</w:t>
                      </w:r>
                    </w:p>
                    <w:p w:rsidR="00A03286" w:rsidRPr="00A03286" w:rsidRDefault="00021048" w:rsidP="00322062">
                      <w:pPr>
                        <w:spacing w:line="320" w:lineRule="exact"/>
                        <w:ind w:firstLineChars="100" w:firstLine="240"/>
                      </w:pPr>
                      <w:r>
                        <w:t>・</w:t>
                      </w:r>
                      <w:r w:rsidR="00A03286" w:rsidRPr="00A03286">
                        <w:rPr>
                          <w:rFonts w:hint="eastAsia"/>
                        </w:rPr>
                        <w:t>地域の防災講演、イベント</w:t>
                      </w:r>
                      <w:r w:rsidR="00F63095">
                        <w:rPr>
                          <w:rFonts w:hint="eastAsia"/>
                        </w:rPr>
                        <w:t>へ</w:t>
                      </w:r>
                      <w:r w:rsidR="00F85852">
                        <w:rPr>
                          <w:rFonts w:hint="eastAsia"/>
                        </w:rPr>
                        <w:t>の参加等</w:t>
                      </w:r>
                    </w:p>
                    <w:p w:rsidR="00F662C5" w:rsidRDefault="00325FBE" w:rsidP="00322062">
                      <w:pPr>
                        <w:spacing w:line="320" w:lineRule="exact"/>
                      </w:pPr>
                      <w:r>
                        <w:rPr>
                          <w:rFonts w:hint="eastAsia"/>
                        </w:rPr>
                        <w:t>〇</w:t>
                      </w:r>
                      <w:r w:rsidR="00F662C5">
                        <w:rPr>
                          <w:rFonts w:hint="eastAsia"/>
                        </w:rPr>
                        <w:t>津波・高潮ステーション</w:t>
                      </w:r>
                      <w:r w:rsidR="004E3B9D">
                        <w:rPr>
                          <w:rFonts w:hint="eastAsia"/>
                        </w:rPr>
                        <w:t>による啓発</w:t>
                      </w:r>
                    </w:p>
                    <w:p w:rsidR="00F662C5" w:rsidRDefault="00325FBE" w:rsidP="00322062">
                      <w:pPr>
                        <w:spacing w:line="320" w:lineRule="exact"/>
                      </w:pPr>
                      <w:r>
                        <w:rPr>
                          <w:rFonts w:hint="eastAsia"/>
                        </w:rPr>
                        <w:t xml:space="preserve">　・</w:t>
                      </w:r>
                      <w:r w:rsidR="00F662C5">
                        <w:rPr>
                          <w:rFonts w:hint="eastAsia"/>
                        </w:rPr>
                        <w:t>津波災害体験シアター</w:t>
                      </w:r>
                      <w:r w:rsidR="00F63095">
                        <w:rPr>
                          <w:rFonts w:hint="eastAsia"/>
                        </w:rPr>
                        <w:t>での体験</w:t>
                      </w:r>
                      <w:r w:rsidR="00F63095">
                        <w:t>学習</w:t>
                      </w:r>
                      <w:r w:rsidR="00322062">
                        <w:rPr>
                          <w:rFonts w:hint="eastAsia"/>
                        </w:rPr>
                        <w:t>、「防災</w:t>
                      </w:r>
                      <w:r w:rsidR="00322062">
                        <w:t>の</w:t>
                      </w:r>
                      <w:r w:rsidR="00322062">
                        <w:rPr>
                          <w:rFonts w:hint="eastAsia"/>
                        </w:rPr>
                        <w:t>つどい」などイベント</w:t>
                      </w:r>
                    </w:p>
                    <w:p w:rsidR="00A03286" w:rsidRPr="00A03286" w:rsidRDefault="00325FBE" w:rsidP="00322062">
                      <w:pPr>
                        <w:spacing w:line="320" w:lineRule="exact"/>
                      </w:pPr>
                      <w:r>
                        <w:rPr>
                          <w:rFonts w:hint="eastAsia"/>
                        </w:rPr>
                        <w:t>〇</w:t>
                      </w:r>
                      <w:r w:rsidR="00A03286" w:rsidRPr="00A03286">
                        <w:rPr>
                          <w:rFonts w:hint="eastAsia"/>
                        </w:rPr>
                        <w:t>民間企業と連携した啓発活動（フリーペーパー、イベント等）</w:t>
                      </w:r>
                    </w:p>
                    <w:p w:rsidR="00325FBE" w:rsidRDefault="00325FBE" w:rsidP="00322062">
                      <w:pPr>
                        <w:spacing w:line="320" w:lineRule="exact"/>
                        <w:ind w:firstLineChars="100" w:firstLine="240"/>
                      </w:pPr>
                      <w:r>
                        <w:rPr>
                          <w:rFonts w:hint="eastAsia"/>
                        </w:rPr>
                        <w:t>・</w:t>
                      </w:r>
                      <w:r w:rsidR="00A03286" w:rsidRPr="00A03286">
                        <w:t>NTTタウンページ（株）と連携し、防災タウンページを府内全戸、全事業</w:t>
                      </w:r>
                      <w:r>
                        <w:rPr>
                          <w:rFonts w:hint="eastAsia"/>
                        </w:rPr>
                        <w:t>所</w:t>
                      </w:r>
                      <w:r>
                        <w:t>に</w:t>
                      </w:r>
                    </w:p>
                    <w:p w:rsidR="00A03286" w:rsidRDefault="00A03286" w:rsidP="00322062">
                      <w:pPr>
                        <w:spacing w:line="320" w:lineRule="exact"/>
                        <w:ind w:firstLineChars="200" w:firstLine="480"/>
                      </w:pPr>
                      <w:r w:rsidRPr="00A03286">
                        <w:rPr>
                          <w:rFonts w:hint="eastAsia"/>
                        </w:rPr>
                        <w:t>配布（</w:t>
                      </w:r>
                      <w:r w:rsidRPr="00A03286">
                        <w:t>H30予定）</w:t>
                      </w:r>
                      <w:r>
                        <w:rPr>
                          <w:rFonts w:hint="eastAsia"/>
                        </w:rPr>
                        <w:t xml:space="preserve">　等</w:t>
                      </w:r>
                    </w:p>
                  </w:txbxContent>
                </v:textbox>
                <w10:wrap type="square" anchorx="margin"/>
              </v:shape>
            </w:pict>
          </mc:Fallback>
        </mc:AlternateContent>
      </w:r>
    </w:p>
    <w:p w:rsidR="00C72F8F" w:rsidRDefault="00C72F8F" w:rsidP="000452AB">
      <w:pPr>
        <w:spacing w:line="300" w:lineRule="exact"/>
        <w:ind w:firstLineChars="100" w:firstLine="240"/>
        <w:rPr>
          <w:rFonts w:ascii="ＭＳ ゴシック" w:eastAsia="ＭＳ ゴシック" w:hAnsi="ＭＳ ゴシック"/>
        </w:rPr>
      </w:pPr>
    </w:p>
    <w:p w:rsidR="00C72F8F" w:rsidRDefault="00C72F8F" w:rsidP="000452AB">
      <w:pPr>
        <w:spacing w:line="300" w:lineRule="exact"/>
        <w:ind w:firstLineChars="100" w:firstLine="240"/>
        <w:rPr>
          <w:rFonts w:ascii="ＭＳ ゴシック" w:eastAsia="ＭＳ ゴシック" w:hAnsi="ＭＳ ゴシック"/>
        </w:rPr>
      </w:pPr>
    </w:p>
    <w:p w:rsidR="00C72F8F" w:rsidRDefault="00C72F8F" w:rsidP="000452AB">
      <w:pPr>
        <w:spacing w:line="300" w:lineRule="exact"/>
        <w:ind w:firstLineChars="100" w:firstLine="240"/>
        <w:rPr>
          <w:rFonts w:ascii="ＭＳ ゴシック" w:eastAsia="ＭＳ ゴシック" w:hAnsi="ＭＳ ゴシック"/>
        </w:rPr>
      </w:pPr>
    </w:p>
    <w:p w:rsidR="00C72F8F" w:rsidRDefault="00C72F8F" w:rsidP="000452AB">
      <w:pPr>
        <w:spacing w:line="300" w:lineRule="exact"/>
        <w:ind w:firstLineChars="100" w:firstLine="240"/>
        <w:rPr>
          <w:rFonts w:ascii="ＭＳ ゴシック" w:eastAsia="ＭＳ ゴシック" w:hAnsi="ＭＳ ゴシック"/>
        </w:rPr>
      </w:pPr>
    </w:p>
    <w:p w:rsidR="00C72F8F" w:rsidRDefault="00C72F8F" w:rsidP="000452AB">
      <w:pPr>
        <w:spacing w:line="300" w:lineRule="exact"/>
        <w:ind w:firstLineChars="100" w:firstLine="240"/>
        <w:rPr>
          <w:rFonts w:ascii="ＭＳ ゴシック" w:eastAsia="ＭＳ ゴシック" w:hAnsi="ＭＳ ゴシック"/>
        </w:rPr>
      </w:pPr>
    </w:p>
    <w:p w:rsidR="00C72F8F" w:rsidRDefault="00C72F8F" w:rsidP="000452AB">
      <w:pPr>
        <w:spacing w:line="300" w:lineRule="exact"/>
        <w:ind w:firstLineChars="100" w:firstLine="240"/>
        <w:rPr>
          <w:rFonts w:ascii="ＭＳ ゴシック" w:eastAsia="ＭＳ ゴシック" w:hAnsi="ＭＳ ゴシック"/>
        </w:rPr>
      </w:pPr>
    </w:p>
    <w:p w:rsidR="00C72F8F" w:rsidRDefault="00C72F8F" w:rsidP="000452AB">
      <w:pPr>
        <w:spacing w:line="300" w:lineRule="exact"/>
        <w:ind w:firstLineChars="100" w:firstLine="240"/>
        <w:rPr>
          <w:rFonts w:ascii="ＭＳ ゴシック" w:eastAsia="ＭＳ ゴシック" w:hAnsi="ＭＳ ゴシック"/>
        </w:rPr>
      </w:pPr>
    </w:p>
    <w:p w:rsidR="00C72F8F" w:rsidRDefault="00C72F8F" w:rsidP="000452AB">
      <w:pPr>
        <w:spacing w:line="300" w:lineRule="exact"/>
        <w:ind w:firstLineChars="100" w:firstLine="240"/>
        <w:rPr>
          <w:rFonts w:ascii="ＭＳ ゴシック" w:eastAsia="ＭＳ ゴシック" w:hAnsi="ＭＳ ゴシック"/>
        </w:rPr>
      </w:pPr>
    </w:p>
    <w:p w:rsidR="00C72F8F" w:rsidRDefault="00C72F8F" w:rsidP="000452AB">
      <w:pPr>
        <w:spacing w:line="300" w:lineRule="exact"/>
        <w:ind w:firstLineChars="100" w:firstLine="240"/>
        <w:rPr>
          <w:rFonts w:ascii="ＭＳ ゴシック" w:eastAsia="ＭＳ ゴシック" w:hAnsi="ＭＳ ゴシック"/>
        </w:rPr>
      </w:pPr>
    </w:p>
    <w:p w:rsidR="00C72F8F" w:rsidRDefault="00C72F8F" w:rsidP="000452AB">
      <w:pPr>
        <w:spacing w:line="300" w:lineRule="exact"/>
        <w:ind w:firstLineChars="100" w:firstLine="240"/>
        <w:rPr>
          <w:rFonts w:ascii="ＭＳ ゴシック" w:eastAsia="ＭＳ ゴシック" w:hAnsi="ＭＳ ゴシック"/>
        </w:rPr>
      </w:pPr>
    </w:p>
    <w:p w:rsidR="00161214" w:rsidRPr="00E14C8D" w:rsidRDefault="00325FBE" w:rsidP="000452AB">
      <w:pPr>
        <w:spacing w:line="300" w:lineRule="exact"/>
        <w:ind w:firstLineChars="100" w:firstLine="240"/>
        <w:rPr>
          <w:rFonts w:ascii="ＭＳ ゴシック" w:eastAsia="ＭＳ ゴシック" w:hAnsi="ＭＳ ゴシック"/>
        </w:rPr>
      </w:pPr>
      <w:r>
        <w:rPr>
          <w:rFonts w:ascii="ＭＳ ゴシック" w:eastAsia="ＭＳ ゴシック" w:hAnsi="ＭＳ ゴシック" w:hint="eastAsia"/>
        </w:rPr>
        <w:t>③</w:t>
      </w:r>
      <w:r w:rsidR="00161214" w:rsidRPr="00E14C8D">
        <w:rPr>
          <w:rFonts w:ascii="ＭＳ ゴシック" w:eastAsia="ＭＳ ゴシック" w:hAnsi="ＭＳ ゴシック" w:hint="eastAsia"/>
        </w:rPr>
        <w:t>自主防災組織リーダー育成研修</w:t>
      </w:r>
    </w:p>
    <w:p w:rsidR="00A03286" w:rsidRDefault="00325FBE" w:rsidP="000452AB">
      <w:pPr>
        <w:spacing w:line="300" w:lineRule="exact"/>
      </w:pPr>
      <w:r w:rsidRPr="00A03286">
        <w:rPr>
          <w:rFonts w:ascii="ＭＳ ゴシック" w:eastAsia="ＭＳ ゴシック" w:hAnsi="ＭＳ ゴシック"/>
          <w:noProof/>
        </w:rPr>
        <mc:AlternateContent>
          <mc:Choice Requires="wps">
            <w:drawing>
              <wp:anchor distT="45720" distB="45720" distL="114300" distR="114300" simplePos="0" relativeHeight="251663360" behindDoc="0" locked="0" layoutInCell="1" allowOverlap="1" wp14:anchorId="23839733" wp14:editId="0A4C5613">
                <wp:simplePos x="0" y="0"/>
                <wp:positionH relativeFrom="margin">
                  <wp:align>right</wp:align>
                </wp:positionH>
                <wp:positionV relativeFrom="paragraph">
                  <wp:posOffset>66675</wp:posOffset>
                </wp:positionV>
                <wp:extent cx="5761990" cy="1404620"/>
                <wp:effectExtent l="0" t="0" r="10160" b="2286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1404620"/>
                        </a:xfrm>
                        <a:prstGeom prst="rect">
                          <a:avLst/>
                        </a:prstGeom>
                        <a:solidFill>
                          <a:srgbClr val="FFFFFF"/>
                        </a:solidFill>
                        <a:ln w="6350">
                          <a:solidFill>
                            <a:srgbClr val="000000"/>
                          </a:solidFill>
                          <a:prstDash val="sysDot"/>
                          <a:miter lim="800000"/>
                          <a:headEnd/>
                          <a:tailEnd/>
                        </a:ln>
                      </wps:spPr>
                      <wps:txbx>
                        <w:txbxContent>
                          <w:p w:rsidR="00A03286" w:rsidRPr="00A03286" w:rsidRDefault="00021048" w:rsidP="00322062">
                            <w:pPr>
                              <w:spacing w:line="320" w:lineRule="exact"/>
                              <w:ind w:left="240" w:hangingChars="100" w:hanging="240"/>
                            </w:pPr>
                            <w:r>
                              <w:rPr>
                                <w:rFonts w:hint="eastAsia"/>
                              </w:rPr>
                              <w:t>〇</w:t>
                            </w:r>
                            <w:r w:rsidR="00A03286" w:rsidRPr="00A03286">
                              <w:rPr>
                                <w:rFonts w:hint="eastAsia"/>
                              </w:rPr>
                              <w:t>市町村と連携して、今年度から府内</w:t>
                            </w:r>
                            <w:r w:rsidR="00A03286" w:rsidRPr="00A03286">
                              <w:t>8地域（7</w:t>
                            </w:r>
                            <w:r w:rsidR="00F65EFE">
                              <w:t>土木事務所、大阪府庁）に拡充し</w:t>
                            </w:r>
                            <w:r w:rsidR="004E3B9D">
                              <w:rPr>
                                <w:rFonts w:hint="eastAsia"/>
                              </w:rPr>
                              <w:t>、組織の</w:t>
                            </w:r>
                            <w:r w:rsidR="004E3B9D">
                              <w:t>中核となる</w:t>
                            </w:r>
                            <w:r w:rsidR="004E3B9D">
                              <w:rPr>
                                <w:rFonts w:hint="eastAsia"/>
                              </w:rPr>
                              <w:t>人材</w:t>
                            </w:r>
                            <w:r w:rsidR="004E3B9D">
                              <w:t>を</w:t>
                            </w:r>
                            <w:r w:rsidR="004E3B9D">
                              <w:rPr>
                                <w:rFonts w:hint="eastAsia"/>
                              </w:rPr>
                              <w:t>育成</w:t>
                            </w:r>
                            <w:r w:rsidR="00A03286" w:rsidRPr="00A03286">
                              <w:t>。</w:t>
                            </w:r>
                            <w:r w:rsidR="009E6EB3">
                              <w:rPr>
                                <w:rFonts w:hint="eastAsia"/>
                              </w:rPr>
                              <w:t xml:space="preserve">　（</w:t>
                            </w:r>
                            <w:r w:rsidR="009E6EB3" w:rsidRPr="009E6EB3">
                              <w:t>H29：406人、4</w:t>
                            </w:r>
                            <w:r w:rsidR="009E6EB3">
                              <w:t>地域</w:t>
                            </w:r>
                            <w:r w:rsidR="009E6EB3">
                              <w:rPr>
                                <w:rFonts w:hint="eastAsia"/>
                              </w:rPr>
                              <w:t>）</w:t>
                            </w:r>
                          </w:p>
                          <w:p w:rsidR="009E6EB3" w:rsidRDefault="00021048" w:rsidP="00322062">
                            <w:pPr>
                              <w:spacing w:line="320" w:lineRule="exact"/>
                              <w:ind w:firstLineChars="100" w:firstLine="240"/>
                            </w:pPr>
                            <w:r>
                              <w:rPr>
                                <w:rFonts w:hint="eastAsia"/>
                              </w:rPr>
                              <w:t>・</w:t>
                            </w:r>
                            <w:r w:rsidR="00A03286" w:rsidRPr="00A03286">
                              <w:rPr>
                                <w:rFonts w:hint="eastAsia"/>
                              </w:rPr>
                              <w:t>講義内容</w:t>
                            </w:r>
                            <w:r w:rsidR="00630BEE">
                              <w:rPr>
                                <w:rFonts w:hint="eastAsia"/>
                              </w:rPr>
                              <w:t>：</w:t>
                            </w:r>
                            <w:r w:rsidR="00A03286" w:rsidRPr="00A03286">
                              <w:rPr>
                                <w:rFonts w:hint="eastAsia"/>
                              </w:rPr>
                              <w:t>「地域特性</w:t>
                            </w:r>
                            <w:r w:rsidR="0075417C">
                              <w:rPr>
                                <w:rFonts w:hint="eastAsia"/>
                              </w:rPr>
                              <w:t>に応じた</w:t>
                            </w:r>
                            <w:r w:rsidR="0075417C">
                              <w:t>災害リスク</w:t>
                            </w:r>
                            <w:r w:rsidR="00A03286" w:rsidRPr="00A03286">
                              <w:rPr>
                                <w:rFonts w:hint="eastAsia"/>
                              </w:rPr>
                              <w:t>」「</w:t>
                            </w:r>
                            <w:r w:rsidR="00A03286" w:rsidRPr="00A03286">
                              <w:t>HUG訓練（避難所運営ゲーム）」</w:t>
                            </w:r>
                          </w:p>
                          <w:p w:rsidR="00A03286" w:rsidRPr="00A03286" w:rsidRDefault="0075417C" w:rsidP="00322062">
                            <w:pPr>
                              <w:spacing w:line="320" w:lineRule="exact"/>
                              <w:ind w:leftChars="500" w:left="1200" w:firstLineChars="150" w:firstLine="360"/>
                            </w:pPr>
                            <w:r w:rsidRPr="0075417C">
                              <w:rPr>
                                <w:rFonts w:hint="eastAsia"/>
                              </w:rPr>
                              <w:t>「被災地の事例」</w:t>
                            </w:r>
                            <w:r>
                              <w:rPr>
                                <w:rFonts w:hint="eastAsia"/>
                              </w:rPr>
                              <w:t>「避難行動要支援者支援」「防災気象情報」等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839733" id="_x0000_s1028" type="#_x0000_t202" style="position:absolute;left:0;text-align:left;margin-left:402.5pt;margin-top:5.25pt;width:453.7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" strokeweight=".5pt">
                <v:stroke dashstyle="1 1"/>
                <v:textbox style="mso-fit-shape-to-text:t">
                  <w:txbxContent>
                    <w:p w:rsidR="00A03286" w:rsidRPr="00A03286" w:rsidRDefault="00021048" w:rsidP="00322062">
                      <w:pPr>
                        <w:spacing w:line="320" w:lineRule="exact"/>
                        <w:ind w:left="240" w:hangingChars="100" w:hanging="240"/>
                      </w:pPr>
                      <w:r>
                        <w:rPr>
                          <w:rFonts w:hint="eastAsia"/>
                        </w:rPr>
                        <w:t>〇</w:t>
                      </w:r>
                      <w:r w:rsidR="00A03286" w:rsidRPr="00A03286">
                        <w:rPr>
                          <w:rFonts w:hint="eastAsia"/>
                        </w:rPr>
                        <w:t>市町村と連携して、今年度から府内</w:t>
                      </w:r>
                      <w:r w:rsidR="00A03286" w:rsidRPr="00A03286">
                        <w:t>8地域（7</w:t>
                      </w:r>
                      <w:r w:rsidR="00F65EFE">
                        <w:t>土木事務所、大阪府庁）に拡充し</w:t>
                      </w:r>
                      <w:r w:rsidR="004E3B9D">
                        <w:rPr>
                          <w:rFonts w:hint="eastAsia"/>
                        </w:rPr>
                        <w:t>、組織の</w:t>
                      </w:r>
                      <w:r w:rsidR="004E3B9D">
                        <w:t>中核となる</w:t>
                      </w:r>
                      <w:r w:rsidR="004E3B9D">
                        <w:rPr>
                          <w:rFonts w:hint="eastAsia"/>
                        </w:rPr>
                        <w:t>人材</w:t>
                      </w:r>
                      <w:r w:rsidR="004E3B9D">
                        <w:t>を</w:t>
                      </w:r>
                      <w:r w:rsidR="004E3B9D">
                        <w:rPr>
                          <w:rFonts w:hint="eastAsia"/>
                        </w:rPr>
                        <w:t>育成</w:t>
                      </w:r>
                      <w:r w:rsidR="00A03286" w:rsidRPr="00A03286">
                        <w:t>。</w:t>
                      </w:r>
                      <w:r w:rsidR="009E6EB3">
                        <w:rPr>
                          <w:rFonts w:hint="eastAsia"/>
                        </w:rPr>
                        <w:t xml:space="preserve">　（</w:t>
                      </w:r>
                      <w:r w:rsidR="009E6EB3" w:rsidRPr="009E6EB3">
                        <w:t>H29：406人、4</w:t>
                      </w:r>
                      <w:r w:rsidR="009E6EB3">
                        <w:t>地域</w:t>
                      </w:r>
                      <w:r w:rsidR="009E6EB3">
                        <w:rPr>
                          <w:rFonts w:hint="eastAsia"/>
                        </w:rPr>
                        <w:t>）</w:t>
                      </w:r>
                    </w:p>
                    <w:p w:rsidR="009E6EB3" w:rsidRDefault="00021048" w:rsidP="00322062">
                      <w:pPr>
                        <w:spacing w:line="320" w:lineRule="exact"/>
                        <w:ind w:firstLineChars="100" w:firstLine="240"/>
                      </w:pPr>
                      <w:r>
                        <w:rPr>
                          <w:rFonts w:hint="eastAsia"/>
                        </w:rPr>
                        <w:t>・</w:t>
                      </w:r>
                      <w:r w:rsidR="00A03286" w:rsidRPr="00A03286">
                        <w:rPr>
                          <w:rFonts w:hint="eastAsia"/>
                        </w:rPr>
                        <w:t>講義内容</w:t>
                      </w:r>
                      <w:r w:rsidR="00630BEE">
                        <w:rPr>
                          <w:rFonts w:hint="eastAsia"/>
                        </w:rPr>
                        <w:t>：</w:t>
                      </w:r>
                      <w:r w:rsidR="00A03286" w:rsidRPr="00A03286">
                        <w:rPr>
                          <w:rFonts w:hint="eastAsia"/>
                        </w:rPr>
                        <w:t>「地域特性</w:t>
                      </w:r>
                      <w:r w:rsidR="0075417C">
                        <w:rPr>
                          <w:rFonts w:hint="eastAsia"/>
                        </w:rPr>
                        <w:t>に応じた</w:t>
                      </w:r>
                      <w:r w:rsidR="0075417C">
                        <w:t>災害リスク</w:t>
                      </w:r>
                      <w:r w:rsidR="00A03286" w:rsidRPr="00A03286">
                        <w:rPr>
                          <w:rFonts w:hint="eastAsia"/>
                        </w:rPr>
                        <w:t>」「</w:t>
                      </w:r>
                      <w:r w:rsidR="00A03286" w:rsidRPr="00A03286">
                        <w:t>HUG訓練（避難所運営ゲーム）」</w:t>
                      </w:r>
                    </w:p>
                    <w:p w:rsidR="00A03286" w:rsidRPr="00A03286" w:rsidRDefault="0075417C" w:rsidP="00322062">
                      <w:pPr>
                        <w:spacing w:line="320" w:lineRule="exact"/>
                        <w:ind w:leftChars="500" w:left="1200" w:firstLineChars="150" w:firstLine="360"/>
                      </w:pPr>
                      <w:r w:rsidRPr="0075417C">
                        <w:rPr>
                          <w:rFonts w:hint="eastAsia"/>
                        </w:rPr>
                        <w:t>「被災地の事例」</w:t>
                      </w:r>
                      <w:r>
                        <w:rPr>
                          <w:rFonts w:hint="eastAsia"/>
                        </w:rPr>
                        <w:t>「避難行動要支援者支援」「防災気象情報」等</w:t>
                      </w:r>
                    </w:p>
                  </w:txbxContent>
                </v:textbox>
                <w10:wrap type="square" anchorx="margin"/>
              </v:shape>
            </w:pict>
          </mc:Fallback>
        </mc:AlternateContent>
      </w:r>
    </w:p>
    <w:p w:rsidR="004C79B7" w:rsidRDefault="004C79B7" w:rsidP="000452AB">
      <w:pPr>
        <w:spacing w:line="300" w:lineRule="exact"/>
        <w:rPr>
          <w:rFonts w:ascii="ＭＳ ゴシック" w:eastAsia="ＭＳ ゴシック" w:hAnsi="ＭＳ ゴシック"/>
        </w:rPr>
      </w:pPr>
    </w:p>
    <w:p w:rsidR="00F65EFE" w:rsidRDefault="00F65EFE" w:rsidP="000452AB">
      <w:pPr>
        <w:spacing w:line="300" w:lineRule="exact"/>
        <w:ind w:firstLineChars="100" w:firstLine="240"/>
        <w:rPr>
          <w:rFonts w:ascii="ＭＳ ゴシック" w:eastAsia="ＭＳ ゴシック" w:hAnsi="ＭＳ ゴシック"/>
        </w:rPr>
      </w:pPr>
    </w:p>
    <w:p w:rsidR="00F65EFE" w:rsidRDefault="00F65EFE" w:rsidP="000452AB">
      <w:pPr>
        <w:spacing w:line="300" w:lineRule="exact"/>
        <w:ind w:firstLineChars="100" w:firstLine="240"/>
        <w:rPr>
          <w:rFonts w:ascii="ＭＳ ゴシック" w:eastAsia="ＭＳ ゴシック" w:hAnsi="ＭＳ ゴシック"/>
        </w:rPr>
      </w:pPr>
    </w:p>
    <w:p w:rsidR="00F65EFE" w:rsidRDefault="00F65EFE" w:rsidP="000452AB">
      <w:pPr>
        <w:spacing w:line="300" w:lineRule="exact"/>
        <w:ind w:firstLineChars="100" w:firstLine="240"/>
        <w:rPr>
          <w:rFonts w:ascii="ＭＳ ゴシック" w:eastAsia="ＭＳ ゴシック" w:hAnsi="ＭＳ ゴシック"/>
        </w:rPr>
      </w:pPr>
    </w:p>
    <w:p w:rsidR="000452AB" w:rsidRDefault="000452AB" w:rsidP="000452AB">
      <w:pPr>
        <w:spacing w:line="300" w:lineRule="exact"/>
        <w:ind w:firstLineChars="100" w:firstLine="240"/>
        <w:rPr>
          <w:rFonts w:ascii="ＭＳ ゴシック" w:eastAsia="ＭＳ ゴシック" w:hAnsi="ＭＳ ゴシック"/>
        </w:rPr>
      </w:pPr>
      <w:r w:rsidRPr="000452AB">
        <w:rPr>
          <w:rFonts w:ascii="ＭＳ ゴシック" w:eastAsia="ＭＳ ゴシック" w:hAnsi="ＭＳ ゴシック" w:hint="eastAsia"/>
        </w:rPr>
        <w:t>④避難用資機材の配備支援の実施</w:t>
      </w:r>
    </w:p>
    <w:p w:rsidR="00161214" w:rsidRPr="00444F34" w:rsidRDefault="000452AB" w:rsidP="000452AB">
      <w:pPr>
        <w:spacing w:line="300" w:lineRule="exact"/>
        <w:ind w:firstLineChars="100" w:firstLine="240"/>
        <w:rPr>
          <w:rFonts w:ascii="ＭＳ ゴシック" w:eastAsia="ＭＳ ゴシック" w:hAnsi="ＭＳ ゴシック"/>
        </w:rPr>
      </w:pPr>
      <w:r w:rsidRPr="00A03286">
        <w:rPr>
          <w:rFonts w:ascii="ＭＳ ゴシック" w:eastAsia="ＭＳ ゴシック" w:hAnsi="ＭＳ ゴシック"/>
          <w:noProof/>
        </w:rPr>
        <mc:AlternateContent>
          <mc:Choice Requires="wps">
            <w:drawing>
              <wp:anchor distT="45720" distB="45720" distL="114300" distR="114300" simplePos="0" relativeHeight="251671552" behindDoc="0" locked="0" layoutInCell="1" allowOverlap="1" wp14:anchorId="0003C507" wp14:editId="2BAA5345">
                <wp:simplePos x="0" y="0"/>
                <wp:positionH relativeFrom="margin">
                  <wp:posOffset>367030</wp:posOffset>
                </wp:positionH>
                <wp:positionV relativeFrom="paragraph">
                  <wp:posOffset>59994</wp:posOffset>
                </wp:positionV>
                <wp:extent cx="5727700" cy="1404620"/>
                <wp:effectExtent l="0" t="0" r="25400" b="1651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404620"/>
                        </a:xfrm>
                        <a:prstGeom prst="rect">
                          <a:avLst/>
                        </a:prstGeom>
                        <a:solidFill>
                          <a:srgbClr val="FFFFFF"/>
                        </a:solidFill>
                        <a:ln w="6350">
                          <a:solidFill>
                            <a:srgbClr val="000000"/>
                          </a:solidFill>
                          <a:prstDash val="sysDot"/>
                          <a:miter lim="800000"/>
                          <a:headEnd/>
                          <a:tailEnd/>
                        </a:ln>
                      </wps:spPr>
                      <wps:txbx>
                        <w:txbxContent>
                          <w:p w:rsidR="006767A1" w:rsidRDefault="00021048" w:rsidP="00322062">
                            <w:pPr>
                              <w:spacing w:line="320" w:lineRule="exact"/>
                              <w:ind w:left="209" w:hangingChars="87" w:hanging="209"/>
                            </w:pPr>
                            <w:r>
                              <w:rPr>
                                <w:rFonts w:hint="eastAsia"/>
                              </w:rPr>
                              <w:t>〇</w:t>
                            </w:r>
                            <w:r w:rsidR="006767A1">
                              <w:rPr>
                                <w:rFonts w:hint="eastAsia"/>
                              </w:rPr>
                              <w:t>避難行動要支援者等の避難行動の円滑化を図るため、自主防災組織へリヤカー等</w:t>
                            </w:r>
                            <w:r w:rsidR="004E3B9D">
                              <w:rPr>
                                <w:rFonts w:hint="eastAsia"/>
                              </w:rPr>
                              <w:t>の</w:t>
                            </w:r>
                            <w:r w:rsidR="006767A1">
                              <w:rPr>
                                <w:rFonts w:hint="eastAsia"/>
                              </w:rPr>
                              <w:t>資機材配備に対する補助を実施。</w:t>
                            </w:r>
                            <w:r w:rsidR="007A4043" w:rsidRPr="007A4043">
                              <w:rPr>
                                <w:rFonts w:hint="eastAsia"/>
                              </w:rPr>
                              <w:t>資機材を活用した避難訓練</w:t>
                            </w:r>
                            <w:r w:rsidR="007A4043">
                              <w:rPr>
                                <w:rFonts w:hint="eastAsia"/>
                              </w:rPr>
                              <w:t>の</w:t>
                            </w:r>
                            <w:r w:rsidR="007A4043" w:rsidRPr="007A4043">
                              <w:rPr>
                                <w:rFonts w:hint="eastAsia"/>
                              </w:rPr>
                              <w:t>実施</w:t>
                            </w:r>
                            <w:r w:rsidR="007A4043">
                              <w:rPr>
                                <w:rFonts w:hint="eastAsia"/>
                              </w:rPr>
                              <w:t>が条件</w:t>
                            </w:r>
                            <w:r w:rsidR="007A4043">
                              <w:t>。</w:t>
                            </w:r>
                          </w:p>
                          <w:p w:rsidR="00021048" w:rsidRDefault="00021048" w:rsidP="00322062">
                            <w:pPr>
                              <w:spacing w:line="320" w:lineRule="exact"/>
                              <w:ind w:firstLineChars="100" w:firstLine="240"/>
                            </w:pPr>
                            <w:r>
                              <w:rPr>
                                <w:rFonts w:hint="eastAsia"/>
                              </w:rPr>
                              <w:t>・</w:t>
                            </w:r>
                            <w:r w:rsidR="006767A1">
                              <w:rPr>
                                <w:rFonts w:hint="eastAsia"/>
                              </w:rPr>
                              <w:t>対象</w:t>
                            </w:r>
                            <w:r w:rsidR="007A4043">
                              <w:rPr>
                                <w:rFonts w:hint="eastAsia"/>
                              </w:rPr>
                              <w:t>地域</w:t>
                            </w:r>
                            <w:r w:rsidR="006767A1">
                              <w:rPr>
                                <w:rFonts w:hint="eastAsia"/>
                              </w:rPr>
                              <w:t>：津波浸水想定区域及び土砂災害警戒区域</w:t>
                            </w:r>
                          </w:p>
                          <w:p w:rsidR="006767A1" w:rsidRDefault="00021048" w:rsidP="00322062">
                            <w:pPr>
                              <w:spacing w:line="320" w:lineRule="exact"/>
                              <w:ind w:firstLineChars="100" w:firstLine="240"/>
                            </w:pPr>
                            <w:r>
                              <w:rPr>
                                <w:rFonts w:hint="eastAsia"/>
                              </w:rPr>
                              <w:t>・</w:t>
                            </w:r>
                            <w:r w:rsidR="006767A1">
                              <w:rPr>
                                <w:rFonts w:hint="eastAsia"/>
                              </w:rPr>
                              <w:t>補助額：１団体上限</w:t>
                            </w:r>
                            <w:r w:rsidR="006767A1">
                              <w:t>2万円、補助率1/2</w:t>
                            </w:r>
                          </w:p>
                          <w:p w:rsidR="006767A1" w:rsidRDefault="00021048" w:rsidP="00322062">
                            <w:pPr>
                              <w:spacing w:line="320" w:lineRule="exact"/>
                              <w:ind w:firstLineChars="100" w:firstLine="240"/>
                            </w:pPr>
                            <w:r>
                              <w:rPr>
                                <w:rFonts w:hint="eastAsia"/>
                              </w:rPr>
                              <w:t>・</w:t>
                            </w:r>
                            <w:r w:rsidR="006767A1">
                              <w:rPr>
                                <w:rFonts w:hint="eastAsia"/>
                              </w:rPr>
                              <w:t>実績：津波浸水想定区域：</w:t>
                            </w:r>
                            <w:r w:rsidR="006767A1">
                              <w:t>494団体（H26～H28）</w:t>
                            </w:r>
                          </w:p>
                          <w:p w:rsidR="006767A1" w:rsidRPr="00A03286" w:rsidRDefault="006767A1" w:rsidP="00322062">
                            <w:pPr>
                              <w:spacing w:line="320" w:lineRule="exact"/>
                              <w:ind w:left="209" w:firstLineChars="400" w:firstLine="960"/>
                            </w:pPr>
                            <w:r>
                              <w:rPr>
                                <w:rFonts w:hint="eastAsia"/>
                              </w:rPr>
                              <w:t>土砂災害警戒区域：</w:t>
                            </w:r>
                            <w:r w:rsidR="004E3B9D">
                              <w:rPr>
                                <w:rFonts w:hint="eastAsia"/>
                              </w:rPr>
                              <w:t xml:space="preserve"> </w:t>
                            </w:r>
                            <w:r>
                              <w:t>71団体（H28～H30.11月）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03C507" id="テキスト ボックス 5" o:spid="_x0000_s1029" type="#_x0000_t202" style="position:absolute;left:0;text-align:left;margin-left:28.9pt;margin-top:4.7pt;width:451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" strokeweight=".5pt">
                <v:stroke dashstyle="1 1"/>
                <v:textbox style="mso-fit-shape-to-text:t">
                  <w:txbxContent>
                    <w:p w:rsidR="006767A1" w:rsidRDefault="00021048" w:rsidP="00322062">
                      <w:pPr>
                        <w:spacing w:line="320" w:lineRule="exact"/>
                        <w:ind w:left="209" w:hangingChars="87" w:hanging="209"/>
                      </w:pPr>
                      <w:r>
                        <w:rPr>
                          <w:rFonts w:hint="eastAsia"/>
                        </w:rPr>
                        <w:t>〇</w:t>
                      </w:r>
                      <w:r w:rsidR="006767A1">
                        <w:rPr>
                          <w:rFonts w:hint="eastAsia"/>
                        </w:rPr>
                        <w:t>避難行動要支援者等の避難行動の円滑化を図るため、自主防災組織へリヤカー等</w:t>
                      </w:r>
                      <w:r w:rsidR="004E3B9D">
                        <w:rPr>
                          <w:rFonts w:hint="eastAsia"/>
                        </w:rPr>
                        <w:t>の</w:t>
                      </w:r>
                      <w:r w:rsidR="006767A1">
                        <w:rPr>
                          <w:rFonts w:hint="eastAsia"/>
                        </w:rPr>
                        <w:t>資機材配備に対する補助を実施。</w:t>
                      </w:r>
                      <w:r w:rsidR="007A4043" w:rsidRPr="007A4043">
                        <w:rPr>
                          <w:rFonts w:hint="eastAsia"/>
                        </w:rPr>
                        <w:t>資機材を活用した避難訓練</w:t>
                      </w:r>
                      <w:r w:rsidR="007A4043">
                        <w:rPr>
                          <w:rFonts w:hint="eastAsia"/>
                        </w:rPr>
                        <w:t>の</w:t>
                      </w:r>
                      <w:r w:rsidR="007A4043" w:rsidRPr="007A4043">
                        <w:rPr>
                          <w:rFonts w:hint="eastAsia"/>
                        </w:rPr>
                        <w:t>実施</w:t>
                      </w:r>
                      <w:r w:rsidR="007A4043">
                        <w:rPr>
                          <w:rFonts w:hint="eastAsia"/>
                        </w:rPr>
                        <w:t>が条件</w:t>
                      </w:r>
                      <w:r w:rsidR="007A4043">
                        <w:t>。</w:t>
                      </w:r>
                    </w:p>
                    <w:p w:rsidR="00021048" w:rsidRDefault="00021048" w:rsidP="00322062">
                      <w:pPr>
                        <w:spacing w:line="320" w:lineRule="exact"/>
                        <w:ind w:firstLineChars="100" w:firstLine="240"/>
                      </w:pPr>
                      <w:r>
                        <w:rPr>
                          <w:rFonts w:hint="eastAsia"/>
                        </w:rPr>
                        <w:t>・</w:t>
                      </w:r>
                      <w:r w:rsidR="006767A1">
                        <w:rPr>
                          <w:rFonts w:hint="eastAsia"/>
                        </w:rPr>
                        <w:t>対象</w:t>
                      </w:r>
                      <w:r w:rsidR="007A4043">
                        <w:rPr>
                          <w:rFonts w:hint="eastAsia"/>
                        </w:rPr>
                        <w:t>地域</w:t>
                      </w:r>
                      <w:r w:rsidR="006767A1">
                        <w:rPr>
                          <w:rFonts w:hint="eastAsia"/>
                        </w:rPr>
                        <w:t>：津波浸水想定区域及び土砂災害警戒区域</w:t>
                      </w:r>
                    </w:p>
                    <w:p w:rsidR="006767A1" w:rsidRDefault="00021048" w:rsidP="00322062">
                      <w:pPr>
                        <w:spacing w:line="320" w:lineRule="exact"/>
                        <w:ind w:firstLineChars="100" w:firstLine="240"/>
                      </w:pPr>
                      <w:r>
                        <w:rPr>
                          <w:rFonts w:hint="eastAsia"/>
                        </w:rPr>
                        <w:t>・</w:t>
                      </w:r>
                      <w:r w:rsidR="006767A1">
                        <w:rPr>
                          <w:rFonts w:hint="eastAsia"/>
                        </w:rPr>
                        <w:t>補助額：１団体上限</w:t>
                      </w:r>
                      <w:r w:rsidR="006767A1">
                        <w:t>2万円、補助率1/2</w:t>
                      </w:r>
                    </w:p>
                    <w:p w:rsidR="006767A1" w:rsidRDefault="00021048" w:rsidP="00322062">
                      <w:pPr>
                        <w:spacing w:line="320" w:lineRule="exact"/>
                        <w:ind w:firstLineChars="100" w:firstLine="240"/>
                      </w:pPr>
                      <w:r>
                        <w:rPr>
                          <w:rFonts w:hint="eastAsia"/>
                        </w:rPr>
                        <w:t>・</w:t>
                      </w:r>
                      <w:r w:rsidR="006767A1">
                        <w:rPr>
                          <w:rFonts w:hint="eastAsia"/>
                        </w:rPr>
                        <w:t>実績：津波浸水想定区域：</w:t>
                      </w:r>
                      <w:r w:rsidR="006767A1">
                        <w:t>494団体（H26～H28）</w:t>
                      </w:r>
                    </w:p>
                    <w:p w:rsidR="006767A1" w:rsidRPr="00A03286" w:rsidRDefault="006767A1" w:rsidP="00322062">
                      <w:pPr>
                        <w:spacing w:line="320" w:lineRule="exact"/>
                        <w:ind w:left="209" w:firstLineChars="400" w:firstLine="960"/>
                      </w:pPr>
                      <w:r>
                        <w:rPr>
                          <w:rFonts w:hint="eastAsia"/>
                        </w:rPr>
                        <w:t>土砂災害警戒区域：</w:t>
                      </w:r>
                      <w:r w:rsidR="004E3B9D">
                        <w:rPr>
                          <w:rFonts w:hint="eastAsia"/>
                        </w:rPr>
                        <w:t xml:space="preserve"> </w:t>
                      </w:r>
                      <w:r>
                        <w:t>71団体（H28～H30.11月）</w:t>
                      </w:r>
                    </w:p>
                  </w:txbxContent>
                </v:textbox>
                <w10:wrap type="square" anchorx="margin"/>
              </v:shape>
            </w:pict>
          </mc:Fallback>
        </mc:AlternateContent>
      </w:r>
    </w:p>
    <w:p w:rsidR="00A03286" w:rsidRPr="006767A1" w:rsidRDefault="00A03286" w:rsidP="000452AB">
      <w:pPr>
        <w:spacing w:line="300" w:lineRule="exact"/>
      </w:pPr>
    </w:p>
    <w:p w:rsidR="00325FBE" w:rsidRDefault="00325FBE" w:rsidP="000452AB">
      <w:pPr>
        <w:spacing w:line="300" w:lineRule="exact"/>
        <w:rPr>
          <w:rFonts w:ascii="ＭＳ ゴシック" w:eastAsia="ＭＳ ゴシック" w:hAnsi="ＭＳ ゴシック"/>
        </w:rPr>
      </w:pPr>
    </w:p>
    <w:p w:rsidR="00021048" w:rsidRDefault="00021048" w:rsidP="000452AB">
      <w:pPr>
        <w:spacing w:line="300" w:lineRule="exact"/>
        <w:rPr>
          <w:rFonts w:ascii="ＭＳ ゴシック" w:eastAsia="ＭＳ ゴシック" w:hAnsi="ＭＳ ゴシック"/>
        </w:rPr>
      </w:pPr>
    </w:p>
    <w:p w:rsidR="000452AB" w:rsidRDefault="000452AB" w:rsidP="000452AB">
      <w:pPr>
        <w:spacing w:line="300" w:lineRule="exact"/>
        <w:rPr>
          <w:rFonts w:ascii="ＭＳ ゴシック" w:eastAsia="ＭＳ ゴシック" w:hAnsi="ＭＳ ゴシック"/>
        </w:rPr>
      </w:pPr>
    </w:p>
    <w:p w:rsidR="000452AB" w:rsidRDefault="000452AB" w:rsidP="000452AB">
      <w:pPr>
        <w:spacing w:line="300" w:lineRule="exact"/>
        <w:rPr>
          <w:rFonts w:ascii="ＭＳ ゴシック" w:eastAsia="ＭＳ ゴシック" w:hAnsi="ＭＳ ゴシック"/>
        </w:rPr>
      </w:pPr>
    </w:p>
    <w:p w:rsidR="000452AB" w:rsidRDefault="000452AB" w:rsidP="000452AB">
      <w:pPr>
        <w:spacing w:line="300" w:lineRule="exact"/>
        <w:rPr>
          <w:rFonts w:ascii="ＭＳ ゴシック" w:eastAsia="ＭＳ ゴシック" w:hAnsi="ＭＳ ゴシック"/>
        </w:rPr>
      </w:pPr>
    </w:p>
    <w:p w:rsidR="000452AB" w:rsidRDefault="000452AB" w:rsidP="000452AB">
      <w:pPr>
        <w:spacing w:line="300" w:lineRule="exact"/>
        <w:ind w:firstLineChars="100" w:firstLine="240"/>
        <w:rPr>
          <w:rFonts w:ascii="ＭＳ ゴシック" w:eastAsia="ＭＳ ゴシック" w:hAnsi="ＭＳ ゴシック"/>
        </w:rPr>
      </w:pPr>
      <w:r w:rsidRPr="000452AB">
        <w:rPr>
          <w:rFonts w:ascii="ＭＳ ゴシック" w:eastAsia="ＭＳ ゴシック" w:hAnsi="ＭＳ ゴシック" w:hint="eastAsia"/>
        </w:rPr>
        <w:t>⑤</w:t>
      </w:r>
      <w:r>
        <w:rPr>
          <w:rFonts w:ascii="ＭＳ ゴシック" w:eastAsia="ＭＳ ゴシック" w:hAnsi="ＭＳ ゴシック" w:hint="eastAsia"/>
        </w:rPr>
        <w:t>自主</w:t>
      </w:r>
      <w:r w:rsidRPr="000452AB">
        <w:rPr>
          <w:rFonts w:ascii="ＭＳ ゴシック" w:eastAsia="ＭＳ ゴシック" w:hAnsi="ＭＳ ゴシック" w:hint="eastAsia"/>
        </w:rPr>
        <w:t>防災組織等の取組事例集の作成・周知</w:t>
      </w:r>
    </w:p>
    <w:p w:rsidR="000452AB" w:rsidRPr="00F65EFE" w:rsidRDefault="000452AB" w:rsidP="000452AB">
      <w:pPr>
        <w:spacing w:line="320" w:lineRule="exact"/>
        <w:rPr>
          <w:rFonts w:ascii="ＭＳ ゴシック" w:eastAsia="ＭＳ ゴシック" w:hAnsi="ＭＳ ゴシック"/>
        </w:rPr>
      </w:pPr>
      <w:r w:rsidRPr="00A03286">
        <w:rPr>
          <w:rFonts w:ascii="ＭＳ ゴシック" w:eastAsia="ＭＳ ゴシック" w:hAnsi="ＭＳ ゴシック"/>
          <w:noProof/>
        </w:rPr>
        <mc:AlternateContent>
          <mc:Choice Requires="wps">
            <w:drawing>
              <wp:anchor distT="45720" distB="45720" distL="114300" distR="114300" simplePos="0" relativeHeight="251673600" behindDoc="0" locked="0" layoutInCell="1" allowOverlap="1" wp14:anchorId="5E328812" wp14:editId="539B0370">
                <wp:simplePos x="0" y="0"/>
                <wp:positionH relativeFrom="margin">
                  <wp:posOffset>386080</wp:posOffset>
                </wp:positionH>
                <wp:positionV relativeFrom="paragraph">
                  <wp:posOffset>90805</wp:posOffset>
                </wp:positionV>
                <wp:extent cx="5710555" cy="1404620"/>
                <wp:effectExtent l="0" t="0" r="23495" b="2286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1404620"/>
                        </a:xfrm>
                        <a:prstGeom prst="rect">
                          <a:avLst/>
                        </a:prstGeom>
                        <a:solidFill>
                          <a:srgbClr val="FFFFFF"/>
                        </a:solidFill>
                        <a:ln w="6350">
                          <a:solidFill>
                            <a:srgbClr val="000000"/>
                          </a:solidFill>
                          <a:prstDash val="sysDot"/>
                          <a:miter lim="800000"/>
                          <a:headEnd/>
                          <a:tailEnd/>
                        </a:ln>
                      </wps:spPr>
                      <wps:txbx>
                        <w:txbxContent>
                          <w:p w:rsidR="004E3B9D" w:rsidRDefault="004E3B9D" w:rsidP="00322062">
                            <w:pPr>
                              <w:spacing w:line="320" w:lineRule="exact"/>
                              <w:ind w:left="209" w:hangingChars="87" w:hanging="209"/>
                            </w:pPr>
                            <w:r>
                              <w:rPr>
                                <w:rFonts w:hint="eastAsia"/>
                              </w:rPr>
                              <w:t>・特色の</w:t>
                            </w:r>
                            <w:r>
                              <w:t>ある</w:t>
                            </w:r>
                            <w:r>
                              <w:rPr>
                                <w:rFonts w:hint="eastAsia"/>
                              </w:rPr>
                              <w:t>取組みをホーム</w:t>
                            </w:r>
                            <w:r>
                              <w:t>ページで</w:t>
                            </w:r>
                            <w:r>
                              <w:rPr>
                                <w:rFonts w:hint="eastAsia"/>
                              </w:rPr>
                              <w:t>紹介</w:t>
                            </w:r>
                          </w:p>
                          <w:p w:rsidR="00693034" w:rsidRDefault="00021048" w:rsidP="00322062">
                            <w:pPr>
                              <w:spacing w:line="320" w:lineRule="exact"/>
                              <w:ind w:left="209" w:hangingChars="87" w:hanging="209"/>
                            </w:pPr>
                            <w:r>
                              <w:rPr>
                                <w:rFonts w:hint="eastAsia"/>
                              </w:rPr>
                              <w:t>・</w:t>
                            </w:r>
                            <w:r w:rsidR="00C82DE3">
                              <w:rPr>
                                <w:rFonts w:hint="eastAsia"/>
                              </w:rPr>
                              <w:t>事例</w:t>
                            </w:r>
                            <w:r w:rsidR="00C82DE3">
                              <w:t>：</w:t>
                            </w:r>
                            <w:r w:rsidR="00406AB8">
                              <w:rPr>
                                <w:rFonts w:hint="eastAsia"/>
                              </w:rPr>
                              <w:t>「タオル</w:t>
                            </w:r>
                            <w:r w:rsidR="00406AB8">
                              <w:t>を</w:t>
                            </w:r>
                            <w:r w:rsidR="00406AB8">
                              <w:rPr>
                                <w:rFonts w:hint="eastAsia"/>
                              </w:rPr>
                              <w:t>活用した</w:t>
                            </w:r>
                            <w:r w:rsidR="00406AB8">
                              <w:t>安否確認訓練」</w:t>
                            </w:r>
                            <w:r w:rsidR="007A4043" w:rsidRPr="007A4043">
                              <w:rPr>
                                <w:rFonts w:hint="eastAsia"/>
                              </w:rPr>
                              <w:t>「地域版ハザードマップの作成」</w:t>
                            </w:r>
                          </w:p>
                          <w:p w:rsidR="007A4043" w:rsidRDefault="00693034" w:rsidP="00322062">
                            <w:pPr>
                              <w:spacing w:line="320" w:lineRule="exact"/>
                              <w:ind w:firstLineChars="350" w:firstLine="840"/>
                            </w:pPr>
                            <w:r>
                              <w:rPr>
                                <w:rFonts w:hint="eastAsia"/>
                              </w:rPr>
                              <w:t>「避難所</w:t>
                            </w:r>
                            <w:r>
                              <w:t>開設・運営マニュアルの</w:t>
                            </w:r>
                            <w:r>
                              <w:rPr>
                                <w:rFonts w:hint="eastAsia"/>
                              </w:rPr>
                              <w:t>作成</w:t>
                            </w:r>
                            <w:r>
                              <w:t>」</w:t>
                            </w:r>
                            <w:r w:rsidR="007A4043" w:rsidRPr="007A4043">
                              <w:rPr>
                                <w:rFonts w:hint="eastAsia"/>
                              </w:rPr>
                              <w:t>「指定避難所再現訓練」</w:t>
                            </w:r>
                          </w:p>
                          <w:p w:rsidR="00C82DE3" w:rsidRDefault="00406AB8" w:rsidP="00322062">
                            <w:pPr>
                              <w:spacing w:line="320" w:lineRule="exact"/>
                              <w:ind w:firstLineChars="350" w:firstLine="840"/>
                            </w:pPr>
                            <w:r>
                              <w:rPr>
                                <w:rFonts w:hint="eastAsia"/>
                              </w:rPr>
                              <w:t>「避難行動</w:t>
                            </w:r>
                            <w:r>
                              <w:t>要支援者名簿</w:t>
                            </w:r>
                            <w:r w:rsidR="007A4043">
                              <w:rPr>
                                <w:rFonts w:hint="eastAsia"/>
                              </w:rPr>
                              <w:t>を活用した</w:t>
                            </w:r>
                            <w:r>
                              <w:rPr>
                                <w:rFonts w:hint="eastAsia"/>
                              </w:rPr>
                              <w:t>見守り</w:t>
                            </w:r>
                            <w:r>
                              <w:t>活動」</w:t>
                            </w:r>
                            <w:r w:rsidR="00F85852">
                              <w:rPr>
                                <w:rFonts w:hint="eastAsia"/>
                              </w:rPr>
                              <w:t>等</w:t>
                            </w:r>
                            <w:r>
                              <w:rPr>
                                <w:rFonts w:hint="eastAsia"/>
                              </w:rPr>
                              <w:t>45事例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328812" id="テキスト ボックス 3" o:spid="_x0000_s1030" type="#_x0000_t202" style="position:absolute;left:0;text-align:left;margin-left:30.4pt;margin-top:7.15pt;width:449.6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" strokeweight=".5pt">
                <v:stroke dashstyle="1 1"/>
                <v:textbox style="mso-fit-shape-to-text:t">
                  <w:txbxContent>
                    <w:p w:rsidR="004E3B9D" w:rsidRDefault="004E3B9D" w:rsidP="00322062">
                      <w:pPr>
                        <w:spacing w:line="320" w:lineRule="exact"/>
                        <w:ind w:left="209" w:hangingChars="87" w:hanging="209"/>
                      </w:pPr>
                      <w:r>
                        <w:rPr>
                          <w:rFonts w:hint="eastAsia"/>
                        </w:rPr>
                        <w:t>・特色の</w:t>
                      </w:r>
                      <w:r>
                        <w:t>ある</w:t>
                      </w:r>
                      <w:r>
                        <w:rPr>
                          <w:rFonts w:hint="eastAsia"/>
                        </w:rPr>
                        <w:t>取組みをホーム</w:t>
                      </w:r>
                      <w:r>
                        <w:t>ページで</w:t>
                      </w:r>
                      <w:r>
                        <w:rPr>
                          <w:rFonts w:hint="eastAsia"/>
                        </w:rPr>
                        <w:t>紹介</w:t>
                      </w:r>
                    </w:p>
                    <w:p w:rsidR="00693034" w:rsidRDefault="00021048" w:rsidP="00322062">
                      <w:pPr>
                        <w:spacing w:line="320" w:lineRule="exact"/>
                        <w:ind w:left="209" w:hangingChars="87" w:hanging="209"/>
                      </w:pPr>
                      <w:r>
                        <w:rPr>
                          <w:rFonts w:hint="eastAsia"/>
                        </w:rPr>
                        <w:t>・</w:t>
                      </w:r>
                      <w:r w:rsidR="00C82DE3">
                        <w:rPr>
                          <w:rFonts w:hint="eastAsia"/>
                        </w:rPr>
                        <w:t>事例</w:t>
                      </w:r>
                      <w:r w:rsidR="00C82DE3">
                        <w:t>：</w:t>
                      </w:r>
                      <w:r w:rsidR="00406AB8">
                        <w:rPr>
                          <w:rFonts w:hint="eastAsia"/>
                        </w:rPr>
                        <w:t>「タオル</w:t>
                      </w:r>
                      <w:r w:rsidR="00406AB8">
                        <w:t>を</w:t>
                      </w:r>
                      <w:r w:rsidR="00406AB8">
                        <w:rPr>
                          <w:rFonts w:hint="eastAsia"/>
                        </w:rPr>
                        <w:t>活用した</w:t>
                      </w:r>
                      <w:r w:rsidR="00406AB8">
                        <w:t>安否確認訓練」</w:t>
                      </w:r>
                      <w:r w:rsidR="007A4043" w:rsidRPr="007A4043">
                        <w:rPr>
                          <w:rFonts w:hint="eastAsia"/>
                        </w:rPr>
                        <w:t>「地域版ハザードマップの作成」</w:t>
                      </w:r>
                    </w:p>
                    <w:p w:rsidR="007A4043" w:rsidRDefault="00693034" w:rsidP="00322062">
                      <w:pPr>
                        <w:spacing w:line="320" w:lineRule="exact"/>
                        <w:ind w:firstLineChars="350" w:firstLine="840"/>
                      </w:pPr>
                      <w:r>
                        <w:rPr>
                          <w:rFonts w:hint="eastAsia"/>
                        </w:rPr>
                        <w:t>「避難所</w:t>
                      </w:r>
                      <w:r>
                        <w:t>開設・運営マニュアルの</w:t>
                      </w:r>
                      <w:r>
                        <w:rPr>
                          <w:rFonts w:hint="eastAsia"/>
                        </w:rPr>
                        <w:t>作成</w:t>
                      </w:r>
                      <w:r>
                        <w:t>」</w:t>
                      </w:r>
                      <w:r w:rsidR="007A4043" w:rsidRPr="007A4043">
                        <w:rPr>
                          <w:rFonts w:hint="eastAsia"/>
                        </w:rPr>
                        <w:t>「指定避難所再現訓練」</w:t>
                      </w:r>
                    </w:p>
                    <w:p w:rsidR="00C82DE3" w:rsidRDefault="00406AB8" w:rsidP="00322062">
                      <w:pPr>
                        <w:spacing w:line="320" w:lineRule="exact"/>
                        <w:ind w:firstLineChars="350" w:firstLine="840"/>
                      </w:pPr>
                      <w:r>
                        <w:rPr>
                          <w:rFonts w:hint="eastAsia"/>
                        </w:rPr>
                        <w:t>「避難行動</w:t>
                      </w:r>
                      <w:r>
                        <w:t>要支援者名簿</w:t>
                      </w:r>
                      <w:r w:rsidR="007A4043">
                        <w:rPr>
                          <w:rFonts w:hint="eastAsia"/>
                        </w:rPr>
                        <w:t>を活用した</w:t>
                      </w:r>
                      <w:r>
                        <w:rPr>
                          <w:rFonts w:hint="eastAsia"/>
                        </w:rPr>
                        <w:t>見守り</w:t>
                      </w:r>
                      <w:r>
                        <w:t>活動」</w:t>
                      </w:r>
                      <w:r w:rsidR="00F85852">
                        <w:rPr>
                          <w:rFonts w:hint="eastAsia"/>
                        </w:rPr>
                        <w:t>等</w:t>
                      </w:r>
                      <w:r>
                        <w:rPr>
                          <w:rFonts w:hint="eastAsia"/>
                        </w:rPr>
                        <w:t>45事例</w:t>
                      </w:r>
                    </w:p>
                  </w:txbxContent>
                </v:textbox>
                <w10:wrap type="square" anchorx="margin"/>
              </v:shape>
            </w:pict>
          </mc:Fallback>
        </mc:AlternateContent>
      </w:r>
    </w:p>
    <w:p w:rsidR="00630BEE" w:rsidRPr="00815460" w:rsidRDefault="00630BEE" w:rsidP="00325FBE">
      <w:pPr>
        <w:ind w:firstLineChars="100" w:firstLine="240"/>
        <w:rPr>
          <w:rFonts w:ascii="ＭＳ ゴシック" w:eastAsia="ＭＳ ゴシック" w:hAnsi="ＭＳ ゴシック"/>
        </w:rPr>
      </w:pPr>
    </w:p>
    <w:p w:rsidR="00C82DE3" w:rsidRPr="00E918D7" w:rsidRDefault="00C82DE3" w:rsidP="00EB21C5">
      <w:pPr>
        <w:rPr>
          <w:rFonts w:ascii="ＭＳ ゴシック" w:eastAsia="ＭＳ ゴシック" w:hAnsi="ＭＳ ゴシック"/>
        </w:rPr>
      </w:pPr>
    </w:p>
    <w:p w:rsidR="00EB21C5" w:rsidRDefault="00EB21C5" w:rsidP="00325FBE">
      <w:pPr>
        <w:ind w:firstLineChars="100" w:firstLine="240"/>
        <w:rPr>
          <w:rFonts w:ascii="ＭＳ ゴシック" w:eastAsia="ＭＳ ゴシック" w:hAnsi="ＭＳ ゴシック"/>
        </w:rPr>
      </w:pPr>
    </w:p>
    <w:p w:rsidR="00EB21C5" w:rsidRPr="00D463CE" w:rsidRDefault="00EB21C5" w:rsidP="00325FBE">
      <w:pPr>
        <w:ind w:firstLineChars="100" w:firstLine="240"/>
        <w:rPr>
          <w:rFonts w:ascii="ＭＳ ゴシック" w:eastAsia="ＭＳ ゴシック" w:hAnsi="ＭＳ ゴシック"/>
        </w:rPr>
      </w:pPr>
    </w:p>
    <w:p w:rsidR="00322062" w:rsidRDefault="006C4C11" w:rsidP="00325FBE">
      <w:pPr>
        <w:ind w:firstLineChars="100" w:firstLine="241"/>
        <w:rPr>
          <w:rFonts w:ascii="ＭＳ ゴシック" w:eastAsia="ＭＳ ゴシック" w:hAnsi="ＭＳ ゴシック"/>
        </w:rPr>
      </w:pPr>
      <w:r w:rsidRPr="006C4C11">
        <w:rPr>
          <w:rFonts w:ascii="HG丸ｺﾞｼｯｸM-PRO" w:eastAsia="HG丸ｺﾞｼｯｸM-PRO" w:hAnsi="HG丸ｺﾞｼｯｸM-PRO" w:cs="Meiryo UI"/>
          <w:b/>
          <w:noProof/>
          <w:color w:val="auto"/>
        </w:rPr>
        <w:lastRenderedPageBreak/>
        <mc:AlternateContent>
          <mc:Choice Requires="wps">
            <w:drawing>
              <wp:anchor distT="0" distB="0" distL="114300" distR="114300" simplePos="0" relativeHeight="251680768" behindDoc="0" locked="0" layoutInCell="1" allowOverlap="1" wp14:anchorId="7327F29C" wp14:editId="5E934FF8">
                <wp:simplePos x="0" y="0"/>
                <wp:positionH relativeFrom="margin">
                  <wp:align>right</wp:align>
                </wp:positionH>
                <wp:positionV relativeFrom="paragraph">
                  <wp:posOffset>-266700</wp:posOffset>
                </wp:positionV>
                <wp:extent cx="1391920" cy="1403985"/>
                <wp:effectExtent l="0" t="0" r="17780" b="266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1403985"/>
                        </a:xfrm>
                        <a:prstGeom prst="rect">
                          <a:avLst/>
                        </a:prstGeom>
                        <a:solidFill>
                          <a:srgbClr val="FFFFFF"/>
                        </a:solidFill>
                        <a:ln w="9525">
                          <a:solidFill>
                            <a:srgbClr val="000000"/>
                          </a:solidFill>
                          <a:miter lim="800000"/>
                          <a:headEnd/>
                          <a:tailEnd/>
                        </a:ln>
                      </wps:spPr>
                      <wps:txbx>
                        <w:txbxContent>
                          <w:p w:rsidR="006C4C11" w:rsidRPr="006C4C11" w:rsidRDefault="006C4C11" w:rsidP="006C4C11">
                            <w:pPr>
                              <w:spacing w:line="340" w:lineRule="exact"/>
                              <w:jc w:val="center"/>
                              <w:rPr>
                                <w:rFonts w:ascii="ＭＳ ゴシック" w:eastAsia="ＭＳ ゴシック" w:hAnsi="ＭＳ ゴシック"/>
                                <w:sz w:val="28"/>
                              </w:rPr>
                            </w:pPr>
                            <w:r w:rsidRPr="006C4C11">
                              <w:rPr>
                                <w:rFonts w:ascii="ＭＳ ゴシック" w:eastAsia="ＭＳ ゴシック" w:hAnsi="ＭＳ ゴシック" w:hint="eastAsia"/>
                                <w:sz w:val="28"/>
                              </w:rPr>
                              <w:t>資料</w:t>
                            </w:r>
                            <w:r>
                              <w:rPr>
                                <w:rFonts w:ascii="ＭＳ ゴシック" w:eastAsia="ＭＳ ゴシック" w:hAnsi="ＭＳ ゴシック" w:hint="eastAsia"/>
                                <w:sz w:val="28"/>
                              </w:rPr>
                              <w:t>２－１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27F29C" id="_x0000_s1031" type="#_x0000_t202" style="position:absolute;left:0;text-align:left;margin-left:58.4pt;margin-top:-21pt;width:109.6pt;height:110.55pt;z-index:25168076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">
                <v:textbox style="mso-fit-shape-to-text:t">
                  <w:txbxContent>
                    <w:p w:rsidR="006C4C11" w:rsidRPr="006C4C11" w:rsidRDefault="006C4C11" w:rsidP="006C4C11">
                      <w:pPr>
                        <w:spacing w:line="340" w:lineRule="exact"/>
                        <w:jc w:val="center"/>
                        <w:rPr>
                          <w:rFonts w:ascii="ＭＳ ゴシック" w:eastAsia="ＭＳ ゴシック" w:hAnsi="ＭＳ ゴシック"/>
                          <w:sz w:val="28"/>
                        </w:rPr>
                      </w:pPr>
                      <w:r w:rsidRPr="006C4C11">
                        <w:rPr>
                          <w:rFonts w:ascii="ＭＳ ゴシック" w:eastAsia="ＭＳ ゴシック" w:hAnsi="ＭＳ ゴシック" w:hint="eastAsia"/>
                          <w:sz w:val="28"/>
                        </w:rPr>
                        <w:t>資料</w:t>
                      </w:r>
                      <w:r>
                        <w:rPr>
                          <w:rFonts w:ascii="ＭＳ ゴシック" w:eastAsia="ＭＳ ゴシック" w:hAnsi="ＭＳ ゴシック" w:hint="eastAsia"/>
                          <w:sz w:val="28"/>
                        </w:rPr>
                        <w:t>２－１</w:t>
                      </w:r>
                    </w:p>
                  </w:txbxContent>
                </v:textbox>
                <w10:wrap anchorx="margin"/>
              </v:shape>
            </w:pict>
          </mc:Fallback>
        </mc:AlternateContent>
      </w:r>
    </w:p>
    <w:p w:rsidR="006B6BD8" w:rsidRDefault="006B6BD8" w:rsidP="00325FBE">
      <w:pPr>
        <w:ind w:firstLineChars="100" w:firstLine="240"/>
        <w:rPr>
          <w:rFonts w:ascii="ＭＳ ゴシック" w:eastAsia="ＭＳ ゴシック" w:hAnsi="ＭＳ ゴシック"/>
        </w:rPr>
      </w:pPr>
    </w:p>
    <w:p w:rsidR="00A03286" w:rsidRPr="00815460" w:rsidRDefault="00325FBE" w:rsidP="00325FBE">
      <w:pPr>
        <w:ind w:firstLineChars="100" w:firstLine="240"/>
        <w:rPr>
          <w:rFonts w:ascii="ＭＳ ゴシック" w:eastAsia="ＭＳ ゴシック" w:hAnsi="ＭＳ ゴシック"/>
        </w:rPr>
      </w:pPr>
      <w:r>
        <w:rPr>
          <w:rFonts w:ascii="ＭＳ ゴシック" w:eastAsia="ＭＳ ゴシック" w:hAnsi="ＭＳ ゴシック" w:hint="eastAsia"/>
        </w:rPr>
        <w:t>⑥</w:t>
      </w:r>
      <w:r w:rsidR="00A03286" w:rsidRPr="00815460">
        <w:rPr>
          <w:rFonts w:ascii="ＭＳ ゴシック" w:eastAsia="ＭＳ ゴシック" w:hAnsi="ＭＳ ゴシック" w:hint="eastAsia"/>
        </w:rPr>
        <w:t>避難行動要支援者支援にかかる市町村職員向け研修会</w:t>
      </w:r>
    </w:p>
    <w:p w:rsidR="00F662C5" w:rsidRDefault="00F662C5" w:rsidP="00E80AFC">
      <w:r w:rsidRPr="00A03286">
        <w:rPr>
          <w:rFonts w:ascii="ＭＳ ゴシック" w:eastAsia="ＭＳ ゴシック" w:hAnsi="ＭＳ ゴシック"/>
          <w:noProof/>
        </w:rPr>
        <mc:AlternateContent>
          <mc:Choice Requires="wps">
            <w:drawing>
              <wp:anchor distT="45720" distB="45720" distL="114300" distR="114300" simplePos="0" relativeHeight="251675648" behindDoc="0" locked="0" layoutInCell="1" allowOverlap="1" wp14:anchorId="5E328812" wp14:editId="539B0370">
                <wp:simplePos x="0" y="0"/>
                <wp:positionH relativeFrom="margin">
                  <wp:align>right</wp:align>
                </wp:positionH>
                <wp:positionV relativeFrom="paragraph">
                  <wp:posOffset>46355</wp:posOffset>
                </wp:positionV>
                <wp:extent cx="5738495" cy="1404620"/>
                <wp:effectExtent l="0" t="0" r="14605" b="1016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1404620"/>
                        </a:xfrm>
                        <a:prstGeom prst="rect">
                          <a:avLst/>
                        </a:prstGeom>
                        <a:solidFill>
                          <a:srgbClr val="FFFFFF"/>
                        </a:solidFill>
                        <a:ln w="6350">
                          <a:solidFill>
                            <a:srgbClr val="000000"/>
                          </a:solidFill>
                          <a:prstDash val="sysDot"/>
                          <a:miter lim="800000"/>
                          <a:headEnd/>
                          <a:tailEnd/>
                        </a:ln>
                      </wps:spPr>
                      <wps:txbx>
                        <w:txbxContent>
                          <w:p w:rsidR="00325FBE" w:rsidRDefault="00021048" w:rsidP="00322062">
                            <w:pPr>
                              <w:spacing w:line="320" w:lineRule="exact"/>
                              <w:ind w:left="209" w:hangingChars="87" w:hanging="209"/>
                            </w:pPr>
                            <w:r>
                              <w:rPr>
                                <w:rFonts w:hint="eastAsia"/>
                              </w:rPr>
                              <w:t>・</w:t>
                            </w:r>
                            <w:r w:rsidR="00C82DE3">
                              <w:rPr>
                                <w:rFonts w:hint="eastAsia"/>
                              </w:rPr>
                              <w:t>事例：「個別</w:t>
                            </w:r>
                            <w:r w:rsidR="00C82DE3">
                              <w:t>計画の</w:t>
                            </w:r>
                            <w:r w:rsidR="00C82DE3">
                              <w:rPr>
                                <w:rFonts w:hint="eastAsia"/>
                              </w:rPr>
                              <w:t>策定」「</w:t>
                            </w:r>
                            <w:r w:rsidR="00C82DE3">
                              <w:t>避難</w:t>
                            </w:r>
                            <w:r w:rsidR="00C82DE3">
                              <w:rPr>
                                <w:rFonts w:hint="eastAsia"/>
                              </w:rPr>
                              <w:t>支援等</w:t>
                            </w:r>
                            <w:r w:rsidR="00C82DE3">
                              <w:t>関係者</w:t>
                            </w:r>
                            <w:r w:rsidR="00C82DE3">
                              <w:rPr>
                                <w:rFonts w:hint="eastAsia"/>
                              </w:rPr>
                              <w:t>への地域</w:t>
                            </w:r>
                            <w:r w:rsidR="00C82DE3">
                              <w:t>説明会</w:t>
                            </w:r>
                            <w:r w:rsidR="00C82DE3">
                              <w:rPr>
                                <w:rFonts w:hint="eastAsia"/>
                              </w:rPr>
                              <w:t>」</w:t>
                            </w:r>
                          </w:p>
                          <w:p w:rsidR="00C82DE3" w:rsidRDefault="00C82DE3" w:rsidP="00322062">
                            <w:pPr>
                              <w:spacing w:line="320" w:lineRule="exact"/>
                              <w:ind w:firstLineChars="350" w:firstLine="840"/>
                            </w:pPr>
                            <w:r>
                              <w:rPr>
                                <w:rFonts w:hint="eastAsia"/>
                              </w:rPr>
                              <w:t>「福祉</w:t>
                            </w:r>
                            <w:r>
                              <w:t>避難所の</w:t>
                            </w:r>
                            <w:r>
                              <w:rPr>
                                <w:rFonts w:hint="eastAsia"/>
                              </w:rPr>
                              <w:t>開設</w:t>
                            </w:r>
                            <w:r>
                              <w:t>・運営体制</w:t>
                            </w:r>
                            <w:r>
                              <w:rPr>
                                <w:rFonts w:hint="eastAsia"/>
                              </w:rPr>
                              <w:t>」</w:t>
                            </w:r>
                            <w:r w:rsidR="00F85852">
                              <w:rPr>
                                <w:rFonts w:hint="eastAsia"/>
                              </w:rPr>
                              <w:t>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328812" id="テキスト ボックス 7" o:spid="_x0000_s1032" type="#_x0000_t202" style="position:absolute;left:0;text-align:left;margin-left:400.65pt;margin-top:3.65pt;width:451.85pt;height:110.6pt;z-index:2516756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" strokeweight=".5pt">
                <v:stroke dashstyle="1 1"/>
                <v:textbox style="mso-fit-shape-to-text:t">
                  <w:txbxContent>
                    <w:p w:rsidR="00325FBE" w:rsidRDefault="00021048" w:rsidP="00322062">
                      <w:pPr>
                        <w:spacing w:line="320" w:lineRule="exact"/>
                        <w:ind w:left="209" w:hangingChars="87" w:hanging="209"/>
                      </w:pPr>
                      <w:r>
                        <w:rPr>
                          <w:rFonts w:hint="eastAsia"/>
                        </w:rPr>
                        <w:t>・</w:t>
                      </w:r>
                      <w:r w:rsidR="00C82DE3">
                        <w:rPr>
                          <w:rFonts w:hint="eastAsia"/>
                        </w:rPr>
                        <w:t>事例：「個別</w:t>
                      </w:r>
                      <w:r w:rsidR="00C82DE3">
                        <w:t>計画の</w:t>
                      </w:r>
                      <w:r w:rsidR="00C82DE3">
                        <w:rPr>
                          <w:rFonts w:hint="eastAsia"/>
                        </w:rPr>
                        <w:t>策定」「</w:t>
                      </w:r>
                      <w:r w:rsidR="00C82DE3">
                        <w:t>避難</w:t>
                      </w:r>
                      <w:r w:rsidR="00C82DE3">
                        <w:rPr>
                          <w:rFonts w:hint="eastAsia"/>
                        </w:rPr>
                        <w:t>支援等</w:t>
                      </w:r>
                      <w:r w:rsidR="00C82DE3">
                        <w:t>関係者</w:t>
                      </w:r>
                      <w:r w:rsidR="00C82DE3">
                        <w:rPr>
                          <w:rFonts w:hint="eastAsia"/>
                        </w:rPr>
                        <w:t>への地域</w:t>
                      </w:r>
                      <w:r w:rsidR="00C82DE3">
                        <w:t>説明会</w:t>
                      </w:r>
                      <w:r w:rsidR="00C82DE3">
                        <w:rPr>
                          <w:rFonts w:hint="eastAsia"/>
                        </w:rPr>
                        <w:t>」</w:t>
                      </w:r>
                    </w:p>
                    <w:p w:rsidR="00C82DE3" w:rsidRDefault="00C82DE3" w:rsidP="00322062">
                      <w:pPr>
                        <w:spacing w:line="320" w:lineRule="exact"/>
                        <w:ind w:firstLineChars="350" w:firstLine="840"/>
                      </w:pPr>
                      <w:r>
                        <w:rPr>
                          <w:rFonts w:hint="eastAsia"/>
                        </w:rPr>
                        <w:t>「福祉</w:t>
                      </w:r>
                      <w:r>
                        <w:t>避難所の</w:t>
                      </w:r>
                      <w:r>
                        <w:rPr>
                          <w:rFonts w:hint="eastAsia"/>
                        </w:rPr>
                        <w:t>開設</w:t>
                      </w:r>
                      <w:r>
                        <w:t>・運営体制</w:t>
                      </w:r>
                      <w:r>
                        <w:rPr>
                          <w:rFonts w:hint="eastAsia"/>
                        </w:rPr>
                        <w:t>」</w:t>
                      </w:r>
                      <w:r w:rsidR="00F85852">
                        <w:rPr>
                          <w:rFonts w:hint="eastAsia"/>
                        </w:rPr>
                        <w:t>等</w:t>
                      </w:r>
                    </w:p>
                  </w:txbxContent>
                </v:textbox>
                <w10:wrap type="square" anchorx="margin"/>
              </v:shape>
            </w:pict>
          </mc:Fallback>
        </mc:AlternateContent>
      </w:r>
    </w:p>
    <w:p w:rsidR="00F662C5" w:rsidRDefault="00F662C5" w:rsidP="00E80AFC"/>
    <w:p w:rsidR="00F662C5" w:rsidRDefault="00F662C5" w:rsidP="00E80AFC"/>
    <w:p w:rsidR="00F662C5" w:rsidRPr="00673596" w:rsidRDefault="00016EC3" w:rsidP="00016EC3">
      <w:pPr>
        <w:ind w:firstLineChars="100" w:firstLine="240"/>
        <w:rPr>
          <w:rFonts w:ascii="ＭＳ ゴシック" w:eastAsia="ＭＳ ゴシック" w:hAnsi="ＭＳ ゴシック"/>
        </w:rPr>
      </w:pPr>
      <w:r w:rsidRPr="00673596">
        <w:rPr>
          <w:rFonts w:ascii="ＭＳ ゴシック" w:eastAsia="ＭＳ ゴシック" w:hAnsi="ＭＳ ゴシック" w:hint="eastAsia"/>
        </w:rPr>
        <w:t>⑦企業向けセミナー等</w:t>
      </w:r>
    </w:p>
    <w:p w:rsidR="00630BEE" w:rsidRPr="00EB21C5" w:rsidRDefault="006B6BD8" w:rsidP="00C72F8F">
      <w:pPr>
        <w:rPr>
          <w:rFonts w:ascii="ＭＳ ゴシック" w:eastAsia="ＭＳ ゴシック" w:hAnsi="ＭＳ ゴシック"/>
        </w:rPr>
      </w:pPr>
      <w:r w:rsidRPr="00673596">
        <w:rPr>
          <w:rFonts w:ascii="ＭＳ ゴシック" w:eastAsia="ＭＳ ゴシック" w:hAnsi="ＭＳ ゴシック"/>
          <w:noProof/>
        </w:rPr>
        <mc:AlternateContent>
          <mc:Choice Requires="wps">
            <w:drawing>
              <wp:anchor distT="45720" distB="45720" distL="114300" distR="114300" simplePos="0" relativeHeight="251667456" behindDoc="0" locked="0" layoutInCell="1" allowOverlap="1" wp14:anchorId="7FEC0A9F" wp14:editId="1D607644">
                <wp:simplePos x="0" y="0"/>
                <wp:positionH relativeFrom="margin">
                  <wp:align>right</wp:align>
                </wp:positionH>
                <wp:positionV relativeFrom="paragraph">
                  <wp:posOffset>42545</wp:posOffset>
                </wp:positionV>
                <wp:extent cx="5730240" cy="1404620"/>
                <wp:effectExtent l="0" t="0" r="22860" b="2286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04620"/>
                        </a:xfrm>
                        <a:prstGeom prst="rect">
                          <a:avLst/>
                        </a:prstGeom>
                        <a:solidFill>
                          <a:srgbClr val="FFFFFF"/>
                        </a:solidFill>
                        <a:ln w="6350">
                          <a:solidFill>
                            <a:srgbClr val="000000"/>
                          </a:solidFill>
                          <a:prstDash val="sysDot"/>
                          <a:miter lim="800000"/>
                          <a:headEnd/>
                          <a:tailEnd/>
                        </a:ln>
                      </wps:spPr>
                      <wps:txbx>
                        <w:txbxContent>
                          <w:p w:rsidR="00630BEE" w:rsidRPr="00630BEE" w:rsidRDefault="00325FBE" w:rsidP="00322062">
                            <w:pPr>
                              <w:spacing w:line="320" w:lineRule="exact"/>
                              <w:ind w:left="209" w:hangingChars="87" w:hanging="209"/>
                            </w:pPr>
                            <w:r>
                              <w:rPr>
                                <w:rFonts w:hint="eastAsia"/>
                              </w:rPr>
                              <w:t>〇</w:t>
                            </w:r>
                            <w:r w:rsidR="00630BEE" w:rsidRPr="00630BEE">
                              <w:t>BCP</w:t>
                            </w:r>
                            <w:r w:rsidR="00C82DE3">
                              <w:rPr>
                                <w:rFonts w:hint="eastAsia"/>
                              </w:rPr>
                              <w:t>策定</w:t>
                            </w:r>
                            <w:r w:rsidR="00C82DE3">
                              <w:t>普及啓発</w:t>
                            </w:r>
                            <w:r w:rsidR="00630BEE" w:rsidRPr="00630BEE">
                              <w:t>セミナー・</w:t>
                            </w:r>
                            <w:r w:rsidR="00C82DE3">
                              <w:rPr>
                                <w:rFonts w:hint="eastAsia"/>
                              </w:rPr>
                              <w:t>策定</w:t>
                            </w:r>
                            <w:r w:rsidR="00630BEE" w:rsidRPr="00630BEE">
                              <w:t>ワークショップ</w:t>
                            </w:r>
                            <w:r w:rsidR="00F662C5">
                              <w:rPr>
                                <w:rFonts w:hint="eastAsia"/>
                              </w:rPr>
                              <w:t xml:space="preserve">　</w:t>
                            </w:r>
                            <w:r w:rsidR="00F662C5" w:rsidRPr="00F662C5">
                              <w:rPr>
                                <w:rFonts w:hint="eastAsia"/>
                              </w:rPr>
                              <w:t>（</w:t>
                            </w:r>
                            <w:r w:rsidR="00F662C5" w:rsidRPr="00F662C5">
                              <w:t>H29：15回、455名）</w:t>
                            </w:r>
                          </w:p>
                          <w:p w:rsidR="00C632EC" w:rsidRDefault="00673596" w:rsidP="00322062">
                            <w:pPr>
                              <w:spacing w:line="320" w:lineRule="exact"/>
                              <w:ind w:firstLineChars="100" w:firstLine="240"/>
                            </w:pPr>
                            <w:r>
                              <w:rPr>
                                <w:rFonts w:hint="eastAsia"/>
                              </w:rPr>
                              <w:t>・</w:t>
                            </w:r>
                            <w:r w:rsidR="00C632EC">
                              <w:rPr>
                                <w:rFonts w:hint="eastAsia"/>
                              </w:rPr>
                              <w:t>府商工会連合会、商工会・商工会議所実施</w:t>
                            </w:r>
                          </w:p>
                          <w:p w:rsidR="00630BEE" w:rsidRPr="00630BEE" w:rsidRDefault="00325FBE" w:rsidP="00322062">
                            <w:pPr>
                              <w:spacing w:line="320" w:lineRule="exact"/>
                              <w:ind w:left="209" w:hangingChars="87" w:hanging="209"/>
                            </w:pPr>
                            <w:r>
                              <w:rPr>
                                <w:rFonts w:hint="eastAsia"/>
                              </w:rPr>
                              <w:t>〇</w:t>
                            </w:r>
                            <w:r w:rsidR="00630BEE" w:rsidRPr="00630BEE">
                              <w:rPr>
                                <w:rFonts w:hint="eastAsia"/>
                              </w:rPr>
                              <w:t>コンサルタント等の専門家による</w:t>
                            </w:r>
                            <w:r w:rsidR="00630BEE" w:rsidRPr="00630BEE">
                              <w:t>BCP策定支援の実施</w:t>
                            </w:r>
                            <w:r w:rsidR="00F662C5">
                              <w:rPr>
                                <w:rFonts w:hint="eastAsia"/>
                              </w:rPr>
                              <w:t xml:space="preserve">　（</w:t>
                            </w:r>
                            <w:r w:rsidR="00E80AFC">
                              <w:t>H29</w:t>
                            </w:r>
                            <w:r w:rsidR="00E80AFC">
                              <w:rPr>
                                <w:rFonts w:hint="eastAsia"/>
                              </w:rPr>
                              <w:t>：</w:t>
                            </w:r>
                            <w:r w:rsidR="00630BEE" w:rsidRPr="00630BEE">
                              <w:t>84件</w:t>
                            </w:r>
                            <w:r>
                              <w:rPr>
                                <w:rFonts w:hint="eastAsia"/>
                              </w:rPr>
                              <w:t>）</w:t>
                            </w:r>
                          </w:p>
                          <w:p w:rsidR="00630BEE" w:rsidRPr="00A03286" w:rsidRDefault="00325FBE" w:rsidP="00322062">
                            <w:pPr>
                              <w:spacing w:line="320" w:lineRule="exact"/>
                              <w:ind w:left="209" w:hangingChars="87" w:hanging="209"/>
                            </w:pPr>
                            <w:r>
                              <w:rPr>
                                <w:rFonts w:hint="eastAsia"/>
                              </w:rPr>
                              <w:t>〇企業向け</w:t>
                            </w:r>
                            <w:r w:rsidR="00630BEE" w:rsidRPr="00630BEE">
                              <w:rPr>
                                <w:rFonts w:hint="eastAsia"/>
                              </w:rPr>
                              <w:t>一斉帰宅の抑制セミナー</w:t>
                            </w:r>
                            <w:r w:rsidR="00F662C5">
                              <w:rPr>
                                <w:rFonts w:hint="eastAsia"/>
                              </w:rPr>
                              <w:t xml:space="preserve">　（</w:t>
                            </w:r>
                            <w:r w:rsidR="00630BEE" w:rsidRPr="00630BEE">
                              <w:t>H29：10回、194社</w:t>
                            </w:r>
                            <w:r w:rsidR="00F662C5">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EC0A9F" id="テキスト ボックス 6" o:spid="_x0000_s1033" type="#_x0000_t202" style="position:absolute;left:0;text-align:left;margin-left:400pt;margin-top:3.35pt;width:451.2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" strokeweight=".5pt">
                <v:stroke dashstyle="1 1"/>
                <v:textbox style="mso-fit-shape-to-text:t">
                  <w:txbxContent>
                    <w:p w:rsidR="00630BEE" w:rsidRPr="00630BEE" w:rsidRDefault="00325FBE" w:rsidP="00322062">
                      <w:pPr>
                        <w:spacing w:line="320" w:lineRule="exact"/>
                        <w:ind w:left="209" w:hangingChars="87" w:hanging="209"/>
                      </w:pPr>
                      <w:r>
                        <w:rPr>
                          <w:rFonts w:hint="eastAsia"/>
                        </w:rPr>
                        <w:t>〇</w:t>
                      </w:r>
                      <w:r w:rsidR="00630BEE" w:rsidRPr="00630BEE">
                        <w:t>BCP</w:t>
                      </w:r>
                      <w:r w:rsidR="00C82DE3">
                        <w:rPr>
                          <w:rFonts w:hint="eastAsia"/>
                        </w:rPr>
                        <w:t>策定</w:t>
                      </w:r>
                      <w:r w:rsidR="00C82DE3">
                        <w:t>普及啓発</w:t>
                      </w:r>
                      <w:r w:rsidR="00630BEE" w:rsidRPr="00630BEE">
                        <w:t>セミナー・</w:t>
                      </w:r>
                      <w:r w:rsidR="00C82DE3">
                        <w:rPr>
                          <w:rFonts w:hint="eastAsia"/>
                        </w:rPr>
                        <w:t>策定</w:t>
                      </w:r>
                      <w:r w:rsidR="00630BEE" w:rsidRPr="00630BEE">
                        <w:t>ワークショップ</w:t>
                      </w:r>
                      <w:r w:rsidR="00F662C5">
                        <w:rPr>
                          <w:rFonts w:hint="eastAsia"/>
                        </w:rPr>
                        <w:t xml:space="preserve">　</w:t>
                      </w:r>
                      <w:r w:rsidR="00F662C5" w:rsidRPr="00F662C5">
                        <w:rPr>
                          <w:rFonts w:hint="eastAsia"/>
                        </w:rPr>
                        <w:t>（</w:t>
                      </w:r>
                      <w:r w:rsidR="00F662C5" w:rsidRPr="00F662C5">
                        <w:t>H29：15回、455名）</w:t>
                      </w:r>
                    </w:p>
                    <w:p w:rsidR="00C632EC" w:rsidRDefault="00673596" w:rsidP="00322062">
                      <w:pPr>
                        <w:spacing w:line="320" w:lineRule="exact"/>
                        <w:ind w:firstLineChars="100" w:firstLine="240"/>
                      </w:pPr>
                      <w:r>
                        <w:rPr>
                          <w:rFonts w:hint="eastAsia"/>
                        </w:rPr>
                        <w:t>・</w:t>
                      </w:r>
                      <w:r w:rsidR="00C632EC">
                        <w:rPr>
                          <w:rFonts w:hint="eastAsia"/>
                        </w:rPr>
                        <w:t>府商工会連合会、商工会・商工会議所実施</w:t>
                      </w:r>
                    </w:p>
                    <w:p w:rsidR="00630BEE" w:rsidRPr="00630BEE" w:rsidRDefault="00325FBE" w:rsidP="00322062">
                      <w:pPr>
                        <w:spacing w:line="320" w:lineRule="exact"/>
                        <w:ind w:left="209" w:hangingChars="87" w:hanging="209"/>
                      </w:pPr>
                      <w:r>
                        <w:rPr>
                          <w:rFonts w:hint="eastAsia"/>
                        </w:rPr>
                        <w:t>〇</w:t>
                      </w:r>
                      <w:r w:rsidR="00630BEE" w:rsidRPr="00630BEE">
                        <w:rPr>
                          <w:rFonts w:hint="eastAsia"/>
                        </w:rPr>
                        <w:t>コンサルタント等の専門家による</w:t>
                      </w:r>
                      <w:r w:rsidR="00630BEE" w:rsidRPr="00630BEE">
                        <w:t>BCP策定支援の実施</w:t>
                      </w:r>
                      <w:r w:rsidR="00F662C5">
                        <w:rPr>
                          <w:rFonts w:hint="eastAsia"/>
                        </w:rPr>
                        <w:t xml:space="preserve">　（</w:t>
                      </w:r>
                      <w:r w:rsidR="00E80AFC">
                        <w:t>H29</w:t>
                      </w:r>
                      <w:r w:rsidR="00E80AFC">
                        <w:rPr>
                          <w:rFonts w:hint="eastAsia"/>
                        </w:rPr>
                        <w:t>：</w:t>
                      </w:r>
                      <w:r w:rsidR="00630BEE" w:rsidRPr="00630BEE">
                        <w:t>84件</w:t>
                      </w:r>
                      <w:r>
                        <w:rPr>
                          <w:rFonts w:hint="eastAsia"/>
                        </w:rPr>
                        <w:t>）</w:t>
                      </w:r>
                    </w:p>
                    <w:p w:rsidR="00630BEE" w:rsidRPr="00A03286" w:rsidRDefault="00325FBE" w:rsidP="00322062">
                      <w:pPr>
                        <w:spacing w:line="320" w:lineRule="exact"/>
                        <w:ind w:left="209" w:hangingChars="87" w:hanging="209"/>
                      </w:pPr>
                      <w:r>
                        <w:rPr>
                          <w:rFonts w:hint="eastAsia"/>
                        </w:rPr>
                        <w:t>〇企業向け</w:t>
                      </w:r>
                      <w:r w:rsidR="00630BEE" w:rsidRPr="00630BEE">
                        <w:rPr>
                          <w:rFonts w:hint="eastAsia"/>
                        </w:rPr>
                        <w:t>一斉帰宅の抑制セミナー</w:t>
                      </w:r>
                      <w:r w:rsidR="00F662C5">
                        <w:rPr>
                          <w:rFonts w:hint="eastAsia"/>
                        </w:rPr>
                        <w:t xml:space="preserve">　（</w:t>
                      </w:r>
                      <w:r w:rsidR="00630BEE" w:rsidRPr="00630BEE">
                        <w:t>H29：10回、194社</w:t>
                      </w:r>
                      <w:r w:rsidR="00F662C5">
                        <w:rPr>
                          <w:rFonts w:hint="eastAsia"/>
                        </w:rPr>
                        <w:t>）</w:t>
                      </w:r>
                    </w:p>
                  </w:txbxContent>
                </v:textbox>
                <w10:wrap type="square" anchorx="margin"/>
              </v:shape>
            </w:pict>
          </mc:Fallback>
        </mc:AlternateContent>
      </w:r>
    </w:p>
    <w:p w:rsidR="00C72F8F" w:rsidRDefault="00C72F8F" w:rsidP="00C72F8F">
      <w:pPr>
        <w:rPr>
          <w:rFonts w:ascii="ＭＳ ゴシック" w:eastAsia="ＭＳ ゴシック" w:hAnsi="ＭＳ ゴシック"/>
        </w:rPr>
      </w:pPr>
    </w:p>
    <w:p w:rsidR="00C72F8F" w:rsidRDefault="00C72F8F" w:rsidP="00C72F8F">
      <w:pPr>
        <w:rPr>
          <w:rFonts w:ascii="ＭＳ ゴシック" w:eastAsia="ＭＳ ゴシック" w:hAnsi="ＭＳ ゴシック"/>
        </w:rPr>
      </w:pPr>
    </w:p>
    <w:p w:rsidR="00C72F8F" w:rsidRDefault="00C72F8F" w:rsidP="00C72F8F">
      <w:pPr>
        <w:rPr>
          <w:rFonts w:ascii="ＭＳ ゴシック" w:eastAsia="ＭＳ ゴシック" w:hAnsi="ＭＳ ゴシック"/>
        </w:rPr>
      </w:pPr>
    </w:p>
    <w:p w:rsidR="00C72F8F" w:rsidRDefault="00C72F8F" w:rsidP="00C72F8F">
      <w:pPr>
        <w:rPr>
          <w:rFonts w:ascii="ＭＳ ゴシック" w:eastAsia="ＭＳ ゴシック" w:hAnsi="ＭＳ ゴシック"/>
        </w:rPr>
      </w:pPr>
    </w:p>
    <w:p w:rsidR="000452AB" w:rsidRDefault="000452AB" w:rsidP="00C72F8F">
      <w:pPr>
        <w:rPr>
          <w:rFonts w:ascii="ＭＳ ゴシック" w:eastAsia="ＭＳ ゴシック" w:hAnsi="ＭＳ ゴシック"/>
        </w:rPr>
      </w:pPr>
    </w:p>
    <w:p w:rsidR="000452AB" w:rsidRDefault="000452AB" w:rsidP="00C72F8F">
      <w:pPr>
        <w:rPr>
          <w:rFonts w:ascii="ＭＳ ゴシック" w:eastAsia="ＭＳ ゴシック" w:hAnsi="ＭＳ ゴシック"/>
        </w:rPr>
      </w:pPr>
    </w:p>
    <w:p w:rsidR="00C72F8F" w:rsidRPr="00325FBE" w:rsidRDefault="00EB21C5" w:rsidP="00C72F8F">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8720" behindDoc="0" locked="0" layoutInCell="1" allowOverlap="1">
                <wp:simplePos x="0" y="0"/>
                <wp:positionH relativeFrom="margin">
                  <wp:align>left</wp:align>
                </wp:positionH>
                <wp:positionV relativeFrom="paragraph">
                  <wp:posOffset>132190</wp:posOffset>
                </wp:positionV>
                <wp:extent cx="6321287" cy="0"/>
                <wp:effectExtent l="0" t="0" r="22860" b="19050"/>
                <wp:wrapNone/>
                <wp:docPr id="9" name="直線コネクタ 9"/>
                <wp:cNvGraphicFramePr/>
                <a:graphic xmlns:a="http://schemas.openxmlformats.org/drawingml/2006/main">
                  <a:graphicData uri="http://schemas.microsoft.com/office/word/2010/wordprocessingShape">
                    <wps:wsp>
                      <wps:cNvCnPr/>
                      <wps:spPr>
                        <a:xfrm>
                          <a:off x="0" y="0"/>
                          <a:ext cx="6321287"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910FF" id="直線コネクタ 9" o:spid="_x0000_s1026" style="position:absolute;left:0;text-align:lef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4pt" to="497.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" strokecolor="black [3200]" strokeweight="1pt">
                <v:stroke dashstyle="dash" joinstyle="miter"/>
                <w10:wrap anchorx="margin"/>
              </v:line>
            </w:pict>
          </mc:Fallback>
        </mc:AlternateContent>
      </w:r>
    </w:p>
    <w:p w:rsidR="000452AB" w:rsidRDefault="000452AB" w:rsidP="005365ED">
      <w:pPr>
        <w:rPr>
          <w:rFonts w:ascii="ＭＳ ゴシック" w:eastAsia="ＭＳ ゴシック" w:hAnsi="ＭＳ ゴシック"/>
        </w:rPr>
      </w:pPr>
    </w:p>
    <w:p w:rsidR="005365ED" w:rsidRDefault="005365ED" w:rsidP="005365ED">
      <w:pPr>
        <w:rPr>
          <w:rFonts w:ascii="ＭＳ ゴシック" w:eastAsia="ＭＳ ゴシック" w:hAnsi="ＭＳ ゴシック"/>
        </w:rPr>
      </w:pPr>
      <w:r w:rsidRPr="006D7A5F">
        <w:rPr>
          <w:rFonts w:ascii="ＭＳ ゴシック" w:eastAsia="ＭＳ ゴシック" w:hAnsi="ＭＳ ゴシック" w:hint="eastAsia"/>
        </w:rPr>
        <w:t>【検討</w:t>
      </w:r>
      <w:r w:rsidR="00DF3CCA">
        <w:rPr>
          <w:rFonts w:ascii="ＭＳ ゴシック" w:eastAsia="ＭＳ ゴシック" w:hAnsi="ＭＳ ゴシック" w:hint="eastAsia"/>
        </w:rPr>
        <w:t>課題</w:t>
      </w:r>
      <w:r w:rsidRPr="006D7A5F">
        <w:rPr>
          <w:rFonts w:ascii="ＭＳ ゴシック" w:eastAsia="ＭＳ ゴシック" w:hAnsi="ＭＳ ゴシック" w:hint="eastAsia"/>
        </w:rPr>
        <w:t>】</w:t>
      </w:r>
    </w:p>
    <w:p w:rsidR="00D463CE" w:rsidRPr="006B6BD8" w:rsidRDefault="00D463CE" w:rsidP="005365ED">
      <w:pPr>
        <w:rPr>
          <w:rFonts w:ascii="ＭＳ ゴシック" w:eastAsia="ＭＳ ゴシック" w:hAnsi="ＭＳ ゴシック"/>
        </w:rPr>
      </w:pPr>
    </w:p>
    <w:p w:rsidR="00CD5B3F" w:rsidRDefault="00CD5B3F" w:rsidP="00021048">
      <w:pPr>
        <w:ind w:firstLineChars="100" w:firstLine="240"/>
        <w:rPr>
          <w:rFonts w:ascii="ＭＳ ゴシック" w:eastAsia="ＭＳ ゴシック" w:hAnsi="ＭＳ ゴシック"/>
        </w:rPr>
      </w:pPr>
      <w:r>
        <w:rPr>
          <w:rFonts w:ascii="ＭＳ ゴシック" w:eastAsia="ＭＳ ゴシック" w:hAnsi="ＭＳ ゴシック" w:hint="eastAsia"/>
        </w:rPr>
        <w:t>■具体的な個別の取組み</w:t>
      </w:r>
    </w:p>
    <w:p w:rsidR="00DF3CCA" w:rsidRPr="00DF3CCA" w:rsidRDefault="00DF3CCA" w:rsidP="00DF3CCA">
      <w:pPr>
        <w:ind w:firstLineChars="200" w:firstLine="480"/>
        <w:rPr>
          <w:rFonts w:ascii="ＭＳ ゴシック" w:eastAsia="ＭＳ ゴシック" w:hAnsi="ＭＳ ゴシック"/>
        </w:rPr>
      </w:pPr>
      <w:r w:rsidRPr="00DF3CCA">
        <w:rPr>
          <w:rFonts w:ascii="ＭＳ ゴシック" w:eastAsia="ＭＳ ゴシック" w:hAnsi="ＭＳ ゴシック" w:hint="eastAsia"/>
        </w:rPr>
        <w:t>〇ボランティアや</w:t>
      </w:r>
      <w:r w:rsidRPr="00DF3CCA">
        <w:rPr>
          <w:rFonts w:ascii="ＭＳ ゴシック" w:eastAsia="ＭＳ ゴシック" w:hAnsi="ＭＳ ゴシック"/>
        </w:rPr>
        <w:t>NPOなど多様な機関・団体との連携</w:t>
      </w:r>
      <w:r w:rsidR="0075417C">
        <w:rPr>
          <w:rFonts w:ascii="ＭＳ ゴシック" w:eastAsia="ＭＳ ゴシック" w:hAnsi="ＭＳ ゴシック" w:hint="eastAsia"/>
        </w:rPr>
        <w:t>・</w:t>
      </w:r>
      <w:r w:rsidR="00CD5B3F">
        <w:rPr>
          <w:rFonts w:ascii="ＭＳ ゴシック" w:eastAsia="ＭＳ ゴシック" w:hAnsi="ＭＳ ゴシック" w:hint="eastAsia"/>
        </w:rPr>
        <w:t>協力できる体制の構築</w:t>
      </w:r>
    </w:p>
    <w:p w:rsidR="00DF3CCA" w:rsidRDefault="00695D38" w:rsidP="00DF3CCA">
      <w:pPr>
        <w:ind w:firstLineChars="200" w:firstLine="480"/>
        <w:rPr>
          <w:rFonts w:ascii="ＭＳ ゴシック" w:eastAsia="ＭＳ ゴシック" w:hAnsi="ＭＳ ゴシック"/>
        </w:rPr>
      </w:pPr>
      <w:r w:rsidRPr="00A03286">
        <w:rPr>
          <w:rFonts w:ascii="ＭＳ ゴシック" w:eastAsia="ＭＳ ゴシック" w:hAnsi="ＭＳ ゴシック"/>
          <w:noProof/>
        </w:rPr>
        <mc:AlternateContent>
          <mc:Choice Requires="wps">
            <w:drawing>
              <wp:anchor distT="45720" distB="45720" distL="114300" distR="114300" simplePos="0" relativeHeight="251677696" behindDoc="0" locked="0" layoutInCell="1" allowOverlap="1" wp14:anchorId="5B003C29" wp14:editId="3310C68A">
                <wp:simplePos x="0" y="0"/>
                <wp:positionH relativeFrom="column">
                  <wp:posOffset>448752</wp:posOffset>
                </wp:positionH>
                <wp:positionV relativeFrom="paragraph">
                  <wp:posOffset>254110</wp:posOffset>
                </wp:positionV>
                <wp:extent cx="5644736" cy="1404620"/>
                <wp:effectExtent l="0" t="0" r="13335" b="1016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736" cy="1404620"/>
                        </a:xfrm>
                        <a:prstGeom prst="rect">
                          <a:avLst/>
                        </a:prstGeom>
                        <a:solidFill>
                          <a:srgbClr val="FFFFFF"/>
                        </a:solidFill>
                        <a:ln w="6350">
                          <a:solidFill>
                            <a:srgbClr val="000000"/>
                          </a:solidFill>
                          <a:miter lim="800000"/>
                          <a:headEnd/>
                          <a:tailEnd/>
                        </a:ln>
                      </wps:spPr>
                      <wps:txbx>
                        <w:txbxContent>
                          <w:p w:rsidR="00322062" w:rsidRDefault="00695D38" w:rsidP="00322062">
                            <w:pPr>
                              <w:ind w:left="209" w:hangingChars="87" w:hanging="209"/>
                            </w:pPr>
                            <w:r>
                              <w:rPr>
                                <w:rFonts w:hint="eastAsia"/>
                              </w:rPr>
                              <w:t>・ボランティア団体、社会福祉協議会等</w:t>
                            </w:r>
                            <w:r w:rsidR="00EB21C5">
                              <w:rPr>
                                <w:rFonts w:hint="eastAsia"/>
                              </w:rPr>
                              <w:t>支援</w:t>
                            </w:r>
                            <w:r w:rsidR="00EB21C5">
                              <w:t>機関の</w:t>
                            </w:r>
                            <w:r w:rsidR="00EB21C5">
                              <w:rPr>
                                <w:rFonts w:hint="eastAsia"/>
                              </w:rPr>
                              <w:t>連携</w:t>
                            </w:r>
                            <w:r w:rsidR="00EB21C5">
                              <w:t>促進</w:t>
                            </w:r>
                            <w:r>
                              <w:rPr>
                                <w:rFonts w:hint="eastAsia"/>
                              </w:rPr>
                              <w:t>のためのネットワーク</w:t>
                            </w:r>
                            <w:r w:rsidR="00EB21C5">
                              <w:rPr>
                                <w:rFonts w:hint="eastAsia"/>
                              </w:rPr>
                              <w:t>の構築</w:t>
                            </w:r>
                          </w:p>
                          <w:p w:rsidR="00EB21C5" w:rsidRDefault="00695D38" w:rsidP="00322062">
                            <w:pPr>
                              <w:ind w:left="209"/>
                            </w:pPr>
                            <w:r>
                              <w:rPr>
                                <w:rFonts w:hint="eastAsia"/>
                              </w:rPr>
                              <w:t>（</w:t>
                            </w:r>
                            <w:r w:rsidR="00EB21C5">
                              <w:rPr>
                                <w:rFonts w:hint="eastAsia"/>
                              </w:rPr>
                              <w:t>災害時</w:t>
                            </w:r>
                            <w:r w:rsidR="00EB21C5">
                              <w:t>における</w:t>
                            </w:r>
                            <w:r w:rsidR="00EB21C5">
                              <w:rPr>
                                <w:rFonts w:hint="eastAsia"/>
                              </w:rPr>
                              <w:t>支援の</w:t>
                            </w:r>
                            <w:r w:rsidR="00EB21C5">
                              <w:t>ための</w:t>
                            </w:r>
                            <w:r w:rsidR="00EB21C5">
                              <w:rPr>
                                <w:rFonts w:hint="eastAsia"/>
                              </w:rPr>
                              <w:t>情報共有</w:t>
                            </w:r>
                            <w:r w:rsidR="00EB21C5">
                              <w:t>、地域活動</w:t>
                            </w:r>
                            <w:r w:rsidR="00EB21C5">
                              <w:rPr>
                                <w:rFonts w:hint="eastAsia"/>
                              </w:rPr>
                              <w:t>分野を</w:t>
                            </w:r>
                            <w:r w:rsidR="00EB21C5">
                              <w:t>超えた関係構築）</w:t>
                            </w:r>
                          </w:p>
                          <w:p w:rsidR="00695D38" w:rsidRDefault="00695D38" w:rsidP="00322062">
                            <w:pPr>
                              <w:ind w:left="209" w:hangingChars="87" w:hanging="209"/>
                            </w:pPr>
                            <w:r>
                              <w:rPr>
                                <w:rFonts w:hint="eastAsia"/>
                              </w:rPr>
                              <w:t>・ネットワークを活用し、災害時に</w:t>
                            </w:r>
                            <w:r w:rsidR="00E918D7">
                              <w:rPr>
                                <w:rFonts w:hint="eastAsia"/>
                              </w:rPr>
                              <w:t>地域の防災</w:t>
                            </w:r>
                            <w:r w:rsidR="00E918D7">
                              <w:t>活動に参画</w:t>
                            </w:r>
                            <w:r>
                              <w:rPr>
                                <w:rFonts w:hint="eastAsia"/>
                              </w:rPr>
                              <w:t>できる団体の発掘</w:t>
                            </w:r>
                          </w:p>
                          <w:p w:rsidR="00695D38" w:rsidRDefault="00695D38" w:rsidP="00322062">
                            <w:pPr>
                              <w:ind w:left="209" w:hangingChars="87" w:hanging="209"/>
                            </w:pPr>
                            <w:r>
                              <w:rPr>
                                <w:rFonts w:hint="eastAsia"/>
                              </w:rPr>
                              <w:t>・ボランティアコーディネーター育成研修の充実等</w:t>
                            </w:r>
                          </w:p>
                          <w:p w:rsidR="00322062" w:rsidRDefault="00695D38" w:rsidP="00322062">
                            <w:pPr>
                              <w:ind w:leftChars="100" w:left="240"/>
                            </w:pPr>
                            <w:r>
                              <w:rPr>
                                <w:rFonts w:hint="eastAsia"/>
                              </w:rPr>
                              <w:t>（</w:t>
                            </w:r>
                            <w:r w:rsidR="00EB21C5">
                              <w:rPr>
                                <w:rFonts w:hint="eastAsia"/>
                              </w:rPr>
                              <w:t>ボランティア</w:t>
                            </w:r>
                            <w:r w:rsidR="00EB21C5">
                              <w:t>の</w:t>
                            </w:r>
                            <w:r w:rsidR="00EB21C5">
                              <w:rPr>
                                <w:rFonts w:hint="eastAsia"/>
                              </w:rPr>
                              <w:t>活動</w:t>
                            </w:r>
                            <w:r w:rsidR="00EB21C5">
                              <w:t>調整に加え、要支援者支援</w:t>
                            </w:r>
                            <w:r w:rsidR="00EB21C5">
                              <w:rPr>
                                <w:rFonts w:hint="eastAsia"/>
                              </w:rPr>
                              <w:t>や避難所</w:t>
                            </w:r>
                            <w:r w:rsidR="00EB21C5">
                              <w:t>運営など</w:t>
                            </w:r>
                            <w:r w:rsidR="00EB21C5">
                              <w:rPr>
                                <w:rFonts w:hint="eastAsia"/>
                              </w:rPr>
                              <w:t>コーディ</w:t>
                            </w:r>
                          </w:p>
                          <w:p w:rsidR="00603BCA" w:rsidRPr="00695D38" w:rsidRDefault="00EB21C5" w:rsidP="00322062">
                            <w:pPr>
                              <w:ind w:leftChars="100" w:left="240" w:firstLineChars="100" w:firstLine="240"/>
                            </w:pPr>
                            <w:r>
                              <w:rPr>
                                <w:rFonts w:hint="eastAsia"/>
                              </w:rPr>
                              <w:t>ネート</w:t>
                            </w:r>
                            <w:r>
                              <w:t>できる</w:t>
                            </w:r>
                            <w:r>
                              <w:rPr>
                                <w:rFonts w:hint="eastAsia"/>
                              </w:rPr>
                              <w:t>人材の育成</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003C29" id="テキスト ボックス 8" o:spid="_x0000_s1034" type="#_x0000_t202" style="position:absolute;left:0;text-align:left;margin-left:35.35pt;margin-top:20pt;width:444.4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" strokeweight=".5pt">
                <v:textbox style="mso-fit-shape-to-text:t">
                  <w:txbxContent>
                    <w:p w:rsidR="00322062" w:rsidRDefault="00695D38" w:rsidP="00322062">
                      <w:pPr>
                        <w:ind w:left="209" w:hangingChars="87" w:hanging="209"/>
                      </w:pPr>
                      <w:r>
                        <w:rPr>
                          <w:rFonts w:hint="eastAsia"/>
                        </w:rPr>
                        <w:t>・ボランティア団体、社会福祉協議会等</w:t>
                      </w:r>
                      <w:r w:rsidR="00EB21C5">
                        <w:rPr>
                          <w:rFonts w:hint="eastAsia"/>
                        </w:rPr>
                        <w:t>支援</w:t>
                      </w:r>
                      <w:r w:rsidR="00EB21C5">
                        <w:t>機関の</w:t>
                      </w:r>
                      <w:r w:rsidR="00EB21C5">
                        <w:rPr>
                          <w:rFonts w:hint="eastAsia"/>
                        </w:rPr>
                        <w:t>連携</w:t>
                      </w:r>
                      <w:r w:rsidR="00EB21C5">
                        <w:t>促進</w:t>
                      </w:r>
                      <w:r>
                        <w:rPr>
                          <w:rFonts w:hint="eastAsia"/>
                        </w:rPr>
                        <w:t>のためのネットワーク</w:t>
                      </w:r>
                      <w:r w:rsidR="00EB21C5">
                        <w:rPr>
                          <w:rFonts w:hint="eastAsia"/>
                        </w:rPr>
                        <w:t>の構築</w:t>
                      </w:r>
                    </w:p>
                    <w:p w:rsidR="00EB21C5" w:rsidRDefault="00695D38" w:rsidP="00322062">
                      <w:pPr>
                        <w:ind w:left="209"/>
                      </w:pPr>
                      <w:r>
                        <w:rPr>
                          <w:rFonts w:hint="eastAsia"/>
                        </w:rPr>
                        <w:t>（</w:t>
                      </w:r>
                      <w:r w:rsidR="00EB21C5">
                        <w:rPr>
                          <w:rFonts w:hint="eastAsia"/>
                        </w:rPr>
                        <w:t>災害時</w:t>
                      </w:r>
                      <w:r w:rsidR="00EB21C5">
                        <w:t>における</w:t>
                      </w:r>
                      <w:r w:rsidR="00EB21C5">
                        <w:rPr>
                          <w:rFonts w:hint="eastAsia"/>
                        </w:rPr>
                        <w:t>支援の</w:t>
                      </w:r>
                      <w:r w:rsidR="00EB21C5">
                        <w:t>ための</w:t>
                      </w:r>
                      <w:r w:rsidR="00EB21C5">
                        <w:rPr>
                          <w:rFonts w:hint="eastAsia"/>
                        </w:rPr>
                        <w:t>情報共有</w:t>
                      </w:r>
                      <w:r w:rsidR="00EB21C5">
                        <w:t>、地域活動</w:t>
                      </w:r>
                      <w:r w:rsidR="00EB21C5">
                        <w:rPr>
                          <w:rFonts w:hint="eastAsia"/>
                        </w:rPr>
                        <w:t>分野を</w:t>
                      </w:r>
                      <w:r w:rsidR="00EB21C5">
                        <w:t>超えた関係構築）</w:t>
                      </w:r>
                    </w:p>
                    <w:p w:rsidR="00695D38" w:rsidRDefault="00695D38" w:rsidP="00322062">
                      <w:pPr>
                        <w:ind w:left="209" w:hangingChars="87" w:hanging="209"/>
                      </w:pPr>
                      <w:r>
                        <w:rPr>
                          <w:rFonts w:hint="eastAsia"/>
                        </w:rPr>
                        <w:t>・ネットワークを活用し、災害時に</w:t>
                      </w:r>
                      <w:r w:rsidR="00E918D7">
                        <w:rPr>
                          <w:rFonts w:hint="eastAsia"/>
                        </w:rPr>
                        <w:t>地域の防災</w:t>
                      </w:r>
                      <w:r w:rsidR="00E918D7">
                        <w:t>活動に参画</w:t>
                      </w:r>
                      <w:r>
                        <w:rPr>
                          <w:rFonts w:hint="eastAsia"/>
                        </w:rPr>
                        <w:t>できる団体の発掘</w:t>
                      </w:r>
                    </w:p>
                    <w:p w:rsidR="00695D38" w:rsidRDefault="00695D38" w:rsidP="00322062">
                      <w:pPr>
                        <w:ind w:left="209" w:hangingChars="87" w:hanging="209"/>
                      </w:pPr>
                      <w:r>
                        <w:rPr>
                          <w:rFonts w:hint="eastAsia"/>
                        </w:rPr>
                        <w:t>・ボランティアコーディネーター育成研修の充実等</w:t>
                      </w:r>
                    </w:p>
                    <w:p w:rsidR="00322062" w:rsidRDefault="00695D38" w:rsidP="00322062">
                      <w:pPr>
                        <w:ind w:leftChars="100" w:left="240"/>
                      </w:pPr>
                      <w:r>
                        <w:rPr>
                          <w:rFonts w:hint="eastAsia"/>
                        </w:rPr>
                        <w:t>（</w:t>
                      </w:r>
                      <w:r w:rsidR="00EB21C5">
                        <w:rPr>
                          <w:rFonts w:hint="eastAsia"/>
                        </w:rPr>
                        <w:t>ボランティア</w:t>
                      </w:r>
                      <w:r w:rsidR="00EB21C5">
                        <w:t>の</w:t>
                      </w:r>
                      <w:r w:rsidR="00EB21C5">
                        <w:rPr>
                          <w:rFonts w:hint="eastAsia"/>
                        </w:rPr>
                        <w:t>活動</w:t>
                      </w:r>
                      <w:r w:rsidR="00EB21C5">
                        <w:t>調整に加え、要支援者支援</w:t>
                      </w:r>
                      <w:r w:rsidR="00EB21C5">
                        <w:rPr>
                          <w:rFonts w:hint="eastAsia"/>
                        </w:rPr>
                        <w:t>や避難所</w:t>
                      </w:r>
                      <w:r w:rsidR="00EB21C5">
                        <w:t>運営など</w:t>
                      </w:r>
                      <w:r w:rsidR="00EB21C5">
                        <w:rPr>
                          <w:rFonts w:hint="eastAsia"/>
                        </w:rPr>
                        <w:t>コーディ</w:t>
                      </w:r>
                    </w:p>
                    <w:p w:rsidR="00603BCA" w:rsidRPr="00695D38" w:rsidRDefault="00EB21C5" w:rsidP="00322062">
                      <w:pPr>
                        <w:ind w:leftChars="100" w:left="240" w:firstLineChars="100" w:firstLine="240"/>
                      </w:pPr>
                      <w:r>
                        <w:rPr>
                          <w:rFonts w:hint="eastAsia"/>
                        </w:rPr>
                        <w:t>ネート</w:t>
                      </w:r>
                      <w:r>
                        <w:t>できる</w:t>
                      </w:r>
                      <w:r>
                        <w:rPr>
                          <w:rFonts w:hint="eastAsia"/>
                        </w:rPr>
                        <w:t>人材の育成</w:t>
                      </w:r>
                      <w:r>
                        <w:t>）</w:t>
                      </w:r>
                    </w:p>
                  </w:txbxContent>
                </v:textbox>
                <w10:wrap type="square"/>
              </v:shape>
            </w:pict>
          </mc:Fallback>
        </mc:AlternateContent>
      </w:r>
      <w:r w:rsidR="00DF3CCA" w:rsidRPr="00DF3CCA">
        <w:rPr>
          <w:rFonts w:ascii="ＭＳ ゴシック" w:eastAsia="ＭＳ ゴシック" w:hAnsi="ＭＳ ゴシック" w:hint="eastAsia"/>
        </w:rPr>
        <w:t>〇新たな支援の担い手</w:t>
      </w:r>
      <w:r w:rsidR="0075417C">
        <w:rPr>
          <w:rFonts w:ascii="ＭＳ ゴシック" w:eastAsia="ＭＳ ゴシック" w:hAnsi="ＭＳ ゴシック" w:hint="eastAsia"/>
        </w:rPr>
        <w:t>を</w:t>
      </w:r>
      <w:r w:rsidR="00DF3CCA" w:rsidRPr="00DF3CCA">
        <w:rPr>
          <w:rFonts w:ascii="ＭＳ ゴシック" w:eastAsia="ＭＳ ゴシック" w:hAnsi="ＭＳ ゴシック" w:hint="eastAsia"/>
        </w:rPr>
        <w:t>確保</w:t>
      </w:r>
      <w:r w:rsidR="00CD5B3F">
        <w:rPr>
          <w:rFonts w:ascii="ＭＳ ゴシック" w:eastAsia="ＭＳ ゴシック" w:hAnsi="ＭＳ ゴシック" w:hint="eastAsia"/>
        </w:rPr>
        <w:t>・</w:t>
      </w:r>
      <w:r w:rsidR="00DF3CCA" w:rsidRPr="00DF3CCA">
        <w:rPr>
          <w:rFonts w:ascii="ＭＳ ゴシック" w:eastAsia="ＭＳ ゴシック" w:hAnsi="ＭＳ ゴシック" w:hint="eastAsia"/>
        </w:rPr>
        <w:t>育成するための</w:t>
      </w:r>
      <w:r w:rsidR="0075417C">
        <w:rPr>
          <w:rFonts w:ascii="ＭＳ ゴシック" w:eastAsia="ＭＳ ゴシック" w:hAnsi="ＭＳ ゴシック" w:hint="eastAsia"/>
        </w:rPr>
        <w:t>仕組みづくり</w:t>
      </w:r>
    </w:p>
    <w:p w:rsidR="00603BCA" w:rsidRDefault="00603BCA" w:rsidP="004C2EDC">
      <w:pPr>
        <w:ind w:leftChars="300" w:left="960" w:hangingChars="100" w:hanging="240"/>
      </w:pPr>
    </w:p>
    <w:p w:rsidR="006B6BD8" w:rsidRDefault="006B6BD8" w:rsidP="004C2EDC">
      <w:pPr>
        <w:ind w:leftChars="300" w:left="960" w:hangingChars="100" w:hanging="240"/>
      </w:pPr>
    </w:p>
    <w:p w:rsidR="006C07C4" w:rsidRDefault="00CD5B3F" w:rsidP="00021048">
      <w:pPr>
        <w:ind w:firstLineChars="100" w:firstLine="240"/>
        <w:rPr>
          <w:rFonts w:ascii="ＭＳ ゴシック" w:eastAsia="ＭＳ ゴシック" w:hAnsi="ＭＳ ゴシック"/>
        </w:rPr>
      </w:pPr>
      <w:r w:rsidRPr="00CD5B3F">
        <w:rPr>
          <w:rFonts w:ascii="ＭＳ ゴシック" w:eastAsia="ＭＳ ゴシック" w:hAnsi="ＭＳ ゴシック" w:hint="eastAsia"/>
        </w:rPr>
        <w:t>■府域全域で総合的に推進していく仕組みづくり</w:t>
      </w:r>
    </w:p>
    <w:p w:rsidR="004D3D67" w:rsidRPr="006D7A5F" w:rsidRDefault="00470929" w:rsidP="004D3D67">
      <w:pPr>
        <w:ind w:firstLineChars="200" w:firstLine="480"/>
        <w:rPr>
          <w:rFonts w:ascii="ＭＳ ゴシック" w:eastAsia="ＭＳ ゴシック" w:hAnsi="ＭＳ ゴシック"/>
        </w:rPr>
      </w:pPr>
      <w:r w:rsidRPr="006D7A5F">
        <w:rPr>
          <w:rFonts w:ascii="ＭＳ ゴシック" w:eastAsia="ＭＳ ゴシック" w:hAnsi="ＭＳ ゴシック" w:hint="eastAsia"/>
        </w:rPr>
        <w:t>〇</w:t>
      </w:r>
      <w:r w:rsidR="004D3D67" w:rsidRPr="006D7A5F">
        <w:rPr>
          <w:rFonts w:ascii="ＭＳ ゴシック" w:eastAsia="ＭＳ ゴシック" w:hAnsi="ＭＳ ゴシック" w:hint="eastAsia"/>
        </w:rPr>
        <w:t>自助・共助を推進するための条例制定の是非</w:t>
      </w:r>
    </w:p>
    <w:p w:rsidR="004D3D67" w:rsidRDefault="00815460" w:rsidP="00DF3CCA">
      <w:pPr>
        <w:ind w:firstLineChars="300" w:firstLine="720"/>
      </w:pPr>
      <w:r w:rsidRPr="00A03286">
        <w:rPr>
          <w:rFonts w:ascii="ＭＳ ゴシック" w:eastAsia="ＭＳ ゴシック" w:hAnsi="ＭＳ ゴシック"/>
          <w:noProof/>
        </w:rPr>
        <mc:AlternateContent>
          <mc:Choice Requires="wps">
            <w:drawing>
              <wp:anchor distT="45720" distB="45720" distL="114300" distR="114300" simplePos="0" relativeHeight="251669504" behindDoc="0" locked="0" layoutInCell="1" allowOverlap="1" wp14:anchorId="19AF80BC" wp14:editId="7CEA6025">
                <wp:simplePos x="0" y="0"/>
                <wp:positionH relativeFrom="margin">
                  <wp:align>right</wp:align>
                </wp:positionH>
                <wp:positionV relativeFrom="paragraph">
                  <wp:posOffset>262255</wp:posOffset>
                </wp:positionV>
                <wp:extent cx="5643880" cy="1404620"/>
                <wp:effectExtent l="0" t="0" r="13970" b="1905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880" cy="1404620"/>
                        </a:xfrm>
                        <a:prstGeom prst="rect">
                          <a:avLst/>
                        </a:prstGeom>
                        <a:solidFill>
                          <a:srgbClr val="FFFFFF"/>
                        </a:solidFill>
                        <a:ln w="6350">
                          <a:solidFill>
                            <a:srgbClr val="000000"/>
                          </a:solidFill>
                          <a:miter lim="800000"/>
                          <a:headEnd/>
                          <a:tailEnd/>
                        </a:ln>
                      </wps:spPr>
                      <wps:txbx>
                        <w:txbxContent>
                          <w:p w:rsidR="00815460" w:rsidRPr="00815460" w:rsidRDefault="00815460" w:rsidP="00322062">
                            <w:pPr>
                              <w:ind w:left="209" w:hangingChars="87" w:hanging="209"/>
                            </w:pPr>
                            <w:r>
                              <w:rPr>
                                <w:rFonts w:hint="eastAsia"/>
                              </w:rPr>
                              <w:t>・</w:t>
                            </w:r>
                            <w:r w:rsidRPr="00815460">
                              <w:rPr>
                                <w:rFonts w:hint="eastAsia"/>
                              </w:rPr>
                              <w:t>災害時に、自ら考え適切な行動をしていただけるよう、リスクを把握するなど、正しい防災知識の習得及び防災意識の醸成</w:t>
                            </w:r>
                          </w:p>
                          <w:p w:rsidR="00815460" w:rsidRPr="00815460" w:rsidRDefault="00815460" w:rsidP="00322062">
                            <w:pPr>
                              <w:ind w:left="209" w:hangingChars="87" w:hanging="209"/>
                            </w:pPr>
                            <w:r w:rsidRPr="00815460">
                              <w:rPr>
                                <w:rFonts w:hint="eastAsia"/>
                              </w:rPr>
                              <w:t>・家具の転倒防止や建築物の耐震化など、自らの命は自らが守る</w:t>
                            </w:r>
                          </w:p>
                          <w:p w:rsidR="00815460" w:rsidRPr="00815460" w:rsidRDefault="00815460" w:rsidP="00322062">
                            <w:pPr>
                              <w:ind w:left="209" w:hangingChars="87" w:hanging="209"/>
                            </w:pPr>
                            <w:r w:rsidRPr="00815460">
                              <w:rPr>
                                <w:rFonts w:hint="eastAsia"/>
                              </w:rPr>
                              <w:t>・近隣住民の助け合い、地域の防災活動への参画など共助の取組みの推進</w:t>
                            </w:r>
                          </w:p>
                          <w:p w:rsidR="00815460" w:rsidRPr="00815460" w:rsidRDefault="00815460" w:rsidP="00322062">
                            <w:pPr>
                              <w:ind w:left="209" w:hangingChars="87" w:hanging="209"/>
                            </w:pPr>
                            <w:r w:rsidRPr="00815460">
                              <w:rPr>
                                <w:rFonts w:hint="eastAsia"/>
                              </w:rPr>
                              <w:t>・避難行動要支援者や訪日外国人など災害時に支援が必要な人への対応</w:t>
                            </w:r>
                          </w:p>
                          <w:p w:rsidR="00815460" w:rsidRPr="00A03286" w:rsidRDefault="00815460" w:rsidP="00322062">
                            <w:pPr>
                              <w:ind w:left="209" w:hangingChars="87" w:hanging="209"/>
                            </w:pPr>
                            <w:r w:rsidRPr="00815460">
                              <w:rPr>
                                <w:rFonts w:hint="eastAsia"/>
                              </w:rPr>
                              <w:t>・帰宅困難者対策や</w:t>
                            </w:r>
                            <w:r w:rsidRPr="00815460">
                              <w:t>BCP策定など企業の災害対応力の強化、官民協働の体制</w:t>
                            </w:r>
                            <w:r w:rsidRPr="00815460">
                              <w:rPr>
                                <w:rFonts w:hint="eastAsia"/>
                              </w:rPr>
                              <w:t>構築など推進体制の整備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AF80BC" id="テキスト ボックス 4" o:spid="_x0000_s1035" type="#_x0000_t202" style="position:absolute;left:0;text-align:left;margin-left:393.2pt;margin-top:20.65pt;width:444.4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" strokeweight=".5pt">
                <v:textbox style="mso-fit-shape-to-text:t">
                  <w:txbxContent>
                    <w:p w:rsidR="00815460" w:rsidRPr="00815460" w:rsidRDefault="00815460" w:rsidP="00322062">
                      <w:pPr>
                        <w:ind w:left="209" w:hangingChars="87" w:hanging="209"/>
                      </w:pPr>
                      <w:r>
                        <w:rPr>
                          <w:rFonts w:hint="eastAsia"/>
                        </w:rPr>
                        <w:t>・</w:t>
                      </w:r>
                      <w:r w:rsidRPr="00815460">
                        <w:rPr>
                          <w:rFonts w:hint="eastAsia"/>
                        </w:rPr>
                        <w:t>災害時に、自ら考え適切な行動をしていただけるよう、リスクを把握するなど、正しい防災知識の習得及び防災意識の醸成</w:t>
                      </w:r>
                    </w:p>
                    <w:p w:rsidR="00815460" w:rsidRPr="00815460" w:rsidRDefault="00815460" w:rsidP="00322062">
                      <w:pPr>
                        <w:ind w:left="209" w:hangingChars="87" w:hanging="209"/>
                      </w:pPr>
                      <w:r w:rsidRPr="00815460">
                        <w:rPr>
                          <w:rFonts w:hint="eastAsia"/>
                        </w:rPr>
                        <w:t>・家具の転倒防止や建築物の耐震化など、自らの命は自らが守る</w:t>
                      </w:r>
                    </w:p>
                    <w:p w:rsidR="00815460" w:rsidRPr="00815460" w:rsidRDefault="00815460" w:rsidP="00322062">
                      <w:pPr>
                        <w:ind w:left="209" w:hangingChars="87" w:hanging="209"/>
                      </w:pPr>
                      <w:r w:rsidRPr="00815460">
                        <w:rPr>
                          <w:rFonts w:hint="eastAsia"/>
                        </w:rPr>
                        <w:t>・近隣住民の助け合い、地域の防災活動への参画など共助の取組みの推進</w:t>
                      </w:r>
                    </w:p>
                    <w:p w:rsidR="00815460" w:rsidRPr="00815460" w:rsidRDefault="00815460" w:rsidP="00322062">
                      <w:pPr>
                        <w:ind w:left="209" w:hangingChars="87" w:hanging="209"/>
                      </w:pPr>
                      <w:r w:rsidRPr="00815460">
                        <w:rPr>
                          <w:rFonts w:hint="eastAsia"/>
                        </w:rPr>
                        <w:t>・避難行動要支援者や訪日外国人など災害時に支援が必要な人への対応</w:t>
                      </w:r>
                    </w:p>
                    <w:p w:rsidR="00815460" w:rsidRPr="00A03286" w:rsidRDefault="00815460" w:rsidP="00322062">
                      <w:pPr>
                        <w:ind w:left="209" w:hangingChars="87" w:hanging="209"/>
                      </w:pPr>
                      <w:r w:rsidRPr="00815460">
                        <w:rPr>
                          <w:rFonts w:hint="eastAsia"/>
                        </w:rPr>
                        <w:t>・帰宅困難者対策や</w:t>
                      </w:r>
                      <w:r w:rsidRPr="00815460">
                        <w:t>BCP策定など企業の災害対応力の強化、官民協働の体制</w:t>
                      </w:r>
                      <w:r w:rsidRPr="00815460">
                        <w:rPr>
                          <w:rFonts w:hint="eastAsia"/>
                        </w:rPr>
                        <w:t>構築など推進体制の整備</w:t>
                      </w:r>
                    </w:p>
                  </w:txbxContent>
                </v:textbox>
                <w10:wrap type="square" anchorx="margin"/>
              </v:shape>
            </w:pict>
          </mc:Fallback>
        </mc:AlternateContent>
      </w:r>
      <w:r w:rsidR="00DF3CCA">
        <w:rPr>
          <w:rFonts w:ascii="ＭＳ ゴシック" w:eastAsia="ＭＳ ゴシック" w:hAnsi="ＭＳ ゴシック" w:hint="eastAsia"/>
        </w:rPr>
        <w:t>〔</w:t>
      </w:r>
      <w:r w:rsidR="00470929" w:rsidRPr="006D7A5F">
        <w:rPr>
          <w:rFonts w:ascii="ＭＳ ゴシック" w:eastAsia="ＭＳ ゴシック" w:hAnsi="ＭＳ ゴシック" w:hint="eastAsia"/>
        </w:rPr>
        <w:t>検討</w:t>
      </w:r>
      <w:r w:rsidR="004D3D67" w:rsidRPr="006D7A5F">
        <w:rPr>
          <w:rFonts w:ascii="ＭＳ ゴシック" w:eastAsia="ＭＳ ゴシック" w:hAnsi="ＭＳ ゴシック" w:hint="eastAsia"/>
        </w:rPr>
        <w:t>の視点</w:t>
      </w:r>
      <w:r w:rsidR="00DF3CCA">
        <w:rPr>
          <w:rFonts w:ascii="ＭＳ ゴシック" w:eastAsia="ＭＳ ゴシック" w:hAnsi="ＭＳ ゴシック" w:hint="eastAsia"/>
        </w:rPr>
        <w:t>〕</w:t>
      </w:r>
      <w:r w:rsidR="006C07C4" w:rsidRPr="00444F34">
        <w:rPr>
          <w:rFonts w:hint="eastAsia"/>
        </w:rPr>
        <w:t>（※他府県事例</w:t>
      </w:r>
      <w:r w:rsidR="00444F34">
        <w:rPr>
          <w:rFonts w:hint="eastAsia"/>
        </w:rPr>
        <w:t>を</w:t>
      </w:r>
      <w:r w:rsidR="006C07C4" w:rsidRPr="00444F34">
        <w:rPr>
          <w:rFonts w:hint="eastAsia"/>
        </w:rPr>
        <w:t>参考）</w:t>
      </w:r>
    </w:p>
    <w:p w:rsidR="00604FD7" w:rsidRDefault="00604FD7" w:rsidP="00DF3CCA">
      <w:pPr>
        <w:ind w:firstLineChars="300" w:firstLine="720"/>
      </w:pPr>
    </w:p>
    <w:p w:rsidR="00604FD7" w:rsidRDefault="00604FD7" w:rsidP="00DF3CCA">
      <w:pPr>
        <w:ind w:firstLineChars="300" w:firstLine="720"/>
      </w:pPr>
    </w:p>
    <w:p w:rsidR="00604FD7" w:rsidRPr="00836772" w:rsidRDefault="00604FD7" w:rsidP="00604FD7">
      <w:pPr>
        <w:jc w:val="right"/>
        <w:rPr>
          <w:rFonts w:ascii="ＭＳ ゴシック" w:eastAsia="ＭＳ ゴシック" w:hAnsi="ＭＳ ゴシック"/>
          <w:sz w:val="28"/>
          <w:szCs w:val="28"/>
          <w:bdr w:val="single" w:sz="4" w:space="0" w:color="auto"/>
        </w:rPr>
      </w:pPr>
      <w:r w:rsidRPr="00836772">
        <w:rPr>
          <w:rFonts w:ascii="ＭＳ ゴシック" w:eastAsia="ＭＳ ゴシック" w:hAnsi="ＭＳ ゴシック" w:hint="eastAsia"/>
          <w:sz w:val="28"/>
          <w:szCs w:val="28"/>
          <w:bdr w:val="single" w:sz="4" w:space="0" w:color="auto"/>
        </w:rPr>
        <w:lastRenderedPageBreak/>
        <w:t>参</w:t>
      </w:r>
      <w:r>
        <w:rPr>
          <w:rFonts w:ascii="ＭＳ ゴシック" w:eastAsia="ＭＳ ゴシック" w:hAnsi="ＭＳ ゴシック" w:hint="eastAsia"/>
          <w:sz w:val="28"/>
          <w:szCs w:val="28"/>
          <w:bdr w:val="single" w:sz="4" w:space="0" w:color="auto"/>
        </w:rPr>
        <w:t xml:space="preserve">　</w:t>
      </w:r>
      <w:r w:rsidRPr="00836772">
        <w:rPr>
          <w:rFonts w:ascii="ＭＳ ゴシック" w:eastAsia="ＭＳ ゴシック" w:hAnsi="ＭＳ ゴシック" w:hint="eastAsia"/>
          <w:sz w:val="28"/>
          <w:szCs w:val="28"/>
          <w:bdr w:val="single" w:sz="4" w:space="0" w:color="auto"/>
        </w:rPr>
        <w:t>考</w:t>
      </w:r>
    </w:p>
    <w:p w:rsidR="00604FD7" w:rsidRDefault="00604FD7" w:rsidP="00604FD7">
      <w:pPr>
        <w:jc w:val="center"/>
        <w:rPr>
          <w:rFonts w:ascii="ＭＳ ゴシック" w:eastAsia="ＭＳ ゴシック" w:hAnsi="ＭＳ ゴシック"/>
        </w:rPr>
      </w:pPr>
      <w:r>
        <w:rPr>
          <w:rFonts w:ascii="ＭＳ ゴシック" w:eastAsia="ＭＳ ゴシック" w:hAnsi="ＭＳ ゴシック" w:hint="eastAsia"/>
        </w:rPr>
        <w:t>「自助」「共助」の推進方策にかかる意見など</w:t>
      </w:r>
    </w:p>
    <w:p w:rsidR="00604FD7" w:rsidRDefault="00604FD7" w:rsidP="00604FD7">
      <w:pPr>
        <w:rPr>
          <w:rFonts w:ascii="ＭＳ ゴシック" w:eastAsia="ＭＳ ゴシック" w:hAnsi="ＭＳ ゴシック"/>
        </w:rPr>
      </w:pPr>
    </w:p>
    <w:p w:rsidR="00604FD7" w:rsidRDefault="00604FD7" w:rsidP="00604FD7">
      <w:pPr>
        <w:rPr>
          <w:rFonts w:ascii="ＭＳ ゴシック" w:eastAsia="ＭＳ ゴシック" w:hAnsi="ＭＳ ゴシック"/>
        </w:rPr>
      </w:pPr>
    </w:p>
    <w:p w:rsidR="00604FD7" w:rsidRPr="006D7A5F" w:rsidRDefault="00604FD7" w:rsidP="00604FD7">
      <w:pPr>
        <w:rPr>
          <w:rFonts w:ascii="ＭＳ ゴシック" w:eastAsia="ＭＳ ゴシック" w:hAnsi="ＭＳ ゴシック"/>
        </w:rPr>
      </w:pPr>
      <w:r w:rsidRPr="00836772">
        <w:rPr>
          <w:noProof/>
        </w:rPr>
        <mc:AlternateContent>
          <mc:Choice Requires="wps">
            <w:drawing>
              <wp:anchor distT="45720" distB="45720" distL="114300" distR="114300" simplePos="0" relativeHeight="251682816" behindDoc="0" locked="0" layoutInCell="1" allowOverlap="1" wp14:anchorId="7384D8A8" wp14:editId="4A78A6E2">
                <wp:simplePos x="0" y="0"/>
                <wp:positionH relativeFrom="margin">
                  <wp:posOffset>137160</wp:posOffset>
                </wp:positionH>
                <wp:positionV relativeFrom="paragraph">
                  <wp:posOffset>314960</wp:posOffset>
                </wp:positionV>
                <wp:extent cx="5601335" cy="1404620"/>
                <wp:effectExtent l="0" t="0" r="18415" b="25400"/>
                <wp:wrapTopAndBottom/>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335" cy="1404620"/>
                        </a:xfrm>
                        <a:prstGeom prst="rect">
                          <a:avLst/>
                        </a:prstGeom>
                        <a:solidFill>
                          <a:srgbClr val="FFFFFF"/>
                        </a:solidFill>
                        <a:ln w="9525">
                          <a:solidFill>
                            <a:srgbClr val="000000"/>
                          </a:solidFill>
                          <a:miter lim="800000"/>
                          <a:headEnd/>
                          <a:tailEnd/>
                        </a:ln>
                      </wps:spPr>
                      <wps:txbx>
                        <w:txbxContent>
                          <w:p w:rsidR="00604FD7" w:rsidRPr="00836772" w:rsidRDefault="00604FD7" w:rsidP="00604FD7">
                            <w:pPr>
                              <w:ind w:left="240" w:hangingChars="100" w:hanging="240"/>
                            </w:pPr>
                            <w:r w:rsidRPr="00836772">
                              <w:rPr>
                                <w:rFonts w:hint="eastAsia"/>
                              </w:rPr>
                              <w:t>・行政が全ての課題に対応することは困難であり、基本的には自助努力が必要ということを住民に理解してもらうことが必要。</w:t>
                            </w:r>
                          </w:p>
                          <w:p w:rsidR="00604FD7" w:rsidRPr="00836772" w:rsidRDefault="00604FD7" w:rsidP="00604FD7">
                            <w:pPr>
                              <w:ind w:left="240" w:hangingChars="100" w:hanging="240"/>
                            </w:pPr>
                            <w:r w:rsidRPr="00836772">
                              <w:rPr>
                                <w:rFonts w:hint="eastAsia"/>
                              </w:rPr>
                              <w:t>・地域全体の高齢化が進む中、自主防災組織で避難所を自主運営するのは困難。</w:t>
                            </w:r>
                          </w:p>
                          <w:p w:rsidR="00604FD7" w:rsidRPr="00836772" w:rsidRDefault="00604FD7" w:rsidP="00604FD7">
                            <w:pPr>
                              <w:ind w:left="240" w:hangingChars="100" w:hanging="240"/>
                            </w:pPr>
                            <w:r w:rsidRPr="00836772">
                              <w:rPr>
                                <w:rFonts w:hint="eastAsia"/>
                              </w:rPr>
                              <w:t>・行政機関による広範囲な支援には限界があるため、民間活用の検討やボランティア団体、社会福祉協議会等、専門知識を有する</w:t>
                            </w:r>
                            <w:r w:rsidRPr="00836772">
                              <w:t>NPOなどとの連携強化が必要。</w:t>
                            </w:r>
                          </w:p>
                          <w:p w:rsidR="00604FD7" w:rsidRPr="00836772" w:rsidRDefault="00604FD7" w:rsidP="00604FD7">
                            <w:pPr>
                              <w:ind w:left="240" w:hangingChars="100" w:hanging="240"/>
                            </w:pPr>
                            <w:r w:rsidRPr="00836772">
                              <w:rPr>
                                <w:rFonts w:hint="eastAsia"/>
                              </w:rPr>
                              <w:t>・中小企業の</w:t>
                            </w:r>
                            <w:r w:rsidRPr="00836772">
                              <w:t>BCP策定の際は、早期の事業再開だけでなく地域コミュニティの一員として復旧などに関わることも考慮が必要。</w:t>
                            </w:r>
                          </w:p>
                          <w:p w:rsidR="00604FD7" w:rsidRPr="00836772" w:rsidRDefault="00604FD7" w:rsidP="00604FD7">
                            <w:pPr>
                              <w:ind w:left="240" w:hangingChars="100" w:hanging="240"/>
                            </w:pPr>
                            <w:r w:rsidRPr="00836772">
                              <w:rPr>
                                <w:rFonts w:hint="eastAsia"/>
                              </w:rPr>
                              <w:t>・出勤及び帰宅困難者への対応や企業</w:t>
                            </w:r>
                            <w:r w:rsidRPr="00836772">
                              <w:t>BCPの策定促進など、府域内企業における帰宅困難者対策の充実と災害対応力のさらなる強化が必要。</w:t>
                            </w:r>
                          </w:p>
                          <w:p w:rsidR="00604FD7" w:rsidRPr="00836772" w:rsidRDefault="00604FD7" w:rsidP="00604FD7">
                            <w:pPr>
                              <w:ind w:left="240" w:hangingChars="100" w:hanging="240"/>
                            </w:pPr>
                            <w:r w:rsidRPr="00836772">
                              <w:rPr>
                                <w:rFonts w:hint="eastAsia"/>
                              </w:rPr>
                              <w:t>・日本語を話すことができる在住外国人、中長期に滞在する留学生や技能研修性などに、訪日外国人等のサポートをしてもらうような仕組みが必要。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84D8A8" id="_x0000_s1036" type="#_x0000_t202" style="position:absolute;left:0;text-align:left;margin-left:10.8pt;margin-top:24.8pt;width:441.05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">
                <v:textbox style="mso-fit-shape-to-text:t">
                  <w:txbxContent>
                    <w:p w:rsidR="00604FD7" w:rsidRPr="00836772" w:rsidRDefault="00604FD7" w:rsidP="00604FD7">
                      <w:pPr>
                        <w:ind w:left="240" w:hangingChars="100" w:hanging="240"/>
                      </w:pPr>
                      <w:r w:rsidRPr="00836772">
                        <w:rPr>
                          <w:rFonts w:hint="eastAsia"/>
                        </w:rPr>
                        <w:t>・行政が全ての課題に対応することは困難であり、基本的には自助努力が必要ということを住民に理解してもらうことが必要。</w:t>
                      </w:r>
                    </w:p>
                    <w:p w:rsidR="00604FD7" w:rsidRPr="00836772" w:rsidRDefault="00604FD7" w:rsidP="00604FD7">
                      <w:pPr>
                        <w:ind w:left="240" w:hangingChars="100" w:hanging="240"/>
                      </w:pPr>
                      <w:r w:rsidRPr="00836772">
                        <w:rPr>
                          <w:rFonts w:hint="eastAsia"/>
                        </w:rPr>
                        <w:t>・地域全体の高齢化が進む中、自主防災組織で避難所を自主運営するのは困難。</w:t>
                      </w:r>
                    </w:p>
                    <w:p w:rsidR="00604FD7" w:rsidRPr="00836772" w:rsidRDefault="00604FD7" w:rsidP="00604FD7">
                      <w:pPr>
                        <w:ind w:left="240" w:hangingChars="100" w:hanging="240"/>
                      </w:pPr>
                      <w:r w:rsidRPr="00836772">
                        <w:rPr>
                          <w:rFonts w:hint="eastAsia"/>
                        </w:rPr>
                        <w:t>・行政機関による広範囲な支援には限界があるため、民間活用の検討やボランティア団体、社会福祉協議会等、専門知識を有する</w:t>
                      </w:r>
                      <w:r w:rsidRPr="00836772">
                        <w:t>NPOなどとの連携強化が必要。</w:t>
                      </w:r>
                    </w:p>
                    <w:p w:rsidR="00604FD7" w:rsidRPr="00836772" w:rsidRDefault="00604FD7" w:rsidP="00604FD7">
                      <w:pPr>
                        <w:ind w:left="240" w:hangingChars="100" w:hanging="240"/>
                      </w:pPr>
                      <w:r w:rsidRPr="00836772">
                        <w:rPr>
                          <w:rFonts w:hint="eastAsia"/>
                        </w:rPr>
                        <w:t>・中小企業の</w:t>
                      </w:r>
                      <w:r w:rsidRPr="00836772">
                        <w:t>BCP策定の際は、早期の事業再開だけでなく地域コミュニティの一員として復旧などに関わることも考慮が必要。</w:t>
                      </w:r>
                    </w:p>
                    <w:p w:rsidR="00604FD7" w:rsidRPr="00836772" w:rsidRDefault="00604FD7" w:rsidP="00604FD7">
                      <w:pPr>
                        <w:ind w:left="240" w:hangingChars="100" w:hanging="240"/>
                      </w:pPr>
                      <w:r w:rsidRPr="00836772">
                        <w:rPr>
                          <w:rFonts w:hint="eastAsia"/>
                        </w:rPr>
                        <w:t>・出勤及び帰宅困難者への対応や企業</w:t>
                      </w:r>
                      <w:r w:rsidRPr="00836772">
                        <w:t>BCPの策定促進など、府域内企業における帰宅困難者対策の充実と災害対応力のさらなる強化が必要。</w:t>
                      </w:r>
                    </w:p>
                    <w:p w:rsidR="00604FD7" w:rsidRPr="00836772" w:rsidRDefault="00604FD7" w:rsidP="00604FD7">
                      <w:pPr>
                        <w:ind w:left="240" w:hangingChars="100" w:hanging="240"/>
                      </w:pPr>
                      <w:r w:rsidRPr="00836772">
                        <w:rPr>
                          <w:rFonts w:hint="eastAsia"/>
                        </w:rPr>
                        <w:t>・日本語を話すことができる在住外国人、中長期に滞在する留学生や技能研修性などに、訪日外国人等のサポートをしてもらうような仕組みが必要。</w:t>
                      </w:r>
                    </w:p>
                  </w:txbxContent>
                </v:textbox>
                <w10:wrap type="topAndBottom" anchorx="margin"/>
              </v:shape>
            </w:pict>
          </mc:Fallback>
        </mc:AlternateContent>
      </w:r>
      <w:r w:rsidRPr="006D7A5F">
        <w:rPr>
          <w:rFonts w:ascii="ＭＳ ゴシック" w:eastAsia="ＭＳ ゴシック" w:hAnsi="ＭＳ ゴシック" w:hint="eastAsia"/>
        </w:rPr>
        <w:t>■検討委員会における意見</w:t>
      </w:r>
    </w:p>
    <w:p w:rsidR="00604FD7" w:rsidRDefault="00604FD7" w:rsidP="00604FD7">
      <w:pPr>
        <w:ind w:leftChars="200" w:left="720" w:hangingChars="100" w:hanging="240"/>
      </w:pPr>
      <w:bookmarkStart w:id="0" w:name="_GoBack"/>
      <w:bookmarkEnd w:id="0"/>
    </w:p>
    <w:p w:rsidR="00604FD7" w:rsidRDefault="00604FD7" w:rsidP="00604FD7">
      <w:pPr>
        <w:rPr>
          <w:rFonts w:ascii="ＭＳ ゴシック" w:eastAsia="ＭＳ ゴシック" w:hAnsi="ＭＳ ゴシック"/>
        </w:rPr>
      </w:pPr>
      <w:r w:rsidRPr="00836772">
        <w:rPr>
          <w:noProof/>
        </w:rPr>
        <mc:AlternateContent>
          <mc:Choice Requires="wps">
            <w:drawing>
              <wp:anchor distT="45720" distB="45720" distL="114300" distR="114300" simplePos="0" relativeHeight="251684864" behindDoc="0" locked="0" layoutInCell="1" allowOverlap="1" wp14:anchorId="6B793851" wp14:editId="24726826">
                <wp:simplePos x="0" y="0"/>
                <wp:positionH relativeFrom="margin">
                  <wp:posOffset>137160</wp:posOffset>
                </wp:positionH>
                <wp:positionV relativeFrom="paragraph">
                  <wp:posOffset>315595</wp:posOffset>
                </wp:positionV>
                <wp:extent cx="5569560" cy="1991995"/>
                <wp:effectExtent l="0" t="0" r="12700" b="2730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9560" cy="1991995"/>
                        </a:xfrm>
                        <a:prstGeom prst="rect">
                          <a:avLst/>
                        </a:prstGeom>
                        <a:solidFill>
                          <a:srgbClr val="FFFFFF"/>
                        </a:solidFill>
                        <a:ln w="9525">
                          <a:solidFill>
                            <a:srgbClr val="000000"/>
                          </a:solidFill>
                          <a:miter lim="800000"/>
                          <a:headEnd/>
                          <a:tailEnd/>
                        </a:ln>
                      </wps:spPr>
                      <wps:txbx>
                        <w:txbxContent>
                          <w:p w:rsidR="00604FD7" w:rsidRPr="00836772" w:rsidRDefault="00604FD7" w:rsidP="00604FD7">
                            <w:pPr>
                              <w:ind w:left="240" w:hangingChars="100" w:hanging="240"/>
                            </w:pPr>
                            <w:r w:rsidRPr="00836772">
                              <w:rPr>
                                <w:rFonts w:hint="eastAsia"/>
                              </w:rPr>
                              <w:t>・災害が発生した直後は、防災意識は高いが、時間の経過とともに意識が薄れていく傾向がある。</w:t>
                            </w:r>
                          </w:p>
                          <w:p w:rsidR="00604FD7" w:rsidRPr="00836772" w:rsidRDefault="00604FD7" w:rsidP="00604FD7">
                            <w:pPr>
                              <w:ind w:left="240" w:hangingChars="100" w:hanging="240"/>
                            </w:pPr>
                            <w:r w:rsidRPr="00836772">
                              <w:rPr>
                                <w:rFonts w:hint="eastAsia"/>
                              </w:rPr>
                              <w:t>・災害に特化したグループではなく、違う目的で活動しているグループを防災に巻き込んでいく検討も必要。</w:t>
                            </w:r>
                          </w:p>
                          <w:p w:rsidR="00604FD7" w:rsidRPr="00836772" w:rsidRDefault="00604FD7" w:rsidP="00604FD7">
                            <w:pPr>
                              <w:ind w:left="240" w:hangingChars="100" w:hanging="240"/>
                            </w:pPr>
                            <w:r w:rsidRPr="00836772">
                              <w:rPr>
                                <w:rFonts w:hint="eastAsia"/>
                              </w:rPr>
                              <w:t>・地域や企業など、取組みができそうなところから着手し、そのためのサポートができる条例や施策を行うことも必要。</w:t>
                            </w:r>
                          </w:p>
                          <w:p w:rsidR="00604FD7" w:rsidRPr="00836772" w:rsidRDefault="00604FD7" w:rsidP="00604FD7">
                            <w:pPr>
                              <w:ind w:left="240" w:hangingChars="100" w:hanging="240"/>
                            </w:pPr>
                            <w:r w:rsidRPr="00836772">
                              <w:rPr>
                                <w:rFonts w:hint="eastAsia"/>
                              </w:rPr>
                              <w:t>・企業の防災対策を進めるには、条例は効果的であり、金銭的なものより「公表」という企業イメージに影響を与えるような罰則も促進策として検討すべき。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793851" id="_x0000_s1037" type="#_x0000_t202" style="position:absolute;left:0;text-align:left;margin-left:10.8pt;margin-top:24.85pt;width:438.55pt;height:156.85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">
                <v:textbox style="mso-fit-shape-to-text:t">
                  <w:txbxContent>
                    <w:p w:rsidR="00604FD7" w:rsidRPr="00836772" w:rsidRDefault="00604FD7" w:rsidP="00604FD7">
                      <w:pPr>
                        <w:ind w:left="240" w:hangingChars="100" w:hanging="240"/>
                      </w:pPr>
                      <w:r w:rsidRPr="00836772">
                        <w:rPr>
                          <w:rFonts w:hint="eastAsia"/>
                        </w:rPr>
                        <w:t>・災害が発生した直後は、防災意識は高いが、時間の経過とともに意識が薄れていく傾向がある。</w:t>
                      </w:r>
                    </w:p>
                    <w:p w:rsidR="00604FD7" w:rsidRPr="00836772" w:rsidRDefault="00604FD7" w:rsidP="00604FD7">
                      <w:pPr>
                        <w:ind w:left="240" w:hangingChars="100" w:hanging="240"/>
                      </w:pPr>
                      <w:r w:rsidRPr="00836772">
                        <w:rPr>
                          <w:rFonts w:hint="eastAsia"/>
                        </w:rPr>
                        <w:t>・災害に特化したグループではなく、違う目的で活動しているグループを防災に巻き込んでいく検討も必要。</w:t>
                      </w:r>
                    </w:p>
                    <w:p w:rsidR="00604FD7" w:rsidRPr="00836772" w:rsidRDefault="00604FD7" w:rsidP="00604FD7">
                      <w:pPr>
                        <w:ind w:left="240" w:hangingChars="100" w:hanging="240"/>
                      </w:pPr>
                      <w:r w:rsidRPr="00836772">
                        <w:rPr>
                          <w:rFonts w:hint="eastAsia"/>
                        </w:rPr>
                        <w:t>・地域や企業など、取組みができそうなところから着手し、そのためのサポートができる条例や施策を行うことも必要。</w:t>
                      </w:r>
                    </w:p>
                    <w:p w:rsidR="00604FD7" w:rsidRPr="00836772" w:rsidRDefault="00604FD7" w:rsidP="00604FD7">
                      <w:pPr>
                        <w:ind w:left="240" w:hangingChars="100" w:hanging="240"/>
                      </w:pPr>
                      <w:r w:rsidRPr="00836772">
                        <w:rPr>
                          <w:rFonts w:hint="eastAsia"/>
                        </w:rPr>
                        <w:t>・企業の防災対策を進めるには、条例は効果的であり、金銭的なものより「公表」という企業イメージに影響を与えるような罰則も促進策として検討すべき。</w:t>
                      </w:r>
                    </w:p>
                  </w:txbxContent>
                </v:textbox>
                <w10:wrap type="square" anchorx="margin"/>
              </v:shape>
            </w:pict>
          </mc:Fallback>
        </mc:AlternateContent>
      </w:r>
      <w:r w:rsidRPr="006D7A5F">
        <w:rPr>
          <w:rFonts w:ascii="ＭＳ ゴシック" w:eastAsia="ＭＳ ゴシック" w:hAnsi="ＭＳ ゴシック" w:hint="eastAsia"/>
        </w:rPr>
        <w:t>■これまでに有識者や関係団体等からいただいた意見</w:t>
      </w:r>
    </w:p>
    <w:p w:rsidR="00604FD7" w:rsidRPr="00604FD7" w:rsidRDefault="00604FD7" w:rsidP="00604FD7">
      <w:pPr>
        <w:rPr>
          <w:rFonts w:ascii="ＭＳ ゴシック" w:eastAsia="ＭＳ ゴシック" w:hAnsi="ＭＳ ゴシック" w:hint="eastAsia"/>
        </w:rPr>
      </w:pPr>
    </w:p>
    <w:sectPr w:rsidR="00604FD7" w:rsidRPr="00604FD7" w:rsidSect="00EB21C5">
      <w:headerReference w:type="default" r:id="rId8"/>
      <w:headerReference w:type="first" r:id="rId9"/>
      <w:pgSz w:w="11906" w:h="16838" w:code="9"/>
      <w:pgMar w:top="1134" w:right="1134" w:bottom="1134" w:left="1134" w:header="454"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886" w:rsidRDefault="00456886" w:rsidP="00C949E5">
      <w:r>
        <w:separator/>
      </w:r>
    </w:p>
  </w:endnote>
  <w:endnote w:type="continuationSeparator" w:id="0">
    <w:p w:rsidR="00456886" w:rsidRDefault="00456886" w:rsidP="00C9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886" w:rsidRDefault="00456886" w:rsidP="00C949E5">
      <w:r>
        <w:separator/>
      </w:r>
    </w:p>
  </w:footnote>
  <w:footnote w:type="continuationSeparator" w:id="0">
    <w:p w:rsidR="00456886" w:rsidRDefault="00456886" w:rsidP="00C94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CC8" w:rsidRDefault="00D15CC8" w:rsidP="00D15CC8">
    <w:pPr>
      <w:pStyle w:val="a5"/>
      <w:jc w:val="right"/>
    </w:pPr>
  </w:p>
  <w:p w:rsidR="00D15CC8" w:rsidRDefault="00D15CC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FD5" w:rsidRDefault="001B6FD5" w:rsidP="001B6FD5">
    <w:pPr>
      <w:pStyle w:val="a5"/>
      <w:jc w:val="right"/>
    </w:pPr>
    <w:r>
      <w:fldChar w:fldCharType="begin"/>
    </w:r>
    <w:r>
      <w:instrText xml:space="preserve"> </w:instrText>
    </w:r>
    <w:r>
      <w:rPr>
        <w:rFonts w:hint="eastAsia"/>
      </w:rPr>
      <w:instrText>TIME \@ "ggge年M月d日"</w:instrText>
    </w:r>
    <w:r>
      <w:instrText xml:space="preserve"> </w:instrText>
    </w:r>
    <w:r>
      <w:fldChar w:fldCharType="separate"/>
    </w:r>
    <w:r w:rsidR="00604FD7">
      <w:rPr>
        <w:rFonts w:hint="eastAsia"/>
        <w:noProof/>
      </w:rPr>
      <w:t>平成</w:t>
    </w:r>
    <w:r w:rsidR="00604FD7">
      <w:rPr>
        <w:noProof/>
      </w:rPr>
      <w:t>30年11月27日</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01738"/>
    <w:multiLevelType w:val="hybridMultilevel"/>
    <w:tmpl w:val="D960EE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09114D"/>
    <w:multiLevelType w:val="hybridMultilevel"/>
    <w:tmpl w:val="D200D5FC"/>
    <w:lvl w:ilvl="0" w:tplc="5E9614F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rawingGridVerticalSpacing w:val="33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64E"/>
    <w:rsid w:val="00016EC3"/>
    <w:rsid w:val="00021048"/>
    <w:rsid w:val="000452AB"/>
    <w:rsid w:val="00056067"/>
    <w:rsid w:val="00086F20"/>
    <w:rsid w:val="00091BBD"/>
    <w:rsid w:val="00095CC2"/>
    <w:rsid w:val="000E0156"/>
    <w:rsid w:val="000F45A0"/>
    <w:rsid w:val="00145E6B"/>
    <w:rsid w:val="00154456"/>
    <w:rsid w:val="00161214"/>
    <w:rsid w:val="00167AFD"/>
    <w:rsid w:val="001B6FD5"/>
    <w:rsid w:val="00211F74"/>
    <w:rsid w:val="00217934"/>
    <w:rsid w:val="00242C84"/>
    <w:rsid w:val="00250565"/>
    <w:rsid w:val="002542E9"/>
    <w:rsid w:val="00277D86"/>
    <w:rsid w:val="002C464E"/>
    <w:rsid w:val="00322062"/>
    <w:rsid w:val="00325FBE"/>
    <w:rsid w:val="003357F4"/>
    <w:rsid w:val="00342823"/>
    <w:rsid w:val="00367F28"/>
    <w:rsid w:val="00392483"/>
    <w:rsid w:val="003A12F5"/>
    <w:rsid w:val="003C1378"/>
    <w:rsid w:val="003E3362"/>
    <w:rsid w:val="003F5236"/>
    <w:rsid w:val="00406AB8"/>
    <w:rsid w:val="0041219E"/>
    <w:rsid w:val="004303B0"/>
    <w:rsid w:val="00444F34"/>
    <w:rsid w:val="00456886"/>
    <w:rsid w:val="0046452F"/>
    <w:rsid w:val="00470929"/>
    <w:rsid w:val="00481859"/>
    <w:rsid w:val="004837FA"/>
    <w:rsid w:val="004C2EDC"/>
    <w:rsid w:val="004C79B7"/>
    <w:rsid w:val="004D3D67"/>
    <w:rsid w:val="004E3B9D"/>
    <w:rsid w:val="005365ED"/>
    <w:rsid w:val="005E75C6"/>
    <w:rsid w:val="0060316B"/>
    <w:rsid w:val="00603BCA"/>
    <w:rsid w:val="00604FD7"/>
    <w:rsid w:val="006065D1"/>
    <w:rsid w:val="00630BEE"/>
    <w:rsid w:val="00673596"/>
    <w:rsid w:val="006767A1"/>
    <w:rsid w:val="006840ED"/>
    <w:rsid w:val="00693034"/>
    <w:rsid w:val="00695D38"/>
    <w:rsid w:val="006B6BD8"/>
    <w:rsid w:val="006C07C4"/>
    <w:rsid w:val="006C4C11"/>
    <w:rsid w:val="006D7A5F"/>
    <w:rsid w:val="0075417C"/>
    <w:rsid w:val="00773D9C"/>
    <w:rsid w:val="007863D5"/>
    <w:rsid w:val="007A4043"/>
    <w:rsid w:val="007B22BC"/>
    <w:rsid w:val="007F554A"/>
    <w:rsid w:val="00815460"/>
    <w:rsid w:val="008249A4"/>
    <w:rsid w:val="008A5735"/>
    <w:rsid w:val="008D68DB"/>
    <w:rsid w:val="00922F5D"/>
    <w:rsid w:val="00952B70"/>
    <w:rsid w:val="009B18F9"/>
    <w:rsid w:val="009B5EEB"/>
    <w:rsid w:val="009B7D04"/>
    <w:rsid w:val="009C50D4"/>
    <w:rsid w:val="009E6EB3"/>
    <w:rsid w:val="00A03286"/>
    <w:rsid w:val="00A27C2C"/>
    <w:rsid w:val="00A41818"/>
    <w:rsid w:val="00A844E4"/>
    <w:rsid w:val="00A84F9B"/>
    <w:rsid w:val="00AB5D6C"/>
    <w:rsid w:val="00AC6308"/>
    <w:rsid w:val="00AC7E81"/>
    <w:rsid w:val="00AF76A8"/>
    <w:rsid w:val="00AF79E0"/>
    <w:rsid w:val="00B06A57"/>
    <w:rsid w:val="00B23F9B"/>
    <w:rsid w:val="00B44E75"/>
    <w:rsid w:val="00B827C0"/>
    <w:rsid w:val="00BD690D"/>
    <w:rsid w:val="00C233F5"/>
    <w:rsid w:val="00C44550"/>
    <w:rsid w:val="00C53D42"/>
    <w:rsid w:val="00C632EC"/>
    <w:rsid w:val="00C71B16"/>
    <w:rsid w:val="00C72F8F"/>
    <w:rsid w:val="00C82DE3"/>
    <w:rsid w:val="00C84363"/>
    <w:rsid w:val="00C949E5"/>
    <w:rsid w:val="00CD2A57"/>
    <w:rsid w:val="00CD5B3F"/>
    <w:rsid w:val="00CE252C"/>
    <w:rsid w:val="00D07130"/>
    <w:rsid w:val="00D15CC8"/>
    <w:rsid w:val="00D16682"/>
    <w:rsid w:val="00D31416"/>
    <w:rsid w:val="00D463CE"/>
    <w:rsid w:val="00DC055A"/>
    <w:rsid w:val="00DE41BC"/>
    <w:rsid w:val="00DF3CCA"/>
    <w:rsid w:val="00E14C8D"/>
    <w:rsid w:val="00E37CFD"/>
    <w:rsid w:val="00E619CA"/>
    <w:rsid w:val="00E80AFC"/>
    <w:rsid w:val="00E918D7"/>
    <w:rsid w:val="00EB21C5"/>
    <w:rsid w:val="00F15938"/>
    <w:rsid w:val="00F344B0"/>
    <w:rsid w:val="00F379BC"/>
    <w:rsid w:val="00F47AFD"/>
    <w:rsid w:val="00F553A0"/>
    <w:rsid w:val="00F63095"/>
    <w:rsid w:val="00F65EFE"/>
    <w:rsid w:val="00F662C5"/>
    <w:rsid w:val="00F75629"/>
    <w:rsid w:val="00F85852"/>
    <w:rsid w:val="00FB1A53"/>
    <w:rsid w:val="00FB2CF5"/>
    <w:rsid w:val="00FD4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621D671"/>
  <w15:docId w15:val="{A6E7C22A-95A0-4867-9DE1-927BF3E8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color w:val="000000" w:themeColor="text1"/>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46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464E"/>
    <w:rPr>
      <w:rFonts w:asciiTheme="majorHAnsi" w:eastAsiaTheme="majorEastAsia" w:hAnsiTheme="majorHAnsi" w:cstheme="majorBidi"/>
      <w:sz w:val="18"/>
      <w:szCs w:val="18"/>
    </w:rPr>
  </w:style>
  <w:style w:type="paragraph" w:styleId="a5">
    <w:name w:val="header"/>
    <w:basedOn w:val="a"/>
    <w:link w:val="a6"/>
    <w:uiPriority w:val="99"/>
    <w:unhideWhenUsed/>
    <w:rsid w:val="00C949E5"/>
    <w:pPr>
      <w:tabs>
        <w:tab w:val="center" w:pos="4252"/>
        <w:tab w:val="right" w:pos="8504"/>
      </w:tabs>
      <w:snapToGrid w:val="0"/>
    </w:pPr>
  </w:style>
  <w:style w:type="character" w:customStyle="1" w:styleId="a6">
    <w:name w:val="ヘッダー (文字)"/>
    <w:basedOn w:val="a0"/>
    <w:link w:val="a5"/>
    <w:uiPriority w:val="99"/>
    <w:rsid w:val="00C949E5"/>
  </w:style>
  <w:style w:type="paragraph" w:styleId="a7">
    <w:name w:val="footer"/>
    <w:basedOn w:val="a"/>
    <w:link w:val="a8"/>
    <w:uiPriority w:val="99"/>
    <w:unhideWhenUsed/>
    <w:rsid w:val="00C949E5"/>
    <w:pPr>
      <w:tabs>
        <w:tab w:val="center" w:pos="4252"/>
        <w:tab w:val="right" w:pos="8504"/>
      </w:tabs>
      <w:snapToGrid w:val="0"/>
    </w:pPr>
  </w:style>
  <w:style w:type="character" w:customStyle="1" w:styleId="a8">
    <w:name w:val="フッター (文字)"/>
    <w:basedOn w:val="a0"/>
    <w:link w:val="a7"/>
    <w:uiPriority w:val="99"/>
    <w:rsid w:val="00C949E5"/>
  </w:style>
  <w:style w:type="table" w:styleId="a9">
    <w:name w:val="Table Grid"/>
    <w:basedOn w:val="a1"/>
    <w:uiPriority w:val="39"/>
    <w:rsid w:val="00536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D3D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B1A0F-78D3-4BEC-A1D4-27B569C7D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朝倉　一郎</dc:creator>
  <cp:keywords/>
  <dc:description/>
  <cp:lastModifiedBy>内屋　雅人</cp:lastModifiedBy>
  <cp:revision>7</cp:revision>
  <cp:lastPrinted>2018-11-16T07:55:00Z</cp:lastPrinted>
  <dcterms:created xsi:type="dcterms:W3CDTF">2018-11-16T01:52:00Z</dcterms:created>
  <dcterms:modified xsi:type="dcterms:W3CDTF">2018-11-27T10:41:00Z</dcterms:modified>
</cp:coreProperties>
</file>