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C59CF" w14:textId="1F6FFB90" w:rsidR="00141B34" w:rsidRPr="00FE43B5" w:rsidRDefault="00D24FB1">
      <w:r w:rsidRPr="00FE43B5">
        <w:rPr>
          <w:rFonts w:hint="eastAsia"/>
          <w:noProof/>
        </w:rPr>
        <mc:AlternateContent>
          <mc:Choice Requires="wps">
            <w:drawing>
              <wp:anchor distT="0" distB="0" distL="114300" distR="114300" simplePos="0" relativeHeight="251652608" behindDoc="0" locked="0" layoutInCell="1" allowOverlap="1" wp14:anchorId="0B6BF4AD" wp14:editId="3F57293D">
                <wp:simplePos x="0" y="0"/>
                <wp:positionH relativeFrom="column">
                  <wp:posOffset>-140970</wp:posOffset>
                </wp:positionH>
                <wp:positionV relativeFrom="page">
                  <wp:posOffset>579120</wp:posOffset>
                </wp:positionV>
                <wp:extent cx="1013460" cy="539115"/>
                <wp:effectExtent l="0" t="76200" r="91440" b="13335"/>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539115"/>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E419570" w14:textId="54DC45D1" w:rsidR="00141B34" w:rsidRDefault="00141B34">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24FB1" w:rsidRPr="009825CB">
                              <w:rPr>
                                <w:rFonts w:ascii="HG丸ｺﾞｼｯｸM-PRO" w:eastAsia="HG丸ｺﾞｼｯｸM-PRO"/>
                                <w:b/>
                                <w:sz w:val="32"/>
                                <w:szCs w:val="32"/>
                              </w:rPr>
                              <w:t>2</w:t>
                            </w:r>
                            <w:r w:rsidR="009D66D1" w:rsidRPr="009825CB">
                              <w:rPr>
                                <w:rFonts w:ascii="HG丸ｺﾞｼｯｸM-PRO" w:eastAsia="HG丸ｺﾞｼｯｸM-PRO" w:hint="eastAsia"/>
                                <w:b/>
                                <w:sz w:val="32"/>
                                <w:szCs w:val="32"/>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F4A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6" type="#_x0000_t98" style="position:absolute;left:0;text-align:left;margin-left:-11.1pt;margin-top:45.6pt;width:79.8pt;height:4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" adj="2403" fillcolor="#f9c">
                <v:shadow on="t" opacity=".5" offset="6pt,-6pt"/>
                <v:textbox inset="5.85pt,.7pt,5.85pt,.7pt">
                  <w:txbxContent>
                    <w:p w14:paraId="6E419570" w14:textId="54DC45D1" w:rsidR="00141B34" w:rsidRDefault="00141B34">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D24FB1" w:rsidRPr="009825CB">
                        <w:rPr>
                          <w:rFonts w:ascii="HG丸ｺﾞｼｯｸM-PRO" w:eastAsia="HG丸ｺﾞｼｯｸM-PRO"/>
                          <w:b/>
                          <w:sz w:val="32"/>
                          <w:szCs w:val="32"/>
                        </w:rPr>
                        <w:t>2</w:t>
                      </w:r>
                      <w:r w:rsidR="009D66D1" w:rsidRPr="009825CB">
                        <w:rPr>
                          <w:rFonts w:ascii="HG丸ｺﾞｼｯｸM-PRO" w:eastAsia="HG丸ｺﾞｼｯｸM-PRO" w:hint="eastAsia"/>
                          <w:b/>
                          <w:sz w:val="32"/>
                          <w:szCs w:val="32"/>
                        </w:rPr>
                        <w:t>7</w:t>
                      </w:r>
                    </w:p>
                  </w:txbxContent>
                </v:textbox>
                <w10:wrap anchory="page"/>
              </v:shape>
            </w:pict>
          </mc:Fallback>
        </mc:AlternateContent>
      </w:r>
      <w:r w:rsidR="007868B1" w:rsidRPr="00FE43B5">
        <w:rPr>
          <w:rFonts w:hint="eastAsia"/>
          <w:noProof/>
        </w:rPr>
        <mc:AlternateContent>
          <mc:Choice Requires="wps">
            <w:drawing>
              <wp:anchor distT="0" distB="0" distL="114300" distR="114300" simplePos="0" relativeHeight="251651584" behindDoc="0" locked="0" layoutInCell="1" allowOverlap="1" wp14:anchorId="64A1F3AA" wp14:editId="612BDCB2">
                <wp:simplePos x="0" y="0"/>
                <wp:positionH relativeFrom="column">
                  <wp:posOffset>-291465</wp:posOffset>
                </wp:positionH>
                <wp:positionV relativeFrom="page">
                  <wp:posOffset>901700</wp:posOffset>
                </wp:positionV>
                <wp:extent cx="6659880" cy="863600"/>
                <wp:effectExtent l="19050" t="76200" r="121920" b="3175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663"/>
                            <a:gd name="adj2" fmla="val 48262"/>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13A86D43" w14:textId="30833513" w:rsidR="00141B34" w:rsidRDefault="00141B34" w:rsidP="006003F8">
                            <w:pPr>
                              <w:snapToGrid w:val="0"/>
                              <w:ind w:firstLineChars="100" w:firstLine="281"/>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個人情報を扱</w:t>
                            </w:r>
                            <w:r w:rsidRPr="009825CB">
                              <w:rPr>
                                <w:rFonts w:ascii="ＭＳ Ｐゴシック" w:eastAsia="ＭＳ Ｐゴシック" w:hAnsi="ＭＳ Ｐゴシック" w:hint="eastAsia"/>
                                <w:b/>
                                <w:sz w:val="28"/>
                                <w:szCs w:val="28"/>
                              </w:rPr>
                              <w:t>う</w:t>
                            </w:r>
                            <w:r w:rsidR="00115DFD" w:rsidRPr="009825CB">
                              <w:rPr>
                                <w:rFonts w:ascii="ＭＳ Ｐゴシック" w:eastAsia="ＭＳ Ｐゴシック" w:hAnsi="ＭＳ Ｐゴシック" w:hint="eastAsia"/>
                                <w:b/>
                                <w:sz w:val="28"/>
                                <w:szCs w:val="28"/>
                              </w:rPr>
                              <w:t>際に</w:t>
                            </w:r>
                            <w:r w:rsidRPr="009825CB">
                              <w:rPr>
                                <w:rFonts w:ascii="ＭＳ Ｐゴシック" w:eastAsia="ＭＳ Ｐゴシック" w:hAnsi="ＭＳ Ｐゴシック" w:hint="eastAsia"/>
                                <w:b/>
                                <w:sz w:val="28"/>
                                <w:szCs w:val="28"/>
                              </w:rPr>
                              <w:t>気</w:t>
                            </w:r>
                            <w:r>
                              <w:rPr>
                                <w:rFonts w:ascii="ＭＳ Ｐゴシック" w:eastAsia="ＭＳ Ｐゴシック" w:hAnsi="ＭＳ Ｐゴシック" w:hint="eastAsia"/>
                                <w:b/>
                                <w:sz w:val="28"/>
                                <w:szCs w:val="28"/>
                              </w:rPr>
                              <w:t>をつけることを知りたい。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1F3AA"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7" type="#_x0000_t106" style="position:absolute;left:0;text-align:left;margin-left:-22.95pt;margin-top:71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" adj="1801,21225" fillcolor="#fc9">
                <v:shadow on="t" opacity=".5" offset="6pt,-6pt"/>
                <v:textbox inset="5.85pt,.7pt,5.85pt,.7pt">
                  <w:txbxContent>
                    <w:p w14:paraId="13A86D43" w14:textId="30833513" w:rsidR="00141B34" w:rsidRDefault="00141B34" w:rsidP="006003F8">
                      <w:pPr>
                        <w:snapToGrid w:val="0"/>
                        <w:ind w:firstLineChars="100" w:firstLine="281"/>
                        <w:rPr>
                          <w:rFonts w:ascii="ＭＳ Ｐゴシック" w:eastAsia="ＭＳ Ｐゴシック" w:hAnsi="ＭＳ Ｐゴシック"/>
                          <w:color w:val="FF0000"/>
                          <w:sz w:val="28"/>
                          <w:szCs w:val="28"/>
                        </w:rPr>
                      </w:pPr>
                      <w:r>
                        <w:rPr>
                          <w:rFonts w:ascii="ＭＳ Ｐゴシック" w:eastAsia="ＭＳ Ｐゴシック" w:hAnsi="ＭＳ Ｐゴシック" w:hint="eastAsia"/>
                          <w:b/>
                          <w:sz w:val="28"/>
                          <w:szCs w:val="28"/>
                        </w:rPr>
                        <w:t>個人情報を扱</w:t>
                      </w:r>
                      <w:r w:rsidRPr="009825CB">
                        <w:rPr>
                          <w:rFonts w:ascii="ＭＳ Ｐゴシック" w:eastAsia="ＭＳ Ｐゴシック" w:hAnsi="ＭＳ Ｐゴシック" w:hint="eastAsia"/>
                          <w:b/>
                          <w:sz w:val="28"/>
                          <w:szCs w:val="28"/>
                        </w:rPr>
                        <w:t>う</w:t>
                      </w:r>
                      <w:r w:rsidR="00115DFD" w:rsidRPr="009825CB">
                        <w:rPr>
                          <w:rFonts w:ascii="ＭＳ Ｐゴシック" w:eastAsia="ＭＳ Ｐゴシック" w:hAnsi="ＭＳ Ｐゴシック" w:hint="eastAsia"/>
                          <w:b/>
                          <w:sz w:val="28"/>
                          <w:szCs w:val="28"/>
                        </w:rPr>
                        <w:t>際に</w:t>
                      </w:r>
                      <w:r w:rsidRPr="009825CB">
                        <w:rPr>
                          <w:rFonts w:ascii="ＭＳ Ｐゴシック" w:eastAsia="ＭＳ Ｐゴシック" w:hAnsi="ＭＳ Ｐゴシック" w:hint="eastAsia"/>
                          <w:b/>
                          <w:sz w:val="28"/>
                          <w:szCs w:val="28"/>
                        </w:rPr>
                        <w:t>気</w:t>
                      </w:r>
                      <w:r>
                        <w:rPr>
                          <w:rFonts w:ascii="ＭＳ Ｐゴシック" w:eastAsia="ＭＳ Ｐゴシック" w:hAnsi="ＭＳ Ｐゴシック" w:hint="eastAsia"/>
                          <w:b/>
                          <w:sz w:val="28"/>
                          <w:szCs w:val="28"/>
                        </w:rPr>
                        <w:t>をつけることを知りたい。</w:t>
                      </w:r>
                    </w:p>
                  </w:txbxContent>
                </v:textbox>
                <w10:wrap anchory="page"/>
              </v:shape>
            </w:pict>
          </mc:Fallback>
        </mc:AlternateContent>
      </w:r>
    </w:p>
    <w:p w14:paraId="055E4700" w14:textId="77777777" w:rsidR="00141B34" w:rsidRPr="00FE43B5" w:rsidRDefault="00141B34"/>
    <w:p w14:paraId="0CD67497" w14:textId="77777777" w:rsidR="00141B34" w:rsidRPr="00FE43B5" w:rsidRDefault="00141B34"/>
    <w:p w14:paraId="1A437111" w14:textId="77777777" w:rsidR="00141B34" w:rsidRPr="00FE43B5" w:rsidRDefault="00141B34"/>
    <w:p w14:paraId="28555319" w14:textId="7E94E960" w:rsidR="00141B34" w:rsidRPr="00FE43B5" w:rsidRDefault="00115DFD">
      <w:r w:rsidRPr="00FE43B5">
        <w:rPr>
          <w:rFonts w:hint="eastAsia"/>
          <w:noProof/>
        </w:rPr>
        <mc:AlternateContent>
          <mc:Choice Requires="wps">
            <w:drawing>
              <wp:anchor distT="0" distB="0" distL="114300" distR="114300" simplePos="0" relativeHeight="251655168" behindDoc="0" locked="0" layoutInCell="1" allowOverlap="1" wp14:anchorId="6C350566" wp14:editId="3A30BEA6">
                <wp:simplePos x="0" y="0"/>
                <wp:positionH relativeFrom="margin">
                  <wp:posOffset>0</wp:posOffset>
                </wp:positionH>
                <wp:positionV relativeFrom="page">
                  <wp:posOffset>1774561</wp:posOffset>
                </wp:positionV>
                <wp:extent cx="6119495" cy="1409700"/>
                <wp:effectExtent l="0" t="0" r="14605" b="1905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1409700"/>
                        </a:xfrm>
                        <a:prstGeom prst="horizontalScroll">
                          <a:avLst>
                            <a:gd name="adj" fmla="val 10065"/>
                          </a:avLst>
                        </a:prstGeom>
                        <a:solidFill>
                          <a:srgbClr val="CCFFCC"/>
                        </a:solidFill>
                        <a:ln w="19050">
                          <a:solidFill>
                            <a:srgbClr val="000000"/>
                          </a:solidFill>
                          <a:round/>
                          <a:headEnd/>
                          <a:tailEnd/>
                        </a:ln>
                      </wps:spPr>
                      <wps:txbx>
                        <w:txbxContent>
                          <w:p w14:paraId="078EA8D2" w14:textId="11F093A6" w:rsidR="00141B34" w:rsidRPr="00E56E1D" w:rsidRDefault="0055698A" w:rsidP="00E664FC">
                            <w:pPr>
                              <w:ind w:firstLineChars="100" w:firstLine="216"/>
                              <w:rPr>
                                <w:rFonts w:ascii="HG丸ｺﾞｼｯｸM-PRO" w:eastAsia="HG丸ｺﾞｼｯｸM-PRO"/>
                                <w:color w:val="FF0000"/>
                                <w:spacing w:val="-2"/>
                                <w:sz w:val="22"/>
                                <w:szCs w:val="22"/>
                              </w:rPr>
                            </w:pPr>
                            <w:r w:rsidRPr="00E56E1D">
                              <w:rPr>
                                <w:rFonts w:ascii="HG丸ｺﾞｼｯｸM-PRO" w:eastAsia="HG丸ｺﾞｼｯｸM-PRO" w:hAnsi="ＭＳ 明朝" w:hint="eastAsia"/>
                                <w:spacing w:val="-2"/>
                                <w:sz w:val="22"/>
                                <w:szCs w:val="22"/>
                              </w:rPr>
                              <w:t>学</w:t>
                            </w:r>
                            <w:r w:rsidR="00340DA5" w:rsidRPr="00E56E1D">
                              <w:rPr>
                                <w:rFonts w:ascii="HG丸ｺﾞｼｯｸM-PRO" w:eastAsia="HG丸ｺﾞｼｯｸM-PRO" w:hAnsi="ＭＳ 明朝" w:hint="eastAsia"/>
                                <w:spacing w:val="-2"/>
                                <w:sz w:val="22"/>
                                <w:szCs w:val="22"/>
                              </w:rPr>
                              <w:t>校ではさまざまな</w:t>
                            </w:r>
                            <w:r w:rsidR="00340DA5" w:rsidRPr="00770E70">
                              <w:rPr>
                                <w:rFonts w:ascii="HG丸ｺﾞｼｯｸM-PRO" w:eastAsia="HG丸ｺﾞｼｯｸM-PRO" w:hAnsi="ＭＳ 明朝" w:hint="eastAsia"/>
                                <w:spacing w:val="-2"/>
                                <w:sz w:val="22"/>
                                <w:szCs w:val="22"/>
                              </w:rPr>
                              <w:t>個人情報を取り扱います。個人</w:t>
                            </w:r>
                            <w:r w:rsidR="00340DA5" w:rsidRPr="009825CB">
                              <w:rPr>
                                <w:rFonts w:ascii="HG丸ｺﾞｼｯｸM-PRO" w:eastAsia="HG丸ｺﾞｼｯｸM-PRO" w:hAnsi="ＭＳ 明朝" w:hint="eastAsia"/>
                                <w:spacing w:val="-2"/>
                                <w:sz w:val="22"/>
                                <w:szCs w:val="22"/>
                              </w:rPr>
                              <w:t>情報を扱う</w:t>
                            </w:r>
                            <w:r w:rsidRPr="009825CB">
                              <w:rPr>
                                <w:rFonts w:ascii="HG丸ｺﾞｼｯｸM-PRO" w:eastAsia="HG丸ｺﾞｼｯｸM-PRO" w:hAnsi="ＭＳ 明朝" w:hint="eastAsia"/>
                                <w:spacing w:val="-2"/>
                                <w:sz w:val="22"/>
                                <w:szCs w:val="22"/>
                              </w:rPr>
                              <w:t>ときには、</w:t>
                            </w:r>
                            <w:r w:rsidR="002D723F" w:rsidRPr="009825CB">
                              <w:rPr>
                                <w:rFonts w:ascii="HG丸ｺﾞｼｯｸM-PRO" w:eastAsia="HG丸ｺﾞｼｯｸM-PRO" w:hAnsi="ＭＳ 明朝" w:hint="eastAsia"/>
                                <w:spacing w:val="-2"/>
                                <w:sz w:val="22"/>
                                <w:szCs w:val="22"/>
                              </w:rPr>
                              <w:t>個人情報の保護に関する法律（以下「個人情報保護法</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という。</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や各地方自治体の個人情報保護法施行条例、適正管理のための方針や要綱</w:t>
                            </w:r>
                            <w:r w:rsidR="003A3B2D" w:rsidRPr="009825CB">
                              <w:rPr>
                                <w:rFonts w:ascii="HG丸ｺﾞｼｯｸM-PRO" w:eastAsia="HG丸ｺﾞｼｯｸM-PRO" w:hAnsi="ＭＳ 明朝" w:hint="eastAsia"/>
                                <w:spacing w:val="-2"/>
                                <w:sz w:val="22"/>
                                <w:szCs w:val="22"/>
                              </w:rPr>
                              <w:t>を十分に踏まえて、適正</w:t>
                            </w:r>
                            <w:r w:rsidR="003914A1" w:rsidRPr="009825CB">
                              <w:rPr>
                                <w:rFonts w:ascii="HG丸ｺﾞｼｯｸM-PRO" w:eastAsia="HG丸ｺﾞｼｯｸM-PRO" w:hAnsi="ＭＳ 明朝" w:hint="eastAsia"/>
                                <w:spacing w:val="-2"/>
                                <w:sz w:val="22"/>
                                <w:szCs w:val="22"/>
                              </w:rPr>
                              <w:t>に</w:t>
                            </w:r>
                            <w:r w:rsidR="003A3B2D" w:rsidRPr="009825CB">
                              <w:rPr>
                                <w:rFonts w:ascii="HG丸ｺﾞｼｯｸM-PRO" w:eastAsia="HG丸ｺﾞｼｯｸM-PRO" w:hAnsi="ＭＳ 明朝" w:hint="eastAsia"/>
                                <w:spacing w:val="-2"/>
                                <w:sz w:val="22"/>
                                <w:szCs w:val="22"/>
                              </w:rPr>
                              <w:t>取扱</w:t>
                            </w:r>
                            <w:r w:rsidR="003914A1" w:rsidRPr="009825CB">
                              <w:rPr>
                                <w:rFonts w:ascii="HG丸ｺﾞｼｯｸM-PRO" w:eastAsia="HG丸ｺﾞｼｯｸM-PRO" w:hAnsi="ＭＳ 明朝" w:hint="eastAsia"/>
                                <w:spacing w:val="-2"/>
                                <w:sz w:val="22"/>
                                <w:szCs w:val="22"/>
                              </w:rPr>
                              <w:t>うことが</w:t>
                            </w:r>
                            <w:r w:rsidR="003A3B2D" w:rsidRPr="009825CB">
                              <w:rPr>
                                <w:rFonts w:ascii="HG丸ｺﾞｼｯｸM-PRO" w:eastAsia="HG丸ｺﾞｼｯｸM-PRO" w:hAnsi="ＭＳ 明朝" w:hint="eastAsia"/>
                                <w:spacing w:val="-2"/>
                                <w:sz w:val="22"/>
                                <w:szCs w:val="22"/>
                              </w:rPr>
                              <w:t>必要です。</w:t>
                            </w:r>
                            <w:r w:rsidR="008C712A" w:rsidRPr="009825CB">
                              <w:rPr>
                                <w:rFonts w:ascii="HG丸ｺﾞｼｯｸM-PRO" w:eastAsia="HG丸ｺﾞｼｯｸM-PRO" w:hAnsi="ＭＳ 明朝" w:hint="eastAsia"/>
                                <w:spacing w:val="-2"/>
                                <w:sz w:val="22"/>
                              </w:rPr>
                              <w:t>また</w:t>
                            </w:r>
                            <w:r w:rsidR="00340DA5" w:rsidRPr="009825CB">
                              <w:rPr>
                                <w:rFonts w:ascii="HG丸ｺﾞｼｯｸM-PRO" w:eastAsia="HG丸ｺﾞｼｯｸM-PRO" w:hAnsi="ＭＳ 明朝" w:hint="eastAsia"/>
                                <w:spacing w:val="-2"/>
                                <w:sz w:val="22"/>
                                <w:szCs w:val="22"/>
                              </w:rPr>
                              <w:t>、子ども理解や適切な支援を行う</w:t>
                            </w:r>
                            <w:r w:rsidR="003A3B2D" w:rsidRPr="009825CB">
                              <w:rPr>
                                <w:rFonts w:ascii="HG丸ｺﾞｼｯｸM-PRO" w:eastAsia="HG丸ｺﾞｼｯｸM-PRO" w:hAnsi="ＭＳ 明朝" w:hint="eastAsia"/>
                                <w:spacing w:val="-2"/>
                                <w:sz w:val="22"/>
                                <w:szCs w:val="22"/>
                              </w:rPr>
                              <w:t>うえ</w:t>
                            </w:r>
                            <w:r w:rsidRPr="009825CB">
                              <w:rPr>
                                <w:rFonts w:ascii="HG丸ｺﾞｼｯｸM-PRO" w:eastAsia="HG丸ｺﾞｼｯｸM-PRO" w:hAnsi="ＭＳ 明朝" w:hint="eastAsia"/>
                                <w:spacing w:val="-2"/>
                                <w:sz w:val="22"/>
                                <w:szCs w:val="22"/>
                              </w:rPr>
                              <w:t>で、必要となる個人情報もあります。正しく個人情報を収集し、慎重に取り扱うよう心がけましょう。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0566" id="AutoShape 25" o:spid="_x0000_s1028" type="#_x0000_t98" style="position:absolute;left:0;text-align:left;margin-left:0;margin-top:139.75pt;width:481.85pt;height:111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" adj="2174" fillcolor="#cfc" strokeweight="1.5pt">
                <v:textbox inset="5.85pt,.7pt,5.85pt,.7pt">
                  <w:txbxContent>
                    <w:p w14:paraId="078EA8D2" w14:textId="11F093A6" w:rsidR="00141B34" w:rsidRPr="00E56E1D" w:rsidRDefault="0055698A" w:rsidP="00E664FC">
                      <w:pPr>
                        <w:ind w:firstLineChars="100" w:firstLine="216"/>
                        <w:rPr>
                          <w:rFonts w:ascii="HG丸ｺﾞｼｯｸM-PRO" w:eastAsia="HG丸ｺﾞｼｯｸM-PRO"/>
                          <w:color w:val="FF0000"/>
                          <w:spacing w:val="-2"/>
                          <w:sz w:val="22"/>
                          <w:szCs w:val="22"/>
                        </w:rPr>
                      </w:pPr>
                      <w:r w:rsidRPr="00E56E1D">
                        <w:rPr>
                          <w:rFonts w:ascii="HG丸ｺﾞｼｯｸM-PRO" w:eastAsia="HG丸ｺﾞｼｯｸM-PRO" w:hAnsi="ＭＳ 明朝" w:hint="eastAsia"/>
                          <w:spacing w:val="-2"/>
                          <w:sz w:val="22"/>
                          <w:szCs w:val="22"/>
                        </w:rPr>
                        <w:t>学</w:t>
                      </w:r>
                      <w:r w:rsidR="00340DA5" w:rsidRPr="00E56E1D">
                        <w:rPr>
                          <w:rFonts w:ascii="HG丸ｺﾞｼｯｸM-PRO" w:eastAsia="HG丸ｺﾞｼｯｸM-PRO" w:hAnsi="ＭＳ 明朝" w:hint="eastAsia"/>
                          <w:spacing w:val="-2"/>
                          <w:sz w:val="22"/>
                          <w:szCs w:val="22"/>
                        </w:rPr>
                        <w:t>校ではさまざまな</w:t>
                      </w:r>
                      <w:r w:rsidR="00340DA5" w:rsidRPr="00770E70">
                        <w:rPr>
                          <w:rFonts w:ascii="HG丸ｺﾞｼｯｸM-PRO" w:eastAsia="HG丸ｺﾞｼｯｸM-PRO" w:hAnsi="ＭＳ 明朝" w:hint="eastAsia"/>
                          <w:spacing w:val="-2"/>
                          <w:sz w:val="22"/>
                          <w:szCs w:val="22"/>
                        </w:rPr>
                        <w:t>個人情報を取り扱います。個人</w:t>
                      </w:r>
                      <w:r w:rsidR="00340DA5" w:rsidRPr="009825CB">
                        <w:rPr>
                          <w:rFonts w:ascii="HG丸ｺﾞｼｯｸM-PRO" w:eastAsia="HG丸ｺﾞｼｯｸM-PRO" w:hAnsi="ＭＳ 明朝" w:hint="eastAsia"/>
                          <w:spacing w:val="-2"/>
                          <w:sz w:val="22"/>
                          <w:szCs w:val="22"/>
                        </w:rPr>
                        <w:t>情報を扱う</w:t>
                      </w:r>
                      <w:r w:rsidRPr="009825CB">
                        <w:rPr>
                          <w:rFonts w:ascii="HG丸ｺﾞｼｯｸM-PRO" w:eastAsia="HG丸ｺﾞｼｯｸM-PRO" w:hAnsi="ＭＳ 明朝" w:hint="eastAsia"/>
                          <w:spacing w:val="-2"/>
                          <w:sz w:val="22"/>
                          <w:szCs w:val="22"/>
                        </w:rPr>
                        <w:t>ときには、</w:t>
                      </w:r>
                      <w:r w:rsidR="002D723F" w:rsidRPr="009825CB">
                        <w:rPr>
                          <w:rFonts w:ascii="HG丸ｺﾞｼｯｸM-PRO" w:eastAsia="HG丸ｺﾞｼｯｸM-PRO" w:hAnsi="ＭＳ 明朝" w:hint="eastAsia"/>
                          <w:spacing w:val="-2"/>
                          <w:sz w:val="22"/>
                          <w:szCs w:val="22"/>
                        </w:rPr>
                        <w:t>個人情報の保護に関する法律（以下「個人情報保護法</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という。</w:t>
                      </w:r>
                      <w:r w:rsidR="003914A1" w:rsidRPr="009825CB">
                        <w:rPr>
                          <w:rFonts w:ascii="HG丸ｺﾞｼｯｸM-PRO" w:eastAsia="HG丸ｺﾞｼｯｸM-PRO" w:hAnsi="ＭＳ 明朝" w:hint="eastAsia"/>
                          <w:spacing w:val="-2"/>
                          <w:sz w:val="22"/>
                          <w:szCs w:val="22"/>
                        </w:rPr>
                        <w:t>）</w:t>
                      </w:r>
                      <w:r w:rsidR="002D723F" w:rsidRPr="009825CB">
                        <w:rPr>
                          <w:rFonts w:ascii="HG丸ｺﾞｼｯｸM-PRO" w:eastAsia="HG丸ｺﾞｼｯｸM-PRO" w:hAnsi="ＭＳ 明朝" w:hint="eastAsia"/>
                          <w:spacing w:val="-2"/>
                          <w:sz w:val="22"/>
                          <w:szCs w:val="22"/>
                        </w:rPr>
                        <w:t>や各地方自治体の個人情報保護法施行条例、適正管理のための方針や要綱</w:t>
                      </w:r>
                      <w:r w:rsidR="003A3B2D" w:rsidRPr="009825CB">
                        <w:rPr>
                          <w:rFonts w:ascii="HG丸ｺﾞｼｯｸM-PRO" w:eastAsia="HG丸ｺﾞｼｯｸM-PRO" w:hAnsi="ＭＳ 明朝" w:hint="eastAsia"/>
                          <w:spacing w:val="-2"/>
                          <w:sz w:val="22"/>
                          <w:szCs w:val="22"/>
                        </w:rPr>
                        <w:t>を十分に踏まえて、適正</w:t>
                      </w:r>
                      <w:r w:rsidR="003914A1" w:rsidRPr="009825CB">
                        <w:rPr>
                          <w:rFonts w:ascii="HG丸ｺﾞｼｯｸM-PRO" w:eastAsia="HG丸ｺﾞｼｯｸM-PRO" w:hAnsi="ＭＳ 明朝" w:hint="eastAsia"/>
                          <w:spacing w:val="-2"/>
                          <w:sz w:val="22"/>
                          <w:szCs w:val="22"/>
                        </w:rPr>
                        <w:t>に</w:t>
                      </w:r>
                      <w:r w:rsidR="003A3B2D" w:rsidRPr="009825CB">
                        <w:rPr>
                          <w:rFonts w:ascii="HG丸ｺﾞｼｯｸM-PRO" w:eastAsia="HG丸ｺﾞｼｯｸM-PRO" w:hAnsi="ＭＳ 明朝" w:hint="eastAsia"/>
                          <w:spacing w:val="-2"/>
                          <w:sz w:val="22"/>
                          <w:szCs w:val="22"/>
                        </w:rPr>
                        <w:t>取扱</w:t>
                      </w:r>
                      <w:r w:rsidR="003914A1" w:rsidRPr="009825CB">
                        <w:rPr>
                          <w:rFonts w:ascii="HG丸ｺﾞｼｯｸM-PRO" w:eastAsia="HG丸ｺﾞｼｯｸM-PRO" w:hAnsi="ＭＳ 明朝" w:hint="eastAsia"/>
                          <w:spacing w:val="-2"/>
                          <w:sz w:val="22"/>
                          <w:szCs w:val="22"/>
                        </w:rPr>
                        <w:t>うことが</w:t>
                      </w:r>
                      <w:r w:rsidR="003A3B2D" w:rsidRPr="009825CB">
                        <w:rPr>
                          <w:rFonts w:ascii="HG丸ｺﾞｼｯｸM-PRO" w:eastAsia="HG丸ｺﾞｼｯｸM-PRO" w:hAnsi="ＭＳ 明朝" w:hint="eastAsia"/>
                          <w:spacing w:val="-2"/>
                          <w:sz w:val="22"/>
                          <w:szCs w:val="22"/>
                        </w:rPr>
                        <w:t>必要です。</w:t>
                      </w:r>
                      <w:r w:rsidR="008C712A" w:rsidRPr="009825CB">
                        <w:rPr>
                          <w:rFonts w:ascii="HG丸ｺﾞｼｯｸM-PRO" w:eastAsia="HG丸ｺﾞｼｯｸM-PRO" w:hAnsi="ＭＳ 明朝" w:hint="eastAsia"/>
                          <w:spacing w:val="-2"/>
                          <w:sz w:val="22"/>
                        </w:rPr>
                        <w:t>また</w:t>
                      </w:r>
                      <w:r w:rsidR="00340DA5" w:rsidRPr="009825CB">
                        <w:rPr>
                          <w:rFonts w:ascii="HG丸ｺﾞｼｯｸM-PRO" w:eastAsia="HG丸ｺﾞｼｯｸM-PRO" w:hAnsi="ＭＳ 明朝" w:hint="eastAsia"/>
                          <w:spacing w:val="-2"/>
                          <w:sz w:val="22"/>
                          <w:szCs w:val="22"/>
                        </w:rPr>
                        <w:t>、子ども理解や適切な支援を行う</w:t>
                      </w:r>
                      <w:r w:rsidR="003A3B2D" w:rsidRPr="009825CB">
                        <w:rPr>
                          <w:rFonts w:ascii="HG丸ｺﾞｼｯｸM-PRO" w:eastAsia="HG丸ｺﾞｼｯｸM-PRO" w:hAnsi="ＭＳ 明朝" w:hint="eastAsia"/>
                          <w:spacing w:val="-2"/>
                          <w:sz w:val="22"/>
                          <w:szCs w:val="22"/>
                        </w:rPr>
                        <w:t>うえ</w:t>
                      </w:r>
                      <w:r w:rsidRPr="009825CB">
                        <w:rPr>
                          <w:rFonts w:ascii="HG丸ｺﾞｼｯｸM-PRO" w:eastAsia="HG丸ｺﾞｼｯｸM-PRO" w:hAnsi="ＭＳ 明朝" w:hint="eastAsia"/>
                          <w:spacing w:val="-2"/>
                          <w:sz w:val="22"/>
                          <w:szCs w:val="22"/>
                        </w:rPr>
                        <w:t>で、必要となる個人情報もあります。正しく個人情報を収集し、慎重に取り扱うよう心がけましょう。</w:t>
                      </w:r>
                    </w:p>
                  </w:txbxContent>
                </v:textbox>
                <w10:wrap anchorx="margin" anchory="page"/>
              </v:shape>
            </w:pict>
          </mc:Fallback>
        </mc:AlternateContent>
      </w:r>
    </w:p>
    <w:p w14:paraId="6C61A937" w14:textId="2256FF82" w:rsidR="00141B34" w:rsidRPr="00FE43B5" w:rsidRDefault="00141B34"/>
    <w:p w14:paraId="79A59997" w14:textId="77777777" w:rsidR="00141B34" w:rsidRPr="00FE43B5" w:rsidRDefault="00141B34"/>
    <w:p w14:paraId="6102245F" w14:textId="77777777" w:rsidR="00141B34" w:rsidRPr="00FE43B5" w:rsidRDefault="00141B34"/>
    <w:p w14:paraId="2A3A4DB8" w14:textId="530EB538" w:rsidR="00141B34" w:rsidRPr="00FE43B5" w:rsidRDefault="00141B34"/>
    <w:p w14:paraId="19C45354" w14:textId="03F9CF17" w:rsidR="00141B34" w:rsidRPr="00FE43B5" w:rsidRDefault="00141B34"/>
    <w:p w14:paraId="1BBD7BEF" w14:textId="550C5DBF" w:rsidR="00141B34" w:rsidRPr="00FE43B5" w:rsidRDefault="00141B34"/>
    <w:p w14:paraId="4F483F10" w14:textId="567538A2" w:rsidR="00141B34" w:rsidRPr="00FE43B5" w:rsidRDefault="00C46A76">
      <w:r w:rsidRPr="00FE43B5">
        <w:rPr>
          <w:rFonts w:hint="eastAsia"/>
          <w:noProof/>
        </w:rPr>
        <mc:AlternateContent>
          <mc:Choice Requires="wps">
            <w:drawing>
              <wp:anchor distT="0" distB="0" distL="114300" distR="114300" simplePos="0" relativeHeight="251659264" behindDoc="0" locked="0" layoutInCell="1" allowOverlap="1" wp14:anchorId="78C232F8" wp14:editId="3FBB9AD3">
                <wp:simplePos x="0" y="0"/>
                <wp:positionH relativeFrom="margin">
                  <wp:posOffset>0</wp:posOffset>
                </wp:positionH>
                <wp:positionV relativeFrom="paragraph">
                  <wp:posOffset>207381</wp:posOffset>
                </wp:positionV>
                <wp:extent cx="6120130" cy="2691441"/>
                <wp:effectExtent l="0" t="0" r="13970" b="139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1441"/>
                        </a:xfrm>
                        <a:prstGeom prst="roundRect">
                          <a:avLst>
                            <a:gd name="adj" fmla="val 2815"/>
                          </a:avLst>
                        </a:prstGeom>
                        <a:solidFill>
                          <a:srgbClr val="FFFFFF"/>
                        </a:solidFill>
                        <a:ln w="19050">
                          <a:solidFill>
                            <a:srgbClr val="000000"/>
                          </a:solidFill>
                          <a:round/>
                          <a:headEnd/>
                          <a:tailEnd/>
                        </a:ln>
                      </wps:spPr>
                      <wps:txbx>
                        <w:txbxContent>
                          <w:p w14:paraId="22B2CB97" w14:textId="6A8D0DA7" w:rsidR="00141B34" w:rsidRPr="009825CB"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Pr="009825CB">
                              <w:rPr>
                                <w:rFonts w:ascii="ＭＳ Ｐゴシック" w:eastAsia="ＭＳ Ｐゴシック" w:hAnsi="ＭＳ Ｐゴシック" w:hint="eastAsia"/>
                                <w:b/>
                                <w:sz w:val="24"/>
                              </w:rPr>
                              <w:t xml:space="preserve">１　</w:t>
                            </w:r>
                            <w:r w:rsidR="00115DFD" w:rsidRPr="009825CB">
                              <w:rPr>
                                <w:rFonts w:ascii="ＭＳ Ｐゴシック" w:eastAsia="ＭＳ Ｐゴシック" w:hAnsi="ＭＳ Ｐゴシック" w:hint="eastAsia"/>
                                <w:b/>
                                <w:sz w:val="24"/>
                              </w:rPr>
                              <w:t>個人情報とは</w:t>
                            </w:r>
                          </w:p>
                          <w:p w14:paraId="70798451" w14:textId="5EB64159" w:rsidR="00115DFD"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個人情報</w:t>
                            </w:r>
                            <w:r w:rsidR="003A3B2D" w:rsidRPr="009825CB">
                              <w:rPr>
                                <w:rFonts w:ascii="ＭＳ Ｐ明朝" w:eastAsia="ＭＳ Ｐ明朝" w:hAnsi="ＭＳ Ｐ明朝" w:hint="eastAsia"/>
                                <w:sz w:val="24"/>
                              </w:rPr>
                              <w:t>保護法</w:t>
                            </w:r>
                            <w:r w:rsidR="00835DF4" w:rsidRPr="009825CB">
                              <w:rPr>
                                <w:rFonts w:ascii="ＭＳ Ｐ明朝" w:eastAsia="ＭＳ Ｐ明朝" w:hAnsi="ＭＳ Ｐ明朝" w:hint="eastAsia"/>
                                <w:sz w:val="24"/>
                              </w:rPr>
                              <w:t>に</w:t>
                            </w:r>
                            <w:r w:rsidRPr="009825CB">
                              <w:rPr>
                                <w:rFonts w:ascii="ＭＳ Ｐ明朝" w:eastAsia="ＭＳ Ｐ明朝" w:hAnsi="ＭＳ Ｐ明朝" w:hint="eastAsia"/>
                                <w:sz w:val="24"/>
                              </w:rPr>
                              <w:t>おける「個人情報」とは、生存する個人に関する情報で、以下の①又は②に該当するものをいいます。</w:t>
                            </w:r>
                          </w:p>
                          <w:p w14:paraId="0C1A1538" w14:textId="77777777"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氏名等により特定の個人を識別することができるもの（他の情報と容易に照合することができ、それにより特定の個人を識別することができることとなるものも含む。）</w:t>
                            </w:r>
                          </w:p>
                          <w:p w14:paraId="2C9D83F6" w14:textId="0D90EE7E"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個人番号（マイナンバー）や健康保険証の記号・番号、パスポート番号などの個人識別符号が含まれるもの</w:t>
                            </w:r>
                          </w:p>
                          <w:p w14:paraId="6D2821B0" w14:textId="4E28C779" w:rsidR="00141B34"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学校においては、例えば、児童生徒の</w:t>
                            </w:r>
                            <w:r w:rsidR="003A3B2D" w:rsidRPr="009825CB">
                              <w:rPr>
                                <w:rFonts w:ascii="ＭＳ Ｐ明朝" w:eastAsia="ＭＳ Ｐ明朝" w:hAnsi="ＭＳ Ｐ明朝" w:hint="eastAsia"/>
                                <w:sz w:val="24"/>
                              </w:rPr>
                              <w:t>名前</w:t>
                            </w:r>
                            <w:r w:rsidRPr="009825CB">
                              <w:rPr>
                                <w:rFonts w:ascii="ＭＳ Ｐ明朝" w:eastAsia="ＭＳ Ｐ明朝" w:hAnsi="ＭＳ Ｐ明朝" w:hint="eastAsia"/>
                                <w:sz w:val="24"/>
                              </w:rPr>
                              <w:t>や、児童生徒</w:t>
                            </w:r>
                            <w:r w:rsidR="003A3B2D" w:rsidRPr="009825CB">
                              <w:rPr>
                                <w:rFonts w:ascii="ＭＳ Ｐ明朝" w:eastAsia="ＭＳ Ｐ明朝" w:hAnsi="ＭＳ Ｐ明朝" w:hint="eastAsia"/>
                                <w:sz w:val="24"/>
                              </w:rPr>
                              <w:t>の名前</w:t>
                            </w:r>
                            <w:r w:rsidRPr="009825CB">
                              <w:rPr>
                                <w:rFonts w:ascii="ＭＳ Ｐ明朝" w:eastAsia="ＭＳ Ｐ明朝" w:hAnsi="ＭＳ Ｐ明朝" w:hint="eastAsia"/>
                                <w:sz w:val="24"/>
                              </w:rPr>
                              <w:t>と紐付く生年月日、出欠席情報、テストの評点や学習アプリの回答履歴等が個人情報に該当すると考えられます。</w:t>
                            </w:r>
                          </w:p>
                          <w:p w14:paraId="0D795B41" w14:textId="523E1AE5" w:rsidR="00D05FAC" w:rsidRPr="00D05FAC" w:rsidRDefault="00D05FAC"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学校が取り扱う個人情報には、教職員が本人から取得し</w:t>
                            </w:r>
                            <w:r w:rsidRPr="00D05FAC">
                              <w:rPr>
                                <w:rFonts w:ascii="ＭＳ Ｐ明朝" w:eastAsia="ＭＳ Ｐ明朝" w:hAnsi="ＭＳ Ｐ明朝" w:hint="eastAsia"/>
                                <w:sz w:val="24"/>
                              </w:rPr>
                              <w:t>た個人情報のみならず、子どもが以前に在籍していた学校から送付された指導要録の写しなど、学校が第三者から入手したものも含まれることに留意する必要があります。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232F8" id="AutoShape 27" o:spid="_x0000_s1029" style="position:absolute;left:0;text-align:left;margin-left:0;margin-top:16.35pt;width:481.9pt;height:21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" strokeweight="1.5pt">
                <v:textbox inset="5.85pt,.7pt,5.85pt,.7pt">
                  <w:txbxContent>
                    <w:p w14:paraId="22B2CB97" w14:textId="6A8D0DA7" w:rsidR="00141B34" w:rsidRPr="009825CB"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Ａ</w:t>
                      </w:r>
                      <w:r w:rsidRPr="009825CB">
                        <w:rPr>
                          <w:rFonts w:ascii="ＭＳ Ｐゴシック" w:eastAsia="ＭＳ Ｐゴシック" w:hAnsi="ＭＳ Ｐゴシック" w:hint="eastAsia"/>
                          <w:b/>
                          <w:sz w:val="24"/>
                        </w:rPr>
                        <w:t xml:space="preserve">１　</w:t>
                      </w:r>
                      <w:r w:rsidR="00115DFD" w:rsidRPr="009825CB">
                        <w:rPr>
                          <w:rFonts w:ascii="ＭＳ Ｐゴシック" w:eastAsia="ＭＳ Ｐゴシック" w:hAnsi="ＭＳ Ｐゴシック" w:hint="eastAsia"/>
                          <w:b/>
                          <w:sz w:val="24"/>
                        </w:rPr>
                        <w:t>個人情報とは</w:t>
                      </w:r>
                    </w:p>
                    <w:p w14:paraId="70798451" w14:textId="5EB64159" w:rsidR="00115DFD"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個人情報</w:t>
                      </w:r>
                      <w:r w:rsidR="003A3B2D" w:rsidRPr="009825CB">
                        <w:rPr>
                          <w:rFonts w:ascii="ＭＳ Ｐ明朝" w:eastAsia="ＭＳ Ｐ明朝" w:hAnsi="ＭＳ Ｐ明朝" w:hint="eastAsia"/>
                          <w:sz w:val="24"/>
                        </w:rPr>
                        <w:t>保護法</w:t>
                      </w:r>
                      <w:r w:rsidR="00835DF4" w:rsidRPr="009825CB">
                        <w:rPr>
                          <w:rFonts w:ascii="ＭＳ Ｐ明朝" w:eastAsia="ＭＳ Ｐ明朝" w:hAnsi="ＭＳ Ｐ明朝" w:hint="eastAsia"/>
                          <w:sz w:val="24"/>
                        </w:rPr>
                        <w:t>に</w:t>
                      </w:r>
                      <w:r w:rsidRPr="009825CB">
                        <w:rPr>
                          <w:rFonts w:ascii="ＭＳ Ｐ明朝" w:eastAsia="ＭＳ Ｐ明朝" w:hAnsi="ＭＳ Ｐ明朝" w:hint="eastAsia"/>
                          <w:sz w:val="24"/>
                        </w:rPr>
                        <w:t>おける「個人情報」とは、生存する個人に関する情報で、以下の①又は②に該当するものをいいます。</w:t>
                      </w:r>
                    </w:p>
                    <w:p w14:paraId="0C1A1538" w14:textId="77777777"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氏名等により特定の個人を識別することができるもの（他の情報と容易に照合することができ、それにより特定の個人を識別することができることとなるものも含む。）</w:t>
                      </w:r>
                    </w:p>
                    <w:p w14:paraId="2C9D83F6" w14:textId="0D90EE7E" w:rsidR="00115DFD" w:rsidRPr="009825CB" w:rsidRDefault="00115DFD" w:rsidP="00115DFD">
                      <w:pPr>
                        <w:pStyle w:val="aa"/>
                        <w:numPr>
                          <w:ilvl w:val="0"/>
                          <w:numId w:val="21"/>
                        </w:numPr>
                        <w:ind w:leftChars="0"/>
                        <w:rPr>
                          <w:rFonts w:ascii="ＭＳ Ｐ明朝" w:eastAsia="ＭＳ Ｐ明朝" w:hAnsi="ＭＳ Ｐ明朝"/>
                          <w:sz w:val="24"/>
                        </w:rPr>
                      </w:pPr>
                      <w:r w:rsidRPr="009825CB">
                        <w:rPr>
                          <w:rFonts w:ascii="ＭＳ Ｐ明朝" w:eastAsia="ＭＳ Ｐ明朝" w:hAnsi="ＭＳ Ｐ明朝" w:hint="eastAsia"/>
                          <w:sz w:val="24"/>
                        </w:rPr>
                        <w:t>個人番号（マイナンバー）や健康保険証の記号・番号、パスポート番号などの個人識別符号が含まれるもの</w:t>
                      </w:r>
                    </w:p>
                    <w:p w14:paraId="6D2821B0" w14:textId="4E28C779" w:rsidR="00141B34" w:rsidRPr="009825CB" w:rsidRDefault="00115DFD"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学校においては、例えば、児童生徒の</w:t>
                      </w:r>
                      <w:r w:rsidR="003A3B2D" w:rsidRPr="009825CB">
                        <w:rPr>
                          <w:rFonts w:ascii="ＭＳ Ｐ明朝" w:eastAsia="ＭＳ Ｐ明朝" w:hAnsi="ＭＳ Ｐ明朝" w:hint="eastAsia"/>
                          <w:sz w:val="24"/>
                        </w:rPr>
                        <w:t>名前</w:t>
                      </w:r>
                      <w:r w:rsidRPr="009825CB">
                        <w:rPr>
                          <w:rFonts w:ascii="ＭＳ Ｐ明朝" w:eastAsia="ＭＳ Ｐ明朝" w:hAnsi="ＭＳ Ｐ明朝" w:hint="eastAsia"/>
                          <w:sz w:val="24"/>
                        </w:rPr>
                        <w:t>や、児童生徒</w:t>
                      </w:r>
                      <w:r w:rsidR="003A3B2D" w:rsidRPr="009825CB">
                        <w:rPr>
                          <w:rFonts w:ascii="ＭＳ Ｐ明朝" w:eastAsia="ＭＳ Ｐ明朝" w:hAnsi="ＭＳ Ｐ明朝" w:hint="eastAsia"/>
                          <w:sz w:val="24"/>
                        </w:rPr>
                        <w:t>の名前</w:t>
                      </w:r>
                      <w:r w:rsidRPr="009825CB">
                        <w:rPr>
                          <w:rFonts w:ascii="ＭＳ Ｐ明朝" w:eastAsia="ＭＳ Ｐ明朝" w:hAnsi="ＭＳ Ｐ明朝" w:hint="eastAsia"/>
                          <w:sz w:val="24"/>
                        </w:rPr>
                        <w:t>と紐付く生年月日、出欠席情報、テストの評点や学習アプリの回答履歴等が個人情報に該当すると考えられます。</w:t>
                      </w:r>
                    </w:p>
                    <w:p w14:paraId="0D795B41" w14:textId="523E1AE5" w:rsidR="00D05FAC" w:rsidRPr="00D05FAC" w:rsidRDefault="00D05FAC" w:rsidP="00115DFD">
                      <w:pPr>
                        <w:ind w:firstLineChars="100" w:firstLine="240"/>
                        <w:rPr>
                          <w:rFonts w:ascii="ＭＳ Ｐ明朝" w:eastAsia="ＭＳ Ｐ明朝" w:hAnsi="ＭＳ Ｐ明朝"/>
                          <w:sz w:val="24"/>
                        </w:rPr>
                      </w:pPr>
                      <w:r w:rsidRPr="009825CB">
                        <w:rPr>
                          <w:rFonts w:ascii="ＭＳ Ｐ明朝" w:eastAsia="ＭＳ Ｐ明朝" w:hAnsi="ＭＳ Ｐ明朝" w:hint="eastAsia"/>
                          <w:sz w:val="24"/>
                        </w:rPr>
                        <w:t>学校が取り扱う個人情報には、教職員が本人から取得し</w:t>
                      </w:r>
                      <w:r w:rsidRPr="00D05FAC">
                        <w:rPr>
                          <w:rFonts w:ascii="ＭＳ Ｐ明朝" w:eastAsia="ＭＳ Ｐ明朝" w:hAnsi="ＭＳ Ｐ明朝" w:hint="eastAsia"/>
                          <w:sz w:val="24"/>
                        </w:rPr>
                        <w:t>た個人情報のみならず、子どもが以前に在籍していた学校から送付された指導要録の写しなど、学校が第三者から入手したものも含まれることに留意する必要があります。</w:t>
                      </w:r>
                    </w:p>
                  </w:txbxContent>
                </v:textbox>
                <w10:wrap anchorx="margin"/>
              </v:roundrect>
            </w:pict>
          </mc:Fallback>
        </mc:AlternateContent>
      </w:r>
    </w:p>
    <w:p w14:paraId="21A82E58" w14:textId="40EE4578" w:rsidR="00141B34" w:rsidRPr="00FE43B5" w:rsidRDefault="00141B34"/>
    <w:p w14:paraId="4C069E2A" w14:textId="77777777" w:rsidR="00141B34" w:rsidRPr="00FE43B5" w:rsidRDefault="00141B34"/>
    <w:p w14:paraId="34EE93F0" w14:textId="77777777" w:rsidR="00141B34" w:rsidRPr="00FE43B5" w:rsidRDefault="00141B34"/>
    <w:p w14:paraId="3FAE407E" w14:textId="77777777" w:rsidR="00141B34" w:rsidRPr="00FE43B5" w:rsidRDefault="00141B34"/>
    <w:p w14:paraId="1AED079B" w14:textId="77777777" w:rsidR="00141B34" w:rsidRPr="00FE43B5" w:rsidRDefault="00141B34"/>
    <w:p w14:paraId="12497305" w14:textId="77777777" w:rsidR="00141B34" w:rsidRPr="00FE43B5" w:rsidRDefault="00141B34"/>
    <w:p w14:paraId="26CE32A7" w14:textId="77777777" w:rsidR="00141B34" w:rsidRPr="00FE43B5" w:rsidRDefault="00141B34"/>
    <w:p w14:paraId="4F79EE1C" w14:textId="77777777" w:rsidR="00141B34" w:rsidRPr="00FE43B5" w:rsidRDefault="00141B34"/>
    <w:p w14:paraId="13B07FEA" w14:textId="77777777" w:rsidR="00141B34" w:rsidRPr="00FE43B5" w:rsidRDefault="00141B34"/>
    <w:p w14:paraId="75280261" w14:textId="77777777" w:rsidR="00141B34" w:rsidRPr="00FE43B5" w:rsidRDefault="00141B34"/>
    <w:p w14:paraId="1AF0434B" w14:textId="77777777" w:rsidR="00141B34" w:rsidRPr="00FE43B5" w:rsidRDefault="00141B34"/>
    <w:p w14:paraId="0E52580F" w14:textId="702A78C5" w:rsidR="00141B34" w:rsidRPr="00FE43B5" w:rsidRDefault="00141B34"/>
    <w:p w14:paraId="0808F9B1" w14:textId="58A74D1D" w:rsidR="00141B34" w:rsidRPr="00FE43B5" w:rsidRDefault="00141B34"/>
    <w:p w14:paraId="5B5F9E4A" w14:textId="2546478D" w:rsidR="00141B34" w:rsidRPr="00FE43B5" w:rsidRDefault="00E664FC">
      <w:r w:rsidRPr="00FE43B5">
        <w:rPr>
          <w:rFonts w:hint="eastAsia"/>
          <w:noProof/>
        </w:rPr>
        <mc:AlternateContent>
          <mc:Choice Requires="wps">
            <w:drawing>
              <wp:anchor distT="0" distB="0" distL="114300" distR="114300" simplePos="0" relativeHeight="251660288" behindDoc="0" locked="0" layoutInCell="1" allowOverlap="1" wp14:anchorId="6BCB5B1C" wp14:editId="2D329B5F">
                <wp:simplePos x="0" y="0"/>
                <wp:positionH relativeFrom="margin">
                  <wp:posOffset>0</wp:posOffset>
                </wp:positionH>
                <wp:positionV relativeFrom="paragraph">
                  <wp:posOffset>93716</wp:posOffset>
                </wp:positionV>
                <wp:extent cx="6120130" cy="2950210"/>
                <wp:effectExtent l="0" t="0" r="13970" b="21590"/>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950210"/>
                        </a:xfrm>
                        <a:prstGeom prst="roundRect">
                          <a:avLst>
                            <a:gd name="adj" fmla="val 4276"/>
                          </a:avLst>
                        </a:prstGeom>
                        <a:solidFill>
                          <a:srgbClr val="FFFFFF"/>
                        </a:solidFill>
                        <a:ln w="19050">
                          <a:solidFill>
                            <a:srgbClr val="000000"/>
                          </a:solidFill>
                          <a:round/>
                          <a:headEnd/>
                          <a:tailEnd/>
                        </a:ln>
                      </wps:spPr>
                      <wps:txbx>
                        <w:txbxContent>
                          <w:p w14:paraId="39E6E7F6" w14:textId="3C53A8AE" w:rsidR="00141B34" w:rsidRPr="009825CB" w:rsidRDefault="00141B34" w:rsidP="003A3B2D">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個</w:t>
                            </w:r>
                            <w:r w:rsidRPr="009825CB">
                              <w:rPr>
                                <w:rFonts w:ascii="ＭＳ Ｐゴシック" w:eastAsia="ＭＳ Ｐゴシック" w:hAnsi="ＭＳ Ｐゴシック" w:hint="eastAsia"/>
                                <w:b/>
                                <w:sz w:val="24"/>
                              </w:rPr>
                              <w:t>人情報は厳格に取り扱いましょう。</w:t>
                            </w:r>
                          </w:p>
                          <w:p w14:paraId="0E142D1A" w14:textId="700BB226" w:rsidR="00286DDD" w:rsidRPr="009825CB" w:rsidRDefault="00141B34">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個人情報</w:t>
                            </w:r>
                            <w:r w:rsidR="003A3B2D" w:rsidRPr="009825CB">
                              <w:rPr>
                                <w:rFonts w:ascii="ＭＳ Ｐ明朝" w:eastAsia="ＭＳ Ｐ明朝" w:hAnsi="ＭＳ Ｐ明朝" w:hint="eastAsia"/>
                                <w:spacing w:val="-2"/>
                                <w:sz w:val="24"/>
                              </w:rPr>
                              <w:t>を保有するに当たって</w:t>
                            </w:r>
                            <w:r w:rsidR="003914A1" w:rsidRPr="009825CB">
                              <w:rPr>
                                <w:rFonts w:ascii="ＭＳ Ｐ明朝" w:eastAsia="ＭＳ Ｐ明朝" w:hAnsi="ＭＳ Ｐ明朝" w:hint="eastAsia"/>
                                <w:spacing w:val="-2"/>
                                <w:sz w:val="24"/>
                              </w:rPr>
                              <w:t>は</w:t>
                            </w:r>
                            <w:r w:rsidRPr="009825CB">
                              <w:rPr>
                                <w:rFonts w:ascii="ＭＳ Ｐ明朝" w:eastAsia="ＭＳ Ｐ明朝" w:hAnsi="ＭＳ Ｐ明朝" w:hint="eastAsia"/>
                                <w:spacing w:val="-2"/>
                                <w:sz w:val="24"/>
                              </w:rPr>
                              <w:t>、</w:t>
                            </w:r>
                            <w:r w:rsidR="003A3B2D" w:rsidRPr="009825CB">
                              <w:rPr>
                                <w:rFonts w:ascii="ＭＳ Ｐ明朝" w:eastAsia="ＭＳ Ｐ明朝" w:hAnsi="ＭＳ Ｐ明朝" w:hint="eastAsia"/>
                                <w:spacing w:val="-2"/>
                                <w:sz w:val="24"/>
                              </w:rPr>
                              <w:t>法令（条例を含む。）において、</w:t>
                            </w:r>
                            <w:r w:rsidR="00286DDD" w:rsidRPr="009825CB">
                              <w:rPr>
                                <w:rFonts w:ascii="ＭＳ Ｐ明朝" w:eastAsia="ＭＳ Ｐ明朝" w:hAnsi="ＭＳ Ｐ明朝" w:hint="eastAsia"/>
                                <w:spacing w:val="-2"/>
                                <w:sz w:val="24"/>
                              </w:rPr>
                              <w:t>取得・利用・提供</w:t>
                            </w:r>
                            <w:r w:rsidRPr="009825CB">
                              <w:rPr>
                                <w:rFonts w:ascii="ＭＳ Ｐ明朝" w:eastAsia="ＭＳ Ｐ明朝" w:hAnsi="ＭＳ Ｐ明朝" w:hint="eastAsia"/>
                                <w:spacing w:val="-2"/>
                                <w:sz w:val="24"/>
                              </w:rPr>
                              <w:t>の制限、</w:t>
                            </w:r>
                            <w:r w:rsidR="00286DDD" w:rsidRPr="009825CB">
                              <w:rPr>
                                <w:rFonts w:ascii="ＭＳ Ｐ明朝" w:eastAsia="ＭＳ Ｐ明朝" w:hAnsi="ＭＳ Ｐ明朝" w:hint="eastAsia"/>
                                <w:spacing w:val="-2"/>
                                <w:sz w:val="24"/>
                              </w:rPr>
                              <w:t>保管・管理の徹底</w:t>
                            </w:r>
                            <w:r w:rsidRPr="009825CB">
                              <w:rPr>
                                <w:rFonts w:ascii="ＭＳ Ｐ明朝" w:eastAsia="ＭＳ Ｐ明朝" w:hAnsi="ＭＳ Ｐ明朝" w:hint="eastAsia"/>
                                <w:spacing w:val="-2"/>
                                <w:sz w:val="24"/>
                              </w:rPr>
                              <w:t>について定められ</w:t>
                            </w:r>
                            <w:r w:rsidR="00286DDD" w:rsidRPr="009825CB">
                              <w:rPr>
                                <w:rFonts w:ascii="ＭＳ Ｐ明朝" w:eastAsia="ＭＳ Ｐ明朝" w:hAnsi="ＭＳ Ｐ明朝" w:hint="eastAsia"/>
                                <w:spacing w:val="-2"/>
                                <w:sz w:val="24"/>
                              </w:rPr>
                              <w:t>るとともに、開示請求等への対応が定められています</w:t>
                            </w:r>
                            <w:r w:rsidRPr="009825CB">
                              <w:rPr>
                                <w:rFonts w:ascii="ＭＳ Ｐ明朝" w:eastAsia="ＭＳ Ｐ明朝" w:hAnsi="ＭＳ Ｐ明朝" w:hint="eastAsia"/>
                                <w:spacing w:val="-2"/>
                                <w:sz w:val="24"/>
                              </w:rPr>
                              <w:t>。</w:t>
                            </w:r>
                          </w:p>
                          <w:p w14:paraId="6A5D99F6" w14:textId="0E457E00" w:rsidR="00141B34" w:rsidRPr="009825CB" w:rsidRDefault="00A224A0">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ＣＨＥＣＫ</w:t>
                            </w:r>
                            <w:r w:rsidR="00141B34" w:rsidRPr="009825CB">
                              <w:rPr>
                                <w:rFonts w:ascii="ＭＳ Ｐ明朝" w:eastAsia="ＭＳ Ｐ明朝" w:hAnsi="ＭＳ Ｐ明朝" w:hint="eastAsia"/>
                                <w:spacing w:val="-2"/>
                                <w:sz w:val="24"/>
                              </w:rPr>
                              <w:t>①</w:t>
                            </w:r>
                            <w:r w:rsidR="004B1F53" w:rsidRPr="009825CB">
                              <w:rPr>
                                <w:rFonts w:ascii="ＭＳ Ｐ明朝" w:eastAsia="ＭＳ Ｐ明朝" w:hAnsi="ＭＳ Ｐ明朝" w:hint="eastAsia"/>
                                <w:spacing w:val="-2"/>
                                <w:sz w:val="24"/>
                              </w:rPr>
                              <w:t>②</w:t>
                            </w:r>
                            <w:r w:rsidR="00141B34" w:rsidRPr="009825CB">
                              <w:rPr>
                                <w:rFonts w:ascii="ＭＳ Ｐ明朝" w:eastAsia="ＭＳ Ｐ明朝" w:hAnsi="ＭＳ Ｐ明朝" w:hint="eastAsia"/>
                                <w:spacing w:val="-2"/>
                                <w:sz w:val="24"/>
                              </w:rPr>
                              <w:t>で紹介しているパンフレット</w:t>
                            </w:r>
                            <w:r w:rsidR="00286DDD" w:rsidRPr="009825CB">
                              <w:rPr>
                                <w:rFonts w:ascii="ＭＳ Ｐ明朝" w:eastAsia="ＭＳ Ｐ明朝" w:hAnsi="ＭＳ Ｐ明朝" w:hint="eastAsia"/>
                                <w:spacing w:val="-2"/>
                                <w:sz w:val="24"/>
                              </w:rPr>
                              <w:t>やウェブサイト</w:t>
                            </w:r>
                            <w:r w:rsidR="00141B34" w:rsidRPr="009825CB">
                              <w:rPr>
                                <w:rFonts w:ascii="ＭＳ Ｐ明朝" w:eastAsia="ＭＳ Ｐ明朝" w:hAnsi="ＭＳ Ｐ明朝" w:hint="eastAsia"/>
                                <w:spacing w:val="-2"/>
                                <w:sz w:val="24"/>
                              </w:rPr>
                              <w:t>を参考に</w:t>
                            </w:r>
                            <w:r w:rsidR="005F6149" w:rsidRPr="009825CB">
                              <w:rPr>
                                <w:rFonts w:ascii="ＭＳ Ｐ明朝" w:eastAsia="ＭＳ Ｐ明朝" w:hAnsi="ＭＳ Ｐ明朝" w:hint="eastAsia"/>
                                <w:spacing w:val="-2"/>
                                <w:sz w:val="24"/>
                              </w:rPr>
                              <w:t>、個人情報の</w:t>
                            </w:r>
                            <w:r w:rsidR="003914A1" w:rsidRPr="009825CB">
                              <w:rPr>
                                <w:rFonts w:ascii="ＭＳ Ｐ明朝" w:eastAsia="ＭＳ Ｐ明朝" w:hAnsi="ＭＳ Ｐ明朝" w:hint="eastAsia"/>
                                <w:spacing w:val="-2"/>
                                <w:sz w:val="24"/>
                              </w:rPr>
                              <w:t>適正な</w:t>
                            </w:r>
                            <w:r w:rsidR="005F6149" w:rsidRPr="009825CB">
                              <w:rPr>
                                <w:rFonts w:ascii="ＭＳ Ｐ明朝" w:eastAsia="ＭＳ Ｐ明朝" w:hAnsi="ＭＳ Ｐ明朝" w:hint="eastAsia"/>
                                <w:spacing w:val="-2"/>
                                <w:sz w:val="24"/>
                              </w:rPr>
                              <w:t>取扱いについて理解し、個人情報の漏えいや紛失等が生じることのないよう、予め校内における管理体制を明確にし、実効性のあるルールを定め</w:t>
                            </w:r>
                            <w:r w:rsidR="003914A1" w:rsidRPr="009825CB">
                              <w:rPr>
                                <w:rFonts w:ascii="ＭＳ Ｐ明朝" w:eastAsia="ＭＳ Ｐ明朝" w:hAnsi="ＭＳ Ｐ明朝" w:hint="eastAsia"/>
                                <w:spacing w:val="-2"/>
                                <w:sz w:val="24"/>
                              </w:rPr>
                              <w:t>るとともに</w:t>
                            </w:r>
                            <w:r w:rsidR="005F6149" w:rsidRPr="009825CB">
                              <w:rPr>
                                <w:rFonts w:ascii="ＭＳ Ｐ明朝" w:eastAsia="ＭＳ Ｐ明朝" w:hAnsi="ＭＳ Ｐ明朝" w:hint="eastAsia"/>
                                <w:spacing w:val="-2"/>
                                <w:sz w:val="24"/>
                              </w:rPr>
                              <w:t>、教職員一人ひとりが遵守</w:t>
                            </w:r>
                            <w:r w:rsidR="003914A1" w:rsidRPr="009825CB">
                              <w:rPr>
                                <w:rFonts w:ascii="ＭＳ Ｐ明朝" w:eastAsia="ＭＳ Ｐ明朝" w:hAnsi="ＭＳ Ｐ明朝" w:hint="eastAsia"/>
                                <w:spacing w:val="-2"/>
                                <w:sz w:val="24"/>
                              </w:rPr>
                              <w:t>するよう徹底</w:t>
                            </w:r>
                            <w:r w:rsidR="00141B34" w:rsidRPr="009825CB">
                              <w:rPr>
                                <w:rFonts w:ascii="ＭＳ Ｐ明朝" w:eastAsia="ＭＳ Ｐ明朝" w:hAnsi="ＭＳ Ｐ明朝" w:hint="eastAsia"/>
                                <w:spacing w:val="-2"/>
                                <w:sz w:val="24"/>
                              </w:rPr>
                              <w:t>してください。</w:t>
                            </w:r>
                          </w:p>
                          <w:p w14:paraId="3817C565" w14:textId="18850D3B" w:rsidR="003A3B2D" w:rsidRPr="009825CB" w:rsidRDefault="003A3B2D">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また、個人情報の取扱いに当たっては、個人情報保護法に準拠していれば十分というわけではなく、プライバシーの保護も求められます。個人が個人として尊重されるために慎重に取り扱われなければなりません。</w:t>
                            </w:r>
                          </w:p>
                          <w:p w14:paraId="713D9E26" w14:textId="77777777" w:rsidR="004831CC" w:rsidRDefault="004831CC" w:rsidP="004831CC">
                            <w:pPr>
                              <w:ind w:left="210" w:hangingChars="100" w:hanging="210"/>
                              <w:rPr>
                                <w:rFonts w:ascii="ＭＳ Ｐ明朝" w:eastAsia="ＭＳ Ｐ明朝" w:hAnsi="ＭＳ Ｐ明朝"/>
                                <w:color w:val="000000"/>
                                <w:szCs w:val="21"/>
                              </w:rPr>
                            </w:pPr>
                            <w:r w:rsidRPr="009825CB">
                              <w:rPr>
                                <w:rFonts w:ascii="ＭＳ Ｐ明朝" w:eastAsia="ＭＳ Ｐ明朝" w:hAnsi="ＭＳ Ｐ明朝" w:hint="eastAsia"/>
                                <w:color w:val="000000"/>
                                <w:szCs w:val="21"/>
                              </w:rPr>
                              <w:t>※　公務員には職務上知り得た秘密を</w:t>
                            </w:r>
                            <w:r>
                              <w:rPr>
                                <w:rFonts w:ascii="ＭＳ Ｐ明朝" w:eastAsia="ＭＳ Ｐ明朝" w:hAnsi="ＭＳ Ｐ明朝" w:hint="eastAsia"/>
                                <w:color w:val="000000"/>
                                <w:szCs w:val="21"/>
                              </w:rPr>
                              <w:t>他に漏らしてはならない守秘義務があります（地方公務員法第３４条）。</w:t>
                            </w:r>
                          </w:p>
                          <w:p w14:paraId="459EE392" w14:textId="77777777" w:rsidR="004831CC" w:rsidRPr="004831CC" w:rsidRDefault="004831CC" w:rsidP="004831CC">
                            <w:pPr>
                              <w:rPr>
                                <w:rFonts w:ascii="ＭＳ Ｐ明朝" w:eastAsia="ＭＳ Ｐ明朝" w:hAnsi="ＭＳ Ｐ明朝"/>
                                <w:color w:val="000000"/>
                                <w:spacing w:val="-2"/>
                                <w:sz w:val="24"/>
                              </w:rPr>
                            </w:pPr>
                          </w:p>
                          <w:p w14:paraId="23E86B27" w14:textId="77777777" w:rsidR="00141B34" w:rsidRDefault="00141B34">
                            <w:pPr>
                              <w:ind w:left="210" w:hangingChars="100" w:hanging="210"/>
                              <w:rPr>
                                <w:rFonts w:ascii="ＭＳ Ｐ明朝" w:eastAsia="ＭＳ Ｐ明朝" w:hAnsi="ＭＳ Ｐ明朝"/>
                                <w:color w:val="000000"/>
                                <w:szCs w:val="21"/>
                              </w:rPr>
                            </w:pPr>
                            <w:r>
                              <w:rPr>
                                <w:rFonts w:ascii="ＭＳ Ｐ明朝" w:eastAsia="ＭＳ Ｐ明朝" w:hAnsi="ＭＳ Ｐ明朝" w:hint="eastAsia"/>
                                <w:color w:val="000000"/>
                                <w:szCs w:val="21"/>
                              </w:rPr>
                              <w:t>※　公務員には職務上知り得た秘密を他に漏らしてはならない守秘義務があります（地方公務員法第３４条）。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B5B1C" id="AutoShape 48" o:spid="_x0000_s1030" style="position:absolute;left:0;text-align:left;margin-left:0;margin-top:7.4pt;width:481.9pt;height:23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8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" strokeweight="1.5pt">
                <v:textbox inset="5.85pt,.7pt,5.85pt,.7pt">
                  <w:txbxContent>
                    <w:p w14:paraId="39E6E7F6" w14:textId="3C53A8AE" w:rsidR="00141B34" w:rsidRPr="009825CB" w:rsidRDefault="00141B34" w:rsidP="003A3B2D">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Pr>
                          <w:rFonts w:ascii="ＭＳ Ｐゴシック" w:eastAsia="ＭＳ Ｐゴシック" w:hAnsi="ＭＳ Ｐゴシック" w:hint="eastAsia"/>
                          <w:b/>
                          <w:sz w:val="24"/>
                        </w:rPr>
                        <w:t>個</w:t>
                      </w:r>
                      <w:r w:rsidRPr="009825CB">
                        <w:rPr>
                          <w:rFonts w:ascii="ＭＳ Ｐゴシック" w:eastAsia="ＭＳ Ｐゴシック" w:hAnsi="ＭＳ Ｐゴシック" w:hint="eastAsia"/>
                          <w:b/>
                          <w:sz w:val="24"/>
                        </w:rPr>
                        <w:t>人情報は厳格に取り扱いましょう。</w:t>
                      </w:r>
                    </w:p>
                    <w:p w14:paraId="0E142D1A" w14:textId="700BB226" w:rsidR="00286DDD" w:rsidRPr="009825CB" w:rsidRDefault="00141B34">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個人情報</w:t>
                      </w:r>
                      <w:r w:rsidR="003A3B2D" w:rsidRPr="009825CB">
                        <w:rPr>
                          <w:rFonts w:ascii="ＭＳ Ｐ明朝" w:eastAsia="ＭＳ Ｐ明朝" w:hAnsi="ＭＳ Ｐ明朝" w:hint="eastAsia"/>
                          <w:spacing w:val="-2"/>
                          <w:sz w:val="24"/>
                        </w:rPr>
                        <w:t>を保有するに当たって</w:t>
                      </w:r>
                      <w:r w:rsidR="003914A1" w:rsidRPr="009825CB">
                        <w:rPr>
                          <w:rFonts w:ascii="ＭＳ Ｐ明朝" w:eastAsia="ＭＳ Ｐ明朝" w:hAnsi="ＭＳ Ｐ明朝" w:hint="eastAsia"/>
                          <w:spacing w:val="-2"/>
                          <w:sz w:val="24"/>
                        </w:rPr>
                        <w:t>は</w:t>
                      </w:r>
                      <w:r w:rsidRPr="009825CB">
                        <w:rPr>
                          <w:rFonts w:ascii="ＭＳ Ｐ明朝" w:eastAsia="ＭＳ Ｐ明朝" w:hAnsi="ＭＳ Ｐ明朝" w:hint="eastAsia"/>
                          <w:spacing w:val="-2"/>
                          <w:sz w:val="24"/>
                        </w:rPr>
                        <w:t>、</w:t>
                      </w:r>
                      <w:r w:rsidR="003A3B2D" w:rsidRPr="009825CB">
                        <w:rPr>
                          <w:rFonts w:ascii="ＭＳ Ｐ明朝" w:eastAsia="ＭＳ Ｐ明朝" w:hAnsi="ＭＳ Ｐ明朝" w:hint="eastAsia"/>
                          <w:spacing w:val="-2"/>
                          <w:sz w:val="24"/>
                        </w:rPr>
                        <w:t>法令（条例を含む。）において、</w:t>
                      </w:r>
                      <w:r w:rsidR="00286DDD" w:rsidRPr="009825CB">
                        <w:rPr>
                          <w:rFonts w:ascii="ＭＳ Ｐ明朝" w:eastAsia="ＭＳ Ｐ明朝" w:hAnsi="ＭＳ Ｐ明朝" w:hint="eastAsia"/>
                          <w:spacing w:val="-2"/>
                          <w:sz w:val="24"/>
                        </w:rPr>
                        <w:t>取得・利用・提供</w:t>
                      </w:r>
                      <w:r w:rsidRPr="009825CB">
                        <w:rPr>
                          <w:rFonts w:ascii="ＭＳ Ｐ明朝" w:eastAsia="ＭＳ Ｐ明朝" w:hAnsi="ＭＳ Ｐ明朝" w:hint="eastAsia"/>
                          <w:spacing w:val="-2"/>
                          <w:sz w:val="24"/>
                        </w:rPr>
                        <w:t>の制限、</w:t>
                      </w:r>
                      <w:r w:rsidR="00286DDD" w:rsidRPr="009825CB">
                        <w:rPr>
                          <w:rFonts w:ascii="ＭＳ Ｐ明朝" w:eastAsia="ＭＳ Ｐ明朝" w:hAnsi="ＭＳ Ｐ明朝" w:hint="eastAsia"/>
                          <w:spacing w:val="-2"/>
                          <w:sz w:val="24"/>
                        </w:rPr>
                        <w:t>保管・管理の徹底</w:t>
                      </w:r>
                      <w:r w:rsidRPr="009825CB">
                        <w:rPr>
                          <w:rFonts w:ascii="ＭＳ Ｐ明朝" w:eastAsia="ＭＳ Ｐ明朝" w:hAnsi="ＭＳ Ｐ明朝" w:hint="eastAsia"/>
                          <w:spacing w:val="-2"/>
                          <w:sz w:val="24"/>
                        </w:rPr>
                        <w:t>について定められ</w:t>
                      </w:r>
                      <w:r w:rsidR="00286DDD" w:rsidRPr="009825CB">
                        <w:rPr>
                          <w:rFonts w:ascii="ＭＳ Ｐ明朝" w:eastAsia="ＭＳ Ｐ明朝" w:hAnsi="ＭＳ Ｐ明朝" w:hint="eastAsia"/>
                          <w:spacing w:val="-2"/>
                          <w:sz w:val="24"/>
                        </w:rPr>
                        <w:t>るとともに、開示請求等への対応が定められています</w:t>
                      </w:r>
                      <w:r w:rsidRPr="009825CB">
                        <w:rPr>
                          <w:rFonts w:ascii="ＭＳ Ｐ明朝" w:eastAsia="ＭＳ Ｐ明朝" w:hAnsi="ＭＳ Ｐ明朝" w:hint="eastAsia"/>
                          <w:spacing w:val="-2"/>
                          <w:sz w:val="24"/>
                        </w:rPr>
                        <w:t>。</w:t>
                      </w:r>
                    </w:p>
                    <w:p w14:paraId="6A5D99F6" w14:textId="0E457E00" w:rsidR="00141B34" w:rsidRPr="009825CB" w:rsidRDefault="00A224A0">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ＣＨＥＣＫ</w:t>
                      </w:r>
                      <w:r w:rsidR="00141B34" w:rsidRPr="009825CB">
                        <w:rPr>
                          <w:rFonts w:ascii="ＭＳ Ｐ明朝" w:eastAsia="ＭＳ Ｐ明朝" w:hAnsi="ＭＳ Ｐ明朝" w:hint="eastAsia"/>
                          <w:spacing w:val="-2"/>
                          <w:sz w:val="24"/>
                        </w:rPr>
                        <w:t>①</w:t>
                      </w:r>
                      <w:r w:rsidR="004B1F53" w:rsidRPr="009825CB">
                        <w:rPr>
                          <w:rFonts w:ascii="ＭＳ Ｐ明朝" w:eastAsia="ＭＳ Ｐ明朝" w:hAnsi="ＭＳ Ｐ明朝" w:hint="eastAsia"/>
                          <w:spacing w:val="-2"/>
                          <w:sz w:val="24"/>
                        </w:rPr>
                        <w:t>②</w:t>
                      </w:r>
                      <w:r w:rsidR="00141B34" w:rsidRPr="009825CB">
                        <w:rPr>
                          <w:rFonts w:ascii="ＭＳ Ｐ明朝" w:eastAsia="ＭＳ Ｐ明朝" w:hAnsi="ＭＳ Ｐ明朝" w:hint="eastAsia"/>
                          <w:spacing w:val="-2"/>
                          <w:sz w:val="24"/>
                        </w:rPr>
                        <w:t>で紹介しているパンフレット</w:t>
                      </w:r>
                      <w:r w:rsidR="00286DDD" w:rsidRPr="009825CB">
                        <w:rPr>
                          <w:rFonts w:ascii="ＭＳ Ｐ明朝" w:eastAsia="ＭＳ Ｐ明朝" w:hAnsi="ＭＳ Ｐ明朝" w:hint="eastAsia"/>
                          <w:spacing w:val="-2"/>
                          <w:sz w:val="24"/>
                        </w:rPr>
                        <w:t>やウェブサイト</w:t>
                      </w:r>
                      <w:r w:rsidR="00141B34" w:rsidRPr="009825CB">
                        <w:rPr>
                          <w:rFonts w:ascii="ＭＳ Ｐ明朝" w:eastAsia="ＭＳ Ｐ明朝" w:hAnsi="ＭＳ Ｐ明朝" w:hint="eastAsia"/>
                          <w:spacing w:val="-2"/>
                          <w:sz w:val="24"/>
                        </w:rPr>
                        <w:t>を参考に</w:t>
                      </w:r>
                      <w:r w:rsidR="005F6149" w:rsidRPr="009825CB">
                        <w:rPr>
                          <w:rFonts w:ascii="ＭＳ Ｐ明朝" w:eastAsia="ＭＳ Ｐ明朝" w:hAnsi="ＭＳ Ｐ明朝" w:hint="eastAsia"/>
                          <w:spacing w:val="-2"/>
                          <w:sz w:val="24"/>
                        </w:rPr>
                        <w:t>、個人情報の</w:t>
                      </w:r>
                      <w:r w:rsidR="003914A1" w:rsidRPr="009825CB">
                        <w:rPr>
                          <w:rFonts w:ascii="ＭＳ Ｐ明朝" w:eastAsia="ＭＳ Ｐ明朝" w:hAnsi="ＭＳ Ｐ明朝" w:hint="eastAsia"/>
                          <w:spacing w:val="-2"/>
                          <w:sz w:val="24"/>
                        </w:rPr>
                        <w:t>適正な</w:t>
                      </w:r>
                      <w:r w:rsidR="005F6149" w:rsidRPr="009825CB">
                        <w:rPr>
                          <w:rFonts w:ascii="ＭＳ Ｐ明朝" w:eastAsia="ＭＳ Ｐ明朝" w:hAnsi="ＭＳ Ｐ明朝" w:hint="eastAsia"/>
                          <w:spacing w:val="-2"/>
                          <w:sz w:val="24"/>
                        </w:rPr>
                        <w:t>取扱いについて理解し、個人情報の漏えいや紛失等が生じることのないよう、予め校内における管理体制を明確にし、実効性のあるルールを定め</w:t>
                      </w:r>
                      <w:r w:rsidR="003914A1" w:rsidRPr="009825CB">
                        <w:rPr>
                          <w:rFonts w:ascii="ＭＳ Ｐ明朝" w:eastAsia="ＭＳ Ｐ明朝" w:hAnsi="ＭＳ Ｐ明朝" w:hint="eastAsia"/>
                          <w:spacing w:val="-2"/>
                          <w:sz w:val="24"/>
                        </w:rPr>
                        <w:t>るとともに</w:t>
                      </w:r>
                      <w:r w:rsidR="005F6149" w:rsidRPr="009825CB">
                        <w:rPr>
                          <w:rFonts w:ascii="ＭＳ Ｐ明朝" w:eastAsia="ＭＳ Ｐ明朝" w:hAnsi="ＭＳ Ｐ明朝" w:hint="eastAsia"/>
                          <w:spacing w:val="-2"/>
                          <w:sz w:val="24"/>
                        </w:rPr>
                        <w:t>、教職員一人ひとりが遵守</w:t>
                      </w:r>
                      <w:r w:rsidR="003914A1" w:rsidRPr="009825CB">
                        <w:rPr>
                          <w:rFonts w:ascii="ＭＳ Ｐ明朝" w:eastAsia="ＭＳ Ｐ明朝" w:hAnsi="ＭＳ Ｐ明朝" w:hint="eastAsia"/>
                          <w:spacing w:val="-2"/>
                          <w:sz w:val="24"/>
                        </w:rPr>
                        <w:t>するよう徹底</w:t>
                      </w:r>
                      <w:r w:rsidR="00141B34" w:rsidRPr="009825CB">
                        <w:rPr>
                          <w:rFonts w:ascii="ＭＳ Ｐ明朝" w:eastAsia="ＭＳ Ｐ明朝" w:hAnsi="ＭＳ Ｐ明朝" w:hint="eastAsia"/>
                          <w:spacing w:val="-2"/>
                          <w:sz w:val="24"/>
                        </w:rPr>
                        <w:t>してください。</w:t>
                      </w:r>
                    </w:p>
                    <w:p w14:paraId="3817C565" w14:textId="18850D3B" w:rsidR="003A3B2D" w:rsidRPr="009825CB" w:rsidRDefault="003A3B2D">
                      <w:pPr>
                        <w:ind w:firstLineChars="100" w:firstLine="236"/>
                        <w:rPr>
                          <w:rFonts w:ascii="ＭＳ Ｐ明朝" w:eastAsia="ＭＳ Ｐ明朝" w:hAnsi="ＭＳ Ｐ明朝"/>
                          <w:spacing w:val="-2"/>
                          <w:sz w:val="24"/>
                        </w:rPr>
                      </w:pPr>
                      <w:r w:rsidRPr="009825CB">
                        <w:rPr>
                          <w:rFonts w:ascii="ＭＳ Ｐ明朝" w:eastAsia="ＭＳ Ｐ明朝" w:hAnsi="ＭＳ Ｐ明朝" w:hint="eastAsia"/>
                          <w:spacing w:val="-2"/>
                          <w:sz w:val="24"/>
                        </w:rPr>
                        <w:t>また、個人情報の取扱いに当たっては、個人情報保護法に準拠していれば十分というわけではなく、プライバシーの保護も求められます。個人が個人として尊重されるために慎重に取り扱われなければなりません。</w:t>
                      </w:r>
                    </w:p>
                    <w:p w14:paraId="713D9E26" w14:textId="77777777" w:rsidR="004831CC" w:rsidRDefault="004831CC" w:rsidP="004831CC">
                      <w:pPr>
                        <w:ind w:left="210" w:hangingChars="100" w:hanging="210"/>
                        <w:rPr>
                          <w:rFonts w:ascii="ＭＳ Ｐ明朝" w:eastAsia="ＭＳ Ｐ明朝" w:hAnsi="ＭＳ Ｐ明朝"/>
                          <w:color w:val="000000"/>
                          <w:szCs w:val="21"/>
                        </w:rPr>
                      </w:pPr>
                      <w:r w:rsidRPr="009825CB">
                        <w:rPr>
                          <w:rFonts w:ascii="ＭＳ Ｐ明朝" w:eastAsia="ＭＳ Ｐ明朝" w:hAnsi="ＭＳ Ｐ明朝" w:hint="eastAsia"/>
                          <w:color w:val="000000"/>
                          <w:szCs w:val="21"/>
                        </w:rPr>
                        <w:t>※　公務員には職務上知り得た秘密を</w:t>
                      </w:r>
                      <w:r>
                        <w:rPr>
                          <w:rFonts w:ascii="ＭＳ Ｐ明朝" w:eastAsia="ＭＳ Ｐ明朝" w:hAnsi="ＭＳ Ｐ明朝" w:hint="eastAsia"/>
                          <w:color w:val="000000"/>
                          <w:szCs w:val="21"/>
                        </w:rPr>
                        <w:t>他に漏らしてはならない守秘義務があります（地方公務員法第３４条）。</w:t>
                      </w:r>
                    </w:p>
                    <w:p w14:paraId="459EE392" w14:textId="77777777" w:rsidR="004831CC" w:rsidRPr="004831CC" w:rsidRDefault="004831CC" w:rsidP="004831CC">
                      <w:pPr>
                        <w:rPr>
                          <w:rFonts w:ascii="ＭＳ Ｐ明朝" w:eastAsia="ＭＳ Ｐ明朝" w:hAnsi="ＭＳ Ｐ明朝"/>
                          <w:color w:val="000000"/>
                          <w:spacing w:val="-2"/>
                          <w:sz w:val="24"/>
                        </w:rPr>
                      </w:pPr>
                    </w:p>
                    <w:p w14:paraId="23E86B27" w14:textId="77777777" w:rsidR="00141B34" w:rsidRDefault="00141B34">
                      <w:pPr>
                        <w:ind w:left="210" w:hangingChars="100" w:hanging="210"/>
                        <w:rPr>
                          <w:rFonts w:ascii="ＭＳ Ｐ明朝" w:eastAsia="ＭＳ Ｐ明朝" w:hAnsi="ＭＳ Ｐ明朝"/>
                          <w:color w:val="000000"/>
                          <w:szCs w:val="21"/>
                        </w:rPr>
                      </w:pPr>
                      <w:r>
                        <w:rPr>
                          <w:rFonts w:ascii="ＭＳ Ｐ明朝" w:eastAsia="ＭＳ Ｐ明朝" w:hAnsi="ＭＳ Ｐ明朝" w:hint="eastAsia"/>
                          <w:color w:val="000000"/>
                          <w:szCs w:val="21"/>
                        </w:rPr>
                        <w:t>※　公務員には職務上知り得た秘密を他に漏らしてはならない守秘義務があります（地方公務員法第３４条）。</w:t>
                      </w:r>
                    </w:p>
                  </w:txbxContent>
                </v:textbox>
                <w10:wrap anchorx="margin"/>
              </v:roundrect>
            </w:pict>
          </mc:Fallback>
        </mc:AlternateContent>
      </w:r>
    </w:p>
    <w:p w14:paraId="7E48766A" w14:textId="77777777" w:rsidR="00141B34" w:rsidRPr="00FE43B5" w:rsidRDefault="00141B34"/>
    <w:p w14:paraId="3CF3B22D" w14:textId="77777777" w:rsidR="00141B34" w:rsidRPr="00FE43B5" w:rsidRDefault="00141B34"/>
    <w:p w14:paraId="6C0730F3" w14:textId="77777777" w:rsidR="00141B34" w:rsidRPr="00FE43B5" w:rsidRDefault="00141B34"/>
    <w:p w14:paraId="6AEDDADA" w14:textId="77777777" w:rsidR="00141B34" w:rsidRPr="00FE43B5" w:rsidRDefault="00141B34"/>
    <w:p w14:paraId="41F1D1B6" w14:textId="77777777" w:rsidR="00141B34" w:rsidRPr="00FE43B5" w:rsidRDefault="00141B34"/>
    <w:p w14:paraId="7506F7F9" w14:textId="77777777" w:rsidR="00141B34" w:rsidRPr="00FE43B5" w:rsidRDefault="00141B34"/>
    <w:p w14:paraId="276408E4" w14:textId="77777777" w:rsidR="00141B34" w:rsidRPr="00FE43B5" w:rsidRDefault="00141B34"/>
    <w:p w14:paraId="43B5C900" w14:textId="05ECE041" w:rsidR="00141B34" w:rsidRPr="00FE43B5" w:rsidRDefault="00141B34"/>
    <w:p w14:paraId="2FECEB5A" w14:textId="19B389F3" w:rsidR="00141B34" w:rsidRPr="00FE43B5" w:rsidRDefault="00141B34"/>
    <w:p w14:paraId="2F0DBA2E" w14:textId="5285AA7C" w:rsidR="00141B34" w:rsidRPr="00FE43B5" w:rsidRDefault="00141B34"/>
    <w:p w14:paraId="3CAC526C" w14:textId="38C274D5" w:rsidR="00141B34" w:rsidRPr="00FE43B5" w:rsidRDefault="00141B34"/>
    <w:p w14:paraId="39E2DFA9" w14:textId="7FFA8434" w:rsidR="00141B34" w:rsidRPr="00FE43B5" w:rsidRDefault="00141B34"/>
    <w:p w14:paraId="4FAB3BD9" w14:textId="77777777" w:rsidR="00A43BF4" w:rsidRPr="00FE43B5" w:rsidRDefault="00A43BF4"/>
    <w:p w14:paraId="7723CB6C" w14:textId="77777777" w:rsidR="00A43BF4" w:rsidRPr="00FE43B5" w:rsidRDefault="00A43BF4"/>
    <w:p w14:paraId="333FD509" w14:textId="77777777" w:rsidR="00A43BF4" w:rsidRPr="00FE43B5" w:rsidRDefault="00A43BF4"/>
    <w:p w14:paraId="32DC9C34" w14:textId="77777777" w:rsidR="00A43BF4" w:rsidRPr="00FE43B5" w:rsidRDefault="00A43BF4"/>
    <w:p w14:paraId="4D58FAEC" w14:textId="366EDA21" w:rsidR="00C46A76" w:rsidRDefault="00C46A76">
      <w:r w:rsidRPr="00FE43B5">
        <w:rPr>
          <w:rFonts w:hint="eastAsia"/>
          <w:noProof/>
        </w:rPr>
        <w:lastRenderedPageBreak/>
        <mc:AlternateContent>
          <mc:Choice Requires="wps">
            <w:drawing>
              <wp:anchor distT="0" distB="0" distL="114300" distR="114300" simplePos="0" relativeHeight="251660800" behindDoc="0" locked="0" layoutInCell="1" allowOverlap="1" wp14:anchorId="262D0262" wp14:editId="55B2FF40">
                <wp:simplePos x="0" y="0"/>
                <wp:positionH relativeFrom="margin">
                  <wp:align>left</wp:align>
                </wp:positionH>
                <wp:positionV relativeFrom="paragraph">
                  <wp:posOffset>-6649</wp:posOffset>
                </wp:positionV>
                <wp:extent cx="6120130" cy="1390650"/>
                <wp:effectExtent l="0" t="0" r="13970" b="1905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90650"/>
                        </a:xfrm>
                        <a:prstGeom prst="roundRect">
                          <a:avLst>
                            <a:gd name="adj" fmla="val 6803"/>
                          </a:avLst>
                        </a:prstGeom>
                        <a:solidFill>
                          <a:srgbClr val="FFFFFF"/>
                        </a:solidFill>
                        <a:ln w="19050">
                          <a:solidFill>
                            <a:srgbClr val="000000"/>
                          </a:solidFill>
                          <a:round/>
                          <a:headEnd/>
                          <a:tailEnd/>
                        </a:ln>
                      </wps:spPr>
                      <wps:txbx>
                        <w:txbxContent>
                          <w:p w14:paraId="539F5855" w14:textId="77777777" w:rsidR="00141B34"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子どもと向き合うために必要な個人情報もあります。</w:t>
                            </w:r>
                          </w:p>
                          <w:p w14:paraId="230C8461" w14:textId="6FEFF15E" w:rsidR="00141B34" w:rsidRDefault="00141B34">
                            <w:pPr>
                              <w:ind w:firstLineChars="100" w:firstLine="240"/>
                              <w:rPr>
                                <w:rFonts w:ascii="ＭＳ Ｐ明朝" w:eastAsia="ＭＳ Ｐ明朝" w:hAnsi="ＭＳ Ｐ明朝"/>
                                <w:color w:val="000000"/>
                                <w:sz w:val="24"/>
                              </w:rPr>
                            </w:pPr>
                            <w:r>
                              <w:rPr>
                                <w:rFonts w:ascii="ＭＳ Ｐ明朝" w:eastAsia="ＭＳ Ｐ明朝" w:hAnsi="ＭＳ Ｐ明朝" w:hint="eastAsia"/>
                                <w:sz w:val="24"/>
                              </w:rPr>
                              <w:t>学校においては、子ども理解を進め、子どもたちとの信頼関係を構築する</w:t>
                            </w:r>
                            <w:r w:rsidR="003A3B2D">
                              <w:rPr>
                                <w:rFonts w:ascii="ＭＳ Ｐ明朝" w:eastAsia="ＭＳ Ｐ明朝" w:hAnsi="ＭＳ Ｐ明朝" w:hint="eastAsia"/>
                                <w:sz w:val="24"/>
                              </w:rPr>
                              <w:t>うえ</w:t>
                            </w:r>
                            <w:r>
                              <w:rPr>
                                <w:rFonts w:ascii="ＭＳ Ｐ明朝" w:eastAsia="ＭＳ Ｐ明朝" w:hAnsi="ＭＳ Ｐ明朝" w:hint="eastAsia"/>
                                <w:sz w:val="24"/>
                              </w:rPr>
                              <w:t>で、必要となる個人情報もあります。個人情報を取り扱うことをしなければ、子どもの抱える課題や生活背景などを正しく理解できず、適切に支援することもできません。</w:t>
                            </w:r>
                          </w:p>
                          <w:p w14:paraId="323F4C5D" w14:textId="126DE84C" w:rsidR="00141B34" w:rsidRDefault="00141B3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子どもたちに対する指導や支援に必要な情報は、</w:t>
                            </w:r>
                            <w:r w:rsidR="00D05FAC">
                              <w:rPr>
                                <w:rFonts w:ascii="ＭＳ Ｐ明朝" w:eastAsia="ＭＳ Ｐ明朝" w:hAnsi="ＭＳ Ｐ明朝" w:hint="eastAsia"/>
                                <w:sz w:val="24"/>
                              </w:rPr>
                              <w:t>本人同意を基本として、厳格に取り扱うことが必要です。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D0262" id="AutoShape 58" o:spid="_x0000_s1031" style="position:absolute;left:0;text-align:left;margin-left:0;margin-top:-.5pt;width:481.9pt;height:109.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44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" strokeweight="1.5pt">
                <v:textbox inset="5.85pt,.7pt,5.85pt,.7pt">
                  <w:txbxContent>
                    <w:p w14:paraId="539F5855" w14:textId="77777777" w:rsidR="00141B34" w:rsidRDefault="00141B34">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Ａ３　</w:t>
                      </w:r>
                      <w:r>
                        <w:rPr>
                          <w:rFonts w:ascii="ＭＳ Ｐゴシック" w:eastAsia="ＭＳ Ｐゴシック" w:hAnsi="ＭＳ Ｐゴシック" w:hint="eastAsia"/>
                          <w:b/>
                          <w:sz w:val="24"/>
                        </w:rPr>
                        <w:t>子どもと向き合うために必要な個人情報もあります。</w:t>
                      </w:r>
                    </w:p>
                    <w:p w14:paraId="230C8461" w14:textId="6FEFF15E" w:rsidR="00141B34" w:rsidRDefault="00141B34">
                      <w:pPr>
                        <w:ind w:firstLineChars="100" w:firstLine="240"/>
                        <w:rPr>
                          <w:rFonts w:ascii="ＭＳ Ｐ明朝" w:eastAsia="ＭＳ Ｐ明朝" w:hAnsi="ＭＳ Ｐ明朝"/>
                          <w:color w:val="000000"/>
                          <w:sz w:val="24"/>
                        </w:rPr>
                      </w:pPr>
                      <w:r>
                        <w:rPr>
                          <w:rFonts w:ascii="ＭＳ Ｐ明朝" w:eastAsia="ＭＳ Ｐ明朝" w:hAnsi="ＭＳ Ｐ明朝" w:hint="eastAsia"/>
                          <w:sz w:val="24"/>
                        </w:rPr>
                        <w:t>学校においては、子ども理解を進め、子どもたちとの信頼関係を構築する</w:t>
                      </w:r>
                      <w:r w:rsidR="003A3B2D">
                        <w:rPr>
                          <w:rFonts w:ascii="ＭＳ Ｐ明朝" w:eastAsia="ＭＳ Ｐ明朝" w:hAnsi="ＭＳ Ｐ明朝" w:hint="eastAsia"/>
                          <w:sz w:val="24"/>
                        </w:rPr>
                        <w:t>うえ</w:t>
                      </w:r>
                      <w:r>
                        <w:rPr>
                          <w:rFonts w:ascii="ＭＳ Ｐ明朝" w:eastAsia="ＭＳ Ｐ明朝" w:hAnsi="ＭＳ Ｐ明朝" w:hint="eastAsia"/>
                          <w:sz w:val="24"/>
                        </w:rPr>
                        <w:t>で、必要となる個人情報もあります。個人情報を取り扱うことをしなければ、子どもの抱える課題や生活背景などを正しく理解できず、適切に支援することもできません。</w:t>
                      </w:r>
                    </w:p>
                    <w:p w14:paraId="323F4C5D" w14:textId="126DE84C" w:rsidR="00141B34" w:rsidRDefault="00141B34">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子どもたちに対する指導や支援に必要な情報は、</w:t>
                      </w:r>
                      <w:r w:rsidR="00D05FAC">
                        <w:rPr>
                          <w:rFonts w:ascii="ＭＳ Ｐ明朝" w:eastAsia="ＭＳ Ｐ明朝" w:hAnsi="ＭＳ Ｐ明朝" w:hint="eastAsia"/>
                          <w:sz w:val="24"/>
                        </w:rPr>
                        <w:t>本人同意を基本として、厳格に取り扱うことが必要です。</w:t>
                      </w:r>
                    </w:p>
                  </w:txbxContent>
                </v:textbox>
                <w10:wrap anchorx="margin"/>
              </v:roundrect>
            </w:pict>
          </mc:Fallback>
        </mc:AlternateContent>
      </w:r>
    </w:p>
    <w:p w14:paraId="15BD9863" w14:textId="6A3F65E5" w:rsidR="00C46A76" w:rsidRDefault="00C46A76"/>
    <w:p w14:paraId="7F0A0C64" w14:textId="77777777" w:rsidR="00C46A76" w:rsidRDefault="00C46A76"/>
    <w:p w14:paraId="371D460E" w14:textId="440F0C1F" w:rsidR="00C46A76" w:rsidRDefault="00C46A76"/>
    <w:p w14:paraId="3C102FE7" w14:textId="77777777" w:rsidR="00C46A76" w:rsidRDefault="00C46A76"/>
    <w:p w14:paraId="31D37929" w14:textId="77777777" w:rsidR="00C46A76" w:rsidRDefault="00C46A76"/>
    <w:p w14:paraId="546139E0" w14:textId="540A7FBE" w:rsidR="00A43BF4" w:rsidRPr="00FE43B5" w:rsidRDefault="00693ACB">
      <w:r w:rsidRPr="00FE43B5">
        <w:rPr>
          <w:rFonts w:hint="eastAsia"/>
          <w:noProof/>
        </w:rPr>
        <mc:AlternateContent>
          <mc:Choice Requires="wps">
            <w:drawing>
              <wp:anchor distT="0" distB="0" distL="114300" distR="114300" simplePos="0" relativeHeight="251659776" behindDoc="0" locked="0" layoutInCell="1" allowOverlap="1" wp14:anchorId="37BBCBF9" wp14:editId="0A08EB21">
                <wp:simplePos x="0" y="0"/>
                <wp:positionH relativeFrom="margin">
                  <wp:posOffset>0</wp:posOffset>
                </wp:positionH>
                <wp:positionV relativeFrom="paragraph">
                  <wp:posOffset>213096</wp:posOffset>
                </wp:positionV>
                <wp:extent cx="6120130" cy="971550"/>
                <wp:effectExtent l="0" t="0" r="13970" b="1905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71550"/>
                        </a:xfrm>
                        <a:prstGeom prst="rect">
                          <a:avLst/>
                        </a:prstGeom>
                        <a:solidFill>
                          <a:srgbClr val="CCFFFF"/>
                        </a:solidFill>
                        <a:ln w="19050">
                          <a:solidFill>
                            <a:srgbClr val="000000"/>
                          </a:solidFill>
                          <a:prstDash val="dash"/>
                          <a:miter lim="800000"/>
                          <a:headEnd/>
                          <a:tailEnd/>
                        </a:ln>
                      </wps:spPr>
                      <wps:txbx>
                        <w:txbxContent>
                          <w:p w14:paraId="4F708936" w14:textId="77777777" w:rsidR="00141B34" w:rsidRPr="009825CB" w:rsidRDefault="00141B34">
                            <w:pPr>
                              <w:rPr>
                                <w:rFonts w:ascii="HG丸ｺﾞｼｯｸM-PRO" w:eastAsia="HG丸ｺﾞｼｯｸM-PRO"/>
                                <w:b/>
                                <w:sz w:val="24"/>
                              </w:rPr>
                            </w:pPr>
                            <w:r>
                              <w:rPr>
                                <w:rFonts w:ascii="HG丸ｺﾞｼｯｸM-PRO" w:eastAsia="HG丸ｺﾞｼｯｸM-PRO" w:hint="eastAsia"/>
                                <w:b/>
                                <w:sz w:val="24"/>
                              </w:rPr>
                              <w:t>〈ポイン</w:t>
                            </w:r>
                            <w:r w:rsidRPr="009825CB">
                              <w:rPr>
                                <w:rFonts w:ascii="HG丸ｺﾞｼｯｸM-PRO" w:eastAsia="HG丸ｺﾞｼｯｸM-PRO" w:hint="eastAsia"/>
                                <w:b/>
                                <w:sz w:val="24"/>
                              </w:rPr>
                              <w:t>ト〉</w:t>
                            </w:r>
                          </w:p>
                          <w:p w14:paraId="2B4CC1FF" w14:textId="06FC7E52" w:rsidR="00141B34" w:rsidRDefault="00141B34">
                            <w:pPr>
                              <w:rPr>
                                <w:rFonts w:ascii="HG丸ｺﾞｼｯｸM-PRO" w:eastAsia="HG丸ｺﾞｼｯｸM-PRO"/>
                                <w:sz w:val="24"/>
                              </w:rPr>
                            </w:pPr>
                            <w:r w:rsidRPr="009825CB">
                              <w:rPr>
                                <w:rFonts w:ascii="HG丸ｺﾞｼｯｸM-PRO" w:eastAsia="HG丸ｺﾞｼｯｸM-PRO" w:hint="eastAsia"/>
                                <w:sz w:val="24"/>
                              </w:rPr>
                              <w:t xml:space="preserve">　個人情報</w:t>
                            </w:r>
                            <w:r w:rsidR="005F6149" w:rsidRPr="009825CB">
                              <w:rPr>
                                <w:rFonts w:ascii="HG丸ｺﾞｼｯｸM-PRO" w:eastAsia="HG丸ｺﾞｼｯｸM-PRO" w:hint="eastAsia"/>
                                <w:sz w:val="24"/>
                              </w:rPr>
                              <w:t>は従来の紙等アナログな媒体だけでなく、校務支援システムや一人一台端末を活用した校務系・学習系データ等も含まれます。</w:t>
                            </w:r>
                            <w:r w:rsidRPr="009825CB">
                              <w:rPr>
                                <w:rFonts w:ascii="HG丸ｺﾞｼｯｸM-PRO" w:eastAsia="HG丸ｺﾞｼｯｸM-PRO" w:hint="eastAsia"/>
                                <w:sz w:val="24"/>
                              </w:rPr>
                              <w:t>子どもと向き合うために個人情報</w:t>
                            </w:r>
                            <w:r w:rsidR="005F6149" w:rsidRPr="009825CB">
                              <w:rPr>
                                <w:rFonts w:ascii="HG丸ｺﾞｼｯｸM-PRO" w:eastAsia="HG丸ｺﾞｼｯｸM-PRO" w:hint="eastAsia"/>
                                <w:sz w:val="24"/>
                              </w:rPr>
                              <w:t>について正しく</w:t>
                            </w:r>
                            <w:r w:rsidRPr="009825CB">
                              <w:rPr>
                                <w:rFonts w:ascii="HG丸ｺﾞｼｯｸM-PRO" w:eastAsia="HG丸ｺﾞｼｯｸM-PRO" w:hint="eastAsia"/>
                                <w:sz w:val="24"/>
                              </w:rPr>
                              <w:t>理解し、</w:t>
                            </w:r>
                            <w:r w:rsidR="005F6149" w:rsidRPr="009825CB">
                              <w:rPr>
                                <w:rFonts w:ascii="HG丸ｺﾞｼｯｸM-PRO" w:eastAsia="HG丸ｺﾞｼｯｸM-PRO" w:hint="eastAsia"/>
                                <w:sz w:val="24"/>
                              </w:rPr>
                              <w:t>適正な</w:t>
                            </w:r>
                            <w:r w:rsidRPr="009825CB">
                              <w:rPr>
                                <w:rFonts w:ascii="HG丸ｺﾞｼｯｸM-PRO" w:eastAsia="HG丸ｺﾞｼｯｸM-PRO" w:hint="eastAsia"/>
                                <w:sz w:val="24"/>
                              </w:rPr>
                              <w:t>個人情報</w:t>
                            </w:r>
                            <w:r w:rsidR="004B1F53" w:rsidRPr="009825CB">
                              <w:rPr>
                                <w:rFonts w:ascii="HG丸ｺﾞｼｯｸM-PRO" w:eastAsia="HG丸ｺﾞｼｯｸM-PRO" w:hint="eastAsia"/>
                                <w:sz w:val="24"/>
                              </w:rPr>
                              <w:t>の</w:t>
                            </w:r>
                            <w:r w:rsidR="005F6149" w:rsidRPr="009825CB">
                              <w:rPr>
                                <w:rFonts w:ascii="HG丸ｺﾞｼｯｸM-PRO" w:eastAsia="HG丸ｺﾞｼｯｸM-PRO" w:hint="eastAsia"/>
                                <w:sz w:val="24"/>
                              </w:rPr>
                              <w:t>管理</w:t>
                            </w:r>
                            <w:r w:rsidRPr="009825CB">
                              <w:rPr>
                                <w:rFonts w:ascii="HG丸ｺﾞｼｯｸM-PRO" w:eastAsia="HG丸ｺﾞｼｯｸM-PRO" w:hint="eastAsia"/>
                                <w:sz w:val="24"/>
                              </w:rPr>
                              <w:t>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BCBF9" id="Rectangle 51" o:spid="_x0000_s1032" style="position:absolute;left:0;text-align:left;margin-left:0;margin-top:16.8pt;width:481.9pt;height:7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" fillcolor="#cff" strokeweight="1.5pt">
                <v:stroke dashstyle="dash"/>
                <v:textbox inset="5.85pt,.7pt,5.85pt,.7pt">
                  <w:txbxContent>
                    <w:p w14:paraId="4F708936" w14:textId="77777777" w:rsidR="00141B34" w:rsidRPr="009825CB" w:rsidRDefault="00141B34">
                      <w:pPr>
                        <w:rPr>
                          <w:rFonts w:ascii="HG丸ｺﾞｼｯｸM-PRO" w:eastAsia="HG丸ｺﾞｼｯｸM-PRO"/>
                          <w:b/>
                          <w:sz w:val="24"/>
                        </w:rPr>
                      </w:pPr>
                      <w:r>
                        <w:rPr>
                          <w:rFonts w:ascii="HG丸ｺﾞｼｯｸM-PRO" w:eastAsia="HG丸ｺﾞｼｯｸM-PRO" w:hint="eastAsia"/>
                          <w:b/>
                          <w:sz w:val="24"/>
                        </w:rPr>
                        <w:t>〈ポイン</w:t>
                      </w:r>
                      <w:r w:rsidRPr="009825CB">
                        <w:rPr>
                          <w:rFonts w:ascii="HG丸ｺﾞｼｯｸM-PRO" w:eastAsia="HG丸ｺﾞｼｯｸM-PRO" w:hint="eastAsia"/>
                          <w:b/>
                          <w:sz w:val="24"/>
                        </w:rPr>
                        <w:t>ト〉</w:t>
                      </w:r>
                    </w:p>
                    <w:p w14:paraId="2B4CC1FF" w14:textId="06FC7E52" w:rsidR="00141B34" w:rsidRDefault="00141B34">
                      <w:pPr>
                        <w:rPr>
                          <w:rFonts w:ascii="HG丸ｺﾞｼｯｸM-PRO" w:eastAsia="HG丸ｺﾞｼｯｸM-PRO"/>
                          <w:sz w:val="24"/>
                        </w:rPr>
                      </w:pPr>
                      <w:r w:rsidRPr="009825CB">
                        <w:rPr>
                          <w:rFonts w:ascii="HG丸ｺﾞｼｯｸM-PRO" w:eastAsia="HG丸ｺﾞｼｯｸM-PRO" w:hint="eastAsia"/>
                          <w:sz w:val="24"/>
                        </w:rPr>
                        <w:t xml:space="preserve">　個人情報</w:t>
                      </w:r>
                      <w:r w:rsidR="005F6149" w:rsidRPr="009825CB">
                        <w:rPr>
                          <w:rFonts w:ascii="HG丸ｺﾞｼｯｸM-PRO" w:eastAsia="HG丸ｺﾞｼｯｸM-PRO" w:hint="eastAsia"/>
                          <w:sz w:val="24"/>
                        </w:rPr>
                        <w:t>は従来の紙等アナログな媒体だけでなく、校務支援システムや一人一台端末を活用した校務系・学習系データ等も含まれます。</w:t>
                      </w:r>
                      <w:r w:rsidRPr="009825CB">
                        <w:rPr>
                          <w:rFonts w:ascii="HG丸ｺﾞｼｯｸM-PRO" w:eastAsia="HG丸ｺﾞｼｯｸM-PRO" w:hint="eastAsia"/>
                          <w:sz w:val="24"/>
                        </w:rPr>
                        <w:t>子どもと向き合うために個人情報</w:t>
                      </w:r>
                      <w:r w:rsidR="005F6149" w:rsidRPr="009825CB">
                        <w:rPr>
                          <w:rFonts w:ascii="HG丸ｺﾞｼｯｸM-PRO" w:eastAsia="HG丸ｺﾞｼｯｸM-PRO" w:hint="eastAsia"/>
                          <w:sz w:val="24"/>
                        </w:rPr>
                        <w:t>について正しく</w:t>
                      </w:r>
                      <w:r w:rsidRPr="009825CB">
                        <w:rPr>
                          <w:rFonts w:ascii="HG丸ｺﾞｼｯｸM-PRO" w:eastAsia="HG丸ｺﾞｼｯｸM-PRO" w:hint="eastAsia"/>
                          <w:sz w:val="24"/>
                        </w:rPr>
                        <w:t>理解し、</w:t>
                      </w:r>
                      <w:r w:rsidR="005F6149" w:rsidRPr="009825CB">
                        <w:rPr>
                          <w:rFonts w:ascii="HG丸ｺﾞｼｯｸM-PRO" w:eastAsia="HG丸ｺﾞｼｯｸM-PRO" w:hint="eastAsia"/>
                          <w:sz w:val="24"/>
                        </w:rPr>
                        <w:t>適正な</w:t>
                      </w:r>
                      <w:r w:rsidRPr="009825CB">
                        <w:rPr>
                          <w:rFonts w:ascii="HG丸ｺﾞｼｯｸM-PRO" w:eastAsia="HG丸ｺﾞｼｯｸM-PRO" w:hint="eastAsia"/>
                          <w:sz w:val="24"/>
                        </w:rPr>
                        <w:t>個人情報</w:t>
                      </w:r>
                      <w:r w:rsidR="004B1F53" w:rsidRPr="009825CB">
                        <w:rPr>
                          <w:rFonts w:ascii="HG丸ｺﾞｼｯｸM-PRO" w:eastAsia="HG丸ｺﾞｼｯｸM-PRO" w:hint="eastAsia"/>
                          <w:sz w:val="24"/>
                        </w:rPr>
                        <w:t>の</w:t>
                      </w:r>
                      <w:r w:rsidR="005F6149" w:rsidRPr="009825CB">
                        <w:rPr>
                          <w:rFonts w:ascii="HG丸ｺﾞｼｯｸM-PRO" w:eastAsia="HG丸ｺﾞｼｯｸM-PRO" w:hint="eastAsia"/>
                          <w:sz w:val="24"/>
                        </w:rPr>
                        <w:t>管理</w:t>
                      </w:r>
                      <w:r w:rsidRPr="009825CB">
                        <w:rPr>
                          <w:rFonts w:ascii="HG丸ｺﾞｼｯｸM-PRO" w:eastAsia="HG丸ｺﾞｼｯｸM-PRO" w:hint="eastAsia"/>
                          <w:sz w:val="24"/>
                        </w:rPr>
                        <w:t>が大切です。</w:t>
                      </w:r>
                    </w:p>
                  </w:txbxContent>
                </v:textbox>
                <w10:wrap anchorx="margin"/>
              </v:rect>
            </w:pict>
          </mc:Fallback>
        </mc:AlternateContent>
      </w:r>
    </w:p>
    <w:p w14:paraId="30F62F0D" w14:textId="77777777" w:rsidR="00141B34" w:rsidRPr="00FE43B5" w:rsidRDefault="00141B34"/>
    <w:p w14:paraId="6F77D60B" w14:textId="77777777" w:rsidR="00141B34" w:rsidRPr="00FE43B5" w:rsidRDefault="00141B34"/>
    <w:p w14:paraId="635B5968" w14:textId="77777777" w:rsidR="00141B34" w:rsidRPr="00FE43B5" w:rsidRDefault="00141B34"/>
    <w:p w14:paraId="4281DCE6" w14:textId="77777777" w:rsidR="00141B34" w:rsidRPr="00FE43B5" w:rsidRDefault="00141B34"/>
    <w:p w14:paraId="0B042F89" w14:textId="77777777" w:rsidR="00141B34" w:rsidRPr="00FE43B5" w:rsidRDefault="00141B34">
      <w:r w:rsidRPr="00FE43B5">
        <w:rPr>
          <w:rFonts w:hint="eastAsia"/>
        </w:rPr>
        <w:t xml:space="preserve">　　　　　　　　　　　　　　　　　　　　　　　　　　　　　　　　　　　　　　　　　　　　</w:t>
      </w:r>
    </w:p>
    <w:p w14:paraId="3AA0554A" w14:textId="5E2010CE" w:rsidR="00141B34" w:rsidRPr="00FE43B5" w:rsidRDefault="00693ACB">
      <w:r w:rsidRPr="00FE43B5">
        <w:rPr>
          <w:rFonts w:hint="eastAsia"/>
          <w:noProof/>
        </w:rPr>
        <mc:AlternateContent>
          <mc:Choice Requires="wps">
            <w:drawing>
              <wp:anchor distT="0" distB="0" distL="114300" distR="114300" simplePos="0" relativeHeight="251656704" behindDoc="0" locked="0" layoutInCell="1" allowOverlap="1" wp14:anchorId="475842E4" wp14:editId="4A7D9849">
                <wp:simplePos x="0" y="0"/>
                <wp:positionH relativeFrom="margin">
                  <wp:posOffset>5715</wp:posOffset>
                </wp:positionH>
                <wp:positionV relativeFrom="paragraph">
                  <wp:posOffset>29474</wp:posOffset>
                </wp:positionV>
                <wp:extent cx="6120130" cy="791210"/>
                <wp:effectExtent l="19050" t="19050" r="13970" b="2794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91210"/>
                        </a:xfrm>
                        <a:prstGeom prst="roundRect">
                          <a:avLst>
                            <a:gd name="adj" fmla="val 11540"/>
                          </a:avLst>
                        </a:prstGeom>
                        <a:solidFill>
                          <a:srgbClr val="FFFF99"/>
                        </a:solidFill>
                        <a:ln w="38100" cmpd="dbl">
                          <a:solidFill>
                            <a:srgbClr val="808080"/>
                          </a:solidFill>
                          <a:round/>
                          <a:headEnd/>
                          <a:tailEnd/>
                        </a:ln>
                      </wps:spPr>
                      <wps:txbx>
                        <w:txbxContent>
                          <w:p w14:paraId="386AE2E6" w14:textId="77777777" w:rsidR="00141B34" w:rsidRPr="009825CB" w:rsidRDefault="00141B34">
                            <w:pPr>
                              <w:rPr>
                                <w:rFonts w:ascii="ＭＳ Ｐゴシック" w:eastAsia="ＭＳ Ｐゴシック" w:hAnsi="ＭＳ Ｐゴシック"/>
                                <w:i/>
                              </w:rPr>
                            </w:pPr>
                            <w:r>
                              <w:rPr>
                                <w:rFonts w:ascii="ＭＳ Ｐゴシック" w:eastAsia="ＭＳ Ｐゴシック" w:hAnsi="ＭＳ Ｐゴシック" w:hint="eastAsia"/>
                                <w:i/>
                              </w:rPr>
                              <w:t>★</w:t>
                            </w:r>
                            <w:r w:rsidRPr="009825CB">
                              <w:rPr>
                                <w:rFonts w:ascii="ＭＳ Ｐゴシック" w:eastAsia="ＭＳ Ｐゴシック" w:hAnsi="ＭＳ Ｐゴシック" w:hint="eastAsia"/>
                                <w:i/>
                              </w:rPr>
                              <w:t>ＣＨＥＣＫ①★</w:t>
                            </w:r>
                          </w:p>
                          <w:p w14:paraId="778F731C" w14:textId="2BB0E4B8" w:rsidR="00141B34" w:rsidRPr="009825CB" w:rsidRDefault="004B1F53" w:rsidP="004B1F53">
                            <w:pPr>
                              <w:rPr>
                                <w:rFonts w:ascii="ＭＳ Ｐ明朝" w:eastAsia="ＭＳ Ｐ明朝" w:hAnsi="ＭＳ Ｐ明朝"/>
                              </w:rPr>
                            </w:pPr>
                            <w:r w:rsidRPr="009825CB">
                              <w:rPr>
                                <w:rFonts w:ascii="ＭＳ Ｐ明朝" w:eastAsia="ＭＳ Ｐ明朝" w:hAnsi="ＭＳ Ｐ明朝" w:hint="eastAsia"/>
                              </w:rPr>
                              <w:t>個人情報の保護に関する法令・ガイドライン等</w:t>
                            </w:r>
                            <w:r w:rsidR="00141B34" w:rsidRPr="009825CB">
                              <w:rPr>
                                <w:rFonts w:ascii="ＭＳ Ｐ明朝" w:eastAsia="ＭＳ Ｐ明朝" w:hAnsi="ＭＳ Ｐ明朝" w:hint="eastAsia"/>
                                <w:sz w:val="16"/>
                                <w:szCs w:val="16"/>
                              </w:rPr>
                              <w:t>（</w:t>
                            </w:r>
                            <w:r w:rsidRPr="009825CB">
                              <w:rPr>
                                <w:rFonts w:ascii="ＭＳ Ｐ明朝" w:eastAsia="ＭＳ Ｐ明朝" w:hAnsi="ＭＳ Ｐ明朝" w:hint="eastAsia"/>
                                <w:sz w:val="16"/>
                                <w:szCs w:val="16"/>
                              </w:rPr>
                              <w:t>個人情報保護委員会</w:t>
                            </w:r>
                            <w:r w:rsidR="00141B34" w:rsidRPr="009825CB">
                              <w:rPr>
                                <w:rFonts w:ascii="ＭＳ Ｐ明朝" w:eastAsia="ＭＳ Ｐ明朝" w:hAnsi="ＭＳ Ｐ明朝" w:hint="eastAsia"/>
                                <w:sz w:val="16"/>
                                <w:szCs w:val="16"/>
                              </w:rPr>
                              <w:t>）</w:t>
                            </w:r>
                          </w:p>
                          <w:p w14:paraId="646BB25B" w14:textId="73503C66" w:rsidR="004B1F53" w:rsidRPr="00C83CB9" w:rsidRDefault="00124818" w:rsidP="004B1F53">
                            <w:pPr>
                              <w:pStyle w:val="a8"/>
                              <w:ind w:leftChars="100" w:left="390" w:hangingChars="100" w:hanging="180"/>
                              <w:rPr>
                                <w:sz w:val="21"/>
                              </w:rPr>
                            </w:pPr>
                            <w:hyperlink r:id="rId11" w:history="1">
                              <w:r w:rsidR="004B1F53" w:rsidRPr="009825CB">
                                <w:rPr>
                                  <w:rStyle w:val="a6"/>
                                  <w:sz w:val="21"/>
                                </w:rPr>
                                <w:t>https://www.ppc.go.jp/personalinfo/legal/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842E4" id="AutoShape 33" o:spid="_x0000_s1033" style="position:absolute;left:0;text-align:left;margin-left:.45pt;margin-top:2.3pt;width:481.9pt;height:62.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" fillcolor="#ff9" strokecolor="gray" strokeweight="3pt">
                <v:stroke linestyle="thinThin"/>
                <v:textbox inset="5.85pt,.7pt,5.85pt,.7pt">
                  <w:txbxContent>
                    <w:p w14:paraId="386AE2E6" w14:textId="77777777" w:rsidR="00141B34" w:rsidRPr="009825CB" w:rsidRDefault="00141B34">
                      <w:pPr>
                        <w:rPr>
                          <w:rFonts w:ascii="ＭＳ Ｐゴシック" w:eastAsia="ＭＳ Ｐゴシック" w:hAnsi="ＭＳ Ｐゴシック"/>
                          <w:i/>
                        </w:rPr>
                      </w:pPr>
                      <w:r>
                        <w:rPr>
                          <w:rFonts w:ascii="ＭＳ Ｐゴシック" w:eastAsia="ＭＳ Ｐゴシック" w:hAnsi="ＭＳ Ｐゴシック" w:hint="eastAsia"/>
                          <w:i/>
                        </w:rPr>
                        <w:t>★</w:t>
                      </w:r>
                      <w:r w:rsidRPr="009825CB">
                        <w:rPr>
                          <w:rFonts w:ascii="ＭＳ Ｐゴシック" w:eastAsia="ＭＳ Ｐゴシック" w:hAnsi="ＭＳ Ｐゴシック" w:hint="eastAsia"/>
                          <w:i/>
                        </w:rPr>
                        <w:t>ＣＨＥＣＫ①★</w:t>
                      </w:r>
                    </w:p>
                    <w:p w14:paraId="778F731C" w14:textId="2BB0E4B8" w:rsidR="00141B34" w:rsidRPr="009825CB" w:rsidRDefault="004B1F53" w:rsidP="004B1F53">
                      <w:pPr>
                        <w:rPr>
                          <w:rFonts w:ascii="ＭＳ Ｐ明朝" w:eastAsia="ＭＳ Ｐ明朝" w:hAnsi="ＭＳ Ｐ明朝"/>
                        </w:rPr>
                      </w:pPr>
                      <w:r w:rsidRPr="009825CB">
                        <w:rPr>
                          <w:rFonts w:ascii="ＭＳ Ｐ明朝" w:eastAsia="ＭＳ Ｐ明朝" w:hAnsi="ＭＳ Ｐ明朝" w:hint="eastAsia"/>
                        </w:rPr>
                        <w:t>個人情報の保護に関する法令・ガイドライン等</w:t>
                      </w:r>
                      <w:r w:rsidR="00141B34" w:rsidRPr="009825CB">
                        <w:rPr>
                          <w:rFonts w:ascii="ＭＳ Ｐ明朝" w:eastAsia="ＭＳ Ｐ明朝" w:hAnsi="ＭＳ Ｐ明朝" w:hint="eastAsia"/>
                          <w:sz w:val="16"/>
                          <w:szCs w:val="16"/>
                        </w:rPr>
                        <w:t>（</w:t>
                      </w:r>
                      <w:r w:rsidRPr="009825CB">
                        <w:rPr>
                          <w:rFonts w:ascii="ＭＳ Ｐ明朝" w:eastAsia="ＭＳ Ｐ明朝" w:hAnsi="ＭＳ Ｐ明朝" w:hint="eastAsia"/>
                          <w:sz w:val="16"/>
                          <w:szCs w:val="16"/>
                        </w:rPr>
                        <w:t>個人情報保護委員会</w:t>
                      </w:r>
                      <w:r w:rsidR="00141B34" w:rsidRPr="009825CB">
                        <w:rPr>
                          <w:rFonts w:ascii="ＭＳ Ｐ明朝" w:eastAsia="ＭＳ Ｐ明朝" w:hAnsi="ＭＳ Ｐ明朝" w:hint="eastAsia"/>
                          <w:sz w:val="16"/>
                          <w:szCs w:val="16"/>
                        </w:rPr>
                        <w:t>）</w:t>
                      </w:r>
                    </w:p>
                    <w:p w14:paraId="646BB25B" w14:textId="73503C66" w:rsidR="004B1F53" w:rsidRPr="00C83CB9" w:rsidRDefault="00124818" w:rsidP="004B1F53">
                      <w:pPr>
                        <w:pStyle w:val="a8"/>
                        <w:ind w:leftChars="100" w:left="390" w:hangingChars="100" w:hanging="180"/>
                        <w:rPr>
                          <w:sz w:val="21"/>
                        </w:rPr>
                      </w:pPr>
                      <w:hyperlink r:id="rId12" w:history="1">
                        <w:r w:rsidR="004B1F53" w:rsidRPr="009825CB">
                          <w:rPr>
                            <w:rStyle w:val="a6"/>
                            <w:sz w:val="21"/>
                          </w:rPr>
                          <w:t>https://www.ppc.go.jp/personalinfo/legal/</w:t>
                        </w:r>
                      </w:hyperlink>
                    </w:p>
                  </w:txbxContent>
                </v:textbox>
                <w10:wrap anchorx="margin"/>
              </v:roundrect>
            </w:pict>
          </mc:Fallback>
        </mc:AlternateContent>
      </w:r>
    </w:p>
    <w:p w14:paraId="33F4CC67" w14:textId="77777777" w:rsidR="00141B34" w:rsidRPr="00FE43B5" w:rsidRDefault="00141B34"/>
    <w:p w14:paraId="5152610F" w14:textId="038E94FE" w:rsidR="00141B34" w:rsidRPr="00FE43B5" w:rsidRDefault="00141B34"/>
    <w:p w14:paraId="60626DE4" w14:textId="77777777" w:rsidR="00141B34" w:rsidRPr="00FE43B5" w:rsidRDefault="00141B34"/>
    <w:p w14:paraId="3B1E9DD1" w14:textId="6DC9F0F5" w:rsidR="00141B34" w:rsidRPr="00FE43B5" w:rsidRDefault="004B1F53">
      <w:r w:rsidRPr="00FE43B5">
        <w:rPr>
          <w:rFonts w:hint="eastAsia"/>
          <w:noProof/>
        </w:rPr>
        <mc:AlternateContent>
          <mc:Choice Requires="wps">
            <w:drawing>
              <wp:anchor distT="0" distB="0" distL="114300" distR="114300" simplePos="0" relativeHeight="251655680" behindDoc="0" locked="0" layoutInCell="1" allowOverlap="1" wp14:anchorId="5F3ACA6A" wp14:editId="1915FA9F">
                <wp:simplePos x="0" y="0"/>
                <wp:positionH relativeFrom="margin">
                  <wp:posOffset>-1905</wp:posOffset>
                </wp:positionH>
                <wp:positionV relativeFrom="paragraph">
                  <wp:posOffset>79639</wp:posOffset>
                </wp:positionV>
                <wp:extent cx="6120130" cy="774580"/>
                <wp:effectExtent l="19050" t="19050" r="13970" b="2603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74580"/>
                        </a:xfrm>
                        <a:prstGeom prst="roundRect">
                          <a:avLst>
                            <a:gd name="adj" fmla="val 11389"/>
                          </a:avLst>
                        </a:prstGeom>
                        <a:solidFill>
                          <a:srgbClr val="FFFF99"/>
                        </a:solidFill>
                        <a:ln w="38100" cmpd="dbl">
                          <a:solidFill>
                            <a:srgbClr val="808080"/>
                          </a:solidFill>
                          <a:round/>
                          <a:headEnd/>
                          <a:tailEnd/>
                        </a:ln>
                      </wps:spPr>
                      <wps:txbx>
                        <w:txbxContent>
                          <w:p w14:paraId="20BDB00E" w14:textId="77777777" w:rsidR="00141B34" w:rsidRPr="009825CB" w:rsidRDefault="00141B34">
                            <w:pPr>
                              <w:rPr>
                                <w:rFonts w:ascii="ＭＳ Ｐゴシック" w:eastAsia="ＭＳ Ｐゴシック" w:hAnsi="ＭＳ Ｐゴシック"/>
                                <w:i/>
                              </w:rPr>
                            </w:pPr>
                            <w:bookmarkStart w:id="0" w:name="_Hlk193136736"/>
                            <w:r w:rsidRPr="00FE43B5">
                              <w:rPr>
                                <w:rFonts w:ascii="ＭＳ Ｐゴシック" w:eastAsia="ＭＳ Ｐゴシック" w:hAnsi="ＭＳ Ｐゴシック" w:hint="eastAsia"/>
                                <w:i/>
                              </w:rPr>
                              <w:t>★Ｃ</w:t>
                            </w:r>
                            <w:r w:rsidRPr="009825CB">
                              <w:rPr>
                                <w:rFonts w:ascii="ＭＳ Ｐゴシック" w:eastAsia="ＭＳ Ｐゴシック" w:hAnsi="ＭＳ Ｐゴシック" w:hint="eastAsia"/>
                                <w:i/>
                              </w:rPr>
                              <w:t>ＨＥＣＫ</w:t>
                            </w:r>
                            <w:r w:rsidR="008E036B" w:rsidRPr="009825CB">
                              <w:rPr>
                                <w:rFonts w:ascii="ＭＳ Ｐゴシック" w:eastAsia="ＭＳ Ｐゴシック" w:hAnsi="ＭＳ Ｐゴシック" w:hint="eastAsia"/>
                                <w:i/>
                              </w:rPr>
                              <w:t>②</w:t>
                            </w:r>
                            <w:r w:rsidRPr="009825CB">
                              <w:rPr>
                                <w:rFonts w:ascii="ＭＳ Ｐゴシック" w:eastAsia="ＭＳ Ｐゴシック" w:hAnsi="ＭＳ Ｐゴシック" w:hint="eastAsia"/>
                                <w:i/>
                              </w:rPr>
                              <w:t>★</w:t>
                            </w:r>
                          </w:p>
                          <w:p w14:paraId="2817C914" w14:textId="484D519D" w:rsidR="00141B34" w:rsidRPr="006B1DBE" w:rsidRDefault="00141B34">
                            <w:pPr>
                              <w:rPr>
                                <w:rFonts w:ascii="ＭＳ Ｐ明朝" w:eastAsia="ＭＳ Ｐ明朝" w:hAnsi="ＭＳ Ｐ明朝"/>
                                <w:sz w:val="16"/>
                                <w:szCs w:val="16"/>
                              </w:rPr>
                            </w:pPr>
                            <w:r w:rsidRPr="009825CB">
                              <w:rPr>
                                <w:rFonts w:ascii="ＭＳ Ｐ明朝" w:eastAsia="ＭＳ Ｐ明朝" w:hAnsi="ＭＳ Ｐ明朝" w:hint="eastAsia"/>
                              </w:rPr>
                              <w:t>「</w:t>
                            </w:r>
                            <w:r w:rsidR="004B1F53" w:rsidRPr="009825CB">
                              <w:rPr>
                                <w:rFonts w:ascii="ＭＳ Ｐ明朝" w:eastAsia="ＭＳ Ｐ明朝" w:hAnsi="ＭＳ Ｐ明朝" w:hint="eastAsia"/>
                              </w:rPr>
                              <w:t>教育データの利活用に係る留意事項について</w:t>
                            </w:r>
                            <w:r w:rsidRPr="009825CB">
                              <w:rPr>
                                <w:rFonts w:ascii="ＭＳ Ｐ明朝" w:eastAsia="ＭＳ Ｐ明朝" w:hAnsi="ＭＳ Ｐ明朝" w:hint="eastAsia"/>
                              </w:rPr>
                              <w:t>」</w:t>
                            </w:r>
                            <w:r w:rsidRPr="009825CB">
                              <w:rPr>
                                <w:rFonts w:ascii="ＭＳ Ｐ明朝" w:eastAsia="ＭＳ Ｐ明朝" w:hAnsi="ＭＳ Ｐ明朝" w:hint="eastAsia"/>
                                <w:sz w:val="16"/>
                                <w:szCs w:val="16"/>
                              </w:rPr>
                              <w:t>（文部科学</w:t>
                            </w:r>
                            <w:r w:rsidRPr="006B1DBE">
                              <w:rPr>
                                <w:rFonts w:ascii="ＭＳ Ｐ明朝" w:eastAsia="ＭＳ Ｐ明朝" w:hAnsi="ＭＳ Ｐ明朝" w:hint="eastAsia"/>
                                <w:sz w:val="16"/>
                                <w:szCs w:val="16"/>
                              </w:rPr>
                              <w:t xml:space="preserve">省　</w:t>
                            </w:r>
                            <w:r w:rsidR="006B49BC">
                              <w:rPr>
                                <w:rFonts w:ascii="ＭＳ Ｐ明朝" w:eastAsia="ＭＳ Ｐ明朝" w:hAnsi="ＭＳ Ｐ明朝" w:hint="eastAsia"/>
                                <w:sz w:val="16"/>
                                <w:szCs w:val="16"/>
                              </w:rPr>
                              <w:t>令和７〔2025〕年３月</w:t>
                            </w:r>
                            <w:r w:rsidRPr="006B1DBE">
                              <w:rPr>
                                <w:rFonts w:ascii="ＭＳ Ｐ明朝" w:eastAsia="ＭＳ Ｐ明朝" w:hAnsi="ＭＳ Ｐ明朝" w:hint="eastAsia"/>
                                <w:sz w:val="16"/>
                                <w:szCs w:val="16"/>
                              </w:rPr>
                              <w:t>）</w:t>
                            </w:r>
                          </w:p>
                          <w:p w14:paraId="53B45DD9" w14:textId="328DB053" w:rsidR="004B1F53" w:rsidRPr="00C83CB9" w:rsidRDefault="00124818" w:rsidP="00C83CB9">
                            <w:pPr>
                              <w:pStyle w:val="Default"/>
                              <w:ind w:firstLineChars="100" w:firstLine="240"/>
                              <w:jc w:val="both"/>
                              <w:rPr>
                                <w:rFonts w:ascii="ＭＳ Ｐ明朝" w:eastAsia="ＭＳ Ｐ明朝" w:hAnsi="ＭＳ Ｐ明朝"/>
                                <w:color w:val="auto"/>
                                <w:sz w:val="21"/>
                                <w:szCs w:val="21"/>
                              </w:rPr>
                            </w:pPr>
                            <w:hyperlink r:id="rId13" w:history="1">
                              <w:r w:rsidR="00C83CB9" w:rsidRPr="006B1DBE">
                                <w:rPr>
                                  <w:rStyle w:val="a6"/>
                                  <w:rFonts w:ascii="ＭＳ Ｐ明朝" w:eastAsia="ＭＳ Ｐ明朝" w:hAnsi="ＭＳ Ｐ明朝"/>
                                  <w:sz w:val="21"/>
                                  <w:szCs w:val="21"/>
                                </w:rPr>
                                <w:t>https://www.mext.go.jp/a_menu/other/data_00007.htm</w:t>
                              </w:r>
                            </w:hyperlink>
                          </w:p>
                          <w:bookmarkEnd w:id="0"/>
                          <w:p w14:paraId="6555E0AE" w14:textId="77777777" w:rsidR="004B1F53" w:rsidRPr="004B1F53" w:rsidRDefault="004B1F53" w:rsidP="004B1F53">
                            <w:pPr>
                              <w:pStyle w:val="Default"/>
                              <w:jc w:val="both"/>
                              <w:rPr>
                                <w:sz w:val="22"/>
                                <w:szCs w:val="22"/>
                              </w:rPr>
                            </w:pPr>
                          </w:p>
                          <w:p w14:paraId="00B1A953" w14:textId="77777777" w:rsidR="004B1F53" w:rsidRPr="004B1F53" w:rsidRDefault="004B1F53" w:rsidP="004B1F53">
                            <w:pPr>
                              <w:pStyle w:val="Default"/>
                              <w:jc w:val="both"/>
                              <w:rPr>
                                <w:sz w:val="22"/>
                                <w:szCs w:val="22"/>
                              </w:rPr>
                            </w:pPr>
                          </w:p>
                          <w:p w14:paraId="2CCA2458" w14:textId="77777777" w:rsidR="004B1F53" w:rsidRPr="004B1F53" w:rsidRDefault="004B1F53">
                            <w:pPr>
                              <w:rPr>
                                <w:rFonts w:ascii="ＭＳ Ｐ明朝" w:eastAsia="ＭＳ Ｐ明朝" w:hAnsi="ＭＳ Ｐ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ACA6A" id="AutoShape 29" o:spid="_x0000_s1034" style="position:absolute;left:0;text-align:left;margin-left:-.15pt;margin-top:6.25pt;width:481.9pt;height:6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7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" fillcolor="#ff9" strokecolor="gray" strokeweight="3pt">
                <v:stroke linestyle="thinThin"/>
                <v:textbox inset="5.85pt,.7pt,5.85pt,.7pt">
                  <w:txbxContent>
                    <w:p w14:paraId="20BDB00E" w14:textId="77777777" w:rsidR="00141B34" w:rsidRPr="009825CB" w:rsidRDefault="00141B34">
                      <w:pPr>
                        <w:rPr>
                          <w:rFonts w:ascii="ＭＳ Ｐゴシック" w:eastAsia="ＭＳ Ｐゴシック" w:hAnsi="ＭＳ Ｐゴシック"/>
                          <w:i/>
                        </w:rPr>
                      </w:pPr>
                      <w:bookmarkStart w:id="1" w:name="_Hlk193136736"/>
                      <w:r w:rsidRPr="00FE43B5">
                        <w:rPr>
                          <w:rFonts w:ascii="ＭＳ Ｐゴシック" w:eastAsia="ＭＳ Ｐゴシック" w:hAnsi="ＭＳ Ｐゴシック" w:hint="eastAsia"/>
                          <w:i/>
                        </w:rPr>
                        <w:t>★Ｃ</w:t>
                      </w:r>
                      <w:r w:rsidRPr="009825CB">
                        <w:rPr>
                          <w:rFonts w:ascii="ＭＳ Ｐゴシック" w:eastAsia="ＭＳ Ｐゴシック" w:hAnsi="ＭＳ Ｐゴシック" w:hint="eastAsia"/>
                          <w:i/>
                        </w:rPr>
                        <w:t>ＨＥＣＫ</w:t>
                      </w:r>
                      <w:r w:rsidR="008E036B" w:rsidRPr="009825CB">
                        <w:rPr>
                          <w:rFonts w:ascii="ＭＳ Ｐゴシック" w:eastAsia="ＭＳ Ｐゴシック" w:hAnsi="ＭＳ Ｐゴシック" w:hint="eastAsia"/>
                          <w:i/>
                        </w:rPr>
                        <w:t>②</w:t>
                      </w:r>
                      <w:r w:rsidRPr="009825CB">
                        <w:rPr>
                          <w:rFonts w:ascii="ＭＳ Ｐゴシック" w:eastAsia="ＭＳ Ｐゴシック" w:hAnsi="ＭＳ Ｐゴシック" w:hint="eastAsia"/>
                          <w:i/>
                        </w:rPr>
                        <w:t>★</w:t>
                      </w:r>
                    </w:p>
                    <w:p w14:paraId="2817C914" w14:textId="484D519D" w:rsidR="00141B34" w:rsidRPr="006B1DBE" w:rsidRDefault="00141B34">
                      <w:pPr>
                        <w:rPr>
                          <w:rFonts w:ascii="ＭＳ Ｐ明朝" w:eastAsia="ＭＳ Ｐ明朝" w:hAnsi="ＭＳ Ｐ明朝"/>
                          <w:sz w:val="16"/>
                          <w:szCs w:val="16"/>
                        </w:rPr>
                      </w:pPr>
                      <w:r w:rsidRPr="009825CB">
                        <w:rPr>
                          <w:rFonts w:ascii="ＭＳ Ｐ明朝" w:eastAsia="ＭＳ Ｐ明朝" w:hAnsi="ＭＳ Ｐ明朝" w:hint="eastAsia"/>
                        </w:rPr>
                        <w:t>「</w:t>
                      </w:r>
                      <w:r w:rsidR="004B1F53" w:rsidRPr="009825CB">
                        <w:rPr>
                          <w:rFonts w:ascii="ＭＳ Ｐ明朝" w:eastAsia="ＭＳ Ｐ明朝" w:hAnsi="ＭＳ Ｐ明朝" w:hint="eastAsia"/>
                        </w:rPr>
                        <w:t>教育データの利活用に係る留意事項について</w:t>
                      </w:r>
                      <w:r w:rsidRPr="009825CB">
                        <w:rPr>
                          <w:rFonts w:ascii="ＭＳ Ｐ明朝" w:eastAsia="ＭＳ Ｐ明朝" w:hAnsi="ＭＳ Ｐ明朝" w:hint="eastAsia"/>
                        </w:rPr>
                        <w:t>」</w:t>
                      </w:r>
                      <w:r w:rsidRPr="009825CB">
                        <w:rPr>
                          <w:rFonts w:ascii="ＭＳ Ｐ明朝" w:eastAsia="ＭＳ Ｐ明朝" w:hAnsi="ＭＳ Ｐ明朝" w:hint="eastAsia"/>
                          <w:sz w:val="16"/>
                          <w:szCs w:val="16"/>
                        </w:rPr>
                        <w:t>（文部科学</w:t>
                      </w:r>
                      <w:r w:rsidRPr="006B1DBE">
                        <w:rPr>
                          <w:rFonts w:ascii="ＭＳ Ｐ明朝" w:eastAsia="ＭＳ Ｐ明朝" w:hAnsi="ＭＳ Ｐ明朝" w:hint="eastAsia"/>
                          <w:sz w:val="16"/>
                          <w:szCs w:val="16"/>
                        </w:rPr>
                        <w:t xml:space="preserve">省　</w:t>
                      </w:r>
                      <w:r w:rsidR="006B49BC">
                        <w:rPr>
                          <w:rFonts w:ascii="ＭＳ Ｐ明朝" w:eastAsia="ＭＳ Ｐ明朝" w:hAnsi="ＭＳ Ｐ明朝" w:hint="eastAsia"/>
                          <w:sz w:val="16"/>
                          <w:szCs w:val="16"/>
                        </w:rPr>
                        <w:t>令和７〔2025〕年３月</w:t>
                      </w:r>
                      <w:r w:rsidRPr="006B1DBE">
                        <w:rPr>
                          <w:rFonts w:ascii="ＭＳ Ｐ明朝" w:eastAsia="ＭＳ Ｐ明朝" w:hAnsi="ＭＳ Ｐ明朝" w:hint="eastAsia"/>
                          <w:sz w:val="16"/>
                          <w:szCs w:val="16"/>
                        </w:rPr>
                        <w:t>）</w:t>
                      </w:r>
                    </w:p>
                    <w:p w14:paraId="53B45DD9" w14:textId="328DB053" w:rsidR="004B1F53" w:rsidRPr="00C83CB9" w:rsidRDefault="00124818" w:rsidP="00C83CB9">
                      <w:pPr>
                        <w:pStyle w:val="Default"/>
                        <w:ind w:firstLineChars="100" w:firstLine="240"/>
                        <w:jc w:val="both"/>
                        <w:rPr>
                          <w:rFonts w:ascii="ＭＳ Ｐ明朝" w:eastAsia="ＭＳ Ｐ明朝" w:hAnsi="ＭＳ Ｐ明朝"/>
                          <w:color w:val="auto"/>
                          <w:sz w:val="21"/>
                          <w:szCs w:val="21"/>
                        </w:rPr>
                      </w:pPr>
                      <w:hyperlink r:id="rId14" w:history="1">
                        <w:r w:rsidR="00C83CB9" w:rsidRPr="006B1DBE">
                          <w:rPr>
                            <w:rStyle w:val="a6"/>
                            <w:rFonts w:ascii="ＭＳ Ｐ明朝" w:eastAsia="ＭＳ Ｐ明朝" w:hAnsi="ＭＳ Ｐ明朝"/>
                            <w:sz w:val="21"/>
                            <w:szCs w:val="21"/>
                          </w:rPr>
                          <w:t>https://www.mext.go.jp/a_menu/other/data_00007.htm</w:t>
                        </w:r>
                      </w:hyperlink>
                    </w:p>
                    <w:bookmarkEnd w:id="1"/>
                    <w:p w14:paraId="6555E0AE" w14:textId="77777777" w:rsidR="004B1F53" w:rsidRPr="004B1F53" w:rsidRDefault="004B1F53" w:rsidP="004B1F53">
                      <w:pPr>
                        <w:pStyle w:val="Default"/>
                        <w:jc w:val="both"/>
                        <w:rPr>
                          <w:sz w:val="22"/>
                          <w:szCs w:val="22"/>
                        </w:rPr>
                      </w:pPr>
                    </w:p>
                    <w:p w14:paraId="00B1A953" w14:textId="77777777" w:rsidR="004B1F53" w:rsidRPr="004B1F53" w:rsidRDefault="004B1F53" w:rsidP="004B1F53">
                      <w:pPr>
                        <w:pStyle w:val="Default"/>
                        <w:jc w:val="both"/>
                        <w:rPr>
                          <w:sz w:val="22"/>
                          <w:szCs w:val="22"/>
                        </w:rPr>
                      </w:pPr>
                    </w:p>
                    <w:p w14:paraId="2CCA2458" w14:textId="77777777" w:rsidR="004B1F53" w:rsidRPr="004B1F53" w:rsidRDefault="004B1F53">
                      <w:pPr>
                        <w:rPr>
                          <w:rFonts w:ascii="ＭＳ Ｐ明朝" w:eastAsia="ＭＳ Ｐ明朝" w:hAnsi="ＭＳ Ｐ明朝"/>
                          <w:szCs w:val="21"/>
                        </w:rPr>
                      </w:pPr>
                    </w:p>
                  </w:txbxContent>
                </v:textbox>
                <w10:wrap anchorx="margin"/>
              </v:roundrect>
            </w:pict>
          </mc:Fallback>
        </mc:AlternateContent>
      </w:r>
    </w:p>
    <w:p w14:paraId="20993A89" w14:textId="476732E6" w:rsidR="00141B34" w:rsidRPr="00FE43B5" w:rsidRDefault="00141B34"/>
    <w:p w14:paraId="31676AEB" w14:textId="31ABC5C7" w:rsidR="00141B34" w:rsidRPr="00FE43B5" w:rsidRDefault="00141B34"/>
    <w:p w14:paraId="677D8858" w14:textId="1435425F" w:rsidR="00141B34" w:rsidRPr="00FE43B5" w:rsidRDefault="00141B34"/>
    <w:p w14:paraId="55E4830A" w14:textId="1B5A5BB5" w:rsidR="00141B34" w:rsidRPr="00FE43B5" w:rsidRDefault="00693ACB">
      <w:r w:rsidRPr="00FE43B5">
        <w:rPr>
          <w:rFonts w:hint="eastAsia"/>
          <w:noProof/>
        </w:rPr>
        <mc:AlternateContent>
          <mc:Choice Requires="wps">
            <w:drawing>
              <wp:anchor distT="0" distB="0" distL="114300" distR="114300" simplePos="0" relativeHeight="251666944" behindDoc="0" locked="0" layoutInCell="1" allowOverlap="1" wp14:anchorId="1D5DAFBE" wp14:editId="1B3C2C7F">
                <wp:simplePos x="0" y="0"/>
                <wp:positionH relativeFrom="margin">
                  <wp:posOffset>19050</wp:posOffset>
                </wp:positionH>
                <wp:positionV relativeFrom="paragraph">
                  <wp:posOffset>130439</wp:posOffset>
                </wp:positionV>
                <wp:extent cx="6120130" cy="1197274"/>
                <wp:effectExtent l="19050" t="19050" r="13970" b="222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97274"/>
                        </a:xfrm>
                        <a:prstGeom prst="roundRect">
                          <a:avLst>
                            <a:gd name="adj" fmla="val 9953"/>
                          </a:avLst>
                        </a:prstGeom>
                        <a:solidFill>
                          <a:srgbClr val="FFFF99"/>
                        </a:solidFill>
                        <a:ln w="38100" cmpd="dbl">
                          <a:solidFill>
                            <a:srgbClr val="808080"/>
                          </a:solidFill>
                          <a:round/>
                          <a:headEnd/>
                          <a:tailEnd/>
                        </a:ln>
                      </wps:spPr>
                      <wps:txbx>
                        <w:txbxContent>
                          <w:p w14:paraId="460CFDAD" w14:textId="77777777" w:rsidR="00C8355D" w:rsidRPr="00FE43B5" w:rsidRDefault="00C8355D" w:rsidP="00C8355D">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③</w:t>
                            </w:r>
                            <w:r w:rsidRPr="00FE43B5">
                              <w:rPr>
                                <w:rFonts w:ascii="ＭＳ Ｐゴシック" w:eastAsia="ＭＳ Ｐゴシック" w:hAnsi="ＭＳ Ｐゴシック" w:hint="eastAsia"/>
                                <w:i/>
                              </w:rPr>
                              <w:t>★</w:t>
                            </w:r>
                          </w:p>
                          <w:p w14:paraId="7B6CBC45" w14:textId="77777777" w:rsidR="00C8355D" w:rsidRPr="00FE43B5" w:rsidRDefault="00C8355D" w:rsidP="00C8355D">
                            <w:pPr>
                              <w:rPr>
                                <w:rFonts w:ascii="ＭＳ Ｐ明朝" w:eastAsia="ＭＳ Ｐ明朝" w:hAnsi="ＭＳ Ｐ明朝"/>
                                <w:sz w:val="16"/>
                                <w:szCs w:val="16"/>
                              </w:rPr>
                            </w:pPr>
                            <w:r w:rsidRPr="00FE43B5">
                              <w:rPr>
                                <w:rFonts w:ascii="ＭＳ Ｐ明朝" w:eastAsia="ＭＳ Ｐ明朝" w:hAnsi="ＭＳ Ｐ明朝" w:hint="eastAsia"/>
                              </w:rPr>
                              <w:t>「ＯＳＡＫＡ人権教育ＡＢＣ Part</w:t>
                            </w:r>
                            <w:r w:rsidR="00DD201F" w:rsidRPr="00FE43B5">
                              <w:rPr>
                                <w:rFonts w:ascii="ＭＳ Ｐ明朝" w:eastAsia="ＭＳ Ｐ明朝" w:hAnsi="ＭＳ Ｐ明朝" w:hint="eastAsia"/>
                              </w:rPr>
                              <w:t>２</w:t>
                            </w:r>
                            <w:r w:rsidRPr="00FE43B5">
                              <w:rPr>
                                <w:rFonts w:ascii="ＭＳ Ｐ明朝" w:eastAsia="ＭＳ Ｐ明朝" w:hAnsi="ＭＳ Ｐ明朝" w:hint="eastAsia"/>
                              </w:rPr>
                              <w:t xml:space="preserve"> －集団づくり[基礎編]－」</w:t>
                            </w:r>
                            <w:r w:rsidRPr="00FE43B5">
                              <w:rPr>
                                <w:rFonts w:ascii="ＭＳ Ｐ明朝" w:eastAsia="ＭＳ Ｐ明朝" w:hAnsi="ＭＳ Ｐ明朝" w:hint="eastAsia"/>
                                <w:sz w:val="16"/>
                                <w:szCs w:val="16"/>
                              </w:rPr>
                              <w:t>（大阪府教育センター　平成20〔2008〕年</w:t>
                            </w:r>
                            <w:r w:rsidR="00E56E1D" w:rsidRPr="00FE43B5">
                              <w:rPr>
                                <w:rFonts w:ascii="ＭＳ Ｐ明朝" w:eastAsia="ＭＳ Ｐ明朝" w:hAnsi="ＭＳ Ｐ明朝" w:hint="eastAsia"/>
                                <w:sz w:val="16"/>
                                <w:szCs w:val="16"/>
                              </w:rPr>
                              <w:t>５</w:t>
                            </w:r>
                            <w:r w:rsidRPr="00FE43B5">
                              <w:rPr>
                                <w:rFonts w:ascii="ＭＳ Ｐ明朝" w:eastAsia="ＭＳ Ｐ明朝" w:hAnsi="ＭＳ Ｐ明朝" w:hint="eastAsia"/>
                                <w:sz w:val="16"/>
                                <w:szCs w:val="16"/>
                              </w:rPr>
                              <w:t>月）</w:t>
                            </w:r>
                          </w:p>
                          <w:p w14:paraId="157FAEE3" w14:textId="77777777" w:rsidR="00C8355D" w:rsidRPr="00FE43B5" w:rsidRDefault="00C8355D" w:rsidP="00C8355D">
                            <w:pPr>
                              <w:ind w:firstLineChars="100" w:firstLine="210"/>
                              <w:rPr>
                                <w:rFonts w:ascii="ＭＳ Ｐ明朝" w:eastAsia="ＭＳ Ｐ明朝" w:hAnsi="ＭＳ Ｐ明朝"/>
                                <w:szCs w:val="21"/>
                              </w:rPr>
                            </w:pPr>
                            <w:r w:rsidRPr="00FE43B5">
                              <w:rPr>
                                <w:rFonts w:ascii="ＭＳ Ｐ明朝" w:eastAsia="ＭＳ Ｐ明朝" w:hAnsi="ＭＳ Ｐ明朝" w:hint="eastAsia"/>
                              </w:rPr>
                              <w:t>子どものつぶやきと教職員の思いにこたえるかたちで、</w:t>
                            </w:r>
                            <w:r w:rsidRPr="00FE43B5">
                              <w:rPr>
                                <w:rFonts w:ascii="ＭＳ Ｐ明朝" w:eastAsia="ＭＳ Ｐ明朝" w:hAnsi="ＭＳ Ｐ明朝" w:hint="eastAsia"/>
                                <w:szCs w:val="21"/>
                              </w:rPr>
                              <w:t>安心して学び合い高め合う集団づくりの在り方や</w:t>
                            </w:r>
                          </w:p>
                          <w:p w14:paraId="5E64EBD7" w14:textId="77777777" w:rsidR="00C8355D" w:rsidRPr="00FE43B5" w:rsidRDefault="00C8355D" w:rsidP="00C8355D">
                            <w:pPr>
                              <w:rPr>
                                <w:rFonts w:ascii="ＭＳ Ｐ明朝" w:eastAsia="ＭＳ Ｐ明朝" w:hAnsi="ＭＳ Ｐ明朝"/>
                                <w:szCs w:val="21"/>
                              </w:rPr>
                            </w:pPr>
                            <w:r w:rsidRPr="00FE43B5">
                              <w:rPr>
                                <w:rFonts w:ascii="ＭＳ Ｐ明朝" w:eastAsia="ＭＳ Ｐ明朝" w:hAnsi="ＭＳ Ｐ明朝" w:hint="eastAsia"/>
                                <w:szCs w:val="21"/>
                              </w:rPr>
                              <w:t>方法についてまとめています。特に、第３章の２、第４章の５では、個人情報やプライバシーに関することへ</w:t>
                            </w:r>
                          </w:p>
                          <w:p w14:paraId="60B88BD8" w14:textId="77777777" w:rsidR="00C8355D" w:rsidRPr="00C8355D" w:rsidRDefault="00CC04D9" w:rsidP="00C8355D">
                            <w:pPr>
                              <w:rPr>
                                <w:rFonts w:ascii="ＭＳ Ｐ明朝" w:eastAsia="ＭＳ Ｐ明朝" w:hAnsi="ＭＳ Ｐ明朝"/>
                                <w:color w:val="FF0000"/>
                                <w:szCs w:val="21"/>
                              </w:rPr>
                            </w:pPr>
                            <w:r w:rsidRPr="00FE43B5">
                              <w:rPr>
                                <w:rFonts w:ascii="ＭＳ Ｐ明朝" w:eastAsia="ＭＳ Ｐ明朝" w:hAnsi="ＭＳ Ｐ明朝" w:hint="eastAsia"/>
                                <w:szCs w:val="21"/>
                              </w:rPr>
                              <w:t>の配慮について説明</w:t>
                            </w:r>
                            <w:r w:rsidR="00C8355D" w:rsidRPr="00FE43B5">
                              <w:rPr>
                                <w:rFonts w:ascii="ＭＳ Ｐ明朝" w:eastAsia="ＭＳ Ｐ明朝" w:hAnsi="ＭＳ Ｐ明朝" w:hint="eastAsia"/>
                                <w:szCs w:val="21"/>
                              </w:rPr>
                              <w:t>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5DAFBE" id="_x0000_s1035" style="position:absolute;left:0;text-align:left;margin-left:1.5pt;margin-top:10.25pt;width:481.9pt;height:9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6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" fillcolor="#ff9" strokecolor="gray" strokeweight="3pt">
                <v:stroke linestyle="thinThin"/>
                <v:textbox inset="5.85pt,.7pt,5.85pt,.7pt">
                  <w:txbxContent>
                    <w:p w14:paraId="460CFDAD" w14:textId="77777777" w:rsidR="00C8355D" w:rsidRPr="00FE43B5" w:rsidRDefault="00C8355D" w:rsidP="00C8355D">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③</w:t>
                      </w:r>
                      <w:r w:rsidRPr="00FE43B5">
                        <w:rPr>
                          <w:rFonts w:ascii="ＭＳ Ｐゴシック" w:eastAsia="ＭＳ Ｐゴシック" w:hAnsi="ＭＳ Ｐゴシック" w:hint="eastAsia"/>
                          <w:i/>
                        </w:rPr>
                        <w:t>★</w:t>
                      </w:r>
                    </w:p>
                    <w:p w14:paraId="7B6CBC45" w14:textId="77777777" w:rsidR="00C8355D" w:rsidRPr="00FE43B5" w:rsidRDefault="00C8355D" w:rsidP="00C8355D">
                      <w:pPr>
                        <w:rPr>
                          <w:rFonts w:ascii="ＭＳ Ｐ明朝" w:eastAsia="ＭＳ Ｐ明朝" w:hAnsi="ＭＳ Ｐ明朝"/>
                          <w:sz w:val="16"/>
                          <w:szCs w:val="16"/>
                        </w:rPr>
                      </w:pPr>
                      <w:r w:rsidRPr="00FE43B5">
                        <w:rPr>
                          <w:rFonts w:ascii="ＭＳ Ｐ明朝" w:eastAsia="ＭＳ Ｐ明朝" w:hAnsi="ＭＳ Ｐ明朝" w:hint="eastAsia"/>
                        </w:rPr>
                        <w:t>「ＯＳＡＫＡ人権教育ＡＢＣ Part</w:t>
                      </w:r>
                      <w:r w:rsidR="00DD201F" w:rsidRPr="00FE43B5">
                        <w:rPr>
                          <w:rFonts w:ascii="ＭＳ Ｐ明朝" w:eastAsia="ＭＳ Ｐ明朝" w:hAnsi="ＭＳ Ｐ明朝" w:hint="eastAsia"/>
                        </w:rPr>
                        <w:t>２</w:t>
                      </w:r>
                      <w:r w:rsidRPr="00FE43B5">
                        <w:rPr>
                          <w:rFonts w:ascii="ＭＳ Ｐ明朝" w:eastAsia="ＭＳ Ｐ明朝" w:hAnsi="ＭＳ Ｐ明朝" w:hint="eastAsia"/>
                        </w:rPr>
                        <w:t xml:space="preserve"> －集団づくり[基礎編]－」</w:t>
                      </w:r>
                      <w:r w:rsidRPr="00FE43B5">
                        <w:rPr>
                          <w:rFonts w:ascii="ＭＳ Ｐ明朝" w:eastAsia="ＭＳ Ｐ明朝" w:hAnsi="ＭＳ Ｐ明朝" w:hint="eastAsia"/>
                          <w:sz w:val="16"/>
                          <w:szCs w:val="16"/>
                        </w:rPr>
                        <w:t>（大阪府教育センター　平成20〔2008〕年</w:t>
                      </w:r>
                      <w:r w:rsidR="00E56E1D" w:rsidRPr="00FE43B5">
                        <w:rPr>
                          <w:rFonts w:ascii="ＭＳ Ｐ明朝" w:eastAsia="ＭＳ Ｐ明朝" w:hAnsi="ＭＳ Ｐ明朝" w:hint="eastAsia"/>
                          <w:sz w:val="16"/>
                          <w:szCs w:val="16"/>
                        </w:rPr>
                        <w:t>５</w:t>
                      </w:r>
                      <w:r w:rsidRPr="00FE43B5">
                        <w:rPr>
                          <w:rFonts w:ascii="ＭＳ Ｐ明朝" w:eastAsia="ＭＳ Ｐ明朝" w:hAnsi="ＭＳ Ｐ明朝" w:hint="eastAsia"/>
                          <w:sz w:val="16"/>
                          <w:szCs w:val="16"/>
                        </w:rPr>
                        <w:t>月）</w:t>
                      </w:r>
                    </w:p>
                    <w:p w14:paraId="157FAEE3" w14:textId="77777777" w:rsidR="00C8355D" w:rsidRPr="00FE43B5" w:rsidRDefault="00C8355D" w:rsidP="00C8355D">
                      <w:pPr>
                        <w:ind w:firstLineChars="100" w:firstLine="210"/>
                        <w:rPr>
                          <w:rFonts w:ascii="ＭＳ Ｐ明朝" w:eastAsia="ＭＳ Ｐ明朝" w:hAnsi="ＭＳ Ｐ明朝"/>
                          <w:szCs w:val="21"/>
                        </w:rPr>
                      </w:pPr>
                      <w:r w:rsidRPr="00FE43B5">
                        <w:rPr>
                          <w:rFonts w:ascii="ＭＳ Ｐ明朝" w:eastAsia="ＭＳ Ｐ明朝" w:hAnsi="ＭＳ Ｐ明朝" w:hint="eastAsia"/>
                        </w:rPr>
                        <w:t>子どものつぶやきと教職員の思いにこたえるかたちで、</w:t>
                      </w:r>
                      <w:r w:rsidRPr="00FE43B5">
                        <w:rPr>
                          <w:rFonts w:ascii="ＭＳ Ｐ明朝" w:eastAsia="ＭＳ Ｐ明朝" w:hAnsi="ＭＳ Ｐ明朝" w:hint="eastAsia"/>
                          <w:szCs w:val="21"/>
                        </w:rPr>
                        <w:t>安心して学び合い高め合う集団づくりの在り方や</w:t>
                      </w:r>
                    </w:p>
                    <w:p w14:paraId="5E64EBD7" w14:textId="77777777" w:rsidR="00C8355D" w:rsidRPr="00FE43B5" w:rsidRDefault="00C8355D" w:rsidP="00C8355D">
                      <w:pPr>
                        <w:rPr>
                          <w:rFonts w:ascii="ＭＳ Ｐ明朝" w:eastAsia="ＭＳ Ｐ明朝" w:hAnsi="ＭＳ Ｐ明朝"/>
                          <w:szCs w:val="21"/>
                        </w:rPr>
                      </w:pPr>
                      <w:r w:rsidRPr="00FE43B5">
                        <w:rPr>
                          <w:rFonts w:ascii="ＭＳ Ｐ明朝" w:eastAsia="ＭＳ Ｐ明朝" w:hAnsi="ＭＳ Ｐ明朝" w:hint="eastAsia"/>
                          <w:szCs w:val="21"/>
                        </w:rPr>
                        <w:t>方法についてまとめています。特に、第３章の２、第４章の５では、個人情報やプライバシーに関することへ</w:t>
                      </w:r>
                    </w:p>
                    <w:p w14:paraId="60B88BD8" w14:textId="77777777" w:rsidR="00C8355D" w:rsidRPr="00C8355D" w:rsidRDefault="00CC04D9" w:rsidP="00C8355D">
                      <w:pPr>
                        <w:rPr>
                          <w:rFonts w:ascii="ＭＳ Ｐ明朝" w:eastAsia="ＭＳ Ｐ明朝" w:hAnsi="ＭＳ Ｐ明朝"/>
                          <w:color w:val="FF0000"/>
                          <w:szCs w:val="21"/>
                        </w:rPr>
                      </w:pPr>
                      <w:r w:rsidRPr="00FE43B5">
                        <w:rPr>
                          <w:rFonts w:ascii="ＭＳ Ｐ明朝" w:eastAsia="ＭＳ Ｐ明朝" w:hAnsi="ＭＳ Ｐ明朝" w:hint="eastAsia"/>
                          <w:szCs w:val="21"/>
                        </w:rPr>
                        <w:t>の配慮について説明</w:t>
                      </w:r>
                      <w:r w:rsidR="00C8355D" w:rsidRPr="00FE43B5">
                        <w:rPr>
                          <w:rFonts w:ascii="ＭＳ Ｐ明朝" w:eastAsia="ＭＳ Ｐ明朝" w:hAnsi="ＭＳ Ｐ明朝" w:hint="eastAsia"/>
                          <w:szCs w:val="21"/>
                        </w:rPr>
                        <w:t>されています。</w:t>
                      </w:r>
                    </w:p>
                  </w:txbxContent>
                </v:textbox>
                <w10:wrap anchorx="margin"/>
              </v:roundrect>
            </w:pict>
          </mc:Fallback>
        </mc:AlternateContent>
      </w:r>
    </w:p>
    <w:p w14:paraId="3A840620" w14:textId="550F9400" w:rsidR="00141B34" w:rsidRPr="00FE43B5" w:rsidRDefault="00141B34"/>
    <w:p w14:paraId="75EBDE40" w14:textId="230CA050" w:rsidR="00141B34" w:rsidRPr="00FE43B5" w:rsidRDefault="00141B34"/>
    <w:p w14:paraId="74BA3B47" w14:textId="5FD4888E" w:rsidR="00141B34" w:rsidRPr="00FE43B5" w:rsidRDefault="00141B34"/>
    <w:p w14:paraId="278100B7" w14:textId="0410DB92" w:rsidR="00141B34" w:rsidRPr="00FE43B5" w:rsidRDefault="00141B34"/>
    <w:p w14:paraId="1B0531F1" w14:textId="77777777" w:rsidR="00141B34" w:rsidRPr="00FE43B5" w:rsidRDefault="00141B34">
      <w:pPr>
        <w:rPr>
          <w:rFonts w:ascii="ＭＳ Ｐゴシック" w:eastAsia="ＭＳ Ｐゴシック" w:hAnsi="ＭＳ Ｐゴシック"/>
          <w:sz w:val="20"/>
          <w:szCs w:val="20"/>
        </w:rPr>
      </w:pPr>
    </w:p>
    <w:p w14:paraId="3159ACA4" w14:textId="13D9AB98" w:rsidR="00141B34" w:rsidRPr="00FE43B5" w:rsidRDefault="00C46A76">
      <w:pPr>
        <w:rPr>
          <w:rFonts w:ascii="ＭＳ Ｐゴシック" w:eastAsia="ＭＳ Ｐゴシック" w:hAnsi="ＭＳ Ｐゴシック"/>
          <w:sz w:val="20"/>
          <w:szCs w:val="20"/>
        </w:rPr>
      </w:pPr>
      <w:r w:rsidRPr="00FE43B5">
        <w:rPr>
          <w:rFonts w:hint="eastAsia"/>
          <w:noProof/>
        </w:rPr>
        <mc:AlternateContent>
          <mc:Choice Requires="wps">
            <w:drawing>
              <wp:anchor distT="0" distB="0" distL="114300" distR="114300" simplePos="0" relativeHeight="251668992" behindDoc="0" locked="0" layoutInCell="1" allowOverlap="1" wp14:anchorId="6443AAC9" wp14:editId="474BD3E0">
                <wp:simplePos x="0" y="0"/>
                <wp:positionH relativeFrom="margin">
                  <wp:posOffset>-1905</wp:posOffset>
                </wp:positionH>
                <wp:positionV relativeFrom="paragraph">
                  <wp:posOffset>162824</wp:posOffset>
                </wp:positionV>
                <wp:extent cx="6120130" cy="1403985"/>
                <wp:effectExtent l="19050" t="19050" r="13970" b="2476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8377"/>
                          </a:avLst>
                        </a:prstGeom>
                        <a:solidFill>
                          <a:srgbClr val="FFFF99"/>
                        </a:solidFill>
                        <a:ln w="38100" cmpd="dbl">
                          <a:solidFill>
                            <a:srgbClr val="808080"/>
                          </a:solidFill>
                          <a:round/>
                          <a:headEnd/>
                          <a:tailEnd/>
                        </a:ln>
                      </wps:spPr>
                      <wps:txbx>
                        <w:txbxContent>
                          <w:p w14:paraId="155463A2" w14:textId="77777777" w:rsidR="00A43BF4" w:rsidRPr="00FE43B5" w:rsidRDefault="00A43BF4" w:rsidP="00A43BF4">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④</w:t>
                            </w:r>
                            <w:r w:rsidRPr="00FE43B5">
                              <w:rPr>
                                <w:rFonts w:ascii="ＭＳ Ｐゴシック" w:eastAsia="ＭＳ Ｐゴシック" w:hAnsi="ＭＳ Ｐゴシック" w:hint="eastAsia"/>
                                <w:i/>
                              </w:rPr>
                              <w:t>★</w:t>
                            </w:r>
                          </w:p>
                          <w:p w14:paraId="617EF91E" w14:textId="70105BE3" w:rsidR="00A43BF4" w:rsidRPr="009825CB" w:rsidRDefault="00A43BF4" w:rsidP="00A43BF4">
                            <w:pPr>
                              <w:rPr>
                                <w:rFonts w:ascii="ＭＳ Ｐ明朝" w:eastAsia="ＭＳ Ｐ明朝" w:hAnsi="ＭＳ Ｐ明朝"/>
                                <w:szCs w:val="21"/>
                              </w:rPr>
                            </w:pPr>
                            <w:r w:rsidRPr="00FE43B5">
                              <w:rPr>
                                <w:rFonts w:ascii="ＭＳ Ｐ明朝" w:eastAsia="ＭＳ Ｐ明朝" w:hAnsi="ＭＳ Ｐ明朝" w:hint="eastAsia"/>
                                <w:szCs w:val="21"/>
                              </w:rPr>
                              <w:t>「個人情報の適正管</w:t>
                            </w:r>
                            <w:r w:rsidRPr="009825CB">
                              <w:rPr>
                                <w:rFonts w:ascii="ＭＳ Ｐ明朝" w:eastAsia="ＭＳ Ｐ明朝" w:hAnsi="ＭＳ Ｐ明朝" w:hint="eastAsia"/>
                                <w:szCs w:val="21"/>
                              </w:rPr>
                              <w:t>理のために」</w:t>
                            </w:r>
                            <w:r w:rsidRPr="009825CB">
                              <w:rPr>
                                <w:rFonts w:ascii="ＭＳ Ｐ明朝" w:eastAsia="ＭＳ Ｐ明朝" w:hAnsi="ＭＳ Ｐ明朝" w:hint="eastAsia"/>
                                <w:sz w:val="16"/>
                                <w:szCs w:val="16"/>
                              </w:rPr>
                              <w:t>（</w:t>
                            </w:r>
                            <w:r w:rsidR="006447E5" w:rsidRPr="009825CB">
                              <w:rPr>
                                <w:rFonts w:ascii="ＭＳ Ｐ明朝" w:eastAsia="ＭＳ Ｐ明朝" w:hAnsi="ＭＳ Ｐ明朝" w:hint="eastAsia"/>
                                <w:sz w:val="16"/>
                                <w:szCs w:val="16"/>
                              </w:rPr>
                              <w:t>大阪府教育委員会</w:t>
                            </w:r>
                            <w:r w:rsidRPr="009825CB">
                              <w:rPr>
                                <w:rFonts w:ascii="ＭＳ Ｐ明朝" w:eastAsia="ＭＳ Ｐ明朝" w:hAnsi="ＭＳ Ｐ明朝" w:hint="eastAsia"/>
                                <w:sz w:val="16"/>
                                <w:szCs w:val="16"/>
                              </w:rPr>
                              <w:t xml:space="preserve">　</w:t>
                            </w:r>
                            <w:r w:rsidR="004B1F53" w:rsidRPr="009825CB">
                              <w:rPr>
                                <w:rFonts w:ascii="ＭＳ Ｐ明朝" w:eastAsia="ＭＳ Ｐ明朝" w:hAnsi="ＭＳ Ｐ明朝" w:hint="eastAsia"/>
                                <w:sz w:val="16"/>
                                <w:szCs w:val="16"/>
                              </w:rPr>
                              <w:t>令</w:t>
                            </w:r>
                            <w:r w:rsidR="004B1F53" w:rsidRPr="006B1DBE">
                              <w:rPr>
                                <w:rFonts w:ascii="ＭＳ Ｐ明朝" w:eastAsia="ＭＳ Ｐ明朝" w:hAnsi="ＭＳ Ｐ明朝" w:hint="eastAsia"/>
                                <w:sz w:val="16"/>
                                <w:szCs w:val="16"/>
                              </w:rPr>
                              <w:t>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C46A76" w:rsidRPr="006B1DBE">
                              <w:rPr>
                                <w:rFonts w:ascii="ＭＳ Ｐ明朝" w:eastAsia="ＭＳ Ｐ明朝" w:hAnsi="ＭＳ Ｐ明朝" w:hint="eastAsia"/>
                                <w:sz w:val="16"/>
                                <w:szCs w:val="16"/>
                              </w:rPr>
                              <w:t>５</w:t>
                            </w:r>
                            <w:r w:rsidRPr="006B1DBE">
                              <w:rPr>
                                <w:rFonts w:ascii="ＭＳ Ｐ明朝" w:eastAsia="ＭＳ Ｐ明朝" w:hAnsi="ＭＳ Ｐ明朝" w:hint="eastAsia"/>
                                <w:sz w:val="16"/>
                                <w:szCs w:val="16"/>
                              </w:rPr>
                              <w:t>月</w:t>
                            </w:r>
                            <w:r w:rsidR="00C46A76" w:rsidRPr="006B1DBE">
                              <w:rPr>
                                <w:rFonts w:ascii="ＭＳ Ｐ明朝" w:eastAsia="ＭＳ Ｐ明朝" w:hAnsi="ＭＳ Ｐ明朝" w:hint="eastAsia"/>
                                <w:sz w:val="16"/>
                                <w:szCs w:val="16"/>
                              </w:rPr>
                              <w:t>補訂</w:t>
                            </w:r>
                            <w:r w:rsidRPr="006B1DBE">
                              <w:rPr>
                                <w:rFonts w:ascii="ＭＳ Ｐ明朝" w:eastAsia="ＭＳ Ｐ明朝" w:hAnsi="ＭＳ Ｐ明朝" w:hint="eastAsia"/>
                                <w:sz w:val="16"/>
                                <w:szCs w:val="16"/>
                              </w:rPr>
                              <w:t>）</w:t>
                            </w:r>
                          </w:p>
                          <w:p w14:paraId="5F27E7BC" w14:textId="50117F67" w:rsidR="00A43BF4" w:rsidRDefault="00A43BF4" w:rsidP="00A43BF4">
                            <w:pPr>
                              <w:rPr>
                                <w:rFonts w:ascii="ＭＳ Ｐ明朝" w:eastAsia="ＭＳ Ｐ明朝" w:hAnsi="ＭＳ Ｐ明朝"/>
                                <w:szCs w:val="21"/>
                              </w:rPr>
                            </w:pPr>
                            <w:r w:rsidRPr="009825CB">
                              <w:rPr>
                                <w:rFonts w:ascii="ＭＳ Ｐ明朝" w:eastAsia="ＭＳ Ｐ明朝" w:hAnsi="ＭＳ Ｐ明朝" w:hint="eastAsia"/>
                                <w:szCs w:val="21"/>
                              </w:rPr>
                              <w:t xml:space="preserve">　　</w:t>
                            </w:r>
                            <w:r w:rsidR="00373C9A" w:rsidRPr="009825CB">
                              <w:rPr>
                                <w:rFonts w:ascii="ＭＳ Ｐ明朝" w:eastAsia="ＭＳ Ｐ明朝" w:hAnsi="ＭＳ Ｐ明朝" w:hint="eastAsia"/>
                                <w:szCs w:val="21"/>
                              </w:rPr>
                              <w:t>過去の個人情報流出等に係る失敗事例から学ぶべきポイントをまとめ、</w:t>
                            </w:r>
                            <w:r w:rsidR="003914A1" w:rsidRPr="009825CB">
                              <w:rPr>
                                <w:rFonts w:ascii="ＭＳ Ｐ明朝" w:eastAsia="ＭＳ Ｐ明朝" w:hAnsi="ＭＳ Ｐ明朝" w:hint="eastAsia"/>
                                <w:szCs w:val="21"/>
                              </w:rPr>
                              <w:t>府立学校における</w:t>
                            </w:r>
                            <w:r w:rsidR="00373C9A" w:rsidRPr="009825CB">
                              <w:rPr>
                                <w:rFonts w:ascii="ＭＳ Ｐ明朝" w:eastAsia="ＭＳ Ｐ明朝" w:hAnsi="ＭＳ Ｐ明朝" w:hint="eastAsia"/>
                                <w:szCs w:val="21"/>
                              </w:rPr>
                              <w:t>個人情報の適正管理のための手順や留意点について整理しています</w:t>
                            </w:r>
                            <w:r w:rsidRPr="009825CB">
                              <w:rPr>
                                <w:rFonts w:ascii="ＭＳ Ｐ明朝" w:eastAsia="ＭＳ Ｐ明朝" w:hAnsi="ＭＳ Ｐ明朝" w:hint="eastAsia"/>
                                <w:szCs w:val="21"/>
                              </w:rPr>
                              <w:t>。教職員</w:t>
                            </w:r>
                            <w:r w:rsidRPr="00FE43B5">
                              <w:rPr>
                                <w:rFonts w:ascii="ＭＳ Ｐ明朝" w:eastAsia="ＭＳ Ｐ明朝" w:hAnsi="ＭＳ Ｐ明朝" w:hint="eastAsia"/>
                                <w:szCs w:val="21"/>
                              </w:rPr>
                              <w:t>一人ひ</w:t>
                            </w:r>
                            <w:r w:rsidR="008C712A" w:rsidRPr="00FE43B5">
                              <w:rPr>
                                <w:rFonts w:ascii="ＭＳ Ｐ明朝" w:eastAsia="ＭＳ Ｐ明朝" w:hAnsi="ＭＳ Ｐ明朝" w:hint="eastAsia"/>
                                <w:szCs w:val="21"/>
                              </w:rPr>
                              <w:t>とりが個人情報の管理の重要性を理解することが何より重要であり、</w:t>
                            </w:r>
                            <w:r w:rsidRPr="00FE43B5">
                              <w:rPr>
                                <w:rFonts w:ascii="ＭＳ Ｐ明朝" w:eastAsia="ＭＳ Ｐ明朝" w:hAnsi="ＭＳ Ｐ明朝" w:hint="eastAsia"/>
                                <w:szCs w:val="21"/>
                              </w:rPr>
                              <w:t>日常的に個人情報の管理体制を確実なものにしておく必要があります。</w:t>
                            </w:r>
                          </w:p>
                          <w:p w14:paraId="18F21075" w14:textId="77777777" w:rsidR="00A43BF4" w:rsidRDefault="00A43BF4" w:rsidP="00A43BF4">
                            <w:pPr>
                              <w:rPr>
                                <w:rFonts w:ascii="ＭＳ Ｐ明朝" w:eastAsia="ＭＳ Ｐ明朝" w:hAnsi="ＭＳ Ｐ明朝"/>
                                <w:szCs w:val="21"/>
                              </w:rPr>
                            </w:pPr>
                          </w:p>
                          <w:p w14:paraId="196E2755" w14:textId="77777777" w:rsidR="00A43BF4" w:rsidRPr="00C8355D" w:rsidRDefault="00A43BF4" w:rsidP="00A43BF4">
                            <w:pPr>
                              <w:rPr>
                                <w:rFonts w:ascii="ＭＳ Ｐ明朝" w:eastAsia="ＭＳ Ｐ明朝" w:hAnsi="ＭＳ Ｐ明朝"/>
                                <w:color w:val="FF000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3AAC9" id="_x0000_s1036" style="position:absolute;left:0;text-align:left;margin-left:-.15pt;margin-top:12.8pt;width:481.9pt;height:110.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" fillcolor="#ff9" strokecolor="gray" strokeweight="3pt">
                <v:stroke linestyle="thinThin"/>
                <v:textbox inset="5.85pt,.7pt,5.85pt,.7pt">
                  <w:txbxContent>
                    <w:p w14:paraId="155463A2" w14:textId="77777777" w:rsidR="00A43BF4" w:rsidRPr="00FE43B5" w:rsidRDefault="00A43BF4" w:rsidP="00A43BF4">
                      <w:pPr>
                        <w:rPr>
                          <w:rFonts w:ascii="ＭＳ Ｐゴシック" w:eastAsia="ＭＳ Ｐゴシック" w:hAnsi="ＭＳ Ｐゴシック"/>
                          <w:i/>
                        </w:rPr>
                      </w:pPr>
                      <w:r w:rsidRPr="00FE43B5">
                        <w:rPr>
                          <w:rFonts w:ascii="ＭＳ Ｐゴシック" w:eastAsia="ＭＳ Ｐゴシック" w:hAnsi="ＭＳ Ｐゴシック" w:hint="eastAsia"/>
                          <w:i/>
                        </w:rPr>
                        <w:t>★ＣＨＥＣＫ</w:t>
                      </w:r>
                      <w:r w:rsidR="008E036B" w:rsidRPr="00FE43B5">
                        <w:rPr>
                          <w:rFonts w:ascii="ＭＳ Ｐゴシック" w:eastAsia="ＭＳ Ｐゴシック" w:hAnsi="ＭＳ Ｐゴシック" w:hint="eastAsia"/>
                          <w:i/>
                        </w:rPr>
                        <w:t>④</w:t>
                      </w:r>
                      <w:r w:rsidRPr="00FE43B5">
                        <w:rPr>
                          <w:rFonts w:ascii="ＭＳ Ｐゴシック" w:eastAsia="ＭＳ Ｐゴシック" w:hAnsi="ＭＳ Ｐゴシック" w:hint="eastAsia"/>
                          <w:i/>
                        </w:rPr>
                        <w:t>★</w:t>
                      </w:r>
                    </w:p>
                    <w:p w14:paraId="617EF91E" w14:textId="70105BE3" w:rsidR="00A43BF4" w:rsidRPr="009825CB" w:rsidRDefault="00A43BF4" w:rsidP="00A43BF4">
                      <w:pPr>
                        <w:rPr>
                          <w:rFonts w:ascii="ＭＳ Ｐ明朝" w:eastAsia="ＭＳ Ｐ明朝" w:hAnsi="ＭＳ Ｐ明朝"/>
                          <w:szCs w:val="21"/>
                        </w:rPr>
                      </w:pPr>
                      <w:r w:rsidRPr="00FE43B5">
                        <w:rPr>
                          <w:rFonts w:ascii="ＭＳ Ｐ明朝" w:eastAsia="ＭＳ Ｐ明朝" w:hAnsi="ＭＳ Ｐ明朝" w:hint="eastAsia"/>
                          <w:szCs w:val="21"/>
                        </w:rPr>
                        <w:t>「個人情報の適正管</w:t>
                      </w:r>
                      <w:r w:rsidRPr="009825CB">
                        <w:rPr>
                          <w:rFonts w:ascii="ＭＳ Ｐ明朝" w:eastAsia="ＭＳ Ｐ明朝" w:hAnsi="ＭＳ Ｐ明朝" w:hint="eastAsia"/>
                          <w:szCs w:val="21"/>
                        </w:rPr>
                        <w:t>理のために」</w:t>
                      </w:r>
                      <w:r w:rsidRPr="009825CB">
                        <w:rPr>
                          <w:rFonts w:ascii="ＭＳ Ｐ明朝" w:eastAsia="ＭＳ Ｐ明朝" w:hAnsi="ＭＳ Ｐ明朝" w:hint="eastAsia"/>
                          <w:sz w:val="16"/>
                          <w:szCs w:val="16"/>
                        </w:rPr>
                        <w:t>（</w:t>
                      </w:r>
                      <w:r w:rsidR="006447E5" w:rsidRPr="009825CB">
                        <w:rPr>
                          <w:rFonts w:ascii="ＭＳ Ｐ明朝" w:eastAsia="ＭＳ Ｐ明朝" w:hAnsi="ＭＳ Ｐ明朝" w:hint="eastAsia"/>
                          <w:sz w:val="16"/>
                          <w:szCs w:val="16"/>
                        </w:rPr>
                        <w:t>大阪府教育委員会</w:t>
                      </w:r>
                      <w:r w:rsidRPr="009825CB">
                        <w:rPr>
                          <w:rFonts w:ascii="ＭＳ Ｐ明朝" w:eastAsia="ＭＳ Ｐ明朝" w:hAnsi="ＭＳ Ｐ明朝" w:hint="eastAsia"/>
                          <w:sz w:val="16"/>
                          <w:szCs w:val="16"/>
                        </w:rPr>
                        <w:t xml:space="preserve">　</w:t>
                      </w:r>
                      <w:r w:rsidR="004B1F53" w:rsidRPr="009825CB">
                        <w:rPr>
                          <w:rFonts w:ascii="ＭＳ Ｐ明朝" w:eastAsia="ＭＳ Ｐ明朝" w:hAnsi="ＭＳ Ｐ明朝" w:hint="eastAsia"/>
                          <w:sz w:val="16"/>
                          <w:szCs w:val="16"/>
                        </w:rPr>
                        <w:t>令</w:t>
                      </w:r>
                      <w:r w:rsidR="004B1F53" w:rsidRPr="006B1DBE">
                        <w:rPr>
                          <w:rFonts w:ascii="ＭＳ Ｐ明朝" w:eastAsia="ＭＳ Ｐ明朝" w:hAnsi="ＭＳ Ｐ明朝" w:hint="eastAsia"/>
                          <w:sz w:val="16"/>
                          <w:szCs w:val="16"/>
                        </w:rPr>
                        <w:t>和</w:t>
                      </w:r>
                      <w:r w:rsidR="00C46A76" w:rsidRPr="006B1DBE">
                        <w:rPr>
                          <w:rFonts w:ascii="ＭＳ Ｐ明朝" w:eastAsia="ＭＳ Ｐ明朝" w:hAnsi="ＭＳ Ｐ明朝" w:hint="eastAsia"/>
                          <w:sz w:val="16"/>
                          <w:szCs w:val="16"/>
                        </w:rPr>
                        <w:t>６</w:t>
                      </w:r>
                      <w:r w:rsidRPr="006B1DBE">
                        <w:rPr>
                          <w:rFonts w:ascii="ＭＳ Ｐ明朝" w:eastAsia="ＭＳ Ｐ明朝" w:hAnsi="ＭＳ Ｐ明朝" w:hint="eastAsia"/>
                          <w:sz w:val="16"/>
                          <w:szCs w:val="16"/>
                        </w:rPr>
                        <w:t>〔20</w:t>
                      </w:r>
                      <w:r w:rsidR="004B1F53" w:rsidRPr="006B1DBE">
                        <w:rPr>
                          <w:rFonts w:ascii="ＭＳ Ｐ明朝" w:eastAsia="ＭＳ Ｐ明朝" w:hAnsi="ＭＳ Ｐ明朝" w:hint="eastAsia"/>
                          <w:sz w:val="16"/>
                          <w:szCs w:val="16"/>
                        </w:rPr>
                        <w:t>2</w:t>
                      </w:r>
                      <w:r w:rsidR="00C46A76" w:rsidRPr="006B1DBE">
                        <w:rPr>
                          <w:rFonts w:ascii="ＭＳ Ｐ明朝" w:eastAsia="ＭＳ Ｐ明朝" w:hAnsi="ＭＳ Ｐ明朝"/>
                          <w:sz w:val="16"/>
                          <w:szCs w:val="16"/>
                        </w:rPr>
                        <w:t>4</w:t>
                      </w:r>
                      <w:r w:rsidRPr="006B1DBE">
                        <w:rPr>
                          <w:rFonts w:ascii="ＭＳ Ｐ明朝" w:eastAsia="ＭＳ Ｐ明朝" w:hAnsi="ＭＳ Ｐ明朝" w:hint="eastAsia"/>
                          <w:sz w:val="16"/>
                          <w:szCs w:val="16"/>
                        </w:rPr>
                        <w:t>〕年</w:t>
                      </w:r>
                      <w:r w:rsidR="00C46A76" w:rsidRPr="006B1DBE">
                        <w:rPr>
                          <w:rFonts w:ascii="ＭＳ Ｐ明朝" w:eastAsia="ＭＳ Ｐ明朝" w:hAnsi="ＭＳ Ｐ明朝" w:hint="eastAsia"/>
                          <w:sz w:val="16"/>
                          <w:szCs w:val="16"/>
                        </w:rPr>
                        <w:t>５</w:t>
                      </w:r>
                      <w:r w:rsidRPr="006B1DBE">
                        <w:rPr>
                          <w:rFonts w:ascii="ＭＳ Ｐ明朝" w:eastAsia="ＭＳ Ｐ明朝" w:hAnsi="ＭＳ Ｐ明朝" w:hint="eastAsia"/>
                          <w:sz w:val="16"/>
                          <w:szCs w:val="16"/>
                        </w:rPr>
                        <w:t>月</w:t>
                      </w:r>
                      <w:r w:rsidR="00C46A76" w:rsidRPr="006B1DBE">
                        <w:rPr>
                          <w:rFonts w:ascii="ＭＳ Ｐ明朝" w:eastAsia="ＭＳ Ｐ明朝" w:hAnsi="ＭＳ Ｐ明朝" w:hint="eastAsia"/>
                          <w:sz w:val="16"/>
                          <w:szCs w:val="16"/>
                        </w:rPr>
                        <w:t>補訂</w:t>
                      </w:r>
                      <w:r w:rsidRPr="006B1DBE">
                        <w:rPr>
                          <w:rFonts w:ascii="ＭＳ Ｐ明朝" w:eastAsia="ＭＳ Ｐ明朝" w:hAnsi="ＭＳ Ｐ明朝" w:hint="eastAsia"/>
                          <w:sz w:val="16"/>
                          <w:szCs w:val="16"/>
                        </w:rPr>
                        <w:t>）</w:t>
                      </w:r>
                    </w:p>
                    <w:p w14:paraId="5F27E7BC" w14:textId="50117F67" w:rsidR="00A43BF4" w:rsidRDefault="00A43BF4" w:rsidP="00A43BF4">
                      <w:pPr>
                        <w:rPr>
                          <w:rFonts w:ascii="ＭＳ Ｐ明朝" w:eastAsia="ＭＳ Ｐ明朝" w:hAnsi="ＭＳ Ｐ明朝"/>
                          <w:szCs w:val="21"/>
                        </w:rPr>
                      </w:pPr>
                      <w:r w:rsidRPr="009825CB">
                        <w:rPr>
                          <w:rFonts w:ascii="ＭＳ Ｐ明朝" w:eastAsia="ＭＳ Ｐ明朝" w:hAnsi="ＭＳ Ｐ明朝" w:hint="eastAsia"/>
                          <w:szCs w:val="21"/>
                        </w:rPr>
                        <w:t xml:space="preserve">　　</w:t>
                      </w:r>
                      <w:r w:rsidR="00373C9A" w:rsidRPr="009825CB">
                        <w:rPr>
                          <w:rFonts w:ascii="ＭＳ Ｐ明朝" w:eastAsia="ＭＳ Ｐ明朝" w:hAnsi="ＭＳ Ｐ明朝" w:hint="eastAsia"/>
                          <w:szCs w:val="21"/>
                        </w:rPr>
                        <w:t>過去の個人情報流出等に係る失敗事例から学ぶべきポイントをまとめ、</w:t>
                      </w:r>
                      <w:r w:rsidR="003914A1" w:rsidRPr="009825CB">
                        <w:rPr>
                          <w:rFonts w:ascii="ＭＳ Ｐ明朝" w:eastAsia="ＭＳ Ｐ明朝" w:hAnsi="ＭＳ Ｐ明朝" w:hint="eastAsia"/>
                          <w:szCs w:val="21"/>
                        </w:rPr>
                        <w:t>府立学校における</w:t>
                      </w:r>
                      <w:r w:rsidR="00373C9A" w:rsidRPr="009825CB">
                        <w:rPr>
                          <w:rFonts w:ascii="ＭＳ Ｐ明朝" w:eastAsia="ＭＳ Ｐ明朝" w:hAnsi="ＭＳ Ｐ明朝" w:hint="eastAsia"/>
                          <w:szCs w:val="21"/>
                        </w:rPr>
                        <w:t>個人情報の適正管理のための手順や留意点について整理しています</w:t>
                      </w:r>
                      <w:r w:rsidRPr="009825CB">
                        <w:rPr>
                          <w:rFonts w:ascii="ＭＳ Ｐ明朝" w:eastAsia="ＭＳ Ｐ明朝" w:hAnsi="ＭＳ Ｐ明朝" w:hint="eastAsia"/>
                          <w:szCs w:val="21"/>
                        </w:rPr>
                        <w:t>。教職員</w:t>
                      </w:r>
                      <w:r w:rsidRPr="00FE43B5">
                        <w:rPr>
                          <w:rFonts w:ascii="ＭＳ Ｐ明朝" w:eastAsia="ＭＳ Ｐ明朝" w:hAnsi="ＭＳ Ｐ明朝" w:hint="eastAsia"/>
                          <w:szCs w:val="21"/>
                        </w:rPr>
                        <w:t>一人ひ</w:t>
                      </w:r>
                      <w:r w:rsidR="008C712A" w:rsidRPr="00FE43B5">
                        <w:rPr>
                          <w:rFonts w:ascii="ＭＳ Ｐ明朝" w:eastAsia="ＭＳ Ｐ明朝" w:hAnsi="ＭＳ Ｐ明朝" w:hint="eastAsia"/>
                          <w:szCs w:val="21"/>
                        </w:rPr>
                        <w:t>とりが個人情報の管理の重要性を理解することが何より重要であり、</w:t>
                      </w:r>
                      <w:r w:rsidRPr="00FE43B5">
                        <w:rPr>
                          <w:rFonts w:ascii="ＭＳ Ｐ明朝" w:eastAsia="ＭＳ Ｐ明朝" w:hAnsi="ＭＳ Ｐ明朝" w:hint="eastAsia"/>
                          <w:szCs w:val="21"/>
                        </w:rPr>
                        <w:t>日常的に個人情報の管理体制を確実なものにしておく必要があります。</w:t>
                      </w:r>
                    </w:p>
                    <w:p w14:paraId="18F21075" w14:textId="77777777" w:rsidR="00A43BF4" w:rsidRDefault="00A43BF4" w:rsidP="00A43BF4">
                      <w:pPr>
                        <w:rPr>
                          <w:rFonts w:ascii="ＭＳ Ｐ明朝" w:eastAsia="ＭＳ Ｐ明朝" w:hAnsi="ＭＳ Ｐ明朝"/>
                          <w:szCs w:val="21"/>
                        </w:rPr>
                      </w:pPr>
                    </w:p>
                    <w:p w14:paraId="196E2755" w14:textId="77777777" w:rsidR="00A43BF4" w:rsidRPr="00C8355D" w:rsidRDefault="00A43BF4" w:rsidP="00A43BF4">
                      <w:pPr>
                        <w:rPr>
                          <w:rFonts w:ascii="ＭＳ Ｐ明朝" w:eastAsia="ＭＳ Ｐ明朝" w:hAnsi="ＭＳ Ｐ明朝"/>
                          <w:color w:val="FF0000"/>
                          <w:szCs w:val="21"/>
                        </w:rPr>
                      </w:pPr>
                    </w:p>
                  </w:txbxContent>
                </v:textbox>
                <w10:wrap anchorx="margin"/>
              </v:roundrect>
            </w:pict>
          </mc:Fallback>
        </mc:AlternateContent>
      </w:r>
    </w:p>
    <w:p w14:paraId="5840CAFF" w14:textId="664C2FFB" w:rsidR="00141B34" w:rsidRPr="00FE43B5" w:rsidRDefault="00141B34">
      <w:pPr>
        <w:rPr>
          <w:rFonts w:ascii="ＭＳ Ｐゴシック" w:eastAsia="ＭＳ Ｐゴシック" w:hAnsi="ＭＳ Ｐゴシック"/>
          <w:sz w:val="20"/>
          <w:szCs w:val="20"/>
        </w:rPr>
      </w:pPr>
    </w:p>
    <w:p w14:paraId="48B8740D" w14:textId="477FA38A" w:rsidR="00141B34" w:rsidRPr="00FE43B5" w:rsidRDefault="00141B34">
      <w:pPr>
        <w:rPr>
          <w:rFonts w:ascii="ＭＳ Ｐゴシック" w:eastAsia="ＭＳ Ｐゴシック" w:hAnsi="ＭＳ Ｐゴシック"/>
          <w:sz w:val="20"/>
          <w:szCs w:val="20"/>
        </w:rPr>
      </w:pPr>
    </w:p>
    <w:p w14:paraId="6748E146" w14:textId="17FB5DB6" w:rsidR="00C8355D" w:rsidRPr="00FE43B5" w:rsidRDefault="00C8355D">
      <w:pPr>
        <w:rPr>
          <w:rFonts w:ascii="ＭＳ Ｐゴシック" w:eastAsia="ＭＳ Ｐゴシック" w:hAnsi="ＭＳ Ｐゴシック"/>
          <w:sz w:val="20"/>
          <w:szCs w:val="20"/>
        </w:rPr>
      </w:pPr>
    </w:p>
    <w:p w14:paraId="71F7305D" w14:textId="26D10317" w:rsidR="00C8355D" w:rsidRPr="00FE43B5" w:rsidRDefault="00C8355D">
      <w:pPr>
        <w:rPr>
          <w:rFonts w:ascii="ＭＳ Ｐゴシック" w:eastAsia="ＭＳ Ｐゴシック" w:hAnsi="ＭＳ Ｐゴシック"/>
          <w:sz w:val="20"/>
          <w:szCs w:val="20"/>
        </w:rPr>
      </w:pPr>
    </w:p>
    <w:p w14:paraId="33075C3E" w14:textId="28490C05" w:rsidR="00C8355D" w:rsidRPr="00FE43B5" w:rsidRDefault="00C8355D">
      <w:pPr>
        <w:rPr>
          <w:rFonts w:ascii="ＭＳ Ｐゴシック" w:eastAsia="ＭＳ Ｐゴシック" w:hAnsi="ＭＳ Ｐゴシック"/>
          <w:sz w:val="20"/>
          <w:szCs w:val="20"/>
        </w:rPr>
      </w:pPr>
    </w:p>
    <w:p w14:paraId="3C6A8520" w14:textId="77777777" w:rsidR="00C8355D" w:rsidRPr="00FE43B5" w:rsidRDefault="00C8355D">
      <w:pPr>
        <w:rPr>
          <w:rFonts w:ascii="ＭＳ Ｐゴシック" w:eastAsia="ＭＳ Ｐゴシック" w:hAnsi="ＭＳ Ｐゴシック"/>
          <w:sz w:val="20"/>
          <w:szCs w:val="20"/>
        </w:rPr>
      </w:pPr>
    </w:p>
    <w:p w14:paraId="5D81E4DB" w14:textId="1B37D506" w:rsidR="00693ACB" w:rsidRPr="00FE43B5" w:rsidRDefault="00693ACB">
      <w:pPr>
        <w:rPr>
          <w:rFonts w:ascii="ＭＳ Ｐゴシック" w:eastAsia="ＭＳ Ｐゴシック" w:hAnsi="ＭＳ Ｐゴシック"/>
          <w:sz w:val="20"/>
          <w:szCs w:val="20"/>
        </w:rPr>
      </w:pPr>
    </w:p>
    <w:p w14:paraId="5B35834B" w14:textId="77777777" w:rsidR="00141B34" w:rsidRPr="00FE43B5" w:rsidRDefault="00141B34">
      <w:pPr>
        <w:rPr>
          <w:rFonts w:ascii="ＭＳ Ｐゴシック" w:eastAsia="ＭＳ Ｐゴシック" w:hAnsi="ＭＳ Ｐゴシック"/>
          <w:sz w:val="20"/>
          <w:szCs w:val="20"/>
        </w:rPr>
      </w:pPr>
      <w:r w:rsidRPr="00FE43B5">
        <w:rPr>
          <w:rFonts w:ascii="ＭＳ Ｐゴシック" w:eastAsia="ＭＳ Ｐゴシック" w:hAnsi="ＭＳ Ｐゴシック" w:hint="eastAsia"/>
          <w:sz w:val="20"/>
          <w:szCs w:val="20"/>
        </w:rPr>
        <w:t>【補足と発展】</w:t>
      </w:r>
    </w:p>
    <w:p w14:paraId="2AF7FB10" w14:textId="3224C34E" w:rsidR="008D742F" w:rsidRPr="009825CB" w:rsidRDefault="00141B34">
      <w:pPr>
        <w:rPr>
          <w:rFonts w:ascii="ＭＳ Ｐゴシック" w:eastAsia="ＭＳ Ｐゴシック" w:hAnsi="ＭＳ Ｐゴシック"/>
          <w:sz w:val="20"/>
          <w:szCs w:val="20"/>
        </w:rPr>
      </w:pPr>
      <w:r w:rsidRPr="00FE43B5">
        <w:rPr>
          <w:rFonts w:ascii="ＭＳ Ｐゴシック" w:eastAsia="ＭＳ Ｐゴシック" w:hAnsi="ＭＳ Ｐゴシック" w:hint="eastAsia"/>
          <w:sz w:val="20"/>
          <w:szCs w:val="20"/>
        </w:rPr>
        <w:t xml:space="preserve">　成績や出席の記</w:t>
      </w:r>
      <w:r w:rsidRPr="009825CB">
        <w:rPr>
          <w:rFonts w:ascii="ＭＳ Ｐゴシック" w:eastAsia="ＭＳ Ｐゴシック" w:hAnsi="ＭＳ Ｐゴシック" w:hint="eastAsia"/>
          <w:sz w:val="20"/>
          <w:szCs w:val="20"/>
        </w:rPr>
        <w:t>録など、学校生活から生</w:t>
      </w:r>
      <w:r w:rsidR="00047988" w:rsidRPr="009825CB">
        <w:rPr>
          <w:rFonts w:ascii="ＭＳ Ｐゴシック" w:eastAsia="ＭＳ Ｐゴシック" w:hAnsi="ＭＳ Ｐゴシック" w:hint="eastAsia"/>
          <w:sz w:val="20"/>
          <w:szCs w:val="20"/>
        </w:rPr>
        <w:t>じる</w:t>
      </w:r>
      <w:r w:rsidRPr="009825CB">
        <w:rPr>
          <w:rFonts w:ascii="ＭＳ Ｐゴシック" w:eastAsia="ＭＳ Ｐゴシック" w:hAnsi="ＭＳ Ｐゴシック" w:hint="eastAsia"/>
          <w:sz w:val="20"/>
          <w:szCs w:val="20"/>
        </w:rPr>
        <w:t>子どもたちの個人情報もたくさんあり、それらの取扱いも</w:t>
      </w:r>
      <w:r w:rsidR="00373C9A" w:rsidRPr="009825CB">
        <w:rPr>
          <w:rFonts w:ascii="ＭＳ Ｐゴシック" w:eastAsia="ＭＳ Ｐゴシック" w:hAnsi="ＭＳ Ｐゴシック" w:hint="eastAsia"/>
          <w:sz w:val="20"/>
          <w:szCs w:val="20"/>
        </w:rPr>
        <w:t>適正</w:t>
      </w:r>
      <w:r w:rsidRPr="009825CB">
        <w:rPr>
          <w:rFonts w:ascii="ＭＳ Ｐゴシック" w:eastAsia="ＭＳ Ｐゴシック" w:hAnsi="ＭＳ Ｐゴシック" w:hint="eastAsia"/>
          <w:sz w:val="20"/>
          <w:szCs w:val="20"/>
        </w:rPr>
        <w:t>に行わなければなりません。</w:t>
      </w:r>
      <w:r w:rsidR="008D742F" w:rsidRPr="009825CB">
        <w:rPr>
          <w:rFonts w:ascii="ＭＳ Ｐゴシック" w:eastAsia="ＭＳ Ｐゴシック" w:hAnsi="ＭＳ Ｐゴシック" w:hint="eastAsia"/>
          <w:sz w:val="20"/>
          <w:szCs w:val="20"/>
        </w:rPr>
        <w:t>インターネットを介して個人情報を収集する際には、他者からその情報が閲覧できないように設定されていることを必ず複数名で確認しましょう。</w:t>
      </w:r>
    </w:p>
    <w:p w14:paraId="2EFAB701" w14:textId="5F4D1F2A" w:rsidR="00141B34" w:rsidRPr="00FE43B5" w:rsidRDefault="00373C9A" w:rsidP="008D742F">
      <w:pPr>
        <w:ind w:firstLineChars="100" w:firstLine="200"/>
        <w:rPr>
          <w:rFonts w:ascii="ＭＳ Ｐゴシック" w:eastAsia="ＭＳ Ｐゴシック" w:hAnsi="ＭＳ Ｐゴシック"/>
          <w:sz w:val="20"/>
          <w:szCs w:val="20"/>
        </w:rPr>
      </w:pPr>
      <w:r w:rsidRPr="009825CB">
        <w:rPr>
          <w:rFonts w:ascii="ＭＳ Ｐゴシック" w:eastAsia="ＭＳ Ｐゴシック" w:hAnsi="ＭＳ Ｐゴシック" w:hint="eastAsia"/>
          <w:sz w:val="20"/>
          <w:szCs w:val="20"/>
        </w:rPr>
        <w:t>加えて、学校が保有する情報</w:t>
      </w:r>
      <w:r w:rsidR="00141B34" w:rsidRPr="009825CB">
        <w:rPr>
          <w:rFonts w:ascii="ＭＳ Ｐゴシック" w:eastAsia="ＭＳ Ｐゴシック" w:hAnsi="ＭＳ Ｐゴシック" w:hint="eastAsia"/>
          <w:sz w:val="20"/>
          <w:szCs w:val="20"/>
        </w:rPr>
        <w:t>は、</w:t>
      </w:r>
      <w:r w:rsidRPr="009825CB">
        <w:rPr>
          <w:rFonts w:ascii="ＭＳ Ｐゴシック" w:eastAsia="ＭＳ Ｐゴシック" w:hAnsi="ＭＳ Ｐゴシック" w:hint="eastAsia"/>
          <w:sz w:val="20"/>
          <w:szCs w:val="20"/>
        </w:rPr>
        <w:t>各校で定める情報セキュリティポリシーの重要度に応じた持出しや取扱いの制限等、厳格な管理が求められます</w:t>
      </w:r>
      <w:r w:rsidR="00141B34" w:rsidRPr="009825CB">
        <w:rPr>
          <w:rFonts w:ascii="ＭＳ Ｐゴシック" w:eastAsia="ＭＳ Ｐゴシック" w:hAnsi="ＭＳ Ｐゴシック" w:hint="eastAsia"/>
          <w:sz w:val="20"/>
          <w:szCs w:val="20"/>
        </w:rPr>
        <w:t>。万一の個人情報の紛失や漏洩は大きな人権問題になることを認識してください。また廃棄する際は適切に処理しましょう。</w:t>
      </w:r>
    </w:p>
    <w:p w14:paraId="4A818574" w14:textId="77777777" w:rsidR="004B1F53" w:rsidRPr="00FE43B5" w:rsidRDefault="004B1F53">
      <w:pPr>
        <w:rPr>
          <w:rFonts w:ascii="ＭＳ Ｐゴシック" w:eastAsia="ＭＳ Ｐゴシック" w:hAnsi="ＭＳ Ｐゴシック"/>
          <w:sz w:val="20"/>
          <w:szCs w:val="20"/>
        </w:rPr>
      </w:pPr>
    </w:p>
    <w:p w14:paraId="25AF1A29" w14:textId="77777777" w:rsidR="007B3B60" w:rsidRPr="00FE43B5" w:rsidRDefault="007B3B60" w:rsidP="007B3B60">
      <w:pPr>
        <w:ind w:firstLineChars="100" w:firstLine="210"/>
        <w:rPr>
          <w:rFonts w:ascii="ＭＳ Ｐゴシック" w:eastAsia="ＭＳ Ｐゴシック" w:hAnsi="ＭＳ Ｐゴシック"/>
          <w:sz w:val="20"/>
          <w:szCs w:val="20"/>
        </w:rPr>
      </w:pPr>
      <w:r w:rsidRPr="00FE43B5">
        <w:lastRenderedPageBreak/>
        <w:t>以下の</w:t>
      </w:r>
      <w:r w:rsidRPr="00FE43B5">
        <w:rPr>
          <w:rFonts w:ascii="ＭＳ 明朝" w:hAnsi="ＭＳ 明朝" w:cs="ＭＳ 明朝" w:hint="eastAsia"/>
        </w:rPr>
        <w:t>◆</w:t>
      </w:r>
      <w:r w:rsidRPr="00FE43B5">
        <w:t>は内容を説明したもの、</w:t>
      </w:r>
      <w:r w:rsidRPr="00FE43B5">
        <w:rPr>
          <w:rFonts w:ascii="ＭＳ 明朝" w:hAnsi="ＭＳ 明朝" w:cs="ＭＳ 明朝" w:hint="eastAsia"/>
        </w:rPr>
        <w:t>◎</w:t>
      </w:r>
      <w:r w:rsidRPr="00FE43B5">
        <w:t>は本文を引用したものです。</w:t>
      </w:r>
    </w:p>
    <w:p w14:paraId="498B6592" w14:textId="77777777" w:rsidR="00141B34" w:rsidRPr="00FE43B5" w:rsidRDefault="007868B1">
      <w:pPr>
        <w:rPr>
          <w:rFonts w:ascii="ＭＳ Ｐゴシック" w:eastAsia="ＭＳ Ｐゴシック" w:hAnsi="ＭＳ Ｐゴシック"/>
          <w:sz w:val="20"/>
          <w:szCs w:val="20"/>
        </w:rPr>
      </w:pPr>
      <w:r w:rsidRPr="00FE43B5">
        <w:rPr>
          <w:rFonts w:hint="eastAsia"/>
          <w:noProof/>
        </w:rPr>
        <mc:AlternateContent>
          <mc:Choice Requires="wps">
            <w:drawing>
              <wp:anchor distT="0" distB="0" distL="114300" distR="114300" simplePos="0" relativeHeight="251657728" behindDoc="0" locked="0" layoutInCell="1" allowOverlap="1" wp14:anchorId="5F1C9181" wp14:editId="51A7BFDF">
                <wp:simplePos x="0" y="0"/>
                <wp:positionH relativeFrom="column">
                  <wp:posOffset>4529</wp:posOffset>
                </wp:positionH>
                <wp:positionV relativeFrom="paragraph">
                  <wp:posOffset>107806</wp:posOffset>
                </wp:positionV>
                <wp:extent cx="6120130" cy="1026544"/>
                <wp:effectExtent l="0" t="0" r="13970" b="2159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026544"/>
                        </a:xfrm>
                        <a:prstGeom prst="rect">
                          <a:avLst/>
                        </a:prstGeom>
                        <a:solidFill>
                          <a:srgbClr val="CCFFCC"/>
                        </a:solidFill>
                        <a:ln w="25400" cmpd="dbl">
                          <a:solidFill>
                            <a:srgbClr val="000000"/>
                          </a:solidFill>
                          <a:miter lim="800000"/>
                          <a:headEnd/>
                          <a:tailEnd/>
                        </a:ln>
                      </wps:spPr>
                      <wps:txbx>
                        <w:txbxContent>
                          <w:p w14:paraId="6652BDBC" w14:textId="77777777" w:rsidR="00C46A76" w:rsidRPr="006B1DBE" w:rsidRDefault="00C46A76" w:rsidP="00E664FC">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6B1DBE">
                              <w:rPr>
                                <w:rFonts w:ascii="ＭＳ Ｐゴシック" w:eastAsia="ＭＳ Ｐゴシック" w:hAnsi="ＭＳ Ｐゴシック" w:hint="eastAsia"/>
                              </w:rPr>
                              <w:t>ン〉</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hint="eastAsia"/>
                                <w:sz w:val="16"/>
                                <w:szCs w:val="20"/>
                              </w:rPr>
                              <w:t xml:space="preserve">大阪府教育委員会　</w:t>
                            </w:r>
                            <w:r w:rsidRPr="006B1DBE">
                              <w:rPr>
                                <w:rFonts w:ascii="ＭＳ Ｐゴシック" w:eastAsia="ＭＳ Ｐゴシック" w:hAnsi="ＭＳ Ｐゴシック" w:hint="eastAsia"/>
                                <w:sz w:val="16"/>
                                <w:szCs w:val="16"/>
                              </w:rPr>
                              <w:t>平成</w:t>
                            </w:r>
                            <w:r w:rsidRPr="006B1DBE">
                              <w:rPr>
                                <w:rFonts w:ascii="ＭＳ Ｐゴシック" w:eastAsia="ＭＳ Ｐゴシック" w:hAnsi="ＭＳ Ｐゴシック"/>
                                <w:sz w:val="16"/>
                                <w:szCs w:val="16"/>
                              </w:rPr>
                              <w:t>30</w:t>
                            </w:r>
                            <w:r w:rsidRPr="006B1DBE">
                              <w:rPr>
                                <w:rFonts w:ascii="ＭＳ Ｐゴシック" w:eastAsia="ＭＳ Ｐゴシック" w:hAnsi="ＭＳ Ｐゴシック" w:hint="eastAsia"/>
                                <w:sz w:val="16"/>
                                <w:szCs w:val="16"/>
                              </w:rPr>
                              <w:t>〔</w:t>
                            </w:r>
                            <w:r w:rsidRPr="006B1DBE">
                              <w:rPr>
                                <w:rFonts w:ascii="ＭＳ Ｐゴシック" w:eastAsia="ＭＳ Ｐゴシック" w:hAnsi="ＭＳ Ｐゴシック"/>
                                <w:sz w:val="16"/>
                                <w:szCs w:val="16"/>
                              </w:rPr>
                              <w:t>2018</w:t>
                            </w:r>
                            <w:r w:rsidRPr="006B1DBE">
                              <w:rPr>
                                <w:rFonts w:ascii="ＭＳ Ｐゴシック" w:eastAsia="ＭＳ Ｐゴシック" w:hAnsi="ＭＳ Ｐゴシック" w:hint="eastAsia"/>
                                <w:sz w:val="16"/>
                                <w:szCs w:val="16"/>
                              </w:rPr>
                              <w:t>〕年３月改正</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rPr>
                              <w:br/>
                            </w:r>
                            <w:hyperlink r:id="rId15" w:history="1">
                              <w:r w:rsidRPr="006B1DBE">
                                <w:rPr>
                                  <w:rStyle w:val="a6"/>
                                  <w:rFonts w:eastAsia="ＭＳ Ｐ明朝" w:cs="ＭＳ ゴシック" w:hint="eastAsia"/>
                                  <w:sz w:val="21"/>
                                </w:rPr>
                                <w:t>http</w:t>
                              </w:r>
                              <w:r w:rsidRPr="006B1DBE">
                                <w:rPr>
                                  <w:rStyle w:val="a6"/>
                                  <w:rFonts w:eastAsia="ＭＳ Ｐ明朝" w:cs="ＭＳ ゴシック"/>
                                  <w:sz w:val="21"/>
                                </w:rPr>
                                <w:t>s</w:t>
                              </w:r>
                              <w:r w:rsidRPr="006B1DBE">
                                <w:rPr>
                                  <w:rStyle w:val="a6"/>
                                  <w:rFonts w:eastAsia="ＭＳ Ｐ明朝" w:cs="ＭＳ ゴシック" w:hint="eastAsia"/>
                                  <w:sz w:val="21"/>
                                </w:rPr>
                                <w:t>://www.pref.osaka.lg.jp/</w:t>
                              </w:r>
                              <w:r w:rsidRPr="006B1DBE">
                                <w:rPr>
                                  <w:rStyle w:val="a6"/>
                                  <w:rFonts w:eastAsia="ＭＳ Ｐ明朝" w:cs="ＭＳ ゴシック"/>
                                  <w:sz w:val="21"/>
                                </w:rPr>
                                <w:t>o180020/</w:t>
                              </w:r>
                              <w:r w:rsidRPr="006B1DBE">
                                <w:rPr>
                                  <w:rStyle w:val="a6"/>
                                  <w:rFonts w:eastAsia="ＭＳ Ｐ明朝" w:cs="ＭＳ ゴシック" w:hint="eastAsia"/>
                                  <w:sz w:val="21"/>
                                </w:rPr>
                                <w:t>jinkenkyoiku/houshin/index.html</w:t>
                              </w:r>
                            </w:hyperlink>
                          </w:p>
                          <w:p w14:paraId="265EE984" w14:textId="77777777" w:rsidR="00141B34" w:rsidRDefault="00340DA5" w:rsidP="00E664FC">
                            <w:pPr>
                              <w:numPr>
                                <w:ilvl w:val="0"/>
                                <w:numId w:val="10"/>
                              </w:numPr>
                              <w:spacing w:line="300" w:lineRule="exact"/>
                              <w:ind w:left="359" w:hangingChars="200" w:hanging="359"/>
                              <w:rPr>
                                <w:rFonts w:ascii="ＭＳ Ｐゴシック" w:eastAsia="ＭＳ Ｐゴシック" w:hAnsi="ＭＳ Ｐゴシック"/>
                                <w:color w:val="000000"/>
                                <w:sz w:val="18"/>
                                <w:szCs w:val="18"/>
                              </w:rPr>
                            </w:pPr>
                            <w:r w:rsidRPr="006B1DBE">
                              <w:rPr>
                                <w:rFonts w:ascii="ＭＳ Ｐゴシック" w:eastAsia="ＭＳ Ｐゴシック" w:hAnsi="ＭＳ Ｐゴシック" w:hint="eastAsia"/>
                                <w:color w:val="000000"/>
                                <w:sz w:val="18"/>
                                <w:szCs w:val="18"/>
                              </w:rPr>
                              <w:t>人権尊重の精神を、日常生活</w:t>
                            </w:r>
                            <w:r w:rsidRPr="00770E70">
                              <w:rPr>
                                <w:rFonts w:ascii="ＭＳ Ｐゴシック" w:eastAsia="ＭＳ Ｐゴシック" w:hAnsi="ＭＳ Ｐゴシック" w:hint="eastAsia"/>
                                <w:color w:val="000000"/>
                                <w:sz w:val="18"/>
                                <w:szCs w:val="18"/>
                              </w:rPr>
                              <w:t>における具体的な取組を可能にする技術・技能や態度の育成にまで浸透させるためには、あらゆる教育の過程において人権尊重の精神が徹底されていることが必要であり、教育活動そのものが人権を大切にしたものとして実施されなければならない。</w:t>
                            </w:r>
                            <w:r w:rsidR="00F968D0" w:rsidRPr="00770E70">
                              <w:rPr>
                                <w:rFonts w:ascii="ＭＳ Ｐゴシック" w:eastAsia="ＭＳ Ｐゴシック" w:hAnsi="ＭＳ Ｐゴシック" w:hint="eastAsia"/>
                                <w:color w:val="000000"/>
                                <w:sz w:val="18"/>
                                <w:szCs w:val="18"/>
                              </w:rPr>
                              <w:t>〔</w:t>
                            </w:r>
                            <w:r w:rsidR="00A129E9">
                              <w:rPr>
                                <w:rFonts w:ascii="ＭＳ Ｐゴシック" w:eastAsia="ＭＳ Ｐゴシック" w:hAnsi="ＭＳ Ｐゴシック" w:hint="eastAsia"/>
                                <w:color w:val="000000"/>
                                <w:sz w:val="18"/>
                                <w:szCs w:val="18"/>
                              </w:rPr>
                              <w:t>１－(3)－ウ</w:t>
                            </w:r>
                            <w:r w:rsidR="00F968D0">
                              <w:rPr>
                                <w:rFonts w:ascii="ＭＳ Ｐゴシック" w:eastAsia="ＭＳ Ｐゴシック" w:hAnsi="ＭＳ Ｐゴシック" w:hint="eastAsia"/>
                                <w:color w:val="00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C9181" id="Rectangle 34" o:spid="_x0000_s1037" style="position:absolute;left:0;text-align:left;margin-left:.35pt;margin-top:8.5pt;width:481.9pt;height:8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" fillcolor="#cfc" strokeweight="2pt">
                <v:stroke linestyle="thinThin"/>
                <v:textbox inset="5.85pt,.7pt,5.85pt,.7pt">
                  <w:txbxContent>
                    <w:p w14:paraId="6652BDBC" w14:textId="77777777" w:rsidR="00C46A76" w:rsidRPr="006B1DBE" w:rsidRDefault="00C46A76" w:rsidP="00E664FC">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〈人権教育推進プラ</w:t>
                      </w:r>
                      <w:r w:rsidRPr="006B1DBE">
                        <w:rPr>
                          <w:rFonts w:ascii="ＭＳ Ｐゴシック" w:eastAsia="ＭＳ Ｐゴシック" w:hAnsi="ＭＳ Ｐゴシック" w:hint="eastAsia"/>
                        </w:rPr>
                        <w:t>ン〉</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hint="eastAsia"/>
                          <w:sz w:val="16"/>
                          <w:szCs w:val="20"/>
                        </w:rPr>
                        <w:t xml:space="preserve">大阪府教育委員会　</w:t>
                      </w:r>
                      <w:r w:rsidRPr="006B1DBE">
                        <w:rPr>
                          <w:rFonts w:ascii="ＭＳ Ｐゴシック" w:eastAsia="ＭＳ Ｐゴシック" w:hAnsi="ＭＳ Ｐゴシック" w:hint="eastAsia"/>
                          <w:sz w:val="16"/>
                          <w:szCs w:val="16"/>
                        </w:rPr>
                        <w:t>平成</w:t>
                      </w:r>
                      <w:r w:rsidRPr="006B1DBE">
                        <w:rPr>
                          <w:rFonts w:ascii="ＭＳ Ｐゴシック" w:eastAsia="ＭＳ Ｐゴシック" w:hAnsi="ＭＳ Ｐゴシック"/>
                          <w:sz w:val="16"/>
                          <w:szCs w:val="16"/>
                        </w:rPr>
                        <w:t>30</w:t>
                      </w:r>
                      <w:r w:rsidRPr="006B1DBE">
                        <w:rPr>
                          <w:rFonts w:ascii="ＭＳ Ｐゴシック" w:eastAsia="ＭＳ Ｐゴシック" w:hAnsi="ＭＳ Ｐゴシック" w:hint="eastAsia"/>
                          <w:sz w:val="16"/>
                          <w:szCs w:val="16"/>
                        </w:rPr>
                        <w:t>〔</w:t>
                      </w:r>
                      <w:r w:rsidRPr="006B1DBE">
                        <w:rPr>
                          <w:rFonts w:ascii="ＭＳ Ｐゴシック" w:eastAsia="ＭＳ Ｐゴシック" w:hAnsi="ＭＳ Ｐゴシック"/>
                          <w:sz w:val="16"/>
                          <w:szCs w:val="16"/>
                        </w:rPr>
                        <w:t>2018</w:t>
                      </w:r>
                      <w:r w:rsidRPr="006B1DBE">
                        <w:rPr>
                          <w:rFonts w:ascii="ＭＳ Ｐゴシック" w:eastAsia="ＭＳ Ｐゴシック" w:hAnsi="ＭＳ Ｐゴシック" w:hint="eastAsia"/>
                          <w:sz w:val="16"/>
                          <w:szCs w:val="16"/>
                        </w:rPr>
                        <w:t>〕年３月改正</w:t>
                      </w:r>
                      <w:r w:rsidRPr="006B1DBE">
                        <w:rPr>
                          <w:rFonts w:ascii="ＭＳ Ｐゴシック" w:eastAsia="ＭＳ Ｐゴシック" w:hAnsi="ＭＳ Ｐゴシック" w:hint="eastAsia"/>
                          <w:sz w:val="16"/>
                          <w:szCs w:val="20"/>
                        </w:rPr>
                        <w:t>）</w:t>
                      </w:r>
                      <w:r w:rsidRPr="006B1DBE">
                        <w:rPr>
                          <w:rFonts w:ascii="ＭＳ Ｐゴシック" w:eastAsia="ＭＳ Ｐゴシック" w:hAnsi="ＭＳ Ｐゴシック"/>
                        </w:rPr>
                        <w:br/>
                      </w:r>
                      <w:hyperlink r:id="rId16" w:history="1">
                        <w:r w:rsidRPr="006B1DBE">
                          <w:rPr>
                            <w:rStyle w:val="a6"/>
                            <w:rFonts w:eastAsia="ＭＳ Ｐ明朝" w:cs="ＭＳ ゴシック" w:hint="eastAsia"/>
                            <w:sz w:val="21"/>
                          </w:rPr>
                          <w:t>http</w:t>
                        </w:r>
                        <w:r w:rsidRPr="006B1DBE">
                          <w:rPr>
                            <w:rStyle w:val="a6"/>
                            <w:rFonts w:eastAsia="ＭＳ Ｐ明朝" w:cs="ＭＳ ゴシック"/>
                            <w:sz w:val="21"/>
                          </w:rPr>
                          <w:t>s</w:t>
                        </w:r>
                        <w:r w:rsidRPr="006B1DBE">
                          <w:rPr>
                            <w:rStyle w:val="a6"/>
                            <w:rFonts w:eastAsia="ＭＳ Ｐ明朝" w:cs="ＭＳ ゴシック" w:hint="eastAsia"/>
                            <w:sz w:val="21"/>
                          </w:rPr>
                          <w:t>://www.pref.osaka.lg.jp/</w:t>
                        </w:r>
                        <w:r w:rsidRPr="006B1DBE">
                          <w:rPr>
                            <w:rStyle w:val="a6"/>
                            <w:rFonts w:eastAsia="ＭＳ Ｐ明朝" w:cs="ＭＳ ゴシック"/>
                            <w:sz w:val="21"/>
                          </w:rPr>
                          <w:t>o180020/</w:t>
                        </w:r>
                        <w:r w:rsidRPr="006B1DBE">
                          <w:rPr>
                            <w:rStyle w:val="a6"/>
                            <w:rFonts w:eastAsia="ＭＳ Ｐ明朝" w:cs="ＭＳ ゴシック" w:hint="eastAsia"/>
                            <w:sz w:val="21"/>
                          </w:rPr>
                          <w:t>jinkenkyoiku/houshin/index.html</w:t>
                        </w:r>
                      </w:hyperlink>
                    </w:p>
                    <w:p w14:paraId="265EE984" w14:textId="77777777" w:rsidR="00141B34" w:rsidRDefault="00340DA5" w:rsidP="00E664FC">
                      <w:pPr>
                        <w:numPr>
                          <w:ilvl w:val="0"/>
                          <w:numId w:val="10"/>
                        </w:numPr>
                        <w:spacing w:line="300" w:lineRule="exact"/>
                        <w:ind w:left="359" w:hangingChars="200" w:hanging="359"/>
                        <w:rPr>
                          <w:rFonts w:ascii="ＭＳ Ｐゴシック" w:eastAsia="ＭＳ Ｐゴシック" w:hAnsi="ＭＳ Ｐゴシック"/>
                          <w:color w:val="000000"/>
                          <w:sz w:val="18"/>
                          <w:szCs w:val="18"/>
                        </w:rPr>
                      </w:pPr>
                      <w:r w:rsidRPr="006B1DBE">
                        <w:rPr>
                          <w:rFonts w:ascii="ＭＳ Ｐゴシック" w:eastAsia="ＭＳ Ｐゴシック" w:hAnsi="ＭＳ Ｐゴシック" w:hint="eastAsia"/>
                          <w:color w:val="000000"/>
                          <w:sz w:val="18"/>
                          <w:szCs w:val="18"/>
                        </w:rPr>
                        <w:t>人権尊重の精神を、日常生活</w:t>
                      </w:r>
                      <w:r w:rsidRPr="00770E70">
                        <w:rPr>
                          <w:rFonts w:ascii="ＭＳ Ｐゴシック" w:eastAsia="ＭＳ Ｐゴシック" w:hAnsi="ＭＳ Ｐゴシック" w:hint="eastAsia"/>
                          <w:color w:val="000000"/>
                          <w:sz w:val="18"/>
                          <w:szCs w:val="18"/>
                        </w:rPr>
                        <w:t>における具体的な取組を可能にする技術・技能や態度の育成にまで浸透させるためには、あらゆる教育の過程において人権尊重の精神が徹底されていることが必要であり、教育活動そのものが人権を大切にしたものとして実施されなければならない。</w:t>
                      </w:r>
                      <w:r w:rsidR="00F968D0" w:rsidRPr="00770E70">
                        <w:rPr>
                          <w:rFonts w:ascii="ＭＳ Ｐゴシック" w:eastAsia="ＭＳ Ｐゴシック" w:hAnsi="ＭＳ Ｐゴシック" w:hint="eastAsia"/>
                          <w:color w:val="000000"/>
                          <w:sz w:val="18"/>
                          <w:szCs w:val="18"/>
                        </w:rPr>
                        <w:t>〔</w:t>
                      </w:r>
                      <w:r w:rsidR="00A129E9">
                        <w:rPr>
                          <w:rFonts w:ascii="ＭＳ Ｐゴシック" w:eastAsia="ＭＳ Ｐゴシック" w:hAnsi="ＭＳ Ｐゴシック" w:hint="eastAsia"/>
                          <w:color w:val="000000"/>
                          <w:sz w:val="18"/>
                          <w:szCs w:val="18"/>
                        </w:rPr>
                        <w:t>１－(3)－ウ</w:t>
                      </w:r>
                      <w:r w:rsidR="00F968D0">
                        <w:rPr>
                          <w:rFonts w:ascii="ＭＳ Ｐゴシック" w:eastAsia="ＭＳ Ｐゴシック" w:hAnsi="ＭＳ Ｐゴシック" w:hint="eastAsia"/>
                          <w:color w:val="000000"/>
                          <w:sz w:val="18"/>
                          <w:szCs w:val="18"/>
                        </w:rPr>
                        <w:t>〕</w:t>
                      </w:r>
                    </w:p>
                  </w:txbxContent>
                </v:textbox>
              </v:rect>
            </w:pict>
          </mc:Fallback>
        </mc:AlternateContent>
      </w:r>
    </w:p>
    <w:p w14:paraId="03C4613E" w14:textId="77777777" w:rsidR="00140ACB" w:rsidRPr="00FE43B5" w:rsidRDefault="00140ACB"/>
    <w:p w14:paraId="1FD33AC7" w14:textId="77777777" w:rsidR="00140ACB" w:rsidRPr="00FE43B5" w:rsidRDefault="00140ACB" w:rsidP="00140ACB"/>
    <w:p w14:paraId="0582A110" w14:textId="77777777" w:rsidR="00140ACB" w:rsidRPr="00FE43B5" w:rsidRDefault="00140ACB" w:rsidP="00140ACB"/>
    <w:p w14:paraId="7F69A233" w14:textId="77777777" w:rsidR="00140ACB" w:rsidRPr="00FE43B5" w:rsidRDefault="00140ACB" w:rsidP="00140ACB"/>
    <w:p w14:paraId="128071FF" w14:textId="77777777" w:rsidR="00140ACB" w:rsidRPr="00140ACB" w:rsidRDefault="00A43BF4" w:rsidP="00E06743">
      <w:pPr>
        <w:widowControl/>
        <w:jc w:val="left"/>
      </w:pPr>
      <w:r w:rsidRPr="00FE43B5">
        <w:rPr>
          <w:rFonts w:hint="eastAsia"/>
          <w:noProof/>
        </w:rPr>
        <mc:AlternateContent>
          <mc:Choice Requires="wps">
            <w:drawing>
              <wp:anchor distT="0" distB="0" distL="114300" distR="114300" simplePos="0" relativeHeight="251663872" behindDoc="0" locked="0" layoutInCell="1" allowOverlap="1" wp14:anchorId="33A831B7" wp14:editId="2458975F">
                <wp:simplePos x="0" y="0"/>
                <wp:positionH relativeFrom="margin">
                  <wp:align>left</wp:align>
                </wp:positionH>
                <wp:positionV relativeFrom="paragraph">
                  <wp:posOffset>194310</wp:posOffset>
                </wp:positionV>
                <wp:extent cx="6120130" cy="3901440"/>
                <wp:effectExtent l="0" t="0" r="13970" b="22860"/>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901440"/>
                        </a:xfrm>
                        <a:prstGeom prst="rect">
                          <a:avLst/>
                        </a:prstGeom>
                        <a:solidFill>
                          <a:srgbClr val="CCFFCC"/>
                        </a:solidFill>
                        <a:ln w="25400" cmpd="dbl">
                          <a:solidFill>
                            <a:srgbClr val="000000"/>
                          </a:solidFill>
                          <a:miter lim="800000"/>
                          <a:headEnd/>
                          <a:tailEnd/>
                        </a:ln>
                      </wps:spPr>
                      <wps:txbx>
                        <w:txbxContent>
                          <w:p w14:paraId="5270C53A" w14:textId="6A3448AB" w:rsidR="0089512C" w:rsidRPr="00C46A76" w:rsidRDefault="00CB436C" w:rsidP="00E664FC">
                            <w:pPr>
                              <w:spacing w:line="300" w:lineRule="exact"/>
                              <w:ind w:left="359" w:hangingChars="200" w:hanging="359"/>
                              <w:rPr>
                                <w:rFonts w:ascii="ＭＳ Ｐゴシック" w:eastAsia="ＭＳ Ｐゴシック" w:hAnsi="ＭＳ Ｐゴシック"/>
                                <w:color w:val="000000"/>
                                <w:szCs w:val="21"/>
                              </w:rPr>
                            </w:pPr>
                            <w:r w:rsidRPr="00FB0DF3">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B0DF3">
                              <w:rPr>
                                <w:rFonts w:ascii="ＭＳ Ｐゴシック" w:eastAsia="ＭＳ Ｐゴシック" w:hAnsi="ＭＳ Ｐゴシック" w:hint="eastAsia"/>
                                <w:sz w:val="18"/>
                                <w:szCs w:val="18"/>
                              </w:rPr>
                              <w:t>〕</w:t>
                            </w:r>
                            <w:r w:rsidR="00FB0DF3" w:rsidRPr="00FB0DF3">
                              <w:rPr>
                                <w:rFonts w:ascii="ＭＳ Ｐゴシック" w:eastAsia="ＭＳ Ｐゴシック" w:hAnsi="ＭＳ Ｐゴシック" w:hint="eastAsia"/>
                                <w:sz w:val="18"/>
                                <w:szCs w:val="18"/>
                              </w:rPr>
                              <w:t>」</w:t>
                            </w:r>
                            <w:r w:rsidR="00E664FC">
                              <w:rPr>
                                <w:rFonts w:ascii="ＭＳ Ｐゴシック" w:eastAsia="ＭＳ Ｐゴシック" w:hAnsi="ＭＳ Ｐゴシック"/>
                                <w:sz w:val="18"/>
                                <w:szCs w:val="18"/>
                              </w:rPr>
                              <w:br/>
                            </w:r>
                            <w:hyperlink r:id="rId17" w:history="1">
                              <w:r w:rsidR="00E664FC" w:rsidRPr="008F10B4">
                                <w:rPr>
                                  <w:rStyle w:val="a6"/>
                                  <w:rFonts w:ascii="ＭＳ Ｐ明朝" w:eastAsia="ＭＳ Ｐ明朝" w:hAnsi="ＭＳ Ｐ明朝"/>
                                  <w:szCs w:val="21"/>
                                </w:rPr>
                                <w:t>https://www.mext.go.jp/b_menu/shingi/chousa/shotou/024/report/08041404.htm</w:t>
                              </w:r>
                            </w:hyperlink>
                          </w:p>
                          <w:p w14:paraId="4B4B1C22" w14:textId="77777777" w:rsidR="006D4CB8" w:rsidRPr="009825CB" w:rsidRDefault="006D4CB8"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AB55AA">
                              <w:rPr>
                                <w:rFonts w:ascii="ＭＳ Ｐゴシック" w:eastAsia="ＭＳ Ｐゴシック" w:hAnsi="ＭＳ Ｐゴシック" w:cs="MS-PMincho" w:hint="eastAsia"/>
                                <w:kern w:val="0"/>
                                <w:sz w:val="18"/>
                                <w:szCs w:val="18"/>
                              </w:rPr>
                              <w:t>家庭訪問などを通じ、児童生徒の家庭や地域での生活実態と生活実感を把握しておく（その際、個人のプライバシー等への配慮が必要）。</w:t>
                            </w:r>
                            <w:r w:rsidR="00CC656B">
                              <w:rPr>
                                <w:rFonts w:ascii="ＭＳ Ｐゴシック" w:eastAsia="ＭＳ Ｐゴシック" w:hAnsi="ＭＳ Ｐゴシック" w:hint="eastAsia"/>
                                <w:color w:val="000000"/>
                                <w:sz w:val="18"/>
                                <w:szCs w:val="18"/>
                              </w:rPr>
                              <w:t>〔実践編　１</w:t>
                            </w:r>
                            <w:r w:rsidR="00E56E1D">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４．</w:t>
                            </w:r>
                            <w:r w:rsidR="00E56E1D">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(1)</w:t>
                            </w:r>
                            <w:r w:rsidR="00E56E1D" w:rsidRPr="009825CB">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参考〕</w:t>
                            </w:r>
                          </w:p>
                          <w:p w14:paraId="1212B97E" w14:textId="09A66CCB" w:rsidR="009034D0" w:rsidRPr="00C46A76" w:rsidRDefault="009034D0" w:rsidP="00E664FC">
                            <w:pPr>
                              <w:numPr>
                                <w:ilvl w:val="0"/>
                                <w:numId w:val="20"/>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hint="eastAsia"/>
                                <w:color w:val="000000"/>
                                <w:sz w:val="18"/>
                                <w:szCs w:val="18"/>
                              </w:rPr>
                              <w:t>「個人情報やプライバシーに関することへの配慮」として、個人情報について慎重な取扱いを求めている。また、参考として、「プライバシー保護と個人データ</w:t>
                            </w:r>
                            <w:r w:rsidR="006048E0">
                              <w:rPr>
                                <w:rFonts w:ascii="ＭＳ Ｐゴシック" w:eastAsia="ＭＳ Ｐゴシック" w:hAnsi="ＭＳ Ｐゴシック" w:hint="eastAsia"/>
                                <w:color w:val="000000"/>
                                <w:sz w:val="18"/>
                                <w:szCs w:val="18"/>
                              </w:rPr>
                              <w:t>の国際</w:t>
                            </w:r>
                            <w:r w:rsidRPr="00C46A76">
                              <w:rPr>
                                <w:rFonts w:ascii="ＭＳ Ｐゴシック" w:eastAsia="ＭＳ Ｐゴシック" w:hAnsi="ＭＳ Ｐゴシック" w:hint="eastAsia"/>
                                <w:color w:val="000000"/>
                                <w:sz w:val="18"/>
                                <w:szCs w:val="18"/>
                              </w:rPr>
                              <w:t>流通についての</w:t>
                            </w:r>
                            <w:r w:rsidR="00B371CA" w:rsidRPr="00C46A76">
                              <w:rPr>
                                <w:rFonts w:ascii="ＭＳ Ｐゴシック" w:eastAsia="ＭＳ Ｐゴシック" w:hAnsi="ＭＳ Ｐゴシック" w:hint="eastAsia"/>
                                <w:sz w:val="18"/>
                                <w:szCs w:val="18"/>
                              </w:rPr>
                              <w:t>ガイドライン</w:t>
                            </w:r>
                            <w:r w:rsidRPr="00C46A76">
                              <w:rPr>
                                <w:rFonts w:ascii="ＭＳ Ｐゴシック" w:eastAsia="ＭＳ Ｐゴシック" w:hAnsi="ＭＳ Ｐゴシック" w:hint="eastAsia"/>
                                <w:color w:val="000000"/>
                                <w:sz w:val="18"/>
                                <w:szCs w:val="18"/>
                              </w:rPr>
                              <w:t>（OECD理事会勧告</w:t>
                            </w:r>
                            <w:r w:rsidR="00B371CA" w:rsidRPr="00C46A76">
                              <w:rPr>
                                <w:rFonts w:ascii="ＭＳ Ｐゴシック" w:eastAsia="ＭＳ Ｐゴシック" w:hAnsi="ＭＳ Ｐゴシック" w:hint="eastAsia"/>
                                <w:sz w:val="18"/>
                                <w:szCs w:val="18"/>
                              </w:rPr>
                              <w:t>附属文書</w:t>
                            </w:r>
                            <w:r w:rsidRPr="00C46A76">
                              <w:rPr>
                                <w:rFonts w:ascii="ＭＳ Ｐゴシック" w:eastAsia="ＭＳ Ｐゴシック" w:hAnsi="ＭＳ Ｐゴシック" w:hint="eastAsia"/>
                                <w:color w:val="000000"/>
                                <w:sz w:val="18"/>
                                <w:szCs w:val="18"/>
                              </w:rPr>
                              <w:t>（1980年9月））」を掲載している。</w:t>
                            </w:r>
                            <w:r w:rsidR="00C46A76">
                              <w:rPr>
                                <w:rFonts w:ascii="ＭＳ Ｐゴシック" w:eastAsia="ＭＳ Ｐゴシック" w:hAnsi="ＭＳ Ｐゴシック"/>
                                <w:color w:val="000000"/>
                                <w:sz w:val="18"/>
                                <w:szCs w:val="18"/>
                              </w:rPr>
                              <w:br/>
                            </w:r>
                            <w:r w:rsidR="00CC656B" w:rsidRPr="00C46A76">
                              <w:rPr>
                                <w:rFonts w:ascii="ＭＳ Ｐゴシック" w:eastAsia="ＭＳ Ｐゴシック" w:hAnsi="ＭＳ Ｐゴシック" w:hint="eastAsia"/>
                                <w:color w:val="000000"/>
                                <w:sz w:val="18"/>
                                <w:szCs w:val="18"/>
                              </w:rPr>
                              <w:t>〔実践編　２</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３．</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(3)</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参考〕</w:t>
                            </w:r>
                          </w:p>
                          <w:p w14:paraId="2E635D07" w14:textId="77E70AC1" w:rsidR="0089512C" w:rsidRPr="00C46A76" w:rsidRDefault="0089512C"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cs="ＭＳ明朝" w:hint="eastAsia"/>
                                <w:kern w:val="0"/>
                                <w:sz w:val="18"/>
                                <w:szCs w:val="18"/>
                              </w:rPr>
                              <w:t>家庭・地域や関係機関等との連携を進めるに当たっては、まずは、学校から、これらの機関等に向けて、自らの取組を、積極的に公表し、協力関係を築き上げておくことが重要であり、人権教育を推進するための明確なメッセージを積極的に伝えることが求められる。また、これらの機関等との共同による取組を実践していく際には、多くの人々の参加を可能とする方法を工夫し、家庭・地域、関係諸機関が、それぞれの特色を十分に発揮できるよう留意することが必要である。</w:t>
                            </w:r>
                            <w:r w:rsidR="00C46A76">
                              <w:rPr>
                                <w:rFonts w:ascii="ＭＳ Ｐゴシック" w:eastAsia="ＭＳ Ｐゴシック" w:hAnsi="ＭＳ Ｐゴシック" w:cs="ＭＳ明朝"/>
                                <w:kern w:val="0"/>
                                <w:sz w:val="18"/>
                                <w:szCs w:val="18"/>
                              </w:rPr>
                              <w:br/>
                            </w:r>
                            <w:r w:rsidRPr="00C46A76">
                              <w:rPr>
                                <w:rFonts w:ascii="ＭＳ Ｐゴシック" w:eastAsia="ＭＳ Ｐゴシック" w:hAnsi="ＭＳ Ｐゴシック" w:hint="eastAsia"/>
                                <w:color w:val="000000"/>
                                <w:sz w:val="18"/>
                                <w:szCs w:val="18"/>
                                <w:lang w:eastAsia="zh-TW"/>
                              </w:rPr>
                              <w:t>〔</w:t>
                            </w:r>
                            <w:r w:rsidR="006048E0">
                              <w:rPr>
                                <w:rFonts w:ascii="ＭＳ Ｐゴシック" w:eastAsia="ＭＳ Ｐゴシック" w:hAnsi="ＭＳ Ｐゴシック" w:hint="eastAsia"/>
                                <w:color w:val="000000"/>
                                <w:sz w:val="18"/>
                                <w:szCs w:val="18"/>
                              </w:rPr>
                              <w:t xml:space="preserve">指導等の在り方編　</w:t>
                            </w:r>
                            <w:r w:rsidRPr="00C46A76">
                              <w:rPr>
                                <w:rFonts w:ascii="ＭＳ Ｐゴシック" w:eastAsia="ＭＳ Ｐゴシック" w:hAnsi="ＭＳ Ｐゴシック" w:hint="eastAsia"/>
                                <w:color w:val="000000"/>
                                <w:sz w:val="18"/>
                                <w:szCs w:val="18"/>
                                <w:lang w:eastAsia="zh-TW"/>
                              </w:rPr>
                              <w:t>第Ⅱ章</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第１節</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３．〕</w:t>
                            </w:r>
                          </w:p>
                          <w:p w14:paraId="34F4B095" w14:textId="576EA55E" w:rsidR="0089512C" w:rsidRPr="00EE2D02" w:rsidRDefault="0089512C" w:rsidP="00E664FC">
                            <w:pPr>
                              <w:numPr>
                                <w:ilvl w:val="1"/>
                                <w:numId w:val="16"/>
                              </w:numPr>
                              <w:tabs>
                                <w:tab w:val="clear" w:pos="780"/>
                              </w:tabs>
                              <w:autoSpaceDE w:val="0"/>
                              <w:autoSpaceDN w:val="0"/>
                              <w:adjustRightInd w:val="0"/>
                              <w:spacing w:line="300" w:lineRule="exact"/>
                              <w:ind w:left="359" w:hangingChars="200" w:hanging="359"/>
                              <w:rPr>
                                <w:rFonts w:ascii="ＭＳ Ｐゴシック" w:eastAsia="ＭＳ Ｐゴシック" w:hAnsi="ＭＳ Ｐゴシック"/>
                                <w:sz w:val="18"/>
                                <w:szCs w:val="18"/>
                                <w:lang w:eastAsia="zh-TW"/>
                              </w:rPr>
                            </w:pPr>
                            <w:r w:rsidRPr="00EE2D02">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なお、情報化が進展する中にあって、他人の個人情報等の保護について学ぶことが強く求められるとともに、自分に関する情報を自分でコントロールするための知識とスキルを身に付けることも、より一層大切となっている</w:t>
                            </w:r>
                            <w:r w:rsidR="00C10EAE">
                              <w:rPr>
                                <w:rFonts w:ascii="ＭＳ Ｐゴシック" w:eastAsia="ＭＳ Ｐゴシック" w:hAnsi="ＭＳ Ｐゴシック" w:cs="ＭＳ明朝" w:hint="eastAsia"/>
                                <w:kern w:val="0"/>
                                <w:sz w:val="18"/>
                                <w:szCs w:val="18"/>
                              </w:rPr>
                              <w:t>。</w:t>
                            </w:r>
                            <w:r w:rsidRPr="00EE2D02">
                              <w:rPr>
                                <w:rFonts w:ascii="ＭＳ Ｐゴシック" w:eastAsia="ＭＳ Ｐゴシック" w:hAnsi="ＭＳ Ｐゴシック" w:cs="ＭＳ明朝" w:hint="eastAsia"/>
                                <w:kern w:val="0"/>
                                <w:sz w:val="18"/>
                                <w:szCs w:val="18"/>
                              </w:rPr>
                              <w:t>すなわち、個人情報やプライバシーに関する問題は、人権教育を進める学校や教職員における配慮事項としてだけでなく、児童生徒にとっての重要な学習課題ともなるものであり、このことについて併せて指摘しておきたい。</w:t>
                            </w:r>
                            <w:r w:rsidRPr="00EE2D02">
                              <w:rPr>
                                <w:rFonts w:ascii="ＭＳ Ｐゴシック" w:eastAsia="ＭＳ Ｐゴシック" w:hAnsi="ＭＳ Ｐゴシック" w:hint="eastAsia"/>
                                <w:sz w:val="18"/>
                                <w:szCs w:val="18"/>
                                <w:lang w:eastAsia="zh-TW"/>
                              </w:rPr>
                              <w:t>〔</w:t>
                            </w:r>
                            <w:r w:rsidR="006048E0">
                              <w:rPr>
                                <w:rFonts w:ascii="ＭＳ Ｐゴシック" w:eastAsia="ＭＳ Ｐゴシック" w:hAnsi="ＭＳ Ｐゴシック" w:hint="eastAsia"/>
                                <w:sz w:val="18"/>
                                <w:szCs w:val="18"/>
                              </w:rPr>
                              <w:t xml:space="preserve">指導等の在り方編　</w:t>
                            </w:r>
                            <w:r w:rsidRPr="00EE2D02">
                              <w:rPr>
                                <w:rFonts w:ascii="ＭＳ Ｐゴシック" w:eastAsia="ＭＳ Ｐゴシック" w:hAnsi="ＭＳ Ｐゴシック" w:hint="eastAsia"/>
                                <w:sz w:val="18"/>
                                <w:szCs w:val="18"/>
                                <w:lang w:eastAsia="zh-TW"/>
                              </w:rPr>
                              <w:t>第Ⅱ章</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第２節</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rPr>
                              <w:t>４</w:t>
                            </w:r>
                            <w:r w:rsidRPr="00EE2D02">
                              <w:rPr>
                                <w:rFonts w:ascii="ＭＳ Ｐゴシック" w:eastAsia="ＭＳ Ｐゴシック" w:hAnsi="ＭＳ Ｐゴシック" w:hint="eastAsia"/>
                                <w:sz w:val="18"/>
                                <w:szCs w:val="18"/>
                                <w:lang w:eastAsia="zh-TW"/>
                              </w:rPr>
                              <w:t>．</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w:t>
                            </w:r>
                            <w:r w:rsidRPr="00EE2D02">
                              <w:rPr>
                                <w:rFonts w:ascii="ＭＳ Ｐゴシック" w:eastAsia="ＭＳ Ｐゴシック" w:hAnsi="ＭＳ Ｐゴシック" w:hint="eastAsia"/>
                                <w:sz w:val="18"/>
                                <w:szCs w:val="18"/>
                              </w:rPr>
                              <w:t>2</w:t>
                            </w:r>
                            <w:r w:rsidRPr="00EE2D02">
                              <w:rPr>
                                <w:rFonts w:ascii="ＭＳ Ｐゴシック" w:eastAsia="ＭＳ Ｐゴシック" w:hAnsi="ＭＳ Ｐゴシック"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831B7" id="Rectangle 61" o:spid="_x0000_s1038" style="position:absolute;margin-left:0;margin-top:15.3pt;width:481.9pt;height:307.2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" fillcolor="#cfc" strokeweight="2pt">
                <v:stroke linestyle="thinThin"/>
                <v:textbox inset="5.85pt,.7pt,5.85pt,.7pt">
                  <w:txbxContent>
                    <w:p w14:paraId="5270C53A" w14:textId="6A3448AB" w:rsidR="0089512C" w:rsidRPr="00C46A76" w:rsidRDefault="00CB436C" w:rsidP="00E664FC">
                      <w:pPr>
                        <w:spacing w:line="300" w:lineRule="exact"/>
                        <w:ind w:left="359" w:hangingChars="200" w:hanging="359"/>
                        <w:rPr>
                          <w:rFonts w:ascii="ＭＳ Ｐゴシック" w:eastAsia="ＭＳ Ｐゴシック" w:hAnsi="ＭＳ Ｐゴシック"/>
                          <w:color w:val="000000"/>
                          <w:szCs w:val="21"/>
                        </w:rPr>
                      </w:pPr>
                      <w:r w:rsidRPr="00FB0DF3">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FB0DF3">
                        <w:rPr>
                          <w:rFonts w:ascii="ＭＳ Ｐゴシック" w:eastAsia="ＭＳ Ｐゴシック" w:hAnsi="ＭＳ Ｐゴシック" w:hint="eastAsia"/>
                          <w:sz w:val="18"/>
                          <w:szCs w:val="18"/>
                        </w:rPr>
                        <w:t>〕</w:t>
                      </w:r>
                      <w:r w:rsidR="00FB0DF3" w:rsidRPr="00FB0DF3">
                        <w:rPr>
                          <w:rFonts w:ascii="ＭＳ Ｐゴシック" w:eastAsia="ＭＳ Ｐゴシック" w:hAnsi="ＭＳ Ｐゴシック" w:hint="eastAsia"/>
                          <w:sz w:val="18"/>
                          <w:szCs w:val="18"/>
                        </w:rPr>
                        <w:t>」</w:t>
                      </w:r>
                      <w:r w:rsidR="00E664FC">
                        <w:rPr>
                          <w:rFonts w:ascii="ＭＳ Ｐゴシック" w:eastAsia="ＭＳ Ｐゴシック" w:hAnsi="ＭＳ Ｐゴシック"/>
                          <w:sz w:val="18"/>
                          <w:szCs w:val="18"/>
                        </w:rPr>
                        <w:br/>
                      </w:r>
                      <w:hyperlink r:id="rId18" w:history="1">
                        <w:r w:rsidR="00E664FC" w:rsidRPr="008F10B4">
                          <w:rPr>
                            <w:rStyle w:val="a6"/>
                            <w:rFonts w:ascii="ＭＳ Ｐ明朝" w:eastAsia="ＭＳ Ｐ明朝" w:hAnsi="ＭＳ Ｐ明朝"/>
                            <w:szCs w:val="21"/>
                          </w:rPr>
                          <w:t>https://www.mext.go.jp/b_menu/shingi/chousa/shotou/024/report/08041404.htm</w:t>
                        </w:r>
                      </w:hyperlink>
                    </w:p>
                    <w:p w14:paraId="4B4B1C22" w14:textId="77777777" w:rsidR="006D4CB8" w:rsidRPr="009825CB" w:rsidRDefault="006D4CB8"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AB55AA">
                        <w:rPr>
                          <w:rFonts w:ascii="ＭＳ Ｐゴシック" w:eastAsia="ＭＳ Ｐゴシック" w:hAnsi="ＭＳ Ｐゴシック" w:cs="MS-PMincho" w:hint="eastAsia"/>
                          <w:kern w:val="0"/>
                          <w:sz w:val="18"/>
                          <w:szCs w:val="18"/>
                        </w:rPr>
                        <w:t>家庭訪問などを通じ、児童生徒の家庭や地域での生活実態と生活実感を把握しておく（その際、個人のプライバシー等への配慮が必要）。</w:t>
                      </w:r>
                      <w:r w:rsidR="00CC656B">
                        <w:rPr>
                          <w:rFonts w:ascii="ＭＳ Ｐゴシック" w:eastAsia="ＭＳ Ｐゴシック" w:hAnsi="ＭＳ Ｐゴシック" w:hint="eastAsia"/>
                          <w:color w:val="000000"/>
                          <w:sz w:val="18"/>
                          <w:szCs w:val="18"/>
                        </w:rPr>
                        <w:t>〔実践編　１</w:t>
                      </w:r>
                      <w:r w:rsidR="00E56E1D">
                        <w:rPr>
                          <w:rFonts w:ascii="ＭＳ Ｐゴシック" w:eastAsia="ＭＳ Ｐゴシック" w:hAnsi="ＭＳ Ｐゴシック" w:hint="eastAsia"/>
                          <w:color w:val="000000"/>
                          <w:sz w:val="18"/>
                          <w:szCs w:val="18"/>
                        </w:rPr>
                        <w:t>－</w:t>
                      </w:r>
                      <w:r>
                        <w:rPr>
                          <w:rFonts w:ascii="ＭＳ Ｐゴシック" w:eastAsia="ＭＳ Ｐゴシック" w:hAnsi="ＭＳ Ｐゴシック" w:hint="eastAsia"/>
                          <w:color w:val="000000"/>
                          <w:sz w:val="18"/>
                          <w:szCs w:val="18"/>
                        </w:rPr>
                        <w:t>４．</w:t>
                      </w:r>
                      <w:r w:rsidR="00E56E1D">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(1)</w:t>
                      </w:r>
                      <w:r w:rsidR="00E56E1D" w:rsidRPr="009825CB">
                        <w:rPr>
                          <w:rFonts w:ascii="ＭＳ Ｐゴシック" w:eastAsia="ＭＳ Ｐゴシック" w:hAnsi="ＭＳ Ｐゴシック" w:hint="eastAsia"/>
                          <w:color w:val="000000"/>
                          <w:sz w:val="18"/>
                          <w:szCs w:val="18"/>
                        </w:rPr>
                        <w:t>－</w:t>
                      </w:r>
                      <w:r w:rsidRPr="009825CB">
                        <w:rPr>
                          <w:rFonts w:ascii="ＭＳ Ｐゴシック" w:eastAsia="ＭＳ Ｐゴシック" w:hAnsi="ＭＳ Ｐゴシック" w:hint="eastAsia"/>
                          <w:color w:val="000000"/>
                          <w:sz w:val="18"/>
                          <w:szCs w:val="18"/>
                        </w:rPr>
                        <w:t>参考〕</w:t>
                      </w:r>
                    </w:p>
                    <w:p w14:paraId="1212B97E" w14:textId="09A66CCB" w:rsidR="009034D0" w:rsidRPr="00C46A76" w:rsidRDefault="009034D0" w:rsidP="00E664FC">
                      <w:pPr>
                        <w:numPr>
                          <w:ilvl w:val="0"/>
                          <w:numId w:val="20"/>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hint="eastAsia"/>
                          <w:color w:val="000000"/>
                          <w:sz w:val="18"/>
                          <w:szCs w:val="18"/>
                        </w:rPr>
                        <w:t>「個人情報やプライバシーに関することへの配慮」として、個人情報について慎重な取扱いを求めている。また、参考として、「プライバシー保護と個人データ</w:t>
                      </w:r>
                      <w:r w:rsidR="006048E0">
                        <w:rPr>
                          <w:rFonts w:ascii="ＭＳ Ｐゴシック" w:eastAsia="ＭＳ Ｐゴシック" w:hAnsi="ＭＳ Ｐゴシック" w:hint="eastAsia"/>
                          <w:color w:val="000000"/>
                          <w:sz w:val="18"/>
                          <w:szCs w:val="18"/>
                        </w:rPr>
                        <w:t>の国際</w:t>
                      </w:r>
                      <w:r w:rsidRPr="00C46A76">
                        <w:rPr>
                          <w:rFonts w:ascii="ＭＳ Ｐゴシック" w:eastAsia="ＭＳ Ｐゴシック" w:hAnsi="ＭＳ Ｐゴシック" w:hint="eastAsia"/>
                          <w:color w:val="000000"/>
                          <w:sz w:val="18"/>
                          <w:szCs w:val="18"/>
                        </w:rPr>
                        <w:t>流通についての</w:t>
                      </w:r>
                      <w:r w:rsidR="00B371CA" w:rsidRPr="00C46A76">
                        <w:rPr>
                          <w:rFonts w:ascii="ＭＳ Ｐゴシック" w:eastAsia="ＭＳ Ｐゴシック" w:hAnsi="ＭＳ Ｐゴシック" w:hint="eastAsia"/>
                          <w:sz w:val="18"/>
                          <w:szCs w:val="18"/>
                        </w:rPr>
                        <w:t>ガイドライン</w:t>
                      </w:r>
                      <w:r w:rsidRPr="00C46A76">
                        <w:rPr>
                          <w:rFonts w:ascii="ＭＳ Ｐゴシック" w:eastAsia="ＭＳ Ｐゴシック" w:hAnsi="ＭＳ Ｐゴシック" w:hint="eastAsia"/>
                          <w:color w:val="000000"/>
                          <w:sz w:val="18"/>
                          <w:szCs w:val="18"/>
                        </w:rPr>
                        <w:t>（OECD理事会勧告</w:t>
                      </w:r>
                      <w:r w:rsidR="00B371CA" w:rsidRPr="00C46A76">
                        <w:rPr>
                          <w:rFonts w:ascii="ＭＳ Ｐゴシック" w:eastAsia="ＭＳ Ｐゴシック" w:hAnsi="ＭＳ Ｐゴシック" w:hint="eastAsia"/>
                          <w:sz w:val="18"/>
                          <w:szCs w:val="18"/>
                        </w:rPr>
                        <w:t>附属文書</w:t>
                      </w:r>
                      <w:r w:rsidRPr="00C46A76">
                        <w:rPr>
                          <w:rFonts w:ascii="ＭＳ Ｐゴシック" w:eastAsia="ＭＳ Ｐゴシック" w:hAnsi="ＭＳ Ｐゴシック" w:hint="eastAsia"/>
                          <w:color w:val="000000"/>
                          <w:sz w:val="18"/>
                          <w:szCs w:val="18"/>
                        </w:rPr>
                        <w:t>（1980年9月））」を掲載している。</w:t>
                      </w:r>
                      <w:r w:rsidR="00C46A76">
                        <w:rPr>
                          <w:rFonts w:ascii="ＭＳ Ｐゴシック" w:eastAsia="ＭＳ Ｐゴシック" w:hAnsi="ＭＳ Ｐゴシック"/>
                          <w:color w:val="000000"/>
                          <w:sz w:val="18"/>
                          <w:szCs w:val="18"/>
                        </w:rPr>
                        <w:br/>
                      </w:r>
                      <w:r w:rsidR="00CC656B" w:rsidRPr="00C46A76">
                        <w:rPr>
                          <w:rFonts w:ascii="ＭＳ Ｐゴシック" w:eastAsia="ＭＳ Ｐゴシック" w:hAnsi="ＭＳ Ｐゴシック" w:hint="eastAsia"/>
                          <w:color w:val="000000"/>
                          <w:sz w:val="18"/>
                          <w:szCs w:val="18"/>
                        </w:rPr>
                        <w:t>〔実践編　２</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３．</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(3)</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rPr>
                        <w:t>参考〕</w:t>
                      </w:r>
                    </w:p>
                    <w:p w14:paraId="2E635D07" w14:textId="77E70AC1" w:rsidR="0089512C" w:rsidRPr="00C46A76" w:rsidRDefault="0089512C" w:rsidP="00E664FC">
                      <w:pPr>
                        <w:numPr>
                          <w:ilvl w:val="0"/>
                          <w:numId w:val="14"/>
                        </w:numPr>
                        <w:autoSpaceDE w:val="0"/>
                        <w:autoSpaceDN w:val="0"/>
                        <w:adjustRightInd w:val="0"/>
                        <w:spacing w:line="300" w:lineRule="exact"/>
                        <w:ind w:left="359" w:hangingChars="200" w:hanging="359"/>
                        <w:rPr>
                          <w:rFonts w:ascii="ＭＳ Ｐゴシック" w:eastAsia="ＭＳ Ｐゴシック" w:hAnsi="ＭＳ Ｐゴシック"/>
                          <w:color w:val="000000"/>
                          <w:sz w:val="18"/>
                          <w:szCs w:val="18"/>
                        </w:rPr>
                      </w:pPr>
                      <w:r w:rsidRPr="00C46A76">
                        <w:rPr>
                          <w:rFonts w:ascii="ＭＳ Ｐゴシック" w:eastAsia="ＭＳ Ｐゴシック" w:hAnsi="ＭＳ Ｐゴシック" w:cs="ＭＳ明朝" w:hint="eastAsia"/>
                          <w:kern w:val="0"/>
                          <w:sz w:val="18"/>
                          <w:szCs w:val="18"/>
                        </w:rPr>
                        <w:t>家庭・地域や関係機関等との連携を進めるに当たっては、まずは、学校から、これらの機関等に向けて、自らの取組を、積極的に公表し、協力関係を築き上げておくことが重要であり、人権教育を推進するための明確なメッセージを積極的に伝えることが求められる。また、これらの機関等との共同による取組を実践していく際には、多くの人々の参加を可能とする方法を工夫し、家庭・地域、関係諸機関が、それぞれの特色を十分に発揮できるよう留意することが必要である。</w:t>
                      </w:r>
                      <w:r w:rsidR="00C46A76">
                        <w:rPr>
                          <w:rFonts w:ascii="ＭＳ Ｐゴシック" w:eastAsia="ＭＳ Ｐゴシック" w:hAnsi="ＭＳ Ｐゴシック" w:cs="ＭＳ明朝"/>
                          <w:kern w:val="0"/>
                          <w:sz w:val="18"/>
                          <w:szCs w:val="18"/>
                        </w:rPr>
                        <w:br/>
                      </w:r>
                      <w:r w:rsidRPr="00C46A76">
                        <w:rPr>
                          <w:rFonts w:ascii="ＭＳ Ｐゴシック" w:eastAsia="ＭＳ Ｐゴシック" w:hAnsi="ＭＳ Ｐゴシック" w:hint="eastAsia"/>
                          <w:color w:val="000000"/>
                          <w:sz w:val="18"/>
                          <w:szCs w:val="18"/>
                          <w:lang w:eastAsia="zh-TW"/>
                        </w:rPr>
                        <w:t>〔</w:t>
                      </w:r>
                      <w:r w:rsidR="006048E0">
                        <w:rPr>
                          <w:rFonts w:ascii="ＭＳ Ｐゴシック" w:eastAsia="ＭＳ Ｐゴシック" w:hAnsi="ＭＳ Ｐゴシック" w:hint="eastAsia"/>
                          <w:color w:val="000000"/>
                          <w:sz w:val="18"/>
                          <w:szCs w:val="18"/>
                        </w:rPr>
                        <w:t xml:space="preserve">指導等の在り方編　</w:t>
                      </w:r>
                      <w:r w:rsidRPr="00C46A76">
                        <w:rPr>
                          <w:rFonts w:ascii="ＭＳ Ｐゴシック" w:eastAsia="ＭＳ Ｐゴシック" w:hAnsi="ＭＳ Ｐゴシック" w:hint="eastAsia"/>
                          <w:color w:val="000000"/>
                          <w:sz w:val="18"/>
                          <w:szCs w:val="18"/>
                          <w:lang w:eastAsia="zh-TW"/>
                        </w:rPr>
                        <w:t>第Ⅱ章</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第１節</w:t>
                      </w:r>
                      <w:r w:rsidR="00E56E1D" w:rsidRPr="00C46A76">
                        <w:rPr>
                          <w:rFonts w:ascii="ＭＳ Ｐゴシック" w:eastAsia="ＭＳ Ｐゴシック" w:hAnsi="ＭＳ Ｐゴシック" w:hint="eastAsia"/>
                          <w:color w:val="000000"/>
                          <w:sz w:val="18"/>
                          <w:szCs w:val="18"/>
                        </w:rPr>
                        <w:t>－</w:t>
                      </w:r>
                      <w:r w:rsidRPr="00C46A76">
                        <w:rPr>
                          <w:rFonts w:ascii="ＭＳ Ｐゴシック" w:eastAsia="ＭＳ Ｐゴシック" w:hAnsi="ＭＳ Ｐゴシック" w:hint="eastAsia"/>
                          <w:color w:val="000000"/>
                          <w:sz w:val="18"/>
                          <w:szCs w:val="18"/>
                          <w:lang w:eastAsia="zh-TW"/>
                        </w:rPr>
                        <w:t>３．〕</w:t>
                      </w:r>
                    </w:p>
                    <w:p w14:paraId="34F4B095" w14:textId="576EA55E" w:rsidR="0089512C" w:rsidRPr="00EE2D02" w:rsidRDefault="0089512C" w:rsidP="00E664FC">
                      <w:pPr>
                        <w:numPr>
                          <w:ilvl w:val="1"/>
                          <w:numId w:val="16"/>
                        </w:numPr>
                        <w:tabs>
                          <w:tab w:val="clear" w:pos="780"/>
                        </w:tabs>
                        <w:autoSpaceDE w:val="0"/>
                        <w:autoSpaceDN w:val="0"/>
                        <w:adjustRightInd w:val="0"/>
                        <w:spacing w:line="300" w:lineRule="exact"/>
                        <w:ind w:left="359" w:hangingChars="200" w:hanging="359"/>
                        <w:rPr>
                          <w:rFonts w:ascii="ＭＳ Ｐゴシック" w:eastAsia="ＭＳ Ｐゴシック" w:hAnsi="ＭＳ Ｐゴシック"/>
                          <w:sz w:val="18"/>
                          <w:szCs w:val="18"/>
                          <w:lang w:eastAsia="zh-TW"/>
                        </w:rPr>
                      </w:pPr>
                      <w:r w:rsidRPr="00EE2D02">
                        <w:rPr>
                          <w:rFonts w:ascii="ＭＳ Ｐゴシック" w:eastAsia="ＭＳ Ｐゴシック" w:hAnsi="ＭＳ Ｐゴシック" w:cs="ＭＳ明朝" w:hint="eastAsia"/>
                          <w:kern w:val="0"/>
                          <w:sz w:val="18"/>
                          <w:szCs w:val="18"/>
                        </w:rPr>
                        <w:t>人権教育の実施に当たっては、日頃から地域等の関係者との信頼関係づくりに努めるとともに、様々な活動の中で実際に個人情報を取り扱う際には、必ず本人や保護者等からの同意を得た上でこれを行わなければならない。なお、情報化が進展する中にあって、他人の個人情報等の保護について学ぶことが強く求められるとともに、自分に関する情報を自分でコントロールするための知識とスキルを身に付けることも、より一層大切となっている</w:t>
                      </w:r>
                      <w:r w:rsidR="00C10EAE">
                        <w:rPr>
                          <w:rFonts w:ascii="ＭＳ Ｐゴシック" w:eastAsia="ＭＳ Ｐゴシック" w:hAnsi="ＭＳ Ｐゴシック" w:cs="ＭＳ明朝" w:hint="eastAsia"/>
                          <w:kern w:val="0"/>
                          <w:sz w:val="18"/>
                          <w:szCs w:val="18"/>
                        </w:rPr>
                        <w:t>。</w:t>
                      </w:r>
                      <w:r w:rsidRPr="00EE2D02">
                        <w:rPr>
                          <w:rFonts w:ascii="ＭＳ Ｐゴシック" w:eastAsia="ＭＳ Ｐゴシック" w:hAnsi="ＭＳ Ｐゴシック" w:cs="ＭＳ明朝" w:hint="eastAsia"/>
                          <w:kern w:val="0"/>
                          <w:sz w:val="18"/>
                          <w:szCs w:val="18"/>
                        </w:rPr>
                        <w:t>すなわち、個人情報やプライバシーに関する問題は、人権教育を進める学校や教職員における配慮事項としてだけでなく、児童生徒にとっての重要な学習課題ともなるものであり、このことについて併せて指摘しておきたい。</w:t>
                      </w:r>
                      <w:r w:rsidRPr="00EE2D02">
                        <w:rPr>
                          <w:rFonts w:ascii="ＭＳ Ｐゴシック" w:eastAsia="ＭＳ Ｐゴシック" w:hAnsi="ＭＳ Ｐゴシック" w:hint="eastAsia"/>
                          <w:sz w:val="18"/>
                          <w:szCs w:val="18"/>
                          <w:lang w:eastAsia="zh-TW"/>
                        </w:rPr>
                        <w:t>〔</w:t>
                      </w:r>
                      <w:r w:rsidR="006048E0">
                        <w:rPr>
                          <w:rFonts w:ascii="ＭＳ Ｐゴシック" w:eastAsia="ＭＳ Ｐゴシック" w:hAnsi="ＭＳ Ｐゴシック" w:hint="eastAsia"/>
                          <w:sz w:val="18"/>
                          <w:szCs w:val="18"/>
                        </w:rPr>
                        <w:t xml:space="preserve">指導等の在り方編　</w:t>
                      </w:r>
                      <w:r w:rsidRPr="00EE2D02">
                        <w:rPr>
                          <w:rFonts w:ascii="ＭＳ Ｐゴシック" w:eastAsia="ＭＳ Ｐゴシック" w:hAnsi="ＭＳ Ｐゴシック" w:hint="eastAsia"/>
                          <w:sz w:val="18"/>
                          <w:szCs w:val="18"/>
                          <w:lang w:eastAsia="zh-TW"/>
                        </w:rPr>
                        <w:t>第Ⅱ章</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第２節</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rPr>
                        <w:t>４</w:t>
                      </w:r>
                      <w:r w:rsidRPr="00EE2D02">
                        <w:rPr>
                          <w:rFonts w:ascii="ＭＳ Ｐゴシック" w:eastAsia="ＭＳ Ｐゴシック" w:hAnsi="ＭＳ Ｐゴシック" w:hint="eastAsia"/>
                          <w:sz w:val="18"/>
                          <w:szCs w:val="18"/>
                          <w:lang w:eastAsia="zh-TW"/>
                        </w:rPr>
                        <w:t>．</w:t>
                      </w:r>
                      <w:r w:rsidR="00E56E1D">
                        <w:rPr>
                          <w:rFonts w:ascii="ＭＳ Ｐゴシック" w:eastAsia="ＭＳ Ｐゴシック" w:hAnsi="ＭＳ Ｐゴシック" w:hint="eastAsia"/>
                          <w:sz w:val="18"/>
                          <w:szCs w:val="18"/>
                        </w:rPr>
                        <w:t>－</w:t>
                      </w:r>
                      <w:r w:rsidRPr="00EE2D02">
                        <w:rPr>
                          <w:rFonts w:ascii="ＭＳ Ｐゴシック" w:eastAsia="ＭＳ Ｐゴシック" w:hAnsi="ＭＳ Ｐゴシック" w:hint="eastAsia"/>
                          <w:sz w:val="18"/>
                          <w:szCs w:val="18"/>
                          <w:lang w:eastAsia="zh-TW"/>
                        </w:rPr>
                        <w:t>(</w:t>
                      </w:r>
                      <w:r w:rsidRPr="00EE2D02">
                        <w:rPr>
                          <w:rFonts w:ascii="ＭＳ Ｐゴシック" w:eastAsia="ＭＳ Ｐゴシック" w:hAnsi="ＭＳ Ｐゴシック" w:hint="eastAsia"/>
                          <w:sz w:val="18"/>
                          <w:szCs w:val="18"/>
                        </w:rPr>
                        <w:t>2</w:t>
                      </w:r>
                      <w:r w:rsidRPr="00EE2D02">
                        <w:rPr>
                          <w:rFonts w:ascii="ＭＳ Ｐゴシック" w:eastAsia="ＭＳ Ｐゴシック" w:hAnsi="ＭＳ Ｐゴシック" w:hint="eastAsia"/>
                          <w:sz w:val="18"/>
                          <w:szCs w:val="18"/>
                          <w:lang w:eastAsia="zh-TW"/>
                        </w:rPr>
                        <w:t>)〕</w:t>
                      </w:r>
                    </w:p>
                  </w:txbxContent>
                </v:textbox>
                <w10:wrap anchorx="margin"/>
              </v:rect>
            </w:pict>
          </mc:Fallback>
        </mc:AlternateContent>
      </w:r>
    </w:p>
    <w:sectPr w:rsidR="00140ACB" w:rsidRPr="00140ACB">
      <w:headerReference w:type="default" r:id="rId19"/>
      <w:pgSz w:w="11906" w:h="16838" w:code="9"/>
      <w:pgMar w:top="1134" w:right="1134" w:bottom="1134" w:left="1134" w:header="851" w:footer="992"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29C3E" w14:textId="77777777" w:rsidR="00A41807" w:rsidRDefault="00A41807">
      <w:r>
        <w:separator/>
      </w:r>
    </w:p>
  </w:endnote>
  <w:endnote w:type="continuationSeparator" w:id="0">
    <w:p w14:paraId="13598233" w14:textId="77777777" w:rsidR="00A41807" w:rsidRDefault="00A4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E5A0" w14:textId="77777777" w:rsidR="00A41807" w:rsidRDefault="00A41807">
      <w:r>
        <w:separator/>
      </w:r>
    </w:p>
  </w:footnote>
  <w:footnote w:type="continuationSeparator" w:id="0">
    <w:p w14:paraId="6392390E" w14:textId="77777777" w:rsidR="00A41807" w:rsidRDefault="00A4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BB0E" w14:textId="5EEDAF96" w:rsidR="00141B34" w:rsidRPr="003A0CD8" w:rsidRDefault="003A0CD8">
    <w:pPr>
      <w:pStyle w:val="a4"/>
      <w:jc w:val="right"/>
      <w:rPr>
        <w:rFonts w:ascii="HG丸ｺﾞｼｯｸM-PRO" w:eastAsia="HG丸ｺﾞｼｯｸM-PRO" w:hAnsi="HG丸ｺﾞｼｯｸM-PRO"/>
      </w:rPr>
    </w:pPr>
    <w:r w:rsidRPr="003A0CD8">
      <w:rPr>
        <w:rFonts w:ascii="HG丸ｺﾞｼｯｸM-PRO" w:eastAsia="HG丸ｺﾞｼｯｸM-PRO" w:hAnsi="HG丸ｺﾞｼｯｸM-PRO" w:hint="eastAsia"/>
      </w:rPr>
      <w:t>Ｑ</w:t>
    </w:r>
    <w:r w:rsidR="00D24FB1" w:rsidRPr="009825CB">
      <w:rPr>
        <w:rFonts w:ascii="HG丸ｺﾞｼｯｸM-PRO" w:eastAsia="HG丸ｺﾞｼｯｸM-PRO" w:hAnsi="HG丸ｺﾞｼｯｸM-PRO" w:hint="eastAsia"/>
      </w:rPr>
      <w:t>2</w:t>
    </w:r>
    <w:r w:rsidR="009D66D1" w:rsidRPr="009825CB">
      <w:rPr>
        <w:rFonts w:ascii="HG丸ｺﾞｼｯｸM-PRO" w:eastAsia="HG丸ｺﾞｼｯｸM-PRO" w:hAnsi="HG丸ｺﾞｼｯｸM-PRO" w:hint="eastAsia"/>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E4"/>
    <w:multiLevelType w:val="multilevel"/>
    <w:tmpl w:val="6DB41A8A"/>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BD77AE"/>
    <w:multiLevelType w:val="multilevel"/>
    <w:tmpl w:val="69A426D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235492"/>
    <w:multiLevelType w:val="hybridMultilevel"/>
    <w:tmpl w:val="4AECA8B2"/>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2AA207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63796C"/>
    <w:multiLevelType w:val="hybridMultilevel"/>
    <w:tmpl w:val="191EDD72"/>
    <w:lvl w:ilvl="0" w:tplc="F4EA7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A87DB8"/>
    <w:multiLevelType w:val="multilevel"/>
    <w:tmpl w:val="0C4060BE"/>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5972A9"/>
    <w:multiLevelType w:val="hybridMultilevel"/>
    <w:tmpl w:val="1A0ED640"/>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15052"/>
    <w:multiLevelType w:val="hybridMultilevel"/>
    <w:tmpl w:val="425639E8"/>
    <w:lvl w:ilvl="0" w:tplc="1F64AB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7147C"/>
    <w:multiLevelType w:val="multilevel"/>
    <w:tmpl w:val="69A426D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7227B3"/>
    <w:multiLevelType w:val="hybridMultilevel"/>
    <w:tmpl w:val="6DB41A8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776773"/>
    <w:multiLevelType w:val="hybridMultilevel"/>
    <w:tmpl w:val="01B27E8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4" w15:restartNumberingAfterBreak="0">
    <w:nsid w:val="422D69CA"/>
    <w:multiLevelType w:val="hybridMultilevel"/>
    <w:tmpl w:val="0C4060BE"/>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DD07BC6"/>
    <w:multiLevelType w:val="hybridMultilevel"/>
    <w:tmpl w:val="69A426D0"/>
    <w:lvl w:ilvl="0" w:tplc="632A9A1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204A75"/>
    <w:multiLevelType w:val="hybridMultilevel"/>
    <w:tmpl w:val="A6EE809E"/>
    <w:lvl w:ilvl="0" w:tplc="C3923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3C3E21"/>
    <w:multiLevelType w:val="hybridMultilevel"/>
    <w:tmpl w:val="6862E776"/>
    <w:lvl w:ilvl="0" w:tplc="8C3EA8C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523E13"/>
    <w:multiLevelType w:val="hybridMultilevel"/>
    <w:tmpl w:val="1BFCE0C0"/>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1" w15:restartNumberingAfterBreak="0">
    <w:nsid w:val="7DCA7500"/>
    <w:multiLevelType w:val="hybridMultilevel"/>
    <w:tmpl w:val="1378352A"/>
    <w:lvl w:ilvl="0" w:tplc="3800A16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13"/>
  </w:num>
  <w:num w:numId="3">
    <w:abstractNumId w:val="2"/>
  </w:num>
  <w:num w:numId="4">
    <w:abstractNumId w:val="12"/>
  </w:num>
  <w:num w:numId="5">
    <w:abstractNumId w:val="15"/>
  </w:num>
  <w:num w:numId="6">
    <w:abstractNumId w:val="6"/>
  </w:num>
  <w:num w:numId="7">
    <w:abstractNumId w:val="17"/>
  </w:num>
  <w:num w:numId="8">
    <w:abstractNumId w:val="8"/>
  </w:num>
  <w:num w:numId="9">
    <w:abstractNumId w:val="21"/>
  </w:num>
  <w:num w:numId="10">
    <w:abstractNumId w:val="11"/>
  </w:num>
  <w:num w:numId="11">
    <w:abstractNumId w:val="14"/>
  </w:num>
  <w:num w:numId="12">
    <w:abstractNumId w:val="5"/>
  </w:num>
  <w:num w:numId="13">
    <w:abstractNumId w:val="16"/>
  </w:num>
  <w:num w:numId="14">
    <w:abstractNumId w:val="10"/>
  </w:num>
  <w:num w:numId="15">
    <w:abstractNumId w:val="9"/>
  </w:num>
  <w:num w:numId="16">
    <w:abstractNumId w:val="3"/>
  </w:num>
  <w:num w:numId="17">
    <w:abstractNumId w:val="1"/>
  </w:num>
  <w:num w:numId="18">
    <w:abstractNumId w:val="7"/>
  </w:num>
  <w:num w:numId="19">
    <w:abstractNumId w:val="0"/>
  </w:num>
  <w:num w:numId="20">
    <w:abstractNumId w:val="19"/>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B34"/>
    <w:rsid w:val="000034C5"/>
    <w:rsid w:val="00005B84"/>
    <w:rsid w:val="000355EE"/>
    <w:rsid w:val="000417AB"/>
    <w:rsid w:val="00047988"/>
    <w:rsid w:val="00052214"/>
    <w:rsid w:val="000A1B91"/>
    <w:rsid w:val="000B7D8B"/>
    <w:rsid w:val="00106A8E"/>
    <w:rsid w:val="00115DFD"/>
    <w:rsid w:val="00124818"/>
    <w:rsid w:val="00140ACB"/>
    <w:rsid w:val="00141B34"/>
    <w:rsid w:val="00157CB9"/>
    <w:rsid w:val="00157E54"/>
    <w:rsid w:val="001A6F64"/>
    <w:rsid w:val="001B1715"/>
    <w:rsid w:val="001C64ED"/>
    <w:rsid w:val="001D299E"/>
    <w:rsid w:val="001E4B19"/>
    <w:rsid w:val="0020130F"/>
    <w:rsid w:val="00245D40"/>
    <w:rsid w:val="00286DDD"/>
    <w:rsid w:val="00294AFB"/>
    <w:rsid w:val="002B22E9"/>
    <w:rsid w:val="002B390A"/>
    <w:rsid w:val="002D2209"/>
    <w:rsid w:val="002D723F"/>
    <w:rsid w:val="002E2650"/>
    <w:rsid w:val="003069F6"/>
    <w:rsid w:val="00340DA5"/>
    <w:rsid w:val="00372E3D"/>
    <w:rsid w:val="00373C9A"/>
    <w:rsid w:val="003914A1"/>
    <w:rsid w:val="003A0CD8"/>
    <w:rsid w:val="003A15BE"/>
    <w:rsid w:val="003A3B2D"/>
    <w:rsid w:val="003A6D8B"/>
    <w:rsid w:val="003B5B1E"/>
    <w:rsid w:val="00407EE7"/>
    <w:rsid w:val="00413A0A"/>
    <w:rsid w:val="00424709"/>
    <w:rsid w:val="004456AC"/>
    <w:rsid w:val="004831CC"/>
    <w:rsid w:val="00487795"/>
    <w:rsid w:val="00491EFF"/>
    <w:rsid w:val="004B1F53"/>
    <w:rsid w:val="004F29B6"/>
    <w:rsid w:val="00510EB5"/>
    <w:rsid w:val="00535CA1"/>
    <w:rsid w:val="00542142"/>
    <w:rsid w:val="005452D5"/>
    <w:rsid w:val="0055698A"/>
    <w:rsid w:val="005736CA"/>
    <w:rsid w:val="005E6F31"/>
    <w:rsid w:val="005F6149"/>
    <w:rsid w:val="006003F8"/>
    <w:rsid w:val="006048E0"/>
    <w:rsid w:val="006447E5"/>
    <w:rsid w:val="006736DA"/>
    <w:rsid w:val="00684EAC"/>
    <w:rsid w:val="00693ACB"/>
    <w:rsid w:val="006A201A"/>
    <w:rsid w:val="006B1DBE"/>
    <w:rsid w:val="006B49BC"/>
    <w:rsid w:val="006C4F92"/>
    <w:rsid w:val="006D39E7"/>
    <w:rsid w:val="006D4CB8"/>
    <w:rsid w:val="006E50CB"/>
    <w:rsid w:val="006F0369"/>
    <w:rsid w:val="006F2CE0"/>
    <w:rsid w:val="006F50CC"/>
    <w:rsid w:val="00724822"/>
    <w:rsid w:val="00730BEF"/>
    <w:rsid w:val="00737A17"/>
    <w:rsid w:val="007610F1"/>
    <w:rsid w:val="00770E70"/>
    <w:rsid w:val="007868B1"/>
    <w:rsid w:val="007B3B60"/>
    <w:rsid w:val="00802B53"/>
    <w:rsid w:val="00815CCE"/>
    <w:rsid w:val="00835DF4"/>
    <w:rsid w:val="00852783"/>
    <w:rsid w:val="0089512C"/>
    <w:rsid w:val="008B53A1"/>
    <w:rsid w:val="008C712A"/>
    <w:rsid w:val="008D742F"/>
    <w:rsid w:val="008E036B"/>
    <w:rsid w:val="009020C5"/>
    <w:rsid w:val="009034D0"/>
    <w:rsid w:val="00915299"/>
    <w:rsid w:val="009327C7"/>
    <w:rsid w:val="009825CB"/>
    <w:rsid w:val="009D66D1"/>
    <w:rsid w:val="00A129E9"/>
    <w:rsid w:val="00A22349"/>
    <w:rsid w:val="00A224A0"/>
    <w:rsid w:val="00A32652"/>
    <w:rsid w:val="00A41807"/>
    <w:rsid w:val="00A43BF4"/>
    <w:rsid w:val="00A74BC0"/>
    <w:rsid w:val="00A95577"/>
    <w:rsid w:val="00AB55AA"/>
    <w:rsid w:val="00AC6222"/>
    <w:rsid w:val="00AF7A14"/>
    <w:rsid w:val="00B07786"/>
    <w:rsid w:val="00B371CA"/>
    <w:rsid w:val="00B87AAC"/>
    <w:rsid w:val="00C012E8"/>
    <w:rsid w:val="00C10EAE"/>
    <w:rsid w:val="00C46A76"/>
    <w:rsid w:val="00C7207C"/>
    <w:rsid w:val="00C8355D"/>
    <w:rsid w:val="00C83CB9"/>
    <w:rsid w:val="00CB436C"/>
    <w:rsid w:val="00CC04D9"/>
    <w:rsid w:val="00CC656B"/>
    <w:rsid w:val="00D05FAC"/>
    <w:rsid w:val="00D24FB1"/>
    <w:rsid w:val="00D36E87"/>
    <w:rsid w:val="00D76E26"/>
    <w:rsid w:val="00DA4FED"/>
    <w:rsid w:val="00DA5E25"/>
    <w:rsid w:val="00DB0253"/>
    <w:rsid w:val="00DD201F"/>
    <w:rsid w:val="00E06743"/>
    <w:rsid w:val="00E165C8"/>
    <w:rsid w:val="00E40EF9"/>
    <w:rsid w:val="00E447F0"/>
    <w:rsid w:val="00E56E1D"/>
    <w:rsid w:val="00E664FC"/>
    <w:rsid w:val="00E72D71"/>
    <w:rsid w:val="00E90129"/>
    <w:rsid w:val="00EA231C"/>
    <w:rsid w:val="00EB57A9"/>
    <w:rsid w:val="00EC0D8A"/>
    <w:rsid w:val="00EE2D02"/>
    <w:rsid w:val="00EF2EBC"/>
    <w:rsid w:val="00F3224C"/>
    <w:rsid w:val="00F36251"/>
    <w:rsid w:val="00F41A3F"/>
    <w:rsid w:val="00F671EC"/>
    <w:rsid w:val="00F76F0B"/>
    <w:rsid w:val="00F968D0"/>
    <w:rsid w:val="00FB0DF3"/>
    <w:rsid w:val="00FB3633"/>
    <w:rsid w:val="00FE1C81"/>
    <w:rsid w:val="00FE43B5"/>
    <w:rsid w:val="00FF1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05F5619D"/>
  <w15:docId w15:val="{C5F51069-ACA9-4D86-8609-93580D846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355EE"/>
    <w:rPr>
      <w:rFonts w:ascii="ＭＳ Ｐ明朝" w:hAnsi="ＭＳ Ｐ明朝" w:cs="Courier New"/>
      <w:sz w:val="18"/>
      <w:szCs w:val="21"/>
    </w:rPr>
  </w:style>
  <w:style w:type="paragraph" w:styleId="aa">
    <w:name w:val="List Paragraph"/>
    <w:basedOn w:val="a"/>
    <w:uiPriority w:val="34"/>
    <w:qFormat/>
    <w:rsid w:val="00115DFD"/>
    <w:pPr>
      <w:ind w:leftChars="400" w:left="840"/>
    </w:pPr>
  </w:style>
  <w:style w:type="character" w:styleId="ab">
    <w:name w:val="Unresolved Mention"/>
    <w:basedOn w:val="a0"/>
    <w:uiPriority w:val="99"/>
    <w:semiHidden/>
    <w:unhideWhenUsed/>
    <w:rsid w:val="004B1F53"/>
    <w:rPr>
      <w:color w:val="605E5C"/>
      <w:shd w:val="clear" w:color="auto" w:fill="E1DFDD"/>
    </w:rPr>
  </w:style>
  <w:style w:type="paragraph" w:customStyle="1" w:styleId="Default">
    <w:name w:val="Default"/>
    <w:rsid w:val="004B1F53"/>
    <w:pPr>
      <w:widowControl w:val="0"/>
      <w:autoSpaceDE w:val="0"/>
      <w:autoSpaceDN w:val="0"/>
      <w:adjustRightInd w:val="0"/>
    </w:pPr>
    <w:rPr>
      <w:rFonts w:ascii="ＭＳ 明朝" w:cs="ＭＳ 明朝"/>
      <w:color w:val="000000"/>
      <w:sz w:val="24"/>
      <w:szCs w:val="24"/>
    </w:rPr>
  </w:style>
  <w:style w:type="character" w:customStyle="1" w:styleId="a9">
    <w:name w:val="書式なし (文字)"/>
    <w:link w:val="a8"/>
    <w:rsid w:val="00C46A76"/>
    <w:rPr>
      <w:rFonts w:ascii="ＭＳ Ｐ明朝" w:hAnsi="ＭＳ Ｐ明朝" w:cs="Courier New"/>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xt.go.jp/a_menu/other/data_00007.htm"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pc.go.jp/personalinfo/legal/" TargetMode="External"/><Relationship Id="rId17"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20/jinkenkyoiku/houshin/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c.go.jp/personalinfo/legal/" TargetMode="External"/><Relationship Id="rId5" Type="http://schemas.openxmlformats.org/officeDocument/2006/relationships/numbering" Target="numbering.xml"/><Relationship Id="rId15"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xt.go.jp/a_menu/other/data_00007.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2F97-9AED-4615-AD0F-1683098B1A2C}">
  <ds:schemaRefs>
    <ds:schemaRef ds:uri="http://schemas.microsoft.com/office/2006/metadata/properties"/>
    <ds:schemaRef ds:uri="http://schemas.microsoft.com/office/infopath/2007/PartnerControls"/>
    <ds:schemaRef ds:uri="6fa64f9e-af68-49bd-936f-d921ab551ec6"/>
  </ds:schemaRefs>
</ds:datastoreItem>
</file>

<file path=customXml/itemProps2.xml><?xml version="1.0" encoding="utf-8"?>
<ds:datastoreItem xmlns:ds="http://schemas.openxmlformats.org/officeDocument/2006/customXml" ds:itemID="{2970C9AD-4DFF-47FA-8C26-359FB83CAF88}">
  <ds:schemaRefs>
    <ds:schemaRef ds:uri="http://schemas.microsoft.com/sharepoint/v3/contenttype/forms"/>
  </ds:schemaRefs>
</ds:datastoreItem>
</file>

<file path=customXml/itemProps3.xml><?xml version="1.0" encoding="utf-8"?>
<ds:datastoreItem xmlns:ds="http://schemas.openxmlformats.org/officeDocument/2006/customXml" ds:itemID="{76218802-556E-4C83-84D3-5AB67F126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DCE0F-21C5-4A5C-BBDC-EF3C089C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284</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428</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5308437</vt:i4>
      </vt:variant>
      <vt:variant>
        <vt:i4>6</vt:i4>
      </vt:variant>
      <vt:variant>
        <vt:i4>0</vt:i4>
      </vt:variant>
      <vt:variant>
        <vt:i4>5</vt:i4>
      </vt:variant>
      <vt:variant>
        <vt:lpwstr>http://www.hirosaki-u.ac.jp/privacy/sch-guide.pdf</vt:lpwstr>
      </vt:variant>
      <vt:variant>
        <vt:lpwstr/>
      </vt:variant>
      <vt:variant>
        <vt:i4>3997723</vt:i4>
      </vt:variant>
      <vt:variant>
        <vt:i4>3</vt:i4>
      </vt:variant>
      <vt:variant>
        <vt:i4>0</vt:i4>
      </vt:variant>
      <vt:variant>
        <vt:i4>5</vt:i4>
      </vt:variant>
      <vt:variant>
        <vt:lpwstr>http://www.kokusen.go.jp/news/data/n-20051107_2.html</vt:lpwstr>
      </vt:variant>
      <vt:variant>
        <vt:lpwstr/>
      </vt:variant>
      <vt:variant>
        <vt:i4>6488189</vt:i4>
      </vt:variant>
      <vt:variant>
        <vt:i4>0</vt:i4>
      </vt:variant>
      <vt:variant>
        <vt:i4>0</vt:i4>
      </vt:variant>
      <vt:variant>
        <vt:i4>5</vt:i4>
      </vt:variant>
      <vt:variant>
        <vt:lpwstr>http://www.pref.osaka.lg.jp/johokokai/jigyo2/gaiyo.html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雅也</dc:creator>
  <cp:lastModifiedBy>野澤　昴統</cp:lastModifiedBy>
  <cp:revision>26</cp:revision>
  <cp:lastPrinted>2023-11-24T12:42:00Z</cp:lastPrinted>
  <dcterms:created xsi:type="dcterms:W3CDTF">2023-12-04T10:46:00Z</dcterms:created>
  <dcterms:modified xsi:type="dcterms:W3CDTF">2026-03-10T07:40:00Z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