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971B6" w14:textId="008AEBFC" w:rsidR="00605B5F" w:rsidRDefault="00216C8F">
      <w:r>
        <w:rPr>
          <w:rFonts w:hint="eastAsia"/>
          <w:noProof/>
        </w:rPr>
        <mc:AlternateContent>
          <mc:Choice Requires="wps">
            <w:drawing>
              <wp:anchor distT="0" distB="0" distL="114300" distR="114300" simplePos="0" relativeHeight="251654144" behindDoc="0" locked="0" layoutInCell="1" allowOverlap="1" wp14:anchorId="20FCEB9A" wp14:editId="4E641823">
                <wp:simplePos x="0" y="0"/>
                <wp:positionH relativeFrom="column">
                  <wp:posOffset>-291465</wp:posOffset>
                </wp:positionH>
                <wp:positionV relativeFrom="page">
                  <wp:posOffset>866775</wp:posOffset>
                </wp:positionV>
                <wp:extent cx="6659880" cy="863600"/>
                <wp:effectExtent l="19050" t="76200" r="121920" b="31750"/>
                <wp:wrapNone/>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1395"/>
                            <a:gd name="adj2" fmla="val 49421"/>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6E4EB584" w14:textId="77777777" w:rsidR="001E02D3" w:rsidRDefault="001E02D3" w:rsidP="009B30A5">
                            <w:pPr>
                              <w:snapToGrid w:val="0"/>
                              <w:ind w:firstLineChars="100" w:firstLine="281"/>
                              <w:jc w:val="left"/>
                              <w:rPr>
                                <w:rFonts w:ascii="ＭＳ Ｐゴシック" w:eastAsia="ＭＳ Ｐゴシック" w:hAnsi="ＭＳ Ｐゴシック"/>
                                <w:color w:val="FF0000"/>
                                <w:sz w:val="28"/>
                                <w:szCs w:val="28"/>
                              </w:rPr>
                            </w:pPr>
                            <w:r>
                              <w:rPr>
                                <w:rFonts w:ascii="ＭＳ Ｐゴシック" w:eastAsia="ＭＳ Ｐゴシック" w:hAnsi="ＭＳ Ｐゴシック" w:hint="eastAsia"/>
                                <w:b/>
                                <w:sz w:val="28"/>
                                <w:szCs w:val="28"/>
                              </w:rPr>
                              <w:t>子どもたちが集中して学べる環境をつくりたい。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CEB9A"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68.25pt;width:524.4pt;height:6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" adj="1859,21475" fillcolor="#fc9">
                <v:shadow on="t" opacity=".5" offset="6pt,-6pt"/>
                <v:textbox inset="5.85pt,.7pt,5.85pt,.7pt">
                  <w:txbxContent>
                    <w:p w14:paraId="6E4EB584" w14:textId="77777777" w:rsidR="001E02D3" w:rsidRDefault="001E02D3" w:rsidP="009B30A5">
                      <w:pPr>
                        <w:snapToGrid w:val="0"/>
                        <w:ind w:firstLineChars="100" w:firstLine="281"/>
                        <w:jc w:val="left"/>
                        <w:rPr>
                          <w:rFonts w:ascii="ＭＳ Ｐゴシック" w:eastAsia="ＭＳ Ｐゴシック" w:hAnsi="ＭＳ Ｐゴシック"/>
                          <w:color w:val="FF0000"/>
                          <w:sz w:val="28"/>
                          <w:szCs w:val="28"/>
                        </w:rPr>
                      </w:pPr>
                      <w:r>
                        <w:rPr>
                          <w:rFonts w:ascii="ＭＳ Ｐゴシック" w:eastAsia="ＭＳ Ｐゴシック" w:hAnsi="ＭＳ Ｐゴシック" w:hint="eastAsia"/>
                          <w:b/>
                          <w:sz w:val="28"/>
                          <w:szCs w:val="28"/>
                        </w:rPr>
                        <w:t>子どもたちが集中して学べる環境をつくりたい。</w:t>
                      </w:r>
                    </w:p>
                  </w:txbxContent>
                </v:textbox>
                <w10:wrap anchory="page"/>
              </v:shape>
            </w:pict>
          </mc:Fallback>
        </mc:AlternateContent>
      </w:r>
      <w:r>
        <w:rPr>
          <w:rFonts w:hint="eastAsia"/>
          <w:noProof/>
        </w:rPr>
        <mc:AlternateContent>
          <mc:Choice Requires="wps">
            <w:drawing>
              <wp:anchor distT="0" distB="0" distL="114300" distR="114300" simplePos="0" relativeHeight="251663360" behindDoc="0" locked="0" layoutInCell="1" allowOverlap="1" wp14:anchorId="5484DE8E" wp14:editId="101D481C">
                <wp:simplePos x="0" y="0"/>
                <wp:positionH relativeFrom="column">
                  <wp:posOffset>-144145</wp:posOffset>
                </wp:positionH>
                <wp:positionV relativeFrom="page">
                  <wp:posOffset>595259</wp:posOffset>
                </wp:positionV>
                <wp:extent cx="1007745" cy="539750"/>
                <wp:effectExtent l="0" t="76200" r="97155" b="12700"/>
                <wp:wrapNone/>
                <wp:docPr id="12"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53975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4B4C19E5" w14:textId="77777777" w:rsidR="001E02D3" w:rsidRDefault="001E02D3" w:rsidP="00062BEB">
                            <w:pPr>
                              <w:pStyle w:val="HB"/>
                            </w:pPr>
                            <w:r>
                              <w:rPr>
                                <w:rFonts w:hint="eastAsia"/>
                              </w:rPr>
                              <w:t>Ｑ 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4DE8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56" o:spid="_x0000_s1027" type="#_x0000_t98" style="position:absolute;left:0;text-align:left;margin-left:-11.35pt;margin-top:46.85pt;width:79.35pt;height: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" adj="2403" fillcolor="#f9c">
                <v:shadow on="t" opacity=".5" offset="6pt,-6pt"/>
                <v:textbox inset="5.85pt,.7pt,5.85pt,.7pt">
                  <w:txbxContent>
                    <w:p w14:paraId="4B4C19E5" w14:textId="77777777" w:rsidR="001E02D3" w:rsidRDefault="001E02D3" w:rsidP="00062BEB">
                      <w:pPr>
                        <w:pStyle w:val="HB"/>
                      </w:pPr>
                      <w:r>
                        <w:rPr>
                          <w:rFonts w:hint="eastAsia"/>
                        </w:rPr>
                        <w:t>Ｑ ２</w:t>
                      </w:r>
                    </w:p>
                  </w:txbxContent>
                </v:textbox>
                <w10:wrap anchory="page"/>
              </v:shape>
            </w:pict>
          </mc:Fallback>
        </mc:AlternateContent>
      </w:r>
    </w:p>
    <w:p w14:paraId="5EFC471B" w14:textId="5570B642" w:rsidR="00605B5F" w:rsidRDefault="00605B5F"/>
    <w:p w14:paraId="0F40B78B" w14:textId="77777777" w:rsidR="00605B5F" w:rsidRDefault="00605B5F"/>
    <w:p w14:paraId="40CE1614" w14:textId="77777777" w:rsidR="00605B5F" w:rsidRDefault="00605B5F"/>
    <w:p w14:paraId="6EEC5473" w14:textId="7D38D63E" w:rsidR="00216C8F" w:rsidRDefault="00216C8F">
      <w:r>
        <w:rPr>
          <w:rFonts w:hint="eastAsia"/>
          <w:noProof/>
        </w:rPr>
        <mc:AlternateContent>
          <mc:Choice Requires="wps">
            <w:drawing>
              <wp:anchor distT="0" distB="0" distL="114300" distR="114300" simplePos="0" relativeHeight="251655168" behindDoc="0" locked="0" layoutInCell="1" allowOverlap="1" wp14:anchorId="40B8F55B" wp14:editId="57DE3004">
                <wp:simplePos x="0" y="0"/>
                <wp:positionH relativeFrom="column">
                  <wp:posOffset>4445</wp:posOffset>
                </wp:positionH>
                <wp:positionV relativeFrom="page">
                  <wp:posOffset>1728734</wp:posOffset>
                </wp:positionV>
                <wp:extent cx="6119495" cy="698500"/>
                <wp:effectExtent l="0" t="0" r="14605" b="25400"/>
                <wp:wrapNone/>
                <wp:docPr id="10"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698500"/>
                        </a:xfrm>
                        <a:prstGeom prst="horizontalScroll">
                          <a:avLst>
                            <a:gd name="adj" fmla="val 14116"/>
                          </a:avLst>
                        </a:prstGeom>
                        <a:solidFill>
                          <a:srgbClr val="CCFFCC"/>
                        </a:solidFill>
                        <a:ln w="19050">
                          <a:solidFill>
                            <a:srgbClr val="000000"/>
                          </a:solidFill>
                          <a:round/>
                          <a:headEnd/>
                          <a:tailEnd/>
                        </a:ln>
                      </wps:spPr>
                      <wps:txbx>
                        <w:txbxContent>
                          <w:p w14:paraId="1671B159" w14:textId="77777777" w:rsidR="001E02D3" w:rsidRDefault="001E02D3">
                            <w:pPr>
                              <w:ind w:firstLineChars="100" w:firstLine="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学習環境を整えることは、授業をすすめるために基本的に必要なことです。子どもたちが集中して学ぶためには、教室などの物理的な環境づくりと人間関係づくりが必要です。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8F55B" id="AutoShape 25" o:spid="_x0000_s1028" type="#_x0000_t98" style="position:absolute;left:0;text-align:left;margin-left:.35pt;margin-top:136.1pt;width:481.85pt;height: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" adj="3049" fillcolor="#cfc" strokeweight="1.5pt">
                <v:textbox inset="5.85pt,.7pt,5.85pt,.7pt">
                  <w:txbxContent>
                    <w:p w14:paraId="1671B159" w14:textId="77777777" w:rsidR="001E02D3" w:rsidRDefault="001E02D3">
                      <w:pPr>
                        <w:ind w:firstLineChars="100" w:firstLine="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学習環境を整えることは、授業をすすめるために基本的に必要なことです。子どもたちが集中して学ぶためには、教室などの物理的な環境づくりと人間関係づくりが必要です。</w:t>
                      </w:r>
                    </w:p>
                  </w:txbxContent>
                </v:textbox>
                <w10:wrap anchory="page"/>
              </v:shape>
            </w:pict>
          </mc:Fallback>
        </mc:AlternateContent>
      </w:r>
    </w:p>
    <w:p w14:paraId="2AAAE999" w14:textId="77777777" w:rsidR="00216C8F" w:rsidRDefault="00216C8F"/>
    <w:p w14:paraId="3D31DB27" w14:textId="02010C13" w:rsidR="00605B5F" w:rsidRDefault="00605B5F"/>
    <w:p w14:paraId="398D7214" w14:textId="3E5E97AB" w:rsidR="00605B5F" w:rsidRDefault="00605B5F"/>
    <w:p w14:paraId="025E36D2" w14:textId="29607761" w:rsidR="00605B5F" w:rsidRDefault="00216C8F">
      <w:r>
        <w:rPr>
          <w:noProof/>
        </w:rPr>
        <mc:AlternateContent>
          <mc:Choice Requires="wps">
            <w:drawing>
              <wp:anchor distT="0" distB="0" distL="114300" distR="114300" simplePos="0" relativeHeight="251653120" behindDoc="0" locked="0" layoutInCell="1" allowOverlap="1" wp14:anchorId="0C60C5F2" wp14:editId="08D12C3F">
                <wp:simplePos x="0" y="0"/>
                <wp:positionH relativeFrom="column">
                  <wp:posOffset>4445</wp:posOffset>
                </wp:positionH>
                <wp:positionV relativeFrom="paragraph">
                  <wp:posOffset>44342</wp:posOffset>
                </wp:positionV>
                <wp:extent cx="6120130" cy="1216025"/>
                <wp:effectExtent l="0" t="0" r="13970" b="22225"/>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16025"/>
                        </a:xfrm>
                        <a:prstGeom prst="roundRect">
                          <a:avLst>
                            <a:gd name="adj" fmla="val 5935"/>
                          </a:avLst>
                        </a:prstGeom>
                        <a:solidFill>
                          <a:srgbClr val="FFFFFF"/>
                        </a:solidFill>
                        <a:ln w="19050">
                          <a:solidFill>
                            <a:srgbClr val="000000"/>
                          </a:solidFill>
                          <a:round/>
                          <a:headEnd/>
                          <a:tailEnd/>
                        </a:ln>
                      </wps:spPr>
                      <wps:txbx>
                        <w:txbxContent>
                          <w:p w14:paraId="6F07B372" w14:textId="77777777" w:rsidR="001E02D3" w:rsidRPr="00EF16EF" w:rsidRDefault="001E02D3">
                            <w:pPr>
                              <w:rPr>
                                <w:rFonts w:ascii="ＭＳ Ｐゴシック" w:eastAsia="ＭＳ Ｐゴシック" w:hAnsi="ＭＳ Ｐゴシック"/>
                                <w:b/>
                                <w:sz w:val="24"/>
                              </w:rPr>
                            </w:pPr>
                            <w:r>
                              <w:rPr>
                                <w:rFonts w:ascii="ＭＳ Ｐゴシック" w:eastAsia="ＭＳ Ｐゴシック" w:hAnsi="ＭＳ Ｐゴシック" w:hint="eastAsia"/>
                                <w:b/>
                                <w:sz w:val="24"/>
                              </w:rPr>
                              <w:t>Ａ１　落ち着きのある教室環境</w:t>
                            </w:r>
                            <w:r w:rsidRPr="00EF16EF">
                              <w:rPr>
                                <w:rFonts w:ascii="ＭＳ Ｐゴシック" w:eastAsia="ＭＳ Ｐゴシック" w:hAnsi="ＭＳ Ｐゴシック" w:hint="eastAsia"/>
                                <w:b/>
                                <w:sz w:val="24"/>
                              </w:rPr>
                              <w:t>をつくりましょう。</w:t>
                            </w:r>
                          </w:p>
                          <w:p w14:paraId="544617DF" w14:textId="5B8AC71C" w:rsidR="001E02D3" w:rsidRDefault="001E02D3" w:rsidP="00216C8F">
                            <w:pPr>
                              <w:ind w:firstLineChars="100" w:firstLine="240"/>
                            </w:pPr>
                            <w:r w:rsidRPr="00EF16EF">
                              <w:rPr>
                                <w:rFonts w:ascii="ＭＳ Ｐ明朝" w:eastAsia="ＭＳ Ｐ明朝" w:hAnsi="ＭＳ Ｐ明朝" w:hint="eastAsia"/>
                                <w:sz w:val="24"/>
                              </w:rPr>
                              <w:t>子どもたちが、一日の学校生活を気持ちよく</w:t>
                            </w:r>
                            <w:r w:rsidR="00284C93" w:rsidRPr="00EF16EF">
                              <w:rPr>
                                <w:rFonts w:ascii="ＭＳ Ｐ明朝" w:eastAsia="ＭＳ Ｐ明朝" w:hAnsi="ＭＳ Ｐ明朝" w:hint="eastAsia"/>
                                <w:sz w:val="24"/>
                              </w:rPr>
                              <w:t>送り</w:t>
                            </w:r>
                            <w:r w:rsidRPr="00EF16EF">
                              <w:rPr>
                                <w:rFonts w:ascii="ＭＳ Ｐ明朝" w:eastAsia="ＭＳ Ｐ明朝" w:hAnsi="ＭＳ Ｐ明朝" w:hint="eastAsia"/>
                                <w:sz w:val="24"/>
                              </w:rPr>
                              <w:t>、集中して学ぶために、環境づくりは重要です。整理整頓された清潔な環境づくりを心がけましょう。教職員が机やいすを整頓したり、掲示物・教材や子どもたちの提出物などの整理を行</w:t>
                            </w:r>
                            <w:r w:rsidR="00284C93" w:rsidRPr="00EF16EF">
                              <w:rPr>
                                <w:rFonts w:ascii="ＭＳ Ｐ明朝" w:eastAsia="ＭＳ Ｐ明朝" w:hAnsi="ＭＳ Ｐ明朝" w:hint="eastAsia"/>
                                <w:sz w:val="24"/>
                              </w:rPr>
                              <w:t>ったりする</w:t>
                            </w:r>
                            <w:r w:rsidRPr="00EF16EF">
                              <w:rPr>
                                <w:rFonts w:ascii="ＭＳ Ｐ明朝" w:eastAsia="ＭＳ Ｐ明朝" w:hAnsi="ＭＳ Ｐ明朝" w:hint="eastAsia"/>
                                <w:sz w:val="24"/>
                              </w:rPr>
                              <w:t>習慣をつける</w:t>
                            </w:r>
                            <w:r>
                              <w:rPr>
                                <w:rFonts w:ascii="ＭＳ Ｐ明朝" w:eastAsia="ＭＳ Ｐ明朝" w:hAnsi="ＭＳ Ｐ明朝" w:hint="eastAsia"/>
                                <w:sz w:val="24"/>
                              </w:rPr>
                              <w:t>とともに、子どもたち自身に自分たちが過ごす教室を清掃し、整理整頓できる力をつけることも大切です。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60C5F2" id="AutoShape 9" o:spid="_x0000_s1029" style="position:absolute;left:0;text-align:left;margin-left:.35pt;margin-top:3.5pt;width:481.9pt;height:9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8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" strokeweight="1.5pt">
                <v:textbox inset="5.85pt,.7pt,5.85pt,.7pt">
                  <w:txbxContent>
                    <w:p w14:paraId="6F07B372" w14:textId="77777777" w:rsidR="001E02D3" w:rsidRPr="00EF16EF" w:rsidRDefault="001E02D3">
                      <w:pPr>
                        <w:rPr>
                          <w:rFonts w:ascii="ＭＳ Ｐゴシック" w:eastAsia="ＭＳ Ｐゴシック" w:hAnsi="ＭＳ Ｐゴシック"/>
                          <w:b/>
                          <w:sz w:val="24"/>
                        </w:rPr>
                      </w:pPr>
                      <w:r>
                        <w:rPr>
                          <w:rFonts w:ascii="ＭＳ Ｐゴシック" w:eastAsia="ＭＳ Ｐゴシック" w:hAnsi="ＭＳ Ｐゴシック" w:hint="eastAsia"/>
                          <w:b/>
                          <w:sz w:val="24"/>
                        </w:rPr>
                        <w:t>Ａ１　落ち着きのある教室環境</w:t>
                      </w:r>
                      <w:r w:rsidRPr="00EF16EF">
                        <w:rPr>
                          <w:rFonts w:ascii="ＭＳ Ｐゴシック" w:eastAsia="ＭＳ Ｐゴシック" w:hAnsi="ＭＳ Ｐゴシック" w:hint="eastAsia"/>
                          <w:b/>
                          <w:sz w:val="24"/>
                        </w:rPr>
                        <w:t>をつくりましょう。</w:t>
                      </w:r>
                    </w:p>
                    <w:p w14:paraId="544617DF" w14:textId="5B8AC71C" w:rsidR="001E02D3" w:rsidRDefault="001E02D3" w:rsidP="00216C8F">
                      <w:pPr>
                        <w:ind w:firstLineChars="100" w:firstLine="240"/>
                      </w:pPr>
                      <w:r w:rsidRPr="00EF16EF">
                        <w:rPr>
                          <w:rFonts w:ascii="ＭＳ Ｐ明朝" w:eastAsia="ＭＳ Ｐ明朝" w:hAnsi="ＭＳ Ｐ明朝" w:hint="eastAsia"/>
                          <w:sz w:val="24"/>
                        </w:rPr>
                        <w:t>子どもたちが、一日の学校生活を気持ちよく</w:t>
                      </w:r>
                      <w:r w:rsidR="00284C93" w:rsidRPr="00EF16EF">
                        <w:rPr>
                          <w:rFonts w:ascii="ＭＳ Ｐ明朝" w:eastAsia="ＭＳ Ｐ明朝" w:hAnsi="ＭＳ Ｐ明朝" w:hint="eastAsia"/>
                          <w:sz w:val="24"/>
                        </w:rPr>
                        <w:t>送り</w:t>
                      </w:r>
                      <w:r w:rsidRPr="00EF16EF">
                        <w:rPr>
                          <w:rFonts w:ascii="ＭＳ Ｐ明朝" w:eastAsia="ＭＳ Ｐ明朝" w:hAnsi="ＭＳ Ｐ明朝" w:hint="eastAsia"/>
                          <w:sz w:val="24"/>
                        </w:rPr>
                        <w:t>、集中して学ぶために、環境づくりは重要です。整理整頓された清潔な環境づくりを心がけましょう。教職員が机やいすを整頓したり、掲示物・教材や子どもたちの提出物などの整理を行</w:t>
                      </w:r>
                      <w:r w:rsidR="00284C93" w:rsidRPr="00EF16EF">
                        <w:rPr>
                          <w:rFonts w:ascii="ＭＳ Ｐ明朝" w:eastAsia="ＭＳ Ｐ明朝" w:hAnsi="ＭＳ Ｐ明朝" w:hint="eastAsia"/>
                          <w:sz w:val="24"/>
                        </w:rPr>
                        <w:t>ったりする</w:t>
                      </w:r>
                      <w:r w:rsidRPr="00EF16EF">
                        <w:rPr>
                          <w:rFonts w:ascii="ＭＳ Ｐ明朝" w:eastAsia="ＭＳ Ｐ明朝" w:hAnsi="ＭＳ Ｐ明朝" w:hint="eastAsia"/>
                          <w:sz w:val="24"/>
                        </w:rPr>
                        <w:t>習慣をつける</w:t>
                      </w:r>
                      <w:r>
                        <w:rPr>
                          <w:rFonts w:ascii="ＭＳ Ｐ明朝" w:eastAsia="ＭＳ Ｐ明朝" w:hAnsi="ＭＳ Ｐ明朝" w:hint="eastAsia"/>
                          <w:sz w:val="24"/>
                        </w:rPr>
                        <w:t>とともに、子どもたち自身に自分たちが過ごす教室を清掃し、整理整頓できる力をつけることも大切です。</w:t>
                      </w:r>
                    </w:p>
                  </w:txbxContent>
                </v:textbox>
              </v:roundrect>
            </w:pict>
          </mc:Fallback>
        </mc:AlternateContent>
      </w:r>
    </w:p>
    <w:p w14:paraId="7369C9B0" w14:textId="00658BC5" w:rsidR="00605B5F" w:rsidRDefault="00605B5F"/>
    <w:p w14:paraId="3C6B5602" w14:textId="7238DE4F" w:rsidR="00605B5F" w:rsidRDefault="00605B5F"/>
    <w:p w14:paraId="7CCF58E0" w14:textId="77777777" w:rsidR="00605B5F" w:rsidRDefault="00605B5F"/>
    <w:p w14:paraId="39917486" w14:textId="77777777" w:rsidR="00605B5F" w:rsidRDefault="00605B5F"/>
    <w:p w14:paraId="1C3008EE" w14:textId="4B38CE67" w:rsidR="00605B5F" w:rsidRDefault="00605B5F"/>
    <w:p w14:paraId="79D35A8A" w14:textId="1D92D438" w:rsidR="00605B5F" w:rsidRDefault="00216C8F">
      <w:r>
        <w:rPr>
          <w:rFonts w:hint="eastAsia"/>
          <w:noProof/>
        </w:rPr>
        <mc:AlternateContent>
          <mc:Choice Requires="wps">
            <w:drawing>
              <wp:anchor distT="0" distB="0" distL="114300" distR="114300" simplePos="0" relativeHeight="251656192" behindDoc="0" locked="0" layoutInCell="1" allowOverlap="1" wp14:anchorId="63BC245A" wp14:editId="5AAFDBAB">
                <wp:simplePos x="0" y="0"/>
                <wp:positionH relativeFrom="column">
                  <wp:posOffset>4445</wp:posOffset>
                </wp:positionH>
                <wp:positionV relativeFrom="paragraph">
                  <wp:posOffset>70114</wp:posOffset>
                </wp:positionV>
                <wp:extent cx="6120130" cy="1009015"/>
                <wp:effectExtent l="0" t="0" r="13970" b="19685"/>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009015"/>
                        </a:xfrm>
                        <a:prstGeom prst="roundRect">
                          <a:avLst>
                            <a:gd name="adj" fmla="val 6861"/>
                          </a:avLst>
                        </a:prstGeom>
                        <a:solidFill>
                          <a:srgbClr val="FFFFFF"/>
                        </a:solidFill>
                        <a:ln w="19050">
                          <a:solidFill>
                            <a:srgbClr val="000000"/>
                          </a:solidFill>
                          <a:round/>
                          <a:headEnd/>
                          <a:tailEnd/>
                        </a:ln>
                      </wps:spPr>
                      <wps:txbx>
                        <w:txbxContent>
                          <w:p w14:paraId="6FAC369C" w14:textId="77777777" w:rsidR="001E02D3" w:rsidRDefault="001E02D3">
                            <w:pPr>
                              <w:rPr>
                                <w:rFonts w:ascii="ＭＳ Ｐゴシック" w:eastAsia="ＭＳ Ｐゴシック" w:hAnsi="ＭＳ Ｐゴシック"/>
                                <w:b/>
                                <w:sz w:val="24"/>
                              </w:rPr>
                            </w:pPr>
                            <w:r>
                              <w:rPr>
                                <w:rFonts w:ascii="ＭＳ Ｐゴシック" w:eastAsia="ＭＳ Ｐゴシック" w:hAnsi="ＭＳ Ｐゴシック" w:hint="eastAsia"/>
                                <w:b/>
                                <w:sz w:val="24"/>
                              </w:rPr>
                              <w:t>Ａ２　互いに認め</w:t>
                            </w:r>
                            <w:r w:rsidRPr="00C67EDA">
                              <w:rPr>
                                <w:rFonts w:ascii="ＭＳ Ｐゴシック" w:eastAsia="ＭＳ Ｐゴシック" w:hAnsi="ＭＳ Ｐゴシック" w:hint="eastAsia"/>
                                <w:b/>
                                <w:sz w:val="24"/>
                              </w:rPr>
                              <w:t>合う</w:t>
                            </w:r>
                            <w:r>
                              <w:rPr>
                                <w:rFonts w:ascii="ＭＳ Ｐゴシック" w:eastAsia="ＭＳ Ｐゴシック" w:hAnsi="ＭＳ Ｐゴシック" w:hint="eastAsia"/>
                                <w:b/>
                                <w:sz w:val="24"/>
                              </w:rPr>
                              <w:t>あたたかい人間関係をつくりましょう。</w:t>
                            </w:r>
                          </w:p>
                          <w:p w14:paraId="3CB7F429" w14:textId="77777777" w:rsidR="001E02D3" w:rsidRDefault="001E02D3">
                            <w:pPr>
                              <w:ind w:firstLineChars="100" w:firstLine="240"/>
                              <w:rPr>
                                <w:rFonts w:ascii="ＭＳ Ｐ明朝" w:eastAsia="ＭＳ Ｐ明朝" w:hAnsi="ＭＳ Ｐ明朝"/>
                                <w:sz w:val="24"/>
                              </w:rPr>
                            </w:pPr>
                            <w:r>
                              <w:rPr>
                                <w:rFonts w:ascii="ＭＳ Ｐ明朝" w:eastAsia="ＭＳ Ｐ明朝" w:hAnsi="ＭＳ Ｐ明朝" w:hint="eastAsia"/>
                                <w:sz w:val="24"/>
                              </w:rPr>
                              <w:t>一人ひとりの子どもが授業に集中して意欲的に取り組むためには、互いの発言や発表を認め、尊重できる好ましい人間関係ができていることが必要です。そのためには、教職員が一人ひとりの子どもを尊重するという態度で接していることが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BC245A" id="AutoShape 27" o:spid="_x0000_s1030" style="position:absolute;left:0;text-align:left;margin-left:.35pt;margin-top:5.5pt;width:481.9pt;height:79.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4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" strokeweight="1.5pt">
                <v:textbox inset="5.85pt,.7pt,5.85pt,.7pt">
                  <w:txbxContent>
                    <w:p w14:paraId="6FAC369C" w14:textId="77777777" w:rsidR="001E02D3" w:rsidRDefault="001E02D3">
                      <w:pPr>
                        <w:rPr>
                          <w:rFonts w:ascii="ＭＳ Ｐゴシック" w:eastAsia="ＭＳ Ｐゴシック" w:hAnsi="ＭＳ Ｐゴシック"/>
                          <w:b/>
                          <w:sz w:val="24"/>
                        </w:rPr>
                      </w:pPr>
                      <w:r>
                        <w:rPr>
                          <w:rFonts w:ascii="ＭＳ Ｐゴシック" w:eastAsia="ＭＳ Ｐゴシック" w:hAnsi="ＭＳ Ｐゴシック" w:hint="eastAsia"/>
                          <w:b/>
                          <w:sz w:val="24"/>
                        </w:rPr>
                        <w:t>Ａ２　互いに認め</w:t>
                      </w:r>
                      <w:r w:rsidRPr="00C67EDA">
                        <w:rPr>
                          <w:rFonts w:ascii="ＭＳ Ｐゴシック" w:eastAsia="ＭＳ Ｐゴシック" w:hAnsi="ＭＳ Ｐゴシック" w:hint="eastAsia"/>
                          <w:b/>
                          <w:sz w:val="24"/>
                        </w:rPr>
                        <w:t>合う</w:t>
                      </w:r>
                      <w:r>
                        <w:rPr>
                          <w:rFonts w:ascii="ＭＳ Ｐゴシック" w:eastAsia="ＭＳ Ｐゴシック" w:hAnsi="ＭＳ Ｐゴシック" w:hint="eastAsia"/>
                          <w:b/>
                          <w:sz w:val="24"/>
                        </w:rPr>
                        <w:t>あたたかい人間関係をつくりましょう。</w:t>
                      </w:r>
                    </w:p>
                    <w:p w14:paraId="3CB7F429" w14:textId="77777777" w:rsidR="001E02D3" w:rsidRDefault="001E02D3">
                      <w:pPr>
                        <w:ind w:firstLineChars="100" w:firstLine="240"/>
                        <w:rPr>
                          <w:rFonts w:ascii="ＭＳ Ｐ明朝" w:eastAsia="ＭＳ Ｐ明朝" w:hAnsi="ＭＳ Ｐ明朝"/>
                          <w:sz w:val="24"/>
                        </w:rPr>
                      </w:pPr>
                      <w:r>
                        <w:rPr>
                          <w:rFonts w:ascii="ＭＳ Ｐ明朝" w:eastAsia="ＭＳ Ｐ明朝" w:hAnsi="ＭＳ Ｐ明朝" w:hint="eastAsia"/>
                          <w:sz w:val="24"/>
                        </w:rPr>
                        <w:t>一人ひとりの子どもが授業に集中して意欲的に取り組むためには、互いの発言や発表を認め、尊重できる好ましい人間関係ができていることが必要です。そのためには、教職員が一人ひとりの子どもを尊重するという態度で接していることが重要です。</w:t>
                      </w:r>
                    </w:p>
                  </w:txbxContent>
                </v:textbox>
              </v:roundrect>
            </w:pict>
          </mc:Fallback>
        </mc:AlternateContent>
      </w:r>
    </w:p>
    <w:p w14:paraId="3C45564C" w14:textId="65FC5D44" w:rsidR="00605B5F" w:rsidRDefault="00605B5F"/>
    <w:p w14:paraId="4B0C6651" w14:textId="11227183" w:rsidR="00605B5F" w:rsidRDefault="00605B5F"/>
    <w:p w14:paraId="35BE20EC" w14:textId="124CE74B" w:rsidR="00605B5F" w:rsidRDefault="00605B5F"/>
    <w:p w14:paraId="5A01BC00" w14:textId="77777777" w:rsidR="00605B5F" w:rsidRDefault="00605B5F"/>
    <w:p w14:paraId="0F9623AB" w14:textId="7E550440" w:rsidR="00605B5F" w:rsidRDefault="00216C8F">
      <w:r>
        <w:rPr>
          <w:noProof/>
        </w:rPr>
        <mc:AlternateContent>
          <mc:Choice Requires="wps">
            <w:drawing>
              <wp:anchor distT="0" distB="0" distL="114300" distR="114300" simplePos="0" relativeHeight="251652096" behindDoc="0" locked="0" layoutInCell="1" allowOverlap="1" wp14:anchorId="73041EEA" wp14:editId="7FDCE29C">
                <wp:simplePos x="0" y="0"/>
                <wp:positionH relativeFrom="margin">
                  <wp:posOffset>0</wp:posOffset>
                </wp:positionH>
                <wp:positionV relativeFrom="paragraph">
                  <wp:posOffset>84084</wp:posOffset>
                </wp:positionV>
                <wp:extent cx="6120130" cy="2717165"/>
                <wp:effectExtent l="0" t="0" r="13970" b="26035"/>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717165"/>
                        </a:xfrm>
                        <a:prstGeom prst="roundRect">
                          <a:avLst>
                            <a:gd name="adj" fmla="val 3250"/>
                          </a:avLst>
                        </a:prstGeom>
                        <a:solidFill>
                          <a:srgbClr val="FFFFFF"/>
                        </a:solidFill>
                        <a:ln w="19050">
                          <a:solidFill>
                            <a:srgbClr val="000000"/>
                          </a:solidFill>
                          <a:round/>
                          <a:headEnd/>
                          <a:tailEnd/>
                        </a:ln>
                      </wps:spPr>
                      <wps:txbx>
                        <w:txbxContent>
                          <w:p w14:paraId="4941E462" w14:textId="77777777" w:rsidR="001E02D3" w:rsidRDefault="001E02D3">
                            <w:pPr>
                              <w:rPr>
                                <w:rFonts w:ascii="ＭＳ Ｐゴシック" w:eastAsia="ＭＳ Ｐゴシック" w:hAnsi="ＭＳ Ｐゴシック"/>
                                <w:b/>
                                <w:sz w:val="24"/>
                              </w:rPr>
                            </w:pPr>
                            <w:r>
                              <w:rPr>
                                <w:rFonts w:ascii="ＭＳ Ｐゴシック" w:eastAsia="ＭＳ Ｐゴシック" w:hAnsi="ＭＳ Ｐゴシック" w:hint="eastAsia"/>
                                <w:b/>
                                <w:sz w:val="24"/>
                              </w:rPr>
                              <w:t>Ａ３　状況によって、対処の方法を変えましょう。</w:t>
                            </w:r>
                          </w:p>
                          <w:p w14:paraId="7FE36920" w14:textId="77777777" w:rsidR="001E02D3" w:rsidRPr="00E72C4A" w:rsidRDefault="001E02D3">
                            <w:pPr>
                              <w:ind w:firstLineChars="100" w:firstLine="240"/>
                              <w:rPr>
                                <w:rFonts w:ascii="ＭＳ Ｐ明朝" w:eastAsia="ＭＳ Ｐ明朝" w:hAnsi="ＭＳ Ｐ明朝"/>
                                <w:sz w:val="24"/>
                              </w:rPr>
                            </w:pPr>
                            <w:r>
                              <w:rPr>
                                <w:rFonts w:ascii="ＭＳ Ｐ明朝" w:eastAsia="ＭＳ Ｐ明朝" w:hAnsi="ＭＳ Ｐ明朝" w:hint="eastAsia"/>
                                <w:sz w:val="24"/>
                              </w:rPr>
                              <w:t>個々に気になる子どもがいる状態なのか、学級全体が落ち着かない状態になっているのかなど、子ど</w:t>
                            </w:r>
                            <w:r w:rsidRPr="00E72C4A">
                              <w:rPr>
                                <w:rFonts w:ascii="ＭＳ Ｐ明朝" w:eastAsia="ＭＳ Ｐ明朝" w:hAnsi="ＭＳ Ｐ明朝" w:hint="eastAsia"/>
                                <w:sz w:val="24"/>
                              </w:rPr>
                              <w:t xml:space="preserve">もたちの状況によって対処の方法が異なってきます。　</w:t>
                            </w:r>
                          </w:p>
                          <w:p w14:paraId="5244F58C" w14:textId="08109E4D" w:rsidR="001E02D3" w:rsidRPr="00E72C4A" w:rsidRDefault="001E02D3">
                            <w:pPr>
                              <w:ind w:firstLineChars="100" w:firstLine="240"/>
                              <w:rPr>
                                <w:rFonts w:ascii="ＭＳ Ｐ明朝" w:eastAsia="ＭＳ Ｐ明朝" w:hAnsi="ＭＳ Ｐ明朝"/>
                                <w:sz w:val="24"/>
                              </w:rPr>
                            </w:pPr>
                            <w:r w:rsidRPr="00E72C4A">
                              <w:rPr>
                                <w:rFonts w:ascii="ＭＳ Ｐ明朝" w:eastAsia="ＭＳ Ｐ明朝" w:hAnsi="ＭＳ Ｐ明朝" w:hint="eastAsia"/>
                                <w:sz w:val="24"/>
                              </w:rPr>
                              <w:t>個々に気になる子どもがいる場合は、その子どもが集中できるよう個別の工夫</w:t>
                            </w:r>
                            <w:r w:rsidR="000316CF" w:rsidRPr="00E72C4A">
                              <w:rPr>
                                <w:rFonts w:ascii="ＭＳ Ｐ明朝" w:eastAsia="ＭＳ Ｐ明朝" w:hAnsi="ＭＳ Ｐ明朝" w:hint="eastAsia"/>
                                <w:sz w:val="24"/>
                              </w:rPr>
                              <w:t>も</w:t>
                            </w:r>
                            <w:r w:rsidRPr="00E72C4A">
                              <w:rPr>
                                <w:rFonts w:ascii="ＭＳ Ｐ明朝" w:eastAsia="ＭＳ Ｐ明朝" w:hAnsi="ＭＳ Ｐ明朝" w:hint="eastAsia"/>
                                <w:sz w:val="24"/>
                              </w:rPr>
                              <w:t>必要です。そのためには、集中できない理由が何なのか把握する必要があります。どこで学習につまずいたのか、なぜ自信をなくしたのか、あるいは人間関係をつくることが苦手ではないかなど、さまざまな点から検証し、方策を考えてください。</w:t>
                            </w:r>
                          </w:p>
                          <w:p w14:paraId="3A8CDEB1" w14:textId="77777777" w:rsidR="001E02D3" w:rsidRDefault="001E02D3">
                            <w:pPr>
                              <w:ind w:firstLineChars="100" w:firstLine="240"/>
                              <w:rPr>
                                <w:rFonts w:ascii="ＭＳ Ｐ明朝" w:eastAsia="ＭＳ Ｐ明朝" w:hAnsi="ＭＳ Ｐ明朝"/>
                                <w:sz w:val="24"/>
                              </w:rPr>
                            </w:pPr>
                            <w:r w:rsidRPr="00E72C4A">
                              <w:rPr>
                                <w:rFonts w:ascii="ＭＳ Ｐ明朝" w:eastAsia="ＭＳ Ｐ明朝" w:hAnsi="ＭＳ Ｐ明朝" w:hint="eastAsia"/>
                                <w:sz w:val="24"/>
                              </w:rPr>
                              <w:t>クラス全体がざわついてきて授業がしにくくなってきたら、一人で抱え込まず早めに他の教職員に相談しましょう。このような場合には、子どもたちとの人間関係が築けていない、子どもどうしの人間関係ができていない、授業規律がはっきり示されていないなど、さまざまな原因が考えられます。また、学校全体に関わる問題が原因となっているときもあ</w:t>
                            </w:r>
                            <w:r>
                              <w:rPr>
                                <w:rFonts w:ascii="ＭＳ Ｐ明朝" w:eastAsia="ＭＳ Ｐ明朝" w:hAnsi="ＭＳ Ｐ明朝" w:hint="eastAsia"/>
                                <w:sz w:val="24"/>
                              </w:rPr>
                              <w:t>ります。原因に応じた解決方策を立てるためには、他の教職員の協力が必要です。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041EEA" id="AutoShape 6" o:spid="_x0000_s1031" style="position:absolute;left:0;text-align:left;margin-left:0;margin-top:6.6pt;width:481.9pt;height:213.9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1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" strokeweight="1.5pt">
                <v:textbox inset="5.85pt,.7pt,5.85pt,.7pt">
                  <w:txbxContent>
                    <w:p w14:paraId="4941E462" w14:textId="77777777" w:rsidR="001E02D3" w:rsidRDefault="001E02D3">
                      <w:pPr>
                        <w:rPr>
                          <w:rFonts w:ascii="ＭＳ Ｐゴシック" w:eastAsia="ＭＳ Ｐゴシック" w:hAnsi="ＭＳ Ｐゴシック"/>
                          <w:b/>
                          <w:sz w:val="24"/>
                        </w:rPr>
                      </w:pPr>
                      <w:r>
                        <w:rPr>
                          <w:rFonts w:ascii="ＭＳ Ｐゴシック" w:eastAsia="ＭＳ Ｐゴシック" w:hAnsi="ＭＳ Ｐゴシック" w:hint="eastAsia"/>
                          <w:b/>
                          <w:sz w:val="24"/>
                        </w:rPr>
                        <w:t>Ａ３　状況によって、対処の方法を変えましょう。</w:t>
                      </w:r>
                    </w:p>
                    <w:p w14:paraId="7FE36920" w14:textId="77777777" w:rsidR="001E02D3" w:rsidRPr="00E72C4A" w:rsidRDefault="001E02D3">
                      <w:pPr>
                        <w:ind w:firstLineChars="100" w:firstLine="240"/>
                        <w:rPr>
                          <w:rFonts w:ascii="ＭＳ Ｐ明朝" w:eastAsia="ＭＳ Ｐ明朝" w:hAnsi="ＭＳ Ｐ明朝"/>
                          <w:sz w:val="24"/>
                        </w:rPr>
                      </w:pPr>
                      <w:r>
                        <w:rPr>
                          <w:rFonts w:ascii="ＭＳ Ｐ明朝" w:eastAsia="ＭＳ Ｐ明朝" w:hAnsi="ＭＳ Ｐ明朝" w:hint="eastAsia"/>
                          <w:sz w:val="24"/>
                        </w:rPr>
                        <w:t>個々に気になる子どもがいる状態なのか、学級全体が落ち着かない状態になっているのかなど、子ど</w:t>
                      </w:r>
                      <w:r w:rsidRPr="00E72C4A">
                        <w:rPr>
                          <w:rFonts w:ascii="ＭＳ Ｐ明朝" w:eastAsia="ＭＳ Ｐ明朝" w:hAnsi="ＭＳ Ｐ明朝" w:hint="eastAsia"/>
                          <w:sz w:val="24"/>
                        </w:rPr>
                        <w:t xml:space="preserve">もたちの状況によって対処の方法が異なってきます。　</w:t>
                      </w:r>
                    </w:p>
                    <w:p w14:paraId="5244F58C" w14:textId="08109E4D" w:rsidR="001E02D3" w:rsidRPr="00E72C4A" w:rsidRDefault="001E02D3">
                      <w:pPr>
                        <w:ind w:firstLineChars="100" w:firstLine="240"/>
                        <w:rPr>
                          <w:rFonts w:ascii="ＭＳ Ｐ明朝" w:eastAsia="ＭＳ Ｐ明朝" w:hAnsi="ＭＳ Ｐ明朝"/>
                          <w:sz w:val="24"/>
                        </w:rPr>
                      </w:pPr>
                      <w:r w:rsidRPr="00E72C4A">
                        <w:rPr>
                          <w:rFonts w:ascii="ＭＳ Ｐ明朝" w:eastAsia="ＭＳ Ｐ明朝" w:hAnsi="ＭＳ Ｐ明朝" w:hint="eastAsia"/>
                          <w:sz w:val="24"/>
                        </w:rPr>
                        <w:t>個々に気になる子どもがいる場合は、その子どもが集中できるよう個別の工夫</w:t>
                      </w:r>
                      <w:r w:rsidR="000316CF" w:rsidRPr="00E72C4A">
                        <w:rPr>
                          <w:rFonts w:ascii="ＭＳ Ｐ明朝" w:eastAsia="ＭＳ Ｐ明朝" w:hAnsi="ＭＳ Ｐ明朝" w:hint="eastAsia"/>
                          <w:sz w:val="24"/>
                        </w:rPr>
                        <w:t>も</w:t>
                      </w:r>
                      <w:r w:rsidRPr="00E72C4A">
                        <w:rPr>
                          <w:rFonts w:ascii="ＭＳ Ｐ明朝" w:eastAsia="ＭＳ Ｐ明朝" w:hAnsi="ＭＳ Ｐ明朝" w:hint="eastAsia"/>
                          <w:sz w:val="24"/>
                        </w:rPr>
                        <w:t>必要です。そのためには、集中できない理由が何なのか把握する必要があります。どこで学習につまずいたのか、なぜ自信をなくしたのか、あるいは人間関係をつくることが苦手ではないかなど、さまざまな点から検証し、方策を考えてください。</w:t>
                      </w:r>
                    </w:p>
                    <w:p w14:paraId="3A8CDEB1" w14:textId="77777777" w:rsidR="001E02D3" w:rsidRDefault="001E02D3">
                      <w:pPr>
                        <w:ind w:firstLineChars="100" w:firstLine="240"/>
                        <w:rPr>
                          <w:rFonts w:ascii="ＭＳ Ｐ明朝" w:eastAsia="ＭＳ Ｐ明朝" w:hAnsi="ＭＳ Ｐ明朝"/>
                          <w:sz w:val="24"/>
                        </w:rPr>
                      </w:pPr>
                      <w:r w:rsidRPr="00E72C4A">
                        <w:rPr>
                          <w:rFonts w:ascii="ＭＳ Ｐ明朝" w:eastAsia="ＭＳ Ｐ明朝" w:hAnsi="ＭＳ Ｐ明朝" w:hint="eastAsia"/>
                          <w:sz w:val="24"/>
                        </w:rPr>
                        <w:t>クラス全体がざわついてきて授業がしにくくなってきたら、一人で抱え込まず早めに他の教職員に相談しましょう。このような場合には、子どもたちとの人間関係が築けていない、子どもどうしの人間関係ができていない、授業規律がはっきり示されていないなど、さまざまな原因が考えられます。また、学校全体に関わる問題が原因となっているときもあ</w:t>
                      </w:r>
                      <w:r>
                        <w:rPr>
                          <w:rFonts w:ascii="ＭＳ Ｐ明朝" w:eastAsia="ＭＳ Ｐ明朝" w:hAnsi="ＭＳ Ｐ明朝" w:hint="eastAsia"/>
                          <w:sz w:val="24"/>
                        </w:rPr>
                        <w:t>ります。原因に応じた解決方策を立てるためには、他の教職員の協力が必要です。</w:t>
                      </w:r>
                    </w:p>
                  </w:txbxContent>
                </v:textbox>
                <w10:wrap anchorx="margin"/>
              </v:roundrect>
            </w:pict>
          </mc:Fallback>
        </mc:AlternateContent>
      </w:r>
    </w:p>
    <w:p w14:paraId="0DE31E88" w14:textId="4058862A" w:rsidR="00605B5F" w:rsidRDefault="00605B5F"/>
    <w:p w14:paraId="5D16FEDA" w14:textId="2D44FC19" w:rsidR="00605B5F" w:rsidRDefault="00605B5F"/>
    <w:p w14:paraId="563BDAEB" w14:textId="3DB26D8F" w:rsidR="00605B5F" w:rsidRDefault="00605B5F"/>
    <w:p w14:paraId="514A4E86" w14:textId="5A258526" w:rsidR="00605B5F" w:rsidRDefault="00605B5F"/>
    <w:p w14:paraId="2AB34CC3" w14:textId="06E1C238" w:rsidR="00605B5F" w:rsidRDefault="00605B5F"/>
    <w:p w14:paraId="3B94A5C3" w14:textId="26CD1643" w:rsidR="00605B5F" w:rsidRDefault="00605B5F"/>
    <w:p w14:paraId="50A80A46" w14:textId="26505ECD" w:rsidR="00605B5F" w:rsidRDefault="00605B5F"/>
    <w:p w14:paraId="599EF080" w14:textId="77777777" w:rsidR="00605B5F" w:rsidRDefault="00605B5F"/>
    <w:p w14:paraId="417D4CDF" w14:textId="1D853CD1" w:rsidR="00605B5F" w:rsidRDefault="00605B5F"/>
    <w:p w14:paraId="7EFACFD7" w14:textId="77777777" w:rsidR="00605B5F" w:rsidRDefault="00605B5F"/>
    <w:p w14:paraId="77045A39" w14:textId="363CCB65" w:rsidR="00605B5F" w:rsidRDefault="00605B5F"/>
    <w:p w14:paraId="7D0624EE" w14:textId="77777777" w:rsidR="00605B5F" w:rsidRDefault="00605B5F"/>
    <w:p w14:paraId="6FC3B1C6" w14:textId="148E9857" w:rsidR="00605B5F" w:rsidRDefault="00216C8F">
      <w:r>
        <w:rPr>
          <w:rFonts w:hint="eastAsia"/>
          <w:noProof/>
        </w:rPr>
        <mc:AlternateContent>
          <mc:Choice Requires="wps">
            <w:drawing>
              <wp:anchor distT="0" distB="0" distL="114300" distR="114300" simplePos="0" relativeHeight="251657216" behindDoc="0" locked="0" layoutInCell="1" allowOverlap="1" wp14:anchorId="56CEF73F" wp14:editId="497C729B">
                <wp:simplePos x="0" y="0"/>
                <wp:positionH relativeFrom="column">
                  <wp:posOffset>-9525</wp:posOffset>
                </wp:positionH>
                <wp:positionV relativeFrom="paragraph">
                  <wp:posOffset>83449</wp:posOffset>
                </wp:positionV>
                <wp:extent cx="6120130" cy="935990"/>
                <wp:effectExtent l="0" t="0" r="13970" b="16510"/>
                <wp:wrapNone/>
                <wp:docPr id="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35990"/>
                        </a:xfrm>
                        <a:prstGeom prst="rect">
                          <a:avLst/>
                        </a:prstGeom>
                        <a:solidFill>
                          <a:srgbClr val="CCFFFF"/>
                        </a:solidFill>
                        <a:ln w="19050">
                          <a:solidFill>
                            <a:srgbClr val="000000"/>
                          </a:solidFill>
                          <a:prstDash val="dash"/>
                          <a:miter lim="800000"/>
                          <a:headEnd/>
                          <a:tailEnd/>
                        </a:ln>
                      </wps:spPr>
                      <wps:txbx>
                        <w:txbxContent>
                          <w:p w14:paraId="68BC204B" w14:textId="77777777" w:rsidR="001E02D3" w:rsidRDefault="001E02D3">
                            <w:pPr>
                              <w:rPr>
                                <w:rFonts w:ascii="HG丸ｺﾞｼｯｸM-PRO" w:eastAsia="HG丸ｺﾞｼｯｸM-PRO"/>
                                <w:b/>
                                <w:sz w:val="24"/>
                              </w:rPr>
                            </w:pPr>
                            <w:r>
                              <w:rPr>
                                <w:rFonts w:ascii="HG丸ｺﾞｼｯｸM-PRO" w:eastAsia="HG丸ｺﾞｼｯｸM-PRO" w:hint="eastAsia"/>
                                <w:b/>
                                <w:sz w:val="24"/>
                              </w:rPr>
                              <w:t>〈ポイント〉</w:t>
                            </w:r>
                          </w:p>
                          <w:p w14:paraId="142FD86E" w14:textId="77777777" w:rsidR="001E02D3" w:rsidRDefault="001E02D3">
                            <w:pPr>
                              <w:rPr>
                                <w:rFonts w:ascii="HG丸ｺﾞｼｯｸM-PRO" w:eastAsia="HG丸ｺﾞｼｯｸM-PRO"/>
                                <w:sz w:val="24"/>
                              </w:rPr>
                            </w:pPr>
                            <w:r>
                              <w:rPr>
                                <w:rFonts w:ascii="HG丸ｺﾞｼｯｸM-PRO" w:eastAsia="HG丸ｺﾞｼｯｸM-PRO" w:hint="eastAsia"/>
                                <w:b/>
                                <w:sz w:val="24"/>
                              </w:rPr>
                              <w:t xml:space="preserve">　</w:t>
                            </w:r>
                            <w:r>
                              <w:rPr>
                                <w:rFonts w:ascii="HG丸ｺﾞｼｯｸM-PRO" w:eastAsia="HG丸ｺﾞｼｯｸM-PRO" w:hint="eastAsia"/>
                                <w:sz w:val="24"/>
                              </w:rPr>
                              <w:t>子どもは「学びたい」「自分の存在を認めてほしい」と願っています。そのような子どもの願いを理解し、子どもが集中して学べる環境づくりを進めましょう。学校全体で共通理解の上で環境づくりを進めていくこと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EF73F" id="Rectangle 28" o:spid="_x0000_s1032" style="position:absolute;left:0;text-align:left;margin-left:-.75pt;margin-top:6.55pt;width:481.9pt;height:73.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" fillcolor="#cff" strokeweight="1.5pt">
                <v:stroke dashstyle="dash"/>
                <v:textbox inset="5.85pt,.7pt,5.85pt,.7pt">
                  <w:txbxContent>
                    <w:p w14:paraId="68BC204B" w14:textId="77777777" w:rsidR="001E02D3" w:rsidRDefault="001E02D3">
                      <w:pPr>
                        <w:rPr>
                          <w:rFonts w:ascii="HG丸ｺﾞｼｯｸM-PRO" w:eastAsia="HG丸ｺﾞｼｯｸM-PRO"/>
                          <w:b/>
                          <w:sz w:val="24"/>
                        </w:rPr>
                      </w:pPr>
                      <w:r>
                        <w:rPr>
                          <w:rFonts w:ascii="HG丸ｺﾞｼｯｸM-PRO" w:eastAsia="HG丸ｺﾞｼｯｸM-PRO" w:hint="eastAsia"/>
                          <w:b/>
                          <w:sz w:val="24"/>
                        </w:rPr>
                        <w:t>〈ポイント〉</w:t>
                      </w:r>
                    </w:p>
                    <w:p w14:paraId="142FD86E" w14:textId="77777777" w:rsidR="001E02D3" w:rsidRDefault="001E02D3">
                      <w:pPr>
                        <w:rPr>
                          <w:rFonts w:ascii="HG丸ｺﾞｼｯｸM-PRO" w:eastAsia="HG丸ｺﾞｼｯｸM-PRO"/>
                          <w:sz w:val="24"/>
                        </w:rPr>
                      </w:pPr>
                      <w:r>
                        <w:rPr>
                          <w:rFonts w:ascii="HG丸ｺﾞｼｯｸM-PRO" w:eastAsia="HG丸ｺﾞｼｯｸM-PRO" w:hint="eastAsia"/>
                          <w:b/>
                          <w:sz w:val="24"/>
                        </w:rPr>
                        <w:t xml:space="preserve">　</w:t>
                      </w:r>
                      <w:r>
                        <w:rPr>
                          <w:rFonts w:ascii="HG丸ｺﾞｼｯｸM-PRO" w:eastAsia="HG丸ｺﾞｼｯｸM-PRO" w:hint="eastAsia"/>
                          <w:sz w:val="24"/>
                        </w:rPr>
                        <w:t>子どもは「学びたい」「自分の存在を認めてほしい」と願っています。そのような子どもの願いを理解し、子どもが集中して学べる環境づくりを進めましょう。学校全体で共通理解の上で環境づくりを進めていくことが大切です。</w:t>
                      </w:r>
                    </w:p>
                  </w:txbxContent>
                </v:textbox>
              </v:rect>
            </w:pict>
          </mc:Fallback>
        </mc:AlternateContent>
      </w:r>
    </w:p>
    <w:p w14:paraId="4187E7C0" w14:textId="3AD96B77" w:rsidR="00605B5F" w:rsidRDefault="00605B5F"/>
    <w:p w14:paraId="15D27D1B" w14:textId="4B315146" w:rsidR="00605B5F" w:rsidRDefault="00605B5F"/>
    <w:p w14:paraId="47162BCE" w14:textId="6E05A96A" w:rsidR="00605B5F" w:rsidRDefault="00605B5F"/>
    <w:p w14:paraId="389B641D" w14:textId="67EDD4DE" w:rsidR="00605B5F" w:rsidRDefault="00605B5F"/>
    <w:p w14:paraId="3C5C840D" w14:textId="1DE48010" w:rsidR="00605B5F" w:rsidRDefault="00216C8F">
      <w:r>
        <w:rPr>
          <w:rFonts w:hint="eastAsia"/>
          <w:noProof/>
        </w:rPr>
        <mc:AlternateContent>
          <mc:Choice Requires="wps">
            <w:drawing>
              <wp:anchor distT="0" distB="0" distL="114300" distR="114300" simplePos="0" relativeHeight="251658240" behindDoc="0" locked="0" layoutInCell="1" allowOverlap="1" wp14:anchorId="7E40FA53" wp14:editId="29D09990">
                <wp:simplePos x="0" y="0"/>
                <wp:positionH relativeFrom="margin">
                  <wp:posOffset>2540</wp:posOffset>
                </wp:positionH>
                <wp:positionV relativeFrom="paragraph">
                  <wp:posOffset>47889</wp:posOffset>
                </wp:positionV>
                <wp:extent cx="6120130" cy="1187450"/>
                <wp:effectExtent l="19050" t="19050" r="13970" b="12700"/>
                <wp:wrapNone/>
                <wp:docPr id="5"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87450"/>
                        </a:xfrm>
                        <a:prstGeom prst="roundRect">
                          <a:avLst>
                            <a:gd name="adj" fmla="val 9561"/>
                          </a:avLst>
                        </a:prstGeom>
                        <a:solidFill>
                          <a:srgbClr val="FFFF99"/>
                        </a:solidFill>
                        <a:ln w="38100" cmpd="dbl">
                          <a:solidFill>
                            <a:srgbClr val="808080"/>
                          </a:solidFill>
                          <a:round/>
                          <a:headEnd/>
                          <a:tailEnd/>
                        </a:ln>
                      </wps:spPr>
                      <wps:txbx>
                        <w:txbxContent>
                          <w:p w14:paraId="21469C7F" w14:textId="77777777" w:rsidR="001E02D3" w:rsidRPr="0001018A" w:rsidRDefault="001E02D3" w:rsidP="00216C8F">
                            <w:pPr>
                              <w:rPr>
                                <w:rFonts w:ascii="ＭＳ Ｐゴシック" w:eastAsia="ＭＳ Ｐゴシック" w:hAnsi="ＭＳ Ｐゴシック"/>
                                <w:i/>
                              </w:rPr>
                            </w:pPr>
                            <w:r w:rsidRPr="0001018A">
                              <w:rPr>
                                <w:rFonts w:ascii="ＭＳ Ｐゴシック" w:eastAsia="ＭＳ Ｐゴシック" w:hAnsi="ＭＳ Ｐゴシック" w:hint="eastAsia"/>
                                <w:i/>
                              </w:rPr>
                              <w:t>★ＣＨＥＣＫ①★</w:t>
                            </w:r>
                          </w:p>
                          <w:p w14:paraId="2CEE6943" w14:textId="72BFF3D2" w:rsidR="0053582B" w:rsidRPr="00EF16EF" w:rsidRDefault="0053582B" w:rsidP="00216C8F">
                            <w:pPr>
                              <w:rPr>
                                <w:rFonts w:ascii="ＭＳ Ｐ明朝" w:eastAsia="ＭＳ Ｐ明朝" w:hAnsi="ＭＳ Ｐ明朝"/>
                                <w:sz w:val="16"/>
                                <w:szCs w:val="16"/>
                              </w:rPr>
                            </w:pPr>
                            <w:r w:rsidRPr="0001018A">
                              <w:rPr>
                                <w:rFonts w:ascii="ＭＳ Ｐ明朝" w:eastAsia="ＭＳ Ｐ明朝" w:hAnsi="ＭＳ Ｐ明朝" w:hint="eastAsia"/>
                                <w:szCs w:val="21"/>
                              </w:rPr>
                              <w:t>「</w:t>
                            </w:r>
                            <w:r w:rsidRPr="00E72C4A">
                              <w:rPr>
                                <w:rFonts w:ascii="ＭＳ Ｐ明朝" w:eastAsia="ＭＳ Ｐ明朝" w:hAnsi="ＭＳ Ｐ明朝" w:hint="eastAsia"/>
                                <w:szCs w:val="21"/>
                              </w:rPr>
                              <w:t>令</w:t>
                            </w:r>
                            <w:r w:rsidRPr="00EF16EF">
                              <w:rPr>
                                <w:rFonts w:ascii="ＭＳ Ｐ明朝" w:eastAsia="ＭＳ Ｐ明朝" w:hAnsi="ＭＳ Ｐ明朝" w:hint="eastAsia"/>
                                <w:szCs w:val="21"/>
                              </w:rPr>
                              <w:t>和</w:t>
                            </w:r>
                            <w:r w:rsidR="00284C93" w:rsidRPr="00EF16EF">
                              <w:rPr>
                                <w:rFonts w:ascii="ＭＳ Ｐ明朝" w:eastAsia="ＭＳ Ｐ明朝" w:hAnsi="ＭＳ Ｐ明朝" w:hint="eastAsia"/>
                                <w:szCs w:val="21"/>
                              </w:rPr>
                              <w:t>７</w:t>
                            </w:r>
                            <w:r w:rsidRPr="00EF16EF">
                              <w:rPr>
                                <w:rFonts w:ascii="ＭＳ Ｐ明朝" w:eastAsia="ＭＳ Ｐ明朝" w:hAnsi="ＭＳ Ｐ明朝" w:hint="eastAsia"/>
                                <w:szCs w:val="21"/>
                              </w:rPr>
                              <w:t>年度</w:t>
                            </w:r>
                            <w:r w:rsidRPr="00EF16EF">
                              <w:rPr>
                                <w:rFonts w:ascii="ＭＳ Ｐ明朝" w:eastAsia="ＭＳ Ｐ明朝" w:hAnsi="ＭＳ Ｐ明朝"/>
                                <w:szCs w:val="21"/>
                              </w:rPr>
                              <w:t xml:space="preserve">　初任者</w:t>
                            </w:r>
                            <w:r w:rsidRPr="00EF16EF">
                              <w:rPr>
                                <w:rFonts w:ascii="ＭＳ Ｐ明朝" w:eastAsia="ＭＳ Ｐ明朝" w:hAnsi="ＭＳ Ｐ明朝" w:hint="eastAsia"/>
                                <w:szCs w:val="21"/>
                              </w:rPr>
                              <w:t>・新規採用者</w:t>
                            </w:r>
                            <w:r w:rsidRPr="00EF16EF">
                              <w:rPr>
                                <w:rFonts w:ascii="ＭＳ Ｐ明朝" w:eastAsia="ＭＳ Ｐ明朝" w:hAnsi="ＭＳ Ｐ明朝"/>
                                <w:szCs w:val="21"/>
                              </w:rPr>
                              <w:t>研修</w:t>
                            </w:r>
                            <w:r w:rsidRPr="00EF16EF">
                              <w:rPr>
                                <w:rFonts w:ascii="ＭＳ Ｐ明朝" w:eastAsia="ＭＳ Ｐ明朝" w:hAnsi="ＭＳ Ｐ明朝" w:hint="eastAsia"/>
                                <w:szCs w:val="21"/>
                              </w:rPr>
                              <w:t xml:space="preserve">の手引　</w:t>
                            </w:r>
                            <w:r w:rsidRPr="00EF16EF">
                              <w:rPr>
                                <w:rFonts w:ascii="ＭＳ Ｐ明朝" w:eastAsia="ＭＳ Ｐ明朝" w:hAnsi="ＭＳ Ｐ明朝"/>
                                <w:szCs w:val="21"/>
                              </w:rPr>
                              <w:t>202</w:t>
                            </w:r>
                            <w:r w:rsidR="00284C93" w:rsidRPr="00EF16EF">
                              <w:rPr>
                                <w:rFonts w:ascii="ＭＳ Ｐ明朝" w:eastAsia="ＭＳ Ｐ明朝" w:hAnsi="ＭＳ Ｐ明朝" w:hint="eastAsia"/>
                                <w:szCs w:val="21"/>
                              </w:rPr>
                              <w:t>５</w:t>
                            </w:r>
                            <w:r w:rsidRPr="00EF16EF">
                              <w:rPr>
                                <w:rFonts w:ascii="ＭＳ Ｐ明朝" w:eastAsia="ＭＳ Ｐ明朝" w:hAnsi="ＭＳ Ｐ明朝"/>
                                <w:szCs w:val="21"/>
                              </w:rPr>
                              <w:t>-2</w:t>
                            </w:r>
                            <w:r w:rsidR="00284C93" w:rsidRPr="00EF16EF">
                              <w:rPr>
                                <w:rFonts w:ascii="ＭＳ Ｐ明朝" w:eastAsia="ＭＳ Ｐ明朝" w:hAnsi="ＭＳ Ｐ明朝" w:hint="eastAsia"/>
                                <w:szCs w:val="21"/>
                              </w:rPr>
                              <w:t>６</w:t>
                            </w:r>
                            <w:r w:rsidRPr="00EF16EF">
                              <w:rPr>
                                <w:rFonts w:ascii="ＭＳ Ｐ明朝" w:eastAsia="ＭＳ Ｐ明朝" w:hAnsi="ＭＳ Ｐ明朝" w:hint="eastAsia"/>
                                <w:szCs w:val="21"/>
                              </w:rPr>
                              <w:t>」</w:t>
                            </w:r>
                            <w:r w:rsidRPr="00EF16EF">
                              <w:rPr>
                                <w:rFonts w:ascii="ＭＳ Ｐ明朝" w:eastAsia="ＭＳ Ｐ明朝" w:hAnsi="ＭＳ Ｐ明朝" w:hint="eastAsia"/>
                                <w:sz w:val="16"/>
                                <w:szCs w:val="16"/>
                              </w:rPr>
                              <w:t>(大阪府教育委員会　令和</w:t>
                            </w:r>
                            <w:r w:rsidR="00284C93" w:rsidRPr="00EF16EF">
                              <w:rPr>
                                <w:rFonts w:ascii="ＭＳ Ｐ明朝" w:eastAsia="ＭＳ Ｐ明朝" w:hAnsi="ＭＳ Ｐ明朝" w:hint="eastAsia"/>
                                <w:sz w:val="16"/>
                                <w:szCs w:val="16"/>
                              </w:rPr>
                              <w:t>７</w:t>
                            </w:r>
                            <w:r w:rsidRPr="00EF16EF">
                              <w:rPr>
                                <w:rFonts w:ascii="ＭＳ Ｐ明朝" w:eastAsia="ＭＳ Ｐ明朝" w:hAnsi="ＭＳ Ｐ明朝" w:hint="eastAsia"/>
                                <w:sz w:val="16"/>
                                <w:szCs w:val="16"/>
                              </w:rPr>
                              <w:t>〔20</w:t>
                            </w:r>
                            <w:r w:rsidRPr="00EF16EF">
                              <w:rPr>
                                <w:rFonts w:ascii="ＭＳ Ｐ明朝" w:eastAsia="ＭＳ Ｐ明朝" w:hAnsi="ＭＳ Ｐ明朝"/>
                                <w:sz w:val="16"/>
                                <w:szCs w:val="16"/>
                              </w:rPr>
                              <w:t>2</w:t>
                            </w:r>
                            <w:r w:rsidR="00284C93" w:rsidRPr="00EF16EF">
                              <w:rPr>
                                <w:rFonts w:ascii="ＭＳ Ｐ明朝" w:eastAsia="ＭＳ Ｐ明朝" w:hAnsi="ＭＳ Ｐ明朝"/>
                                <w:sz w:val="16"/>
                                <w:szCs w:val="16"/>
                              </w:rPr>
                              <w:t>5</w:t>
                            </w:r>
                            <w:r w:rsidRPr="00EF16EF">
                              <w:rPr>
                                <w:rFonts w:ascii="ＭＳ Ｐ明朝" w:eastAsia="ＭＳ Ｐ明朝" w:hAnsi="ＭＳ Ｐ明朝" w:hint="eastAsia"/>
                                <w:sz w:val="16"/>
                                <w:szCs w:val="16"/>
                              </w:rPr>
                              <w:t>〕年３月)</w:t>
                            </w:r>
                          </w:p>
                          <w:p w14:paraId="37C263AA" w14:textId="77777777" w:rsidR="00284C93" w:rsidRPr="00EF16EF" w:rsidRDefault="00284C93" w:rsidP="00216C8F">
                            <w:pPr>
                              <w:ind w:firstLineChars="100" w:firstLine="210"/>
                              <w:rPr>
                                <w:rFonts w:ascii="ＭＳ Ｐ明朝" w:eastAsia="ＭＳ Ｐ明朝" w:hAnsi="ＭＳ Ｐ明朝"/>
                                <w:strike/>
                                <w:szCs w:val="21"/>
                              </w:rPr>
                            </w:pPr>
                            <w:r w:rsidRPr="00EF16EF">
                              <w:rPr>
                                <w:rFonts w:ascii="ＭＳ Ｐ明朝" w:eastAsia="ＭＳ Ｐ明朝" w:hAnsi="ＭＳ Ｐ明朝"/>
                              </w:rPr>
                              <w:fldChar w:fldCharType="begin"/>
                            </w:r>
                            <w:r w:rsidRPr="00EF16EF">
                              <w:rPr>
                                <w:rFonts w:ascii="ＭＳ Ｐ明朝" w:eastAsia="ＭＳ Ｐ明朝" w:hAnsi="ＭＳ Ｐ明朝"/>
                              </w:rPr>
                              <w:instrText xml:space="preserve"> </w:instrText>
                            </w:r>
                            <w:r w:rsidRPr="00EF16EF">
                              <w:rPr>
                                <w:rFonts w:ascii="ＭＳ Ｐ明朝" w:eastAsia="ＭＳ Ｐ明朝" w:hAnsi="ＭＳ Ｐ明朝" w:hint="eastAsia"/>
                              </w:rPr>
                              <w:instrText>HYPERLINK "https://www.osaka-c.ed.jp/category/training/r07/syonin_tebiki.html</w:instrText>
                            </w:r>
                          </w:p>
                          <w:p w14:paraId="377648F3" w14:textId="77777777" w:rsidR="00284C93" w:rsidRPr="00EF16EF" w:rsidRDefault="00284C93" w:rsidP="00216C8F">
                            <w:pPr>
                              <w:ind w:firstLineChars="100" w:firstLine="210"/>
                              <w:rPr>
                                <w:rStyle w:val="a6"/>
                                <w:rFonts w:ascii="ＭＳ Ｐ明朝" w:eastAsia="ＭＳ Ｐ明朝" w:hAnsi="ＭＳ Ｐ明朝"/>
                                <w:strike/>
                                <w:szCs w:val="21"/>
                              </w:rPr>
                            </w:pPr>
                            <w:r w:rsidRPr="00EF16EF">
                              <w:rPr>
                                <w:rFonts w:ascii="ＭＳ Ｐ明朝" w:eastAsia="ＭＳ Ｐ明朝" w:hAnsi="ＭＳ Ｐ明朝" w:hint="eastAsia"/>
                              </w:rPr>
                              <w:instrText>"</w:instrText>
                            </w:r>
                            <w:r w:rsidRPr="00EF16EF">
                              <w:rPr>
                                <w:rFonts w:ascii="ＭＳ Ｐ明朝" w:eastAsia="ＭＳ Ｐ明朝" w:hAnsi="ＭＳ Ｐ明朝"/>
                              </w:rPr>
                              <w:instrText xml:space="preserve"> </w:instrText>
                            </w:r>
                            <w:r w:rsidRPr="00EF16EF">
                              <w:rPr>
                                <w:rFonts w:ascii="ＭＳ Ｐ明朝" w:eastAsia="ＭＳ Ｐ明朝" w:hAnsi="ＭＳ Ｐ明朝"/>
                              </w:rPr>
                              <w:fldChar w:fldCharType="separate"/>
                            </w:r>
                            <w:r w:rsidRPr="00EF16EF">
                              <w:rPr>
                                <w:rStyle w:val="a6"/>
                                <w:rFonts w:ascii="ＭＳ Ｐ明朝" w:eastAsia="ＭＳ Ｐ明朝" w:hAnsi="ＭＳ Ｐ明朝" w:hint="eastAsia"/>
                              </w:rPr>
                              <w:t>https://www.osaka-c.ed.jp/category/training/r07/syonin_tebiki.html</w:t>
                            </w:r>
                          </w:p>
                          <w:p w14:paraId="78B2E9BC" w14:textId="215F6B9F" w:rsidR="0053582B" w:rsidRPr="00DE1D86" w:rsidRDefault="00284C93" w:rsidP="00216C8F">
                            <w:pPr>
                              <w:ind w:firstLineChars="100" w:firstLine="210"/>
                              <w:rPr>
                                <w:rFonts w:ascii="ＭＳ Ｐ明朝" w:eastAsia="ＭＳ Ｐ明朝" w:hAnsi="ＭＳ Ｐ明朝" w:cs="ＭＳ Ｐゴシック"/>
                                <w:szCs w:val="21"/>
                              </w:rPr>
                            </w:pPr>
                            <w:r w:rsidRPr="00EF16EF">
                              <w:rPr>
                                <w:rFonts w:ascii="ＭＳ Ｐ明朝" w:eastAsia="ＭＳ Ｐ明朝" w:hAnsi="ＭＳ Ｐ明朝"/>
                              </w:rPr>
                              <w:fldChar w:fldCharType="end"/>
                            </w:r>
                            <w:r w:rsidR="0053582B" w:rsidRPr="00EF16EF">
                              <w:rPr>
                                <w:rFonts w:ascii="ＭＳ Ｐ明朝" w:eastAsia="ＭＳ Ｐ明朝" w:hAnsi="ＭＳ Ｐ明朝" w:cs="ＭＳ Ｐゴシック" w:hint="eastAsia"/>
                                <w:szCs w:val="21"/>
                              </w:rPr>
                              <w:t>Ⅱ</w:t>
                            </w:r>
                            <w:r w:rsidRPr="00EF16EF">
                              <w:rPr>
                                <w:rFonts w:ascii="ＭＳ Ｐ明朝" w:eastAsia="ＭＳ Ｐ明朝" w:hAnsi="ＭＳ Ｐ明朝" w:cs="ＭＳ Ｐゴシック" w:hint="eastAsia"/>
                                <w:szCs w:val="21"/>
                              </w:rPr>
                              <w:t>-</w:t>
                            </w:r>
                            <w:r w:rsidR="0053582B" w:rsidRPr="00EF16EF">
                              <w:rPr>
                                <w:rFonts w:ascii="ＭＳ Ｐ明朝" w:eastAsia="ＭＳ Ｐ明朝" w:hAnsi="ＭＳ Ｐ明朝" w:cs="ＭＳ Ｐゴシック" w:hint="eastAsia"/>
                                <w:szCs w:val="21"/>
                              </w:rPr>
                              <w:t>【６】</w:t>
                            </w:r>
                            <w:r w:rsidRPr="00EF16EF">
                              <w:rPr>
                                <w:rFonts w:ascii="ＭＳ Ｐ明朝" w:eastAsia="ＭＳ Ｐ明朝" w:hAnsi="ＭＳ Ｐ明朝" w:cs="ＭＳ Ｐゴシック" w:hint="eastAsia"/>
                                <w:szCs w:val="21"/>
                              </w:rPr>
                              <w:t>-</w:t>
                            </w:r>
                            <w:r w:rsidR="0053582B" w:rsidRPr="00EF16EF">
                              <w:rPr>
                                <w:rFonts w:ascii="ＭＳ Ｐ明朝" w:eastAsia="ＭＳ Ｐ明朝" w:hAnsi="ＭＳ Ｐ明朝" w:cs="ＭＳ Ｐゴシック" w:hint="eastAsia"/>
                                <w:szCs w:val="21"/>
                              </w:rPr>
                              <w:t>２</w:t>
                            </w:r>
                            <w:r w:rsidRPr="00EF16EF">
                              <w:rPr>
                                <w:rFonts w:ascii="ＭＳ Ｐ明朝" w:eastAsia="ＭＳ Ｐ明朝" w:hAnsi="ＭＳ Ｐ明朝" w:cs="ＭＳ Ｐゴシック" w:hint="eastAsia"/>
                                <w:szCs w:val="21"/>
                              </w:rPr>
                              <w:t>-(</w:t>
                            </w:r>
                            <w:r w:rsidRPr="00EF16EF">
                              <w:rPr>
                                <w:rFonts w:ascii="ＭＳ Ｐ明朝" w:eastAsia="ＭＳ Ｐ明朝" w:hAnsi="ＭＳ Ｐ明朝" w:cs="ＭＳ Ｐゴシック"/>
                                <w:szCs w:val="21"/>
                              </w:rPr>
                              <w:t>2)</w:t>
                            </w:r>
                            <w:r w:rsidR="0053582B" w:rsidRPr="00EF16EF">
                              <w:rPr>
                                <w:rFonts w:ascii="ＭＳ Ｐ明朝" w:eastAsia="ＭＳ Ｐ明朝" w:hAnsi="ＭＳ Ｐ明朝" w:cs="ＭＳ Ｐゴシック" w:hint="eastAsia"/>
                                <w:szCs w:val="21"/>
                              </w:rPr>
                              <w:t>、</w:t>
                            </w:r>
                            <w:r w:rsidRPr="00EF16EF">
                              <w:rPr>
                                <w:rFonts w:ascii="ＭＳ Ｐ明朝" w:eastAsia="ＭＳ Ｐ明朝" w:hAnsi="ＭＳ Ｐ明朝" w:cs="ＭＳ Ｐゴシック" w:hint="eastAsia"/>
                                <w:szCs w:val="21"/>
                              </w:rPr>
                              <w:t>(</w:t>
                            </w:r>
                            <w:r w:rsidRPr="00EF16EF">
                              <w:rPr>
                                <w:rFonts w:ascii="ＭＳ Ｐ明朝" w:eastAsia="ＭＳ Ｐ明朝" w:hAnsi="ＭＳ Ｐ明朝" w:cs="ＭＳ Ｐゴシック"/>
                                <w:szCs w:val="21"/>
                              </w:rPr>
                              <w:t>3)</w:t>
                            </w:r>
                            <w:r w:rsidR="0053582B" w:rsidRPr="00EF16EF">
                              <w:rPr>
                                <w:rFonts w:ascii="ＭＳ Ｐ明朝" w:eastAsia="ＭＳ Ｐ明朝" w:hAnsi="ＭＳ Ｐ明朝" w:cs="ＭＳ Ｐゴシック" w:hint="eastAsia"/>
                                <w:szCs w:val="21"/>
                              </w:rPr>
                              <w:t>には、すべての子どもが楽</w:t>
                            </w:r>
                            <w:r w:rsidR="0053582B" w:rsidRPr="00E72C4A">
                              <w:rPr>
                                <w:rFonts w:ascii="ＭＳ Ｐ明朝" w:eastAsia="ＭＳ Ｐ明朝" w:hAnsi="ＭＳ Ｐ明朝" w:cs="ＭＳ Ｐゴシック" w:hint="eastAsia"/>
                                <w:szCs w:val="21"/>
                              </w:rPr>
                              <w:t>しく「分かる・できる」授業づくり</w:t>
                            </w:r>
                            <w:r w:rsidR="0053582B" w:rsidRPr="00E72C4A">
                              <w:rPr>
                                <w:rFonts w:ascii="ＭＳ Ｐ明朝" w:eastAsia="ＭＳ Ｐ明朝" w:hAnsi="ＭＳ Ｐ明朝" w:cs="ＭＳ Ｐゴシック"/>
                                <w:szCs w:val="21"/>
                              </w:rPr>
                              <w:t>、</w:t>
                            </w:r>
                            <w:r w:rsidR="0053582B" w:rsidRPr="00E72C4A">
                              <w:rPr>
                                <w:rFonts w:ascii="ＭＳ Ｐ明朝" w:eastAsia="ＭＳ Ｐ明朝" w:hAnsi="ＭＳ Ｐ明朝" w:cs="ＭＳ Ｐゴシック" w:hint="eastAsia"/>
                                <w:szCs w:val="21"/>
                              </w:rPr>
                              <w:t>一人</w:t>
                            </w:r>
                            <w:r w:rsidR="0053582B" w:rsidRPr="00E72C4A">
                              <w:rPr>
                                <w:rFonts w:ascii="ＭＳ Ｐ明朝" w:eastAsia="ＭＳ Ｐ明朝" w:hAnsi="ＭＳ Ｐ明朝" w:hint="eastAsia"/>
                                <w:szCs w:val="21"/>
                              </w:rPr>
                              <w:t>ひとりを大切にする授業づくりのためのメソッド</w:t>
                            </w:r>
                            <w:r w:rsidR="0053582B" w:rsidRPr="00E72C4A">
                              <w:rPr>
                                <w:rFonts w:ascii="ＭＳ Ｐ明朝" w:eastAsia="ＭＳ Ｐ明朝" w:hAnsi="ＭＳ Ｐ明朝"/>
                                <w:szCs w:val="21"/>
                              </w:rPr>
                              <w:t>が</w:t>
                            </w:r>
                            <w:r w:rsidR="0053582B" w:rsidRPr="00E72C4A">
                              <w:rPr>
                                <w:rFonts w:ascii="ＭＳ Ｐ明朝" w:eastAsia="ＭＳ Ｐ明朝" w:hAnsi="ＭＳ Ｐ明朝" w:hint="eastAsia"/>
                                <w:szCs w:val="21"/>
                              </w:rPr>
                              <w:t>多く盛り込まれています。</w:t>
                            </w:r>
                          </w:p>
                          <w:p w14:paraId="02BDCE22" w14:textId="77777777" w:rsidR="001E02D3" w:rsidRPr="0053582B" w:rsidRDefault="001E02D3" w:rsidP="00216C8F">
                            <w:pPr>
                              <w:rPr>
                                <w:rFonts w:ascii="ＭＳ Ｐ明朝" w:eastAsia="ＭＳ Ｐ明朝" w:hAnsi="ＭＳ Ｐ明朝" w:cs="ＭＳ Ｐゴシック"/>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40FA53" id="AutoShape 33" o:spid="_x0000_s1033" style="position:absolute;left:0;text-align:left;margin-left:.2pt;margin-top:3.75pt;width:481.9pt;height:9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62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" fillcolor="#ff9" strokecolor="gray" strokeweight="3pt">
                <v:stroke linestyle="thinThin"/>
                <v:textbox inset="5.85pt,.7pt,5.85pt,.7pt">
                  <w:txbxContent>
                    <w:p w14:paraId="21469C7F" w14:textId="77777777" w:rsidR="001E02D3" w:rsidRPr="0001018A" w:rsidRDefault="001E02D3" w:rsidP="00216C8F">
                      <w:pPr>
                        <w:rPr>
                          <w:rFonts w:ascii="ＭＳ Ｐゴシック" w:eastAsia="ＭＳ Ｐゴシック" w:hAnsi="ＭＳ Ｐゴシック"/>
                          <w:i/>
                        </w:rPr>
                      </w:pPr>
                      <w:r w:rsidRPr="0001018A">
                        <w:rPr>
                          <w:rFonts w:ascii="ＭＳ Ｐゴシック" w:eastAsia="ＭＳ Ｐゴシック" w:hAnsi="ＭＳ Ｐゴシック" w:hint="eastAsia"/>
                          <w:i/>
                        </w:rPr>
                        <w:t>★ＣＨＥＣＫ①★</w:t>
                      </w:r>
                    </w:p>
                    <w:p w14:paraId="2CEE6943" w14:textId="72BFF3D2" w:rsidR="0053582B" w:rsidRPr="00EF16EF" w:rsidRDefault="0053582B" w:rsidP="00216C8F">
                      <w:pPr>
                        <w:rPr>
                          <w:rFonts w:ascii="ＭＳ Ｐ明朝" w:eastAsia="ＭＳ Ｐ明朝" w:hAnsi="ＭＳ Ｐ明朝"/>
                          <w:sz w:val="16"/>
                          <w:szCs w:val="16"/>
                        </w:rPr>
                      </w:pPr>
                      <w:r w:rsidRPr="0001018A">
                        <w:rPr>
                          <w:rFonts w:ascii="ＭＳ Ｐ明朝" w:eastAsia="ＭＳ Ｐ明朝" w:hAnsi="ＭＳ Ｐ明朝" w:hint="eastAsia"/>
                          <w:szCs w:val="21"/>
                        </w:rPr>
                        <w:t>「</w:t>
                      </w:r>
                      <w:r w:rsidRPr="00E72C4A">
                        <w:rPr>
                          <w:rFonts w:ascii="ＭＳ Ｐ明朝" w:eastAsia="ＭＳ Ｐ明朝" w:hAnsi="ＭＳ Ｐ明朝" w:hint="eastAsia"/>
                          <w:szCs w:val="21"/>
                        </w:rPr>
                        <w:t>令</w:t>
                      </w:r>
                      <w:r w:rsidRPr="00EF16EF">
                        <w:rPr>
                          <w:rFonts w:ascii="ＭＳ Ｐ明朝" w:eastAsia="ＭＳ Ｐ明朝" w:hAnsi="ＭＳ Ｐ明朝" w:hint="eastAsia"/>
                          <w:szCs w:val="21"/>
                        </w:rPr>
                        <w:t>和</w:t>
                      </w:r>
                      <w:r w:rsidR="00284C93" w:rsidRPr="00EF16EF">
                        <w:rPr>
                          <w:rFonts w:ascii="ＭＳ Ｐ明朝" w:eastAsia="ＭＳ Ｐ明朝" w:hAnsi="ＭＳ Ｐ明朝" w:hint="eastAsia"/>
                          <w:szCs w:val="21"/>
                        </w:rPr>
                        <w:t>７</w:t>
                      </w:r>
                      <w:r w:rsidRPr="00EF16EF">
                        <w:rPr>
                          <w:rFonts w:ascii="ＭＳ Ｐ明朝" w:eastAsia="ＭＳ Ｐ明朝" w:hAnsi="ＭＳ Ｐ明朝" w:hint="eastAsia"/>
                          <w:szCs w:val="21"/>
                        </w:rPr>
                        <w:t>年度</w:t>
                      </w:r>
                      <w:r w:rsidRPr="00EF16EF">
                        <w:rPr>
                          <w:rFonts w:ascii="ＭＳ Ｐ明朝" w:eastAsia="ＭＳ Ｐ明朝" w:hAnsi="ＭＳ Ｐ明朝"/>
                          <w:szCs w:val="21"/>
                        </w:rPr>
                        <w:t xml:space="preserve">　初任者</w:t>
                      </w:r>
                      <w:r w:rsidRPr="00EF16EF">
                        <w:rPr>
                          <w:rFonts w:ascii="ＭＳ Ｐ明朝" w:eastAsia="ＭＳ Ｐ明朝" w:hAnsi="ＭＳ Ｐ明朝" w:hint="eastAsia"/>
                          <w:szCs w:val="21"/>
                        </w:rPr>
                        <w:t>・新規採用者</w:t>
                      </w:r>
                      <w:r w:rsidRPr="00EF16EF">
                        <w:rPr>
                          <w:rFonts w:ascii="ＭＳ Ｐ明朝" w:eastAsia="ＭＳ Ｐ明朝" w:hAnsi="ＭＳ Ｐ明朝"/>
                          <w:szCs w:val="21"/>
                        </w:rPr>
                        <w:t>研修</w:t>
                      </w:r>
                      <w:r w:rsidRPr="00EF16EF">
                        <w:rPr>
                          <w:rFonts w:ascii="ＭＳ Ｐ明朝" w:eastAsia="ＭＳ Ｐ明朝" w:hAnsi="ＭＳ Ｐ明朝" w:hint="eastAsia"/>
                          <w:szCs w:val="21"/>
                        </w:rPr>
                        <w:t xml:space="preserve">の手引　</w:t>
                      </w:r>
                      <w:r w:rsidRPr="00EF16EF">
                        <w:rPr>
                          <w:rFonts w:ascii="ＭＳ Ｐ明朝" w:eastAsia="ＭＳ Ｐ明朝" w:hAnsi="ＭＳ Ｐ明朝"/>
                          <w:szCs w:val="21"/>
                        </w:rPr>
                        <w:t>202</w:t>
                      </w:r>
                      <w:r w:rsidR="00284C93" w:rsidRPr="00EF16EF">
                        <w:rPr>
                          <w:rFonts w:ascii="ＭＳ Ｐ明朝" w:eastAsia="ＭＳ Ｐ明朝" w:hAnsi="ＭＳ Ｐ明朝" w:hint="eastAsia"/>
                          <w:szCs w:val="21"/>
                        </w:rPr>
                        <w:t>５</w:t>
                      </w:r>
                      <w:r w:rsidRPr="00EF16EF">
                        <w:rPr>
                          <w:rFonts w:ascii="ＭＳ Ｐ明朝" w:eastAsia="ＭＳ Ｐ明朝" w:hAnsi="ＭＳ Ｐ明朝"/>
                          <w:szCs w:val="21"/>
                        </w:rPr>
                        <w:t>-2</w:t>
                      </w:r>
                      <w:r w:rsidR="00284C93" w:rsidRPr="00EF16EF">
                        <w:rPr>
                          <w:rFonts w:ascii="ＭＳ Ｐ明朝" w:eastAsia="ＭＳ Ｐ明朝" w:hAnsi="ＭＳ Ｐ明朝" w:hint="eastAsia"/>
                          <w:szCs w:val="21"/>
                        </w:rPr>
                        <w:t>６</w:t>
                      </w:r>
                      <w:r w:rsidRPr="00EF16EF">
                        <w:rPr>
                          <w:rFonts w:ascii="ＭＳ Ｐ明朝" w:eastAsia="ＭＳ Ｐ明朝" w:hAnsi="ＭＳ Ｐ明朝" w:hint="eastAsia"/>
                          <w:szCs w:val="21"/>
                        </w:rPr>
                        <w:t>」</w:t>
                      </w:r>
                      <w:r w:rsidRPr="00EF16EF">
                        <w:rPr>
                          <w:rFonts w:ascii="ＭＳ Ｐ明朝" w:eastAsia="ＭＳ Ｐ明朝" w:hAnsi="ＭＳ Ｐ明朝" w:hint="eastAsia"/>
                          <w:sz w:val="16"/>
                          <w:szCs w:val="16"/>
                        </w:rPr>
                        <w:t>(大阪府教育委員会　令和</w:t>
                      </w:r>
                      <w:r w:rsidR="00284C93" w:rsidRPr="00EF16EF">
                        <w:rPr>
                          <w:rFonts w:ascii="ＭＳ Ｐ明朝" w:eastAsia="ＭＳ Ｐ明朝" w:hAnsi="ＭＳ Ｐ明朝" w:hint="eastAsia"/>
                          <w:sz w:val="16"/>
                          <w:szCs w:val="16"/>
                        </w:rPr>
                        <w:t>７</w:t>
                      </w:r>
                      <w:r w:rsidRPr="00EF16EF">
                        <w:rPr>
                          <w:rFonts w:ascii="ＭＳ Ｐ明朝" w:eastAsia="ＭＳ Ｐ明朝" w:hAnsi="ＭＳ Ｐ明朝" w:hint="eastAsia"/>
                          <w:sz w:val="16"/>
                          <w:szCs w:val="16"/>
                        </w:rPr>
                        <w:t>〔20</w:t>
                      </w:r>
                      <w:r w:rsidRPr="00EF16EF">
                        <w:rPr>
                          <w:rFonts w:ascii="ＭＳ Ｐ明朝" w:eastAsia="ＭＳ Ｐ明朝" w:hAnsi="ＭＳ Ｐ明朝"/>
                          <w:sz w:val="16"/>
                          <w:szCs w:val="16"/>
                        </w:rPr>
                        <w:t>2</w:t>
                      </w:r>
                      <w:r w:rsidR="00284C93" w:rsidRPr="00EF16EF">
                        <w:rPr>
                          <w:rFonts w:ascii="ＭＳ Ｐ明朝" w:eastAsia="ＭＳ Ｐ明朝" w:hAnsi="ＭＳ Ｐ明朝"/>
                          <w:sz w:val="16"/>
                          <w:szCs w:val="16"/>
                        </w:rPr>
                        <w:t>5</w:t>
                      </w:r>
                      <w:r w:rsidRPr="00EF16EF">
                        <w:rPr>
                          <w:rFonts w:ascii="ＭＳ Ｐ明朝" w:eastAsia="ＭＳ Ｐ明朝" w:hAnsi="ＭＳ Ｐ明朝" w:hint="eastAsia"/>
                          <w:sz w:val="16"/>
                          <w:szCs w:val="16"/>
                        </w:rPr>
                        <w:t>〕年３月)</w:t>
                      </w:r>
                    </w:p>
                    <w:p w14:paraId="37C263AA" w14:textId="77777777" w:rsidR="00284C93" w:rsidRPr="00EF16EF" w:rsidRDefault="00284C93" w:rsidP="00216C8F">
                      <w:pPr>
                        <w:ind w:firstLineChars="100" w:firstLine="210"/>
                        <w:rPr>
                          <w:rFonts w:ascii="ＭＳ Ｐ明朝" w:eastAsia="ＭＳ Ｐ明朝" w:hAnsi="ＭＳ Ｐ明朝"/>
                          <w:strike/>
                          <w:szCs w:val="21"/>
                        </w:rPr>
                      </w:pPr>
                      <w:r w:rsidRPr="00EF16EF">
                        <w:rPr>
                          <w:rFonts w:ascii="ＭＳ Ｐ明朝" w:eastAsia="ＭＳ Ｐ明朝" w:hAnsi="ＭＳ Ｐ明朝"/>
                        </w:rPr>
                        <w:fldChar w:fldCharType="begin"/>
                      </w:r>
                      <w:r w:rsidRPr="00EF16EF">
                        <w:rPr>
                          <w:rFonts w:ascii="ＭＳ Ｐ明朝" w:eastAsia="ＭＳ Ｐ明朝" w:hAnsi="ＭＳ Ｐ明朝"/>
                        </w:rPr>
                        <w:instrText xml:space="preserve"> </w:instrText>
                      </w:r>
                      <w:r w:rsidRPr="00EF16EF">
                        <w:rPr>
                          <w:rFonts w:ascii="ＭＳ Ｐ明朝" w:eastAsia="ＭＳ Ｐ明朝" w:hAnsi="ＭＳ Ｐ明朝" w:hint="eastAsia"/>
                        </w:rPr>
                        <w:instrText>HYPERLINK "https://www.osaka-c.ed.jp/category/training/r07/syonin_tebiki.html</w:instrText>
                      </w:r>
                    </w:p>
                    <w:p w14:paraId="377648F3" w14:textId="77777777" w:rsidR="00284C93" w:rsidRPr="00EF16EF" w:rsidRDefault="00284C93" w:rsidP="00216C8F">
                      <w:pPr>
                        <w:ind w:firstLineChars="100" w:firstLine="210"/>
                        <w:rPr>
                          <w:rStyle w:val="a6"/>
                          <w:rFonts w:ascii="ＭＳ Ｐ明朝" w:eastAsia="ＭＳ Ｐ明朝" w:hAnsi="ＭＳ Ｐ明朝"/>
                          <w:strike/>
                          <w:szCs w:val="21"/>
                        </w:rPr>
                      </w:pPr>
                      <w:r w:rsidRPr="00EF16EF">
                        <w:rPr>
                          <w:rFonts w:ascii="ＭＳ Ｐ明朝" w:eastAsia="ＭＳ Ｐ明朝" w:hAnsi="ＭＳ Ｐ明朝" w:hint="eastAsia"/>
                        </w:rPr>
                        <w:instrText>"</w:instrText>
                      </w:r>
                      <w:r w:rsidRPr="00EF16EF">
                        <w:rPr>
                          <w:rFonts w:ascii="ＭＳ Ｐ明朝" w:eastAsia="ＭＳ Ｐ明朝" w:hAnsi="ＭＳ Ｐ明朝"/>
                        </w:rPr>
                        <w:instrText xml:space="preserve"> </w:instrText>
                      </w:r>
                      <w:r w:rsidRPr="00EF16EF">
                        <w:rPr>
                          <w:rFonts w:ascii="ＭＳ Ｐ明朝" w:eastAsia="ＭＳ Ｐ明朝" w:hAnsi="ＭＳ Ｐ明朝"/>
                        </w:rPr>
                        <w:fldChar w:fldCharType="separate"/>
                      </w:r>
                      <w:r w:rsidRPr="00EF16EF">
                        <w:rPr>
                          <w:rStyle w:val="a6"/>
                          <w:rFonts w:ascii="ＭＳ Ｐ明朝" w:eastAsia="ＭＳ Ｐ明朝" w:hAnsi="ＭＳ Ｐ明朝" w:hint="eastAsia"/>
                        </w:rPr>
                        <w:t>https://www.osaka-c.ed.jp/category/training/r07/syonin_tebiki.html</w:t>
                      </w:r>
                    </w:p>
                    <w:p w14:paraId="78B2E9BC" w14:textId="215F6B9F" w:rsidR="0053582B" w:rsidRPr="00DE1D86" w:rsidRDefault="00284C93" w:rsidP="00216C8F">
                      <w:pPr>
                        <w:ind w:firstLineChars="100" w:firstLine="210"/>
                        <w:rPr>
                          <w:rFonts w:ascii="ＭＳ Ｐ明朝" w:eastAsia="ＭＳ Ｐ明朝" w:hAnsi="ＭＳ Ｐ明朝" w:cs="ＭＳ Ｐゴシック"/>
                          <w:szCs w:val="21"/>
                        </w:rPr>
                      </w:pPr>
                      <w:r w:rsidRPr="00EF16EF">
                        <w:rPr>
                          <w:rFonts w:ascii="ＭＳ Ｐ明朝" w:eastAsia="ＭＳ Ｐ明朝" w:hAnsi="ＭＳ Ｐ明朝"/>
                        </w:rPr>
                        <w:fldChar w:fldCharType="end"/>
                      </w:r>
                      <w:r w:rsidR="0053582B" w:rsidRPr="00EF16EF">
                        <w:rPr>
                          <w:rFonts w:ascii="ＭＳ Ｐ明朝" w:eastAsia="ＭＳ Ｐ明朝" w:hAnsi="ＭＳ Ｐ明朝" w:cs="ＭＳ Ｐゴシック" w:hint="eastAsia"/>
                          <w:szCs w:val="21"/>
                        </w:rPr>
                        <w:t>Ⅱ</w:t>
                      </w:r>
                      <w:r w:rsidRPr="00EF16EF">
                        <w:rPr>
                          <w:rFonts w:ascii="ＭＳ Ｐ明朝" w:eastAsia="ＭＳ Ｐ明朝" w:hAnsi="ＭＳ Ｐ明朝" w:cs="ＭＳ Ｐゴシック" w:hint="eastAsia"/>
                          <w:szCs w:val="21"/>
                        </w:rPr>
                        <w:t>-</w:t>
                      </w:r>
                      <w:r w:rsidR="0053582B" w:rsidRPr="00EF16EF">
                        <w:rPr>
                          <w:rFonts w:ascii="ＭＳ Ｐ明朝" w:eastAsia="ＭＳ Ｐ明朝" w:hAnsi="ＭＳ Ｐ明朝" w:cs="ＭＳ Ｐゴシック" w:hint="eastAsia"/>
                          <w:szCs w:val="21"/>
                        </w:rPr>
                        <w:t>【６】</w:t>
                      </w:r>
                      <w:r w:rsidRPr="00EF16EF">
                        <w:rPr>
                          <w:rFonts w:ascii="ＭＳ Ｐ明朝" w:eastAsia="ＭＳ Ｐ明朝" w:hAnsi="ＭＳ Ｐ明朝" w:cs="ＭＳ Ｐゴシック" w:hint="eastAsia"/>
                          <w:szCs w:val="21"/>
                        </w:rPr>
                        <w:t>-</w:t>
                      </w:r>
                      <w:r w:rsidR="0053582B" w:rsidRPr="00EF16EF">
                        <w:rPr>
                          <w:rFonts w:ascii="ＭＳ Ｐ明朝" w:eastAsia="ＭＳ Ｐ明朝" w:hAnsi="ＭＳ Ｐ明朝" w:cs="ＭＳ Ｐゴシック" w:hint="eastAsia"/>
                          <w:szCs w:val="21"/>
                        </w:rPr>
                        <w:t>２</w:t>
                      </w:r>
                      <w:r w:rsidRPr="00EF16EF">
                        <w:rPr>
                          <w:rFonts w:ascii="ＭＳ Ｐ明朝" w:eastAsia="ＭＳ Ｐ明朝" w:hAnsi="ＭＳ Ｐ明朝" w:cs="ＭＳ Ｐゴシック" w:hint="eastAsia"/>
                          <w:szCs w:val="21"/>
                        </w:rPr>
                        <w:t>-(</w:t>
                      </w:r>
                      <w:r w:rsidRPr="00EF16EF">
                        <w:rPr>
                          <w:rFonts w:ascii="ＭＳ Ｐ明朝" w:eastAsia="ＭＳ Ｐ明朝" w:hAnsi="ＭＳ Ｐ明朝" w:cs="ＭＳ Ｐゴシック"/>
                          <w:szCs w:val="21"/>
                        </w:rPr>
                        <w:t>2)</w:t>
                      </w:r>
                      <w:r w:rsidR="0053582B" w:rsidRPr="00EF16EF">
                        <w:rPr>
                          <w:rFonts w:ascii="ＭＳ Ｐ明朝" w:eastAsia="ＭＳ Ｐ明朝" w:hAnsi="ＭＳ Ｐ明朝" w:cs="ＭＳ Ｐゴシック" w:hint="eastAsia"/>
                          <w:szCs w:val="21"/>
                        </w:rPr>
                        <w:t>、</w:t>
                      </w:r>
                      <w:r w:rsidRPr="00EF16EF">
                        <w:rPr>
                          <w:rFonts w:ascii="ＭＳ Ｐ明朝" w:eastAsia="ＭＳ Ｐ明朝" w:hAnsi="ＭＳ Ｐ明朝" w:cs="ＭＳ Ｐゴシック" w:hint="eastAsia"/>
                          <w:szCs w:val="21"/>
                        </w:rPr>
                        <w:t>(</w:t>
                      </w:r>
                      <w:r w:rsidRPr="00EF16EF">
                        <w:rPr>
                          <w:rFonts w:ascii="ＭＳ Ｐ明朝" w:eastAsia="ＭＳ Ｐ明朝" w:hAnsi="ＭＳ Ｐ明朝" w:cs="ＭＳ Ｐゴシック"/>
                          <w:szCs w:val="21"/>
                        </w:rPr>
                        <w:t>3)</w:t>
                      </w:r>
                      <w:r w:rsidR="0053582B" w:rsidRPr="00EF16EF">
                        <w:rPr>
                          <w:rFonts w:ascii="ＭＳ Ｐ明朝" w:eastAsia="ＭＳ Ｐ明朝" w:hAnsi="ＭＳ Ｐ明朝" w:cs="ＭＳ Ｐゴシック" w:hint="eastAsia"/>
                          <w:szCs w:val="21"/>
                        </w:rPr>
                        <w:t>には、すべての子どもが楽</w:t>
                      </w:r>
                      <w:r w:rsidR="0053582B" w:rsidRPr="00E72C4A">
                        <w:rPr>
                          <w:rFonts w:ascii="ＭＳ Ｐ明朝" w:eastAsia="ＭＳ Ｐ明朝" w:hAnsi="ＭＳ Ｐ明朝" w:cs="ＭＳ Ｐゴシック" w:hint="eastAsia"/>
                          <w:szCs w:val="21"/>
                        </w:rPr>
                        <w:t>しく「分かる・できる」授業づくり</w:t>
                      </w:r>
                      <w:r w:rsidR="0053582B" w:rsidRPr="00E72C4A">
                        <w:rPr>
                          <w:rFonts w:ascii="ＭＳ Ｐ明朝" w:eastAsia="ＭＳ Ｐ明朝" w:hAnsi="ＭＳ Ｐ明朝" w:cs="ＭＳ Ｐゴシック"/>
                          <w:szCs w:val="21"/>
                        </w:rPr>
                        <w:t>、</w:t>
                      </w:r>
                      <w:r w:rsidR="0053582B" w:rsidRPr="00E72C4A">
                        <w:rPr>
                          <w:rFonts w:ascii="ＭＳ Ｐ明朝" w:eastAsia="ＭＳ Ｐ明朝" w:hAnsi="ＭＳ Ｐ明朝" w:cs="ＭＳ Ｐゴシック" w:hint="eastAsia"/>
                          <w:szCs w:val="21"/>
                        </w:rPr>
                        <w:t>一人</w:t>
                      </w:r>
                      <w:r w:rsidR="0053582B" w:rsidRPr="00E72C4A">
                        <w:rPr>
                          <w:rFonts w:ascii="ＭＳ Ｐ明朝" w:eastAsia="ＭＳ Ｐ明朝" w:hAnsi="ＭＳ Ｐ明朝" w:hint="eastAsia"/>
                          <w:szCs w:val="21"/>
                        </w:rPr>
                        <w:t>ひとりを大切にする授業づくりのためのメソッド</w:t>
                      </w:r>
                      <w:r w:rsidR="0053582B" w:rsidRPr="00E72C4A">
                        <w:rPr>
                          <w:rFonts w:ascii="ＭＳ Ｐ明朝" w:eastAsia="ＭＳ Ｐ明朝" w:hAnsi="ＭＳ Ｐ明朝"/>
                          <w:szCs w:val="21"/>
                        </w:rPr>
                        <w:t>が</w:t>
                      </w:r>
                      <w:r w:rsidR="0053582B" w:rsidRPr="00E72C4A">
                        <w:rPr>
                          <w:rFonts w:ascii="ＭＳ Ｐ明朝" w:eastAsia="ＭＳ Ｐ明朝" w:hAnsi="ＭＳ Ｐ明朝" w:hint="eastAsia"/>
                          <w:szCs w:val="21"/>
                        </w:rPr>
                        <w:t>多く盛り込まれています。</w:t>
                      </w:r>
                    </w:p>
                    <w:p w14:paraId="02BDCE22" w14:textId="77777777" w:rsidR="001E02D3" w:rsidRPr="0053582B" w:rsidRDefault="001E02D3" w:rsidP="00216C8F">
                      <w:pPr>
                        <w:rPr>
                          <w:rFonts w:ascii="ＭＳ Ｐ明朝" w:eastAsia="ＭＳ Ｐ明朝" w:hAnsi="ＭＳ Ｐ明朝" w:cs="ＭＳ Ｐゴシック"/>
                          <w:szCs w:val="21"/>
                        </w:rPr>
                      </w:pPr>
                    </w:p>
                  </w:txbxContent>
                </v:textbox>
                <w10:wrap anchorx="margin"/>
              </v:roundrect>
            </w:pict>
          </mc:Fallback>
        </mc:AlternateContent>
      </w:r>
    </w:p>
    <w:p w14:paraId="4442C68E" w14:textId="694E7994" w:rsidR="00605B5F" w:rsidRDefault="00605B5F"/>
    <w:p w14:paraId="50C81BA3" w14:textId="12197863" w:rsidR="00605B5F" w:rsidRDefault="00605B5F"/>
    <w:p w14:paraId="27D92531" w14:textId="77777777" w:rsidR="00605B5F" w:rsidRDefault="00605B5F"/>
    <w:p w14:paraId="50748EA2" w14:textId="7E2AF7F5" w:rsidR="00605B5F" w:rsidRDefault="00605B5F"/>
    <w:p w14:paraId="3E58C664" w14:textId="506A2911" w:rsidR="00605B5F" w:rsidRDefault="00D25082">
      <w:pPr>
        <w:rPr>
          <w:rFonts w:ascii="ＭＳ Ｐゴシック" w:eastAsia="ＭＳ Ｐゴシック" w:hAnsi="ＭＳ Ｐゴシック"/>
          <w:sz w:val="20"/>
          <w:szCs w:val="20"/>
        </w:rPr>
      </w:pPr>
      <w:r>
        <w:rPr>
          <w:rFonts w:hint="eastAsia"/>
          <w:noProof/>
        </w:rPr>
        <w:lastRenderedPageBreak/>
        <mc:AlternateContent>
          <mc:Choice Requires="wps">
            <w:drawing>
              <wp:anchor distT="0" distB="0" distL="114300" distR="114300" simplePos="0" relativeHeight="251660288" behindDoc="0" locked="0" layoutInCell="1" allowOverlap="1" wp14:anchorId="5918942E" wp14:editId="2B368B14">
                <wp:simplePos x="0" y="0"/>
                <wp:positionH relativeFrom="margin">
                  <wp:align>right</wp:align>
                </wp:positionH>
                <wp:positionV relativeFrom="paragraph">
                  <wp:posOffset>45433</wp:posOffset>
                </wp:positionV>
                <wp:extent cx="6120130" cy="7925878"/>
                <wp:effectExtent l="19050" t="19050" r="13970" b="18415"/>
                <wp:wrapNone/>
                <wp:docPr id="4"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7925878"/>
                        </a:xfrm>
                        <a:prstGeom prst="roundRect">
                          <a:avLst>
                            <a:gd name="adj" fmla="val 2142"/>
                          </a:avLst>
                        </a:prstGeom>
                        <a:solidFill>
                          <a:srgbClr val="FFFF99"/>
                        </a:solidFill>
                        <a:ln w="38100" cmpd="dbl">
                          <a:solidFill>
                            <a:srgbClr val="808080"/>
                          </a:solidFill>
                          <a:round/>
                          <a:headEnd/>
                          <a:tailEnd/>
                        </a:ln>
                      </wps:spPr>
                      <wps:txbx>
                        <w:txbxContent>
                          <w:p w14:paraId="0CAEAD0B" w14:textId="77777777" w:rsidR="001E02D3" w:rsidRPr="0001018A" w:rsidRDefault="001E02D3" w:rsidP="00216C8F">
                            <w:pPr>
                              <w:rPr>
                                <w:rFonts w:ascii="ＭＳ Ｐゴシック" w:eastAsia="ＭＳ Ｐゴシック" w:hAnsi="ＭＳ Ｐゴシック"/>
                                <w:i/>
                              </w:rPr>
                            </w:pPr>
                            <w:r w:rsidRPr="0001018A">
                              <w:rPr>
                                <w:rFonts w:ascii="ＭＳ Ｐゴシック" w:eastAsia="ＭＳ Ｐゴシック" w:hAnsi="ＭＳ Ｐゴシック" w:hint="eastAsia"/>
                                <w:i/>
                              </w:rPr>
                              <w:t>★ＣＨＥＣＫ②★</w:t>
                            </w:r>
                          </w:p>
                          <w:p w14:paraId="243124C3" w14:textId="77777777" w:rsidR="0053582B" w:rsidRPr="0001018A" w:rsidRDefault="0053582B" w:rsidP="00216C8F">
                            <w:pPr>
                              <w:rPr>
                                <w:rFonts w:ascii="ＭＳ Ｐ明朝" w:eastAsia="ＭＳ Ｐ明朝" w:hAnsi="ＭＳ Ｐ明朝"/>
                                <w:sz w:val="16"/>
                                <w:szCs w:val="16"/>
                              </w:rPr>
                            </w:pPr>
                            <w:r w:rsidRPr="0001018A">
                              <w:rPr>
                                <w:rFonts w:ascii="ＭＳ Ｐ明朝" w:eastAsia="ＭＳ Ｐ明朝" w:hAnsi="ＭＳ Ｐ明朝" w:hint="eastAsia"/>
                              </w:rPr>
                              <w:t>①「『ともに学び、ともに育つ』支援教育のさらなる充実のために」</w:t>
                            </w:r>
                            <w:r w:rsidRPr="0001018A">
                              <w:rPr>
                                <w:rFonts w:ascii="ＭＳ Ｐ明朝" w:eastAsia="ＭＳ Ｐ明朝" w:hAnsi="ＭＳ Ｐ明朝" w:hint="eastAsia"/>
                                <w:sz w:val="16"/>
                                <w:szCs w:val="16"/>
                              </w:rPr>
                              <w:t>(大阪府教育委員会　平成25〔2013〕年３月)</w:t>
                            </w:r>
                          </w:p>
                          <w:p w14:paraId="0C5C154D" w14:textId="39F5A900" w:rsidR="0053582B" w:rsidRPr="00EF16EF" w:rsidRDefault="00EF16EF" w:rsidP="00216C8F">
                            <w:pPr>
                              <w:pStyle w:val="a8"/>
                              <w:ind w:leftChars="100" w:left="390" w:hangingChars="100" w:hanging="180"/>
                              <w:rPr>
                                <w:rFonts w:eastAsia="ＭＳ Ｐ明朝" w:cs="ＭＳ ゴシック"/>
                                <w:sz w:val="21"/>
                              </w:rPr>
                            </w:pPr>
                            <w:hyperlink r:id="rId11" w:history="1">
                              <w:r w:rsidR="00284C93" w:rsidRPr="00EF16EF">
                                <w:rPr>
                                  <w:rStyle w:val="a6"/>
                                  <w:rFonts w:eastAsia="ＭＳ Ｐ明朝" w:cs="ＭＳ ゴシック"/>
                                  <w:sz w:val="21"/>
                                </w:rPr>
                                <w:t>https://www.pref.osaka.lg.jp/o180080/shochugakko/tomonimanabi/index.html</w:t>
                              </w:r>
                            </w:hyperlink>
                          </w:p>
                          <w:p w14:paraId="43A9D0E3" w14:textId="77777777" w:rsidR="0053582B" w:rsidRPr="00EF16EF" w:rsidRDefault="0053582B" w:rsidP="00216C8F">
                            <w:pPr>
                              <w:rPr>
                                <w:rFonts w:ascii="ＭＳ Ｐ明朝" w:eastAsia="ＭＳ Ｐ明朝" w:hAnsi="ＭＳ Ｐ明朝"/>
                                <w:sz w:val="20"/>
                                <w:szCs w:val="20"/>
                              </w:rPr>
                            </w:pPr>
                            <w:r w:rsidRPr="00EF16EF">
                              <w:rPr>
                                <w:rFonts w:ascii="ＭＳ Ｐ明朝" w:eastAsia="ＭＳ Ｐ明朝" w:hAnsi="ＭＳ Ｐ明朝" w:hint="eastAsia"/>
                              </w:rPr>
                              <w:t>②</w:t>
                            </w:r>
                            <w:r w:rsidRPr="00EF16EF">
                              <w:rPr>
                                <w:rFonts w:ascii="ＭＳ Ｐ明朝" w:eastAsia="ＭＳ Ｐ明朝" w:hAnsi="ＭＳ Ｐ明朝" w:hint="eastAsia"/>
                                <w:sz w:val="20"/>
                                <w:szCs w:val="20"/>
                              </w:rPr>
                              <w:t>「ともに学び　ともに育つ　一貫した支援のために　支援をつなぐ『個別の教育支援計画』の作成・活用」</w:t>
                            </w:r>
                          </w:p>
                          <w:p w14:paraId="64BF6ADB" w14:textId="77777777" w:rsidR="0053582B" w:rsidRPr="00EF16EF" w:rsidRDefault="0053582B" w:rsidP="00216C8F">
                            <w:pPr>
                              <w:spacing w:line="240" w:lineRule="exact"/>
                              <w:ind w:firstLineChars="100" w:firstLine="160"/>
                              <w:jc w:val="right"/>
                              <w:rPr>
                                <w:rFonts w:ascii="ＭＳ Ｐ明朝" w:eastAsia="ＭＳ Ｐ明朝" w:hAnsi="ＭＳ Ｐ明朝"/>
                                <w:sz w:val="16"/>
                                <w:szCs w:val="18"/>
                              </w:rPr>
                            </w:pPr>
                            <w:r w:rsidRPr="00EF16EF">
                              <w:rPr>
                                <w:rFonts w:ascii="ＭＳ Ｐ明朝" w:eastAsia="ＭＳ Ｐ明朝" w:hAnsi="ＭＳ Ｐ明朝" w:hint="eastAsia"/>
                                <w:sz w:val="16"/>
                                <w:szCs w:val="18"/>
                              </w:rPr>
                              <w:t>(大阪府教育委員会　平成28〔2016〕年３月)</w:t>
                            </w:r>
                          </w:p>
                          <w:bookmarkStart w:id="0" w:name="_Hlk181186663"/>
                          <w:p w14:paraId="1E733DF6" w14:textId="55C6025F" w:rsidR="0053582B" w:rsidRPr="00EF16EF" w:rsidRDefault="00284C93" w:rsidP="00216C8F">
                            <w:pPr>
                              <w:ind w:leftChars="100" w:left="210"/>
                              <w:rPr>
                                <w:rStyle w:val="a6"/>
                                <w:rFonts w:eastAsia="ＭＳ Ｐ明朝"/>
                                <w:color w:val="auto"/>
                                <w:u w:val="none"/>
                              </w:rPr>
                            </w:pPr>
                            <w:r w:rsidRPr="00EF16EF">
                              <w:rPr>
                                <w:rFonts w:ascii="ＭＳ Ｐ明朝" w:eastAsia="ＭＳ Ｐ明朝" w:hAnsi="ＭＳ Ｐ明朝"/>
                                <w:color w:val="0000FF"/>
                                <w:u w:val="single"/>
                              </w:rPr>
                              <w:fldChar w:fldCharType="begin"/>
                            </w:r>
                            <w:r w:rsidRPr="00EF16EF">
                              <w:rPr>
                                <w:rFonts w:ascii="ＭＳ Ｐ明朝" w:eastAsia="ＭＳ Ｐ明朝" w:hAnsi="ＭＳ Ｐ明朝"/>
                                <w:color w:val="0000FF"/>
                                <w:u w:val="single"/>
                              </w:rPr>
                              <w:instrText xml:space="preserve"> HYPERLINK "https://www.pref.osaka.lg.jp/documents/35647/ikkannsitasienn.pdf" </w:instrText>
                            </w:r>
                            <w:r w:rsidRPr="00EF16EF">
                              <w:rPr>
                                <w:rFonts w:ascii="ＭＳ Ｐ明朝" w:eastAsia="ＭＳ Ｐ明朝" w:hAnsi="ＭＳ Ｐ明朝"/>
                                <w:color w:val="0000FF"/>
                                <w:u w:val="single"/>
                              </w:rPr>
                              <w:fldChar w:fldCharType="separate"/>
                            </w:r>
                            <w:r w:rsidRPr="00EF16EF">
                              <w:rPr>
                                <w:rStyle w:val="a6"/>
                                <w:rFonts w:ascii="ＭＳ Ｐ明朝" w:eastAsia="ＭＳ Ｐ明朝" w:hAnsi="ＭＳ Ｐ明朝"/>
                              </w:rPr>
                              <w:t>https://www.pref.osaka.lg.jp/documents/35647/ikkannsitasienn.pdf</w:t>
                            </w:r>
                            <w:bookmarkEnd w:id="0"/>
                            <w:r w:rsidRPr="00EF16EF">
                              <w:rPr>
                                <w:rFonts w:ascii="ＭＳ Ｐ明朝" w:eastAsia="ＭＳ Ｐ明朝" w:hAnsi="ＭＳ Ｐ明朝"/>
                                <w:color w:val="0000FF"/>
                                <w:u w:val="single"/>
                              </w:rPr>
                              <w:fldChar w:fldCharType="end"/>
                            </w:r>
                          </w:p>
                          <w:p w14:paraId="461CB725" w14:textId="77777777" w:rsidR="0053582B" w:rsidRPr="0001018A" w:rsidRDefault="0053582B" w:rsidP="00216C8F">
                            <w:pPr>
                              <w:ind w:firstLineChars="98" w:firstLine="205"/>
                              <w:rPr>
                                <w:rFonts w:ascii="ＭＳ Ｐ明朝" w:eastAsia="ＭＳ Ｐ明朝" w:hAnsi="ＭＳ Ｐ明朝"/>
                                <w:szCs w:val="21"/>
                              </w:rPr>
                            </w:pPr>
                            <w:r w:rsidRPr="00EF16EF">
                              <w:rPr>
                                <w:rFonts w:ascii="ＭＳ Ｐ明朝" w:eastAsia="ＭＳ Ｐ明朝" w:hAnsi="ＭＳ Ｐ明朝" w:hint="eastAsia"/>
                              </w:rPr>
                              <w:t>上記のリーフレットと冊子には、障がいのある</w:t>
                            </w:r>
                            <w:r w:rsidRPr="00EF16EF">
                              <w:rPr>
                                <w:rFonts w:ascii="ＭＳ Ｐ明朝" w:eastAsia="ＭＳ Ｐ明朝" w:hAnsi="ＭＳ Ｐ明朝"/>
                              </w:rPr>
                              <w:t>子どもとない子どもが</w:t>
                            </w:r>
                            <w:r w:rsidRPr="00EF16EF">
                              <w:rPr>
                                <w:rFonts w:ascii="ＭＳ Ｐ明朝" w:eastAsia="ＭＳ Ｐ明朝" w:hAnsi="ＭＳ Ｐ明朝"/>
                                <w:szCs w:val="21"/>
                              </w:rPr>
                              <w:t>ともに学びともに育つ</w:t>
                            </w:r>
                            <w:r w:rsidRPr="00EF16EF">
                              <w:rPr>
                                <w:rFonts w:ascii="ＭＳ Ｐ明朝" w:eastAsia="ＭＳ Ｐ明朝" w:hAnsi="ＭＳ Ｐ明朝" w:hint="eastAsia"/>
                                <w:szCs w:val="21"/>
                              </w:rPr>
                              <w:t>学級・</w:t>
                            </w:r>
                            <w:r w:rsidRPr="00EF16EF">
                              <w:rPr>
                                <w:rFonts w:ascii="ＭＳ Ｐ明朝" w:eastAsia="ＭＳ Ｐ明朝" w:hAnsi="ＭＳ Ｐ明朝"/>
                                <w:szCs w:val="21"/>
                              </w:rPr>
                              <w:t>学校</w:t>
                            </w:r>
                            <w:r w:rsidRPr="00EF16EF">
                              <w:rPr>
                                <w:rFonts w:ascii="ＭＳ Ｐ明朝" w:eastAsia="ＭＳ Ｐ明朝" w:hAnsi="ＭＳ Ｐ明朝" w:hint="eastAsia"/>
                                <w:szCs w:val="21"/>
                              </w:rPr>
                              <w:t>づくりの参考になる考え方や事例が豊富に記載されていま</w:t>
                            </w:r>
                            <w:r w:rsidRPr="0001018A">
                              <w:rPr>
                                <w:rFonts w:ascii="ＭＳ Ｐ明朝" w:eastAsia="ＭＳ Ｐ明朝" w:hAnsi="ＭＳ Ｐ明朝" w:hint="eastAsia"/>
                                <w:szCs w:val="21"/>
                              </w:rPr>
                              <w:t>す。また、</w:t>
                            </w:r>
                            <w:r w:rsidRPr="0001018A">
                              <w:rPr>
                                <w:rFonts w:ascii="ＭＳ Ｐ明朝" w:eastAsia="ＭＳ Ｐ明朝" w:hAnsi="ＭＳ Ｐ明朝"/>
                                <w:szCs w:val="21"/>
                              </w:rPr>
                              <w:t>多様な子どもたちに接する教職員にとって大切な考え方</w:t>
                            </w:r>
                            <w:r w:rsidRPr="0001018A">
                              <w:rPr>
                                <w:rFonts w:ascii="ＭＳ Ｐ明朝" w:eastAsia="ＭＳ Ｐ明朝" w:hAnsi="ＭＳ Ｐ明朝" w:hint="eastAsia"/>
                                <w:szCs w:val="21"/>
                              </w:rPr>
                              <w:t>等</w:t>
                            </w:r>
                            <w:r w:rsidRPr="0001018A">
                              <w:rPr>
                                <w:rFonts w:ascii="ＭＳ Ｐ明朝" w:eastAsia="ＭＳ Ｐ明朝" w:hAnsi="ＭＳ Ｐ明朝"/>
                                <w:szCs w:val="21"/>
                              </w:rPr>
                              <w:t>も</w:t>
                            </w:r>
                            <w:r w:rsidRPr="0001018A">
                              <w:rPr>
                                <w:rFonts w:ascii="ＭＳ Ｐ明朝" w:eastAsia="ＭＳ Ｐ明朝" w:hAnsi="ＭＳ Ｐ明朝" w:hint="eastAsia"/>
                                <w:szCs w:val="21"/>
                              </w:rPr>
                              <w:t>記載されています</w:t>
                            </w:r>
                            <w:r w:rsidRPr="0001018A">
                              <w:rPr>
                                <w:rFonts w:ascii="ＭＳ Ｐ明朝" w:eastAsia="ＭＳ Ｐ明朝" w:hAnsi="ＭＳ Ｐ明朝"/>
                                <w:szCs w:val="21"/>
                              </w:rPr>
                              <w:t>。</w:t>
                            </w:r>
                          </w:p>
                          <w:p w14:paraId="56AAE9CC" w14:textId="77777777" w:rsidR="001E02D3" w:rsidRPr="0001018A" w:rsidRDefault="00073618" w:rsidP="00216C8F">
                            <w:pPr>
                              <w:ind w:left="210" w:hangingChars="100" w:hanging="210"/>
                              <w:rPr>
                                <w:rFonts w:ascii="ＭＳ Ｐ明朝" w:eastAsia="ＭＳ Ｐ明朝" w:hAnsi="ＭＳ Ｐ明朝"/>
                              </w:rPr>
                            </w:pPr>
                            <w:r w:rsidRPr="0001018A">
                              <w:rPr>
                                <w:rFonts w:ascii="ＭＳ Ｐ明朝" w:eastAsia="ＭＳ Ｐ明朝" w:hAnsi="ＭＳ Ｐ明朝" w:hint="eastAsia"/>
                              </w:rPr>
                              <w:t>③</w:t>
                            </w:r>
                            <w:r w:rsidR="001E02D3" w:rsidRPr="0001018A">
                              <w:rPr>
                                <w:rFonts w:ascii="ＭＳ Ｐ明朝" w:eastAsia="ＭＳ Ｐ明朝" w:hAnsi="ＭＳ Ｐ明朝" w:hint="eastAsia"/>
                              </w:rPr>
                              <w:t>「高校で学ぶ発達障がいのある生徒のための　　明日からの支援に向けて」</w:t>
                            </w:r>
                          </w:p>
                          <w:p w14:paraId="75D80B67" w14:textId="77777777" w:rsidR="001E02D3" w:rsidRPr="0001018A" w:rsidRDefault="001E02D3" w:rsidP="00216C8F">
                            <w:pPr>
                              <w:spacing w:line="240" w:lineRule="exact"/>
                              <w:ind w:leftChars="100" w:left="210" w:firstLineChars="50" w:firstLine="80"/>
                              <w:jc w:val="right"/>
                              <w:rPr>
                                <w:rFonts w:ascii="ＭＳ Ｐ明朝" w:eastAsia="ＭＳ Ｐ明朝" w:hAnsi="ＭＳ Ｐ明朝"/>
                                <w:sz w:val="16"/>
                                <w:szCs w:val="16"/>
                              </w:rPr>
                            </w:pPr>
                            <w:r w:rsidRPr="0001018A">
                              <w:rPr>
                                <w:rFonts w:ascii="ＭＳ Ｐ明朝" w:eastAsia="ＭＳ Ｐ明朝" w:hAnsi="ＭＳ Ｐ明朝" w:hint="eastAsia"/>
                                <w:sz w:val="16"/>
                                <w:szCs w:val="16"/>
                              </w:rPr>
                              <w:t>（ジアース教育新社刊　大阪府教育委員会編著　平成24〔2012〕年８月）</w:t>
                            </w:r>
                          </w:p>
                          <w:p w14:paraId="7C3A5584" w14:textId="77777777" w:rsidR="001E02D3" w:rsidRPr="0001018A" w:rsidRDefault="001E02D3" w:rsidP="00216C8F">
                            <w:pPr>
                              <w:ind w:firstLineChars="100" w:firstLine="210"/>
                              <w:rPr>
                                <w:rFonts w:ascii="ＭＳ Ｐ明朝" w:eastAsia="ＭＳ Ｐ明朝" w:hAnsi="ＭＳ Ｐ明朝"/>
                                <w:strike/>
                                <w:szCs w:val="21"/>
                              </w:rPr>
                            </w:pPr>
                            <w:r w:rsidRPr="0001018A">
                              <w:rPr>
                                <w:rFonts w:ascii="ＭＳ Ｐ明朝" w:eastAsia="ＭＳ Ｐ明朝" w:hAnsi="ＭＳ Ｐ明朝" w:hint="eastAsia"/>
                              </w:rPr>
                              <w:t>文部科学省委託事業「高等学校における発達障害支援モデル事業」におけるモデル校の取組み成果をもとに、高等学校の教職員が、日常の教育活動におけるさまざまな場面において、発達障がいのある生徒に対し、適切な指導と支援を行う上で役立つように</w:t>
                            </w:r>
                            <w:r w:rsidR="00C96954" w:rsidRPr="0001018A">
                              <w:rPr>
                                <w:rFonts w:ascii="ＭＳ Ｐ明朝" w:eastAsia="ＭＳ Ｐ明朝" w:hAnsi="ＭＳ Ｐ明朝" w:hint="eastAsia"/>
                                <w:szCs w:val="21"/>
                              </w:rPr>
                              <w:t>編纂し</w:t>
                            </w:r>
                            <w:r w:rsidR="00C96954" w:rsidRPr="0001018A">
                              <w:rPr>
                                <w:rFonts w:ascii="ＭＳ Ｐ明朝" w:eastAsia="ＭＳ Ｐ明朝" w:hAnsi="ＭＳ Ｐ明朝" w:hint="eastAsia"/>
                                <w:kern w:val="0"/>
                                <w:szCs w:val="21"/>
                              </w:rPr>
                              <w:t>ていま</w:t>
                            </w:r>
                            <w:r w:rsidR="00C96954" w:rsidRPr="0001018A">
                              <w:rPr>
                                <w:rFonts w:ascii="ＭＳ Ｐ明朝" w:eastAsia="ＭＳ Ｐ明朝" w:hAnsi="ＭＳ Ｐ明朝" w:hint="eastAsia"/>
                                <w:szCs w:val="21"/>
                              </w:rPr>
                              <w:t>す</w:t>
                            </w:r>
                            <w:r w:rsidRPr="0001018A">
                              <w:rPr>
                                <w:rFonts w:ascii="ＭＳ Ｐ明朝" w:eastAsia="ＭＳ Ｐ明朝" w:hAnsi="ＭＳ Ｐ明朝" w:hint="eastAsia"/>
                              </w:rPr>
                              <w:t>。</w:t>
                            </w:r>
                          </w:p>
                          <w:p w14:paraId="64EFA6C1" w14:textId="77777777" w:rsidR="001E02D3" w:rsidRPr="0001018A" w:rsidRDefault="00073618" w:rsidP="00216C8F">
                            <w:pPr>
                              <w:jc w:val="left"/>
                              <w:rPr>
                                <w:rFonts w:ascii="ＭＳ Ｐ明朝" w:eastAsia="ＭＳ Ｐ明朝" w:hAnsi="ＭＳ Ｐ明朝"/>
                              </w:rPr>
                            </w:pPr>
                            <w:r w:rsidRPr="0001018A">
                              <w:rPr>
                                <w:rFonts w:ascii="ＭＳ Ｐ明朝" w:eastAsia="ＭＳ Ｐ明朝" w:hAnsi="ＭＳ Ｐ明朝" w:hint="eastAsia"/>
                              </w:rPr>
                              <w:t>④</w:t>
                            </w:r>
                            <w:r w:rsidR="001E02D3" w:rsidRPr="0001018A">
                              <w:rPr>
                                <w:rFonts w:ascii="ＭＳ Ｐ明朝" w:eastAsia="ＭＳ Ｐ明朝" w:hAnsi="ＭＳ Ｐ明朝" w:hint="eastAsia"/>
                              </w:rPr>
                              <w:t>「高校で学ぶ発達障がいのある生徒のための　共感からはじまる『わかる』授業づくり」</w:t>
                            </w:r>
                          </w:p>
                          <w:p w14:paraId="58DD396A" w14:textId="77777777" w:rsidR="001E02D3" w:rsidRPr="0001018A" w:rsidRDefault="001E02D3" w:rsidP="00216C8F">
                            <w:pPr>
                              <w:spacing w:line="240" w:lineRule="exact"/>
                              <w:jc w:val="right"/>
                              <w:rPr>
                                <w:rFonts w:ascii="ＭＳ Ｐ明朝" w:eastAsia="ＭＳ Ｐ明朝" w:hAnsi="ＭＳ Ｐ明朝"/>
                                <w:sz w:val="16"/>
                                <w:szCs w:val="16"/>
                              </w:rPr>
                            </w:pPr>
                            <w:r w:rsidRPr="0001018A">
                              <w:rPr>
                                <w:rFonts w:ascii="ＭＳ Ｐ明朝" w:eastAsia="ＭＳ Ｐ明朝" w:hAnsi="ＭＳ Ｐ明朝" w:hint="eastAsia"/>
                              </w:rPr>
                              <w:t xml:space="preserve">　　</w:t>
                            </w:r>
                            <w:r w:rsidRPr="0001018A">
                              <w:rPr>
                                <w:rFonts w:ascii="ＭＳ Ｐ明朝" w:eastAsia="ＭＳ Ｐ明朝" w:hAnsi="ＭＳ Ｐ明朝" w:hint="eastAsia"/>
                                <w:sz w:val="16"/>
                                <w:szCs w:val="16"/>
                              </w:rPr>
                              <w:t>（ジアース教育新社刊　大阪府教育委員会編著　平成</w:t>
                            </w:r>
                            <w:r w:rsidRPr="0001018A">
                              <w:rPr>
                                <w:rFonts w:ascii="ＭＳ Ｐ明朝" w:eastAsia="ＭＳ Ｐ明朝" w:hAnsi="ＭＳ Ｐ明朝"/>
                                <w:sz w:val="16"/>
                                <w:szCs w:val="16"/>
                              </w:rPr>
                              <w:t>24</w:t>
                            </w:r>
                            <w:r w:rsidRPr="0001018A">
                              <w:rPr>
                                <w:rFonts w:ascii="ＭＳ Ｐ明朝" w:eastAsia="ＭＳ Ｐ明朝" w:hAnsi="ＭＳ Ｐ明朝" w:hint="eastAsia"/>
                                <w:sz w:val="16"/>
                                <w:szCs w:val="16"/>
                              </w:rPr>
                              <w:t>〔</w:t>
                            </w:r>
                            <w:r w:rsidRPr="0001018A">
                              <w:rPr>
                                <w:rFonts w:ascii="ＭＳ Ｐ明朝" w:eastAsia="ＭＳ Ｐ明朝" w:hAnsi="ＭＳ Ｐ明朝"/>
                                <w:sz w:val="16"/>
                                <w:szCs w:val="16"/>
                              </w:rPr>
                              <w:t>2012</w:t>
                            </w:r>
                            <w:r w:rsidRPr="0001018A">
                              <w:rPr>
                                <w:rFonts w:ascii="ＭＳ Ｐ明朝" w:eastAsia="ＭＳ Ｐ明朝" w:hAnsi="ＭＳ Ｐ明朝" w:hint="eastAsia"/>
                                <w:sz w:val="16"/>
                                <w:szCs w:val="16"/>
                              </w:rPr>
                              <w:t>〕年８月）</w:t>
                            </w:r>
                          </w:p>
                          <w:p w14:paraId="39F088A6" w14:textId="77777777" w:rsidR="001E02D3" w:rsidRPr="0001018A" w:rsidRDefault="001E02D3" w:rsidP="00216C8F">
                            <w:pPr>
                              <w:ind w:leftChars="100" w:left="210"/>
                              <w:rPr>
                                <w:rFonts w:ascii="ＭＳ Ｐ明朝" w:eastAsia="ＭＳ Ｐ明朝" w:hAnsi="ＭＳ Ｐ明朝"/>
                                <w:kern w:val="0"/>
                              </w:rPr>
                            </w:pPr>
                            <w:r w:rsidRPr="0001018A">
                              <w:rPr>
                                <w:rFonts w:ascii="ＭＳ Ｐ明朝" w:eastAsia="ＭＳ Ｐ明朝" w:hAnsi="ＭＳ Ｐ明朝" w:hint="eastAsia"/>
                                <w:kern w:val="0"/>
                              </w:rPr>
                              <w:t>高等学校で学ぶ発達障がいのある生徒への指導・支援が重要となっている中、授業のユニバーサルデ</w:t>
                            </w:r>
                          </w:p>
                          <w:p w14:paraId="5BB72CC8" w14:textId="77777777" w:rsidR="001E02D3" w:rsidRPr="0001018A" w:rsidRDefault="001E02D3" w:rsidP="00216C8F">
                            <w:pPr>
                              <w:ind w:left="210" w:hangingChars="100" w:hanging="210"/>
                              <w:rPr>
                                <w:rFonts w:ascii="ＭＳ Ｐ明朝" w:eastAsia="ＭＳ Ｐ明朝" w:hAnsi="ＭＳ Ｐ明朝"/>
                                <w:kern w:val="0"/>
                              </w:rPr>
                            </w:pPr>
                            <w:r w:rsidRPr="0001018A">
                              <w:rPr>
                                <w:rFonts w:ascii="ＭＳ Ｐ明朝" w:eastAsia="ＭＳ Ｐ明朝" w:hAnsi="ＭＳ Ｐ明朝" w:hint="eastAsia"/>
                                <w:kern w:val="0"/>
                              </w:rPr>
                              <w:t>ザイン化の観点から、発達障がいのある生徒を含めたすべての生徒にとって「わかる」授業づくりをテーマ</w:t>
                            </w:r>
                          </w:p>
                          <w:p w14:paraId="1D3DE4C0" w14:textId="77777777" w:rsidR="001E02D3" w:rsidRPr="0001018A" w:rsidRDefault="001E02D3" w:rsidP="00216C8F">
                            <w:pPr>
                              <w:ind w:left="210" w:hangingChars="100" w:hanging="210"/>
                              <w:rPr>
                                <w:rFonts w:ascii="ＭＳ Ｐ明朝" w:eastAsia="ＭＳ Ｐ明朝" w:hAnsi="ＭＳ Ｐ明朝"/>
                                <w:kern w:val="0"/>
                              </w:rPr>
                            </w:pPr>
                            <w:r w:rsidRPr="0001018A">
                              <w:rPr>
                                <w:rFonts w:ascii="ＭＳ Ｐ明朝" w:eastAsia="ＭＳ Ｐ明朝" w:hAnsi="ＭＳ Ｐ明朝" w:hint="eastAsia"/>
                                <w:kern w:val="0"/>
                              </w:rPr>
                              <w:t>に研究を進め、その成果をとりまとめて授業に活かせるように</w:t>
                            </w:r>
                            <w:r w:rsidR="00C96954" w:rsidRPr="0001018A">
                              <w:rPr>
                                <w:rFonts w:ascii="ＭＳ Ｐ明朝" w:eastAsia="ＭＳ Ｐ明朝" w:hAnsi="ＭＳ Ｐ明朝" w:hint="eastAsia"/>
                                <w:szCs w:val="21"/>
                              </w:rPr>
                              <w:t>編纂し</w:t>
                            </w:r>
                            <w:r w:rsidR="00C96954" w:rsidRPr="0001018A">
                              <w:rPr>
                                <w:rFonts w:ascii="ＭＳ Ｐ明朝" w:eastAsia="ＭＳ Ｐ明朝" w:hAnsi="ＭＳ Ｐ明朝" w:hint="eastAsia"/>
                                <w:kern w:val="0"/>
                                <w:szCs w:val="21"/>
                              </w:rPr>
                              <w:t>ていま</w:t>
                            </w:r>
                            <w:r w:rsidR="00C96954" w:rsidRPr="0001018A">
                              <w:rPr>
                                <w:rFonts w:ascii="ＭＳ Ｐ明朝" w:eastAsia="ＭＳ Ｐ明朝" w:hAnsi="ＭＳ Ｐ明朝" w:hint="eastAsia"/>
                                <w:szCs w:val="21"/>
                              </w:rPr>
                              <w:t>す</w:t>
                            </w:r>
                            <w:r w:rsidRPr="0001018A">
                              <w:rPr>
                                <w:rFonts w:ascii="ＭＳ Ｐ明朝" w:eastAsia="ＭＳ Ｐ明朝" w:hAnsi="ＭＳ Ｐ明朝" w:hint="eastAsia"/>
                                <w:kern w:val="0"/>
                              </w:rPr>
                              <w:t>。</w:t>
                            </w:r>
                          </w:p>
                          <w:p w14:paraId="6A7D6966" w14:textId="77777777" w:rsidR="00C96954" w:rsidRPr="0001018A" w:rsidRDefault="00073618" w:rsidP="00216C8F">
                            <w:pPr>
                              <w:ind w:left="210" w:hangingChars="100" w:hanging="210"/>
                              <w:jc w:val="left"/>
                              <w:rPr>
                                <w:rFonts w:ascii="ＭＳ Ｐ明朝" w:eastAsia="ＭＳ Ｐ明朝" w:hAnsi="ＭＳ Ｐ明朝"/>
                                <w:sz w:val="16"/>
                                <w:szCs w:val="16"/>
                              </w:rPr>
                            </w:pPr>
                            <w:r w:rsidRPr="0001018A">
                              <w:rPr>
                                <w:rFonts w:ascii="ＭＳ Ｐ明朝" w:eastAsia="ＭＳ Ｐ明朝" w:hAnsi="ＭＳ Ｐ明朝" w:hint="eastAsia"/>
                              </w:rPr>
                              <w:t>⑤</w:t>
                            </w:r>
                            <w:r w:rsidR="00C96954" w:rsidRPr="0001018A">
                              <w:rPr>
                                <w:rFonts w:ascii="ＭＳ Ｐ明朝" w:eastAsia="ＭＳ Ｐ明朝" w:hAnsi="ＭＳ Ｐ明朝" w:hint="eastAsia"/>
                                <w:szCs w:val="21"/>
                              </w:rPr>
                              <w:t xml:space="preserve">「高校で学ぶ発達障がいのある生徒のための　社会参加をみすえた自己理解～『よさ』を活かす指導・支援～」　</w:t>
                            </w:r>
                            <w:r w:rsidR="00C96954" w:rsidRPr="0001018A">
                              <w:rPr>
                                <w:rFonts w:ascii="ＭＳ Ｐ明朝" w:eastAsia="ＭＳ Ｐ明朝" w:hAnsi="ＭＳ Ｐ明朝" w:hint="eastAsia"/>
                                <w:sz w:val="16"/>
                                <w:szCs w:val="16"/>
                              </w:rPr>
                              <w:t>（ジアース教育新社刊　大阪府教育委員会編著　令和</w:t>
                            </w:r>
                            <w:r w:rsidR="00E2080C" w:rsidRPr="0001018A">
                              <w:rPr>
                                <w:rFonts w:ascii="ＭＳ Ｐ明朝" w:eastAsia="ＭＳ Ｐ明朝" w:hAnsi="ＭＳ Ｐ明朝" w:hint="eastAsia"/>
                                <w:sz w:val="16"/>
                                <w:szCs w:val="16"/>
                              </w:rPr>
                              <w:t>２</w:t>
                            </w:r>
                            <w:r w:rsidR="00C96954" w:rsidRPr="0001018A">
                              <w:rPr>
                                <w:rFonts w:ascii="ＭＳ Ｐ明朝" w:eastAsia="ＭＳ Ｐ明朝" w:hAnsi="ＭＳ Ｐ明朝" w:hint="eastAsia"/>
                                <w:sz w:val="16"/>
                                <w:szCs w:val="16"/>
                              </w:rPr>
                              <w:t>〔</w:t>
                            </w:r>
                            <w:r w:rsidR="00C96954" w:rsidRPr="0001018A">
                              <w:rPr>
                                <w:rFonts w:ascii="ＭＳ Ｐ明朝" w:eastAsia="ＭＳ Ｐ明朝" w:hAnsi="ＭＳ Ｐ明朝"/>
                                <w:sz w:val="16"/>
                                <w:szCs w:val="16"/>
                              </w:rPr>
                              <w:t>2020</w:t>
                            </w:r>
                            <w:r w:rsidR="00C96954" w:rsidRPr="0001018A">
                              <w:rPr>
                                <w:rFonts w:ascii="ＭＳ Ｐ明朝" w:eastAsia="ＭＳ Ｐ明朝" w:hAnsi="ＭＳ Ｐ明朝" w:hint="eastAsia"/>
                                <w:sz w:val="16"/>
                                <w:szCs w:val="16"/>
                              </w:rPr>
                              <w:t>〕年９月）</w:t>
                            </w:r>
                          </w:p>
                          <w:p w14:paraId="68414B1D" w14:textId="77777777" w:rsidR="00C96954" w:rsidRPr="0001018A" w:rsidRDefault="00C96954" w:rsidP="00216C8F">
                            <w:pPr>
                              <w:ind w:firstLineChars="100" w:firstLine="210"/>
                              <w:rPr>
                                <w:rFonts w:ascii="ＭＳ Ｐ明朝" w:eastAsia="ＭＳ Ｐ明朝" w:hAnsi="ＭＳ Ｐ明朝"/>
                                <w:kern w:val="0"/>
                              </w:rPr>
                            </w:pPr>
                            <w:r w:rsidRPr="0001018A">
                              <w:rPr>
                                <w:rFonts w:ascii="ＭＳ Ｐ明朝" w:eastAsia="ＭＳ Ｐ明朝" w:hAnsi="ＭＳ Ｐ明朝" w:hint="eastAsia"/>
                                <w:kern w:val="0"/>
                                <w:szCs w:val="21"/>
                              </w:rPr>
                              <w:t>発達障がいのある生徒の「社会参加」をテーマとして、高校卒業後の進路先での困りの軽減や、必要</w:t>
                            </w:r>
                            <w:r w:rsidR="00E2080C" w:rsidRPr="0001018A">
                              <w:rPr>
                                <w:rFonts w:ascii="ＭＳ Ｐ明朝" w:eastAsia="ＭＳ Ｐ明朝" w:hAnsi="ＭＳ Ｐ明朝" w:hint="eastAsia"/>
                                <w:kern w:val="0"/>
                                <w:szCs w:val="21"/>
                              </w:rPr>
                              <w:t>に</w:t>
                            </w:r>
                            <w:r w:rsidRPr="0001018A">
                              <w:rPr>
                                <w:rFonts w:ascii="ＭＳ Ｐ明朝" w:eastAsia="ＭＳ Ｐ明朝" w:hAnsi="ＭＳ Ｐ明朝" w:hint="eastAsia"/>
                                <w:kern w:val="0"/>
                                <w:szCs w:val="21"/>
                              </w:rPr>
                              <w:t>応じて周囲に適切な支援を求める力の育成をめざし、生徒の自己理解の促進と、自尊感情や自己肯定感を大切にした指導・支援について、理論編、事例編、資料編の３部構成で編纂しています。</w:t>
                            </w:r>
                          </w:p>
                          <w:p w14:paraId="2BEB884E" w14:textId="77777777" w:rsidR="001E02D3" w:rsidRPr="00EF16EF" w:rsidRDefault="00073618" w:rsidP="00216C8F">
                            <w:pPr>
                              <w:ind w:left="210" w:hangingChars="100" w:hanging="210"/>
                              <w:rPr>
                                <w:rFonts w:ascii="ＭＳ Ｐ明朝" w:eastAsia="ＭＳ Ｐ明朝" w:hAnsi="ＭＳ Ｐ明朝"/>
                              </w:rPr>
                            </w:pPr>
                            <w:r w:rsidRPr="0001018A">
                              <w:rPr>
                                <w:rFonts w:ascii="ＭＳ Ｐ明朝" w:eastAsia="ＭＳ Ｐ明朝" w:hAnsi="ＭＳ Ｐ明朝" w:hint="eastAsia"/>
                              </w:rPr>
                              <w:t>⑥</w:t>
                            </w:r>
                            <w:r w:rsidR="001E02D3" w:rsidRPr="0001018A">
                              <w:rPr>
                                <w:rFonts w:ascii="ＭＳ Ｐ明朝" w:eastAsia="ＭＳ Ｐ明朝" w:hAnsi="ＭＳ Ｐ明朝" w:hint="eastAsia"/>
                                <w:szCs w:val="21"/>
                              </w:rPr>
                              <w:t>「『通常の学級</w:t>
                            </w:r>
                            <w:r w:rsidR="001E02D3" w:rsidRPr="00E72C4A">
                              <w:rPr>
                                <w:rFonts w:ascii="ＭＳ Ｐ明朝" w:eastAsia="ＭＳ Ｐ明朝" w:hAnsi="ＭＳ Ｐ明朝" w:hint="eastAsia"/>
                                <w:szCs w:val="21"/>
                              </w:rPr>
                              <w:t>における発達障がい等支援事業』実践研究のまとめ～すべての子どもにとって『わかる・で</w:t>
                            </w:r>
                            <w:r w:rsidR="001E02D3" w:rsidRPr="00EF16EF">
                              <w:rPr>
                                <w:rFonts w:ascii="ＭＳ Ｐ明朝" w:eastAsia="ＭＳ Ｐ明朝" w:hAnsi="ＭＳ Ｐ明朝" w:hint="eastAsia"/>
                                <w:szCs w:val="21"/>
                              </w:rPr>
                              <w:t>きる』授業づくり～」</w:t>
                            </w:r>
                            <w:r w:rsidR="001E02D3" w:rsidRPr="00EF16EF">
                              <w:rPr>
                                <w:rFonts w:ascii="ＭＳ Ｐ明朝" w:eastAsia="ＭＳ Ｐ明朝" w:hAnsi="ＭＳ Ｐ明朝" w:hint="eastAsia"/>
                                <w:sz w:val="16"/>
                                <w:szCs w:val="16"/>
                              </w:rPr>
                              <w:t>（大阪府教育委員会　平成27〔</w:t>
                            </w:r>
                            <w:r w:rsidR="001E02D3" w:rsidRPr="00EF16EF">
                              <w:rPr>
                                <w:rFonts w:ascii="ＭＳ Ｐ明朝" w:eastAsia="ＭＳ Ｐ明朝" w:hAnsi="ＭＳ Ｐ明朝"/>
                                <w:sz w:val="16"/>
                                <w:szCs w:val="16"/>
                              </w:rPr>
                              <w:t>201</w:t>
                            </w:r>
                            <w:r w:rsidR="001E02D3" w:rsidRPr="00EF16EF">
                              <w:rPr>
                                <w:rFonts w:ascii="ＭＳ Ｐ明朝" w:eastAsia="ＭＳ Ｐ明朝" w:hAnsi="ＭＳ Ｐ明朝" w:hint="eastAsia"/>
                                <w:sz w:val="16"/>
                                <w:szCs w:val="16"/>
                              </w:rPr>
                              <w:t>5〕年6月）</w:t>
                            </w:r>
                          </w:p>
                          <w:p w14:paraId="05D8D9FA" w14:textId="6A40133F" w:rsidR="001E02D3" w:rsidRPr="00EF16EF" w:rsidRDefault="00EF16EF" w:rsidP="00216C8F">
                            <w:pPr>
                              <w:ind w:leftChars="100" w:left="210"/>
                              <w:rPr>
                                <w:rStyle w:val="a6"/>
                                <w:rFonts w:ascii="ＭＳ Ｐ明朝" w:eastAsia="ＭＳ Ｐ明朝" w:hAnsi="ＭＳ Ｐ明朝"/>
                                <w:color w:val="auto"/>
                              </w:rPr>
                            </w:pPr>
                            <w:hyperlink r:id="rId12" w:history="1">
                              <w:r w:rsidR="003F061D" w:rsidRPr="00EF16EF">
                                <w:rPr>
                                  <w:rStyle w:val="a6"/>
                                  <w:rFonts w:ascii="ＭＳ Ｐ明朝" w:eastAsia="ＭＳ Ｐ明朝" w:hAnsi="ＭＳ Ｐ明朝"/>
                                </w:rPr>
                                <w:t>https://www.pref.osaka.lg.jp/o180080/shochugakko/tsujyo/index.html</w:t>
                              </w:r>
                            </w:hyperlink>
                          </w:p>
                          <w:p w14:paraId="6B2F03CA" w14:textId="77777777" w:rsidR="001E02D3" w:rsidRPr="00EF16EF" w:rsidRDefault="00073618" w:rsidP="00216C8F">
                            <w:pPr>
                              <w:jc w:val="left"/>
                            </w:pPr>
                            <w:r w:rsidRPr="00EF16EF">
                              <w:rPr>
                                <w:rFonts w:ascii="ＭＳ Ｐ明朝" w:eastAsia="ＭＳ Ｐ明朝" w:hAnsi="ＭＳ Ｐ明朝" w:hint="eastAsia"/>
                              </w:rPr>
                              <w:t>⑦</w:t>
                            </w:r>
                            <w:r w:rsidR="001E02D3" w:rsidRPr="00EF16EF">
                              <w:rPr>
                                <w:rFonts w:ascii="ＭＳ Ｐ明朝" w:eastAsia="ＭＳ Ｐ明朝" w:hAnsi="ＭＳ Ｐ明朝" w:hint="eastAsia"/>
                              </w:rPr>
                              <w:t>「</w:t>
                            </w:r>
                            <w:r w:rsidR="001E02D3" w:rsidRPr="00EF16EF">
                              <w:rPr>
                                <w:rFonts w:ascii="ＭＳ Ｐ明朝" w:eastAsia="ＭＳ Ｐ明朝" w:hAnsi="ＭＳ Ｐ明朝" w:hint="eastAsia"/>
                                <w:szCs w:val="21"/>
                              </w:rPr>
                              <w:t>『</w:t>
                            </w:r>
                            <w:r w:rsidR="001E02D3" w:rsidRPr="00EF16EF">
                              <w:rPr>
                                <w:rFonts w:ascii="ＭＳ Ｐ明朝" w:eastAsia="ＭＳ Ｐ明朝" w:hAnsi="ＭＳ Ｐ明朝" w:hint="eastAsia"/>
                              </w:rPr>
                              <w:t>ともに学び、ともに育つ</w:t>
                            </w:r>
                            <w:r w:rsidR="001E02D3" w:rsidRPr="00EF16EF">
                              <w:rPr>
                                <w:rFonts w:ascii="ＭＳ Ｐ明朝" w:eastAsia="ＭＳ Ｐ明朝" w:hAnsi="ＭＳ Ｐ明朝" w:hint="eastAsia"/>
                                <w:szCs w:val="21"/>
                              </w:rPr>
                              <w:t>』</w:t>
                            </w:r>
                            <w:r w:rsidR="001E02D3" w:rsidRPr="00EF16EF">
                              <w:rPr>
                                <w:rFonts w:ascii="ＭＳ Ｐ明朝" w:eastAsia="ＭＳ Ｐ明朝" w:hAnsi="ＭＳ Ｐ明朝" w:hint="eastAsia"/>
                              </w:rPr>
                              <w:t>支援教育の視点を踏まえた学校づくり～支援教育の視点を踏まえた学校経営のあり方について～」</w:t>
                            </w:r>
                            <w:r w:rsidR="001E02D3" w:rsidRPr="00EF16EF">
                              <w:rPr>
                                <w:rFonts w:ascii="ＭＳ Ｐ明朝" w:eastAsia="ＭＳ Ｐ明朝" w:hAnsi="ＭＳ Ｐ明朝" w:hint="eastAsia"/>
                                <w:sz w:val="16"/>
                                <w:szCs w:val="16"/>
                              </w:rPr>
                              <w:t>（</w:t>
                            </w:r>
                            <w:r w:rsidR="00802765" w:rsidRPr="00EF16EF">
                              <w:rPr>
                                <w:rFonts w:ascii="ＭＳ Ｐ明朝" w:eastAsia="ＭＳ Ｐ明朝" w:hAnsi="ＭＳ Ｐ明朝" w:hint="eastAsia"/>
                                <w:sz w:val="16"/>
                                <w:szCs w:val="16"/>
                              </w:rPr>
                              <w:t>大阪府教育委員会</w:t>
                            </w:r>
                            <w:r w:rsidR="001E02D3" w:rsidRPr="00EF16EF">
                              <w:rPr>
                                <w:rFonts w:ascii="ＭＳ Ｐ明朝" w:eastAsia="ＭＳ Ｐ明朝" w:hAnsi="ＭＳ Ｐ明朝" w:hint="eastAsia"/>
                                <w:sz w:val="16"/>
                                <w:szCs w:val="16"/>
                              </w:rPr>
                              <w:t xml:space="preserve">　平成31〔</w:t>
                            </w:r>
                            <w:r w:rsidR="001E02D3" w:rsidRPr="00EF16EF">
                              <w:rPr>
                                <w:rFonts w:ascii="ＭＳ Ｐ明朝" w:eastAsia="ＭＳ Ｐ明朝" w:hAnsi="ＭＳ Ｐ明朝"/>
                                <w:sz w:val="16"/>
                                <w:szCs w:val="16"/>
                              </w:rPr>
                              <w:t>2019</w:t>
                            </w:r>
                            <w:r w:rsidR="001E02D3" w:rsidRPr="00EF16EF">
                              <w:rPr>
                                <w:rFonts w:ascii="ＭＳ Ｐ明朝" w:eastAsia="ＭＳ Ｐ明朝" w:hAnsi="ＭＳ Ｐ明朝" w:hint="eastAsia"/>
                                <w:sz w:val="16"/>
                                <w:szCs w:val="16"/>
                              </w:rPr>
                              <w:t>〕年３月）</w:t>
                            </w:r>
                          </w:p>
                          <w:p w14:paraId="590222AD" w14:textId="5BE4BB0E" w:rsidR="000316CF" w:rsidRPr="00EF16EF" w:rsidRDefault="00FE2B29" w:rsidP="00216C8F">
                            <w:pPr>
                              <w:ind w:firstLineChars="100" w:firstLine="210"/>
                              <w:rPr>
                                <w:rStyle w:val="a6"/>
                                <w:rFonts w:ascii="ＭＳ Ｐ明朝" w:eastAsia="ＭＳ Ｐ明朝" w:hAnsi="ＭＳ Ｐ明朝"/>
                              </w:rPr>
                            </w:pPr>
                            <w:r w:rsidRPr="00EF16EF">
                              <w:rPr>
                                <w:rFonts w:ascii="ＭＳ Ｐ明朝" w:eastAsia="ＭＳ Ｐ明朝" w:hAnsi="ＭＳ Ｐ明朝"/>
                              </w:rPr>
                              <w:fldChar w:fldCharType="begin"/>
                            </w:r>
                            <w:r w:rsidRPr="00EF16EF">
                              <w:rPr>
                                <w:rFonts w:ascii="ＭＳ Ｐ明朝" w:eastAsia="ＭＳ Ｐ明朝" w:hAnsi="ＭＳ Ｐ明朝"/>
                              </w:rPr>
                              <w:instrText xml:space="preserve"> HYPERLINK "https://www.pref.osaka.lg.jp/shienkyoiku/shienkyouikunositen/index.html" </w:instrText>
                            </w:r>
                            <w:r w:rsidRPr="00EF16EF">
                              <w:rPr>
                                <w:rFonts w:ascii="ＭＳ Ｐ明朝" w:eastAsia="ＭＳ Ｐ明朝" w:hAnsi="ＭＳ Ｐ明朝"/>
                              </w:rPr>
                              <w:fldChar w:fldCharType="separate"/>
                            </w:r>
                            <w:hyperlink r:id="rId13" w:history="1">
                              <w:r w:rsidR="003F061D" w:rsidRPr="00EF16EF">
                                <w:rPr>
                                  <w:rStyle w:val="a6"/>
                                  <w:rFonts w:ascii="ＭＳ Ｐ明朝" w:eastAsia="ＭＳ Ｐ明朝" w:hAnsi="ＭＳ Ｐ明朝"/>
                                </w:rPr>
                                <w:t>https://www.pref.osaka.lg.jp/o180060/shienkyoiku/shienkyouikunositen/index.html</w:t>
                              </w:r>
                            </w:hyperlink>
                          </w:p>
                          <w:p w14:paraId="7E6AED22" w14:textId="1D2CE1C9" w:rsidR="001E02D3" w:rsidRPr="00EF16EF" w:rsidRDefault="00FE2B29" w:rsidP="00216C8F">
                            <w:pPr>
                              <w:ind w:firstLineChars="100" w:firstLine="210"/>
                              <w:rPr>
                                <w:rFonts w:ascii="ＭＳ Ｐ明朝" w:eastAsia="ＭＳ Ｐ明朝" w:hAnsi="ＭＳ Ｐ明朝"/>
                                <w:szCs w:val="19"/>
                              </w:rPr>
                            </w:pPr>
                            <w:r w:rsidRPr="00EF16EF">
                              <w:rPr>
                                <w:rFonts w:ascii="ＭＳ Ｐ明朝" w:eastAsia="ＭＳ Ｐ明朝" w:hAnsi="ＭＳ Ｐ明朝"/>
                              </w:rPr>
                              <w:fldChar w:fldCharType="end"/>
                            </w:r>
                            <w:r w:rsidR="001E02D3" w:rsidRPr="00EF16EF">
                              <w:rPr>
                                <w:rFonts w:ascii="ＭＳ Ｐ明朝" w:eastAsia="ＭＳ Ｐ明朝" w:hAnsi="ＭＳ Ｐ明朝" w:hint="eastAsia"/>
                                <w:szCs w:val="19"/>
                              </w:rPr>
                              <w:t>この冊子では、文部科学省委託事業「特別支援教育の視点を踏まえた学校経営構築研究開発事業」における研究指定校での実践事例を紹介するとともに、各校に共通する課題から支援教育の視点を踏まえた学校経営を構築するためのポイントをまとめ、提案しています。</w:t>
                            </w:r>
                          </w:p>
                          <w:p w14:paraId="671823FD" w14:textId="77777777" w:rsidR="0053582B" w:rsidRPr="00EF16EF" w:rsidRDefault="0053582B" w:rsidP="00216C8F">
                            <w:pPr>
                              <w:jc w:val="left"/>
                            </w:pPr>
                            <w:r w:rsidRPr="00EF16EF">
                              <w:rPr>
                                <w:rFonts w:ascii="ＭＳ Ｐ明朝" w:eastAsia="ＭＳ Ｐ明朝" w:hAnsi="ＭＳ Ｐ明朝" w:hint="eastAsia"/>
                              </w:rPr>
                              <w:t>⑧</w:t>
                            </w:r>
                            <w:r w:rsidRPr="00EF16EF">
                              <w:rPr>
                                <w:rFonts w:hint="eastAsia"/>
                              </w:rPr>
                              <w:t>「通級による指導実践事例集（中学校・高等学校）」</w:t>
                            </w:r>
                            <w:r w:rsidRPr="00EF16EF">
                              <w:rPr>
                                <w:rFonts w:ascii="ＭＳ Ｐ明朝" w:eastAsia="ＭＳ Ｐ明朝" w:hAnsi="ＭＳ Ｐ明朝" w:hint="eastAsia"/>
                                <w:sz w:val="16"/>
                                <w:szCs w:val="21"/>
                              </w:rPr>
                              <w:t>（大阪府教育委員会　令和２</w:t>
                            </w:r>
                            <w:r w:rsidRPr="00EF16EF">
                              <w:rPr>
                                <w:rFonts w:ascii="ＭＳ Ｐ明朝" w:eastAsia="ＭＳ Ｐ明朝" w:hAnsi="ＭＳ Ｐ明朝" w:hint="eastAsia"/>
                                <w:sz w:val="16"/>
                              </w:rPr>
                              <w:t>〔20</w:t>
                            </w:r>
                            <w:r w:rsidRPr="00EF16EF">
                              <w:rPr>
                                <w:rFonts w:ascii="ＭＳ Ｐ明朝" w:eastAsia="ＭＳ Ｐ明朝" w:hAnsi="ＭＳ Ｐ明朝"/>
                                <w:sz w:val="16"/>
                              </w:rPr>
                              <w:t>20</w:t>
                            </w:r>
                            <w:r w:rsidRPr="00EF16EF">
                              <w:rPr>
                                <w:rFonts w:ascii="ＭＳ Ｐ明朝" w:eastAsia="ＭＳ Ｐ明朝" w:hAnsi="ＭＳ Ｐ明朝" w:hint="eastAsia"/>
                                <w:sz w:val="16"/>
                              </w:rPr>
                              <w:t>〕</w:t>
                            </w:r>
                            <w:r w:rsidRPr="00EF16EF">
                              <w:rPr>
                                <w:rFonts w:ascii="ＭＳ Ｐ明朝" w:eastAsia="ＭＳ Ｐ明朝" w:hAnsi="ＭＳ Ｐ明朝" w:hint="eastAsia"/>
                                <w:sz w:val="16"/>
                                <w:szCs w:val="21"/>
                              </w:rPr>
                              <w:t>年３月）</w:t>
                            </w:r>
                          </w:p>
                          <w:p w14:paraId="24299DD1" w14:textId="5B97754E" w:rsidR="0053582B" w:rsidRPr="00EF16EF" w:rsidRDefault="0053582B" w:rsidP="00216C8F">
                            <w:pPr>
                              <w:jc w:val="left"/>
                              <w:rPr>
                                <w:rStyle w:val="a6"/>
                              </w:rPr>
                            </w:pPr>
                            <w:r w:rsidRPr="00EF16EF">
                              <w:rPr>
                                <w:rFonts w:hint="eastAsia"/>
                              </w:rPr>
                              <w:t xml:space="preserve">　</w:t>
                            </w:r>
                            <w:hyperlink r:id="rId14" w:history="1">
                              <w:r w:rsidR="003F061D" w:rsidRPr="00EF16EF">
                                <w:rPr>
                                  <w:rStyle w:val="a6"/>
                                  <w:rFonts w:ascii="ＭＳ Ｐ明朝" w:eastAsia="ＭＳ Ｐ明朝" w:hAnsi="ＭＳ Ｐ明朝"/>
                                </w:rPr>
                                <w:t>https://www.pref.osaka.lg.jp/documents/9221/sidoujixtusenn_1.pdf</w:t>
                              </w:r>
                            </w:hyperlink>
                          </w:p>
                          <w:p w14:paraId="6B982CE5" w14:textId="77777777" w:rsidR="00F70DEB" w:rsidRPr="00F70DEB" w:rsidRDefault="009202D9" w:rsidP="00216C8F">
                            <w:pPr>
                              <w:ind w:firstLineChars="100" w:firstLine="210"/>
                            </w:pPr>
                            <w:r w:rsidRPr="00EF16EF">
                              <w:rPr>
                                <w:rFonts w:hint="eastAsia"/>
                              </w:rPr>
                              <w:t>本事例集は、令和元年度文部科学省委託事業「発達障害に関する通級による指導担当教員等専門性充実事業」の拠点校で取り組んだ通級</w:t>
                            </w:r>
                            <w:r w:rsidRPr="0001018A">
                              <w:rPr>
                                <w:rFonts w:hint="eastAsia"/>
                              </w:rPr>
                              <w:t>による指導の実践をまとめています。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18942E" id="AutoShape 49" o:spid="_x0000_s1034" style="position:absolute;left:0;text-align:left;margin-left:430.7pt;margin-top:3.6pt;width:481.9pt;height:624.1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4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" fillcolor="#ff9" strokecolor="gray" strokeweight="3pt">
                <v:stroke linestyle="thinThin"/>
                <v:textbox inset="5.85pt,.7pt,5.85pt,.7pt">
                  <w:txbxContent>
                    <w:p w14:paraId="0CAEAD0B" w14:textId="77777777" w:rsidR="001E02D3" w:rsidRPr="0001018A" w:rsidRDefault="001E02D3" w:rsidP="00216C8F">
                      <w:pPr>
                        <w:rPr>
                          <w:rFonts w:ascii="ＭＳ Ｐゴシック" w:eastAsia="ＭＳ Ｐゴシック" w:hAnsi="ＭＳ Ｐゴシック"/>
                          <w:i/>
                        </w:rPr>
                      </w:pPr>
                      <w:r w:rsidRPr="0001018A">
                        <w:rPr>
                          <w:rFonts w:ascii="ＭＳ Ｐゴシック" w:eastAsia="ＭＳ Ｐゴシック" w:hAnsi="ＭＳ Ｐゴシック" w:hint="eastAsia"/>
                          <w:i/>
                        </w:rPr>
                        <w:t>★ＣＨＥＣＫ②★</w:t>
                      </w:r>
                    </w:p>
                    <w:p w14:paraId="243124C3" w14:textId="77777777" w:rsidR="0053582B" w:rsidRPr="0001018A" w:rsidRDefault="0053582B" w:rsidP="00216C8F">
                      <w:pPr>
                        <w:rPr>
                          <w:rFonts w:ascii="ＭＳ Ｐ明朝" w:eastAsia="ＭＳ Ｐ明朝" w:hAnsi="ＭＳ Ｐ明朝"/>
                          <w:sz w:val="16"/>
                          <w:szCs w:val="16"/>
                        </w:rPr>
                      </w:pPr>
                      <w:r w:rsidRPr="0001018A">
                        <w:rPr>
                          <w:rFonts w:ascii="ＭＳ Ｐ明朝" w:eastAsia="ＭＳ Ｐ明朝" w:hAnsi="ＭＳ Ｐ明朝" w:hint="eastAsia"/>
                        </w:rPr>
                        <w:t>①「『ともに学び、ともに育つ』支援教育のさらなる充実のために」</w:t>
                      </w:r>
                      <w:r w:rsidRPr="0001018A">
                        <w:rPr>
                          <w:rFonts w:ascii="ＭＳ Ｐ明朝" w:eastAsia="ＭＳ Ｐ明朝" w:hAnsi="ＭＳ Ｐ明朝" w:hint="eastAsia"/>
                          <w:sz w:val="16"/>
                          <w:szCs w:val="16"/>
                        </w:rPr>
                        <w:t>(大阪府教育委員会　平成25〔2013〕年３月)</w:t>
                      </w:r>
                    </w:p>
                    <w:p w14:paraId="0C5C154D" w14:textId="39F5A900" w:rsidR="0053582B" w:rsidRPr="00EF16EF" w:rsidRDefault="00EF16EF" w:rsidP="00216C8F">
                      <w:pPr>
                        <w:pStyle w:val="a8"/>
                        <w:ind w:leftChars="100" w:left="390" w:hangingChars="100" w:hanging="180"/>
                        <w:rPr>
                          <w:rFonts w:eastAsia="ＭＳ Ｐ明朝" w:cs="ＭＳ ゴシック"/>
                          <w:sz w:val="21"/>
                        </w:rPr>
                      </w:pPr>
                      <w:hyperlink r:id="rId15" w:history="1">
                        <w:r w:rsidR="00284C93" w:rsidRPr="00EF16EF">
                          <w:rPr>
                            <w:rStyle w:val="a6"/>
                            <w:rFonts w:eastAsia="ＭＳ Ｐ明朝" w:cs="ＭＳ ゴシック"/>
                            <w:sz w:val="21"/>
                          </w:rPr>
                          <w:t>https://www.pref.osaka.lg.jp/o180080/shochugakko/tomonimanabi/index.html</w:t>
                        </w:r>
                      </w:hyperlink>
                    </w:p>
                    <w:p w14:paraId="43A9D0E3" w14:textId="77777777" w:rsidR="0053582B" w:rsidRPr="00EF16EF" w:rsidRDefault="0053582B" w:rsidP="00216C8F">
                      <w:pPr>
                        <w:rPr>
                          <w:rFonts w:ascii="ＭＳ Ｐ明朝" w:eastAsia="ＭＳ Ｐ明朝" w:hAnsi="ＭＳ Ｐ明朝"/>
                          <w:sz w:val="20"/>
                          <w:szCs w:val="20"/>
                        </w:rPr>
                      </w:pPr>
                      <w:r w:rsidRPr="00EF16EF">
                        <w:rPr>
                          <w:rFonts w:ascii="ＭＳ Ｐ明朝" w:eastAsia="ＭＳ Ｐ明朝" w:hAnsi="ＭＳ Ｐ明朝" w:hint="eastAsia"/>
                        </w:rPr>
                        <w:t>②</w:t>
                      </w:r>
                      <w:r w:rsidRPr="00EF16EF">
                        <w:rPr>
                          <w:rFonts w:ascii="ＭＳ Ｐ明朝" w:eastAsia="ＭＳ Ｐ明朝" w:hAnsi="ＭＳ Ｐ明朝" w:hint="eastAsia"/>
                          <w:sz w:val="20"/>
                          <w:szCs w:val="20"/>
                        </w:rPr>
                        <w:t>「ともに学び　ともに育つ　一貫した支援のために　支援をつなぐ『個別の教育支援計画』の作成・活用」</w:t>
                      </w:r>
                    </w:p>
                    <w:p w14:paraId="64BF6ADB" w14:textId="77777777" w:rsidR="0053582B" w:rsidRPr="00EF16EF" w:rsidRDefault="0053582B" w:rsidP="00216C8F">
                      <w:pPr>
                        <w:spacing w:line="240" w:lineRule="exact"/>
                        <w:ind w:firstLineChars="100" w:firstLine="160"/>
                        <w:jc w:val="right"/>
                        <w:rPr>
                          <w:rFonts w:ascii="ＭＳ Ｐ明朝" w:eastAsia="ＭＳ Ｐ明朝" w:hAnsi="ＭＳ Ｐ明朝"/>
                          <w:sz w:val="16"/>
                          <w:szCs w:val="18"/>
                        </w:rPr>
                      </w:pPr>
                      <w:r w:rsidRPr="00EF16EF">
                        <w:rPr>
                          <w:rFonts w:ascii="ＭＳ Ｐ明朝" w:eastAsia="ＭＳ Ｐ明朝" w:hAnsi="ＭＳ Ｐ明朝" w:hint="eastAsia"/>
                          <w:sz w:val="16"/>
                          <w:szCs w:val="18"/>
                        </w:rPr>
                        <w:t>(大阪府教育委員会　平成28〔2016〕年３月)</w:t>
                      </w:r>
                    </w:p>
                    <w:bookmarkStart w:id="1" w:name="_Hlk181186663"/>
                    <w:p w14:paraId="1E733DF6" w14:textId="55C6025F" w:rsidR="0053582B" w:rsidRPr="00EF16EF" w:rsidRDefault="00284C93" w:rsidP="00216C8F">
                      <w:pPr>
                        <w:ind w:leftChars="100" w:left="210"/>
                        <w:rPr>
                          <w:rStyle w:val="a6"/>
                          <w:rFonts w:eastAsia="ＭＳ Ｐ明朝"/>
                          <w:color w:val="auto"/>
                          <w:u w:val="none"/>
                        </w:rPr>
                      </w:pPr>
                      <w:r w:rsidRPr="00EF16EF">
                        <w:rPr>
                          <w:rFonts w:ascii="ＭＳ Ｐ明朝" w:eastAsia="ＭＳ Ｐ明朝" w:hAnsi="ＭＳ Ｐ明朝"/>
                          <w:color w:val="0000FF"/>
                          <w:u w:val="single"/>
                        </w:rPr>
                        <w:fldChar w:fldCharType="begin"/>
                      </w:r>
                      <w:r w:rsidRPr="00EF16EF">
                        <w:rPr>
                          <w:rFonts w:ascii="ＭＳ Ｐ明朝" w:eastAsia="ＭＳ Ｐ明朝" w:hAnsi="ＭＳ Ｐ明朝"/>
                          <w:color w:val="0000FF"/>
                          <w:u w:val="single"/>
                        </w:rPr>
                        <w:instrText xml:space="preserve"> HYPERLINK "https://www.pref.osaka.lg.jp/documents/35647/ikkannsitasienn.pdf" </w:instrText>
                      </w:r>
                      <w:r w:rsidRPr="00EF16EF">
                        <w:rPr>
                          <w:rFonts w:ascii="ＭＳ Ｐ明朝" w:eastAsia="ＭＳ Ｐ明朝" w:hAnsi="ＭＳ Ｐ明朝"/>
                          <w:color w:val="0000FF"/>
                          <w:u w:val="single"/>
                        </w:rPr>
                        <w:fldChar w:fldCharType="separate"/>
                      </w:r>
                      <w:r w:rsidRPr="00EF16EF">
                        <w:rPr>
                          <w:rStyle w:val="a6"/>
                          <w:rFonts w:ascii="ＭＳ Ｐ明朝" w:eastAsia="ＭＳ Ｐ明朝" w:hAnsi="ＭＳ Ｐ明朝"/>
                        </w:rPr>
                        <w:t>https://www.pref.osaka.lg.jp/documents/35647/ikkannsitasienn.pdf</w:t>
                      </w:r>
                      <w:bookmarkEnd w:id="1"/>
                      <w:r w:rsidRPr="00EF16EF">
                        <w:rPr>
                          <w:rFonts w:ascii="ＭＳ Ｐ明朝" w:eastAsia="ＭＳ Ｐ明朝" w:hAnsi="ＭＳ Ｐ明朝"/>
                          <w:color w:val="0000FF"/>
                          <w:u w:val="single"/>
                        </w:rPr>
                        <w:fldChar w:fldCharType="end"/>
                      </w:r>
                    </w:p>
                    <w:p w14:paraId="461CB725" w14:textId="77777777" w:rsidR="0053582B" w:rsidRPr="0001018A" w:rsidRDefault="0053582B" w:rsidP="00216C8F">
                      <w:pPr>
                        <w:ind w:firstLineChars="98" w:firstLine="205"/>
                        <w:rPr>
                          <w:rFonts w:ascii="ＭＳ Ｐ明朝" w:eastAsia="ＭＳ Ｐ明朝" w:hAnsi="ＭＳ Ｐ明朝"/>
                          <w:szCs w:val="21"/>
                        </w:rPr>
                      </w:pPr>
                      <w:r w:rsidRPr="00EF16EF">
                        <w:rPr>
                          <w:rFonts w:ascii="ＭＳ Ｐ明朝" w:eastAsia="ＭＳ Ｐ明朝" w:hAnsi="ＭＳ Ｐ明朝" w:hint="eastAsia"/>
                        </w:rPr>
                        <w:t>上記のリーフレットと冊子には、障がいのある</w:t>
                      </w:r>
                      <w:r w:rsidRPr="00EF16EF">
                        <w:rPr>
                          <w:rFonts w:ascii="ＭＳ Ｐ明朝" w:eastAsia="ＭＳ Ｐ明朝" w:hAnsi="ＭＳ Ｐ明朝"/>
                        </w:rPr>
                        <w:t>子どもとない子どもが</w:t>
                      </w:r>
                      <w:r w:rsidRPr="00EF16EF">
                        <w:rPr>
                          <w:rFonts w:ascii="ＭＳ Ｐ明朝" w:eastAsia="ＭＳ Ｐ明朝" w:hAnsi="ＭＳ Ｐ明朝"/>
                          <w:szCs w:val="21"/>
                        </w:rPr>
                        <w:t>ともに学びともに育つ</w:t>
                      </w:r>
                      <w:r w:rsidRPr="00EF16EF">
                        <w:rPr>
                          <w:rFonts w:ascii="ＭＳ Ｐ明朝" w:eastAsia="ＭＳ Ｐ明朝" w:hAnsi="ＭＳ Ｐ明朝" w:hint="eastAsia"/>
                          <w:szCs w:val="21"/>
                        </w:rPr>
                        <w:t>学級・</w:t>
                      </w:r>
                      <w:r w:rsidRPr="00EF16EF">
                        <w:rPr>
                          <w:rFonts w:ascii="ＭＳ Ｐ明朝" w:eastAsia="ＭＳ Ｐ明朝" w:hAnsi="ＭＳ Ｐ明朝"/>
                          <w:szCs w:val="21"/>
                        </w:rPr>
                        <w:t>学校</w:t>
                      </w:r>
                      <w:r w:rsidRPr="00EF16EF">
                        <w:rPr>
                          <w:rFonts w:ascii="ＭＳ Ｐ明朝" w:eastAsia="ＭＳ Ｐ明朝" w:hAnsi="ＭＳ Ｐ明朝" w:hint="eastAsia"/>
                          <w:szCs w:val="21"/>
                        </w:rPr>
                        <w:t>づくりの参考になる考え方や事例が豊富に記載されていま</w:t>
                      </w:r>
                      <w:r w:rsidRPr="0001018A">
                        <w:rPr>
                          <w:rFonts w:ascii="ＭＳ Ｐ明朝" w:eastAsia="ＭＳ Ｐ明朝" w:hAnsi="ＭＳ Ｐ明朝" w:hint="eastAsia"/>
                          <w:szCs w:val="21"/>
                        </w:rPr>
                        <w:t>す。また、</w:t>
                      </w:r>
                      <w:r w:rsidRPr="0001018A">
                        <w:rPr>
                          <w:rFonts w:ascii="ＭＳ Ｐ明朝" w:eastAsia="ＭＳ Ｐ明朝" w:hAnsi="ＭＳ Ｐ明朝"/>
                          <w:szCs w:val="21"/>
                        </w:rPr>
                        <w:t>多様な子どもたちに接する教職員にとって大切な考え方</w:t>
                      </w:r>
                      <w:r w:rsidRPr="0001018A">
                        <w:rPr>
                          <w:rFonts w:ascii="ＭＳ Ｐ明朝" w:eastAsia="ＭＳ Ｐ明朝" w:hAnsi="ＭＳ Ｐ明朝" w:hint="eastAsia"/>
                          <w:szCs w:val="21"/>
                        </w:rPr>
                        <w:t>等</w:t>
                      </w:r>
                      <w:r w:rsidRPr="0001018A">
                        <w:rPr>
                          <w:rFonts w:ascii="ＭＳ Ｐ明朝" w:eastAsia="ＭＳ Ｐ明朝" w:hAnsi="ＭＳ Ｐ明朝"/>
                          <w:szCs w:val="21"/>
                        </w:rPr>
                        <w:t>も</w:t>
                      </w:r>
                      <w:r w:rsidRPr="0001018A">
                        <w:rPr>
                          <w:rFonts w:ascii="ＭＳ Ｐ明朝" w:eastAsia="ＭＳ Ｐ明朝" w:hAnsi="ＭＳ Ｐ明朝" w:hint="eastAsia"/>
                          <w:szCs w:val="21"/>
                        </w:rPr>
                        <w:t>記載されています</w:t>
                      </w:r>
                      <w:r w:rsidRPr="0001018A">
                        <w:rPr>
                          <w:rFonts w:ascii="ＭＳ Ｐ明朝" w:eastAsia="ＭＳ Ｐ明朝" w:hAnsi="ＭＳ Ｐ明朝"/>
                          <w:szCs w:val="21"/>
                        </w:rPr>
                        <w:t>。</w:t>
                      </w:r>
                    </w:p>
                    <w:p w14:paraId="56AAE9CC" w14:textId="77777777" w:rsidR="001E02D3" w:rsidRPr="0001018A" w:rsidRDefault="00073618" w:rsidP="00216C8F">
                      <w:pPr>
                        <w:ind w:left="210" w:hangingChars="100" w:hanging="210"/>
                        <w:rPr>
                          <w:rFonts w:ascii="ＭＳ Ｐ明朝" w:eastAsia="ＭＳ Ｐ明朝" w:hAnsi="ＭＳ Ｐ明朝"/>
                        </w:rPr>
                      </w:pPr>
                      <w:r w:rsidRPr="0001018A">
                        <w:rPr>
                          <w:rFonts w:ascii="ＭＳ Ｐ明朝" w:eastAsia="ＭＳ Ｐ明朝" w:hAnsi="ＭＳ Ｐ明朝" w:hint="eastAsia"/>
                        </w:rPr>
                        <w:t>③</w:t>
                      </w:r>
                      <w:r w:rsidR="001E02D3" w:rsidRPr="0001018A">
                        <w:rPr>
                          <w:rFonts w:ascii="ＭＳ Ｐ明朝" w:eastAsia="ＭＳ Ｐ明朝" w:hAnsi="ＭＳ Ｐ明朝" w:hint="eastAsia"/>
                        </w:rPr>
                        <w:t>「高校で学ぶ発達障がいのある生徒のための　　明日からの支援に向けて」</w:t>
                      </w:r>
                    </w:p>
                    <w:p w14:paraId="75D80B67" w14:textId="77777777" w:rsidR="001E02D3" w:rsidRPr="0001018A" w:rsidRDefault="001E02D3" w:rsidP="00216C8F">
                      <w:pPr>
                        <w:spacing w:line="240" w:lineRule="exact"/>
                        <w:ind w:leftChars="100" w:left="210" w:firstLineChars="50" w:firstLine="80"/>
                        <w:jc w:val="right"/>
                        <w:rPr>
                          <w:rFonts w:ascii="ＭＳ Ｐ明朝" w:eastAsia="ＭＳ Ｐ明朝" w:hAnsi="ＭＳ Ｐ明朝"/>
                          <w:sz w:val="16"/>
                          <w:szCs w:val="16"/>
                        </w:rPr>
                      </w:pPr>
                      <w:r w:rsidRPr="0001018A">
                        <w:rPr>
                          <w:rFonts w:ascii="ＭＳ Ｐ明朝" w:eastAsia="ＭＳ Ｐ明朝" w:hAnsi="ＭＳ Ｐ明朝" w:hint="eastAsia"/>
                          <w:sz w:val="16"/>
                          <w:szCs w:val="16"/>
                        </w:rPr>
                        <w:t>（ジアース教育新社刊　大阪府教育委員会編著　平成24〔2012〕年８月）</w:t>
                      </w:r>
                    </w:p>
                    <w:p w14:paraId="7C3A5584" w14:textId="77777777" w:rsidR="001E02D3" w:rsidRPr="0001018A" w:rsidRDefault="001E02D3" w:rsidP="00216C8F">
                      <w:pPr>
                        <w:ind w:firstLineChars="100" w:firstLine="210"/>
                        <w:rPr>
                          <w:rFonts w:ascii="ＭＳ Ｐ明朝" w:eastAsia="ＭＳ Ｐ明朝" w:hAnsi="ＭＳ Ｐ明朝"/>
                          <w:strike/>
                          <w:szCs w:val="21"/>
                        </w:rPr>
                      </w:pPr>
                      <w:r w:rsidRPr="0001018A">
                        <w:rPr>
                          <w:rFonts w:ascii="ＭＳ Ｐ明朝" w:eastAsia="ＭＳ Ｐ明朝" w:hAnsi="ＭＳ Ｐ明朝" w:hint="eastAsia"/>
                        </w:rPr>
                        <w:t>文部科学省委託事業「高等学校における発達障害支援モデル事業」におけるモデル校の取組み成果をもとに、高等学校の教職員が、日常の教育活動におけるさまざまな場面において、発達障がいのある生徒に対し、適切な指導と支援を行う上で役立つように</w:t>
                      </w:r>
                      <w:r w:rsidR="00C96954" w:rsidRPr="0001018A">
                        <w:rPr>
                          <w:rFonts w:ascii="ＭＳ Ｐ明朝" w:eastAsia="ＭＳ Ｐ明朝" w:hAnsi="ＭＳ Ｐ明朝" w:hint="eastAsia"/>
                          <w:szCs w:val="21"/>
                        </w:rPr>
                        <w:t>編纂し</w:t>
                      </w:r>
                      <w:r w:rsidR="00C96954" w:rsidRPr="0001018A">
                        <w:rPr>
                          <w:rFonts w:ascii="ＭＳ Ｐ明朝" w:eastAsia="ＭＳ Ｐ明朝" w:hAnsi="ＭＳ Ｐ明朝" w:hint="eastAsia"/>
                          <w:kern w:val="0"/>
                          <w:szCs w:val="21"/>
                        </w:rPr>
                        <w:t>ていま</w:t>
                      </w:r>
                      <w:r w:rsidR="00C96954" w:rsidRPr="0001018A">
                        <w:rPr>
                          <w:rFonts w:ascii="ＭＳ Ｐ明朝" w:eastAsia="ＭＳ Ｐ明朝" w:hAnsi="ＭＳ Ｐ明朝" w:hint="eastAsia"/>
                          <w:szCs w:val="21"/>
                        </w:rPr>
                        <w:t>す</w:t>
                      </w:r>
                      <w:r w:rsidRPr="0001018A">
                        <w:rPr>
                          <w:rFonts w:ascii="ＭＳ Ｐ明朝" w:eastAsia="ＭＳ Ｐ明朝" w:hAnsi="ＭＳ Ｐ明朝" w:hint="eastAsia"/>
                        </w:rPr>
                        <w:t>。</w:t>
                      </w:r>
                    </w:p>
                    <w:p w14:paraId="64EFA6C1" w14:textId="77777777" w:rsidR="001E02D3" w:rsidRPr="0001018A" w:rsidRDefault="00073618" w:rsidP="00216C8F">
                      <w:pPr>
                        <w:jc w:val="left"/>
                        <w:rPr>
                          <w:rFonts w:ascii="ＭＳ Ｐ明朝" w:eastAsia="ＭＳ Ｐ明朝" w:hAnsi="ＭＳ Ｐ明朝"/>
                        </w:rPr>
                      </w:pPr>
                      <w:r w:rsidRPr="0001018A">
                        <w:rPr>
                          <w:rFonts w:ascii="ＭＳ Ｐ明朝" w:eastAsia="ＭＳ Ｐ明朝" w:hAnsi="ＭＳ Ｐ明朝" w:hint="eastAsia"/>
                        </w:rPr>
                        <w:t>④</w:t>
                      </w:r>
                      <w:r w:rsidR="001E02D3" w:rsidRPr="0001018A">
                        <w:rPr>
                          <w:rFonts w:ascii="ＭＳ Ｐ明朝" w:eastAsia="ＭＳ Ｐ明朝" w:hAnsi="ＭＳ Ｐ明朝" w:hint="eastAsia"/>
                        </w:rPr>
                        <w:t>「高校で学ぶ発達障がいのある生徒のための　共感からはじまる『わかる』授業づくり」</w:t>
                      </w:r>
                    </w:p>
                    <w:p w14:paraId="58DD396A" w14:textId="77777777" w:rsidR="001E02D3" w:rsidRPr="0001018A" w:rsidRDefault="001E02D3" w:rsidP="00216C8F">
                      <w:pPr>
                        <w:spacing w:line="240" w:lineRule="exact"/>
                        <w:jc w:val="right"/>
                        <w:rPr>
                          <w:rFonts w:ascii="ＭＳ Ｐ明朝" w:eastAsia="ＭＳ Ｐ明朝" w:hAnsi="ＭＳ Ｐ明朝"/>
                          <w:sz w:val="16"/>
                          <w:szCs w:val="16"/>
                        </w:rPr>
                      </w:pPr>
                      <w:r w:rsidRPr="0001018A">
                        <w:rPr>
                          <w:rFonts w:ascii="ＭＳ Ｐ明朝" w:eastAsia="ＭＳ Ｐ明朝" w:hAnsi="ＭＳ Ｐ明朝" w:hint="eastAsia"/>
                        </w:rPr>
                        <w:t xml:space="preserve">　　</w:t>
                      </w:r>
                      <w:r w:rsidRPr="0001018A">
                        <w:rPr>
                          <w:rFonts w:ascii="ＭＳ Ｐ明朝" w:eastAsia="ＭＳ Ｐ明朝" w:hAnsi="ＭＳ Ｐ明朝" w:hint="eastAsia"/>
                          <w:sz w:val="16"/>
                          <w:szCs w:val="16"/>
                        </w:rPr>
                        <w:t>（ジアース教育新社刊　大阪府教育委員会編著　平成</w:t>
                      </w:r>
                      <w:r w:rsidRPr="0001018A">
                        <w:rPr>
                          <w:rFonts w:ascii="ＭＳ Ｐ明朝" w:eastAsia="ＭＳ Ｐ明朝" w:hAnsi="ＭＳ Ｐ明朝"/>
                          <w:sz w:val="16"/>
                          <w:szCs w:val="16"/>
                        </w:rPr>
                        <w:t>24</w:t>
                      </w:r>
                      <w:r w:rsidRPr="0001018A">
                        <w:rPr>
                          <w:rFonts w:ascii="ＭＳ Ｐ明朝" w:eastAsia="ＭＳ Ｐ明朝" w:hAnsi="ＭＳ Ｐ明朝" w:hint="eastAsia"/>
                          <w:sz w:val="16"/>
                          <w:szCs w:val="16"/>
                        </w:rPr>
                        <w:t>〔</w:t>
                      </w:r>
                      <w:r w:rsidRPr="0001018A">
                        <w:rPr>
                          <w:rFonts w:ascii="ＭＳ Ｐ明朝" w:eastAsia="ＭＳ Ｐ明朝" w:hAnsi="ＭＳ Ｐ明朝"/>
                          <w:sz w:val="16"/>
                          <w:szCs w:val="16"/>
                        </w:rPr>
                        <w:t>2012</w:t>
                      </w:r>
                      <w:r w:rsidRPr="0001018A">
                        <w:rPr>
                          <w:rFonts w:ascii="ＭＳ Ｐ明朝" w:eastAsia="ＭＳ Ｐ明朝" w:hAnsi="ＭＳ Ｐ明朝" w:hint="eastAsia"/>
                          <w:sz w:val="16"/>
                          <w:szCs w:val="16"/>
                        </w:rPr>
                        <w:t>〕年８月）</w:t>
                      </w:r>
                    </w:p>
                    <w:p w14:paraId="39F088A6" w14:textId="77777777" w:rsidR="001E02D3" w:rsidRPr="0001018A" w:rsidRDefault="001E02D3" w:rsidP="00216C8F">
                      <w:pPr>
                        <w:ind w:leftChars="100" w:left="210"/>
                        <w:rPr>
                          <w:rFonts w:ascii="ＭＳ Ｐ明朝" w:eastAsia="ＭＳ Ｐ明朝" w:hAnsi="ＭＳ Ｐ明朝"/>
                          <w:kern w:val="0"/>
                        </w:rPr>
                      </w:pPr>
                      <w:r w:rsidRPr="0001018A">
                        <w:rPr>
                          <w:rFonts w:ascii="ＭＳ Ｐ明朝" w:eastAsia="ＭＳ Ｐ明朝" w:hAnsi="ＭＳ Ｐ明朝" w:hint="eastAsia"/>
                          <w:kern w:val="0"/>
                        </w:rPr>
                        <w:t>高等学校で学ぶ発達障がいのある生徒への指導・支援が重要となっている中、授業のユニバーサルデ</w:t>
                      </w:r>
                    </w:p>
                    <w:p w14:paraId="5BB72CC8" w14:textId="77777777" w:rsidR="001E02D3" w:rsidRPr="0001018A" w:rsidRDefault="001E02D3" w:rsidP="00216C8F">
                      <w:pPr>
                        <w:ind w:left="210" w:hangingChars="100" w:hanging="210"/>
                        <w:rPr>
                          <w:rFonts w:ascii="ＭＳ Ｐ明朝" w:eastAsia="ＭＳ Ｐ明朝" w:hAnsi="ＭＳ Ｐ明朝"/>
                          <w:kern w:val="0"/>
                        </w:rPr>
                      </w:pPr>
                      <w:r w:rsidRPr="0001018A">
                        <w:rPr>
                          <w:rFonts w:ascii="ＭＳ Ｐ明朝" w:eastAsia="ＭＳ Ｐ明朝" w:hAnsi="ＭＳ Ｐ明朝" w:hint="eastAsia"/>
                          <w:kern w:val="0"/>
                        </w:rPr>
                        <w:t>ザイン化の観点から、発達障がいのある生徒を含めたすべての生徒にとって「わかる」授業づくりをテーマ</w:t>
                      </w:r>
                    </w:p>
                    <w:p w14:paraId="1D3DE4C0" w14:textId="77777777" w:rsidR="001E02D3" w:rsidRPr="0001018A" w:rsidRDefault="001E02D3" w:rsidP="00216C8F">
                      <w:pPr>
                        <w:ind w:left="210" w:hangingChars="100" w:hanging="210"/>
                        <w:rPr>
                          <w:rFonts w:ascii="ＭＳ Ｐ明朝" w:eastAsia="ＭＳ Ｐ明朝" w:hAnsi="ＭＳ Ｐ明朝"/>
                          <w:kern w:val="0"/>
                        </w:rPr>
                      </w:pPr>
                      <w:r w:rsidRPr="0001018A">
                        <w:rPr>
                          <w:rFonts w:ascii="ＭＳ Ｐ明朝" w:eastAsia="ＭＳ Ｐ明朝" w:hAnsi="ＭＳ Ｐ明朝" w:hint="eastAsia"/>
                          <w:kern w:val="0"/>
                        </w:rPr>
                        <w:t>に研究を進め、その成果をとりまとめて授業に活かせるように</w:t>
                      </w:r>
                      <w:r w:rsidR="00C96954" w:rsidRPr="0001018A">
                        <w:rPr>
                          <w:rFonts w:ascii="ＭＳ Ｐ明朝" w:eastAsia="ＭＳ Ｐ明朝" w:hAnsi="ＭＳ Ｐ明朝" w:hint="eastAsia"/>
                          <w:szCs w:val="21"/>
                        </w:rPr>
                        <w:t>編纂し</w:t>
                      </w:r>
                      <w:r w:rsidR="00C96954" w:rsidRPr="0001018A">
                        <w:rPr>
                          <w:rFonts w:ascii="ＭＳ Ｐ明朝" w:eastAsia="ＭＳ Ｐ明朝" w:hAnsi="ＭＳ Ｐ明朝" w:hint="eastAsia"/>
                          <w:kern w:val="0"/>
                          <w:szCs w:val="21"/>
                        </w:rPr>
                        <w:t>ていま</w:t>
                      </w:r>
                      <w:r w:rsidR="00C96954" w:rsidRPr="0001018A">
                        <w:rPr>
                          <w:rFonts w:ascii="ＭＳ Ｐ明朝" w:eastAsia="ＭＳ Ｐ明朝" w:hAnsi="ＭＳ Ｐ明朝" w:hint="eastAsia"/>
                          <w:szCs w:val="21"/>
                        </w:rPr>
                        <w:t>す</w:t>
                      </w:r>
                      <w:r w:rsidRPr="0001018A">
                        <w:rPr>
                          <w:rFonts w:ascii="ＭＳ Ｐ明朝" w:eastAsia="ＭＳ Ｐ明朝" w:hAnsi="ＭＳ Ｐ明朝" w:hint="eastAsia"/>
                          <w:kern w:val="0"/>
                        </w:rPr>
                        <w:t>。</w:t>
                      </w:r>
                    </w:p>
                    <w:p w14:paraId="6A7D6966" w14:textId="77777777" w:rsidR="00C96954" w:rsidRPr="0001018A" w:rsidRDefault="00073618" w:rsidP="00216C8F">
                      <w:pPr>
                        <w:ind w:left="210" w:hangingChars="100" w:hanging="210"/>
                        <w:jc w:val="left"/>
                        <w:rPr>
                          <w:rFonts w:ascii="ＭＳ Ｐ明朝" w:eastAsia="ＭＳ Ｐ明朝" w:hAnsi="ＭＳ Ｐ明朝"/>
                          <w:sz w:val="16"/>
                          <w:szCs w:val="16"/>
                        </w:rPr>
                      </w:pPr>
                      <w:r w:rsidRPr="0001018A">
                        <w:rPr>
                          <w:rFonts w:ascii="ＭＳ Ｐ明朝" w:eastAsia="ＭＳ Ｐ明朝" w:hAnsi="ＭＳ Ｐ明朝" w:hint="eastAsia"/>
                        </w:rPr>
                        <w:t>⑤</w:t>
                      </w:r>
                      <w:r w:rsidR="00C96954" w:rsidRPr="0001018A">
                        <w:rPr>
                          <w:rFonts w:ascii="ＭＳ Ｐ明朝" w:eastAsia="ＭＳ Ｐ明朝" w:hAnsi="ＭＳ Ｐ明朝" w:hint="eastAsia"/>
                          <w:szCs w:val="21"/>
                        </w:rPr>
                        <w:t xml:space="preserve">「高校で学ぶ発達障がいのある生徒のための　社会参加をみすえた自己理解～『よさ』を活かす指導・支援～」　</w:t>
                      </w:r>
                      <w:r w:rsidR="00C96954" w:rsidRPr="0001018A">
                        <w:rPr>
                          <w:rFonts w:ascii="ＭＳ Ｐ明朝" w:eastAsia="ＭＳ Ｐ明朝" w:hAnsi="ＭＳ Ｐ明朝" w:hint="eastAsia"/>
                          <w:sz w:val="16"/>
                          <w:szCs w:val="16"/>
                        </w:rPr>
                        <w:t>（ジアース教育新社刊　大阪府教育委員会編著　令和</w:t>
                      </w:r>
                      <w:r w:rsidR="00E2080C" w:rsidRPr="0001018A">
                        <w:rPr>
                          <w:rFonts w:ascii="ＭＳ Ｐ明朝" w:eastAsia="ＭＳ Ｐ明朝" w:hAnsi="ＭＳ Ｐ明朝" w:hint="eastAsia"/>
                          <w:sz w:val="16"/>
                          <w:szCs w:val="16"/>
                        </w:rPr>
                        <w:t>２</w:t>
                      </w:r>
                      <w:r w:rsidR="00C96954" w:rsidRPr="0001018A">
                        <w:rPr>
                          <w:rFonts w:ascii="ＭＳ Ｐ明朝" w:eastAsia="ＭＳ Ｐ明朝" w:hAnsi="ＭＳ Ｐ明朝" w:hint="eastAsia"/>
                          <w:sz w:val="16"/>
                          <w:szCs w:val="16"/>
                        </w:rPr>
                        <w:t>〔</w:t>
                      </w:r>
                      <w:r w:rsidR="00C96954" w:rsidRPr="0001018A">
                        <w:rPr>
                          <w:rFonts w:ascii="ＭＳ Ｐ明朝" w:eastAsia="ＭＳ Ｐ明朝" w:hAnsi="ＭＳ Ｐ明朝"/>
                          <w:sz w:val="16"/>
                          <w:szCs w:val="16"/>
                        </w:rPr>
                        <w:t>2020</w:t>
                      </w:r>
                      <w:r w:rsidR="00C96954" w:rsidRPr="0001018A">
                        <w:rPr>
                          <w:rFonts w:ascii="ＭＳ Ｐ明朝" w:eastAsia="ＭＳ Ｐ明朝" w:hAnsi="ＭＳ Ｐ明朝" w:hint="eastAsia"/>
                          <w:sz w:val="16"/>
                          <w:szCs w:val="16"/>
                        </w:rPr>
                        <w:t>〕年９月）</w:t>
                      </w:r>
                    </w:p>
                    <w:p w14:paraId="68414B1D" w14:textId="77777777" w:rsidR="00C96954" w:rsidRPr="0001018A" w:rsidRDefault="00C96954" w:rsidP="00216C8F">
                      <w:pPr>
                        <w:ind w:firstLineChars="100" w:firstLine="210"/>
                        <w:rPr>
                          <w:rFonts w:ascii="ＭＳ Ｐ明朝" w:eastAsia="ＭＳ Ｐ明朝" w:hAnsi="ＭＳ Ｐ明朝"/>
                          <w:kern w:val="0"/>
                        </w:rPr>
                      </w:pPr>
                      <w:r w:rsidRPr="0001018A">
                        <w:rPr>
                          <w:rFonts w:ascii="ＭＳ Ｐ明朝" w:eastAsia="ＭＳ Ｐ明朝" w:hAnsi="ＭＳ Ｐ明朝" w:hint="eastAsia"/>
                          <w:kern w:val="0"/>
                          <w:szCs w:val="21"/>
                        </w:rPr>
                        <w:t>発達障がいのある生徒の「社会参加」をテーマとして、高校卒業後の進路先での困りの軽減や、必要</w:t>
                      </w:r>
                      <w:r w:rsidR="00E2080C" w:rsidRPr="0001018A">
                        <w:rPr>
                          <w:rFonts w:ascii="ＭＳ Ｐ明朝" w:eastAsia="ＭＳ Ｐ明朝" w:hAnsi="ＭＳ Ｐ明朝" w:hint="eastAsia"/>
                          <w:kern w:val="0"/>
                          <w:szCs w:val="21"/>
                        </w:rPr>
                        <w:t>に</w:t>
                      </w:r>
                      <w:r w:rsidRPr="0001018A">
                        <w:rPr>
                          <w:rFonts w:ascii="ＭＳ Ｐ明朝" w:eastAsia="ＭＳ Ｐ明朝" w:hAnsi="ＭＳ Ｐ明朝" w:hint="eastAsia"/>
                          <w:kern w:val="0"/>
                          <w:szCs w:val="21"/>
                        </w:rPr>
                        <w:t>応じて周囲に適切な支援を求める力の育成をめざし、生徒の自己理解の促進と、自尊感情や自己肯定感を大切にした指導・支援について、理論編、事例編、資料編の３部構成で編纂しています。</w:t>
                      </w:r>
                    </w:p>
                    <w:p w14:paraId="2BEB884E" w14:textId="77777777" w:rsidR="001E02D3" w:rsidRPr="00EF16EF" w:rsidRDefault="00073618" w:rsidP="00216C8F">
                      <w:pPr>
                        <w:ind w:left="210" w:hangingChars="100" w:hanging="210"/>
                        <w:rPr>
                          <w:rFonts w:ascii="ＭＳ Ｐ明朝" w:eastAsia="ＭＳ Ｐ明朝" w:hAnsi="ＭＳ Ｐ明朝"/>
                        </w:rPr>
                      </w:pPr>
                      <w:r w:rsidRPr="0001018A">
                        <w:rPr>
                          <w:rFonts w:ascii="ＭＳ Ｐ明朝" w:eastAsia="ＭＳ Ｐ明朝" w:hAnsi="ＭＳ Ｐ明朝" w:hint="eastAsia"/>
                        </w:rPr>
                        <w:t>⑥</w:t>
                      </w:r>
                      <w:r w:rsidR="001E02D3" w:rsidRPr="0001018A">
                        <w:rPr>
                          <w:rFonts w:ascii="ＭＳ Ｐ明朝" w:eastAsia="ＭＳ Ｐ明朝" w:hAnsi="ＭＳ Ｐ明朝" w:hint="eastAsia"/>
                          <w:szCs w:val="21"/>
                        </w:rPr>
                        <w:t>「『通常の学級</w:t>
                      </w:r>
                      <w:r w:rsidR="001E02D3" w:rsidRPr="00E72C4A">
                        <w:rPr>
                          <w:rFonts w:ascii="ＭＳ Ｐ明朝" w:eastAsia="ＭＳ Ｐ明朝" w:hAnsi="ＭＳ Ｐ明朝" w:hint="eastAsia"/>
                          <w:szCs w:val="21"/>
                        </w:rPr>
                        <w:t>における発達障がい等支援事業』実践研究のまとめ～すべての子どもにとって『わかる・で</w:t>
                      </w:r>
                      <w:r w:rsidR="001E02D3" w:rsidRPr="00EF16EF">
                        <w:rPr>
                          <w:rFonts w:ascii="ＭＳ Ｐ明朝" w:eastAsia="ＭＳ Ｐ明朝" w:hAnsi="ＭＳ Ｐ明朝" w:hint="eastAsia"/>
                          <w:szCs w:val="21"/>
                        </w:rPr>
                        <w:t>きる』授業づくり～」</w:t>
                      </w:r>
                      <w:r w:rsidR="001E02D3" w:rsidRPr="00EF16EF">
                        <w:rPr>
                          <w:rFonts w:ascii="ＭＳ Ｐ明朝" w:eastAsia="ＭＳ Ｐ明朝" w:hAnsi="ＭＳ Ｐ明朝" w:hint="eastAsia"/>
                          <w:sz w:val="16"/>
                          <w:szCs w:val="16"/>
                        </w:rPr>
                        <w:t>（大阪府教育委員会　平成27〔</w:t>
                      </w:r>
                      <w:r w:rsidR="001E02D3" w:rsidRPr="00EF16EF">
                        <w:rPr>
                          <w:rFonts w:ascii="ＭＳ Ｐ明朝" w:eastAsia="ＭＳ Ｐ明朝" w:hAnsi="ＭＳ Ｐ明朝"/>
                          <w:sz w:val="16"/>
                          <w:szCs w:val="16"/>
                        </w:rPr>
                        <w:t>201</w:t>
                      </w:r>
                      <w:r w:rsidR="001E02D3" w:rsidRPr="00EF16EF">
                        <w:rPr>
                          <w:rFonts w:ascii="ＭＳ Ｐ明朝" w:eastAsia="ＭＳ Ｐ明朝" w:hAnsi="ＭＳ Ｐ明朝" w:hint="eastAsia"/>
                          <w:sz w:val="16"/>
                          <w:szCs w:val="16"/>
                        </w:rPr>
                        <w:t>5〕年6月）</w:t>
                      </w:r>
                    </w:p>
                    <w:p w14:paraId="05D8D9FA" w14:textId="6A40133F" w:rsidR="001E02D3" w:rsidRPr="00EF16EF" w:rsidRDefault="00EF16EF" w:rsidP="00216C8F">
                      <w:pPr>
                        <w:ind w:leftChars="100" w:left="210"/>
                        <w:rPr>
                          <w:rStyle w:val="a6"/>
                          <w:rFonts w:ascii="ＭＳ Ｐ明朝" w:eastAsia="ＭＳ Ｐ明朝" w:hAnsi="ＭＳ Ｐ明朝"/>
                          <w:color w:val="auto"/>
                        </w:rPr>
                      </w:pPr>
                      <w:hyperlink r:id="rId16" w:history="1">
                        <w:r w:rsidR="003F061D" w:rsidRPr="00EF16EF">
                          <w:rPr>
                            <w:rStyle w:val="a6"/>
                            <w:rFonts w:ascii="ＭＳ Ｐ明朝" w:eastAsia="ＭＳ Ｐ明朝" w:hAnsi="ＭＳ Ｐ明朝"/>
                          </w:rPr>
                          <w:t>https://www.pref.osaka.lg.jp/o180080/shochugakko/tsujyo/index.html</w:t>
                        </w:r>
                      </w:hyperlink>
                    </w:p>
                    <w:p w14:paraId="6B2F03CA" w14:textId="77777777" w:rsidR="001E02D3" w:rsidRPr="00EF16EF" w:rsidRDefault="00073618" w:rsidP="00216C8F">
                      <w:pPr>
                        <w:jc w:val="left"/>
                      </w:pPr>
                      <w:r w:rsidRPr="00EF16EF">
                        <w:rPr>
                          <w:rFonts w:ascii="ＭＳ Ｐ明朝" w:eastAsia="ＭＳ Ｐ明朝" w:hAnsi="ＭＳ Ｐ明朝" w:hint="eastAsia"/>
                        </w:rPr>
                        <w:t>⑦</w:t>
                      </w:r>
                      <w:r w:rsidR="001E02D3" w:rsidRPr="00EF16EF">
                        <w:rPr>
                          <w:rFonts w:ascii="ＭＳ Ｐ明朝" w:eastAsia="ＭＳ Ｐ明朝" w:hAnsi="ＭＳ Ｐ明朝" w:hint="eastAsia"/>
                        </w:rPr>
                        <w:t>「</w:t>
                      </w:r>
                      <w:r w:rsidR="001E02D3" w:rsidRPr="00EF16EF">
                        <w:rPr>
                          <w:rFonts w:ascii="ＭＳ Ｐ明朝" w:eastAsia="ＭＳ Ｐ明朝" w:hAnsi="ＭＳ Ｐ明朝" w:hint="eastAsia"/>
                          <w:szCs w:val="21"/>
                        </w:rPr>
                        <w:t>『</w:t>
                      </w:r>
                      <w:r w:rsidR="001E02D3" w:rsidRPr="00EF16EF">
                        <w:rPr>
                          <w:rFonts w:ascii="ＭＳ Ｐ明朝" w:eastAsia="ＭＳ Ｐ明朝" w:hAnsi="ＭＳ Ｐ明朝" w:hint="eastAsia"/>
                        </w:rPr>
                        <w:t>ともに学び、ともに育つ</w:t>
                      </w:r>
                      <w:r w:rsidR="001E02D3" w:rsidRPr="00EF16EF">
                        <w:rPr>
                          <w:rFonts w:ascii="ＭＳ Ｐ明朝" w:eastAsia="ＭＳ Ｐ明朝" w:hAnsi="ＭＳ Ｐ明朝" w:hint="eastAsia"/>
                          <w:szCs w:val="21"/>
                        </w:rPr>
                        <w:t>』</w:t>
                      </w:r>
                      <w:r w:rsidR="001E02D3" w:rsidRPr="00EF16EF">
                        <w:rPr>
                          <w:rFonts w:ascii="ＭＳ Ｐ明朝" w:eastAsia="ＭＳ Ｐ明朝" w:hAnsi="ＭＳ Ｐ明朝" w:hint="eastAsia"/>
                        </w:rPr>
                        <w:t>支援教育の視点を踏まえた学校づくり～支援教育の視点を踏まえた学校経営のあり方について～」</w:t>
                      </w:r>
                      <w:r w:rsidR="001E02D3" w:rsidRPr="00EF16EF">
                        <w:rPr>
                          <w:rFonts w:ascii="ＭＳ Ｐ明朝" w:eastAsia="ＭＳ Ｐ明朝" w:hAnsi="ＭＳ Ｐ明朝" w:hint="eastAsia"/>
                          <w:sz w:val="16"/>
                          <w:szCs w:val="16"/>
                        </w:rPr>
                        <w:t>（</w:t>
                      </w:r>
                      <w:r w:rsidR="00802765" w:rsidRPr="00EF16EF">
                        <w:rPr>
                          <w:rFonts w:ascii="ＭＳ Ｐ明朝" w:eastAsia="ＭＳ Ｐ明朝" w:hAnsi="ＭＳ Ｐ明朝" w:hint="eastAsia"/>
                          <w:sz w:val="16"/>
                          <w:szCs w:val="16"/>
                        </w:rPr>
                        <w:t>大阪府教育委員会</w:t>
                      </w:r>
                      <w:r w:rsidR="001E02D3" w:rsidRPr="00EF16EF">
                        <w:rPr>
                          <w:rFonts w:ascii="ＭＳ Ｐ明朝" w:eastAsia="ＭＳ Ｐ明朝" w:hAnsi="ＭＳ Ｐ明朝" w:hint="eastAsia"/>
                          <w:sz w:val="16"/>
                          <w:szCs w:val="16"/>
                        </w:rPr>
                        <w:t xml:space="preserve">　平成31〔</w:t>
                      </w:r>
                      <w:r w:rsidR="001E02D3" w:rsidRPr="00EF16EF">
                        <w:rPr>
                          <w:rFonts w:ascii="ＭＳ Ｐ明朝" w:eastAsia="ＭＳ Ｐ明朝" w:hAnsi="ＭＳ Ｐ明朝"/>
                          <w:sz w:val="16"/>
                          <w:szCs w:val="16"/>
                        </w:rPr>
                        <w:t>2019</w:t>
                      </w:r>
                      <w:r w:rsidR="001E02D3" w:rsidRPr="00EF16EF">
                        <w:rPr>
                          <w:rFonts w:ascii="ＭＳ Ｐ明朝" w:eastAsia="ＭＳ Ｐ明朝" w:hAnsi="ＭＳ Ｐ明朝" w:hint="eastAsia"/>
                          <w:sz w:val="16"/>
                          <w:szCs w:val="16"/>
                        </w:rPr>
                        <w:t>〕年３月）</w:t>
                      </w:r>
                    </w:p>
                    <w:p w14:paraId="590222AD" w14:textId="5BE4BB0E" w:rsidR="000316CF" w:rsidRPr="00EF16EF" w:rsidRDefault="00FE2B29" w:rsidP="00216C8F">
                      <w:pPr>
                        <w:ind w:firstLineChars="100" w:firstLine="210"/>
                        <w:rPr>
                          <w:rStyle w:val="a6"/>
                          <w:rFonts w:ascii="ＭＳ Ｐ明朝" w:eastAsia="ＭＳ Ｐ明朝" w:hAnsi="ＭＳ Ｐ明朝"/>
                        </w:rPr>
                      </w:pPr>
                      <w:r w:rsidRPr="00EF16EF">
                        <w:rPr>
                          <w:rFonts w:ascii="ＭＳ Ｐ明朝" w:eastAsia="ＭＳ Ｐ明朝" w:hAnsi="ＭＳ Ｐ明朝"/>
                        </w:rPr>
                        <w:fldChar w:fldCharType="begin"/>
                      </w:r>
                      <w:r w:rsidRPr="00EF16EF">
                        <w:rPr>
                          <w:rFonts w:ascii="ＭＳ Ｐ明朝" w:eastAsia="ＭＳ Ｐ明朝" w:hAnsi="ＭＳ Ｐ明朝"/>
                        </w:rPr>
                        <w:instrText xml:space="preserve"> HYPERLINK "https://www.pref.osaka.lg.jp/shienkyoiku/shienkyouikunositen/index.html" </w:instrText>
                      </w:r>
                      <w:r w:rsidRPr="00EF16EF">
                        <w:rPr>
                          <w:rFonts w:ascii="ＭＳ Ｐ明朝" w:eastAsia="ＭＳ Ｐ明朝" w:hAnsi="ＭＳ Ｐ明朝"/>
                        </w:rPr>
                        <w:fldChar w:fldCharType="separate"/>
                      </w:r>
                      <w:hyperlink r:id="rId17" w:history="1">
                        <w:r w:rsidR="003F061D" w:rsidRPr="00EF16EF">
                          <w:rPr>
                            <w:rStyle w:val="a6"/>
                            <w:rFonts w:ascii="ＭＳ Ｐ明朝" w:eastAsia="ＭＳ Ｐ明朝" w:hAnsi="ＭＳ Ｐ明朝"/>
                          </w:rPr>
                          <w:t>https://www.pref.osaka.lg.jp/o180060/shienkyoiku/shienkyouikunositen/index.html</w:t>
                        </w:r>
                      </w:hyperlink>
                    </w:p>
                    <w:p w14:paraId="7E6AED22" w14:textId="1D2CE1C9" w:rsidR="001E02D3" w:rsidRPr="00EF16EF" w:rsidRDefault="00FE2B29" w:rsidP="00216C8F">
                      <w:pPr>
                        <w:ind w:firstLineChars="100" w:firstLine="210"/>
                        <w:rPr>
                          <w:rFonts w:ascii="ＭＳ Ｐ明朝" w:eastAsia="ＭＳ Ｐ明朝" w:hAnsi="ＭＳ Ｐ明朝"/>
                          <w:szCs w:val="19"/>
                        </w:rPr>
                      </w:pPr>
                      <w:r w:rsidRPr="00EF16EF">
                        <w:rPr>
                          <w:rFonts w:ascii="ＭＳ Ｐ明朝" w:eastAsia="ＭＳ Ｐ明朝" w:hAnsi="ＭＳ Ｐ明朝"/>
                        </w:rPr>
                        <w:fldChar w:fldCharType="end"/>
                      </w:r>
                      <w:r w:rsidR="001E02D3" w:rsidRPr="00EF16EF">
                        <w:rPr>
                          <w:rFonts w:ascii="ＭＳ Ｐ明朝" w:eastAsia="ＭＳ Ｐ明朝" w:hAnsi="ＭＳ Ｐ明朝" w:hint="eastAsia"/>
                          <w:szCs w:val="19"/>
                        </w:rPr>
                        <w:t>この冊子では、文部科学省委託事業「特別支援教育の視点を踏まえた学校経営構築研究開発事業」における研究指定校での実践事例を紹介するとともに、各校に共通する課題から支援教育の視点を踏まえた学校経営を構築するためのポイントをまとめ、提案しています。</w:t>
                      </w:r>
                    </w:p>
                    <w:p w14:paraId="671823FD" w14:textId="77777777" w:rsidR="0053582B" w:rsidRPr="00EF16EF" w:rsidRDefault="0053582B" w:rsidP="00216C8F">
                      <w:pPr>
                        <w:jc w:val="left"/>
                      </w:pPr>
                      <w:r w:rsidRPr="00EF16EF">
                        <w:rPr>
                          <w:rFonts w:ascii="ＭＳ Ｐ明朝" w:eastAsia="ＭＳ Ｐ明朝" w:hAnsi="ＭＳ Ｐ明朝" w:hint="eastAsia"/>
                        </w:rPr>
                        <w:t>⑧</w:t>
                      </w:r>
                      <w:r w:rsidRPr="00EF16EF">
                        <w:rPr>
                          <w:rFonts w:hint="eastAsia"/>
                        </w:rPr>
                        <w:t>「通級による指導実践事例集（中学校・高等学校）」</w:t>
                      </w:r>
                      <w:r w:rsidRPr="00EF16EF">
                        <w:rPr>
                          <w:rFonts w:ascii="ＭＳ Ｐ明朝" w:eastAsia="ＭＳ Ｐ明朝" w:hAnsi="ＭＳ Ｐ明朝" w:hint="eastAsia"/>
                          <w:sz w:val="16"/>
                          <w:szCs w:val="21"/>
                        </w:rPr>
                        <w:t>（大阪府教育委員会　令和２</w:t>
                      </w:r>
                      <w:r w:rsidRPr="00EF16EF">
                        <w:rPr>
                          <w:rFonts w:ascii="ＭＳ Ｐ明朝" w:eastAsia="ＭＳ Ｐ明朝" w:hAnsi="ＭＳ Ｐ明朝" w:hint="eastAsia"/>
                          <w:sz w:val="16"/>
                        </w:rPr>
                        <w:t>〔20</w:t>
                      </w:r>
                      <w:r w:rsidRPr="00EF16EF">
                        <w:rPr>
                          <w:rFonts w:ascii="ＭＳ Ｐ明朝" w:eastAsia="ＭＳ Ｐ明朝" w:hAnsi="ＭＳ Ｐ明朝"/>
                          <w:sz w:val="16"/>
                        </w:rPr>
                        <w:t>20</w:t>
                      </w:r>
                      <w:r w:rsidRPr="00EF16EF">
                        <w:rPr>
                          <w:rFonts w:ascii="ＭＳ Ｐ明朝" w:eastAsia="ＭＳ Ｐ明朝" w:hAnsi="ＭＳ Ｐ明朝" w:hint="eastAsia"/>
                          <w:sz w:val="16"/>
                        </w:rPr>
                        <w:t>〕</w:t>
                      </w:r>
                      <w:r w:rsidRPr="00EF16EF">
                        <w:rPr>
                          <w:rFonts w:ascii="ＭＳ Ｐ明朝" w:eastAsia="ＭＳ Ｐ明朝" w:hAnsi="ＭＳ Ｐ明朝" w:hint="eastAsia"/>
                          <w:sz w:val="16"/>
                          <w:szCs w:val="21"/>
                        </w:rPr>
                        <w:t>年３月）</w:t>
                      </w:r>
                    </w:p>
                    <w:p w14:paraId="24299DD1" w14:textId="5B97754E" w:rsidR="0053582B" w:rsidRPr="00EF16EF" w:rsidRDefault="0053582B" w:rsidP="00216C8F">
                      <w:pPr>
                        <w:jc w:val="left"/>
                        <w:rPr>
                          <w:rStyle w:val="a6"/>
                        </w:rPr>
                      </w:pPr>
                      <w:r w:rsidRPr="00EF16EF">
                        <w:rPr>
                          <w:rFonts w:hint="eastAsia"/>
                        </w:rPr>
                        <w:t xml:space="preserve">　</w:t>
                      </w:r>
                      <w:hyperlink r:id="rId18" w:history="1">
                        <w:r w:rsidR="003F061D" w:rsidRPr="00EF16EF">
                          <w:rPr>
                            <w:rStyle w:val="a6"/>
                            <w:rFonts w:ascii="ＭＳ Ｐ明朝" w:eastAsia="ＭＳ Ｐ明朝" w:hAnsi="ＭＳ Ｐ明朝"/>
                          </w:rPr>
                          <w:t>https://www.pref.osaka.lg.jp/documents/9221/sidoujixtusenn_1.pdf</w:t>
                        </w:r>
                      </w:hyperlink>
                    </w:p>
                    <w:p w14:paraId="6B982CE5" w14:textId="77777777" w:rsidR="00F70DEB" w:rsidRPr="00F70DEB" w:rsidRDefault="009202D9" w:rsidP="00216C8F">
                      <w:pPr>
                        <w:ind w:firstLineChars="100" w:firstLine="210"/>
                      </w:pPr>
                      <w:r w:rsidRPr="00EF16EF">
                        <w:rPr>
                          <w:rFonts w:hint="eastAsia"/>
                        </w:rPr>
                        <w:t>本事例集は、令和元年度文部科学省委託事業「発達障害に関する通級による指導担当教員等専門性充実事業」の拠点校で取り組んだ通級</w:t>
                      </w:r>
                      <w:r w:rsidRPr="0001018A">
                        <w:rPr>
                          <w:rFonts w:hint="eastAsia"/>
                        </w:rPr>
                        <w:t>による指導の実践をまとめています。</w:t>
                      </w:r>
                    </w:p>
                  </w:txbxContent>
                </v:textbox>
                <w10:wrap anchorx="margin"/>
              </v:roundrect>
            </w:pict>
          </mc:Fallback>
        </mc:AlternateContent>
      </w:r>
    </w:p>
    <w:p w14:paraId="6EBFC18B" w14:textId="77777777" w:rsidR="00816941" w:rsidRDefault="00816941">
      <w:pPr>
        <w:rPr>
          <w:rFonts w:ascii="ＭＳ Ｐゴシック" w:eastAsia="ＭＳ Ｐゴシック" w:hAnsi="ＭＳ Ｐゴシック"/>
          <w:sz w:val="20"/>
          <w:szCs w:val="20"/>
        </w:rPr>
      </w:pPr>
    </w:p>
    <w:p w14:paraId="4D70DBD2" w14:textId="77777777" w:rsidR="00816941" w:rsidRDefault="00816941">
      <w:pPr>
        <w:rPr>
          <w:rFonts w:ascii="ＭＳ Ｐゴシック" w:eastAsia="ＭＳ Ｐゴシック" w:hAnsi="ＭＳ Ｐゴシック"/>
          <w:sz w:val="20"/>
          <w:szCs w:val="20"/>
        </w:rPr>
      </w:pPr>
    </w:p>
    <w:p w14:paraId="7DADD789" w14:textId="77777777" w:rsidR="00816941" w:rsidRDefault="00816941">
      <w:pPr>
        <w:rPr>
          <w:rFonts w:ascii="ＭＳ Ｐゴシック" w:eastAsia="ＭＳ Ｐゴシック" w:hAnsi="ＭＳ Ｐゴシック"/>
          <w:sz w:val="20"/>
          <w:szCs w:val="20"/>
        </w:rPr>
      </w:pPr>
    </w:p>
    <w:p w14:paraId="11329138" w14:textId="77777777" w:rsidR="00816941" w:rsidRDefault="00816941">
      <w:pPr>
        <w:rPr>
          <w:rFonts w:ascii="ＭＳ Ｐゴシック" w:eastAsia="ＭＳ Ｐゴシック" w:hAnsi="ＭＳ Ｐゴシック"/>
          <w:sz w:val="20"/>
          <w:szCs w:val="20"/>
        </w:rPr>
      </w:pPr>
    </w:p>
    <w:p w14:paraId="5BF9BAED" w14:textId="77777777" w:rsidR="00816941" w:rsidRDefault="00816941">
      <w:pPr>
        <w:rPr>
          <w:rFonts w:ascii="ＭＳ Ｐゴシック" w:eastAsia="ＭＳ Ｐゴシック" w:hAnsi="ＭＳ Ｐゴシック"/>
          <w:sz w:val="20"/>
          <w:szCs w:val="20"/>
        </w:rPr>
      </w:pPr>
    </w:p>
    <w:p w14:paraId="16850F09" w14:textId="77777777" w:rsidR="00816941" w:rsidRDefault="00816941">
      <w:pPr>
        <w:rPr>
          <w:rFonts w:ascii="ＭＳ Ｐゴシック" w:eastAsia="ＭＳ Ｐゴシック" w:hAnsi="ＭＳ Ｐゴシック"/>
          <w:sz w:val="20"/>
          <w:szCs w:val="20"/>
        </w:rPr>
      </w:pPr>
    </w:p>
    <w:p w14:paraId="099E8631" w14:textId="77777777" w:rsidR="00816941" w:rsidRDefault="00816941">
      <w:pPr>
        <w:rPr>
          <w:rFonts w:ascii="ＭＳ Ｐゴシック" w:eastAsia="ＭＳ Ｐゴシック" w:hAnsi="ＭＳ Ｐゴシック"/>
          <w:sz w:val="20"/>
          <w:szCs w:val="20"/>
        </w:rPr>
      </w:pPr>
    </w:p>
    <w:p w14:paraId="218EC8F0" w14:textId="77777777" w:rsidR="00816941" w:rsidRDefault="00816941">
      <w:pPr>
        <w:rPr>
          <w:rFonts w:ascii="ＭＳ Ｐゴシック" w:eastAsia="ＭＳ Ｐゴシック" w:hAnsi="ＭＳ Ｐゴシック"/>
          <w:sz w:val="20"/>
          <w:szCs w:val="20"/>
        </w:rPr>
      </w:pPr>
    </w:p>
    <w:p w14:paraId="7DBF6F6F" w14:textId="77777777" w:rsidR="00816941" w:rsidRDefault="00816941">
      <w:pPr>
        <w:rPr>
          <w:rFonts w:ascii="ＭＳ Ｐゴシック" w:eastAsia="ＭＳ Ｐゴシック" w:hAnsi="ＭＳ Ｐゴシック"/>
          <w:sz w:val="20"/>
          <w:szCs w:val="20"/>
        </w:rPr>
      </w:pPr>
    </w:p>
    <w:p w14:paraId="3422E3C5" w14:textId="77777777" w:rsidR="00816941" w:rsidRDefault="00816941">
      <w:pPr>
        <w:rPr>
          <w:rFonts w:ascii="ＭＳ Ｐゴシック" w:eastAsia="ＭＳ Ｐゴシック" w:hAnsi="ＭＳ Ｐゴシック"/>
          <w:sz w:val="20"/>
          <w:szCs w:val="20"/>
        </w:rPr>
      </w:pPr>
    </w:p>
    <w:p w14:paraId="3988CC84" w14:textId="77777777" w:rsidR="00816941" w:rsidRDefault="00816941">
      <w:pPr>
        <w:rPr>
          <w:rFonts w:ascii="ＭＳ Ｐゴシック" w:eastAsia="ＭＳ Ｐゴシック" w:hAnsi="ＭＳ Ｐゴシック"/>
          <w:sz w:val="20"/>
          <w:szCs w:val="20"/>
        </w:rPr>
      </w:pPr>
    </w:p>
    <w:p w14:paraId="501AB686" w14:textId="77777777" w:rsidR="00816941" w:rsidRDefault="00816941">
      <w:pPr>
        <w:rPr>
          <w:rFonts w:ascii="ＭＳ Ｐゴシック" w:eastAsia="ＭＳ Ｐゴシック" w:hAnsi="ＭＳ Ｐゴシック"/>
          <w:sz w:val="20"/>
          <w:szCs w:val="20"/>
        </w:rPr>
      </w:pPr>
    </w:p>
    <w:p w14:paraId="2BD912F7" w14:textId="77777777" w:rsidR="00816941" w:rsidRDefault="00816941">
      <w:pPr>
        <w:rPr>
          <w:rFonts w:ascii="ＭＳ Ｐゴシック" w:eastAsia="ＭＳ Ｐゴシック" w:hAnsi="ＭＳ Ｐゴシック"/>
          <w:sz w:val="20"/>
          <w:szCs w:val="20"/>
        </w:rPr>
      </w:pPr>
    </w:p>
    <w:p w14:paraId="41B950DE" w14:textId="77777777" w:rsidR="002B230B" w:rsidRDefault="002B230B">
      <w:pPr>
        <w:rPr>
          <w:rFonts w:ascii="ＭＳ Ｐゴシック" w:eastAsia="ＭＳ Ｐゴシック" w:hAnsi="ＭＳ Ｐゴシック"/>
          <w:sz w:val="20"/>
          <w:szCs w:val="20"/>
        </w:rPr>
      </w:pPr>
    </w:p>
    <w:p w14:paraId="7D6024E5" w14:textId="77777777" w:rsidR="002B230B" w:rsidRDefault="002B230B">
      <w:pPr>
        <w:rPr>
          <w:rFonts w:ascii="ＭＳ Ｐゴシック" w:eastAsia="ＭＳ Ｐゴシック" w:hAnsi="ＭＳ Ｐゴシック"/>
          <w:sz w:val="20"/>
          <w:szCs w:val="20"/>
        </w:rPr>
      </w:pPr>
    </w:p>
    <w:p w14:paraId="6C7453A2" w14:textId="77777777" w:rsidR="002B230B" w:rsidRDefault="002B230B">
      <w:pPr>
        <w:rPr>
          <w:rFonts w:ascii="ＭＳ Ｐゴシック" w:eastAsia="ＭＳ Ｐゴシック" w:hAnsi="ＭＳ Ｐゴシック"/>
          <w:sz w:val="20"/>
          <w:szCs w:val="20"/>
        </w:rPr>
      </w:pPr>
    </w:p>
    <w:p w14:paraId="45B9642A" w14:textId="77777777" w:rsidR="002B230B" w:rsidRDefault="002B230B">
      <w:pPr>
        <w:rPr>
          <w:rFonts w:ascii="ＭＳ Ｐゴシック" w:eastAsia="ＭＳ Ｐゴシック" w:hAnsi="ＭＳ Ｐゴシック"/>
          <w:sz w:val="20"/>
          <w:szCs w:val="20"/>
        </w:rPr>
      </w:pPr>
    </w:p>
    <w:p w14:paraId="744471E7" w14:textId="77777777" w:rsidR="0044438F" w:rsidRDefault="0044438F">
      <w:pPr>
        <w:rPr>
          <w:rFonts w:ascii="ＭＳ Ｐゴシック" w:eastAsia="ＭＳ Ｐゴシック" w:hAnsi="ＭＳ Ｐゴシック"/>
          <w:sz w:val="20"/>
          <w:szCs w:val="20"/>
        </w:rPr>
      </w:pPr>
    </w:p>
    <w:p w14:paraId="00D2922C" w14:textId="77777777" w:rsidR="0044438F" w:rsidRDefault="0044438F">
      <w:pPr>
        <w:rPr>
          <w:rFonts w:ascii="ＭＳ Ｐゴシック" w:eastAsia="ＭＳ Ｐゴシック" w:hAnsi="ＭＳ Ｐゴシック"/>
          <w:sz w:val="20"/>
          <w:szCs w:val="20"/>
        </w:rPr>
      </w:pPr>
    </w:p>
    <w:p w14:paraId="293E6127" w14:textId="77777777" w:rsidR="0044438F" w:rsidRDefault="0044438F">
      <w:pPr>
        <w:rPr>
          <w:rFonts w:ascii="ＭＳ Ｐゴシック" w:eastAsia="ＭＳ Ｐゴシック" w:hAnsi="ＭＳ Ｐゴシック"/>
          <w:sz w:val="20"/>
          <w:szCs w:val="20"/>
        </w:rPr>
      </w:pPr>
    </w:p>
    <w:p w14:paraId="5921CD5D" w14:textId="77777777" w:rsidR="002B230B" w:rsidRDefault="002B230B">
      <w:pPr>
        <w:rPr>
          <w:rFonts w:ascii="ＭＳ Ｐゴシック" w:eastAsia="ＭＳ Ｐゴシック" w:hAnsi="ＭＳ Ｐゴシック"/>
          <w:sz w:val="20"/>
          <w:szCs w:val="20"/>
        </w:rPr>
      </w:pPr>
    </w:p>
    <w:p w14:paraId="00D056F9" w14:textId="77777777" w:rsidR="002B230B" w:rsidRDefault="002B230B">
      <w:pPr>
        <w:rPr>
          <w:rFonts w:ascii="ＭＳ Ｐゴシック" w:eastAsia="ＭＳ Ｐゴシック" w:hAnsi="ＭＳ Ｐゴシック"/>
          <w:sz w:val="20"/>
          <w:szCs w:val="20"/>
        </w:rPr>
      </w:pPr>
    </w:p>
    <w:p w14:paraId="53A532B9" w14:textId="77777777" w:rsidR="002B230B" w:rsidRDefault="002B230B">
      <w:pPr>
        <w:rPr>
          <w:rFonts w:ascii="ＭＳ Ｐゴシック" w:eastAsia="ＭＳ Ｐゴシック" w:hAnsi="ＭＳ Ｐゴシック"/>
          <w:sz w:val="20"/>
          <w:szCs w:val="20"/>
        </w:rPr>
      </w:pPr>
    </w:p>
    <w:p w14:paraId="0397B9C1" w14:textId="77777777" w:rsidR="002B230B" w:rsidRDefault="002B230B">
      <w:pPr>
        <w:rPr>
          <w:rFonts w:ascii="ＭＳ Ｐゴシック" w:eastAsia="ＭＳ Ｐゴシック" w:hAnsi="ＭＳ Ｐゴシック"/>
          <w:sz w:val="20"/>
          <w:szCs w:val="20"/>
        </w:rPr>
      </w:pPr>
    </w:p>
    <w:p w14:paraId="6EBDD82F" w14:textId="77777777" w:rsidR="001C5BC9" w:rsidRDefault="001C5BC9">
      <w:pPr>
        <w:rPr>
          <w:rFonts w:ascii="ＭＳ Ｐゴシック" w:eastAsia="ＭＳ Ｐゴシック" w:hAnsi="ＭＳ Ｐゴシック"/>
          <w:sz w:val="20"/>
          <w:szCs w:val="20"/>
        </w:rPr>
      </w:pPr>
    </w:p>
    <w:p w14:paraId="041B7053" w14:textId="77777777" w:rsidR="001C5BC9" w:rsidRDefault="001C5BC9">
      <w:pPr>
        <w:rPr>
          <w:rFonts w:ascii="ＭＳ Ｐゴシック" w:eastAsia="ＭＳ Ｐゴシック" w:hAnsi="ＭＳ Ｐゴシック"/>
          <w:sz w:val="20"/>
          <w:szCs w:val="20"/>
        </w:rPr>
      </w:pPr>
    </w:p>
    <w:p w14:paraId="2BB0CD56" w14:textId="77777777" w:rsidR="00E562B5" w:rsidRDefault="00E562B5">
      <w:pPr>
        <w:rPr>
          <w:rFonts w:ascii="ＭＳ Ｐゴシック" w:eastAsia="ＭＳ Ｐゴシック" w:hAnsi="ＭＳ Ｐゴシック"/>
          <w:sz w:val="20"/>
          <w:szCs w:val="20"/>
        </w:rPr>
      </w:pPr>
    </w:p>
    <w:p w14:paraId="38C22406" w14:textId="77777777" w:rsidR="00E562B5" w:rsidRDefault="00E562B5">
      <w:pPr>
        <w:rPr>
          <w:rFonts w:ascii="ＭＳ Ｐゴシック" w:eastAsia="ＭＳ Ｐゴシック" w:hAnsi="ＭＳ Ｐゴシック"/>
          <w:sz w:val="20"/>
          <w:szCs w:val="20"/>
        </w:rPr>
      </w:pPr>
    </w:p>
    <w:p w14:paraId="0AECD479" w14:textId="77777777" w:rsidR="00E562B5" w:rsidRDefault="00E562B5">
      <w:pPr>
        <w:rPr>
          <w:rFonts w:ascii="ＭＳ Ｐゴシック" w:eastAsia="ＭＳ Ｐゴシック" w:hAnsi="ＭＳ Ｐゴシック"/>
          <w:sz w:val="20"/>
          <w:szCs w:val="20"/>
        </w:rPr>
      </w:pPr>
    </w:p>
    <w:p w14:paraId="3A9FD4B7" w14:textId="77777777" w:rsidR="001C5BC9" w:rsidRDefault="001C5BC9">
      <w:pPr>
        <w:rPr>
          <w:rFonts w:ascii="ＭＳ Ｐゴシック" w:eastAsia="ＭＳ Ｐゴシック" w:hAnsi="ＭＳ Ｐゴシック"/>
          <w:sz w:val="20"/>
          <w:szCs w:val="20"/>
        </w:rPr>
      </w:pPr>
    </w:p>
    <w:p w14:paraId="20B03125" w14:textId="77777777" w:rsidR="001C5BC9" w:rsidRDefault="001C5BC9">
      <w:pPr>
        <w:rPr>
          <w:rFonts w:ascii="ＭＳ Ｐゴシック" w:eastAsia="ＭＳ Ｐゴシック" w:hAnsi="ＭＳ Ｐゴシック"/>
          <w:sz w:val="20"/>
          <w:szCs w:val="20"/>
        </w:rPr>
      </w:pPr>
    </w:p>
    <w:p w14:paraId="225A28EB" w14:textId="77777777" w:rsidR="001C5BC9" w:rsidRDefault="001C5BC9">
      <w:pPr>
        <w:rPr>
          <w:rFonts w:ascii="ＭＳ Ｐゴシック" w:eastAsia="ＭＳ Ｐゴシック" w:hAnsi="ＭＳ Ｐゴシック"/>
          <w:sz w:val="20"/>
          <w:szCs w:val="20"/>
        </w:rPr>
      </w:pPr>
    </w:p>
    <w:p w14:paraId="77E075FE" w14:textId="77777777" w:rsidR="000322AA" w:rsidRDefault="000322AA">
      <w:pPr>
        <w:rPr>
          <w:rFonts w:ascii="ＭＳ Ｐゴシック" w:eastAsia="ＭＳ Ｐゴシック" w:hAnsi="ＭＳ Ｐゴシック"/>
          <w:sz w:val="20"/>
          <w:szCs w:val="20"/>
        </w:rPr>
      </w:pPr>
    </w:p>
    <w:p w14:paraId="791B7B12" w14:textId="77777777" w:rsidR="000322AA" w:rsidRDefault="000322AA">
      <w:pPr>
        <w:rPr>
          <w:rFonts w:ascii="ＭＳ Ｐゴシック" w:eastAsia="ＭＳ Ｐゴシック" w:hAnsi="ＭＳ Ｐゴシック"/>
          <w:sz w:val="20"/>
          <w:szCs w:val="20"/>
        </w:rPr>
      </w:pPr>
    </w:p>
    <w:p w14:paraId="2E4D4DA9" w14:textId="703E2084" w:rsidR="009B1B4B" w:rsidRDefault="009B1B4B">
      <w:pPr>
        <w:rPr>
          <w:rFonts w:ascii="ＭＳ Ｐゴシック" w:eastAsia="ＭＳ Ｐゴシック" w:hAnsi="ＭＳ Ｐゴシック"/>
          <w:sz w:val="20"/>
          <w:szCs w:val="20"/>
        </w:rPr>
      </w:pPr>
    </w:p>
    <w:p w14:paraId="66A92A6D" w14:textId="6090F6D7" w:rsidR="009B1B4B" w:rsidRDefault="009B1B4B">
      <w:pPr>
        <w:rPr>
          <w:rFonts w:ascii="ＭＳ Ｐゴシック" w:eastAsia="ＭＳ Ｐゴシック" w:hAnsi="ＭＳ Ｐゴシック"/>
          <w:sz w:val="20"/>
          <w:szCs w:val="20"/>
        </w:rPr>
      </w:pPr>
    </w:p>
    <w:p w14:paraId="02CD963B" w14:textId="77777777" w:rsidR="009B1B4B" w:rsidRDefault="009B1B4B">
      <w:pPr>
        <w:rPr>
          <w:rFonts w:ascii="ＭＳ Ｐゴシック" w:eastAsia="ＭＳ Ｐゴシック" w:hAnsi="ＭＳ Ｐゴシック"/>
          <w:sz w:val="20"/>
          <w:szCs w:val="20"/>
        </w:rPr>
      </w:pPr>
    </w:p>
    <w:p w14:paraId="240907DD" w14:textId="77777777" w:rsidR="009B1B4B" w:rsidRDefault="009B1B4B">
      <w:pPr>
        <w:rPr>
          <w:rFonts w:ascii="ＭＳ Ｐゴシック" w:eastAsia="ＭＳ Ｐゴシック" w:hAnsi="ＭＳ Ｐゴシック"/>
          <w:sz w:val="20"/>
          <w:szCs w:val="20"/>
        </w:rPr>
      </w:pPr>
    </w:p>
    <w:p w14:paraId="097F6622" w14:textId="77777777" w:rsidR="009B1B4B" w:rsidRDefault="009B1B4B">
      <w:pPr>
        <w:rPr>
          <w:rFonts w:ascii="ＭＳ Ｐゴシック" w:eastAsia="ＭＳ Ｐゴシック" w:hAnsi="ＭＳ Ｐゴシック"/>
          <w:sz w:val="20"/>
          <w:szCs w:val="20"/>
        </w:rPr>
      </w:pPr>
    </w:p>
    <w:p w14:paraId="777DDD59" w14:textId="77777777" w:rsidR="009B1B4B" w:rsidRDefault="009B1B4B">
      <w:pPr>
        <w:rPr>
          <w:rFonts w:ascii="ＭＳ Ｐゴシック" w:eastAsia="ＭＳ Ｐゴシック" w:hAnsi="ＭＳ Ｐゴシック"/>
          <w:sz w:val="20"/>
          <w:szCs w:val="20"/>
        </w:rPr>
      </w:pPr>
    </w:p>
    <w:p w14:paraId="32A1859C" w14:textId="77777777" w:rsidR="009B1B4B" w:rsidRDefault="009B1B4B">
      <w:pPr>
        <w:rPr>
          <w:rFonts w:ascii="ＭＳ Ｐゴシック" w:eastAsia="ＭＳ Ｐゴシック" w:hAnsi="ＭＳ Ｐゴシック"/>
          <w:sz w:val="20"/>
          <w:szCs w:val="20"/>
        </w:rPr>
      </w:pPr>
    </w:p>
    <w:p w14:paraId="798F8943" w14:textId="1A72514E" w:rsidR="00C96954" w:rsidRDefault="00216C8F">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w:lastRenderedPageBreak/>
        <mc:AlternateContent>
          <mc:Choice Requires="wps">
            <w:drawing>
              <wp:anchor distT="0" distB="0" distL="114300" distR="114300" simplePos="0" relativeHeight="251665408" behindDoc="0" locked="0" layoutInCell="1" allowOverlap="1" wp14:anchorId="696A9AD8" wp14:editId="4CD90005">
                <wp:simplePos x="0" y="0"/>
                <wp:positionH relativeFrom="margin">
                  <wp:align>left</wp:align>
                </wp:positionH>
                <wp:positionV relativeFrom="paragraph">
                  <wp:posOffset>15563</wp:posOffset>
                </wp:positionV>
                <wp:extent cx="6120130" cy="2077169"/>
                <wp:effectExtent l="19050" t="19050" r="13970" b="18415"/>
                <wp:wrapNone/>
                <wp:docPr id="1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077169"/>
                        </a:xfrm>
                        <a:prstGeom prst="roundRect">
                          <a:avLst>
                            <a:gd name="adj" fmla="val 8358"/>
                          </a:avLst>
                        </a:prstGeom>
                        <a:solidFill>
                          <a:srgbClr val="FFFF99"/>
                        </a:solidFill>
                        <a:ln w="38100" cmpd="dbl">
                          <a:solidFill>
                            <a:srgbClr val="808080"/>
                          </a:solidFill>
                          <a:round/>
                          <a:headEnd/>
                          <a:tailEnd/>
                        </a:ln>
                      </wps:spPr>
                      <wps:txbx>
                        <w:txbxContent>
                          <w:p w14:paraId="26A54052" w14:textId="77777777" w:rsidR="00C96954" w:rsidRPr="0001018A" w:rsidRDefault="00C96954" w:rsidP="00216C8F">
                            <w:pPr>
                              <w:rPr>
                                <w:rFonts w:ascii="ＭＳ Ｐゴシック" w:eastAsia="ＭＳ Ｐゴシック" w:hAnsi="ＭＳ Ｐゴシック"/>
                                <w:i/>
                              </w:rPr>
                            </w:pPr>
                            <w:r w:rsidRPr="0001018A">
                              <w:rPr>
                                <w:rFonts w:ascii="ＭＳ Ｐゴシック" w:eastAsia="ＭＳ Ｐゴシック" w:hAnsi="ＭＳ Ｐゴシック" w:hint="eastAsia"/>
                                <w:i/>
                              </w:rPr>
                              <w:t>★ＣＨＥＣＫ③★</w:t>
                            </w:r>
                          </w:p>
                          <w:p w14:paraId="2CA15E03" w14:textId="77777777" w:rsidR="00C96954" w:rsidRPr="0001018A" w:rsidRDefault="00C96954" w:rsidP="00216C8F">
                            <w:pPr>
                              <w:rPr>
                                <w:rFonts w:ascii="ＭＳ Ｐ明朝" w:eastAsia="ＭＳ Ｐ明朝" w:hAnsi="ＭＳ Ｐ明朝"/>
                              </w:rPr>
                            </w:pPr>
                            <w:r w:rsidRPr="0001018A">
                              <w:rPr>
                                <w:rFonts w:ascii="ＭＳ Ｐ明朝" w:eastAsia="ＭＳ Ｐ明朝" w:hAnsi="ＭＳ Ｐ明朝" w:hint="eastAsia"/>
                              </w:rPr>
                              <w:t>①「ＯＳＡＫＡ人権教育ＡＢＣ Part2 －集団づくり [基礎編] －」</w:t>
                            </w:r>
                            <w:r w:rsidRPr="0001018A">
                              <w:rPr>
                                <w:rFonts w:ascii="ＭＳ Ｐ明朝" w:eastAsia="ＭＳ Ｐ明朝" w:hAnsi="ＭＳ Ｐ明朝" w:hint="eastAsia"/>
                                <w:sz w:val="16"/>
                                <w:szCs w:val="16"/>
                              </w:rPr>
                              <w:t>(大阪府教育センター　平成20〔2008〕年５月)</w:t>
                            </w:r>
                          </w:p>
                          <w:p w14:paraId="45A052DC" w14:textId="77777777" w:rsidR="00C96954" w:rsidRPr="0001018A" w:rsidRDefault="00C96954" w:rsidP="00216C8F">
                            <w:pPr>
                              <w:ind w:firstLineChars="100" w:firstLine="210"/>
                              <w:rPr>
                                <w:rFonts w:ascii="ＭＳ Ｐ明朝" w:eastAsia="ＭＳ Ｐ明朝" w:hAnsi="ＭＳ Ｐ明朝"/>
                              </w:rPr>
                            </w:pPr>
                            <w:r w:rsidRPr="0001018A">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第２章の３では、安心・安全なクラスづくりのための規律・ルールの確立について説明するとともに、チェックリストや実践のエピソードが紹介されています。</w:t>
                            </w:r>
                          </w:p>
                          <w:p w14:paraId="32979D7C" w14:textId="77777777" w:rsidR="00C96954" w:rsidRPr="0001018A" w:rsidRDefault="00C96954" w:rsidP="00216C8F">
                            <w:pPr>
                              <w:rPr>
                                <w:rFonts w:ascii="ＭＳ Ｐ明朝" w:eastAsia="ＭＳ Ｐ明朝" w:hAnsi="ＭＳ Ｐ明朝"/>
                              </w:rPr>
                            </w:pPr>
                            <w:r w:rsidRPr="0001018A">
                              <w:rPr>
                                <w:rFonts w:ascii="ＭＳ Ｐ明朝" w:eastAsia="ＭＳ Ｐ明朝" w:hAnsi="ＭＳ Ｐ明朝" w:hint="eastAsia"/>
                              </w:rPr>
                              <w:t>②「ＯＳＡＫＡ人権教育ＡＢＣ　Part３ －集団づくり[探</w:t>
                            </w:r>
                            <w:r w:rsidR="00F857EA" w:rsidRPr="0001018A">
                              <w:rPr>
                                <w:rFonts w:ascii="ＭＳ Ｐ明朝" w:eastAsia="ＭＳ Ｐ明朝" w:hAnsi="ＭＳ Ｐ明朝" w:hint="eastAsia"/>
                              </w:rPr>
                              <w:t>究</w:t>
                            </w:r>
                            <w:r w:rsidRPr="0001018A">
                              <w:rPr>
                                <w:rFonts w:ascii="ＭＳ Ｐ明朝" w:eastAsia="ＭＳ Ｐ明朝" w:hAnsi="ＭＳ Ｐ明朝" w:hint="eastAsia"/>
                              </w:rPr>
                              <w:t>編]－」</w:t>
                            </w:r>
                            <w:r w:rsidRPr="0001018A">
                              <w:rPr>
                                <w:rFonts w:ascii="ＭＳ Ｐ明朝" w:eastAsia="ＭＳ Ｐ明朝" w:hAnsi="ＭＳ Ｐ明朝" w:hint="eastAsia"/>
                                <w:sz w:val="16"/>
                                <w:szCs w:val="16"/>
                              </w:rPr>
                              <w:t>(大阪府教育センター　平成21〔2009〕年３月)</w:t>
                            </w:r>
                          </w:p>
                          <w:p w14:paraId="7D817689" w14:textId="77777777" w:rsidR="00C96954" w:rsidRPr="00B819E8" w:rsidRDefault="00C96954" w:rsidP="00216C8F">
                            <w:pPr>
                              <w:ind w:firstLineChars="100" w:firstLine="210"/>
                              <w:rPr>
                                <w:rFonts w:ascii="ＭＳ Ｐ明朝" w:eastAsia="ＭＳ Ｐ明朝" w:hAnsi="ＭＳ Ｐ明朝"/>
                                <w:szCs w:val="21"/>
                              </w:rPr>
                            </w:pPr>
                            <w:r w:rsidRPr="0001018A">
                              <w:rPr>
                                <w:rFonts w:ascii="ＭＳ Ｐ明朝" w:eastAsia="ＭＳ Ｐ明朝" w:hAnsi="ＭＳ Ｐ明朝" w:hint="eastAsia"/>
                                <w:szCs w:val="21"/>
                              </w:rPr>
                              <w:t>「ＯＳＡＫＡ人権教育ＡＢＣ Part２ －集団づくり[基礎編]－」にまとめたことを発展させています。特に、第７章では、学校生活の中心的な位置を占める授業を集団づくりの観点をもって進めるための考え方と方法について触れています。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6A9AD8" id="AutoShape 55" o:spid="_x0000_s1035" style="position:absolute;left:0;text-align:left;margin-left:0;margin-top:1.25pt;width:481.9pt;height:163.5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54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" fillcolor="#ff9" strokecolor="gray" strokeweight="3pt">
                <v:stroke linestyle="thinThin"/>
                <v:textbox inset="5.85pt,.7pt,5.85pt,.7pt">
                  <w:txbxContent>
                    <w:p w14:paraId="26A54052" w14:textId="77777777" w:rsidR="00C96954" w:rsidRPr="0001018A" w:rsidRDefault="00C96954" w:rsidP="00216C8F">
                      <w:pPr>
                        <w:rPr>
                          <w:rFonts w:ascii="ＭＳ Ｐゴシック" w:eastAsia="ＭＳ Ｐゴシック" w:hAnsi="ＭＳ Ｐゴシック"/>
                          <w:i/>
                        </w:rPr>
                      </w:pPr>
                      <w:r w:rsidRPr="0001018A">
                        <w:rPr>
                          <w:rFonts w:ascii="ＭＳ Ｐゴシック" w:eastAsia="ＭＳ Ｐゴシック" w:hAnsi="ＭＳ Ｐゴシック" w:hint="eastAsia"/>
                          <w:i/>
                        </w:rPr>
                        <w:t>★ＣＨＥＣＫ③★</w:t>
                      </w:r>
                    </w:p>
                    <w:p w14:paraId="2CA15E03" w14:textId="77777777" w:rsidR="00C96954" w:rsidRPr="0001018A" w:rsidRDefault="00C96954" w:rsidP="00216C8F">
                      <w:pPr>
                        <w:rPr>
                          <w:rFonts w:ascii="ＭＳ Ｐ明朝" w:eastAsia="ＭＳ Ｐ明朝" w:hAnsi="ＭＳ Ｐ明朝"/>
                        </w:rPr>
                      </w:pPr>
                      <w:r w:rsidRPr="0001018A">
                        <w:rPr>
                          <w:rFonts w:ascii="ＭＳ Ｐ明朝" w:eastAsia="ＭＳ Ｐ明朝" w:hAnsi="ＭＳ Ｐ明朝" w:hint="eastAsia"/>
                        </w:rPr>
                        <w:t>①「ＯＳＡＫＡ人権教育ＡＢＣ Part2 －集団づくり [基礎編] －」</w:t>
                      </w:r>
                      <w:r w:rsidRPr="0001018A">
                        <w:rPr>
                          <w:rFonts w:ascii="ＭＳ Ｐ明朝" w:eastAsia="ＭＳ Ｐ明朝" w:hAnsi="ＭＳ Ｐ明朝" w:hint="eastAsia"/>
                          <w:sz w:val="16"/>
                          <w:szCs w:val="16"/>
                        </w:rPr>
                        <w:t>(大阪府教育センター　平成20〔2008〕年５月)</w:t>
                      </w:r>
                    </w:p>
                    <w:p w14:paraId="45A052DC" w14:textId="77777777" w:rsidR="00C96954" w:rsidRPr="0001018A" w:rsidRDefault="00C96954" w:rsidP="00216C8F">
                      <w:pPr>
                        <w:ind w:firstLineChars="100" w:firstLine="210"/>
                        <w:rPr>
                          <w:rFonts w:ascii="ＭＳ Ｐ明朝" w:eastAsia="ＭＳ Ｐ明朝" w:hAnsi="ＭＳ Ｐ明朝"/>
                        </w:rPr>
                      </w:pPr>
                      <w:r w:rsidRPr="0001018A">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第２章の３では、安心・安全なクラスづくりのための規律・ルールの確立について説明するとともに、チェックリストや実践のエピソードが紹介されています。</w:t>
                      </w:r>
                    </w:p>
                    <w:p w14:paraId="32979D7C" w14:textId="77777777" w:rsidR="00C96954" w:rsidRPr="0001018A" w:rsidRDefault="00C96954" w:rsidP="00216C8F">
                      <w:pPr>
                        <w:rPr>
                          <w:rFonts w:ascii="ＭＳ Ｐ明朝" w:eastAsia="ＭＳ Ｐ明朝" w:hAnsi="ＭＳ Ｐ明朝"/>
                        </w:rPr>
                      </w:pPr>
                      <w:r w:rsidRPr="0001018A">
                        <w:rPr>
                          <w:rFonts w:ascii="ＭＳ Ｐ明朝" w:eastAsia="ＭＳ Ｐ明朝" w:hAnsi="ＭＳ Ｐ明朝" w:hint="eastAsia"/>
                        </w:rPr>
                        <w:t>②「ＯＳＡＫＡ人権教育ＡＢＣ　Part３ －集団づくり[探</w:t>
                      </w:r>
                      <w:r w:rsidR="00F857EA" w:rsidRPr="0001018A">
                        <w:rPr>
                          <w:rFonts w:ascii="ＭＳ Ｐ明朝" w:eastAsia="ＭＳ Ｐ明朝" w:hAnsi="ＭＳ Ｐ明朝" w:hint="eastAsia"/>
                        </w:rPr>
                        <w:t>究</w:t>
                      </w:r>
                      <w:r w:rsidRPr="0001018A">
                        <w:rPr>
                          <w:rFonts w:ascii="ＭＳ Ｐ明朝" w:eastAsia="ＭＳ Ｐ明朝" w:hAnsi="ＭＳ Ｐ明朝" w:hint="eastAsia"/>
                        </w:rPr>
                        <w:t>編]－」</w:t>
                      </w:r>
                      <w:r w:rsidRPr="0001018A">
                        <w:rPr>
                          <w:rFonts w:ascii="ＭＳ Ｐ明朝" w:eastAsia="ＭＳ Ｐ明朝" w:hAnsi="ＭＳ Ｐ明朝" w:hint="eastAsia"/>
                          <w:sz w:val="16"/>
                          <w:szCs w:val="16"/>
                        </w:rPr>
                        <w:t>(大阪府教育センター　平成21〔2009〕年３月)</w:t>
                      </w:r>
                    </w:p>
                    <w:p w14:paraId="7D817689" w14:textId="77777777" w:rsidR="00C96954" w:rsidRPr="00B819E8" w:rsidRDefault="00C96954" w:rsidP="00216C8F">
                      <w:pPr>
                        <w:ind w:firstLineChars="100" w:firstLine="210"/>
                        <w:rPr>
                          <w:rFonts w:ascii="ＭＳ Ｐ明朝" w:eastAsia="ＭＳ Ｐ明朝" w:hAnsi="ＭＳ Ｐ明朝"/>
                          <w:szCs w:val="21"/>
                        </w:rPr>
                      </w:pPr>
                      <w:r w:rsidRPr="0001018A">
                        <w:rPr>
                          <w:rFonts w:ascii="ＭＳ Ｐ明朝" w:eastAsia="ＭＳ Ｐ明朝" w:hAnsi="ＭＳ Ｐ明朝" w:hint="eastAsia"/>
                          <w:szCs w:val="21"/>
                        </w:rPr>
                        <w:t>「ＯＳＡＫＡ人権教育ＡＢＣ Part２ －集団づくり[基礎編]－」にまとめたことを発展させています。特に、第７章では、学校生活の中心的な位置を占める授業を集団づくりの観点をもって進めるための考え方と方法について触れています。</w:t>
                      </w:r>
                    </w:p>
                  </w:txbxContent>
                </v:textbox>
                <w10:wrap anchorx="margin"/>
              </v:roundrect>
            </w:pict>
          </mc:Fallback>
        </mc:AlternateContent>
      </w:r>
    </w:p>
    <w:p w14:paraId="1291B625" w14:textId="2C87735F" w:rsidR="00C96954" w:rsidRDefault="00C96954">
      <w:pPr>
        <w:rPr>
          <w:rFonts w:ascii="ＭＳ Ｐゴシック" w:eastAsia="ＭＳ Ｐゴシック" w:hAnsi="ＭＳ Ｐゴシック"/>
          <w:sz w:val="20"/>
          <w:szCs w:val="20"/>
        </w:rPr>
      </w:pPr>
    </w:p>
    <w:p w14:paraId="6361CA51" w14:textId="399B7837" w:rsidR="00216C8F" w:rsidRDefault="00216C8F">
      <w:pPr>
        <w:rPr>
          <w:rFonts w:ascii="ＭＳ Ｐゴシック" w:eastAsia="ＭＳ Ｐゴシック" w:hAnsi="ＭＳ Ｐゴシック"/>
          <w:sz w:val="20"/>
          <w:szCs w:val="20"/>
        </w:rPr>
      </w:pPr>
    </w:p>
    <w:p w14:paraId="1C5FBA50" w14:textId="1F7B4ADC" w:rsidR="00216C8F" w:rsidRDefault="00216C8F">
      <w:pPr>
        <w:rPr>
          <w:rFonts w:ascii="ＭＳ Ｐゴシック" w:eastAsia="ＭＳ Ｐゴシック" w:hAnsi="ＭＳ Ｐゴシック"/>
          <w:sz w:val="20"/>
          <w:szCs w:val="20"/>
        </w:rPr>
      </w:pPr>
    </w:p>
    <w:p w14:paraId="57F38B73" w14:textId="35399717" w:rsidR="00216C8F" w:rsidRDefault="00216C8F">
      <w:pPr>
        <w:rPr>
          <w:rFonts w:ascii="ＭＳ Ｐゴシック" w:eastAsia="ＭＳ Ｐゴシック" w:hAnsi="ＭＳ Ｐゴシック"/>
          <w:sz w:val="20"/>
          <w:szCs w:val="20"/>
        </w:rPr>
      </w:pPr>
    </w:p>
    <w:p w14:paraId="7D661ECD" w14:textId="51B88952" w:rsidR="00216C8F" w:rsidRDefault="00216C8F">
      <w:pPr>
        <w:rPr>
          <w:rFonts w:ascii="ＭＳ Ｐゴシック" w:eastAsia="ＭＳ Ｐゴシック" w:hAnsi="ＭＳ Ｐゴシック"/>
          <w:sz w:val="20"/>
          <w:szCs w:val="20"/>
        </w:rPr>
      </w:pPr>
    </w:p>
    <w:p w14:paraId="2F78E987" w14:textId="77BD4DC4" w:rsidR="00216C8F" w:rsidRDefault="00216C8F">
      <w:pPr>
        <w:rPr>
          <w:rFonts w:ascii="ＭＳ Ｐゴシック" w:eastAsia="ＭＳ Ｐゴシック" w:hAnsi="ＭＳ Ｐゴシック"/>
          <w:sz w:val="20"/>
          <w:szCs w:val="20"/>
        </w:rPr>
      </w:pPr>
    </w:p>
    <w:p w14:paraId="345D5C87" w14:textId="77777777" w:rsidR="00216C8F" w:rsidRDefault="00216C8F">
      <w:pPr>
        <w:rPr>
          <w:rFonts w:ascii="ＭＳ Ｐゴシック" w:eastAsia="ＭＳ Ｐゴシック" w:hAnsi="ＭＳ Ｐゴシック"/>
          <w:sz w:val="20"/>
          <w:szCs w:val="20"/>
        </w:rPr>
      </w:pPr>
    </w:p>
    <w:p w14:paraId="3FEE06F9" w14:textId="77777777" w:rsidR="00216C8F" w:rsidRDefault="00216C8F">
      <w:pPr>
        <w:rPr>
          <w:rFonts w:ascii="ＭＳ Ｐゴシック" w:eastAsia="ＭＳ Ｐゴシック" w:hAnsi="ＭＳ Ｐゴシック"/>
          <w:sz w:val="20"/>
          <w:szCs w:val="20"/>
        </w:rPr>
      </w:pPr>
    </w:p>
    <w:p w14:paraId="1900E714" w14:textId="77777777" w:rsidR="00C96954" w:rsidRDefault="00C96954" w:rsidP="00C96954">
      <w:pPr>
        <w:spacing w:line="100" w:lineRule="exact"/>
        <w:rPr>
          <w:rFonts w:ascii="ＭＳ Ｐゴシック" w:eastAsia="ＭＳ Ｐゴシック" w:hAnsi="ＭＳ Ｐゴシック"/>
          <w:sz w:val="20"/>
          <w:szCs w:val="20"/>
        </w:rPr>
      </w:pPr>
    </w:p>
    <w:p w14:paraId="52ADACBA" w14:textId="77777777" w:rsidR="00FA6DE3" w:rsidRDefault="00FA6DE3" w:rsidP="008F7CE3">
      <w:pPr>
        <w:ind w:firstLineChars="100" w:firstLine="210"/>
      </w:pPr>
    </w:p>
    <w:p w14:paraId="6BC839D4" w14:textId="77777777" w:rsidR="0063607C" w:rsidRPr="0063607C" w:rsidRDefault="0063607C" w:rsidP="008F7CE3">
      <w:pPr>
        <w:ind w:firstLineChars="100" w:firstLine="210"/>
        <w:rPr>
          <w:rFonts w:ascii="ＭＳ Ｐゴシック" w:eastAsia="ＭＳ Ｐゴシック" w:hAnsi="ＭＳ Ｐゴシック"/>
          <w:sz w:val="20"/>
          <w:szCs w:val="20"/>
        </w:rPr>
      </w:pPr>
      <w:r>
        <w:rPr>
          <w:rFonts w:hint="eastAsia"/>
        </w:rPr>
        <w:t>以下の</w:t>
      </w:r>
      <w:r>
        <w:rPr>
          <w:rFonts w:ascii="ＭＳ 明朝" w:hAnsi="ＭＳ 明朝" w:cs="ＭＳ 明朝" w:hint="eastAsia"/>
        </w:rPr>
        <w:t>◆</w:t>
      </w:r>
      <w:r>
        <w:rPr>
          <w:rFonts w:hint="eastAsia"/>
        </w:rPr>
        <w:t>は内容を説明したもの、</w:t>
      </w:r>
      <w:r>
        <w:rPr>
          <w:rFonts w:ascii="ＭＳ 明朝" w:hAnsi="ＭＳ 明朝" w:cs="ＭＳ 明朝" w:hint="eastAsia"/>
        </w:rPr>
        <w:t>◎</w:t>
      </w:r>
      <w:r>
        <w:rPr>
          <w:rFonts w:hint="eastAsia"/>
        </w:rPr>
        <w:t>は本文を引用したものです。</w:t>
      </w:r>
    </w:p>
    <w:p w14:paraId="7B5F672F" w14:textId="77777777" w:rsidR="00605B5F" w:rsidRDefault="00853FA0">
      <w:pPr>
        <w:rPr>
          <w:rFonts w:ascii="ＭＳ Ｐゴシック" w:eastAsia="ＭＳ Ｐゴシック" w:hAnsi="ＭＳ Ｐゴシック"/>
          <w:sz w:val="20"/>
          <w:szCs w:val="20"/>
        </w:rPr>
      </w:pPr>
      <w:r>
        <w:rPr>
          <w:rFonts w:hint="eastAsia"/>
          <w:noProof/>
        </w:rPr>
        <mc:AlternateContent>
          <mc:Choice Requires="wps">
            <w:drawing>
              <wp:anchor distT="0" distB="0" distL="114300" distR="114300" simplePos="0" relativeHeight="251659264" behindDoc="0" locked="0" layoutInCell="1" allowOverlap="1" wp14:anchorId="119F2ED4" wp14:editId="5157D44B">
                <wp:simplePos x="0" y="0"/>
                <wp:positionH relativeFrom="margin">
                  <wp:align>left</wp:align>
                </wp:positionH>
                <wp:positionV relativeFrom="paragraph">
                  <wp:posOffset>42578</wp:posOffset>
                </wp:positionV>
                <wp:extent cx="6120130" cy="1596190"/>
                <wp:effectExtent l="0" t="0" r="13970" b="23495"/>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596190"/>
                        </a:xfrm>
                        <a:prstGeom prst="rect">
                          <a:avLst/>
                        </a:prstGeom>
                        <a:solidFill>
                          <a:srgbClr val="CCFFCC"/>
                        </a:solidFill>
                        <a:ln w="25400" cmpd="dbl">
                          <a:solidFill>
                            <a:srgbClr val="000000"/>
                          </a:solidFill>
                          <a:miter lim="800000"/>
                          <a:headEnd/>
                          <a:tailEnd/>
                        </a:ln>
                      </wps:spPr>
                      <wps:txbx>
                        <w:txbxContent>
                          <w:p w14:paraId="1667D313" w14:textId="67EAECE9" w:rsidR="001E02D3" w:rsidRPr="003A7203" w:rsidRDefault="001E02D3" w:rsidP="004A3CCA">
                            <w:pPr>
                              <w:pStyle w:val="a8"/>
                              <w:spacing w:line="300" w:lineRule="exact"/>
                              <w:ind w:left="359" w:hangingChars="200" w:hanging="359"/>
                              <w:rPr>
                                <w:rFonts w:ascii="ＭＳ Ｐゴシック" w:eastAsia="ＭＳ Ｐゴシック" w:hAnsi="ＭＳ Ｐゴシック" w:cs="ＭＳ ゴシック"/>
                                <w:color w:val="000000"/>
                                <w:szCs w:val="18"/>
                              </w:rPr>
                            </w:pPr>
                            <w:r>
                              <w:rPr>
                                <w:rFonts w:ascii="ＭＳ Ｐゴシック" w:eastAsia="ＭＳ Ｐゴシック" w:hAnsi="ＭＳ Ｐゴシック" w:hint="eastAsia"/>
                                <w:szCs w:val="18"/>
                              </w:rPr>
                              <w:t>〈人権教</w:t>
                            </w:r>
                            <w:r w:rsidRPr="00EF16EF">
                              <w:rPr>
                                <w:rFonts w:ascii="ＭＳ Ｐゴシック" w:eastAsia="ＭＳ Ｐゴシック" w:hAnsi="ＭＳ Ｐゴシック" w:hint="eastAsia"/>
                                <w:szCs w:val="18"/>
                              </w:rPr>
                              <w:t>育推進プラン〉</w:t>
                            </w:r>
                            <w:r w:rsidR="00D22753" w:rsidRPr="00EF16EF">
                              <w:rPr>
                                <w:rFonts w:ascii="ＭＳ Ｐゴシック" w:eastAsia="ＭＳ Ｐゴシック" w:hAnsi="ＭＳ Ｐゴシック" w:hint="eastAsia"/>
                                <w:sz w:val="16"/>
                                <w:szCs w:val="16"/>
                              </w:rPr>
                              <w:t xml:space="preserve">（大阪府教育委員会　</w:t>
                            </w:r>
                            <w:bookmarkStart w:id="2" w:name="_Hlk183764757"/>
                            <w:r w:rsidR="00D22753" w:rsidRPr="00EF16EF">
                              <w:rPr>
                                <w:rFonts w:ascii="ＭＳ Ｐゴシック" w:eastAsia="ＭＳ Ｐゴシック" w:hAnsi="ＭＳ Ｐゴシック" w:hint="eastAsia"/>
                                <w:sz w:val="16"/>
                                <w:szCs w:val="16"/>
                              </w:rPr>
                              <w:t>平成</w:t>
                            </w:r>
                            <w:r w:rsidR="00637100" w:rsidRPr="00EF16EF">
                              <w:rPr>
                                <w:rFonts w:ascii="ＭＳ Ｐゴシック" w:eastAsia="ＭＳ Ｐゴシック" w:hAnsi="ＭＳ Ｐゴシック"/>
                                <w:sz w:val="16"/>
                                <w:szCs w:val="16"/>
                              </w:rPr>
                              <w:t>30</w:t>
                            </w:r>
                            <w:r w:rsidR="00D22753" w:rsidRPr="00EF16EF">
                              <w:rPr>
                                <w:rFonts w:ascii="ＭＳ Ｐゴシック" w:eastAsia="ＭＳ Ｐゴシック" w:hAnsi="ＭＳ Ｐゴシック" w:hint="eastAsia"/>
                                <w:sz w:val="16"/>
                                <w:szCs w:val="16"/>
                              </w:rPr>
                              <w:t>〔</w:t>
                            </w:r>
                            <w:r w:rsidR="00637100" w:rsidRPr="00EF16EF">
                              <w:rPr>
                                <w:rFonts w:ascii="ＭＳ Ｐゴシック" w:eastAsia="ＭＳ Ｐゴシック" w:hAnsi="ＭＳ Ｐゴシック"/>
                                <w:sz w:val="16"/>
                                <w:szCs w:val="16"/>
                              </w:rPr>
                              <w:t>2018</w:t>
                            </w:r>
                            <w:r w:rsidR="00D22753" w:rsidRPr="00EF16EF">
                              <w:rPr>
                                <w:rFonts w:ascii="ＭＳ Ｐゴシック" w:eastAsia="ＭＳ Ｐゴシック" w:hAnsi="ＭＳ Ｐゴシック" w:hint="eastAsia"/>
                                <w:sz w:val="16"/>
                                <w:szCs w:val="16"/>
                              </w:rPr>
                              <w:t>〕年３月</w:t>
                            </w:r>
                            <w:r w:rsidR="00637100" w:rsidRPr="00EF16EF">
                              <w:rPr>
                                <w:rFonts w:ascii="ＭＳ Ｐゴシック" w:eastAsia="ＭＳ Ｐゴシック" w:hAnsi="ＭＳ Ｐゴシック" w:hint="eastAsia"/>
                                <w:sz w:val="16"/>
                                <w:szCs w:val="16"/>
                              </w:rPr>
                              <w:t>改正</w:t>
                            </w:r>
                            <w:bookmarkEnd w:id="2"/>
                            <w:r w:rsidR="00D22753" w:rsidRPr="00EF16EF">
                              <w:rPr>
                                <w:rFonts w:ascii="ＭＳ Ｐゴシック" w:eastAsia="ＭＳ Ｐゴシック" w:hAnsi="ＭＳ Ｐゴシック" w:hint="eastAsia"/>
                                <w:sz w:val="16"/>
                                <w:szCs w:val="16"/>
                              </w:rPr>
                              <w:t>）</w:t>
                            </w:r>
                            <w:r w:rsidR="00D22753" w:rsidRPr="00EF16EF">
                              <w:rPr>
                                <w:rFonts w:ascii="ＭＳ Ｐゴシック" w:eastAsia="ＭＳ Ｐゴシック" w:hAnsi="ＭＳ Ｐゴシック"/>
                                <w:szCs w:val="18"/>
                              </w:rPr>
                              <w:br/>
                            </w:r>
                            <w:hyperlink r:id="rId19" w:history="1">
                              <w:r w:rsidR="00D22753" w:rsidRPr="00EF16EF">
                                <w:rPr>
                                  <w:rStyle w:val="a6"/>
                                  <w:rFonts w:eastAsia="ＭＳ Ｐ明朝" w:cs="ＭＳ ゴシック"/>
                                  <w:sz w:val="21"/>
                                </w:rPr>
                                <w:t>https://www.pref.osaka.lg.jp/o180020/jinkenkyoiku/houshin/index.html</w:t>
                              </w:r>
                            </w:hyperlink>
                          </w:p>
                          <w:p w14:paraId="28194763" w14:textId="5B103B84" w:rsidR="001E02D3" w:rsidRPr="003B1852" w:rsidRDefault="001E02D3" w:rsidP="004A3CCA">
                            <w:pPr>
                              <w:pStyle w:val="af1"/>
                              <w:numPr>
                                <w:ilvl w:val="0"/>
                                <w:numId w:val="18"/>
                              </w:numPr>
                              <w:spacing w:line="300" w:lineRule="exact"/>
                              <w:ind w:leftChars="0" w:left="359" w:hangingChars="200" w:hanging="359"/>
                              <w:rPr>
                                <w:rFonts w:ascii="ＭＳ Ｐゴシック" w:eastAsia="ＭＳ Ｐゴシック" w:hAnsi="ＭＳ Ｐゴシック"/>
                                <w:sz w:val="18"/>
                                <w:szCs w:val="18"/>
                              </w:rPr>
                            </w:pPr>
                            <w:r w:rsidRPr="003B1852">
                              <w:rPr>
                                <w:rFonts w:ascii="ＭＳ Ｐゴシック" w:eastAsia="ＭＳ Ｐゴシック" w:hAnsi="ＭＳ Ｐゴシック" w:hint="eastAsia"/>
                                <w:sz w:val="18"/>
                                <w:szCs w:val="18"/>
                              </w:rPr>
                              <w:t>このため全ての子どもに、それぞれの状況に即して教育の機会均等の実現を図るとともに、興味・関心から学習への意欲を育成し学ぶ喜びを実感させ、学力の</w:t>
                            </w:r>
                            <w:r w:rsidRPr="003B1852">
                              <w:rPr>
                                <w:rFonts w:ascii="ＭＳ Ｐゴシック" w:eastAsia="ＭＳ Ｐゴシック" w:hAnsi="ＭＳ Ｐゴシック"/>
                                <w:sz w:val="18"/>
                                <w:szCs w:val="18"/>
                              </w:rPr>
                              <w:t>向上を</w:t>
                            </w:r>
                            <w:r w:rsidRPr="003B1852">
                              <w:rPr>
                                <w:rFonts w:ascii="ＭＳ Ｐゴシック" w:eastAsia="ＭＳ Ｐゴシック" w:hAnsi="ＭＳ Ｐゴシック" w:hint="eastAsia"/>
                                <w:sz w:val="18"/>
                                <w:szCs w:val="18"/>
                              </w:rPr>
                              <w:t>図り</w:t>
                            </w:r>
                            <w:r w:rsidRPr="003B1852">
                              <w:rPr>
                                <w:rFonts w:ascii="ＭＳ Ｐゴシック" w:eastAsia="ＭＳ Ｐゴシック" w:hAnsi="ＭＳ Ｐゴシック"/>
                                <w:sz w:val="18"/>
                                <w:szCs w:val="18"/>
                              </w:rPr>
                              <w:t>、</w:t>
                            </w:r>
                            <w:r w:rsidRPr="003B1852">
                              <w:rPr>
                                <w:rFonts w:ascii="ＭＳ Ｐゴシック" w:eastAsia="ＭＳ Ｐゴシック" w:hAnsi="ＭＳ Ｐゴシック" w:hint="eastAsia"/>
                                <w:sz w:val="18"/>
                                <w:szCs w:val="18"/>
                              </w:rPr>
                              <w:t>自ら進路を</w:t>
                            </w:r>
                            <w:r w:rsidRPr="003B1852">
                              <w:rPr>
                                <w:rFonts w:ascii="ＭＳ Ｐゴシック" w:eastAsia="ＭＳ Ｐゴシック" w:hAnsi="ＭＳ Ｐゴシック"/>
                                <w:sz w:val="18"/>
                                <w:szCs w:val="18"/>
                              </w:rPr>
                              <w:t>選択する力を</w:t>
                            </w:r>
                            <w:r w:rsidRPr="003B1852">
                              <w:rPr>
                                <w:rFonts w:ascii="ＭＳ Ｐゴシック" w:eastAsia="ＭＳ Ｐゴシック" w:hAnsi="ＭＳ Ｐゴシック" w:hint="eastAsia"/>
                                <w:sz w:val="18"/>
                                <w:szCs w:val="18"/>
                              </w:rPr>
                              <w:t>養う</w:t>
                            </w:r>
                            <w:r w:rsidRPr="003B1852">
                              <w:rPr>
                                <w:rFonts w:ascii="ＭＳ Ｐゴシック" w:eastAsia="ＭＳ Ｐゴシック" w:hAnsi="ＭＳ Ｐゴシック"/>
                                <w:sz w:val="18"/>
                                <w:szCs w:val="18"/>
                              </w:rPr>
                              <w:t>こと</w:t>
                            </w:r>
                            <w:r w:rsidRPr="003B1852">
                              <w:rPr>
                                <w:rFonts w:ascii="ＭＳ Ｐゴシック" w:eastAsia="ＭＳ Ｐゴシック" w:hAnsi="ＭＳ Ｐゴシック" w:hint="eastAsia"/>
                                <w:sz w:val="18"/>
                                <w:szCs w:val="18"/>
                              </w:rPr>
                              <w:t>などを通して、生涯学習の基礎となる生きる力を育むことが必要である。 〔１－(3)－イ〕</w:t>
                            </w:r>
                          </w:p>
                          <w:p w14:paraId="6CD45F61" w14:textId="136B169C" w:rsidR="001E02D3" w:rsidRPr="003B1852" w:rsidRDefault="001E02D3" w:rsidP="004A3CCA">
                            <w:pPr>
                              <w:pStyle w:val="af1"/>
                              <w:numPr>
                                <w:ilvl w:val="0"/>
                                <w:numId w:val="18"/>
                              </w:numPr>
                              <w:spacing w:line="300" w:lineRule="exact"/>
                              <w:ind w:leftChars="0" w:left="359" w:hangingChars="200" w:hanging="359"/>
                              <w:rPr>
                                <w:rFonts w:ascii="ＭＳ Ｐゴシック" w:eastAsia="ＭＳ Ｐゴシック" w:hAnsi="ＭＳ Ｐゴシック"/>
                                <w:sz w:val="18"/>
                                <w:szCs w:val="18"/>
                              </w:rPr>
                            </w:pPr>
                            <w:r w:rsidRPr="003B1852">
                              <w:rPr>
                                <w:rFonts w:ascii="ＭＳ Ｐゴシック" w:eastAsia="ＭＳ Ｐゴシック" w:hAnsi="ＭＳ Ｐゴシック" w:hint="eastAsia"/>
                                <w:sz w:val="18"/>
                                <w:szCs w:val="18"/>
                              </w:rPr>
                              <w:t>教科指導においては、学習者である子どもの立場にたって、自ら学び自ら考える力の育成を図るとともに、基礎・基本の確実な定着を図るため創意工夫を生かし特色ある教育活動を展開するなど、個性と創造性を生かす教育の充実に努めることが重要である。　〔１－(3)－ウ〕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F2ED4" id="Rectangle 34" o:spid="_x0000_s1036" style="position:absolute;left:0;text-align:left;margin-left:0;margin-top:3.35pt;width:481.9pt;height:125.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" fillcolor="#cfc" strokeweight="2pt">
                <v:stroke linestyle="thinThin"/>
                <v:textbox inset="5.85pt,.7pt,5.85pt,.7pt">
                  <w:txbxContent>
                    <w:p w14:paraId="1667D313" w14:textId="67EAECE9" w:rsidR="001E02D3" w:rsidRPr="003A7203" w:rsidRDefault="001E02D3" w:rsidP="004A3CCA">
                      <w:pPr>
                        <w:pStyle w:val="a8"/>
                        <w:spacing w:line="300" w:lineRule="exact"/>
                        <w:ind w:left="359" w:hangingChars="200" w:hanging="359"/>
                        <w:rPr>
                          <w:rFonts w:ascii="ＭＳ Ｐゴシック" w:eastAsia="ＭＳ Ｐゴシック" w:hAnsi="ＭＳ Ｐゴシック" w:cs="ＭＳ ゴシック"/>
                          <w:color w:val="000000"/>
                          <w:szCs w:val="18"/>
                        </w:rPr>
                      </w:pPr>
                      <w:r>
                        <w:rPr>
                          <w:rFonts w:ascii="ＭＳ Ｐゴシック" w:eastAsia="ＭＳ Ｐゴシック" w:hAnsi="ＭＳ Ｐゴシック" w:hint="eastAsia"/>
                          <w:szCs w:val="18"/>
                        </w:rPr>
                        <w:t>〈人権教</w:t>
                      </w:r>
                      <w:r w:rsidRPr="00EF16EF">
                        <w:rPr>
                          <w:rFonts w:ascii="ＭＳ Ｐゴシック" w:eastAsia="ＭＳ Ｐゴシック" w:hAnsi="ＭＳ Ｐゴシック" w:hint="eastAsia"/>
                          <w:szCs w:val="18"/>
                        </w:rPr>
                        <w:t>育推進プラン〉</w:t>
                      </w:r>
                      <w:r w:rsidR="00D22753" w:rsidRPr="00EF16EF">
                        <w:rPr>
                          <w:rFonts w:ascii="ＭＳ Ｐゴシック" w:eastAsia="ＭＳ Ｐゴシック" w:hAnsi="ＭＳ Ｐゴシック" w:hint="eastAsia"/>
                          <w:sz w:val="16"/>
                          <w:szCs w:val="16"/>
                        </w:rPr>
                        <w:t xml:space="preserve">（大阪府教育委員会　</w:t>
                      </w:r>
                      <w:bookmarkStart w:id="3" w:name="_Hlk183764757"/>
                      <w:r w:rsidR="00D22753" w:rsidRPr="00EF16EF">
                        <w:rPr>
                          <w:rFonts w:ascii="ＭＳ Ｐゴシック" w:eastAsia="ＭＳ Ｐゴシック" w:hAnsi="ＭＳ Ｐゴシック" w:hint="eastAsia"/>
                          <w:sz w:val="16"/>
                          <w:szCs w:val="16"/>
                        </w:rPr>
                        <w:t>平成</w:t>
                      </w:r>
                      <w:r w:rsidR="00637100" w:rsidRPr="00EF16EF">
                        <w:rPr>
                          <w:rFonts w:ascii="ＭＳ Ｐゴシック" w:eastAsia="ＭＳ Ｐゴシック" w:hAnsi="ＭＳ Ｐゴシック"/>
                          <w:sz w:val="16"/>
                          <w:szCs w:val="16"/>
                        </w:rPr>
                        <w:t>30</w:t>
                      </w:r>
                      <w:r w:rsidR="00D22753" w:rsidRPr="00EF16EF">
                        <w:rPr>
                          <w:rFonts w:ascii="ＭＳ Ｐゴシック" w:eastAsia="ＭＳ Ｐゴシック" w:hAnsi="ＭＳ Ｐゴシック" w:hint="eastAsia"/>
                          <w:sz w:val="16"/>
                          <w:szCs w:val="16"/>
                        </w:rPr>
                        <w:t>〔</w:t>
                      </w:r>
                      <w:r w:rsidR="00637100" w:rsidRPr="00EF16EF">
                        <w:rPr>
                          <w:rFonts w:ascii="ＭＳ Ｐゴシック" w:eastAsia="ＭＳ Ｐゴシック" w:hAnsi="ＭＳ Ｐゴシック"/>
                          <w:sz w:val="16"/>
                          <w:szCs w:val="16"/>
                        </w:rPr>
                        <w:t>2018</w:t>
                      </w:r>
                      <w:r w:rsidR="00D22753" w:rsidRPr="00EF16EF">
                        <w:rPr>
                          <w:rFonts w:ascii="ＭＳ Ｐゴシック" w:eastAsia="ＭＳ Ｐゴシック" w:hAnsi="ＭＳ Ｐゴシック" w:hint="eastAsia"/>
                          <w:sz w:val="16"/>
                          <w:szCs w:val="16"/>
                        </w:rPr>
                        <w:t>〕年３月</w:t>
                      </w:r>
                      <w:r w:rsidR="00637100" w:rsidRPr="00EF16EF">
                        <w:rPr>
                          <w:rFonts w:ascii="ＭＳ Ｐゴシック" w:eastAsia="ＭＳ Ｐゴシック" w:hAnsi="ＭＳ Ｐゴシック" w:hint="eastAsia"/>
                          <w:sz w:val="16"/>
                          <w:szCs w:val="16"/>
                        </w:rPr>
                        <w:t>改正</w:t>
                      </w:r>
                      <w:bookmarkEnd w:id="3"/>
                      <w:r w:rsidR="00D22753" w:rsidRPr="00EF16EF">
                        <w:rPr>
                          <w:rFonts w:ascii="ＭＳ Ｐゴシック" w:eastAsia="ＭＳ Ｐゴシック" w:hAnsi="ＭＳ Ｐゴシック" w:hint="eastAsia"/>
                          <w:sz w:val="16"/>
                          <w:szCs w:val="16"/>
                        </w:rPr>
                        <w:t>）</w:t>
                      </w:r>
                      <w:r w:rsidR="00D22753" w:rsidRPr="00EF16EF">
                        <w:rPr>
                          <w:rFonts w:ascii="ＭＳ Ｐゴシック" w:eastAsia="ＭＳ Ｐゴシック" w:hAnsi="ＭＳ Ｐゴシック"/>
                          <w:szCs w:val="18"/>
                        </w:rPr>
                        <w:br/>
                      </w:r>
                      <w:hyperlink r:id="rId20" w:history="1">
                        <w:r w:rsidR="00D22753" w:rsidRPr="00EF16EF">
                          <w:rPr>
                            <w:rStyle w:val="a6"/>
                            <w:rFonts w:eastAsia="ＭＳ Ｐ明朝" w:cs="ＭＳ ゴシック"/>
                            <w:sz w:val="21"/>
                          </w:rPr>
                          <w:t>https://www.pref.osaka.lg.jp/o180020/jinkenkyoiku/houshin/index.html</w:t>
                        </w:r>
                      </w:hyperlink>
                    </w:p>
                    <w:p w14:paraId="28194763" w14:textId="5B103B84" w:rsidR="001E02D3" w:rsidRPr="003B1852" w:rsidRDefault="001E02D3" w:rsidP="004A3CCA">
                      <w:pPr>
                        <w:pStyle w:val="af1"/>
                        <w:numPr>
                          <w:ilvl w:val="0"/>
                          <w:numId w:val="18"/>
                        </w:numPr>
                        <w:spacing w:line="300" w:lineRule="exact"/>
                        <w:ind w:leftChars="0" w:left="359" w:hangingChars="200" w:hanging="359"/>
                        <w:rPr>
                          <w:rFonts w:ascii="ＭＳ Ｐゴシック" w:eastAsia="ＭＳ Ｐゴシック" w:hAnsi="ＭＳ Ｐゴシック"/>
                          <w:sz w:val="18"/>
                          <w:szCs w:val="18"/>
                        </w:rPr>
                      </w:pPr>
                      <w:r w:rsidRPr="003B1852">
                        <w:rPr>
                          <w:rFonts w:ascii="ＭＳ Ｐゴシック" w:eastAsia="ＭＳ Ｐゴシック" w:hAnsi="ＭＳ Ｐゴシック" w:hint="eastAsia"/>
                          <w:sz w:val="18"/>
                          <w:szCs w:val="18"/>
                        </w:rPr>
                        <w:t>このため全ての子どもに、それぞれの状況に即して教育の機会均等の実現を図るとともに、興味・関心から学習への意欲を育成し学ぶ喜びを実感させ、学力の</w:t>
                      </w:r>
                      <w:r w:rsidRPr="003B1852">
                        <w:rPr>
                          <w:rFonts w:ascii="ＭＳ Ｐゴシック" w:eastAsia="ＭＳ Ｐゴシック" w:hAnsi="ＭＳ Ｐゴシック"/>
                          <w:sz w:val="18"/>
                          <w:szCs w:val="18"/>
                        </w:rPr>
                        <w:t>向上を</w:t>
                      </w:r>
                      <w:r w:rsidRPr="003B1852">
                        <w:rPr>
                          <w:rFonts w:ascii="ＭＳ Ｐゴシック" w:eastAsia="ＭＳ Ｐゴシック" w:hAnsi="ＭＳ Ｐゴシック" w:hint="eastAsia"/>
                          <w:sz w:val="18"/>
                          <w:szCs w:val="18"/>
                        </w:rPr>
                        <w:t>図り</w:t>
                      </w:r>
                      <w:r w:rsidRPr="003B1852">
                        <w:rPr>
                          <w:rFonts w:ascii="ＭＳ Ｐゴシック" w:eastAsia="ＭＳ Ｐゴシック" w:hAnsi="ＭＳ Ｐゴシック"/>
                          <w:sz w:val="18"/>
                          <w:szCs w:val="18"/>
                        </w:rPr>
                        <w:t>、</w:t>
                      </w:r>
                      <w:r w:rsidRPr="003B1852">
                        <w:rPr>
                          <w:rFonts w:ascii="ＭＳ Ｐゴシック" w:eastAsia="ＭＳ Ｐゴシック" w:hAnsi="ＭＳ Ｐゴシック" w:hint="eastAsia"/>
                          <w:sz w:val="18"/>
                          <w:szCs w:val="18"/>
                        </w:rPr>
                        <w:t>自ら進路を</w:t>
                      </w:r>
                      <w:r w:rsidRPr="003B1852">
                        <w:rPr>
                          <w:rFonts w:ascii="ＭＳ Ｐゴシック" w:eastAsia="ＭＳ Ｐゴシック" w:hAnsi="ＭＳ Ｐゴシック"/>
                          <w:sz w:val="18"/>
                          <w:szCs w:val="18"/>
                        </w:rPr>
                        <w:t>選択する力を</w:t>
                      </w:r>
                      <w:r w:rsidRPr="003B1852">
                        <w:rPr>
                          <w:rFonts w:ascii="ＭＳ Ｐゴシック" w:eastAsia="ＭＳ Ｐゴシック" w:hAnsi="ＭＳ Ｐゴシック" w:hint="eastAsia"/>
                          <w:sz w:val="18"/>
                          <w:szCs w:val="18"/>
                        </w:rPr>
                        <w:t>養う</w:t>
                      </w:r>
                      <w:r w:rsidRPr="003B1852">
                        <w:rPr>
                          <w:rFonts w:ascii="ＭＳ Ｐゴシック" w:eastAsia="ＭＳ Ｐゴシック" w:hAnsi="ＭＳ Ｐゴシック"/>
                          <w:sz w:val="18"/>
                          <w:szCs w:val="18"/>
                        </w:rPr>
                        <w:t>こと</w:t>
                      </w:r>
                      <w:r w:rsidRPr="003B1852">
                        <w:rPr>
                          <w:rFonts w:ascii="ＭＳ Ｐゴシック" w:eastAsia="ＭＳ Ｐゴシック" w:hAnsi="ＭＳ Ｐゴシック" w:hint="eastAsia"/>
                          <w:sz w:val="18"/>
                          <w:szCs w:val="18"/>
                        </w:rPr>
                        <w:t>などを通して、生涯学習の基礎となる生きる力を育むことが必要である。 〔１－(3)－イ〕</w:t>
                      </w:r>
                    </w:p>
                    <w:p w14:paraId="6CD45F61" w14:textId="136B169C" w:rsidR="001E02D3" w:rsidRPr="003B1852" w:rsidRDefault="001E02D3" w:rsidP="004A3CCA">
                      <w:pPr>
                        <w:pStyle w:val="af1"/>
                        <w:numPr>
                          <w:ilvl w:val="0"/>
                          <w:numId w:val="18"/>
                        </w:numPr>
                        <w:spacing w:line="300" w:lineRule="exact"/>
                        <w:ind w:leftChars="0" w:left="359" w:hangingChars="200" w:hanging="359"/>
                        <w:rPr>
                          <w:rFonts w:ascii="ＭＳ Ｐゴシック" w:eastAsia="ＭＳ Ｐゴシック" w:hAnsi="ＭＳ Ｐゴシック"/>
                          <w:sz w:val="18"/>
                          <w:szCs w:val="18"/>
                        </w:rPr>
                      </w:pPr>
                      <w:r w:rsidRPr="003B1852">
                        <w:rPr>
                          <w:rFonts w:ascii="ＭＳ Ｐゴシック" w:eastAsia="ＭＳ Ｐゴシック" w:hAnsi="ＭＳ Ｐゴシック" w:hint="eastAsia"/>
                          <w:sz w:val="18"/>
                          <w:szCs w:val="18"/>
                        </w:rPr>
                        <w:t>教科指導においては、学習者である子どもの立場にたって、自ら学び自ら考える力の育成を図るとともに、基礎・基本の確実な定着を図るため創意工夫を生かし特色ある教育活動を展開するなど、個性と創造性を生かす教育の充実に努めることが重要である。　〔１－(3)－ウ〕</w:t>
                      </w:r>
                    </w:p>
                  </w:txbxContent>
                </v:textbox>
                <w10:wrap anchorx="margin"/>
              </v:rect>
            </w:pict>
          </mc:Fallback>
        </mc:AlternateContent>
      </w:r>
    </w:p>
    <w:p w14:paraId="160668F1" w14:textId="77777777" w:rsidR="00605B5F" w:rsidRDefault="00605B5F">
      <w:pPr>
        <w:rPr>
          <w:rFonts w:ascii="ＭＳ Ｐゴシック" w:eastAsia="ＭＳ Ｐゴシック" w:hAnsi="ＭＳ Ｐゴシック"/>
          <w:sz w:val="20"/>
          <w:szCs w:val="20"/>
        </w:rPr>
      </w:pPr>
    </w:p>
    <w:p w14:paraId="0EF4AA90" w14:textId="77777777" w:rsidR="00605B5F" w:rsidRDefault="00605B5F">
      <w:pPr>
        <w:rPr>
          <w:rFonts w:ascii="ＭＳ Ｐゴシック" w:eastAsia="ＭＳ Ｐゴシック" w:hAnsi="ＭＳ Ｐゴシック"/>
          <w:sz w:val="20"/>
          <w:szCs w:val="20"/>
        </w:rPr>
      </w:pPr>
    </w:p>
    <w:p w14:paraId="5B4014F4" w14:textId="77777777" w:rsidR="00605B5F" w:rsidRDefault="00605B5F">
      <w:pPr>
        <w:rPr>
          <w:rFonts w:ascii="ＭＳ Ｐゴシック" w:eastAsia="ＭＳ Ｐゴシック" w:hAnsi="ＭＳ Ｐゴシック"/>
          <w:sz w:val="20"/>
          <w:szCs w:val="20"/>
        </w:rPr>
      </w:pPr>
    </w:p>
    <w:p w14:paraId="4470A8C9" w14:textId="77777777" w:rsidR="00605B5F" w:rsidRDefault="00605B5F">
      <w:pPr>
        <w:rPr>
          <w:rFonts w:ascii="ＭＳ Ｐゴシック" w:eastAsia="ＭＳ Ｐゴシック" w:hAnsi="ＭＳ Ｐゴシック"/>
          <w:sz w:val="20"/>
          <w:szCs w:val="20"/>
        </w:rPr>
      </w:pPr>
    </w:p>
    <w:p w14:paraId="3108002F" w14:textId="77777777" w:rsidR="00605B5F" w:rsidRDefault="00605B5F">
      <w:pPr>
        <w:rPr>
          <w:rFonts w:ascii="ＭＳ Ｐゴシック" w:eastAsia="ＭＳ Ｐゴシック" w:hAnsi="ＭＳ Ｐゴシック"/>
          <w:sz w:val="20"/>
          <w:szCs w:val="20"/>
        </w:rPr>
      </w:pPr>
    </w:p>
    <w:p w14:paraId="1AFBEAC3" w14:textId="2430C40E" w:rsidR="00605B5F" w:rsidRDefault="00605B5F">
      <w:pPr>
        <w:rPr>
          <w:rFonts w:ascii="ＭＳ Ｐゴシック" w:eastAsia="ＭＳ Ｐゴシック" w:hAnsi="ＭＳ Ｐゴシック"/>
          <w:sz w:val="20"/>
          <w:szCs w:val="20"/>
        </w:rPr>
      </w:pPr>
    </w:p>
    <w:p w14:paraId="4D69EC97" w14:textId="5FBD63D6" w:rsidR="005E6B39" w:rsidRDefault="005E6B39">
      <w:pPr>
        <w:rPr>
          <w:rFonts w:ascii="ＭＳ Ｐゴシック" w:eastAsia="ＭＳ Ｐゴシック" w:hAnsi="ＭＳ Ｐゴシック"/>
          <w:sz w:val="20"/>
          <w:szCs w:val="20"/>
        </w:rPr>
      </w:pPr>
    </w:p>
    <w:p w14:paraId="73A64E12" w14:textId="7FABE2F4" w:rsidR="00605B5F" w:rsidRDefault="001A0E55">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1312" behindDoc="0" locked="0" layoutInCell="1" allowOverlap="1" wp14:anchorId="41A68255" wp14:editId="179C8665">
                <wp:simplePos x="0" y="0"/>
                <wp:positionH relativeFrom="column">
                  <wp:posOffset>2540</wp:posOffset>
                </wp:positionH>
                <wp:positionV relativeFrom="paragraph">
                  <wp:posOffset>23495</wp:posOffset>
                </wp:positionV>
                <wp:extent cx="6120130" cy="3529965"/>
                <wp:effectExtent l="0" t="0" r="13970" b="13335"/>
                <wp:wrapNone/>
                <wp:docPr id="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529965"/>
                        </a:xfrm>
                        <a:prstGeom prst="rect">
                          <a:avLst/>
                        </a:prstGeom>
                        <a:solidFill>
                          <a:srgbClr val="CCFFCC"/>
                        </a:solidFill>
                        <a:ln w="25400" cmpd="dbl">
                          <a:solidFill>
                            <a:srgbClr val="000000"/>
                          </a:solidFill>
                          <a:miter lim="800000"/>
                          <a:headEnd/>
                          <a:tailEnd/>
                        </a:ln>
                      </wps:spPr>
                      <wps:txbx>
                        <w:txbxContent>
                          <w:p w14:paraId="2459AAA3" w14:textId="2C91555C" w:rsidR="001E02D3" w:rsidRDefault="001E02D3" w:rsidP="004A3CCA">
                            <w:pPr>
                              <w:spacing w:line="300" w:lineRule="exact"/>
                              <w:ind w:left="359" w:hangingChars="200" w:hanging="359"/>
                              <w:rPr>
                                <w:rFonts w:ascii="ＭＳ Ｐゴシック" w:eastAsia="ＭＳ Ｐゴシック" w:hAnsi="ＭＳ Ｐゴシック"/>
                                <w:sz w:val="18"/>
                                <w:szCs w:val="18"/>
                              </w:rPr>
                            </w:pPr>
                            <w:r w:rsidRPr="0042264A">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4226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w:t>
                            </w:r>
                            <w:r w:rsidR="002D1756">
                              <w:rPr>
                                <w:rFonts w:ascii="ＭＳ Ｐゴシック" w:eastAsia="ＭＳ Ｐゴシック" w:hAnsi="ＭＳ Ｐゴシック"/>
                                <w:sz w:val="18"/>
                                <w:szCs w:val="18"/>
                              </w:rPr>
                              <w:br/>
                            </w:r>
                            <w:hyperlink r:id="rId21" w:history="1">
                              <w:r w:rsidR="0031460D" w:rsidRPr="001977BB">
                                <w:rPr>
                                  <w:rStyle w:val="a6"/>
                                  <w:rFonts w:ascii="ＭＳ Ｐ明朝" w:eastAsia="ＭＳ Ｐ明朝" w:hAnsi="ＭＳ Ｐ明朝"/>
                                  <w:szCs w:val="21"/>
                                </w:rPr>
                                <w:t>https://www.mext.go.jp/b_menu/shingi/chousa/shotou/024/report/08041404.htm</w:t>
                              </w:r>
                            </w:hyperlink>
                          </w:p>
                          <w:p w14:paraId="0E0189D4" w14:textId="3A9F91DE" w:rsidR="001E02D3" w:rsidRPr="003B1852" w:rsidRDefault="001E02D3" w:rsidP="004A3CCA">
                            <w:pPr>
                              <w:numPr>
                                <w:ilvl w:val="0"/>
                                <w:numId w:val="17"/>
                              </w:numPr>
                              <w:spacing w:line="300" w:lineRule="exact"/>
                              <w:ind w:left="359" w:hangingChars="200" w:hanging="359"/>
                              <w:rPr>
                                <w:rFonts w:ascii="ＭＳ Ｐゴシック" w:eastAsia="ＭＳ Ｐゴシック" w:hAnsi="ＭＳ Ｐゴシック" w:cs="ＭＳ明朝"/>
                                <w:kern w:val="0"/>
                                <w:sz w:val="18"/>
                                <w:szCs w:val="18"/>
                              </w:rPr>
                            </w:pPr>
                            <w:r w:rsidRPr="003B1852">
                              <w:rPr>
                                <w:rFonts w:ascii="ＭＳ Ｐゴシック" w:eastAsia="ＭＳ Ｐゴシック" w:hAnsi="ＭＳ Ｐゴシック" w:hint="eastAsia"/>
                                <w:sz w:val="18"/>
                                <w:szCs w:val="18"/>
                              </w:rPr>
                              <w:t>「人権が尊重される人間関係づくり・雰囲気づくりのための環境整備の取組」の例が紹介されている。</w:t>
                            </w:r>
                            <w:r w:rsidR="003B1852">
                              <w:rPr>
                                <w:rFonts w:ascii="ＭＳ Ｐゴシック" w:eastAsia="ＭＳ Ｐゴシック" w:hAnsi="ＭＳ Ｐゴシック"/>
                                <w:sz w:val="18"/>
                                <w:szCs w:val="18"/>
                              </w:rPr>
                              <w:br/>
                            </w:r>
                            <w:r w:rsidRPr="003B1852">
                              <w:rPr>
                                <w:rFonts w:ascii="ＭＳ Ｐゴシック" w:eastAsia="ＭＳ Ｐゴシック" w:hAnsi="ＭＳ Ｐゴシック" w:hint="eastAsia"/>
                                <w:sz w:val="18"/>
                                <w:szCs w:val="18"/>
                              </w:rPr>
                              <w:t>〔実践編　Ⅰ－１．参考〕</w:t>
                            </w:r>
                          </w:p>
                          <w:p w14:paraId="6DB5ADD4" w14:textId="0AD26FBF" w:rsidR="001E02D3" w:rsidRPr="003B1852" w:rsidRDefault="001E02D3" w:rsidP="004A3CCA">
                            <w:pPr>
                              <w:numPr>
                                <w:ilvl w:val="0"/>
                                <w:numId w:val="15"/>
                              </w:numPr>
                              <w:spacing w:line="300" w:lineRule="exact"/>
                              <w:ind w:left="359" w:hangingChars="200" w:hanging="359"/>
                              <w:rPr>
                                <w:rFonts w:ascii="ＭＳ Ｐゴシック" w:eastAsia="ＭＳ Ｐゴシック" w:hAnsi="ＭＳ Ｐゴシック"/>
                                <w:sz w:val="18"/>
                                <w:szCs w:val="18"/>
                              </w:rPr>
                            </w:pPr>
                            <w:r w:rsidRPr="003B1852">
                              <w:rPr>
                                <w:rFonts w:ascii="ＭＳ Ｐゴシック" w:eastAsia="ＭＳ Ｐゴシック" w:hAnsi="ＭＳ Ｐゴシック" w:hint="eastAsia"/>
                                <w:sz w:val="18"/>
                                <w:szCs w:val="18"/>
                              </w:rPr>
                              <w:t>第Ⅰ章　学校教育における人権教育の改善・充実の基本的考え方</w:t>
                            </w:r>
                            <w:r w:rsidR="003B1852">
                              <w:rPr>
                                <w:rFonts w:ascii="ＭＳ Ｐゴシック" w:eastAsia="ＭＳ Ｐゴシック" w:hAnsi="ＭＳ Ｐゴシック"/>
                                <w:sz w:val="18"/>
                                <w:szCs w:val="18"/>
                              </w:rPr>
                              <w:br/>
                            </w:r>
                            <w:r w:rsidRPr="003B1852">
                              <w:rPr>
                                <w:rFonts w:ascii="ＭＳ Ｐゴシック" w:eastAsia="ＭＳ Ｐゴシック" w:hAnsi="ＭＳ Ｐゴシック" w:hint="eastAsia"/>
                                <w:sz w:val="18"/>
                              </w:rPr>
                              <w:t>人権感覚の育成には、自分の大切さとともに他の人の大切さが認められるような環境をつくることが重要である。</w:t>
                            </w:r>
                          </w:p>
                          <w:p w14:paraId="6DDA9885" w14:textId="77777777" w:rsidR="001E02D3" w:rsidRPr="00756D2B" w:rsidRDefault="001E02D3" w:rsidP="004A3CCA">
                            <w:pPr>
                              <w:numPr>
                                <w:ilvl w:val="0"/>
                                <w:numId w:val="6"/>
                              </w:numPr>
                              <w:spacing w:line="300" w:lineRule="exact"/>
                              <w:ind w:left="359" w:hangingChars="200" w:hanging="359"/>
                              <w:rPr>
                                <w:rFonts w:ascii="ＭＳ Ｐゴシック" w:eastAsia="ＭＳ Ｐゴシック" w:hAnsi="ＭＳ Ｐゴシック"/>
                                <w:sz w:val="18"/>
                                <w:szCs w:val="18"/>
                              </w:rPr>
                            </w:pPr>
                            <w:r w:rsidRPr="00756D2B">
                              <w:rPr>
                                <w:rFonts w:ascii="ＭＳ Ｐゴシック" w:eastAsia="ＭＳ Ｐゴシック" w:hAnsi="ＭＳ Ｐゴシック" w:hint="eastAsia"/>
                                <w:sz w:val="18"/>
                                <w:szCs w:val="18"/>
                              </w:rPr>
                              <w:t>人権教育が効果を上げうるためには、まず、その教育・学習の場自体において、人権尊重が徹底し、人権尊重の精神がみなぎっている環境であることが求められる。〔第Ⅰ章</w:t>
                            </w:r>
                            <w:r>
                              <w:rPr>
                                <w:rFonts w:ascii="ＭＳ Ｐゴシック" w:eastAsia="ＭＳ Ｐゴシック" w:hAnsi="ＭＳ Ｐゴシック" w:hint="eastAsia"/>
                                <w:sz w:val="18"/>
                                <w:szCs w:val="18"/>
                              </w:rPr>
                              <w:t>－１</w:t>
                            </w:r>
                            <w:r w:rsidRPr="00756D2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w:t>
                            </w:r>
                            <w:r w:rsidRPr="00756D2B">
                              <w:rPr>
                                <w:rFonts w:ascii="ＭＳ Ｐゴシック" w:eastAsia="ＭＳ Ｐゴシック" w:hAnsi="ＭＳ Ｐゴシック" w:hint="eastAsia"/>
                                <w:sz w:val="18"/>
                                <w:szCs w:val="18"/>
                              </w:rPr>
                              <w:t>(5)〕</w:t>
                            </w:r>
                          </w:p>
                          <w:p w14:paraId="761A25EB" w14:textId="77777777" w:rsidR="001E02D3" w:rsidRPr="009B3A41" w:rsidRDefault="001E02D3" w:rsidP="004A3CCA">
                            <w:pPr>
                              <w:numPr>
                                <w:ilvl w:val="0"/>
                                <w:numId w:val="6"/>
                              </w:numPr>
                              <w:spacing w:line="300" w:lineRule="exact"/>
                              <w:ind w:left="359" w:hangingChars="200" w:hanging="359"/>
                              <w:rPr>
                                <w:rFonts w:ascii="ＭＳ Ｐゴシック" w:eastAsia="ＭＳ Ｐゴシック" w:hAnsi="ＭＳ Ｐゴシック" w:cs="ＭＳ明朝"/>
                                <w:kern w:val="0"/>
                                <w:sz w:val="18"/>
                                <w:szCs w:val="18"/>
                              </w:rPr>
                            </w:pPr>
                            <w:r w:rsidRPr="00756D2B">
                              <w:rPr>
                                <w:rFonts w:ascii="ＭＳ Ｐゴシック" w:eastAsia="ＭＳ Ｐゴシック" w:hAnsi="ＭＳ Ｐゴシック" w:cs="ＭＳ明朝" w:hint="eastAsia"/>
                                <w:kern w:val="0"/>
                                <w:sz w:val="18"/>
                                <w:szCs w:val="18"/>
                              </w:rPr>
                              <w:t>教職員による厳しさと優しさを兼ね備えた指導と、全ての教職員の意識的な参画、児童生徒の主体的な学級参加等を促進し、人権が尊重される学校教育を実現・維持するための環境整備に取り組むことが大切である。また、こうした基盤の上に、児童生徒間の望ましい人間関係を形成し、人権尊重の意識と実践力を養う学習活動を展開していくことが求められる。</w:t>
                            </w:r>
                            <w:r w:rsidRPr="00756D2B">
                              <w:rPr>
                                <w:rFonts w:ascii="ＭＳ Ｐゴシック" w:eastAsia="ＭＳ Ｐゴシック" w:hAnsi="ＭＳ Ｐゴシック" w:hint="eastAsia"/>
                                <w:sz w:val="18"/>
                                <w:szCs w:val="18"/>
                              </w:rPr>
                              <w:t>〔第Ⅱ章</w:t>
                            </w:r>
                            <w:r>
                              <w:rPr>
                                <w:rFonts w:ascii="ＭＳ Ｐゴシック" w:eastAsia="ＭＳ Ｐゴシック" w:hAnsi="ＭＳ Ｐゴシック" w:hint="eastAsia"/>
                                <w:sz w:val="18"/>
                                <w:szCs w:val="18"/>
                              </w:rPr>
                              <w:t>－</w:t>
                            </w:r>
                            <w:r w:rsidRPr="00756D2B">
                              <w:rPr>
                                <w:rFonts w:ascii="ＭＳ Ｐゴシック" w:eastAsia="ＭＳ Ｐゴシック" w:hAnsi="ＭＳ Ｐゴシック" w:hint="eastAsia"/>
                                <w:sz w:val="18"/>
                                <w:szCs w:val="18"/>
                              </w:rPr>
                              <w:t>第</w:t>
                            </w:r>
                            <w:r>
                              <w:rPr>
                                <w:rFonts w:ascii="ＭＳ Ｐゴシック" w:eastAsia="ＭＳ Ｐゴシック" w:hAnsi="ＭＳ Ｐゴシック" w:hint="eastAsia"/>
                                <w:sz w:val="18"/>
                                <w:szCs w:val="18"/>
                              </w:rPr>
                              <w:t>１</w:t>
                            </w:r>
                            <w:r w:rsidRPr="00756D2B">
                              <w:rPr>
                                <w:rFonts w:ascii="ＭＳ Ｐゴシック" w:eastAsia="ＭＳ Ｐゴシック" w:hAnsi="ＭＳ Ｐゴシック" w:hint="eastAsia"/>
                                <w:sz w:val="18"/>
                                <w:szCs w:val="18"/>
                              </w:rPr>
                              <w:t>節</w:t>
                            </w:r>
                            <w:r>
                              <w:rPr>
                                <w:rFonts w:ascii="ＭＳ Ｐゴシック" w:eastAsia="ＭＳ Ｐゴシック" w:hAnsi="ＭＳ Ｐゴシック" w:hint="eastAsia"/>
                                <w:sz w:val="18"/>
                                <w:szCs w:val="18"/>
                              </w:rPr>
                              <w:t>－１</w:t>
                            </w:r>
                            <w:r w:rsidRPr="009B3A41">
                              <w:rPr>
                                <w:rFonts w:ascii="ＭＳ Ｐゴシック" w:eastAsia="ＭＳ Ｐゴシック" w:hAnsi="ＭＳ Ｐゴシック" w:hint="eastAsia"/>
                                <w:sz w:val="18"/>
                                <w:szCs w:val="18"/>
                              </w:rPr>
                              <w:t>．－(1)〕</w:t>
                            </w:r>
                          </w:p>
                          <w:p w14:paraId="642D8F19" w14:textId="77777777" w:rsidR="001E02D3" w:rsidRPr="00D25082" w:rsidRDefault="001E02D3" w:rsidP="004A3CCA">
                            <w:pPr>
                              <w:numPr>
                                <w:ilvl w:val="0"/>
                                <w:numId w:val="6"/>
                              </w:numPr>
                              <w:spacing w:line="300" w:lineRule="exact"/>
                              <w:ind w:left="359" w:hangingChars="200" w:hanging="359"/>
                              <w:rPr>
                                <w:rFonts w:ascii="ＭＳ Ｐゴシック" w:eastAsia="ＭＳ Ｐゴシック" w:hAnsi="ＭＳ Ｐゴシック" w:cs="ＭＳ明朝"/>
                                <w:kern w:val="0"/>
                                <w:sz w:val="18"/>
                                <w:szCs w:val="18"/>
                              </w:rPr>
                            </w:pPr>
                            <w:r w:rsidRPr="00756D2B">
                              <w:rPr>
                                <w:rFonts w:ascii="ＭＳ Ｐゴシック" w:eastAsia="ＭＳ Ｐゴシック" w:hAnsi="ＭＳ Ｐゴシック" w:cs="ＭＳ明朝" w:hint="eastAsia"/>
                                <w:kern w:val="0"/>
                                <w:sz w:val="18"/>
                                <w:szCs w:val="18"/>
                              </w:rPr>
                              <w:t>個に応じた指導を充実し、一人一人が大切にされる授業等を通じて、人権意識等や実践力を身に付けさせていく必要がある。さらに、その指導の展開に際しては、誰もが自分のよさや可能性を発揮し、輝くことができるような学習活動づくりに努めていくことが大切である。</w:t>
                            </w:r>
                            <w:r w:rsidRPr="00756D2B">
                              <w:rPr>
                                <w:rFonts w:ascii="ＭＳ Ｐゴシック" w:eastAsia="ＭＳ Ｐゴシック" w:hAnsi="ＭＳ Ｐゴシック" w:hint="eastAsia"/>
                                <w:sz w:val="18"/>
                                <w:szCs w:val="18"/>
                              </w:rPr>
                              <w:t>〔第Ⅱ章</w:t>
                            </w:r>
                            <w:r>
                              <w:rPr>
                                <w:rFonts w:ascii="ＭＳ Ｐゴシック" w:eastAsia="ＭＳ Ｐゴシック" w:hAnsi="ＭＳ Ｐゴシック" w:hint="eastAsia"/>
                                <w:sz w:val="18"/>
                                <w:szCs w:val="18"/>
                              </w:rPr>
                              <w:t>－第１</w:t>
                            </w:r>
                            <w:r w:rsidRPr="00756D2B">
                              <w:rPr>
                                <w:rFonts w:ascii="ＭＳ Ｐゴシック" w:eastAsia="ＭＳ Ｐゴシック" w:hAnsi="ＭＳ Ｐゴシック" w:hint="eastAsia"/>
                                <w:sz w:val="18"/>
                                <w:szCs w:val="18"/>
                              </w:rPr>
                              <w:t>節</w:t>
                            </w:r>
                            <w:r>
                              <w:rPr>
                                <w:rFonts w:ascii="ＭＳ Ｐゴシック" w:eastAsia="ＭＳ Ｐゴシック" w:hAnsi="ＭＳ Ｐゴシック" w:hint="eastAsia"/>
                                <w:sz w:val="18"/>
                                <w:szCs w:val="18"/>
                              </w:rPr>
                              <w:t>－１．－</w:t>
                            </w:r>
                            <w:r w:rsidRPr="00D25082">
                              <w:rPr>
                                <w:rFonts w:ascii="ＭＳ Ｐゴシック" w:eastAsia="ＭＳ Ｐゴシック" w:hAnsi="ＭＳ Ｐゴシック" w:hint="eastAsia"/>
                                <w:sz w:val="18"/>
                                <w:szCs w:val="18"/>
                              </w:rPr>
                              <w:t>(2)〕</w:t>
                            </w:r>
                          </w:p>
                          <w:p w14:paraId="624DAC56" w14:textId="6ECDF09F" w:rsidR="001E02D3" w:rsidRDefault="001E02D3" w:rsidP="008E6236">
                            <w:pPr>
                              <w:numPr>
                                <w:ilvl w:val="0"/>
                                <w:numId w:val="6"/>
                              </w:numPr>
                              <w:spacing w:line="300" w:lineRule="exact"/>
                              <w:ind w:left="359" w:hangingChars="200" w:hanging="359"/>
                            </w:pPr>
                            <w:r w:rsidRPr="004A3CCA">
                              <w:rPr>
                                <w:rFonts w:ascii="ＭＳ Ｐゴシック" w:eastAsia="ＭＳ Ｐゴシック" w:hAnsi="ＭＳ Ｐゴシック" w:cs="ＭＳ明朝" w:hint="eastAsia"/>
                                <w:kern w:val="0"/>
                                <w:sz w:val="18"/>
                                <w:szCs w:val="18"/>
                              </w:rPr>
                              <w:t>「確かな学力」を育む上では、児童生徒一人一人の個性や教育的ニーズを把握し、学習意欲を高め、指導の充実を図っていくことが必要であり、そのためには、学校・学級の中で、一人一人の存在や思いが大切にされるという環境が成立していなければならない。</w:t>
                            </w:r>
                            <w:r w:rsidRPr="004A3CCA">
                              <w:rPr>
                                <w:rFonts w:ascii="ＭＳ Ｐゴシック" w:eastAsia="ＭＳ Ｐゴシック" w:hAnsi="ＭＳ Ｐゴシック" w:hint="eastAsia"/>
                                <w:sz w:val="18"/>
                                <w:szCs w:val="18"/>
                              </w:rPr>
                              <w:t>〔第Ⅱ章－第１節－１．－(5)〕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68255" id="Rectangle 53" o:spid="_x0000_s1037" style="position:absolute;left:0;text-align:left;margin-left:.2pt;margin-top:1.85pt;width:481.9pt;height:27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" fillcolor="#cfc" strokeweight="2pt">
                <v:stroke linestyle="thinThin"/>
                <v:textbox inset="5.85pt,.7pt,5.85pt,.7pt">
                  <w:txbxContent>
                    <w:p w14:paraId="2459AAA3" w14:textId="2C91555C" w:rsidR="001E02D3" w:rsidRDefault="001E02D3" w:rsidP="004A3CCA">
                      <w:pPr>
                        <w:spacing w:line="300" w:lineRule="exact"/>
                        <w:ind w:left="359" w:hangingChars="200" w:hanging="359"/>
                        <w:rPr>
                          <w:rFonts w:ascii="ＭＳ Ｐゴシック" w:eastAsia="ＭＳ Ｐゴシック" w:hAnsi="ＭＳ Ｐゴシック"/>
                          <w:sz w:val="18"/>
                          <w:szCs w:val="18"/>
                        </w:rPr>
                      </w:pPr>
                      <w:r w:rsidRPr="0042264A">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4226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w:t>
                      </w:r>
                      <w:r w:rsidR="002D1756">
                        <w:rPr>
                          <w:rFonts w:ascii="ＭＳ Ｐゴシック" w:eastAsia="ＭＳ Ｐゴシック" w:hAnsi="ＭＳ Ｐゴシック"/>
                          <w:sz w:val="18"/>
                          <w:szCs w:val="18"/>
                        </w:rPr>
                        <w:br/>
                      </w:r>
                      <w:hyperlink r:id="rId22" w:history="1">
                        <w:r w:rsidR="0031460D" w:rsidRPr="001977BB">
                          <w:rPr>
                            <w:rStyle w:val="a6"/>
                            <w:rFonts w:ascii="ＭＳ Ｐ明朝" w:eastAsia="ＭＳ Ｐ明朝" w:hAnsi="ＭＳ Ｐ明朝"/>
                            <w:szCs w:val="21"/>
                          </w:rPr>
                          <w:t>https://www.mext.go.jp/b_menu/shingi/chousa/shotou/024/report/08041404.htm</w:t>
                        </w:r>
                      </w:hyperlink>
                    </w:p>
                    <w:p w14:paraId="0E0189D4" w14:textId="3A9F91DE" w:rsidR="001E02D3" w:rsidRPr="003B1852" w:rsidRDefault="001E02D3" w:rsidP="004A3CCA">
                      <w:pPr>
                        <w:numPr>
                          <w:ilvl w:val="0"/>
                          <w:numId w:val="17"/>
                        </w:numPr>
                        <w:spacing w:line="300" w:lineRule="exact"/>
                        <w:ind w:left="359" w:hangingChars="200" w:hanging="359"/>
                        <w:rPr>
                          <w:rFonts w:ascii="ＭＳ Ｐゴシック" w:eastAsia="ＭＳ Ｐゴシック" w:hAnsi="ＭＳ Ｐゴシック" w:cs="ＭＳ明朝"/>
                          <w:kern w:val="0"/>
                          <w:sz w:val="18"/>
                          <w:szCs w:val="18"/>
                        </w:rPr>
                      </w:pPr>
                      <w:r w:rsidRPr="003B1852">
                        <w:rPr>
                          <w:rFonts w:ascii="ＭＳ Ｐゴシック" w:eastAsia="ＭＳ Ｐゴシック" w:hAnsi="ＭＳ Ｐゴシック" w:hint="eastAsia"/>
                          <w:sz w:val="18"/>
                          <w:szCs w:val="18"/>
                        </w:rPr>
                        <w:t>「人権が尊重される人間関係づくり・雰囲気づくりのための環境整備の取組」の例が紹介されている。</w:t>
                      </w:r>
                      <w:r w:rsidR="003B1852">
                        <w:rPr>
                          <w:rFonts w:ascii="ＭＳ Ｐゴシック" w:eastAsia="ＭＳ Ｐゴシック" w:hAnsi="ＭＳ Ｐゴシック"/>
                          <w:sz w:val="18"/>
                          <w:szCs w:val="18"/>
                        </w:rPr>
                        <w:br/>
                      </w:r>
                      <w:r w:rsidRPr="003B1852">
                        <w:rPr>
                          <w:rFonts w:ascii="ＭＳ Ｐゴシック" w:eastAsia="ＭＳ Ｐゴシック" w:hAnsi="ＭＳ Ｐゴシック" w:hint="eastAsia"/>
                          <w:sz w:val="18"/>
                          <w:szCs w:val="18"/>
                        </w:rPr>
                        <w:t>〔実践編　Ⅰ－１．参考〕</w:t>
                      </w:r>
                    </w:p>
                    <w:p w14:paraId="6DB5ADD4" w14:textId="0AD26FBF" w:rsidR="001E02D3" w:rsidRPr="003B1852" w:rsidRDefault="001E02D3" w:rsidP="004A3CCA">
                      <w:pPr>
                        <w:numPr>
                          <w:ilvl w:val="0"/>
                          <w:numId w:val="15"/>
                        </w:numPr>
                        <w:spacing w:line="300" w:lineRule="exact"/>
                        <w:ind w:left="359" w:hangingChars="200" w:hanging="359"/>
                        <w:rPr>
                          <w:rFonts w:ascii="ＭＳ Ｐゴシック" w:eastAsia="ＭＳ Ｐゴシック" w:hAnsi="ＭＳ Ｐゴシック"/>
                          <w:sz w:val="18"/>
                          <w:szCs w:val="18"/>
                        </w:rPr>
                      </w:pPr>
                      <w:r w:rsidRPr="003B1852">
                        <w:rPr>
                          <w:rFonts w:ascii="ＭＳ Ｐゴシック" w:eastAsia="ＭＳ Ｐゴシック" w:hAnsi="ＭＳ Ｐゴシック" w:hint="eastAsia"/>
                          <w:sz w:val="18"/>
                          <w:szCs w:val="18"/>
                        </w:rPr>
                        <w:t>第Ⅰ章　学校教育における人権教育の改善・充実の基本的考え方</w:t>
                      </w:r>
                      <w:r w:rsidR="003B1852">
                        <w:rPr>
                          <w:rFonts w:ascii="ＭＳ Ｐゴシック" w:eastAsia="ＭＳ Ｐゴシック" w:hAnsi="ＭＳ Ｐゴシック"/>
                          <w:sz w:val="18"/>
                          <w:szCs w:val="18"/>
                        </w:rPr>
                        <w:br/>
                      </w:r>
                      <w:r w:rsidRPr="003B1852">
                        <w:rPr>
                          <w:rFonts w:ascii="ＭＳ Ｐゴシック" w:eastAsia="ＭＳ Ｐゴシック" w:hAnsi="ＭＳ Ｐゴシック" w:hint="eastAsia"/>
                          <w:sz w:val="18"/>
                        </w:rPr>
                        <w:t>人権感覚の育成には、自分の大切さとともに他の人の大切さが認められるような環境をつくることが重要である。</w:t>
                      </w:r>
                    </w:p>
                    <w:p w14:paraId="6DDA9885" w14:textId="77777777" w:rsidR="001E02D3" w:rsidRPr="00756D2B" w:rsidRDefault="001E02D3" w:rsidP="004A3CCA">
                      <w:pPr>
                        <w:numPr>
                          <w:ilvl w:val="0"/>
                          <w:numId w:val="6"/>
                        </w:numPr>
                        <w:spacing w:line="300" w:lineRule="exact"/>
                        <w:ind w:left="359" w:hangingChars="200" w:hanging="359"/>
                        <w:rPr>
                          <w:rFonts w:ascii="ＭＳ Ｐゴシック" w:eastAsia="ＭＳ Ｐゴシック" w:hAnsi="ＭＳ Ｐゴシック"/>
                          <w:sz w:val="18"/>
                          <w:szCs w:val="18"/>
                        </w:rPr>
                      </w:pPr>
                      <w:r w:rsidRPr="00756D2B">
                        <w:rPr>
                          <w:rFonts w:ascii="ＭＳ Ｐゴシック" w:eastAsia="ＭＳ Ｐゴシック" w:hAnsi="ＭＳ Ｐゴシック" w:hint="eastAsia"/>
                          <w:sz w:val="18"/>
                          <w:szCs w:val="18"/>
                        </w:rPr>
                        <w:t>人権教育が効果を上げうるためには、まず、その教育・学習の場自体において、人権尊重が徹底し、人権尊重の精神がみなぎっている環境であることが求められる。〔第Ⅰ章</w:t>
                      </w:r>
                      <w:r>
                        <w:rPr>
                          <w:rFonts w:ascii="ＭＳ Ｐゴシック" w:eastAsia="ＭＳ Ｐゴシック" w:hAnsi="ＭＳ Ｐゴシック" w:hint="eastAsia"/>
                          <w:sz w:val="18"/>
                          <w:szCs w:val="18"/>
                        </w:rPr>
                        <w:t>－１</w:t>
                      </w:r>
                      <w:r w:rsidRPr="00756D2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w:t>
                      </w:r>
                      <w:r w:rsidRPr="00756D2B">
                        <w:rPr>
                          <w:rFonts w:ascii="ＭＳ Ｐゴシック" w:eastAsia="ＭＳ Ｐゴシック" w:hAnsi="ＭＳ Ｐゴシック" w:hint="eastAsia"/>
                          <w:sz w:val="18"/>
                          <w:szCs w:val="18"/>
                        </w:rPr>
                        <w:t>(5)〕</w:t>
                      </w:r>
                    </w:p>
                    <w:p w14:paraId="761A25EB" w14:textId="77777777" w:rsidR="001E02D3" w:rsidRPr="009B3A41" w:rsidRDefault="001E02D3" w:rsidP="004A3CCA">
                      <w:pPr>
                        <w:numPr>
                          <w:ilvl w:val="0"/>
                          <w:numId w:val="6"/>
                        </w:numPr>
                        <w:spacing w:line="300" w:lineRule="exact"/>
                        <w:ind w:left="359" w:hangingChars="200" w:hanging="359"/>
                        <w:rPr>
                          <w:rFonts w:ascii="ＭＳ Ｐゴシック" w:eastAsia="ＭＳ Ｐゴシック" w:hAnsi="ＭＳ Ｐゴシック" w:cs="ＭＳ明朝"/>
                          <w:kern w:val="0"/>
                          <w:sz w:val="18"/>
                          <w:szCs w:val="18"/>
                        </w:rPr>
                      </w:pPr>
                      <w:r w:rsidRPr="00756D2B">
                        <w:rPr>
                          <w:rFonts w:ascii="ＭＳ Ｐゴシック" w:eastAsia="ＭＳ Ｐゴシック" w:hAnsi="ＭＳ Ｐゴシック" w:cs="ＭＳ明朝" w:hint="eastAsia"/>
                          <w:kern w:val="0"/>
                          <w:sz w:val="18"/>
                          <w:szCs w:val="18"/>
                        </w:rPr>
                        <w:t>教職員による厳しさと優しさを兼ね備えた指導と、全ての教職員の意識的な参画、児童生徒の主体的な学級参加等を促進し、人権が尊重される学校教育を実現・維持するための環境整備に取り組むことが大切である。また、こうした基盤の上に、児童生徒間の望ましい人間関係を形成し、人権尊重の意識と実践力を養う学習活動を展開していくことが求められる。</w:t>
                      </w:r>
                      <w:r w:rsidRPr="00756D2B">
                        <w:rPr>
                          <w:rFonts w:ascii="ＭＳ Ｐゴシック" w:eastAsia="ＭＳ Ｐゴシック" w:hAnsi="ＭＳ Ｐゴシック" w:hint="eastAsia"/>
                          <w:sz w:val="18"/>
                          <w:szCs w:val="18"/>
                        </w:rPr>
                        <w:t>〔第Ⅱ章</w:t>
                      </w:r>
                      <w:r>
                        <w:rPr>
                          <w:rFonts w:ascii="ＭＳ Ｐゴシック" w:eastAsia="ＭＳ Ｐゴシック" w:hAnsi="ＭＳ Ｐゴシック" w:hint="eastAsia"/>
                          <w:sz w:val="18"/>
                          <w:szCs w:val="18"/>
                        </w:rPr>
                        <w:t>－</w:t>
                      </w:r>
                      <w:r w:rsidRPr="00756D2B">
                        <w:rPr>
                          <w:rFonts w:ascii="ＭＳ Ｐゴシック" w:eastAsia="ＭＳ Ｐゴシック" w:hAnsi="ＭＳ Ｐゴシック" w:hint="eastAsia"/>
                          <w:sz w:val="18"/>
                          <w:szCs w:val="18"/>
                        </w:rPr>
                        <w:t>第</w:t>
                      </w:r>
                      <w:r>
                        <w:rPr>
                          <w:rFonts w:ascii="ＭＳ Ｐゴシック" w:eastAsia="ＭＳ Ｐゴシック" w:hAnsi="ＭＳ Ｐゴシック" w:hint="eastAsia"/>
                          <w:sz w:val="18"/>
                          <w:szCs w:val="18"/>
                        </w:rPr>
                        <w:t>１</w:t>
                      </w:r>
                      <w:r w:rsidRPr="00756D2B">
                        <w:rPr>
                          <w:rFonts w:ascii="ＭＳ Ｐゴシック" w:eastAsia="ＭＳ Ｐゴシック" w:hAnsi="ＭＳ Ｐゴシック" w:hint="eastAsia"/>
                          <w:sz w:val="18"/>
                          <w:szCs w:val="18"/>
                        </w:rPr>
                        <w:t>節</w:t>
                      </w:r>
                      <w:r>
                        <w:rPr>
                          <w:rFonts w:ascii="ＭＳ Ｐゴシック" w:eastAsia="ＭＳ Ｐゴシック" w:hAnsi="ＭＳ Ｐゴシック" w:hint="eastAsia"/>
                          <w:sz w:val="18"/>
                          <w:szCs w:val="18"/>
                        </w:rPr>
                        <w:t>－１</w:t>
                      </w:r>
                      <w:r w:rsidRPr="009B3A41">
                        <w:rPr>
                          <w:rFonts w:ascii="ＭＳ Ｐゴシック" w:eastAsia="ＭＳ Ｐゴシック" w:hAnsi="ＭＳ Ｐゴシック" w:hint="eastAsia"/>
                          <w:sz w:val="18"/>
                          <w:szCs w:val="18"/>
                        </w:rPr>
                        <w:t>．－(1)〕</w:t>
                      </w:r>
                    </w:p>
                    <w:p w14:paraId="642D8F19" w14:textId="77777777" w:rsidR="001E02D3" w:rsidRPr="00D25082" w:rsidRDefault="001E02D3" w:rsidP="004A3CCA">
                      <w:pPr>
                        <w:numPr>
                          <w:ilvl w:val="0"/>
                          <w:numId w:val="6"/>
                        </w:numPr>
                        <w:spacing w:line="300" w:lineRule="exact"/>
                        <w:ind w:left="359" w:hangingChars="200" w:hanging="359"/>
                        <w:rPr>
                          <w:rFonts w:ascii="ＭＳ Ｐゴシック" w:eastAsia="ＭＳ Ｐゴシック" w:hAnsi="ＭＳ Ｐゴシック" w:cs="ＭＳ明朝"/>
                          <w:kern w:val="0"/>
                          <w:sz w:val="18"/>
                          <w:szCs w:val="18"/>
                        </w:rPr>
                      </w:pPr>
                      <w:r w:rsidRPr="00756D2B">
                        <w:rPr>
                          <w:rFonts w:ascii="ＭＳ Ｐゴシック" w:eastAsia="ＭＳ Ｐゴシック" w:hAnsi="ＭＳ Ｐゴシック" w:cs="ＭＳ明朝" w:hint="eastAsia"/>
                          <w:kern w:val="0"/>
                          <w:sz w:val="18"/>
                          <w:szCs w:val="18"/>
                        </w:rPr>
                        <w:t>個に応じた指導を充実し、一人一人が大切にされる授業等を通じて、人権意識等や実践力を身に付けさせていく必要がある。さらに、その指導の展開に際しては、誰もが自分のよさや可能性を発揮し、輝くことができるような学習活動づくりに努めていくことが大切である。</w:t>
                      </w:r>
                      <w:r w:rsidRPr="00756D2B">
                        <w:rPr>
                          <w:rFonts w:ascii="ＭＳ Ｐゴシック" w:eastAsia="ＭＳ Ｐゴシック" w:hAnsi="ＭＳ Ｐゴシック" w:hint="eastAsia"/>
                          <w:sz w:val="18"/>
                          <w:szCs w:val="18"/>
                        </w:rPr>
                        <w:t>〔第Ⅱ章</w:t>
                      </w:r>
                      <w:r>
                        <w:rPr>
                          <w:rFonts w:ascii="ＭＳ Ｐゴシック" w:eastAsia="ＭＳ Ｐゴシック" w:hAnsi="ＭＳ Ｐゴシック" w:hint="eastAsia"/>
                          <w:sz w:val="18"/>
                          <w:szCs w:val="18"/>
                        </w:rPr>
                        <w:t>－第１</w:t>
                      </w:r>
                      <w:r w:rsidRPr="00756D2B">
                        <w:rPr>
                          <w:rFonts w:ascii="ＭＳ Ｐゴシック" w:eastAsia="ＭＳ Ｐゴシック" w:hAnsi="ＭＳ Ｐゴシック" w:hint="eastAsia"/>
                          <w:sz w:val="18"/>
                          <w:szCs w:val="18"/>
                        </w:rPr>
                        <w:t>節</w:t>
                      </w:r>
                      <w:r>
                        <w:rPr>
                          <w:rFonts w:ascii="ＭＳ Ｐゴシック" w:eastAsia="ＭＳ Ｐゴシック" w:hAnsi="ＭＳ Ｐゴシック" w:hint="eastAsia"/>
                          <w:sz w:val="18"/>
                          <w:szCs w:val="18"/>
                        </w:rPr>
                        <w:t>－１．－</w:t>
                      </w:r>
                      <w:r w:rsidRPr="00D25082">
                        <w:rPr>
                          <w:rFonts w:ascii="ＭＳ Ｐゴシック" w:eastAsia="ＭＳ Ｐゴシック" w:hAnsi="ＭＳ Ｐゴシック" w:hint="eastAsia"/>
                          <w:sz w:val="18"/>
                          <w:szCs w:val="18"/>
                        </w:rPr>
                        <w:t>(2)〕</w:t>
                      </w:r>
                    </w:p>
                    <w:p w14:paraId="624DAC56" w14:textId="6ECDF09F" w:rsidR="001E02D3" w:rsidRDefault="001E02D3" w:rsidP="008E6236">
                      <w:pPr>
                        <w:numPr>
                          <w:ilvl w:val="0"/>
                          <w:numId w:val="6"/>
                        </w:numPr>
                        <w:spacing w:line="300" w:lineRule="exact"/>
                        <w:ind w:left="359" w:hangingChars="200" w:hanging="359"/>
                      </w:pPr>
                      <w:r w:rsidRPr="004A3CCA">
                        <w:rPr>
                          <w:rFonts w:ascii="ＭＳ Ｐゴシック" w:eastAsia="ＭＳ Ｐゴシック" w:hAnsi="ＭＳ Ｐゴシック" w:cs="ＭＳ明朝" w:hint="eastAsia"/>
                          <w:kern w:val="0"/>
                          <w:sz w:val="18"/>
                          <w:szCs w:val="18"/>
                        </w:rPr>
                        <w:t>「確かな学力」を育む上では、児童生徒一人一人の個性や教育的ニーズを把握し、学習意欲を高め、指導の充実を図っていくことが必要であり、そのためには、学校・学級の中で、一人一人の存在や思いが大切にされるという環境が成立していなければならない。</w:t>
                      </w:r>
                      <w:r w:rsidRPr="004A3CCA">
                        <w:rPr>
                          <w:rFonts w:ascii="ＭＳ Ｐゴシック" w:eastAsia="ＭＳ Ｐゴシック" w:hAnsi="ＭＳ Ｐゴシック" w:hint="eastAsia"/>
                          <w:sz w:val="18"/>
                          <w:szCs w:val="18"/>
                        </w:rPr>
                        <w:t>〔第Ⅱ章－第１節－１．－(5)〕</w:t>
                      </w:r>
                    </w:p>
                  </w:txbxContent>
                </v:textbox>
              </v:rect>
            </w:pict>
          </mc:Fallback>
        </mc:AlternateContent>
      </w:r>
    </w:p>
    <w:p w14:paraId="4E0DF3FC" w14:textId="77777777" w:rsidR="00605B5F" w:rsidRDefault="00605B5F">
      <w:pPr>
        <w:rPr>
          <w:rFonts w:ascii="ＭＳ Ｐゴシック" w:eastAsia="ＭＳ Ｐゴシック" w:hAnsi="ＭＳ Ｐゴシック"/>
          <w:sz w:val="20"/>
          <w:szCs w:val="20"/>
        </w:rPr>
      </w:pPr>
    </w:p>
    <w:p w14:paraId="0855F6AC" w14:textId="77777777" w:rsidR="00605B5F" w:rsidRDefault="00605B5F">
      <w:pPr>
        <w:rPr>
          <w:rFonts w:ascii="ＭＳ Ｐゴシック" w:eastAsia="ＭＳ Ｐゴシック" w:hAnsi="ＭＳ Ｐゴシック"/>
          <w:sz w:val="20"/>
          <w:szCs w:val="20"/>
        </w:rPr>
      </w:pPr>
    </w:p>
    <w:p w14:paraId="64E4DC14" w14:textId="77777777" w:rsidR="00605B5F" w:rsidRDefault="00605B5F">
      <w:pPr>
        <w:rPr>
          <w:rFonts w:ascii="ＭＳ Ｐゴシック" w:eastAsia="ＭＳ Ｐゴシック" w:hAnsi="ＭＳ Ｐゴシック"/>
          <w:sz w:val="20"/>
          <w:szCs w:val="20"/>
        </w:rPr>
      </w:pPr>
    </w:p>
    <w:p w14:paraId="3ADBE2ED" w14:textId="77777777" w:rsidR="00605B5F" w:rsidRDefault="00605B5F">
      <w:pPr>
        <w:rPr>
          <w:rFonts w:ascii="ＭＳ Ｐゴシック" w:eastAsia="ＭＳ Ｐゴシック" w:hAnsi="ＭＳ Ｐゴシック"/>
          <w:sz w:val="20"/>
          <w:szCs w:val="20"/>
        </w:rPr>
      </w:pPr>
    </w:p>
    <w:p w14:paraId="209D7B03" w14:textId="77777777" w:rsidR="00605B5F" w:rsidRDefault="00605B5F">
      <w:pPr>
        <w:rPr>
          <w:rFonts w:ascii="ＭＳ Ｐゴシック" w:eastAsia="ＭＳ Ｐゴシック" w:hAnsi="ＭＳ Ｐゴシック"/>
          <w:sz w:val="20"/>
          <w:szCs w:val="20"/>
        </w:rPr>
      </w:pPr>
    </w:p>
    <w:sectPr w:rsidR="00605B5F" w:rsidSect="00FC461F">
      <w:headerReference w:type="default" r:id="rId23"/>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F0683" w14:textId="77777777" w:rsidR="001E02D3" w:rsidRDefault="001E02D3">
      <w:r>
        <w:separator/>
      </w:r>
    </w:p>
  </w:endnote>
  <w:endnote w:type="continuationSeparator" w:id="0">
    <w:p w14:paraId="4B79A638" w14:textId="77777777" w:rsidR="001E02D3" w:rsidRDefault="001E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3CF37" w14:textId="77777777" w:rsidR="001E02D3" w:rsidRDefault="001E02D3">
      <w:r>
        <w:separator/>
      </w:r>
    </w:p>
  </w:footnote>
  <w:footnote w:type="continuationSeparator" w:id="0">
    <w:p w14:paraId="138BE783" w14:textId="77777777" w:rsidR="001E02D3" w:rsidRDefault="001E0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38E38" w14:textId="77777777" w:rsidR="001E02D3" w:rsidRPr="00346D36" w:rsidRDefault="001E02D3">
    <w:pPr>
      <w:pStyle w:val="a4"/>
      <w:jc w:val="right"/>
      <w:rPr>
        <w:rFonts w:ascii="HG丸ｺﾞｼｯｸM-PRO" w:eastAsia="HG丸ｺﾞｼｯｸM-PRO" w:hAnsi="HG丸ｺﾞｼｯｸM-PRO"/>
      </w:rPr>
    </w:pPr>
    <w:r>
      <w:rPr>
        <w:rFonts w:ascii="Times New Roman" w:hAnsi="Times New Roman"/>
        <w:kern w:val="0"/>
        <w:szCs w:val="21"/>
      </w:rPr>
      <w:t xml:space="preserve"> </w:t>
    </w:r>
    <w:r>
      <w:rPr>
        <w:rFonts w:ascii="Times New Roman" w:hAnsi="Times New Roman"/>
        <w:kern w:val="0"/>
        <w:szCs w:val="21"/>
      </w:rPr>
      <w:tab/>
    </w:r>
    <w:r w:rsidRPr="00346D36">
      <w:rPr>
        <w:rFonts w:ascii="HG丸ｺﾞｼｯｸM-PRO" w:eastAsia="HG丸ｺﾞｼｯｸM-PRO" w:hAnsi="HG丸ｺﾞｼｯｸM-PRO" w:hint="eastAsia"/>
        <w:kern w:val="0"/>
        <w:szCs w:val="21"/>
      </w:rPr>
      <w:t>Ｑ２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263D9"/>
    <w:multiLevelType w:val="hybridMultilevel"/>
    <w:tmpl w:val="B1988790"/>
    <w:lvl w:ilvl="0" w:tplc="B8121F2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B715052"/>
    <w:multiLevelType w:val="hybridMultilevel"/>
    <w:tmpl w:val="425639E8"/>
    <w:lvl w:ilvl="0" w:tplc="1F64AB6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D456024"/>
    <w:multiLevelType w:val="hybridMultilevel"/>
    <w:tmpl w:val="1B760104"/>
    <w:lvl w:ilvl="0" w:tplc="9496AB76">
      <w:numFmt w:val="bullet"/>
      <w:lvlText w:val="◎"/>
      <w:lvlJc w:val="left"/>
      <w:pPr>
        <w:ind w:left="42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0241BB3"/>
    <w:multiLevelType w:val="hybridMultilevel"/>
    <w:tmpl w:val="A3A8F476"/>
    <w:lvl w:ilvl="0" w:tplc="B8121F28">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8" w15:restartNumberingAfterBreak="0">
    <w:nsid w:val="403E436C"/>
    <w:multiLevelType w:val="hybridMultilevel"/>
    <w:tmpl w:val="3382609E"/>
    <w:lvl w:ilvl="0" w:tplc="377C1462">
      <w:numFmt w:val="bullet"/>
      <w:lvlText w:val="○"/>
      <w:lvlJc w:val="left"/>
      <w:pPr>
        <w:tabs>
          <w:tab w:val="num" w:pos="390"/>
        </w:tabs>
        <w:ind w:left="390" w:hanging="39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07924A8"/>
    <w:multiLevelType w:val="hybridMultilevel"/>
    <w:tmpl w:val="EC70179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9E461FC"/>
    <w:multiLevelType w:val="hybridMultilevel"/>
    <w:tmpl w:val="929A9A92"/>
    <w:lvl w:ilvl="0" w:tplc="04090005">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A9E598A"/>
    <w:multiLevelType w:val="hybridMultilevel"/>
    <w:tmpl w:val="7CF0627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3204A75"/>
    <w:multiLevelType w:val="hybridMultilevel"/>
    <w:tmpl w:val="A6EE809E"/>
    <w:lvl w:ilvl="0" w:tplc="C39236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5" w15:restartNumberingAfterBreak="0">
    <w:nsid w:val="62E06848"/>
    <w:multiLevelType w:val="hybridMultilevel"/>
    <w:tmpl w:val="B6508854"/>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DE832FA"/>
    <w:multiLevelType w:val="hybridMultilevel"/>
    <w:tmpl w:val="BA8E822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DCA7500"/>
    <w:multiLevelType w:val="hybridMultilevel"/>
    <w:tmpl w:val="1378352A"/>
    <w:lvl w:ilvl="0" w:tplc="3800A16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4"/>
  </w:num>
  <w:num w:numId="2">
    <w:abstractNumId w:val="7"/>
  </w:num>
  <w:num w:numId="3">
    <w:abstractNumId w:val="1"/>
  </w:num>
  <w:num w:numId="4">
    <w:abstractNumId w:val="6"/>
  </w:num>
  <w:num w:numId="5">
    <w:abstractNumId w:val="10"/>
  </w:num>
  <w:num w:numId="6">
    <w:abstractNumId w:val="2"/>
  </w:num>
  <w:num w:numId="7">
    <w:abstractNumId w:val="13"/>
  </w:num>
  <w:num w:numId="8">
    <w:abstractNumId w:val="3"/>
  </w:num>
  <w:num w:numId="9">
    <w:abstractNumId w:val="17"/>
  </w:num>
  <w:num w:numId="10">
    <w:abstractNumId w:val="12"/>
  </w:num>
  <w:num w:numId="11">
    <w:abstractNumId w:val="16"/>
  </w:num>
  <w:num w:numId="12">
    <w:abstractNumId w:val="9"/>
  </w:num>
  <w:num w:numId="13">
    <w:abstractNumId w:val="0"/>
  </w:num>
  <w:num w:numId="14">
    <w:abstractNumId w:val="5"/>
  </w:num>
  <w:num w:numId="15">
    <w:abstractNumId w:val="15"/>
  </w:num>
  <w:num w:numId="16">
    <w:abstractNumId w:val="8"/>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B5F"/>
    <w:rsid w:val="0001018A"/>
    <w:rsid w:val="0002392C"/>
    <w:rsid w:val="000316CF"/>
    <w:rsid w:val="000322AA"/>
    <w:rsid w:val="000505DD"/>
    <w:rsid w:val="00053134"/>
    <w:rsid w:val="00062BEB"/>
    <w:rsid w:val="00073618"/>
    <w:rsid w:val="00082AA3"/>
    <w:rsid w:val="00090474"/>
    <w:rsid w:val="0009399E"/>
    <w:rsid w:val="000B48D4"/>
    <w:rsid w:val="000B5FDA"/>
    <w:rsid w:val="000C4B72"/>
    <w:rsid w:val="00101370"/>
    <w:rsid w:val="00103134"/>
    <w:rsid w:val="001058F8"/>
    <w:rsid w:val="001076A5"/>
    <w:rsid w:val="00116130"/>
    <w:rsid w:val="00117D4E"/>
    <w:rsid w:val="00125D21"/>
    <w:rsid w:val="00126B9A"/>
    <w:rsid w:val="0015136D"/>
    <w:rsid w:val="001560DD"/>
    <w:rsid w:val="001722AD"/>
    <w:rsid w:val="001904D8"/>
    <w:rsid w:val="001A0E55"/>
    <w:rsid w:val="001B115F"/>
    <w:rsid w:val="001B2AAB"/>
    <w:rsid w:val="001C5BC9"/>
    <w:rsid w:val="001D0BAA"/>
    <w:rsid w:val="001D5E2A"/>
    <w:rsid w:val="001E02D3"/>
    <w:rsid w:val="001E2788"/>
    <w:rsid w:val="00202222"/>
    <w:rsid w:val="002074A2"/>
    <w:rsid w:val="002101B6"/>
    <w:rsid w:val="002116A4"/>
    <w:rsid w:val="00216C8F"/>
    <w:rsid w:val="0023407F"/>
    <w:rsid w:val="002509DA"/>
    <w:rsid w:val="00250D68"/>
    <w:rsid w:val="002546AF"/>
    <w:rsid w:val="002746A0"/>
    <w:rsid w:val="00284C93"/>
    <w:rsid w:val="002A414B"/>
    <w:rsid w:val="002B230B"/>
    <w:rsid w:val="002B390B"/>
    <w:rsid w:val="002C1524"/>
    <w:rsid w:val="002C28E3"/>
    <w:rsid w:val="002D1756"/>
    <w:rsid w:val="002F36C4"/>
    <w:rsid w:val="003057DB"/>
    <w:rsid w:val="0031460D"/>
    <w:rsid w:val="00320786"/>
    <w:rsid w:val="0033244C"/>
    <w:rsid w:val="00346D36"/>
    <w:rsid w:val="0037397D"/>
    <w:rsid w:val="003942A5"/>
    <w:rsid w:val="003945BD"/>
    <w:rsid w:val="003B1852"/>
    <w:rsid w:val="003B527C"/>
    <w:rsid w:val="003D13CC"/>
    <w:rsid w:val="003E339D"/>
    <w:rsid w:val="003F061D"/>
    <w:rsid w:val="00404A77"/>
    <w:rsid w:val="00405CC4"/>
    <w:rsid w:val="00413BA8"/>
    <w:rsid w:val="0042264A"/>
    <w:rsid w:val="0044438F"/>
    <w:rsid w:val="0045079D"/>
    <w:rsid w:val="004579E7"/>
    <w:rsid w:val="00461CC7"/>
    <w:rsid w:val="0047502D"/>
    <w:rsid w:val="00490CC5"/>
    <w:rsid w:val="00496FA4"/>
    <w:rsid w:val="004A02ED"/>
    <w:rsid w:val="004A3CCA"/>
    <w:rsid w:val="004B5F2A"/>
    <w:rsid w:val="004D298D"/>
    <w:rsid w:val="004F1949"/>
    <w:rsid w:val="00522070"/>
    <w:rsid w:val="00527D4E"/>
    <w:rsid w:val="0053582B"/>
    <w:rsid w:val="0054655A"/>
    <w:rsid w:val="00554433"/>
    <w:rsid w:val="00555726"/>
    <w:rsid w:val="005563BC"/>
    <w:rsid w:val="005575F6"/>
    <w:rsid w:val="00564F89"/>
    <w:rsid w:val="00570B72"/>
    <w:rsid w:val="00572B66"/>
    <w:rsid w:val="00580A05"/>
    <w:rsid w:val="00583600"/>
    <w:rsid w:val="00587C6D"/>
    <w:rsid w:val="00596389"/>
    <w:rsid w:val="005C23CE"/>
    <w:rsid w:val="005C2469"/>
    <w:rsid w:val="005D190A"/>
    <w:rsid w:val="005E0834"/>
    <w:rsid w:val="005E6B39"/>
    <w:rsid w:val="00605B5F"/>
    <w:rsid w:val="006137D1"/>
    <w:rsid w:val="00621464"/>
    <w:rsid w:val="00625B29"/>
    <w:rsid w:val="0063607C"/>
    <w:rsid w:val="00637100"/>
    <w:rsid w:val="00640920"/>
    <w:rsid w:val="006633B6"/>
    <w:rsid w:val="006C63D2"/>
    <w:rsid w:val="006D522F"/>
    <w:rsid w:val="007025CB"/>
    <w:rsid w:val="00713D56"/>
    <w:rsid w:val="007141D8"/>
    <w:rsid w:val="00721E27"/>
    <w:rsid w:val="00722463"/>
    <w:rsid w:val="00723E2A"/>
    <w:rsid w:val="00745F4D"/>
    <w:rsid w:val="00756D2B"/>
    <w:rsid w:val="007842E6"/>
    <w:rsid w:val="00796C58"/>
    <w:rsid w:val="007A4909"/>
    <w:rsid w:val="007B7F12"/>
    <w:rsid w:val="007E68CB"/>
    <w:rsid w:val="007F6E8D"/>
    <w:rsid w:val="00802765"/>
    <w:rsid w:val="008123B9"/>
    <w:rsid w:val="008135B9"/>
    <w:rsid w:val="00816941"/>
    <w:rsid w:val="008215AF"/>
    <w:rsid w:val="008227DE"/>
    <w:rsid w:val="00853FA0"/>
    <w:rsid w:val="0086503B"/>
    <w:rsid w:val="00872697"/>
    <w:rsid w:val="008936AB"/>
    <w:rsid w:val="00893EB2"/>
    <w:rsid w:val="0089437C"/>
    <w:rsid w:val="00894BE2"/>
    <w:rsid w:val="008A7087"/>
    <w:rsid w:val="008D747C"/>
    <w:rsid w:val="008F0818"/>
    <w:rsid w:val="008F6707"/>
    <w:rsid w:val="008F7CE3"/>
    <w:rsid w:val="009168F8"/>
    <w:rsid w:val="009202D9"/>
    <w:rsid w:val="0096348B"/>
    <w:rsid w:val="0097128C"/>
    <w:rsid w:val="00974F7B"/>
    <w:rsid w:val="009B1B4B"/>
    <w:rsid w:val="009B30A5"/>
    <w:rsid w:val="009B3A41"/>
    <w:rsid w:val="009F1F8D"/>
    <w:rsid w:val="009F32D3"/>
    <w:rsid w:val="00A060AC"/>
    <w:rsid w:val="00A47957"/>
    <w:rsid w:val="00A56983"/>
    <w:rsid w:val="00A84376"/>
    <w:rsid w:val="00A90566"/>
    <w:rsid w:val="00A94D49"/>
    <w:rsid w:val="00AB6986"/>
    <w:rsid w:val="00AC724D"/>
    <w:rsid w:val="00AD059A"/>
    <w:rsid w:val="00AD2723"/>
    <w:rsid w:val="00AD6F0A"/>
    <w:rsid w:val="00AF7341"/>
    <w:rsid w:val="00B057AB"/>
    <w:rsid w:val="00B07355"/>
    <w:rsid w:val="00B2331C"/>
    <w:rsid w:val="00B3336B"/>
    <w:rsid w:val="00B33E58"/>
    <w:rsid w:val="00B515E4"/>
    <w:rsid w:val="00B51A67"/>
    <w:rsid w:val="00B541DB"/>
    <w:rsid w:val="00B55053"/>
    <w:rsid w:val="00B56220"/>
    <w:rsid w:val="00B819E8"/>
    <w:rsid w:val="00B82E4A"/>
    <w:rsid w:val="00B94757"/>
    <w:rsid w:val="00BA463F"/>
    <w:rsid w:val="00BB02BC"/>
    <w:rsid w:val="00BB0F08"/>
    <w:rsid w:val="00BC4E21"/>
    <w:rsid w:val="00BC5CC1"/>
    <w:rsid w:val="00BC74AF"/>
    <w:rsid w:val="00BD47C8"/>
    <w:rsid w:val="00BD48E2"/>
    <w:rsid w:val="00C03EEA"/>
    <w:rsid w:val="00C15EB0"/>
    <w:rsid w:val="00C2577B"/>
    <w:rsid w:val="00C37808"/>
    <w:rsid w:val="00C42C30"/>
    <w:rsid w:val="00C67EDA"/>
    <w:rsid w:val="00C75C82"/>
    <w:rsid w:val="00C779F4"/>
    <w:rsid w:val="00C96954"/>
    <w:rsid w:val="00CA04A0"/>
    <w:rsid w:val="00CA2BFF"/>
    <w:rsid w:val="00CA38E0"/>
    <w:rsid w:val="00CB152F"/>
    <w:rsid w:val="00CE0FCE"/>
    <w:rsid w:val="00D0466E"/>
    <w:rsid w:val="00D22753"/>
    <w:rsid w:val="00D25082"/>
    <w:rsid w:val="00D30995"/>
    <w:rsid w:val="00D81823"/>
    <w:rsid w:val="00DC49C4"/>
    <w:rsid w:val="00DC5443"/>
    <w:rsid w:val="00DD460C"/>
    <w:rsid w:val="00DE1D86"/>
    <w:rsid w:val="00E048B3"/>
    <w:rsid w:val="00E2080C"/>
    <w:rsid w:val="00E23190"/>
    <w:rsid w:val="00E307B1"/>
    <w:rsid w:val="00E341DC"/>
    <w:rsid w:val="00E40BD8"/>
    <w:rsid w:val="00E505C1"/>
    <w:rsid w:val="00E562B5"/>
    <w:rsid w:val="00E60C71"/>
    <w:rsid w:val="00E72C4A"/>
    <w:rsid w:val="00E83C3E"/>
    <w:rsid w:val="00E969FB"/>
    <w:rsid w:val="00EA352B"/>
    <w:rsid w:val="00EA6FE0"/>
    <w:rsid w:val="00EC427E"/>
    <w:rsid w:val="00EC6845"/>
    <w:rsid w:val="00EE62AE"/>
    <w:rsid w:val="00EF10F0"/>
    <w:rsid w:val="00EF16EF"/>
    <w:rsid w:val="00EF7650"/>
    <w:rsid w:val="00F02DF4"/>
    <w:rsid w:val="00F13351"/>
    <w:rsid w:val="00F208CC"/>
    <w:rsid w:val="00F21459"/>
    <w:rsid w:val="00F46918"/>
    <w:rsid w:val="00F62023"/>
    <w:rsid w:val="00F67ABC"/>
    <w:rsid w:val="00F70DEB"/>
    <w:rsid w:val="00F72EED"/>
    <w:rsid w:val="00F77C8B"/>
    <w:rsid w:val="00F857EA"/>
    <w:rsid w:val="00F87D15"/>
    <w:rsid w:val="00F970CA"/>
    <w:rsid w:val="00FA6DE3"/>
    <w:rsid w:val="00FC461F"/>
    <w:rsid w:val="00FD4075"/>
    <w:rsid w:val="00FE0DF2"/>
    <w:rsid w:val="00FE2B29"/>
    <w:rsid w:val="00FF0598"/>
    <w:rsid w:val="00FF6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v:textbox inset="5.85pt,.7pt,5.85pt,.7pt"/>
    </o:shapedefaults>
    <o:shapelayout v:ext="edit">
      <o:idmap v:ext="edit" data="1"/>
    </o:shapelayout>
  </w:shapeDefaults>
  <w:decimalSymbol w:val="."/>
  <w:listSeparator w:val=","/>
  <w14:docId w14:val="1675FCFF"/>
  <w15:docId w15:val="{AE76168B-35FC-48EA-99E9-99E4CEC5E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Plain Text"/>
    <w:basedOn w:val="a"/>
    <w:link w:val="a9"/>
    <w:rsid w:val="003B527C"/>
    <w:rPr>
      <w:rFonts w:ascii="ＭＳ Ｐ明朝" w:hAnsi="ＭＳ Ｐ明朝" w:cs="Courier New"/>
      <w:sz w:val="18"/>
      <w:szCs w:val="21"/>
    </w:rPr>
  </w:style>
  <w:style w:type="paragraph" w:customStyle="1" w:styleId="HB">
    <w:name w:val="人権HB（Ｑ）"/>
    <w:basedOn w:val="a"/>
    <w:link w:val="HB0"/>
    <w:qFormat/>
    <w:rsid w:val="00062BEB"/>
    <w:rPr>
      <w:rFonts w:ascii="HG丸ｺﾞｼｯｸM-PRO" w:eastAsia="HG丸ｺﾞｼｯｸM-PRO"/>
      <w:b/>
      <w:sz w:val="32"/>
      <w:szCs w:val="32"/>
    </w:rPr>
  </w:style>
  <w:style w:type="character" w:customStyle="1" w:styleId="HB0">
    <w:name w:val="人権HB（Ｑ） (文字)"/>
    <w:link w:val="HB"/>
    <w:rsid w:val="00062BEB"/>
    <w:rPr>
      <w:rFonts w:ascii="HG丸ｺﾞｼｯｸM-PRO" w:eastAsia="HG丸ｺﾞｼｯｸM-PRO"/>
      <w:b/>
      <w:kern w:val="2"/>
      <w:sz w:val="32"/>
      <w:szCs w:val="32"/>
    </w:rPr>
  </w:style>
  <w:style w:type="character" w:customStyle="1" w:styleId="a9">
    <w:name w:val="書式なし (文字)"/>
    <w:link w:val="a8"/>
    <w:rsid w:val="00E307B1"/>
    <w:rPr>
      <w:rFonts w:ascii="ＭＳ Ｐ明朝" w:hAnsi="ＭＳ Ｐ明朝" w:cs="Courier New"/>
      <w:kern w:val="2"/>
      <w:sz w:val="18"/>
      <w:szCs w:val="21"/>
    </w:rPr>
  </w:style>
  <w:style w:type="character" w:styleId="aa">
    <w:name w:val="annotation reference"/>
    <w:basedOn w:val="a0"/>
    <w:semiHidden/>
    <w:unhideWhenUsed/>
    <w:rsid w:val="003942A5"/>
    <w:rPr>
      <w:sz w:val="18"/>
      <w:szCs w:val="18"/>
    </w:rPr>
  </w:style>
  <w:style w:type="paragraph" w:styleId="ab">
    <w:name w:val="annotation text"/>
    <w:basedOn w:val="a"/>
    <w:link w:val="ac"/>
    <w:semiHidden/>
    <w:unhideWhenUsed/>
    <w:rsid w:val="003942A5"/>
    <w:pPr>
      <w:jc w:val="left"/>
    </w:pPr>
  </w:style>
  <w:style w:type="character" w:customStyle="1" w:styleId="ac">
    <w:name w:val="コメント文字列 (文字)"/>
    <w:basedOn w:val="a0"/>
    <w:link w:val="ab"/>
    <w:semiHidden/>
    <w:rsid w:val="003942A5"/>
    <w:rPr>
      <w:kern w:val="2"/>
      <w:sz w:val="21"/>
      <w:szCs w:val="24"/>
    </w:rPr>
  </w:style>
  <w:style w:type="paragraph" w:styleId="ad">
    <w:name w:val="annotation subject"/>
    <w:basedOn w:val="ab"/>
    <w:next w:val="ab"/>
    <w:link w:val="ae"/>
    <w:semiHidden/>
    <w:unhideWhenUsed/>
    <w:rsid w:val="003942A5"/>
    <w:rPr>
      <w:b/>
      <w:bCs/>
    </w:rPr>
  </w:style>
  <w:style w:type="character" w:customStyle="1" w:styleId="ae">
    <w:name w:val="コメント内容 (文字)"/>
    <w:basedOn w:val="ac"/>
    <w:link w:val="ad"/>
    <w:semiHidden/>
    <w:rsid w:val="003942A5"/>
    <w:rPr>
      <w:b/>
      <w:bCs/>
      <w:kern w:val="2"/>
      <w:sz w:val="21"/>
      <w:szCs w:val="24"/>
    </w:rPr>
  </w:style>
  <w:style w:type="paragraph" w:styleId="af">
    <w:name w:val="Revision"/>
    <w:hidden/>
    <w:uiPriority w:val="99"/>
    <w:semiHidden/>
    <w:rsid w:val="00CB152F"/>
    <w:rPr>
      <w:kern w:val="2"/>
      <w:sz w:val="21"/>
      <w:szCs w:val="24"/>
    </w:rPr>
  </w:style>
  <w:style w:type="character" w:styleId="af0">
    <w:name w:val="Unresolved Mention"/>
    <w:basedOn w:val="a0"/>
    <w:uiPriority w:val="99"/>
    <w:semiHidden/>
    <w:unhideWhenUsed/>
    <w:rsid w:val="00FE2B29"/>
    <w:rPr>
      <w:color w:val="605E5C"/>
      <w:shd w:val="clear" w:color="auto" w:fill="E1DFDD"/>
    </w:rPr>
  </w:style>
  <w:style w:type="paragraph" w:styleId="af1">
    <w:name w:val="List Paragraph"/>
    <w:basedOn w:val="a"/>
    <w:uiPriority w:val="34"/>
    <w:qFormat/>
    <w:rsid w:val="003B18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548410">
      <w:bodyDiv w:val="1"/>
      <w:marLeft w:val="0"/>
      <w:marRight w:val="0"/>
      <w:marTop w:val="0"/>
      <w:marBottom w:val="0"/>
      <w:divBdr>
        <w:top w:val="none" w:sz="0" w:space="0" w:color="auto"/>
        <w:left w:val="none" w:sz="0" w:space="0" w:color="auto"/>
        <w:bottom w:val="none" w:sz="0" w:space="0" w:color="auto"/>
        <w:right w:val="none" w:sz="0" w:space="0" w:color="auto"/>
      </w:divBdr>
    </w:div>
    <w:div w:id="152929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ef.osaka.lg.jp/o180060/shienkyoiku/shienkyouikunositen/index.html" TargetMode="External"/><Relationship Id="rId18" Type="http://schemas.openxmlformats.org/officeDocument/2006/relationships/hyperlink" Target="https://www.pref.osaka.lg.jp/documents/9221/sidoujixtusenn_1.pdf" TargetMode="External"/><Relationship Id="rId3" Type="http://schemas.openxmlformats.org/officeDocument/2006/relationships/customXml" Target="../customXml/item3.xml"/><Relationship Id="rId21" Type="http://schemas.openxmlformats.org/officeDocument/2006/relationships/hyperlink" Target="https://www.mext.go.jp/b_menu/shingi/chousa/shotou/024/report/08041404.htm" TargetMode="External"/><Relationship Id="rId7" Type="http://schemas.openxmlformats.org/officeDocument/2006/relationships/settings" Target="settings.xml"/><Relationship Id="rId12" Type="http://schemas.openxmlformats.org/officeDocument/2006/relationships/hyperlink" Target="https://www.pref.osaka.lg.jp/o180080/shochugakko/tsujyo/index.html" TargetMode="External"/><Relationship Id="rId17" Type="http://schemas.openxmlformats.org/officeDocument/2006/relationships/hyperlink" Target="https://www.pref.osaka.lg.jp/o180060/shienkyoiku/shienkyouikunositen/index.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ref.osaka.lg.jp/o180080/shochugakko/tsujyo/index.html" TargetMode="External"/><Relationship Id="rId20" Type="http://schemas.openxmlformats.org/officeDocument/2006/relationships/hyperlink" Target="https://www.pref.osaka.lg.jp/o180020/jinkenkyoiku/houshin/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osaka.lg.jp/o180080/shochugakko/tomonimanabi/index.htm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ref.osaka.lg.jp/o180080/shochugakko/tomonimanabi/index.html"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pref.osaka.lg.jp/o180020/jinkenkyoiku/houshin/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f.osaka.lg.jp/documents/9221/sidoujixtusenn_1.pdf" TargetMode="External"/><Relationship Id="rId22" Type="http://schemas.openxmlformats.org/officeDocument/2006/relationships/hyperlink" Target="https://www.mext.go.jp/b_menu/shingi/chousa/shotou/024/report/08041404.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A7E4AC-37C9-4EEB-8490-A8303BE2054D}">
  <ds:schemaRefs>
    <ds:schemaRef ds:uri="http://schemas.openxmlformats.org/package/2006/metadata/core-properties"/>
    <ds:schemaRef ds:uri="6fa64f9e-af68-49bd-936f-d921ab551ec6"/>
    <ds:schemaRef ds:uri="http://schemas.microsoft.com/office/2006/documentManagement/types"/>
    <ds:schemaRef ds:uri="http://www.w3.org/XML/1998/namespace"/>
    <ds:schemaRef ds:uri="http://schemas.microsoft.com/office/infopath/2007/PartnerControls"/>
    <ds:schemaRef ds:uri="http://purl.org/dc/terms/"/>
    <ds:schemaRef ds:uri="http://schemas.microsoft.com/office/2006/metadata/properties"/>
    <ds:schemaRef ds:uri="8d949a7c-f650-44a7-b4f1-f61f2228ff7d"/>
    <ds:schemaRef ds:uri="http://purl.org/dc/dcmitype/"/>
    <ds:schemaRef ds:uri="http://purl.org/dc/elements/1.1/"/>
  </ds:schemaRefs>
</ds:datastoreItem>
</file>

<file path=customXml/itemProps2.xml><?xml version="1.0" encoding="utf-8"?>
<ds:datastoreItem xmlns:ds="http://schemas.openxmlformats.org/officeDocument/2006/customXml" ds:itemID="{8168862C-3D50-4137-888B-E8051DCE0BE6}">
  <ds:schemaRefs>
    <ds:schemaRef ds:uri="http://schemas.openxmlformats.org/officeDocument/2006/bibliography"/>
  </ds:schemaRefs>
</ds:datastoreItem>
</file>

<file path=customXml/itemProps3.xml><?xml version="1.0" encoding="utf-8"?>
<ds:datastoreItem xmlns:ds="http://schemas.openxmlformats.org/officeDocument/2006/customXml" ds:itemID="{D683EEF5-71A1-47CC-A40F-DDBBDC61E547}">
  <ds:schemaRefs>
    <ds:schemaRef ds:uri="http://schemas.microsoft.com/sharepoint/v3/contenttype/forms"/>
  </ds:schemaRefs>
</ds:datastoreItem>
</file>

<file path=customXml/itemProps4.xml><?xml version="1.0" encoding="utf-8"?>
<ds:datastoreItem xmlns:ds="http://schemas.openxmlformats.org/officeDocument/2006/customXml" ds:itemID="{3B8AD6AD-818A-48DB-96D7-2DD11C5BC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29</Words>
  <Characters>122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150</CharactersWithSpaces>
  <SharedDoc>false</SharedDoc>
  <HLinks>
    <vt:vector size="54" baseType="variant">
      <vt:variant>
        <vt:i4>8126498</vt:i4>
      </vt:variant>
      <vt:variant>
        <vt:i4>0</vt:i4>
      </vt:variant>
      <vt:variant>
        <vt:i4>0</vt:i4>
      </vt:variant>
      <vt:variant>
        <vt:i4>5</vt:i4>
      </vt:variant>
      <vt:variant>
        <vt:lpwstr>http://www.pref.osaka.lg.jp/kotogakko/kyousyokuinsisitu/jugyouhyoukasystem.html</vt:lpwstr>
      </vt:variant>
      <vt:variant>
        <vt:lpwstr/>
      </vt:variant>
      <vt:variant>
        <vt:i4>4128863</vt:i4>
      </vt:variant>
      <vt:variant>
        <vt:i4>21</vt:i4>
      </vt:variant>
      <vt:variant>
        <vt:i4>0</vt:i4>
      </vt:variant>
      <vt:variant>
        <vt:i4>5</vt:i4>
      </vt:variant>
      <vt:variant>
        <vt:lpwstr>http://www.mext.go.jp/b_menu/shingi/chousa/shotou/024/report/08041404.htm</vt:lpwstr>
      </vt:variant>
      <vt:variant>
        <vt:lpwstr/>
      </vt:variant>
      <vt:variant>
        <vt:i4>6684723</vt:i4>
      </vt:variant>
      <vt:variant>
        <vt:i4>18</vt:i4>
      </vt:variant>
      <vt:variant>
        <vt:i4>0</vt:i4>
      </vt:variant>
      <vt:variant>
        <vt:i4>5</vt:i4>
      </vt:variant>
      <vt:variant>
        <vt:lpwstr>http://www.pref.osaka.lg.jp/jinkenkyoiku/houshin/index.html</vt:lpwstr>
      </vt:variant>
      <vt:variant>
        <vt:lpwstr/>
      </vt:variant>
      <vt:variant>
        <vt:i4>5832712</vt:i4>
      </vt:variant>
      <vt:variant>
        <vt:i4>15</vt:i4>
      </vt:variant>
      <vt:variant>
        <vt:i4>0</vt:i4>
      </vt:variant>
      <vt:variant>
        <vt:i4>5</vt:i4>
      </vt:variant>
      <vt:variant>
        <vt:lpwstr>http://www.pref.osaka.lg.jp/shochugakko/tsujyo/index.html</vt:lpwstr>
      </vt:variant>
      <vt:variant>
        <vt:lpwstr/>
      </vt:variant>
      <vt:variant>
        <vt:i4>65555</vt:i4>
      </vt:variant>
      <vt:variant>
        <vt:i4>12</vt:i4>
      </vt:variant>
      <vt:variant>
        <vt:i4>0</vt:i4>
      </vt:variant>
      <vt:variant>
        <vt:i4>5</vt:i4>
      </vt:variant>
      <vt:variant>
        <vt:lpwstr>http://www.pref.osaka.lg.jp/attach/5023/00000000/shienkeikaku.doc</vt:lpwstr>
      </vt:variant>
      <vt:variant>
        <vt:lpwstr/>
      </vt:variant>
      <vt:variant>
        <vt:i4>7340142</vt:i4>
      </vt:variant>
      <vt:variant>
        <vt:i4>9</vt:i4>
      </vt:variant>
      <vt:variant>
        <vt:i4>0</vt:i4>
      </vt:variant>
      <vt:variant>
        <vt:i4>5</vt:i4>
      </vt:variant>
      <vt:variant>
        <vt:lpwstr>http://www.pref.osaka.lg.jp/attach/5023/00000000/taiseipanphlet.pdf</vt:lpwstr>
      </vt:variant>
      <vt:variant>
        <vt:lpwstr/>
      </vt:variant>
      <vt:variant>
        <vt:i4>7667820</vt:i4>
      </vt:variant>
      <vt:variant>
        <vt:i4>6</vt:i4>
      </vt:variant>
      <vt:variant>
        <vt:i4>0</vt:i4>
      </vt:variant>
      <vt:variant>
        <vt:i4>5</vt:i4>
      </vt:variant>
      <vt:variant>
        <vt:lpwstr>http://www.pref.osaka.lg.jp/attach/5023/00000000/LDADHD.doc</vt:lpwstr>
      </vt:variant>
      <vt:variant>
        <vt:lpwstr/>
      </vt:variant>
      <vt:variant>
        <vt:i4>3080294</vt:i4>
      </vt:variant>
      <vt:variant>
        <vt:i4>3</vt:i4>
      </vt:variant>
      <vt:variant>
        <vt:i4>0</vt:i4>
      </vt:variant>
      <vt:variant>
        <vt:i4>5</vt:i4>
      </vt:variant>
      <vt:variant>
        <vt:lpwstr>http://www.pref.osaka.lg.jp/shochugakko/tomonimanabi/index.html</vt:lpwstr>
      </vt:variant>
      <vt:variant>
        <vt:lpwstr/>
      </vt:variant>
      <vt:variant>
        <vt:i4>7340143</vt:i4>
      </vt:variant>
      <vt:variant>
        <vt:i4>0</vt:i4>
      </vt:variant>
      <vt:variant>
        <vt:i4>0</vt:i4>
      </vt:variant>
      <vt:variant>
        <vt:i4>5</vt:i4>
      </vt:variant>
      <vt:variant>
        <vt:lpwstr>http://www.osaka-c.ed.jp/kate/gakusui/gakusui-folder/jisedai-ikusei.pdf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廣江　綾斗</cp:lastModifiedBy>
  <cp:revision>18</cp:revision>
  <cp:lastPrinted>2024-11-28T11:57:00Z</cp:lastPrinted>
  <dcterms:created xsi:type="dcterms:W3CDTF">2023-03-14T10:28:00Z</dcterms:created>
  <dcterms:modified xsi:type="dcterms:W3CDTF">2025-03-25T10:41:00Z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