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1F5CD" w14:textId="77777777" w:rsidR="0056177E" w:rsidRPr="00620671" w:rsidRDefault="0056177E" w:rsidP="00BD52CE">
      <w:pPr>
        <w:jc w:val="center"/>
        <w:rPr>
          <w:rFonts w:hint="eastAsia"/>
          <w:color w:val="000000"/>
        </w:rPr>
      </w:pPr>
    </w:p>
    <w:p w14:paraId="2C1F9483" w14:textId="77777777" w:rsidR="0056177E" w:rsidRPr="00620671" w:rsidRDefault="0056177E" w:rsidP="00BD52CE">
      <w:pPr>
        <w:jc w:val="center"/>
        <w:rPr>
          <w:rFonts w:hint="eastAsia"/>
          <w:color w:val="000000"/>
        </w:rPr>
      </w:pPr>
    </w:p>
    <w:p w14:paraId="529133AA" w14:textId="6419A0F7" w:rsidR="00BD52CE" w:rsidRPr="00620671" w:rsidRDefault="006A7D93" w:rsidP="00BD52CE">
      <w:pPr>
        <w:jc w:val="center"/>
        <w:rPr>
          <w:rFonts w:hint="eastAsia"/>
          <w:color w:val="000000"/>
        </w:rPr>
      </w:pPr>
      <w:r w:rsidRPr="00620671">
        <w:rPr>
          <w:rFonts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287FC3" wp14:editId="5B082FAB">
                <wp:simplePos x="0" y="0"/>
                <wp:positionH relativeFrom="column">
                  <wp:posOffset>0</wp:posOffset>
                </wp:positionH>
                <wp:positionV relativeFrom="paragraph">
                  <wp:posOffset>647700</wp:posOffset>
                </wp:positionV>
                <wp:extent cx="6107430" cy="5553710"/>
                <wp:effectExtent l="15240" t="18415" r="20955" b="19050"/>
                <wp:wrapNone/>
                <wp:docPr id="2" name="AutoShape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7430" cy="5553710"/>
                        </a:xfrm>
                        <a:prstGeom prst="foldedCorner">
                          <a:avLst>
                            <a:gd name="adj" fmla="val 7444"/>
                          </a:avLst>
                        </a:prstGeom>
                        <a:noFill/>
                        <a:ln w="25400">
                          <a:solidFill>
                            <a:srgbClr val="8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C99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A317C1" w14:textId="77777777" w:rsidR="00BD52CE" w:rsidRPr="00C2786B" w:rsidRDefault="00C34492" w:rsidP="00BD52CE">
                            <w:pPr>
                              <w:spacing w:beforeLines="50" w:before="170"/>
                              <w:ind w:leftChars="100" w:left="229" w:rightChars="78" w:right="179" w:firstLineChars="100" w:firstLine="260"/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この教職員人権研修ハンドブックは、初めて教職員となった方や</w:t>
                            </w:r>
                            <w:r w:rsidR="00BD52CE" w:rsidRPr="00C2786B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経験の少ない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教職員の</w:t>
                            </w:r>
                            <w:r w:rsidR="00BD52CE" w:rsidRPr="00C2786B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方</w:t>
                            </w:r>
                            <w:r w:rsidR="00EE0AC6" w:rsidRPr="00C2786B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はもちろんのこと、すべての</w:t>
                            </w:r>
                            <w:r w:rsidR="00D46BC7" w:rsidRPr="00C2786B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教職員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の方々</w:t>
                            </w:r>
                            <w:r w:rsidR="00D46BC7" w:rsidRPr="00C2786B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が</w:t>
                            </w:r>
                            <w:r w:rsidR="00EE0AC6" w:rsidRPr="00C2786B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さらなる人権教育の取組みの充実・発展に向けて活用</w:t>
                            </w:r>
                            <w:r w:rsidR="00D46BC7" w:rsidRPr="00C2786B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できるよう</w:t>
                            </w:r>
                            <w:r w:rsidR="00BD52CE" w:rsidRPr="00C2786B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作成したものです。</w:t>
                            </w:r>
                          </w:p>
                          <w:p w14:paraId="0ED32F58" w14:textId="77777777" w:rsidR="00BD52CE" w:rsidRPr="00852EE1" w:rsidRDefault="00BD52CE" w:rsidP="00BD52CE">
                            <w:pPr>
                              <w:spacing w:beforeLines="50" w:before="170"/>
                              <w:ind w:leftChars="100" w:left="229" w:rightChars="78" w:right="179" w:firstLineChars="100" w:firstLine="260"/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</w:pPr>
                            <w:r w:rsidRPr="00C2786B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大阪府教育委員会では、「人権教育推進プラン」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の中で、人権教育は「人権及び人権問題を理解する教育」「教育を受ける権利の保障」「人権が尊重された教育」の３つの側面から、また、それらの側面を複合した教育として推進することとしています。</w:t>
                            </w:r>
                            <w:r w:rsidRPr="00852EE1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人権が尊重された学校・学級で学習をし、学校生活を送ることによって、すべての子どもの自己実現を支援することができるのです。</w:t>
                            </w:r>
                          </w:p>
                          <w:p w14:paraId="56CBE97B" w14:textId="77777777" w:rsidR="00BD52CE" w:rsidRPr="00852EE1" w:rsidRDefault="00BD52CE" w:rsidP="00BD52CE">
                            <w:pPr>
                              <w:spacing w:beforeLines="50" w:before="170"/>
                              <w:ind w:leftChars="100" w:left="229" w:rightChars="78" w:right="179" w:firstLineChars="100" w:firstLine="260"/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</w:pPr>
                            <w:r w:rsidRPr="00852EE1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教育活動を日々</w:t>
                            </w:r>
                            <w:r w:rsidR="00336A23" w:rsidRPr="009978F4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進</w:t>
                            </w:r>
                            <w:r w:rsidRPr="009978F4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め</w:t>
                            </w:r>
                            <w:r w:rsidRPr="00852EE1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る中で、さまざまな問題や疑問が生じてくると思います。日頃、子どもたちと接する中で、どうしたらよいのかわからない場面が出てきたとき、人権教育についてわからないことがあるときには、ぜひＱをあけてみてください。</w:t>
                            </w:r>
                          </w:p>
                          <w:p w14:paraId="67C8FB75" w14:textId="77777777" w:rsidR="00BD52CE" w:rsidRPr="00852EE1" w:rsidRDefault="00BD52CE" w:rsidP="00BD52CE">
                            <w:pPr>
                              <w:spacing w:beforeLines="50" w:before="170"/>
                              <w:ind w:leftChars="100" w:left="229" w:rightChars="78" w:right="179" w:firstLineChars="100" w:firstLine="260"/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</w:pPr>
                            <w:r w:rsidRPr="00852EE1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このハンドブックでも繰り返し出てきますが、①一人で抱え込まず、他の教職員に相談する（ネットワーク）②組織として対応する（チームワーク）③子どもの背景を知る（フットワーク）ことがとても大切です。</w:t>
                            </w:r>
                          </w:p>
                          <w:p w14:paraId="2463A74D" w14:textId="77777777" w:rsidR="00BD52CE" w:rsidRPr="00852EE1" w:rsidRDefault="00BD52CE" w:rsidP="00BD52CE">
                            <w:pPr>
                              <w:spacing w:beforeLines="50" w:before="170"/>
                              <w:ind w:leftChars="100" w:left="229" w:rightChars="78" w:right="179" w:firstLineChars="100" w:firstLine="260"/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</w:pPr>
                            <w:r w:rsidRPr="00852EE1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このハンドブックをナビゲーションとして、人権教育を</w:t>
                            </w:r>
                            <w:r w:rsidR="005027AF" w:rsidRPr="009978F4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進め</w:t>
                            </w:r>
                            <w:r w:rsidRPr="00852EE1"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てください。</w:t>
                            </w:r>
                          </w:p>
                          <w:p w14:paraId="1E15E8C0" w14:textId="77777777" w:rsidR="00BD52CE" w:rsidRPr="00852EE1" w:rsidRDefault="00BD52CE" w:rsidP="00BD52CE">
                            <w:pPr>
                              <w:spacing w:beforeLines="50" w:before="170"/>
                              <w:ind w:leftChars="100" w:left="229" w:rightChars="78" w:right="179" w:firstLineChars="100" w:firstLine="260"/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4"/>
                              </w:rPr>
                              <w:t>なお、新たな人権教育の資料の作成などに伴い、さらに充実した内容へ改訂することにしています。ぜひ、このハンドブックを積極的に活用していただき、ご意見をお寄せください。活用することによって、このハンドブックをよりよいものに育て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287FC3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AutoShape 173" o:spid="_x0000_s1026" type="#_x0000_t65" style="position:absolute;left:0;text-align:left;margin-left:0;margin-top:51pt;width:480.9pt;height:437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" adj="19992" filled="f" fillcolor="#c9f" strokecolor="purple" strokeweight="2pt">
                <v:textbox inset="5.85pt,.7pt,5.85pt,.7pt">
                  <w:txbxContent>
                    <w:p w14:paraId="5FA317C1" w14:textId="77777777" w:rsidR="00BD52CE" w:rsidRPr="00C2786B" w:rsidRDefault="00C34492" w:rsidP="00BD52CE">
                      <w:pPr>
                        <w:spacing w:beforeLines="50" w:before="170"/>
                        <w:ind w:leftChars="100" w:left="229" w:rightChars="78" w:right="179" w:firstLineChars="100" w:firstLine="260"/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この教職員人権研修ハンドブックは、初めて教職員となった方や</w:t>
                      </w:r>
                      <w:r w:rsidR="00BD52CE" w:rsidRPr="00C2786B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経験の少ない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教職員の</w:t>
                      </w:r>
                      <w:r w:rsidR="00BD52CE" w:rsidRPr="00C2786B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方</w:t>
                      </w:r>
                      <w:r w:rsidR="00EE0AC6" w:rsidRPr="00C2786B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はもちろんのこと、すべての</w:t>
                      </w:r>
                      <w:r w:rsidR="00D46BC7" w:rsidRPr="00C2786B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教職員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の方々</w:t>
                      </w:r>
                      <w:r w:rsidR="00D46BC7" w:rsidRPr="00C2786B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が</w:t>
                      </w:r>
                      <w:r w:rsidR="00EE0AC6" w:rsidRPr="00C2786B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さらなる人権教育の取組みの充実・発展に向けて活用</w:t>
                      </w:r>
                      <w:r w:rsidR="00D46BC7" w:rsidRPr="00C2786B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できるよう</w:t>
                      </w:r>
                      <w:r w:rsidR="00BD52CE" w:rsidRPr="00C2786B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作成したものです。</w:t>
                      </w:r>
                    </w:p>
                    <w:p w14:paraId="0ED32F58" w14:textId="77777777" w:rsidR="00BD52CE" w:rsidRPr="00852EE1" w:rsidRDefault="00BD52CE" w:rsidP="00BD52CE">
                      <w:pPr>
                        <w:spacing w:beforeLines="50" w:before="170"/>
                        <w:ind w:leftChars="100" w:left="229" w:rightChars="78" w:right="179" w:firstLineChars="100" w:firstLine="260"/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</w:pPr>
                      <w:r w:rsidRPr="00C2786B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大阪府教育委員会では、「人権教育推進プラン」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の中で、人権教育は「人権及び人権問題を理解する教育」「教育を受ける権利の保障」「人権が尊重された教育」の３つの側面から、また、それらの側面を複合した教育として推進することとしています。</w:t>
                      </w:r>
                      <w:r w:rsidRPr="00852EE1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人権が尊重された学校・学級で学習をし、学校生活を送ることによって、すべての子どもの自己実現を支援することができるのです。</w:t>
                      </w:r>
                    </w:p>
                    <w:p w14:paraId="56CBE97B" w14:textId="77777777" w:rsidR="00BD52CE" w:rsidRPr="00852EE1" w:rsidRDefault="00BD52CE" w:rsidP="00BD52CE">
                      <w:pPr>
                        <w:spacing w:beforeLines="50" w:before="170"/>
                        <w:ind w:leftChars="100" w:left="229" w:rightChars="78" w:right="179" w:firstLineChars="100" w:firstLine="260"/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</w:pPr>
                      <w:r w:rsidRPr="00852EE1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教育活動を日々</w:t>
                      </w:r>
                      <w:r w:rsidR="00336A23" w:rsidRPr="009978F4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進</w:t>
                      </w:r>
                      <w:r w:rsidRPr="009978F4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め</w:t>
                      </w:r>
                      <w:r w:rsidRPr="00852EE1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る中で、さまざまな問題や疑問が生じてくると思います。日頃、子どもたちと接する中で、どうしたらよいのかわからない場面が出てきたとき、人権教育についてわからないことがあるときには、ぜひＱをあけてみてください。</w:t>
                      </w:r>
                    </w:p>
                    <w:p w14:paraId="67C8FB75" w14:textId="77777777" w:rsidR="00BD52CE" w:rsidRPr="00852EE1" w:rsidRDefault="00BD52CE" w:rsidP="00BD52CE">
                      <w:pPr>
                        <w:spacing w:beforeLines="50" w:before="170"/>
                        <w:ind w:leftChars="100" w:left="229" w:rightChars="78" w:right="179" w:firstLineChars="100" w:firstLine="260"/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</w:pPr>
                      <w:r w:rsidRPr="00852EE1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このハンドブックでも繰り返し出てきますが、①一人で抱え込まず、他の教職員に相談する（ネットワーク）②組織として対応する（チームワーク）③子どもの背景を知る（フットワーク）ことがとても大切です。</w:t>
                      </w:r>
                    </w:p>
                    <w:p w14:paraId="2463A74D" w14:textId="77777777" w:rsidR="00BD52CE" w:rsidRPr="00852EE1" w:rsidRDefault="00BD52CE" w:rsidP="00BD52CE">
                      <w:pPr>
                        <w:spacing w:beforeLines="50" w:before="170"/>
                        <w:ind w:leftChars="100" w:left="229" w:rightChars="78" w:right="179" w:firstLineChars="100" w:firstLine="260"/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</w:pPr>
                      <w:r w:rsidRPr="00852EE1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このハンドブックをナビゲーションとして、人権教育を</w:t>
                      </w:r>
                      <w:r w:rsidR="005027AF" w:rsidRPr="009978F4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進め</w:t>
                      </w:r>
                      <w:r w:rsidRPr="00852EE1"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てください。</w:t>
                      </w:r>
                    </w:p>
                    <w:p w14:paraId="1E15E8C0" w14:textId="77777777" w:rsidR="00BD52CE" w:rsidRPr="00852EE1" w:rsidRDefault="00BD52CE" w:rsidP="00BD52CE">
                      <w:pPr>
                        <w:spacing w:beforeLines="50" w:before="170"/>
                        <w:ind w:leftChars="100" w:left="229" w:rightChars="78" w:right="179" w:firstLineChars="100" w:firstLine="260"/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b/>
                          <w:sz w:val="24"/>
                        </w:rPr>
                        <w:t>なお、新たな人権教育の資料の作成などに伴い、さらに充実した内容へ改訂することにしています。ぜひ、このハンドブックを積極的に活用していただき、ご意見をお寄せください。活用することによって、このハンドブックをよりよいものに育ててください。</w:t>
                      </w:r>
                    </w:p>
                  </w:txbxContent>
                </v:textbox>
              </v:shape>
            </w:pict>
          </mc:Fallback>
        </mc:AlternateContent>
      </w:r>
      <w:r w:rsidRPr="00620671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BA3036" wp14:editId="7BE8E8A2">
                <wp:simplePos x="0" y="0"/>
                <wp:positionH relativeFrom="column">
                  <wp:posOffset>145415</wp:posOffset>
                </wp:positionH>
                <wp:positionV relativeFrom="paragraph">
                  <wp:posOffset>0</wp:posOffset>
                </wp:positionV>
                <wp:extent cx="5816600" cy="431800"/>
                <wp:effectExtent l="0" t="0" r="4445" b="0"/>
                <wp:wrapSquare wrapText="bothSides"/>
                <wp:docPr id="1" name="Text 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6600" cy="431800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8B9DBC" w14:textId="77777777" w:rsidR="00BD52CE" w:rsidRPr="00A37E36" w:rsidRDefault="00BD52CE" w:rsidP="00BD52CE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A37E3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本　ハ　ン　ド　ブ　ッ　ク　の　使　い　方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BA3036" id="_x0000_t202" coordsize="21600,21600" o:spt="202" path="m,l,21600r21600,l21600,xe">
                <v:stroke joinstyle="miter"/>
                <v:path gradientshapeok="t" o:connecttype="rect"/>
              </v:shapetype>
              <v:shape id="Text Box 174" o:spid="_x0000_s1027" type="#_x0000_t202" style="position:absolute;left:0;text-align:left;margin-left:11.45pt;margin-top:0;width:458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" fillcolor="#fcf" stroked="f">
                <v:textbox inset="5.85pt,.7pt,5.85pt,.7pt">
                  <w:txbxContent>
                    <w:p w14:paraId="078B9DBC" w14:textId="77777777" w:rsidR="00BD52CE" w:rsidRPr="00A37E36" w:rsidRDefault="00BD52CE" w:rsidP="00BD52CE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A37E36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本　ハ　ン　ド　ブ　ッ　ク　の　使　い　方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77E4F0" w14:textId="77777777" w:rsidR="00BD52CE" w:rsidRPr="00620671" w:rsidRDefault="00BD52CE" w:rsidP="00BD52CE">
      <w:pPr>
        <w:rPr>
          <w:rFonts w:hint="eastAsia"/>
          <w:color w:val="000000"/>
        </w:rPr>
      </w:pPr>
    </w:p>
    <w:p w14:paraId="3D969F68" w14:textId="77777777" w:rsidR="00BD52CE" w:rsidRPr="00620671" w:rsidRDefault="00BD52CE" w:rsidP="00BD52CE">
      <w:pPr>
        <w:rPr>
          <w:rFonts w:hint="eastAsia"/>
          <w:color w:val="000000"/>
        </w:rPr>
      </w:pPr>
    </w:p>
    <w:p w14:paraId="566E38EA" w14:textId="77777777" w:rsidR="00BD52CE" w:rsidRPr="00620671" w:rsidRDefault="00BD52CE" w:rsidP="00BD52CE">
      <w:pPr>
        <w:rPr>
          <w:rFonts w:hint="eastAsia"/>
          <w:color w:val="000000"/>
        </w:rPr>
      </w:pPr>
    </w:p>
    <w:p w14:paraId="5D8A4492" w14:textId="77777777" w:rsidR="00BD52CE" w:rsidRPr="00620671" w:rsidRDefault="00BD52CE" w:rsidP="00BD52CE">
      <w:pPr>
        <w:rPr>
          <w:rFonts w:hint="eastAsia"/>
          <w:color w:val="000000"/>
        </w:rPr>
      </w:pPr>
    </w:p>
    <w:p w14:paraId="1C756D88" w14:textId="77777777" w:rsidR="00BD52CE" w:rsidRPr="00620671" w:rsidRDefault="00BD52CE" w:rsidP="00BD52CE">
      <w:pPr>
        <w:rPr>
          <w:rFonts w:hint="eastAsia"/>
          <w:color w:val="000000"/>
        </w:rPr>
      </w:pPr>
    </w:p>
    <w:p w14:paraId="5FF7C1BD" w14:textId="77777777" w:rsidR="00BD52CE" w:rsidRPr="00620671" w:rsidRDefault="00BD52CE" w:rsidP="00BD52CE">
      <w:pPr>
        <w:rPr>
          <w:rFonts w:hint="eastAsia"/>
          <w:color w:val="000000"/>
        </w:rPr>
      </w:pPr>
    </w:p>
    <w:p w14:paraId="3ED04681" w14:textId="77777777" w:rsidR="00BD52CE" w:rsidRPr="00620671" w:rsidRDefault="00BD52CE" w:rsidP="00BD52CE">
      <w:pPr>
        <w:rPr>
          <w:rFonts w:hint="eastAsia"/>
          <w:color w:val="000000"/>
        </w:rPr>
      </w:pPr>
    </w:p>
    <w:p w14:paraId="572D8A58" w14:textId="77777777" w:rsidR="00BD52CE" w:rsidRPr="00620671" w:rsidRDefault="00BD52CE" w:rsidP="00BD52CE">
      <w:pPr>
        <w:rPr>
          <w:rFonts w:hint="eastAsia"/>
          <w:color w:val="000000"/>
        </w:rPr>
      </w:pPr>
    </w:p>
    <w:p w14:paraId="092136C0" w14:textId="77777777" w:rsidR="00BD52CE" w:rsidRPr="00620671" w:rsidRDefault="00BD52CE" w:rsidP="00BD52CE">
      <w:pPr>
        <w:rPr>
          <w:rFonts w:hint="eastAsia"/>
          <w:color w:val="000000"/>
        </w:rPr>
      </w:pPr>
    </w:p>
    <w:p w14:paraId="5A3E22FD" w14:textId="77777777" w:rsidR="00BD52CE" w:rsidRPr="00620671" w:rsidRDefault="00BD52CE" w:rsidP="00BD52CE">
      <w:pPr>
        <w:rPr>
          <w:rFonts w:hint="eastAsia"/>
          <w:color w:val="000000"/>
        </w:rPr>
      </w:pPr>
    </w:p>
    <w:p w14:paraId="1CD12971" w14:textId="77777777" w:rsidR="00BD52CE" w:rsidRPr="00620671" w:rsidRDefault="00BD52CE" w:rsidP="00BD52CE">
      <w:pPr>
        <w:rPr>
          <w:rFonts w:hint="eastAsia"/>
          <w:color w:val="000000"/>
        </w:rPr>
      </w:pPr>
    </w:p>
    <w:p w14:paraId="1F2F8C40" w14:textId="77777777" w:rsidR="00BD52CE" w:rsidRPr="00620671" w:rsidRDefault="00BD52CE" w:rsidP="00BD52CE">
      <w:pPr>
        <w:rPr>
          <w:rFonts w:hint="eastAsia"/>
          <w:color w:val="000000"/>
        </w:rPr>
      </w:pPr>
    </w:p>
    <w:p w14:paraId="7E242F90" w14:textId="77777777" w:rsidR="00BD52CE" w:rsidRPr="00620671" w:rsidRDefault="00BD52CE" w:rsidP="00BD52CE">
      <w:pPr>
        <w:rPr>
          <w:rFonts w:hint="eastAsia"/>
          <w:color w:val="000000"/>
        </w:rPr>
      </w:pPr>
    </w:p>
    <w:p w14:paraId="4D41AFFB" w14:textId="77777777" w:rsidR="00BD52CE" w:rsidRPr="00620671" w:rsidRDefault="00BD52CE" w:rsidP="00BD52CE">
      <w:pPr>
        <w:rPr>
          <w:rFonts w:hint="eastAsia"/>
          <w:color w:val="000000"/>
        </w:rPr>
      </w:pPr>
    </w:p>
    <w:p w14:paraId="6C091602" w14:textId="77777777" w:rsidR="00BD52CE" w:rsidRPr="00620671" w:rsidRDefault="00BD52CE" w:rsidP="00BD52CE">
      <w:pPr>
        <w:rPr>
          <w:rFonts w:hint="eastAsia"/>
          <w:color w:val="000000"/>
        </w:rPr>
      </w:pPr>
    </w:p>
    <w:p w14:paraId="339E4529" w14:textId="77777777" w:rsidR="00BD52CE" w:rsidRPr="00620671" w:rsidRDefault="00BD52CE" w:rsidP="00BD52CE">
      <w:pPr>
        <w:rPr>
          <w:rFonts w:hint="eastAsia"/>
          <w:color w:val="000000"/>
        </w:rPr>
      </w:pPr>
    </w:p>
    <w:p w14:paraId="59D0083D" w14:textId="77777777" w:rsidR="00BD52CE" w:rsidRPr="00620671" w:rsidRDefault="00BD52CE" w:rsidP="00BD52CE">
      <w:pPr>
        <w:rPr>
          <w:rFonts w:hint="eastAsia"/>
          <w:color w:val="000000"/>
        </w:rPr>
      </w:pPr>
    </w:p>
    <w:p w14:paraId="1CD8FDE7" w14:textId="77777777" w:rsidR="00BD52CE" w:rsidRPr="00620671" w:rsidRDefault="00BD52CE" w:rsidP="00BD52CE">
      <w:pPr>
        <w:rPr>
          <w:rFonts w:hint="eastAsia"/>
          <w:color w:val="000000"/>
        </w:rPr>
      </w:pPr>
    </w:p>
    <w:p w14:paraId="4B91566B" w14:textId="77777777" w:rsidR="00BD52CE" w:rsidRPr="00620671" w:rsidRDefault="00BD52CE" w:rsidP="00BD52CE">
      <w:pPr>
        <w:rPr>
          <w:rFonts w:hint="eastAsia"/>
          <w:color w:val="000000"/>
        </w:rPr>
      </w:pPr>
    </w:p>
    <w:p w14:paraId="21AD15FF" w14:textId="77777777" w:rsidR="00BD52CE" w:rsidRPr="00620671" w:rsidRDefault="00BD52CE" w:rsidP="00BD52CE">
      <w:pPr>
        <w:rPr>
          <w:rFonts w:hint="eastAsia"/>
          <w:color w:val="000000"/>
        </w:rPr>
      </w:pPr>
    </w:p>
    <w:p w14:paraId="0831AA49" w14:textId="77777777" w:rsidR="00BD52CE" w:rsidRPr="00620671" w:rsidRDefault="00BD52CE" w:rsidP="00BD52CE">
      <w:pPr>
        <w:rPr>
          <w:rFonts w:hint="eastAsia"/>
          <w:color w:val="000000"/>
        </w:rPr>
      </w:pPr>
    </w:p>
    <w:p w14:paraId="745E7368" w14:textId="77777777" w:rsidR="00BD52CE" w:rsidRPr="00620671" w:rsidRDefault="00BD52CE" w:rsidP="00BD52CE">
      <w:pPr>
        <w:rPr>
          <w:rFonts w:ascii="ＭＳ Ｐゴシック" w:eastAsia="ＭＳ Ｐゴシック" w:hAnsi="ＭＳ Ｐゴシック" w:hint="eastAsia"/>
          <w:i/>
          <w:color w:val="000000"/>
          <w:sz w:val="28"/>
          <w:szCs w:val="28"/>
        </w:rPr>
      </w:pPr>
    </w:p>
    <w:p w14:paraId="667E4228" w14:textId="77777777" w:rsidR="00BD52CE" w:rsidRPr="00620671" w:rsidRDefault="00BD52CE" w:rsidP="00BD52CE">
      <w:pPr>
        <w:rPr>
          <w:rFonts w:ascii="ＭＳ Ｐゴシック" w:eastAsia="ＭＳ Ｐゴシック" w:hAnsi="ＭＳ Ｐゴシック" w:hint="eastAsia"/>
          <w:i/>
          <w:color w:val="000000"/>
          <w:sz w:val="28"/>
          <w:szCs w:val="28"/>
        </w:rPr>
      </w:pPr>
    </w:p>
    <w:p w14:paraId="14BCEF98" w14:textId="77777777" w:rsidR="00BD52CE" w:rsidRPr="00620671" w:rsidRDefault="00BD52CE" w:rsidP="00BD52CE">
      <w:pPr>
        <w:rPr>
          <w:rFonts w:ascii="ＭＳ Ｐゴシック" w:eastAsia="ＭＳ Ｐゴシック" w:hAnsi="ＭＳ Ｐゴシック" w:hint="eastAsia"/>
          <w:i/>
          <w:color w:val="000000"/>
          <w:sz w:val="28"/>
          <w:szCs w:val="28"/>
        </w:rPr>
      </w:pPr>
    </w:p>
    <w:p w14:paraId="2F4065BF" w14:textId="77777777" w:rsidR="00BD52CE" w:rsidRPr="00620671" w:rsidRDefault="00BD52CE" w:rsidP="00BD52CE">
      <w:pPr>
        <w:rPr>
          <w:rFonts w:ascii="ＭＳ Ｐゴシック" w:eastAsia="ＭＳ Ｐゴシック" w:hAnsi="ＭＳ Ｐゴシック" w:hint="eastAsia"/>
          <w:i/>
          <w:color w:val="000000"/>
          <w:sz w:val="28"/>
          <w:szCs w:val="28"/>
        </w:rPr>
      </w:pPr>
    </w:p>
    <w:p w14:paraId="548C2DD2" w14:textId="77777777" w:rsidR="00BD52CE" w:rsidRPr="00620671" w:rsidRDefault="00BD52CE" w:rsidP="00BD52CE">
      <w:pPr>
        <w:rPr>
          <w:rFonts w:ascii="ＭＳ Ｐゴシック" w:eastAsia="ＭＳ Ｐゴシック" w:hAnsi="ＭＳ Ｐゴシック" w:hint="eastAsia"/>
          <w:i/>
          <w:color w:val="000000"/>
          <w:sz w:val="28"/>
          <w:szCs w:val="28"/>
        </w:rPr>
      </w:pPr>
    </w:p>
    <w:p w14:paraId="20C6BE89" w14:textId="77777777" w:rsidR="00BD52CE" w:rsidRPr="00620671" w:rsidRDefault="00BD52CE" w:rsidP="00BD52CE">
      <w:pPr>
        <w:rPr>
          <w:rFonts w:ascii="ＭＳ Ｐゴシック" w:eastAsia="ＭＳ Ｐゴシック" w:hAnsi="ＭＳ Ｐゴシック" w:hint="eastAsia"/>
          <w:i/>
          <w:color w:val="000000"/>
          <w:sz w:val="28"/>
          <w:szCs w:val="28"/>
        </w:rPr>
      </w:pPr>
    </w:p>
    <w:p w14:paraId="0388612B" w14:textId="77777777" w:rsidR="00BD52CE" w:rsidRPr="00620671" w:rsidRDefault="00BD52CE" w:rsidP="00BD52CE">
      <w:pPr>
        <w:rPr>
          <w:rFonts w:ascii="ＭＳ Ｐゴシック" w:eastAsia="ＭＳ Ｐゴシック" w:hAnsi="ＭＳ Ｐゴシック" w:hint="eastAsia"/>
          <w:i/>
          <w:color w:val="000000"/>
          <w:sz w:val="28"/>
          <w:szCs w:val="28"/>
        </w:rPr>
      </w:pPr>
    </w:p>
    <w:p w14:paraId="22046878" w14:textId="77777777" w:rsidR="00BD52CE" w:rsidRPr="00620671" w:rsidRDefault="00BD52CE" w:rsidP="00BD52CE">
      <w:pPr>
        <w:rPr>
          <w:rFonts w:ascii="ＭＳ Ｐゴシック" w:eastAsia="ＭＳ Ｐゴシック" w:hAnsi="ＭＳ Ｐゴシック" w:hint="eastAsia"/>
          <w:i/>
          <w:color w:val="000000"/>
          <w:sz w:val="28"/>
          <w:szCs w:val="28"/>
        </w:rPr>
      </w:pPr>
    </w:p>
    <w:sectPr w:rsidR="00BD52CE" w:rsidRPr="00620671" w:rsidSect="00F371B2">
      <w:pgSz w:w="11906" w:h="16838" w:code="9"/>
      <w:pgMar w:top="1134" w:right="1134" w:bottom="1134" w:left="1134" w:header="851" w:footer="992" w:gutter="0"/>
      <w:cols w:space="425"/>
      <w:docGrid w:type="linesAndChars" w:linePitch="340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65AEB" w14:textId="77777777" w:rsidR="00852C69" w:rsidRDefault="00852C69" w:rsidP="00404BF3">
      <w:r>
        <w:separator/>
      </w:r>
    </w:p>
  </w:endnote>
  <w:endnote w:type="continuationSeparator" w:id="0">
    <w:p w14:paraId="274EF74B" w14:textId="77777777" w:rsidR="00852C69" w:rsidRDefault="00852C69" w:rsidP="00404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D84F54" w14:textId="77777777" w:rsidR="00852C69" w:rsidRDefault="00852C69" w:rsidP="00404BF3">
      <w:r>
        <w:separator/>
      </w:r>
    </w:p>
  </w:footnote>
  <w:footnote w:type="continuationSeparator" w:id="0">
    <w:p w14:paraId="23675933" w14:textId="77777777" w:rsidR="00852C69" w:rsidRDefault="00852C69" w:rsidP="00404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7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5A"/>
    <w:rsid w:val="00002B72"/>
    <w:rsid w:val="00003766"/>
    <w:rsid w:val="00021737"/>
    <w:rsid w:val="00031DE0"/>
    <w:rsid w:val="000344CF"/>
    <w:rsid w:val="00035001"/>
    <w:rsid w:val="00037056"/>
    <w:rsid w:val="0005237F"/>
    <w:rsid w:val="00063F2C"/>
    <w:rsid w:val="00067619"/>
    <w:rsid w:val="00074D47"/>
    <w:rsid w:val="00084F87"/>
    <w:rsid w:val="000C6B28"/>
    <w:rsid w:val="000D19C9"/>
    <w:rsid w:val="000D6417"/>
    <w:rsid w:val="000D65D0"/>
    <w:rsid w:val="000D6EBA"/>
    <w:rsid w:val="000F0904"/>
    <w:rsid w:val="001252A2"/>
    <w:rsid w:val="001377F6"/>
    <w:rsid w:val="001547DD"/>
    <w:rsid w:val="00194638"/>
    <w:rsid w:val="001A0F8E"/>
    <w:rsid w:val="001A4FF0"/>
    <w:rsid w:val="001A6C32"/>
    <w:rsid w:val="001F27DF"/>
    <w:rsid w:val="001F69AE"/>
    <w:rsid w:val="00210239"/>
    <w:rsid w:val="00245B6A"/>
    <w:rsid w:val="00271420"/>
    <w:rsid w:val="002719C1"/>
    <w:rsid w:val="0027784A"/>
    <w:rsid w:val="00292596"/>
    <w:rsid w:val="002B2E2E"/>
    <w:rsid w:val="002B7A20"/>
    <w:rsid w:val="002D1E5A"/>
    <w:rsid w:val="002D65C4"/>
    <w:rsid w:val="002D71CA"/>
    <w:rsid w:val="002E44DE"/>
    <w:rsid w:val="0030301B"/>
    <w:rsid w:val="00327D1C"/>
    <w:rsid w:val="00336A23"/>
    <w:rsid w:val="00357A43"/>
    <w:rsid w:val="003714B5"/>
    <w:rsid w:val="00382EED"/>
    <w:rsid w:val="00404BF3"/>
    <w:rsid w:val="00413E01"/>
    <w:rsid w:val="00424C7A"/>
    <w:rsid w:val="00436022"/>
    <w:rsid w:val="0044436E"/>
    <w:rsid w:val="00444902"/>
    <w:rsid w:val="00466B8F"/>
    <w:rsid w:val="004746BD"/>
    <w:rsid w:val="00496BEA"/>
    <w:rsid w:val="004B70C3"/>
    <w:rsid w:val="004D3805"/>
    <w:rsid w:val="004F0D90"/>
    <w:rsid w:val="004F2BF2"/>
    <w:rsid w:val="005027AF"/>
    <w:rsid w:val="00505138"/>
    <w:rsid w:val="005104B3"/>
    <w:rsid w:val="0053160D"/>
    <w:rsid w:val="0053188B"/>
    <w:rsid w:val="00532969"/>
    <w:rsid w:val="00546B3D"/>
    <w:rsid w:val="0056177E"/>
    <w:rsid w:val="005633DA"/>
    <w:rsid w:val="00575193"/>
    <w:rsid w:val="00583FCD"/>
    <w:rsid w:val="0058549D"/>
    <w:rsid w:val="005A16F6"/>
    <w:rsid w:val="005B1702"/>
    <w:rsid w:val="005D6643"/>
    <w:rsid w:val="005F647F"/>
    <w:rsid w:val="00600A92"/>
    <w:rsid w:val="00602100"/>
    <w:rsid w:val="00620671"/>
    <w:rsid w:val="00621D62"/>
    <w:rsid w:val="00636DB8"/>
    <w:rsid w:val="00655759"/>
    <w:rsid w:val="00660A53"/>
    <w:rsid w:val="0066436C"/>
    <w:rsid w:val="00667BDB"/>
    <w:rsid w:val="00670973"/>
    <w:rsid w:val="00674CA9"/>
    <w:rsid w:val="006840E1"/>
    <w:rsid w:val="006847D1"/>
    <w:rsid w:val="0069483A"/>
    <w:rsid w:val="006A3800"/>
    <w:rsid w:val="006A66D1"/>
    <w:rsid w:val="006A7D93"/>
    <w:rsid w:val="006C4B3F"/>
    <w:rsid w:val="006C5FD1"/>
    <w:rsid w:val="006D1132"/>
    <w:rsid w:val="006D44B3"/>
    <w:rsid w:val="006D4A55"/>
    <w:rsid w:val="006D4DC3"/>
    <w:rsid w:val="00707358"/>
    <w:rsid w:val="00722218"/>
    <w:rsid w:val="00741E59"/>
    <w:rsid w:val="007454D3"/>
    <w:rsid w:val="00745C1D"/>
    <w:rsid w:val="00754F3E"/>
    <w:rsid w:val="00763B06"/>
    <w:rsid w:val="007930CF"/>
    <w:rsid w:val="007A244F"/>
    <w:rsid w:val="007A2875"/>
    <w:rsid w:val="007A7D20"/>
    <w:rsid w:val="007C012D"/>
    <w:rsid w:val="007C30C7"/>
    <w:rsid w:val="007C462F"/>
    <w:rsid w:val="007C76FC"/>
    <w:rsid w:val="007D7ABE"/>
    <w:rsid w:val="007E2972"/>
    <w:rsid w:val="007E31BD"/>
    <w:rsid w:val="007F624F"/>
    <w:rsid w:val="0080125A"/>
    <w:rsid w:val="0081483B"/>
    <w:rsid w:val="00843B32"/>
    <w:rsid w:val="00846E36"/>
    <w:rsid w:val="00852C69"/>
    <w:rsid w:val="008603D7"/>
    <w:rsid w:val="00873C78"/>
    <w:rsid w:val="008A135C"/>
    <w:rsid w:val="008C2F6B"/>
    <w:rsid w:val="008D72C7"/>
    <w:rsid w:val="008F7F06"/>
    <w:rsid w:val="00931318"/>
    <w:rsid w:val="009429CC"/>
    <w:rsid w:val="00944257"/>
    <w:rsid w:val="0096719E"/>
    <w:rsid w:val="00975890"/>
    <w:rsid w:val="009978F4"/>
    <w:rsid w:val="009C3F2A"/>
    <w:rsid w:val="00A37E36"/>
    <w:rsid w:val="00A4240D"/>
    <w:rsid w:val="00A4254A"/>
    <w:rsid w:val="00A55BE0"/>
    <w:rsid w:val="00A613B3"/>
    <w:rsid w:val="00A61838"/>
    <w:rsid w:val="00A64B17"/>
    <w:rsid w:val="00A70B40"/>
    <w:rsid w:val="00A753D3"/>
    <w:rsid w:val="00A7689C"/>
    <w:rsid w:val="00A85D77"/>
    <w:rsid w:val="00A870CB"/>
    <w:rsid w:val="00AC44C9"/>
    <w:rsid w:val="00AF3F44"/>
    <w:rsid w:val="00B00F4C"/>
    <w:rsid w:val="00B264CA"/>
    <w:rsid w:val="00B36FFB"/>
    <w:rsid w:val="00B46A96"/>
    <w:rsid w:val="00B6269A"/>
    <w:rsid w:val="00B67600"/>
    <w:rsid w:val="00BB38BA"/>
    <w:rsid w:val="00BD52CE"/>
    <w:rsid w:val="00BD626D"/>
    <w:rsid w:val="00C2786B"/>
    <w:rsid w:val="00C34492"/>
    <w:rsid w:val="00C51AF6"/>
    <w:rsid w:val="00C72277"/>
    <w:rsid w:val="00C82EC3"/>
    <w:rsid w:val="00CA10DB"/>
    <w:rsid w:val="00CA22CB"/>
    <w:rsid w:val="00CC2562"/>
    <w:rsid w:val="00CE2DF9"/>
    <w:rsid w:val="00D46BC7"/>
    <w:rsid w:val="00D46F12"/>
    <w:rsid w:val="00D6635F"/>
    <w:rsid w:val="00D85E81"/>
    <w:rsid w:val="00DA0242"/>
    <w:rsid w:val="00DB04E2"/>
    <w:rsid w:val="00DC1F12"/>
    <w:rsid w:val="00DD5465"/>
    <w:rsid w:val="00DE4DA4"/>
    <w:rsid w:val="00DE6880"/>
    <w:rsid w:val="00E03902"/>
    <w:rsid w:val="00E1516D"/>
    <w:rsid w:val="00E15C10"/>
    <w:rsid w:val="00E76D7B"/>
    <w:rsid w:val="00EE0AC6"/>
    <w:rsid w:val="00F12A97"/>
    <w:rsid w:val="00F371B2"/>
    <w:rsid w:val="00F41AB3"/>
    <w:rsid w:val="00F7061E"/>
    <w:rsid w:val="00FB2A88"/>
    <w:rsid w:val="00FD692A"/>
    <w:rsid w:val="00FF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CE62C18"/>
  <w15:chartTrackingRefBased/>
  <w15:docId w15:val="{664F8850-107B-4804-A619-D16097FC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084F87"/>
    <w:rPr>
      <w:color w:val="0000FF"/>
      <w:u w:val="single"/>
    </w:rPr>
  </w:style>
  <w:style w:type="table" w:styleId="a4">
    <w:name w:val="Table Grid"/>
    <w:basedOn w:val="a1"/>
    <w:rsid w:val="008603D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496BE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04B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04BF3"/>
    <w:rPr>
      <w:kern w:val="2"/>
      <w:sz w:val="21"/>
      <w:szCs w:val="24"/>
    </w:rPr>
  </w:style>
  <w:style w:type="paragraph" w:styleId="a8">
    <w:name w:val="footer"/>
    <w:basedOn w:val="a"/>
    <w:link w:val="a9"/>
    <w:rsid w:val="00404BF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04B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68ACA-43D3-486D-B50A-3CD3FCB6F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大阪府</Company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大阪府職員端末機１７年度１２月調達</dc:creator>
  <cp:keywords/>
  <cp:lastModifiedBy>廣江　綾斗</cp:lastModifiedBy>
  <cp:revision>2</cp:revision>
  <cp:lastPrinted>2018-03-15T10:05:00Z</cp:lastPrinted>
  <dcterms:created xsi:type="dcterms:W3CDTF">2025-03-31T00:20:00Z</dcterms:created>
  <dcterms:modified xsi:type="dcterms:W3CDTF">2025-03-31T00:20:00Z</dcterms:modified>
</cp:coreProperties>
</file>