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45B65D1" w:rsidR="00DC0868" w:rsidRPr="00B625EB" w:rsidRDefault="004B7E32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B7E32">
              <w:rPr>
                <w:rFonts w:hAnsi="HG丸ｺﾞｼｯｸM-PRO"/>
                <w:color w:val="000000" w:themeColor="text1"/>
                <w:sz w:val="24"/>
                <w:szCs w:val="24"/>
              </w:rPr>
              <w:t>万博後の大阪の成長について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0C3FEB69" w:rsidR="007F0A56" w:rsidRPr="00B625EB" w:rsidRDefault="004B7E32" w:rsidP="007F0A5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令和６年</w:t>
            </w:r>
            <w:r w:rsidR="008626E0">
              <w:rPr>
                <w:rFonts w:hAnsi="HG丸ｺﾞｼｯｸM-PRO" w:hint="eastAsia"/>
                <w:sz w:val="24"/>
                <w:szCs w:val="24"/>
              </w:rPr>
              <w:t>1</w:t>
            </w:r>
            <w:r w:rsidR="008626E0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8626E0">
              <w:rPr>
                <w:rFonts w:hAnsi="HG丸ｺﾞｼｯｸM-PRO" w:hint="eastAsia"/>
                <w:sz w:val="24"/>
                <w:szCs w:val="24"/>
              </w:rPr>
              <w:t>5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="008626E0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）1</w:t>
            </w:r>
            <w:r w:rsidR="008626E0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31DB2">
              <w:rPr>
                <w:rFonts w:hAnsi="HG丸ｺﾞｼｯｸM-PRO" w:hint="eastAsia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="008626E0">
              <w:rPr>
                <w:rFonts w:hAnsi="HG丸ｺﾞｼｯｸM-PRO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8626E0">
              <w:rPr>
                <w:rFonts w:hAnsi="HG丸ｺﾞｼｯｸM-PRO" w:hint="eastAsia"/>
                <w:sz w:val="24"/>
                <w:szCs w:val="24"/>
              </w:rPr>
              <w:t>3</w:t>
            </w:r>
            <w:r w:rsidR="008626E0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556506D9" w:rsidR="00DC0868" w:rsidRPr="00B625EB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E167B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7864EE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6E81"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3046D2">
        <w:trPr>
          <w:trHeight w:val="2768"/>
        </w:trPr>
        <w:tc>
          <w:tcPr>
            <w:tcW w:w="1474" w:type="dxa"/>
            <w:vAlign w:val="center"/>
          </w:tcPr>
          <w:p w14:paraId="1B374D96" w14:textId="77777777" w:rsidR="005149E9" w:rsidRPr="00D85263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D85263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D85263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64F49BA9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3D27AD68" w14:textId="1133A1F4" w:rsidR="004B7E32" w:rsidRDefault="004B7E32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大阪府政策企画部副理事、政策企画部成長戦略局</w:t>
            </w:r>
            <w:r w:rsidRPr="005868E5">
              <w:rPr>
                <w:rFonts w:hAnsi="HG丸ｺﾞｼｯｸM-PRO" w:hint="eastAsia"/>
                <w:sz w:val="24"/>
                <w:szCs w:val="24"/>
              </w:rPr>
              <w:t>成長戦略担当課長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D947BD">
              <w:rPr>
                <w:rFonts w:hAnsi="HG丸ｺﾞｼｯｸM-PRO" w:hint="eastAsia"/>
                <w:sz w:val="24"/>
                <w:szCs w:val="24"/>
              </w:rPr>
              <w:t>課長補佐</w:t>
            </w:r>
          </w:p>
          <w:p w14:paraId="36344FF7" w14:textId="154A7016" w:rsidR="004B7E32" w:rsidRPr="006F7F96" w:rsidRDefault="004B7E32" w:rsidP="004B7E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大阪市政策企画室</w:t>
            </w:r>
            <w:r w:rsidR="00D947BD" w:rsidRPr="00D947BD">
              <w:rPr>
                <w:rFonts w:hAnsi="HG丸ｺﾞｼｯｸM-PRO" w:hint="eastAsia"/>
                <w:sz w:val="24"/>
                <w:szCs w:val="24"/>
              </w:rPr>
              <w:t>政策調査担当部長</w:t>
            </w:r>
            <w:r w:rsidR="00D947BD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政策調査担当課長、</w:t>
            </w:r>
            <w:r w:rsidR="00D947BD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14:paraId="60733841" w14:textId="70029B44" w:rsidR="007F0A56" w:rsidRPr="003046D2" w:rsidRDefault="004B7E32" w:rsidP="004B7E3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、課長代理</w:t>
            </w:r>
          </w:p>
        </w:tc>
      </w:tr>
      <w:tr w:rsidR="00C4422F" w:rsidRPr="003048B5" w14:paraId="36EF04E7" w14:textId="77777777" w:rsidTr="003046D2">
        <w:trPr>
          <w:trHeight w:val="768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07685B3A" w:rsidR="00DD70D4" w:rsidRPr="00A12228" w:rsidRDefault="00531FDC" w:rsidP="00531FD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万博後の</w:t>
            </w:r>
            <w:r w:rsidR="00BE0F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成長について</w:t>
            </w:r>
          </w:p>
        </w:tc>
      </w:tr>
      <w:tr w:rsidR="00C4422F" w:rsidRPr="00951394" w14:paraId="0E7B2480" w14:textId="77777777" w:rsidTr="003046D2">
        <w:trPr>
          <w:trHeight w:val="2463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73832BDF" w14:textId="0D90B5C2" w:rsidR="00951394" w:rsidRPr="00184897" w:rsidRDefault="00531FDC" w:rsidP="00036D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951394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D947BD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Beyond</w:t>
            </w:r>
            <w:r w:rsidR="00951394" w:rsidRPr="00184897"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="00D947BD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EXPO</w:t>
            </w:r>
            <w:r w:rsidR="00951394" w:rsidRPr="00184897"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="00951394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2025」</w:t>
            </w:r>
            <w:r w:rsidR="008E3C84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の検討にあたっては、</w:t>
            </w:r>
            <w:r w:rsidR="00303B42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タスクフォースにおいて、</w:t>
            </w:r>
            <w:r w:rsidR="00036D01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大阪の強み</w:t>
            </w:r>
            <w:r w:rsidR="005B715A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や万博のコンセプトなどを</w:t>
            </w:r>
            <w:r w:rsidR="00D947BD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</w:t>
            </w:r>
            <w:r w:rsidR="002127B0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した上で</w:t>
            </w:r>
            <w:r w:rsidR="00951394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、具体的取組の検討が必要ではないか。</w:t>
            </w:r>
          </w:p>
          <w:p w14:paraId="1BE3D550" w14:textId="34EF03E6" w:rsidR="00036D01" w:rsidRPr="00036D01" w:rsidRDefault="00036D01" w:rsidP="00036D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C32F9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従来の延長線上</w:t>
            </w:r>
            <w:r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の取組ではなく、</w:t>
            </w:r>
            <w:r w:rsidR="003C32F9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QOLの視点や、</w:t>
            </w:r>
            <w:r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新たな切り口・視点</w:t>
            </w:r>
            <w:r w:rsidR="003C32F9"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1848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必要。</w:t>
            </w:r>
          </w:p>
        </w:tc>
      </w:tr>
      <w:tr w:rsidR="00C4422F" w:rsidRPr="003048B5" w14:paraId="7371A698" w14:textId="77777777" w:rsidTr="003046D2">
        <w:trPr>
          <w:trHeight w:val="69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3046D2">
        <w:trPr>
          <w:trHeight w:val="691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3046D2">
        <w:trPr>
          <w:trHeight w:val="813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51F78C0B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3046D2">
        <w:trPr>
          <w:trHeight w:val="840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3E910374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F43B79"/>
    <w:sectPr w:rsidR="00C8767A" w:rsidRPr="00995FC3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D3C6" w14:textId="77777777" w:rsidR="00FE128F" w:rsidRDefault="00FE128F" w:rsidP="00394441">
      <w:r>
        <w:separator/>
      </w:r>
    </w:p>
  </w:endnote>
  <w:endnote w:type="continuationSeparator" w:id="0">
    <w:p w14:paraId="05FD0589" w14:textId="77777777" w:rsidR="00FE128F" w:rsidRDefault="00FE128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DE49" w14:textId="77777777" w:rsidR="00FE128F" w:rsidRDefault="00FE128F" w:rsidP="00394441">
      <w:r>
        <w:separator/>
      </w:r>
    </w:p>
  </w:footnote>
  <w:footnote w:type="continuationSeparator" w:id="0">
    <w:p w14:paraId="4319C442" w14:textId="77777777" w:rsidR="00FE128F" w:rsidRDefault="00FE128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1F05"/>
    <w:rsid w:val="00022CBD"/>
    <w:rsid w:val="00023ECB"/>
    <w:rsid w:val="000262D4"/>
    <w:rsid w:val="000273E4"/>
    <w:rsid w:val="00030B34"/>
    <w:rsid w:val="00031C22"/>
    <w:rsid w:val="00031DB2"/>
    <w:rsid w:val="00031E29"/>
    <w:rsid w:val="000339E1"/>
    <w:rsid w:val="00036174"/>
    <w:rsid w:val="00036CE0"/>
    <w:rsid w:val="00036D01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548"/>
    <w:rsid w:val="00126E04"/>
    <w:rsid w:val="00127569"/>
    <w:rsid w:val="00131C5B"/>
    <w:rsid w:val="0013530E"/>
    <w:rsid w:val="00137A4C"/>
    <w:rsid w:val="00141ADE"/>
    <w:rsid w:val="00142550"/>
    <w:rsid w:val="001428AA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4897"/>
    <w:rsid w:val="00185651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27B0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3C8F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3B42"/>
    <w:rsid w:val="003046D2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32F9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B7E32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07885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FDC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1D1F"/>
    <w:rsid w:val="00542140"/>
    <w:rsid w:val="00542CD4"/>
    <w:rsid w:val="00543731"/>
    <w:rsid w:val="00543F6C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715A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0EF5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674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5E56"/>
    <w:rsid w:val="007A67C0"/>
    <w:rsid w:val="007A6C48"/>
    <w:rsid w:val="007A74C2"/>
    <w:rsid w:val="007B0BE3"/>
    <w:rsid w:val="007B1C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F42"/>
    <w:rsid w:val="007E73D5"/>
    <w:rsid w:val="007F0A56"/>
    <w:rsid w:val="007F1241"/>
    <w:rsid w:val="007F6500"/>
    <w:rsid w:val="007F6650"/>
    <w:rsid w:val="007F68F2"/>
    <w:rsid w:val="007F6A98"/>
    <w:rsid w:val="0080068E"/>
    <w:rsid w:val="00802A0C"/>
    <w:rsid w:val="00803C4C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6E0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C84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1394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5DFC"/>
    <w:rsid w:val="00A101F1"/>
    <w:rsid w:val="00A102A4"/>
    <w:rsid w:val="00A10D74"/>
    <w:rsid w:val="00A118A7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B4A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5B76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C03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0F7B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88E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665D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FAF"/>
    <w:rsid w:val="00D93426"/>
    <w:rsid w:val="00D9369F"/>
    <w:rsid w:val="00D93EB9"/>
    <w:rsid w:val="00D947BD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7E4"/>
    <w:rsid w:val="00F85A9F"/>
    <w:rsid w:val="00F871A2"/>
    <w:rsid w:val="00F90035"/>
    <w:rsid w:val="00F92871"/>
    <w:rsid w:val="00F9291A"/>
    <w:rsid w:val="00F92F14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128F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2024-11-11T05:52:00Z</dcterms:created>
  <dcterms:modified xsi:type="dcterms:W3CDTF">2024-11-11T07:02:00Z</dcterms:modified>
</cp:coreProperties>
</file>