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A6636" w14:textId="1395763E" w:rsidR="0037367C" w:rsidRPr="004372C4" w:rsidRDefault="0012360A" w:rsidP="006D0B91">
      <w:pPr>
        <w:wordWrap w:val="0"/>
        <w:spacing w:line="360" w:lineRule="exact"/>
        <w:ind w:rightChars="100" w:right="210"/>
        <w:jc w:val="right"/>
        <w:rPr>
          <w:rFonts w:ascii="ＭＳ 明朝" w:hAnsi="ＭＳ 明朝"/>
          <w:b/>
          <w:sz w:val="24"/>
        </w:rPr>
      </w:pPr>
      <w:r>
        <w:rPr>
          <w:rFonts w:ascii="ＭＳ 明朝" w:hAnsi="ＭＳ 明朝" w:hint="eastAsia"/>
          <w:b/>
          <w:sz w:val="24"/>
        </w:rPr>
        <w:t>校長</w:t>
      </w:r>
      <w:r w:rsidR="006D0B91">
        <w:rPr>
          <w:rFonts w:ascii="ＭＳ 明朝" w:hAnsi="ＭＳ 明朝" w:hint="eastAsia"/>
          <w:b/>
          <w:sz w:val="24"/>
        </w:rPr>
        <w:t xml:space="preserve">　</w:t>
      </w:r>
      <w:r w:rsidR="006D0B91" w:rsidRPr="006A5C68">
        <w:rPr>
          <w:rFonts w:ascii="ＭＳ 明朝" w:hAnsi="ＭＳ 明朝" w:hint="eastAsia"/>
          <w:b/>
          <w:sz w:val="24"/>
        </w:rPr>
        <w:t>髙河原　健</w:t>
      </w:r>
    </w:p>
    <w:p w14:paraId="694FFE7B" w14:textId="77777777" w:rsidR="00D77C73" w:rsidRPr="004372C4" w:rsidRDefault="00D77C73" w:rsidP="00BB1121">
      <w:pPr>
        <w:spacing w:line="360" w:lineRule="exact"/>
        <w:ind w:rightChars="-326" w:right="-685"/>
        <w:rPr>
          <w:rFonts w:ascii="ＭＳ ゴシック" w:eastAsia="ＭＳ ゴシック" w:hAnsi="ＭＳ ゴシック"/>
          <w:b/>
          <w:sz w:val="28"/>
          <w:szCs w:val="28"/>
        </w:rPr>
      </w:pPr>
    </w:p>
    <w:p w14:paraId="3CE29EDC" w14:textId="77777777" w:rsidR="0037367C" w:rsidRPr="004372C4" w:rsidRDefault="00C54F82" w:rsidP="009B365C">
      <w:pPr>
        <w:spacing w:line="360" w:lineRule="exact"/>
        <w:ind w:rightChars="-326" w:right="-685"/>
        <w:jc w:val="center"/>
        <w:rPr>
          <w:rFonts w:ascii="ＭＳ ゴシック" w:eastAsia="ＭＳ ゴシック" w:hAnsi="ＭＳ ゴシック"/>
          <w:b/>
          <w:sz w:val="32"/>
          <w:szCs w:val="32"/>
        </w:rPr>
      </w:pPr>
      <w:r w:rsidRPr="004372C4">
        <w:rPr>
          <w:rFonts w:ascii="ＭＳ ゴシック" w:eastAsia="ＭＳ ゴシック" w:hAnsi="ＭＳ ゴシック" w:hint="eastAsia"/>
          <w:b/>
          <w:sz w:val="32"/>
          <w:szCs w:val="32"/>
        </w:rPr>
        <w:t>令和</w:t>
      </w:r>
      <w:r w:rsidR="001F359F" w:rsidRPr="004372C4">
        <w:rPr>
          <w:rFonts w:ascii="ＭＳ ゴシック" w:eastAsia="ＭＳ ゴシック" w:hAnsi="ＭＳ ゴシック" w:hint="eastAsia"/>
          <w:b/>
          <w:sz w:val="32"/>
          <w:szCs w:val="32"/>
        </w:rPr>
        <w:t>３</w:t>
      </w:r>
      <w:r w:rsidR="00361497" w:rsidRPr="004372C4">
        <w:rPr>
          <w:rFonts w:ascii="ＭＳ ゴシック" w:eastAsia="ＭＳ ゴシック" w:hAnsi="ＭＳ ゴシック" w:hint="eastAsia"/>
          <w:b/>
          <w:sz w:val="32"/>
          <w:szCs w:val="32"/>
        </w:rPr>
        <w:t xml:space="preserve">年度　</w:t>
      </w:r>
      <w:r w:rsidR="009B365C" w:rsidRPr="004372C4">
        <w:rPr>
          <w:rFonts w:ascii="ＭＳ ゴシック" w:eastAsia="ＭＳ ゴシック" w:hAnsi="ＭＳ ゴシック" w:hint="eastAsia"/>
          <w:b/>
          <w:sz w:val="32"/>
          <w:szCs w:val="32"/>
        </w:rPr>
        <w:t>学校経営</w:t>
      </w:r>
      <w:r w:rsidR="00A920A8" w:rsidRPr="004372C4">
        <w:rPr>
          <w:rFonts w:ascii="ＭＳ ゴシック" w:eastAsia="ＭＳ ゴシック" w:hAnsi="ＭＳ ゴシック" w:hint="eastAsia"/>
          <w:b/>
          <w:sz w:val="32"/>
          <w:szCs w:val="32"/>
        </w:rPr>
        <w:t>計画及び</w:t>
      </w:r>
      <w:r w:rsidR="00225A63" w:rsidRPr="004372C4">
        <w:rPr>
          <w:rFonts w:ascii="ＭＳ ゴシック" w:eastAsia="ＭＳ ゴシック" w:hAnsi="ＭＳ ゴシック" w:hint="eastAsia"/>
          <w:b/>
          <w:sz w:val="32"/>
          <w:szCs w:val="32"/>
        </w:rPr>
        <w:t>学校</w:t>
      </w:r>
      <w:r w:rsidR="00A920A8" w:rsidRPr="004372C4">
        <w:rPr>
          <w:rFonts w:ascii="ＭＳ ゴシック" w:eastAsia="ＭＳ ゴシック" w:hAnsi="ＭＳ ゴシック" w:hint="eastAsia"/>
          <w:b/>
          <w:sz w:val="32"/>
          <w:szCs w:val="32"/>
        </w:rPr>
        <w:t>評価</w:t>
      </w:r>
    </w:p>
    <w:p w14:paraId="5CF52028" w14:textId="77777777" w:rsidR="00A920A8" w:rsidRPr="004372C4" w:rsidRDefault="00A920A8" w:rsidP="009B365C">
      <w:pPr>
        <w:spacing w:line="360" w:lineRule="exact"/>
        <w:ind w:rightChars="-326" w:right="-685"/>
        <w:jc w:val="center"/>
        <w:rPr>
          <w:rFonts w:ascii="ＭＳ ゴシック" w:eastAsia="ＭＳ ゴシック" w:hAnsi="ＭＳ ゴシック"/>
          <w:b/>
          <w:sz w:val="32"/>
          <w:szCs w:val="32"/>
        </w:rPr>
      </w:pPr>
    </w:p>
    <w:p w14:paraId="42DF8E40" w14:textId="77777777" w:rsidR="000F7917" w:rsidRPr="004372C4" w:rsidRDefault="005846E8" w:rsidP="004245A1">
      <w:pPr>
        <w:spacing w:line="300" w:lineRule="exact"/>
        <w:ind w:hanging="187"/>
        <w:jc w:val="left"/>
        <w:rPr>
          <w:rFonts w:ascii="ＭＳ ゴシック" w:eastAsia="ＭＳ ゴシック" w:hAnsi="ＭＳ ゴシック"/>
          <w:szCs w:val="21"/>
        </w:rPr>
      </w:pPr>
      <w:r w:rsidRPr="004372C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72C4" w14:paraId="50CB9BBF" w14:textId="77777777" w:rsidTr="00AB00E6">
        <w:trPr>
          <w:jc w:val="center"/>
        </w:trPr>
        <w:tc>
          <w:tcPr>
            <w:tcW w:w="14944" w:type="dxa"/>
            <w:shd w:val="clear" w:color="auto" w:fill="auto"/>
            <w:tcMar>
              <w:top w:w="113" w:type="dxa"/>
              <w:left w:w="113" w:type="dxa"/>
              <w:bottom w:w="113" w:type="dxa"/>
              <w:right w:w="113" w:type="dxa"/>
            </w:tcMar>
          </w:tcPr>
          <w:p w14:paraId="1561006C" w14:textId="77777777" w:rsidR="008F2ACB" w:rsidRPr="004372C4" w:rsidRDefault="008F2ACB" w:rsidP="008F2ACB">
            <w:pPr>
              <w:spacing w:beforeLines="50" w:before="163" w:line="320" w:lineRule="exact"/>
              <w:jc w:val="center"/>
              <w:rPr>
                <w:rFonts w:ascii="ＭＳ ゴシック" w:eastAsia="ＭＳ ゴシック" w:hAnsi="ＭＳ ゴシック"/>
                <w:color w:val="000000"/>
                <w:szCs w:val="21"/>
              </w:rPr>
            </w:pPr>
            <w:r w:rsidRPr="004372C4">
              <w:rPr>
                <w:rFonts w:ascii="ＭＳ ゴシック" w:eastAsia="ＭＳ ゴシック" w:hAnsi="ＭＳ ゴシック" w:hint="eastAsia"/>
                <w:color w:val="000000"/>
                <w:szCs w:val="21"/>
              </w:rPr>
              <w:t>自身のコンディションを把握し、病気と向き合う力、目標の実現に向けて取り組む力、</w:t>
            </w:r>
          </w:p>
          <w:p w14:paraId="4559FA8A" w14:textId="77777777" w:rsidR="008F2ACB" w:rsidRPr="004372C4" w:rsidRDefault="008F2ACB" w:rsidP="008F2ACB">
            <w:pPr>
              <w:spacing w:afterLines="50" w:after="163" w:line="320" w:lineRule="exact"/>
              <w:jc w:val="center"/>
              <w:rPr>
                <w:rFonts w:ascii="ＭＳ ゴシック" w:eastAsia="ＭＳ ゴシック" w:hAnsi="ＭＳ ゴシック"/>
                <w:color w:val="000000"/>
                <w:szCs w:val="21"/>
              </w:rPr>
            </w:pPr>
            <w:r w:rsidRPr="004372C4">
              <w:rPr>
                <w:rFonts w:ascii="ＭＳ ゴシック" w:eastAsia="ＭＳ ゴシック" w:hAnsi="ＭＳ ゴシック" w:hint="eastAsia"/>
                <w:color w:val="000000"/>
                <w:szCs w:val="21"/>
              </w:rPr>
              <w:t>自身を大切に思うとともに、周囲の人を大切に思う心を育む学校</w:t>
            </w:r>
          </w:p>
          <w:p w14:paraId="27ED48AA" w14:textId="77777777" w:rsidR="008F2ACB" w:rsidRPr="004372C4" w:rsidRDefault="008F2ACB" w:rsidP="008F2ACB">
            <w:pPr>
              <w:spacing w:line="320" w:lineRule="exact"/>
              <w:ind w:leftChars="200" w:left="630" w:hangingChars="100" w:hanging="210"/>
              <w:rPr>
                <w:rFonts w:ascii="ＭＳ 明朝" w:hAnsi="ＭＳ 明朝"/>
                <w:color w:val="000000"/>
                <w:szCs w:val="21"/>
              </w:rPr>
            </w:pPr>
            <w:r w:rsidRPr="004372C4">
              <w:rPr>
                <w:rFonts w:ascii="ＭＳ 明朝" w:hAnsi="ＭＳ 明朝" w:hint="eastAsia"/>
                <w:color w:val="000000"/>
                <w:szCs w:val="21"/>
              </w:rPr>
              <w:t>１　一人ひとりの「学ぶ意欲」を引き出し、「学ぶ楽しさ」を実感することで、治療に立ち向かう心を育てます。</w:t>
            </w:r>
          </w:p>
          <w:p w14:paraId="55097501" w14:textId="77777777" w:rsidR="008F2ACB" w:rsidRPr="004372C4" w:rsidRDefault="008F2ACB" w:rsidP="008F2ACB">
            <w:pPr>
              <w:spacing w:line="320" w:lineRule="exact"/>
              <w:ind w:firstLineChars="200" w:firstLine="420"/>
              <w:rPr>
                <w:rFonts w:ascii="ＭＳ 明朝" w:hAnsi="ＭＳ 明朝"/>
                <w:color w:val="000000"/>
                <w:szCs w:val="21"/>
              </w:rPr>
            </w:pPr>
            <w:r w:rsidRPr="004372C4">
              <w:rPr>
                <w:rFonts w:ascii="ＭＳ 明朝" w:hAnsi="ＭＳ 明朝" w:hint="eastAsia"/>
                <w:color w:val="000000"/>
                <w:szCs w:val="21"/>
              </w:rPr>
              <w:t>２　病気療養中の児童生徒が、安心して安全に学ぶことで、自身の目標に向けて進もうとする意欲を育てます。</w:t>
            </w:r>
          </w:p>
          <w:p w14:paraId="66DA79A2" w14:textId="77777777" w:rsidR="008F2ACB" w:rsidRPr="004372C4" w:rsidRDefault="008F2ACB" w:rsidP="008F2ACB">
            <w:pPr>
              <w:spacing w:line="320" w:lineRule="exact"/>
              <w:ind w:leftChars="200" w:left="630" w:hangingChars="100" w:hanging="210"/>
              <w:rPr>
                <w:rFonts w:ascii="ＭＳ 明朝" w:hAnsi="ＭＳ 明朝"/>
                <w:color w:val="000000"/>
                <w:szCs w:val="21"/>
              </w:rPr>
            </w:pPr>
            <w:r w:rsidRPr="004372C4">
              <w:rPr>
                <w:rFonts w:ascii="ＭＳ 明朝" w:hAnsi="ＭＳ 明朝" w:hint="eastAsia"/>
                <w:color w:val="000000"/>
                <w:szCs w:val="21"/>
              </w:rPr>
              <w:t>３　さまざまな人とのつながりを通して、自分も他者も大切な存在であることに気づき、お互いを認め合う心を育てます。</w:t>
            </w:r>
          </w:p>
          <w:p w14:paraId="6679269F" w14:textId="77777777" w:rsidR="00201A51" w:rsidRPr="004372C4" w:rsidRDefault="008F2ACB" w:rsidP="008F2ACB">
            <w:pPr>
              <w:spacing w:line="320" w:lineRule="exact"/>
              <w:ind w:leftChars="200" w:left="630" w:hangingChars="100" w:hanging="210"/>
              <w:rPr>
                <w:rFonts w:ascii="ＭＳ ゴシック" w:eastAsia="ＭＳ ゴシック" w:hAnsi="ＭＳ ゴシック"/>
                <w:szCs w:val="21"/>
              </w:rPr>
            </w:pPr>
            <w:r w:rsidRPr="004372C4">
              <w:rPr>
                <w:rFonts w:ascii="ＭＳ 明朝" w:hAnsi="ＭＳ 明朝" w:hint="eastAsia"/>
                <w:color w:val="000000"/>
                <w:szCs w:val="21"/>
              </w:rPr>
              <w:t>４　家庭・病院・関係機関との連携のもと、病弱教育への理解推進を図り、支援学校のセンター的機能を果たす専門性の向上に努めます。</w:t>
            </w:r>
          </w:p>
        </w:tc>
      </w:tr>
    </w:tbl>
    <w:p w14:paraId="2E22BD23" w14:textId="77777777" w:rsidR="00324B67" w:rsidRPr="004372C4" w:rsidRDefault="00324B67" w:rsidP="004245A1">
      <w:pPr>
        <w:spacing w:line="300" w:lineRule="exact"/>
        <w:ind w:hanging="187"/>
        <w:jc w:val="left"/>
        <w:rPr>
          <w:rFonts w:ascii="ＭＳ ゴシック" w:eastAsia="ＭＳ ゴシック" w:hAnsi="ＭＳ ゴシック"/>
          <w:szCs w:val="21"/>
        </w:rPr>
      </w:pPr>
    </w:p>
    <w:p w14:paraId="05BEBDE3" w14:textId="77777777" w:rsidR="009B365C" w:rsidRPr="004372C4" w:rsidRDefault="009B365C" w:rsidP="004245A1">
      <w:pPr>
        <w:spacing w:line="300" w:lineRule="exact"/>
        <w:ind w:hanging="187"/>
        <w:jc w:val="left"/>
        <w:rPr>
          <w:rFonts w:ascii="ＭＳ ゴシック" w:eastAsia="ＭＳ ゴシック" w:hAnsi="ＭＳ ゴシック"/>
          <w:szCs w:val="21"/>
        </w:rPr>
      </w:pPr>
      <w:r w:rsidRPr="004372C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72C4" w14:paraId="1276B390" w14:textId="77777777" w:rsidTr="00AB00E6">
        <w:trPr>
          <w:jc w:val="center"/>
        </w:trPr>
        <w:tc>
          <w:tcPr>
            <w:tcW w:w="14944" w:type="dxa"/>
            <w:shd w:val="clear" w:color="auto" w:fill="auto"/>
            <w:tcMar>
              <w:top w:w="113" w:type="dxa"/>
              <w:left w:w="113" w:type="dxa"/>
              <w:bottom w:w="113" w:type="dxa"/>
              <w:right w:w="113" w:type="dxa"/>
            </w:tcMar>
          </w:tcPr>
          <w:p w14:paraId="01875C99" w14:textId="77777777" w:rsidR="008F2ACB" w:rsidRPr="004372C4" w:rsidRDefault="008F2ACB" w:rsidP="00E91E69">
            <w:pPr>
              <w:spacing w:line="320" w:lineRule="exact"/>
              <w:rPr>
                <w:rFonts w:ascii="ＭＳ 明朝" w:hAnsi="ＭＳ 明朝"/>
                <w:color w:val="000000"/>
              </w:rPr>
            </w:pPr>
            <w:r w:rsidRPr="004372C4">
              <w:rPr>
                <w:rFonts w:ascii="ＭＳ ゴシック" w:eastAsia="ＭＳ ゴシック" w:hAnsi="ＭＳ ゴシック" w:hint="eastAsia"/>
                <w:color w:val="000000"/>
              </w:rPr>
              <w:t>１　病弱教育における切れめのない支援の推進</w:t>
            </w:r>
          </w:p>
          <w:p w14:paraId="40F816B9" w14:textId="77777777" w:rsidR="008F2ACB" w:rsidRPr="004372C4" w:rsidRDefault="008F2ACB" w:rsidP="004A35BB">
            <w:pPr>
              <w:spacing w:line="320" w:lineRule="exact"/>
              <w:ind w:leftChars="100" w:left="840" w:hangingChars="300" w:hanging="630"/>
              <w:rPr>
                <w:rFonts w:ascii="ＭＳ 明朝" w:hAnsi="ＭＳ 明朝"/>
                <w:szCs w:val="21"/>
              </w:rPr>
            </w:pPr>
            <w:r w:rsidRPr="004372C4">
              <w:rPr>
                <w:rFonts w:ascii="ＭＳ 明朝" w:hAnsi="ＭＳ 明朝" w:hint="eastAsia"/>
                <w:szCs w:val="21"/>
              </w:rPr>
              <w:t>（１）　入院中の学習機会を積極的にとらえ、</w:t>
            </w:r>
            <w:r w:rsidRPr="004372C4">
              <w:rPr>
                <w:rFonts w:ascii="ＭＳ 明朝" w:hAnsi="ＭＳ 明朝" w:hint="eastAsia"/>
                <w:color w:val="000000"/>
              </w:rPr>
              <w:t>長期欠席等による未学習部分を補い基礎学力の定着を図るとともに、</w:t>
            </w:r>
            <w:r w:rsidRPr="004372C4">
              <w:rPr>
                <w:rFonts w:ascii="ＭＳ 明朝" w:hAnsi="ＭＳ 明朝" w:hint="eastAsia"/>
                <w:szCs w:val="21"/>
              </w:rPr>
              <w:t>新しい学習指導要領に即して教育課程を見直し「学ぶ楽しさ」「学ぶ意欲」につなげる。新しい学習指導要領に関する研修として、病院所在地の教育委員会で実施される研修会等で情報を収集し、準ずる教育としての体制を整える。</w:t>
            </w:r>
          </w:p>
          <w:p w14:paraId="088C9971" w14:textId="77777777" w:rsidR="008F2ACB" w:rsidRPr="004372C4" w:rsidRDefault="008F2ACB" w:rsidP="00E91E69">
            <w:pPr>
              <w:spacing w:line="320" w:lineRule="exact"/>
              <w:ind w:leftChars="100" w:left="840" w:hangingChars="300" w:hanging="630"/>
              <w:rPr>
                <w:rFonts w:ascii="ＭＳ 明朝" w:hAnsi="ＭＳ 明朝"/>
                <w:color w:val="000000"/>
              </w:rPr>
            </w:pPr>
            <w:r w:rsidRPr="004372C4">
              <w:rPr>
                <w:rFonts w:ascii="ＭＳ 明朝" w:hAnsi="ＭＳ 明朝" w:hint="eastAsia"/>
                <w:color w:val="000000"/>
              </w:rPr>
              <w:t>（２）　転入時より地域校との連携を進め、退院後の円滑な復学に向けた体制づくりを進めるとともに、児童生徒一人ひとりのニーズに応じたキャリア教育・進路指導を行うことができるよう校内体制の充実を進める。</w:t>
            </w:r>
          </w:p>
          <w:p w14:paraId="14E74804" w14:textId="77777777" w:rsidR="008F2ACB" w:rsidRPr="004372C4" w:rsidRDefault="008F2ACB" w:rsidP="00E91E69">
            <w:pPr>
              <w:spacing w:line="320" w:lineRule="exact"/>
              <w:ind w:leftChars="100" w:left="840" w:hangingChars="300" w:hanging="630"/>
              <w:rPr>
                <w:rFonts w:ascii="ＭＳ 明朝" w:hAnsi="ＭＳ 明朝"/>
                <w:color w:val="000000"/>
              </w:rPr>
            </w:pPr>
            <w:r w:rsidRPr="004372C4">
              <w:rPr>
                <w:rFonts w:ascii="ＭＳ 明朝" w:hAnsi="ＭＳ 明朝" w:hint="eastAsia"/>
                <w:color w:val="000000"/>
              </w:rPr>
              <w:t>（３）　病院・関係機関との連携を密にし、地域校を含めたケース会議の実施等、機関連携をコーディネートする役割を果たす。そのためのノウハウを教員全員が身につけられるよう教員間の情報共有を密にし、チームによる支援を推進する。</w:t>
            </w:r>
          </w:p>
          <w:p w14:paraId="07C26B44" w14:textId="77777777" w:rsidR="008F2ACB" w:rsidRPr="004372C4" w:rsidRDefault="008F2ACB" w:rsidP="00E91E69">
            <w:pPr>
              <w:spacing w:line="320" w:lineRule="exact"/>
              <w:rPr>
                <w:rFonts w:ascii="ＭＳ 明朝" w:hAnsi="ＭＳ 明朝"/>
                <w:color w:val="000000"/>
              </w:rPr>
            </w:pPr>
            <w:r w:rsidRPr="004372C4">
              <w:rPr>
                <w:rFonts w:ascii="ＭＳ ゴシック" w:eastAsia="ＭＳ ゴシック" w:hAnsi="ＭＳ ゴシック" w:hint="eastAsia"/>
                <w:color w:val="000000"/>
              </w:rPr>
              <w:t>２　病気のある児童生徒への支援の充実を図るための専門性の向上と支援の継承</w:t>
            </w:r>
          </w:p>
          <w:p w14:paraId="4899D0D1" w14:textId="77777777" w:rsidR="008F2ACB" w:rsidRPr="004372C4" w:rsidRDefault="008F2ACB" w:rsidP="00E91E69">
            <w:pPr>
              <w:spacing w:line="320" w:lineRule="exact"/>
              <w:ind w:leftChars="100" w:left="840" w:hangingChars="300" w:hanging="630"/>
              <w:rPr>
                <w:rFonts w:ascii="ＭＳ 明朝" w:hAnsi="ＭＳ 明朝"/>
                <w:color w:val="000000"/>
              </w:rPr>
            </w:pPr>
            <w:r w:rsidRPr="004372C4">
              <w:rPr>
                <w:rFonts w:ascii="ＭＳ 明朝" w:hAnsi="ＭＳ 明朝" w:hint="eastAsia"/>
                <w:color w:val="000000"/>
              </w:rPr>
              <w:t>（１）　病弱支援学校では病院の診療科によって児童生徒の状況が大きく変わるため、病種に合わせた支援が必要となる。また、地域の学校においても同じ病気のある児童生徒や、予後の支援の必要な児童生徒が在籍していることがある。自校の専門性向上に努めるとともに、センター的機能の一つとして、病院と連携した公開セミナーを毎年企画実施し、地域の学校の教育力の向上に寄与していく。また、研究冊子にまとめることで、支援の継承を進める。支援の継承の一環として、分掌会議の</w:t>
            </w:r>
            <w:r w:rsidRPr="004372C4">
              <w:rPr>
                <w:rFonts w:ascii="ＭＳ 明朝" w:hAnsi="ＭＳ 明朝"/>
                <w:color w:val="000000"/>
              </w:rPr>
              <w:t>30</w:t>
            </w:r>
            <w:r w:rsidRPr="004372C4">
              <w:rPr>
                <w:rFonts w:ascii="ＭＳ 明朝" w:hAnsi="ＭＳ 明朝" w:hint="eastAsia"/>
                <w:color w:val="000000"/>
              </w:rPr>
              <w:t>%にテレビ会議システムを取り入れ、部署間連携を推進する。</w:t>
            </w:r>
          </w:p>
          <w:p w14:paraId="4FECB5D8" w14:textId="77777777" w:rsidR="008F2ACB" w:rsidRPr="004372C4" w:rsidRDefault="008F2ACB" w:rsidP="00E91E69">
            <w:pPr>
              <w:spacing w:line="320" w:lineRule="exact"/>
              <w:ind w:left="840" w:hangingChars="400" w:hanging="840"/>
              <w:rPr>
                <w:rFonts w:ascii="ＭＳ 明朝" w:hAnsi="ＭＳ 明朝"/>
                <w:color w:val="000000"/>
              </w:rPr>
            </w:pPr>
            <w:r w:rsidRPr="004372C4">
              <w:rPr>
                <w:rFonts w:ascii="ＭＳ 明朝" w:hAnsi="ＭＳ 明朝" w:hint="eastAsia"/>
                <w:color w:val="000000"/>
              </w:rPr>
              <w:t xml:space="preserve">　（２）　筋ジストロフィーのある児童生徒への支援においては、医療の進歩により地域の学校に在籍しているケースが増加している。本校で行っている支援内容及び支援のノウハウを地域の学校に周知するシステムを構築する。</w:t>
            </w:r>
            <w:r w:rsidR="00E41767" w:rsidRPr="004372C4">
              <w:rPr>
                <w:rFonts w:ascii="ＭＳ 明朝" w:hAnsi="ＭＳ 明朝" w:hint="eastAsia"/>
                <w:color w:val="000000"/>
              </w:rPr>
              <w:t>また、</w:t>
            </w:r>
            <w:r w:rsidR="005550C3" w:rsidRPr="004372C4">
              <w:rPr>
                <w:rFonts w:ascii="ＭＳ 明朝" w:hAnsi="ＭＳ 明朝" w:hint="eastAsia"/>
                <w:color w:val="000000"/>
              </w:rPr>
              <w:t>令和５年度までに、</w:t>
            </w:r>
            <w:r w:rsidR="00E41767" w:rsidRPr="004372C4">
              <w:rPr>
                <w:rFonts w:ascii="ＭＳ 明朝" w:hAnsi="ＭＳ 明朝" w:hint="eastAsia"/>
                <w:sz w:val="20"/>
                <w:szCs w:val="20"/>
              </w:rPr>
              <w:t>教職員の学校教育自己診断における地域連携関連の項目での肯定率70％以上を達成する</w:t>
            </w:r>
            <w:r w:rsidR="00E41767" w:rsidRPr="004372C4">
              <w:rPr>
                <w:rFonts w:ascii="ＭＳ 明朝" w:hAnsi="ＭＳ 明朝" w:hint="eastAsia"/>
                <w:color w:val="000000"/>
              </w:rPr>
              <w:t>。</w:t>
            </w:r>
          </w:p>
          <w:p w14:paraId="47090A17" w14:textId="77777777" w:rsidR="008F2ACB" w:rsidRPr="004372C4" w:rsidRDefault="008F2ACB" w:rsidP="00E91E69">
            <w:pPr>
              <w:spacing w:line="320" w:lineRule="exact"/>
              <w:ind w:left="840" w:hangingChars="400" w:hanging="840"/>
              <w:rPr>
                <w:rFonts w:ascii="ＭＳ 明朝" w:hAnsi="ＭＳ 明朝"/>
                <w:color w:val="000000"/>
              </w:rPr>
            </w:pPr>
            <w:r w:rsidRPr="004372C4">
              <w:rPr>
                <w:rFonts w:ascii="ＭＳ 明朝" w:hAnsi="ＭＳ 明朝" w:hint="eastAsia"/>
                <w:color w:val="000000"/>
              </w:rPr>
              <w:t xml:space="preserve">　（３）　病弱支援学校は全国的にも学校数が少なく、専門性向上のためには他機関・他地域との共同研究が不可欠である。国立特別支援教育総合研究所への研究協力、他府県の病弱支援学校との共同研究、大阪府の病弱教育の推進等、自校の専門性向上を図るとともに病弱教育全体の発展に寄与する</w:t>
            </w:r>
            <w:r w:rsidR="00FA5DA0" w:rsidRPr="004372C4">
              <w:rPr>
                <w:rFonts w:ascii="ＭＳ 明朝" w:hAnsi="ＭＳ 明朝" w:hint="eastAsia"/>
                <w:color w:val="000000"/>
              </w:rPr>
              <w:t>とともに、</w:t>
            </w:r>
            <w:r w:rsidRPr="004372C4">
              <w:rPr>
                <w:rFonts w:ascii="ＭＳ 明朝" w:hAnsi="ＭＳ 明朝" w:hint="eastAsia"/>
                <w:color w:val="000000"/>
              </w:rPr>
              <w:t>病弱教育への理解推進</w:t>
            </w:r>
            <w:r w:rsidR="00FA5DA0" w:rsidRPr="004372C4">
              <w:rPr>
                <w:rFonts w:ascii="ＭＳ 明朝" w:hAnsi="ＭＳ 明朝" w:hint="eastAsia"/>
                <w:color w:val="000000"/>
              </w:rPr>
              <w:t>を図る</w:t>
            </w:r>
            <w:r w:rsidRPr="004372C4">
              <w:rPr>
                <w:rFonts w:ascii="ＭＳ 明朝" w:hAnsi="ＭＳ 明朝" w:hint="eastAsia"/>
                <w:color w:val="000000"/>
              </w:rPr>
              <w:t>。</w:t>
            </w:r>
          </w:p>
          <w:p w14:paraId="40D50067" w14:textId="77777777" w:rsidR="008F2ACB" w:rsidRPr="004372C4" w:rsidRDefault="008F2ACB" w:rsidP="00E91E69">
            <w:pPr>
              <w:spacing w:line="320" w:lineRule="exact"/>
              <w:rPr>
                <w:rFonts w:ascii="ＭＳ 明朝" w:hAnsi="ＭＳ 明朝"/>
                <w:color w:val="000000"/>
              </w:rPr>
            </w:pPr>
            <w:r w:rsidRPr="004372C4">
              <w:rPr>
                <w:rFonts w:ascii="ＭＳ ゴシック" w:eastAsia="ＭＳ ゴシック" w:hAnsi="ＭＳ ゴシック" w:hint="eastAsia"/>
                <w:color w:val="000000"/>
              </w:rPr>
              <w:t>３　安心・安全の学校づくり</w:t>
            </w:r>
          </w:p>
          <w:p w14:paraId="467D4669" w14:textId="77777777" w:rsidR="008F2ACB" w:rsidRPr="004372C4" w:rsidRDefault="008F2ACB" w:rsidP="00E91E69">
            <w:pPr>
              <w:spacing w:line="320" w:lineRule="exact"/>
              <w:ind w:left="840" w:hangingChars="400" w:hanging="840"/>
              <w:rPr>
                <w:rFonts w:ascii="ＭＳ 明朝" w:hAnsi="ＭＳ 明朝"/>
                <w:color w:val="000000"/>
              </w:rPr>
            </w:pPr>
            <w:r w:rsidRPr="004372C4">
              <w:rPr>
                <w:rFonts w:ascii="ＭＳ 明朝" w:hAnsi="ＭＳ 明朝" w:hint="eastAsia"/>
                <w:color w:val="000000"/>
              </w:rPr>
              <w:t xml:space="preserve">　（１）　学校行事は児童生徒の成長に大きな意味を持つものであるが、実施に当たっては児童生徒の病状に合わせた行事内容であるかどうかを主治医・保護者と丁寧に確認する。年度当初だけでなく、行事</w:t>
            </w:r>
            <w:r w:rsidR="00FA5DA0" w:rsidRPr="004372C4">
              <w:rPr>
                <w:rFonts w:ascii="ＭＳ 明朝" w:hAnsi="ＭＳ 明朝" w:hint="eastAsia"/>
                <w:color w:val="000000"/>
              </w:rPr>
              <w:t>の実施計画を策定する段階で常に</w:t>
            </w:r>
            <w:r w:rsidRPr="004372C4">
              <w:rPr>
                <w:rFonts w:ascii="ＭＳ 明朝" w:hAnsi="ＭＳ 明朝" w:hint="eastAsia"/>
                <w:color w:val="000000"/>
              </w:rPr>
              <w:t>見直しを行うことで安全・安心な行事の実施につなげる。</w:t>
            </w:r>
          </w:p>
          <w:p w14:paraId="4F02FF90" w14:textId="77777777" w:rsidR="008F2ACB" w:rsidRPr="004372C4" w:rsidRDefault="008F2ACB" w:rsidP="00E91E69">
            <w:pPr>
              <w:spacing w:line="320" w:lineRule="exact"/>
              <w:ind w:firstLineChars="100" w:firstLine="210"/>
              <w:rPr>
                <w:rFonts w:ascii="ＭＳ 明朝" w:hAnsi="ＭＳ 明朝"/>
                <w:color w:val="000000"/>
              </w:rPr>
            </w:pPr>
            <w:r w:rsidRPr="004372C4">
              <w:rPr>
                <w:rFonts w:ascii="ＭＳ 明朝" w:hAnsi="ＭＳ 明朝" w:hint="eastAsia"/>
                <w:color w:val="000000"/>
              </w:rPr>
              <w:t>（２）　病弱教育における自立活動の在り方を全部署で検討し、児童生徒の実態に合わせた活動内容を作成し実践する。</w:t>
            </w:r>
          </w:p>
          <w:p w14:paraId="411313D9" w14:textId="77777777" w:rsidR="00AC0102" w:rsidRPr="004372C4" w:rsidRDefault="008F2ACB" w:rsidP="00AC0102">
            <w:pPr>
              <w:spacing w:line="320" w:lineRule="exact"/>
              <w:ind w:leftChars="100" w:left="840" w:hangingChars="300" w:hanging="630"/>
              <w:rPr>
                <w:rFonts w:ascii="ＭＳ 明朝" w:hAnsi="ＭＳ 明朝"/>
                <w:color w:val="000000"/>
              </w:rPr>
            </w:pPr>
            <w:r w:rsidRPr="004372C4">
              <w:rPr>
                <w:rFonts w:ascii="ＭＳ 明朝" w:hAnsi="ＭＳ 明朝" w:hint="eastAsia"/>
                <w:color w:val="000000"/>
              </w:rPr>
              <w:t>（３）　児童生徒や保護者にとって、より役に立つ「個別の教育支援計画」及び「個別の指導計画」となるよう全部署で検討を行い、</w:t>
            </w:r>
            <w:r w:rsidR="00DC39B3" w:rsidRPr="004372C4">
              <w:rPr>
                <w:rFonts w:ascii="ＭＳ 明朝" w:hAnsi="ＭＳ 明朝" w:hint="eastAsia"/>
                <w:color w:val="000000"/>
              </w:rPr>
              <w:t>在籍中及び復学後の支援や進路指導に活用できるようにする。</w:t>
            </w:r>
          </w:p>
          <w:p w14:paraId="13ED5230" w14:textId="77777777" w:rsidR="00FA5DA0" w:rsidRPr="004372C4" w:rsidRDefault="008F2ACB" w:rsidP="005550C3">
            <w:pPr>
              <w:spacing w:line="320" w:lineRule="exact"/>
              <w:ind w:left="840" w:hangingChars="400" w:hanging="840"/>
              <w:rPr>
                <w:rFonts w:ascii="ＭＳ 明朝" w:hAnsi="ＭＳ 明朝"/>
                <w:color w:val="000000"/>
              </w:rPr>
            </w:pPr>
            <w:r w:rsidRPr="004372C4">
              <w:rPr>
                <w:rFonts w:ascii="ＭＳ 明朝" w:hAnsi="ＭＳ 明朝" w:hint="eastAsia"/>
                <w:szCs w:val="21"/>
              </w:rPr>
              <w:t xml:space="preserve">　（４）　児童生徒理解及び人権の擁護、個人情報の保護、災害時の対応等、児童生徒が安心して安全に学校生活を送ることができるよう、校内体制を整備するとともに、教職員研修等を活用して教職員の資質向上を図</w:t>
            </w:r>
            <w:r w:rsidR="005550C3" w:rsidRPr="004372C4">
              <w:rPr>
                <w:rFonts w:ascii="ＭＳ 明朝" w:hAnsi="ＭＳ 明朝" w:hint="eastAsia"/>
                <w:szCs w:val="21"/>
              </w:rPr>
              <w:t>る。</w:t>
            </w:r>
            <w:r w:rsidRPr="004372C4">
              <w:rPr>
                <w:rFonts w:ascii="ＭＳ 明朝" w:hAnsi="ＭＳ 明朝" w:hint="eastAsia"/>
                <w:color w:val="000000"/>
              </w:rPr>
              <w:t>学籍に関する書類の扱いについて、統合ネットワークを活用した事務処理を</w:t>
            </w:r>
            <w:r w:rsidR="00FA5DA0" w:rsidRPr="004372C4">
              <w:rPr>
                <w:rFonts w:ascii="ＭＳ 明朝" w:hAnsi="ＭＳ 明朝" w:hint="eastAsia"/>
                <w:color w:val="000000"/>
              </w:rPr>
              <w:t>推進するため、引き続き</w:t>
            </w:r>
            <w:r w:rsidR="00745953" w:rsidRPr="004372C4">
              <w:rPr>
                <w:rFonts w:ascii="ＭＳ 明朝" w:hAnsi="ＭＳ 明朝" w:hint="eastAsia"/>
                <w:color w:val="000000"/>
              </w:rPr>
              <w:t>インターネット環境の向上に努めるとともに、その環境を利用して会議のスリム化と情報の円滑な共有による時間外勤務の縮減を進める。</w:t>
            </w:r>
          </w:p>
        </w:tc>
      </w:tr>
    </w:tbl>
    <w:p w14:paraId="6ED350A9" w14:textId="77777777" w:rsidR="001D401B" w:rsidRPr="004372C4" w:rsidRDefault="001D401B" w:rsidP="004245A1">
      <w:pPr>
        <w:spacing w:line="300" w:lineRule="exact"/>
        <w:ind w:leftChars="-342" w:left="-718" w:firstLineChars="250" w:firstLine="525"/>
        <w:rPr>
          <w:rFonts w:ascii="ＭＳ ゴシック" w:eastAsia="ＭＳ ゴシック" w:hAnsi="ＭＳ ゴシック"/>
          <w:szCs w:val="21"/>
        </w:rPr>
      </w:pPr>
    </w:p>
    <w:p w14:paraId="3BCA49D2" w14:textId="77777777" w:rsidR="00267D3C" w:rsidRPr="004372C4" w:rsidRDefault="009B365C" w:rsidP="001D401B">
      <w:pPr>
        <w:spacing w:line="300" w:lineRule="exact"/>
        <w:ind w:leftChars="-342" w:left="-718" w:firstLineChars="250" w:firstLine="525"/>
        <w:rPr>
          <w:rFonts w:ascii="ＭＳ ゴシック" w:eastAsia="ＭＳ ゴシック" w:hAnsi="ＭＳ ゴシック"/>
          <w:szCs w:val="21"/>
        </w:rPr>
      </w:pPr>
      <w:r w:rsidRPr="004372C4">
        <w:rPr>
          <w:rFonts w:ascii="ＭＳ ゴシック" w:eastAsia="ＭＳ ゴシック" w:hAnsi="ＭＳ ゴシック" w:hint="eastAsia"/>
          <w:szCs w:val="21"/>
        </w:rPr>
        <w:t>【</w:t>
      </w:r>
      <w:r w:rsidR="0037367C" w:rsidRPr="004372C4">
        <w:rPr>
          <w:rFonts w:ascii="ＭＳ ゴシック" w:eastAsia="ＭＳ ゴシック" w:hAnsi="ＭＳ ゴシック" w:hint="eastAsia"/>
          <w:szCs w:val="21"/>
        </w:rPr>
        <w:t>学校教育自己診断</w:t>
      </w:r>
      <w:r w:rsidR="005E3C2A" w:rsidRPr="004372C4">
        <w:rPr>
          <w:rFonts w:ascii="ＭＳ ゴシック" w:eastAsia="ＭＳ ゴシック" w:hAnsi="ＭＳ ゴシック" w:hint="eastAsia"/>
          <w:szCs w:val="21"/>
        </w:rPr>
        <w:t>の</w:t>
      </w:r>
      <w:r w:rsidR="0037367C" w:rsidRPr="004372C4">
        <w:rPr>
          <w:rFonts w:ascii="ＭＳ ゴシック" w:eastAsia="ＭＳ ゴシック" w:hAnsi="ＭＳ ゴシック" w:hint="eastAsia"/>
          <w:szCs w:val="21"/>
        </w:rPr>
        <w:t>結果と分析・学校</w:t>
      </w:r>
      <w:r w:rsidR="00C158A6" w:rsidRPr="004372C4">
        <w:rPr>
          <w:rFonts w:ascii="ＭＳ ゴシック" w:eastAsia="ＭＳ ゴシック" w:hAnsi="ＭＳ ゴシック" w:hint="eastAsia"/>
          <w:szCs w:val="21"/>
        </w:rPr>
        <w:t>運営</w:t>
      </w:r>
      <w:r w:rsidR="0037367C" w:rsidRPr="004372C4">
        <w:rPr>
          <w:rFonts w:ascii="ＭＳ ゴシック" w:eastAsia="ＭＳ ゴシック" w:hAnsi="ＭＳ ゴシック" w:hint="eastAsia"/>
          <w:szCs w:val="21"/>
        </w:rPr>
        <w:t>協議会</w:t>
      </w:r>
      <w:r w:rsidR="0096649A" w:rsidRPr="004372C4">
        <w:rPr>
          <w:rFonts w:ascii="ＭＳ ゴシック" w:eastAsia="ＭＳ ゴシック" w:hAnsi="ＭＳ ゴシック" w:hint="eastAsia"/>
          <w:szCs w:val="21"/>
        </w:rPr>
        <w:t>からの意見</w:t>
      </w:r>
      <w:r w:rsidRPr="004372C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372C4" w14:paraId="61C659B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A7EE2D1" w14:textId="77777777" w:rsidR="00267D3C" w:rsidRPr="004372C4" w:rsidRDefault="00267D3C" w:rsidP="001D401B">
            <w:pPr>
              <w:spacing w:line="300" w:lineRule="exact"/>
              <w:jc w:val="center"/>
              <w:rPr>
                <w:rFonts w:ascii="ＭＳ 明朝" w:hAnsi="ＭＳ 明朝"/>
                <w:sz w:val="20"/>
                <w:szCs w:val="20"/>
              </w:rPr>
            </w:pPr>
            <w:r w:rsidRPr="004372C4">
              <w:rPr>
                <w:rFonts w:ascii="ＭＳ 明朝" w:hAnsi="ＭＳ 明朝" w:hint="eastAsia"/>
                <w:sz w:val="20"/>
                <w:szCs w:val="20"/>
              </w:rPr>
              <w:t>学校教育自己診断の結果と分析［</w:t>
            </w:r>
            <w:r w:rsidR="00B4088A">
              <w:rPr>
                <w:rFonts w:ascii="ＭＳ 明朝" w:hAnsi="ＭＳ 明朝" w:hint="eastAsia"/>
                <w:sz w:val="20"/>
                <w:szCs w:val="20"/>
              </w:rPr>
              <w:t>令和３</w:t>
            </w:r>
            <w:r w:rsidRPr="004372C4">
              <w:rPr>
                <w:rFonts w:ascii="ＭＳ 明朝" w:hAnsi="ＭＳ 明朝" w:hint="eastAsia"/>
                <w:sz w:val="20"/>
                <w:szCs w:val="20"/>
              </w:rPr>
              <w:t>年</w:t>
            </w:r>
            <w:r w:rsidR="00B4088A">
              <w:rPr>
                <w:rFonts w:ascii="ＭＳ 明朝" w:hAnsi="ＭＳ 明朝" w:hint="eastAsia"/>
                <w:sz w:val="20"/>
                <w:szCs w:val="20"/>
              </w:rPr>
              <w:t>12</w:t>
            </w:r>
            <w:r w:rsidRPr="004372C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0D04A7C" w14:textId="77777777" w:rsidR="00267D3C" w:rsidRPr="004372C4" w:rsidRDefault="00267D3C" w:rsidP="00225A63">
            <w:pPr>
              <w:spacing w:line="300" w:lineRule="exact"/>
              <w:jc w:val="center"/>
              <w:rPr>
                <w:rFonts w:ascii="ＭＳ 明朝" w:hAnsi="ＭＳ 明朝"/>
                <w:sz w:val="20"/>
                <w:szCs w:val="20"/>
              </w:rPr>
            </w:pPr>
            <w:r w:rsidRPr="004372C4">
              <w:rPr>
                <w:rFonts w:ascii="ＭＳ 明朝" w:hAnsi="ＭＳ 明朝" w:hint="eastAsia"/>
                <w:sz w:val="20"/>
                <w:szCs w:val="20"/>
              </w:rPr>
              <w:t>学校</w:t>
            </w:r>
            <w:r w:rsidR="00B063A9" w:rsidRPr="004372C4">
              <w:rPr>
                <w:rFonts w:ascii="ＭＳ 明朝" w:hAnsi="ＭＳ 明朝" w:hint="eastAsia"/>
                <w:sz w:val="20"/>
                <w:szCs w:val="20"/>
              </w:rPr>
              <w:t>運営</w:t>
            </w:r>
            <w:r w:rsidRPr="004372C4">
              <w:rPr>
                <w:rFonts w:ascii="ＭＳ 明朝" w:hAnsi="ＭＳ 明朝" w:hint="eastAsia"/>
                <w:sz w:val="20"/>
                <w:szCs w:val="20"/>
              </w:rPr>
              <w:t>協議会</w:t>
            </w:r>
            <w:r w:rsidR="00225A63" w:rsidRPr="004372C4">
              <w:rPr>
                <w:rFonts w:ascii="ＭＳ 明朝" w:hAnsi="ＭＳ 明朝" w:hint="eastAsia"/>
                <w:sz w:val="20"/>
                <w:szCs w:val="20"/>
              </w:rPr>
              <w:t>からの意見</w:t>
            </w:r>
          </w:p>
        </w:tc>
      </w:tr>
      <w:tr w:rsidR="0086696C" w:rsidRPr="004372C4" w14:paraId="0DEE51F9" w14:textId="77777777" w:rsidTr="00AB00E6">
        <w:trPr>
          <w:trHeight w:val="981"/>
          <w:jc w:val="center"/>
        </w:trPr>
        <w:tc>
          <w:tcPr>
            <w:tcW w:w="6771" w:type="dxa"/>
            <w:shd w:val="clear" w:color="auto" w:fill="auto"/>
            <w:tcMar>
              <w:top w:w="113" w:type="dxa"/>
              <w:left w:w="113" w:type="dxa"/>
              <w:bottom w:w="113" w:type="dxa"/>
              <w:right w:w="113" w:type="dxa"/>
            </w:tcMar>
          </w:tcPr>
          <w:p w14:paraId="116D16E1" w14:textId="77777777" w:rsidR="00B4088A" w:rsidRPr="00B4088A" w:rsidRDefault="00B4088A" w:rsidP="00895074">
            <w:pPr>
              <w:spacing w:line="250" w:lineRule="exact"/>
              <w:ind w:right="400"/>
              <w:jc w:val="right"/>
              <w:rPr>
                <w:rFonts w:ascii="ＭＳ 明朝" w:hAnsi="ＭＳ 明朝"/>
                <w:sz w:val="20"/>
                <w:szCs w:val="20"/>
              </w:rPr>
            </w:pPr>
            <w:r w:rsidRPr="00B4088A">
              <w:rPr>
                <w:rFonts w:ascii="ＭＳ 明朝" w:hAnsi="ＭＳ 明朝" w:hint="eastAsia"/>
                <w:sz w:val="20"/>
                <w:szCs w:val="20"/>
              </w:rPr>
              <w:t>※本校は児童生徒、保護者、教職員、医療関係者を対象に実施</w:t>
            </w:r>
          </w:p>
          <w:p w14:paraId="038DE9C5" w14:textId="7277234C" w:rsidR="00895074" w:rsidRDefault="00895074" w:rsidP="00B4088A">
            <w:pPr>
              <w:spacing w:line="250" w:lineRule="exact"/>
              <w:rPr>
                <w:rFonts w:ascii="ＭＳ 明朝" w:hAnsi="ＭＳ 明朝"/>
                <w:sz w:val="20"/>
                <w:szCs w:val="20"/>
              </w:rPr>
            </w:pPr>
            <w:r w:rsidRPr="00AC3DF4">
              <w:rPr>
                <w:rFonts w:ascii="ＭＳ 明朝" w:hAnsi="ＭＳ 明朝" w:hint="eastAsia"/>
                <w:sz w:val="20"/>
                <w:szCs w:val="20"/>
              </w:rPr>
              <w:t>【アンケート回収率】</w:t>
            </w:r>
          </w:p>
          <w:tbl>
            <w:tblPr>
              <w:tblStyle w:val="a3"/>
              <w:tblW w:w="0" w:type="auto"/>
              <w:tblLook w:val="04A0" w:firstRow="1" w:lastRow="0" w:firstColumn="1" w:lastColumn="0" w:noHBand="0" w:noVBand="1"/>
            </w:tblPr>
            <w:tblGrid>
              <w:gridCol w:w="933"/>
              <w:gridCol w:w="933"/>
              <w:gridCol w:w="933"/>
              <w:gridCol w:w="934"/>
              <w:gridCol w:w="934"/>
              <w:gridCol w:w="934"/>
              <w:gridCol w:w="934"/>
            </w:tblGrid>
            <w:tr w:rsidR="00895074" w14:paraId="2CB2CD9C" w14:textId="77777777" w:rsidTr="00895074">
              <w:tc>
                <w:tcPr>
                  <w:tcW w:w="933" w:type="dxa"/>
                </w:tcPr>
                <w:p w14:paraId="1DF318DB" w14:textId="77777777" w:rsidR="00895074" w:rsidRDefault="00895074" w:rsidP="00B4088A">
                  <w:pPr>
                    <w:spacing w:line="250" w:lineRule="exact"/>
                    <w:rPr>
                      <w:rFonts w:ascii="ＭＳ 明朝" w:hAnsi="ＭＳ 明朝"/>
                      <w:sz w:val="20"/>
                      <w:szCs w:val="20"/>
                    </w:rPr>
                  </w:pPr>
                </w:p>
              </w:tc>
              <w:tc>
                <w:tcPr>
                  <w:tcW w:w="933" w:type="dxa"/>
                </w:tcPr>
                <w:p w14:paraId="120D5BD5" w14:textId="3837B4EA" w:rsidR="00895074" w:rsidRDefault="00895074" w:rsidP="00F671D5">
                  <w:pPr>
                    <w:spacing w:line="250" w:lineRule="exact"/>
                    <w:jc w:val="center"/>
                    <w:rPr>
                      <w:rFonts w:ascii="ＭＳ 明朝" w:hAnsi="ＭＳ 明朝"/>
                      <w:sz w:val="20"/>
                      <w:szCs w:val="20"/>
                    </w:rPr>
                  </w:pPr>
                  <w:r>
                    <w:rPr>
                      <w:rFonts w:ascii="ＭＳ 明朝" w:hAnsi="ＭＳ 明朝" w:hint="eastAsia"/>
                      <w:sz w:val="20"/>
                      <w:szCs w:val="20"/>
                    </w:rPr>
                    <w:t>本校</w:t>
                  </w:r>
                </w:p>
              </w:tc>
              <w:tc>
                <w:tcPr>
                  <w:tcW w:w="933" w:type="dxa"/>
                </w:tcPr>
                <w:p w14:paraId="2588BECA" w14:textId="54C75EA5" w:rsidR="00895074" w:rsidRDefault="00895074" w:rsidP="00F671D5">
                  <w:pPr>
                    <w:spacing w:line="250" w:lineRule="exact"/>
                    <w:jc w:val="center"/>
                    <w:rPr>
                      <w:rFonts w:ascii="ＭＳ 明朝" w:hAnsi="ＭＳ 明朝"/>
                      <w:sz w:val="20"/>
                      <w:szCs w:val="20"/>
                    </w:rPr>
                  </w:pPr>
                  <w:r>
                    <w:rPr>
                      <w:rFonts w:ascii="ＭＳ 明朝" w:hAnsi="ＭＳ 明朝" w:hint="eastAsia"/>
                      <w:sz w:val="20"/>
                      <w:szCs w:val="20"/>
                    </w:rPr>
                    <w:t>訪問</w:t>
                  </w:r>
                </w:p>
              </w:tc>
              <w:tc>
                <w:tcPr>
                  <w:tcW w:w="934" w:type="dxa"/>
                </w:tcPr>
                <w:p w14:paraId="0A0C1F02" w14:textId="2CCF94D2" w:rsidR="00895074" w:rsidRDefault="00895074" w:rsidP="00F671D5">
                  <w:pPr>
                    <w:spacing w:line="250" w:lineRule="exact"/>
                    <w:jc w:val="center"/>
                    <w:rPr>
                      <w:rFonts w:ascii="ＭＳ 明朝" w:hAnsi="ＭＳ 明朝"/>
                      <w:sz w:val="20"/>
                      <w:szCs w:val="20"/>
                    </w:rPr>
                  </w:pPr>
                  <w:r>
                    <w:rPr>
                      <w:rFonts w:ascii="ＭＳ 明朝" w:hAnsi="ＭＳ 明朝" w:hint="eastAsia"/>
                      <w:sz w:val="20"/>
                      <w:szCs w:val="20"/>
                    </w:rPr>
                    <w:t>阪大</w:t>
                  </w:r>
                </w:p>
              </w:tc>
              <w:tc>
                <w:tcPr>
                  <w:tcW w:w="934" w:type="dxa"/>
                </w:tcPr>
                <w:p w14:paraId="0E0E381E" w14:textId="070E2DC3" w:rsidR="00895074" w:rsidRDefault="00895074" w:rsidP="00F671D5">
                  <w:pPr>
                    <w:spacing w:line="250" w:lineRule="exact"/>
                    <w:jc w:val="center"/>
                    <w:rPr>
                      <w:rFonts w:ascii="ＭＳ 明朝" w:hAnsi="ＭＳ 明朝"/>
                      <w:sz w:val="20"/>
                      <w:szCs w:val="20"/>
                    </w:rPr>
                  </w:pPr>
                  <w:r>
                    <w:rPr>
                      <w:rFonts w:ascii="ＭＳ 明朝" w:hAnsi="ＭＳ 明朝" w:hint="eastAsia"/>
                      <w:sz w:val="20"/>
                      <w:szCs w:val="20"/>
                    </w:rPr>
                    <w:t>精神</w:t>
                  </w:r>
                </w:p>
              </w:tc>
              <w:tc>
                <w:tcPr>
                  <w:tcW w:w="934" w:type="dxa"/>
                </w:tcPr>
                <w:p w14:paraId="528B86B4" w14:textId="3AE475F8" w:rsidR="00895074" w:rsidRDefault="00895074" w:rsidP="00F671D5">
                  <w:pPr>
                    <w:spacing w:line="250" w:lineRule="exact"/>
                    <w:jc w:val="center"/>
                    <w:rPr>
                      <w:rFonts w:ascii="ＭＳ 明朝" w:hAnsi="ＭＳ 明朝"/>
                      <w:sz w:val="20"/>
                      <w:szCs w:val="20"/>
                    </w:rPr>
                  </w:pPr>
                  <w:r>
                    <w:rPr>
                      <w:rFonts w:ascii="ＭＳ 明朝" w:hAnsi="ＭＳ 明朝" w:hint="eastAsia"/>
                      <w:sz w:val="20"/>
                      <w:szCs w:val="20"/>
                    </w:rPr>
                    <w:t>滝井</w:t>
                  </w:r>
                </w:p>
              </w:tc>
              <w:tc>
                <w:tcPr>
                  <w:tcW w:w="934" w:type="dxa"/>
                </w:tcPr>
                <w:p w14:paraId="4DBB7CE2" w14:textId="0B8F353E" w:rsidR="00895074" w:rsidRDefault="00895074" w:rsidP="00F671D5">
                  <w:pPr>
                    <w:spacing w:line="250" w:lineRule="exact"/>
                    <w:jc w:val="center"/>
                    <w:rPr>
                      <w:rFonts w:ascii="ＭＳ 明朝" w:hAnsi="ＭＳ 明朝"/>
                      <w:sz w:val="20"/>
                      <w:szCs w:val="20"/>
                    </w:rPr>
                  </w:pPr>
                  <w:r>
                    <w:rPr>
                      <w:rFonts w:ascii="ＭＳ 明朝" w:hAnsi="ＭＳ 明朝" w:hint="eastAsia"/>
                      <w:sz w:val="20"/>
                      <w:szCs w:val="20"/>
                    </w:rPr>
                    <w:t>枚方</w:t>
                  </w:r>
                </w:p>
              </w:tc>
            </w:tr>
            <w:tr w:rsidR="00895074" w14:paraId="62AA8CCD" w14:textId="77777777" w:rsidTr="00895074">
              <w:tc>
                <w:tcPr>
                  <w:tcW w:w="933" w:type="dxa"/>
                </w:tcPr>
                <w:p w14:paraId="6286958A" w14:textId="3F5378B9" w:rsidR="00895074" w:rsidRDefault="00895074" w:rsidP="00B4088A">
                  <w:pPr>
                    <w:spacing w:line="250" w:lineRule="exact"/>
                    <w:rPr>
                      <w:rFonts w:ascii="ＭＳ 明朝" w:hAnsi="ＭＳ 明朝"/>
                      <w:sz w:val="20"/>
                      <w:szCs w:val="20"/>
                    </w:rPr>
                  </w:pPr>
                  <w:r w:rsidRPr="00F671D5">
                    <w:rPr>
                      <w:rFonts w:ascii="ＭＳ 明朝" w:hAnsi="ＭＳ 明朝" w:hint="eastAsia"/>
                      <w:sz w:val="16"/>
                      <w:szCs w:val="20"/>
                    </w:rPr>
                    <w:t>児童生徒</w:t>
                  </w:r>
                </w:p>
              </w:tc>
              <w:tc>
                <w:tcPr>
                  <w:tcW w:w="933" w:type="dxa"/>
                </w:tcPr>
                <w:p w14:paraId="6023ADFE" w14:textId="056DE853"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66.7％</w:t>
                  </w:r>
                </w:p>
              </w:tc>
              <w:tc>
                <w:tcPr>
                  <w:tcW w:w="933" w:type="dxa"/>
                </w:tcPr>
                <w:p w14:paraId="53D6C177" w14:textId="3F3B64CF"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15％</w:t>
                  </w:r>
                </w:p>
              </w:tc>
              <w:tc>
                <w:tcPr>
                  <w:tcW w:w="934" w:type="dxa"/>
                </w:tcPr>
                <w:p w14:paraId="70C8C40D" w14:textId="730B4D13"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76.9％</w:t>
                  </w:r>
                </w:p>
              </w:tc>
              <w:tc>
                <w:tcPr>
                  <w:tcW w:w="934" w:type="dxa"/>
                </w:tcPr>
                <w:p w14:paraId="61160E0C" w14:textId="58462EEE"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100％</w:t>
                  </w:r>
                </w:p>
              </w:tc>
              <w:tc>
                <w:tcPr>
                  <w:tcW w:w="934" w:type="dxa"/>
                </w:tcPr>
                <w:p w14:paraId="2625CEC8" w14:textId="2FA2EA73"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100％</w:t>
                  </w:r>
                </w:p>
              </w:tc>
              <w:tc>
                <w:tcPr>
                  <w:tcW w:w="934" w:type="dxa"/>
                </w:tcPr>
                <w:p w14:paraId="137AA221" w14:textId="7821A490"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66.7％</w:t>
                  </w:r>
                </w:p>
              </w:tc>
            </w:tr>
            <w:tr w:rsidR="00895074" w14:paraId="00C81E6F" w14:textId="77777777" w:rsidTr="00895074">
              <w:tc>
                <w:tcPr>
                  <w:tcW w:w="933" w:type="dxa"/>
                </w:tcPr>
                <w:p w14:paraId="43E872E2" w14:textId="332D759E" w:rsidR="00895074" w:rsidRDefault="00895074" w:rsidP="00B4088A">
                  <w:pPr>
                    <w:spacing w:line="250" w:lineRule="exact"/>
                    <w:rPr>
                      <w:rFonts w:ascii="ＭＳ 明朝" w:hAnsi="ＭＳ 明朝"/>
                      <w:sz w:val="20"/>
                      <w:szCs w:val="20"/>
                    </w:rPr>
                  </w:pPr>
                  <w:r>
                    <w:rPr>
                      <w:rFonts w:ascii="ＭＳ 明朝" w:hAnsi="ＭＳ 明朝" w:hint="eastAsia"/>
                      <w:sz w:val="20"/>
                      <w:szCs w:val="20"/>
                    </w:rPr>
                    <w:t>保護者</w:t>
                  </w:r>
                </w:p>
              </w:tc>
              <w:tc>
                <w:tcPr>
                  <w:tcW w:w="933" w:type="dxa"/>
                </w:tcPr>
                <w:p w14:paraId="478C1CD8" w14:textId="369AD4FC"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100％</w:t>
                  </w:r>
                </w:p>
              </w:tc>
              <w:tc>
                <w:tcPr>
                  <w:tcW w:w="933" w:type="dxa"/>
                </w:tcPr>
                <w:p w14:paraId="653B7504" w14:textId="009B00B0"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50％</w:t>
                  </w:r>
                </w:p>
              </w:tc>
              <w:tc>
                <w:tcPr>
                  <w:tcW w:w="934" w:type="dxa"/>
                </w:tcPr>
                <w:p w14:paraId="3504FF88" w14:textId="0E4E2950"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84.6％</w:t>
                  </w:r>
                </w:p>
              </w:tc>
              <w:tc>
                <w:tcPr>
                  <w:tcW w:w="934" w:type="dxa"/>
                </w:tcPr>
                <w:p w14:paraId="1BCBDF86" w14:textId="02D5AF99"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w:t>
                  </w:r>
                </w:p>
              </w:tc>
              <w:tc>
                <w:tcPr>
                  <w:tcW w:w="934" w:type="dxa"/>
                </w:tcPr>
                <w:p w14:paraId="774AC65B" w14:textId="32E20913"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55.5％</w:t>
                  </w:r>
                </w:p>
              </w:tc>
              <w:tc>
                <w:tcPr>
                  <w:tcW w:w="934" w:type="dxa"/>
                </w:tcPr>
                <w:p w14:paraId="0AA8977C" w14:textId="470EC293"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66.7％</w:t>
                  </w:r>
                </w:p>
              </w:tc>
            </w:tr>
            <w:tr w:rsidR="00895074" w14:paraId="0FC267B0" w14:textId="77777777" w:rsidTr="00895074">
              <w:tc>
                <w:tcPr>
                  <w:tcW w:w="933" w:type="dxa"/>
                </w:tcPr>
                <w:p w14:paraId="18442626" w14:textId="42CFECD5" w:rsidR="00895074" w:rsidRDefault="00895074" w:rsidP="00B4088A">
                  <w:pPr>
                    <w:spacing w:line="250" w:lineRule="exact"/>
                    <w:rPr>
                      <w:rFonts w:ascii="ＭＳ 明朝" w:hAnsi="ＭＳ 明朝"/>
                      <w:sz w:val="20"/>
                      <w:szCs w:val="20"/>
                    </w:rPr>
                  </w:pPr>
                  <w:r w:rsidRPr="00F671D5">
                    <w:rPr>
                      <w:rFonts w:ascii="ＭＳ 明朝" w:hAnsi="ＭＳ 明朝" w:hint="eastAsia"/>
                      <w:sz w:val="16"/>
                      <w:szCs w:val="20"/>
                    </w:rPr>
                    <w:t>病</w:t>
                  </w:r>
                  <w:r w:rsidR="00F671D5" w:rsidRPr="00F671D5">
                    <w:rPr>
                      <w:rFonts w:ascii="ＭＳ 明朝" w:hAnsi="ＭＳ 明朝" w:hint="eastAsia"/>
                      <w:sz w:val="16"/>
                      <w:szCs w:val="20"/>
                    </w:rPr>
                    <w:t>院関係</w:t>
                  </w:r>
                </w:p>
              </w:tc>
              <w:tc>
                <w:tcPr>
                  <w:tcW w:w="933" w:type="dxa"/>
                </w:tcPr>
                <w:p w14:paraId="09783E86" w14:textId="2A632226"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83.3％</w:t>
                  </w:r>
                </w:p>
              </w:tc>
              <w:tc>
                <w:tcPr>
                  <w:tcW w:w="933" w:type="dxa"/>
                </w:tcPr>
                <w:p w14:paraId="65035AEE" w14:textId="7B75F36A"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84％</w:t>
                  </w:r>
                </w:p>
              </w:tc>
              <w:tc>
                <w:tcPr>
                  <w:tcW w:w="934" w:type="dxa"/>
                </w:tcPr>
                <w:p w14:paraId="4CC44027" w14:textId="43121876"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59.1％</w:t>
                  </w:r>
                </w:p>
              </w:tc>
              <w:tc>
                <w:tcPr>
                  <w:tcW w:w="934" w:type="dxa"/>
                </w:tcPr>
                <w:p w14:paraId="1FDDF8AE" w14:textId="13DE5ECB"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100％</w:t>
                  </w:r>
                </w:p>
              </w:tc>
              <w:tc>
                <w:tcPr>
                  <w:tcW w:w="934" w:type="dxa"/>
                </w:tcPr>
                <w:p w14:paraId="2199DCE4" w14:textId="7BB096AB"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100％</w:t>
                  </w:r>
                </w:p>
              </w:tc>
              <w:tc>
                <w:tcPr>
                  <w:tcW w:w="934" w:type="dxa"/>
                </w:tcPr>
                <w:p w14:paraId="26BBDAB7" w14:textId="23553361" w:rsidR="00895074" w:rsidRDefault="00F671D5" w:rsidP="00882DC5">
                  <w:pPr>
                    <w:spacing w:line="250" w:lineRule="exact"/>
                    <w:jc w:val="center"/>
                    <w:rPr>
                      <w:rFonts w:ascii="ＭＳ 明朝" w:hAnsi="ＭＳ 明朝"/>
                      <w:sz w:val="20"/>
                      <w:szCs w:val="20"/>
                    </w:rPr>
                  </w:pPr>
                  <w:r>
                    <w:rPr>
                      <w:rFonts w:ascii="ＭＳ 明朝" w:hAnsi="ＭＳ 明朝" w:hint="eastAsia"/>
                      <w:sz w:val="20"/>
                      <w:szCs w:val="20"/>
                    </w:rPr>
                    <w:t>66％</w:t>
                  </w:r>
                </w:p>
              </w:tc>
            </w:tr>
            <w:tr w:rsidR="00F671D5" w14:paraId="4D668978" w14:textId="77777777" w:rsidTr="00AE2CB3">
              <w:tc>
                <w:tcPr>
                  <w:tcW w:w="933" w:type="dxa"/>
                </w:tcPr>
                <w:p w14:paraId="069E4062" w14:textId="0061FD44" w:rsidR="00F671D5" w:rsidRDefault="00F671D5" w:rsidP="00B4088A">
                  <w:pPr>
                    <w:spacing w:line="250" w:lineRule="exact"/>
                    <w:rPr>
                      <w:rFonts w:ascii="ＭＳ 明朝" w:hAnsi="ＭＳ 明朝"/>
                      <w:sz w:val="20"/>
                      <w:szCs w:val="20"/>
                    </w:rPr>
                  </w:pPr>
                  <w:r>
                    <w:rPr>
                      <w:rFonts w:ascii="ＭＳ 明朝" w:hAnsi="ＭＳ 明朝" w:hint="eastAsia"/>
                      <w:sz w:val="20"/>
                      <w:szCs w:val="20"/>
                    </w:rPr>
                    <w:t>教員</w:t>
                  </w:r>
                </w:p>
              </w:tc>
              <w:tc>
                <w:tcPr>
                  <w:tcW w:w="5602" w:type="dxa"/>
                  <w:gridSpan w:val="6"/>
                </w:tcPr>
                <w:p w14:paraId="5D20C65B" w14:textId="34B17126" w:rsidR="00F671D5" w:rsidRDefault="00F671D5" w:rsidP="00F671D5">
                  <w:pPr>
                    <w:spacing w:line="250" w:lineRule="exact"/>
                    <w:jc w:val="center"/>
                    <w:rPr>
                      <w:rFonts w:ascii="ＭＳ 明朝" w:hAnsi="ＭＳ 明朝"/>
                      <w:sz w:val="20"/>
                      <w:szCs w:val="20"/>
                    </w:rPr>
                  </w:pPr>
                  <w:r>
                    <w:rPr>
                      <w:rFonts w:ascii="ＭＳ 明朝" w:hAnsi="ＭＳ 明朝" w:hint="eastAsia"/>
                      <w:sz w:val="20"/>
                      <w:szCs w:val="20"/>
                    </w:rPr>
                    <w:t>71.8％</w:t>
                  </w:r>
                </w:p>
              </w:tc>
            </w:tr>
          </w:tbl>
          <w:p w14:paraId="49310B17" w14:textId="77777777" w:rsidR="00895074" w:rsidRDefault="00895074" w:rsidP="00B4088A">
            <w:pPr>
              <w:spacing w:line="250" w:lineRule="exact"/>
              <w:rPr>
                <w:rFonts w:ascii="ＭＳ 明朝" w:hAnsi="ＭＳ 明朝"/>
                <w:sz w:val="20"/>
                <w:szCs w:val="20"/>
              </w:rPr>
            </w:pPr>
          </w:p>
          <w:p w14:paraId="21137534" w14:textId="4B9C608E" w:rsidR="00B4088A" w:rsidRPr="00B4088A" w:rsidRDefault="00B4088A" w:rsidP="00B4088A">
            <w:pPr>
              <w:spacing w:line="250" w:lineRule="exact"/>
              <w:rPr>
                <w:rFonts w:ascii="ＭＳ 明朝" w:hAnsi="ＭＳ 明朝"/>
                <w:sz w:val="20"/>
                <w:szCs w:val="20"/>
              </w:rPr>
            </w:pPr>
            <w:r w:rsidRPr="00B4088A">
              <w:rPr>
                <w:rFonts w:ascii="ＭＳ 明朝" w:hAnsi="ＭＳ 明朝" w:hint="eastAsia"/>
                <w:sz w:val="20"/>
                <w:szCs w:val="20"/>
              </w:rPr>
              <w:t>【学習指導等】（　）内は前年度比</w:t>
            </w:r>
          </w:p>
          <w:p w14:paraId="02841FF7" w14:textId="6B69C101" w:rsidR="00B4088A" w:rsidRPr="00B4088A" w:rsidRDefault="00B4088A" w:rsidP="00B4088A">
            <w:pPr>
              <w:spacing w:line="250" w:lineRule="exact"/>
              <w:ind w:left="200" w:hangingChars="100" w:hanging="200"/>
              <w:rPr>
                <w:rFonts w:ascii="ＭＳ 明朝" w:hAnsi="ＭＳ 明朝"/>
                <w:sz w:val="20"/>
                <w:szCs w:val="20"/>
              </w:rPr>
            </w:pPr>
            <w:r w:rsidRPr="00B4088A">
              <w:rPr>
                <w:rFonts w:ascii="ＭＳ 明朝" w:hAnsi="ＭＳ 明朝" w:hint="eastAsia"/>
                <w:sz w:val="20"/>
                <w:szCs w:val="20"/>
              </w:rPr>
              <w:t>・「学校は楽しい」に対する肯定的評価は、児童生徒</w:t>
            </w:r>
            <w:r w:rsidR="00B035DD">
              <w:rPr>
                <w:rFonts w:ascii="ＭＳ 明朝" w:hAnsi="ＭＳ 明朝" w:hint="eastAsia"/>
                <w:sz w:val="20"/>
                <w:szCs w:val="20"/>
              </w:rPr>
              <w:t>9</w:t>
            </w:r>
            <w:r w:rsidR="00EB07AD">
              <w:rPr>
                <w:rFonts w:ascii="ＭＳ 明朝" w:hAnsi="ＭＳ 明朝" w:hint="eastAsia"/>
                <w:sz w:val="20"/>
                <w:szCs w:val="20"/>
              </w:rPr>
              <w:t>6</w:t>
            </w:r>
            <w:r w:rsidRPr="00B4088A">
              <w:rPr>
                <w:rFonts w:ascii="ＭＳ 明朝" w:hAnsi="ＭＳ 明朝" w:hint="eastAsia"/>
                <w:sz w:val="20"/>
                <w:szCs w:val="20"/>
              </w:rPr>
              <w:t>％(</w:t>
            </w:r>
            <w:r w:rsidR="00B035DD">
              <w:rPr>
                <w:rFonts w:ascii="ＭＳ 明朝" w:hAnsi="ＭＳ 明朝" w:hint="eastAsia"/>
                <w:sz w:val="20"/>
                <w:szCs w:val="20"/>
              </w:rPr>
              <w:t>△</w:t>
            </w:r>
            <w:r w:rsidR="00EB07AD">
              <w:rPr>
                <w:rFonts w:ascii="ＭＳ 明朝" w:hAnsi="ＭＳ 明朝" w:hint="eastAsia"/>
                <w:sz w:val="20"/>
                <w:szCs w:val="20"/>
              </w:rPr>
              <w:t>5</w:t>
            </w:r>
            <w:r w:rsidR="00E662D2" w:rsidRPr="00B4088A">
              <w:rPr>
                <w:rFonts w:ascii="ＭＳ 明朝" w:hAnsi="ＭＳ 明朝" w:hint="eastAsia"/>
                <w:sz w:val="20"/>
                <w:szCs w:val="20"/>
              </w:rPr>
              <w:t>Ｐ</w:t>
            </w:r>
            <w:r w:rsidRPr="00B4088A">
              <w:rPr>
                <w:rFonts w:ascii="ＭＳ 明朝" w:hAnsi="ＭＳ 明朝" w:hint="eastAsia"/>
                <w:sz w:val="20"/>
                <w:szCs w:val="20"/>
              </w:rPr>
              <w:t>)</w:t>
            </w:r>
            <w:r w:rsidR="002D7EF2">
              <w:rPr>
                <w:rFonts w:ascii="ＭＳ 明朝" w:hAnsi="ＭＳ 明朝" w:hint="eastAsia"/>
                <w:sz w:val="20"/>
                <w:szCs w:val="20"/>
              </w:rPr>
              <w:t>、保護者</w:t>
            </w:r>
            <w:r w:rsidR="00B035DD">
              <w:rPr>
                <w:rFonts w:ascii="ＭＳ 明朝" w:hAnsi="ＭＳ 明朝" w:hint="eastAsia"/>
                <w:sz w:val="20"/>
                <w:szCs w:val="20"/>
              </w:rPr>
              <w:t>97</w:t>
            </w:r>
            <w:r w:rsidR="002D7EF2">
              <w:rPr>
                <w:rFonts w:ascii="ＭＳ 明朝" w:hAnsi="ＭＳ 明朝" w:hint="eastAsia"/>
                <w:sz w:val="20"/>
                <w:szCs w:val="20"/>
              </w:rPr>
              <w:t>％</w:t>
            </w:r>
            <w:r w:rsidR="00B035DD">
              <w:rPr>
                <w:rFonts w:ascii="ＭＳ 明朝" w:hAnsi="ＭＳ 明朝" w:hint="eastAsia"/>
                <w:sz w:val="20"/>
                <w:szCs w:val="20"/>
              </w:rPr>
              <w:t>（△5</w:t>
            </w:r>
            <w:r w:rsidR="00E662D2">
              <w:rPr>
                <w:rFonts w:ascii="ＭＳ 明朝" w:hAnsi="ＭＳ 明朝" w:hint="eastAsia"/>
                <w:sz w:val="20"/>
                <w:szCs w:val="20"/>
              </w:rPr>
              <w:t>Ｐ</w:t>
            </w:r>
            <w:r w:rsidR="002D7EF2">
              <w:rPr>
                <w:rFonts w:ascii="ＭＳ 明朝" w:hAnsi="ＭＳ 明朝" w:hint="eastAsia"/>
                <w:sz w:val="20"/>
                <w:szCs w:val="20"/>
              </w:rPr>
              <w:t>）</w:t>
            </w:r>
            <w:r w:rsidR="009E511C">
              <w:rPr>
                <w:rFonts w:ascii="ＭＳ 明朝" w:hAnsi="ＭＳ 明朝" w:hint="eastAsia"/>
                <w:sz w:val="20"/>
                <w:szCs w:val="20"/>
              </w:rPr>
              <w:t>と昨年に比べ</w:t>
            </w:r>
            <w:r w:rsidR="002D7EF2">
              <w:rPr>
                <w:rFonts w:ascii="ＭＳ 明朝" w:hAnsi="ＭＳ 明朝" w:hint="eastAsia"/>
                <w:sz w:val="20"/>
                <w:szCs w:val="20"/>
              </w:rPr>
              <w:t>それぞれ</w:t>
            </w:r>
            <w:r w:rsidR="009E511C">
              <w:rPr>
                <w:rFonts w:ascii="ＭＳ 明朝" w:hAnsi="ＭＳ 明朝" w:hint="eastAsia"/>
                <w:sz w:val="20"/>
                <w:szCs w:val="20"/>
              </w:rPr>
              <w:t>の</w:t>
            </w:r>
            <w:r w:rsidR="00B035DD" w:rsidRPr="0064219A">
              <w:rPr>
                <w:rFonts w:ascii="ＭＳ 明朝" w:hAnsi="ＭＳ 明朝" w:hint="eastAsia"/>
                <w:sz w:val="20"/>
                <w:szCs w:val="20"/>
              </w:rPr>
              <w:t>高い評価を得ている</w:t>
            </w:r>
            <w:r w:rsidR="002D7EF2">
              <w:rPr>
                <w:rFonts w:ascii="ＭＳ 明朝" w:hAnsi="ＭＳ 明朝" w:hint="eastAsia"/>
                <w:sz w:val="20"/>
                <w:szCs w:val="20"/>
              </w:rPr>
              <w:t>。</w:t>
            </w:r>
            <w:r w:rsidR="00B035DD" w:rsidRPr="0064219A">
              <w:rPr>
                <w:rFonts w:ascii="ＭＳ 明朝" w:hAnsi="ＭＳ 明朝" w:hint="eastAsia"/>
                <w:sz w:val="20"/>
                <w:szCs w:val="20"/>
              </w:rPr>
              <w:t>授業の内容に対する肯定的評価は、保護者100％（</w:t>
            </w:r>
            <w:r w:rsidR="00B035DD">
              <w:rPr>
                <w:rFonts w:ascii="ＭＳ 明朝" w:hAnsi="ＭＳ 明朝" w:hint="eastAsia"/>
                <w:sz w:val="20"/>
                <w:szCs w:val="20"/>
              </w:rPr>
              <w:t>±0</w:t>
            </w:r>
            <w:r w:rsidR="00E662D2" w:rsidRPr="0064219A">
              <w:rPr>
                <w:rFonts w:ascii="ＭＳ 明朝" w:hAnsi="ＭＳ 明朝" w:hint="eastAsia"/>
                <w:sz w:val="20"/>
                <w:szCs w:val="20"/>
              </w:rPr>
              <w:t>Ｐ</w:t>
            </w:r>
            <w:r w:rsidR="00B035DD" w:rsidRPr="0064219A">
              <w:rPr>
                <w:rFonts w:ascii="ＭＳ 明朝" w:hAnsi="ＭＳ 明朝" w:hint="eastAsia"/>
                <w:sz w:val="20"/>
                <w:szCs w:val="20"/>
              </w:rPr>
              <w:t>）に対し、児童生徒は</w:t>
            </w:r>
            <w:r w:rsidR="00EB07AD">
              <w:rPr>
                <w:rFonts w:ascii="ＭＳ 明朝" w:hAnsi="ＭＳ 明朝" w:hint="eastAsia"/>
                <w:sz w:val="20"/>
                <w:szCs w:val="20"/>
              </w:rPr>
              <w:t>93</w:t>
            </w:r>
            <w:r w:rsidR="00B035DD" w:rsidRPr="0064219A">
              <w:rPr>
                <w:rFonts w:ascii="ＭＳ 明朝" w:hAnsi="ＭＳ 明朝" w:hint="eastAsia"/>
                <w:sz w:val="20"/>
                <w:szCs w:val="20"/>
              </w:rPr>
              <w:t>%(</w:t>
            </w:r>
            <w:r w:rsidR="00B035DD">
              <w:rPr>
                <w:rFonts w:ascii="ＭＳ 明朝" w:hAnsi="ＭＳ 明朝" w:hint="eastAsia"/>
                <w:sz w:val="20"/>
                <w:szCs w:val="20"/>
              </w:rPr>
              <w:t>±</w:t>
            </w:r>
            <w:r w:rsidR="00EB07AD">
              <w:rPr>
                <w:rFonts w:ascii="ＭＳ 明朝" w:hAnsi="ＭＳ 明朝" w:hint="eastAsia"/>
                <w:sz w:val="20"/>
                <w:szCs w:val="20"/>
              </w:rPr>
              <w:t>4</w:t>
            </w:r>
            <w:r w:rsidR="00E662D2" w:rsidRPr="0064219A">
              <w:rPr>
                <w:rFonts w:ascii="ＭＳ 明朝" w:hAnsi="ＭＳ 明朝" w:hint="eastAsia"/>
                <w:sz w:val="20"/>
                <w:szCs w:val="20"/>
              </w:rPr>
              <w:t>Ｐ</w:t>
            </w:r>
            <w:r w:rsidR="00B035DD" w:rsidRPr="0064219A">
              <w:rPr>
                <w:rFonts w:ascii="ＭＳ 明朝" w:hAnsi="ＭＳ 明朝" w:hint="eastAsia"/>
                <w:sz w:val="20"/>
                <w:szCs w:val="20"/>
              </w:rPr>
              <w:t>)</w:t>
            </w:r>
            <w:r w:rsidR="00B035DD">
              <w:rPr>
                <w:rFonts w:ascii="ＭＳ 明朝" w:hAnsi="ＭＳ 明朝" w:hint="eastAsia"/>
                <w:sz w:val="20"/>
                <w:szCs w:val="20"/>
              </w:rPr>
              <w:t>と</w:t>
            </w:r>
            <w:r w:rsidR="00EB07AD">
              <w:rPr>
                <w:rFonts w:ascii="ＭＳ 明朝" w:hAnsi="ＭＳ 明朝" w:hint="eastAsia"/>
                <w:sz w:val="20"/>
                <w:szCs w:val="20"/>
              </w:rPr>
              <w:t>上昇した</w:t>
            </w:r>
            <w:r w:rsidR="00B035DD" w:rsidRPr="0064219A">
              <w:rPr>
                <w:rFonts w:ascii="ＭＳ 明朝" w:hAnsi="ＭＳ 明朝" w:hint="eastAsia"/>
                <w:sz w:val="20"/>
                <w:szCs w:val="20"/>
              </w:rPr>
              <w:t>。</w:t>
            </w:r>
            <w:r w:rsidRPr="00B4088A">
              <w:rPr>
                <w:rFonts w:ascii="ＭＳ 明朝" w:hAnsi="ＭＳ 明朝" w:hint="eastAsia"/>
                <w:sz w:val="20"/>
                <w:szCs w:val="20"/>
              </w:rPr>
              <w:t>学力向上にとって授業力はその中心となるものであり、今後さらに</w:t>
            </w:r>
            <w:r w:rsidR="00B035DD">
              <w:rPr>
                <w:rFonts w:ascii="ＭＳ 明朝" w:hAnsi="ＭＳ 明朝" w:hint="eastAsia"/>
                <w:sz w:val="20"/>
                <w:szCs w:val="20"/>
              </w:rPr>
              <w:t>児童生徒の実態をより深く理解し、授業内容の充実のため研鑽を積みたい。</w:t>
            </w:r>
          </w:p>
          <w:p w14:paraId="21CAF291" w14:textId="77777777" w:rsidR="00B4088A" w:rsidRPr="00B4088A" w:rsidRDefault="00B4088A" w:rsidP="00B4088A">
            <w:pPr>
              <w:spacing w:line="250" w:lineRule="exact"/>
              <w:rPr>
                <w:rFonts w:ascii="ＭＳ 明朝" w:hAnsi="ＭＳ 明朝"/>
                <w:sz w:val="20"/>
                <w:szCs w:val="20"/>
              </w:rPr>
            </w:pPr>
            <w:r w:rsidRPr="00B4088A">
              <w:rPr>
                <w:rFonts w:ascii="ＭＳ 明朝" w:hAnsi="ＭＳ 明朝" w:hint="eastAsia"/>
                <w:sz w:val="20"/>
                <w:szCs w:val="20"/>
              </w:rPr>
              <w:t>【生徒指導等】</w:t>
            </w:r>
            <w:bookmarkStart w:id="0" w:name="_GoBack"/>
            <w:bookmarkEnd w:id="0"/>
          </w:p>
          <w:p w14:paraId="01C86220" w14:textId="2429F5E7" w:rsidR="00B4088A" w:rsidRPr="00B4088A" w:rsidRDefault="00B4088A" w:rsidP="00B4088A">
            <w:pPr>
              <w:spacing w:line="250" w:lineRule="exact"/>
              <w:ind w:left="200" w:hangingChars="100" w:hanging="200"/>
              <w:rPr>
                <w:rFonts w:ascii="ＭＳ 明朝" w:hAnsi="ＭＳ 明朝"/>
                <w:sz w:val="20"/>
                <w:szCs w:val="20"/>
              </w:rPr>
            </w:pPr>
            <w:r w:rsidRPr="00B4088A">
              <w:rPr>
                <w:rFonts w:ascii="ＭＳ 明朝" w:hAnsi="ＭＳ 明朝" w:hint="eastAsia"/>
                <w:sz w:val="20"/>
                <w:szCs w:val="20"/>
              </w:rPr>
              <w:t>・</w:t>
            </w:r>
            <w:r w:rsidR="00A204AE">
              <w:rPr>
                <w:rFonts w:ascii="ＭＳ 明朝" w:hAnsi="ＭＳ 明朝" w:hint="eastAsia"/>
                <w:sz w:val="20"/>
                <w:szCs w:val="20"/>
              </w:rPr>
              <w:t>「自分の将来や進路について考える機会がある」</w:t>
            </w:r>
            <w:r w:rsidR="00E70CF5">
              <w:rPr>
                <w:rFonts w:ascii="ＭＳ 明朝" w:hAnsi="ＭＳ 明朝" w:hint="eastAsia"/>
                <w:sz w:val="20"/>
                <w:szCs w:val="20"/>
              </w:rPr>
              <w:t>に対する肯定的評価は、児童生徒</w:t>
            </w:r>
            <w:r w:rsidR="00EB07AD">
              <w:rPr>
                <w:rFonts w:ascii="ＭＳ 明朝" w:hAnsi="ＭＳ 明朝" w:hint="eastAsia"/>
                <w:sz w:val="20"/>
                <w:szCs w:val="20"/>
              </w:rPr>
              <w:t>56</w:t>
            </w:r>
            <w:r w:rsidR="00A204AE">
              <w:rPr>
                <w:rFonts w:ascii="ＭＳ 明朝" w:hAnsi="ＭＳ 明朝" w:hint="eastAsia"/>
                <w:sz w:val="20"/>
                <w:szCs w:val="20"/>
              </w:rPr>
              <w:t>％</w:t>
            </w:r>
            <w:r w:rsidR="00E70CF5">
              <w:rPr>
                <w:rFonts w:ascii="ＭＳ 明朝" w:hAnsi="ＭＳ 明朝" w:hint="eastAsia"/>
                <w:sz w:val="20"/>
                <w:szCs w:val="20"/>
              </w:rPr>
              <w:t>（▼</w:t>
            </w:r>
            <w:r w:rsidR="00EB07AD">
              <w:rPr>
                <w:rFonts w:ascii="ＭＳ 明朝" w:hAnsi="ＭＳ 明朝" w:hint="eastAsia"/>
                <w:sz w:val="20"/>
                <w:szCs w:val="20"/>
              </w:rPr>
              <w:t>6</w:t>
            </w:r>
            <w:r w:rsidR="00E662D2">
              <w:rPr>
                <w:rFonts w:ascii="ＭＳ 明朝" w:hAnsi="ＭＳ 明朝" w:hint="eastAsia"/>
                <w:sz w:val="20"/>
                <w:szCs w:val="20"/>
              </w:rPr>
              <w:t>Ｐ</w:t>
            </w:r>
            <w:r w:rsidR="00E70CF5">
              <w:rPr>
                <w:rFonts w:ascii="ＭＳ 明朝" w:hAnsi="ＭＳ 明朝" w:hint="eastAsia"/>
                <w:sz w:val="20"/>
                <w:szCs w:val="20"/>
              </w:rPr>
              <w:t>）</w:t>
            </w:r>
            <w:r w:rsidR="00A204AE">
              <w:rPr>
                <w:rFonts w:ascii="ＭＳ 明朝" w:hAnsi="ＭＳ 明朝" w:hint="eastAsia"/>
                <w:sz w:val="20"/>
                <w:szCs w:val="20"/>
              </w:rPr>
              <w:t>、保護者</w:t>
            </w:r>
            <w:r w:rsidR="00EB07AD">
              <w:rPr>
                <w:rFonts w:ascii="ＭＳ 明朝" w:hAnsi="ＭＳ 明朝" w:hint="eastAsia"/>
                <w:sz w:val="20"/>
                <w:szCs w:val="20"/>
              </w:rPr>
              <w:t>77</w:t>
            </w:r>
            <w:r w:rsidR="00A204AE">
              <w:rPr>
                <w:rFonts w:ascii="ＭＳ 明朝" w:hAnsi="ＭＳ 明朝" w:hint="eastAsia"/>
                <w:sz w:val="20"/>
                <w:szCs w:val="20"/>
              </w:rPr>
              <w:t>％</w:t>
            </w:r>
            <w:r w:rsidR="00E70CF5">
              <w:rPr>
                <w:rFonts w:ascii="ＭＳ 明朝" w:hAnsi="ＭＳ 明朝" w:hint="eastAsia"/>
                <w:sz w:val="20"/>
                <w:szCs w:val="20"/>
              </w:rPr>
              <w:t>（▼</w:t>
            </w:r>
            <w:r w:rsidR="00EB07AD">
              <w:rPr>
                <w:rFonts w:ascii="ＭＳ 明朝" w:hAnsi="ＭＳ 明朝" w:hint="eastAsia"/>
                <w:sz w:val="20"/>
                <w:szCs w:val="20"/>
              </w:rPr>
              <w:t>2</w:t>
            </w:r>
            <w:r w:rsidR="00E662D2">
              <w:rPr>
                <w:rFonts w:ascii="ＭＳ 明朝" w:hAnsi="ＭＳ 明朝" w:hint="eastAsia"/>
                <w:sz w:val="20"/>
                <w:szCs w:val="20"/>
              </w:rPr>
              <w:t>Ｐ</w:t>
            </w:r>
            <w:r w:rsidR="00E70CF5">
              <w:rPr>
                <w:rFonts w:ascii="ＭＳ 明朝" w:hAnsi="ＭＳ 明朝" w:hint="eastAsia"/>
                <w:sz w:val="20"/>
                <w:szCs w:val="20"/>
              </w:rPr>
              <w:t>）</w:t>
            </w:r>
            <w:r w:rsidR="00A204AE">
              <w:rPr>
                <w:rFonts w:ascii="ＭＳ 明朝" w:hAnsi="ＭＳ 明朝" w:hint="eastAsia"/>
                <w:sz w:val="20"/>
                <w:szCs w:val="20"/>
              </w:rPr>
              <w:t>で、児童生徒の評価が</w:t>
            </w:r>
            <w:r w:rsidR="00E70CF5">
              <w:rPr>
                <w:rFonts w:ascii="ＭＳ 明朝" w:hAnsi="ＭＳ 明朝" w:hint="eastAsia"/>
                <w:sz w:val="20"/>
                <w:szCs w:val="20"/>
              </w:rPr>
              <w:t>昨年度より低下し</w:t>
            </w:r>
            <w:r w:rsidR="00A204AE">
              <w:rPr>
                <w:rFonts w:ascii="ＭＳ 明朝" w:hAnsi="ＭＳ 明朝" w:hint="eastAsia"/>
                <w:sz w:val="20"/>
                <w:szCs w:val="20"/>
              </w:rPr>
              <w:t>ている。</w:t>
            </w:r>
            <w:r w:rsidR="00E70CF5">
              <w:rPr>
                <w:rFonts w:ascii="ＭＳ 明朝" w:hAnsi="ＭＳ 明朝" w:hint="eastAsia"/>
                <w:sz w:val="20"/>
                <w:szCs w:val="20"/>
              </w:rPr>
              <w:t>病弱支援学校では、</w:t>
            </w:r>
            <w:r w:rsidR="00A204AE">
              <w:rPr>
                <w:rFonts w:ascii="ＭＳ 明朝" w:hAnsi="ＭＳ 明朝" w:hint="eastAsia"/>
                <w:sz w:val="20"/>
                <w:szCs w:val="20"/>
              </w:rPr>
              <w:t>転入転出が不確定で</w:t>
            </w:r>
            <w:r w:rsidR="00E70CF5">
              <w:rPr>
                <w:rFonts w:ascii="ＭＳ 明朝" w:hAnsi="ＭＳ 明朝" w:hint="eastAsia"/>
                <w:sz w:val="20"/>
                <w:szCs w:val="20"/>
              </w:rPr>
              <w:t>あり</w:t>
            </w:r>
            <w:r w:rsidR="00A204AE">
              <w:rPr>
                <w:rFonts w:ascii="ＭＳ 明朝" w:hAnsi="ＭＳ 明朝" w:hint="eastAsia"/>
                <w:sz w:val="20"/>
                <w:szCs w:val="20"/>
              </w:rPr>
              <w:t>、</w:t>
            </w:r>
            <w:r w:rsidR="00E70CF5">
              <w:rPr>
                <w:rFonts w:ascii="ＭＳ 明朝" w:hAnsi="ＭＳ 明朝" w:hint="eastAsia"/>
                <w:sz w:val="20"/>
                <w:szCs w:val="20"/>
              </w:rPr>
              <w:t>児童生徒によっては、</w:t>
            </w:r>
            <w:r w:rsidR="00A204AE">
              <w:rPr>
                <w:rFonts w:ascii="ＭＳ 明朝" w:hAnsi="ＭＳ 明朝" w:hint="eastAsia"/>
                <w:sz w:val="20"/>
                <w:szCs w:val="20"/>
              </w:rPr>
              <w:t>進路指導・キャリア教育</w:t>
            </w:r>
            <w:r w:rsidR="00E70CF5">
              <w:rPr>
                <w:rFonts w:ascii="ＭＳ 明朝" w:hAnsi="ＭＳ 明朝" w:hint="eastAsia"/>
                <w:sz w:val="20"/>
                <w:szCs w:val="20"/>
              </w:rPr>
              <w:t>を十分に行えないことがある</w:t>
            </w:r>
            <w:r w:rsidR="00A204AE">
              <w:rPr>
                <w:rFonts w:ascii="ＭＳ 明朝" w:hAnsi="ＭＳ 明朝" w:hint="eastAsia"/>
                <w:sz w:val="20"/>
                <w:szCs w:val="20"/>
              </w:rPr>
              <w:t>。</w:t>
            </w:r>
            <w:r w:rsidR="00EB07AD">
              <w:rPr>
                <w:rFonts w:ascii="ＭＳ 明朝" w:hAnsi="ＭＳ 明朝" w:hint="eastAsia"/>
                <w:sz w:val="20"/>
                <w:szCs w:val="20"/>
              </w:rPr>
              <w:t>将来に関する</w:t>
            </w:r>
            <w:r w:rsidR="00E70CF5">
              <w:rPr>
                <w:rFonts w:ascii="ＭＳ 明朝" w:hAnsi="ＭＳ 明朝" w:hint="eastAsia"/>
                <w:sz w:val="20"/>
                <w:szCs w:val="20"/>
              </w:rPr>
              <w:t>不安の表れであるので、</w:t>
            </w:r>
            <w:r w:rsidR="006C6F44" w:rsidRPr="006C6F44">
              <w:rPr>
                <w:rFonts w:ascii="ＭＳ 明朝" w:hAnsi="ＭＳ 明朝" w:hint="eastAsia"/>
                <w:sz w:val="20"/>
                <w:szCs w:val="20"/>
              </w:rPr>
              <w:t>一人ひとりの状況</w:t>
            </w:r>
            <w:r w:rsidR="00EB07AD">
              <w:rPr>
                <w:rFonts w:ascii="ＭＳ 明朝" w:hAnsi="ＭＳ 明朝" w:hint="eastAsia"/>
                <w:sz w:val="20"/>
                <w:szCs w:val="20"/>
              </w:rPr>
              <w:t>を見据え</w:t>
            </w:r>
            <w:r w:rsidR="006C6F44" w:rsidRPr="006C6F44">
              <w:rPr>
                <w:rFonts w:ascii="ＭＳ 明朝" w:hAnsi="ＭＳ 明朝" w:hint="eastAsia"/>
                <w:sz w:val="20"/>
                <w:szCs w:val="20"/>
              </w:rPr>
              <w:t>、個別の相談支援を行う</w:t>
            </w:r>
            <w:r w:rsidR="006C6F44">
              <w:rPr>
                <w:rFonts w:ascii="ＭＳ 明朝" w:hAnsi="ＭＳ 明朝" w:hint="eastAsia"/>
                <w:sz w:val="20"/>
                <w:szCs w:val="20"/>
              </w:rPr>
              <w:t>など丁寧な指導を</w:t>
            </w:r>
            <w:r w:rsidR="00EB07AD">
              <w:rPr>
                <w:rFonts w:ascii="ＭＳ 明朝" w:hAnsi="ＭＳ 明朝" w:hint="eastAsia"/>
                <w:sz w:val="20"/>
                <w:szCs w:val="20"/>
              </w:rPr>
              <w:t>心がける必要がある</w:t>
            </w:r>
            <w:r w:rsidR="006C6F44">
              <w:rPr>
                <w:rFonts w:ascii="ＭＳ 明朝" w:hAnsi="ＭＳ 明朝" w:hint="eastAsia"/>
                <w:sz w:val="20"/>
                <w:szCs w:val="20"/>
              </w:rPr>
              <w:t>。</w:t>
            </w:r>
          </w:p>
          <w:p w14:paraId="7F6907A4" w14:textId="77777777" w:rsidR="00B4088A" w:rsidRPr="00B4088A" w:rsidRDefault="00B4088A" w:rsidP="00B4088A">
            <w:pPr>
              <w:spacing w:line="250" w:lineRule="exact"/>
              <w:rPr>
                <w:rFonts w:ascii="ＭＳ 明朝" w:hAnsi="ＭＳ 明朝"/>
                <w:sz w:val="20"/>
                <w:szCs w:val="20"/>
              </w:rPr>
            </w:pPr>
            <w:r w:rsidRPr="00B4088A">
              <w:rPr>
                <w:rFonts w:ascii="ＭＳ 明朝" w:hAnsi="ＭＳ 明朝" w:hint="eastAsia"/>
                <w:sz w:val="20"/>
                <w:szCs w:val="20"/>
              </w:rPr>
              <w:lastRenderedPageBreak/>
              <w:t>【学校運営等】</w:t>
            </w:r>
          </w:p>
          <w:p w14:paraId="7B570A40" w14:textId="027F16FC" w:rsidR="00B4088A" w:rsidRPr="00B4088A" w:rsidRDefault="00B4088A" w:rsidP="00B4088A">
            <w:pPr>
              <w:spacing w:line="250" w:lineRule="exact"/>
              <w:ind w:left="200" w:hangingChars="100" w:hanging="200"/>
              <w:rPr>
                <w:rFonts w:ascii="ＭＳ 明朝" w:hAnsi="ＭＳ 明朝"/>
                <w:sz w:val="20"/>
                <w:szCs w:val="20"/>
              </w:rPr>
            </w:pPr>
            <w:r w:rsidRPr="00B4088A">
              <w:rPr>
                <w:rFonts w:ascii="ＭＳ 明朝" w:hAnsi="ＭＳ 明朝" w:hint="eastAsia"/>
                <w:sz w:val="20"/>
                <w:szCs w:val="20"/>
              </w:rPr>
              <w:t>・「保護者の悩みや相談への対応」は肯定率</w:t>
            </w:r>
            <w:r w:rsidR="006C6F44">
              <w:rPr>
                <w:rFonts w:ascii="ＭＳ 明朝" w:hAnsi="ＭＳ 明朝" w:hint="eastAsia"/>
                <w:sz w:val="20"/>
                <w:szCs w:val="20"/>
              </w:rPr>
              <w:t>94</w:t>
            </w:r>
            <w:r w:rsidRPr="00B4088A">
              <w:rPr>
                <w:rFonts w:ascii="ＭＳ 明朝" w:hAnsi="ＭＳ 明朝" w:hint="eastAsia"/>
                <w:sz w:val="20"/>
                <w:szCs w:val="20"/>
              </w:rPr>
              <w:t>％（△</w:t>
            </w:r>
            <w:r w:rsidR="006C6F44">
              <w:rPr>
                <w:rFonts w:ascii="ＭＳ 明朝" w:hAnsi="ＭＳ 明朝" w:hint="eastAsia"/>
                <w:sz w:val="20"/>
                <w:szCs w:val="20"/>
              </w:rPr>
              <w:t>2</w:t>
            </w:r>
            <w:r w:rsidR="00E662D2" w:rsidRPr="00B4088A">
              <w:rPr>
                <w:rFonts w:ascii="ＭＳ 明朝" w:hAnsi="ＭＳ 明朝" w:hint="eastAsia"/>
                <w:sz w:val="20"/>
                <w:szCs w:val="20"/>
              </w:rPr>
              <w:t>Ｐ</w:t>
            </w:r>
            <w:r w:rsidRPr="00B4088A">
              <w:rPr>
                <w:rFonts w:ascii="ＭＳ 明朝" w:hAnsi="ＭＳ 明朝" w:hint="eastAsia"/>
                <w:sz w:val="20"/>
                <w:szCs w:val="20"/>
              </w:rPr>
              <w:t>）となり、保護者に寄り添った支援がより一層進んでいるものと考えられる。</w:t>
            </w:r>
          </w:p>
          <w:p w14:paraId="55312AC4" w14:textId="3F9BD2B3" w:rsidR="00E91E69" w:rsidRPr="004372C4" w:rsidRDefault="00B4088A" w:rsidP="00671D34">
            <w:pPr>
              <w:spacing w:line="280" w:lineRule="exact"/>
              <w:ind w:left="200" w:hangingChars="100" w:hanging="200"/>
              <w:rPr>
                <w:rFonts w:ascii="ＭＳ 明朝" w:hAnsi="ＭＳ 明朝"/>
                <w:color w:val="D9D9D9"/>
                <w:sz w:val="20"/>
                <w:szCs w:val="20"/>
              </w:rPr>
            </w:pPr>
            <w:r w:rsidRPr="00B4088A">
              <w:rPr>
                <w:rFonts w:ascii="ＭＳ 明朝" w:hAnsi="ＭＳ 明朝" w:hint="eastAsia"/>
                <w:sz w:val="20"/>
                <w:szCs w:val="20"/>
              </w:rPr>
              <w:t>・「</w:t>
            </w:r>
            <w:r w:rsidR="00EB5A92">
              <w:rPr>
                <w:rFonts w:ascii="ＭＳ 明朝" w:hAnsi="ＭＳ 明朝" w:hint="eastAsia"/>
                <w:sz w:val="20"/>
                <w:szCs w:val="20"/>
              </w:rPr>
              <w:t>学校は、病棟と連携して教育活動を行っている</w:t>
            </w:r>
            <w:r w:rsidRPr="00B4088A">
              <w:rPr>
                <w:rFonts w:ascii="ＭＳ 明朝" w:hAnsi="ＭＳ 明朝" w:hint="eastAsia"/>
                <w:sz w:val="20"/>
                <w:szCs w:val="20"/>
              </w:rPr>
              <w:t>」への肯定率は、</w:t>
            </w:r>
            <w:r w:rsidR="00EB5A92">
              <w:rPr>
                <w:rFonts w:ascii="ＭＳ 明朝" w:hAnsi="ＭＳ 明朝" w:hint="eastAsia"/>
                <w:sz w:val="20"/>
                <w:szCs w:val="20"/>
              </w:rPr>
              <w:t>85</w:t>
            </w:r>
            <w:r w:rsidRPr="00B4088A">
              <w:rPr>
                <w:rFonts w:ascii="ＭＳ 明朝" w:hAnsi="ＭＳ 明朝" w:hint="eastAsia"/>
                <w:sz w:val="20"/>
                <w:szCs w:val="20"/>
              </w:rPr>
              <w:t>％</w:t>
            </w:r>
            <w:r w:rsidR="00EB5A92">
              <w:rPr>
                <w:rFonts w:ascii="ＭＳ 明朝" w:hAnsi="ＭＳ 明朝" w:hint="eastAsia"/>
                <w:sz w:val="20"/>
                <w:szCs w:val="20"/>
              </w:rPr>
              <w:t>（△</w:t>
            </w:r>
            <w:r w:rsidR="00901E62">
              <w:rPr>
                <w:rFonts w:ascii="ＭＳ 明朝" w:hAnsi="ＭＳ 明朝" w:hint="eastAsia"/>
                <w:sz w:val="20"/>
                <w:szCs w:val="20"/>
              </w:rPr>
              <w:t>4</w:t>
            </w:r>
            <w:r w:rsidR="00E662D2">
              <w:rPr>
                <w:rFonts w:ascii="ＭＳ 明朝" w:hAnsi="ＭＳ 明朝" w:hint="eastAsia"/>
                <w:sz w:val="20"/>
                <w:szCs w:val="20"/>
              </w:rPr>
              <w:t>Ｐ</w:t>
            </w:r>
            <w:r w:rsidR="00EB5A92">
              <w:rPr>
                <w:rFonts w:ascii="ＭＳ 明朝" w:hAnsi="ＭＳ 明朝" w:hint="eastAsia"/>
                <w:sz w:val="20"/>
                <w:szCs w:val="20"/>
              </w:rPr>
              <w:t>）</w:t>
            </w:r>
            <w:r w:rsidR="00671D34">
              <w:rPr>
                <w:rFonts w:ascii="ＭＳ 明朝" w:hAnsi="ＭＳ 明朝" w:hint="eastAsia"/>
                <w:sz w:val="20"/>
                <w:szCs w:val="20"/>
              </w:rPr>
              <w:t>、「問題への迅速な対応」は、85％（△6</w:t>
            </w:r>
            <w:r w:rsidR="00E662D2">
              <w:rPr>
                <w:rFonts w:ascii="ＭＳ 明朝" w:hAnsi="ＭＳ 明朝" w:hint="eastAsia"/>
                <w:sz w:val="20"/>
                <w:szCs w:val="20"/>
              </w:rPr>
              <w:t>Ｐ</w:t>
            </w:r>
            <w:r w:rsidR="00671D34">
              <w:rPr>
                <w:rFonts w:ascii="ＭＳ 明朝" w:hAnsi="ＭＳ 明朝"/>
                <w:sz w:val="20"/>
                <w:szCs w:val="20"/>
              </w:rPr>
              <w:t>）</w:t>
            </w:r>
            <w:r w:rsidR="00EB5A92">
              <w:rPr>
                <w:rFonts w:ascii="ＭＳ 明朝" w:hAnsi="ＭＳ 明朝" w:hint="eastAsia"/>
                <w:sz w:val="20"/>
                <w:szCs w:val="20"/>
              </w:rPr>
              <w:t>であ</w:t>
            </w:r>
            <w:r w:rsidR="00671D34">
              <w:rPr>
                <w:rFonts w:ascii="ＭＳ 明朝" w:hAnsi="ＭＳ 明朝" w:hint="eastAsia"/>
                <w:sz w:val="20"/>
                <w:szCs w:val="20"/>
              </w:rPr>
              <w:t>り、学校への信頼が</w:t>
            </w:r>
            <w:r w:rsidR="00C746F5">
              <w:rPr>
                <w:rFonts w:ascii="ＭＳ 明朝" w:hAnsi="ＭＳ 明朝" w:hint="eastAsia"/>
                <w:sz w:val="20"/>
                <w:szCs w:val="20"/>
              </w:rPr>
              <w:t>以前に比べると</w:t>
            </w:r>
            <w:r w:rsidR="00671D34">
              <w:rPr>
                <w:rFonts w:ascii="ＭＳ 明朝" w:hAnsi="ＭＳ 明朝" w:hint="eastAsia"/>
                <w:sz w:val="20"/>
                <w:szCs w:val="20"/>
              </w:rPr>
              <w:t>高い水準に移行してきたと感じる。今後も、さらに信頼関係が向上するよう連携を進めていきたい。</w:t>
            </w:r>
          </w:p>
        </w:tc>
        <w:tc>
          <w:tcPr>
            <w:tcW w:w="8221" w:type="dxa"/>
            <w:shd w:val="clear" w:color="auto" w:fill="auto"/>
            <w:tcMar>
              <w:top w:w="113" w:type="dxa"/>
              <w:left w:w="113" w:type="dxa"/>
              <w:bottom w:w="113" w:type="dxa"/>
              <w:right w:w="113" w:type="dxa"/>
            </w:tcMar>
          </w:tcPr>
          <w:p w14:paraId="5A42823C" w14:textId="77777777" w:rsidR="004245B1" w:rsidRPr="00603F05" w:rsidRDefault="004245B1" w:rsidP="004245B1">
            <w:pPr>
              <w:spacing w:line="250" w:lineRule="exact"/>
              <w:rPr>
                <w:rFonts w:ascii="ＭＳ 明朝" w:hAnsi="ＭＳ 明朝"/>
                <w:sz w:val="20"/>
                <w:szCs w:val="20"/>
              </w:rPr>
            </w:pPr>
            <w:r w:rsidRPr="00603F05">
              <w:rPr>
                <w:rFonts w:ascii="ＭＳ 明朝" w:hAnsi="ＭＳ 明朝" w:hint="eastAsia"/>
                <w:sz w:val="20"/>
                <w:szCs w:val="20"/>
              </w:rPr>
              <w:lastRenderedPageBreak/>
              <w:t>第1回（6/2</w:t>
            </w:r>
            <w:r w:rsidR="00671D34" w:rsidRPr="00603F05">
              <w:rPr>
                <w:rFonts w:ascii="ＭＳ 明朝" w:hAnsi="ＭＳ 明朝" w:hint="eastAsia"/>
                <w:sz w:val="20"/>
                <w:szCs w:val="20"/>
              </w:rPr>
              <w:t>2</w:t>
            </w:r>
            <w:r w:rsidRPr="00603F05">
              <w:rPr>
                <w:rFonts w:ascii="ＭＳ 明朝" w:hAnsi="ＭＳ 明朝" w:hint="eastAsia"/>
                <w:sz w:val="20"/>
                <w:szCs w:val="20"/>
              </w:rPr>
              <w:t>）</w:t>
            </w:r>
          </w:p>
          <w:p w14:paraId="448B1A41" w14:textId="77777777" w:rsidR="004245B1" w:rsidRPr="00603F05" w:rsidRDefault="004245B1" w:rsidP="004245B1">
            <w:pPr>
              <w:spacing w:line="250" w:lineRule="exact"/>
              <w:ind w:firstLineChars="100" w:firstLine="200"/>
              <w:rPr>
                <w:rFonts w:ascii="ＭＳ 明朝" w:hAnsi="ＭＳ 明朝"/>
                <w:sz w:val="20"/>
                <w:szCs w:val="20"/>
              </w:rPr>
            </w:pPr>
            <w:r w:rsidRPr="00603F05">
              <w:rPr>
                <w:rFonts w:ascii="ＭＳ 明朝" w:hAnsi="ＭＳ 明朝" w:hint="eastAsia"/>
                <w:sz w:val="20"/>
                <w:szCs w:val="20"/>
              </w:rPr>
              <w:t>○</w:t>
            </w:r>
            <w:r w:rsidR="00671D34" w:rsidRPr="00603F05">
              <w:rPr>
                <w:rFonts w:ascii="ＭＳ 明朝" w:hAnsi="ＭＳ 明朝" w:hint="eastAsia"/>
                <w:sz w:val="20"/>
                <w:szCs w:val="20"/>
              </w:rPr>
              <w:t>総合的な探究の時間について</w:t>
            </w:r>
          </w:p>
          <w:p w14:paraId="277AFD04" w14:textId="77777777" w:rsidR="004245B1" w:rsidRPr="00603F05" w:rsidRDefault="004245B1" w:rsidP="004245B1">
            <w:pPr>
              <w:spacing w:line="250" w:lineRule="exact"/>
              <w:ind w:leftChars="200" w:left="620" w:hangingChars="100" w:hanging="200"/>
              <w:rPr>
                <w:rFonts w:ascii="ＭＳ 明朝" w:hAnsi="ＭＳ 明朝"/>
                <w:sz w:val="20"/>
                <w:szCs w:val="20"/>
              </w:rPr>
            </w:pPr>
            <w:r w:rsidRPr="00603F05">
              <w:rPr>
                <w:rFonts w:ascii="ＭＳ 明朝" w:hAnsi="ＭＳ 明朝" w:hint="eastAsia"/>
                <w:sz w:val="20"/>
                <w:szCs w:val="20"/>
              </w:rPr>
              <w:t>・</w:t>
            </w:r>
            <w:r w:rsidR="00BE5DD5" w:rsidRPr="00603F05">
              <w:rPr>
                <w:rFonts w:ascii="ＭＳ 明朝" w:hAnsi="ＭＳ 明朝" w:hint="eastAsia"/>
                <w:sz w:val="20"/>
                <w:szCs w:val="20"/>
              </w:rPr>
              <w:t>新しい学習指導要領では、高等学校では探究の時間が設定されているが、支援学校で</w:t>
            </w:r>
            <w:r w:rsidR="006A6DDD" w:rsidRPr="00603F05">
              <w:rPr>
                <w:rFonts w:ascii="ＭＳ 明朝" w:hAnsi="ＭＳ 明朝" w:hint="eastAsia"/>
                <w:sz w:val="20"/>
                <w:szCs w:val="20"/>
              </w:rPr>
              <w:t>も設定していくべきである</w:t>
            </w:r>
            <w:r w:rsidRPr="00603F05">
              <w:rPr>
                <w:rFonts w:ascii="ＭＳ 明朝" w:hAnsi="ＭＳ 明朝" w:hint="eastAsia"/>
                <w:sz w:val="20"/>
                <w:szCs w:val="20"/>
              </w:rPr>
              <w:t>。</w:t>
            </w:r>
          </w:p>
          <w:p w14:paraId="34494E48" w14:textId="77777777" w:rsidR="004245B1" w:rsidRPr="00603F05" w:rsidRDefault="004245B1" w:rsidP="004245B1">
            <w:pPr>
              <w:spacing w:line="250" w:lineRule="exact"/>
              <w:ind w:firstLineChars="100" w:firstLine="200"/>
              <w:rPr>
                <w:rFonts w:ascii="ＭＳ 明朝" w:hAnsi="ＭＳ 明朝"/>
                <w:sz w:val="20"/>
                <w:szCs w:val="20"/>
              </w:rPr>
            </w:pPr>
            <w:r w:rsidRPr="00603F05">
              <w:rPr>
                <w:rFonts w:ascii="ＭＳ 明朝" w:hAnsi="ＭＳ 明朝" w:hint="eastAsia"/>
                <w:sz w:val="20"/>
                <w:szCs w:val="20"/>
              </w:rPr>
              <w:t>○</w:t>
            </w:r>
            <w:r w:rsidR="006A6DDD" w:rsidRPr="00603F05">
              <w:rPr>
                <w:rFonts w:ascii="ＭＳ 明朝" w:hAnsi="ＭＳ 明朝" w:hint="eastAsia"/>
                <w:sz w:val="20"/>
                <w:szCs w:val="20"/>
              </w:rPr>
              <w:t>行事</w:t>
            </w:r>
            <w:r w:rsidRPr="00603F05">
              <w:rPr>
                <w:rFonts w:ascii="ＭＳ 明朝" w:hAnsi="ＭＳ 明朝" w:hint="eastAsia"/>
                <w:sz w:val="20"/>
                <w:szCs w:val="20"/>
              </w:rPr>
              <w:t>について</w:t>
            </w:r>
          </w:p>
          <w:p w14:paraId="7B4CF319" w14:textId="0F49B8AF" w:rsidR="004245B1" w:rsidRPr="00603F05" w:rsidRDefault="004245B1" w:rsidP="00BE5DD5">
            <w:pPr>
              <w:spacing w:line="250" w:lineRule="exact"/>
              <w:ind w:leftChars="200" w:left="620" w:hangingChars="100" w:hanging="200"/>
              <w:rPr>
                <w:rFonts w:ascii="ＭＳ 明朝" w:hAnsi="ＭＳ 明朝"/>
                <w:sz w:val="20"/>
                <w:szCs w:val="20"/>
              </w:rPr>
            </w:pPr>
            <w:r w:rsidRPr="00603F05">
              <w:rPr>
                <w:rFonts w:ascii="ＭＳ 明朝" w:hAnsi="ＭＳ 明朝" w:hint="eastAsia"/>
                <w:sz w:val="20"/>
                <w:szCs w:val="20"/>
              </w:rPr>
              <w:t>・</w:t>
            </w:r>
            <w:r w:rsidR="00BE5DD5" w:rsidRPr="00603F05">
              <w:rPr>
                <w:rFonts w:ascii="ＭＳ 明朝" w:hAnsi="ＭＳ 明朝" w:hint="eastAsia"/>
                <w:sz w:val="20"/>
                <w:szCs w:val="20"/>
              </w:rPr>
              <w:t>パソコン交流会やプログラミング学習会は、</w:t>
            </w:r>
            <w:r w:rsidR="00E662D2" w:rsidRPr="00603F05">
              <w:rPr>
                <w:rFonts w:ascii="ＭＳ 明朝" w:hAnsi="ＭＳ 明朝" w:hint="eastAsia"/>
                <w:sz w:val="20"/>
                <w:szCs w:val="20"/>
              </w:rPr>
              <w:t>ＧＩＧＡ</w:t>
            </w:r>
            <w:r w:rsidR="00BE5DD5" w:rsidRPr="00603F05">
              <w:rPr>
                <w:rFonts w:ascii="ＭＳ 明朝" w:hAnsi="ＭＳ 明朝" w:hint="eastAsia"/>
                <w:sz w:val="20"/>
                <w:szCs w:val="20"/>
              </w:rPr>
              <w:t>スクール構想</w:t>
            </w:r>
            <w:r w:rsidR="008F4BD8" w:rsidRPr="00603F05">
              <w:rPr>
                <w:rFonts w:ascii="ＭＳ 明朝" w:hAnsi="ＭＳ 明朝" w:hint="eastAsia"/>
                <w:sz w:val="20"/>
                <w:szCs w:val="20"/>
              </w:rPr>
              <w:t>のもとで</w:t>
            </w:r>
            <w:r w:rsidR="00BE5DD5" w:rsidRPr="00603F05">
              <w:rPr>
                <w:rFonts w:ascii="ＭＳ 明朝" w:hAnsi="ＭＳ 明朝" w:hint="eastAsia"/>
                <w:sz w:val="20"/>
                <w:szCs w:val="20"/>
              </w:rPr>
              <w:t>もあるので、</w:t>
            </w:r>
            <w:r w:rsidR="006A6DDD" w:rsidRPr="00603F05">
              <w:rPr>
                <w:rFonts w:ascii="ＭＳ 明朝" w:hAnsi="ＭＳ 明朝" w:hint="eastAsia"/>
                <w:sz w:val="20"/>
                <w:szCs w:val="20"/>
              </w:rPr>
              <w:t>できるだけ多く開催したほうが良いと</w:t>
            </w:r>
            <w:r w:rsidR="004F3845" w:rsidRPr="00603F05">
              <w:rPr>
                <w:rFonts w:ascii="ＭＳ 明朝" w:hAnsi="ＭＳ 明朝" w:hint="eastAsia"/>
                <w:sz w:val="20"/>
                <w:szCs w:val="20"/>
              </w:rPr>
              <w:t>思う</w:t>
            </w:r>
            <w:r w:rsidRPr="00603F05">
              <w:rPr>
                <w:rFonts w:ascii="ＭＳ 明朝" w:hAnsi="ＭＳ 明朝" w:hint="eastAsia"/>
                <w:sz w:val="20"/>
                <w:szCs w:val="20"/>
              </w:rPr>
              <w:t>。</w:t>
            </w:r>
          </w:p>
          <w:p w14:paraId="52170935" w14:textId="77777777" w:rsidR="004245B1" w:rsidRPr="00603F05" w:rsidRDefault="004245B1" w:rsidP="004245B1">
            <w:pPr>
              <w:spacing w:line="250" w:lineRule="exact"/>
              <w:ind w:firstLineChars="100" w:firstLine="200"/>
              <w:rPr>
                <w:rFonts w:ascii="ＭＳ 明朝" w:hAnsi="ＭＳ 明朝"/>
                <w:sz w:val="20"/>
                <w:szCs w:val="20"/>
              </w:rPr>
            </w:pPr>
            <w:r w:rsidRPr="00603F05">
              <w:rPr>
                <w:rFonts w:ascii="ＭＳ 明朝" w:hAnsi="ＭＳ 明朝" w:hint="eastAsia"/>
                <w:sz w:val="20"/>
                <w:szCs w:val="20"/>
              </w:rPr>
              <w:t>○</w:t>
            </w:r>
            <w:r w:rsidR="006A6DDD" w:rsidRPr="00603F05">
              <w:rPr>
                <w:rFonts w:ascii="ＭＳ 明朝" w:hAnsi="ＭＳ 明朝" w:hint="eastAsia"/>
                <w:sz w:val="20"/>
                <w:szCs w:val="20"/>
              </w:rPr>
              <w:t>個人情報</w:t>
            </w:r>
            <w:r w:rsidRPr="00603F05">
              <w:rPr>
                <w:rFonts w:ascii="ＭＳ 明朝" w:hAnsi="ＭＳ 明朝" w:hint="eastAsia"/>
                <w:sz w:val="20"/>
                <w:szCs w:val="20"/>
              </w:rPr>
              <w:t>について</w:t>
            </w:r>
          </w:p>
          <w:p w14:paraId="58C90B4C" w14:textId="2A90659A" w:rsidR="004245B1" w:rsidRPr="00603F05" w:rsidRDefault="004245B1" w:rsidP="004245B1">
            <w:pPr>
              <w:spacing w:line="250" w:lineRule="exact"/>
              <w:ind w:leftChars="200" w:left="620" w:hangingChars="100" w:hanging="200"/>
              <w:rPr>
                <w:rFonts w:ascii="ＭＳ 明朝" w:hAnsi="ＭＳ 明朝"/>
                <w:sz w:val="20"/>
                <w:szCs w:val="20"/>
              </w:rPr>
            </w:pPr>
            <w:r w:rsidRPr="00603F05">
              <w:rPr>
                <w:rFonts w:ascii="ＭＳ 明朝" w:hAnsi="ＭＳ 明朝" w:hint="eastAsia"/>
                <w:sz w:val="20"/>
                <w:szCs w:val="20"/>
              </w:rPr>
              <w:t>・</w:t>
            </w:r>
            <w:r w:rsidR="004F3845" w:rsidRPr="00603F05">
              <w:rPr>
                <w:rFonts w:hint="eastAsia"/>
                <w:sz w:val="20"/>
                <w:szCs w:val="20"/>
              </w:rPr>
              <w:t>個人情報については、</w:t>
            </w:r>
            <w:r w:rsidR="008F4BD8" w:rsidRPr="00AC3DF4">
              <w:rPr>
                <w:rFonts w:hint="eastAsia"/>
                <w:sz w:val="20"/>
                <w:szCs w:val="20"/>
              </w:rPr>
              <w:t>学校現場での</w:t>
            </w:r>
            <w:r w:rsidR="004F3845" w:rsidRPr="00603F05">
              <w:rPr>
                <w:rFonts w:hint="eastAsia"/>
                <w:sz w:val="20"/>
                <w:szCs w:val="20"/>
              </w:rPr>
              <w:t>漏洩の問題が後を絶たない</w:t>
            </w:r>
            <w:r w:rsidRPr="00603F05">
              <w:rPr>
                <w:rFonts w:ascii="ＭＳ 明朝" w:hAnsi="ＭＳ 明朝" w:hint="eastAsia"/>
                <w:sz w:val="20"/>
                <w:szCs w:val="20"/>
              </w:rPr>
              <w:t>。</w:t>
            </w:r>
            <w:r w:rsidR="004F3845" w:rsidRPr="00603F05">
              <w:rPr>
                <w:rFonts w:ascii="ＭＳ 明朝" w:hAnsi="ＭＳ 明朝" w:hint="eastAsia"/>
                <w:sz w:val="20"/>
                <w:szCs w:val="20"/>
              </w:rPr>
              <w:t>個人情報の取り扱いには十分気を付けていただきたい。</w:t>
            </w:r>
          </w:p>
          <w:p w14:paraId="33C342AB" w14:textId="77777777" w:rsidR="004245B1" w:rsidRPr="00603F05" w:rsidRDefault="004245B1" w:rsidP="004245B1">
            <w:pPr>
              <w:spacing w:line="250" w:lineRule="exact"/>
              <w:rPr>
                <w:rFonts w:ascii="ＭＳ 明朝" w:hAnsi="ＭＳ 明朝"/>
                <w:sz w:val="20"/>
                <w:szCs w:val="20"/>
              </w:rPr>
            </w:pPr>
            <w:r w:rsidRPr="00603F05">
              <w:rPr>
                <w:rFonts w:ascii="ＭＳ 明朝" w:hAnsi="ＭＳ 明朝" w:hint="eastAsia"/>
                <w:sz w:val="20"/>
                <w:szCs w:val="20"/>
              </w:rPr>
              <w:t>第2回（11/10）</w:t>
            </w:r>
          </w:p>
          <w:p w14:paraId="64E16EB7" w14:textId="0CE1E525" w:rsidR="004245B1" w:rsidRPr="00603F05" w:rsidRDefault="004245B1" w:rsidP="004245B1">
            <w:pPr>
              <w:spacing w:line="250" w:lineRule="exact"/>
              <w:ind w:firstLineChars="100" w:firstLine="200"/>
              <w:rPr>
                <w:rFonts w:ascii="ＭＳ 明朝" w:hAnsi="ＭＳ 明朝"/>
                <w:sz w:val="20"/>
                <w:szCs w:val="20"/>
              </w:rPr>
            </w:pPr>
            <w:r w:rsidRPr="00603F05">
              <w:rPr>
                <w:rFonts w:ascii="ＭＳ 明朝" w:hAnsi="ＭＳ 明朝" w:hint="eastAsia"/>
                <w:sz w:val="20"/>
                <w:szCs w:val="20"/>
              </w:rPr>
              <w:t>○</w:t>
            </w:r>
            <w:r w:rsidR="00A81511" w:rsidRPr="00603F05">
              <w:rPr>
                <w:rFonts w:ascii="ＭＳ 明朝" w:hAnsi="ＭＳ 明朝" w:hint="eastAsia"/>
                <w:sz w:val="20"/>
                <w:szCs w:val="20"/>
              </w:rPr>
              <w:t>コロナ禍</w:t>
            </w:r>
            <w:r w:rsidRPr="00603F05">
              <w:rPr>
                <w:rFonts w:ascii="ＭＳ 明朝" w:hAnsi="ＭＳ 明朝" w:hint="eastAsia"/>
                <w:sz w:val="20"/>
                <w:szCs w:val="20"/>
              </w:rPr>
              <w:t>に</w:t>
            </w:r>
            <w:r w:rsidR="00A81511" w:rsidRPr="00603F05">
              <w:rPr>
                <w:rFonts w:ascii="ＭＳ 明朝" w:hAnsi="ＭＳ 明朝" w:hint="eastAsia"/>
                <w:sz w:val="20"/>
                <w:szCs w:val="20"/>
              </w:rPr>
              <w:t>おける</w:t>
            </w:r>
            <w:r w:rsidR="00E662D2" w:rsidRPr="00603F05">
              <w:rPr>
                <w:rFonts w:ascii="ＭＳ 明朝" w:hAnsi="ＭＳ 明朝" w:hint="eastAsia"/>
                <w:sz w:val="20"/>
                <w:szCs w:val="20"/>
              </w:rPr>
              <w:t>Ｗｉ</w:t>
            </w:r>
            <w:r w:rsidR="00C746F5" w:rsidRPr="00603F05">
              <w:rPr>
                <w:rFonts w:ascii="ＭＳ 明朝" w:hAnsi="ＭＳ 明朝"/>
                <w:sz w:val="20"/>
                <w:szCs w:val="20"/>
              </w:rPr>
              <w:t>-</w:t>
            </w:r>
            <w:r w:rsidR="00E662D2" w:rsidRPr="00603F05">
              <w:rPr>
                <w:rFonts w:ascii="ＭＳ 明朝" w:hAnsi="ＭＳ 明朝" w:hint="eastAsia"/>
                <w:sz w:val="20"/>
                <w:szCs w:val="20"/>
              </w:rPr>
              <w:t>Ｆｉ</w:t>
            </w:r>
            <w:r w:rsidR="00296982" w:rsidRPr="00603F05">
              <w:rPr>
                <w:rFonts w:ascii="ＭＳ 明朝" w:hAnsi="ＭＳ 明朝" w:hint="eastAsia"/>
                <w:sz w:val="20"/>
                <w:szCs w:val="20"/>
              </w:rPr>
              <w:t>などの</w:t>
            </w:r>
            <w:r w:rsidR="00A81511" w:rsidRPr="00603F05">
              <w:rPr>
                <w:rFonts w:ascii="ＭＳ 明朝" w:hAnsi="ＭＳ 明朝" w:hint="eastAsia"/>
                <w:sz w:val="20"/>
                <w:szCs w:val="20"/>
              </w:rPr>
              <w:t>環境整備</w:t>
            </w:r>
            <w:r w:rsidRPr="00603F05">
              <w:rPr>
                <w:rFonts w:ascii="ＭＳ 明朝" w:hAnsi="ＭＳ 明朝" w:hint="eastAsia"/>
                <w:sz w:val="20"/>
                <w:szCs w:val="20"/>
              </w:rPr>
              <w:t>ついて</w:t>
            </w:r>
          </w:p>
          <w:p w14:paraId="37613F18" w14:textId="3F33AC76" w:rsidR="004245B1" w:rsidRPr="00603F05" w:rsidRDefault="004245B1" w:rsidP="004245B1">
            <w:pPr>
              <w:spacing w:line="250" w:lineRule="exact"/>
              <w:ind w:leftChars="200" w:left="620" w:hangingChars="100" w:hanging="200"/>
              <w:rPr>
                <w:sz w:val="20"/>
                <w:szCs w:val="20"/>
              </w:rPr>
            </w:pPr>
            <w:r w:rsidRPr="00603F05">
              <w:rPr>
                <w:rFonts w:ascii="ＭＳ 明朝" w:hAnsi="ＭＳ 明朝" w:hint="eastAsia"/>
                <w:sz w:val="20"/>
                <w:szCs w:val="20"/>
              </w:rPr>
              <w:t>・</w:t>
            </w:r>
            <w:r w:rsidR="00A81511" w:rsidRPr="00603F05">
              <w:rPr>
                <w:rFonts w:ascii="ＭＳ 明朝" w:hAnsi="ＭＳ 明朝" w:hint="eastAsia"/>
                <w:sz w:val="20"/>
                <w:szCs w:val="20"/>
              </w:rPr>
              <w:t>児童生徒が使用するタブレット端末の</w:t>
            </w:r>
            <w:r w:rsidR="00E662D2" w:rsidRPr="00603F05">
              <w:rPr>
                <w:rFonts w:ascii="ＭＳ 明朝" w:hAnsi="ＭＳ 明朝" w:hint="eastAsia"/>
                <w:sz w:val="20"/>
                <w:szCs w:val="20"/>
              </w:rPr>
              <w:t>Ｗｉ</w:t>
            </w:r>
            <w:r w:rsidR="00C746F5" w:rsidRPr="00603F05">
              <w:rPr>
                <w:rFonts w:ascii="ＭＳ 明朝" w:hAnsi="ＭＳ 明朝"/>
                <w:sz w:val="20"/>
                <w:szCs w:val="20"/>
              </w:rPr>
              <w:t>-</w:t>
            </w:r>
            <w:r w:rsidR="00E662D2" w:rsidRPr="00603F05">
              <w:rPr>
                <w:rFonts w:ascii="ＭＳ 明朝" w:hAnsi="ＭＳ 明朝" w:hint="eastAsia"/>
                <w:sz w:val="20"/>
                <w:szCs w:val="20"/>
              </w:rPr>
              <w:t>Ｆｉ</w:t>
            </w:r>
            <w:r w:rsidR="00296982" w:rsidRPr="00603F05">
              <w:rPr>
                <w:rFonts w:ascii="ＭＳ 明朝" w:hAnsi="ＭＳ 明朝" w:hint="eastAsia"/>
                <w:sz w:val="20"/>
                <w:szCs w:val="20"/>
              </w:rPr>
              <w:t>環境についても整備をお願いしたい</w:t>
            </w:r>
            <w:r w:rsidRPr="00603F05">
              <w:rPr>
                <w:rFonts w:hint="eastAsia"/>
                <w:sz w:val="20"/>
                <w:szCs w:val="20"/>
              </w:rPr>
              <w:t>。</w:t>
            </w:r>
          </w:p>
          <w:p w14:paraId="28BE42AD" w14:textId="77777777" w:rsidR="004245B1" w:rsidRPr="00603F05" w:rsidRDefault="00296982" w:rsidP="00296982">
            <w:pPr>
              <w:spacing w:line="250" w:lineRule="exact"/>
              <w:ind w:left="600" w:hangingChars="300" w:hanging="600"/>
              <w:rPr>
                <w:sz w:val="20"/>
                <w:szCs w:val="20"/>
              </w:rPr>
            </w:pPr>
            <w:r w:rsidRPr="00603F05">
              <w:rPr>
                <w:rFonts w:hint="eastAsia"/>
                <w:sz w:val="20"/>
                <w:szCs w:val="20"/>
              </w:rPr>
              <w:t xml:space="preserve">　　・教職員の会議などにおいても、オンライン会議の手段を活用していくべきである。</w:t>
            </w:r>
          </w:p>
          <w:p w14:paraId="2610C137" w14:textId="77777777" w:rsidR="00296982" w:rsidRPr="00603F05" w:rsidRDefault="00296982" w:rsidP="00296982">
            <w:pPr>
              <w:spacing w:line="250" w:lineRule="exact"/>
              <w:ind w:left="600" w:hangingChars="300" w:hanging="600"/>
              <w:rPr>
                <w:rFonts w:ascii="ＭＳ 明朝" w:hAnsi="ＭＳ 明朝"/>
                <w:sz w:val="20"/>
                <w:szCs w:val="20"/>
              </w:rPr>
            </w:pPr>
            <w:r w:rsidRPr="00603F05">
              <w:rPr>
                <w:rFonts w:hint="eastAsia"/>
                <w:sz w:val="20"/>
                <w:szCs w:val="20"/>
              </w:rPr>
              <w:t xml:space="preserve">　　・医療機関との連携を保つ手段としても、オンライン会議を導入していくべきである。</w:t>
            </w:r>
          </w:p>
          <w:p w14:paraId="6BD110B4" w14:textId="77777777" w:rsidR="004245B1" w:rsidRPr="00603F05" w:rsidRDefault="004245B1" w:rsidP="004245B1">
            <w:pPr>
              <w:spacing w:line="250" w:lineRule="exact"/>
              <w:rPr>
                <w:rFonts w:ascii="ＭＳ 明朝" w:hAnsi="ＭＳ 明朝"/>
                <w:sz w:val="20"/>
                <w:szCs w:val="20"/>
              </w:rPr>
            </w:pPr>
            <w:r w:rsidRPr="00603F05">
              <w:rPr>
                <w:rFonts w:ascii="ＭＳ 明朝" w:hAnsi="ＭＳ 明朝" w:hint="eastAsia"/>
                <w:sz w:val="20"/>
                <w:szCs w:val="20"/>
              </w:rPr>
              <w:t>第3回（2/15）</w:t>
            </w:r>
          </w:p>
          <w:p w14:paraId="4E7AAC4C" w14:textId="572CF0D1" w:rsidR="004245B1" w:rsidRPr="00AC3DF4" w:rsidRDefault="004245B1" w:rsidP="004245B1">
            <w:pPr>
              <w:spacing w:line="250" w:lineRule="exact"/>
              <w:ind w:firstLineChars="100" w:firstLine="200"/>
              <w:rPr>
                <w:rFonts w:ascii="ＭＳ 明朝" w:hAnsi="ＭＳ 明朝"/>
                <w:sz w:val="20"/>
                <w:szCs w:val="20"/>
              </w:rPr>
            </w:pPr>
            <w:r w:rsidRPr="00AC3DF4">
              <w:rPr>
                <w:rFonts w:ascii="ＭＳ 明朝" w:hAnsi="ＭＳ 明朝" w:hint="eastAsia"/>
                <w:sz w:val="20"/>
                <w:szCs w:val="20"/>
              </w:rPr>
              <w:t>○</w:t>
            </w:r>
            <w:r w:rsidR="00E662D2" w:rsidRPr="00AC3DF4">
              <w:rPr>
                <w:rFonts w:ascii="ＭＳ 明朝" w:hAnsi="ＭＳ 明朝" w:hint="eastAsia"/>
                <w:sz w:val="20"/>
                <w:szCs w:val="20"/>
              </w:rPr>
              <w:t>Ｒ</w:t>
            </w:r>
            <w:r w:rsidR="005129E3" w:rsidRPr="00AC3DF4">
              <w:rPr>
                <w:rFonts w:ascii="ＭＳ 明朝" w:hAnsi="ＭＳ 明朝" w:hint="eastAsia"/>
                <w:sz w:val="20"/>
                <w:szCs w:val="20"/>
              </w:rPr>
              <w:t>3</w:t>
            </w:r>
            <w:r w:rsidR="00603F05" w:rsidRPr="00AC3DF4">
              <w:rPr>
                <w:rFonts w:ascii="ＭＳ 明朝" w:hAnsi="ＭＳ 明朝" w:hint="eastAsia"/>
                <w:sz w:val="20"/>
                <w:szCs w:val="20"/>
              </w:rPr>
              <w:t>学校経営計画評価案について</w:t>
            </w:r>
          </w:p>
          <w:p w14:paraId="531EE342" w14:textId="2F55298C" w:rsidR="00AE2843" w:rsidRPr="00AC3DF4" w:rsidRDefault="00F671D5" w:rsidP="00603F05">
            <w:pPr>
              <w:spacing w:line="250" w:lineRule="exact"/>
              <w:ind w:leftChars="100" w:left="610" w:hangingChars="200" w:hanging="400"/>
              <w:rPr>
                <w:rFonts w:ascii="ＭＳ Ｐ明朝" w:eastAsia="ＭＳ Ｐ明朝" w:hAnsi="ＭＳ Ｐ明朝"/>
                <w:sz w:val="20"/>
                <w:szCs w:val="20"/>
              </w:rPr>
            </w:pPr>
            <w:r w:rsidRPr="00AC3DF4">
              <w:rPr>
                <w:rFonts w:ascii="ＭＳ 明朝" w:hAnsi="ＭＳ 明朝" w:hint="eastAsia"/>
                <w:sz w:val="20"/>
                <w:szCs w:val="20"/>
              </w:rPr>
              <w:t xml:space="preserve">　・</w:t>
            </w:r>
            <w:r w:rsidR="00603F05" w:rsidRPr="00AC3DF4">
              <w:rPr>
                <w:rFonts w:ascii="ＭＳ Ｐ明朝" w:eastAsia="ＭＳ Ｐ明朝" w:hAnsi="ＭＳ Ｐ明朝" w:hint="eastAsia"/>
                <w:sz w:val="20"/>
                <w:szCs w:val="20"/>
              </w:rPr>
              <w:t>今年度の重点目標に(1)と(3)の項目しかないが、(2)は重点目標としては外したということで確認した。</w:t>
            </w:r>
          </w:p>
          <w:p w14:paraId="12C2A9B1" w14:textId="790B2631" w:rsidR="00603F05" w:rsidRPr="00AC3DF4" w:rsidRDefault="00603F05" w:rsidP="00603F05">
            <w:pPr>
              <w:spacing w:line="250" w:lineRule="exact"/>
              <w:ind w:leftChars="100" w:left="610" w:hangingChars="200" w:hanging="400"/>
              <w:rPr>
                <w:rFonts w:ascii="ＭＳ Ｐ明朝" w:eastAsia="ＭＳ Ｐ明朝" w:hAnsi="ＭＳ Ｐ明朝"/>
                <w:sz w:val="20"/>
                <w:szCs w:val="20"/>
              </w:rPr>
            </w:pPr>
            <w:r w:rsidRPr="00AC3DF4">
              <w:rPr>
                <w:rFonts w:ascii="ＭＳ Ｐ明朝" w:eastAsia="ＭＳ Ｐ明朝" w:hAnsi="ＭＳ Ｐ明朝" w:hint="eastAsia"/>
                <w:sz w:val="20"/>
                <w:szCs w:val="20"/>
              </w:rPr>
              <w:t xml:space="preserve">　　・外部講師を利用したプログラミング学習の自己評価が〇になっているが、評価指針では1回のところ3回行っているので◎でもよいのではないか。</w:t>
            </w:r>
          </w:p>
          <w:p w14:paraId="3BC5312B" w14:textId="01968157" w:rsidR="00603F05" w:rsidRPr="00AC3DF4" w:rsidRDefault="00603F05" w:rsidP="00603F05">
            <w:pPr>
              <w:spacing w:line="250" w:lineRule="exact"/>
              <w:ind w:leftChars="-29" w:left="539" w:hangingChars="300" w:hanging="600"/>
              <w:rPr>
                <w:rFonts w:ascii="ＭＳ Ｐ明朝" w:eastAsia="ＭＳ Ｐ明朝" w:hAnsi="ＭＳ Ｐ明朝"/>
                <w:sz w:val="20"/>
                <w:szCs w:val="20"/>
              </w:rPr>
            </w:pPr>
            <w:r w:rsidRPr="00AC3DF4">
              <w:rPr>
                <w:rFonts w:ascii="ＭＳ Ｐ明朝" w:eastAsia="ＭＳ Ｐ明朝" w:hAnsi="ＭＳ Ｐ明朝" w:hint="eastAsia"/>
                <w:sz w:val="20"/>
                <w:szCs w:val="20"/>
              </w:rPr>
              <w:lastRenderedPageBreak/>
              <w:t xml:space="preserve">　　　　・</w:t>
            </w:r>
            <w:r w:rsidRPr="00AC3DF4">
              <w:rPr>
                <w:rFonts w:ascii="ＭＳ Ｐ明朝" w:eastAsia="ＭＳ Ｐ明朝" w:hAnsi="ＭＳ Ｐ明朝" w:hint="eastAsia"/>
              </w:rPr>
              <w:t>コロナ感染症で行うことができなかったものを（－）とするのはどうかという議論は昨年もあった。やむを得ずできなかったものは評価を考え直してもよいのではないか。</w:t>
            </w:r>
          </w:p>
          <w:p w14:paraId="5F13FDFE" w14:textId="6353BAAE" w:rsidR="00603F05" w:rsidRPr="00AC3DF4" w:rsidRDefault="00603F05" w:rsidP="00F671D5">
            <w:pPr>
              <w:spacing w:line="250" w:lineRule="exact"/>
              <w:ind w:firstLineChars="100" w:firstLine="200"/>
              <w:rPr>
                <w:rFonts w:ascii="ＭＳ 明朝" w:hAnsi="ＭＳ 明朝"/>
                <w:sz w:val="20"/>
                <w:szCs w:val="20"/>
              </w:rPr>
            </w:pPr>
            <w:r w:rsidRPr="00AC3DF4">
              <w:rPr>
                <w:rFonts w:ascii="ＭＳ 明朝" w:hAnsi="ＭＳ 明朝" w:hint="eastAsia"/>
                <w:sz w:val="20"/>
                <w:szCs w:val="20"/>
              </w:rPr>
              <w:t>○</w:t>
            </w:r>
            <w:r w:rsidR="00E662D2" w:rsidRPr="00AC3DF4">
              <w:rPr>
                <w:rFonts w:ascii="ＭＳ 明朝" w:hAnsi="ＭＳ 明朝" w:hint="eastAsia"/>
                <w:sz w:val="20"/>
                <w:szCs w:val="20"/>
              </w:rPr>
              <w:t>Ｒ</w:t>
            </w:r>
            <w:r w:rsidRPr="00AC3DF4">
              <w:rPr>
                <w:rFonts w:ascii="ＭＳ 明朝" w:hAnsi="ＭＳ 明朝" w:hint="eastAsia"/>
                <w:sz w:val="20"/>
                <w:szCs w:val="20"/>
              </w:rPr>
              <w:t>4学校経営計画案について</w:t>
            </w:r>
          </w:p>
          <w:p w14:paraId="64E5F5CC" w14:textId="77777777" w:rsidR="00603F05" w:rsidRPr="00AC3DF4" w:rsidRDefault="00603F05" w:rsidP="00603F05">
            <w:pPr>
              <w:spacing w:line="250" w:lineRule="exact"/>
              <w:ind w:leftChars="100" w:left="610" w:hangingChars="200" w:hanging="400"/>
              <w:rPr>
                <w:rFonts w:ascii="ＭＳ 明朝" w:hAnsi="ＭＳ 明朝"/>
                <w:sz w:val="20"/>
                <w:szCs w:val="20"/>
              </w:rPr>
            </w:pPr>
            <w:r w:rsidRPr="00AC3DF4">
              <w:rPr>
                <w:rFonts w:ascii="ＭＳ 明朝" w:hAnsi="ＭＳ 明朝" w:hint="eastAsia"/>
                <w:sz w:val="20"/>
                <w:szCs w:val="20"/>
              </w:rPr>
              <w:t xml:space="preserve">　・中期目標の書き方について、評価指標の中に目標の数値しか書いていないが、令和2年度と令和3年度の実績データを載せるように支援学校では府教委からの指示はないのか</w:t>
            </w:r>
            <w:r w:rsidR="002F6B6B" w:rsidRPr="00AC3DF4">
              <w:rPr>
                <w:rFonts w:ascii="ＭＳ 明朝" w:hAnsi="ＭＳ 明朝" w:hint="eastAsia"/>
                <w:sz w:val="20"/>
                <w:szCs w:val="20"/>
              </w:rPr>
              <w:t>。</w:t>
            </w:r>
          </w:p>
          <w:p w14:paraId="5330B075" w14:textId="6DA1BC34" w:rsidR="002F6B6B" w:rsidRPr="00F671D5" w:rsidRDefault="002F6B6B" w:rsidP="00603F05">
            <w:pPr>
              <w:spacing w:line="250" w:lineRule="exact"/>
              <w:ind w:leftChars="100" w:left="610" w:hangingChars="200" w:hanging="400"/>
              <w:rPr>
                <w:rFonts w:ascii="ＭＳ 明朝" w:hAnsi="ＭＳ 明朝"/>
                <w:sz w:val="20"/>
                <w:szCs w:val="20"/>
              </w:rPr>
            </w:pPr>
            <w:r w:rsidRPr="00AC3DF4">
              <w:rPr>
                <w:rFonts w:ascii="ＭＳ 明朝" w:hAnsi="ＭＳ 明朝" w:hint="eastAsia"/>
                <w:sz w:val="20"/>
                <w:szCs w:val="20"/>
              </w:rPr>
              <w:t xml:space="preserve">　・オンラインでつながるハードルが下がった今ならできるのではないか。先輩の話を聞く機会は子どもにとって貴重だと思うので実現して欲しい。</w:t>
            </w:r>
          </w:p>
        </w:tc>
      </w:tr>
    </w:tbl>
    <w:p w14:paraId="0ACB6C4A" w14:textId="77777777" w:rsidR="0086696C" w:rsidRPr="004372C4" w:rsidRDefault="0086696C" w:rsidP="0037367C">
      <w:pPr>
        <w:spacing w:line="120" w:lineRule="exact"/>
        <w:ind w:leftChars="-428" w:left="-899"/>
      </w:pPr>
    </w:p>
    <w:p w14:paraId="39061A84" w14:textId="77777777" w:rsidR="00225A63" w:rsidRPr="004372C4" w:rsidRDefault="00225A63" w:rsidP="00B44397">
      <w:pPr>
        <w:ind w:leftChars="-92" w:left="-4" w:hangingChars="90" w:hanging="189"/>
        <w:jc w:val="left"/>
        <w:rPr>
          <w:rFonts w:ascii="ＭＳ ゴシック" w:eastAsia="ＭＳ ゴシック" w:hAnsi="ＭＳ ゴシック"/>
          <w:szCs w:val="21"/>
        </w:rPr>
      </w:pPr>
    </w:p>
    <w:p w14:paraId="3A34064E" w14:textId="77777777" w:rsidR="0086696C" w:rsidRPr="004372C4" w:rsidRDefault="0037367C" w:rsidP="00B44397">
      <w:pPr>
        <w:ind w:leftChars="-92" w:left="-4" w:hangingChars="90" w:hanging="189"/>
        <w:jc w:val="left"/>
        <w:rPr>
          <w:rFonts w:ascii="ＭＳ ゴシック" w:eastAsia="ＭＳ ゴシック" w:hAnsi="ＭＳ ゴシック"/>
          <w:szCs w:val="21"/>
        </w:rPr>
      </w:pPr>
      <w:r w:rsidRPr="004372C4">
        <w:rPr>
          <w:rFonts w:ascii="ＭＳ ゴシック" w:eastAsia="ＭＳ ゴシック" w:hAnsi="ＭＳ ゴシック" w:hint="eastAsia"/>
          <w:szCs w:val="21"/>
        </w:rPr>
        <w:t xml:space="preserve">３　</w:t>
      </w:r>
      <w:r w:rsidR="0086696C" w:rsidRPr="004372C4">
        <w:rPr>
          <w:rFonts w:ascii="ＭＳ ゴシック" w:eastAsia="ＭＳ ゴシック" w:hAnsi="ＭＳ ゴシック" w:hint="eastAsia"/>
          <w:szCs w:val="21"/>
        </w:rPr>
        <w:t>本年度の取組</w:t>
      </w:r>
      <w:r w:rsidRPr="004372C4">
        <w:rPr>
          <w:rFonts w:ascii="ＭＳ ゴシック" w:eastAsia="ＭＳ ゴシック" w:hAnsi="ＭＳ ゴシック" w:hint="eastAsia"/>
          <w:szCs w:val="21"/>
        </w:rPr>
        <w:t>内容</w:t>
      </w:r>
      <w:r w:rsidR="0086696C" w:rsidRPr="004372C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4372C4" w14:paraId="5A6CB344" w14:textId="77777777" w:rsidTr="00AB00E6">
        <w:trPr>
          <w:jc w:val="center"/>
        </w:trPr>
        <w:tc>
          <w:tcPr>
            <w:tcW w:w="881" w:type="dxa"/>
            <w:shd w:val="clear" w:color="auto" w:fill="auto"/>
            <w:tcMar>
              <w:top w:w="85" w:type="dxa"/>
              <w:left w:w="85" w:type="dxa"/>
              <w:bottom w:w="85" w:type="dxa"/>
              <w:right w:w="85" w:type="dxa"/>
            </w:tcMar>
            <w:vAlign w:val="center"/>
          </w:tcPr>
          <w:p w14:paraId="78E2BBB2" w14:textId="77777777" w:rsidR="00897939" w:rsidRPr="004372C4" w:rsidRDefault="00897939" w:rsidP="0054712D">
            <w:pPr>
              <w:spacing w:line="240" w:lineRule="exact"/>
              <w:jc w:val="center"/>
              <w:rPr>
                <w:rFonts w:ascii="ＭＳ 明朝" w:hAnsi="ＭＳ 明朝"/>
                <w:sz w:val="20"/>
                <w:szCs w:val="20"/>
              </w:rPr>
            </w:pPr>
            <w:r w:rsidRPr="004372C4">
              <w:rPr>
                <w:rFonts w:ascii="ＭＳ 明朝" w:hAnsi="ＭＳ 明朝" w:hint="eastAsia"/>
                <w:sz w:val="20"/>
                <w:szCs w:val="20"/>
              </w:rPr>
              <w:t>中期的</w:t>
            </w:r>
          </w:p>
          <w:p w14:paraId="2D4781F1" w14:textId="77777777" w:rsidR="00897939" w:rsidRPr="004372C4" w:rsidRDefault="00897939" w:rsidP="0054712D">
            <w:pPr>
              <w:spacing w:line="240" w:lineRule="exact"/>
              <w:jc w:val="center"/>
              <w:rPr>
                <w:rFonts w:ascii="ＭＳ 明朝" w:hAnsi="ＭＳ 明朝"/>
                <w:spacing w:val="-20"/>
                <w:sz w:val="20"/>
                <w:szCs w:val="20"/>
              </w:rPr>
            </w:pPr>
            <w:r w:rsidRPr="004372C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B50D225" w14:textId="77777777" w:rsidR="00897939" w:rsidRPr="004372C4" w:rsidRDefault="00897939" w:rsidP="006B5B51">
            <w:pPr>
              <w:spacing w:line="320" w:lineRule="exact"/>
              <w:jc w:val="center"/>
              <w:rPr>
                <w:rFonts w:ascii="ＭＳ 明朝" w:hAnsi="ＭＳ 明朝"/>
                <w:sz w:val="20"/>
                <w:szCs w:val="20"/>
              </w:rPr>
            </w:pPr>
            <w:r w:rsidRPr="004372C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69A95E1" w14:textId="77777777" w:rsidR="00897939" w:rsidRPr="004372C4" w:rsidRDefault="00897939" w:rsidP="006B5B51">
            <w:pPr>
              <w:spacing w:line="320" w:lineRule="exact"/>
              <w:jc w:val="center"/>
              <w:rPr>
                <w:rFonts w:ascii="ＭＳ 明朝" w:hAnsi="ＭＳ 明朝"/>
                <w:sz w:val="20"/>
                <w:szCs w:val="20"/>
              </w:rPr>
            </w:pPr>
            <w:r w:rsidRPr="004372C4">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374BAAC" w14:textId="4840D866" w:rsidR="00897939" w:rsidRPr="004372C4" w:rsidRDefault="00897939" w:rsidP="006B5B51">
            <w:pPr>
              <w:spacing w:line="320" w:lineRule="exact"/>
              <w:jc w:val="center"/>
              <w:rPr>
                <w:rFonts w:ascii="ＭＳ 明朝" w:hAnsi="ＭＳ 明朝"/>
                <w:sz w:val="20"/>
                <w:szCs w:val="20"/>
              </w:rPr>
            </w:pPr>
            <w:r w:rsidRPr="004372C4">
              <w:rPr>
                <w:rFonts w:ascii="ＭＳ 明朝" w:hAnsi="ＭＳ 明朝" w:hint="eastAsia"/>
                <w:sz w:val="20"/>
                <w:szCs w:val="20"/>
              </w:rPr>
              <w:t>評価指標</w:t>
            </w:r>
            <w:r w:rsidR="00AB00E6" w:rsidRPr="004372C4">
              <w:rPr>
                <w:rFonts w:ascii="ＭＳ 明朝" w:hAnsi="ＭＳ 明朝" w:hint="eastAsia"/>
                <w:sz w:val="20"/>
                <w:szCs w:val="20"/>
              </w:rPr>
              <w:t>[</w:t>
            </w:r>
            <w:r w:rsidR="00E662D2" w:rsidRPr="004372C4">
              <w:rPr>
                <w:rFonts w:ascii="ＭＳ 明朝" w:hAnsi="ＭＳ 明朝" w:hint="eastAsia"/>
                <w:sz w:val="20"/>
                <w:szCs w:val="20"/>
              </w:rPr>
              <w:t>Ｒ</w:t>
            </w:r>
            <w:r w:rsidR="00AB00E6" w:rsidRPr="004372C4">
              <w:rPr>
                <w:rFonts w:ascii="ＭＳ 明朝" w:hAnsi="ＭＳ 明朝" w:hint="eastAsia"/>
                <w:sz w:val="20"/>
                <w:szCs w:val="20"/>
              </w:rPr>
              <w:t>２年度値]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02A1B79" w14:textId="77777777" w:rsidR="00897939" w:rsidRPr="004372C4" w:rsidRDefault="00897939" w:rsidP="006B5B51">
            <w:pPr>
              <w:spacing w:line="320" w:lineRule="exact"/>
              <w:jc w:val="center"/>
              <w:rPr>
                <w:rFonts w:ascii="ＭＳ 明朝" w:hAnsi="ＭＳ 明朝"/>
                <w:sz w:val="20"/>
                <w:szCs w:val="20"/>
              </w:rPr>
            </w:pPr>
            <w:r w:rsidRPr="004372C4">
              <w:rPr>
                <w:rFonts w:ascii="ＭＳ 明朝" w:hAnsi="ＭＳ 明朝" w:hint="eastAsia"/>
                <w:sz w:val="20"/>
                <w:szCs w:val="20"/>
              </w:rPr>
              <w:t>自己評価</w:t>
            </w:r>
          </w:p>
        </w:tc>
      </w:tr>
      <w:tr w:rsidR="00897939" w:rsidRPr="004372C4" w14:paraId="3F9F8815" w14:textId="77777777" w:rsidTr="00AB00E6">
        <w:trPr>
          <w:jc w:val="center"/>
        </w:trPr>
        <w:tc>
          <w:tcPr>
            <w:tcW w:w="881" w:type="dxa"/>
            <w:shd w:val="clear" w:color="auto" w:fill="auto"/>
            <w:tcMar>
              <w:top w:w="85" w:type="dxa"/>
              <w:left w:w="85" w:type="dxa"/>
              <w:bottom w:w="85" w:type="dxa"/>
              <w:right w:w="85" w:type="dxa"/>
            </w:tcMar>
            <w:vAlign w:val="center"/>
          </w:tcPr>
          <w:p w14:paraId="17262E64"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１</w:t>
            </w:r>
          </w:p>
          <w:p w14:paraId="2ECE8161" w14:textId="77777777" w:rsidR="00D96EED" w:rsidRPr="004372C4" w:rsidRDefault="00D96EED" w:rsidP="00C82C31">
            <w:pPr>
              <w:spacing w:line="320" w:lineRule="exact"/>
              <w:jc w:val="center"/>
              <w:rPr>
                <w:rFonts w:ascii="ＭＳ 明朝" w:hAnsi="ＭＳ 明朝"/>
                <w:color w:val="000000"/>
              </w:rPr>
            </w:pPr>
          </w:p>
          <w:p w14:paraId="434631EA"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切</w:t>
            </w:r>
          </w:p>
          <w:p w14:paraId="76F5C961"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れ</w:t>
            </w:r>
          </w:p>
          <w:p w14:paraId="4E3B733E"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め</w:t>
            </w:r>
          </w:p>
          <w:p w14:paraId="59C0E5AB"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の</w:t>
            </w:r>
          </w:p>
          <w:p w14:paraId="5837AA49"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な</w:t>
            </w:r>
          </w:p>
          <w:p w14:paraId="6A8C9233"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い</w:t>
            </w:r>
          </w:p>
          <w:p w14:paraId="2DD1AD02"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支</w:t>
            </w:r>
          </w:p>
          <w:p w14:paraId="5FE6F094"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援</w:t>
            </w:r>
          </w:p>
          <w:p w14:paraId="39A84937"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の</w:t>
            </w:r>
          </w:p>
          <w:p w14:paraId="080D8898"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推</w:t>
            </w:r>
          </w:p>
          <w:p w14:paraId="0A3DD8E2"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進</w:t>
            </w:r>
          </w:p>
          <w:p w14:paraId="01B60948" w14:textId="77777777" w:rsidR="00897939" w:rsidRPr="004372C4" w:rsidRDefault="00897939" w:rsidP="00C82C31">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3F8EC4F5" w14:textId="77777777" w:rsidR="0071276F" w:rsidRPr="004372C4" w:rsidRDefault="0071276F" w:rsidP="00DB148B">
            <w:pPr>
              <w:spacing w:line="300" w:lineRule="exact"/>
              <w:ind w:left="200" w:hangingChars="100" w:hanging="200"/>
              <w:rPr>
                <w:rFonts w:ascii="ＭＳ 明朝" w:hAnsi="ＭＳ 明朝"/>
                <w:sz w:val="20"/>
              </w:rPr>
            </w:pPr>
            <w:r w:rsidRPr="004372C4">
              <w:rPr>
                <w:rFonts w:ascii="ＭＳ 明朝" w:hAnsi="ＭＳ 明朝" w:hint="eastAsia"/>
                <w:sz w:val="20"/>
              </w:rPr>
              <w:t>(１)基礎学力の定着を図り、新しい学習指導要領に即して教育課程を見直し「学ぶ楽しさ」「学ぶ意欲」につなげる。</w:t>
            </w:r>
          </w:p>
          <w:p w14:paraId="6326AE84" w14:textId="77777777" w:rsidR="00DB148B" w:rsidRPr="004372C4" w:rsidRDefault="00DB148B" w:rsidP="00DB148B">
            <w:pPr>
              <w:spacing w:line="300" w:lineRule="exact"/>
              <w:ind w:left="200" w:hangingChars="100" w:hanging="200"/>
              <w:rPr>
                <w:rFonts w:ascii="ＭＳ 明朝" w:hAnsi="ＭＳ 明朝"/>
                <w:sz w:val="20"/>
              </w:rPr>
            </w:pPr>
          </w:p>
          <w:p w14:paraId="5E01E1AE" w14:textId="77777777" w:rsidR="0071276F" w:rsidRPr="004372C4" w:rsidRDefault="0071276F" w:rsidP="00832C7A">
            <w:pPr>
              <w:spacing w:line="300" w:lineRule="exact"/>
              <w:ind w:left="154" w:hangingChars="77" w:hanging="154"/>
              <w:rPr>
                <w:rFonts w:ascii="ＭＳ 明朝" w:hAnsi="ＭＳ 明朝"/>
                <w:sz w:val="20"/>
              </w:rPr>
            </w:pPr>
            <w:r w:rsidRPr="004372C4">
              <w:rPr>
                <w:rFonts w:ascii="ＭＳ 明朝" w:hAnsi="ＭＳ 明朝" w:hint="eastAsia"/>
                <w:sz w:val="20"/>
              </w:rPr>
              <w:t>ア 教科を中心とした授業力の向上</w:t>
            </w:r>
          </w:p>
          <w:p w14:paraId="093BC75A" w14:textId="77777777" w:rsidR="0071276F" w:rsidRPr="004372C4" w:rsidRDefault="0071276F" w:rsidP="00DB148B">
            <w:pPr>
              <w:spacing w:line="300" w:lineRule="exact"/>
              <w:ind w:left="200" w:hangingChars="100" w:hanging="200"/>
              <w:rPr>
                <w:rFonts w:ascii="ＭＳ 明朝" w:hAnsi="ＭＳ 明朝"/>
                <w:sz w:val="20"/>
              </w:rPr>
            </w:pPr>
          </w:p>
          <w:p w14:paraId="555B73D4" w14:textId="77777777" w:rsidR="00BB630A" w:rsidRPr="004372C4" w:rsidRDefault="00BB630A" w:rsidP="00DB148B">
            <w:pPr>
              <w:spacing w:line="300" w:lineRule="exact"/>
              <w:ind w:left="200" w:hangingChars="100" w:hanging="200"/>
              <w:rPr>
                <w:rFonts w:ascii="ＭＳ 明朝" w:hAnsi="ＭＳ 明朝"/>
                <w:sz w:val="20"/>
              </w:rPr>
            </w:pPr>
          </w:p>
          <w:p w14:paraId="30776555" w14:textId="77777777" w:rsidR="00BB630A" w:rsidRPr="004372C4" w:rsidRDefault="00BB630A" w:rsidP="00DB148B">
            <w:pPr>
              <w:spacing w:line="300" w:lineRule="exact"/>
              <w:ind w:left="200" w:hangingChars="100" w:hanging="200"/>
              <w:rPr>
                <w:rFonts w:ascii="ＭＳ 明朝" w:hAnsi="ＭＳ 明朝"/>
                <w:sz w:val="20"/>
              </w:rPr>
            </w:pPr>
          </w:p>
          <w:p w14:paraId="6F773522" w14:textId="77777777" w:rsidR="00832C7A" w:rsidRPr="004372C4" w:rsidRDefault="00832C7A" w:rsidP="00DB148B">
            <w:pPr>
              <w:spacing w:line="300" w:lineRule="exact"/>
              <w:ind w:left="200" w:hangingChars="100" w:hanging="200"/>
              <w:rPr>
                <w:rFonts w:ascii="ＭＳ 明朝" w:hAnsi="ＭＳ 明朝"/>
                <w:sz w:val="20"/>
              </w:rPr>
            </w:pPr>
          </w:p>
          <w:p w14:paraId="4B3E4F97" w14:textId="77777777" w:rsidR="00832C7A" w:rsidRPr="004372C4" w:rsidRDefault="00832C7A" w:rsidP="00DB148B">
            <w:pPr>
              <w:spacing w:line="300" w:lineRule="exact"/>
              <w:ind w:left="200" w:hangingChars="100" w:hanging="200"/>
              <w:rPr>
                <w:rFonts w:ascii="ＭＳ 明朝" w:hAnsi="ＭＳ 明朝"/>
                <w:sz w:val="20"/>
              </w:rPr>
            </w:pPr>
          </w:p>
          <w:p w14:paraId="30801F9C" w14:textId="77777777" w:rsidR="00832C7A" w:rsidRPr="004372C4" w:rsidRDefault="00832C7A" w:rsidP="00DB148B">
            <w:pPr>
              <w:spacing w:line="300" w:lineRule="exact"/>
              <w:ind w:left="200" w:hangingChars="100" w:hanging="200"/>
              <w:rPr>
                <w:rFonts w:ascii="ＭＳ 明朝" w:hAnsi="ＭＳ 明朝"/>
                <w:sz w:val="20"/>
              </w:rPr>
            </w:pPr>
          </w:p>
          <w:p w14:paraId="3E496FA6" w14:textId="77777777" w:rsidR="00832C7A" w:rsidRPr="004372C4" w:rsidRDefault="00832C7A" w:rsidP="00DB148B">
            <w:pPr>
              <w:spacing w:line="300" w:lineRule="exact"/>
              <w:ind w:left="200" w:hangingChars="100" w:hanging="200"/>
              <w:rPr>
                <w:rFonts w:ascii="ＭＳ 明朝" w:hAnsi="ＭＳ 明朝"/>
                <w:sz w:val="20"/>
              </w:rPr>
            </w:pPr>
          </w:p>
          <w:p w14:paraId="224D1430" w14:textId="77777777" w:rsidR="00DC39B3" w:rsidRPr="004372C4" w:rsidRDefault="00DC39B3" w:rsidP="00DB148B">
            <w:pPr>
              <w:spacing w:line="300" w:lineRule="exact"/>
              <w:ind w:left="200" w:hangingChars="100" w:hanging="200"/>
              <w:rPr>
                <w:rFonts w:ascii="ＭＳ 明朝" w:hAnsi="ＭＳ 明朝"/>
                <w:sz w:val="20"/>
              </w:rPr>
            </w:pPr>
          </w:p>
          <w:p w14:paraId="020C49F6" w14:textId="77777777" w:rsidR="00DC39B3" w:rsidRPr="004372C4" w:rsidRDefault="00DC39B3" w:rsidP="00DB148B">
            <w:pPr>
              <w:spacing w:line="300" w:lineRule="exact"/>
              <w:ind w:left="200" w:hangingChars="100" w:hanging="200"/>
              <w:rPr>
                <w:rFonts w:ascii="ＭＳ 明朝" w:hAnsi="ＭＳ 明朝"/>
                <w:sz w:val="20"/>
              </w:rPr>
            </w:pPr>
          </w:p>
          <w:p w14:paraId="2C7E11A6" w14:textId="77777777" w:rsidR="00DB148B" w:rsidRPr="004372C4" w:rsidRDefault="00DB148B" w:rsidP="00DB148B">
            <w:pPr>
              <w:spacing w:line="300" w:lineRule="exact"/>
              <w:ind w:left="200" w:hangingChars="100" w:hanging="200"/>
              <w:rPr>
                <w:rFonts w:ascii="ＭＳ 明朝" w:hAnsi="ＭＳ 明朝"/>
                <w:sz w:val="20"/>
              </w:rPr>
            </w:pPr>
          </w:p>
          <w:p w14:paraId="7B77D862" w14:textId="3B320324" w:rsidR="0071276F" w:rsidRPr="004372C4" w:rsidRDefault="0071276F" w:rsidP="00832C7A">
            <w:pPr>
              <w:spacing w:line="300" w:lineRule="exact"/>
              <w:ind w:left="154" w:hangingChars="77" w:hanging="154"/>
              <w:rPr>
                <w:rFonts w:ascii="ＭＳ 明朝" w:hAnsi="ＭＳ 明朝"/>
                <w:sz w:val="20"/>
              </w:rPr>
            </w:pPr>
            <w:r w:rsidRPr="004372C4">
              <w:rPr>
                <w:rFonts w:ascii="ＭＳ 明朝" w:hAnsi="ＭＳ 明朝" w:hint="eastAsia"/>
                <w:sz w:val="20"/>
              </w:rPr>
              <w:t xml:space="preserve">イ </w:t>
            </w:r>
            <w:r w:rsidR="00E662D2" w:rsidRPr="004372C4">
              <w:rPr>
                <w:rFonts w:ascii="ＭＳ 明朝" w:hAnsi="ＭＳ 明朝" w:hint="eastAsia"/>
                <w:sz w:val="20"/>
              </w:rPr>
              <w:t>ＩＣＴ</w:t>
            </w:r>
            <w:r w:rsidRPr="004372C4">
              <w:rPr>
                <w:rFonts w:ascii="ＭＳ 明朝" w:hAnsi="ＭＳ 明朝" w:hint="eastAsia"/>
                <w:sz w:val="20"/>
              </w:rPr>
              <w:t>を活用した交流学習の推進</w:t>
            </w:r>
          </w:p>
          <w:p w14:paraId="3FB51898" w14:textId="77777777" w:rsidR="0071276F" w:rsidRPr="004372C4" w:rsidRDefault="0071276F" w:rsidP="00DB148B">
            <w:pPr>
              <w:spacing w:line="300" w:lineRule="exact"/>
              <w:ind w:left="200" w:hangingChars="100" w:hanging="200"/>
              <w:rPr>
                <w:rFonts w:ascii="ＭＳ 明朝" w:hAnsi="ＭＳ 明朝"/>
                <w:sz w:val="20"/>
              </w:rPr>
            </w:pPr>
          </w:p>
          <w:p w14:paraId="217D55C3" w14:textId="77777777" w:rsidR="00BB630A" w:rsidRPr="004372C4" w:rsidRDefault="00BB630A" w:rsidP="00DB148B">
            <w:pPr>
              <w:spacing w:line="300" w:lineRule="exact"/>
              <w:ind w:left="200" w:hangingChars="100" w:hanging="200"/>
              <w:rPr>
                <w:rFonts w:ascii="ＭＳ 明朝" w:hAnsi="ＭＳ 明朝"/>
                <w:sz w:val="20"/>
              </w:rPr>
            </w:pPr>
          </w:p>
          <w:p w14:paraId="604FEBCF" w14:textId="77777777" w:rsidR="00BB630A" w:rsidRPr="004372C4" w:rsidRDefault="00BB630A" w:rsidP="00DB148B">
            <w:pPr>
              <w:spacing w:line="300" w:lineRule="exact"/>
              <w:ind w:left="200" w:hangingChars="100" w:hanging="200"/>
              <w:rPr>
                <w:rFonts w:ascii="ＭＳ 明朝" w:hAnsi="ＭＳ 明朝"/>
                <w:sz w:val="20"/>
              </w:rPr>
            </w:pPr>
          </w:p>
          <w:p w14:paraId="75165976" w14:textId="77777777" w:rsidR="00BB630A" w:rsidRPr="004372C4" w:rsidRDefault="00BB630A" w:rsidP="00DB148B">
            <w:pPr>
              <w:spacing w:line="300" w:lineRule="exact"/>
              <w:ind w:left="200" w:hangingChars="100" w:hanging="200"/>
              <w:rPr>
                <w:rFonts w:ascii="ＭＳ 明朝" w:hAnsi="ＭＳ 明朝"/>
                <w:sz w:val="20"/>
              </w:rPr>
            </w:pPr>
          </w:p>
          <w:p w14:paraId="7572E7F8" w14:textId="77777777" w:rsidR="00BB630A" w:rsidRPr="004372C4" w:rsidRDefault="00BB630A" w:rsidP="00DB148B">
            <w:pPr>
              <w:spacing w:line="300" w:lineRule="exact"/>
              <w:ind w:left="200" w:hangingChars="100" w:hanging="200"/>
              <w:rPr>
                <w:rFonts w:ascii="ＭＳ 明朝" w:hAnsi="ＭＳ 明朝"/>
                <w:sz w:val="20"/>
              </w:rPr>
            </w:pPr>
          </w:p>
          <w:p w14:paraId="543A08B5" w14:textId="77777777" w:rsidR="00CA6564" w:rsidRPr="004372C4" w:rsidRDefault="00CA6564" w:rsidP="00DB148B">
            <w:pPr>
              <w:spacing w:line="300" w:lineRule="exact"/>
              <w:ind w:left="200" w:hangingChars="100" w:hanging="200"/>
              <w:rPr>
                <w:rFonts w:ascii="ＭＳ 明朝" w:hAnsi="ＭＳ 明朝"/>
                <w:sz w:val="20"/>
              </w:rPr>
            </w:pPr>
          </w:p>
          <w:p w14:paraId="516CEC15" w14:textId="77777777" w:rsidR="00CA6564" w:rsidRPr="004372C4" w:rsidRDefault="00CA6564" w:rsidP="00DB148B">
            <w:pPr>
              <w:spacing w:line="300" w:lineRule="exact"/>
              <w:ind w:left="200" w:hangingChars="100" w:hanging="200"/>
              <w:rPr>
                <w:rFonts w:ascii="ＭＳ 明朝" w:hAnsi="ＭＳ 明朝"/>
                <w:sz w:val="20"/>
              </w:rPr>
            </w:pPr>
          </w:p>
          <w:p w14:paraId="5AA9C3C9" w14:textId="77777777" w:rsidR="00BB630A" w:rsidRPr="004372C4" w:rsidRDefault="00BB630A" w:rsidP="00DB148B">
            <w:pPr>
              <w:spacing w:line="300" w:lineRule="exact"/>
              <w:ind w:left="200" w:hangingChars="100" w:hanging="200"/>
              <w:rPr>
                <w:rFonts w:ascii="ＭＳ 明朝" w:hAnsi="ＭＳ 明朝"/>
                <w:sz w:val="20"/>
              </w:rPr>
            </w:pPr>
          </w:p>
          <w:p w14:paraId="3DC8CDE9" w14:textId="77777777" w:rsidR="0015370B" w:rsidRPr="004372C4" w:rsidRDefault="0015370B" w:rsidP="00DB148B">
            <w:pPr>
              <w:spacing w:line="300" w:lineRule="exact"/>
              <w:ind w:left="200" w:hangingChars="100" w:hanging="200"/>
              <w:rPr>
                <w:rFonts w:ascii="ＭＳ 明朝" w:hAnsi="ＭＳ 明朝"/>
                <w:sz w:val="20"/>
              </w:rPr>
            </w:pPr>
          </w:p>
          <w:p w14:paraId="5B903FF4" w14:textId="77777777" w:rsidR="0015370B" w:rsidRPr="004372C4" w:rsidRDefault="0015370B" w:rsidP="00DB148B">
            <w:pPr>
              <w:spacing w:line="300" w:lineRule="exact"/>
              <w:ind w:left="200" w:hangingChars="100" w:hanging="200"/>
              <w:rPr>
                <w:rFonts w:ascii="ＭＳ 明朝" w:hAnsi="ＭＳ 明朝"/>
                <w:sz w:val="20"/>
              </w:rPr>
            </w:pPr>
          </w:p>
          <w:p w14:paraId="47F26B73" w14:textId="77777777" w:rsidR="0015370B" w:rsidRPr="004372C4" w:rsidRDefault="0015370B" w:rsidP="00DB148B">
            <w:pPr>
              <w:spacing w:line="300" w:lineRule="exact"/>
              <w:ind w:left="200" w:hangingChars="100" w:hanging="200"/>
              <w:rPr>
                <w:rFonts w:ascii="ＭＳ 明朝" w:hAnsi="ＭＳ 明朝"/>
                <w:sz w:val="20"/>
              </w:rPr>
            </w:pPr>
          </w:p>
          <w:p w14:paraId="3A1105A0" w14:textId="77777777" w:rsidR="00AF1051" w:rsidRPr="004372C4" w:rsidRDefault="00AF1051" w:rsidP="00DB148B">
            <w:pPr>
              <w:spacing w:line="300" w:lineRule="exact"/>
              <w:ind w:left="200" w:hangingChars="100" w:hanging="200"/>
              <w:rPr>
                <w:rFonts w:ascii="ＭＳ 明朝" w:hAnsi="ＭＳ 明朝"/>
                <w:sz w:val="20"/>
              </w:rPr>
            </w:pPr>
          </w:p>
          <w:p w14:paraId="3A11A5B7" w14:textId="77777777" w:rsidR="00DC39B3" w:rsidRPr="004372C4" w:rsidRDefault="00DC39B3" w:rsidP="00DB148B">
            <w:pPr>
              <w:spacing w:line="300" w:lineRule="exact"/>
              <w:ind w:left="200" w:hangingChars="100" w:hanging="200"/>
              <w:rPr>
                <w:rFonts w:ascii="ＭＳ 明朝" w:hAnsi="ＭＳ 明朝"/>
                <w:sz w:val="20"/>
              </w:rPr>
            </w:pPr>
          </w:p>
          <w:p w14:paraId="520F281C" w14:textId="77777777" w:rsidR="00DC39B3" w:rsidRPr="004372C4" w:rsidRDefault="00DC39B3" w:rsidP="00DB148B">
            <w:pPr>
              <w:spacing w:line="300" w:lineRule="exact"/>
              <w:ind w:left="200" w:hangingChars="100" w:hanging="200"/>
              <w:rPr>
                <w:rFonts w:ascii="ＭＳ 明朝" w:hAnsi="ＭＳ 明朝"/>
                <w:sz w:val="20"/>
              </w:rPr>
            </w:pPr>
          </w:p>
          <w:p w14:paraId="2A8290B7" w14:textId="77777777" w:rsidR="00DC39B3" w:rsidRPr="004372C4" w:rsidRDefault="00DC39B3" w:rsidP="00DB148B">
            <w:pPr>
              <w:spacing w:line="300" w:lineRule="exact"/>
              <w:ind w:left="200" w:hangingChars="100" w:hanging="200"/>
              <w:rPr>
                <w:rFonts w:ascii="ＭＳ 明朝" w:hAnsi="ＭＳ 明朝"/>
                <w:sz w:val="20"/>
              </w:rPr>
            </w:pPr>
          </w:p>
          <w:p w14:paraId="6DF68E73" w14:textId="77777777" w:rsidR="003427BE" w:rsidRPr="004372C4" w:rsidRDefault="003427BE" w:rsidP="00DB148B">
            <w:pPr>
              <w:spacing w:line="300" w:lineRule="exact"/>
              <w:ind w:left="200" w:hangingChars="100" w:hanging="200"/>
              <w:rPr>
                <w:rFonts w:ascii="ＭＳ 明朝" w:hAnsi="ＭＳ 明朝"/>
                <w:sz w:val="20"/>
              </w:rPr>
            </w:pPr>
          </w:p>
          <w:p w14:paraId="26C3C70B" w14:textId="77777777" w:rsidR="00BB630A" w:rsidRPr="004372C4" w:rsidRDefault="0071276F" w:rsidP="00DB148B">
            <w:pPr>
              <w:spacing w:line="300" w:lineRule="exact"/>
              <w:ind w:left="200" w:hangingChars="100" w:hanging="200"/>
              <w:rPr>
                <w:rFonts w:ascii="ＭＳ 明朝" w:hAnsi="ＭＳ 明朝"/>
                <w:sz w:val="20"/>
              </w:rPr>
            </w:pPr>
            <w:r w:rsidRPr="004372C4">
              <w:rPr>
                <w:rFonts w:ascii="ＭＳ 明朝" w:hAnsi="ＭＳ 明朝" w:hint="eastAsia"/>
                <w:sz w:val="20"/>
              </w:rPr>
              <w:t>(３)病院・地域校・関係機関等との連携を</w:t>
            </w:r>
            <w:r w:rsidR="00BB630A" w:rsidRPr="004372C4">
              <w:rPr>
                <w:rFonts w:ascii="ＭＳ 明朝" w:hAnsi="ＭＳ 明朝" w:hint="eastAsia"/>
                <w:sz w:val="20"/>
              </w:rPr>
              <w:t>推進する。</w:t>
            </w:r>
          </w:p>
          <w:p w14:paraId="3FB7AED0" w14:textId="77777777" w:rsidR="0071276F" w:rsidRPr="004372C4" w:rsidRDefault="0071276F" w:rsidP="00DB148B">
            <w:pPr>
              <w:spacing w:line="300" w:lineRule="exact"/>
              <w:ind w:left="200" w:hangingChars="100" w:hanging="200"/>
              <w:rPr>
                <w:rFonts w:ascii="ＭＳ 明朝" w:hAnsi="ＭＳ 明朝"/>
                <w:sz w:val="20"/>
              </w:rPr>
            </w:pPr>
          </w:p>
          <w:p w14:paraId="04BA35C9" w14:textId="77777777" w:rsidR="00BB630A" w:rsidRPr="004372C4" w:rsidRDefault="00BB630A" w:rsidP="00832C7A">
            <w:pPr>
              <w:spacing w:line="300" w:lineRule="exact"/>
              <w:ind w:left="154" w:hangingChars="77" w:hanging="154"/>
              <w:rPr>
                <w:rFonts w:ascii="ＭＳ 明朝" w:hAnsi="ＭＳ 明朝"/>
                <w:sz w:val="20"/>
              </w:rPr>
            </w:pPr>
            <w:r w:rsidRPr="004372C4">
              <w:rPr>
                <w:rFonts w:ascii="ＭＳ 明朝" w:hAnsi="ＭＳ 明朝" w:hint="eastAsia"/>
                <w:sz w:val="20"/>
              </w:rPr>
              <w:t>ア 病院と連携した行事やセミナーの実施</w:t>
            </w:r>
          </w:p>
          <w:p w14:paraId="76AE19C9" w14:textId="77777777" w:rsidR="00BB630A" w:rsidRPr="004372C4" w:rsidRDefault="00BB630A" w:rsidP="00DB148B">
            <w:pPr>
              <w:spacing w:line="300" w:lineRule="exact"/>
              <w:ind w:left="200" w:hangingChars="100" w:hanging="200"/>
              <w:rPr>
                <w:rFonts w:ascii="ＭＳ 明朝" w:hAnsi="ＭＳ 明朝"/>
                <w:sz w:val="20"/>
              </w:rPr>
            </w:pPr>
          </w:p>
          <w:p w14:paraId="102035F3" w14:textId="77777777" w:rsidR="0071276F" w:rsidRPr="004372C4" w:rsidRDefault="0071276F" w:rsidP="00DB148B">
            <w:pPr>
              <w:spacing w:line="300" w:lineRule="exact"/>
              <w:ind w:left="200" w:hangingChars="100" w:hanging="200"/>
              <w:rPr>
                <w:rFonts w:ascii="ＭＳ 明朝" w:hAnsi="ＭＳ 明朝"/>
                <w:sz w:val="20"/>
              </w:rPr>
            </w:pPr>
          </w:p>
          <w:p w14:paraId="3EC25D8E" w14:textId="77777777" w:rsidR="00714D78" w:rsidRPr="004372C4" w:rsidRDefault="00714D78" w:rsidP="00DB148B">
            <w:pPr>
              <w:spacing w:line="300" w:lineRule="exact"/>
              <w:ind w:left="200" w:hangingChars="100" w:hanging="200"/>
              <w:rPr>
                <w:rFonts w:ascii="ＭＳ 明朝" w:hAnsi="ＭＳ 明朝"/>
                <w:sz w:val="20"/>
              </w:rPr>
            </w:pPr>
          </w:p>
          <w:p w14:paraId="418BE5DB" w14:textId="77777777" w:rsidR="0071276F" w:rsidRPr="004372C4" w:rsidRDefault="00714D78" w:rsidP="00714D78">
            <w:pPr>
              <w:spacing w:line="300" w:lineRule="exact"/>
              <w:ind w:left="154" w:hangingChars="77" w:hanging="154"/>
            </w:pPr>
            <w:r w:rsidRPr="004372C4">
              <w:rPr>
                <w:rFonts w:ascii="ＭＳ 明朝" w:hAnsi="ＭＳ 明朝" w:hint="eastAsia"/>
                <w:sz w:val="20"/>
              </w:rPr>
              <w:t>イ 地域校との連携推進</w:t>
            </w:r>
          </w:p>
        </w:tc>
        <w:tc>
          <w:tcPr>
            <w:tcW w:w="4572" w:type="dxa"/>
            <w:tcBorders>
              <w:right w:val="dashed" w:sz="4" w:space="0" w:color="auto"/>
            </w:tcBorders>
            <w:shd w:val="clear" w:color="auto" w:fill="auto"/>
            <w:tcMar>
              <w:top w:w="85" w:type="dxa"/>
              <w:left w:w="85" w:type="dxa"/>
              <w:bottom w:w="85" w:type="dxa"/>
              <w:right w:w="85" w:type="dxa"/>
            </w:tcMar>
          </w:tcPr>
          <w:p w14:paraId="2EFDD129" w14:textId="77777777" w:rsidR="00897939" w:rsidRPr="004372C4" w:rsidRDefault="00BB630A" w:rsidP="00DB148B">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(１)</w:t>
            </w:r>
          </w:p>
          <w:p w14:paraId="5A4DDA20" w14:textId="77777777" w:rsidR="00BB630A" w:rsidRPr="004372C4" w:rsidRDefault="00BB630A" w:rsidP="00DB148B">
            <w:pPr>
              <w:spacing w:line="300" w:lineRule="exact"/>
              <w:ind w:left="400" w:hangingChars="200" w:hanging="400"/>
              <w:rPr>
                <w:rFonts w:ascii="ＭＳ 明朝" w:hAnsi="ＭＳ 明朝"/>
                <w:sz w:val="20"/>
                <w:szCs w:val="20"/>
              </w:rPr>
            </w:pPr>
          </w:p>
          <w:p w14:paraId="77B5DB5B" w14:textId="77777777" w:rsidR="00BB630A" w:rsidRPr="004372C4" w:rsidRDefault="00BB630A" w:rsidP="00DB148B">
            <w:pPr>
              <w:spacing w:line="300" w:lineRule="exact"/>
              <w:ind w:left="400" w:hangingChars="200" w:hanging="400"/>
              <w:rPr>
                <w:rFonts w:ascii="ＭＳ 明朝" w:hAnsi="ＭＳ 明朝"/>
                <w:sz w:val="20"/>
                <w:szCs w:val="20"/>
              </w:rPr>
            </w:pPr>
          </w:p>
          <w:p w14:paraId="16AD3B2E" w14:textId="77777777" w:rsidR="00BB630A" w:rsidRPr="004372C4" w:rsidRDefault="00BB630A" w:rsidP="00DB148B">
            <w:pPr>
              <w:spacing w:line="300" w:lineRule="exact"/>
              <w:ind w:left="400" w:hangingChars="200" w:hanging="400"/>
              <w:rPr>
                <w:rFonts w:ascii="ＭＳ 明朝" w:hAnsi="ＭＳ 明朝"/>
                <w:sz w:val="20"/>
                <w:szCs w:val="20"/>
              </w:rPr>
            </w:pPr>
          </w:p>
          <w:p w14:paraId="0EC416C6" w14:textId="77777777" w:rsidR="00BB630A" w:rsidRPr="004372C4" w:rsidRDefault="00BB630A" w:rsidP="00DB148B">
            <w:pPr>
              <w:spacing w:line="300" w:lineRule="exact"/>
              <w:ind w:left="400" w:hangingChars="200" w:hanging="400"/>
              <w:rPr>
                <w:rFonts w:ascii="ＭＳ 明朝" w:hAnsi="ＭＳ 明朝"/>
                <w:sz w:val="20"/>
                <w:szCs w:val="20"/>
              </w:rPr>
            </w:pPr>
          </w:p>
          <w:p w14:paraId="13AA7336" w14:textId="77777777" w:rsidR="00BB630A" w:rsidRPr="004372C4" w:rsidRDefault="00BB630A" w:rsidP="00DB148B">
            <w:pPr>
              <w:spacing w:line="300" w:lineRule="exact"/>
              <w:ind w:left="400" w:hangingChars="200" w:hanging="400"/>
              <w:rPr>
                <w:rFonts w:ascii="ＭＳ 明朝" w:hAnsi="ＭＳ 明朝"/>
                <w:sz w:val="20"/>
                <w:szCs w:val="20"/>
              </w:rPr>
            </w:pPr>
          </w:p>
          <w:p w14:paraId="0D12AAD3" w14:textId="77777777" w:rsidR="00BB630A" w:rsidRPr="004372C4" w:rsidRDefault="00BB630A" w:rsidP="00DB148B">
            <w:pPr>
              <w:spacing w:line="300" w:lineRule="exact"/>
              <w:ind w:left="400" w:hangingChars="200" w:hanging="400"/>
              <w:rPr>
                <w:rFonts w:ascii="ＭＳ 明朝" w:hAnsi="ＭＳ 明朝"/>
                <w:sz w:val="20"/>
                <w:szCs w:val="20"/>
              </w:rPr>
            </w:pPr>
          </w:p>
          <w:p w14:paraId="203009B7" w14:textId="77777777" w:rsidR="00DB148B" w:rsidRPr="004372C4" w:rsidRDefault="00DB148B" w:rsidP="00DB148B">
            <w:pPr>
              <w:spacing w:line="300" w:lineRule="exact"/>
              <w:ind w:left="400" w:hangingChars="200" w:hanging="400"/>
              <w:rPr>
                <w:rFonts w:ascii="ＭＳ 明朝" w:hAnsi="ＭＳ 明朝"/>
                <w:sz w:val="20"/>
                <w:szCs w:val="20"/>
              </w:rPr>
            </w:pPr>
          </w:p>
          <w:p w14:paraId="6DF179A2" w14:textId="77777777" w:rsidR="00BB630A" w:rsidRPr="004372C4" w:rsidRDefault="00BB630A" w:rsidP="00DB148B">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ア・準ずる教育を行う支援学校として、教科教育の充実を図る。そのため、部署横断的に教科会を実施し、少人数グループで各教科の指導案を作成する。成果を実践報告集にまとめ、教員全体の授業力向上を図る。</w:t>
            </w:r>
          </w:p>
          <w:p w14:paraId="63D438FB" w14:textId="77777777" w:rsidR="00DB148B" w:rsidRPr="004372C4" w:rsidRDefault="00DB148B" w:rsidP="00DB148B">
            <w:pPr>
              <w:spacing w:line="300" w:lineRule="exact"/>
              <w:ind w:left="400" w:hangingChars="200" w:hanging="400"/>
              <w:rPr>
                <w:rFonts w:ascii="ＭＳ 明朝" w:hAnsi="ＭＳ 明朝"/>
                <w:sz w:val="20"/>
                <w:szCs w:val="20"/>
              </w:rPr>
            </w:pPr>
          </w:p>
          <w:p w14:paraId="5F9ADC35" w14:textId="77777777" w:rsidR="00442917" w:rsidRPr="004372C4" w:rsidRDefault="00442917" w:rsidP="00DB148B">
            <w:pPr>
              <w:spacing w:line="300" w:lineRule="exact"/>
              <w:ind w:left="400" w:hangingChars="200" w:hanging="400"/>
              <w:rPr>
                <w:rFonts w:ascii="ＭＳ 明朝" w:hAnsi="ＭＳ 明朝"/>
                <w:sz w:val="20"/>
                <w:szCs w:val="20"/>
              </w:rPr>
            </w:pPr>
          </w:p>
          <w:p w14:paraId="52FED417" w14:textId="77777777" w:rsidR="00442917" w:rsidRPr="004372C4" w:rsidRDefault="00442917" w:rsidP="00DB148B">
            <w:pPr>
              <w:spacing w:line="300" w:lineRule="exact"/>
              <w:ind w:left="400" w:hangingChars="200" w:hanging="400"/>
              <w:rPr>
                <w:rFonts w:ascii="ＭＳ 明朝" w:hAnsi="ＭＳ 明朝"/>
                <w:sz w:val="20"/>
                <w:szCs w:val="20"/>
              </w:rPr>
            </w:pPr>
          </w:p>
          <w:p w14:paraId="151B5358" w14:textId="77777777" w:rsidR="00442917" w:rsidRPr="004372C4" w:rsidRDefault="00442917" w:rsidP="00DB148B">
            <w:pPr>
              <w:spacing w:line="300" w:lineRule="exact"/>
              <w:ind w:left="400" w:hangingChars="200" w:hanging="400"/>
              <w:rPr>
                <w:rFonts w:ascii="ＭＳ 明朝" w:hAnsi="ＭＳ 明朝"/>
                <w:sz w:val="20"/>
                <w:szCs w:val="20"/>
              </w:rPr>
            </w:pPr>
          </w:p>
          <w:p w14:paraId="54591A67" w14:textId="77777777" w:rsidR="00DC39B3" w:rsidRPr="004372C4" w:rsidRDefault="00DC39B3" w:rsidP="00DB148B">
            <w:pPr>
              <w:spacing w:line="300" w:lineRule="exact"/>
              <w:ind w:left="400" w:hangingChars="200" w:hanging="400"/>
              <w:rPr>
                <w:rFonts w:ascii="ＭＳ 明朝" w:hAnsi="ＭＳ 明朝"/>
                <w:sz w:val="20"/>
                <w:szCs w:val="20"/>
              </w:rPr>
            </w:pPr>
          </w:p>
          <w:p w14:paraId="7956CD89" w14:textId="77777777" w:rsidR="00DC39B3" w:rsidRPr="004372C4" w:rsidRDefault="00DC39B3" w:rsidP="00DB148B">
            <w:pPr>
              <w:spacing w:line="300" w:lineRule="exact"/>
              <w:ind w:left="400" w:hangingChars="200" w:hanging="400"/>
              <w:rPr>
                <w:rFonts w:ascii="ＭＳ 明朝" w:hAnsi="ＭＳ 明朝"/>
                <w:sz w:val="20"/>
                <w:szCs w:val="20"/>
              </w:rPr>
            </w:pPr>
          </w:p>
          <w:p w14:paraId="12180519" w14:textId="77777777" w:rsidR="00442917" w:rsidRPr="004372C4" w:rsidRDefault="00442917" w:rsidP="00DB148B">
            <w:pPr>
              <w:spacing w:line="300" w:lineRule="exact"/>
              <w:ind w:left="400" w:hangingChars="200" w:hanging="400"/>
              <w:rPr>
                <w:rFonts w:ascii="ＭＳ 明朝" w:hAnsi="ＭＳ 明朝"/>
                <w:sz w:val="20"/>
                <w:szCs w:val="20"/>
              </w:rPr>
            </w:pPr>
          </w:p>
          <w:p w14:paraId="3E883B2B" w14:textId="0B48BB6D" w:rsidR="00BB630A" w:rsidRPr="004372C4" w:rsidRDefault="00BB630A" w:rsidP="00DB148B">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イ・入院中の児童生徒は活動を制限されることが多いので、</w:t>
            </w:r>
            <w:r w:rsidR="00E662D2" w:rsidRPr="004372C4">
              <w:rPr>
                <w:rFonts w:ascii="ＭＳ 明朝" w:hAnsi="ＭＳ 明朝" w:hint="eastAsia"/>
                <w:sz w:val="20"/>
                <w:szCs w:val="20"/>
              </w:rPr>
              <w:t>ＩＣＴ</w:t>
            </w:r>
            <w:r w:rsidRPr="004372C4">
              <w:rPr>
                <w:rFonts w:ascii="ＭＳ 明朝" w:hAnsi="ＭＳ 明朝" w:hint="eastAsia"/>
                <w:sz w:val="20"/>
                <w:szCs w:val="20"/>
              </w:rPr>
              <w:t>機器を活用して</w:t>
            </w:r>
            <w:r w:rsidR="00E662D2" w:rsidRPr="004372C4">
              <w:rPr>
                <w:rFonts w:ascii="ＭＳ 明朝" w:hAnsi="ＭＳ 明朝" w:hint="eastAsia"/>
                <w:sz w:val="20"/>
                <w:szCs w:val="20"/>
              </w:rPr>
              <w:t>ＷＥＢ</w:t>
            </w:r>
            <w:r w:rsidRPr="004372C4">
              <w:rPr>
                <w:rFonts w:ascii="ＭＳ 明朝" w:hAnsi="ＭＳ 明朝" w:hint="eastAsia"/>
                <w:sz w:val="20"/>
                <w:szCs w:val="20"/>
              </w:rPr>
              <w:t>交流会や</w:t>
            </w:r>
            <w:r w:rsidR="00E662D2" w:rsidRPr="004372C4">
              <w:rPr>
                <w:rFonts w:ascii="ＭＳ 明朝" w:hAnsi="ＭＳ 明朝" w:hint="eastAsia"/>
                <w:sz w:val="20"/>
                <w:szCs w:val="20"/>
              </w:rPr>
              <w:t>ＷＥＢ</w:t>
            </w:r>
            <w:r w:rsidRPr="004372C4">
              <w:rPr>
                <w:rFonts w:ascii="ＭＳ 明朝" w:hAnsi="ＭＳ 明朝" w:hint="eastAsia"/>
                <w:sz w:val="20"/>
                <w:szCs w:val="20"/>
              </w:rPr>
              <w:t>社会見学等を実施し、他者との交流を楽しむとともに、主体的に学習に取り組む態度を育成し社会に対する関心意欲を高める。</w:t>
            </w:r>
          </w:p>
          <w:p w14:paraId="0136D8BE" w14:textId="2606C8FE" w:rsidR="00372662" w:rsidRPr="00372662" w:rsidRDefault="00372662" w:rsidP="00372662">
            <w:pPr>
              <w:spacing w:line="300" w:lineRule="exact"/>
              <w:ind w:leftChars="100" w:left="410" w:hangingChars="100" w:hanging="200"/>
              <w:rPr>
                <w:rFonts w:ascii="ＭＳ 明朝" w:hAnsi="ＭＳ 明朝"/>
                <w:sz w:val="20"/>
                <w:szCs w:val="20"/>
              </w:rPr>
            </w:pPr>
            <w:r w:rsidRPr="004372C4">
              <w:rPr>
                <w:rFonts w:ascii="ＭＳ 明朝" w:hAnsi="ＭＳ 明朝" w:hint="eastAsia"/>
                <w:sz w:val="20"/>
                <w:szCs w:val="20"/>
              </w:rPr>
              <w:t>・</w:t>
            </w:r>
            <w:r w:rsidRPr="00372662">
              <w:rPr>
                <w:rFonts w:ascii="ＭＳ 明朝" w:hAnsi="ＭＳ 明朝" w:hint="eastAsia"/>
                <w:sz w:val="20"/>
                <w:szCs w:val="20"/>
              </w:rPr>
              <w:t>生徒を対象に、外部講師を活用してプログラミング学習を行う。また、全病連ロボットプログラミング大会にも参加する。</w:t>
            </w:r>
          </w:p>
          <w:p w14:paraId="0B52A51C" w14:textId="5540E553" w:rsidR="00DB148B" w:rsidRPr="004372C4" w:rsidRDefault="00372662" w:rsidP="00DB148B">
            <w:pPr>
              <w:spacing w:line="300" w:lineRule="exact"/>
              <w:ind w:leftChars="100" w:left="402" w:hangingChars="96" w:hanging="192"/>
              <w:rPr>
                <w:rFonts w:ascii="ＭＳ 明朝" w:hAnsi="ＭＳ 明朝"/>
                <w:szCs w:val="21"/>
              </w:rPr>
            </w:pPr>
            <w:r w:rsidRPr="004372C4">
              <w:rPr>
                <w:rFonts w:ascii="ＭＳ 明朝" w:hAnsi="ＭＳ 明朝" w:hint="eastAsia"/>
                <w:sz w:val="20"/>
                <w:szCs w:val="20"/>
              </w:rPr>
              <w:t>・</w:t>
            </w:r>
            <w:r w:rsidR="00DB148B" w:rsidRPr="00372662">
              <w:rPr>
                <w:rFonts w:ascii="ＭＳ 明朝" w:hAnsi="ＭＳ 明朝" w:hint="eastAsia"/>
                <w:sz w:val="20"/>
                <w:szCs w:val="20"/>
              </w:rPr>
              <w:t>パソコン交流会等を活用して、授業の成果を発表する機会を設ける。</w:t>
            </w:r>
          </w:p>
          <w:p w14:paraId="7C94D765" w14:textId="37F53122" w:rsidR="00BB630A" w:rsidRPr="004372C4" w:rsidRDefault="00372662" w:rsidP="00372662">
            <w:pPr>
              <w:spacing w:line="300" w:lineRule="exact"/>
              <w:rPr>
                <w:rFonts w:ascii="ＭＳ 明朝" w:hAnsi="ＭＳ 明朝"/>
                <w:szCs w:val="21"/>
              </w:rPr>
            </w:pPr>
            <w:r>
              <w:rPr>
                <w:rFonts w:ascii="ＭＳ 明朝" w:hAnsi="ＭＳ 明朝" w:hint="eastAsia"/>
                <w:szCs w:val="21"/>
              </w:rPr>
              <w:t xml:space="preserve">　</w:t>
            </w:r>
            <w:r w:rsidRPr="00372662">
              <w:rPr>
                <w:rFonts w:ascii="ＭＳ 明朝" w:hAnsi="ＭＳ 明朝" w:hint="eastAsia"/>
                <w:sz w:val="20"/>
                <w:szCs w:val="20"/>
              </w:rPr>
              <w:t>･スタジオ教室の</w:t>
            </w:r>
            <w:r w:rsidR="00603CE6">
              <w:rPr>
                <w:rFonts w:ascii="ＭＳ 明朝" w:hAnsi="ＭＳ 明朝" w:hint="eastAsia"/>
                <w:sz w:val="20"/>
                <w:szCs w:val="20"/>
              </w:rPr>
              <w:t>整備と活用に努める。</w:t>
            </w:r>
          </w:p>
          <w:p w14:paraId="75182EAE" w14:textId="77777777" w:rsidR="00AF1051" w:rsidRPr="004372C4" w:rsidRDefault="00AF1051" w:rsidP="00DB148B">
            <w:pPr>
              <w:spacing w:line="300" w:lineRule="exact"/>
              <w:ind w:leftChars="100" w:left="412" w:hangingChars="96" w:hanging="202"/>
              <w:rPr>
                <w:rFonts w:ascii="ＭＳ 明朝" w:hAnsi="ＭＳ 明朝"/>
                <w:szCs w:val="21"/>
              </w:rPr>
            </w:pPr>
          </w:p>
          <w:p w14:paraId="3BC3C61E" w14:textId="77777777" w:rsidR="003427BE" w:rsidRPr="004372C4" w:rsidRDefault="003427BE" w:rsidP="00DB148B">
            <w:pPr>
              <w:spacing w:line="300" w:lineRule="exact"/>
              <w:ind w:leftChars="100" w:left="412" w:hangingChars="96" w:hanging="202"/>
              <w:rPr>
                <w:rFonts w:ascii="ＭＳ 明朝" w:hAnsi="ＭＳ 明朝"/>
                <w:szCs w:val="21"/>
              </w:rPr>
            </w:pPr>
          </w:p>
          <w:p w14:paraId="60943EF1" w14:textId="77777777" w:rsidR="0015370B" w:rsidRPr="004372C4" w:rsidRDefault="0015370B" w:rsidP="00DB148B">
            <w:pPr>
              <w:spacing w:line="300" w:lineRule="exact"/>
              <w:ind w:leftChars="100" w:left="412" w:hangingChars="96" w:hanging="202"/>
              <w:rPr>
                <w:rFonts w:ascii="ＭＳ 明朝" w:hAnsi="ＭＳ 明朝"/>
                <w:szCs w:val="21"/>
              </w:rPr>
            </w:pPr>
          </w:p>
          <w:p w14:paraId="323F9FC8" w14:textId="77777777" w:rsidR="0015370B" w:rsidRPr="004372C4" w:rsidRDefault="0015370B" w:rsidP="00DB148B">
            <w:pPr>
              <w:spacing w:line="300" w:lineRule="exact"/>
              <w:ind w:leftChars="100" w:left="412" w:hangingChars="96" w:hanging="202"/>
              <w:rPr>
                <w:rFonts w:ascii="ＭＳ 明朝" w:hAnsi="ＭＳ 明朝"/>
                <w:szCs w:val="21"/>
              </w:rPr>
            </w:pPr>
          </w:p>
          <w:p w14:paraId="4DE19BA4" w14:textId="77777777" w:rsidR="00DC39B3" w:rsidRPr="004372C4" w:rsidRDefault="00DC39B3" w:rsidP="00DB148B">
            <w:pPr>
              <w:spacing w:line="300" w:lineRule="exact"/>
              <w:ind w:leftChars="100" w:left="412" w:hangingChars="96" w:hanging="202"/>
              <w:rPr>
                <w:rFonts w:ascii="ＭＳ 明朝" w:hAnsi="ＭＳ 明朝"/>
                <w:szCs w:val="21"/>
              </w:rPr>
            </w:pPr>
          </w:p>
          <w:p w14:paraId="631CB034" w14:textId="77777777" w:rsidR="0015370B" w:rsidRPr="004372C4" w:rsidRDefault="0015370B" w:rsidP="00DB148B">
            <w:pPr>
              <w:spacing w:line="300" w:lineRule="exact"/>
              <w:ind w:leftChars="100" w:left="412" w:hangingChars="96" w:hanging="202"/>
              <w:rPr>
                <w:rFonts w:ascii="ＭＳ 明朝" w:hAnsi="ＭＳ 明朝"/>
                <w:szCs w:val="21"/>
              </w:rPr>
            </w:pPr>
          </w:p>
          <w:p w14:paraId="5EA09B9F" w14:textId="77777777" w:rsidR="00DC39B3" w:rsidRPr="004372C4" w:rsidRDefault="00DC39B3" w:rsidP="00DB148B">
            <w:pPr>
              <w:spacing w:line="300" w:lineRule="exact"/>
              <w:ind w:leftChars="100" w:left="412" w:hangingChars="96" w:hanging="202"/>
              <w:rPr>
                <w:rFonts w:ascii="ＭＳ 明朝" w:hAnsi="ＭＳ 明朝"/>
                <w:szCs w:val="21"/>
              </w:rPr>
            </w:pPr>
          </w:p>
          <w:p w14:paraId="6F8A70A3" w14:textId="77777777" w:rsidR="00DB148B" w:rsidRPr="004372C4" w:rsidRDefault="00DB148B" w:rsidP="00DB148B">
            <w:pPr>
              <w:spacing w:line="300" w:lineRule="exact"/>
              <w:ind w:leftChars="-67" w:left="374" w:hangingChars="271" w:hanging="515"/>
              <w:rPr>
                <w:rFonts w:ascii="ＭＳ 明朝" w:hAnsi="ＭＳ 明朝"/>
                <w:sz w:val="19"/>
                <w:szCs w:val="19"/>
              </w:rPr>
            </w:pPr>
            <w:r w:rsidRPr="004372C4">
              <w:rPr>
                <w:rFonts w:ascii="ＭＳ 明朝" w:hAnsi="ＭＳ 明朝" w:hint="eastAsia"/>
                <w:sz w:val="19"/>
                <w:szCs w:val="19"/>
              </w:rPr>
              <w:t>（３</w:t>
            </w:r>
            <w:r w:rsidR="00A91550" w:rsidRPr="004372C4">
              <w:rPr>
                <w:rFonts w:ascii="ＭＳ 明朝" w:hAnsi="ＭＳ 明朝"/>
                <w:sz w:val="19"/>
                <w:szCs w:val="19"/>
              </w:rPr>
              <w:t>）</w:t>
            </w:r>
          </w:p>
          <w:p w14:paraId="2D100DE9" w14:textId="77777777" w:rsidR="00DB148B" w:rsidRPr="004372C4" w:rsidRDefault="00DB148B" w:rsidP="00DB148B">
            <w:pPr>
              <w:spacing w:line="300" w:lineRule="exact"/>
              <w:ind w:leftChars="-67" w:left="374" w:hangingChars="271" w:hanging="515"/>
              <w:rPr>
                <w:rFonts w:ascii="ＭＳ 明朝" w:hAnsi="ＭＳ 明朝"/>
                <w:sz w:val="19"/>
                <w:szCs w:val="19"/>
              </w:rPr>
            </w:pPr>
          </w:p>
          <w:p w14:paraId="5BF25E50" w14:textId="77777777" w:rsidR="00DB148B" w:rsidRPr="004372C4" w:rsidRDefault="00DB148B" w:rsidP="00DB148B">
            <w:pPr>
              <w:spacing w:line="300" w:lineRule="exact"/>
              <w:ind w:leftChars="-67" w:left="374" w:hangingChars="271" w:hanging="515"/>
              <w:rPr>
                <w:rFonts w:ascii="ＭＳ 明朝" w:hAnsi="ＭＳ 明朝"/>
                <w:sz w:val="19"/>
                <w:szCs w:val="19"/>
              </w:rPr>
            </w:pPr>
          </w:p>
          <w:p w14:paraId="7C190584" w14:textId="77777777" w:rsidR="00DB148B" w:rsidRPr="004372C4" w:rsidRDefault="00DB148B" w:rsidP="00DB148B">
            <w:pPr>
              <w:spacing w:line="300" w:lineRule="exact"/>
              <w:ind w:leftChars="-67" w:left="374" w:hangingChars="271" w:hanging="515"/>
              <w:rPr>
                <w:rFonts w:ascii="ＭＳ 明朝" w:hAnsi="ＭＳ 明朝"/>
                <w:sz w:val="19"/>
                <w:szCs w:val="19"/>
              </w:rPr>
            </w:pPr>
          </w:p>
          <w:p w14:paraId="66F58CB7" w14:textId="77777777" w:rsidR="00DB148B" w:rsidRPr="004372C4" w:rsidRDefault="00DB148B" w:rsidP="00DB148B">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ア・各分教室のある病院等と連携して、行事やセミナーを実施する。また、学校で作成した教材等を病院で活用できるよう連携を図る。</w:t>
            </w:r>
          </w:p>
          <w:p w14:paraId="75243ABE" w14:textId="77777777" w:rsidR="00714D78" w:rsidRPr="004372C4" w:rsidRDefault="00714D78" w:rsidP="00DB148B">
            <w:pPr>
              <w:spacing w:line="300" w:lineRule="exact"/>
              <w:ind w:left="400" w:hangingChars="200" w:hanging="400"/>
              <w:rPr>
                <w:rFonts w:ascii="ＭＳ 明朝" w:hAnsi="ＭＳ 明朝"/>
                <w:sz w:val="20"/>
                <w:szCs w:val="20"/>
              </w:rPr>
            </w:pPr>
          </w:p>
          <w:p w14:paraId="09EE8B4E" w14:textId="77777777" w:rsidR="00714D78" w:rsidRPr="004372C4" w:rsidRDefault="00714D78" w:rsidP="00DB148B">
            <w:pPr>
              <w:spacing w:line="300" w:lineRule="exact"/>
              <w:ind w:left="400" w:hangingChars="200" w:hanging="400"/>
              <w:rPr>
                <w:rFonts w:ascii="ＭＳ 明朝" w:hAnsi="ＭＳ 明朝"/>
                <w:sz w:val="20"/>
                <w:szCs w:val="20"/>
              </w:rPr>
            </w:pPr>
          </w:p>
          <w:p w14:paraId="1F62E19D" w14:textId="77777777" w:rsidR="00714D78" w:rsidRPr="004372C4" w:rsidRDefault="00714D78" w:rsidP="00DB148B">
            <w:pPr>
              <w:spacing w:line="300" w:lineRule="exact"/>
              <w:ind w:left="400" w:hangingChars="200" w:hanging="400"/>
              <w:rPr>
                <w:rFonts w:ascii="ＭＳ 明朝" w:hAnsi="ＭＳ 明朝"/>
                <w:sz w:val="20"/>
                <w:szCs w:val="20"/>
              </w:rPr>
            </w:pPr>
          </w:p>
          <w:p w14:paraId="2F76194E" w14:textId="77777777" w:rsidR="00714D78" w:rsidRPr="004372C4" w:rsidRDefault="00714D78" w:rsidP="00714D78">
            <w:pPr>
              <w:spacing w:line="300" w:lineRule="exact"/>
              <w:ind w:left="400" w:hangingChars="200" w:hanging="400"/>
              <w:rPr>
                <w:rFonts w:ascii="ＭＳ 明朝" w:hAnsi="ＭＳ 明朝"/>
                <w:szCs w:val="21"/>
              </w:rPr>
            </w:pPr>
            <w:r w:rsidRPr="004372C4">
              <w:rPr>
                <w:rFonts w:ascii="ＭＳ 明朝" w:hAnsi="ＭＳ 明朝" w:hint="eastAsia"/>
                <w:sz w:val="20"/>
                <w:szCs w:val="20"/>
              </w:rPr>
              <w:t>イ・分教室の授業見学等を通じて地域校との連携を推進する。</w:t>
            </w:r>
          </w:p>
        </w:tc>
        <w:tc>
          <w:tcPr>
            <w:tcW w:w="2693" w:type="dxa"/>
            <w:tcBorders>
              <w:right w:val="dashed" w:sz="4" w:space="0" w:color="auto"/>
            </w:tcBorders>
            <w:tcMar>
              <w:top w:w="85" w:type="dxa"/>
              <w:left w:w="85" w:type="dxa"/>
              <w:bottom w:w="85" w:type="dxa"/>
              <w:right w:w="85" w:type="dxa"/>
            </w:tcMar>
          </w:tcPr>
          <w:p w14:paraId="60B593EF" w14:textId="77777777" w:rsidR="003427BE" w:rsidRPr="004372C4" w:rsidRDefault="003427BE" w:rsidP="003427BE">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(１)</w:t>
            </w:r>
          </w:p>
          <w:p w14:paraId="30F9266B" w14:textId="77777777" w:rsidR="00DB148B" w:rsidRPr="004372C4" w:rsidRDefault="00DB148B" w:rsidP="00AB00E6">
            <w:pPr>
              <w:spacing w:line="300" w:lineRule="exact"/>
              <w:ind w:left="400" w:hangingChars="200" w:hanging="400"/>
              <w:rPr>
                <w:rFonts w:ascii="ＭＳ 明朝" w:hAnsi="ＭＳ 明朝"/>
                <w:sz w:val="20"/>
                <w:szCs w:val="20"/>
              </w:rPr>
            </w:pPr>
          </w:p>
          <w:p w14:paraId="6143B49B" w14:textId="77777777" w:rsidR="00DB148B" w:rsidRPr="004372C4" w:rsidRDefault="00DB148B" w:rsidP="00AB00E6">
            <w:pPr>
              <w:spacing w:line="300" w:lineRule="exact"/>
              <w:ind w:left="400" w:hangingChars="200" w:hanging="400"/>
              <w:rPr>
                <w:rFonts w:ascii="ＭＳ 明朝" w:hAnsi="ＭＳ 明朝"/>
                <w:sz w:val="20"/>
                <w:szCs w:val="20"/>
              </w:rPr>
            </w:pPr>
          </w:p>
          <w:p w14:paraId="7D748110" w14:textId="77777777" w:rsidR="00DB148B" w:rsidRPr="004372C4" w:rsidRDefault="00DB148B" w:rsidP="00AB00E6">
            <w:pPr>
              <w:spacing w:line="300" w:lineRule="exact"/>
              <w:ind w:left="400" w:hangingChars="200" w:hanging="400"/>
              <w:rPr>
                <w:rFonts w:ascii="ＭＳ 明朝" w:hAnsi="ＭＳ 明朝"/>
                <w:sz w:val="20"/>
                <w:szCs w:val="20"/>
              </w:rPr>
            </w:pPr>
          </w:p>
          <w:p w14:paraId="79882C15" w14:textId="77777777" w:rsidR="00DB148B" w:rsidRPr="004372C4" w:rsidRDefault="00DB148B" w:rsidP="00AB00E6">
            <w:pPr>
              <w:spacing w:line="300" w:lineRule="exact"/>
              <w:ind w:left="400" w:hangingChars="200" w:hanging="400"/>
              <w:rPr>
                <w:rFonts w:ascii="ＭＳ 明朝" w:hAnsi="ＭＳ 明朝"/>
                <w:sz w:val="20"/>
                <w:szCs w:val="20"/>
              </w:rPr>
            </w:pPr>
          </w:p>
          <w:p w14:paraId="781029C5" w14:textId="77777777" w:rsidR="00DB148B" w:rsidRPr="004372C4" w:rsidRDefault="00DB148B" w:rsidP="00AB00E6">
            <w:pPr>
              <w:spacing w:line="300" w:lineRule="exact"/>
              <w:ind w:left="400" w:hangingChars="200" w:hanging="400"/>
              <w:rPr>
                <w:rFonts w:ascii="ＭＳ 明朝" w:hAnsi="ＭＳ 明朝"/>
                <w:sz w:val="20"/>
                <w:szCs w:val="20"/>
              </w:rPr>
            </w:pPr>
          </w:p>
          <w:p w14:paraId="1F1F6C6B" w14:textId="77777777" w:rsidR="00DB148B" w:rsidRPr="004372C4" w:rsidRDefault="00DB148B" w:rsidP="00AB00E6">
            <w:pPr>
              <w:spacing w:line="300" w:lineRule="exact"/>
              <w:ind w:left="400" w:hangingChars="200" w:hanging="400"/>
              <w:rPr>
                <w:rFonts w:ascii="ＭＳ 明朝" w:hAnsi="ＭＳ 明朝"/>
                <w:sz w:val="20"/>
                <w:szCs w:val="20"/>
              </w:rPr>
            </w:pPr>
          </w:p>
          <w:p w14:paraId="138F1679" w14:textId="77777777" w:rsidR="00DB148B" w:rsidRPr="004372C4" w:rsidRDefault="00DB148B" w:rsidP="00AB00E6">
            <w:pPr>
              <w:spacing w:line="300" w:lineRule="exact"/>
              <w:ind w:left="400" w:hangingChars="200" w:hanging="400"/>
              <w:rPr>
                <w:rFonts w:ascii="ＭＳ 明朝" w:hAnsi="ＭＳ 明朝"/>
                <w:sz w:val="20"/>
                <w:szCs w:val="20"/>
              </w:rPr>
            </w:pPr>
          </w:p>
          <w:p w14:paraId="735DCC03" w14:textId="77777777" w:rsidR="00DB148B" w:rsidRPr="004372C4" w:rsidRDefault="00DB148B" w:rsidP="00AF1051">
            <w:pPr>
              <w:spacing w:line="300" w:lineRule="exact"/>
              <w:ind w:left="300" w:hangingChars="150" w:hanging="300"/>
              <w:rPr>
                <w:rFonts w:ascii="ＭＳ 明朝" w:hAnsi="ＭＳ 明朝"/>
                <w:sz w:val="20"/>
                <w:szCs w:val="20"/>
              </w:rPr>
            </w:pPr>
            <w:r w:rsidRPr="004372C4">
              <w:rPr>
                <w:rFonts w:ascii="ＭＳ 明朝" w:hAnsi="ＭＳ 明朝" w:hint="eastAsia"/>
                <w:sz w:val="20"/>
                <w:szCs w:val="20"/>
              </w:rPr>
              <w:t>ア・教科会を</w:t>
            </w:r>
            <w:r w:rsidR="00693946" w:rsidRPr="004372C4">
              <w:rPr>
                <w:rFonts w:ascii="ＭＳ 明朝" w:hAnsi="ＭＳ 明朝" w:hint="eastAsia"/>
                <w:sz w:val="20"/>
                <w:szCs w:val="20"/>
              </w:rPr>
              <w:t>年間に</w:t>
            </w:r>
            <w:r w:rsidRPr="004372C4">
              <w:rPr>
                <w:rFonts w:ascii="ＭＳ 明朝" w:hAnsi="ＭＳ 明朝" w:hint="eastAsia"/>
                <w:sz w:val="20"/>
                <w:szCs w:val="20"/>
              </w:rPr>
              <w:t>４回開催</w:t>
            </w:r>
            <w:r w:rsidR="00DC39B3" w:rsidRPr="004372C4">
              <w:rPr>
                <w:rFonts w:ascii="ＭＳ 明朝" w:hAnsi="ＭＳ 明朝" w:hint="eastAsia"/>
                <w:sz w:val="20"/>
                <w:szCs w:val="20"/>
              </w:rPr>
              <w:t>し、指導案の検討</w:t>
            </w:r>
            <w:r w:rsidR="00E1241A">
              <w:rPr>
                <w:rFonts w:ascii="ＭＳ 明朝" w:hAnsi="ＭＳ 明朝" w:hint="eastAsia"/>
                <w:sz w:val="20"/>
                <w:szCs w:val="20"/>
              </w:rPr>
              <w:t>・</w:t>
            </w:r>
            <w:r w:rsidR="00DC39B3" w:rsidRPr="004372C4">
              <w:rPr>
                <w:rFonts w:ascii="ＭＳ 明朝" w:hAnsi="ＭＳ 明朝" w:hint="eastAsia"/>
                <w:sz w:val="20"/>
                <w:szCs w:val="20"/>
              </w:rPr>
              <w:t>作成を行う。</w:t>
            </w:r>
          </w:p>
          <w:p w14:paraId="706887CC" w14:textId="77777777" w:rsidR="00DB148B" w:rsidRPr="004372C4" w:rsidRDefault="00DB148B" w:rsidP="00442917">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 xml:space="preserve">　・児童生徒の学校教育自己診断における「授業はわかりやすく楽しい」に対する肯定率90％以上を維持する。[90%]</w:t>
            </w:r>
          </w:p>
          <w:p w14:paraId="752E8EEC" w14:textId="77777777" w:rsidR="00DB148B" w:rsidRPr="004372C4" w:rsidRDefault="00DB148B" w:rsidP="0034484F">
            <w:pPr>
              <w:spacing w:line="300" w:lineRule="exact"/>
              <w:ind w:left="328" w:hangingChars="164" w:hanging="328"/>
              <w:rPr>
                <w:rFonts w:ascii="ＭＳ 明朝" w:hAnsi="ＭＳ 明朝"/>
                <w:sz w:val="20"/>
                <w:szCs w:val="20"/>
              </w:rPr>
            </w:pPr>
            <w:r w:rsidRPr="004372C4">
              <w:rPr>
                <w:rFonts w:ascii="ＭＳ 明朝" w:hAnsi="ＭＳ 明朝" w:hint="eastAsia"/>
                <w:sz w:val="20"/>
                <w:szCs w:val="20"/>
              </w:rPr>
              <w:t xml:space="preserve">　・</w:t>
            </w:r>
            <w:r w:rsidR="00DC39B3" w:rsidRPr="004372C4">
              <w:rPr>
                <w:rFonts w:ascii="ＭＳ 明朝" w:hAnsi="ＭＳ 明朝" w:hint="eastAsia"/>
                <w:sz w:val="20"/>
                <w:szCs w:val="20"/>
              </w:rPr>
              <w:t>令和３年度の</w:t>
            </w:r>
            <w:r w:rsidRPr="004372C4">
              <w:rPr>
                <w:rFonts w:ascii="ＭＳ 明朝" w:hAnsi="ＭＳ 明朝" w:hint="eastAsia"/>
                <w:sz w:val="20"/>
                <w:szCs w:val="20"/>
              </w:rPr>
              <w:t>実践報告集を３月末までに作成</w:t>
            </w:r>
            <w:r w:rsidR="00442917" w:rsidRPr="004372C4">
              <w:rPr>
                <w:rFonts w:ascii="ＭＳ 明朝" w:hAnsi="ＭＳ 明朝" w:hint="eastAsia"/>
                <w:sz w:val="20"/>
                <w:szCs w:val="20"/>
              </w:rPr>
              <w:t>する。</w:t>
            </w:r>
          </w:p>
          <w:p w14:paraId="162DF0A5" w14:textId="77777777" w:rsidR="00442917" w:rsidRPr="004372C4" w:rsidRDefault="00442917" w:rsidP="00442917">
            <w:pPr>
              <w:spacing w:line="300" w:lineRule="exact"/>
              <w:ind w:left="400" w:hangingChars="200" w:hanging="400"/>
              <w:rPr>
                <w:rFonts w:ascii="ＭＳ 明朝" w:hAnsi="ＭＳ 明朝"/>
                <w:sz w:val="20"/>
                <w:szCs w:val="20"/>
              </w:rPr>
            </w:pPr>
          </w:p>
          <w:p w14:paraId="7B75959F" w14:textId="764E751B" w:rsidR="00442917" w:rsidRPr="004372C4" w:rsidRDefault="00442917" w:rsidP="00442917">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イ・</w:t>
            </w:r>
            <w:r w:rsidR="00E662D2" w:rsidRPr="004372C4">
              <w:rPr>
                <w:rFonts w:ascii="ＭＳ 明朝" w:hAnsi="ＭＳ 明朝" w:hint="eastAsia"/>
                <w:sz w:val="20"/>
                <w:szCs w:val="20"/>
              </w:rPr>
              <w:t>ＷＥＢ</w:t>
            </w:r>
            <w:r w:rsidRPr="004372C4">
              <w:rPr>
                <w:rFonts w:ascii="ＭＳ 明朝" w:hAnsi="ＭＳ 明朝" w:hint="eastAsia"/>
                <w:sz w:val="20"/>
                <w:szCs w:val="20"/>
              </w:rPr>
              <w:t>交流会、</w:t>
            </w:r>
            <w:r w:rsidR="00E662D2" w:rsidRPr="004372C4">
              <w:rPr>
                <w:rFonts w:ascii="ＭＳ 明朝" w:hAnsi="ＭＳ 明朝" w:hint="eastAsia"/>
                <w:sz w:val="20"/>
                <w:szCs w:val="20"/>
              </w:rPr>
              <w:t>ＷＥＢ</w:t>
            </w:r>
            <w:r w:rsidRPr="004372C4">
              <w:rPr>
                <w:rFonts w:ascii="ＭＳ 明朝" w:hAnsi="ＭＳ 明朝" w:hint="eastAsia"/>
                <w:sz w:val="20"/>
                <w:szCs w:val="20"/>
              </w:rPr>
              <w:t>社会見学を年間にそれぞれ１回実施する。</w:t>
            </w:r>
          </w:p>
          <w:p w14:paraId="68F9F0FE" w14:textId="77777777" w:rsidR="00442917" w:rsidRPr="004372C4" w:rsidRDefault="00442917" w:rsidP="00442917">
            <w:pPr>
              <w:spacing w:line="300" w:lineRule="exact"/>
              <w:ind w:leftChars="100" w:left="410" w:hangingChars="100" w:hanging="200"/>
              <w:rPr>
                <w:rFonts w:ascii="ＭＳ 明朝" w:hAnsi="ＭＳ 明朝"/>
                <w:sz w:val="20"/>
                <w:szCs w:val="20"/>
              </w:rPr>
            </w:pPr>
            <w:r w:rsidRPr="004372C4">
              <w:rPr>
                <w:rFonts w:ascii="ＭＳ 明朝" w:hAnsi="ＭＳ 明朝" w:hint="eastAsia"/>
                <w:sz w:val="20"/>
                <w:szCs w:val="20"/>
              </w:rPr>
              <w:t>・全病連</w:t>
            </w:r>
            <w:r w:rsidR="0034484F" w:rsidRPr="004372C4">
              <w:rPr>
                <w:rFonts w:ascii="ＭＳ 明朝" w:hAnsi="ＭＳ 明朝" w:hint="eastAsia"/>
                <w:sz w:val="20"/>
                <w:szCs w:val="20"/>
              </w:rPr>
              <w:t>の</w:t>
            </w:r>
            <w:r w:rsidRPr="004372C4">
              <w:rPr>
                <w:rFonts w:ascii="ＭＳ 明朝" w:hAnsi="ＭＳ 明朝" w:hint="eastAsia"/>
                <w:sz w:val="20"/>
                <w:szCs w:val="20"/>
              </w:rPr>
              <w:t>ロボットプログラミング大会に</w:t>
            </w:r>
            <w:r w:rsidR="00DC39B3" w:rsidRPr="004372C4">
              <w:rPr>
                <w:rFonts w:ascii="ＭＳ 明朝" w:hAnsi="ＭＳ 明朝" w:hint="eastAsia"/>
                <w:sz w:val="20"/>
                <w:szCs w:val="20"/>
              </w:rPr>
              <w:t>今年度も</w:t>
            </w:r>
            <w:r w:rsidRPr="004372C4">
              <w:rPr>
                <w:rFonts w:ascii="ＭＳ 明朝" w:hAnsi="ＭＳ 明朝" w:hint="eastAsia"/>
                <w:sz w:val="20"/>
                <w:szCs w:val="20"/>
              </w:rPr>
              <w:t>参加</w:t>
            </w:r>
            <w:r w:rsidR="00DC39B3" w:rsidRPr="004372C4">
              <w:rPr>
                <w:rFonts w:ascii="ＭＳ 明朝" w:hAnsi="ＭＳ 明朝" w:hint="eastAsia"/>
                <w:sz w:val="20"/>
                <w:szCs w:val="20"/>
              </w:rPr>
              <w:t>し、上位入賞をめざす</w:t>
            </w:r>
            <w:r w:rsidRPr="004372C4">
              <w:rPr>
                <w:rFonts w:ascii="ＭＳ 明朝" w:hAnsi="ＭＳ 明朝" w:hint="eastAsia"/>
                <w:sz w:val="20"/>
                <w:szCs w:val="20"/>
              </w:rPr>
              <w:t>。</w:t>
            </w:r>
          </w:p>
          <w:p w14:paraId="579F2068" w14:textId="77777777" w:rsidR="00442917" w:rsidRPr="004372C4" w:rsidRDefault="00442917" w:rsidP="00442917">
            <w:pPr>
              <w:spacing w:line="300" w:lineRule="exact"/>
              <w:ind w:leftChars="100" w:left="410" w:hangingChars="100" w:hanging="200"/>
              <w:rPr>
                <w:rFonts w:ascii="ＭＳ 明朝" w:hAnsi="ＭＳ 明朝"/>
                <w:sz w:val="20"/>
                <w:szCs w:val="20"/>
              </w:rPr>
            </w:pPr>
            <w:r w:rsidRPr="004372C4">
              <w:rPr>
                <w:rFonts w:ascii="ＭＳ 明朝" w:hAnsi="ＭＳ 明朝" w:hint="eastAsia"/>
                <w:sz w:val="20"/>
                <w:szCs w:val="20"/>
              </w:rPr>
              <w:t>・パソコン交流会を年間に１回開催する。</w:t>
            </w:r>
          </w:p>
          <w:p w14:paraId="0EAB1159" w14:textId="77777777" w:rsidR="00442917" w:rsidRPr="004372C4" w:rsidRDefault="00442917" w:rsidP="00442917">
            <w:pPr>
              <w:spacing w:line="300" w:lineRule="exact"/>
              <w:ind w:leftChars="100" w:left="410" w:hangingChars="100" w:hanging="200"/>
              <w:rPr>
                <w:rFonts w:ascii="ＭＳ 明朝" w:hAnsi="ＭＳ 明朝"/>
                <w:sz w:val="20"/>
                <w:szCs w:val="20"/>
              </w:rPr>
            </w:pPr>
            <w:r w:rsidRPr="004372C4">
              <w:rPr>
                <w:rFonts w:ascii="ＭＳ 明朝" w:hAnsi="ＭＳ 明朝" w:hint="eastAsia"/>
                <w:sz w:val="20"/>
                <w:szCs w:val="20"/>
              </w:rPr>
              <w:t>・外部講師を活用したプログラミング学習会を年間に１回開催する。</w:t>
            </w:r>
          </w:p>
          <w:p w14:paraId="53C53575" w14:textId="77777777" w:rsidR="0015370B" w:rsidRPr="004372C4" w:rsidRDefault="0015370B" w:rsidP="00442917">
            <w:pPr>
              <w:spacing w:line="300" w:lineRule="exact"/>
              <w:ind w:leftChars="100" w:left="410" w:hangingChars="100" w:hanging="200"/>
              <w:rPr>
                <w:rFonts w:ascii="ＭＳ 明朝" w:hAnsi="ＭＳ 明朝"/>
                <w:sz w:val="20"/>
                <w:szCs w:val="20"/>
              </w:rPr>
            </w:pPr>
            <w:r w:rsidRPr="00AC3DF4">
              <w:rPr>
                <w:rFonts w:ascii="ＭＳ 明朝" w:hAnsi="ＭＳ 明朝" w:hint="eastAsia"/>
                <w:sz w:val="20"/>
                <w:szCs w:val="20"/>
              </w:rPr>
              <w:t>・</w:t>
            </w:r>
            <w:r w:rsidR="00DC39B3" w:rsidRPr="00AC3DF4">
              <w:rPr>
                <w:rFonts w:ascii="ＭＳ 明朝" w:hAnsi="ＭＳ 明朝" w:hint="eastAsia"/>
                <w:sz w:val="20"/>
                <w:szCs w:val="20"/>
              </w:rPr>
              <w:t>空き教室を活用し、</w:t>
            </w:r>
            <w:r w:rsidRPr="00AC3DF4">
              <w:rPr>
                <w:rFonts w:ascii="ＭＳ 明朝" w:hAnsi="ＭＳ 明朝" w:hint="eastAsia"/>
                <w:sz w:val="20"/>
                <w:szCs w:val="20"/>
              </w:rPr>
              <w:t>配信授業や動画教材を作成するための機材等を集中的に</w:t>
            </w:r>
            <w:r w:rsidR="00DC39B3" w:rsidRPr="00AC3DF4">
              <w:rPr>
                <w:rFonts w:ascii="ＭＳ 明朝" w:hAnsi="ＭＳ 明朝" w:hint="eastAsia"/>
                <w:sz w:val="20"/>
                <w:szCs w:val="20"/>
              </w:rPr>
              <w:t>整備したスタジオを作る。</w:t>
            </w:r>
          </w:p>
          <w:p w14:paraId="4FA0B733" w14:textId="77777777" w:rsidR="003427BE" w:rsidRPr="004372C4" w:rsidRDefault="003427BE" w:rsidP="00442917">
            <w:pPr>
              <w:spacing w:line="300" w:lineRule="exact"/>
              <w:ind w:leftChars="100" w:left="410" w:hangingChars="100" w:hanging="200"/>
              <w:rPr>
                <w:rFonts w:ascii="ＭＳ 明朝" w:hAnsi="ＭＳ 明朝"/>
                <w:sz w:val="20"/>
                <w:szCs w:val="20"/>
              </w:rPr>
            </w:pPr>
          </w:p>
          <w:p w14:paraId="63A0F65E" w14:textId="77777777" w:rsidR="003427BE" w:rsidRPr="004372C4" w:rsidRDefault="003427BE" w:rsidP="003427BE">
            <w:pPr>
              <w:spacing w:line="300" w:lineRule="exact"/>
              <w:ind w:leftChars="-67" w:left="374" w:hangingChars="271" w:hanging="515"/>
              <w:rPr>
                <w:rFonts w:ascii="ＭＳ 明朝" w:hAnsi="ＭＳ 明朝"/>
                <w:sz w:val="19"/>
                <w:szCs w:val="19"/>
              </w:rPr>
            </w:pPr>
            <w:r w:rsidRPr="004372C4">
              <w:rPr>
                <w:rFonts w:ascii="ＭＳ 明朝" w:hAnsi="ＭＳ 明朝" w:hint="eastAsia"/>
                <w:sz w:val="19"/>
                <w:szCs w:val="19"/>
              </w:rPr>
              <w:t>（３）</w:t>
            </w:r>
          </w:p>
          <w:p w14:paraId="311861FF" w14:textId="77777777" w:rsidR="00AF1051" w:rsidRPr="004372C4" w:rsidRDefault="00AF1051" w:rsidP="0034484F">
            <w:pPr>
              <w:spacing w:line="300" w:lineRule="exact"/>
              <w:ind w:left="400" w:hangingChars="200" w:hanging="400"/>
              <w:rPr>
                <w:rFonts w:ascii="ＭＳ 明朝" w:hAnsi="ＭＳ 明朝"/>
                <w:sz w:val="20"/>
                <w:szCs w:val="20"/>
              </w:rPr>
            </w:pPr>
          </w:p>
          <w:p w14:paraId="0F74320E" w14:textId="77777777" w:rsidR="00AF1051" w:rsidRPr="004372C4" w:rsidRDefault="00AF1051" w:rsidP="0034484F">
            <w:pPr>
              <w:spacing w:line="300" w:lineRule="exact"/>
              <w:ind w:left="400" w:hangingChars="200" w:hanging="400"/>
              <w:rPr>
                <w:rFonts w:ascii="ＭＳ 明朝" w:hAnsi="ＭＳ 明朝"/>
                <w:sz w:val="20"/>
                <w:szCs w:val="20"/>
              </w:rPr>
            </w:pPr>
          </w:p>
          <w:p w14:paraId="77B10253" w14:textId="77777777" w:rsidR="00AF1051" w:rsidRPr="004372C4" w:rsidRDefault="00AF1051" w:rsidP="0034484F">
            <w:pPr>
              <w:spacing w:line="300" w:lineRule="exact"/>
              <w:rPr>
                <w:rFonts w:ascii="ＭＳ 明朝" w:hAnsi="ＭＳ 明朝"/>
                <w:sz w:val="20"/>
                <w:szCs w:val="20"/>
              </w:rPr>
            </w:pPr>
          </w:p>
          <w:p w14:paraId="5CB30FAE" w14:textId="77777777" w:rsidR="00AF1051" w:rsidRPr="004372C4" w:rsidRDefault="00AF1051" w:rsidP="0034484F">
            <w:pPr>
              <w:spacing w:line="300" w:lineRule="exact"/>
              <w:ind w:left="300" w:hangingChars="150" w:hanging="300"/>
              <w:rPr>
                <w:rFonts w:ascii="ＭＳ 明朝" w:hAnsi="ＭＳ 明朝"/>
                <w:sz w:val="20"/>
                <w:szCs w:val="20"/>
              </w:rPr>
            </w:pPr>
            <w:r w:rsidRPr="004372C4">
              <w:rPr>
                <w:rFonts w:ascii="ＭＳ 明朝" w:hAnsi="ＭＳ 明朝" w:hint="eastAsia"/>
                <w:sz w:val="20"/>
                <w:szCs w:val="20"/>
              </w:rPr>
              <w:t>ア・病院関係者の学校教育自己診断における「病院との連携」関連の項目での肯定率80％以上を維持する。[81%]</w:t>
            </w:r>
          </w:p>
          <w:p w14:paraId="5C6D64D8" w14:textId="77777777" w:rsidR="00714D78" w:rsidRPr="004372C4" w:rsidRDefault="00714D78" w:rsidP="0034484F">
            <w:pPr>
              <w:spacing w:line="300" w:lineRule="exact"/>
              <w:ind w:left="300" w:hangingChars="150" w:hanging="300"/>
              <w:rPr>
                <w:rFonts w:ascii="ＭＳ 明朝" w:hAnsi="ＭＳ 明朝"/>
                <w:sz w:val="20"/>
                <w:szCs w:val="20"/>
              </w:rPr>
            </w:pPr>
          </w:p>
          <w:p w14:paraId="56AA9647" w14:textId="77777777" w:rsidR="00714D78" w:rsidRDefault="00714D78" w:rsidP="00714D78">
            <w:pPr>
              <w:spacing w:line="300" w:lineRule="exact"/>
              <w:ind w:left="300" w:hangingChars="150" w:hanging="300"/>
              <w:rPr>
                <w:rFonts w:ascii="ＭＳ 明朝" w:hAnsi="ＭＳ 明朝"/>
                <w:sz w:val="20"/>
                <w:szCs w:val="20"/>
              </w:rPr>
            </w:pPr>
            <w:r w:rsidRPr="004372C4">
              <w:rPr>
                <w:rFonts w:ascii="ＭＳ 明朝" w:hAnsi="ＭＳ 明朝" w:hint="eastAsia"/>
                <w:sz w:val="20"/>
                <w:szCs w:val="20"/>
              </w:rPr>
              <w:t>イ・分教室での児童生徒の授業等の様子や指導方法について、地域校や関係者の授業見学を実施する。必要に応じてリモートによる引継ぎ等も実施する。</w:t>
            </w:r>
          </w:p>
          <w:p w14:paraId="551A50D5" w14:textId="77777777" w:rsidR="005D5375" w:rsidRDefault="005D5375" w:rsidP="00714D78">
            <w:pPr>
              <w:spacing w:line="300" w:lineRule="exact"/>
              <w:ind w:left="300" w:hangingChars="150" w:hanging="300"/>
              <w:rPr>
                <w:rFonts w:ascii="ＭＳ 明朝" w:hAnsi="ＭＳ 明朝"/>
                <w:sz w:val="20"/>
                <w:szCs w:val="20"/>
              </w:rPr>
            </w:pPr>
          </w:p>
          <w:p w14:paraId="6BC29C1E" w14:textId="6953F63C" w:rsidR="005D5375" w:rsidRPr="004372C4" w:rsidRDefault="005D5375" w:rsidP="00714D78">
            <w:pPr>
              <w:spacing w:line="300" w:lineRule="exact"/>
              <w:ind w:left="300" w:hangingChars="150" w:hanging="3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3EC0916" w14:textId="77777777" w:rsidR="00897939" w:rsidRDefault="00897939" w:rsidP="00AB00E6">
            <w:pPr>
              <w:spacing w:line="300" w:lineRule="exact"/>
              <w:rPr>
                <w:rFonts w:ascii="ＭＳ 明朝" w:hAnsi="ＭＳ 明朝"/>
                <w:sz w:val="20"/>
                <w:szCs w:val="20"/>
              </w:rPr>
            </w:pPr>
          </w:p>
          <w:p w14:paraId="312550E8" w14:textId="77777777" w:rsidR="00A051D9" w:rsidRDefault="00A051D9" w:rsidP="00AB00E6">
            <w:pPr>
              <w:spacing w:line="300" w:lineRule="exact"/>
              <w:rPr>
                <w:rFonts w:ascii="ＭＳ 明朝" w:hAnsi="ＭＳ 明朝"/>
                <w:sz w:val="20"/>
                <w:szCs w:val="20"/>
              </w:rPr>
            </w:pPr>
          </w:p>
          <w:p w14:paraId="7F9DABCB" w14:textId="77777777" w:rsidR="00A051D9" w:rsidRDefault="00A051D9" w:rsidP="00AB00E6">
            <w:pPr>
              <w:spacing w:line="300" w:lineRule="exact"/>
              <w:rPr>
                <w:rFonts w:ascii="ＭＳ 明朝" w:hAnsi="ＭＳ 明朝"/>
                <w:sz w:val="20"/>
                <w:szCs w:val="20"/>
              </w:rPr>
            </w:pPr>
          </w:p>
          <w:p w14:paraId="5ED490F1" w14:textId="77777777" w:rsidR="00A051D9" w:rsidRDefault="00A051D9" w:rsidP="00AB00E6">
            <w:pPr>
              <w:spacing w:line="300" w:lineRule="exact"/>
              <w:rPr>
                <w:rFonts w:ascii="ＭＳ 明朝" w:hAnsi="ＭＳ 明朝"/>
                <w:sz w:val="20"/>
                <w:szCs w:val="20"/>
              </w:rPr>
            </w:pPr>
          </w:p>
          <w:p w14:paraId="1BC953AE" w14:textId="77777777" w:rsidR="00A051D9" w:rsidRDefault="00A051D9" w:rsidP="00AB00E6">
            <w:pPr>
              <w:spacing w:line="300" w:lineRule="exact"/>
              <w:rPr>
                <w:rFonts w:ascii="ＭＳ 明朝" w:hAnsi="ＭＳ 明朝"/>
                <w:sz w:val="20"/>
                <w:szCs w:val="20"/>
              </w:rPr>
            </w:pPr>
          </w:p>
          <w:p w14:paraId="159C03CB" w14:textId="77777777" w:rsidR="00A051D9" w:rsidRDefault="00A051D9" w:rsidP="00AB00E6">
            <w:pPr>
              <w:spacing w:line="300" w:lineRule="exact"/>
              <w:rPr>
                <w:rFonts w:ascii="ＭＳ 明朝" w:hAnsi="ＭＳ 明朝"/>
                <w:sz w:val="20"/>
                <w:szCs w:val="20"/>
              </w:rPr>
            </w:pPr>
          </w:p>
          <w:p w14:paraId="1D4A4476" w14:textId="77777777" w:rsidR="00A051D9" w:rsidRDefault="00A051D9" w:rsidP="00AB00E6">
            <w:pPr>
              <w:spacing w:line="300" w:lineRule="exact"/>
              <w:rPr>
                <w:rFonts w:ascii="ＭＳ 明朝" w:hAnsi="ＭＳ 明朝"/>
                <w:sz w:val="20"/>
                <w:szCs w:val="20"/>
              </w:rPr>
            </w:pPr>
          </w:p>
          <w:p w14:paraId="453121CF" w14:textId="77777777" w:rsidR="00A051D9" w:rsidRDefault="00A051D9" w:rsidP="00AB00E6">
            <w:pPr>
              <w:spacing w:line="300" w:lineRule="exact"/>
              <w:rPr>
                <w:rFonts w:ascii="ＭＳ 明朝" w:hAnsi="ＭＳ 明朝"/>
                <w:sz w:val="20"/>
                <w:szCs w:val="20"/>
              </w:rPr>
            </w:pPr>
          </w:p>
          <w:p w14:paraId="08EACBDB" w14:textId="67C42885" w:rsidR="00A051D9" w:rsidRDefault="00A051D9" w:rsidP="00C746F5">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4219A">
              <w:rPr>
                <w:rFonts w:ascii="ＭＳ 明朝" w:hAnsi="ＭＳ 明朝" w:hint="eastAsia"/>
                <w:sz w:val="20"/>
                <w:szCs w:val="20"/>
              </w:rPr>
              <w:t>研究教科会は</w:t>
            </w:r>
            <w:r>
              <w:rPr>
                <w:rFonts w:ascii="ＭＳ 明朝" w:hAnsi="ＭＳ 明朝" w:hint="eastAsia"/>
                <w:sz w:val="20"/>
                <w:szCs w:val="20"/>
              </w:rPr>
              <w:t>、全</w:t>
            </w:r>
            <w:r w:rsidR="00C746F5">
              <w:rPr>
                <w:rFonts w:ascii="ＭＳ 明朝" w:hAnsi="ＭＳ 明朝" w:hint="eastAsia"/>
                <w:sz w:val="20"/>
                <w:szCs w:val="20"/>
              </w:rPr>
              <w:t>体会として</w:t>
            </w:r>
            <w:r>
              <w:rPr>
                <w:rFonts w:ascii="ＭＳ 明朝" w:hAnsi="ＭＳ 明朝" w:hint="eastAsia"/>
                <w:sz w:val="20"/>
                <w:szCs w:val="20"/>
              </w:rPr>
              <w:t>は２</w:t>
            </w:r>
            <w:r w:rsidRPr="0064219A">
              <w:rPr>
                <w:rFonts w:ascii="ＭＳ 明朝" w:hAnsi="ＭＳ 明朝" w:hint="eastAsia"/>
                <w:sz w:val="20"/>
                <w:szCs w:val="20"/>
              </w:rPr>
              <w:t>回</w:t>
            </w:r>
            <w:r w:rsidR="00C746F5">
              <w:rPr>
                <w:rFonts w:ascii="ＭＳ 明朝" w:hAnsi="ＭＳ 明朝" w:hint="eastAsia"/>
                <w:sz w:val="20"/>
                <w:szCs w:val="20"/>
              </w:rPr>
              <w:t>の</w:t>
            </w:r>
            <w:r w:rsidRPr="0064219A">
              <w:rPr>
                <w:rFonts w:ascii="ＭＳ 明朝" w:hAnsi="ＭＳ 明朝" w:hint="eastAsia"/>
                <w:sz w:val="20"/>
                <w:szCs w:val="20"/>
              </w:rPr>
              <w:t>開催</w:t>
            </w:r>
            <w:r w:rsidR="00C746F5">
              <w:rPr>
                <w:rFonts w:ascii="ＭＳ 明朝" w:hAnsi="ＭＳ 明朝" w:hint="eastAsia"/>
                <w:sz w:val="20"/>
                <w:szCs w:val="20"/>
              </w:rPr>
              <w:t>とな</w:t>
            </w:r>
            <w:r w:rsidRPr="0064219A">
              <w:rPr>
                <w:rFonts w:ascii="ＭＳ 明朝" w:hAnsi="ＭＳ 明朝" w:hint="eastAsia"/>
                <w:sz w:val="20"/>
                <w:szCs w:val="20"/>
              </w:rPr>
              <w:t>った</w:t>
            </w:r>
            <w:r>
              <w:rPr>
                <w:rFonts w:ascii="ＭＳ 明朝" w:hAnsi="ＭＳ 明朝" w:hint="eastAsia"/>
                <w:sz w:val="20"/>
                <w:szCs w:val="20"/>
              </w:rPr>
              <w:t>が、各教科</w:t>
            </w:r>
            <w:r w:rsidR="00C746F5">
              <w:rPr>
                <w:rFonts w:ascii="ＭＳ 明朝" w:hAnsi="ＭＳ 明朝" w:hint="eastAsia"/>
                <w:sz w:val="20"/>
                <w:szCs w:val="20"/>
              </w:rPr>
              <w:t>別</w:t>
            </w:r>
            <w:r>
              <w:rPr>
                <w:rFonts w:ascii="ＭＳ 明朝" w:hAnsi="ＭＳ 明朝" w:hint="eastAsia"/>
                <w:sz w:val="20"/>
                <w:szCs w:val="20"/>
              </w:rPr>
              <w:t>の教科会は、随時</w:t>
            </w:r>
            <w:r w:rsidR="00E662D2">
              <w:rPr>
                <w:rFonts w:ascii="ＭＳ 明朝" w:hAnsi="ＭＳ 明朝" w:hint="eastAsia"/>
                <w:sz w:val="20"/>
                <w:szCs w:val="20"/>
              </w:rPr>
              <w:t>Ｗｅｂ</w:t>
            </w:r>
            <w:r w:rsidR="00C70ABE">
              <w:rPr>
                <w:rFonts w:ascii="ＭＳ 明朝" w:hAnsi="ＭＳ 明朝" w:hint="eastAsia"/>
                <w:sz w:val="20"/>
                <w:szCs w:val="20"/>
              </w:rPr>
              <w:t>会議形式</w:t>
            </w:r>
            <w:r w:rsidR="00C746F5">
              <w:rPr>
                <w:rFonts w:ascii="ＭＳ 明朝" w:hAnsi="ＭＳ 明朝" w:hint="eastAsia"/>
                <w:sz w:val="20"/>
                <w:szCs w:val="20"/>
              </w:rPr>
              <w:t>などを利用し</w:t>
            </w:r>
            <w:r w:rsidR="00C70ABE">
              <w:rPr>
                <w:rFonts w:ascii="ＭＳ 明朝" w:hAnsi="ＭＳ 明朝" w:hint="eastAsia"/>
                <w:sz w:val="20"/>
                <w:szCs w:val="20"/>
              </w:rPr>
              <w:t>実施することができた</w:t>
            </w:r>
            <w:r w:rsidRPr="0064219A">
              <w:rPr>
                <w:rFonts w:ascii="ＭＳ 明朝" w:hAnsi="ＭＳ 明朝" w:hint="eastAsia"/>
                <w:sz w:val="20"/>
                <w:szCs w:val="20"/>
              </w:rPr>
              <w:t>。（</w:t>
            </w:r>
            <w:r w:rsidR="00C746F5">
              <w:rPr>
                <w:rFonts w:ascii="ＭＳ 明朝" w:hAnsi="ＭＳ 明朝" w:hint="eastAsia"/>
                <w:sz w:val="20"/>
                <w:szCs w:val="20"/>
              </w:rPr>
              <w:t>－</w:t>
            </w:r>
            <w:r w:rsidRPr="0064219A">
              <w:rPr>
                <w:rFonts w:ascii="ＭＳ 明朝" w:hAnsi="ＭＳ 明朝" w:hint="eastAsia"/>
                <w:sz w:val="20"/>
                <w:szCs w:val="20"/>
              </w:rPr>
              <w:t>）</w:t>
            </w:r>
          </w:p>
          <w:p w14:paraId="329B593D" w14:textId="009695CC" w:rsidR="00C70ABE" w:rsidRDefault="00C70ABE" w:rsidP="00C746F5">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4219A">
              <w:rPr>
                <w:rFonts w:ascii="ＭＳ 明朝" w:hAnsi="ＭＳ 明朝" w:hint="eastAsia"/>
                <w:sz w:val="20"/>
                <w:szCs w:val="20"/>
              </w:rPr>
              <w:t>「授業はわかりやすく楽しい」の肯定的評価は、</w:t>
            </w:r>
            <w:r w:rsidR="00C746F5">
              <w:rPr>
                <w:rFonts w:ascii="ＭＳ 明朝" w:hAnsi="ＭＳ 明朝" w:hint="eastAsia"/>
                <w:sz w:val="20"/>
                <w:szCs w:val="20"/>
              </w:rPr>
              <w:t>93</w:t>
            </w:r>
            <w:r w:rsidRPr="0064219A">
              <w:rPr>
                <w:rFonts w:ascii="ＭＳ 明朝" w:hAnsi="ＭＳ 明朝" w:hint="eastAsia"/>
                <w:sz w:val="20"/>
                <w:szCs w:val="20"/>
              </w:rPr>
              <w:t>％で目標を達成することができた。</w:t>
            </w:r>
            <w:r>
              <w:rPr>
                <w:rFonts w:ascii="ＭＳ 明朝" w:hAnsi="ＭＳ 明朝" w:hint="eastAsia"/>
                <w:sz w:val="20"/>
                <w:szCs w:val="20"/>
              </w:rPr>
              <w:t>（</w:t>
            </w:r>
            <w:r w:rsidR="00C746F5">
              <w:rPr>
                <w:rFonts w:ascii="ＭＳ 明朝" w:hAnsi="ＭＳ 明朝" w:hint="eastAsia"/>
                <w:sz w:val="20"/>
                <w:szCs w:val="20"/>
              </w:rPr>
              <w:t>〇</w:t>
            </w:r>
            <w:r w:rsidRPr="0064219A">
              <w:rPr>
                <w:rFonts w:ascii="ＭＳ 明朝" w:hAnsi="ＭＳ 明朝" w:hint="eastAsia"/>
                <w:sz w:val="20"/>
                <w:szCs w:val="20"/>
              </w:rPr>
              <w:t>）</w:t>
            </w:r>
          </w:p>
          <w:p w14:paraId="0CBB5A58" w14:textId="6F0CE003" w:rsidR="00C70ABE" w:rsidRDefault="00C70ABE" w:rsidP="00A27A8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4219A">
              <w:rPr>
                <w:rFonts w:ascii="ＭＳ 明朝" w:hAnsi="ＭＳ 明朝" w:hint="eastAsia"/>
                <w:sz w:val="20"/>
                <w:szCs w:val="20"/>
              </w:rPr>
              <w:t>実践報告集は３月</w:t>
            </w:r>
            <w:r>
              <w:rPr>
                <w:rFonts w:ascii="ＭＳ 明朝" w:hAnsi="ＭＳ 明朝" w:hint="eastAsia"/>
                <w:sz w:val="20"/>
                <w:szCs w:val="20"/>
              </w:rPr>
              <w:t>末に編集</w:t>
            </w:r>
            <w:r w:rsidR="009A6D5A">
              <w:rPr>
                <w:rFonts w:ascii="ＭＳ 明朝" w:hAnsi="ＭＳ 明朝" w:hint="eastAsia"/>
                <w:sz w:val="20"/>
                <w:szCs w:val="20"/>
              </w:rPr>
              <w:t>を</w:t>
            </w:r>
            <w:r>
              <w:rPr>
                <w:rFonts w:ascii="ＭＳ 明朝" w:hAnsi="ＭＳ 明朝" w:hint="eastAsia"/>
                <w:sz w:val="20"/>
                <w:szCs w:val="20"/>
              </w:rPr>
              <w:t>完了し、次年度の</w:t>
            </w:r>
            <w:r w:rsidRPr="0064219A">
              <w:rPr>
                <w:rFonts w:ascii="ＭＳ 明朝" w:hAnsi="ＭＳ 明朝" w:hint="eastAsia"/>
                <w:sz w:val="20"/>
                <w:szCs w:val="20"/>
              </w:rPr>
              <w:t>発行</w:t>
            </w:r>
            <w:r>
              <w:rPr>
                <w:rFonts w:ascii="ＭＳ 明朝" w:hAnsi="ＭＳ 明朝" w:hint="eastAsia"/>
                <w:sz w:val="20"/>
                <w:szCs w:val="20"/>
              </w:rPr>
              <w:t>と</w:t>
            </w:r>
            <w:r w:rsidRPr="0064219A">
              <w:rPr>
                <w:rFonts w:ascii="ＭＳ 明朝" w:hAnsi="ＭＳ 明朝" w:hint="eastAsia"/>
                <w:sz w:val="20"/>
                <w:szCs w:val="20"/>
              </w:rPr>
              <w:t>した。</w:t>
            </w:r>
            <w:r w:rsidR="00C746F5">
              <w:rPr>
                <w:rFonts w:ascii="ＭＳ 明朝" w:hAnsi="ＭＳ 明朝" w:hint="eastAsia"/>
                <w:sz w:val="20"/>
                <w:szCs w:val="20"/>
              </w:rPr>
              <w:t>また、できるだけたくさんの方に閲覧してもらうため</w:t>
            </w:r>
            <w:r w:rsidR="00C746F5" w:rsidRPr="00AC3DF4">
              <w:rPr>
                <w:rFonts w:ascii="ＭＳ 明朝" w:hAnsi="ＭＳ 明朝" w:hint="eastAsia"/>
                <w:sz w:val="20"/>
                <w:szCs w:val="20"/>
              </w:rPr>
              <w:t>報告集の</w:t>
            </w:r>
            <w:r w:rsidR="009A6D5A" w:rsidRPr="00AC3DF4">
              <w:rPr>
                <w:rFonts w:ascii="ＭＳ 明朝" w:hAnsi="ＭＳ 明朝" w:hint="eastAsia"/>
                <w:sz w:val="20"/>
                <w:szCs w:val="20"/>
              </w:rPr>
              <w:t>発刊後、速やかに</w:t>
            </w:r>
            <w:r w:rsidR="00E662D2">
              <w:rPr>
                <w:rFonts w:ascii="ＭＳ 明朝" w:hAnsi="ＭＳ 明朝" w:hint="eastAsia"/>
                <w:sz w:val="20"/>
                <w:szCs w:val="20"/>
              </w:rPr>
              <w:t>ＨＰ</w:t>
            </w:r>
            <w:r w:rsidR="00C746F5">
              <w:rPr>
                <w:rFonts w:ascii="ＭＳ 明朝" w:hAnsi="ＭＳ 明朝" w:hint="eastAsia"/>
                <w:sz w:val="20"/>
                <w:szCs w:val="20"/>
              </w:rPr>
              <w:t>への</w:t>
            </w:r>
            <w:r w:rsidR="00E662D2">
              <w:rPr>
                <w:rFonts w:ascii="ＭＳ 明朝" w:hAnsi="ＭＳ 明朝" w:hint="eastAsia"/>
                <w:sz w:val="20"/>
                <w:szCs w:val="20"/>
              </w:rPr>
              <w:t>ＷＥＢ</w:t>
            </w:r>
            <w:r w:rsidR="00C746F5">
              <w:rPr>
                <w:rFonts w:ascii="ＭＳ 明朝" w:hAnsi="ＭＳ 明朝" w:hint="eastAsia"/>
                <w:sz w:val="20"/>
                <w:szCs w:val="20"/>
              </w:rPr>
              <w:t>アップを検討している。</w:t>
            </w:r>
            <w:r w:rsidRPr="0064219A">
              <w:rPr>
                <w:rFonts w:ascii="ＭＳ 明朝" w:hAnsi="ＭＳ 明朝" w:hint="eastAsia"/>
                <w:sz w:val="20"/>
                <w:szCs w:val="20"/>
              </w:rPr>
              <w:t>（〇）</w:t>
            </w:r>
          </w:p>
          <w:p w14:paraId="0A85AC00" w14:textId="77777777" w:rsidR="00C70ABE" w:rsidRDefault="00C70ABE" w:rsidP="00C70ABE">
            <w:pPr>
              <w:spacing w:line="300" w:lineRule="exact"/>
              <w:rPr>
                <w:rFonts w:ascii="ＭＳ 明朝" w:hAnsi="ＭＳ 明朝"/>
                <w:sz w:val="20"/>
                <w:szCs w:val="20"/>
              </w:rPr>
            </w:pPr>
          </w:p>
          <w:p w14:paraId="45244129" w14:textId="7484AA70" w:rsidR="00C70ABE" w:rsidRDefault="00C70ABE" w:rsidP="00C70ABE">
            <w:pPr>
              <w:spacing w:line="300" w:lineRule="exact"/>
              <w:rPr>
                <w:rFonts w:ascii="ＭＳ 明朝" w:hAnsi="ＭＳ 明朝"/>
                <w:sz w:val="20"/>
                <w:szCs w:val="20"/>
              </w:rPr>
            </w:pPr>
          </w:p>
          <w:p w14:paraId="208B8280" w14:textId="77777777" w:rsidR="009A6D5A" w:rsidRDefault="009A6D5A" w:rsidP="00C70ABE">
            <w:pPr>
              <w:spacing w:line="300" w:lineRule="exact"/>
              <w:rPr>
                <w:rFonts w:ascii="ＭＳ 明朝" w:hAnsi="ＭＳ 明朝"/>
                <w:sz w:val="20"/>
                <w:szCs w:val="20"/>
              </w:rPr>
            </w:pPr>
          </w:p>
          <w:p w14:paraId="0B6EF883" w14:textId="44F23444" w:rsidR="009A6D5A" w:rsidRDefault="00C70ABE" w:rsidP="009A6D5A">
            <w:pPr>
              <w:spacing w:line="260" w:lineRule="exact"/>
              <w:ind w:left="400" w:hangingChars="200" w:hanging="400"/>
              <w:jc w:val="left"/>
              <w:rPr>
                <w:rFonts w:ascii="ＭＳ 明朝" w:hAnsi="ＭＳ 明朝"/>
                <w:sz w:val="20"/>
                <w:szCs w:val="20"/>
              </w:rPr>
            </w:pPr>
            <w:r>
              <w:rPr>
                <w:rFonts w:ascii="ＭＳ 明朝" w:hAnsi="ＭＳ 明朝" w:hint="eastAsia"/>
                <w:sz w:val="20"/>
                <w:szCs w:val="20"/>
              </w:rPr>
              <w:t>・</w:t>
            </w:r>
            <w:r w:rsidR="008069FC">
              <w:rPr>
                <w:rFonts w:ascii="ＭＳ 明朝" w:hAnsi="ＭＳ 明朝" w:hint="eastAsia"/>
                <w:sz w:val="20"/>
                <w:szCs w:val="20"/>
              </w:rPr>
              <w:t>今年度も</w:t>
            </w:r>
            <w:r w:rsidR="009A6D5A">
              <w:rPr>
                <w:rFonts w:ascii="ＭＳ 明朝" w:hAnsi="ＭＳ 明朝" w:hint="eastAsia"/>
                <w:sz w:val="20"/>
                <w:szCs w:val="20"/>
              </w:rPr>
              <w:t>分教室間での</w:t>
            </w:r>
            <w:r w:rsidR="00E662D2" w:rsidRPr="00C70ABE">
              <w:rPr>
                <w:rFonts w:ascii="ＭＳ 明朝" w:hAnsi="ＭＳ 明朝" w:hint="eastAsia"/>
                <w:sz w:val="20"/>
                <w:szCs w:val="20"/>
              </w:rPr>
              <w:t>ＷＥＢ</w:t>
            </w:r>
            <w:r w:rsidR="008069FC">
              <w:rPr>
                <w:rFonts w:ascii="ＭＳ 明朝" w:hAnsi="ＭＳ 明朝" w:hint="eastAsia"/>
                <w:sz w:val="20"/>
                <w:szCs w:val="20"/>
              </w:rPr>
              <w:t>交流会を</w:t>
            </w:r>
            <w:r w:rsidRPr="00C70ABE">
              <w:rPr>
                <w:rFonts w:ascii="ＭＳ 明朝" w:hAnsi="ＭＳ 明朝" w:hint="eastAsia"/>
                <w:sz w:val="20"/>
                <w:szCs w:val="20"/>
              </w:rPr>
              <w:t>１回、</w:t>
            </w:r>
            <w:r w:rsidR="00E662D2" w:rsidRPr="00C70ABE">
              <w:rPr>
                <w:rFonts w:ascii="ＭＳ 明朝" w:hAnsi="ＭＳ 明朝" w:hint="eastAsia"/>
                <w:sz w:val="20"/>
                <w:szCs w:val="20"/>
              </w:rPr>
              <w:t>ＷＥＢ</w:t>
            </w:r>
            <w:r w:rsidRPr="00C70ABE">
              <w:rPr>
                <w:rFonts w:ascii="ＭＳ 明朝" w:hAnsi="ＭＳ 明朝" w:hint="eastAsia"/>
                <w:sz w:val="20"/>
                <w:szCs w:val="20"/>
              </w:rPr>
              <w:t>社</w:t>
            </w:r>
          </w:p>
          <w:p w14:paraId="4383FE98" w14:textId="401ECCF4" w:rsidR="00372662" w:rsidRDefault="00C70ABE" w:rsidP="008069FC">
            <w:pPr>
              <w:spacing w:line="260" w:lineRule="exact"/>
              <w:ind w:leftChars="100" w:left="410" w:hangingChars="100" w:hanging="200"/>
              <w:jc w:val="left"/>
              <w:rPr>
                <w:rFonts w:ascii="ＭＳ 明朝" w:hAnsi="ＭＳ 明朝"/>
                <w:sz w:val="20"/>
                <w:szCs w:val="20"/>
              </w:rPr>
            </w:pPr>
            <w:r w:rsidRPr="00C70ABE">
              <w:rPr>
                <w:rFonts w:ascii="ＭＳ 明朝" w:hAnsi="ＭＳ 明朝" w:hint="eastAsia"/>
                <w:sz w:val="20"/>
                <w:szCs w:val="20"/>
              </w:rPr>
              <w:t>会見学会</w:t>
            </w:r>
            <w:r w:rsidR="009A6D5A" w:rsidRPr="00AC3DF4">
              <w:rPr>
                <w:rFonts w:ascii="ＭＳ 明朝" w:hAnsi="ＭＳ 明朝" w:hint="eastAsia"/>
                <w:sz w:val="20"/>
                <w:szCs w:val="20"/>
              </w:rPr>
              <w:t>（天王寺動物園、</w:t>
            </w:r>
            <w:r w:rsidR="00E662D2" w:rsidRPr="00AC3DF4">
              <w:rPr>
                <w:rFonts w:ascii="ＭＳ 明朝" w:hAnsi="ＭＳ 明朝" w:hint="eastAsia"/>
                <w:sz w:val="20"/>
                <w:szCs w:val="20"/>
              </w:rPr>
              <w:t>ＡＮＡ</w:t>
            </w:r>
            <w:r w:rsidR="009A6D5A" w:rsidRPr="00AC3DF4">
              <w:rPr>
                <w:rFonts w:ascii="ＭＳ 明朝" w:hAnsi="ＭＳ 明朝" w:hint="eastAsia"/>
                <w:sz w:val="20"/>
                <w:szCs w:val="20"/>
              </w:rPr>
              <w:t>）</w:t>
            </w:r>
            <w:r w:rsidRPr="00C70ABE">
              <w:rPr>
                <w:rFonts w:ascii="ＭＳ 明朝" w:hAnsi="ＭＳ 明朝" w:hint="eastAsia"/>
                <w:sz w:val="20"/>
                <w:szCs w:val="20"/>
              </w:rPr>
              <w:t>は</w:t>
            </w:r>
            <w:r w:rsidR="008069FC">
              <w:rPr>
                <w:rFonts w:ascii="ＭＳ 明朝" w:hAnsi="ＭＳ 明朝" w:hint="eastAsia"/>
                <w:sz w:val="20"/>
                <w:szCs w:val="20"/>
              </w:rPr>
              <w:t>、</w:t>
            </w:r>
            <w:r w:rsidRPr="00C70ABE">
              <w:rPr>
                <w:rFonts w:ascii="ＭＳ 明朝" w:hAnsi="ＭＳ 明朝" w:hint="eastAsia"/>
                <w:sz w:val="20"/>
                <w:szCs w:val="20"/>
              </w:rPr>
              <w:t>２回実施し</w:t>
            </w:r>
          </w:p>
          <w:p w14:paraId="3A9E5EA3" w14:textId="77777777" w:rsidR="00372662" w:rsidRPr="00AC3DF4" w:rsidRDefault="00C70ABE" w:rsidP="008069FC">
            <w:pPr>
              <w:spacing w:line="260" w:lineRule="exact"/>
              <w:ind w:leftChars="100" w:left="410" w:hangingChars="100" w:hanging="200"/>
              <w:jc w:val="left"/>
              <w:rPr>
                <w:rFonts w:ascii="ＭＳ 明朝" w:hAnsi="ＭＳ 明朝"/>
                <w:sz w:val="20"/>
                <w:szCs w:val="20"/>
              </w:rPr>
            </w:pPr>
            <w:r w:rsidRPr="00C70ABE">
              <w:rPr>
                <w:rFonts w:ascii="ＭＳ 明朝" w:hAnsi="ＭＳ 明朝" w:hint="eastAsia"/>
                <w:sz w:val="20"/>
                <w:szCs w:val="20"/>
              </w:rPr>
              <w:t>た。</w:t>
            </w:r>
            <w:r w:rsidR="008069FC">
              <w:rPr>
                <w:rFonts w:ascii="ＭＳ 明朝" w:hAnsi="ＭＳ 明朝" w:hint="eastAsia"/>
                <w:sz w:val="20"/>
                <w:szCs w:val="20"/>
              </w:rPr>
              <w:t>それぞれの会では、</w:t>
            </w:r>
            <w:r w:rsidRPr="00C70ABE">
              <w:rPr>
                <w:rFonts w:ascii="ＭＳ 明朝" w:hAnsi="ＭＳ 明朝" w:hint="eastAsia"/>
                <w:sz w:val="20"/>
                <w:szCs w:val="20"/>
              </w:rPr>
              <w:t>児童生徒が</w:t>
            </w:r>
            <w:r w:rsidR="009A6D5A" w:rsidRPr="00AC3DF4">
              <w:rPr>
                <w:rFonts w:ascii="ＭＳ 明朝" w:hAnsi="ＭＳ 明朝" w:hint="eastAsia"/>
                <w:sz w:val="20"/>
                <w:szCs w:val="20"/>
              </w:rPr>
              <w:t>現地の説明者</w:t>
            </w:r>
          </w:p>
          <w:p w14:paraId="518E66C3" w14:textId="77777777" w:rsidR="00372662" w:rsidRDefault="009A6D5A" w:rsidP="008069FC">
            <w:pPr>
              <w:spacing w:line="260" w:lineRule="exact"/>
              <w:ind w:leftChars="100" w:left="410" w:hangingChars="100" w:hanging="200"/>
              <w:jc w:val="left"/>
              <w:rPr>
                <w:rFonts w:ascii="ＭＳ 明朝" w:hAnsi="ＭＳ 明朝"/>
                <w:sz w:val="20"/>
                <w:szCs w:val="20"/>
              </w:rPr>
            </w:pPr>
            <w:r w:rsidRPr="00AC3DF4">
              <w:rPr>
                <w:rFonts w:ascii="ＭＳ 明朝" w:hAnsi="ＭＳ 明朝" w:hint="eastAsia"/>
                <w:sz w:val="20"/>
                <w:szCs w:val="20"/>
              </w:rPr>
              <w:t>に多くの</w:t>
            </w:r>
            <w:r w:rsidR="00C70ABE" w:rsidRPr="00C70ABE">
              <w:rPr>
                <w:rFonts w:ascii="ＭＳ 明朝" w:hAnsi="ＭＳ 明朝" w:hint="eastAsia"/>
                <w:sz w:val="20"/>
                <w:szCs w:val="20"/>
              </w:rPr>
              <w:t>質問を</w:t>
            </w:r>
            <w:r>
              <w:rPr>
                <w:rFonts w:ascii="ＭＳ 明朝" w:hAnsi="ＭＳ 明朝" w:hint="eastAsia"/>
                <w:sz w:val="20"/>
                <w:szCs w:val="20"/>
              </w:rPr>
              <w:t>す</w:t>
            </w:r>
            <w:r w:rsidR="00C70ABE" w:rsidRPr="00C70ABE">
              <w:rPr>
                <w:rFonts w:ascii="ＭＳ 明朝" w:hAnsi="ＭＳ 明朝" w:hint="eastAsia"/>
                <w:sz w:val="20"/>
                <w:szCs w:val="20"/>
              </w:rPr>
              <w:t>るなど積極的に参加した</w:t>
            </w:r>
            <w:r w:rsidR="00372662">
              <w:rPr>
                <w:rFonts w:ascii="ＭＳ 明朝" w:hAnsi="ＭＳ 明朝" w:hint="eastAsia"/>
                <w:sz w:val="20"/>
                <w:szCs w:val="20"/>
              </w:rPr>
              <w:t>。</w:t>
            </w:r>
          </w:p>
          <w:p w14:paraId="58E168D6" w14:textId="7D58C51A" w:rsidR="00C70ABE" w:rsidRPr="00C70ABE" w:rsidRDefault="00C70ABE" w:rsidP="008069FC">
            <w:pPr>
              <w:spacing w:line="260" w:lineRule="exact"/>
              <w:ind w:leftChars="100" w:left="410" w:hangingChars="100" w:hanging="200"/>
              <w:jc w:val="left"/>
              <w:rPr>
                <w:rFonts w:ascii="ＭＳ 明朝" w:hAnsi="ＭＳ 明朝"/>
                <w:sz w:val="20"/>
                <w:szCs w:val="20"/>
              </w:rPr>
            </w:pPr>
            <w:r w:rsidRPr="00C70ABE">
              <w:rPr>
                <w:rFonts w:ascii="ＭＳ 明朝" w:hAnsi="ＭＳ 明朝" w:hint="eastAsia"/>
                <w:sz w:val="20"/>
                <w:szCs w:val="20"/>
              </w:rPr>
              <w:t>（◎）</w:t>
            </w:r>
          </w:p>
          <w:p w14:paraId="5A7FB262" w14:textId="007861D1" w:rsidR="00C70ABE" w:rsidRPr="00C70ABE" w:rsidRDefault="00C70ABE" w:rsidP="008069FC">
            <w:pPr>
              <w:spacing w:line="260" w:lineRule="exact"/>
              <w:ind w:left="200" w:hangingChars="100" w:hanging="200"/>
              <w:jc w:val="left"/>
              <w:rPr>
                <w:rFonts w:ascii="ＭＳ 明朝" w:hAnsi="ＭＳ 明朝"/>
                <w:sz w:val="20"/>
                <w:szCs w:val="20"/>
              </w:rPr>
            </w:pPr>
            <w:r w:rsidRPr="00C70ABE">
              <w:rPr>
                <w:rFonts w:ascii="ＭＳ 明朝" w:hAnsi="ＭＳ 明朝" w:hint="eastAsia"/>
                <w:sz w:val="20"/>
                <w:szCs w:val="20"/>
              </w:rPr>
              <w:t>・</w:t>
            </w:r>
            <w:r w:rsidRPr="00C70ABE">
              <w:rPr>
                <w:rFonts w:ascii="ＭＳ 明朝" w:hAnsi="ＭＳ 明朝" w:hint="eastAsia"/>
                <w:spacing w:val="-6"/>
                <w:sz w:val="20"/>
                <w:szCs w:val="20"/>
              </w:rPr>
              <w:t>ロボットプログラミング大会</w:t>
            </w:r>
            <w:r w:rsidR="008069FC">
              <w:rPr>
                <w:rFonts w:ascii="ＭＳ 明朝" w:hAnsi="ＭＳ 明朝" w:hint="eastAsia"/>
                <w:spacing w:val="-6"/>
                <w:sz w:val="20"/>
                <w:szCs w:val="20"/>
              </w:rPr>
              <w:t>で</w:t>
            </w:r>
            <w:r w:rsidRPr="00C70ABE">
              <w:rPr>
                <w:rFonts w:ascii="ＭＳ 明朝" w:hAnsi="ＭＳ 明朝" w:hint="eastAsia"/>
                <w:spacing w:val="-6"/>
                <w:sz w:val="20"/>
                <w:szCs w:val="20"/>
              </w:rPr>
              <w:t>は</w:t>
            </w:r>
            <w:r w:rsidR="008069FC">
              <w:rPr>
                <w:rFonts w:ascii="ＭＳ 明朝" w:hAnsi="ＭＳ 明朝" w:hint="eastAsia"/>
                <w:spacing w:val="-6"/>
                <w:sz w:val="20"/>
                <w:szCs w:val="20"/>
              </w:rPr>
              <w:t>、昨年に続き、</w:t>
            </w:r>
            <w:r w:rsidR="001401F8">
              <w:rPr>
                <w:rFonts w:ascii="ＭＳ 明朝" w:hAnsi="ＭＳ 明朝" w:hint="eastAsia"/>
                <w:spacing w:val="-6"/>
                <w:sz w:val="20"/>
                <w:szCs w:val="20"/>
              </w:rPr>
              <w:t>近畿東海北陸</w:t>
            </w:r>
            <w:r w:rsidRPr="00C70ABE">
              <w:rPr>
                <w:rFonts w:ascii="ＭＳ 明朝" w:hAnsi="ＭＳ 明朝" w:hint="eastAsia"/>
                <w:spacing w:val="-6"/>
                <w:sz w:val="20"/>
                <w:szCs w:val="20"/>
              </w:rPr>
              <w:t>地区大会で優勝、全国大会で</w:t>
            </w:r>
            <w:r w:rsidR="008069FC">
              <w:rPr>
                <w:rFonts w:ascii="ＭＳ 明朝" w:hAnsi="ＭＳ 明朝" w:hint="eastAsia"/>
                <w:spacing w:val="-6"/>
                <w:sz w:val="20"/>
                <w:szCs w:val="20"/>
              </w:rPr>
              <w:t>は</w:t>
            </w:r>
            <w:r w:rsidR="00603CE6" w:rsidRPr="00AC3DF4">
              <w:rPr>
                <w:rFonts w:ascii="ＭＳ 明朝" w:hAnsi="ＭＳ 明朝" w:hint="eastAsia"/>
                <w:spacing w:val="-6"/>
                <w:sz w:val="20"/>
                <w:szCs w:val="20"/>
              </w:rPr>
              <w:t>ベスト８</w:t>
            </w:r>
            <w:r w:rsidRPr="00C70ABE">
              <w:rPr>
                <w:rFonts w:ascii="ＭＳ 明朝" w:hAnsi="ＭＳ 明朝" w:hint="eastAsia"/>
                <w:spacing w:val="-6"/>
                <w:sz w:val="20"/>
                <w:szCs w:val="20"/>
              </w:rPr>
              <w:t>の成績だった。（◎）</w:t>
            </w:r>
          </w:p>
          <w:p w14:paraId="6FEB2EDE" w14:textId="12678A29" w:rsidR="00C70ABE" w:rsidRDefault="008069FC" w:rsidP="008D7C35">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D7C35">
              <w:rPr>
                <w:rFonts w:ascii="ＭＳ 明朝" w:hAnsi="ＭＳ 明朝" w:hint="eastAsia"/>
                <w:sz w:val="20"/>
                <w:szCs w:val="20"/>
              </w:rPr>
              <w:t>外部からの来校者は入れずに、参加者をオンライン形式でつなぎ、</w:t>
            </w:r>
            <w:r w:rsidR="00603CE6" w:rsidRPr="00AC3DF4">
              <w:rPr>
                <w:rFonts w:ascii="ＭＳ 明朝" w:hAnsi="ＭＳ 明朝" w:hint="eastAsia"/>
                <w:sz w:val="20"/>
                <w:szCs w:val="20"/>
              </w:rPr>
              <w:t>一般に参加者を募り、関西大学などの大学生に参加していただき、</w:t>
            </w:r>
            <w:r>
              <w:rPr>
                <w:rFonts w:ascii="ＭＳ 明朝" w:hAnsi="ＭＳ 明朝" w:hint="eastAsia"/>
                <w:sz w:val="20"/>
                <w:szCs w:val="20"/>
              </w:rPr>
              <w:t>パソコン交流会を</w:t>
            </w:r>
            <w:r w:rsidR="008D7C35">
              <w:rPr>
                <w:rFonts w:ascii="ＭＳ 明朝" w:hAnsi="ＭＳ 明朝" w:hint="eastAsia"/>
                <w:sz w:val="20"/>
                <w:szCs w:val="20"/>
              </w:rPr>
              <w:t>1回、</w:t>
            </w:r>
            <w:r>
              <w:rPr>
                <w:rFonts w:ascii="ＭＳ 明朝" w:hAnsi="ＭＳ 明朝" w:hint="eastAsia"/>
                <w:sz w:val="20"/>
                <w:szCs w:val="20"/>
              </w:rPr>
              <w:t>実施した。</w:t>
            </w:r>
            <w:r w:rsidR="008D7C35" w:rsidRPr="0064219A">
              <w:rPr>
                <w:rFonts w:ascii="ＭＳ 明朝" w:hAnsi="ＭＳ 明朝" w:hint="eastAsia"/>
                <w:sz w:val="20"/>
                <w:szCs w:val="20"/>
              </w:rPr>
              <w:t>（〇）</w:t>
            </w:r>
          </w:p>
          <w:p w14:paraId="2C71EF9D" w14:textId="592B9EB8" w:rsidR="008D7C35" w:rsidRDefault="008D7C35" w:rsidP="008D7C35">
            <w:pPr>
              <w:spacing w:line="300" w:lineRule="exact"/>
              <w:ind w:left="200" w:hangingChars="100" w:hanging="200"/>
              <w:rPr>
                <w:rFonts w:ascii="ＭＳ 明朝" w:hAnsi="ＭＳ 明朝"/>
                <w:sz w:val="20"/>
                <w:szCs w:val="20"/>
              </w:rPr>
            </w:pPr>
            <w:r>
              <w:rPr>
                <w:rFonts w:ascii="ＭＳ 明朝" w:hAnsi="ＭＳ 明朝" w:hint="eastAsia"/>
                <w:sz w:val="20"/>
                <w:szCs w:val="20"/>
              </w:rPr>
              <w:t>・外部講師を活用し、プログラミング学習会を</w:t>
            </w:r>
            <w:r w:rsidR="00C746F5">
              <w:rPr>
                <w:rFonts w:ascii="ＭＳ 明朝" w:hAnsi="ＭＳ 明朝" w:hint="eastAsia"/>
                <w:sz w:val="20"/>
                <w:szCs w:val="20"/>
              </w:rPr>
              <w:t>３</w:t>
            </w:r>
            <w:r>
              <w:rPr>
                <w:rFonts w:ascii="ＭＳ 明朝" w:hAnsi="ＭＳ 明朝" w:hint="eastAsia"/>
                <w:sz w:val="20"/>
                <w:szCs w:val="20"/>
              </w:rPr>
              <w:t>回実施した。</w:t>
            </w:r>
            <w:r w:rsidRPr="0064219A">
              <w:rPr>
                <w:rFonts w:ascii="ＭＳ 明朝" w:hAnsi="ＭＳ 明朝" w:hint="eastAsia"/>
                <w:sz w:val="20"/>
                <w:szCs w:val="20"/>
              </w:rPr>
              <w:t>（</w:t>
            </w:r>
            <w:r w:rsidR="00603F05" w:rsidRPr="00AC3DF4">
              <w:rPr>
                <w:rFonts w:ascii="ＭＳ 明朝" w:hAnsi="ＭＳ 明朝" w:hint="eastAsia"/>
                <w:sz w:val="20"/>
                <w:szCs w:val="20"/>
              </w:rPr>
              <w:t>◎</w:t>
            </w:r>
            <w:r w:rsidRPr="0064219A">
              <w:rPr>
                <w:rFonts w:ascii="ＭＳ 明朝" w:hAnsi="ＭＳ 明朝" w:hint="eastAsia"/>
                <w:sz w:val="20"/>
                <w:szCs w:val="20"/>
              </w:rPr>
              <w:t>）</w:t>
            </w:r>
          </w:p>
          <w:p w14:paraId="2A022258" w14:textId="77777777" w:rsidR="008D7C35" w:rsidRDefault="008D7C35" w:rsidP="008D7C35">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1401F8">
              <w:rPr>
                <w:rFonts w:ascii="ＭＳ 明朝" w:hAnsi="ＭＳ 明朝" w:hint="eastAsia"/>
                <w:sz w:val="20"/>
                <w:szCs w:val="20"/>
              </w:rPr>
              <w:t>空き教室を</w:t>
            </w:r>
            <w:r>
              <w:rPr>
                <w:rFonts w:ascii="ＭＳ 明朝" w:hAnsi="ＭＳ 明朝" w:hint="eastAsia"/>
                <w:sz w:val="20"/>
                <w:szCs w:val="20"/>
              </w:rPr>
              <w:t>スタジオ</w:t>
            </w:r>
            <w:r w:rsidR="001401F8">
              <w:rPr>
                <w:rFonts w:ascii="ＭＳ 明朝" w:hAnsi="ＭＳ 明朝" w:hint="eastAsia"/>
                <w:sz w:val="20"/>
                <w:szCs w:val="20"/>
              </w:rPr>
              <w:t>として</w:t>
            </w:r>
            <w:r>
              <w:rPr>
                <w:rFonts w:ascii="ＭＳ 明朝" w:hAnsi="ＭＳ 明朝" w:hint="eastAsia"/>
                <w:sz w:val="20"/>
                <w:szCs w:val="20"/>
              </w:rPr>
              <w:t>整備し</w:t>
            </w:r>
            <w:r w:rsidR="001401F8">
              <w:rPr>
                <w:rFonts w:ascii="ＭＳ 明朝" w:hAnsi="ＭＳ 明朝" w:hint="eastAsia"/>
                <w:sz w:val="20"/>
                <w:szCs w:val="20"/>
              </w:rPr>
              <w:t>た。</w:t>
            </w:r>
            <w:r>
              <w:rPr>
                <w:rFonts w:ascii="ＭＳ 明朝" w:hAnsi="ＭＳ 明朝" w:hint="eastAsia"/>
                <w:sz w:val="20"/>
                <w:szCs w:val="20"/>
              </w:rPr>
              <w:t>ロボットプログラミング選手権会場として活用したり、教材の作成に役立てている。（〇）</w:t>
            </w:r>
          </w:p>
          <w:p w14:paraId="2EEC484F" w14:textId="77777777" w:rsidR="008D7C35" w:rsidRDefault="008D7C35" w:rsidP="008D7C35">
            <w:pPr>
              <w:spacing w:line="300" w:lineRule="exact"/>
              <w:ind w:left="200" w:hangingChars="100" w:hanging="200"/>
              <w:rPr>
                <w:rFonts w:ascii="ＭＳ 明朝" w:hAnsi="ＭＳ 明朝"/>
                <w:sz w:val="20"/>
                <w:szCs w:val="20"/>
              </w:rPr>
            </w:pPr>
          </w:p>
          <w:p w14:paraId="399EDD56" w14:textId="77777777" w:rsidR="008D7C35" w:rsidRDefault="008D7C35" w:rsidP="008D7C35">
            <w:pPr>
              <w:spacing w:line="300" w:lineRule="exact"/>
              <w:ind w:left="200" w:hangingChars="100" w:hanging="200"/>
              <w:rPr>
                <w:rFonts w:ascii="ＭＳ 明朝" w:hAnsi="ＭＳ 明朝"/>
                <w:sz w:val="20"/>
                <w:szCs w:val="20"/>
              </w:rPr>
            </w:pPr>
          </w:p>
          <w:p w14:paraId="1E9DEF88" w14:textId="77777777" w:rsidR="008D7C35" w:rsidRDefault="008D7C35" w:rsidP="008D7C35">
            <w:pPr>
              <w:spacing w:line="300" w:lineRule="exact"/>
              <w:ind w:left="200" w:hangingChars="100" w:hanging="200"/>
              <w:rPr>
                <w:rFonts w:ascii="ＭＳ 明朝" w:hAnsi="ＭＳ 明朝"/>
                <w:sz w:val="20"/>
                <w:szCs w:val="20"/>
              </w:rPr>
            </w:pPr>
          </w:p>
          <w:p w14:paraId="2BFAEC3B" w14:textId="77777777" w:rsidR="008D7C35" w:rsidRDefault="008D7C35" w:rsidP="008D7C35">
            <w:pPr>
              <w:spacing w:line="300" w:lineRule="exact"/>
              <w:ind w:left="200" w:hangingChars="100" w:hanging="200"/>
              <w:rPr>
                <w:rFonts w:ascii="ＭＳ 明朝" w:hAnsi="ＭＳ 明朝"/>
                <w:sz w:val="20"/>
                <w:szCs w:val="20"/>
              </w:rPr>
            </w:pPr>
          </w:p>
          <w:p w14:paraId="54455346" w14:textId="77777777" w:rsidR="008D7C35" w:rsidRDefault="008D7C35" w:rsidP="008D7C35">
            <w:pPr>
              <w:spacing w:line="300" w:lineRule="exact"/>
              <w:ind w:left="200" w:hangingChars="100" w:hanging="200"/>
              <w:rPr>
                <w:rFonts w:ascii="ＭＳ 明朝" w:hAnsi="ＭＳ 明朝"/>
                <w:sz w:val="20"/>
                <w:szCs w:val="20"/>
              </w:rPr>
            </w:pPr>
          </w:p>
          <w:p w14:paraId="3BB5D8CF" w14:textId="77777777" w:rsidR="008D7C35" w:rsidRDefault="008D7C35" w:rsidP="008D7C35">
            <w:pPr>
              <w:spacing w:line="300" w:lineRule="exact"/>
              <w:ind w:left="200" w:hangingChars="100" w:hanging="200"/>
              <w:rPr>
                <w:rFonts w:ascii="ＭＳ 明朝" w:hAnsi="ＭＳ 明朝"/>
                <w:sz w:val="20"/>
                <w:szCs w:val="20"/>
              </w:rPr>
            </w:pPr>
          </w:p>
          <w:p w14:paraId="4A4B4E92" w14:textId="77777777" w:rsidR="008D7C35" w:rsidRDefault="008D7C35" w:rsidP="008D7C35">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1401F8" w:rsidRPr="0064219A">
              <w:rPr>
                <w:rFonts w:ascii="ＭＳ 明朝" w:hAnsi="ＭＳ 明朝" w:hint="eastAsia"/>
                <w:sz w:val="20"/>
                <w:szCs w:val="20"/>
              </w:rPr>
              <w:t>病院連携に対する病院関係者の肯定的評価は、</w:t>
            </w:r>
            <w:r w:rsidR="001401F8">
              <w:rPr>
                <w:rFonts w:ascii="ＭＳ 明朝" w:hAnsi="ＭＳ 明朝" w:hint="eastAsia"/>
                <w:sz w:val="20"/>
                <w:szCs w:val="20"/>
              </w:rPr>
              <w:t>85</w:t>
            </w:r>
            <w:r w:rsidR="001401F8" w:rsidRPr="0064219A">
              <w:rPr>
                <w:rFonts w:ascii="ＭＳ 明朝" w:hAnsi="ＭＳ 明朝" w:hint="eastAsia"/>
                <w:sz w:val="20"/>
                <w:szCs w:val="20"/>
              </w:rPr>
              <w:t>％で目標を達成することができた。昨年度より</w:t>
            </w:r>
            <w:r w:rsidR="001401F8">
              <w:rPr>
                <w:rFonts w:ascii="ＭＳ 明朝" w:hAnsi="ＭＳ 明朝" w:hint="eastAsia"/>
                <w:sz w:val="20"/>
                <w:szCs w:val="20"/>
              </w:rPr>
              <w:t>4</w:t>
            </w:r>
            <w:r w:rsidR="001401F8" w:rsidRPr="0064219A">
              <w:rPr>
                <w:rFonts w:ascii="ＭＳ 明朝" w:hAnsi="ＭＳ 明朝" w:hint="eastAsia"/>
                <w:sz w:val="20"/>
                <w:szCs w:val="20"/>
              </w:rPr>
              <w:t>％上昇した。（〇）</w:t>
            </w:r>
          </w:p>
          <w:p w14:paraId="46121AEB" w14:textId="23924305" w:rsidR="00901E62" w:rsidRPr="004372C4" w:rsidRDefault="00901E62" w:rsidP="008D7C35">
            <w:pPr>
              <w:spacing w:line="300" w:lineRule="exact"/>
              <w:ind w:left="200" w:hangingChars="100" w:hanging="200"/>
              <w:rPr>
                <w:rFonts w:ascii="ＭＳ 明朝" w:hAnsi="ＭＳ 明朝"/>
                <w:sz w:val="20"/>
                <w:szCs w:val="20"/>
              </w:rPr>
            </w:pPr>
            <w:r>
              <w:rPr>
                <w:rFonts w:ascii="ＭＳ 明朝" w:hAnsi="ＭＳ 明朝" w:hint="eastAsia"/>
                <w:sz w:val="20"/>
                <w:szCs w:val="20"/>
              </w:rPr>
              <w:t>・コロナウイルスの影響で、分教室への立ち入りが制限され</w:t>
            </w:r>
            <w:r w:rsidR="005D5375">
              <w:rPr>
                <w:rFonts w:ascii="ＭＳ 明朝" w:hAnsi="ＭＳ 明朝" w:hint="eastAsia"/>
                <w:sz w:val="20"/>
                <w:szCs w:val="20"/>
              </w:rPr>
              <w:t>た中であったが</w:t>
            </w:r>
            <w:r>
              <w:rPr>
                <w:rFonts w:ascii="ＭＳ 明朝" w:hAnsi="ＭＳ 明朝" w:hint="eastAsia"/>
                <w:sz w:val="20"/>
                <w:szCs w:val="20"/>
              </w:rPr>
              <w:t>、</w:t>
            </w:r>
            <w:r w:rsidR="005D5375" w:rsidRPr="00AC3DF4">
              <w:rPr>
                <w:rFonts w:ascii="ＭＳ 明朝" w:hAnsi="ＭＳ 明朝" w:hint="eastAsia"/>
                <w:sz w:val="20"/>
                <w:szCs w:val="20"/>
              </w:rPr>
              <w:t>精神分教室において</w:t>
            </w:r>
            <w:r w:rsidRPr="00AC3DF4">
              <w:rPr>
                <w:rFonts w:ascii="ＭＳ 明朝" w:hAnsi="ＭＳ 明朝" w:hint="eastAsia"/>
                <w:sz w:val="20"/>
                <w:szCs w:val="20"/>
              </w:rPr>
              <w:t>地域校や関係者</w:t>
            </w:r>
            <w:r w:rsidR="005D5375" w:rsidRPr="00AC3DF4">
              <w:rPr>
                <w:rFonts w:ascii="ＭＳ 明朝" w:hAnsi="ＭＳ 明朝" w:hint="eastAsia"/>
                <w:sz w:val="20"/>
                <w:szCs w:val="20"/>
              </w:rPr>
              <w:t>への方</w:t>
            </w:r>
            <w:r w:rsidRPr="00AC3DF4">
              <w:rPr>
                <w:rFonts w:ascii="ＭＳ 明朝" w:hAnsi="ＭＳ 明朝" w:hint="eastAsia"/>
                <w:sz w:val="20"/>
                <w:szCs w:val="20"/>
              </w:rPr>
              <w:t>の授業見学は、</w:t>
            </w:r>
            <w:r w:rsidR="005D5375" w:rsidRPr="00AC3DF4">
              <w:rPr>
                <w:rFonts w:ascii="ＭＳ 明朝" w:hAnsi="ＭＳ 明朝" w:hint="eastAsia"/>
                <w:sz w:val="20"/>
                <w:szCs w:val="20"/>
              </w:rPr>
              <w:t>年間11回実施できた</w:t>
            </w:r>
            <w:r w:rsidRPr="00AC3DF4">
              <w:rPr>
                <w:rFonts w:ascii="ＭＳ 明朝" w:hAnsi="ＭＳ 明朝" w:hint="eastAsia"/>
                <w:sz w:val="20"/>
                <w:szCs w:val="20"/>
              </w:rPr>
              <w:t>。地域校の担任への引継ぎでは、必要に応じてリモートを利用し行った。</w:t>
            </w:r>
            <w:r w:rsidR="007C2898" w:rsidRPr="00AC3DF4">
              <w:rPr>
                <w:rFonts w:ascii="ＭＳ 明朝" w:hAnsi="ＭＳ 明朝" w:hint="eastAsia"/>
                <w:sz w:val="20"/>
                <w:szCs w:val="20"/>
              </w:rPr>
              <w:t>（</w:t>
            </w:r>
            <w:r w:rsidR="005D5375" w:rsidRPr="00AC3DF4">
              <w:rPr>
                <w:rFonts w:ascii="ＭＳ 明朝" w:hAnsi="ＭＳ 明朝" w:hint="eastAsia"/>
                <w:sz w:val="20"/>
                <w:szCs w:val="20"/>
              </w:rPr>
              <w:t>〇</w:t>
            </w:r>
            <w:r w:rsidR="007C2898" w:rsidRPr="00AC3DF4">
              <w:rPr>
                <w:rFonts w:ascii="ＭＳ 明朝" w:hAnsi="ＭＳ 明朝" w:hint="eastAsia"/>
                <w:sz w:val="20"/>
                <w:szCs w:val="20"/>
              </w:rPr>
              <w:t>）</w:t>
            </w:r>
          </w:p>
        </w:tc>
      </w:tr>
      <w:tr w:rsidR="00E50B6C" w:rsidRPr="004372C4" w14:paraId="4412D41C" w14:textId="77777777" w:rsidTr="00AB00E6">
        <w:trPr>
          <w:jc w:val="center"/>
        </w:trPr>
        <w:tc>
          <w:tcPr>
            <w:tcW w:w="881" w:type="dxa"/>
            <w:shd w:val="clear" w:color="auto" w:fill="auto"/>
            <w:tcMar>
              <w:top w:w="85" w:type="dxa"/>
              <w:left w:w="85" w:type="dxa"/>
              <w:bottom w:w="85" w:type="dxa"/>
              <w:right w:w="85" w:type="dxa"/>
            </w:tcMar>
            <w:vAlign w:val="center"/>
          </w:tcPr>
          <w:p w14:paraId="663457E1"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２</w:t>
            </w:r>
          </w:p>
          <w:p w14:paraId="011C532B" w14:textId="77777777" w:rsidR="00D96EED" w:rsidRPr="004372C4" w:rsidRDefault="00D96EED" w:rsidP="00C82C31">
            <w:pPr>
              <w:spacing w:line="320" w:lineRule="exact"/>
              <w:jc w:val="center"/>
              <w:rPr>
                <w:rFonts w:ascii="ＭＳ 明朝" w:hAnsi="ＭＳ 明朝"/>
                <w:color w:val="000000"/>
              </w:rPr>
            </w:pPr>
          </w:p>
          <w:p w14:paraId="36AF58D6"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専</w:t>
            </w:r>
          </w:p>
          <w:p w14:paraId="7FEFD6C4"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門</w:t>
            </w:r>
          </w:p>
          <w:p w14:paraId="2F0F1E61"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性</w:t>
            </w:r>
          </w:p>
          <w:p w14:paraId="720D4EC5"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の</w:t>
            </w:r>
          </w:p>
          <w:p w14:paraId="0393CC1D"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向</w:t>
            </w:r>
          </w:p>
          <w:p w14:paraId="580A216B"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上</w:t>
            </w:r>
          </w:p>
          <w:p w14:paraId="17B0D825"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と</w:t>
            </w:r>
          </w:p>
          <w:p w14:paraId="7660C7D9"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支</w:t>
            </w:r>
          </w:p>
          <w:p w14:paraId="79DFC9D0"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援</w:t>
            </w:r>
          </w:p>
          <w:p w14:paraId="194E25AE"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の</w:t>
            </w:r>
          </w:p>
          <w:p w14:paraId="66083417"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継</w:t>
            </w:r>
          </w:p>
          <w:p w14:paraId="63C332D1"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承</w:t>
            </w:r>
          </w:p>
          <w:p w14:paraId="52815B4F" w14:textId="77777777" w:rsidR="00B008B1" w:rsidRPr="004372C4" w:rsidRDefault="00B008B1" w:rsidP="00C82C31">
            <w:pPr>
              <w:spacing w:line="300" w:lineRule="exact"/>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4798C84E" w14:textId="77777777" w:rsidR="00832C7A" w:rsidRPr="004372C4" w:rsidRDefault="00832C7A" w:rsidP="00832C7A">
            <w:pPr>
              <w:spacing w:line="300" w:lineRule="exact"/>
              <w:ind w:left="200" w:hangingChars="100" w:hanging="200"/>
              <w:rPr>
                <w:rFonts w:ascii="ＭＳ 明朝" w:hAnsi="ＭＳ 明朝"/>
                <w:sz w:val="20"/>
              </w:rPr>
            </w:pPr>
            <w:r w:rsidRPr="004372C4">
              <w:rPr>
                <w:rFonts w:ascii="ＭＳ 明朝" w:hAnsi="ＭＳ 明朝" w:hint="eastAsia"/>
                <w:sz w:val="20"/>
              </w:rPr>
              <w:lastRenderedPageBreak/>
              <w:t>(２)筋ジストロフィ</w:t>
            </w:r>
            <w:r w:rsidRPr="004372C4">
              <w:rPr>
                <w:rFonts w:ascii="ＭＳ 明朝" w:hAnsi="ＭＳ 明朝" w:hint="eastAsia"/>
                <w:sz w:val="20"/>
              </w:rPr>
              <w:lastRenderedPageBreak/>
              <w:t>ーのある児童生徒への支援システムを構築する。</w:t>
            </w:r>
          </w:p>
          <w:p w14:paraId="4B4933AC" w14:textId="77777777" w:rsidR="00832C7A" w:rsidRPr="004372C4" w:rsidRDefault="00832C7A" w:rsidP="00832C7A">
            <w:pPr>
              <w:spacing w:line="300" w:lineRule="exact"/>
              <w:ind w:left="200" w:hangingChars="100" w:hanging="200"/>
              <w:rPr>
                <w:rFonts w:ascii="ＭＳ 明朝" w:hAnsi="ＭＳ 明朝"/>
                <w:sz w:val="20"/>
                <w:szCs w:val="20"/>
              </w:rPr>
            </w:pPr>
          </w:p>
          <w:p w14:paraId="5250376F" w14:textId="77777777" w:rsidR="00832C7A" w:rsidRPr="004372C4" w:rsidRDefault="00832C7A" w:rsidP="00832C7A">
            <w:pPr>
              <w:spacing w:line="300" w:lineRule="exact"/>
              <w:ind w:left="154" w:hangingChars="77" w:hanging="154"/>
              <w:rPr>
                <w:rFonts w:ascii="ＭＳ 明朝" w:hAnsi="ＭＳ 明朝"/>
                <w:sz w:val="20"/>
              </w:rPr>
            </w:pPr>
            <w:r w:rsidRPr="004372C4">
              <w:rPr>
                <w:rFonts w:ascii="ＭＳ 明朝" w:hAnsi="ＭＳ 明朝" w:hint="eastAsia"/>
                <w:sz w:val="20"/>
              </w:rPr>
              <w:t>ア 地域の学校に通う児童生徒への支援の推進</w:t>
            </w:r>
          </w:p>
          <w:p w14:paraId="6A6B7104" w14:textId="77777777" w:rsidR="00832C7A" w:rsidRPr="004372C4" w:rsidRDefault="00832C7A" w:rsidP="00832C7A">
            <w:pPr>
              <w:spacing w:line="300" w:lineRule="exact"/>
              <w:ind w:left="200" w:hangingChars="100" w:hanging="200"/>
              <w:rPr>
                <w:rFonts w:ascii="ＭＳ 明朝" w:hAnsi="ＭＳ 明朝"/>
                <w:sz w:val="20"/>
                <w:szCs w:val="20"/>
              </w:rPr>
            </w:pPr>
          </w:p>
          <w:p w14:paraId="36DBA289" w14:textId="77777777" w:rsidR="000D0B81" w:rsidRPr="004372C4" w:rsidRDefault="000D0B81" w:rsidP="00832C7A">
            <w:pPr>
              <w:spacing w:line="300" w:lineRule="exact"/>
              <w:ind w:left="200" w:hangingChars="100" w:hanging="200"/>
              <w:rPr>
                <w:rFonts w:ascii="ＭＳ 明朝" w:hAnsi="ＭＳ 明朝"/>
                <w:sz w:val="20"/>
                <w:szCs w:val="20"/>
              </w:rPr>
            </w:pPr>
          </w:p>
          <w:p w14:paraId="22F733D1" w14:textId="77777777" w:rsidR="00DC39B3" w:rsidRPr="004372C4" w:rsidRDefault="00DC39B3" w:rsidP="00832C7A">
            <w:pPr>
              <w:spacing w:line="300" w:lineRule="exact"/>
              <w:ind w:left="200" w:hangingChars="100" w:hanging="200"/>
              <w:rPr>
                <w:rFonts w:ascii="ＭＳ 明朝" w:hAnsi="ＭＳ 明朝"/>
                <w:sz w:val="20"/>
                <w:szCs w:val="20"/>
              </w:rPr>
            </w:pPr>
          </w:p>
          <w:p w14:paraId="008BAECC" w14:textId="77777777" w:rsidR="000D0B81" w:rsidRPr="004372C4" w:rsidRDefault="000D0B81" w:rsidP="00832C7A">
            <w:pPr>
              <w:spacing w:line="300" w:lineRule="exact"/>
              <w:ind w:left="200" w:hangingChars="100" w:hanging="200"/>
              <w:rPr>
                <w:rFonts w:ascii="ＭＳ 明朝" w:hAnsi="ＭＳ 明朝"/>
                <w:sz w:val="20"/>
                <w:szCs w:val="20"/>
              </w:rPr>
            </w:pPr>
          </w:p>
          <w:p w14:paraId="09BD81BC" w14:textId="77777777" w:rsidR="000D0B81" w:rsidRPr="004372C4" w:rsidRDefault="000D0B81" w:rsidP="00832C7A">
            <w:pPr>
              <w:spacing w:line="300" w:lineRule="exact"/>
              <w:ind w:left="200" w:hangingChars="100" w:hanging="200"/>
              <w:rPr>
                <w:rFonts w:ascii="ＭＳ 明朝" w:hAnsi="ＭＳ 明朝"/>
                <w:sz w:val="20"/>
                <w:szCs w:val="20"/>
              </w:rPr>
            </w:pPr>
          </w:p>
          <w:p w14:paraId="4626B08F" w14:textId="77777777" w:rsidR="000D0B81" w:rsidRPr="004372C4" w:rsidRDefault="000D0B81" w:rsidP="00832C7A">
            <w:pPr>
              <w:spacing w:line="300" w:lineRule="exact"/>
              <w:ind w:left="200" w:hangingChars="100" w:hanging="200"/>
              <w:rPr>
                <w:rFonts w:ascii="ＭＳ 明朝" w:hAnsi="ＭＳ 明朝"/>
                <w:sz w:val="20"/>
                <w:szCs w:val="20"/>
              </w:rPr>
            </w:pPr>
          </w:p>
          <w:p w14:paraId="55504A2F" w14:textId="77777777" w:rsidR="000D0B81" w:rsidRPr="004372C4" w:rsidRDefault="000D0B81" w:rsidP="00832C7A">
            <w:pPr>
              <w:spacing w:line="300" w:lineRule="exact"/>
              <w:ind w:left="200" w:hangingChars="100" w:hanging="200"/>
              <w:rPr>
                <w:rFonts w:ascii="ＭＳ 明朝" w:hAnsi="ＭＳ 明朝"/>
                <w:sz w:val="20"/>
                <w:szCs w:val="20"/>
              </w:rPr>
            </w:pPr>
          </w:p>
          <w:p w14:paraId="043AC259" w14:textId="77777777" w:rsidR="000D0B81" w:rsidRPr="004372C4" w:rsidRDefault="000D0B81" w:rsidP="00832C7A">
            <w:pPr>
              <w:spacing w:line="300" w:lineRule="exact"/>
              <w:ind w:left="200" w:hangingChars="100" w:hanging="200"/>
              <w:rPr>
                <w:rFonts w:ascii="ＭＳ 明朝" w:hAnsi="ＭＳ 明朝"/>
                <w:sz w:val="20"/>
                <w:szCs w:val="20"/>
              </w:rPr>
            </w:pPr>
          </w:p>
          <w:p w14:paraId="5D3E7891" w14:textId="77777777" w:rsidR="00832C7A" w:rsidRPr="004372C4" w:rsidRDefault="00832C7A" w:rsidP="00523D96">
            <w:pPr>
              <w:spacing w:line="300" w:lineRule="exact"/>
              <w:ind w:left="200" w:hangingChars="100" w:hanging="200"/>
              <w:rPr>
                <w:rFonts w:ascii="ＭＳ 明朝" w:hAnsi="ＭＳ 明朝"/>
                <w:sz w:val="20"/>
                <w:szCs w:val="20"/>
              </w:rPr>
            </w:pPr>
            <w:r w:rsidRPr="004372C4">
              <w:rPr>
                <w:rFonts w:ascii="ＭＳ 明朝" w:hAnsi="ＭＳ 明朝" w:hint="eastAsia"/>
                <w:sz w:val="20"/>
                <w:szCs w:val="20"/>
              </w:rPr>
              <w:t>(３)国及び他府県の特別支援学校との連携を進め、自校及び病弱教育全体の教育力向上に寄与する。</w:t>
            </w:r>
          </w:p>
          <w:p w14:paraId="40A44145" w14:textId="77777777" w:rsidR="00523D96" w:rsidRPr="004372C4" w:rsidRDefault="00523D96" w:rsidP="00523D96">
            <w:pPr>
              <w:spacing w:line="300" w:lineRule="exact"/>
              <w:ind w:left="200" w:hangingChars="100" w:hanging="200"/>
              <w:rPr>
                <w:rFonts w:ascii="ＭＳ 明朝" w:hAnsi="ＭＳ 明朝"/>
                <w:sz w:val="20"/>
                <w:szCs w:val="20"/>
              </w:rPr>
            </w:pPr>
          </w:p>
          <w:p w14:paraId="7868D1CC" w14:textId="77777777" w:rsidR="00832C7A" w:rsidRPr="004372C4" w:rsidRDefault="00832C7A" w:rsidP="00832C7A">
            <w:pPr>
              <w:spacing w:line="300" w:lineRule="exact"/>
              <w:ind w:left="154" w:hangingChars="77" w:hanging="154"/>
              <w:rPr>
                <w:rFonts w:ascii="ＭＳ 明朝" w:hAnsi="ＭＳ 明朝"/>
                <w:sz w:val="20"/>
              </w:rPr>
            </w:pPr>
            <w:r w:rsidRPr="004372C4">
              <w:rPr>
                <w:rFonts w:ascii="ＭＳ 明朝" w:hAnsi="ＭＳ 明朝" w:hint="eastAsia"/>
                <w:sz w:val="20"/>
              </w:rPr>
              <w:t>ア 病院と連携した研修の実施</w:t>
            </w:r>
          </w:p>
          <w:p w14:paraId="6845883A" w14:textId="77777777" w:rsidR="00523D96" w:rsidRPr="004372C4" w:rsidRDefault="00523D96" w:rsidP="00832C7A">
            <w:pPr>
              <w:spacing w:line="300" w:lineRule="exact"/>
              <w:ind w:left="154" w:hangingChars="77" w:hanging="154"/>
              <w:rPr>
                <w:rFonts w:ascii="ＭＳ 明朝" w:hAnsi="ＭＳ 明朝"/>
                <w:sz w:val="20"/>
              </w:rPr>
            </w:pPr>
          </w:p>
          <w:p w14:paraId="4E88027E" w14:textId="77777777" w:rsidR="000D0B81" w:rsidRPr="004372C4" w:rsidRDefault="000D0B81" w:rsidP="00832C7A">
            <w:pPr>
              <w:spacing w:line="300" w:lineRule="exact"/>
              <w:ind w:left="154" w:hangingChars="77" w:hanging="154"/>
              <w:rPr>
                <w:rFonts w:ascii="ＭＳ 明朝" w:hAnsi="ＭＳ 明朝"/>
                <w:sz w:val="20"/>
              </w:rPr>
            </w:pPr>
          </w:p>
          <w:p w14:paraId="52D48B6A" w14:textId="77777777" w:rsidR="000D0B81" w:rsidRPr="004372C4" w:rsidRDefault="000D0B81" w:rsidP="00832C7A">
            <w:pPr>
              <w:spacing w:line="300" w:lineRule="exact"/>
              <w:ind w:left="154" w:hangingChars="77" w:hanging="154"/>
              <w:rPr>
                <w:rFonts w:ascii="ＭＳ 明朝" w:hAnsi="ＭＳ 明朝"/>
                <w:sz w:val="20"/>
              </w:rPr>
            </w:pPr>
          </w:p>
          <w:p w14:paraId="3EF55413" w14:textId="77777777" w:rsidR="00957021" w:rsidRPr="004372C4" w:rsidRDefault="00957021" w:rsidP="00832C7A">
            <w:pPr>
              <w:spacing w:line="300" w:lineRule="exact"/>
              <w:ind w:left="154" w:hangingChars="77" w:hanging="154"/>
              <w:rPr>
                <w:rFonts w:ascii="ＭＳ 明朝" w:hAnsi="ＭＳ 明朝"/>
                <w:sz w:val="20"/>
              </w:rPr>
            </w:pPr>
          </w:p>
          <w:p w14:paraId="64A72C53" w14:textId="77777777" w:rsidR="00957021" w:rsidRPr="004372C4" w:rsidRDefault="00957021" w:rsidP="00832C7A">
            <w:pPr>
              <w:spacing w:line="300" w:lineRule="exact"/>
              <w:ind w:left="154" w:hangingChars="77" w:hanging="154"/>
              <w:rPr>
                <w:rFonts w:ascii="ＭＳ 明朝" w:hAnsi="ＭＳ 明朝"/>
                <w:sz w:val="20"/>
              </w:rPr>
            </w:pPr>
          </w:p>
          <w:p w14:paraId="7C5C5AAB" w14:textId="77777777" w:rsidR="004072C0" w:rsidRPr="004372C4" w:rsidRDefault="004072C0" w:rsidP="00832C7A">
            <w:pPr>
              <w:spacing w:line="300" w:lineRule="exact"/>
              <w:ind w:left="154" w:hangingChars="77" w:hanging="154"/>
              <w:rPr>
                <w:rFonts w:ascii="ＭＳ 明朝" w:hAnsi="ＭＳ 明朝"/>
                <w:sz w:val="20"/>
              </w:rPr>
            </w:pPr>
          </w:p>
          <w:p w14:paraId="7E0F4F3F" w14:textId="77777777" w:rsidR="00957021" w:rsidRPr="004372C4" w:rsidRDefault="00957021" w:rsidP="00832C7A">
            <w:pPr>
              <w:spacing w:line="300" w:lineRule="exact"/>
              <w:ind w:left="154" w:hangingChars="77" w:hanging="154"/>
              <w:rPr>
                <w:rFonts w:ascii="ＭＳ 明朝" w:hAnsi="ＭＳ 明朝"/>
                <w:sz w:val="20"/>
              </w:rPr>
            </w:pPr>
          </w:p>
          <w:p w14:paraId="2C603147" w14:textId="77777777" w:rsidR="00957021" w:rsidRPr="004372C4" w:rsidRDefault="00957021" w:rsidP="00832C7A">
            <w:pPr>
              <w:spacing w:line="300" w:lineRule="exact"/>
              <w:ind w:left="154" w:hangingChars="77" w:hanging="154"/>
              <w:rPr>
                <w:rFonts w:ascii="ＭＳ 明朝" w:hAnsi="ＭＳ 明朝"/>
                <w:sz w:val="20"/>
              </w:rPr>
            </w:pPr>
          </w:p>
          <w:p w14:paraId="014F4158" w14:textId="023B304B" w:rsidR="00957021" w:rsidRDefault="00957021" w:rsidP="00832C7A">
            <w:pPr>
              <w:spacing w:line="300" w:lineRule="exact"/>
              <w:ind w:left="154" w:hangingChars="77" w:hanging="154"/>
              <w:rPr>
                <w:rFonts w:ascii="ＭＳ 明朝" w:hAnsi="ＭＳ 明朝"/>
                <w:sz w:val="20"/>
              </w:rPr>
            </w:pPr>
          </w:p>
          <w:p w14:paraId="33B85A0E" w14:textId="54CF5FFC" w:rsidR="00AE0D4C" w:rsidRDefault="00AE0D4C" w:rsidP="00832C7A">
            <w:pPr>
              <w:spacing w:line="300" w:lineRule="exact"/>
              <w:ind w:left="154" w:hangingChars="77" w:hanging="154"/>
              <w:rPr>
                <w:rFonts w:ascii="ＭＳ 明朝" w:hAnsi="ＭＳ 明朝"/>
                <w:sz w:val="20"/>
              </w:rPr>
            </w:pPr>
          </w:p>
          <w:p w14:paraId="32A21E5D" w14:textId="77777777" w:rsidR="00AE0D4C" w:rsidRPr="004372C4" w:rsidRDefault="00AE0D4C" w:rsidP="00832C7A">
            <w:pPr>
              <w:spacing w:line="300" w:lineRule="exact"/>
              <w:ind w:left="154" w:hangingChars="77" w:hanging="154"/>
              <w:rPr>
                <w:rFonts w:ascii="ＭＳ 明朝" w:hAnsi="ＭＳ 明朝"/>
                <w:sz w:val="20"/>
              </w:rPr>
            </w:pPr>
          </w:p>
          <w:p w14:paraId="588A8A8F" w14:textId="77777777" w:rsidR="00832C7A" w:rsidRPr="004372C4" w:rsidRDefault="00832C7A" w:rsidP="00832C7A">
            <w:pPr>
              <w:spacing w:line="300" w:lineRule="exact"/>
              <w:ind w:left="154" w:hangingChars="77" w:hanging="154"/>
              <w:rPr>
                <w:rFonts w:ascii="ＭＳ 明朝" w:hAnsi="ＭＳ 明朝"/>
                <w:sz w:val="20"/>
              </w:rPr>
            </w:pPr>
            <w:r w:rsidRPr="004372C4">
              <w:rPr>
                <w:rFonts w:ascii="ＭＳ 明朝" w:hAnsi="ＭＳ 明朝" w:hint="eastAsia"/>
                <w:sz w:val="20"/>
              </w:rPr>
              <w:t>イ 発達障がい等のある児童生徒への支援の充実</w:t>
            </w:r>
          </w:p>
          <w:p w14:paraId="55F275A1" w14:textId="77777777" w:rsidR="00523D96" w:rsidRPr="004372C4" w:rsidRDefault="00523D96" w:rsidP="00832C7A">
            <w:pPr>
              <w:spacing w:line="300" w:lineRule="exact"/>
              <w:ind w:left="154" w:hangingChars="77" w:hanging="154"/>
              <w:rPr>
                <w:rFonts w:ascii="ＭＳ 明朝" w:hAnsi="ＭＳ 明朝"/>
                <w:sz w:val="20"/>
              </w:rPr>
            </w:pPr>
          </w:p>
          <w:p w14:paraId="51977316" w14:textId="77777777" w:rsidR="00523D96" w:rsidRPr="004372C4" w:rsidRDefault="00832C7A" w:rsidP="004072C0">
            <w:pPr>
              <w:spacing w:line="300" w:lineRule="exact"/>
              <w:ind w:left="154" w:hangingChars="77" w:hanging="154"/>
              <w:rPr>
                <w:rFonts w:ascii="ＭＳ 明朝" w:hAnsi="ＭＳ 明朝"/>
                <w:sz w:val="20"/>
                <w:szCs w:val="20"/>
              </w:rPr>
            </w:pPr>
            <w:r w:rsidRPr="004372C4">
              <w:rPr>
                <w:rFonts w:ascii="ＭＳ 明朝" w:hAnsi="ＭＳ 明朝" w:hint="eastAsia"/>
                <w:sz w:val="20"/>
              </w:rPr>
              <w:t>ウ 全国等の病弱支援学校との連携</w:t>
            </w:r>
          </w:p>
        </w:tc>
        <w:tc>
          <w:tcPr>
            <w:tcW w:w="4572" w:type="dxa"/>
            <w:tcBorders>
              <w:right w:val="dashed" w:sz="4" w:space="0" w:color="auto"/>
            </w:tcBorders>
            <w:shd w:val="clear" w:color="auto" w:fill="auto"/>
            <w:tcMar>
              <w:top w:w="85" w:type="dxa"/>
              <w:left w:w="85" w:type="dxa"/>
              <w:bottom w:w="85" w:type="dxa"/>
              <w:right w:w="85" w:type="dxa"/>
            </w:tcMar>
          </w:tcPr>
          <w:p w14:paraId="3A26E56A" w14:textId="77777777" w:rsidR="000D0B81" w:rsidRPr="004372C4" w:rsidRDefault="000D0B81" w:rsidP="000D0B81">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lastRenderedPageBreak/>
              <w:t>(２</w:t>
            </w:r>
            <w:r w:rsidR="00A91550" w:rsidRPr="004372C4">
              <w:rPr>
                <w:rFonts w:ascii="ＭＳ 明朝" w:hAnsi="ＭＳ 明朝" w:hint="eastAsia"/>
                <w:sz w:val="20"/>
                <w:szCs w:val="20"/>
              </w:rPr>
              <w:t>)</w:t>
            </w:r>
          </w:p>
          <w:p w14:paraId="013BE5DC" w14:textId="77777777" w:rsidR="000D0B81" w:rsidRPr="004372C4" w:rsidRDefault="000D0B81" w:rsidP="000D0B81">
            <w:pPr>
              <w:spacing w:line="300" w:lineRule="exact"/>
              <w:ind w:left="400" w:hangingChars="200" w:hanging="400"/>
              <w:rPr>
                <w:rFonts w:ascii="ＭＳ 明朝" w:hAnsi="ＭＳ 明朝"/>
                <w:sz w:val="20"/>
                <w:szCs w:val="20"/>
              </w:rPr>
            </w:pPr>
          </w:p>
          <w:p w14:paraId="71EDCDEF" w14:textId="77777777" w:rsidR="000D0B81" w:rsidRPr="004372C4" w:rsidRDefault="000D0B81" w:rsidP="000D0B81">
            <w:pPr>
              <w:spacing w:line="300" w:lineRule="exact"/>
              <w:ind w:left="400" w:hangingChars="200" w:hanging="400"/>
              <w:rPr>
                <w:rFonts w:ascii="ＭＳ 明朝" w:hAnsi="ＭＳ 明朝"/>
                <w:sz w:val="20"/>
                <w:szCs w:val="20"/>
              </w:rPr>
            </w:pPr>
          </w:p>
          <w:p w14:paraId="4B023FB0" w14:textId="77777777" w:rsidR="000D0B81" w:rsidRPr="004372C4" w:rsidRDefault="000D0B81" w:rsidP="000D0B81">
            <w:pPr>
              <w:spacing w:line="300" w:lineRule="exact"/>
              <w:ind w:left="400" w:hangingChars="200" w:hanging="400"/>
              <w:rPr>
                <w:rFonts w:ascii="ＭＳ 明朝" w:hAnsi="ＭＳ 明朝"/>
                <w:sz w:val="20"/>
                <w:szCs w:val="20"/>
              </w:rPr>
            </w:pPr>
          </w:p>
          <w:p w14:paraId="30521DAD" w14:textId="77777777" w:rsidR="000D0B81" w:rsidRPr="004372C4" w:rsidRDefault="000D0B81" w:rsidP="000D0B81">
            <w:pPr>
              <w:spacing w:line="300" w:lineRule="exact"/>
              <w:ind w:left="400" w:hangingChars="200" w:hanging="400"/>
              <w:rPr>
                <w:rFonts w:ascii="ＭＳ 明朝" w:hAnsi="ＭＳ 明朝"/>
                <w:sz w:val="20"/>
                <w:szCs w:val="20"/>
              </w:rPr>
            </w:pPr>
          </w:p>
          <w:p w14:paraId="59494E69" w14:textId="77777777" w:rsidR="000D0B81" w:rsidRPr="004372C4" w:rsidRDefault="000D0B81" w:rsidP="000D0B81">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ア・一昨年度に作成した冊子『筋ジスの理解と教育』を活用して、地域の学校に通う児童生徒への支援を広げていく。そのために、市町村教育委員会と連携し、要望に応じてリーディングスタッフを派遣する。</w:t>
            </w:r>
          </w:p>
          <w:p w14:paraId="6C5206CE" w14:textId="33FC4B8E" w:rsidR="000D0B81" w:rsidRPr="0046732D" w:rsidRDefault="005D5375" w:rsidP="000D0B81">
            <w:pPr>
              <w:spacing w:line="300" w:lineRule="exact"/>
              <w:ind w:leftChars="100" w:left="402" w:hangingChars="96" w:hanging="192"/>
              <w:rPr>
                <w:rFonts w:ascii="ＭＳ 明朝" w:hAnsi="ＭＳ 明朝"/>
                <w:sz w:val="20"/>
                <w:szCs w:val="20"/>
              </w:rPr>
            </w:pPr>
            <w:r w:rsidRPr="0046732D">
              <w:rPr>
                <w:rFonts w:ascii="ＭＳ 明朝" w:hAnsi="ＭＳ 明朝" w:hint="eastAsia"/>
                <w:sz w:val="20"/>
                <w:szCs w:val="20"/>
              </w:rPr>
              <w:t>･</w:t>
            </w:r>
            <w:r w:rsidR="00A91550" w:rsidRPr="0046732D">
              <w:rPr>
                <w:rFonts w:ascii="ＭＳ 明朝" w:hAnsi="ＭＳ 明朝" w:hint="eastAsia"/>
                <w:sz w:val="20"/>
                <w:szCs w:val="20"/>
              </w:rPr>
              <w:t>昨年度</w:t>
            </w:r>
            <w:r w:rsidR="000D0B81" w:rsidRPr="0046732D">
              <w:rPr>
                <w:rFonts w:ascii="ＭＳ 明朝" w:hAnsi="ＭＳ 明朝" w:hint="eastAsia"/>
                <w:sz w:val="20"/>
                <w:szCs w:val="20"/>
              </w:rPr>
              <w:t>に改訂した「刀根山スポーツルール集」を、関係校・関係機関等に配布し、地域連携の推進を図る。</w:t>
            </w:r>
          </w:p>
          <w:p w14:paraId="21DC05EC" w14:textId="77777777" w:rsidR="000D0B81" w:rsidRPr="004372C4" w:rsidRDefault="000D0B81" w:rsidP="000D0B81">
            <w:pPr>
              <w:spacing w:line="300" w:lineRule="exact"/>
              <w:ind w:left="400" w:hangingChars="200" w:hanging="400"/>
              <w:rPr>
                <w:rFonts w:ascii="ＭＳ 明朝" w:hAnsi="ＭＳ 明朝"/>
                <w:sz w:val="20"/>
                <w:szCs w:val="20"/>
              </w:rPr>
            </w:pPr>
          </w:p>
          <w:p w14:paraId="10DBF698" w14:textId="77777777" w:rsidR="000D0B81" w:rsidRPr="004372C4" w:rsidRDefault="000D0B81" w:rsidP="000D0B81">
            <w:pPr>
              <w:spacing w:line="300" w:lineRule="exact"/>
              <w:ind w:left="400" w:hangingChars="200" w:hanging="400"/>
              <w:rPr>
                <w:rFonts w:ascii="ＭＳ 明朝" w:hAnsi="ＭＳ 明朝"/>
                <w:sz w:val="20"/>
                <w:szCs w:val="20"/>
              </w:rPr>
            </w:pPr>
          </w:p>
          <w:p w14:paraId="618FE01C" w14:textId="77777777" w:rsidR="000D0B81" w:rsidRPr="004372C4" w:rsidRDefault="000D0B81" w:rsidP="000D0B81">
            <w:pPr>
              <w:spacing w:line="300" w:lineRule="exact"/>
              <w:ind w:left="400" w:hangingChars="200" w:hanging="400"/>
              <w:rPr>
                <w:rFonts w:ascii="ＭＳ 明朝" w:hAnsi="ＭＳ 明朝"/>
                <w:sz w:val="20"/>
                <w:szCs w:val="20"/>
              </w:rPr>
            </w:pPr>
          </w:p>
          <w:p w14:paraId="67958988" w14:textId="77777777" w:rsidR="000D0B81" w:rsidRPr="004372C4" w:rsidRDefault="000D0B81" w:rsidP="000D0B81">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(３</w:t>
            </w:r>
            <w:r w:rsidR="00A91550" w:rsidRPr="004372C4">
              <w:rPr>
                <w:rFonts w:ascii="ＭＳ 明朝" w:hAnsi="ＭＳ 明朝" w:hint="eastAsia"/>
                <w:sz w:val="20"/>
                <w:szCs w:val="20"/>
              </w:rPr>
              <w:t>)</w:t>
            </w:r>
          </w:p>
          <w:p w14:paraId="6ECA0DCE" w14:textId="77777777" w:rsidR="000D0B81" w:rsidRPr="004372C4" w:rsidRDefault="000D0B81" w:rsidP="000D0B81">
            <w:pPr>
              <w:spacing w:line="300" w:lineRule="exact"/>
              <w:ind w:left="400" w:hangingChars="200" w:hanging="400"/>
              <w:rPr>
                <w:rFonts w:ascii="ＭＳ 明朝" w:hAnsi="ＭＳ 明朝"/>
                <w:sz w:val="20"/>
                <w:szCs w:val="20"/>
              </w:rPr>
            </w:pPr>
          </w:p>
          <w:p w14:paraId="58808B26" w14:textId="77777777" w:rsidR="000D0B81" w:rsidRPr="004372C4" w:rsidRDefault="000D0B81" w:rsidP="000D0B81">
            <w:pPr>
              <w:spacing w:line="300" w:lineRule="exact"/>
              <w:ind w:left="400" w:hangingChars="200" w:hanging="400"/>
              <w:rPr>
                <w:rFonts w:ascii="ＭＳ 明朝" w:hAnsi="ＭＳ 明朝"/>
                <w:sz w:val="20"/>
                <w:szCs w:val="20"/>
              </w:rPr>
            </w:pPr>
          </w:p>
          <w:p w14:paraId="56671F9F" w14:textId="77777777" w:rsidR="000D0B81" w:rsidRPr="004372C4" w:rsidRDefault="000D0B81" w:rsidP="000D0B81">
            <w:pPr>
              <w:spacing w:line="300" w:lineRule="exact"/>
              <w:ind w:left="400" w:hangingChars="200" w:hanging="400"/>
              <w:rPr>
                <w:rFonts w:ascii="ＭＳ 明朝" w:hAnsi="ＭＳ 明朝"/>
                <w:sz w:val="20"/>
                <w:szCs w:val="20"/>
              </w:rPr>
            </w:pPr>
          </w:p>
          <w:p w14:paraId="4D350967" w14:textId="77777777" w:rsidR="000D0B81" w:rsidRPr="004372C4" w:rsidRDefault="000D0B81" w:rsidP="000D0B81">
            <w:pPr>
              <w:spacing w:line="300" w:lineRule="exact"/>
              <w:ind w:left="400" w:hangingChars="200" w:hanging="400"/>
              <w:rPr>
                <w:rFonts w:ascii="ＭＳ 明朝" w:hAnsi="ＭＳ 明朝"/>
                <w:sz w:val="20"/>
                <w:szCs w:val="20"/>
              </w:rPr>
            </w:pPr>
          </w:p>
          <w:p w14:paraId="06B68AD0" w14:textId="77777777" w:rsidR="000D0B81" w:rsidRPr="004372C4" w:rsidRDefault="000D0B81" w:rsidP="000D0B81">
            <w:pPr>
              <w:spacing w:line="300" w:lineRule="exact"/>
              <w:ind w:left="400" w:hangingChars="200" w:hanging="400"/>
              <w:rPr>
                <w:rFonts w:ascii="ＭＳ 明朝" w:hAnsi="ＭＳ 明朝"/>
                <w:sz w:val="20"/>
                <w:szCs w:val="20"/>
              </w:rPr>
            </w:pPr>
          </w:p>
          <w:p w14:paraId="23F81199" w14:textId="77777777" w:rsidR="000D0B81" w:rsidRPr="004372C4" w:rsidRDefault="000D0B81" w:rsidP="000D0B81">
            <w:pPr>
              <w:spacing w:line="300" w:lineRule="exact"/>
              <w:ind w:left="400" w:hangingChars="200" w:hanging="400"/>
              <w:rPr>
                <w:rFonts w:ascii="ＭＳ 明朝" w:hAnsi="ＭＳ 明朝"/>
                <w:sz w:val="20"/>
                <w:szCs w:val="20"/>
              </w:rPr>
            </w:pPr>
          </w:p>
          <w:p w14:paraId="7EC7F1B8" w14:textId="77777777" w:rsidR="000D0B81" w:rsidRPr="004372C4" w:rsidRDefault="000D0B81" w:rsidP="000D0B81">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ア・各部署において、関係病院と連携した学校主催</w:t>
            </w:r>
            <w:r w:rsidR="004072C0" w:rsidRPr="004372C4">
              <w:rPr>
                <w:rFonts w:ascii="ＭＳ 明朝" w:hAnsi="ＭＳ 明朝" w:hint="eastAsia"/>
                <w:sz w:val="20"/>
                <w:szCs w:val="20"/>
              </w:rPr>
              <w:t>の</w:t>
            </w:r>
            <w:r w:rsidRPr="004372C4">
              <w:rPr>
                <w:rFonts w:ascii="ＭＳ 明朝" w:hAnsi="ＭＳ 明朝" w:hint="eastAsia"/>
                <w:sz w:val="20"/>
                <w:szCs w:val="20"/>
              </w:rPr>
              <w:t>セミナーを実施し、府全体の支援教育力の向上を図る。特に、府においても大きな課題となっている依存も取り上げる。</w:t>
            </w:r>
          </w:p>
          <w:p w14:paraId="57912990" w14:textId="77777777" w:rsidR="000D0B81" w:rsidRPr="004372C4" w:rsidRDefault="000D0B81" w:rsidP="000D0B81">
            <w:pPr>
              <w:spacing w:line="300" w:lineRule="exact"/>
              <w:ind w:left="400" w:hangingChars="200" w:hanging="400"/>
              <w:rPr>
                <w:rFonts w:ascii="ＭＳ 明朝" w:hAnsi="ＭＳ 明朝"/>
                <w:sz w:val="20"/>
                <w:szCs w:val="20"/>
              </w:rPr>
            </w:pPr>
          </w:p>
          <w:p w14:paraId="76F44DC1" w14:textId="77777777" w:rsidR="00957021" w:rsidRPr="004372C4" w:rsidRDefault="00957021" w:rsidP="000D0B81">
            <w:pPr>
              <w:spacing w:line="300" w:lineRule="exact"/>
              <w:ind w:left="400" w:hangingChars="200" w:hanging="400"/>
              <w:rPr>
                <w:rFonts w:ascii="ＭＳ 明朝" w:hAnsi="ＭＳ 明朝"/>
                <w:sz w:val="20"/>
                <w:szCs w:val="20"/>
              </w:rPr>
            </w:pPr>
          </w:p>
          <w:p w14:paraId="1557DA27" w14:textId="77777777" w:rsidR="00957021" w:rsidRPr="004372C4" w:rsidRDefault="00957021" w:rsidP="000D0B81">
            <w:pPr>
              <w:spacing w:line="300" w:lineRule="exact"/>
              <w:ind w:left="400" w:hangingChars="200" w:hanging="400"/>
              <w:rPr>
                <w:rFonts w:ascii="ＭＳ 明朝" w:hAnsi="ＭＳ 明朝"/>
                <w:sz w:val="20"/>
                <w:szCs w:val="20"/>
              </w:rPr>
            </w:pPr>
          </w:p>
          <w:p w14:paraId="6658D984" w14:textId="77777777" w:rsidR="00957021" w:rsidRPr="004372C4" w:rsidRDefault="00957021" w:rsidP="000D0B81">
            <w:pPr>
              <w:spacing w:line="300" w:lineRule="exact"/>
              <w:ind w:left="400" w:hangingChars="200" w:hanging="400"/>
              <w:rPr>
                <w:rFonts w:ascii="ＭＳ 明朝" w:hAnsi="ＭＳ 明朝"/>
                <w:sz w:val="20"/>
                <w:szCs w:val="20"/>
              </w:rPr>
            </w:pPr>
          </w:p>
          <w:p w14:paraId="799D8480" w14:textId="77777777" w:rsidR="00957021" w:rsidRPr="004372C4" w:rsidRDefault="00957021" w:rsidP="000D0B81">
            <w:pPr>
              <w:spacing w:line="300" w:lineRule="exact"/>
              <w:ind w:left="400" w:hangingChars="200" w:hanging="400"/>
              <w:rPr>
                <w:rFonts w:ascii="ＭＳ 明朝" w:hAnsi="ＭＳ 明朝"/>
                <w:sz w:val="20"/>
                <w:szCs w:val="20"/>
              </w:rPr>
            </w:pPr>
          </w:p>
          <w:p w14:paraId="2AF123C1" w14:textId="42639664" w:rsidR="004072C0" w:rsidRDefault="004072C0" w:rsidP="000D0B81">
            <w:pPr>
              <w:spacing w:line="300" w:lineRule="exact"/>
              <w:ind w:left="400" w:hangingChars="200" w:hanging="400"/>
              <w:rPr>
                <w:rFonts w:ascii="ＭＳ 明朝" w:hAnsi="ＭＳ 明朝"/>
                <w:sz w:val="20"/>
                <w:szCs w:val="20"/>
              </w:rPr>
            </w:pPr>
          </w:p>
          <w:p w14:paraId="018D59DE" w14:textId="26BD3D77" w:rsidR="00AE0D4C" w:rsidRDefault="00AE0D4C" w:rsidP="000D0B81">
            <w:pPr>
              <w:spacing w:line="300" w:lineRule="exact"/>
              <w:ind w:left="400" w:hangingChars="200" w:hanging="400"/>
              <w:rPr>
                <w:rFonts w:ascii="ＭＳ 明朝" w:hAnsi="ＭＳ 明朝"/>
                <w:sz w:val="20"/>
                <w:szCs w:val="20"/>
              </w:rPr>
            </w:pPr>
          </w:p>
          <w:p w14:paraId="7FF56353" w14:textId="1073AB22" w:rsidR="00957021" w:rsidRDefault="00957021" w:rsidP="00AE0D4C">
            <w:pPr>
              <w:spacing w:line="300" w:lineRule="exact"/>
              <w:rPr>
                <w:rFonts w:ascii="ＭＳ 明朝" w:hAnsi="ＭＳ 明朝"/>
                <w:sz w:val="20"/>
                <w:szCs w:val="20"/>
              </w:rPr>
            </w:pPr>
          </w:p>
          <w:p w14:paraId="4078E68F" w14:textId="77777777" w:rsidR="00AE0D4C" w:rsidRPr="004372C4" w:rsidRDefault="00AE0D4C" w:rsidP="00AE0D4C">
            <w:pPr>
              <w:spacing w:line="300" w:lineRule="exact"/>
              <w:rPr>
                <w:rFonts w:ascii="ＭＳ 明朝" w:hAnsi="ＭＳ 明朝"/>
                <w:sz w:val="20"/>
                <w:szCs w:val="20"/>
              </w:rPr>
            </w:pPr>
          </w:p>
          <w:p w14:paraId="03F05A8C" w14:textId="77777777" w:rsidR="000D0B81" w:rsidRPr="004372C4" w:rsidRDefault="000D0B81" w:rsidP="000D0B81">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イ・「わになるシート」の活用が地域にも広がるように研修会等で発表する。また、自立活動とつなげる本校の取り組みを推進する。</w:t>
            </w:r>
          </w:p>
          <w:p w14:paraId="36CE55D9" w14:textId="77777777" w:rsidR="000D0B81" w:rsidRPr="004372C4" w:rsidRDefault="000D0B81" w:rsidP="000D0B81">
            <w:pPr>
              <w:spacing w:line="300" w:lineRule="exact"/>
              <w:ind w:left="400" w:hangingChars="200" w:hanging="400"/>
              <w:rPr>
                <w:rFonts w:ascii="ＭＳ 明朝" w:hAnsi="ＭＳ 明朝"/>
                <w:sz w:val="20"/>
                <w:szCs w:val="20"/>
              </w:rPr>
            </w:pPr>
          </w:p>
          <w:p w14:paraId="24C02706" w14:textId="77777777" w:rsidR="00B008B1" w:rsidRPr="004372C4" w:rsidRDefault="000D0B81" w:rsidP="000D0B81">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ウ・先進的な取組みを行っている学校を訪問し、次年度の自校の取り組みに活かす。また、今年度の近畿地区病弱教育ブロック推進委員会会長校及び大阪病弱教育研究会幹事校として、研修会等の企画運営にあたる。</w:t>
            </w:r>
          </w:p>
        </w:tc>
        <w:tc>
          <w:tcPr>
            <w:tcW w:w="2693" w:type="dxa"/>
            <w:tcBorders>
              <w:right w:val="dashed" w:sz="4" w:space="0" w:color="auto"/>
            </w:tcBorders>
            <w:tcMar>
              <w:top w:w="85" w:type="dxa"/>
              <w:left w:w="85" w:type="dxa"/>
              <w:bottom w:w="85" w:type="dxa"/>
              <w:right w:w="85" w:type="dxa"/>
            </w:tcMar>
          </w:tcPr>
          <w:p w14:paraId="7AA5C5B3" w14:textId="77777777" w:rsidR="00957021" w:rsidRPr="004372C4" w:rsidRDefault="00957021" w:rsidP="00957021">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lastRenderedPageBreak/>
              <w:t>(２)</w:t>
            </w:r>
          </w:p>
          <w:p w14:paraId="449E70E4" w14:textId="77777777" w:rsidR="00957021" w:rsidRPr="004372C4" w:rsidRDefault="00957021" w:rsidP="00957021">
            <w:pPr>
              <w:spacing w:line="300" w:lineRule="exact"/>
              <w:ind w:left="400" w:hangingChars="200" w:hanging="400"/>
              <w:rPr>
                <w:rFonts w:ascii="ＭＳ 明朝" w:hAnsi="ＭＳ 明朝"/>
                <w:sz w:val="20"/>
                <w:szCs w:val="20"/>
              </w:rPr>
            </w:pPr>
          </w:p>
          <w:p w14:paraId="0D5DC741" w14:textId="77777777" w:rsidR="00957021" w:rsidRPr="004372C4" w:rsidRDefault="00957021" w:rsidP="00957021">
            <w:pPr>
              <w:spacing w:line="300" w:lineRule="exact"/>
              <w:ind w:left="400" w:hangingChars="200" w:hanging="400"/>
              <w:rPr>
                <w:rFonts w:ascii="ＭＳ 明朝" w:hAnsi="ＭＳ 明朝"/>
                <w:sz w:val="20"/>
                <w:szCs w:val="20"/>
              </w:rPr>
            </w:pPr>
          </w:p>
          <w:p w14:paraId="61B1B5B8" w14:textId="77777777" w:rsidR="00957021" w:rsidRPr="004372C4" w:rsidRDefault="00957021" w:rsidP="00957021">
            <w:pPr>
              <w:spacing w:line="300" w:lineRule="exact"/>
              <w:ind w:left="400" w:hangingChars="200" w:hanging="400"/>
              <w:rPr>
                <w:rFonts w:ascii="ＭＳ 明朝" w:hAnsi="ＭＳ 明朝"/>
                <w:sz w:val="20"/>
                <w:szCs w:val="20"/>
              </w:rPr>
            </w:pPr>
          </w:p>
          <w:p w14:paraId="79953B04" w14:textId="77777777" w:rsidR="00957021" w:rsidRPr="004372C4" w:rsidRDefault="00957021" w:rsidP="00957021">
            <w:pPr>
              <w:spacing w:line="300" w:lineRule="exact"/>
              <w:ind w:left="400" w:hangingChars="200" w:hanging="400"/>
              <w:rPr>
                <w:rFonts w:ascii="ＭＳ 明朝" w:hAnsi="ＭＳ 明朝"/>
                <w:sz w:val="20"/>
                <w:szCs w:val="20"/>
              </w:rPr>
            </w:pPr>
          </w:p>
          <w:p w14:paraId="6D060D39" w14:textId="77777777" w:rsidR="00957021" w:rsidRPr="004372C4" w:rsidRDefault="00957021" w:rsidP="00957021">
            <w:pPr>
              <w:spacing w:line="300" w:lineRule="exact"/>
              <w:ind w:left="328" w:hangingChars="164" w:hanging="328"/>
              <w:rPr>
                <w:rFonts w:ascii="ＭＳ 明朝" w:hAnsi="ＭＳ 明朝"/>
                <w:sz w:val="20"/>
                <w:szCs w:val="20"/>
              </w:rPr>
            </w:pPr>
            <w:r w:rsidRPr="004372C4">
              <w:rPr>
                <w:rFonts w:ascii="ＭＳ 明朝" w:hAnsi="ＭＳ 明朝" w:hint="eastAsia"/>
                <w:sz w:val="20"/>
                <w:szCs w:val="20"/>
              </w:rPr>
              <w:t>ア・教職員の学校教育自己診断における「地域連携」関連の項目での肯定率70％以上をめざす。[</w:t>
            </w:r>
            <w:r w:rsidR="0015370B" w:rsidRPr="004372C4">
              <w:rPr>
                <w:rFonts w:ascii="ＭＳ 明朝" w:hAnsi="ＭＳ 明朝" w:hint="eastAsia"/>
                <w:sz w:val="20"/>
                <w:szCs w:val="20"/>
              </w:rPr>
              <w:t>65</w:t>
            </w:r>
            <w:r w:rsidRPr="004372C4">
              <w:rPr>
                <w:rFonts w:ascii="ＭＳ 明朝" w:hAnsi="ＭＳ 明朝" w:hint="eastAsia"/>
                <w:sz w:val="20"/>
                <w:szCs w:val="20"/>
              </w:rPr>
              <w:t>%]</w:t>
            </w:r>
          </w:p>
          <w:p w14:paraId="1C363ED1" w14:textId="77777777" w:rsidR="00957021" w:rsidRPr="004372C4" w:rsidRDefault="00957021" w:rsidP="00957021">
            <w:pPr>
              <w:spacing w:line="300" w:lineRule="exact"/>
              <w:ind w:leftChars="100" w:left="410" w:hangingChars="100" w:hanging="200"/>
              <w:rPr>
                <w:rFonts w:ascii="ＭＳ 明朝" w:hAnsi="ＭＳ 明朝"/>
                <w:sz w:val="20"/>
                <w:szCs w:val="20"/>
              </w:rPr>
            </w:pPr>
            <w:r w:rsidRPr="004372C4">
              <w:rPr>
                <w:rFonts w:ascii="ＭＳ 明朝" w:hAnsi="ＭＳ 明朝" w:hint="eastAsia"/>
                <w:sz w:val="20"/>
                <w:szCs w:val="20"/>
              </w:rPr>
              <w:t>・リーディングスタッフ派遣回数15回</w:t>
            </w:r>
            <w:r w:rsidR="00DC39B3" w:rsidRPr="004372C4">
              <w:rPr>
                <w:rFonts w:ascii="ＭＳ 明朝" w:hAnsi="ＭＳ 明朝" w:hint="eastAsia"/>
                <w:sz w:val="20"/>
                <w:szCs w:val="20"/>
              </w:rPr>
              <w:t>[９回]</w:t>
            </w:r>
          </w:p>
          <w:p w14:paraId="68149C2F" w14:textId="77777777" w:rsidR="00957021" w:rsidRPr="004372C4" w:rsidRDefault="00957021" w:rsidP="00957021">
            <w:pPr>
              <w:spacing w:line="300" w:lineRule="exact"/>
              <w:ind w:leftChars="100" w:left="410" w:hangingChars="100" w:hanging="200"/>
              <w:rPr>
                <w:rFonts w:ascii="ＭＳ 明朝" w:hAnsi="ＭＳ 明朝"/>
                <w:sz w:val="20"/>
                <w:szCs w:val="20"/>
              </w:rPr>
            </w:pPr>
            <w:r w:rsidRPr="004372C4">
              <w:rPr>
                <w:rFonts w:ascii="ＭＳ 明朝" w:hAnsi="ＭＳ 明朝" w:hint="eastAsia"/>
                <w:sz w:val="20"/>
                <w:szCs w:val="20"/>
              </w:rPr>
              <w:t>・「刀根山スポーツルール集」改訂版の配布</w:t>
            </w:r>
          </w:p>
          <w:p w14:paraId="79B8A31E" w14:textId="77777777" w:rsidR="00957021" w:rsidRPr="004372C4" w:rsidRDefault="00957021" w:rsidP="00957021">
            <w:pPr>
              <w:spacing w:line="300" w:lineRule="exact"/>
              <w:rPr>
                <w:rFonts w:ascii="ＭＳ 明朝" w:hAnsi="ＭＳ 明朝"/>
                <w:sz w:val="20"/>
                <w:szCs w:val="20"/>
              </w:rPr>
            </w:pPr>
          </w:p>
          <w:p w14:paraId="3B56B341" w14:textId="77777777" w:rsidR="00957021" w:rsidRPr="004372C4" w:rsidRDefault="00957021" w:rsidP="00957021">
            <w:pPr>
              <w:spacing w:line="300" w:lineRule="exact"/>
              <w:rPr>
                <w:rFonts w:ascii="ＭＳ 明朝" w:hAnsi="ＭＳ 明朝"/>
                <w:sz w:val="20"/>
                <w:szCs w:val="20"/>
              </w:rPr>
            </w:pPr>
          </w:p>
          <w:p w14:paraId="08279A1C" w14:textId="77777777" w:rsidR="00957021" w:rsidRPr="004372C4" w:rsidRDefault="00957021" w:rsidP="00957021">
            <w:pPr>
              <w:spacing w:line="300" w:lineRule="exact"/>
              <w:rPr>
                <w:rFonts w:ascii="ＭＳ 明朝" w:hAnsi="ＭＳ 明朝"/>
                <w:sz w:val="20"/>
                <w:szCs w:val="20"/>
              </w:rPr>
            </w:pPr>
            <w:r w:rsidRPr="004372C4">
              <w:rPr>
                <w:rFonts w:ascii="ＭＳ 明朝" w:hAnsi="ＭＳ 明朝" w:hint="eastAsia"/>
                <w:sz w:val="20"/>
                <w:szCs w:val="20"/>
              </w:rPr>
              <w:t>(３)</w:t>
            </w:r>
          </w:p>
          <w:p w14:paraId="724FE150" w14:textId="77777777" w:rsidR="00957021" w:rsidRPr="004372C4" w:rsidRDefault="00957021" w:rsidP="00957021">
            <w:pPr>
              <w:spacing w:line="300" w:lineRule="exact"/>
              <w:rPr>
                <w:rFonts w:ascii="ＭＳ 明朝" w:hAnsi="ＭＳ 明朝"/>
                <w:sz w:val="20"/>
                <w:szCs w:val="20"/>
              </w:rPr>
            </w:pPr>
          </w:p>
          <w:p w14:paraId="7D839C4A" w14:textId="77777777" w:rsidR="00957021" w:rsidRPr="004372C4" w:rsidRDefault="00957021" w:rsidP="00957021">
            <w:pPr>
              <w:spacing w:line="300" w:lineRule="exact"/>
              <w:rPr>
                <w:rFonts w:ascii="ＭＳ 明朝" w:hAnsi="ＭＳ 明朝"/>
                <w:sz w:val="20"/>
                <w:szCs w:val="20"/>
              </w:rPr>
            </w:pPr>
          </w:p>
          <w:p w14:paraId="3D0FC82E" w14:textId="77777777" w:rsidR="00957021" w:rsidRPr="004372C4" w:rsidRDefault="00957021" w:rsidP="00957021">
            <w:pPr>
              <w:spacing w:line="300" w:lineRule="exact"/>
              <w:rPr>
                <w:rFonts w:ascii="ＭＳ 明朝" w:hAnsi="ＭＳ 明朝"/>
                <w:sz w:val="20"/>
                <w:szCs w:val="20"/>
              </w:rPr>
            </w:pPr>
          </w:p>
          <w:p w14:paraId="217F6BF2" w14:textId="77777777" w:rsidR="00957021" w:rsidRPr="004372C4" w:rsidRDefault="00957021" w:rsidP="00957021">
            <w:pPr>
              <w:spacing w:line="300" w:lineRule="exact"/>
              <w:rPr>
                <w:rFonts w:ascii="ＭＳ 明朝" w:hAnsi="ＭＳ 明朝"/>
                <w:sz w:val="20"/>
                <w:szCs w:val="20"/>
              </w:rPr>
            </w:pPr>
          </w:p>
          <w:p w14:paraId="305CF796" w14:textId="77777777" w:rsidR="00957021" w:rsidRPr="004372C4" w:rsidRDefault="00957021" w:rsidP="00957021">
            <w:pPr>
              <w:spacing w:line="300" w:lineRule="exact"/>
              <w:rPr>
                <w:rFonts w:ascii="ＭＳ 明朝" w:hAnsi="ＭＳ 明朝"/>
                <w:sz w:val="20"/>
                <w:szCs w:val="20"/>
              </w:rPr>
            </w:pPr>
          </w:p>
          <w:p w14:paraId="7992F2B5" w14:textId="77777777" w:rsidR="00957021" w:rsidRPr="004372C4" w:rsidRDefault="00957021" w:rsidP="00957021">
            <w:pPr>
              <w:spacing w:line="300" w:lineRule="exact"/>
              <w:rPr>
                <w:rFonts w:ascii="ＭＳ 明朝" w:hAnsi="ＭＳ 明朝"/>
                <w:sz w:val="20"/>
                <w:szCs w:val="20"/>
              </w:rPr>
            </w:pPr>
          </w:p>
          <w:p w14:paraId="1575F2F5" w14:textId="0254E719" w:rsidR="00957021" w:rsidRPr="004372C4" w:rsidRDefault="00957021" w:rsidP="00957021">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ア・</w:t>
            </w:r>
            <w:r w:rsidR="00E662D2" w:rsidRPr="004372C4">
              <w:rPr>
                <w:rFonts w:ascii="ＭＳ 明朝" w:hAnsi="ＭＳ 明朝" w:hint="eastAsia"/>
                <w:sz w:val="20"/>
                <w:szCs w:val="20"/>
              </w:rPr>
              <w:t>ＷＥＢ</w:t>
            </w:r>
            <w:r w:rsidRPr="004372C4">
              <w:rPr>
                <w:rFonts w:ascii="ＭＳ 明朝" w:hAnsi="ＭＳ 明朝" w:hint="eastAsia"/>
                <w:sz w:val="20"/>
                <w:szCs w:val="20"/>
              </w:rPr>
              <w:t>等も活用して、４部署で６つのセミナーを実施する。総参加者数400人以上をめざす。[300人]</w:t>
            </w:r>
          </w:p>
          <w:p w14:paraId="68F65560" w14:textId="77777777" w:rsidR="00957021" w:rsidRPr="004372C4" w:rsidRDefault="00957021" w:rsidP="00957021">
            <w:pPr>
              <w:spacing w:line="300" w:lineRule="exact"/>
              <w:ind w:leftChars="100" w:left="426" w:hangingChars="108" w:hanging="216"/>
              <w:rPr>
                <w:rFonts w:ascii="ＭＳ 明朝" w:hAnsi="ＭＳ 明朝"/>
                <w:sz w:val="20"/>
                <w:szCs w:val="20"/>
              </w:rPr>
            </w:pPr>
            <w:r w:rsidRPr="004372C4">
              <w:rPr>
                <w:rFonts w:ascii="ＭＳ 明朝" w:hAnsi="ＭＳ 明朝" w:hint="eastAsia"/>
                <w:sz w:val="20"/>
                <w:szCs w:val="20"/>
              </w:rPr>
              <w:t>・病院の</w:t>
            </w:r>
            <w:r w:rsidR="0034484F" w:rsidRPr="004372C4">
              <w:rPr>
                <w:rFonts w:ascii="ＭＳ 明朝" w:hAnsi="ＭＳ 明朝" w:hint="eastAsia"/>
                <w:sz w:val="20"/>
                <w:szCs w:val="20"/>
              </w:rPr>
              <w:t>学校教育自己診断における学校との</w:t>
            </w:r>
            <w:r w:rsidRPr="004372C4">
              <w:rPr>
                <w:rFonts w:ascii="ＭＳ 明朝" w:hAnsi="ＭＳ 明朝" w:hint="eastAsia"/>
                <w:sz w:val="20"/>
                <w:szCs w:val="20"/>
              </w:rPr>
              <w:t>連携に関する項目の肯定率80%以上を維持する。[81%]</w:t>
            </w:r>
          </w:p>
          <w:p w14:paraId="4D3642CE" w14:textId="25CA535B" w:rsidR="00957021" w:rsidRDefault="00957021" w:rsidP="00957021">
            <w:pPr>
              <w:spacing w:line="300" w:lineRule="exact"/>
              <w:ind w:left="400" w:hangingChars="200" w:hanging="400"/>
              <w:rPr>
                <w:rFonts w:ascii="ＭＳ 明朝" w:hAnsi="ＭＳ 明朝"/>
                <w:sz w:val="20"/>
                <w:szCs w:val="20"/>
              </w:rPr>
            </w:pPr>
          </w:p>
          <w:p w14:paraId="5DEC7EF5" w14:textId="7931C00E" w:rsidR="00AE0D4C" w:rsidRDefault="00AE0D4C" w:rsidP="00957021">
            <w:pPr>
              <w:spacing w:line="300" w:lineRule="exact"/>
              <w:ind w:left="400" w:hangingChars="200" w:hanging="400"/>
              <w:rPr>
                <w:rFonts w:ascii="ＭＳ 明朝" w:hAnsi="ＭＳ 明朝"/>
                <w:sz w:val="20"/>
                <w:szCs w:val="20"/>
              </w:rPr>
            </w:pPr>
          </w:p>
          <w:p w14:paraId="04A1DD90" w14:textId="77777777" w:rsidR="00AE0D4C" w:rsidRPr="004372C4" w:rsidRDefault="00AE0D4C" w:rsidP="00957021">
            <w:pPr>
              <w:spacing w:line="300" w:lineRule="exact"/>
              <w:ind w:left="400" w:hangingChars="200" w:hanging="400"/>
              <w:rPr>
                <w:rFonts w:ascii="ＭＳ 明朝" w:hAnsi="ＭＳ 明朝"/>
                <w:sz w:val="20"/>
                <w:szCs w:val="20"/>
              </w:rPr>
            </w:pPr>
          </w:p>
          <w:p w14:paraId="35ADA723" w14:textId="77777777" w:rsidR="00957021" w:rsidRPr="004372C4" w:rsidRDefault="00957021" w:rsidP="00957021">
            <w:pPr>
              <w:spacing w:line="300" w:lineRule="exact"/>
              <w:ind w:left="300" w:hangingChars="150" w:hanging="300"/>
              <w:rPr>
                <w:rFonts w:ascii="ＭＳ 明朝" w:hAnsi="ＭＳ 明朝"/>
                <w:sz w:val="20"/>
                <w:szCs w:val="20"/>
              </w:rPr>
            </w:pPr>
            <w:r w:rsidRPr="004372C4">
              <w:rPr>
                <w:rFonts w:ascii="ＭＳ 明朝" w:hAnsi="ＭＳ 明朝" w:hint="eastAsia"/>
                <w:sz w:val="20"/>
                <w:szCs w:val="20"/>
              </w:rPr>
              <w:t>イ・全国大会で実践発表を</w:t>
            </w:r>
            <w:r w:rsidR="00833252" w:rsidRPr="004372C4">
              <w:rPr>
                <w:rFonts w:ascii="ＭＳ 明朝" w:hAnsi="ＭＳ 明朝" w:hint="eastAsia"/>
                <w:sz w:val="20"/>
                <w:szCs w:val="20"/>
              </w:rPr>
              <w:t>１本以上</w:t>
            </w:r>
            <w:r w:rsidRPr="004372C4">
              <w:rPr>
                <w:rFonts w:ascii="ＭＳ 明朝" w:hAnsi="ＭＳ 明朝" w:hint="eastAsia"/>
                <w:sz w:val="20"/>
                <w:szCs w:val="20"/>
              </w:rPr>
              <w:t>行う。</w:t>
            </w:r>
          </w:p>
          <w:p w14:paraId="61F1BC6F" w14:textId="77777777" w:rsidR="00957021" w:rsidRPr="004372C4" w:rsidRDefault="00957021" w:rsidP="00957021">
            <w:pPr>
              <w:spacing w:line="300" w:lineRule="exact"/>
              <w:ind w:left="400" w:hangingChars="200" w:hanging="400"/>
              <w:rPr>
                <w:rFonts w:ascii="ＭＳ 明朝" w:hAnsi="ＭＳ 明朝"/>
                <w:sz w:val="20"/>
                <w:szCs w:val="20"/>
              </w:rPr>
            </w:pPr>
          </w:p>
          <w:p w14:paraId="11D6DC8C" w14:textId="77777777" w:rsidR="004072C0" w:rsidRPr="004372C4" w:rsidRDefault="004072C0" w:rsidP="00957021">
            <w:pPr>
              <w:spacing w:line="300" w:lineRule="exact"/>
              <w:ind w:left="400" w:hangingChars="200" w:hanging="400"/>
              <w:rPr>
                <w:rFonts w:ascii="ＭＳ 明朝" w:hAnsi="ＭＳ 明朝"/>
                <w:sz w:val="20"/>
                <w:szCs w:val="20"/>
              </w:rPr>
            </w:pPr>
          </w:p>
          <w:p w14:paraId="396BB8CA" w14:textId="77777777" w:rsidR="00B008B1" w:rsidRDefault="00957021" w:rsidP="00957021">
            <w:pPr>
              <w:spacing w:line="300" w:lineRule="exact"/>
              <w:ind w:left="300" w:hangingChars="150" w:hanging="300"/>
              <w:rPr>
                <w:rFonts w:ascii="ＭＳ 明朝" w:hAnsi="ＭＳ 明朝"/>
                <w:sz w:val="20"/>
                <w:szCs w:val="20"/>
              </w:rPr>
            </w:pPr>
            <w:r w:rsidRPr="004372C4">
              <w:rPr>
                <w:rFonts w:ascii="ＭＳ 明朝" w:hAnsi="ＭＳ 明朝" w:hint="eastAsia"/>
                <w:sz w:val="20"/>
                <w:szCs w:val="20"/>
              </w:rPr>
              <w:t>ウ・先進校を２校以上訪問する。</w:t>
            </w:r>
          </w:p>
          <w:p w14:paraId="7AD7A1C0" w14:textId="017E1EBA" w:rsidR="00F675A6" w:rsidRPr="004372C4" w:rsidRDefault="00F675A6" w:rsidP="00957021">
            <w:pPr>
              <w:spacing w:line="300" w:lineRule="exact"/>
              <w:ind w:left="300" w:hangingChars="150" w:hanging="300"/>
              <w:rPr>
                <w:rFonts w:ascii="ＭＳ 明朝" w:hAnsi="ＭＳ 明朝"/>
                <w:sz w:val="20"/>
                <w:szCs w:val="20"/>
              </w:rPr>
            </w:pPr>
            <w:r>
              <w:rPr>
                <w:rFonts w:ascii="ＭＳ 明朝" w:hAnsi="ＭＳ 明朝" w:hint="eastAsia"/>
                <w:sz w:val="20"/>
                <w:szCs w:val="20"/>
              </w:rPr>
              <w:t xml:space="preserve">　</w:t>
            </w:r>
            <w:r w:rsidRPr="00AC3DF4">
              <w:rPr>
                <w:rFonts w:ascii="ＭＳ 明朝" w:hAnsi="ＭＳ 明朝" w:hint="eastAsia"/>
                <w:sz w:val="20"/>
                <w:szCs w:val="20"/>
              </w:rPr>
              <w:t>・各研究連盟の業務を遅滞なく行う。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D653A1C" w14:textId="77777777" w:rsidR="00B008B1" w:rsidRDefault="00B008B1" w:rsidP="00AB00E6">
            <w:pPr>
              <w:spacing w:line="300" w:lineRule="exact"/>
              <w:rPr>
                <w:rFonts w:ascii="ＭＳ 明朝" w:hAnsi="ＭＳ 明朝"/>
                <w:sz w:val="20"/>
                <w:szCs w:val="20"/>
              </w:rPr>
            </w:pPr>
          </w:p>
          <w:p w14:paraId="6F732BA5" w14:textId="77777777" w:rsidR="00901E62" w:rsidRDefault="00901E62" w:rsidP="00AB00E6">
            <w:pPr>
              <w:spacing w:line="300" w:lineRule="exact"/>
              <w:rPr>
                <w:rFonts w:ascii="ＭＳ 明朝" w:hAnsi="ＭＳ 明朝"/>
                <w:sz w:val="20"/>
                <w:szCs w:val="20"/>
              </w:rPr>
            </w:pPr>
          </w:p>
          <w:p w14:paraId="305E533A" w14:textId="77777777" w:rsidR="00901E62" w:rsidRDefault="00901E62" w:rsidP="00AB00E6">
            <w:pPr>
              <w:spacing w:line="300" w:lineRule="exact"/>
              <w:rPr>
                <w:rFonts w:ascii="ＭＳ 明朝" w:hAnsi="ＭＳ 明朝"/>
                <w:sz w:val="20"/>
                <w:szCs w:val="20"/>
              </w:rPr>
            </w:pPr>
          </w:p>
          <w:p w14:paraId="2DAB9C55" w14:textId="77777777" w:rsidR="00901E62" w:rsidRDefault="00901E62" w:rsidP="00AB00E6">
            <w:pPr>
              <w:spacing w:line="300" w:lineRule="exact"/>
              <w:rPr>
                <w:rFonts w:ascii="ＭＳ 明朝" w:hAnsi="ＭＳ 明朝"/>
                <w:sz w:val="20"/>
                <w:szCs w:val="20"/>
              </w:rPr>
            </w:pPr>
          </w:p>
          <w:p w14:paraId="2B992E90" w14:textId="77777777" w:rsidR="00901E62" w:rsidRDefault="00901E62" w:rsidP="00AB00E6">
            <w:pPr>
              <w:spacing w:line="300" w:lineRule="exact"/>
              <w:rPr>
                <w:rFonts w:ascii="ＭＳ 明朝" w:hAnsi="ＭＳ 明朝"/>
                <w:sz w:val="20"/>
                <w:szCs w:val="20"/>
              </w:rPr>
            </w:pPr>
          </w:p>
          <w:p w14:paraId="2E9C214E" w14:textId="77777777" w:rsidR="00901E62" w:rsidRDefault="00901E62" w:rsidP="007C2898">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4219A">
              <w:rPr>
                <w:rFonts w:ascii="ＭＳ 明朝" w:hAnsi="ＭＳ 明朝" w:hint="eastAsia"/>
                <w:sz w:val="20"/>
                <w:szCs w:val="20"/>
              </w:rPr>
              <w:t>「地域連携」に対する教員の肯定的評価は、</w:t>
            </w:r>
            <w:r w:rsidR="007C2898">
              <w:rPr>
                <w:rFonts w:ascii="ＭＳ 明朝" w:hAnsi="ＭＳ 明朝" w:hint="eastAsia"/>
                <w:sz w:val="20"/>
                <w:szCs w:val="20"/>
              </w:rPr>
              <w:t>63</w:t>
            </w:r>
            <w:r w:rsidRPr="0064219A">
              <w:rPr>
                <w:rFonts w:ascii="ＭＳ 明朝" w:hAnsi="ＭＳ 明朝" w:hint="eastAsia"/>
                <w:sz w:val="20"/>
                <w:szCs w:val="20"/>
              </w:rPr>
              <w:t>％で昨年より</w:t>
            </w:r>
            <w:r w:rsidR="007C2898">
              <w:rPr>
                <w:rFonts w:ascii="ＭＳ 明朝" w:hAnsi="ＭＳ 明朝" w:hint="eastAsia"/>
                <w:sz w:val="20"/>
                <w:szCs w:val="20"/>
              </w:rPr>
              <w:t>2</w:t>
            </w:r>
            <w:r w:rsidRPr="0064219A">
              <w:rPr>
                <w:rFonts w:ascii="ＭＳ 明朝" w:hAnsi="ＭＳ 明朝" w:hint="eastAsia"/>
                <w:sz w:val="20"/>
                <w:szCs w:val="20"/>
              </w:rPr>
              <w:t>%</w:t>
            </w:r>
            <w:r w:rsidR="007C2898">
              <w:rPr>
                <w:rFonts w:ascii="ＭＳ 明朝" w:hAnsi="ＭＳ 明朝" w:hint="eastAsia"/>
                <w:sz w:val="20"/>
                <w:szCs w:val="20"/>
              </w:rPr>
              <w:t>下降</w:t>
            </w:r>
            <w:r w:rsidRPr="0064219A">
              <w:rPr>
                <w:rFonts w:ascii="ＭＳ 明朝" w:hAnsi="ＭＳ 明朝" w:hint="eastAsia"/>
                <w:sz w:val="20"/>
                <w:szCs w:val="20"/>
              </w:rPr>
              <w:t>した</w:t>
            </w:r>
            <w:r w:rsidR="007C2898">
              <w:rPr>
                <w:rFonts w:ascii="ＭＳ 明朝" w:hAnsi="ＭＳ 明朝" w:hint="eastAsia"/>
                <w:sz w:val="20"/>
                <w:szCs w:val="20"/>
              </w:rPr>
              <w:t>。</w:t>
            </w:r>
            <w:r w:rsidR="003753B6" w:rsidRPr="0064219A">
              <w:rPr>
                <w:rFonts w:ascii="ＭＳ 明朝" w:hAnsi="ＭＳ 明朝" w:hint="eastAsia"/>
                <w:sz w:val="20"/>
                <w:szCs w:val="20"/>
              </w:rPr>
              <w:t xml:space="preserve"> </w:t>
            </w:r>
            <w:r w:rsidRPr="0064219A">
              <w:rPr>
                <w:rFonts w:ascii="ＭＳ 明朝" w:hAnsi="ＭＳ 明朝" w:hint="eastAsia"/>
                <w:sz w:val="20"/>
                <w:szCs w:val="20"/>
              </w:rPr>
              <w:t>(△)</w:t>
            </w:r>
          </w:p>
          <w:p w14:paraId="36B682C1" w14:textId="118D9F10" w:rsidR="007C2898" w:rsidRDefault="007C2898" w:rsidP="003753B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753B6" w:rsidRPr="0064219A">
              <w:rPr>
                <w:rFonts w:ascii="ＭＳ 明朝" w:hAnsi="ＭＳ 明朝" w:hint="eastAsia"/>
                <w:sz w:val="20"/>
                <w:szCs w:val="20"/>
              </w:rPr>
              <w:t>リーディングスタッフの派遣は、</w:t>
            </w:r>
            <w:r w:rsidR="003753B6">
              <w:rPr>
                <w:rFonts w:ascii="ＭＳ 明朝" w:hAnsi="ＭＳ 明朝" w:hint="eastAsia"/>
                <w:sz w:val="20"/>
                <w:szCs w:val="20"/>
              </w:rPr>
              <w:t>昨年度同様、コロナウイルスの影響で、中止になったり、延期になったままのものがあ</w:t>
            </w:r>
            <w:r w:rsidR="002B7F12">
              <w:rPr>
                <w:rFonts w:ascii="ＭＳ 明朝" w:hAnsi="ＭＳ 明朝" w:hint="eastAsia"/>
                <w:sz w:val="20"/>
                <w:szCs w:val="20"/>
              </w:rPr>
              <w:t>り、回数減少の</w:t>
            </w:r>
            <w:r w:rsidR="003753B6">
              <w:rPr>
                <w:rFonts w:ascii="ＭＳ 明朝" w:hAnsi="ＭＳ 明朝" w:hint="eastAsia"/>
                <w:sz w:val="20"/>
                <w:szCs w:val="20"/>
              </w:rPr>
              <w:t>原因と</w:t>
            </w:r>
            <w:r w:rsidR="002B7F12">
              <w:rPr>
                <w:rFonts w:ascii="ＭＳ 明朝" w:hAnsi="ＭＳ 明朝" w:hint="eastAsia"/>
                <w:sz w:val="20"/>
                <w:szCs w:val="20"/>
              </w:rPr>
              <w:t>なったと</w:t>
            </w:r>
            <w:r w:rsidR="003753B6">
              <w:rPr>
                <w:rFonts w:ascii="ＭＳ 明朝" w:hAnsi="ＭＳ 明朝" w:hint="eastAsia"/>
                <w:sz w:val="20"/>
                <w:szCs w:val="20"/>
              </w:rPr>
              <w:t>考えられる。</w:t>
            </w:r>
            <w:r w:rsidR="002B7F12">
              <w:rPr>
                <w:rFonts w:ascii="ＭＳ 明朝" w:hAnsi="ＭＳ 明朝" w:hint="eastAsia"/>
                <w:sz w:val="20"/>
                <w:szCs w:val="20"/>
              </w:rPr>
              <w:t>最終的に５</w:t>
            </w:r>
            <w:r w:rsidR="003753B6" w:rsidRPr="0064219A">
              <w:rPr>
                <w:rFonts w:ascii="ＭＳ 明朝" w:hAnsi="ＭＳ 明朝" w:hint="eastAsia"/>
                <w:sz w:val="20"/>
                <w:szCs w:val="20"/>
              </w:rPr>
              <w:t>回</w:t>
            </w:r>
            <w:r w:rsidR="002B7F12">
              <w:rPr>
                <w:rFonts w:ascii="ＭＳ 明朝" w:hAnsi="ＭＳ 明朝" w:hint="eastAsia"/>
                <w:sz w:val="20"/>
                <w:szCs w:val="20"/>
              </w:rPr>
              <w:t>の</w:t>
            </w:r>
            <w:r w:rsidR="003753B6" w:rsidRPr="0064219A">
              <w:rPr>
                <w:rFonts w:ascii="ＭＳ 明朝" w:hAnsi="ＭＳ 明朝" w:hint="eastAsia"/>
                <w:sz w:val="20"/>
                <w:szCs w:val="20"/>
              </w:rPr>
              <w:t>派遣で</w:t>
            </w:r>
            <w:r w:rsidR="002B7F12">
              <w:rPr>
                <w:rFonts w:ascii="ＭＳ 明朝" w:hAnsi="ＭＳ 明朝" w:hint="eastAsia"/>
                <w:sz w:val="20"/>
                <w:szCs w:val="20"/>
              </w:rPr>
              <w:t>あっ</w:t>
            </w:r>
            <w:r w:rsidR="003753B6" w:rsidRPr="0064219A">
              <w:rPr>
                <w:rFonts w:ascii="ＭＳ 明朝" w:hAnsi="ＭＳ 明朝" w:hint="eastAsia"/>
                <w:sz w:val="20"/>
                <w:szCs w:val="20"/>
              </w:rPr>
              <w:t>た。（</w:t>
            </w:r>
            <w:r w:rsidR="00757E77" w:rsidRPr="00AC3DF4">
              <w:rPr>
                <w:rFonts w:ascii="ＭＳ 明朝" w:hAnsi="ＭＳ 明朝" w:hint="eastAsia"/>
                <w:sz w:val="20"/>
                <w:szCs w:val="20"/>
              </w:rPr>
              <w:t>〇</w:t>
            </w:r>
            <w:r w:rsidR="003753B6" w:rsidRPr="0064219A">
              <w:rPr>
                <w:rFonts w:ascii="ＭＳ 明朝" w:hAnsi="ＭＳ 明朝" w:hint="eastAsia"/>
                <w:sz w:val="20"/>
                <w:szCs w:val="20"/>
              </w:rPr>
              <w:t>）</w:t>
            </w:r>
          </w:p>
          <w:p w14:paraId="12C302A7" w14:textId="6275912C" w:rsidR="003753B6" w:rsidRDefault="003753B6" w:rsidP="003753B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4219A">
              <w:rPr>
                <w:rFonts w:ascii="ＭＳ 明朝" w:hAnsi="ＭＳ 明朝" w:hint="eastAsia"/>
                <w:sz w:val="20"/>
                <w:szCs w:val="20"/>
              </w:rPr>
              <w:t>「スポーツルール集」</w:t>
            </w:r>
            <w:r>
              <w:rPr>
                <w:rFonts w:ascii="ＭＳ 明朝" w:hAnsi="ＭＳ 明朝" w:hint="eastAsia"/>
                <w:sz w:val="20"/>
                <w:szCs w:val="20"/>
              </w:rPr>
              <w:t>を６月にカラー刷りで発行し、関係各所に配布した</w:t>
            </w:r>
            <w:r w:rsidRPr="0064219A">
              <w:rPr>
                <w:rFonts w:ascii="ＭＳ 明朝" w:hAnsi="ＭＳ 明朝" w:hint="eastAsia"/>
                <w:sz w:val="20"/>
                <w:szCs w:val="20"/>
              </w:rPr>
              <w:t>。</w:t>
            </w:r>
            <w:r w:rsidR="00A27A86">
              <w:rPr>
                <w:rFonts w:ascii="ＭＳ 明朝" w:hAnsi="ＭＳ 明朝" w:hint="eastAsia"/>
                <w:sz w:val="20"/>
                <w:szCs w:val="20"/>
              </w:rPr>
              <w:t>また、さらに</w:t>
            </w:r>
            <w:r w:rsidR="0046732D" w:rsidRPr="00AC3DF4">
              <w:rPr>
                <w:rFonts w:ascii="ＭＳ 明朝" w:hAnsi="ＭＳ 明朝" w:hint="eastAsia"/>
                <w:sz w:val="20"/>
                <w:szCs w:val="20"/>
              </w:rPr>
              <w:t>新種目を考案し追記を進めた</w:t>
            </w:r>
            <w:r w:rsidR="00A27A86">
              <w:rPr>
                <w:rFonts w:ascii="ＭＳ 明朝" w:hAnsi="ＭＳ 明朝" w:hint="eastAsia"/>
                <w:sz w:val="20"/>
                <w:szCs w:val="20"/>
              </w:rPr>
              <w:t>。</w:t>
            </w:r>
            <w:r w:rsidRPr="0064219A">
              <w:rPr>
                <w:rFonts w:ascii="ＭＳ 明朝" w:hAnsi="ＭＳ 明朝" w:hint="eastAsia"/>
                <w:sz w:val="20"/>
                <w:szCs w:val="20"/>
              </w:rPr>
              <w:t>（〇）</w:t>
            </w:r>
          </w:p>
          <w:p w14:paraId="5E4980A8" w14:textId="77777777" w:rsidR="003753B6" w:rsidRDefault="003753B6" w:rsidP="003753B6">
            <w:pPr>
              <w:spacing w:line="300" w:lineRule="exact"/>
              <w:ind w:left="200" w:hangingChars="100" w:hanging="200"/>
              <w:rPr>
                <w:rFonts w:ascii="ＭＳ 明朝" w:hAnsi="ＭＳ 明朝"/>
                <w:sz w:val="20"/>
                <w:szCs w:val="20"/>
              </w:rPr>
            </w:pPr>
          </w:p>
          <w:p w14:paraId="44D98B84" w14:textId="77777777" w:rsidR="003753B6" w:rsidRDefault="003753B6" w:rsidP="003753B6">
            <w:pPr>
              <w:spacing w:line="300" w:lineRule="exact"/>
              <w:ind w:left="200" w:hangingChars="100" w:hanging="200"/>
              <w:rPr>
                <w:rFonts w:ascii="ＭＳ 明朝" w:hAnsi="ＭＳ 明朝"/>
                <w:sz w:val="20"/>
                <w:szCs w:val="20"/>
              </w:rPr>
            </w:pPr>
          </w:p>
          <w:p w14:paraId="68CA22AA" w14:textId="77777777" w:rsidR="003753B6" w:rsidRDefault="003753B6" w:rsidP="003753B6">
            <w:pPr>
              <w:spacing w:line="300" w:lineRule="exact"/>
              <w:ind w:left="200" w:hangingChars="100" w:hanging="200"/>
              <w:rPr>
                <w:rFonts w:ascii="ＭＳ 明朝" w:hAnsi="ＭＳ 明朝"/>
                <w:sz w:val="20"/>
                <w:szCs w:val="20"/>
              </w:rPr>
            </w:pPr>
          </w:p>
          <w:p w14:paraId="2DA0BA30" w14:textId="77777777" w:rsidR="003753B6" w:rsidRDefault="003753B6" w:rsidP="003753B6">
            <w:pPr>
              <w:spacing w:line="300" w:lineRule="exact"/>
              <w:ind w:left="200" w:hangingChars="100" w:hanging="200"/>
              <w:rPr>
                <w:rFonts w:ascii="ＭＳ 明朝" w:hAnsi="ＭＳ 明朝"/>
                <w:sz w:val="20"/>
                <w:szCs w:val="20"/>
              </w:rPr>
            </w:pPr>
          </w:p>
          <w:p w14:paraId="0A138288" w14:textId="77777777" w:rsidR="003753B6" w:rsidRDefault="003753B6" w:rsidP="003753B6">
            <w:pPr>
              <w:spacing w:line="300" w:lineRule="exact"/>
              <w:ind w:left="200" w:hangingChars="100" w:hanging="200"/>
              <w:rPr>
                <w:rFonts w:ascii="ＭＳ 明朝" w:hAnsi="ＭＳ 明朝"/>
                <w:sz w:val="20"/>
                <w:szCs w:val="20"/>
              </w:rPr>
            </w:pPr>
          </w:p>
          <w:p w14:paraId="29834CA3" w14:textId="77777777" w:rsidR="003753B6" w:rsidRDefault="003753B6" w:rsidP="003753B6">
            <w:pPr>
              <w:spacing w:line="300" w:lineRule="exact"/>
              <w:ind w:left="200" w:hangingChars="100" w:hanging="200"/>
              <w:rPr>
                <w:rFonts w:ascii="ＭＳ 明朝" w:hAnsi="ＭＳ 明朝"/>
                <w:sz w:val="20"/>
                <w:szCs w:val="20"/>
              </w:rPr>
            </w:pPr>
          </w:p>
          <w:p w14:paraId="2D1FC9A8" w14:textId="77777777" w:rsidR="003753B6" w:rsidRDefault="003753B6" w:rsidP="003753B6">
            <w:pPr>
              <w:spacing w:line="300" w:lineRule="exact"/>
              <w:ind w:left="200" w:hangingChars="100" w:hanging="200"/>
              <w:rPr>
                <w:rFonts w:ascii="ＭＳ 明朝" w:hAnsi="ＭＳ 明朝"/>
                <w:sz w:val="20"/>
                <w:szCs w:val="20"/>
              </w:rPr>
            </w:pPr>
          </w:p>
          <w:p w14:paraId="3787ED9A" w14:textId="77777777" w:rsidR="003753B6" w:rsidRDefault="003753B6" w:rsidP="003753B6">
            <w:pPr>
              <w:spacing w:line="300" w:lineRule="exact"/>
              <w:ind w:left="200" w:hangingChars="100" w:hanging="200"/>
              <w:rPr>
                <w:rFonts w:ascii="ＭＳ 明朝" w:hAnsi="ＭＳ 明朝"/>
                <w:sz w:val="20"/>
                <w:szCs w:val="20"/>
              </w:rPr>
            </w:pPr>
          </w:p>
          <w:p w14:paraId="74B2EFEE" w14:textId="77777777" w:rsidR="002B7F12" w:rsidRDefault="002B7F12" w:rsidP="003753B6">
            <w:pPr>
              <w:spacing w:line="300" w:lineRule="exact"/>
              <w:ind w:left="200" w:hangingChars="100" w:hanging="200"/>
              <w:rPr>
                <w:rFonts w:ascii="ＭＳ 明朝" w:hAnsi="ＭＳ 明朝"/>
                <w:sz w:val="20"/>
                <w:szCs w:val="20"/>
              </w:rPr>
            </w:pPr>
          </w:p>
          <w:p w14:paraId="0FAB6624" w14:textId="3F34E75C" w:rsidR="003753B6" w:rsidRDefault="003753B6" w:rsidP="00B56CFE">
            <w:pPr>
              <w:spacing w:line="300" w:lineRule="exact"/>
              <w:ind w:left="200" w:hangingChars="100" w:hanging="200"/>
              <w:rPr>
                <w:rFonts w:ascii="ＭＳ 明朝" w:hAnsi="ＭＳ 明朝"/>
                <w:sz w:val="20"/>
                <w:szCs w:val="20"/>
              </w:rPr>
            </w:pPr>
            <w:r>
              <w:rPr>
                <w:rFonts w:ascii="ＭＳ 明朝" w:hAnsi="ＭＳ 明朝" w:hint="eastAsia"/>
                <w:sz w:val="20"/>
                <w:szCs w:val="20"/>
              </w:rPr>
              <w:t>・当初４部署で開催を計画したセミナーは</w:t>
            </w:r>
            <w:r w:rsidR="00B56CFE">
              <w:rPr>
                <w:rFonts w:ascii="ＭＳ 明朝" w:hAnsi="ＭＳ 明朝" w:hint="eastAsia"/>
                <w:sz w:val="20"/>
                <w:szCs w:val="20"/>
              </w:rPr>
              <w:t>、</w:t>
            </w:r>
            <w:r>
              <w:rPr>
                <w:rFonts w:ascii="ＭＳ 明朝" w:hAnsi="ＭＳ 明朝" w:hint="eastAsia"/>
                <w:sz w:val="20"/>
                <w:szCs w:val="20"/>
              </w:rPr>
              <w:t>コロナウイルスの影響により</w:t>
            </w:r>
            <w:r w:rsidR="00B56CFE">
              <w:rPr>
                <w:rFonts w:ascii="ＭＳ 明朝" w:hAnsi="ＭＳ 明朝" w:hint="eastAsia"/>
                <w:sz w:val="20"/>
                <w:szCs w:val="20"/>
              </w:rPr>
              <w:t>１</w:t>
            </w:r>
            <w:r w:rsidRPr="0064219A">
              <w:rPr>
                <w:rFonts w:ascii="ＭＳ 明朝" w:hAnsi="ＭＳ 明朝" w:hint="eastAsia"/>
                <w:sz w:val="20"/>
                <w:szCs w:val="20"/>
              </w:rPr>
              <w:t>部署で実施</w:t>
            </w:r>
            <w:r w:rsidR="00B56CFE">
              <w:rPr>
                <w:rFonts w:ascii="ＭＳ 明朝" w:hAnsi="ＭＳ 明朝" w:hint="eastAsia"/>
                <w:sz w:val="20"/>
                <w:szCs w:val="20"/>
              </w:rPr>
              <w:t>を取りやめたが、残りの３部署</w:t>
            </w:r>
            <w:r w:rsidR="002B7F12">
              <w:rPr>
                <w:rFonts w:ascii="ＭＳ 明朝" w:hAnsi="ＭＳ 明朝" w:hint="eastAsia"/>
                <w:sz w:val="20"/>
                <w:szCs w:val="20"/>
              </w:rPr>
              <w:t>で</w:t>
            </w:r>
            <w:r w:rsidR="00B56CFE">
              <w:rPr>
                <w:rFonts w:ascii="ＭＳ 明朝" w:hAnsi="ＭＳ 明朝" w:hint="eastAsia"/>
                <w:sz w:val="20"/>
                <w:szCs w:val="20"/>
              </w:rPr>
              <w:t>実施</w:t>
            </w:r>
            <w:r w:rsidR="002B7F12">
              <w:rPr>
                <w:rFonts w:ascii="ＭＳ 明朝" w:hAnsi="ＭＳ 明朝" w:hint="eastAsia"/>
                <w:sz w:val="20"/>
                <w:szCs w:val="20"/>
              </w:rPr>
              <w:t>することが</w:t>
            </w:r>
            <w:r w:rsidR="00B56CFE">
              <w:rPr>
                <w:rFonts w:ascii="ＭＳ 明朝" w:hAnsi="ＭＳ 明朝" w:hint="eastAsia"/>
                <w:sz w:val="20"/>
                <w:szCs w:val="20"/>
              </w:rPr>
              <w:t>でき</w:t>
            </w:r>
            <w:r>
              <w:rPr>
                <w:rFonts w:ascii="ＭＳ 明朝" w:hAnsi="ＭＳ 明朝" w:hint="eastAsia"/>
                <w:sz w:val="20"/>
                <w:szCs w:val="20"/>
              </w:rPr>
              <w:t>た。</w:t>
            </w:r>
            <w:r w:rsidR="000916B4" w:rsidRPr="00AC3DF4">
              <w:rPr>
                <w:rFonts w:ascii="ＭＳ 明朝" w:hAnsi="ＭＳ 明朝" w:hint="eastAsia"/>
                <w:sz w:val="20"/>
                <w:szCs w:val="20"/>
              </w:rPr>
              <w:t>滝井分教室で</w:t>
            </w:r>
            <w:r w:rsidR="00AE0D4C" w:rsidRPr="00AC3DF4">
              <w:rPr>
                <w:rFonts w:ascii="ＭＳ 明朝" w:hAnsi="ＭＳ 明朝" w:hint="eastAsia"/>
                <w:sz w:val="20"/>
                <w:szCs w:val="20"/>
              </w:rPr>
              <w:t>は、</w:t>
            </w:r>
            <w:r w:rsidR="000916B4" w:rsidRPr="00AC3DF4">
              <w:rPr>
                <w:rFonts w:ascii="ＭＳ 明朝" w:hAnsi="ＭＳ 明朝" w:hint="eastAsia"/>
                <w:sz w:val="20"/>
                <w:szCs w:val="20"/>
              </w:rPr>
              <w:t>滝井セミナー「起立性調節障がいについて」「摂食障がいについて」、精神分教室では、</w:t>
            </w:r>
            <w:r w:rsidR="00AE0D4C" w:rsidRPr="00AC3DF4">
              <w:rPr>
                <w:rFonts w:ascii="ＭＳ 明朝" w:hAnsi="ＭＳ 明朝" w:hint="eastAsia"/>
                <w:sz w:val="20"/>
                <w:szCs w:val="20"/>
              </w:rPr>
              <w:t>「トラウマ・インフォームドケア」「ゲーム依存について」、枚方分教室では、「病弱教育と新教育課程について」の内容で実施した。</w:t>
            </w:r>
            <w:r>
              <w:rPr>
                <w:rFonts w:ascii="ＭＳ 明朝" w:hAnsi="ＭＳ 明朝" w:hint="eastAsia"/>
                <w:sz w:val="20"/>
                <w:szCs w:val="20"/>
              </w:rPr>
              <w:t>今年度も</w:t>
            </w:r>
            <w:r w:rsidR="00E662D2" w:rsidRPr="0064219A">
              <w:rPr>
                <w:rFonts w:ascii="ＭＳ 明朝" w:hAnsi="ＭＳ 明朝" w:hint="eastAsia"/>
                <w:sz w:val="20"/>
                <w:szCs w:val="20"/>
              </w:rPr>
              <w:t>ＷＥＢ</w:t>
            </w:r>
            <w:r w:rsidRPr="0064219A">
              <w:rPr>
                <w:rFonts w:ascii="ＭＳ 明朝" w:hAnsi="ＭＳ 明朝" w:hint="eastAsia"/>
                <w:sz w:val="20"/>
                <w:szCs w:val="20"/>
              </w:rPr>
              <w:t>を活用して実施することにより</w:t>
            </w:r>
            <w:r w:rsidR="00B56CFE">
              <w:rPr>
                <w:rFonts w:ascii="ＭＳ 明朝" w:hAnsi="ＭＳ 明朝" w:hint="eastAsia"/>
                <w:sz w:val="20"/>
                <w:szCs w:val="20"/>
              </w:rPr>
              <w:t>、</w:t>
            </w:r>
            <w:r w:rsidRPr="0064219A">
              <w:rPr>
                <w:rFonts w:ascii="ＭＳ 明朝" w:hAnsi="ＭＳ 明朝" w:hint="eastAsia"/>
                <w:sz w:val="20"/>
                <w:szCs w:val="20"/>
              </w:rPr>
              <w:t>参加者</w:t>
            </w:r>
            <w:r w:rsidR="00B56CFE">
              <w:rPr>
                <w:rFonts w:ascii="ＭＳ 明朝" w:hAnsi="ＭＳ 明朝" w:hint="eastAsia"/>
                <w:sz w:val="20"/>
                <w:szCs w:val="20"/>
              </w:rPr>
              <w:t>の総数</w:t>
            </w:r>
            <w:r w:rsidRPr="0064219A">
              <w:rPr>
                <w:rFonts w:ascii="ＭＳ 明朝" w:hAnsi="ＭＳ 明朝" w:hint="eastAsia"/>
                <w:sz w:val="20"/>
                <w:szCs w:val="20"/>
              </w:rPr>
              <w:t>は300名を超えた。（〇）</w:t>
            </w:r>
          </w:p>
          <w:p w14:paraId="3D7A1D1D" w14:textId="77777777" w:rsidR="002E042A" w:rsidRDefault="002E042A" w:rsidP="00B56CFE">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4219A">
              <w:rPr>
                <w:rFonts w:ascii="ＭＳ 明朝" w:hAnsi="ＭＳ 明朝" w:hint="eastAsia"/>
                <w:sz w:val="20"/>
                <w:szCs w:val="20"/>
              </w:rPr>
              <w:t>病院連携に対する病院の肯定的評価は、</w:t>
            </w:r>
            <w:r>
              <w:rPr>
                <w:rFonts w:ascii="ＭＳ 明朝" w:hAnsi="ＭＳ 明朝" w:hint="eastAsia"/>
                <w:sz w:val="20"/>
                <w:szCs w:val="20"/>
              </w:rPr>
              <w:t>85</w:t>
            </w:r>
            <w:r w:rsidRPr="0064219A">
              <w:rPr>
                <w:rFonts w:ascii="ＭＳ 明朝" w:hAnsi="ＭＳ 明朝" w:hint="eastAsia"/>
                <w:sz w:val="20"/>
                <w:szCs w:val="20"/>
              </w:rPr>
              <w:t>％で昨年度より</w:t>
            </w:r>
            <w:r>
              <w:rPr>
                <w:rFonts w:ascii="ＭＳ 明朝" w:hAnsi="ＭＳ 明朝" w:hint="eastAsia"/>
                <w:sz w:val="20"/>
                <w:szCs w:val="20"/>
              </w:rPr>
              <w:t>4</w:t>
            </w:r>
            <w:r w:rsidRPr="0064219A">
              <w:rPr>
                <w:rFonts w:ascii="ＭＳ 明朝" w:hAnsi="ＭＳ 明朝" w:hint="eastAsia"/>
                <w:sz w:val="20"/>
                <w:szCs w:val="20"/>
              </w:rPr>
              <w:t>％上昇し、目標を達成することができた。（〇）</w:t>
            </w:r>
          </w:p>
          <w:p w14:paraId="1C26EA23" w14:textId="06DF719D" w:rsidR="002E042A" w:rsidRDefault="002E042A" w:rsidP="00B56CFE">
            <w:pPr>
              <w:spacing w:line="300" w:lineRule="exact"/>
              <w:ind w:left="200" w:hangingChars="100" w:hanging="200"/>
              <w:rPr>
                <w:rFonts w:ascii="ＭＳ 明朝" w:hAnsi="ＭＳ 明朝"/>
                <w:sz w:val="20"/>
                <w:szCs w:val="20"/>
              </w:rPr>
            </w:pPr>
            <w:r>
              <w:rPr>
                <w:rFonts w:ascii="ＭＳ 明朝" w:hAnsi="ＭＳ 明朝" w:hint="eastAsia"/>
                <w:sz w:val="20"/>
                <w:szCs w:val="20"/>
              </w:rPr>
              <w:t>・全国病弱</w:t>
            </w:r>
            <w:r w:rsidR="00AE05C5">
              <w:rPr>
                <w:rFonts w:ascii="ＭＳ 明朝" w:hAnsi="ＭＳ 明朝" w:hint="eastAsia"/>
                <w:sz w:val="20"/>
                <w:szCs w:val="20"/>
              </w:rPr>
              <w:t>虚弱</w:t>
            </w:r>
            <w:r>
              <w:rPr>
                <w:rFonts w:ascii="ＭＳ 明朝" w:hAnsi="ＭＳ 明朝" w:hint="eastAsia"/>
                <w:sz w:val="20"/>
                <w:szCs w:val="20"/>
              </w:rPr>
              <w:t>教育</w:t>
            </w:r>
            <w:r w:rsidR="00AE05C5">
              <w:rPr>
                <w:rFonts w:ascii="ＭＳ 明朝" w:hAnsi="ＭＳ 明朝" w:hint="eastAsia"/>
                <w:sz w:val="20"/>
                <w:szCs w:val="20"/>
              </w:rPr>
              <w:t>研究連盟全国大会にて、</w:t>
            </w:r>
            <w:r w:rsidR="00AE0D4C" w:rsidRPr="00AC3DF4">
              <w:rPr>
                <w:rFonts w:ascii="ＭＳ 明朝" w:hAnsi="ＭＳ 明朝" w:hint="eastAsia"/>
                <w:sz w:val="20"/>
                <w:szCs w:val="20"/>
              </w:rPr>
              <w:t>わになるシートの活用について</w:t>
            </w:r>
            <w:r w:rsidR="00AE05C5">
              <w:rPr>
                <w:rFonts w:ascii="ＭＳ 明朝" w:hAnsi="ＭＳ 明朝" w:hint="eastAsia"/>
                <w:sz w:val="20"/>
                <w:szCs w:val="20"/>
              </w:rPr>
              <w:t>実践発表を行った。（〇）</w:t>
            </w:r>
          </w:p>
          <w:p w14:paraId="1BF10042" w14:textId="77777777" w:rsidR="00AE05C5" w:rsidRDefault="00AE05C5" w:rsidP="00B56CFE">
            <w:pPr>
              <w:spacing w:line="300" w:lineRule="exact"/>
              <w:ind w:left="200" w:hangingChars="100" w:hanging="200"/>
              <w:rPr>
                <w:rFonts w:ascii="ＭＳ 明朝" w:hAnsi="ＭＳ 明朝"/>
                <w:sz w:val="20"/>
                <w:szCs w:val="20"/>
              </w:rPr>
            </w:pPr>
          </w:p>
          <w:p w14:paraId="07A398A8" w14:textId="77777777" w:rsidR="00AE05C5" w:rsidRDefault="00AE05C5" w:rsidP="00B56CFE">
            <w:pPr>
              <w:spacing w:line="300" w:lineRule="exact"/>
              <w:ind w:left="200" w:hangingChars="100" w:hanging="200"/>
              <w:rPr>
                <w:rFonts w:ascii="ＭＳ 明朝" w:hAnsi="ＭＳ 明朝"/>
                <w:sz w:val="20"/>
                <w:szCs w:val="20"/>
              </w:rPr>
            </w:pPr>
          </w:p>
          <w:p w14:paraId="79447A56" w14:textId="77777777" w:rsidR="00AE05C5" w:rsidRDefault="00AE05C5" w:rsidP="00AE05C5">
            <w:pPr>
              <w:spacing w:line="300" w:lineRule="exact"/>
              <w:ind w:left="200" w:hangingChars="100" w:hanging="200"/>
              <w:rPr>
                <w:rFonts w:ascii="ＭＳ 明朝" w:hAnsi="ＭＳ 明朝"/>
                <w:sz w:val="20"/>
                <w:szCs w:val="20"/>
              </w:rPr>
            </w:pPr>
            <w:r>
              <w:rPr>
                <w:rFonts w:ascii="ＭＳ 明朝" w:hAnsi="ＭＳ 明朝" w:hint="eastAsia"/>
                <w:sz w:val="20"/>
                <w:szCs w:val="20"/>
              </w:rPr>
              <w:t>・コロナウイルス</w:t>
            </w:r>
            <w:r w:rsidRPr="0064219A">
              <w:rPr>
                <w:rFonts w:ascii="ＭＳ 明朝" w:hAnsi="ＭＳ 明朝" w:hint="eastAsia"/>
                <w:sz w:val="20"/>
                <w:szCs w:val="20"/>
              </w:rPr>
              <w:t>の</w:t>
            </w:r>
            <w:r>
              <w:rPr>
                <w:rFonts w:ascii="ＭＳ 明朝" w:hAnsi="ＭＳ 明朝" w:hint="eastAsia"/>
                <w:sz w:val="20"/>
                <w:szCs w:val="20"/>
              </w:rPr>
              <w:t>影響により</w:t>
            </w:r>
            <w:r w:rsidRPr="0064219A">
              <w:rPr>
                <w:rFonts w:ascii="ＭＳ 明朝" w:hAnsi="ＭＳ 明朝" w:hint="eastAsia"/>
                <w:sz w:val="20"/>
                <w:szCs w:val="20"/>
              </w:rPr>
              <w:t>、先進校訪問は行</w:t>
            </w:r>
            <w:r>
              <w:rPr>
                <w:rFonts w:ascii="ＭＳ 明朝" w:hAnsi="ＭＳ 明朝" w:hint="eastAsia"/>
                <w:sz w:val="20"/>
                <w:szCs w:val="20"/>
              </w:rPr>
              <w:t>え</w:t>
            </w:r>
            <w:r w:rsidRPr="0064219A">
              <w:rPr>
                <w:rFonts w:ascii="ＭＳ 明朝" w:hAnsi="ＭＳ 明朝" w:hint="eastAsia"/>
                <w:sz w:val="20"/>
                <w:szCs w:val="20"/>
              </w:rPr>
              <w:t>なかった。（－）</w:t>
            </w:r>
          </w:p>
          <w:p w14:paraId="53162C14" w14:textId="77777777" w:rsidR="00F675A6" w:rsidRDefault="00F675A6" w:rsidP="00F675A6">
            <w:pPr>
              <w:spacing w:line="300" w:lineRule="exact"/>
              <w:ind w:left="200" w:hangingChars="100" w:hanging="200"/>
              <w:rPr>
                <w:rFonts w:ascii="ＭＳ 明朝" w:hAnsi="ＭＳ 明朝"/>
                <w:sz w:val="20"/>
                <w:szCs w:val="20"/>
              </w:rPr>
            </w:pPr>
            <w:r>
              <w:rPr>
                <w:rFonts w:ascii="ＭＳ 明朝" w:hAnsi="ＭＳ 明朝" w:hint="eastAsia"/>
                <w:sz w:val="20"/>
                <w:szCs w:val="20"/>
              </w:rPr>
              <w:t>・近畿地区病弱教育ブロック研究推進委員会、大阪病弱教育研究会の幹事校として様々な研修の企画運営にあたった。（〇）</w:t>
            </w:r>
          </w:p>
          <w:p w14:paraId="4409B934" w14:textId="0EAC0B91" w:rsidR="00F675A6" w:rsidRPr="004372C4" w:rsidRDefault="00F675A6" w:rsidP="00AE05C5">
            <w:pPr>
              <w:spacing w:line="300" w:lineRule="exact"/>
              <w:ind w:left="200" w:hangingChars="100" w:hanging="200"/>
              <w:rPr>
                <w:rFonts w:ascii="ＭＳ 明朝" w:hAnsi="ＭＳ 明朝"/>
                <w:sz w:val="20"/>
                <w:szCs w:val="20"/>
              </w:rPr>
            </w:pPr>
          </w:p>
        </w:tc>
      </w:tr>
      <w:tr w:rsidR="00E91E69" w:rsidRPr="00E50B6C" w14:paraId="52B59D9A" w14:textId="77777777" w:rsidTr="00AB00E6">
        <w:trPr>
          <w:jc w:val="center"/>
        </w:trPr>
        <w:tc>
          <w:tcPr>
            <w:tcW w:w="881" w:type="dxa"/>
            <w:shd w:val="clear" w:color="auto" w:fill="auto"/>
            <w:tcMar>
              <w:top w:w="85" w:type="dxa"/>
              <w:left w:w="85" w:type="dxa"/>
              <w:bottom w:w="85" w:type="dxa"/>
              <w:right w:w="85" w:type="dxa"/>
            </w:tcMar>
            <w:vAlign w:val="center"/>
          </w:tcPr>
          <w:p w14:paraId="2160164F"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lastRenderedPageBreak/>
              <w:t>３</w:t>
            </w:r>
          </w:p>
          <w:p w14:paraId="7E4489E5" w14:textId="77777777" w:rsidR="00C82C31" w:rsidRPr="004372C4" w:rsidRDefault="00C82C31" w:rsidP="00C82C31">
            <w:pPr>
              <w:spacing w:line="320" w:lineRule="exact"/>
              <w:jc w:val="center"/>
              <w:rPr>
                <w:rFonts w:ascii="ＭＳ 明朝" w:hAnsi="ＭＳ 明朝"/>
                <w:color w:val="000000"/>
              </w:rPr>
            </w:pPr>
          </w:p>
          <w:p w14:paraId="266B150C"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安</w:t>
            </w:r>
          </w:p>
          <w:p w14:paraId="751334C3"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心</w:t>
            </w:r>
          </w:p>
          <w:p w14:paraId="7CDC2103"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w:t>
            </w:r>
          </w:p>
          <w:p w14:paraId="23EB59D1"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安</w:t>
            </w:r>
          </w:p>
          <w:p w14:paraId="16E165CB"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全</w:t>
            </w:r>
          </w:p>
          <w:p w14:paraId="600ADF6E" w14:textId="5AF28FAE" w:rsidR="00D96EED" w:rsidRPr="004372C4" w:rsidRDefault="00F675A6" w:rsidP="00C82C31">
            <w:pPr>
              <w:spacing w:line="320" w:lineRule="exact"/>
              <w:jc w:val="center"/>
              <w:rPr>
                <w:rFonts w:ascii="ＭＳ 明朝" w:hAnsi="ＭＳ 明朝"/>
                <w:color w:val="000000"/>
              </w:rPr>
            </w:pPr>
            <w:r>
              <w:rPr>
                <w:rFonts w:ascii="ＭＳ 明朝" w:hAnsi="ＭＳ 明朝" w:hint="eastAsia"/>
                <w:color w:val="000000"/>
              </w:rPr>
              <w:t>な</w:t>
            </w:r>
          </w:p>
          <w:p w14:paraId="1C2A7221"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学</w:t>
            </w:r>
          </w:p>
          <w:p w14:paraId="2369166F"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校</w:t>
            </w:r>
          </w:p>
          <w:p w14:paraId="118E6DE1"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づ</w:t>
            </w:r>
          </w:p>
          <w:p w14:paraId="201A0424"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く</w:t>
            </w:r>
          </w:p>
          <w:p w14:paraId="211DA3C9" w14:textId="77777777" w:rsidR="00D96EED" w:rsidRPr="004372C4" w:rsidRDefault="00D96EED" w:rsidP="00C82C31">
            <w:pPr>
              <w:spacing w:line="320" w:lineRule="exact"/>
              <w:jc w:val="center"/>
              <w:rPr>
                <w:rFonts w:ascii="ＭＳ 明朝" w:hAnsi="ＭＳ 明朝"/>
                <w:color w:val="000000"/>
              </w:rPr>
            </w:pPr>
            <w:r w:rsidRPr="004372C4">
              <w:rPr>
                <w:rFonts w:ascii="ＭＳ 明朝" w:hAnsi="ＭＳ 明朝" w:hint="eastAsia"/>
                <w:color w:val="000000"/>
              </w:rPr>
              <w:t>り</w:t>
            </w:r>
          </w:p>
          <w:p w14:paraId="09210D2C" w14:textId="77777777" w:rsidR="00E91E69" w:rsidRPr="004372C4" w:rsidRDefault="00E91E69" w:rsidP="00C82C31">
            <w:pPr>
              <w:spacing w:line="300" w:lineRule="exact"/>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5402F878" w14:textId="77777777" w:rsidR="00AB58D6" w:rsidRPr="004372C4" w:rsidRDefault="00A91550" w:rsidP="00A91550">
            <w:pPr>
              <w:spacing w:line="300" w:lineRule="exact"/>
              <w:ind w:left="200" w:hangingChars="100" w:hanging="200"/>
              <w:rPr>
                <w:rFonts w:ascii="ＭＳ 明朝" w:hAnsi="ＭＳ 明朝"/>
                <w:sz w:val="20"/>
                <w:szCs w:val="20"/>
              </w:rPr>
            </w:pPr>
            <w:r w:rsidRPr="004372C4">
              <w:rPr>
                <w:rFonts w:ascii="ＭＳ 明朝" w:hAnsi="ＭＳ 明朝" w:hint="eastAsia"/>
                <w:sz w:val="20"/>
                <w:szCs w:val="20"/>
              </w:rPr>
              <w:t>(</w:t>
            </w:r>
            <w:r w:rsidR="00AB58D6" w:rsidRPr="004372C4">
              <w:rPr>
                <w:rFonts w:ascii="ＭＳ 明朝" w:hAnsi="ＭＳ 明朝" w:hint="eastAsia"/>
                <w:sz w:val="20"/>
                <w:szCs w:val="20"/>
              </w:rPr>
              <w:t>３</w:t>
            </w:r>
            <w:r w:rsidRPr="004372C4">
              <w:rPr>
                <w:rFonts w:ascii="ＭＳ 明朝" w:hAnsi="ＭＳ 明朝" w:hint="eastAsia"/>
                <w:sz w:val="20"/>
                <w:szCs w:val="20"/>
              </w:rPr>
              <w:t>)</w:t>
            </w:r>
            <w:r w:rsidR="00AB58D6" w:rsidRPr="004372C4">
              <w:rPr>
                <w:rFonts w:ascii="ＭＳ 明朝" w:hAnsi="ＭＳ 明朝" w:hint="eastAsia"/>
                <w:sz w:val="20"/>
                <w:szCs w:val="20"/>
              </w:rPr>
              <w:t>「個別の教育支援計画」「個別の指導計画」の活用を促進し、在籍中及び復学後の支援に役立てる。</w:t>
            </w:r>
          </w:p>
          <w:p w14:paraId="1103093C" w14:textId="77777777" w:rsidR="00A91550" w:rsidRPr="004372C4" w:rsidRDefault="00A91550" w:rsidP="00A91550">
            <w:pPr>
              <w:spacing w:line="300" w:lineRule="exact"/>
              <w:ind w:left="200" w:hangingChars="100" w:hanging="200"/>
              <w:rPr>
                <w:rFonts w:ascii="ＭＳ 明朝" w:hAnsi="ＭＳ 明朝"/>
                <w:sz w:val="20"/>
                <w:szCs w:val="20"/>
              </w:rPr>
            </w:pPr>
          </w:p>
          <w:p w14:paraId="3C85FD04" w14:textId="77777777" w:rsidR="00AB58D6" w:rsidRPr="004372C4" w:rsidRDefault="00AB58D6" w:rsidP="00A91550">
            <w:pPr>
              <w:spacing w:line="300" w:lineRule="exact"/>
              <w:ind w:left="154" w:hangingChars="77" w:hanging="154"/>
              <w:rPr>
                <w:rFonts w:ascii="ＭＳ 明朝" w:hAnsi="ＭＳ 明朝"/>
                <w:sz w:val="20"/>
              </w:rPr>
            </w:pPr>
            <w:r w:rsidRPr="004372C4">
              <w:rPr>
                <w:rFonts w:ascii="ＭＳ 明朝" w:hAnsi="ＭＳ 明朝" w:hint="eastAsia"/>
                <w:sz w:val="20"/>
              </w:rPr>
              <w:t>ア 「個別の教育支援計画」の活用</w:t>
            </w:r>
          </w:p>
          <w:p w14:paraId="7B486175" w14:textId="77777777" w:rsidR="00A91550" w:rsidRPr="004372C4" w:rsidRDefault="00A91550" w:rsidP="00A91550">
            <w:pPr>
              <w:spacing w:line="300" w:lineRule="exact"/>
              <w:ind w:left="154" w:hangingChars="77" w:hanging="154"/>
              <w:rPr>
                <w:rFonts w:ascii="ＭＳ 明朝" w:hAnsi="ＭＳ 明朝"/>
                <w:sz w:val="20"/>
              </w:rPr>
            </w:pPr>
          </w:p>
          <w:p w14:paraId="22CFD1FF" w14:textId="77777777" w:rsidR="00A91550" w:rsidRPr="004372C4" w:rsidRDefault="00A91550" w:rsidP="00A91550">
            <w:pPr>
              <w:spacing w:line="300" w:lineRule="exact"/>
              <w:ind w:left="154" w:hangingChars="77" w:hanging="154"/>
              <w:rPr>
                <w:rFonts w:ascii="ＭＳ 明朝" w:hAnsi="ＭＳ 明朝"/>
                <w:sz w:val="20"/>
              </w:rPr>
            </w:pPr>
          </w:p>
          <w:p w14:paraId="19B7ED4B" w14:textId="77777777" w:rsidR="00A91550" w:rsidRPr="004372C4" w:rsidRDefault="00A91550" w:rsidP="00A91550">
            <w:pPr>
              <w:spacing w:line="300" w:lineRule="exact"/>
              <w:ind w:left="154" w:hangingChars="77" w:hanging="154"/>
              <w:rPr>
                <w:rFonts w:ascii="ＭＳ 明朝" w:hAnsi="ＭＳ 明朝"/>
                <w:sz w:val="20"/>
              </w:rPr>
            </w:pPr>
          </w:p>
          <w:p w14:paraId="40171EED" w14:textId="77777777" w:rsidR="00833252" w:rsidRPr="004372C4" w:rsidRDefault="00833252" w:rsidP="00A91550">
            <w:pPr>
              <w:spacing w:line="300" w:lineRule="exact"/>
              <w:ind w:left="154" w:hangingChars="77" w:hanging="154"/>
              <w:rPr>
                <w:rFonts w:ascii="ＭＳ 明朝" w:hAnsi="ＭＳ 明朝"/>
                <w:sz w:val="20"/>
              </w:rPr>
            </w:pPr>
          </w:p>
          <w:p w14:paraId="520A4B47" w14:textId="77777777" w:rsidR="00833252" w:rsidRPr="004372C4" w:rsidRDefault="00833252" w:rsidP="00A91550">
            <w:pPr>
              <w:spacing w:line="300" w:lineRule="exact"/>
              <w:ind w:left="154" w:hangingChars="77" w:hanging="154"/>
              <w:rPr>
                <w:rFonts w:ascii="ＭＳ 明朝" w:hAnsi="ＭＳ 明朝"/>
                <w:sz w:val="20"/>
              </w:rPr>
            </w:pPr>
          </w:p>
          <w:p w14:paraId="6FF6D32F" w14:textId="77777777" w:rsidR="005B06B9" w:rsidRPr="004372C4" w:rsidRDefault="005B06B9" w:rsidP="00A91550">
            <w:pPr>
              <w:spacing w:line="300" w:lineRule="exact"/>
              <w:ind w:left="154" w:hangingChars="77" w:hanging="154"/>
              <w:rPr>
                <w:rFonts w:ascii="ＭＳ 明朝" w:hAnsi="ＭＳ 明朝"/>
                <w:sz w:val="20"/>
              </w:rPr>
            </w:pPr>
          </w:p>
          <w:p w14:paraId="6B109D98" w14:textId="77777777" w:rsidR="005B06B9" w:rsidRPr="004372C4" w:rsidRDefault="005B06B9" w:rsidP="00A91550">
            <w:pPr>
              <w:spacing w:line="300" w:lineRule="exact"/>
              <w:ind w:left="154" w:hangingChars="77" w:hanging="154"/>
              <w:rPr>
                <w:rFonts w:ascii="ＭＳ 明朝" w:hAnsi="ＭＳ 明朝"/>
                <w:sz w:val="20"/>
              </w:rPr>
            </w:pPr>
          </w:p>
          <w:p w14:paraId="777AC33B" w14:textId="77777777" w:rsidR="00833252" w:rsidRPr="004372C4" w:rsidRDefault="00833252" w:rsidP="00A91550">
            <w:pPr>
              <w:spacing w:line="300" w:lineRule="exact"/>
              <w:ind w:left="154" w:hangingChars="77" w:hanging="154"/>
              <w:rPr>
                <w:rFonts w:ascii="ＭＳ 明朝" w:hAnsi="ＭＳ 明朝"/>
                <w:sz w:val="20"/>
              </w:rPr>
            </w:pPr>
          </w:p>
          <w:p w14:paraId="3BA0A7BE" w14:textId="77777777" w:rsidR="00A91550" w:rsidRPr="004372C4" w:rsidRDefault="00A91550" w:rsidP="00A91550">
            <w:pPr>
              <w:spacing w:line="300" w:lineRule="exact"/>
              <w:rPr>
                <w:rFonts w:ascii="ＭＳ 明朝" w:hAnsi="ＭＳ 明朝"/>
                <w:sz w:val="20"/>
              </w:rPr>
            </w:pPr>
          </w:p>
          <w:p w14:paraId="1D5000DD" w14:textId="77777777" w:rsidR="00AB58D6" w:rsidRPr="004372C4" w:rsidRDefault="00A91550" w:rsidP="00A91550">
            <w:pPr>
              <w:spacing w:line="300" w:lineRule="exact"/>
              <w:ind w:left="200" w:hangingChars="100" w:hanging="200"/>
              <w:rPr>
                <w:rFonts w:ascii="ＭＳ 明朝" w:hAnsi="ＭＳ 明朝"/>
                <w:sz w:val="20"/>
                <w:szCs w:val="20"/>
              </w:rPr>
            </w:pPr>
            <w:r w:rsidRPr="004372C4">
              <w:rPr>
                <w:rFonts w:ascii="ＭＳ 明朝" w:hAnsi="ＭＳ 明朝" w:hint="eastAsia"/>
                <w:sz w:val="20"/>
                <w:szCs w:val="20"/>
              </w:rPr>
              <w:t>(</w:t>
            </w:r>
            <w:r w:rsidR="00AB58D6" w:rsidRPr="004372C4">
              <w:rPr>
                <w:rFonts w:ascii="ＭＳ 明朝" w:hAnsi="ＭＳ 明朝" w:hint="eastAsia"/>
                <w:sz w:val="20"/>
                <w:szCs w:val="20"/>
              </w:rPr>
              <w:t>４</w:t>
            </w:r>
            <w:r w:rsidRPr="004372C4">
              <w:rPr>
                <w:rFonts w:ascii="ＭＳ 明朝" w:hAnsi="ＭＳ 明朝" w:hint="eastAsia"/>
                <w:sz w:val="20"/>
                <w:szCs w:val="20"/>
              </w:rPr>
              <w:t>)</w:t>
            </w:r>
            <w:r w:rsidR="00AB58D6" w:rsidRPr="004372C4">
              <w:rPr>
                <w:rFonts w:ascii="ＭＳ 明朝" w:hAnsi="ＭＳ 明朝" w:hint="eastAsia"/>
                <w:sz w:val="20"/>
                <w:szCs w:val="20"/>
              </w:rPr>
              <w:t>児童生徒理解及び人権の擁護、個人情報の保護、災害時の対応等、児童生徒が安心できる、校内体制を整備する。</w:t>
            </w:r>
          </w:p>
          <w:p w14:paraId="213DD3C9" w14:textId="77777777" w:rsidR="00A91550" w:rsidRPr="004372C4" w:rsidRDefault="00A91550" w:rsidP="00A91550">
            <w:pPr>
              <w:spacing w:line="300" w:lineRule="exact"/>
              <w:ind w:left="200" w:hangingChars="100" w:hanging="200"/>
              <w:rPr>
                <w:rFonts w:ascii="ＭＳ 明朝" w:hAnsi="ＭＳ 明朝"/>
                <w:sz w:val="20"/>
                <w:szCs w:val="20"/>
              </w:rPr>
            </w:pPr>
          </w:p>
          <w:p w14:paraId="5BF29405" w14:textId="77777777" w:rsidR="00AB58D6" w:rsidRPr="004372C4" w:rsidRDefault="00AB58D6" w:rsidP="00A91550">
            <w:pPr>
              <w:spacing w:line="300" w:lineRule="exact"/>
              <w:ind w:left="154" w:hangingChars="77" w:hanging="154"/>
              <w:rPr>
                <w:rFonts w:ascii="ＭＳ 明朝" w:hAnsi="ＭＳ 明朝"/>
                <w:sz w:val="20"/>
              </w:rPr>
            </w:pPr>
            <w:r w:rsidRPr="004372C4">
              <w:rPr>
                <w:rFonts w:ascii="ＭＳ 明朝" w:hAnsi="ＭＳ 明朝" w:hint="eastAsia"/>
                <w:sz w:val="20"/>
              </w:rPr>
              <w:t>ア 人権教育の推進</w:t>
            </w:r>
          </w:p>
          <w:p w14:paraId="04256108" w14:textId="77777777" w:rsidR="00A91550" w:rsidRPr="004372C4" w:rsidRDefault="00A91550" w:rsidP="00A91550">
            <w:pPr>
              <w:spacing w:line="300" w:lineRule="exact"/>
              <w:ind w:left="154" w:hangingChars="77" w:hanging="154"/>
              <w:rPr>
                <w:rFonts w:ascii="ＭＳ 明朝" w:hAnsi="ＭＳ 明朝"/>
                <w:sz w:val="20"/>
              </w:rPr>
            </w:pPr>
          </w:p>
          <w:p w14:paraId="290821E3" w14:textId="77777777" w:rsidR="00A91550" w:rsidRPr="004372C4" w:rsidRDefault="00A91550" w:rsidP="00A91550">
            <w:pPr>
              <w:spacing w:line="300" w:lineRule="exact"/>
              <w:ind w:left="154" w:hangingChars="77" w:hanging="154"/>
              <w:rPr>
                <w:rFonts w:ascii="ＭＳ 明朝" w:hAnsi="ＭＳ 明朝"/>
                <w:sz w:val="20"/>
              </w:rPr>
            </w:pPr>
          </w:p>
          <w:p w14:paraId="3808BADC" w14:textId="77777777" w:rsidR="00A91550" w:rsidRPr="004372C4" w:rsidRDefault="00A91550" w:rsidP="00A91550">
            <w:pPr>
              <w:spacing w:line="300" w:lineRule="exact"/>
              <w:ind w:left="154" w:hangingChars="77" w:hanging="154"/>
              <w:rPr>
                <w:rFonts w:ascii="ＭＳ 明朝" w:hAnsi="ＭＳ 明朝"/>
                <w:sz w:val="20"/>
              </w:rPr>
            </w:pPr>
          </w:p>
          <w:p w14:paraId="41F56902" w14:textId="77777777" w:rsidR="00A91550" w:rsidRPr="004372C4" w:rsidRDefault="00A91550" w:rsidP="00A91550">
            <w:pPr>
              <w:spacing w:line="300" w:lineRule="exact"/>
              <w:ind w:left="154" w:hangingChars="77" w:hanging="154"/>
              <w:rPr>
                <w:rFonts w:ascii="ＭＳ 明朝" w:hAnsi="ＭＳ 明朝"/>
                <w:sz w:val="20"/>
              </w:rPr>
            </w:pPr>
          </w:p>
          <w:p w14:paraId="7ECA3875" w14:textId="77777777" w:rsidR="00A91550" w:rsidRPr="004372C4" w:rsidRDefault="00A91550" w:rsidP="00A91550">
            <w:pPr>
              <w:spacing w:line="300" w:lineRule="exact"/>
              <w:ind w:left="154" w:hangingChars="77" w:hanging="154"/>
              <w:rPr>
                <w:rFonts w:ascii="ＭＳ 明朝" w:hAnsi="ＭＳ 明朝"/>
                <w:sz w:val="20"/>
              </w:rPr>
            </w:pPr>
          </w:p>
          <w:p w14:paraId="2EE4CC54" w14:textId="77777777" w:rsidR="00A91550" w:rsidRPr="004372C4" w:rsidRDefault="00A91550" w:rsidP="00A91550">
            <w:pPr>
              <w:spacing w:line="300" w:lineRule="exact"/>
              <w:ind w:left="154" w:hangingChars="77" w:hanging="154"/>
              <w:rPr>
                <w:rFonts w:ascii="ＭＳ 明朝" w:hAnsi="ＭＳ 明朝"/>
                <w:sz w:val="20"/>
              </w:rPr>
            </w:pPr>
          </w:p>
          <w:p w14:paraId="1A7F74AE" w14:textId="77777777" w:rsidR="00833252" w:rsidRPr="004372C4" w:rsidRDefault="00833252" w:rsidP="00A91550">
            <w:pPr>
              <w:spacing w:line="300" w:lineRule="exact"/>
              <w:ind w:left="154" w:hangingChars="77" w:hanging="154"/>
              <w:rPr>
                <w:rFonts w:ascii="ＭＳ 明朝" w:hAnsi="ＭＳ 明朝"/>
                <w:sz w:val="20"/>
              </w:rPr>
            </w:pPr>
          </w:p>
          <w:p w14:paraId="26ABF999" w14:textId="77777777" w:rsidR="00AC0102" w:rsidRPr="004372C4" w:rsidRDefault="00AC0102" w:rsidP="00A91550">
            <w:pPr>
              <w:spacing w:line="300" w:lineRule="exact"/>
              <w:ind w:left="154" w:hangingChars="77" w:hanging="154"/>
              <w:rPr>
                <w:rFonts w:ascii="ＭＳ 明朝" w:hAnsi="ＭＳ 明朝"/>
                <w:sz w:val="20"/>
              </w:rPr>
            </w:pPr>
          </w:p>
          <w:p w14:paraId="2E9339E0" w14:textId="77777777" w:rsidR="00833252" w:rsidRPr="004372C4" w:rsidRDefault="00833252" w:rsidP="00A91550">
            <w:pPr>
              <w:spacing w:line="300" w:lineRule="exact"/>
              <w:ind w:left="154" w:hangingChars="77" w:hanging="154"/>
              <w:rPr>
                <w:rFonts w:ascii="ＭＳ 明朝" w:hAnsi="ＭＳ 明朝"/>
                <w:sz w:val="20"/>
              </w:rPr>
            </w:pPr>
          </w:p>
          <w:p w14:paraId="6120114D" w14:textId="77777777" w:rsidR="00A91550" w:rsidRPr="004372C4" w:rsidRDefault="00A91550" w:rsidP="00A91550">
            <w:pPr>
              <w:spacing w:line="300" w:lineRule="exact"/>
              <w:ind w:left="154" w:hangingChars="77" w:hanging="154"/>
              <w:rPr>
                <w:rFonts w:ascii="ＭＳ 明朝" w:hAnsi="ＭＳ 明朝"/>
                <w:sz w:val="20"/>
              </w:rPr>
            </w:pPr>
          </w:p>
          <w:p w14:paraId="2644A964" w14:textId="77777777" w:rsidR="00BD466E" w:rsidRPr="004372C4" w:rsidRDefault="00AB58D6" w:rsidP="00BD466E">
            <w:pPr>
              <w:spacing w:line="300" w:lineRule="exact"/>
              <w:ind w:left="154" w:hangingChars="77" w:hanging="154"/>
              <w:rPr>
                <w:rFonts w:ascii="ＭＳ 明朝" w:hAnsi="ＭＳ 明朝"/>
                <w:sz w:val="20"/>
                <w:szCs w:val="20"/>
              </w:rPr>
            </w:pPr>
            <w:r w:rsidRPr="004372C4">
              <w:rPr>
                <w:rFonts w:ascii="ＭＳ 明朝" w:hAnsi="ＭＳ 明朝" w:hint="eastAsia"/>
                <w:sz w:val="20"/>
              </w:rPr>
              <w:t>イ 会議のスリム化と情報の円滑な共有</w:t>
            </w:r>
            <w:r w:rsidR="00BD466E" w:rsidRPr="004372C4">
              <w:rPr>
                <w:rFonts w:ascii="ＭＳ 明朝" w:hAnsi="ＭＳ 明朝" w:hint="eastAsia"/>
                <w:sz w:val="20"/>
              </w:rPr>
              <w:t>による時間外勤務の縮減</w:t>
            </w:r>
          </w:p>
          <w:p w14:paraId="332322D1" w14:textId="77777777" w:rsidR="00BD466E" w:rsidRPr="004372C4" w:rsidRDefault="00BD466E" w:rsidP="00A91550">
            <w:pPr>
              <w:spacing w:line="300" w:lineRule="exact"/>
              <w:ind w:left="200" w:hangingChars="100" w:hanging="200"/>
              <w:rPr>
                <w:rFonts w:ascii="ＭＳ 明朝" w:hAnsi="ＭＳ 明朝"/>
                <w:sz w:val="20"/>
                <w:szCs w:val="20"/>
              </w:rPr>
            </w:pPr>
          </w:p>
          <w:p w14:paraId="65FB7C52" w14:textId="77777777" w:rsidR="00BD466E" w:rsidRPr="004372C4" w:rsidRDefault="00BD466E" w:rsidP="00A91550">
            <w:pPr>
              <w:spacing w:line="300" w:lineRule="exact"/>
              <w:ind w:left="200" w:hangingChars="100" w:hanging="200"/>
              <w:rPr>
                <w:rFonts w:ascii="ＭＳ 明朝" w:hAnsi="ＭＳ 明朝"/>
                <w:sz w:val="20"/>
                <w:szCs w:val="20"/>
              </w:rPr>
            </w:pPr>
          </w:p>
          <w:p w14:paraId="7BDD522B" w14:textId="77777777" w:rsidR="00E91E69" w:rsidRPr="004372C4" w:rsidRDefault="00AB58D6" w:rsidP="00A91550">
            <w:pPr>
              <w:spacing w:line="300" w:lineRule="exact"/>
              <w:ind w:left="154" w:hangingChars="77" w:hanging="154"/>
              <w:rPr>
                <w:rFonts w:ascii="ＭＳ 明朝" w:hAnsi="ＭＳ 明朝"/>
                <w:sz w:val="20"/>
                <w:szCs w:val="20"/>
              </w:rPr>
            </w:pPr>
            <w:r w:rsidRPr="004372C4">
              <w:rPr>
                <w:rFonts w:ascii="ＭＳ 明朝" w:hAnsi="ＭＳ 明朝" w:hint="eastAsia"/>
                <w:sz w:val="20"/>
              </w:rPr>
              <w:t>ウ 個人情報の保護及び災害時の対応の強化</w:t>
            </w:r>
          </w:p>
        </w:tc>
        <w:tc>
          <w:tcPr>
            <w:tcW w:w="4572" w:type="dxa"/>
            <w:tcBorders>
              <w:right w:val="dashed" w:sz="4" w:space="0" w:color="auto"/>
            </w:tcBorders>
            <w:shd w:val="clear" w:color="auto" w:fill="auto"/>
            <w:tcMar>
              <w:top w:w="85" w:type="dxa"/>
              <w:left w:w="85" w:type="dxa"/>
              <w:bottom w:w="85" w:type="dxa"/>
              <w:right w:w="85" w:type="dxa"/>
            </w:tcMar>
          </w:tcPr>
          <w:p w14:paraId="74A6298A" w14:textId="77777777" w:rsidR="00AB58D6" w:rsidRPr="00F675A6" w:rsidRDefault="00A91550" w:rsidP="00A91550">
            <w:pPr>
              <w:spacing w:line="300" w:lineRule="exact"/>
              <w:rPr>
                <w:rFonts w:ascii="ＭＳ 明朝" w:hAnsi="ＭＳ 明朝"/>
                <w:sz w:val="20"/>
                <w:szCs w:val="22"/>
              </w:rPr>
            </w:pPr>
            <w:r w:rsidRPr="00F675A6">
              <w:rPr>
                <w:rFonts w:ascii="ＭＳ 明朝" w:hAnsi="ＭＳ 明朝" w:hint="eastAsia"/>
                <w:sz w:val="20"/>
                <w:szCs w:val="22"/>
              </w:rPr>
              <w:lastRenderedPageBreak/>
              <w:t>(３)</w:t>
            </w:r>
          </w:p>
          <w:p w14:paraId="25947EF5" w14:textId="77777777" w:rsidR="00A91550" w:rsidRPr="004372C4" w:rsidRDefault="00A91550" w:rsidP="00A91550">
            <w:pPr>
              <w:spacing w:line="300" w:lineRule="exact"/>
              <w:rPr>
                <w:rFonts w:ascii="ＭＳ 明朝" w:hAnsi="ＭＳ 明朝"/>
              </w:rPr>
            </w:pPr>
          </w:p>
          <w:p w14:paraId="4CD73F2A" w14:textId="77777777" w:rsidR="00A91550" w:rsidRPr="004372C4" w:rsidRDefault="00A91550" w:rsidP="00A91550">
            <w:pPr>
              <w:spacing w:line="300" w:lineRule="exact"/>
              <w:rPr>
                <w:rFonts w:ascii="ＭＳ 明朝" w:hAnsi="ＭＳ 明朝"/>
              </w:rPr>
            </w:pPr>
          </w:p>
          <w:p w14:paraId="789F1701" w14:textId="77777777" w:rsidR="00A91550" w:rsidRPr="004372C4" w:rsidRDefault="00A91550" w:rsidP="00A91550">
            <w:pPr>
              <w:spacing w:line="300" w:lineRule="exact"/>
              <w:rPr>
                <w:rFonts w:ascii="ＭＳ 明朝" w:hAnsi="ＭＳ 明朝"/>
              </w:rPr>
            </w:pPr>
          </w:p>
          <w:p w14:paraId="0A427F06" w14:textId="77777777" w:rsidR="00A91550" w:rsidRPr="004372C4" w:rsidRDefault="00A91550" w:rsidP="00A91550">
            <w:pPr>
              <w:spacing w:line="300" w:lineRule="exact"/>
              <w:rPr>
                <w:rFonts w:ascii="ＭＳ 明朝" w:hAnsi="ＭＳ 明朝"/>
              </w:rPr>
            </w:pPr>
          </w:p>
          <w:p w14:paraId="340FADD2" w14:textId="77777777" w:rsidR="00A91550" w:rsidRPr="004372C4" w:rsidRDefault="00A91550" w:rsidP="00A91550">
            <w:pPr>
              <w:spacing w:line="300" w:lineRule="exact"/>
              <w:rPr>
                <w:rFonts w:ascii="ＭＳ 明朝" w:hAnsi="ＭＳ 明朝"/>
              </w:rPr>
            </w:pPr>
          </w:p>
          <w:p w14:paraId="588C244F" w14:textId="77777777" w:rsidR="00A91550" w:rsidRPr="004372C4" w:rsidRDefault="00A91550" w:rsidP="00A91550">
            <w:pPr>
              <w:spacing w:line="300" w:lineRule="exact"/>
              <w:rPr>
                <w:rFonts w:ascii="ＭＳ 明朝" w:hAnsi="ＭＳ 明朝"/>
              </w:rPr>
            </w:pPr>
          </w:p>
          <w:p w14:paraId="1359CE6F" w14:textId="77777777" w:rsidR="00AB58D6" w:rsidRPr="004372C4" w:rsidRDefault="00A91550" w:rsidP="00A91550">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ア・昨年度は</w:t>
            </w:r>
            <w:r w:rsidR="00AB58D6" w:rsidRPr="004372C4">
              <w:rPr>
                <w:rFonts w:ascii="ＭＳ 明朝" w:hAnsi="ＭＳ 明朝" w:hint="eastAsia"/>
                <w:sz w:val="20"/>
                <w:szCs w:val="20"/>
              </w:rPr>
              <w:t>部署ごとに</w:t>
            </w:r>
            <w:r w:rsidRPr="004372C4">
              <w:rPr>
                <w:rFonts w:ascii="ＭＳ 明朝" w:hAnsi="ＭＳ 明朝" w:hint="eastAsia"/>
                <w:sz w:val="20"/>
                <w:szCs w:val="20"/>
              </w:rPr>
              <w:t>キャリアパスポートの目標を盛り込んで、</w:t>
            </w:r>
            <w:r w:rsidR="00AB58D6" w:rsidRPr="004372C4">
              <w:rPr>
                <w:rFonts w:ascii="ＭＳ 明朝" w:hAnsi="ＭＳ 明朝" w:hint="eastAsia"/>
                <w:sz w:val="20"/>
                <w:szCs w:val="20"/>
              </w:rPr>
              <w:t>「個別の教育支援計画」</w:t>
            </w:r>
            <w:r w:rsidRPr="004372C4">
              <w:rPr>
                <w:rFonts w:ascii="ＭＳ 明朝" w:hAnsi="ＭＳ 明朝" w:hint="eastAsia"/>
                <w:sz w:val="20"/>
                <w:szCs w:val="20"/>
              </w:rPr>
              <w:t>の</w:t>
            </w:r>
            <w:r w:rsidR="00AB58D6" w:rsidRPr="004372C4">
              <w:rPr>
                <w:rFonts w:ascii="ＭＳ 明朝" w:hAnsi="ＭＳ 明朝" w:hint="eastAsia"/>
                <w:sz w:val="20"/>
                <w:szCs w:val="20"/>
              </w:rPr>
              <w:t>様式</w:t>
            </w:r>
            <w:r w:rsidRPr="004372C4">
              <w:rPr>
                <w:rFonts w:ascii="ＭＳ 明朝" w:hAnsi="ＭＳ 明朝" w:hint="eastAsia"/>
                <w:sz w:val="20"/>
                <w:szCs w:val="20"/>
              </w:rPr>
              <w:t>を部署ごとに</w:t>
            </w:r>
            <w:r w:rsidR="00AB58D6" w:rsidRPr="004372C4">
              <w:rPr>
                <w:rFonts w:ascii="ＭＳ 明朝" w:hAnsi="ＭＳ 明朝" w:hint="eastAsia"/>
                <w:sz w:val="20"/>
                <w:szCs w:val="20"/>
              </w:rPr>
              <w:t>整理</w:t>
            </w:r>
            <w:r w:rsidRPr="004372C4">
              <w:rPr>
                <w:rFonts w:ascii="ＭＳ 明朝" w:hAnsi="ＭＳ 明朝" w:hint="eastAsia"/>
                <w:sz w:val="20"/>
                <w:szCs w:val="20"/>
              </w:rPr>
              <w:t>し</w:t>
            </w:r>
            <w:r w:rsidR="00AB58D6" w:rsidRPr="004372C4">
              <w:rPr>
                <w:rFonts w:ascii="ＭＳ 明朝" w:hAnsi="ＭＳ 明朝" w:hint="eastAsia"/>
                <w:sz w:val="20"/>
                <w:szCs w:val="20"/>
              </w:rPr>
              <w:t>改訂</w:t>
            </w:r>
            <w:r w:rsidRPr="004372C4">
              <w:rPr>
                <w:rFonts w:ascii="ＭＳ 明朝" w:hAnsi="ＭＳ 明朝" w:hint="eastAsia"/>
                <w:sz w:val="20"/>
                <w:szCs w:val="20"/>
              </w:rPr>
              <w:t>した。今年度は</w:t>
            </w:r>
            <w:r w:rsidR="00AB58D6" w:rsidRPr="004372C4">
              <w:rPr>
                <w:rFonts w:ascii="ＭＳ 明朝" w:hAnsi="ＭＳ 明朝" w:hint="eastAsia"/>
                <w:sz w:val="20"/>
                <w:szCs w:val="20"/>
              </w:rPr>
              <w:t>、「個別の教育支援計画」</w:t>
            </w:r>
            <w:r w:rsidRPr="004372C4">
              <w:rPr>
                <w:rFonts w:ascii="ＭＳ 明朝" w:hAnsi="ＭＳ 明朝" w:hint="eastAsia"/>
                <w:sz w:val="20"/>
                <w:szCs w:val="20"/>
              </w:rPr>
              <w:t>の活用に</w:t>
            </w:r>
            <w:r w:rsidR="00AB58D6" w:rsidRPr="004372C4">
              <w:rPr>
                <w:rFonts w:ascii="ＭＳ 明朝" w:hAnsi="ＭＳ 明朝" w:hint="eastAsia"/>
                <w:sz w:val="20"/>
                <w:szCs w:val="20"/>
              </w:rPr>
              <w:t>対する教員の意識</w:t>
            </w:r>
            <w:r w:rsidRPr="004372C4">
              <w:rPr>
                <w:rFonts w:ascii="ＭＳ 明朝" w:hAnsi="ＭＳ 明朝" w:hint="eastAsia"/>
                <w:sz w:val="20"/>
                <w:szCs w:val="20"/>
              </w:rPr>
              <w:t>の向上を</w:t>
            </w:r>
            <w:r w:rsidR="00AB58D6" w:rsidRPr="004372C4">
              <w:rPr>
                <w:rFonts w:ascii="ＭＳ 明朝" w:hAnsi="ＭＳ 明朝" w:hint="eastAsia"/>
                <w:sz w:val="20"/>
                <w:szCs w:val="20"/>
              </w:rPr>
              <w:t>図る。</w:t>
            </w:r>
          </w:p>
          <w:p w14:paraId="775122BB" w14:textId="77777777" w:rsidR="00A91550" w:rsidRPr="004372C4" w:rsidRDefault="00A91550" w:rsidP="00A91550">
            <w:pPr>
              <w:spacing w:line="300" w:lineRule="exact"/>
            </w:pPr>
          </w:p>
          <w:p w14:paraId="7EAE58CA" w14:textId="77777777" w:rsidR="00833252" w:rsidRPr="004372C4" w:rsidRDefault="00833252" w:rsidP="00A91550">
            <w:pPr>
              <w:spacing w:line="300" w:lineRule="exact"/>
            </w:pPr>
          </w:p>
          <w:p w14:paraId="01913D24" w14:textId="77777777" w:rsidR="00833252" w:rsidRPr="004372C4" w:rsidRDefault="00833252" w:rsidP="00A91550">
            <w:pPr>
              <w:spacing w:line="300" w:lineRule="exact"/>
            </w:pPr>
          </w:p>
          <w:p w14:paraId="3BE33604" w14:textId="77777777" w:rsidR="005B06B9" w:rsidRPr="004372C4" w:rsidRDefault="005B06B9" w:rsidP="00A91550">
            <w:pPr>
              <w:spacing w:line="300" w:lineRule="exact"/>
            </w:pPr>
          </w:p>
          <w:p w14:paraId="169C0A2E" w14:textId="77777777" w:rsidR="005B06B9" w:rsidRPr="004372C4" w:rsidRDefault="005B06B9" w:rsidP="00A91550">
            <w:pPr>
              <w:spacing w:line="300" w:lineRule="exact"/>
            </w:pPr>
          </w:p>
          <w:p w14:paraId="7B3F33AA" w14:textId="77777777" w:rsidR="00833252" w:rsidRPr="004372C4" w:rsidRDefault="00833252" w:rsidP="00A91550">
            <w:pPr>
              <w:spacing w:line="300" w:lineRule="exact"/>
            </w:pPr>
          </w:p>
          <w:p w14:paraId="42AE005C" w14:textId="77777777" w:rsidR="00AB58D6" w:rsidRPr="004372C4" w:rsidRDefault="00A91550" w:rsidP="00A91550">
            <w:pPr>
              <w:spacing w:line="300" w:lineRule="exact"/>
              <w:rPr>
                <w:rFonts w:ascii="ＭＳ 明朝" w:hAnsi="ＭＳ 明朝"/>
              </w:rPr>
            </w:pPr>
            <w:r w:rsidRPr="004372C4">
              <w:rPr>
                <w:rFonts w:ascii="ＭＳ 明朝" w:hAnsi="ＭＳ 明朝" w:hint="eastAsia"/>
              </w:rPr>
              <w:t>(</w:t>
            </w:r>
            <w:r w:rsidR="00AB58D6" w:rsidRPr="00F675A6">
              <w:rPr>
                <w:rFonts w:ascii="ＭＳ 明朝" w:hAnsi="ＭＳ 明朝" w:hint="eastAsia"/>
                <w:sz w:val="20"/>
                <w:szCs w:val="22"/>
              </w:rPr>
              <w:t>４</w:t>
            </w:r>
            <w:r w:rsidRPr="004372C4">
              <w:rPr>
                <w:rFonts w:ascii="ＭＳ 明朝" w:hAnsi="ＭＳ 明朝" w:hint="eastAsia"/>
              </w:rPr>
              <w:t>)</w:t>
            </w:r>
          </w:p>
          <w:p w14:paraId="2850B026" w14:textId="77777777" w:rsidR="00A91550" w:rsidRPr="004372C4" w:rsidRDefault="00A91550" w:rsidP="00A91550">
            <w:pPr>
              <w:spacing w:line="300" w:lineRule="exact"/>
              <w:rPr>
                <w:rFonts w:ascii="ＭＳ 明朝" w:hAnsi="ＭＳ 明朝"/>
              </w:rPr>
            </w:pPr>
          </w:p>
          <w:p w14:paraId="3A827CC5" w14:textId="77777777" w:rsidR="00A91550" w:rsidRPr="004372C4" w:rsidRDefault="00A91550" w:rsidP="00A91550">
            <w:pPr>
              <w:spacing w:line="300" w:lineRule="exact"/>
              <w:rPr>
                <w:rFonts w:ascii="ＭＳ 明朝" w:hAnsi="ＭＳ 明朝"/>
              </w:rPr>
            </w:pPr>
          </w:p>
          <w:p w14:paraId="3AF958AD" w14:textId="77777777" w:rsidR="00A91550" w:rsidRPr="004372C4" w:rsidRDefault="00A91550" w:rsidP="00A91550">
            <w:pPr>
              <w:spacing w:line="300" w:lineRule="exact"/>
              <w:rPr>
                <w:rFonts w:ascii="ＭＳ 明朝" w:hAnsi="ＭＳ 明朝"/>
              </w:rPr>
            </w:pPr>
          </w:p>
          <w:p w14:paraId="0ACBA6CA" w14:textId="77777777" w:rsidR="00A91550" w:rsidRPr="004372C4" w:rsidRDefault="00A91550" w:rsidP="00A91550">
            <w:pPr>
              <w:spacing w:line="300" w:lineRule="exact"/>
              <w:rPr>
                <w:rFonts w:ascii="ＭＳ 明朝" w:hAnsi="ＭＳ 明朝"/>
              </w:rPr>
            </w:pPr>
          </w:p>
          <w:p w14:paraId="41CA40DD" w14:textId="77777777" w:rsidR="00A91550" w:rsidRPr="004372C4" w:rsidRDefault="00A91550" w:rsidP="00A91550">
            <w:pPr>
              <w:spacing w:line="300" w:lineRule="exact"/>
              <w:rPr>
                <w:rFonts w:ascii="ＭＳ 明朝" w:hAnsi="ＭＳ 明朝"/>
              </w:rPr>
            </w:pPr>
          </w:p>
          <w:p w14:paraId="072741F2" w14:textId="77777777" w:rsidR="00A91550" w:rsidRPr="004372C4" w:rsidRDefault="00A91550" w:rsidP="00A91550">
            <w:pPr>
              <w:spacing w:line="300" w:lineRule="exact"/>
              <w:rPr>
                <w:rFonts w:ascii="ＭＳ 明朝" w:hAnsi="ＭＳ 明朝"/>
              </w:rPr>
            </w:pPr>
          </w:p>
          <w:p w14:paraId="0819845C" w14:textId="77777777" w:rsidR="00A91550" w:rsidRPr="004372C4" w:rsidRDefault="00A91550" w:rsidP="00A91550">
            <w:pPr>
              <w:spacing w:line="300" w:lineRule="exact"/>
              <w:rPr>
                <w:rFonts w:ascii="ＭＳ 明朝" w:hAnsi="ＭＳ 明朝"/>
              </w:rPr>
            </w:pPr>
          </w:p>
          <w:p w14:paraId="55F76DAD" w14:textId="77777777" w:rsidR="00AB58D6" w:rsidRPr="004372C4" w:rsidRDefault="00AB58D6" w:rsidP="00A91550">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ア・人権教育に関するセミナー等を積極的</w:t>
            </w:r>
            <w:r w:rsidR="00A91550" w:rsidRPr="004372C4">
              <w:rPr>
                <w:rFonts w:ascii="ＭＳ 明朝" w:hAnsi="ＭＳ 明朝" w:hint="eastAsia"/>
                <w:sz w:val="20"/>
                <w:szCs w:val="20"/>
              </w:rPr>
              <w:t>な</w:t>
            </w:r>
            <w:r w:rsidRPr="004372C4">
              <w:rPr>
                <w:rFonts w:ascii="ＭＳ 明朝" w:hAnsi="ＭＳ 明朝" w:hint="eastAsia"/>
                <w:sz w:val="20"/>
                <w:szCs w:val="20"/>
              </w:rPr>
              <w:t>受講</w:t>
            </w:r>
            <w:r w:rsidR="00A91550" w:rsidRPr="004372C4">
              <w:rPr>
                <w:rFonts w:ascii="ＭＳ 明朝" w:hAnsi="ＭＳ 明朝" w:hint="eastAsia"/>
                <w:sz w:val="20"/>
                <w:szCs w:val="20"/>
              </w:rPr>
              <w:t>を促進し</w:t>
            </w:r>
            <w:r w:rsidRPr="004372C4">
              <w:rPr>
                <w:rFonts w:ascii="ＭＳ 明朝" w:hAnsi="ＭＳ 明朝" w:hint="eastAsia"/>
                <w:sz w:val="20"/>
                <w:szCs w:val="20"/>
              </w:rPr>
              <w:t>、</w:t>
            </w:r>
            <w:r w:rsidR="00A91550" w:rsidRPr="004372C4">
              <w:rPr>
                <w:rFonts w:ascii="ＭＳ 明朝" w:hAnsi="ＭＳ 明朝" w:hint="eastAsia"/>
                <w:sz w:val="20"/>
                <w:szCs w:val="20"/>
              </w:rPr>
              <w:t>受講者による</w:t>
            </w:r>
            <w:r w:rsidRPr="004372C4">
              <w:rPr>
                <w:rFonts w:ascii="ＭＳ 明朝" w:hAnsi="ＭＳ 明朝" w:hint="eastAsia"/>
                <w:sz w:val="20"/>
                <w:szCs w:val="20"/>
              </w:rPr>
              <w:t>伝達</w:t>
            </w:r>
            <w:r w:rsidR="00A91550" w:rsidRPr="004372C4">
              <w:rPr>
                <w:rFonts w:ascii="ＭＳ 明朝" w:hAnsi="ＭＳ 明朝" w:hint="eastAsia"/>
                <w:sz w:val="20"/>
                <w:szCs w:val="20"/>
              </w:rPr>
              <w:t>を行う。</w:t>
            </w:r>
          </w:p>
          <w:p w14:paraId="10375ECA" w14:textId="77777777" w:rsidR="00BD466E" w:rsidRPr="004372C4" w:rsidRDefault="00AB58D6" w:rsidP="00A91550">
            <w:pPr>
              <w:spacing w:line="300" w:lineRule="exact"/>
              <w:ind w:leftChars="100" w:left="412" w:hangingChars="96" w:hanging="202"/>
              <w:rPr>
                <w:rFonts w:ascii="ＭＳ 明朝" w:hAnsi="ＭＳ 明朝"/>
                <w:szCs w:val="21"/>
              </w:rPr>
            </w:pPr>
            <w:r w:rsidRPr="004372C4">
              <w:rPr>
                <w:rFonts w:ascii="ＭＳ 明朝" w:hAnsi="ＭＳ 明朝" w:hint="eastAsia"/>
                <w:szCs w:val="21"/>
              </w:rPr>
              <w:t>・いじめの未然防止に取</w:t>
            </w:r>
            <w:r w:rsidR="00BD466E" w:rsidRPr="004372C4">
              <w:rPr>
                <w:rFonts w:ascii="ＭＳ 明朝" w:hAnsi="ＭＳ 明朝" w:hint="eastAsia"/>
                <w:szCs w:val="21"/>
              </w:rPr>
              <w:t>り</w:t>
            </w:r>
            <w:r w:rsidRPr="004372C4">
              <w:rPr>
                <w:rFonts w:ascii="ＭＳ 明朝" w:hAnsi="ＭＳ 明朝" w:hint="eastAsia"/>
                <w:szCs w:val="21"/>
              </w:rPr>
              <w:t>組むとともに、相談しやすい雰囲気を醸成する。</w:t>
            </w:r>
          </w:p>
          <w:p w14:paraId="373C362A" w14:textId="77777777" w:rsidR="00AB58D6" w:rsidRPr="004372C4" w:rsidRDefault="00BD466E" w:rsidP="00A91550">
            <w:pPr>
              <w:spacing w:line="300" w:lineRule="exact"/>
              <w:ind w:leftChars="100" w:left="412" w:hangingChars="96" w:hanging="202"/>
              <w:rPr>
                <w:rFonts w:ascii="ＭＳ 明朝" w:hAnsi="ＭＳ 明朝"/>
                <w:szCs w:val="21"/>
              </w:rPr>
            </w:pPr>
            <w:r w:rsidRPr="004372C4">
              <w:rPr>
                <w:rFonts w:ascii="ＭＳ 明朝" w:hAnsi="ＭＳ 明朝" w:hint="eastAsia"/>
                <w:szCs w:val="21"/>
              </w:rPr>
              <w:t>・児童生徒からいじめに関する</w:t>
            </w:r>
            <w:r w:rsidR="00AB58D6" w:rsidRPr="004372C4">
              <w:rPr>
                <w:rFonts w:ascii="ＭＳ 明朝" w:hAnsi="ＭＳ 明朝" w:hint="eastAsia"/>
                <w:szCs w:val="21"/>
              </w:rPr>
              <w:t>訴えがあった場合は、深刻化する</w:t>
            </w:r>
            <w:r w:rsidR="00A91550" w:rsidRPr="004372C4">
              <w:rPr>
                <w:rFonts w:ascii="ＭＳ 明朝" w:hAnsi="ＭＳ 明朝" w:hint="eastAsia"/>
                <w:szCs w:val="21"/>
              </w:rPr>
              <w:t>前に</w:t>
            </w:r>
            <w:r w:rsidR="00AB58D6" w:rsidRPr="004372C4">
              <w:rPr>
                <w:rFonts w:ascii="ＭＳ 明朝" w:hAnsi="ＭＳ 明朝" w:hint="eastAsia"/>
                <w:szCs w:val="21"/>
              </w:rPr>
              <w:t>、早期解決に向けて迅速に取</w:t>
            </w:r>
            <w:r w:rsidR="00A91550" w:rsidRPr="004372C4">
              <w:rPr>
                <w:rFonts w:ascii="ＭＳ 明朝" w:hAnsi="ＭＳ 明朝" w:hint="eastAsia"/>
                <w:szCs w:val="21"/>
              </w:rPr>
              <w:t>り</w:t>
            </w:r>
            <w:r w:rsidR="00AB58D6" w:rsidRPr="004372C4">
              <w:rPr>
                <w:rFonts w:ascii="ＭＳ 明朝" w:hAnsi="ＭＳ 明朝" w:hint="eastAsia"/>
                <w:szCs w:val="21"/>
              </w:rPr>
              <w:t>組む。</w:t>
            </w:r>
          </w:p>
          <w:p w14:paraId="1BF6A760" w14:textId="77777777" w:rsidR="00BD466E" w:rsidRPr="004372C4" w:rsidRDefault="00BD466E" w:rsidP="00A91550">
            <w:pPr>
              <w:spacing w:line="300" w:lineRule="exact"/>
              <w:ind w:leftChars="100" w:left="412" w:hangingChars="96" w:hanging="202"/>
            </w:pPr>
          </w:p>
          <w:p w14:paraId="607FD79A" w14:textId="77777777" w:rsidR="00833252" w:rsidRPr="004372C4" w:rsidRDefault="00833252" w:rsidP="00A91550">
            <w:pPr>
              <w:spacing w:line="300" w:lineRule="exact"/>
              <w:ind w:leftChars="100" w:left="412" w:hangingChars="96" w:hanging="202"/>
            </w:pPr>
          </w:p>
          <w:p w14:paraId="237F24F6" w14:textId="77777777" w:rsidR="00833252" w:rsidRPr="004372C4" w:rsidRDefault="00833252" w:rsidP="00A91550">
            <w:pPr>
              <w:spacing w:line="300" w:lineRule="exact"/>
              <w:ind w:leftChars="100" w:left="412" w:hangingChars="96" w:hanging="202"/>
            </w:pPr>
          </w:p>
          <w:p w14:paraId="5FB9A810" w14:textId="77777777" w:rsidR="00AC0102" w:rsidRPr="004372C4" w:rsidRDefault="00AC0102" w:rsidP="00A91550">
            <w:pPr>
              <w:spacing w:line="300" w:lineRule="exact"/>
              <w:ind w:leftChars="100" w:left="412" w:hangingChars="96" w:hanging="202"/>
            </w:pPr>
          </w:p>
          <w:p w14:paraId="70715E94" w14:textId="77777777" w:rsidR="00AB58D6" w:rsidRPr="004372C4" w:rsidRDefault="00AB58D6" w:rsidP="00BD466E">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イ・テレビ会議システム</w:t>
            </w:r>
            <w:r w:rsidR="00BD466E" w:rsidRPr="004372C4">
              <w:rPr>
                <w:rFonts w:ascii="ＭＳ 明朝" w:hAnsi="ＭＳ 明朝" w:hint="eastAsia"/>
                <w:sz w:val="20"/>
                <w:szCs w:val="20"/>
              </w:rPr>
              <w:t>やグループメール</w:t>
            </w:r>
            <w:r w:rsidRPr="004372C4">
              <w:rPr>
                <w:rFonts w:ascii="ＭＳ 明朝" w:hAnsi="ＭＳ 明朝" w:hint="eastAsia"/>
                <w:sz w:val="20"/>
                <w:szCs w:val="20"/>
              </w:rPr>
              <w:t>を活用して</w:t>
            </w:r>
            <w:r w:rsidR="00CD455C" w:rsidRPr="004372C4">
              <w:rPr>
                <w:rFonts w:ascii="ＭＳ 明朝" w:hAnsi="ＭＳ 明朝" w:hint="eastAsia"/>
                <w:sz w:val="20"/>
                <w:szCs w:val="20"/>
              </w:rPr>
              <w:t>各分教室の教職員</w:t>
            </w:r>
            <w:r w:rsidRPr="004372C4">
              <w:rPr>
                <w:rFonts w:ascii="ＭＳ 明朝" w:hAnsi="ＭＳ 明朝" w:hint="eastAsia"/>
                <w:sz w:val="20"/>
                <w:szCs w:val="20"/>
              </w:rPr>
              <w:t>への連絡を実施することで、運営委員会等</w:t>
            </w:r>
            <w:r w:rsidR="00CD455C" w:rsidRPr="004372C4">
              <w:rPr>
                <w:rFonts w:ascii="ＭＳ 明朝" w:hAnsi="ＭＳ 明朝" w:hint="eastAsia"/>
                <w:sz w:val="20"/>
                <w:szCs w:val="20"/>
              </w:rPr>
              <w:t>の</w:t>
            </w:r>
            <w:r w:rsidRPr="004372C4">
              <w:rPr>
                <w:rFonts w:ascii="ＭＳ 明朝" w:hAnsi="ＭＳ 明朝" w:hint="eastAsia"/>
                <w:sz w:val="20"/>
                <w:szCs w:val="20"/>
              </w:rPr>
              <w:t>会議</w:t>
            </w:r>
            <w:r w:rsidR="00BD466E" w:rsidRPr="004372C4">
              <w:rPr>
                <w:rFonts w:ascii="ＭＳ 明朝" w:hAnsi="ＭＳ 明朝" w:hint="eastAsia"/>
                <w:sz w:val="20"/>
                <w:szCs w:val="20"/>
              </w:rPr>
              <w:t>を</w:t>
            </w:r>
            <w:r w:rsidRPr="004372C4">
              <w:rPr>
                <w:rFonts w:ascii="ＭＳ 明朝" w:hAnsi="ＭＳ 明朝" w:hint="eastAsia"/>
                <w:sz w:val="20"/>
                <w:szCs w:val="20"/>
              </w:rPr>
              <w:t>スリム化</w:t>
            </w:r>
            <w:r w:rsidR="00BD466E" w:rsidRPr="004372C4">
              <w:rPr>
                <w:rFonts w:ascii="ＭＳ 明朝" w:hAnsi="ＭＳ 明朝" w:hint="eastAsia"/>
                <w:sz w:val="20"/>
                <w:szCs w:val="20"/>
              </w:rPr>
              <w:t>し</w:t>
            </w:r>
            <w:r w:rsidRPr="004372C4">
              <w:rPr>
                <w:rFonts w:ascii="ＭＳ 明朝" w:hAnsi="ＭＳ 明朝" w:hint="eastAsia"/>
                <w:sz w:val="20"/>
                <w:szCs w:val="20"/>
              </w:rPr>
              <w:t>、時間外勤務時間の減少を図るとともに、情報共有の円滑化を図る。</w:t>
            </w:r>
          </w:p>
          <w:p w14:paraId="48463BC4" w14:textId="77777777" w:rsidR="00BD466E" w:rsidRPr="004372C4" w:rsidRDefault="00BD466E" w:rsidP="00BD466E">
            <w:pPr>
              <w:spacing w:line="300" w:lineRule="exact"/>
              <w:ind w:left="400" w:hangingChars="200" w:hanging="400"/>
              <w:rPr>
                <w:rFonts w:ascii="ＭＳ 明朝" w:hAnsi="ＭＳ 明朝"/>
                <w:sz w:val="20"/>
                <w:szCs w:val="20"/>
              </w:rPr>
            </w:pPr>
          </w:p>
          <w:p w14:paraId="496FAC8A" w14:textId="77777777" w:rsidR="00AB58D6" w:rsidRPr="004372C4" w:rsidRDefault="00AB58D6" w:rsidP="00BD466E">
            <w:pPr>
              <w:spacing w:line="300" w:lineRule="exact"/>
              <w:ind w:left="400" w:hangingChars="200" w:hanging="400"/>
              <w:rPr>
                <w:rFonts w:ascii="ＭＳ 明朝" w:hAnsi="ＭＳ 明朝"/>
                <w:sz w:val="20"/>
                <w:szCs w:val="20"/>
              </w:rPr>
            </w:pPr>
            <w:r w:rsidRPr="004372C4">
              <w:rPr>
                <w:rFonts w:ascii="ＭＳ 明朝" w:hAnsi="ＭＳ 明朝" w:hint="eastAsia"/>
                <w:sz w:val="20"/>
                <w:szCs w:val="20"/>
              </w:rPr>
              <w:t>ウ・年度当初に個人情報の取り扱いについて、全教職員で確認を行い、ダブルチェック及び記録簿への記載等について周知徹底を図る。</w:t>
            </w:r>
          </w:p>
          <w:p w14:paraId="5C3AF7E8" w14:textId="77777777" w:rsidR="00E91E69" w:rsidRPr="004372C4" w:rsidRDefault="00BD466E" w:rsidP="00BD466E">
            <w:pPr>
              <w:spacing w:line="300" w:lineRule="exact"/>
              <w:ind w:leftChars="100" w:left="412" w:hangingChars="96" w:hanging="202"/>
            </w:pPr>
            <w:r w:rsidRPr="004372C4">
              <w:rPr>
                <w:rFonts w:ascii="ＭＳ 明朝" w:hAnsi="ＭＳ 明朝" w:hint="eastAsia"/>
                <w:szCs w:val="21"/>
              </w:rPr>
              <w:t>・</w:t>
            </w:r>
            <w:r w:rsidR="00AB58D6" w:rsidRPr="004372C4">
              <w:rPr>
                <w:rFonts w:ascii="ＭＳ 明朝" w:hAnsi="ＭＳ 明朝" w:hint="eastAsia"/>
                <w:szCs w:val="21"/>
              </w:rPr>
              <w:t>訪問教育で派遣教員の多い病院</w:t>
            </w:r>
            <w:r w:rsidRPr="004372C4">
              <w:rPr>
                <w:rFonts w:ascii="ＭＳ 明朝" w:hAnsi="ＭＳ 明朝" w:hint="eastAsia"/>
                <w:szCs w:val="21"/>
              </w:rPr>
              <w:t>に災害備蓄品を配備する。</w:t>
            </w:r>
          </w:p>
        </w:tc>
        <w:tc>
          <w:tcPr>
            <w:tcW w:w="2693" w:type="dxa"/>
            <w:tcBorders>
              <w:right w:val="dashed" w:sz="4" w:space="0" w:color="auto"/>
            </w:tcBorders>
            <w:tcMar>
              <w:top w:w="85" w:type="dxa"/>
              <w:left w:w="85" w:type="dxa"/>
              <w:bottom w:w="85" w:type="dxa"/>
              <w:right w:w="85" w:type="dxa"/>
            </w:tcMar>
          </w:tcPr>
          <w:p w14:paraId="5D456DF3" w14:textId="77777777" w:rsidR="00664A9D" w:rsidRPr="00F675A6" w:rsidRDefault="00664A9D" w:rsidP="00664A9D">
            <w:pPr>
              <w:spacing w:line="300" w:lineRule="exact"/>
              <w:rPr>
                <w:sz w:val="20"/>
                <w:szCs w:val="22"/>
              </w:rPr>
            </w:pPr>
            <w:r w:rsidRPr="00F675A6">
              <w:rPr>
                <w:rFonts w:hint="eastAsia"/>
                <w:sz w:val="20"/>
                <w:szCs w:val="22"/>
              </w:rPr>
              <w:lastRenderedPageBreak/>
              <w:t>（３）</w:t>
            </w:r>
          </w:p>
          <w:p w14:paraId="4B97E7FB" w14:textId="77777777" w:rsidR="00664A9D" w:rsidRPr="004372C4" w:rsidRDefault="00664A9D" w:rsidP="00664A9D">
            <w:pPr>
              <w:spacing w:line="300" w:lineRule="exact"/>
            </w:pPr>
          </w:p>
          <w:p w14:paraId="1DAB66D2" w14:textId="77777777" w:rsidR="00664A9D" w:rsidRPr="004372C4" w:rsidRDefault="00664A9D" w:rsidP="00664A9D">
            <w:pPr>
              <w:spacing w:line="300" w:lineRule="exact"/>
            </w:pPr>
          </w:p>
          <w:p w14:paraId="53944993" w14:textId="77777777" w:rsidR="00664A9D" w:rsidRPr="004372C4" w:rsidRDefault="00664A9D" w:rsidP="00664A9D">
            <w:pPr>
              <w:spacing w:line="300" w:lineRule="exact"/>
            </w:pPr>
          </w:p>
          <w:p w14:paraId="7AD76A95" w14:textId="77777777" w:rsidR="00664A9D" w:rsidRPr="004372C4" w:rsidRDefault="00664A9D" w:rsidP="00664A9D">
            <w:pPr>
              <w:spacing w:line="300" w:lineRule="exact"/>
            </w:pPr>
          </w:p>
          <w:p w14:paraId="3520E2B2" w14:textId="77777777" w:rsidR="00664A9D" w:rsidRPr="004372C4" w:rsidRDefault="00664A9D" w:rsidP="00664A9D">
            <w:pPr>
              <w:spacing w:line="300" w:lineRule="exact"/>
            </w:pPr>
          </w:p>
          <w:p w14:paraId="49A59736" w14:textId="77777777" w:rsidR="00664A9D" w:rsidRPr="004372C4" w:rsidRDefault="00664A9D" w:rsidP="00664A9D">
            <w:pPr>
              <w:spacing w:line="300" w:lineRule="exact"/>
            </w:pPr>
          </w:p>
          <w:p w14:paraId="70A6D692" w14:textId="77777777" w:rsidR="00664A9D" w:rsidRPr="004372C4" w:rsidRDefault="00664A9D" w:rsidP="00664A9D">
            <w:pPr>
              <w:spacing w:line="300" w:lineRule="exact"/>
              <w:ind w:left="300" w:hangingChars="150" w:hanging="300"/>
              <w:rPr>
                <w:rFonts w:ascii="ＭＳ 明朝" w:hAnsi="ＭＳ 明朝"/>
                <w:sz w:val="20"/>
                <w:szCs w:val="20"/>
              </w:rPr>
            </w:pPr>
            <w:r w:rsidRPr="004372C4">
              <w:rPr>
                <w:rFonts w:ascii="ＭＳ 明朝" w:hAnsi="ＭＳ 明朝" w:hint="eastAsia"/>
                <w:sz w:val="20"/>
                <w:szCs w:val="20"/>
              </w:rPr>
              <w:t>ア・教職員の学校教育自己診断における「個別の教育支援計画」に関する</w:t>
            </w:r>
            <w:r w:rsidR="006403D7" w:rsidRPr="004372C4">
              <w:rPr>
                <w:rFonts w:ascii="ＭＳ 明朝" w:hAnsi="ＭＳ 明朝" w:hint="eastAsia"/>
                <w:sz w:val="20"/>
                <w:szCs w:val="20"/>
              </w:rPr>
              <w:t>項目の</w:t>
            </w:r>
            <w:r w:rsidRPr="004372C4">
              <w:rPr>
                <w:rFonts w:ascii="ＭＳ 明朝" w:hAnsi="ＭＳ 明朝" w:hint="eastAsia"/>
                <w:sz w:val="20"/>
                <w:szCs w:val="20"/>
              </w:rPr>
              <w:t>肯定率95％以上を</w:t>
            </w:r>
            <w:r w:rsidR="00833252" w:rsidRPr="004372C4">
              <w:rPr>
                <w:rFonts w:ascii="ＭＳ 明朝" w:hAnsi="ＭＳ 明朝" w:hint="eastAsia"/>
                <w:sz w:val="20"/>
                <w:szCs w:val="20"/>
              </w:rPr>
              <w:t>維持する</w:t>
            </w:r>
            <w:r w:rsidRPr="004372C4">
              <w:rPr>
                <w:rFonts w:ascii="ＭＳ 明朝" w:hAnsi="ＭＳ 明朝" w:hint="eastAsia"/>
                <w:sz w:val="20"/>
                <w:szCs w:val="20"/>
              </w:rPr>
              <w:t>。[</w:t>
            </w:r>
            <w:r w:rsidR="0015370B" w:rsidRPr="004372C4">
              <w:rPr>
                <w:rFonts w:ascii="ＭＳ 明朝" w:hAnsi="ＭＳ 明朝" w:hint="eastAsia"/>
                <w:sz w:val="20"/>
                <w:szCs w:val="20"/>
              </w:rPr>
              <w:t>98</w:t>
            </w:r>
            <w:r w:rsidRPr="004372C4">
              <w:rPr>
                <w:rFonts w:ascii="ＭＳ 明朝" w:hAnsi="ＭＳ 明朝" w:hint="eastAsia"/>
                <w:sz w:val="20"/>
                <w:szCs w:val="20"/>
              </w:rPr>
              <w:t>%]</w:t>
            </w:r>
          </w:p>
          <w:p w14:paraId="4B8284B7" w14:textId="77777777" w:rsidR="00833252" w:rsidRPr="004372C4" w:rsidRDefault="00833252" w:rsidP="005B06B9">
            <w:pPr>
              <w:spacing w:line="300" w:lineRule="exact"/>
              <w:ind w:leftChars="100" w:left="310" w:hangingChars="50" w:hanging="100"/>
              <w:rPr>
                <w:rFonts w:ascii="ＭＳ 明朝" w:hAnsi="ＭＳ 明朝"/>
                <w:sz w:val="20"/>
                <w:szCs w:val="20"/>
              </w:rPr>
            </w:pPr>
            <w:r w:rsidRPr="004372C4">
              <w:rPr>
                <w:rFonts w:ascii="ＭＳ 明朝" w:hAnsi="ＭＳ 明朝" w:hint="eastAsia"/>
                <w:sz w:val="20"/>
                <w:szCs w:val="20"/>
              </w:rPr>
              <w:t>・</w:t>
            </w:r>
            <w:r w:rsidR="005B06B9" w:rsidRPr="004372C4">
              <w:rPr>
                <w:rFonts w:ascii="ＭＳ 明朝" w:hAnsi="ＭＳ 明朝" w:hint="eastAsia"/>
                <w:sz w:val="20"/>
                <w:szCs w:val="20"/>
              </w:rPr>
              <w:t>本校での評価が復学後の進路指導に活用できるよう、教務部と進路指導部を統合した分掌を設置する。</w:t>
            </w:r>
          </w:p>
          <w:p w14:paraId="692A4D0D" w14:textId="77777777" w:rsidR="00833252" w:rsidRPr="004372C4" w:rsidRDefault="00833252" w:rsidP="00664A9D">
            <w:pPr>
              <w:spacing w:line="300" w:lineRule="exact"/>
              <w:ind w:left="300" w:hangingChars="150" w:hanging="300"/>
              <w:rPr>
                <w:rFonts w:ascii="ＭＳ 明朝" w:hAnsi="ＭＳ 明朝"/>
                <w:sz w:val="20"/>
                <w:szCs w:val="20"/>
              </w:rPr>
            </w:pPr>
          </w:p>
          <w:p w14:paraId="16DACD22" w14:textId="77777777" w:rsidR="00664A9D" w:rsidRPr="004372C4" w:rsidRDefault="00664A9D" w:rsidP="00664A9D">
            <w:pPr>
              <w:spacing w:line="300" w:lineRule="exact"/>
              <w:rPr>
                <w:rFonts w:ascii="ＭＳ 明朝" w:hAnsi="ＭＳ 明朝"/>
              </w:rPr>
            </w:pPr>
            <w:r w:rsidRPr="004372C4">
              <w:rPr>
                <w:rFonts w:ascii="ＭＳ 明朝" w:hAnsi="ＭＳ 明朝" w:hint="eastAsia"/>
              </w:rPr>
              <w:t>(</w:t>
            </w:r>
            <w:r w:rsidRPr="00F675A6">
              <w:rPr>
                <w:rFonts w:ascii="ＭＳ 明朝" w:hAnsi="ＭＳ 明朝" w:hint="eastAsia"/>
                <w:sz w:val="20"/>
                <w:szCs w:val="22"/>
              </w:rPr>
              <w:t>４</w:t>
            </w:r>
            <w:r w:rsidRPr="004372C4">
              <w:rPr>
                <w:rFonts w:ascii="ＭＳ 明朝" w:hAnsi="ＭＳ 明朝" w:hint="eastAsia"/>
              </w:rPr>
              <w:t>)</w:t>
            </w:r>
          </w:p>
          <w:p w14:paraId="62FC49EC" w14:textId="77777777" w:rsidR="00664A9D" w:rsidRPr="004372C4" w:rsidRDefault="00664A9D" w:rsidP="00664A9D">
            <w:pPr>
              <w:spacing w:line="300" w:lineRule="exact"/>
              <w:rPr>
                <w:rFonts w:ascii="ＭＳ 明朝" w:hAnsi="ＭＳ 明朝"/>
              </w:rPr>
            </w:pPr>
          </w:p>
          <w:p w14:paraId="03ACC1E6" w14:textId="77777777" w:rsidR="00664A9D" w:rsidRPr="004372C4" w:rsidRDefault="00664A9D" w:rsidP="00664A9D">
            <w:pPr>
              <w:spacing w:line="300" w:lineRule="exact"/>
              <w:rPr>
                <w:rFonts w:ascii="ＭＳ 明朝" w:hAnsi="ＭＳ 明朝"/>
              </w:rPr>
            </w:pPr>
          </w:p>
          <w:p w14:paraId="15973BE5" w14:textId="77777777" w:rsidR="00664A9D" w:rsidRPr="004372C4" w:rsidRDefault="00664A9D" w:rsidP="00664A9D">
            <w:pPr>
              <w:spacing w:line="300" w:lineRule="exact"/>
              <w:rPr>
                <w:rFonts w:ascii="ＭＳ 明朝" w:hAnsi="ＭＳ 明朝"/>
              </w:rPr>
            </w:pPr>
          </w:p>
          <w:p w14:paraId="65E18187" w14:textId="77777777" w:rsidR="00664A9D" w:rsidRPr="004372C4" w:rsidRDefault="00664A9D" w:rsidP="00664A9D">
            <w:pPr>
              <w:spacing w:line="300" w:lineRule="exact"/>
              <w:rPr>
                <w:rFonts w:ascii="ＭＳ 明朝" w:hAnsi="ＭＳ 明朝"/>
              </w:rPr>
            </w:pPr>
          </w:p>
          <w:p w14:paraId="173300DF" w14:textId="77777777" w:rsidR="00664A9D" w:rsidRPr="004372C4" w:rsidRDefault="00664A9D" w:rsidP="00664A9D">
            <w:pPr>
              <w:spacing w:line="300" w:lineRule="exact"/>
              <w:rPr>
                <w:rFonts w:ascii="ＭＳ 明朝" w:hAnsi="ＭＳ 明朝"/>
              </w:rPr>
            </w:pPr>
          </w:p>
          <w:p w14:paraId="1AB522E9" w14:textId="77777777" w:rsidR="00664A9D" w:rsidRPr="004372C4" w:rsidRDefault="00664A9D" w:rsidP="00664A9D">
            <w:pPr>
              <w:spacing w:line="300" w:lineRule="exact"/>
              <w:rPr>
                <w:rFonts w:ascii="ＭＳ 明朝" w:hAnsi="ＭＳ 明朝"/>
              </w:rPr>
            </w:pPr>
          </w:p>
          <w:p w14:paraId="32090B74" w14:textId="77777777" w:rsidR="00664A9D" w:rsidRPr="004372C4" w:rsidRDefault="00664A9D" w:rsidP="00664A9D">
            <w:pPr>
              <w:spacing w:line="300" w:lineRule="exact"/>
              <w:rPr>
                <w:rFonts w:ascii="ＭＳ 明朝" w:hAnsi="ＭＳ 明朝"/>
              </w:rPr>
            </w:pPr>
          </w:p>
          <w:p w14:paraId="20092D92" w14:textId="77777777" w:rsidR="006403D7" w:rsidRPr="004372C4" w:rsidRDefault="00664A9D" w:rsidP="006403D7">
            <w:pPr>
              <w:spacing w:line="300" w:lineRule="exact"/>
              <w:ind w:left="300" w:hangingChars="150" w:hanging="300"/>
              <w:rPr>
                <w:rFonts w:ascii="ＭＳ 明朝" w:hAnsi="ＭＳ 明朝"/>
                <w:sz w:val="20"/>
                <w:szCs w:val="20"/>
              </w:rPr>
            </w:pPr>
            <w:r w:rsidRPr="004372C4">
              <w:rPr>
                <w:rFonts w:ascii="ＭＳ 明朝" w:hAnsi="ＭＳ 明朝" w:hint="eastAsia"/>
                <w:sz w:val="20"/>
                <w:szCs w:val="20"/>
              </w:rPr>
              <w:t>ア・教職員の学校教育自己診断における「人権教育」に関する</w:t>
            </w:r>
            <w:r w:rsidR="006403D7" w:rsidRPr="004372C4">
              <w:rPr>
                <w:rFonts w:ascii="ＭＳ 明朝" w:hAnsi="ＭＳ 明朝" w:hint="eastAsia"/>
                <w:sz w:val="20"/>
                <w:szCs w:val="20"/>
              </w:rPr>
              <w:t>項目の</w:t>
            </w:r>
            <w:r w:rsidRPr="004372C4">
              <w:rPr>
                <w:rFonts w:ascii="ＭＳ 明朝" w:hAnsi="ＭＳ 明朝" w:hint="eastAsia"/>
                <w:sz w:val="20"/>
                <w:szCs w:val="20"/>
              </w:rPr>
              <w:t>肯定率80％</w:t>
            </w:r>
            <w:r w:rsidR="006403D7" w:rsidRPr="004372C4">
              <w:rPr>
                <w:rFonts w:ascii="ＭＳ 明朝" w:hAnsi="ＭＳ 明朝" w:hint="eastAsia"/>
                <w:sz w:val="20"/>
                <w:szCs w:val="20"/>
              </w:rPr>
              <w:t>以上を</w:t>
            </w:r>
            <w:r w:rsidR="00833252" w:rsidRPr="004372C4">
              <w:rPr>
                <w:rFonts w:ascii="ＭＳ 明朝" w:hAnsi="ＭＳ 明朝" w:hint="eastAsia"/>
                <w:sz w:val="20"/>
                <w:szCs w:val="20"/>
              </w:rPr>
              <w:t>維持する。</w:t>
            </w:r>
            <w:r w:rsidR="006403D7" w:rsidRPr="004372C4">
              <w:rPr>
                <w:rFonts w:ascii="ＭＳ 明朝" w:hAnsi="ＭＳ 明朝" w:hint="eastAsia"/>
                <w:sz w:val="20"/>
                <w:szCs w:val="20"/>
              </w:rPr>
              <w:t>[</w:t>
            </w:r>
            <w:r w:rsidR="0015370B" w:rsidRPr="004372C4">
              <w:rPr>
                <w:rFonts w:ascii="ＭＳ 明朝" w:hAnsi="ＭＳ 明朝" w:hint="eastAsia"/>
                <w:sz w:val="20"/>
                <w:szCs w:val="20"/>
              </w:rPr>
              <w:t>83%</w:t>
            </w:r>
            <w:r w:rsidR="006403D7" w:rsidRPr="004372C4">
              <w:rPr>
                <w:rFonts w:ascii="ＭＳ 明朝" w:hAnsi="ＭＳ 明朝" w:hint="eastAsia"/>
                <w:sz w:val="20"/>
                <w:szCs w:val="20"/>
              </w:rPr>
              <w:t>]</w:t>
            </w:r>
          </w:p>
          <w:p w14:paraId="1B25F802" w14:textId="77777777" w:rsidR="00664A9D" w:rsidRPr="004372C4" w:rsidRDefault="00664A9D" w:rsidP="006403D7">
            <w:pPr>
              <w:spacing w:line="300" w:lineRule="exact"/>
              <w:ind w:left="315" w:hangingChars="150" w:hanging="315"/>
            </w:pPr>
            <w:r w:rsidRPr="004372C4">
              <w:rPr>
                <w:rFonts w:hint="eastAsia"/>
              </w:rPr>
              <w:t xml:space="preserve">　</w:t>
            </w:r>
            <w:r w:rsidRPr="004372C4">
              <w:rPr>
                <w:rFonts w:ascii="ＭＳ 明朝" w:hAnsi="ＭＳ 明朝" w:hint="eastAsia"/>
                <w:sz w:val="20"/>
                <w:szCs w:val="20"/>
              </w:rPr>
              <w:t>・いじめ防止委員会</w:t>
            </w:r>
            <w:r w:rsidR="006403D7" w:rsidRPr="004372C4">
              <w:rPr>
                <w:rFonts w:ascii="ＭＳ 明朝" w:hAnsi="ＭＳ 明朝" w:hint="eastAsia"/>
                <w:sz w:val="20"/>
                <w:szCs w:val="20"/>
              </w:rPr>
              <w:t>を</w:t>
            </w:r>
            <w:r w:rsidR="00833252" w:rsidRPr="004372C4">
              <w:rPr>
                <w:rFonts w:ascii="ＭＳ 明朝" w:hAnsi="ＭＳ 明朝" w:hint="eastAsia"/>
                <w:sz w:val="20"/>
                <w:szCs w:val="20"/>
              </w:rPr>
              <w:t>前年度と同様に</w:t>
            </w:r>
            <w:r w:rsidR="006403D7" w:rsidRPr="004372C4">
              <w:rPr>
                <w:rFonts w:ascii="ＭＳ 明朝" w:hAnsi="ＭＳ 明朝" w:hint="eastAsia"/>
                <w:sz w:val="20"/>
                <w:szCs w:val="20"/>
              </w:rPr>
              <w:t>１か月に１回開催する。</w:t>
            </w:r>
          </w:p>
          <w:p w14:paraId="1AA82086" w14:textId="77777777" w:rsidR="006403D7" w:rsidRPr="004372C4" w:rsidRDefault="006403D7" w:rsidP="00664A9D">
            <w:pPr>
              <w:spacing w:line="300" w:lineRule="exact"/>
            </w:pPr>
          </w:p>
          <w:p w14:paraId="3EF46635" w14:textId="77777777" w:rsidR="00AC0102" w:rsidRPr="004372C4" w:rsidRDefault="00AC0102" w:rsidP="00664A9D">
            <w:pPr>
              <w:spacing w:line="300" w:lineRule="exact"/>
            </w:pPr>
          </w:p>
          <w:p w14:paraId="4101DB91" w14:textId="77777777" w:rsidR="006403D7" w:rsidRPr="004372C4" w:rsidRDefault="006403D7" w:rsidP="00664A9D">
            <w:pPr>
              <w:spacing w:line="300" w:lineRule="exact"/>
            </w:pPr>
          </w:p>
          <w:p w14:paraId="7F511B1F" w14:textId="4263CF83" w:rsidR="00664A9D" w:rsidRPr="004372C4" w:rsidRDefault="00664A9D" w:rsidP="006403D7">
            <w:pPr>
              <w:spacing w:line="300" w:lineRule="exact"/>
              <w:ind w:left="300" w:hangingChars="150" w:hanging="300"/>
              <w:rPr>
                <w:rFonts w:ascii="ＭＳ 明朝" w:hAnsi="ＭＳ 明朝"/>
                <w:sz w:val="20"/>
                <w:szCs w:val="20"/>
              </w:rPr>
            </w:pPr>
            <w:r w:rsidRPr="004372C4">
              <w:rPr>
                <w:rFonts w:ascii="ＭＳ 明朝" w:hAnsi="ＭＳ 明朝" w:hint="eastAsia"/>
                <w:sz w:val="20"/>
                <w:szCs w:val="20"/>
              </w:rPr>
              <w:t>イ・</w:t>
            </w:r>
            <w:r w:rsidR="00E662D2" w:rsidRPr="004372C4">
              <w:rPr>
                <w:rFonts w:ascii="ＭＳ 明朝" w:hAnsi="ＭＳ 明朝" w:hint="eastAsia"/>
                <w:sz w:val="20"/>
                <w:szCs w:val="20"/>
              </w:rPr>
              <w:t>ＷＥＢ</w:t>
            </w:r>
            <w:r w:rsidRPr="004372C4">
              <w:rPr>
                <w:rFonts w:ascii="ＭＳ 明朝" w:hAnsi="ＭＳ 明朝" w:hint="eastAsia"/>
                <w:sz w:val="20"/>
                <w:szCs w:val="20"/>
              </w:rPr>
              <w:t>連絡会（毎月１回）</w:t>
            </w:r>
          </w:p>
          <w:p w14:paraId="658A5F1C" w14:textId="77777777" w:rsidR="006403D7" w:rsidRPr="004372C4" w:rsidRDefault="00664A9D" w:rsidP="006403D7">
            <w:pPr>
              <w:spacing w:line="300" w:lineRule="exact"/>
              <w:ind w:left="315" w:hangingChars="150" w:hanging="315"/>
            </w:pPr>
            <w:r w:rsidRPr="004372C4">
              <w:rPr>
                <w:rFonts w:hint="eastAsia"/>
              </w:rPr>
              <w:t xml:space="preserve">　</w:t>
            </w:r>
            <w:r w:rsidRPr="004372C4">
              <w:rPr>
                <w:rFonts w:ascii="ＭＳ 明朝" w:hAnsi="ＭＳ 明朝" w:hint="eastAsia"/>
                <w:sz w:val="20"/>
                <w:szCs w:val="20"/>
              </w:rPr>
              <w:t>・</w:t>
            </w:r>
            <w:r w:rsidR="006403D7" w:rsidRPr="004372C4">
              <w:rPr>
                <w:rFonts w:ascii="ＭＳ 明朝" w:hAnsi="ＭＳ 明朝" w:hint="eastAsia"/>
                <w:sz w:val="20"/>
                <w:szCs w:val="20"/>
              </w:rPr>
              <w:t>校内のネットワーク環境のさらなる整備を進める。</w:t>
            </w:r>
          </w:p>
          <w:p w14:paraId="086F8FEA" w14:textId="77777777" w:rsidR="006403D7" w:rsidRPr="004372C4" w:rsidRDefault="006403D7" w:rsidP="00664A9D">
            <w:pPr>
              <w:spacing w:line="300" w:lineRule="exact"/>
            </w:pPr>
          </w:p>
          <w:p w14:paraId="3AF0B636" w14:textId="77777777" w:rsidR="006403D7" w:rsidRPr="004372C4" w:rsidRDefault="006403D7" w:rsidP="00664A9D">
            <w:pPr>
              <w:spacing w:line="300" w:lineRule="exact"/>
            </w:pPr>
          </w:p>
          <w:p w14:paraId="3F8B03EB" w14:textId="77777777" w:rsidR="00664A9D" w:rsidRPr="004372C4" w:rsidRDefault="00664A9D" w:rsidP="006403D7">
            <w:pPr>
              <w:spacing w:line="300" w:lineRule="exact"/>
              <w:ind w:left="300" w:hangingChars="150" w:hanging="300"/>
              <w:rPr>
                <w:rFonts w:ascii="ＭＳ 明朝" w:hAnsi="ＭＳ 明朝"/>
                <w:sz w:val="20"/>
                <w:szCs w:val="20"/>
              </w:rPr>
            </w:pPr>
            <w:r w:rsidRPr="004372C4">
              <w:rPr>
                <w:rFonts w:ascii="ＭＳ 明朝" w:hAnsi="ＭＳ 明朝" w:hint="eastAsia"/>
                <w:sz w:val="20"/>
                <w:szCs w:val="20"/>
              </w:rPr>
              <w:t>ウ・記録簿の不定期チェック</w:t>
            </w:r>
            <w:r w:rsidR="006403D7" w:rsidRPr="004372C4">
              <w:rPr>
                <w:rFonts w:ascii="ＭＳ 明朝" w:hAnsi="ＭＳ 明朝" w:hint="eastAsia"/>
                <w:sz w:val="20"/>
                <w:szCs w:val="20"/>
              </w:rPr>
              <w:t>を</w:t>
            </w:r>
            <w:r w:rsidRPr="004372C4">
              <w:rPr>
                <w:rFonts w:ascii="ＭＳ 明朝" w:hAnsi="ＭＳ 明朝" w:hint="eastAsia"/>
                <w:sz w:val="20"/>
                <w:szCs w:val="20"/>
              </w:rPr>
              <w:t>毎学期１回</w:t>
            </w:r>
            <w:r w:rsidR="006403D7" w:rsidRPr="004372C4">
              <w:rPr>
                <w:rFonts w:ascii="ＭＳ 明朝" w:hAnsi="ＭＳ 明朝" w:hint="eastAsia"/>
                <w:sz w:val="20"/>
                <w:szCs w:val="20"/>
              </w:rPr>
              <w:t>行う。</w:t>
            </w:r>
          </w:p>
          <w:p w14:paraId="53222117" w14:textId="77777777" w:rsidR="00E91E69" w:rsidRPr="00E50B6C" w:rsidRDefault="00664A9D" w:rsidP="006403D7">
            <w:pPr>
              <w:spacing w:line="300" w:lineRule="exact"/>
              <w:ind w:left="315" w:hangingChars="150" w:hanging="315"/>
            </w:pPr>
            <w:r w:rsidRPr="004372C4">
              <w:rPr>
                <w:rFonts w:hint="eastAsia"/>
              </w:rPr>
              <w:t xml:space="preserve">　</w:t>
            </w:r>
            <w:r w:rsidRPr="004372C4">
              <w:rPr>
                <w:rFonts w:ascii="ＭＳ 明朝" w:hAnsi="ＭＳ 明朝" w:hint="eastAsia"/>
                <w:sz w:val="20"/>
                <w:szCs w:val="20"/>
              </w:rPr>
              <w:t>・派遣教員の多い訪問先病院への備蓄</w:t>
            </w:r>
            <w:r w:rsidR="006403D7" w:rsidRPr="004372C4">
              <w:rPr>
                <w:rFonts w:ascii="ＭＳ 明朝" w:hAnsi="ＭＳ 明朝" w:hint="eastAsia"/>
                <w:sz w:val="20"/>
                <w:szCs w:val="20"/>
              </w:rPr>
              <w:t>品の</w:t>
            </w:r>
            <w:r w:rsidRPr="004372C4">
              <w:rPr>
                <w:rFonts w:ascii="ＭＳ 明朝" w:hAnsi="ＭＳ 明朝" w:hint="eastAsia"/>
                <w:sz w:val="20"/>
                <w:szCs w:val="20"/>
              </w:rPr>
              <w:t>配備</w:t>
            </w:r>
            <w:r w:rsidR="006403D7" w:rsidRPr="004372C4">
              <w:rPr>
                <w:rFonts w:ascii="ＭＳ 明朝" w:hAnsi="ＭＳ 明朝" w:hint="eastAsia"/>
                <w:sz w:val="20"/>
                <w:szCs w:val="20"/>
              </w:rPr>
              <w:t>を年度当初に行う。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F5C5D93" w14:textId="77777777" w:rsidR="00E91E69" w:rsidRDefault="00E91E69" w:rsidP="00AB00E6">
            <w:pPr>
              <w:spacing w:line="300" w:lineRule="exact"/>
              <w:rPr>
                <w:rFonts w:ascii="ＭＳ 明朝" w:hAnsi="ＭＳ 明朝"/>
                <w:sz w:val="20"/>
                <w:szCs w:val="20"/>
              </w:rPr>
            </w:pPr>
          </w:p>
          <w:p w14:paraId="757EB1A8" w14:textId="77777777" w:rsidR="00AE05C5" w:rsidRDefault="00AE05C5" w:rsidP="00AB00E6">
            <w:pPr>
              <w:spacing w:line="300" w:lineRule="exact"/>
              <w:rPr>
                <w:rFonts w:ascii="ＭＳ 明朝" w:hAnsi="ＭＳ 明朝"/>
                <w:sz w:val="20"/>
                <w:szCs w:val="20"/>
              </w:rPr>
            </w:pPr>
          </w:p>
          <w:p w14:paraId="18727165" w14:textId="77777777" w:rsidR="00AE05C5" w:rsidRDefault="00AE05C5" w:rsidP="00AB00E6">
            <w:pPr>
              <w:spacing w:line="300" w:lineRule="exact"/>
              <w:rPr>
                <w:rFonts w:ascii="ＭＳ 明朝" w:hAnsi="ＭＳ 明朝"/>
                <w:sz w:val="20"/>
                <w:szCs w:val="20"/>
              </w:rPr>
            </w:pPr>
          </w:p>
          <w:p w14:paraId="7974F0CD" w14:textId="77777777" w:rsidR="00AE05C5" w:rsidRDefault="00AE05C5" w:rsidP="00AB00E6">
            <w:pPr>
              <w:spacing w:line="300" w:lineRule="exact"/>
              <w:rPr>
                <w:rFonts w:ascii="ＭＳ 明朝" w:hAnsi="ＭＳ 明朝"/>
                <w:sz w:val="20"/>
                <w:szCs w:val="20"/>
              </w:rPr>
            </w:pPr>
          </w:p>
          <w:p w14:paraId="1646E2C2" w14:textId="77777777" w:rsidR="00AE05C5" w:rsidRDefault="00AE05C5" w:rsidP="00AB00E6">
            <w:pPr>
              <w:spacing w:line="300" w:lineRule="exact"/>
              <w:rPr>
                <w:rFonts w:ascii="ＭＳ 明朝" w:hAnsi="ＭＳ 明朝"/>
                <w:sz w:val="20"/>
                <w:szCs w:val="20"/>
              </w:rPr>
            </w:pPr>
          </w:p>
          <w:p w14:paraId="3875F0BD" w14:textId="77777777" w:rsidR="00AE05C5" w:rsidRDefault="00AE05C5" w:rsidP="00AB00E6">
            <w:pPr>
              <w:spacing w:line="300" w:lineRule="exact"/>
              <w:rPr>
                <w:rFonts w:ascii="ＭＳ 明朝" w:hAnsi="ＭＳ 明朝"/>
                <w:sz w:val="20"/>
                <w:szCs w:val="20"/>
              </w:rPr>
            </w:pPr>
          </w:p>
          <w:p w14:paraId="1FA14859" w14:textId="77777777" w:rsidR="00AE05C5" w:rsidRDefault="00AE05C5" w:rsidP="00AB00E6">
            <w:pPr>
              <w:spacing w:line="300" w:lineRule="exact"/>
              <w:rPr>
                <w:rFonts w:ascii="ＭＳ 明朝" w:hAnsi="ＭＳ 明朝"/>
                <w:sz w:val="20"/>
                <w:szCs w:val="20"/>
              </w:rPr>
            </w:pPr>
          </w:p>
          <w:p w14:paraId="09612EF7" w14:textId="77777777" w:rsidR="00AE05C5" w:rsidRDefault="00AE05C5" w:rsidP="00C257CF">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4219A">
              <w:rPr>
                <w:rFonts w:ascii="ＭＳ 明朝" w:hAnsi="ＭＳ 明朝" w:hint="eastAsia"/>
                <w:sz w:val="20"/>
                <w:szCs w:val="20"/>
              </w:rPr>
              <w:t>「個別の教育支援計画」に関する教員の肯定的評価は、</w:t>
            </w:r>
            <w:r>
              <w:rPr>
                <w:rFonts w:ascii="ＭＳ 明朝" w:hAnsi="ＭＳ 明朝" w:hint="eastAsia"/>
                <w:sz w:val="20"/>
                <w:szCs w:val="20"/>
              </w:rPr>
              <w:t>91</w:t>
            </w:r>
            <w:r w:rsidRPr="0064219A">
              <w:rPr>
                <w:rFonts w:ascii="ＭＳ 明朝" w:hAnsi="ＭＳ 明朝" w:hint="eastAsia"/>
                <w:sz w:val="20"/>
                <w:szCs w:val="20"/>
              </w:rPr>
              <w:t>％で昨年度より</w:t>
            </w:r>
            <w:r w:rsidR="00B018A3">
              <w:rPr>
                <w:rFonts w:ascii="ＭＳ 明朝" w:hAnsi="ＭＳ 明朝" w:hint="eastAsia"/>
                <w:sz w:val="20"/>
                <w:szCs w:val="20"/>
              </w:rPr>
              <w:t>残念ながら</w:t>
            </w:r>
            <w:r w:rsidRPr="0064219A">
              <w:rPr>
                <w:rFonts w:ascii="ＭＳ 明朝" w:hAnsi="ＭＳ 明朝" w:hint="eastAsia"/>
                <w:sz w:val="20"/>
                <w:szCs w:val="20"/>
              </w:rPr>
              <w:t>7%</w:t>
            </w:r>
            <w:r>
              <w:rPr>
                <w:rFonts w:ascii="ＭＳ 明朝" w:hAnsi="ＭＳ 明朝" w:hint="eastAsia"/>
                <w:sz w:val="20"/>
                <w:szCs w:val="20"/>
              </w:rPr>
              <w:t>下降</w:t>
            </w:r>
            <w:r w:rsidRPr="0064219A">
              <w:rPr>
                <w:rFonts w:ascii="ＭＳ 明朝" w:hAnsi="ＭＳ 明朝" w:hint="eastAsia"/>
                <w:sz w:val="20"/>
                <w:szCs w:val="20"/>
              </w:rPr>
              <w:t>し</w:t>
            </w:r>
            <w:r>
              <w:rPr>
                <w:rFonts w:ascii="ＭＳ 明朝" w:hAnsi="ＭＳ 明朝" w:hint="eastAsia"/>
                <w:sz w:val="20"/>
                <w:szCs w:val="20"/>
              </w:rPr>
              <w:t>た。</w:t>
            </w:r>
            <w:r w:rsidR="00B018A3">
              <w:rPr>
                <w:rFonts w:ascii="ＭＳ 明朝" w:hAnsi="ＭＳ 明朝" w:hint="eastAsia"/>
                <w:sz w:val="20"/>
                <w:szCs w:val="20"/>
              </w:rPr>
              <w:t>「個別の指導計画」の改定作業などを行うと、教員の意識は向上するが、今年度は新様式になり少し意識も薄れた感じである。（△）</w:t>
            </w:r>
          </w:p>
          <w:p w14:paraId="705368C8" w14:textId="77777777" w:rsidR="00B018A3" w:rsidRDefault="00B018A3" w:rsidP="00C257CF">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C257CF">
              <w:rPr>
                <w:rFonts w:ascii="ＭＳ 明朝" w:hAnsi="ＭＳ 明朝" w:hint="eastAsia"/>
                <w:sz w:val="20"/>
                <w:szCs w:val="20"/>
              </w:rPr>
              <w:t>進路支援部を設置し、復学後の進路指導に対応できるよう、成績に関する規約を進路指導部で設けた。（〇）</w:t>
            </w:r>
          </w:p>
          <w:p w14:paraId="4AE7C38E" w14:textId="77777777" w:rsidR="00C257CF" w:rsidRDefault="00C257CF" w:rsidP="00C257CF">
            <w:pPr>
              <w:spacing w:line="300" w:lineRule="exact"/>
              <w:ind w:left="200" w:hangingChars="100" w:hanging="200"/>
              <w:rPr>
                <w:rFonts w:ascii="ＭＳ 明朝" w:hAnsi="ＭＳ 明朝"/>
                <w:sz w:val="20"/>
                <w:szCs w:val="20"/>
              </w:rPr>
            </w:pPr>
          </w:p>
          <w:p w14:paraId="38460504" w14:textId="77777777" w:rsidR="00C257CF" w:rsidRDefault="00C257CF" w:rsidP="00C257CF">
            <w:pPr>
              <w:spacing w:line="300" w:lineRule="exact"/>
              <w:ind w:left="200" w:hangingChars="100" w:hanging="200"/>
              <w:rPr>
                <w:rFonts w:ascii="ＭＳ 明朝" w:hAnsi="ＭＳ 明朝"/>
                <w:sz w:val="20"/>
                <w:szCs w:val="20"/>
              </w:rPr>
            </w:pPr>
          </w:p>
          <w:p w14:paraId="713B298A" w14:textId="77777777" w:rsidR="00C257CF" w:rsidRDefault="00C257CF" w:rsidP="00C257CF">
            <w:pPr>
              <w:spacing w:line="300" w:lineRule="exact"/>
              <w:ind w:left="200" w:hangingChars="100" w:hanging="200"/>
              <w:rPr>
                <w:rFonts w:ascii="ＭＳ 明朝" w:hAnsi="ＭＳ 明朝"/>
                <w:sz w:val="20"/>
                <w:szCs w:val="20"/>
              </w:rPr>
            </w:pPr>
          </w:p>
          <w:p w14:paraId="05B59117" w14:textId="77777777" w:rsidR="00C257CF" w:rsidRDefault="00C257CF" w:rsidP="00C257CF">
            <w:pPr>
              <w:spacing w:line="300" w:lineRule="exact"/>
              <w:ind w:left="200" w:hangingChars="100" w:hanging="200"/>
              <w:rPr>
                <w:rFonts w:ascii="ＭＳ 明朝" w:hAnsi="ＭＳ 明朝"/>
                <w:sz w:val="20"/>
                <w:szCs w:val="20"/>
              </w:rPr>
            </w:pPr>
          </w:p>
          <w:p w14:paraId="218BDFDF" w14:textId="77777777" w:rsidR="00C257CF" w:rsidRDefault="00C257CF" w:rsidP="00C257CF">
            <w:pPr>
              <w:spacing w:line="300" w:lineRule="exact"/>
              <w:ind w:left="200" w:hangingChars="100" w:hanging="200"/>
              <w:rPr>
                <w:rFonts w:ascii="ＭＳ 明朝" w:hAnsi="ＭＳ 明朝"/>
                <w:sz w:val="20"/>
                <w:szCs w:val="20"/>
              </w:rPr>
            </w:pPr>
          </w:p>
          <w:p w14:paraId="0E18308D" w14:textId="77777777" w:rsidR="00C257CF" w:rsidRDefault="00C257CF" w:rsidP="00C257CF">
            <w:pPr>
              <w:spacing w:line="300" w:lineRule="exact"/>
              <w:ind w:left="200" w:hangingChars="100" w:hanging="200"/>
              <w:rPr>
                <w:rFonts w:ascii="ＭＳ 明朝" w:hAnsi="ＭＳ 明朝"/>
                <w:sz w:val="20"/>
                <w:szCs w:val="20"/>
              </w:rPr>
            </w:pPr>
          </w:p>
          <w:p w14:paraId="510B5016" w14:textId="77777777" w:rsidR="00C257CF" w:rsidRDefault="00C257CF" w:rsidP="00C257CF">
            <w:pPr>
              <w:spacing w:line="300" w:lineRule="exact"/>
              <w:ind w:left="200" w:hangingChars="100" w:hanging="200"/>
              <w:rPr>
                <w:rFonts w:ascii="ＭＳ 明朝" w:hAnsi="ＭＳ 明朝"/>
                <w:sz w:val="20"/>
                <w:szCs w:val="20"/>
              </w:rPr>
            </w:pPr>
          </w:p>
          <w:p w14:paraId="3A0C450B" w14:textId="77777777" w:rsidR="00C257CF" w:rsidRDefault="00C257CF" w:rsidP="00C257CF">
            <w:pPr>
              <w:spacing w:line="300" w:lineRule="exact"/>
              <w:ind w:left="200" w:hangingChars="100" w:hanging="200"/>
              <w:rPr>
                <w:rFonts w:ascii="ＭＳ 明朝" w:hAnsi="ＭＳ 明朝"/>
                <w:sz w:val="20"/>
                <w:szCs w:val="20"/>
              </w:rPr>
            </w:pPr>
          </w:p>
          <w:p w14:paraId="03C183CD" w14:textId="77777777" w:rsidR="00C257CF" w:rsidRDefault="00C257CF" w:rsidP="00C257CF">
            <w:pPr>
              <w:spacing w:line="300" w:lineRule="exact"/>
              <w:ind w:left="200" w:hangingChars="100" w:hanging="200"/>
              <w:rPr>
                <w:rFonts w:ascii="ＭＳ 明朝" w:hAnsi="ＭＳ 明朝"/>
                <w:sz w:val="20"/>
                <w:szCs w:val="20"/>
              </w:rPr>
            </w:pPr>
          </w:p>
          <w:p w14:paraId="31EA09EB" w14:textId="77777777" w:rsidR="00C257CF" w:rsidRDefault="00C257CF" w:rsidP="00C257CF">
            <w:pPr>
              <w:spacing w:line="300" w:lineRule="exact"/>
              <w:ind w:left="200" w:hangingChars="100" w:hanging="200"/>
              <w:rPr>
                <w:rFonts w:ascii="ＭＳ 明朝" w:hAnsi="ＭＳ 明朝"/>
                <w:sz w:val="20"/>
                <w:szCs w:val="20"/>
              </w:rPr>
            </w:pPr>
          </w:p>
          <w:p w14:paraId="7A8B49EB" w14:textId="77777777" w:rsidR="00C257CF" w:rsidRDefault="00C257CF" w:rsidP="00C257CF">
            <w:pPr>
              <w:spacing w:line="300" w:lineRule="exact"/>
              <w:ind w:left="200" w:hangingChars="100" w:hanging="200"/>
              <w:rPr>
                <w:rFonts w:ascii="ＭＳ 明朝" w:hAnsi="ＭＳ 明朝"/>
                <w:sz w:val="20"/>
                <w:szCs w:val="20"/>
              </w:rPr>
            </w:pPr>
          </w:p>
          <w:p w14:paraId="4C9FBC7F" w14:textId="77777777" w:rsidR="00C22679" w:rsidRDefault="00C257CF" w:rsidP="00C257CF">
            <w:pPr>
              <w:spacing w:line="280" w:lineRule="exact"/>
              <w:ind w:left="380" w:hangingChars="190" w:hanging="380"/>
              <w:rPr>
                <w:rFonts w:ascii="ＭＳ 明朝" w:hAnsi="ＭＳ 明朝"/>
                <w:sz w:val="20"/>
                <w:szCs w:val="20"/>
              </w:rPr>
            </w:pPr>
            <w:r>
              <w:rPr>
                <w:rFonts w:ascii="ＭＳ 明朝" w:hAnsi="ＭＳ 明朝" w:hint="eastAsia"/>
                <w:sz w:val="20"/>
                <w:szCs w:val="20"/>
              </w:rPr>
              <w:t>・人権研修を年間３回実施し</w:t>
            </w:r>
            <w:r w:rsidR="00C22679">
              <w:rPr>
                <w:rFonts w:ascii="ＭＳ 明朝" w:hAnsi="ＭＳ 明朝" w:hint="eastAsia"/>
                <w:sz w:val="20"/>
                <w:szCs w:val="20"/>
              </w:rPr>
              <w:t>た。また、</w:t>
            </w:r>
            <w:r w:rsidRPr="00C257CF">
              <w:rPr>
                <w:rFonts w:ascii="ＭＳ 明朝" w:hAnsi="ＭＳ 明朝" w:hint="eastAsia"/>
                <w:sz w:val="20"/>
                <w:szCs w:val="20"/>
              </w:rPr>
              <w:t>「人権教育」</w:t>
            </w:r>
          </w:p>
          <w:p w14:paraId="270F455B" w14:textId="77777777" w:rsidR="00C22679" w:rsidRDefault="00C22679" w:rsidP="00C22679">
            <w:pPr>
              <w:spacing w:line="280" w:lineRule="exact"/>
              <w:ind w:leftChars="100" w:left="390" w:hangingChars="90" w:hanging="180"/>
              <w:rPr>
                <w:rFonts w:ascii="ＭＳ 明朝" w:hAnsi="ＭＳ 明朝"/>
                <w:sz w:val="20"/>
                <w:szCs w:val="20"/>
              </w:rPr>
            </w:pPr>
            <w:r>
              <w:rPr>
                <w:rFonts w:ascii="ＭＳ 明朝" w:hAnsi="ＭＳ 明朝" w:hint="eastAsia"/>
                <w:sz w:val="20"/>
                <w:szCs w:val="20"/>
              </w:rPr>
              <w:t>に</w:t>
            </w:r>
            <w:r w:rsidR="00C257CF" w:rsidRPr="00C257CF">
              <w:rPr>
                <w:rFonts w:ascii="ＭＳ 明朝" w:hAnsi="ＭＳ 明朝" w:hint="eastAsia"/>
                <w:sz w:val="20"/>
                <w:szCs w:val="20"/>
              </w:rPr>
              <w:t>関する教員の肯定的評価は、</w:t>
            </w:r>
            <w:r w:rsidR="00C257CF">
              <w:rPr>
                <w:rFonts w:ascii="ＭＳ 明朝" w:hAnsi="ＭＳ 明朝" w:hint="eastAsia"/>
                <w:sz w:val="20"/>
                <w:szCs w:val="20"/>
              </w:rPr>
              <w:t>94</w:t>
            </w:r>
            <w:r w:rsidR="00C257CF" w:rsidRPr="00C257CF">
              <w:rPr>
                <w:rFonts w:ascii="ＭＳ 明朝" w:hAnsi="ＭＳ 明朝" w:hint="eastAsia"/>
                <w:sz w:val="20"/>
                <w:szCs w:val="20"/>
              </w:rPr>
              <w:t>％で</w:t>
            </w:r>
            <w:r>
              <w:rPr>
                <w:rFonts w:ascii="ＭＳ 明朝" w:hAnsi="ＭＳ 明朝" w:hint="eastAsia"/>
                <w:sz w:val="20"/>
                <w:szCs w:val="20"/>
              </w:rPr>
              <w:t>、</w:t>
            </w:r>
            <w:r w:rsidR="00C257CF" w:rsidRPr="00C257CF">
              <w:rPr>
                <w:rFonts w:ascii="ＭＳ 明朝" w:hAnsi="ＭＳ 明朝" w:hint="eastAsia"/>
                <w:sz w:val="20"/>
                <w:szCs w:val="20"/>
              </w:rPr>
              <w:t>昨年度よ</w:t>
            </w:r>
          </w:p>
          <w:p w14:paraId="0FE47925" w14:textId="77777777" w:rsidR="00C257CF" w:rsidRPr="00C257CF" w:rsidRDefault="00C257CF" w:rsidP="00C22679">
            <w:pPr>
              <w:spacing w:line="280" w:lineRule="exact"/>
              <w:ind w:leftChars="100" w:left="390" w:hangingChars="90" w:hanging="180"/>
              <w:rPr>
                <w:rFonts w:ascii="ＭＳ 明朝" w:hAnsi="ＭＳ 明朝"/>
                <w:sz w:val="20"/>
                <w:szCs w:val="20"/>
              </w:rPr>
            </w:pPr>
            <w:r w:rsidRPr="00C257CF">
              <w:rPr>
                <w:rFonts w:ascii="ＭＳ 明朝" w:hAnsi="ＭＳ 明朝" w:hint="eastAsia"/>
                <w:sz w:val="20"/>
                <w:szCs w:val="20"/>
              </w:rPr>
              <w:t>り</w:t>
            </w:r>
            <w:r>
              <w:rPr>
                <w:rFonts w:ascii="ＭＳ 明朝" w:hAnsi="ＭＳ 明朝" w:hint="eastAsia"/>
                <w:sz w:val="20"/>
                <w:szCs w:val="20"/>
              </w:rPr>
              <w:t>10</w:t>
            </w:r>
            <w:r w:rsidRPr="00C257CF">
              <w:rPr>
                <w:rFonts w:ascii="ＭＳ 明朝" w:hAnsi="ＭＳ 明朝" w:hint="eastAsia"/>
                <w:sz w:val="20"/>
                <w:szCs w:val="20"/>
              </w:rPr>
              <w:t>%上昇した。（〇）</w:t>
            </w:r>
          </w:p>
          <w:p w14:paraId="4B08460D" w14:textId="77777777" w:rsidR="00C257CF" w:rsidRDefault="00C257CF" w:rsidP="00C257CF">
            <w:pPr>
              <w:spacing w:line="300" w:lineRule="exact"/>
              <w:ind w:left="200" w:hangingChars="100" w:hanging="200"/>
              <w:rPr>
                <w:rFonts w:ascii="ＭＳ 明朝" w:hAnsi="ＭＳ 明朝"/>
                <w:sz w:val="20"/>
                <w:szCs w:val="20"/>
              </w:rPr>
            </w:pPr>
            <w:r w:rsidRPr="00C257CF">
              <w:rPr>
                <w:rFonts w:ascii="ＭＳ 明朝" w:hAnsi="ＭＳ 明朝" w:hint="eastAsia"/>
                <w:sz w:val="20"/>
                <w:szCs w:val="20"/>
              </w:rPr>
              <w:t>・いじめ防止委員会は</w:t>
            </w:r>
            <w:r w:rsidR="00C22679">
              <w:rPr>
                <w:rFonts w:ascii="ＭＳ 明朝" w:hAnsi="ＭＳ 明朝" w:hint="eastAsia"/>
                <w:sz w:val="20"/>
                <w:szCs w:val="20"/>
              </w:rPr>
              <w:t>、毎月1回</w:t>
            </w:r>
            <w:r w:rsidRPr="00C257CF">
              <w:rPr>
                <w:rFonts w:ascii="ＭＳ 明朝" w:hAnsi="ＭＳ 明朝" w:hint="eastAsia"/>
                <w:sz w:val="20"/>
                <w:szCs w:val="20"/>
              </w:rPr>
              <w:t>開催</w:t>
            </w:r>
            <w:r w:rsidR="00C22679">
              <w:rPr>
                <w:rFonts w:ascii="ＭＳ 明朝" w:hAnsi="ＭＳ 明朝" w:hint="eastAsia"/>
                <w:sz w:val="20"/>
                <w:szCs w:val="20"/>
              </w:rPr>
              <w:t>することができた</w:t>
            </w:r>
            <w:r w:rsidRPr="00C257CF">
              <w:rPr>
                <w:rFonts w:ascii="ＭＳ 明朝" w:hAnsi="ＭＳ 明朝" w:hint="eastAsia"/>
                <w:sz w:val="20"/>
                <w:szCs w:val="20"/>
              </w:rPr>
              <w:t>。（〇）</w:t>
            </w:r>
          </w:p>
          <w:p w14:paraId="177430C0" w14:textId="77777777" w:rsidR="00C257CF" w:rsidRDefault="00C257CF" w:rsidP="00C257CF">
            <w:pPr>
              <w:spacing w:line="300" w:lineRule="exact"/>
              <w:ind w:left="200" w:hangingChars="100" w:hanging="200"/>
              <w:rPr>
                <w:rFonts w:ascii="ＭＳ 明朝" w:hAnsi="ＭＳ 明朝"/>
                <w:sz w:val="20"/>
                <w:szCs w:val="20"/>
              </w:rPr>
            </w:pPr>
          </w:p>
          <w:p w14:paraId="5F7EE8ED" w14:textId="77777777" w:rsidR="00C22679" w:rsidRDefault="00C22679" w:rsidP="00C257CF">
            <w:pPr>
              <w:spacing w:line="300" w:lineRule="exact"/>
              <w:ind w:left="200" w:hangingChars="100" w:hanging="200"/>
              <w:rPr>
                <w:rFonts w:ascii="ＭＳ 明朝" w:hAnsi="ＭＳ 明朝"/>
                <w:sz w:val="20"/>
                <w:szCs w:val="20"/>
              </w:rPr>
            </w:pPr>
          </w:p>
          <w:p w14:paraId="22BAA843" w14:textId="77777777" w:rsidR="00C22679" w:rsidRDefault="00C22679" w:rsidP="00C257CF">
            <w:pPr>
              <w:spacing w:line="300" w:lineRule="exact"/>
              <w:ind w:left="200" w:hangingChars="100" w:hanging="200"/>
              <w:rPr>
                <w:rFonts w:ascii="ＭＳ 明朝" w:hAnsi="ＭＳ 明朝"/>
                <w:sz w:val="20"/>
                <w:szCs w:val="20"/>
              </w:rPr>
            </w:pPr>
          </w:p>
          <w:p w14:paraId="6DD5D5D9" w14:textId="77777777" w:rsidR="00C22679" w:rsidRDefault="00C22679" w:rsidP="00C257CF">
            <w:pPr>
              <w:spacing w:line="300" w:lineRule="exact"/>
              <w:ind w:left="200" w:hangingChars="100" w:hanging="200"/>
              <w:rPr>
                <w:rFonts w:ascii="ＭＳ 明朝" w:hAnsi="ＭＳ 明朝"/>
                <w:sz w:val="20"/>
                <w:szCs w:val="20"/>
              </w:rPr>
            </w:pPr>
          </w:p>
          <w:p w14:paraId="3F79D8EC" w14:textId="77777777" w:rsidR="00C22679" w:rsidRDefault="00C22679" w:rsidP="00C257CF">
            <w:pPr>
              <w:spacing w:line="300" w:lineRule="exact"/>
              <w:ind w:left="200" w:hangingChars="100" w:hanging="200"/>
              <w:rPr>
                <w:rFonts w:ascii="ＭＳ 明朝" w:hAnsi="ＭＳ 明朝"/>
                <w:sz w:val="20"/>
                <w:szCs w:val="20"/>
              </w:rPr>
            </w:pPr>
          </w:p>
          <w:p w14:paraId="4083AF93" w14:textId="77777777" w:rsidR="00C22679" w:rsidRDefault="00C22679" w:rsidP="00C257CF">
            <w:pPr>
              <w:spacing w:line="300" w:lineRule="exact"/>
              <w:ind w:left="200" w:hangingChars="100" w:hanging="200"/>
              <w:rPr>
                <w:rFonts w:ascii="ＭＳ 明朝" w:hAnsi="ＭＳ 明朝"/>
                <w:sz w:val="20"/>
                <w:szCs w:val="20"/>
              </w:rPr>
            </w:pPr>
          </w:p>
          <w:p w14:paraId="16F36C14" w14:textId="1AAF62A7" w:rsidR="00C22679" w:rsidRPr="00C22679" w:rsidRDefault="00C22679" w:rsidP="00C22679">
            <w:pPr>
              <w:spacing w:line="280" w:lineRule="exact"/>
              <w:ind w:left="380" w:hangingChars="190" w:hanging="380"/>
              <w:rPr>
                <w:rFonts w:ascii="ＭＳ 明朝" w:hAnsi="ＭＳ 明朝"/>
                <w:sz w:val="20"/>
                <w:szCs w:val="20"/>
              </w:rPr>
            </w:pPr>
            <w:r>
              <w:rPr>
                <w:rFonts w:ascii="ＭＳ 明朝" w:hAnsi="ＭＳ 明朝" w:hint="eastAsia"/>
                <w:sz w:val="20"/>
                <w:szCs w:val="20"/>
              </w:rPr>
              <w:t>・</w:t>
            </w:r>
            <w:r w:rsidR="00E662D2" w:rsidRPr="00C22679">
              <w:rPr>
                <w:rFonts w:ascii="ＭＳ 明朝" w:hAnsi="ＭＳ 明朝" w:hint="eastAsia"/>
                <w:sz w:val="20"/>
                <w:szCs w:val="20"/>
              </w:rPr>
              <w:t>ＷＥＢ</w:t>
            </w:r>
            <w:r>
              <w:rPr>
                <w:rFonts w:ascii="ＭＳ 明朝" w:hAnsi="ＭＳ 明朝" w:hint="eastAsia"/>
                <w:sz w:val="20"/>
                <w:szCs w:val="20"/>
              </w:rPr>
              <w:t>連絡会は、</w:t>
            </w:r>
            <w:r w:rsidRPr="00C22679">
              <w:rPr>
                <w:rFonts w:ascii="ＭＳ 明朝" w:hAnsi="ＭＳ 明朝" w:hint="eastAsia"/>
                <w:sz w:val="20"/>
                <w:szCs w:val="20"/>
              </w:rPr>
              <w:t>月</w:t>
            </w:r>
            <w:r>
              <w:rPr>
                <w:rFonts w:ascii="ＭＳ 明朝" w:hAnsi="ＭＳ 明朝" w:hint="eastAsia"/>
                <w:sz w:val="20"/>
                <w:szCs w:val="20"/>
              </w:rPr>
              <w:t>に</w:t>
            </w:r>
            <w:r w:rsidRPr="00C22679">
              <w:rPr>
                <w:rFonts w:ascii="ＭＳ 明朝" w:hAnsi="ＭＳ 明朝" w:hint="eastAsia"/>
                <w:sz w:val="20"/>
                <w:szCs w:val="20"/>
              </w:rPr>
              <w:t>１回開催した。（〇）</w:t>
            </w:r>
          </w:p>
          <w:p w14:paraId="1385EE4B" w14:textId="4A1E8E7D" w:rsidR="00C22679" w:rsidRPr="00C22679" w:rsidRDefault="00C22679" w:rsidP="00C22679">
            <w:pPr>
              <w:spacing w:line="280" w:lineRule="exact"/>
              <w:ind w:left="200" w:hangingChars="100" w:hanging="200"/>
              <w:rPr>
                <w:rFonts w:ascii="ＭＳ 明朝" w:hAnsi="ＭＳ 明朝"/>
                <w:sz w:val="20"/>
                <w:szCs w:val="20"/>
              </w:rPr>
            </w:pPr>
            <w:r w:rsidRPr="00C22679">
              <w:rPr>
                <w:rFonts w:ascii="ＭＳ 明朝" w:hAnsi="ＭＳ 明朝" w:hint="eastAsia"/>
                <w:sz w:val="20"/>
                <w:szCs w:val="20"/>
              </w:rPr>
              <w:t>・</w:t>
            </w:r>
            <w:r>
              <w:rPr>
                <w:rFonts w:ascii="ＭＳ 明朝" w:hAnsi="ＭＳ 明朝" w:hint="eastAsia"/>
                <w:sz w:val="20"/>
                <w:szCs w:val="20"/>
              </w:rPr>
              <w:t>出退勤のスリットが設置されていなかった分教室に簡易型のスリットを整備した。各会議で</w:t>
            </w:r>
            <w:r w:rsidR="00E662D2">
              <w:rPr>
                <w:rFonts w:ascii="ＭＳ 明朝" w:hAnsi="ＭＳ 明朝" w:hint="eastAsia"/>
                <w:sz w:val="20"/>
                <w:szCs w:val="20"/>
              </w:rPr>
              <w:t>Ｗｅｂ</w:t>
            </w:r>
            <w:r>
              <w:rPr>
                <w:rFonts w:ascii="ＭＳ 明朝" w:hAnsi="ＭＳ 明朝" w:hint="eastAsia"/>
                <w:sz w:val="20"/>
                <w:szCs w:val="20"/>
              </w:rPr>
              <w:t>会議を取り入れるなど各分教室間のネットワーク環境は整備が進んだ。</w:t>
            </w:r>
            <w:r w:rsidRPr="00C22679">
              <w:rPr>
                <w:rFonts w:ascii="ＭＳ 明朝" w:hAnsi="ＭＳ 明朝" w:hint="eastAsia"/>
                <w:sz w:val="20"/>
                <w:szCs w:val="20"/>
              </w:rPr>
              <w:t>（〇）</w:t>
            </w:r>
          </w:p>
          <w:p w14:paraId="14138179" w14:textId="77777777" w:rsidR="00C22679" w:rsidRDefault="00C22679" w:rsidP="00C22679">
            <w:pPr>
              <w:spacing w:line="280" w:lineRule="exact"/>
              <w:rPr>
                <w:rFonts w:ascii="ＭＳ 明朝" w:hAnsi="ＭＳ 明朝"/>
                <w:sz w:val="20"/>
                <w:szCs w:val="20"/>
              </w:rPr>
            </w:pPr>
          </w:p>
          <w:p w14:paraId="4B5ACAB6" w14:textId="77777777" w:rsidR="00C22679" w:rsidRPr="00C22679" w:rsidRDefault="00C22679" w:rsidP="00C22679">
            <w:pPr>
              <w:spacing w:line="280" w:lineRule="exact"/>
              <w:rPr>
                <w:rFonts w:ascii="ＭＳ 明朝" w:hAnsi="ＭＳ 明朝"/>
                <w:sz w:val="20"/>
                <w:szCs w:val="20"/>
              </w:rPr>
            </w:pPr>
            <w:r w:rsidRPr="00C22679">
              <w:rPr>
                <w:rFonts w:ascii="ＭＳ 明朝" w:hAnsi="ＭＳ 明朝" w:hint="eastAsia"/>
                <w:sz w:val="20"/>
                <w:szCs w:val="20"/>
              </w:rPr>
              <w:t>・記録簿の確認は学期毎に１回実施した。（〇）</w:t>
            </w:r>
          </w:p>
          <w:p w14:paraId="751F7417" w14:textId="0418A0B7" w:rsidR="00C22679" w:rsidRPr="00E50B6C" w:rsidRDefault="00C22679" w:rsidP="00C22679">
            <w:pPr>
              <w:spacing w:line="300" w:lineRule="exact"/>
              <w:ind w:left="200" w:hangingChars="100" w:hanging="200"/>
              <w:rPr>
                <w:rFonts w:ascii="ＭＳ 明朝" w:hAnsi="ＭＳ 明朝"/>
                <w:sz w:val="20"/>
                <w:szCs w:val="20"/>
              </w:rPr>
            </w:pPr>
            <w:r w:rsidRPr="00C22679">
              <w:rPr>
                <w:rFonts w:ascii="ＭＳ 明朝" w:hAnsi="ＭＳ 明朝" w:hint="eastAsia"/>
                <w:sz w:val="20"/>
                <w:szCs w:val="20"/>
              </w:rPr>
              <w:t>・派遣教員の多い訪問先病院</w:t>
            </w:r>
            <w:r>
              <w:rPr>
                <w:rFonts w:ascii="ＭＳ 明朝" w:hAnsi="ＭＳ 明朝" w:hint="eastAsia"/>
                <w:sz w:val="20"/>
                <w:szCs w:val="20"/>
              </w:rPr>
              <w:t>には、</w:t>
            </w:r>
            <w:r w:rsidRPr="00C22679">
              <w:rPr>
                <w:rFonts w:ascii="ＭＳ 明朝" w:hAnsi="ＭＳ 明朝" w:hint="eastAsia"/>
                <w:sz w:val="20"/>
                <w:szCs w:val="20"/>
              </w:rPr>
              <w:t>災害備蓄用品</w:t>
            </w:r>
            <w:r w:rsidR="009D525D" w:rsidRPr="00AC3DF4">
              <w:rPr>
                <w:rFonts w:ascii="ＭＳ 明朝" w:hAnsi="ＭＳ 明朝" w:hint="eastAsia"/>
                <w:sz w:val="20"/>
                <w:szCs w:val="20"/>
              </w:rPr>
              <w:t>（ソーラー式発電機３セット）</w:t>
            </w:r>
            <w:r w:rsidRPr="00C22679">
              <w:rPr>
                <w:rFonts w:ascii="ＭＳ 明朝" w:hAnsi="ＭＳ 明朝" w:hint="eastAsia"/>
                <w:sz w:val="20"/>
                <w:szCs w:val="20"/>
              </w:rPr>
              <w:t>の配置</w:t>
            </w:r>
            <w:r>
              <w:rPr>
                <w:rFonts w:ascii="ＭＳ 明朝" w:hAnsi="ＭＳ 明朝" w:hint="eastAsia"/>
                <w:sz w:val="20"/>
                <w:szCs w:val="20"/>
              </w:rPr>
              <w:t>を行った</w:t>
            </w:r>
            <w:r w:rsidRPr="00C22679">
              <w:rPr>
                <w:rFonts w:ascii="ＭＳ 明朝" w:hAnsi="ＭＳ 明朝" w:hint="eastAsia"/>
                <w:sz w:val="20"/>
                <w:szCs w:val="20"/>
              </w:rPr>
              <w:t>。（〇）</w:t>
            </w:r>
          </w:p>
        </w:tc>
      </w:tr>
    </w:tbl>
    <w:p w14:paraId="1C6BF18B" w14:textId="77777777" w:rsidR="0086696C" w:rsidRDefault="0086696C" w:rsidP="006206CE">
      <w:pPr>
        <w:spacing w:line="120" w:lineRule="exact"/>
      </w:pPr>
    </w:p>
    <w:sectPr w:rsidR="0086696C"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3F244" w14:textId="77777777" w:rsidR="00A80A81" w:rsidRDefault="00A80A81">
      <w:r>
        <w:separator/>
      </w:r>
    </w:p>
  </w:endnote>
  <w:endnote w:type="continuationSeparator" w:id="0">
    <w:p w14:paraId="5F3705D3" w14:textId="77777777" w:rsidR="00A80A81" w:rsidRDefault="00A8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23BA1" w14:textId="77777777" w:rsidR="0092210A" w:rsidRDefault="009221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ABDD0" w14:textId="77777777" w:rsidR="0092210A" w:rsidRDefault="0092210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E2F3" w14:textId="77777777" w:rsidR="0092210A" w:rsidRDefault="009221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34A7" w14:textId="77777777" w:rsidR="00A80A81" w:rsidRDefault="00A80A81">
      <w:r>
        <w:separator/>
      </w:r>
    </w:p>
  </w:footnote>
  <w:footnote w:type="continuationSeparator" w:id="0">
    <w:p w14:paraId="25E409A3" w14:textId="77777777" w:rsidR="00A80A81" w:rsidRDefault="00A8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A6626" w14:textId="77777777" w:rsidR="0092210A" w:rsidRDefault="0092210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03B2" w14:textId="77777777" w:rsidR="00C257CF" w:rsidRDefault="00C257C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Ｓ４３</w:t>
    </w:r>
  </w:p>
  <w:p w14:paraId="4989A4C5" w14:textId="77777777" w:rsidR="00C257CF" w:rsidRDefault="00C257CF" w:rsidP="00225A63">
    <w:pPr>
      <w:spacing w:line="360" w:lineRule="exact"/>
      <w:ind w:rightChars="100" w:right="210"/>
      <w:jc w:val="right"/>
      <w:rPr>
        <w:rFonts w:ascii="ＭＳ ゴシック" w:eastAsia="ＭＳ ゴシック" w:hAnsi="ＭＳ ゴシック"/>
        <w:sz w:val="20"/>
        <w:szCs w:val="20"/>
      </w:rPr>
    </w:pPr>
  </w:p>
  <w:p w14:paraId="408302FE" w14:textId="77777777" w:rsidR="00C257CF" w:rsidRPr="003A3356" w:rsidRDefault="00C257C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刀根山支援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1E00" w14:textId="77777777" w:rsidR="0092210A" w:rsidRDefault="009221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F47935"/>
    <w:multiLevelType w:val="hybridMultilevel"/>
    <w:tmpl w:val="733E8968"/>
    <w:lvl w:ilvl="0" w:tplc="7466D7D4">
      <w:start w:val="1"/>
      <w:numFmt w:val="decimalFullWidth"/>
      <w:lvlText w:val="(%1)"/>
      <w:lvlJc w:val="left"/>
      <w:pPr>
        <w:ind w:left="465" w:hanging="46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4AE"/>
    <w:rsid w:val="00061D45"/>
    <w:rsid w:val="000636FD"/>
    <w:rsid w:val="000724B0"/>
    <w:rsid w:val="00091587"/>
    <w:rsid w:val="000916B4"/>
    <w:rsid w:val="0009658C"/>
    <w:rsid w:val="000967CE"/>
    <w:rsid w:val="000A1890"/>
    <w:rsid w:val="000B0C54"/>
    <w:rsid w:val="000B395F"/>
    <w:rsid w:val="000B7F10"/>
    <w:rsid w:val="000C0CDB"/>
    <w:rsid w:val="000D0B81"/>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360A"/>
    <w:rsid w:val="00127BB5"/>
    <w:rsid w:val="00132D6F"/>
    <w:rsid w:val="00134824"/>
    <w:rsid w:val="00135CE9"/>
    <w:rsid w:val="00137359"/>
    <w:rsid w:val="001401F8"/>
    <w:rsid w:val="00145D50"/>
    <w:rsid w:val="00147F85"/>
    <w:rsid w:val="0015370B"/>
    <w:rsid w:val="00157860"/>
    <w:rsid w:val="00175AA3"/>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29D9"/>
    <w:rsid w:val="00295EB2"/>
    <w:rsid w:val="00296982"/>
    <w:rsid w:val="0029712A"/>
    <w:rsid w:val="002A0AA7"/>
    <w:rsid w:val="002A148E"/>
    <w:rsid w:val="002A5F31"/>
    <w:rsid w:val="002A766F"/>
    <w:rsid w:val="002B0BC8"/>
    <w:rsid w:val="002B3BE1"/>
    <w:rsid w:val="002B690B"/>
    <w:rsid w:val="002B7F12"/>
    <w:rsid w:val="002C40DD"/>
    <w:rsid w:val="002C423D"/>
    <w:rsid w:val="002D7EF2"/>
    <w:rsid w:val="002E042A"/>
    <w:rsid w:val="002F608A"/>
    <w:rsid w:val="002F62DD"/>
    <w:rsid w:val="002F6B6B"/>
    <w:rsid w:val="002F6E1B"/>
    <w:rsid w:val="00301498"/>
    <w:rsid w:val="00301B59"/>
    <w:rsid w:val="003029E3"/>
    <w:rsid w:val="00302EB2"/>
    <w:rsid w:val="0030555A"/>
    <w:rsid w:val="00305D0E"/>
    <w:rsid w:val="00310645"/>
    <w:rsid w:val="0031492C"/>
    <w:rsid w:val="00324B67"/>
    <w:rsid w:val="00334F83"/>
    <w:rsid w:val="00336089"/>
    <w:rsid w:val="003427BE"/>
    <w:rsid w:val="0034484F"/>
    <w:rsid w:val="003551CD"/>
    <w:rsid w:val="00361497"/>
    <w:rsid w:val="0036174C"/>
    <w:rsid w:val="003646F9"/>
    <w:rsid w:val="00364D85"/>
    <w:rsid w:val="00364F35"/>
    <w:rsid w:val="00372662"/>
    <w:rsid w:val="003730D3"/>
    <w:rsid w:val="0037367C"/>
    <w:rsid w:val="0037506F"/>
    <w:rsid w:val="003753B6"/>
    <w:rsid w:val="00384C02"/>
    <w:rsid w:val="00386133"/>
    <w:rsid w:val="00387D41"/>
    <w:rsid w:val="003A3356"/>
    <w:rsid w:val="003A62E8"/>
    <w:rsid w:val="003C503E"/>
    <w:rsid w:val="003D288C"/>
    <w:rsid w:val="003D2C9D"/>
    <w:rsid w:val="003D71A7"/>
    <w:rsid w:val="003D7473"/>
    <w:rsid w:val="003E55A0"/>
    <w:rsid w:val="00400648"/>
    <w:rsid w:val="004072C0"/>
    <w:rsid w:val="00407905"/>
    <w:rsid w:val="00414618"/>
    <w:rsid w:val="00416A59"/>
    <w:rsid w:val="004243CF"/>
    <w:rsid w:val="004245A1"/>
    <w:rsid w:val="004245B1"/>
    <w:rsid w:val="00427E0B"/>
    <w:rsid w:val="004312EE"/>
    <w:rsid w:val="004368AD"/>
    <w:rsid w:val="00436BBA"/>
    <w:rsid w:val="004372C4"/>
    <w:rsid w:val="00440082"/>
    <w:rsid w:val="00441743"/>
    <w:rsid w:val="00442917"/>
    <w:rsid w:val="00445E74"/>
    <w:rsid w:val="00454AF4"/>
    <w:rsid w:val="004552E5"/>
    <w:rsid w:val="00460710"/>
    <w:rsid w:val="00460F8E"/>
    <w:rsid w:val="004632FA"/>
    <w:rsid w:val="00465B85"/>
    <w:rsid w:val="0046732D"/>
    <w:rsid w:val="00467C11"/>
    <w:rsid w:val="0048087F"/>
    <w:rsid w:val="00480EB4"/>
    <w:rsid w:val="004930C6"/>
    <w:rsid w:val="004949CC"/>
    <w:rsid w:val="00497ABE"/>
    <w:rsid w:val="004A1605"/>
    <w:rsid w:val="004A35BB"/>
    <w:rsid w:val="004A7442"/>
    <w:rsid w:val="004C1B92"/>
    <w:rsid w:val="004C2F46"/>
    <w:rsid w:val="004C5A47"/>
    <w:rsid w:val="004C6D4A"/>
    <w:rsid w:val="004D1BCF"/>
    <w:rsid w:val="004D28A8"/>
    <w:rsid w:val="004D70F9"/>
    <w:rsid w:val="004E08FB"/>
    <w:rsid w:val="004E4D5E"/>
    <w:rsid w:val="004F2B87"/>
    <w:rsid w:val="004F3627"/>
    <w:rsid w:val="004F3845"/>
    <w:rsid w:val="00500AF9"/>
    <w:rsid w:val="00500DBD"/>
    <w:rsid w:val="00502EF2"/>
    <w:rsid w:val="005129E3"/>
    <w:rsid w:val="0051706C"/>
    <w:rsid w:val="00523D96"/>
    <w:rsid w:val="0052580C"/>
    <w:rsid w:val="005261C4"/>
    <w:rsid w:val="00526530"/>
    <w:rsid w:val="0054712D"/>
    <w:rsid w:val="005550C3"/>
    <w:rsid w:val="0056204D"/>
    <w:rsid w:val="00565B55"/>
    <w:rsid w:val="00575298"/>
    <w:rsid w:val="00577DE4"/>
    <w:rsid w:val="005846E8"/>
    <w:rsid w:val="00585968"/>
    <w:rsid w:val="00585D6A"/>
    <w:rsid w:val="00586254"/>
    <w:rsid w:val="005875B4"/>
    <w:rsid w:val="0058793F"/>
    <w:rsid w:val="00590B6C"/>
    <w:rsid w:val="0059472B"/>
    <w:rsid w:val="00596A67"/>
    <w:rsid w:val="00597E7D"/>
    <w:rsid w:val="00597FBA"/>
    <w:rsid w:val="005A2C72"/>
    <w:rsid w:val="005B06B9"/>
    <w:rsid w:val="005B0FAD"/>
    <w:rsid w:val="005B66F8"/>
    <w:rsid w:val="005C115A"/>
    <w:rsid w:val="005C2C84"/>
    <w:rsid w:val="005D41A3"/>
    <w:rsid w:val="005D5375"/>
    <w:rsid w:val="005E218B"/>
    <w:rsid w:val="005E276C"/>
    <w:rsid w:val="005E3C2A"/>
    <w:rsid w:val="005E535C"/>
    <w:rsid w:val="005F0D40"/>
    <w:rsid w:val="005F2C9F"/>
    <w:rsid w:val="00603CE6"/>
    <w:rsid w:val="00603F05"/>
    <w:rsid w:val="00606705"/>
    <w:rsid w:val="0061051D"/>
    <w:rsid w:val="00611B70"/>
    <w:rsid w:val="006206CE"/>
    <w:rsid w:val="00624A4E"/>
    <w:rsid w:val="00626AE2"/>
    <w:rsid w:val="00630EC1"/>
    <w:rsid w:val="00631815"/>
    <w:rsid w:val="00634F9A"/>
    <w:rsid w:val="00637161"/>
    <w:rsid w:val="006403D7"/>
    <w:rsid w:val="00644AE0"/>
    <w:rsid w:val="00647631"/>
    <w:rsid w:val="006478E9"/>
    <w:rsid w:val="0065302E"/>
    <w:rsid w:val="006567B2"/>
    <w:rsid w:val="00656B78"/>
    <w:rsid w:val="00663113"/>
    <w:rsid w:val="006632F1"/>
    <w:rsid w:val="00664A9D"/>
    <w:rsid w:val="00671D34"/>
    <w:rsid w:val="00690018"/>
    <w:rsid w:val="00693946"/>
    <w:rsid w:val="006971F3"/>
    <w:rsid w:val="006A5C68"/>
    <w:rsid w:val="006A6DDD"/>
    <w:rsid w:val="006B4E60"/>
    <w:rsid w:val="006B5B51"/>
    <w:rsid w:val="006C220F"/>
    <w:rsid w:val="006C5797"/>
    <w:rsid w:val="006C6F44"/>
    <w:rsid w:val="006C7FE8"/>
    <w:rsid w:val="006D0B91"/>
    <w:rsid w:val="006D4F17"/>
    <w:rsid w:val="006D54AE"/>
    <w:rsid w:val="006D5A31"/>
    <w:rsid w:val="006E5D5B"/>
    <w:rsid w:val="006F4599"/>
    <w:rsid w:val="00701AD6"/>
    <w:rsid w:val="00703386"/>
    <w:rsid w:val="0071276F"/>
    <w:rsid w:val="00714D78"/>
    <w:rsid w:val="0071748A"/>
    <w:rsid w:val="00717D96"/>
    <w:rsid w:val="0072763C"/>
    <w:rsid w:val="00727B59"/>
    <w:rsid w:val="00735E63"/>
    <w:rsid w:val="0074118C"/>
    <w:rsid w:val="00745953"/>
    <w:rsid w:val="007520A2"/>
    <w:rsid w:val="007541E8"/>
    <w:rsid w:val="0075612D"/>
    <w:rsid w:val="007578CC"/>
    <w:rsid w:val="00757E77"/>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2898"/>
    <w:rsid w:val="007C63C6"/>
    <w:rsid w:val="007D2295"/>
    <w:rsid w:val="007D6241"/>
    <w:rsid w:val="007F4C68"/>
    <w:rsid w:val="007F5A7B"/>
    <w:rsid w:val="007F7499"/>
    <w:rsid w:val="008069FC"/>
    <w:rsid w:val="008101A4"/>
    <w:rsid w:val="00827C74"/>
    <w:rsid w:val="00832C7A"/>
    <w:rsid w:val="00833252"/>
    <w:rsid w:val="008333AC"/>
    <w:rsid w:val="008455F4"/>
    <w:rsid w:val="00853545"/>
    <w:rsid w:val="008563E0"/>
    <w:rsid w:val="00866790"/>
    <w:rsid w:val="0086696C"/>
    <w:rsid w:val="008678F7"/>
    <w:rsid w:val="0087170D"/>
    <w:rsid w:val="008741C2"/>
    <w:rsid w:val="00882DC5"/>
    <w:rsid w:val="00885FB9"/>
    <w:rsid w:val="008912ED"/>
    <w:rsid w:val="0089387E"/>
    <w:rsid w:val="00895074"/>
    <w:rsid w:val="00897939"/>
    <w:rsid w:val="008A315D"/>
    <w:rsid w:val="008A5D1C"/>
    <w:rsid w:val="008A63F1"/>
    <w:rsid w:val="008B091B"/>
    <w:rsid w:val="008C533F"/>
    <w:rsid w:val="008C6685"/>
    <w:rsid w:val="008D3E85"/>
    <w:rsid w:val="008D7C35"/>
    <w:rsid w:val="008E1182"/>
    <w:rsid w:val="008E62B7"/>
    <w:rsid w:val="008F2ACB"/>
    <w:rsid w:val="008F317E"/>
    <w:rsid w:val="008F4BD8"/>
    <w:rsid w:val="008F5116"/>
    <w:rsid w:val="00901E62"/>
    <w:rsid w:val="0090333A"/>
    <w:rsid w:val="0091130D"/>
    <w:rsid w:val="00920BA9"/>
    <w:rsid w:val="0092210A"/>
    <w:rsid w:val="009470D0"/>
    <w:rsid w:val="00947184"/>
    <w:rsid w:val="00947C4F"/>
    <w:rsid w:val="00953790"/>
    <w:rsid w:val="00957021"/>
    <w:rsid w:val="0096649A"/>
    <w:rsid w:val="00971A46"/>
    <w:rsid w:val="0097629D"/>
    <w:rsid w:val="009817F2"/>
    <w:rsid w:val="009835B8"/>
    <w:rsid w:val="009870A5"/>
    <w:rsid w:val="009919BC"/>
    <w:rsid w:val="009A6D5A"/>
    <w:rsid w:val="009B1C3D"/>
    <w:rsid w:val="009B365C"/>
    <w:rsid w:val="009B4DEB"/>
    <w:rsid w:val="009B5AD2"/>
    <w:rsid w:val="009C6C47"/>
    <w:rsid w:val="009D31EC"/>
    <w:rsid w:val="009D38D7"/>
    <w:rsid w:val="009D525D"/>
    <w:rsid w:val="009D6553"/>
    <w:rsid w:val="009E511C"/>
    <w:rsid w:val="009E6251"/>
    <w:rsid w:val="00A051D9"/>
    <w:rsid w:val="00A07A63"/>
    <w:rsid w:val="00A12A53"/>
    <w:rsid w:val="00A163D5"/>
    <w:rsid w:val="00A16862"/>
    <w:rsid w:val="00A16E26"/>
    <w:rsid w:val="00A204AE"/>
    <w:rsid w:val="00A204E1"/>
    <w:rsid w:val="00A225C1"/>
    <w:rsid w:val="00A27A86"/>
    <w:rsid w:val="00A47ADC"/>
    <w:rsid w:val="00A57741"/>
    <w:rsid w:val="00A653FF"/>
    <w:rsid w:val="00A80A81"/>
    <w:rsid w:val="00A81511"/>
    <w:rsid w:val="00A81BA8"/>
    <w:rsid w:val="00A87AEC"/>
    <w:rsid w:val="00A90FCE"/>
    <w:rsid w:val="00A91550"/>
    <w:rsid w:val="00A920A8"/>
    <w:rsid w:val="00A9400C"/>
    <w:rsid w:val="00AA4BF8"/>
    <w:rsid w:val="00AA540D"/>
    <w:rsid w:val="00AB00E6"/>
    <w:rsid w:val="00AB2E00"/>
    <w:rsid w:val="00AB58D6"/>
    <w:rsid w:val="00AC0102"/>
    <w:rsid w:val="00AC3438"/>
    <w:rsid w:val="00AC3902"/>
    <w:rsid w:val="00AC3DF4"/>
    <w:rsid w:val="00AD123A"/>
    <w:rsid w:val="00AD3212"/>
    <w:rsid w:val="00AD64C2"/>
    <w:rsid w:val="00AD6CC7"/>
    <w:rsid w:val="00AE05C5"/>
    <w:rsid w:val="00AE0D4C"/>
    <w:rsid w:val="00AE0DFA"/>
    <w:rsid w:val="00AE2843"/>
    <w:rsid w:val="00AE5E7B"/>
    <w:rsid w:val="00AF1051"/>
    <w:rsid w:val="00AF7084"/>
    <w:rsid w:val="00B00840"/>
    <w:rsid w:val="00B008B1"/>
    <w:rsid w:val="00B018A3"/>
    <w:rsid w:val="00B035DD"/>
    <w:rsid w:val="00B05652"/>
    <w:rsid w:val="00B063A9"/>
    <w:rsid w:val="00B131DD"/>
    <w:rsid w:val="00B20620"/>
    <w:rsid w:val="00B24BA4"/>
    <w:rsid w:val="00B25096"/>
    <w:rsid w:val="00B27B3C"/>
    <w:rsid w:val="00B3243C"/>
    <w:rsid w:val="00B34710"/>
    <w:rsid w:val="00B350E4"/>
    <w:rsid w:val="00B4088A"/>
    <w:rsid w:val="00B42334"/>
    <w:rsid w:val="00B42CBA"/>
    <w:rsid w:val="00B43DB1"/>
    <w:rsid w:val="00B44397"/>
    <w:rsid w:val="00B44B20"/>
    <w:rsid w:val="00B466D8"/>
    <w:rsid w:val="00B52BB6"/>
    <w:rsid w:val="00B56CFE"/>
    <w:rsid w:val="00B61990"/>
    <w:rsid w:val="00B6294D"/>
    <w:rsid w:val="00B66ED2"/>
    <w:rsid w:val="00B7090D"/>
    <w:rsid w:val="00B75528"/>
    <w:rsid w:val="00B8044F"/>
    <w:rsid w:val="00B814A7"/>
    <w:rsid w:val="00B850FE"/>
    <w:rsid w:val="00B854CE"/>
    <w:rsid w:val="00B90CDA"/>
    <w:rsid w:val="00B94DEA"/>
    <w:rsid w:val="00BB1121"/>
    <w:rsid w:val="00BB5396"/>
    <w:rsid w:val="00BB630A"/>
    <w:rsid w:val="00BC40F4"/>
    <w:rsid w:val="00BC55F6"/>
    <w:rsid w:val="00BD3D7F"/>
    <w:rsid w:val="00BD466E"/>
    <w:rsid w:val="00BD6470"/>
    <w:rsid w:val="00BD69B1"/>
    <w:rsid w:val="00BE1991"/>
    <w:rsid w:val="00BE47DD"/>
    <w:rsid w:val="00BE49F0"/>
    <w:rsid w:val="00BE5DD5"/>
    <w:rsid w:val="00BE62AE"/>
    <w:rsid w:val="00BF3A51"/>
    <w:rsid w:val="00BF432C"/>
    <w:rsid w:val="00C0026F"/>
    <w:rsid w:val="00C02630"/>
    <w:rsid w:val="00C03CE3"/>
    <w:rsid w:val="00C0740C"/>
    <w:rsid w:val="00C158A6"/>
    <w:rsid w:val="00C17F2E"/>
    <w:rsid w:val="00C22679"/>
    <w:rsid w:val="00C257CF"/>
    <w:rsid w:val="00C330E0"/>
    <w:rsid w:val="00C33FF4"/>
    <w:rsid w:val="00C37416"/>
    <w:rsid w:val="00C43728"/>
    <w:rsid w:val="00C45789"/>
    <w:rsid w:val="00C4635D"/>
    <w:rsid w:val="00C54F82"/>
    <w:rsid w:val="00C70ABE"/>
    <w:rsid w:val="00C746F5"/>
    <w:rsid w:val="00C81CD5"/>
    <w:rsid w:val="00C82C31"/>
    <w:rsid w:val="00C87770"/>
    <w:rsid w:val="00C97C29"/>
    <w:rsid w:val="00CA6564"/>
    <w:rsid w:val="00CA70DE"/>
    <w:rsid w:val="00CB2D93"/>
    <w:rsid w:val="00CB4BC6"/>
    <w:rsid w:val="00CB5D88"/>
    <w:rsid w:val="00CB5DEC"/>
    <w:rsid w:val="00CC00EA"/>
    <w:rsid w:val="00CC03B1"/>
    <w:rsid w:val="00CC19D9"/>
    <w:rsid w:val="00CD3940"/>
    <w:rsid w:val="00CD455C"/>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96EED"/>
    <w:rsid w:val="00DA13D1"/>
    <w:rsid w:val="00DA34D6"/>
    <w:rsid w:val="00DB148B"/>
    <w:rsid w:val="00DB1858"/>
    <w:rsid w:val="00DB3D1A"/>
    <w:rsid w:val="00DC2FCD"/>
    <w:rsid w:val="00DC39B3"/>
    <w:rsid w:val="00DC79BD"/>
    <w:rsid w:val="00DC7F1B"/>
    <w:rsid w:val="00DE27FC"/>
    <w:rsid w:val="00DE626E"/>
    <w:rsid w:val="00DE64EF"/>
    <w:rsid w:val="00DE744C"/>
    <w:rsid w:val="00DF3B21"/>
    <w:rsid w:val="00DF49F3"/>
    <w:rsid w:val="00E05623"/>
    <w:rsid w:val="00E1241A"/>
    <w:rsid w:val="00E15291"/>
    <w:rsid w:val="00E1683E"/>
    <w:rsid w:val="00E2104D"/>
    <w:rsid w:val="00E231D8"/>
    <w:rsid w:val="00E331F1"/>
    <w:rsid w:val="00E34C87"/>
    <w:rsid w:val="00E41767"/>
    <w:rsid w:val="00E50B6C"/>
    <w:rsid w:val="00E53EE3"/>
    <w:rsid w:val="00E56A95"/>
    <w:rsid w:val="00E600AD"/>
    <w:rsid w:val="00E662D2"/>
    <w:rsid w:val="00E67370"/>
    <w:rsid w:val="00E70CF5"/>
    <w:rsid w:val="00E72813"/>
    <w:rsid w:val="00E73DA5"/>
    <w:rsid w:val="00E76FF9"/>
    <w:rsid w:val="00E87E7A"/>
    <w:rsid w:val="00E91E69"/>
    <w:rsid w:val="00E92928"/>
    <w:rsid w:val="00EA05FD"/>
    <w:rsid w:val="00EA2B01"/>
    <w:rsid w:val="00EA5C58"/>
    <w:rsid w:val="00EA6BCB"/>
    <w:rsid w:val="00EB07AD"/>
    <w:rsid w:val="00EB3DB7"/>
    <w:rsid w:val="00EB4A00"/>
    <w:rsid w:val="00EB5A92"/>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504"/>
    <w:rsid w:val="00F65F11"/>
    <w:rsid w:val="00F6686B"/>
    <w:rsid w:val="00F671D5"/>
    <w:rsid w:val="00F675A6"/>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5DA0"/>
    <w:rsid w:val="00FC71A1"/>
    <w:rsid w:val="00FC7F05"/>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DDBB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A5DA0"/>
    <w:pPr>
      <w:ind w:leftChars="400" w:left="840"/>
    </w:pPr>
  </w:style>
  <w:style w:type="paragraph" w:styleId="Web">
    <w:name w:val="Normal (Web)"/>
    <w:basedOn w:val="a"/>
    <w:uiPriority w:val="99"/>
    <w:unhideWhenUsed/>
    <w:rsid w:val="00714D78"/>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AC2A-F4C3-4DA6-BB55-F0F0EA85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7528</Words>
  <Characters>707</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2022-04-25T06:21:00Z</dcterms:created>
  <dcterms:modified xsi:type="dcterms:W3CDTF">2022-04-26T01:09:00Z</dcterms:modified>
</cp:coreProperties>
</file>