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EA7DA" w14:textId="556D7F4A" w:rsidR="0037367C" w:rsidRPr="00324258" w:rsidRDefault="001F38C3" w:rsidP="00AA06C1">
      <w:pPr>
        <w:wordWrap w:val="0"/>
        <w:spacing w:line="360" w:lineRule="exact"/>
        <w:ind w:rightChars="100" w:right="210"/>
        <w:jc w:val="right"/>
        <w:rPr>
          <w:rFonts w:ascii="ＭＳ 明朝" w:hAnsi="ＭＳ 明朝"/>
          <w:b/>
          <w:sz w:val="24"/>
        </w:rPr>
      </w:pPr>
      <w:r w:rsidRPr="00324258">
        <w:rPr>
          <w:rFonts w:ascii="ＭＳ 明朝" w:hAnsi="ＭＳ 明朝" w:hint="eastAsia"/>
          <w:b/>
          <w:sz w:val="24"/>
        </w:rPr>
        <w:t>校長</w:t>
      </w:r>
      <w:r w:rsidR="00AA06C1" w:rsidRPr="00324258">
        <w:rPr>
          <w:rFonts w:ascii="ＭＳ 明朝" w:hAnsi="ＭＳ 明朝" w:hint="eastAsia"/>
          <w:b/>
          <w:sz w:val="24"/>
        </w:rPr>
        <w:t xml:space="preserve">　</w:t>
      </w:r>
      <w:r w:rsidR="00C25592" w:rsidRPr="00324258">
        <w:rPr>
          <w:rFonts w:ascii="ＭＳ 明朝" w:hAnsi="ＭＳ 明朝" w:hint="eastAsia"/>
          <w:b/>
          <w:color w:val="000000" w:themeColor="text1"/>
          <w:sz w:val="24"/>
        </w:rPr>
        <w:t>西田</w:t>
      </w:r>
      <w:r w:rsidR="001E1091" w:rsidRPr="00324258">
        <w:rPr>
          <w:rFonts w:ascii="ＭＳ 明朝" w:hAnsi="ＭＳ 明朝" w:hint="eastAsia"/>
          <w:b/>
          <w:color w:val="000000" w:themeColor="text1"/>
          <w:sz w:val="24"/>
        </w:rPr>
        <w:t xml:space="preserve">　</w:t>
      </w:r>
      <w:r w:rsidR="00C25592" w:rsidRPr="00324258">
        <w:rPr>
          <w:rFonts w:ascii="ＭＳ 明朝" w:hAnsi="ＭＳ 明朝" w:hint="eastAsia"/>
          <w:b/>
          <w:color w:val="000000" w:themeColor="text1"/>
          <w:sz w:val="24"/>
        </w:rPr>
        <w:t>恵二</w:t>
      </w:r>
    </w:p>
    <w:p w14:paraId="5F3A34FA" w14:textId="77777777" w:rsidR="0037367C" w:rsidRPr="00BF53CC" w:rsidRDefault="009E0001" w:rsidP="009B365C">
      <w:pPr>
        <w:spacing w:line="360" w:lineRule="exact"/>
        <w:ind w:rightChars="-326" w:right="-685"/>
        <w:jc w:val="center"/>
        <w:rPr>
          <w:rFonts w:ascii="ＭＳ ゴシック" w:eastAsia="ＭＳ ゴシック" w:hAnsi="ＭＳ ゴシック"/>
          <w:b/>
          <w:color w:val="000000" w:themeColor="text1"/>
          <w:sz w:val="32"/>
          <w:szCs w:val="32"/>
        </w:rPr>
      </w:pPr>
      <w:r w:rsidRPr="00BF53CC">
        <w:rPr>
          <w:rFonts w:ascii="ＭＳ ゴシック" w:eastAsia="ＭＳ ゴシック" w:hAnsi="ＭＳ ゴシック" w:hint="eastAsia"/>
          <w:b/>
          <w:color w:val="000000" w:themeColor="text1"/>
          <w:sz w:val="32"/>
          <w:szCs w:val="32"/>
        </w:rPr>
        <w:t>令和</w:t>
      </w:r>
      <w:r w:rsidR="00F1651D" w:rsidRPr="00BF53CC">
        <w:rPr>
          <w:rFonts w:ascii="ＭＳ ゴシック" w:eastAsia="ＭＳ ゴシック" w:hAnsi="ＭＳ ゴシック" w:hint="eastAsia"/>
          <w:b/>
          <w:color w:val="000000" w:themeColor="text1"/>
          <w:sz w:val="32"/>
          <w:szCs w:val="32"/>
        </w:rPr>
        <w:t>３</w:t>
      </w:r>
      <w:r w:rsidR="0037367C" w:rsidRPr="00BF53CC">
        <w:rPr>
          <w:rFonts w:ascii="ＭＳ ゴシック" w:eastAsia="ＭＳ ゴシック" w:hAnsi="ＭＳ ゴシック" w:hint="eastAsia"/>
          <w:b/>
          <w:color w:val="000000" w:themeColor="text1"/>
          <w:sz w:val="32"/>
          <w:szCs w:val="32"/>
        </w:rPr>
        <w:t xml:space="preserve">年度　</w:t>
      </w:r>
      <w:r w:rsidR="009B365C" w:rsidRPr="00BF53CC">
        <w:rPr>
          <w:rFonts w:ascii="ＭＳ ゴシック" w:eastAsia="ＭＳ ゴシック" w:hAnsi="ＭＳ ゴシック" w:hint="eastAsia"/>
          <w:b/>
          <w:color w:val="000000" w:themeColor="text1"/>
          <w:sz w:val="32"/>
          <w:szCs w:val="32"/>
        </w:rPr>
        <w:t>学校経営</w:t>
      </w:r>
      <w:r w:rsidR="00A920A8" w:rsidRPr="00BF53CC">
        <w:rPr>
          <w:rFonts w:ascii="ＭＳ ゴシック" w:eastAsia="ＭＳ ゴシック" w:hAnsi="ＭＳ ゴシック" w:hint="eastAsia"/>
          <w:b/>
          <w:color w:val="000000" w:themeColor="text1"/>
          <w:sz w:val="32"/>
          <w:szCs w:val="32"/>
        </w:rPr>
        <w:t>計画及び</w:t>
      </w:r>
      <w:r w:rsidR="00225A63" w:rsidRPr="00BF53CC">
        <w:rPr>
          <w:rFonts w:ascii="ＭＳ ゴシック" w:eastAsia="ＭＳ ゴシック" w:hAnsi="ＭＳ ゴシック" w:hint="eastAsia"/>
          <w:b/>
          <w:color w:val="000000" w:themeColor="text1"/>
          <w:sz w:val="32"/>
          <w:szCs w:val="32"/>
        </w:rPr>
        <w:t>学校</w:t>
      </w:r>
      <w:r w:rsidR="00A920A8" w:rsidRPr="00BF53CC">
        <w:rPr>
          <w:rFonts w:ascii="ＭＳ ゴシック" w:eastAsia="ＭＳ ゴシック" w:hAnsi="ＭＳ ゴシック" w:hint="eastAsia"/>
          <w:b/>
          <w:color w:val="000000" w:themeColor="text1"/>
          <w:sz w:val="32"/>
          <w:szCs w:val="32"/>
        </w:rPr>
        <w:t>評価</w:t>
      </w:r>
    </w:p>
    <w:p w14:paraId="570F5268" w14:textId="77777777" w:rsidR="000F7917" w:rsidRPr="0033304C" w:rsidRDefault="00F746FE" w:rsidP="004245A1">
      <w:pPr>
        <w:spacing w:line="300" w:lineRule="exact"/>
        <w:ind w:hanging="187"/>
        <w:jc w:val="left"/>
        <w:rPr>
          <w:rFonts w:ascii="ＭＳ ゴシック" w:eastAsia="ＭＳ ゴシック" w:hAnsi="ＭＳ ゴシック"/>
          <w:szCs w:val="21"/>
        </w:rPr>
      </w:pPr>
      <w:r w:rsidRPr="0033304C">
        <w:rPr>
          <w:rFonts w:ascii="ＭＳ ゴシック" w:eastAsia="ＭＳ ゴシック" w:hAnsi="ＭＳ ゴシック" w:hint="eastAsia"/>
          <w:szCs w:val="21"/>
        </w:rPr>
        <w:t>１</w:t>
      </w:r>
      <w:r w:rsidR="005846E8" w:rsidRPr="0033304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33304C" w:rsidRPr="0033304C" w14:paraId="1EBA9551" w14:textId="77777777" w:rsidTr="00AD0AED">
        <w:trPr>
          <w:jc w:val="center"/>
        </w:trPr>
        <w:tc>
          <w:tcPr>
            <w:tcW w:w="15021" w:type="dxa"/>
            <w:shd w:val="clear" w:color="auto" w:fill="auto"/>
          </w:tcPr>
          <w:p w14:paraId="01D935BA" w14:textId="77777777" w:rsidR="00B30373" w:rsidRPr="0033304C" w:rsidRDefault="00B30373" w:rsidP="00B30373">
            <w:pPr>
              <w:rPr>
                <w:rFonts w:asciiTheme="minorEastAsia" w:eastAsiaTheme="minorEastAsia" w:hAnsiTheme="minorEastAsia"/>
                <w:sz w:val="18"/>
                <w:szCs w:val="21"/>
              </w:rPr>
            </w:pPr>
            <w:r w:rsidRPr="0033304C">
              <w:rPr>
                <w:rFonts w:asciiTheme="minorEastAsia" w:eastAsiaTheme="minorEastAsia" w:hAnsiTheme="minorEastAsia" w:hint="eastAsia"/>
                <w:sz w:val="18"/>
                <w:szCs w:val="21"/>
              </w:rPr>
              <w:t>◆ 高い知性、豊かな人間性、健やかな心身を持ち、将来、世界の様々な分野で活躍できる素質を育てる</w:t>
            </w:r>
            <w:r w:rsidR="0078623A" w:rsidRPr="0033304C">
              <w:rPr>
                <w:rFonts w:asciiTheme="minorEastAsia" w:eastAsiaTheme="minorEastAsia" w:hAnsiTheme="minorEastAsia" w:hint="eastAsia"/>
                <w:sz w:val="18"/>
                <w:szCs w:val="21"/>
              </w:rPr>
              <w:t>学校</w:t>
            </w:r>
            <w:r w:rsidRPr="0033304C">
              <w:rPr>
                <w:rFonts w:asciiTheme="minorEastAsia" w:eastAsiaTheme="minorEastAsia" w:hAnsiTheme="minorEastAsia" w:hint="eastAsia"/>
                <w:sz w:val="18"/>
                <w:szCs w:val="21"/>
              </w:rPr>
              <w:t>。</w:t>
            </w:r>
          </w:p>
          <w:p w14:paraId="04EEE12A" w14:textId="77777777" w:rsidR="00B30373" w:rsidRPr="0033304C" w:rsidRDefault="00B30373" w:rsidP="00B30373">
            <w:pPr>
              <w:rPr>
                <w:rFonts w:asciiTheme="minorEastAsia" w:eastAsiaTheme="minorEastAsia" w:hAnsiTheme="minorEastAsia"/>
                <w:sz w:val="18"/>
                <w:szCs w:val="21"/>
              </w:rPr>
            </w:pPr>
            <w:r w:rsidRPr="0033304C">
              <w:rPr>
                <w:rFonts w:asciiTheme="minorEastAsia" w:eastAsiaTheme="minorEastAsia" w:hAnsiTheme="minorEastAsia" w:hint="eastAsia"/>
                <w:sz w:val="18"/>
                <w:szCs w:val="21"/>
              </w:rPr>
              <w:t>◆ 国際人としてのグローバルな視野を持ちつつ、地域を愛し、地域に積極的に貢献する意欲を持った人材を育成する</w:t>
            </w:r>
            <w:r w:rsidR="0078623A" w:rsidRPr="0033304C">
              <w:rPr>
                <w:rFonts w:asciiTheme="minorEastAsia" w:eastAsiaTheme="minorEastAsia" w:hAnsiTheme="minorEastAsia" w:hint="eastAsia"/>
                <w:sz w:val="18"/>
                <w:szCs w:val="21"/>
              </w:rPr>
              <w:t>学校</w:t>
            </w:r>
            <w:r w:rsidRPr="0033304C">
              <w:rPr>
                <w:rFonts w:asciiTheme="minorEastAsia" w:eastAsiaTheme="minorEastAsia" w:hAnsiTheme="minorEastAsia" w:hint="eastAsia"/>
                <w:sz w:val="18"/>
                <w:szCs w:val="21"/>
              </w:rPr>
              <w:t>。</w:t>
            </w:r>
          </w:p>
          <w:p w14:paraId="5B40AB66" w14:textId="77777777" w:rsidR="00B30373" w:rsidRPr="0033304C" w:rsidRDefault="00B30373" w:rsidP="00B30373">
            <w:pPr>
              <w:rPr>
                <w:rFonts w:asciiTheme="minorEastAsia" w:eastAsiaTheme="minorEastAsia" w:hAnsiTheme="minorEastAsia"/>
                <w:sz w:val="18"/>
                <w:szCs w:val="21"/>
              </w:rPr>
            </w:pPr>
            <w:r w:rsidRPr="0033304C">
              <w:rPr>
                <w:rFonts w:asciiTheme="minorEastAsia" w:eastAsiaTheme="minorEastAsia" w:hAnsiTheme="minorEastAsia" w:hint="eastAsia"/>
                <w:sz w:val="18"/>
                <w:szCs w:val="21"/>
              </w:rPr>
              <w:t>（</w:t>
            </w:r>
            <w:r w:rsidR="00F746FE" w:rsidRPr="0033304C">
              <w:rPr>
                <w:rFonts w:asciiTheme="minorEastAsia" w:eastAsiaTheme="minorEastAsia" w:hAnsiTheme="minorEastAsia" w:hint="eastAsia"/>
                <w:sz w:val="18"/>
                <w:szCs w:val="21"/>
              </w:rPr>
              <w:t>１</w:t>
            </w:r>
            <w:r w:rsidRPr="0033304C">
              <w:rPr>
                <w:rFonts w:asciiTheme="minorEastAsia" w:eastAsiaTheme="minorEastAsia" w:hAnsiTheme="minorEastAsia" w:hint="eastAsia"/>
                <w:sz w:val="18"/>
                <w:szCs w:val="21"/>
              </w:rPr>
              <w:t>）国際教育及び科学教育等</w:t>
            </w:r>
            <w:r w:rsidR="005F3B5C" w:rsidRPr="0033304C">
              <w:rPr>
                <w:rFonts w:asciiTheme="minorEastAsia" w:eastAsiaTheme="minorEastAsia" w:hAnsiTheme="minorEastAsia" w:hint="eastAsia"/>
                <w:sz w:val="18"/>
                <w:szCs w:val="21"/>
              </w:rPr>
              <w:t>の推進</w:t>
            </w:r>
            <w:r w:rsidRPr="0033304C">
              <w:rPr>
                <w:rFonts w:asciiTheme="minorEastAsia" w:eastAsiaTheme="minorEastAsia" w:hAnsiTheme="minorEastAsia" w:hint="eastAsia"/>
                <w:sz w:val="18"/>
                <w:szCs w:val="21"/>
              </w:rPr>
              <w:t>を通して</w:t>
            </w:r>
            <w:r w:rsidR="005F3B5C" w:rsidRPr="0033304C">
              <w:rPr>
                <w:rFonts w:asciiTheme="minorEastAsia" w:eastAsiaTheme="minorEastAsia" w:hAnsiTheme="minorEastAsia" w:hint="eastAsia"/>
                <w:sz w:val="18"/>
                <w:szCs w:val="21"/>
              </w:rPr>
              <w:t>国際間の各種問題に関する教養を</w:t>
            </w:r>
            <w:r w:rsidR="00AD0AED" w:rsidRPr="0033304C">
              <w:rPr>
                <w:rFonts w:asciiTheme="minorEastAsia" w:eastAsiaTheme="minorEastAsia" w:hAnsiTheme="minorEastAsia" w:hint="eastAsia"/>
                <w:sz w:val="18"/>
                <w:szCs w:val="21"/>
              </w:rPr>
              <w:t>身につ</w:t>
            </w:r>
            <w:r w:rsidR="005F3B5C" w:rsidRPr="0033304C">
              <w:rPr>
                <w:rFonts w:asciiTheme="minorEastAsia" w:eastAsiaTheme="minorEastAsia" w:hAnsiTheme="minorEastAsia" w:hint="eastAsia"/>
                <w:sz w:val="18"/>
                <w:szCs w:val="21"/>
              </w:rPr>
              <w:t>けさせるとともに、</w:t>
            </w:r>
            <w:r w:rsidRPr="0033304C">
              <w:rPr>
                <w:rFonts w:asciiTheme="minorEastAsia" w:eastAsiaTheme="minorEastAsia" w:hAnsiTheme="minorEastAsia" w:hint="eastAsia"/>
                <w:sz w:val="18"/>
                <w:szCs w:val="21"/>
              </w:rPr>
              <w:t>習得した幅広い知識や技能を生かして未来社会をリードする人材を育成する。</w:t>
            </w:r>
          </w:p>
          <w:p w14:paraId="5AFC6027" w14:textId="77777777" w:rsidR="00B30373" w:rsidRPr="0033304C" w:rsidRDefault="00B30373" w:rsidP="00B30373">
            <w:pPr>
              <w:rPr>
                <w:rFonts w:asciiTheme="minorEastAsia" w:eastAsiaTheme="minorEastAsia" w:hAnsiTheme="minorEastAsia"/>
                <w:sz w:val="18"/>
                <w:szCs w:val="21"/>
              </w:rPr>
            </w:pPr>
            <w:r w:rsidRPr="0033304C">
              <w:rPr>
                <w:rFonts w:asciiTheme="minorEastAsia" w:eastAsiaTheme="minorEastAsia" w:hAnsiTheme="minorEastAsia" w:hint="eastAsia"/>
                <w:sz w:val="18"/>
                <w:szCs w:val="21"/>
              </w:rPr>
              <w:t>（</w:t>
            </w:r>
            <w:r w:rsidR="00F746FE" w:rsidRPr="0033304C">
              <w:rPr>
                <w:rFonts w:asciiTheme="minorEastAsia" w:eastAsiaTheme="minorEastAsia" w:hAnsiTheme="minorEastAsia" w:hint="eastAsia"/>
                <w:sz w:val="18"/>
                <w:szCs w:val="21"/>
              </w:rPr>
              <w:t>２</w:t>
            </w:r>
            <w:r w:rsidRPr="0033304C">
              <w:rPr>
                <w:rFonts w:asciiTheme="minorEastAsia" w:eastAsiaTheme="minorEastAsia" w:hAnsiTheme="minorEastAsia" w:hint="eastAsia"/>
                <w:sz w:val="18"/>
                <w:szCs w:val="21"/>
              </w:rPr>
              <w:t>）</w:t>
            </w:r>
            <w:r w:rsidR="002F2026" w:rsidRPr="0033304C">
              <w:rPr>
                <w:rFonts w:asciiTheme="minorEastAsia" w:eastAsiaTheme="minorEastAsia" w:hAnsiTheme="minorEastAsia" w:hint="eastAsia"/>
                <w:sz w:val="18"/>
                <w:szCs w:val="21"/>
              </w:rPr>
              <w:t>高い学力や自学自習力の他、</w:t>
            </w:r>
            <w:r w:rsidRPr="0033304C">
              <w:rPr>
                <w:rFonts w:asciiTheme="minorEastAsia" w:eastAsiaTheme="minorEastAsia" w:hAnsiTheme="minorEastAsia" w:hint="eastAsia"/>
                <w:sz w:val="18"/>
                <w:szCs w:val="21"/>
              </w:rPr>
              <w:t>自ら課題を見つけ、リサーチ・考察し、その解決法を提案・発信できる力を醸成する。</w:t>
            </w:r>
          </w:p>
          <w:p w14:paraId="1F01AF9B" w14:textId="77777777" w:rsidR="00B30373" w:rsidRPr="0033304C" w:rsidRDefault="005F3B5C" w:rsidP="005F3B5C">
            <w:pPr>
              <w:rPr>
                <w:rFonts w:ascii="ＭＳ ゴシック" w:eastAsia="ＭＳ ゴシック" w:hAnsi="ＭＳ ゴシック"/>
                <w:sz w:val="18"/>
                <w:szCs w:val="21"/>
              </w:rPr>
            </w:pPr>
            <w:r w:rsidRPr="0033304C">
              <w:rPr>
                <w:rFonts w:asciiTheme="minorEastAsia" w:eastAsiaTheme="minorEastAsia" w:hAnsiTheme="minorEastAsia" w:hint="eastAsia"/>
                <w:sz w:val="18"/>
                <w:szCs w:val="21"/>
              </w:rPr>
              <w:t>（</w:t>
            </w:r>
            <w:r w:rsidR="00F746FE" w:rsidRPr="0033304C">
              <w:rPr>
                <w:rFonts w:asciiTheme="minorEastAsia" w:eastAsiaTheme="minorEastAsia" w:hAnsiTheme="minorEastAsia" w:hint="eastAsia"/>
                <w:sz w:val="18"/>
                <w:szCs w:val="21"/>
              </w:rPr>
              <w:t>３</w:t>
            </w:r>
            <w:r w:rsidRPr="0033304C">
              <w:rPr>
                <w:rFonts w:asciiTheme="minorEastAsia" w:eastAsiaTheme="minorEastAsia" w:hAnsiTheme="minorEastAsia" w:hint="eastAsia"/>
                <w:sz w:val="18"/>
                <w:szCs w:val="21"/>
              </w:rPr>
              <w:t>）</w:t>
            </w:r>
            <w:r w:rsidR="00B30373" w:rsidRPr="0033304C">
              <w:rPr>
                <w:rFonts w:asciiTheme="minorEastAsia" w:eastAsiaTheme="minorEastAsia" w:hAnsiTheme="minorEastAsia" w:hint="eastAsia"/>
                <w:sz w:val="18"/>
                <w:szCs w:val="21"/>
              </w:rPr>
              <w:t>校外の各種団体との連携</w:t>
            </w:r>
            <w:r w:rsidRPr="0033304C">
              <w:rPr>
                <w:rFonts w:asciiTheme="minorEastAsia" w:eastAsiaTheme="minorEastAsia" w:hAnsiTheme="minorEastAsia" w:hint="eastAsia"/>
                <w:sz w:val="18"/>
                <w:szCs w:val="21"/>
              </w:rPr>
              <w:t>を図り、地域の教育拠点校として様々な活動に取り組むことを通して</w:t>
            </w:r>
            <w:r w:rsidR="00B30373" w:rsidRPr="0033304C">
              <w:rPr>
                <w:rFonts w:asciiTheme="minorEastAsia" w:eastAsiaTheme="minorEastAsia" w:hAnsiTheme="minorEastAsia" w:hint="eastAsia"/>
                <w:sz w:val="18"/>
                <w:szCs w:val="21"/>
              </w:rPr>
              <w:t>地域社会に貢献する。</w:t>
            </w:r>
          </w:p>
        </w:tc>
      </w:tr>
    </w:tbl>
    <w:p w14:paraId="76FF0D41" w14:textId="77777777" w:rsidR="009B365C" w:rsidRPr="0033304C" w:rsidRDefault="00F746FE" w:rsidP="004245A1">
      <w:pPr>
        <w:spacing w:line="300" w:lineRule="exact"/>
        <w:ind w:hanging="187"/>
        <w:jc w:val="left"/>
        <w:rPr>
          <w:rFonts w:ascii="ＭＳ ゴシック" w:eastAsia="ＭＳ ゴシック" w:hAnsi="ＭＳ ゴシック"/>
          <w:szCs w:val="21"/>
        </w:rPr>
      </w:pPr>
      <w:r w:rsidRPr="0033304C">
        <w:rPr>
          <w:rFonts w:ascii="ＭＳ ゴシック" w:eastAsia="ＭＳ ゴシック" w:hAnsi="ＭＳ ゴシック" w:hint="eastAsia"/>
          <w:szCs w:val="21"/>
        </w:rPr>
        <w:t>２</w:t>
      </w:r>
      <w:r w:rsidR="009B365C" w:rsidRPr="0033304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33304C" w:rsidRPr="00FF6605" w14:paraId="77E856C4" w14:textId="77777777" w:rsidTr="00267569">
        <w:trPr>
          <w:trHeight w:val="14671"/>
          <w:jc w:val="center"/>
        </w:trPr>
        <w:tc>
          <w:tcPr>
            <w:tcW w:w="14944" w:type="dxa"/>
            <w:shd w:val="clear" w:color="auto" w:fill="auto"/>
          </w:tcPr>
          <w:p w14:paraId="31AC65BC" w14:textId="77777777" w:rsidR="00761990" w:rsidRPr="00FF6605" w:rsidRDefault="00761990" w:rsidP="00814F3A">
            <w:pPr>
              <w:pStyle w:val="aa"/>
              <w:numPr>
                <w:ilvl w:val="0"/>
                <w:numId w:val="18"/>
              </w:numPr>
              <w:spacing w:line="280" w:lineRule="exact"/>
              <w:ind w:leftChars="0" w:rightChars="100" w:right="210"/>
              <w:rPr>
                <w:rFonts w:ascii="ＭＳ 明朝" w:hAnsi="ＭＳ 明朝"/>
                <w:sz w:val="18"/>
                <w:szCs w:val="18"/>
              </w:rPr>
            </w:pPr>
            <w:r w:rsidRPr="00FF6605">
              <w:rPr>
                <w:rFonts w:ascii="ＭＳ 明朝" w:hAnsi="ＭＳ 明朝" w:hint="eastAsia"/>
                <w:sz w:val="18"/>
                <w:szCs w:val="18"/>
              </w:rPr>
              <w:t>新しい時代のキャリア教育</w:t>
            </w:r>
          </w:p>
          <w:p w14:paraId="3DC79F29" w14:textId="26620BC1" w:rsidR="006E06F2" w:rsidRPr="00FF6605" w:rsidRDefault="00317666" w:rsidP="00AA2A55">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第</w:t>
            </w:r>
            <w:r w:rsidR="00F746FE" w:rsidRPr="00FF6605">
              <w:rPr>
                <w:rFonts w:ascii="ＭＳ 明朝" w:hAnsi="ＭＳ 明朝" w:hint="eastAsia"/>
                <w:sz w:val="18"/>
                <w:szCs w:val="18"/>
              </w:rPr>
              <w:t>５</w:t>
            </w:r>
            <w:r w:rsidRPr="00FF6605">
              <w:rPr>
                <w:rFonts w:ascii="ＭＳ 明朝" w:hAnsi="ＭＳ 明朝" w:hint="eastAsia"/>
                <w:sz w:val="18"/>
                <w:szCs w:val="18"/>
              </w:rPr>
              <w:t>期科学技術基本計画において我が国が提唱する未来社会</w:t>
            </w:r>
            <w:r w:rsidR="00C8649F" w:rsidRPr="00FF6605">
              <w:rPr>
                <w:rFonts w:ascii="ＭＳ 明朝" w:hAnsi="ＭＳ 明朝" w:hint="eastAsia"/>
                <w:sz w:val="18"/>
                <w:szCs w:val="18"/>
              </w:rPr>
              <w:t>Ｓｏｃｉｅｔｙ</w:t>
            </w:r>
            <w:r w:rsidRPr="00FF6605">
              <w:rPr>
                <w:rFonts w:ascii="ＭＳ 明朝" w:hAnsi="ＭＳ 明朝" w:hint="eastAsia"/>
                <w:sz w:val="18"/>
                <w:szCs w:val="18"/>
              </w:rPr>
              <w:t xml:space="preserve"> </w:t>
            </w:r>
            <w:r w:rsidR="00F746FE" w:rsidRPr="00FF6605">
              <w:rPr>
                <w:rFonts w:ascii="ＭＳ 明朝" w:hAnsi="ＭＳ 明朝"/>
                <w:sz w:val="18"/>
                <w:szCs w:val="18"/>
              </w:rPr>
              <w:t>5.0</w:t>
            </w:r>
            <w:r w:rsidRPr="00FF6605">
              <w:rPr>
                <w:rFonts w:ascii="ＭＳ 明朝" w:hAnsi="ＭＳ 明朝" w:hint="eastAsia"/>
                <w:sz w:val="18"/>
                <w:szCs w:val="18"/>
              </w:rPr>
              <w:t>を見据え、人工知能の発達やグローバル化のさらなる進展など、これからの変化の激しい時代を生き抜き活躍するための能力の育成を図る。</w:t>
            </w:r>
          </w:p>
          <w:p w14:paraId="2E31B4C6" w14:textId="54B1DE93" w:rsidR="002008A3" w:rsidRPr="00FF6605" w:rsidRDefault="002008A3" w:rsidP="006E271B">
            <w:pPr>
              <w:spacing w:line="280" w:lineRule="exact"/>
              <w:ind w:leftChars="350" w:left="735" w:rightChars="100" w:right="210"/>
              <w:rPr>
                <w:rFonts w:ascii="ＭＳ 明朝" w:hAnsi="ＭＳ 明朝"/>
                <w:sz w:val="18"/>
                <w:szCs w:val="18"/>
                <w:u w:val="single"/>
              </w:rPr>
            </w:pPr>
            <w:r w:rsidRPr="00FF6605">
              <w:rPr>
                <w:rFonts w:ascii="ＭＳ 明朝" w:hAnsi="ＭＳ 明朝" w:hint="eastAsia"/>
                <w:sz w:val="18"/>
                <w:szCs w:val="18"/>
                <w:u w:val="single"/>
              </w:rPr>
              <w:t>※　目標：</w:t>
            </w:r>
            <w:r w:rsidR="006E06F2" w:rsidRPr="00FF6605">
              <w:rPr>
                <w:rFonts w:ascii="ＭＳ 明朝" w:hAnsi="ＭＳ 明朝" w:hint="eastAsia"/>
                <w:sz w:val="18"/>
                <w:szCs w:val="18"/>
                <w:u w:val="single"/>
              </w:rPr>
              <w:t>国内</w:t>
            </w:r>
            <w:r w:rsidR="00C8649F" w:rsidRPr="00FF6605">
              <w:rPr>
                <w:rFonts w:ascii="ＭＳ 明朝" w:hAnsi="ＭＳ 明朝" w:hint="eastAsia"/>
                <w:sz w:val="18"/>
                <w:szCs w:val="18"/>
                <w:u w:val="single"/>
              </w:rPr>
              <w:t>ＳＧＵ</w:t>
            </w:r>
            <w:r w:rsidR="006E06F2" w:rsidRPr="00FF6605">
              <w:rPr>
                <w:rFonts w:ascii="ＭＳ 明朝" w:hAnsi="ＭＳ 明朝" w:hint="eastAsia"/>
                <w:sz w:val="18"/>
                <w:szCs w:val="18"/>
                <w:u w:val="single"/>
              </w:rPr>
              <w:t>や海外</w:t>
            </w:r>
            <w:r w:rsidR="00D14D7D" w:rsidRPr="00FF6605">
              <w:rPr>
                <w:rFonts w:ascii="ＭＳ 明朝" w:hAnsi="ＭＳ 明朝" w:hint="eastAsia"/>
                <w:sz w:val="18"/>
                <w:szCs w:val="18"/>
                <w:u w:val="single"/>
              </w:rPr>
              <w:t>の大学等</w:t>
            </w:r>
            <w:r w:rsidR="006E06F2" w:rsidRPr="00FF6605">
              <w:rPr>
                <w:rFonts w:ascii="ＭＳ 明朝" w:hAnsi="ＭＳ 明朝" w:hint="eastAsia"/>
                <w:sz w:val="18"/>
                <w:szCs w:val="18"/>
                <w:u w:val="single"/>
              </w:rPr>
              <w:t>などが行う</w:t>
            </w:r>
            <w:r w:rsidR="00C8649F" w:rsidRPr="00FF6605">
              <w:rPr>
                <w:rFonts w:ascii="ＭＳ 明朝" w:hAnsi="ＭＳ 明朝" w:hint="eastAsia"/>
                <w:sz w:val="18"/>
                <w:szCs w:val="18"/>
                <w:u w:val="single"/>
              </w:rPr>
              <w:t>ＡＯ</w:t>
            </w:r>
            <w:r w:rsidR="009F7A79" w:rsidRPr="00FF6605">
              <w:rPr>
                <w:rFonts w:ascii="ＭＳ 明朝" w:hAnsi="ＭＳ 明朝" w:hint="eastAsia"/>
                <w:sz w:val="18"/>
                <w:szCs w:val="18"/>
                <w:u w:val="single"/>
              </w:rPr>
              <w:t>入試や</w:t>
            </w:r>
            <w:r w:rsidR="006E06F2" w:rsidRPr="00FF6605">
              <w:rPr>
                <w:rFonts w:ascii="ＭＳ 明朝" w:hAnsi="ＭＳ 明朝" w:hint="eastAsia"/>
                <w:sz w:val="18"/>
                <w:szCs w:val="18"/>
                <w:u w:val="single"/>
              </w:rPr>
              <w:t>多面的な評価での入試</w:t>
            </w:r>
            <w:r w:rsidR="00C23E92" w:rsidRPr="00FF6605">
              <w:rPr>
                <w:rFonts w:ascii="ＭＳ 明朝" w:hAnsi="ＭＳ 明朝" w:hint="eastAsia"/>
                <w:sz w:val="18"/>
                <w:szCs w:val="18"/>
                <w:u w:val="single"/>
              </w:rPr>
              <w:t>（総合型選抜）</w:t>
            </w:r>
            <w:r w:rsidR="006E06F2" w:rsidRPr="00FF6605">
              <w:rPr>
                <w:rFonts w:ascii="ＭＳ 明朝" w:hAnsi="ＭＳ 明朝" w:hint="eastAsia"/>
                <w:sz w:val="18"/>
                <w:szCs w:val="18"/>
                <w:u w:val="single"/>
              </w:rPr>
              <w:t>に強い学校を作り上げ、</w:t>
            </w:r>
            <w:r w:rsidR="00D14D7D" w:rsidRPr="00FF6605">
              <w:rPr>
                <w:rFonts w:ascii="ＭＳ 明朝" w:hAnsi="ＭＳ 明朝" w:hint="eastAsia"/>
                <w:sz w:val="18"/>
                <w:szCs w:val="18"/>
                <w:u w:val="single"/>
              </w:rPr>
              <w:t>令和</w:t>
            </w:r>
            <w:r w:rsidR="000413FA" w:rsidRPr="00FF6605">
              <w:rPr>
                <w:rFonts w:ascii="ＭＳ 明朝" w:hAnsi="ＭＳ 明朝" w:hint="eastAsia"/>
                <w:sz w:val="18"/>
                <w:szCs w:val="18"/>
                <w:u w:val="single"/>
              </w:rPr>
              <w:t>５</w:t>
            </w:r>
            <w:r w:rsidR="00D14D7D" w:rsidRPr="00FF6605">
              <w:rPr>
                <w:rFonts w:ascii="ＭＳ 明朝" w:hAnsi="ＭＳ 明朝" w:hint="eastAsia"/>
                <w:sz w:val="18"/>
                <w:szCs w:val="18"/>
                <w:u w:val="single"/>
              </w:rPr>
              <w:t>年度には</w:t>
            </w:r>
            <w:r w:rsidR="006E06F2" w:rsidRPr="00FF6605">
              <w:rPr>
                <w:rFonts w:ascii="ＭＳ 明朝" w:hAnsi="ＭＳ 明朝" w:hint="eastAsia"/>
                <w:sz w:val="18"/>
                <w:szCs w:val="18"/>
                <w:u w:val="single"/>
              </w:rPr>
              <w:t>当領域での</w:t>
            </w:r>
            <w:r w:rsidR="00D14D7D" w:rsidRPr="00FF6605">
              <w:rPr>
                <w:rFonts w:ascii="ＭＳ 明朝" w:hAnsi="ＭＳ 明朝" w:hint="eastAsia"/>
                <w:sz w:val="18"/>
                <w:szCs w:val="18"/>
                <w:u w:val="single"/>
              </w:rPr>
              <w:t>合格者数</w:t>
            </w:r>
            <w:r w:rsidR="00F746FE" w:rsidRPr="00FF6605">
              <w:rPr>
                <w:rFonts w:ascii="ＭＳ 明朝" w:hAnsi="ＭＳ 明朝"/>
                <w:sz w:val="18"/>
                <w:szCs w:val="18"/>
                <w:u w:val="single"/>
              </w:rPr>
              <w:t>30</w:t>
            </w:r>
            <w:r w:rsidR="009F7A79" w:rsidRPr="00FF6605">
              <w:rPr>
                <w:rFonts w:ascii="ＭＳ 明朝" w:hAnsi="ＭＳ 明朝" w:hint="eastAsia"/>
                <w:sz w:val="18"/>
                <w:szCs w:val="18"/>
                <w:u w:val="single"/>
              </w:rPr>
              <w:t>名</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Ｈ</w:t>
            </w:r>
            <w:r w:rsidR="00F746FE" w:rsidRPr="00FF6605">
              <w:rPr>
                <w:rFonts w:ascii="ＭＳ 明朝" w:hAnsi="ＭＳ 明朝"/>
                <w:sz w:val="18"/>
                <w:szCs w:val="18"/>
                <w:u w:val="single"/>
              </w:rPr>
              <w:t>30</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18</w:t>
            </w:r>
            <w:r w:rsidR="006E271B" w:rsidRPr="00FF6605">
              <w:rPr>
                <w:rFonts w:ascii="ＭＳ 明朝" w:hAnsi="ＭＳ 明朝" w:hint="eastAsia"/>
                <w:sz w:val="18"/>
                <w:szCs w:val="18"/>
                <w:u w:val="single"/>
              </w:rPr>
              <w:t>名</w:t>
            </w:r>
            <w:r w:rsidR="000641B7"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F746FE" w:rsidRPr="00FF6605">
              <w:rPr>
                <w:rFonts w:ascii="ＭＳ 明朝" w:hAnsi="ＭＳ 明朝" w:hint="eastAsia"/>
                <w:sz w:val="18"/>
                <w:szCs w:val="18"/>
                <w:u w:val="single"/>
              </w:rPr>
              <w:t>１</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16</w:t>
            </w:r>
            <w:r w:rsidR="007C4AC7" w:rsidRPr="00FF6605">
              <w:rPr>
                <w:rFonts w:ascii="ＭＳ 明朝" w:hAnsi="ＭＳ 明朝" w:hint="eastAsia"/>
                <w:sz w:val="18"/>
                <w:szCs w:val="18"/>
                <w:u w:val="single"/>
              </w:rPr>
              <w:t>名</w:t>
            </w:r>
            <w:r w:rsidR="000413FA"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0413FA" w:rsidRPr="00FF6605">
              <w:rPr>
                <w:rFonts w:ascii="ＭＳ 明朝" w:hAnsi="ＭＳ 明朝" w:hint="eastAsia"/>
                <w:sz w:val="18"/>
                <w:szCs w:val="18"/>
                <w:u w:val="single"/>
              </w:rPr>
              <w:t>２:</w:t>
            </w:r>
            <w:r w:rsidR="001C11DB" w:rsidRPr="00FF6605">
              <w:rPr>
                <w:rFonts w:ascii="ＭＳ 明朝" w:hAnsi="ＭＳ 明朝" w:hint="eastAsia"/>
                <w:sz w:val="18"/>
                <w:szCs w:val="18"/>
                <w:u w:val="single"/>
              </w:rPr>
              <w:t>20</w:t>
            </w:r>
            <w:r w:rsidR="000413FA" w:rsidRPr="00FF6605">
              <w:rPr>
                <w:rFonts w:ascii="ＭＳ 明朝" w:hAnsi="ＭＳ 明朝" w:hint="eastAsia"/>
                <w:sz w:val="18"/>
                <w:szCs w:val="18"/>
                <w:u w:val="single"/>
              </w:rPr>
              <w:t>名</w:t>
            </w:r>
            <w:r w:rsidR="008D588E" w:rsidRPr="00FF6605">
              <w:rPr>
                <w:rFonts w:ascii="ＭＳ 明朝" w:hAnsi="ＭＳ 明朝" w:hint="eastAsia"/>
                <w:sz w:val="18"/>
                <w:szCs w:val="18"/>
                <w:u w:val="single"/>
              </w:rPr>
              <w:t>］</w:t>
            </w:r>
            <w:r w:rsidR="00D14D7D" w:rsidRPr="00FF6605">
              <w:rPr>
                <w:rFonts w:ascii="ＭＳ 明朝" w:hAnsi="ＭＳ 明朝" w:hint="eastAsia"/>
                <w:sz w:val="18"/>
                <w:szCs w:val="18"/>
                <w:u w:val="single"/>
              </w:rPr>
              <w:t>をめざす</w:t>
            </w:r>
            <w:r w:rsidR="006E06F2" w:rsidRPr="00FF6605">
              <w:rPr>
                <w:rFonts w:ascii="ＭＳ 明朝" w:hAnsi="ＭＳ 明朝" w:hint="eastAsia"/>
                <w:sz w:val="18"/>
                <w:szCs w:val="18"/>
                <w:u w:val="single"/>
              </w:rPr>
              <w:t>。</w:t>
            </w:r>
          </w:p>
          <w:p w14:paraId="43F0D158" w14:textId="77777777" w:rsidR="00CF7CAE" w:rsidRPr="00FF6605" w:rsidRDefault="00761990" w:rsidP="007C465F">
            <w:pPr>
              <w:spacing w:line="280" w:lineRule="exact"/>
              <w:ind w:leftChars="182" w:left="382" w:rightChars="100" w:right="210"/>
              <w:rPr>
                <w:rFonts w:ascii="ＭＳ 明朝" w:hAnsi="ＭＳ 明朝"/>
                <w:sz w:val="18"/>
                <w:szCs w:val="18"/>
              </w:rPr>
            </w:pPr>
            <w:r w:rsidRPr="00FF6605">
              <w:rPr>
                <w:rFonts w:ascii="ＭＳ 明朝" w:hAnsi="ＭＳ 明朝" w:hint="eastAsia"/>
                <w:sz w:val="18"/>
                <w:szCs w:val="18"/>
              </w:rPr>
              <w:t xml:space="preserve">ア　</w:t>
            </w:r>
            <w:r w:rsidR="00ED3C56" w:rsidRPr="00FF6605">
              <w:rPr>
                <w:rFonts w:ascii="ＭＳ 明朝" w:hAnsi="ＭＳ 明朝" w:hint="eastAsia"/>
                <w:sz w:val="18"/>
                <w:szCs w:val="18"/>
              </w:rPr>
              <w:t>課題研究等の取組みを通して「自ら課題を見つけ、調査・研究し、分析・考察を行う」能力と「知り得た知識や情報を他の者にうまく伝える」能力の育成を図る。</w:t>
            </w:r>
          </w:p>
          <w:p w14:paraId="089BE667" w14:textId="2E4A3214" w:rsidR="00761990" w:rsidRPr="00FF6605" w:rsidRDefault="00CF7CAE" w:rsidP="007C465F">
            <w:pPr>
              <w:spacing w:line="280" w:lineRule="exact"/>
              <w:ind w:leftChars="182" w:left="382" w:rightChars="100" w:right="210"/>
              <w:rPr>
                <w:rFonts w:ascii="ＭＳ 明朝" w:hAnsi="ＭＳ 明朝"/>
                <w:sz w:val="18"/>
                <w:szCs w:val="18"/>
              </w:rPr>
            </w:pPr>
            <w:r w:rsidRPr="00FF6605">
              <w:rPr>
                <w:rFonts w:ascii="ＭＳ 明朝" w:hAnsi="ＭＳ 明朝" w:hint="eastAsia"/>
                <w:sz w:val="18"/>
                <w:szCs w:val="18"/>
              </w:rPr>
              <w:t xml:space="preserve">イ　</w:t>
            </w:r>
            <w:r w:rsidR="00ED3C56" w:rsidRPr="00FF6605">
              <w:rPr>
                <w:rFonts w:ascii="ＭＳ 明朝" w:hAnsi="ＭＳ 明朝" w:hint="eastAsia"/>
                <w:sz w:val="18"/>
                <w:szCs w:val="18"/>
              </w:rPr>
              <w:t>国内大学のグローバル化、海外</w:t>
            </w:r>
            <w:r w:rsidR="0087035E" w:rsidRPr="00FF6605">
              <w:rPr>
                <w:rFonts w:ascii="ＭＳ 明朝" w:hAnsi="ＭＳ 明朝" w:hint="eastAsia"/>
                <w:sz w:val="18"/>
                <w:szCs w:val="18"/>
              </w:rPr>
              <w:t>の</w:t>
            </w:r>
            <w:r w:rsidR="00ED3C56" w:rsidRPr="00FF6605">
              <w:rPr>
                <w:rFonts w:ascii="ＭＳ 明朝" w:hAnsi="ＭＳ 明朝" w:hint="eastAsia"/>
                <w:sz w:val="18"/>
                <w:szCs w:val="18"/>
              </w:rPr>
              <w:t>大学</w:t>
            </w:r>
            <w:r w:rsidR="0087035E" w:rsidRPr="00FF6605">
              <w:rPr>
                <w:rFonts w:ascii="ＭＳ 明朝" w:hAnsi="ＭＳ 明朝" w:hint="eastAsia"/>
                <w:sz w:val="18"/>
                <w:szCs w:val="18"/>
              </w:rPr>
              <w:t>への</w:t>
            </w:r>
            <w:r w:rsidR="00ED3C56" w:rsidRPr="00FF6605">
              <w:rPr>
                <w:rFonts w:ascii="ＭＳ 明朝" w:hAnsi="ＭＳ 明朝" w:hint="eastAsia"/>
                <w:sz w:val="18"/>
                <w:szCs w:val="18"/>
              </w:rPr>
              <w:t>進学ニーズに対応するとともに、</w:t>
            </w:r>
            <w:r w:rsidR="00C8649F" w:rsidRPr="00FF6605">
              <w:rPr>
                <w:rFonts w:ascii="ＭＳ 明朝" w:hAnsi="ＭＳ 明朝" w:hint="eastAsia"/>
                <w:sz w:val="18"/>
                <w:szCs w:val="18"/>
              </w:rPr>
              <w:t>ＡＯ</w:t>
            </w:r>
            <w:r w:rsidRPr="00FF6605">
              <w:rPr>
                <w:rFonts w:ascii="ＭＳ 明朝" w:hAnsi="ＭＳ 明朝" w:hint="eastAsia"/>
                <w:sz w:val="18"/>
                <w:szCs w:val="18"/>
              </w:rPr>
              <w:t>入試や</w:t>
            </w:r>
            <w:r w:rsidR="00C23E92" w:rsidRPr="00FF6605">
              <w:rPr>
                <w:rFonts w:ascii="ＭＳ 明朝" w:hAnsi="ＭＳ 明朝" w:hint="eastAsia"/>
                <w:sz w:val="18"/>
                <w:szCs w:val="18"/>
              </w:rPr>
              <w:t>総合型選抜（課題研究、</w:t>
            </w:r>
            <w:r w:rsidR="002008A3" w:rsidRPr="00FF6605">
              <w:rPr>
                <w:rFonts w:ascii="ＭＳ 明朝" w:hAnsi="ＭＳ 明朝" w:hint="eastAsia"/>
                <w:sz w:val="18"/>
                <w:szCs w:val="18"/>
              </w:rPr>
              <w:t>長期・短期</w:t>
            </w:r>
            <w:r w:rsidRPr="00FF6605">
              <w:rPr>
                <w:rFonts w:ascii="ＭＳ 明朝" w:hAnsi="ＭＳ 明朝" w:hint="eastAsia"/>
                <w:sz w:val="18"/>
                <w:szCs w:val="18"/>
              </w:rPr>
              <w:t>留学論文等）への対応</w:t>
            </w:r>
            <w:r w:rsidR="00ED3C56" w:rsidRPr="00FF6605">
              <w:rPr>
                <w:rFonts w:ascii="ＭＳ 明朝" w:hAnsi="ＭＳ 明朝" w:hint="eastAsia"/>
                <w:sz w:val="18"/>
                <w:szCs w:val="18"/>
              </w:rPr>
              <w:t>を図る</w:t>
            </w:r>
            <w:r w:rsidRPr="00FF6605">
              <w:rPr>
                <w:rFonts w:ascii="ＭＳ 明朝" w:hAnsi="ＭＳ 明朝" w:hint="eastAsia"/>
                <w:sz w:val="18"/>
                <w:szCs w:val="18"/>
              </w:rPr>
              <w:t>。</w:t>
            </w:r>
          </w:p>
          <w:p w14:paraId="5FE2B131" w14:textId="77777777" w:rsidR="002008A3" w:rsidRPr="00FF6605" w:rsidRDefault="00CF7CAE" w:rsidP="007C465F">
            <w:pPr>
              <w:spacing w:line="280" w:lineRule="exact"/>
              <w:ind w:leftChars="182" w:left="382" w:rightChars="100" w:right="210"/>
              <w:rPr>
                <w:rFonts w:ascii="ＭＳ 明朝" w:hAnsi="ＭＳ 明朝"/>
                <w:sz w:val="18"/>
                <w:szCs w:val="18"/>
              </w:rPr>
            </w:pPr>
            <w:r w:rsidRPr="00FF6605">
              <w:rPr>
                <w:rFonts w:ascii="ＭＳ 明朝" w:hAnsi="ＭＳ 明朝" w:hint="eastAsia"/>
                <w:sz w:val="18"/>
                <w:szCs w:val="18"/>
              </w:rPr>
              <w:t xml:space="preserve">ウ　</w:t>
            </w:r>
            <w:r w:rsidR="00ED3C56" w:rsidRPr="00FF6605">
              <w:rPr>
                <w:rFonts w:ascii="ＭＳ 明朝" w:hAnsi="ＭＳ 明朝" w:hint="eastAsia"/>
                <w:sz w:val="18"/>
                <w:szCs w:val="18"/>
              </w:rPr>
              <w:t>国際教育の充実を図ることを通して</w:t>
            </w:r>
            <w:r w:rsidR="002008A3" w:rsidRPr="00FF6605">
              <w:rPr>
                <w:rFonts w:ascii="ＭＳ 明朝" w:hAnsi="ＭＳ 明朝" w:hint="eastAsia"/>
                <w:sz w:val="18"/>
                <w:szCs w:val="18"/>
              </w:rPr>
              <w:t>グローバルキャリア観</w:t>
            </w:r>
            <w:r w:rsidR="00ED3C56" w:rsidRPr="00FF6605">
              <w:rPr>
                <w:rFonts w:ascii="ＭＳ 明朝" w:hAnsi="ＭＳ 明朝" w:hint="eastAsia"/>
                <w:sz w:val="18"/>
                <w:szCs w:val="18"/>
              </w:rPr>
              <w:t>を</w:t>
            </w:r>
            <w:r w:rsidR="002008A3" w:rsidRPr="00FF6605">
              <w:rPr>
                <w:rFonts w:ascii="ＭＳ 明朝" w:hAnsi="ＭＳ 明朝" w:hint="eastAsia"/>
                <w:sz w:val="18"/>
                <w:szCs w:val="18"/>
              </w:rPr>
              <w:t>醸成</w:t>
            </w:r>
            <w:r w:rsidR="00ED3C56" w:rsidRPr="00FF6605">
              <w:rPr>
                <w:rFonts w:ascii="ＭＳ 明朝" w:hAnsi="ＭＳ 明朝" w:hint="eastAsia"/>
                <w:sz w:val="18"/>
                <w:szCs w:val="18"/>
              </w:rPr>
              <w:t>する</w:t>
            </w:r>
            <w:r w:rsidR="002008A3" w:rsidRPr="00FF6605">
              <w:rPr>
                <w:rFonts w:ascii="ＭＳ 明朝" w:hAnsi="ＭＳ 明朝" w:hint="eastAsia"/>
                <w:sz w:val="18"/>
                <w:szCs w:val="18"/>
              </w:rPr>
              <w:t>。</w:t>
            </w:r>
          </w:p>
          <w:p w14:paraId="16B49259" w14:textId="77777777" w:rsidR="00823C5F" w:rsidRPr="00FF6605" w:rsidRDefault="00823C5F" w:rsidP="007C465F">
            <w:pPr>
              <w:spacing w:line="280" w:lineRule="exact"/>
              <w:ind w:leftChars="182" w:left="382" w:rightChars="100" w:right="210"/>
              <w:rPr>
                <w:rFonts w:ascii="ＭＳ 明朝" w:hAnsi="ＭＳ 明朝"/>
                <w:sz w:val="18"/>
                <w:szCs w:val="18"/>
              </w:rPr>
            </w:pPr>
            <w:r w:rsidRPr="00FF6605">
              <w:rPr>
                <w:rFonts w:ascii="ＭＳ 明朝" w:hAnsi="ＭＳ 明朝" w:hint="eastAsia"/>
                <w:sz w:val="18"/>
                <w:szCs w:val="18"/>
              </w:rPr>
              <w:t>エ　地域での体験的活動や外部機関との連携等を通して、</w:t>
            </w:r>
            <w:r w:rsidR="00BC3F5C" w:rsidRPr="00FF6605">
              <w:rPr>
                <w:rFonts w:ascii="ＭＳ 明朝" w:hAnsi="ＭＳ 明朝" w:hint="eastAsia"/>
                <w:sz w:val="18"/>
                <w:szCs w:val="18"/>
              </w:rPr>
              <w:t>今後の社会形成に積極的に関わろうとする意欲の醸成を図る。</w:t>
            </w:r>
          </w:p>
          <w:p w14:paraId="24D9896A" w14:textId="3422503C" w:rsidR="000520FA" w:rsidRPr="00322B49" w:rsidRDefault="000520FA" w:rsidP="000520FA">
            <w:pPr>
              <w:spacing w:line="280" w:lineRule="exact"/>
              <w:ind w:leftChars="182" w:left="382" w:rightChars="100" w:right="210"/>
              <w:rPr>
                <w:rFonts w:ascii="ＭＳ 明朝" w:hAnsi="ＭＳ 明朝"/>
                <w:sz w:val="18"/>
                <w:szCs w:val="18"/>
              </w:rPr>
            </w:pPr>
            <w:r w:rsidRPr="00322B49">
              <w:rPr>
                <w:rFonts w:ascii="ＭＳ 明朝" w:hAnsi="ＭＳ 明朝" w:hint="eastAsia"/>
                <w:sz w:val="18"/>
                <w:szCs w:val="18"/>
              </w:rPr>
              <w:t>オ　上記活動の拠点として、「</w:t>
            </w:r>
            <w:r w:rsidR="00C8649F" w:rsidRPr="00322B49">
              <w:rPr>
                <w:rFonts w:ascii="ＭＳ 明朝" w:hAnsi="ＭＳ 明朝" w:hint="eastAsia"/>
                <w:sz w:val="18"/>
                <w:szCs w:val="18"/>
              </w:rPr>
              <w:t>Ｓｈａｒｅｂｒａｒｙ</w:t>
            </w:r>
            <w:r w:rsidRPr="00322B49">
              <w:rPr>
                <w:rFonts w:ascii="ＭＳ 明朝" w:hAnsi="ＭＳ 明朝" w:hint="eastAsia"/>
                <w:sz w:val="18"/>
                <w:szCs w:val="18"/>
              </w:rPr>
              <w:t>（シェアブラリー）」〔</w:t>
            </w:r>
            <w:r w:rsidR="00C8649F" w:rsidRPr="00322B49">
              <w:rPr>
                <w:rFonts w:ascii="ＭＳ 明朝" w:hAnsi="ＭＳ 明朝" w:hint="eastAsia"/>
                <w:sz w:val="18"/>
                <w:szCs w:val="18"/>
              </w:rPr>
              <w:t>Ｒ</w:t>
            </w:r>
            <w:r w:rsidRPr="00322B49">
              <w:rPr>
                <w:rFonts w:ascii="ＭＳ 明朝" w:hAnsi="ＭＳ 明朝" w:hint="eastAsia"/>
                <w:sz w:val="18"/>
                <w:szCs w:val="18"/>
              </w:rPr>
              <w:t>３学校経営推進費によりリニューアルする本校図書館〕を有効活用する。</w:t>
            </w:r>
          </w:p>
          <w:p w14:paraId="48798013" w14:textId="129ADADE" w:rsidR="000520FA" w:rsidRPr="00322B49" w:rsidRDefault="000520FA" w:rsidP="000520FA">
            <w:pPr>
              <w:spacing w:line="280" w:lineRule="exact"/>
              <w:ind w:leftChars="182" w:left="742" w:rightChars="100" w:right="210" w:hangingChars="200" w:hanging="360"/>
              <w:rPr>
                <w:rFonts w:ascii="ＭＳ 明朝" w:hAnsi="ＭＳ 明朝"/>
                <w:sz w:val="18"/>
                <w:szCs w:val="18"/>
                <w:u w:val="single"/>
              </w:rPr>
            </w:pPr>
            <w:r w:rsidRPr="00322B49">
              <w:rPr>
                <w:rFonts w:ascii="ＭＳ 明朝" w:hAnsi="ＭＳ 明朝" w:hint="eastAsia"/>
                <w:sz w:val="18"/>
                <w:szCs w:val="18"/>
              </w:rPr>
              <w:t xml:space="preserve">　　</w:t>
            </w:r>
            <w:r w:rsidR="00C177A8">
              <w:rPr>
                <w:rFonts w:ascii="ＭＳ 明朝" w:hAnsi="ＭＳ 明朝" w:hint="eastAsia"/>
                <w:sz w:val="18"/>
                <w:szCs w:val="18"/>
                <w:u w:val="single"/>
              </w:rPr>
              <w:t>※</w:t>
            </w:r>
            <w:r w:rsidRPr="00322B49">
              <w:rPr>
                <w:rFonts w:ascii="ＭＳ 明朝" w:hAnsi="ＭＳ 明朝" w:hint="eastAsia"/>
                <w:sz w:val="18"/>
                <w:szCs w:val="18"/>
                <w:u w:val="single"/>
              </w:rPr>
              <w:t xml:space="preserve">　</w:t>
            </w:r>
            <w:r w:rsidR="00C8649F" w:rsidRPr="00322B49">
              <w:rPr>
                <w:rFonts w:ascii="ＭＳ 明朝" w:hAnsi="ＭＳ 明朝" w:hint="eastAsia"/>
                <w:sz w:val="18"/>
                <w:szCs w:val="18"/>
                <w:u w:val="single"/>
              </w:rPr>
              <w:t>Ｒ</w:t>
            </w:r>
            <w:r w:rsidRPr="00322B49">
              <w:rPr>
                <w:rFonts w:ascii="ＭＳ 明朝" w:hAnsi="ＭＳ 明朝" w:hint="eastAsia"/>
                <w:sz w:val="18"/>
                <w:szCs w:val="18"/>
                <w:u w:val="single"/>
              </w:rPr>
              <w:t>５目標：地域連携関連会議年間５回以上開催・年間来館者数4,000名以上［</w:t>
            </w:r>
            <w:r w:rsidR="00C8649F" w:rsidRPr="00322B49">
              <w:rPr>
                <w:rFonts w:ascii="ＭＳ 明朝" w:hAnsi="ＭＳ 明朝" w:hint="eastAsia"/>
                <w:sz w:val="18"/>
                <w:szCs w:val="18"/>
                <w:u w:val="single"/>
              </w:rPr>
              <w:t>Ｒ</w:t>
            </w:r>
            <w:r w:rsidRPr="00322B49">
              <w:rPr>
                <w:rFonts w:ascii="ＭＳ 明朝" w:hAnsi="ＭＳ 明朝" w:hint="eastAsia"/>
                <w:sz w:val="18"/>
                <w:szCs w:val="18"/>
                <w:u w:val="single"/>
              </w:rPr>
              <w:t>２:1,720名］・年間図書貸出数2,000冊以上［</w:t>
            </w:r>
            <w:r w:rsidR="00C8649F" w:rsidRPr="00322B49">
              <w:rPr>
                <w:rFonts w:ascii="ＭＳ 明朝" w:hAnsi="ＭＳ 明朝" w:hint="eastAsia"/>
                <w:sz w:val="18"/>
                <w:szCs w:val="18"/>
                <w:u w:val="single"/>
              </w:rPr>
              <w:t>Ｒ</w:t>
            </w:r>
            <w:r w:rsidRPr="00322B49">
              <w:rPr>
                <w:rFonts w:ascii="ＭＳ 明朝" w:hAnsi="ＭＳ 明朝" w:hint="eastAsia"/>
                <w:sz w:val="18"/>
                <w:szCs w:val="18"/>
                <w:u w:val="single"/>
              </w:rPr>
              <w:t>２:654冊］</w:t>
            </w:r>
          </w:p>
          <w:p w14:paraId="285F293D" w14:textId="77777777" w:rsidR="00F6155F" w:rsidRPr="00FF6605" w:rsidRDefault="00F746FE" w:rsidP="00814F3A">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２</w:t>
            </w:r>
            <w:r w:rsidR="002008A3" w:rsidRPr="00FF6605">
              <w:rPr>
                <w:rFonts w:ascii="ＭＳ 明朝" w:hAnsi="ＭＳ 明朝" w:hint="eastAsia"/>
                <w:sz w:val="18"/>
                <w:szCs w:val="18"/>
              </w:rPr>
              <w:t>．</w:t>
            </w:r>
            <w:r w:rsidR="00F6155F" w:rsidRPr="00FF6605">
              <w:rPr>
                <w:rFonts w:ascii="ＭＳ 明朝" w:hAnsi="ＭＳ 明朝" w:hint="eastAsia"/>
                <w:sz w:val="18"/>
                <w:szCs w:val="18"/>
              </w:rPr>
              <w:t>確かな学力への取組み</w:t>
            </w:r>
          </w:p>
          <w:p w14:paraId="65BDD8E2" w14:textId="77777777" w:rsidR="00F6155F" w:rsidRPr="00FF6605" w:rsidRDefault="00F6155F" w:rsidP="00814F3A">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w:t>
            </w:r>
            <w:r w:rsidR="00F746FE" w:rsidRPr="00FF6605">
              <w:rPr>
                <w:rFonts w:ascii="ＭＳ 明朝" w:hAnsi="ＭＳ 明朝" w:hint="eastAsia"/>
                <w:sz w:val="18"/>
                <w:szCs w:val="18"/>
              </w:rPr>
              <w:t>１</w:t>
            </w:r>
            <w:r w:rsidRPr="00FF6605">
              <w:rPr>
                <w:rFonts w:ascii="ＭＳ 明朝" w:hAnsi="ＭＳ 明朝" w:hint="eastAsia"/>
                <w:sz w:val="18"/>
                <w:szCs w:val="18"/>
              </w:rPr>
              <w:t>）「魅力的な授業」「わかる授業」</w:t>
            </w:r>
            <w:r w:rsidR="002F1371" w:rsidRPr="00FF6605">
              <w:rPr>
                <w:rFonts w:ascii="ＭＳ 明朝" w:hAnsi="ＭＳ 明朝" w:hint="eastAsia"/>
                <w:sz w:val="18"/>
                <w:szCs w:val="18"/>
              </w:rPr>
              <w:t>の実現と自学自習習慣の確立</w:t>
            </w:r>
          </w:p>
          <w:p w14:paraId="3F363A22" w14:textId="09914333" w:rsidR="00F6155F" w:rsidRPr="00FF6605" w:rsidRDefault="00F6155F" w:rsidP="00C32859">
            <w:pPr>
              <w:spacing w:line="280" w:lineRule="exact"/>
              <w:ind w:leftChars="350" w:left="735" w:rightChars="100" w:right="210"/>
              <w:rPr>
                <w:rFonts w:ascii="ＭＳ 明朝" w:hAnsi="ＭＳ 明朝"/>
                <w:sz w:val="18"/>
                <w:szCs w:val="18"/>
                <w:u w:val="single"/>
              </w:rPr>
            </w:pPr>
            <w:r w:rsidRPr="00FF6605">
              <w:rPr>
                <w:rFonts w:ascii="ＭＳ 明朝" w:hAnsi="ＭＳ 明朝" w:hint="eastAsia"/>
                <w:sz w:val="18"/>
                <w:szCs w:val="18"/>
                <w:u w:val="single"/>
              </w:rPr>
              <w:t>※　目標：授</w:t>
            </w:r>
            <w:r w:rsidR="00BA3535" w:rsidRPr="00FF6605">
              <w:rPr>
                <w:rFonts w:ascii="ＭＳ 明朝" w:hAnsi="ＭＳ 明朝" w:hint="eastAsia"/>
                <w:sz w:val="18"/>
                <w:szCs w:val="18"/>
                <w:u w:val="single"/>
              </w:rPr>
              <w:t>業アンケート「</w:t>
            </w:r>
            <w:r w:rsidR="00443B8D" w:rsidRPr="00FF6605">
              <w:rPr>
                <w:rFonts w:ascii="ＭＳ 明朝" w:hAnsi="ＭＳ 明朝" w:hint="eastAsia"/>
                <w:sz w:val="18"/>
                <w:szCs w:val="18"/>
                <w:u w:val="single"/>
              </w:rPr>
              <w:t>(項目</w:t>
            </w:r>
            <w:r w:rsidR="00F746FE" w:rsidRPr="00FF6605">
              <w:rPr>
                <w:rFonts w:ascii="ＭＳ 明朝" w:hAnsi="ＭＳ 明朝" w:hint="eastAsia"/>
                <w:sz w:val="18"/>
                <w:szCs w:val="18"/>
                <w:u w:val="single"/>
              </w:rPr>
              <w:t>８</w:t>
            </w:r>
            <w:r w:rsidR="00443B8D" w:rsidRPr="00FF6605">
              <w:rPr>
                <w:rFonts w:ascii="ＭＳ 明朝" w:hAnsi="ＭＳ 明朝" w:hint="eastAsia"/>
                <w:sz w:val="18"/>
                <w:szCs w:val="18"/>
                <w:u w:val="single"/>
              </w:rPr>
              <w:t>)興味関心」「(項目</w:t>
            </w:r>
            <w:r w:rsidR="00F746FE" w:rsidRPr="00FF6605">
              <w:rPr>
                <w:rFonts w:ascii="ＭＳ 明朝" w:hAnsi="ＭＳ 明朝" w:hint="eastAsia"/>
                <w:sz w:val="18"/>
                <w:szCs w:val="18"/>
                <w:u w:val="single"/>
              </w:rPr>
              <w:t>９</w:t>
            </w:r>
            <w:r w:rsidR="00443B8D" w:rsidRPr="00FF6605">
              <w:rPr>
                <w:rFonts w:ascii="ＭＳ 明朝" w:hAnsi="ＭＳ 明朝" w:hint="eastAsia"/>
                <w:sz w:val="18"/>
                <w:szCs w:val="18"/>
                <w:u w:val="single"/>
              </w:rPr>
              <w:t>)知識技能」</w:t>
            </w:r>
            <w:r w:rsidR="00BA3535" w:rsidRPr="00FF6605">
              <w:rPr>
                <w:rFonts w:ascii="ＭＳ 明朝" w:hAnsi="ＭＳ 明朝" w:hint="eastAsia"/>
                <w:sz w:val="18"/>
                <w:szCs w:val="18"/>
                <w:u w:val="single"/>
              </w:rPr>
              <w:t>の肯定的回答率に</w:t>
            </w:r>
            <w:r w:rsidR="00443B8D" w:rsidRPr="00FF6605">
              <w:rPr>
                <w:rFonts w:ascii="ＭＳ 明朝" w:hAnsi="ＭＳ 明朝" w:hint="eastAsia"/>
                <w:sz w:val="18"/>
                <w:szCs w:val="18"/>
                <w:u w:val="single"/>
              </w:rPr>
              <w:t>つ</w:t>
            </w:r>
            <w:r w:rsidR="00BA3535" w:rsidRPr="00FF6605">
              <w:rPr>
                <w:rFonts w:ascii="ＭＳ 明朝" w:hAnsi="ＭＳ 明朝" w:hint="eastAsia"/>
                <w:sz w:val="18"/>
                <w:szCs w:val="18"/>
                <w:u w:val="single"/>
              </w:rPr>
              <w:t>いて</w:t>
            </w:r>
            <w:r w:rsidR="005721AC" w:rsidRPr="00FF6605">
              <w:rPr>
                <w:rFonts w:ascii="ＭＳ 明朝" w:hAnsi="ＭＳ 明朝" w:hint="eastAsia"/>
                <w:sz w:val="18"/>
                <w:szCs w:val="18"/>
                <w:u w:val="single"/>
              </w:rPr>
              <w:t>毎年</w:t>
            </w:r>
            <w:r w:rsidR="00F746FE" w:rsidRPr="00FF6605">
              <w:rPr>
                <w:rFonts w:ascii="ＭＳ 明朝" w:hAnsi="ＭＳ 明朝"/>
                <w:sz w:val="18"/>
                <w:szCs w:val="18"/>
                <w:u w:val="single"/>
              </w:rPr>
              <w:t>85</w:t>
            </w:r>
            <w:r w:rsidR="002F1371" w:rsidRPr="00FF6605">
              <w:rPr>
                <w:rFonts w:ascii="ＭＳ 明朝" w:hAnsi="ＭＳ 明朝" w:hint="eastAsia"/>
                <w:sz w:val="18"/>
                <w:szCs w:val="18"/>
                <w:u w:val="single"/>
              </w:rPr>
              <w:t>％以上</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Ｈ</w:t>
            </w:r>
            <w:r w:rsidR="00F746FE" w:rsidRPr="00FF6605">
              <w:rPr>
                <w:rFonts w:ascii="ＭＳ 明朝" w:hAnsi="ＭＳ 明朝"/>
                <w:sz w:val="18"/>
                <w:szCs w:val="18"/>
                <w:u w:val="single"/>
              </w:rPr>
              <w:t>30</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81.3</w:t>
            </w:r>
            <w:r w:rsidR="004F4F2A" w:rsidRPr="00FF6605">
              <w:rPr>
                <w:rFonts w:ascii="ＭＳ 明朝" w:hAnsi="ＭＳ 明朝" w:hint="eastAsia"/>
                <w:sz w:val="18"/>
                <w:szCs w:val="18"/>
                <w:u w:val="single"/>
              </w:rPr>
              <w:t>％</w:t>
            </w:r>
            <w:r w:rsidR="007C4AC7" w:rsidRPr="00FF6605">
              <w:rPr>
                <w:rFonts w:ascii="ＭＳ 明朝" w:hAnsi="ＭＳ 明朝" w:hint="eastAsia"/>
                <w:sz w:val="18"/>
                <w:szCs w:val="18"/>
                <w:u w:val="single"/>
              </w:rPr>
              <w:t>・</w:t>
            </w:r>
            <w:r w:rsidR="00F746FE" w:rsidRPr="00FF6605">
              <w:rPr>
                <w:rFonts w:ascii="ＭＳ 明朝" w:hAnsi="ＭＳ 明朝"/>
                <w:sz w:val="18"/>
                <w:szCs w:val="18"/>
                <w:u w:val="single"/>
              </w:rPr>
              <w:t>83.3</w:t>
            </w:r>
            <w:r w:rsidR="004F4F2A" w:rsidRPr="00FF6605">
              <w:rPr>
                <w:rFonts w:ascii="ＭＳ 明朝" w:hAnsi="ＭＳ 明朝" w:hint="eastAsia"/>
                <w:sz w:val="18"/>
                <w:szCs w:val="18"/>
                <w:u w:val="single"/>
              </w:rPr>
              <w:t>％</w:t>
            </w:r>
            <w:r w:rsidR="000641B7"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F746FE" w:rsidRPr="00FF6605">
              <w:rPr>
                <w:rFonts w:ascii="ＭＳ 明朝" w:hAnsi="ＭＳ 明朝" w:hint="eastAsia"/>
                <w:sz w:val="18"/>
                <w:szCs w:val="18"/>
                <w:u w:val="single"/>
              </w:rPr>
              <w:t>１</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80.2</w:t>
            </w:r>
            <w:r w:rsidR="004F4F2A" w:rsidRPr="00FF6605">
              <w:rPr>
                <w:rFonts w:ascii="ＭＳ 明朝" w:hAnsi="ＭＳ 明朝" w:hint="eastAsia"/>
                <w:sz w:val="18"/>
                <w:szCs w:val="18"/>
                <w:u w:val="single"/>
              </w:rPr>
              <w:t>％</w:t>
            </w:r>
            <w:r w:rsidR="007C4AC7" w:rsidRPr="00FF6605">
              <w:rPr>
                <w:rFonts w:ascii="ＭＳ 明朝" w:hAnsi="ＭＳ 明朝" w:hint="eastAsia"/>
                <w:sz w:val="18"/>
                <w:szCs w:val="18"/>
                <w:u w:val="single"/>
              </w:rPr>
              <w:t>・</w:t>
            </w:r>
            <w:r w:rsidR="00F746FE" w:rsidRPr="00FF6605">
              <w:rPr>
                <w:rFonts w:ascii="ＭＳ 明朝" w:hAnsi="ＭＳ 明朝"/>
                <w:sz w:val="18"/>
                <w:szCs w:val="18"/>
                <w:u w:val="single"/>
              </w:rPr>
              <w:t>82.5</w:t>
            </w:r>
            <w:r w:rsidR="004F4F2A" w:rsidRPr="00FF6605">
              <w:rPr>
                <w:rFonts w:ascii="ＭＳ 明朝" w:hAnsi="ＭＳ 明朝" w:hint="eastAsia"/>
                <w:sz w:val="18"/>
                <w:szCs w:val="18"/>
                <w:u w:val="single"/>
              </w:rPr>
              <w:t>％</w:t>
            </w:r>
            <w:r w:rsidR="002B6FEC"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2B6FEC" w:rsidRPr="00FF6605">
              <w:rPr>
                <w:rFonts w:ascii="ＭＳ 明朝" w:hAnsi="ＭＳ 明朝" w:hint="eastAsia"/>
                <w:sz w:val="18"/>
                <w:szCs w:val="18"/>
                <w:u w:val="single"/>
              </w:rPr>
              <w:t>２:</w:t>
            </w:r>
            <w:r w:rsidR="00C32859" w:rsidRPr="00FF6605">
              <w:rPr>
                <w:rFonts w:ascii="ＭＳ 明朝" w:hAnsi="ＭＳ 明朝" w:hint="eastAsia"/>
                <w:sz w:val="18"/>
                <w:szCs w:val="18"/>
                <w:u w:val="single"/>
              </w:rPr>
              <w:t>8</w:t>
            </w:r>
            <w:r w:rsidR="00C921D5" w:rsidRPr="00FF6605">
              <w:rPr>
                <w:rFonts w:ascii="ＭＳ 明朝" w:hAnsi="ＭＳ 明朝" w:hint="eastAsia"/>
                <w:sz w:val="18"/>
                <w:szCs w:val="18"/>
                <w:u w:val="single"/>
              </w:rPr>
              <w:t>3.7</w:t>
            </w:r>
            <w:r w:rsidR="002B6FEC" w:rsidRPr="00FF6605">
              <w:rPr>
                <w:rFonts w:ascii="ＭＳ 明朝" w:hAnsi="ＭＳ 明朝" w:hint="eastAsia"/>
                <w:sz w:val="18"/>
                <w:szCs w:val="18"/>
                <w:u w:val="single"/>
              </w:rPr>
              <w:t>％・</w:t>
            </w:r>
            <w:r w:rsidR="00C921D5" w:rsidRPr="00FF6605">
              <w:rPr>
                <w:rFonts w:ascii="ＭＳ 明朝" w:hAnsi="ＭＳ 明朝" w:hint="eastAsia"/>
                <w:sz w:val="18"/>
                <w:szCs w:val="18"/>
                <w:u w:val="single"/>
              </w:rPr>
              <w:t>84.9</w:t>
            </w:r>
            <w:r w:rsidR="002B6FEC" w:rsidRPr="00FF6605">
              <w:rPr>
                <w:rFonts w:ascii="ＭＳ 明朝" w:hAnsi="ＭＳ 明朝" w:hint="eastAsia"/>
                <w:sz w:val="18"/>
                <w:szCs w:val="18"/>
                <w:u w:val="single"/>
              </w:rPr>
              <w:t>％</w:t>
            </w:r>
            <w:r w:rsidR="008D588E" w:rsidRPr="00FF6605">
              <w:rPr>
                <w:rFonts w:ascii="ＭＳ 明朝" w:hAnsi="ＭＳ 明朝" w:hint="eastAsia"/>
                <w:sz w:val="18"/>
                <w:szCs w:val="18"/>
                <w:u w:val="single"/>
              </w:rPr>
              <w:t>］</w:t>
            </w:r>
            <w:r w:rsidR="002F1371" w:rsidRPr="00FF6605">
              <w:rPr>
                <w:rFonts w:ascii="ＭＳ 明朝" w:hAnsi="ＭＳ 明朝" w:hint="eastAsia"/>
                <w:sz w:val="18"/>
                <w:szCs w:val="18"/>
                <w:u w:val="single"/>
              </w:rPr>
              <w:t>を維持する。</w:t>
            </w:r>
          </w:p>
          <w:p w14:paraId="1E60F0A3" w14:textId="7459BDA0" w:rsidR="00D63008" w:rsidRPr="00FF6605" w:rsidRDefault="002F1371" w:rsidP="007C4AC7">
            <w:pPr>
              <w:spacing w:line="280" w:lineRule="exact"/>
              <w:ind w:rightChars="100" w:right="210" w:firstLineChars="400" w:firstLine="720"/>
              <w:rPr>
                <w:rFonts w:ascii="ＭＳ 明朝" w:hAnsi="ＭＳ 明朝"/>
                <w:sz w:val="18"/>
                <w:szCs w:val="18"/>
                <w:u w:val="single"/>
              </w:rPr>
            </w:pPr>
            <w:r w:rsidRPr="00FF6605">
              <w:rPr>
                <w:rFonts w:ascii="ＭＳ 明朝" w:hAnsi="ＭＳ 明朝" w:hint="eastAsia"/>
                <w:sz w:val="18"/>
                <w:szCs w:val="18"/>
                <w:u w:val="single"/>
              </w:rPr>
              <w:t xml:space="preserve">※　</w:t>
            </w:r>
            <w:r w:rsidR="00616A3B" w:rsidRPr="00FF6605">
              <w:rPr>
                <w:rFonts w:ascii="ＭＳ 明朝" w:hAnsi="ＭＳ 明朝" w:hint="eastAsia"/>
                <w:sz w:val="18"/>
                <w:szCs w:val="18"/>
                <w:u w:val="single"/>
              </w:rPr>
              <w:t>目標：</w:t>
            </w:r>
            <w:r w:rsidR="00BF543D" w:rsidRPr="00FF6605">
              <w:rPr>
                <w:rFonts w:ascii="ＭＳ 明朝" w:hAnsi="ＭＳ 明朝" w:hint="eastAsia"/>
                <w:sz w:val="18"/>
                <w:szCs w:val="18"/>
                <w:u w:val="single"/>
              </w:rPr>
              <w:t>令和</w:t>
            </w:r>
            <w:r w:rsidR="002B6FEC" w:rsidRPr="00FF6605">
              <w:rPr>
                <w:rFonts w:ascii="ＭＳ 明朝" w:hAnsi="ＭＳ 明朝" w:hint="eastAsia"/>
                <w:sz w:val="18"/>
                <w:szCs w:val="18"/>
                <w:u w:val="single"/>
              </w:rPr>
              <w:t>５</w:t>
            </w:r>
            <w:r w:rsidR="00BF543D" w:rsidRPr="00FF6605">
              <w:rPr>
                <w:rFonts w:ascii="ＭＳ 明朝" w:hAnsi="ＭＳ 明朝" w:hint="eastAsia"/>
                <w:sz w:val="18"/>
                <w:szCs w:val="18"/>
                <w:u w:val="single"/>
              </w:rPr>
              <w:t>年度には</w:t>
            </w:r>
            <w:r w:rsidR="00616A3B" w:rsidRPr="00FF6605">
              <w:rPr>
                <w:rFonts w:ascii="ＭＳ 明朝" w:hAnsi="ＭＳ 明朝" w:hint="eastAsia"/>
                <w:sz w:val="18"/>
                <w:szCs w:val="18"/>
                <w:u w:val="single"/>
              </w:rPr>
              <w:t>授業外</w:t>
            </w:r>
            <w:r w:rsidRPr="00FF6605">
              <w:rPr>
                <w:rFonts w:ascii="ＭＳ 明朝" w:hAnsi="ＭＳ 明朝" w:hint="eastAsia"/>
                <w:sz w:val="18"/>
                <w:szCs w:val="18"/>
                <w:u w:val="single"/>
              </w:rPr>
              <w:t>学習時間</w:t>
            </w:r>
            <w:r w:rsidR="0083527F" w:rsidRPr="00FF6605">
              <w:rPr>
                <w:rFonts w:ascii="ＭＳ 明朝" w:hAnsi="ＭＳ 明朝" w:hint="eastAsia"/>
                <w:sz w:val="18"/>
                <w:szCs w:val="18"/>
                <w:u w:val="single"/>
              </w:rPr>
              <w:t>を</w:t>
            </w:r>
            <w:r w:rsidR="00616A3B" w:rsidRPr="00FF6605">
              <w:rPr>
                <w:rFonts w:ascii="ＭＳ 明朝" w:hAnsi="ＭＳ 明朝" w:hint="eastAsia"/>
                <w:sz w:val="18"/>
                <w:szCs w:val="18"/>
                <w:u w:val="single"/>
              </w:rPr>
              <w:t>週</w:t>
            </w:r>
            <w:r w:rsidR="00F746FE" w:rsidRPr="00FF6605">
              <w:rPr>
                <w:rFonts w:ascii="ＭＳ 明朝" w:hAnsi="ＭＳ 明朝"/>
                <w:sz w:val="18"/>
                <w:szCs w:val="18"/>
                <w:u w:val="single"/>
              </w:rPr>
              <w:t>10</w:t>
            </w:r>
            <w:r w:rsidR="00616A3B" w:rsidRPr="00FF6605">
              <w:rPr>
                <w:rFonts w:ascii="ＭＳ 明朝" w:hAnsi="ＭＳ 明朝" w:hint="eastAsia"/>
                <w:sz w:val="18"/>
                <w:szCs w:val="18"/>
                <w:u w:val="single"/>
              </w:rPr>
              <w:t>時間以上行う生徒を</w:t>
            </w:r>
            <w:r w:rsidR="00F746FE" w:rsidRPr="00FF6605">
              <w:rPr>
                <w:rFonts w:ascii="ＭＳ 明朝" w:hAnsi="ＭＳ 明朝"/>
                <w:sz w:val="18"/>
                <w:szCs w:val="18"/>
                <w:u w:val="single"/>
              </w:rPr>
              <w:t>35</w:t>
            </w:r>
            <w:r w:rsidR="00616A3B" w:rsidRPr="00FF6605">
              <w:rPr>
                <w:rFonts w:ascii="ＭＳ 明朝" w:hAnsi="ＭＳ 明朝" w:hint="eastAsia"/>
                <w:sz w:val="18"/>
                <w:szCs w:val="18"/>
                <w:u w:val="single"/>
              </w:rPr>
              <w:t>％</w:t>
            </w:r>
            <w:r w:rsidR="00DA6A11" w:rsidRPr="00FF6605">
              <w:rPr>
                <w:rFonts w:ascii="ＭＳ 明朝" w:hAnsi="ＭＳ 明朝" w:hint="eastAsia"/>
                <w:sz w:val="18"/>
                <w:szCs w:val="18"/>
                <w:u w:val="single"/>
              </w:rPr>
              <w:t>まで伸長させる</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Ｈ</w:t>
            </w:r>
            <w:r w:rsidR="00F746FE" w:rsidRPr="00FF6605">
              <w:rPr>
                <w:rFonts w:ascii="ＭＳ 明朝" w:hAnsi="ＭＳ 明朝"/>
                <w:sz w:val="18"/>
                <w:szCs w:val="18"/>
                <w:u w:val="single"/>
              </w:rPr>
              <w:t>30</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23.3</w:t>
            </w:r>
            <w:r w:rsidR="004F4F2A" w:rsidRPr="00FF6605">
              <w:rPr>
                <w:rFonts w:ascii="ＭＳ 明朝" w:hAnsi="ＭＳ 明朝" w:hint="eastAsia"/>
                <w:sz w:val="18"/>
                <w:szCs w:val="18"/>
                <w:u w:val="single"/>
              </w:rPr>
              <w:t>％</w:t>
            </w:r>
            <w:r w:rsidR="000641B7"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F746FE" w:rsidRPr="00FF6605">
              <w:rPr>
                <w:rFonts w:ascii="ＭＳ 明朝" w:hAnsi="ＭＳ 明朝" w:hint="eastAsia"/>
                <w:sz w:val="18"/>
                <w:szCs w:val="18"/>
                <w:u w:val="single"/>
              </w:rPr>
              <w:t>１</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26.9</w:t>
            </w:r>
            <w:r w:rsidR="004F4F2A" w:rsidRPr="00FF6605">
              <w:rPr>
                <w:rFonts w:ascii="ＭＳ 明朝" w:hAnsi="ＭＳ 明朝" w:hint="eastAsia"/>
                <w:sz w:val="18"/>
                <w:szCs w:val="18"/>
                <w:u w:val="single"/>
              </w:rPr>
              <w:t>％</w:t>
            </w:r>
            <w:r w:rsidR="002B6FEC"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2B6FEC" w:rsidRPr="00FF6605">
              <w:rPr>
                <w:rFonts w:ascii="ＭＳ 明朝" w:hAnsi="ＭＳ 明朝" w:hint="eastAsia"/>
                <w:sz w:val="18"/>
                <w:szCs w:val="18"/>
                <w:u w:val="single"/>
              </w:rPr>
              <w:t>２:</w:t>
            </w:r>
            <w:r w:rsidR="00074855" w:rsidRPr="00FF6605">
              <w:rPr>
                <w:rFonts w:ascii="ＭＳ 明朝" w:hAnsi="ＭＳ 明朝" w:hint="eastAsia"/>
                <w:sz w:val="18"/>
                <w:szCs w:val="18"/>
                <w:u w:val="single"/>
              </w:rPr>
              <w:t>28.1</w:t>
            </w:r>
            <w:r w:rsidR="002B6FEC" w:rsidRPr="00FF6605">
              <w:rPr>
                <w:rFonts w:ascii="ＭＳ 明朝" w:hAnsi="ＭＳ 明朝" w:hint="eastAsia"/>
                <w:sz w:val="18"/>
                <w:szCs w:val="18"/>
                <w:u w:val="single"/>
              </w:rPr>
              <w:t>％</w:t>
            </w:r>
            <w:r w:rsidR="008D588E" w:rsidRPr="00FF6605">
              <w:rPr>
                <w:rFonts w:ascii="ＭＳ 明朝" w:hAnsi="ＭＳ 明朝" w:hint="eastAsia"/>
                <w:sz w:val="18"/>
                <w:szCs w:val="18"/>
                <w:u w:val="single"/>
              </w:rPr>
              <w:t>］</w:t>
            </w:r>
            <w:r w:rsidRPr="00FF6605">
              <w:rPr>
                <w:rFonts w:ascii="ＭＳ 明朝" w:hAnsi="ＭＳ 明朝" w:hint="eastAsia"/>
                <w:sz w:val="18"/>
                <w:szCs w:val="18"/>
                <w:u w:val="single"/>
              </w:rPr>
              <w:t>。</w:t>
            </w:r>
          </w:p>
          <w:p w14:paraId="07FC5F3B" w14:textId="77777777" w:rsidR="00F6155F" w:rsidRPr="00FF6605" w:rsidRDefault="00F6155F" w:rsidP="00D63008">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 xml:space="preserve">ア　</w:t>
            </w:r>
            <w:r w:rsidR="006E51BB" w:rsidRPr="00FF6605">
              <w:rPr>
                <w:rFonts w:asciiTheme="minorEastAsia" w:eastAsiaTheme="minorEastAsia" w:hAnsiTheme="minorEastAsia" w:hint="eastAsia"/>
                <w:sz w:val="18"/>
                <w:szCs w:val="18"/>
              </w:rPr>
              <w:t>あらゆる教育活動を通して主体的・対話的な教育実践を行うとともに、</w:t>
            </w:r>
            <w:r w:rsidR="00492CE3" w:rsidRPr="00FF6605">
              <w:rPr>
                <w:rFonts w:ascii="ＭＳ 明朝" w:hAnsi="ＭＳ 明朝" w:hint="eastAsia"/>
                <w:sz w:val="18"/>
                <w:szCs w:val="18"/>
              </w:rPr>
              <w:t>教員自らの学びを</w:t>
            </w:r>
            <w:r w:rsidR="00070CF6" w:rsidRPr="00FF6605">
              <w:rPr>
                <w:rFonts w:ascii="ＭＳ 明朝" w:hAnsi="ＭＳ 明朝" w:hint="eastAsia"/>
                <w:sz w:val="18"/>
                <w:szCs w:val="18"/>
              </w:rPr>
              <w:t>推進</w:t>
            </w:r>
            <w:r w:rsidR="00492CE3" w:rsidRPr="00FF6605">
              <w:rPr>
                <w:rFonts w:ascii="ＭＳ 明朝" w:hAnsi="ＭＳ 明朝" w:hint="eastAsia"/>
                <w:sz w:val="18"/>
                <w:szCs w:val="18"/>
              </w:rPr>
              <w:t>することで</w:t>
            </w:r>
            <w:r w:rsidRPr="00FF6605">
              <w:rPr>
                <w:rFonts w:ascii="ＭＳ 明朝" w:hAnsi="ＭＳ 明朝" w:hint="eastAsia"/>
                <w:sz w:val="18"/>
                <w:szCs w:val="18"/>
              </w:rPr>
              <w:t>授業の質の向上をめざす。</w:t>
            </w:r>
          </w:p>
          <w:p w14:paraId="77DE0EE1" w14:textId="77777777" w:rsidR="00F6155F" w:rsidRPr="00FF6605" w:rsidRDefault="00F6155F" w:rsidP="00814F3A">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 xml:space="preserve">　イ　授業アンケート結果に対して分析を行うことで、問題点を明確にして</w:t>
            </w:r>
            <w:r w:rsidR="00492CE3" w:rsidRPr="00FF6605">
              <w:rPr>
                <w:rFonts w:ascii="ＭＳ 明朝" w:hAnsi="ＭＳ 明朝" w:hint="eastAsia"/>
                <w:sz w:val="18"/>
                <w:szCs w:val="18"/>
              </w:rPr>
              <w:t>授業</w:t>
            </w:r>
            <w:r w:rsidRPr="00FF6605">
              <w:rPr>
                <w:rFonts w:ascii="ＭＳ 明朝" w:hAnsi="ＭＳ 明朝" w:hint="eastAsia"/>
                <w:sz w:val="18"/>
                <w:szCs w:val="18"/>
              </w:rPr>
              <w:t>改善に取り組む。</w:t>
            </w:r>
          </w:p>
          <w:p w14:paraId="1CEDD3A3" w14:textId="77777777" w:rsidR="00F6155F" w:rsidRPr="00FF6605" w:rsidRDefault="00F6155F" w:rsidP="00814F3A">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 xml:space="preserve">　ウ　生徒の自学自習を支援し、自ら学ぶ力を深めるように助力をする。自習環境を整備し、自学自習の習慣の確立をめざす。</w:t>
            </w:r>
          </w:p>
          <w:p w14:paraId="6ADCDE77" w14:textId="77777777" w:rsidR="00F6155F" w:rsidRPr="00FF6605" w:rsidRDefault="00F6155F" w:rsidP="00814F3A">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w:t>
            </w:r>
            <w:r w:rsidR="00F746FE" w:rsidRPr="00FF6605">
              <w:rPr>
                <w:rFonts w:ascii="ＭＳ 明朝" w:hAnsi="ＭＳ 明朝" w:hint="eastAsia"/>
                <w:sz w:val="18"/>
                <w:szCs w:val="18"/>
              </w:rPr>
              <w:t>２</w:t>
            </w:r>
            <w:r w:rsidRPr="00FF6605">
              <w:rPr>
                <w:rFonts w:ascii="ＭＳ 明朝" w:hAnsi="ＭＳ 明朝" w:hint="eastAsia"/>
                <w:sz w:val="18"/>
                <w:szCs w:val="18"/>
              </w:rPr>
              <w:t>）国際理解教育の充実</w:t>
            </w:r>
          </w:p>
          <w:p w14:paraId="364F7BA9" w14:textId="24DA31F0" w:rsidR="00F6155F" w:rsidRPr="00FF6605" w:rsidRDefault="00F6155F" w:rsidP="00885427">
            <w:pPr>
              <w:spacing w:line="280" w:lineRule="exact"/>
              <w:ind w:leftChars="100" w:left="750" w:rightChars="100" w:right="210" w:hangingChars="300" w:hanging="540"/>
              <w:rPr>
                <w:rFonts w:ascii="ＭＳ 明朝" w:hAnsi="ＭＳ 明朝"/>
                <w:sz w:val="18"/>
                <w:szCs w:val="18"/>
                <w:u w:val="single"/>
              </w:rPr>
            </w:pPr>
            <w:r w:rsidRPr="00FF6605">
              <w:rPr>
                <w:rFonts w:ascii="ＭＳ 明朝" w:hAnsi="ＭＳ 明朝" w:hint="eastAsia"/>
                <w:sz w:val="18"/>
                <w:szCs w:val="18"/>
              </w:rPr>
              <w:t xml:space="preserve">　　　</w:t>
            </w:r>
            <w:r w:rsidRPr="00FF6605">
              <w:rPr>
                <w:rFonts w:ascii="ＭＳ 明朝" w:hAnsi="ＭＳ 明朝" w:hint="eastAsia"/>
                <w:sz w:val="18"/>
                <w:szCs w:val="18"/>
                <w:u w:val="single"/>
              </w:rPr>
              <w:t>※　目標：</w:t>
            </w:r>
            <w:r w:rsidR="00337A81" w:rsidRPr="00FF6605">
              <w:rPr>
                <w:rFonts w:ascii="ＭＳ 明朝" w:hAnsi="ＭＳ 明朝" w:hint="eastAsia"/>
                <w:sz w:val="18"/>
                <w:szCs w:val="18"/>
                <w:u w:val="single"/>
              </w:rPr>
              <w:t>毎年度</w:t>
            </w:r>
            <w:r w:rsidR="00C8649F" w:rsidRPr="00FF6605">
              <w:rPr>
                <w:rFonts w:ascii="ＭＳ 明朝" w:hAnsi="ＭＳ 明朝" w:hint="eastAsia"/>
                <w:sz w:val="18"/>
                <w:szCs w:val="18"/>
                <w:u w:val="single"/>
              </w:rPr>
              <w:t>ＣＥＦＲ</w:t>
            </w:r>
            <w:r w:rsidR="00EA012B" w:rsidRPr="00FF6605">
              <w:rPr>
                <w:rFonts w:ascii="ＭＳ 明朝" w:hAnsi="ＭＳ 明朝" w:hint="eastAsia"/>
                <w:sz w:val="18"/>
                <w:szCs w:val="18"/>
                <w:u w:val="single"/>
              </w:rPr>
              <w:t>（セファール）</w:t>
            </w:r>
            <w:r w:rsidR="00C8649F" w:rsidRPr="00FF6605">
              <w:rPr>
                <w:rFonts w:ascii="ＭＳ 明朝" w:hAnsi="ＭＳ 明朝" w:hint="eastAsia"/>
                <w:sz w:val="18"/>
                <w:szCs w:val="18"/>
                <w:u w:val="single"/>
              </w:rPr>
              <w:t>Ｂ</w:t>
            </w:r>
            <w:r w:rsidR="00F746FE" w:rsidRPr="00FF6605">
              <w:rPr>
                <w:rFonts w:ascii="ＭＳ 明朝" w:hAnsi="ＭＳ 明朝" w:hint="eastAsia"/>
                <w:sz w:val="18"/>
                <w:szCs w:val="18"/>
                <w:u w:val="single"/>
              </w:rPr>
              <w:t>２</w:t>
            </w:r>
            <w:r w:rsidR="00EA012B" w:rsidRPr="00FF6605">
              <w:rPr>
                <w:rFonts w:ascii="ＭＳ 明朝" w:hAnsi="ＭＳ 明朝" w:hint="eastAsia"/>
                <w:sz w:val="18"/>
                <w:szCs w:val="18"/>
                <w:u w:val="single"/>
              </w:rPr>
              <w:t>以上（</w:t>
            </w:r>
            <w:r w:rsidR="00573A19" w:rsidRPr="00FF6605">
              <w:rPr>
                <w:rFonts w:ascii="ＭＳ 明朝" w:hAnsi="ＭＳ 明朝" w:hint="eastAsia"/>
                <w:sz w:val="18"/>
                <w:szCs w:val="18"/>
                <w:u w:val="single"/>
              </w:rPr>
              <w:t>英検準</w:t>
            </w:r>
            <w:r w:rsidR="00F746FE" w:rsidRPr="00FF6605">
              <w:rPr>
                <w:rFonts w:ascii="ＭＳ 明朝" w:hAnsi="ＭＳ 明朝" w:hint="eastAsia"/>
                <w:sz w:val="18"/>
                <w:szCs w:val="18"/>
                <w:u w:val="single"/>
              </w:rPr>
              <w:t>１</w:t>
            </w:r>
            <w:r w:rsidR="00573A19" w:rsidRPr="00FF6605">
              <w:rPr>
                <w:rFonts w:ascii="ＭＳ 明朝" w:hAnsi="ＭＳ 明朝" w:hint="eastAsia"/>
                <w:sz w:val="18"/>
                <w:szCs w:val="18"/>
                <w:u w:val="single"/>
              </w:rPr>
              <w:t>級</w:t>
            </w:r>
            <w:r w:rsidR="0087035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ＴＯＥＦＬｉＢＴ</w:t>
            </w:r>
            <w:r w:rsidR="00F746FE" w:rsidRPr="00FF6605">
              <w:rPr>
                <w:rFonts w:ascii="ＭＳ 明朝" w:hAnsi="ＭＳ 明朝"/>
                <w:sz w:val="18"/>
                <w:szCs w:val="18"/>
                <w:u w:val="single"/>
              </w:rPr>
              <w:t>72</w:t>
            </w:r>
            <w:r w:rsidR="0087035E" w:rsidRPr="00FF6605">
              <w:rPr>
                <w:rFonts w:ascii="ＭＳ 明朝" w:hAnsi="ＭＳ 明朝" w:hint="eastAsia"/>
                <w:sz w:val="18"/>
                <w:szCs w:val="18"/>
                <w:u w:val="single"/>
              </w:rPr>
              <w:t>点</w:t>
            </w:r>
            <w:r w:rsidR="00EA012B" w:rsidRPr="00FF6605">
              <w:rPr>
                <w:rFonts w:ascii="ＭＳ 明朝" w:hAnsi="ＭＳ 明朝" w:hint="eastAsia"/>
                <w:sz w:val="18"/>
                <w:szCs w:val="18"/>
                <w:u w:val="single"/>
              </w:rPr>
              <w:t>など）の</w:t>
            </w:r>
            <w:r w:rsidR="00573A19" w:rsidRPr="00FF6605">
              <w:rPr>
                <w:rFonts w:ascii="ＭＳ 明朝" w:hAnsi="ＭＳ 明朝" w:hint="eastAsia"/>
                <w:sz w:val="18"/>
                <w:szCs w:val="18"/>
                <w:u w:val="single"/>
              </w:rPr>
              <w:t>取得者</w:t>
            </w:r>
            <w:r w:rsidR="00F746FE" w:rsidRPr="00FF6605">
              <w:rPr>
                <w:rFonts w:ascii="ＭＳ 明朝" w:hAnsi="ＭＳ 明朝"/>
                <w:sz w:val="18"/>
                <w:szCs w:val="18"/>
                <w:u w:val="single"/>
              </w:rPr>
              <w:t>10</w:t>
            </w:r>
            <w:r w:rsidR="00573A19" w:rsidRPr="00FF6605">
              <w:rPr>
                <w:rFonts w:ascii="ＭＳ 明朝" w:hAnsi="ＭＳ 明朝" w:hint="eastAsia"/>
                <w:sz w:val="18"/>
                <w:szCs w:val="18"/>
                <w:u w:val="single"/>
              </w:rPr>
              <w:t>名以上</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Ｈ</w:t>
            </w:r>
            <w:r w:rsidR="00F746FE" w:rsidRPr="00FF6605">
              <w:rPr>
                <w:rFonts w:ascii="ＭＳ 明朝" w:hAnsi="ＭＳ 明朝"/>
                <w:sz w:val="18"/>
                <w:szCs w:val="18"/>
                <w:u w:val="single"/>
              </w:rPr>
              <w:t>30</w:t>
            </w:r>
            <w:r w:rsidR="00885427" w:rsidRPr="00FF6605">
              <w:rPr>
                <w:rFonts w:ascii="ＭＳ 明朝" w:hAnsi="ＭＳ 明朝" w:hint="eastAsia"/>
                <w:sz w:val="18"/>
                <w:szCs w:val="18"/>
                <w:u w:val="single"/>
              </w:rPr>
              <w:t>:</w:t>
            </w:r>
            <w:r w:rsidR="00F746FE" w:rsidRPr="00FF6605">
              <w:rPr>
                <w:rFonts w:ascii="ＭＳ 明朝" w:hAnsi="ＭＳ 明朝" w:hint="eastAsia"/>
                <w:sz w:val="18"/>
                <w:szCs w:val="18"/>
                <w:u w:val="single"/>
              </w:rPr>
              <w:t>６</w:t>
            </w:r>
            <w:r w:rsidR="00885427" w:rsidRPr="00FF6605">
              <w:rPr>
                <w:rFonts w:ascii="ＭＳ 明朝" w:hAnsi="ＭＳ 明朝" w:hint="eastAsia"/>
                <w:sz w:val="18"/>
                <w:szCs w:val="18"/>
                <w:u w:val="single"/>
              </w:rPr>
              <w:t>名、</w:t>
            </w:r>
            <w:r w:rsidR="00C8649F" w:rsidRPr="00FF6605">
              <w:rPr>
                <w:rFonts w:ascii="ＭＳ 明朝" w:hAnsi="ＭＳ 明朝" w:hint="eastAsia"/>
                <w:sz w:val="18"/>
                <w:szCs w:val="18"/>
                <w:u w:val="single"/>
              </w:rPr>
              <w:t>Ｒ</w:t>
            </w:r>
            <w:r w:rsidR="00F746FE" w:rsidRPr="00FF6605">
              <w:rPr>
                <w:rFonts w:ascii="ＭＳ 明朝" w:hAnsi="ＭＳ 明朝" w:hint="eastAsia"/>
                <w:sz w:val="18"/>
                <w:szCs w:val="18"/>
                <w:u w:val="single"/>
              </w:rPr>
              <w:t>１</w:t>
            </w:r>
            <w:r w:rsidR="000641B7" w:rsidRPr="00FF6605">
              <w:rPr>
                <w:rFonts w:ascii="ＭＳ 明朝" w:hAnsi="ＭＳ 明朝" w:hint="eastAsia"/>
                <w:sz w:val="18"/>
                <w:szCs w:val="18"/>
                <w:u w:val="single"/>
              </w:rPr>
              <w:t>:</w:t>
            </w:r>
            <w:r w:rsidR="00F746FE" w:rsidRPr="00FF6605">
              <w:rPr>
                <w:rFonts w:ascii="ＭＳ 明朝" w:hAnsi="ＭＳ 明朝" w:hint="eastAsia"/>
                <w:sz w:val="18"/>
                <w:szCs w:val="18"/>
                <w:u w:val="single"/>
              </w:rPr>
              <w:t>５</w:t>
            </w:r>
            <w:r w:rsidR="004F4F2A" w:rsidRPr="00FF6605">
              <w:rPr>
                <w:rFonts w:ascii="ＭＳ 明朝" w:hAnsi="ＭＳ 明朝" w:hint="eastAsia"/>
                <w:sz w:val="18"/>
                <w:szCs w:val="18"/>
                <w:u w:val="single"/>
              </w:rPr>
              <w:t>名</w:t>
            </w:r>
            <w:r w:rsidR="00337A81"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337A81" w:rsidRPr="00FF6605">
              <w:rPr>
                <w:rFonts w:ascii="ＭＳ 明朝" w:hAnsi="ＭＳ 明朝" w:hint="eastAsia"/>
                <w:sz w:val="18"/>
                <w:szCs w:val="18"/>
                <w:u w:val="single"/>
              </w:rPr>
              <w:t>２：10名</w:t>
            </w:r>
            <w:r w:rsidR="008D588E" w:rsidRPr="00FF6605">
              <w:rPr>
                <w:rFonts w:ascii="ＭＳ 明朝" w:hAnsi="ＭＳ 明朝" w:hint="eastAsia"/>
                <w:sz w:val="18"/>
                <w:szCs w:val="18"/>
                <w:u w:val="single"/>
              </w:rPr>
              <w:t>］</w:t>
            </w:r>
            <w:r w:rsidR="00337A81" w:rsidRPr="00FF6605">
              <w:rPr>
                <w:rFonts w:ascii="ＭＳ 明朝" w:hAnsi="ＭＳ 明朝" w:hint="eastAsia"/>
                <w:sz w:val="18"/>
                <w:szCs w:val="18"/>
                <w:u w:val="single"/>
              </w:rPr>
              <w:t>及び</w:t>
            </w:r>
            <w:r w:rsidR="00C8649F" w:rsidRPr="00FF6605">
              <w:rPr>
                <w:rFonts w:ascii="ＭＳ 明朝" w:hAnsi="ＭＳ 明朝" w:hint="eastAsia"/>
                <w:sz w:val="18"/>
                <w:szCs w:val="18"/>
                <w:u w:val="single"/>
              </w:rPr>
              <w:t>Ｂ</w:t>
            </w:r>
            <w:r w:rsidR="00105A7B" w:rsidRPr="00FF6605">
              <w:rPr>
                <w:rFonts w:ascii="ＭＳ 明朝" w:hAnsi="ＭＳ 明朝" w:hint="eastAsia"/>
                <w:sz w:val="18"/>
                <w:szCs w:val="18"/>
                <w:u w:val="single"/>
              </w:rPr>
              <w:t>１以上（英検２級・</w:t>
            </w:r>
            <w:r w:rsidR="00C8649F" w:rsidRPr="00FF6605">
              <w:rPr>
                <w:rFonts w:ascii="ＭＳ 明朝" w:hAnsi="ＭＳ 明朝" w:hint="eastAsia"/>
                <w:sz w:val="18"/>
                <w:szCs w:val="18"/>
                <w:u w:val="single"/>
              </w:rPr>
              <w:t>ＴＯＥＦＬｉＢＴ</w:t>
            </w:r>
            <w:r w:rsidR="00105A7B" w:rsidRPr="00FF6605">
              <w:rPr>
                <w:rFonts w:ascii="ＭＳ 明朝" w:hAnsi="ＭＳ 明朝" w:hint="eastAsia"/>
                <w:sz w:val="18"/>
                <w:szCs w:val="18"/>
                <w:u w:val="single"/>
              </w:rPr>
              <w:t>42点など）取得者</w:t>
            </w:r>
            <w:r w:rsidR="00337A81" w:rsidRPr="00FF6605">
              <w:rPr>
                <w:rFonts w:ascii="ＭＳ 明朝" w:hAnsi="ＭＳ 明朝" w:hint="eastAsia"/>
                <w:sz w:val="18"/>
                <w:szCs w:val="18"/>
                <w:u w:val="single"/>
              </w:rPr>
              <w:t>120</w:t>
            </w:r>
            <w:r w:rsidR="00105A7B" w:rsidRPr="00FF6605">
              <w:rPr>
                <w:rFonts w:ascii="ＭＳ 明朝" w:hAnsi="ＭＳ 明朝" w:hint="eastAsia"/>
                <w:sz w:val="18"/>
                <w:szCs w:val="18"/>
                <w:u w:val="single"/>
              </w:rPr>
              <w:t>名以上</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105A7B" w:rsidRPr="00FF6605">
              <w:rPr>
                <w:rFonts w:ascii="ＭＳ 明朝" w:hAnsi="ＭＳ 明朝" w:hint="eastAsia"/>
                <w:sz w:val="18"/>
                <w:szCs w:val="18"/>
                <w:u w:val="single"/>
              </w:rPr>
              <w:t>１</w:t>
            </w:r>
            <w:r w:rsidR="0086711D" w:rsidRPr="00FF6605">
              <w:rPr>
                <w:rFonts w:ascii="ＭＳ 明朝" w:hAnsi="ＭＳ 明朝" w:hint="eastAsia"/>
                <w:sz w:val="18"/>
                <w:szCs w:val="18"/>
                <w:u w:val="single"/>
              </w:rPr>
              <w:t>:93</w:t>
            </w:r>
            <w:r w:rsidR="00105A7B" w:rsidRPr="00FF6605">
              <w:rPr>
                <w:rFonts w:ascii="ＭＳ 明朝" w:hAnsi="ＭＳ 明朝" w:hint="eastAsia"/>
                <w:sz w:val="18"/>
                <w:szCs w:val="18"/>
                <w:u w:val="single"/>
              </w:rPr>
              <w:t>名</w:t>
            </w:r>
            <w:r w:rsidR="00F26489"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F26489" w:rsidRPr="00FF6605">
              <w:rPr>
                <w:rFonts w:ascii="ＭＳ 明朝" w:hAnsi="ＭＳ 明朝" w:hint="eastAsia"/>
                <w:sz w:val="18"/>
                <w:szCs w:val="18"/>
                <w:u w:val="single"/>
              </w:rPr>
              <w:t>２：</w:t>
            </w:r>
            <w:r w:rsidR="00337A81" w:rsidRPr="00FF6605">
              <w:rPr>
                <w:rFonts w:ascii="ＭＳ 明朝" w:hAnsi="ＭＳ 明朝" w:hint="eastAsia"/>
                <w:sz w:val="18"/>
                <w:szCs w:val="18"/>
                <w:u w:val="single"/>
              </w:rPr>
              <w:t>1</w:t>
            </w:r>
            <w:r w:rsidR="00B438BC" w:rsidRPr="00FF6605">
              <w:rPr>
                <w:rFonts w:ascii="ＭＳ 明朝" w:hAnsi="ＭＳ 明朝" w:hint="eastAsia"/>
                <w:sz w:val="18"/>
                <w:szCs w:val="18"/>
                <w:u w:val="single"/>
              </w:rPr>
              <w:t>96</w:t>
            </w:r>
            <w:r w:rsidR="00F26489" w:rsidRPr="00FF6605">
              <w:rPr>
                <w:rFonts w:ascii="ＭＳ 明朝" w:hAnsi="ＭＳ 明朝" w:hint="eastAsia"/>
                <w:sz w:val="18"/>
                <w:szCs w:val="18"/>
                <w:u w:val="single"/>
              </w:rPr>
              <w:t>名</w:t>
            </w:r>
            <w:r w:rsidR="008D588E" w:rsidRPr="00FF6605">
              <w:rPr>
                <w:rFonts w:ascii="ＭＳ 明朝" w:hAnsi="ＭＳ 明朝" w:hint="eastAsia"/>
                <w:sz w:val="18"/>
                <w:szCs w:val="18"/>
                <w:u w:val="single"/>
              </w:rPr>
              <w:t>］</w:t>
            </w:r>
            <w:r w:rsidR="00337A81" w:rsidRPr="00FF6605">
              <w:rPr>
                <w:rFonts w:ascii="ＭＳ 明朝" w:hAnsi="ＭＳ 明朝" w:hint="eastAsia"/>
                <w:sz w:val="18"/>
                <w:szCs w:val="18"/>
                <w:u w:val="single"/>
              </w:rPr>
              <w:t>を維持する。</w:t>
            </w:r>
          </w:p>
          <w:p w14:paraId="2247C2C3" w14:textId="77777777" w:rsidR="00F6155F" w:rsidRPr="00FF6605" w:rsidRDefault="00F6155F" w:rsidP="00814F3A">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ア　国際人としての広い視野と感性を育て、グローバルな社会で活躍できる人材の育成を行う。</w:t>
            </w:r>
          </w:p>
          <w:p w14:paraId="36076771" w14:textId="77777777" w:rsidR="00F6155F" w:rsidRPr="00FF6605" w:rsidRDefault="00F6155F" w:rsidP="00814F3A">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イ　コミュニケーション能力を向上させ、留学や、海外の大学への進学を推奨する中で、世界を視野に入れた人材づくりを行う。</w:t>
            </w:r>
          </w:p>
          <w:p w14:paraId="55182128" w14:textId="0E893686" w:rsidR="00F6155F" w:rsidRPr="00FF6605" w:rsidRDefault="00F6155F" w:rsidP="0087035E">
            <w:pPr>
              <w:spacing w:line="280" w:lineRule="exact"/>
              <w:ind w:leftChars="200" w:left="780" w:rightChars="100" w:right="210" w:hangingChars="200" w:hanging="360"/>
              <w:rPr>
                <w:rFonts w:ascii="ＭＳ 明朝" w:hAnsi="ＭＳ 明朝"/>
                <w:sz w:val="18"/>
                <w:szCs w:val="18"/>
              </w:rPr>
            </w:pPr>
            <w:r w:rsidRPr="00FF6605">
              <w:rPr>
                <w:rFonts w:ascii="ＭＳ 明朝" w:hAnsi="ＭＳ 明朝" w:hint="eastAsia"/>
                <w:sz w:val="18"/>
                <w:szCs w:val="18"/>
              </w:rPr>
              <w:t xml:space="preserve">ウ　</w:t>
            </w:r>
            <w:r w:rsidR="00C51514" w:rsidRPr="00FF6605">
              <w:rPr>
                <w:rFonts w:ascii="ＭＳ 明朝" w:hAnsi="ＭＳ 明朝" w:hint="eastAsia"/>
                <w:sz w:val="18"/>
                <w:szCs w:val="18"/>
              </w:rPr>
              <w:t>国際関係学科設置校、</w:t>
            </w:r>
            <w:r w:rsidR="00C8649F" w:rsidRPr="00FF6605">
              <w:rPr>
                <w:rFonts w:ascii="ＭＳ 明朝" w:hAnsi="ＭＳ 明朝" w:hint="eastAsia"/>
                <w:sz w:val="18"/>
                <w:szCs w:val="18"/>
              </w:rPr>
              <w:t>ＷＷＬ</w:t>
            </w:r>
            <w:r w:rsidR="00C51514" w:rsidRPr="00FF6605">
              <w:rPr>
                <w:rFonts w:ascii="ＭＳ 明朝" w:hAnsi="ＭＳ 明朝" w:hint="eastAsia"/>
                <w:sz w:val="18"/>
                <w:szCs w:val="18"/>
              </w:rPr>
              <w:t>連携校及び</w:t>
            </w:r>
            <w:r w:rsidRPr="00FF6605">
              <w:rPr>
                <w:rFonts w:ascii="ＭＳ 明朝" w:hAnsi="ＭＳ 明朝" w:hint="eastAsia"/>
                <w:sz w:val="18"/>
                <w:szCs w:val="18"/>
              </w:rPr>
              <w:t>ユネスコスクール加盟</w:t>
            </w:r>
            <w:r w:rsidR="007A7617" w:rsidRPr="00FF6605">
              <w:rPr>
                <w:rFonts w:ascii="ＭＳ 明朝" w:hAnsi="ＭＳ 明朝" w:hint="eastAsia"/>
                <w:sz w:val="18"/>
                <w:szCs w:val="18"/>
              </w:rPr>
              <w:t>校として</w:t>
            </w:r>
            <w:r w:rsidRPr="00FF6605">
              <w:rPr>
                <w:rFonts w:ascii="ＭＳ 明朝" w:hAnsi="ＭＳ 明朝" w:hint="eastAsia"/>
                <w:sz w:val="18"/>
                <w:szCs w:val="18"/>
              </w:rPr>
              <w:t>、</w:t>
            </w:r>
            <w:r w:rsidR="00D63008" w:rsidRPr="00FF6605">
              <w:rPr>
                <w:rFonts w:asciiTheme="minorEastAsia" w:eastAsiaTheme="minorEastAsia" w:hAnsiTheme="minorEastAsia" w:hint="eastAsia"/>
                <w:sz w:val="18"/>
                <w:szCs w:val="18"/>
              </w:rPr>
              <w:t>姉妹校交流をはじめとする</w:t>
            </w:r>
            <w:r w:rsidRPr="00FF6605">
              <w:rPr>
                <w:rFonts w:ascii="ＭＳ 明朝" w:hAnsi="ＭＳ 明朝" w:hint="eastAsia"/>
                <w:sz w:val="18"/>
                <w:szCs w:val="18"/>
              </w:rPr>
              <w:t>海外</w:t>
            </w:r>
            <w:r w:rsidR="00BC5A18" w:rsidRPr="00FF6605">
              <w:rPr>
                <w:rFonts w:ascii="ＭＳ 明朝" w:hAnsi="ＭＳ 明朝" w:hint="eastAsia"/>
                <w:sz w:val="18"/>
                <w:szCs w:val="18"/>
              </w:rPr>
              <w:t>の学生</w:t>
            </w:r>
            <w:r w:rsidR="00823C5F" w:rsidRPr="00FF6605">
              <w:rPr>
                <w:rFonts w:ascii="ＭＳ 明朝" w:hAnsi="ＭＳ 明朝" w:hint="eastAsia"/>
                <w:sz w:val="18"/>
                <w:szCs w:val="18"/>
              </w:rPr>
              <w:t>や地域の在留外国人</w:t>
            </w:r>
            <w:r w:rsidRPr="00FF6605">
              <w:rPr>
                <w:rFonts w:ascii="ＭＳ 明朝" w:hAnsi="ＭＳ 明朝" w:hint="eastAsia"/>
                <w:sz w:val="18"/>
                <w:szCs w:val="18"/>
              </w:rPr>
              <w:t>との交流を積極的に行い、体験活動を通して国際性に富む人材を育成する。</w:t>
            </w:r>
          </w:p>
          <w:p w14:paraId="19BCE3D6" w14:textId="2C70CD78" w:rsidR="00F6155F" w:rsidRPr="00FF6605" w:rsidRDefault="00F6155F" w:rsidP="00814F3A">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 xml:space="preserve">エ　</w:t>
            </w:r>
            <w:r w:rsidR="00C8649F" w:rsidRPr="00FF6605">
              <w:rPr>
                <w:rFonts w:ascii="ＭＳ 明朝" w:hAnsi="ＭＳ 明朝" w:hint="eastAsia"/>
                <w:sz w:val="18"/>
                <w:szCs w:val="18"/>
              </w:rPr>
              <w:t>ＴＯＥＦＬ</w:t>
            </w:r>
            <w:r w:rsidR="0087035E" w:rsidRPr="00FF6605">
              <w:rPr>
                <w:rFonts w:ascii="ＭＳ 明朝" w:hAnsi="ＭＳ 明朝" w:hint="eastAsia"/>
                <w:sz w:val="18"/>
                <w:szCs w:val="18"/>
              </w:rPr>
              <w:t>、</w:t>
            </w:r>
            <w:r w:rsidR="00C8649F" w:rsidRPr="00FF6605">
              <w:rPr>
                <w:rFonts w:ascii="ＭＳ 明朝" w:hAnsi="ＭＳ 明朝" w:hint="eastAsia"/>
                <w:sz w:val="18"/>
                <w:szCs w:val="18"/>
              </w:rPr>
              <w:t>ＴＯＥＩＣ</w:t>
            </w:r>
            <w:r w:rsidR="0087035E" w:rsidRPr="00FF6605">
              <w:rPr>
                <w:rFonts w:ascii="ＭＳ 明朝" w:hAnsi="ＭＳ 明朝" w:hint="eastAsia"/>
                <w:sz w:val="18"/>
                <w:szCs w:val="18"/>
              </w:rPr>
              <w:t>、</w:t>
            </w:r>
            <w:r w:rsidRPr="00FF6605">
              <w:rPr>
                <w:rFonts w:ascii="ＭＳ 明朝" w:hAnsi="ＭＳ 明朝"/>
                <w:sz w:val="18"/>
                <w:szCs w:val="18"/>
              </w:rPr>
              <w:t>英語検定などの資格試験に積極的に挑戦し、自ら語学力の向上を図る生徒を育てる。</w:t>
            </w:r>
          </w:p>
          <w:p w14:paraId="7E7D3638" w14:textId="77777777" w:rsidR="00F6155F" w:rsidRPr="00FF6605" w:rsidRDefault="00F6155F" w:rsidP="00814F3A">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w:t>
            </w:r>
            <w:r w:rsidR="00F746FE" w:rsidRPr="00FF6605">
              <w:rPr>
                <w:rFonts w:ascii="ＭＳ 明朝" w:hAnsi="ＭＳ 明朝" w:hint="eastAsia"/>
                <w:sz w:val="18"/>
                <w:szCs w:val="18"/>
              </w:rPr>
              <w:t>３</w:t>
            </w:r>
            <w:r w:rsidRPr="00FF6605">
              <w:rPr>
                <w:rFonts w:ascii="ＭＳ 明朝" w:hAnsi="ＭＳ 明朝" w:hint="eastAsia"/>
                <w:sz w:val="18"/>
                <w:szCs w:val="18"/>
              </w:rPr>
              <w:t>）科学教育の充実</w:t>
            </w:r>
          </w:p>
          <w:p w14:paraId="24960C5D" w14:textId="606AC4E1" w:rsidR="00F6155F" w:rsidRPr="00FF6605" w:rsidRDefault="00F6155F" w:rsidP="00814F3A">
            <w:pPr>
              <w:spacing w:line="280" w:lineRule="exact"/>
              <w:ind w:leftChars="100" w:left="390" w:rightChars="100" w:right="210" w:hangingChars="100" w:hanging="180"/>
              <w:rPr>
                <w:rFonts w:ascii="ＭＳ 明朝" w:hAnsi="ＭＳ 明朝"/>
                <w:sz w:val="18"/>
                <w:szCs w:val="18"/>
                <w:u w:val="single"/>
              </w:rPr>
            </w:pPr>
            <w:r w:rsidRPr="00FF6605">
              <w:rPr>
                <w:rFonts w:ascii="ＭＳ 明朝" w:hAnsi="ＭＳ 明朝" w:hint="eastAsia"/>
                <w:sz w:val="18"/>
                <w:szCs w:val="18"/>
              </w:rPr>
              <w:t xml:space="preserve">　　　</w:t>
            </w:r>
            <w:r w:rsidRPr="00FF6605">
              <w:rPr>
                <w:rFonts w:ascii="ＭＳ 明朝" w:hAnsi="ＭＳ 明朝" w:hint="eastAsia"/>
                <w:sz w:val="18"/>
                <w:szCs w:val="18"/>
                <w:u w:val="single"/>
              </w:rPr>
              <w:t>※　目標：科学系コンテストにおいて、年間に</w:t>
            </w:r>
            <w:r w:rsidR="00F746FE" w:rsidRPr="00FF6605">
              <w:rPr>
                <w:rFonts w:ascii="ＭＳ 明朝" w:hAnsi="ＭＳ 明朝" w:hint="eastAsia"/>
                <w:sz w:val="18"/>
                <w:szCs w:val="18"/>
                <w:u w:val="single"/>
              </w:rPr>
              <w:t>３</w:t>
            </w:r>
            <w:r w:rsidRPr="00FF6605">
              <w:rPr>
                <w:rFonts w:ascii="ＭＳ 明朝" w:hAnsi="ＭＳ 明朝"/>
                <w:sz w:val="18"/>
                <w:szCs w:val="18"/>
                <w:u w:val="single"/>
              </w:rPr>
              <w:t>件以上</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Ｈ</w:t>
            </w:r>
            <w:r w:rsidR="00F746FE" w:rsidRPr="00FF6605">
              <w:rPr>
                <w:rFonts w:ascii="ＭＳ 明朝" w:hAnsi="ＭＳ 明朝"/>
                <w:sz w:val="18"/>
                <w:szCs w:val="18"/>
                <w:u w:val="single"/>
              </w:rPr>
              <w:t>30</w:t>
            </w:r>
            <w:r w:rsidR="000641B7" w:rsidRPr="00FF6605">
              <w:rPr>
                <w:rFonts w:ascii="ＭＳ 明朝" w:hAnsi="ＭＳ 明朝" w:hint="eastAsia"/>
                <w:sz w:val="18"/>
                <w:szCs w:val="18"/>
                <w:u w:val="single"/>
              </w:rPr>
              <w:t>:</w:t>
            </w:r>
            <w:r w:rsidR="00F746FE" w:rsidRPr="00FF6605">
              <w:rPr>
                <w:rFonts w:ascii="ＭＳ 明朝" w:hAnsi="ＭＳ 明朝" w:hint="eastAsia"/>
                <w:sz w:val="18"/>
                <w:szCs w:val="18"/>
                <w:u w:val="single"/>
              </w:rPr>
              <w:t>１</w:t>
            </w:r>
            <w:r w:rsidR="004F4F2A" w:rsidRPr="00FF6605">
              <w:rPr>
                <w:rFonts w:ascii="ＭＳ 明朝" w:hAnsi="ＭＳ 明朝" w:hint="eastAsia"/>
                <w:sz w:val="18"/>
                <w:szCs w:val="18"/>
                <w:u w:val="single"/>
              </w:rPr>
              <w:t>件</w:t>
            </w:r>
            <w:r w:rsidR="000641B7"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F746FE" w:rsidRPr="00FF6605">
              <w:rPr>
                <w:rFonts w:ascii="ＭＳ 明朝" w:hAnsi="ＭＳ 明朝" w:hint="eastAsia"/>
                <w:sz w:val="18"/>
                <w:szCs w:val="18"/>
                <w:u w:val="single"/>
              </w:rPr>
              <w:t>１</w:t>
            </w:r>
            <w:r w:rsidR="000641B7" w:rsidRPr="00FF6605">
              <w:rPr>
                <w:rFonts w:ascii="ＭＳ 明朝" w:hAnsi="ＭＳ 明朝" w:hint="eastAsia"/>
                <w:sz w:val="18"/>
                <w:szCs w:val="18"/>
                <w:u w:val="single"/>
              </w:rPr>
              <w:t>:</w:t>
            </w:r>
            <w:r w:rsidR="00F746FE" w:rsidRPr="00FF6605">
              <w:rPr>
                <w:rFonts w:ascii="ＭＳ 明朝" w:hAnsi="ＭＳ 明朝" w:hint="eastAsia"/>
                <w:sz w:val="18"/>
                <w:szCs w:val="18"/>
                <w:u w:val="single"/>
              </w:rPr>
              <w:t>３</w:t>
            </w:r>
            <w:r w:rsidR="004F4F2A" w:rsidRPr="00FF6605">
              <w:rPr>
                <w:rFonts w:ascii="ＭＳ 明朝" w:hAnsi="ＭＳ 明朝" w:hint="eastAsia"/>
                <w:sz w:val="18"/>
                <w:szCs w:val="18"/>
                <w:u w:val="single"/>
              </w:rPr>
              <w:t>件</w:t>
            </w:r>
            <w:r w:rsidR="0093595F"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93595F" w:rsidRPr="00FF6605">
              <w:rPr>
                <w:rFonts w:ascii="ＭＳ 明朝" w:hAnsi="ＭＳ 明朝" w:hint="eastAsia"/>
                <w:sz w:val="18"/>
                <w:szCs w:val="18"/>
                <w:u w:val="single"/>
              </w:rPr>
              <w:t>２:</w:t>
            </w:r>
            <w:r w:rsidR="00500DF7" w:rsidRPr="00FF6605">
              <w:rPr>
                <w:rFonts w:ascii="ＭＳ 明朝" w:hAnsi="ＭＳ 明朝" w:hint="eastAsia"/>
                <w:sz w:val="18"/>
                <w:szCs w:val="18"/>
                <w:u w:val="single"/>
              </w:rPr>
              <w:t>０</w:t>
            </w:r>
            <w:r w:rsidR="0093595F" w:rsidRPr="00FF6605">
              <w:rPr>
                <w:rFonts w:ascii="ＭＳ 明朝" w:hAnsi="ＭＳ 明朝" w:hint="eastAsia"/>
                <w:sz w:val="18"/>
                <w:szCs w:val="18"/>
                <w:u w:val="single"/>
              </w:rPr>
              <w:t>件</w:t>
            </w:r>
            <w:r w:rsidR="008D588E" w:rsidRPr="00FF6605">
              <w:rPr>
                <w:rFonts w:ascii="ＭＳ 明朝" w:hAnsi="ＭＳ 明朝" w:hint="eastAsia"/>
                <w:sz w:val="18"/>
                <w:szCs w:val="18"/>
                <w:u w:val="single"/>
              </w:rPr>
              <w:t>］</w:t>
            </w:r>
            <w:r w:rsidRPr="00FF6605">
              <w:rPr>
                <w:rFonts w:ascii="ＭＳ 明朝" w:hAnsi="ＭＳ 明朝"/>
                <w:sz w:val="18"/>
                <w:szCs w:val="18"/>
                <w:u w:val="single"/>
              </w:rPr>
              <w:t>の入賞</w:t>
            </w:r>
            <w:r w:rsidR="0096721B" w:rsidRPr="00FF6605">
              <w:rPr>
                <w:rFonts w:ascii="ＭＳ 明朝" w:hAnsi="ＭＳ 明朝" w:hint="eastAsia"/>
                <w:sz w:val="18"/>
                <w:szCs w:val="18"/>
                <w:u w:val="single"/>
              </w:rPr>
              <w:t>をめざす。</w:t>
            </w:r>
          </w:p>
          <w:p w14:paraId="2B6515BE" w14:textId="4E048A6D" w:rsidR="00F6155F" w:rsidRPr="00FF6605" w:rsidRDefault="00F6155F" w:rsidP="00814F3A">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 xml:space="preserve">ア　</w:t>
            </w:r>
            <w:r w:rsidR="00C8649F" w:rsidRPr="00FF6605">
              <w:rPr>
                <w:rFonts w:ascii="ＭＳ 明朝" w:hAnsi="ＭＳ 明朝" w:hint="eastAsia"/>
                <w:sz w:val="18"/>
                <w:szCs w:val="18"/>
              </w:rPr>
              <w:t>ＳＳＨ</w:t>
            </w:r>
            <w:r w:rsidRPr="00FF6605">
              <w:rPr>
                <w:rFonts w:ascii="ＭＳ 明朝" w:hAnsi="ＭＳ 明朝" w:hint="eastAsia"/>
                <w:sz w:val="18"/>
                <w:szCs w:val="18"/>
              </w:rPr>
              <w:t>事業の指定校として、その取組みを深め、</w:t>
            </w:r>
            <w:r w:rsidR="00F52EE3" w:rsidRPr="00FF6605">
              <w:rPr>
                <w:rFonts w:ascii="ＭＳ 明朝" w:hAnsi="ＭＳ 明朝" w:hint="eastAsia"/>
                <w:sz w:val="18"/>
                <w:szCs w:val="18"/>
              </w:rPr>
              <w:t>グローバル社会を牽引する科学的素養を有する人材</w:t>
            </w:r>
            <w:r w:rsidRPr="00FF6605">
              <w:rPr>
                <w:rFonts w:ascii="ＭＳ 明朝" w:hAnsi="ＭＳ 明朝" w:hint="eastAsia"/>
                <w:sz w:val="18"/>
                <w:szCs w:val="18"/>
              </w:rPr>
              <w:t>を育成する。</w:t>
            </w:r>
          </w:p>
          <w:p w14:paraId="5FFFD836" w14:textId="77777777" w:rsidR="00F6155F" w:rsidRPr="00FF6605" w:rsidRDefault="00F6155F" w:rsidP="00814F3A">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イ　五感で体得する理科授業をめざし</w:t>
            </w:r>
            <w:r w:rsidR="00C32859" w:rsidRPr="00FF6605">
              <w:rPr>
                <w:rFonts w:ascii="ＭＳ 明朝" w:hAnsi="ＭＳ 明朝" w:hint="eastAsia"/>
                <w:sz w:val="18"/>
                <w:szCs w:val="18"/>
              </w:rPr>
              <w:t>て</w:t>
            </w:r>
            <w:r w:rsidRPr="00FF6605">
              <w:rPr>
                <w:rFonts w:ascii="ＭＳ 明朝" w:hAnsi="ＭＳ 明朝" w:hint="eastAsia"/>
                <w:sz w:val="18"/>
                <w:szCs w:val="18"/>
              </w:rPr>
              <w:t>多くの実験実習を授業に取り入れ、その効果的な活用を行う教材を開発する。</w:t>
            </w:r>
          </w:p>
          <w:p w14:paraId="751686AD" w14:textId="77777777" w:rsidR="00F6155F" w:rsidRPr="00FF6605" w:rsidRDefault="00F6155F" w:rsidP="00814F3A">
            <w:pPr>
              <w:spacing w:line="280" w:lineRule="exact"/>
              <w:ind w:leftChars="200" w:left="420" w:rightChars="100" w:right="210"/>
              <w:rPr>
                <w:rFonts w:ascii="ＭＳ 明朝" w:hAnsi="ＭＳ 明朝"/>
                <w:b/>
                <w:sz w:val="18"/>
                <w:szCs w:val="18"/>
              </w:rPr>
            </w:pPr>
            <w:r w:rsidRPr="00FF6605">
              <w:rPr>
                <w:rFonts w:ascii="ＭＳ 明朝" w:hAnsi="ＭＳ 明朝" w:hint="eastAsia"/>
                <w:sz w:val="18"/>
                <w:szCs w:val="18"/>
              </w:rPr>
              <w:t>ウ　高大連携、大学訪問研修等を実施し、高校と大学の科学教育のスムーズな接続を行うとともに、生徒の学習意欲を高める。</w:t>
            </w:r>
          </w:p>
          <w:p w14:paraId="7C398CBC" w14:textId="77777777" w:rsidR="00F6155F" w:rsidRPr="00FF6605" w:rsidRDefault="00F746FE" w:rsidP="00814F3A">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３</w:t>
            </w:r>
            <w:r w:rsidR="00267569" w:rsidRPr="00FF6605">
              <w:rPr>
                <w:rFonts w:ascii="ＭＳ 明朝" w:hAnsi="ＭＳ 明朝" w:hint="eastAsia"/>
                <w:sz w:val="18"/>
                <w:szCs w:val="18"/>
              </w:rPr>
              <w:t>．</w:t>
            </w:r>
            <w:r w:rsidR="009E0A02" w:rsidRPr="00FF6605">
              <w:rPr>
                <w:rFonts w:ascii="ＭＳ 明朝" w:hAnsi="ＭＳ 明朝" w:hint="eastAsia"/>
                <w:sz w:val="18"/>
                <w:szCs w:val="18"/>
              </w:rPr>
              <w:t>進路</w:t>
            </w:r>
            <w:r w:rsidR="009157AC" w:rsidRPr="00FF6605">
              <w:rPr>
                <w:rFonts w:ascii="ＭＳ 明朝" w:hAnsi="ＭＳ 明朝" w:hint="eastAsia"/>
                <w:sz w:val="18"/>
                <w:szCs w:val="18"/>
              </w:rPr>
              <w:t>保障</w:t>
            </w:r>
          </w:p>
          <w:p w14:paraId="46D90C18" w14:textId="77777777" w:rsidR="00F6155F" w:rsidRPr="00FF6605" w:rsidRDefault="00F6155F" w:rsidP="00267569">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生徒一人ひとりの進路について、自ら目標を立て、可能性を追求し挑戦する態度を養い、</w:t>
            </w:r>
            <w:r w:rsidR="00C51514" w:rsidRPr="00FF6605">
              <w:rPr>
                <w:rFonts w:ascii="ＭＳ 明朝" w:hAnsi="ＭＳ 明朝" w:hint="eastAsia"/>
                <w:sz w:val="18"/>
                <w:szCs w:val="18"/>
              </w:rPr>
              <w:t>学びの接続を理解し、</w:t>
            </w:r>
            <w:r w:rsidRPr="00FF6605">
              <w:rPr>
                <w:rFonts w:ascii="ＭＳ 明朝" w:hAnsi="ＭＳ 明朝" w:hint="eastAsia"/>
                <w:sz w:val="18"/>
                <w:szCs w:val="18"/>
              </w:rPr>
              <w:t>実現できる生徒を育成する。</w:t>
            </w:r>
            <w:r w:rsidR="00317666" w:rsidRPr="00FF6605">
              <w:rPr>
                <w:rFonts w:ascii="ＭＳ 明朝" w:hAnsi="ＭＳ 明朝" w:hint="eastAsia"/>
                <w:sz w:val="18"/>
                <w:szCs w:val="18"/>
              </w:rPr>
              <w:t>新しい大学入試制度に柔軟に対応できる進路指導体制の充実を図る。</w:t>
            </w:r>
          </w:p>
          <w:p w14:paraId="0FB1E20B" w14:textId="49CE2311" w:rsidR="00F6155F" w:rsidRPr="00FF6605" w:rsidRDefault="00F6155F" w:rsidP="0093595F">
            <w:pPr>
              <w:spacing w:line="280" w:lineRule="exact"/>
              <w:ind w:leftChars="100" w:left="750" w:rightChars="100" w:right="210" w:hangingChars="300" w:hanging="540"/>
              <w:rPr>
                <w:rFonts w:ascii="ＭＳ 明朝" w:hAnsi="ＭＳ 明朝"/>
                <w:sz w:val="18"/>
                <w:szCs w:val="18"/>
              </w:rPr>
            </w:pPr>
            <w:r w:rsidRPr="00FF6605">
              <w:rPr>
                <w:rFonts w:ascii="ＭＳ 明朝" w:hAnsi="ＭＳ 明朝" w:hint="eastAsia"/>
                <w:sz w:val="18"/>
                <w:szCs w:val="18"/>
              </w:rPr>
              <w:t xml:space="preserve">　　　</w:t>
            </w:r>
            <w:r w:rsidRPr="00FF6605">
              <w:rPr>
                <w:rFonts w:ascii="ＭＳ 明朝" w:hAnsi="ＭＳ 明朝" w:hint="eastAsia"/>
                <w:sz w:val="18"/>
                <w:szCs w:val="18"/>
                <w:u w:val="single"/>
              </w:rPr>
              <w:t>※　目標：</w:t>
            </w:r>
            <w:r w:rsidR="00BF543D" w:rsidRPr="00FF6605">
              <w:rPr>
                <w:rFonts w:ascii="ＭＳ 明朝" w:hAnsi="ＭＳ 明朝" w:hint="eastAsia"/>
                <w:sz w:val="18"/>
                <w:szCs w:val="18"/>
                <w:u w:val="single"/>
              </w:rPr>
              <w:t>令和</w:t>
            </w:r>
            <w:r w:rsidR="000413FA" w:rsidRPr="00FF6605">
              <w:rPr>
                <w:rFonts w:ascii="ＭＳ 明朝" w:hAnsi="ＭＳ 明朝" w:hint="eastAsia"/>
                <w:sz w:val="18"/>
                <w:szCs w:val="18"/>
                <w:u w:val="single"/>
              </w:rPr>
              <w:t>５</w:t>
            </w:r>
            <w:r w:rsidR="00BF543D" w:rsidRPr="00FF6605">
              <w:rPr>
                <w:rFonts w:ascii="ＭＳ 明朝" w:hAnsi="ＭＳ 明朝" w:hint="eastAsia"/>
                <w:sz w:val="18"/>
                <w:szCs w:val="18"/>
                <w:u w:val="single"/>
              </w:rPr>
              <w:t>年度には</w:t>
            </w:r>
            <w:r w:rsidRPr="00FF6605">
              <w:rPr>
                <w:rFonts w:ascii="ＭＳ 明朝" w:hAnsi="ＭＳ 明朝" w:hint="eastAsia"/>
                <w:sz w:val="18"/>
                <w:szCs w:val="18"/>
                <w:u w:val="single"/>
              </w:rPr>
              <w:t>国公立大学</w:t>
            </w:r>
            <w:r w:rsidR="00883B6F" w:rsidRPr="00FF6605">
              <w:rPr>
                <w:rFonts w:ascii="ＭＳ 明朝" w:hAnsi="ＭＳ 明朝" w:hint="eastAsia"/>
                <w:sz w:val="18"/>
                <w:szCs w:val="18"/>
                <w:u w:val="single"/>
              </w:rPr>
              <w:t>合格者数</w:t>
            </w:r>
            <w:r w:rsidR="00F746FE" w:rsidRPr="00FF6605">
              <w:rPr>
                <w:rFonts w:ascii="ＭＳ 明朝" w:hAnsi="ＭＳ 明朝"/>
                <w:sz w:val="18"/>
                <w:szCs w:val="18"/>
                <w:u w:val="single"/>
              </w:rPr>
              <w:t>30</w:t>
            </w:r>
            <w:r w:rsidRPr="00FF6605">
              <w:rPr>
                <w:rFonts w:ascii="ＭＳ 明朝" w:hAnsi="ＭＳ 明朝"/>
                <w:sz w:val="18"/>
                <w:szCs w:val="18"/>
                <w:u w:val="single"/>
              </w:rPr>
              <w:t>名以上</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Ｈ</w:t>
            </w:r>
            <w:r w:rsidR="00F746FE" w:rsidRPr="00FF6605">
              <w:rPr>
                <w:rFonts w:ascii="ＭＳ 明朝" w:hAnsi="ＭＳ 明朝"/>
                <w:sz w:val="18"/>
                <w:szCs w:val="18"/>
                <w:u w:val="single"/>
              </w:rPr>
              <w:t>30</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26</w:t>
            </w:r>
            <w:r w:rsidR="006E271B" w:rsidRPr="00FF6605">
              <w:rPr>
                <w:rFonts w:ascii="ＭＳ 明朝" w:hAnsi="ＭＳ 明朝" w:hint="eastAsia"/>
                <w:sz w:val="18"/>
                <w:szCs w:val="18"/>
                <w:u w:val="single"/>
              </w:rPr>
              <w:t>名</w:t>
            </w:r>
            <w:r w:rsidR="000641B7"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F746FE" w:rsidRPr="00FF6605">
              <w:rPr>
                <w:rFonts w:ascii="ＭＳ 明朝" w:hAnsi="ＭＳ 明朝" w:hint="eastAsia"/>
                <w:sz w:val="18"/>
                <w:szCs w:val="18"/>
                <w:u w:val="single"/>
              </w:rPr>
              <w:t>１</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27</w:t>
            </w:r>
            <w:r w:rsidR="006E271B" w:rsidRPr="00FF6605">
              <w:rPr>
                <w:rFonts w:ascii="ＭＳ 明朝" w:hAnsi="ＭＳ 明朝" w:hint="eastAsia"/>
                <w:sz w:val="18"/>
                <w:szCs w:val="18"/>
                <w:u w:val="single"/>
              </w:rPr>
              <w:t>名</w:t>
            </w:r>
            <w:r w:rsidR="000413FA"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B438BC" w:rsidRPr="00FF6605">
              <w:rPr>
                <w:rFonts w:ascii="ＭＳ 明朝" w:hAnsi="ＭＳ 明朝" w:hint="eastAsia"/>
                <w:sz w:val="18"/>
                <w:szCs w:val="18"/>
                <w:u w:val="single"/>
              </w:rPr>
              <w:t>２：1</w:t>
            </w:r>
            <w:r w:rsidR="001C11DB" w:rsidRPr="00FF6605">
              <w:rPr>
                <w:rFonts w:ascii="ＭＳ 明朝" w:hAnsi="ＭＳ 明朝" w:hint="eastAsia"/>
                <w:sz w:val="18"/>
                <w:szCs w:val="18"/>
                <w:u w:val="single"/>
              </w:rPr>
              <w:t>5</w:t>
            </w:r>
            <w:r w:rsidR="000413FA" w:rsidRPr="00FF6605">
              <w:rPr>
                <w:rFonts w:ascii="ＭＳ 明朝" w:hAnsi="ＭＳ 明朝" w:hint="eastAsia"/>
                <w:sz w:val="18"/>
                <w:szCs w:val="18"/>
                <w:u w:val="single"/>
              </w:rPr>
              <w:t>名</w:t>
            </w:r>
            <w:r w:rsidR="008D588E" w:rsidRPr="00FF6605">
              <w:rPr>
                <w:rFonts w:ascii="ＭＳ 明朝" w:hAnsi="ＭＳ 明朝" w:hint="eastAsia"/>
                <w:sz w:val="18"/>
                <w:szCs w:val="18"/>
                <w:u w:val="single"/>
              </w:rPr>
              <w:t>］</w:t>
            </w:r>
            <w:r w:rsidR="00070CF6" w:rsidRPr="00FF6605">
              <w:rPr>
                <w:rFonts w:ascii="ＭＳ 明朝" w:hAnsi="ＭＳ 明朝" w:hint="eastAsia"/>
                <w:sz w:val="18"/>
                <w:szCs w:val="18"/>
                <w:u w:val="single"/>
              </w:rPr>
              <w:t>、関関同立</w:t>
            </w:r>
            <w:r w:rsidR="00F746FE" w:rsidRPr="00FF6605">
              <w:rPr>
                <w:rFonts w:ascii="ＭＳ 明朝" w:hAnsi="ＭＳ 明朝"/>
                <w:sz w:val="18"/>
                <w:szCs w:val="18"/>
                <w:u w:val="single"/>
              </w:rPr>
              <w:t>180</w:t>
            </w:r>
            <w:r w:rsidR="00070CF6" w:rsidRPr="00FF6605">
              <w:rPr>
                <w:rFonts w:ascii="ＭＳ 明朝" w:hAnsi="ＭＳ 明朝"/>
                <w:sz w:val="18"/>
                <w:szCs w:val="18"/>
                <w:u w:val="single"/>
              </w:rPr>
              <w:t>名以上</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Ｈ</w:t>
            </w:r>
            <w:r w:rsidR="00F746FE" w:rsidRPr="00FF6605">
              <w:rPr>
                <w:rFonts w:ascii="ＭＳ 明朝" w:hAnsi="ＭＳ 明朝"/>
                <w:sz w:val="18"/>
                <w:szCs w:val="18"/>
                <w:u w:val="single"/>
              </w:rPr>
              <w:t>30</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124</w:t>
            </w:r>
            <w:r w:rsidR="006E271B" w:rsidRPr="00FF6605">
              <w:rPr>
                <w:rFonts w:ascii="ＭＳ 明朝" w:hAnsi="ＭＳ 明朝" w:hint="eastAsia"/>
                <w:sz w:val="18"/>
                <w:szCs w:val="18"/>
                <w:u w:val="single"/>
              </w:rPr>
              <w:t>名</w:t>
            </w:r>
            <w:r w:rsidR="000641B7"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F746FE" w:rsidRPr="00FF6605">
              <w:rPr>
                <w:rFonts w:ascii="ＭＳ 明朝" w:hAnsi="ＭＳ 明朝" w:hint="eastAsia"/>
                <w:sz w:val="18"/>
                <w:szCs w:val="18"/>
                <w:u w:val="single"/>
              </w:rPr>
              <w:t>１</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128</w:t>
            </w:r>
            <w:r w:rsidR="006E271B" w:rsidRPr="00FF6605">
              <w:rPr>
                <w:rFonts w:ascii="ＭＳ 明朝" w:hAnsi="ＭＳ 明朝" w:hint="eastAsia"/>
                <w:sz w:val="18"/>
                <w:szCs w:val="18"/>
                <w:u w:val="single"/>
              </w:rPr>
              <w:t>名</w:t>
            </w:r>
            <w:r w:rsidR="001C11DB"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9478CC" w:rsidRPr="00FF6605">
              <w:rPr>
                <w:rFonts w:ascii="ＭＳ 明朝" w:hAnsi="ＭＳ 明朝" w:hint="eastAsia"/>
                <w:sz w:val="18"/>
                <w:szCs w:val="18"/>
                <w:u w:val="single"/>
              </w:rPr>
              <w:t>２：</w:t>
            </w:r>
            <w:r w:rsidR="0066251F" w:rsidRPr="00FF6605">
              <w:rPr>
                <w:rFonts w:ascii="ＭＳ 明朝" w:hAnsi="ＭＳ 明朝" w:hint="eastAsia"/>
                <w:sz w:val="18"/>
                <w:szCs w:val="18"/>
                <w:u w:val="single"/>
              </w:rPr>
              <w:t>10</w:t>
            </w:r>
            <w:r w:rsidR="001C11DB" w:rsidRPr="00FF6605">
              <w:rPr>
                <w:rFonts w:ascii="ＭＳ 明朝" w:hAnsi="ＭＳ 明朝" w:hint="eastAsia"/>
                <w:sz w:val="18"/>
                <w:szCs w:val="18"/>
                <w:u w:val="single"/>
              </w:rPr>
              <w:t>4</w:t>
            </w:r>
            <w:r w:rsidR="009478CC" w:rsidRPr="00FF6605">
              <w:rPr>
                <w:rFonts w:ascii="ＭＳ 明朝" w:hAnsi="ＭＳ 明朝" w:hint="eastAsia"/>
                <w:sz w:val="18"/>
                <w:szCs w:val="18"/>
                <w:u w:val="single"/>
              </w:rPr>
              <w:t>名</w:t>
            </w:r>
            <w:r w:rsidR="008D588E" w:rsidRPr="00FF6605">
              <w:rPr>
                <w:rFonts w:ascii="ＭＳ 明朝" w:hAnsi="ＭＳ 明朝" w:hint="eastAsia"/>
                <w:sz w:val="18"/>
                <w:szCs w:val="18"/>
                <w:u w:val="single"/>
              </w:rPr>
              <w:t>］</w:t>
            </w:r>
            <w:r w:rsidR="0096721B" w:rsidRPr="00FF6605">
              <w:rPr>
                <w:rFonts w:ascii="ＭＳ 明朝" w:hAnsi="ＭＳ 明朝" w:hint="eastAsia"/>
                <w:sz w:val="18"/>
                <w:szCs w:val="18"/>
                <w:u w:val="single"/>
              </w:rPr>
              <w:t>をめざす。</w:t>
            </w:r>
          </w:p>
          <w:p w14:paraId="363973FF" w14:textId="77777777" w:rsidR="00F6155F" w:rsidRPr="00FF6605" w:rsidRDefault="002008A3" w:rsidP="00814F3A">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ア</w:t>
            </w:r>
            <w:r w:rsidR="00F6155F" w:rsidRPr="00FF6605">
              <w:rPr>
                <w:rFonts w:ascii="ＭＳ 明朝" w:hAnsi="ＭＳ 明朝" w:hint="eastAsia"/>
                <w:sz w:val="18"/>
                <w:szCs w:val="18"/>
              </w:rPr>
              <w:t xml:space="preserve">　進路情報の的確な提供と、きめ細やかな進路選択の指導を行</w:t>
            </w:r>
            <w:r w:rsidR="005721AC" w:rsidRPr="00FF6605">
              <w:rPr>
                <w:rFonts w:ascii="ＭＳ 明朝" w:hAnsi="ＭＳ 明朝" w:hint="eastAsia"/>
                <w:sz w:val="18"/>
                <w:szCs w:val="18"/>
              </w:rPr>
              <w:t>う</w:t>
            </w:r>
            <w:r w:rsidR="00F6155F" w:rsidRPr="00FF6605">
              <w:rPr>
                <w:rFonts w:ascii="ＭＳ 明朝" w:hAnsi="ＭＳ 明朝" w:hint="eastAsia"/>
                <w:sz w:val="18"/>
                <w:szCs w:val="18"/>
              </w:rPr>
              <w:t>。</w:t>
            </w:r>
          </w:p>
          <w:p w14:paraId="5523D9B9" w14:textId="77777777" w:rsidR="00F6155F" w:rsidRPr="00FF6605" w:rsidRDefault="002008A3" w:rsidP="00267569">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イ</w:t>
            </w:r>
            <w:r w:rsidR="00F6155F" w:rsidRPr="00FF6605">
              <w:rPr>
                <w:rFonts w:ascii="ＭＳ 明朝" w:hAnsi="ＭＳ 明朝" w:hint="eastAsia"/>
                <w:sz w:val="18"/>
                <w:szCs w:val="18"/>
              </w:rPr>
              <w:t xml:space="preserve">　進学補習を計画的に実施し、進路を実現するための学力向上</w:t>
            </w:r>
            <w:r w:rsidR="00C51514" w:rsidRPr="00FF6605">
              <w:rPr>
                <w:rFonts w:ascii="ＭＳ 明朝" w:hAnsi="ＭＳ 明朝" w:hint="eastAsia"/>
                <w:sz w:val="18"/>
                <w:szCs w:val="18"/>
              </w:rPr>
              <w:t>を図るとともに</w:t>
            </w:r>
            <w:r w:rsidR="005721AC" w:rsidRPr="00FF6605">
              <w:rPr>
                <w:rFonts w:ascii="ＭＳ 明朝" w:hAnsi="ＭＳ 明朝" w:hint="eastAsia"/>
                <w:sz w:val="18"/>
                <w:szCs w:val="18"/>
              </w:rPr>
              <w:t>、</w:t>
            </w:r>
            <w:r w:rsidR="00C51514" w:rsidRPr="00FF6605">
              <w:rPr>
                <w:rFonts w:ascii="ＭＳ 明朝" w:hAnsi="ＭＳ 明朝" w:hint="eastAsia"/>
                <w:sz w:val="18"/>
                <w:szCs w:val="18"/>
              </w:rPr>
              <w:t>専門学科の学びを理解させ、</w:t>
            </w:r>
            <w:r w:rsidR="005721AC" w:rsidRPr="00FF6605">
              <w:rPr>
                <w:rFonts w:ascii="ＭＳ 明朝" w:hAnsi="ＭＳ 明朝" w:hint="eastAsia"/>
                <w:sz w:val="18"/>
                <w:szCs w:val="18"/>
              </w:rPr>
              <w:t>家庭</w:t>
            </w:r>
            <w:r w:rsidR="0091792D" w:rsidRPr="00FF6605">
              <w:rPr>
                <w:rFonts w:ascii="ＭＳ 明朝" w:hAnsi="ＭＳ 明朝" w:hint="eastAsia"/>
                <w:sz w:val="18"/>
                <w:szCs w:val="18"/>
              </w:rPr>
              <w:t>等での</w:t>
            </w:r>
            <w:r w:rsidR="005721AC" w:rsidRPr="00FF6605">
              <w:rPr>
                <w:rFonts w:ascii="ＭＳ 明朝" w:hAnsi="ＭＳ 明朝" w:hint="eastAsia"/>
                <w:sz w:val="18"/>
                <w:szCs w:val="18"/>
              </w:rPr>
              <w:t>学習時間の伸長</w:t>
            </w:r>
            <w:r w:rsidR="00C51514" w:rsidRPr="00FF6605">
              <w:rPr>
                <w:rFonts w:ascii="ＭＳ 明朝" w:hAnsi="ＭＳ 明朝" w:hint="eastAsia"/>
                <w:sz w:val="18"/>
                <w:szCs w:val="18"/>
              </w:rPr>
              <w:t>を支援する。</w:t>
            </w:r>
          </w:p>
          <w:p w14:paraId="5B64711C" w14:textId="77777777" w:rsidR="009E0A02" w:rsidRPr="00FF6605" w:rsidRDefault="009E0A02" w:rsidP="00267569">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ウ　普段の学び・活動とその定着が</w:t>
            </w:r>
            <w:r w:rsidR="000F6067" w:rsidRPr="00FF6605">
              <w:rPr>
                <w:rFonts w:ascii="ＭＳ 明朝" w:hAnsi="ＭＳ 明朝" w:hint="eastAsia"/>
                <w:sz w:val="18"/>
                <w:szCs w:val="18"/>
              </w:rPr>
              <w:t>、</w:t>
            </w:r>
            <w:r w:rsidR="00180F17" w:rsidRPr="00FF6605">
              <w:rPr>
                <w:rFonts w:ascii="ＭＳ 明朝" w:hAnsi="ＭＳ 明朝" w:hint="eastAsia"/>
                <w:sz w:val="18"/>
                <w:szCs w:val="18"/>
              </w:rPr>
              <w:t>今後の</w:t>
            </w:r>
            <w:r w:rsidRPr="00FF6605">
              <w:rPr>
                <w:rFonts w:ascii="ＭＳ 明朝" w:hAnsi="ＭＳ 明朝" w:hint="eastAsia"/>
                <w:sz w:val="18"/>
                <w:szCs w:val="18"/>
              </w:rPr>
              <w:t>長い人生の進路キャリアに結びつくことを理解させる。</w:t>
            </w:r>
          </w:p>
          <w:p w14:paraId="37543662" w14:textId="77777777" w:rsidR="00F6155F" w:rsidRPr="00FF6605" w:rsidRDefault="00F746FE" w:rsidP="00814F3A">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４</w:t>
            </w:r>
            <w:r w:rsidR="00267569" w:rsidRPr="00FF6605">
              <w:rPr>
                <w:rFonts w:ascii="ＭＳ 明朝" w:hAnsi="ＭＳ 明朝" w:hint="eastAsia"/>
                <w:sz w:val="18"/>
                <w:szCs w:val="18"/>
              </w:rPr>
              <w:t>．</w:t>
            </w:r>
            <w:r w:rsidR="00F6155F" w:rsidRPr="00FF6605">
              <w:rPr>
                <w:rFonts w:ascii="ＭＳ 明朝" w:hAnsi="ＭＳ 明朝" w:hint="eastAsia"/>
                <w:sz w:val="18"/>
                <w:szCs w:val="18"/>
              </w:rPr>
              <w:t>開かれた学校</w:t>
            </w:r>
            <w:r w:rsidR="0091792D" w:rsidRPr="00FF6605">
              <w:rPr>
                <w:rFonts w:ascii="ＭＳ 明朝" w:hAnsi="ＭＳ 明朝" w:hint="eastAsia"/>
                <w:sz w:val="18"/>
                <w:szCs w:val="18"/>
              </w:rPr>
              <w:t>づく</w:t>
            </w:r>
            <w:r w:rsidR="00F6155F" w:rsidRPr="00FF6605">
              <w:rPr>
                <w:rFonts w:ascii="ＭＳ 明朝" w:hAnsi="ＭＳ 明朝" w:hint="eastAsia"/>
                <w:sz w:val="18"/>
                <w:szCs w:val="18"/>
              </w:rPr>
              <w:t>り</w:t>
            </w:r>
          </w:p>
          <w:p w14:paraId="34B72711" w14:textId="7B15BA61" w:rsidR="00594DB3" w:rsidRPr="00FF6605" w:rsidRDefault="00594DB3" w:rsidP="00594DB3">
            <w:pPr>
              <w:spacing w:line="280" w:lineRule="exact"/>
              <w:ind w:rightChars="100" w:right="210" w:firstLineChars="100" w:firstLine="180"/>
              <w:rPr>
                <w:rFonts w:ascii="ＭＳ 明朝" w:hAnsi="ＭＳ 明朝"/>
                <w:sz w:val="18"/>
                <w:szCs w:val="18"/>
              </w:rPr>
            </w:pPr>
            <w:r w:rsidRPr="00FF6605">
              <w:rPr>
                <w:rFonts w:ascii="ＭＳ 明朝" w:hAnsi="ＭＳ 明朝" w:hint="eastAsia"/>
                <w:sz w:val="18"/>
                <w:szCs w:val="18"/>
              </w:rPr>
              <w:t>（</w:t>
            </w:r>
            <w:r w:rsidR="00F746FE" w:rsidRPr="00FF6605">
              <w:rPr>
                <w:rFonts w:ascii="ＭＳ 明朝" w:hAnsi="ＭＳ 明朝" w:hint="eastAsia"/>
                <w:sz w:val="18"/>
                <w:szCs w:val="18"/>
              </w:rPr>
              <w:t>１</w:t>
            </w:r>
            <w:r w:rsidRPr="00FF6605">
              <w:rPr>
                <w:rFonts w:ascii="ＭＳ 明朝" w:hAnsi="ＭＳ 明朝" w:hint="eastAsia"/>
                <w:sz w:val="18"/>
                <w:szCs w:val="18"/>
              </w:rPr>
              <w:t>）地域と連携し、「地域の教育拠点」としての機能を果たす。地元堺市が</w:t>
            </w:r>
            <w:r w:rsidR="00C8649F" w:rsidRPr="00FF6605">
              <w:rPr>
                <w:rFonts w:ascii="ＭＳ 明朝" w:hAnsi="ＭＳ 明朝" w:hint="eastAsia"/>
                <w:sz w:val="18"/>
                <w:szCs w:val="18"/>
              </w:rPr>
              <w:t>ＳＤＧｓ</w:t>
            </w:r>
            <w:r w:rsidRPr="00FF6605">
              <w:rPr>
                <w:rFonts w:ascii="ＭＳ 明朝" w:hAnsi="ＭＳ 明朝" w:hint="eastAsia"/>
                <w:sz w:val="18"/>
                <w:szCs w:val="18"/>
              </w:rPr>
              <w:t>未来都市であることを踏まえ、</w:t>
            </w:r>
            <w:r w:rsidR="00C8649F" w:rsidRPr="00FF6605">
              <w:rPr>
                <w:rFonts w:ascii="ＭＳ 明朝" w:hAnsi="ＭＳ 明朝" w:hint="eastAsia"/>
                <w:sz w:val="18"/>
                <w:szCs w:val="18"/>
              </w:rPr>
              <w:t>ＳＤＧｓ</w:t>
            </w:r>
            <w:r w:rsidRPr="00FF6605">
              <w:rPr>
                <w:rFonts w:ascii="ＭＳ 明朝" w:hAnsi="ＭＳ 明朝" w:hint="eastAsia"/>
                <w:sz w:val="18"/>
                <w:szCs w:val="18"/>
              </w:rPr>
              <w:t>の</w:t>
            </w:r>
            <w:r w:rsidR="00C8649F" w:rsidRPr="00FF6605">
              <w:rPr>
                <w:rFonts w:ascii="ＭＳ 明朝" w:hAnsi="ＭＳ 明朝" w:hint="eastAsia"/>
                <w:sz w:val="18"/>
                <w:szCs w:val="18"/>
              </w:rPr>
              <w:t>Ｎｏ</w:t>
            </w:r>
            <w:r w:rsidR="00F746FE" w:rsidRPr="00FF6605">
              <w:rPr>
                <w:rFonts w:ascii="ＭＳ 明朝" w:hAnsi="ＭＳ 明朝"/>
                <w:sz w:val="18"/>
                <w:szCs w:val="18"/>
              </w:rPr>
              <w:t>11</w:t>
            </w:r>
            <w:r w:rsidRPr="00FF6605">
              <w:rPr>
                <w:rFonts w:ascii="ＭＳ 明朝" w:hAnsi="ＭＳ 明朝" w:hint="eastAsia"/>
                <w:sz w:val="18"/>
                <w:szCs w:val="18"/>
              </w:rPr>
              <w:t>「住み続けられる街づくりを」の具現化に取り組む。</w:t>
            </w:r>
          </w:p>
          <w:p w14:paraId="71628C5E" w14:textId="77777777" w:rsidR="00594DB3" w:rsidRPr="00FF6605" w:rsidRDefault="00594DB3" w:rsidP="00594DB3">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ア　地域の小中学生や住民に対しての科学講座</w:t>
            </w:r>
            <w:r w:rsidR="00DA1C70" w:rsidRPr="00FF6605">
              <w:rPr>
                <w:rFonts w:ascii="ＭＳ 明朝" w:hAnsi="ＭＳ 明朝" w:hint="eastAsia"/>
                <w:sz w:val="18"/>
                <w:szCs w:val="18"/>
              </w:rPr>
              <w:t>や</w:t>
            </w:r>
            <w:r w:rsidR="00AA4EC5" w:rsidRPr="00FF6605">
              <w:rPr>
                <w:rFonts w:ascii="ＭＳ 明朝" w:hAnsi="ＭＳ 明朝" w:hint="eastAsia"/>
                <w:sz w:val="18"/>
                <w:szCs w:val="18"/>
              </w:rPr>
              <w:t>語学</w:t>
            </w:r>
            <w:r w:rsidR="00DA1C70" w:rsidRPr="00FF6605">
              <w:rPr>
                <w:rFonts w:ascii="ＭＳ 明朝" w:hAnsi="ＭＳ 明朝" w:hint="eastAsia"/>
                <w:sz w:val="18"/>
                <w:szCs w:val="18"/>
              </w:rPr>
              <w:t>教室等</w:t>
            </w:r>
            <w:r w:rsidRPr="00FF6605">
              <w:rPr>
                <w:rFonts w:ascii="ＭＳ 明朝" w:hAnsi="ＭＳ 明朝" w:hint="eastAsia"/>
                <w:sz w:val="18"/>
                <w:szCs w:val="18"/>
              </w:rPr>
              <w:t>を実施し、地域の科学教育、国際教育の中核としての地位の確立をめざす。</w:t>
            </w:r>
          </w:p>
          <w:p w14:paraId="6CAFE024" w14:textId="24A588DC" w:rsidR="00594DB3" w:rsidRPr="00FF6605" w:rsidRDefault="00594DB3" w:rsidP="00594DB3">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イ　堺市社会福祉協議会及び地元自治会、地元企業、</w:t>
            </w:r>
            <w:r w:rsidR="00C8649F" w:rsidRPr="00FF6605">
              <w:rPr>
                <w:rFonts w:ascii="ＭＳ 明朝" w:hAnsi="ＭＳ 明朝" w:hint="eastAsia"/>
                <w:sz w:val="18"/>
                <w:szCs w:val="18"/>
              </w:rPr>
              <w:t>ＮＰＯ</w:t>
            </w:r>
            <w:r w:rsidRPr="00FF6605">
              <w:rPr>
                <w:rFonts w:ascii="ＭＳ 明朝" w:hAnsi="ＭＳ 明朝" w:hint="eastAsia"/>
                <w:sz w:val="18"/>
                <w:szCs w:val="18"/>
              </w:rPr>
              <w:t>法人等との連携を深め、各種イベント</w:t>
            </w:r>
            <w:r w:rsidR="00823C5F" w:rsidRPr="00FF6605">
              <w:rPr>
                <w:rFonts w:ascii="ＭＳ 明朝" w:hAnsi="ＭＳ 明朝" w:hint="eastAsia"/>
                <w:sz w:val="18"/>
                <w:szCs w:val="18"/>
              </w:rPr>
              <w:t>や社会貢献活動</w:t>
            </w:r>
            <w:r w:rsidRPr="00FF6605">
              <w:rPr>
                <w:rFonts w:ascii="ＭＳ 明朝" w:hAnsi="ＭＳ 明朝" w:hint="eastAsia"/>
                <w:sz w:val="18"/>
                <w:szCs w:val="18"/>
              </w:rPr>
              <w:t>等への積極的な参加をめざす。</w:t>
            </w:r>
          </w:p>
          <w:p w14:paraId="3236B7CB" w14:textId="77777777" w:rsidR="00F6155F" w:rsidRPr="00FF6605" w:rsidRDefault="00F6155F" w:rsidP="00594DB3">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w:t>
            </w:r>
            <w:r w:rsidR="00F746FE" w:rsidRPr="00FF6605">
              <w:rPr>
                <w:rFonts w:ascii="ＭＳ 明朝" w:hAnsi="ＭＳ 明朝" w:hint="eastAsia"/>
                <w:sz w:val="18"/>
                <w:szCs w:val="18"/>
              </w:rPr>
              <w:t>２</w:t>
            </w:r>
            <w:r w:rsidRPr="00FF6605">
              <w:rPr>
                <w:rFonts w:ascii="ＭＳ 明朝" w:hAnsi="ＭＳ 明朝" w:hint="eastAsia"/>
                <w:sz w:val="18"/>
                <w:szCs w:val="18"/>
              </w:rPr>
              <w:t>）学校の特色ある教育活動について幅広く情報発信をする</w:t>
            </w:r>
            <w:r w:rsidR="006E51BB" w:rsidRPr="00FF6605">
              <w:rPr>
                <w:rFonts w:ascii="ＭＳ 明朝" w:hAnsi="ＭＳ 明朝" w:hint="eastAsia"/>
                <w:sz w:val="18"/>
                <w:szCs w:val="18"/>
              </w:rPr>
              <w:t>ことにより、中学生を含む地域の方々に</w:t>
            </w:r>
            <w:r w:rsidR="00594DB3" w:rsidRPr="00FF6605">
              <w:rPr>
                <w:rFonts w:ascii="ＭＳ 明朝" w:hAnsi="ＭＳ 明朝" w:hint="eastAsia"/>
                <w:sz w:val="18"/>
                <w:szCs w:val="18"/>
              </w:rPr>
              <w:t>本校へ</w:t>
            </w:r>
            <w:r w:rsidR="006E51BB" w:rsidRPr="00FF6605">
              <w:rPr>
                <w:rFonts w:ascii="ＭＳ 明朝" w:hAnsi="ＭＳ 明朝" w:hint="eastAsia"/>
                <w:sz w:val="18"/>
                <w:szCs w:val="18"/>
              </w:rPr>
              <w:t>の理解を深めてもらう。</w:t>
            </w:r>
          </w:p>
          <w:p w14:paraId="7835C42E" w14:textId="18FC3DF7" w:rsidR="00F6155F" w:rsidRPr="00FF6605" w:rsidRDefault="00F6155F" w:rsidP="00267569">
            <w:pPr>
              <w:spacing w:line="280" w:lineRule="exact"/>
              <w:ind w:leftChars="200" w:left="420" w:rightChars="100" w:right="210"/>
              <w:rPr>
                <w:rFonts w:asciiTheme="minorEastAsia" w:eastAsiaTheme="minorEastAsia" w:hAnsiTheme="minorEastAsia"/>
                <w:sz w:val="18"/>
                <w:szCs w:val="18"/>
              </w:rPr>
            </w:pPr>
            <w:r w:rsidRPr="00FF6605">
              <w:rPr>
                <w:rFonts w:ascii="ＭＳ 明朝" w:hAnsi="ＭＳ 明朝" w:hint="eastAsia"/>
                <w:sz w:val="18"/>
                <w:szCs w:val="18"/>
              </w:rPr>
              <w:t xml:space="preserve">ア　</w:t>
            </w:r>
            <w:r w:rsidR="006E51BB" w:rsidRPr="00FF6605">
              <w:rPr>
                <w:rFonts w:ascii="ＭＳ 明朝" w:hAnsi="ＭＳ 明朝" w:hint="eastAsia"/>
                <w:sz w:val="18"/>
                <w:szCs w:val="18"/>
              </w:rPr>
              <w:t>学校説明会の充実を図るとともに、学校</w:t>
            </w:r>
            <w:r w:rsidR="00C8649F" w:rsidRPr="00FF6605">
              <w:rPr>
                <w:rFonts w:ascii="ＭＳ 明朝" w:hAnsi="ＭＳ 明朝" w:hint="eastAsia"/>
                <w:sz w:val="18"/>
                <w:szCs w:val="18"/>
              </w:rPr>
              <w:t>ＨＰ</w:t>
            </w:r>
            <w:r w:rsidR="00594DB3" w:rsidRPr="00FF6605">
              <w:rPr>
                <w:rFonts w:ascii="ＭＳ 明朝" w:hAnsi="ＭＳ 明朝" w:hint="eastAsia"/>
                <w:sz w:val="18"/>
                <w:szCs w:val="18"/>
              </w:rPr>
              <w:t>を含め</w:t>
            </w:r>
            <w:r w:rsidRPr="00FF6605">
              <w:rPr>
                <w:rFonts w:ascii="ＭＳ 明朝" w:hAnsi="ＭＳ 明朝" w:hint="eastAsia"/>
                <w:sz w:val="18"/>
                <w:szCs w:val="18"/>
              </w:rPr>
              <w:t>様々な情報メディアを活用し、きめ細やかな情報の発信を行う。</w:t>
            </w:r>
          </w:p>
          <w:p w14:paraId="41B405F5" w14:textId="77777777" w:rsidR="00F6155F" w:rsidRPr="00FF6605" w:rsidRDefault="00F746FE" w:rsidP="00814F3A">
            <w:pPr>
              <w:spacing w:line="280" w:lineRule="exact"/>
              <w:ind w:leftChars="100" w:left="390" w:rightChars="100" w:right="210" w:hangingChars="100" w:hanging="180"/>
              <w:rPr>
                <w:rFonts w:ascii="ＭＳ 明朝" w:hAnsi="ＭＳ 明朝"/>
                <w:sz w:val="18"/>
                <w:szCs w:val="18"/>
              </w:rPr>
            </w:pPr>
            <w:r w:rsidRPr="00FF6605">
              <w:rPr>
                <w:rFonts w:ascii="ＭＳ 明朝" w:hAnsi="ＭＳ 明朝" w:hint="eastAsia"/>
                <w:sz w:val="18"/>
                <w:szCs w:val="18"/>
              </w:rPr>
              <w:t>５</w:t>
            </w:r>
            <w:r w:rsidR="00267569" w:rsidRPr="00FF6605">
              <w:rPr>
                <w:rFonts w:ascii="ＭＳ 明朝" w:hAnsi="ＭＳ 明朝" w:hint="eastAsia"/>
                <w:sz w:val="18"/>
                <w:szCs w:val="18"/>
              </w:rPr>
              <w:t>．</w:t>
            </w:r>
            <w:r w:rsidR="00F6155F" w:rsidRPr="00FF6605">
              <w:rPr>
                <w:rFonts w:ascii="ＭＳ 明朝" w:hAnsi="ＭＳ 明朝" w:hint="eastAsia"/>
                <w:sz w:val="18"/>
                <w:szCs w:val="18"/>
              </w:rPr>
              <w:t>活気と規律</w:t>
            </w:r>
            <w:r w:rsidR="0091792D" w:rsidRPr="00FF6605">
              <w:rPr>
                <w:rFonts w:ascii="ＭＳ 明朝" w:hAnsi="ＭＳ 明朝" w:hint="eastAsia"/>
                <w:sz w:val="18"/>
                <w:szCs w:val="18"/>
              </w:rPr>
              <w:t>があり、生徒が安心して生活できる</w:t>
            </w:r>
            <w:r w:rsidR="00F6155F" w:rsidRPr="00FF6605">
              <w:rPr>
                <w:rFonts w:ascii="ＭＳ 明朝" w:hAnsi="ＭＳ 明朝" w:hint="eastAsia"/>
                <w:sz w:val="18"/>
                <w:szCs w:val="18"/>
              </w:rPr>
              <w:t>学校</w:t>
            </w:r>
            <w:r w:rsidR="0091792D" w:rsidRPr="00FF6605">
              <w:rPr>
                <w:rFonts w:ascii="ＭＳ 明朝" w:hAnsi="ＭＳ 明朝" w:hint="eastAsia"/>
                <w:sz w:val="18"/>
                <w:szCs w:val="18"/>
              </w:rPr>
              <w:t>づくり</w:t>
            </w:r>
          </w:p>
          <w:p w14:paraId="32555B8D" w14:textId="77777777" w:rsidR="00F6155F" w:rsidRPr="00FF6605" w:rsidRDefault="00F6155F" w:rsidP="00267569">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生徒一人</w:t>
            </w:r>
            <w:r w:rsidR="00396C2F" w:rsidRPr="00FF6605">
              <w:rPr>
                <w:rFonts w:ascii="ＭＳ 明朝" w:hAnsi="ＭＳ 明朝" w:hint="eastAsia"/>
                <w:sz w:val="18"/>
                <w:szCs w:val="18"/>
              </w:rPr>
              <w:t>ひとり</w:t>
            </w:r>
            <w:r w:rsidRPr="00FF6605">
              <w:rPr>
                <w:rFonts w:ascii="ＭＳ 明朝" w:hAnsi="ＭＳ 明朝" w:hint="eastAsia"/>
                <w:sz w:val="18"/>
                <w:szCs w:val="18"/>
              </w:rPr>
              <w:t>を大切にするとともに、自主性の向上をめざす。</w:t>
            </w:r>
          </w:p>
          <w:p w14:paraId="0FA5F802" w14:textId="30DCE2D7" w:rsidR="00F6155F" w:rsidRPr="00FF6605" w:rsidRDefault="00F6155F" w:rsidP="0093595F">
            <w:pPr>
              <w:spacing w:line="280" w:lineRule="exact"/>
              <w:ind w:leftChars="100" w:left="750" w:rightChars="100" w:right="210" w:hangingChars="300" w:hanging="540"/>
              <w:rPr>
                <w:rFonts w:ascii="ＭＳ 明朝" w:hAnsi="ＭＳ 明朝"/>
                <w:sz w:val="18"/>
                <w:szCs w:val="18"/>
                <w:u w:val="single"/>
              </w:rPr>
            </w:pPr>
            <w:r w:rsidRPr="00FF6605">
              <w:rPr>
                <w:rFonts w:ascii="ＭＳ 明朝" w:hAnsi="ＭＳ 明朝" w:hint="eastAsia"/>
                <w:sz w:val="18"/>
                <w:szCs w:val="18"/>
              </w:rPr>
              <w:t xml:space="preserve">　　　</w:t>
            </w:r>
            <w:r w:rsidRPr="00FF6605">
              <w:rPr>
                <w:rFonts w:ascii="ＭＳ 明朝" w:hAnsi="ＭＳ 明朝" w:hint="eastAsia"/>
                <w:sz w:val="18"/>
                <w:szCs w:val="18"/>
                <w:u w:val="single"/>
              </w:rPr>
              <w:t xml:space="preserve">※　</w:t>
            </w:r>
            <w:r w:rsidR="00154832" w:rsidRPr="00FF6605">
              <w:rPr>
                <w:rFonts w:ascii="ＭＳ 明朝" w:hAnsi="ＭＳ 明朝" w:hint="eastAsia"/>
                <w:sz w:val="18"/>
                <w:szCs w:val="18"/>
                <w:u w:val="single"/>
              </w:rPr>
              <w:t>目標</w:t>
            </w:r>
            <w:r w:rsidRPr="00FF6605">
              <w:rPr>
                <w:rFonts w:ascii="ＭＳ 明朝" w:hAnsi="ＭＳ 明朝"/>
                <w:sz w:val="18"/>
                <w:szCs w:val="18"/>
                <w:u w:val="single"/>
              </w:rPr>
              <w:t>：</w:t>
            </w:r>
            <w:r w:rsidR="00D14D7D" w:rsidRPr="00FF6605">
              <w:rPr>
                <w:rFonts w:ascii="ＭＳ 明朝" w:hAnsi="ＭＳ 明朝" w:hint="eastAsia"/>
                <w:sz w:val="18"/>
                <w:szCs w:val="18"/>
                <w:u w:val="single"/>
              </w:rPr>
              <w:t>令和</w:t>
            </w:r>
            <w:r w:rsidR="0093595F" w:rsidRPr="00FF6605">
              <w:rPr>
                <w:rFonts w:ascii="ＭＳ 明朝" w:hAnsi="ＭＳ 明朝" w:hint="eastAsia"/>
                <w:sz w:val="18"/>
                <w:szCs w:val="18"/>
                <w:u w:val="single"/>
              </w:rPr>
              <w:t>５</w:t>
            </w:r>
            <w:r w:rsidR="00D14D7D" w:rsidRPr="00FF6605">
              <w:rPr>
                <w:rFonts w:ascii="ＭＳ 明朝" w:hAnsi="ＭＳ 明朝" w:hint="eastAsia"/>
                <w:sz w:val="18"/>
                <w:szCs w:val="18"/>
                <w:u w:val="single"/>
              </w:rPr>
              <w:t>年度に</w:t>
            </w:r>
            <w:r w:rsidR="00BF543D" w:rsidRPr="00FF6605">
              <w:rPr>
                <w:rFonts w:ascii="ＭＳ 明朝" w:hAnsi="ＭＳ 明朝" w:hint="eastAsia"/>
                <w:sz w:val="18"/>
                <w:szCs w:val="18"/>
                <w:u w:val="single"/>
              </w:rPr>
              <w:t>は</w:t>
            </w:r>
            <w:r w:rsidRPr="00FF6605">
              <w:rPr>
                <w:rFonts w:ascii="ＭＳ 明朝" w:hAnsi="ＭＳ 明朝"/>
                <w:sz w:val="18"/>
                <w:szCs w:val="18"/>
                <w:u w:val="single"/>
              </w:rPr>
              <w:t>遅刻総数</w:t>
            </w:r>
            <w:r w:rsidR="00E14791" w:rsidRPr="00FF6605">
              <w:rPr>
                <w:rFonts w:ascii="ＭＳ 明朝" w:hAnsi="ＭＳ 明朝" w:hint="eastAsia"/>
                <w:sz w:val="18"/>
                <w:szCs w:val="18"/>
                <w:u w:val="single"/>
              </w:rPr>
              <w:t>2000</w:t>
            </w:r>
            <w:r w:rsidRPr="00FF6605">
              <w:rPr>
                <w:rFonts w:ascii="ＭＳ 明朝" w:hAnsi="ＭＳ 明朝" w:hint="eastAsia"/>
                <w:sz w:val="18"/>
                <w:szCs w:val="18"/>
                <w:u w:val="single"/>
              </w:rPr>
              <w:t>名以下</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Ｈ</w:t>
            </w:r>
            <w:r w:rsidR="00F746FE" w:rsidRPr="00FF6605">
              <w:rPr>
                <w:rFonts w:ascii="ＭＳ 明朝" w:hAnsi="ＭＳ 明朝"/>
                <w:sz w:val="18"/>
                <w:szCs w:val="18"/>
                <w:u w:val="single"/>
              </w:rPr>
              <w:t>30</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2662</w:t>
            </w:r>
            <w:r w:rsidR="006E271B" w:rsidRPr="00FF6605">
              <w:rPr>
                <w:rFonts w:ascii="ＭＳ 明朝" w:hAnsi="ＭＳ 明朝" w:hint="eastAsia"/>
                <w:sz w:val="18"/>
                <w:szCs w:val="18"/>
                <w:u w:val="single"/>
              </w:rPr>
              <w:t>名</w:t>
            </w:r>
            <w:r w:rsidR="000641B7"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F746FE" w:rsidRPr="00FF6605">
              <w:rPr>
                <w:rFonts w:ascii="ＭＳ 明朝" w:hAnsi="ＭＳ 明朝" w:hint="eastAsia"/>
                <w:sz w:val="18"/>
                <w:szCs w:val="18"/>
                <w:u w:val="single"/>
              </w:rPr>
              <w:t>１</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2641</w:t>
            </w:r>
            <w:r w:rsidR="006E271B" w:rsidRPr="00FF6605">
              <w:rPr>
                <w:rFonts w:ascii="ＭＳ 明朝" w:hAnsi="ＭＳ 明朝" w:hint="eastAsia"/>
                <w:sz w:val="18"/>
                <w:szCs w:val="18"/>
                <w:u w:val="single"/>
              </w:rPr>
              <w:t>名</w:t>
            </w:r>
            <w:r w:rsidR="0093595F"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93595F" w:rsidRPr="00FF6605">
              <w:rPr>
                <w:rFonts w:ascii="ＭＳ 明朝" w:hAnsi="ＭＳ 明朝" w:hint="eastAsia"/>
                <w:sz w:val="18"/>
                <w:szCs w:val="18"/>
                <w:u w:val="single"/>
              </w:rPr>
              <w:t>２：</w:t>
            </w:r>
            <w:r w:rsidR="00500DF7" w:rsidRPr="00FF6605">
              <w:rPr>
                <w:rFonts w:ascii="ＭＳ 明朝" w:hAnsi="ＭＳ 明朝" w:hint="eastAsia"/>
                <w:sz w:val="18"/>
                <w:szCs w:val="18"/>
                <w:u w:val="single"/>
              </w:rPr>
              <w:t>2</w:t>
            </w:r>
            <w:r w:rsidR="00B438BC" w:rsidRPr="00FF6605">
              <w:rPr>
                <w:rFonts w:ascii="ＭＳ 明朝" w:hAnsi="ＭＳ 明朝" w:hint="eastAsia"/>
                <w:sz w:val="18"/>
                <w:szCs w:val="18"/>
                <w:u w:val="single"/>
              </w:rPr>
              <w:t>681</w:t>
            </w:r>
            <w:r w:rsidR="0093595F" w:rsidRPr="00FF6605">
              <w:rPr>
                <w:rFonts w:ascii="ＭＳ 明朝" w:hAnsi="ＭＳ 明朝" w:hint="eastAsia"/>
                <w:sz w:val="18"/>
                <w:szCs w:val="18"/>
                <w:u w:val="single"/>
              </w:rPr>
              <w:t>名</w:t>
            </w:r>
            <w:r w:rsidR="008D588E" w:rsidRPr="00FF6605">
              <w:rPr>
                <w:rFonts w:ascii="ＭＳ 明朝" w:hAnsi="ＭＳ 明朝" w:hint="eastAsia"/>
                <w:sz w:val="18"/>
                <w:szCs w:val="18"/>
                <w:u w:val="single"/>
              </w:rPr>
              <w:t>］</w:t>
            </w:r>
            <w:r w:rsidR="00D14D7D" w:rsidRPr="00FF6605">
              <w:rPr>
                <w:rFonts w:ascii="ＭＳ 明朝" w:hAnsi="ＭＳ 明朝" w:hint="eastAsia"/>
                <w:sz w:val="18"/>
                <w:szCs w:val="18"/>
                <w:u w:val="single"/>
              </w:rPr>
              <w:t>、</w:t>
            </w:r>
            <w:r w:rsidR="00154832" w:rsidRPr="00FF6605">
              <w:rPr>
                <w:rFonts w:ascii="ＭＳ 明朝" w:hAnsi="ＭＳ 明朝" w:hint="eastAsia"/>
                <w:sz w:val="18"/>
                <w:szCs w:val="18"/>
                <w:u w:val="single"/>
              </w:rPr>
              <w:t>部活動への入部率</w:t>
            </w:r>
            <w:r w:rsidR="00F746FE" w:rsidRPr="00FF6605">
              <w:rPr>
                <w:rFonts w:ascii="ＭＳ 明朝" w:hAnsi="ＭＳ 明朝"/>
                <w:sz w:val="18"/>
                <w:szCs w:val="18"/>
                <w:u w:val="single"/>
              </w:rPr>
              <w:t>85</w:t>
            </w:r>
            <w:r w:rsidR="00154832" w:rsidRPr="00FF6605">
              <w:rPr>
                <w:rFonts w:ascii="ＭＳ 明朝" w:hAnsi="ＭＳ 明朝"/>
                <w:sz w:val="18"/>
                <w:szCs w:val="18"/>
                <w:u w:val="single"/>
              </w:rPr>
              <w:t>％以上</w:t>
            </w:r>
            <w:r w:rsidR="008D588E"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Ｈ</w:t>
            </w:r>
            <w:r w:rsidR="00F746FE" w:rsidRPr="00FF6605">
              <w:rPr>
                <w:rFonts w:ascii="ＭＳ 明朝" w:hAnsi="ＭＳ 明朝"/>
                <w:sz w:val="18"/>
                <w:szCs w:val="18"/>
                <w:u w:val="single"/>
              </w:rPr>
              <w:t>30</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83.5</w:t>
            </w:r>
            <w:r w:rsidR="006E271B" w:rsidRPr="00FF6605">
              <w:rPr>
                <w:rFonts w:ascii="ＭＳ 明朝" w:hAnsi="ＭＳ 明朝" w:hint="eastAsia"/>
                <w:sz w:val="18"/>
                <w:szCs w:val="18"/>
                <w:u w:val="single"/>
              </w:rPr>
              <w:t>％</w:t>
            </w:r>
            <w:r w:rsidR="000641B7"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F746FE" w:rsidRPr="00FF6605">
              <w:rPr>
                <w:rFonts w:ascii="ＭＳ 明朝" w:hAnsi="ＭＳ 明朝" w:hint="eastAsia"/>
                <w:sz w:val="18"/>
                <w:szCs w:val="18"/>
                <w:u w:val="single"/>
              </w:rPr>
              <w:t>１</w:t>
            </w:r>
            <w:r w:rsidR="000641B7" w:rsidRPr="00FF6605">
              <w:rPr>
                <w:rFonts w:ascii="ＭＳ 明朝" w:hAnsi="ＭＳ 明朝" w:hint="eastAsia"/>
                <w:sz w:val="18"/>
                <w:szCs w:val="18"/>
                <w:u w:val="single"/>
              </w:rPr>
              <w:t>:</w:t>
            </w:r>
            <w:r w:rsidR="00F746FE" w:rsidRPr="00FF6605">
              <w:rPr>
                <w:rFonts w:ascii="ＭＳ 明朝" w:hAnsi="ＭＳ 明朝"/>
                <w:sz w:val="18"/>
                <w:szCs w:val="18"/>
                <w:u w:val="single"/>
              </w:rPr>
              <w:t>79.4</w:t>
            </w:r>
            <w:r w:rsidR="006E271B" w:rsidRPr="00FF6605">
              <w:rPr>
                <w:rFonts w:ascii="ＭＳ 明朝" w:hAnsi="ＭＳ 明朝" w:hint="eastAsia"/>
                <w:sz w:val="18"/>
                <w:szCs w:val="18"/>
                <w:u w:val="single"/>
              </w:rPr>
              <w:t>％</w:t>
            </w:r>
            <w:r w:rsidR="0093595F" w:rsidRPr="00FF6605">
              <w:rPr>
                <w:rFonts w:ascii="ＭＳ 明朝" w:hAnsi="ＭＳ 明朝" w:hint="eastAsia"/>
                <w:sz w:val="18"/>
                <w:szCs w:val="18"/>
                <w:u w:val="single"/>
              </w:rPr>
              <w:t>、</w:t>
            </w:r>
            <w:r w:rsidR="00C8649F" w:rsidRPr="00FF6605">
              <w:rPr>
                <w:rFonts w:ascii="ＭＳ 明朝" w:hAnsi="ＭＳ 明朝" w:hint="eastAsia"/>
                <w:sz w:val="18"/>
                <w:szCs w:val="18"/>
                <w:u w:val="single"/>
              </w:rPr>
              <w:t>Ｒ</w:t>
            </w:r>
            <w:r w:rsidR="0093595F" w:rsidRPr="00FF6605">
              <w:rPr>
                <w:rFonts w:ascii="ＭＳ 明朝" w:hAnsi="ＭＳ 明朝" w:hint="eastAsia"/>
                <w:sz w:val="18"/>
                <w:szCs w:val="18"/>
                <w:u w:val="single"/>
              </w:rPr>
              <w:t>２：</w:t>
            </w:r>
            <w:r w:rsidR="00633AC2" w:rsidRPr="00FF6605">
              <w:rPr>
                <w:rFonts w:ascii="ＭＳ 明朝" w:hAnsi="ＭＳ 明朝" w:hint="eastAsia"/>
                <w:sz w:val="18"/>
                <w:szCs w:val="18"/>
                <w:u w:val="single"/>
              </w:rPr>
              <w:t>88.8％</w:t>
            </w:r>
            <w:r w:rsidR="008D588E" w:rsidRPr="00FF6605">
              <w:rPr>
                <w:rFonts w:ascii="ＭＳ 明朝" w:hAnsi="ＭＳ 明朝" w:hint="eastAsia"/>
                <w:sz w:val="18"/>
                <w:szCs w:val="18"/>
                <w:u w:val="single"/>
              </w:rPr>
              <w:t>］</w:t>
            </w:r>
            <w:r w:rsidR="0096721B" w:rsidRPr="00FF6605">
              <w:rPr>
                <w:rFonts w:ascii="ＭＳ 明朝" w:hAnsi="ＭＳ 明朝" w:hint="eastAsia"/>
                <w:sz w:val="18"/>
                <w:szCs w:val="18"/>
                <w:u w:val="single"/>
              </w:rPr>
              <w:t>をめざす</w:t>
            </w:r>
            <w:r w:rsidR="00154832" w:rsidRPr="00FF6605">
              <w:rPr>
                <w:rFonts w:ascii="ＭＳ 明朝" w:hAnsi="ＭＳ 明朝"/>
                <w:sz w:val="18"/>
                <w:szCs w:val="18"/>
                <w:u w:val="single"/>
              </w:rPr>
              <w:t>。</w:t>
            </w:r>
          </w:p>
          <w:p w14:paraId="6D2818A6" w14:textId="77777777" w:rsidR="00F6155F" w:rsidRPr="00FF6605" w:rsidRDefault="00F6155F" w:rsidP="00814F3A">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ア　個別に支援が必要な生徒への対応について、校内の組織を整備するとともに、きめ細やかな運用を実施する。</w:t>
            </w:r>
          </w:p>
          <w:p w14:paraId="364693CA" w14:textId="77777777" w:rsidR="00F6155F" w:rsidRPr="00FF6605" w:rsidRDefault="00F6155F" w:rsidP="00814F3A">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イ　部活動を活性化し、参加者を増加させるとともに、その内容の充実を図る。また、学習と部活動を両立することのできる生徒を育てる。</w:t>
            </w:r>
          </w:p>
          <w:p w14:paraId="4CA06D0C" w14:textId="77777777" w:rsidR="00B9219E" w:rsidRPr="00FF6605" w:rsidRDefault="00F6155F" w:rsidP="00B9219E">
            <w:pPr>
              <w:spacing w:line="280" w:lineRule="exact"/>
              <w:ind w:leftChars="200" w:left="420" w:rightChars="100" w:right="210"/>
              <w:rPr>
                <w:rFonts w:ascii="ＭＳ 明朝" w:hAnsi="ＭＳ 明朝"/>
                <w:sz w:val="18"/>
                <w:szCs w:val="18"/>
              </w:rPr>
            </w:pPr>
            <w:r w:rsidRPr="00FF6605">
              <w:rPr>
                <w:rFonts w:ascii="ＭＳ 明朝" w:hAnsi="ＭＳ 明朝" w:hint="eastAsia"/>
                <w:sz w:val="18"/>
                <w:szCs w:val="18"/>
              </w:rPr>
              <w:t>ウ　基本的な生活習慣を確立し、規律ある行動をとることのできる、社会性の豊かな生徒を育成する</w:t>
            </w:r>
            <w:r w:rsidR="00B9219E" w:rsidRPr="00FF6605">
              <w:rPr>
                <w:rFonts w:ascii="ＭＳ 明朝" w:hAnsi="ＭＳ 明朝" w:hint="eastAsia"/>
                <w:sz w:val="18"/>
                <w:szCs w:val="18"/>
              </w:rPr>
              <w:t>。</w:t>
            </w:r>
          </w:p>
          <w:p w14:paraId="418435D5" w14:textId="77777777" w:rsidR="009B365C" w:rsidRPr="00FF6605" w:rsidRDefault="00F6155F" w:rsidP="0091792D">
            <w:pPr>
              <w:spacing w:line="280" w:lineRule="exact"/>
              <w:ind w:leftChars="202" w:left="424"/>
              <w:rPr>
                <w:rFonts w:ascii="ＭＳ 明朝" w:hAnsi="ＭＳ 明朝"/>
                <w:sz w:val="18"/>
                <w:szCs w:val="18"/>
              </w:rPr>
            </w:pPr>
            <w:r w:rsidRPr="00FF6605">
              <w:rPr>
                <w:rFonts w:ascii="ＭＳ 明朝" w:hAnsi="ＭＳ 明朝" w:hint="eastAsia"/>
                <w:sz w:val="18"/>
                <w:szCs w:val="18"/>
              </w:rPr>
              <w:t>エ　生徒会活動を活性化し、学校行事やボランティアなどの体験的活動を充実させ、「生きる力」を育む。</w:t>
            </w:r>
          </w:p>
          <w:p w14:paraId="0812095E" w14:textId="77777777" w:rsidR="0091792D" w:rsidRPr="00FF6605" w:rsidRDefault="0091792D" w:rsidP="0091792D">
            <w:pPr>
              <w:spacing w:line="280" w:lineRule="exact"/>
              <w:rPr>
                <w:rFonts w:ascii="ＭＳ 明朝" w:hAnsi="ＭＳ 明朝"/>
                <w:sz w:val="18"/>
                <w:szCs w:val="18"/>
              </w:rPr>
            </w:pPr>
            <w:r w:rsidRPr="00FF6605">
              <w:rPr>
                <w:rFonts w:ascii="ＭＳ 明朝" w:hAnsi="ＭＳ 明朝" w:hint="eastAsia"/>
                <w:sz w:val="18"/>
                <w:szCs w:val="18"/>
              </w:rPr>
              <w:t xml:space="preserve">　</w:t>
            </w:r>
            <w:r w:rsidR="00F746FE" w:rsidRPr="00FF6605">
              <w:rPr>
                <w:rFonts w:ascii="ＭＳ 明朝" w:hAnsi="ＭＳ 明朝" w:hint="eastAsia"/>
                <w:sz w:val="18"/>
                <w:szCs w:val="18"/>
              </w:rPr>
              <w:t>６</w:t>
            </w:r>
            <w:r w:rsidR="00267569" w:rsidRPr="00FF6605">
              <w:rPr>
                <w:rFonts w:ascii="ＭＳ 明朝" w:hAnsi="ＭＳ 明朝" w:hint="eastAsia"/>
                <w:sz w:val="18"/>
                <w:szCs w:val="18"/>
              </w:rPr>
              <w:t>．</w:t>
            </w:r>
            <w:r w:rsidRPr="00FF6605">
              <w:rPr>
                <w:rFonts w:ascii="ＭＳ 明朝" w:hAnsi="ＭＳ 明朝" w:hint="eastAsia"/>
                <w:sz w:val="18"/>
                <w:szCs w:val="18"/>
              </w:rPr>
              <w:t>教</w:t>
            </w:r>
            <w:r w:rsidR="00BB110F" w:rsidRPr="00FF6605">
              <w:rPr>
                <w:rFonts w:ascii="ＭＳ 明朝" w:hAnsi="ＭＳ 明朝" w:hint="eastAsia"/>
                <w:sz w:val="18"/>
                <w:szCs w:val="18"/>
              </w:rPr>
              <w:t>職</w:t>
            </w:r>
            <w:r w:rsidRPr="00FF6605">
              <w:rPr>
                <w:rFonts w:ascii="ＭＳ 明朝" w:hAnsi="ＭＳ 明朝" w:hint="eastAsia"/>
                <w:sz w:val="18"/>
                <w:szCs w:val="18"/>
              </w:rPr>
              <w:t>員の資質向上</w:t>
            </w:r>
          </w:p>
          <w:p w14:paraId="36FE1E96" w14:textId="77777777" w:rsidR="00A00D0D" w:rsidRPr="00FF6605" w:rsidRDefault="00A00D0D" w:rsidP="00A00D0D">
            <w:pPr>
              <w:spacing w:line="280" w:lineRule="exact"/>
              <w:ind w:leftChars="105" w:left="220"/>
              <w:rPr>
                <w:rFonts w:ascii="ＭＳ 明朝" w:hAnsi="ＭＳ 明朝"/>
                <w:sz w:val="18"/>
                <w:szCs w:val="18"/>
              </w:rPr>
            </w:pPr>
            <w:r w:rsidRPr="00FF6605">
              <w:rPr>
                <w:rFonts w:ascii="ＭＳ 明朝" w:hAnsi="ＭＳ 明朝" w:hint="eastAsia"/>
                <w:sz w:val="18"/>
                <w:szCs w:val="18"/>
              </w:rPr>
              <w:t>（</w:t>
            </w:r>
            <w:r w:rsidR="00F746FE" w:rsidRPr="00FF6605">
              <w:rPr>
                <w:rFonts w:ascii="ＭＳ 明朝" w:hAnsi="ＭＳ 明朝" w:hint="eastAsia"/>
                <w:sz w:val="18"/>
                <w:szCs w:val="18"/>
              </w:rPr>
              <w:t>１</w:t>
            </w:r>
            <w:r w:rsidRPr="00FF6605">
              <w:rPr>
                <w:rFonts w:ascii="ＭＳ 明朝" w:hAnsi="ＭＳ 明朝" w:hint="eastAsia"/>
                <w:sz w:val="18"/>
                <w:szCs w:val="18"/>
              </w:rPr>
              <w:t>）学校力向上のための職員研修の充実</w:t>
            </w:r>
          </w:p>
          <w:p w14:paraId="4DE82640" w14:textId="77777777" w:rsidR="00A00D0D" w:rsidRPr="00FF6605" w:rsidRDefault="00A00D0D" w:rsidP="00A00D0D">
            <w:pPr>
              <w:spacing w:line="280" w:lineRule="exact"/>
              <w:ind w:leftChars="195" w:left="409"/>
              <w:rPr>
                <w:rFonts w:asciiTheme="minorEastAsia" w:eastAsiaTheme="minorEastAsia" w:hAnsiTheme="minorEastAsia"/>
                <w:sz w:val="18"/>
                <w:szCs w:val="18"/>
              </w:rPr>
            </w:pPr>
            <w:r w:rsidRPr="00FF6605">
              <w:rPr>
                <w:rFonts w:asciiTheme="minorEastAsia" w:eastAsiaTheme="minorEastAsia" w:hAnsiTheme="minorEastAsia" w:hint="eastAsia"/>
                <w:sz w:val="18"/>
                <w:szCs w:val="18"/>
              </w:rPr>
              <w:t>ア　教職経験の少ない教員のスキルアップ</w:t>
            </w:r>
            <w:r w:rsidR="008B75AF" w:rsidRPr="00FF6605">
              <w:rPr>
                <w:rFonts w:asciiTheme="minorEastAsia" w:eastAsiaTheme="minorEastAsia" w:hAnsiTheme="minorEastAsia" w:hint="eastAsia"/>
                <w:sz w:val="18"/>
                <w:szCs w:val="18"/>
              </w:rPr>
              <w:t>を図るためテーマ別の研修会を開催する。</w:t>
            </w:r>
          </w:p>
          <w:p w14:paraId="5E104335" w14:textId="77777777" w:rsidR="00A00D0D" w:rsidRPr="00FF6605" w:rsidRDefault="00A00D0D" w:rsidP="00A00D0D">
            <w:pPr>
              <w:spacing w:line="280" w:lineRule="exact"/>
              <w:ind w:leftChars="195" w:left="409"/>
              <w:rPr>
                <w:rFonts w:asciiTheme="minorEastAsia" w:eastAsiaTheme="minorEastAsia" w:hAnsiTheme="minorEastAsia"/>
                <w:sz w:val="18"/>
                <w:szCs w:val="18"/>
              </w:rPr>
            </w:pPr>
            <w:r w:rsidRPr="00FF6605">
              <w:rPr>
                <w:rFonts w:asciiTheme="minorEastAsia" w:eastAsiaTheme="minorEastAsia" w:hAnsiTheme="minorEastAsia" w:hint="eastAsia"/>
                <w:sz w:val="18"/>
                <w:szCs w:val="18"/>
              </w:rPr>
              <w:t>イ　職員</w:t>
            </w:r>
            <w:r w:rsidR="008B75AF" w:rsidRPr="00FF6605">
              <w:rPr>
                <w:rFonts w:asciiTheme="minorEastAsia" w:eastAsiaTheme="minorEastAsia" w:hAnsiTheme="minorEastAsia" w:hint="eastAsia"/>
                <w:sz w:val="18"/>
                <w:szCs w:val="18"/>
              </w:rPr>
              <w:t>人権</w:t>
            </w:r>
            <w:r w:rsidRPr="00FF6605">
              <w:rPr>
                <w:rFonts w:asciiTheme="minorEastAsia" w:eastAsiaTheme="minorEastAsia" w:hAnsiTheme="minorEastAsia" w:hint="eastAsia"/>
                <w:sz w:val="18"/>
                <w:szCs w:val="18"/>
              </w:rPr>
              <w:t>研修</w:t>
            </w:r>
            <w:r w:rsidR="008B75AF" w:rsidRPr="00FF6605">
              <w:rPr>
                <w:rFonts w:asciiTheme="minorEastAsia" w:eastAsiaTheme="minorEastAsia" w:hAnsiTheme="minorEastAsia" w:hint="eastAsia"/>
                <w:sz w:val="18"/>
                <w:szCs w:val="18"/>
              </w:rPr>
              <w:t>を計画的に</w:t>
            </w:r>
            <w:r w:rsidRPr="00FF6605">
              <w:rPr>
                <w:rFonts w:asciiTheme="minorEastAsia" w:eastAsiaTheme="minorEastAsia" w:hAnsiTheme="minorEastAsia" w:hint="eastAsia"/>
                <w:sz w:val="18"/>
                <w:szCs w:val="18"/>
              </w:rPr>
              <w:t>実施</w:t>
            </w:r>
            <w:r w:rsidR="008B75AF" w:rsidRPr="00FF6605">
              <w:rPr>
                <w:rFonts w:asciiTheme="minorEastAsia" w:eastAsiaTheme="minorEastAsia" w:hAnsiTheme="minorEastAsia" w:hint="eastAsia"/>
                <w:sz w:val="18"/>
                <w:szCs w:val="18"/>
              </w:rPr>
              <w:t>する。</w:t>
            </w:r>
          </w:p>
          <w:p w14:paraId="30EF3FEA" w14:textId="77777777" w:rsidR="0091792D" w:rsidRPr="00FF6605" w:rsidRDefault="00396C2F" w:rsidP="00396C2F">
            <w:pPr>
              <w:spacing w:line="280" w:lineRule="exact"/>
              <w:ind w:leftChars="105" w:left="220"/>
              <w:rPr>
                <w:rFonts w:asciiTheme="minorEastAsia" w:eastAsiaTheme="minorEastAsia" w:hAnsiTheme="minorEastAsia"/>
                <w:sz w:val="18"/>
                <w:szCs w:val="18"/>
              </w:rPr>
            </w:pPr>
            <w:r w:rsidRPr="00FF6605">
              <w:rPr>
                <w:rFonts w:asciiTheme="minorEastAsia" w:eastAsiaTheme="minorEastAsia" w:hAnsiTheme="minorEastAsia" w:hint="eastAsia"/>
                <w:sz w:val="18"/>
                <w:szCs w:val="18"/>
              </w:rPr>
              <w:t>（</w:t>
            </w:r>
            <w:r w:rsidR="00F746FE" w:rsidRPr="00FF6605">
              <w:rPr>
                <w:rFonts w:asciiTheme="minorEastAsia" w:eastAsiaTheme="minorEastAsia" w:hAnsiTheme="minorEastAsia" w:hint="eastAsia"/>
                <w:sz w:val="18"/>
                <w:szCs w:val="18"/>
              </w:rPr>
              <w:t>２</w:t>
            </w:r>
            <w:r w:rsidRPr="00FF6605">
              <w:rPr>
                <w:rFonts w:asciiTheme="minorEastAsia" w:eastAsiaTheme="minorEastAsia" w:hAnsiTheme="minorEastAsia" w:hint="eastAsia"/>
                <w:sz w:val="18"/>
                <w:szCs w:val="18"/>
              </w:rPr>
              <w:t>）教</w:t>
            </w:r>
            <w:r w:rsidR="00BB110F" w:rsidRPr="00FF6605">
              <w:rPr>
                <w:rFonts w:asciiTheme="minorEastAsia" w:eastAsiaTheme="minorEastAsia" w:hAnsiTheme="minorEastAsia" w:hint="eastAsia"/>
                <w:sz w:val="18"/>
                <w:szCs w:val="18"/>
              </w:rPr>
              <w:t>職</w:t>
            </w:r>
            <w:r w:rsidRPr="00FF6605">
              <w:rPr>
                <w:rFonts w:asciiTheme="minorEastAsia" w:eastAsiaTheme="minorEastAsia" w:hAnsiTheme="minorEastAsia" w:hint="eastAsia"/>
                <w:sz w:val="18"/>
                <w:szCs w:val="18"/>
              </w:rPr>
              <w:t>員の働き方改革</w:t>
            </w:r>
          </w:p>
          <w:p w14:paraId="6573D0EB" w14:textId="77777777" w:rsidR="00396C2F" w:rsidRPr="00FF6605" w:rsidRDefault="00396C2F" w:rsidP="00396C2F">
            <w:pPr>
              <w:spacing w:line="280" w:lineRule="exact"/>
              <w:ind w:leftChars="202" w:left="424"/>
              <w:rPr>
                <w:rFonts w:asciiTheme="minorEastAsia" w:eastAsiaTheme="minorEastAsia" w:hAnsiTheme="minorEastAsia"/>
                <w:sz w:val="18"/>
                <w:szCs w:val="18"/>
              </w:rPr>
            </w:pPr>
            <w:r w:rsidRPr="00FF6605">
              <w:rPr>
                <w:rFonts w:asciiTheme="minorEastAsia" w:eastAsiaTheme="minorEastAsia" w:hAnsiTheme="minorEastAsia" w:hint="eastAsia"/>
                <w:sz w:val="18"/>
                <w:szCs w:val="18"/>
              </w:rPr>
              <w:t>ア</w:t>
            </w:r>
            <w:r w:rsidR="00202B06" w:rsidRPr="00FF6605">
              <w:rPr>
                <w:rFonts w:asciiTheme="minorEastAsia" w:eastAsiaTheme="minorEastAsia" w:hAnsiTheme="minorEastAsia" w:hint="eastAsia"/>
                <w:sz w:val="18"/>
                <w:szCs w:val="18"/>
              </w:rPr>
              <w:t xml:space="preserve">　</w:t>
            </w:r>
            <w:r w:rsidR="00DA277B" w:rsidRPr="00FF6605">
              <w:rPr>
                <w:rFonts w:asciiTheme="minorEastAsia" w:eastAsiaTheme="minorEastAsia" w:hAnsiTheme="minorEastAsia" w:hint="eastAsia"/>
                <w:sz w:val="18"/>
                <w:szCs w:val="18"/>
              </w:rPr>
              <w:t>スクラップ＆ビルドによる業務のスリム化や様々な方策による働きやすい職場環境づくりを進める</w:t>
            </w:r>
            <w:r w:rsidR="003278DB" w:rsidRPr="00FF6605">
              <w:rPr>
                <w:rFonts w:asciiTheme="minorEastAsia" w:eastAsiaTheme="minorEastAsia" w:hAnsiTheme="minorEastAsia" w:hint="eastAsia"/>
                <w:sz w:val="18"/>
                <w:szCs w:val="18"/>
              </w:rPr>
              <w:t>。</w:t>
            </w:r>
          </w:p>
          <w:p w14:paraId="2722AA34" w14:textId="0A3C67F9" w:rsidR="00202B06" w:rsidRPr="00FF6605" w:rsidRDefault="00202B06" w:rsidP="00BF53CC">
            <w:pPr>
              <w:spacing w:line="280" w:lineRule="exact"/>
              <w:ind w:leftChars="202" w:left="784" w:hangingChars="200" w:hanging="360"/>
              <w:rPr>
                <w:rFonts w:asciiTheme="minorEastAsia" w:eastAsiaTheme="minorEastAsia" w:hAnsiTheme="minorEastAsia"/>
                <w:sz w:val="18"/>
                <w:szCs w:val="18"/>
              </w:rPr>
            </w:pPr>
            <w:r w:rsidRPr="00FF6605">
              <w:rPr>
                <w:rFonts w:asciiTheme="minorEastAsia" w:eastAsiaTheme="minorEastAsia" w:hAnsiTheme="minorEastAsia" w:hint="eastAsia"/>
                <w:sz w:val="18"/>
                <w:szCs w:val="18"/>
              </w:rPr>
              <w:t xml:space="preserve">イ　</w:t>
            </w:r>
            <w:r w:rsidR="00C8649F" w:rsidRPr="00FF6605">
              <w:rPr>
                <w:rFonts w:ascii="ＭＳ 明朝" w:hAnsi="ＭＳ 明朝" w:hint="eastAsia"/>
                <w:sz w:val="18"/>
                <w:szCs w:val="18"/>
              </w:rPr>
              <w:t>ＩＣＴ</w:t>
            </w:r>
            <w:r w:rsidR="00DA277B" w:rsidRPr="00FF6605">
              <w:rPr>
                <w:rFonts w:ascii="ＭＳ 明朝" w:hAnsi="ＭＳ 明朝" w:hint="eastAsia"/>
                <w:sz w:val="18"/>
                <w:szCs w:val="18"/>
              </w:rPr>
              <w:t>機器やアプリケーションを</w:t>
            </w:r>
            <w:r w:rsidR="00DA277B" w:rsidRPr="00FF6605">
              <w:rPr>
                <w:rFonts w:asciiTheme="minorEastAsia" w:eastAsiaTheme="minorEastAsia" w:hAnsiTheme="minorEastAsia" w:hint="eastAsia"/>
                <w:sz w:val="18"/>
                <w:szCs w:val="18"/>
              </w:rPr>
              <w:t>積極的に</w:t>
            </w:r>
            <w:r w:rsidR="00DA277B" w:rsidRPr="00FF6605">
              <w:rPr>
                <w:rFonts w:ascii="ＭＳ 明朝" w:hAnsi="ＭＳ 明朝" w:hint="eastAsia"/>
                <w:sz w:val="18"/>
                <w:szCs w:val="18"/>
              </w:rPr>
              <w:t>活用することにより、各種業務の時間短縮を図る</w:t>
            </w:r>
            <w:r w:rsidR="008B75AF" w:rsidRPr="00FF6605">
              <w:rPr>
                <w:rFonts w:asciiTheme="minorEastAsia" w:eastAsiaTheme="minorEastAsia" w:hAnsiTheme="minorEastAsia" w:hint="eastAsia"/>
                <w:sz w:val="18"/>
                <w:szCs w:val="18"/>
              </w:rPr>
              <w:t>。</w:t>
            </w:r>
          </w:p>
        </w:tc>
      </w:tr>
    </w:tbl>
    <w:p w14:paraId="2755A127" w14:textId="77777777" w:rsidR="00267D3C" w:rsidRPr="00FF6605" w:rsidRDefault="009B365C" w:rsidP="001D401B">
      <w:pPr>
        <w:spacing w:line="300" w:lineRule="exact"/>
        <w:ind w:leftChars="-342" w:left="-718" w:firstLineChars="250" w:firstLine="525"/>
        <w:rPr>
          <w:rFonts w:ascii="ＭＳ ゴシック" w:eastAsia="ＭＳ ゴシック" w:hAnsi="ＭＳ ゴシック"/>
          <w:szCs w:val="21"/>
        </w:rPr>
      </w:pPr>
      <w:r w:rsidRPr="00FF6605">
        <w:rPr>
          <w:rFonts w:ascii="ＭＳ ゴシック" w:eastAsia="ＭＳ ゴシック" w:hAnsi="ＭＳ ゴシック" w:hint="eastAsia"/>
          <w:szCs w:val="21"/>
        </w:rPr>
        <w:t>【</w:t>
      </w:r>
      <w:r w:rsidR="0037367C" w:rsidRPr="00FF6605">
        <w:rPr>
          <w:rFonts w:ascii="ＭＳ ゴシック" w:eastAsia="ＭＳ ゴシック" w:hAnsi="ＭＳ ゴシック" w:hint="eastAsia"/>
          <w:szCs w:val="21"/>
        </w:rPr>
        <w:t>学校教育自己診断</w:t>
      </w:r>
      <w:r w:rsidR="005E3C2A" w:rsidRPr="00FF6605">
        <w:rPr>
          <w:rFonts w:ascii="ＭＳ ゴシック" w:eastAsia="ＭＳ ゴシック" w:hAnsi="ＭＳ ゴシック" w:hint="eastAsia"/>
          <w:szCs w:val="21"/>
        </w:rPr>
        <w:t>の</w:t>
      </w:r>
      <w:r w:rsidR="0037367C" w:rsidRPr="00FF6605">
        <w:rPr>
          <w:rFonts w:ascii="ＭＳ ゴシック" w:eastAsia="ＭＳ ゴシック" w:hAnsi="ＭＳ ゴシック" w:hint="eastAsia"/>
          <w:szCs w:val="21"/>
        </w:rPr>
        <w:t>結果と分析・学校</w:t>
      </w:r>
      <w:r w:rsidR="007C465F" w:rsidRPr="00FF6605">
        <w:rPr>
          <w:rFonts w:ascii="ＭＳ ゴシック" w:eastAsia="ＭＳ ゴシック" w:hAnsi="ＭＳ ゴシック" w:hint="eastAsia"/>
          <w:szCs w:val="21"/>
        </w:rPr>
        <w:t>運営</w:t>
      </w:r>
      <w:r w:rsidR="0037367C" w:rsidRPr="00FF6605">
        <w:rPr>
          <w:rFonts w:ascii="ＭＳ ゴシック" w:eastAsia="ＭＳ ゴシック" w:hAnsi="ＭＳ ゴシック" w:hint="eastAsia"/>
          <w:szCs w:val="21"/>
        </w:rPr>
        <w:t>協議会</w:t>
      </w:r>
      <w:r w:rsidR="0096649A" w:rsidRPr="00FF6605">
        <w:rPr>
          <w:rFonts w:ascii="ＭＳ ゴシック" w:eastAsia="ＭＳ ゴシック" w:hAnsi="ＭＳ ゴシック" w:hint="eastAsia"/>
          <w:szCs w:val="21"/>
        </w:rPr>
        <w:t>からの意見</w:t>
      </w:r>
      <w:r w:rsidRPr="00FF660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0177"/>
      </w:tblGrid>
      <w:tr w:rsidR="0033304C" w:rsidRPr="00FF6605" w14:paraId="2DB8A2A9" w14:textId="77777777" w:rsidTr="00834067">
        <w:trPr>
          <w:trHeight w:val="411"/>
          <w:jc w:val="center"/>
        </w:trPr>
        <w:tc>
          <w:tcPr>
            <w:tcW w:w="4815" w:type="dxa"/>
            <w:shd w:val="clear" w:color="auto" w:fill="auto"/>
            <w:vAlign w:val="center"/>
          </w:tcPr>
          <w:p w14:paraId="1B142A10" w14:textId="5AF40C62" w:rsidR="00267D3C" w:rsidRPr="000F463A" w:rsidRDefault="00267D3C" w:rsidP="00241BDC">
            <w:pPr>
              <w:spacing w:line="300" w:lineRule="exact"/>
              <w:jc w:val="center"/>
              <w:rPr>
                <w:rFonts w:ascii="ＭＳ 明朝" w:hAnsi="ＭＳ 明朝"/>
                <w:sz w:val="18"/>
                <w:szCs w:val="20"/>
              </w:rPr>
            </w:pPr>
            <w:r w:rsidRPr="000F463A">
              <w:rPr>
                <w:rFonts w:ascii="ＭＳ 明朝" w:hAnsi="ＭＳ 明朝" w:hint="eastAsia"/>
                <w:sz w:val="18"/>
                <w:szCs w:val="20"/>
              </w:rPr>
              <w:t>学校教育自己診断の結果と分析</w:t>
            </w:r>
            <w:r w:rsidR="004902D5" w:rsidRPr="000F463A">
              <w:rPr>
                <w:rFonts w:ascii="ＭＳ 明朝" w:hAnsi="ＭＳ 明朝" w:hint="eastAsia"/>
                <w:sz w:val="18"/>
                <w:szCs w:val="20"/>
              </w:rPr>
              <w:t>［令和</w:t>
            </w:r>
            <w:r w:rsidR="00241BDC" w:rsidRPr="000F463A">
              <w:rPr>
                <w:rFonts w:ascii="ＭＳ 明朝" w:hAnsi="ＭＳ 明朝" w:hint="eastAsia"/>
                <w:sz w:val="18"/>
                <w:szCs w:val="20"/>
              </w:rPr>
              <w:t>３</w:t>
            </w:r>
            <w:r w:rsidR="004902D5" w:rsidRPr="000F463A">
              <w:rPr>
                <w:rFonts w:ascii="ＭＳ 明朝" w:hAnsi="ＭＳ 明朝" w:hint="eastAsia"/>
                <w:sz w:val="18"/>
                <w:szCs w:val="20"/>
              </w:rPr>
              <w:t>年</w:t>
            </w:r>
            <w:r w:rsidR="00241BDC" w:rsidRPr="000F463A">
              <w:rPr>
                <w:rFonts w:ascii="ＭＳ 明朝" w:hAnsi="ＭＳ 明朝" w:hint="eastAsia"/>
                <w:sz w:val="18"/>
                <w:szCs w:val="20"/>
              </w:rPr>
              <w:t>1</w:t>
            </w:r>
            <w:r w:rsidR="00241BDC" w:rsidRPr="000F463A">
              <w:rPr>
                <w:rFonts w:ascii="ＭＳ 明朝" w:hAnsi="ＭＳ 明朝"/>
                <w:sz w:val="18"/>
                <w:szCs w:val="20"/>
              </w:rPr>
              <w:t>2</w:t>
            </w:r>
            <w:r w:rsidR="004902D5" w:rsidRPr="000F463A">
              <w:rPr>
                <w:rFonts w:ascii="ＭＳ 明朝" w:hAnsi="ＭＳ 明朝" w:hint="eastAsia"/>
                <w:sz w:val="18"/>
                <w:szCs w:val="20"/>
              </w:rPr>
              <w:t>月実施分］</w:t>
            </w:r>
          </w:p>
        </w:tc>
        <w:tc>
          <w:tcPr>
            <w:tcW w:w="10177" w:type="dxa"/>
            <w:shd w:val="clear" w:color="auto" w:fill="auto"/>
            <w:vAlign w:val="center"/>
          </w:tcPr>
          <w:p w14:paraId="6F9E79EE" w14:textId="77777777" w:rsidR="00267D3C" w:rsidRPr="000F463A" w:rsidRDefault="00267D3C" w:rsidP="00225A63">
            <w:pPr>
              <w:spacing w:line="300" w:lineRule="exact"/>
              <w:jc w:val="center"/>
              <w:rPr>
                <w:rFonts w:ascii="ＭＳ 明朝" w:hAnsi="ＭＳ 明朝"/>
                <w:sz w:val="18"/>
                <w:szCs w:val="20"/>
              </w:rPr>
            </w:pPr>
            <w:r w:rsidRPr="000F463A">
              <w:rPr>
                <w:rFonts w:ascii="ＭＳ 明朝" w:hAnsi="ＭＳ 明朝" w:hint="eastAsia"/>
                <w:sz w:val="18"/>
                <w:szCs w:val="20"/>
              </w:rPr>
              <w:t>学校</w:t>
            </w:r>
            <w:r w:rsidR="007C465F" w:rsidRPr="000F463A">
              <w:rPr>
                <w:rFonts w:ascii="ＭＳ 明朝" w:hAnsi="ＭＳ 明朝" w:hint="eastAsia"/>
                <w:sz w:val="18"/>
                <w:szCs w:val="20"/>
              </w:rPr>
              <w:t>運営</w:t>
            </w:r>
            <w:r w:rsidRPr="000F463A">
              <w:rPr>
                <w:rFonts w:ascii="ＭＳ 明朝" w:hAnsi="ＭＳ 明朝" w:hint="eastAsia"/>
                <w:sz w:val="18"/>
                <w:szCs w:val="20"/>
              </w:rPr>
              <w:t>協議会</w:t>
            </w:r>
            <w:r w:rsidR="00225A63" w:rsidRPr="000F463A">
              <w:rPr>
                <w:rFonts w:ascii="ＭＳ 明朝" w:hAnsi="ＭＳ 明朝" w:hint="eastAsia"/>
                <w:sz w:val="18"/>
                <w:szCs w:val="20"/>
              </w:rPr>
              <w:t>からの意見</w:t>
            </w:r>
          </w:p>
        </w:tc>
      </w:tr>
      <w:tr w:rsidR="0086696C" w:rsidRPr="00FF6605" w14:paraId="138B08F0" w14:textId="77777777" w:rsidTr="00834067">
        <w:trPr>
          <w:jc w:val="center"/>
        </w:trPr>
        <w:tc>
          <w:tcPr>
            <w:tcW w:w="4815" w:type="dxa"/>
            <w:shd w:val="clear" w:color="auto" w:fill="auto"/>
          </w:tcPr>
          <w:p w14:paraId="1C533063" w14:textId="3BC07B76" w:rsidR="00241BDC" w:rsidRPr="00241BDC" w:rsidRDefault="00093415" w:rsidP="000F463A">
            <w:pPr>
              <w:autoSpaceDE w:val="0"/>
              <w:autoSpaceDN w:val="0"/>
              <w:adjustRightInd w:val="0"/>
              <w:spacing w:line="280" w:lineRule="exact"/>
              <w:ind w:left="180" w:hangingChars="100" w:hanging="180"/>
              <w:jc w:val="left"/>
              <w:rPr>
                <w:rFonts w:ascii="ＭＳ 明朝" w:hAnsi="ＭＳ 明朝"/>
                <w:sz w:val="18"/>
                <w:szCs w:val="20"/>
              </w:rPr>
            </w:pPr>
            <w:r>
              <w:rPr>
                <w:rFonts w:ascii="ＭＳ 明朝" w:hAnsi="ＭＳ 明朝" w:hint="eastAsia"/>
                <w:sz w:val="18"/>
                <w:szCs w:val="20"/>
              </w:rPr>
              <w:t>○</w:t>
            </w:r>
            <w:r w:rsidR="00241BDC" w:rsidRPr="00241BDC">
              <w:rPr>
                <w:rFonts w:ascii="ＭＳ 明朝" w:hAnsi="ＭＳ 明朝" w:hint="eastAsia"/>
                <w:sz w:val="18"/>
                <w:szCs w:val="20"/>
              </w:rPr>
              <w:t>項目1「泉北高校での充実感」について、生徒、保護</w:t>
            </w:r>
            <w:r w:rsidR="00241BDC" w:rsidRPr="00241BDC">
              <w:rPr>
                <w:rFonts w:ascii="ＭＳ 明朝" w:hAnsi="ＭＳ 明朝" w:hint="eastAsia"/>
                <w:sz w:val="18"/>
                <w:szCs w:val="20"/>
              </w:rPr>
              <w:lastRenderedPageBreak/>
              <w:t>者、教員ともに高い肯定率を維持している。本校の教育活動について全体的に理解を得ていると認識しており、今後も継続できるよう努めたい。</w:t>
            </w:r>
          </w:p>
          <w:p w14:paraId="3E741936" w14:textId="77777777" w:rsidR="00241BDC" w:rsidRPr="00241BDC" w:rsidRDefault="00241BDC" w:rsidP="000F463A">
            <w:pPr>
              <w:autoSpaceDE w:val="0"/>
              <w:autoSpaceDN w:val="0"/>
              <w:adjustRightInd w:val="0"/>
              <w:spacing w:line="280" w:lineRule="exact"/>
              <w:ind w:left="180" w:hangingChars="100" w:hanging="180"/>
              <w:jc w:val="left"/>
              <w:rPr>
                <w:rFonts w:ascii="ＭＳ 明朝" w:hAnsi="ＭＳ 明朝"/>
                <w:sz w:val="18"/>
                <w:szCs w:val="20"/>
              </w:rPr>
            </w:pPr>
            <w:r w:rsidRPr="00241BDC">
              <w:rPr>
                <w:rFonts w:ascii="ＭＳ 明朝" w:hAnsi="ＭＳ 明朝" w:hint="eastAsia"/>
                <w:sz w:val="18"/>
                <w:szCs w:val="20"/>
              </w:rPr>
              <w:t>△項目２「授業改善」について、生徒の肯定率が昨年度に引き続き上昇し85%を超えた。教員の授業の工夫改善に向けての様々なチャレンジが生徒に好意的に受け取られていると考えられる。一方で教員の肯定率については若干の下落傾向にあり、新しい学習指導要領と観点別評価の導入に向けて、研究と修養に励みたい。</w:t>
            </w:r>
          </w:p>
          <w:p w14:paraId="06F7FEE4" w14:textId="77777777" w:rsidR="00241BDC" w:rsidRPr="00241BDC" w:rsidRDefault="00241BDC" w:rsidP="000F463A">
            <w:pPr>
              <w:autoSpaceDE w:val="0"/>
              <w:autoSpaceDN w:val="0"/>
              <w:adjustRightInd w:val="0"/>
              <w:spacing w:line="280" w:lineRule="exact"/>
              <w:ind w:left="180" w:hangingChars="100" w:hanging="180"/>
              <w:jc w:val="left"/>
              <w:rPr>
                <w:rFonts w:ascii="ＭＳ 明朝" w:hAnsi="ＭＳ 明朝"/>
                <w:sz w:val="18"/>
                <w:szCs w:val="20"/>
              </w:rPr>
            </w:pPr>
            <w:r w:rsidRPr="00241BDC">
              <w:rPr>
                <w:rFonts w:ascii="ＭＳ 明朝" w:hAnsi="ＭＳ 明朝" w:hint="eastAsia"/>
                <w:sz w:val="18"/>
                <w:szCs w:val="20"/>
              </w:rPr>
              <w:t>△項目３「家庭学習促進・宿題」は生徒の回答が平成31年度から２年間で７ポイント以上アップし80％を超え、項目４「講習への参加」は２年間で15ポイント以上アップし60％を超えたが、項目28「週10時間以上の学習」については昨年度より割合が下がっている。引き続き生徒の家庭学習・学力向上への取組みの充実を図りたい。</w:t>
            </w:r>
          </w:p>
          <w:p w14:paraId="72FA353C" w14:textId="4BCFDD94" w:rsidR="00241BDC" w:rsidRPr="00241BDC" w:rsidRDefault="00093415" w:rsidP="000F463A">
            <w:pPr>
              <w:autoSpaceDE w:val="0"/>
              <w:autoSpaceDN w:val="0"/>
              <w:adjustRightInd w:val="0"/>
              <w:spacing w:line="280" w:lineRule="exact"/>
              <w:ind w:left="180" w:hangingChars="100" w:hanging="180"/>
              <w:jc w:val="left"/>
              <w:rPr>
                <w:rFonts w:ascii="ＭＳ 明朝" w:hAnsi="ＭＳ 明朝"/>
                <w:sz w:val="18"/>
                <w:szCs w:val="20"/>
              </w:rPr>
            </w:pPr>
            <w:r>
              <w:rPr>
                <w:rFonts w:ascii="ＭＳ 明朝" w:hAnsi="ＭＳ 明朝" w:hint="eastAsia"/>
                <w:sz w:val="18"/>
                <w:szCs w:val="20"/>
              </w:rPr>
              <w:t>○</w:t>
            </w:r>
            <w:r w:rsidR="00241BDC" w:rsidRPr="00241BDC">
              <w:rPr>
                <w:rFonts w:ascii="ＭＳ 明朝" w:hAnsi="ＭＳ 明朝" w:hint="eastAsia"/>
                <w:sz w:val="18"/>
                <w:szCs w:val="20"/>
              </w:rPr>
              <w:t>項目７「生徒活動活性化」について、生徒の肯定率が数ポイントアップした。コロナ禍の中で工夫して取り組んだことが評価されたと思われる。</w:t>
            </w:r>
          </w:p>
          <w:p w14:paraId="03D938C9" w14:textId="63C106D2" w:rsidR="00241BDC" w:rsidRPr="00241BDC" w:rsidRDefault="00241BDC" w:rsidP="000F463A">
            <w:pPr>
              <w:autoSpaceDE w:val="0"/>
              <w:autoSpaceDN w:val="0"/>
              <w:adjustRightInd w:val="0"/>
              <w:spacing w:line="280" w:lineRule="exact"/>
              <w:ind w:left="180" w:hangingChars="100" w:hanging="180"/>
              <w:jc w:val="left"/>
              <w:rPr>
                <w:rFonts w:ascii="ＭＳ 明朝" w:hAnsi="ＭＳ 明朝"/>
                <w:sz w:val="18"/>
                <w:szCs w:val="20"/>
              </w:rPr>
            </w:pPr>
            <w:r w:rsidRPr="00241BDC">
              <w:rPr>
                <w:rFonts w:ascii="ＭＳ 明朝" w:hAnsi="ＭＳ 明朝" w:hint="eastAsia"/>
                <w:sz w:val="18"/>
                <w:szCs w:val="20"/>
              </w:rPr>
              <w:t>●昨年度コロナ禍で十分な時間が確保できず、生徒、保護者とも肯定率が下落した項目９「平和、社会のルール、人権の尊重、生命の大切さなどについて学ぶ機会」について、回復できていない。人権</w:t>
            </w:r>
            <w:r w:rsidR="00C8649F" w:rsidRPr="00241BDC">
              <w:rPr>
                <w:rFonts w:ascii="ＭＳ 明朝" w:hAnsi="ＭＳ 明朝" w:hint="eastAsia"/>
                <w:sz w:val="18"/>
                <w:szCs w:val="20"/>
              </w:rPr>
              <w:t>ＨＲ</w:t>
            </w:r>
            <w:r w:rsidRPr="00241BDC">
              <w:rPr>
                <w:rFonts w:ascii="ＭＳ 明朝" w:hAnsi="ＭＳ 明朝" w:hint="eastAsia"/>
                <w:sz w:val="18"/>
                <w:szCs w:val="20"/>
              </w:rPr>
              <w:t>等の内容を精査し、次年度の計画を立てたい。</w:t>
            </w:r>
          </w:p>
          <w:p w14:paraId="3F641F68" w14:textId="63801D05" w:rsidR="00241BDC" w:rsidRPr="00241BDC" w:rsidRDefault="00093415" w:rsidP="000F463A">
            <w:pPr>
              <w:autoSpaceDE w:val="0"/>
              <w:autoSpaceDN w:val="0"/>
              <w:adjustRightInd w:val="0"/>
              <w:spacing w:line="280" w:lineRule="exact"/>
              <w:ind w:left="180" w:hangingChars="100" w:hanging="180"/>
              <w:jc w:val="left"/>
              <w:rPr>
                <w:rFonts w:ascii="ＭＳ 明朝" w:hAnsi="ＭＳ 明朝"/>
                <w:sz w:val="18"/>
                <w:szCs w:val="20"/>
              </w:rPr>
            </w:pPr>
            <w:r>
              <w:rPr>
                <w:rFonts w:ascii="ＭＳ 明朝" w:hAnsi="ＭＳ 明朝" w:hint="eastAsia"/>
                <w:sz w:val="18"/>
                <w:szCs w:val="20"/>
              </w:rPr>
              <w:t>○</w:t>
            </w:r>
            <w:r w:rsidR="00241BDC" w:rsidRPr="00241BDC">
              <w:rPr>
                <w:rFonts w:ascii="ＭＳ 明朝" w:hAnsi="ＭＳ 明朝" w:hint="eastAsia"/>
                <w:sz w:val="18"/>
                <w:szCs w:val="20"/>
              </w:rPr>
              <w:t>項目11・12の「進路指導・キャリア教育関連」の生徒の肯定率がそれぞれ５ポイント以上上昇。また、項目27「キャリアパスポートによる振り返り」は昨年度より15ポイント以上上昇している。様々な進路指導が浸透しつつあると認識している。</w:t>
            </w:r>
          </w:p>
          <w:p w14:paraId="7F15AEF2" w14:textId="77777777" w:rsidR="00241BDC" w:rsidRPr="00241BDC" w:rsidRDefault="00241BDC" w:rsidP="000F463A">
            <w:pPr>
              <w:autoSpaceDE w:val="0"/>
              <w:autoSpaceDN w:val="0"/>
              <w:adjustRightInd w:val="0"/>
              <w:spacing w:line="280" w:lineRule="exact"/>
              <w:ind w:left="180" w:hangingChars="100" w:hanging="180"/>
              <w:jc w:val="left"/>
              <w:rPr>
                <w:rFonts w:ascii="ＭＳ 明朝" w:hAnsi="ＭＳ 明朝"/>
                <w:sz w:val="18"/>
                <w:szCs w:val="20"/>
              </w:rPr>
            </w:pPr>
            <w:r w:rsidRPr="00241BDC">
              <w:rPr>
                <w:rFonts w:ascii="ＭＳ 明朝" w:hAnsi="ＭＳ 明朝" w:hint="eastAsia"/>
                <w:sz w:val="18"/>
                <w:szCs w:val="20"/>
              </w:rPr>
              <w:t>●項目14・15「地域との交流関連」は生徒、保護者とも肯定率が３～４割に留まり、教員の数値も高くない。新型コロナの影響が大きく、十分な活動ができなかったことが大きな要因としてあげられる。「地域の教育拠点校」として次年度の復活を期したい。</w:t>
            </w:r>
          </w:p>
          <w:p w14:paraId="7DE575C4" w14:textId="3810FAE4" w:rsidR="00241BDC" w:rsidRPr="00241BDC" w:rsidRDefault="00093415" w:rsidP="000F463A">
            <w:pPr>
              <w:autoSpaceDE w:val="0"/>
              <w:autoSpaceDN w:val="0"/>
              <w:adjustRightInd w:val="0"/>
              <w:spacing w:line="280" w:lineRule="exact"/>
              <w:ind w:left="180" w:hangingChars="100" w:hanging="180"/>
              <w:jc w:val="left"/>
              <w:rPr>
                <w:rFonts w:ascii="ＭＳ 明朝" w:hAnsi="ＭＳ 明朝"/>
                <w:sz w:val="18"/>
                <w:szCs w:val="20"/>
              </w:rPr>
            </w:pPr>
            <w:r>
              <w:rPr>
                <w:rFonts w:ascii="ＭＳ 明朝" w:hAnsi="ＭＳ 明朝" w:hint="eastAsia"/>
                <w:sz w:val="18"/>
                <w:szCs w:val="20"/>
              </w:rPr>
              <w:t>○</w:t>
            </w:r>
            <w:r w:rsidR="00241BDC" w:rsidRPr="00241BDC">
              <w:rPr>
                <w:rFonts w:ascii="ＭＳ 明朝" w:hAnsi="ＭＳ 明朝" w:hint="eastAsia"/>
                <w:sz w:val="18"/>
                <w:szCs w:val="20"/>
              </w:rPr>
              <w:t>２年前に生徒の質問に新たに設定した項目23「泉北生であることが誇り」について、肯定率が75.8%→78.5%→81.1%と伸びてきており、大変喜ばしい。引き続き、生徒の自己肯定感を高めることができる教育活動を進めていきたい。</w:t>
            </w:r>
          </w:p>
          <w:p w14:paraId="1F450955" w14:textId="66E3EA25" w:rsidR="00267569" w:rsidRPr="00241BDC" w:rsidRDefault="00241BDC" w:rsidP="000F463A">
            <w:pPr>
              <w:autoSpaceDE w:val="0"/>
              <w:autoSpaceDN w:val="0"/>
              <w:adjustRightInd w:val="0"/>
              <w:spacing w:line="280" w:lineRule="exact"/>
              <w:ind w:left="180" w:hangingChars="100" w:hanging="180"/>
              <w:jc w:val="left"/>
              <w:rPr>
                <w:rFonts w:ascii="ＭＳ 明朝" w:hAnsi="ＭＳ 明朝"/>
                <w:sz w:val="18"/>
                <w:szCs w:val="20"/>
              </w:rPr>
            </w:pPr>
            <w:r w:rsidRPr="00241BDC">
              <w:rPr>
                <w:rFonts w:ascii="ＭＳ 明朝" w:hAnsi="ＭＳ 明朝" w:hint="eastAsia"/>
                <w:sz w:val="18"/>
                <w:szCs w:val="20"/>
              </w:rPr>
              <w:t>△総体としては、生徒の肯定率は上昇したものの保護者及び教員については下降した。生徒の数値が伸びたことは大変良いことであるが、例えば項目５「教育相談」や６「個人情報管理」、10「災害対応」、13「いじめ対応」等については保護者と教員との認識に乖離が見られる。保護者のニーズに十分に応えられていない部分があることを肝に銘じるとともに、課題であると自己認識する事柄を教員間で共有しながら、今後の教育活動に取り組みたい。</w:t>
            </w:r>
          </w:p>
        </w:tc>
        <w:tc>
          <w:tcPr>
            <w:tcW w:w="10177" w:type="dxa"/>
            <w:shd w:val="clear" w:color="auto" w:fill="auto"/>
          </w:tcPr>
          <w:p w14:paraId="3683D6D9" w14:textId="1E1CA5C9" w:rsidR="00AE2843" w:rsidRPr="000F533E" w:rsidRDefault="00241BDC" w:rsidP="000F463A">
            <w:pPr>
              <w:spacing w:line="280" w:lineRule="exact"/>
              <w:rPr>
                <w:rFonts w:ascii="ＭＳ 明朝" w:hAnsi="ＭＳ 明朝"/>
                <w:sz w:val="18"/>
                <w:szCs w:val="18"/>
              </w:rPr>
            </w:pPr>
            <w:r w:rsidRPr="000F533E">
              <w:rPr>
                <w:rFonts w:ascii="ＭＳ 明朝" w:hAnsi="ＭＳ 明朝" w:hint="eastAsia"/>
                <w:sz w:val="18"/>
                <w:szCs w:val="18"/>
              </w:rPr>
              <w:lastRenderedPageBreak/>
              <w:t>【第１回（令和３年８月２０日（金）／書面送付による意見集約）】</w:t>
            </w:r>
          </w:p>
          <w:p w14:paraId="7556C216" w14:textId="044E90C0" w:rsidR="00241BDC"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lastRenderedPageBreak/>
              <w:t>・</w:t>
            </w:r>
            <w:r w:rsidR="00C8649F" w:rsidRPr="000F533E">
              <w:rPr>
                <w:rFonts w:ascii="ＭＳ 明朝" w:hAnsi="ＭＳ 明朝" w:hint="eastAsia"/>
                <w:sz w:val="18"/>
                <w:szCs w:val="18"/>
              </w:rPr>
              <w:t>ＳＳＨ</w:t>
            </w:r>
            <w:r w:rsidR="00241BDC" w:rsidRPr="000F533E">
              <w:rPr>
                <w:rFonts w:ascii="ＭＳ 明朝" w:hAnsi="ＭＳ 明朝" w:hint="eastAsia"/>
                <w:sz w:val="18"/>
                <w:szCs w:val="18"/>
              </w:rPr>
              <w:t>の取組みは、生徒の学習意欲向上に大いに役立っている。今年</w:t>
            </w:r>
            <w:r w:rsidR="008A6029" w:rsidRPr="000F533E">
              <w:rPr>
                <w:rFonts w:ascii="ＭＳ 明朝" w:hAnsi="ＭＳ 明朝" w:hint="eastAsia"/>
                <w:sz w:val="18"/>
                <w:szCs w:val="18"/>
              </w:rPr>
              <w:t>６</w:t>
            </w:r>
            <w:r w:rsidR="00241BDC" w:rsidRPr="000F533E">
              <w:rPr>
                <w:rFonts w:ascii="ＭＳ 明朝" w:hAnsi="ＭＳ 明朝" w:hint="eastAsia"/>
                <w:sz w:val="18"/>
                <w:szCs w:val="18"/>
              </w:rPr>
              <w:t>月に「課題研究発表会」が行われ、生徒の努力や先生方のご指導が素晴らしいと感じた。ただし、実験の回数不足、サンプル数の少なさ、失敗に対する改善の対応など日程の関係上か十分できていない研究班があったので、今後の取組みでは経験をいかしてご指導をお願いしたい。</w:t>
            </w:r>
          </w:p>
          <w:p w14:paraId="52A2B1D1" w14:textId="08623E0E" w:rsidR="008A6029" w:rsidRPr="000F533E" w:rsidRDefault="008A6029" w:rsidP="008A6029">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C8649F" w:rsidRPr="000F533E">
              <w:rPr>
                <w:rFonts w:ascii="ＭＳ 明朝" w:hAnsi="ＭＳ 明朝" w:hint="eastAsia"/>
                <w:sz w:val="18"/>
                <w:szCs w:val="18"/>
              </w:rPr>
              <w:t>ＳＳＨ</w:t>
            </w:r>
            <w:r w:rsidRPr="000F533E">
              <w:rPr>
                <w:rFonts w:ascii="ＭＳ 明朝" w:hAnsi="ＭＳ 明朝" w:hint="eastAsia"/>
                <w:sz w:val="18"/>
                <w:szCs w:val="18"/>
              </w:rPr>
              <w:t>事業計画書について、仮説３．４．が泉北高校が独自に取り組める視点であるから、その利点を活かして他校との差別化に取り組まれればいいように思う。</w:t>
            </w:r>
            <w:r w:rsidR="00C8649F" w:rsidRPr="000F533E">
              <w:rPr>
                <w:rFonts w:ascii="ＭＳ 明朝" w:hAnsi="ＭＳ 明朝" w:hint="eastAsia"/>
                <w:sz w:val="18"/>
                <w:szCs w:val="18"/>
              </w:rPr>
              <w:t>ＳＳＨ</w:t>
            </w:r>
            <w:r w:rsidRPr="000F533E">
              <w:rPr>
                <w:rFonts w:ascii="ＭＳ 明朝" w:hAnsi="ＭＳ 明朝" w:hint="eastAsia"/>
                <w:sz w:val="18"/>
                <w:szCs w:val="18"/>
              </w:rPr>
              <w:t>の報告書は、丁寧にできていて真摯に取り組まれているのがよく分かる。</w:t>
            </w:r>
          </w:p>
          <w:p w14:paraId="48AB91CF" w14:textId="591E9EB8" w:rsidR="00241BDC"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C8649F" w:rsidRPr="000F533E">
              <w:rPr>
                <w:rFonts w:ascii="ＭＳ 明朝" w:hAnsi="ＭＳ 明朝" w:hint="eastAsia"/>
                <w:sz w:val="18"/>
                <w:szCs w:val="18"/>
              </w:rPr>
              <w:t>ＳＤＧｓ</w:t>
            </w:r>
            <w:r w:rsidR="00241BDC" w:rsidRPr="000F533E">
              <w:rPr>
                <w:rFonts w:ascii="ＭＳ 明朝" w:hAnsi="ＭＳ 明朝" w:hint="eastAsia"/>
                <w:sz w:val="18"/>
                <w:szCs w:val="18"/>
              </w:rPr>
              <w:t>の地域連携活動は社会での役割、自身の成長を学習できる素晴らしい取組みである。引き続き、生徒が自主的に社会貢献できる取組みをお願いしたい。</w:t>
            </w:r>
          </w:p>
          <w:p w14:paraId="74FEF5BB" w14:textId="77777777" w:rsidR="00302291" w:rsidRPr="000F533E" w:rsidRDefault="00302291" w:rsidP="00302291">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・英検２級の合格者も増え、準１級＋１級合格者で10名を達成され、健闘された。海外留学ができなかった分、英語力のアップに注力されたのが分かる。</w:t>
            </w:r>
          </w:p>
          <w:p w14:paraId="12309ABF" w14:textId="72800C59" w:rsidR="000F2DAE" w:rsidRPr="000F533E" w:rsidRDefault="000F2DAE" w:rsidP="000F2DAE">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C8649F" w:rsidRPr="000F533E">
              <w:rPr>
                <w:rFonts w:ascii="ＭＳ 明朝" w:hAnsi="ＭＳ 明朝" w:hint="eastAsia"/>
                <w:sz w:val="18"/>
                <w:szCs w:val="18"/>
              </w:rPr>
              <w:t>ＴＯＥＦＬ</w:t>
            </w:r>
            <w:r w:rsidRPr="000F533E">
              <w:rPr>
                <w:rFonts w:ascii="ＭＳ 明朝" w:hAnsi="ＭＳ 明朝" w:hint="eastAsia"/>
                <w:sz w:val="18"/>
                <w:szCs w:val="18"/>
              </w:rPr>
              <w:t>、</w:t>
            </w:r>
            <w:r w:rsidR="00C8649F" w:rsidRPr="000F533E">
              <w:rPr>
                <w:rFonts w:ascii="ＭＳ 明朝" w:hAnsi="ＭＳ 明朝" w:hint="eastAsia"/>
                <w:sz w:val="18"/>
                <w:szCs w:val="18"/>
              </w:rPr>
              <w:t>ＴＯＥＩＣ</w:t>
            </w:r>
            <w:r w:rsidRPr="000F533E">
              <w:rPr>
                <w:rFonts w:ascii="ＭＳ 明朝" w:hAnsi="ＭＳ 明朝" w:hint="eastAsia"/>
                <w:sz w:val="18"/>
                <w:szCs w:val="18"/>
              </w:rPr>
              <w:t>、英語検定について、合格者数は知らされるが、受検者数に対する合格者数の割合がわからない。また、学校としての取組み方や、生徒の意欲を高めるための啓発方法が気になる。さらに、大学入試につながるものとして、それらの扱い方にどの程度の差異があるのかも興味深い。</w:t>
            </w:r>
          </w:p>
          <w:p w14:paraId="00E500F2" w14:textId="32E166FB" w:rsidR="00241BDC"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241BDC" w:rsidRPr="000F533E">
              <w:rPr>
                <w:rFonts w:ascii="ＭＳ 明朝" w:hAnsi="ＭＳ 明朝" w:hint="eastAsia"/>
                <w:sz w:val="18"/>
                <w:szCs w:val="18"/>
              </w:rPr>
              <w:t>令和３年度では、１．新しい時代のキャリア教育の</w:t>
            </w:r>
            <w:r w:rsidR="008A6029" w:rsidRPr="000F533E">
              <w:rPr>
                <w:rFonts w:ascii="ＭＳ 明朝" w:hAnsi="ＭＳ 明朝" w:hint="eastAsia"/>
                <w:sz w:val="18"/>
                <w:szCs w:val="18"/>
              </w:rPr>
              <w:t>エ</w:t>
            </w:r>
            <w:r w:rsidR="000F2DAE" w:rsidRPr="000F533E">
              <w:rPr>
                <w:rFonts w:ascii="ＭＳ 明朝" w:hAnsi="ＭＳ 明朝" w:hint="eastAsia"/>
                <w:sz w:val="18"/>
                <w:szCs w:val="18"/>
              </w:rPr>
              <w:t>．</w:t>
            </w:r>
            <w:r w:rsidR="008A6029" w:rsidRPr="000F533E">
              <w:rPr>
                <w:rFonts w:ascii="ＭＳ 明朝" w:hAnsi="ＭＳ 明朝" w:hint="eastAsia"/>
                <w:sz w:val="18"/>
                <w:szCs w:val="18"/>
              </w:rPr>
              <w:t>オ</w:t>
            </w:r>
            <w:r w:rsidR="00241BDC" w:rsidRPr="000F533E">
              <w:rPr>
                <w:rFonts w:ascii="ＭＳ 明朝" w:hAnsi="ＭＳ 明朝" w:hint="eastAsia"/>
                <w:sz w:val="18"/>
                <w:szCs w:val="18"/>
              </w:rPr>
              <w:t>．において、地域連携に重点、図書館の活用を新たに目標に掲げられていて、地域に根差した教育活動を促進されることには賛意と期待</w:t>
            </w:r>
            <w:r w:rsidR="000F2DAE" w:rsidRPr="000F533E">
              <w:rPr>
                <w:rFonts w:ascii="ＭＳ 明朝" w:hAnsi="ＭＳ 明朝" w:hint="eastAsia"/>
                <w:sz w:val="18"/>
                <w:szCs w:val="18"/>
              </w:rPr>
              <w:t>を</w:t>
            </w:r>
            <w:r w:rsidR="00241BDC" w:rsidRPr="000F533E">
              <w:rPr>
                <w:rFonts w:ascii="ＭＳ 明朝" w:hAnsi="ＭＳ 明朝" w:hint="eastAsia"/>
                <w:sz w:val="18"/>
                <w:szCs w:val="18"/>
              </w:rPr>
              <w:t>する。</w:t>
            </w:r>
          </w:p>
          <w:p w14:paraId="79FFF063" w14:textId="7E5D64D9" w:rsidR="00241BDC"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241BDC" w:rsidRPr="000F533E">
              <w:rPr>
                <w:rFonts w:ascii="ＭＳ 明朝" w:hAnsi="ＭＳ 明朝" w:hint="eastAsia"/>
                <w:sz w:val="18"/>
                <w:szCs w:val="18"/>
              </w:rPr>
              <w:t>令和３年度進路資料について、</w:t>
            </w:r>
            <w:r w:rsidR="008A6029" w:rsidRPr="000F533E">
              <w:rPr>
                <w:rFonts w:ascii="ＭＳ 明朝" w:hAnsi="ＭＳ 明朝" w:hint="eastAsia"/>
                <w:sz w:val="18"/>
                <w:szCs w:val="18"/>
              </w:rPr>
              <w:t>50</w:t>
            </w:r>
            <w:r w:rsidR="00241BDC" w:rsidRPr="000F533E">
              <w:rPr>
                <w:rFonts w:ascii="ＭＳ 明朝" w:hAnsi="ＭＳ 明朝" w:hint="eastAsia"/>
                <w:sz w:val="18"/>
                <w:szCs w:val="18"/>
              </w:rPr>
              <w:t>期生の進路がほぼ決まっているのが大変素晴らしい。今後さらに希望の進路を実現できるような指導をお願いしたい。また、</w:t>
            </w:r>
            <w:r w:rsidR="008A6029" w:rsidRPr="000F533E">
              <w:rPr>
                <w:rFonts w:ascii="ＭＳ 明朝" w:hAnsi="ＭＳ 明朝" w:hint="eastAsia"/>
                <w:sz w:val="18"/>
                <w:szCs w:val="18"/>
              </w:rPr>
              <w:t>51</w:t>
            </w:r>
            <w:r w:rsidR="00241BDC" w:rsidRPr="000F533E">
              <w:rPr>
                <w:rFonts w:ascii="ＭＳ 明朝" w:hAnsi="ＭＳ 明朝" w:hint="eastAsia"/>
                <w:sz w:val="18"/>
                <w:szCs w:val="18"/>
              </w:rPr>
              <w:t>期生用に分かりやすく進路実現の指導がなされていて良いと思う。</w:t>
            </w:r>
          </w:p>
          <w:p w14:paraId="5DC2BB3B" w14:textId="6C7873BF" w:rsidR="000F2DAE" w:rsidRPr="000F533E" w:rsidRDefault="000F2DAE" w:rsidP="000F2DAE">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大学進学と部活動について、「文武両道」が学校全体のスタンダードになれば一番いいと思うが、実際には非常に困難な課題である。泉北高校はのびのびと部活動をし、入部率も高く、種目によってはとても立派な成績を上げていると聞くが、最後まで部活動を継続できた生徒がどれだけ卒業後の希望進路に進むことができたのかとても気になる。</w:t>
            </w:r>
          </w:p>
          <w:p w14:paraId="0079B66E" w14:textId="5FF2E552" w:rsidR="00241BDC"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241BDC" w:rsidRPr="000F533E">
              <w:rPr>
                <w:rFonts w:ascii="ＭＳ 明朝" w:hAnsi="ＭＳ 明朝" w:hint="eastAsia"/>
                <w:sz w:val="18"/>
                <w:szCs w:val="18"/>
              </w:rPr>
              <w:t>卒業生への追跡調査（卒業生の声）について、学校が設定した目標や計画に沿った生徒の学びが、進学先や就職先において活用されている状況をどういう形で現役高校生に還元し、また、教員が今後の修正材料としてどのようなタイミングで生かされているのかに興味がある。</w:t>
            </w:r>
          </w:p>
          <w:p w14:paraId="21211B10" w14:textId="1405A796" w:rsidR="00302291" w:rsidRPr="000F533E" w:rsidRDefault="00302291" w:rsidP="00302291">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・遅刻者が多いように見える。家庭と学校が連携して、生徒の生活習慣を助けることができるようにお願いしたい。</w:t>
            </w:r>
          </w:p>
          <w:p w14:paraId="732C1D57" w14:textId="37FAF2BE" w:rsidR="00093415"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・生徒の学校生活について、遅刻に対する考え方はおおむね家庭教育の範囲</w:t>
            </w:r>
            <w:r w:rsidR="000F2DAE" w:rsidRPr="000F533E">
              <w:rPr>
                <w:rFonts w:ascii="ＭＳ 明朝" w:hAnsi="ＭＳ 明朝" w:hint="eastAsia"/>
                <w:sz w:val="18"/>
                <w:szCs w:val="18"/>
              </w:rPr>
              <w:t>な</w:t>
            </w:r>
            <w:r w:rsidRPr="000F533E">
              <w:rPr>
                <w:rFonts w:ascii="ＭＳ 明朝" w:hAnsi="ＭＳ 明朝" w:hint="eastAsia"/>
                <w:sz w:val="18"/>
                <w:szCs w:val="18"/>
              </w:rPr>
              <w:t>ので、学校は生徒に対して啓発することや保護者に協力を求めることしかできない。遅刻する生徒 はおおよそ固定メンバーであり、遅刻せずに学校生活を送っている生徒が圧倒的に多いのが現実である。遅刻数の少ない（できればゼロ）生徒数に光を当ててもらいたい。</w:t>
            </w:r>
          </w:p>
          <w:p w14:paraId="427AD997" w14:textId="3072BE38" w:rsidR="00093415"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学校経営計画に見る教員の働き方について、年間を通じて生徒が関わる全ての行事に先生方の指導が必要となることを考えると、生徒も先生も極めて忙しい高校ではないかと感じる。教育への情熱なしには語ることができない内容にただただ頭が下がる思いである。</w:t>
            </w:r>
          </w:p>
          <w:p w14:paraId="0A91FA7D" w14:textId="77777777" w:rsidR="000F2DAE" w:rsidRPr="000F533E" w:rsidRDefault="000F2DAE" w:rsidP="000F2DAE">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・昨年から新型コロナウイルスが猛威を奮っている中既に尽力されていると思うが、オンライン授業を素早く実施出来る態勢を強化していただきたい。</w:t>
            </w:r>
          </w:p>
          <w:p w14:paraId="18DFD77D" w14:textId="77777777" w:rsidR="000F2DAE" w:rsidRPr="000F533E" w:rsidRDefault="000F2DAE" w:rsidP="000F2DAE">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・学校経営計画及び学校評価について、令和２年度はコロナ禍が続き、（―）が多いのは仕方がないところである。また、それの影響からか（△）が多いのが気になるが、令和３年度での解消に期待する。</w:t>
            </w:r>
          </w:p>
          <w:p w14:paraId="36EF43B7" w14:textId="77777777" w:rsidR="000F2DAE" w:rsidRPr="000F533E" w:rsidRDefault="000F2DAE" w:rsidP="000F2DAE">
            <w:pPr>
              <w:spacing w:line="280" w:lineRule="exact"/>
              <w:rPr>
                <w:rFonts w:ascii="ＭＳ 明朝" w:hAnsi="ＭＳ 明朝"/>
                <w:sz w:val="18"/>
                <w:szCs w:val="18"/>
              </w:rPr>
            </w:pPr>
            <w:r w:rsidRPr="000F533E">
              <w:rPr>
                <w:rFonts w:ascii="ＭＳ 明朝" w:hAnsi="ＭＳ 明朝" w:hint="eastAsia"/>
                <w:sz w:val="18"/>
                <w:szCs w:val="18"/>
              </w:rPr>
              <w:t>・まだまだコロナ禍が続くと思われるが、生徒たちが充実した学校生活を送れるよう願っている。</w:t>
            </w:r>
          </w:p>
          <w:p w14:paraId="6F5616C2" w14:textId="77777777" w:rsidR="00834067" w:rsidRPr="000F533E" w:rsidRDefault="00834067" w:rsidP="00834067">
            <w:pPr>
              <w:spacing w:line="280" w:lineRule="exact"/>
              <w:rPr>
                <w:rFonts w:ascii="ＭＳ 明朝" w:hAnsi="ＭＳ 明朝"/>
                <w:sz w:val="18"/>
                <w:szCs w:val="18"/>
              </w:rPr>
            </w:pPr>
          </w:p>
          <w:p w14:paraId="42D2076A" w14:textId="48CCAEAE" w:rsidR="00093415" w:rsidRPr="000F533E" w:rsidRDefault="00093415" w:rsidP="00834067">
            <w:pPr>
              <w:spacing w:line="280" w:lineRule="exact"/>
              <w:rPr>
                <w:rFonts w:ascii="ＭＳ 明朝" w:hAnsi="ＭＳ 明朝"/>
                <w:sz w:val="18"/>
                <w:szCs w:val="18"/>
              </w:rPr>
            </w:pPr>
            <w:r w:rsidRPr="000F533E">
              <w:rPr>
                <w:rFonts w:ascii="ＭＳ 明朝" w:hAnsi="ＭＳ 明朝" w:hint="eastAsia"/>
                <w:sz w:val="18"/>
                <w:szCs w:val="18"/>
              </w:rPr>
              <w:t>【第２回（令和２年１１月２６</w:t>
            </w:r>
            <w:r w:rsidR="00241BDC" w:rsidRPr="000F533E">
              <w:rPr>
                <w:rFonts w:ascii="ＭＳ 明朝" w:hAnsi="ＭＳ 明朝" w:hint="eastAsia"/>
                <w:sz w:val="18"/>
                <w:szCs w:val="18"/>
              </w:rPr>
              <w:t>日（金）／本校会議室）】</w:t>
            </w:r>
          </w:p>
          <w:p w14:paraId="0E7340D5" w14:textId="63FD5128" w:rsidR="00093415"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・大阪府立大学（理系）に入学する生徒が過去にはいたが、最近は少ないように感じる。対策はしているのか。泉北高校の強みを生かした指導をしていただきたい。</w:t>
            </w:r>
          </w:p>
          <w:p w14:paraId="768ADE41" w14:textId="565B12DB" w:rsidR="00093415"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・学校経営計画はいつもきめ細かく設定されていてよい。しかしながら生徒がとても忙しいようにも感じる。（大学受験に関して一般入試の時期を指して）最後までがんばることは大切。</w:t>
            </w:r>
          </w:p>
          <w:p w14:paraId="0996E6DA" w14:textId="533B999F" w:rsidR="00093415"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・課題研究の発表は生徒の自信につながる。</w:t>
            </w:r>
          </w:p>
          <w:p w14:paraId="7D22EBFE" w14:textId="27981DE0" w:rsidR="00093415"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・泉北高校の立ち位置を死守してほしい。地域連携、</w:t>
            </w:r>
            <w:r w:rsidR="00C8649F" w:rsidRPr="000F533E">
              <w:rPr>
                <w:rFonts w:ascii="ＭＳ 明朝" w:hAnsi="ＭＳ 明朝" w:hint="eastAsia"/>
                <w:sz w:val="18"/>
                <w:szCs w:val="18"/>
              </w:rPr>
              <w:t>ＳＳＨ</w:t>
            </w:r>
            <w:r w:rsidRPr="000F533E">
              <w:rPr>
                <w:rFonts w:ascii="ＭＳ 明朝" w:hAnsi="ＭＳ 明朝" w:hint="eastAsia"/>
                <w:sz w:val="18"/>
                <w:szCs w:val="18"/>
              </w:rPr>
              <w:t>は最大の特長。尖っている生徒を伸ばすことですそ野を広げ、モチベーションを波及させることができると思われる。</w:t>
            </w:r>
          </w:p>
          <w:p w14:paraId="3FC47552" w14:textId="193CBB8B" w:rsidR="00093415"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・共通テストの出願者を増やす工夫を検討していただきたい。生徒に安全指向はあると思われるが、さらに上を目指してほしい。</w:t>
            </w:r>
          </w:p>
          <w:p w14:paraId="14DA4902" w14:textId="6C4781DB" w:rsidR="00093415"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・子供から親への連絡が少ないので、英検の申し込みが間に合わないことがあった。強制的に何度も受検させてはどうか。その他の連絡についても本人が言ってくれないことが多く困った。</w:t>
            </w:r>
          </w:p>
          <w:p w14:paraId="7F9B0ABB" w14:textId="6A019E52" w:rsidR="00241BDC" w:rsidRPr="000F533E" w:rsidRDefault="00093415" w:rsidP="000F463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・今年度の行事予定を把握しにくかった。学年だよりが減っているように感じた。授業については特化したものを受けている印象があり非常に</w:t>
            </w:r>
            <w:r w:rsidR="00F205FA" w:rsidRPr="000F533E">
              <w:rPr>
                <w:rFonts w:ascii="ＭＳ 明朝" w:hAnsi="ＭＳ 明朝" w:hint="eastAsia"/>
                <w:sz w:val="18"/>
                <w:szCs w:val="18"/>
              </w:rPr>
              <w:t>良い。地域連携に参加している様子を知って、親として誇らしい。取</w:t>
            </w:r>
            <w:r w:rsidRPr="000F533E">
              <w:rPr>
                <w:rFonts w:ascii="ＭＳ 明朝" w:hAnsi="ＭＳ 明朝" w:hint="eastAsia"/>
                <w:sz w:val="18"/>
                <w:szCs w:val="18"/>
              </w:rPr>
              <w:t>組みの中で自分の適性を見つけることもできたようで、進路選択にプラスとなった。</w:t>
            </w:r>
          </w:p>
          <w:p w14:paraId="1B48896C" w14:textId="77777777" w:rsidR="00834067" w:rsidRPr="000F533E" w:rsidRDefault="00834067" w:rsidP="00834067">
            <w:pPr>
              <w:spacing w:line="280" w:lineRule="exact"/>
              <w:rPr>
                <w:rFonts w:ascii="ＭＳ 明朝" w:hAnsi="ＭＳ 明朝"/>
                <w:sz w:val="18"/>
                <w:szCs w:val="18"/>
              </w:rPr>
            </w:pPr>
          </w:p>
          <w:p w14:paraId="02FA0574" w14:textId="47CCEA62" w:rsidR="00796332" w:rsidRPr="000F533E" w:rsidRDefault="00C6246A" w:rsidP="00834067">
            <w:pPr>
              <w:spacing w:line="280" w:lineRule="exact"/>
              <w:rPr>
                <w:rFonts w:ascii="ＭＳ 明朝" w:hAnsi="ＭＳ 明朝"/>
                <w:sz w:val="18"/>
                <w:szCs w:val="18"/>
              </w:rPr>
            </w:pPr>
            <w:r w:rsidRPr="000F533E">
              <w:rPr>
                <w:rFonts w:ascii="ＭＳ 明朝" w:hAnsi="ＭＳ 明朝" w:hint="eastAsia"/>
                <w:sz w:val="18"/>
                <w:szCs w:val="18"/>
              </w:rPr>
              <w:t>【第３回（令和３年２月１４</w:t>
            </w:r>
            <w:r w:rsidR="00241BDC" w:rsidRPr="000F533E">
              <w:rPr>
                <w:rFonts w:ascii="ＭＳ 明朝" w:hAnsi="ＭＳ 明朝" w:hint="eastAsia"/>
                <w:sz w:val="18"/>
                <w:szCs w:val="18"/>
              </w:rPr>
              <w:t>日（</w:t>
            </w:r>
            <w:r w:rsidR="00093415" w:rsidRPr="000F533E">
              <w:rPr>
                <w:rFonts w:ascii="ＭＳ 明朝" w:hAnsi="ＭＳ 明朝" w:hint="eastAsia"/>
                <w:sz w:val="18"/>
                <w:szCs w:val="18"/>
              </w:rPr>
              <w:t>月</w:t>
            </w:r>
            <w:r w:rsidR="00241BDC" w:rsidRPr="000F533E">
              <w:rPr>
                <w:rFonts w:ascii="ＭＳ 明朝" w:hAnsi="ＭＳ 明朝" w:hint="eastAsia"/>
                <w:sz w:val="18"/>
                <w:szCs w:val="18"/>
              </w:rPr>
              <w:t>）</w:t>
            </w:r>
            <w:r w:rsidR="00093415" w:rsidRPr="000F533E">
              <w:rPr>
                <w:rFonts w:ascii="ＭＳ 明朝" w:hAnsi="ＭＳ 明朝" w:hint="eastAsia"/>
                <w:sz w:val="18"/>
                <w:szCs w:val="18"/>
              </w:rPr>
              <w:t>／</w:t>
            </w:r>
            <w:r w:rsidRPr="000F533E">
              <w:rPr>
                <w:rFonts w:ascii="ＭＳ 明朝" w:hAnsi="ＭＳ 明朝" w:hint="eastAsia"/>
                <w:sz w:val="18"/>
                <w:szCs w:val="18"/>
              </w:rPr>
              <w:t>書面送付による意見集約</w:t>
            </w:r>
            <w:r w:rsidR="00093415" w:rsidRPr="000F533E">
              <w:rPr>
                <w:rFonts w:ascii="ＭＳ 明朝" w:hAnsi="ＭＳ 明朝" w:hint="eastAsia"/>
                <w:sz w:val="18"/>
                <w:szCs w:val="18"/>
              </w:rPr>
              <w:t>）</w:t>
            </w:r>
            <w:r w:rsidR="00241BDC" w:rsidRPr="000F533E">
              <w:rPr>
                <w:rFonts w:ascii="ＭＳ 明朝" w:hAnsi="ＭＳ 明朝" w:hint="eastAsia"/>
                <w:sz w:val="18"/>
                <w:szCs w:val="18"/>
              </w:rPr>
              <w:t>】</w:t>
            </w:r>
          </w:p>
          <w:p w14:paraId="021355F3" w14:textId="2AB5165D" w:rsidR="0043566B" w:rsidRPr="000F533E" w:rsidRDefault="0043566B" w:rsidP="0043566B">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○令和４年度</w:t>
            </w:r>
            <w:r w:rsidR="00834067" w:rsidRPr="000F533E">
              <w:rPr>
                <w:rFonts w:ascii="ＭＳ 明朝" w:hAnsi="ＭＳ 明朝" w:hint="eastAsia"/>
                <w:sz w:val="18"/>
                <w:szCs w:val="18"/>
              </w:rPr>
              <w:t>「</w:t>
            </w:r>
            <w:r w:rsidRPr="000F533E">
              <w:rPr>
                <w:rFonts w:ascii="ＭＳ 明朝" w:hAnsi="ＭＳ 明朝" w:hint="eastAsia"/>
                <w:sz w:val="18"/>
                <w:szCs w:val="18"/>
              </w:rPr>
              <w:t>学校経営計画</w:t>
            </w:r>
            <w:r w:rsidR="00834067" w:rsidRPr="000F533E">
              <w:rPr>
                <w:rFonts w:ascii="ＭＳ 明朝" w:hAnsi="ＭＳ 明朝" w:hint="eastAsia"/>
                <w:sz w:val="18"/>
                <w:szCs w:val="18"/>
              </w:rPr>
              <w:t>」</w:t>
            </w:r>
            <w:r w:rsidRPr="000F533E">
              <w:rPr>
                <w:rFonts w:ascii="ＭＳ 明朝" w:hAnsi="ＭＳ 明朝" w:hint="eastAsia"/>
                <w:sz w:val="18"/>
                <w:szCs w:val="18"/>
              </w:rPr>
              <w:t>についてすべての委員の皆さまより承認を受けた</w:t>
            </w:r>
          </w:p>
          <w:p w14:paraId="11917996" w14:textId="4AB0F77D" w:rsidR="00C6246A" w:rsidRPr="000F533E" w:rsidRDefault="00C6246A" w:rsidP="0043566B">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・本年度の「学校経営計画・学校評価」については、コロナの影響を受けて実施できなかったもの以外はおおむね目標を達成されており、安定した学校運営がなされているように思う。</w:t>
            </w:r>
          </w:p>
          <w:p w14:paraId="14F22405" w14:textId="7E85C542" w:rsidR="00C6246A" w:rsidRPr="000F533E" w:rsidRDefault="00C6246A" w:rsidP="00C6246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C8649F" w:rsidRPr="000F533E">
              <w:rPr>
                <w:rFonts w:ascii="ＭＳ 明朝" w:hAnsi="ＭＳ 明朝" w:hint="eastAsia"/>
                <w:sz w:val="18"/>
                <w:szCs w:val="18"/>
              </w:rPr>
              <w:t>ＳＤＧｓ</w:t>
            </w:r>
            <w:r w:rsidRPr="000F533E">
              <w:rPr>
                <w:rFonts w:ascii="ＭＳ 明朝" w:hAnsi="ＭＳ 明朝"/>
                <w:sz w:val="18"/>
                <w:szCs w:val="18"/>
              </w:rPr>
              <w:t xml:space="preserve"> </w:t>
            </w:r>
            <w:r w:rsidRPr="000F533E">
              <w:rPr>
                <w:rFonts w:ascii="ＭＳ 明朝" w:hAnsi="ＭＳ 明朝" w:hint="eastAsia"/>
                <w:sz w:val="18"/>
                <w:szCs w:val="18"/>
              </w:rPr>
              <w:t>未来都市」である堺市の「</w:t>
            </w:r>
            <w:r w:rsidR="00C8649F" w:rsidRPr="000F533E">
              <w:rPr>
                <w:rFonts w:ascii="ＭＳ 明朝" w:hAnsi="ＭＳ 明朝" w:hint="eastAsia"/>
                <w:sz w:val="18"/>
                <w:szCs w:val="18"/>
              </w:rPr>
              <w:t>ＳＤＧｓ</w:t>
            </w:r>
            <w:r w:rsidRPr="000F533E">
              <w:rPr>
                <w:rFonts w:ascii="ＭＳ 明朝" w:hAnsi="ＭＳ 明朝"/>
                <w:sz w:val="18"/>
                <w:szCs w:val="18"/>
              </w:rPr>
              <w:t xml:space="preserve"> </w:t>
            </w:r>
            <w:r w:rsidRPr="000F533E">
              <w:rPr>
                <w:rFonts w:ascii="ＭＳ 明朝" w:hAnsi="ＭＳ 明朝" w:hint="eastAsia"/>
                <w:sz w:val="18"/>
                <w:szCs w:val="18"/>
              </w:rPr>
              <w:t>推進プラットフォーム」に加盟し、様々な企業・行政・団体・教育委機関との連携を進めるとされた内容は、地域連携に重きを置き、将来の社会を担う意識を育てる教育として評価されるところ。</w:t>
            </w:r>
          </w:p>
          <w:p w14:paraId="285C93F5" w14:textId="4BA8BC06" w:rsidR="00C6246A" w:rsidRPr="000F533E" w:rsidRDefault="00C6246A" w:rsidP="00C6246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・探究の授業では、</w:t>
            </w:r>
            <w:r w:rsidR="00246616" w:rsidRPr="000F533E">
              <w:rPr>
                <w:rFonts w:ascii="ＭＳ 明朝" w:hAnsi="ＭＳ 明朝" w:hint="eastAsia"/>
                <w:sz w:val="18"/>
                <w:szCs w:val="18"/>
              </w:rPr>
              <w:t>ゼミの活動だけでなくクラブ活動にも繋がっているところが素晴らしい。また、探究活動の結果、進路選択や大学進学にもつながっているのは後進の励みになる。</w:t>
            </w:r>
            <w:r w:rsidRPr="000F533E">
              <w:rPr>
                <w:rFonts w:ascii="ＭＳ 明朝" w:hAnsi="ＭＳ 明朝" w:hint="eastAsia"/>
                <w:sz w:val="18"/>
                <w:szCs w:val="18"/>
              </w:rPr>
              <w:t>さらなる探究</w:t>
            </w:r>
            <w:r w:rsidR="00246616" w:rsidRPr="000F533E">
              <w:rPr>
                <w:rFonts w:ascii="ＭＳ 明朝" w:hAnsi="ＭＳ 明朝" w:hint="eastAsia"/>
                <w:sz w:val="18"/>
                <w:szCs w:val="18"/>
              </w:rPr>
              <w:t>活動</w:t>
            </w:r>
            <w:r w:rsidRPr="000F533E">
              <w:rPr>
                <w:rFonts w:ascii="ＭＳ 明朝" w:hAnsi="ＭＳ 明朝" w:hint="eastAsia"/>
                <w:sz w:val="18"/>
                <w:szCs w:val="18"/>
              </w:rPr>
              <w:t>の取組みに期待する。</w:t>
            </w:r>
          </w:p>
          <w:p w14:paraId="0ACE0D49" w14:textId="49E53DB8" w:rsidR="00C6246A" w:rsidRPr="000F533E" w:rsidRDefault="00C6246A" w:rsidP="00C6246A">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C8649F" w:rsidRPr="000F533E">
              <w:rPr>
                <w:rFonts w:ascii="ＭＳ 明朝" w:hAnsi="ＭＳ 明朝" w:hint="eastAsia"/>
                <w:sz w:val="18"/>
                <w:szCs w:val="18"/>
              </w:rPr>
              <w:t>ＳＳＨ</w:t>
            </w:r>
            <w:r w:rsidRPr="000F533E">
              <w:rPr>
                <w:rFonts w:ascii="ＭＳ 明朝" w:hAnsi="ＭＳ 明朝" w:hint="eastAsia"/>
                <w:sz w:val="18"/>
                <w:szCs w:val="18"/>
              </w:rPr>
              <w:t>の取</w:t>
            </w:r>
            <w:r w:rsidR="0088121D" w:rsidRPr="000F533E">
              <w:rPr>
                <w:rFonts w:ascii="ＭＳ 明朝" w:hAnsi="ＭＳ 明朝" w:hint="eastAsia"/>
                <w:sz w:val="18"/>
                <w:szCs w:val="18"/>
              </w:rPr>
              <w:t>組みは</w:t>
            </w:r>
            <w:r w:rsidRPr="000F533E">
              <w:rPr>
                <w:rFonts w:ascii="ＭＳ 明朝" w:hAnsi="ＭＳ 明朝" w:hint="eastAsia"/>
                <w:sz w:val="18"/>
                <w:szCs w:val="18"/>
              </w:rPr>
              <w:t>長年の実績があり、特に、泉北高校の国際・科学高校としての特性を活かした「グローバル人材の育成の継続、深化」「地域の科学教育の拠点校として、科学技術人材を育成するシステムの開発」は他校が簡単に取り組めない差別化できる内容で、</w:t>
            </w:r>
            <w:r w:rsidR="00246616" w:rsidRPr="000F533E">
              <w:rPr>
                <w:rFonts w:ascii="ＭＳ 明朝" w:hAnsi="ＭＳ 明朝" w:hint="eastAsia"/>
                <w:sz w:val="18"/>
                <w:szCs w:val="18"/>
              </w:rPr>
              <w:t>課題解決の力になり、</w:t>
            </w:r>
            <w:r w:rsidRPr="000F533E">
              <w:rPr>
                <w:rFonts w:ascii="ＭＳ 明朝" w:hAnsi="ＭＳ 明朝" w:hint="eastAsia"/>
                <w:sz w:val="18"/>
                <w:szCs w:val="18"/>
              </w:rPr>
              <w:t>高く評価する。</w:t>
            </w:r>
          </w:p>
          <w:p w14:paraId="33CD7564" w14:textId="77777777" w:rsidR="00834067" w:rsidRPr="000F533E" w:rsidRDefault="00834067" w:rsidP="00834067">
            <w:pPr>
              <w:spacing w:line="280" w:lineRule="exact"/>
              <w:rPr>
                <w:rFonts w:ascii="ＭＳ 明朝" w:hAnsi="ＭＳ 明朝"/>
                <w:sz w:val="18"/>
                <w:szCs w:val="18"/>
              </w:rPr>
            </w:pPr>
            <w:r w:rsidRPr="000F533E">
              <w:rPr>
                <w:rFonts w:ascii="ＭＳ 明朝" w:hAnsi="ＭＳ 明朝" w:hint="eastAsia"/>
                <w:sz w:val="18"/>
                <w:szCs w:val="18"/>
              </w:rPr>
              <w:t>・授業アンケートについては、全体像としては８割以上の達成率で問題はない、ただし、個別の改善点は気になるところ。</w:t>
            </w:r>
          </w:p>
          <w:p w14:paraId="7D4E90F2" w14:textId="031E25D2" w:rsidR="00C6246A" w:rsidRPr="000F533E" w:rsidRDefault="00C6246A" w:rsidP="0088121D">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・図書館</w:t>
            </w:r>
            <w:r w:rsidR="0088121D" w:rsidRPr="000F533E">
              <w:rPr>
                <w:rFonts w:ascii="ＭＳ 明朝" w:hAnsi="ＭＳ 明朝" w:hint="eastAsia"/>
                <w:sz w:val="18"/>
                <w:szCs w:val="18"/>
              </w:rPr>
              <w:t>のリニューアルについて、</w:t>
            </w:r>
            <w:r w:rsidRPr="000F533E">
              <w:rPr>
                <w:rFonts w:ascii="ＭＳ 明朝" w:hAnsi="ＭＳ 明朝" w:hint="eastAsia"/>
                <w:sz w:val="18"/>
                <w:szCs w:val="18"/>
              </w:rPr>
              <w:t>地域住民などによる利用も想定</w:t>
            </w:r>
            <w:r w:rsidR="0088121D" w:rsidRPr="000F533E">
              <w:rPr>
                <w:rFonts w:ascii="ＭＳ 明朝" w:hAnsi="ＭＳ 明朝" w:hint="eastAsia"/>
                <w:sz w:val="18"/>
                <w:szCs w:val="18"/>
              </w:rPr>
              <w:t>する場合、本校生徒</w:t>
            </w:r>
            <w:r w:rsidRPr="000F533E">
              <w:rPr>
                <w:rFonts w:ascii="ＭＳ 明朝" w:hAnsi="ＭＳ 明朝" w:hint="eastAsia"/>
                <w:sz w:val="18"/>
                <w:szCs w:val="18"/>
              </w:rPr>
              <w:t>の学習利用の妨げにはならないように。</w:t>
            </w:r>
            <w:r w:rsidR="0088121D" w:rsidRPr="000F533E">
              <w:rPr>
                <w:rFonts w:ascii="ＭＳ 明朝" w:hAnsi="ＭＳ 明朝" w:hint="eastAsia"/>
                <w:sz w:val="18"/>
                <w:szCs w:val="18"/>
              </w:rPr>
              <w:t>年間</w:t>
            </w:r>
            <w:r w:rsidRPr="000F533E">
              <w:rPr>
                <w:rFonts w:ascii="ＭＳ 明朝" w:hAnsi="ＭＳ 明朝" w:hint="eastAsia"/>
                <w:sz w:val="18"/>
                <w:szCs w:val="18"/>
              </w:rPr>
              <w:t>図書貸出数の目標を達成するためには、貸出の見込まれる本（魅力ある本）が配架されている必要がある。</w:t>
            </w:r>
          </w:p>
          <w:p w14:paraId="7411B915" w14:textId="77777777" w:rsidR="00834067" w:rsidRPr="000F533E" w:rsidRDefault="00834067" w:rsidP="00834067">
            <w:pPr>
              <w:spacing w:line="280" w:lineRule="exact"/>
              <w:rPr>
                <w:rFonts w:ascii="ＭＳ 明朝" w:hAnsi="ＭＳ 明朝"/>
                <w:sz w:val="18"/>
                <w:szCs w:val="18"/>
              </w:rPr>
            </w:pPr>
            <w:r w:rsidRPr="000F533E">
              <w:rPr>
                <w:rFonts w:ascii="ＭＳ 明朝" w:hAnsi="ＭＳ 明朝" w:hint="eastAsia"/>
                <w:sz w:val="18"/>
                <w:szCs w:val="18"/>
              </w:rPr>
              <w:t>・英検やセファールの結果について、各学年ごとの推移があれば先生方の取組みがよく見える気がする。</w:t>
            </w:r>
          </w:p>
          <w:p w14:paraId="1F0574F6" w14:textId="27F32CFC" w:rsidR="00C6246A" w:rsidRPr="000F533E" w:rsidRDefault="0088121D" w:rsidP="0088121D">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C6246A" w:rsidRPr="000F533E">
              <w:rPr>
                <w:rFonts w:ascii="ＭＳ 明朝" w:hAnsi="ＭＳ 明朝" w:hint="eastAsia"/>
                <w:sz w:val="18"/>
                <w:szCs w:val="18"/>
              </w:rPr>
              <w:t>進路保障について</w:t>
            </w:r>
            <w:r w:rsidRPr="000F533E">
              <w:rPr>
                <w:rFonts w:ascii="ＭＳ 明朝" w:hAnsi="ＭＳ 明朝" w:hint="eastAsia"/>
                <w:sz w:val="18"/>
                <w:szCs w:val="18"/>
              </w:rPr>
              <w:t>、</w:t>
            </w:r>
            <w:r w:rsidR="00C6246A" w:rsidRPr="000F533E">
              <w:rPr>
                <w:rFonts w:ascii="ＭＳ 明朝" w:hAnsi="ＭＳ 明朝" w:hint="eastAsia"/>
                <w:sz w:val="18"/>
                <w:szCs w:val="18"/>
              </w:rPr>
              <w:t>学生が安易に合格しやすい大学を選んでしまい、学力に見合った挑戦（国公立や関関同立への挑戦）をしなくなっているように感じ</w:t>
            </w:r>
            <w:r w:rsidRPr="000F533E">
              <w:rPr>
                <w:rFonts w:ascii="ＭＳ 明朝" w:hAnsi="ＭＳ 明朝" w:hint="eastAsia"/>
                <w:sz w:val="18"/>
                <w:szCs w:val="18"/>
              </w:rPr>
              <w:t>る</w:t>
            </w:r>
            <w:r w:rsidR="00C6246A" w:rsidRPr="000F533E">
              <w:rPr>
                <w:rFonts w:ascii="ＭＳ 明朝" w:hAnsi="ＭＳ 明朝" w:hint="eastAsia"/>
                <w:sz w:val="18"/>
                <w:szCs w:val="18"/>
              </w:rPr>
              <w:t>。</w:t>
            </w:r>
          </w:p>
          <w:p w14:paraId="101C3C57" w14:textId="77777777" w:rsidR="00834067" w:rsidRPr="000F533E" w:rsidRDefault="00834067" w:rsidP="00834067">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大学進学について、各大学から与えられている推薦枠や一般入試でどれだけ勝負できているのか気になる。残念ながら社会の評価は結局大学進学率かなと思ってしまう報道ばかり。研究活動は素晴らしいが、充実した取組みをした生徒が第一志望の大学に進学していることを願う。３年間で次の進路に進める生徒を育てていただきたい。</w:t>
            </w:r>
          </w:p>
          <w:p w14:paraId="47439F94" w14:textId="0DB891B4" w:rsidR="00C6246A" w:rsidRPr="000F533E" w:rsidRDefault="0088121D" w:rsidP="00834067">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C6246A" w:rsidRPr="000F533E">
              <w:rPr>
                <w:rFonts w:ascii="ＭＳ 明朝" w:hAnsi="ＭＳ 明朝" w:hint="eastAsia"/>
                <w:sz w:val="18"/>
                <w:szCs w:val="18"/>
              </w:rPr>
              <w:t>いじめ</w:t>
            </w:r>
            <w:r w:rsidR="00DF2DFB">
              <w:rPr>
                <w:rFonts w:ascii="ＭＳ 明朝" w:hAnsi="ＭＳ 明朝" w:hint="eastAsia"/>
                <w:sz w:val="18"/>
                <w:szCs w:val="18"/>
              </w:rPr>
              <w:t>重大事態</w:t>
            </w:r>
            <w:r w:rsidR="00C6246A" w:rsidRPr="000F533E">
              <w:rPr>
                <w:rFonts w:ascii="ＭＳ 明朝" w:hAnsi="ＭＳ 明朝" w:hint="eastAsia"/>
                <w:sz w:val="18"/>
                <w:szCs w:val="18"/>
              </w:rPr>
              <w:t>発生件数０件</w:t>
            </w:r>
            <w:r w:rsidRPr="000F533E">
              <w:rPr>
                <w:rFonts w:ascii="ＭＳ 明朝" w:hAnsi="ＭＳ 明朝" w:hint="eastAsia"/>
                <w:sz w:val="18"/>
                <w:szCs w:val="18"/>
              </w:rPr>
              <w:t>であり</w:t>
            </w:r>
            <w:r w:rsidR="00C6246A" w:rsidRPr="000F533E">
              <w:rPr>
                <w:rFonts w:ascii="ＭＳ 明朝" w:hAnsi="ＭＳ 明朝" w:hint="eastAsia"/>
                <w:sz w:val="18"/>
                <w:szCs w:val="18"/>
              </w:rPr>
              <w:t>、</w:t>
            </w:r>
            <w:r w:rsidRPr="000F533E">
              <w:rPr>
                <w:rFonts w:ascii="ＭＳ 明朝" w:hAnsi="ＭＳ 明朝" w:hint="eastAsia"/>
                <w:sz w:val="18"/>
                <w:szCs w:val="18"/>
              </w:rPr>
              <w:t>校内</w:t>
            </w:r>
            <w:r w:rsidR="00C6246A" w:rsidRPr="000F533E">
              <w:rPr>
                <w:rFonts w:ascii="ＭＳ 明朝" w:hAnsi="ＭＳ 明朝" w:hint="eastAsia"/>
                <w:sz w:val="18"/>
                <w:szCs w:val="18"/>
              </w:rPr>
              <w:t>の支援体制がしっかりしているものと思われ</w:t>
            </w:r>
            <w:r w:rsidRPr="000F533E">
              <w:rPr>
                <w:rFonts w:ascii="ＭＳ 明朝" w:hAnsi="ＭＳ 明朝" w:hint="eastAsia"/>
                <w:sz w:val="18"/>
                <w:szCs w:val="18"/>
              </w:rPr>
              <w:t>る</w:t>
            </w:r>
            <w:r w:rsidR="00C6246A" w:rsidRPr="000F533E">
              <w:rPr>
                <w:rFonts w:ascii="ＭＳ 明朝" w:hAnsi="ＭＳ 明朝" w:hint="eastAsia"/>
                <w:sz w:val="18"/>
                <w:szCs w:val="18"/>
              </w:rPr>
              <w:t>。ただし、学校教育自己診断（生徒）における「相談体制」の肯定率（60数％）</w:t>
            </w:r>
            <w:r w:rsidRPr="000F533E">
              <w:rPr>
                <w:rFonts w:ascii="ＭＳ 明朝" w:hAnsi="ＭＳ 明朝" w:hint="eastAsia"/>
                <w:sz w:val="18"/>
                <w:szCs w:val="18"/>
              </w:rPr>
              <w:t>から</w:t>
            </w:r>
            <w:r w:rsidR="00C6246A" w:rsidRPr="000F533E">
              <w:rPr>
                <w:rFonts w:ascii="ＭＳ 明朝" w:hAnsi="ＭＳ 明朝" w:hint="eastAsia"/>
                <w:sz w:val="18"/>
                <w:szCs w:val="18"/>
              </w:rPr>
              <w:t>考え</w:t>
            </w:r>
            <w:r w:rsidRPr="000F533E">
              <w:rPr>
                <w:rFonts w:ascii="ＭＳ 明朝" w:hAnsi="ＭＳ 明朝" w:hint="eastAsia"/>
                <w:sz w:val="18"/>
                <w:szCs w:val="18"/>
              </w:rPr>
              <w:t>る</w:t>
            </w:r>
            <w:r w:rsidR="00C6246A" w:rsidRPr="000F533E">
              <w:rPr>
                <w:rFonts w:ascii="ＭＳ 明朝" w:hAnsi="ＭＳ 明朝" w:hint="eastAsia"/>
                <w:sz w:val="18"/>
                <w:szCs w:val="18"/>
              </w:rPr>
              <w:t>と、３割以上の学生が相談体制を評価しているわけではないとも読み取れ</w:t>
            </w:r>
            <w:r w:rsidRPr="000F533E">
              <w:rPr>
                <w:rFonts w:ascii="ＭＳ 明朝" w:hAnsi="ＭＳ 明朝" w:hint="eastAsia"/>
                <w:sz w:val="18"/>
                <w:szCs w:val="18"/>
              </w:rPr>
              <w:t>る</w:t>
            </w:r>
            <w:r w:rsidR="00C6246A" w:rsidRPr="000F533E">
              <w:rPr>
                <w:rFonts w:ascii="ＭＳ 明朝" w:hAnsi="ＭＳ 明朝" w:hint="eastAsia"/>
                <w:sz w:val="18"/>
                <w:szCs w:val="18"/>
              </w:rPr>
              <w:t>。特に、潜在的ないじめの有無（クラス内の集団無視など）については、常に</w:t>
            </w:r>
            <w:r w:rsidRPr="000F533E">
              <w:rPr>
                <w:rFonts w:ascii="ＭＳ 明朝" w:hAnsi="ＭＳ 明朝" w:hint="eastAsia"/>
                <w:sz w:val="18"/>
                <w:szCs w:val="18"/>
              </w:rPr>
              <w:t>留意しておく</w:t>
            </w:r>
            <w:r w:rsidR="00C6246A" w:rsidRPr="000F533E">
              <w:rPr>
                <w:rFonts w:ascii="ＭＳ 明朝" w:hAnsi="ＭＳ 明朝" w:hint="eastAsia"/>
                <w:sz w:val="18"/>
                <w:szCs w:val="18"/>
              </w:rPr>
              <w:t>必要がある。</w:t>
            </w:r>
          </w:p>
          <w:p w14:paraId="4CAFE903" w14:textId="001866C7" w:rsidR="001C3A53" w:rsidRPr="000F533E" w:rsidRDefault="00246616" w:rsidP="00806B8D">
            <w:pPr>
              <w:spacing w:line="280" w:lineRule="exact"/>
              <w:ind w:left="180" w:hangingChars="100" w:hanging="180"/>
              <w:rPr>
                <w:rFonts w:ascii="ＭＳ 明朝" w:hAnsi="ＭＳ 明朝"/>
                <w:sz w:val="18"/>
                <w:szCs w:val="18"/>
              </w:rPr>
            </w:pPr>
            <w:r w:rsidRPr="000F533E">
              <w:rPr>
                <w:rFonts w:ascii="ＭＳ 明朝" w:hAnsi="ＭＳ 明朝" w:hint="eastAsia"/>
                <w:sz w:val="18"/>
                <w:szCs w:val="18"/>
              </w:rPr>
              <w:t>・</w:t>
            </w:r>
            <w:r w:rsidR="00C6246A" w:rsidRPr="000F533E">
              <w:rPr>
                <w:rFonts w:ascii="ＭＳ 明朝" w:hAnsi="ＭＳ 明朝" w:hint="eastAsia"/>
                <w:sz w:val="18"/>
                <w:szCs w:val="18"/>
              </w:rPr>
              <w:t>広報活動</w:t>
            </w:r>
            <w:r w:rsidRPr="000F533E">
              <w:rPr>
                <w:rFonts w:ascii="ＭＳ 明朝" w:hAnsi="ＭＳ 明朝" w:hint="eastAsia"/>
                <w:sz w:val="18"/>
                <w:szCs w:val="18"/>
              </w:rPr>
              <w:t>に</w:t>
            </w:r>
            <w:r w:rsidR="00C6246A" w:rsidRPr="000F533E">
              <w:rPr>
                <w:rFonts w:ascii="ＭＳ 明朝" w:hAnsi="ＭＳ 明朝" w:hint="eastAsia"/>
                <w:sz w:val="18"/>
                <w:szCs w:val="18"/>
              </w:rPr>
              <w:t>ついて、</w:t>
            </w:r>
            <w:r w:rsidRPr="000F533E">
              <w:rPr>
                <w:rFonts w:ascii="ＭＳ 明朝" w:hAnsi="ＭＳ 明朝" w:hint="eastAsia"/>
                <w:sz w:val="18"/>
                <w:szCs w:val="18"/>
              </w:rPr>
              <w:t>３</w:t>
            </w:r>
            <w:r w:rsidR="00C6246A" w:rsidRPr="000F533E">
              <w:rPr>
                <w:rFonts w:ascii="ＭＳ 明朝" w:hAnsi="ＭＳ 明朝" w:hint="eastAsia"/>
                <w:sz w:val="18"/>
                <w:szCs w:val="18"/>
              </w:rPr>
              <w:t>年生は時期的な条件で</w:t>
            </w:r>
            <w:r w:rsidRPr="000F533E">
              <w:rPr>
                <w:rFonts w:ascii="ＭＳ 明朝" w:hAnsi="ＭＳ 明朝" w:hint="eastAsia"/>
                <w:sz w:val="18"/>
                <w:szCs w:val="18"/>
              </w:rPr>
              <w:t>１</w:t>
            </w:r>
            <w:r w:rsidR="0088121D" w:rsidRPr="000F533E">
              <w:rPr>
                <w:rFonts w:ascii="ＭＳ 明朝" w:hAnsi="ＭＳ 明朝" w:hint="eastAsia"/>
                <w:sz w:val="18"/>
                <w:szCs w:val="18"/>
              </w:rPr>
              <w:t>人</w:t>
            </w:r>
            <w:r w:rsidRPr="000F533E">
              <w:rPr>
                <w:rFonts w:ascii="ＭＳ 明朝" w:hAnsi="ＭＳ 明朝" w:hint="eastAsia"/>
                <w:sz w:val="18"/>
                <w:szCs w:val="18"/>
              </w:rPr>
              <w:t>１</w:t>
            </w:r>
            <w:r w:rsidR="0088121D" w:rsidRPr="000F533E">
              <w:rPr>
                <w:rFonts w:ascii="ＭＳ 明朝" w:hAnsi="ＭＳ 明朝" w:hint="eastAsia"/>
                <w:sz w:val="18"/>
                <w:szCs w:val="18"/>
              </w:rPr>
              <w:t>台端末</w:t>
            </w:r>
            <w:r w:rsidR="00C6246A" w:rsidRPr="000F533E">
              <w:rPr>
                <w:rFonts w:ascii="ＭＳ 明朝" w:hAnsi="ＭＳ 明朝" w:hint="eastAsia"/>
                <w:sz w:val="18"/>
                <w:szCs w:val="18"/>
              </w:rPr>
              <w:t>の貸与が無かったことより、</w:t>
            </w:r>
            <w:r w:rsidRPr="000F533E">
              <w:rPr>
                <w:rFonts w:ascii="ＭＳ 明朝" w:hAnsi="ＭＳ 明朝" w:hint="eastAsia"/>
                <w:sz w:val="18"/>
                <w:szCs w:val="18"/>
              </w:rPr>
              <w:t>３</w:t>
            </w:r>
            <w:r w:rsidR="00C6246A" w:rsidRPr="000F533E">
              <w:rPr>
                <w:rFonts w:ascii="ＭＳ 明朝" w:hAnsi="ＭＳ 明朝" w:hint="eastAsia"/>
                <w:sz w:val="18"/>
                <w:szCs w:val="18"/>
              </w:rPr>
              <w:t>年生の保護者は実感がなく、子どもとの情報共有ができていないと思う保護者がいたように思</w:t>
            </w:r>
            <w:r w:rsidRPr="000F533E">
              <w:rPr>
                <w:rFonts w:ascii="ＭＳ 明朝" w:hAnsi="ＭＳ 明朝" w:hint="eastAsia"/>
                <w:sz w:val="18"/>
                <w:szCs w:val="18"/>
              </w:rPr>
              <w:t>う</w:t>
            </w:r>
            <w:r w:rsidR="00C6246A" w:rsidRPr="000F533E">
              <w:rPr>
                <w:rFonts w:ascii="ＭＳ 明朝" w:hAnsi="ＭＳ 明朝" w:hint="eastAsia"/>
                <w:sz w:val="18"/>
                <w:szCs w:val="18"/>
              </w:rPr>
              <w:t>。</w:t>
            </w:r>
          </w:p>
        </w:tc>
      </w:tr>
    </w:tbl>
    <w:p w14:paraId="2AFEAB79" w14:textId="77777777" w:rsidR="00324258" w:rsidRPr="00FF6605" w:rsidRDefault="00324258" w:rsidP="00324258">
      <w:pPr>
        <w:widowControl/>
        <w:spacing w:line="100" w:lineRule="exact"/>
        <w:jc w:val="left"/>
        <w:rPr>
          <w:rFonts w:ascii="ＭＳ ゴシック" w:eastAsia="ＭＳ ゴシック" w:hAnsi="ＭＳ ゴシック"/>
          <w:szCs w:val="21"/>
        </w:rPr>
      </w:pPr>
      <w:r w:rsidRPr="00FF6605">
        <w:rPr>
          <w:rFonts w:ascii="ＭＳ ゴシック" w:eastAsia="ＭＳ ゴシック" w:hAnsi="ＭＳ ゴシック"/>
          <w:szCs w:val="21"/>
        </w:rPr>
        <w:lastRenderedPageBreak/>
        <w:br w:type="page"/>
      </w:r>
    </w:p>
    <w:p w14:paraId="07050FEF" w14:textId="77777777" w:rsidR="0086696C" w:rsidRPr="00FF6605" w:rsidRDefault="00F746FE" w:rsidP="00B44397">
      <w:pPr>
        <w:ind w:leftChars="-92" w:left="-4" w:hangingChars="90" w:hanging="189"/>
        <w:jc w:val="left"/>
        <w:rPr>
          <w:rFonts w:ascii="ＭＳ ゴシック" w:eastAsia="ＭＳ ゴシック" w:hAnsi="ＭＳ ゴシック"/>
          <w:szCs w:val="21"/>
        </w:rPr>
      </w:pPr>
      <w:r w:rsidRPr="00FF6605">
        <w:rPr>
          <w:rFonts w:ascii="ＭＳ ゴシック" w:eastAsia="ＭＳ ゴシック" w:hAnsi="ＭＳ ゴシック" w:hint="eastAsia"/>
          <w:szCs w:val="21"/>
        </w:rPr>
        <w:lastRenderedPageBreak/>
        <w:t>３</w:t>
      </w:r>
      <w:r w:rsidR="0037367C" w:rsidRPr="00FF6605">
        <w:rPr>
          <w:rFonts w:ascii="ＭＳ ゴシック" w:eastAsia="ＭＳ ゴシック" w:hAnsi="ＭＳ ゴシック" w:hint="eastAsia"/>
          <w:szCs w:val="21"/>
        </w:rPr>
        <w:t xml:space="preserve">　</w:t>
      </w:r>
      <w:r w:rsidR="0086696C" w:rsidRPr="00FF6605">
        <w:rPr>
          <w:rFonts w:ascii="ＭＳ ゴシック" w:eastAsia="ＭＳ ゴシック" w:hAnsi="ＭＳ ゴシック" w:hint="eastAsia"/>
          <w:szCs w:val="21"/>
        </w:rPr>
        <w:t>本年度の取組</w:t>
      </w:r>
      <w:r w:rsidR="0037367C" w:rsidRPr="00FF6605">
        <w:rPr>
          <w:rFonts w:ascii="ＭＳ ゴシック" w:eastAsia="ＭＳ ゴシック" w:hAnsi="ＭＳ ゴシック" w:hint="eastAsia"/>
          <w:szCs w:val="21"/>
        </w:rPr>
        <w:t>内容</w:t>
      </w:r>
      <w:r w:rsidR="0086696C" w:rsidRPr="00FF6605">
        <w:rPr>
          <w:rFonts w:ascii="ＭＳ ゴシック" w:eastAsia="ＭＳ ゴシック" w:hAnsi="ＭＳ ゴシック" w:hint="eastAsia"/>
          <w:szCs w:val="21"/>
        </w:rPr>
        <w:t>及び自己評価</w:t>
      </w:r>
      <w:bookmarkStart w:id="0" w:name="_GoBack"/>
      <w:bookmarkEnd w:id="0"/>
    </w:p>
    <w:tbl>
      <w:tblPr>
        <w:tblW w:w="15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1945"/>
        <w:gridCol w:w="4992"/>
        <w:gridCol w:w="3261"/>
        <w:gridCol w:w="3870"/>
      </w:tblGrid>
      <w:tr w:rsidR="0033304C" w:rsidRPr="00FF6605" w14:paraId="0EBF624B" w14:textId="77777777" w:rsidTr="00951FF5">
        <w:trPr>
          <w:trHeight w:val="586"/>
          <w:jc w:val="center"/>
        </w:trPr>
        <w:tc>
          <w:tcPr>
            <w:tcW w:w="996" w:type="dxa"/>
            <w:shd w:val="clear" w:color="auto" w:fill="auto"/>
            <w:vAlign w:val="center"/>
          </w:tcPr>
          <w:p w14:paraId="68410888" w14:textId="77777777" w:rsidR="00897939" w:rsidRPr="00FF6605" w:rsidRDefault="00897939" w:rsidP="0054712D">
            <w:pPr>
              <w:spacing w:line="240" w:lineRule="exact"/>
              <w:jc w:val="center"/>
              <w:rPr>
                <w:rFonts w:ascii="ＭＳ 明朝" w:hAnsi="ＭＳ 明朝"/>
                <w:sz w:val="20"/>
                <w:szCs w:val="20"/>
              </w:rPr>
            </w:pPr>
            <w:r w:rsidRPr="00FF6605">
              <w:rPr>
                <w:rFonts w:ascii="ＭＳ 明朝" w:hAnsi="ＭＳ 明朝" w:hint="eastAsia"/>
                <w:sz w:val="20"/>
                <w:szCs w:val="20"/>
              </w:rPr>
              <w:t>中期的</w:t>
            </w:r>
          </w:p>
          <w:p w14:paraId="21F138E7" w14:textId="77777777" w:rsidR="00897939" w:rsidRPr="00FF6605" w:rsidRDefault="00897939" w:rsidP="0054712D">
            <w:pPr>
              <w:spacing w:line="240" w:lineRule="exact"/>
              <w:jc w:val="center"/>
              <w:rPr>
                <w:rFonts w:ascii="ＭＳ 明朝" w:hAnsi="ＭＳ 明朝"/>
                <w:spacing w:val="-20"/>
                <w:sz w:val="20"/>
                <w:szCs w:val="20"/>
              </w:rPr>
            </w:pPr>
            <w:r w:rsidRPr="00FF6605">
              <w:rPr>
                <w:rFonts w:ascii="ＭＳ 明朝" w:hAnsi="ＭＳ 明朝" w:hint="eastAsia"/>
                <w:sz w:val="20"/>
                <w:szCs w:val="20"/>
              </w:rPr>
              <w:t>目標</w:t>
            </w:r>
          </w:p>
        </w:tc>
        <w:tc>
          <w:tcPr>
            <w:tcW w:w="1945" w:type="dxa"/>
            <w:shd w:val="clear" w:color="auto" w:fill="auto"/>
            <w:vAlign w:val="center"/>
          </w:tcPr>
          <w:p w14:paraId="3E20B42F" w14:textId="77777777" w:rsidR="00897939" w:rsidRPr="00FF6605" w:rsidRDefault="00897939" w:rsidP="006B5B51">
            <w:pPr>
              <w:spacing w:line="320" w:lineRule="exact"/>
              <w:jc w:val="center"/>
              <w:rPr>
                <w:rFonts w:ascii="ＭＳ 明朝" w:hAnsi="ＭＳ 明朝"/>
                <w:sz w:val="20"/>
                <w:szCs w:val="20"/>
              </w:rPr>
            </w:pPr>
            <w:r w:rsidRPr="00FF6605">
              <w:rPr>
                <w:rFonts w:ascii="ＭＳ 明朝" w:hAnsi="ＭＳ 明朝" w:hint="eastAsia"/>
                <w:sz w:val="20"/>
                <w:szCs w:val="20"/>
              </w:rPr>
              <w:t>今年度の重点目標</w:t>
            </w:r>
          </w:p>
        </w:tc>
        <w:tc>
          <w:tcPr>
            <w:tcW w:w="4992" w:type="dxa"/>
            <w:tcBorders>
              <w:right w:val="dashed" w:sz="4" w:space="0" w:color="auto"/>
            </w:tcBorders>
            <w:shd w:val="clear" w:color="auto" w:fill="auto"/>
            <w:vAlign w:val="center"/>
          </w:tcPr>
          <w:p w14:paraId="07AD46BE" w14:textId="77777777" w:rsidR="00897939" w:rsidRPr="00FF6605" w:rsidRDefault="00897939" w:rsidP="006B5B51">
            <w:pPr>
              <w:spacing w:line="320" w:lineRule="exact"/>
              <w:jc w:val="center"/>
              <w:rPr>
                <w:rFonts w:ascii="ＭＳ 明朝" w:hAnsi="ＭＳ 明朝"/>
                <w:sz w:val="20"/>
                <w:szCs w:val="20"/>
              </w:rPr>
            </w:pPr>
            <w:r w:rsidRPr="00FF6605">
              <w:rPr>
                <w:rFonts w:ascii="ＭＳ 明朝" w:hAnsi="ＭＳ 明朝" w:hint="eastAsia"/>
                <w:sz w:val="20"/>
                <w:szCs w:val="20"/>
              </w:rPr>
              <w:t>具体的な取組計画・内容</w:t>
            </w:r>
          </w:p>
        </w:tc>
        <w:tc>
          <w:tcPr>
            <w:tcW w:w="3261" w:type="dxa"/>
            <w:tcBorders>
              <w:right w:val="dashed" w:sz="4" w:space="0" w:color="auto"/>
            </w:tcBorders>
            <w:vAlign w:val="center"/>
          </w:tcPr>
          <w:p w14:paraId="1D7FAE6F" w14:textId="24F24A78" w:rsidR="00897939" w:rsidRPr="00FF6605" w:rsidRDefault="00897939" w:rsidP="00747002">
            <w:pPr>
              <w:spacing w:line="320" w:lineRule="exact"/>
              <w:jc w:val="center"/>
              <w:rPr>
                <w:rFonts w:ascii="ＭＳ 明朝" w:hAnsi="ＭＳ 明朝"/>
                <w:sz w:val="20"/>
                <w:szCs w:val="20"/>
              </w:rPr>
            </w:pPr>
            <w:r w:rsidRPr="00FF6605">
              <w:rPr>
                <w:rFonts w:ascii="ＭＳ 明朝" w:hAnsi="ＭＳ 明朝" w:hint="eastAsia"/>
                <w:sz w:val="20"/>
                <w:szCs w:val="20"/>
              </w:rPr>
              <w:t>評価指標</w:t>
            </w:r>
            <w:r w:rsidR="008D588E" w:rsidRPr="00FF6605">
              <w:rPr>
                <w:rFonts w:ascii="ＭＳ 明朝" w:hAnsi="ＭＳ 明朝" w:hint="eastAsia"/>
                <w:sz w:val="18"/>
                <w:szCs w:val="20"/>
              </w:rPr>
              <w:t>[</w:t>
            </w:r>
            <w:r w:rsidR="00C8649F" w:rsidRPr="00FF6605">
              <w:rPr>
                <w:rFonts w:ascii="ＭＳ 明朝" w:hAnsi="ＭＳ 明朝" w:hint="eastAsia"/>
                <w:sz w:val="18"/>
                <w:szCs w:val="20"/>
              </w:rPr>
              <w:t>Ｒ</w:t>
            </w:r>
            <w:r w:rsidR="008D588E" w:rsidRPr="00FF6605">
              <w:rPr>
                <w:rFonts w:ascii="ＭＳ 明朝" w:hAnsi="ＭＳ 明朝" w:hint="eastAsia"/>
                <w:sz w:val="18"/>
                <w:szCs w:val="20"/>
              </w:rPr>
              <w:t>２</w:t>
            </w:r>
            <w:r w:rsidR="00747002">
              <w:rPr>
                <w:rFonts w:ascii="ＭＳ 明朝" w:hAnsi="ＭＳ 明朝" w:hint="eastAsia"/>
                <w:sz w:val="18"/>
                <w:szCs w:val="20"/>
              </w:rPr>
              <w:t>年度</w:t>
            </w:r>
            <w:r w:rsidR="008D588E" w:rsidRPr="00FF6605">
              <w:rPr>
                <w:rFonts w:ascii="ＭＳ 明朝" w:hAnsi="ＭＳ 明朝" w:hint="eastAsia"/>
                <w:sz w:val="18"/>
                <w:szCs w:val="20"/>
              </w:rPr>
              <w:t>値</w:t>
            </w:r>
            <w:r w:rsidR="00747002">
              <w:rPr>
                <w:rFonts w:ascii="ＭＳ 明朝" w:hAnsi="ＭＳ 明朝" w:hint="eastAsia"/>
                <w:sz w:val="18"/>
                <w:szCs w:val="20"/>
              </w:rPr>
              <w:t>]</w:t>
            </w:r>
          </w:p>
        </w:tc>
        <w:tc>
          <w:tcPr>
            <w:tcW w:w="3870" w:type="dxa"/>
            <w:tcBorders>
              <w:left w:val="dashed" w:sz="4" w:space="0" w:color="auto"/>
              <w:right w:val="single" w:sz="4" w:space="0" w:color="auto"/>
            </w:tcBorders>
            <w:shd w:val="clear" w:color="auto" w:fill="auto"/>
            <w:vAlign w:val="center"/>
          </w:tcPr>
          <w:p w14:paraId="46538FC5" w14:textId="77777777" w:rsidR="00897939" w:rsidRPr="00FF6605" w:rsidRDefault="00897939" w:rsidP="006B5B51">
            <w:pPr>
              <w:spacing w:line="320" w:lineRule="exact"/>
              <w:jc w:val="center"/>
              <w:rPr>
                <w:rFonts w:ascii="ＭＳ 明朝" w:hAnsi="ＭＳ 明朝"/>
                <w:sz w:val="20"/>
                <w:szCs w:val="20"/>
              </w:rPr>
            </w:pPr>
            <w:r w:rsidRPr="00FF6605">
              <w:rPr>
                <w:rFonts w:ascii="ＭＳ 明朝" w:hAnsi="ＭＳ 明朝" w:hint="eastAsia"/>
                <w:sz w:val="20"/>
                <w:szCs w:val="20"/>
              </w:rPr>
              <w:t>自己評価</w:t>
            </w:r>
          </w:p>
        </w:tc>
      </w:tr>
      <w:tr w:rsidR="0033304C" w:rsidRPr="00FF6605" w14:paraId="3523D44A" w14:textId="77777777" w:rsidTr="00951FF5">
        <w:trPr>
          <w:cantSplit/>
          <w:trHeight w:val="3916"/>
          <w:jc w:val="center"/>
        </w:trPr>
        <w:tc>
          <w:tcPr>
            <w:tcW w:w="996" w:type="dxa"/>
            <w:tcBorders>
              <w:bottom w:val="single" w:sz="4" w:space="0" w:color="auto"/>
            </w:tcBorders>
            <w:shd w:val="clear" w:color="auto" w:fill="auto"/>
            <w:textDirection w:val="tbRlV"/>
            <w:vAlign w:val="center"/>
          </w:tcPr>
          <w:p w14:paraId="5F2A9609" w14:textId="77777777" w:rsidR="00F6155F" w:rsidRPr="00FF6605" w:rsidRDefault="00F746FE" w:rsidP="00F63AD9">
            <w:pPr>
              <w:snapToGrid w:val="0"/>
              <w:ind w:leftChars="50" w:left="375" w:rightChars="100" w:right="210" w:hangingChars="150" w:hanging="270"/>
              <w:rPr>
                <w:rFonts w:ascii="ＭＳ 明朝" w:hAnsi="ＭＳ 明朝"/>
                <w:sz w:val="18"/>
                <w:szCs w:val="18"/>
              </w:rPr>
            </w:pPr>
            <w:r w:rsidRPr="00FF6605">
              <w:rPr>
                <w:rFonts w:ascii="ＭＳ 明朝" w:hAnsi="ＭＳ 明朝" w:hint="eastAsia"/>
                <w:sz w:val="18"/>
                <w:szCs w:val="18"/>
              </w:rPr>
              <w:t>１</w:t>
            </w:r>
            <w:r w:rsidR="00AD2683" w:rsidRPr="00FF6605">
              <w:rPr>
                <w:rFonts w:ascii="ＭＳ 明朝" w:hAnsi="ＭＳ 明朝" w:hint="eastAsia"/>
                <w:sz w:val="18"/>
                <w:szCs w:val="18"/>
              </w:rPr>
              <w:t xml:space="preserve"> </w:t>
            </w:r>
            <w:r w:rsidR="00BD113E" w:rsidRPr="00FF6605">
              <w:rPr>
                <w:rFonts w:ascii="ＭＳ 明朝" w:hAnsi="ＭＳ 明朝" w:hint="eastAsia"/>
                <w:sz w:val="18"/>
                <w:szCs w:val="18"/>
              </w:rPr>
              <w:t>新しい時代のキャリア教育</w:t>
            </w:r>
          </w:p>
        </w:tc>
        <w:tc>
          <w:tcPr>
            <w:tcW w:w="1945" w:type="dxa"/>
            <w:tcBorders>
              <w:bottom w:val="single" w:sz="4" w:space="0" w:color="auto"/>
            </w:tcBorders>
            <w:shd w:val="clear" w:color="auto" w:fill="auto"/>
          </w:tcPr>
          <w:p w14:paraId="7FCAB959" w14:textId="77777777" w:rsidR="000C2B1E" w:rsidRPr="00FF6605" w:rsidRDefault="000C2B1E"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 次代に求められる能力の育成</w:t>
            </w:r>
          </w:p>
          <w:p w14:paraId="1F35829F" w14:textId="77777777" w:rsidR="00A378C1" w:rsidRPr="00FF6605" w:rsidRDefault="00A378C1" w:rsidP="00F63AD9">
            <w:pPr>
              <w:adjustRightInd w:val="0"/>
              <w:snapToGrid w:val="0"/>
              <w:ind w:left="180" w:hangingChars="100" w:hanging="180"/>
              <w:rPr>
                <w:rFonts w:ascii="ＭＳ 明朝" w:hAnsi="ＭＳ 明朝"/>
                <w:sz w:val="18"/>
                <w:szCs w:val="18"/>
              </w:rPr>
            </w:pPr>
          </w:p>
          <w:p w14:paraId="62E0C7D4" w14:textId="77777777" w:rsidR="00A378C1" w:rsidRPr="00FF6605" w:rsidRDefault="00A378C1" w:rsidP="00F63AD9">
            <w:pPr>
              <w:adjustRightInd w:val="0"/>
              <w:snapToGrid w:val="0"/>
              <w:ind w:left="180" w:hangingChars="100" w:hanging="180"/>
              <w:rPr>
                <w:rFonts w:ascii="ＭＳ 明朝" w:hAnsi="ＭＳ 明朝"/>
                <w:sz w:val="18"/>
                <w:szCs w:val="18"/>
              </w:rPr>
            </w:pPr>
          </w:p>
          <w:p w14:paraId="645F0773" w14:textId="77777777" w:rsidR="00A378C1" w:rsidRPr="00FF6605" w:rsidRDefault="00A378C1" w:rsidP="00F63AD9">
            <w:pPr>
              <w:adjustRightInd w:val="0"/>
              <w:snapToGrid w:val="0"/>
              <w:ind w:left="180" w:hangingChars="100" w:hanging="180"/>
              <w:rPr>
                <w:rFonts w:ascii="ＭＳ 明朝" w:hAnsi="ＭＳ 明朝"/>
                <w:sz w:val="18"/>
                <w:szCs w:val="18"/>
              </w:rPr>
            </w:pPr>
          </w:p>
          <w:p w14:paraId="2CADB526" w14:textId="776E9084" w:rsidR="00823C5F" w:rsidRDefault="00823C5F" w:rsidP="00F63AD9">
            <w:pPr>
              <w:adjustRightInd w:val="0"/>
              <w:snapToGrid w:val="0"/>
              <w:ind w:left="180" w:hangingChars="100" w:hanging="180"/>
              <w:rPr>
                <w:rFonts w:ascii="ＭＳ 明朝" w:hAnsi="ＭＳ 明朝"/>
                <w:sz w:val="18"/>
                <w:szCs w:val="18"/>
              </w:rPr>
            </w:pPr>
          </w:p>
          <w:p w14:paraId="67AB14EE" w14:textId="294EEDC4" w:rsidR="000A60A3" w:rsidRDefault="000A60A3" w:rsidP="00F63AD9">
            <w:pPr>
              <w:adjustRightInd w:val="0"/>
              <w:snapToGrid w:val="0"/>
              <w:ind w:left="180" w:hangingChars="100" w:hanging="180"/>
              <w:rPr>
                <w:rFonts w:ascii="ＭＳ 明朝" w:hAnsi="ＭＳ 明朝"/>
                <w:sz w:val="18"/>
                <w:szCs w:val="18"/>
              </w:rPr>
            </w:pPr>
          </w:p>
          <w:p w14:paraId="55B6F27C" w14:textId="6681750F" w:rsidR="000A60A3" w:rsidRDefault="000A60A3" w:rsidP="00F63AD9">
            <w:pPr>
              <w:adjustRightInd w:val="0"/>
              <w:snapToGrid w:val="0"/>
              <w:ind w:left="180" w:hangingChars="100" w:hanging="180"/>
              <w:rPr>
                <w:rFonts w:ascii="ＭＳ 明朝" w:hAnsi="ＭＳ 明朝"/>
                <w:sz w:val="18"/>
                <w:szCs w:val="18"/>
              </w:rPr>
            </w:pPr>
          </w:p>
          <w:p w14:paraId="0F749D83" w14:textId="07CB74FF" w:rsidR="000A60A3" w:rsidRDefault="000A60A3" w:rsidP="00F63AD9">
            <w:pPr>
              <w:adjustRightInd w:val="0"/>
              <w:snapToGrid w:val="0"/>
              <w:ind w:left="180" w:hangingChars="100" w:hanging="180"/>
              <w:rPr>
                <w:rFonts w:ascii="ＭＳ 明朝" w:hAnsi="ＭＳ 明朝"/>
                <w:sz w:val="18"/>
                <w:szCs w:val="18"/>
              </w:rPr>
            </w:pPr>
          </w:p>
          <w:p w14:paraId="1F0B3BA3" w14:textId="77777777" w:rsidR="000C2B1E" w:rsidRPr="00FF6605" w:rsidRDefault="000C2B1E"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 進学の多様性への対応</w:t>
            </w:r>
          </w:p>
          <w:p w14:paraId="0CFBA4F9" w14:textId="77777777" w:rsidR="00A378C1" w:rsidRPr="000A60A3" w:rsidRDefault="00A378C1" w:rsidP="00267569">
            <w:pPr>
              <w:adjustRightInd w:val="0"/>
              <w:snapToGrid w:val="0"/>
              <w:ind w:left="180" w:hangingChars="100" w:hanging="180"/>
              <w:rPr>
                <w:rFonts w:ascii="ＭＳ 明朝" w:hAnsi="ＭＳ 明朝"/>
                <w:sz w:val="18"/>
                <w:szCs w:val="18"/>
              </w:rPr>
            </w:pPr>
          </w:p>
          <w:p w14:paraId="2CF4A63F" w14:textId="1F1660A4" w:rsidR="00A378C1" w:rsidRDefault="00A378C1" w:rsidP="00267569">
            <w:pPr>
              <w:adjustRightInd w:val="0"/>
              <w:snapToGrid w:val="0"/>
              <w:ind w:left="180" w:hangingChars="100" w:hanging="180"/>
              <w:rPr>
                <w:rFonts w:ascii="ＭＳ 明朝" w:hAnsi="ＭＳ 明朝"/>
                <w:sz w:val="18"/>
                <w:szCs w:val="18"/>
              </w:rPr>
            </w:pPr>
          </w:p>
          <w:p w14:paraId="38863FDB" w14:textId="77777777" w:rsidR="000A60A3" w:rsidRPr="00FF6605" w:rsidRDefault="000A60A3" w:rsidP="00267569">
            <w:pPr>
              <w:adjustRightInd w:val="0"/>
              <w:snapToGrid w:val="0"/>
              <w:ind w:left="180" w:hangingChars="100" w:hanging="180"/>
              <w:rPr>
                <w:rFonts w:ascii="ＭＳ 明朝" w:hAnsi="ＭＳ 明朝"/>
                <w:sz w:val="18"/>
                <w:szCs w:val="18"/>
              </w:rPr>
            </w:pPr>
          </w:p>
          <w:p w14:paraId="409A84CC" w14:textId="61222312" w:rsidR="00A378C1" w:rsidRDefault="00A378C1" w:rsidP="00267569">
            <w:pPr>
              <w:adjustRightInd w:val="0"/>
              <w:snapToGrid w:val="0"/>
              <w:ind w:left="180" w:hangingChars="100" w:hanging="180"/>
              <w:rPr>
                <w:rFonts w:ascii="ＭＳ 明朝" w:hAnsi="ＭＳ 明朝"/>
                <w:sz w:val="18"/>
                <w:szCs w:val="18"/>
              </w:rPr>
            </w:pPr>
          </w:p>
          <w:p w14:paraId="75A8562F" w14:textId="77777777" w:rsidR="00912027" w:rsidRPr="00FF6605" w:rsidRDefault="00912027" w:rsidP="00267569">
            <w:pPr>
              <w:adjustRightInd w:val="0"/>
              <w:snapToGrid w:val="0"/>
              <w:ind w:left="180" w:hangingChars="100" w:hanging="180"/>
              <w:rPr>
                <w:rFonts w:ascii="ＭＳ 明朝" w:hAnsi="ＭＳ 明朝"/>
                <w:sz w:val="18"/>
                <w:szCs w:val="18"/>
              </w:rPr>
            </w:pPr>
          </w:p>
          <w:p w14:paraId="3DE3F6E4" w14:textId="77777777" w:rsidR="00F6155F" w:rsidRDefault="00BD113E" w:rsidP="0026756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ウ</w:t>
            </w:r>
            <w:r w:rsidR="003C0D86" w:rsidRPr="00FF6605">
              <w:rPr>
                <w:rFonts w:ascii="ＭＳ 明朝" w:hAnsi="ＭＳ 明朝" w:hint="eastAsia"/>
                <w:sz w:val="18"/>
                <w:szCs w:val="18"/>
              </w:rPr>
              <w:t xml:space="preserve"> </w:t>
            </w:r>
            <w:r w:rsidR="000C2B1E" w:rsidRPr="00FF6605">
              <w:rPr>
                <w:rFonts w:ascii="ＭＳ 明朝" w:hAnsi="ＭＳ 明朝" w:hint="eastAsia"/>
                <w:sz w:val="18"/>
                <w:szCs w:val="18"/>
              </w:rPr>
              <w:t>国際教育の充実による</w:t>
            </w:r>
            <w:r w:rsidRPr="00FF6605">
              <w:rPr>
                <w:rFonts w:ascii="ＭＳ 明朝" w:hAnsi="ＭＳ 明朝" w:hint="eastAsia"/>
                <w:sz w:val="18"/>
                <w:szCs w:val="18"/>
              </w:rPr>
              <w:t>グローバルキャリア観の醸成</w:t>
            </w:r>
          </w:p>
          <w:p w14:paraId="65899EFD" w14:textId="114C8AF4" w:rsidR="000520FA" w:rsidRDefault="000520FA" w:rsidP="00267569">
            <w:pPr>
              <w:adjustRightInd w:val="0"/>
              <w:snapToGrid w:val="0"/>
              <w:ind w:left="180" w:hangingChars="100" w:hanging="180"/>
              <w:rPr>
                <w:rFonts w:ascii="ＭＳ 明朝" w:hAnsi="ＭＳ 明朝"/>
                <w:sz w:val="18"/>
                <w:szCs w:val="18"/>
              </w:rPr>
            </w:pPr>
          </w:p>
          <w:p w14:paraId="407B76AD" w14:textId="55FF3173" w:rsidR="000A60A3" w:rsidRDefault="000A60A3" w:rsidP="00267569">
            <w:pPr>
              <w:adjustRightInd w:val="0"/>
              <w:snapToGrid w:val="0"/>
              <w:ind w:left="180" w:hangingChars="100" w:hanging="180"/>
              <w:rPr>
                <w:rFonts w:ascii="ＭＳ 明朝" w:hAnsi="ＭＳ 明朝"/>
                <w:sz w:val="18"/>
                <w:szCs w:val="18"/>
              </w:rPr>
            </w:pPr>
          </w:p>
          <w:p w14:paraId="3193C1FF" w14:textId="16A45CBA" w:rsidR="000520FA" w:rsidRPr="00FF6605" w:rsidRDefault="000520FA" w:rsidP="00267569">
            <w:pPr>
              <w:adjustRightInd w:val="0"/>
              <w:snapToGrid w:val="0"/>
              <w:ind w:left="180" w:hangingChars="100" w:hanging="180"/>
              <w:rPr>
                <w:rFonts w:ascii="ＭＳ 明朝" w:hAnsi="ＭＳ 明朝"/>
                <w:sz w:val="18"/>
                <w:szCs w:val="18"/>
              </w:rPr>
            </w:pPr>
            <w:r w:rsidRPr="000520FA">
              <w:rPr>
                <w:rFonts w:ascii="ＭＳ 明朝" w:hAnsi="ＭＳ 明朝" w:hint="eastAsia"/>
                <w:sz w:val="18"/>
                <w:szCs w:val="18"/>
              </w:rPr>
              <w:t>エ 地域での体験的活動や外部機関との連携</w:t>
            </w:r>
          </w:p>
        </w:tc>
        <w:tc>
          <w:tcPr>
            <w:tcW w:w="4992" w:type="dxa"/>
            <w:tcBorders>
              <w:bottom w:val="single" w:sz="4" w:space="0" w:color="auto"/>
              <w:right w:val="dashed" w:sz="4" w:space="0" w:color="auto"/>
            </w:tcBorders>
            <w:shd w:val="clear" w:color="auto" w:fill="auto"/>
          </w:tcPr>
          <w:p w14:paraId="0C86314E" w14:textId="77777777" w:rsidR="00BA14D8" w:rsidRPr="00FF6605" w:rsidRDefault="00130BD9" w:rsidP="00267569">
            <w:pPr>
              <w:adjustRightInd w:val="0"/>
              <w:snapToGrid w:val="0"/>
              <w:ind w:left="180" w:hangingChars="100" w:hanging="180"/>
              <w:rPr>
                <w:rFonts w:ascii="ＭＳ 明朝" w:hAnsi="ＭＳ 明朝"/>
                <w:strike/>
                <w:sz w:val="18"/>
                <w:szCs w:val="18"/>
              </w:rPr>
            </w:pPr>
            <w:r w:rsidRPr="00FF6605">
              <w:rPr>
                <w:rFonts w:ascii="ＭＳ 明朝" w:hAnsi="ＭＳ 明朝" w:hint="eastAsia"/>
                <w:sz w:val="18"/>
                <w:szCs w:val="18"/>
              </w:rPr>
              <w:t>ア</w:t>
            </w:r>
          </w:p>
          <w:p w14:paraId="131E2367" w14:textId="3D55B925" w:rsidR="00CD65ED" w:rsidRPr="00FF6605" w:rsidRDefault="00CD65ED" w:rsidP="00CD65ED">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C8649F" w:rsidRPr="00FF6605">
              <w:rPr>
                <w:rFonts w:ascii="ＭＳ 明朝" w:hAnsi="ＭＳ 明朝" w:hint="eastAsia"/>
                <w:sz w:val="18"/>
                <w:szCs w:val="18"/>
              </w:rPr>
              <w:t>ＳＧＨ</w:t>
            </w:r>
            <w:r w:rsidRPr="00FF6605">
              <w:rPr>
                <w:rFonts w:ascii="ＭＳ 明朝" w:hAnsi="ＭＳ 明朝" w:hint="eastAsia"/>
                <w:sz w:val="18"/>
                <w:szCs w:val="18"/>
              </w:rPr>
              <w:t>事業及び</w:t>
            </w:r>
            <w:r w:rsidR="00C8649F" w:rsidRPr="00FF6605">
              <w:rPr>
                <w:rFonts w:ascii="ＭＳ 明朝" w:hAnsi="ＭＳ 明朝" w:hint="eastAsia"/>
                <w:sz w:val="18"/>
                <w:szCs w:val="18"/>
              </w:rPr>
              <w:t>ＳＳＨ</w:t>
            </w:r>
            <w:r w:rsidRPr="00FF6605">
              <w:rPr>
                <w:rFonts w:ascii="ＭＳ 明朝" w:hAnsi="ＭＳ 明朝" w:hint="eastAsia"/>
                <w:sz w:val="18"/>
                <w:szCs w:val="18"/>
              </w:rPr>
              <w:t>事業で培った知識や技能を踏まえ、課題研究の計画的実施とさらなる充実を図る。</w:t>
            </w:r>
          </w:p>
          <w:p w14:paraId="0640E463" w14:textId="77777777" w:rsidR="00BA14D8" w:rsidRPr="00FF6605" w:rsidRDefault="00BA14D8"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・課題研究への取組みと進路への導線づくり</w:t>
            </w:r>
            <w:r w:rsidR="00C25592" w:rsidRPr="00FF6605">
              <w:rPr>
                <w:rFonts w:ascii="ＭＳ 明朝" w:hAnsi="ＭＳ 明朝" w:hint="eastAsia"/>
                <w:sz w:val="18"/>
                <w:szCs w:val="18"/>
              </w:rPr>
              <w:t>のため</w:t>
            </w:r>
            <w:r w:rsidR="00A65BB9" w:rsidRPr="00FF6605">
              <w:rPr>
                <w:rFonts w:ascii="ＭＳ 明朝" w:hAnsi="ＭＳ 明朝" w:hint="eastAsia"/>
                <w:sz w:val="18"/>
                <w:szCs w:val="18"/>
              </w:rPr>
              <w:t>、生徒の</w:t>
            </w:r>
            <w:r w:rsidR="00F746FE" w:rsidRPr="00FF6605">
              <w:rPr>
                <w:rFonts w:ascii="ＭＳ 明朝" w:hAnsi="ＭＳ 明朝" w:hint="eastAsia"/>
                <w:sz w:val="18"/>
                <w:szCs w:val="18"/>
              </w:rPr>
              <w:t>３</w:t>
            </w:r>
            <w:r w:rsidR="00A65BB9" w:rsidRPr="00FF6605">
              <w:rPr>
                <w:rFonts w:ascii="ＭＳ 明朝" w:hAnsi="ＭＳ 明朝" w:hint="eastAsia"/>
                <w:sz w:val="18"/>
                <w:szCs w:val="18"/>
              </w:rPr>
              <w:t>年間の取組み</w:t>
            </w:r>
            <w:r w:rsidR="00AC49EA" w:rsidRPr="00FF6605">
              <w:rPr>
                <w:rFonts w:ascii="ＭＳ 明朝" w:hAnsi="ＭＳ 明朝" w:hint="eastAsia"/>
                <w:sz w:val="18"/>
                <w:szCs w:val="18"/>
              </w:rPr>
              <w:t>についてキャリアパスポート等</w:t>
            </w:r>
            <w:r w:rsidR="00A65BB9" w:rsidRPr="00FF6605">
              <w:rPr>
                <w:rFonts w:ascii="ＭＳ 明朝" w:hAnsi="ＭＳ 明朝" w:hint="eastAsia"/>
                <w:sz w:val="18"/>
                <w:szCs w:val="18"/>
              </w:rPr>
              <w:t>を作成</w:t>
            </w:r>
            <w:r w:rsidR="004D6222" w:rsidRPr="00FF6605">
              <w:rPr>
                <w:rFonts w:ascii="ＭＳ 明朝" w:hAnsi="ＭＳ 明朝" w:hint="eastAsia"/>
                <w:sz w:val="18"/>
                <w:szCs w:val="18"/>
              </w:rPr>
              <w:t>し活用</w:t>
            </w:r>
            <w:r w:rsidR="00C25592" w:rsidRPr="00FF6605">
              <w:rPr>
                <w:rFonts w:ascii="ＭＳ 明朝" w:hAnsi="ＭＳ 明朝" w:hint="eastAsia"/>
                <w:sz w:val="18"/>
                <w:szCs w:val="18"/>
              </w:rPr>
              <w:t>する</w:t>
            </w:r>
            <w:r w:rsidR="006E06F2" w:rsidRPr="00FF6605">
              <w:rPr>
                <w:rFonts w:ascii="ＭＳ 明朝" w:hAnsi="ＭＳ 明朝" w:hint="eastAsia"/>
                <w:sz w:val="18"/>
                <w:szCs w:val="18"/>
              </w:rPr>
              <w:t>。</w:t>
            </w:r>
          </w:p>
          <w:p w14:paraId="028665C3" w14:textId="77777777" w:rsidR="00823C5F" w:rsidRPr="00FF6605" w:rsidRDefault="00823C5F"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・外部機関と</w:t>
            </w:r>
            <w:r w:rsidR="00F71849" w:rsidRPr="00FF6605">
              <w:rPr>
                <w:rFonts w:ascii="ＭＳ 明朝" w:hAnsi="ＭＳ 明朝" w:hint="eastAsia"/>
                <w:sz w:val="18"/>
                <w:szCs w:val="18"/>
              </w:rPr>
              <w:t>の</w:t>
            </w:r>
            <w:r w:rsidRPr="00FF6605">
              <w:rPr>
                <w:rFonts w:ascii="ＭＳ 明朝" w:hAnsi="ＭＳ 明朝" w:hint="eastAsia"/>
                <w:sz w:val="18"/>
                <w:szCs w:val="18"/>
              </w:rPr>
              <w:t>連携</w:t>
            </w:r>
            <w:r w:rsidR="00F71849" w:rsidRPr="00FF6605">
              <w:rPr>
                <w:rFonts w:ascii="ＭＳ 明朝" w:hAnsi="ＭＳ 明朝" w:hint="eastAsia"/>
                <w:sz w:val="18"/>
                <w:szCs w:val="18"/>
              </w:rPr>
              <w:t>事業や</w:t>
            </w:r>
            <w:r w:rsidRPr="00FF6605">
              <w:rPr>
                <w:rFonts w:ascii="ＭＳ 明朝" w:hAnsi="ＭＳ 明朝" w:hint="eastAsia"/>
                <w:sz w:val="18"/>
                <w:szCs w:val="18"/>
              </w:rPr>
              <w:t>社会貢献活動への積極的な参加を促す。</w:t>
            </w:r>
          </w:p>
          <w:p w14:paraId="27491F2F" w14:textId="77777777" w:rsidR="000A60A3" w:rsidRDefault="000A60A3" w:rsidP="00F63AD9">
            <w:pPr>
              <w:adjustRightInd w:val="0"/>
              <w:snapToGrid w:val="0"/>
              <w:ind w:left="180" w:hangingChars="100" w:hanging="180"/>
              <w:rPr>
                <w:rFonts w:ascii="ＭＳ 明朝" w:hAnsi="ＭＳ 明朝"/>
                <w:sz w:val="18"/>
                <w:szCs w:val="18"/>
              </w:rPr>
            </w:pPr>
          </w:p>
          <w:p w14:paraId="78FA9B5D" w14:textId="7C559F4B" w:rsidR="00CD65ED" w:rsidRPr="00FF6605" w:rsidRDefault="00CD65ED"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w:t>
            </w:r>
          </w:p>
          <w:p w14:paraId="41274176" w14:textId="7E154F2D" w:rsidR="00BA14D8" w:rsidRPr="00FF6605" w:rsidRDefault="00BA14D8"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C51514" w:rsidRPr="00FF6605">
              <w:rPr>
                <w:rFonts w:ascii="ＭＳ 明朝" w:hAnsi="ＭＳ 明朝" w:hint="eastAsia"/>
                <w:sz w:val="18"/>
                <w:szCs w:val="18"/>
              </w:rPr>
              <w:t>探究的な活動に基づいた</w:t>
            </w:r>
            <w:r w:rsidR="00F8540A" w:rsidRPr="00FF6605">
              <w:rPr>
                <w:rFonts w:ascii="ＭＳ 明朝" w:hAnsi="ＭＳ 明朝"/>
                <w:sz w:val="18"/>
                <w:szCs w:val="18"/>
              </w:rPr>
              <w:t>統合的取組み</w:t>
            </w:r>
            <w:r w:rsidR="00C25592" w:rsidRPr="00FF6605">
              <w:rPr>
                <w:rFonts w:ascii="ＭＳ 明朝" w:hAnsi="ＭＳ 明朝" w:hint="eastAsia"/>
                <w:sz w:val="18"/>
                <w:szCs w:val="18"/>
              </w:rPr>
              <w:t>を</w:t>
            </w:r>
            <w:r w:rsidR="00F8540A" w:rsidRPr="00FF6605">
              <w:rPr>
                <w:rFonts w:ascii="ＭＳ 明朝" w:hAnsi="ＭＳ 明朝"/>
                <w:sz w:val="18"/>
                <w:szCs w:val="18"/>
              </w:rPr>
              <w:t>進路</w:t>
            </w:r>
            <w:r w:rsidR="000C2CA5" w:rsidRPr="00FF6605">
              <w:rPr>
                <w:rFonts w:ascii="ＭＳ 明朝" w:hAnsi="ＭＳ 明朝" w:hint="eastAsia"/>
                <w:sz w:val="18"/>
                <w:szCs w:val="18"/>
              </w:rPr>
              <w:t>実現</w:t>
            </w:r>
            <w:r w:rsidR="00F8540A" w:rsidRPr="00FF6605">
              <w:rPr>
                <w:rFonts w:ascii="ＭＳ 明朝" w:hAnsi="ＭＳ 明朝"/>
                <w:sz w:val="18"/>
                <w:szCs w:val="18"/>
              </w:rPr>
              <w:t>に結びつける</w:t>
            </w:r>
            <w:r w:rsidR="00D64D86" w:rsidRPr="00FF6605">
              <w:rPr>
                <w:rFonts w:ascii="ＭＳ 明朝" w:hAnsi="ＭＳ 明朝" w:hint="eastAsia"/>
                <w:sz w:val="18"/>
                <w:szCs w:val="18"/>
              </w:rPr>
              <w:t>。</w:t>
            </w:r>
            <w:r w:rsidR="008F0E14" w:rsidRPr="00FF6605">
              <w:rPr>
                <w:rFonts w:ascii="ＭＳ 明朝" w:hAnsi="ＭＳ 明朝" w:hint="eastAsia"/>
                <w:sz w:val="18"/>
                <w:szCs w:val="18"/>
              </w:rPr>
              <w:t>多面的な評価による入試</w:t>
            </w:r>
            <w:r w:rsidR="00515B4C" w:rsidRPr="00FF6605">
              <w:rPr>
                <w:rFonts w:ascii="ＭＳ 明朝" w:hAnsi="ＭＳ 明朝" w:hint="eastAsia"/>
                <w:sz w:val="18"/>
                <w:szCs w:val="18"/>
              </w:rPr>
              <w:t>（総合型選抜）枠</w:t>
            </w:r>
            <w:r w:rsidR="00D64D86" w:rsidRPr="00FF6605">
              <w:rPr>
                <w:rFonts w:ascii="ＭＳ 明朝" w:hAnsi="ＭＳ 明朝"/>
                <w:sz w:val="18"/>
                <w:szCs w:val="18"/>
              </w:rPr>
              <w:t>での受験</w:t>
            </w:r>
            <w:r w:rsidR="000B6D1E" w:rsidRPr="00FF6605">
              <w:rPr>
                <w:rFonts w:ascii="ＭＳ 明朝" w:hAnsi="ＭＳ 明朝" w:hint="eastAsia"/>
                <w:sz w:val="18"/>
                <w:szCs w:val="18"/>
              </w:rPr>
              <w:t>とともに、国内</w:t>
            </w:r>
            <w:r w:rsidR="00C8649F" w:rsidRPr="00FF6605">
              <w:rPr>
                <w:rFonts w:ascii="ＭＳ 明朝" w:hAnsi="ＭＳ 明朝" w:hint="eastAsia"/>
                <w:sz w:val="18"/>
                <w:szCs w:val="18"/>
              </w:rPr>
              <w:t>ＳＧＵ</w:t>
            </w:r>
            <w:r w:rsidR="000B6D1E" w:rsidRPr="00FF6605">
              <w:rPr>
                <w:rFonts w:ascii="ＭＳ 明朝" w:hAnsi="ＭＳ 明朝" w:hint="eastAsia"/>
                <w:sz w:val="18"/>
                <w:szCs w:val="18"/>
              </w:rPr>
              <w:t>への進学</w:t>
            </w:r>
            <w:r w:rsidR="00D64D86" w:rsidRPr="00FF6605">
              <w:rPr>
                <w:rFonts w:ascii="ＭＳ 明朝" w:hAnsi="ＭＳ 明朝"/>
                <w:sz w:val="18"/>
                <w:szCs w:val="18"/>
              </w:rPr>
              <w:t>を推奨する。</w:t>
            </w:r>
          </w:p>
          <w:p w14:paraId="1A073465" w14:textId="77777777" w:rsidR="00CD65ED" w:rsidRPr="00FF6605" w:rsidRDefault="00CD65ED" w:rsidP="00CD65ED">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506115" w:rsidRPr="00FF6605">
              <w:rPr>
                <w:rFonts w:ascii="ＭＳ 明朝" w:hAnsi="ＭＳ 明朝" w:hint="eastAsia"/>
                <w:sz w:val="18"/>
                <w:szCs w:val="18"/>
              </w:rPr>
              <w:t>留学</w:t>
            </w:r>
            <w:r w:rsidRPr="00FF6605">
              <w:rPr>
                <w:rFonts w:ascii="ＭＳ 明朝" w:hAnsi="ＭＳ 明朝" w:hint="eastAsia"/>
                <w:sz w:val="18"/>
                <w:szCs w:val="18"/>
              </w:rPr>
              <w:t>や</w:t>
            </w:r>
            <w:r w:rsidR="00506115" w:rsidRPr="00FF6605">
              <w:rPr>
                <w:rFonts w:ascii="ＭＳ 明朝" w:hAnsi="ＭＳ 明朝" w:hint="eastAsia"/>
                <w:sz w:val="18"/>
                <w:szCs w:val="18"/>
              </w:rPr>
              <w:t>海外進学</w:t>
            </w:r>
            <w:r w:rsidRPr="00FF6605">
              <w:rPr>
                <w:rFonts w:ascii="ＭＳ 明朝" w:hAnsi="ＭＳ 明朝" w:hint="eastAsia"/>
                <w:sz w:val="18"/>
                <w:szCs w:val="18"/>
              </w:rPr>
              <w:t>の説明会を行い、留学や海外の大学への進学推奨を一層進める。</w:t>
            </w:r>
          </w:p>
          <w:p w14:paraId="52949DD4" w14:textId="2B186F26" w:rsidR="000A60A3" w:rsidRDefault="000A60A3" w:rsidP="00267569">
            <w:pPr>
              <w:adjustRightInd w:val="0"/>
              <w:snapToGrid w:val="0"/>
              <w:ind w:left="180" w:hangingChars="100" w:hanging="180"/>
              <w:rPr>
                <w:rFonts w:ascii="ＭＳ 明朝" w:hAnsi="ＭＳ 明朝"/>
                <w:sz w:val="18"/>
                <w:szCs w:val="18"/>
              </w:rPr>
            </w:pPr>
          </w:p>
          <w:p w14:paraId="2171C914" w14:textId="023551ED" w:rsidR="00D64D86" w:rsidRPr="00FF6605" w:rsidRDefault="00CD65ED" w:rsidP="0026756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ウ</w:t>
            </w:r>
          </w:p>
          <w:p w14:paraId="4450C19B" w14:textId="77777777" w:rsidR="003E45E3" w:rsidRDefault="003E45E3" w:rsidP="00CD65ED">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・海外スタディーツアー（修学旅行）、姉妹校</w:t>
            </w:r>
            <w:r w:rsidR="00CD65ED" w:rsidRPr="00FF6605">
              <w:rPr>
                <w:rFonts w:ascii="ＭＳ 明朝" w:hAnsi="ＭＳ 明朝" w:hint="eastAsia"/>
                <w:sz w:val="18"/>
                <w:szCs w:val="18"/>
              </w:rPr>
              <w:t>等海外の学校との</w:t>
            </w:r>
            <w:r w:rsidRPr="00FF6605">
              <w:rPr>
                <w:rFonts w:ascii="ＭＳ 明朝" w:hAnsi="ＭＳ 明朝" w:hint="eastAsia"/>
                <w:sz w:val="18"/>
                <w:szCs w:val="18"/>
              </w:rPr>
              <w:t>交流を継続するとともに、国境を越える活動やグローバル企業への訪問、有名大学生とのディスカッション等を行う「プロジェクト型海外研修」を実施する。</w:t>
            </w:r>
          </w:p>
          <w:p w14:paraId="51BFB5F3" w14:textId="2A77B8B8" w:rsidR="000520FA" w:rsidRPr="000520FA" w:rsidRDefault="000520FA" w:rsidP="000520FA">
            <w:pPr>
              <w:adjustRightInd w:val="0"/>
              <w:snapToGrid w:val="0"/>
              <w:ind w:left="180" w:hangingChars="100" w:hanging="180"/>
              <w:rPr>
                <w:rFonts w:ascii="ＭＳ 明朝" w:hAnsi="ＭＳ 明朝"/>
                <w:sz w:val="18"/>
                <w:szCs w:val="18"/>
              </w:rPr>
            </w:pPr>
            <w:r w:rsidRPr="000520FA">
              <w:rPr>
                <w:rFonts w:ascii="ＭＳ 明朝" w:hAnsi="ＭＳ 明朝" w:hint="eastAsia"/>
                <w:sz w:val="18"/>
                <w:szCs w:val="18"/>
              </w:rPr>
              <w:t>エ</w:t>
            </w:r>
          </w:p>
          <w:p w14:paraId="253BDB8F" w14:textId="04503555" w:rsidR="000520FA" w:rsidRPr="00FF6605" w:rsidRDefault="000520FA" w:rsidP="000520FA">
            <w:pPr>
              <w:adjustRightInd w:val="0"/>
              <w:snapToGrid w:val="0"/>
              <w:ind w:left="180" w:hangingChars="100" w:hanging="180"/>
              <w:rPr>
                <w:rFonts w:ascii="ＭＳ 明朝" w:hAnsi="ＭＳ 明朝"/>
                <w:sz w:val="18"/>
                <w:szCs w:val="18"/>
              </w:rPr>
            </w:pPr>
            <w:r w:rsidRPr="000520FA">
              <w:rPr>
                <w:rFonts w:ascii="ＭＳ 明朝" w:hAnsi="ＭＳ 明朝" w:hint="eastAsia"/>
                <w:sz w:val="18"/>
                <w:szCs w:val="18"/>
              </w:rPr>
              <w:t>・</w:t>
            </w:r>
            <w:r w:rsidR="00C8649F" w:rsidRPr="000520FA">
              <w:rPr>
                <w:rFonts w:ascii="ＭＳ 明朝" w:hAnsi="ＭＳ 明朝" w:hint="eastAsia"/>
                <w:sz w:val="18"/>
                <w:szCs w:val="18"/>
              </w:rPr>
              <w:t>Ｓｈａｒｅｂｒａｒｙ</w:t>
            </w:r>
            <w:r w:rsidRPr="000520FA">
              <w:rPr>
                <w:rFonts w:ascii="ＭＳ 明朝" w:hAnsi="ＭＳ 明朝" w:hint="eastAsia"/>
                <w:sz w:val="18"/>
                <w:szCs w:val="18"/>
              </w:rPr>
              <w:t>（シェアブラリー）を地域連携及び探究活動・課題研究、国際交流の拠点として有効活用する。</w:t>
            </w:r>
          </w:p>
        </w:tc>
        <w:tc>
          <w:tcPr>
            <w:tcW w:w="3261" w:type="dxa"/>
            <w:tcBorders>
              <w:bottom w:val="single" w:sz="4" w:space="0" w:color="auto"/>
              <w:right w:val="dashed" w:sz="4" w:space="0" w:color="auto"/>
            </w:tcBorders>
          </w:tcPr>
          <w:p w14:paraId="0462C7E2" w14:textId="77777777" w:rsidR="00130BD9" w:rsidRPr="00FF6605" w:rsidRDefault="00130BD9" w:rsidP="00F63AD9">
            <w:pPr>
              <w:snapToGrid w:val="0"/>
              <w:ind w:left="90" w:hangingChars="50" w:hanging="90"/>
              <w:rPr>
                <w:rFonts w:ascii="ＭＳ 明朝" w:hAnsi="ＭＳ 明朝"/>
                <w:sz w:val="18"/>
                <w:szCs w:val="18"/>
              </w:rPr>
            </w:pPr>
            <w:r w:rsidRPr="00FF6605">
              <w:rPr>
                <w:rFonts w:ascii="ＭＳ 明朝" w:hAnsi="ＭＳ 明朝" w:hint="eastAsia"/>
                <w:sz w:val="18"/>
                <w:szCs w:val="18"/>
              </w:rPr>
              <w:t>ア</w:t>
            </w:r>
          </w:p>
          <w:p w14:paraId="5C9ACECA" w14:textId="77777777" w:rsidR="00CD65ED" w:rsidRPr="00FF6605" w:rsidRDefault="00CD65ED" w:rsidP="00F63AD9">
            <w:pPr>
              <w:snapToGrid w:val="0"/>
              <w:ind w:left="360" w:hangingChars="200" w:hanging="360"/>
              <w:rPr>
                <w:rFonts w:ascii="ＭＳ 明朝" w:hAnsi="ＭＳ 明朝"/>
                <w:sz w:val="18"/>
                <w:szCs w:val="18"/>
              </w:rPr>
            </w:pPr>
            <w:r w:rsidRPr="00FF6605">
              <w:rPr>
                <w:rFonts w:ascii="ＭＳ 明朝" w:hAnsi="ＭＳ 明朝" w:hint="eastAsia"/>
                <w:sz w:val="18"/>
                <w:szCs w:val="18"/>
              </w:rPr>
              <w:t>・</w:t>
            </w:r>
            <w:r w:rsidR="005C2F07" w:rsidRPr="00FF6605">
              <w:rPr>
                <w:rFonts w:ascii="ＭＳ 明朝" w:hAnsi="ＭＳ 明朝" w:hint="eastAsia"/>
                <w:sz w:val="18"/>
                <w:szCs w:val="18"/>
              </w:rPr>
              <w:t>課題研究発表会の開催</w:t>
            </w:r>
          </w:p>
          <w:p w14:paraId="39FC033C" w14:textId="77777777" w:rsidR="00F71849" w:rsidRPr="00FF6605" w:rsidRDefault="00823C5F" w:rsidP="00F71849">
            <w:pPr>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F71849" w:rsidRPr="00FF6605">
              <w:rPr>
                <w:rFonts w:ascii="ＭＳ 明朝" w:hAnsi="ＭＳ 明朝" w:hint="eastAsia"/>
                <w:sz w:val="18"/>
                <w:szCs w:val="18"/>
              </w:rPr>
              <w:t>外部機関との連携事業参加者100名以上</w:t>
            </w:r>
          </w:p>
          <w:p w14:paraId="1414E533" w14:textId="77777777" w:rsidR="00885427" w:rsidRPr="00FF6605" w:rsidRDefault="00F71849" w:rsidP="00F71849">
            <w:pPr>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823C5F" w:rsidRPr="00FF6605">
              <w:rPr>
                <w:rFonts w:ascii="ＭＳ 明朝" w:hAnsi="ＭＳ 明朝" w:hint="eastAsia"/>
                <w:sz w:val="18"/>
                <w:szCs w:val="18"/>
              </w:rPr>
              <w:t>社会貢献活動参加</w:t>
            </w:r>
            <w:r w:rsidRPr="00FF6605">
              <w:rPr>
                <w:rFonts w:ascii="ＭＳ 明朝" w:hAnsi="ＭＳ 明朝" w:hint="eastAsia"/>
                <w:sz w:val="18"/>
                <w:szCs w:val="18"/>
              </w:rPr>
              <w:t>者100名以上</w:t>
            </w:r>
          </w:p>
          <w:p w14:paraId="026723A3" w14:textId="77777777" w:rsidR="00163537" w:rsidRPr="00FF6605" w:rsidRDefault="00163537" w:rsidP="00F63AD9">
            <w:pPr>
              <w:snapToGrid w:val="0"/>
              <w:ind w:left="360" w:hangingChars="200" w:hanging="360"/>
              <w:rPr>
                <w:rFonts w:ascii="ＭＳ 明朝" w:hAnsi="ＭＳ 明朝"/>
                <w:sz w:val="18"/>
                <w:szCs w:val="18"/>
              </w:rPr>
            </w:pPr>
          </w:p>
          <w:p w14:paraId="649D642A" w14:textId="77777777" w:rsidR="000A60A3" w:rsidRDefault="000A60A3" w:rsidP="00F63AD9">
            <w:pPr>
              <w:snapToGrid w:val="0"/>
              <w:ind w:left="360" w:hangingChars="200" w:hanging="360"/>
              <w:rPr>
                <w:rFonts w:ascii="ＭＳ 明朝" w:hAnsi="ＭＳ 明朝"/>
                <w:sz w:val="18"/>
                <w:szCs w:val="18"/>
              </w:rPr>
            </w:pPr>
          </w:p>
          <w:p w14:paraId="196E68CA" w14:textId="77777777" w:rsidR="000A60A3" w:rsidRDefault="000A60A3" w:rsidP="00F63AD9">
            <w:pPr>
              <w:snapToGrid w:val="0"/>
              <w:ind w:left="360" w:hangingChars="200" w:hanging="360"/>
              <w:rPr>
                <w:rFonts w:ascii="ＭＳ 明朝" w:hAnsi="ＭＳ 明朝"/>
                <w:sz w:val="18"/>
                <w:szCs w:val="18"/>
              </w:rPr>
            </w:pPr>
          </w:p>
          <w:p w14:paraId="6CA44E81" w14:textId="77777777" w:rsidR="000A60A3" w:rsidRDefault="000A60A3" w:rsidP="00F63AD9">
            <w:pPr>
              <w:snapToGrid w:val="0"/>
              <w:ind w:left="360" w:hangingChars="200" w:hanging="360"/>
              <w:rPr>
                <w:rFonts w:ascii="ＭＳ 明朝" w:hAnsi="ＭＳ 明朝"/>
                <w:sz w:val="18"/>
                <w:szCs w:val="18"/>
              </w:rPr>
            </w:pPr>
          </w:p>
          <w:p w14:paraId="49CEC33C" w14:textId="15C32E3C" w:rsidR="00CD65ED" w:rsidRPr="00FF6605" w:rsidRDefault="00CD65ED" w:rsidP="00F63AD9">
            <w:pPr>
              <w:snapToGrid w:val="0"/>
              <w:ind w:left="360" w:hangingChars="200" w:hanging="360"/>
              <w:rPr>
                <w:rFonts w:ascii="ＭＳ 明朝" w:hAnsi="ＭＳ 明朝"/>
                <w:sz w:val="18"/>
                <w:szCs w:val="18"/>
              </w:rPr>
            </w:pPr>
            <w:r w:rsidRPr="00FF6605">
              <w:rPr>
                <w:rFonts w:ascii="ＭＳ 明朝" w:hAnsi="ＭＳ 明朝" w:hint="eastAsia"/>
                <w:sz w:val="18"/>
                <w:szCs w:val="18"/>
              </w:rPr>
              <w:t>イ</w:t>
            </w:r>
          </w:p>
          <w:p w14:paraId="1C24C1C8" w14:textId="76C364B8" w:rsidR="00CD65ED" w:rsidRPr="00FF6605" w:rsidRDefault="00380E06" w:rsidP="009F7A79">
            <w:pPr>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C8649F" w:rsidRPr="00FF6605">
              <w:rPr>
                <w:rFonts w:ascii="ＭＳ 明朝" w:hAnsi="ＭＳ 明朝" w:hint="eastAsia"/>
                <w:sz w:val="18"/>
                <w:szCs w:val="18"/>
              </w:rPr>
              <w:t>ＡＯ</w:t>
            </w:r>
            <w:r w:rsidR="009F7A79" w:rsidRPr="00FF6605">
              <w:rPr>
                <w:rFonts w:ascii="ＭＳ 明朝" w:hAnsi="ＭＳ 明朝" w:hint="eastAsia"/>
                <w:sz w:val="18"/>
                <w:szCs w:val="18"/>
              </w:rPr>
              <w:t>入試</w:t>
            </w:r>
            <w:r w:rsidR="00FE6AD3" w:rsidRPr="00FF6605">
              <w:rPr>
                <w:rFonts w:ascii="ＭＳ 明朝" w:hAnsi="ＭＳ 明朝" w:hint="eastAsia"/>
                <w:sz w:val="18"/>
                <w:szCs w:val="18"/>
              </w:rPr>
              <w:t>や総合型選抜</w:t>
            </w:r>
            <w:r w:rsidR="009F7A79" w:rsidRPr="00FF6605">
              <w:rPr>
                <w:rFonts w:ascii="ＭＳ 明朝" w:hAnsi="ＭＳ 明朝" w:hint="eastAsia"/>
                <w:sz w:val="18"/>
                <w:szCs w:val="18"/>
              </w:rPr>
              <w:t>での合格者数</w:t>
            </w:r>
            <w:r w:rsidR="00F746FE" w:rsidRPr="00FF6605">
              <w:rPr>
                <w:rFonts w:ascii="ＭＳ 明朝" w:hAnsi="ＭＳ 明朝"/>
                <w:sz w:val="18"/>
                <w:szCs w:val="18"/>
              </w:rPr>
              <w:t>20</w:t>
            </w:r>
            <w:r w:rsidR="00CD65ED" w:rsidRPr="00FF6605">
              <w:rPr>
                <w:rFonts w:ascii="ＭＳ 明朝" w:hAnsi="ＭＳ 明朝" w:hint="eastAsia"/>
                <w:sz w:val="18"/>
                <w:szCs w:val="18"/>
              </w:rPr>
              <w:t>名以上</w:t>
            </w:r>
            <w:r w:rsidR="008D588E" w:rsidRPr="00FF6605">
              <w:rPr>
                <w:rFonts w:ascii="ＭＳ 明朝" w:hAnsi="ＭＳ 明朝" w:hint="eastAsia"/>
                <w:sz w:val="18"/>
                <w:szCs w:val="18"/>
              </w:rPr>
              <w:t>［</w:t>
            </w:r>
            <w:r w:rsidR="001C11DB" w:rsidRPr="00FF6605">
              <w:rPr>
                <w:rFonts w:ascii="ＭＳ 明朝" w:hAnsi="ＭＳ 明朝" w:hint="eastAsia"/>
                <w:sz w:val="18"/>
                <w:szCs w:val="18"/>
              </w:rPr>
              <w:t>20</w:t>
            </w:r>
            <w:r w:rsidR="00C75799" w:rsidRPr="00FF6605">
              <w:rPr>
                <w:rFonts w:ascii="ＭＳ 明朝" w:hAnsi="ＭＳ 明朝" w:hint="eastAsia"/>
                <w:sz w:val="18"/>
                <w:szCs w:val="18"/>
              </w:rPr>
              <w:t>名</w:t>
            </w:r>
            <w:r w:rsidR="00BF53CC" w:rsidRPr="00FF6605">
              <w:rPr>
                <w:rFonts w:ascii="ＭＳ 明朝" w:hAnsi="ＭＳ 明朝" w:hint="eastAsia"/>
                <w:sz w:val="18"/>
                <w:szCs w:val="18"/>
              </w:rPr>
              <w:t>］</w:t>
            </w:r>
          </w:p>
          <w:p w14:paraId="492ACCE1" w14:textId="77777777" w:rsidR="00885427" w:rsidRPr="00FF6605" w:rsidRDefault="008D588E" w:rsidP="00F63AD9">
            <w:pPr>
              <w:snapToGrid w:val="0"/>
              <w:ind w:left="180" w:rightChars="100" w:right="210" w:hangingChars="100" w:hanging="180"/>
              <w:rPr>
                <w:rFonts w:ascii="ＭＳ 明朝" w:hAnsi="ＭＳ 明朝"/>
                <w:sz w:val="18"/>
                <w:szCs w:val="18"/>
              </w:rPr>
            </w:pPr>
            <w:r w:rsidRPr="00FF6605">
              <w:rPr>
                <w:rFonts w:ascii="ＭＳ 明朝" w:hAnsi="ＭＳ 明朝" w:hint="eastAsia"/>
                <w:sz w:val="18"/>
                <w:szCs w:val="18"/>
              </w:rPr>
              <w:t>・海外進学者２名以上［</w:t>
            </w:r>
            <w:r w:rsidR="00B438BC" w:rsidRPr="00FF6605">
              <w:rPr>
                <w:rFonts w:ascii="ＭＳ 明朝" w:hAnsi="ＭＳ 明朝" w:hint="eastAsia"/>
                <w:sz w:val="18"/>
                <w:szCs w:val="18"/>
              </w:rPr>
              <w:t>１</w:t>
            </w:r>
            <w:r w:rsidR="005F5740" w:rsidRPr="00FF6605">
              <w:rPr>
                <w:rFonts w:ascii="ＭＳ 明朝" w:hAnsi="ＭＳ 明朝" w:hint="eastAsia"/>
                <w:sz w:val="18"/>
                <w:szCs w:val="18"/>
              </w:rPr>
              <w:t>名</w:t>
            </w:r>
            <w:r w:rsidRPr="00FF6605">
              <w:rPr>
                <w:rFonts w:ascii="ＭＳ 明朝" w:hAnsi="ＭＳ 明朝" w:hint="eastAsia"/>
                <w:sz w:val="18"/>
                <w:szCs w:val="18"/>
              </w:rPr>
              <w:t>］</w:t>
            </w:r>
          </w:p>
          <w:p w14:paraId="0A02A890" w14:textId="77777777" w:rsidR="00163537" w:rsidRPr="00FF6605" w:rsidRDefault="00163537" w:rsidP="00885427">
            <w:pPr>
              <w:snapToGrid w:val="0"/>
              <w:ind w:rightChars="100" w:right="210"/>
              <w:rPr>
                <w:rFonts w:ascii="ＭＳ 明朝" w:hAnsi="ＭＳ 明朝"/>
                <w:sz w:val="18"/>
                <w:szCs w:val="18"/>
              </w:rPr>
            </w:pPr>
          </w:p>
          <w:p w14:paraId="2309411B" w14:textId="77777777" w:rsidR="00163537" w:rsidRPr="00FF6605" w:rsidRDefault="00163537" w:rsidP="00885427">
            <w:pPr>
              <w:snapToGrid w:val="0"/>
              <w:ind w:rightChars="100" w:right="210"/>
              <w:rPr>
                <w:rFonts w:ascii="ＭＳ 明朝" w:hAnsi="ＭＳ 明朝"/>
                <w:sz w:val="18"/>
                <w:szCs w:val="18"/>
              </w:rPr>
            </w:pPr>
          </w:p>
          <w:p w14:paraId="350B6006" w14:textId="3ECBF874" w:rsidR="000A60A3" w:rsidRDefault="000A60A3" w:rsidP="00885427">
            <w:pPr>
              <w:snapToGrid w:val="0"/>
              <w:ind w:rightChars="100" w:right="210"/>
              <w:rPr>
                <w:rFonts w:ascii="ＭＳ 明朝" w:hAnsi="ＭＳ 明朝"/>
                <w:sz w:val="18"/>
                <w:szCs w:val="18"/>
              </w:rPr>
            </w:pPr>
          </w:p>
          <w:p w14:paraId="35136367" w14:textId="2C28D1F5" w:rsidR="00F6155F" w:rsidRPr="00FF6605" w:rsidRDefault="00CD65ED" w:rsidP="00885427">
            <w:pPr>
              <w:snapToGrid w:val="0"/>
              <w:ind w:rightChars="100" w:right="210"/>
              <w:rPr>
                <w:rFonts w:ascii="ＭＳ 明朝" w:hAnsi="ＭＳ 明朝"/>
                <w:sz w:val="18"/>
                <w:szCs w:val="18"/>
              </w:rPr>
            </w:pPr>
            <w:r w:rsidRPr="00FF6605">
              <w:rPr>
                <w:rFonts w:ascii="ＭＳ 明朝" w:hAnsi="ＭＳ 明朝" w:hint="eastAsia"/>
                <w:sz w:val="18"/>
                <w:szCs w:val="18"/>
              </w:rPr>
              <w:t>ウ</w:t>
            </w:r>
          </w:p>
          <w:p w14:paraId="047795F2" w14:textId="77777777" w:rsidR="007A29D2" w:rsidRDefault="00CD65ED" w:rsidP="00163537">
            <w:pPr>
              <w:snapToGrid w:val="0"/>
              <w:ind w:left="180" w:rightChars="100" w:right="210" w:hangingChars="100" w:hanging="180"/>
              <w:rPr>
                <w:rFonts w:ascii="ＭＳ 明朝" w:hAnsi="ＭＳ 明朝"/>
                <w:sz w:val="18"/>
                <w:szCs w:val="18"/>
              </w:rPr>
            </w:pPr>
            <w:r w:rsidRPr="00FF6605">
              <w:rPr>
                <w:rFonts w:ascii="ＭＳ 明朝" w:hAnsi="ＭＳ 明朝" w:hint="eastAsia"/>
                <w:sz w:val="18"/>
                <w:szCs w:val="18"/>
              </w:rPr>
              <w:t>・海外の学校</w:t>
            </w:r>
            <w:r w:rsidR="00F71849" w:rsidRPr="00FF6605">
              <w:rPr>
                <w:rFonts w:ascii="ＭＳ 明朝" w:hAnsi="ＭＳ 明朝" w:hint="eastAsia"/>
                <w:sz w:val="18"/>
                <w:szCs w:val="18"/>
              </w:rPr>
              <w:t>や在留外国人</w:t>
            </w:r>
            <w:r w:rsidR="005C2F07" w:rsidRPr="00FF6605">
              <w:rPr>
                <w:rFonts w:ascii="ＭＳ 明朝" w:hAnsi="ＭＳ 明朝" w:hint="eastAsia"/>
                <w:sz w:val="18"/>
                <w:szCs w:val="18"/>
              </w:rPr>
              <w:t>と</w:t>
            </w:r>
            <w:r w:rsidRPr="00FF6605">
              <w:rPr>
                <w:rFonts w:ascii="ＭＳ 明朝" w:hAnsi="ＭＳ 明朝" w:hint="eastAsia"/>
                <w:sz w:val="18"/>
                <w:szCs w:val="18"/>
              </w:rPr>
              <w:t>の交流機会</w:t>
            </w:r>
            <w:r w:rsidR="00F746FE" w:rsidRPr="00FF6605">
              <w:rPr>
                <w:rFonts w:ascii="ＭＳ 明朝" w:hAnsi="ＭＳ 明朝" w:hint="eastAsia"/>
                <w:sz w:val="18"/>
                <w:szCs w:val="18"/>
              </w:rPr>
              <w:t>７</w:t>
            </w:r>
            <w:r w:rsidRPr="00FF6605">
              <w:rPr>
                <w:rFonts w:ascii="ＭＳ 明朝" w:hAnsi="ＭＳ 明朝" w:hint="eastAsia"/>
                <w:sz w:val="18"/>
                <w:szCs w:val="18"/>
              </w:rPr>
              <w:t>回以上</w:t>
            </w:r>
            <w:r w:rsidR="00FB3C16" w:rsidRPr="00FF6605">
              <w:rPr>
                <w:rFonts w:ascii="ＭＳ 明朝" w:hAnsi="ＭＳ 明朝" w:hint="eastAsia"/>
                <w:sz w:val="18"/>
                <w:szCs w:val="18"/>
              </w:rPr>
              <w:t>［０回］</w:t>
            </w:r>
          </w:p>
          <w:p w14:paraId="34359FDE" w14:textId="77777777" w:rsidR="000520FA" w:rsidRDefault="000520FA" w:rsidP="00163537">
            <w:pPr>
              <w:snapToGrid w:val="0"/>
              <w:ind w:left="180" w:rightChars="100" w:right="210" w:hangingChars="100" w:hanging="180"/>
              <w:rPr>
                <w:rFonts w:ascii="ＭＳ 明朝" w:hAnsi="ＭＳ 明朝"/>
                <w:sz w:val="18"/>
                <w:szCs w:val="18"/>
              </w:rPr>
            </w:pPr>
          </w:p>
          <w:p w14:paraId="227232FC" w14:textId="77777777" w:rsidR="000A60A3" w:rsidRDefault="000A60A3" w:rsidP="000520FA">
            <w:pPr>
              <w:snapToGrid w:val="0"/>
              <w:ind w:left="180" w:rightChars="100" w:right="210" w:hangingChars="100" w:hanging="180"/>
              <w:rPr>
                <w:rFonts w:ascii="ＭＳ 明朝" w:hAnsi="ＭＳ 明朝"/>
                <w:sz w:val="18"/>
                <w:szCs w:val="18"/>
              </w:rPr>
            </w:pPr>
          </w:p>
          <w:p w14:paraId="3B3B1F85" w14:textId="106F8C9E" w:rsidR="000520FA" w:rsidRPr="000520FA" w:rsidRDefault="000520FA" w:rsidP="000520FA">
            <w:pPr>
              <w:snapToGrid w:val="0"/>
              <w:ind w:left="180" w:rightChars="100" w:right="210" w:hangingChars="100" w:hanging="180"/>
              <w:rPr>
                <w:rFonts w:ascii="ＭＳ 明朝" w:hAnsi="ＭＳ 明朝"/>
                <w:sz w:val="18"/>
                <w:szCs w:val="18"/>
              </w:rPr>
            </w:pPr>
            <w:r w:rsidRPr="000520FA">
              <w:rPr>
                <w:rFonts w:ascii="ＭＳ 明朝" w:hAnsi="ＭＳ 明朝" w:hint="eastAsia"/>
                <w:sz w:val="18"/>
                <w:szCs w:val="18"/>
              </w:rPr>
              <w:t>エ</w:t>
            </w:r>
          </w:p>
          <w:p w14:paraId="6634FDAB" w14:textId="04305D50" w:rsidR="000520FA" w:rsidRPr="000520FA" w:rsidRDefault="000520FA" w:rsidP="000520FA">
            <w:pPr>
              <w:pStyle w:val="ab"/>
              <w:snapToGrid w:val="0"/>
              <w:rPr>
                <w:rFonts w:ascii="ＭＳ 明朝" w:hAnsi="ＭＳ 明朝"/>
                <w:sz w:val="18"/>
                <w:szCs w:val="18"/>
              </w:rPr>
            </w:pPr>
            <w:r w:rsidRPr="000520FA">
              <w:rPr>
                <w:rFonts w:ascii="ＭＳ 明朝" w:hAnsi="ＭＳ 明朝" w:hint="eastAsia"/>
                <w:sz w:val="18"/>
                <w:szCs w:val="18"/>
              </w:rPr>
              <w:t>・地域連携関連会議年間３回以上</w:t>
            </w:r>
          </w:p>
          <w:p w14:paraId="73498043" w14:textId="77777777" w:rsidR="000520FA" w:rsidRDefault="000520FA" w:rsidP="000520FA">
            <w:pPr>
              <w:pStyle w:val="ab"/>
              <w:snapToGrid w:val="0"/>
              <w:rPr>
                <w:rFonts w:ascii="ＭＳ 明朝" w:hAnsi="ＭＳ 明朝"/>
                <w:sz w:val="18"/>
                <w:szCs w:val="18"/>
              </w:rPr>
            </w:pPr>
            <w:r w:rsidRPr="000520FA">
              <w:rPr>
                <w:rFonts w:ascii="ＭＳ 明朝" w:hAnsi="ＭＳ 明朝" w:hint="eastAsia"/>
                <w:sz w:val="18"/>
                <w:szCs w:val="18"/>
              </w:rPr>
              <w:t>・年間来館者数3,000名以上</w:t>
            </w:r>
          </w:p>
          <w:p w14:paraId="19F4667C" w14:textId="114DB478" w:rsidR="000520FA" w:rsidRPr="000520FA" w:rsidRDefault="000520FA" w:rsidP="000520FA">
            <w:pPr>
              <w:pStyle w:val="ab"/>
              <w:snapToGrid w:val="0"/>
              <w:ind w:firstLineChars="100" w:firstLine="180"/>
              <w:rPr>
                <w:rFonts w:ascii="ＭＳ 明朝" w:hAnsi="ＭＳ 明朝"/>
                <w:sz w:val="18"/>
                <w:szCs w:val="18"/>
              </w:rPr>
            </w:pPr>
            <w:r w:rsidRPr="000520FA">
              <w:rPr>
                <w:rFonts w:ascii="ＭＳ 明朝" w:hAnsi="ＭＳ 明朝" w:hint="eastAsia"/>
                <w:sz w:val="18"/>
                <w:szCs w:val="18"/>
              </w:rPr>
              <w:t>［</w:t>
            </w:r>
            <w:r w:rsidR="00C8649F" w:rsidRPr="000520FA">
              <w:rPr>
                <w:rFonts w:ascii="ＭＳ 明朝" w:hAnsi="ＭＳ 明朝" w:hint="eastAsia"/>
                <w:sz w:val="18"/>
                <w:szCs w:val="18"/>
              </w:rPr>
              <w:t>Ｒ</w:t>
            </w:r>
            <w:r w:rsidRPr="000520FA">
              <w:rPr>
                <w:rFonts w:ascii="ＭＳ 明朝" w:hAnsi="ＭＳ 明朝" w:hint="eastAsia"/>
                <w:sz w:val="18"/>
                <w:szCs w:val="18"/>
              </w:rPr>
              <w:t>２:1,720名］</w:t>
            </w:r>
          </w:p>
          <w:p w14:paraId="22ED4DCE" w14:textId="77777777" w:rsidR="000520FA" w:rsidRDefault="000520FA" w:rsidP="000520FA">
            <w:pPr>
              <w:snapToGrid w:val="0"/>
              <w:ind w:left="180" w:rightChars="100" w:right="210" w:hangingChars="100" w:hanging="180"/>
              <w:rPr>
                <w:rFonts w:ascii="ＭＳ 明朝" w:hAnsi="ＭＳ 明朝"/>
                <w:sz w:val="18"/>
                <w:szCs w:val="18"/>
              </w:rPr>
            </w:pPr>
            <w:r w:rsidRPr="000520FA">
              <w:rPr>
                <w:rFonts w:ascii="ＭＳ 明朝" w:hAnsi="ＭＳ 明朝" w:hint="eastAsia"/>
                <w:sz w:val="18"/>
                <w:szCs w:val="18"/>
              </w:rPr>
              <w:t>・年間図書貸出数1,000冊以上</w:t>
            </w:r>
          </w:p>
          <w:p w14:paraId="43D941E8" w14:textId="71D264AE" w:rsidR="000520FA" w:rsidRPr="00FF6605" w:rsidRDefault="000520FA" w:rsidP="000520FA">
            <w:pPr>
              <w:snapToGrid w:val="0"/>
              <w:ind w:leftChars="100" w:left="210" w:rightChars="100" w:right="210"/>
              <w:rPr>
                <w:rFonts w:asciiTheme="majorEastAsia" w:eastAsiaTheme="majorEastAsia" w:hAnsiTheme="majorEastAsia"/>
                <w:b/>
                <w:sz w:val="18"/>
                <w:szCs w:val="18"/>
              </w:rPr>
            </w:pPr>
            <w:r w:rsidRPr="000520FA">
              <w:rPr>
                <w:rFonts w:ascii="ＭＳ 明朝" w:hAnsi="ＭＳ 明朝" w:hint="eastAsia"/>
                <w:sz w:val="18"/>
                <w:szCs w:val="18"/>
              </w:rPr>
              <w:t>［</w:t>
            </w:r>
            <w:r w:rsidR="00C8649F" w:rsidRPr="000520FA">
              <w:rPr>
                <w:rFonts w:ascii="ＭＳ 明朝" w:hAnsi="ＭＳ 明朝" w:hint="eastAsia"/>
                <w:sz w:val="18"/>
                <w:szCs w:val="18"/>
              </w:rPr>
              <w:t>Ｒ</w:t>
            </w:r>
            <w:r w:rsidRPr="000520FA">
              <w:rPr>
                <w:rFonts w:ascii="ＭＳ 明朝" w:hAnsi="ＭＳ 明朝" w:hint="eastAsia"/>
                <w:sz w:val="18"/>
                <w:szCs w:val="18"/>
              </w:rPr>
              <w:t>２:654冊］</w:t>
            </w:r>
          </w:p>
        </w:tc>
        <w:tc>
          <w:tcPr>
            <w:tcW w:w="3870" w:type="dxa"/>
            <w:tcBorders>
              <w:left w:val="dashed" w:sz="4" w:space="0" w:color="auto"/>
              <w:bottom w:val="single" w:sz="4" w:space="0" w:color="auto"/>
              <w:right w:val="single" w:sz="4" w:space="0" w:color="auto"/>
            </w:tcBorders>
            <w:shd w:val="clear" w:color="auto" w:fill="auto"/>
          </w:tcPr>
          <w:p w14:paraId="055F1DAB" w14:textId="77777777" w:rsidR="002666C3" w:rsidRPr="0021585D" w:rsidRDefault="002666C3" w:rsidP="002666C3">
            <w:pPr>
              <w:pStyle w:val="ab"/>
              <w:snapToGrid w:val="0"/>
              <w:rPr>
                <w:sz w:val="18"/>
                <w:szCs w:val="18"/>
              </w:rPr>
            </w:pPr>
            <w:r w:rsidRPr="0021585D">
              <w:rPr>
                <w:rFonts w:hint="eastAsia"/>
                <w:sz w:val="18"/>
                <w:szCs w:val="18"/>
              </w:rPr>
              <w:t>ア</w:t>
            </w:r>
          </w:p>
          <w:p w14:paraId="2D01E032" w14:textId="368C60AB" w:rsidR="002666C3" w:rsidRPr="0021585D" w:rsidRDefault="002666C3" w:rsidP="002666C3">
            <w:pPr>
              <w:pStyle w:val="ab"/>
              <w:snapToGrid w:val="0"/>
              <w:rPr>
                <w:sz w:val="18"/>
                <w:szCs w:val="18"/>
              </w:rPr>
            </w:pPr>
            <w:r w:rsidRPr="0021585D">
              <w:rPr>
                <w:rFonts w:hint="eastAsia"/>
                <w:sz w:val="18"/>
                <w:szCs w:val="18"/>
              </w:rPr>
              <w:t>・課題研究発表会を開催</w:t>
            </w:r>
            <w:r w:rsidR="00ED1865" w:rsidRPr="0021585D">
              <w:rPr>
                <w:rFonts w:hint="eastAsia"/>
                <w:b/>
                <w:sz w:val="18"/>
                <w:szCs w:val="18"/>
              </w:rPr>
              <w:t>（</w:t>
            </w:r>
            <w:r w:rsidR="00ED1865">
              <w:rPr>
                <w:rFonts w:hint="eastAsia"/>
                <w:b/>
                <w:sz w:val="18"/>
                <w:szCs w:val="18"/>
              </w:rPr>
              <w:t>○</w:t>
            </w:r>
            <w:r w:rsidR="00ED1865" w:rsidRPr="0021585D">
              <w:rPr>
                <w:rFonts w:hint="eastAsia"/>
                <w:b/>
                <w:sz w:val="18"/>
                <w:szCs w:val="18"/>
              </w:rPr>
              <w:t>）</w:t>
            </w:r>
          </w:p>
          <w:p w14:paraId="3C02A50C" w14:textId="46E0F72C" w:rsidR="002666C3" w:rsidRPr="00343FF6" w:rsidRDefault="002666C3" w:rsidP="002666C3">
            <w:pPr>
              <w:pStyle w:val="ab"/>
              <w:snapToGrid w:val="0"/>
              <w:rPr>
                <w:rFonts w:asciiTheme="minorEastAsia" w:eastAsiaTheme="minorEastAsia" w:hAnsiTheme="minorEastAsia"/>
                <w:sz w:val="18"/>
                <w:szCs w:val="18"/>
              </w:rPr>
            </w:pPr>
            <w:r>
              <w:rPr>
                <w:rFonts w:hint="eastAsia"/>
                <w:sz w:val="18"/>
                <w:szCs w:val="18"/>
              </w:rPr>
              <w:t xml:space="preserve">　</w:t>
            </w:r>
            <w:r w:rsidR="00C177A8">
              <w:rPr>
                <w:rFonts w:hint="eastAsia"/>
                <w:sz w:val="18"/>
                <w:szCs w:val="18"/>
              </w:rPr>
              <w:t xml:space="preserve">　</w:t>
            </w:r>
            <w:r>
              <w:rPr>
                <w:rFonts w:hint="eastAsia"/>
                <w:sz w:val="18"/>
                <w:szCs w:val="18"/>
              </w:rPr>
              <w:t>国際文化科</w:t>
            </w:r>
            <w:r w:rsidR="00D50992">
              <w:rPr>
                <w:rFonts w:hint="eastAsia"/>
                <w:sz w:val="18"/>
                <w:szCs w:val="18"/>
              </w:rPr>
              <w:t>２</w:t>
            </w:r>
            <w:r w:rsidRPr="0021585D">
              <w:rPr>
                <w:rFonts w:hint="eastAsia"/>
                <w:sz w:val="18"/>
                <w:szCs w:val="18"/>
              </w:rPr>
              <w:t>回</w:t>
            </w:r>
            <w:r w:rsidRPr="00343FF6">
              <w:rPr>
                <w:rFonts w:asciiTheme="minorEastAsia" w:eastAsiaTheme="minorEastAsia" w:hAnsiTheme="minorEastAsia" w:hint="eastAsia"/>
                <w:sz w:val="18"/>
                <w:szCs w:val="18"/>
              </w:rPr>
              <w:t>（</w:t>
            </w:r>
            <w:r w:rsidR="00D50992" w:rsidRPr="00343FF6">
              <w:rPr>
                <w:rFonts w:asciiTheme="minorEastAsia" w:eastAsiaTheme="minorEastAsia" w:hAnsiTheme="minorEastAsia" w:hint="eastAsia"/>
                <w:sz w:val="18"/>
                <w:szCs w:val="18"/>
              </w:rPr>
              <w:t>1</w:t>
            </w:r>
            <w:r w:rsidR="00D50992" w:rsidRPr="00343FF6">
              <w:rPr>
                <w:rFonts w:asciiTheme="minorEastAsia" w:eastAsiaTheme="minorEastAsia" w:hAnsiTheme="minorEastAsia"/>
                <w:sz w:val="18"/>
                <w:szCs w:val="18"/>
              </w:rPr>
              <w:t>0</w:t>
            </w:r>
            <w:r w:rsidRPr="00343FF6">
              <w:rPr>
                <w:rFonts w:asciiTheme="minorEastAsia" w:eastAsiaTheme="minorEastAsia" w:hAnsiTheme="minorEastAsia" w:hint="eastAsia"/>
                <w:sz w:val="18"/>
                <w:szCs w:val="18"/>
              </w:rPr>
              <w:t>/</w:t>
            </w:r>
            <w:r w:rsidR="00D50992" w:rsidRPr="00343FF6">
              <w:rPr>
                <w:rFonts w:asciiTheme="minorEastAsia" w:eastAsiaTheme="minorEastAsia" w:hAnsiTheme="minorEastAsia"/>
                <w:sz w:val="18"/>
                <w:szCs w:val="18"/>
              </w:rPr>
              <w:t>22</w:t>
            </w:r>
            <w:r w:rsidRPr="00343FF6">
              <w:rPr>
                <w:rFonts w:asciiTheme="minorEastAsia" w:eastAsiaTheme="minorEastAsia" w:hAnsiTheme="minorEastAsia" w:hint="eastAsia"/>
                <w:sz w:val="18"/>
                <w:szCs w:val="18"/>
              </w:rPr>
              <w:t>・</w:t>
            </w:r>
            <w:r w:rsidR="00D50992" w:rsidRPr="00343FF6">
              <w:rPr>
                <w:rFonts w:asciiTheme="minorEastAsia" w:eastAsiaTheme="minorEastAsia" w:hAnsiTheme="minorEastAsia" w:hint="eastAsia"/>
                <w:sz w:val="18"/>
                <w:szCs w:val="18"/>
              </w:rPr>
              <w:t>2</w:t>
            </w:r>
            <w:r w:rsidRPr="00343FF6">
              <w:rPr>
                <w:rFonts w:asciiTheme="minorEastAsia" w:eastAsiaTheme="minorEastAsia" w:hAnsiTheme="minorEastAsia" w:hint="eastAsia"/>
                <w:sz w:val="18"/>
                <w:szCs w:val="18"/>
              </w:rPr>
              <w:t>/</w:t>
            </w:r>
            <w:r w:rsidR="00D50992" w:rsidRPr="00343FF6">
              <w:rPr>
                <w:rFonts w:asciiTheme="minorEastAsia" w:eastAsiaTheme="minorEastAsia" w:hAnsiTheme="minorEastAsia"/>
                <w:sz w:val="18"/>
                <w:szCs w:val="18"/>
              </w:rPr>
              <w:t>9</w:t>
            </w:r>
            <w:r w:rsidRPr="00343FF6">
              <w:rPr>
                <w:rFonts w:asciiTheme="minorEastAsia" w:eastAsiaTheme="minorEastAsia" w:hAnsiTheme="minorEastAsia" w:hint="eastAsia"/>
                <w:sz w:val="18"/>
                <w:szCs w:val="18"/>
              </w:rPr>
              <w:t>）</w:t>
            </w:r>
          </w:p>
          <w:p w14:paraId="4C8290C1" w14:textId="3F773225" w:rsidR="002666C3" w:rsidRPr="0021585D" w:rsidRDefault="00D50992" w:rsidP="002666C3">
            <w:pPr>
              <w:pStyle w:val="ab"/>
              <w:snapToGrid w:val="0"/>
              <w:rPr>
                <w:sz w:val="18"/>
                <w:szCs w:val="18"/>
              </w:rPr>
            </w:pPr>
            <w:r w:rsidRPr="00343FF6">
              <w:rPr>
                <w:rFonts w:asciiTheme="minorEastAsia" w:eastAsiaTheme="minorEastAsia" w:hAnsiTheme="minorEastAsia" w:hint="eastAsia"/>
                <w:sz w:val="18"/>
                <w:szCs w:val="18"/>
              </w:rPr>
              <w:t xml:space="preserve">　</w:t>
            </w:r>
            <w:r w:rsidR="00C177A8">
              <w:rPr>
                <w:rFonts w:asciiTheme="minorEastAsia" w:eastAsiaTheme="minorEastAsia" w:hAnsiTheme="minorEastAsia" w:hint="eastAsia"/>
                <w:sz w:val="18"/>
                <w:szCs w:val="18"/>
              </w:rPr>
              <w:t xml:space="preserve">　</w:t>
            </w:r>
            <w:r w:rsidRPr="00343FF6">
              <w:rPr>
                <w:rFonts w:asciiTheme="minorEastAsia" w:eastAsiaTheme="minorEastAsia" w:hAnsiTheme="minorEastAsia" w:hint="eastAsia"/>
                <w:sz w:val="18"/>
                <w:szCs w:val="18"/>
              </w:rPr>
              <w:t>総合科学科２</w:t>
            </w:r>
            <w:r w:rsidR="002666C3" w:rsidRPr="00343FF6">
              <w:rPr>
                <w:rFonts w:asciiTheme="minorEastAsia" w:eastAsiaTheme="minorEastAsia" w:hAnsiTheme="minorEastAsia" w:hint="eastAsia"/>
                <w:sz w:val="18"/>
                <w:szCs w:val="18"/>
              </w:rPr>
              <w:t>回（</w:t>
            </w:r>
            <w:r w:rsidRPr="00343FF6">
              <w:rPr>
                <w:rFonts w:asciiTheme="minorEastAsia" w:eastAsiaTheme="minorEastAsia" w:hAnsiTheme="minorEastAsia" w:hint="eastAsia"/>
                <w:sz w:val="18"/>
                <w:szCs w:val="18"/>
              </w:rPr>
              <w:t>6</w:t>
            </w:r>
            <w:r w:rsidR="002666C3" w:rsidRPr="00343FF6">
              <w:rPr>
                <w:rFonts w:asciiTheme="minorEastAsia" w:eastAsiaTheme="minorEastAsia" w:hAnsiTheme="minorEastAsia" w:hint="eastAsia"/>
                <w:sz w:val="18"/>
                <w:szCs w:val="18"/>
              </w:rPr>
              <w:t>/</w:t>
            </w:r>
            <w:r w:rsidRPr="00343FF6">
              <w:rPr>
                <w:rFonts w:asciiTheme="minorEastAsia" w:eastAsiaTheme="minorEastAsia" w:hAnsiTheme="minorEastAsia"/>
                <w:sz w:val="18"/>
                <w:szCs w:val="18"/>
              </w:rPr>
              <w:t>26</w:t>
            </w:r>
            <w:r w:rsidR="002666C3" w:rsidRPr="00343FF6">
              <w:rPr>
                <w:rFonts w:asciiTheme="minorEastAsia" w:eastAsiaTheme="minorEastAsia" w:hAnsiTheme="minorEastAsia" w:hint="eastAsia"/>
                <w:sz w:val="18"/>
                <w:szCs w:val="18"/>
              </w:rPr>
              <w:t>・</w:t>
            </w:r>
            <w:r w:rsidRPr="00343FF6">
              <w:rPr>
                <w:rFonts w:asciiTheme="minorEastAsia" w:eastAsiaTheme="minorEastAsia" w:hAnsiTheme="minorEastAsia" w:hint="eastAsia"/>
                <w:sz w:val="18"/>
                <w:szCs w:val="18"/>
              </w:rPr>
              <w:t>1</w:t>
            </w:r>
            <w:r w:rsidRPr="00343FF6">
              <w:rPr>
                <w:rFonts w:asciiTheme="minorEastAsia" w:eastAsiaTheme="minorEastAsia" w:hAnsiTheme="minorEastAsia"/>
                <w:sz w:val="18"/>
                <w:szCs w:val="18"/>
              </w:rPr>
              <w:t>1</w:t>
            </w:r>
            <w:r w:rsidR="002666C3" w:rsidRPr="00343FF6">
              <w:rPr>
                <w:rFonts w:asciiTheme="minorEastAsia" w:eastAsiaTheme="minorEastAsia" w:hAnsiTheme="minorEastAsia" w:hint="eastAsia"/>
                <w:sz w:val="18"/>
                <w:szCs w:val="18"/>
              </w:rPr>
              <w:t>/</w:t>
            </w:r>
            <w:r w:rsidRPr="00343FF6">
              <w:rPr>
                <w:rFonts w:asciiTheme="minorEastAsia" w:eastAsiaTheme="minorEastAsia" w:hAnsiTheme="minorEastAsia"/>
                <w:sz w:val="18"/>
                <w:szCs w:val="18"/>
              </w:rPr>
              <w:t>25</w:t>
            </w:r>
            <w:r w:rsidR="002666C3" w:rsidRPr="00343FF6">
              <w:rPr>
                <w:rFonts w:asciiTheme="minorEastAsia" w:eastAsiaTheme="minorEastAsia" w:hAnsiTheme="minorEastAsia" w:hint="eastAsia"/>
                <w:sz w:val="18"/>
                <w:szCs w:val="18"/>
              </w:rPr>
              <w:t>）</w:t>
            </w:r>
          </w:p>
          <w:p w14:paraId="64AB9A33" w14:textId="1585BD1E" w:rsidR="00D50992" w:rsidRPr="0021585D" w:rsidRDefault="002666C3" w:rsidP="00343FF6">
            <w:pPr>
              <w:snapToGrid w:val="0"/>
              <w:ind w:left="180" w:hangingChars="100" w:hanging="180"/>
              <w:rPr>
                <w:b/>
                <w:sz w:val="18"/>
                <w:szCs w:val="18"/>
              </w:rPr>
            </w:pPr>
            <w:r w:rsidRPr="00FF6605">
              <w:rPr>
                <w:rFonts w:ascii="ＭＳ 明朝" w:hAnsi="ＭＳ 明朝" w:hint="eastAsia"/>
                <w:sz w:val="18"/>
                <w:szCs w:val="18"/>
              </w:rPr>
              <w:t>・外部機関との連携事業参加者</w:t>
            </w:r>
            <w:r w:rsidR="00343FF6">
              <w:rPr>
                <w:rFonts w:ascii="ＭＳ 明朝" w:hAnsi="ＭＳ 明朝" w:hint="eastAsia"/>
                <w:sz w:val="18"/>
                <w:szCs w:val="18"/>
              </w:rPr>
              <w:t>1</w:t>
            </w:r>
            <w:r w:rsidR="00343FF6">
              <w:rPr>
                <w:rFonts w:ascii="ＭＳ 明朝" w:hAnsi="ＭＳ 明朝"/>
                <w:sz w:val="18"/>
                <w:szCs w:val="18"/>
              </w:rPr>
              <w:t>40</w:t>
            </w:r>
            <w:r w:rsidRPr="00FF6605">
              <w:rPr>
                <w:rFonts w:ascii="ＭＳ 明朝" w:hAnsi="ＭＳ 明朝" w:hint="eastAsia"/>
                <w:sz w:val="18"/>
                <w:szCs w:val="18"/>
              </w:rPr>
              <w:t>名</w:t>
            </w:r>
            <w:r w:rsidR="00D50992" w:rsidRPr="0021585D">
              <w:rPr>
                <w:rFonts w:hint="eastAsia"/>
                <w:b/>
                <w:sz w:val="18"/>
                <w:szCs w:val="18"/>
              </w:rPr>
              <w:t>（</w:t>
            </w:r>
            <w:r w:rsidR="00343FF6">
              <w:rPr>
                <w:rFonts w:hint="eastAsia"/>
                <w:b/>
                <w:sz w:val="18"/>
                <w:szCs w:val="18"/>
              </w:rPr>
              <w:t>◎</w:t>
            </w:r>
            <w:r w:rsidR="00D50992" w:rsidRPr="0021585D">
              <w:rPr>
                <w:rFonts w:hint="eastAsia"/>
                <w:b/>
                <w:sz w:val="18"/>
                <w:szCs w:val="18"/>
              </w:rPr>
              <w:t>）</w:t>
            </w:r>
          </w:p>
          <w:p w14:paraId="2647911D" w14:textId="451E2BB1" w:rsidR="00D50992" w:rsidRDefault="002666C3" w:rsidP="00D50992">
            <w:pPr>
              <w:pStyle w:val="ab"/>
              <w:snapToGrid w:val="0"/>
              <w:rPr>
                <w:b/>
                <w:sz w:val="18"/>
                <w:szCs w:val="18"/>
              </w:rPr>
            </w:pPr>
            <w:r w:rsidRPr="00FF6605">
              <w:rPr>
                <w:rFonts w:ascii="ＭＳ 明朝" w:hAnsi="ＭＳ 明朝" w:hint="eastAsia"/>
                <w:sz w:val="18"/>
                <w:szCs w:val="18"/>
              </w:rPr>
              <w:t>・社会貢献活動参加者</w:t>
            </w:r>
            <w:r w:rsidR="00343FF6">
              <w:rPr>
                <w:rFonts w:ascii="ＭＳ 明朝" w:hAnsi="ＭＳ 明朝" w:hint="eastAsia"/>
                <w:sz w:val="18"/>
                <w:szCs w:val="18"/>
              </w:rPr>
              <w:t>103</w:t>
            </w:r>
            <w:r w:rsidRPr="00FF6605">
              <w:rPr>
                <w:rFonts w:ascii="ＭＳ 明朝" w:hAnsi="ＭＳ 明朝" w:hint="eastAsia"/>
                <w:sz w:val="18"/>
                <w:szCs w:val="18"/>
              </w:rPr>
              <w:t>名</w:t>
            </w:r>
            <w:r w:rsidR="00D50992" w:rsidRPr="0021585D">
              <w:rPr>
                <w:rFonts w:hint="eastAsia"/>
                <w:b/>
                <w:sz w:val="18"/>
                <w:szCs w:val="18"/>
              </w:rPr>
              <w:t>（</w:t>
            </w:r>
            <w:r w:rsidR="00343FF6">
              <w:rPr>
                <w:rFonts w:hint="eastAsia"/>
                <w:b/>
                <w:sz w:val="18"/>
                <w:szCs w:val="18"/>
              </w:rPr>
              <w:t>○</w:t>
            </w:r>
            <w:r w:rsidR="00D50992" w:rsidRPr="0021585D">
              <w:rPr>
                <w:rFonts w:hint="eastAsia"/>
                <w:b/>
                <w:sz w:val="18"/>
                <w:szCs w:val="18"/>
              </w:rPr>
              <w:t>）</w:t>
            </w:r>
          </w:p>
          <w:p w14:paraId="1F84DB62" w14:textId="426F30B5" w:rsidR="00C177A8" w:rsidRPr="00C177A8" w:rsidRDefault="00C177A8" w:rsidP="00C177A8">
            <w:pPr>
              <w:pStyle w:val="ab"/>
              <w:snapToGrid w:val="0"/>
              <w:ind w:leftChars="100" w:left="210"/>
              <w:rPr>
                <w:sz w:val="18"/>
                <w:szCs w:val="18"/>
              </w:rPr>
            </w:pPr>
            <w:r w:rsidRPr="00C177A8">
              <w:rPr>
                <w:rFonts w:hint="eastAsia"/>
                <w:sz w:val="18"/>
                <w:szCs w:val="18"/>
              </w:rPr>
              <w:t>…コロナ禍の中可能な取組みを実施。次年度も引き続き地域連携を学校経営の柱として充実を図</w:t>
            </w:r>
            <w:r w:rsidR="005E7D60">
              <w:rPr>
                <w:rFonts w:hint="eastAsia"/>
                <w:sz w:val="18"/>
                <w:szCs w:val="18"/>
              </w:rPr>
              <w:t>る</w:t>
            </w:r>
          </w:p>
          <w:p w14:paraId="14635853" w14:textId="5F4F5D13" w:rsidR="002666C3" w:rsidRPr="0021585D" w:rsidRDefault="002666C3" w:rsidP="002666C3">
            <w:pPr>
              <w:pStyle w:val="ab"/>
              <w:snapToGrid w:val="0"/>
              <w:rPr>
                <w:sz w:val="18"/>
                <w:szCs w:val="18"/>
              </w:rPr>
            </w:pPr>
            <w:r w:rsidRPr="0021585D">
              <w:rPr>
                <w:rFonts w:hint="eastAsia"/>
                <w:sz w:val="18"/>
                <w:szCs w:val="18"/>
              </w:rPr>
              <w:t>イ</w:t>
            </w:r>
          </w:p>
          <w:p w14:paraId="42401629" w14:textId="203ADDC4" w:rsidR="002666C3" w:rsidRDefault="002666C3" w:rsidP="00B86A14">
            <w:pPr>
              <w:pStyle w:val="ab"/>
              <w:snapToGrid w:val="0"/>
              <w:ind w:left="180" w:hangingChars="100" w:hanging="180"/>
              <w:rPr>
                <w:rFonts w:ascii="ＭＳ 明朝" w:hAnsi="ＭＳ 明朝"/>
                <w:b/>
                <w:sz w:val="18"/>
                <w:szCs w:val="18"/>
              </w:rPr>
            </w:pPr>
            <w:r w:rsidRPr="0021585D">
              <w:rPr>
                <w:rFonts w:hint="eastAsia"/>
                <w:sz w:val="18"/>
                <w:szCs w:val="18"/>
              </w:rPr>
              <w:t>・</w:t>
            </w:r>
            <w:r w:rsidR="00B86A14">
              <w:rPr>
                <w:rFonts w:ascii="ＭＳ 明朝" w:hAnsi="ＭＳ 明朝" w:hint="eastAsia"/>
                <w:sz w:val="18"/>
                <w:szCs w:val="18"/>
              </w:rPr>
              <w:t>多様な選抜への挑戦が徐々に浸透し、</w:t>
            </w:r>
            <w:r w:rsidR="00B86A14" w:rsidRPr="00332B87">
              <w:rPr>
                <w:rFonts w:ascii="ＭＳ 明朝" w:hAnsi="ＭＳ 明朝" w:hint="eastAsia"/>
                <w:sz w:val="18"/>
                <w:szCs w:val="18"/>
              </w:rPr>
              <w:t>大学の</w:t>
            </w:r>
            <w:r w:rsidRPr="00332B87">
              <w:rPr>
                <w:rFonts w:hint="eastAsia"/>
                <w:sz w:val="18"/>
                <w:szCs w:val="18"/>
              </w:rPr>
              <w:t>総合型選抜</w:t>
            </w:r>
            <w:r w:rsidRPr="00332B87">
              <w:rPr>
                <w:rFonts w:ascii="ＭＳ 明朝" w:hAnsi="ＭＳ 明朝" w:hint="eastAsia"/>
                <w:sz w:val="18"/>
                <w:szCs w:val="18"/>
              </w:rPr>
              <w:t>等での合格者数</w:t>
            </w:r>
            <w:r w:rsidR="00B86A14" w:rsidRPr="00332B87">
              <w:rPr>
                <w:rFonts w:ascii="ＭＳ 明朝" w:hAnsi="ＭＳ 明朝" w:hint="eastAsia"/>
                <w:sz w:val="18"/>
                <w:szCs w:val="18"/>
              </w:rPr>
              <w:t>は</w:t>
            </w:r>
            <w:r w:rsidR="0043195B" w:rsidRPr="00332B87">
              <w:rPr>
                <w:rFonts w:ascii="ＭＳ 明朝" w:hAnsi="ＭＳ 明朝" w:hint="eastAsia"/>
                <w:sz w:val="18"/>
                <w:szCs w:val="18"/>
              </w:rPr>
              <w:t>2</w:t>
            </w:r>
            <w:r w:rsidR="00D87AFD" w:rsidRPr="00332B87">
              <w:rPr>
                <w:rFonts w:ascii="ＭＳ 明朝" w:hAnsi="ＭＳ 明朝" w:hint="eastAsia"/>
                <w:sz w:val="18"/>
                <w:szCs w:val="18"/>
              </w:rPr>
              <w:t>3</w:t>
            </w:r>
            <w:r w:rsidRPr="00332B87">
              <w:rPr>
                <w:rFonts w:ascii="ＭＳ 明朝" w:hAnsi="ＭＳ 明朝" w:hint="eastAsia"/>
                <w:sz w:val="18"/>
                <w:szCs w:val="18"/>
              </w:rPr>
              <w:t>名</w:t>
            </w:r>
            <w:r w:rsidR="00B86A14" w:rsidRPr="00332B87">
              <w:rPr>
                <w:rFonts w:ascii="ＭＳ 明朝" w:hAnsi="ＭＳ 明朝" w:hint="eastAsia"/>
                <w:sz w:val="18"/>
                <w:szCs w:val="18"/>
              </w:rPr>
              <w:t>であった。</w:t>
            </w:r>
            <w:r w:rsidR="005E7D60" w:rsidRPr="00332B87">
              <w:rPr>
                <w:rFonts w:ascii="ＭＳ 明朝" w:hAnsi="ＭＳ 明朝" w:hint="eastAsia"/>
                <w:sz w:val="18"/>
                <w:szCs w:val="18"/>
              </w:rPr>
              <w:t>次年度はキャリアパスポート等の活用を図りたい</w:t>
            </w:r>
            <w:r w:rsidR="005E7D60" w:rsidRPr="00332B87">
              <w:rPr>
                <w:rFonts w:ascii="ＭＳ 明朝" w:hAnsi="ＭＳ 明朝" w:hint="eastAsia"/>
                <w:b/>
                <w:sz w:val="18"/>
                <w:szCs w:val="18"/>
              </w:rPr>
              <w:t>（○）</w:t>
            </w:r>
          </w:p>
          <w:p w14:paraId="489DDC59" w14:textId="6DB044B8" w:rsidR="00D50992" w:rsidRPr="005E7D60" w:rsidRDefault="00D50992" w:rsidP="005E7D60">
            <w:pPr>
              <w:pStyle w:val="ab"/>
              <w:snapToGrid w:val="0"/>
              <w:ind w:left="180" w:hangingChars="100" w:hanging="180"/>
              <w:rPr>
                <w:rFonts w:ascii="ＭＳ 明朝" w:hAnsi="ＭＳ 明朝"/>
                <w:sz w:val="18"/>
                <w:szCs w:val="18"/>
              </w:rPr>
            </w:pPr>
            <w:r>
              <w:rPr>
                <w:rFonts w:ascii="ＭＳ 明朝" w:hAnsi="ＭＳ 明朝" w:hint="eastAsia"/>
                <w:sz w:val="18"/>
                <w:szCs w:val="18"/>
              </w:rPr>
              <w:t>・</w:t>
            </w:r>
            <w:r w:rsidR="00B86A14" w:rsidRPr="000A60A3">
              <w:rPr>
                <w:rFonts w:ascii="ＭＳ 明朝" w:hAnsi="ＭＳ 明朝" w:hint="eastAsia"/>
                <w:sz w:val="18"/>
                <w:szCs w:val="18"/>
              </w:rPr>
              <w:t>コロナ禍で十分な指導ができず</w:t>
            </w:r>
            <w:r w:rsidR="00B86A14">
              <w:rPr>
                <w:rFonts w:ascii="ＭＳ 明朝" w:hAnsi="ＭＳ 明朝" w:hint="eastAsia"/>
                <w:sz w:val="18"/>
                <w:szCs w:val="18"/>
              </w:rPr>
              <w:t>、</w:t>
            </w:r>
            <w:r w:rsidRPr="009908B5">
              <w:rPr>
                <w:rFonts w:ascii="ＭＳ 明朝" w:hAnsi="ＭＳ 明朝" w:hint="eastAsia"/>
                <w:sz w:val="18"/>
                <w:szCs w:val="18"/>
              </w:rPr>
              <w:t>海外進学者</w:t>
            </w:r>
            <w:r w:rsidR="00B86A14" w:rsidRPr="009908B5">
              <w:rPr>
                <w:rFonts w:ascii="ＭＳ 明朝" w:hAnsi="ＭＳ 明朝" w:hint="eastAsia"/>
                <w:sz w:val="18"/>
                <w:szCs w:val="18"/>
              </w:rPr>
              <w:t>はなかった</w:t>
            </w:r>
            <w:r w:rsidR="005E7D60" w:rsidRPr="009908B5">
              <w:rPr>
                <w:rFonts w:ascii="ＭＳ 明朝" w:hAnsi="ＭＳ 明朝" w:hint="eastAsia"/>
                <w:b/>
                <w:sz w:val="18"/>
                <w:szCs w:val="18"/>
              </w:rPr>
              <w:t>（－）</w:t>
            </w:r>
          </w:p>
          <w:p w14:paraId="7E9AE943" w14:textId="03D96520" w:rsidR="002666C3" w:rsidRPr="0021585D" w:rsidRDefault="002666C3" w:rsidP="002666C3">
            <w:pPr>
              <w:pStyle w:val="ab"/>
              <w:snapToGrid w:val="0"/>
              <w:rPr>
                <w:sz w:val="18"/>
                <w:szCs w:val="18"/>
              </w:rPr>
            </w:pPr>
            <w:r w:rsidRPr="0021585D">
              <w:rPr>
                <w:rFonts w:hint="eastAsia"/>
                <w:sz w:val="18"/>
                <w:szCs w:val="18"/>
              </w:rPr>
              <w:t>ウ</w:t>
            </w:r>
          </w:p>
          <w:p w14:paraId="7A8B3A46" w14:textId="685E3396" w:rsidR="002666C3" w:rsidRPr="0021585D" w:rsidRDefault="00E0501A" w:rsidP="002666C3">
            <w:pPr>
              <w:pStyle w:val="ab"/>
              <w:snapToGrid w:val="0"/>
              <w:ind w:left="180" w:hangingChars="100" w:hanging="180"/>
              <w:rPr>
                <w:b/>
                <w:sz w:val="18"/>
                <w:szCs w:val="18"/>
              </w:rPr>
            </w:pPr>
            <w:r w:rsidRPr="00FF6605">
              <w:rPr>
                <w:rFonts w:ascii="ＭＳ 明朝" w:hAnsi="ＭＳ 明朝" w:hint="eastAsia"/>
                <w:sz w:val="18"/>
                <w:szCs w:val="18"/>
              </w:rPr>
              <w:t>・海外の学校や在留外国人との交流</w:t>
            </w:r>
            <w:r w:rsidR="00B86A14">
              <w:rPr>
                <w:rFonts w:ascii="ＭＳ 明朝" w:hAnsi="ＭＳ 明朝" w:hint="eastAsia"/>
                <w:sz w:val="18"/>
                <w:szCs w:val="18"/>
              </w:rPr>
              <w:t>を、</w:t>
            </w:r>
            <w:r w:rsidR="00B86A14" w:rsidRPr="0021585D">
              <w:rPr>
                <w:rFonts w:hint="eastAsia"/>
                <w:sz w:val="18"/>
                <w:szCs w:val="18"/>
              </w:rPr>
              <w:t>コロナ禍のため、</w:t>
            </w:r>
            <w:r w:rsidR="00B86A14">
              <w:rPr>
                <w:rFonts w:hint="eastAsia"/>
                <w:sz w:val="18"/>
                <w:szCs w:val="18"/>
              </w:rPr>
              <w:t>オンラインで</w:t>
            </w:r>
            <w:r>
              <w:rPr>
                <w:rFonts w:ascii="ＭＳ 明朝" w:hAnsi="ＭＳ 明朝" w:hint="eastAsia"/>
                <w:sz w:val="18"/>
                <w:szCs w:val="18"/>
              </w:rPr>
              <w:t>３</w:t>
            </w:r>
            <w:r w:rsidRPr="00FF6605">
              <w:rPr>
                <w:rFonts w:ascii="ＭＳ 明朝" w:hAnsi="ＭＳ 明朝" w:hint="eastAsia"/>
                <w:sz w:val="18"/>
                <w:szCs w:val="18"/>
              </w:rPr>
              <w:t>回</w:t>
            </w:r>
            <w:r w:rsidR="00B86A14">
              <w:rPr>
                <w:rFonts w:ascii="ＭＳ 明朝" w:hAnsi="ＭＳ 明朝" w:hint="eastAsia"/>
                <w:sz w:val="18"/>
                <w:szCs w:val="18"/>
              </w:rPr>
              <w:t>実施した。</w:t>
            </w:r>
            <w:r w:rsidR="002666C3" w:rsidRPr="0021585D">
              <w:rPr>
                <w:rFonts w:hint="eastAsia"/>
                <w:sz w:val="18"/>
                <w:szCs w:val="18"/>
              </w:rPr>
              <w:t>次年度は</w:t>
            </w:r>
            <w:r w:rsidR="00B86A14">
              <w:rPr>
                <w:rFonts w:hint="eastAsia"/>
                <w:sz w:val="18"/>
                <w:szCs w:val="18"/>
              </w:rPr>
              <w:t>対面による交流を</w:t>
            </w:r>
            <w:r w:rsidR="002666C3" w:rsidRPr="0021585D">
              <w:rPr>
                <w:rFonts w:hint="eastAsia"/>
                <w:sz w:val="18"/>
                <w:szCs w:val="18"/>
              </w:rPr>
              <w:t>実施施可能となった時点で再開する</w:t>
            </w:r>
            <w:r w:rsidR="002666C3" w:rsidRPr="0021585D">
              <w:rPr>
                <w:rFonts w:hint="eastAsia"/>
                <w:b/>
                <w:sz w:val="18"/>
                <w:szCs w:val="18"/>
              </w:rPr>
              <w:t>（</w:t>
            </w:r>
            <w:r w:rsidR="00B86A14">
              <w:rPr>
                <w:rFonts w:hint="eastAsia"/>
                <w:b/>
                <w:sz w:val="18"/>
                <w:szCs w:val="18"/>
              </w:rPr>
              <w:t>○</w:t>
            </w:r>
            <w:r w:rsidR="002666C3" w:rsidRPr="0021585D">
              <w:rPr>
                <w:rFonts w:hint="eastAsia"/>
                <w:b/>
                <w:sz w:val="18"/>
                <w:szCs w:val="18"/>
              </w:rPr>
              <w:t>）</w:t>
            </w:r>
          </w:p>
          <w:p w14:paraId="0151418A" w14:textId="77777777" w:rsidR="000520FA" w:rsidRPr="000520FA" w:rsidRDefault="000520FA" w:rsidP="000520FA">
            <w:pPr>
              <w:snapToGrid w:val="0"/>
              <w:ind w:left="180" w:rightChars="100" w:right="210" w:hangingChars="100" w:hanging="180"/>
              <w:rPr>
                <w:rFonts w:ascii="ＭＳ 明朝" w:hAnsi="ＭＳ 明朝"/>
                <w:sz w:val="18"/>
                <w:szCs w:val="18"/>
              </w:rPr>
            </w:pPr>
            <w:r w:rsidRPr="000520FA">
              <w:rPr>
                <w:rFonts w:ascii="ＭＳ 明朝" w:hAnsi="ＭＳ 明朝" w:hint="eastAsia"/>
                <w:sz w:val="18"/>
                <w:szCs w:val="18"/>
              </w:rPr>
              <w:t>エ</w:t>
            </w:r>
          </w:p>
          <w:p w14:paraId="49A21711" w14:textId="224C6806" w:rsidR="000520FA" w:rsidRPr="006F1F64" w:rsidRDefault="000A60A3" w:rsidP="000520FA">
            <w:pPr>
              <w:pStyle w:val="ab"/>
              <w:snapToGrid w:val="0"/>
              <w:rPr>
                <w:rFonts w:ascii="ＭＳ 明朝" w:hAnsi="ＭＳ 明朝"/>
                <w:sz w:val="18"/>
                <w:szCs w:val="18"/>
              </w:rPr>
            </w:pPr>
            <w:r w:rsidRPr="006F1F64">
              <w:rPr>
                <w:rFonts w:ascii="ＭＳ 明朝" w:hAnsi="ＭＳ 明朝" w:hint="eastAsia"/>
                <w:sz w:val="18"/>
                <w:szCs w:val="18"/>
              </w:rPr>
              <w:t>・地域連携関連会議年間０</w:t>
            </w:r>
            <w:r w:rsidR="000520FA" w:rsidRPr="006F1F64">
              <w:rPr>
                <w:rFonts w:ascii="ＭＳ 明朝" w:hAnsi="ＭＳ 明朝" w:hint="eastAsia"/>
                <w:sz w:val="18"/>
                <w:szCs w:val="18"/>
              </w:rPr>
              <w:t>回</w:t>
            </w:r>
          </w:p>
          <w:p w14:paraId="6FC3F4B9" w14:textId="3D99BCEC" w:rsidR="000520FA" w:rsidRPr="006F1F64" w:rsidRDefault="000520FA" w:rsidP="000520FA">
            <w:pPr>
              <w:pStyle w:val="ab"/>
              <w:snapToGrid w:val="0"/>
              <w:rPr>
                <w:rFonts w:ascii="ＭＳ 明朝" w:hAnsi="ＭＳ 明朝"/>
                <w:sz w:val="18"/>
                <w:szCs w:val="18"/>
              </w:rPr>
            </w:pPr>
            <w:r w:rsidRPr="006F1F64">
              <w:rPr>
                <w:rFonts w:ascii="ＭＳ 明朝" w:hAnsi="ＭＳ 明朝" w:hint="eastAsia"/>
                <w:sz w:val="18"/>
                <w:szCs w:val="18"/>
              </w:rPr>
              <w:t>・年間来館者数</w:t>
            </w:r>
            <w:r w:rsidR="00E61E2B" w:rsidRPr="006F1F64">
              <w:rPr>
                <w:rFonts w:ascii="ＭＳ 明朝" w:hAnsi="ＭＳ 明朝" w:hint="eastAsia"/>
                <w:sz w:val="18"/>
                <w:szCs w:val="18"/>
              </w:rPr>
              <w:t>1</w:t>
            </w:r>
            <w:r w:rsidR="00E61E2B" w:rsidRPr="006F1F64">
              <w:rPr>
                <w:rFonts w:ascii="ＭＳ 明朝" w:hAnsi="ＭＳ 明朝"/>
                <w:sz w:val="18"/>
                <w:szCs w:val="18"/>
              </w:rPr>
              <w:t>182</w:t>
            </w:r>
            <w:r w:rsidRPr="006F1F64">
              <w:rPr>
                <w:rFonts w:ascii="ＭＳ 明朝" w:hAnsi="ＭＳ 明朝" w:hint="eastAsia"/>
                <w:sz w:val="18"/>
                <w:szCs w:val="18"/>
              </w:rPr>
              <w:t>名</w:t>
            </w:r>
          </w:p>
          <w:p w14:paraId="7776D9B3" w14:textId="02BDF437" w:rsidR="00B63238" w:rsidRPr="006F1F64" w:rsidRDefault="000520FA" w:rsidP="000520FA">
            <w:pPr>
              <w:pStyle w:val="ab"/>
              <w:snapToGrid w:val="0"/>
              <w:rPr>
                <w:rFonts w:ascii="ＭＳ 明朝" w:hAnsi="ＭＳ 明朝"/>
                <w:b/>
                <w:sz w:val="18"/>
                <w:szCs w:val="18"/>
              </w:rPr>
            </w:pPr>
            <w:r w:rsidRPr="006F1F64">
              <w:rPr>
                <w:rFonts w:ascii="ＭＳ 明朝" w:hAnsi="ＭＳ 明朝" w:hint="eastAsia"/>
                <w:sz w:val="18"/>
                <w:szCs w:val="18"/>
              </w:rPr>
              <w:t>・年間図書貸出数</w:t>
            </w:r>
            <w:r w:rsidR="00E61E2B" w:rsidRPr="006F1F64">
              <w:rPr>
                <w:rFonts w:ascii="ＭＳ 明朝" w:hAnsi="ＭＳ 明朝" w:hint="eastAsia"/>
                <w:sz w:val="18"/>
                <w:szCs w:val="18"/>
              </w:rPr>
              <w:t>5</w:t>
            </w:r>
            <w:r w:rsidR="00E61E2B" w:rsidRPr="006F1F64">
              <w:rPr>
                <w:rFonts w:ascii="ＭＳ 明朝" w:hAnsi="ＭＳ 明朝"/>
                <w:sz w:val="18"/>
                <w:szCs w:val="18"/>
              </w:rPr>
              <w:t>38</w:t>
            </w:r>
            <w:r w:rsidRPr="006F1F64">
              <w:rPr>
                <w:rFonts w:ascii="ＭＳ 明朝" w:hAnsi="ＭＳ 明朝" w:hint="eastAsia"/>
                <w:sz w:val="18"/>
                <w:szCs w:val="18"/>
              </w:rPr>
              <w:t>冊</w:t>
            </w:r>
            <w:r w:rsidR="00E61E2B" w:rsidRPr="006F1F64">
              <w:rPr>
                <w:rFonts w:ascii="ＭＳ 明朝" w:hAnsi="ＭＳ 明朝" w:hint="eastAsia"/>
                <w:sz w:val="18"/>
                <w:szCs w:val="18"/>
              </w:rPr>
              <w:t>〔7月まで〕</w:t>
            </w:r>
          </w:p>
          <w:p w14:paraId="00C232CF" w14:textId="3673DBAF" w:rsidR="005E7D60" w:rsidRPr="00E61E2B" w:rsidRDefault="005E7D60" w:rsidP="00E61E2B">
            <w:pPr>
              <w:pStyle w:val="ab"/>
              <w:snapToGrid w:val="0"/>
              <w:ind w:leftChars="100" w:left="210"/>
              <w:rPr>
                <w:rFonts w:ascii="ＭＳ 明朝" w:hAnsi="ＭＳ 明朝"/>
                <w:b/>
                <w:sz w:val="18"/>
                <w:szCs w:val="18"/>
              </w:rPr>
            </w:pPr>
            <w:r w:rsidRPr="000A60A3">
              <w:rPr>
                <w:rFonts w:ascii="ＭＳ 明朝" w:hAnsi="ＭＳ 明朝" w:hint="eastAsia"/>
                <w:sz w:val="18"/>
                <w:szCs w:val="18"/>
              </w:rPr>
              <w:t>…</w:t>
            </w:r>
            <w:r w:rsidR="00C8649F" w:rsidRPr="000A60A3">
              <w:rPr>
                <w:rFonts w:ascii="ＭＳ 明朝" w:hAnsi="ＭＳ 明朝" w:hint="eastAsia"/>
                <w:sz w:val="18"/>
                <w:szCs w:val="18"/>
              </w:rPr>
              <w:t>Ｓｈａｒｅｂｒａｒｙ</w:t>
            </w:r>
            <w:r w:rsidRPr="000A60A3">
              <w:rPr>
                <w:rFonts w:ascii="ＭＳ 明朝" w:hAnsi="ＭＳ 明朝" w:hint="eastAsia"/>
                <w:sz w:val="18"/>
                <w:szCs w:val="18"/>
              </w:rPr>
              <w:t>の工事による図書館閉鎖</w:t>
            </w:r>
            <w:r w:rsidR="000A60A3" w:rsidRPr="000A60A3">
              <w:rPr>
                <w:rFonts w:ascii="ＭＳ 明朝" w:hAnsi="ＭＳ 明朝" w:hint="eastAsia"/>
                <w:sz w:val="18"/>
                <w:szCs w:val="18"/>
              </w:rPr>
              <w:t>期間</w:t>
            </w:r>
            <w:r w:rsidRPr="000A60A3">
              <w:rPr>
                <w:rFonts w:ascii="ＭＳ 明朝" w:hAnsi="ＭＳ 明朝" w:hint="eastAsia"/>
                <w:sz w:val="18"/>
                <w:szCs w:val="18"/>
              </w:rPr>
              <w:t>が長</w:t>
            </w:r>
            <w:r w:rsidR="000A60A3" w:rsidRPr="000A60A3">
              <w:rPr>
                <w:rFonts w:ascii="ＭＳ 明朝" w:hAnsi="ＭＳ 明朝" w:hint="eastAsia"/>
                <w:sz w:val="18"/>
                <w:szCs w:val="18"/>
              </w:rPr>
              <w:t>く</w:t>
            </w:r>
            <w:r w:rsidRPr="000A60A3">
              <w:rPr>
                <w:rFonts w:ascii="ＭＳ 明朝" w:hAnsi="ＭＳ 明朝" w:hint="eastAsia"/>
                <w:sz w:val="18"/>
                <w:szCs w:val="18"/>
              </w:rPr>
              <w:t>、完成が</w:t>
            </w:r>
            <w:r w:rsidR="000A60A3" w:rsidRPr="000A60A3">
              <w:rPr>
                <w:rFonts w:ascii="ＭＳ 明朝" w:hAnsi="ＭＳ 明朝" w:hint="eastAsia"/>
                <w:sz w:val="18"/>
                <w:szCs w:val="18"/>
              </w:rPr>
              <w:t>２月にずれ込んだため、活用できなかった。次年度の本格稼働に期す</w:t>
            </w:r>
            <w:r w:rsidR="000A60A3">
              <w:rPr>
                <w:rFonts w:ascii="ＭＳ 明朝" w:hAnsi="ＭＳ 明朝" w:hint="eastAsia"/>
                <w:sz w:val="18"/>
                <w:szCs w:val="18"/>
              </w:rPr>
              <w:t>る</w:t>
            </w:r>
            <w:r w:rsidR="000A60A3" w:rsidRPr="00D50992">
              <w:rPr>
                <w:rFonts w:ascii="ＭＳ 明朝" w:hAnsi="ＭＳ 明朝" w:hint="eastAsia"/>
                <w:b/>
                <w:sz w:val="18"/>
                <w:szCs w:val="18"/>
              </w:rPr>
              <w:t>（</w:t>
            </w:r>
            <w:r w:rsidR="000A60A3">
              <w:rPr>
                <w:rFonts w:ascii="ＭＳ 明朝" w:hAnsi="ＭＳ 明朝" w:hint="eastAsia"/>
                <w:b/>
                <w:sz w:val="18"/>
                <w:szCs w:val="18"/>
              </w:rPr>
              <w:t>△</w:t>
            </w:r>
            <w:r w:rsidR="000A60A3" w:rsidRPr="00D50992">
              <w:rPr>
                <w:rFonts w:ascii="ＭＳ 明朝" w:hAnsi="ＭＳ 明朝" w:hint="eastAsia"/>
                <w:b/>
                <w:sz w:val="18"/>
                <w:szCs w:val="18"/>
              </w:rPr>
              <w:t>）</w:t>
            </w:r>
          </w:p>
        </w:tc>
      </w:tr>
      <w:tr w:rsidR="0033304C" w:rsidRPr="00A00090" w14:paraId="12BBAE3A" w14:textId="77777777" w:rsidTr="00951FF5">
        <w:trPr>
          <w:cantSplit/>
          <w:trHeight w:val="3260"/>
          <w:jc w:val="center"/>
        </w:trPr>
        <w:tc>
          <w:tcPr>
            <w:tcW w:w="996" w:type="dxa"/>
            <w:tcBorders>
              <w:bottom w:val="dotted" w:sz="4" w:space="0" w:color="auto"/>
            </w:tcBorders>
            <w:shd w:val="clear" w:color="auto" w:fill="auto"/>
            <w:textDirection w:val="tbRlV"/>
            <w:vAlign w:val="center"/>
          </w:tcPr>
          <w:p w14:paraId="3A93F15A" w14:textId="77777777" w:rsidR="00AD2683" w:rsidRPr="00FF6605" w:rsidRDefault="00F746FE" w:rsidP="00F63AD9">
            <w:pPr>
              <w:snapToGrid w:val="0"/>
              <w:ind w:leftChars="53" w:left="111"/>
              <w:rPr>
                <w:rFonts w:ascii="ＭＳ 明朝" w:hAnsi="ＭＳ 明朝"/>
                <w:sz w:val="18"/>
                <w:szCs w:val="18"/>
              </w:rPr>
            </w:pPr>
            <w:r w:rsidRPr="00FF6605">
              <w:rPr>
                <w:rFonts w:ascii="ＭＳ 明朝" w:hAnsi="ＭＳ 明朝" w:hint="eastAsia"/>
                <w:sz w:val="18"/>
                <w:szCs w:val="18"/>
              </w:rPr>
              <w:t>２</w:t>
            </w:r>
            <w:r w:rsidR="00AD2683" w:rsidRPr="00FF6605">
              <w:rPr>
                <w:rFonts w:ascii="ＭＳ 明朝" w:hAnsi="ＭＳ 明朝" w:hint="eastAsia"/>
                <w:sz w:val="18"/>
                <w:szCs w:val="18"/>
              </w:rPr>
              <w:t xml:space="preserve">　確かな学力への取組み</w:t>
            </w:r>
          </w:p>
          <w:p w14:paraId="589EE033" w14:textId="77777777" w:rsidR="009736BA" w:rsidRPr="00FF6605" w:rsidRDefault="00AD2683" w:rsidP="00F63AD9">
            <w:pPr>
              <w:snapToGrid w:val="0"/>
              <w:ind w:leftChars="100" w:left="570" w:rightChars="50" w:right="105" w:hangingChars="200" w:hanging="360"/>
              <w:rPr>
                <w:rFonts w:ascii="ＭＳ 明朝" w:hAnsi="ＭＳ 明朝"/>
                <w:sz w:val="18"/>
                <w:szCs w:val="18"/>
              </w:rPr>
            </w:pPr>
            <w:r w:rsidRPr="00FF6605">
              <w:rPr>
                <w:rFonts w:ascii="ＭＳ 明朝" w:hAnsi="ＭＳ 明朝" w:hint="eastAsia"/>
                <w:sz w:val="18"/>
                <w:szCs w:val="18"/>
              </w:rPr>
              <w:t>（</w:t>
            </w:r>
            <w:r w:rsidR="00F746FE" w:rsidRPr="00FF6605">
              <w:rPr>
                <w:rFonts w:ascii="ＭＳ 明朝" w:hAnsi="ＭＳ 明朝" w:hint="eastAsia"/>
                <w:sz w:val="18"/>
                <w:szCs w:val="18"/>
              </w:rPr>
              <w:t>１</w:t>
            </w:r>
            <w:r w:rsidR="009736BA" w:rsidRPr="00FF6605">
              <w:rPr>
                <w:rFonts w:ascii="ＭＳ 明朝" w:hAnsi="ＭＳ 明朝" w:hint="eastAsia"/>
                <w:sz w:val="18"/>
                <w:szCs w:val="18"/>
              </w:rPr>
              <w:t>）「魅力的な授業」「わかる授業」</w:t>
            </w:r>
            <w:r w:rsidRPr="00FF6605">
              <w:rPr>
                <w:rFonts w:ascii="ＭＳ 明朝" w:hAnsi="ＭＳ 明朝" w:hint="eastAsia"/>
                <w:sz w:val="18"/>
                <w:szCs w:val="18"/>
              </w:rPr>
              <w:t>の実現と自学自習習慣の確立</w:t>
            </w:r>
          </w:p>
        </w:tc>
        <w:tc>
          <w:tcPr>
            <w:tcW w:w="1945" w:type="dxa"/>
            <w:tcBorders>
              <w:bottom w:val="dotted" w:sz="4" w:space="0" w:color="auto"/>
            </w:tcBorders>
            <w:shd w:val="clear" w:color="auto" w:fill="auto"/>
          </w:tcPr>
          <w:p w14:paraId="620BE63B" w14:textId="77777777" w:rsidR="00C13C29" w:rsidRPr="00FF6605" w:rsidRDefault="00BD113E"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w:t>
            </w:r>
            <w:r w:rsidR="00C13C29" w:rsidRPr="00FF6605">
              <w:rPr>
                <w:rFonts w:ascii="ＭＳ 明朝" w:hAnsi="ＭＳ 明朝" w:hint="eastAsia"/>
                <w:sz w:val="18"/>
                <w:szCs w:val="18"/>
              </w:rPr>
              <w:t>・イ</w:t>
            </w:r>
            <w:r w:rsidRPr="00FF6605">
              <w:rPr>
                <w:rFonts w:ascii="ＭＳ 明朝" w:hAnsi="ＭＳ 明朝" w:hint="eastAsia"/>
                <w:sz w:val="18"/>
                <w:szCs w:val="18"/>
              </w:rPr>
              <w:t xml:space="preserve">　</w:t>
            </w:r>
            <w:r w:rsidR="00C13C29" w:rsidRPr="00FF6605">
              <w:rPr>
                <w:rFonts w:ascii="ＭＳ 明朝" w:hAnsi="ＭＳ 明朝" w:hint="eastAsia"/>
                <w:sz w:val="18"/>
                <w:szCs w:val="18"/>
              </w:rPr>
              <w:t>授業改善</w:t>
            </w:r>
          </w:p>
          <w:p w14:paraId="7D8C603D" w14:textId="77777777" w:rsidR="00130BD9" w:rsidRPr="00FF6605" w:rsidRDefault="00130BD9" w:rsidP="00F63AD9">
            <w:pPr>
              <w:adjustRightInd w:val="0"/>
              <w:snapToGrid w:val="0"/>
              <w:ind w:left="180" w:hangingChars="100" w:hanging="180"/>
              <w:rPr>
                <w:rFonts w:ascii="ＭＳ 明朝" w:hAnsi="ＭＳ 明朝"/>
                <w:sz w:val="18"/>
                <w:szCs w:val="18"/>
              </w:rPr>
            </w:pPr>
          </w:p>
          <w:p w14:paraId="0D54F934" w14:textId="77777777" w:rsidR="00130BD9" w:rsidRPr="00FF6605" w:rsidRDefault="00130BD9" w:rsidP="00F63AD9">
            <w:pPr>
              <w:adjustRightInd w:val="0"/>
              <w:snapToGrid w:val="0"/>
              <w:ind w:left="180" w:hangingChars="100" w:hanging="180"/>
              <w:rPr>
                <w:rFonts w:ascii="ＭＳ 明朝" w:hAnsi="ＭＳ 明朝"/>
                <w:sz w:val="18"/>
                <w:szCs w:val="18"/>
              </w:rPr>
            </w:pPr>
          </w:p>
          <w:p w14:paraId="0FE8E8E1" w14:textId="77777777" w:rsidR="00D00A63" w:rsidRPr="00FF6605" w:rsidRDefault="00D00A63" w:rsidP="00F63AD9">
            <w:pPr>
              <w:adjustRightInd w:val="0"/>
              <w:snapToGrid w:val="0"/>
              <w:ind w:left="180" w:hangingChars="100" w:hanging="180"/>
              <w:rPr>
                <w:rFonts w:ascii="ＭＳ 明朝" w:hAnsi="ＭＳ 明朝"/>
                <w:sz w:val="18"/>
                <w:szCs w:val="18"/>
              </w:rPr>
            </w:pPr>
          </w:p>
          <w:p w14:paraId="753AC0EC" w14:textId="77777777" w:rsidR="00D00A63" w:rsidRPr="00FF6605" w:rsidRDefault="00D00A63" w:rsidP="00F63AD9">
            <w:pPr>
              <w:adjustRightInd w:val="0"/>
              <w:snapToGrid w:val="0"/>
              <w:ind w:left="180" w:hangingChars="100" w:hanging="180"/>
              <w:rPr>
                <w:rFonts w:ascii="ＭＳ 明朝" w:hAnsi="ＭＳ 明朝"/>
                <w:sz w:val="18"/>
                <w:szCs w:val="18"/>
              </w:rPr>
            </w:pPr>
          </w:p>
          <w:p w14:paraId="6A081EFC" w14:textId="77777777" w:rsidR="00D00A63" w:rsidRPr="00FF6605" w:rsidRDefault="00D00A63" w:rsidP="00F63AD9">
            <w:pPr>
              <w:adjustRightInd w:val="0"/>
              <w:snapToGrid w:val="0"/>
              <w:ind w:left="180" w:hangingChars="100" w:hanging="180"/>
              <w:rPr>
                <w:rFonts w:ascii="ＭＳ 明朝" w:hAnsi="ＭＳ 明朝"/>
                <w:sz w:val="18"/>
                <w:szCs w:val="18"/>
              </w:rPr>
            </w:pPr>
          </w:p>
          <w:p w14:paraId="5499901F" w14:textId="72B980FA" w:rsidR="00D00A63" w:rsidRDefault="00D00A63" w:rsidP="00F63AD9">
            <w:pPr>
              <w:adjustRightInd w:val="0"/>
              <w:snapToGrid w:val="0"/>
              <w:ind w:left="180" w:hangingChars="100" w:hanging="180"/>
              <w:rPr>
                <w:rFonts w:ascii="ＭＳ 明朝" w:hAnsi="ＭＳ 明朝"/>
                <w:sz w:val="18"/>
                <w:szCs w:val="18"/>
              </w:rPr>
            </w:pPr>
          </w:p>
          <w:p w14:paraId="5195FA05" w14:textId="01A56DC2" w:rsidR="00CB5AA7" w:rsidRDefault="00CB5AA7" w:rsidP="00F63AD9">
            <w:pPr>
              <w:adjustRightInd w:val="0"/>
              <w:snapToGrid w:val="0"/>
              <w:ind w:left="180" w:hangingChars="100" w:hanging="180"/>
              <w:rPr>
                <w:rFonts w:ascii="ＭＳ 明朝" w:hAnsi="ＭＳ 明朝"/>
                <w:sz w:val="18"/>
                <w:szCs w:val="18"/>
              </w:rPr>
            </w:pPr>
          </w:p>
          <w:p w14:paraId="42705A15" w14:textId="6B3CB0B8" w:rsidR="00CB5AA7" w:rsidRDefault="00CB5AA7" w:rsidP="00F63AD9">
            <w:pPr>
              <w:adjustRightInd w:val="0"/>
              <w:snapToGrid w:val="0"/>
              <w:ind w:left="180" w:hangingChars="100" w:hanging="180"/>
              <w:rPr>
                <w:rFonts w:ascii="ＭＳ 明朝" w:hAnsi="ＭＳ 明朝"/>
                <w:sz w:val="18"/>
                <w:szCs w:val="18"/>
              </w:rPr>
            </w:pPr>
          </w:p>
          <w:p w14:paraId="12546707" w14:textId="4B012579" w:rsidR="00CB5AA7" w:rsidRDefault="00CB5AA7" w:rsidP="00F63AD9">
            <w:pPr>
              <w:adjustRightInd w:val="0"/>
              <w:snapToGrid w:val="0"/>
              <w:ind w:left="180" w:hangingChars="100" w:hanging="180"/>
              <w:rPr>
                <w:rFonts w:ascii="ＭＳ 明朝" w:hAnsi="ＭＳ 明朝"/>
                <w:sz w:val="18"/>
                <w:szCs w:val="18"/>
              </w:rPr>
            </w:pPr>
          </w:p>
          <w:p w14:paraId="223AE8A7" w14:textId="77777777" w:rsidR="00D00A63" w:rsidRPr="00FF6605" w:rsidRDefault="00D00A63" w:rsidP="00D00A63">
            <w:pPr>
              <w:adjustRightInd w:val="0"/>
              <w:snapToGrid w:val="0"/>
              <w:rPr>
                <w:rFonts w:ascii="ＭＳ 明朝" w:hAnsi="ＭＳ 明朝"/>
                <w:sz w:val="18"/>
                <w:szCs w:val="18"/>
              </w:rPr>
            </w:pPr>
          </w:p>
          <w:p w14:paraId="48FC1E04" w14:textId="77777777" w:rsidR="00BD113E" w:rsidRPr="00FF6605" w:rsidRDefault="00C13C29"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ウ</w:t>
            </w:r>
            <w:r w:rsidR="003C0D86" w:rsidRPr="00FF6605">
              <w:rPr>
                <w:rFonts w:ascii="ＭＳ 明朝" w:hAnsi="ＭＳ 明朝" w:hint="eastAsia"/>
                <w:sz w:val="18"/>
                <w:szCs w:val="18"/>
              </w:rPr>
              <w:t xml:space="preserve"> </w:t>
            </w:r>
            <w:r w:rsidRPr="00FF6605">
              <w:rPr>
                <w:rFonts w:ascii="ＭＳ 明朝" w:hAnsi="ＭＳ 明朝" w:hint="eastAsia"/>
                <w:sz w:val="18"/>
                <w:szCs w:val="18"/>
              </w:rPr>
              <w:t>自学自習の習慣確立</w:t>
            </w:r>
          </w:p>
        </w:tc>
        <w:tc>
          <w:tcPr>
            <w:tcW w:w="4992" w:type="dxa"/>
            <w:tcBorders>
              <w:bottom w:val="dotted" w:sz="4" w:space="0" w:color="auto"/>
              <w:right w:val="dashed" w:sz="4" w:space="0" w:color="auto"/>
            </w:tcBorders>
            <w:shd w:val="clear" w:color="auto" w:fill="auto"/>
          </w:tcPr>
          <w:p w14:paraId="0B186702" w14:textId="77777777" w:rsidR="0083527F" w:rsidRPr="00FF6605" w:rsidRDefault="005E3EA8"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w:t>
            </w:r>
            <w:r w:rsidR="00130BD9" w:rsidRPr="00FF6605">
              <w:rPr>
                <w:rFonts w:ascii="ＭＳ 明朝" w:hAnsi="ＭＳ 明朝" w:hint="eastAsia"/>
                <w:sz w:val="18"/>
                <w:szCs w:val="18"/>
              </w:rPr>
              <w:t>・イ</w:t>
            </w:r>
          </w:p>
          <w:p w14:paraId="42346C40" w14:textId="77777777" w:rsidR="00C13C29" w:rsidRPr="00FF6605" w:rsidRDefault="005E3EA8"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BC5A18" w:rsidRPr="00FF6605">
              <w:rPr>
                <w:rFonts w:ascii="ＭＳ 明朝" w:hAnsi="ＭＳ 明朝" w:hint="eastAsia"/>
                <w:sz w:val="18"/>
                <w:szCs w:val="18"/>
              </w:rPr>
              <w:t>授業力向上をめざした</w:t>
            </w:r>
            <w:r w:rsidR="00C13C29" w:rsidRPr="00FF6605">
              <w:rPr>
                <w:rFonts w:ascii="ＭＳ 明朝" w:hAnsi="ＭＳ 明朝" w:hint="eastAsia"/>
                <w:sz w:val="18"/>
                <w:szCs w:val="18"/>
              </w:rPr>
              <w:t>研究授業を実施する。</w:t>
            </w:r>
          </w:p>
          <w:p w14:paraId="7029B9C0" w14:textId="77777777" w:rsidR="00130BD9" w:rsidRPr="00FF6605" w:rsidRDefault="00431DAB"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・授業見学月間（</w:t>
            </w:r>
            <w:r w:rsidR="00F746FE" w:rsidRPr="00FF6605">
              <w:rPr>
                <w:rFonts w:ascii="ＭＳ 明朝" w:hAnsi="ＭＳ 明朝" w:hint="eastAsia"/>
                <w:sz w:val="18"/>
                <w:szCs w:val="18"/>
              </w:rPr>
              <w:t>６</w:t>
            </w:r>
            <w:r w:rsidRPr="00FF6605">
              <w:rPr>
                <w:rFonts w:ascii="ＭＳ 明朝" w:hAnsi="ＭＳ 明朝" w:hint="eastAsia"/>
                <w:sz w:val="18"/>
                <w:szCs w:val="18"/>
              </w:rPr>
              <w:t>月、</w:t>
            </w:r>
            <w:r w:rsidR="00F746FE" w:rsidRPr="00FF6605">
              <w:rPr>
                <w:rFonts w:ascii="ＭＳ 明朝" w:hAnsi="ＭＳ 明朝"/>
                <w:sz w:val="18"/>
                <w:szCs w:val="18"/>
              </w:rPr>
              <w:t>11</w:t>
            </w:r>
            <w:r w:rsidRPr="00FF6605">
              <w:rPr>
                <w:rFonts w:ascii="ＭＳ 明朝" w:hAnsi="ＭＳ 明朝" w:hint="eastAsia"/>
                <w:sz w:val="18"/>
                <w:szCs w:val="18"/>
              </w:rPr>
              <w:t>月）</w:t>
            </w:r>
            <w:r w:rsidR="00A97D11" w:rsidRPr="00FF6605">
              <w:rPr>
                <w:rFonts w:ascii="ＭＳ 明朝" w:hAnsi="ＭＳ 明朝" w:hint="eastAsia"/>
                <w:sz w:val="18"/>
                <w:szCs w:val="18"/>
              </w:rPr>
              <w:t>を</w:t>
            </w:r>
            <w:r w:rsidRPr="00FF6605">
              <w:rPr>
                <w:rFonts w:ascii="ＭＳ 明朝" w:hAnsi="ＭＳ 明朝" w:hint="eastAsia"/>
                <w:sz w:val="18"/>
                <w:szCs w:val="18"/>
              </w:rPr>
              <w:t>実施</w:t>
            </w:r>
            <w:r w:rsidR="00A97D11" w:rsidRPr="00FF6605">
              <w:rPr>
                <w:rFonts w:ascii="ＭＳ 明朝" w:hAnsi="ＭＳ 明朝" w:hint="eastAsia"/>
                <w:sz w:val="18"/>
                <w:szCs w:val="18"/>
              </w:rPr>
              <w:t>する</w:t>
            </w:r>
            <w:r w:rsidR="001B6206" w:rsidRPr="00FF6605">
              <w:rPr>
                <w:rFonts w:ascii="ＭＳ 明朝" w:hAnsi="ＭＳ 明朝" w:hint="eastAsia"/>
                <w:sz w:val="18"/>
                <w:szCs w:val="18"/>
              </w:rPr>
              <w:t>。</w:t>
            </w:r>
          </w:p>
          <w:p w14:paraId="0BC7E72D" w14:textId="77777777" w:rsidR="00D00A63" w:rsidRPr="00FF6605" w:rsidRDefault="00D00A63" w:rsidP="00F63AD9">
            <w:pPr>
              <w:adjustRightInd w:val="0"/>
              <w:snapToGrid w:val="0"/>
              <w:ind w:left="180" w:hangingChars="100" w:hanging="180"/>
              <w:rPr>
                <w:rFonts w:ascii="ＭＳ 明朝" w:hAnsi="ＭＳ 明朝"/>
                <w:sz w:val="18"/>
                <w:szCs w:val="18"/>
              </w:rPr>
            </w:pPr>
          </w:p>
          <w:p w14:paraId="0EFC5688" w14:textId="77777777" w:rsidR="00D00A63" w:rsidRPr="00FF6605" w:rsidRDefault="00D00A63" w:rsidP="00F63AD9">
            <w:pPr>
              <w:adjustRightInd w:val="0"/>
              <w:snapToGrid w:val="0"/>
              <w:ind w:left="180" w:hangingChars="100" w:hanging="180"/>
              <w:rPr>
                <w:rFonts w:ascii="ＭＳ 明朝" w:hAnsi="ＭＳ 明朝"/>
                <w:sz w:val="18"/>
                <w:szCs w:val="18"/>
              </w:rPr>
            </w:pPr>
          </w:p>
          <w:p w14:paraId="01906731" w14:textId="77777777" w:rsidR="00D00A63" w:rsidRPr="00FF6605" w:rsidRDefault="00D00A63" w:rsidP="00F63AD9">
            <w:pPr>
              <w:adjustRightInd w:val="0"/>
              <w:snapToGrid w:val="0"/>
              <w:ind w:left="180" w:hangingChars="100" w:hanging="180"/>
              <w:rPr>
                <w:rFonts w:ascii="ＭＳ 明朝" w:hAnsi="ＭＳ 明朝"/>
                <w:sz w:val="18"/>
                <w:szCs w:val="18"/>
              </w:rPr>
            </w:pPr>
          </w:p>
          <w:p w14:paraId="1BD376BB" w14:textId="194E727F" w:rsidR="00D00A63" w:rsidRDefault="00D00A63" w:rsidP="00F63AD9">
            <w:pPr>
              <w:adjustRightInd w:val="0"/>
              <w:snapToGrid w:val="0"/>
              <w:ind w:left="180" w:hangingChars="100" w:hanging="180"/>
              <w:rPr>
                <w:rFonts w:ascii="ＭＳ 明朝" w:hAnsi="ＭＳ 明朝"/>
                <w:sz w:val="18"/>
                <w:szCs w:val="18"/>
              </w:rPr>
            </w:pPr>
          </w:p>
          <w:p w14:paraId="718B3F89" w14:textId="06115CF7" w:rsidR="00CB5AA7" w:rsidRDefault="00CB5AA7" w:rsidP="00F63AD9">
            <w:pPr>
              <w:adjustRightInd w:val="0"/>
              <w:snapToGrid w:val="0"/>
              <w:ind w:left="180" w:hangingChars="100" w:hanging="180"/>
              <w:rPr>
                <w:rFonts w:ascii="ＭＳ 明朝" w:hAnsi="ＭＳ 明朝"/>
                <w:sz w:val="18"/>
                <w:szCs w:val="18"/>
              </w:rPr>
            </w:pPr>
          </w:p>
          <w:p w14:paraId="63281C50" w14:textId="14D305D4" w:rsidR="00CB5AA7" w:rsidRDefault="00CB5AA7" w:rsidP="00F63AD9">
            <w:pPr>
              <w:adjustRightInd w:val="0"/>
              <w:snapToGrid w:val="0"/>
              <w:ind w:left="180" w:hangingChars="100" w:hanging="180"/>
              <w:rPr>
                <w:rFonts w:ascii="ＭＳ 明朝" w:hAnsi="ＭＳ 明朝"/>
                <w:sz w:val="18"/>
                <w:szCs w:val="18"/>
              </w:rPr>
            </w:pPr>
          </w:p>
          <w:p w14:paraId="7E93448B" w14:textId="77777777" w:rsidR="00CB5AA7" w:rsidRPr="00FF6605" w:rsidRDefault="00CB5AA7" w:rsidP="00F63AD9">
            <w:pPr>
              <w:adjustRightInd w:val="0"/>
              <w:snapToGrid w:val="0"/>
              <w:ind w:left="180" w:hangingChars="100" w:hanging="180"/>
              <w:rPr>
                <w:rFonts w:ascii="ＭＳ 明朝" w:hAnsi="ＭＳ 明朝"/>
                <w:sz w:val="18"/>
                <w:szCs w:val="18"/>
              </w:rPr>
            </w:pPr>
          </w:p>
          <w:p w14:paraId="1A7E92B1" w14:textId="77777777" w:rsidR="00D00A63" w:rsidRPr="00FF6605" w:rsidRDefault="00D00A63" w:rsidP="00F63AD9">
            <w:pPr>
              <w:adjustRightInd w:val="0"/>
              <w:snapToGrid w:val="0"/>
              <w:ind w:left="180" w:hangingChars="100" w:hanging="180"/>
              <w:rPr>
                <w:rFonts w:ascii="ＭＳ 明朝" w:hAnsi="ＭＳ 明朝"/>
                <w:sz w:val="18"/>
                <w:szCs w:val="18"/>
              </w:rPr>
            </w:pPr>
          </w:p>
          <w:p w14:paraId="04CE5C78" w14:textId="77777777" w:rsidR="0083527F" w:rsidRPr="00FF6605" w:rsidRDefault="00130BD9"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ウ</w:t>
            </w:r>
          </w:p>
          <w:p w14:paraId="7BBE2059" w14:textId="77777777" w:rsidR="00BD113E" w:rsidRPr="00FF6605" w:rsidRDefault="00BD113E"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・自習室の環境向上に努め、利用の推進を図る。</w:t>
            </w:r>
          </w:p>
          <w:p w14:paraId="47EBFA18" w14:textId="77777777" w:rsidR="0007474A" w:rsidRPr="00FF6605" w:rsidRDefault="0007474A" w:rsidP="0007474A">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・個別相談や希望講習の充実に努めるとともに、スケジュール管理について指導する。</w:t>
            </w:r>
          </w:p>
          <w:p w14:paraId="42E64169" w14:textId="77777777" w:rsidR="00BD113E" w:rsidRPr="00FF6605" w:rsidRDefault="002C600F"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・卒業生を活用し</w:t>
            </w:r>
            <w:r w:rsidR="00A97D11" w:rsidRPr="00FF6605">
              <w:rPr>
                <w:rFonts w:ascii="ＭＳ 明朝" w:hAnsi="ＭＳ 明朝" w:hint="eastAsia"/>
                <w:sz w:val="18"/>
                <w:szCs w:val="18"/>
              </w:rPr>
              <w:t>、</w:t>
            </w:r>
            <w:r w:rsidRPr="00FF6605">
              <w:rPr>
                <w:rFonts w:ascii="ＭＳ 明朝" w:hAnsi="ＭＳ 明朝" w:hint="eastAsia"/>
                <w:sz w:val="18"/>
                <w:szCs w:val="18"/>
              </w:rPr>
              <w:t>学習活動</w:t>
            </w:r>
            <w:r w:rsidR="00A97D11" w:rsidRPr="00FF6605">
              <w:rPr>
                <w:rFonts w:ascii="ＭＳ 明朝" w:hAnsi="ＭＳ 明朝" w:hint="eastAsia"/>
                <w:sz w:val="18"/>
                <w:szCs w:val="18"/>
              </w:rPr>
              <w:t>を</w:t>
            </w:r>
            <w:r w:rsidRPr="00FF6605">
              <w:rPr>
                <w:rFonts w:ascii="ＭＳ 明朝" w:hAnsi="ＭＳ 明朝" w:hint="eastAsia"/>
                <w:sz w:val="18"/>
                <w:szCs w:val="18"/>
              </w:rPr>
              <w:t>サポート</w:t>
            </w:r>
            <w:r w:rsidR="00A97D11" w:rsidRPr="00FF6605">
              <w:rPr>
                <w:rFonts w:ascii="ＭＳ 明朝" w:hAnsi="ＭＳ 明朝" w:hint="eastAsia"/>
                <w:sz w:val="18"/>
                <w:szCs w:val="18"/>
              </w:rPr>
              <w:t>（多言語学習支援等）する。</w:t>
            </w:r>
          </w:p>
        </w:tc>
        <w:tc>
          <w:tcPr>
            <w:tcW w:w="3261" w:type="dxa"/>
            <w:tcBorders>
              <w:bottom w:val="dotted" w:sz="4" w:space="0" w:color="auto"/>
              <w:right w:val="dashed" w:sz="4" w:space="0" w:color="auto"/>
            </w:tcBorders>
          </w:tcPr>
          <w:p w14:paraId="1668390E" w14:textId="77777777" w:rsidR="00130BD9" w:rsidRPr="00FF6605" w:rsidRDefault="00A65BB9" w:rsidP="00F63AD9">
            <w:pPr>
              <w:snapToGrid w:val="0"/>
              <w:ind w:left="180" w:hangingChars="100" w:hanging="180"/>
              <w:jc w:val="left"/>
              <w:rPr>
                <w:rFonts w:ascii="ＭＳ 明朝" w:hAnsi="ＭＳ 明朝"/>
                <w:sz w:val="18"/>
                <w:szCs w:val="18"/>
              </w:rPr>
            </w:pPr>
            <w:r w:rsidRPr="00FF6605">
              <w:rPr>
                <w:rFonts w:ascii="ＭＳ 明朝" w:hAnsi="ＭＳ 明朝" w:hint="eastAsia"/>
                <w:sz w:val="18"/>
                <w:szCs w:val="18"/>
              </w:rPr>
              <w:t>ア</w:t>
            </w:r>
            <w:r w:rsidR="00130BD9" w:rsidRPr="00FF6605">
              <w:rPr>
                <w:rFonts w:ascii="ＭＳ 明朝" w:hAnsi="ＭＳ 明朝" w:hint="eastAsia"/>
                <w:sz w:val="18"/>
                <w:szCs w:val="18"/>
              </w:rPr>
              <w:t>・イ</w:t>
            </w:r>
          </w:p>
          <w:p w14:paraId="376194BF" w14:textId="77777777" w:rsidR="000A31F1" w:rsidRPr="00FF6605" w:rsidRDefault="00C13C29" w:rsidP="000A31F1">
            <w:pPr>
              <w:snapToGrid w:val="0"/>
              <w:ind w:leftChars="16" w:left="174" w:hangingChars="78" w:hanging="140"/>
              <w:jc w:val="left"/>
              <w:rPr>
                <w:rFonts w:ascii="ＭＳ 明朝" w:hAnsi="ＭＳ 明朝"/>
                <w:sz w:val="18"/>
                <w:szCs w:val="18"/>
              </w:rPr>
            </w:pPr>
            <w:r w:rsidRPr="00FF6605">
              <w:rPr>
                <w:rFonts w:ascii="ＭＳ 明朝" w:hAnsi="ＭＳ 明朝" w:hint="eastAsia"/>
                <w:sz w:val="18"/>
                <w:szCs w:val="18"/>
              </w:rPr>
              <w:t>・生徒による授業アンケート</w:t>
            </w:r>
            <w:r w:rsidR="000B6D1E" w:rsidRPr="00FF6605">
              <w:rPr>
                <w:rFonts w:ascii="ＭＳ 明朝" w:hAnsi="ＭＳ 明朝" w:hint="eastAsia"/>
                <w:sz w:val="18"/>
                <w:szCs w:val="18"/>
              </w:rPr>
              <w:t>の肯定率</w:t>
            </w:r>
          </w:p>
          <w:p w14:paraId="359421E1" w14:textId="77777777" w:rsidR="00BF53CC" w:rsidRPr="00FF6605" w:rsidRDefault="00C13C29" w:rsidP="00F63AD9">
            <w:pPr>
              <w:snapToGrid w:val="0"/>
              <w:ind w:leftChars="84" w:left="177" w:hanging="1"/>
              <w:jc w:val="left"/>
              <w:rPr>
                <w:rFonts w:ascii="ＭＳ 明朝" w:hAnsi="ＭＳ 明朝"/>
                <w:sz w:val="18"/>
                <w:szCs w:val="18"/>
              </w:rPr>
            </w:pPr>
            <w:r w:rsidRPr="00FF6605">
              <w:rPr>
                <w:rFonts w:ascii="ＭＳ 明朝" w:hAnsi="ＭＳ 明朝" w:hint="eastAsia"/>
                <w:sz w:val="18"/>
                <w:szCs w:val="18"/>
              </w:rPr>
              <w:t>「</w:t>
            </w:r>
            <w:r w:rsidR="009C66E7" w:rsidRPr="00FF6605">
              <w:rPr>
                <w:rFonts w:ascii="ＭＳ 明朝" w:hAnsi="ＭＳ 明朝" w:hint="eastAsia"/>
                <w:sz w:val="18"/>
                <w:szCs w:val="18"/>
              </w:rPr>
              <w:t>(項目</w:t>
            </w:r>
            <w:r w:rsidR="00F746FE" w:rsidRPr="00FF6605">
              <w:rPr>
                <w:rFonts w:ascii="ＭＳ 明朝" w:hAnsi="ＭＳ 明朝" w:hint="eastAsia"/>
                <w:sz w:val="18"/>
                <w:szCs w:val="18"/>
              </w:rPr>
              <w:t>８</w:t>
            </w:r>
            <w:r w:rsidR="009C66E7" w:rsidRPr="00FF6605">
              <w:rPr>
                <w:rFonts w:ascii="ＭＳ 明朝" w:hAnsi="ＭＳ 明朝" w:hint="eastAsia"/>
                <w:sz w:val="18"/>
                <w:szCs w:val="18"/>
              </w:rPr>
              <w:t>)興味関心</w:t>
            </w:r>
            <w:r w:rsidR="000C23F6" w:rsidRPr="00FF6605">
              <w:rPr>
                <w:rFonts w:ascii="ＭＳ 明朝" w:hAnsi="ＭＳ 明朝"/>
                <w:sz w:val="18"/>
                <w:szCs w:val="18"/>
              </w:rPr>
              <w:t>」</w:t>
            </w:r>
            <w:r w:rsidR="00F746FE" w:rsidRPr="00FF6605">
              <w:rPr>
                <w:rFonts w:ascii="ＭＳ 明朝" w:hAnsi="ＭＳ 明朝"/>
                <w:sz w:val="18"/>
                <w:szCs w:val="18"/>
              </w:rPr>
              <w:t>85</w:t>
            </w:r>
            <w:r w:rsidRPr="00FF6605">
              <w:rPr>
                <w:rFonts w:ascii="ＭＳ 明朝" w:hAnsi="ＭＳ 明朝" w:hint="eastAsia"/>
                <w:sz w:val="18"/>
                <w:szCs w:val="18"/>
              </w:rPr>
              <w:t>％</w:t>
            </w:r>
            <w:r w:rsidR="00A97D11" w:rsidRPr="00FF6605">
              <w:rPr>
                <w:rFonts w:ascii="ＭＳ 明朝" w:hAnsi="ＭＳ 明朝" w:hint="eastAsia"/>
                <w:sz w:val="18"/>
                <w:szCs w:val="18"/>
              </w:rPr>
              <w:t>以上</w:t>
            </w:r>
          </w:p>
          <w:p w14:paraId="0EE47AF3" w14:textId="77777777" w:rsidR="006838A2" w:rsidRPr="00FF6605" w:rsidRDefault="00FB3C16" w:rsidP="00163537">
            <w:pPr>
              <w:snapToGrid w:val="0"/>
              <w:ind w:leftChars="84" w:left="177" w:hanging="1"/>
              <w:jc w:val="left"/>
              <w:rPr>
                <w:rFonts w:ascii="ＭＳ 明朝" w:hAnsi="ＭＳ 明朝"/>
                <w:sz w:val="18"/>
                <w:szCs w:val="18"/>
              </w:rPr>
            </w:pPr>
            <w:r w:rsidRPr="00FF6605">
              <w:rPr>
                <w:rFonts w:ascii="ＭＳ 明朝" w:hAnsi="ＭＳ 明朝" w:hint="eastAsia"/>
                <w:sz w:val="18"/>
                <w:szCs w:val="18"/>
              </w:rPr>
              <w:t>［</w:t>
            </w:r>
            <w:r w:rsidR="000A31F1" w:rsidRPr="00FF6605">
              <w:rPr>
                <w:rFonts w:ascii="ＭＳ 明朝" w:hAnsi="ＭＳ 明朝" w:hint="eastAsia"/>
                <w:sz w:val="18"/>
                <w:szCs w:val="18"/>
              </w:rPr>
              <w:t>8</w:t>
            </w:r>
            <w:r w:rsidR="000A31F1" w:rsidRPr="00FF6605">
              <w:rPr>
                <w:rFonts w:ascii="ＭＳ 明朝" w:hAnsi="ＭＳ 明朝"/>
                <w:sz w:val="18"/>
                <w:szCs w:val="18"/>
              </w:rPr>
              <w:t>3.7</w:t>
            </w:r>
            <w:r w:rsidRPr="00FF6605">
              <w:rPr>
                <w:rFonts w:ascii="ＭＳ 明朝" w:hAnsi="ＭＳ 明朝" w:hint="eastAsia"/>
                <w:sz w:val="18"/>
                <w:szCs w:val="18"/>
              </w:rPr>
              <w:t>％］</w:t>
            </w:r>
          </w:p>
          <w:p w14:paraId="6E4D7751" w14:textId="77777777" w:rsidR="00BF53CC" w:rsidRPr="00FF6605" w:rsidRDefault="00C13C29" w:rsidP="00F63AD9">
            <w:pPr>
              <w:snapToGrid w:val="0"/>
              <w:ind w:leftChars="84" w:left="177" w:hanging="1"/>
              <w:jc w:val="left"/>
              <w:rPr>
                <w:rFonts w:ascii="ＭＳ 明朝" w:hAnsi="ＭＳ 明朝"/>
                <w:sz w:val="18"/>
                <w:szCs w:val="18"/>
              </w:rPr>
            </w:pPr>
            <w:r w:rsidRPr="00FF6605">
              <w:rPr>
                <w:rFonts w:ascii="ＭＳ 明朝" w:hAnsi="ＭＳ 明朝" w:hint="eastAsia"/>
                <w:sz w:val="18"/>
                <w:szCs w:val="18"/>
              </w:rPr>
              <w:t>「</w:t>
            </w:r>
            <w:r w:rsidR="009C66E7" w:rsidRPr="00FF6605">
              <w:rPr>
                <w:rFonts w:ascii="ＭＳ 明朝" w:hAnsi="ＭＳ 明朝" w:hint="eastAsia"/>
                <w:sz w:val="18"/>
                <w:szCs w:val="18"/>
              </w:rPr>
              <w:t>(項目</w:t>
            </w:r>
            <w:r w:rsidR="00F746FE" w:rsidRPr="00FF6605">
              <w:rPr>
                <w:rFonts w:ascii="ＭＳ 明朝" w:hAnsi="ＭＳ 明朝" w:hint="eastAsia"/>
                <w:sz w:val="18"/>
                <w:szCs w:val="18"/>
              </w:rPr>
              <w:t>９</w:t>
            </w:r>
            <w:r w:rsidR="009C66E7" w:rsidRPr="00FF6605">
              <w:rPr>
                <w:rFonts w:ascii="ＭＳ 明朝" w:hAnsi="ＭＳ 明朝" w:hint="eastAsia"/>
                <w:sz w:val="18"/>
                <w:szCs w:val="18"/>
              </w:rPr>
              <w:t>)知識技能</w:t>
            </w:r>
            <w:r w:rsidR="000C23F6" w:rsidRPr="00FF6605">
              <w:rPr>
                <w:rFonts w:ascii="ＭＳ 明朝" w:hAnsi="ＭＳ 明朝" w:hint="eastAsia"/>
                <w:sz w:val="18"/>
                <w:szCs w:val="18"/>
              </w:rPr>
              <w:t>」</w:t>
            </w:r>
            <w:r w:rsidR="00F746FE" w:rsidRPr="00FF6605">
              <w:rPr>
                <w:rFonts w:ascii="ＭＳ 明朝" w:hAnsi="ＭＳ 明朝"/>
                <w:sz w:val="18"/>
                <w:szCs w:val="18"/>
              </w:rPr>
              <w:t>85</w:t>
            </w:r>
            <w:r w:rsidRPr="00FF6605">
              <w:rPr>
                <w:rFonts w:ascii="ＭＳ 明朝" w:hAnsi="ＭＳ 明朝" w:hint="eastAsia"/>
                <w:sz w:val="18"/>
                <w:szCs w:val="18"/>
              </w:rPr>
              <w:t>％</w:t>
            </w:r>
            <w:r w:rsidR="00A97D11" w:rsidRPr="00FF6605">
              <w:rPr>
                <w:rFonts w:ascii="ＭＳ 明朝" w:hAnsi="ＭＳ 明朝" w:hint="eastAsia"/>
                <w:sz w:val="18"/>
                <w:szCs w:val="18"/>
              </w:rPr>
              <w:t>以上</w:t>
            </w:r>
          </w:p>
          <w:p w14:paraId="2CE763BA" w14:textId="77777777" w:rsidR="00C13C29" w:rsidRPr="00FF6605" w:rsidRDefault="00FB3C16" w:rsidP="00163537">
            <w:pPr>
              <w:snapToGrid w:val="0"/>
              <w:ind w:leftChars="84" w:left="177" w:hanging="1"/>
              <w:jc w:val="left"/>
              <w:rPr>
                <w:rFonts w:ascii="ＭＳ 明朝" w:hAnsi="ＭＳ 明朝"/>
                <w:sz w:val="18"/>
                <w:szCs w:val="18"/>
              </w:rPr>
            </w:pPr>
            <w:r w:rsidRPr="00FF6605">
              <w:rPr>
                <w:rFonts w:ascii="ＭＳ 明朝" w:hAnsi="ＭＳ 明朝" w:hint="eastAsia"/>
                <w:sz w:val="18"/>
                <w:szCs w:val="18"/>
              </w:rPr>
              <w:t>［8</w:t>
            </w:r>
            <w:r w:rsidR="000A31F1" w:rsidRPr="00FF6605">
              <w:rPr>
                <w:rFonts w:ascii="ＭＳ 明朝" w:hAnsi="ＭＳ 明朝" w:hint="eastAsia"/>
                <w:sz w:val="18"/>
                <w:szCs w:val="18"/>
              </w:rPr>
              <w:t>4.9</w:t>
            </w:r>
            <w:r w:rsidRPr="00FF6605">
              <w:rPr>
                <w:rFonts w:ascii="ＭＳ 明朝" w:hAnsi="ＭＳ 明朝" w:hint="eastAsia"/>
                <w:sz w:val="18"/>
                <w:szCs w:val="18"/>
              </w:rPr>
              <w:t>％］</w:t>
            </w:r>
          </w:p>
          <w:p w14:paraId="43E98F71" w14:textId="77777777" w:rsidR="00C13C29" w:rsidRPr="00FF6605" w:rsidRDefault="00C13C29" w:rsidP="00F63AD9">
            <w:pPr>
              <w:snapToGrid w:val="0"/>
              <w:ind w:leftChars="-1" w:left="176" w:hangingChars="99" w:hanging="178"/>
              <w:jc w:val="left"/>
              <w:rPr>
                <w:rFonts w:ascii="ＭＳ 明朝" w:hAnsi="ＭＳ 明朝"/>
                <w:sz w:val="18"/>
                <w:szCs w:val="18"/>
              </w:rPr>
            </w:pPr>
            <w:r w:rsidRPr="00FF6605">
              <w:rPr>
                <w:rFonts w:ascii="ＭＳ 明朝" w:hAnsi="ＭＳ 明朝" w:hint="eastAsia"/>
                <w:sz w:val="18"/>
                <w:szCs w:val="18"/>
              </w:rPr>
              <w:t>・テーマを定めた研究授業</w:t>
            </w:r>
            <w:r w:rsidR="005C4542" w:rsidRPr="00FF6605">
              <w:rPr>
                <w:rFonts w:ascii="ＭＳ 明朝" w:hAnsi="ＭＳ 明朝" w:hint="eastAsia"/>
                <w:sz w:val="18"/>
                <w:szCs w:val="18"/>
              </w:rPr>
              <w:t>の</w:t>
            </w:r>
            <w:r w:rsidRPr="00FF6605">
              <w:rPr>
                <w:rFonts w:ascii="ＭＳ 明朝" w:hAnsi="ＭＳ 明朝" w:hint="eastAsia"/>
                <w:sz w:val="18"/>
                <w:szCs w:val="18"/>
              </w:rPr>
              <w:t>学期</w:t>
            </w:r>
            <w:r w:rsidR="000C23F6" w:rsidRPr="00FF6605">
              <w:rPr>
                <w:rFonts w:ascii="ＭＳ 明朝" w:hAnsi="ＭＳ 明朝" w:hint="eastAsia"/>
                <w:sz w:val="18"/>
                <w:szCs w:val="18"/>
              </w:rPr>
              <w:t>毎</w:t>
            </w:r>
            <w:r w:rsidR="00A97D11" w:rsidRPr="00FF6605">
              <w:rPr>
                <w:rFonts w:ascii="ＭＳ 明朝" w:hAnsi="ＭＳ 明朝" w:hint="eastAsia"/>
                <w:sz w:val="18"/>
                <w:szCs w:val="18"/>
              </w:rPr>
              <w:t>実施</w:t>
            </w:r>
          </w:p>
          <w:p w14:paraId="7230B6B8" w14:textId="77777777" w:rsidR="00E910B4" w:rsidRPr="00FF6605" w:rsidRDefault="00431DAB" w:rsidP="00163537">
            <w:pPr>
              <w:snapToGrid w:val="0"/>
              <w:jc w:val="left"/>
              <w:rPr>
                <w:rFonts w:ascii="ＭＳ 明朝" w:hAnsi="ＭＳ 明朝"/>
                <w:sz w:val="18"/>
                <w:szCs w:val="18"/>
              </w:rPr>
            </w:pPr>
            <w:r w:rsidRPr="00FF6605">
              <w:rPr>
                <w:rFonts w:ascii="ＭＳ 明朝" w:hAnsi="ＭＳ 明朝" w:hint="eastAsia"/>
                <w:sz w:val="18"/>
                <w:szCs w:val="18"/>
              </w:rPr>
              <w:t>・</w:t>
            </w:r>
            <w:r w:rsidR="00D55EAB" w:rsidRPr="00FF6605">
              <w:rPr>
                <w:rFonts w:ascii="ＭＳ 明朝" w:hAnsi="ＭＳ 明朝" w:hint="eastAsia"/>
                <w:sz w:val="18"/>
                <w:szCs w:val="18"/>
              </w:rPr>
              <w:t>授業見学を行った教員</w:t>
            </w:r>
            <w:r w:rsidR="00F746FE" w:rsidRPr="00FF6605">
              <w:rPr>
                <w:rFonts w:ascii="ＭＳ 明朝" w:hAnsi="ＭＳ 明朝"/>
                <w:sz w:val="18"/>
                <w:szCs w:val="18"/>
              </w:rPr>
              <w:t>85</w:t>
            </w:r>
            <w:r w:rsidR="00A97D11" w:rsidRPr="00FF6605">
              <w:rPr>
                <w:rFonts w:ascii="ＭＳ 明朝" w:hAnsi="ＭＳ 明朝" w:hint="eastAsia"/>
                <w:sz w:val="18"/>
                <w:szCs w:val="18"/>
              </w:rPr>
              <w:t>％以上</w:t>
            </w:r>
            <w:r w:rsidR="00FB3C16" w:rsidRPr="00FF6605">
              <w:rPr>
                <w:rFonts w:ascii="ＭＳ 明朝" w:hAnsi="ＭＳ 明朝" w:hint="eastAsia"/>
                <w:sz w:val="18"/>
                <w:szCs w:val="18"/>
              </w:rPr>
              <w:t>［</w:t>
            </w:r>
            <w:r w:rsidR="006A2130" w:rsidRPr="00FF6605">
              <w:rPr>
                <w:rFonts w:ascii="ＭＳ 明朝" w:hAnsi="ＭＳ 明朝" w:hint="eastAsia"/>
                <w:sz w:val="18"/>
                <w:szCs w:val="18"/>
              </w:rPr>
              <w:t>66</w:t>
            </w:r>
            <w:r w:rsidR="00FB3C16" w:rsidRPr="00FF6605">
              <w:rPr>
                <w:rFonts w:ascii="ＭＳ 明朝" w:hAnsi="ＭＳ 明朝" w:hint="eastAsia"/>
                <w:sz w:val="18"/>
                <w:szCs w:val="18"/>
              </w:rPr>
              <w:t>％］</w:t>
            </w:r>
          </w:p>
          <w:p w14:paraId="51DE946C" w14:textId="77777777" w:rsidR="00243CA1" w:rsidRPr="00FF6605" w:rsidRDefault="00130BD9" w:rsidP="00F63AD9">
            <w:pPr>
              <w:snapToGrid w:val="0"/>
              <w:ind w:left="180" w:hangingChars="100" w:hanging="180"/>
              <w:jc w:val="left"/>
              <w:rPr>
                <w:rFonts w:ascii="ＭＳ 明朝" w:hAnsi="ＭＳ 明朝"/>
                <w:sz w:val="18"/>
                <w:szCs w:val="18"/>
              </w:rPr>
            </w:pPr>
            <w:r w:rsidRPr="00FF6605">
              <w:rPr>
                <w:rFonts w:ascii="ＭＳ 明朝" w:hAnsi="ＭＳ 明朝" w:hint="eastAsia"/>
                <w:sz w:val="18"/>
                <w:szCs w:val="18"/>
              </w:rPr>
              <w:t>ウ</w:t>
            </w:r>
          </w:p>
          <w:p w14:paraId="6922CD44" w14:textId="76B5D32D" w:rsidR="00F93CED" w:rsidRPr="00FF6605" w:rsidRDefault="007A3E64" w:rsidP="00582D62">
            <w:pPr>
              <w:snapToGrid w:val="0"/>
              <w:ind w:leftChars="9" w:left="176" w:hangingChars="87" w:hanging="157"/>
              <w:rPr>
                <w:rFonts w:ascii="ＭＳ 明朝" w:hAnsi="ＭＳ 明朝"/>
                <w:sz w:val="18"/>
                <w:szCs w:val="18"/>
              </w:rPr>
            </w:pPr>
            <w:r w:rsidRPr="00FF6605">
              <w:rPr>
                <w:rFonts w:ascii="ＭＳ 明朝" w:hAnsi="ＭＳ 明朝" w:hint="eastAsia"/>
                <w:sz w:val="18"/>
                <w:szCs w:val="18"/>
              </w:rPr>
              <w:t>・</w:t>
            </w:r>
            <w:r w:rsidR="001D7FDD" w:rsidRPr="00FF6605">
              <w:rPr>
                <w:rFonts w:ascii="ＭＳ 明朝" w:hAnsi="ＭＳ 明朝" w:hint="eastAsia"/>
                <w:sz w:val="18"/>
                <w:szCs w:val="18"/>
              </w:rPr>
              <w:t>授業外学習時間</w:t>
            </w:r>
            <w:r w:rsidR="00A25620" w:rsidRPr="00FF6605">
              <w:rPr>
                <w:rFonts w:ascii="ＭＳ 明朝" w:hAnsi="ＭＳ 明朝" w:hint="eastAsia"/>
                <w:sz w:val="18"/>
                <w:szCs w:val="18"/>
              </w:rPr>
              <w:t xml:space="preserve"> </w:t>
            </w:r>
            <w:r w:rsidR="00705E93" w:rsidRPr="00FF6605">
              <w:rPr>
                <w:rFonts w:ascii="ＭＳ 明朝" w:hAnsi="ＭＳ 明朝" w:hint="eastAsia"/>
                <w:sz w:val="18"/>
                <w:szCs w:val="18"/>
              </w:rPr>
              <w:t>週</w:t>
            </w:r>
            <w:r w:rsidR="00F746FE" w:rsidRPr="00FF6605">
              <w:rPr>
                <w:rFonts w:ascii="ＭＳ 明朝" w:hAnsi="ＭＳ 明朝"/>
                <w:sz w:val="18"/>
                <w:szCs w:val="18"/>
              </w:rPr>
              <w:t>10</w:t>
            </w:r>
            <w:r w:rsidR="00705E93" w:rsidRPr="00FF6605">
              <w:rPr>
                <w:rFonts w:ascii="ＭＳ 明朝" w:hAnsi="ＭＳ 明朝" w:hint="eastAsia"/>
                <w:sz w:val="18"/>
                <w:szCs w:val="18"/>
              </w:rPr>
              <w:t>時間以上</w:t>
            </w:r>
            <w:r w:rsidR="00A97D11" w:rsidRPr="00FF6605">
              <w:rPr>
                <w:rFonts w:ascii="ＭＳ 明朝" w:hAnsi="ＭＳ 明朝" w:hint="eastAsia"/>
                <w:sz w:val="18"/>
                <w:szCs w:val="18"/>
              </w:rPr>
              <w:t>の割合</w:t>
            </w:r>
            <w:r w:rsidR="00F93CED" w:rsidRPr="00FF6605">
              <w:rPr>
                <w:rFonts w:ascii="ＭＳ 明朝" w:hAnsi="ＭＳ 明朝" w:hint="eastAsia"/>
                <w:sz w:val="18"/>
                <w:szCs w:val="18"/>
              </w:rPr>
              <w:t>１年12</w:t>
            </w:r>
            <w:r w:rsidR="00FB3C16" w:rsidRPr="00FF6605">
              <w:rPr>
                <w:rFonts w:ascii="ＭＳ 明朝" w:hAnsi="ＭＳ 明朝" w:hint="eastAsia"/>
                <w:sz w:val="18"/>
                <w:szCs w:val="18"/>
              </w:rPr>
              <w:t>％</w:t>
            </w:r>
            <w:r w:rsidR="00F93CED" w:rsidRPr="00FF6605">
              <w:rPr>
                <w:rFonts w:ascii="ＭＳ 明朝" w:hAnsi="ＭＳ 明朝" w:hint="eastAsia"/>
                <w:sz w:val="18"/>
                <w:szCs w:val="18"/>
              </w:rPr>
              <w:t>･２年15</w:t>
            </w:r>
            <w:r w:rsidR="00FB3C16" w:rsidRPr="00FF6605">
              <w:rPr>
                <w:rFonts w:ascii="ＭＳ 明朝" w:hAnsi="ＭＳ 明朝" w:hint="eastAsia"/>
                <w:sz w:val="18"/>
                <w:szCs w:val="18"/>
              </w:rPr>
              <w:t>％･３年</w:t>
            </w:r>
            <w:r w:rsidR="00F93CED" w:rsidRPr="00FF6605">
              <w:rPr>
                <w:rFonts w:ascii="ＭＳ 明朝" w:hAnsi="ＭＳ 明朝" w:hint="eastAsia"/>
                <w:sz w:val="18"/>
                <w:szCs w:val="18"/>
              </w:rPr>
              <w:t>65％以上</w:t>
            </w:r>
            <w:r w:rsidR="00FB3C16" w:rsidRPr="00FF6605">
              <w:rPr>
                <w:rFonts w:ascii="ＭＳ 明朝" w:hAnsi="ＭＳ 明朝" w:hint="eastAsia"/>
                <w:sz w:val="18"/>
                <w:szCs w:val="18"/>
              </w:rPr>
              <w:t>［１年</w:t>
            </w:r>
            <w:r w:rsidR="00F93CED" w:rsidRPr="00FF6605">
              <w:rPr>
                <w:rFonts w:ascii="ＭＳ 明朝" w:hAnsi="ＭＳ 明朝" w:hint="eastAsia"/>
                <w:sz w:val="18"/>
                <w:szCs w:val="18"/>
              </w:rPr>
              <w:t>11.4%・</w:t>
            </w:r>
            <w:r w:rsidR="00FB3C16" w:rsidRPr="00FF6605">
              <w:rPr>
                <w:rFonts w:ascii="ＭＳ 明朝" w:hAnsi="ＭＳ 明朝" w:hint="eastAsia"/>
                <w:sz w:val="18"/>
                <w:szCs w:val="18"/>
              </w:rPr>
              <w:t>２年</w:t>
            </w:r>
            <w:r w:rsidR="00F93CED" w:rsidRPr="00FF6605">
              <w:rPr>
                <w:rFonts w:ascii="ＭＳ 明朝" w:hAnsi="ＭＳ 明朝" w:hint="eastAsia"/>
                <w:sz w:val="18"/>
                <w:szCs w:val="18"/>
              </w:rPr>
              <w:t>12.7%・</w:t>
            </w:r>
            <w:r w:rsidR="00FB3C16" w:rsidRPr="00FF6605">
              <w:rPr>
                <w:rFonts w:ascii="ＭＳ 明朝" w:hAnsi="ＭＳ 明朝" w:hint="eastAsia"/>
                <w:sz w:val="18"/>
                <w:szCs w:val="18"/>
              </w:rPr>
              <w:t>３年</w:t>
            </w:r>
            <w:r w:rsidR="00F93CED" w:rsidRPr="00FF6605">
              <w:rPr>
                <w:rFonts w:ascii="ＭＳ 明朝" w:hAnsi="ＭＳ 明朝" w:hint="eastAsia"/>
                <w:sz w:val="18"/>
                <w:szCs w:val="18"/>
              </w:rPr>
              <w:t>62.3%</w:t>
            </w:r>
            <w:r w:rsidR="00FB3C16" w:rsidRPr="00FF6605">
              <w:rPr>
                <w:rFonts w:ascii="ＭＳ 明朝" w:hAnsi="ＭＳ 明朝" w:hint="eastAsia"/>
                <w:sz w:val="18"/>
                <w:szCs w:val="18"/>
              </w:rPr>
              <w:t>］</w:t>
            </w:r>
          </w:p>
        </w:tc>
        <w:tc>
          <w:tcPr>
            <w:tcW w:w="3870" w:type="dxa"/>
            <w:tcBorders>
              <w:left w:val="dashed" w:sz="4" w:space="0" w:color="auto"/>
              <w:bottom w:val="dotted" w:sz="4" w:space="0" w:color="auto"/>
              <w:right w:val="single" w:sz="4" w:space="0" w:color="auto"/>
            </w:tcBorders>
            <w:shd w:val="clear" w:color="auto" w:fill="auto"/>
          </w:tcPr>
          <w:p w14:paraId="19EF226F" w14:textId="77777777" w:rsidR="002666C3" w:rsidRPr="0021585D" w:rsidRDefault="002666C3" w:rsidP="00CB5AA7">
            <w:pPr>
              <w:snapToGrid w:val="0"/>
              <w:ind w:leftChars="6" w:left="112" w:hangingChars="55" w:hanging="99"/>
              <w:rPr>
                <w:rFonts w:ascii="ＭＳ 明朝" w:hAnsi="ＭＳ 明朝"/>
                <w:sz w:val="18"/>
                <w:szCs w:val="18"/>
              </w:rPr>
            </w:pPr>
            <w:r w:rsidRPr="0021585D">
              <w:rPr>
                <w:rFonts w:ascii="ＭＳ 明朝" w:hAnsi="ＭＳ 明朝" w:hint="eastAsia"/>
                <w:sz w:val="18"/>
                <w:szCs w:val="18"/>
              </w:rPr>
              <w:t>ア・イ</w:t>
            </w:r>
          </w:p>
          <w:p w14:paraId="0EFCC2AE" w14:textId="46C07752" w:rsidR="002666C3" w:rsidRDefault="002666C3" w:rsidP="00CB5AA7">
            <w:pPr>
              <w:snapToGrid w:val="0"/>
              <w:ind w:left="180" w:hangingChars="100" w:hanging="180"/>
              <w:rPr>
                <w:rFonts w:ascii="ＭＳ 明朝" w:hAnsi="ＭＳ 明朝"/>
                <w:b/>
                <w:sz w:val="18"/>
                <w:szCs w:val="18"/>
              </w:rPr>
            </w:pPr>
            <w:r w:rsidRPr="0021585D">
              <w:rPr>
                <w:rFonts w:ascii="ＭＳ 明朝" w:hAnsi="ＭＳ 明朝" w:hint="eastAsia"/>
                <w:sz w:val="18"/>
                <w:szCs w:val="18"/>
              </w:rPr>
              <w:t>・</w:t>
            </w:r>
            <w:r w:rsidR="00C8649F">
              <w:rPr>
                <w:rFonts w:ascii="ＭＳ 明朝" w:hAnsi="ＭＳ 明朝" w:hint="eastAsia"/>
                <w:sz w:val="18"/>
                <w:szCs w:val="18"/>
              </w:rPr>
              <w:t>ＩＣＴ</w:t>
            </w:r>
            <w:r w:rsidR="00BE5111">
              <w:rPr>
                <w:rFonts w:ascii="ＭＳ 明朝" w:hAnsi="ＭＳ 明朝" w:hint="eastAsia"/>
                <w:sz w:val="18"/>
                <w:szCs w:val="18"/>
              </w:rPr>
              <w:t>活用を含めた授業改善が進み、</w:t>
            </w:r>
            <w:r w:rsidRPr="0021585D">
              <w:rPr>
                <w:rFonts w:ascii="ＭＳ 明朝" w:hAnsi="ＭＳ 明朝" w:hint="eastAsia"/>
                <w:sz w:val="18"/>
                <w:szCs w:val="18"/>
              </w:rPr>
              <w:t>肯定率</w:t>
            </w:r>
            <w:r w:rsidR="00BE5111">
              <w:rPr>
                <w:rFonts w:ascii="ＭＳ 明朝" w:hAnsi="ＭＳ 明朝" w:hint="eastAsia"/>
                <w:sz w:val="18"/>
                <w:szCs w:val="18"/>
              </w:rPr>
              <w:t>は</w:t>
            </w:r>
            <w:r w:rsidRPr="0021585D">
              <w:rPr>
                <w:rFonts w:ascii="ＭＳ 明朝" w:hAnsi="ＭＳ 明朝" w:hint="eastAsia"/>
                <w:sz w:val="18"/>
                <w:szCs w:val="18"/>
              </w:rPr>
              <w:t>興味関心</w:t>
            </w:r>
            <w:r w:rsidR="00BE5111">
              <w:rPr>
                <w:rFonts w:ascii="ＭＳ 明朝" w:hAnsi="ＭＳ 明朝" w:hint="eastAsia"/>
                <w:sz w:val="18"/>
                <w:szCs w:val="18"/>
              </w:rPr>
              <w:t>が</w:t>
            </w:r>
            <w:r w:rsidR="00E0501A">
              <w:rPr>
                <w:rFonts w:ascii="ＭＳ 明朝" w:hAnsi="ＭＳ 明朝" w:hint="eastAsia"/>
                <w:sz w:val="18"/>
                <w:szCs w:val="18"/>
              </w:rPr>
              <w:t>8</w:t>
            </w:r>
            <w:r w:rsidR="00E0501A">
              <w:rPr>
                <w:rFonts w:ascii="ＭＳ 明朝" w:hAnsi="ＭＳ 明朝"/>
                <w:sz w:val="18"/>
                <w:szCs w:val="18"/>
              </w:rPr>
              <w:t>7.0</w:t>
            </w:r>
            <w:r w:rsidRPr="0021585D">
              <w:rPr>
                <w:rFonts w:ascii="ＭＳ 明朝" w:hAnsi="ＭＳ 明朝" w:hint="eastAsia"/>
                <w:sz w:val="18"/>
                <w:szCs w:val="18"/>
              </w:rPr>
              <w:t>％</w:t>
            </w:r>
            <w:r w:rsidR="00BE5111">
              <w:rPr>
                <w:rFonts w:ascii="ＭＳ 明朝" w:hAnsi="ＭＳ 明朝" w:hint="eastAsia"/>
                <w:sz w:val="18"/>
                <w:szCs w:val="18"/>
              </w:rPr>
              <w:t>、</w:t>
            </w:r>
            <w:r w:rsidRPr="0021585D">
              <w:rPr>
                <w:rFonts w:ascii="ＭＳ 明朝" w:hAnsi="ＭＳ 明朝" w:hint="eastAsia"/>
                <w:sz w:val="18"/>
                <w:szCs w:val="18"/>
              </w:rPr>
              <w:t>知識技能</w:t>
            </w:r>
            <w:r w:rsidR="00E0501A">
              <w:rPr>
                <w:rFonts w:ascii="ＭＳ 明朝" w:hAnsi="ＭＳ 明朝"/>
                <w:sz w:val="18"/>
                <w:szCs w:val="18"/>
              </w:rPr>
              <w:t>88.7</w:t>
            </w:r>
            <w:r w:rsidRPr="0021585D">
              <w:rPr>
                <w:rFonts w:ascii="ＭＳ 明朝" w:hAnsi="ＭＳ 明朝" w:hint="eastAsia"/>
                <w:sz w:val="18"/>
                <w:szCs w:val="18"/>
              </w:rPr>
              <w:t>％</w:t>
            </w:r>
            <w:r w:rsidR="00BE5111">
              <w:rPr>
                <w:rFonts w:ascii="ＭＳ 明朝" w:hAnsi="ＭＳ 明朝" w:hint="eastAsia"/>
                <w:sz w:val="18"/>
                <w:szCs w:val="18"/>
              </w:rPr>
              <w:t>となった。</w:t>
            </w:r>
            <w:r w:rsidR="00E94E8B">
              <w:rPr>
                <w:rFonts w:ascii="ＭＳ 明朝" w:hAnsi="ＭＳ 明朝" w:hint="eastAsia"/>
                <w:sz w:val="18"/>
                <w:szCs w:val="18"/>
              </w:rPr>
              <w:t>引き続き</w:t>
            </w:r>
            <w:r w:rsidR="00BE5111">
              <w:rPr>
                <w:rFonts w:ascii="ＭＳ 明朝" w:hAnsi="ＭＳ 明朝" w:hint="eastAsia"/>
                <w:sz w:val="18"/>
                <w:szCs w:val="18"/>
              </w:rPr>
              <w:t>取組みの継続</w:t>
            </w:r>
            <w:r w:rsidR="00A00090">
              <w:rPr>
                <w:rFonts w:ascii="ＭＳ 明朝" w:hAnsi="ＭＳ 明朝" w:hint="eastAsia"/>
                <w:sz w:val="18"/>
                <w:szCs w:val="18"/>
              </w:rPr>
              <w:t>に努め</w:t>
            </w:r>
            <w:r w:rsidR="00BE5111">
              <w:rPr>
                <w:rFonts w:ascii="ＭＳ 明朝" w:hAnsi="ＭＳ 明朝" w:hint="eastAsia"/>
                <w:sz w:val="18"/>
                <w:szCs w:val="18"/>
              </w:rPr>
              <w:t>たい</w:t>
            </w:r>
            <w:r w:rsidRPr="0021585D">
              <w:rPr>
                <w:rFonts w:ascii="ＭＳ 明朝" w:hAnsi="ＭＳ 明朝" w:hint="eastAsia"/>
                <w:b/>
                <w:sz w:val="18"/>
                <w:szCs w:val="18"/>
              </w:rPr>
              <w:t>（</w:t>
            </w:r>
            <w:r w:rsidR="00E0501A">
              <w:rPr>
                <w:rFonts w:ascii="ＭＳ 明朝" w:hAnsi="ＭＳ 明朝" w:hint="eastAsia"/>
                <w:b/>
                <w:sz w:val="18"/>
                <w:szCs w:val="18"/>
              </w:rPr>
              <w:t>◎</w:t>
            </w:r>
            <w:r w:rsidRPr="0021585D">
              <w:rPr>
                <w:rFonts w:ascii="ＭＳ 明朝" w:hAnsi="ＭＳ 明朝" w:hint="eastAsia"/>
                <w:b/>
                <w:sz w:val="18"/>
                <w:szCs w:val="18"/>
              </w:rPr>
              <w:t>）</w:t>
            </w:r>
          </w:p>
          <w:p w14:paraId="11C5365A" w14:textId="1AE10E35" w:rsidR="002666C3" w:rsidRDefault="002666C3" w:rsidP="00CB5AA7">
            <w:pPr>
              <w:snapToGrid w:val="0"/>
              <w:ind w:leftChars="6" w:left="193" w:hangingChars="100" w:hanging="180"/>
              <w:rPr>
                <w:rFonts w:ascii="ＭＳ 明朝" w:hAnsi="ＭＳ 明朝"/>
                <w:b/>
                <w:sz w:val="18"/>
                <w:szCs w:val="18"/>
              </w:rPr>
            </w:pPr>
            <w:r w:rsidRPr="0021585D">
              <w:rPr>
                <w:rFonts w:ascii="ＭＳ 明朝" w:hAnsi="ＭＳ 明朝" w:hint="eastAsia"/>
                <w:sz w:val="18"/>
                <w:szCs w:val="18"/>
              </w:rPr>
              <w:t>・</w:t>
            </w:r>
            <w:r w:rsidR="00E94E8B">
              <w:rPr>
                <w:rFonts w:ascii="ＭＳ 明朝" w:hAnsi="ＭＳ 明朝" w:hint="eastAsia"/>
                <w:sz w:val="18"/>
                <w:szCs w:val="18"/>
              </w:rPr>
              <w:t>観点別評価を</w:t>
            </w:r>
            <w:r w:rsidRPr="0021585D">
              <w:rPr>
                <w:rFonts w:ascii="ＭＳ 明朝" w:hAnsi="ＭＳ 明朝" w:hint="eastAsia"/>
                <w:sz w:val="18"/>
                <w:szCs w:val="18"/>
              </w:rPr>
              <w:t>テーマ</w:t>
            </w:r>
            <w:r w:rsidR="00E94E8B">
              <w:rPr>
                <w:rFonts w:ascii="ＭＳ 明朝" w:hAnsi="ＭＳ 明朝" w:hint="eastAsia"/>
                <w:sz w:val="18"/>
                <w:szCs w:val="18"/>
              </w:rPr>
              <w:t>とした</w:t>
            </w:r>
            <w:r w:rsidRPr="0021585D">
              <w:rPr>
                <w:rFonts w:ascii="ＭＳ 明朝" w:hAnsi="ＭＳ 明朝" w:hint="eastAsia"/>
                <w:sz w:val="18"/>
                <w:szCs w:val="18"/>
              </w:rPr>
              <w:t>研究授業</w:t>
            </w:r>
            <w:r w:rsidR="00E94E8B">
              <w:rPr>
                <w:rFonts w:ascii="ＭＳ 明朝" w:hAnsi="ＭＳ 明朝" w:hint="eastAsia"/>
                <w:sz w:val="18"/>
                <w:szCs w:val="18"/>
              </w:rPr>
              <w:t>を少なくとも７</w:t>
            </w:r>
            <w:r w:rsidR="00E0501A">
              <w:rPr>
                <w:rFonts w:ascii="ＭＳ 明朝" w:hAnsi="ＭＳ 明朝" w:hint="eastAsia"/>
                <w:sz w:val="18"/>
                <w:szCs w:val="18"/>
              </w:rPr>
              <w:t>回</w:t>
            </w:r>
            <w:r w:rsidR="00E94E8B">
              <w:rPr>
                <w:rFonts w:ascii="ＭＳ 明朝" w:hAnsi="ＭＳ 明朝" w:hint="eastAsia"/>
                <w:sz w:val="18"/>
                <w:szCs w:val="18"/>
              </w:rPr>
              <w:t>実施</w:t>
            </w:r>
            <w:r w:rsidR="00BE5111">
              <w:rPr>
                <w:rFonts w:ascii="ＭＳ 明朝" w:hAnsi="ＭＳ 明朝" w:hint="eastAsia"/>
                <w:sz w:val="18"/>
                <w:szCs w:val="18"/>
              </w:rPr>
              <w:t>。</w:t>
            </w:r>
            <w:r w:rsidRPr="0021585D">
              <w:rPr>
                <w:rFonts w:ascii="ＭＳ 明朝" w:hAnsi="ＭＳ 明朝" w:hint="eastAsia"/>
                <w:b/>
                <w:sz w:val="18"/>
                <w:szCs w:val="18"/>
              </w:rPr>
              <w:t>（</w:t>
            </w:r>
            <w:r w:rsidR="00E94E8B">
              <w:rPr>
                <w:rFonts w:ascii="ＭＳ 明朝" w:hAnsi="ＭＳ 明朝" w:hint="eastAsia"/>
                <w:b/>
                <w:sz w:val="18"/>
                <w:szCs w:val="18"/>
              </w:rPr>
              <w:t>◎</w:t>
            </w:r>
            <w:r w:rsidRPr="0021585D">
              <w:rPr>
                <w:rFonts w:ascii="ＭＳ 明朝" w:hAnsi="ＭＳ 明朝" w:hint="eastAsia"/>
                <w:b/>
                <w:sz w:val="18"/>
                <w:szCs w:val="18"/>
              </w:rPr>
              <w:t>）</w:t>
            </w:r>
          </w:p>
          <w:p w14:paraId="6174A6DF" w14:textId="27C8B26D" w:rsidR="00CB5AA7" w:rsidRPr="0021585D" w:rsidRDefault="00CB5AA7" w:rsidP="00CB5AA7">
            <w:pPr>
              <w:snapToGrid w:val="0"/>
              <w:ind w:leftChars="6" w:left="194" w:hangingChars="100" w:hanging="181"/>
              <w:rPr>
                <w:rFonts w:ascii="ＭＳ 明朝" w:hAnsi="ＭＳ 明朝"/>
                <w:sz w:val="18"/>
                <w:szCs w:val="18"/>
              </w:rPr>
            </w:pPr>
            <w:r>
              <w:rPr>
                <w:rFonts w:ascii="ＭＳ 明朝" w:hAnsi="ＭＳ 明朝" w:hint="eastAsia"/>
                <w:b/>
                <w:sz w:val="18"/>
                <w:szCs w:val="18"/>
              </w:rPr>
              <w:t>・</w:t>
            </w:r>
            <w:r>
              <w:rPr>
                <w:rFonts w:ascii="ＭＳ 明朝" w:hAnsi="ＭＳ 明朝" w:hint="eastAsia"/>
                <w:sz w:val="18"/>
                <w:szCs w:val="18"/>
              </w:rPr>
              <w:t>観点別評価に係る研修等を通し</w:t>
            </w:r>
            <w:r w:rsidRPr="003E2530">
              <w:rPr>
                <w:rFonts w:ascii="ＭＳ 明朝" w:hAnsi="ＭＳ 明朝" w:hint="eastAsia"/>
                <w:sz w:val="18"/>
                <w:szCs w:val="18"/>
              </w:rPr>
              <w:t>て</w:t>
            </w:r>
            <w:r w:rsidR="00EA3754" w:rsidRPr="00EA3754">
              <w:rPr>
                <w:rFonts w:ascii="ＭＳ 明朝" w:hAnsi="ＭＳ 明朝"/>
                <w:sz w:val="18"/>
                <w:szCs w:val="18"/>
              </w:rPr>
              <w:t>100</w:t>
            </w:r>
            <w:r w:rsidRPr="00EA3754">
              <w:rPr>
                <w:rFonts w:ascii="ＭＳ 明朝" w:hAnsi="ＭＳ 明朝" w:hint="eastAsia"/>
                <w:sz w:val="18"/>
                <w:szCs w:val="18"/>
              </w:rPr>
              <w:t>％</w:t>
            </w:r>
            <w:r w:rsidR="00EA3754" w:rsidRPr="00EA3754">
              <w:rPr>
                <w:rFonts w:ascii="ＭＳ 明朝" w:hAnsi="ＭＳ 明朝" w:hint="eastAsia"/>
                <w:sz w:val="18"/>
                <w:szCs w:val="18"/>
              </w:rPr>
              <w:t>(5</w:t>
            </w:r>
            <w:r w:rsidR="00EA3754" w:rsidRPr="00EA3754">
              <w:rPr>
                <w:rFonts w:ascii="ＭＳ 明朝" w:hAnsi="ＭＳ 明朝"/>
                <w:sz w:val="18"/>
                <w:szCs w:val="18"/>
              </w:rPr>
              <w:t>4/54)</w:t>
            </w:r>
            <w:r w:rsidRPr="00EA3754">
              <w:rPr>
                <w:rFonts w:ascii="ＭＳ 明朝" w:hAnsi="ＭＳ 明朝" w:hint="eastAsia"/>
                <w:sz w:val="18"/>
                <w:szCs w:val="18"/>
              </w:rPr>
              <w:t>の教員が授業見学を実施</w:t>
            </w:r>
            <w:r w:rsidR="003150B9" w:rsidRPr="00EA3754">
              <w:rPr>
                <w:rFonts w:ascii="ＭＳ 明朝" w:hAnsi="ＭＳ 明朝" w:hint="eastAsia"/>
                <w:sz w:val="18"/>
                <w:szCs w:val="18"/>
              </w:rPr>
              <w:t>。</w:t>
            </w:r>
            <w:r w:rsidRPr="00EA3754">
              <w:rPr>
                <w:rFonts w:ascii="ＭＳ 明朝" w:hAnsi="ＭＳ 明朝" w:hint="eastAsia"/>
                <w:sz w:val="18"/>
                <w:szCs w:val="18"/>
              </w:rPr>
              <w:t>研究授業と併せて継続を図りたい</w:t>
            </w:r>
            <w:r w:rsidRPr="00EA3754">
              <w:rPr>
                <w:rFonts w:ascii="ＭＳ 明朝" w:hAnsi="ＭＳ 明朝" w:hint="eastAsia"/>
                <w:b/>
                <w:sz w:val="18"/>
                <w:szCs w:val="18"/>
              </w:rPr>
              <w:t>（</w:t>
            </w:r>
            <w:r w:rsidR="009E1BD8" w:rsidRPr="00EA3754">
              <w:rPr>
                <w:rFonts w:ascii="ＭＳ 明朝" w:hAnsi="ＭＳ 明朝" w:hint="eastAsia"/>
                <w:b/>
                <w:sz w:val="18"/>
                <w:szCs w:val="18"/>
              </w:rPr>
              <w:t>◎</w:t>
            </w:r>
            <w:r w:rsidRPr="00EA3754">
              <w:rPr>
                <w:rFonts w:ascii="ＭＳ 明朝" w:hAnsi="ＭＳ 明朝" w:hint="eastAsia"/>
                <w:b/>
                <w:sz w:val="18"/>
                <w:szCs w:val="18"/>
              </w:rPr>
              <w:t>）</w:t>
            </w:r>
          </w:p>
          <w:p w14:paraId="7314B098" w14:textId="77777777" w:rsidR="00951FF5" w:rsidRDefault="00951FF5" w:rsidP="00CB5AA7">
            <w:pPr>
              <w:snapToGrid w:val="0"/>
              <w:ind w:leftChars="6" w:left="112" w:hangingChars="55" w:hanging="99"/>
              <w:rPr>
                <w:rFonts w:ascii="ＭＳ 明朝" w:hAnsi="ＭＳ 明朝"/>
                <w:sz w:val="18"/>
                <w:szCs w:val="18"/>
              </w:rPr>
            </w:pPr>
          </w:p>
          <w:p w14:paraId="38C31153" w14:textId="77777777" w:rsidR="00951FF5" w:rsidRDefault="00951FF5" w:rsidP="00CB5AA7">
            <w:pPr>
              <w:snapToGrid w:val="0"/>
              <w:ind w:leftChars="6" w:left="112" w:hangingChars="55" w:hanging="99"/>
              <w:rPr>
                <w:rFonts w:ascii="ＭＳ 明朝" w:hAnsi="ＭＳ 明朝"/>
                <w:sz w:val="18"/>
                <w:szCs w:val="18"/>
              </w:rPr>
            </w:pPr>
          </w:p>
          <w:p w14:paraId="2BD13227" w14:textId="7BC7BDA3" w:rsidR="002666C3" w:rsidRPr="0021585D" w:rsidRDefault="002666C3" w:rsidP="00CB5AA7">
            <w:pPr>
              <w:snapToGrid w:val="0"/>
              <w:ind w:leftChars="6" w:left="112" w:hangingChars="55" w:hanging="99"/>
              <w:rPr>
                <w:rFonts w:ascii="ＭＳ 明朝" w:hAnsi="ＭＳ 明朝"/>
                <w:sz w:val="18"/>
                <w:szCs w:val="18"/>
              </w:rPr>
            </w:pPr>
            <w:r w:rsidRPr="0021585D">
              <w:rPr>
                <w:rFonts w:ascii="ＭＳ 明朝" w:hAnsi="ＭＳ 明朝" w:hint="eastAsia"/>
                <w:sz w:val="18"/>
                <w:szCs w:val="18"/>
              </w:rPr>
              <w:t>ウ</w:t>
            </w:r>
          </w:p>
          <w:p w14:paraId="77299EBD" w14:textId="331B12BF" w:rsidR="00C67FAB" w:rsidRPr="00FF6605" w:rsidRDefault="002666C3" w:rsidP="00A00090">
            <w:pPr>
              <w:snapToGrid w:val="0"/>
              <w:ind w:left="180" w:hangingChars="100" w:hanging="180"/>
              <w:rPr>
                <w:rFonts w:ascii="ＭＳ 明朝" w:hAnsi="ＭＳ 明朝"/>
                <w:sz w:val="18"/>
                <w:szCs w:val="18"/>
              </w:rPr>
            </w:pPr>
            <w:r w:rsidRPr="0021585D">
              <w:rPr>
                <w:rFonts w:ascii="ＭＳ 明朝" w:hAnsi="ＭＳ 明朝" w:hint="eastAsia"/>
                <w:sz w:val="18"/>
                <w:szCs w:val="18"/>
              </w:rPr>
              <w:t>・授業外学習時間 週10時間以上</w:t>
            </w:r>
            <w:r w:rsidR="00CB5AA7">
              <w:rPr>
                <w:rFonts w:ascii="ＭＳ 明朝" w:hAnsi="ＭＳ 明朝" w:hint="eastAsia"/>
                <w:sz w:val="18"/>
                <w:szCs w:val="18"/>
              </w:rPr>
              <w:t>は</w:t>
            </w:r>
            <w:r w:rsidR="00E0501A" w:rsidRPr="00E0501A">
              <w:rPr>
                <w:rFonts w:ascii="ＭＳ 明朝" w:hAnsi="ＭＳ 明朝" w:hint="eastAsia"/>
                <w:sz w:val="18"/>
                <w:szCs w:val="18"/>
              </w:rPr>
              <w:t>１年11.1</w:t>
            </w:r>
            <w:r w:rsidR="00CB5AA7">
              <w:rPr>
                <w:rFonts w:ascii="ＭＳ 明朝" w:hAnsi="ＭＳ 明朝" w:hint="eastAsia"/>
                <w:sz w:val="18"/>
                <w:szCs w:val="18"/>
              </w:rPr>
              <w:t>％、</w:t>
            </w:r>
            <w:r w:rsidR="00E0501A" w:rsidRPr="00E0501A">
              <w:rPr>
                <w:rFonts w:ascii="ＭＳ 明朝" w:hAnsi="ＭＳ 明朝" w:hint="eastAsia"/>
                <w:sz w:val="18"/>
                <w:szCs w:val="18"/>
              </w:rPr>
              <w:t>２年11.3</w:t>
            </w:r>
            <w:r w:rsidR="00CB5AA7">
              <w:rPr>
                <w:rFonts w:ascii="ＭＳ 明朝" w:hAnsi="ＭＳ 明朝" w:hint="eastAsia"/>
                <w:sz w:val="18"/>
                <w:szCs w:val="18"/>
              </w:rPr>
              <w:t>％、</w:t>
            </w:r>
            <w:r w:rsidR="00E0501A" w:rsidRPr="00E0501A">
              <w:rPr>
                <w:rFonts w:ascii="ＭＳ 明朝" w:hAnsi="ＭＳ 明朝" w:hint="eastAsia"/>
                <w:sz w:val="18"/>
                <w:szCs w:val="18"/>
              </w:rPr>
              <w:t>３年59.6</w:t>
            </w:r>
            <w:r w:rsidR="00CB5AA7">
              <w:rPr>
                <w:rFonts w:ascii="ＭＳ 明朝" w:hAnsi="ＭＳ 明朝" w:hint="eastAsia"/>
                <w:sz w:val="18"/>
                <w:szCs w:val="18"/>
              </w:rPr>
              <w:t>％に留まった。</w:t>
            </w:r>
            <w:r w:rsidR="00A00090">
              <w:rPr>
                <w:rFonts w:ascii="ＭＳ 明朝" w:hAnsi="ＭＳ 明朝" w:hint="eastAsia"/>
                <w:sz w:val="18"/>
                <w:szCs w:val="18"/>
              </w:rPr>
              <w:t>勉学</w:t>
            </w:r>
            <w:r w:rsidR="00CB5AA7">
              <w:rPr>
                <w:rFonts w:ascii="ＭＳ 明朝" w:hAnsi="ＭＳ 明朝" w:hint="eastAsia"/>
                <w:sz w:val="18"/>
                <w:szCs w:val="18"/>
              </w:rPr>
              <w:t>に対する意識づけの工夫</w:t>
            </w:r>
            <w:r w:rsidR="00A00090">
              <w:rPr>
                <w:rFonts w:ascii="ＭＳ 明朝" w:hAnsi="ＭＳ 明朝" w:hint="eastAsia"/>
                <w:sz w:val="18"/>
                <w:szCs w:val="18"/>
              </w:rPr>
              <w:t>が必要</w:t>
            </w:r>
            <w:r w:rsidRPr="0021585D">
              <w:rPr>
                <w:rFonts w:ascii="ＭＳ 明朝" w:hAnsi="ＭＳ 明朝" w:hint="eastAsia"/>
                <w:b/>
                <w:sz w:val="18"/>
                <w:szCs w:val="18"/>
              </w:rPr>
              <w:t>（△）</w:t>
            </w:r>
          </w:p>
        </w:tc>
      </w:tr>
      <w:tr w:rsidR="0033304C" w:rsidRPr="00FF6605" w14:paraId="2CD51012" w14:textId="77777777" w:rsidTr="00951FF5">
        <w:trPr>
          <w:cantSplit/>
          <w:trHeight w:val="4140"/>
          <w:jc w:val="center"/>
        </w:trPr>
        <w:tc>
          <w:tcPr>
            <w:tcW w:w="996" w:type="dxa"/>
            <w:tcBorders>
              <w:top w:val="dotted" w:sz="4" w:space="0" w:color="auto"/>
              <w:bottom w:val="dotted" w:sz="4" w:space="0" w:color="auto"/>
            </w:tcBorders>
            <w:shd w:val="clear" w:color="auto" w:fill="auto"/>
            <w:textDirection w:val="tbRlV"/>
            <w:vAlign w:val="center"/>
          </w:tcPr>
          <w:p w14:paraId="45179A65" w14:textId="77777777" w:rsidR="00F6155F" w:rsidRPr="00FF6605" w:rsidRDefault="00F6155F" w:rsidP="00F63AD9">
            <w:pPr>
              <w:snapToGrid w:val="0"/>
              <w:ind w:left="113" w:right="113" w:firstLineChars="100" w:firstLine="180"/>
              <w:rPr>
                <w:rFonts w:ascii="ＭＳ 明朝" w:hAnsi="ＭＳ 明朝"/>
                <w:spacing w:val="-20"/>
                <w:sz w:val="18"/>
                <w:szCs w:val="18"/>
              </w:rPr>
            </w:pPr>
            <w:r w:rsidRPr="00FF6605">
              <w:rPr>
                <w:rFonts w:ascii="ＭＳ 明朝" w:hAnsi="ＭＳ 明朝" w:hint="eastAsia"/>
                <w:sz w:val="18"/>
                <w:szCs w:val="18"/>
              </w:rPr>
              <w:t>（</w:t>
            </w:r>
            <w:r w:rsidR="00F746FE" w:rsidRPr="00FF6605">
              <w:rPr>
                <w:rFonts w:ascii="ＭＳ 明朝" w:hAnsi="ＭＳ 明朝" w:hint="eastAsia"/>
                <w:sz w:val="18"/>
                <w:szCs w:val="18"/>
              </w:rPr>
              <w:t>２</w:t>
            </w:r>
            <w:r w:rsidRPr="00FF6605">
              <w:rPr>
                <w:rFonts w:ascii="ＭＳ 明朝" w:hAnsi="ＭＳ 明朝" w:hint="eastAsia"/>
                <w:sz w:val="18"/>
                <w:szCs w:val="18"/>
              </w:rPr>
              <w:t>）国際理解教育の充実</w:t>
            </w:r>
          </w:p>
        </w:tc>
        <w:tc>
          <w:tcPr>
            <w:tcW w:w="1945" w:type="dxa"/>
            <w:tcBorders>
              <w:top w:val="dotted" w:sz="4" w:space="0" w:color="auto"/>
              <w:bottom w:val="dotted" w:sz="4" w:space="0" w:color="auto"/>
            </w:tcBorders>
            <w:shd w:val="clear" w:color="auto" w:fill="auto"/>
          </w:tcPr>
          <w:p w14:paraId="358AFECA" w14:textId="77777777" w:rsidR="00130BD9" w:rsidRPr="00FF6605" w:rsidRDefault="00B96534"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w:t>
            </w:r>
            <w:r w:rsidR="00130BD9" w:rsidRPr="00FF6605">
              <w:rPr>
                <w:rFonts w:ascii="ＭＳ 明朝" w:hAnsi="ＭＳ 明朝" w:hint="eastAsia"/>
                <w:sz w:val="18"/>
                <w:szCs w:val="18"/>
              </w:rPr>
              <w:t>・イ・ウ・エ</w:t>
            </w:r>
          </w:p>
          <w:p w14:paraId="305D6D04" w14:textId="77777777" w:rsidR="00F6155F" w:rsidRPr="00FF6605" w:rsidRDefault="003C0D86"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・グローバル人材の</w:t>
            </w:r>
            <w:r w:rsidR="00B77546" w:rsidRPr="00FF6605">
              <w:rPr>
                <w:rFonts w:ascii="ＭＳ 明朝" w:hAnsi="ＭＳ 明朝" w:hint="eastAsia"/>
                <w:sz w:val="18"/>
                <w:szCs w:val="18"/>
              </w:rPr>
              <w:t>育成</w:t>
            </w:r>
          </w:p>
          <w:p w14:paraId="0B2BFFEF" w14:textId="2B20E051" w:rsidR="00A32AE3" w:rsidRPr="00FF6605" w:rsidRDefault="00A32AE3" w:rsidP="00F63AD9">
            <w:pPr>
              <w:adjustRightInd w:val="0"/>
              <w:snapToGrid w:val="0"/>
              <w:rPr>
                <w:rFonts w:ascii="ＭＳ 明朝" w:hAnsi="ＭＳ 明朝"/>
                <w:sz w:val="18"/>
                <w:szCs w:val="18"/>
              </w:rPr>
            </w:pPr>
            <w:r w:rsidRPr="00FF6605">
              <w:rPr>
                <w:rFonts w:ascii="ＭＳ 明朝" w:hAnsi="ＭＳ 明朝" w:hint="eastAsia"/>
                <w:sz w:val="18"/>
                <w:szCs w:val="18"/>
              </w:rPr>
              <w:t>・</w:t>
            </w:r>
            <w:r w:rsidR="00C8649F" w:rsidRPr="00FF6605">
              <w:rPr>
                <w:rFonts w:ascii="ＭＳ 明朝" w:hAnsi="ＭＳ 明朝" w:hint="eastAsia"/>
                <w:sz w:val="18"/>
                <w:szCs w:val="18"/>
              </w:rPr>
              <w:t>ＳＧＨ</w:t>
            </w:r>
            <w:r w:rsidR="00B77546" w:rsidRPr="00FF6605">
              <w:rPr>
                <w:rFonts w:ascii="ＭＳ 明朝" w:hAnsi="ＭＳ 明朝"/>
                <w:sz w:val="18"/>
                <w:szCs w:val="18"/>
              </w:rPr>
              <w:t>事業の</w:t>
            </w:r>
            <w:r w:rsidR="008F0E14" w:rsidRPr="00FF6605">
              <w:rPr>
                <w:rFonts w:ascii="ＭＳ 明朝" w:hAnsi="ＭＳ 明朝" w:hint="eastAsia"/>
                <w:sz w:val="18"/>
                <w:szCs w:val="18"/>
              </w:rPr>
              <w:t>継続</w:t>
            </w:r>
          </w:p>
          <w:p w14:paraId="32062042" w14:textId="77777777" w:rsidR="00E53262" w:rsidRPr="00FF6605" w:rsidRDefault="00E53262" w:rsidP="00F63AD9">
            <w:pPr>
              <w:adjustRightInd w:val="0"/>
              <w:snapToGrid w:val="0"/>
              <w:rPr>
                <w:rFonts w:ascii="ＭＳ 明朝" w:hAnsi="ＭＳ 明朝"/>
                <w:sz w:val="18"/>
                <w:szCs w:val="18"/>
              </w:rPr>
            </w:pPr>
            <w:r w:rsidRPr="00FF6605">
              <w:rPr>
                <w:rFonts w:ascii="ＭＳ 明朝" w:hAnsi="ＭＳ 明朝" w:hint="eastAsia"/>
                <w:sz w:val="18"/>
                <w:szCs w:val="18"/>
              </w:rPr>
              <w:t>・国際交流の実施</w:t>
            </w:r>
          </w:p>
          <w:p w14:paraId="301052CD" w14:textId="77777777" w:rsidR="00A32AE3" w:rsidRPr="00FF6605" w:rsidRDefault="00B77546" w:rsidP="00F63AD9">
            <w:pPr>
              <w:adjustRightInd w:val="0"/>
              <w:snapToGrid w:val="0"/>
              <w:ind w:left="180" w:hangingChars="100" w:hanging="180"/>
              <w:rPr>
                <w:rFonts w:ascii="ＭＳ 明朝" w:hAnsi="ＭＳ 明朝"/>
                <w:sz w:val="18"/>
                <w:szCs w:val="18"/>
              </w:rPr>
            </w:pPr>
            <w:r w:rsidRPr="00FF6605">
              <w:rPr>
                <w:rFonts w:ascii="ＭＳ 明朝" w:hAnsi="ＭＳ 明朝"/>
                <w:sz w:val="18"/>
                <w:szCs w:val="18"/>
              </w:rPr>
              <w:t>・英語力の底上げ</w:t>
            </w:r>
          </w:p>
          <w:p w14:paraId="7D455F9B" w14:textId="77777777" w:rsidR="00F6155F" w:rsidRPr="00FF6605" w:rsidRDefault="00F6155F" w:rsidP="00F63AD9">
            <w:pPr>
              <w:adjustRightInd w:val="0"/>
              <w:snapToGrid w:val="0"/>
              <w:ind w:left="180" w:hangingChars="100" w:hanging="180"/>
              <w:rPr>
                <w:rFonts w:ascii="ＭＳ 明朝" w:hAnsi="ＭＳ 明朝"/>
                <w:i/>
                <w:sz w:val="18"/>
                <w:szCs w:val="18"/>
              </w:rPr>
            </w:pPr>
          </w:p>
        </w:tc>
        <w:tc>
          <w:tcPr>
            <w:tcW w:w="4992" w:type="dxa"/>
            <w:tcBorders>
              <w:top w:val="dotted" w:sz="4" w:space="0" w:color="auto"/>
              <w:bottom w:val="dotted" w:sz="4" w:space="0" w:color="auto"/>
              <w:right w:val="dashed" w:sz="4" w:space="0" w:color="auto"/>
            </w:tcBorders>
            <w:shd w:val="clear" w:color="auto" w:fill="auto"/>
          </w:tcPr>
          <w:p w14:paraId="6971B50B" w14:textId="77777777" w:rsidR="0083527F" w:rsidRPr="00FF6605" w:rsidRDefault="00130BD9"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ア・イ・ウ・エ</w:t>
            </w:r>
          </w:p>
          <w:p w14:paraId="4A3B4B06" w14:textId="407889B4" w:rsidR="00A32AE3" w:rsidRPr="00FF6605" w:rsidRDefault="00A32AE3"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8F0E14" w:rsidRPr="00FF6605">
              <w:rPr>
                <w:rFonts w:ascii="ＭＳ 明朝" w:hAnsi="ＭＳ 明朝" w:hint="eastAsia"/>
                <w:sz w:val="18"/>
                <w:szCs w:val="18"/>
              </w:rPr>
              <w:t>令和元年度までの</w:t>
            </w:r>
            <w:r w:rsidR="00C8649F" w:rsidRPr="00FF6605">
              <w:rPr>
                <w:rFonts w:ascii="ＭＳ 明朝" w:hAnsi="ＭＳ 明朝" w:hint="eastAsia"/>
                <w:sz w:val="18"/>
                <w:szCs w:val="18"/>
              </w:rPr>
              <w:t>ＳＧＨ</w:t>
            </w:r>
            <w:r w:rsidRPr="00FF6605">
              <w:rPr>
                <w:rFonts w:ascii="ＭＳ 明朝" w:hAnsi="ＭＳ 明朝"/>
                <w:sz w:val="18"/>
                <w:szCs w:val="18"/>
              </w:rPr>
              <w:t>事業</w:t>
            </w:r>
            <w:r w:rsidR="008F0E14" w:rsidRPr="00FF6605">
              <w:rPr>
                <w:rFonts w:ascii="ＭＳ 明朝" w:hAnsi="ＭＳ 明朝" w:hint="eastAsia"/>
                <w:sz w:val="18"/>
                <w:szCs w:val="18"/>
              </w:rPr>
              <w:t>に</w:t>
            </w:r>
            <w:r w:rsidR="003D1357" w:rsidRPr="00FF6605">
              <w:rPr>
                <w:rFonts w:ascii="ＭＳ 明朝" w:hAnsi="ＭＳ 明朝" w:hint="eastAsia"/>
                <w:sz w:val="18"/>
                <w:szCs w:val="18"/>
              </w:rPr>
              <w:t>おいて培った</w:t>
            </w:r>
            <w:r w:rsidR="008F0E14" w:rsidRPr="00FF6605">
              <w:rPr>
                <w:rFonts w:ascii="ＭＳ 明朝" w:hAnsi="ＭＳ 明朝" w:hint="eastAsia"/>
                <w:sz w:val="18"/>
                <w:szCs w:val="18"/>
              </w:rPr>
              <w:t>、効果的な取組みの継続を図る</w:t>
            </w:r>
            <w:r w:rsidRPr="00FF6605">
              <w:rPr>
                <w:rFonts w:ascii="ＭＳ 明朝" w:hAnsi="ＭＳ 明朝"/>
                <w:sz w:val="18"/>
                <w:szCs w:val="18"/>
              </w:rPr>
              <w:t>。</w:t>
            </w:r>
          </w:p>
          <w:p w14:paraId="5FBA11D3" w14:textId="77777777" w:rsidR="00E53262" w:rsidRPr="00FF6605" w:rsidRDefault="00E53262"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・プロジェクト型海外研修を実施するなど、海外の学生等との交流の機会を確保する。</w:t>
            </w:r>
          </w:p>
          <w:p w14:paraId="004AB408" w14:textId="4297E902" w:rsidR="00F6155F" w:rsidRPr="00FF6605" w:rsidRDefault="003737FB"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C8649F" w:rsidRPr="00FF6605">
              <w:rPr>
                <w:rFonts w:ascii="ＭＳ 明朝" w:hAnsi="ＭＳ 明朝" w:hint="eastAsia"/>
                <w:sz w:val="18"/>
                <w:szCs w:val="18"/>
              </w:rPr>
              <w:t>ＮＥＴ</w:t>
            </w:r>
            <w:r w:rsidR="000C6277" w:rsidRPr="00FF6605">
              <w:rPr>
                <w:rFonts w:ascii="ＭＳ 明朝" w:hAnsi="ＭＳ 明朝" w:hint="eastAsia"/>
                <w:sz w:val="18"/>
                <w:szCs w:val="18"/>
              </w:rPr>
              <w:t>を効果的に活用し、</w:t>
            </w:r>
            <w:r w:rsidR="00F6155F" w:rsidRPr="00FF6605">
              <w:rPr>
                <w:rFonts w:ascii="ＭＳ 明朝" w:hAnsi="ＭＳ 明朝" w:hint="eastAsia"/>
                <w:sz w:val="18"/>
                <w:szCs w:val="18"/>
              </w:rPr>
              <w:t>英語によるプレゼンテーション能力</w:t>
            </w:r>
            <w:r w:rsidR="000C6277" w:rsidRPr="00FF6605">
              <w:rPr>
                <w:rFonts w:ascii="ＭＳ 明朝" w:hAnsi="ＭＳ 明朝" w:hint="eastAsia"/>
                <w:sz w:val="18"/>
                <w:szCs w:val="18"/>
              </w:rPr>
              <w:t>及び</w:t>
            </w:r>
            <w:r w:rsidR="00F6155F" w:rsidRPr="00FF6605">
              <w:rPr>
                <w:rFonts w:ascii="ＭＳ 明朝" w:hAnsi="ＭＳ 明朝" w:hint="eastAsia"/>
                <w:sz w:val="18"/>
                <w:szCs w:val="18"/>
              </w:rPr>
              <w:t>会話力を向上させる。</w:t>
            </w:r>
          </w:p>
          <w:p w14:paraId="4CE94B5B" w14:textId="77777777" w:rsidR="0083527F" w:rsidRPr="00FF6605" w:rsidRDefault="00552F26"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・生徒の英語</w:t>
            </w:r>
            <w:r w:rsidR="00F746FE" w:rsidRPr="00FF6605">
              <w:rPr>
                <w:rFonts w:ascii="ＭＳ 明朝" w:hAnsi="ＭＳ 明朝" w:hint="eastAsia"/>
                <w:sz w:val="18"/>
                <w:szCs w:val="18"/>
              </w:rPr>
              <w:t>４</w:t>
            </w:r>
            <w:r w:rsidR="00812B60" w:rsidRPr="00FF6605">
              <w:rPr>
                <w:rFonts w:ascii="ＭＳ 明朝" w:hAnsi="ＭＳ 明朝" w:hint="eastAsia"/>
                <w:sz w:val="18"/>
                <w:szCs w:val="18"/>
              </w:rPr>
              <w:t>技能の能力</w:t>
            </w:r>
            <w:r w:rsidR="00EA012B" w:rsidRPr="00FF6605">
              <w:rPr>
                <w:rFonts w:ascii="ＭＳ 明朝" w:hAnsi="ＭＳ 明朝" w:hint="eastAsia"/>
                <w:sz w:val="18"/>
                <w:szCs w:val="18"/>
              </w:rPr>
              <w:t>の底上げを図るため、生徒のニーズに合わせた資格検定試験の受験を</w:t>
            </w:r>
            <w:r w:rsidR="009A2D12" w:rsidRPr="00FF6605">
              <w:rPr>
                <w:rFonts w:ascii="ＭＳ 明朝" w:hAnsi="ＭＳ 明朝" w:hint="eastAsia"/>
                <w:sz w:val="18"/>
                <w:szCs w:val="18"/>
              </w:rPr>
              <w:t>奨励する</w:t>
            </w:r>
            <w:r w:rsidRPr="00FF6605">
              <w:rPr>
                <w:rFonts w:ascii="ＭＳ 明朝" w:hAnsi="ＭＳ 明朝" w:hint="eastAsia"/>
                <w:sz w:val="18"/>
                <w:szCs w:val="18"/>
              </w:rPr>
              <w:t>。</w:t>
            </w:r>
          </w:p>
          <w:p w14:paraId="2CFCC198" w14:textId="77777777" w:rsidR="00B77546" w:rsidRPr="00FF6605" w:rsidRDefault="00B77546"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・スピーチコンテスト（</w:t>
            </w:r>
            <w:r w:rsidR="00F746FE" w:rsidRPr="00FF6605">
              <w:rPr>
                <w:rFonts w:ascii="ＭＳ 明朝" w:hAnsi="ＭＳ 明朝" w:hint="eastAsia"/>
                <w:sz w:val="18"/>
                <w:szCs w:val="18"/>
              </w:rPr>
              <w:t>２</w:t>
            </w:r>
            <w:r w:rsidRPr="00FF6605">
              <w:rPr>
                <w:rFonts w:ascii="ＭＳ 明朝" w:hAnsi="ＭＳ 明朝" w:hint="eastAsia"/>
                <w:sz w:val="18"/>
                <w:szCs w:val="18"/>
              </w:rPr>
              <w:t>学年</w:t>
            </w:r>
            <w:r w:rsidR="009A2D12" w:rsidRPr="00FF6605">
              <w:rPr>
                <w:rFonts w:ascii="ＭＳ 明朝" w:hAnsi="ＭＳ 明朝" w:hint="eastAsia"/>
                <w:sz w:val="18"/>
                <w:szCs w:val="18"/>
              </w:rPr>
              <w:t>国際文化科</w:t>
            </w:r>
            <w:r w:rsidRPr="00FF6605">
              <w:rPr>
                <w:rFonts w:ascii="ＭＳ 明朝" w:hAnsi="ＭＳ 明朝" w:hint="eastAsia"/>
                <w:sz w:val="18"/>
                <w:szCs w:val="18"/>
              </w:rPr>
              <w:t>）及びレシテーションコンテスト（</w:t>
            </w:r>
            <w:r w:rsidR="00F746FE" w:rsidRPr="00FF6605">
              <w:rPr>
                <w:rFonts w:ascii="ＭＳ 明朝" w:hAnsi="ＭＳ 明朝" w:hint="eastAsia"/>
                <w:sz w:val="18"/>
                <w:szCs w:val="18"/>
              </w:rPr>
              <w:t>１</w:t>
            </w:r>
            <w:r w:rsidRPr="00FF6605">
              <w:rPr>
                <w:rFonts w:ascii="ＭＳ 明朝" w:hAnsi="ＭＳ 明朝" w:hint="eastAsia"/>
                <w:sz w:val="18"/>
                <w:szCs w:val="18"/>
              </w:rPr>
              <w:t>学年</w:t>
            </w:r>
            <w:r w:rsidR="009A2D12" w:rsidRPr="00FF6605">
              <w:rPr>
                <w:rFonts w:ascii="ＭＳ 明朝" w:hAnsi="ＭＳ 明朝" w:hint="eastAsia"/>
                <w:sz w:val="18"/>
                <w:szCs w:val="18"/>
              </w:rPr>
              <w:t>全員</w:t>
            </w:r>
            <w:r w:rsidRPr="00FF6605">
              <w:rPr>
                <w:rFonts w:ascii="ＭＳ 明朝" w:hAnsi="ＭＳ 明朝" w:hint="eastAsia"/>
                <w:sz w:val="18"/>
                <w:szCs w:val="18"/>
              </w:rPr>
              <w:t>）を実施する。</w:t>
            </w:r>
          </w:p>
          <w:p w14:paraId="779BBCC8" w14:textId="77777777" w:rsidR="00F6155F" w:rsidRPr="00FF6605" w:rsidRDefault="00F6155F"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・総合科学科において、「科学英語</w:t>
            </w:r>
            <w:r w:rsidR="004A6B53" w:rsidRPr="00FF6605">
              <w:rPr>
                <w:rFonts w:ascii="ＭＳ 明朝" w:hAnsi="ＭＳ 明朝" w:hint="eastAsia"/>
                <w:sz w:val="18"/>
                <w:szCs w:val="18"/>
              </w:rPr>
              <w:t>プレゼンテーション</w:t>
            </w:r>
            <w:r w:rsidRPr="00FF6605">
              <w:rPr>
                <w:rFonts w:ascii="ＭＳ 明朝" w:hAnsi="ＭＳ 明朝" w:hint="eastAsia"/>
                <w:sz w:val="18"/>
                <w:szCs w:val="18"/>
              </w:rPr>
              <w:t>」を開講し、課題研究等</w:t>
            </w:r>
            <w:r w:rsidR="00B77546" w:rsidRPr="00FF6605">
              <w:rPr>
                <w:rFonts w:ascii="ＭＳ 明朝" w:hAnsi="ＭＳ 明朝" w:hint="eastAsia"/>
                <w:sz w:val="18"/>
                <w:szCs w:val="18"/>
              </w:rPr>
              <w:t>において英語での口頭発表やポスター発表を実施する。</w:t>
            </w:r>
          </w:p>
          <w:p w14:paraId="2CA63952" w14:textId="77777777" w:rsidR="00F6155F" w:rsidRPr="00FF6605" w:rsidRDefault="00F6155F" w:rsidP="00F63AD9">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・総合科学科のグローバルコース選択生は、研究成果を英語で発表できる</w:t>
            </w:r>
            <w:r w:rsidR="00B77546" w:rsidRPr="00FF6605">
              <w:rPr>
                <w:rFonts w:ascii="ＭＳ 明朝" w:hAnsi="ＭＳ 明朝" w:hint="eastAsia"/>
                <w:sz w:val="18"/>
                <w:szCs w:val="18"/>
              </w:rPr>
              <w:t>ことを</w:t>
            </w:r>
            <w:r w:rsidRPr="00FF6605">
              <w:rPr>
                <w:rFonts w:ascii="ＭＳ 明朝" w:hAnsi="ＭＳ 明朝" w:hint="eastAsia"/>
                <w:sz w:val="18"/>
                <w:szCs w:val="18"/>
              </w:rPr>
              <w:t>めざす。</w:t>
            </w:r>
          </w:p>
          <w:p w14:paraId="7FF1D195" w14:textId="2F9120CE" w:rsidR="00582D62" w:rsidRPr="00FF6605" w:rsidRDefault="003E45E3" w:rsidP="00582D62">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・ユネスコスクールとしての活動を継続し、ボランティア活動の一助として</w:t>
            </w:r>
            <w:r w:rsidR="00C8649F" w:rsidRPr="00FF6605">
              <w:rPr>
                <w:rFonts w:ascii="ＭＳ 明朝" w:hAnsi="ＭＳ 明朝" w:hint="eastAsia"/>
                <w:sz w:val="18"/>
                <w:szCs w:val="18"/>
              </w:rPr>
              <w:t>ＥＳＤ</w:t>
            </w:r>
            <w:r w:rsidRPr="00FF6605">
              <w:rPr>
                <w:rFonts w:ascii="ＭＳ 明朝" w:hAnsi="ＭＳ 明朝" w:hint="eastAsia"/>
                <w:sz w:val="18"/>
                <w:szCs w:val="18"/>
              </w:rPr>
              <w:t>パスポートを活用する。</w:t>
            </w:r>
          </w:p>
        </w:tc>
        <w:tc>
          <w:tcPr>
            <w:tcW w:w="3261" w:type="dxa"/>
            <w:tcBorders>
              <w:top w:val="dotted" w:sz="4" w:space="0" w:color="auto"/>
              <w:bottom w:val="dotted" w:sz="4" w:space="0" w:color="auto"/>
              <w:right w:val="dashed" w:sz="4" w:space="0" w:color="auto"/>
            </w:tcBorders>
          </w:tcPr>
          <w:p w14:paraId="7B023650" w14:textId="77777777" w:rsidR="00130BD9" w:rsidRPr="00FF6605" w:rsidRDefault="00130BD9" w:rsidP="00F63AD9">
            <w:pPr>
              <w:snapToGrid w:val="0"/>
              <w:rPr>
                <w:rFonts w:ascii="ＭＳ 明朝" w:hAnsi="ＭＳ 明朝"/>
                <w:sz w:val="18"/>
                <w:szCs w:val="18"/>
              </w:rPr>
            </w:pPr>
            <w:r w:rsidRPr="00FF6605">
              <w:rPr>
                <w:rFonts w:ascii="ＭＳ 明朝" w:hAnsi="ＭＳ 明朝" w:hint="eastAsia"/>
                <w:sz w:val="18"/>
                <w:szCs w:val="18"/>
              </w:rPr>
              <w:t>ア・イ・ウ・エ</w:t>
            </w:r>
          </w:p>
          <w:p w14:paraId="1EEA9E90" w14:textId="269C985C" w:rsidR="0086711D" w:rsidRPr="00FF6605" w:rsidRDefault="0086711D" w:rsidP="00F63AD9">
            <w:pPr>
              <w:snapToGrid w:val="0"/>
              <w:ind w:leftChars="12" w:left="174" w:hangingChars="83" w:hanging="149"/>
              <w:rPr>
                <w:rFonts w:ascii="ＭＳ 明朝" w:hAnsi="ＭＳ 明朝"/>
                <w:sz w:val="18"/>
                <w:szCs w:val="18"/>
              </w:rPr>
            </w:pPr>
            <w:r w:rsidRPr="00FF6605">
              <w:rPr>
                <w:rFonts w:ascii="ＭＳ 明朝" w:hAnsi="ＭＳ 明朝" w:hint="eastAsia"/>
                <w:sz w:val="18"/>
                <w:szCs w:val="18"/>
              </w:rPr>
              <w:t>・</w:t>
            </w:r>
            <w:r w:rsidR="00C8649F" w:rsidRPr="00FF6605">
              <w:rPr>
                <w:rFonts w:ascii="ＭＳ 明朝" w:hAnsi="ＭＳ 明朝" w:hint="eastAsia"/>
                <w:sz w:val="18"/>
                <w:szCs w:val="18"/>
              </w:rPr>
              <w:t>ＣＥＦＲＢ</w:t>
            </w:r>
            <w:r w:rsidRPr="00FF6605">
              <w:rPr>
                <w:rFonts w:ascii="ＭＳ 明朝" w:hAnsi="ＭＳ 明朝" w:hint="eastAsia"/>
                <w:sz w:val="18"/>
                <w:szCs w:val="18"/>
              </w:rPr>
              <w:t>２以上（英検準１級、</w:t>
            </w:r>
            <w:r w:rsidR="00C8649F" w:rsidRPr="00FF6605">
              <w:rPr>
                <w:rFonts w:ascii="ＭＳ 明朝" w:hAnsi="ＭＳ 明朝" w:hint="eastAsia"/>
                <w:sz w:val="18"/>
                <w:szCs w:val="18"/>
              </w:rPr>
              <w:t>ＴＯＥＦＬｉＢＴ</w:t>
            </w:r>
            <w:r w:rsidRPr="00FF6605">
              <w:rPr>
                <w:rFonts w:ascii="ＭＳ 明朝" w:hAnsi="ＭＳ 明朝" w:hint="eastAsia"/>
                <w:sz w:val="18"/>
                <w:szCs w:val="18"/>
              </w:rPr>
              <w:t>72点</w:t>
            </w:r>
            <w:r w:rsidR="001C3A53" w:rsidRPr="00FF6605">
              <w:rPr>
                <w:rFonts w:ascii="ＭＳ 明朝" w:hAnsi="ＭＳ 明朝" w:hint="eastAsia"/>
                <w:sz w:val="18"/>
                <w:szCs w:val="18"/>
              </w:rPr>
              <w:t>等</w:t>
            </w:r>
            <w:r w:rsidRPr="00FF6605">
              <w:rPr>
                <w:rFonts w:ascii="ＭＳ 明朝" w:hAnsi="ＭＳ 明朝" w:hint="eastAsia"/>
                <w:sz w:val="18"/>
                <w:szCs w:val="18"/>
              </w:rPr>
              <w:t>）取得者10名以上</w:t>
            </w:r>
            <w:r w:rsidR="00FB3C16" w:rsidRPr="00FF6605">
              <w:rPr>
                <w:rFonts w:ascii="ＭＳ 明朝" w:hAnsi="ＭＳ 明朝" w:hint="eastAsia"/>
                <w:sz w:val="18"/>
                <w:szCs w:val="18"/>
              </w:rPr>
              <w:t>［</w:t>
            </w:r>
            <w:r w:rsidRPr="00FF6605">
              <w:rPr>
                <w:rFonts w:ascii="ＭＳ 明朝" w:hAnsi="ＭＳ 明朝" w:hint="eastAsia"/>
                <w:sz w:val="18"/>
                <w:szCs w:val="18"/>
              </w:rPr>
              <w:t>10名</w:t>
            </w:r>
            <w:r w:rsidR="00500DF7" w:rsidRPr="00FF6605">
              <w:rPr>
                <w:rFonts w:ascii="ＭＳ 明朝" w:hAnsi="ＭＳ 明朝" w:hint="eastAsia"/>
                <w:sz w:val="18"/>
                <w:szCs w:val="18"/>
              </w:rPr>
              <w:t>］</w:t>
            </w:r>
          </w:p>
          <w:p w14:paraId="29D1CBC3" w14:textId="75522B96" w:rsidR="00552F26" w:rsidRPr="00FF6605" w:rsidRDefault="00552F26" w:rsidP="00F63AD9">
            <w:pPr>
              <w:snapToGrid w:val="0"/>
              <w:ind w:leftChars="12" w:left="174" w:hangingChars="83" w:hanging="149"/>
              <w:rPr>
                <w:rFonts w:ascii="ＭＳ 明朝" w:hAnsi="ＭＳ 明朝"/>
                <w:sz w:val="18"/>
                <w:szCs w:val="18"/>
              </w:rPr>
            </w:pPr>
            <w:r w:rsidRPr="00FF6605">
              <w:rPr>
                <w:rFonts w:ascii="ＭＳ 明朝" w:hAnsi="ＭＳ 明朝" w:hint="eastAsia"/>
                <w:sz w:val="18"/>
                <w:szCs w:val="18"/>
              </w:rPr>
              <w:t>・</w:t>
            </w:r>
            <w:r w:rsidR="00C8649F" w:rsidRPr="00FF6605">
              <w:rPr>
                <w:rFonts w:ascii="ＭＳ 明朝" w:hAnsi="ＭＳ 明朝" w:hint="eastAsia"/>
                <w:sz w:val="18"/>
                <w:szCs w:val="18"/>
              </w:rPr>
              <w:t>ＣＥＦＲＢ</w:t>
            </w:r>
            <w:r w:rsidR="00F746FE" w:rsidRPr="00FF6605">
              <w:rPr>
                <w:rFonts w:ascii="ＭＳ 明朝" w:hAnsi="ＭＳ 明朝" w:hint="eastAsia"/>
                <w:sz w:val="18"/>
                <w:szCs w:val="18"/>
              </w:rPr>
              <w:t>１</w:t>
            </w:r>
            <w:r w:rsidR="009A2D12" w:rsidRPr="00FF6605">
              <w:rPr>
                <w:rFonts w:ascii="ＭＳ 明朝" w:hAnsi="ＭＳ 明朝" w:hint="eastAsia"/>
                <w:sz w:val="18"/>
                <w:szCs w:val="18"/>
              </w:rPr>
              <w:t>以上（英検</w:t>
            </w:r>
            <w:r w:rsidR="00F746FE" w:rsidRPr="00FF6605">
              <w:rPr>
                <w:rFonts w:ascii="ＭＳ 明朝" w:hAnsi="ＭＳ 明朝" w:hint="eastAsia"/>
                <w:sz w:val="18"/>
                <w:szCs w:val="18"/>
              </w:rPr>
              <w:t>２</w:t>
            </w:r>
            <w:r w:rsidR="009A2D12" w:rsidRPr="00FF6605">
              <w:rPr>
                <w:rFonts w:ascii="ＭＳ 明朝" w:hAnsi="ＭＳ 明朝" w:hint="eastAsia"/>
                <w:sz w:val="18"/>
                <w:szCs w:val="18"/>
              </w:rPr>
              <w:t>級・</w:t>
            </w:r>
            <w:r w:rsidR="00C8649F" w:rsidRPr="00FF6605">
              <w:rPr>
                <w:rFonts w:ascii="ＭＳ 明朝" w:hAnsi="ＭＳ 明朝" w:hint="eastAsia"/>
                <w:sz w:val="18"/>
                <w:szCs w:val="18"/>
              </w:rPr>
              <w:t>ＴＯＥＦＬｉＢＴ</w:t>
            </w:r>
            <w:r w:rsidR="00F746FE" w:rsidRPr="00FF6605">
              <w:rPr>
                <w:rFonts w:ascii="ＭＳ 明朝" w:hAnsi="ＭＳ 明朝"/>
                <w:sz w:val="18"/>
                <w:szCs w:val="18"/>
              </w:rPr>
              <w:t>42</w:t>
            </w:r>
            <w:r w:rsidR="009A2D12" w:rsidRPr="00FF6605">
              <w:rPr>
                <w:rFonts w:ascii="ＭＳ 明朝" w:hAnsi="ＭＳ 明朝" w:hint="eastAsia"/>
                <w:sz w:val="18"/>
                <w:szCs w:val="18"/>
              </w:rPr>
              <w:t>点</w:t>
            </w:r>
            <w:r w:rsidR="001C3A53" w:rsidRPr="00FF6605">
              <w:rPr>
                <w:rFonts w:ascii="ＭＳ 明朝" w:hAnsi="ＭＳ 明朝" w:hint="eastAsia"/>
                <w:sz w:val="18"/>
                <w:szCs w:val="18"/>
              </w:rPr>
              <w:t>等</w:t>
            </w:r>
            <w:r w:rsidR="009A2D12" w:rsidRPr="00FF6605">
              <w:rPr>
                <w:rFonts w:ascii="ＭＳ 明朝" w:hAnsi="ＭＳ 明朝" w:hint="eastAsia"/>
                <w:sz w:val="18"/>
                <w:szCs w:val="18"/>
              </w:rPr>
              <w:t>）</w:t>
            </w:r>
            <w:r w:rsidR="00573A19" w:rsidRPr="00FF6605">
              <w:rPr>
                <w:rFonts w:ascii="ＭＳ 明朝" w:hAnsi="ＭＳ 明朝" w:hint="eastAsia"/>
                <w:sz w:val="18"/>
                <w:szCs w:val="18"/>
              </w:rPr>
              <w:t>取得者</w:t>
            </w:r>
            <w:r w:rsidR="00337A81" w:rsidRPr="00FF6605">
              <w:rPr>
                <w:rFonts w:ascii="ＭＳ 明朝" w:hAnsi="ＭＳ 明朝" w:hint="eastAsia"/>
                <w:sz w:val="18"/>
                <w:szCs w:val="18"/>
              </w:rPr>
              <w:t>120</w:t>
            </w:r>
            <w:r w:rsidR="00573A19" w:rsidRPr="00FF6605">
              <w:rPr>
                <w:rFonts w:ascii="ＭＳ 明朝" w:hAnsi="ＭＳ 明朝" w:hint="eastAsia"/>
                <w:sz w:val="18"/>
                <w:szCs w:val="18"/>
              </w:rPr>
              <w:t>名以上</w:t>
            </w:r>
            <w:r w:rsidR="00FB3C16" w:rsidRPr="00FF6605">
              <w:rPr>
                <w:rFonts w:ascii="ＭＳ 明朝" w:hAnsi="ＭＳ 明朝" w:hint="eastAsia"/>
                <w:sz w:val="18"/>
                <w:szCs w:val="18"/>
              </w:rPr>
              <w:t>［1</w:t>
            </w:r>
            <w:r w:rsidR="00B438BC" w:rsidRPr="00FF6605">
              <w:rPr>
                <w:rFonts w:ascii="ＭＳ 明朝" w:hAnsi="ＭＳ 明朝" w:hint="eastAsia"/>
                <w:sz w:val="18"/>
                <w:szCs w:val="18"/>
              </w:rPr>
              <w:t>96</w:t>
            </w:r>
            <w:r w:rsidR="00FB3C16" w:rsidRPr="00FF6605">
              <w:rPr>
                <w:rFonts w:ascii="ＭＳ 明朝" w:hAnsi="ＭＳ 明朝" w:hint="eastAsia"/>
                <w:sz w:val="18"/>
                <w:szCs w:val="18"/>
              </w:rPr>
              <w:t>名］</w:t>
            </w:r>
          </w:p>
          <w:p w14:paraId="7082BC52" w14:textId="77777777" w:rsidR="00E53262" w:rsidRPr="00FF6605" w:rsidRDefault="00E53262" w:rsidP="00253856">
            <w:pPr>
              <w:snapToGrid w:val="0"/>
              <w:ind w:left="180" w:rightChars="100" w:right="210" w:hangingChars="100" w:hanging="180"/>
              <w:rPr>
                <w:rFonts w:ascii="ＭＳ 明朝" w:hAnsi="ＭＳ 明朝"/>
                <w:sz w:val="18"/>
                <w:szCs w:val="18"/>
              </w:rPr>
            </w:pPr>
            <w:r w:rsidRPr="00FF6605">
              <w:rPr>
                <w:rFonts w:ascii="ＭＳ 明朝" w:hAnsi="ＭＳ 明朝" w:hint="eastAsia"/>
                <w:sz w:val="18"/>
                <w:szCs w:val="18"/>
              </w:rPr>
              <w:t>・</w:t>
            </w:r>
            <w:r w:rsidR="00253856" w:rsidRPr="00FF6605">
              <w:rPr>
                <w:rFonts w:ascii="ＭＳ 明朝" w:hAnsi="ＭＳ 明朝" w:hint="eastAsia"/>
                <w:sz w:val="18"/>
                <w:szCs w:val="18"/>
              </w:rPr>
              <w:t>海外の学校</w:t>
            </w:r>
            <w:r w:rsidR="00F71849" w:rsidRPr="00FF6605">
              <w:rPr>
                <w:rFonts w:ascii="ＭＳ 明朝" w:hAnsi="ＭＳ 明朝" w:hint="eastAsia"/>
                <w:sz w:val="18"/>
                <w:szCs w:val="18"/>
              </w:rPr>
              <w:t>や在留外国人</w:t>
            </w:r>
            <w:r w:rsidR="00253856" w:rsidRPr="00FF6605">
              <w:rPr>
                <w:rFonts w:ascii="ＭＳ 明朝" w:hAnsi="ＭＳ 明朝" w:hint="eastAsia"/>
                <w:sz w:val="18"/>
                <w:szCs w:val="18"/>
              </w:rPr>
              <w:t>との交流機会</w:t>
            </w:r>
            <w:r w:rsidR="00F746FE" w:rsidRPr="00FF6605">
              <w:rPr>
                <w:rFonts w:ascii="ＭＳ 明朝" w:hAnsi="ＭＳ 明朝" w:hint="eastAsia"/>
                <w:sz w:val="18"/>
                <w:szCs w:val="18"/>
              </w:rPr>
              <w:t>７</w:t>
            </w:r>
            <w:r w:rsidR="00253856" w:rsidRPr="00FF6605">
              <w:rPr>
                <w:rFonts w:ascii="ＭＳ 明朝" w:hAnsi="ＭＳ 明朝" w:hint="eastAsia"/>
                <w:sz w:val="18"/>
                <w:szCs w:val="18"/>
              </w:rPr>
              <w:t>回以上</w:t>
            </w:r>
            <w:r w:rsidR="00FB3C16" w:rsidRPr="00FF6605">
              <w:rPr>
                <w:rFonts w:ascii="ＭＳ 明朝" w:hAnsi="ＭＳ 明朝" w:hint="eastAsia"/>
                <w:sz w:val="18"/>
                <w:szCs w:val="18"/>
              </w:rPr>
              <w:t>［０回］</w:t>
            </w:r>
            <w:r w:rsidR="00253856" w:rsidRPr="00FF6605">
              <w:rPr>
                <w:rFonts w:ascii="ＭＳ 明朝" w:hAnsi="ＭＳ 明朝" w:hint="eastAsia"/>
                <w:sz w:val="18"/>
                <w:szCs w:val="18"/>
              </w:rPr>
              <w:t>【再掲】</w:t>
            </w:r>
          </w:p>
          <w:p w14:paraId="627F96BD" w14:textId="77777777" w:rsidR="00F6155F" w:rsidRPr="00FF6605" w:rsidRDefault="00F6155F" w:rsidP="00F63AD9">
            <w:pPr>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373679" w:rsidRPr="00FF6605">
              <w:rPr>
                <w:rFonts w:ascii="ＭＳ 明朝" w:hAnsi="ＭＳ 明朝" w:hint="eastAsia"/>
                <w:sz w:val="18"/>
                <w:szCs w:val="18"/>
              </w:rPr>
              <w:t>総合科学科</w:t>
            </w:r>
            <w:r w:rsidRPr="00FF6605">
              <w:rPr>
                <w:rFonts w:ascii="ＭＳ 明朝" w:hAnsi="ＭＳ 明朝" w:hint="eastAsia"/>
                <w:sz w:val="18"/>
                <w:szCs w:val="18"/>
              </w:rPr>
              <w:t>課題研究の発表</w:t>
            </w:r>
            <w:r w:rsidR="006E101C" w:rsidRPr="00FF6605">
              <w:rPr>
                <w:rFonts w:ascii="ＭＳ 明朝" w:hAnsi="ＭＳ 明朝" w:hint="eastAsia"/>
                <w:sz w:val="18"/>
                <w:szCs w:val="18"/>
              </w:rPr>
              <w:t>要旨</w:t>
            </w:r>
            <w:r w:rsidRPr="00FF6605">
              <w:rPr>
                <w:rFonts w:ascii="ＭＳ 明朝" w:hAnsi="ＭＳ 明朝" w:hint="eastAsia"/>
                <w:sz w:val="18"/>
                <w:szCs w:val="18"/>
              </w:rPr>
              <w:t>を</w:t>
            </w:r>
            <w:r w:rsidR="007A7617" w:rsidRPr="00FF6605">
              <w:rPr>
                <w:rFonts w:ascii="ＭＳ 明朝" w:hAnsi="ＭＳ 明朝" w:hint="eastAsia"/>
                <w:sz w:val="18"/>
                <w:szCs w:val="18"/>
              </w:rPr>
              <w:t>全</w:t>
            </w:r>
            <w:r w:rsidR="00A20A22" w:rsidRPr="00FF6605">
              <w:rPr>
                <w:rFonts w:ascii="ＭＳ 明朝" w:hAnsi="ＭＳ 明朝" w:hint="eastAsia"/>
                <w:sz w:val="18"/>
                <w:szCs w:val="18"/>
              </w:rPr>
              <w:t>グループ</w:t>
            </w:r>
            <w:r w:rsidR="007A7617" w:rsidRPr="00FF6605">
              <w:rPr>
                <w:rFonts w:ascii="ＭＳ 明朝" w:hAnsi="ＭＳ 明朝" w:hint="eastAsia"/>
                <w:sz w:val="18"/>
                <w:szCs w:val="18"/>
              </w:rPr>
              <w:t>が</w:t>
            </w:r>
            <w:r w:rsidRPr="00FF6605">
              <w:rPr>
                <w:rFonts w:ascii="ＭＳ 明朝" w:hAnsi="ＭＳ 明朝" w:hint="eastAsia"/>
                <w:sz w:val="18"/>
                <w:szCs w:val="18"/>
              </w:rPr>
              <w:t>英語で</w:t>
            </w:r>
            <w:r w:rsidR="006E101C" w:rsidRPr="00FF6605">
              <w:rPr>
                <w:rFonts w:ascii="ＭＳ 明朝" w:hAnsi="ＭＳ 明朝" w:hint="eastAsia"/>
                <w:sz w:val="18"/>
                <w:szCs w:val="18"/>
              </w:rPr>
              <w:t>作成</w:t>
            </w:r>
          </w:p>
          <w:p w14:paraId="53C6C1BA" w14:textId="77777777" w:rsidR="00237FD9" w:rsidRPr="00FF6605" w:rsidRDefault="00237FD9" w:rsidP="001C3A53">
            <w:pPr>
              <w:snapToGrid w:val="0"/>
              <w:rPr>
                <w:rFonts w:ascii="ＭＳ 明朝" w:hAnsi="ＭＳ 明朝"/>
                <w:strike/>
                <w:sz w:val="18"/>
                <w:szCs w:val="18"/>
              </w:rPr>
            </w:pPr>
          </w:p>
        </w:tc>
        <w:tc>
          <w:tcPr>
            <w:tcW w:w="3870" w:type="dxa"/>
            <w:tcBorders>
              <w:top w:val="dotted" w:sz="4" w:space="0" w:color="auto"/>
              <w:left w:val="dashed" w:sz="4" w:space="0" w:color="auto"/>
              <w:bottom w:val="dotted" w:sz="4" w:space="0" w:color="auto"/>
              <w:right w:val="single" w:sz="4" w:space="0" w:color="auto"/>
            </w:tcBorders>
            <w:shd w:val="clear" w:color="auto" w:fill="auto"/>
          </w:tcPr>
          <w:p w14:paraId="586C88DE" w14:textId="77777777" w:rsidR="002666C3" w:rsidRPr="0021585D" w:rsidRDefault="002666C3" w:rsidP="002666C3">
            <w:pPr>
              <w:snapToGrid w:val="0"/>
              <w:ind w:leftChars="6" w:left="112" w:hangingChars="55" w:hanging="99"/>
              <w:jc w:val="left"/>
              <w:rPr>
                <w:rFonts w:ascii="ＭＳ 明朝" w:hAnsi="ＭＳ 明朝"/>
                <w:sz w:val="18"/>
                <w:szCs w:val="18"/>
              </w:rPr>
            </w:pPr>
            <w:r w:rsidRPr="0021585D">
              <w:rPr>
                <w:rFonts w:ascii="ＭＳ 明朝" w:hAnsi="ＭＳ 明朝" w:hint="eastAsia"/>
                <w:sz w:val="18"/>
                <w:szCs w:val="18"/>
              </w:rPr>
              <w:t>ア・イ・ウ・エ</w:t>
            </w:r>
          </w:p>
          <w:p w14:paraId="5B999C8F" w14:textId="74F5C1CC" w:rsidR="002666C3" w:rsidRPr="000F533E" w:rsidRDefault="002666C3" w:rsidP="008569D0">
            <w:pPr>
              <w:snapToGrid w:val="0"/>
              <w:ind w:leftChars="6" w:left="112" w:hangingChars="55" w:hanging="99"/>
              <w:jc w:val="left"/>
              <w:rPr>
                <w:rFonts w:ascii="ＭＳ 明朝" w:hAnsi="ＭＳ 明朝"/>
                <w:sz w:val="18"/>
                <w:szCs w:val="18"/>
              </w:rPr>
            </w:pPr>
            <w:r w:rsidRPr="000F533E">
              <w:rPr>
                <w:rFonts w:ascii="ＭＳ 明朝" w:hAnsi="ＭＳ 明朝" w:hint="eastAsia"/>
                <w:sz w:val="18"/>
                <w:szCs w:val="18"/>
              </w:rPr>
              <w:t>・</w:t>
            </w:r>
            <w:r w:rsidR="00C8649F" w:rsidRPr="000F533E">
              <w:rPr>
                <w:rFonts w:ascii="ＭＳ 明朝" w:hAnsi="ＭＳ 明朝" w:hint="eastAsia"/>
                <w:sz w:val="18"/>
                <w:szCs w:val="18"/>
              </w:rPr>
              <w:t>ＣＥＦＲＢ</w:t>
            </w:r>
            <w:r w:rsidR="008569D0" w:rsidRPr="000F533E">
              <w:rPr>
                <w:rFonts w:ascii="ＭＳ 明朝" w:hAnsi="ＭＳ 明朝" w:hint="eastAsia"/>
                <w:sz w:val="18"/>
                <w:szCs w:val="18"/>
              </w:rPr>
              <w:t>２以上取得者</w:t>
            </w:r>
            <w:r w:rsidR="00344075" w:rsidRPr="000F533E">
              <w:rPr>
                <w:rFonts w:ascii="ＭＳ 明朝" w:hAnsi="ＭＳ 明朝" w:hint="eastAsia"/>
                <w:sz w:val="18"/>
                <w:szCs w:val="18"/>
              </w:rPr>
              <w:t>３</w:t>
            </w:r>
            <w:r w:rsidR="008569D0" w:rsidRPr="000F533E">
              <w:rPr>
                <w:rFonts w:ascii="ＭＳ 明朝" w:hAnsi="ＭＳ 明朝" w:hint="eastAsia"/>
                <w:sz w:val="18"/>
                <w:szCs w:val="18"/>
              </w:rPr>
              <w:t>名</w:t>
            </w:r>
            <w:r w:rsidRPr="000F533E">
              <w:rPr>
                <w:rFonts w:ascii="ＭＳ 明朝" w:hAnsi="ＭＳ 明朝" w:hint="eastAsia"/>
                <w:b/>
                <w:sz w:val="18"/>
                <w:szCs w:val="18"/>
              </w:rPr>
              <w:t>（</w:t>
            </w:r>
            <w:r w:rsidR="00332B87" w:rsidRPr="000F533E">
              <w:rPr>
                <w:rFonts w:ascii="ＭＳ 明朝" w:hAnsi="ＭＳ 明朝" w:hint="eastAsia"/>
                <w:b/>
                <w:sz w:val="18"/>
                <w:szCs w:val="18"/>
              </w:rPr>
              <w:t>△</w:t>
            </w:r>
            <w:r w:rsidRPr="000F533E">
              <w:rPr>
                <w:rFonts w:ascii="ＭＳ 明朝" w:hAnsi="ＭＳ 明朝" w:hint="eastAsia"/>
                <w:b/>
                <w:sz w:val="18"/>
                <w:szCs w:val="18"/>
              </w:rPr>
              <w:t>）</w:t>
            </w:r>
          </w:p>
          <w:p w14:paraId="4E626DBF" w14:textId="32FD6BEF" w:rsidR="000B3F00" w:rsidRPr="000F533E" w:rsidRDefault="002666C3" w:rsidP="00332B87">
            <w:pPr>
              <w:snapToGrid w:val="0"/>
              <w:ind w:left="180" w:hangingChars="100" w:hanging="180"/>
              <w:jc w:val="left"/>
              <w:rPr>
                <w:rFonts w:ascii="ＭＳ 明朝" w:hAnsi="ＭＳ 明朝"/>
                <w:b/>
                <w:sz w:val="18"/>
                <w:szCs w:val="18"/>
              </w:rPr>
            </w:pPr>
            <w:r w:rsidRPr="000F533E">
              <w:rPr>
                <w:rFonts w:ascii="ＭＳ 明朝" w:hAnsi="ＭＳ 明朝" w:hint="eastAsia"/>
                <w:sz w:val="18"/>
                <w:szCs w:val="18"/>
              </w:rPr>
              <w:t>・</w:t>
            </w:r>
            <w:r w:rsidR="00C8649F" w:rsidRPr="000F533E">
              <w:rPr>
                <w:rFonts w:ascii="ＭＳ 明朝" w:hAnsi="ＭＳ 明朝" w:hint="eastAsia"/>
                <w:sz w:val="18"/>
                <w:szCs w:val="18"/>
              </w:rPr>
              <w:t>ＣＥＦＲＢ</w:t>
            </w:r>
            <w:r w:rsidR="008569D0" w:rsidRPr="000F533E">
              <w:rPr>
                <w:rFonts w:ascii="ＭＳ 明朝" w:hAnsi="ＭＳ 明朝" w:hint="eastAsia"/>
                <w:sz w:val="18"/>
                <w:szCs w:val="18"/>
              </w:rPr>
              <w:t>１以上取得者</w:t>
            </w:r>
            <w:r w:rsidR="00332B87" w:rsidRPr="000F533E">
              <w:rPr>
                <w:rFonts w:ascii="ＭＳ 明朝" w:hAnsi="ＭＳ 明朝" w:hint="eastAsia"/>
                <w:sz w:val="18"/>
                <w:szCs w:val="18"/>
              </w:rPr>
              <w:t>111</w:t>
            </w:r>
            <w:r w:rsidR="008569D0" w:rsidRPr="000F533E">
              <w:rPr>
                <w:rFonts w:ascii="ＭＳ 明朝" w:hAnsi="ＭＳ 明朝" w:hint="eastAsia"/>
                <w:sz w:val="18"/>
                <w:szCs w:val="18"/>
              </w:rPr>
              <w:t>名</w:t>
            </w:r>
            <w:r w:rsidR="008569D0" w:rsidRPr="000F533E">
              <w:rPr>
                <w:rFonts w:ascii="ＭＳ 明朝" w:hAnsi="ＭＳ 明朝" w:hint="eastAsia"/>
                <w:b/>
                <w:sz w:val="18"/>
                <w:szCs w:val="18"/>
              </w:rPr>
              <w:t>（</w:t>
            </w:r>
            <w:r w:rsidR="00332B87" w:rsidRPr="000F533E">
              <w:rPr>
                <w:rFonts w:ascii="ＭＳ 明朝" w:hAnsi="ＭＳ 明朝" w:hint="eastAsia"/>
                <w:b/>
                <w:sz w:val="18"/>
                <w:szCs w:val="18"/>
              </w:rPr>
              <w:t>△</w:t>
            </w:r>
            <w:r w:rsidR="008569D0" w:rsidRPr="000F533E">
              <w:rPr>
                <w:rFonts w:ascii="ＭＳ 明朝" w:hAnsi="ＭＳ 明朝" w:hint="eastAsia"/>
                <w:b/>
                <w:sz w:val="18"/>
                <w:szCs w:val="18"/>
              </w:rPr>
              <w:t>）</w:t>
            </w:r>
          </w:p>
          <w:p w14:paraId="1926A70B" w14:textId="428375CA" w:rsidR="00A00090" w:rsidRPr="000F533E" w:rsidRDefault="00A00090" w:rsidP="002666C3">
            <w:pPr>
              <w:snapToGrid w:val="0"/>
              <w:ind w:left="180" w:hangingChars="100" w:hanging="180"/>
              <w:jc w:val="left"/>
              <w:rPr>
                <w:rFonts w:ascii="ＭＳ 明朝" w:hAnsi="ＭＳ 明朝"/>
                <w:sz w:val="18"/>
                <w:szCs w:val="18"/>
              </w:rPr>
            </w:pPr>
            <w:r w:rsidRPr="000F533E">
              <w:rPr>
                <w:rFonts w:ascii="ＭＳ 明朝" w:hAnsi="ＭＳ 明朝" w:hint="eastAsia"/>
                <w:sz w:val="18"/>
                <w:szCs w:val="18"/>
              </w:rPr>
              <w:t xml:space="preserve">　…次年度も英検の学校受験を奨励する</w:t>
            </w:r>
          </w:p>
          <w:p w14:paraId="288FB79E" w14:textId="1AFDB399" w:rsidR="00A00090" w:rsidRPr="000F533E" w:rsidRDefault="00A00090" w:rsidP="00A00090">
            <w:pPr>
              <w:pStyle w:val="ab"/>
              <w:snapToGrid w:val="0"/>
              <w:ind w:left="180" w:hangingChars="100" w:hanging="180"/>
              <w:rPr>
                <w:b/>
                <w:sz w:val="18"/>
                <w:szCs w:val="18"/>
              </w:rPr>
            </w:pPr>
            <w:r w:rsidRPr="000F533E">
              <w:rPr>
                <w:rFonts w:ascii="ＭＳ 明朝" w:hAnsi="ＭＳ 明朝" w:hint="eastAsia"/>
                <w:sz w:val="18"/>
                <w:szCs w:val="18"/>
              </w:rPr>
              <w:t>・海外の学校や在留外国人との交流を、</w:t>
            </w:r>
            <w:r w:rsidRPr="000F533E">
              <w:rPr>
                <w:rFonts w:hint="eastAsia"/>
                <w:sz w:val="18"/>
                <w:szCs w:val="18"/>
              </w:rPr>
              <w:t>コロナ禍のため、オンラインで</w:t>
            </w:r>
            <w:r w:rsidRPr="000F533E">
              <w:rPr>
                <w:rFonts w:ascii="ＭＳ 明朝" w:hAnsi="ＭＳ 明朝" w:hint="eastAsia"/>
                <w:sz w:val="18"/>
                <w:szCs w:val="18"/>
              </w:rPr>
              <w:t>３回実施した。</w:t>
            </w:r>
            <w:r w:rsidRPr="000F533E">
              <w:rPr>
                <w:rFonts w:hint="eastAsia"/>
                <w:sz w:val="18"/>
                <w:szCs w:val="18"/>
              </w:rPr>
              <w:t>次年度は対面による交流を実施可能となった時点で再開する</w:t>
            </w:r>
            <w:r w:rsidRPr="000F533E">
              <w:rPr>
                <w:rFonts w:hint="eastAsia"/>
                <w:b/>
                <w:sz w:val="18"/>
                <w:szCs w:val="18"/>
              </w:rPr>
              <w:t>（○）</w:t>
            </w:r>
            <w:r w:rsidRPr="000F533E">
              <w:rPr>
                <w:rFonts w:ascii="ＭＳ 明朝" w:hAnsi="ＭＳ 明朝" w:hint="eastAsia"/>
                <w:sz w:val="18"/>
                <w:szCs w:val="18"/>
              </w:rPr>
              <w:t>【再掲】</w:t>
            </w:r>
          </w:p>
          <w:p w14:paraId="489973E5" w14:textId="0FEBB330" w:rsidR="002666C3" w:rsidRPr="0021585D" w:rsidRDefault="00DF47D0" w:rsidP="00A00090">
            <w:pPr>
              <w:snapToGrid w:val="0"/>
              <w:ind w:left="180" w:hangingChars="100" w:hanging="180"/>
              <w:rPr>
                <w:rFonts w:ascii="ＭＳ 明朝" w:hAnsi="ＭＳ 明朝"/>
                <w:sz w:val="18"/>
                <w:szCs w:val="18"/>
              </w:rPr>
            </w:pPr>
            <w:r w:rsidRPr="000F533E">
              <w:rPr>
                <w:rFonts w:ascii="ＭＳ 明朝" w:hAnsi="ＭＳ 明朝" w:hint="eastAsia"/>
                <w:sz w:val="18"/>
                <w:szCs w:val="18"/>
              </w:rPr>
              <w:t>・</w:t>
            </w:r>
            <w:r w:rsidR="002666C3" w:rsidRPr="000F533E">
              <w:rPr>
                <w:rFonts w:ascii="ＭＳ 明朝" w:hAnsi="ＭＳ 明朝" w:hint="eastAsia"/>
                <w:sz w:val="18"/>
                <w:szCs w:val="18"/>
              </w:rPr>
              <w:t>総合科学科課題研究について</w:t>
            </w:r>
            <w:r w:rsidR="00332B87" w:rsidRPr="000F533E">
              <w:rPr>
                <w:rFonts w:ascii="ＭＳ 明朝" w:hAnsi="ＭＳ 明朝" w:hint="eastAsia"/>
                <w:sz w:val="18"/>
                <w:szCs w:val="18"/>
              </w:rPr>
              <w:t>発表要旨</w:t>
            </w:r>
            <w:r w:rsidR="002666C3" w:rsidRPr="000F533E">
              <w:rPr>
                <w:rFonts w:ascii="ＭＳ 明朝" w:hAnsi="ＭＳ 明朝" w:hint="eastAsia"/>
                <w:sz w:val="18"/>
                <w:szCs w:val="18"/>
              </w:rPr>
              <w:t>を</w:t>
            </w:r>
            <w:r>
              <w:rPr>
                <w:rFonts w:ascii="ＭＳ 明朝" w:hAnsi="ＭＳ 明朝" w:hint="eastAsia"/>
                <w:sz w:val="18"/>
                <w:szCs w:val="18"/>
              </w:rPr>
              <w:t>全グループが</w:t>
            </w:r>
            <w:r w:rsidR="002666C3" w:rsidRPr="0021585D">
              <w:rPr>
                <w:rFonts w:ascii="ＭＳ 明朝" w:hAnsi="ＭＳ 明朝" w:hint="eastAsia"/>
                <w:sz w:val="18"/>
                <w:szCs w:val="18"/>
              </w:rPr>
              <w:t>英語で表記し、発表</w:t>
            </w:r>
            <w:r w:rsidR="00A00090">
              <w:rPr>
                <w:rFonts w:ascii="ＭＳ 明朝" w:hAnsi="ＭＳ 明朝" w:hint="eastAsia"/>
                <w:sz w:val="18"/>
                <w:szCs w:val="18"/>
              </w:rPr>
              <w:t>した。</w:t>
            </w:r>
            <w:r w:rsidR="002666C3" w:rsidRPr="0021585D">
              <w:rPr>
                <w:rFonts w:ascii="ＭＳ 明朝" w:hAnsi="ＭＳ 明朝" w:hint="eastAsia"/>
                <w:b/>
                <w:sz w:val="18"/>
                <w:szCs w:val="18"/>
              </w:rPr>
              <w:t>（</w:t>
            </w:r>
            <w:r w:rsidR="00A00090">
              <w:rPr>
                <w:rFonts w:ascii="ＭＳ 明朝" w:hAnsi="ＭＳ 明朝" w:hint="eastAsia"/>
                <w:b/>
                <w:sz w:val="18"/>
                <w:szCs w:val="18"/>
              </w:rPr>
              <w:t>○</w:t>
            </w:r>
            <w:r w:rsidR="002666C3" w:rsidRPr="0021585D">
              <w:rPr>
                <w:rFonts w:ascii="ＭＳ 明朝" w:hAnsi="ＭＳ 明朝" w:hint="eastAsia"/>
                <w:b/>
                <w:sz w:val="18"/>
                <w:szCs w:val="18"/>
              </w:rPr>
              <w:t>）</w:t>
            </w:r>
          </w:p>
          <w:p w14:paraId="64625EA0" w14:textId="2E110D8B" w:rsidR="00AE05DC" w:rsidRPr="00332B87" w:rsidRDefault="00AE05DC" w:rsidP="002666C3">
            <w:pPr>
              <w:snapToGrid w:val="0"/>
              <w:rPr>
                <w:rFonts w:ascii="ＭＳ 明朝" w:hAnsi="ＭＳ 明朝"/>
                <w:sz w:val="18"/>
                <w:szCs w:val="18"/>
              </w:rPr>
            </w:pPr>
          </w:p>
        </w:tc>
      </w:tr>
      <w:tr w:rsidR="002666C3" w:rsidRPr="00FF6605" w14:paraId="7CAB8396" w14:textId="77777777" w:rsidTr="00951FF5">
        <w:trPr>
          <w:cantSplit/>
          <w:trHeight w:val="4906"/>
          <w:jc w:val="center"/>
        </w:trPr>
        <w:tc>
          <w:tcPr>
            <w:tcW w:w="996" w:type="dxa"/>
            <w:tcBorders>
              <w:top w:val="dotted" w:sz="4" w:space="0" w:color="auto"/>
            </w:tcBorders>
            <w:shd w:val="clear" w:color="auto" w:fill="auto"/>
            <w:textDirection w:val="tbRlV"/>
            <w:vAlign w:val="center"/>
          </w:tcPr>
          <w:p w14:paraId="04D64441" w14:textId="77777777" w:rsidR="002666C3" w:rsidRPr="00FF6605" w:rsidRDefault="002666C3" w:rsidP="002666C3">
            <w:pPr>
              <w:snapToGrid w:val="0"/>
              <w:ind w:left="113" w:right="113" w:firstLineChars="50" w:firstLine="90"/>
              <w:rPr>
                <w:rFonts w:ascii="ＭＳ 明朝" w:hAnsi="ＭＳ 明朝"/>
                <w:sz w:val="18"/>
                <w:szCs w:val="18"/>
              </w:rPr>
            </w:pPr>
            <w:r w:rsidRPr="00FF6605">
              <w:rPr>
                <w:rFonts w:ascii="ＭＳ 明朝" w:hAnsi="ＭＳ 明朝" w:hint="eastAsia"/>
                <w:sz w:val="18"/>
                <w:szCs w:val="18"/>
              </w:rPr>
              <w:t>（３）科学教育の充実</w:t>
            </w:r>
          </w:p>
        </w:tc>
        <w:tc>
          <w:tcPr>
            <w:tcW w:w="1945" w:type="dxa"/>
            <w:tcBorders>
              <w:top w:val="dotted" w:sz="4" w:space="0" w:color="auto"/>
            </w:tcBorders>
            <w:shd w:val="clear" w:color="auto" w:fill="auto"/>
          </w:tcPr>
          <w:p w14:paraId="2B05308E"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ア・イ・ウ・エ</w:t>
            </w:r>
          </w:p>
          <w:p w14:paraId="0124813F" w14:textId="405EDD42"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C8649F" w:rsidRPr="00FF6605">
              <w:rPr>
                <w:rFonts w:ascii="ＭＳ 明朝" w:hAnsi="ＭＳ 明朝" w:hint="eastAsia"/>
                <w:sz w:val="18"/>
                <w:szCs w:val="18"/>
              </w:rPr>
              <w:t>ＳＳＨ</w:t>
            </w:r>
            <w:r w:rsidRPr="00FF6605">
              <w:rPr>
                <w:rFonts w:ascii="ＭＳ 明朝" w:hAnsi="ＭＳ 明朝"/>
                <w:sz w:val="18"/>
                <w:szCs w:val="18"/>
              </w:rPr>
              <w:t>事業の</w:t>
            </w:r>
            <w:r w:rsidRPr="00FF6605">
              <w:rPr>
                <w:rFonts w:ascii="ＭＳ 明朝" w:hAnsi="ＭＳ 明朝" w:hint="eastAsia"/>
                <w:sz w:val="18"/>
                <w:szCs w:val="18"/>
              </w:rPr>
              <w:t>推進</w:t>
            </w:r>
          </w:p>
          <w:p w14:paraId="707EF034"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･グローバル社会を牽引する人材の育成</w:t>
            </w:r>
          </w:p>
          <w:p w14:paraId="50D1DC13"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・五感で体得する理科授業</w:t>
            </w:r>
          </w:p>
          <w:p w14:paraId="1DF49A8C"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・高大連携</w:t>
            </w:r>
          </w:p>
        </w:tc>
        <w:tc>
          <w:tcPr>
            <w:tcW w:w="4992" w:type="dxa"/>
            <w:tcBorders>
              <w:top w:val="dotted" w:sz="4" w:space="0" w:color="auto"/>
              <w:right w:val="dashed" w:sz="4" w:space="0" w:color="auto"/>
            </w:tcBorders>
            <w:shd w:val="clear" w:color="auto" w:fill="auto"/>
          </w:tcPr>
          <w:p w14:paraId="4BD9B7F0"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ア・イ・ウ・エ</w:t>
            </w:r>
          </w:p>
          <w:p w14:paraId="7A724C2C" w14:textId="5647A708"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・課題研究の成果と進学実績への結びつきを意識して、国公立大学の</w:t>
            </w:r>
            <w:r w:rsidR="00C8649F" w:rsidRPr="00FF6605">
              <w:rPr>
                <w:rFonts w:ascii="ＭＳ 明朝" w:hAnsi="ＭＳ 明朝" w:hint="eastAsia"/>
                <w:sz w:val="18"/>
                <w:szCs w:val="18"/>
              </w:rPr>
              <w:t>ＡＯ</w:t>
            </w:r>
            <w:r w:rsidRPr="00FF6605">
              <w:rPr>
                <w:rFonts w:ascii="ＭＳ 明朝" w:hAnsi="ＭＳ 明朝" w:hint="eastAsia"/>
                <w:sz w:val="18"/>
                <w:szCs w:val="18"/>
              </w:rPr>
              <w:t>入試や公募推薦での合格をめざす。</w:t>
            </w:r>
          </w:p>
          <w:p w14:paraId="0DE139F6"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・課題研究を深めて、科学系コンテストや学会での発表件数を増加させ、コンテストでの入賞をめざす。</w:t>
            </w:r>
          </w:p>
          <w:p w14:paraId="14793D27"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・理数理科での実験実習の実施率を維持するとともに、より効果的な新しい実験・実習に取り組む。</w:t>
            </w:r>
          </w:p>
          <w:p w14:paraId="0A2BD025"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・高大連携講座及び大学訪問研修を継続する。</w:t>
            </w:r>
          </w:p>
          <w:p w14:paraId="4DDCE026"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・海外高校生との合同研究や発表を行う。</w:t>
            </w:r>
          </w:p>
        </w:tc>
        <w:tc>
          <w:tcPr>
            <w:tcW w:w="3261" w:type="dxa"/>
            <w:tcBorders>
              <w:top w:val="dotted" w:sz="4" w:space="0" w:color="auto"/>
              <w:right w:val="dashed" w:sz="4" w:space="0" w:color="auto"/>
            </w:tcBorders>
          </w:tcPr>
          <w:p w14:paraId="2D90014D" w14:textId="77777777" w:rsidR="002666C3" w:rsidRPr="00FF6605" w:rsidRDefault="002666C3" w:rsidP="002666C3">
            <w:pPr>
              <w:snapToGrid w:val="0"/>
              <w:ind w:left="90" w:hangingChars="50" w:hanging="90"/>
              <w:rPr>
                <w:rFonts w:ascii="ＭＳ 明朝" w:hAnsi="ＭＳ 明朝"/>
                <w:sz w:val="18"/>
                <w:szCs w:val="18"/>
              </w:rPr>
            </w:pPr>
            <w:r w:rsidRPr="00FF6605">
              <w:rPr>
                <w:rFonts w:ascii="ＭＳ 明朝" w:hAnsi="ＭＳ 明朝" w:hint="eastAsia"/>
                <w:sz w:val="18"/>
                <w:szCs w:val="18"/>
              </w:rPr>
              <w:t>ア・イ・ウ・エ</w:t>
            </w:r>
          </w:p>
          <w:p w14:paraId="088EA53E" w14:textId="77777777" w:rsidR="002666C3" w:rsidRPr="00FF6605" w:rsidRDefault="002666C3" w:rsidP="002666C3">
            <w:pPr>
              <w:snapToGrid w:val="0"/>
              <w:ind w:left="176" w:hangingChars="98" w:hanging="176"/>
              <w:rPr>
                <w:rFonts w:ascii="ＭＳ 明朝" w:hAnsi="ＭＳ 明朝"/>
                <w:sz w:val="18"/>
                <w:szCs w:val="18"/>
              </w:rPr>
            </w:pPr>
            <w:r w:rsidRPr="00FF6605">
              <w:rPr>
                <w:rFonts w:ascii="ＭＳ 明朝" w:hAnsi="ＭＳ 明朝" w:hint="eastAsia"/>
                <w:sz w:val="18"/>
                <w:szCs w:val="18"/>
              </w:rPr>
              <w:t>・国公立大学及び高等専門学校の総合型選抜・公募推薦の合格者５名以上［５名］</w:t>
            </w:r>
          </w:p>
          <w:p w14:paraId="6365ECD3" w14:textId="77777777" w:rsidR="002666C3" w:rsidRPr="00FF6605" w:rsidRDefault="002666C3" w:rsidP="002666C3">
            <w:pPr>
              <w:snapToGrid w:val="0"/>
              <w:ind w:left="176" w:hangingChars="98" w:hanging="176"/>
              <w:rPr>
                <w:rFonts w:ascii="ＭＳ 明朝" w:hAnsi="ＭＳ 明朝"/>
                <w:sz w:val="18"/>
                <w:szCs w:val="18"/>
              </w:rPr>
            </w:pPr>
            <w:r w:rsidRPr="00FF6605">
              <w:rPr>
                <w:rFonts w:ascii="ＭＳ 明朝" w:hAnsi="ＭＳ 明朝" w:hint="eastAsia"/>
                <w:sz w:val="18"/>
                <w:szCs w:val="18"/>
              </w:rPr>
              <w:t>・科学系コンテストや学会での発表件数のべ</w:t>
            </w:r>
            <w:r w:rsidRPr="00FF6605">
              <w:rPr>
                <w:rFonts w:ascii="ＭＳ 明朝" w:hAnsi="ＭＳ 明朝"/>
                <w:sz w:val="18"/>
                <w:szCs w:val="18"/>
              </w:rPr>
              <w:t>10</w:t>
            </w:r>
            <w:r w:rsidRPr="00FF6605">
              <w:rPr>
                <w:rFonts w:ascii="ＭＳ 明朝" w:hAnsi="ＭＳ 明朝" w:hint="eastAsia"/>
                <w:sz w:val="18"/>
                <w:szCs w:val="18"/>
              </w:rPr>
              <w:t>テーマ以上、入賞３件以上［のべ９テーマ 入賞０件］</w:t>
            </w:r>
          </w:p>
          <w:p w14:paraId="583B486C" w14:textId="77777777" w:rsidR="002666C3" w:rsidRPr="00FF6605" w:rsidRDefault="002666C3" w:rsidP="002666C3">
            <w:pPr>
              <w:snapToGrid w:val="0"/>
              <w:ind w:left="176" w:hangingChars="98" w:hanging="176"/>
              <w:rPr>
                <w:rFonts w:ascii="ＭＳ 明朝" w:hAnsi="ＭＳ 明朝"/>
                <w:sz w:val="18"/>
                <w:szCs w:val="18"/>
              </w:rPr>
            </w:pPr>
            <w:r w:rsidRPr="00FF6605">
              <w:rPr>
                <w:rFonts w:ascii="ＭＳ 明朝" w:hAnsi="ＭＳ 明朝" w:hint="eastAsia"/>
                <w:sz w:val="18"/>
                <w:szCs w:val="18"/>
              </w:rPr>
              <w:t>・実験の実施率</w:t>
            </w:r>
            <w:r w:rsidRPr="00FF6605">
              <w:rPr>
                <w:rFonts w:ascii="ＭＳ 明朝" w:hAnsi="ＭＳ 明朝"/>
                <w:sz w:val="18"/>
                <w:szCs w:val="18"/>
              </w:rPr>
              <w:t>30</w:t>
            </w:r>
            <w:r w:rsidRPr="00FF6605">
              <w:rPr>
                <w:rFonts w:ascii="ＭＳ 明朝" w:hAnsi="ＭＳ 明朝" w:hint="eastAsia"/>
                <w:sz w:val="18"/>
                <w:szCs w:val="18"/>
              </w:rPr>
              <w:t>％以上［26.3％］</w:t>
            </w:r>
          </w:p>
          <w:p w14:paraId="7556350B" w14:textId="77777777" w:rsidR="002666C3" w:rsidRPr="00FF6605" w:rsidRDefault="002666C3" w:rsidP="002666C3">
            <w:pPr>
              <w:snapToGrid w:val="0"/>
              <w:ind w:left="176" w:hangingChars="98" w:hanging="176"/>
              <w:rPr>
                <w:rFonts w:ascii="ＭＳ 明朝" w:hAnsi="ＭＳ 明朝"/>
                <w:strike/>
                <w:sz w:val="18"/>
                <w:szCs w:val="18"/>
              </w:rPr>
            </w:pPr>
            <w:r w:rsidRPr="00FF6605">
              <w:rPr>
                <w:rFonts w:ascii="ＭＳ 明朝" w:hAnsi="ＭＳ 明朝" w:hint="eastAsia"/>
                <w:sz w:val="18"/>
                <w:szCs w:val="18"/>
              </w:rPr>
              <w:t>・高大連携講座及び</w:t>
            </w:r>
            <w:r w:rsidRPr="00FF6605">
              <w:rPr>
                <w:rFonts w:ascii="ＭＳ 明朝" w:hAnsi="ＭＳ 明朝"/>
                <w:sz w:val="18"/>
                <w:szCs w:val="18"/>
              </w:rPr>
              <w:t>大学訪問研</w:t>
            </w:r>
            <w:r w:rsidRPr="00FF6605">
              <w:rPr>
                <w:rFonts w:ascii="ＭＳ 明朝" w:hAnsi="ＭＳ 明朝" w:hint="eastAsia"/>
                <w:sz w:val="18"/>
                <w:szCs w:val="18"/>
              </w:rPr>
              <w:t>修の実施</w:t>
            </w:r>
          </w:p>
          <w:p w14:paraId="073DD0B9" w14:textId="77777777" w:rsidR="002666C3" w:rsidRPr="00FF6605" w:rsidRDefault="002666C3" w:rsidP="002666C3">
            <w:pPr>
              <w:snapToGrid w:val="0"/>
              <w:ind w:left="176" w:hangingChars="98" w:hanging="176"/>
              <w:rPr>
                <w:rFonts w:ascii="ＭＳ 明朝" w:hAnsi="ＭＳ 明朝"/>
                <w:sz w:val="18"/>
                <w:szCs w:val="18"/>
              </w:rPr>
            </w:pPr>
            <w:r w:rsidRPr="00FF6605">
              <w:rPr>
                <w:rFonts w:ascii="ＭＳ 明朝" w:hAnsi="ＭＳ 明朝" w:hint="eastAsia"/>
                <w:sz w:val="18"/>
                <w:szCs w:val="18"/>
              </w:rPr>
              <w:t>・海外との合同研究発表の実施</w:t>
            </w:r>
          </w:p>
        </w:tc>
        <w:tc>
          <w:tcPr>
            <w:tcW w:w="3870" w:type="dxa"/>
            <w:tcBorders>
              <w:top w:val="dotted" w:sz="4" w:space="0" w:color="auto"/>
              <w:left w:val="dashed" w:sz="4" w:space="0" w:color="auto"/>
              <w:right w:val="single" w:sz="4" w:space="0" w:color="auto"/>
            </w:tcBorders>
            <w:shd w:val="clear" w:color="auto" w:fill="auto"/>
          </w:tcPr>
          <w:p w14:paraId="21034DCB" w14:textId="77777777" w:rsidR="002666C3" w:rsidRPr="009653E2" w:rsidRDefault="002666C3" w:rsidP="00464862">
            <w:pPr>
              <w:snapToGrid w:val="0"/>
              <w:ind w:left="90" w:hangingChars="50" w:hanging="90"/>
              <w:rPr>
                <w:rFonts w:asciiTheme="minorEastAsia" w:eastAsiaTheme="minorEastAsia" w:hAnsiTheme="minorEastAsia"/>
                <w:color w:val="000000" w:themeColor="text1"/>
                <w:sz w:val="18"/>
                <w:szCs w:val="18"/>
              </w:rPr>
            </w:pPr>
            <w:r w:rsidRPr="009653E2">
              <w:rPr>
                <w:rFonts w:asciiTheme="minorEastAsia" w:eastAsiaTheme="minorEastAsia" w:hAnsiTheme="minorEastAsia" w:hint="eastAsia"/>
                <w:color w:val="000000" w:themeColor="text1"/>
                <w:sz w:val="18"/>
                <w:szCs w:val="18"/>
              </w:rPr>
              <w:t>ア・イ・ウ・エ</w:t>
            </w:r>
          </w:p>
          <w:p w14:paraId="16CC2E8E" w14:textId="7C7E95FE" w:rsidR="002666C3" w:rsidRPr="00551008" w:rsidRDefault="002666C3" w:rsidP="00DC08AD">
            <w:pPr>
              <w:snapToGrid w:val="0"/>
              <w:ind w:leftChars="6" w:left="202" w:hangingChars="105" w:hanging="189"/>
              <w:rPr>
                <w:rFonts w:asciiTheme="minorEastAsia" w:eastAsiaTheme="minorEastAsia" w:hAnsiTheme="minorEastAsia"/>
                <w:b/>
                <w:sz w:val="18"/>
                <w:szCs w:val="18"/>
                <w:highlight w:val="cyan"/>
              </w:rPr>
            </w:pPr>
            <w:r w:rsidRPr="009653E2">
              <w:rPr>
                <w:rFonts w:asciiTheme="minorEastAsia" w:eastAsiaTheme="minorEastAsia" w:hAnsiTheme="minorEastAsia" w:hint="eastAsia"/>
                <w:sz w:val="18"/>
                <w:szCs w:val="18"/>
              </w:rPr>
              <w:t>・</w:t>
            </w:r>
            <w:r w:rsidR="00DF47D0" w:rsidRPr="0009166D">
              <w:rPr>
                <w:rFonts w:ascii="ＭＳ 明朝" w:hAnsi="ＭＳ 明朝" w:hint="eastAsia"/>
                <w:sz w:val="18"/>
                <w:szCs w:val="18"/>
              </w:rPr>
              <w:t>国公立大学及び高等専門学校の総合型選抜・公募推薦の合格者</w:t>
            </w:r>
            <w:r w:rsidR="00DC08AD" w:rsidRPr="0009166D">
              <w:rPr>
                <w:rFonts w:asciiTheme="minorEastAsia" w:eastAsiaTheme="minorEastAsia" w:hAnsiTheme="minorEastAsia" w:hint="eastAsia"/>
                <w:sz w:val="18"/>
                <w:szCs w:val="18"/>
              </w:rPr>
              <w:t>３</w:t>
            </w:r>
            <w:r w:rsidRPr="0009166D">
              <w:rPr>
                <w:rFonts w:asciiTheme="minorEastAsia" w:eastAsiaTheme="minorEastAsia" w:hAnsiTheme="minorEastAsia" w:hint="eastAsia"/>
                <w:sz w:val="18"/>
                <w:szCs w:val="18"/>
              </w:rPr>
              <w:t>名</w:t>
            </w:r>
            <w:r w:rsidRPr="0009166D">
              <w:rPr>
                <w:rFonts w:asciiTheme="minorEastAsia" w:eastAsiaTheme="minorEastAsia" w:hAnsiTheme="minorEastAsia" w:hint="eastAsia"/>
                <w:b/>
                <w:sz w:val="18"/>
                <w:szCs w:val="18"/>
              </w:rPr>
              <w:t>（</w:t>
            </w:r>
            <w:r w:rsidR="00DC08AD" w:rsidRPr="0009166D">
              <w:rPr>
                <w:rFonts w:asciiTheme="minorEastAsia" w:eastAsiaTheme="minorEastAsia" w:hAnsiTheme="minorEastAsia" w:hint="eastAsia"/>
                <w:b/>
                <w:sz w:val="18"/>
                <w:szCs w:val="18"/>
              </w:rPr>
              <w:t>△</w:t>
            </w:r>
            <w:r w:rsidRPr="0009166D">
              <w:rPr>
                <w:rFonts w:asciiTheme="minorEastAsia" w:eastAsiaTheme="minorEastAsia" w:hAnsiTheme="minorEastAsia" w:hint="eastAsia"/>
                <w:b/>
                <w:sz w:val="18"/>
                <w:szCs w:val="18"/>
              </w:rPr>
              <w:t>）</w:t>
            </w:r>
          </w:p>
          <w:p w14:paraId="7773EA0B" w14:textId="7E1CBB85" w:rsidR="002666C3" w:rsidRPr="003E25D8" w:rsidRDefault="002666C3" w:rsidP="003E25D8">
            <w:pPr>
              <w:snapToGrid w:val="0"/>
              <w:ind w:leftChars="6" w:left="202" w:hangingChars="105" w:hanging="189"/>
              <w:rPr>
                <w:rFonts w:asciiTheme="minorEastAsia" w:eastAsiaTheme="minorEastAsia" w:hAnsiTheme="minorEastAsia"/>
                <w:sz w:val="18"/>
                <w:szCs w:val="18"/>
                <w:highlight w:val="green"/>
              </w:rPr>
            </w:pPr>
            <w:r w:rsidRPr="003E25D8">
              <w:rPr>
                <w:rFonts w:asciiTheme="minorEastAsia" w:eastAsiaTheme="minorEastAsia" w:hAnsiTheme="minorEastAsia" w:hint="eastAsia"/>
                <w:sz w:val="18"/>
                <w:szCs w:val="18"/>
              </w:rPr>
              <w:t>・科学系コンテスト等発表件数</w:t>
            </w:r>
            <w:r w:rsidR="003E25D8" w:rsidRPr="003E25D8">
              <w:rPr>
                <w:rFonts w:asciiTheme="minorEastAsia" w:eastAsiaTheme="minorEastAsia" w:hAnsiTheme="minorEastAsia" w:hint="eastAsia"/>
                <w:sz w:val="18"/>
                <w:szCs w:val="18"/>
              </w:rPr>
              <w:t>８</w:t>
            </w:r>
            <w:r w:rsidRPr="003E25D8">
              <w:rPr>
                <w:rFonts w:asciiTheme="minorEastAsia" w:eastAsiaTheme="minorEastAsia" w:hAnsiTheme="minorEastAsia" w:hint="eastAsia"/>
                <w:sz w:val="18"/>
                <w:szCs w:val="18"/>
              </w:rPr>
              <w:t>件、入賞</w:t>
            </w:r>
            <w:r w:rsidR="003E25D8" w:rsidRPr="003E25D8">
              <w:rPr>
                <w:rFonts w:asciiTheme="minorEastAsia" w:eastAsiaTheme="minorEastAsia" w:hAnsiTheme="minorEastAsia" w:hint="eastAsia"/>
                <w:sz w:val="18"/>
                <w:szCs w:val="18"/>
              </w:rPr>
              <w:t>１</w:t>
            </w:r>
            <w:r w:rsidR="00A00090" w:rsidRPr="003E25D8">
              <w:rPr>
                <w:rFonts w:asciiTheme="minorEastAsia" w:eastAsiaTheme="minorEastAsia" w:hAnsiTheme="minorEastAsia" w:hint="eastAsia"/>
                <w:sz w:val="18"/>
                <w:szCs w:val="18"/>
              </w:rPr>
              <w:t>件</w:t>
            </w:r>
            <w:r w:rsidR="003E25D8" w:rsidRPr="003E25D8">
              <w:rPr>
                <w:rFonts w:asciiTheme="minorEastAsia" w:eastAsiaTheme="minorEastAsia" w:hAnsiTheme="minorEastAsia" w:hint="eastAsia"/>
                <w:sz w:val="18"/>
                <w:szCs w:val="18"/>
              </w:rPr>
              <w:t>（</w:t>
            </w:r>
            <w:r w:rsidR="00C8649F" w:rsidRPr="003E25D8">
              <w:rPr>
                <w:rFonts w:asciiTheme="minorEastAsia" w:eastAsiaTheme="minorEastAsia" w:hAnsiTheme="minorEastAsia" w:hint="eastAsia"/>
                <w:sz w:val="18"/>
                <w:szCs w:val="18"/>
              </w:rPr>
              <w:t>ＳＳＨ</w:t>
            </w:r>
            <w:r w:rsidRPr="003E25D8">
              <w:rPr>
                <w:rFonts w:asciiTheme="minorEastAsia" w:eastAsiaTheme="minorEastAsia" w:hAnsiTheme="minorEastAsia" w:hint="eastAsia"/>
                <w:sz w:val="18"/>
                <w:szCs w:val="18"/>
              </w:rPr>
              <w:t>生徒研究発表会</w:t>
            </w:r>
            <w:r w:rsidR="003E25D8" w:rsidRPr="003E25D8">
              <w:rPr>
                <w:rFonts w:asciiTheme="minorEastAsia" w:eastAsiaTheme="minorEastAsia" w:hAnsiTheme="minorEastAsia" w:hint="eastAsia"/>
                <w:sz w:val="18"/>
                <w:szCs w:val="18"/>
              </w:rPr>
              <w:t>１</w:t>
            </w:r>
            <w:r w:rsidRPr="003E25D8">
              <w:rPr>
                <w:rFonts w:asciiTheme="minorEastAsia" w:eastAsiaTheme="minorEastAsia" w:hAnsiTheme="minorEastAsia" w:hint="eastAsia"/>
                <w:sz w:val="18"/>
                <w:szCs w:val="18"/>
              </w:rPr>
              <w:t>件／大阪府学生科学賞</w:t>
            </w:r>
            <w:r w:rsidR="003E25D8" w:rsidRPr="003E25D8">
              <w:rPr>
                <w:rFonts w:asciiTheme="minorEastAsia" w:eastAsiaTheme="minorEastAsia" w:hAnsiTheme="minorEastAsia" w:hint="eastAsia"/>
                <w:sz w:val="18"/>
                <w:szCs w:val="18"/>
              </w:rPr>
              <w:t>１</w:t>
            </w:r>
            <w:r w:rsidRPr="003E25D8">
              <w:rPr>
                <w:rFonts w:asciiTheme="minorEastAsia" w:eastAsiaTheme="minorEastAsia" w:hAnsiTheme="minorEastAsia" w:hint="eastAsia"/>
                <w:sz w:val="18"/>
                <w:szCs w:val="18"/>
              </w:rPr>
              <w:t>件／</w:t>
            </w:r>
            <w:r w:rsidR="003E25D8" w:rsidRPr="003E25D8">
              <w:rPr>
                <w:rFonts w:asciiTheme="minorEastAsia" w:eastAsiaTheme="minorEastAsia" w:hAnsiTheme="minorEastAsia" w:hint="eastAsia"/>
                <w:sz w:val="18"/>
                <w:szCs w:val="18"/>
              </w:rPr>
              <w:t>日本古生物学会１</w:t>
            </w:r>
            <w:r w:rsidRPr="003E25D8">
              <w:rPr>
                <w:rFonts w:asciiTheme="minorEastAsia" w:eastAsiaTheme="minorEastAsia" w:hAnsiTheme="minorEastAsia" w:hint="eastAsia"/>
                <w:sz w:val="18"/>
                <w:szCs w:val="18"/>
              </w:rPr>
              <w:t>件</w:t>
            </w:r>
            <w:r w:rsidR="003E25D8" w:rsidRPr="003E25D8">
              <w:rPr>
                <w:rFonts w:asciiTheme="minorEastAsia" w:eastAsiaTheme="minorEastAsia" w:hAnsiTheme="minorEastAsia" w:hint="eastAsia"/>
                <w:sz w:val="18"/>
                <w:szCs w:val="18"/>
              </w:rPr>
              <w:t>（優秀賞）</w:t>
            </w:r>
            <w:r w:rsidRPr="003E25D8">
              <w:rPr>
                <w:rFonts w:asciiTheme="minorEastAsia" w:eastAsiaTheme="minorEastAsia" w:hAnsiTheme="minorEastAsia" w:hint="eastAsia"/>
                <w:sz w:val="18"/>
                <w:szCs w:val="18"/>
              </w:rPr>
              <w:t>／大阪府生徒研究発表会（サイエンスデイ）第1部２件／同第２部１件／科学の甲子園大阪府大会１件</w:t>
            </w:r>
            <w:r w:rsidR="003E25D8" w:rsidRPr="003E25D8">
              <w:rPr>
                <w:rFonts w:asciiTheme="minorEastAsia" w:eastAsiaTheme="minorEastAsia" w:hAnsiTheme="minorEastAsia" w:hint="eastAsia"/>
                <w:sz w:val="18"/>
                <w:szCs w:val="18"/>
              </w:rPr>
              <w:t>／地学オリンピック予選１件</w:t>
            </w:r>
            <w:r w:rsidRPr="003E25D8">
              <w:rPr>
                <w:rFonts w:asciiTheme="minorEastAsia" w:eastAsiaTheme="minorEastAsia" w:hAnsiTheme="minorEastAsia" w:hint="eastAsia"/>
                <w:sz w:val="18"/>
                <w:szCs w:val="18"/>
              </w:rPr>
              <w:t>）</w:t>
            </w:r>
            <w:r w:rsidRPr="009653E2">
              <w:rPr>
                <w:rFonts w:asciiTheme="minorEastAsia" w:eastAsiaTheme="minorEastAsia" w:hAnsiTheme="minorEastAsia" w:hint="eastAsia"/>
                <w:b/>
                <w:sz w:val="18"/>
                <w:szCs w:val="18"/>
              </w:rPr>
              <w:t>（</w:t>
            </w:r>
            <w:r w:rsidR="003E25D8">
              <w:rPr>
                <w:rFonts w:asciiTheme="minorEastAsia" w:eastAsiaTheme="minorEastAsia" w:hAnsiTheme="minorEastAsia" w:hint="eastAsia"/>
                <w:b/>
                <w:sz w:val="18"/>
                <w:szCs w:val="18"/>
              </w:rPr>
              <w:t>△</w:t>
            </w:r>
            <w:r w:rsidRPr="009653E2">
              <w:rPr>
                <w:rFonts w:asciiTheme="minorEastAsia" w:eastAsiaTheme="minorEastAsia" w:hAnsiTheme="minorEastAsia" w:hint="eastAsia"/>
                <w:b/>
                <w:sz w:val="18"/>
                <w:szCs w:val="18"/>
              </w:rPr>
              <w:t>）</w:t>
            </w:r>
          </w:p>
          <w:p w14:paraId="34E69924" w14:textId="7EF768A8" w:rsidR="002666C3" w:rsidRPr="009653E2" w:rsidRDefault="002666C3" w:rsidP="00464862">
            <w:pPr>
              <w:snapToGrid w:val="0"/>
              <w:ind w:left="180" w:hangingChars="100" w:hanging="180"/>
              <w:rPr>
                <w:rFonts w:asciiTheme="minorEastAsia" w:eastAsiaTheme="minorEastAsia" w:hAnsiTheme="minorEastAsia"/>
                <w:sz w:val="18"/>
                <w:szCs w:val="18"/>
              </w:rPr>
            </w:pPr>
            <w:r w:rsidRPr="009653E2">
              <w:rPr>
                <w:rFonts w:asciiTheme="minorEastAsia" w:eastAsiaTheme="minorEastAsia" w:hAnsiTheme="minorEastAsia" w:hint="eastAsia"/>
                <w:sz w:val="18"/>
                <w:szCs w:val="18"/>
              </w:rPr>
              <w:t>・</w:t>
            </w:r>
            <w:r w:rsidRPr="003E25D8">
              <w:rPr>
                <w:rFonts w:asciiTheme="minorEastAsia" w:eastAsiaTheme="minorEastAsia" w:hAnsiTheme="minorEastAsia" w:hint="eastAsia"/>
                <w:sz w:val="18"/>
                <w:szCs w:val="18"/>
              </w:rPr>
              <w:t>実験実施率：</w:t>
            </w:r>
            <w:r w:rsidR="003E25D8" w:rsidRPr="003E25D8">
              <w:rPr>
                <w:rFonts w:asciiTheme="minorEastAsia" w:eastAsiaTheme="minorEastAsia" w:hAnsiTheme="minorEastAsia" w:hint="eastAsia"/>
                <w:sz w:val="18"/>
                <w:szCs w:val="18"/>
              </w:rPr>
              <w:t>2</w:t>
            </w:r>
            <w:r w:rsidR="003E25D8" w:rsidRPr="003E25D8">
              <w:rPr>
                <w:rFonts w:asciiTheme="minorEastAsia" w:eastAsiaTheme="minorEastAsia" w:hAnsiTheme="minorEastAsia"/>
                <w:sz w:val="18"/>
                <w:szCs w:val="18"/>
              </w:rPr>
              <w:t>6.1</w:t>
            </w:r>
            <w:r w:rsidRPr="003E25D8">
              <w:rPr>
                <w:rFonts w:asciiTheme="minorEastAsia" w:eastAsiaTheme="minorEastAsia" w:hAnsiTheme="minorEastAsia" w:hint="eastAsia"/>
                <w:sz w:val="18"/>
                <w:szCs w:val="18"/>
              </w:rPr>
              <w:t>％</w:t>
            </w:r>
            <w:r w:rsidRPr="009653E2">
              <w:rPr>
                <w:rFonts w:asciiTheme="minorEastAsia" w:eastAsiaTheme="minorEastAsia" w:hAnsiTheme="minorEastAsia" w:hint="eastAsia"/>
                <w:b/>
                <w:sz w:val="18"/>
                <w:szCs w:val="18"/>
              </w:rPr>
              <w:t>（</w:t>
            </w:r>
            <w:r w:rsidR="003E25D8">
              <w:rPr>
                <w:rFonts w:asciiTheme="minorEastAsia" w:eastAsiaTheme="minorEastAsia" w:hAnsiTheme="minorEastAsia" w:hint="eastAsia"/>
                <w:b/>
                <w:sz w:val="18"/>
                <w:szCs w:val="18"/>
              </w:rPr>
              <w:t>△</w:t>
            </w:r>
            <w:r w:rsidRPr="009653E2">
              <w:rPr>
                <w:rFonts w:asciiTheme="minorEastAsia" w:eastAsiaTheme="minorEastAsia" w:hAnsiTheme="minorEastAsia" w:hint="eastAsia"/>
                <w:b/>
                <w:sz w:val="18"/>
                <w:szCs w:val="18"/>
              </w:rPr>
              <w:t>）</w:t>
            </w:r>
          </w:p>
          <w:p w14:paraId="10E5DFA3" w14:textId="560F50C9" w:rsidR="002666C3" w:rsidRPr="009653E2" w:rsidRDefault="002666C3" w:rsidP="00464862">
            <w:pPr>
              <w:snapToGrid w:val="0"/>
              <w:ind w:leftChars="6" w:left="202" w:hangingChars="105" w:hanging="189"/>
              <w:rPr>
                <w:rFonts w:asciiTheme="minorEastAsia" w:eastAsiaTheme="minorEastAsia" w:hAnsiTheme="minorEastAsia"/>
                <w:sz w:val="18"/>
                <w:szCs w:val="18"/>
              </w:rPr>
            </w:pPr>
            <w:r w:rsidRPr="009653E2">
              <w:rPr>
                <w:rFonts w:asciiTheme="minorEastAsia" w:eastAsiaTheme="minorEastAsia" w:hAnsiTheme="minorEastAsia" w:hint="eastAsia"/>
                <w:sz w:val="18"/>
                <w:szCs w:val="18"/>
              </w:rPr>
              <w:t>・</w:t>
            </w:r>
            <w:r w:rsidRPr="003E25D8">
              <w:rPr>
                <w:rFonts w:asciiTheme="minorEastAsia" w:eastAsiaTheme="minorEastAsia" w:hAnsiTheme="minorEastAsia" w:hint="eastAsia"/>
                <w:sz w:val="18"/>
                <w:szCs w:val="18"/>
              </w:rPr>
              <w:t>高大連携講座（</w:t>
            </w:r>
            <w:r w:rsidR="00F9266B" w:rsidRPr="003E25D8">
              <w:rPr>
                <w:rFonts w:asciiTheme="minorEastAsia" w:eastAsiaTheme="minorEastAsia" w:hAnsiTheme="minorEastAsia" w:hint="eastAsia"/>
                <w:sz w:val="18"/>
                <w:szCs w:val="18"/>
              </w:rPr>
              <w:t>京大・</w:t>
            </w:r>
            <w:r w:rsidRPr="003E25D8">
              <w:rPr>
                <w:rFonts w:asciiTheme="minorEastAsia" w:eastAsiaTheme="minorEastAsia" w:hAnsiTheme="minorEastAsia" w:hint="eastAsia"/>
                <w:sz w:val="18"/>
                <w:szCs w:val="18"/>
              </w:rPr>
              <w:t>市大・府大・</w:t>
            </w:r>
            <w:r w:rsidR="00F9266B" w:rsidRPr="003E25D8">
              <w:rPr>
                <w:rFonts w:asciiTheme="minorEastAsia" w:eastAsiaTheme="minorEastAsia" w:hAnsiTheme="minorEastAsia" w:hint="eastAsia"/>
                <w:sz w:val="18"/>
                <w:szCs w:val="18"/>
              </w:rPr>
              <w:t>滋賀県立</w:t>
            </w:r>
            <w:r w:rsidRPr="003E25D8">
              <w:rPr>
                <w:rFonts w:asciiTheme="minorEastAsia" w:eastAsiaTheme="minorEastAsia" w:hAnsiTheme="minorEastAsia" w:hint="eastAsia"/>
                <w:sz w:val="18"/>
                <w:szCs w:val="18"/>
              </w:rPr>
              <w:t>・</w:t>
            </w:r>
            <w:r w:rsidR="00F9266B" w:rsidRPr="003E25D8">
              <w:rPr>
                <w:rFonts w:asciiTheme="minorEastAsia" w:eastAsiaTheme="minorEastAsia" w:hAnsiTheme="minorEastAsia" w:hint="eastAsia"/>
                <w:sz w:val="18"/>
                <w:szCs w:val="18"/>
              </w:rPr>
              <w:t>大阪成蹊・電通</w:t>
            </w:r>
            <w:r w:rsidRPr="003E25D8">
              <w:rPr>
                <w:rFonts w:asciiTheme="minorEastAsia" w:eastAsiaTheme="minorEastAsia" w:hAnsiTheme="minorEastAsia" w:hint="eastAsia"/>
                <w:sz w:val="18"/>
                <w:szCs w:val="18"/>
              </w:rPr>
              <w:t>）</w:t>
            </w:r>
            <w:r w:rsidR="003E25D8">
              <w:rPr>
                <w:rFonts w:asciiTheme="minorEastAsia" w:eastAsiaTheme="minorEastAsia" w:hAnsiTheme="minorEastAsia" w:hint="eastAsia"/>
                <w:sz w:val="18"/>
                <w:szCs w:val="18"/>
              </w:rPr>
              <w:t>を８月に</w:t>
            </w:r>
            <w:r w:rsidR="00AB7EBC">
              <w:rPr>
                <w:rFonts w:asciiTheme="minorEastAsia" w:eastAsiaTheme="minorEastAsia" w:hAnsiTheme="minorEastAsia" w:hint="eastAsia"/>
                <w:sz w:val="18"/>
                <w:szCs w:val="18"/>
              </w:rPr>
              <w:t>（参加1</w:t>
            </w:r>
            <w:r w:rsidR="00AB7EBC">
              <w:rPr>
                <w:rFonts w:asciiTheme="minorEastAsia" w:eastAsiaTheme="minorEastAsia" w:hAnsiTheme="minorEastAsia"/>
                <w:sz w:val="18"/>
                <w:szCs w:val="18"/>
              </w:rPr>
              <w:t>62</w:t>
            </w:r>
            <w:r w:rsidR="00AB7EBC">
              <w:rPr>
                <w:rFonts w:asciiTheme="minorEastAsia" w:eastAsiaTheme="minorEastAsia" w:hAnsiTheme="minorEastAsia" w:hint="eastAsia"/>
                <w:sz w:val="18"/>
                <w:szCs w:val="18"/>
              </w:rPr>
              <w:t>名）</w:t>
            </w:r>
            <w:r w:rsidR="003E25D8">
              <w:rPr>
                <w:rFonts w:asciiTheme="minorEastAsia" w:eastAsiaTheme="minorEastAsia" w:hAnsiTheme="minorEastAsia" w:hint="eastAsia"/>
                <w:sz w:val="18"/>
                <w:szCs w:val="18"/>
              </w:rPr>
              <w:t>、</w:t>
            </w:r>
            <w:r w:rsidRPr="003E25D8">
              <w:rPr>
                <w:rFonts w:asciiTheme="minorEastAsia" w:eastAsiaTheme="minorEastAsia" w:hAnsiTheme="minorEastAsia" w:hint="eastAsia"/>
                <w:sz w:val="18"/>
                <w:szCs w:val="18"/>
              </w:rPr>
              <w:t>大学（府大・近大）訪問研修を</w:t>
            </w:r>
            <w:r w:rsidR="00C8649F" w:rsidRPr="003E25D8">
              <w:rPr>
                <w:rFonts w:asciiTheme="minorEastAsia" w:eastAsiaTheme="minorEastAsia" w:hAnsiTheme="minorEastAsia" w:hint="eastAsia"/>
                <w:sz w:val="18"/>
                <w:szCs w:val="18"/>
              </w:rPr>
              <w:t>ＺＯＯＭ</w:t>
            </w:r>
            <w:r w:rsidRPr="003E25D8">
              <w:rPr>
                <w:rFonts w:asciiTheme="minorEastAsia" w:eastAsiaTheme="minorEastAsia" w:hAnsiTheme="minorEastAsia" w:hint="eastAsia"/>
                <w:sz w:val="18"/>
                <w:szCs w:val="18"/>
              </w:rPr>
              <w:t>を用いた双方向オンライン講座として</w:t>
            </w:r>
            <w:r w:rsidR="003E25D8">
              <w:rPr>
                <w:rFonts w:asciiTheme="minorEastAsia" w:eastAsiaTheme="minorEastAsia" w:hAnsiTheme="minorEastAsia" w:hint="eastAsia"/>
                <w:sz w:val="18"/>
                <w:szCs w:val="18"/>
              </w:rPr>
              <w:t>1</w:t>
            </w:r>
            <w:r w:rsidR="003E25D8">
              <w:rPr>
                <w:rFonts w:asciiTheme="minorEastAsia" w:eastAsiaTheme="minorEastAsia" w:hAnsiTheme="minorEastAsia"/>
                <w:sz w:val="18"/>
                <w:szCs w:val="18"/>
              </w:rPr>
              <w:t>2</w:t>
            </w:r>
            <w:r w:rsidR="003E25D8">
              <w:rPr>
                <w:rFonts w:asciiTheme="minorEastAsia" w:eastAsiaTheme="minorEastAsia" w:hAnsiTheme="minorEastAsia" w:hint="eastAsia"/>
                <w:sz w:val="18"/>
                <w:szCs w:val="18"/>
              </w:rPr>
              <w:t>月に</w:t>
            </w:r>
            <w:r w:rsidR="00AB7EBC">
              <w:rPr>
                <w:rFonts w:asciiTheme="minorEastAsia" w:eastAsiaTheme="minorEastAsia" w:hAnsiTheme="minorEastAsia" w:hint="eastAsia"/>
                <w:sz w:val="18"/>
                <w:szCs w:val="18"/>
              </w:rPr>
              <w:t>（参加1</w:t>
            </w:r>
            <w:r w:rsidR="00AB7EBC">
              <w:rPr>
                <w:rFonts w:asciiTheme="minorEastAsia" w:eastAsiaTheme="minorEastAsia" w:hAnsiTheme="minorEastAsia"/>
                <w:sz w:val="18"/>
                <w:szCs w:val="18"/>
              </w:rPr>
              <w:t>18</w:t>
            </w:r>
            <w:r w:rsidR="00AB7EBC">
              <w:rPr>
                <w:rFonts w:asciiTheme="minorEastAsia" w:eastAsiaTheme="minorEastAsia" w:hAnsiTheme="minorEastAsia" w:hint="eastAsia"/>
                <w:sz w:val="18"/>
                <w:szCs w:val="18"/>
              </w:rPr>
              <w:t>名）</w:t>
            </w:r>
            <w:r w:rsidRPr="003E25D8">
              <w:rPr>
                <w:rFonts w:asciiTheme="minorEastAsia" w:eastAsiaTheme="minorEastAsia" w:hAnsiTheme="minorEastAsia" w:hint="eastAsia"/>
                <w:sz w:val="18"/>
                <w:szCs w:val="18"/>
              </w:rPr>
              <w:t>実施</w:t>
            </w:r>
            <w:r w:rsidRPr="003E25D8">
              <w:rPr>
                <w:rFonts w:asciiTheme="minorEastAsia" w:eastAsiaTheme="minorEastAsia" w:hAnsiTheme="minorEastAsia" w:hint="eastAsia"/>
                <w:b/>
                <w:sz w:val="18"/>
                <w:szCs w:val="18"/>
              </w:rPr>
              <w:t>（</w:t>
            </w:r>
            <w:r w:rsidR="003E25D8">
              <w:rPr>
                <w:rFonts w:asciiTheme="minorEastAsia" w:eastAsiaTheme="minorEastAsia" w:hAnsiTheme="minorEastAsia" w:hint="eastAsia"/>
                <w:b/>
                <w:sz w:val="18"/>
                <w:szCs w:val="18"/>
              </w:rPr>
              <w:t>○</w:t>
            </w:r>
            <w:r w:rsidRPr="003E25D8">
              <w:rPr>
                <w:rFonts w:asciiTheme="minorEastAsia" w:eastAsiaTheme="minorEastAsia" w:hAnsiTheme="minorEastAsia" w:hint="eastAsia"/>
                <w:b/>
                <w:sz w:val="18"/>
                <w:szCs w:val="18"/>
              </w:rPr>
              <w:t>）</w:t>
            </w:r>
          </w:p>
          <w:p w14:paraId="7FC9C2DA" w14:textId="77777777" w:rsidR="002666C3" w:rsidRDefault="002666C3" w:rsidP="00464862">
            <w:pPr>
              <w:snapToGrid w:val="0"/>
              <w:ind w:left="180" w:hangingChars="100" w:hanging="180"/>
              <w:rPr>
                <w:rFonts w:asciiTheme="minorEastAsia" w:eastAsiaTheme="minorEastAsia" w:hAnsiTheme="minorEastAsia"/>
                <w:b/>
                <w:sz w:val="18"/>
                <w:szCs w:val="18"/>
              </w:rPr>
            </w:pPr>
            <w:r w:rsidRPr="009653E2">
              <w:rPr>
                <w:rFonts w:asciiTheme="minorEastAsia" w:eastAsiaTheme="minorEastAsia" w:hAnsiTheme="minorEastAsia" w:hint="eastAsia"/>
                <w:sz w:val="18"/>
                <w:szCs w:val="18"/>
              </w:rPr>
              <w:t>・コロナ禍の中、海外との合同研究はできなかった</w:t>
            </w:r>
            <w:r w:rsidRPr="009653E2">
              <w:rPr>
                <w:rFonts w:asciiTheme="minorEastAsia" w:eastAsiaTheme="minorEastAsia" w:hAnsiTheme="minorEastAsia" w:hint="eastAsia"/>
                <w:b/>
                <w:sz w:val="18"/>
                <w:szCs w:val="18"/>
              </w:rPr>
              <w:t>（－）</w:t>
            </w:r>
          </w:p>
          <w:p w14:paraId="697D0812" w14:textId="691B0BEC" w:rsidR="00464862" w:rsidRPr="00464862" w:rsidRDefault="00464862" w:rsidP="00464862">
            <w:pPr>
              <w:snapToGrid w:val="0"/>
              <w:ind w:left="181" w:hangingChars="100" w:hanging="181"/>
              <w:rPr>
                <w:rFonts w:ascii="ＭＳ 明朝" w:hAnsi="ＭＳ 明朝"/>
                <w:sz w:val="18"/>
                <w:szCs w:val="18"/>
              </w:rPr>
            </w:pPr>
            <w:r>
              <w:rPr>
                <w:rFonts w:asciiTheme="minorEastAsia" w:eastAsiaTheme="minorEastAsia" w:hAnsiTheme="minorEastAsia" w:hint="eastAsia"/>
                <w:b/>
                <w:sz w:val="18"/>
                <w:szCs w:val="18"/>
              </w:rPr>
              <w:t xml:space="preserve">　</w:t>
            </w:r>
            <w:r w:rsidRPr="00464862">
              <w:rPr>
                <w:rFonts w:asciiTheme="minorEastAsia" w:eastAsiaTheme="minorEastAsia" w:hAnsiTheme="minorEastAsia" w:hint="eastAsia"/>
                <w:sz w:val="18"/>
                <w:szCs w:val="18"/>
              </w:rPr>
              <w:t>…</w:t>
            </w:r>
            <w:r w:rsidR="00C8649F" w:rsidRPr="00464862">
              <w:rPr>
                <w:rFonts w:asciiTheme="minorEastAsia" w:eastAsiaTheme="minorEastAsia" w:hAnsiTheme="minorEastAsia" w:hint="eastAsia"/>
                <w:sz w:val="18"/>
                <w:szCs w:val="18"/>
              </w:rPr>
              <w:t>ＳＳＨ</w:t>
            </w:r>
            <w:r>
              <w:rPr>
                <w:rFonts w:asciiTheme="minorEastAsia" w:eastAsiaTheme="minorEastAsia" w:hAnsiTheme="minorEastAsia" w:hint="eastAsia"/>
                <w:sz w:val="18"/>
                <w:szCs w:val="18"/>
              </w:rPr>
              <w:t>事業の継続</w:t>
            </w:r>
            <w:r w:rsidR="003E25D8">
              <w:rPr>
                <w:rFonts w:asciiTheme="minorEastAsia" w:eastAsiaTheme="minorEastAsia" w:hAnsiTheme="minorEastAsia" w:hint="eastAsia"/>
                <w:sz w:val="18"/>
                <w:szCs w:val="18"/>
              </w:rPr>
              <w:t>とさらなる充実を</w:t>
            </w:r>
            <w:r>
              <w:rPr>
                <w:rFonts w:asciiTheme="minorEastAsia" w:eastAsiaTheme="minorEastAsia" w:hAnsiTheme="minorEastAsia" w:hint="eastAsia"/>
                <w:sz w:val="18"/>
                <w:szCs w:val="18"/>
              </w:rPr>
              <w:t>図っていく</w:t>
            </w:r>
          </w:p>
        </w:tc>
      </w:tr>
      <w:tr w:rsidR="002666C3" w:rsidRPr="00FF6605" w14:paraId="5ACF7889" w14:textId="77777777" w:rsidTr="00951FF5">
        <w:trPr>
          <w:cantSplit/>
          <w:trHeight w:val="2241"/>
          <w:jc w:val="center"/>
        </w:trPr>
        <w:tc>
          <w:tcPr>
            <w:tcW w:w="996" w:type="dxa"/>
            <w:shd w:val="clear" w:color="auto" w:fill="auto"/>
            <w:textDirection w:val="tbRlV"/>
            <w:vAlign w:val="center"/>
          </w:tcPr>
          <w:p w14:paraId="5AE404A8" w14:textId="77777777" w:rsidR="002666C3" w:rsidRPr="00FF6605" w:rsidRDefault="002666C3" w:rsidP="002666C3">
            <w:pPr>
              <w:snapToGrid w:val="0"/>
              <w:ind w:leftChars="28" w:left="59" w:rightChars="100" w:right="210" w:firstLineChars="50" w:firstLine="90"/>
              <w:rPr>
                <w:rFonts w:ascii="ＭＳ 明朝" w:hAnsi="ＭＳ 明朝"/>
                <w:sz w:val="18"/>
                <w:szCs w:val="18"/>
              </w:rPr>
            </w:pPr>
            <w:r w:rsidRPr="00FF6605">
              <w:rPr>
                <w:rFonts w:ascii="ＭＳ 明朝" w:hAnsi="ＭＳ 明朝" w:hint="eastAsia"/>
                <w:sz w:val="18"/>
                <w:szCs w:val="18"/>
              </w:rPr>
              <w:lastRenderedPageBreak/>
              <w:t>３　進路保障</w:t>
            </w:r>
          </w:p>
        </w:tc>
        <w:tc>
          <w:tcPr>
            <w:tcW w:w="1945" w:type="dxa"/>
            <w:shd w:val="clear" w:color="auto" w:fill="auto"/>
          </w:tcPr>
          <w:p w14:paraId="789381E9"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ア・イ</w:t>
            </w:r>
          </w:p>
          <w:p w14:paraId="4DEBC287"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・進路情報の提供</w:t>
            </w:r>
          </w:p>
          <w:p w14:paraId="68928AAF"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・補習等の実施</w:t>
            </w:r>
          </w:p>
          <w:p w14:paraId="58DF4D04" w14:textId="77777777" w:rsidR="002666C3" w:rsidRPr="00FF6605" w:rsidRDefault="002666C3" w:rsidP="002666C3">
            <w:pPr>
              <w:adjustRightInd w:val="0"/>
              <w:snapToGrid w:val="0"/>
              <w:ind w:left="180" w:hangingChars="100" w:hanging="180"/>
              <w:rPr>
                <w:rFonts w:ascii="ＭＳ 明朝" w:hAnsi="ＭＳ 明朝"/>
                <w:sz w:val="18"/>
                <w:szCs w:val="18"/>
              </w:rPr>
            </w:pPr>
          </w:p>
        </w:tc>
        <w:tc>
          <w:tcPr>
            <w:tcW w:w="4992" w:type="dxa"/>
            <w:tcBorders>
              <w:right w:val="dashed" w:sz="4" w:space="0" w:color="auto"/>
            </w:tcBorders>
            <w:shd w:val="clear" w:color="auto" w:fill="auto"/>
          </w:tcPr>
          <w:p w14:paraId="099A6C72"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ア・イ</w:t>
            </w:r>
          </w:p>
          <w:p w14:paraId="043F0AAA"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・高い目標を持ち、進路実現に向けて挑戦する態度を養う。</w:t>
            </w:r>
          </w:p>
          <w:p w14:paraId="0188C68C" w14:textId="2C5C8CEE"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・進路</w:t>
            </w:r>
            <w:r w:rsidR="00C8649F" w:rsidRPr="00FF6605">
              <w:rPr>
                <w:rFonts w:ascii="ＭＳ 明朝" w:hAnsi="ＭＳ 明朝" w:hint="eastAsia"/>
                <w:sz w:val="18"/>
                <w:szCs w:val="18"/>
              </w:rPr>
              <w:t>ＨＲ</w:t>
            </w:r>
            <w:r w:rsidRPr="00FF6605">
              <w:rPr>
                <w:rFonts w:ascii="ＭＳ 明朝" w:hAnsi="ＭＳ 明朝" w:hint="eastAsia"/>
                <w:sz w:val="18"/>
                <w:szCs w:val="18"/>
              </w:rPr>
              <w:t>で進路選択に関わる情報提供（大学･予備校の講師による進学講話等）を行う。</w:t>
            </w:r>
          </w:p>
          <w:p w14:paraId="77359178"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・オープンキャンパスへの積極的な参加を奨励する。</w:t>
            </w:r>
          </w:p>
          <w:p w14:paraId="5D1A93AA"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・校内実施の外部模試受験により、学力状況の共有と学習目標設定への活用を図る。（データ分析に基づいた科学的なアプローチによる学力向上を図る。）</w:t>
            </w:r>
          </w:p>
          <w:p w14:paraId="5F9FDBDD"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・長期休業中の希望講習の充実に努める。</w:t>
            </w:r>
          </w:p>
        </w:tc>
        <w:tc>
          <w:tcPr>
            <w:tcW w:w="3261" w:type="dxa"/>
            <w:tcBorders>
              <w:right w:val="dashed" w:sz="4" w:space="0" w:color="auto"/>
            </w:tcBorders>
          </w:tcPr>
          <w:p w14:paraId="12C297D6" w14:textId="77777777" w:rsidR="002666C3" w:rsidRPr="00FF6605" w:rsidRDefault="002666C3" w:rsidP="002666C3">
            <w:pPr>
              <w:snapToGrid w:val="0"/>
              <w:rPr>
                <w:rFonts w:ascii="ＭＳ 明朝" w:hAnsi="ＭＳ 明朝"/>
                <w:sz w:val="18"/>
                <w:szCs w:val="18"/>
              </w:rPr>
            </w:pPr>
            <w:r w:rsidRPr="00FF6605">
              <w:rPr>
                <w:rFonts w:ascii="ＭＳ 明朝" w:hAnsi="ＭＳ 明朝" w:hint="eastAsia"/>
                <w:sz w:val="18"/>
                <w:szCs w:val="18"/>
              </w:rPr>
              <w:t>ア・イ</w:t>
            </w:r>
          </w:p>
          <w:p w14:paraId="4E47AB75"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・国公立大学合格者数増［15名］</w:t>
            </w:r>
          </w:p>
          <w:p w14:paraId="2E89829E" w14:textId="77777777" w:rsidR="002666C3" w:rsidRPr="00FF6605" w:rsidRDefault="002666C3" w:rsidP="002666C3">
            <w:pPr>
              <w:snapToGrid w:val="0"/>
              <w:ind w:leftChars="92" w:left="193"/>
              <w:rPr>
                <w:rFonts w:ascii="ＭＳ 明朝" w:hAnsi="ＭＳ 明朝"/>
                <w:b/>
                <w:strike/>
                <w:sz w:val="18"/>
                <w:szCs w:val="18"/>
              </w:rPr>
            </w:pPr>
            <w:r w:rsidRPr="00FF6605">
              <w:rPr>
                <w:rFonts w:ascii="ＭＳ 明朝" w:hAnsi="ＭＳ 明朝" w:hint="eastAsia"/>
                <w:sz w:val="18"/>
                <w:szCs w:val="18"/>
              </w:rPr>
              <w:t>関関同立合格者数</w:t>
            </w:r>
            <w:r w:rsidRPr="00FF6605">
              <w:rPr>
                <w:rFonts w:ascii="ＭＳ 明朝" w:hAnsi="ＭＳ 明朝"/>
                <w:sz w:val="18"/>
                <w:szCs w:val="18"/>
              </w:rPr>
              <w:t>15</w:t>
            </w:r>
            <w:r w:rsidRPr="00FF6605">
              <w:rPr>
                <w:rFonts w:ascii="ＭＳ 明朝" w:hAnsi="ＭＳ 明朝" w:hint="eastAsia"/>
                <w:sz w:val="18"/>
                <w:szCs w:val="18"/>
              </w:rPr>
              <w:t>％増［104名］</w:t>
            </w:r>
          </w:p>
          <w:p w14:paraId="6C64BC71"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・オープンキャンパスへの２年生全員参加</w:t>
            </w:r>
          </w:p>
          <w:p w14:paraId="6F9E1B1B" w14:textId="77777777" w:rsidR="002666C3" w:rsidRPr="00FF6605" w:rsidRDefault="002666C3" w:rsidP="002666C3">
            <w:pPr>
              <w:snapToGrid w:val="0"/>
              <w:ind w:left="180" w:hangingChars="100" w:hanging="180"/>
              <w:rPr>
                <w:rFonts w:ascii="ＭＳ 明朝" w:hAnsi="ＭＳ 明朝"/>
                <w:sz w:val="18"/>
                <w:szCs w:val="18"/>
                <w:u w:val="single"/>
              </w:rPr>
            </w:pPr>
            <w:r w:rsidRPr="00FF6605">
              <w:rPr>
                <w:rFonts w:ascii="ＭＳ 明朝" w:hAnsi="ＭＳ 明朝" w:hint="eastAsia"/>
                <w:sz w:val="18"/>
                <w:szCs w:val="18"/>
              </w:rPr>
              <w:t>・外部模試</w:t>
            </w:r>
            <w:r w:rsidRPr="00FF6605">
              <w:rPr>
                <w:rFonts w:ascii="ＭＳ 明朝" w:hAnsi="ＭＳ 明朝"/>
                <w:sz w:val="18"/>
                <w:szCs w:val="18"/>
              </w:rPr>
              <w:t>の</w:t>
            </w:r>
            <w:r w:rsidRPr="00FF6605">
              <w:rPr>
                <w:rFonts w:ascii="ＭＳ 明朝" w:hAnsi="ＭＳ 明朝" w:hint="eastAsia"/>
                <w:sz w:val="18"/>
                <w:szCs w:val="18"/>
              </w:rPr>
              <w:t>校内</w:t>
            </w:r>
            <w:r w:rsidRPr="00FF6605">
              <w:rPr>
                <w:rFonts w:ascii="ＭＳ 明朝" w:hAnsi="ＭＳ 明朝"/>
                <w:sz w:val="18"/>
                <w:szCs w:val="18"/>
              </w:rPr>
              <w:t>実施</w:t>
            </w:r>
            <w:r w:rsidRPr="00FF6605">
              <w:rPr>
                <w:rFonts w:ascii="ＭＳ 明朝" w:hAnsi="ＭＳ 明朝" w:hint="eastAsia"/>
                <w:sz w:val="18"/>
                <w:szCs w:val="18"/>
              </w:rPr>
              <w:t>（いわゆる自宅受験を含む）１</w:t>
            </w:r>
            <w:r w:rsidRPr="00FF6605">
              <w:rPr>
                <w:rFonts w:ascii="ＭＳ 明朝" w:hAnsi="ＭＳ 明朝"/>
                <w:sz w:val="18"/>
                <w:szCs w:val="18"/>
              </w:rPr>
              <w:t>年</w:t>
            </w:r>
            <w:r w:rsidRPr="00FF6605">
              <w:rPr>
                <w:rFonts w:ascii="ＭＳ 明朝" w:hAnsi="ＭＳ 明朝" w:hint="eastAsia"/>
                <w:sz w:val="18"/>
                <w:szCs w:val="18"/>
              </w:rPr>
              <w:t>２</w:t>
            </w:r>
            <w:r w:rsidRPr="00FF6605">
              <w:rPr>
                <w:rFonts w:ascii="ＭＳ 明朝" w:hAnsi="ＭＳ 明朝"/>
                <w:sz w:val="18"/>
                <w:szCs w:val="18"/>
              </w:rPr>
              <w:t>回以上</w:t>
            </w:r>
            <w:r w:rsidRPr="00FF6605">
              <w:rPr>
                <w:rFonts w:ascii="ＭＳ 明朝" w:hAnsi="ＭＳ 明朝" w:hint="eastAsia"/>
                <w:sz w:val="18"/>
                <w:szCs w:val="18"/>
              </w:rPr>
              <w:t>［４回］</w:t>
            </w:r>
            <w:r w:rsidRPr="00FF6605">
              <w:rPr>
                <w:rFonts w:ascii="ＭＳ 明朝" w:hAnsi="ＭＳ 明朝"/>
                <w:sz w:val="18"/>
                <w:szCs w:val="18"/>
              </w:rPr>
              <w:t>、</w:t>
            </w:r>
            <w:r w:rsidRPr="00FF6605">
              <w:rPr>
                <w:rFonts w:ascii="ＭＳ 明朝" w:hAnsi="ＭＳ 明朝" w:hint="eastAsia"/>
                <w:sz w:val="18"/>
                <w:szCs w:val="18"/>
              </w:rPr>
              <w:t>２</w:t>
            </w:r>
            <w:r w:rsidRPr="00FF6605">
              <w:rPr>
                <w:rFonts w:ascii="ＭＳ 明朝" w:hAnsi="ＭＳ 明朝"/>
                <w:sz w:val="18"/>
                <w:szCs w:val="18"/>
              </w:rPr>
              <w:t>年</w:t>
            </w:r>
            <w:r w:rsidRPr="00FF6605">
              <w:rPr>
                <w:rFonts w:ascii="ＭＳ 明朝" w:hAnsi="ＭＳ 明朝" w:hint="eastAsia"/>
                <w:sz w:val="18"/>
                <w:szCs w:val="18"/>
              </w:rPr>
              <w:t>２</w:t>
            </w:r>
            <w:r w:rsidRPr="00FF6605">
              <w:rPr>
                <w:rFonts w:ascii="ＭＳ 明朝" w:hAnsi="ＭＳ 明朝"/>
                <w:sz w:val="18"/>
                <w:szCs w:val="18"/>
              </w:rPr>
              <w:t>回以上</w:t>
            </w:r>
            <w:r w:rsidRPr="00FF6605">
              <w:rPr>
                <w:rFonts w:ascii="ＭＳ 明朝" w:hAnsi="ＭＳ 明朝" w:hint="eastAsia"/>
                <w:sz w:val="18"/>
                <w:szCs w:val="18"/>
              </w:rPr>
              <w:t>［４回］</w:t>
            </w:r>
            <w:r w:rsidRPr="00FF6605">
              <w:rPr>
                <w:rFonts w:ascii="ＭＳ 明朝" w:hAnsi="ＭＳ 明朝"/>
                <w:sz w:val="18"/>
                <w:szCs w:val="18"/>
              </w:rPr>
              <w:t>、</w:t>
            </w:r>
            <w:r w:rsidRPr="00FF6605">
              <w:rPr>
                <w:rFonts w:ascii="ＭＳ 明朝" w:hAnsi="ＭＳ 明朝" w:hint="eastAsia"/>
                <w:sz w:val="18"/>
                <w:szCs w:val="18"/>
              </w:rPr>
              <w:t>３</w:t>
            </w:r>
            <w:r w:rsidRPr="00FF6605">
              <w:rPr>
                <w:rFonts w:ascii="ＭＳ 明朝" w:hAnsi="ＭＳ 明朝"/>
                <w:sz w:val="18"/>
                <w:szCs w:val="18"/>
              </w:rPr>
              <w:t>年</w:t>
            </w:r>
            <w:r w:rsidRPr="00FF6605">
              <w:rPr>
                <w:rFonts w:ascii="ＭＳ 明朝" w:hAnsi="ＭＳ 明朝" w:hint="eastAsia"/>
                <w:sz w:val="18"/>
                <w:szCs w:val="18"/>
              </w:rPr>
              <w:t>４</w:t>
            </w:r>
            <w:r w:rsidRPr="00FF6605">
              <w:rPr>
                <w:rFonts w:ascii="ＭＳ 明朝" w:hAnsi="ＭＳ 明朝"/>
                <w:sz w:val="18"/>
                <w:szCs w:val="18"/>
              </w:rPr>
              <w:t>回以上</w:t>
            </w:r>
            <w:r w:rsidRPr="00FF6605">
              <w:rPr>
                <w:rFonts w:ascii="ＭＳ 明朝" w:hAnsi="ＭＳ 明朝" w:hint="eastAsia"/>
                <w:sz w:val="18"/>
                <w:szCs w:val="18"/>
              </w:rPr>
              <w:t>［７回］</w:t>
            </w:r>
          </w:p>
        </w:tc>
        <w:tc>
          <w:tcPr>
            <w:tcW w:w="3870" w:type="dxa"/>
            <w:tcBorders>
              <w:left w:val="dashed" w:sz="4" w:space="0" w:color="auto"/>
              <w:right w:val="single" w:sz="4" w:space="0" w:color="auto"/>
            </w:tcBorders>
            <w:shd w:val="clear" w:color="auto" w:fill="auto"/>
          </w:tcPr>
          <w:p w14:paraId="587FAC92" w14:textId="77777777" w:rsidR="002666C3" w:rsidRPr="009653E2" w:rsidRDefault="002666C3" w:rsidP="002666C3">
            <w:pPr>
              <w:snapToGrid w:val="0"/>
              <w:ind w:leftChars="6" w:left="112" w:hangingChars="55" w:hanging="99"/>
              <w:jc w:val="left"/>
              <w:rPr>
                <w:rFonts w:ascii="ＭＳ 明朝" w:hAnsi="ＭＳ 明朝"/>
                <w:sz w:val="18"/>
                <w:szCs w:val="18"/>
              </w:rPr>
            </w:pPr>
            <w:r w:rsidRPr="009653E2">
              <w:rPr>
                <w:rFonts w:ascii="ＭＳ 明朝" w:hAnsi="ＭＳ 明朝" w:hint="eastAsia"/>
                <w:sz w:val="18"/>
                <w:szCs w:val="18"/>
              </w:rPr>
              <w:t>ア・イ</w:t>
            </w:r>
          </w:p>
          <w:p w14:paraId="350C46C4" w14:textId="2CADB1F3" w:rsidR="002666C3" w:rsidRPr="0009166D" w:rsidRDefault="002666C3" w:rsidP="002666C3">
            <w:pPr>
              <w:snapToGrid w:val="0"/>
              <w:ind w:leftChars="6" w:left="112" w:hangingChars="55" w:hanging="99"/>
              <w:jc w:val="left"/>
              <w:rPr>
                <w:rFonts w:ascii="ＭＳ 明朝" w:hAnsi="ＭＳ 明朝"/>
                <w:sz w:val="18"/>
                <w:szCs w:val="18"/>
              </w:rPr>
            </w:pPr>
            <w:r w:rsidRPr="009653E2">
              <w:rPr>
                <w:rFonts w:ascii="ＭＳ 明朝" w:hAnsi="ＭＳ 明朝" w:hint="eastAsia"/>
                <w:sz w:val="18"/>
                <w:szCs w:val="18"/>
              </w:rPr>
              <w:t>・</w:t>
            </w:r>
            <w:r w:rsidRPr="0009166D">
              <w:rPr>
                <w:rFonts w:ascii="ＭＳ 明朝" w:hAnsi="ＭＳ 明朝" w:hint="eastAsia"/>
                <w:sz w:val="18"/>
                <w:szCs w:val="18"/>
              </w:rPr>
              <w:t>国公立大学合格者</w:t>
            </w:r>
            <w:r w:rsidR="00944ECF" w:rsidRPr="0009166D">
              <w:rPr>
                <w:rFonts w:ascii="ＭＳ 明朝" w:hAnsi="ＭＳ 明朝" w:hint="eastAsia"/>
                <w:sz w:val="18"/>
                <w:szCs w:val="18"/>
              </w:rPr>
              <w:t>20</w:t>
            </w:r>
            <w:r w:rsidRPr="0009166D">
              <w:rPr>
                <w:rFonts w:ascii="ＭＳ 明朝" w:hAnsi="ＭＳ 明朝" w:hint="eastAsia"/>
                <w:sz w:val="18"/>
                <w:szCs w:val="18"/>
              </w:rPr>
              <w:t>名</w:t>
            </w:r>
          </w:p>
          <w:p w14:paraId="33038BFF" w14:textId="70DCF70A" w:rsidR="002666C3" w:rsidRPr="009653E2" w:rsidRDefault="002666C3" w:rsidP="002666C3">
            <w:pPr>
              <w:snapToGrid w:val="0"/>
              <w:ind w:firstLineChars="100" w:firstLine="180"/>
              <w:jc w:val="left"/>
              <w:rPr>
                <w:rFonts w:ascii="ＭＳ 明朝" w:hAnsi="ＭＳ 明朝"/>
                <w:sz w:val="18"/>
                <w:szCs w:val="18"/>
              </w:rPr>
            </w:pPr>
            <w:r w:rsidRPr="0009166D">
              <w:rPr>
                <w:rFonts w:ascii="ＭＳ 明朝" w:hAnsi="ＭＳ 明朝" w:hint="eastAsia"/>
                <w:sz w:val="18"/>
                <w:szCs w:val="18"/>
              </w:rPr>
              <w:t>関関同立合格者</w:t>
            </w:r>
            <w:r w:rsidR="00174725" w:rsidRPr="0009166D">
              <w:rPr>
                <w:rFonts w:ascii="ＭＳ 明朝" w:hAnsi="ＭＳ 明朝" w:hint="eastAsia"/>
                <w:sz w:val="18"/>
                <w:szCs w:val="18"/>
              </w:rPr>
              <w:t>15</w:t>
            </w:r>
            <w:r w:rsidR="00174725" w:rsidRPr="0009166D">
              <w:rPr>
                <w:rFonts w:ascii="ＭＳ 明朝" w:hAnsi="ＭＳ 明朝"/>
                <w:sz w:val="18"/>
                <w:szCs w:val="18"/>
              </w:rPr>
              <w:t>8</w:t>
            </w:r>
            <w:r w:rsidRPr="0009166D">
              <w:rPr>
                <w:rFonts w:ascii="ＭＳ 明朝" w:hAnsi="ＭＳ 明朝" w:hint="eastAsia"/>
                <w:sz w:val="18"/>
                <w:szCs w:val="18"/>
              </w:rPr>
              <w:t>名</w:t>
            </w:r>
            <w:r w:rsidRPr="0009166D">
              <w:rPr>
                <w:rFonts w:ascii="ＭＳ 明朝" w:hAnsi="ＭＳ 明朝" w:hint="eastAsia"/>
                <w:b/>
                <w:sz w:val="18"/>
                <w:szCs w:val="18"/>
              </w:rPr>
              <w:t>（</w:t>
            </w:r>
            <w:r w:rsidR="00DC08AD" w:rsidRPr="0009166D">
              <w:rPr>
                <w:rFonts w:ascii="ＭＳ 明朝" w:hAnsi="ＭＳ 明朝" w:hint="eastAsia"/>
                <w:b/>
                <w:sz w:val="18"/>
                <w:szCs w:val="18"/>
              </w:rPr>
              <w:t>◎</w:t>
            </w:r>
            <w:r w:rsidRPr="0009166D">
              <w:rPr>
                <w:rFonts w:ascii="ＭＳ 明朝" w:hAnsi="ＭＳ 明朝" w:hint="eastAsia"/>
                <w:b/>
                <w:sz w:val="18"/>
                <w:szCs w:val="18"/>
              </w:rPr>
              <w:t>）</w:t>
            </w:r>
          </w:p>
          <w:p w14:paraId="2A1E715B" w14:textId="7EFA5A3E" w:rsidR="002666C3" w:rsidRPr="009653E2" w:rsidRDefault="002666C3" w:rsidP="00332B87">
            <w:pPr>
              <w:snapToGrid w:val="0"/>
              <w:ind w:left="180" w:hangingChars="100" w:hanging="180"/>
              <w:rPr>
                <w:rFonts w:ascii="ＭＳ 明朝" w:hAnsi="ＭＳ 明朝"/>
                <w:sz w:val="18"/>
                <w:szCs w:val="18"/>
              </w:rPr>
            </w:pPr>
            <w:r w:rsidRPr="009653E2">
              <w:rPr>
                <w:rFonts w:ascii="ＭＳ 明朝" w:hAnsi="ＭＳ 明朝" w:hint="eastAsia"/>
                <w:sz w:val="18"/>
                <w:szCs w:val="18"/>
              </w:rPr>
              <w:t>・</w:t>
            </w:r>
            <w:r w:rsidR="00332B87" w:rsidRPr="000F533E">
              <w:rPr>
                <w:rFonts w:ascii="ＭＳ 明朝" w:hAnsi="ＭＳ 明朝" w:hint="eastAsia"/>
                <w:sz w:val="18"/>
                <w:szCs w:val="18"/>
              </w:rPr>
              <w:t>コロナ禍の中、</w:t>
            </w:r>
            <w:r w:rsidR="009908B5" w:rsidRPr="000F533E">
              <w:rPr>
                <w:rFonts w:ascii="ＭＳ 明朝" w:hAnsi="ＭＳ 明朝" w:hint="eastAsia"/>
                <w:sz w:val="18"/>
                <w:szCs w:val="18"/>
              </w:rPr>
              <w:t>オンライン</w:t>
            </w:r>
            <w:r w:rsidRPr="000F533E">
              <w:rPr>
                <w:rFonts w:ascii="ＭＳ 明朝" w:hAnsi="ＭＳ 明朝" w:hint="eastAsia"/>
                <w:sz w:val="18"/>
                <w:szCs w:val="18"/>
              </w:rPr>
              <w:t>オープンキャンパス</w:t>
            </w:r>
            <w:r w:rsidR="009908B5" w:rsidRPr="000F533E">
              <w:rPr>
                <w:rFonts w:ascii="ＭＳ 明朝" w:hAnsi="ＭＳ 明朝" w:hint="eastAsia"/>
                <w:sz w:val="18"/>
                <w:szCs w:val="18"/>
              </w:rPr>
              <w:t>含め９割の２年生</w:t>
            </w:r>
            <w:r w:rsidR="00332B87" w:rsidRPr="000F533E">
              <w:rPr>
                <w:rFonts w:ascii="ＭＳ 明朝" w:hAnsi="ＭＳ 明朝" w:hint="eastAsia"/>
                <w:sz w:val="18"/>
                <w:szCs w:val="18"/>
              </w:rPr>
              <w:t>（参加可能な全員）</w:t>
            </w:r>
            <w:r w:rsidR="009908B5" w:rsidRPr="000F533E">
              <w:rPr>
                <w:rFonts w:ascii="ＭＳ 明朝" w:hAnsi="ＭＳ 明朝" w:hint="eastAsia"/>
                <w:sz w:val="18"/>
                <w:szCs w:val="18"/>
              </w:rPr>
              <w:t>が</w:t>
            </w:r>
            <w:r w:rsidR="009908B5">
              <w:rPr>
                <w:rFonts w:ascii="ＭＳ 明朝" w:hAnsi="ＭＳ 明朝" w:hint="eastAsia"/>
                <w:sz w:val="18"/>
                <w:szCs w:val="18"/>
              </w:rPr>
              <w:t>参加</w:t>
            </w:r>
            <w:r w:rsidRPr="009653E2">
              <w:rPr>
                <w:rFonts w:ascii="ＭＳ 明朝" w:hAnsi="ＭＳ 明朝" w:hint="eastAsia"/>
                <w:b/>
                <w:sz w:val="18"/>
                <w:szCs w:val="18"/>
              </w:rPr>
              <w:t>（</w:t>
            </w:r>
            <w:r w:rsidR="009908B5">
              <w:rPr>
                <w:rFonts w:ascii="ＭＳ 明朝" w:hAnsi="ＭＳ 明朝" w:hint="eastAsia"/>
                <w:b/>
                <w:sz w:val="18"/>
                <w:szCs w:val="18"/>
              </w:rPr>
              <w:t>○</w:t>
            </w:r>
            <w:r w:rsidRPr="009653E2">
              <w:rPr>
                <w:rFonts w:ascii="ＭＳ 明朝" w:hAnsi="ＭＳ 明朝" w:hint="eastAsia"/>
                <w:b/>
                <w:sz w:val="18"/>
                <w:szCs w:val="18"/>
              </w:rPr>
              <w:t>）</w:t>
            </w:r>
          </w:p>
          <w:p w14:paraId="79555CA1" w14:textId="11645B73" w:rsidR="002666C3" w:rsidRPr="00FF6605" w:rsidRDefault="002666C3" w:rsidP="009908B5">
            <w:pPr>
              <w:snapToGrid w:val="0"/>
              <w:ind w:left="180" w:hangingChars="100" w:hanging="180"/>
              <w:rPr>
                <w:rFonts w:ascii="ＭＳ 明朝" w:hAnsi="ＭＳ 明朝"/>
                <w:sz w:val="18"/>
                <w:szCs w:val="18"/>
              </w:rPr>
            </w:pPr>
            <w:r w:rsidRPr="009653E2">
              <w:rPr>
                <w:rFonts w:ascii="ＭＳ 明朝" w:hAnsi="ＭＳ 明朝" w:hint="eastAsia"/>
                <w:sz w:val="18"/>
                <w:szCs w:val="18"/>
              </w:rPr>
              <w:t>・</w:t>
            </w:r>
            <w:r w:rsidR="00B479A2" w:rsidRPr="009908B5">
              <w:rPr>
                <w:rFonts w:ascii="ＭＳ 明朝" w:hAnsi="ＭＳ 明朝" w:hint="eastAsia"/>
                <w:sz w:val="18"/>
                <w:szCs w:val="18"/>
              </w:rPr>
              <w:t>外部模試</w:t>
            </w:r>
            <w:r w:rsidR="00B479A2" w:rsidRPr="009908B5">
              <w:rPr>
                <w:rFonts w:ascii="ＭＳ 明朝" w:hAnsi="ＭＳ 明朝"/>
                <w:sz w:val="18"/>
                <w:szCs w:val="18"/>
              </w:rPr>
              <w:t>の</w:t>
            </w:r>
            <w:r w:rsidR="00B479A2" w:rsidRPr="009908B5">
              <w:rPr>
                <w:rFonts w:ascii="ＭＳ 明朝" w:hAnsi="ＭＳ 明朝" w:hint="eastAsia"/>
                <w:sz w:val="18"/>
                <w:szCs w:val="18"/>
              </w:rPr>
              <w:t>校内</w:t>
            </w:r>
            <w:r w:rsidR="00B479A2" w:rsidRPr="009908B5">
              <w:rPr>
                <w:rFonts w:ascii="ＭＳ 明朝" w:hAnsi="ＭＳ 明朝"/>
                <w:sz w:val="18"/>
                <w:szCs w:val="18"/>
              </w:rPr>
              <w:t>実施</w:t>
            </w:r>
            <w:r w:rsidR="00416E7E" w:rsidRPr="009908B5">
              <w:rPr>
                <w:rFonts w:ascii="ＭＳ 明朝" w:hAnsi="ＭＳ 明朝" w:hint="eastAsia"/>
                <w:sz w:val="18"/>
                <w:szCs w:val="18"/>
              </w:rPr>
              <w:t>は、</w:t>
            </w:r>
            <w:r w:rsidRPr="009908B5">
              <w:rPr>
                <w:rFonts w:ascii="ＭＳ 明朝" w:hAnsi="ＭＳ 明朝" w:hint="eastAsia"/>
                <w:sz w:val="18"/>
                <w:szCs w:val="18"/>
              </w:rPr>
              <w:t>１年</w:t>
            </w:r>
            <w:r w:rsidR="009908B5" w:rsidRPr="009908B5">
              <w:rPr>
                <w:rFonts w:ascii="ＭＳ 明朝" w:hAnsi="ＭＳ 明朝" w:hint="eastAsia"/>
                <w:sz w:val="18"/>
                <w:szCs w:val="18"/>
              </w:rPr>
              <w:t>４</w:t>
            </w:r>
            <w:r w:rsidRPr="009908B5">
              <w:rPr>
                <w:rFonts w:ascii="ＭＳ 明朝" w:hAnsi="ＭＳ 明朝" w:hint="eastAsia"/>
                <w:sz w:val="18"/>
                <w:szCs w:val="18"/>
              </w:rPr>
              <w:t>回</w:t>
            </w:r>
            <w:r w:rsidR="00416E7E" w:rsidRPr="009908B5">
              <w:rPr>
                <w:rFonts w:ascii="ＭＳ 明朝" w:hAnsi="ＭＳ 明朝" w:hint="eastAsia"/>
                <w:sz w:val="18"/>
                <w:szCs w:val="18"/>
              </w:rPr>
              <w:t>、</w:t>
            </w:r>
            <w:r w:rsidRPr="009908B5">
              <w:rPr>
                <w:rFonts w:ascii="ＭＳ 明朝" w:hAnsi="ＭＳ 明朝" w:hint="eastAsia"/>
                <w:sz w:val="18"/>
                <w:szCs w:val="18"/>
              </w:rPr>
              <w:t>２年</w:t>
            </w:r>
            <w:r w:rsidR="009908B5" w:rsidRPr="009908B5">
              <w:rPr>
                <w:rFonts w:ascii="ＭＳ 明朝" w:hAnsi="ＭＳ 明朝" w:hint="eastAsia"/>
                <w:sz w:val="18"/>
                <w:szCs w:val="18"/>
              </w:rPr>
              <w:t>５</w:t>
            </w:r>
            <w:r w:rsidRPr="009908B5">
              <w:rPr>
                <w:rFonts w:ascii="ＭＳ 明朝" w:hAnsi="ＭＳ 明朝" w:hint="eastAsia"/>
                <w:sz w:val="18"/>
                <w:szCs w:val="18"/>
              </w:rPr>
              <w:t>回</w:t>
            </w:r>
            <w:r w:rsidR="00416E7E" w:rsidRPr="009908B5">
              <w:rPr>
                <w:rFonts w:ascii="ＭＳ 明朝" w:hAnsi="ＭＳ 明朝" w:hint="eastAsia"/>
                <w:sz w:val="18"/>
                <w:szCs w:val="18"/>
              </w:rPr>
              <w:t>、</w:t>
            </w:r>
            <w:r w:rsidRPr="009908B5">
              <w:rPr>
                <w:rFonts w:ascii="ＭＳ 明朝" w:hAnsi="ＭＳ 明朝" w:hint="eastAsia"/>
                <w:sz w:val="18"/>
                <w:szCs w:val="18"/>
              </w:rPr>
              <w:t>３年</w:t>
            </w:r>
            <w:r w:rsidR="009908B5" w:rsidRPr="009908B5">
              <w:rPr>
                <w:rFonts w:ascii="ＭＳ 明朝" w:hAnsi="ＭＳ 明朝" w:hint="eastAsia"/>
                <w:sz w:val="18"/>
                <w:szCs w:val="18"/>
              </w:rPr>
              <w:t>７</w:t>
            </w:r>
            <w:r w:rsidRPr="009908B5">
              <w:rPr>
                <w:rFonts w:ascii="ＭＳ 明朝" w:hAnsi="ＭＳ 明朝" w:hint="eastAsia"/>
                <w:sz w:val="18"/>
                <w:szCs w:val="18"/>
              </w:rPr>
              <w:t>回</w:t>
            </w:r>
            <w:r w:rsidR="00416E7E" w:rsidRPr="009908B5">
              <w:rPr>
                <w:rFonts w:ascii="ＭＳ 明朝" w:hAnsi="ＭＳ 明朝" w:hint="eastAsia"/>
                <w:sz w:val="18"/>
                <w:szCs w:val="18"/>
              </w:rPr>
              <w:t>であった</w:t>
            </w:r>
            <w:r w:rsidRPr="009908B5">
              <w:rPr>
                <w:rFonts w:ascii="ＭＳ 明朝" w:hAnsi="ＭＳ 明朝" w:hint="eastAsia"/>
                <w:b/>
                <w:sz w:val="18"/>
                <w:szCs w:val="18"/>
              </w:rPr>
              <w:t>（</w:t>
            </w:r>
            <w:r w:rsidR="009908B5">
              <w:rPr>
                <w:rFonts w:ascii="ＭＳ 明朝" w:hAnsi="ＭＳ 明朝" w:hint="eastAsia"/>
                <w:b/>
                <w:sz w:val="18"/>
                <w:szCs w:val="18"/>
              </w:rPr>
              <w:t>○</w:t>
            </w:r>
            <w:r w:rsidRPr="009908B5">
              <w:rPr>
                <w:rFonts w:ascii="ＭＳ 明朝" w:hAnsi="ＭＳ 明朝" w:hint="eastAsia"/>
                <w:b/>
                <w:sz w:val="18"/>
                <w:szCs w:val="18"/>
              </w:rPr>
              <w:t>）</w:t>
            </w:r>
          </w:p>
        </w:tc>
      </w:tr>
      <w:tr w:rsidR="002666C3" w:rsidRPr="00343FF6" w14:paraId="321E8B01" w14:textId="77777777" w:rsidTr="00951FF5">
        <w:trPr>
          <w:cantSplit/>
          <w:trHeight w:val="2976"/>
          <w:jc w:val="center"/>
        </w:trPr>
        <w:tc>
          <w:tcPr>
            <w:tcW w:w="996" w:type="dxa"/>
            <w:tcBorders>
              <w:bottom w:val="dotted" w:sz="4" w:space="0" w:color="auto"/>
            </w:tcBorders>
            <w:shd w:val="clear" w:color="auto" w:fill="auto"/>
            <w:textDirection w:val="tbRlV"/>
            <w:vAlign w:val="center"/>
          </w:tcPr>
          <w:p w14:paraId="644FF6E9" w14:textId="77777777" w:rsidR="002666C3" w:rsidRPr="00FF6605" w:rsidRDefault="002666C3" w:rsidP="002666C3">
            <w:pPr>
              <w:snapToGrid w:val="0"/>
              <w:ind w:firstLineChars="50" w:firstLine="90"/>
              <w:rPr>
                <w:rFonts w:ascii="ＭＳ 明朝" w:hAnsi="ＭＳ 明朝"/>
                <w:sz w:val="18"/>
                <w:szCs w:val="18"/>
              </w:rPr>
            </w:pPr>
            <w:r w:rsidRPr="00FF6605">
              <w:rPr>
                <w:rFonts w:ascii="ＭＳ 明朝" w:hAnsi="ＭＳ 明朝" w:hint="eastAsia"/>
                <w:sz w:val="18"/>
                <w:szCs w:val="18"/>
              </w:rPr>
              <w:t>４　開かれた学校づくり</w:t>
            </w:r>
          </w:p>
          <w:p w14:paraId="6AC02BFF" w14:textId="77777777" w:rsidR="002666C3" w:rsidRPr="00FF6605" w:rsidRDefault="002666C3" w:rsidP="002666C3">
            <w:pPr>
              <w:snapToGrid w:val="0"/>
              <w:ind w:firstLineChars="50" w:firstLine="90"/>
              <w:rPr>
                <w:rFonts w:ascii="ＭＳ 明朝" w:hAnsi="ＭＳ 明朝"/>
                <w:sz w:val="18"/>
                <w:szCs w:val="18"/>
              </w:rPr>
            </w:pPr>
            <w:r w:rsidRPr="00FF6605">
              <w:rPr>
                <w:rFonts w:ascii="ＭＳ 明朝" w:hAnsi="ＭＳ 明朝" w:hint="eastAsia"/>
                <w:sz w:val="18"/>
                <w:szCs w:val="18"/>
              </w:rPr>
              <w:t>（１）地域連携</w:t>
            </w:r>
          </w:p>
        </w:tc>
        <w:tc>
          <w:tcPr>
            <w:tcW w:w="1945" w:type="dxa"/>
            <w:tcBorders>
              <w:bottom w:val="dotted" w:sz="4" w:space="0" w:color="auto"/>
            </w:tcBorders>
            <w:shd w:val="clear" w:color="auto" w:fill="auto"/>
          </w:tcPr>
          <w:p w14:paraId="6964D04B"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 地域の小中学生や住民に対する科学講座、英語教室の実施</w:t>
            </w:r>
          </w:p>
          <w:p w14:paraId="3FB7447F" w14:textId="77777777" w:rsidR="00416E7E" w:rsidRDefault="00416E7E" w:rsidP="002666C3">
            <w:pPr>
              <w:adjustRightInd w:val="0"/>
              <w:snapToGrid w:val="0"/>
              <w:ind w:left="180" w:hangingChars="100" w:hanging="180"/>
              <w:rPr>
                <w:rFonts w:ascii="ＭＳ 明朝" w:hAnsi="ＭＳ 明朝"/>
                <w:sz w:val="18"/>
                <w:szCs w:val="18"/>
              </w:rPr>
            </w:pPr>
          </w:p>
          <w:p w14:paraId="4217400D" w14:textId="77777777" w:rsidR="00416E7E" w:rsidRDefault="00416E7E" w:rsidP="002666C3">
            <w:pPr>
              <w:adjustRightInd w:val="0"/>
              <w:snapToGrid w:val="0"/>
              <w:ind w:left="180" w:hangingChars="100" w:hanging="180"/>
              <w:rPr>
                <w:rFonts w:ascii="ＭＳ 明朝" w:hAnsi="ＭＳ 明朝"/>
                <w:sz w:val="18"/>
                <w:szCs w:val="18"/>
              </w:rPr>
            </w:pPr>
          </w:p>
          <w:p w14:paraId="71263827" w14:textId="0D589B2B" w:rsidR="00416E7E" w:rsidRDefault="00416E7E" w:rsidP="002666C3">
            <w:pPr>
              <w:adjustRightInd w:val="0"/>
              <w:snapToGrid w:val="0"/>
              <w:ind w:left="180" w:hangingChars="100" w:hanging="180"/>
              <w:rPr>
                <w:rFonts w:ascii="ＭＳ 明朝" w:hAnsi="ＭＳ 明朝"/>
                <w:sz w:val="18"/>
                <w:szCs w:val="18"/>
              </w:rPr>
            </w:pPr>
          </w:p>
          <w:p w14:paraId="1B458B1A" w14:textId="77777777" w:rsidR="005D648C" w:rsidRDefault="005D648C" w:rsidP="002666C3">
            <w:pPr>
              <w:adjustRightInd w:val="0"/>
              <w:snapToGrid w:val="0"/>
              <w:ind w:left="180" w:hangingChars="100" w:hanging="180"/>
              <w:rPr>
                <w:rFonts w:ascii="ＭＳ 明朝" w:hAnsi="ＭＳ 明朝"/>
                <w:sz w:val="18"/>
                <w:szCs w:val="18"/>
              </w:rPr>
            </w:pPr>
          </w:p>
          <w:p w14:paraId="125AC9E7" w14:textId="77777777" w:rsidR="00416E7E" w:rsidRDefault="00416E7E" w:rsidP="002666C3">
            <w:pPr>
              <w:adjustRightInd w:val="0"/>
              <w:snapToGrid w:val="0"/>
              <w:ind w:left="180" w:hangingChars="100" w:hanging="180"/>
              <w:rPr>
                <w:rFonts w:ascii="ＭＳ 明朝" w:hAnsi="ＭＳ 明朝"/>
                <w:sz w:val="18"/>
                <w:szCs w:val="18"/>
              </w:rPr>
            </w:pPr>
          </w:p>
          <w:p w14:paraId="5B97B459" w14:textId="4000502D"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 堺市等との連携</w:t>
            </w:r>
          </w:p>
          <w:p w14:paraId="65EE91C5" w14:textId="77777777" w:rsidR="002666C3" w:rsidRPr="00FF6605" w:rsidRDefault="002666C3" w:rsidP="002666C3">
            <w:pPr>
              <w:adjustRightInd w:val="0"/>
              <w:snapToGrid w:val="0"/>
              <w:ind w:left="180" w:hangingChars="100" w:hanging="180"/>
              <w:rPr>
                <w:rFonts w:ascii="ＭＳ 明朝" w:hAnsi="ＭＳ 明朝"/>
                <w:sz w:val="18"/>
                <w:szCs w:val="18"/>
              </w:rPr>
            </w:pPr>
          </w:p>
          <w:p w14:paraId="0C5B31CC" w14:textId="77777777" w:rsidR="002666C3" w:rsidRPr="00FF6605" w:rsidRDefault="002666C3" w:rsidP="002666C3">
            <w:pPr>
              <w:adjustRightInd w:val="0"/>
              <w:snapToGrid w:val="0"/>
              <w:ind w:left="180" w:hangingChars="100" w:hanging="180"/>
              <w:rPr>
                <w:rFonts w:ascii="ＭＳ 明朝" w:hAnsi="ＭＳ 明朝"/>
                <w:i/>
                <w:sz w:val="18"/>
                <w:szCs w:val="18"/>
              </w:rPr>
            </w:pPr>
          </w:p>
        </w:tc>
        <w:tc>
          <w:tcPr>
            <w:tcW w:w="4992" w:type="dxa"/>
            <w:tcBorders>
              <w:bottom w:val="dotted" w:sz="4" w:space="0" w:color="auto"/>
              <w:right w:val="dashed" w:sz="4" w:space="0" w:color="auto"/>
            </w:tcBorders>
            <w:shd w:val="clear" w:color="auto" w:fill="auto"/>
          </w:tcPr>
          <w:p w14:paraId="219222EC"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w:t>
            </w:r>
          </w:p>
          <w:p w14:paraId="7E5279F8"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・小中学生対象の科学講座、語学教室等を定期的、継続的に実施する。また、夏期休暇中に自由研究の指導なども行う。</w:t>
            </w:r>
          </w:p>
          <w:p w14:paraId="3D1E0ED0"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・地域住民対象に、自然観察講座や実験講座を開催する。</w:t>
            </w:r>
          </w:p>
          <w:p w14:paraId="4A26E4E2" w14:textId="77777777" w:rsidR="00416E7E" w:rsidRDefault="00416E7E" w:rsidP="002666C3">
            <w:pPr>
              <w:adjustRightInd w:val="0"/>
              <w:snapToGrid w:val="0"/>
              <w:ind w:left="180" w:hangingChars="100" w:hanging="180"/>
              <w:rPr>
                <w:rFonts w:ascii="ＭＳ 明朝" w:hAnsi="ＭＳ 明朝"/>
                <w:sz w:val="18"/>
                <w:szCs w:val="18"/>
              </w:rPr>
            </w:pPr>
          </w:p>
          <w:p w14:paraId="76DCBAF3" w14:textId="77777777" w:rsidR="00416E7E" w:rsidRDefault="00416E7E" w:rsidP="002666C3">
            <w:pPr>
              <w:adjustRightInd w:val="0"/>
              <w:snapToGrid w:val="0"/>
              <w:ind w:left="180" w:hangingChars="100" w:hanging="180"/>
              <w:rPr>
                <w:rFonts w:ascii="ＭＳ 明朝" w:hAnsi="ＭＳ 明朝"/>
                <w:sz w:val="18"/>
                <w:szCs w:val="18"/>
              </w:rPr>
            </w:pPr>
          </w:p>
          <w:p w14:paraId="6054EDAB" w14:textId="77777777" w:rsidR="00416E7E" w:rsidRDefault="00416E7E" w:rsidP="002666C3">
            <w:pPr>
              <w:adjustRightInd w:val="0"/>
              <w:snapToGrid w:val="0"/>
              <w:ind w:left="180" w:hangingChars="100" w:hanging="180"/>
              <w:rPr>
                <w:rFonts w:ascii="ＭＳ 明朝" w:hAnsi="ＭＳ 明朝"/>
                <w:sz w:val="18"/>
                <w:szCs w:val="18"/>
              </w:rPr>
            </w:pPr>
          </w:p>
          <w:p w14:paraId="589D43F5" w14:textId="77777777" w:rsidR="00416E7E" w:rsidRDefault="00416E7E" w:rsidP="002666C3">
            <w:pPr>
              <w:adjustRightInd w:val="0"/>
              <w:snapToGrid w:val="0"/>
              <w:ind w:left="180" w:hangingChars="100" w:hanging="180"/>
              <w:rPr>
                <w:rFonts w:ascii="ＭＳ 明朝" w:hAnsi="ＭＳ 明朝"/>
                <w:sz w:val="18"/>
                <w:szCs w:val="18"/>
              </w:rPr>
            </w:pPr>
          </w:p>
          <w:p w14:paraId="053F5B76" w14:textId="77C4445A" w:rsidR="00416E7E" w:rsidRDefault="00416E7E" w:rsidP="002666C3">
            <w:pPr>
              <w:adjustRightInd w:val="0"/>
              <w:snapToGrid w:val="0"/>
              <w:ind w:left="180" w:hangingChars="100" w:hanging="180"/>
              <w:rPr>
                <w:rFonts w:ascii="ＭＳ 明朝" w:hAnsi="ＭＳ 明朝"/>
                <w:sz w:val="18"/>
                <w:szCs w:val="18"/>
              </w:rPr>
            </w:pPr>
          </w:p>
          <w:p w14:paraId="452B14CF" w14:textId="2444FA34"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w:t>
            </w:r>
          </w:p>
          <w:p w14:paraId="20CA1B79"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・地元の福祉施設への訪問や地域活性化のためのイベント運営等、各種ボランティア活動に積極的に参加する。</w:t>
            </w:r>
          </w:p>
          <w:p w14:paraId="048CB55F" w14:textId="39C7FF05"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C8649F" w:rsidRPr="00FF6605">
              <w:rPr>
                <w:rFonts w:ascii="ＭＳ 明朝" w:hAnsi="ＭＳ 明朝" w:hint="eastAsia"/>
                <w:sz w:val="18"/>
                <w:szCs w:val="18"/>
              </w:rPr>
              <w:t>ＳＤＧｓ</w:t>
            </w:r>
            <w:r w:rsidRPr="00FF6605">
              <w:rPr>
                <w:rFonts w:ascii="ＭＳ 明朝" w:hAnsi="ＭＳ 明朝" w:hint="eastAsia"/>
                <w:sz w:val="18"/>
                <w:szCs w:val="18"/>
              </w:rPr>
              <w:t>の目標達成のために自分たちができることを課題研究として実施する。ゴール</w:t>
            </w:r>
            <w:r w:rsidRPr="00FF6605">
              <w:rPr>
                <w:rFonts w:ascii="ＭＳ 明朝" w:hAnsi="ＭＳ 明朝"/>
                <w:sz w:val="18"/>
                <w:szCs w:val="18"/>
              </w:rPr>
              <w:t>11</w:t>
            </w:r>
            <w:r w:rsidRPr="00FF6605">
              <w:rPr>
                <w:rFonts w:ascii="ＭＳ 明朝" w:hAnsi="ＭＳ 明朝" w:hint="eastAsia"/>
                <w:sz w:val="18"/>
                <w:szCs w:val="18"/>
              </w:rPr>
              <w:t>「住み続けられる街づくりを」をテーマの一つに設定し、「私たちが住む堺市を、環境、人権、生き甲斐などにおいて世界に誇れるモデルタウンにする」という目標を持って社会貢献できる取組みを追求する。</w:t>
            </w:r>
          </w:p>
        </w:tc>
        <w:tc>
          <w:tcPr>
            <w:tcW w:w="3261" w:type="dxa"/>
            <w:tcBorders>
              <w:bottom w:val="dotted" w:sz="4" w:space="0" w:color="auto"/>
              <w:right w:val="dashed" w:sz="4" w:space="0" w:color="auto"/>
            </w:tcBorders>
          </w:tcPr>
          <w:p w14:paraId="2516AAC5" w14:textId="77777777" w:rsidR="002666C3" w:rsidRPr="00FF6605" w:rsidRDefault="002666C3" w:rsidP="002666C3">
            <w:pPr>
              <w:snapToGrid w:val="0"/>
              <w:ind w:left="360" w:hangingChars="200" w:hanging="360"/>
              <w:rPr>
                <w:rFonts w:ascii="ＭＳ 明朝" w:hAnsi="ＭＳ 明朝"/>
                <w:sz w:val="18"/>
                <w:szCs w:val="18"/>
              </w:rPr>
            </w:pPr>
            <w:r w:rsidRPr="00FF6605">
              <w:rPr>
                <w:rFonts w:ascii="ＭＳ 明朝" w:hAnsi="ＭＳ 明朝" w:hint="eastAsia"/>
                <w:sz w:val="18"/>
                <w:szCs w:val="18"/>
              </w:rPr>
              <w:t>ア</w:t>
            </w:r>
          </w:p>
          <w:p w14:paraId="71A21650" w14:textId="77777777" w:rsidR="002666C3" w:rsidRPr="00FF6605" w:rsidRDefault="002666C3" w:rsidP="002666C3">
            <w:pPr>
              <w:snapToGrid w:val="0"/>
              <w:ind w:left="176" w:hangingChars="98" w:hanging="176"/>
              <w:rPr>
                <w:rFonts w:ascii="ＭＳ 明朝" w:hAnsi="ＭＳ 明朝"/>
                <w:sz w:val="18"/>
                <w:szCs w:val="18"/>
              </w:rPr>
            </w:pPr>
            <w:r w:rsidRPr="00FF6605">
              <w:rPr>
                <w:rFonts w:ascii="ＭＳ 明朝" w:hAnsi="ＭＳ 明朝" w:hint="eastAsia"/>
                <w:sz w:val="18"/>
                <w:szCs w:val="18"/>
              </w:rPr>
              <w:t>・各種小中学生対象講座等への参加児童生徒数合計</w:t>
            </w:r>
            <w:r w:rsidRPr="00FF6605">
              <w:rPr>
                <w:rFonts w:ascii="ＭＳ 明朝" w:hAnsi="ＭＳ 明朝"/>
                <w:sz w:val="18"/>
                <w:szCs w:val="18"/>
              </w:rPr>
              <w:t>300</w:t>
            </w:r>
            <w:r w:rsidRPr="00FF6605">
              <w:rPr>
                <w:rFonts w:ascii="ＭＳ 明朝" w:hAnsi="ＭＳ 明朝" w:hint="eastAsia"/>
                <w:sz w:val="18"/>
                <w:szCs w:val="18"/>
              </w:rPr>
              <w:t>名以上［239名］</w:t>
            </w:r>
          </w:p>
          <w:p w14:paraId="723EF797" w14:textId="77777777" w:rsidR="002666C3" w:rsidRPr="00FF6605" w:rsidRDefault="002666C3" w:rsidP="002666C3">
            <w:pPr>
              <w:snapToGrid w:val="0"/>
              <w:ind w:left="176" w:hangingChars="98" w:hanging="176"/>
              <w:rPr>
                <w:rFonts w:ascii="ＭＳ 明朝" w:hAnsi="ＭＳ 明朝"/>
                <w:sz w:val="18"/>
                <w:szCs w:val="18"/>
              </w:rPr>
            </w:pPr>
            <w:r w:rsidRPr="00FF6605">
              <w:rPr>
                <w:rFonts w:ascii="ＭＳ 明朝" w:hAnsi="ＭＳ 明朝" w:hint="eastAsia"/>
                <w:sz w:val="18"/>
                <w:szCs w:val="18"/>
              </w:rPr>
              <w:t>・地域住民対象の講座の実施</w:t>
            </w:r>
          </w:p>
          <w:p w14:paraId="6500C905" w14:textId="77777777" w:rsidR="00416E7E" w:rsidRDefault="00416E7E" w:rsidP="002666C3">
            <w:pPr>
              <w:snapToGrid w:val="0"/>
              <w:ind w:left="176" w:hangingChars="98" w:hanging="176"/>
              <w:rPr>
                <w:rFonts w:ascii="ＭＳ 明朝" w:hAnsi="ＭＳ 明朝"/>
                <w:sz w:val="18"/>
                <w:szCs w:val="18"/>
              </w:rPr>
            </w:pPr>
          </w:p>
          <w:p w14:paraId="4EC0AE54" w14:textId="77777777" w:rsidR="00416E7E" w:rsidRDefault="00416E7E" w:rsidP="002666C3">
            <w:pPr>
              <w:snapToGrid w:val="0"/>
              <w:ind w:left="176" w:hangingChars="98" w:hanging="176"/>
              <w:rPr>
                <w:rFonts w:ascii="ＭＳ 明朝" w:hAnsi="ＭＳ 明朝"/>
                <w:sz w:val="18"/>
                <w:szCs w:val="18"/>
              </w:rPr>
            </w:pPr>
          </w:p>
          <w:p w14:paraId="2409C7F6" w14:textId="77777777" w:rsidR="00416E7E" w:rsidRDefault="00416E7E" w:rsidP="002666C3">
            <w:pPr>
              <w:snapToGrid w:val="0"/>
              <w:ind w:left="176" w:hangingChars="98" w:hanging="176"/>
              <w:rPr>
                <w:rFonts w:ascii="ＭＳ 明朝" w:hAnsi="ＭＳ 明朝"/>
                <w:sz w:val="18"/>
                <w:szCs w:val="18"/>
              </w:rPr>
            </w:pPr>
          </w:p>
          <w:p w14:paraId="58796D59" w14:textId="1D6279CC" w:rsidR="00416E7E" w:rsidRDefault="00416E7E" w:rsidP="002666C3">
            <w:pPr>
              <w:snapToGrid w:val="0"/>
              <w:ind w:left="176" w:hangingChars="98" w:hanging="176"/>
              <w:rPr>
                <w:rFonts w:ascii="ＭＳ 明朝" w:hAnsi="ＭＳ 明朝"/>
                <w:sz w:val="18"/>
                <w:szCs w:val="18"/>
              </w:rPr>
            </w:pPr>
          </w:p>
          <w:p w14:paraId="65E75C13" w14:textId="77777777" w:rsidR="005D648C" w:rsidRDefault="005D648C" w:rsidP="002666C3">
            <w:pPr>
              <w:snapToGrid w:val="0"/>
              <w:ind w:left="176" w:hangingChars="98" w:hanging="176"/>
              <w:rPr>
                <w:rFonts w:ascii="ＭＳ 明朝" w:hAnsi="ＭＳ 明朝"/>
                <w:sz w:val="18"/>
                <w:szCs w:val="18"/>
              </w:rPr>
            </w:pPr>
          </w:p>
          <w:p w14:paraId="74AD57DC" w14:textId="2648F8B1" w:rsidR="002666C3" w:rsidRPr="00FF6605" w:rsidRDefault="002666C3" w:rsidP="002666C3">
            <w:pPr>
              <w:snapToGrid w:val="0"/>
              <w:ind w:left="176" w:hangingChars="98" w:hanging="176"/>
              <w:rPr>
                <w:rFonts w:ascii="ＭＳ 明朝" w:hAnsi="ＭＳ 明朝"/>
                <w:sz w:val="18"/>
                <w:szCs w:val="18"/>
              </w:rPr>
            </w:pPr>
            <w:r w:rsidRPr="00FF6605">
              <w:rPr>
                <w:rFonts w:ascii="ＭＳ 明朝" w:hAnsi="ＭＳ 明朝" w:hint="eastAsia"/>
                <w:sz w:val="18"/>
                <w:szCs w:val="18"/>
              </w:rPr>
              <w:t>イ</w:t>
            </w:r>
          </w:p>
          <w:p w14:paraId="39108470"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・外部機関との連携事業参加者100名以上【再掲】</w:t>
            </w:r>
          </w:p>
          <w:p w14:paraId="49B59DB8"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・社会貢献活動参加者100名以上【再掲】</w:t>
            </w:r>
          </w:p>
          <w:p w14:paraId="57707E4C"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・校外での発表等のべ５件以上［６件］</w:t>
            </w:r>
          </w:p>
          <w:p w14:paraId="11AA1D60" w14:textId="77777777" w:rsidR="002666C3" w:rsidRPr="00FF6605" w:rsidRDefault="002666C3" w:rsidP="002666C3">
            <w:pPr>
              <w:snapToGrid w:val="0"/>
              <w:ind w:left="176" w:hangingChars="98" w:hanging="176"/>
              <w:rPr>
                <w:rFonts w:ascii="ＭＳ 明朝" w:hAnsi="ＭＳ 明朝"/>
                <w:sz w:val="18"/>
                <w:szCs w:val="18"/>
              </w:rPr>
            </w:pPr>
          </w:p>
        </w:tc>
        <w:tc>
          <w:tcPr>
            <w:tcW w:w="3870" w:type="dxa"/>
            <w:tcBorders>
              <w:left w:val="dashed" w:sz="4" w:space="0" w:color="auto"/>
              <w:bottom w:val="dotted" w:sz="4" w:space="0" w:color="auto"/>
              <w:right w:val="single" w:sz="4" w:space="0" w:color="auto"/>
            </w:tcBorders>
            <w:shd w:val="clear" w:color="auto" w:fill="auto"/>
          </w:tcPr>
          <w:p w14:paraId="5495678B" w14:textId="77777777"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ア</w:t>
            </w:r>
          </w:p>
          <w:p w14:paraId="09A1BA74" w14:textId="49C94BD1" w:rsidR="002666C3" w:rsidRPr="00C63688" w:rsidRDefault="002666C3" w:rsidP="005D648C">
            <w:pPr>
              <w:snapToGrid w:val="0"/>
              <w:rPr>
                <w:rFonts w:ascii="ＭＳ 明朝" w:hAnsi="ＭＳ 明朝"/>
                <w:sz w:val="18"/>
                <w:szCs w:val="18"/>
              </w:rPr>
            </w:pPr>
            <w:r w:rsidRPr="009653E2">
              <w:rPr>
                <w:rFonts w:ascii="ＭＳ 明朝" w:hAnsi="ＭＳ 明朝" w:hint="eastAsia"/>
                <w:sz w:val="18"/>
                <w:szCs w:val="18"/>
              </w:rPr>
              <w:t>・</w:t>
            </w:r>
            <w:r w:rsidRPr="00C63688">
              <w:rPr>
                <w:rFonts w:ascii="ＭＳ 明朝" w:hAnsi="ＭＳ 明朝" w:hint="eastAsia"/>
                <w:sz w:val="18"/>
                <w:szCs w:val="18"/>
              </w:rPr>
              <w:t>泉北子ども科学教室(</w:t>
            </w:r>
            <w:r w:rsidR="00C63688" w:rsidRPr="00C63688">
              <w:rPr>
                <w:rFonts w:ascii="ＭＳ 明朝" w:hAnsi="ＭＳ 明朝" w:hint="eastAsia"/>
                <w:sz w:val="18"/>
                <w:szCs w:val="18"/>
              </w:rPr>
              <w:t>７</w:t>
            </w:r>
            <w:r w:rsidRPr="00C63688">
              <w:rPr>
                <w:rFonts w:ascii="ＭＳ 明朝" w:hAnsi="ＭＳ 明朝" w:hint="eastAsia"/>
                <w:sz w:val="18"/>
                <w:szCs w:val="18"/>
              </w:rPr>
              <w:t>月)</w:t>
            </w:r>
            <w:r w:rsidR="00C63688" w:rsidRPr="00C63688">
              <w:rPr>
                <w:rFonts w:ascii="ＭＳ 明朝" w:hAnsi="ＭＳ 明朝"/>
                <w:sz w:val="18"/>
                <w:szCs w:val="18"/>
              </w:rPr>
              <w:t>31</w:t>
            </w:r>
            <w:r w:rsidRPr="00C63688">
              <w:rPr>
                <w:rFonts w:ascii="ＭＳ 明朝" w:hAnsi="ＭＳ 明朝" w:hint="eastAsia"/>
                <w:sz w:val="18"/>
                <w:szCs w:val="18"/>
              </w:rPr>
              <w:t>名</w:t>
            </w:r>
          </w:p>
          <w:p w14:paraId="1C7ABD47" w14:textId="76A71809" w:rsidR="002666C3" w:rsidRPr="00C63688" w:rsidRDefault="002666C3" w:rsidP="002666C3">
            <w:pPr>
              <w:snapToGrid w:val="0"/>
              <w:ind w:left="180" w:hangingChars="100" w:hanging="180"/>
              <w:rPr>
                <w:rFonts w:ascii="ＭＳ 明朝" w:hAnsi="ＭＳ 明朝"/>
                <w:sz w:val="18"/>
                <w:szCs w:val="18"/>
              </w:rPr>
            </w:pPr>
            <w:r w:rsidRPr="00C63688">
              <w:rPr>
                <w:rFonts w:ascii="ＭＳ 明朝" w:hAnsi="ＭＳ 明朝" w:hint="eastAsia"/>
                <w:sz w:val="18"/>
                <w:szCs w:val="18"/>
              </w:rPr>
              <w:t xml:space="preserve">　若松台中学校３年対象科学教室(10月)</w:t>
            </w:r>
            <w:r w:rsidR="00C63688" w:rsidRPr="00C63688">
              <w:rPr>
                <w:rFonts w:ascii="ＭＳ 明朝" w:hAnsi="ＭＳ 明朝"/>
                <w:sz w:val="18"/>
                <w:szCs w:val="18"/>
              </w:rPr>
              <w:t>115</w:t>
            </w:r>
            <w:r w:rsidRPr="00C63688">
              <w:rPr>
                <w:rFonts w:ascii="ＭＳ 明朝" w:hAnsi="ＭＳ 明朝" w:hint="eastAsia"/>
                <w:sz w:val="18"/>
                <w:szCs w:val="18"/>
              </w:rPr>
              <w:t>名</w:t>
            </w:r>
          </w:p>
          <w:p w14:paraId="2CA649FF" w14:textId="6A632DFD" w:rsidR="00416E7E" w:rsidRDefault="002666C3" w:rsidP="002666C3">
            <w:pPr>
              <w:snapToGrid w:val="0"/>
              <w:ind w:leftChars="100" w:left="210"/>
              <w:rPr>
                <w:rFonts w:ascii="ＭＳ 明朝" w:hAnsi="ＭＳ 明朝"/>
                <w:sz w:val="18"/>
                <w:szCs w:val="18"/>
              </w:rPr>
            </w:pPr>
            <w:r w:rsidRPr="00C63688">
              <w:rPr>
                <w:rFonts w:ascii="ＭＳ 明朝" w:hAnsi="ＭＳ 明朝" w:hint="eastAsia"/>
                <w:sz w:val="18"/>
                <w:szCs w:val="18"/>
              </w:rPr>
              <w:t>泉北子ども科学フェスティバル(</w:t>
            </w:r>
            <w:r w:rsidRPr="00C63688">
              <w:rPr>
                <w:rFonts w:ascii="ＭＳ 明朝" w:hAnsi="ＭＳ 明朝"/>
                <w:sz w:val="18"/>
                <w:szCs w:val="18"/>
              </w:rPr>
              <w:t>12</w:t>
            </w:r>
            <w:r w:rsidRPr="00C63688">
              <w:rPr>
                <w:rFonts w:ascii="ＭＳ 明朝" w:hAnsi="ＭＳ 明朝" w:hint="eastAsia"/>
                <w:sz w:val="18"/>
                <w:szCs w:val="18"/>
              </w:rPr>
              <w:t>月)</w:t>
            </w:r>
            <w:r w:rsidR="00C63688" w:rsidRPr="00C63688">
              <w:rPr>
                <w:rFonts w:ascii="ＭＳ 明朝" w:hAnsi="ＭＳ 明朝"/>
                <w:sz w:val="18"/>
                <w:szCs w:val="18"/>
              </w:rPr>
              <w:t>162</w:t>
            </w:r>
            <w:r w:rsidRPr="00C63688">
              <w:rPr>
                <w:rFonts w:ascii="ＭＳ 明朝" w:hAnsi="ＭＳ 明朝" w:hint="eastAsia"/>
                <w:sz w:val="18"/>
                <w:szCs w:val="18"/>
              </w:rPr>
              <w:t>名</w:t>
            </w:r>
          </w:p>
          <w:p w14:paraId="2BBBFBB1" w14:textId="19A1162E" w:rsidR="002666C3" w:rsidRPr="009653E2" w:rsidRDefault="00416E7E" w:rsidP="002666C3">
            <w:pPr>
              <w:snapToGrid w:val="0"/>
              <w:ind w:leftChars="100" w:left="210"/>
              <w:rPr>
                <w:rFonts w:ascii="ＭＳ 明朝" w:hAnsi="ＭＳ 明朝"/>
                <w:b/>
                <w:sz w:val="18"/>
                <w:szCs w:val="18"/>
              </w:rPr>
            </w:pPr>
            <w:r>
              <w:rPr>
                <w:rFonts w:ascii="ＭＳ 明朝" w:hAnsi="ＭＳ 明朝" w:hint="eastAsia"/>
                <w:sz w:val="18"/>
                <w:szCs w:val="18"/>
              </w:rPr>
              <w:t>…</w:t>
            </w:r>
            <w:r w:rsidR="005D648C" w:rsidRPr="009653E2">
              <w:rPr>
                <w:rFonts w:ascii="ＭＳ 明朝" w:hAnsi="ＭＳ 明朝" w:hint="eastAsia"/>
                <w:sz w:val="18"/>
                <w:szCs w:val="18"/>
              </w:rPr>
              <w:t>コロナ禍で参加数を制限</w:t>
            </w:r>
            <w:r w:rsidR="005D648C">
              <w:rPr>
                <w:rFonts w:ascii="ＭＳ 明朝" w:hAnsi="ＭＳ 明朝" w:hint="eastAsia"/>
                <w:sz w:val="18"/>
                <w:szCs w:val="18"/>
              </w:rPr>
              <w:t>した。取組みは今後も継続したい</w:t>
            </w:r>
            <w:r w:rsidR="002666C3" w:rsidRPr="009653E2">
              <w:rPr>
                <w:rFonts w:ascii="ＭＳ 明朝" w:hAnsi="ＭＳ 明朝" w:hint="eastAsia"/>
                <w:b/>
                <w:sz w:val="18"/>
                <w:szCs w:val="18"/>
              </w:rPr>
              <w:t>（</w:t>
            </w:r>
            <w:r w:rsidR="005D648C">
              <w:rPr>
                <w:rFonts w:ascii="ＭＳ 明朝" w:hAnsi="ＭＳ 明朝" w:hint="eastAsia"/>
                <w:b/>
                <w:sz w:val="18"/>
                <w:szCs w:val="18"/>
              </w:rPr>
              <w:t>○</w:t>
            </w:r>
            <w:r w:rsidR="002666C3" w:rsidRPr="009653E2">
              <w:rPr>
                <w:rFonts w:ascii="ＭＳ 明朝" w:hAnsi="ＭＳ 明朝" w:hint="eastAsia"/>
                <w:b/>
                <w:sz w:val="18"/>
                <w:szCs w:val="18"/>
              </w:rPr>
              <w:t>）</w:t>
            </w:r>
          </w:p>
          <w:p w14:paraId="65B374A7" w14:textId="3F8B9B86" w:rsidR="002666C3" w:rsidRPr="009653E2" w:rsidRDefault="002666C3" w:rsidP="002666C3">
            <w:pPr>
              <w:snapToGrid w:val="0"/>
              <w:ind w:left="180" w:hangingChars="100" w:hanging="180"/>
              <w:rPr>
                <w:rFonts w:ascii="ＭＳ 明朝" w:hAnsi="ＭＳ 明朝"/>
                <w:color w:val="000000" w:themeColor="text1"/>
                <w:sz w:val="18"/>
                <w:szCs w:val="18"/>
              </w:rPr>
            </w:pPr>
            <w:r w:rsidRPr="009653E2">
              <w:rPr>
                <w:rFonts w:ascii="ＭＳ 明朝" w:hAnsi="ＭＳ 明朝" w:hint="eastAsia"/>
                <w:color w:val="000000" w:themeColor="text1"/>
                <w:sz w:val="18"/>
                <w:szCs w:val="18"/>
              </w:rPr>
              <w:t>・地域住民対象の講座はコロナ禍のため実施せず</w:t>
            </w:r>
            <w:r w:rsidRPr="009653E2">
              <w:rPr>
                <w:rFonts w:ascii="ＭＳ 明朝" w:hAnsi="ＭＳ 明朝" w:hint="eastAsia"/>
                <w:b/>
                <w:color w:val="000000" w:themeColor="text1"/>
                <w:sz w:val="18"/>
                <w:szCs w:val="18"/>
              </w:rPr>
              <w:t>（－）</w:t>
            </w:r>
          </w:p>
          <w:p w14:paraId="308F0778" w14:textId="77777777" w:rsidR="002666C3" w:rsidRPr="009653E2" w:rsidRDefault="002666C3" w:rsidP="002666C3">
            <w:pPr>
              <w:snapToGrid w:val="0"/>
              <w:rPr>
                <w:rFonts w:ascii="ＭＳ 明朝" w:hAnsi="ＭＳ 明朝"/>
                <w:color w:val="000000" w:themeColor="text1"/>
                <w:sz w:val="18"/>
                <w:szCs w:val="18"/>
              </w:rPr>
            </w:pPr>
            <w:r w:rsidRPr="009653E2">
              <w:rPr>
                <w:rFonts w:ascii="ＭＳ 明朝" w:hAnsi="ＭＳ 明朝" w:hint="eastAsia"/>
                <w:color w:val="000000" w:themeColor="text1"/>
                <w:sz w:val="18"/>
                <w:szCs w:val="18"/>
              </w:rPr>
              <w:t>イ</w:t>
            </w:r>
          </w:p>
          <w:p w14:paraId="2DD42A99" w14:textId="7922653E" w:rsidR="005D648C" w:rsidRPr="0021585D" w:rsidRDefault="005D648C" w:rsidP="005D648C">
            <w:pPr>
              <w:snapToGrid w:val="0"/>
              <w:ind w:left="180" w:hangingChars="100" w:hanging="180"/>
              <w:rPr>
                <w:b/>
                <w:sz w:val="18"/>
                <w:szCs w:val="18"/>
              </w:rPr>
            </w:pPr>
            <w:r w:rsidRPr="00FF6605">
              <w:rPr>
                <w:rFonts w:ascii="ＭＳ 明朝" w:hAnsi="ＭＳ 明朝" w:hint="eastAsia"/>
                <w:sz w:val="18"/>
                <w:szCs w:val="18"/>
              </w:rPr>
              <w:t>・外部機関との連携事業参加者</w:t>
            </w:r>
            <w:r>
              <w:rPr>
                <w:rFonts w:ascii="ＭＳ 明朝" w:hAnsi="ＭＳ 明朝" w:hint="eastAsia"/>
                <w:sz w:val="18"/>
                <w:szCs w:val="18"/>
              </w:rPr>
              <w:t>1</w:t>
            </w:r>
            <w:r>
              <w:rPr>
                <w:rFonts w:ascii="ＭＳ 明朝" w:hAnsi="ＭＳ 明朝"/>
                <w:sz w:val="18"/>
                <w:szCs w:val="18"/>
              </w:rPr>
              <w:t>40</w:t>
            </w:r>
            <w:r>
              <w:rPr>
                <w:rFonts w:ascii="ＭＳ 明朝" w:hAnsi="ＭＳ 明朝" w:hint="eastAsia"/>
                <w:sz w:val="18"/>
                <w:szCs w:val="18"/>
              </w:rPr>
              <w:t xml:space="preserve">　</w:t>
            </w:r>
            <w:r w:rsidRPr="00FF6605">
              <w:rPr>
                <w:rFonts w:ascii="ＭＳ 明朝" w:hAnsi="ＭＳ 明朝" w:hint="eastAsia"/>
                <w:sz w:val="18"/>
                <w:szCs w:val="18"/>
              </w:rPr>
              <w:t>名</w:t>
            </w:r>
            <w:r w:rsidRPr="0021585D">
              <w:rPr>
                <w:rFonts w:hint="eastAsia"/>
                <w:b/>
                <w:sz w:val="18"/>
                <w:szCs w:val="18"/>
              </w:rPr>
              <w:t>（</w:t>
            </w:r>
            <w:r>
              <w:rPr>
                <w:rFonts w:hint="eastAsia"/>
                <w:b/>
                <w:sz w:val="18"/>
                <w:szCs w:val="18"/>
              </w:rPr>
              <w:t>◎</w:t>
            </w:r>
            <w:r w:rsidRPr="0021585D">
              <w:rPr>
                <w:rFonts w:hint="eastAsia"/>
                <w:b/>
                <w:sz w:val="18"/>
                <w:szCs w:val="18"/>
              </w:rPr>
              <w:t>）</w:t>
            </w:r>
            <w:r w:rsidRPr="00B479A2">
              <w:rPr>
                <w:rFonts w:ascii="ＭＳ 明朝" w:hAnsi="ＭＳ 明朝" w:hint="eastAsia"/>
                <w:color w:val="000000" w:themeColor="text1"/>
                <w:sz w:val="18"/>
                <w:szCs w:val="18"/>
              </w:rPr>
              <w:t>【再掲】</w:t>
            </w:r>
          </w:p>
          <w:p w14:paraId="3F72FBA2" w14:textId="3792FF8C" w:rsidR="005D648C" w:rsidRDefault="005D648C" w:rsidP="005D648C">
            <w:pPr>
              <w:pStyle w:val="ab"/>
              <w:snapToGrid w:val="0"/>
              <w:ind w:left="180" w:hangingChars="100" w:hanging="180"/>
              <w:rPr>
                <w:b/>
                <w:sz w:val="18"/>
                <w:szCs w:val="18"/>
              </w:rPr>
            </w:pPr>
            <w:r w:rsidRPr="00FF6605">
              <w:rPr>
                <w:rFonts w:ascii="ＭＳ 明朝" w:hAnsi="ＭＳ 明朝" w:hint="eastAsia"/>
                <w:sz w:val="18"/>
                <w:szCs w:val="18"/>
              </w:rPr>
              <w:t>・社会貢献活動参加者</w:t>
            </w:r>
            <w:r>
              <w:rPr>
                <w:rFonts w:ascii="ＭＳ 明朝" w:hAnsi="ＭＳ 明朝" w:hint="eastAsia"/>
                <w:sz w:val="18"/>
                <w:szCs w:val="18"/>
              </w:rPr>
              <w:t>103</w:t>
            </w:r>
            <w:r w:rsidRPr="00FF6605">
              <w:rPr>
                <w:rFonts w:ascii="ＭＳ 明朝" w:hAnsi="ＭＳ 明朝" w:hint="eastAsia"/>
                <w:sz w:val="18"/>
                <w:szCs w:val="18"/>
              </w:rPr>
              <w:t>名</w:t>
            </w:r>
            <w:r w:rsidRPr="0021585D">
              <w:rPr>
                <w:rFonts w:hint="eastAsia"/>
                <w:b/>
                <w:sz w:val="18"/>
                <w:szCs w:val="18"/>
              </w:rPr>
              <w:t>（</w:t>
            </w:r>
            <w:r>
              <w:rPr>
                <w:rFonts w:hint="eastAsia"/>
                <w:b/>
                <w:sz w:val="18"/>
                <w:szCs w:val="18"/>
              </w:rPr>
              <w:t>○</w:t>
            </w:r>
            <w:r w:rsidRPr="0021585D">
              <w:rPr>
                <w:rFonts w:hint="eastAsia"/>
                <w:b/>
                <w:sz w:val="18"/>
                <w:szCs w:val="18"/>
              </w:rPr>
              <w:t>）</w:t>
            </w:r>
            <w:r w:rsidRPr="00B479A2">
              <w:rPr>
                <w:rFonts w:ascii="ＭＳ 明朝" w:hAnsi="ＭＳ 明朝" w:hint="eastAsia"/>
                <w:color w:val="000000" w:themeColor="text1"/>
                <w:sz w:val="18"/>
                <w:szCs w:val="18"/>
              </w:rPr>
              <w:t>【再掲】</w:t>
            </w:r>
          </w:p>
          <w:p w14:paraId="10E57EA6" w14:textId="64B6476E" w:rsidR="002666C3" w:rsidRDefault="002666C3" w:rsidP="00343FF6">
            <w:pPr>
              <w:snapToGrid w:val="0"/>
              <w:rPr>
                <w:rFonts w:ascii="ＭＳ 明朝" w:hAnsi="ＭＳ 明朝"/>
                <w:b/>
                <w:color w:val="000000" w:themeColor="text1"/>
                <w:sz w:val="18"/>
                <w:szCs w:val="18"/>
              </w:rPr>
            </w:pPr>
            <w:r w:rsidRPr="009653E2">
              <w:rPr>
                <w:rFonts w:ascii="ＭＳ 明朝" w:hAnsi="ＭＳ 明朝" w:hint="eastAsia"/>
                <w:color w:val="000000" w:themeColor="text1"/>
                <w:sz w:val="18"/>
                <w:szCs w:val="18"/>
              </w:rPr>
              <w:t>・校外での発表</w:t>
            </w:r>
            <w:r w:rsidR="00343FF6">
              <w:rPr>
                <w:rFonts w:ascii="ＭＳ 明朝" w:hAnsi="ＭＳ 明朝" w:hint="eastAsia"/>
                <w:color w:val="000000" w:themeColor="text1"/>
                <w:sz w:val="18"/>
                <w:szCs w:val="18"/>
              </w:rPr>
              <w:t>７</w:t>
            </w:r>
            <w:r w:rsidRPr="009653E2">
              <w:rPr>
                <w:rFonts w:ascii="ＭＳ 明朝" w:hAnsi="ＭＳ 明朝" w:hint="eastAsia"/>
                <w:color w:val="000000" w:themeColor="text1"/>
                <w:sz w:val="18"/>
                <w:szCs w:val="18"/>
              </w:rPr>
              <w:t>件</w:t>
            </w:r>
            <w:r w:rsidRPr="009653E2">
              <w:rPr>
                <w:rFonts w:ascii="ＭＳ 明朝" w:hAnsi="ＭＳ 明朝" w:hint="eastAsia"/>
                <w:b/>
                <w:color w:val="000000" w:themeColor="text1"/>
                <w:sz w:val="18"/>
                <w:szCs w:val="18"/>
              </w:rPr>
              <w:t>（</w:t>
            </w:r>
            <w:r w:rsidR="00343FF6">
              <w:rPr>
                <w:rFonts w:ascii="ＭＳ 明朝" w:hAnsi="ＭＳ 明朝" w:hint="eastAsia"/>
                <w:b/>
                <w:color w:val="000000" w:themeColor="text1"/>
                <w:sz w:val="18"/>
                <w:szCs w:val="18"/>
              </w:rPr>
              <w:t>◎</w:t>
            </w:r>
            <w:r w:rsidRPr="009653E2">
              <w:rPr>
                <w:rFonts w:ascii="ＭＳ 明朝" w:hAnsi="ＭＳ 明朝" w:hint="eastAsia"/>
                <w:b/>
                <w:color w:val="000000" w:themeColor="text1"/>
                <w:sz w:val="18"/>
                <w:szCs w:val="18"/>
              </w:rPr>
              <w:t>）</w:t>
            </w:r>
          </w:p>
          <w:p w14:paraId="73668BAD" w14:textId="6DDC4B03" w:rsidR="00343FF6" w:rsidRDefault="00343FF6" w:rsidP="00343FF6">
            <w:pPr>
              <w:snapToGrid w:val="0"/>
              <w:ind w:left="361" w:hangingChars="200" w:hanging="361"/>
              <w:rPr>
                <w:rFonts w:ascii="ＭＳ 明朝" w:hAnsi="ＭＳ 明朝"/>
                <w:color w:val="000000" w:themeColor="text1"/>
                <w:sz w:val="18"/>
                <w:szCs w:val="18"/>
              </w:rPr>
            </w:pPr>
            <w:r>
              <w:rPr>
                <w:rFonts w:ascii="ＭＳ 明朝" w:hAnsi="ＭＳ 明朝" w:hint="eastAsia"/>
                <w:b/>
                <w:color w:val="000000" w:themeColor="text1"/>
                <w:sz w:val="18"/>
                <w:szCs w:val="18"/>
              </w:rPr>
              <w:t xml:space="preserve">　</w:t>
            </w:r>
            <w:r w:rsidRPr="00343FF6">
              <w:rPr>
                <w:rFonts w:ascii="ＭＳ 明朝" w:hAnsi="ＭＳ 明朝" w:hint="eastAsia"/>
                <w:color w:val="000000" w:themeColor="text1"/>
                <w:sz w:val="18"/>
                <w:szCs w:val="18"/>
              </w:rPr>
              <w:t>（</w:t>
            </w:r>
            <w:r>
              <w:rPr>
                <w:rFonts w:ascii="ＭＳ 明朝" w:hAnsi="ＭＳ 明朝" w:hint="eastAsia"/>
                <w:color w:val="000000" w:themeColor="text1"/>
                <w:sz w:val="18"/>
                <w:szCs w:val="18"/>
              </w:rPr>
              <w:t>連携先：南海電鉄・ビッグバン・堺市政策企画部・堺市社会福祉協議会・高島市商工会・</w:t>
            </w:r>
            <w:r w:rsidR="00C8649F">
              <w:rPr>
                <w:rFonts w:ascii="ＭＳ 明朝" w:hAnsi="ＭＳ 明朝" w:hint="eastAsia"/>
                <w:color w:val="000000" w:themeColor="text1"/>
                <w:sz w:val="18"/>
                <w:szCs w:val="18"/>
              </w:rPr>
              <w:t>ＬＥＴＳ</w:t>
            </w:r>
            <w:r>
              <w:rPr>
                <w:rFonts w:ascii="ＭＳ 明朝" w:hAnsi="ＭＳ 明朝" w:hint="eastAsia"/>
                <w:color w:val="000000" w:themeColor="text1"/>
                <w:sz w:val="18"/>
                <w:szCs w:val="18"/>
              </w:rPr>
              <w:t>合同発表会・</w:t>
            </w:r>
            <w:r w:rsidR="00C8649F">
              <w:rPr>
                <w:rFonts w:ascii="ＭＳ 明朝" w:hAnsi="ＭＳ 明朝" w:hint="eastAsia"/>
                <w:color w:val="000000" w:themeColor="text1"/>
                <w:sz w:val="18"/>
                <w:szCs w:val="18"/>
              </w:rPr>
              <w:t>ＷＷＬ</w:t>
            </w:r>
            <w:r>
              <w:rPr>
                <w:rFonts w:ascii="ＭＳ 明朝" w:hAnsi="ＭＳ 明朝" w:hint="eastAsia"/>
                <w:color w:val="000000" w:themeColor="text1"/>
                <w:sz w:val="18"/>
                <w:szCs w:val="18"/>
              </w:rPr>
              <w:t>国際会議）</w:t>
            </w:r>
          </w:p>
          <w:p w14:paraId="15D54757" w14:textId="6604AE0B" w:rsidR="005D648C" w:rsidRPr="00343FF6" w:rsidRDefault="005D648C" w:rsidP="005D648C">
            <w:pPr>
              <w:snapToGrid w:val="0"/>
              <w:ind w:leftChars="100" w:left="210"/>
              <w:rPr>
                <w:rFonts w:ascii="ＭＳ 明朝" w:hAnsi="ＭＳ 明朝"/>
                <w:sz w:val="18"/>
                <w:szCs w:val="18"/>
              </w:rPr>
            </w:pPr>
            <w:r w:rsidRPr="00C177A8">
              <w:rPr>
                <w:rFonts w:hint="eastAsia"/>
                <w:sz w:val="18"/>
                <w:szCs w:val="18"/>
              </w:rPr>
              <w:t>…コロナ禍の中可能な取組みを実施。次年度も引き続き地域連携を学校経営の柱として充実を図</w:t>
            </w:r>
            <w:r>
              <w:rPr>
                <w:rFonts w:hint="eastAsia"/>
                <w:sz w:val="18"/>
                <w:szCs w:val="18"/>
              </w:rPr>
              <w:t>る</w:t>
            </w:r>
            <w:r w:rsidRPr="00B479A2">
              <w:rPr>
                <w:rFonts w:ascii="ＭＳ 明朝" w:hAnsi="ＭＳ 明朝" w:hint="eastAsia"/>
                <w:color w:val="000000" w:themeColor="text1"/>
                <w:sz w:val="18"/>
                <w:szCs w:val="18"/>
              </w:rPr>
              <w:t>【再掲】</w:t>
            </w:r>
          </w:p>
        </w:tc>
      </w:tr>
      <w:tr w:rsidR="002666C3" w:rsidRPr="00FF6605" w14:paraId="7C3340B9" w14:textId="77777777" w:rsidTr="00951FF5">
        <w:trPr>
          <w:cantSplit/>
          <w:trHeight w:val="2354"/>
          <w:jc w:val="center"/>
        </w:trPr>
        <w:tc>
          <w:tcPr>
            <w:tcW w:w="996" w:type="dxa"/>
            <w:tcBorders>
              <w:top w:val="dotted" w:sz="4" w:space="0" w:color="auto"/>
            </w:tcBorders>
            <w:shd w:val="clear" w:color="auto" w:fill="auto"/>
            <w:textDirection w:val="tbRlV"/>
            <w:vAlign w:val="center"/>
          </w:tcPr>
          <w:p w14:paraId="58C77A41" w14:textId="77777777" w:rsidR="002666C3" w:rsidRPr="00FF6605" w:rsidRDefault="002666C3" w:rsidP="002666C3">
            <w:pPr>
              <w:snapToGrid w:val="0"/>
              <w:ind w:firstLineChars="50" w:firstLine="90"/>
              <w:rPr>
                <w:rFonts w:ascii="ＭＳ 明朝" w:hAnsi="ＭＳ 明朝"/>
                <w:sz w:val="18"/>
                <w:szCs w:val="18"/>
              </w:rPr>
            </w:pPr>
            <w:r w:rsidRPr="00FF6605">
              <w:rPr>
                <w:rFonts w:ascii="ＭＳ 明朝" w:hAnsi="ＭＳ 明朝" w:hint="eastAsia"/>
                <w:sz w:val="18"/>
                <w:szCs w:val="18"/>
              </w:rPr>
              <w:t>（２）学校広報活動の充実</w:t>
            </w:r>
          </w:p>
        </w:tc>
        <w:tc>
          <w:tcPr>
            <w:tcW w:w="1945" w:type="dxa"/>
            <w:tcBorders>
              <w:top w:val="dotted" w:sz="4" w:space="0" w:color="auto"/>
            </w:tcBorders>
            <w:shd w:val="clear" w:color="auto" w:fill="auto"/>
          </w:tcPr>
          <w:p w14:paraId="77AA0818"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 学校説明会の充実と情報発信</w:t>
            </w:r>
          </w:p>
        </w:tc>
        <w:tc>
          <w:tcPr>
            <w:tcW w:w="4992" w:type="dxa"/>
            <w:tcBorders>
              <w:top w:val="dotted" w:sz="4" w:space="0" w:color="auto"/>
              <w:right w:val="dashed" w:sz="4" w:space="0" w:color="auto"/>
            </w:tcBorders>
            <w:shd w:val="clear" w:color="auto" w:fill="auto"/>
          </w:tcPr>
          <w:p w14:paraId="510583EB"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w:t>
            </w:r>
          </w:p>
          <w:p w14:paraId="5BA2AA4F" w14:textId="0F4B8A34"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・行事（</w:t>
            </w:r>
            <w:r w:rsidR="00C8649F" w:rsidRPr="00FF6605">
              <w:rPr>
                <w:rFonts w:ascii="ＭＳ 明朝" w:hAnsi="ＭＳ 明朝" w:hint="eastAsia"/>
                <w:sz w:val="18"/>
                <w:szCs w:val="18"/>
              </w:rPr>
              <w:t>ＳＳＨ</w:t>
            </w:r>
            <w:r w:rsidRPr="00FF6605">
              <w:rPr>
                <w:rFonts w:ascii="ＭＳ 明朝" w:hAnsi="ＭＳ 明朝" w:hint="eastAsia"/>
                <w:sz w:val="18"/>
                <w:szCs w:val="18"/>
              </w:rPr>
              <w:t>関連事業含む）報告、校長ブログ、クラブブログ等を学校</w:t>
            </w:r>
            <w:r w:rsidR="00C8649F" w:rsidRPr="00FF6605">
              <w:rPr>
                <w:rFonts w:ascii="ＭＳ 明朝" w:hAnsi="ＭＳ 明朝" w:hint="eastAsia"/>
                <w:sz w:val="18"/>
                <w:szCs w:val="18"/>
              </w:rPr>
              <w:t>ＨＰ</w:t>
            </w:r>
            <w:r w:rsidRPr="00FF6605">
              <w:rPr>
                <w:rFonts w:ascii="ＭＳ 明朝" w:hAnsi="ＭＳ 明朝" w:hint="eastAsia"/>
                <w:sz w:val="18"/>
                <w:szCs w:val="18"/>
              </w:rPr>
              <w:t>に掲載し、学校の様子をほぼリアルタイムに伝える。</w:t>
            </w:r>
          </w:p>
          <w:p w14:paraId="0A6C6DAC"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・メール配信システムを活用し、保護者への学校行事活動の周知を行う。</w:t>
            </w:r>
          </w:p>
          <w:p w14:paraId="7CB81235" w14:textId="77777777" w:rsidR="002666C3" w:rsidRPr="00FF6605" w:rsidRDefault="002666C3" w:rsidP="002666C3">
            <w:pPr>
              <w:adjustRightInd w:val="0"/>
              <w:snapToGrid w:val="0"/>
              <w:ind w:left="180" w:hangingChars="100" w:hanging="180"/>
              <w:rPr>
                <w:rFonts w:ascii="ＭＳ 明朝" w:hAnsi="ＭＳ 明朝"/>
                <w:noProof/>
                <w:sz w:val="18"/>
                <w:szCs w:val="18"/>
              </w:rPr>
            </w:pPr>
            <w:r w:rsidRPr="00FF6605">
              <w:rPr>
                <w:rFonts w:ascii="ＭＳ 明朝" w:hAnsi="ＭＳ 明朝" w:hint="eastAsia"/>
                <w:sz w:val="18"/>
                <w:szCs w:val="18"/>
              </w:rPr>
              <w:t>・体験授業やクラブ体験など、学校説明会を充実させる。</w:t>
            </w:r>
          </w:p>
        </w:tc>
        <w:tc>
          <w:tcPr>
            <w:tcW w:w="3261" w:type="dxa"/>
            <w:tcBorders>
              <w:top w:val="dotted" w:sz="4" w:space="0" w:color="auto"/>
              <w:right w:val="dashed" w:sz="4" w:space="0" w:color="auto"/>
            </w:tcBorders>
          </w:tcPr>
          <w:p w14:paraId="3C9F7A55" w14:textId="77777777" w:rsidR="002666C3" w:rsidRPr="00FF6605" w:rsidRDefault="002666C3" w:rsidP="002666C3">
            <w:pPr>
              <w:snapToGrid w:val="0"/>
              <w:ind w:left="360" w:hangingChars="200" w:hanging="360"/>
              <w:rPr>
                <w:rFonts w:ascii="ＭＳ 明朝" w:hAnsi="ＭＳ 明朝"/>
                <w:sz w:val="18"/>
                <w:szCs w:val="18"/>
              </w:rPr>
            </w:pPr>
            <w:r w:rsidRPr="00FF6605">
              <w:rPr>
                <w:rFonts w:ascii="ＭＳ 明朝" w:hAnsi="ＭＳ 明朝" w:hint="eastAsia"/>
                <w:sz w:val="18"/>
                <w:szCs w:val="18"/>
              </w:rPr>
              <w:t>ア</w:t>
            </w:r>
          </w:p>
          <w:p w14:paraId="4D24EB1D" w14:textId="56775D32"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・学校</w:t>
            </w:r>
            <w:r w:rsidR="00C8649F" w:rsidRPr="00FF6605">
              <w:rPr>
                <w:rFonts w:ascii="ＭＳ 明朝" w:hAnsi="ＭＳ 明朝" w:hint="eastAsia"/>
                <w:sz w:val="18"/>
                <w:szCs w:val="18"/>
              </w:rPr>
              <w:t>ＨＰ</w:t>
            </w:r>
            <w:r w:rsidRPr="00FF6605">
              <w:rPr>
                <w:rFonts w:ascii="ＭＳ 明朝" w:hAnsi="ＭＳ 明朝" w:hint="eastAsia"/>
                <w:sz w:val="18"/>
                <w:szCs w:val="18"/>
              </w:rPr>
              <w:t>による報告等</w:t>
            </w:r>
            <w:r w:rsidRPr="00FF6605">
              <w:rPr>
                <w:rFonts w:ascii="ＭＳ 明朝" w:hAnsi="ＭＳ 明朝"/>
                <w:sz w:val="18"/>
                <w:szCs w:val="18"/>
              </w:rPr>
              <w:t>1</w:t>
            </w:r>
            <w:r w:rsidRPr="00FF6605">
              <w:rPr>
                <w:rFonts w:ascii="ＭＳ 明朝" w:hAnsi="ＭＳ 明朝" w:hint="eastAsia"/>
                <w:sz w:val="18"/>
                <w:szCs w:val="18"/>
              </w:rPr>
              <w:t>2</w:t>
            </w:r>
            <w:r w:rsidRPr="00FF6605">
              <w:rPr>
                <w:rFonts w:ascii="ＭＳ 明朝" w:hAnsi="ＭＳ 明朝"/>
                <w:sz w:val="18"/>
                <w:szCs w:val="18"/>
              </w:rPr>
              <w:t>0</w:t>
            </w:r>
            <w:r w:rsidRPr="00FF6605">
              <w:rPr>
                <w:rFonts w:ascii="ＭＳ 明朝" w:hAnsi="ＭＳ 明朝" w:hint="eastAsia"/>
                <w:sz w:val="18"/>
                <w:szCs w:val="18"/>
              </w:rPr>
              <w:t>回以上［155回］</w:t>
            </w:r>
          </w:p>
          <w:p w14:paraId="1C5CA861"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・メール</w:t>
            </w:r>
            <w:r w:rsidRPr="00FF6605">
              <w:rPr>
                <w:rFonts w:ascii="ＭＳ 明朝" w:hAnsi="ＭＳ 明朝"/>
                <w:sz w:val="18"/>
                <w:szCs w:val="18"/>
              </w:rPr>
              <w:t>配信</w:t>
            </w:r>
            <w:r w:rsidRPr="00FF6605">
              <w:rPr>
                <w:rFonts w:ascii="ＭＳ 明朝" w:hAnsi="ＭＳ 明朝" w:hint="eastAsia"/>
                <w:sz w:val="18"/>
                <w:szCs w:val="18"/>
              </w:rPr>
              <w:t>回数8</w:t>
            </w:r>
            <w:r w:rsidRPr="00FF6605">
              <w:rPr>
                <w:rFonts w:ascii="ＭＳ 明朝" w:hAnsi="ＭＳ 明朝"/>
                <w:sz w:val="18"/>
                <w:szCs w:val="18"/>
              </w:rPr>
              <w:t>0</w:t>
            </w:r>
            <w:r w:rsidRPr="00FF6605">
              <w:rPr>
                <w:rFonts w:ascii="ＭＳ 明朝" w:hAnsi="ＭＳ 明朝" w:hint="eastAsia"/>
                <w:sz w:val="18"/>
                <w:szCs w:val="18"/>
              </w:rPr>
              <w:t>回以上［130回］</w:t>
            </w:r>
          </w:p>
          <w:p w14:paraId="29B459D8"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・校内学校説明会への参加生徒数合計</w:t>
            </w:r>
            <w:r w:rsidRPr="00FF6605">
              <w:rPr>
                <w:rFonts w:ascii="ＭＳ 明朝" w:hAnsi="ＭＳ 明朝"/>
                <w:sz w:val="18"/>
                <w:szCs w:val="18"/>
              </w:rPr>
              <w:t>600</w:t>
            </w:r>
            <w:r w:rsidRPr="00FF6605">
              <w:rPr>
                <w:rFonts w:ascii="ＭＳ 明朝" w:hAnsi="ＭＳ 明朝" w:hint="eastAsia"/>
                <w:sz w:val="18"/>
                <w:szCs w:val="18"/>
              </w:rPr>
              <w:t>名以上［519名］</w:t>
            </w:r>
          </w:p>
        </w:tc>
        <w:tc>
          <w:tcPr>
            <w:tcW w:w="3870" w:type="dxa"/>
            <w:tcBorders>
              <w:top w:val="dotted" w:sz="4" w:space="0" w:color="auto"/>
              <w:left w:val="dashed" w:sz="4" w:space="0" w:color="auto"/>
              <w:right w:val="single" w:sz="4" w:space="0" w:color="auto"/>
            </w:tcBorders>
            <w:shd w:val="clear" w:color="auto" w:fill="auto"/>
          </w:tcPr>
          <w:p w14:paraId="18A18DF5" w14:textId="77777777"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ア</w:t>
            </w:r>
          </w:p>
          <w:p w14:paraId="08CFA19C" w14:textId="6092D85B" w:rsidR="002666C3" w:rsidRPr="009653E2" w:rsidRDefault="002666C3" w:rsidP="002666C3">
            <w:pPr>
              <w:snapToGrid w:val="0"/>
              <w:ind w:left="2430" w:hangingChars="1350" w:hanging="2430"/>
              <w:rPr>
                <w:rFonts w:ascii="ＭＳ 明朝" w:hAnsi="ＭＳ 明朝"/>
                <w:b/>
                <w:sz w:val="18"/>
                <w:szCs w:val="18"/>
              </w:rPr>
            </w:pPr>
            <w:r w:rsidRPr="009653E2">
              <w:rPr>
                <w:rFonts w:ascii="ＭＳ 明朝" w:hAnsi="ＭＳ 明朝" w:hint="eastAsia"/>
                <w:sz w:val="18"/>
                <w:szCs w:val="18"/>
              </w:rPr>
              <w:t>・学校</w:t>
            </w:r>
            <w:r w:rsidR="00C8649F" w:rsidRPr="009653E2">
              <w:rPr>
                <w:rFonts w:ascii="ＭＳ 明朝" w:hAnsi="ＭＳ 明朝" w:hint="eastAsia"/>
                <w:sz w:val="18"/>
                <w:szCs w:val="18"/>
              </w:rPr>
              <w:t>ＨＰ</w:t>
            </w:r>
            <w:r w:rsidR="00B479A2">
              <w:rPr>
                <w:rFonts w:ascii="ＭＳ 明朝" w:hAnsi="ＭＳ 明朝" w:hint="eastAsia"/>
                <w:sz w:val="18"/>
                <w:szCs w:val="18"/>
              </w:rPr>
              <w:t>による報告等</w:t>
            </w:r>
            <w:r w:rsidR="007623B4">
              <w:rPr>
                <w:rFonts w:ascii="ＭＳ 明朝" w:hAnsi="ＭＳ 明朝" w:hint="eastAsia"/>
                <w:sz w:val="18"/>
                <w:szCs w:val="18"/>
              </w:rPr>
              <w:t>1</w:t>
            </w:r>
            <w:r w:rsidR="007623B4">
              <w:rPr>
                <w:rFonts w:ascii="ＭＳ 明朝" w:hAnsi="ＭＳ 明朝"/>
                <w:sz w:val="18"/>
                <w:szCs w:val="18"/>
              </w:rPr>
              <w:t>75</w:t>
            </w:r>
            <w:r w:rsidRPr="009653E2">
              <w:rPr>
                <w:rFonts w:ascii="ＭＳ 明朝" w:hAnsi="ＭＳ 明朝" w:hint="eastAsia"/>
                <w:sz w:val="18"/>
                <w:szCs w:val="18"/>
              </w:rPr>
              <w:t>回</w:t>
            </w:r>
            <w:r w:rsidRPr="009653E2">
              <w:rPr>
                <w:rFonts w:ascii="ＭＳ 明朝" w:hAnsi="ＭＳ 明朝" w:hint="eastAsia"/>
                <w:b/>
                <w:sz w:val="18"/>
                <w:szCs w:val="18"/>
              </w:rPr>
              <w:t>（</w:t>
            </w:r>
            <w:r w:rsidR="007623B4">
              <w:rPr>
                <w:rFonts w:ascii="ＭＳ 明朝" w:hAnsi="ＭＳ 明朝" w:hint="eastAsia"/>
                <w:b/>
                <w:sz w:val="18"/>
                <w:szCs w:val="18"/>
              </w:rPr>
              <w:t>◎</w:t>
            </w:r>
            <w:r w:rsidRPr="009653E2">
              <w:rPr>
                <w:rFonts w:ascii="ＭＳ 明朝" w:hAnsi="ＭＳ 明朝" w:hint="eastAsia"/>
                <w:b/>
                <w:sz w:val="18"/>
                <w:szCs w:val="18"/>
              </w:rPr>
              <w:t>）</w:t>
            </w:r>
          </w:p>
          <w:p w14:paraId="3502B210" w14:textId="521767CA" w:rsidR="007623B4" w:rsidRPr="007623B4" w:rsidRDefault="002666C3" w:rsidP="00416E7E">
            <w:pPr>
              <w:snapToGrid w:val="0"/>
              <w:ind w:left="180" w:hangingChars="100" w:hanging="180"/>
              <w:rPr>
                <w:rFonts w:ascii="ＭＳ 明朝" w:hAnsi="ＭＳ 明朝"/>
                <w:b/>
                <w:sz w:val="18"/>
                <w:szCs w:val="18"/>
              </w:rPr>
            </w:pPr>
            <w:r w:rsidRPr="009653E2">
              <w:rPr>
                <w:rFonts w:ascii="ＭＳ 明朝" w:hAnsi="ＭＳ 明朝" w:hint="eastAsia"/>
                <w:sz w:val="18"/>
                <w:szCs w:val="18"/>
              </w:rPr>
              <w:t>・</w:t>
            </w:r>
            <w:r w:rsidR="00416E7E" w:rsidRPr="00416E7E">
              <w:rPr>
                <w:rFonts w:ascii="ＭＳ 明朝" w:hAnsi="ＭＳ 明朝" w:hint="eastAsia"/>
                <w:sz w:val="18"/>
                <w:szCs w:val="18"/>
              </w:rPr>
              <w:t>貸与した１人１台端末による連絡が可能になったため、</w:t>
            </w:r>
            <w:r w:rsidR="00416E7E" w:rsidRPr="009653E2">
              <w:rPr>
                <w:rFonts w:ascii="ＭＳ 明朝" w:hAnsi="ＭＳ 明朝" w:hint="eastAsia"/>
                <w:sz w:val="18"/>
                <w:szCs w:val="18"/>
              </w:rPr>
              <w:t>メール配信回数</w:t>
            </w:r>
            <w:r w:rsidR="00416E7E">
              <w:rPr>
                <w:rFonts w:ascii="ＭＳ 明朝" w:hAnsi="ＭＳ 明朝" w:hint="eastAsia"/>
                <w:sz w:val="18"/>
                <w:szCs w:val="18"/>
              </w:rPr>
              <w:t>は27</w:t>
            </w:r>
            <w:r w:rsidR="00416E7E" w:rsidRPr="009653E2">
              <w:rPr>
                <w:rFonts w:ascii="ＭＳ 明朝" w:hAnsi="ＭＳ 明朝" w:hint="eastAsia"/>
                <w:sz w:val="18"/>
                <w:szCs w:val="18"/>
              </w:rPr>
              <w:t>回</w:t>
            </w:r>
            <w:r w:rsidR="00416E7E">
              <w:rPr>
                <w:rFonts w:ascii="ＭＳ 明朝" w:hAnsi="ＭＳ 明朝" w:hint="eastAsia"/>
                <w:sz w:val="18"/>
                <w:szCs w:val="18"/>
              </w:rPr>
              <w:t>に留まった。必要な情報提供はできている</w:t>
            </w:r>
            <w:r w:rsidR="00416E7E" w:rsidRPr="009653E2">
              <w:rPr>
                <w:rFonts w:ascii="ＭＳ 明朝" w:hAnsi="ＭＳ 明朝" w:hint="eastAsia"/>
                <w:b/>
                <w:sz w:val="18"/>
                <w:szCs w:val="18"/>
              </w:rPr>
              <w:t>（</w:t>
            </w:r>
            <w:r w:rsidR="00416E7E">
              <w:rPr>
                <w:rFonts w:ascii="ＭＳ 明朝" w:hAnsi="ＭＳ 明朝" w:hint="eastAsia"/>
                <w:b/>
                <w:sz w:val="18"/>
                <w:szCs w:val="18"/>
              </w:rPr>
              <w:t>○</w:t>
            </w:r>
            <w:r w:rsidR="00416E7E" w:rsidRPr="009653E2">
              <w:rPr>
                <w:rFonts w:ascii="ＭＳ 明朝" w:hAnsi="ＭＳ 明朝" w:hint="eastAsia"/>
                <w:b/>
                <w:sz w:val="18"/>
                <w:szCs w:val="18"/>
              </w:rPr>
              <w:t>）</w:t>
            </w:r>
          </w:p>
          <w:p w14:paraId="06E78DB0" w14:textId="1FDA2BC8" w:rsidR="002666C3" w:rsidRPr="00FF6605" w:rsidRDefault="002666C3" w:rsidP="00416E7E">
            <w:pPr>
              <w:snapToGrid w:val="0"/>
              <w:ind w:left="180" w:hangingChars="100" w:hanging="180"/>
              <w:rPr>
                <w:rFonts w:ascii="ＭＳ 明朝" w:hAnsi="ＭＳ 明朝"/>
                <w:sz w:val="18"/>
                <w:szCs w:val="18"/>
              </w:rPr>
            </w:pPr>
            <w:r w:rsidRPr="009653E2">
              <w:rPr>
                <w:rFonts w:ascii="ＭＳ 明朝" w:hAnsi="ＭＳ 明朝" w:hint="eastAsia"/>
                <w:sz w:val="18"/>
                <w:szCs w:val="18"/>
              </w:rPr>
              <w:t>・コロナ禍のため校内学校説明会は２回予定のところ</w:t>
            </w:r>
            <w:r w:rsidR="00D92A90">
              <w:rPr>
                <w:rFonts w:ascii="ＭＳ 明朝" w:hAnsi="ＭＳ 明朝" w:hint="eastAsia"/>
                <w:sz w:val="18"/>
                <w:szCs w:val="18"/>
              </w:rPr>
              <w:t>10</w:t>
            </w:r>
            <w:r w:rsidRPr="009653E2">
              <w:rPr>
                <w:rFonts w:ascii="ＭＳ 明朝" w:hAnsi="ＭＳ 明朝" w:hint="eastAsia"/>
                <w:sz w:val="18"/>
                <w:szCs w:val="18"/>
              </w:rPr>
              <w:t>月に１回のみ実施</w:t>
            </w:r>
            <w:r w:rsidR="007623B4">
              <w:rPr>
                <w:rFonts w:ascii="ＭＳ 明朝" w:hAnsi="ＭＳ 明朝" w:hint="eastAsia"/>
                <w:sz w:val="18"/>
                <w:szCs w:val="18"/>
              </w:rPr>
              <w:t>し</w:t>
            </w:r>
            <w:r w:rsidRPr="009653E2">
              <w:rPr>
                <w:rFonts w:ascii="ＭＳ 明朝" w:hAnsi="ＭＳ 明朝" w:hint="eastAsia"/>
                <w:sz w:val="18"/>
                <w:szCs w:val="18"/>
              </w:rPr>
              <w:t>参加生徒数</w:t>
            </w:r>
            <w:r w:rsidR="00D92A90">
              <w:rPr>
                <w:rFonts w:ascii="ＭＳ 明朝" w:hAnsi="ＭＳ 明朝" w:hint="eastAsia"/>
                <w:sz w:val="18"/>
                <w:szCs w:val="18"/>
              </w:rPr>
              <w:t>4</w:t>
            </w:r>
            <w:r w:rsidR="00D92A90">
              <w:rPr>
                <w:rFonts w:ascii="ＭＳ 明朝" w:hAnsi="ＭＳ 明朝"/>
                <w:sz w:val="18"/>
                <w:szCs w:val="18"/>
              </w:rPr>
              <w:t>50</w:t>
            </w:r>
            <w:r w:rsidRPr="009653E2">
              <w:rPr>
                <w:rFonts w:ascii="ＭＳ 明朝" w:hAnsi="ＭＳ 明朝" w:hint="eastAsia"/>
                <w:sz w:val="18"/>
                <w:szCs w:val="18"/>
              </w:rPr>
              <w:t>名</w:t>
            </w:r>
            <w:r w:rsidR="007623B4">
              <w:rPr>
                <w:rFonts w:ascii="ＭＳ 明朝" w:hAnsi="ＭＳ 明朝" w:hint="eastAsia"/>
                <w:sz w:val="18"/>
                <w:szCs w:val="18"/>
              </w:rPr>
              <w:t>であった</w:t>
            </w:r>
            <w:r w:rsidRPr="009653E2">
              <w:rPr>
                <w:rFonts w:ascii="ＭＳ 明朝" w:hAnsi="ＭＳ 明朝" w:hint="eastAsia"/>
                <w:sz w:val="18"/>
                <w:szCs w:val="18"/>
              </w:rPr>
              <w:t xml:space="preserve"> 　</w:t>
            </w:r>
            <w:r w:rsidRPr="009653E2">
              <w:rPr>
                <w:rFonts w:ascii="ＭＳ 明朝" w:hAnsi="ＭＳ 明朝" w:hint="eastAsia"/>
                <w:b/>
                <w:sz w:val="18"/>
                <w:szCs w:val="18"/>
              </w:rPr>
              <w:t>（</w:t>
            </w:r>
            <w:r w:rsidR="00416E7E">
              <w:rPr>
                <w:rFonts w:ascii="ＭＳ 明朝" w:hAnsi="ＭＳ 明朝" w:hint="eastAsia"/>
                <w:b/>
                <w:sz w:val="18"/>
                <w:szCs w:val="18"/>
              </w:rPr>
              <w:t>○</w:t>
            </w:r>
            <w:r w:rsidRPr="009653E2">
              <w:rPr>
                <w:rFonts w:ascii="ＭＳ 明朝" w:hAnsi="ＭＳ 明朝" w:hint="eastAsia"/>
                <w:b/>
                <w:sz w:val="18"/>
                <w:szCs w:val="18"/>
              </w:rPr>
              <w:t>）</w:t>
            </w:r>
          </w:p>
        </w:tc>
      </w:tr>
      <w:tr w:rsidR="002666C3" w:rsidRPr="005E6CFC" w14:paraId="34175C2F" w14:textId="77777777" w:rsidTr="00951FF5">
        <w:trPr>
          <w:cantSplit/>
          <w:trHeight w:val="4797"/>
          <w:jc w:val="center"/>
        </w:trPr>
        <w:tc>
          <w:tcPr>
            <w:tcW w:w="996" w:type="dxa"/>
            <w:shd w:val="clear" w:color="auto" w:fill="auto"/>
            <w:textDirection w:val="tbRlV"/>
            <w:vAlign w:val="center"/>
          </w:tcPr>
          <w:p w14:paraId="5546E45B" w14:textId="77777777" w:rsidR="002666C3" w:rsidRPr="00FF6605" w:rsidRDefault="002666C3" w:rsidP="002666C3">
            <w:pPr>
              <w:snapToGrid w:val="0"/>
              <w:ind w:leftChars="50" w:left="465" w:rightChars="50" w:right="105" w:hangingChars="200" w:hanging="360"/>
              <w:rPr>
                <w:rFonts w:ascii="ＭＳ 明朝" w:hAnsi="ＭＳ 明朝"/>
                <w:sz w:val="18"/>
                <w:szCs w:val="18"/>
              </w:rPr>
            </w:pPr>
            <w:r w:rsidRPr="00FF6605">
              <w:rPr>
                <w:rFonts w:ascii="ＭＳ 明朝" w:hAnsi="ＭＳ 明朝" w:hint="eastAsia"/>
                <w:sz w:val="18"/>
                <w:szCs w:val="18"/>
              </w:rPr>
              <w:t>５　活気と規律があり、生徒が安心して生活できる学校づくり</w:t>
            </w:r>
          </w:p>
        </w:tc>
        <w:tc>
          <w:tcPr>
            <w:tcW w:w="1945" w:type="dxa"/>
            <w:shd w:val="clear" w:color="auto" w:fill="auto"/>
          </w:tcPr>
          <w:p w14:paraId="1BB3474F"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 校内の支援組織の整備</w:t>
            </w:r>
          </w:p>
          <w:p w14:paraId="47C369C8" w14:textId="77777777" w:rsidR="002666C3" w:rsidRPr="00FF6605" w:rsidRDefault="002666C3" w:rsidP="002666C3">
            <w:pPr>
              <w:adjustRightInd w:val="0"/>
              <w:snapToGrid w:val="0"/>
              <w:ind w:left="180" w:hangingChars="100" w:hanging="180"/>
              <w:rPr>
                <w:rFonts w:ascii="ＭＳ 明朝" w:hAnsi="ＭＳ 明朝"/>
                <w:sz w:val="18"/>
                <w:szCs w:val="18"/>
              </w:rPr>
            </w:pPr>
          </w:p>
          <w:p w14:paraId="2EBDED75" w14:textId="77777777" w:rsidR="002666C3" w:rsidRPr="00FF6605" w:rsidRDefault="002666C3" w:rsidP="002666C3">
            <w:pPr>
              <w:adjustRightInd w:val="0"/>
              <w:snapToGrid w:val="0"/>
              <w:ind w:left="180" w:hangingChars="100" w:hanging="180"/>
              <w:rPr>
                <w:rFonts w:ascii="ＭＳ 明朝" w:hAnsi="ＭＳ 明朝"/>
                <w:sz w:val="18"/>
                <w:szCs w:val="18"/>
              </w:rPr>
            </w:pPr>
          </w:p>
          <w:p w14:paraId="474B6623" w14:textId="77777777" w:rsidR="002666C3" w:rsidRPr="00FF6605" w:rsidRDefault="002666C3" w:rsidP="002666C3">
            <w:pPr>
              <w:adjustRightInd w:val="0"/>
              <w:snapToGrid w:val="0"/>
              <w:ind w:left="180" w:hangingChars="100" w:hanging="180"/>
              <w:rPr>
                <w:rFonts w:ascii="ＭＳ 明朝" w:hAnsi="ＭＳ 明朝"/>
                <w:sz w:val="18"/>
                <w:szCs w:val="18"/>
              </w:rPr>
            </w:pPr>
          </w:p>
          <w:p w14:paraId="329A353E" w14:textId="77777777" w:rsidR="002666C3" w:rsidRPr="00FF6605" w:rsidRDefault="002666C3" w:rsidP="002666C3">
            <w:pPr>
              <w:adjustRightInd w:val="0"/>
              <w:snapToGrid w:val="0"/>
              <w:ind w:left="180" w:hangingChars="100" w:hanging="180"/>
              <w:rPr>
                <w:rFonts w:ascii="ＭＳ 明朝" w:hAnsi="ＭＳ 明朝"/>
                <w:sz w:val="18"/>
                <w:szCs w:val="18"/>
              </w:rPr>
            </w:pPr>
          </w:p>
          <w:p w14:paraId="60F94DE9" w14:textId="77777777" w:rsidR="002666C3" w:rsidRPr="00FF6605" w:rsidRDefault="002666C3" w:rsidP="002666C3">
            <w:pPr>
              <w:adjustRightInd w:val="0"/>
              <w:snapToGrid w:val="0"/>
              <w:ind w:left="180" w:hangingChars="100" w:hanging="180"/>
              <w:rPr>
                <w:rFonts w:ascii="ＭＳ 明朝" w:hAnsi="ＭＳ 明朝"/>
                <w:sz w:val="18"/>
                <w:szCs w:val="18"/>
              </w:rPr>
            </w:pPr>
          </w:p>
          <w:p w14:paraId="572EBAEF" w14:textId="2EE9A74D" w:rsidR="002666C3" w:rsidRDefault="002666C3" w:rsidP="002666C3">
            <w:pPr>
              <w:adjustRightInd w:val="0"/>
              <w:snapToGrid w:val="0"/>
              <w:ind w:left="180" w:hangingChars="100" w:hanging="180"/>
              <w:rPr>
                <w:rFonts w:ascii="ＭＳ 明朝" w:hAnsi="ＭＳ 明朝"/>
                <w:sz w:val="18"/>
                <w:szCs w:val="18"/>
              </w:rPr>
            </w:pPr>
          </w:p>
          <w:p w14:paraId="54C3F5EF" w14:textId="7CBEBE2B" w:rsidR="00951FF5" w:rsidRDefault="00951FF5" w:rsidP="002666C3">
            <w:pPr>
              <w:adjustRightInd w:val="0"/>
              <w:snapToGrid w:val="0"/>
              <w:ind w:left="180" w:hangingChars="100" w:hanging="180"/>
              <w:rPr>
                <w:rFonts w:ascii="ＭＳ 明朝" w:hAnsi="ＭＳ 明朝"/>
                <w:sz w:val="18"/>
                <w:szCs w:val="18"/>
              </w:rPr>
            </w:pPr>
          </w:p>
          <w:p w14:paraId="3C926A7D" w14:textId="77777777" w:rsidR="00951FF5" w:rsidRPr="00FF6605" w:rsidRDefault="00951FF5" w:rsidP="002666C3">
            <w:pPr>
              <w:adjustRightInd w:val="0"/>
              <w:snapToGrid w:val="0"/>
              <w:ind w:left="180" w:hangingChars="100" w:hanging="180"/>
              <w:rPr>
                <w:rFonts w:ascii="ＭＳ 明朝" w:hAnsi="ＭＳ 明朝"/>
                <w:sz w:val="18"/>
                <w:szCs w:val="18"/>
              </w:rPr>
            </w:pPr>
          </w:p>
          <w:p w14:paraId="36C6541E" w14:textId="77777777" w:rsidR="002666C3" w:rsidRPr="00FF6605" w:rsidRDefault="002666C3" w:rsidP="002666C3">
            <w:pPr>
              <w:adjustRightInd w:val="0"/>
              <w:snapToGrid w:val="0"/>
              <w:ind w:left="180" w:hangingChars="100" w:hanging="180"/>
              <w:rPr>
                <w:rFonts w:ascii="ＭＳ 明朝" w:hAnsi="ＭＳ 明朝"/>
                <w:sz w:val="18"/>
                <w:szCs w:val="18"/>
              </w:rPr>
            </w:pPr>
          </w:p>
          <w:p w14:paraId="7195CEF3"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 部活動の活性化と学習と部活動の両立の促進</w:t>
            </w:r>
          </w:p>
          <w:p w14:paraId="1B312821" w14:textId="77777777" w:rsidR="002666C3" w:rsidRPr="00FF6605" w:rsidRDefault="002666C3" w:rsidP="002666C3">
            <w:pPr>
              <w:adjustRightInd w:val="0"/>
              <w:snapToGrid w:val="0"/>
              <w:ind w:left="180" w:hangingChars="100" w:hanging="180"/>
              <w:rPr>
                <w:rFonts w:ascii="ＭＳ 明朝" w:hAnsi="ＭＳ 明朝"/>
                <w:sz w:val="18"/>
                <w:szCs w:val="18"/>
              </w:rPr>
            </w:pPr>
          </w:p>
          <w:p w14:paraId="47DD4A89" w14:textId="0320B6DF" w:rsidR="002666C3" w:rsidRDefault="002666C3" w:rsidP="002666C3">
            <w:pPr>
              <w:adjustRightInd w:val="0"/>
              <w:snapToGrid w:val="0"/>
              <w:ind w:left="180" w:hangingChars="100" w:hanging="180"/>
              <w:rPr>
                <w:rFonts w:ascii="ＭＳ 明朝" w:hAnsi="ＭＳ 明朝"/>
                <w:sz w:val="18"/>
                <w:szCs w:val="18"/>
              </w:rPr>
            </w:pPr>
          </w:p>
          <w:p w14:paraId="19144A0D" w14:textId="77777777" w:rsidR="005D648C" w:rsidRPr="00FF6605" w:rsidRDefault="005D648C" w:rsidP="002666C3">
            <w:pPr>
              <w:adjustRightInd w:val="0"/>
              <w:snapToGrid w:val="0"/>
              <w:ind w:left="180" w:hangingChars="100" w:hanging="180"/>
              <w:rPr>
                <w:rFonts w:ascii="ＭＳ 明朝" w:hAnsi="ＭＳ 明朝"/>
                <w:sz w:val="18"/>
                <w:szCs w:val="18"/>
              </w:rPr>
            </w:pPr>
          </w:p>
          <w:p w14:paraId="0F814DBA"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ウ 基本的な生活習慣の確立</w:t>
            </w:r>
          </w:p>
          <w:p w14:paraId="6E8F97E2" w14:textId="77777777" w:rsidR="002666C3" w:rsidRPr="00FF6605" w:rsidRDefault="002666C3" w:rsidP="002666C3">
            <w:pPr>
              <w:adjustRightInd w:val="0"/>
              <w:snapToGrid w:val="0"/>
              <w:ind w:left="180" w:hangingChars="100" w:hanging="180"/>
              <w:rPr>
                <w:rFonts w:ascii="ＭＳ 明朝" w:hAnsi="ＭＳ 明朝"/>
                <w:sz w:val="18"/>
                <w:szCs w:val="18"/>
              </w:rPr>
            </w:pPr>
          </w:p>
          <w:p w14:paraId="15C2A59A" w14:textId="4448C7E8"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エ生徒会活動の活性化</w:t>
            </w:r>
          </w:p>
        </w:tc>
        <w:tc>
          <w:tcPr>
            <w:tcW w:w="4992" w:type="dxa"/>
            <w:tcBorders>
              <w:right w:val="dashed" w:sz="4" w:space="0" w:color="auto"/>
            </w:tcBorders>
            <w:shd w:val="clear" w:color="auto" w:fill="auto"/>
          </w:tcPr>
          <w:p w14:paraId="6757B905"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w:t>
            </w:r>
          </w:p>
          <w:p w14:paraId="2B61D7E0"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・高校生活支援カードを活用し、情報共有を図るとともに個別の支援を必要とする生徒への包括的な支援体制を充実させる。</w:t>
            </w:r>
          </w:p>
          <w:p w14:paraId="63A364CB"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・教育相談機能を充実させ、課題や悩みを抱える生徒の状況把握などに組織的に取り組む。</w:t>
            </w:r>
          </w:p>
          <w:p w14:paraId="0E5EB756"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・いじめアンケートを活用するとともに、いじめ防止対策委員会による検討会議等を実施し、いじめの未然防止に努める。</w:t>
            </w:r>
          </w:p>
          <w:p w14:paraId="62AC0DD2"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・防災訓練（年２回）とともに安全点検（学期終了時）や救急処置講習会等を実施し、防災安全に努める。</w:t>
            </w:r>
          </w:p>
          <w:p w14:paraId="7D9B183D"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w:t>
            </w:r>
          </w:p>
          <w:p w14:paraId="41FDCC07"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・中学生対象の体験入部など、部活動の活性化に向けた取組みを実施する。</w:t>
            </w:r>
          </w:p>
          <w:p w14:paraId="408909BA"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・部活動参加者の進路実現に向けて、学習意欲向上に向けた分析と対策を実施するとともに外部模試の自宅受験を活用する。</w:t>
            </w:r>
          </w:p>
          <w:p w14:paraId="6446EE99" w14:textId="582BAC3D"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ウ</w:t>
            </w:r>
          </w:p>
          <w:p w14:paraId="103C4F1B" w14:textId="32423F0A" w:rsidR="002666C3" w:rsidRDefault="002666C3" w:rsidP="002666C3">
            <w:pPr>
              <w:adjustRightInd w:val="0"/>
              <w:snapToGrid w:val="0"/>
              <w:ind w:left="180" w:rightChars="50" w:right="105" w:hangingChars="100" w:hanging="180"/>
              <w:rPr>
                <w:rFonts w:ascii="ＭＳ 明朝" w:hAnsi="ＭＳ 明朝"/>
                <w:sz w:val="18"/>
                <w:szCs w:val="18"/>
              </w:rPr>
            </w:pPr>
            <w:r w:rsidRPr="00FF6605">
              <w:rPr>
                <w:rFonts w:ascii="ＭＳ 明朝" w:hAnsi="ＭＳ 明朝" w:hint="eastAsia"/>
                <w:sz w:val="18"/>
                <w:szCs w:val="18"/>
              </w:rPr>
              <w:t>・遅刻の実態調査と原因分析を行うことにより遅刻を減少させ、生活規律を向上させる。</w:t>
            </w:r>
          </w:p>
          <w:p w14:paraId="74B38B62" w14:textId="2EDF7E19"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エ</w:t>
            </w:r>
          </w:p>
          <w:p w14:paraId="26F720DE"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・学校行事やボランティアなどの体験的活動の充実を図るとともに、生徒の自主的な運営を支援する。</w:t>
            </w:r>
          </w:p>
        </w:tc>
        <w:tc>
          <w:tcPr>
            <w:tcW w:w="3261" w:type="dxa"/>
            <w:tcBorders>
              <w:right w:val="dashed" w:sz="4" w:space="0" w:color="auto"/>
            </w:tcBorders>
          </w:tcPr>
          <w:p w14:paraId="71B4BEA2"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ア</w:t>
            </w:r>
          </w:p>
          <w:p w14:paraId="3E0252D3"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・支援会議及びいじめ防止委員会の隔週開催</w:t>
            </w:r>
          </w:p>
          <w:p w14:paraId="7A3039CC"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・学校教育自己診断（生徒）における「相談体制」の肯定率</w:t>
            </w:r>
            <w:r w:rsidRPr="00FF6605">
              <w:rPr>
                <w:rFonts w:ascii="ＭＳ 明朝" w:hAnsi="ＭＳ 明朝"/>
                <w:sz w:val="18"/>
                <w:szCs w:val="18"/>
              </w:rPr>
              <w:t>60</w:t>
            </w:r>
            <w:r w:rsidRPr="00FF6605">
              <w:rPr>
                <w:rFonts w:ascii="ＭＳ 明朝" w:hAnsi="ＭＳ 明朝" w:hint="eastAsia"/>
                <w:sz w:val="18"/>
                <w:szCs w:val="18"/>
              </w:rPr>
              <w:t>％以上</w:t>
            </w:r>
          </w:p>
          <w:p w14:paraId="27263C73" w14:textId="77777777" w:rsidR="002666C3" w:rsidRPr="00FF6605" w:rsidRDefault="002666C3" w:rsidP="002666C3">
            <w:pPr>
              <w:snapToGrid w:val="0"/>
              <w:ind w:leftChars="100" w:left="210"/>
              <w:rPr>
                <w:rFonts w:ascii="ＭＳ 明朝" w:hAnsi="ＭＳ 明朝"/>
                <w:sz w:val="18"/>
                <w:szCs w:val="18"/>
              </w:rPr>
            </w:pPr>
            <w:r w:rsidRPr="00FF6605">
              <w:rPr>
                <w:rFonts w:ascii="ＭＳ 明朝" w:hAnsi="ＭＳ 明朝" w:hint="eastAsia"/>
                <w:sz w:val="18"/>
                <w:szCs w:val="18"/>
              </w:rPr>
              <w:t>［60.8％］</w:t>
            </w:r>
          </w:p>
          <w:p w14:paraId="00E9CCA4" w14:textId="77777777" w:rsidR="002666C3" w:rsidRPr="00FF6605" w:rsidRDefault="002666C3" w:rsidP="002666C3">
            <w:pPr>
              <w:snapToGrid w:val="0"/>
              <w:rPr>
                <w:rFonts w:ascii="ＭＳ 明朝" w:hAnsi="ＭＳ 明朝"/>
                <w:sz w:val="18"/>
                <w:szCs w:val="18"/>
              </w:rPr>
            </w:pPr>
            <w:r w:rsidRPr="00FF6605">
              <w:rPr>
                <w:rFonts w:ascii="ＭＳ 明朝" w:hAnsi="ＭＳ 明朝" w:hint="eastAsia"/>
                <w:sz w:val="18"/>
                <w:szCs w:val="18"/>
              </w:rPr>
              <w:t>・いじめ発生件数０件［１件］</w:t>
            </w:r>
          </w:p>
          <w:p w14:paraId="245C6049" w14:textId="580C026B" w:rsidR="002666C3" w:rsidRDefault="002666C3" w:rsidP="002666C3">
            <w:pPr>
              <w:snapToGrid w:val="0"/>
              <w:rPr>
                <w:rFonts w:ascii="ＭＳ 明朝" w:hAnsi="ＭＳ 明朝"/>
                <w:sz w:val="18"/>
                <w:szCs w:val="18"/>
              </w:rPr>
            </w:pPr>
          </w:p>
          <w:p w14:paraId="5FC5A7DF" w14:textId="3CC61085" w:rsidR="00951FF5" w:rsidRDefault="00951FF5" w:rsidP="002666C3">
            <w:pPr>
              <w:snapToGrid w:val="0"/>
              <w:rPr>
                <w:rFonts w:ascii="ＭＳ 明朝" w:hAnsi="ＭＳ 明朝"/>
                <w:sz w:val="18"/>
                <w:szCs w:val="18"/>
              </w:rPr>
            </w:pPr>
          </w:p>
          <w:p w14:paraId="1574977C" w14:textId="77777777" w:rsidR="00951FF5" w:rsidRPr="00FF6605" w:rsidRDefault="00951FF5" w:rsidP="002666C3">
            <w:pPr>
              <w:snapToGrid w:val="0"/>
              <w:rPr>
                <w:rFonts w:ascii="ＭＳ 明朝" w:hAnsi="ＭＳ 明朝"/>
                <w:sz w:val="18"/>
                <w:szCs w:val="18"/>
              </w:rPr>
            </w:pPr>
          </w:p>
          <w:p w14:paraId="06E6868C" w14:textId="77777777" w:rsidR="002666C3" w:rsidRPr="00FF6605" w:rsidRDefault="002666C3" w:rsidP="002666C3">
            <w:pPr>
              <w:snapToGrid w:val="0"/>
              <w:rPr>
                <w:rFonts w:ascii="ＭＳ 明朝" w:hAnsi="ＭＳ 明朝"/>
                <w:sz w:val="18"/>
                <w:szCs w:val="18"/>
              </w:rPr>
            </w:pPr>
          </w:p>
          <w:p w14:paraId="54C46669" w14:textId="77777777" w:rsidR="002666C3" w:rsidRPr="00FF6605" w:rsidRDefault="002666C3" w:rsidP="002666C3">
            <w:pPr>
              <w:snapToGrid w:val="0"/>
              <w:rPr>
                <w:rFonts w:ascii="ＭＳ 明朝" w:hAnsi="ＭＳ 明朝"/>
                <w:sz w:val="18"/>
                <w:szCs w:val="18"/>
              </w:rPr>
            </w:pPr>
            <w:r w:rsidRPr="00FF6605">
              <w:rPr>
                <w:rFonts w:ascii="ＭＳ 明朝" w:hAnsi="ＭＳ 明朝" w:hint="eastAsia"/>
                <w:sz w:val="18"/>
                <w:szCs w:val="18"/>
              </w:rPr>
              <w:t>イ</w:t>
            </w:r>
          </w:p>
          <w:p w14:paraId="0D99BF86" w14:textId="77777777" w:rsidR="002666C3" w:rsidRPr="00FF6605" w:rsidRDefault="002666C3" w:rsidP="002666C3">
            <w:pPr>
              <w:snapToGrid w:val="0"/>
              <w:rPr>
                <w:rFonts w:ascii="ＭＳ 明朝" w:hAnsi="ＭＳ 明朝"/>
                <w:sz w:val="18"/>
                <w:szCs w:val="18"/>
              </w:rPr>
            </w:pPr>
            <w:r w:rsidRPr="00FF6605">
              <w:rPr>
                <w:rFonts w:ascii="ＭＳ 明朝" w:hAnsi="ＭＳ 明朝" w:hint="eastAsia"/>
                <w:sz w:val="18"/>
                <w:szCs w:val="18"/>
              </w:rPr>
              <w:t>・入部率</w:t>
            </w:r>
            <w:r w:rsidRPr="00FF6605">
              <w:rPr>
                <w:rFonts w:ascii="ＭＳ 明朝" w:hAnsi="ＭＳ 明朝"/>
                <w:sz w:val="18"/>
                <w:szCs w:val="18"/>
              </w:rPr>
              <w:t>85％</w:t>
            </w:r>
            <w:r w:rsidRPr="00FF6605">
              <w:rPr>
                <w:rFonts w:ascii="ＭＳ 明朝" w:hAnsi="ＭＳ 明朝" w:hint="eastAsia"/>
                <w:sz w:val="18"/>
                <w:szCs w:val="18"/>
              </w:rPr>
              <w:t>以上［88.8％］</w:t>
            </w:r>
          </w:p>
          <w:p w14:paraId="5E552CBA"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・学校教育自己診断(生徒)における「部活動と学習の両立」の肯定率</w:t>
            </w:r>
            <w:r w:rsidRPr="00FF6605">
              <w:rPr>
                <w:rFonts w:ascii="ＭＳ 明朝" w:hAnsi="ＭＳ 明朝"/>
                <w:sz w:val="18"/>
                <w:szCs w:val="18"/>
              </w:rPr>
              <w:t>60</w:t>
            </w:r>
            <w:r w:rsidRPr="00FF6605">
              <w:rPr>
                <w:rFonts w:ascii="ＭＳ 明朝" w:hAnsi="ＭＳ 明朝" w:hint="eastAsia"/>
                <w:sz w:val="18"/>
                <w:szCs w:val="18"/>
              </w:rPr>
              <w:t>％</w:t>
            </w:r>
            <w:r w:rsidRPr="00FF6605">
              <w:rPr>
                <w:rFonts w:ascii="ＭＳ 明朝" w:hAnsi="ＭＳ 明朝"/>
                <w:sz w:val="18"/>
                <w:szCs w:val="18"/>
              </w:rPr>
              <w:t>以上</w:t>
            </w:r>
            <w:r w:rsidRPr="00FF6605">
              <w:rPr>
                <w:rFonts w:ascii="ＭＳ 明朝" w:hAnsi="ＭＳ 明朝" w:hint="eastAsia"/>
                <w:sz w:val="18"/>
                <w:szCs w:val="18"/>
              </w:rPr>
              <w:t>［58.8％］</w:t>
            </w:r>
          </w:p>
          <w:p w14:paraId="29DB2BCA" w14:textId="77777777" w:rsidR="005D648C" w:rsidRDefault="005D648C" w:rsidP="002666C3">
            <w:pPr>
              <w:snapToGrid w:val="0"/>
              <w:rPr>
                <w:rFonts w:ascii="ＭＳ 明朝" w:hAnsi="ＭＳ 明朝"/>
                <w:sz w:val="18"/>
                <w:szCs w:val="18"/>
              </w:rPr>
            </w:pPr>
          </w:p>
          <w:p w14:paraId="04A1CC7E" w14:textId="6E03FBAE" w:rsidR="002666C3" w:rsidRPr="00FF6605" w:rsidRDefault="002666C3" w:rsidP="002666C3">
            <w:pPr>
              <w:snapToGrid w:val="0"/>
              <w:rPr>
                <w:rFonts w:ascii="ＭＳ 明朝" w:hAnsi="ＭＳ 明朝"/>
                <w:sz w:val="18"/>
                <w:szCs w:val="18"/>
              </w:rPr>
            </w:pPr>
            <w:r w:rsidRPr="00FF6605">
              <w:rPr>
                <w:rFonts w:ascii="ＭＳ 明朝" w:hAnsi="ＭＳ 明朝" w:hint="eastAsia"/>
                <w:sz w:val="18"/>
                <w:szCs w:val="18"/>
              </w:rPr>
              <w:t>ウ</w:t>
            </w:r>
          </w:p>
          <w:p w14:paraId="6EC8E7A3" w14:textId="704B488B" w:rsidR="002666C3" w:rsidRPr="00FF6605" w:rsidRDefault="002666C3" w:rsidP="005D648C">
            <w:pPr>
              <w:snapToGrid w:val="0"/>
              <w:ind w:left="180" w:hangingChars="100" w:hanging="180"/>
              <w:rPr>
                <w:rFonts w:ascii="ＭＳ 明朝" w:hAnsi="ＭＳ 明朝"/>
                <w:sz w:val="18"/>
                <w:szCs w:val="18"/>
              </w:rPr>
            </w:pPr>
            <w:r w:rsidRPr="00FF6605">
              <w:rPr>
                <w:rFonts w:ascii="ＭＳ 明朝" w:hAnsi="ＭＳ 明朝" w:hint="eastAsia"/>
                <w:sz w:val="18"/>
                <w:szCs w:val="18"/>
              </w:rPr>
              <w:t>・遅刻者数年間2,</w:t>
            </w:r>
            <w:r w:rsidRPr="00FF6605">
              <w:rPr>
                <w:rFonts w:ascii="ＭＳ 明朝" w:hAnsi="ＭＳ 明朝"/>
                <w:sz w:val="18"/>
                <w:szCs w:val="18"/>
              </w:rPr>
              <w:t>000</w:t>
            </w:r>
            <w:r w:rsidRPr="00FF6605">
              <w:rPr>
                <w:rFonts w:ascii="ＭＳ 明朝" w:hAnsi="ＭＳ 明朝" w:hint="eastAsia"/>
                <w:sz w:val="18"/>
                <w:szCs w:val="18"/>
              </w:rPr>
              <w:t>名以下［2681名］</w:t>
            </w:r>
          </w:p>
          <w:p w14:paraId="41B098B7" w14:textId="77777777" w:rsidR="00EE25DD" w:rsidRDefault="00EE25DD" w:rsidP="002666C3">
            <w:pPr>
              <w:snapToGrid w:val="0"/>
              <w:rPr>
                <w:rFonts w:ascii="ＭＳ 明朝" w:hAnsi="ＭＳ 明朝"/>
                <w:sz w:val="18"/>
                <w:szCs w:val="18"/>
              </w:rPr>
            </w:pPr>
          </w:p>
          <w:p w14:paraId="2C6B4D1B" w14:textId="48BACF54" w:rsidR="002666C3" w:rsidRPr="00FF6605" w:rsidRDefault="002666C3" w:rsidP="002666C3">
            <w:pPr>
              <w:snapToGrid w:val="0"/>
              <w:rPr>
                <w:rFonts w:ascii="ＭＳ 明朝" w:hAnsi="ＭＳ 明朝"/>
                <w:sz w:val="18"/>
                <w:szCs w:val="18"/>
              </w:rPr>
            </w:pPr>
            <w:r w:rsidRPr="00FF6605">
              <w:rPr>
                <w:rFonts w:ascii="ＭＳ 明朝" w:hAnsi="ＭＳ 明朝" w:hint="eastAsia"/>
                <w:sz w:val="18"/>
                <w:szCs w:val="18"/>
              </w:rPr>
              <w:t>エ</w:t>
            </w:r>
          </w:p>
          <w:p w14:paraId="2B79C613" w14:textId="77777777" w:rsidR="002666C3" w:rsidRPr="00FF6605" w:rsidRDefault="002666C3" w:rsidP="002666C3">
            <w:pPr>
              <w:snapToGrid w:val="0"/>
              <w:ind w:left="176" w:hangingChars="98" w:hanging="176"/>
              <w:rPr>
                <w:rFonts w:ascii="ＭＳ 明朝" w:hAnsi="ＭＳ 明朝"/>
                <w:sz w:val="18"/>
                <w:szCs w:val="18"/>
              </w:rPr>
            </w:pPr>
            <w:r w:rsidRPr="00FF6605">
              <w:rPr>
                <w:rFonts w:ascii="ＭＳ 明朝" w:hAnsi="ＭＳ 明朝" w:hint="eastAsia"/>
                <w:sz w:val="18"/>
                <w:szCs w:val="18"/>
              </w:rPr>
              <w:t>・「生徒の生徒会行事参加」の肯定的回答</w:t>
            </w:r>
            <w:r w:rsidRPr="00FF6605">
              <w:rPr>
                <w:rFonts w:ascii="ＭＳ 明朝" w:hAnsi="ＭＳ 明朝"/>
                <w:sz w:val="18"/>
                <w:szCs w:val="18"/>
              </w:rPr>
              <w:t>80</w:t>
            </w:r>
            <w:r w:rsidRPr="00FF6605">
              <w:rPr>
                <w:rFonts w:ascii="ＭＳ 明朝" w:hAnsi="ＭＳ 明朝" w:hint="eastAsia"/>
                <w:sz w:val="18"/>
                <w:szCs w:val="18"/>
              </w:rPr>
              <w:t>％</w:t>
            </w:r>
            <w:r w:rsidRPr="00FF6605">
              <w:rPr>
                <w:rFonts w:ascii="ＭＳ 明朝" w:hAnsi="ＭＳ 明朝"/>
                <w:sz w:val="18"/>
                <w:szCs w:val="18"/>
              </w:rPr>
              <w:t>以上</w:t>
            </w:r>
            <w:r w:rsidRPr="00FF6605">
              <w:rPr>
                <w:rFonts w:ascii="ＭＳ 明朝" w:hAnsi="ＭＳ 明朝" w:hint="eastAsia"/>
                <w:sz w:val="18"/>
                <w:szCs w:val="18"/>
              </w:rPr>
              <w:t>［80.9％］</w:t>
            </w:r>
          </w:p>
        </w:tc>
        <w:tc>
          <w:tcPr>
            <w:tcW w:w="3870" w:type="dxa"/>
            <w:tcBorders>
              <w:left w:val="dashed" w:sz="4" w:space="0" w:color="auto"/>
              <w:right w:val="single" w:sz="4" w:space="0" w:color="auto"/>
            </w:tcBorders>
            <w:shd w:val="clear" w:color="auto" w:fill="auto"/>
          </w:tcPr>
          <w:p w14:paraId="48421937" w14:textId="77777777"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ア</w:t>
            </w:r>
          </w:p>
          <w:p w14:paraId="2ACE2B79" w14:textId="5971085B" w:rsidR="002666C3" w:rsidRPr="009653E2" w:rsidRDefault="007623B4" w:rsidP="002666C3">
            <w:pPr>
              <w:snapToGrid w:val="0"/>
              <w:ind w:left="180" w:hangingChars="100" w:hanging="180"/>
              <w:rPr>
                <w:rFonts w:ascii="ＭＳ 明朝" w:hAnsi="ＭＳ 明朝"/>
                <w:sz w:val="18"/>
                <w:szCs w:val="18"/>
              </w:rPr>
            </w:pPr>
            <w:r>
              <w:rPr>
                <w:rFonts w:ascii="ＭＳ 明朝" w:hAnsi="ＭＳ 明朝" w:hint="eastAsia"/>
                <w:sz w:val="18"/>
                <w:szCs w:val="18"/>
              </w:rPr>
              <w:t>・支援会議隔週開催</w:t>
            </w:r>
            <w:r w:rsidR="002666C3" w:rsidRPr="009653E2">
              <w:rPr>
                <w:rFonts w:ascii="ＭＳ 明朝" w:hAnsi="ＭＳ 明朝" w:hint="eastAsia"/>
                <w:b/>
                <w:sz w:val="18"/>
                <w:szCs w:val="18"/>
              </w:rPr>
              <w:t>（</w:t>
            </w:r>
            <w:r w:rsidR="00975712">
              <w:rPr>
                <w:rFonts w:ascii="ＭＳ 明朝" w:hAnsi="ＭＳ 明朝" w:hint="eastAsia"/>
                <w:b/>
                <w:sz w:val="18"/>
                <w:szCs w:val="18"/>
              </w:rPr>
              <w:t>○</w:t>
            </w:r>
            <w:r w:rsidR="002666C3" w:rsidRPr="009653E2">
              <w:rPr>
                <w:rFonts w:ascii="ＭＳ 明朝" w:hAnsi="ＭＳ 明朝" w:hint="eastAsia"/>
                <w:b/>
                <w:sz w:val="18"/>
                <w:szCs w:val="18"/>
              </w:rPr>
              <w:t>）</w:t>
            </w:r>
          </w:p>
          <w:p w14:paraId="4266884A" w14:textId="1BFD5FC6"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・｢相談体制｣肯定率6</w:t>
            </w:r>
            <w:r w:rsidR="00D92A90">
              <w:rPr>
                <w:rFonts w:ascii="ＭＳ 明朝" w:hAnsi="ＭＳ 明朝" w:hint="eastAsia"/>
                <w:sz w:val="18"/>
                <w:szCs w:val="18"/>
              </w:rPr>
              <w:t>7.3</w:t>
            </w:r>
            <w:r w:rsidRPr="009653E2">
              <w:rPr>
                <w:rFonts w:ascii="ＭＳ 明朝" w:hAnsi="ＭＳ 明朝" w:hint="eastAsia"/>
                <w:sz w:val="18"/>
                <w:szCs w:val="18"/>
              </w:rPr>
              <w:t>％</w:t>
            </w:r>
            <w:r w:rsidR="00D92A90">
              <w:rPr>
                <w:rFonts w:ascii="ＭＳ 明朝" w:hAnsi="ＭＳ 明朝" w:hint="eastAsia"/>
                <w:b/>
                <w:sz w:val="18"/>
                <w:szCs w:val="18"/>
              </w:rPr>
              <w:t>（◎</w:t>
            </w:r>
            <w:r w:rsidRPr="009653E2">
              <w:rPr>
                <w:rFonts w:ascii="ＭＳ 明朝" w:hAnsi="ＭＳ 明朝" w:hint="eastAsia"/>
                <w:b/>
                <w:sz w:val="18"/>
                <w:szCs w:val="18"/>
              </w:rPr>
              <w:t>）</w:t>
            </w:r>
          </w:p>
          <w:p w14:paraId="728755B9" w14:textId="33DC34F5" w:rsidR="002666C3" w:rsidRPr="009653E2" w:rsidRDefault="00D92A90" w:rsidP="002666C3">
            <w:pPr>
              <w:snapToGrid w:val="0"/>
              <w:rPr>
                <w:rFonts w:ascii="ＭＳ 明朝" w:hAnsi="ＭＳ 明朝"/>
                <w:sz w:val="18"/>
                <w:szCs w:val="18"/>
              </w:rPr>
            </w:pPr>
            <w:r w:rsidRPr="00332B87">
              <w:rPr>
                <w:rFonts w:ascii="ＭＳ 明朝" w:hAnsi="ＭＳ 明朝" w:hint="eastAsia"/>
                <w:sz w:val="18"/>
                <w:szCs w:val="18"/>
              </w:rPr>
              <w:t>・</w:t>
            </w:r>
            <w:r w:rsidRPr="0009166D">
              <w:rPr>
                <w:rFonts w:ascii="ＭＳ 明朝" w:hAnsi="ＭＳ 明朝" w:hint="eastAsia"/>
                <w:sz w:val="18"/>
                <w:szCs w:val="18"/>
              </w:rPr>
              <w:t>いじめ発生件数</w:t>
            </w:r>
            <w:r w:rsidR="00D64A9F" w:rsidRPr="0009166D">
              <w:rPr>
                <w:rFonts w:ascii="ＭＳ 明朝" w:hAnsi="ＭＳ 明朝" w:hint="eastAsia"/>
                <w:sz w:val="18"/>
                <w:szCs w:val="18"/>
              </w:rPr>
              <w:t>１</w:t>
            </w:r>
            <w:r w:rsidR="002666C3" w:rsidRPr="0009166D">
              <w:rPr>
                <w:rFonts w:ascii="ＭＳ 明朝" w:hAnsi="ＭＳ 明朝" w:hint="eastAsia"/>
                <w:sz w:val="18"/>
                <w:szCs w:val="18"/>
              </w:rPr>
              <w:t>件</w:t>
            </w:r>
            <w:r w:rsidR="002666C3" w:rsidRPr="0009166D">
              <w:rPr>
                <w:rFonts w:ascii="ＭＳ 明朝" w:hAnsi="ＭＳ 明朝" w:hint="eastAsia"/>
                <w:b/>
                <w:sz w:val="18"/>
                <w:szCs w:val="18"/>
              </w:rPr>
              <w:t>（</w:t>
            </w:r>
            <w:r w:rsidR="00D64A9F" w:rsidRPr="0009166D">
              <w:rPr>
                <w:rFonts w:ascii="ＭＳ 明朝" w:hAnsi="ＭＳ 明朝" w:hint="eastAsia"/>
                <w:b/>
                <w:sz w:val="18"/>
                <w:szCs w:val="18"/>
              </w:rPr>
              <w:t>△</w:t>
            </w:r>
            <w:r w:rsidR="002666C3" w:rsidRPr="0009166D">
              <w:rPr>
                <w:rFonts w:ascii="ＭＳ 明朝" w:hAnsi="ＭＳ 明朝" w:hint="eastAsia"/>
                <w:b/>
                <w:sz w:val="18"/>
                <w:szCs w:val="18"/>
              </w:rPr>
              <w:t>）</w:t>
            </w:r>
          </w:p>
          <w:p w14:paraId="4CF0880D" w14:textId="7510DCAE" w:rsidR="002666C3" w:rsidRPr="009653E2" w:rsidRDefault="00975712" w:rsidP="00975712">
            <w:pPr>
              <w:snapToGrid w:val="0"/>
              <w:ind w:left="180" w:hangingChars="100" w:hanging="180"/>
              <w:rPr>
                <w:rFonts w:ascii="ＭＳ 明朝" w:hAnsi="ＭＳ 明朝"/>
                <w:sz w:val="18"/>
                <w:szCs w:val="18"/>
              </w:rPr>
            </w:pPr>
            <w:r>
              <w:rPr>
                <w:rFonts w:ascii="ＭＳ 明朝" w:hAnsi="ＭＳ 明朝" w:hint="eastAsia"/>
                <w:sz w:val="18"/>
                <w:szCs w:val="18"/>
              </w:rPr>
              <w:t xml:space="preserve">　…支援体制が機能。継続に努める</w:t>
            </w:r>
          </w:p>
          <w:p w14:paraId="18B6B6D9" w14:textId="22EF0483" w:rsidR="002666C3" w:rsidRDefault="002666C3" w:rsidP="002666C3">
            <w:pPr>
              <w:snapToGrid w:val="0"/>
              <w:rPr>
                <w:rFonts w:ascii="ＭＳ 明朝" w:hAnsi="ＭＳ 明朝"/>
                <w:sz w:val="18"/>
                <w:szCs w:val="18"/>
              </w:rPr>
            </w:pPr>
          </w:p>
          <w:p w14:paraId="468CCE76" w14:textId="77777777" w:rsidR="00975712" w:rsidRPr="00975712" w:rsidRDefault="00975712" w:rsidP="002666C3">
            <w:pPr>
              <w:snapToGrid w:val="0"/>
              <w:rPr>
                <w:rFonts w:ascii="ＭＳ 明朝" w:hAnsi="ＭＳ 明朝"/>
                <w:sz w:val="18"/>
                <w:szCs w:val="18"/>
              </w:rPr>
            </w:pPr>
          </w:p>
          <w:p w14:paraId="349159C1" w14:textId="30B5D717" w:rsidR="002666C3" w:rsidRDefault="002666C3" w:rsidP="002666C3">
            <w:pPr>
              <w:snapToGrid w:val="0"/>
              <w:rPr>
                <w:rFonts w:ascii="ＭＳ 明朝" w:hAnsi="ＭＳ 明朝"/>
                <w:sz w:val="18"/>
                <w:szCs w:val="18"/>
              </w:rPr>
            </w:pPr>
          </w:p>
          <w:p w14:paraId="4B0964B9" w14:textId="34E4295E" w:rsidR="00D92A90" w:rsidRDefault="00D92A90" w:rsidP="002666C3">
            <w:pPr>
              <w:snapToGrid w:val="0"/>
              <w:rPr>
                <w:rFonts w:ascii="ＭＳ 明朝" w:hAnsi="ＭＳ 明朝"/>
                <w:sz w:val="18"/>
                <w:szCs w:val="18"/>
              </w:rPr>
            </w:pPr>
          </w:p>
          <w:p w14:paraId="3013D344" w14:textId="039CA28F" w:rsidR="00951FF5" w:rsidRDefault="00951FF5" w:rsidP="002666C3">
            <w:pPr>
              <w:snapToGrid w:val="0"/>
              <w:rPr>
                <w:rFonts w:ascii="ＭＳ 明朝" w:hAnsi="ＭＳ 明朝"/>
                <w:sz w:val="18"/>
                <w:szCs w:val="18"/>
              </w:rPr>
            </w:pPr>
          </w:p>
          <w:p w14:paraId="2B150D09" w14:textId="77777777" w:rsidR="00951FF5" w:rsidRPr="00D92A90" w:rsidRDefault="00951FF5" w:rsidP="002666C3">
            <w:pPr>
              <w:snapToGrid w:val="0"/>
              <w:rPr>
                <w:rFonts w:ascii="ＭＳ 明朝" w:hAnsi="ＭＳ 明朝"/>
                <w:sz w:val="18"/>
                <w:szCs w:val="18"/>
              </w:rPr>
            </w:pPr>
          </w:p>
          <w:p w14:paraId="472D206C" w14:textId="77777777"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イ</w:t>
            </w:r>
          </w:p>
          <w:p w14:paraId="2941AAE0" w14:textId="61F22357"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・入部率</w:t>
            </w:r>
            <w:r w:rsidR="007623B4">
              <w:rPr>
                <w:rFonts w:ascii="ＭＳ 明朝" w:hAnsi="ＭＳ 明朝" w:hint="eastAsia"/>
                <w:sz w:val="18"/>
                <w:szCs w:val="18"/>
              </w:rPr>
              <w:t>82</w:t>
            </w:r>
            <w:r w:rsidRPr="009653E2">
              <w:rPr>
                <w:rFonts w:ascii="ＭＳ 明朝" w:hAnsi="ＭＳ 明朝" w:hint="eastAsia"/>
                <w:sz w:val="18"/>
                <w:szCs w:val="18"/>
              </w:rPr>
              <w:t>％</w:t>
            </w:r>
            <w:r w:rsidRPr="009653E2">
              <w:rPr>
                <w:rFonts w:ascii="ＭＳ 明朝" w:hAnsi="ＭＳ 明朝" w:hint="eastAsia"/>
                <w:b/>
                <w:sz w:val="18"/>
                <w:szCs w:val="18"/>
              </w:rPr>
              <w:t>（</w:t>
            </w:r>
            <w:r w:rsidR="007623B4">
              <w:rPr>
                <w:rFonts w:ascii="ＭＳ 明朝" w:hAnsi="ＭＳ 明朝" w:hint="eastAsia"/>
                <w:b/>
                <w:sz w:val="18"/>
                <w:szCs w:val="18"/>
              </w:rPr>
              <w:t>△</w:t>
            </w:r>
            <w:r w:rsidRPr="009653E2">
              <w:rPr>
                <w:rFonts w:ascii="ＭＳ 明朝" w:hAnsi="ＭＳ 明朝" w:hint="eastAsia"/>
                <w:b/>
                <w:sz w:val="18"/>
                <w:szCs w:val="18"/>
              </w:rPr>
              <w:t>）</w:t>
            </w:r>
          </w:p>
          <w:p w14:paraId="57450C78" w14:textId="590C97D5" w:rsidR="002666C3" w:rsidRPr="009653E2" w:rsidRDefault="002666C3" w:rsidP="002666C3">
            <w:pPr>
              <w:snapToGrid w:val="0"/>
              <w:ind w:left="180" w:hangingChars="100" w:hanging="180"/>
              <w:rPr>
                <w:rFonts w:ascii="ＭＳ 明朝" w:hAnsi="ＭＳ 明朝"/>
                <w:sz w:val="18"/>
                <w:szCs w:val="18"/>
              </w:rPr>
            </w:pPr>
            <w:r w:rsidRPr="009653E2">
              <w:rPr>
                <w:rFonts w:ascii="ＭＳ 明朝" w:hAnsi="ＭＳ 明朝" w:hint="eastAsia"/>
                <w:sz w:val="18"/>
                <w:szCs w:val="18"/>
              </w:rPr>
              <w:t>・｢部活動と学習の両立｣肯定率</w:t>
            </w:r>
            <w:r w:rsidR="00D92A90">
              <w:rPr>
                <w:rFonts w:ascii="ＭＳ 明朝" w:hAnsi="ＭＳ 明朝" w:hint="eastAsia"/>
                <w:sz w:val="18"/>
                <w:szCs w:val="18"/>
              </w:rPr>
              <w:t>5</w:t>
            </w:r>
            <w:r w:rsidR="00D92A90">
              <w:rPr>
                <w:rFonts w:ascii="ＭＳ 明朝" w:hAnsi="ＭＳ 明朝"/>
                <w:sz w:val="18"/>
                <w:szCs w:val="18"/>
              </w:rPr>
              <w:t>7.3</w:t>
            </w:r>
            <w:r w:rsidRPr="009653E2">
              <w:rPr>
                <w:rFonts w:ascii="ＭＳ 明朝" w:hAnsi="ＭＳ 明朝" w:hint="eastAsia"/>
                <w:sz w:val="18"/>
                <w:szCs w:val="18"/>
              </w:rPr>
              <w:t>％</w:t>
            </w:r>
            <w:r w:rsidRPr="009653E2">
              <w:rPr>
                <w:rFonts w:ascii="ＭＳ 明朝" w:hAnsi="ＭＳ 明朝" w:hint="eastAsia"/>
                <w:b/>
                <w:sz w:val="18"/>
                <w:szCs w:val="18"/>
              </w:rPr>
              <w:t>（△）</w:t>
            </w:r>
          </w:p>
          <w:p w14:paraId="0EFC412C" w14:textId="02F4378E" w:rsidR="002666C3" w:rsidRPr="009653E2" w:rsidRDefault="005D648C" w:rsidP="005D648C">
            <w:pPr>
              <w:snapToGrid w:val="0"/>
              <w:ind w:left="180" w:hangingChars="100" w:hanging="180"/>
              <w:rPr>
                <w:rFonts w:ascii="ＭＳ 明朝" w:hAnsi="ＭＳ 明朝"/>
                <w:sz w:val="18"/>
                <w:szCs w:val="18"/>
              </w:rPr>
            </w:pPr>
            <w:r>
              <w:rPr>
                <w:rFonts w:ascii="ＭＳ 明朝" w:hAnsi="ＭＳ 明朝" w:hint="eastAsia"/>
                <w:sz w:val="18"/>
                <w:szCs w:val="18"/>
              </w:rPr>
              <w:t xml:space="preserve">　…コロナ禍で活動が制限されたのも要因か。広報等の充実を図る</w:t>
            </w:r>
          </w:p>
          <w:p w14:paraId="18E3A2C4" w14:textId="77777777" w:rsidR="00951FF5" w:rsidRDefault="00951FF5" w:rsidP="002666C3">
            <w:pPr>
              <w:snapToGrid w:val="0"/>
              <w:rPr>
                <w:rFonts w:ascii="ＭＳ 明朝" w:hAnsi="ＭＳ 明朝"/>
                <w:sz w:val="18"/>
                <w:szCs w:val="18"/>
              </w:rPr>
            </w:pPr>
          </w:p>
          <w:p w14:paraId="7E5CE5D6" w14:textId="61A1D7E0"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ウ</w:t>
            </w:r>
          </w:p>
          <w:p w14:paraId="4CEA2D11" w14:textId="5C7EBEB8" w:rsidR="002666C3" w:rsidRPr="009653E2" w:rsidRDefault="002666C3" w:rsidP="00975712">
            <w:pPr>
              <w:snapToGrid w:val="0"/>
              <w:ind w:left="180" w:hangingChars="100" w:hanging="180"/>
              <w:rPr>
                <w:rFonts w:ascii="ＭＳ 明朝" w:hAnsi="ＭＳ 明朝"/>
                <w:b/>
                <w:sz w:val="18"/>
                <w:szCs w:val="18"/>
              </w:rPr>
            </w:pPr>
            <w:r w:rsidRPr="009653E2">
              <w:rPr>
                <w:rFonts w:ascii="ＭＳ 明朝" w:hAnsi="ＭＳ 明朝" w:hint="eastAsia"/>
                <w:sz w:val="18"/>
                <w:szCs w:val="18"/>
              </w:rPr>
              <w:t>・</w:t>
            </w:r>
            <w:r w:rsidRPr="00864D04">
              <w:rPr>
                <w:rFonts w:ascii="ＭＳ 明朝" w:hAnsi="ＭＳ 明朝" w:hint="eastAsia"/>
                <w:sz w:val="18"/>
                <w:szCs w:val="18"/>
              </w:rPr>
              <w:t>遅刻者数</w:t>
            </w:r>
            <w:r w:rsidR="00B94FC5" w:rsidRPr="00864D04">
              <w:rPr>
                <w:rFonts w:ascii="ＭＳ 明朝" w:hAnsi="ＭＳ 明朝" w:hint="eastAsia"/>
                <w:sz w:val="18"/>
                <w:szCs w:val="18"/>
              </w:rPr>
              <w:t>2330</w:t>
            </w:r>
            <w:r w:rsidRPr="00864D04">
              <w:rPr>
                <w:rFonts w:ascii="ＭＳ 明朝" w:hAnsi="ＭＳ 明朝" w:hint="eastAsia"/>
                <w:sz w:val="18"/>
                <w:szCs w:val="18"/>
              </w:rPr>
              <w:t>名</w:t>
            </w:r>
            <w:r w:rsidR="00975712" w:rsidRPr="00864D04">
              <w:rPr>
                <w:rFonts w:ascii="ＭＳ 明朝" w:hAnsi="ＭＳ 明朝" w:hint="eastAsia"/>
                <w:sz w:val="18"/>
                <w:szCs w:val="18"/>
              </w:rPr>
              <w:t>。一</w:t>
            </w:r>
            <w:r w:rsidR="00975712" w:rsidRPr="0009166D">
              <w:rPr>
                <w:rFonts w:ascii="ＭＳ 明朝" w:hAnsi="ＭＳ 明朝" w:hint="eastAsia"/>
                <w:sz w:val="18"/>
                <w:szCs w:val="18"/>
              </w:rPr>
              <w:t>部の者が繰り返す傾向があり、個別に指導する必要がある</w:t>
            </w:r>
            <w:r w:rsidRPr="0009166D">
              <w:rPr>
                <w:rFonts w:ascii="ＭＳ 明朝" w:hAnsi="ＭＳ 明朝" w:hint="eastAsia"/>
                <w:b/>
                <w:sz w:val="18"/>
                <w:szCs w:val="18"/>
              </w:rPr>
              <w:t>（</w:t>
            </w:r>
            <w:r w:rsidR="00C97F82" w:rsidRPr="0009166D">
              <w:rPr>
                <w:rFonts w:ascii="ＭＳ 明朝" w:hAnsi="ＭＳ 明朝" w:hint="eastAsia"/>
                <w:b/>
                <w:sz w:val="18"/>
                <w:szCs w:val="18"/>
              </w:rPr>
              <w:t>△</w:t>
            </w:r>
            <w:r w:rsidRPr="0009166D">
              <w:rPr>
                <w:rFonts w:ascii="ＭＳ 明朝" w:hAnsi="ＭＳ 明朝" w:hint="eastAsia"/>
                <w:b/>
                <w:sz w:val="18"/>
                <w:szCs w:val="18"/>
              </w:rPr>
              <w:t>）</w:t>
            </w:r>
          </w:p>
          <w:p w14:paraId="116FDEAF" w14:textId="77777777"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エ</w:t>
            </w:r>
          </w:p>
          <w:p w14:paraId="59552FCB" w14:textId="600E5C55" w:rsidR="002666C3" w:rsidRPr="00FF6605" w:rsidRDefault="00ED1865" w:rsidP="005D648C">
            <w:pPr>
              <w:snapToGrid w:val="0"/>
              <w:ind w:left="180" w:hangingChars="100" w:hanging="180"/>
              <w:rPr>
                <w:rFonts w:ascii="ＭＳ 明朝" w:hAnsi="ＭＳ 明朝"/>
                <w:sz w:val="18"/>
                <w:szCs w:val="18"/>
              </w:rPr>
            </w:pPr>
            <w:r>
              <w:rPr>
                <w:rFonts w:ascii="ＭＳ 明朝" w:hAnsi="ＭＳ 明朝" w:hint="eastAsia"/>
                <w:sz w:val="18"/>
                <w:szCs w:val="18"/>
              </w:rPr>
              <w:t>・コロナ禍で</w:t>
            </w:r>
            <w:r w:rsidR="005D648C">
              <w:rPr>
                <w:rFonts w:ascii="ＭＳ 明朝" w:hAnsi="ＭＳ 明朝" w:hint="eastAsia"/>
                <w:sz w:val="18"/>
                <w:szCs w:val="18"/>
              </w:rPr>
              <w:t>可能な限り取組みを</w:t>
            </w:r>
            <w:r w:rsidR="005E6CFC">
              <w:rPr>
                <w:rFonts w:ascii="ＭＳ 明朝" w:hAnsi="ＭＳ 明朝" w:hint="eastAsia"/>
                <w:sz w:val="18"/>
                <w:szCs w:val="18"/>
              </w:rPr>
              <w:t>計画し</w:t>
            </w:r>
            <w:r w:rsidR="002666C3" w:rsidRPr="009653E2">
              <w:rPr>
                <w:rFonts w:ascii="ＭＳ 明朝" w:hAnsi="ＭＳ 明朝" w:hint="eastAsia"/>
                <w:sz w:val="18"/>
                <w:szCs w:val="18"/>
              </w:rPr>
              <w:t>｢生徒の生徒会行事参加｣肯定率</w:t>
            </w:r>
            <w:r w:rsidR="005E6CFC">
              <w:rPr>
                <w:rFonts w:ascii="ＭＳ 明朝" w:hAnsi="ＭＳ 明朝" w:hint="eastAsia"/>
                <w:sz w:val="18"/>
                <w:szCs w:val="18"/>
              </w:rPr>
              <w:t>は</w:t>
            </w:r>
            <w:r w:rsidR="00D92A90">
              <w:rPr>
                <w:rFonts w:ascii="ＭＳ 明朝" w:hAnsi="ＭＳ 明朝" w:hint="eastAsia"/>
                <w:sz w:val="18"/>
                <w:szCs w:val="18"/>
              </w:rPr>
              <w:t>8</w:t>
            </w:r>
            <w:r w:rsidR="00D92A90">
              <w:rPr>
                <w:rFonts w:ascii="ＭＳ 明朝" w:hAnsi="ＭＳ 明朝"/>
                <w:sz w:val="18"/>
                <w:szCs w:val="18"/>
              </w:rPr>
              <w:t>3.6</w:t>
            </w:r>
            <w:r w:rsidR="002666C3" w:rsidRPr="009653E2">
              <w:rPr>
                <w:rFonts w:ascii="ＭＳ 明朝" w:hAnsi="ＭＳ 明朝" w:hint="eastAsia"/>
                <w:sz w:val="18"/>
                <w:szCs w:val="18"/>
              </w:rPr>
              <w:t>％</w:t>
            </w:r>
            <w:r w:rsidR="005E6CFC">
              <w:rPr>
                <w:rFonts w:ascii="ＭＳ 明朝" w:hAnsi="ＭＳ 明朝" w:hint="eastAsia"/>
                <w:sz w:val="18"/>
                <w:szCs w:val="18"/>
              </w:rPr>
              <w:t>まで上昇した</w:t>
            </w:r>
            <w:r w:rsidR="002666C3" w:rsidRPr="009653E2">
              <w:rPr>
                <w:rFonts w:ascii="ＭＳ 明朝" w:hAnsi="ＭＳ 明朝" w:hint="eastAsia"/>
                <w:b/>
                <w:sz w:val="18"/>
                <w:szCs w:val="18"/>
              </w:rPr>
              <w:t>（</w:t>
            </w:r>
            <w:r w:rsidR="00D92A90">
              <w:rPr>
                <w:rFonts w:ascii="ＭＳ 明朝" w:hAnsi="ＭＳ 明朝" w:hint="eastAsia"/>
                <w:b/>
                <w:sz w:val="18"/>
                <w:szCs w:val="18"/>
              </w:rPr>
              <w:t>◎</w:t>
            </w:r>
            <w:r w:rsidR="002666C3" w:rsidRPr="009653E2">
              <w:rPr>
                <w:rFonts w:ascii="ＭＳ 明朝" w:hAnsi="ＭＳ 明朝" w:hint="eastAsia"/>
                <w:b/>
                <w:sz w:val="18"/>
                <w:szCs w:val="18"/>
              </w:rPr>
              <w:t>）</w:t>
            </w:r>
          </w:p>
        </w:tc>
      </w:tr>
      <w:tr w:rsidR="002666C3" w:rsidRPr="00FF6605" w14:paraId="678BECDF" w14:textId="77777777" w:rsidTr="00951FF5">
        <w:trPr>
          <w:cantSplit/>
          <w:trHeight w:val="2272"/>
          <w:jc w:val="center"/>
        </w:trPr>
        <w:tc>
          <w:tcPr>
            <w:tcW w:w="996" w:type="dxa"/>
            <w:tcBorders>
              <w:bottom w:val="dotted" w:sz="4" w:space="0" w:color="auto"/>
            </w:tcBorders>
            <w:shd w:val="clear" w:color="auto" w:fill="auto"/>
            <w:textDirection w:val="tbRlV"/>
            <w:vAlign w:val="center"/>
          </w:tcPr>
          <w:p w14:paraId="7F383DF4" w14:textId="77777777" w:rsidR="002666C3" w:rsidRPr="00FF6605" w:rsidRDefault="002666C3" w:rsidP="002666C3">
            <w:pPr>
              <w:snapToGrid w:val="0"/>
              <w:ind w:firstLineChars="50" w:firstLine="90"/>
              <w:rPr>
                <w:rFonts w:ascii="ＭＳ 明朝" w:hAnsi="ＭＳ 明朝"/>
                <w:sz w:val="18"/>
                <w:szCs w:val="18"/>
              </w:rPr>
            </w:pPr>
            <w:r w:rsidRPr="00FF6605">
              <w:rPr>
                <w:rFonts w:ascii="ＭＳ 明朝" w:hAnsi="ＭＳ 明朝" w:hint="eastAsia"/>
                <w:sz w:val="18"/>
                <w:szCs w:val="18"/>
              </w:rPr>
              <w:t>６　教員の資質向上</w:t>
            </w:r>
          </w:p>
          <w:p w14:paraId="2BADB367" w14:textId="77777777" w:rsidR="002666C3" w:rsidRPr="00FF6605" w:rsidRDefault="002666C3" w:rsidP="002666C3">
            <w:pPr>
              <w:snapToGrid w:val="0"/>
              <w:ind w:leftChars="50" w:left="465" w:rightChars="50" w:right="105" w:hangingChars="200" w:hanging="360"/>
              <w:rPr>
                <w:rFonts w:ascii="ＭＳ 明朝" w:hAnsi="ＭＳ 明朝"/>
                <w:sz w:val="18"/>
                <w:szCs w:val="18"/>
              </w:rPr>
            </w:pPr>
            <w:r w:rsidRPr="00FF6605">
              <w:rPr>
                <w:rFonts w:ascii="ＭＳ 明朝" w:hAnsi="ＭＳ 明朝" w:hint="eastAsia"/>
                <w:sz w:val="18"/>
                <w:szCs w:val="18"/>
              </w:rPr>
              <w:t xml:space="preserve"> （１）学校力向上のための職員研修の充実</w:t>
            </w:r>
          </w:p>
        </w:tc>
        <w:tc>
          <w:tcPr>
            <w:tcW w:w="1945" w:type="dxa"/>
            <w:tcBorders>
              <w:bottom w:val="dotted" w:sz="4" w:space="0" w:color="auto"/>
            </w:tcBorders>
            <w:shd w:val="clear" w:color="auto" w:fill="auto"/>
          </w:tcPr>
          <w:p w14:paraId="41C83056"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 教職経験の少ない教員のスキルアップ</w:t>
            </w:r>
          </w:p>
          <w:p w14:paraId="6993749E" w14:textId="77777777" w:rsidR="004F6279" w:rsidRDefault="004F6279" w:rsidP="002666C3">
            <w:pPr>
              <w:adjustRightInd w:val="0"/>
              <w:snapToGrid w:val="0"/>
              <w:ind w:left="180" w:hangingChars="100" w:hanging="180"/>
              <w:rPr>
                <w:rFonts w:ascii="ＭＳ 明朝" w:hAnsi="ＭＳ 明朝"/>
                <w:sz w:val="18"/>
                <w:szCs w:val="18"/>
              </w:rPr>
            </w:pPr>
          </w:p>
          <w:p w14:paraId="37F33CBE" w14:textId="58EDCB15"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 職員研修の実施</w:t>
            </w:r>
          </w:p>
          <w:p w14:paraId="096E1546" w14:textId="77777777" w:rsidR="002666C3" w:rsidRPr="00FF6605" w:rsidRDefault="002666C3" w:rsidP="002666C3">
            <w:pPr>
              <w:adjustRightInd w:val="0"/>
              <w:snapToGrid w:val="0"/>
              <w:ind w:left="180" w:hangingChars="100" w:hanging="180"/>
              <w:rPr>
                <w:rFonts w:ascii="ＭＳ 明朝" w:hAnsi="ＭＳ 明朝"/>
                <w:sz w:val="18"/>
                <w:szCs w:val="18"/>
              </w:rPr>
            </w:pPr>
          </w:p>
        </w:tc>
        <w:tc>
          <w:tcPr>
            <w:tcW w:w="4992" w:type="dxa"/>
            <w:tcBorders>
              <w:bottom w:val="dotted" w:sz="4" w:space="0" w:color="auto"/>
              <w:right w:val="dashed" w:sz="4" w:space="0" w:color="auto"/>
            </w:tcBorders>
            <w:shd w:val="clear" w:color="auto" w:fill="auto"/>
          </w:tcPr>
          <w:p w14:paraId="5F32E682"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 xml:space="preserve">ア　</w:t>
            </w:r>
          </w:p>
          <w:p w14:paraId="3EC1FF64"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・教職経験３年めまでの教員を対象とした研修を実施し、若手教員の資質向上を図る。</w:t>
            </w:r>
          </w:p>
          <w:p w14:paraId="4B04ADFD" w14:textId="77777777" w:rsidR="00975712" w:rsidRDefault="00975712" w:rsidP="002666C3">
            <w:pPr>
              <w:adjustRightInd w:val="0"/>
              <w:snapToGrid w:val="0"/>
              <w:ind w:left="180" w:hangingChars="100" w:hanging="180"/>
              <w:rPr>
                <w:rFonts w:ascii="ＭＳ 明朝" w:hAnsi="ＭＳ 明朝"/>
                <w:sz w:val="18"/>
                <w:szCs w:val="18"/>
              </w:rPr>
            </w:pPr>
          </w:p>
          <w:p w14:paraId="336F63F7" w14:textId="0D93A093"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w:t>
            </w:r>
          </w:p>
          <w:p w14:paraId="535ABCE4"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・職員人権研修を計画的に実施し、教員の人権感覚の向上に努める。</w:t>
            </w:r>
          </w:p>
        </w:tc>
        <w:tc>
          <w:tcPr>
            <w:tcW w:w="3261" w:type="dxa"/>
            <w:tcBorders>
              <w:bottom w:val="dotted" w:sz="4" w:space="0" w:color="auto"/>
              <w:right w:val="dashed" w:sz="4" w:space="0" w:color="auto"/>
            </w:tcBorders>
          </w:tcPr>
          <w:p w14:paraId="5B0D5F94"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 xml:space="preserve">ア　</w:t>
            </w:r>
          </w:p>
          <w:p w14:paraId="2B18880F"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・３年め研修の各学期１回以上の実施</w:t>
            </w:r>
          </w:p>
          <w:p w14:paraId="67287260" w14:textId="77777777" w:rsidR="002666C3" w:rsidRPr="00FF6605" w:rsidRDefault="002666C3" w:rsidP="002666C3">
            <w:pPr>
              <w:snapToGrid w:val="0"/>
              <w:ind w:left="180" w:hangingChars="100" w:hanging="180"/>
              <w:rPr>
                <w:rFonts w:ascii="ＭＳ 明朝" w:hAnsi="ＭＳ 明朝"/>
                <w:sz w:val="18"/>
                <w:szCs w:val="18"/>
              </w:rPr>
            </w:pPr>
          </w:p>
          <w:p w14:paraId="4A5437D9" w14:textId="77777777" w:rsidR="00975712" w:rsidRDefault="00975712" w:rsidP="002666C3">
            <w:pPr>
              <w:snapToGrid w:val="0"/>
              <w:ind w:left="180" w:hangingChars="100" w:hanging="180"/>
              <w:rPr>
                <w:rFonts w:ascii="ＭＳ 明朝" w:hAnsi="ＭＳ 明朝"/>
                <w:sz w:val="18"/>
                <w:szCs w:val="18"/>
              </w:rPr>
            </w:pPr>
          </w:p>
          <w:p w14:paraId="15B8BF4B" w14:textId="348E18A5"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 xml:space="preserve">イ　</w:t>
            </w:r>
          </w:p>
          <w:p w14:paraId="6B8F61BB"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・職員人権研修の年２回実施［１回］</w:t>
            </w:r>
          </w:p>
        </w:tc>
        <w:tc>
          <w:tcPr>
            <w:tcW w:w="3870" w:type="dxa"/>
            <w:tcBorders>
              <w:left w:val="dashed" w:sz="4" w:space="0" w:color="auto"/>
              <w:bottom w:val="dotted" w:sz="4" w:space="0" w:color="auto"/>
              <w:right w:val="single" w:sz="4" w:space="0" w:color="auto"/>
            </w:tcBorders>
            <w:shd w:val="clear" w:color="auto" w:fill="auto"/>
          </w:tcPr>
          <w:p w14:paraId="279AFCBA" w14:textId="77777777"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ア</w:t>
            </w:r>
          </w:p>
          <w:p w14:paraId="7FDE2DBA" w14:textId="0692238B" w:rsidR="002666C3" w:rsidRPr="009653E2" w:rsidRDefault="00D92A90" w:rsidP="00D92A90">
            <w:pPr>
              <w:snapToGrid w:val="0"/>
              <w:ind w:left="180" w:hangingChars="100" w:hanging="180"/>
              <w:rPr>
                <w:rFonts w:ascii="ＭＳ 明朝" w:hAnsi="ＭＳ 明朝"/>
                <w:sz w:val="18"/>
                <w:szCs w:val="18"/>
              </w:rPr>
            </w:pPr>
            <w:r>
              <w:rPr>
                <w:rFonts w:ascii="ＭＳ 明朝" w:hAnsi="ＭＳ 明朝" w:hint="eastAsia"/>
                <w:sz w:val="18"/>
                <w:szCs w:val="18"/>
              </w:rPr>
              <w:t>・</w:t>
            </w:r>
            <w:r w:rsidR="002666C3" w:rsidRPr="009653E2">
              <w:rPr>
                <w:rFonts w:ascii="ＭＳ 明朝" w:hAnsi="ＭＳ 明朝" w:hint="eastAsia"/>
                <w:sz w:val="18"/>
                <w:szCs w:val="18"/>
              </w:rPr>
              <w:t>３年</w:t>
            </w:r>
            <w:r>
              <w:rPr>
                <w:rFonts w:ascii="ＭＳ 明朝" w:hAnsi="ＭＳ 明朝" w:hint="eastAsia"/>
                <w:sz w:val="18"/>
                <w:szCs w:val="18"/>
              </w:rPr>
              <w:t>め</w:t>
            </w:r>
            <w:r w:rsidR="002666C3" w:rsidRPr="009653E2">
              <w:rPr>
                <w:rFonts w:ascii="ＭＳ 明朝" w:hAnsi="ＭＳ 明朝" w:hint="eastAsia"/>
                <w:sz w:val="18"/>
                <w:szCs w:val="18"/>
              </w:rPr>
              <w:t>までの教員対象の研究授業を実施</w:t>
            </w:r>
            <w:r w:rsidR="00627D19">
              <w:rPr>
                <w:rFonts w:ascii="ＭＳ 明朝" w:hAnsi="ＭＳ 明朝" w:hint="eastAsia"/>
                <w:sz w:val="18"/>
                <w:szCs w:val="18"/>
              </w:rPr>
              <w:t>（１学期２</w:t>
            </w:r>
            <w:r>
              <w:rPr>
                <w:rFonts w:ascii="ＭＳ 明朝" w:hAnsi="ＭＳ 明朝" w:hint="eastAsia"/>
                <w:sz w:val="18"/>
                <w:szCs w:val="18"/>
              </w:rPr>
              <w:t>回・２学期</w:t>
            </w:r>
            <w:r w:rsidR="00627D19">
              <w:rPr>
                <w:rFonts w:ascii="ＭＳ 明朝" w:hAnsi="ＭＳ 明朝" w:hint="eastAsia"/>
                <w:sz w:val="18"/>
                <w:szCs w:val="18"/>
              </w:rPr>
              <w:t>４</w:t>
            </w:r>
            <w:r>
              <w:rPr>
                <w:rFonts w:ascii="ＭＳ 明朝" w:hAnsi="ＭＳ 明朝" w:hint="eastAsia"/>
                <w:sz w:val="18"/>
                <w:szCs w:val="18"/>
              </w:rPr>
              <w:t>回・３学期</w:t>
            </w:r>
            <w:r w:rsidR="00627D19">
              <w:rPr>
                <w:rFonts w:ascii="ＭＳ 明朝" w:hAnsi="ＭＳ 明朝" w:hint="eastAsia"/>
                <w:sz w:val="18"/>
                <w:szCs w:val="18"/>
              </w:rPr>
              <w:t>３</w:t>
            </w:r>
            <w:r>
              <w:rPr>
                <w:rFonts w:ascii="ＭＳ 明朝" w:hAnsi="ＭＳ 明朝" w:hint="eastAsia"/>
                <w:sz w:val="18"/>
                <w:szCs w:val="18"/>
              </w:rPr>
              <w:t>回）</w:t>
            </w:r>
            <w:r w:rsidR="00356D8D">
              <w:rPr>
                <w:rFonts w:ascii="ＭＳ 明朝" w:hAnsi="ＭＳ 明朝" w:hint="eastAsia"/>
                <w:sz w:val="18"/>
                <w:szCs w:val="18"/>
              </w:rPr>
              <w:t>し、</w:t>
            </w:r>
            <w:r w:rsidR="00975712">
              <w:rPr>
                <w:rFonts w:ascii="ＭＳ 明朝" w:hAnsi="ＭＳ 明朝" w:hint="eastAsia"/>
                <w:sz w:val="18"/>
                <w:szCs w:val="18"/>
              </w:rPr>
              <w:t>それぞれの授業力向上に努めた</w:t>
            </w:r>
            <w:r w:rsidR="002666C3" w:rsidRPr="009653E2">
              <w:rPr>
                <w:rFonts w:ascii="ＭＳ 明朝" w:hAnsi="ＭＳ 明朝" w:hint="eastAsia"/>
                <w:b/>
                <w:sz w:val="18"/>
                <w:szCs w:val="18"/>
              </w:rPr>
              <w:t>（</w:t>
            </w:r>
            <w:r w:rsidR="00627D19">
              <w:rPr>
                <w:rFonts w:ascii="ＭＳ 明朝" w:hAnsi="ＭＳ 明朝" w:hint="eastAsia"/>
                <w:b/>
                <w:sz w:val="18"/>
                <w:szCs w:val="18"/>
              </w:rPr>
              <w:t>◎</w:t>
            </w:r>
            <w:r w:rsidR="002666C3" w:rsidRPr="009653E2">
              <w:rPr>
                <w:rFonts w:ascii="ＭＳ 明朝" w:hAnsi="ＭＳ 明朝" w:hint="eastAsia"/>
                <w:b/>
                <w:sz w:val="18"/>
                <w:szCs w:val="18"/>
              </w:rPr>
              <w:t>）</w:t>
            </w:r>
          </w:p>
          <w:p w14:paraId="098D47B0" w14:textId="77777777" w:rsidR="002666C3" w:rsidRPr="009653E2" w:rsidRDefault="002666C3" w:rsidP="002666C3">
            <w:pPr>
              <w:snapToGrid w:val="0"/>
              <w:rPr>
                <w:rFonts w:ascii="ＭＳ 明朝" w:hAnsi="ＭＳ 明朝"/>
                <w:sz w:val="18"/>
                <w:szCs w:val="18"/>
              </w:rPr>
            </w:pPr>
            <w:r w:rsidRPr="009653E2">
              <w:rPr>
                <w:rFonts w:ascii="ＭＳ 明朝" w:hAnsi="ＭＳ 明朝" w:hint="eastAsia"/>
                <w:sz w:val="18"/>
                <w:szCs w:val="18"/>
              </w:rPr>
              <w:t>イ</w:t>
            </w:r>
          </w:p>
          <w:p w14:paraId="0C6DB380" w14:textId="485EF590" w:rsidR="002666C3" w:rsidRPr="00FF6605" w:rsidRDefault="002666C3" w:rsidP="00356D8D">
            <w:pPr>
              <w:snapToGrid w:val="0"/>
              <w:ind w:left="180" w:hangingChars="100" w:hanging="180"/>
              <w:rPr>
                <w:rFonts w:ascii="ＭＳ 明朝" w:hAnsi="ＭＳ 明朝"/>
                <w:sz w:val="18"/>
                <w:szCs w:val="18"/>
              </w:rPr>
            </w:pPr>
            <w:r w:rsidRPr="009653E2">
              <w:rPr>
                <w:rFonts w:ascii="ＭＳ 明朝" w:hAnsi="ＭＳ 明朝" w:hint="eastAsia"/>
                <w:sz w:val="18"/>
                <w:szCs w:val="18"/>
              </w:rPr>
              <w:t>・職員人権研修を</w:t>
            </w:r>
            <w:r w:rsidR="00D92A90">
              <w:rPr>
                <w:rFonts w:ascii="ＭＳ 明朝" w:hAnsi="ＭＳ 明朝" w:hint="eastAsia"/>
                <w:sz w:val="18"/>
                <w:szCs w:val="18"/>
              </w:rPr>
              <w:t>５</w:t>
            </w:r>
            <w:r w:rsidRPr="009653E2">
              <w:rPr>
                <w:rFonts w:ascii="ＭＳ 明朝" w:hAnsi="ＭＳ 明朝" w:hint="eastAsia"/>
                <w:sz w:val="18"/>
                <w:szCs w:val="18"/>
              </w:rPr>
              <w:t>月</w:t>
            </w:r>
            <w:r w:rsidR="003C7F70">
              <w:rPr>
                <w:rFonts w:ascii="ＭＳ 明朝" w:hAnsi="ＭＳ 明朝" w:hint="eastAsia"/>
                <w:sz w:val="18"/>
                <w:szCs w:val="18"/>
              </w:rPr>
              <w:t>及び1</w:t>
            </w:r>
            <w:r w:rsidR="003C7F70">
              <w:rPr>
                <w:rFonts w:ascii="ＭＳ 明朝" w:hAnsi="ＭＳ 明朝"/>
                <w:sz w:val="18"/>
                <w:szCs w:val="18"/>
              </w:rPr>
              <w:t>1</w:t>
            </w:r>
            <w:r w:rsidR="003C7F70">
              <w:rPr>
                <w:rFonts w:ascii="ＭＳ 明朝" w:hAnsi="ＭＳ 明朝" w:hint="eastAsia"/>
                <w:sz w:val="18"/>
                <w:szCs w:val="18"/>
              </w:rPr>
              <w:t>月</w:t>
            </w:r>
            <w:r w:rsidRPr="009653E2">
              <w:rPr>
                <w:rFonts w:ascii="ＭＳ 明朝" w:hAnsi="ＭＳ 明朝" w:hint="eastAsia"/>
                <w:sz w:val="18"/>
                <w:szCs w:val="18"/>
              </w:rPr>
              <w:t>に実施</w:t>
            </w:r>
            <w:r w:rsidR="003C7F70">
              <w:rPr>
                <w:rFonts w:ascii="ＭＳ 明朝" w:hAnsi="ＭＳ 明朝" w:hint="eastAsia"/>
                <w:sz w:val="18"/>
                <w:szCs w:val="18"/>
              </w:rPr>
              <w:t>（</w:t>
            </w:r>
            <w:r w:rsidRPr="009653E2">
              <w:rPr>
                <w:rFonts w:ascii="ＭＳ 明朝" w:hAnsi="ＭＳ 明朝" w:hint="eastAsia"/>
                <w:sz w:val="18"/>
                <w:szCs w:val="18"/>
              </w:rPr>
              <w:t>テーマ：</w:t>
            </w:r>
            <w:r w:rsidR="00C8649F">
              <w:rPr>
                <w:rFonts w:ascii="ＭＳ 明朝" w:hAnsi="ＭＳ 明朝" w:hint="eastAsia"/>
                <w:sz w:val="18"/>
                <w:szCs w:val="18"/>
              </w:rPr>
              <w:t>ＳＮＳ</w:t>
            </w:r>
            <w:r w:rsidR="003C7F70">
              <w:rPr>
                <w:rFonts w:ascii="ＭＳ 明朝" w:hAnsi="ＭＳ 明朝" w:hint="eastAsia"/>
                <w:sz w:val="18"/>
                <w:szCs w:val="18"/>
              </w:rPr>
              <w:t>・</w:t>
            </w:r>
            <w:r w:rsidRPr="009653E2">
              <w:rPr>
                <w:rFonts w:ascii="ＭＳ 明朝" w:hAnsi="ＭＳ 明朝" w:hint="eastAsia"/>
                <w:sz w:val="18"/>
                <w:szCs w:val="18"/>
              </w:rPr>
              <w:t>同和問題</w:t>
            </w:r>
            <w:r w:rsidR="003C7F70">
              <w:rPr>
                <w:rFonts w:ascii="ＭＳ 明朝" w:hAnsi="ＭＳ 明朝" w:hint="eastAsia"/>
                <w:sz w:val="18"/>
                <w:szCs w:val="18"/>
              </w:rPr>
              <w:t>）</w:t>
            </w:r>
            <w:r w:rsidR="00975712">
              <w:rPr>
                <w:rFonts w:ascii="ＭＳ 明朝" w:hAnsi="ＭＳ 明朝" w:hint="eastAsia"/>
                <w:sz w:val="18"/>
                <w:szCs w:val="18"/>
              </w:rPr>
              <w:t>。</w:t>
            </w:r>
            <w:r w:rsidR="00356D8D">
              <w:rPr>
                <w:rFonts w:ascii="ＭＳ 明朝" w:hAnsi="ＭＳ 明朝" w:hint="eastAsia"/>
                <w:sz w:val="18"/>
                <w:szCs w:val="18"/>
              </w:rPr>
              <w:t>時機</w:t>
            </w:r>
            <w:r w:rsidR="00975712">
              <w:rPr>
                <w:rFonts w:ascii="ＭＳ 明朝" w:hAnsi="ＭＳ 明朝" w:hint="eastAsia"/>
                <w:sz w:val="18"/>
                <w:szCs w:val="18"/>
              </w:rPr>
              <w:t>に即したテーマで継続実施したい</w:t>
            </w:r>
            <w:r w:rsidRPr="009653E2">
              <w:rPr>
                <w:rFonts w:ascii="ＭＳ 明朝" w:hAnsi="ＭＳ 明朝" w:hint="eastAsia"/>
                <w:b/>
                <w:sz w:val="18"/>
                <w:szCs w:val="18"/>
              </w:rPr>
              <w:t>（○）</w:t>
            </w:r>
          </w:p>
        </w:tc>
      </w:tr>
      <w:tr w:rsidR="002666C3" w:rsidRPr="00975712" w14:paraId="35C50E5D" w14:textId="77777777" w:rsidTr="00951FF5">
        <w:trPr>
          <w:cantSplit/>
          <w:trHeight w:val="1619"/>
          <w:jc w:val="center"/>
        </w:trPr>
        <w:tc>
          <w:tcPr>
            <w:tcW w:w="996" w:type="dxa"/>
            <w:tcBorders>
              <w:top w:val="dotted" w:sz="4" w:space="0" w:color="auto"/>
            </w:tcBorders>
            <w:shd w:val="clear" w:color="auto" w:fill="auto"/>
            <w:textDirection w:val="tbRlV"/>
            <w:vAlign w:val="center"/>
          </w:tcPr>
          <w:p w14:paraId="7E0B09C4" w14:textId="77777777" w:rsidR="002666C3" w:rsidRPr="00FF6605" w:rsidRDefault="002666C3" w:rsidP="002666C3">
            <w:pPr>
              <w:snapToGrid w:val="0"/>
              <w:ind w:leftChars="50" w:left="465" w:rightChars="50" w:right="105" w:hangingChars="200" w:hanging="360"/>
              <w:rPr>
                <w:rFonts w:ascii="ＭＳ 明朝" w:hAnsi="ＭＳ 明朝"/>
                <w:sz w:val="18"/>
                <w:szCs w:val="18"/>
              </w:rPr>
            </w:pPr>
            <w:r w:rsidRPr="00FF6605">
              <w:rPr>
                <w:rFonts w:ascii="ＭＳ 明朝" w:hAnsi="ＭＳ 明朝" w:hint="eastAsia"/>
                <w:sz w:val="18"/>
                <w:szCs w:val="18"/>
              </w:rPr>
              <w:t>（２）教員の働き方改革</w:t>
            </w:r>
          </w:p>
        </w:tc>
        <w:tc>
          <w:tcPr>
            <w:tcW w:w="1945" w:type="dxa"/>
            <w:tcBorders>
              <w:top w:val="dotted" w:sz="4" w:space="0" w:color="auto"/>
            </w:tcBorders>
            <w:shd w:val="clear" w:color="auto" w:fill="auto"/>
          </w:tcPr>
          <w:p w14:paraId="08828D7B"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ア業務のスリム化</w:t>
            </w:r>
          </w:p>
          <w:p w14:paraId="137A631B" w14:textId="77777777" w:rsidR="002666C3" w:rsidRPr="00FF6605" w:rsidRDefault="002666C3" w:rsidP="002666C3">
            <w:pPr>
              <w:adjustRightInd w:val="0"/>
              <w:snapToGrid w:val="0"/>
              <w:ind w:left="180" w:hangingChars="100" w:hanging="180"/>
              <w:rPr>
                <w:rFonts w:ascii="ＭＳ 明朝" w:hAnsi="ＭＳ 明朝"/>
                <w:sz w:val="18"/>
                <w:szCs w:val="18"/>
              </w:rPr>
            </w:pPr>
          </w:p>
          <w:p w14:paraId="7A93A6C5" w14:textId="77777777" w:rsidR="003F16A1" w:rsidRDefault="003F16A1" w:rsidP="002666C3">
            <w:pPr>
              <w:adjustRightInd w:val="0"/>
              <w:snapToGrid w:val="0"/>
              <w:ind w:left="180" w:hangingChars="100" w:hanging="180"/>
              <w:rPr>
                <w:rFonts w:ascii="ＭＳ 明朝" w:hAnsi="ＭＳ 明朝"/>
                <w:sz w:val="18"/>
                <w:szCs w:val="18"/>
              </w:rPr>
            </w:pPr>
          </w:p>
          <w:p w14:paraId="649F09D3" w14:textId="77777777" w:rsidR="003F16A1" w:rsidRDefault="003F16A1" w:rsidP="002666C3">
            <w:pPr>
              <w:adjustRightInd w:val="0"/>
              <w:snapToGrid w:val="0"/>
              <w:ind w:left="180" w:hangingChars="100" w:hanging="180"/>
              <w:rPr>
                <w:rFonts w:ascii="ＭＳ 明朝" w:hAnsi="ＭＳ 明朝"/>
                <w:sz w:val="18"/>
                <w:szCs w:val="18"/>
              </w:rPr>
            </w:pPr>
          </w:p>
          <w:p w14:paraId="5938B7DB" w14:textId="0DC11DB2"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w:t>
            </w:r>
            <w:r w:rsidR="00C8649F" w:rsidRPr="00FF6605">
              <w:rPr>
                <w:rFonts w:ascii="ＭＳ 明朝" w:hAnsi="ＭＳ 明朝" w:hint="eastAsia"/>
                <w:sz w:val="18"/>
                <w:szCs w:val="18"/>
              </w:rPr>
              <w:t>ＩＣＴ</w:t>
            </w:r>
            <w:r w:rsidRPr="00FF6605">
              <w:rPr>
                <w:rFonts w:ascii="ＭＳ 明朝" w:hAnsi="ＭＳ 明朝" w:hint="eastAsia"/>
                <w:sz w:val="18"/>
                <w:szCs w:val="18"/>
              </w:rPr>
              <w:t>機器等の活用</w:t>
            </w:r>
          </w:p>
        </w:tc>
        <w:tc>
          <w:tcPr>
            <w:tcW w:w="4992" w:type="dxa"/>
            <w:tcBorders>
              <w:top w:val="dotted" w:sz="4" w:space="0" w:color="auto"/>
              <w:right w:val="dashed" w:sz="4" w:space="0" w:color="auto"/>
            </w:tcBorders>
            <w:shd w:val="clear" w:color="auto" w:fill="auto"/>
          </w:tcPr>
          <w:p w14:paraId="6FF23D79"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ア</w:t>
            </w:r>
          </w:p>
          <w:p w14:paraId="3B2D40E5" w14:textId="77777777"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Pr="00FF6605">
              <w:rPr>
                <w:rFonts w:asciiTheme="minorEastAsia" w:eastAsiaTheme="minorEastAsia" w:hAnsiTheme="minorEastAsia" w:hint="eastAsia"/>
                <w:sz w:val="18"/>
                <w:szCs w:val="18"/>
              </w:rPr>
              <w:t>提出書類様式の簡素化による事務処理の効率化を図るとともに、</w:t>
            </w:r>
            <w:r w:rsidRPr="00FF6605">
              <w:rPr>
                <w:rFonts w:ascii="ＭＳ 明朝" w:hAnsi="ＭＳ 明朝" w:hint="eastAsia"/>
                <w:sz w:val="18"/>
                <w:szCs w:val="18"/>
              </w:rPr>
              <w:t>各種会議の開催回数・方法を見直し、時間外勤務の縮減を図る。</w:t>
            </w:r>
          </w:p>
          <w:p w14:paraId="521F676F" w14:textId="4804151D"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イ</w:t>
            </w:r>
          </w:p>
          <w:p w14:paraId="19CFE9CA" w14:textId="65F21F1B" w:rsidR="002666C3" w:rsidRPr="00FF6605" w:rsidRDefault="002666C3" w:rsidP="002666C3">
            <w:pPr>
              <w:adjustRightInd w:val="0"/>
              <w:snapToGrid w:val="0"/>
              <w:ind w:left="180" w:hangingChars="100" w:hanging="180"/>
              <w:rPr>
                <w:rFonts w:ascii="ＭＳ 明朝" w:hAnsi="ＭＳ 明朝"/>
                <w:sz w:val="18"/>
                <w:szCs w:val="18"/>
              </w:rPr>
            </w:pPr>
            <w:r w:rsidRPr="00FF6605">
              <w:rPr>
                <w:rFonts w:ascii="ＭＳ 明朝" w:hAnsi="ＭＳ 明朝" w:hint="eastAsia"/>
                <w:sz w:val="18"/>
                <w:szCs w:val="18"/>
              </w:rPr>
              <w:t>・</w:t>
            </w:r>
            <w:r w:rsidR="00C8649F" w:rsidRPr="00FF6605">
              <w:rPr>
                <w:rFonts w:ascii="ＭＳ 明朝" w:hAnsi="ＭＳ 明朝" w:hint="eastAsia"/>
                <w:sz w:val="18"/>
                <w:szCs w:val="18"/>
              </w:rPr>
              <w:t>ＩＣＴ</w:t>
            </w:r>
            <w:r w:rsidRPr="00FF6605">
              <w:rPr>
                <w:rFonts w:ascii="ＭＳ 明朝" w:hAnsi="ＭＳ 明朝" w:hint="eastAsia"/>
                <w:sz w:val="18"/>
                <w:szCs w:val="18"/>
              </w:rPr>
              <w:t>機器を活用したグループウエアやメーリングリストなどによる連絡相談体制を確立し、教職員の負担を軽減する。</w:t>
            </w:r>
          </w:p>
        </w:tc>
        <w:tc>
          <w:tcPr>
            <w:tcW w:w="3261" w:type="dxa"/>
            <w:tcBorders>
              <w:top w:val="dotted" w:sz="4" w:space="0" w:color="auto"/>
              <w:right w:val="dashed" w:sz="4" w:space="0" w:color="auto"/>
            </w:tcBorders>
          </w:tcPr>
          <w:p w14:paraId="5848A367"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ア</w:t>
            </w:r>
          </w:p>
          <w:p w14:paraId="75B18905" w14:textId="77777777"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・職員会議の50%以上において開催時間45分以内</w:t>
            </w:r>
          </w:p>
          <w:p w14:paraId="38E51930" w14:textId="77777777" w:rsidR="003F16A1" w:rsidRDefault="003F16A1" w:rsidP="002666C3">
            <w:pPr>
              <w:snapToGrid w:val="0"/>
              <w:ind w:left="180" w:hangingChars="100" w:hanging="180"/>
              <w:rPr>
                <w:rFonts w:ascii="ＭＳ 明朝" w:hAnsi="ＭＳ 明朝"/>
                <w:sz w:val="18"/>
                <w:szCs w:val="18"/>
              </w:rPr>
            </w:pPr>
          </w:p>
          <w:p w14:paraId="36E28685" w14:textId="484FCFD6" w:rsidR="002666C3" w:rsidRPr="00FF6605" w:rsidRDefault="002666C3" w:rsidP="002666C3">
            <w:pPr>
              <w:snapToGrid w:val="0"/>
              <w:ind w:left="180" w:hangingChars="100" w:hanging="180"/>
              <w:rPr>
                <w:rFonts w:ascii="ＭＳ 明朝" w:hAnsi="ＭＳ 明朝"/>
                <w:sz w:val="18"/>
                <w:szCs w:val="18"/>
              </w:rPr>
            </w:pPr>
            <w:r w:rsidRPr="00FF6605">
              <w:rPr>
                <w:rFonts w:ascii="ＭＳ 明朝" w:hAnsi="ＭＳ 明朝" w:hint="eastAsia"/>
                <w:sz w:val="18"/>
                <w:szCs w:val="18"/>
              </w:rPr>
              <w:t>イ</w:t>
            </w:r>
          </w:p>
          <w:p w14:paraId="2B4F5FFA" w14:textId="77777777" w:rsidR="002666C3" w:rsidRPr="0033304C" w:rsidRDefault="002666C3" w:rsidP="002666C3">
            <w:pPr>
              <w:snapToGrid w:val="0"/>
              <w:ind w:left="180" w:hangingChars="100" w:hanging="180"/>
              <w:rPr>
                <w:rFonts w:ascii="ＭＳ 明朝" w:hAnsi="ＭＳ 明朝"/>
                <w:strike/>
                <w:sz w:val="18"/>
                <w:szCs w:val="18"/>
              </w:rPr>
            </w:pPr>
            <w:r w:rsidRPr="00FF6605">
              <w:rPr>
                <w:rFonts w:ascii="ＭＳ 明朝" w:hAnsi="ＭＳ 明朝" w:hint="eastAsia"/>
                <w:sz w:val="18"/>
                <w:szCs w:val="18"/>
              </w:rPr>
              <w:t>・グループウエア登録数全教員の90%以上</w:t>
            </w:r>
          </w:p>
          <w:p w14:paraId="1F21D47C" w14:textId="77777777" w:rsidR="002666C3" w:rsidRPr="0033304C" w:rsidRDefault="002666C3" w:rsidP="002666C3">
            <w:pPr>
              <w:snapToGrid w:val="0"/>
              <w:ind w:left="180" w:hangingChars="100" w:hanging="180"/>
              <w:rPr>
                <w:rFonts w:ascii="ＭＳ 明朝" w:hAnsi="ＭＳ 明朝"/>
                <w:sz w:val="18"/>
                <w:szCs w:val="18"/>
              </w:rPr>
            </w:pPr>
          </w:p>
        </w:tc>
        <w:tc>
          <w:tcPr>
            <w:tcW w:w="3870" w:type="dxa"/>
            <w:tcBorders>
              <w:top w:val="dotted" w:sz="4" w:space="0" w:color="auto"/>
              <w:left w:val="dashed" w:sz="4" w:space="0" w:color="auto"/>
              <w:right w:val="single" w:sz="4" w:space="0" w:color="auto"/>
            </w:tcBorders>
            <w:shd w:val="clear" w:color="auto" w:fill="auto"/>
          </w:tcPr>
          <w:p w14:paraId="0B1C5E52" w14:textId="77777777" w:rsidR="002666C3" w:rsidRPr="009653E2" w:rsidRDefault="002666C3" w:rsidP="00975712">
            <w:pPr>
              <w:snapToGrid w:val="0"/>
              <w:rPr>
                <w:rFonts w:ascii="ＭＳ 明朝" w:hAnsi="ＭＳ 明朝"/>
                <w:sz w:val="18"/>
                <w:szCs w:val="18"/>
              </w:rPr>
            </w:pPr>
            <w:r w:rsidRPr="009653E2">
              <w:rPr>
                <w:rFonts w:ascii="ＭＳ 明朝" w:hAnsi="ＭＳ 明朝" w:hint="eastAsia"/>
                <w:sz w:val="18"/>
                <w:szCs w:val="18"/>
              </w:rPr>
              <w:t>ア</w:t>
            </w:r>
          </w:p>
          <w:p w14:paraId="5A5B3399" w14:textId="04071921" w:rsidR="002666C3" w:rsidRPr="009653E2" w:rsidRDefault="002666C3" w:rsidP="00975712">
            <w:pPr>
              <w:snapToGrid w:val="0"/>
              <w:ind w:left="180" w:hangingChars="100" w:hanging="180"/>
              <w:rPr>
                <w:rFonts w:ascii="ＭＳ 明朝" w:hAnsi="ＭＳ 明朝"/>
                <w:b/>
                <w:sz w:val="18"/>
                <w:szCs w:val="18"/>
              </w:rPr>
            </w:pPr>
            <w:r w:rsidRPr="009653E2">
              <w:rPr>
                <w:rFonts w:ascii="ＭＳ 明朝" w:hAnsi="ＭＳ 明朝" w:hint="eastAsia"/>
                <w:sz w:val="18"/>
                <w:szCs w:val="18"/>
              </w:rPr>
              <w:t>・</w:t>
            </w:r>
            <w:r w:rsidR="00EE38AF">
              <w:rPr>
                <w:rFonts w:ascii="ＭＳ 明朝" w:hAnsi="ＭＳ 明朝" w:hint="eastAsia"/>
                <w:sz w:val="18"/>
                <w:szCs w:val="18"/>
              </w:rPr>
              <w:t>職員会議の56</w:t>
            </w:r>
            <w:r w:rsidR="003C7F70" w:rsidRPr="00FF6605">
              <w:rPr>
                <w:rFonts w:ascii="ＭＳ 明朝" w:hAnsi="ＭＳ 明朝" w:hint="eastAsia"/>
                <w:sz w:val="18"/>
                <w:szCs w:val="18"/>
              </w:rPr>
              <w:t>%において開催時間45分以内</w:t>
            </w:r>
            <w:r w:rsidR="00975712">
              <w:rPr>
                <w:rFonts w:ascii="ＭＳ 明朝" w:hAnsi="ＭＳ 明朝" w:hint="eastAsia"/>
                <w:sz w:val="18"/>
                <w:szCs w:val="18"/>
              </w:rPr>
              <w:t>であった。引き続き時間縮減に努めたい</w:t>
            </w:r>
            <w:r w:rsidR="003C7F70">
              <w:rPr>
                <w:rFonts w:ascii="ＭＳ 明朝" w:hAnsi="ＭＳ 明朝" w:hint="eastAsia"/>
                <w:b/>
                <w:sz w:val="18"/>
                <w:szCs w:val="18"/>
              </w:rPr>
              <w:t>（</w:t>
            </w:r>
            <w:r w:rsidR="00EE38AF">
              <w:rPr>
                <w:rFonts w:ascii="ＭＳ 明朝" w:hAnsi="ＭＳ 明朝" w:hint="eastAsia"/>
                <w:b/>
                <w:sz w:val="18"/>
                <w:szCs w:val="18"/>
              </w:rPr>
              <w:t>○</w:t>
            </w:r>
            <w:r w:rsidRPr="009653E2">
              <w:rPr>
                <w:rFonts w:ascii="ＭＳ 明朝" w:hAnsi="ＭＳ 明朝" w:hint="eastAsia"/>
                <w:b/>
                <w:sz w:val="18"/>
                <w:szCs w:val="18"/>
              </w:rPr>
              <w:t>）</w:t>
            </w:r>
          </w:p>
          <w:p w14:paraId="77D75D2E" w14:textId="77777777" w:rsidR="002666C3" w:rsidRPr="009653E2" w:rsidRDefault="002666C3" w:rsidP="00975712">
            <w:pPr>
              <w:snapToGrid w:val="0"/>
              <w:rPr>
                <w:rFonts w:ascii="ＭＳ 明朝" w:hAnsi="ＭＳ 明朝"/>
                <w:sz w:val="18"/>
                <w:szCs w:val="18"/>
              </w:rPr>
            </w:pPr>
            <w:r w:rsidRPr="009653E2">
              <w:rPr>
                <w:rFonts w:ascii="ＭＳ 明朝" w:hAnsi="ＭＳ 明朝" w:hint="eastAsia"/>
                <w:sz w:val="18"/>
                <w:szCs w:val="18"/>
              </w:rPr>
              <w:t>イ</w:t>
            </w:r>
          </w:p>
          <w:p w14:paraId="6FE16AA4" w14:textId="2E5BB32D" w:rsidR="002666C3" w:rsidRPr="0033304C" w:rsidRDefault="002666C3" w:rsidP="00975712">
            <w:pPr>
              <w:snapToGrid w:val="0"/>
              <w:ind w:left="90" w:hangingChars="50" w:hanging="90"/>
              <w:rPr>
                <w:rFonts w:ascii="ＭＳ 明朝" w:hAnsi="ＭＳ 明朝"/>
                <w:sz w:val="18"/>
                <w:szCs w:val="18"/>
              </w:rPr>
            </w:pPr>
            <w:r w:rsidRPr="009653E2">
              <w:rPr>
                <w:rFonts w:ascii="ＭＳ 明朝" w:hAnsi="ＭＳ 明朝" w:hint="eastAsia"/>
                <w:sz w:val="18"/>
                <w:szCs w:val="18"/>
              </w:rPr>
              <w:t>・</w:t>
            </w:r>
            <w:r w:rsidR="00975712">
              <w:rPr>
                <w:rFonts w:ascii="ＭＳ 明朝" w:hAnsi="ＭＳ 明朝" w:hint="eastAsia"/>
                <w:sz w:val="18"/>
                <w:szCs w:val="18"/>
              </w:rPr>
              <w:t>グループウエア登録者が</w:t>
            </w:r>
            <w:r w:rsidR="00EE38AF">
              <w:rPr>
                <w:rFonts w:ascii="ＭＳ 明朝" w:hAnsi="ＭＳ 明朝" w:hint="eastAsia"/>
                <w:sz w:val="18"/>
                <w:szCs w:val="18"/>
              </w:rPr>
              <w:t>97</w:t>
            </w:r>
            <w:r w:rsidR="003C7F70">
              <w:rPr>
                <w:rFonts w:ascii="ＭＳ 明朝" w:hAnsi="ＭＳ 明朝" w:hint="eastAsia"/>
                <w:sz w:val="18"/>
                <w:szCs w:val="18"/>
              </w:rPr>
              <w:t>％（</w:t>
            </w:r>
            <w:r w:rsidR="00EE38AF">
              <w:rPr>
                <w:rFonts w:ascii="ＭＳ 明朝" w:hAnsi="ＭＳ 明朝" w:hint="eastAsia"/>
                <w:sz w:val="18"/>
                <w:szCs w:val="18"/>
              </w:rPr>
              <w:t>6</w:t>
            </w:r>
            <w:r w:rsidR="00EE38AF">
              <w:rPr>
                <w:rFonts w:ascii="ＭＳ 明朝" w:hAnsi="ＭＳ 明朝"/>
                <w:sz w:val="18"/>
                <w:szCs w:val="18"/>
              </w:rPr>
              <w:t>4</w:t>
            </w:r>
            <w:r w:rsidR="003C7F70">
              <w:rPr>
                <w:rFonts w:ascii="ＭＳ 明朝" w:hAnsi="ＭＳ 明朝" w:hint="eastAsia"/>
                <w:sz w:val="18"/>
                <w:szCs w:val="18"/>
              </w:rPr>
              <w:t>／</w:t>
            </w:r>
            <w:r w:rsidR="00EE38AF">
              <w:rPr>
                <w:rFonts w:ascii="ＭＳ 明朝" w:hAnsi="ＭＳ 明朝" w:hint="eastAsia"/>
                <w:sz w:val="18"/>
                <w:szCs w:val="18"/>
              </w:rPr>
              <w:t>6</w:t>
            </w:r>
            <w:r w:rsidR="00EE38AF">
              <w:rPr>
                <w:rFonts w:ascii="ＭＳ 明朝" w:hAnsi="ＭＳ 明朝"/>
                <w:sz w:val="18"/>
                <w:szCs w:val="18"/>
              </w:rPr>
              <w:t>6</w:t>
            </w:r>
            <w:r w:rsidR="00975712">
              <w:rPr>
                <w:rFonts w:ascii="ＭＳ 明朝" w:hAnsi="ＭＳ 明朝" w:hint="eastAsia"/>
                <w:sz w:val="18"/>
                <w:szCs w:val="18"/>
              </w:rPr>
              <w:t>名</w:t>
            </w:r>
            <w:r w:rsidR="003C7F70">
              <w:rPr>
                <w:rFonts w:ascii="ＭＳ 明朝" w:hAnsi="ＭＳ 明朝" w:hint="eastAsia"/>
                <w:sz w:val="18"/>
                <w:szCs w:val="18"/>
              </w:rPr>
              <w:t>）</w:t>
            </w:r>
            <w:r w:rsidR="00975712">
              <w:rPr>
                <w:rFonts w:ascii="ＭＳ 明朝" w:hAnsi="ＭＳ 明朝" w:hint="eastAsia"/>
                <w:sz w:val="18"/>
                <w:szCs w:val="18"/>
              </w:rPr>
              <w:t>となり、メール等を介した連絡が定着した</w:t>
            </w:r>
            <w:r w:rsidRPr="009653E2">
              <w:rPr>
                <w:rFonts w:ascii="ＭＳ 明朝" w:hAnsi="ＭＳ 明朝" w:hint="eastAsia"/>
                <w:b/>
                <w:sz w:val="18"/>
                <w:szCs w:val="18"/>
              </w:rPr>
              <w:t>（◎）</w:t>
            </w:r>
          </w:p>
        </w:tc>
      </w:tr>
    </w:tbl>
    <w:p w14:paraId="63C4D821" w14:textId="77777777" w:rsidR="0086696C" w:rsidRPr="0033304C" w:rsidRDefault="0086696C" w:rsidP="00F63AD9">
      <w:pPr>
        <w:snapToGrid w:val="0"/>
        <w:rPr>
          <w:sz w:val="18"/>
          <w:szCs w:val="18"/>
        </w:rPr>
      </w:pPr>
    </w:p>
    <w:sectPr w:rsidR="0086696C" w:rsidRPr="0033304C" w:rsidSect="00324258">
      <w:headerReference w:type="default" r:id="rId7"/>
      <w:type w:val="continuous"/>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8F44D" w14:textId="77777777" w:rsidR="00344849" w:rsidRDefault="00344849">
      <w:r>
        <w:separator/>
      </w:r>
    </w:p>
  </w:endnote>
  <w:endnote w:type="continuationSeparator" w:id="0">
    <w:p w14:paraId="47EC171F" w14:textId="77777777" w:rsidR="00344849" w:rsidRDefault="0034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22C29" w14:textId="77777777" w:rsidR="00344849" w:rsidRDefault="00344849">
      <w:r>
        <w:separator/>
      </w:r>
    </w:p>
  </w:footnote>
  <w:footnote w:type="continuationSeparator" w:id="0">
    <w:p w14:paraId="013BD840" w14:textId="77777777" w:rsidR="00344849" w:rsidRDefault="00344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0668" w14:textId="77777777" w:rsidR="00246616" w:rsidRDefault="00246616" w:rsidP="005E1B2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３０１５</w:t>
    </w:r>
  </w:p>
  <w:p w14:paraId="6967A15D" w14:textId="77777777" w:rsidR="00246616" w:rsidRDefault="00246616" w:rsidP="005E1B24">
    <w:pPr>
      <w:spacing w:line="360" w:lineRule="exact"/>
      <w:ind w:rightChars="100" w:right="210"/>
      <w:jc w:val="right"/>
      <w:rPr>
        <w:rFonts w:ascii="ＭＳ ゴシック" w:eastAsia="ＭＳ ゴシック" w:hAnsi="ＭＳ ゴシック"/>
        <w:sz w:val="20"/>
        <w:szCs w:val="20"/>
      </w:rPr>
    </w:pPr>
  </w:p>
  <w:p w14:paraId="47A667F8" w14:textId="77777777" w:rsidR="00246616" w:rsidRPr="003A3356" w:rsidRDefault="00246616" w:rsidP="005E1B24">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B0B35"/>
    <w:multiLevelType w:val="hybridMultilevel"/>
    <w:tmpl w:val="0AAA9C00"/>
    <w:lvl w:ilvl="0" w:tplc="70B67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851F9"/>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17651A"/>
    <w:multiLevelType w:val="hybridMultilevel"/>
    <w:tmpl w:val="4E3827A6"/>
    <w:lvl w:ilvl="0" w:tplc="AC76B20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167052"/>
    <w:multiLevelType w:val="hybridMultilevel"/>
    <w:tmpl w:val="7C66CE28"/>
    <w:lvl w:ilvl="0" w:tplc="24FE7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9B3B4D"/>
    <w:multiLevelType w:val="hybridMultilevel"/>
    <w:tmpl w:val="5F9EB672"/>
    <w:lvl w:ilvl="0" w:tplc="C99025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250128"/>
    <w:multiLevelType w:val="hybridMultilevel"/>
    <w:tmpl w:val="43628B9E"/>
    <w:lvl w:ilvl="0" w:tplc="7C44A75E">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ED79AD"/>
    <w:multiLevelType w:val="hybridMultilevel"/>
    <w:tmpl w:val="6480E45E"/>
    <w:lvl w:ilvl="0" w:tplc="B5C8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915067"/>
    <w:multiLevelType w:val="hybridMultilevel"/>
    <w:tmpl w:val="4D52914E"/>
    <w:lvl w:ilvl="0" w:tplc="CD082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A9A55E0"/>
    <w:multiLevelType w:val="hybridMultilevel"/>
    <w:tmpl w:val="4AB806EA"/>
    <w:lvl w:ilvl="0" w:tplc="BEE25D9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7A3097"/>
    <w:multiLevelType w:val="hybridMultilevel"/>
    <w:tmpl w:val="230020C0"/>
    <w:lvl w:ilvl="0" w:tplc="53E25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1B7F62"/>
    <w:multiLevelType w:val="hybridMultilevel"/>
    <w:tmpl w:val="74F8D4E6"/>
    <w:lvl w:ilvl="0" w:tplc="78C24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88040CB"/>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3"/>
  </w:num>
  <w:num w:numId="4">
    <w:abstractNumId w:val="7"/>
  </w:num>
  <w:num w:numId="5">
    <w:abstractNumId w:val="20"/>
  </w:num>
  <w:num w:numId="6">
    <w:abstractNumId w:val="27"/>
  </w:num>
  <w:num w:numId="7">
    <w:abstractNumId w:val="24"/>
  </w:num>
  <w:num w:numId="8">
    <w:abstractNumId w:val="12"/>
  </w:num>
  <w:num w:numId="9">
    <w:abstractNumId w:val="25"/>
  </w:num>
  <w:num w:numId="10">
    <w:abstractNumId w:val="4"/>
  </w:num>
  <w:num w:numId="11">
    <w:abstractNumId w:val="11"/>
  </w:num>
  <w:num w:numId="12">
    <w:abstractNumId w:val="22"/>
  </w:num>
  <w:num w:numId="13">
    <w:abstractNumId w:val="19"/>
  </w:num>
  <w:num w:numId="14">
    <w:abstractNumId w:val="14"/>
  </w:num>
  <w:num w:numId="15">
    <w:abstractNumId w:val="18"/>
  </w:num>
  <w:num w:numId="16">
    <w:abstractNumId w:val="0"/>
  </w:num>
  <w:num w:numId="17">
    <w:abstractNumId w:val="16"/>
  </w:num>
  <w:num w:numId="18">
    <w:abstractNumId w:val="2"/>
  </w:num>
  <w:num w:numId="19">
    <w:abstractNumId w:val="10"/>
  </w:num>
  <w:num w:numId="20">
    <w:abstractNumId w:val="26"/>
  </w:num>
  <w:num w:numId="21">
    <w:abstractNumId w:val="1"/>
  </w:num>
  <w:num w:numId="22">
    <w:abstractNumId w:val="13"/>
  </w:num>
  <w:num w:numId="23">
    <w:abstractNumId w:val="15"/>
  </w:num>
  <w:num w:numId="24">
    <w:abstractNumId w:val="3"/>
  </w:num>
  <w:num w:numId="25">
    <w:abstractNumId w:val="5"/>
  </w:num>
  <w:num w:numId="26">
    <w:abstractNumId w:val="17"/>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6AF"/>
    <w:rsid w:val="00002763"/>
    <w:rsid w:val="00004D4D"/>
    <w:rsid w:val="0000772D"/>
    <w:rsid w:val="00013C0C"/>
    <w:rsid w:val="00014126"/>
    <w:rsid w:val="00014961"/>
    <w:rsid w:val="000156EF"/>
    <w:rsid w:val="000179E6"/>
    <w:rsid w:val="00023704"/>
    <w:rsid w:val="00031A86"/>
    <w:rsid w:val="000354D4"/>
    <w:rsid w:val="000413FA"/>
    <w:rsid w:val="000420F8"/>
    <w:rsid w:val="00045480"/>
    <w:rsid w:val="000500D9"/>
    <w:rsid w:val="000520FA"/>
    <w:rsid w:val="000524AE"/>
    <w:rsid w:val="00052764"/>
    <w:rsid w:val="00057E56"/>
    <w:rsid w:val="00060E1F"/>
    <w:rsid w:val="00062BC3"/>
    <w:rsid w:val="000641B7"/>
    <w:rsid w:val="00070CF6"/>
    <w:rsid w:val="000724B0"/>
    <w:rsid w:val="0007474A"/>
    <w:rsid w:val="00074855"/>
    <w:rsid w:val="00076C22"/>
    <w:rsid w:val="0008261C"/>
    <w:rsid w:val="00082812"/>
    <w:rsid w:val="00091587"/>
    <w:rsid w:val="0009166D"/>
    <w:rsid w:val="0009253A"/>
    <w:rsid w:val="00093415"/>
    <w:rsid w:val="0009658C"/>
    <w:rsid w:val="000967CE"/>
    <w:rsid w:val="000A0788"/>
    <w:rsid w:val="000A1890"/>
    <w:rsid w:val="000A31F1"/>
    <w:rsid w:val="000A3518"/>
    <w:rsid w:val="000A60A3"/>
    <w:rsid w:val="000A6E04"/>
    <w:rsid w:val="000B0C54"/>
    <w:rsid w:val="000B1C1F"/>
    <w:rsid w:val="000B3206"/>
    <w:rsid w:val="000B395F"/>
    <w:rsid w:val="000B3F00"/>
    <w:rsid w:val="000B4E41"/>
    <w:rsid w:val="000B58FF"/>
    <w:rsid w:val="000B6D1E"/>
    <w:rsid w:val="000B7F10"/>
    <w:rsid w:val="000C0CDB"/>
    <w:rsid w:val="000C23F6"/>
    <w:rsid w:val="000C2B1E"/>
    <w:rsid w:val="000C2CA5"/>
    <w:rsid w:val="000C3E42"/>
    <w:rsid w:val="000C408B"/>
    <w:rsid w:val="000C59D9"/>
    <w:rsid w:val="000C6277"/>
    <w:rsid w:val="000C7EA3"/>
    <w:rsid w:val="000D15BD"/>
    <w:rsid w:val="000D1B70"/>
    <w:rsid w:val="000D670B"/>
    <w:rsid w:val="000D71B8"/>
    <w:rsid w:val="000D7707"/>
    <w:rsid w:val="000D7C02"/>
    <w:rsid w:val="000E1F4D"/>
    <w:rsid w:val="000E5470"/>
    <w:rsid w:val="000E6B9D"/>
    <w:rsid w:val="000E7B85"/>
    <w:rsid w:val="000F2DAE"/>
    <w:rsid w:val="000F463A"/>
    <w:rsid w:val="000F533E"/>
    <w:rsid w:val="000F6067"/>
    <w:rsid w:val="000F7917"/>
    <w:rsid w:val="000F7B2E"/>
    <w:rsid w:val="00100533"/>
    <w:rsid w:val="00100CC5"/>
    <w:rsid w:val="00103546"/>
    <w:rsid w:val="00103BD6"/>
    <w:rsid w:val="00105A7B"/>
    <w:rsid w:val="001112AC"/>
    <w:rsid w:val="00112A5C"/>
    <w:rsid w:val="001139D7"/>
    <w:rsid w:val="00113A65"/>
    <w:rsid w:val="001145D3"/>
    <w:rsid w:val="001218A7"/>
    <w:rsid w:val="00123957"/>
    <w:rsid w:val="00125ACE"/>
    <w:rsid w:val="00127BB5"/>
    <w:rsid w:val="00130BD9"/>
    <w:rsid w:val="00132D6F"/>
    <w:rsid w:val="00134824"/>
    <w:rsid w:val="00135CE9"/>
    <w:rsid w:val="00137359"/>
    <w:rsid w:val="00137673"/>
    <w:rsid w:val="00141B9B"/>
    <w:rsid w:val="00141D1B"/>
    <w:rsid w:val="00144B4E"/>
    <w:rsid w:val="00145D50"/>
    <w:rsid w:val="00154832"/>
    <w:rsid w:val="00157860"/>
    <w:rsid w:val="00161AD1"/>
    <w:rsid w:val="00163537"/>
    <w:rsid w:val="00163C89"/>
    <w:rsid w:val="001660EA"/>
    <w:rsid w:val="00174725"/>
    <w:rsid w:val="00180F17"/>
    <w:rsid w:val="0018261A"/>
    <w:rsid w:val="001838BC"/>
    <w:rsid w:val="00184B1B"/>
    <w:rsid w:val="00192419"/>
    <w:rsid w:val="00193569"/>
    <w:rsid w:val="0019598C"/>
    <w:rsid w:val="00195DCF"/>
    <w:rsid w:val="00197A37"/>
    <w:rsid w:val="001A21E5"/>
    <w:rsid w:val="001A28E6"/>
    <w:rsid w:val="001A4539"/>
    <w:rsid w:val="001B0B81"/>
    <w:rsid w:val="001B38EB"/>
    <w:rsid w:val="001B6206"/>
    <w:rsid w:val="001B7D63"/>
    <w:rsid w:val="001C07FF"/>
    <w:rsid w:val="001C11DB"/>
    <w:rsid w:val="001C3A53"/>
    <w:rsid w:val="001C4698"/>
    <w:rsid w:val="001C510E"/>
    <w:rsid w:val="001C6B84"/>
    <w:rsid w:val="001C7208"/>
    <w:rsid w:val="001C7FE4"/>
    <w:rsid w:val="001D401B"/>
    <w:rsid w:val="001D44D9"/>
    <w:rsid w:val="001D5135"/>
    <w:rsid w:val="001D5E78"/>
    <w:rsid w:val="001D7FDD"/>
    <w:rsid w:val="001E08A1"/>
    <w:rsid w:val="001E1091"/>
    <w:rsid w:val="001E22E7"/>
    <w:rsid w:val="001E4FDA"/>
    <w:rsid w:val="001F28A9"/>
    <w:rsid w:val="001F38C3"/>
    <w:rsid w:val="001F472F"/>
    <w:rsid w:val="001F4CD3"/>
    <w:rsid w:val="002008A3"/>
    <w:rsid w:val="00201A51"/>
    <w:rsid w:val="00201C86"/>
    <w:rsid w:val="00202B06"/>
    <w:rsid w:val="00202EF7"/>
    <w:rsid w:val="002034A6"/>
    <w:rsid w:val="00203854"/>
    <w:rsid w:val="00203A29"/>
    <w:rsid w:val="002124CD"/>
    <w:rsid w:val="0021285A"/>
    <w:rsid w:val="00212914"/>
    <w:rsid w:val="00217854"/>
    <w:rsid w:val="0022073E"/>
    <w:rsid w:val="00220AE7"/>
    <w:rsid w:val="00221AA2"/>
    <w:rsid w:val="00223273"/>
    <w:rsid w:val="00224AB0"/>
    <w:rsid w:val="00225A63"/>
    <w:rsid w:val="00225C70"/>
    <w:rsid w:val="00230487"/>
    <w:rsid w:val="0023142B"/>
    <w:rsid w:val="002315C9"/>
    <w:rsid w:val="00235785"/>
    <w:rsid w:val="00235B86"/>
    <w:rsid w:val="0023671F"/>
    <w:rsid w:val="00237CEC"/>
    <w:rsid w:val="00237FD9"/>
    <w:rsid w:val="0024006D"/>
    <w:rsid w:val="00241BDC"/>
    <w:rsid w:val="002439A4"/>
    <w:rsid w:val="00243CA1"/>
    <w:rsid w:val="002459FB"/>
    <w:rsid w:val="002460C2"/>
    <w:rsid w:val="00246616"/>
    <w:rsid w:val="002479D4"/>
    <w:rsid w:val="00253856"/>
    <w:rsid w:val="00260565"/>
    <w:rsid w:val="00262794"/>
    <w:rsid w:val="002666C3"/>
    <w:rsid w:val="00267569"/>
    <w:rsid w:val="00267D3C"/>
    <w:rsid w:val="00270A71"/>
    <w:rsid w:val="00271252"/>
    <w:rsid w:val="0027129F"/>
    <w:rsid w:val="00274864"/>
    <w:rsid w:val="0027714E"/>
    <w:rsid w:val="00277476"/>
    <w:rsid w:val="00277761"/>
    <w:rsid w:val="0028155C"/>
    <w:rsid w:val="00293B7C"/>
    <w:rsid w:val="00295EB2"/>
    <w:rsid w:val="0029712A"/>
    <w:rsid w:val="002A0AA7"/>
    <w:rsid w:val="002A148E"/>
    <w:rsid w:val="002A2003"/>
    <w:rsid w:val="002A5F31"/>
    <w:rsid w:val="002A766F"/>
    <w:rsid w:val="002A7B79"/>
    <w:rsid w:val="002B0BC8"/>
    <w:rsid w:val="002B3BE1"/>
    <w:rsid w:val="002B690B"/>
    <w:rsid w:val="002B6FEC"/>
    <w:rsid w:val="002C40DD"/>
    <w:rsid w:val="002C423D"/>
    <w:rsid w:val="002C600F"/>
    <w:rsid w:val="002D183E"/>
    <w:rsid w:val="002D1F4C"/>
    <w:rsid w:val="002E08E1"/>
    <w:rsid w:val="002E1725"/>
    <w:rsid w:val="002E46FB"/>
    <w:rsid w:val="002E64F6"/>
    <w:rsid w:val="002E76DE"/>
    <w:rsid w:val="002E7E62"/>
    <w:rsid w:val="002F1371"/>
    <w:rsid w:val="002F2026"/>
    <w:rsid w:val="002F3044"/>
    <w:rsid w:val="002F3BC9"/>
    <w:rsid w:val="002F3EBA"/>
    <w:rsid w:val="002F40E5"/>
    <w:rsid w:val="002F5C18"/>
    <w:rsid w:val="002F608A"/>
    <w:rsid w:val="002F62DD"/>
    <w:rsid w:val="002F6E1B"/>
    <w:rsid w:val="002F7610"/>
    <w:rsid w:val="002F7CC8"/>
    <w:rsid w:val="00301498"/>
    <w:rsid w:val="00301B59"/>
    <w:rsid w:val="00302291"/>
    <w:rsid w:val="003029E3"/>
    <w:rsid w:val="00302EB2"/>
    <w:rsid w:val="003046B9"/>
    <w:rsid w:val="0030555A"/>
    <w:rsid w:val="00305D0E"/>
    <w:rsid w:val="00310645"/>
    <w:rsid w:val="0031492C"/>
    <w:rsid w:val="003150B9"/>
    <w:rsid w:val="0031534A"/>
    <w:rsid w:val="00317542"/>
    <w:rsid w:val="00317666"/>
    <w:rsid w:val="003204B8"/>
    <w:rsid w:val="00321989"/>
    <w:rsid w:val="0032204D"/>
    <w:rsid w:val="00322B49"/>
    <w:rsid w:val="00323D27"/>
    <w:rsid w:val="00324258"/>
    <w:rsid w:val="00324B67"/>
    <w:rsid w:val="003278DB"/>
    <w:rsid w:val="00331B82"/>
    <w:rsid w:val="003327BC"/>
    <w:rsid w:val="00332B87"/>
    <w:rsid w:val="0033304C"/>
    <w:rsid w:val="00334F83"/>
    <w:rsid w:val="00336089"/>
    <w:rsid w:val="00337A81"/>
    <w:rsid w:val="00342491"/>
    <w:rsid w:val="00343FF6"/>
    <w:rsid w:val="00344075"/>
    <w:rsid w:val="00344849"/>
    <w:rsid w:val="0034580B"/>
    <w:rsid w:val="0035140D"/>
    <w:rsid w:val="003551CD"/>
    <w:rsid w:val="00356D8D"/>
    <w:rsid w:val="0036174C"/>
    <w:rsid w:val="00364F35"/>
    <w:rsid w:val="00370A64"/>
    <w:rsid w:val="003730D3"/>
    <w:rsid w:val="00373679"/>
    <w:rsid w:val="0037367C"/>
    <w:rsid w:val="003737FB"/>
    <w:rsid w:val="0037506F"/>
    <w:rsid w:val="003752FF"/>
    <w:rsid w:val="003766E2"/>
    <w:rsid w:val="00377116"/>
    <w:rsid w:val="00380E06"/>
    <w:rsid w:val="0038116C"/>
    <w:rsid w:val="00384C02"/>
    <w:rsid w:val="00386133"/>
    <w:rsid w:val="00387D41"/>
    <w:rsid w:val="00391332"/>
    <w:rsid w:val="00396C2F"/>
    <w:rsid w:val="003A0FA4"/>
    <w:rsid w:val="003A3356"/>
    <w:rsid w:val="003A3657"/>
    <w:rsid w:val="003A61A1"/>
    <w:rsid w:val="003A62E8"/>
    <w:rsid w:val="003A65BC"/>
    <w:rsid w:val="003B25C5"/>
    <w:rsid w:val="003B4079"/>
    <w:rsid w:val="003B6598"/>
    <w:rsid w:val="003C0D86"/>
    <w:rsid w:val="003C1E96"/>
    <w:rsid w:val="003C3BE0"/>
    <w:rsid w:val="003C503E"/>
    <w:rsid w:val="003C7F70"/>
    <w:rsid w:val="003D1357"/>
    <w:rsid w:val="003D288C"/>
    <w:rsid w:val="003D2C9D"/>
    <w:rsid w:val="003D5D79"/>
    <w:rsid w:val="003D6B90"/>
    <w:rsid w:val="003D6F39"/>
    <w:rsid w:val="003D71A7"/>
    <w:rsid w:val="003D7390"/>
    <w:rsid w:val="003D7473"/>
    <w:rsid w:val="003D79C6"/>
    <w:rsid w:val="003E0111"/>
    <w:rsid w:val="003E0A7D"/>
    <w:rsid w:val="003E2530"/>
    <w:rsid w:val="003E25D8"/>
    <w:rsid w:val="003E45E3"/>
    <w:rsid w:val="003E55A0"/>
    <w:rsid w:val="003F16A1"/>
    <w:rsid w:val="003F3417"/>
    <w:rsid w:val="003F44DE"/>
    <w:rsid w:val="003F6060"/>
    <w:rsid w:val="003F63B2"/>
    <w:rsid w:val="0040050E"/>
    <w:rsid w:val="00400648"/>
    <w:rsid w:val="004046D3"/>
    <w:rsid w:val="00407736"/>
    <w:rsid w:val="00407905"/>
    <w:rsid w:val="00414618"/>
    <w:rsid w:val="00416383"/>
    <w:rsid w:val="00416A59"/>
    <w:rsid w:val="00416E7E"/>
    <w:rsid w:val="004172AE"/>
    <w:rsid w:val="004243CF"/>
    <w:rsid w:val="004245A1"/>
    <w:rsid w:val="00424669"/>
    <w:rsid w:val="0042752A"/>
    <w:rsid w:val="00427E0B"/>
    <w:rsid w:val="00430791"/>
    <w:rsid w:val="004310EA"/>
    <w:rsid w:val="004312EE"/>
    <w:rsid w:val="0043195B"/>
    <w:rsid w:val="00431DAB"/>
    <w:rsid w:val="0043566B"/>
    <w:rsid w:val="004358BD"/>
    <w:rsid w:val="004368AD"/>
    <w:rsid w:val="00436BBA"/>
    <w:rsid w:val="0044153D"/>
    <w:rsid w:val="00441743"/>
    <w:rsid w:val="00442C03"/>
    <w:rsid w:val="00443B8D"/>
    <w:rsid w:val="00445E74"/>
    <w:rsid w:val="004460B3"/>
    <w:rsid w:val="004500B8"/>
    <w:rsid w:val="00454AF4"/>
    <w:rsid w:val="004552E5"/>
    <w:rsid w:val="00457B30"/>
    <w:rsid w:val="00457D05"/>
    <w:rsid w:val="00460710"/>
    <w:rsid w:val="004632FA"/>
    <w:rsid w:val="00464862"/>
    <w:rsid w:val="00465B85"/>
    <w:rsid w:val="004670F5"/>
    <w:rsid w:val="00467D38"/>
    <w:rsid w:val="0048078D"/>
    <w:rsid w:val="00480EB4"/>
    <w:rsid w:val="00481DAB"/>
    <w:rsid w:val="00483C7E"/>
    <w:rsid w:val="00485041"/>
    <w:rsid w:val="00486BF3"/>
    <w:rsid w:val="00486DF1"/>
    <w:rsid w:val="004902D5"/>
    <w:rsid w:val="00490A24"/>
    <w:rsid w:val="004923BF"/>
    <w:rsid w:val="00492CE3"/>
    <w:rsid w:val="004930C6"/>
    <w:rsid w:val="004949CC"/>
    <w:rsid w:val="004974B1"/>
    <w:rsid w:val="00497ABE"/>
    <w:rsid w:val="004A1605"/>
    <w:rsid w:val="004A4288"/>
    <w:rsid w:val="004A588A"/>
    <w:rsid w:val="004A6B53"/>
    <w:rsid w:val="004A7442"/>
    <w:rsid w:val="004B3F44"/>
    <w:rsid w:val="004B65B0"/>
    <w:rsid w:val="004C1B92"/>
    <w:rsid w:val="004C2F46"/>
    <w:rsid w:val="004C3562"/>
    <w:rsid w:val="004C451B"/>
    <w:rsid w:val="004C4DB5"/>
    <w:rsid w:val="004C5A47"/>
    <w:rsid w:val="004C6D4A"/>
    <w:rsid w:val="004D1BCF"/>
    <w:rsid w:val="004D2137"/>
    <w:rsid w:val="004D28A8"/>
    <w:rsid w:val="004D2AC2"/>
    <w:rsid w:val="004D5DA0"/>
    <w:rsid w:val="004D6222"/>
    <w:rsid w:val="004D70F9"/>
    <w:rsid w:val="004E08FB"/>
    <w:rsid w:val="004F1D18"/>
    <w:rsid w:val="004F2B87"/>
    <w:rsid w:val="004F3627"/>
    <w:rsid w:val="004F4F2A"/>
    <w:rsid w:val="004F6279"/>
    <w:rsid w:val="004F74D0"/>
    <w:rsid w:val="00500AF9"/>
    <w:rsid w:val="00500DF7"/>
    <w:rsid w:val="00502EF2"/>
    <w:rsid w:val="005039C3"/>
    <w:rsid w:val="00506115"/>
    <w:rsid w:val="0050665A"/>
    <w:rsid w:val="00514ADE"/>
    <w:rsid w:val="00515B4C"/>
    <w:rsid w:val="0051706C"/>
    <w:rsid w:val="005250A8"/>
    <w:rsid w:val="005252CB"/>
    <w:rsid w:val="0052580C"/>
    <w:rsid w:val="005261C4"/>
    <w:rsid w:val="00526530"/>
    <w:rsid w:val="005361D3"/>
    <w:rsid w:val="00540644"/>
    <w:rsid w:val="0054712D"/>
    <w:rsid w:val="0054762C"/>
    <w:rsid w:val="00551008"/>
    <w:rsid w:val="00551B7B"/>
    <w:rsid w:val="00552F26"/>
    <w:rsid w:val="005570D7"/>
    <w:rsid w:val="00563BED"/>
    <w:rsid w:val="00565B55"/>
    <w:rsid w:val="005708D1"/>
    <w:rsid w:val="005721AC"/>
    <w:rsid w:val="00573A19"/>
    <w:rsid w:val="00573D2C"/>
    <w:rsid w:val="00575208"/>
    <w:rsid w:val="00575298"/>
    <w:rsid w:val="00577DE4"/>
    <w:rsid w:val="00582462"/>
    <w:rsid w:val="005824AA"/>
    <w:rsid w:val="00582D62"/>
    <w:rsid w:val="005846E8"/>
    <w:rsid w:val="00585D6A"/>
    <w:rsid w:val="00586254"/>
    <w:rsid w:val="005875B4"/>
    <w:rsid w:val="0059472B"/>
    <w:rsid w:val="00594748"/>
    <w:rsid w:val="00594DB3"/>
    <w:rsid w:val="005979FD"/>
    <w:rsid w:val="00597E7D"/>
    <w:rsid w:val="00597FBA"/>
    <w:rsid w:val="005A1F44"/>
    <w:rsid w:val="005A2C72"/>
    <w:rsid w:val="005A3732"/>
    <w:rsid w:val="005B0FAD"/>
    <w:rsid w:val="005B1446"/>
    <w:rsid w:val="005B1460"/>
    <w:rsid w:val="005B66F8"/>
    <w:rsid w:val="005C27E4"/>
    <w:rsid w:val="005C2C84"/>
    <w:rsid w:val="005C2F07"/>
    <w:rsid w:val="005C4542"/>
    <w:rsid w:val="005D41A3"/>
    <w:rsid w:val="005D4D9D"/>
    <w:rsid w:val="005D648C"/>
    <w:rsid w:val="005E1137"/>
    <w:rsid w:val="005E1B24"/>
    <w:rsid w:val="005E218B"/>
    <w:rsid w:val="005E3C2A"/>
    <w:rsid w:val="005E3EA8"/>
    <w:rsid w:val="005E535C"/>
    <w:rsid w:val="005E6CFC"/>
    <w:rsid w:val="005E7D60"/>
    <w:rsid w:val="005F17EB"/>
    <w:rsid w:val="005F2C9F"/>
    <w:rsid w:val="005F3B5C"/>
    <w:rsid w:val="005F522B"/>
    <w:rsid w:val="005F5740"/>
    <w:rsid w:val="00601919"/>
    <w:rsid w:val="00602497"/>
    <w:rsid w:val="00604B05"/>
    <w:rsid w:val="00606705"/>
    <w:rsid w:val="00606B67"/>
    <w:rsid w:val="00607898"/>
    <w:rsid w:val="0061051D"/>
    <w:rsid w:val="00611B70"/>
    <w:rsid w:val="0061446A"/>
    <w:rsid w:val="00614D6B"/>
    <w:rsid w:val="00615FB5"/>
    <w:rsid w:val="00616A3B"/>
    <w:rsid w:val="006206CE"/>
    <w:rsid w:val="00624A4E"/>
    <w:rsid w:val="00626AE2"/>
    <w:rsid w:val="00627D19"/>
    <w:rsid w:val="00630EC1"/>
    <w:rsid w:val="00631815"/>
    <w:rsid w:val="00633AC2"/>
    <w:rsid w:val="00634F9A"/>
    <w:rsid w:val="00637161"/>
    <w:rsid w:val="006412D6"/>
    <w:rsid w:val="00641378"/>
    <w:rsid w:val="00641C59"/>
    <w:rsid w:val="00644AE0"/>
    <w:rsid w:val="00647631"/>
    <w:rsid w:val="006476A5"/>
    <w:rsid w:val="0065302E"/>
    <w:rsid w:val="00654EFC"/>
    <w:rsid w:val="006567B2"/>
    <w:rsid w:val="00656B78"/>
    <w:rsid w:val="0066251F"/>
    <w:rsid w:val="00663113"/>
    <w:rsid w:val="006632F1"/>
    <w:rsid w:val="006642A1"/>
    <w:rsid w:val="006838A2"/>
    <w:rsid w:val="0068525A"/>
    <w:rsid w:val="006971F3"/>
    <w:rsid w:val="006A0A50"/>
    <w:rsid w:val="006A2130"/>
    <w:rsid w:val="006A4657"/>
    <w:rsid w:val="006B3F60"/>
    <w:rsid w:val="006B47A1"/>
    <w:rsid w:val="006B4E60"/>
    <w:rsid w:val="006B5B51"/>
    <w:rsid w:val="006B6F4D"/>
    <w:rsid w:val="006C220F"/>
    <w:rsid w:val="006C3866"/>
    <w:rsid w:val="006C55E2"/>
    <w:rsid w:val="006C5797"/>
    <w:rsid w:val="006C7FE8"/>
    <w:rsid w:val="006D4F17"/>
    <w:rsid w:val="006D511B"/>
    <w:rsid w:val="006D54AE"/>
    <w:rsid w:val="006D5A31"/>
    <w:rsid w:val="006E06F2"/>
    <w:rsid w:val="006E101C"/>
    <w:rsid w:val="006E1E45"/>
    <w:rsid w:val="006E271B"/>
    <w:rsid w:val="006E44C0"/>
    <w:rsid w:val="006E4D70"/>
    <w:rsid w:val="006E51BB"/>
    <w:rsid w:val="006F0B9F"/>
    <w:rsid w:val="006F1F64"/>
    <w:rsid w:val="006F3DD9"/>
    <w:rsid w:val="006F4599"/>
    <w:rsid w:val="006F5698"/>
    <w:rsid w:val="00701AD6"/>
    <w:rsid w:val="00705E93"/>
    <w:rsid w:val="007109E8"/>
    <w:rsid w:val="00712C7F"/>
    <w:rsid w:val="00716E7F"/>
    <w:rsid w:val="0071748A"/>
    <w:rsid w:val="00717D96"/>
    <w:rsid w:val="00723BA8"/>
    <w:rsid w:val="00723D8E"/>
    <w:rsid w:val="0072763C"/>
    <w:rsid w:val="00727B59"/>
    <w:rsid w:val="00730982"/>
    <w:rsid w:val="007313A2"/>
    <w:rsid w:val="00731B72"/>
    <w:rsid w:val="00731E5D"/>
    <w:rsid w:val="00732F64"/>
    <w:rsid w:val="00733D3C"/>
    <w:rsid w:val="00735E63"/>
    <w:rsid w:val="0073656E"/>
    <w:rsid w:val="0074118C"/>
    <w:rsid w:val="007462CD"/>
    <w:rsid w:val="00747002"/>
    <w:rsid w:val="007520A2"/>
    <w:rsid w:val="007541E8"/>
    <w:rsid w:val="0075612D"/>
    <w:rsid w:val="007578CC"/>
    <w:rsid w:val="007606A0"/>
    <w:rsid w:val="00761990"/>
    <w:rsid w:val="007623B4"/>
    <w:rsid w:val="00765452"/>
    <w:rsid w:val="0077196E"/>
    <w:rsid w:val="00771EE8"/>
    <w:rsid w:val="00772F33"/>
    <w:rsid w:val="00775C7F"/>
    <w:rsid w:val="00775D41"/>
    <w:rsid w:val="007765E0"/>
    <w:rsid w:val="00781F22"/>
    <w:rsid w:val="007827EA"/>
    <w:rsid w:val="007830D4"/>
    <w:rsid w:val="00785DBA"/>
    <w:rsid w:val="00785F26"/>
    <w:rsid w:val="0078623A"/>
    <w:rsid w:val="00786F0E"/>
    <w:rsid w:val="007922A7"/>
    <w:rsid w:val="00792B44"/>
    <w:rsid w:val="007932F3"/>
    <w:rsid w:val="00795C88"/>
    <w:rsid w:val="00796024"/>
    <w:rsid w:val="00796332"/>
    <w:rsid w:val="007A29D2"/>
    <w:rsid w:val="007A3E54"/>
    <w:rsid w:val="007A3E64"/>
    <w:rsid w:val="007A47FF"/>
    <w:rsid w:val="007A69E8"/>
    <w:rsid w:val="007A7617"/>
    <w:rsid w:val="007B1DB6"/>
    <w:rsid w:val="007B3E9F"/>
    <w:rsid w:val="007B54C8"/>
    <w:rsid w:val="007B63AF"/>
    <w:rsid w:val="007B7BD0"/>
    <w:rsid w:val="007C0BDB"/>
    <w:rsid w:val="007C2A34"/>
    <w:rsid w:val="007C3BBE"/>
    <w:rsid w:val="007C465F"/>
    <w:rsid w:val="007C4AC7"/>
    <w:rsid w:val="007C63C6"/>
    <w:rsid w:val="007C6699"/>
    <w:rsid w:val="007D136C"/>
    <w:rsid w:val="007D4B9F"/>
    <w:rsid w:val="007D5DA8"/>
    <w:rsid w:val="007D6241"/>
    <w:rsid w:val="007D64CC"/>
    <w:rsid w:val="007D7DD5"/>
    <w:rsid w:val="007E0195"/>
    <w:rsid w:val="007E15AB"/>
    <w:rsid w:val="007F16EB"/>
    <w:rsid w:val="007F41FC"/>
    <w:rsid w:val="007F4C68"/>
    <w:rsid w:val="007F5A7B"/>
    <w:rsid w:val="007F7499"/>
    <w:rsid w:val="00801691"/>
    <w:rsid w:val="00802982"/>
    <w:rsid w:val="00806256"/>
    <w:rsid w:val="00806B8D"/>
    <w:rsid w:val="008101A4"/>
    <w:rsid w:val="00812B60"/>
    <w:rsid w:val="00814F3A"/>
    <w:rsid w:val="00823B29"/>
    <w:rsid w:val="00823C5F"/>
    <w:rsid w:val="00827C74"/>
    <w:rsid w:val="008333AC"/>
    <w:rsid w:val="00833BDB"/>
    <w:rsid w:val="00834067"/>
    <w:rsid w:val="0083527F"/>
    <w:rsid w:val="0084487D"/>
    <w:rsid w:val="008455F4"/>
    <w:rsid w:val="0085156C"/>
    <w:rsid w:val="00853545"/>
    <w:rsid w:val="008563E0"/>
    <w:rsid w:val="008569D0"/>
    <w:rsid w:val="00856D89"/>
    <w:rsid w:val="0085733D"/>
    <w:rsid w:val="008610CE"/>
    <w:rsid w:val="0086420E"/>
    <w:rsid w:val="00864D04"/>
    <w:rsid w:val="00865A55"/>
    <w:rsid w:val="00866790"/>
    <w:rsid w:val="0086696C"/>
    <w:rsid w:val="0086711D"/>
    <w:rsid w:val="008678F7"/>
    <w:rsid w:val="0087035E"/>
    <w:rsid w:val="0087170D"/>
    <w:rsid w:val="0087413F"/>
    <w:rsid w:val="008741C2"/>
    <w:rsid w:val="0088121D"/>
    <w:rsid w:val="00883B6F"/>
    <w:rsid w:val="00885427"/>
    <w:rsid w:val="00885FB9"/>
    <w:rsid w:val="00890FE8"/>
    <w:rsid w:val="008912ED"/>
    <w:rsid w:val="0089387E"/>
    <w:rsid w:val="00897939"/>
    <w:rsid w:val="008A1A4C"/>
    <w:rsid w:val="008A315D"/>
    <w:rsid w:val="008A345A"/>
    <w:rsid w:val="008A5D1C"/>
    <w:rsid w:val="008A6029"/>
    <w:rsid w:val="008A6346"/>
    <w:rsid w:val="008A63F1"/>
    <w:rsid w:val="008B075A"/>
    <w:rsid w:val="008B091B"/>
    <w:rsid w:val="008B7032"/>
    <w:rsid w:val="008B75AF"/>
    <w:rsid w:val="008C0E88"/>
    <w:rsid w:val="008C3707"/>
    <w:rsid w:val="008C533F"/>
    <w:rsid w:val="008C6685"/>
    <w:rsid w:val="008D3E85"/>
    <w:rsid w:val="008D588E"/>
    <w:rsid w:val="008E1182"/>
    <w:rsid w:val="008E3D04"/>
    <w:rsid w:val="008E5502"/>
    <w:rsid w:val="008E791E"/>
    <w:rsid w:val="008F0E14"/>
    <w:rsid w:val="008F317E"/>
    <w:rsid w:val="00900C4B"/>
    <w:rsid w:val="009023C5"/>
    <w:rsid w:val="00912027"/>
    <w:rsid w:val="009157AC"/>
    <w:rsid w:val="0091792D"/>
    <w:rsid w:val="00920549"/>
    <w:rsid w:val="00920D51"/>
    <w:rsid w:val="00927F77"/>
    <w:rsid w:val="0093163C"/>
    <w:rsid w:val="0093595F"/>
    <w:rsid w:val="009413F9"/>
    <w:rsid w:val="00944ECF"/>
    <w:rsid w:val="0094531C"/>
    <w:rsid w:val="009470D0"/>
    <w:rsid w:val="00947184"/>
    <w:rsid w:val="009478CC"/>
    <w:rsid w:val="00947C4F"/>
    <w:rsid w:val="00947DF6"/>
    <w:rsid w:val="00951FF5"/>
    <w:rsid w:val="00953790"/>
    <w:rsid w:val="00954F03"/>
    <w:rsid w:val="0095588B"/>
    <w:rsid w:val="009576AC"/>
    <w:rsid w:val="00964298"/>
    <w:rsid w:val="0096649A"/>
    <w:rsid w:val="00966516"/>
    <w:rsid w:val="0096721B"/>
    <w:rsid w:val="0096781E"/>
    <w:rsid w:val="00971A46"/>
    <w:rsid w:val="009720F9"/>
    <w:rsid w:val="009736BA"/>
    <w:rsid w:val="00975712"/>
    <w:rsid w:val="009817F2"/>
    <w:rsid w:val="00982BF1"/>
    <w:rsid w:val="009835B8"/>
    <w:rsid w:val="009870A5"/>
    <w:rsid w:val="009908B5"/>
    <w:rsid w:val="009919BC"/>
    <w:rsid w:val="009A00DC"/>
    <w:rsid w:val="009A2D12"/>
    <w:rsid w:val="009B1C3D"/>
    <w:rsid w:val="009B365C"/>
    <w:rsid w:val="009B4DEB"/>
    <w:rsid w:val="009B5AD2"/>
    <w:rsid w:val="009C6468"/>
    <w:rsid w:val="009C66E7"/>
    <w:rsid w:val="009D115D"/>
    <w:rsid w:val="009D31EC"/>
    <w:rsid w:val="009D6553"/>
    <w:rsid w:val="009E0001"/>
    <w:rsid w:val="009E0A02"/>
    <w:rsid w:val="009E1BD8"/>
    <w:rsid w:val="009E2E9C"/>
    <w:rsid w:val="009E4D6B"/>
    <w:rsid w:val="009F0740"/>
    <w:rsid w:val="009F7A79"/>
    <w:rsid w:val="00A00090"/>
    <w:rsid w:val="00A00997"/>
    <w:rsid w:val="00A00D0D"/>
    <w:rsid w:val="00A01051"/>
    <w:rsid w:val="00A067FC"/>
    <w:rsid w:val="00A07A63"/>
    <w:rsid w:val="00A11B10"/>
    <w:rsid w:val="00A12A53"/>
    <w:rsid w:val="00A14EC8"/>
    <w:rsid w:val="00A163D5"/>
    <w:rsid w:val="00A16862"/>
    <w:rsid w:val="00A16E26"/>
    <w:rsid w:val="00A1764D"/>
    <w:rsid w:val="00A204E1"/>
    <w:rsid w:val="00A20A22"/>
    <w:rsid w:val="00A225C1"/>
    <w:rsid w:val="00A25620"/>
    <w:rsid w:val="00A32AE3"/>
    <w:rsid w:val="00A378C1"/>
    <w:rsid w:val="00A47276"/>
    <w:rsid w:val="00A47ADC"/>
    <w:rsid w:val="00A51C63"/>
    <w:rsid w:val="00A54782"/>
    <w:rsid w:val="00A554D7"/>
    <w:rsid w:val="00A55BA5"/>
    <w:rsid w:val="00A56816"/>
    <w:rsid w:val="00A648EC"/>
    <w:rsid w:val="00A64E33"/>
    <w:rsid w:val="00A65147"/>
    <w:rsid w:val="00A653FF"/>
    <w:rsid w:val="00A65BB9"/>
    <w:rsid w:val="00A71CA0"/>
    <w:rsid w:val="00A81BA8"/>
    <w:rsid w:val="00A84A93"/>
    <w:rsid w:val="00A85550"/>
    <w:rsid w:val="00A86986"/>
    <w:rsid w:val="00A87AEC"/>
    <w:rsid w:val="00A90D08"/>
    <w:rsid w:val="00A920A8"/>
    <w:rsid w:val="00A92F8E"/>
    <w:rsid w:val="00A965C8"/>
    <w:rsid w:val="00A97D11"/>
    <w:rsid w:val="00AA06C1"/>
    <w:rsid w:val="00AA21CD"/>
    <w:rsid w:val="00AA2A55"/>
    <w:rsid w:val="00AA4BF8"/>
    <w:rsid w:val="00AA4EC5"/>
    <w:rsid w:val="00AA540D"/>
    <w:rsid w:val="00AA7D73"/>
    <w:rsid w:val="00AB1A1C"/>
    <w:rsid w:val="00AB2E00"/>
    <w:rsid w:val="00AB31CC"/>
    <w:rsid w:val="00AB523C"/>
    <w:rsid w:val="00AB53E2"/>
    <w:rsid w:val="00AB56B0"/>
    <w:rsid w:val="00AB7EBC"/>
    <w:rsid w:val="00AC3438"/>
    <w:rsid w:val="00AC3902"/>
    <w:rsid w:val="00AC49EA"/>
    <w:rsid w:val="00AD0A57"/>
    <w:rsid w:val="00AD0AED"/>
    <w:rsid w:val="00AD123A"/>
    <w:rsid w:val="00AD2683"/>
    <w:rsid w:val="00AD3212"/>
    <w:rsid w:val="00AD64C2"/>
    <w:rsid w:val="00AD6CC7"/>
    <w:rsid w:val="00AE05DC"/>
    <w:rsid w:val="00AE0DFA"/>
    <w:rsid w:val="00AE1A1D"/>
    <w:rsid w:val="00AE27F0"/>
    <w:rsid w:val="00AE2843"/>
    <w:rsid w:val="00AF0129"/>
    <w:rsid w:val="00AF3A24"/>
    <w:rsid w:val="00AF7084"/>
    <w:rsid w:val="00B00840"/>
    <w:rsid w:val="00B008B1"/>
    <w:rsid w:val="00B05652"/>
    <w:rsid w:val="00B11D84"/>
    <w:rsid w:val="00B131DD"/>
    <w:rsid w:val="00B20620"/>
    <w:rsid w:val="00B20B2D"/>
    <w:rsid w:val="00B233EE"/>
    <w:rsid w:val="00B24BA4"/>
    <w:rsid w:val="00B25096"/>
    <w:rsid w:val="00B26F3E"/>
    <w:rsid w:val="00B27B3C"/>
    <w:rsid w:val="00B30373"/>
    <w:rsid w:val="00B3243C"/>
    <w:rsid w:val="00B32475"/>
    <w:rsid w:val="00B34710"/>
    <w:rsid w:val="00B350E4"/>
    <w:rsid w:val="00B37776"/>
    <w:rsid w:val="00B42334"/>
    <w:rsid w:val="00B42CBA"/>
    <w:rsid w:val="00B438BC"/>
    <w:rsid w:val="00B43DB1"/>
    <w:rsid w:val="00B43E85"/>
    <w:rsid w:val="00B44397"/>
    <w:rsid w:val="00B4485F"/>
    <w:rsid w:val="00B44B20"/>
    <w:rsid w:val="00B4715F"/>
    <w:rsid w:val="00B479A2"/>
    <w:rsid w:val="00B47C11"/>
    <w:rsid w:val="00B52111"/>
    <w:rsid w:val="00B52BB6"/>
    <w:rsid w:val="00B6294D"/>
    <w:rsid w:val="00B63238"/>
    <w:rsid w:val="00B66ED2"/>
    <w:rsid w:val="00B7090D"/>
    <w:rsid w:val="00B71ED2"/>
    <w:rsid w:val="00B75528"/>
    <w:rsid w:val="00B77546"/>
    <w:rsid w:val="00B7765D"/>
    <w:rsid w:val="00B8044F"/>
    <w:rsid w:val="00B8124F"/>
    <w:rsid w:val="00B814A7"/>
    <w:rsid w:val="00B850FE"/>
    <w:rsid w:val="00B854CE"/>
    <w:rsid w:val="00B86A14"/>
    <w:rsid w:val="00B90CDA"/>
    <w:rsid w:val="00B91407"/>
    <w:rsid w:val="00B9219E"/>
    <w:rsid w:val="00B94763"/>
    <w:rsid w:val="00B94DEA"/>
    <w:rsid w:val="00B94FC5"/>
    <w:rsid w:val="00B96534"/>
    <w:rsid w:val="00BA0450"/>
    <w:rsid w:val="00BA14D8"/>
    <w:rsid w:val="00BA3535"/>
    <w:rsid w:val="00BA4F8C"/>
    <w:rsid w:val="00BB110F"/>
    <w:rsid w:val="00BB1121"/>
    <w:rsid w:val="00BB3FEB"/>
    <w:rsid w:val="00BB5396"/>
    <w:rsid w:val="00BC2165"/>
    <w:rsid w:val="00BC3F5C"/>
    <w:rsid w:val="00BC40F4"/>
    <w:rsid w:val="00BC55F6"/>
    <w:rsid w:val="00BC5A18"/>
    <w:rsid w:val="00BD113E"/>
    <w:rsid w:val="00BD6470"/>
    <w:rsid w:val="00BD69B1"/>
    <w:rsid w:val="00BE1991"/>
    <w:rsid w:val="00BE3162"/>
    <w:rsid w:val="00BE47DD"/>
    <w:rsid w:val="00BE49F0"/>
    <w:rsid w:val="00BE5111"/>
    <w:rsid w:val="00BE62AE"/>
    <w:rsid w:val="00BF3A51"/>
    <w:rsid w:val="00BF53CC"/>
    <w:rsid w:val="00BF543D"/>
    <w:rsid w:val="00C0026F"/>
    <w:rsid w:val="00C02630"/>
    <w:rsid w:val="00C03CE3"/>
    <w:rsid w:val="00C0740C"/>
    <w:rsid w:val="00C11FB6"/>
    <w:rsid w:val="00C131D0"/>
    <w:rsid w:val="00C13C29"/>
    <w:rsid w:val="00C177A8"/>
    <w:rsid w:val="00C17F2E"/>
    <w:rsid w:val="00C23E92"/>
    <w:rsid w:val="00C24CD3"/>
    <w:rsid w:val="00C25592"/>
    <w:rsid w:val="00C32859"/>
    <w:rsid w:val="00C3383C"/>
    <w:rsid w:val="00C33FF4"/>
    <w:rsid w:val="00C37416"/>
    <w:rsid w:val="00C41505"/>
    <w:rsid w:val="00C42D6D"/>
    <w:rsid w:val="00C43129"/>
    <w:rsid w:val="00C43728"/>
    <w:rsid w:val="00C4635D"/>
    <w:rsid w:val="00C4636D"/>
    <w:rsid w:val="00C46896"/>
    <w:rsid w:val="00C51514"/>
    <w:rsid w:val="00C518CD"/>
    <w:rsid w:val="00C5696E"/>
    <w:rsid w:val="00C6246A"/>
    <w:rsid w:val="00C63688"/>
    <w:rsid w:val="00C6684E"/>
    <w:rsid w:val="00C67FAB"/>
    <w:rsid w:val="00C73B43"/>
    <w:rsid w:val="00C75799"/>
    <w:rsid w:val="00C76573"/>
    <w:rsid w:val="00C81CD5"/>
    <w:rsid w:val="00C83C3C"/>
    <w:rsid w:val="00C843FF"/>
    <w:rsid w:val="00C863C7"/>
    <w:rsid w:val="00C8648B"/>
    <w:rsid w:val="00C8649F"/>
    <w:rsid w:val="00C87770"/>
    <w:rsid w:val="00C921D5"/>
    <w:rsid w:val="00C97C29"/>
    <w:rsid w:val="00C97F82"/>
    <w:rsid w:val="00CA0244"/>
    <w:rsid w:val="00CA70DE"/>
    <w:rsid w:val="00CB0277"/>
    <w:rsid w:val="00CB2D93"/>
    <w:rsid w:val="00CB4BC6"/>
    <w:rsid w:val="00CB5AA7"/>
    <w:rsid w:val="00CB5D88"/>
    <w:rsid w:val="00CB5DEC"/>
    <w:rsid w:val="00CB7276"/>
    <w:rsid w:val="00CC03B1"/>
    <w:rsid w:val="00CC19D9"/>
    <w:rsid w:val="00CC23B7"/>
    <w:rsid w:val="00CC6FA5"/>
    <w:rsid w:val="00CD1410"/>
    <w:rsid w:val="00CD60D4"/>
    <w:rsid w:val="00CD65ED"/>
    <w:rsid w:val="00CE1D37"/>
    <w:rsid w:val="00CE2D05"/>
    <w:rsid w:val="00CE323E"/>
    <w:rsid w:val="00CE5ADB"/>
    <w:rsid w:val="00CE6CBD"/>
    <w:rsid w:val="00CF0218"/>
    <w:rsid w:val="00CF1922"/>
    <w:rsid w:val="00CF2FD9"/>
    <w:rsid w:val="00CF30AD"/>
    <w:rsid w:val="00CF33FF"/>
    <w:rsid w:val="00CF7CAE"/>
    <w:rsid w:val="00D00A63"/>
    <w:rsid w:val="00D0467C"/>
    <w:rsid w:val="00D07F26"/>
    <w:rsid w:val="00D07F2D"/>
    <w:rsid w:val="00D1277D"/>
    <w:rsid w:val="00D14D7D"/>
    <w:rsid w:val="00D151B8"/>
    <w:rsid w:val="00D15CAF"/>
    <w:rsid w:val="00D1608B"/>
    <w:rsid w:val="00D232B7"/>
    <w:rsid w:val="00D23660"/>
    <w:rsid w:val="00D317EC"/>
    <w:rsid w:val="00D37257"/>
    <w:rsid w:val="00D41901"/>
    <w:rsid w:val="00D41C37"/>
    <w:rsid w:val="00D47CC3"/>
    <w:rsid w:val="00D5086B"/>
    <w:rsid w:val="00D50992"/>
    <w:rsid w:val="00D55EAB"/>
    <w:rsid w:val="00D60235"/>
    <w:rsid w:val="00D62464"/>
    <w:rsid w:val="00D63008"/>
    <w:rsid w:val="00D64A9F"/>
    <w:rsid w:val="00D64D86"/>
    <w:rsid w:val="00D726CB"/>
    <w:rsid w:val="00D77C73"/>
    <w:rsid w:val="00D8247A"/>
    <w:rsid w:val="00D84CC8"/>
    <w:rsid w:val="00D87AFD"/>
    <w:rsid w:val="00D926BB"/>
    <w:rsid w:val="00D92A90"/>
    <w:rsid w:val="00D93DD8"/>
    <w:rsid w:val="00D95A6A"/>
    <w:rsid w:val="00DA13D1"/>
    <w:rsid w:val="00DA1C70"/>
    <w:rsid w:val="00DA1E72"/>
    <w:rsid w:val="00DA277B"/>
    <w:rsid w:val="00DA2D76"/>
    <w:rsid w:val="00DA34D6"/>
    <w:rsid w:val="00DA6A11"/>
    <w:rsid w:val="00DB1858"/>
    <w:rsid w:val="00DB3D1A"/>
    <w:rsid w:val="00DB4ED3"/>
    <w:rsid w:val="00DB5184"/>
    <w:rsid w:val="00DB6638"/>
    <w:rsid w:val="00DB7633"/>
    <w:rsid w:val="00DC08AD"/>
    <w:rsid w:val="00DC1DAE"/>
    <w:rsid w:val="00DC2FCD"/>
    <w:rsid w:val="00DC79BD"/>
    <w:rsid w:val="00DD1B99"/>
    <w:rsid w:val="00DD4D4F"/>
    <w:rsid w:val="00DE27FC"/>
    <w:rsid w:val="00DE59E6"/>
    <w:rsid w:val="00DE626E"/>
    <w:rsid w:val="00DE64EF"/>
    <w:rsid w:val="00DE744C"/>
    <w:rsid w:val="00DF2DFB"/>
    <w:rsid w:val="00DF3B21"/>
    <w:rsid w:val="00DF4623"/>
    <w:rsid w:val="00DF47D0"/>
    <w:rsid w:val="00DF49F3"/>
    <w:rsid w:val="00E03ACE"/>
    <w:rsid w:val="00E0501A"/>
    <w:rsid w:val="00E05623"/>
    <w:rsid w:val="00E14791"/>
    <w:rsid w:val="00E15291"/>
    <w:rsid w:val="00E1683E"/>
    <w:rsid w:val="00E2104D"/>
    <w:rsid w:val="00E231D8"/>
    <w:rsid w:val="00E23839"/>
    <w:rsid w:val="00E24412"/>
    <w:rsid w:val="00E331F1"/>
    <w:rsid w:val="00E34C87"/>
    <w:rsid w:val="00E45F35"/>
    <w:rsid w:val="00E50B6C"/>
    <w:rsid w:val="00E53262"/>
    <w:rsid w:val="00E53EE3"/>
    <w:rsid w:val="00E56A95"/>
    <w:rsid w:val="00E57E88"/>
    <w:rsid w:val="00E600AD"/>
    <w:rsid w:val="00E61E2B"/>
    <w:rsid w:val="00E64F23"/>
    <w:rsid w:val="00E67370"/>
    <w:rsid w:val="00E73DA5"/>
    <w:rsid w:val="00E74BA8"/>
    <w:rsid w:val="00E76364"/>
    <w:rsid w:val="00E80392"/>
    <w:rsid w:val="00E8477D"/>
    <w:rsid w:val="00E853E0"/>
    <w:rsid w:val="00E856A0"/>
    <w:rsid w:val="00E87E7A"/>
    <w:rsid w:val="00E910B4"/>
    <w:rsid w:val="00E92928"/>
    <w:rsid w:val="00E94E8B"/>
    <w:rsid w:val="00E950C7"/>
    <w:rsid w:val="00EA012B"/>
    <w:rsid w:val="00EA05FD"/>
    <w:rsid w:val="00EA06A9"/>
    <w:rsid w:val="00EA09CF"/>
    <w:rsid w:val="00EA18A2"/>
    <w:rsid w:val="00EA2B01"/>
    <w:rsid w:val="00EA3754"/>
    <w:rsid w:val="00EA5C58"/>
    <w:rsid w:val="00EA6BCB"/>
    <w:rsid w:val="00EB3DB7"/>
    <w:rsid w:val="00EB4A00"/>
    <w:rsid w:val="00EC2E45"/>
    <w:rsid w:val="00EC2F5C"/>
    <w:rsid w:val="00EC3C81"/>
    <w:rsid w:val="00EC5FAE"/>
    <w:rsid w:val="00ED1865"/>
    <w:rsid w:val="00ED2AB2"/>
    <w:rsid w:val="00ED3C56"/>
    <w:rsid w:val="00EE25DD"/>
    <w:rsid w:val="00EE2AAE"/>
    <w:rsid w:val="00EE38AF"/>
    <w:rsid w:val="00EE74A1"/>
    <w:rsid w:val="00EE7E25"/>
    <w:rsid w:val="00EF045D"/>
    <w:rsid w:val="00EF1275"/>
    <w:rsid w:val="00EF69A0"/>
    <w:rsid w:val="00F00A72"/>
    <w:rsid w:val="00F00E9B"/>
    <w:rsid w:val="00F015CF"/>
    <w:rsid w:val="00F01768"/>
    <w:rsid w:val="00F0238C"/>
    <w:rsid w:val="00F029AB"/>
    <w:rsid w:val="00F038BA"/>
    <w:rsid w:val="00F06429"/>
    <w:rsid w:val="00F070B8"/>
    <w:rsid w:val="00F0750B"/>
    <w:rsid w:val="00F13337"/>
    <w:rsid w:val="00F14B82"/>
    <w:rsid w:val="00F15844"/>
    <w:rsid w:val="00F1651D"/>
    <w:rsid w:val="00F205FA"/>
    <w:rsid w:val="00F2332E"/>
    <w:rsid w:val="00F24590"/>
    <w:rsid w:val="00F259BE"/>
    <w:rsid w:val="00F26489"/>
    <w:rsid w:val="00F276D4"/>
    <w:rsid w:val="00F304BF"/>
    <w:rsid w:val="00F322BB"/>
    <w:rsid w:val="00F33985"/>
    <w:rsid w:val="00F33B2B"/>
    <w:rsid w:val="00F36095"/>
    <w:rsid w:val="00F36E30"/>
    <w:rsid w:val="00F44556"/>
    <w:rsid w:val="00F44937"/>
    <w:rsid w:val="00F45907"/>
    <w:rsid w:val="00F50FC1"/>
    <w:rsid w:val="00F516CE"/>
    <w:rsid w:val="00F52D15"/>
    <w:rsid w:val="00F52EE3"/>
    <w:rsid w:val="00F54876"/>
    <w:rsid w:val="00F5605F"/>
    <w:rsid w:val="00F6155F"/>
    <w:rsid w:val="00F63AD9"/>
    <w:rsid w:val="00F64A3A"/>
    <w:rsid w:val="00F64EFF"/>
    <w:rsid w:val="00F6519D"/>
    <w:rsid w:val="00F653E7"/>
    <w:rsid w:val="00F65D9E"/>
    <w:rsid w:val="00F65F11"/>
    <w:rsid w:val="00F6686B"/>
    <w:rsid w:val="00F71540"/>
    <w:rsid w:val="00F71849"/>
    <w:rsid w:val="00F71E78"/>
    <w:rsid w:val="00F72C7A"/>
    <w:rsid w:val="00F73A1A"/>
    <w:rsid w:val="00F746FE"/>
    <w:rsid w:val="00F7539D"/>
    <w:rsid w:val="00F76102"/>
    <w:rsid w:val="00F76B28"/>
    <w:rsid w:val="00F77F28"/>
    <w:rsid w:val="00F80DBA"/>
    <w:rsid w:val="00F80E7E"/>
    <w:rsid w:val="00F80F97"/>
    <w:rsid w:val="00F80FB4"/>
    <w:rsid w:val="00F81A35"/>
    <w:rsid w:val="00F81CDE"/>
    <w:rsid w:val="00F83550"/>
    <w:rsid w:val="00F84E4E"/>
    <w:rsid w:val="00F84E81"/>
    <w:rsid w:val="00F85189"/>
    <w:rsid w:val="00F8540A"/>
    <w:rsid w:val="00F9266B"/>
    <w:rsid w:val="00F93090"/>
    <w:rsid w:val="00F938FC"/>
    <w:rsid w:val="00F93CED"/>
    <w:rsid w:val="00F952B8"/>
    <w:rsid w:val="00F974C2"/>
    <w:rsid w:val="00FB3C16"/>
    <w:rsid w:val="00FC2DE5"/>
    <w:rsid w:val="00FC5D1F"/>
    <w:rsid w:val="00FC71A1"/>
    <w:rsid w:val="00FD41E5"/>
    <w:rsid w:val="00FD5C8E"/>
    <w:rsid w:val="00FD7E65"/>
    <w:rsid w:val="00FE11A5"/>
    <w:rsid w:val="00FE4763"/>
    <w:rsid w:val="00FE512D"/>
    <w:rsid w:val="00FE606E"/>
    <w:rsid w:val="00FE6AD3"/>
    <w:rsid w:val="00FF3D60"/>
    <w:rsid w:val="00FF660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14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0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41901"/>
    <w:pPr>
      <w:ind w:leftChars="400" w:left="840"/>
    </w:pPr>
  </w:style>
  <w:style w:type="paragraph" w:styleId="Web">
    <w:name w:val="Normal (Web)"/>
    <w:basedOn w:val="a"/>
    <w:uiPriority w:val="99"/>
    <w:unhideWhenUsed/>
    <w:rsid w:val="00C569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F44DE"/>
    <w:pPr>
      <w:widowControl w:val="0"/>
      <w:autoSpaceDE w:val="0"/>
      <w:autoSpaceDN w:val="0"/>
      <w:adjustRightInd w:val="0"/>
    </w:pPr>
    <w:rPr>
      <w:rFonts w:ascii="ＭＳ 明朝" w:hAnsi="ＭＳ 明朝" w:cs="ＭＳ 明朝"/>
      <w:color w:val="000000"/>
      <w:sz w:val="24"/>
      <w:szCs w:val="24"/>
    </w:rPr>
  </w:style>
  <w:style w:type="paragraph" w:styleId="ab">
    <w:name w:val="No Spacing"/>
    <w:uiPriority w:val="1"/>
    <w:qFormat/>
    <w:rsid w:val="00FD41E5"/>
    <w:pPr>
      <w:widowControl w:val="0"/>
      <w:jc w:val="both"/>
    </w:pPr>
    <w:rPr>
      <w:kern w:val="2"/>
      <w:sz w:val="21"/>
      <w:szCs w:val="24"/>
    </w:rPr>
  </w:style>
  <w:style w:type="character" w:styleId="ac">
    <w:name w:val="Emphasis"/>
    <w:basedOn w:val="a0"/>
    <w:qFormat/>
    <w:rsid w:val="006B6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13330</Words>
  <Characters>989</Characters>
  <Application>Microsoft Office Word</Application>
  <DocSecurity>0</DocSecurity>
  <Lines>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2022-04-21T05:44:00Z</dcterms:created>
  <dcterms:modified xsi:type="dcterms:W3CDTF">2022-05-06T03:07:00Z</dcterms:modified>
</cp:coreProperties>
</file>