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FF3418" w:rsidP="00FF3418">
      <w:pPr>
        <w:wordWrap w:val="0"/>
        <w:spacing w:line="360" w:lineRule="exact"/>
        <w:ind w:rightChars="100" w:right="210"/>
        <w:jc w:val="right"/>
        <w:rPr>
          <w:rFonts w:ascii="ＭＳ 明朝" w:hAnsi="ＭＳ 明朝"/>
          <w:b/>
          <w:sz w:val="24"/>
        </w:rPr>
      </w:pPr>
      <w:bookmarkStart w:id="0" w:name="_GoBack"/>
      <w:bookmarkEnd w:id="0"/>
      <w:r>
        <w:rPr>
          <w:rFonts w:ascii="ＭＳ 明朝" w:hAnsi="ＭＳ 明朝" w:hint="eastAsia"/>
          <w:b/>
          <w:sz w:val="24"/>
        </w:rPr>
        <w:t xml:space="preserve">准校長 </w:t>
      </w:r>
      <w:r w:rsidR="00281F40" w:rsidRPr="000E2EE6">
        <w:rPr>
          <w:rFonts w:ascii="ＭＳ 明朝" w:hAnsi="ＭＳ 明朝" w:hint="eastAsia"/>
          <w:b/>
          <w:sz w:val="24"/>
        </w:rPr>
        <w:t>谷　通弘</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035403">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035403"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621CE7" w:rsidRPr="00357B0F" w:rsidRDefault="00621CE7" w:rsidP="00621CE7">
            <w:pPr>
              <w:spacing w:line="260" w:lineRule="exact"/>
              <w:rPr>
                <w:rFonts w:ascii="ＭＳ 明朝" w:hAnsi="ＭＳ 明朝"/>
                <w:sz w:val="20"/>
                <w:szCs w:val="20"/>
              </w:rPr>
            </w:pPr>
            <w:r w:rsidRPr="00357B0F">
              <w:rPr>
                <w:rFonts w:ascii="ＭＳ 明朝" w:hAnsi="ＭＳ 明朝" w:hint="eastAsia"/>
                <w:sz w:val="20"/>
                <w:szCs w:val="20"/>
              </w:rPr>
              <w:t>個々に応じた教育活動を通して、社会において自立できる生徒を育成し、地域に信頼される学校をめざす。</w:t>
            </w:r>
          </w:p>
          <w:p w:rsidR="00621CE7" w:rsidRPr="00357B0F" w:rsidRDefault="00035403" w:rsidP="00621CE7">
            <w:pPr>
              <w:spacing w:line="260" w:lineRule="exact"/>
              <w:rPr>
                <w:rFonts w:ascii="ＭＳ 明朝" w:hAnsi="ＭＳ 明朝"/>
                <w:sz w:val="20"/>
                <w:szCs w:val="20"/>
              </w:rPr>
            </w:pPr>
            <w:r w:rsidRPr="00357B0F">
              <w:rPr>
                <w:rFonts w:ascii="ＭＳ 明朝" w:hAnsi="ＭＳ 明朝" w:hint="eastAsia"/>
                <w:sz w:val="20"/>
                <w:szCs w:val="20"/>
              </w:rPr>
              <w:t>１</w:t>
            </w:r>
            <w:r w:rsidR="00621CE7" w:rsidRPr="00357B0F">
              <w:rPr>
                <w:rFonts w:ascii="ＭＳ 明朝" w:hAnsi="ＭＳ 明朝" w:hint="eastAsia"/>
                <w:sz w:val="20"/>
                <w:szCs w:val="20"/>
              </w:rPr>
              <w:t xml:space="preserve">　自分を大切にするとともに他の人も大切にする態度を育成する。</w:t>
            </w:r>
          </w:p>
          <w:p w:rsidR="00621CE7" w:rsidRPr="00357B0F" w:rsidRDefault="00035403" w:rsidP="00621CE7">
            <w:pPr>
              <w:spacing w:line="260" w:lineRule="exact"/>
              <w:rPr>
                <w:rFonts w:ascii="ＭＳ 明朝" w:hAnsi="ＭＳ 明朝"/>
                <w:sz w:val="20"/>
                <w:szCs w:val="20"/>
              </w:rPr>
            </w:pPr>
            <w:r w:rsidRPr="00357B0F">
              <w:rPr>
                <w:rFonts w:ascii="ＭＳ 明朝" w:hAnsi="ＭＳ 明朝" w:hint="eastAsia"/>
                <w:sz w:val="20"/>
                <w:szCs w:val="20"/>
              </w:rPr>
              <w:t>２</w:t>
            </w:r>
            <w:r w:rsidR="00621CE7" w:rsidRPr="00357B0F">
              <w:rPr>
                <w:rFonts w:ascii="ＭＳ 明朝" w:hAnsi="ＭＳ 明朝" w:hint="eastAsia"/>
                <w:sz w:val="20"/>
                <w:szCs w:val="20"/>
              </w:rPr>
              <w:t xml:space="preserve">　将来の生き方やあり方を見つめ、未来を切り開く力を養い、自立した社会人を育成する。</w:t>
            </w:r>
          </w:p>
          <w:p w:rsidR="00621CE7" w:rsidRPr="00357B0F" w:rsidRDefault="00035403" w:rsidP="00621CE7">
            <w:pPr>
              <w:spacing w:line="260" w:lineRule="exact"/>
              <w:rPr>
                <w:rFonts w:ascii="ＭＳ 明朝" w:hAnsi="ＭＳ 明朝"/>
                <w:sz w:val="20"/>
                <w:szCs w:val="20"/>
              </w:rPr>
            </w:pPr>
            <w:r w:rsidRPr="00357B0F">
              <w:rPr>
                <w:rFonts w:ascii="ＭＳ 明朝" w:hAnsi="ＭＳ 明朝" w:hint="eastAsia"/>
                <w:sz w:val="20"/>
                <w:szCs w:val="20"/>
              </w:rPr>
              <w:t>３</w:t>
            </w:r>
            <w:r w:rsidR="00621CE7" w:rsidRPr="00357B0F">
              <w:rPr>
                <w:rFonts w:ascii="ＭＳ 明朝" w:hAnsi="ＭＳ 明朝" w:hint="eastAsia"/>
                <w:sz w:val="20"/>
                <w:szCs w:val="20"/>
              </w:rPr>
              <w:t xml:space="preserve">　学ぶ喜び、わかる喜び、達成感を味わわせ生涯にわたって学び続ける態度を育成する。</w:t>
            </w:r>
          </w:p>
          <w:p w:rsidR="00201A51" w:rsidRPr="00621CE7" w:rsidRDefault="00035403" w:rsidP="00AB00E6">
            <w:pPr>
              <w:spacing w:line="300" w:lineRule="exact"/>
              <w:rPr>
                <w:rFonts w:ascii="ＭＳ 明朝" w:hAnsi="ＭＳ 明朝"/>
                <w:sz w:val="20"/>
                <w:szCs w:val="20"/>
              </w:rPr>
            </w:pPr>
            <w:r w:rsidRPr="00357B0F">
              <w:rPr>
                <w:rFonts w:ascii="ＭＳ 明朝" w:hAnsi="ＭＳ 明朝" w:hint="eastAsia"/>
                <w:sz w:val="20"/>
                <w:szCs w:val="20"/>
              </w:rPr>
              <w:t>４</w:t>
            </w:r>
            <w:r w:rsidR="00621CE7" w:rsidRPr="00357B0F">
              <w:rPr>
                <w:rFonts w:ascii="ＭＳ 明朝" w:hAnsi="ＭＳ 明朝" w:hint="eastAsia"/>
                <w:sz w:val="20"/>
                <w:szCs w:val="20"/>
              </w:rPr>
              <w:t xml:space="preserve">　生徒を支援・指導する力を教職員がより高め、生徒が</w:t>
            </w:r>
            <w:r w:rsidR="00A77A05" w:rsidRPr="00357B0F">
              <w:rPr>
                <w:rFonts w:ascii="ＭＳ 明朝" w:hAnsi="ＭＳ 明朝" w:hint="eastAsia"/>
                <w:sz w:val="20"/>
                <w:szCs w:val="20"/>
              </w:rPr>
              <w:t>信頼して</w:t>
            </w:r>
            <w:r w:rsidR="00621CE7" w:rsidRPr="00357B0F">
              <w:rPr>
                <w:rFonts w:ascii="ＭＳ 明朝" w:hAnsi="ＭＳ 明朝" w:hint="eastAsia"/>
                <w:sz w:val="20"/>
                <w:szCs w:val="20"/>
              </w:rPr>
              <w:t>相談したいと思える学校（心の居場所）づくりを行う。</w:t>
            </w:r>
          </w:p>
        </w:tc>
      </w:tr>
    </w:tbl>
    <w:p w:rsidR="00324B67" w:rsidRDefault="00324B67" w:rsidP="00324205">
      <w:pPr>
        <w:spacing w:line="200" w:lineRule="exact"/>
        <w:ind w:hanging="187"/>
        <w:jc w:val="left"/>
        <w:rPr>
          <w:rFonts w:ascii="ＭＳ ゴシック" w:eastAsia="ＭＳ ゴシック" w:hAnsi="ＭＳ ゴシック"/>
          <w:szCs w:val="21"/>
        </w:rPr>
      </w:pPr>
    </w:p>
    <w:p w:rsidR="009B365C" w:rsidRDefault="00035403"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87BC3" w:rsidTr="00AB00E6">
        <w:trPr>
          <w:jc w:val="center"/>
        </w:trPr>
        <w:tc>
          <w:tcPr>
            <w:tcW w:w="14944" w:type="dxa"/>
            <w:shd w:val="clear" w:color="auto" w:fill="auto"/>
            <w:tcMar>
              <w:top w:w="113" w:type="dxa"/>
              <w:left w:w="113" w:type="dxa"/>
              <w:bottom w:w="113" w:type="dxa"/>
              <w:right w:w="113" w:type="dxa"/>
            </w:tcMar>
          </w:tcPr>
          <w:p w:rsidR="00621CE7" w:rsidRPr="00687BC3" w:rsidRDefault="00035403" w:rsidP="00F920B5">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１</w:t>
            </w:r>
            <w:r w:rsidR="00621CE7" w:rsidRPr="00687BC3">
              <w:rPr>
                <w:rFonts w:ascii="ＭＳ 明朝" w:hAnsi="ＭＳ 明朝" w:hint="eastAsia"/>
                <w:color w:val="000000" w:themeColor="text1"/>
                <w:sz w:val="18"/>
                <w:szCs w:val="18"/>
              </w:rPr>
              <w:t xml:space="preserve">　安全安心で魅力ある学校づくり</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）生徒の居場所づくりと個々の生徒への支援体制の強化</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教育相談体制の確立</w:t>
            </w:r>
          </w:p>
          <w:p w:rsidR="00621CE7" w:rsidRPr="00687BC3" w:rsidRDefault="00A77A05"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・生徒一人ひとりに寄り添い、教員と生徒との信頼</w:t>
            </w:r>
            <w:r w:rsidR="00621CE7" w:rsidRPr="00687BC3">
              <w:rPr>
                <w:rFonts w:ascii="ＭＳ 明朝" w:hAnsi="ＭＳ 明朝" w:hint="eastAsia"/>
                <w:color w:val="000000" w:themeColor="text1"/>
                <w:sz w:val="18"/>
                <w:szCs w:val="18"/>
              </w:rPr>
              <w:t>関係を築き、生徒が学校に行きたいと思える学校づくりを行う。</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・ケース会議などを通じて生徒情報の共有を図り、生徒一人ひとりに応じた生徒支援・指導を行う。</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※生徒向け学校教育自己診断の項目「悩みや相談にのってくれる先生がいる」の肯定率（</w:t>
            </w:r>
            <w:r w:rsidR="00035403" w:rsidRPr="00687BC3">
              <w:rPr>
                <w:rFonts w:ascii="ＭＳ 明朝" w:hAnsi="ＭＳ 明朝"/>
                <w:color w:val="000000" w:themeColor="text1"/>
                <w:sz w:val="18"/>
                <w:szCs w:val="18"/>
              </w:rPr>
              <w:t>R01</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60</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R02</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95</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81</w:t>
            </w:r>
            <w:r w:rsidRPr="00687BC3">
              <w:rPr>
                <w:rFonts w:ascii="ＭＳ 明朝" w:hAnsi="ＭＳ 明朝" w:hint="eastAsia"/>
                <w:color w:val="000000" w:themeColor="text1"/>
                <w:sz w:val="18"/>
                <w:szCs w:val="18"/>
              </w:rPr>
              <w:t xml:space="preserve">％ </w:t>
            </w:r>
            <w:r w:rsidR="008D0B58" w:rsidRPr="00687BC3">
              <w:rPr>
                <w:rFonts w:ascii="ＭＳ 明朝" w:hAnsi="ＭＳ 明朝" w:hint="eastAsia"/>
                <w:color w:val="000000" w:themeColor="text1"/>
                <w:sz w:val="18"/>
                <w:szCs w:val="18"/>
              </w:rPr>
              <w:t>）を</w:t>
            </w:r>
            <w:r w:rsidR="005D6905" w:rsidRPr="00687BC3">
              <w:rPr>
                <w:rFonts w:ascii="ＭＳ 明朝" w:hAnsi="ＭＳ 明朝" w:hint="eastAsia"/>
                <w:color w:val="000000" w:themeColor="text1"/>
                <w:sz w:val="18"/>
                <w:szCs w:val="18"/>
              </w:rPr>
              <w:t>令和</w:t>
            </w:r>
            <w:r w:rsidR="00035403" w:rsidRPr="00687BC3">
              <w:rPr>
                <w:rFonts w:ascii="ＭＳ 明朝" w:hAnsi="ＭＳ 明朝" w:hint="eastAsia"/>
                <w:color w:val="000000" w:themeColor="text1"/>
                <w:sz w:val="18"/>
                <w:szCs w:val="18"/>
              </w:rPr>
              <w:t>６</w:t>
            </w:r>
            <w:r w:rsidR="005D6905" w:rsidRPr="00687BC3">
              <w:rPr>
                <w:rFonts w:ascii="ＭＳ 明朝" w:hAnsi="ＭＳ 明朝" w:hint="eastAsia"/>
                <w:color w:val="000000" w:themeColor="text1"/>
                <w:sz w:val="18"/>
                <w:szCs w:val="18"/>
              </w:rPr>
              <w:t>年度に</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307091" w:rsidRPr="00687BC3">
              <w:rPr>
                <w:rFonts w:ascii="ＭＳ 明朝" w:hAnsi="ＭＳ 明朝" w:hint="eastAsia"/>
                <w:color w:val="000000" w:themeColor="text1"/>
                <w:sz w:val="18"/>
                <w:szCs w:val="18"/>
              </w:rPr>
              <w:t>以上と</w:t>
            </w:r>
            <w:r w:rsidRPr="00687BC3">
              <w:rPr>
                <w:rFonts w:ascii="ＭＳ 明朝" w:hAnsi="ＭＳ 明朝" w:hint="eastAsia"/>
                <w:color w:val="000000" w:themeColor="text1"/>
                <w:sz w:val="18"/>
                <w:szCs w:val="18"/>
              </w:rPr>
              <w:t>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　個に応じた支援体制のさらなる充実と外部人材の活用</w:t>
            </w:r>
            <w:r w:rsidR="006A0007" w:rsidRPr="00687BC3">
              <w:rPr>
                <w:rFonts w:ascii="ＭＳ 明朝" w:hAnsi="ＭＳ 明朝" w:hint="eastAsia"/>
                <w:color w:val="000000" w:themeColor="text1"/>
                <w:sz w:val="18"/>
                <w:szCs w:val="18"/>
              </w:rPr>
              <w:t>及び</w:t>
            </w:r>
            <w:r w:rsidR="008D0B58" w:rsidRPr="00687BC3">
              <w:rPr>
                <w:rFonts w:ascii="ＭＳ 明朝" w:hAnsi="ＭＳ 明朝" w:hint="eastAsia"/>
                <w:color w:val="000000" w:themeColor="text1"/>
                <w:sz w:val="18"/>
                <w:szCs w:val="18"/>
              </w:rPr>
              <w:t>関係機関との連携</w:t>
            </w:r>
            <w:r w:rsidRPr="00687BC3">
              <w:rPr>
                <w:rFonts w:ascii="ＭＳ 明朝" w:hAnsi="ＭＳ 明朝" w:hint="eastAsia"/>
                <w:color w:val="000000" w:themeColor="text1"/>
                <w:sz w:val="18"/>
                <w:szCs w:val="18"/>
              </w:rPr>
              <w:t xml:space="preserve">　　　　　　　　　　　　　　　　　　　　　　　　　　　　　　　　　　　　　</w:t>
            </w:r>
          </w:p>
          <w:p w:rsidR="00621CE7" w:rsidRPr="00687BC3" w:rsidRDefault="00621CE7" w:rsidP="00F920B5">
            <w:pPr>
              <w:spacing w:line="22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・支援コーディネーターを中心に</w:t>
            </w:r>
            <w:r w:rsidR="00035403" w:rsidRPr="00687BC3">
              <w:rPr>
                <w:rFonts w:ascii="ＭＳ 明朝" w:hAnsi="ＭＳ 明朝"/>
                <w:color w:val="000000" w:themeColor="text1"/>
                <w:sz w:val="18"/>
                <w:szCs w:val="18"/>
              </w:rPr>
              <w:t>SC</w:t>
            </w:r>
            <w:r w:rsidR="006A0007"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SSW</w:t>
            </w:r>
            <w:r w:rsidR="006A0007" w:rsidRPr="00687BC3">
              <w:rPr>
                <w:rFonts w:ascii="ＭＳ 明朝" w:hAnsi="ＭＳ 明朝" w:hint="eastAsia"/>
                <w:color w:val="000000" w:themeColor="text1"/>
                <w:sz w:val="18"/>
                <w:szCs w:val="18"/>
              </w:rPr>
              <w:t>と関係機関、教職員、保護者（生徒）の</w:t>
            </w:r>
            <w:r w:rsidR="00035403" w:rsidRPr="00687BC3">
              <w:rPr>
                <w:rFonts w:ascii="ＭＳ 明朝" w:hAnsi="ＭＳ 明朝" w:hint="eastAsia"/>
                <w:color w:val="000000" w:themeColor="text1"/>
                <w:sz w:val="18"/>
                <w:szCs w:val="18"/>
              </w:rPr>
              <w:t>４</w:t>
            </w:r>
            <w:r w:rsidRPr="00687BC3">
              <w:rPr>
                <w:rFonts w:ascii="ＭＳ 明朝" w:hAnsi="ＭＳ 明朝" w:hint="eastAsia"/>
                <w:color w:val="000000" w:themeColor="text1"/>
                <w:sz w:val="18"/>
                <w:szCs w:val="18"/>
              </w:rPr>
              <w:t>者（</w:t>
            </w:r>
            <w:r w:rsidR="00035403" w:rsidRPr="00687BC3">
              <w:rPr>
                <w:rFonts w:ascii="ＭＳ 明朝" w:hAnsi="ＭＳ 明朝" w:hint="eastAsia"/>
                <w:color w:val="000000" w:themeColor="text1"/>
                <w:sz w:val="18"/>
                <w:szCs w:val="18"/>
              </w:rPr>
              <w:t>５</w:t>
            </w:r>
            <w:r w:rsidRPr="00687BC3">
              <w:rPr>
                <w:rFonts w:ascii="ＭＳ 明朝" w:hAnsi="ＭＳ 明朝" w:hint="eastAsia"/>
                <w:color w:val="000000" w:themeColor="text1"/>
                <w:sz w:val="18"/>
                <w:szCs w:val="18"/>
              </w:rPr>
              <w:t>者）が有機的に連携協力できる体制づくり。</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・支援教育や生徒のコミュニケーション能力を育成する外部人材の活用および教員の校内外の研修への参加。</w:t>
            </w:r>
          </w:p>
          <w:p w:rsidR="00621CE7" w:rsidRPr="00687BC3" w:rsidRDefault="00621CE7"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※教員向け学校教育自己診断の項目「教育相談体制が整備されており、生徒は学級担任以外の教職員とも相談することができる」の肯定率（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90</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75</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83</w:t>
            </w:r>
            <w:r w:rsidR="008D0B58" w:rsidRPr="00687BC3">
              <w:rPr>
                <w:rFonts w:ascii="ＭＳ 明朝" w:hAnsi="ＭＳ 明朝" w:hint="eastAsia"/>
                <w:color w:val="000000" w:themeColor="text1"/>
                <w:sz w:val="18"/>
                <w:szCs w:val="18"/>
              </w:rPr>
              <w:t>％）を</w:t>
            </w:r>
          </w:p>
          <w:p w:rsidR="00621CE7" w:rsidRPr="00687BC3" w:rsidRDefault="00621CE7" w:rsidP="00F920B5">
            <w:pPr>
              <w:spacing w:line="220" w:lineRule="exact"/>
              <w:ind w:leftChars="200" w:left="420"/>
              <w:rPr>
                <w:rFonts w:ascii="ＭＳ 明朝" w:hAnsi="ＭＳ 明朝"/>
                <w:color w:val="000000" w:themeColor="text1"/>
                <w:sz w:val="18"/>
                <w:szCs w:val="18"/>
              </w:rPr>
            </w:pPr>
            <w:r w:rsidRPr="00687BC3">
              <w:rPr>
                <w:rFonts w:ascii="ＭＳ 明朝" w:hAnsi="ＭＳ 明朝" w:hint="eastAsia"/>
                <w:color w:val="000000" w:themeColor="text1"/>
                <w:sz w:val="18"/>
                <w:szCs w:val="18"/>
              </w:rPr>
              <w:t>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年度に</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%以上にする。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A77A05" w:rsidRPr="00687BC3">
              <w:rPr>
                <w:rFonts w:ascii="ＭＳ 明朝" w:hAnsi="ＭＳ 明朝" w:hint="eastAsia"/>
                <w:color w:val="000000" w:themeColor="text1"/>
                <w:sz w:val="18"/>
                <w:szCs w:val="18"/>
              </w:rPr>
              <w:t>支援教育や</w:t>
            </w:r>
            <w:r w:rsidRPr="00687BC3">
              <w:rPr>
                <w:rFonts w:ascii="ＭＳ 明朝" w:hAnsi="ＭＳ 明朝" w:hint="eastAsia"/>
                <w:color w:val="000000" w:themeColor="text1"/>
                <w:sz w:val="18"/>
                <w:szCs w:val="18"/>
              </w:rPr>
              <w:t>生徒の</w:t>
            </w:r>
            <w:r w:rsidR="00A77A05" w:rsidRPr="00687BC3">
              <w:rPr>
                <w:rFonts w:ascii="ＭＳ 明朝" w:hAnsi="ＭＳ 明朝" w:hint="eastAsia"/>
                <w:color w:val="000000" w:themeColor="text1"/>
                <w:sz w:val="18"/>
                <w:szCs w:val="18"/>
              </w:rPr>
              <w:t>コミュニケーション能力向上等の教員向け</w:t>
            </w:r>
            <w:r w:rsidRPr="00687BC3">
              <w:rPr>
                <w:rFonts w:ascii="ＭＳ 明朝" w:hAnsi="ＭＳ 明朝" w:hint="eastAsia"/>
                <w:color w:val="000000" w:themeColor="text1"/>
                <w:sz w:val="18"/>
                <w:szCs w:val="18"/>
              </w:rPr>
              <w:t>研修への参加者数（</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209</w:t>
            </w:r>
            <w:r w:rsidRPr="00687BC3">
              <w:rPr>
                <w:rFonts w:ascii="ＭＳ 明朝" w:hAnsi="ＭＳ 明朝" w:hint="eastAsia"/>
                <w:color w:val="000000" w:themeColor="text1"/>
                <w:sz w:val="18"/>
                <w:szCs w:val="18"/>
              </w:rPr>
              <w:t>人・</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70</w:t>
            </w:r>
            <w:r w:rsidRPr="00687BC3">
              <w:rPr>
                <w:rFonts w:ascii="ＭＳ 明朝" w:hAnsi="ＭＳ 明朝" w:hint="eastAsia"/>
                <w:color w:val="000000" w:themeColor="text1"/>
                <w:sz w:val="18"/>
                <w:szCs w:val="18"/>
              </w:rPr>
              <w:t>人</w:t>
            </w:r>
            <w:r w:rsidR="00A77A0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A77A05"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51</w:t>
            </w:r>
            <w:r w:rsidR="00A77A05" w:rsidRPr="00687BC3">
              <w:rPr>
                <w:rFonts w:ascii="ＭＳ 明朝" w:hAnsi="ＭＳ 明朝" w:hint="eastAsia"/>
                <w:color w:val="000000" w:themeColor="text1"/>
                <w:sz w:val="18"/>
                <w:szCs w:val="18"/>
              </w:rPr>
              <w:t>人</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w:t>
            </w:r>
            <w:r w:rsidR="00F93586" w:rsidRPr="00687BC3">
              <w:rPr>
                <w:rFonts w:ascii="ＭＳ 明朝" w:hAnsi="ＭＳ 明朝" w:hint="eastAsia"/>
                <w:color w:val="000000" w:themeColor="text1"/>
                <w:sz w:val="18"/>
                <w:szCs w:val="18"/>
              </w:rPr>
              <w:t>に</w:t>
            </w:r>
            <w:r w:rsidR="00035403" w:rsidRPr="00687BC3">
              <w:rPr>
                <w:rFonts w:ascii="ＭＳ 明朝" w:hAnsi="ＭＳ 明朝"/>
                <w:color w:val="000000" w:themeColor="text1"/>
                <w:sz w:val="18"/>
                <w:szCs w:val="18"/>
              </w:rPr>
              <w:t>100</w:t>
            </w:r>
            <w:r w:rsidR="00A77A05" w:rsidRPr="00687BC3">
              <w:rPr>
                <w:rFonts w:ascii="ＭＳ 明朝" w:hAnsi="ＭＳ 明朝" w:hint="eastAsia"/>
                <w:color w:val="000000" w:themeColor="text1"/>
                <w:sz w:val="18"/>
                <w:szCs w:val="18"/>
              </w:rPr>
              <w:t>人以上と</w:t>
            </w:r>
            <w:r w:rsidRPr="00687BC3">
              <w:rPr>
                <w:rFonts w:ascii="ＭＳ 明朝" w:hAnsi="ＭＳ 明朝" w:hint="eastAsia"/>
                <w:color w:val="000000" w:themeColor="text1"/>
                <w:sz w:val="18"/>
                <w:szCs w:val="18"/>
              </w:rPr>
              <w:t>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ウ　命を守ることや健康を維持増進することに主体的に取り組む力を育むために保健、</w:t>
            </w:r>
            <w:r w:rsidR="00A77A05" w:rsidRPr="00687BC3">
              <w:rPr>
                <w:rFonts w:ascii="ＭＳ 明朝" w:hAnsi="ＭＳ 明朝" w:hint="eastAsia"/>
                <w:color w:val="000000" w:themeColor="text1"/>
                <w:sz w:val="18"/>
                <w:szCs w:val="18"/>
              </w:rPr>
              <w:t>交通安全、</w:t>
            </w:r>
            <w:r w:rsidRPr="00687BC3">
              <w:rPr>
                <w:rFonts w:ascii="ＭＳ 明朝" w:hAnsi="ＭＳ 明朝" w:hint="eastAsia"/>
                <w:color w:val="000000" w:themeColor="text1"/>
                <w:sz w:val="18"/>
                <w:szCs w:val="18"/>
              </w:rPr>
              <w:t>薬物乱用防止、防災・防犯についての教育の充実を図る。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A67935" w:rsidRPr="00687BC3">
              <w:rPr>
                <w:rFonts w:ascii="ＭＳ 明朝" w:hAnsi="ＭＳ 明朝" w:hint="eastAsia"/>
                <w:color w:val="000000" w:themeColor="text1"/>
                <w:sz w:val="18"/>
                <w:szCs w:val="18"/>
              </w:rPr>
              <w:t>感染症防止を含めた</w:t>
            </w:r>
            <w:r w:rsidRPr="00687BC3">
              <w:rPr>
                <w:rFonts w:ascii="ＭＳ 明朝" w:hAnsi="ＭＳ 明朝" w:hint="eastAsia"/>
                <w:color w:val="000000" w:themeColor="text1"/>
                <w:sz w:val="18"/>
                <w:szCs w:val="18"/>
              </w:rPr>
              <w:t>生徒の心身の状態を把握するために毎日健康確認を行い、生徒が安心して学ぶことができる環境を整える。</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・地域の公的機関等の外部人材を活用した</w:t>
            </w:r>
            <w:r w:rsidR="00A77A05" w:rsidRPr="00687BC3">
              <w:rPr>
                <w:rFonts w:ascii="ＭＳ 明朝" w:hAnsi="ＭＳ 明朝" w:hint="eastAsia"/>
                <w:color w:val="000000" w:themeColor="text1"/>
                <w:sz w:val="18"/>
                <w:szCs w:val="18"/>
              </w:rPr>
              <w:t>教職員、</w:t>
            </w:r>
            <w:r w:rsidRPr="00687BC3">
              <w:rPr>
                <w:rFonts w:ascii="ＭＳ 明朝" w:hAnsi="ＭＳ 明朝" w:hint="eastAsia"/>
                <w:color w:val="000000" w:themeColor="text1"/>
                <w:sz w:val="18"/>
                <w:szCs w:val="18"/>
              </w:rPr>
              <w:t>生徒への研修や講習を実施する。</w:t>
            </w:r>
          </w:p>
          <w:p w:rsidR="00621CE7" w:rsidRPr="00687BC3" w:rsidRDefault="00A67935"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621CE7" w:rsidRPr="00687BC3">
              <w:rPr>
                <w:rFonts w:ascii="ＭＳ 明朝" w:hAnsi="ＭＳ 明朝" w:hint="eastAsia"/>
                <w:color w:val="000000" w:themeColor="text1"/>
                <w:sz w:val="18"/>
                <w:szCs w:val="18"/>
              </w:rPr>
              <w:t>外部機関</w:t>
            </w:r>
            <w:r w:rsidR="004B1A7F" w:rsidRPr="00687BC3">
              <w:rPr>
                <w:rFonts w:ascii="ＭＳ 明朝" w:hAnsi="ＭＳ 明朝" w:hint="eastAsia"/>
                <w:color w:val="000000" w:themeColor="text1"/>
                <w:sz w:val="18"/>
                <w:szCs w:val="18"/>
              </w:rPr>
              <w:t>等</w:t>
            </w:r>
            <w:r w:rsidR="00621CE7" w:rsidRPr="00687BC3">
              <w:rPr>
                <w:rFonts w:ascii="ＭＳ 明朝" w:hAnsi="ＭＳ 明朝" w:hint="eastAsia"/>
                <w:color w:val="000000" w:themeColor="text1"/>
                <w:sz w:val="18"/>
                <w:szCs w:val="18"/>
              </w:rPr>
              <w:t>との連携による避難訓練や講習、校内研修を年</w:t>
            </w:r>
            <w:r w:rsidR="00035403" w:rsidRPr="00687BC3">
              <w:rPr>
                <w:rFonts w:ascii="ＭＳ 明朝" w:hAnsi="ＭＳ 明朝" w:hint="eastAsia"/>
                <w:color w:val="000000" w:themeColor="text1"/>
                <w:sz w:val="18"/>
                <w:szCs w:val="18"/>
              </w:rPr>
              <w:t>３</w:t>
            </w:r>
            <w:r w:rsidR="00621CE7" w:rsidRPr="00687BC3">
              <w:rPr>
                <w:rFonts w:ascii="ＭＳ 明朝" w:hAnsi="ＭＳ 明朝" w:hint="eastAsia"/>
                <w:color w:val="000000" w:themeColor="text1"/>
                <w:sz w:val="18"/>
                <w:szCs w:val="18"/>
              </w:rPr>
              <w:t>回以上実施する。</w:t>
            </w:r>
          </w:p>
          <w:p w:rsidR="00621CE7" w:rsidRPr="00687BC3" w:rsidRDefault="009F2CB2"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）特別活動等を通じた生徒の自己有用感の醸成と</w:t>
            </w:r>
            <w:r w:rsidR="00621CE7" w:rsidRPr="00687BC3">
              <w:rPr>
                <w:rFonts w:ascii="ＭＳ 明朝" w:hAnsi="ＭＳ 明朝" w:hint="eastAsia"/>
                <w:color w:val="000000" w:themeColor="text1"/>
                <w:sz w:val="18"/>
                <w:szCs w:val="18"/>
              </w:rPr>
              <w:t>集団への帰属意識の向上</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部活動の活性化に向けた取組みの推進</w:t>
            </w:r>
          </w:p>
          <w:p w:rsidR="00621CE7" w:rsidRPr="00687BC3" w:rsidRDefault="00621CE7" w:rsidP="00F920B5">
            <w:pPr>
              <w:spacing w:line="22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・部活動時間が短い中であっても、効率よく活動し定時制通信制大会等へ積極的に参加する。また、部活動を通して集団の規律のあり方など</w:t>
            </w:r>
            <w:r w:rsidR="006F519B" w:rsidRPr="00687BC3">
              <w:rPr>
                <w:rFonts w:ascii="ＭＳ 明朝" w:hAnsi="ＭＳ 明朝" w:hint="eastAsia"/>
                <w:color w:val="000000" w:themeColor="text1"/>
                <w:sz w:val="18"/>
                <w:szCs w:val="18"/>
              </w:rPr>
              <w:t>を</w:t>
            </w:r>
            <w:r w:rsidRPr="00687BC3">
              <w:rPr>
                <w:rFonts w:ascii="ＭＳ 明朝" w:hAnsi="ＭＳ 明朝" w:hint="eastAsia"/>
                <w:color w:val="000000" w:themeColor="text1"/>
                <w:sz w:val="18"/>
                <w:szCs w:val="18"/>
              </w:rPr>
              <w:t>理解させる。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※生徒向け学校教育自己診断の項目「先生は、学校生活で自分が努力したことを認めてくれる。（</w:t>
            </w:r>
            <w:r w:rsidR="00035403" w:rsidRPr="00687BC3">
              <w:rPr>
                <w:rFonts w:ascii="ＭＳ 明朝" w:hAnsi="ＭＳ 明朝" w:cs="Segoe UI Symbol"/>
                <w:color w:val="000000" w:themeColor="text1"/>
                <w:sz w:val="18"/>
                <w:szCs w:val="18"/>
              </w:rPr>
              <w:t>R01</w:t>
            </w:r>
            <w:r w:rsidRPr="00687BC3">
              <w:rPr>
                <w:rFonts w:ascii="ＭＳ 明朝" w:hAnsi="ＭＳ 明朝" w:cs="Segoe UI Symbol" w:hint="eastAsia"/>
                <w:color w:val="000000" w:themeColor="text1"/>
                <w:sz w:val="18"/>
                <w:szCs w:val="18"/>
              </w:rPr>
              <w:t xml:space="preserve"> </w:t>
            </w:r>
            <w:r w:rsidR="00035403" w:rsidRPr="00687BC3">
              <w:rPr>
                <w:rFonts w:ascii="ＭＳ 明朝" w:hAnsi="ＭＳ 明朝"/>
                <w:color w:val="000000" w:themeColor="text1"/>
                <w:sz w:val="18"/>
                <w:szCs w:val="18"/>
              </w:rPr>
              <w:t>72</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95.2</w:t>
            </w:r>
            <w:r w:rsidRPr="00687BC3">
              <w:rPr>
                <w:rFonts w:ascii="ＭＳ 明朝" w:hAnsi="ＭＳ 明朝" w:hint="eastAsia"/>
                <w:color w:val="000000" w:themeColor="text1"/>
                <w:sz w:val="18"/>
                <w:szCs w:val="18"/>
              </w:rPr>
              <w:t>%</w:t>
            </w:r>
            <w:r w:rsidR="00A6793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A67935"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91</w:t>
            </w:r>
            <w:r w:rsidR="008D0B58" w:rsidRPr="00687BC3">
              <w:rPr>
                <w:rFonts w:ascii="ＭＳ 明朝" w:hAnsi="ＭＳ 明朝" w:hint="eastAsia"/>
                <w:color w:val="000000" w:themeColor="text1"/>
                <w:sz w:val="18"/>
                <w:szCs w:val="18"/>
              </w:rPr>
              <w:t>％）を</w:t>
            </w:r>
            <w:r w:rsidR="00A67935" w:rsidRPr="00687BC3">
              <w:rPr>
                <w:rFonts w:ascii="ＭＳ 明朝" w:hAnsi="ＭＳ 明朝" w:hint="eastAsia"/>
                <w:color w:val="000000" w:themeColor="text1"/>
                <w:sz w:val="18"/>
                <w:szCs w:val="18"/>
              </w:rPr>
              <w:t>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　体育や文化的行事の活性化</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・行事等を通して、自主自立の精神や他者と関わる力を養うとともに、各行事の目標の明示と振り返りを行うことにより、達成感、自己肯定感を高める。</w:t>
            </w:r>
          </w:p>
          <w:p w:rsidR="00621CE7" w:rsidRPr="00687BC3" w:rsidRDefault="00621CE7"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※生徒向け学校教育自己診断の項目「学校行事が楽しく行われるように工夫されている。」の肯定率（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60</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A6793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A67935"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91</w:t>
            </w:r>
            <w:r w:rsidR="00A67935" w:rsidRPr="00687BC3">
              <w:rPr>
                <w:rFonts w:ascii="ＭＳ 明朝" w:hAnsi="ＭＳ 明朝" w:hint="eastAsia"/>
                <w:color w:val="000000" w:themeColor="text1"/>
                <w:sz w:val="18"/>
                <w:szCs w:val="18"/>
              </w:rPr>
              <w:t>％</w:t>
            </w:r>
            <w:r w:rsidR="008D0B58" w:rsidRPr="00687BC3">
              <w:rPr>
                <w:rFonts w:ascii="ＭＳ 明朝" w:hAnsi="ＭＳ 明朝" w:hint="eastAsia"/>
                <w:color w:val="000000" w:themeColor="text1"/>
                <w:sz w:val="18"/>
                <w:szCs w:val="18"/>
              </w:rPr>
              <w:t>）を</w:t>
            </w:r>
            <w:r w:rsidR="00A67935" w:rsidRPr="00687BC3">
              <w:rPr>
                <w:rFonts w:ascii="ＭＳ 明朝" w:hAnsi="ＭＳ 明朝" w:hint="eastAsia"/>
                <w:color w:val="000000" w:themeColor="text1"/>
                <w:sz w:val="18"/>
                <w:szCs w:val="18"/>
              </w:rPr>
              <w:t>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３</w:t>
            </w:r>
            <w:r w:rsidR="00A80274" w:rsidRPr="00687BC3">
              <w:rPr>
                <w:rFonts w:ascii="ＭＳ 明朝" w:hAnsi="ＭＳ 明朝" w:hint="eastAsia"/>
                <w:color w:val="000000" w:themeColor="text1"/>
                <w:sz w:val="18"/>
                <w:szCs w:val="18"/>
              </w:rPr>
              <w:t>）</w:t>
            </w:r>
            <w:r w:rsidR="00CB5B12" w:rsidRPr="00687BC3">
              <w:rPr>
                <w:rFonts w:ascii="ＭＳ 明朝" w:hAnsi="ＭＳ 明朝" w:hint="eastAsia"/>
                <w:color w:val="000000" w:themeColor="text1"/>
                <w:sz w:val="18"/>
                <w:szCs w:val="18"/>
              </w:rPr>
              <w:t>学校運営上で必要な情報の共有と外部への情報発信</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教</w:t>
            </w:r>
            <w:r w:rsidR="00E728D4" w:rsidRPr="00687BC3">
              <w:rPr>
                <w:rFonts w:ascii="ＭＳ 明朝" w:hAnsi="ＭＳ 明朝" w:hint="eastAsia"/>
                <w:color w:val="000000" w:themeColor="text1"/>
                <w:sz w:val="18"/>
                <w:szCs w:val="18"/>
              </w:rPr>
              <w:t>員間の意思の疎通を高め、活発な議論</w:t>
            </w:r>
            <w:r w:rsidR="00F15516" w:rsidRPr="00687BC3">
              <w:rPr>
                <w:rFonts w:ascii="ＭＳ 明朝" w:hAnsi="ＭＳ 明朝" w:hint="eastAsia"/>
                <w:color w:val="000000" w:themeColor="text1"/>
                <w:sz w:val="18"/>
                <w:szCs w:val="18"/>
              </w:rPr>
              <w:t>と情報共有</w:t>
            </w:r>
            <w:r w:rsidR="00E728D4" w:rsidRPr="00687BC3">
              <w:rPr>
                <w:rFonts w:ascii="ＭＳ 明朝" w:hAnsi="ＭＳ 明朝" w:hint="eastAsia"/>
                <w:color w:val="000000" w:themeColor="text1"/>
                <w:sz w:val="18"/>
                <w:szCs w:val="18"/>
              </w:rPr>
              <w:t>を行うための連絡会議等を実施</w:t>
            </w:r>
            <w:r w:rsidR="00F15516" w:rsidRPr="00687BC3">
              <w:rPr>
                <w:rFonts w:ascii="ＭＳ 明朝" w:hAnsi="ＭＳ 明朝" w:hint="eastAsia"/>
                <w:color w:val="000000" w:themeColor="text1"/>
                <w:sz w:val="18"/>
                <w:szCs w:val="18"/>
              </w:rPr>
              <w:t>し</w:t>
            </w:r>
            <w:r w:rsidR="00E728D4"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学校運営上必要な情報共有を図るとともに早期発見や早期対応を実践する。</w:t>
            </w:r>
          </w:p>
          <w:p w:rsidR="009F2CB2" w:rsidRPr="00687BC3" w:rsidRDefault="00621CE7" w:rsidP="009F2CB2">
            <w:pPr>
              <w:spacing w:line="220" w:lineRule="exact"/>
              <w:ind w:leftChars="100" w:left="210"/>
              <w:rPr>
                <w:rFonts w:ascii="ＭＳ 明朝" w:hAnsi="ＭＳ 明朝"/>
                <w:color w:val="000000" w:themeColor="text1"/>
                <w:sz w:val="18"/>
                <w:szCs w:val="18"/>
              </w:rPr>
            </w:pPr>
            <w:r w:rsidRPr="00687BC3">
              <w:rPr>
                <w:rFonts w:ascii="ＭＳ 明朝" w:hAnsi="ＭＳ 明朝" w:hint="eastAsia"/>
                <w:color w:val="000000" w:themeColor="text1"/>
                <w:sz w:val="18"/>
                <w:szCs w:val="18"/>
              </w:rPr>
              <w:t>※教員向け学校教育自己診断の項目「職員会議、連絡会、情報共有会議など教職員間の意思疎</w:t>
            </w:r>
            <w:r w:rsidR="00B14DDE" w:rsidRPr="00687BC3">
              <w:rPr>
                <w:rFonts w:ascii="ＭＳ 明朝" w:hAnsi="ＭＳ 明朝" w:hint="eastAsia"/>
                <w:color w:val="000000" w:themeColor="text1"/>
                <w:sz w:val="18"/>
                <w:szCs w:val="18"/>
              </w:rPr>
              <w:t>通や意見交換、情報共有の場として有効に機能している」の肯定率（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63</w:t>
            </w:r>
            <w:r w:rsidRPr="00687BC3">
              <w:rPr>
                <w:rFonts w:ascii="ＭＳ 明朝" w:hAnsi="ＭＳ 明朝"/>
                <w:color w:val="000000" w:themeColor="text1"/>
                <w:sz w:val="18"/>
                <w:szCs w:val="18"/>
              </w:rPr>
              <w:t>%</w:t>
            </w:r>
          </w:p>
          <w:p w:rsidR="00621CE7" w:rsidRPr="00687BC3" w:rsidRDefault="00621CE7" w:rsidP="009F2CB2">
            <w:pPr>
              <w:spacing w:line="220" w:lineRule="exact"/>
              <w:ind w:leftChars="100" w:left="210"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009F2CB2"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75</w:t>
            </w:r>
            <w:r w:rsidR="009F2CB2"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A67935"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61</w:t>
            </w:r>
            <w:r w:rsidR="00A67935"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年度には</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%以上にする。</w:t>
            </w:r>
          </w:p>
          <w:p w:rsidR="00E728D4" w:rsidRPr="00687BC3" w:rsidRDefault="00E728D4" w:rsidP="00E728D4">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　学校ホームページによる</w:t>
            </w:r>
            <w:r w:rsidR="00F15516" w:rsidRPr="00687BC3">
              <w:rPr>
                <w:rFonts w:ascii="ＭＳ 明朝" w:hAnsi="ＭＳ 明朝" w:hint="eastAsia"/>
                <w:color w:val="000000" w:themeColor="text1"/>
                <w:sz w:val="18"/>
                <w:szCs w:val="18"/>
              </w:rPr>
              <w:t>積極的な</w:t>
            </w:r>
            <w:r w:rsidRPr="00687BC3">
              <w:rPr>
                <w:rFonts w:ascii="ＭＳ 明朝" w:hAnsi="ＭＳ 明朝" w:hint="eastAsia"/>
                <w:color w:val="000000" w:themeColor="text1"/>
                <w:sz w:val="18"/>
                <w:szCs w:val="18"/>
              </w:rPr>
              <w:t>情報発信</w:t>
            </w:r>
            <w:r w:rsidR="00F15516" w:rsidRPr="00687BC3">
              <w:rPr>
                <w:rFonts w:ascii="ＭＳ 明朝" w:hAnsi="ＭＳ 明朝" w:hint="eastAsia"/>
                <w:color w:val="000000" w:themeColor="text1"/>
                <w:sz w:val="18"/>
                <w:szCs w:val="18"/>
              </w:rPr>
              <w:t>を行う。特に保護者については学校ホームページとメール配信を連動させて積極的な情報提供を行う。</w:t>
            </w:r>
          </w:p>
          <w:p w:rsidR="00621CE7" w:rsidRPr="00687BC3" w:rsidRDefault="00035403" w:rsidP="00F920B5">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２</w:t>
            </w:r>
            <w:r w:rsidR="00621CE7" w:rsidRPr="00687BC3">
              <w:rPr>
                <w:rFonts w:ascii="ＭＳ 明朝" w:hAnsi="ＭＳ 明朝" w:hint="eastAsia"/>
                <w:color w:val="000000" w:themeColor="text1"/>
                <w:sz w:val="18"/>
                <w:szCs w:val="18"/>
              </w:rPr>
              <w:t xml:space="preserve">　確かな学力の育成</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）「わかる授業、充実した授業」をめざした授業改善への取組み</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わかる授業の推進と基礎学力の定着</w:t>
            </w:r>
          </w:p>
          <w:p w:rsidR="00621CE7" w:rsidRPr="00687BC3" w:rsidRDefault="007B6B78" w:rsidP="00F920B5">
            <w:pPr>
              <w:widowControl/>
              <w:spacing w:line="220" w:lineRule="exact"/>
              <w:ind w:firstLineChars="200" w:firstLine="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０</w:t>
            </w:r>
            <w:r w:rsidRPr="00687BC3">
              <w:rPr>
                <w:rFonts w:ascii="ＭＳ 明朝" w:hAnsi="ＭＳ 明朝" w:hint="eastAsia"/>
                <w:color w:val="000000" w:themeColor="text1"/>
                <w:sz w:val="18"/>
                <w:szCs w:val="18"/>
              </w:rPr>
              <w:t>限目授業</w:t>
            </w:r>
            <w:r w:rsidR="00621CE7" w:rsidRPr="00687BC3">
              <w:rPr>
                <w:rFonts w:ascii="ＭＳ 明朝" w:hAnsi="ＭＳ 明朝" w:hint="eastAsia"/>
                <w:color w:val="000000" w:themeColor="text1"/>
                <w:sz w:val="18"/>
                <w:szCs w:val="18"/>
              </w:rPr>
              <w:t>と西野田クエストをさらに充実発展させる。</w:t>
            </w:r>
          </w:p>
          <w:p w:rsidR="00621CE7" w:rsidRPr="00687BC3" w:rsidRDefault="00621CE7" w:rsidP="00F920B5">
            <w:pPr>
              <w:widowControl/>
              <w:spacing w:line="220" w:lineRule="exact"/>
              <w:ind w:leftChars="200" w:left="420" w:firstLineChars="100" w:firstLine="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（西野田クエスト：総合的な探究の時間において、個々の学習進度に応じて発展的に学習課題を設定し、基礎学力の向上へ主体的に学ぶ力を育成する本校独自の取組み）</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※生徒向け学校教育自己診断の項目「授業内容はわかりやすい」の肯定率（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64</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91</w:t>
            </w:r>
            <w:r w:rsidRPr="00687BC3">
              <w:rPr>
                <w:rFonts w:ascii="ＭＳ 明朝" w:hAnsi="ＭＳ 明朝" w:hint="eastAsia"/>
                <w:color w:val="000000" w:themeColor="text1"/>
                <w:sz w:val="18"/>
                <w:szCs w:val="18"/>
              </w:rPr>
              <w:t>％</w:t>
            </w:r>
            <w:r w:rsidR="00A6793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A67935"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91</w:t>
            </w:r>
            <w:r w:rsidR="00A67935"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　</w:t>
            </w:r>
            <w:r w:rsidR="00856702" w:rsidRPr="00687BC3">
              <w:rPr>
                <w:rFonts w:ascii="ＭＳ 明朝" w:hAnsi="ＭＳ 明朝" w:hint="eastAsia"/>
                <w:color w:val="000000" w:themeColor="text1"/>
                <w:sz w:val="18"/>
                <w:szCs w:val="18"/>
              </w:rPr>
              <w:t>観点別学習状況の評価と</w:t>
            </w:r>
            <w:r w:rsidR="009F2CB2" w:rsidRPr="00687BC3">
              <w:rPr>
                <w:rFonts w:ascii="ＭＳ 明朝" w:hAnsi="ＭＳ 明朝" w:hint="eastAsia"/>
                <w:color w:val="000000" w:themeColor="text1"/>
                <w:sz w:val="18"/>
                <w:szCs w:val="18"/>
              </w:rPr>
              <w:t>授業アンケートや学校教育自己診断を活用した授業改善へ取り組む</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856702" w:rsidRPr="00687BC3">
              <w:rPr>
                <w:rFonts w:ascii="ＭＳ 明朝" w:hAnsi="ＭＳ 明朝" w:hint="eastAsia"/>
                <w:color w:val="000000" w:themeColor="text1"/>
                <w:sz w:val="18"/>
                <w:szCs w:val="18"/>
              </w:rPr>
              <w:t>観点別学習状況の評価と</w:t>
            </w:r>
            <w:r w:rsidRPr="00687BC3">
              <w:rPr>
                <w:rFonts w:ascii="ＭＳ 明朝" w:hAnsi="ＭＳ 明朝" w:hint="eastAsia"/>
                <w:color w:val="000000" w:themeColor="text1"/>
                <w:sz w:val="18"/>
                <w:szCs w:val="18"/>
              </w:rPr>
              <w:t>授業ア</w:t>
            </w:r>
            <w:r w:rsidR="00FF3418" w:rsidRPr="00687BC3">
              <w:rPr>
                <w:rFonts w:ascii="ＭＳ 明朝" w:hAnsi="ＭＳ 明朝" w:hint="eastAsia"/>
                <w:color w:val="000000" w:themeColor="text1"/>
                <w:sz w:val="18"/>
                <w:szCs w:val="18"/>
              </w:rPr>
              <w:t>ンケートや学校教育自己診断</w:t>
            </w:r>
            <w:r w:rsidR="00F93586" w:rsidRPr="00687BC3">
              <w:rPr>
                <w:rFonts w:ascii="ＭＳ 明朝" w:hAnsi="ＭＳ 明朝" w:hint="eastAsia"/>
                <w:color w:val="000000" w:themeColor="text1"/>
                <w:sz w:val="18"/>
                <w:szCs w:val="18"/>
              </w:rPr>
              <w:t>を</w:t>
            </w:r>
            <w:r w:rsidR="00A80274" w:rsidRPr="00687BC3">
              <w:rPr>
                <w:rFonts w:ascii="ＭＳ 明朝" w:hAnsi="ＭＳ 明朝" w:hint="eastAsia"/>
                <w:color w:val="000000" w:themeColor="text1"/>
                <w:sz w:val="18"/>
                <w:szCs w:val="18"/>
              </w:rPr>
              <w:t>活用</w:t>
            </w:r>
            <w:r w:rsidR="00AA0439" w:rsidRPr="00687BC3">
              <w:rPr>
                <w:rFonts w:ascii="ＭＳ 明朝" w:hAnsi="ＭＳ 明朝" w:hint="eastAsia"/>
                <w:color w:val="000000" w:themeColor="text1"/>
                <w:sz w:val="18"/>
                <w:szCs w:val="18"/>
              </w:rPr>
              <w:t>することにより、</w:t>
            </w:r>
            <w:r w:rsidR="00035403" w:rsidRPr="00687BC3">
              <w:rPr>
                <w:rFonts w:ascii="ＭＳ 明朝" w:hAnsi="ＭＳ 明朝"/>
                <w:color w:val="000000" w:themeColor="text1"/>
                <w:sz w:val="18"/>
                <w:szCs w:val="18"/>
              </w:rPr>
              <w:t>PDCA</w:t>
            </w:r>
            <w:r w:rsidR="00FF3418" w:rsidRPr="00687BC3">
              <w:rPr>
                <w:rFonts w:ascii="ＭＳ 明朝" w:hAnsi="ＭＳ 明朝" w:hint="eastAsia"/>
                <w:color w:val="000000" w:themeColor="text1"/>
                <w:sz w:val="18"/>
                <w:szCs w:val="18"/>
              </w:rPr>
              <w:t>サイクル</w:t>
            </w:r>
            <w:r w:rsidR="00AA0439" w:rsidRPr="00687BC3">
              <w:rPr>
                <w:rFonts w:ascii="ＭＳ 明朝" w:hAnsi="ＭＳ 明朝" w:hint="eastAsia"/>
                <w:color w:val="000000" w:themeColor="text1"/>
                <w:sz w:val="18"/>
                <w:szCs w:val="18"/>
              </w:rPr>
              <w:t>を確立し</w:t>
            </w:r>
            <w:r w:rsidR="009F2CB2"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授業改善を推進する。</w:t>
            </w:r>
          </w:p>
          <w:p w:rsidR="00621CE7" w:rsidRPr="00687BC3" w:rsidRDefault="00621CE7"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※教員向け学校教育自己診断の項目「学習意欲の高い生徒や低い生徒に対する学習指導を、個に応じた視点で工夫して行っている」の肯定率（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90</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1E59DC"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72</w:t>
            </w:r>
            <w:r w:rsidR="001E59DC"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w:t>
            </w:r>
          </w:p>
          <w:p w:rsidR="00621CE7" w:rsidRPr="00687BC3" w:rsidRDefault="00621CE7" w:rsidP="00F920B5">
            <w:pPr>
              <w:spacing w:line="220" w:lineRule="exact"/>
              <w:ind w:leftChars="200" w:left="420"/>
              <w:rPr>
                <w:rFonts w:ascii="ＭＳ 明朝" w:hAnsi="ＭＳ 明朝"/>
                <w:color w:val="000000" w:themeColor="text1"/>
                <w:sz w:val="18"/>
                <w:szCs w:val="18"/>
              </w:rPr>
            </w:pPr>
            <w:r w:rsidRPr="00687BC3">
              <w:rPr>
                <w:rFonts w:ascii="ＭＳ 明朝" w:hAnsi="ＭＳ 明朝" w:hint="eastAsia"/>
                <w:color w:val="000000" w:themeColor="text1"/>
                <w:sz w:val="18"/>
                <w:szCs w:val="18"/>
              </w:rPr>
              <w:t>令和</w:t>
            </w:r>
            <w:r w:rsidR="00035403" w:rsidRPr="00687BC3">
              <w:rPr>
                <w:rFonts w:ascii="ＭＳ 明朝" w:hAnsi="ＭＳ 明朝" w:hint="eastAsia"/>
                <w:color w:val="000000" w:themeColor="text1"/>
                <w:sz w:val="18"/>
                <w:szCs w:val="18"/>
              </w:rPr>
              <w:t>６</w:t>
            </w:r>
            <w:r w:rsidR="00856702" w:rsidRPr="00687BC3">
              <w:rPr>
                <w:rFonts w:ascii="ＭＳ 明朝" w:hAnsi="ＭＳ 明朝" w:hint="eastAsia"/>
                <w:color w:val="000000" w:themeColor="text1"/>
                <w:sz w:val="18"/>
                <w:szCs w:val="18"/>
              </w:rPr>
              <w:t>年度には</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856702" w:rsidRPr="00687BC3">
              <w:rPr>
                <w:rFonts w:ascii="ＭＳ 明朝" w:hAnsi="ＭＳ 明朝" w:hint="eastAsia"/>
                <w:color w:val="000000" w:themeColor="text1"/>
                <w:sz w:val="18"/>
                <w:szCs w:val="18"/>
              </w:rPr>
              <w:t>以上に</w:t>
            </w:r>
            <w:r w:rsidRPr="00687BC3">
              <w:rPr>
                <w:rFonts w:ascii="ＭＳ 明朝" w:hAnsi="ＭＳ 明朝" w:hint="eastAsia"/>
                <w:color w:val="000000" w:themeColor="text1"/>
                <w:sz w:val="18"/>
                <w:szCs w:val="18"/>
              </w:rPr>
              <w:t>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ウ　</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人</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台の端末</w:t>
            </w:r>
            <w:r w:rsidR="00617B1F" w:rsidRPr="00687BC3">
              <w:rPr>
                <w:rFonts w:ascii="ＭＳ 明朝" w:hAnsi="ＭＳ 明朝" w:hint="eastAsia"/>
                <w:color w:val="000000" w:themeColor="text1"/>
                <w:sz w:val="18"/>
                <w:szCs w:val="18"/>
              </w:rPr>
              <w:t>の活用により、</w:t>
            </w:r>
            <w:r w:rsidRPr="00687BC3">
              <w:rPr>
                <w:rFonts w:ascii="ＭＳ 明朝" w:hAnsi="ＭＳ 明朝" w:hint="eastAsia"/>
                <w:color w:val="000000" w:themeColor="text1"/>
                <w:sz w:val="18"/>
                <w:szCs w:val="18"/>
              </w:rPr>
              <w:t>授業改善を</w:t>
            </w:r>
            <w:r w:rsidR="00617B1F" w:rsidRPr="00687BC3">
              <w:rPr>
                <w:rFonts w:ascii="ＭＳ 明朝" w:hAnsi="ＭＳ 明朝" w:hint="eastAsia"/>
                <w:color w:val="000000" w:themeColor="text1"/>
                <w:sz w:val="18"/>
                <w:szCs w:val="18"/>
              </w:rPr>
              <w:t>さらに</w:t>
            </w:r>
            <w:r w:rsidRPr="00687BC3">
              <w:rPr>
                <w:rFonts w:ascii="ＭＳ 明朝" w:hAnsi="ＭＳ 明朝" w:hint="eastAsia"/>
                <w:color w:val="000000" w:themeColor="text1"/>
                <w:sz w:val="18"/>
                <w:szCs w:val="18"/>
              </w:rPr>
              <w:t>推進する。</w:t>
            </w:r>
          </w:p>
          <w:p w:rsidR="00621CE7" w:rsidRPr="00687BC3" w:rsidRDefault="00621CE7" w:rsidP="00F920B5">
            <w:pPr>
              <w:spacing w:line="220" w:lineRule="exact"/>
              <w:ind w:left="540" w:hangingChars="300" w:hanging="54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040243" w:rsidRPr="00687BC3">
              <w:rPr>
                <w:rFonts w:ascii="ＭＳ 明朝" w:hAnsi="ＭＳ 明朝" w:hint="eastAsia"/>
                <w:color w:val="000000" w:themeColor="text1"/>
                <w:sz w:val="18"/>
                <w:szCs w:val="18"/>
              </w:rPr>
              <w:t>・生徒の興味・関心を高め、</w:t>
            </w:r>
            <w:r w:rsidR="003A37F5" w:rsidRPr="00687BC3">
              <w:rPr>
                <w:rFonts w:ascii="ＭＳ 明朝" w:hAnsi="ＭＳ 明朝" w:hint="eastAsia"/>
                <w:color w:val="000000" w:themeColor="text1"/>
                <w:sz w:val="18"/>
                <w:szCs w:val="18"/>
              </w:rPr>
              <w:t>協働的</w:t>
            </w:r>
            <w:r w:rsidR="00040243" w:rsidRPr="00687BC3">
              <w:rPr>
                <w:rFonts w:ascii="ＭＳ 明朝" w:hAnsi="ＭＳ 明朝" w:hint="eastAsia"/>
                <w:color w:val="000000" w:themeColor="text1"/>
                <w:sz w:val="18"/>
                <w:szCs w:val="18"/>
              </w:rPr>
              <w:t>な学びを支援する</w:t>
            </w:r>
            <w:r w:rsidR="00035403" w:rsidRPr="00687BC3">
              <w:rPr>
                <w:rFonts w:ascii="ＭＳ 明朝" w:hAnsi="ＭＳ 明朝" w:hint="eastAsia"/>
                <w:color w:val="000000" w:themeColor="text1"/>
                <w:sz w:val="18"/>
                <w:szCs w:val="18"/>
              </w:rPr>
              <w:t>１</w:t>
            </w:r>
            <w:r w:rsidR="00E728D4" w:rsidRPr="00687BC3">
              <w:rPr>
                <w:rFonts w:ascii="ＭＳ 明朝" w:hAnsi="ＭＳ 明朝" w:hint="eastAsia"/>
                <w:color w:val="000000" w:themeColor="text1"/>
                <w:sz w:val="18"/>
                <w:szCs w:val="18"/>
              </w:rPr>
              <w:t>人</w:t>
            </w:r>
            <w:r w:rsidR="00035403" w:rsidRPr="00687BC3">
              <w:rPr>
                <w:rFonts w:ascii="ＭＳ 明朝" w:hAnsi="ＭＳ 明朝" w:hint="eastAsia"/>
                <w:color w:val="000000" w:themeColor="text1"/>
                <w:sz w:val="18"/>
                <w:szCs w:val="18"/>
              </w:rPr>
              <w:t>１</w:t>
            </w:r>
            <w:r w:rsidR="009F2CB2" w:rsidRPr="00687BC3">
              <w:rPr>
                <w:rFonts w:ascii="ＭＳ 明朝" w:hAnsi="ＭＳ 明朝" w:hint="eastAsia"/>
                <w:color w:val="000000" w:themeColor="text1"/>
                <w:sz w:val="18"/>
                <w:szCs w:val="18"/>
              </w:rPr>
              <w:t>台の端末</w:t>
            </w:r>
            <w:r w:rsidR="00856702" w:rsidRPr="00687BC3">
              <w:rPr>
                <w:rFonts w:ascii="ＭＳ 明朝" w:hAnsi="ＭＳ 明朝" w:hint="eastAsia"/>
                <w:color w:val="000000" w:themeColor="text1"/>
                <w:sz w:val="18"/>
                <w:szCs w:val="18"/>
              </w:rPr>
              <w:t>を活用した授業やグループウエア活用のための研修、</w:t>
            </w:r>
            <w:r w:rsidR="00040243" w:rsidRPr="00687BC3">
              <w:rPr>
                <w:rFonts w:ascii="ＭＳ 明朝" w:hAnsi="ＭＳ 明朝" w:hint="eastAsia"/>
                <w:color w:val="000000" w:themeColor="text1"/>
                <w:sz w:val="18"/>
                <w:szCs w:val="18"/>
              </w:rPr>
              <w:t>研究授業</w:t>
            </w:r>
            <w:r w:rsidRPr="00687BC3">
              <w:rPr>
                <w:rFonts w:ascii="ＭＳ 明朝" w:hAnsi="ＭＳ 明朝" w:hint="eastAsia"/>
                <w:color w:val="000000" w:themeColor="text1"/>
                <w:sz w:val="18"/>
                <w:szCs w:val="18"/>
              </w:rPr>
              <w:t>を実施し教員の</w:t>
            </w:r>
            <w:r w:rsidR="00035403" w:rsidRPr="00687BC3">
              <w:rPr>
                <w:rFonts w:ascii="ＭＳ 明朝" w:hAnsi="ＭＳ 明朝"/>
                <w:color w:val="000000" w:themeColor="text1"/>
                <w:sz w:val="18"/>
                <w:szCs w:val="18"/>
              </w:rPr>
              <w:t>ICT</w:t>
            </w:r>
            <w:r w:rsidRPr="00687BC3">
              <w:rPr>
                <w:rFonts w:ascii="ＭＳ 明朝" w:hAnsi="ＭＳ 明朝" w:hint="eastAsia"/>
                <w:color w:val="000000" w:themeColor="text1"/>
                <w:sz w:val="18"/>
                <w:szCs w:val="18"/>
              </w:rPr>
              <w:t>活用力</w:t>
            </w:r>
            <w:r w:rsidR="00040243" w:rsidRPr="00687BC3">
              <w:rPr>
                <w:rFonts w:ascii="ＭＳ 明朝" w:hAnsi="ＭＳ 明朝" w:hint="eastAsia"/>
                <w:color w:val="000000" w:themeColor="text1"/>
                <w:sz w:val="18"/>
                <w:szCs w:val="18"/>
              </w:rPr>
              <w:t>を高める</w:t>
            </w:r>
            <w:r w:rsidRPr="00687BC3">
              <w:rPr>
                <w:rFonts w:ascii="ＭＳ 明朝" w:hAnsi="ＭＳ 明朝" w:hint="eastAsia"/>
                <w:color w:val="000000" w:themeColor="text1"/>
                <w:sz w:val="18"/>
                <w:szCs w:val="18"/>
              </w:rPr>
              <w:t>。</w:t>
            </w:r>
          </w:p>
          <w:p w:rsidR="00621CE7" w:rsidRPr="00687BC3" w:rsidRDefault="00621CE7"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C0CC4" w:rsidRPr="00687BC3">
              <w:rPr>
                <w:rFonts w:ascii="ＭＳ 明朝" w:hAnsi="ＭＳ 明朝" w:hint="eastAsia"/>
                <w:color w:val="000000" w:themeColor="text1"/>
                <w:sz w:val="18"/>
                <w:szCs w:val="18"/>
              </w:rPr>
              <w:t>教員向け学校教育自己診断の項目「</w:t>
            </w:r>
            <w:r w:rsidR="00B90E8E" w:rsidRPr="00687BC3">
              <w:rPr>
                <w:rFonts w:ascii="ＭＳ 明朝" w:hAnsi="ＭＳ 明朝" w:hint="eastAsia"/>
                <w:color w:val="000000" w:themeColor="text1"/>
                <w:sz w:val="18"/>
                <w:szCs w:val="18"/>
              </w:rPr>
              <w:t>コンピューター（</w:t>
            </w:r>
            <w:r w:rsidR="00FC0CC4" w:rsidRPr="00687BC3">
              <w:rPr>
                <w:rFonts w:ascii="ＭＳ 明朝" w:hAnsi="ＭＳ 明朝" w:hint="eastAsia"/>
                <w:color w:val="000000" w:themeColor="text1"/>
                <w:sz w:val="18"/>
                <w:szCs w:val="18"/>
              </w:rPr>
              <w:t>タブレット端末</w:t>
            </w:r>
            <w:r w:rsidR="00B90E8E"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等の</w:t>
            </w:r>
            <w:r w:rsidR="00035403" w:rsidRPr="00687BC3">
              <w:rPr>
                <w:rFonts w:ascii="ＭＳ 明朝" w:hAnsi="ＭＳ 明朝"/>
                <w:color w:val="000000" w:themeColor="text1"/>
                <w:sz w:val="18"/>
                <w:szCs w:val="18"/>
              </w:rPr>
              <w:t>ICT</w:t>
            </w:r>
            <w:r w:rsidR="00B14DDE" w:rsidRPr="00687BC3">
              <w:rPr>
                <w:rFonts w:ascii="ＭＳ 明朝" w:hAnsi="ＭＳ 明朝" w:hint="eastAsia"/>
                <w:color w:val="000000" w:themeColor="text1"/>
                <w:sz w:val="18"/>
                <w:szCs w:val="18"/>
              </w:rPr>
              <w:t>機器が</w:t>
            </w:r>
            <w:r w:rsidRPr="00687BC3">
              <w:rPr>
                <w:rFonts w:ascii="ＭＳ 明朝" w:hAnsi="ＭＳ 明朝" w:hint="eastAsia"/>
                <w:color w:val="000000" w:themeColor="text1"/>
                <w:sz w:val="18"/>
                <w:szCs w:val="18"/>
              </w:rPr>
              <w:t>授業などで活用されている。」の肯定率（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90</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1E59DC"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001E59DC"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エ　資格取得の奨励と支援</w:t>
            </w:r>
          </w:p>
          <w:p w:rsidR="00621CE7" w:rsidRPr="00687BC3" w:rsidRDefault="00621CE7" w:rsidP="00F920B5">
            <w:pPr>
              <w:spacing w:line="22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・生徒の学習意欲の向上に向けて</w:t>
            </w:r>
            <w:r w:rsidR="009206A6" w:rsidRPr="00687BC3">
              <w:rPr>
                <w:rFonts w:ascii="ＭＳ 明朝" w:hAnsi="ＭＳ 明朝" w:hint="eastAsia"/>
                <w:color w:val="000000" w:themeColor="text1"/>
                <w:sz w:val="18"/>
                <w:szCs w:val="18"/>
              </w:rPr>
              <w:t>の</w:t>
            </w:r>
            <w:r w:rsidRPr="00687BC3">
              <w:rPr>
                <w:rFonts w:ascii="ＭＳ 明朝" w:hAnsi="ＭＳ 明朝" w:hint="eastAsia"/>
                <w:color w:val="000000" w:themeColor="text1"/>
                <w:sz w:val="18"/>
                <w:szCs w:val="18"/>
              </w:rPr>
              <w:t>西野田クエストの活用と資格取得の奨励と支援を行う。</w:t>
            </w:r>
          </w:p>
          <w:p w:rsidR="00621CE7" w:rsidRPr="00687BC3" w:rsidRDefault="00617B1F"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※工業系の</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系列を</w:t>
            </w:r>
            <w:r w:rsidR="00384078" w:rsidRPr="00687BC3">
              <w:rPr>
                <w:rFonts w:ascii="ＭＳ 明朝" w:hAnsi="ＭＳ 明朝" w:hint="eastAsia"/>
                <w:color w:val="000000" w:themeColor="text1"/>
                <w:sz w:val="18"/>
                <w:szCs w:val="18"/>
              </w:rPr>
              <w:t>持つ総合学科高校</w:t>
            </w:r>
            <w:r w:rsidR="00621CE7" w:rsidRPr="00687BC3">
              <w:rPr>
                <w:rFonts w:ascii="ＭＳ 明朝" w:hAnsi="ＭＳ 明朝" w:hint="eastAsia"/>
                <w:color w:val="000000" w:themeColor="text1"/>
                <w:sz w:val="18"/>
                <w:szCs w:val="18"/>
              </w:rPr>
              <w:t>の特色を生かし、組織として資格取得に向けた支援体制を充実</w:t>
            </w:r>
            <w:r w:rsidR="00BE301C" w:rsidRPr="00687BC3">
              <w:rPr>
                <w:rFonts w:ascii="ＭＳ 明朝" w:hAnsi="ＭＳ 明朝" w:hint="eastAsia"/>
                <w:color w:val="000000" w:themeColor="text1"/>
                <w:sz w:val="18"/>
                <w:szCs w:val="18"/>
              </w:rPr>
              <w:t>し、</w:t>
            </w:r>
            <w:r w:rsidR="00621CE7" w:rsidRPr="00687BC3">
              <w:rPr>
                <w:rFonts w:ascii="ＭＳ 明朝" w:hAnsi="ＭＳ 明朝" w:hint="eastAsia"/>
                <w:color w:val="000000" w:themeColor="text1"/>
                <w:sz w:val="18"/>
                <w:szCs w:val="18"/>
              </w:rPr>
              <w:t>資格取得に挑戦する生徒の増員とその合格率（</w:t>
            </w:r>
            <w:r w:rsidR="00035403" w:rsidRPr="00687BC3">
              <w:rPr>
                <w:rFonts w:ascii="ＭＳ 明朝" w:hAnsi="ＭＳ 明朝"/>
                <w:color w:val="000000" w:themeColor="text1"/>
                <w:sz w:val="18"/>
                <w:szCs w:val="18"/>
              </w:rPr>
              <w:t>R01</w:t>
            </w:r>
            <w:r w:rsidR="00621CE7"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00621CE7" w:rsidRPr="00687BC3">
              <w:rPr>
                <w:rFonts w:ascii="ＭＳ 明朝" w:hAnsi="ＭＳ 明朝"/>
                <w:color w:val="000000" w:themeColor="text1"/>
                <w:sz w:val="18"/>
                <w:szCs w:val="18"/>
              </w:rPr>
              <w:t>%</w:t>
            </w:r>
            <w:r w:rsidR="00621CE7"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00621CE7"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67</w:t>
            </w:r>
            <w:r w:rsidR="00621CE7"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1E59DC"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001E59DC" w:rsidRPr="00687BC3">
              <w:rPr>
                <w:rFonts w:ascii="ＭＳ 明朝" w:hAnsi="ＭＳ 明朝" w:hint="eastAsia"/>
                <w:color w:val="000000" w:themeColor="text1"/>
                <w:sz w:val="18"/>
                <w:szCs w:val="18"/>
              </w:rPr>
              <w:t>％</w:t>
            </w:r>
            <w:r w:rsidR="00621CE7"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00621CE7" w:rsidRPr="00687BC3">
              <w:rPr>
                <w:rFonts w:ascii="ＭＳ 明朝" w:hAnsi="ＭＳ 明朝" w:hint="eastAsia"/>
                <w:color w:val="000000" w:themeColor="text1"/>
                <w:sz w:val="18"/>
                <w:szCs w:val="18"/>
              </w:rPr>
              <w:t>年度</w:t>
            </w:r>
            <w:r w:rsidR="001E59DC" w:rsidRPr="00687BC3">
              <w:rPr>
                <w:rFonts w:ascii="ＭＳ 明朝" w:hAnsi="ＭＳ 明朝" w:hint="eastAsia"/>
                <w:color w:val="000000" w:themeColor="text1"/>
                <w:sz w:val="18"/>
                <w:szCs w:val="18"/>
              </w:rPr>
              <w:t>まで</w:t>
            </w:r>
            <w:r w:rsidR="00035403" w:rsidRPr="00687BC3">
              <w:rPr>
                <w:rFonts w:ascii="ＭＳ 明朝" w:hAnsi="ＭＳ 明朝"/>
                <w:color w:val="000000" w:themeColor="text1"/>
                <w:sz w:val="18"/>
                <w:szCs w:val="18"/>
              </w:rPr>
              <w:t>80</w:t>
            </w:r>
            <w:r w:rsidR="00621CE7"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以上を維持する</w:t>
            </w:r>
            <w:r w:rsidR="00621CE7" w:rsidRPr="00687BC3">
              <w:rPr>
                <w:rFonts w:ascii="ＭＳ 明朝" w:hAnsi="ＭＳ 明朝" w:hint="eastAsia"/>
                <w:color w:val="000000" w:themeColor="text1"/>
                <w:sz w:val="18"/>
                <w:szCs w:val="18"/>
              </w:rPr>
              <w:t>。</w:t>
            </w:r>
          </w:p>
          <w:p w:rsidR="00621CE7" w:rsidRPr="00687BC3" w:rsidRDefault="00035403"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３</w:t>
            </w:r>
            <w:r w:rsidR="00621CE7" w:rsidRPr="00687BC3">
              <w:rPr>
                <w:rFonts w:ascii="ＭＳ 明朝" w:hAnsi="ＭＳ 明朝" w:hint="eastAsia"/>
                <w:color w:val="000000" w:themeColor="text1"/>
                <w:sz w:val="18"/>
                <w:szCs w:val="18"/>
              </w:rPr>
              <w:t xml:space="preserve">　夢と志を持つ生徒の育成に向けた指導計画の確立</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）社会の形成者としての自覚と忍耐力・責任感を養い、規範意識を身につけさせる。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キャリア教育の実施</w:t>
            </w:r>
          </w:p>
          <w:p w:rsidR="00621CE7" w:rsidRPr="00687BC3" w:rsidRDefault="009F2CB2"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・通用門でのあいさつなど、教職員の積極的な関わりや</w:t>
            </w:r>
            <w:r w:rsidR="00621CE7" w:rsidRPr="00687BC3">
              <w:rPr>
                <w:rFonts w:ascii="ＭＳ 明朝" w:hAnsi="ＭＳ 明朝" w:hint="eastAsia"/>
                <w:color w:val="000000" w:themeColor="text1"/>
                <w:sz w:val="18"/>
                <w:szCs w:val="18"/>
              </w:rPr>
              <w:t>清掃活動など地域との交流を通して</w:t>
            </w:r>
            <w:r w:rsidRPr="00687BC3">
              <w:rPr>
                <w:rFonts w:ascii="ＭＳ 明朝" w:hAnsi="ＭＳ 明朝" w:hint="eastAsia"/>
                <w:color w:val="000000" w:themeColor="text1"/>
                <w:sz w:val="18"/>
                <w:szCs w:val="18"/>
              </w:rPr>
              <w:t>、</w:t>
            </w:r>
            <w:r w:rsidR="00621CE7" w:rsidRPr="00687BC3">
              <w:rPr>
                <w:rFonts w:ascii="ＭＳ 明朝" w:hAnsi="ＭＳ 明朝" w:hint="eastAsia"/>
                <w:color w:val="000000" w:themeColor="text1"/>
                <w:sz w:val="18"/>
                <w:szCs w:val="18"/>
              </w:rPr>
              <w:t>社会人としてのマナーや規範意識を養う。</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・キャリア教育、志学、道徳、人権教育を総合的に行うための校内研修の充実を図る。</w:t>
            </w:r>
          </w:p>
          <w:p w:rsidR="00621CE7" w:rsidRPr="00687BC3" w:rsidRDefault="009F2CB2"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・系統立てたキャリア教育として</w:t>
            </w:r>
            <w:r w:rsidR="00385845" w:rsidRPr="00687BC3">
              <w:rPr>
                <w:rFonts w:ascii="ＭＳ 明朝" w:hAnsi="ＭＳ 明朝" w:hint="eastAsia"/>
                <w:color w:val="000000" w:themeColor="text1"/>
                <w:sz w:val="18"/>
                <w:szCs w:val="18"/>
              </w:rPr>
              <w:t>総合的な探究</w:t>
            </w:r>
            <w:r w:rsidRPr="00687BC3">
              <w:rPr>
                <w:rFonts w:ascii="ＭＳ 明朝" w:hAnsi="ＭＳ 明朝" w:hint="eastAsia"/>
                <w:color w:val="000000" w:themeColor="text1"/>
                <w:sz w:val="18"/>
                <w:szCs w:val="18"/>
              </w:rPr>
              <w:t>の時間やホームルーム</w:t>
            </w:r>
            <w:r w:rsidR="00621CE7" w:rsidRPr="00687BC3">
              <w:rPr>
                <w:rFonts w:ascii="ＭＳ 明朝" w:hAnsi="ＭＳ 明朝" w:hint="eastAsia"/>
                <w:color w:val="000000" w:themeColor="text1"/>
                <w:sz w:val="18"/>
                <w:szCs w:val="18"/>
              </w:rPr>
              <w:t>を活用し、道徳や人権等の指導内容の充実を図る。</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・進路担当者や</w:t>
            </w:r>
            <w:r w:rsidR="00F7045D" w:rsidRPr="00687BC3">
              <w:rPr>
                <w:rFonts w:ascii="ＭＳ 明朝" w:hAnsi="ＭＳ 明朝" w:hint="eastAsia"/>
                <w:color w:val="000000" w:themeColor="text1"/>
                <w:sz w:val="18"/>
                <w:szCs w:val="18"/>
              </w:rPr>
              <w:t>学級</w:t>
            </w:r>
            <w:r w:rsidRPr="00687BC3">
              <w:rPr>
                <w:rFonts w:ascii="ＭＳ 明朝" w:hAnsi="ＭＳ 明朝" w:hint="eastAsia"/>
                <w:color w:val="000000" w:themeColor="text1"/>
                <w:sz w:val="18"/>
                <w:szCs w:val="18"/>
              </w:rPr>
              <w:t>担任等のキャリアコーディネート力を活用し、生徒の進路ニーズの把握に努める。</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※生徒向け学校教育自己診断の項目「将来の仕事について先生と話したことがある」の肯定率（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80</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86</w:t>
            </w:r>
            <w:r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1E59DC"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81</w:t>
            </w:r>
            <w:r w:rsidR="001E59DC"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%以上を維持する。</w:t>
            </w:r>
          </w:p>
          <w:p w:rsidR="00621CE7" w:rsidRPr="00687BC3" w:rsidRDefault="00621CE7" w:rsidP="00F920B5">
            <w:pPr>
              <w:spacing w:line="22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※卒業時の進路未決定生徒、毎年</w:t>
            </w:r>
            <w:r w:rsidR="00035403" w:rsidRPr="00687BC3">
              <w:rPr>
                <w:rFonts w:ascii="ＭＳ 明朝" w:hAnsi="ＭＳ 明朝" w:hint="eastAsia"/>
                <w:color w:val="000000" w:themeColor="text1"/>
                <w:sz w:val="18"/>
                <w:szCs w:val="18"/>
              </w:rPr>
              <w:t>０</w:t>
            </w:r>
            <w:r w:rsidR="001E59DC" w:rsidRPr="00687BC3">
              <w:rPr>
                <w:rFonts w:ascii="ＭＳ 明朝" w:hAnsi="ＭＳ 明朝" w:hint="eastAsia"/>
                <w:color w:val="000000" w:themeColor="text1"/>
                <w:sz w:val="18"/>
                <w:szCs w:val="18"/>
              </w:rPr>
              <w:t>人を</w:t>
            </w:r>
            <w:r w:rsidR="00324205" w:rsidRPr="00687BC3">
              <w:rPr>
                <w:rFonts w:ascii="ＭＳ 明朝" w:hAnsi="ＭＳ 明朝" w:hint="eastAsia"/>
                <w:color w:val="000000" w:themeColor="text1"/>
                <w:sz w:val="18"/>
                <w:szCs w:val="18"/>
              </w:rPr>
              <w:t>めざす</w:t>
            </w:r>
            <w:r w:rsidRPr="00687BC3">
              <w:rPr>
                <w:rFonts w:ascii="ＭＳ 明朝" w:hAnsi="ＭＳ 明朝" w:hint="eastAsia"/>
                <w:color w:val="000000" w:themeColor="text1"/>
                <w:sz w:val="18"/>
                <w:szCs w:val="18"/>
              </w:rPr>
              <w:t xml:space="preserve">。　　　　　　　　　　　　　　　　　　　　　　　　　　　　　　　　　　　　　　　</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）出身中学校との連携による中途退学・長期欠席の防止および原級留置</w:t>
            </w:r>
            <w:r w:rsidR="00384078" w:rsidRPr="00687BC3">
              <w:rPr>
                <w:rFonts w:ascii="ＭＳ 明朝" w:hAnsi="ＭＳ 明朝" w:hint="eastAsia"/>
                <w:color w:val="000000" w:themeColor="text1"/>
                <w:sz w:val="18"/>
                <w:szCs w:val="18"/>
              </w:rPr>
              <w:t>者</w:t>
            </w:r>
            <w:r w:rsidRPr="00687BC3">
              <w:rPr>
                <w:rFonts w:ascii="ＭＳ 明朝" w:hAnsi="ＭＳ 明朝" w:hint="eastAsia"/>
                <w:color w:val="000000" w:themeColor="text1"/>
                <w:sz w:val="18"/>
                <w:szCs w:val="18"/>
              </w:rPr>
              <w:t>の減少</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不登校生徒への働きかけや保護者との連携強化</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・出身中学校、前籍校との連携および懇談、家庭訪問等による共有</w:t>
            </w:r>
            <w:r w:rsidR="00385845" w:rsidRPr="00687BC3">
              <w:rPr>
                <w:rFonts w:ascii="ＭＳ 明朝" w:hAnsi="ＭＳ 明朝" w:hint="eastAsia"/>
                <w:color w:val="000000" w:themeColor="text1"/>
                <w:sz w:val="18"/>
                <w:szCs w:val="18"/>
              </w:rPr>
              <w:t>した情報に基づき、生徒に寄り添い、課題を抱えた生徒の出席率の向上</w:t>
            </w:r>
            <w:r w:rsidRPr="00687BC3">
              <w:rPr>
                <w:rFonts w:ascii="ＭＳ 明朝" w:hAnsi="ＭＳ 明朝" w:hint="eastAsia"/>
                <w:color w:val="000000" w:themeColor="text1"/>
                <w:sz w:val="18"/>
                <w:szCs w:val="18"/>
              </w:rPr>
              <w:t>を図る。</w:t>
            </w:r>
          </w:p>
          <w:p w:rsidR="00621CE7" w:rsidRPr="00687BC3" w:rsidRDefault="00621CE7" w:rsidP="00F920B5">
            <w:pPr>
              <w:spacing w:line="220" w:lineRule="exact"/>
              <w:ind w:firstLineChars="200" w:firstLine="360"/>
              <w:rPr>
                <w:rFonts w:ascii="ＭＳ 明朝" w:hAnsi="ＭＳ 明朝"/>
                <w:color w:val="000000" w:themeColor="text1"/>
                <w:sz w:val="18"/>
                <w:szCs w:val="18"/>
              </w:rPr>
            </w:pPr>
            <w:r w:rsidRPr="00687BC3">
              <w:rPr>
                <w:rFonts w:ascii="ＭＳ 明朝" w:hAnsi="ＭＳ 明朝" w:hint="eastAsia"/>
                <w:color w:val="000000" w:themeColor="text1"/>
                <w:sz w:val="18"/>
                <w:szCs w:val="18"/>
              </w:rPr>
              <w:t>・「教科指導」＝「生徒指導」という認識で授業にのぞむ。</w:t>
            </w:r>
          </w:p>
          <w:p w:rsidR="00621CE7" w:rsidRPr="00687BC3" w:rsidRDefault="00621CE7" w:rsidP="00F920B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※すべての新入生について、出身中学校を訪問する。編転入生については前籍校と連携する。生徒指導的中学校訪問回数（・</w:t>
            </w:r>
            <w:r w:rsidR="00035403" w:rsidRPr="00687BC3">
              <w:rPr>
                <w:rFonts w:ascii="ＭＳ 明朝" w:hAnsi="ＭＳ 明朝"/>
                <w:color w:val="000000" w:themeColor="text1"/>
                <w:sz w:val="18"/>
                <w:szCs w:val="18"/>
              </w:rPr>
              <w:t>R01</w:t>
            </w:r>
            <w:r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16</w:t>
            </w:r>
            <w:r w:rsidRPr="00687BC3">
              <w:rPr>
                <w:rFonts w:ascii="ＭＳ 明朝" w:hAnsi="ＭＳ 明朝" w:hint="eastAsia"/>
                <w:color w:val="000000" w:themeColor="text1"/>
                <w:sz w:val="18"/>
                <w:szCs w:val="18"/>
              </w:rPr>
              <w:t>回・</w:t>
            </w:r>
            <w:r w:rsidR="00035403" w:rsidRPr="00687BC3">
              <w:rPr>
                <w:rFonts w:ascii="ＭＳ 明朝" w:hAnsi="ＭＳ 明朝"/>
                <w:color w:val="000000" w:themeColor="text1"/>
                <w:sz w:val="18"/>
                <w:szCs w:val="18"/>
              </w:rPr>
              <w:t>R02</w:t>
            </w:r>
            <w:r w:rsidR="001E59DC" w:rsidRPr="00687BC3">
              <w:rPr>
                <w:rFonts w:ascii="ＭＳ 明朝" w:hAnsi="ＭＳ 明朝"/>
                <w:color w:val="000000" w:themeColor="text1"/>
                <w:sz w:val="18"/>
                <w:szCs w:val="18"/>
              </w:rPr>
              <w:t xml:space="preserve"> </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回</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F7045D" w:rsidRPr="00687BC3">
              <w:rPr>
                <w:rFonts w:ascii="ＭＳ 明朝" w:hAnsi="ＭＳ 明朝"/>
                <w:color w:val="000000" w:themeColor="text1"/>
                <w:sz w:val="18"/>
                <w:szCs w:val="18"/>
              </w:rPr>
              <w:t xml:space="preserve"> </w:t>
            </w:r>
            <w:r w:rsidR="00035403" w:rsidRPr="00687BC3">
              <w:rPr>
                <w:rFonts w:ascii="ＭＳ 明朝" w:hAnsi="ＭＳ 明朝"/>
                <w:color w:val="000000" w:themeColor="text1"/>
                <w:sz w:val="18"/>
                <w:szCs w:val="18"/>
              </w:rPr>
              <w:t>16</w:t>
            </w:r>
            <w:r w:rsidR="001E59DC" w:rsidRPr="00687BC3">
              <w:rPr>
                <w:rFonts w:ascii="ＭＳ 明朝" w:hAnsi="ＭＳ 明朝" w:hint="eastAsia"/>
                <w:color w:val="000000" w:themeColor="text1"/>
                <w:sz w:val="18"/>
                <w:szCs w:val="18"/>
              </w:rPr>
              <w:t>回</w:t>
            </w:r>
            <w:r w:rsidRPr="00687BC3">
              <w:rPr>
                <w:rFonts w:ascii="ＭＳ 明朝" w:hAnsi="ＭＳ 明朝" w:hint="eastAsia"/>
                <w:color w:val="000000" w:themeColor="text1"/>
                <w:sz w:val="18"/>
                <w:szCs w:val="18"/>
              </w:rPr>
              <w:t>）について、しっかりと連携がとれる回数を令和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年度まで維持する。</w:t>
            </w:r>
          </w:p>
          <w:p w:rsidR="00621CE7" w:rsidRPr="00687BC3" w:rsidRDefault="00621CE7" w:rsidP="00801890">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※当年度の出席率平均（</w:t>
            </w:r>
            <w:r w:rsidR="00035403" w:rsidRPr="00687BC3">
              <w:rPr>
                <w:rFonts w:ascii="ＭＳ 明朝" w:hAnsi="ＭＳ 明朝"/>
                <w:color w:val="000000" w:themeColor="text1"/>
                <w:sz w:val="18"/>
                <w:szCs w:val="18"/>
              </w:rPr>
              <w:t>R01</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86</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R02</w:t>
            </w: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84</w:t>
            </w:r>
            <w:r w:rsidRPr="00687BC3">
              <w:rPr>
                <w:rFonts w:ascii="ＭＳ 明朝" w:hAnsi="ＭＳ 明朝" w:hint="eastAsia"/>
                <w:color w:val="000000" w:themeColor="text1"/>
                <w:sz w:val="18"/>
                <w:szCs w:val="18"/>
              </w:rPr>
              <w:t>%</w:t>
            </w:r>
            <w:r w:rsidR="001E59DC"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R03</w:t>
            </w:r>
            <w:r w:rsidR="001E59DC"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85</w:t>
            </w:r>
            <w:r w:rsidR="001E59DC"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）、を令和</w:t>
            </w:r>
            <w:r w:rsidR="00035403" w:rsidRPr="00687BC3">
              <w:rPr>
                <w:rFonts w:ascii="ＭＳ 明朝" w:hAnsi="ＭＳ 明朝" w:hint="eastAsia"/>
                <w:color w:val="000000" w:themeColor="text1"/>
                <w:sz w:val="18"/>
                <w:szCs w:val="18"/>
              </w:rPr>
              <w:t>６</w:t>
            </w:r>
            <w:r w:rsidRPr="00687BC3">
              <w:rPr>
                <w:rFonts w:ascii="ＭＳ 明朝" w:hAnsi="ＭＳ 明朝" w:hint="eastAsia"/>
                <w:color w:val="000000" w:themeColor="text1"/>
                <w:sz w:val="18"/>
                <w:szCs w:val="18"/>
              </w:rPr>
              <w:t>年度まで</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 xml:space="preserve">%以上を維持する。　</w:t>
            </w:r>
          </w:p>
          <w:p w:rsidR="00621CE7" w:rsidRPr="00687BC3" w:rsidRDefault="00035403"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４</w:t>
            </w:r>
            <w:r w:rsidR="00621CE7" w:rsidRPr="00687BC3">
              <w:rPr>
                <w:rFonts w:ascii="ＭＳ 明朝" w:hAnsi="ＭＳ 明朝" w:hint="eastAsia"/>
                <w:color w:val="000000" w:themeColor="text1"/>
                <w:sz w:val="18"/>
                <w:szCs w:val="18"/>
              </w:rPr>
              <w:t xml:space="preserve">　校務の効率化と働き方改革の推進</w:t>
            </w:r>
          </w:p>
          <w:p w:rsidR="00621CE7" w:rsidRPr="00687BC3" w:rsidRDefault="00621CE7" w:rsidP="006F519B">
            <w:pPr>
              <w:spacing w:line="26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）働きやすい職場環境づくり及び教職員の健康管理</w:t>
            </w:r>
          </w:p>
          <w:p w:rsidR="00621CE7" w:rsidRPr="00687BC3" w:rsidRDefault="00621CE7" w:rsidP="00F920B5">
            <w:pPr>
              <w:spacing w:line="220" w:lineRule="exact"/>
              <w:ind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ノークラブデー、ノー残業デーの実施及び学校閉庁日の設定やゆとり月間、週間などの積極的な活用</w:t>
            </w:r>
          </w:p>
          <w:p w:rsidR="009B365C" w:rsidRPr="00687BC3" w:rsidRDefault="00621CE7" w:rsidP="00F920B5">
            <w:pPr>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18"/>
                <w:szCs w:val="18"/>
              </w:rPr>
              <w:t xml:space="preserve">　・教職員の勤務時間の管理を行い、時間外勤務時間の減少を図る。</w:t>
            </w:r>
          </w:p>
        </w:tc>
      </w:tr>
    </w:tbl>
    <w:p w:rsidR="00553A15" w:rsidRPr="00687BC3" w:rsidRDefault="00553A15" w:rsidP="003A37F5">
      <w:pPr>
        <w:spacing w:line="240" w:lineRule="exact"/>
        <w:rPr>
          <w:rFonts w:ascii="ＭＳ ゴシック" w:eastAsia="ＭＳ ゴシック" w:hAnsi="ＭＳ ゴシック"/>
          <w:color w:val="000000" w:themeColor="text1"/>
          <w:szCs w:val="21"/>
        </w:rPr>
      </w:pPr>
    </w:p>
    <w:p w:rsidR="00267D3C" w:rsidRPr="00687BC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87BC3">
        <w:rPr>
          <w:rFonts w:ascii="ＭＳ ゴシック" w:eastAsia="ＭＳ ゴシック" w:hAnsi="ＭＳ ゴシック" w:hint="eastAsia"/>
          <w:color w:val="000000" w:themeColor="text1"/>
          <w:szCs w:val="21"/>
        </w:rPr>
        <w:t>【</w:t>
      </w:r>
      <w:r w:rsidR="0037367C" w:rsidRPr="00687BC3">
        <w:rPr>
          <w:rFonts w:ascii="ＭＳ ゴシック" w:eastAsia="ＭＳ ゴシック" w:hAnsi="ＭＳ ゴシック" w:hint="eastAsia"/>
          <w:color w:val="000000" w:themeColor="text1"/>
          <w:szCs w:val="21"/>
        </w:rPr>
        <w:t>学校教育自己診断</w:t>
      </w:r>
      <w:r w:rsidR="005E3C2A" w:rsidRPr="00687BC3">
        <w:rPr>
          <w:rFonts w:ascii="ＭＳ ゴシック" w:eastAsia="ＭＳ ゴシック" w:hAnsi="ＭＳ ゴシック" w:hint="eastAsia"/>
          <w:color w:val="000000" w:themeColor="text1"/>
          <w:szCs w:val="21"/>
        </w:rPr>
        <w:t>の</w:t>
      </w:r>
      <w:r w:rsidR="0037367C" w:rsidRPr="00687BC3">
        <w:rPr>
          <w:rFonts w:ascii="ＭＳ ゴシック" w:eastAsia="ＭＳ ゴシック" w:hAnsi="ＭＳ ゴシック" w:hint="eastAsia"/>
          <w:color w:val="000000" w:themeColor="text1"/>
          <w:szCs w:val="21"/>
        </w:rPr>
        <w:t>結果と分析・学校</w:t>
      </w:r>
      <w:r w:rsidR="00C158A6" w:rsidRPr="00687BC3">
        <w:rPr>
          <w:rFonts w:ascii="ＭＳ ゴシック" w:eastAsia="ＭＳ ゴシック" w:hAnsi="ＭＳ ゴシック" w:hint="eastAsia"/>
          <w:color w:val="000000" w:themeColor="text1"/>
          <w:szCs w:val="21"/>
        </w:rPr>
        <w:t>運営</w:t>
      </w:r>
      <w:r w:rsidR="0037367C" w:rsidRPr="00687BC3">
        <w:rPr>
          <w:rFonts w:ascii="ＭＳ ゴシック" w:eastAsia="ＭＳ ゴシック" w:hAnsi="ＭＳ ゴシック" w:hint="eastAsia"/>
          <w:color w:val="000000" w:themeColor="text1"/>
          <w:szCs w:val="21"/>
        </w:rPr>
        <w:t>協議会</w:t>
      </w:r>
      <w:r w:rsidR="0096649A" w:rsidRPr="00687BC3">
        <w:rPr>
          <w:rFonts w:ascii="ＭＳ ゴシック" w:eastAsia="ＭＳ ゴシック" w:hAnsi="ＭＳ ゴシック" w:hint="eastAsia"/>
          <w:color w:val="000000" w:themeColor="text1"/>
          <w:szCs w:val="21"/>
        </w:rPr>
        <w:t>からの意見</w:t>
      </w:r>
      <w:r w:rsidRPr="00687BC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87BC3" w:rsidRPr="00687BC3" w:rsidTr="00AB00E6">
        <w:trPr>
          <w:trHeight w:val="411"/>
          <w:jc w:val="center"/>
        </w:trPr>
        <w:tc>
          <w:tcPr>
            <w:tcW w:w="6771" w:type="dxa"/>
            <w:shd w:val="clear" w:color="auto" w:fill="auto"/>
            <w:tcMar>
              <w:top w:w="85" w:type="dxa"/>
              <w:left w:w="85" w:type="dxa"/>
              <w:bottom w:w="85" w:type="dxa"/>
              <w:right w:w="85" w:type="dxa"/>
            </w:tcMar>
            <w:vAlign w:val="center"/>
          </w:tcPr>
          <w:p w:rsidR="00267D3C" w:rsidRPr="00687BC3" w:rsidRDefault="00267D3C" w:rsidP="001D401B">
            <w:pPr>
              <w:spacing w:line="300" w:lineRule="exact"/>
              <w:jc w:val="center"/>
              <w:rPr>
                <w:rFonts w:ascii="ＭＳ 明朝" w:hAnsi="ＭＳ 明朝"/>
                <w:color w:val="000000" w:themeColor="text1"/>
                <w:sz w:val="20"/>
                <w:szCs w:val="20"/>
              </w:rPr>
            </w:pPr>
            <w:r w:rsidRPr="00687BC3">
              <w:rPr>
                <w:rFonts w:ascii="ＭＳ 明朝" w:hAnsi="ＭＳ 明朝" w:hint="eastAsia"/>
                <w:color w:val="000000" w:themeColor="text1"/>
                <w:sz w:val="20"/>
                <w:szCs w:val="20"/>
              </w:rPr>
              <w:t>学校教育自己診断の結果と分析［</w:t>
            </w:r>
            <w:r w:rsidR="001C0509" w:rsidRPr="00687BC3">
              <w:rPr>
                <w:rFonts w:ascii="ＭＳ 明朝" w:hAnsi="ＭＳ 明朝" w:hint="eastAsia"/>
                <w:color w:val="000000" w:themeColor="text1"/>
                <w:sz w:val="20"/>
                <w:szCs w:val="20"/>
              </w:rPr>
              <w:t>令和</w:t>
            </w:r>
            <w:r w:rsidR="00035403" w:rsidRPr="00687BC3">
              <w:rPr>
                <w:rFonts w:ascii="ＭＳ 明朝" w:hAnsi="ＭＳ 明朝" w:hint="eastAsia"/>
                <w:color w:val="000000" w:themeColor="text1"/>
                <w:sz w:val="20"/>
                <w:szCs w:val="20"/>
              </w:rPr>
              <w:t>４</w:t>
            </w:r>
            <w:r w:rsidRPr="00687BC3">
              <w:rPr>
                <w:rFonts w:ascii="ＭＳ 明朝" w:hAnsi="ＭＳ 明朝" w:hint="eastAsia"/>
                <w:color w:val="000000" w:themeColor="text1"/>
                <w:sz w:val="20"/>
                <w:szCs w:val="20"/>
              </w:rPr>
              <w:t>年</w:t>
            </w:r>
            <w:r w:rsidR="00035403" w:rsidRPr="00687BC3">
              <w:rPr>
                <w:rFonts w:ascii="ＭＳ 明朝" w:hAnsi="ＭＳ 明朝"/>
                <w:color w:val="000000" w:themeColor="text1"/>
                <w:sz w:val="20"/>
                <w:szCs w:val="20"/>
              </w:rPr>
              <w:t>12</w:t>
            </w:r>
            <w:r w:rsidRPr="00687BC3">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rsidR="00267D3C" w:rsidRPr="00687BC3" w:rsidRDefault="00267D3C" w:rsidP="00225A63">
            <w:pPr>
              <w:spacing w:line="300" w:lineRule="exact"/>
              <w:jc w:val="center"/>
              <w:rPr>
                <w:rFonts w:ascii="ＭＳ 明朝" w:hAnsi="ＭＳ 明朝"/>
                <w:color w:val="000000" w:themeColor="text1"/>
                <w:sz w:val="20"/>
                <w:szCs w:val="20"/>
              </w:rPr>
            </w:pPr>
            <w:r w:rsidRPr="00687BC3">
              <w:rPr>
                <w:rFonts w:ascii="ＭＳ 明朝" w:hAnsi="ＭＳ 明朝" w:hint="eastAsia"/>
                <w:color w:val="000000" w:themeColor="text1"/>
                <w:sz w:val="20"/>
                <w:szCs w:val="20"/>
              </w:rPr>
              <w:t>学校</w:t>
            </w:r>
            <w:r w:rsidR="00B063A9" w:rsidRPr="00687BC3">
              <w:rPr>
                <w:rFonts w:ascii="ＭＳ 明朝" w:hAnsi="ＭＳ 明朝" w:hint="eastAsia"/>
                <w:color w:val="000000" w:themeColor="text1"/>
                <w:sz w:val="20"/>
                <w:szCs w:val="20"/>
              </w:rPr>
              <w:t>運営</w:t>
            </w:r>
            <w:r w:rsidRPr="00687BC3">
              <w:rPr>
                <w:rFonts w:ascii="ＭＳ 明朝" w:hAnsi="ＭＳ 明朝" w:hint="eastAsia"/>
                <w:color w:val="000000" w:themeColor="text1"/>
                <w:sz w:val="20"/>
                <w:szCs w:val="20"/>
              </w:rPr>
              <w:t>協議会</w:t>
            </w:r>
            <w:r w:rsidR="00225A63" w:rsidRPr="00687BC3">
              <w:rPr>
                <w:rFonts w:ascii="ＭＳ 明朝" w:hAnsi="ＭＳ 明朝" w:hint="eastAsia"/>
                <w:color w:val="000000" w:themeColor="text1"/>
                <w:sz w:val="20"/>
                <w:szCs w:val="20"/>
              </w:rPr>
              <w:t>からの意見</w:t>
            </w:r>
          </w:p>
        </w:tc>
      </w:tr>
      <w:tr w:rsidR="0086696C" w:rsidRPr="00687BC3" w:rsidTr="003A37F5">
        <w:trPr>
          <w:trHeight w:val="779"/>
          <w:jc w:val="center"/>
        </w:trPr>
        <w:tc>
          <w:tcPr>
            <w:tcW w:w="6771" w:type="dxa"/>
            <w:shd w:val="clear" w:color="auto" w:fill="auto"/>
            <w:tcMar>
              <w:top w:w="113" w:type="dxa"/>
              <w:left w:w="113" w:type="dxa"/>
              <w:bottom w:w="113" w:type="dxa"/>
              <w:right w:w="113" w:type="dxa"/>
            </w:tcMar>
          </w:tcPr>
          <w:p w:rsidR="00CC7FA1" w:rsidRPr="00687BC3" w:rsidRDefault="003B1E25" w:rsidP="00CC7FA1">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【教員】</w:t>
            </w:r>
            <w:r w:rsidR="00CC7FA1" w:rsidRPr="00687BC3">
              <w:rPr>
                <w:rFonts w:ascii="ＭＳ 明朝" w:hAnsi="ＭＳ 明朝" w:hint="eastAsia"/>
                <w:color w:val="000000" w:themeColor="text1"/>
                <w:sz w:val="20"/>
                <w:szCs w:val="20"/>
              </w:rPr>
              <w:t>学習指導に関する評価は高くなっており、少人数指導を生かした個々の生徒に合わせた指導が定着してきている。</w:t>
            </w:r>
          </w:p>
          <w:p w:rsidR="003B1E25" w:rsidRPr="00687BC3" w:rsidRDefault="003B1E25"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「教職員の適正能力に応じた校内人事や校務</w:t>
            </w:r>
            <w:r w:rsidR="00661F8C" w:rsidRPr="00687BC3">
              <w:rPr>
                <w:rFonts w:ascii="ＭＳ 明朝" w:hAnsi="ＭＳ 明朝" w:hint="eastAsia"/>
                <w:color w:val="000000" w:themeColor="text1"/>
                <w:sz w:val="20"/>
                <w:szCs w:val="20"/>
              </w:rPr>
              <w:t>分掌の分担がなされ教職員が意欲的に取り組める環境である」は、</w:t>
            </w:r>
            <w:r w:rsidR="00035403" w:rsidRPr="00687BC3">
              <w:rPr>
                <w:rFonts w:ascii="ＭＳ 明朝" w:hAnsi="ＭＳ 明朝" w:hint="eastAsia"/>
                <w:color w:val="000000" w:themeColor="text1"/>
                <w:sz w:val="20"/>
                <w:szCs w:val="20"/>
              </w:rPr>
              <w:t>３</w:t>
            </w:r>
            <w:r w:rsidR="00661F8C" w:rsidRPr="00687BC3">
              <w:rPr>
                <w:rFonts w:ascii="ＭＳ 明朝" w:hAnsi="ＭＳ 明朝" w:hint="eastAsia"/>
                <w:color w:val="000000" w:themeColor="text1"/>
                <w:sz w:val="20"/>
                <w:szCs w:val="20"/>
              </w:rPr>
              <w:t>年連続で低い評価となっている</w:t>
            </w:r>
            <w:r w:rsidR="00661F8C" w:rsidRPr="00687BC3">
              <w:rPr>
                <w:rFonts w:ascii="ＭＳ 明朝" w:hAnsi="ＭＳ 明朝" w:hint="eastAsia"/>
                <w:color w:val="000000" w:themeColor="text1"/>
                <w:sz w:val="20"/>
                <w:szCs w:val="20"/>
              </w:rPr>
              <w:lastRenderedPageBreak/>
              <w:t>（</w:t>
            </w:r>
            <w:r w:rsidR="00035403" w:rsidRPr="00687BC3">
              <w:rPr>
                <w:rFonts w:ascii="ＭＳ 明朝" w:hAnsi="ＭＳ 明朝"/>
                <w:color w:val="000000" w:themeColor="text1"/>
                <w:sz w:val="20"/>
                <w:szCs w:val="20"/>
              </w:rPr>
              <w:t>R</w:t>
            </w:r>
            <w:r w:rsidR="00035403" w:rsidRPr="00687BC3">
              <w:rPr>
                <w:rFonts w:ascii="ＭＳ 明朝" w:hAnsi="ＭＳ 明朝" w:hint="eastAsia"/>
                <w:color w:val="000000" w:themeColor="text1"/>
                <w:sz w:val="20"/>
                <w:szCs w:val="20"/>
              </w:rPr>
              <w:t>２</w:t>
            </w:r>
            <w:r w:rsidR="00661F8C"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45</w:t>
            </w:r>
            <w:r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R</w:t>
            </w:r>
            <w:r w:rsidR="00035403" w:rsidRPr="00687BC3">
              <w:rPr>
                <w:rFonts w:ascii="ＭＳ 明朝" w:hAnsi="ＭＳ 明朝" w:hint="eastAsia"/>
                <w:color w:val="000000" w:themeColor="text1"/>
                <w:sz w:val="20"/>
                <w:szCs w:val="20"/>
              </w:rPr>
              <w:t>３</w:t>
            </w:r>
            <w:r w:rsidR="00661F8C"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39</w:t>
            </w:r>
            <w:r w:rsidRPr="00687BC3">
              <w:rPr>
                <w:rFonts w:ascii="ＭＳ 明朝" w:hAnsi="ＭＳ 明朝" w:hint="eastAsia"/>
                <w:color w:val="000000" w:themeColor="text1"/>
                <w:sz w:val="20"/>
                <w:szCs w:val="20"/>
              </w:rPr>
              <w:t>％</w:t>
            </w:r>
            <w:r w:rsidR="00661F8C"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R</w:t>
            </w:r>
            <w:r w:rsidR="00035403" w:rsidRPr="00687BC3">
              <w:rPr>
                <w:rFonts w:ascii="ＭＳ 明朝" w:hAnsi="ＭＳ 明朝" w:hint="eastAsia"/>
                <w:color w:val="000000" w:themeColor="text1"/>
                <w:sz w:val="20"/>
                <w:szCs w:val="20"/>
              </w:rPr>
              <w:t>４</w:t>
            </w:r>
            <w:r w:rsidR="00661F8C"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42</w:t>
            </w:r>
            <w:r w:rsidR="00661F8C" w:rsidRPr="00687BC3">
              <w:rPr>
                <w:rFonts w:ascii="ＭＳ 明朝" w:hAnsi="ＭＳ 明朝" w:hint="eastAsia"/>
                <w:color w:val="000000" w:themeColor="text1"/>
                <w:sz w:val="20"/>
                <w:szCs w:val="20"/>
              </w:rPr>
              <w:t>％）</w:t>
            </w:r>
            <w:r w:rsidR="00CC7FA1" w:rsidRPr="00687BC3">
              <w:rPr>
                <w:rFonts w:ascii="ＭＳ 明朝" w:hAnsi="ＭＳ 明朝" w:hint="eastAsia"/>
                <w:color w:val="000000" w:themeColor="text1"/>
                <w:sz w:val="20"/>
                <w:szCs w:val="20"/>
              </w:rPr>
              <w:t>ことをはじめとして</w:t>
            </w:r>
            <w:r w:rsidR="00B91049" w:rsidRPr="00687BC3">
              <w:rPr>
                <w:rFonts w:ascii="ＭＳ 明朝" w:hAnsi="ＭＳ 明朝" w:hint="eastAsia"/>
                <w:color w:val="000000" w:themeColor="text1"/>
                <w:sz w:val="20"/>
                <w:szCs w:val="20"/>
              </w:rPr>
              <w:t>、</w:t>
            </w:r>
            <w:r w:rsidR="005C1CB7" w:rsidRPr="00687BC3">
              <w:rPr>
                <w:rFonts w:ascii="ＭＳ 明朝" w:hAnsi="ＭＳ 明朝" w:hint="eastAsia"/>
                <w:color w:val="000000" w:themeColor="text1"/>
                <w:sz w:val="20"/>
                <w:szCs w:val="20"/>
              </w:rPr>
              <w:t>学校運営</w:t>
            </w:r>
            <w:r w:rsidR="00661F8C" w:rsidRPr="00687BC3">
              <w:rPr>
                <w:rFonts w:ascii="ＭＳ 明朝" w:hAnsi="ＭＳ 明朝" w:hint="eastAsia"/>
                <w:color w:val="000000" w:themeColor="text1"/>
                <w:sz w:val="20"/>
                <w:szCs w:val="20"/>
              </w:rPr>
              <w:t>や教職員間の関係、組織的課題</w:t>
            </w:r>
            <w:r w:rsidR="00B91049" w:rsidRPr="00687BC3">
              <w:rPr>
                <w:rFonts w:ascii="ＭＳ 明朝" w:hAnsi="ＭＳ 明朝" w:hint="eastAsia"/>
                <w:color w:val="000000" w:themeColor="text1"/>
                <w:sz w:val="20"/>
                <w:szCs w:val="20"/>
              </w:rPr>
              <w:t>に関する項目の評価が低い。学校運営方針をより明確にし、</w:t>
            </w:r>
            <w:r w:rsidRPr="00687BC3">
              <w:rPr>
                <w:rFonts w:ascii="ＭＳ 明朝" w:hAnsi="ＭＳ 明朝" w:hint="eastAsia"/>
                <w:color w:val="000000" w:themeColor="text1"/>
                <w:sz w:val="20"/>
                <w:szCs w:val="20"/>
              </w:rPr>
              <w:t>校務分担の見直しや、同僚性や協同性、コミュニケーションを高めるための取り組みが必要である。</w:t>
            </w:r>
          </w:p>
          <w:p w:rsidR="00D860BB" w:rsidRPr="00687BC3" w:rsidRDefault="00D860BB" w:rsidP="00D860BB">
            <w:pPr>
              <w:snapToGrid w:val="0"/>
              <w:spacing w:line="220" w:lineRule="exact"/>
              <w:rPr>
                <w:rFonts w:ascii="ＭＳ 明朝" w:hAnsi="ＭＳ 明朝"/>
                <w:color w:val="000000" w:themeColor="text1"/>
                <w:sz w:val="20"/>
                <w:szCs w:val="20"/>
              </w:rPr>
            </w:pPr>
          </w:p>
          <w:p w:rsidR="003B1E25" w:rsidRPr="00687BC3" w:rsidRDefault="003B1E25"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【生徒】</w:t>
            </w:r>
            <w:r w:rsidR="0016557B" w:rsidRPr="00687BC3">
              <w:rPr>
                <w:rFonts w:ascii="ＭＳ 明朝" w:hAnsi="ＭＳ 明朝" w:hint="eastAsia"/>
                <w:color w:val="000000" w:themeColor="text1"/>
                <w:sz w:val="20"/>
                <w:szCs w:val="20"/>
              </w:rPr>
              <w:t>すべての項目で</w:t>
            </w:r>
            <w:r w:rsidR="00035403" w:rsidRPr="00687BC3">
              <w:rPr>
                <w:rFonts w:ascii="ＭＳ 明朝" w:hAnsi="ＭＳ 明朝"/>
                <w:color w:val="000000" w:themeColor="text1"/>
                <w:sz w:val="20"/>
                <w:szCs w:val="20"/>
              </w:rPr>
              <w:t>80</w:t>
            </w:r>
            <w:r w:rsidR="0016557B" w:rsidRPr="00687BC3">
              <w:rPr>
                <w:rFonts w:ascii="ＭＳ 明朝" w:hAnsi="ＭＳ 明朝" w:hint="eastAsia"/>
                <w:color w:val="000000" w:themeColor="text1"/>
                <w:sz w:val="20"/>
                <w:szCs w:val="20"/>
              </w:rPr>
              <w:t>％以上の</w:t>
            </w:r>
            <w:r w:rsidRPr="00687BC3">
              <w:rPr>
                <w:rFonts w:ascii="ＭＳ 明朝" w:hAnsi="ＭＳ 明朝" w:hint="eastAsia"/>
                <w:color w:val="000000" w:themeColor="text1"/>
                <w:sz w:val="20"/>
                <w:szCs w:val="20"/>
              </w:rPr>
              <w:t>高い評価</w:t>
            </w:r>
            <w:r w:rsidR="0016557B" w:rsidRPr="00687BC3">
              <w:rPr>
                <w:rFonts w:ascii="ＭＳ 明朝" w:hAnsi="ＭＳ 明朝" w:hint="eastAsia"/>
                <w:color w:val="000000" w:themeColor="text1"/>
                <w:sz w:val="20"/>
                <w:szCs w:val="20"/>
              </w:rPr>
              <w:t>である</w:t>
            </w:r>
            <w:r w:rsidRPr="00687BC3">
              <w:rPr>
                <w:rFonts w:ascii="ＭＳ 明朝" w:hAnsi="ＭＳ 明朝" w:hint="eastAsia"/>
                <w:color w:val="000000" w:themeColor="text1"/>
                <w:sz w:val="20"/>
                <w:szCs w:val="20"/>
              </w:rPr>
              <w:t>が、教員との関係性やや授業以外の教育活動において、さら</w:t>
            </w:r>
            <w:r w:rsidR="0016557B" w:rsidRPr="00687BC3">
              <w:rPr>
                <w:rFonts w:ascii="ＭＳ 明朝" w:hAnsi="ＭＳ 明朝" w:hint="eastAsia"/>
                <w:color w:val="000000" w:themeColor="text1"/>
                <w:sz w:val="20"/>
                <w:szCs w:val="20"/>
              </w:rPr>
              <w:t>なる取り組みを進めていきたい</w:t>
            </w:r>
            <w:r w:rsidRPr="00687BC3">
              <w:rPr>
                <w:rFonts w:ascii="ＭＳ 明朝" w:hAnsi="ＭＳ 明朝" w:hint="eastAsia"/>
                <w:color w:val="000000" w:themeColor="text1"/>
                <w:sz w:val="20"/>
                <w:szCs w:val="20"/>
              </w:rPr>
              <w:t>。</w:t>
            </w:r>
          </w:p>
          <w:p w:rsidR="00D860BB" w:rsidRPr="00687BC3" w:rsidRDefault="00D860BB" w:rsidP="00D860BB">
            <w:pPr>
              <w:snapToGrid w:val="0"/>
              <w:spacing w:line="220" w:lineRule="exact"/>
              <w:rPr>
                <w:rFonts w:ascii="ＭＳ 明朝" w:hAnsi="ＭＳ 明朝"/>
                <w:color w:val="000000" w:themeColor="text1"/>
                <w:sz w:val="20"/>
                <w:szCs w:val="20"/>
              </w:rPr>
            </w:pPr>
          </w:p>
          <w:p w:rsidR="000B7F10" w:rsidRPr="00687BC3" w:rsidRDefault="0016557B"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【保護者】多くの</w:t>
            </w:r>
            <w:r w:rsidR="003B1E25" w:rsidRPr="00687BC3">
              <w:rPr>
                <w:rFonts w:ascii="ＭＳ 明朝" w:hAnsi="ＭＳ 明朝" w:hint="eastAsia"/>
                <w:color w:val="000000" w:themeColor="text1"/>
                <w:sz w:val="20"/>
                <w:szCs w:val="20"/>
              </w:rPr>
              <w:t>項目で高い評価をいただいた。回答</w:t>
            </w:r>
            <w:r w:rsidR="00D860BB" w:rsidRPr="00687BC3">
              <w:rPr>
                <w:rFonts w:ascii="ＭＳ 明朝" w:hAnsi="ＭＳ 明朝" w:hint="eastAsia"/>
                <w:color w:val="000000" w:themeColor="text1"/>
                <w:sz w:val="20"/>
                <w:szCs w:val="20"/>
              </w:rPr>
              <w:t>数</w:t>
            </w:r>
            <w:r w:rsidR="003B1E25" w:rsidRPr="00687BC3">
              <w:rPr>
                <w:rFonts w:ascii="ＭＳ 明朝" w:hAnsi="ＭＳ 明朝" w:hint="eastAsia"/>
                <w:color w:val="000000" w:themeColor="text1"/>
                <w:sz w:val="20"/>
                <w:szCs w:val="20"/>
              </w:rPr>
              <w:t>（</w:t>
            </w:r>
            <w:r w:rsidR="00035403" w:rsidRPr="00687BC3">
              <w:rPr>
                <w:rFonts w:ascii="ＭＳ 明朝" w:hAnsi="ＭＳ 明朝" w:hint="eastAsia"/>
                <w:color w:val="000000" w:themeColor="text1"/>
                <w:sz w:val="20"/>
                <w:szCs w:val="20"/>
              </w:rPr>
              <w:t>３</w:t>
            </w:r>
            <w:r w:rsidR="00D860BB" w:rsidRPr="00687BC3">
              <w:rPr>
                <w:rFonts w:ascii="ＭＳ 明朝" w:hAnsi="ＭＳ 明朝" w:hint="eastAsia"/>
                <w:color w:val="000000" w:themeColor="text1"/>
                <w:sz w:val="20"/>
                <w:szCs w:val="20"/>
              </w:rPr>
              <w:t>名・</w:t>
            </w:r>
            <w:r w:rsidR="00035403" w:rsidRPr="00687BC3">
              <w:rPr>
                <w:rFonts w:ascii="ＭＳ 明朝" w:hAnsi="ＭＳ 明朝"/>
                <w:color w:val="000000" w:themeColor="text1"/>
                <w:sz w:val="20"/>
                <w:szCs w:val="20"/>
              </w:rPr>
              <w:t>21</w:t>
            </w:r>
            <w:r w:rsidR="00D860BB" w:rsidRPr="00687BC3">
              <w:rPr>
                <w:rFonts w:ascii="ＭＳ 明朝" w:hAnsi="ＭＳ 明朝" w:hint="eastAsia"/>
                <w:color w:val="000000" w:themeColor="text1"/>
                <w:sz w:val="20"/>
                <w:szCs w:val="20"/>
              </w:rPr>
              <w:t>％</w:t>
            </w:r>
            <w:r w:rsidR="003B1E25" w:rsidRPr="00687BC3">
              <w:rPr>
                <w:rFonts w:ascii="ＭＳ 明朝" w:hAnsi="ＭＳ 明朝" w:hint="eastAsia"/>
                <w:color w:val="000000" w:themeColor="text1"/>
                <w:sz w:val="20"/>
                <w:szCs w:val="20"/>
              </w:rPr>
              <w:t>）を高めることが課題である。</w:t>
            </w:r>
          </w:p>
        </w:tc>
        <w:tc>
          <w:tcPr>
            <w:tcW w:w="8221" w:type="dxa"/>
            <w:shd w:val="clear" w:color="auto" w:fill="auto"/>
            <w:tcMar>
              <w:top w:w="113" w:type="dxa"/>
              <w:left w:w="113" w:type="dxa"/>
              <w:bottom w:w="113" w:type="dxa"/>
              <w:right w:w="113" w:type="dxa"/>
            </w:tcMar>
          </w:tcPr>
          <w:p w:rsidR="00947509" w:rsidRPr="00687BC3" w:rsidRDefault="00947509"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lastRenderedPageBreak/>
              <w:t>【第</w:t>
            </w:r>
            <w:r w:rsidR="00035403" w:rsidRPr="00687BC3">
              <w:rPr>
                <w:rFonts w:ascii="ＭＳ 明朝" w:hAnsi="ＭＳ 明朝" w:hint="eastAsia"/>
                <w:color w:val="000000" w:themeColor="text1"/>
                <w:sz w:val="20"/>
                <w:szCs w:val="20"/>
              </w:rPr>
              <w:t>１</w:t>
            </w:r>
            <w:r w:rsidRPr="00687BC3">
              <w:rPr>
                <w:rFonts w:ascii="ＭＳ 明朝" w:hAnsi="ＭＳ 明朝" w:hint="eastAsia"/>
                <w:color w:val="000000" w:themeColor="text1"/>
                <w:sz w:val="20"/>
                <w:szCs w:val="20"/>
              </w:rPr>
              <w:t>回（</w:t>
            </w:r>
            <w:r w:rsidR="00035403" w:rsidRPr="00687BC3">
              <w:rPr>
                <w:rFonts w:ascii="ＭＳ 明朝" w:hAnsi="ＭＳ 明朝" w:hint="eastAsia"/>
                <w:color w:val="000000" w:themeColor="text1"/>
                <w:sz w:val="20"/>
                <w:szCs w:val="20"/>
              </w:rPr>
              <w:t>６</w:t>
            </w:r>
            <w:r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17</w:t>
            </w:r>
            <w:r w:rsidRPr="00687BC3">
              <w:rPr>
                <w:rFonts w:ascii="ＭＳ 明朝" w:hAnsi="ＭＳ 明朝" w:hint="eastAsia"/>
                <w:color w:val="000000" w:themeColor="text1"/>
                <w:sz w:val="20"/>
                <w:szCs w:val="20"/>
              </w:rPr>
              <w:t>実施）】</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・今年度、</w:t>
            </w:r>
            <w:r w:rsidR="00035403" w:rsidRPr="00687BC3">
              <w:rPr>
                <w:rFonts w:ascii="ＭＳ 明朝" w:hAnsi="ＭＳ 明朝" w:hint="eastAsia"/>
                <w:color w:val="000000" w:themeColor="text1"/>
                <w:sz w:val="20"/>
                <w:szCs w:val="20"/>
              </w:rPr>
              <w:t>１</w:t>
            </w:r>
            <w:r w:rsidRPr="00687BC3">
              <w:rPr>
                <w:rFonts w:ascii="ＭＳ 明朝" w:hAnsi="ＭＳ 明朝" w:hint="eastAsia"/>
                <w:color w:val="000000" w:themeColor="text1"/>
                <w:sz w:val="20"/>
                <w:szCs w:val="20"/>
              </w:rPr>
              <w:t>年生から導入されている観点別評価については、先生方についても大変だと思うが、いろいろ取り組んでいただき良いものにしてほしい</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・入学者数が少ないのは気になるが、進級・卒業率が</w:t>
            </w:r>
            <w:r w:rsidR="00035403" w:rsidRPr="00687BC3">
              <w:rPr>
                <w:rFonts w:ascii="ＭＳ 明朝" w:hAnsi="ＭＳ 明朝"/>
                <w:color w:val="000000" w:themeColor="text1"/>
                <w:sz w:val="20"/>
                <w:szCs w:val="20"/>
              </w:rPr>
              <w:t>80</w:t>
            </w:r>
            <w:r w:rsidRPr="00687BC3">
              <w:rPr>
                <w:rFonts w:ascii="ＭＳ 明朝" w:hAnsi="ＭＳ 明朝" w:hint="eastAsia"/>
                <w:color w:val="000000" w:themeColor="text1"/>
                <w:sz w:val="20"/>
                <w:szCs w:val="20"/>
              </w:rPr>
              <w:t>％を超えているのは素晴らし</w:t>
            </w:r>
            <w:r w:rsidR="005D27C7" w:rsidRPr="00687BC3">
              <w:rPr>
                <w:rFonts w:ascii="ＭＳ 明朝" w:hAnsi="ＭＳ 明朝" w:hint="eastAsia"/>
                <w:color w:val="000000" w:themeColor="text1"/>
                <w:sz w:val="20"/>
                <w:szCs w:val="20"/>
              </w:rPr>
              <w:t>い</w:t>
            </w:r>
            <w:r w:rsidRPr="00687BC3">
              <w:rPr>
                <w:rFonts w:ascii="ＭＳ 明朝" w:hAnsi="ＭＳ 明朝" w:hint="eastAsia"/>
                <w:color w:val="000000" w:themeColor="text1"/>
                <w:sz w:val="20"/>
                <w:szCs w:val="20"/>
              </w:rPr>
              <w:t>。</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lastRenderedPageBreak/>
              <w:t>・資格については、生徒のニーズもあり挑戦する生徒が少ないが、資格取得の必要性を十分に説明し、挑戦する生徒をぜひとも増やしてほしい。</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・教育相談、生徒支援については、引き続き、配慮の必要な生徒という見方で渡日生徒への日本語指導も含めて個々の生徒に合わせた対応をさらに進めていただきたい。</w:t>
            </w:r>
          </w:p>
          <w:p w:rsidR="00947509" w:rsidRPr="00687BC3" w:rsidRDefault="00947509" w:rsidP="00D860BB">
            <w:pPr>
              <w:snapToGrid w:val="0"/>
              <w:spacing w:line="220" w:lineRule="exact"/>
              <w:rPr>
                <w:rFonts w:ascii="ＭＳ 明朝" w:hAnsi="ＭＳ 明朝"/>
                <w:color w:val="000000" w:themeColor="text1"/>
                <w:sz w:val="20"/>
                <w:szCs w:val="20"/>
              </w:rPr>
            </w:pPr>
          </w:p>
          <w:p w:rsidR="00947509" w:rsidRPr="00687BC3" w:rsidRDefault="00947509"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【第</w:t>
            </w:r>
            <w:r w:rsidR="00035403" w:rsidRPr="00687BC3">
              <w:rPr>
                <w:rFonts w:ascii="ＭＳ 明朝" w:hAnsi="ＭＳ 明朝" w:hint="eastAsia"/>
                <w:color w:val="000000" w:themeColor="text1"/>
                <w:sz w:val="20"/>
                <w:szCs w:val="20"/>
              </w:rPr>
              <w:t>２</w:t>
            </w:r>
            <w:r w:rsidRPr="00687BC3">
              <w:rPr>
                <w:rFonts w:ascii="ＭＳ 明朝" w:hAnsi="ＭＳ 明朝" w:hint="eastAsia"/>
                <w:color w:val="000000" w:themeColor="text1"/>
                <w:sz w:val="20"/>
                <w:szCs w:val="20"/>
              </w:rPr>
              <w:t>回（</w:t>
            </w:r>
            <w:r w:rsidR="00035403" w:rsidRPr="00687BC3">
              <w:rPr>
                <w:rFonts w:ascii="ＭＳ 明朝" w:hAnsi="ＭＳ 明朝"/>
                <w:color w:val="000000" w:themeColor="text1"/>
                <w:sz w:val="20"/>
                <w:szCs w:val="20"/>
              </w:rPr>
              <w:t>10</w:t>
            </w:r>
            <w:r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17</w:t>
            </w:r>
            <w:r w:rsidRPr="00687BC3">
              <w:rPr>
                <w:rFonts w:ascii="ＭＳ 明朝" w:hAnsi="ＭＳ 明朝" w:hint="eastAsia"/>
                <w:color w:val="000000" w:themeColor="text1"/>
                <w:sz w:val="20"/>
                <w:szCs w:val="20"/>
              </w:rPr>
              <w:t>実施）】</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授業アンケート結果では、授業への肯定率は高く、ほとんどの生徒が肯定的に捉えている。在籍生徒数が減ってきていることは課題であるが、対面で教育することの大切さを大事にして先生方には頑張っていただきたい。</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・生徒の出席率が</w:t>
            </w:r>
            <w:r w:rsidR="00035403" w:rsidRPr="00687BC3">
              <w:rPr>
                <w:rFonts w:ascii="ＭＳ 明朝" w:hAnsi="ＭＳ 明朝"/>
                <w:color w:val="000000" w:themeColor="text1"/>
                <w:sz w:val="20"/>
                <w:szCs w:val="20"/>
              </w:rPr>
              <w:t>H28</w:t>
            </w:r>
            <w:r w:rsidRPr="00687BC3">
              <w:rPr>
                <w:rFonts w:ascii="ＭＳ 明朝" w:hAnsi="ＭＳ 明朝" w:hint="eastAsia"/>
                <w:color w:val="000000" w:themeColor="text1"/>
                <w:sz w:val="20"/>
                <w:szCs w:val="20"/>
              </w:rPr>
              <w:t>年度に比べてここ数年向上している。現在の</w:t>
            </w:r>
            <w:r w:rsidR="00035403" w:rsidRPr="00687BC3">
              <w:rPr>
                <w:rFonts w:ascii="ＭＳ 明朝" w:hAnsi="ＭＳ 明朝"/>
                <w:color w:val="000000" w:themeColor="text1"/>
                <w:sz w:val="20"/>
                <w:szCs w:val="20"/>
              </w:rPr>
              <w:t>80</w:t>
            </w:r>
            <w:r w:rsidRPr="00687BC3">
              <w:rPr>
                <w:rFonts w:ascii="ＭＳ 明朝" w:hAnsi="ＭＳ 明朝" w:hint="eastAsia"/>
                <w:color w:val="000000" w:themeColor="text1"/>
                <w:sz w:val="20"/>
                <w:szCs w:val="20"/>
              </w:rPr>
              <w:t>％の出席率を維持する取り組みをお願いしたい。</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・資格取得で、電気工事士に</w:t>
            </w:r>
            <w:r w:rsidR="00035403" w:rsidRPr="00687BC3">
              <w:rPr>
                <w:rFonts w:ascii="ＭＳ 明朝" w:hAnsi="ＭＳ 明朝" w:hint="eastAsia"/>
                <w:color w:val="000000" w:themeColor="text1"/>
                <w:sz w:val="20"/>
                <w:szCs w:val="20"/>
              </w:rPr>
              <w:t>１</w:t>
            </w:r>
            <w:r w:rsidRPr="00687BC3">
              <w:rPr>
                <w:rFonts w:ascii="ＭＳ 明朝" w:hAnsi="ＭＳ 明朝" w:hint="eastAsia"/>
                <w:color w:val="000000" w:themeColor="text1"/>
                <w:sz w:val="20"/>
                <w:szCs w:val="20"/>
              </w:rPr>
              <w:t>名が合格したことは素晴らしい。今後とも、生徒の状況に合わせた資格取得への取組みをお願いしたい。</w:t>
            </w:r>
          </w:p>
          <w:p w:rsidR="00947509" w:rsidRPr="00687BC3" w:rsidRDefault="00947509" w:rsidP="00D860BB">
            <w:pPr>
              <w:snapToGrid w:val="0"/>
              <w:spacing w:line="220" w:lineRule="exact"/>
              <w:ind w:left="204" w:hangingChars="102" w:hanging="204"/>
              <w:rPr>
                <w:rFonts w:ascii="ＭＳ 明朝" w:hAnsi="ＭＳ 明朝"/>
                <w:color w:val="000000" w:themeColor="text1"/>
                <w:sz w:val="20"/>
                <w:szCs w:val="20"/>
              </w:rPr>
            </w:pPr>
            <w:r w:rsidRPr="00687BC3">
              <w:rPr>
                <w:rFonts w:ascii="ＭＳ 明朝" w:hAnsi="ＭＳ 明朝" w:hint="eastAsia"/>
                <w:color w:val="000000" w:themeColor="text1"/>
                <w:sz w:val="20"/>
                <w:szCs w:val="20"/>
              </w:rPr>
              <w:t>・キャリア教育では、生徒が体験できる取組みをしてもらっている。今後とも丁寧な取り組みをお願いしたい。</w:t>
            </w:r>
          </w:p>
          <w:p w:rsidR="00947509" w:rsidRPr="00687BC3" w:rsidRDefault="00947509" w:rsidP="00D860BB">
            <w:pPr>
              <w:snapToGrid w:val="0"/>
              <w:spacing w:line="220" w:lineRule="exact"/>
              <w:rPr>
                <w:rFonts w:ascii="ＭＳ 明朝" w:hAnsi="ＭＳ 明朝"/>
                <w:color w:val="000000" w:themeColor="text1"/>
                <w:sz w:val="20"/>
                <w:szCs w:val="20"/>
              </w:rPr>
            </w:pPr>
          </w:p>
          <w:p w:rsidR="00947509" w:rsidRPr="00687BC3" w:rsidRDefault="00947509" w:rsidP="00D860BB">
            <w:pPr>
              <w:snapToGrid w:val="0"/>
              <w:spacing w:line="220" w:lineRule="exact"/>
              <w:rPr>
                <w:rFonts w:ascii="ＭＳ 明朝" w:hAnsi="ＭＳ 明朝"/>
                <w:color w:val="000000" w:themeColor="text1"/>
                <w:sz w:val="20"/>
                <w:szCs w:val="20"/>
              </w:rPr>
            </w:pPr>
            <w:r w:rsidRPr="00687BC3">
              <w:rPr>
                <w:rFonts w:ascii="ＭＳ 明朝" w:hAnsi="ＭＳ 明朝" w:hint="eastAsia"/>
                <w:color w:val="000000" w:themeColor="text1"/>
                <w:sz w:val="20"/>
                <w:szCs w:val="20"/>
              </w:rPr>
              <w:t>【第</w:t>
            </w:r>
            <w:r w:rsidR="00035403" w:rsidRPr="00687BC3">
              <w:rPr>
                <w:rFonts w:ascii="ＭＳ 明朝" w:hAnsi="ＭＳ 明朝" w:hint="eastAsia"/>
                <w:color w:val="000000" w:themeColor="text1"/>
                <w:sz w:val="20"/>
                <w:szCs w:val="20"/>
              </w:rPr>
              <w:t>３</w:t>
            </w:r>
            <w:r w:rsidRPr="00687BC3">
              <w:rPr>
                <w:rFonts w:ascii="ＭＳ 明朝" w:hAnsi="ＭＳ 明朝" w:hint="eastAsia"/>
                <w:color w:val="000000" w:themeColor="text1"/>
                <w:sz w:val="20"/>
                <w:szCs w:val="20"/>
              </w:rPr>
              <w:t>回</w:t>
            </w:r>
            <w:r w:rsidR="00357B0F" w:rsidRPr="00687BC3">
              <w:rPr>
                <w:rFonts w:ascii="ＭＳ 明朝" w:hAnsi="ＭＳ 明朝" w:hint="eastAsia"/>
                <w:color w:val="000000" w:themeColor="text1"/>
                <w:sz w:val="20"/>
                <w:szCs w:val="20"/>
              </w:rPr>
              <w:t>（</w:t>
            </w:r>
            <w:r w:rsidR="00035403" w:rsidRPr="00687BC3">
              <w:rPr>
                <w:rFonts w:ascii="ＭＳ 明朝" w:hAnsi="ＭＳ 明朝" w:hint="eastAsia"/>
                <w:color w:val="000000" w:themeColor="text1"/>
                <w:sz w:val="20"/>
                <w:szCs w:val="20"/>
              </w:rPr>
              <w:t>１</w:t>
            </w:r>
            <w:r w:rsidRPr="00687BC3">
              <w:rPr>
                <w:rFonts w:ascii="ＭＳ 明朝" w:hAnsi="ＭＳ 明朝" w:hint="eastAsia"/>
                <w:color w:val="000000" w:themeColor="text1"/>
                <w:sz w:val="20"/>
                <w:szCs w:val="20"/>
              </w:rPr>
              <w:t>/</w:t>
            </w:r>
            <w:r w:rsidR="00035403" w:rsidRPr="00687BC3">
              <w:rPr>
                <w:rFonts w:ascii="ＭＳ 明朝" w:hAnsi="ＭＳ 明朝"/>
                <w:color w:val="000000" w:themeColor="text1"/>
                <w:sz w:val="20"/>
                <w:szCs w:val="20"/>
              </w:rPr>
              <w:t>26</w:t>
            </w:r>
            <w:r w:rsidRPr="00687BC3">
              <w:rPr>
                <w:rFonts w:ascii="ＭＳ 明朝" w:hAnsi="ＭＳ 明朝" w:hint="eastAsia"/>
                <w:color w:val="000000" w:themeColor="text1"/>
                <w:sz w:val="20"/>
                <w:szCs w:val="20"/>
              </w:rPr>
              <w:t>実施）】</w:t>
            </w:r>
          </w:p>
          <w:p w:rsidR="00022F9C" w:rsidRPr="00687BC3" w:rsidRDefault="00022F9C" w:rsidP="00022F9C">
            <w:pPr>
              <w:snapToGrid w:val="0"/>
              <w:spacing w:line="220" w:lineRule="exact"/>
              <w:ind w:leftChars="29" w:left="203" w:hangingChars="71" w:hanging="142"/>
              <w:rPr>
                <w:rFonts w:ascii="ＭＳ 明朝" w:hAnsi="ＭＳ 明朝"/>
                <w:color w:val="000000" w:themeColor="text1"/>
                <w:sz w:val="20"/>
                <w:szCs w:val="20"/>
              </w:rPr>
            </w:pPr>
            <w:r w:rsidRPr="00687BC3">
              <w:rPr>
                <w:rFonts w:ascii="ＭＳ 明朝" w:hAnsi="ＭＳ 明朝" w:hint="eastAsia"/>
                <w:color w:val="000000" w:themeColor="text1"/>
                <w:sz w:val="20"/>
                <w:szCs w:val="20"/>
              </w:rPr>
              <w:t>・多様な生徒の進路指導は大変だと思うが、キャリアガイダンスなどでの職場体験などを通じて個々の生徒に合わせた指導を</w:t>
            </w:r>
            <w:r w:rsidR="00AE604F" w:rsidRPr="00687BC3">
              <w:rPr>
                <w:rFonts w:ascii="ＭＳ 明朝" w:hAnsi="ＭＳ 明朝" w:hint="eastAsia"/>
                <w:color w:val="000000" w:themeColor="text1"/>
                <w:sz w:val="20"/>
                <w:szCs w:val="20"/>
              </w:rPr>
              <w:t>引き続き</w:t>
            </w:r>
            <w:r w:rsidRPr="00687BC3">
              <w:rPr>
                <w:rFonts w:ascii="ＭＳ 明朝" w:hAnsi="ＭＳ 明朝" w:hint="eastAsia"/>
                <w:color w:val="000000" w:themeColor="text1"/>
                <w:sz w:val="20"/>
                <w:szCs w:val="20"/>
              </w:rPr>
              <w:t>お願いしたい。</w:t>
            </w:r>
          </w:p>
          <w:p w:rsidR="00022F9C" w:rsidRPr="00687BC3" w:rsidRDefault="00022F9C" w:rsidP="00022F9C">
            <w:pPr>
              <w:snapToGrid w:val="0"/>
              <w:spacing w:line="220" w:lineRule="exact"/>
              <w:ind w:leftChars="29" w:left="203" w:hangingChars="71" w:hanging="142"/>
              <w:rPr>
                <w:rFonts w:ascii="ＭＳ 明朝" w:hAnsi="ＭＳ 明朝"/>
                <w:color w:val="000000" w:themeColor="text1"/>
                <w:sz w:val="20"/>
                <w:szCs w:val="20"/>
              </w:rPr>
            </w:pPr>
            <w:r w:rsidRPr="00687BC3">
              <w:rPr>
                <w:rFonts w:ascii="ＭＳ 明朝" w:hAnsi="ＭＳ 明朝" w:hint="eastAsia"/>
                <w:color w:val="000000" w:themeColor="text1"/>
                <w:sz w:val="20"/>
                <w:szCs w:val="20"/>
              </w:rPr>
              <w:t>・教育相談については、敷居を低くすることが大切なので生徒たちが相談に来やすい工夫をお願いしたい。</w:t>
            </w:r>
          </w:p>
          <w:p w:rsidR="00AE2843" w:rsidRPr="00687BC3" w:rsidRDefault="00022F9C" w:rsidP="00022F9C">
            <w:pPr>
              <w:snapToGrid w:val="0"/>
              <w:spacing w:line="220" w:lineRule="exact"/>
              <w:ind w:leftChars="29" w:left="203" w:hangingChars="71" w:hanging="142"/>
              <w:rPr>
                <w:rFonts w:ascii="ＭＳ 明朝" w:hAnsi="ＭＳ 明朝"/>
                <w:color w:val="000000" w:themeColor="text1"/>
                <w:sz w:val="20"/>
                <w:szCs w:val="20"/>
              </w:rPr>
            </w:pPr>
            <w:r w:rsidRPr="00687BC3">
              <w:rPr>
                <w:rFonts w:ascii="ＭＳ 明朝" w:hAnsi="ＭＳ 明朝" w:hint="eastAsia"/>
                <w:color w:val="000000" w:themeColor="text1"/>
                <w:sz w:val="20"/>
                <w:szCs w:val="20"/>
              </w:rPr>
              <w:t>・今年度の家庭訪問回数は昨年より少なくなっているが、生徒や保護者の状況に合わせた家庭との連携ができていて良い。</w:t>
            </w:r>
          </w:p>
        </w:tc>
      </w:tr>
    </w:tbl>
    <w:p w:rsidR="0086696C" w:rsidRPr="00687BC3" w:rsidRDefault="0086696C" w:rsidP="0037367C">
      <w:pPr>
        <w:spacing w:line="120" w:lineRule="exact"/>
        <w:ind w:leftChars="-428" w:left="-899"/>
        <w:rPr>
          <w:color w:val="000000" w:themeColor="text1"/>
        </w:rPr>
      </w:pPr>
    </w:p>
    <w:p w:rsidR="009E3C5A" w:rsidRPr="00687BC3" w:rsidRDefault="009E3C5A" w:rsidP="00F920B5">
      <w:pPr>
        <w:jc w:val="left"/>
        <w:rPr>
          <w:rFonts w:ascii="ＭＳ ゴシック" w:eastAsia="ＭＳ ゴシック" w:hAnsi="ＭＳ ゴシック"/>
          <w:color w:val="000000" w:themeColor="text1"/>
          <w:szCs w:val="21"/>
        </w:rPr>
      </w:pPr>
    </w:p>
    <w:p w:rsidR="00F920B5" w:rsidRPr="00687BC3" w:rsidRDefault="00035403" w:rsidP="00F920B5">
      <w:pPr>
        <w:jc w:val="left"/>
        <w:rPr>
          <w:rFonts w:ascii="ＭＳ ゴシック" w:eastAsia="ＭＳ ゴシック" w:hAnsi="ＭＳ ゴシック"/>
          <w:color w:val="000000" w:themeColor="text1"/>
          <w:szCs w:val="21"/>
        </w:rPr>
      </w:pPr>
      <w:r w:rsidRPr="00687BC3">
        <w:rPr>
          <w:rFonts w:ascii="ＭＳ ゴシック" w:eastAsia="ＭＳ ゴシック" w:hAnsi="ＭＳ ゴシック" w:hint="eastAsia"/>
          <w:color w:val="000000" w:themeColor="text1"/>
          <w:szCs w:val="21"/>
        </w:rPr>
        <w:t>３</w:t>
      </w:r>
      <w:r w:rsidR="00F920B5" w:rsidRPr="00687BC3">
        <w:rPr>
          <w:rFonts w:ascii="ＭＳ ゴシック" w:eastAsia="ＭＳ ゴシック" w:hAnsi="ＭＳ ゴシック" w:hint="eastAsia"/>
          <w:color w:val="000000" w:themeColor="text1"/>
          <w:szCs w:val="21"/>
        </w:rPr>
        <w:t xml:space="preserve">　本年度の取組内容及び自己評価</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252"/>
        <w:gridCol w:w="3828"/>
        <w:gridCol w:w="3951"/>
      </w:tblGrid>
      <w:tr w:rsidR="00687BC3" w:rsidRPr="00687BC3" w:rsidTr="00E676C0">
        <w:trPr>
          <w:trHeight w:val="459"/>
          <w:jc w:val="center"/>
        </w:trPr>
        <w:tc>
          <w:tcPr>
            <w:tcW w:w="881" w:type="dxa"/>
            <w:shd w:val="clear" w:color="auto" w:fill="auto"/>
            <w:vAlign w:val="center"/>
          </w:tcPr>
          <w:p w:rsidR="00F920B5" w:rsidRPr="00687BC3" w:rsidRDefault="00F920B5" w:rsidP="00035403">
            <w:pPr>
              <w:spacing w:line="240" w:lineRule="exact"/>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中期的</w:t>
            </w:r>
          </w:p>
          <w:p w:rsidR="00F920B5" w:rsidRPr="00687BC3" w:rsidRDefault="00F920B5" w:rsidP="00035403">
            <w:pPr>
              <w:spacing w:line="240" w:lineRule="exact"/>
              <w:jc w:val="center"/>
              <w:rPr>
                <w:rFonts w:ascii="ＭＳ 明朝" w:hAnsi="ＭＳ 明朝"/>
                <w:color w:val="000000" w:themeColor="text1"/>
                <w:spacing w:val="-20"/>
                <w:sz w:val="18"/>
                <w:szCs w:val="18"/>
              </w:rPr>
            </w:pPr>
            <w:r w:rsidRPr="00687BC3">
              <w:rPr>
                <w:rFonts w:ascii="ＭＳ 明朝" w:hAnsi="ＭＳ 明朝" w:hint="eastAsia"/>
                <w:color w:val="000000" w:themeColor="text1"/>
                <w:sz w:val="18"/>
                <w:szCs w:val="18"/>
              </w:rPr>
              <w:t>目標</w:t>
            </w:r>
          </w:p>
        </w:tc>
        <w:tc>
          <w:tcPr>
            <w:tcW w:w="2233" w:type="dxa"/>
            <w:shd w:val="clear" w:color="auto" w:fill="auto"/>
            <w:vAlign w:val="center"/>
          </w:tcPr>
          <w:p w:rsidR="00F920B5" w:rsidRPr="00687BC3" w:rsidRDefault="00F920B5" w:rsidP="00035403">
            <w:pPr>
              <w:spacing w:line="320" w:lineRule="exact"/>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今年度の重点目標</w:t>
            </w:r>
          </w:p>
        </w:tc>
        <w:tc>
          <w:tcPr>
            <w:tcW w:w="4252" w:type="dxa"/>
            <w:tcBorders>
              <w:right w:val="dashed" w:sz="4" w:space="0" w:color="auto"/>
            </w:tcBorders>
            <w:shd w:val="clear" w:color="auto" w:fill="auto"/>
            <w:vAlign w:val="center"/>
          </w:tcPr>
          <w:p w:rsidR="00F920B5" w:rsidRPr="00687BC3" w:rsidRDefault="00F920B5" w:rsidP="00035403">
            <w:pPr>
              <w:spacing w:line="320" w:lineRule="exact"/>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具体的な取組計画・内容</w:t>
            </w:r>
          </w:p>
        </w:tc>
        <w:tc>
          <w:tcPr>
            <w:tcW w:w="3828" w:type="dxa"/>
            <w:tcBorders>
              <w:right w:val="dashed" w:sz="4" w:space="0" w:color="auto"/>
            </w:tcBorders>
            <w:vAlign w:val="center"/>
          </w:tcPr>
          <w:p w:rsidR="00F920B5" w:rsidRPr="00687BC3" w:rsidRDefault="00F920B5" w:rsidP="00035403">
            <w:pPr>
              <w:spacing w:line="320" w:lineRule="exact"/>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評価指標[</w:t>
            </w:r>
            <w:r w:rsidR="00035403" w:rsidRPr="00687BC3">
              <w:rPr>
                <w:rFonts w:ascii="ＭＳ 明朝" w:hAnsi="ＭＳ 明朝"/>
                <w:color w:val="000000" w:themeColor="text1"/>
                <w:sz w:val="18"/>
                <w:szCs w:val="18"/>
              </w:rPr>
              <w:t>R</w:t>
            </w:r>
            <w:r w:rsidR="00035403" w:rsidRPr="00687BC3">
              <w:rPr>
                <w:rFonts w:ascii="ＭＳ 明朝" w:hAnsi="ＭＳ 明朝" w:hint="eastAsia"/>
                <w:color w:val="000000" w:themeColor="text1"/>
                <w:sz w:val="18"/>
                <w:szCs w:val="18"/>
              </w:rPr>
              <w:t>３</w:t>
            </w:r>
            <w:r w:rsidRPr="00687BC3">
              <w:rPr>
                <w:rFonts w:ascii="ＭＳ 明朝" w:hAnsi="ＭＳ 明朝" w:hint="eastAsia"/>
                <w:color w:val="000000" w:themeColor="text1"/>
                <w:sz w:val="18"/>
                <w:szCs w:val="18"/>
              </w:rPr>
              <w:t>年度値]</w:t>
            </w:r>
          </w:p>
        </w:tc>
        <w:tc>
          <w:tcPr>
            <w:tcW w:w="3951" w:type="dxa"/>
            <w:tcBorders>
              <w:left w:val="dashed" w:sz="4" w:space="0" w:color="auto"/>
              <w:right w:val="single" w:sz="4" w:space="0" w:color="auto"/>
            </w:tcBorders>
            <w:shd w:val="clear" w:color="auto" w:fill="auto"/>
            <w:vAlign w:val="center"/>
          </w:tcPr>
          <w:p w:rsidR="00F920B5" w:rsidRPr="00687BC3" w:rsidRDefault="00F920B5" w:rsidP="00035403">
            <w:pPr>
              <w:spacing w:line="320" w:lineRule="exact"/>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自己評価</w:t>
            </w:r>
          </w:p>
        </w:tc>
      </w:tr>
      <w:tr w:rsidR="00687BC3" w:rsidRPr="00687BC3" w:rsidTr="00E676C0">
        <w:trPr>
          <w:trHeight w:val="7855"/>
          <w:jc w:val="center"/>
        </w:trPr>
        <w:tc>
          <w:tcPr>
            <w:tcW w:w="881" w:type="dxa"/>
            <w:shd w:val="clear" w:color="auto" w:fill="auto"/>
            <w:textDirection w:val="tbRlV"/>
            <w:vAlign w:val="center"/>
          </w:tcPr>
          <w:p w:rsidR="00F920B5" w:rsidRPr="00687BC3" w:rsidRDefault="00F920B5" w:rsidP="00035403">
            <w:pPr>
              <w:spacing w:line="240" w:lineRule="exact"/>
              <w:ind w:left="113" w:right="113"/>
              <w:jc w:val="center"/>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pacing w:val="46"/>
                <w:kern w:val="0"/>
                <w:sz w:val="18"/>
                <w:szCs w:val="18"/>
                <w:fitText w:val="4000" w:id="-1579423995"/>
              </w:rPr>
              <w:t xml:space="preserve">　安全安心で魅力ある学校づく</w:t>
            </w:r>
            <w:r w:rsidRPr="00687BC3">
              <w:rPr>
                <w:rFonts w:ascii="ＭＳ 明朝" w:hAnsi="ＭＳ 明朝" w:hint="eastAsia"/>
                <w:color w:val="000000" w:themeColor="text1"/>
                <w:spacing w:val="6"/>
                <w:kern w:val="0"/>
                <w:sz w:val="18"/>
                <w:szCs w:val="18"/>
                <w:fitText w:val="4000" w:id="-1579423995"/>
              </w:rPr>
              <w:t>り</w:t>
            </w:r>
          </w:p>
        </w:tc>
        <w:tc>
          <w:tcPr>
            <w:tcW w:w="2233" w:type="dxa"/>
            <w:shd w:val="clear" w:color="auto" w:fill="auto"/>
          </w:tcPr>
          <w:p w:rsidR="00F920B5" w:rsidRPr="00687BC3" w:rsidRDefault="00F920B5" w:rsidP="00FC0CC4">
            <w:pPr>
              <w:spacing w:line="240" w:lineRule="exact"/>
              <w:ind w:left="180" w:hangingChars="100" w:hanging="180"/>
              <w:rPr>
                <w:rFonts w:ascii="ＭＳ 明朝" w:hAnsi="ＭＳ 明朝"/>
                <w:color w:val="000000" w:themeColor="text1"/>
                <w:sz w:val="18"/>
                <w:szCs w:val="18"/>
              </w:rPr>
            </w:pPr>
            <w:r w:rsidRPr="00687BC3">
              <w:rPr>
                <w:rFonts w:ascii="ＭＳ 明朝" w:hAnsi="ＭＳ 明朝"/>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生徒の居場所づくりと個々の生徒への支援体制の強化</w:t>
            </w:r>
          </w:p>
          <w:p w:rsidR="00F920B5" w:rsidRPr="00687BC3" w:rsidRDefault="00F920B5" w:rsidP="00FC0CC4">
            <w:pPr>
              <w:spacing w:line="24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教育相談体制の確立</w:t>
            </w:r>
          </w:p>
          <w:p w:rsidR="00DD47CA" w:rsidRPr="00687BC3" w:rsidRDefault="003D266E" w:rsidP="00E676C0">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 </w:t>
            </w:r>
            <w:r w:rsidR="00F920B5" w:rsidRPr="00687BC3">
              <w:rPr>
                <w:rFonts w:ascii="ＭＳ 明朝" w:hAnsi="ＭＳ 明朝" w:hint="eastAsia"/>
                <w:color w:val="000000" w:themeColor="text1"/>
                <w:sz w:val="18"/>
                <w:szCs w:val="18"/>
              </w:rPr>
              <w:t>個に応じた支援体制のさらなる充実と外部人</w:t>
            </w:r>
            <w:r w:rsidR="00DD47CA" w:rsidRPr="00687BC3">
              <w:rPr>
                <w:rFonts w:ascii="ＭＳ 明朝" w:hAnsi="ＭＳ 明朝" w:hint="eastAsia"/>
                <w:color w:val="000000" w:themeColor="text1"/>
                <w:sz w:val="18"/>
                <w:szCs w:val="18"/>
              </w:rPr>
              <w:t xml:space="preserve">　　</w:t>
            </w:r>
          </w:p>
          <w:p w:rsidR="00F920B5" w:rsidRPr="00687BC3" w:rsidRDefault="00F920B5" w:rsidP="00E676C0">
            <w:pPr>
              <w:spacing w:line="240" w:lineRule="exact"/>
              <w:ind w:leftChars="50" w:left="105" w:firstLineChars="100" w:firstLine="180"/>
              <w:rPr>
                <w:rFonts w:ascii="ＭＳ 明朝" w:hAnsi="ＭＳ 明朝"/>
                <w:color w:val="000000" w:themeColor="text1"/>
                <w:sz w:val="18"/>
                <w:szCs w:val="18"/>
              </w:rPr>
            </w:pPr>
            <w:r w:rsidRPr="00687BC3">
              <w:rPr>
                <w:rFonts w:ascii="ＭＳ 明朝" w:hAnsi="ＭＳ 明朝" w:hint="eastAsia"/>
                <w:color w:val="000000" w:themeColor="text1"/>
                <w:sz w:val="18"/>
                <w:szCs w:val="18"/>
              </w:rPr>
              <w:t>材の活用</w:t>
            </w:r>
            <w:r w:rsidR="006A0007" w:rsidRPr="00687BC3">
              <w:rPr>
                <w:rFonts w:ascii="ＭＳ 明朝" w:hAnsi="ＭＳ 明朝" w:hint="eastAsia"/>
                <w:color w:val="000000" w:themeColor="text1"/>
                <w:sz w:val="18"/>
                <w:szCs w:val="18"/>
              </w:rPr>
              <w:t>及び関係機関との連携</w:t>
            </w:r>
          </w:p>
          <w:p w:rsidR="00B90E8E" w:rsidRPr="00687BC3" w:rsidRDefault="00D00CAE" w:rsidP="004E1FB3">
            <w:pPr>
              <w:spacing w:line="240" w:lineRule="exact"/>
              <w:ind w:left="270" w:hangingChars="150" w:hanging="270"/>
              <w:rPr>
                <w:rFonts w:ascii="ＭＳ 明朝" w:hAnsi="ＭＳ 明朝"/>
                <w:color w:val="000000" w:themeColor="text1"/>
                <w:sz w:val="18"/>
                <w:szCs w:val="18"/>
              </w:rPr>
            </w:pPr>
            <w:r w:rsidRPr="00687BC3">
              <w:rPr>
                <w:rFonts w:ascii="ＭＳ 明朝" w:hAnsi="ＭＳ 明朝" w:hint="eastAsia"/>
                <w:color w:val="000000" w:themeColor="text1"/>
                <w:sz w:val="18"/>
                <w:szCs w:val="18"/>
              </w:rPr>
              <w:t>ウ</w:t>
            </w:r>
            <w:r w:rsidR="00DD47CA" w:rsidRPr="00687BC3">
              <w:rPr>
                <w:rFonts w:ascii="ＭＳ 明朝" w:hAnsi="ＭＳ 明朝" w:hint="eastAsia"/>
                <w:color w:val="000000" w:themeColor="text1"/>
                <w:sz w:val="18"/>
                <w:szCs w:val="18"/>
              </w:rPr>
              <w:t xml:space="preserve"> </w:t>
            </w:r>
            <w:r w:rsidR="00F920B5" w:rsidRPr="00687BC3">
              <w:rPr>
                <w:rFonts w:ascii="ＭＳ 明朝" w:hAnsi="ＭＳ 明朝" w:hint="eastAsia"/>
                <w:color w:val="000000" w:themeColor="text1"/>
                <w:sz w:val="18"/>
                <w:szCs w:val="18"/>
              </w:rPr>
              <w:t>命を守ることや健康を維持増進することに主体的に取り組む力を育むために保健、交通安全や薬物乱用防止、防災・防犯についての教育の充実を図</w:t>
            </w:r>
            <w:r w:rsidR="00FD581D" w:rsidRPr="00687BC3">
              <w:rPr>
                <w:rFonts w:ascii="ＭＳ 明朝" w:hAnsi="ＭＳ 明朝" w:hint="eastAsia"/>
                <w:color w:val="000000" w:themeColor="text1"/>
                <w:sz w:val="18"/>
                <w:szCs w:val="18"/>
              </w:rPr>
              <w:t>る</w:t>
            </w:r>
            <w:r w:rsidR="00BC4CC1" w:rsidRPr="00687BC3">
              <w:rPr>
                <w:rFonts w:ascii="ＭＳ 明朝" w:hAnsi="ＭＳ 明朝" w:hint="eastAsia"/>
                <w:color w:val="000000" w:themeColor="text1"/>
                <w:sz w:val="18"/>
                <w:szCs w:val="18"/>
              </w:rPr>
              <w:t>。</w:t>
            </w:r>
          </w:p>
          <w:p w:rsidR="00F920B5" w:rsidRPr="00687BC3" w:rsidRDefault="00F920B5" w:rsidP="00FC0CC4">
            <w:pPr>
              <w:spacing w:line="240" w:lineRule="exact"/>
              <w:ind w:left="180" w:hangingChars="100" w:hanging="180"/>
              <w:rPr>
                <w:rFonts w:ascii="ＭＳ 明朝" w:hAnsi="ＭＳ 明朝"/>
                <w:color w:val="000000" w:themeColor="text1"/>
                <w:sz w:val="18"/>
                <w:szCs w:val="18"/>
              </w:rPr>
            </w:pPr>
            <w:r w:rsidRPr="00687BC3">
              <w:rPr>
                <w:rFonts w:ascii="ＭＳ 明朝" w:hAnsi="ＭＳ 明朝"/>
                <w:color w:val="000000" w:themeColor="text1"/>
                <w:sz w:val="18"/>
                <w:szCs w:val="18"/>
              </w:rPr>
              <w:t>(</w:t>
            </w:r>
            <w:r w:rsidR="00035403" w:rsidRPr="00687BC3">
              <w:rPr>
                <w:rFonts w:ascii="ＭＳ 明朝" w:hAnsi="ＭＳ 明朝" w:hint="eastAsia"/>
                <w:color w:val="000000" w:themeColor="text1"/>
                <w:sz w:val="18"/>
                <w:szCs w:val="18"/>
              </w:rPr>
              <w:t>２</w:t>
            </w:r>
            <w:r w:rsidRPr="00687BC3">
              <w:rPr>
                <w:rFonts w:ascii="ＭＳ 明朝" w:hAnsi="ＭＳ 明朝"/>
                <w:color w:val="000000" w:themeColor="text1"/>
                <w:sz w:val="18"/>
                <w:szCs w:val="18"/>
              </w:rPr>
              <w:t>)</w:t>
            </w:r>
            <w:r w:rsidR="00E728D4" w:rsidRPr="00687BC3">
              <w:rPr>
                <w:rFonts w:ascii="ＭＳ 明朝" w:hAnsi="ＭＳ 明朝" w:hint="eastAsia"/>
                <w:color w:val="000000" w:themeColor="text1"/>
                <w:sz w:val="18"/>
                <w:szCs w:val="18"/>
              </w:rPr>
              <w:t>特別活動等を通じた生徒の自己有用感の醸成と</w:t>
            </w:r>
            <w:r w:rsidRPr="00687BC3">
              <w:rPr>
                <w:rFonts w:ascii="ＭＳ 明朝" w:hAnsi="ＭＳ 明朝" w:hint="eastAsia"/>
                <w:color w:val="000000" w:themeColor="text1"/>
                <w:sz w:val="18"/>
                <w:szCs w:val="18"/>
              </w:rPr>
              <w:t>集団への帰属意識の向上</w:t>
            </w:r>
          </w:p>
          <w:p w:rsidR="00F920B5" w:rsidRPr="00687BC3" w:rsidRDefault="00D00CAE" w:rsidP="00E676C0">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ア </w:t>
            </w:r>
            <w:r w:rsidR="00F920B5" w:rsidRPr="00687BC3">
              <w:rPr>
                <w:rFonts w:ascii="ＭＳ 明朝" w:hAnsi="ＭＳ 明朝" w:hint="eastAsia"/>
                <w:color w:val="000000" w:themeColor="text1"/>
                <w:sz w:val="18"/>
                <w:szCs w:val="18"/>
              </w:rPr>
              <w:t>部活動の活性化に向けた取組みの推進</w:t>
            </w:r>
          </w:p>
          <w:p w:rsidR="006F519B" w:rsidRPr="00687BC3" w:rsidRDefault="00D00CAE" w:rsidP="00E676C0">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 </w:t>
            </w:r>
            <w:r w:rsidR="00F920B5" w:rsidRPr="00687BC3">
              <w:rPr>
                <w:rFonts w:ascii="ＭＳ 明朝" w:hAnsi="ＭＳ 明朝" w:hint="eastAsia"/>
                <w:color w:val="000000" w:themeColor="text1"/>
                <w:sz w:val="18"/>
                <w:szCs w:val="18"/>
              </w:rPr>
              <w:t>体育や文化的行事の活性化</w:t>
            </w:r>
          </w:p>
          <w:p w:rsidR="00F920B5" w:rsidRPr="00687BC3" w:rsidRDefault="00F920B5" w:rsidP="00801890">
            <w:pPr>
              <w:spacing w:line="24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３</w:t>
            </w:r>
            <w:r w:rsidRPr="00687BC3">
              <w:rPr>
                <w:rFonts w:ascii="ＭＳ 明朝" w:hAnsi="ＭＳ 明朝" w:hint="eastAsia"/>
                <w:color w:val="000000" w:themeColor="text1"/>
                <w:sz w:val="18"/>
                <w:szCs w:val="18"/>
              </w:rPr>
              <w:t xml:space="preserve">) </w:t>
            </w:r>
            <w:r w:rsidR="00CB5B12" w:rsidRPr="00687BC3">
              <w:rPr>
                <w:rFonts w:ascii="ＭＳ 明朝" w:hAnsi="ＭＳ 明朝" w:hint="eastAsia"/>
                <w:color w:val="000000" w:themeColor="text1"/>
                <w:sz w:val="18"/>
                <w:szCs w:val="18"/>
              </w:rPr>
              <w:t>学校運営上で必要な情報の共有と外部への情報発信</w:t>
            </w:r>
          </w:p>
          <w:p w:rsidR="00F920B5" w:rsidRPr="00687BC3" w:rsidRDefault="00F920B5" w:rsidP="00FC0CC4">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ア　</w:t>
            </w:r>
            <w:r w:rsidR="00F15516" w:rsidRPr="00687BC3">
              <w:rPr>
                <w:rFonts w:ascii="ＭＳ 明朝" w:hAnsi="ＭＳ 明朝" w:hint="eastAsia"/>
                <w:color w:val="000000" w:themeColor="text1"/>
                <w:sz w:val="18"/>
                <w:szCs w:val="18"/>
              </w:rPr>
              <w:t>教員間の意思の疎通を高め、活発な議論と情報共有を行うための連絡会議等を実施する。</w:t>
            </w:r>
          </w:p>
          <w:p w:rsidR="00F920B5" w:rsidRPr="00687BC3" w:rsidRDefault="00F920B5" w:rsidP="00FC0CC4">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　学校</w:t>
            </w:r>
            <w:r w:rsidR="00E728D4" w:rsidRPr="00687BC3">
              <w:rPr>
                <w:rFonts w:ascii="ＭＳ 明朝" w:hAnsi="ＭＳ 明朝" w:hint="eastAsia"/>
                <w:color w:val="000000" w:themeColor="text1"/>
                <w:sz w:val="18"/>
                <w:szCs w:val="18"/>
              </w:rPr>
              <w:t>ホーム</w:t>
            </w:r>
            <w:r w:rsidRPr="00687BC3">
              <w:rPr>
                <w:rFonts w:ascii="ＭＳ 明朝" w:hAnsi="ＭＳ 明朝" w:hint="eastAsia"/>
                <w:color w:val="000000" w:themeColor="text1"/>
                <w:sz w:val="18"/>
                <w:szCs w:val="18"/>
              </w:rPr>
              <w:t>ページによる</w:t>
            </w:r>
            <w:r w:rsidR="00F15516" w:rsidRPr="00687BC3">
              <w:rPr>
                <w:rFonts w:ascii="ＭＳ 明朝" w:hAnsi="ＭＳ 明朝" w:hint="eastAsia"/>
                <w:color w:val="000000" w:themeColor="text1"/>
                <w:sz w:val="18"/>
                <w:szCs w:val="18"/>
              </w:rPr>
              <w:t>積極的な</w:t>
            </w:r>
            <w:r w:rsidRPr="00687BC3">
              <w:rPr>
                <w:rFonts w:ascii="ＭＳ 明朝" w:hAnsi="ＭＳ 明朝" w:hint="eastAsia"/>
                <w:color w:val="000000" w:themeColor="text1"/>
                <w:sz w:val="18"/>
                <w:szCs w:val="18"/>
              </w:rPr>
              <w:t>情報発信</w:t>
            </w:r>
            <w:r w:rsidR="00F15516" w:rsidRPr="00687BC3">
              <w:rPr>
                <w:rFonts w:ascii="ＭＳ 明朝" w:hAnsi="ＭＳ 明朝" w:hint="eastAsia"/>
                <w:color w:val="000000" w:themeColor="text1"/>
                <w:sz w:val="18"/>
                <w:szCs w:val="18"/>
              </w:rPr>
              <w:t>を行う</w:t>
            </w:r>
          </w:p>
        </w:tc>
        <w:tc>
          <w:tcPr>
            <w:tcW w:w="4252" w:type="dxa"/>
            <w:tcBorders>
              <w:right w:val="dashed" w:sz="4" w:space="0" w:color="auto"/>
            </w:tcBorders>
            <w:shd w:val="clear" w:color="auto" w:fill="auto"/>
          </w:tcPr>
          <w:p w:rsidR="00F920B5" w:rsidRPr="00687BC3" w:rsidRDefault="003D266E" w:rsidP="00B14065">
            <w:pPr>
              <w:spacing w:line="22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ア・生徒一人ひとりに寄り添い、教員と生徒との信頼</w:t>
            </w:r>
            <w:r w:rsidR="00F920B5" w:rsidRPr="00687BC3">
              <w:rPr>
                <w:rFonts w:ascii="ＭＳ 明朝" w:hAnsi="ＭＳ 明朝" w:hint="eastAsia"/>
                <w:color w:val="000000" w:themeColor="text1"/>
                <w:sz w:val="18"/>
                <w:szCs w:val="18"/>
              </w:rPr>
              <w:t>関係を築き、生徒が学校に行きたいと思える学校づくりを行う。</w:t>
            </w:r>
          </w:p>
          <w:p w:rsidR="00F920B5" w:rsidRPr="00687BC3" w:rsidRDefault="00F920B5" w:rsidP="00B14065">
            <w:pPr>
              <w:spacing w:line="220" w:lineRule="exact"/>
              <w:ind w:leftChars="100" w:left="39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・ケース会議などを通じて生徒情報の共有を図り、生徒一人ひとりに応じた生徒支援・指導を行う。</w:t>
            </w:r>
          </w:p>
          <w:p w:rsidR="00F920B5" w:rsidRPr="00687BC3" w:rsidRDefault="006A0007" w:rsidP="006A0007">
            <w:pPr>
              <w:adjustRightInd w:val="0"/>
              <w:snapToGrid w:val="0"/>
              <w:spacing w:line="22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イ</w:t>
            </w:r>
            <w:r w:rsidR="00F920B5" w:rsidRPr="00687BC3">
              <w:rPr>
                <w:rFonts w:ascii="ＭＳ 明朝" w:hAnsi="ＭＳ 明朝" w:hint="eastAsia"/>
                <w:color w:val="000000" w:themeColor="text1"/>
                <w:sz w:val="18"/>
                <w:szCs w:val="18"/>
              </w:rPr>
              <w:t>・支援コーディネーターを中心に</w:t>
            </w:r>
            <w:r w:rsidR="00035403" w:rsidRPr="00687BC3">
              <w:rPr>
                <w:rFonts w:ascii="ＭＳ 明朝" w:hAnsi="ＭＳ 明朝"/>
                <w:color w:val="000000" w:themeColor="text1"/>
                <w:sz w:val="18"/>
                <w:szCs w:val="18"/>
              </w:rPr>
              <w:t>SC</w:t>
            </w:r>
            <w:r w:rsidR="00F920B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SSW</w:t>
            </w:r>
            <w:r w:rsidRPr="00687BC3">
              <w:rPr>
                <w:rFonts w:ascii="ＭＳ 明朝" w:hAnsi="ＭＳ 明朝" w:hint="eastAsia"/>
                <w:color w:val="000000" w:themeColor="text1"/>
                <w:sz w:val="18"/>
                <w:szCs w:val="18"/>
              </w:rPr>
              <w:t>と関係機関、教職員、保護者（生徒）</w:t>
            </w:r>
            <w:r w:rsidR="003D266E" w:rsidRPr="00687BC3">
              <w:rPr>
                <w:rFonts w:ascii="ＭＳ 明朝" w:hAnsi="ＭＳ 明朝" w:hint="eastAsia"/>
                <w:color w:val="000000" w:themeColor="text1"/>
                <w:sz w:val="18"/>
                <w:szCs w:val="18"/>
              </w:rPr>
              <w:t>の</w:t>
            </w:r>
            <w:r w:rsidR="00035403" w:rsidRPr="00687BC3">
              <w:rPr>
                <w:rFonts w:ascii="ＭＳ 明朝" w:hAnsi="ＭＳ 明朝" w:hint="eastAsia"/>
                <w:color w:val="000000" w:themeColor="text1"/>
                <w:sz w:val="18"/>
                <w:szCs w:val="18"/>
              </w:rPr>
              <w:t>４</w:t>
            </w:r>
            <w:r w:rsidR="003D266E" w:rsidRPr="00687BC3">
              <w:rPr>
                <w:rFonts w:ascii="ＭＳ 明朝" w:hAnsi="ＭＳ 明朝" w:hint="eastAsia"/>
                <w:color w:val="000000" w:themeColor="text1"/>
                <w:sz w:val="18"/>
                <w:szCs w:val="18"/>
              </w:rPr>
              <w:t>者（</w:t>
            </w:r>
            <w:r w:rsidR="00035403" w:rsidRPr="00687BC3">
              <w:rPr>
                <w:rFonts w:ascii="ＭＳ 明朝" w:hAnsi="ＭＳ 明朝" w:hint="eastAsia"/>
                <w:color w:val="000000" w:themeColor="text1"/>
                <w:sz w:val="18"/>
                <w:szCs w:val="18"/>
              </w:rPr>
              <w:t>５</w:t>
            </w:r>
            <w:r w:rsidR="00F920B5" w:rsidRPr="00687BC3">
              <w:rPr>
                <w:rFonts w:ascii="ＭＳ 明朝" w:hAnsi="ＭＳ 明朝" w:hint="eastAsia"/>
                <w:color w:val="000000" w:themeColor="text1"/>
                <w:sz w:val="18"/>
                <w:szCs w:val="18"/>
              </w:rPr>
              <w:t>者）が有機的に連携協力できる体制づくり。</w:t>
            </w:r>
          </w:p>
          <w:p w:rsidR="00F920B5" w:rsidRPr="00687BC3" w:rsidRDefault="00F920B5" w:rsidP="00B14065">
            <w:pPr>
              <w:spacing w:line="220" w:lineRule="exact"/>
              <w:ind w:leftChars="100" w:left="39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・支援教育や生徒のコミュニケーション能力を育成する外部人材の活用および教員の校</w:t>
            </w:r>
            <w:r w:rsidR="003D266E" w:rsidRPr="00687BC3">
              <w:rPr>
                <w:rFonts w:ascii="ＭＳ 明朝" w:hAnsi="ＭＳ 明朝" w:hint="eastAsia"/>
                <w:color w:val="000000" w:themeColor="text1"/>
                <w:sz w:val="18"/>
                <w:szCs w:val="18"/>
              </w:rPr>
              <w:t>内</w:t>
            </w:r>
            <w:r w:rsidRPr="00687BC3">
              <w:rPr>
                <w:rFonts w:ascii="ＭＳ 明朝" w:hAnsi="ＭＳ 明朝" w:hint="eastAsia"/>
                <w:color w:val="000000" w:themeColor="text1"/>
                <w:sz w:val="18"/>
                <w:szCs w:val="18"/>
              </w:rPr>
              <w:t>外</w:t>
            </w:r>
            <w:r w:rsidR="003D266E" w:rsidRPr="00687BC3">
              <w:rPr>
                <w:rFonts w:ascii="ＭＳ 明朝" w:hAnsi="ＭＳ 明朝" w:hint="eastAsia"/>
                <w:color w:val="000000" w:themeColor="text1"/>
                <w:sz w:val="18"/>
                <w:szCs w:val="18"/>
              </w:rPr>
              <w:t>の</w:t>
            </w:r>
            <w:r w:rsidRPr="00687BC3">
              <w:rPr>
                <w:rFonts w:ascii="ＭＳ 明朝" w:hAnsi="ＭＳ 明朝" w:hint="eastAsia"/>
                <w:color w:val="000000" w:themeColor="text1"/>
                <w:sz w:val="18"/>
                <w:szCs w:val="18"/>
              </w:rPr>
              <w:t>研修への参加。</w:t>
            </w:r>
          </w:p>
          <w:p w:rsidR="00FD581D" w:rsidRPr="00687BC3" w:rsidRDefault="00F920B5" w:rsidP="00CA503D">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ウ・</w:t>
            </w:r>
            <w:r w:rsidR="00CA503D" w:rsidRPr="00687BC3">
              <w:rPr>
                <w:rFonts w:ascii="ＭＳ 明朝" w:hAnsi="ＭＳ 明朝" w:hint="eastAsia"/>
                <w:color w:val="000000" w:themeColor="text1"/>
                <w:sz w:val="18"/>
                <w:szCs w:val="18"/>
              </w:rPr>
              <w:t>主体的に健康の保持増進に取り組むことができるように、保健や食育、安全についての情報を生徒、保護者に「保健だより」などの配布や学校ホームページ</w:t>
            </w:r>
            <w:r w:rsidR="00A26B62" w:rsidRPr="00687BC3">
              <w:rPr>
                <w:rFonts w:ascii="ＭＳ 明朝" w:hAnsi="ＭＳ 明朝" w:hint="eastAsia"/>
                <w:color w:val="000000" w:themeColor="text1"/>
                <w:sz w:val="18"/>
                <w:szCs w:val="18"/>
              </w:rPr>
              <w:t>への掲載により発信する。</w:t>
            </w:r>
          </w:p>
          <w:p w:rsidR="00640970" w:rsidRPr="00687BC3" w:rsidRDefault="00F920B5" w:rsidP="00640970">
            <w:pPr>
              <w:spacing w:line="220" w:lineRule="exact"/>
              <w:ind w:leftChars="100" w:left="39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640970" w:rsidRPr="00687BC3">
              <w:rPr>
                <w:rFonts w:ascii="ＭＳ 明朝" w:hAnsi="ＭＳ 明朝" w:hint="eastAsia"/>
                <w:color w:val="000000" w:themeColor="text1"/>
                <w:sz w:val="18"/>
                <w:szCs w:val="18"/>
              </w:rPr>
              <w:t>生徒が安心して学ぶことができる環境を整えるたに、</w:t>
            </w:r>
          </w:p>
          <w:p w:rsidR="00640970" w:rsidRPr="00687BC3" w:rsidRDefault="00640970" w:rsidP="00640970">
            <w:pPr>
              <w:spacing w:line="220" w:lineRule="exact"/>
              <w:ind w:leftChars="200" w:left="42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毎日感染症の予防を含めた健康確認を行い、生徒の心身の状態を把握する。</w:t>
            </w:r>
          </w:p>
          <w:p w:rsidR="00F920B5" w:rsidRPr="00687BC3" w:rsidRDefault="00F920B5" w:rsidP="004E1FB3">
            <w:pPr>
              <w:spacing w:line="220" w:lineRule="exact"/>
              <w:ind w:leftChars="200" w:left="42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・地域の公的機関等の外部人材を活用した</w:t>
            </w:r>
            <w:r w:rsidR="003D266E" w:rsidRPr="00687BC3">
              <w:rPr>
                <w:rFonts w:ascii="ＭＳ 明朝" w:hAnsi="ＭＳ 明朝" w:hint="eastAsia"/>
                <w:color w:val="000000" w:themeColor="text1"/>
                <w:sz w:val="18"/>
                <w:szCs w:val="18"/>
              </w:rPr>
              <w:t>教職員、</w:t>
            </w:r>
            <w:r w:rsidRPr="00687BC3">
              <w:rPr>
                <w:rFonts w:ascii="ＭＳ 明朝" w:hAnsi="ＭＳ 明朝" w:hint="eastAsia"/>
                <w:color w:val="000000" w:themeColor="text1"/>
                <w:sz w:val="18"/>
                <w:szCs w:val="18"/>
              </w:rPr>
              <w:t>生徒への研修や講習を実施する。</w:t>
            </w:r>
          </w:p>
          <w:p w:rsidR="004B1A7F" w:rsidRPr="00687BC3" w:rsidRDefault="004B1A7F" w:rsidP="004B1A7F">
            <w:pPr>
              <w:spacing w:line="160" w:lineRule="exact"/>
              <w:ind w:left="360" w:hangingChars="200" w:hanging="360"/>
              <w:rPr>
                <w:rFonts w:ascii="ＭＳ 明朝" w:hAnsi="ＭＳ 明朝"/>
                <w:color w:val="000000" w:themeColor="text1"/>
                <w:sz w:val="18"/>
                <w:szCs w:val="18"/>
              </w:rPr>
            </w:pPr>
          </w:p>
          <w:p w:rsidR="00F920B5" w:rsidRPr="00687BC3" w:rsidRDefault="00F920B5" w:rsidP="00DD47CA">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ア・部活動時間が短い中であっても、効率よく活動し、定時制通信制大会</w:t>
            </w:r>
            <w:r w:rsidR="00A26B62" w:rsidRPr="00687BC3">
              <w:rPr>
                <w:rFonts w:ascii="ＭＳ 明朝" w:hAnsi="ＭＳ 明朝" w:hint="eastAsia"/>
                <w:color w:val="000000" w:themeColor="text1"/>
                <w:sz w:val="18"/>
                <w:szCs w:val="18"/>
              </w:rPr>
              <w:t>等へ積極的に参加する。また、あいさつや時間厳守、準備・片付けなど部活動を通して集団の規律のあり方を</w:t>
            </w:r>
            <w:r w:rsidR="00CA503D" w:rsidRPr="00687BC3">
              <w:rPr>
                <w:rFonts w:ascii="ＭＳ 明朝" w:hAnsi="ＭＳ 明朝" w:hint="eastAsia"/>
                <w:color w:val="000000" w:themeColor="text1"/>
                <w:sz w:val="18"/>
                <w:szCs w:val="18"/>
              </w:rPr>
              <w:t>指導する。</w:t>
            </w:r>
          </w:p>
          <w:p w:rsidR="00B90E8E" w:rsidRPr="00687BC3" w:rsidRDefault="00F920B5" w:rsidP="00C5054B">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w:t>
            </w:r>
            <w:r w:rsidR="00CA503D" w:rsidRPr="00687BC3">
              <w:rPr>
                <w:rFonts w:ascii="ＭＳ 明朝" w:hAnsi="ＭＳ 明朝" w:hint="eastAsia"/>
                <w:color w:val="000000" w:themeColor="text1"/>
                <w:sz w:val="18"/>
                <w:szCs w:val="18"/>
              </w:rPr>
              <w:t>達成感、自己肯定感を高めるために、</w:t>
            </w:r>
            <w:r w:rsidRPr="00687BC3">
              <w:rPr>
                <w:rFonts w:ascii="ＭＳ 明朝" w:hAnsi="ＭＳ 明朝" w:hint="eastAsia"/>
                <w:color w:val="000000" w:themeColor="text1"/>
                <w:sz w:val="18"/>
                <w:szCs w:val="18"/>
              </w:rPr>
              <w:t>行事等を通して、自主自立の精神や他者と関わる力を養うとともに、各行事の目</w:t>
            </w:r>
            <w:r w:rsidR="00CA503D" w:rsidRPr="00687BC3">
              <w:rPr>
                <w:rFonts w:ascii="ＭＳ 明朝" w:hAnsi="ＭＳ 明朝" w:hint="eastAsia"/>
                <w:color w:val="000000" w:themeColor="text1"/>
                <w:sz w:val="18"/>
                <w:szCs w:val="18"/>
              </w:rPr>
              <w:t>標の明示と振り返りを行う。</w:t>
            </w:r>
          </w:p>
          <w:p w:rsidR="00F920B5" w:rsidRPr="00687BC3" w:rsidRDefault="00F920B5" w:rsidP="00FC0CC4">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ア・教員間の意思の疎通を高め、活発な議論を行うための連絡会議等を実施し、学校運営上必要な情報共有を図るとともに早期発見や早期対応を実践する。</w:t>
            </w:r>
          </w:p>
          <w:p w:rsidR="00F920B5" w:rsidRPr="00687BC3" w:rsidRDefault="00F920B5" w:rsidP="00FC0CC4">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イ・学校の様々な教育活動を学校ホームページに掲載し、保護者や地域に情報を発信する。特に保護者については</w:t>
            </w:r>
            <w:r w:rsidR="00F15516" w:rsidRPr="00687BC3">
              <w:rPr>
                <w:rFonts w:ascii="ＭＳ 明朝" w:hAnsi="ＭＳ 明朝" w:hint="eastAsia"/>
                <w:color w:val="000000" w:themeColor="text1"/>
                <w:sz w:val="18"/>
                <w:szCs w:val="18"/>
              </w:rPr>
              <w:t>学校</w:t>
            </w:r>
            <w:r w:rsidRPr="00687BC3">
              <w:rPr>
                <w:rFonts w:ascii="ＭＳ 明朝" w:hAnsi="ＭＳ 明朝" w:hint="eastAsia"/>
                <w:color w:val="000000" w:themeColor="text1"/>
                <w:sz w:val="18"/>
                <w:szCs w:val="18"/>
              </w:rPr>
              <w:t>ホームページとメール配信を連動させて積極的な情報提供を行う。</w:t>
            </w:r>
          </w:p>
        </w:tc>
        <w:tc>
          <w:tcPr>
            <w:tcW w:w="3828" w:type="dxa"/>
            <w:tcBorders>
              <w:right w:val="dashed" w:sz="4" w:space="0" w:color="auto"/>
            </w:tcBorders>
          </w:tcPr>
          <w:p w:rsidR="00F920B5" w:rsidRPr="00687BC3" w:rsidRDefault="00F920B5" w:rsidP="00B14065">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ア・生徒向け学校教</w:t>
            </w:r>
            <w:r w:rsidR="008D0B58" w:rsidRPr="00687BC3">
              <w:rPr>
                <w:rFonts w:ascii="ＭＳ 明朝" w:hAnsi="ＭＳ 明朝" w:hint="eastAsia"/>
                <w:color w:val="000000" w:themeColor="text1"/>
                <w:sz w:val="18"/>
                <w:szCs w:val="18"/>
              </w:rPr>
              <w:t>育自己診断の項目「悩みや相談にのってくれる先生がいる」の肯定率を</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5D6905" w:rsidRPr="00687BC3">
              <w:rPr>
                <w:rFonts w:ascii="ＭＳ 明朝" w:hAnsi="ＭＳ 明朝" w:hint="eastAsia"/>
                <w:color w:val="000000" w:themeColor="text1"/>
                <w:sz w:val="18"/>
                <w:szCs w:val="18"/>
              </w:rPr>
              <w:t>以上にす</w:t>
            </w:r>
            <w:r w:rsidRPr="00687BC3">
              <w:rPr>
                <w:rFonts w:ascii="ＭＳ 明朝" w:hAnsi="ＭＳ 明朝" w:hint="eastAsia"/>
                <w:color w:val="000000" w:themeColor="text1"/>
                <w:sz w:val="18"/>
                <w:szCs w:val="18"/>
              </w:rPr>
              <w:t>る。[</w:t>
            </w:r>
            <w:r w:rsidR="00035403" w:rsidRPr="00687BC3">
              <w:rPr>
                <w:rFonts w:ascii="ＭＳ 明朝" w:hAnsi="ＭＳ 明朝"/>
                <w:color w:val="000000" w:themeColor="text1"/>
                <w:sz w:val="18"/>
                <w:szCs w:val="18"/>
              </w:rPr>
              <w:t>81</w:t>
            </w:r>
            <w:r w:rsidRPr="00687BC3">
              <w:rPr>
                <w:rFonts w:ascii="ＭＳ 明朝" w:hAnsi="ＭＳ 明朝" w:hint="eastAsia"/>
                <w:color w:val="000000" w:themeColor="text1"/>
                <w:sz w:val="18"/>
                <w:szCs w:val="18"/>
              </w:rPr>
              <w:t>％]</w:t>
            </w:r>
          </w:p>
          <w:p w:rsidR="00F920B5" w:rsidRPr="00687BC3" w:rsidRDefault="00F920B5" w:rsidP="00770BF6">
            <w:pPr>
              <w:spacing w:line="220" w:lineRule="exact"/>
              <w:ind w:left="311" w:hangingChars="173" w:hanging="311"/>
              <w:rPr>
                <w:rFonts w:ascii="ＭＳ 明朝" w:hAnsi="ＭＳ 明朝"/>
                <w:color w:val="000000" w:themeColor="text1"/>
                <w:sz w:val="18"/>
                <w:szCs w:val="18"/>
              </w:rPr>
            </w:pPr>
            <w:r w:rsidRPr="00687BC3">
              <w:rPr>
                <w:rFonts w:ascii="ＭＳ 明朝" w:hAnsi="ＭＳ 明朝" w:hint="eastAsia"/>
                <w:color w:val="000000" w:themeColor="text1"/>
                <w:sz w:val="18"/>
                <w:szCs w:val="18"/>
              </w:rPr>
              <w:t>イ・教員向け学校教育自己診断の項目「教育相談体制が整備されており、生徒は学級担任以外の教職員とも相談することができる」の肯定率を</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5D6905" w:rsidRPr="00687BC3">
              <w:rPr>
                <w:rFonts w:ascii="ＭＳ 明朝" w:hAnsi="ＭＳ 明朝" w:hint="eastAsia"/>
                <w:color w:val="000000" w:themeColor="text1"/>
                <w:sz w:val="18"/>
                <w:szCs w:val="18"/>
              </w:rPr>
              <w:t>以上に</w:t>
            </w:r>
            <w:r w:rsidRPr="00687BC3">
              <w:rPr>
                <w:rFonts w:ascii="ＭＳ 明朝" w:hAnsi="ＭＳ 明朝" w:hint="eastAsia"/>
                <w:color w:val="000000" w:themeColor="text1"/>
                <w:sz w:val="18"/>
                <w:szCs w:val="18"/>
              </w:rPr>
              <w:t>する。</w:t>
            </w:r>
            <w:r w:rsidR="006F519B"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83</w:t>
            </w:r>
            <w:r w:rsidRPr="00687BC3">
              <w:rPr>
                <w:rFonts w:ascii="ＭＳ 明朝" w:hAnsi="ＭＳ 明朝" w:hint="eastAsia"/>
                <w:color w:val="000000" w:themeColor="text1"/>
                <w:sz w:val="18"/>
                <w:szCs w:val="18"/>
              </w:rPr>
              <w:t>％]</w:t>
            </w:r>
          </w:p>
          <w:p w:rsidR="00F920B5" w:rsidRPr="00687BC3" w:rsidRDefault="005D6905" w:rsidP="00B1406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・生徒のコミュニケーション能力向上や支援教育等の教員向け</w:t>
            </w:r>
            <w:r w:rsidR="00307091" w:rsidRPr="00687BC3">
              <w:rPr>
                <w:rFonts w:ascii="ＭＳ 明朝" w:hAnsi="ＭＳ 明朝" w:hint="eastAsia"/>
                <w:color w:val="000000" w:themeColor="text1"/>
                <w:sz w:val="18"/>
                <w:szCs w:val="18"/>
              </w:rPr>
              <w:t>研修への参加者数を</w:t>
            </w:r>
            <w:r w:rsidR="00364BCB" w:rsidRPr="00687BC3">
              <w:rPr>
                <w:rFonts w:ascii="ＭＳ 明朝" w:hAnsi="ＭＳ 明朝" w:hint="eastAsia"/>
                <w:color w:val="000000" w:themeColor="text1"/>
                <w:sz w:val="18"/>
                <w:szCs w:val="18"/>
              </w:rPr>
              <w:t>延べ</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人以上に</w:t>
            </w:r>
            <w:r w:rsidR="00F920B5" w:rsidRPr="00687BC3">
              <w:rPr>
                <w:rFonts w:ascii="ＭＳ 明朝" w:hAnsi="ＭＳ 明朝" w:hint="eastAsia"/>
                <w:color w:val="000000" w:themeColor="text1"/>
                <w:sz w:val="18"/>
                <w:szCs w:val="18"/>
              </w:rPr>
              <w:t>する。</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51</w:t>
            </w:r>
            <w:r w:rsidR="00F920B5" w:rsidRPr="00687BC3">
              <w:rPr>
                <w:rFonts w:ascii="ＭＳ 明朝" w:hAnsi="ＭＳ 明朝" w:hint="eastAsia"/>
                <w:color w:val="000000" w:themeColor="text1"/>
                <w:sz w:val="18"/>
                <w:szCs w:val="18"/>
              </w:rPr>
              <w:t>人]</w:t>
            </w:r>
          </w:p>
          <w:p w:rsidR="00F920B5" w:rsidRPr="00687BC3" w:rsidRDefault="00F920B5" w:rsidP="00B14065">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ウ・主体的に健康の保持増進に取り組むことができるように、保健や食育、安全についての情報を生徒、保護者に</w:t>
            </w:r>
            <w:r w:rsidR="00CA503D" w:rsidRPr="00687BC3">
              <w:rPr>
                <w:rFonts w:ascii="ＭＳ 明朝" w:hAnsi="ＭＳ 明朝" w:hint="eastAsia"/>
                <w:color w:val="000000" w:themeColor="text1"/>
                <w:sz w:val="18"/>
                <w:szCs w:val="18"/>
              </w:rPr>
              <w:t>「保健だより」などの配布や学校ホームページの掲載を</w:t>
            </w:r>
            <w:r w:rsidR="00035403" w:rsidRPr="00687BC3">
              <w:rPr>
                <w:rFonts w:ascii="ＭＳ 明朝" w:hAnsi="ＭＳ 明朝"/>
                <w:color w:val="000000" w:themeColor="text1"/>
                <w:sz w:val="18"/>
                <w:szCs w:val="18"/>
              </w:rPr>
              <w:t>20</w:t>
            </w:r>
            <w:r w:rsidR="001D0709" w:rsidRPr="00687BC3">
              <w:rPr>
                <w:rFonts w:ascii="ＭＳ 明朝" w:hAnsi="ＭＳ 明朝" w:hint="eastAsia"/>
                <w:color w:val="000000" w:themeColor="text1"/>
                <w:sz w:val="18"/>
                <w:szCs w:val="18"/>
              </w:rPr>
              <w:t>回以上</w:t>
            </w:r>
            <w:r w:rsidR="00CA503D" w:rsidRPr="00687BC3">
              <w:rPr>
                <w:rFonts w:ascii="ＭＳ 明朝" w:hAnsi="ＭＳ 明朝" w:hint="eastAsia"/>
                <w:color w:val="000000" w:themeColor="text1"/>
                <w:sz w:val="18"/>
                <w:szCs w:val="18"/>
              </w:rPr>
              <w:t>行う。</w:t>
            </w:r>
          </w:p>
          <w:p w:rsidR="00F920B5" w:rsidRPr="00687BC3" w:rsidRDefault="00F920B5" w:rsidP="00B14065">
            <w:pPr>
              <w:spacing w:line="22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D2877" w:rsidRPr="00687BC3">
              <w:rPr>
                <w:rFonts w:ascii="ＭＳ 明朝" w:hAnsi="ＭＳ 明朝" w:hint="eastAsia"/>
                <w:color w:val="000000" w:themeColor="text1"/>
                <w:sz w:val="18"/>
                <w:szCs w:val="18"/>
              </w:rPr>
              <w:t>生徒の心身の健康状態を把握し、保健室、学級担任との情報共有を行うために、</w:t>
            </w:r>
            <w:r w:rsidR="001D0709" w:rsidRPr="00687BC3">
              <w:rPr>
                <w:rFonts w:ascii="ＭＳ 明朝" w:hAnsi="ＭＳ 明朝" w:hint="eastAsia"/>
                <w:color w:val="000000" w:themeColor="text1"/>
                <w:sz w:val="18"/>
                <w:szCs w:val="18"/>
              </w:rPr>
              <w:t>毎日の</w:t>
            </w:r>
            <w:r w:rsidR="00FD2877" w:rsidRPr="00687BC3">
              <w:rPr>
                <w:rFonts w:ascii="ＭＳ 明朝" w:hAnsi="ＭＳ 明朝" w:hint="eastAsia"/>
                <w:color w:val="000000" w:themeColor="text1"/>
                <w:sz w:val="18"/>
                <w:szCs w:val="18"/>
              </w:rPr>
              <w:t>健康チェックカード</w:t>
            </w:r>
            <w:r w:rsidR="00BF73CF" w:rsidRPr="00687BC3">
              <w:rPr>
                <w:rFonts w:ascii="ＭＳ 明朝" w:hAnsi="ＭＳ 明朝" w:hint="eastAsia"/>
                <w:color w:val="000000" w:themeColor="text1"/>
                <w:sz w:val="18"/>
                <w:szCs w:val="18"/>
              </w:rPr>
              <w:t>の活用を継続する。</w:t>
            </w:r>
          </w:p>
          <w:p w:rsidR="00F920B5" w:rsidRPr="00687BC3" w:rsidRDefault="005E09B3" w:rsidP="00692084">
            <w:pPr>
              <w:spacing w:line="220" w:lineRule="exact"/>
              <w:ind w:leftChars="86" w:left="312" w:hangingChars="73" w:hanging="131"/>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920B5" w:rsidRPr="00687BC3">
              <w:rPr>
                <w:rFonts w:ascii="ＭＳ 明朝" w:hAnsi="ＭＳ 明朝" w:hint="eastAsia"/>
                <w:color w:val="000000" w:themeColor="text1"/>
                <w:sz w:val="18"/>
                <w:szCs w:val="18"/>
              </w:rPr>
              <w:t>外部機関</w:t>
            </w:r>
            <w:r w:rsidR="004B1A7F" w:rsidRPr="00687BC3">
              <w:rPr>
                <w:rFonts w:ascii="ＭＳ 明朝" w:hAnsi="ＭＳ 明朝" w:hint="eastAsia"/>
                <w:color w:val="000000" w:themeColor="text1"/>
                <w:sz w:val="18"/>
                <w:szCs w:val="18"/>
              </w:rPr>
              <w:t>等</w:t>
            </w:r>
            <w:r w:rsidR="00F920B5" w:rsidRPr="00687BC3">
              <w:rPr>
                <w:rFonts w:ascii="ＭＳ 明朝" w:hAnsi="ＭＳ 明朝" w:hint="eastAsia"/>
                <w:color w:val="000000" w:themeColor="text1"/>
                <w:sz w:val="18"/>
                <w:szCs w:val="18"/>
              </w:rPr>
              <w:t>との連携による避難訓練や講習、校内研修を年</w:t>
            </w:r>
            <w:r w:rsidR="00035403" w:rsidRPr="00687BC3">
              <w:rPr>
                <w:rFonts w:ascii="ＭＳ 明朝" w:hAnsi="ＭＳ 明朝" w:hint="eastAsia"/>
                <w:color w:val="000000" w:themeColor="text1"/>
                <w:sz w:val="18"/>
                <w:szCs w:val="18"/>
              </w:rPr>
              <w:t>３</w:t>
            </w:r>
            <w:r w:rsidR="00F920B5" w:rsidRPr="00687BC3">
              <w:rPr>
                <w:rFonts w:ascii="ＭＳ 明朝" w:hAnsi="ＭＳ 明朝" w:hint="eastAsia"/>
                <w:color w:val="000000" w:themeColor="text1"/>
                <w:sz w:val="18"/>
                <w:szCs w:val="18"/>
              </w:rPr>
              <w:t>回以上実施する。[</w:t>
            </w:r>
            <w:r w:rsidR="00035403" w:rsidRPr="00687BC3">
              <w:rPr>
                <w:rFonts w:ascii="ＭＳ 明朝" w:hAnsi="ＭＳ 明朝" w:hint="eastAsia"/>
                <w:color w:val="000000" w:themeColor="text1"/>
                <w:sz w:val="18"/>
                <w:szCs w:val="18"/>
              </w:rPr>
              <w:t>２</w:t>
            </w:r>
            <w:r w:rsidR="00F920B5" w:rsidRPr="00687BC3">
              <w:rPr>
                <w:rFonts w:ascii="ＭＳ 明朝" w:hAnsi="ＭＳ 明朝" w:hint="eastAsia"/>
                <w:color w:val="000000" w:themeColor="text1"/>
                <w:sz w:val="18"/>
                <w:szCs w:val="18"/>
              </w:rPr>
              <w:t>回]</w:t>
            </w:r>
          </w:p>
          <w:p w:rsidR="00801890" w:rsidRPr="00687BC3" w:rsidRDefault="00801890" w:rsidP="00B14065">
            <w:pPr>
              <w:spacing w:line="220" w:lineRule="exact"/>
              <w:rPr>
                <w:rFonts w:ascii="ＭＳ 明朝" w:hAnsi="ＭＳ 明朝"/>
                <w:color w:val="000000" w:themeColor="text1"/>
                <w:sz w:val="18"/>
                <w:szCs w:val="18"/>
              </w:rPr>
            </w:pPr>
          </w:p>
          <w:p w:rsidR="00F920B5" w:rsidRPr="00687BC3" w:rsidRDefault="00F920B5" w:rsidP="00B14065">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ア・生徒向け学校教育自己診断の項目</w:t>
            </w:r>
            <w:r w:rsidR="00D64563" w:rsidRPr="00687BC3">
              <w:rPr>
                <w:rFonts w:ascii="ＭＳ 明朝" w:hAnsi="ＭＳ 明朝" w:hint="eastAsia"/>
                <w:color w:val="000000" w:themeColor="text1"/>
                <w:sz w:val="18"/>
                <w:szCs w:val="18"/>
              </w:rPr>
              <w:t>「先生は、学校生活で自分が努力したことを認めてくれる」の肯定率を</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9F42EE" w:rsidRPr="00687BC3">
              <w:rPr>
                <w:rFonts w:ascii="ＭＳ 明朝" w:hAnsi="ＭＳ 明朝" w:hint="eastAsia"/>
                <w:color w:val="000000" w:themeColor="text1"/>
                <w:sz w:val="18"/>
                <w:szCs w:val="18"/>
              </w:rPr>
              <w:t>以上に</w:t>
            </w:r>
            <w:r w:rsidRPr="00687BC3">
              <w:rPr>
                <w:rFonts w:ascii="ＭＳ 明朝" w:hAnsi="ＭＳ 明朝" w:hint="eastAsia"/>
                <w:color w:val="000000" w:themeColor="text1"/>
                <w:sz w:val="18"/>
                <w:szCs w:val="18"/>
              </w:rPr>
              <w:t>維持する。</w:t>
            </w:r>
            <w:r w:rsidR="005E09B3"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91</w:t>
            </w:r>
            <w:r w:rsidRPr="00687BC3">
              <w:rPr>
                <w:rFonts w:ascii="ＭＳ 明朝" w:hAnsi="ＭＳ 明朝" w:hint="eastAsia"/>
                <w:color w:val="000000" w:themeColor="text1"/>
                <w:sz w:val="18"/>
                <w:szCs w:val="18"/>
              </w:rPr>
              <w:t>%]</w:t>
            </w:r>
          </w:p>
          <w:p w:rsidR="00F920B5" w:rsidRPr="00687BC3" w:rsidRDefault="00F920B5" w:rsidP="00B14065">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イ・生徒向け学校教育自己診断の</w:t>
            </w:r>
            <w:r w:rsidR="00D64563" w:rsidRPr="00687BC3">
              <w:rPr>
                <w:rFonts w:ascii="ＭＳ 明朝" w:hAnsi="ＭＳ 明朝" w:hint="eastAsia"/>
                <w:color w:val="000000" w:themeColor="text1"/>
                <w:sz w:val="18"/>
                <w:szCs w:val="18"/>
              </w:rPr>
              <w:t>項目「学校行事が楽しく行われるように工夫されている。」の肯定率</w:t>
            </w:r>
            <w:r w:rsidR="009F42EE"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w:t>
            </w:r>
            <w:r w:rsidR="009F42EE" w:rsidRPr="00687BC3">
              <w:rPr>
                <w:rFonts w:ascii="ＭＳ 明朝" w:hAnsi="ＭＳ 明朝" w:hint="eastAsia"/>
                <w:color w:val="000000" w:themeColor="text1"/>
                <w:sz w:val="18"/>
                <w:szCs w:val="18"/>
              </w:rPr>
              <w:t>以上を</w:t>
            </w:r>
            <w:r w:rsidRPr="00687BC3">
              <w:rPr>
                <w:rFonts w:ascii="ＭＳ 明朝" w:hAnsi="ＭＳ 明朝" w:hint="eastAsia"/>
                <w:color w:val="000000" w:themeColor="text1"/>
                <w:sz w:val="18"/>
                <w:szCs w:val="18"/>
              </w:rPr>
              <w:t>維持する。</w:t>
            </w:r>
            <w:r w:rsidR="005E09B3"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91</w:t>
            </w:r>
            <w:r w:rsidRPr="00687BC3">
              <w:rPr>
                <w:rFonts w:ascii="ＭＳ 明朝" w:hAnsi="ＭＳ 明朝" w:hint="eastAsia"/>
                <w:color w:val="000000" w:themeColor="text1"/>
                <w:sz w:val="18"/>
                <w:szCs w:val="18"/>
              </w:rPr>
              <w:t>%]</w:t>
            </w:r>
          </w:p>
          <w:p w:rsidR="006F519B" w:rsidRPr="00687BC3" w:rsidRDefault="006F519B" w:rsidP="004B1A7F">
            <w:pPr>
              <w:spacing w:line="240" w:lineRule="exact"/>
              <w:rPr>
                <w:rFonts w:ascii="ＭＳ 明朝" w:hAnsi="ＭＳ 明朝"/>
                <w:color w:val="000000" w:themeColor="text1"/>
                <w:sz w:val="18"/>
                <w:szCs w:val="18"/>
              </w:rPr>
            </w:pPr>
          </w:p>
          <w:p w:rsidR="00F920B5" w:rsidRPr="00687BC3" w:rsidRDefault="00F920B5" w:rsidP="00064D1C">
            <w:pPr>
              <w:spacing w:line="220" w:lineRule="exact"/>
              <w:ind w:leftChars="13" w:left="311" w:hangingChars="158" w:hanging="284"/>
              <w:rPr>
                <w:rFonts w:ascii="ＭＳ 明朝" w:hAnsi="ＭＳ 明朝"/>
                <w:color w:val="000000" w:themeColor="text1"/>
                <w:sz w:val="18"/>
                <w:szCs w:val="18"/>
              </w:rPr>
            </w:pPr>
            <w:r w:rsidRPr="00687BC3">
              <w:rPr>
                <w:rFonts w:ascii="ＭＳ 明朝" w:hAnsi="ＭＳ 明朝" w:hint="eastAsia"/>
                <w:color w:val="000000" w:themeColor="text1"/>
                <w:sz w:val="18"/>
                <w:szCs w:val="18"/>
              </w:rPr>
              <w:t>ア・教員向け学校教育自己診断の項目「職員会議、連絡会、情報共有会議など教職員間の意思疎通や意見交換、情報共有の場として有効に機能している」の肯定率を</w:t>
            </w:r>
            <w:r w:rsidR="00035403" w:rsidRPr="00687BC3">
              <w:rPr>
                <w:rFonts w:ascii="ＭＳ 明朝" w:hAnsi="ＭＳ 明朝"/>
                <w:color w:val="000000" w:themeColor="text1"/>
                <w:sz w:val="18"/>
                <w:szCs w:val="18"/>
              </w:rPr>
              <w:t>70</w:t>
            </w:r>
            <w:r w:rsidRPr="00687BC3">
              <w:rPr>
                <w:rFonts w:ascii="ＭＳ 明朝" w:hAnsi="ＭＳ 明朝" w:hint="eastAsia"/>
                <w:color w:val="000000" w:themeColor="text1"/>
                <w:sz w:val="18"/>
                <w:szCs w:val="18"/>
              </w:rPr>
              <w:t>%以上にする。</w:t>
            </w:r>
            <w:r w:rsidR="005E09B3"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61</w:t>
            </w:r>
            <w:r w:rsidRPr="00687BC3">
              <w:rPr>
                <w:rFonts w:ascii="ＭＳ 明朝" w:hAnsi="ＭＳ 明朝" w:hint="eastAsia"/>
                <w:color w:val="000000" w:themeColor="text1"/>
                <w:sz w:val="18"/>
                <w:szCs w:val="18"/>
              </w:rPr>
              <w:t>%]</w:t>
            </w:r>
          </w:p>
          <w:p w:rsidR="00F920B5" w:rsidRPr="00687BC3" w:rsidRDefault="00F920B5" w:rsidP="00B14065">
            <w:pPr>
              <w:spacing w:line="22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イ・保護者向け学校教育自己診断の項目「学校はパソコン</w:t>
            </w:r>
            <w:r w:rsidR="009F42EE" w:rsidRPr="00687BC3">
              <w:rPr>
                <w:rFonts w:ascii="ＭＳ 明朝" w:hAnsi="ＭＳ 明朝" w:hint="eastAsia"/>
                <w:color w:val="000000" w:themeColor="text1"/>
                <w:sz w:val="18"/>
                <w:szCs w:val="18"/>
              </w:rPr>
              <w:t>やスマート</w:t>
            </w:r>
            <w:r w:rsidR="00D06CD0">
              <w:rPr>
                <w:rFonts w:ascii="ＭＳ 明朝" w:hAnsi="ＭＳ 明朝" w:hint="eastAsia"/>
                <w:color w:val="000000" w:themeColor="text1"/>
                <w:sz w:val="18"/>
                <w:szCs w:val="18"/>
              </w:rPr>
              <w:t>フォン</w:t>
            </w:r>
            <w:r w:rsidR="009F42EE" w:rsidRPr="00687BC3">
              <w:rPr>
                <w:rFonts w:ascii="ＭＳ 明朝" w:hAnsi="ＭＳ 明朝" w:hint="eastAsia"/>
                <w:color w:val="000000" w:themeColor="text1"/>
                <w:sz w:val="18"/>
                <w:szCs w:val="18"/>
              </w:rPr>
              <w:t>などやインターネットで情報提供している」の肯定率、</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p>
        </w:tc>
        <w:tc>
          <w:tcPr>
            <w:tcW w:w="3951" w:type="dxa"/>
            <w:tcBorders>
              <w:left w:val="dashed" w:sz="4" w:space="0" w:color="auto"/>
              <w:right w:val="single" w:sz="4" w:space="0" w:color="auto"/>
            </w:tcBorders>
            <w:shd w:val="clear" w:color="auto" w:fill="auto"/>
          </w:tcPr>
          <w:p w:rsidR="00770BF6" w:rsidRPr="00687BC3" w:rsidRDefault="00E676C0" w:rsidP="00EA174B">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ア・</w:t>
            </w:r>
            <w:r w:rsidR="00BC276F" w:rsidRPr="00687BC3">
              <w:rPr>
                <w:rFonts w:ascii="ＭＳ 明朝" w:hAnsi="ＭＳ 明朝" w:hint="eastAsia"/>
                <w:color w:val="000000" w:themeColor="text1"/>
                <w:sz w:val="18"/>
                <w:szCs w:val="18"/>
              </w:rPr>
              <w:t>「悩みや相談にのってくれる先生がいる」の肯定率</w:t>
            </w:r>
            <w:r w:rsidR="00035403" w:rsidRPr="00687BC3">
              <w:rPr>
                <w:rFonts w:ascii="ＭＳ 明朝" w:hAnsi="ＭＳ 明朝" w:cs="ＭＳ 明朝"/>
                <w:color w:val="000000" w:themeColor="text1"/>
                <w:sz w:val="18"/>
                <w:szCs w:val="18"/>
              </w:rPr>
              <w:t>100</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9C320A" w:rsidRPr="00687BC3" w:rsidRDefault="00770BF6" w:rsidP="00EA174B">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イ・「教育相談体制が整備されており</w:t>
            </w:r>
            <w:r w:rsidR="00692084" w:rsidRPr="00687BC3">
              <w:rPr>
                <w:rFonts w:ascii="ＭＳ 明朝" w:hAnsi="ＭＳ 明朝" w:hint="eastAsia"/>
                <w:color w:val="000000" w:themeColor="text1"/>
                <w:sz w:val="18"/>
                <w:szCs w:val="18"/>
              </w:rPr>
              <w:t xml:space="preserve">、生徒は学級担任以外の教職員とも相談することができる」の肯定率　</w:t>
            </w:r>
            <w:r w:rsidR="00035403" w:rsidRPr="00687BC3">
              <w:rPr>
                <w:rFonts w:ascii="ＭＳ 明朝" w:hAnsi="ＭＳ 明朝"/>
                <w:color w:val="000000" w:themeColor="text1"/>
                <w:sz w:val="18"/>
                <w:szCs w:val="18"/>
              </w:rPr>
              <w:t>74</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E01F68" w:rsidRPr="00687BC3" w:rsidRDefault="00035403" w:rsidP="00EA174B">
            <w:pPr>
              <w:spacing w:line="220" w:lineRule="exact"/>
              <w:ind w:leftChars="83" w:left="174" w:firstLineChars="1" w:firstLine="2"/>
              <w:rPr>
                <w:rFonts w:ascii="ＭＳ 明朝" w:hAnsi="ＭＳ 明朝"/>
                <w:color w:val="000000" w:themeColor="text1"/>
                <w:sz w:val="18"/>
                <w:szCs w:val="18"/>
              </w:rPr>
            </w:pPr>
            <w:r w:rsidRPr="00687BC3">
              <w:rPr>
                <w:rFonts w:ascii="ＭＳ 明朝" w:hAnsi="ＭＳ 明朝"/>
                <w:color w:val="000000" w:themeColor="text1"/>
                <w:sz w:val="18"/>
                <w:szCs w:val="18"/>
              </w:rPr>
              <w:t>SSW</w:t>
            </w:r>
            <w:r w:rsidR="00E01F68" w:rsidRPr="00687BC3">
              <w:rPr>
                <w:rFonts w:ascii="ＭＳ 明朝" w:hAnsi="ＭＳ 明朝" w:hint="eastAsia"/>
                <w:color w:val="000000" w:themeColor="text1"/>
                <w:sz w:val="18"/>
                <w:szCs w:val="18"/>
              </w:rPr>
              <w:t>の配置が本格化したが、</w:t>
            </w:r>
            <w:r w:rsidRPr="00687BC3">
              <w:rPr>
                <w:rFonts w:ascii="ＭＳ 明朝" w:hAnsi="ＭＳ 明朝"/>
                <w:color w:val="000000" w:themeColor="text1"/>
                <w:sz w:val="18"/>
                <w:szCs w:val="18"/>
              </w:rPr>
              <w:t>SSW</w:t>
            </w:r>
            <w:r w:rsidR="00E01F68" w:rsidRPr="00687BC3">
              <w:rPr>
                <w:rFonts w:ascii="ＭＳ 明朝" w:hAnsi="ＭＳ 明朝" w:hint="eastAsia"/>
                <w:color w:val="000000" w:themeColor="text1"/>
                <w:sz w:val="18"/>
                <w:szCs w:val="18"/>
              </w:rPr>
              <w:t>、</w:t>
            </w:r>
            <w:r w:rsidRPr="00687BC3">
              <w:rPr>
                <w:rFonts w:ascii="ＭＳ 明朝" w:hAnsi="ＭＳ 明朝"/>
                <w:color w:val="000000" w:themeColor="text1"/>
                <w:sz w:val="18"/>
                <w:szCs w:val="18"/>
              </w:rPr>
              <w:t>SC</w:t>
            </w:r>
            <w:r w:rsidR="00E01F68" w:rsidRPr="00687BC3">
              <w:rPr>
                <w:rFonts w:ascii="ＭＳ 明朝" w:hAnsi="ＭＳ 明朝" w:hint="eastAsia"/>
                <w:color w:val="000000" w:themeColor="text1"/>
                <w:sz w:val="18"/>
                <w:szCs w:val="18"/>
              </w:rPr>
              <w:t>との更なる連携体制の構築を推進する必要がある</w:t>
            </w:r>
            <w:r w:rsidR="00BC276F" w:rsidRPr="00687BC3">
              <w:rPr>
                <w:rFonts w:ascii="ＭＳ 明朝" w:hAnsi="ＭＳ 明朝" w:hint="eastAsia"/>
                <w:color w:val="000000" w:themeColor="text1"/>
                <w:sz w:val="18"/>
                <w:szCs w:val="18"/>
              </w:rPr>
              <w:t>。</w:t>
            </w:r>
          </w:p>
          <w:p w:rsidR="00BC276F" w:rsidRPr="00687BC3" w:rsidRDefault="00BC276F" w:rsidP="00EA174B">
            <w:pPr>
              <w:spacing w:line="220" w:lineRule="exact"/>
              <w:ind w:leftChars="83" w:left="174" w:firstLineChars="1" w:firstLine="2"/>
              <w:rPr>
                <w:rFonts w:ascii="ＭＳ 明朝" w:hAnsi="ＭＳ 明朝"/>
                <w:color w:val="000000" w:themeColor="text1"/>
                <w:sz w:val="18"/>
                <w:szCs w:val="18"/>
              </w:rPr>
            </w:pPr>
            <w:r w:rsidRPr="00687BC3">
              <w:rPr>
                <w:rFonts w:ascii="ＭＳ 明朝" w:hAnsi="ＭＳ 明朝" w:hint="eastAsia"/>
                <w:color w:val="000000" w:themeColor="text1"/>
                <w:sz w:val="18"/>
                <w:szCs w:val="18"/>
              </w:rPr>
              <w:t>合わせて、教育相談についての生徒への周知を図る。</w:t>
            </w:r>
          </w:p>
          <w:p w:rsidR="00770BF6" w:rsidRPr="00687BC3" w:rsidRDefault="00770BF6" w:rsidP="00AD5078">
            <w:pPr>
              <w:spacing w:line="220" w:lineRule="exact"/>
              <w:ind w:left="173" w:hangingChars="96" w:hanging="173"/>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・教員向け研修への参加者数　</w:t>
            </w:r>
            <w:r w:rsidR="00364BCB" w:rsidRPr="00687BC3">
              <w:rPr>
                <w:rFonts w:ascii="ＭＳ 明朝" w:hAnsi="ＭＳ 明朝" w:hint="eastAsia"/>
                <w:color w:val="000000" w:themeColor="text1"/>
                <w:sz w:val="18"/>
                <w:szCs w:val="18"/>
              </w:rPr>
              <w:t>延べ</w:t>
            </w:r>
            <w:r w:rsidR="00035403" w:rsidRPr="00687BC3">
              <w:rPr>
                <w:rFonts w:ascii="ＭＳ 明朝" w:hAnsi="ＭＳ 明朝"/>
                <w:color w:val="000000" w:themeColor="text1"/>
                <w:sz w:val="18"/>
                <w:szCs w:val="18"/>
              </w:rPr>
              <w:t>112</w:t>
            </w:r>
            <w:r w:rsidRPr="00687BC3">
              <w:rPr>
                <w:rFonts w:ascii="ＭＳ 明朝" w:hAnsi="ＭＳ 明朝" w:hint="eastAsia"/>
                <w:color w:val="000000" w:themeColor="text1"/>
                <w:sz w:val="18"/>
                <w:szCs w:val="18"/>
              </w:rPr>
              <w:t>人（</w:t>
            </w:r>
            <w:r w:rsidR="00BC276F"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770BF6" w:rsidRPr="00687BC3" w:rsidRDefault="00EA174B" w:rsidP="00EA174B">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p>
          <w:p w:rsidR="00692084" w:rsidRPr="00687BC3" w:rsidRDefault="00E676C0"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ウ</w:t>
            </w:r>
            <w:r w:rsidR="00770BF6" w:rsidRPr="00687BC3">
              <w:rPr>
                <w:rFonts w:ascii="ＭＳ 明朝" w:hAnsi="ＭＳ 明朝" w:hint="eastAsia"/>
                <w:color w:val="000000" w:themeColor="text1"/>
                <w:sz w:val="18"/>
                <w:szCs w:val="18"/>
              </w:rPr>
              <w:t>・生徒、保護者に「保健だより」などの配布</w:t>
            </w:r>
            <w:r w:rsidR="00692084" w:rsidRPr="00687BC3">
              <w:rPr>
                <w:rFonts w:ascii="ＭＳ 明朝" w:hAnsi="ＭＳ 明朝" w:hint="eastAsia"/>
                <w:color w:val="000000" w:themeColor="text1"/>
                <w:sz w:val="18"/>
                <w:szCs w:val="18"/>
              </w:rPr>
              <w:t>や</w:t>
            </w:r>
            <w:r w:rsidRPr="00687BC3">
              <w:rPr>
                <w:rFonts w:ascii="ＭＳ 明朝" w:hAnsi="ＭＳ 明朝" w:hint="eastAsia"/>
                <w:color w:val="000000" w:themeColor="text1"/>
                <w:sz w:val="18"/>
                <w:szCs w:val="18"/>
              </w:rPr>
              <w:t>学校ホームページの掲載</w:t>
            </w:r>
            <w:r w:rsidR="00035403" w:rsidRPr="00687BC3">
              <w:rPr>
                <w:rFonts w:ascii="ＭＳ 明朝" w:hAnsi="ＭＳ 明朝"/>
                <w:color w:val="000000" w:themeColor="text1"/>
                <w:sz w:val="18"/>
                <w:szCs w:val="18"/>
              </w:rPr>
              <w:t>26</w:t>
            </w:r>
            <w:r w:rsidR="00276D66" w:rsidRPr="00687BC3">
              <w:rPr>
                <w:rFonts w:ascii="ＭＳ 明朝" w:hAnsi="ＭＳ 明朝" w:hint="eastAsia"/>
                <w:color w:val="000000" w:themeColor="text1"/>
                <w:sz w:val="18"/>
                <w:szCs w:val="18"/>
              </w:rPr>
              <w:t>回</w:t>
            </w:r>
            <w:r w:rsidR="00692084" w:rsidRPr="00687BC3">
              <w:rPr>
                <w:rFonts w:ascii="ＭＳ 明朝" w:hAnsi="ＭＳ 明朝" w:hint="eastAsia"/>
                <w:color w:val="000000" w:themeColor="text1"/>
                <w:sz w:val="18"/>
                <w:szCs w:val="18"/>
              </w:rPr>
              <w:t>（</w:t>
            </w:r>
            <w:r w:rsidR="00BC276F" w:rsidRPr="00687BC3">
              <w:rPr>
                <w:rFonts w:ascii="ＭＳ 明朝" w:hAnsi="ＭＳ 明朝" w:hint="eastAsia"/>
                <w:color w:val="000000" w:themeColor="text1"/>
                <w:sz w:val="18"/>
                <w:szCs w:val="18"/>
              </w:rPr>
              <w:t>◎</w:t>
            </w:r>
            <w:r w:rsidR="00692084" w:rsidRPr="00687BC3">
              <w:rPr>
                <w:rFonts w:ascii="ＭＳ 明朝" w:hAnsi="ＭＳ 明朝" w:hint="eastAsia"/>
                <w:color w:val="000000" w:themeColor="text1"/>
                <w:sz w:val="18"/>
                <w:szCs w:val="18"/>
              </w:rPr>
              <w:t>）</w:t>
            </w:r>
          </w:p>
          <w:p w:rsidR="00BC276F" w:rsidRPr="00687BC3" w:rsidRDefault="00BC276F"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614DDE" w:rsidRPr="00687BC3">
              <w:rPr>
                <w:rFonts w:ascii="ＭＳ 明朝" w:hAnsi="ＭＳ 明朝" w:hint="eastAsia"/>
                <w:color w:val="000000" w:themeColor="text1"/>
                <w:sz w:val="18"/>
                <w:szCs w:val="18"/>
              </w:rPr>
              <w:t>健康チェックカードを活用した授業担当者による生徒の健康状態の把握、生徒部保</w:t>
            </w:r>
            <w:r w:rsidR="00AD5078" w:rsidRPr="00687BC3">
              <w:rPr>
                <w:rFonts w:ascii="ＭＳ 明朝" w:hAnsi="ＭＳ 明朝" w:hint="eastAsia"/>
                <w:color w:val="000000" w:themeColor="text1"/>
                <w:sz w:val="18"/>
                <w:szCs w:val="18"/>
              </w:rPr>
              <w:t>健係の運用による保健室と担任での情報共有を円滑に行えた。（〇）</w:t>
            </w:r>
          </w:p>
          <w:p w:rsidR="00692084" w:rsidRPr="00687BC3" w:rsidRDefault="00692084"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・外部機関等との連携による避難訓練や講習、校内研修実施件数　</w:t>
            </w:r>
            <w:r w:rsidR="00035403" w:rsidRPr="00687BC3">
              <w:rPr>
                <w:rFonts w:ascii="ＭＳ 明朝" w:hAnsi="ＭＳ 明朝" w:hint="eastAsia"/>
                <w:color w:val="000000" w:themeColor="text1"/>
                <w:sz w:val="18"/>
                <w:szCs w:val="18"/>
              </w:rPr>
              <w:t>３</w:t>
            </w:r>
            <w:r w:rsidRPr="00687BC3">
              <w:rPr>
                <w:rFonts w:ascii="ＭＳ 明朝" w:hAnsi="ＭＳ 明朝" w:hint="eastAsia"/>
                <w:color w:val="000000" w:themeColor="text1"/>
                <w:sz w:val="18"/>
                <w:szCs w:val="18"/>
              </w:rPr>
              <w:t>件（○）</w:t>
            </w:r>
          </w:p>
          <w:p w:rsidR="005C4AA3" w:rsidRPr="00687BC3" w:rsidRDefault="005C4AA3" w:rsidP="00EA174B">
            <w:pPr>
              <w:spacing w:line="220" w:lineRule="exact"/>
              <w:rPr>
                <w:rFonts w:ascii="ＭＳ 明朝" w:hAnsi="ＭＳ 明朝"/>
                <w:color w:val="000000" w:themeColor="text1"/>
                <w:sz w:val="18"/>
                <w:szCs w:val="18"/>
              </w:rPr>
            </w:pPr>
          </w:p>
          <w:p w:rsidR="005C4AA3" w:rsidRPr="00687BC3" w:rsidRDefault="005C4AA3" w:rsidP="00EA174B">
            <w:pPr>
              <w:spacing w:line="220" w:lineRule="exact"/>
              <w:rPr>
                <w:rFonts w:ascii="ＭＳ 明朝" w:hAnsi="ＭＳ 明朝"/>
                <w:color w:val="000000" w:themeColor="text1"/>
                <w:sz w:val="18"/>
                <w:szCs w:val="18"/>
              </w:rPr>
            </w:pPr>
          </w:p>
          <w:p w:rsidR="00692084" w:rsidRPr="00687BC3" w:rsidRDefault="00692084"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ア・「先生は、学校生活で自分が努力したことを認めてくれる」の肯定率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614DDE" w:rsidRPr="00687BC3" w:rsidRDefault="00614DDE" w:rsidP="005C4AA3">
            <w:pPr>
              <w:spacing w:line="220" w:lineRule="exact"/>
              <w:ind w:left="176" w:hangingChars="98" w:hanging="176"/>
              <w:rPr>
                <w:rFonts w:ascii="ＭＳ 明朝" w:hAnsi="ＭＳ 明朝"/>
                <w:color w:val="000000" w:themeColor="text1"/>
                <w:sz w:val="18"/>
                <w:szCs w:val="18"/>
              </w:rPr>
            </w:pPr>
          </w:p>
          <w:p w:rsidR="00614DDE" w:rsidRPr="00687BC3" w:rsidRDefault="00614DDE" w:rsidP="005C4AA3">
            <w:pPr>
              <w:spacing w:line="220" w:lineRule="exact"/>
              <w:ind w:left="176" w:hangingChars="98" w:hanging="176"/>
              <w:rPr>
                <w:rFonts w:ascii="ＭＳ 明朝" w:hAnsi="ＭＳ 明朝"/>
                <w:color w:val="000000" w:themeColor="text1"/>
                <w:sz w:val="18"/>
                <w:szCs w:val="18"/>
              </w:rPr>
            </w:pPr>
          </w:p>
          <w:p w:rsidR="00692084" w:rsidRPr="00687BC3" w:rsidRDefault="00692084"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イ・「学校行事が楽しく行われるように工夫されている。」の肯定率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692084" w:rsidRPr="00687BC3" w:rsidRDefault="00692084" w:rsidP="00EA174B">
            <w:pPr>
              <w:spacing w:line="220" w:lineRule="exact"/>
              <w:rPr>
                <w:rFonts w:ascii="ＭＳ 明朝" w:hAnsi="ＭＳ 明朝"/>
                <w:color w:val="000000" w:themeColor="text1"/>
                <w:sz w:val="18"/>
                <w:szCs w:val="18"/>
              </w:rPr>
            </w:pPr>
          </w:p>
          <w:p w:rsidR="00922EDE" w:rsidRPr="00687BC3" w:rsidRDefault="00922EDE" w:rsidP="00EA174B">
            <w:pPr>
              <w:spacing w:line="220" w:lineRule="exact"/>
              <w:rPr>
                <w:rFonts w:ascii="ＭＳ 明朝" w:hAnsi="ＭＳ 明朝"/>
                <w:color w:val="000000" w:themeColor="text1"/>
                <w:sz w:val="18"/>
                <w:szCs w:val="18"/>
              </w:rPr>
            </w:pPr>
          </w:p>
          <w:p w:rsidR="005C4AA3" w:rsidRPr="00687BC3" w:rsidRDefault="005C4AA3" w:rsidP="00EA174B">
            <w:pPr>
              <w:spacing w:line="220" w:lineRule="exact"/>
              <w:rPr>
                <w:rFonts w:ascii="ＭＳ 明朝" w:hAnsi="ＭＳ 明朝"/>
                <w:color w:val="000000" w:themeColor="text1"/>
                <w:sz w:val="18"/>
                <w:szCs w:val="18"/>
              </w:rPr>
            </w:pPr>
          </w:p>
          <w:p w:rsidR="00922EDE" w:rsidRPr="00687BC3" w:rsidRDefault="00922EDE" w:rsidP="005C4AA3">
            <w:pPr>
              <w:spacing w:line="220" w:lineRule="exact"/>
              <w:ind w:left="176" w:hangingChars="98" w:hanging="176"/>
              <w:rPr>
                <w:rFonts w:ascii="ＭＳ 明朝" w:hAnsi="ＭＳ 明朝"/>
                <w:color w:val="000000" w:themeColor="text1"/>
                <w:sz w:val="18"/>
                <w:szCs w:val="18"/>
              </w:rPr>
            </w:pPr>
            <w:r w:rsidRPr="00687BC3">
              <w:rPr>
                <w:rFonts w:ascii="ＭＳ 明朝" w:hAnsi="ＭＳ 明朝" w:hint="eastAsia"/>
                <w:color w:val="000000" w:themeColor="text1"/>
                <w:sz w:val="18"/>
                <w:szCs w:val="18"/>
              </w:rPr>
              <w:t>ア・「職員会議、連絡会、情報共有会議など教職員間の意思</w:t>
            </w:r>
            <w:r w:rsidR="00614DDE" w:rsidRPr="00687BC3">
              <w:rPr>
                <w:rFonts w:ascii="ＭＳ 明朝" w:hAnsi="ＭＳ 明朝" w:hint="eastAsia"/>
                <w:color w:val="000000" w:themeColor="text1"/>
                <w:sz w:val="18"/>
                <w:szCs w:val="18"/>
              </w:rPr>
              <w:t>疎通や意見交換、情報共有の場として有効に機能している」の肯定率</w:t>
            </w:r>
            <w:r w:rsidR="00035403" w:rsidRPr="00687BC3">
              <w:rPr>
                <w:rFonts w:ascii="ＭＳ 明朝" w:hAnsi="ＭＳ 明朝"/>
                <w:color w:val="000000" w:themeColor="text1"/>
                <w:sz w:val="18"/>
                <w:szCs w:val="18"/>
              </w:rPr>
              <w:t>53</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922EDE" w:rsidRPr="00687BC3" w:rsidRDefault="009C320A" w:rsidP="005C4AA3">
            <w:pPr>
              <w:spacing w:line="220" w:lineRule="exact"/>
              <w:ind w:leftChars="84" w:left="176"/>
              <w:rPr>
                <w:rFonts w:ascii="ＭＳ 明朝" w:hAnsi="ＭＳ 明朝"/>
                <w:color w:val="000000" w:themeColor="text1"/>
                <w:sz w:val="18"/>
                <w:szCs w:val="18"/>
              </w:rPr>
            </w:pPr>
            <w:r w:rsidRPr="00687BC3">
              <w:rPr>
                <w:rFonts w:ascii="ＭＳ 明朝" w:hAnsi="ＭＳ 明朝" w:hint="eastAsia"/>
                <w:color w:val="000000" w:themeColor="text1"/>
                <w:sz w:val="18"/>
                <w:szCs w:val="18"/>
              </w:rPr>
              <w:t>各会議において情報伝達の要素が大きく、双方からの意見交換が不十分であった。</w:t>
            </w:r>
          </w:p>
          <w:p w:rsidR="00922EDE" w:rsidRPr="00687BC3" w:rsidRDefault="00D06CD0" w:rsidP="005C4AA3">
            <w:pPr>
              <w:spacing w:line="220" w:lineRule="exact"/>
              <w:ind w:left="176" w:hangingChars="98" w:hanging="176"/>
              <w:rPr>
                <w:rFonts w:ascii="ＭＳ 明朝" w:hAnsi="ＭＳ 明朝"/>
                <w:color w:val="000000" w:themeColor="text1"/>
                <w:sz w:val="18"/>
                <w:szCs w:val="18"/>
              </w:rPr>
            </w:pPr>
            <w:r>
              <w:rPr>
                <w:rFonts w:ascii="ＭＳ 明朝" w:hAnsi="ＭＳ 明朝" w:hint="eastAsia"/>
                <w:color w:val="000000" w:themeColor="text1"/>
                <w:sz w:val="18"/>
                <w:szCs w:val="18"/>
              </w:rPr>
              <w:t>イ・「学校はパソコンやスマートフォン</w:t>
            </w:r>
            <w:r w:rsidR="00922EDE" w:rsidRPr="00687BC3">
              <w:rPr>
                <w:rFonts w:ascii="ＭＳ 明朝" w:hAnsi="ＭＳ 明朝" w:hint="eastAsia"/>
                <w:color w:val="000000" w:themeColor="text1"/>
                <w:sz w:val="18"/>
                <w:szCs w:val="18"/>
              </w:rPr>
              <w:t>などやインターネットで情報提供している」の肯定率</w:t>
            </w:r>
          </w:p>
          <w:p w:rsidR="00F920B5" w:rsidRPr="00687BC3" w:rsidRDefault="00922EDE" w:rsidP="00EA174B">
            <w:pPr>
              <w:spacing w:line="22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tc>
      </w:tr>
      <w:tr w:rsidR="00687BC3" w:rsidRPr="00687BC3" w:rsidTr="00E676C0">
        <w:trPr>
          <w:cantSplit/>
          <w:trHeight w:val="3819"/>
          <w:jc w:val="center"/>
        </w:trPr>
        <w:tc>
          <w:tcPr>
            <w:tcW w:w="881" w:type="dxa"/>
            <w:shd w:val="clear" w:color="auto" w:fill="auto"/>
            <w:textDirection w:val="tbRlV"/>
            <w:vAlign w:val="center"/>
          </w:tcPr>
          <w:p w:rsidR="00F920B5" w:rsidRPr="00687BC3" w:rsidRDefault="00035403" w:rsidP="00035403">
            <w:pPr>
              <w:widowControl/>
              <w:ind w:left="113" w:firstLineChars="500" w:firstLine="900"/>
              <w:jc w:val="left"/>
              <w:rPr>
                <w:rFonts w:ascii="ＭＳ 明朝" w:hAnsi="ＭＳ 明朝"/>
                <w:color w:val="000000" w:themeColor="text1"/>
                <w:sz w:val="18"/>
                <w:szCs w:val="18"/>
              </w:rPr>
            </w:pPr>
            <w:r w:rsidRPr="00687BC3">
              <w:rPr>
                <w:rFonts w:ascii="ＭＳ 明朝" w:hAnsi="ＭＳ 明朝" w:hint="eastAsia"/>
                <w:color w:val="000000" w:themeColor="text1"/>
                <w:kern w:val="0"/>
                <w:sz w:val="18"/>
                <w:szCs w:val="18"/>
              </w:rPr>
              <w:t>２</w:t>
            </w:r>
            <w:r w:rsidR="00F920B5" w:rsidRPr="00687BC3">
              <w:rPr>
                <w:rFonts w:ascii="ＭＳ 明朝" w:hAnsi="ＭＳ 明朝" w:hint="eastAsia"/>
                <w:color w:val="000000" w:themeColor="text1"/>
                <w:kern w:val="0"/>
                <w:sz w:val="18"/>
                <w:szCs w:val="18"/>
              </w:rPr>
              <w:t xml:space="preserve">　確かな学力の育成</w:t>
            </w:r>
          </w:p>
        </w:tc>
        <w:tc>
          <w:tcPr>
            <w:tcW w:w="2233" w:type="dxa"/>
            <w:shd w:val="clear" w:color="auto" w:fill="auto"/>
          </w:tcPr>
          <w:p w:rsidR="00F920B5" w:rsidRPr="00687BC3" w:rsidRDefault="00F920B5" w:rsidP="004E1FB3">
            <w:pPr>
              <w:widowControl/>
              <w:spacing w:line="24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)「わかる授業、充実した授業」をめざした授業改善への取組み</w:t>
            </w:r>
          </w:p>
          <w:p w:rsidR="00F920B5" w:rsidRPr="00687BC3" w:rsidRDefault="00F920B5" w:rsidP="00FC0CC4">
            <w:pPr>
              <w:widowControl/>
              <w:spacing w:line="24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わかる授業の推進と基礎学力の定着</w:t>
            </w:r>
          </w:p>
          <w:p w:rsidR="00F920B5" w:rsidRPr="00687BC3" w:rsidRDefault="00F920B5" w:rsidP="00FC0CC4">
            <w:pPr>
              <w:widowControl/>
              <w:spacing w:line="24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　</w:t>
            </w:r>
            <w:r w:rsidR="00D00CAE" w:rsidRPr="00687BC3">
              <w:rPr>
                <w:rFonts w:ascii="ＭＳ 明朝" w:hAnsi="ＭＳ 明朝" w:hint="eastAsia"/>
                <w:color w:val="000000" w:themeColor="text1"/>
                <w:sz w:val="18"/>
                <w:szCs w:val="18"/>
              </w:rPr>
              <w:t>観点別学習状況の評価と</w:t>
            </w:r>
            <w:r w:rsidRPr="00687BC3">
              <w:rPr>
                <w:rFonts w:ascii="ＭＳ 明朝" w:hAnsi="ＭＳ 明朝" w:hint="eastAsia"/>
                <w:color w:val="000000" w:themeColor="text1"/>
                <w:sz w:val="18"/>
                <w:szCs w:val="18"/>
              </w:rPr>
              <w:t>授業アンケートや学校教育自己診断を活用した授業改善の推進</w:t>
            </w:r>
          </w:p>
          <w:p w:rsidR="00F920B5" w:rsidRPr="00687BC3" w:rsidRDefault="00F920B5" w:rsidP="00FC0CC4">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ウ　</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人</w:t>
            </w:r>
            <w:r w:rsidR="00035403" w:rsidRPr="00687BC3">
              <w:rPr>
                <w:rFonts w:ascii="ＭＳ 明朝" w:hAnsi="ＭＳ 明朝" w:hint="eastAsia"/>
                <w:color w:val="000000" w:themeColor="text1"/>
                <w:sz w:val="18"/>
                <w:szCs w:val="18"/>
              </w:rPr>
              <w:t>１</w:t>
            </w:r>
            <w:r w:rsidR="00DD47CA" w:rsidRPr="00687BC3">
              <w:rPr>
                <w:rFonts w:ascii="ＭＳ 明朝" w:hAnsi="ＭＳ 明朝" w:hint="eastAsia"/>
                <w:color w:val="000000" w:themeColor="text1"/>
                <w:sz w:val="18"/>
                <w:szCs w:val="18"/>
              </w:rPr>
              <w:t>台の端末活用により、</w:t>
            </w:r>
            <w:r w:rsidRPr="00687BC3">
              <w:rPr>
                <w:rFonts w:ascii="ＭＳ 明朝" w:hAnsi="ＭＳ 明朝" w:hint="eastAsia"/>
                <w:color w:val="000000" w:themeColor="text1"/>
                <w:sz w:val="18"/>
                <w:szCs w:val="18"/>
              </w:rPr>
              <w:t>授業改善を</w:t>
            </w:r>
            <w:r w:rsidR="00DD47CA" w:rsidRPr="00687BC3">
              <w:rPr>
                <w:rFonts w:ascii="ＭＳ 明朝" w:hAnsi="ＭＳ 明朝" w:hint="eastAsia"/>
                <w:color w:val="000000" w:themeColor="text1"/>
                <w:sz w:val="18"/>
                <w:szCs w:val="18"/>
              </w:rPr>
              <w:t>さらに推進する</w:t>
            </w:r>
            <w:r w:rsidRPr="00687BC3">
              <w:rPr>
                <w:rFonts w:ascii="ＭＳ 明朝" w:hAnsi="ＭＳ 明朝" w:hint="eastAsia"/>
                <w:color w:val="000000" w:themeColor="text1"/>
                <w:sz w:val="18"/>
                <w:szCs w:val="18"/>
              </w:rPr>
              <w:t>。</w:t>
            </w:r>
          </w:p>
          <w:p w:rsidR="00F920B5" w:rsidRPr="00687BC3" w:rsidRDefault="00F920B5" w:rsidP="00FC0CC4">
            <w:pPr>
              <w:widowControl/>
              <w:spacing w:line="24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エ　西野田クエストの活用と資格取得の奨励と支援　　</w:t>
            </w:r>
          </w:p>
        </w:tc>
        <w:tc>
          <w:tcPr>
            <w:tcW w:w="4252" w:type="dxa"/>
            <w:tcBorders>
              <w:right w:val="dashed" w:sz="4" w:space="0" w:color="auto"/>
            </w:tcBorders>
            <w:shd w:val="clear" w:color="auto" w:fill="auto"/>
          </w:tcPr>
          <w:p w:rsidR="00F920B5" w:rsidRPr="00687BC3" w:rsidRDefault="00D64563" w:rsidP="00D64563">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ア・タブレット端末等</w:t>
            </w:r>
            <w:r w:rsidR="009F42EE" w:rsidRPr="00687BC3">
              <w:rPr>
                <w:rFonts w:ascii="ＭＳ 明朝" w:hAnsi="ＭＳ 明朝" w:hint="eastAsia"/>
                <w:color w:val="000000" w:themeColor="text1"/>
                <w:sz w:val="18"/>
                <w:szCs w:val="18"/>
              </w:rPr>
              <w:t>の</w:t>
            </w:r>
            <w:r w:rsidR="00035403" w:rsidRPr="00687BC3">
              <w:rPr>
                <w:rFonts w:ascii="ＭＳ 明朝" w:hAnsi="ＭＳ 明朝"/>
                <w:color w:val="000000" w:themeColor="text1"/>
                <w:sz w:val="18"/>
                <w:szCs w:val="18"/>
              </w:rPr>
              <w:t>ICT</w:t>
            </w:r>
            <w:r w:rsidRPr="00687BC3">
              <w:rPr>
                <w:rFonts w:ascii="ＭＳ 明朝" w:hAnsi="ＭＳ 明朝" w:hint="eastAsia"/>
                <w:color w:val="000000" w:themeColor="text1"/>
                <w:sz w:val="18"/>
                <w:szCs w:val="18"/>
              </w:rPr>
              <w:t>機器</w:t>
            </w:r>
            <w:r w:rsidR="007A6AEF" w:rsidRPr="00687BC3">
              <w:rPr>
                <w:rFonts w:ascii="ＭＳ 明朝" w:hAnsi="ＭＳ 明朝" w:hint="eastAsia"/>
                <w:color w:val="000000" w:themeColor="text1"/>
                <w:sz w:val="18"/>
                <w:szCs w:val="18"/>
              </w:rPr>
              <w:t>の</w:t>
            </w:r>
            <w:r w:rsidRPr="00687BC3">
              <w:rPr>
                <w:rFonts w:ascii="ＭＳ 明朝" w:hAnsi="ＭＳ 明朝" w:hint="eastAsia"/>
                <w:color w:val="000000" w:themeColor="text1"/>
                <w:sz w:val="18"/>
                <w:szCs w:val="18"/>
              </w:rPr>
              <w:t>活用</w:t>
            </w:r>
            <w:r w:rsidR="007A6AEF" w:rsidRPr="00687BC3">
              <w:rPr>
                <w:rFonts w:ascii="ＭＳ 明朝" w:hAnsi="ＭＳ 明朝" w:hint="eastAsia"/>
                <w:color w:val="000000" w:themeColor="text1"/>
                <w:sz w:val="18"/>
                <w:szCs w:val="18"/>
              </w:rPr>
              <w:t>など、</w:t>
            </w:r>
            <w:r w:rsidRPr="00687BC3">
              <w:rPr>
                <w:rFonts w:ascii="ＭＳ 明朝" w:hAnsi="ＭＳ 明朝" w:hint="eastAsia"/>
                <w:color w:val="000000" w:themeColor="text1"/>
                <w:sz w:val="18"/>
                <w:szCs w:val="18"/>
              </w:rPr>
              <w:t>個々の生徒に応じた</w:t>
            </w:r>
            <w:r w:rsidR="007A6AEF" w:rsidRPr="00687BC3">
              <w:rPr>
                <w:rFonts w:ascii="ＭＳ 明朝" w:hAnsi="ＭＳ 明朝" w:hint="eastAsia"/>
                <w:color w:val="000000" w:themeColor="text1"/>
                <w:sz w:val="18"/>
                <w:szCs w:val="18"/>
              </w:rPr>
              <w:t>学習支援による「わかる授業」を推進する。また、</w:t>
            </w:r>
            <w:r w:rsidR="007B6B78" w:rsidRPr="00687BC3">
              <w:rPr>
                <w:rFonts w:ascii="ＭＳ 明朝" w:hAnsi="ＭＳ 明朝" w:hint="eastAsia"/>
                <w:color w:val="000000" w:themeColor="text1"/>
                <w:sz w:val="18"/>
                <w:szCs w:val="18"/>
              </w:rPr>
              <w:t>基礎学力定着のために</w:t>
            </w:r>
            <w:r w:rsidR="00035403" w:rsidRPr="00687BC3">
              <w:rPr>
                <w:rFonts w:ascii="ＭＳ 明朝" w:hAnsi="ＭＳ 明朝" w:hint="eastAsia"/>
                <w:color w:val="000000" w:themeColor="text1"/>
                <w:sz w:val="18"/>
                <w:szCs w:val="18"/>
              </w:rPr>
              <w:t>０</w:t>
            </w:r>
            <w:r w:rsidR="007B6B78" w:rsidRPr="00687BC3">
              <w:rPr>
                <w:rFonts w:ascii="ＭＳ 明朝" w:hAnsi="ＭＳ 明朝" w:hint="eastAsia"/>
                <w:color w:val="000000" w:themeColor="text1"/>
                <w:sz w:val="18"/>
                <w:szCs w:val="18"/>
              </w:rPr>
              <w:t>時限目授業と</w:t>
            </w:r>
            <w:r w:rsidRPr="00687BC3">
              <w:rPr>
                <w:rFonts w:ascii="ＭＳ 明朝" w:hAnsi="ＭＳ 明朝" w:hint="eastAsia"/>
                <w:color w:val="000000" w:themeColor="text1"/>
                <w:sz w:val="18"/>
                <w:szCs w:val="18"/>
              </w:rPr>
              <w:t>西野田クエスト</w:t>
            </w:r>
            <w:r w:rsidR="007A6AEF" w:rsidRPr="00687BC3">
              <w:rPr>
                <w:rFonts w:ascii="ＭＳ 明朝" w:hAnsi="ＭＳ 明朝" w:hint="eastAsia"/>
                <w:color w:val="000000" w:themeColor="text1"/>
                <w:sz w:val="18"/>
                <w:szCs w:val="18"/>
              </w:rPr>
              <w:t>の充実発展を図る。</w:t>
            </w:r>
          </w:p>
          <w:p w:rsidR="00F920B5" w:rsidRPr="00687BC3" w:rsidRDefault="00F920B5" w:rsidP="00035403">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イ・</w:t>
            </w:r>
            <w:r w:rsidR="00D00CAE" w:rsidRPr="00687BC3">
              <w:rPr>
                <w:rFonts w:ascii="ＭＳ 明朝" w:hAnsi="ＭＳ 明朝" w:hint="eastAsia"/>
                <w:color w:val="000000" w:themeColor="text1"/>
                <w:sz w:val="18"/>
                <w:szCs w:val="18"/>
              </w:rPr>
              <w:t>観点別学習状況の評価と授業アンケートや学校教育自己診断を活用することにより、</w:t>
            </w:r>
            <w:r w:rsidR="00035403" w:rsidRPr="00687BC3">
              <w:rPr>
                <w:rFonts w:ascii="ＭＳ 明朝" w:hAnsi="ＭＳ 明朝"/>
                <w:color w:val="000000" w:themeColor="text1"/>
                <w:sz w:val="18"/>
                <w:szCs w:val="18"/>
              </w:rPr>
              <w:t>PDCA</w:t>
            </w:r>
            <w:r w:rsidR="00D00CAE" w:rsidRPr="00687BC3">
              <w:rPr>
                <w:rFonts w:ascii="ＭＳ 明朝" w:hAnsi="ＭＳ 明朝" w:hint="eastAsia"/>
                <w:color w:val="000000" w:themeColor="text1"/>
                <w:sz w:val="18"/>
                <w:szCs w:val="18"/>
              </w:rPr>
              <w:t>サイクルを確立し</w:t>
            </w:r>
            <w:r w:rsidR="00DD47CA"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授業改善を推進する。</w:t>
            </w:r>
          </w:p>
          <w:p w:rsidR="00F920B5" w:rsidRPr="00687BC3" w:rsidRDefault="00801890" w:rsidP="00801890">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ウ・生徒の興味・関心を高め、協働的な学びを支援する</w:t>
            </w:r>
            <w:r w:rsidR="00035403" w:rsidRPr="00687BC3">
              <w:rPr>
                <w:rFonts w:ascii="ＭＳ 明朝" w:hAnsi="ＭＳ 明朝" w:hint="eastAsia"/>
                <w:color w:val="000000" w:themeColor="text1"/>
                <w:sz w:val="18"/>
                <w:szCs w:val="18"/>
              </w:rPr>
              <w:t>１</w:t>
            </w:r>
            <w:r w:rsidR="009F2CB2" w:rsidRPr="00687BC3">
              <w:rPr>
                <w:rFonts w:ascii="ＭＳ 明朝" w:hAnsi="ＭＳ 明朝" w:hint="eastAsia"/>
                <w:color w:val="000000" w:themeColor="text1"/>
                <w:sz w:val="18"/>
                <w:szCs w:val="18"/>
              </w:rPr>
              <w:t>人</w:t>
            </w:r>
            <w:r w:rsidR="00035403" w:rsidRPr="00687BC3">
              <w:rPr>
                <w:rFonts w:ascii="ＭＳ 明朝" w:hAnsi="ＭＳ 明朝" w:hint="eastAsia"/>
                <w:color w:val="000000" w:themeColor="text1"/>
                <w:sz w:val="18"/>
                <w:szCs w:val="18"/>
              </w:rPr>
              <w:t>１</w:t>
            </w:r>
            <w:r w:rsidR="009F2CB2" w:rsidRPr="00687BC3">
              <w:rPr>
                <w:rFonts w:ascii="ＭＳ 明朝" w:hAnsi="ＭＳ 明朝" w:hint="eastAsia"/>
                <w:color w:val="000000" w:themeColor="text1"/>
                <w:sz w:val="18"/>
                <w:szCs w:val="18"/>
              </w:rPr>
              <w:t>台の端末</w:t>
            </w:r>
            <w:r w:rsidRPr="00687BC3">
              <w:rPr>
                <w:rFonts w:ascii="ＭＳ 明朝" w:hAnsi="ＭＳ 明朝" w:hint="eastAsia"/>
                <w:color w:val="000000" w:themeColor="text1"/>
                <w:sz w:val="18"/>
                <w:szCs w:val="18"/>
              </w:rPr>
              <w:t>を活用した授業やグループウエア活用のための研修、研究授業を実施し教員の</w:t>
            </w:r>
            <w:r w:rsidR="00035403" w:rsidRPr="00687BC3">
              <w:rPr>
                <w:rFonts w:ascii="ＭＳ 明朝" w:hAnsi="ＭＳ 明朝"/>
                <w:color w:val="000000" w:themeColor="text1"/>
                <w:sz w:val="18"/>
                <w:szCs w:val="18"/>
              </w:rPr>
              <w:t>ICT</w:t>
            </w:r>
            <w:r w:rsidRPr="00687BC3">
              <w:rPr>
                <w:rFonts w:ascii="ＭＳ 明朝" w:hAnsi="ＭＳ 明朝" w:hint="eastAsia"/>
                <w:color w:val="000000" w:themeColor="text1"/>
                <w:sz w:val="18"/>
                <w:szCs w:val="18"/>
              </w:rPr>
              <w:t>活用力を高める。</w:t>
            </w:r>
          </w:p>
          <w:p w:rsidR="00F920B5" w:rsidRPr="00687BC3" w:rsidRDefault="009206A6" w:rsidP="00035403">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エ・</w:t>
            </w:r>
            <w:r w:rsidR="00640970" w:rsidRPr="00687BC3">
              <w:rPr>
                <w:rFonts w:ascii="ＭＳ 明朝" w:hAnsi="ＭＳ 明朝" w:hint="eastAsia"/>
                <w:color w:val="000000" w:themeColor="text1"/>
                <w:sz w:val="18"/>
                <w:szCs w:val="18"/>
              </w:rPr>
              <w:t>生徒一人ひとりの主体的な基礎学力向上への取り組みを支援し、学習意欲を高めるために、総合的な探求の時間を中心に</w:t>
            </w:r>
            <w:r w:rsidR="00965913" w:rsidRPr="00687BC3">
              <w:rPr>
                <w:rFonts w:ascii="ＭＳ 明朝" w:hAnsi="ＭＳ 明朝" w:hint="eastAsia"/>
                <w:color w:val="000000" w:themeColor="text1"/>
                <w:sz w:val="18"/>
                <w:szCs w:val="18"/>
              </w:rPr>
              <w:t>西野田クエストを</w:t>
            </w:r>
            <w:r w:rsidR="00F920B5" w:rsidRPr="00687BC3">
              <w:rPr>
                <w:rFonts w:ascii="ＭＳ 明朝" w:hAnsi="ＭＳ 明朝" w:hint="eastAsia"/>
                <w:color w:val="000000" w:themeColor="text1"/>
                <w:sz w:val="18"/>
                <w:szCs w:val="18"/>
              </w:rPr>
              <w:t>活用</w:t>
            </w:r>
            <w:r w:rsidR="00640970" w:rsidRPr="00687BC3">
              <w:rPr>
                <w:rFonts w:ascii="ＭＳ 明朝" w:hAnsi="ＭＳ 明朝" w:hint="eastAsia"/>
                <w:color w:val="000000" w:themeColor="text1"/>
                <w:sz w:val="18"/>
                <w:szCs w:val="18"/>
              </w:rPr>
              <w:t>する。</w:t>
            </w:r>
          </w:p>
          <w:p w:rsidR="00965913" w:rsidRPr="00687BC3" w:rsidRDefault="00965913" w:rsidP="00035403">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・工業系の</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系列を持つ総合学科高校の特色を生かし、組織として資格取得に向けた支援</w:t>
            </w:r>
            <w:r w:rsidR="00640970" w:rsidRPr="00687BC3">
              <w:rPr>
                <w:rFonts w:ascii="ＭＳ 明朝" w:hAnsi="ＭＳ 明朝" w:hint="eastAsia"/>
                <w:color w:val="000000" w:themeColor="text1"/>
                <w:sz w:val="18"/>
                <w:szCs w:val="18"/>
              </w:rPr>
              <w:t>、指導を行う</w:t>
            </w:r>
            <w:r w:rsidRPr="00687BC3">
              <w:rPr>
                <w:rFonts w:ascii="ＭＳ 明朝" w:hAnsi="ＭＳ 明朝" w:hint="eastAsia"/>
                <w:color w:val="000000" w:themeColor="text1"/>
                <w:sz w:val="18"/>
                <w:szCs w:val="18"/>
              </w:rPr>
              <w:t>。</w:t>
            </w:r>
          </w:p>
        </w:tc>
        <w:tc>
          <w:tcPr>
            <w:tcW w:w="3828" w:type="dxa"/>
            <w:tcBorders>
              <w:right w:val="dashed" w:sz="4" w:space="0" w:color="auto"/>
            </w:tcBorders>
          </w:tcPr>
          <w:p w:rsidR="00F920B5" w:rsidRPr="00687BC3" w:rsidRDefault="00F920B5" w:rsidP="00FC0CC4">
            <w:pPr>
              <w:widowControl/>
              <w:adjustRightInd w:val="0"/>
              <w:snapToGrid w:val="0"/>
              <w:spacing w:line="24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ア・生徒向け学校教育自己診断の項目「授業内容はわかりやすい」の肯定率、</w:t>
            </w:r>
            <w:r w:rsidR="00035403" w:rsidRPr="00687BC3">
              <w:rPr>
                <w:rFonts w:ascii="ＭＳ 明朝" w:hAnsi="ＭＳ 明朝"/>
                <w:color w:val="000000" w:themeColor="text1"/>
                <w:sz w:val="18"/>
                <w:szCs w:val="18"/>
              </w:rPr>
              <w:t>90</w:t>
            </w:r>
            <w:r w:rsidRPr="00687BC3">
              <w:rPr>
                <w:rFonts w:ascii="ＭＳ 明朝" w:hAnsi="ＭＳ 明朝" w:hint="eastAsia"/>
                <w:color w:val="000000" w:themeColor="text1"/>
                <w:sz w:val="18"/>
                <w:szCs w:val="18"/>
              </w:rPr>
              <w:t>%以上を維持する。[</w:t>
            </w:r>
            <w:r w:rsidR="00035403" w:rsidRPr="00687BC3">
              <w:rPr>
                <w:rFonts w:ascii="ＭＳ 明朝" w:hAnsi="ＭＳ 明朝"/>
                <w:color w:val="000000" w:themeColor="text1"/>
                <w:sz w:val="18"/>
                <w:szCs w:val="18"/>
              </w:rPr>
              <w:t>91</w:t>
            </w:r>
            <w:r w:rsidRPr="00687BC3">
              <w:rPr>
                <w:rFonts w:ascii="ＭＳ 明朝" w:hAnsi="ＭＳ 明朝" w:hint="eastAsia"/>
                <w:color w:val="000000" w:themeColor="text1"/>
                <w:sz w:val="18"/>
                <w:szCs w:val="18"/>
              </w:rPr>
              <w:t>%]</w:t>
            </w:r>
          </w:p>
          <w:p w:rsidR="00F920B5" w:rsidRPr="00687BC3" w:rsidRDefault="00F920B5" w:rsidP="00FC0CC4">
            <w:pPr>
              <w:widowControl/>
              <w:adjustRightInd w:val="0"/>
              <w:snapToGrid w:val="0"/>
              <w:spacing w:line="24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イ・教員向け学校教育自己診断の項目「学習意欲の高い生徒や低い生徒に</w:t>
            </w:r>
            <w:r w:rsidR="005E09B3" w:rsidRPr="00687BC3">
              <w:rPr>
                <w:rFonts w:ascii="ＭＳ 明朝" w:hAnsi="ＭＳ 明朝" w:hint="eastAsia"/>
                <w:color w:val="000000" w:themeColor="text1"/>
                <w:sz w:val="18"/>
                <w:szCs w:val="18"/>
              </w:rPr>
              <w:t>対する学習指導を、個に応じた視点で工夫して行っている」の肯定率を</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w:t>
            </w:r>
            <w:r w:rsidR="003944F6" w:rsidRPr="00687BC3">
              <w:rPr>
                <w:rFonts w:ascii="ＭＳ 明朝" w:hAnsi="ＭＳ 明朝" w:hint="eastAsia"/>
                <w:color w:val="000000" w:themeColor="text1"/>
                <w:sz w:val="18"/>
                <w:szCs w:val="18"/>
              </w:rPr>
              <w:t>以上に</w:t>
            </w:r>
            <w:r w:rsidRPr="00687BC3">
              <w:rPr>
                <w:rFonts w:ascii="ＭＳ 明朝" w:hAnsi="ＭＳ 明朝" w:hint="eastAsia"/>
                <w:color w:val="000000" w:themeColor="text1"/>
                <w:sz w:val="18"/>
                <w:szCs w:val="18"/>
              </w:rPr>
              <w:t>する。</w:t>
            </w:r>
            <w:r w:rsidR="005E09B3"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72</w:t>
            </w:r>
            <w:r w:rsidRPr="00687BC3">
              <w:rPr>
                <w:rFonts w:ascii="ＭＳ 明朝" w:hAnsi="ＭＳ 明朝" w:hint="eastAsia"/>
                <w:color w:val="000000" w:themeColor="text1"/>
                <w:sz w:val="18"/>
                <w:szCs w:val="18"/>
              </w:rPr>
              <w:t>%]</w:t>
            </w:r>
          </w:p>
          <w:p w:rsidR="00F920B5" w:rsidRPr="00687BC3" w:rsidRDefault="00F920B5" w:rsidP="00801890">
            <w:pPr>
              <w:widowControl/>
              <w:adjustRightInd w:val="0"/>
              <w:snapToGrid w:val="0"/>
              <w:spacing w:line="240" w:lineRule="exact"/>
              <w:ind w:leftChars="100" w:left="39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3944F6" w:rsidRPr="00687BC3">
              <w:rPr>
                <w:rFonts w:ascii="ＭＳ 明朝" w:hAnsi="ＭＳ 明朝" w:hint="eastAsia"/>
                <w:color w:val="000000" w:themeColor="text1"/>
                <w:sz w:val="18"/>
                <w:szCs w:val="18"/>
              </w:rPr>
              <w:t>授業アンケートについての</w:t>
            </w:r>
            <w:r w:rsidRPr="00687BC3">
              <w:rPr>
                <w:rFonts w:ascii="ＭＳ 明朝" w:hAnsi="ＭＳ 明朝" w:hint="eastAsia"/>
                <w:color w:val="000000" w:themeColor="text1"/>
                <w:sz w:val="18"/>
                <w:szCs w:val="18"/>
              </w:rPr>
              <w:t>振り返りシート</w:t>
            </w:r>
            <w:r w:rsidR="003944F6" w:rsidRPr="00687BC3">
              <w:rPr>
                <w:rFonts w:ascii="ＭＳ 明朝" w:hAnsi="ＭＳ 明朝" w:hint="eastAsia"/>
                <w:color w:val="000000" w:themeColor="text1"/>
                <w:sz w:val="18"/>
                <w:szCs w:val="18"/>
              </w:rPr>
              <w:t>の</w:t>
            </w:r>
            <w:r w:rsidRPr="00687BC3">
              <w:rPr>
                <w:rFonts w:ascii="ＭＳ 明朝" w:hAnsi="ＭＳ 明朝" w:hint="eastAsia"/>
                <w:color w:val="000000" w:themeColor="text1"/>
                <w:sz w:val="18"/>
                <w:szCs w:val="18"/>
              </w:rPr>
              <w:t>全教員</w:t>
            </w:r>
            <w:r w:rsidR="009F42EE" w:rsidRPr="00687BC3">
              <w:rPr>
                <w:rFonts w:ascii="ＭＳ 明朝" w:hAnsi="ＭＳ 明朝" w:hint="eastAsia"/>
                <w:color w:val="000000" w:themeColor="text1"/>
                <w:sz w:val="18"/>
                <w:szCs w:val="18"/>
              </w:rPr>
              <w:t>の</w:t>
            </w:r>
            <w:r w:rsidRPr="00687BC3">
              <w:rPr>
                <w:rFonts w:ascii="ＭＳ 明朝" w:hAnsi="ＭＳ 明朝" w:hint="eastAsia"/>
                <w:color w:val="000000" w:themeColor="text1"/>
                <w:sz w:val="18"/>
                <w:szCs w:val="18"/>
              </w:rPr>
              <w:t>提出。</w:t>
            </w:r>
            <w:r w:rsidR="007A6AEF"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100</w:t>
            </w:r>
            <w:r w:rsidR="007A6AEF" w:rsidRPr="00687BC3">
              <w:rPr>
                <w:rFonts w:ascii="ＭＳ 明朝" w:hAnsi="ＭＳ 明朝" w:hint="eastAsia"/>
                <w:color w:val="000000" w:themeColor="text1"/>
                <w:sz w:val="18"/>
                <w:szCs w:val="18"/>
              </w:rPr>
              <w:t>％］</w:t>
            </w:r>
          </w:p>
          <w:p w:rsidR="00F920B5" w:rsidRPr="00687BC3" w:rsidRDefault="00FC0CC4" w:rsidP="00FC0CC4">
            <w:pPr>
              <w:widowControl/>
              <w:adjustRightInd w:val="0"/>
              <w:snapToGrid w:val="0"/>
              <w:spacing w:line="24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ウ・教員向け学校教育自己診断の項目</w:t>
            </w:r>
            <w:r w:rsidR="00B90E8E" w:rsidRPr="00687BC3">
              <w:rPr>
                <w:rFonts w:ascii="ＭＳ 明朝" w:hAnsi="ＭＳ 明朝" w:hint="eastAsia"/>
                <w:color w:val="000000" w:themeColor="text1"/>
                <w:sz w:val="18"/>
                <w:szCs w:val="18"/>
              </w:rPr>
              <w:t>「</w:t>
            </w:r>
            <w:r w:rsidR="006324FB" w:rsidRPr="00687BC3">
              <w:rPr>
                <w:rFonts w:ascii="ＭＳ 明朝" w:hAnsi="ＭＳ 明朝" w:hint="eastAsia"/>
                <w:color w:val="000000" w:themeColor="text1"/>
                <w:sz w:val="18"/>
                <w:szCs w:val="18"/>
              </w:rPr>
              <w:t>コンピューター（</w:t>
            </w:r>
            <w:r w:rsidRPr="00687BC3">
              <w:rPr>
                <w:rFonts w:ascii="ＭＳ 明朝" w:hAnsi="ＭＳ 明朝" w:hint="eastAsia"/>
                <w:color w:val="000000" w:themeColor="text1"/>
                <w:sz w:val="18"/>
                <w:szCs w:val="18"/>
              </w:rPr>
              <w:t>タブレット端末</w:t>
            </w:r>
            <w:r w:rsidR="006324FB" w:rsidRPr="00687BC3">
              <w:rPr>
                <w:rFonts w:ascii="ＭＳ 明朝" w:hAnsi="ＭＳ 明朝" w:hint="eastAsia"/>
                <w:color w:val="000000" w:themeColor="text1"/>
                <w:sz w:val="18"/>
                <w:szCs w:val="18"/>
              </w:rPr>
              <w:t>）</w:t>
            </w:r>
            <w:r w:rsidR="00F920B5" w:rsidRPr="00687BC3">
              <w:rPr>
                <w:rFonts w:ascii="ＭＳ 明朝" w:hAnsi="ＭＳ 明朝" w:hint="eastAsia"/>
                <w:color w:val="000000" w:themeColor="text1"/>
                <w:sz w:val="18"/>
                <w:szCs w:val="18"/>
              </w:rPr>
              <w:t>等の</w:t>
            </w:r>
            <w:r w:rsidR="00035403" w:rsidRPr="00687BC3">
              <w:rPr>
                <w:rFonts w:ascii="ＭＳ 明朝" w:hAnsi="ＭＳ 明朝"/>
                <w:color w:val="000000" w:themeColor="text1"/>
                <w:sz w:val="18"/>
                <w:szCs w:val="18"/>
              </w:rPr>
              <w:t>ICT</w:t>
            </w:r>
            <w:r w:rsidR="00B14DDE" w:rsidRPr="00687BC3">
              <w:rPr>
                <w:rFonts w:ascii="ＭＳ 明朝" w:hAnsi="ＭＳ 明朝" w:hint="eastAsia"/>
                <w:color w:val="000000" w:themeColor="text1"/>
                <w:sz w:val="18"/>
                <w:szCs w:val="18"/>
              </w:rPr>
              <w:t>機器が</w:t>
            </w:r>
            <w:r w:rsidR="00F920B5" w:rsidRPr="00687BC3">
              <w:rPr>
                <w:rFonts w:ascii="ＭＳ 明朝" w:hAnsi="ＭＳ 明朝" w:hint="eastAsia"/>
                <w:color w:val="000000" w:themeColor="text1"/>
                <w:sz w:val="18"/>
                <w:szCs w:val="18"/>
              </w:rPr>
              <w:t>授業などで活用されている。」の肯定率</w:t>
            </w:r>
            <w:r w:rsidR="009F42EE"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90</w:t>
            </w:r>
            <w:r w:rsidR="00F920B5" w:rsidRPr="00687BC3">
              <w:rPr>
                <w:rFonts w:ascii="ＭＳ 明朝" w:hAnsi="ＭＳ 明朝" w:hint="eastAsia"/>
                <w:color w:val="000000" w:themeColor="text1"/>
                <w:sz w:val="18"/>
                <w:szCs w:val="18"/>
              </w:rPr>
              <w:t>%</w:t>
            </w:r>
            <w:r w:rsidR="009F42EE" w:rsidRPr="00687BC3">
              <w:rPr>
                <w:rFonts w:ascii="ＭＳ 明朝" w:hAnsi="ＭＳ 明朝" w:hint="eastAsia"/>
                <w:color w:val="000000" w:themeColor="text1"/>
                <w:sz w:val="18"/>
                <w:szCs w:val="18"/>
              </w:rPr>
              <w:t>以上を</w:t>
            </w:r>
            <w:r w:rsidR="00F920B5" w:rsidRPr="00687BC3">
              <w:rPr>
                <w:rFonts w:ascii="ＭＳ 明朝" w:hAnsi="ＭＳ 明朝" w:hint="eastAsia"/>
                <w:color w:val="000000" w:themeColor="text1"/>
                <w:sz w:val="18"/>
                <w:szCs w:val="18"/>
              </w:rPr>
              <w:t>維持する。[</w:t>
            </w:r>
            <w:r w:rsidR="00035403" w:rsidRPr="00687BC3">
              <w:rPr>
                <w:rFonts w:ascii="ＭＳ 明朝" w:hAnsi="ＭＳ 明朝"/>
                <w:color w:val="000000" w:themeColor="text1"/>
                <w:sz w:val="18"/>
                <w:szCs w:val="18"/>
              </w:rPr>
              <w:t>100</w:t>
            </w:r>
            <w:r w:rsidR="00F920B5" w:rsidRPr="00687BC3">
              <w:rPr>
                <w:rFonts w:ascii="ＭＳ 明朝" w:hAnsi="ＭＳ 明朝" w:hint="eastAsia"/>
                <w:color w:val="000000" w:themeColor="text1"/>
                <w:sz w:val="18"/>
                <w:szCs w:val="18"/>
              </w:rPr>
              <w:t>%]</w:t>
            </w:r>
          </w:p>
          <w:p w:rsidR="00965913" w:rsidRPr="00687BC3" w:rsidRDefault="00965913" w:rsidP="00965913">
            <w:pPr>
              <w:widowControl/>
              <w:adjustRightInd w:val="0"/>
              <w:snapToGrid w:val="0"/>
              <w:spacing w:line="240" w:lineRule="exact"/>
              <w:ind w:left="360" w:hangingChars="200" w:hanging="36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エ・西野田クエストの</w:t>
            </w:r>
            <w:r w:rsidR="00364BCB" w:rsidRPr="00687BC3">
              <w:rPr>
                <w:rFonts w:ascii="ＭＳ 明朝" w:hAnsi="ＭＳ 明朝" w:hint="eastAsia"/>
                <w:color w:val="000000" w:themeColor="text1"/>
                <w:sz w:val="18"/>
                <w:szCs w:val="18"/>
              </w:rPr>
              <w:t>延べ</w:t>
            </w:r>
            <w:r w:rsidRPr="00687BC3">
              <w:rPr>
                <w:rFonts w:ascii="ＭＳ 明朝" w:hAnsi="ＭＳ 明朝" w:hint="eastAsia"/>
                <w:color w:val="000000" w:themeColor="text1"/>
                <w:sz w:val="18"/>
                <w:szCs w:val="18"/>
              </w:rPr>
              <w:t>グレードアップ率を</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％以上とする。</w:t>
            </w:r>
            <w:r w:rsidR="009F42EE"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74</w:t>
            </w:r>
            <w:r w:rsidR="009F42EE" w:rsidRPr="00687BC3">
              <w:rPr>
                <w:rFonts w:ascii="ＭＳ 明朝" w:hAnsi="ＭＳ 明朝" w:hint="eastAsia"/>
                <w:color w:val="000000" w:themeColor="text1"/>
                <w:sz w:val="18"/>
                <w:szCs w:val="18"/>
              </w:rPr>
              <w:t>％］</w:t>
            </w:r>
          </w:p>
          <w:p w:rsidR="00FF1513" w:rsidRPr="00687BC3" w:rsidRDefault="00FF1513" w:rsidP="00AF08DC">
            <w:pPr>
              <w:widowControl/>
              <w:adjustRightInd w:val="0"/>
              <w:snapToGrid w:val="0"/>
              <w:spacing w:line="240" w:lineRule="exact"/>
              <w:ind w:left="454" w:hangingChars="252" w:hanging="454"/>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※延べグレードアップ率とは、主体的な基礎学力向上の取組みである西野田クエストの年</w:t>
            </w:r>
            <w:r w:rsidR="00035403" w:rsidRPr="00687BC3">
              <w:rPr>
                <w:rFonts w:ascii="ＭＳ 明朝" w:hAnsi="ＭＳ 明朝" w:hint="eastAsia"/>
                <w:color w:val="000000" w:themeColor="text1"/>
                <w:sz w:val="18"/>
                <w:szCs w:val="18"/>
              </w:rPr>
              <w:t>３</w:t>
            </w:r>
            <w:r w:rsidRPr="00687BC3">
              <w:rPr>
                <w:rFonts w:ascii="ＭＳ 明朝" w:hAnsi="ＭＳ 明朝" w:hint="eastAsia"/>
                <w:color w:val="000000" w:themeColor="text1"/>
                <w:sz w:val="18"/>
                <w:szCs w:val="18"/>
              </w:rPr>
              <w:t>回の確認テストで、規定のポイントを取り</w:t>
            </w:r>
            <w:r w:rsidR="00AF08DC"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ランクアップした延べ生徒数を生徒数で除した値</w:t>
            </w:r>
            <w:r w:rsidR="00AF08DC" w:rsidRPr="00687BC3">
              <w:rPr>
                <w:rFonts w:ascii="ＭＳ 明朝" w:hAnsi="ＭＳ 明朝" w:hint="eastAsia"/>
                <w:color w:val="000000" w:themeColor="text1"/>
                <w:sz w:val="18"/>
                <w:szCs w:val="18"/>
              </w:rPr>
              <w:t>。</w:t>
            </w:r>
          </w:p>
          <w:p w:rsidR="00F920B5" w:rsidRPr="00687BC3" w:rsidRDefault="00965913" w:rsidP="00965913">
            <w:pPr>
              <w:widowControl/>
              <w:adjustRightInd w:val="0"/>
              <w:snapToGrid w:val="0"/>
              <w:spacing w:line="240" w:lineRule="exact"/>
              <w:ind w:leftChars="100" w:left="39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9F42EE" w:rsidRPr="00687BC3">
              <w:rPr>
                <w:rFonts w:ascii="ＭＳ 明朝" w:hAnsi="ＭＳ 明朝" w:hint="eastAsia"/>
                <w:color w:val="000000" w:themeColor="text1"/>
                <w:sz w:val="18"/>
                <w:szCs w:val="18"/>
              </w:rPr>
              <w:t>資格取得に挑戦する生徒の増員及びその合格率、</w:t>
            </w:r>
            <w:r w:rsidR="00035403" w:rsidRPr="00687BC3">
              <w:rPr>
                <w:rFonts w:ascii="ＭＳ 明朝" w:hAnsi="ＭＳ 明朝"/>
                <w:color w:val="000000" w:themeColor="text1"/>
                <w:sz w:val="18"/>
                <w:szCs w:val="18"/>
              </w:rPr>
              <w:t>80</w:t>
            </w:r>
            <w:r w:rsidR="00F920B5" w:rsidRPr="00687BC3">
              <w:rPr>
                <w:rFonts w:ascii="ＭＳ 明朝" w:hAnsi="ＭＳ 明朝" w:hint="eastAsia"/>
                <w:color w:val="000000" w:themeColor="text1"/>
                <w:sz w:val="18"/>
                <w:szCs w:val="18"/>
              </w:rPr>
              <w:t>%</w:t>
            </w:r>
            <w:r w:rsidR="003944F6" w:rsidRPr="00687BC3">
              <w:rPr>
                <w:rFonts w:ascii="ＭＳ 明朝" w:hAnsi="ＭＳ 明朝" w:hint="eastAsia"/>
                <w:color w:val="000000" w:themeColor="text1"/>
                <w:sz w:val="18"/>
                <w:szCs w:val="18"/>
              </w:rPr>
              <w:t>以上を維持する</w:t>
            </w:r>
            <w:r w:rsidR="00F920B5" w:rsidRPr="00687BC3">
              <w:rPr>
                <w:rFonts w:ascii="ＭＳ 明朝" w:hAnsi="ＭＳ 明朝" w:hint="eastAsia"/>
                <w:color w:val="000000" w:themeColor="text1"/>
                <w:sz w:val="18"/>
                <w:szCs w:val="18"/>
              </w:rPr>
              <w:t>。</w:t>
            </w:r>
            <w:r w:rsidR="003944F6"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２</w:t>
            </w:r>
            <w:r w:rsidR="00AF489D" w:rsidRPr="00687BC3">
              <w:rPr>
                <w:rFonts w:ascii="ＭＳ 明朝" w:hAnsi="ＭＳ 明朝" w:hint="eastAsia"/>
                <w:color w:val="000000" w:themeColor="text1"/>
                <w:sz w:val="18"/>
                <w:szCs w:val="18"/>
              </w:rPr>
              <w:t>名、</w:t>
            </w:r>
            <w:r w:rsidR="00035403" w:rsidRPr="00687BC3">
              <w:rPr>
                <w:rFonts w:ascii="ＭＳ 明朝" w:hAnsi="ＭＳ 明朝"/>
                <w:color w:val="000000" w:themeColor="text1"/>
                <w:sz w:val="18"/>
                <w:szCs w:val="18"/>
              </w:rPr>
              <w:t>100</w:t>
            </w:r>
            <w:r w:rsidR="00F920B5" w:rsidRPr="00687BC3">
              <w:rPr>
                <w:rFonts w:ascii="ＭＳ 明朝" w:hAnsi="ＭＳ 明朝" w:hint="eastAsia"/>
                <w:color w:val="000000" w:themeColor="text1"/>
                <w:sz w:val="18"/>
                <w:szCs w:val="18"/>
              </w:rPr>
              <w:t>%]</w:t>
            </w:r>
          </w:p>
        </w:tc>
        <w:tc>
          <w:tcPr>
            <w:tcW w:w="3951" w:type="dxa"/>
            <w:tcBorders>
              <w:left w:val="dashed" w:sz="4" w:space="0" w:color="auto"/>
              <w:right w:val="single" w:sz="4" w:space="0" w:color="auto"/>
            </w:tcBorders>
            <w:shd w:val="clear" w:color="auto" w:fill="auto"/>
          </w:tcPr>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ア・「授業内容はわかりやすい」の肯定率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w:t>
            </w: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イ・「学習意欲の高い生徒や低い生徒に対する学習指導を、個に応じた視点で工夫して行っている」の肯定率　</w:t>
            </w:r>
            <w:r w:rsidR="00035403" w:rsidRPr="00687BC3">
              <w:rPr>
                <w:rFonts w:ascii="ＭＳ 明朝" w:hAnsi="ＭＳ 明朝"/>
                <w:color w:val="000000" w:themeColor="text1"/>
                <w:sz w:val="18"/>
                <w:szCs w:val="18"/>
              </w:rPr>
              <w:t>84</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（〇</w:t>
            </w:r>
            <w:r w:rsidRPr="00687BC3">
              <w:rPr>
                <w:rFonts w:ascii="ＭＳ 明朝" w:hAnsi="ＭＳ 明朝" w:hint="eastAsia"/>
                <w:color w:val="000000" w:themeColor="text1"/>
                <w:sz w:val="18"/>
                <w:szCs w:val="18"/>
              </w:rPr>
              <w:t>）</w:t>
            </w:r>
          </w:p>
          <w:p w:rsidR="00922EDE" w:rsidRPr="00687BC3" w:rsidRDefault="00976B88"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・授業アンケートについての振り返りシート提出率</w:t>
            </w:r>
            <w:r w:rsidR="00035403" w:rsidRPr="00687BC3">
              <w:rPr>
                <w:rFonts w:ascii="ＭＳ 明朝" w:hAnsi="ＭＳ 明朝" w:cs="ＭＳ 明朝"/>
                <w:color w:val="000000" w:themeColor="text1"/>
                <w:sz w:val="18"/>
                <w:szCs w:val="18"/>
              </w:rPr>
              <w:t>100</w:t>
            </w:r>
            <w:r w:rsidR="00FD1ED1" w:rsidRPr="00687BC3">
              <w:rPr>
                <w:rFonts w:ascii="ＭＳ 明朝" w:hAnsi="ＭＳ 明朝" w:hint="eastAsia"/>
                <w:color w:val="000000" w:themeColor="text1"/>
                <w:sz w:val="18"/>
                <w:szCs w:val="18"/>
              </w:rPr>
              <w:t>％（〇）</w:t>
            </w:r>
          </w:p>
          <w:p w:rsidR="00976B88" w:rsidRPr="00687BC3" w:rsidRDefault="00976B88" w:rsidP="00E676C0">
            <w:pPr>
              <w:spacing w:line="260" w:lineRule="exact"/>
              <w:ind w:left="180" w:hangingChars="100" w:hanging="180"/>
              <w:jc w:val="left"/>
              <w:rPr>
                <w:rFonts w:ascii="ＭＳ 明朝" w:hAnsi="ＭＳ 明朝"/>
                <w:color w:val="000000" w:themeColor="text1"/>
                <w:sz w:val="18"/>
                <w:szCs w:val="18"/>
              </w:rPr>
            </w:pP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ウ・「コンピューター（タブレット端末）等の</w:t>
            </w:r>
            <w:r w:rsidR="00035403" w:rsidRPr="00687BC3">
              <w:rPr>
                <w:rFonts w:ascii="ＭＳ 明朝" w:hAnsi="ＭＳ 明朝"/>
                <w:color w:val="000000" w:themeColor="text1"/>
                <w:sz w:val="18"/>
                <w:szCs w:val="18"/>
              </w:rPr>
              <w:t>ICT</w:t>
            </w:r>
            <w:r w:rsidRPr="00687BC3">
              <w:rPr>
                <w:rFonts w:ascii="ＭＳ 明朝" w:hAnsi="ＭＳ 明朝" w:hint="eastAsia"/>
                <w:color w:val="000000" w:themeColor="text1"/>
                <w:sz w:val="18"/>
                <w:szCs w:val="18"/>
              </w:rPr>
              <w:t>機器が授業などで活用されている。」の肯定率</w:t>
            </w:r>
            <w:r w:rsidR="00035403" w:rsidRPr="00687BC3">
              <w:rPr>
                <w:rFonts w:ascii="ＭＳ 明朝" w:hAnsi="ＭＳ 明朝"/>
                <w:color w:val="000000" w:themeColor="text1"/>
                <w:sz w:val="18"/>
                <w:szCs w:val="18"/>
              </w:rPr>
              <w:t>95</w:t>
            </w:r>
            <w:r w:rsidRPr="00687BC3">
              <w:rPr>
                <w:rFonts w:ascii="ＭＳ 明朝" w:hAnsi="ＭＳ 明朝" w:hint="eastAsia"/>
                <w:color w:val="000000" w:themeColor="text1"/>
                <w:sz w:val="18"/>
                <w:szCs w:val="18"/>
              </w:rPr>
              <w:t>％</w:t>
            </w:r>
            <w:r w:rsidR="00976B88" w:rsidRPr="00687BC3">
              <w:rPr>
                <w:rFonts w:ascii="ＭＳ 明朝" w:hAnsi="ＭＳ 明朝" w:hint="eastAsia"/>
                <w:color w:val="000000" w:themeColor="text1"/>
                <w:sz w:val="18"/>
                <w:szCs w:val="18"/>
              </w:rPr>
              <w:t>（〇</w:t>
            </w:r>
            <w:r w:rsidRPr="00687BC3">
              <w:rPr>
                <w:rFonts w:ascii="ＭＳ 明朝" w:hAnsi="ＭＳ 明朝" w:hint="eastAsia"/>
                <w:color w:val="000000" w:themeColor="text1"/>
                <w:sz w:val="18"/>
                <w:szCs w:val="18"/>
              </w:rPr>
              <w:t>）</w:t>
            </w: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エ・西野田クエストの</w:t>
            </w:r>
            <w:r w:rsidR="00364BCB" w:rsidRPr="00687BC3">
              <w:rPr>
                <w:rFonts w:ascii="ＭＳ 明朝" w:hAnsi="ＭＳ 明朝" w:hint="eastAsia"/>
                <w:color w:val="000000" w:themeColor="text1"/>
                <w:sz w:val="18"/>
                <w:szCs w:val="18"/>
              </w:rPr>
              <w:t>延べ</w:t>
            </w:r>
            <w:r w:rsidRPr="00687BC3">
              <w:rPr>
                <w:rFonts w:ascii="ＭＳ 明朝" w:hAnsi="ＭＳ 明朝" w:hint="eastAsia"/>
                <w:color w:val="000000" w:themeColor="text1"/>
                <w:sz w:val="18"/>
                <w:szCs w:val="18"/>
              </w:rPr>
              <w:t>グレードアップ率</w:t>
            </w:r>
          </w:p>
          <w:p w:rsidR="00922EDE" w:rsidRPr="00687BC3" w:rsidRDefault="00035403" w:rsidP="005C4AA3">
            <w:pPr>
              <w:spacing w:line="260" w:lineRule="exact"/>
              <w:ind w:leftChars="85" w:left="178" w:firstLineChars="77" w:firstLine="139"/>
              <w:jc w:val="left"/>
              <w:rPr>
                <w:rFonts w:ascii="ＭＳ 明朝" w:hAnsi="ＭＳ 明朝"/>
                <w:color w:val="000000" w:themeColor="text1"/>
                <w:sz w:val="18"/>
                <w:szCs w:val="18"/>
              </w:rPr>
            </w:pPr>
            <w:r w:rsidRPr="00687BC3">
              <w:rPr>
                <w:rFonts w:ascii="ＭＳ 明朝" w:hAnsi="ＭＳ 明朝"/>
                <w:color w:val="000000" w:themeColor="text1"/>
                <w:sz w:val="18"/>
                <w:szCs w:val="18"/>
              </w:rPr>
              <w:t>55</w:t>
            </w:r>
            <w:r w:rsidR="00922EDE" w:rsidRPr="00687BC3">
              <w:rPr>
                <w:rFonts w:ascii="ＭＳ 明朝" w:hAnsi="ＭＳ 明朝" w:hint="eastAsia"/>
                <w:color w:val="000000" w:themeColor="text1"/>
                <w:sz w:val="18"/>
                <w:szCs w:val="18"/>
              </w:rPr>
              <w:t>％（</w:t>
            </w:r>
            <w:r w:rsidR="005C4AA3" w:rsidRPr="00687BC3">
              <w:rPr>
                <w:rFonts w:ascii="ＭＳ 明朝" w:hAnsi="ＭＳ 明朝" w:hint="eastAsia"/>
                <w:color w:val="000000" w:themeColor="text1"/>
                <w:sz w:val="18"/>
                <w:szCs w:val="18"/>
              </w:rPr>
              <w:t>△</w:t>
            </w:r>
            <w:r w:rsidR="00922EDE" w:rsidRPr="00687BC3">
              <w:rPr>
                <w:rFonts w:ascii="ＭＳ 明朝" w:hAnsi="ＭＳ 明朝" w:hint="eastAsia"/>
                <w:color w:val="000000" w:themeColor="text1"/>
                <w:sz w:val="18"/>
                <w:szCs w:val="18"/>
              </w:rPr>
              <w:t>）</w:t>
            </w:r>
          </w:p>
          <w:p w:rsidR="005C4AA3" w:rsidRPr="00687BC3" w:rsidRDefault="008C11E6" w:rsidP="00E676C0">
            <w:pPr>
              <w:spacing w:line="260" w:lineRule="exact"/>
              <w:ind w:left="180" w:hangingChars="100" w:hanging="180"/>
              <w:jc w:val="left"/>
              <w:rPr>
                <w:rFonts w:ascii="ＭＳ 明朝" w:hAnsi="ＭＳ 明朝"/>
                <w:color w:val="000000" w:themeColor="text1"/>
                <w:sz w:val="18"/>
                <w:szCs w:val="18"/>
                <w:shd w:val="pct15" w:color="auto" w:fill="FFFFFF"/>
              </w:rPr>
            </w:pPr>
            <w:r w:rsidRPr="00687BC3">
              <w:rPr>
                <w:rFonts w:ascii="ＭＳ 明朝" w:hAnsi="ＭＳ 明朝" w:hint="eastAsia"/>
                <w:color w:val="000000" w:themeColor="text1"/>
                <w:sz w:val="18"/>
                <w:szCs w:val="18"/>
              </w:rPr>
              <w:t xml:space="preserve">　生徒数が少なくなったことに加え、学習面で多様な生徒の割合が増えた。そのため、生徒の基礎学力定着状況の評価方法を見直す必要がある。</w:t>
            </w:r>
            <w:r w:rsidR="005C4AA3" w:rsidRPr="00687BC3">
              <w:rPr>
                <w:rFonts w:ascii="ＭＳ 明朝" w:hAnsi="ＭＳ 明朝" w:hint="eastAsia"/>
                <w:color w:val="000000" w:themeColor="text1"/>
                <w:sz w:val="18"/>
                <w:szCs w:val="18"/>
              </w:rPr>
              <w:t xml:space="preserve">　　　　　　　　　　　　　</w:t>
            </w:r>
            <w:r w:rsidR="005C4AA3" w:rsidRPr="00687BC3">
              <w:rPr>
                <w:rFonts w:ascii="ＭＳ 明朝" w:hAnsi="ＭＳ 明朝" w:hint="eastAsia"/>
                <w:color w:val="000000" w:themeColor="text1"/>
                <w:sz w:val="18"/>
                <w:szCs w:val="18"/>
                <w:shd w:val="pct15" w:color="auto" w:fill="FFFFFF"/>
              </w:rPr>
              <w:t xml:space="preserve">　　　　　　　</w:t>
            </w:r>
          </w:p>
          <w:p w:rsidR="00922EDE" w:rsidRPr="00687BC3" w:rsidRDefault="00922EDE" w:rsidP="00E676C0">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・資格取得に挑戦する生徒の増員及びその合格率</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 xml:space="preserve">名　</w:t>
            </w:r>
            <w:r w:rsidR="00035403" w:rsidRPr="00687BC3">
              <w:rPr>
                <w:rFonts w:ascii="ＭＳ 明朝" w:hAnsi="ＭＳ 明朝"/>
                <w:color w:val="000000" w:themeColor="text1"/>
                <w:sz w:val="18"/>
                <w:szCs w:val="18"/>
              </w:rPr>
              <w:t>100</w:t>
            </w:r>
            <w:r w:rsidRPr="00687BC3">
              <w:rPr>
                <w:rFonts w:ascii="ＭＳ 明朝" w:hAnsi="ＭＳ 明朝" w:hint="eastAsia"/>
                <w:color w:val="000000" w:themeColor="text1"/>
                <w:sz w:val="18"/>
                <w:szCs w:val="18"/>
              </w:rPr>
              <w:t>％</w:t>
            </w:r>
            <w:r w:rsidR="00192224" w:rsidRPr="00687BC3">
              <w:rPr>
                <w:rFonts w:ascii="ＭＳ 明朝" w:hAnsi="ＭＳ 明朝" w:hint="eastAsia"/>
                <w:color w:val="000000" w:themeColor="text1"/>
                <w:sz w:val="18"/>
                <w:szCs w:val="18"/>
              </w:rPr>
              <w:t>（○）</w:t>
            </w:r>
          </w:p>
          <w:p w:rsidR="00192224" w:rsidRPr="00687BC3" w:rsidRDefault="00192224" w:rsidP="0023141D">
            <w:pPr>
              <w:spacing w:line="260" w:lineRule="exact"/>
              <w:ind w:left="180" w:hangingChars="100" w:hanging="180"/>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FD1ED1"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難関資格の第</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種電気工事士</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名合格</w:t>
            </w:r>
            <w:r w:rsidR="00FD1ED1" w:rsidRPr="00687BC3">
              <w:rPr>
                <w:rFonts w:ascii="ＭＳ 明朝" w:hAnsi="ＭＳ 明朝" w:hint="eastAsia"/>
                <w:color w:val="000000" w:themeColor="text1"/>
                <w:sz w:val="18"/>
                <w:szCs w:val="18"/>
              </w:rPr>
              <w:t>）</w:t>
            </w:r>
          </w:p>
        </w:tc>
      </w:tr>
      <w:tr w:rsidR="00687BC3" w:rsidRPr="00687BC3" w:rsidTr="00E676C0">
        <w:trPr>
          <w:cantSplit/>
          <w:trHeight w:val="5486"/>
          <w:jc w:val="center"/>
        </w:trPr>
        <w:tc>
          <w:tcPr>
            <w:tcW w:w="881" w:type="dxa"/>
            <w:shd w:val="clear" w:color="auto" w:fill="auto"/>
            <w:textDirection w:val="tbRlV"/>
            <w:vAlign w:val="center"/>
          </w:tcPr>
          <w:p w:rsidR="00F920B5" w:rsidRPr="00687BC3" w:rsidRDefault="00035403" w:rsidP="00035403">
            <w:pPr>
              <w:ind w:left="113" w:firstLineChars="100" w:firstLine="180"/>
              <w:rPr>
                <w:rFonts w:ascii="ＭＳ 明朝" w:hAnsi="ＭＳ 明朝"/>
                <w:color w:val="000000" w:themeColor="text1"/>
                <w:sz w:val="18"/>
                <w:szCs w:val="18"/>
              </w:rPr>
            </w:pPr>
            <w:r w:rsidRPr="00687BC3">
              <w:rPr>
                <w:rFonts w:ascii="ＭＳ 明朝" w:hAnsi="ＭＳ 明朝" w:hint="eastAsia"/>
                <w:color w:val="000000" w:themeColor="text1"/>
                <w:kern w:val="0"/>
                <w:sz w:val="18"/>
                <w:szCs w:val="18"/>
              </w:rPr>
              <w:lastRenderedPageBreak/>
              <w:t>３</w:t>
            </w:r>
            <w:r w:rsidR="00F920B5" w:rsidRPr="00687BC3">
              <w:rPr>
                <w:rFonts w:ascii="ＭＳ 明朝" w:hAnsi="ＭＳ 明朝" w:hint="eastAsia"/>
                <w:color w:val="000000" w:themeColor="text1"/>
                <w:kern w:val="0"/>
                <w:sz w:val="18"/>
                <w:szCs w:val="18"/>
              </w:rPr>
              <w:t xml:space="preserve">　夢と志を持つ生徒の育成に向けた指導計画の確立</w:t>
            </w:r>
          </w:p>
        </w:tc>
        <w:tc>
          <w:tcPr>
            <w:tcW w:w="2233" w:type="dxa"/>
            <w:shd w:val="clear" w:color="auto" w:fill="auto"/>
          </w:tcPr>
          <w:p w:rsidR="00F920B5" w:rsidRPr="00687BC3" w:rsidRDefault="00F920B5" w:rsidP="00DD47CA">
            <w:pPr>
              <w:spacing w:line="240" w:lineRule="exact"/>
              <w:ind w:left="180" w:hangingChars="100" w:hanging="180"/>
              <w:rPr>
                <w:rFonts w:ascii="ＭＳ 明朝" w:hAnsi="ＭＳ 明朝"/>
                <w:color w:val="000000" w:themeColor="text1"/>
                <w:sz w:val="18"/>
                <w:szCs w:val="18"/>
              </w:rPr>
            </w:pPr>
            <w:r w:rsidRPr="00687BC3">
              <w:rPr>
                <w:rFonts w:ascii="ＭＳ 明朝" w:hAnsi="ＭＳ 明朝"/>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社会の形成者としての自覚と忍耐力・責任感を養い、規範意識を身につけさせる。</w:t>
            </w:r>
          </w:p>
          <w:p w:rsidR="00F920B5" w:rsidRPr="00687BC3" w:rsidRDefault="00F920B5" w:rsidP="00DD47CA">
            <w:pPr>
              <w:spacing w:line="240" w:lineRule="exact"/>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キャリア教育の実施</w:t>
            </w:r>
          </w:p>
          <w:p w:rsidR="00F920B5" w:rsidRPr="00687BC3" w:rsidRDefault="00F920B5" w:rsidP="00DD47CA">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p>
          <w:p w:rsidR="00F920B5" w:rsidRPr="00687BC3" w:rsidRDefault="00F920B5" w:rsidP="00DD47CA">
            <w:pPr>
              <w:spacing w:line="240" w:lineRule="exact"/>
              <w:ind w:left="180" w:hangingChars="100" w:hanging="180"/>
              <w:rPr>
                <w:rFonts w:ascii="ＭＳ 明朝" w:hAnsi="ＭＳ 明朝"/>
                <w:color w:val="000000" w:themeColor="text1"/>
                <w:sz w:val="18"/>
                <w:szCs w:val="18"/>
              </w:rPr>
            </w:pPr>
          </w:p>
          <w:p w:rsidR="00E136F3" w:rsidRPr="00687BC3" w:rsidRDefault="00E136F3" w:rsidP="00E136F3">
            <w:pPr>
              <w:spacing w:line="240" w:lineRule="exact"/>
              <w:rPr>
                <w:rFonts w:ascii="ＭＳ 明朝" w:hAnsi="ＭＳ 明朝"/>
                <w:color w:val="000000" w:themeColor="text1"/>
                <w:sz w:val="18"/>
                <w:szCs w:val="18"/>
              </w:rPr>
            </w:pPr>
          </w:p>
          <w:p w:rsidR="00E136F3" w:rsidRPr="00687BC3" w:rsidRDefault="00E136F3" w:rsidP="00E136F3">
            <w:pPr>
              <w:spacing w:line="240" w:lineRule="exact"/>
              <w:rPr>
                <w:rFonts w:ascii="ＭＳ 明朝" w:hAnsi="ＭＳ 明朝"/>
                <w:color w:val="000000" w:themeColor="text1"/>
                <w:sz w:val="18"/>
                <w:szCs w:val="18"/>
              </w:rPr>
            </w:pPr>
          </w:p>
          <w:p w:rsidR="00E136F3" w:rsidRPr="00687BC3" w:rsidRDefault="00E136F3" w:rsidP="00E136F3">
            <w:pPr>
              <w:spacing w:line="240" w:lineRule="exact"/>
              <w:rPr>
                <w:rFonts w:ascii="ＭＳ 明朝" w:hAnsi="ＭＳ 明朝"/>
                <w:color w:val="000000" w:themeColor="text1"/>
                <w:sz w:val="18"/>
                <w:szCs w:val="18"/>
              </w:rPr>
            </w:pPr>
          </w:p>
          <w:p w:rsidR="00E136F3" w:rsidRPr="00687BC3" w:rsidRDefault="00E136F3" w:rsidP="00E136F3">
            <w:pPr>
              <w:spacing w:line="240" w:lineRule="exact"/>
              <w:rPr>
                <w:rFonts w:ascii="ＭＳ 明朝" w:hAnsi="ＭＳ 明朝"/>
                <w:color w:val="000000" w:themeColor="text1"/>
                <w:sz w:val="18"/>
                <w:szCs w:val="18"/>
              </w:rPr>
            </w:pPr>
          </w:p>
          <w:p w:rsidR="00E136F3" w:rsidRPr="00687BC3" w:rsidRDefault="00E136F3" w:rsidP="00E136F3">
            <w:pPr>
              <w:spacing w:line="240" w:lineRule="exact"/>
              <w:rPr>
                <w:rFonts w:ascii="ＭＳ 明朝" w:hAnsi="ＭＳ 明朝"/>
                <w:color w:val="000000" w:themeColor="text1"/>
                <w:sz w:val="18"/>
                <w:szCs w:val="18"/>
              </w:rPr>
            </w:pPr>
          </w:p>
          <w:p w:rsidR="00CC3C8E" w:rsidRPr="00687BC3" w:rsidRDefault="00CC3C8E" w:rsidP="00E136F3">
            <w:pPr>
              <w:spacing w:line="240" w:lineRule="exact"/>
              <w:rPr>
                <w:rFonts w:ascii="ＭＳ 明朝" w:hAnsi="ＭＳ 明朝"/>
                <w:color w:val="000000" w:themeColor="text1"/>
                <w:sz w:val="18"/>
                <w:szCs w:val="18"/>
              </w:rPr>
            </w:pPr>
          </w:p>
          <w:p w:rsidR="00D1222A" w:rsidRPr="00687BC3" w:rsidRDefault="00D1222A" w:rsidP="00E136F3">
            <w:pPr>
              <w:spacing w:line="240" w:lineRule="exact"/>
              <w:rPr>
                <w:rFonts w:ascii="ＭＳ 明朝" w:hAnsi="ＭＳ 明朝"/>
                <w:color w:val="000000" w:themeColor="text1"/>
                <w:sz w:val="18"/>
                <w:szCs w:val="18"/>
              </w:rPr>
            </w:pPr>
          </w:p>
          <w:p w:rsidR="00D1222A" w:rsidRPr="00687BC3" w:rsidRDefault="00D1222A" w:rsidP="00E136F3">
            <w:pPr>
              <w:spacing w:line="240" w:lineRule="exact"/>
              <w:rPr>
                <w:rFonts w:ascii="ＭＳ 明朝" w:hAnsi="ＭＳ 明朝"/>
                <w:color w:val="000000" w:themeColor="text1"/>
                <w:sz w:val="18"/>
                <w:szCs w:val="18"/>
              </w:rPr>
            </w:pPr>
          </w:p>
          <w:p w:rsidR="00D1222A" w:rsidRPr="00687BC3" w:rsidRDefault="00D1222A" w:rsidP="00E136F3">
            <w:pPr>
              <w:spacing w:line="240" w:lineRule="exact"/>
              <w:rPr>
                <w:rFonts w:ascii="ＭＳ 明朝" w:hAnsi="ＭＳ 明朝"/>
                <w:color w:val="000000" w:themeColor="text1"/>
                <w:sz w:val="18"/>
                <w:szCs w:val="18"/>
              </w:rPr>
            </w:pPr>
          </w:p>
          <w:p w:rsidR="00D1222A" w:rsidRPr="00687BC3" w:rsidRDefault="00D1222A" w:rsidP="00E136F3">
            <w:pPr>
              <w:spacing w:line="240" w:lineRule="exact"/>
              <w:rPr>
                <w:rFonts w:ascii="ＭＳ 明朝" w:hAnsi="ＭＳ 明朝"/>
                <w:color w:val="000000" w:themeColor="text1"/>
                <w:sz w:val="18"/>
                <w:szCs w:val="18"/>
              </w:rPr>
            </w:pPr>
          </w:p>
          <w:p w:rsidR="00F920B5" w:rsidRPr="00687BC3" w:rsidRDefault="00F920B5" w:rsidP="00E136F3">
            <w:pPr>
              <w:spacing w:line="240" w:lineRule="exact"/>
              <w:ind w:left="180" w:hangingChars="100" w:hanging="180"/>
              <w:rPr>
                <w:rFonts w:ascii="ＭＳ 明朝" w:hAnsi="ＭＳ 明朝"/>
                <w:color w:val="000000" w:themeColor="text1"/>
                <w:sz w:val="18"/>
                <w:szCs w:val="18"/>
              </w:rPr>
            </w:pPr>
            <w:r w:rsidRPr="00687BC3">
              <w:rPr>
                <w:rFonts w:ascii="ＭＳ 明朝" w:hAnsi="ＭＳ 明朝"/>
                <w:color w:val="000000" w:themeColor="text1"/>
                <w:sz w:val="18"/>
                <w:szCs w:val="18"/>
              </w:rPr>
              <w:t>(</w:t>
            </w:r>
            <w:r w:rsidR="00035403" w:rsidRPr="00687BC3">
              <w:rPr>
                <w:rFonts w:ascii="ＭＳ 明朝" w:hAnsi="ＭＳ 明朝" w:hint="eastAsia"/>
                <w:color w:val="000000" w:themeColor="text1"/>
                <w:sz w:val="18"/>
                <w:szCs w:val="18"/>
              </w:rPr>
              <w:t>２</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出身中学校との連携による中途退学・長期欠席の防止および原級留置の減少</w:t>
            </w:r>
          </w:p>
          <w:p w:rsidR="00F920B5" w:rsidRPr="00687BC3" w:rsidRDefault="00F920B5" w:rsidP="00DD47CA">
            <w:pPr>
              <w:spacing w:line="24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不登校生徒への働きかけや保護者との連携強化</w:t>
            </w:r>
          </w:p>
        </w:tc>
        <w:tc>
          <w:tcPr>
            <w:tcW w:w="4252" w:type="dxa"/>
            <w:tcBorders>
              <w:right w:val="dashed" w:sz="4" w:space="0" w:color="auto"/>
            </w:tcBorders>
            <w:shd w:val="clear" w:color="auto" w:fill="auto"/>
          </w:tcPr>
          <w:p w:rsidR="00F920B5" w:rsidRPr="00687BC3" w:rsidRDefault="009F2CB2" w:rsidP="00562C56">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w:t>
            </w:r>
            <w:r w:rsidR="00562C56" w:rsidRPr="00687BC3">
              <w:rPr>
                <w:rFonts w:ascii="ＭＳ 明朝" w:hAnsi="ＭＳ 明朝" w:hint="eastAsia"/>
                <w:color w:val="000000" w:themeColor="text1"/>
                <w:sz w:val="18"/>
                <w:szCs w:val="18"/>
              </w:rPr>
              <w:t>生徒の社会人としてのマナーや規範意識を養うために、毎日の通用門でのあいさつなど教職員から積極的にかかわりを持つとともに、校外での清掃活動など地域との交流を行う。</w:t>
            </w:r>
          </w:p>
          <w:p w:rsidR="00F920B5" w:rsidRPr="00687BC3" w:rsidRDefault="00F920B5" w:rsidP="00385845">
            <w:pPr>
              <w:spacing w:line="24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・キャリア教育</w:t>
            </w:r>
            <w:r w:rsidR="00831D63" w:rsidRPr="00687BC3">
              <w:rPr>
                <w:rFonts w:ascii="ＭＳ 明朝" w:hAnsi="ＭＳ 明朝" w:hint="eastAsia"/>
                <w:color w:val="000000" w:themeColor="text1"/>
                <w:sz w:val="18"/>
                <w:szCs w:val="18"/>
              </w:rPr>
              <w:t>、志学、道徳、人権教育を総合的に行うための校内研修を実施する。</w:t>
            </w:r>
          </w:p>
          <w:p w:rsidR="00F920B5" w:rsidRPr="00687BC3" w:rsidRDefault="00F920B5" w:rsidP="00385845">
            <w:pPr>
              <w:spacing w:line="24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・系</w:t>
            </w:r>
            <w:r w:rsidR="009F2CB2" w:rsidRPr="00687BC3">
              <w:rPr>
                <w:rFonts w:ascii="ＭＳ 明朝" w:hAnsi="ＭＳ 明朝" w:hint="eastAsia"/>
                <w:color w:val="000000" w:themeColor="text1"/>
                <w:sz w:val="18"/>
                <w:szCs w:val="18"/>
              </w:rPr>
              <w:t>統立てたキャリア教育として総合的な探究の時間やホームルーム</w:t>
            </w:r>
            <w:r w:rsidR="0075093F" w:rsidRPr="00687BC3">
              <w:rPr>
                <w:rFonts w:ascii="ＭＳ 明朝" w:hAnsi="ＭＳ 明朝" w:hint="eastAsia"/>
                <w:color w:val="000000" w:themeColor="text1"/>
                <w:sz w:val="18"/>
                <w:szCs w:val="18"/>
              </w:rPr>
              <w:t>を活用し、道徳や人権等の学習を行う。</w:t>
            </w:r>
          </w:p>
          <w:p w:rsidR="00385845" w:rsidRPr="00687BC3" w:rsidRDefault="00F920B5" w:rsidP="00D1222A">
            <w:pPr>
              <w:spacing w:line="240" w:lineRule="exact"/>
              <w:ind w:leftChars="86" w:left="320" w:hangingChars="77" w:hanging="139"/>
              <w:rPr>
                <w:rFonts w:ascii="ＭＳ 明朝" w:hAnsi="ＭＳ 明朝"/>
                <w:color w:val="000000" w:themeColor="text1"/>
                <w:sz w:val="18"/>
                <w:szCs w:val="18"/>
              </w:rPr>
            </w:pPr>
            <w:r w:rsidRPr="00687BC3">
              <w:rPr>
                <w:rFonts w:ascii="ＭＳ 明朝" w:hAnsi="ＭＳ 明朝" w:hint="eastAsia"/>
                <w:color w:val="000000" w:themeColor="text1"/>
                <w:sz w:val="18"/>
                <w:szCs w:val="18"/>
              </w:rPr>
              <w:t>・進路担当者や担任等のキャリアコーディネート力を活用</w:t>
            </w:r>
          </w:p>
          <w:p w:rsidR="00F920B5" w:rsidRPr="00687BC3" w:rsidRDefault="00562C56" w:rsidP="0075093F">
            <w:pPr>
              <w:spacing w:line="240" w:lineRule="exact"/>
              <w:ind w:leftChars="200" w:left="420"/>
              <w:rPr>
                <w:rFonts w:ascii="ＭＳ 明朝" w:hAnsi="ＭＳ 明朝"/>
                <w:color w:val="000000" w:themeColor="text1"/>
                <w:sz w:val="18"/>
                <w:szCs w:val="18"/>
              </w:rPr>
            </w:pPr>
            <w:r w:rsidRPr="00687BC3">
              <w:rPr>
                <w:rFonts w:ascii="ＭＳ 明朝" w:hAnsi="ＭＳ 明朝" w:hint="eastAsia"/>
                <w:color w:val="000000" w:themeColor="text1"/>
                <w:sz w:val="18"/>
                <w:szCs w:val="18"/>
              </w:rPr>
              <w:t>し、生徒の進路ニー</w:t>
            </w:r>
            <w:r w:rsidR="0075093F" w:rsidRPr="00687BC3">
              <w:rPr>
                <w:rFonts w:ascii="ＭＳ 明朝" w:hAnsi="ＭＳ 明朝" w:hint="eastAsia"/>
                <w:color w:val="000000" w:themeColor="text1"/>
                <w:sz w:val="18"/>
                <w:szCs w:val="18"/>
              </w:rPr>
              <w:t>ズを把握し、継続したキャリア教育を行う。</w:t>
            </w:r>
          </w:p>
          <w:p w:rsidR="00F920B5" w:rsidRPr="00687BC3" w:rsidRDefault="00F920B5" w:rsidP="0075093F">
            <w:pPr>
              <w:spacing w:line="24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75093F" w:rsidRPr="00687BC3">
              <w:rPr>
                <w:rFonts w:ascii="ＭＳ 明朝" w:hAnsi="ＭＳ 明朝" w:hint="eastAsia"/>
                <w:color w:val="000000" w:themeColor="text1"/>
                <w:sz w:val="18"/>
                <w:szCs w:val="18"/>
              </w:rPr>
              <w:t>生徒の自己肯定感を高め、進路実現に必要な力を身に着けさせるために、キャリアパスポートの作成に取り組ませる。</w:t>
            </w:r>
          </w:p>
          <w:p w:rsidR="00F920B5" w:rsidRPr="00687BC3" w:rsidRDefault="00F920B5" w:rsidP="00DD47CA">
            <w:pPr>
              <w:spacing w:line="240" w:lineRule="exact"/>
              <w:rPr>
                <w:rFonts w:ascii="ＭＳ 明朝" w:hAnsi="ＭＳ 明朝"/>
                <w:color w:val="000000" w:themeColor="text1"/>
                <w:sz w:val="18"/>
                <w:szCs w:val="18"/>
              </w:rPr>
            </w:pPr>
          </w:p>
          <w:p w:rsidR="004E1FB3" w:rsidRPr="00687BC3" w:rsidRDefault="00F920B5" w:rsidP="0075093F">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w:t>
            </w:r>
            <w:r w:rsidR="0075093F" w:rsidRPr="00687BC3">
              <w:rPr>
                <w:rFonts w:ascii="ＭＳ 明朝" w:hAnsi="ＭＳ 明朝" w:hint="eastAsia"/>
                <w:color w:val="000000" w:themeColor="text1"/>
                <w:sz w:val="18"/>
                <w:szCs w:val="18"/>
              </w:rPr>
              <w:t>課題を抱えた生徒の出席率の向上を図るために、</w:t>
            </w:r>
            <w:r w:rsidRPr="00687BC3">
              <w:rPr>
                <w:rFonts w:ascii="ＭＳ 明朝" w:hAnsi="ＭＳ 明朝" w:hint="eastAsia"/>
                <w:color w:val="000000" w:themeColor="text1"/>
                <w:sz w:val="18"/>
                <w:szCs w:val="18"/>
              </w:rPr>
              <w:t>出身中学校、前籍校との連携および保護者懇談、家庭訪問、電話相談により共有</w:t>
            </w:r>
            <w:r w:rsidR="0075093F" w:rsidRPr="00687BC3">
              <w:rPr>
                <w:rFonts w:ascii="ＭＳ 明朝" w:hAnsi="ＭＳ 明朝" w:hint="eastAsia"/>
                <w:color w:val="000000" w:themeColor="text1"/>
                <w:sz w:val="18"/>
                <w:szCs w:val="18"/>
              </w:rPr>
              <w:t>した情報に基づき</w:t>
            </w:r>
            <w:r w:rsidR="004E1FB3" w:rsidRPr="00687BC3">
              <w:rPr>
                <w:rFonts w:ascii="ＭＳ 明朝" w:hAnsi="ＭＳ 明朝" w:hint="eastAsia"/>
                <w:color w:val="000000" w:themeColor="text1"/>
                <w:sz w:val="18"/>
                <w:szCs w:val="18"/>
              </w:rPr>
              <w:t>、個々の生徒への指導、支援に取り組む。</w:t>
            </w:r>
          </w:p>
          <w:p w:rsidR="00F920B5" w:rsidRPr="00687BC3" w:rsidRDefault="00F920B5" w:rsidP="0075093F">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・学級担任を中心に欠席・遅刻の多い生徒への素早い対応を行い、生徒の状況を把握し、保護者と連携して欠席・遅刻の増加を防ぐ。</w:t>
            </w:r>
          </w:p>
          <w:p w:rsidR="00F920B5" w:rsidRPr="00687BC3" w:rsidRDefault="00F920B5" w:rsidP="00DD47CA">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・ケース会議を迅速に開催し、</w:t>
            </w:r>
            <w:r w:rsidR="00035403" w:rsidRPr="00687BC3">
              <w:rPr>
                <w:rFonts w:ascii="ＭＳ 明朝" w:hAnsi="ＭＳ 明朝"/>
                <w:color w:val="000000" w:themeColor="text1"/>
                <w:sz w:val="18"/>
                <w:szCs w:val="18"/>
              </w:rPr>
              <w:t>SC</w:t>
            </w:r>
            <w:r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SSW</w:t>
            </w:r>
            <w:r w:rsidR="00750C24" w:rsidRPr="00687BC3">
              <w:rPr>
                <w:rFonts w:ascii="ＭＳ 明朝" w:hAnsi="ＭＳ 明朝" w:hint="eastAsia"/>
                <w:color w:val="000000" w:themeColor="text1"/>
                <w:sz w:val="18"/>
                <w:szCs w:val="18"/>
              </w:rPr>
              <w:t>との情報共有を図ることにより関係</w:t>
            </w:r>
            <w:r w:rsidRPr="00687BC3">
              <w:rPr>
                <w:rFonts w:ascii="ＭＳ 明朝" w:hAnsi="ＭＳ 明朝" w:hint="eastAsia"/>
                <w:color w:val="000000" w:themeColor="text1"/>
                <w:sz w:val="18"/>
                <w:szCs w:val="18"/>
              </w:rPr>
              <w:t>機関との連携等を含めた適切な生徒支援をおこない、中途退学者数、原級留置者数を減少させる。</w:t>
            </w:r>
          </w:p>
        </w:tc>
        <w:tc>
          <w:tcPr>
            <w:tcW w:w="3828" w:type="dxa"/>
            <w:tcBorders>
              <w:right w:val="dashed" w:sz="4" w:space="0" w:color="auto"/>
            </w:tcBorders>
          </w:tcPr>
          <w:p w:rsidR="00E136F3" w:rsidRPr="00687BC3" w:rsidRDefault="00F920B5" w:rsidP="00761864">
            <w:pPr>
              <w:spacing w:line="26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w:t>
            </w:r>
            <w:r w:rsidR="00FF7737" w:rsidRPr="00687BC3">
              <w:rPr>
                <w:rFonts w:ascii="ＭＳ 明朝" w:hAnsi="ＭＳ 明朝" w:hint="eastAsia"/>
                <w:color w:val="000000" w:themeColor="text1"/>
                <w:sz w:val="18"/>
                <w:szCs w:val="18"/>
              </w:rPr>
              <w:t xml:space="preserve">　・</w:t>
            </w:r>
            <w:r w:rsidR="00E45301" w:rsidRPr="00687BC3">
              <w:rPr>
                <w:rFonts w:ascii="ＭＳ 明朝" w:hAnsi="ＭＳ 明朝" w:hint="eastAsia"/>
                <w:color w:val="000000" w:themeColor="text1"/>
                <w:sz w:val="18"/>
                <w:szCs w:val="18"/>
              </w:rPr>
              <w:t>あいさつを通して、</w:t>
            </w:r>
            <w:r w:rsidR="00FF7737" w:rsidRPr="00687BC3">
              <w:rPr>
                <w:rFonts w:ascii="ＭＳ 明朝" w:hAnsi="ＭＳ 明朝" w:hint="eastAsia"/>
                <w:color w:val="000000" w:themeColor="text1"/>
                <w:sz w:val="18"/>
                <w:szCs w:val="18"/>
              </w:rPr>
              <w:t>生徒と教職員の信頼関係を高める</w:t>
            </w:r>
            <w:r w:rsidR="00E45301" w:rsidRPr="00687BC3">
              <w:rPr>
                <w:rFonts w:ascii="ＭＳ 明朝" w:hAnsi="ＭＳ 明朝" w:hint="eastAsia"/>
                <w:color w:val="000000" w:themeColor="text1"/>
                <w:sz w:val="18"/>
                <w:szCs w:val="18"/>
              </w:rPr>
              <w:t>ために、始業前から終業後までの</w:t>
            </w:r>
            <w:r w:rsidR="00CB0456" w:rsidRPr="00687BC3">
              <w:rPr>
                <w:rFonts w:ascii="ＭＳ 明朝" w:hAnsi="ＭＳ 明朝" w:hint="eastAsia"/>
                <w:color w:val="000000" w:themeColor="text1"/>
                <w:sz w:val="18"/>
                <w:szCs w:val="18"/>
              </w:rPr>
              <w:t>校門当番</w:t>
            </w:r>
            <w:r w:rsidR="00FF7737" w:rsidRPr="00687BC3">
              <w:rPr>
                <w:rFonts w:ascii="ＭＳ 明朝" w:hAnsi="ＭＳ 明朝" w:hint="eastAsia"/>
                <w:color w:val="000000" w:themeColor="text1"/>
                <w:sz w:val="18"/>
                <w:szCs w:val="18"/>
              </w:rPr>
              <w:t>常駐体制を年間を通して</w:t>
            </w:r>
            <w:r w:rsidR="00E45301" w:rsidRPr="00687BC3">
              <w:rPr>
                <w:rFonts w:ascii="ＭＳ 明朝" w:hAnsi="ＭＳ 明朝" w:hint="eastAsia"/>
                <w:color w:val="000000" w:themeColor="text1"/>
                <w:sz w:val="18"/>
                <w:szCs w:val="18"/>
              </w:rPr>
              <w:t>継続する</w:t>
            </w:r>
            <w:r w:rsidR="00FF7737" w:rsidRPr="00687BC3">
              <w:rPr>
                <w:rFonts w:ascii="ＭＳ 明朝" w:hAnsi="ＭＳ 明朝" w:hint="eastAsia"/>
                <w:color w:val="000000" w:themeColor="text1"/>
                <w:sz w:val="18"/>
                <w:szCs w:val="18"/>
              </w:rPr>
              <w:t>。</w:t>
            </w:r>
          </w:p>
          <w:p w:rsidR="00F920B5" w:rsidRPr="00687BC3" w:rsidRDefault="00F920B5" w:rsidP="00761864">
            <w:pPr>
              <w:spacing w:line="26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・地域清掃</w:t>
            </w:r>
            <w:r w:rsidR="00E136F3" w:rsidRPr="00687BC3">
              <w:rPr>
                <w:rFonts w:ascii="ＭＳ 明朝" w:hAnsi="ＭＳ 明朝" w:hint="eastAsia"/>
                <w:color w:val="000000" w:themeColor="text1"/>
                <w:sz w:val="18"/>
                <w:szCs w:val="18"/>
              </w:rPr>
              <w:t>を</w:t>
            </w:r>
            <w:r w:rsidRPr="00687BC3">
              <w:rPr>
                <w:rFonts w:ascii="ＭＳ 明朝" w:hAnsi="ＭＳ 明朝" w:hint="eastAsia"/>
                <w:color w:val="000000" w:themeColor="text1"/>
                <w:sz w:val="18"/>
                <w:szCs w:val="18"/>
              </w:rPr>
              <w:t>年</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回以上</w:t>
            </w:r>
            <w:r w:rsidR="00E136F3" w:rsidRPr="00687BC3">
              <w:rPr>
                <w:rFonts w:ascii="ＭＳ 明朝" w:hAnsi="ＭＳ 明朝" w:hint="eastAsia"/>
                <w:color w:val="000000" w:themeColor="text1"/>
                <w:sz w:val="18"/>
                <w:szCs w:val="18"/>
              </w:rPr>
              <w:t>実施する</w:t>
            </w: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回]</w:t>
            </w:r>
          </w:p>
          <w:p w:rsidR="00E136F3" w:rsidRPr="00687BC3" w:rsidRDefault="00E136F3" w:rsidP="00761864">
            <w:pPr>
              <w:spacing w:line="26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・生徒向け学校教育自己診断の項目「将来の仕事について先生と話したことがある」の肯定率、</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%以上を維持する。[</w:t>
            </w:r>
            <w:r w:rsidR="00035403" w:rsidRPr="00687BC3">
              <w:rPr>
                <w:rFonts w:ascii="ＭＳ 明朝" w:hAnsi="ＭＳ 明朝"/>
                <w:color w:val="000000" w:themeColor="text1"/>
                <w:sz w:val="18"/>
                <w:szCs w:val="18"/>
              </w:rPr>
              <w:t>86</w:t>
            </w:r>
            <w:r w:rsidRPr="00687BC3">
              <w:rPr>
                <w:rFonts w:ascii="ＭＳ 明朝" w:hAnsi="ＭＳ 明朝" w:hint="eastAsia"/>
                <w:color w:val="000000" w:themeColor="text1"/>
                <w:sz w:val="18"/>
                <w:szCs w:val="18"/>
              </w:rPr>
              <w:t>%]</w:t>
            </w:r>
          </w:p>
          <w:p w:rsidR="00F920B5" w:rsidRPr="00687BC3" w:rsidRDefault="00F920B5" w:rsidP="00761864">
            <w:pPr>
              <w:spacing w:line="26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・卒業時の進路未決定者</w:t>
            </w:r>
            <w:r w:rsidR="00035403" w:rsidRPr="00687BC3">
              <w:rPr>
                <w:rFonts w:ascii="ＭＳ 明朝" w:hAnsi="ＭＳ 明朝" w:hint="eastAsia"/>
                <w:color w:val="000000" w:themeColor="text1"/>
                <w:sz w:val="18"/>
                <w:szCs w:val="18"/>
              </w:rPr>
              <w:t>０</w:t>
            </w:r>
            <w:r w:rsidRPr="00687BC3">
              <w:rPr>
                <w:rFonts w:ascii="ＭＳ 明朝" w:hAnsi="ＭＳ 明朝" w:hint="eastAsia"/>
                <w:color w:val="000000" w:themeColor="text1"/>
                <w:sz w:val="18"/>
                <w:szCs w:val="18"/>
              </w:rPr>
              <w:t>人をめざす。[</w:t>
            </w:r>
            <w:r w:rsidR="00035403" w:rsidRPr="00687BC3">
              <w:rPr>
                <w:rFonts w:ascii="ＭＳ 明朝" w:hAnsi="ＭＳ 明朝" w:hint="eastAsia"/>
                <w:color w:val="000000" w:themeColor="text1"/>
                <w:sz w:val="18"/>
                <w:szCs w:val="18"/>
              </w:rPr>
              <w:t>０</w:t>
            </w:r>
            <w:r w:rsidRPr="00687BC3">
              <w:rPr>
                <w:rFonts w:ascii="ＭＳ 明朝" w:hAnsi="ＭＳ 明朝" w:hint="eastAsia"/>
                <w:color w:val="000000" w:themeColor="text1"/>
                <w:sz w:val="18"/>
                <w:szCs w:val="18"/>
              </w:rPr>
              <w:t>人]</w:t>
            </w:r>
          </w:p>
          <w:p w:rsidR="00E136F3" w:rsidRPr="00687BC3" w:rsidRDefault="00E136F3" w:rsidP="00FF7737">
            <w:pPr>
              <w:spacing w:line="26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・各教科の授業、考査、</w:t>
            </w:r>
            <w:r w:rsidR="00035403" w:rsidRPr="00687BC3">
              <w:rPr>
                <w:rFonts w:ascii="ＭＳ 明朝" w:hAnsi="ＭＳ 明朝"/>
                <w:color w:val="000000" w:themeColor="text1"/>
                <w:sz w:val="18"/>
                <w:szCs w:val="18"/>
              </w:rPr>
              <w:t>HR</w:t>
            </w:r>
            <w:r w:rsidRPr="00687BC3">
              <w:rPr>
                <w:rFonts w:ascii="ＭＳ 明朝" w:hAnsi="ＭＳ 明朝" w:hint="eastAsia"/>
                <w:color w:val="000000" w:themeColor="text1"/>
                <w:sz w:val="18"/>
                <w:szCs w:val="18"/>
              </w:rPr>
              <w:t>、学校行事</w:t>
            </w:r>
            <w:r w:rsidR="00C60B04" w:rsidRPr="00687BC3">
              <w:rPr>
                <w:rFonts w:ascii="ＭＳ 明朝" w:hAnsi="ＭＳ 明朝" w:hint="eastAsia"/>
                <w:color w:val="000000" w:themeColor="text1"/>
                <w:sz w:val="18"/>
                <w:szCs w:val="18"/>
              </w:rPr>
              <w:t>、特別活動</w:t>
            </w:r>
            <w:r w:rsidR="001D0709" w:rsidRPr="00687BC3">
              <w:rPr>
                <w:rFonts w:ascii="ＭＳ 明朝" w:hAnsi="ＭＳ 明朝" w:hint="eastAsia"/>
                <w:color w:val="000000" w:themeColor="text1"/>
                <w:sz w:val="18"/>
                <w:szCs w:val="18"/>
              </w:rPr>
              <w:t>等</w:t>
            </w:r>
            <w:r w:rsidR="00FF7737" w:rsidRPr="00687BC3">
              <w:rPr>
                <w:rFonts w:ascii="ＭＳ 明朝" w:hAnsi="ＭＳ 明朝" w:hint="eastAsia"/>
                <w:color w:val="000000" w:themeColor="text1"/>
                <w:sz w:val="18"/>
                <w:szCs w:val="18"/>
              </w:rPr>
              <w:t>について、生徒が自分自身の目標設定と振り返りを行うためにキャリアパスポートを年間</w:t>
            </w:r>
            <w:r w:rsidR="00035403" w:rsidRPr="00687BC3">
              <w:rPr>
                <w:rFonts w:ascii="ＭＳ 明朝" w:hAnsi="ＭＳ 明朝"/>
                <w:color w:val="000000" w:themeColor="text1"/>
                <w:sz w:val="18"/>
                <w:szCs w:val="18"/>
              </w:rPr>
              <w:t>15</w:t>
            </w:r>
            <w:r w:rsidR="00FF7737" w:rsidRPr="00687BC3">
              <w:rPr>
                <w:rFonts w:ascii="ＭＳ 明朝" w:hAnsi="ＭＳ 明朝" w:hint="eastAsia"/>
                <w:color w:val="000000" w:themeColor="text1"/>
                <w:sz w:val="18"/>
                <w:szCs w:val="18"/>
              </w:rPr>
              <w:t>回以上活用する。</w:t>
            </w:r>
          </w:p>
          <w:p w:rsidR="00E136F3" w:rsidRPr="00687BC3" w:rsidRDefault="00E136F3" w:rsidP="00DD47CA">
            <w:pPr>
              <w:spacing w:line="240" w:lineRule="exact"/>
              <w:rPr>
                <w:rFonts w:ascii="ＭＳ 明朝" w:hAnsi="ＭＳ 明朝"/>
                <w:color w:val="000000" w:themeColor="text1"/>
                <w:sz w:val="18"/>
                <w:szCs w:val="18"/>
              </w:rPr>
            </w:pPr>
          </w:p>
          <w:p w:rsidR="007906C2" w:rsidRPr="00687BC3" w:rsidRDefault="007906C2" w:rsidP="00C60B04">
            <w:pPr>
              <w:spacing w:line="240" w:lineRule="exact"/>
              <w:ind w:leftChars="34" w:left="3401" w:hangingChars="1850" w:hanging="3330"/>
              <w:rPr>
                <w:rFonts w:ascii="ＭＳ 明朝" w:hAnsi="ＭＳ 明朝"/>
                <w:color w:val="000000" w:themeColor="text1"/>
                <w:sz w:val="18"/>
                <w:szCs w:val="18"/>
              </w:rPr>
            </w:pPr>
          </w:p>
          <w:p w:rsidR="00F920B5" w:rsidRPr="00687BC3" w:rsidRDefault="00C60B04" w:rsidP="00D46482">
            <w:pPr>
              <w:spacing w:line="240" w:lineRule="exact"/>
              <w:ind w:leftChars="34" w:left="312" w:hangingChars="134" w:hanging="241"/>
              <w:rPr>
                <w:rFonts w:ascii="ＭＳ 明朝" w:hAnsi="ＭＳ 明朝"/>
                <w:color w:val="000000" w:themeColor="text1"/>
                <w:sz w:val="18"/>
                <w:szCs w:val="18"/>
              </w:rPr>
            </w:pPr>
            <w:r w:rsidRPr="00687BC3">
              <w:rPr>
                <w:rFonts w:ascii="ＭＳ 明朝" w:hAnsi="ＭＳ 明朝" w:hint="eastAsia"/>
                <w:color w:val="000000" w:themeColor="text1"/>
                <w:sz w:val="18"/>
                <w:szCs w:val="18"/>
              </w:rPr>
              <w:t>ア・中学校と連携がとれる訪問回数を維持する</w:t>
            </w:r>
            <w:r w:rsidR="00782D22" w:rsidRPr="00687BC3">
              <w:rPr>
                <w:rFonts w:ascii="ＭＳ 明朝" w:hAnsi="ＭＳ 明朝" w:hint="eastAsia"/>
                <w:color w:val="000000" w:themeColor="text1"/>
                <w:sz w:val="18"/>
                <w:szCs w:val="18"/>
              </w:rPr>
              <w:t>。</w:t>
            </w:r>
            <w:r w:rsidR="00F920B5"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16</w:t>
            </w:r>
            <w:r w:rsidR="00F920B5" w:rsidRPr="00687BC3">
              <w:rPr>
                <w:rFonts w:ascii="ＭＳ 明朝" w:hAnsi="ＭＳ 明朝" w:hint="eastAsia"/>
                <w:color w:val="000000" w:themeColor="text1"/>
                <w:sz w:val="18"/>
                <w:szCs w:val="18"/>
              </w:rPr>
              <w:t>回]</w:t>
            </w:r>
          </w:p>
          <w:p w:rsidR="00F920B5" w:rsidRPr="00687BC3" w:rsidRDefault="00F920B5" w:rsidP="00D46482">
            <w:pPr>
              <w:spacing w:line="240" w:lineRule="exact"/>
              <w:ind w:leftChars="100" w:left="39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・家庭と連携がとれる訪問回数を維持する。</w:t>
            </w:r>
            <w:r w:rsidR="007906C2"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31</w:t>
            </w:r>
            <w:r w:rsidRPr="00687BC3">
              <w:rPr>
                <w:rFonts w:ascii="ＭＳ 明朝" w:hAnsi="ＭＳ 明朝" w:hint="eastAsia"/>
                <w:color w:val="000000" w:themeColor="text1"/>
                <w:sz w:val="18"/>
                <w:szCs w:val="18"/>
              </w:rPr>
              <w:t>回]</w:t>
            </w:r>
          </w:p>
          <w:p w:rsidR="00F920B5" w:rsidRPr="00687BC3" w:rsidRDefault="00F920B5" w:rsidP="00D46482">
            <w:pPr>
              <w:spacing w:line="240" w:lineRule="exact"/>
              <w:ind w:leftChars="100" w:left="453" w:hangingChars="135" w:hanging="243"/>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・生徒全員の出席率平均、</w:t>
            </w:r>
            <w:r w:rsidR="00035403" w:rsidRPr="00687BC3">
              <w:rPr>
                <w:rFonts w:ascii="ＭＳ 明朝" w:hAnsi="ＭＳ 明朝"/>
                <w:color w:val="000000" w:themeColor="text1"/>
                <w:sz w:val="18"/>
                <w:szCs w:val="18"/>
              </w:rPr>
              <w:t>80</w:t>
            </w:r>
            <w:r w:rsidRPr="00687BC3">
              <w:rPr>
                <w:rFonts w:ascii="ＭＳ 明朝" w:hAnsi="ＭＳ 明朝" w:hint="eastAsia"/>
                <w:color w:val="000000" w:themeColor="text1"/>
                <w:sz w:val="18"/>
                <w:szCs w:val="18"/>
              </w:rPr>
              <w:t>%以上を維持する。</w:t>
            </w:r>
            <w:r w:rsidR="00D62272"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85</w:t>
            </w:r>
            <w:r w:rsidRPr="00687BC3">
              <w:rPr>
                <w:rFonts w:ascii="ＭＳ 明朝" w:hAnsi="ＭＳ 明朝" w:hint="eastAsia"/>
                <w:color w:val="000000" w:themeColor="text1"/>
                <w:sz w:val="18"/>
                <w:szCs w:val="18"/>
              </w:rPr>
              <w:t>%]</w:t>
            </w:r>
          </w:p>
          <w:p w:rsidR="007A5005" w:rsidRPr="00687BC3" w:rsidRDefault="007A5005" w:rsidP="00D46482">
            <w:pPr>
              <w:spacing w:line="240" w:lineRule="exact"/>
              <w:ind w:leftChars="100" w:left="453" w:hangingChars="135" w:hanging="243"/>
              <w:jc w:val="left"/>
              <w:rPr>
                <w:rFonts w:ascii="ＭＳ 明朝" w:hAnsi="ＭＳ 明朝"/>
                <w:color w:val="000000" w:themeColor="text1"/>
                <w:sz w:val="18"/>
                <w:szCs w:val="18"/>
              </w:rPr>
            </w:pPr>
            <w:r w:rsidRPr="00687BC3">
              <w:rPr>
                <w:rFonts w:ascii="ＭＳ 明朝" w:hAnsi="ＭＳ 明朝" w:hint="eastAsia"/>
                <w:color w:val="000000" w:themeColor="text1"/>
                <w:sz w:val="18"/>
                <w:szCs w:val="18"/>
              </w:rPr>
              <w:t>・進級（卒業）率を昨年度よりも高める。［</w:t>
            </w:r>
            <w:r w:rsidR="00035403" w:rsidRPr="00687BC3">
              <w:rPr>
                <w:rFonts w:ascii="ＭＳ 明朝" w:hAnsi="ＭＳ 明朝"/>
                <w:color w:val="000000" w:themeColor="text1"/>
                <w:sz w:val="18"/>
                <w:szCs w:val="18"/>
              </w:rPr>
              <w:t>83</w:t>
            </w:r>
            <w:r w:rsidRPr="00687BC3">
              <w:rPr>
                <w:rFonts w:ascii="ＭＳ 明朝" w:hAnsi="ＭＳ 明朝" w:hint="eastAsia"/>
                <w:color w:val="000000" w:themeColor="text1"/>
                <w:sz w:val="18"/>
                <w:szCs w:val="18"/>
              </w:rPr>
              <w:t>％］</w:t>
            </w:r>
          </w:p>
        </w:tc>
        <w:tc>
          <w:tcPr>
            <w:tcW w:w="3951" w:type="dxa"/>
            <w:tcBorders>
              <w:left w:val="dashed" w:sz="4" w:space="0" w:color="auto"/>
              <w:right w:val="single" w:sz="4" w:space="0" w:color="auto"/>
            </w:tcBorders>
            <w:shd w:val="clear" w:color="auto" w:fill="auto"/>
          </w:tcPr>
          <w:p w:rsidR="00FD1ED1" w:rsidRPr="00687BC3" w:rsidRDefault="00D46482"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　・始業前から終業後までの校門当番常駐の実施と登校生徒への挨拶指導を計画通り実施。全生徒が教員と</w:t>
            </w:r>
            <w:r w:rsidR="00FC0CE7" w:rsidRPr="00687BC3">
              <w:rPr>
                <w:rFonts w:ascii="ＭＳ 明朝" w:hAnsi="ＭＳ 明朝" w:hint="eastAsia"/>
                <w:color w:val="000000" w:themeColor="text1"/>
                <w:sz w:val="18"/>
                <w:szCs w:val="18"/>
              </w:rPr>
              <w:t>あいさつが</w:t>
            </w:r>
            <w:r w:rsidR="00276D66" w:rsidRPr="00687BC3">
              <w:rPr>
                <w:rFonts w:ascii="ＭＳ 明朝" w:hAnsi="ＭＳ 明朝" w:hint="eastAsia"/>
                <w:color w:val="000000" w:themeColor="text1"/>
                <w:sz w:val="18"/>
                <w:szCs w:val="18"/>
              </w:rPr>
              <w:t>でき</w:t>
            </w:r>
            <w:r w:rsidR="00FC0CE7" w:rsidRPr="00687BC3">
              <w:rPr>
                <w:rFonts w:ascii="ＭＳ 明朝" w:hAnsi="ＭＳ 明朝" w:hint="eastAsia"/>
                <w:color w:val="000000" w:themeColor="text1"/>
                <w:sz w:val="18"/>
                <w:szCs w:val="18"/>
              </w:rPr>
              <w:t>るようになった。（〇）</w:t>
            </w:r>
          </w:p>
          <w:p w:rsidR="00FD1ED1" w:rsidRPr="00687BC3" w:rsidRDefault="00FD1ED1"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・地域清掃実施回数　</w:t>
            </w:r>
            <w:r w:rsidR="00035403" w:rsidRPr="00687BC3">
              <w:rPr>
                <w:rFonts w:ascii="ＭＳ 明朝" w:hAnsi="ＭＳ 明朝" w:hint="eastAsia"/>
                <w:color w:val="000000" w:themeColor="text1"/>
                <w:sz w:val="18"/>
                <w:szCs w:val="18"/>
              </w:rPr>
              <w:t>３</w:t>
            </w:r>
            <w:r w:rsidR="008C11E6" w:rsidRPr="00687BC3">
              <w:rPr>
                <w:rFonts w:ascii="ＭＳ 明朝" w:hAnsi="ＭＳ 明朝" w:hint="eastAsia"/>
                <w:color w:val="000000" w:themeColor="text1"/>
                <w:sz w:val="18"/>
                <w:szCs w:val="18"/>
              </w:rPr>
              <w:t>回（◎</w:t>
            </w:r>
            <w:r w:rsidRPr="00687BC3">
              <w:rPr>
                <w:rFonts w:ascii="ＭＳ 明朝" w:hAnsi="ＭＳ 明朝" w:hint="eastAsia"/>
                <w:color w:val="000000" w:themeColor="text1"/>
                <w:sz w:val="18"/>
                <w:szCs w:val="18"/>
              </w:rPr>
              <w:t>）</w:t>
            </w:r>
          </w:p>
          <w:p w:rsidR="00E676C0" w:rsidRPr="00687BC3" w:rsidRDefault="00FD1ED1"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（全校生徒</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回</w:t>
            </w:r>
            <w:r w:rsidR="00E676C0" w:rsidRPr="00687BC3">
              <w:rPr>
                <w:rFonts w:ascii="ＭＳ 明朝" w:hAnsi="ＭＳ 明朝" w:hint="eastAsia"/>
                <w:color w:val="000000" w:themeColor="text1"/>
                <w:sz w:val="18"/>
                <w:szCs w:val="18"/>
              </w:rPr>
              <w:t>、</w:t>
            </w:r>
            <w:r w:rsidRPr="00687BC3">
              <w:rPr>
                <w:rFonts w:ascii="ＭＳ 明朝" w:hAnsi="ＭＳ 明朝" w:hint="eastAsia"/>
                <w:color w:val="000000" w:themeColor="text1"/>
                <w:sz w:val="18"/>
                <w:szCs w:val="18"/>
              </w:rPr>
              <w:t>生徒会生徒</w:t>
            </w:r>
            <w:r w:rsidR="00035403" w:rsidRPr="00687BC3">
              <w:rPr>
                <w:rFonts w:ascii="ＭＳ 明朝" w:hAnsi="ＭＳ 明朝" w:hint="eastAsia"/>
                <w:color w:val="000000" w:themeColor="text1"/>
                <w:sz w:val="18"/>
                <w:szCs w:val="18"/>
              </w:rPr>
              <w:t>２</w:t>
            </w:r>
            <w:r w:rsidRPr="00687BC3">
              <w:rPr>
                <w:rFonts w:ascii="ＭＳ 明朝" w:hAnsi="ＭＳ 明朝" w:hint="eastAsia"/>
                <w:color w:val="000000" w:themeColor="text1"/>
                <w:sz w:val="18"/>
                <w:szCs w:val="18"/>
              </w:rPr>
              <w:t>回</w:t>
            </w:r>
            <w:r w:rsidR="00E676C0" w:rsidRPr="00687BC3">
              <w:rPr>
                <w:rFonts w:ascii="ＭＳ 明朝" w:hAnsi="ＭＳ 明朝" w:hint="eastAsia"/>
                <w:color w:val="000000" w:themeColor="text1"/>
                <w:sz w:val="18"/>
                <w:szCs w:val="18"/>
              </w:rPr>
              <w:t>）</w:t>
            </w:r>
          </w:p>
          <w:p w:rsidR="00E676C0"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D1ED1" w:rsidRPr="00687BC3">
              <w:rPr>
                <w:rFonts w:ascii="ＭＳ 明朝" w:hAnsi="ＭＳ 明朝" w:hint="eastAsia"/>
                <w:color w:val="000000" w:themeColor="text1"/>
                <w:sz w:val="18"/>
                <w:szCs w:val="18"/>
              </w:rPr>
              <w:t>「将来の仕事について先生と話したことがある」の肯定率、</w:t>
            </w:r>
            <w:r w:rsidR="00035403" w:rsidRPr="00687BC3">
              <w:rPr>
                <w:rFonts w:ascii="ＭＳ 明朝" w:hAnsi="ＭＳ 明朝"/>
                <w:color w:val="000000" w:themeColor="text1"/>
                <w:sz w:val="18"/>
                <w:szCs w:val="18"/>
              </w:rPr>
              <w:t>100</w:t>
            </w:r>
            <w:r w:rsidR="00FD1ED1" w:rsidRPr="00687BC3">
              <w:rPr>
                <w:rFonts w:ascii="ＭＳ 明朝" w:hAnsi="ＭＳ 明朝" w:hint="eastAsia"/>
                <w:color w:val="000000" w:themeColor="text1"/>
                <w:sz w:val="18"/>
                <w:szCs w:val="18"/>
              </w:rPr>
              <w:t>%（◎）</w:t>
            </w:r>
          </w:p>
          <w:p w:rsidR="00FD1ED1" w:rsidRPr="00687BC3" w:rsidRDefault="00FD1ED1" w:rsidP="00E676C0">
            <w:pPr>
              <w:spacing w:line="260" w:lineRule="exact"/>
              <w:ind w:left="180" w:hangingChars="100" w:hanging="180"/>
              <w:rPr>
                <w:rFonts w:ascii="ＭＳ 明朝" w:hAnsi="ＭＳ 明朝"/>
                <w:color w:val="000000" w:themeColor="text1"/>
                <w:sz w:val="18"/>
                <w:szCs w:val="18"/>
              </w:rPr>
            </w:pPr>
          </w:p>
          <w:p w:rsidR="00FD1ED1"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D1ED1" w:rsidRPr="00687BC3">
              <w:rPr>
                <w:rFonts w:ascii="ＭＳ 明朝" w:hAnsi="ＭＳ 明朝" w:hint="eastAsia"/>
                <w:color w:val="000000" w:themeColor="text1"/>
                <w:sz w:val="18"/>
                <w:szCs w:val="18"/>
              </w:rPr>
              <w:t>卒業時の進路未決定者数：</w:t>
            </w:r>
            <w:r w:rsidR="00035403" w:rsidRPr="00687BC3">
              <w:rPr>
                <w:rFonts w:ascii="ＭＳ 明朝" w:hAnsi="ＭＳ 明朝" w:hint="eastAsia"/>
                <w:color w:val="000000" w:themeColor="text1"/>
                <w:sz w:val="18"/>
                <w:szCs w:val="18"/>
              </w:rPr>
              <w:t>０</w:t>
            </w:r>
            <w:r w:rsidR="00FD1ED1" w:rsidRPr="00687BC3">
              <w:rPr>
                <w:rFonts w:ascii="ＭＳ 明朝" w:hAnsi="ＭＳ 明朝" w:hint="eastAsia"/>
                <w:color w:val="000000" w:themeColor="text1"/>
                <w:sz w:val="18"/>
                <w:szCs w:val="18"/>
              </w:rPr>
              <w:t>人（〇）</w:t>
            </w:r>
          </w:p>
          <w:p w:rsidR="00FD1ED1" w:rsidRPr="00687BC3" w:rsidRDefault="00FD1ED1" w:rsidP="00E676C0">
            <w:pPr>
              <w:spacing w:line="260" w:lineRule="exact"/>
              <w:ind w:left="180" w:hangingChars="100" w:hanging="180"/>
              <w:rPr>
                <w:rFonts w:ascii="ＭＳ 明朝" w:hAnsi="ＭＳ 明朝"/>
                <w:color w:val="000000" w:themeColor="text1"/>
                <w:sz w:val="18"/>
                <w:szCs w:val="18"/>
              </w:rPr>
            </w:pPr>
          </w:p>
          <w:p w:rsidR="00D46482"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・キャリアパスポート活用回数</w:t>
            </w:r>
            <w:r w:rsidR="00D46482"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23</w:t>
            </w:r>
            <w:r w:rsidR="00D46482" w:rsidRPr="00687BC3">
              <w:rPr>
                <w:rFonts w:ascii="ＭＳ 明朝" w:hAnsi="ＭＳ 明朝" w:hint="eastAsia"/>
                <w:color w:val="000000" w:themeColor="text1"/>
                <w:sz w:val="18"/>
                <w:szCs w:val="18"/>
              </w:rPr>
              <w:t>回（◎）</w:t>
            </w:r>
          </w:p>
          <w:p w:rsidR="00E676C0"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年：</w:t>
            </w:r>
            <w:r w:rsidR="00035403" w:rsidRPr="00687BC3">
              <w:rPr>
                <w:rFonts w:ascii="ＭＳ 明朝" w:hAnsi="ＭＳ 明朝"/>
                <w:color w:val="000000" w:themeColor="text1"/>
                <w:sz w:val="18"/>
                <w:szCs w:val="18"/>
              </w:rPr>
              <w:t>10</w:t>
            </w:r>
            <w:r w:rsidR="008C11E6" w:rsidRPr="00687BC3">
              <w:rPr>
                <w:rFonts w:ascii="ＭＳ 明朝" w:hAnsi="ＭＳ 明朝" w:hint="eastAsia"/>
                <w:color w:val="000000" w:themeColor="text1"/>
                <w:sz w:val="18"/>
                <w:szCs w:val="18"/>
              </w:rPr>
              <w:t>回、</w:t>
            </w:r>
            <w:r w:rsidR="00035403" w:rsidRPr="00687BC3">
              <w:rPr>
                <w:rFonts w:ascii="ＭＳ 明朝" w:hAnsi="ＭＳ 明朝" w:hint="eastAsia"/>
                <w:color w:val="000000" w:themeColor="text1"/>
                <w:sz w:val="18"/>
                <w:szCs w:val="18"/>
              </w:rPr>
              <w:t>２</w:t>
            </w:r>
            <w:r w:rsidR="008C11E6" w:rsidRPr="00687BC3">
              <w:rPr>
                <w:rFonts w:ascii="ＭＳ 明朝" w:hAnsi="ＭＳ 明朝" w:hint="eastAsia"/>
                <w:color w:val="000000" w:themeColor="text1"/>
                <w:sz w:val="18"/>
                <w:szCs w:val="18"/>
              </w:rPr>
              <w:t>年：</w:t>
            </w:r>
            <w:r w:rsidR="00035403" w:rsidRPr="00687BC3">
              <w:rPr>
                <w:rFonts w:ascii="ＭＳ 明朝" w:hAnsi="ＭＳ 明朝" w:hint="eastAsia"/>
                <w:color w:val="000000" w:themeColor="text1"/>
                <w:sz w:val="18"/>
                <w:szCs w:val="18"/>
              </w:rPr>
              <w:t>８</w:t>
            </w:r>
            <w:r w:rsidR="008C11E6" w:rsidRPr="00687BC3">
              <w:rPr>
                <w:rFonts w:ascii="ＭＳ 明朝" w:hAnsi="ＭＳ 明朝" w:hint="eastAsia"/>
                <w:color w:val="000000" w:themeColor="text1"/>
                <w:sz w:val="18"/>
                <w:szCs w:val="18"/>
              </w:rPr>
              <w:t>回、</w:t>
            </w:r>
            <w:r w:rsidR="00035403" w:rsidRPr="00687BC3">
              <w:rPr>
                <w:rFonts w:ascii="ＭＳ 明朝" w:hAnsi="ＭＳ 明朝" w:hint="eastAsia"/>
                <w:color w:val="000000" w:themeColor="text1"/>
                <w:sz w:val="18"/>
                <w:szCs w:val="18"/>
              </w:rPr>
              <w:t>３</w:t>
            </w:r>
            <w:r w:rsidR="008C11E6" w:rsidRPr="00687BC3">
              <w:rPr>
                <w:rFonts w:ascii="ＭＳ 明朝" w:hAnsi="ＭＳ 明朝" w:hint="eastAsia"/>
                <w:color w:val="000000" w:themeColor="text1"/>
                <w:sz w:val="18"/>
                <w:szCs w:val="18"/>
              </w:rPr>
              <w:t>年：</w:t>
            </w:r>
            <w:r w:rsidR="00035403" w:rsidRPr="00687BC3">
              <w:rPr>
                <w:rFonts w:ascii="ＭＳ 明朝" w:hAnsi="ＭＳ 明朝" w:hint="eastAsia"/>
                <w:color w:val="000000" w:themeColor="text1"/>
                <w:sz w:val="18"/>
                <w:szCs w:val="18"/>
              </w:rPr>
              <w:t>５</w:t>
            </w:r>
            <w:r w:rsidRPr="00687BC3">
              <w:rPr>
                <w:rFonts w:ascii="ＭＳ 明朝" w:hAnsi="ＭＳ 明朝" w:hint="eastAsia"/>
                <w:color w:val="000000" w:themeColor="text1"/>
                <w:sz w:val="18"/>
                <w:szCs w:val="18"/>
              </w:rPr>
              <w:t>回）</w:t>
            </w:r>
          </w:p>
          <w:p w:rsidR="00E676C0" w:rsidRPr="00687BC3" w:rsidRDefault="00E676C0" w:rsidP="00E676C0">
            <w:pPr>
              <w:spacing w:line="260" w:lineRule="exact"/>
              <w:ind w:left="180" w:hangingChars="100" w:hanging="180"/>
              <w:rPr>
                <w:rFonts w:ascii="ＭＳ 明朝" w:hAnsi="ＭＳ 明朝"/>
                <w:color w:val="000000" w:themeColor="text1"/>
                <w:sz w:val="18"/>
                <w:szCs w:val="18"/>
              </w:rPr>
            </w:pPr>
          </w:p>
          <w:p w:rsidR="00D46482" w:rsidRPr="00687BC3" w:rsidRDefault="00D46482" w:rsidP="00E676C0">
            <w:pPr>
              <w:spacing w:line="260" w:lineRule="exact"/>
              <w:ind w:left="180" w:hangingChars="100" w:hanging="180"/>
              <w:rPr>
                <w:rFonts w:ascii="ＭＳ 明朝" w:hAnsi="ＭＳ 明朝"/>
                <w:color w:val="000000" w:themeColor="text1"/>
                <w:sz w:val="18"/>
                <w:szCs w:val="18"/>
              </w:rPr>
            </w:pPr>
          </w:p>
          <w:p w:rsidR="00F0258D" w:rsidRPr="00687BC3" w:rsidRDefault="00F0258D" w:rsidP="00E676C0">
            <w:pPr>
              <w:spacing w:line="260" w:lineRule="exact"/>
              <w:ind w:left="180" w:hangingChars="100" w:hanging="180"/>
              <w:rPr>
                <w:rFonts w:ascii="ＭＳ 明朝" w:hAnsi="ＭＳ 明朝"/>
                <w:color w:val="000000" w:themeColor="text1"/>
                <w:sz w:val="18"/>
                <w:szCs w:val="18"/>
              </w:rPr>
            </w:pPr>
          </w:p>
          <w:p w:rsidR="00FC0CE7"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ア・中学校訪問件数</w:t>
            </w:r>
            <w:r w:rsidR="00D46482" w:rsidRPr="00687BC3">
              <w:rPr>
                <w:rFonts w:ascii="ＭＳ 明朝" w:hAnsi="ＭＳ 明朝" w:hint="eastAsia"/>
                <w:color w:val="000000" w:themeColor="text1"/>
                <w:sz w:val="18"/>
                <w:szCs w:val="18"/>
              </w:rPr>
              <w:t>：</w:t>
            </w:r>
            <w:r w:rsidR="00035403" w:rsidRPr="00687BC3">
              <w:rPr>
                <w:rFonts w:ascii="ＭＳ 明朝" w:hAnsi="ＭＳ 明朝"/>
                <w:color w:val="000000" w:themeColor="text1"/>
                <w:sz w:val="18"/>
                <w:szCs w:val="18"/>
              </w:rPr>
              <w:t>17</w:t>
            </w:r>
            <w:r w:rsidR="00D46482" w:rsidRPr="00687BC3">
              <w:rPr>
                <w:rFonts w:ascii="ＭＳ 明朝" w:hAnsi="ＭＳ 明朝" w:hint="eastAsia"/>
                <w:color w:val="000000" w:themeColor="text1"/>
                <w:sz w:val="18"/>
                <w:szCs w:val="18"/>
              </w:rPr>
              <w:t>回</w:t>
            </w:r>
            <w:r w:rsidR="00F0258D" w:rsidRPr="00687BC3">
              <w:rPr>
                <w:rFonts w:ascii="ＭＳ 明朝" w:hAnsi="ＭＳ 明朝" w:hint="eastAsia"/>
                <w:color w:val="000000" w:themeColor="text1"/>
                <w:sz w:val="18"/>
                <w:szCs w:val="18"/>
              </w:rPr>
              <w:t>（〇）</w:t>
            </w:r>
          </w:p>
          <w:p w:rsidR="00E676C0"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・家庭訪問回数：</w:t>
            </w:r>
            <w:r w:rsidR="00035403" w:rsidRPr="00687BC3">
              <w:rPr>
                <w:rFonts w:ascii="ＭＳ 明朝" w:hAnsi="ＭＳ 明朝"/>
                <w:color w:val="000000" w:themeColor="text1"/>
                <w:sz w:val="18"/>
                <w:szCs w:val="18"/>
              </w:rPr>
              <w:t>15</w:t>
            </w:r>
            <w:r w:rsidRPr="00687BC3">
              <w:rPr>
                <w:rFonts w:ascii="ＭＳ 明朝" w:hAnsi="ＭＳ 明朝" w:hint="eastAsia"/>
                <w:color w:val="000000" w:themeColor="text1"/>
                <w:sz w:val="18"/>
                <w:szCs w:val="18"/>
              </w:rPr>
              <w:t>回</w:t>
            </w:r>
            <w:r w:rsidR="00FC0CE7" w:rsidRPr="00687BC3">
              <w:rPr>
                <w:rFonts w:ascii="ＭＳ 明朝" w:hAnsi="ＭＳ 明朝" w:hint="eastAsia"/>
                <w:color w:val="000000" w:themeColor="text1"/>
                <w:sz w:val="18"/>
                <w:szCs w:val="18"/>
              </w:rPr>
              <w:t>（</w:t>
            </w:r>
            <w:r w:rsidR="00270AA7" w:rsidRPr="00687BC3">
              <w:rPr>
                <w:rFonts w:ascii="ＭＳ 明朝" w:hAnsi="ＭＳ 明朝" w:hint="eastAsia"/>
                <w:color w:val="000000" w:themeColor="text1"/>
                <w:sz w:val="18"/>
                <w:szCs w:val="18"/>
              </w:rPr>
              <w:t>〇</w:t>
            </w:r>
            <w:r w:rsidR="00FC0CE7" w:rsidRPr="00687BC3">
              <w:rPr>
                <w:rFonts w:ascii="ＭＳ 明朝" w:hAnsi="ＭＳ 明朝" w:hint="eastAsia"/>
                <w:color w:val="000000" w:themeColor="text1"/>
                <w:sz w:val="18"/>
                <w:szCs w:val="18"/>
              </w:rPr>
              <w:t>）</w:t>
            </w:r>
          </w:p>
          <w:p w:rsidR="00FC0CE7" w:rsidRPr="00687BC3" w:rsidRDefault="00FC0CE7"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270AA7" w:rsidRPr="00687BC3">
              <w:rPr>
                <w:rFonts w:ascii="ＭＳ 明朝" w:hAnsi="ＭＳ 明朝" w:hint="eastAsia"/>
                <w:color w:val="000000" w:themeColor="text1"/>
                <w:sz w:val="18"/>
                <w:szCs w:val="18"/>
              </w:rPr>
              <w:t>回数的には昨年より少ないが、</w:t>
            </w:r>
            <w:r w:rsidR="008C11E6" w:rsidRPr="00687BC3">
              <w:rPr>
                <w:rFonts w:ascii="ＭＳ 明朝" w:hAnsi="ＭＳ 明朝" w:hint="eastAsia"/>
                <w:color w:val="000000" w:themeColor="text1"/>
                <w:sz w:val="18"/>
                <w:szCs w:val="18"/>
              </w:rPr>
              <w:t>生徒数の減少、生徒状況</w:t>
            </w:r>
            <w:r w:rsidR="00AA11CA" w:rsidRPr="00687BC3">
              <w:rPr>
                <w:rFonts w:ascii="ＭＳ 明朝" w:hAnsi="ＭＳ 明朝" w:hint="eastAsia"/>
                <w:color w:val="000000" w:themeColor="text1"/>
                <w:sz w:val="18"/>
                <w:szCs w:val="18"/>
              </w:rPr>
              <w:t>や保護者要望</w:t>
            </w:r>
            <w:r w:rsidR="008C11E6" w:rsidRPr="00687BC3">
              <w:rPr>
                <w:rFonts w:ascii="ＭＳ 明朝" w:hAnsi="ＭＳ 明朝" w:hint="eastAsia"/>
                <w:color w:val="000000" w:themeColor="text1"/>
                <w:sz w:val="18"/>
                <w:szCs w:val="18"/>
              </w:rPr>
              <w:t>により電話連絡</w:t>
            </w:r>
            <w:r w:rsidR="00270AA7" w:rsidRPr="00687BC3">
              <w:rPr>
                <w:rFonts w:ascii="ＭＳ 明朝" w:hAnsi="ＭＳ 明朝" w:hint="eastAsia"/>
                <w:color w:val="000000" w:themeColor="text1"/>
                <w:sz w:val="18"/>
                <w:szCs w:val="18"/>
              </w:rPr>
              <w:t>（電話連絡回数：</w:t>
            </w:r>
            <w:r w:rsidR="00035403" w:rsidRPr="00687BC3">
              <w:rPr>
                <w:rFonts w:ascii="ＭＳ 明朝" w:hAnsi="ＭＳ 明朝"/>
                <w:color w:val="000000" w:themeColor="text1"/>
                <w:sz w:val="18"/>
                <w:szCs w:val="18"/>
              </w:rPr>
              <w:t>248</w:t>
            </w:r>
            <w:r w:rsidR="00F96D49" w:rsidRPr="00687BC3">
              <w:rPr>
                <w:rFonts w:ascii="ＭＳ 明朝" w:hAnsi="ＭＳ 明朝" w:hint="eastAsia"/>
                <w:color w:val="000000" w:themeColor="text1"/>
                <w:sz w:val="18"/>
                <w:szCs w:val="18"/>
              </w:rPr>
              <w:t>回）</w:t>
            </w:r>
            <w:r w:rsidR="008C11E6" w:rsidRPr="00687BC3">
              <w:rPr>
                <w:rFonts w:ascii="ＭＳ 明朝" w:hAnsi="ＭＳ 明朝" w:hint="eastAsia"/>
                <w:color w:val="000000" w:themeColor="text1"/>
                <w:sz w:val="18"/>
                <w:szCs w:val="18"/>
              </w:rPr>
              <w:t>を主とする家庭連携をおこなった。</w:t>
            </w:r>
          </w:p>
          <w:p w:rsidR="00FC0CE7" w:rsidRPr="00687BC3" w:rsidRDefault="00FC0CE7"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・生徒の出席率：</w:t>
            </w:r>
            <w:r w:rsidR="00035403" w:rsidRPr="00687BC3">
              <w:rPr>
                <w:rFonts w:ascii="ＭＳ 明朝" w:hAnsi="ＭＳ 明朝"/>
                <w:color w:val="000000" w:themeColor="text1"/>
                <w:sz w:val="18"/>
                <w:szCs w:val="18"/>
              </w:rPr>
              <w:t>82</w:t>
            </w:r>
            <w:r w:rsidR="002F47CD" w:rsidRPr="00687BC3">
              <w:rPr>
                <w:rFonts w:ascii="ＭＳ 明朝" w:hAnsi="ＭＳ 明朝" w:hint="eastAsia"/>
                <w:color w:val="000000" w:themeColor="text1"/>
                <w:sz w:val="18"/>
                <w:szCs w:val="18"/>
              </w:rPr>
              <w:t>％（〇</w:t>
            </w:r>
            <w:r w:rsidRPr="00687BC3">
              <w:rPr>
                <w:rFonts w:ascii="ＭＳ 明朝" w:hAnsi="ＭＳ 明朝" w:hint="eastAsia"/>
                <w:color w:val="000000" w:themeColor="text1"/>
                <w:sz w:val="18"/>
                <w:szCs w:val="18"/>
              </w:rPr>
              <w:t>）</w:t>
            </w:r>
            <w:r w:rsidR="00E676C0" w:rsidRPr="00687BC3">
              <w:rPr>
                <w:rFonts w:ascii="ＭＳ 明朝" w:hAnsi="ＭＳ 明朝" w:hint="eastAsia"/>
                <w:color w:val="000000" w:themeColor="text1"/>
                <w:sz w:val="18"/>
                <w:szCs w:val="18"/>
              </w:rPr>
              <w:t xml:space="preserve">　</w:t>
            </w:r>
          </w:p>
          <w:p w:rsidR="00E676C0" w:rsidRPr="00687BC3" w:rsidRDefault="00E676C0" w:rsidP="00E676C0">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w:t>
            </w:r>
            <w:r w:rsidR="00FC0CE7" w:rsidRPr="00687BC3">
              <w:rPr>
                <w:rFonts w:ascii="ＭＳ 明朝" w:hAnsi="ＭＳ 明朝" w:hint="eastAsia"/>
                <w:color w:val="000000" w:themeColor="text1"/>
                <w:sz w:val="18"/>
                <w:szCs w:val="18"/>
              </w:rPr>
              <w:t>進級（卒業）率：</w:t>
            </w:r>
            <w:r w:rsidR="00035403" w:rsidRPr="00687BC3">
              <w:rPr>
                <w:rFonts w:ascii="ＭＳ 明朝" w:hAnsi="ＭＳ 明朝"/>
                <w:color w:val="000000" w:themeColor="text1"/>
                <w:sz w:val="18"/>
                <w:szCs w:val="18"/>
              </w:rPr>
              <w:t>81</w:t>
            </w:r>
            <w:r w:rsidR="00C5054B" w:rsidRPr="00687BC3">
              <w:rPr>
                <w:rFonts w:ascii="ＭＳ 明朝" w:hAnsi="ＭＳ 明朝" w:hint="eastAsia"/>
                <w:color w:val="000000" w:themeColor="text1"/>
                <w:sz w:val="18"/>
                <w:szCs w:val="18"/>
              </w:rPr>
              <w:t>％（</w:t>
            </w:r>
            <w:r w:rsidR="00AA11CA" w:rsidRPr="00687BC3">
              <w:rPr>
                <w:rFonts w:ascii="ＭＳ 明朝" w:hAnsi="ＭＳ 明朝" w:hint="eastAsia"/>
                <w:color w:val="000000" w:themeColor="text1"/>
                <w:sz w:val="18"/>
                <w:szCs w:val="18"/>
              </w:rPr>
              <w:t>〇</w:t>
            </w:r>
            <w:r w:rsidR="00C5054B" w:rsidRPr="00687BC3">
              <w:rPr>
                <w:rFonts w:ascii="ＭＳ 明朝" w:hAnsi="ＭＳ 明朝" w:hint="eastAsia"/>
                <w:color w:val="000000" w:themeColor="text1"/>
                <w:sz w:val="18"/>
                <w:szCs w:val="18"/>
              </w:rPr>
              <w:t>）</w:t>
            </w:r>
          </w:p>
          <w:p w:rsidR="00F920B5" w:rsidRPr="00687BC3" w:rsidRDefault="00E676C0" w:rsidP="00AA11CA">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w:t>
            </w:r>
            <w:r w:rsidR="00FF36F0" w:rsidRPr="00687BC3">
              <w:rPr>
                <w:rFonts w:ascii="ＭＳ 明朝" w:hAnsi="ＭＳ 明朝" w:hint="eastAsia"/>
                <w:color w:val="000000" w:themeColor="text1"/>
                <w:sz w:val="18"/>
                <w:szCs w:val="18"/>
              </w:rPr>
              <w:t>数値としては昨年度より低くなっているが、総生徒数が少ないため、生徒一人当たりの影響が大きい。この点を考慮して評価した結果、</w:t>
            </w:r>
            <w:r w:rsidR="00E01F68" w:rsidRPr="00687BC3">
              <w:rPr>
                <w:rFonts w:ascii="ＭＳ 明朝" w:hAnsi="ＭＳ 明朝" w:hint="eastAsia"/>
                <w:color w:val="000000" w:themeColor="text1"/>
                <w:sz w:val="18"/>
                <w:szCs w:val="18"/>
              </w:rPr>
              <w:t>昨年度</w:t>
            </w:r>
            <w:r w:rsidR="00F0258D" w:rsidRPr="00687BC3">
              <w:rPr>
                <w:rFonts w:ascii="ＭＳ 明朝" w:hAnsi="ＭＳ 明朝" w:hint="eastAsia"/>
                <w:color w:val="000000" w:themeColor="text1"/>
                <w:sz w:val="18"/>
                <w:szCs w:val="18"/>
              </w:rPr>
              <w:t>並み</w:t>
            </w:r>
            <w:r w:rsidR="00AA11CA" w:rsidRPr="00687BC3">
              <w:rPr>
                <w:rFonts w:ascii="ＭＳ 明朝" w:hAnsi="ＭＳ 明朝" w:hint="eastAsia"/>
                <w:color w:val="000000" w:themeColor="text1"/>
                <w:sz w:val="18"/>
                <w:szCs w:val="18"/>
              </w:rPr>
              <w:t>を維持できている</w:t>
            </w:r>
            <w:r w:rsidR="00FF36F0" w:rsidRPr="00687BC3">
              <w:rPr>
                <w:rFonts w:ascii="ＭＳ 明朝" w:hAnsi="ＭＳ 明朝" w:hint="eastAsia"/>
                <w:color w:val="000000" w:themeColor="text1"/>
                <w:sz w:val="18"/>
                <w:szCs w:val="18"/>
              </w:rPr>
              <w:t>とした</w:t>
            </w:r>
            <w:r w:rsidR="00AA11CA" w:rsidRPr="00687BC3">
              <w:rPr>
                <w:rFonts w:ascii="ＭＳ 明朝" w:hAnsi="ＭＳ 明朝" w:hint="eastAsia"/>
                <w:color w:val="000000" w:themeColor="text1"/>
                <w:sz w:val="18"/>
                <w:szCs w:val="18"/>
              </w:rPr>
              <w:t>。</w:t>
            </w:r>
          </w:p>
        </w:tc>
      </w:tr>
      <w:tr w:rsidR="00F920B5" w:rsidRPr="00687BC3" w:rsidTr="00E676C0">
        <w:trPr>
          <w:cantSplit/>
          <w:trHeight w:val="1593"/>
          <w:jc w:val="center"/>
        </w:trPr>
        <w:tc>
          <w:tcPr>
            <w:tcW w:w="881" w:type="dxa"/>
            <w:shd w:val="clear" w:color="auto" w:fill="auto"/>
            <w:textDirection w:val="tbRlV"/>
            <w:vAlign w:val="center"/>
          </w:tcPr>
          <w:p w:rsidR="00F920B5" w:rsidRPr="00687BC3" w:rsidRDefault="00035403" w:rsidP="00035403">
            <w:pPr>
              <w:spacing w:line="240" w:lineRule="exact"/>
              <w:ind w:left="113"/>
              <w:rPr>
                <w:rFonts w:ascii="ＭＳ 明朝" w:hAnsi="ＭＳ 明朝"/>
                <w:color w:val="000000" w:themeColor="text1"/>
                <w:kern w:val="0"/>
                <w:sz w:val="14"/>
                <w:szCs w:val="14"/>
              </w:rPr>
            </w:pPr>
            <w:r w:rsidRPr="00687BC3">
              <w:rPr>
                <w:rFonts w:ascii="ＭＳ 明朝" w:hAnsi="ＭＳ 明朝" w:hint="eastAsia"/>
                <w:color w:val="000000" w:themeColor="text1"/>
                <w:kern w:val="0"/>
                <w:sz w:val="14"/>
                <w:szCs w:val="14"/>
              </w:rPr>
              <w:t>４</w:t>
            </w:r>
            <w:r w:rsidR="00F920B5" w:rsidRPr="00687BC3">
              <w:rPr>
                <w:rFonts w:ascii="ＭＳ 明朝" w:hAnsi="ＭＳ 明朝" w:hint="eastAsia"/>
                <w:color w:val="000000" w:themeColor="text1"/>
                <w:kern w:val="0"/>
                <w:sz w:val="14"/>
                <w:szCs w:val="14"/>
              </w:rPr>
              <w:t xml:space="preserve"> 校務の効率化と働き方改革の推進　</w:t>
            </w:r>
          </w:p>
        </w:tc>
        <w:tc>
          <w:tcPr>
            <w:tcW w:w="2233" w:type="dxa"/>
            <w:shd w:val="clear" w:color="auto" w:fill="auto"/>
          </w:tcPr>
          <w:p w:rsidR="00F920B5" w:rsidRPr="00687BC3" w:rsidRDefault="00F920B5" w:rsidP="00035403">
            <w:pPr>
              <w:spacing w:line="0" w:lineRule="atLeast"/>
              <w:ind w:left="180" w:hangingChars="100" w:hanging="180"/>
              <w:rPr>
                <w:rFonts w:ascii="ＭＳ 明朝" w:hAnsi="ＭＳ 明朝"/>
                <w:color w:val="000000" w:themeColor="text1"/>
                <w:sz w:val="18"/>
                <w:szCs w:val="18"/>
              </w:rPr>
            </w:pPr>
            <w:r w:rsidRPr="00687BC3">
              <w:rPr>
                <w:rFonts w:ascii="ＭＳ 明朝" w:hAnsi="ＭＳ 明朝"/>
                <w:color w:val="000000" w:themeColor="text1"/>
                <w:sz w:val="18"/>
                <w:szCs w:val="18"/>
              </w:rPr>
              <w:t>(</w:t>
            </w:r>
            <w:r w:rsidR="00035403" w:rsidRPr="00687BC3">
              <w:rPr>
                <w:rFonts w:ascii="ＭＳ 明朝" w:hAnsi="ＭＳ 明朝" w:hint="eastAsia"/>
                <w:color w:val="000000" w:themeColor="text1"/>
                <w:sz w:val="18"/>
                <w:szCs w:val="18"/>
              </w:rPr>
              <w:t>１</w:t>
            </w:r>
            <w:r w:rsidRPr="00687BC3">
              <w:rPr>
                <w:rFonts w:ascii="ＭＳ 明朝" w:hAnsi="ＭＳ 明朝"/>
                <w:color w:val="000000" w:themeColor="text1"/>
                <w:sz w:val="18"/>
                <w:szCs w:val="18"/>
              </w:rPr>
              <w:t>)</w:t>
            </w:r>
            <w:r w:rsidRPr="00687BC3">
              <w:rPr>
                <w:rFonts w:ascii="ＭＳ 明朝" w:hAnsi="ＭＳ 明朝" w:hint="eastAsia"/>
                <w:color w:val="000000" w:themeColor="text1"/>
                <w:sz w:val="18"/>
                <w:szCs w:val="18"/>
              </w:rPr>
              <w:t>働きやすい職場環境づくり及び教職員の健康管理</w:t>
            </w:r>
          </w:p>
        </w:tc>
        <w:tc>
          <w:tcPr>
            <w:tcW w:w="4252" w:type="dxa"/>
            <w:tcBorders>
              <w:right w:val="dashed" w:sz="4" w:space="0" w:color="auto"/>
            </w:tcBorders>
            <w:shd w:val="clear" w:color="auto" w:fill="auto"/>
          </w:tcPr>
          <w:p w:rsidR="00F920B5" w:rsidRPr="00687BC3" w:rsidRDefault="00F920B5" w:rsidP="00035403">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ア・ノークラブデー、</w:t>
            </w:r>
            <w:r w:rsidR="00D06CD0">
              <w:rPr>
                <w:rFonts w:ascii="ＭＳ 明朝" w:hAnsi="ＭＳ 明朝" w:hint="eastAsia"/>
                <w:color w:val="000000" w:themeColor="text1"/>
                <w:sz w:val="18"/>
                <w:szCs w:val="18"/>
              </w:rPr>
              <w:t>全校一斉定時退庁日</w:t>
            </w:r>
            <w:r w:rsidRPr="00687BC3">
              <w:rPr>
                <w:rFonts w:ascii="ＭＳ 明朝" w:hAnsi="ＭＳ 明朝" w:hint="eastAsia"/>
                <w:color w:val="000000" w:themeColor="text1"/>
                <w:sz w:val="18"/>
                <w:szCs w:val="18"/>
              </w:rPr>
              <w:t>の実施及び学校閉庁日の設定やゆとり月間、週間などの積極的な活用</w:t>
            </w:r>
          </w:p>
          <w:p w:rsidR="00F920B5" w:rsidRPr="00687BC3" w:rsidRDefault="00F920B5" w:rsidP="00ED1D10">
            <w:pPr>
              <w:spacing w:line="0" w:lineRule="atLeast"/>
              <w:ind w:leftChars="53" w:left="471"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 xml:space="preserve">　・教職員の勤務時間の管理を行い、時間外勤務時間の減少を図る。</w:t>
            </w:r>
          </w:p>
        </w:tc>
        <w:tc>
          <w:tcPr>
            <w:tcW w:w="3828" w:type="dxa"/>
            <w:tcBorders>
              <w:right w:val="dashed" w:sz="4" w:space="0" w:color="auto"/>
            </w:tcBorders>
          </w:tcPr>
          <w:p w:rsidR="00F920B5" w:rsidRPr="00687BC3" w:rsidRDefault="00F920B5" w:rsidP="00ED1D10">
            <w:pPr>
              <w:spacing w:line="240" w:lineRule="exact"/>
              <w:ind w:left="360" w:hangingChars="200" w:hanging="36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ア・全教職員の年間</w:t>
            </w:r>
            <w:r w:rsidR="00035403" w:rsidRPr="00687BC3">
              <w:rPr>
                <w:rFonts w:ascii="ＭＳ 明朝" w:hAnsi="ＭＳ 明朝" w:hint="eastAsia"/>
                <w:color w:val="000000" w:themeColor="text1"/>
                <w:sz w:val="18"/>
                <w:szCs w:val="18"/>
              </w:rPr>
              <w:t>１</w:t>
            </w:r>
            <w:r w:rsidRPr="00687BC3">
              <w:rPr>
                <w:rFonts w:ascii="ＭＳ 明朝" w:hAnsi="ＭＳ 明朝" w:hint="eastAsia"/>
                <w:color w:val="000000" w:themeColor="text1"/>
                <w:sz w:val="18"/>
                <w:szCs w:val="18"/>
              </w:rPr>
              <w:t>人当たりの平均時間外勤務時間について</w:t>
            </w:r>
            <w:r w:rsidR="00CC3C8E" w:rsidRPr="00687BC3">
              <w:rPr>
                <w:rFonts w:ascii="ＭＳ 明朝" w:hAnsi="ＭＳ 明朝" w:hint="eastAsia"/>
                <w:color w:val="000000" w:themeColor="text1"/>
                <w:sz w:val="18"/>
                <w:szCs w:val="18"/>
              </w:rPr>
              <w:t>年間</w:t>
            </w:r>
            <w:r w:rsidR="00035403" w:rsidRPr="00687BC3">
              <w:rPr>
                <w:rFonts w:ascii="ＭＳ 明朝" w:hAnsi="ＭＳ 明朝"/>
                <w:color w:val="000000" w:themeColor="text1"/>
                <w:sz w:val="18"/>
                <w:szCs w:val="18"/>
              </w:rPr>
              <w:t>45</w:t>
            </w:r>
            <w:r w:rsidRPr="00687BC3">
              <w:rPr>
                <w:rFonts w:ascii="ＭＳ 明朝" w:hAnsi="ＭＳ 明朝" w:hint="eastAsia"/>
                <w:color w:val="000000" w:themeColor="text1"/>
                <w:sz w:val="18"/>
                <w:szCs w:val="18"/>
              </w:rPr>
              <w:t>時間未満を維持する。[</w:t>
            </w:r>
            <w:r w:rsidR="00035403" w:rsidRPr="00687BC3">
              <w:rPr>
                <w:rFonts w:ascii="ＭＳ 明朝" w:hAnsi="ＭＳ 明朝"/>
                <w:color w:val="000000" w:themeColor="text1"/>
                <w:sz w:val="18"/>
                <w:szCs w:val="18"/>
              </w:rPr>
              <w:t>36</w:t>
            </w:r>
            <w:r w:rsidRPr="00687BC3">
              <w:rPr>
                <w:rFonts w:ascii="ＭＳ 明朝" w:hAnsi="ＭＳ 明朝" w:hint="eastAsia"/>
                <w:color w:val="000000" w:themeColor="text1"/>
                <w:sz w:val="18"/>
                <w:szCs w:val="18"/>
              </w:rPr>
              <w:t>時間</w:t>
            </w:r>
            <w:r w:rsidR="00035403" w:rsidRPr="00687BC3">
              <w:rPr>
                <w:rFonts w:ascii="ＭＳ 明朝" w:hAnsi="ＭＳ 明朝"/>
                <w:color w:val="000000" w:themeColor="text1"/>
                <w:sz w:val="18"/>
                <w:szCs w:val="18"/>
              </w:rPr>
              <w:t>23</w:t>
            </w:r>
            <w:r w:rsidRPr="00687BC3">
              <w:rPr>
                <w:rFonts w:ascii="ＭＳ 明朝" w:hAnsi="ＭＳ 明朝" w:hint="eastAsia"/>
                <w:color w:val="000000" w:themeColor="text1"/>
                <w:sz w:val="18"/>
                <w:szCs w:val="18"/>
              </w:rPr>
              <w:t>分]</w:t>
            </w:r>
          </w:p>
        </w:tc>
        <w:tc>
          <w:tcPr>
            <w:tcW w:w="3951" w:type="dxa"/>
            <w:tcBorders>
              <w:left w:val="dashed" w:sz="4" w:space="0" w:color="auto"/>
              <w:right w:val="single" w:sz="4" w:space="0" w:color="auto"/>
            </w:tcBorders>
            <w:shd w:val="clear" w:color="auto" w:fill="auto"/>
          </w:tcPr>
          <w:p w:rsidR="006D78B2" w:rsidRPr="00687BC3" w:rsidRDefault="00E676C0" w:rsidP="00357B0F">
            <w:pPr>
              <w:spacing w:line="260" w:lineRule="exact"/>
              <w:ind w:left="180" w:hangingChars="100" w:hanging="180"/>
              <w:rPr>
                <w:rFonts w:ascii="ＭＳ 明朝" w:hAnsi="ＭＳ 明朝"/>
                <w:color w:val="000000" w:themeColor="text1"/>
                <w:sz w:val="18"/>
                <w:szCs w:val="18"/>
              </w:rPr>
            </w:pPr>
            <w:r w:rsidRPr="00687BC3">
              <w:rPr>
                <w:rFonts w:ascii="ＭＳ 明朝" w:hAnsi="ＭＳ 明朝" w:hint="eastAsia"/>
                <w:color w:val="000000" w:themeColor="text1"/>
                <w:sz w:val="18"/>
                <w:szCs w:val="18"/>
              </w:rPr>
              <w:t>ア</w:t>
            </w:r>
            <w:r w:rsidR="006D78B2" w:rsidRPr="00687BC3">
              <w:rPr>
                <w:rFonts w:ascii="ＭＳ 明朝" w:hAnsi="ＭＳ 明朝" w:hint="eastAsia"/>
                <w:color w:val="000000" w:themeColor="text1"/>
                <w:sz w:val="18"/>
                <w:szCs w:val="18"/>
              </w:rPr>
              <w:t>・</w:t>
            </w:r>
            <w:r w:rsidR="00357B0F" w:rsidRPr="00687BC3">
              <w:rPr>
                <w:rFonts w:ascii="ＭＳ 明朝" w:hAnsi="ＭＳ 明朝" w:hint="eastAsia"/>
                <w:color w:val="000000" w:themeColor="text1"/>
                <w:sz w:val="18"/>
                <w:szCs w:val="18"/>
              </w:rPr>
              <w:t>全教職員の年間</w:t>
            </w:r>
            <w:r w:rsidR="00035403" w:rsidRPr="00687BC3">
              <w:rPr>
                <w:rFonts w:ascii="ＭＳ 明朝" w:hAnsi="ＭＳ 明朝" w:hint="eastAsia"/>
                <w:color w:val="000000" w:themeColor="text1"/>
                <w:sz w:val="18"/>
                <w:szCs w:val="18"/>
              </w:rPr>
              <w:t>１</w:t>
            </w:r>
            <w:r w:rsidR="00357B0F" w:rsidRPr="00687BC3">
              <w:rPr>
                <w:rFonts w:ascii="ＭＳ 明朝" w:hAnsi="ＭＳ 明朝" w:hint="eastAsia"/>
                <w:color w:val="000000" w:themeColor="text1"/>
                <w:sz w:val="18"/>
                <w:szCs w:val="18"/>
              </w:rPr>
              <w:t>人当たりの平均時間外在</w:t>
            </w:r>
            <w:r w:rsidR="006D78B2" w:rsidRPr="00687BC3">
              <w:rPr>
                <w:rFonts w:ascii="ＭＳ 明朝" w:hAnsi="ＭＳ 明朝" w:hint="eastAsia"/>
                <w:color w:val="000000" w:themeColor="text1"/>
                <w:sz w:val="18"/>
                <w:szCs w:val="18"/>
              </w:rPr>
              <w:t>・</w:t>
            </w:r>
            <w:r w:rsidR="00357B0F" w:rsidRPr="00687BC3">
              <w:rPr>
                <w:rFonts w:ascii="ＭＳ 明朝" w:hAnsi="ＭＳ 明朝" w:hint="eastAsia"/>
                <w:color w:val="000000" w:themeColor="text1"/>
                <w:sz w:val="18"/>
                <w:szCs w:val="18"/>
              </w:rPr>
              <w:t>校時間：</w:t>
            </w:r>
            <w:r w:rsidR="00035403" w:rsidRPr="00687BC3">
              <w:rPr>
                <w:rFonts w:ascii="ＭＳ 明朝" w:hAnsi="ＭＳ 明朝"/>
                <w:color w:val="000000" w:themeColor="text1"/>
                <w:sz w:val="18"/>
                <w:szCs w:val="18"/>
              </w:rPr>
              <w:t>54</w:t>
            </w:r>
            <w:r w:rsidR="006D78B2" w:rsidRPr="00687BC3">
              <w:rPr>
                <w:rFonts w:ascii="ＭＳ 明朝" w:hAnsi="ＭＳ 明朝" w:hint="eastAsia"/>
                <w:color w:val="000000" w:themeColor="text1"/>
                <w:sz w:val="18"/>
                <w:szCs w:val="18"/>
              </w:rPr>
              <w:t>時間</w:t>
            </w:r>
            <w:r w:rsidR="00035403" w:rsidRPr="00687BC3">
              <w:rPr>
                <w:rFonts w:ascii="ＭＳ 明朝" w:hAnsi="ＭＳ 明朝"/>
                <w:color w:val="000000" w:themeColor="text1"/>
                <w:sz w:val="18"/>
                <w:szCs w:val="18"/>
              </w:rPr>
              <w:t>00</w:t>
            </w:r>
            <w:r w:rsidR="006D78B2" w:rsidRPr="00687BC3">
              <w:rPr>
                <w:rFonts w:ascii="ＭＳ 明朝" w:hAnsi="ＭＳ 明朝" w:hint="eastAsia"/>
                <w:color w:val="000000" w:themeColor="text1"/>
                <w:sz w:val="18"/>
                <w:szCs w:val="18"/>
              </w:rPr>
              <w:t>分（△）</w:t>
            </w:r>
          </w:p>
          <w:p w:rsidR="006D78B2" w:rsidRPr="00687BC3" w:rsidRDefault="006D78B2" w:rsidP="006D78B2">
            <w:pPr>
              <w:spacing w:line="260" w:lineRule="exact"/>
              <w:ind w:left="173" w:hangingChars="96" w:hanging="173"/>
              <w:rPr>
                <w:rFonts w:ascii="ＭＳ 明朝" w:hAnsi="ＭＳ 明朝"/>
                <w:color w:val="000000" w:themeColor="text1"/>
                <w:sz w:val="18"/>
                <w:szCs w:val="18"/>
              </w:rPr>
            </w:pPr>
            <w:r w:rsidRPr="00687BC3">
              <w:rPr>
                <w:rFonts w:ascii="ＭＳ 明朝" w:hAnsi="ＭＳ 明朝" w:hint="eastAsia"/>
                <w:color w:val="000000" w:themeColor="text1"/>
                <w:sz w:val="18"/>
                <w:szCs w:val="18"/>
              </w:rPr>
              <w:t>・コロナ禍により制限されていた</w:t>
            </w:r>
            <w:r w:rsidR="00D1222A" w:rsidRPr="00687BC3">
              <w:rPr>
                <w:rFonts w:ascii="ＭＳ 明朝" w:hAnsi="ＭＳ 明朝" w:hint="eastAsia"/>
                <w:color w:val="000000" w:themeColor="text1"/>
                <w:sz w:val="18"/>
                <w:szCs w:val="18"/>
              </w:rPr>
              <w:t>学校</w:t>
            </w:r>
            <w:r w:rsidRPr="00687BC3">
              <w:rPr>
                <w:rFonts w:ascii="ＭＳ 明朝" w:hAnsi="ＭＳ 明朝" w:hint="eastAsia"/>
                <w:color w:val="000000" w:themeColor="text1"/>
                <w:sz w:val="18"/>
                <w:szCs w:val="18"/>
              </w:rPr>
              <w:t>行事等が通常化し、時間外在校時間が増加した。</w:t>
            </w:r>
          </w:p>
          <w:p w:rsidR="006D78B2" w:rsidRPr="00687BC3" w:rsidRDefault="006D78B2" w:rsidP="006D78B2">
            <w:pPr>
              <w:spacing w:line="260" w:lineRule="exact"/>
              <w:ind w:left="173" w:hangingChars="96" w:hanging="173"/>
              <w:rPr>
                <w:rFonts w:ascii="ＭＳ 明朝" w:hAnsi="ＭＳ 明朝"/>
                <w:color w:val="000000" w:themeColor="text1"/>
                <w:sz w:val="18"/>
                <w:szCs w:val="18"/>
              </w:rPr>
            </w:pPr>
            <w:r w:rsidRPr="00687BC3">
              <w:rPr>
                <w:rFonts w:ascii="ＭＳ 明朝" w:hAnsi="ＭＳ 明朝" w:hint="eastAsia"/>
                <w:color w:val="000000" w:themeColor="text1"/>
                <w:sz w:val="18"/>
                <w:szCs w:val="18"/>
              </w:rPr>
              <w:t>・実績値は、</w:t>
            </w:r>
            <w:r w:rsidR="009D20CC" w:rsidRPr="00687BC3">
              <w:rPr>
                <w:rFonts w:ascii="ＭＳ 明朝" w:hAnsi="ＭＳ 明朝" w:hint="eastAsia"/>
                <w:color w:val="000000" w:themeColor="text1"/>
                <w:sz w:val="18"/>
                <w:szCs w:val="18"/>
              </w:rPr>
              <w:t>関係法令の基準（</w:t>
            </w:r>
            <w:r w:rsidR="00035403" w:rsidRPr="00687BC3">
              <w:rPr>
                <w:rFonts w:ascii="ＭＳ 明朝" w:hAnsi="ＭＳ 明朝"/>
                <w:color w:val="000000" w:themeColor="text1"/>
                <w:sz w:val="18"/>
                <w:szCs w:val="18"/>
              </w:rPr>
              <w:t>450</w:t>
            </w:r>
            <w:r w:rsidR="009D20CC" w:rsidRPr="00687BC3">
              <w:rPr>
                <w:rFonts w:ascii="ＭＳ 明朝" w:hAnsi="ＭＳ 明朝" w:hint="eastAsia"/>
                <w:color w:val="000000" w:themeColor="text1"/>
                <w:sz w:val="18"/>
                <w:szCs w:val="18"/>
              </w:rPr>
              <w:t>時間）からは</w:t>
            </w:r>
            <w:r w:rsidRPr="00687BC3">
              <w:rPr>
                <w:rFonts w:ascii="ＭＳ 明朝" w:hAnsi="ＭＳ 明朝" w:hint="eastAsia"/>
                <w:color w:val="000000" w:themeColor="text1"/>
                <w:sz w:val="18"/>
                <w:szCs w:val="18"/>
              </w:rPr>
              <w:t>十分に低いが、目標は未達。</w:t>
            </w:r>
          </w:p>
          <w:p w:rsidR="00F920B5" w:rsidRPr="00687BC3" w:rsidRDefault="00F920B5" w:rsidP="009C320A">
            <w:pPr>
              <w:spacing w:line="260" w:lineRule="exact"/>
              <w:ind w:left="180" w:hangingChars="100" w:hanging="180"/>
              <w:rPr>
                <w:rFonts w:ascii="ＭＳ 明朝" w:hAnsi="ＭＳ 明朝"/>
                <w:color w:val="000000" w:themeColor="text1"/>
                <w:sz w:val="18"/>
                <w:szCs w:val="18"/>
              </w:rPr>
            </w:pPr>
          </w:p>
        </w:tc>
      </w:tr>
    </w:tbl>
    <w:p w:rsidR="0086696C" w:rsidRPr="00687BC3" w:rsidRDefault="0086696C" w:rsidP="007B6B78">
      <w:pPr>
        <w:jc w:val="left"/>
        <w:rPr>
          <w:color w:val="000000" w:themeColor="text1"/>
        </w:rPr>
      </w:pPr>
    </w:p>
    <w:sectPr w:rsidR="0086696C" w:rsidRPr="00687BC3"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403" w:rsidRDefault="00035403">
      <w:r>
        <w:separator/>
      </w:r>
    </w:p>
  </w:endnote>
  <w:endnote w:type="continuationSeparator" w:id="0">
    <w:p w:rsidR="00035403" w:rsidRDefault="0003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03" w:rsidRDefault="00A76F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03" w:rsidRDefault="00A76F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03" w:rsidRDefault="00A76F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403" w:rsidRDefault="00035403">
      <w:r>
        <w:separator/>
      </w:r>
    </w:p>
  </w:footnote>
  <w:footnote w:type="continuationSeparator" w:id="0">
    <w:p w:rsidR="00035403" w:rsidRDefault="0003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03" w:rsidRDefault="00A76F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403" w:rsidRDefault="00035403" w:rsidP="00225A63">
    <w:pPr>
      <w:spacing w:line="360" w:lineRule="exact"/>
      <w:ind w:rightChars="100" w:right="210"/>
      <w:jc w:val="right"/>
      <w:rPr>
        <w:rFonts w:ascii="ＭＳ ゴシック" w:eastAsia="ＭＳ ゴシック" w:hAnsi="ＭＳ ゴシック"/>
        <w:sz w:val="20"/>
        <w:szCs w:val="20"/>
      </w:rPr>
    </w:pPr>
    <w:r w:rsidRPr="0061088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Ｔ３００６</w:t>
    </w:r>
  </w:p>
  <w:p w:rsidR="00035403" w:rsidRDefault="00035403" w:rsidP="00225A63">
    <w:pPr>
      <w:spacing w:line="360" w:lineRule="exact"/>
      <w:ind w:rightChars="100" w:right="210"/>
      <w:jc w:val="right"/>
      <w:rPr>
        <w:rFonts w:ascii="ＭＳ ゴシック" w:eastAsia="ＭＳ ゴシック" w:hAnsi="ＭＳ ゴシック"/>
        <w:sz w:val="20"/>
        <w:szCs w:val="20"/>
      </w:rPr>
    </w:pPr>
  </w:p>
  <w:p w:rsidR="00035403" w:rsidRPr="003A3356" w:rsidRDefault="00035403" w:rsidP="003A3356">
    <w:pPr>
      <w:spacing w:line="360" w:lineRule="exact"/>
      <w:ind w:rightChars="100" w:right="210"/>
      <w:jc w:val="right"/>
      <w:rPr>
        <w:rFonts w:ascii="ＭＳ 明朝" w:hAnsi="ＭＳ 明朝"/>
        <w:b/>
        <w:sz w:val="24"/>
      </w:rPr>
    </w:pPr>
    <w:r>
      <w:rPr>
        <w:rFonts w:ascii="ＭＳ 明朝" w:hAnsi="ＭＳ 明朝" w:hint="eastAsia"/>
        <w:b/>
        <w:sz w:val="24"/>
      </w:rPr>
      <w:t>府立西野田工科高等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03" w:rsidRDefault="00A76F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F9C"/>
    <w:rsid w:val="00031415"/>
    <w:rsid w:val="00031A86"/>
    <w:rsid w:val="00035403"/>
    <w:rsid w:val="000354D4"/>
    <w:rsid w:val="00040243"/>
    <w:rsid w:val="00045480"/>
    <w:rsid w:val="000524AE"/>
    <w:rsid w:val="00061D45"/>
    <w:rsid w:val="00064D1C"/>
    <w:rsid w:val="000724B0"/>
    <w:rsid w:val="00091587"/>
    <w:rsid w:val="0009658C"/>
    <w:rsid w:val="000967CE"/>
    <w:rsid w:val="000971F2"/>
    <w:rsid w:val="000A1890"/>
    <w:rsid w:val="000B0C54"/>
    <w:rsid w:val="000B395F"/>
    <w:rsid w:val="000B7F10"/>
    <w:rsid w:val="000C0CDB"/>
    <w:rsid w:val="000D1B70"/>
    <w:rsid w:val="000D7707"/>
    <w:rsid w:val="000D7C02"/>
    <w:rsid w:val="000E1F4D"/>
    <w:rsid w:val="000E2EE6"/>
    <w:rsid w:val="000E5470"/>
    <w:rsid w:val="000E6B9D"/>
    <w:rsid w:val="000F7917"/>
    <w:rsid w:val="000F7B2E"/>
    <w:rsid w:val="00100533"/>
    <w:rsid w:val="00100CC5"/>
    <w:rsid w:val="00103546"/>
    <w:rsid w:val="001112AC"/>
    <w:rsid w:val="00112A5C"/>
    <w:rsid w:val="00114C8C"/>
    <w:rsid w:val="001218A7"/>
    <w:rsid w:val="00127BB5"/>
    <w:rsid w:val="00132D6F"/>
    <w:rsid w:val="00133B90"/>
    <w:rsid w:val="00134824"/>
    <w:rsid w:val="00135CE9"/>
    <w:rsid w:val="00137359"/>
    <w:rsid w:val="00145D50"/>
    <w:rsid w:val="00157860"/>
    <w:rsid w:val="0016557B"/>
    <w:rsid w:val="001704FE"/>
    <w:rsid w:val="0018261A"/>
    <w:rsid w:val="00184B1B"/>
    <w:rsid w:val="00190270"/>
    <w:rsid w:val="00191098"/>
    <w:rsid w:val="00192224"/>
    <w:rsid w:val="00192419"/>
    <w:rsid w:val="00193569"/>
    <w:rsid w:val="00195DCF"/>
    <w:rsid w:val="001A4539"/>
    <w:rsid w:val="001B38EB"/>
    <w:rsid w:val="001C0509"/>
    <w:rsid w:val="001C1F9B"/>
    <w:rsid w:val="001C6B84"/>
    <w:rsid w:val="001C7FE4"/>
    <w:rsid w:val="001D0709"/>
    <w:rsid w:val="001D401B"/>
    <w:rsid w:val="001D44D9"/>
    <w:rsid w:val="001D5135"/>
    <w:rsid w:val="001E0120"/>
    <w:rsid w:val="001E22E7"/>
    <w:rsid w:val="001E4FDA"/>
    <w:rsid w:val="001E59DC"/>
    <w:rsid w:val="001F359F"/>
    <w:rsid w:val="001F472F"/>
    <w:rsid w:val="00201A51"/>
    <w:rsid w:val="00201C86"/>
    <w:rsid w:val="002034A6"/>
    <w:rsid w:val="0021285A"/>
    <w:rsid w:val="00214FC7"/>
    <w:rsid w:val="0022073E"/>
    <w:rsid w:val="00220AE7"/>
    <w:rsid w:val="00221AA2"/>
    <w:rsid w:val="00223ADA"/>
    <w:rsid w:val="00224AB0"/>
    <w:rsid w:val="00225A63"/>
    <w:rsid w:val="00225C70"/>
    <w:rsid w:val="00230487"/>
    <w:rsid w:val="0023141D"/>
    <w:rsid w:val="00235785"/>
    <w:rsid w:val="00235B86"/>
    <w:rsid w:val="0024006D"/>
    <w:rsid w:val="002431F2"/>
    <w:rsid w:val="002439A4"/>
    <w:rsid w:val="002479D4"/>
    <w:rsid w:val="00262794"/>
    <w:rsid w:val="00267D3C"/>
    <w:rsid w:val="00270AA7"/>
    <w:rsid w:val="00271252"/>
    <w:rsid w:val="0027129F"/>
    <w:rsid w:val="00274864"/>
    <w:rsid w:val="00276D66"/>
    <w:rsid w:val="00277476"/>
    <w:rsid w:val="00277761"/>
    <w:rsid w:val="00281F40"/>
    <w:rsid w:val="00295EB2"/>
    <w:rsid w:val="0029712A"/>
    <w:rsid w:val="002A0AA7"/>
    <w:rsid w:val="002A148E"/>
    <w:rsid w:val="002A5F31"/>
    <w:rsid w:val="002A766F"/>
    <w:rsid w:val="002B0BC8"/>
    <w:rsid w:val="002B3BE1"/>
    <w:rsid w:val="002B690B"/>
    <w:rsid w:val="002C0D9F"/>
    <w:rsid w:val="002C3150"/>
    <w:rsid w:val="002C40DD"/>
    <w:rsid w:val="002C423D"/>
    <w:rsid w:val="002F47CD"/>
    <w:rsid w:val="002F608A"/>
    <w:rsid w:val="002F62DD"/>
    <w:rsid w:val="002F6E1B"/>
    <w:rsid w:val="00301498"/>
    <w:rsid w:val="00301B59"/>
    <w:rsid w:val="003029E3"/>
    <w:rsid w:val="00302EB2"/>
    <w:rsid w:val="0030555A"/>
    <w:rsid w:val="00305D0E"/>
    <w:rsid w:val="00307091"/>
    <w:rsid w:val="003100DC"/>
    <w:rsid w:val="00310645"/>
    <w:rsid w:val="0031492C"/>
    <w:rsid w:val="00324205"/>
    <w:rsid w:val="00324B67"/>
    <w:rsid w:val="00334F83"/>
    <w:rsid w:val="00336089"/>
    <w:rsid w:val="00344FB7"/>
    <w:rsid w:val="003551CD"/>
    <w:rsid w:val="00357B0F"/>
    <w:rsid w:val="00361497"/>
    <w:rsid w:val="0036174C"/>
    <w:rsid w:val="00364BCB"/>
    <w:rsid w:val="00364F35"/>
    <w:rsid w:val="003730D3"/>
    <w:rsid w:val="0037367C"/>
    <w:rsid w:val="0037506F"/>
    <w:rsid w:val="00377A67"/>
    <w:rsid w:val="00384078"/>
    <w:rsid w:val="00384C02"/>
    <w:rsid w:val="00385845"/>
    <w:rsid w:val="00386133"/>
    <w:rsid w:val="00387D41"/>
    <w:rsid w:val="003944F6"/>
    <w:rsid w:val="003A3356"/>
    <w:rsid w:val="003A37F5"/>
    <w:rsid w:val="003A62E8"/>
    <w:rsid w:val="003B1732"/>
    <w:rsid w:val="003B1E25"/>
    <w:rsid w:val="003C503E"/>
    <w:rsid w:val="003D1FE9"/>
    <w:rsid w:val="003D266E"/>
    <w:rsid w:val="003D288C"/>
    <w:rsid w:val="003D2C9D"/>
    <w:rsid w:val="003D4CCF"/>
    <w:rsid w:val="003D71A7"/>
    <w:rsid w:val="003D7473"/>
    <w:rsid w:val="003E55A0"/>
    <w:rsid w:val="003F00E7"/>
    <w:rsid w:val="00400648"/>
    <w:rsid w:val="00407905"/>
    <w:rsid w:val="00414618"/>
    <w:rsid w:val="00416A59"/>
    <w:rsid w:val="004243CF"/>
    <w:rsid w:val="004245A1"/>
    <w:rsid w:val="00427E0B"/>
    <w:rsid w:val="004312EE"/>
    <w:rsid w:val="004368AD"/>
    <w:rsid w:val="00436BBA"/>
    <w:rsid w:val="00441743"/>
    <w:rsid w:val="00445E74"/>
    <w:rsid w:val="00446175"/>
    <w:rsid w:val="00451DF6"/>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1A7F"/>
    <w:rsid w:val="004C1B92"/>
    <w:rsid w:val="004C2F46"/>
    <w:rsid w:val="004C5A47"/>
    <w:rsid w:val="004C6D4A"/>
    <w:rsid w:val="004D1BCF"/>
    <w:rsid w:val="004D28A8"/>
    <w:rsid w:val="004D70F9"/>
    <w:rsid w:val="004E08FB"/>
    <w:rsid w:val="004E1FB3"/>
    <w:rsid w:val="004E4D5E"/>
    <w:rsid w:val="004F2B87"/>
    <w:rsid w:val="004F3627"/>
    <w:rsid w:val="00500AF9"/>
    <w:rsid w:val="00502EF2"/>
    <w:rsid w:val="0051706C"/>
    <w:rsid w:val="0052580C"/>
    <w:rsid w:val="005261C4"/>
    <w:rsid w:val="00526530"/>
    <w:rsid w:val="0054712D"/>
    <w:rsid w:val="00553A15"/>
    <w:rsid w:val="00554E4E"/>
    <w:rsid w:val="00561210"/>
    <w:rsid w:val="00562C56"/>
    <w:rsid w:val="00565B55"/>
    <w:rsid w:val="00575298"/>
    <w:rsid w:val="00577DE4"/>
    <w:rsid w:val="005846E8"/>
    <w:rsid w:val="00585D6A"/>
    <w:rsid w:val="00586254"/>
    <w:rsid w:val="00587084"/>
    <w:rsid w:val="005875B4"/>
    <w:rsid w:val="0059472B"/>
    <w:rsid w:val="00597E7D"/>
    <w:rsid w:val="00597FBA"/>
    <w:rsid w:val="005A2C72"/>
    <w:rsid w:val="005B0FAD"/>
    <w:rsid w:val="005B66F8"/>
    <w:rsid w:val="005C115A"/>
    <w:rsid w:val="005C1CB7"/>
    <w:rsid w:val="005C2C84"/>
    <w:rsid w:val="005C4AA3"/>
    <w:rsid w:val="005D27C7"/>
    <w:rsid w:val="005D41A3"/>
    <w:rsid w:val="005D6905"/>
    <w:rsid w:val="005E09B3"/>
    <w:rsid w:val="005E218B"/>
    <w:rsid w:val="005E3C2A"/>
    <w:rsid w:val="005E535C"/>
    <w:rsid w:val="005F2C9F"/>
    <w:rsid w:val="00606705"/>
    <w:rsid w:val="0061051D"/>
    <w:rsid w:val="00610883"/>
    <w:rsid w:val="00611837"/>
    <w:rsid w:val="00611B70"/>
    <w:rsid w:val="00614DDE"/>
    <w:rsid w:val="00617B1F"/>
    <w:rsid w:val="006206CE"/>
    <w:rsid w:val="00621CE7"/>
    <w:rsid w:val="00624A4E"/>
    <w:rsid w:val="0062526C"/>
    <w:rsid w:val="00626AE2"/>
    <w:rsid w:val="00630EC1"/>
    <w:rsid w:val="00631815"/>
    <w:rsid w:val="006324FB"/>
    <w:rsid w:val="00634F9A"/>
    <w:rsid w:val="00637161"/>
    <w:rsid w:val="00640970"/>
    <w:rsid w:val="00644AE0"/>
    <w:rsid w:val="00647631"/>
    <w:rsid w:val="006478E9"/>
    <w:rsid w:val="0065302E"/>
    <w:rsid w:val="006567B2"/>
    <w:rsid w:val="00656B78"/>
    <w:rsid w:val="00661F8C"/>
    <w:rsid w:val="00663113"/>
    <w:rsid w:val="006632F1"/>
    <w:rsid w:val="0066457D"/>
    <w:rsid w:val="00687BC3"/>
    <w:rsid w:val="00692084"/>
    <w:rsid w:val="006971F3"/>
    <w:rsid w:val="006A0007"/>
    <w:rsid w:val="006B4E60"/>
    <w:rsid w:val="006B5B51"/>
    <w:rsid w:val="006C220F"/>
    <w:rsid w:val="006C5797"/>
    <w:rsid w:val="006C693F"/>
    <w:rsid w:val="006C7FE8"/>
    <w:rsid w:val="006D4F17"/>
    <w:rsid w:val="006D54AE"/>
    <w:rsid w:val="006D5A31"/>
    <w:rsid w:val="006D78B2"/>
    <w:rsid w:val="006F4599"/>
    <w:rsid w:val="006F519B"/>
    <w:rsid w:val="00701AD6"/>
    <w:rsid w:val="00703386"/>
    <w:rsid w:val="0071283C"/>
    <w:rsid w:val="0071748A"/>
    <w:rsid w:val="00717D96"/>
    <w:rsid w:val="00724A5D"/>
    <w:rsid w:val="0072763C"/>
    <w:rsid w:val="00727B59"/>
    <w:rsid w:val="00735E63"/>
    <w:rsid w:val="0074118C"/>
    <w:rsid w:val="00747506"/>
    <w:rsid w:val="0075093F"/>
    <w:rsid w:val="00750C24"/>
    <w:rsid w:val="007520A2"/>
    <w:rsid w:val="007541E8"/>
    <w:rsid w:val="0075612D"/>
    <w:rsid w:val="007578CC"/>
    <w:rsid w:val="007606A0"/>
    <w:rsid w:val="00761864"/>
    <w:rsid w:val="00770BF6"/>
    <w:rsid w:val="00775D41"/>
    <w:rsid w:val="00775EE3"/>
    <w:rsid w:val="007765E0"/>
    <w:rsid w:val="007810C2"/>
    <w:rsid w:val="00781F22"/>
    <w:rsid w:val="00782D22"/>
    <w:rsid w:val="00786F0E"/>
    <w:rsid w:val="007906C2"/>
    <w:rsid w:val="007922A7"/>
    <w:rsid w:val="00792B44"/>
    <w:rsid w:val="00795C88"/>
    <w:rsid w:val="00796024"/>
    <w:rsid w:val="007A3E54"/>
    <w:rsid w:val="007A47FF"/>
    <w:rsid w:val="007A5005"/>
    <w:rsid w:val="007A69E8"/>
    <w:rsid w:val="007A6AEF"/>
    <w:rsid w:val="007B1DB6"/>
    <w:rsid w:val="007B2067"/>
    <w:rsid w:val="007B6B78"/>
    <w:rsid w:val="007C226F"/>
    <w:rsid w:val="007C63C6"/>
    <w:rsid w:val="007D2295"/>
    <w:rsid w:val="007D42D7"/>
    <w:rsid w:val="007D6241"/>
    <w:rsid w:val="007F4C68"/>
    <w:rsid w:val="007F5A7B"/>
    <w:rsid w:val="007F7499"/>
    <w:rsid w:val="00801890"/>
    <w:rsid w:val="008101A4"/>
    <w:rsid w:val="00810FD0"/>
    <w:rsid w:val="00827C74"/>
    <w:rsid w:val="00831D63"/>
    <w:rsid w:val="008333AC"/>
    <w:rsid w:val="008455F4"/>
    <w:rsid w:val="00853545"/>
    <w:rsid w:val="008563E0"/>
    <w:rsid w:val="00856702"/>
    <w:rsid w:val="00866790"/>
    <w:rsid w:val="0086696C"/>
    <w:rsid w:val="008678F7"/>
    <w:rsid w:val="0087170D"/>
    <w:rsid w:val="008741C2"/>
    <w:rsid w:val="00885FB9"/>
    <w:rsid w:val="008912ED"/>
    <w:rsid w:val="00892068"/>
    <w:rsid w:val="0089387E"/>
    <w:rsid w:val="008965F1"/>
    <w:rsid w:val="00897939"/>
    <w:rsid w:val="008A2711"/>
    <w:rsid w:val="008A315D"/>
    <w:rsid w:val="008A5D1C"/>
    <w:rsid w:val="008A63F1"/>
    <w:rsid w:val="008B091B"/>
    <w:rsid w:val="008C11E6"/>
    <w:rsid w:val="008C533F"/>
    <w:rsid w:val="008C5FE9"/>
    <w:rsid w:val="008C6685"/>
    <w:rsid w:val="008D0B58"/>
    <w:rsid w:val="008D3E85"/>
    <w:rsid w:val="008E0D30"/>
    <w:rsid w:val="008E1182"/>
    <w:rsid w:val="008E62B7"/>
    <w:rsid w:val="008F317E"/>
    <w:rsid w:val="008F474B"/>
    <w:rsid w:val="009206A6"/>
    <w:rsid w:val="00922EDE"/>
    <w:rsid w:val="00923C82"/>
    <w:rsid w:val="00933315"/>
    <w:rsid w:val="009470D0"/>
    <w:rsid w:val="00947184"/>
    <w:rsid w:val="00947509"/>
    <w:rsid w:val="00947C4F"/>
    <w:rsid w:val="00951E01"/>
    <w:rsid w:val="00953790"/>
    <w:rsid w:val="00965913"/>
    <w:rsid w:val="0096649A"/>
    <w:rsid w:val="00971A46"/>
    <w:rsid w:val="00976B88"/>
    <w:rsid w:val="009817F2"/>
    <w:rsid w:val="009835B8"/>
    <w:rsid w:val="00983999"/>
    <w:rsid w:val="009870A5"/>
    <w:rsid w:val="009919BC"/>
    <w:rsid w:val="00994BAC"/>
    <w:rsid w:val="009B1C3D"/>
    <w:rsid w:val="009B365C"/>
    <w:rsid w:val="009B4DEB"/>
    <w:rsid w:val="009B5AD2"/>
    <w:rsid w:val="009C320A"/>
    <w:rsid w:val="009D20CC"/>
    <w:rsid w:val="009D31EC"/>
    <w:rsid w:val="009D38D7"/>
    <w:rsid w:val="009D6553"/>
    <w:rsid w:val="009E228D"/>
    <w:rsid w:val="009E3C5A"/>
    <w:rsid w:val="009E6251"/>
    <w:rsid w:val="009F2CB2"/>
    <w:rsid w:val="009F42EE"/>
    <w:rsid w:val="00A052BD"/>
    <w:rsid w:val="00A07A63"/>
    <w:rsid w:val="00A12A53"/>
    <w:rsid w:val="00A163D5"/>
    <w:rsid w:val="00A16862"/>
    <w:rsid w:val="00A16E26"/>
    <w:rsid w:val="00A204E1"/>
    <w:rsid w:val="00A225C1"/>
    <w:rsid w:val="00A23997"/>
    <w:rsid w:val="00A26B62"/>
    <w:rsid w:val="00A35C7B"/>
    <w:rsid w:val="00A47ADC"/>
    <w:rsid w:val="00A653FF"/>
    <w:rsid w:val="00A67935"/>
    <w:rsid w:val="00A76F03"/>
    <w:rsid w:val="00A77A05"/>
    <w:rsid w:val="00A80274"/>
    <w:rsid w:val="00A81BA8"/>
    <w:rsid w:val="00A87AEC"/>
    <w:rsid w:val="00A9095C"/>
    <w:rsid w:val="00A90FCE"/>
    <w:rsid w:val="00A920A8"/>
    <w:rsid w:val="00A9400C"/>
    <w:rsid w:val="00AA0439"/>
    <w:rsid w:val="00AA11CA"/>
    <w:rsid w:val="00AA4BF8"/>
    <w:rsid w:val="00AA540D"/>
    <w:rsid w:val="00AB00E6"/>
    <w:rsid w:val="00AB2E00"/>
    <w:rsid w:val="00AC3438"/>
    <w:rsid w:val="00AC3902"/>
    <w:rsid w:val="00AC4EC9"/>
    <w:rsid w:val="00AD123A"/>
    <w:rsid w:val="00AD3212"/>
    <w:rsid w:val="00AD3AC3"/>
    <w:rsid w:val="00AD5078"/>
    <w:rsid w:val="00AD64C2"/>
    <w:rsid w:val="00AD6CC7"/>
    <w:rsid w:val="00AE0DFA"/>
    <w:rsid w:val="00AE2843"/>
    <w:rsid w:val="00AE5E7B"/>
    <w:rsid w:val="00AE604F"/>
    <w:rsid w:val="00AF08DC"/>
    <w:rsid w:val="00AF489D"/>
    <w:rsid w:val="00AF7084"/>
    <w:rsid w:val="00B00840"/>
    <w:rsid w:val="00B008B1"/>
    <w:rsid w:val="00B05652"/>
    <w:rsid w:val="00B063A9"/>
    <w:rsid w:val="00B131DD"/>
    <w:rsid w:val="00B14065"/>
    <w:rsid w:val="00B14DDE"/>
    <w:rsid w:val="00B20620"/>
    <w:rsid w:val="00B2212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0E8E"/>
    <w:rsid w:val="00B91049"/>
    <w:rsid w:val="00B949F5"/>
    <w:rsid w:val="00B94DEA"/>
    <w:rsid w:val="00BB1121"/>
    <w:rsid w:val="00BB5396"/>
    <w:rsid w:val="00BC276F"/>
    <w:rsid w:val="00BC40F4"/>
    <w:rsid w:val="00BC4CC1"/>
    <w:rsid w:val="00BC55F6"/>
    <w:rsid w:val="00BD6470"/>
    <w:rsid w:val="00BD69B1"/>
    <w:rsid w:val="00BE1991"/>
    <w:rsid w:val="00BE228C"/>
    <w:rsid w:val="00BE2EDF"/>
    <w:rsid w:val="00BE301C"/>
    <w:rsid w:val="00BE47DD"/>
    <w:rsid w:val="00BE49F0"/>
    <w:rsid w:val="00BE62AE"/>
    <w:rsid w:val="00BF3A51"/>
    <w:rsid w:val="00BF432C"/>
    <w:rsid w:val="00BF73CF"/>
    <w:rsid w:val="00C0026F"/>
    <w:rsid w:val="00C02630"/>
    <w:rsid w:val="00C03CE3"/>
    <w:rsid w:val="00C0740C"/>
    <w:rsid w:val="00C158A6"/>
    <w:rsid w:val="00C167EC"/>
    <w:rsid w:val="00C17F2E"/>
    <w:rsid w:val="00C33FF4"/>
    <w:rsid w:val="00C37416"/>
    <w:rsid w:val="00C43728"/>
    <w:rsid w:val="00C4635D"/>
    <w:rsid w:val="00C5054B"/>
    <w:rsid w:val="00C54F82"/>
    <w:rsid w:val="00C60B04"/>
    <w:rsid w:val="00C81CD5"/>
    <w:rsid w:val="00C83097"/>
    <w:rsid w:val="00C87770"/>
    <w:rsid w:val="00C97C29"/>
    <w:rsid w:val="00CA503D"/>
    <w:rsid w:val="00CA70DE"/>
    <w:rsid w:val="00CA7462"/>
    <w:rsid w:val="00CB0456"/>
    <w:rsid w:val="00CB2D93"/>
    <w:rsid w:val="00CB4BC6"/>
    <w:rsid w:val="00CB5B12"/>
    <w:rsid w:val="00CB5D88"/>
    <w:rsid w:val="00CB5DEC"/>
    <w:rsid w:val="00CC03B1"/>
    <w:rsid w:val="00CC19D9"/>
    <w:rsid w:val="00CC3C8E"/>
    <w:rsid w:val="00CC55E8"/>
    <w:rsid w:val="00CC7FA1"/>
    <w:rsid w:val="00CD07A6"/>
    <w:rsid w:val="00CD3940"/>
    <w:rsid w:val="00CD4A9E"/>
    <w:rsid w:val="00CE2D05"/>
    <w:rsid w:val="00CE323E"/>
    <w:rsid w:val="00CE449C"/>
    <w:rsid w:val="00CE5ADB"/>
    <w:rsid w:val="00CE6CBD"/>
    <w:rsid w:val="00CF0218"/>
    <w:rsid w:val="00CF1922"/>
    <w:rsid w:val="00CF2FD9"/>
    <w:rsid w:val="00CF33FF"/>
    <w:rsid w:val="00CF4303"/>
    <w:rsid w:val="00D00CAE"/>
    <w:rsid w:val="00D0467C"/>
    <w:rsid w:val="00D06CD0"/>
    <w:rsid w:val="00D07F2D"/>
    <w:rsid w:val="00D1160A"/>
    <w:rsid w:val="00D1222A"/>
    <w:rsid w:val="00D1608B"/>
    <w:rsid w:val="00D23660"/>
    <w:rsid w:val="00D37257"/>
    <w:rsid w:val="00D41C37"/>
    <w:rsid w:val="00D46482"/>
    <w:rsid w:val="00D5727B"/>
    <w:rsid w:val="00D621E5"/>
    <w:rsid w:val="00D62272"/>
    <w:rsid w:val="00D62464"/>
    <w:rsid w:val="00D64563"/>
    <w:rsid w:val="00D726CB"/>
    <w:rsid w:val="00D77C73"/>
    <w:rsid w:val="00D8247A"/>
    <w:rsid w:val="00D84CC8"/>
    <w:rsid w:val="00D860BB"/>
    <w:rsid w:val="00D87A25"/>
    <w:rsid w:val="00D926BB"/>
    <w:rsid w:val="00DA13D1"/>
    <w:rsid w:val="00DA34D6"/>
    <w:rsid w:val="00DB1343"/>
    <w:rsid w:val="00DB1858"/>
    <w:rsid w:val="00DB3D1A"/>
    <w:rsid w:val="00DC2FCD"/>
    <w:rsid w:val="00DC79BD"/>
    <w:rsid w:val="00DD47CA"/>
    <w:rsid w:val="00DE27FC"/>
    <w:rsid w:val="00DE626E"/>
    <w:rsid w:val="00DE64EF"/>
    <w:rsid w:val="00DE744C"/>
    <w:rsid w:val="00DF3B21"/>
    <w:rsid w:val="00DF49F3"/>
    <w:rsid w:val="00E01F68"/>
    <w:rsid w:val="00E05623"/>
    <w:rsid w:val="00E136F3"/>
    <w:rsid w:val="00E13C3C"/>
    <w:rsid w:val="00E15291"/>
    <w:rsid w:val="00E1683E"/>
    <w:rsid w:val="00E2104D"/>
    <w:rsid w:val="00E231D8"/>
    <w:rsid w:val="00E25002"/>
    <w:rsid w:val="00E331F1"/>
    <w:rsid w:val="00E34C87"/>
    <w:rsid w:val="00E44BEA"/>
    <w:rsid w:val="00E45301"/>
    <w:rsid w:val="00E50B6C"/>
    <w:rsid w:val="00E53EE3"/>
    <w:rsid w:val="00E56A95"/>
    <w:rsid w:val="00E600AD"/>
    <w:rsid w:val="00E61415"/>
    <w:rsid w:val="00E67370"/>
    <w:rsid w:val="00E676C0"/>
    <w:rsid w:val="00E71809"/>
    <w:rsid w:val="00E72813"/>
    <w:rsid w:val="00E728D4"/>
    <w:rsid w:val="00E73DA5"/>
    <w:rsid w:val="00E87E7A"/>
    <w:rsid w:val="00E91498"/>
    <w:rsid w:val="00E92928"/>
    <w:rsid w:val="00E95F12"/>
    <w:rsid w:val="00EA02C0"/>
    <w:rsid w:val="00EA05FD"/>
    <w:rsid w:val="00EA0668"/>
    <w:rsid w:val="00EA174B"/>
    <w:rsid w:val="00EA2B01"/>
    <w:rsid w:val="00EA5C58"/>
    <w:rsid w:val="00EA6BCB"/>
    <w:rsid w:val="00EB3DB7"/>
    <w:rsid w:val="00EB4A00"/>
    <w:rsid w:val="00EC5FAE"/>
    <w:rsid w:val="00ED1D10"/>
    <w:rsid w:val="00ED2AB2"/>
    <w:rsid w:val="00ED5214"/>
    <w:rsid w:val="00EE74A1"/>
    <w:rsid w:val="00EE7E25"/>
    <w:rsid w:val="00EF1275"/>
    <w:rsid w:val="00EF69A0"/>
    <w:rsid w:val="00F015CF"/>
    <w:rsid w:val="00F01768"/>
    <w:rsid w:val="00F0238C"/>
    <w:rsid w:val="00F0258D"/>
    <w:rsid w:val="00F070B8"/>
    <w:rsid w:val="00F0750B"/>
    <w:rsid w:val="00F14B82"/>
    <w:rsid w:val="00F15516"/>
    <w:rsid w:val="00F15844"/>
    <w:rsid w:val="00F21EF0"/>
    <w:rsid w:val="00F2332E"/>
    <w:rsid w:val="00F24590"/>
    <w:rsid w:val="00F304BF"/>
    <w:rsid w:val="00F32283"/>
    <w:rsid w:val="00F322BB"/>
    <w:rsid w:val="00F33B2B"/>
    <w:rsid w:val="00F36095"/>
    <w:rsid w:val="00F44556"/>
    <w:rsid w:val="00F50D34"/>
    <w:rsid w:val="00F50FC1"/>
    <w:rsid w:val="00F516CE"/>
    <w:rsid w:val="00F63A29"/>
    <w:rsid w:val="00F65F11"/>
    <w:rsid w:val="00F6686B"/>
    <w:rsid w:val="00F7045D"/>
    <w:rsid w:val="00F71540"/>
    <w:rsid w:val="00F71E78"/>
    <w:rsid w:val="00F7271C"/>
    <w:rsid w:val="00F72C7A"/>
    <w:rsid w:val="00F73514"/>
    <w:rsid w:val="00F73A1A"/>
    <w:rsid w:val="00F7539D"/>
    <w:rsid w:val="00F76B28"/>
    <w:rsid w:val="00F77F28"/>
    <w:rsid w:val="00F80DBA"/>
    <w:rsid w:val="00F80E7E"/>
    <w:rsid w:val="00F80F97"/>
    <w:rsid w:val="00F80FC1"/>
    <w:rsid w:val="00F81A35"/>
    <w:rsid w:val="00F84E81"/>
    <w:rsid w:val="00F85189"/>
    <w:rsid w:val="00F920B5"/>
    <w:rsid w:val="00F93090"/>
    <w:rsid w:val="00F93586"/>
    <w:rsid w:val="00F96D49"/>
    <w:rsid w:val="00F974C2"/>
    <w:rsid w:val="00FC0CC4"/>
    <w:rsid w:val="00FC0CE7"/>
    <w:rsid w:val="00FC71A1"/>
    <w:rsid w:val="00FD1ED1"/>
    <w:rsid w:val="00FD2877"/>
    <w:rsid w:val="00FD581D"/>
    <w:rsid w:val="00FD5C8E"/>
    <w:rsid w:val="00FD7E65"/>
    <w:rsid w:val="00FE0692"/>
    <w:rsid w:val="00FE11A5"/>
    <w:rsid w:val="00FE4763"/>
    <w:rsid w:val="00FE4E6E"/>
    <w:rsid w:val="00FE512D"/>
    <w:rsid w:val="00FE606E"/>
    <w:rsid w:val="00FF1513"/>
    <w:rsid w:val="00FF3418"/>
    <w:rsid w:val="00FF36F0"/>
    <w:rsid w:val="00FF3EDA"/>
    <w:rsid w:val="00FF773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9198</Words>
  <Characters>842</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2022-12-21T06:24:00Z</dcterms:created>
  <dcterms:modified xsi:type="dcterms:W3CDTF">2023-04-26T03:11:00Z</dcterms:modified>
</cp:coreProperties>
</file>