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24A79" w14:textId="77D0CD68" w:rsidR="0037367C" w:rsidRPr="000876F6" w:rsidRDefault="009B365C" w:rsidP="00EB6AD1">
      <w:pPr>
        <w:wordWrap w:val="0"/>
        <w:spacing w:line="360" w:lineRule="exact"/>
        <w:ind w:rightChars="100" w:right="210"/>
        <w:jc w:val="right"/>
        <w:rPr>
          <w:rFonts w:ascii="ＭＳ 明朝" w:hAnsi="ＭＳ 明朝"/>
          <w:b/>
          <w:sz w:val="24"/>
        </w:rPr>
      </w:pPr>
      <w:r w:rsidRPr="000876F6">
        <w:rPr>
          <w:rFonts w:ascii="ＭＳ 明朝" w:hAnsi="ＭＳ 明朝" w:hint="eastAsia"/>
          <w:b/>
          <w:sz w:val="24"/>
        </w:rPr>
        <w:t>校長</w:t>
      </w:r>
      <w:r w:rsidR="003E5DDD" w:rsidRPr="000876F6">
        <w:rPr>
          <w:rFonts w:ascii="ＭＳ 明朝" w:hAnsi="ＭＳ 明朝" w:hint="eastAsia"/>
          <w:b/>
          <w:sz w:val="24"/>
        </w:rPr>
        <w:t xml:space="preserve">　</w:t>
      </w:r>
      <w:r w:rsidR="00753935" w:rsidRPr="000876F6">
        <w:rPr>
          <w:rFonts w:ascii="ＭＳ 明朝" w:hAnsi="ＭＳ 明朝" w:hint="eastAsia"/>
          <w:b/>
          <w:sz w:val="24"/>
        </w:rPr>
        <w:t xml:space="preserve">　</w:t>
      </w:r>
      <w:r w:rsidR="00EB6AD1" w:rsidRPr="000876F6">
        <w:rPr>
          <w:rFonts w:ascii="ＭＳ 明朝" w:hAnsi="ＭＳ 明朝" w:hint="eastAsia"/>
          <w:b/>
          <w:sz w:val="24"/>
        </w:rPr>
        <w:t>岡本　真澄</w:t>
      </w:r>
    </w:p>
    <w:p w14:paraId="752FF7CB" w14:textId="7864C474" w:rsidR="0037367C" w:rsidRPr="000876F6" w:rsidRDefault="002640E9" w:rsidP="00A8094E">
      <w:pPr>
        <w:spacing w:line="360" w:lineRule="exact"/>
        <w:ind w:rightChars="-326" w:right="-685"/>
        <w:jc w:val="center"/>
        <w:rPr>
          <w:rFonts w:ascii="ＭＳ ゴシック" w:eastAsia="ＭＳ ゴシック" w:hAnsi="ＭＳ ゴシック"/>
          <w:b/>
          <w:sz w:val="32"/>
          <w:szCs w:val="32"/>
        </w:rPr>
      </w:pPr>
      <w:r w:rsidRPr="000876F6">
        <w:rPr>
          <w:rFonts w:ascii="ＭＳ ゴシック" w:eastAsia="ＭＳ ゴシック" w:hAnsi="ＭＳ ゴシック" w:hint="eastAsia"/>
          <w:b/>
          <w:sz w:val="32"/>
          <w:szCs w:val="32"/>
        </w:rPr>
        <w:t>令和</w:t>
      </w:r>
      <w:r w:rsidR="009348EE" w:rsidRPr="000876F6">
        <w:rPr>
          <w:rFonts w:ascii="ＭＳ ゴシック" w:eastAsia="ＭＳ ゴシック" w:hAnsi="ＭＳ ゴシック" w:hint="eastAsia"/>
          <w:b/>
          <w:sz w:val="32"/>
          <w:szCs w:val="32"/>
        </w:rPr>
        <w:t>４</w:t>
      </w:r>
      <w:r w:rsidR="0037367C" w:rsidRPr="000876F6">
        <w:rPr>
          <w:rFonts w:ascii="ＭＳ ゴシック" w:eastAsia="ＭＳ ゴシック" w:hAnsi="ＭＳ ゴシック" w:hint="eastAsia"/>
          <w:b/>
          <w:sz w:val="32"/>
          <w:szCs w:val="32"/>
        </w:rPr>
        <w:t xml:space="preserve">年度　</w:t>
      </w:r>
      <w:r w:rsidR="009B365C" w:rsidRPr="000876F6">
        <w:rPr>
          <w:rFonts w:ascii="ＭＳ ゴシック" w:eastAsia="ＭＳ ゴシック" w:hAnsi="ＭＳ ゴシック" w:hint="eastAsia"/>
          <w:b/>
          <w:sz w:val="32"/>
          <w:szCs w:val="32"/>
        </w:rPr>
        <w:t>学校経営</w:t>
      </w:r>
      <w:r w:rsidR="00A920A8" w:rsidRPr="000876F6">
        <w:rPr>
          <w:rFonts w:ascii="ＭＳ ゴシック" w:eastAsia="ＭＳ ゴシック" w:hAnsi="ＭＳ ゴシック" w:hint="eastAsia"/>
          <w:b/>
          <w:sz w:val="32"/>
          <w:szCs w:val="32"/>
        </w:rPr>
        <w:t>計画及び</w:t>
      </w:r>
      <w:r w:rsidR="00225A63" w:rsidRPr="000876F6">
        <w:rPr>
          <w:rFonts w:ascii="ＭＳ ゴシック" w:eastAsia="ＭＳ ゴシック" w:hAnsi="ＭＳ ゴシック" w:hint="eastAsia"/>
          <w:b/>
          <w:sz w:val="32"/>
          <w:szCs w:val="32"/>
        </w:rPr>
        <w:t>学校</w:t>
      </w:r>
      <w:r w:rsidR="00A920A8" w:rsidRPr="000876F6">
        <w:rPr>
          <w:rFonts w:ascii="ＭＳ ゴシック" w:eastAsia="ＭＳ ゴシック" w:hAnsi="ＭＳ ゴシック" w:hint="eastAsia"/>
          <w:b/>
          <w:sz w:val="32"/>
          <w:szCs w:val="32"/>
        </w:rPr>
        <w:t>評価</w:t>
      </w:r>
    </w:p>
    <w:p w14:paraId="4C421FE8" w14:textId="5BFDAF7C" w:rsidR="000F7917" w:rsidRPr="000876F6" w:rsidRDefault="005627E8" w:rsidP="004245A1">
      <w:pPr>
        <w:spacing w:line="300" w:lineRule="exact"/>
        <w:ind w:hanging="187"/>
        <w:jc w:val="left"/>
        <w:rPr>
          <w:rFonts w:ascii="ＭＳ ゴシック" w:eastAsia="ＭＳ ゴシック" w:hAnsi="ＭＳ ゴシック"/>
          <w:sz w:val="22"/>
          <w:szCs w:val="22"/>
        </w:rPr>
      </w:pPr>
      <w:r w:rsidRPr="000876F6">
        <w:rPr>
          <w:rFonts w:ascii="ＭＳ ゴシック" w:eastAsia="ＭＳ ゴシック" w:hAnsi="ＭＳ ゴシック" w:hint="eastAsia"/>
          <w:sz w:val="24"/>
        </w:rPr>
        <w:t>１</w:t>
      </w:r>
      <w:r w:rsidR="005846E8" w:rsidRPr="000876F6">
        <w:rPr>
          <w:rFonts w:ascii="ＭＳ ゴシック" w:eastAsia="ＭＳ ゴシック" w:hAnsi="ＭＳ ゴシック" w:hint="eastAsia"/>
          <w:sz w:val="24"/>
        </w:rPr>
        <w:t xml:space="preserve">　</w:t>
      </w:r>
      <w:r w:rsidR="005846E8" w:rsidRPr="000876F6">
        <w:rPr>
          <w:rFonts w:ascii="ＭＳ ゴシック" w:eastAsia="ＭＳ ゴシック" w:hAnsi="ＭＳ ゴシック" w:hint="eastAsia"/>
          <w:sz w:val="22"/>
          <w:szCs w:val="22"/>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76F6" w14:paraId="2872BE23" w14:textId="77777777" w:rsidTr="000354D4">
        <w:trPr>
          <w:jc w:val="center"/>
        </w:trPr>
        <w:tc>
          <w:tcPr>
            <w:tcW w:w="14944" w:type="dxa"/>
            <w:shd w:val="clear" w:color="auto" w:fill="auto"/>
          </w:tcPr>
          <w:p w14:paraId="1FCED62F" w14:textId="77777777" w:rsidR="002F0135" w:rsidRPr="000876F6" w:rsidRDefault="002F0135" w:rsidP="009D2F17">
            <w:pPr>
              <w:spacing w:line="260" w:lineRule="exact"/>
              <w:ind w:firstLineChars="100" w:firstLine="210"/>
              <w:rPr>
                <w:rFonts w:asciiTheme="minorEastAsia" w:eastAsiaTheme="minorEastAsia" w:hAnsiTheme="minorEastAsia"/>
                <w:szCs w:val="21"/>
              </w:rPr>
            </w:pPr>
            <w:r w:rsidRPr="000876F6">
              <w:rPr>
                <w:rFonts w:asciiTheme="minorEastAsia" w:eastAsiaTheme="minorEastAsia" w:hAnsiTheme="minorEastAsia" w:hint="eastAsia"/>
                <w:szCs w:val="21"/>
              </w:rPr>
              <w:t>生徒個々の「生きる力」</w:t>
            </w:r>
            <w:r w:rsidR="00DB6407"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進路を切り開く力</w:t>
            </w:r>
            <w:r w:rsidR="00DB6407" w:rsidRPr="000876F6">
              <w:rPr>
                <w:rFonts w:asciiTheme="minorEastAsia" w:eastAsiaTheme="minorEastAsia" w:hAnsiTheme="minorEastAsia" w:hint="eastAsia"/>
                <w:szCs w:val="21"/>
              </w:rPr>
              <w:t>」の伸長を図る地域と</w:t>
            </w:r>
            <w:r w:rsidR="00611A4C" w:rsidRPr="000876F6">
              <w:rPr>
                <w:rFonts w:asciiTheme="minorEastAsia" w:eastAsiaTheme="minorEastAsia" w:hAnsiTheme="minorEastAsia" w:hint="eastAsia"/>
                <w:szCs w:val="21"/>
              </w:rPr>
              <w:t>密接に</w:t>
            </w:r>
            <w:r w:rsidR="00DB6407" w:rsidRPr="000876F6">
              <w:rPr>
                <w:rFonts w:asciiTheme="minorEastAsia" w:eastAsiaTheme="minorEastAsia" w:hAnsiTheme="minorEastAsia" w:hint="eastAsia"/>
                <w:szCs w:val="21"/>
              </w:rPr>
              <w:t>連携した教育活動</w:t>
            </w:r>
            <w:r w:rsidR="00611A4C" w:rsidRPr="000876F6">
              <w:rPr>
                <w:rFonts w:asciiTheme="minorEastAsia" w:eastAsiaTheme="minorEastAsia" w:hAnsiTheme="minorEastAsia" w:hint="eastAsia"/>
                <w:szCs w:val="21"/>
              </w:rPr>
              <w:t>により</w:t>
            </w:r>
            <w:r w:rsidR="00DB6407" w:rsidRPr="000876F6">
              <w:rPr>
                <w:rFonts w:asciiTheme="minorEastAsia" w:eastAsiaTheme="minorEastAsia" w:hAnsiTheme="minorEastAsia" w:hint="eastAsia"/>
                <w:szCs w:val="21"/>
              </w:rPr>
              <w:t>、</w:t>
            </w:r>
            <w:r w:rsidR="00745350" w:rsidRPr="000876F6">
              <w:rPr>
                <w:rFonts w:asciiTheme="minorEastAsia" w:eastAsiaTheme="minorEastAsia" w:hAnsiTheme="minorEastAsia" w:hint="eastAsia"/>
                <w:szCs w:val="21"/>
              </w:rPr>
              <w:t>地域</w:t>
            </w:r>
            <w:r w:rsidR="00DB6407" w:rsidRPr="000876F6">
              <w:rPr>
                <w:rFonts w:asciiTheme="minorEastAsia" w:eastAsiaTheme="minorEastAsia" w:hAnsiTheme="minorEastAsia" w:hint="eastAsia"/>
                <w:szCs w:val="21"/>
              </w:rPr>
              <w:t>社会に貢献できる能力と豊かな人間性を持つ人材を育成し、</w:t>
            </w:r>
            <w:r w:rsidRPr="000876F6">
              <w:rPr>
                <w:rFonts w:asciiTheme="minorEastAsia" w:eastAsiaTheme="minorEastAsia" w:hAnsiTheme="minorEastAsia" w:hint="eastAsia"/>
                <w:szCs w:val="21"/>
              </w:rPr>
              <w:t>地域に信頼される</w:t>
            </w:r>
            <w:r w:rsidR="0081691B" w:rsidRPr="000876F6">
              <w:rPr>
                <w:rFonts w:asciiTheme="minorEastAsia" w:eastAsiaTheme="minorEastAsia" w:hAnsiTheme="minorEastAsia" w:hint="eastAsia"/>
                <w:szCs w:val="21"/>
              </w:rPr>
              <w:t>高校</w:t>
            </w:r>
            <w:r w:rsidRPr="000876F6">
              <w:rPr>
                <w:rFonts w:asciiTheme="minorEastAsia" w:eastAsiaTheme="minorEastAsia" w:hAnsiTheme="minorEastAsia" w:hint="eastAsia"/>
                <w:szCs w:val="21"/>
              </w:rPr>
              <w:t>をめざす。</w:t>
            </w:r>
          </w:p>
          <w:p w14:paraId="5CFB86D0" w14:textId="75786E66" w:rsidR="002F0135" w:rsidRPr="000876F6" w:rsidRDefault="005627E8"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１</w:t>
            </w:r>
            <w:r w:rsidR="00EB07C2" w:rsidRPr="000876F6">
              <w:rPr>
                <w:rFonts w:asciiTheme="minorEastAsia" w:eastAsiaTheme="minorEastAsia" w:hAnsiTheme="minorEastAsia" w:hint="eastAsia"/>
                <w:szCs w:val="21"/>
              </w:rPr>
              <w:t xml:space="preserve">　</w:t>
            </w:r>
            <w:r w:rsidR="001D3EC4" w:rsidRPr="000876F6">
              <w:rPr>
                <w:rFonts w:asciiTheme="minorEastAsia" w:eastAsiaTheme="minorEastAsia" w:hAnsiTheme="minorEastAsia" w:hint="eastAsia"/>
                <w:szCs w:val="21"/>
              </w:rPr>
              <w:t>生徒が</w:t>
            </w:r>
            <w:r w:rsidR="002F0135" w:rsidRPr="000876F6">
              <w:rPr>
                <w:rFonts w:asciiTheme="minorEastAsia" w:eastAsiaTheme="minorEastAsia" w:hAnsiTheme="minorEastAsia" w:hint="eastAsia"/>
                <w:szCs w:val="21"/>
              </w:rPr>
              <w:t>積極的に参加・活動</w:t>
            </w:r>
            <w:r w:rsidR="00A221EF" w:rsidRPr="000876F6">
              <w:rPr>
                <w:rFonts w:asciiTheme="minorEastAsia" w:eastAsiaTheme="minorEastAsia" w:hAnsiTheme="minorEastAsia" w:hint="eastAsia"/>
                <w:szCs w:val="21"/>
              </w:rPr>
              <w:t>する</w:t>
            </w:r>
            <w:r w:rsidR="002F0135" w:rsidRPr="000876F6">
              <w:rPr>
                <w:rFonts w:asciiTheme="minorEastAsia" w:eastAsiaTheme="minorEastAsia" w:hAnsiTheme="minorEastAsia" w:hint="eastAsia"/>
                <w:szCs w:val="21"/>
              </w:rPr>
              <w:t>「わかる授業</w:t>
            </w:r>
            <w:r w:rsidR="001D3EC4" w:rsidRPr="000876F6">
              <w:rPr>
                <w:rFonts w:asciiTheme="minorEastAsia" w:eastAsiaTheme="minorEastAsia" w:hAnsiTheme="minorEastAsia" w:hint="eastAsia"/>
                <w:szCs w:val="21"/>
              </w:rPr>
              <w:t>」</w:t>
            </w:r>
            <w:r w:rsidR="00BD2D65" w:rsidRPr="000876F6">
              <w:rPr>
                <w:rFonts w:asciiTheme="minorEastAsia" w:eastAsiaTheme="minorEastAsia" w:hAnsiTheme="minorEastAsia" w:hint="eastAsia"/>
                <w:szCs w:val="21"/>
              </w:rPr>
              <w:t>を推進し、「スモールステップで学びを支援」</w:t>
            </w:r>
            <w:r w:rsidR="002F0135" w:rsidRPr="000876F6">
              <w:rPr>
                <w:rFonts w:asciiTheme="minorEastAsia" w:eastAsiaTheme="minorEastAsia" w:hAnsiTheme="minorEastAsia" w:hint="eastAsia"/>
                <w:szCs w:val="21"/>
              </w:rPr>
              <w:t>し、「確かな学力」</w:t>
            </w:r>
            <w:r w:rsidR="001D3EC4" w:rsidRPr="000876F6">
              <w:rPr>
                <w:rFonts w:asciiTheme="minorEastAsia" w:eastAsiaTheme="minorEastAsia" w:hAnsiTheme="minorEastAsia" w:hint="eastAsia"/>
                <w:szCs w:val="21"/>
              </w:rPr>
              <w:t>を育成する</w:t>
            </w:r>
            <w:r w:rsidR="002F0135" w:rsidRPr="000876F6">
              <w:rPr>
                <w:rFonts w:asciiTheme="minorEastAsia" w:eastAsiaTheme="minorEastAsia" w:hAnsiTheme="minorEastAsia" w:hint="eastAsia"/>
                <w:szCs w:val="21"/>
              </w:rPr>
              <w:t>。</w:t>
            </w:r>
          </w:p>
          <w:p w14:paraId="386FCD2D" w14:textId="60E9721B" w:rsidR="002F0135" w:rsidRPr="000876F6" w:rsidRDefault="005627E8" w:rsidP="009D2F17">
            <w:pPr>
              <w:spacing w:line="260" w:lineRule="exact"/>
              <w:ind w:left="420" w:hangingChars="200" w:hanging="420"/>
              <w:rPr>
                <w:rFonts w:asciiTheme="minorEastAsia" w:eastAsiaTheme="minorEastAsia" w:hAnsiTheme="minorEastAsia"/>
                <w:szCs w:val="21"/>
              </w:rPr>
            </w:pPr>
            <w:r w:rsidRPr="000876F6">
              <w:rPr>
                <w:rFonts w:asciiTheme="minorEastAsia" w:eastAsiaTheme="minorEastAsia" w:hAnsiTheme="minorEastAsia" w:hint="eastAsia"/>
                <w:szCs w:val="21"/>
              </w:rPr>
              <w:t>２</w:t>
            </w:r>
            <w:r w:rsidR="00EB07C2" w:rsidRPr="000876F6">
              <w:rPr>
                <w:rFonts w:asciiTheme="minorEastAsia" w:eastAsiaTheme="minorEastAsia" w:hAnsiTheme="minorEastAsia" w:hint="eastAsia"/>
                <w:szCs w:val="21"/>
              </w:rPr>
              <w:t xml:space="preserve">　</w:t>
            </w:r>
            <w:r w:rsidR="002F0135" w:rsidRPr="000876F6">
              <w:rPr>
                <w:rFonts w:asciiTheme="minorEastAsia" w:eastAsiaTheme="minorEastAsia" w:hAnsiTheme="minorEastAsia" w:hint="eastAsia"/>
                <w:szCs w:val="21"/>
              </w:rPr>
              <w:t>キャリア教育の充実に努め</w:t>
            </w:r>
            <w:r w:rsidR="00573C98" w:rsidRPr="000876F6">
              <w:rPr>
                <w:rFonts w:asciiTheme="minorEastAsia" w:eastAsiaTheme="minorEastAsia" w:hAnsiTheme="minorEastAsia" w:hint="eastAsia"/>
                <w:szCs w:val="21"/>
              </w:rPr>
              <w:t>ると</w:t>
            </w:r>
            <w:r w:rsidR="006A27CD" w:rsidRPr="000876F6">
              <w:rPr>
                <w:rFonts w:asciiTheme="minorEastAsia" w:eastAsiaTheme="minorEastAsia" w:hAnsiTheme="minorEastAsia" w:hint="eastAsia"/>
                <w:szCs w:val="21"/>
              </w:rPr>
              <w:t>共に</w:t>
            </w:r>
            <w:r w:rsidR="002F0135" w:rsidRPr="000876F6">
              <w:rPr>
                <w:rFonts w:asciiTheme="minorEastAsia" w:eastAsiaTheme="minorEastAsia" w:hAnsiTheme="minorEastAsia" w:hint="eastAsia"/>
                <w:szCs w:val="21"/>
              </w:rPr>
              <w:t>、</w:t>
            </w:r>
            <w:r w:rsidR="00775A3A" w:rsidRPr="000876F6">
              <w:rPr>
                <w:rFonts w:asciiTheme="minorEastAsia" w:eastAsiaTheme="minorEastAsia" w:hAnsiTheme="minorEastAsia" w:hint="eastAsia"/>
                <w:szCs w:val="21"/>
              </w:rPr>
              <w:t>自立支援コース並びに</w:t>
            </w:r>
            <w:r w:rsidR="002F0135" w:rsidRPr="000876F6">
              <w:rPr>
                <w:rFonts w:asciiTheme="minorEastAsia" w:eastAsiaTheme="minorEastAsia" w:hAnsiTheme="minorEastAsia" w:hint="eastAsia"/>
                <w:szCs w:val="21"/>
              </w:rPr>
              <w:t>専門コース</w:t>
            </w:r>
            <w:r w:rsidR="00A221EF" w:rsidRPr="000876F6">
              <w:rPr>
                <w:rFonts w:asciiTheme="minorEastAsia" w:eastAsiaTheme="minorEastAsia" w:hAnsiTheme="minorEastAsia" w:hint="eastAsia"/>
                <w:szCs w:val="21"/>
              </w:rPr>
              <w:t>等</w:t>
            </w:r>
            <w:r w:rsidR="00EB07C2" w:rsidRPr="000876F6">
              <w:rPr>
                <w:rFonts w:asciiTheme="minorEastAsia" w:eastAsiaTheme="minorEastAsia" w:hAnsiTheme="minorEastAsia" w:hint="eastAsia"/>
                <w:szCs w:val="21"/>
              </w:rPr>
              <w:t>において</w:t>
            </w:r>
            <w:r w:rsidR="002F0135" w:rsidRPr="000876F6">
              <w:rPr>
                <w:rFonts w:asciiTheme="minorEastAsia" w:eastAsiaTheme="minorEastAsia" w:hAnsiTheme="minorEastAsia" w:hint="eastAsia"/>
                <w:szCs w:val="21"/>
              </w:rPr>
              <w:t>特色</w:t>
            </w:r>
            <w:r w:rsidR="00A221EF" w:rsidRPr="000876F6">
              <w:rPr>
                <w:rFonts w:asciiTheme="minorEastAsia" w:eastAsiaTheme="minorEastAsia" w:hAnsiTheme="minorEastAsia" w:hint="eastAsia"/>
                <w:szCs w:val="21"/>
              </w:rPr>
              <w:t>ある</w:t>
            </w:r>
            <w:r w:rsidR="002F0135" w:rsidRPr="000876F6">
              <w:rPr>
                <w:rFonts w:asciiTheme="minorEastAsia" w:eastAsiaTheme="minorEastAsia" w:hAnsiTheme="minorEastAsia" w:hint="eastAsia"/>
                <w:szCs w:val="21"/>
              </w:rPr>
              <w:t>教育活動を展開</w:t>
            </w:r>
            <w:r w:rsidR="00A221EF" w:rsidRPr="000876F6">
              <w:rPr>
                <w:rFonts w:asciiTheme="minorEastAsia" w:eastAsiaTheme="minorEastAsia" w:hAnsiTheme="minorEastAsia" w:hint="eastAsia"/>
                <w:szCs w:val="21"/>
              </w:rPr>
              <w:t>し</w:t>
            </w:r>
            <w:r w:rsidR="00EB07C2" w:rsidRPr="000876F6">
              <w:rPr>
                <w:rFonts w:asciiTheme="minorEastAsia" w:eastAsiaTheme="minorEastAsia" w:hAnsiTheme="minorEastAsia" w:hint="eastAsia"/>
                <w:szCs w:val="21"/>
              </w:rPr>
              <w:t>、</w:t>
            </w:r>
            <w:r w:rsidR="00E347C6" w:rsidRPr="000876F6">
              <w:rPr>
                <w:rFonts w:asciiTheme="minorEastAsia" w:eastAsiaTheme="minorEastAsia" w:hAnsiTheme="minorEastAsia" w:hint="eastAsia"/>
                <w:szCs w:val="21"/>
              </w:rPr>
              <w:t>主体的に</w:t>
            </w:r>
            <w:r w:rsidR="00A221EF" w:rsidRPr="000876F6">
              <w:rPr>
                <w:rFonts w:asciiTheme="minorEastAsia" w:eastAsiaTheme="minorEastAsia" w:hAnsiTheme="minorEastAsia" w:hint="eastAsia"/>
                <w:szCs w:val="21"/>
              </w:rPr>
              <w:t>進路実現できる生徒を育成する</w:t>
            </w:r>
            <w:r w:rsidR="002F0135" w:rsidRPr="000876F6">
              <w:rPr>
                <w:rFonts w:asciiTheme="minorEastAsia" w:eastAsiaTheme="minorEastAsia" w:hAnsiTheme="minorEastAsia" w:hint="eastAsia"/>
                <w:szCs w:val="21"/>
              </w:rPr>
              <w:t>。</w:t>
            </w:r>
          </w:p>
          <w:p w14:paraId="341F1B9A" w14:textId="1D929462" w:rsidR="00201A51" w:rsidRPr="000876F6" w:rsidRDefault="005627E8" w:rsidP="009D2F17">
            <w:pPr>
              <w:spacing w:line="260" w:lineRule="exact"/>
              <w:ind w:left="420" w:hangingChars="200" w:hanging="420"/>
              <w:rPr>
                <w:rFonts w:ascii="ＭＳ ゴシック" w:eastAsia="ＭＳ ゴシック" w:hAnsi="ＭＳ ゴシック"/>
                <w:szCs w:val="21"/>
              </w:rPr>
            </w:pPr>
            <w:r w:rsidRPr="000876F6">
              <w:rPr>
                <w:rFonts w:asciiTheme="minorEastAsia" w:eastAsiaTheme="minorEastAsia" w:hAnsiTheme="minorEastAsia" w:hint="eastAsia"/>
                <w:szCs w:val="21"/>
              </w:rPr>
              <w:t>３</w:t>
            </w:r>
            <w:r w:rsidR="00EB07C2" w:rsidRPr="000876F6">
              <w:rPr>
                <w:rFonts w:asciiTheme="minorEastAsia" w:eastAsiaTheme="minorEastAsia" w:hAnsiTheme="minorEastAsia" w:hint="eastAsia"/>
                <w:szCs w:val="21"/>
              </w:rPr>
              <w:t xml:space="preserve">　</w:t>
            </w:r>
            <w:r w:rsidR="00573C98" w:rsidRPr="000876F6">
              <w:rPr>
                <w:rFonts w:asciiTheme="minorEastAsia" w:eastAsiaTheme="minorEastAsia" w:hAnsiTheme="minorEastAsia" w:hint="eastAsia"/>
                <w:szCs w:val="21"/>
              </w:rPr>
              <w:t>教育活動全体を通じて、</w:t>
            </w:r>
            <w:r w:rsidR="002F0135" w:rsidRPr="000876F6">
              <w:rPr>
                <w:rFonts w:asciiTheme="minorEastAsia" w:eastAsiaTheme="minorEastAsia" w:hAnsiTheme="minorEastAsia" w:hint="eastAsia"/>
                <w:szCs w:val="21"/>
              </w:rPr>
              <w:t>規範意識</w:t>
            </w:r>
            <w:r w:rsidR="00573577" w:rsidRPr="000876F6">
              <w:rPr>
                <w:rFonts w:asciiTheme="minorEastAsia" w:eastAsiaTheme="minorEastAsia" w:hAnsiTheme="minorEastAsia" w:hint="eastAsia"/>
                <w:szCs w:val="21"/>
              </w:rPr>
              <w:t>、人権意識</w:t>
            </w:r>
            <w:r w:rsidR="00573C98" w:rsidRPr="000876F6">
              <w:rPr>
                <w:rFonts w:asciiTheme="minorEastAsia" w:eastAsiaTheme="minorEastAsia" w:hAnsiTheme="minorEastAsia" w:hint="eastAsia"/>
                <w:szCs w:val="21"/>
              </w:rPr>
              <w:t>の</w:t>
            </w:r>
            <w:r w:rsidR="002F0135" w:rsidRPr="000876F6">
              <w:rPr>
                <w:rFonts w:asciiTheme="minorEastAsia" w:eastAsiaTheme="minorEastAsia" w:hAnsiTheme="minorEastAsia" w:hint="eastAsia"/>
                <w:szCs w:val="21"/>
              </w:rPr>
              <w:t>向上</w:t>
            </w:r>
            <w:r w:rsidR="00573C98" w:rsidRPr="000876F6">
              <w:rPr>
                <w:rFonts w:asciiTheme="minorEastAsia" w:eastAsiaTheme="minorEastAsia" w:hAnsiTheme="minorEastAsia" w:hint="eastAsia"/>
                <w:szCs w:val="21"/>
              </w:rPr>
              <w:t>を</w:t>
            </w:r>
            <w:r w:rsidR="00215A61" w:rsidRPr="000876F6">
              <w:rPr>
                <w:rFonts w:asciiTheme="minorEastAsia" w:eastAsiaTheme="minorEastAsia" w:hAnsiTheme="minorEastAsia" w:hint="eastAsia"/>
                <w:szCs w:val="21"/>
              </w:rPr>
              <w:t>図ると</w:t>
            </w:r>
            <w:r w:rsidR="00B9766F" w:rsidRPr="000876F6">
              <w:rPr>
                <w:rFonts w:asciiTheme="minorEastAsia" w:eastAsiaTheme="minorEastAsia" w:hAnsiTheme="minorEastAsia" w:hint="eastAsia"/>
                <w:szCs w:val="21"/>
              </w:rPr>
              <w:t>とも</w:t>
            </w:r>
            <w:r w:rsidR="00215A61" w:rsidRPr="000876F6">
              <w:rPr>
                <w:rFonts w:asciiTheme="minorEastAsia" w:eastAsiaTheme="minorEastAsia" w:hAnsiTheme="minorEastAsia" w:hint="eastAsia"/>
                <w:szCs w:val="21"/>
              </w:rPr>
              <w:t>に</w:t>
            </w:r>
            <w:r w:rsidR="00573C98" w:rsidRPr="000876F6">
              <w:rPr>
                <w:rFonts w:asciiTheme="minorEastAsia" w:eastAsiaTheme="minorEastAsia" w:hAnsiTheme="minorEastAsia" w:hint="eastAsia"/>
                <w:szCs w:val="21"/>
              </w:rPr>
              <w:t>、</w:t>
            </w:r>
            <w:r w:rsidR="00215A61" w:rsidRPr="000876F6">
              <w:rPr>
                <w:rFonts w:asciiTheme="minorEastAsia" w:eastAsiaTheme="minorEastAsia" w:hAnsiTheme="minorEastAsia" w:hint="eastAsia"/>
                <w:szCs w:val="21"/>
              </w:rPr>
              <w:t>地域と</w:t>
            </w:r>
            <w:r w:rsidR="00A221EF" w:rsidRPr="000876F6">
              <w:rPr>
                <w:rFonts w:asciiTheme="minorEastAsia" w:eastAsiaTheme="minorEastAsia" w:hAnsiTheme="minorEastAsia" w:hint="eastAsia"/>
                <w:szCs w:val="21"/>
              </w:rPr>
              <w:t>の</w:t>
            </w:r>
            <w:r w:rsidR="00215A61" w:rsidRPr="000876F6">
              <w:rPr>
                <w:rFonts w:asciiTheme="minorEastAsia" w:eastAsiaTheme="minorEastAsia" w:hAnsiTheme="minorEastAsia" w:hint="eastAsia"/>
                <w:szCs w:val="21"/>
              </w:rPr>
              <w:t>交流・連携</w:t>
            </w:r>
            <w:r w:rsidR="00A221EF" w:rsidRPr="000876F6">
              <w:rPr>
                <w:rFonts w:asciiTheme="minorEastAsia" w:eastAsiaTheme="minorEastAsia" w:hAnsiTheme="minorEastAsia" w:hint="eastAsia"/>
                <w:szCs w:val="21"/>
              </w:rPr>
              <w:t>を深め</w:t>
            </w:r>
            <w:r w:rsidR="00215A61" w:rsidRPr="000876F6">
              <w:rPr>
                <w:rFonts w:asciiTheme="minorEastAsia" w:eastAsiaTheme="minorEastAsia" w:hAnsiTheme="minorEastAsia" w:hint="eastAsia"/>
                <w:szCs w:val="21"/>
              </w:rPr>
              <w:t>、</w:t>
            </w:r>
            <w:r w:rsidR="003368AB" w:rsidRPr="000876F6">
              <w:rPr>
                <w:rFonts w:asciiTheme="minorEastAsia" w:eastAsiaTheme="minorEastAsia" w:hAnsiTheme="minorEastAsia" w:hint="eastAsia"/>
                <w:szCs w:val="21"/>
              </w:rPr>
              <w:t>安全・安心な学校としての信頼感を高めていく。</w:t>
            </w:r>
          </w:p>
        </w:tc>
      </w:tr>
    </w:tbl>
    <w:p w14:paraId="54F4FA5D" w14:textId="77777777" w:rsidR="00324B67" w:rsidRPr="000876F6" w:rsidRDefault="00324B67" w:rsidP="009D2F17">
      <w:pPr>
        <w:spacing w:line="260" w:lineRule="exact"/>
        <w:ind w:hanging="187"/>
        <w:jc w:val="left"/>
        <w:rPr>
          <w:rFonts w:ascii="ＭＳ ゴシック" w:eastAsia="ＭＳ ゴシック" w:hAnsi="ＭＳ ゴシック"/>
          <w:szCs w:val="21"/>
        </w:rPr>
      </w:pPr>
    </w:p>
    <w:p w14:paraId="55359DB9" w14:textId="23AB1DAA" w:rsidR="009B365C" w:rsidRPr="000876F6" w:rsidRDefault="005627E8" w:rsidP="004245A1">
      <w:pPr>
        <w:spacing w:line="300" w:lineRule="exact"/>
        <w:ind w:hanging="187"/>
        <w:jc w:val="left"/>
        <w:rPr>
          <w:rFonts w:ascii="ＭＳ ゴシック" w:eastAsia="ＭＳ ゴシック" w:hAnsi="ＭＳ ゴシック"/>
          <w:sz w:val="22"/>
          <w:szCs w:val="22"/>
        </w:rPr>
      </w:pPr>
      <w:r w:rsidRPr="000876F6">
        <w:rPr>
          <w:rFonts w:ascii="ＭＳ ゴシック" w:eastAsia="ＭＳ ゴシック" w:hAnsi="ＭＳ ゴシック" w:hint="eastAsia"/>
          <w:sz w:val="22"/>
          <w:szCs w:val="22"/>
        </w:rPr>
        <w:t>２</w:t>
      </w:r>
      <w:r w:rsidR="009B365C" w:rsidRPr="000876F6">
        <w:rPr>
          <w:rFonts w:ascii="ＭＳ ゴシック" w:eastAsia="ＭＳ ゴシック" w:hAnsi="ＭＳ ゴシック" w:hint="eastAsia"/>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76F6" w14:paraId="617DA566" w14:textId="77777777" w:rsidTr="000354D4">
        <w:trPr>
          <w:jc w:val="center"/>
        </w:trPr>
        <w:tc>
          <w:tcPr>
            <w:tcW w:w="14944" w:type="dxa"/>
            <w:shd w:val="clear" w:color="auto" w:fill="auto"/>
          </w:tcPr>
          <w:p w14:paraId="04F0972E" w14:textId="005B7C85" w:rsidR="002640E9" w:rsidRPr="000876F6" w:rsidRDefault="005627E8"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１</w:t>
            </w:r>
            <w:r w:rsidR="002640E9" w:rsidRPr="000876F6">
              <w:rPr>
                <w:rFonts w:asciiTheme="minorEastAsia" w:eastAsiaTheme="minorEastAsia" w:hAnsiTheme="minorEastAsia" w:hint="eastAsia"/>
                <w:szCs w:val="21"/>
              </w:rPr>
              <w:t xml:space="preserve">　確かな学力の育成と授業改善</w:t>
            </w:r>
          </w:p>
          <w:p w14:paraId="1CE47271" w14:textId="3FDA293D"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hint="eastAsia"/>
                <w:szCs w:val="21"/>
              </w:rPr>
              <w:t>１</w:t>
            </w:r>
            <w:r w:rsidRPr="000876F6">
              <w:rPr>
                <w:rFonts w:asciiTheme="minorEastAsia" w:eastAsiaTheme="minorEastAsia" w:hAnsiTheme="minorEastAsia" w:hint="eastAsia"/>
                <w:szCs w:val="21"/>
              </w:rPr>
              <w:t>）生徒の参加・活動量の多い「わかる授業」をめざした授業改善に取り組み、自ら学ぶ生徒を育てる。</w:t>
            </w:r>
          </w:p>
          <w:p w14:paraId="03070B68" w14:textId="77777777"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ア　アクティブ・ラーニングを取り入れ、生徒の授業参加と活動量を積極的に増加させ、学びを深める。</w:t>
            </w:r>
          </w:p>
          <w:p w14:paraId="404D4AA8" w14:textId="427DE0E8"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イ　教員相互の授業見学、他校や中学校の授業見学、授業アンケートを効果的に活用し、</w:t>
            </w:r>
            <w:r w:rsidR="009348EE" w:rsidRPr="000876F6">
              <w:rPr>
                <w:rFonts w:asciiTheme="minorEastAsia" w:eastAsiaTheme="minorEastAsia" w:hAnsiTheme="minorEastAsia" w:hint="eastAsia"/>
                <w:szCs w:val="21"/>
              </w:rPr>
              <w:t>観点別評価を意識した</w:t>
            </w:r>
            <w:r w:rsidRPr="000876F6">
              <w:rPr>
                <w:rFonts w:asciiTheme="minorEastAsia" w:eastAsiaTheme="minorEastAsia" w:hAnsiTheme="minorEastAsia" w:hint="eastAsia"/>
                <w:szCs w:val="21"/>
              </w:rPr>
              <w:t>授業改善に取り組む。</w:t>
            </w:r>
          </w:p>
          <w:p w14:paraId="7035D982" w14:textId="787DE9E2"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ウ　国際交流事業、英語検定</w:t>
            </w:r>
            <w:r w:rsidR="009D2F17"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GTEC</w:t>
            </w:r>
            <w:r w:rsidRPr="000876F6">
              <w:rPr>
                <w:rFonts w:asciiTheme="minorEastAsia" w:eastAsiaTheme="minorEastAsia" w:hAnsiTheme="minorEastAsia" w:hint="eastAsia"/>
                <w:szCs w:val="21"/>
              </w:rPr>
              <w:t>等を活用し、国際理解教育を推進する。</w:t>
            </w:r>
          </w:p>
          <w:p w14:paraId="5CE65632" w14:textId="77777777" w:rsidR="002640E9" w:rsidRPr="000876F6" w:rsidRDefault="002640E9" w:rsidP="009D2F17">
            <w:pPr>
              <w:spacing w:line="260" w:lineRule="exact"/>
              <w:ind w:leftChars="200" w:left="840" w:hangingChars="200" w:hanging="420"/>
              <w:rPr>
                <w:rFonts w:asciiTheme="minorEastAsia" w:eastAsiaTheme="minorEastAsia" w:hAnsiTheme="minorEastAsia"/>
                <w:szCs w:val="21"/>
              </w:rPr>
            </w:pPr>
            <w:r w:rsidRPr="000876F6">
              <w:rPr>
                <w:rFonts w:asciiTheme="minorEastAsia" w:eastAsiaTheme="minorEastAsia" w:hAnsiTheme="minorEastAsia" w:hint="eastAsia"/>
                <w:szCs w:val="21"/>
              </w:rPr>
              <w:t xml:space="preserve">エ　</w:t>
            </w:r>
            <w:r w:rsidR="001C2D73"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阿武野プロジェクト</w:t>
            </w:r>
            <w:r w:rsidR="004532D9" w:rsidRPr="000876F6">
              <w:rPr>
                <w:rFonts w:asciiTheme="minorEastAsia" w:eastAsiaTheme="minorEastAsia" w:hAnsiTheme="minorEastAsia" w:hint="eastAsia"/>
                <w:szCs w:val="21"/>
              </w:rPr>
              <w:t>（あぶプロ）</w:t>
            </w:r>
            <w:r w:rsidRPr="000876F6">
              <w:rPr>
                <w:rFonts w:asciiTheme="minorEastAsia" w:eastAsiaTheme="minorEastAsia" w:hAnsiTheme="minorEastAsia" w:hint="eastAsia"/>
                <w:szCs w:val="21"/>
              </w:rPr>
              <w:t>～学力充実プロジェクト委員会」を中心として、組織的な授業改善を行い、生徒の学力の充実を図る。さらに新学習指導要領を</w:t>
            </w:r>
            <w:r w:rsidR="00E968DB" w:rsidRPr="000876F6">
              <w:rPr>
                <w:rFonts w:asciiTheme="minorEastAsia" w:eastAsiaTheme="minorEastAsia" w:hAnsiTheme="minorEastAsia" w:hint="eastAsia"/>
                <w:szCs w:val="21"/>
              </w:rPr>
              <w:t>ふまえた</w:t>
            </w:r>
            <w:r w:rsidRPr="000876F6">
              <w:rPr>
                <w:rFonts w:asciiTheme="minorEastAsia" w:eastAsiaTheme="minorEastAsia" w:hAnsiTheme="minorEastAsia" w:hint="eastAsia"/>
                <w:szCs w:val="21"/>
              </w:rPr>
              <w:t>カリキュラムマネジメントに取り組む。</w:t>
            </w:r>
          </w:p>
          <w:p w14:paraId="0B85B3AE" w14:textId="70C88476"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授業アンケートにおける興味関心、知識技能に係る生徒の満足度(</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１</w:t>
            </w:r>
            <w:r w:rsidR="00F558AF"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80</w:t>
            </w:r>
            <w:r w:rsidR="00153CB2" w:rsidRPr="000876F6">
              <w:rPr>
                <w:rFonts w:asciiTheme="minorEastAsia" w:eastAsiaTheme="minorEastAsia" w:hAnsiTheme="minorEastAsia" w:hint="eastAsia"/>
                <w:szCs w:val="21"/>
              </w:rPr>
              <w:t>％</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２</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88</w:t>
            </w:r>
            <w:r w:rsidR="00153CB2" w:rsidRPr="000876F6">
              <w:rPr>
                <w:rFonts w:asciiTheme="minorEastAsia" w:eastAsiaTheme="minorEastAsia" w:hAnsiTheme="minorEastAsia" w:hint="eastAsia"/>
                <w:szCs w:val="21"/>
              </w:rPr>
              <w:t>％</w:t>
            </w:r>
            <w:r w:rsidR="009348EE" w:rsidRPr="000876F6">
              <w:rPr>
                <w:rFonts w:asciiTheme="minorEastAsia" w:eastAsiaTheme="minorEastAsia" w:hAnsiTheme="minorEastAsia" w:hint="eastAsia"/>
                <w:szCs w:val="21"/>
              </w:rPr>
              <w:t>、R３:</w:t>
            </w:r>
            <w:r w:rsidR="00145197" w:rsidRPr="000876F6">
              <w:rPr>
                <w:rFonts w:asciiTheme="minorEastAsia" w:eastAsiaTheme="minorEastAsia" w:hAnsiTheme="minorEastAsia" w:hint="eastAsia"/>
                <w:szCs w:val="21"/>
              </w:rPr>
              <w:t>87</w:t>
            </w:r>
            <w:r w:rsidR="00153CB2"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w:t>
            </w:r>
            <w:r w:rsidR="009348EE" w:rsidRPr="000876F6">
              <w:rPr>
                <w:rFonts w:asciiTheme="minorEastAsia" w:eastAsiaTheme="minorEastAsia" w:hAnsiTheme="minorEastAsia" w:hint="eastAsia"/>
                <w:szCs w:val="21"/>
              </w:rPr>
              <w:t>を上昇させ、令和６</w:t>
            </w:r>
            <w:r w:rsidRPr="000876F6">
              <w:rPr>
                <w:rFonts w:asciiTheme="minorEastAsia" w:eastAsiaTheme="minorEastAsia" w:hAnsiTheme="minorEastAsia" w:hint="eastAsia"/>
                <w:szCs w:val="21"/>
              </w:rPr>
              <w:t>年度には</w:t>
            </w:r>
            <w:r w:rsidR="005627E8" w:rsidRPr="000876F6">
              <w:rPr>
                <w:rFonts w:asciiTheme="minorEastAsia" w:eastAsiaTheme="minorEastAsia" w:hAnsiTheme="minorEastAsia"/>
                <w:szCs w:val="21"/>
              </w:rPr>
              <w:t>90</w:t>
            </w:r>
            <w:r w:rsidR="00153CB2"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以上にする。</w:t>
            </w:r>
          </w:p>
          <w:p w14:paraId="234AC2D3" w14:textId="56B6CC08" w:rsidR="002640E9" w:rsidRPr="000876F6" w:rsidRDefault="002640E9" w:rsidP="006B76BA">
            <w:pPr>
              <w:spacing w:line="260" w:lineRule="exact"/>
              <w:ind w:leftChars="200" w:left="840" w:hangingChars="200" w:hanging="420"/>
              <w:rPr>
                <w:rFonts w:asciiTheme="minorEastAsia" w:eastAsiaTheme="minorEastAsia" w:hAnsiTheme="minorEastAsia"/>
                <w:szCs w:val="21"/>
              </w:rPr>
            </w:pPr>
            <w:r w:rsidRPr="000876F6">
              <w:rPr>
                <w:rFonts w:asciiTheme="minorEastAsia" w:eastAsiaTheme="minorEastAsia" w:hAnsiTheme="minorEastAsia" w:hint="eastAsia"/>
                <w:szCs w:val="21"/>
              </w:rPr>
              <w:t>※</w:t>
            </w:r>
            <w:r w:rsidR="004532D9" w:rsidRPr="000876F6">
              <w:rPr>
                <w:rFonts w:asciiTheme="minorEastAsia" w:eastAsiaTheme="minorEastAsia" w:hAnsiTheme="minorEastAsia" w:hint="eastAsia"/>
                <w:szCs w:val="21"/>
              </w:rPr>
              <w:t xml:space="preserve">　</w:t>
            </w:r>
            <w:r w:rsidR="006B76BA" w:rsidRPr="000876F6">
              <w:rPr>
                <w:rFonts w:asciiTheme="minorEastAsia" w:eastAsiaTheme="minorEastAsia" w:hAnsiTheme="minorEastAsia" w:hint="eastAsia"/>
                <w:szCs w:val="21"/>
              </w:rPr>
              <w:t>教育産業における学力生活実態調査において、学習習慣上昇者の割合（</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１</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11</w:t>
            </w:r>
            <w:r w:rsidR="00153CB2" w:rsidRPr="000876F6">
              <w:rPr>
                <w:rFonts w:asciiTheme="minorEastAsia" w:eastAsiaTheme="minorEastAsia" w:hAnsiTheme="minorEastAsia" w:hint="eastAsia"/>
                <w:szCs w:val="21"/>
              </w:rPr>
              <w:t>％</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２</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30</w:t>
            </w:r>
            <w:r w:rsidR="00153CB2" w:rsidRPr="000876F6">
              <w:rPr>
                <w:rFonts w:asciiTheme="minorEastAsia" w:eastAsiaTheme="minorEastAsia" w:hAnsiTheme="minorEastAsia" w:hint="eastAsia"/>
                <w:szCs w:val="21"/>
              </w:rPr>
              <w:t>％</w:t>
            </w:r>
            <w:r w:rsidR="009348EE" w:rsidRPr="000876F6">
              <w:rPr>
                <w:rFonts w:asciiTheme="minorEastAsia" w:eastAsiaTheme="minorEastAsia" w:hAnsiTheme="minorEastAsia" w:hint="eastAsia"/>
                <w:szCs w:val="21"/>
              </w:rPr>
              <w:t>、R３:</w:t>
            </w:r>
            <w:r w:rsidR="00145197" w:rsidRPr="000876F6">
              <w:rPr>
                <w:rFonts w:asciiTheme="minorEastAsia" w:eastAsiaTheme="minorEastAsia" w:hAnsiTheme="minorEastAsia" w:hint="eastAsia"/>
                <w:szCs w:val="21"/>
              </w:rPr>
              <w:t>28</w:t>
            </w:r>
            <w:r w:rsidR="00153CB2" w:rsidRPr="000876F6">
              <w:rPr>
                <w:rFonts w:asciiTheme="minorEastAsia" w:eastAsiaTheme="minorEastAsia" w:hAnsiTheme="minorEastAsia" w:hint="eastAsia"/>
                <w:szCs w:val="21"/>
              </w:rPr>
              <w:t>％</w:t>
            </w:r>
            <w:r w:rsidR="006B76BA" w:rsidRPr="000876F6">
              <w:rPr>
                <w:rFonts w:asciiTheme="minorEastAsia" w:eastAsiaTheme="minorEastAsia" w:hAnsiTheme="minorEastAsia" w:hint="eastAsia"/>
                <w:szCs w:val="21"/>
              </w:rPr>
              <w:t>）を令和</w:t>
            </w:r>
            <w:r w:rsidR="009348EE" w:rsidRPr="000876F6">
              <w:rPr>
                <w:rFonts w:asciiTheme="minorEastAsia" w:eastAsiaTheme="minorEastAsia" w:hAnsiTheme="minorEastAsia" w:hint="eastAsia"/>
                <w:szCs w:val="21"/>
              </w:rPr>
              <w:t>６</w:t>
            </w:r>
            <w:r w:rsidR="006B76BA" w:rsidRPr="000876F6">
              <w:rPr>
                <w:rFonts w:asciiTheme="minorEastAsia" w:eastAsiaTheme="minorEastAsia" w:hAnsiTheme="minorEastAsia" w:hint="eastAsia"/>
                <w:szCs w:val="21"/>
              </w:rPr>
              <w:t>年度には</w:t>
            </w:r>
            <w:r w:rsidR="005627E8" w:rsidRPr="000876F6">
              <w:rPr>
                <w:rFonts w:asciiTheme="minorEastAsia" w:eastAsiaTheme="minorEastAsia" w:hAnsiTheme="minorEastAsia"/>
                <w:szCs w:val="21"/>
              </w:rPr>
              <w:t>40</w:t>
            </w:r>
            <w:r w:rsidR="00153CB2" w:rsidRPr="000876F6">
              <w:rPr>
                <w:rFonts w:asciiTheme="minorEastAsia" w:eastAsiaTheme="minorEastAsia" w:hAnsiTheme="minorEastAsia" w:hint="eastAsia"/>
                <w:szCs w:val="21"/>
              </w:rPr>
              <w:t>％</w:t>
            </w:r>
            <w:r w:rsidR="006B76BA" w:rsidRPr="000876F6">
              <w:rPr>
                <w:rFonts w:asciiTheme="minorEastAsia" w:eastAsiaTheme="minorEastAsia" w:hAnsiTheme="minorEastAsia" w:hint="eastAsia"/>
                <w:szCs w:val="21"/>
              </w:rPr>
              <w:t>に上昇させる。</w:t>
            </w:r>
          </w:p>
          <w:p w14:paraId="0620DD5E" w14:textId="517E8176"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w:t>
            </w:r>
            <w:r w:rsidR="004532D9" w:rsidRPr="000876F6">
              <w:rPr>
                <w:rFonts w:asciiTheme="minorEastAsia" w:eastAsiaTheme="minorEastAsia" w:hAnsiTheme="minorEastAsia" w:hint="eastAsia"/>
                <w:szCs w:val="21"/>
              </w:rPr>
              <w:t xml:space="preserve">　</w:t>
            </w:r>
            <w:r w:rsidR="005627E8" w:rsidRPr="000876F6">
              <w:rPr>
                <w:rFonts w:asciiTheme="minorEastAsia" w:eastAsiaTheme="minorEastAsia" w:hAnsiTheme="minorEastAsia"/>
                <w:szCs w:val="21"/>
              </w:rPr>
              <w:t>ICT</w:t>
            </w:r>
            <w:r w:rsidRPr="000876F6">
              <w:rPr>
                <w:rFonts w:asciiTheme="minorEastAsia" w:eastAsiaTheme="minorEastAsia" w:hAnsiTheme="minorEastAsia" w:hint="eastAsia"/>
                <w:szCs w:val="21"/>
              </w:rPr>
              <w:t>を活用した授業</w:t>
            </w:r>
            <w:r w:rsidR="00F558AF"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１</w:t>
            </w:r>
            <w:r w:rsidR="00F558AF"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6653</w:t>
            </w:r>
            <w:r w:rsidRPr="000876F6">
              <w:rPr>
                <w:rFonts w:asciiTheme="minorEastAsia" w:eastAsiaTheme="minorEastAsia" w:hAnsiTheme="minorEastAsia" w:hint="eastAsia"/>
                <w:szCs w:val="21"/>
              </w:rPr>
              <w:t>時間</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２</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6691</w:t>
            </w:r>
            <w:r w:rsidR="006B76BA" w:rsidRPr="000876F6">
              <w:rPr>
                <w:rFonts w:asciiTheme="minorEastAsia" w:eastAsiaTheme="minorEastAsia" w:hAnsiTheme="minorEastAsia" w:hint="eastAsia"/>
                <w:szCs w:val="21"/>
              </w:rPr>
              <w:t>時間</w:t>
            </w:r>
            <w:r w:rsidR="009348EE" w:rsidRPr="000876F6">
              <w:rPr>
                <w:rFonts w:asciiTheme="minorEastAsia" w:eastAsiaTheme="minorEastAsia" w:hAnsiTheme="minorEastAsia" w:hint="eastAsia"/>
                <w:szCs w:val="21"/>
              </w:rPr>
              <w:t>、R３:</w:t>
            </w:r>
            <w:r w:rsidR="00145197" w:rsidRPr="000876F6">
              <w:rPr>
                <w:rFonts w:asciiTheme="minorEastAsia" w:eastAsiaTheme="minorEastAsia" w:hAnsiTheme="minorEastAsia" w:hint="eastAsia"/>
                <w:szCs w:val="21"/>
              </w:rPr>
              <w:t>77</w:t>
            </w:r>
            <w:r w:rsidR="00FC07E7" w:rsidRPr="000876F6">
              <w:rPr>
                <w:rFonts w:asciiTheme="minorEastAsia" w:eastAsiaTheme="minorEastAsia" w:hAnsiTheme="minorEastAsia" w:hint="eastAsia"/>
                <w:szCs w:val="21"/>
              </w:rPr>
              <w:t>7</w:t>
            </w:r>
            <w:r w:rsidR="00145197" w:rsidRPr="000876F6">
              <w:rPr>
                <w:rFonts w:asciiTheme="minorEastAsia" w:eastAsiaTheme="minorEastAsia" w:hAnsiTheme="minorEastAsia" w:hint="eastAsia"/>
                <w:szCs w:val="21"/>
              </w:rPr>
              <w:t>9</w:t>
            </w:r>
            <w:r w:rsidR="009348EE" w:rsidRPr="000876F6">
              <w:rPr>
                <w:rFonts w:asciiTheme="minorEastAsia" w:eastAsiaTheme="minorEastAsia" w:hAnsiTheme="minorEastAsia" w:hint="eastAsia"/>
                <w:szCs w:val="21"/>
              </w:rPr>
              <w:t>時間</w:t>
            </w:r>
            <w:r w:rsidR="00F558AF"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を増加させ、令和</w:t>
            </w:r>
            <w:r w:rsidR="009348EE" w:rsidRPr="000876F6">
              <w:rPr>
                <w:rFonts w:asciiTheme="minorEastAsia" w:eastAsiaTheme="minorEastAsia" w:hAnsiTheme="minorEastAsia" w:hint="eastAsia"/>
                <w:szCs w:val="21"/>
              </w:rPr>
              <w:t>６</w:t>
            </w:r>
            <w:r w:rsidRPr="000876F6">
              <w:rPr>
                <w:rFonts w:asciiTheme="minorEastAsia" w:eastAsiaTheme="minorEastAsia" w:hAnsiTheme="minorEastAsia" w:hint="eastAsia"/>
                <w:szCs w:val="21"/>
              </w:rPr>
              <w:t>年度</w:t>
            </w:r>
            <w:r w:rsidR="00843450" w:rsidRPr="000876F6">
              <w:rPr>
                <w:rFonts w:asciiTheme="minorEastAsia" w:eastAsiaTheme="minorEastAsia" w:hAnsiTheme="minorEastAsia" w:hint="eastAsia"/>
                <w:szCs w:val="21"/>
              </w:rPr>
              <w:t>も</w:t>
            </w:r>
            <w:r w:rsidR="000B509F" w:rsidRPr="000876F6">
              <w:rPr>
                <w:rFonts w:asciiTheme="minorEastAsia" w:eastAsiaTheme="minorEastAsia" w:hAnsiTheme="minorEastAsia" w:hint="eastAsia"/>
                <w:szCs w:val="21"/>
              </w:rPr>
              <w:t>6000</w:t>
            </w:r>
            <w:r w:rsidRPr="000876F6">
              <w:rPr>
                <w:rFonts w:asciiTheme="minorEastAsia" w:eastAsiaTheme="minorEastAsia" w:hAnsiTheme="minorEastAsia" w:hint="eastAsia"/>
                <w:szCs w:val="21"/>
              </w:rPr>
              <w:t>時間以上を維持する。</w:t>
            </w:r>
          </w:p>
          <w:p w14:paraId="35D901EB" w14:textId="7A79BC28"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hint="eastAsia"/>
                <w:szCs w:val="21"/>
              </w:rPr>
              <w:t>２</w:t>
            </w:r>
            <w:r w:rsidRPr="000876F6">
              <w:rPr>
                <w:rFonts w:asciiTheme="minorEastAsia" w:eastAsiaTheme="minorEastAsia" w:hAnsiTheme="minorEastAsia" w:hint="eastAsia"/>
                <w:szCs w:val="21"/>
              </w:rPr>
              <w:t>）学習環境の整備、授業規律の確立を図る。</w:t>
            </w:r>
          </w:p>
          <w:p w14:paraId="612B52A3" w14:textId="77777777"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ア　学習環境整備、授業準備、授業規律の指導を徹底し、授業に集中できる環境を整える。</w:t>
            </w:r>
          </w:p>
          <w:p w14:paraId="560E0EE1" w14:textId="1FB1336B" w:rsidR="002640E9" w:rsidRPr="000876F6" w:rsidRDefault="005627E8"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２</w:t>
            </w:r>
            <w:r w:rsidR="002640E9" w:rsidRPr="000876F6">
              <w:rPr>
                <w:rFonts w:asciiTheme="minorEastAsia" w:eastAsiaTheme="minorEastAsia" w:hAnsiTheme="minorEastAsia" w:hint="eastAsia"/>
                <w:szCs w:val="21"/>
              </w:rPr>
              <w:t xml:space="preserve">　進路意識の高揚とコース制の充実</w:t>
            </w:r>
          </w:p>
          <w:p w14:paraId="745DBB81" w14:textId="5FAABDF9"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hint="eastAsia"/>
                <w:szCs w:val="21"/>
              </w:rPr>
              <w:t>１</w:t>
            </w:r>
            <w:r w:rsidRPr="000876F6">
              <w:rPr>
                <w:rFonts w:asciiTheme="minorEastAsia" w:eastAsiaTheme="minorEastAsia" w:hAnsiTheme="minorEastAsia" w:hint="eastAsia"/>
                <w:szCs w:val="21"/>
              </w:rPr>
              <w:t>）進路指導部と学年が協力して、系統的キャリア教育の充実を図り、主体的に進路を選択し実現できる生徒を育てる。</w:t>
            </w:r>
          </w:p>
          <w:p w14:paraId="4AEF4809" w14:textId="35BD37C8" w:rsidR="002640E9" w:rsidRPr="000876F6" w:rsidRDefault="002640E9" w:rsidP="009D2F17">
            <w:pPr>
              <w:spacing w:line="260" w:lineRule="exact"/>
              <w:ind w:leftChars="200" w:left="630" w:hangingChars="100" w:hanging="210"/>
              <w:rPr>
                <w:rFonts w:asciiTheme="minorEastAsia" w:eastAsiaTheme="minorEastAsia" w:hAnsiTheme="minorEastAsia"/>
                <w:szCs w:val="21"/>
              </w:rPr>
            </w:pPr>
            <w:r w:rsidRPr="000876F6">
              <w:rPr>
                <w:rFonts w:asciiTheme="minorEastAsia" w:eastAsiaTheme="minorEastAsia" w:hAnsiTheme="minorEastAsia" w:hint="eastAsia"/>
                <w:szCs w:val="21"/>
              </w:rPr>
              <w:t>ア　総合的な</w:t>
            </w:r>
            <w:r w:rsidR="0039125A" w:rsidRPr="000876F6">
              <w:rPr>
                <w:rFonts w:asciiTheme="minorEastAsia" w:eastAsiaTheme="minorEastAsia" w:hAnsiTheme="minorEastAsia" w:hint="eastAsia"/>
                <w:szCs w:val="21"/>
              </w:rPr>
              <w:t>探究</w:t>
            </w:r>
            <w:r w:rsidRPr="000876F6">
              <w:rPr>
                <w:rFonts w:asciiTheme="minorEastAsia" w:eastAsiaTheme="minorEastAsia" w:hAnsiTheme="minorEastAsia" w:hint="eastAsia"/>
                <w:szCs w:val="21"/>
              </w:rPr>
              <w:t>の時間(ライフ・プランニング＝</w:t>
            </w:r>
            <w:r w:rsidR="005627E8" w:rsidRPr="000876F6">
              <w:rPr>
                <w:rFonts w:asciiTheme="minorEastAsia" w:eastAsiaTheme="minorEastAsia" w:hAnsiTheme="minorEastAsia"/>
                <w:szCs w:val="21"/>
              </w:rPr>
              <w:t>LP</w:t>
            </w: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LHR</w:t>
            </w:r>
            <w:r w:rsidRPr="000876F6">
              <w:rPr>
                <w:rFonts w:asciiTheme="minorEastAsia" w:eastAsiaTheme="minorEastAsia" w:hAnsiTheme="minorEastAsia" w:hint="eastAsia"/>
                <w:szCs w:val="21"/>
              </w:rPr>
              <w:t>(ロングホームルーム)において、系統的・継続的なキャリア教育の充実を図る。</w:t>
            </w:r>
          </w:p>
          <w:p w14:paraId="58AB6AFE" w14:textId="5ECA14F0"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進路決定率(</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１</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94</w:t>
            </w:r>
            <w:r w:rsidR="00153CB2" w:rsidRPr="000876F6">
              <w:rPr>
                <w:rFonts w:asciiTheme="minorEastAsia" w:eastAsiaTheme="minorEastAsia" w:hAnsiTheme="minorEastAsia" w:hint="eastAsia"/>
                <w:szCs w:val="21"/>
              </w:rPr>
              <w:t>％</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２</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96</w:t>
            </w:r>
            <w:r w:rsidR="00153CB2" w:rsidRPr="000876F6">
              <w:rPr>
                <w:rFonts w:asciiTheme="minorEastAsia" w:eastAsiaTheme="minorEastAsia" w:hAnsiTheme="minorEastAsia" w:hint="eastAsia"/>
                <w:szCs w:val="21"/>
              </w:rPr>
              <w:t>％</w:t>
            </w:r>
            <w:r w:rsidR="009348EE" w:rsidRPr="000876F6">
              <w:rPr>
                <w:rFonts w:asciiTheme="minorEastAsia" w:eastAsiaTheme="minorEastAsia" w:hAnsiTheme="minorEastAsia" w:hint="eastAsia"/>
                <w:szCs w:val="21"/>
              </w:rPr>
              <w:t>、R３:</w:t>
            </w:r>
            <w:r w:rsidR="005D43D3" w:rsidRPr="000876F6">
              <w:rPr>
                <w:rFonts w:asciiTheme="minorEastAsia" w:eastAsiaTheme="minorEastAsia" w:hAnsiTheme="minorEastAsia" w:hint="eastAsia"/>
                <w:szCs w:val="21"/>
              </w:rPr>
              <w:t>97</w:t>
            </w:r>
            <w:r w:rsidR="00153CB2"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)を上昇させる。</w:t>
            </w:r>
          </w:p>
          <w:p w14:paraId="4334776D" w14:textId="53204B1B"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学校紹介就職内定率は</w:t>
            </w:r>
            <w:r w:rsidR="005627E8" w:rsidRPr="000876F6">
              <w:rPr>
                <w:rFonts w:asciiTheme="minorEastAsia" w:eastAsiaTheme="minorEastAsia" w:hAnsiTheme="minorEastAsia"/>
                <w:szCs w:val="21"/>
              </w:rPr>
              <w:t>100</w:t>
            </w:r>
            <w:r w:rsidR="00153CB2"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w:t>
            </w:r>
            <w:r w:rsidR="009348EE" w:rsidRPr="000876F6">
              <w:rPr>
                <w:rFonts w:asciiTheme="minorEastAsia" w:eastAsiaTheme="minorEastAsia" w:hAnsiTheme="minorEastAsia" w:hint="eastAsia"/>
                <w:szCs w:val="21"/>
              </w:rPr>
              <w:t>R１</w:t>
            </w:r>
            <w:r w:rsidR="00F558AF"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100</w:t>
            </w:r>
            <w:r w:rsidR="00153CB2" w:rsidRPr="000876F6">
              <w:rPr>
                <w:rFonts w:asciiTheme="minorEastAsia" w:eastAsiaTheme="minorEastAsia" w:hAnsiTheme="minorEastAsia" w:hint="eastAsia"/>
                <w:szCs w:val="21"/>
              </w:rPr>
              <w:t>％</w:t>
            </w:r>
            <w:r w:rsidR="00F558AF"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9348EE" w:rsidRPr="000876F6">
              <w:rPr>
                <w:rFonts w:asciiTheme="minorEastAsia" w:eastAsiaTheme="minorEastAsia" w:hAnsiTheme="minorEastAsia" w:hint="eastAsia"/>
                <w:szCs w:val="21"/>
              </w:rPr>
              <w:t>２</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100</w:t>
            </w:r>
            <w:r w:rsidR="00153CB2" w:rsidRPr="000876F6">
              <w:rPr>
                <w:rFonts w:asciiTheme="minorEastAsia" w:eastAsiaTheme="minorEastAsia" w:hAnsiTheme="minorEastAsia" w:hint="eastAsia"/>
                <w:szCs w:val="21"/>
              </w:rPr>
              <w:t>％</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9348EE" w:rsidRPr="000876F6">
              <w:rPr>
                <w:rFonts w:asciiTheme="minorEastAsia" w:eastAsiaTheme="minorEastAsia" w:hAnsiTheme="minorEastAsia" w:hint="eastAsia"/>
                <w:szCs w:val="21"/>
              </w:rPr>
              <w:t>３</w:t>
            </w:r>
            <w:r w:rsidR="006B76BA" w:rsidRPr="000876F6">
              <w:rPr>
                <w:rFonts w:asciiTheme="minorEastAsia" w:eastAsiaTheme="minorEastAsia" w:hAnsiTheme="minorEastAsia" w:hint="eastAsia"/>
                <w:szCs w:val="21"/>
              </w:rPr>
              <w:t>:</w:t>
            </w:r>
            <w:r w:rsidR="00145197" w:rsidRPr="000876F6">
              <w:rPr>
                <w:rFonts w:asciiTheme="minorEastAsia" w:eastAsiaTheme="minorEastAsia" w:hAnsiTheme="minorEastAsia" w:hint="eastAsia"/>
                <w:szCs w:val="21"/>
              </w:rPr>
              <w:t>100</w:t>
            </w:r>
            <w:r w:rsidR="00153CB2"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)を維持する。</w:t>
            </w:r>
          </w:p>
          <w:p w14:paraId="4ED672AE" w14:textId="7B2A57A2" w:rsidR="002640E9" w:rsidRPr="000876F6" w:rsidRDefault="002640E9" w:rsidP="009D2F17">
            <w:pPr>
              <w:spacing w:line="260" w:lineRule="exact"/>
              <w:ind w:left="630" w:hangingChars="300" w:hanging="630"/>
              <w:rPr>
                <w:rFonts w:asciiTheme="minorEastAsia" w:eastAsiaTheme="minorEastAsia" w:hAnsiTheme="minorEastAsia"/>
                <w:szCs w:val="21"/>
              </w:rPr>
            </w:pP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hint="eastAsia"/>
                <w:szCs w:val="21"/>
              </w:rPr>
              <w:t>２</w:t>
            </w:r>
            <w:r w:rsidRPr="000876F6">
              <w:rPr>
                <w:rFonts w:asciiTheme="minorEastAsia" w:eastAsiaTheme="minorEastAsia" w:hAnsiTheme="minorEastAsia" w:hint="eastAsia"/>
                <w:szCs w:val="21"/>
              </w:rPr>
              <w:t>）「自立支援コース」「スポーツ専門コース」「福祉・保育専門コース」をはじめ、すべての教育課程において、進路実現につながる特色ある教育活動を展開し、望ましい勤労観・職業観、基礎的・汎用的能力を養う。</w:t>
            </w:r>
            <w:r w:rsidR="009348EE" w:rsidRPr="000876F6">
              <w:rPr>
                <w:rFonts w:asciiTheme="minorEastAsia" w:eastAsiaTheme="minorEastAsia" w:hAnsiTheme="minorEastAsia" w:hint="eastAsia"/>
                <w:szCs w:val="21"/>
              </w:rPr>
              <w:t>その際、島本高校との機能統合を意識して教育活動に取り組む。</w:t>
            </w:r>
          </w:p>
          <w:p w14:paraId="13FA4E23" w14:textId="77777777"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ア　コース毎に、生徒の実態や保護者のニーズに応じた教育内容の充実を図り、進路実現に導く。</w:t>
            </w:r>
          </w:p>
          <w:p w14:paraId="04944ECA" w14:textId="4AFE2FAD"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イ　コースの特色に応じて多様な教育活動を展開し、地域との交流・連携を深める。</w:t>
            </w:r>
          </w:p>
          <w:p w14:paraId="489F4617" w14:textId="18853341" w:rsidR="002640E9" w:rsidRPr="000876F6" w:rsidRDefault="005627E8"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３</w:t>
            </w:r>
            <w:r w:rsidR="002640E9" w:rsidRPr="000876F6">
              <w:rPr>
                <w:rFonts w:asciiTheme="minorEastAsia" w:eastAsiaTheme="minorEastAsia" w:hAnsiTheme="minorEastAsia" w:hint="eastAsia"/>
                <w:szCs w:val="21"/>
              </w:rPr>
              <w:t xml:space="preserve">　安全で安心な学校生活の中での規範意識と自尊感情の育成</w:t>
            </w:r>
          </w:p>
          <w:p w14:paraId="2150CEBA" w14:textId="7FAD9C56"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hint="eastAsia"/>
                <w:szCs w:val="21"/>
              </w:rPr>
              <w:t>１</w:t>
            </w:r>
            <w:r w:rsidRPr="000876F6">
              <w:rPr>
                <w:rFonts w:asciiTheme="minorEastAsia" w:eastAsiaTheme="minorEastAsia" w:hAnsiTheme="minorEastAsia" w:hint="eastAsia"/>
                <w:szCs w:val="21"/>
              </w:rPr>
              <w:t>）すべての教育活動を通じて安全で安心な学校を作り上げ、規範意識、自尊感情、人権意識の高揚に努める。</w:t>
            </w:r>
          </w:p>
          <w:p w14:paraId="34177E67" w14:textId="77777777"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 xml:space="preserve">　</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ア　規範意識の高揚、基本的生活習慣の確立を図るため、登校時の校門指導を強化し、一貫した生徒指導を行う。</w:t>
            </w:r>
          </w:p>
          <w:p w14:paraId="0458FE2D" w14:textId="37A43AB1" w:rsidR="002640E9" w:rsidRPr="000876F6" w:rsidRDefault="002640E9" w:rsidP="009D2F17">
            <w:pPr>
              <w:spacing w:line="260" w:lineRule="exact"/>
              <w:ind w:left="840" w:hangingChars="400" w:hanging="840"/>
              <w:rPr>
                <w:rFonts w:asciiTheme="minorEastAsia" w:eastAsiaTheme="minorEastAsia" w:hAnsiTheme="minorEastAsia"/>
                <w:szCs w:val="21"/>
              </w:rPr>
            </w:pPr>
            <w:r w:rsidRPr="000876F6">
              <w:rPr>
                <w:rFonts w:asciiTheme="minorEastAsia" w:eastAsiaTheme="minorEastAsia" w:hAnsiTheme="minorEastAsia" w:hint="eastAsia"/>
                <w:szCs w:val="21"/>
              </w:rPr>
              <w:t xml:space="preserve">　</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 xml:space="preserve">イ　</w:t>
            </w:r>
            <w:r w:rsidR="005627E8" w:rsidRPr="000876F6">
              <w:rPr>
                <w:rFonts w:asciiTheme="minorEastAsia" w:eastAsiaTheme="minorEastAsia" w:hAnsiTheme="minorEastAsia"/>
                <w:szCs w:val="21"/>
              </w:rPr>
              <w:t>LP</w:t>
            </w: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LHR</w:t>
            </w:r>
            <w:r w:rsidRPr="000876F6">
              <w:rPr>
                <w:rFonts w:asciiTheme="minorEastAsia" w:eastAsiaTheme="minorEastAsia" w:hAnsiTheme="minorEastAsia" w:hint="eastAsia"/>
                <w:szCs w:val="21"/>
              </w:rPr>
              <w:t>において、アサーション・トレーニングやメディアリテラシーの取組を含めた人権学習等を計画的に実施し、安全で安心な学校づくり、人権意識の高揚を図る。</w:t>
            </w:r>
          </w:p>
          <w:p w14:paraId="651BC622" w14:textId="77777777" w:rsidR="002640E9" w:rsidRPr="000876F6" w:rsidRDefault="002640E9" w:rsidP="009D2F17">
            <w:pPr>
              <w:spacing w:line="260" w:lineRule="exact"/>
              <w:ind w:left="840" w:hangingChars="400" w:hanging="840"/>
              <w:rPr>
                <w:rFonts w:asciiTheme="minorEastAsia" w:eastAsiaTheme="minorEastAsia" w:hAnsiTheme="minorEastAsia"/>
                <w:szCs w:val="21"/>
              </w:rPr>
            </w:pPr>
            <w:r w:rsidRPr="000876F6">
              <w:rPr>
                <w:rFonts w:asciiTheme="minorEastAsia" w:eastAsiaTheme="minorEastAsia" w:hAnsiTheme="minorEastAsia" w:hint="eastAsia"/>
                <w:szCs w:val="21"/>
              </w:rPr>
              <w:t xml:space="preserve">　</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ウ　インクルーシブ教育の理念に基づいた「ともに学び、ともに育つ」教育、並びに地域の学校、諸団体との交流・連携を推進し、社会貢献を体験することで、生徒の規範意識、自尊感情、人権意識を育てる。</w:t>
            </w:r>
          </w:p>
          <w:p w14:paraId="758CF29F" w14:textId="77777777"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エ　防災教育、交通安全教育を計画的に継続して行う。</w:t>
            </w:r>
          </w:p>
          <w:p w14:paraId="3B44A9A9" w14:textId="069B7C77" w:rsidR="002640E9" w:rsidRPr="000876F6" w:rsidRDefault="002640E9"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遅刻について、前年度比</w:t>
            </w:r>
            <w:r w:rsidR="005627E8" w:rsidRPr="000876F6">
              <w:rPr>
                <w:rFonts w:asciiTheme="minorEastAsia" w:eastAsiaTheme="minorEastAsia" w:hAnsiTheme="minorEastAsia" w:hint="eastAsia"/>
                <w:szCs w:val="21"/>
              </w:rPr>
              <w:t>５</w:t>
            </w:r>
            <w:r w:rsidR="00153CB2"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の減少を図る。</w:t>
            </w:r>
          </w:p>
          <w:p w14:paraId="542D8173" w14:textId="3E103177" w:rsidR="002640E9" w:rsidRPr="000876F6" w:rsidRDefault="002640E9" w:rsidP="009D2F17">
            <w:pPr>
              <w:spacing w:line="260" w:lineRule="exact"/>
              <w:ind w:left="630" w:hangingChars="300" w:hanging="630"/>
              <w:rPr>
                <w:rFonts w:asciiTheme="minorEastAsia" w:eastAsiaTheme="minorEastAsia" w:hAnsiTheme="minorEastAsia"/>
                <w:szCs w:val="21"/>
              </w:rPr>
            </w:pP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hint="eastAsia"/>
                <w:szCs w:val="21"/>
              </w:rPr>
              <w:t>２</w:t>
            </w:r>
            <w:r w:rsidRPr="000876F6">
              <w:rPr>
                <w:rFonts w:asciiTheme="minorEastAsia" w:eastAsiaTheme="minorEastAsia" w:hAnsiTheme="minorEastAsia" w:hint="eastAsia"/>
                <w:szCs w:val="21"/>
              </w:rPr>
              <w:t>）生徒の自主的活動を支援し自尊感情を育成するとともに、自らを律し他人を思いやる心を育てる。その際には、生徒を「褒めて育てる」「スモールステップで育てる」を意識する。</w:t>
            </w:r>
          </w:p>
          <w:p w14:paraId="70CBF66F" w14:textId="77777777"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 xml:space="preserve">　</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ア　学校行事、生徒会活動の活性化を図る。</w:t>
            </w:r>
          </w:p>
          <w:p w14:paraId="5BBA0279" w14:textId="77777777" w:rsidR="002640E9" w:rsidRPr="000876F6" w:rsidRDefault="00F558AF" w:rsidP="009D2F17">
            <w:pPr>
              <w:spacing w:line="260" w:lineRule="exact"/>
              <w:ind w:firstLineChars="200" w:firstLine="420"/>
              <w:rPr>
                <w:rFonts w:asciiTheme="minorEastAsia" w:eastAsiaTheme="minorEastAsia" w:hAnsiTheme="minorEastAsia"/>
                <w:szCs w:val="21"/>
              </w:rPr>
            </w:pPr>
            <w:r w:rsidRPr="000876F6">
              <w:rPr>
                <w:rFonts w:asciiTheme="minorEastAsia" w:eastAsiaTheme="minorEastAsia" w:hAnsiTheme="minorEastAsia" w:hint="eastAsia"/>
                <w:szCs w:val="21"/>
              </w:rPr>
              <w:t>イ　部活動の活性化を図る。</w:t>
            </w:r>
          </w:p>
          <w:p w14:paraId="09FDC96E" w14:textId="77777777"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 xml:space="preserve">　</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ウ　一人ひとりの教育的ニーズに応じた適切な支援の充実を図る。</w:t>
            </w:r>
          </w:p>
          <w:p w14:paraId="682542E5" w14:textId="3C662E56" w:rsidR="002640E9" w:rsidRPr="000876F6" w:rsidRDefault="002640E9" w:rsidP="009D2F17">
            <w:pPr>
              <w:pStyle w:val="aa"/>
              <w:numPr>
                <w:ilvl w:val="0"/>
                <w:numId w:val="21"/>
              </w:numPr>
              <w:spacing w:line="260" w:lineRule="exact"/>
              <w:ind w:leftChars="0"/>
              <w:rPr>
                <w:rFonts w:asciiTheme="minorEastAsia" w:eastAsiaTheme="minorEastAsia" w:hAnsiTheme="minorEastAsia"/>
                <w:szCs w:val="21"/>
              </w:rPr>
            </w:pPr>
            <w:r w:rsidRPr="000876F6">
              <w:rPr>
                <w:rFonts w:asciiTheme="minorEastAsia" w:eastAsiaTheme="minorEastAsia" w:hAnsiTheme="minorEastAsia" w:hint="eastAsia"/>
                <w:szCs w:val="21"/>
              </w:rPr>
              <w:t>部活動加入率</w:t>
            </w:r>
            <w:r w:rsidR="00F558AF"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１</w:t>
            </w:r>
            <w:r w:rsidR="00F558AF"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50</w:t>
            </w:r>
            <w:r w:rsidR="00153CB2" w:rsidRPr="000876F6">
              <w:rPr>
                <w:rFonts w:asciiTheme="minorEastAsia" w:eastAsiaTheme="minorEastAsia" w:hAnsiTheme="minorEastAsia" w:hint="eastAsia"/>
                <w:szCs w:val="21"/>
              </w:rPr>
              <w:t>％</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R</w:t>
            </w:r>
            <w:r w:rsidR="005627E8" w:rsidRPr="000876F6">
              <w:rPr>
                <w:rFonts w:asciiTheme="minorEastAsia" w:eastAsiaTheme="minorEastAsia" w:hAnsiTheme="minorEastAsia" w:hint="eastAsia"/>
                <w:szCs w:val="21"/>
              </w:rPr>
              <w:t>２</w:t>
            </w:r>
            <w:r w:rsidR="006B76BA" w:rsidRPr="000876F6">
              <w:rPr>
                <w:rFonts w:asciiTheme="minorEastAsia" w:eastAsiaTheme="minorEastAsia" w:hAnsiTheme="minorEastAsia" w:hint="eastAsia"/>
                <w:szCs w:val="21"/>
              </w:rPr>
              <w:t>:</w:t>
            </w:r>
            <w:r w:rsidR="005627E8" w:rsidRPr="000876F6">
              <w:rPr>
                <w:rFonts w:asciiTheme="minorEastAsia" w:eastAsiaTheme="minorEastAsia" w:hAnsiTheme="minorEastAsia"/>
                <w:szCs w:val="21"/>
              </w:rPr>
              <w:t>50</w:t>
            </w:r>
            <w:r w:rsidR="00153CB2" w:rsidRPr="000876F6">
              <w:rPr>
                <w:rFonts w:asciiTheme="minorEastAsia" w:eastAsiaTheme="minorEastAsia" w:hAnsiTheme="minorEastAsia" w:hint="eastAsia"/>
                <w:szCs w:val="21"/>
              </w:rPr>
              <w:t>％</w:t>
            </w:r>
            <w:r w:rsidR="00B22620" w:rsidRPr="000876F6">
              <w:rPr>
                <w:rFonts w:asciiTheme="minorEastAsia" w:eastAsiaTheme="minorEastAsia" w:hAnsiTheme="minorEastAsia" w:hint="eastAsia"/>
                <w:szCs w:val="21"/>
              </w:rPr>
              <w:t>、R３:</w:t>
            </w:r>
            <w:r w:rsidR="00145197" w:rsidRPr="000876F6">
              <w:rPr>
                <w:rFonts w:asciiTheme="minorEastAsia" w:eastAsiaTheme="minorEastAsia" w:hAnsiTheme="minorEastAsia" w:hint="eastAsia"/>
                <w:szCs w:val="21"/>
              </w:rPr>
              <w:t>56</w:t>
            </w:r>
            <w:r w:rsidR="00153CB2" w:rsidRPr="000876F6">
              <w:rPr>
                <w:rFonts w:asciiTheme="minorEastAsia" w:eastAsiaTheme="minorEastAsia" w:hAnsiTheme="minorEastAsia" w:hint="eastAsia"/>
                <w:szCs w:val="21"/>
              </w:rPr>
              <w:t>％</w:t>
            </w:r>
            <w:r w:rsidR="00F558AF"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を上昇させ、令和</w:t>
            </w:r>
            <w:r w:rsidR="00B22620" w:rsidRPr="000876F6">
              <w:rPr>
                <w:rFonts w:asciiTheme="minorEastAsia" w:eastAsiaTheme="minorEastAsia" w:hAnsiTheme="minorEastAsia" w:hint="eastAsia"/>
                <w:szCs w:val="21"/>
              </w:rPr>
              <w:t>６</w:t>
            </w:r>
            <w:r w:rsidRPr="000876F6">
              <w:rPr>
                <w:rFonts w:asciiTheme="minorEastAsia" w:eastAsiaTheme="minorEastAsia" w:hAnsiTheme="minorEastAsia" w:hint="eastAsia"/>
                <w:szCs w:val="21"/>
              </w:rPr>
              <w:t>年度には</w:t>
            </w:r>
            <w:r w:rsidR="005D43D3" w:rsidRPr="000876F6">
              <w:rPr>
                <w:rFonts w:asciiTheme="minorEastAsia" w:eastAsiaTheme="minorEastAsia" w:hAnsiTheme="minorEastAsia" w:hint="eastAsia"/>
                <w:szCs w:val="21"/>
              </w:rPr>
              <w:t>60</w:t>
            </w:r>
            <w:r w:rsidR="00153CB2" w:rsidRPr="000876F6">
              <w:rPr>
                <w:rFonts w:asciiTheme="minorEastAsia" w:eastAsiaTheme="minorEastAsia" w:hAnsiTheme="minorEastAsia" w:hint="eastAsia"/>
                <w:szCs w:val="21"/>
              </w:rPr>
              <w:t>％</w:t>
            </w:r>
            <w:r w:rsidRPr="000876F6">
              <w:rPr>
                <w:rFonts w:asciiTheme="minorEastAsia" w:eastAsiaTheme="minorEastAsia" w:hAnsiTheme="minorEastAsia" w:hint="eastAsia"/>
                <w:szCs w:val="21"/>
              </w:rPr>
              <w:t>以上にする。</w:t>
            </w:r>
          </w:p>
          <w:p w14:paraId="78844565" w14:textId="65B1D09F" w:rsidR="002640E9" w:rsidRPr="000876F6" w:rsidRDefault="005627E8"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４</w:t>
            </w:r>
            <w:r w:rsidR="002640E9" w:rsidRPr="000876F6">
              <w:rPr>
                <w:rFonts w:asciiTheme="minorEastAsia" w:eastAsiaTheme="minorEastAsia" w:hAnsiTheme="minorEastAsia" w:hint="eastAsia"/>
                <w:szCs w:val="21"/>
              </w:rPr>
              <w:t xml:space="preserve">　地域の信頼感を高め、学校教育活動を活性化する学校力の向上</w:t>
            </w:r>
          </w:p>
          <w:p w14:paraId="05673DB7" w14:textId="7153783F"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hint="eastAsia"/>
                <w:szCs w:val="21"/>
              </w:rPr>
              <w:t>１</w:t>
            </w:r>
            <w:r w:rsidRPr="000876F6">
              <w:rPr>
                <w:rFonts w:asciiTheme="minorEastAsia" w:eastAsiaTheme="minorEastAsia" w:hAnsiTheme="minorEastAsia" w:hint="eastAsia"/>
                <w:szCs w:val="21"/>
              </w:rPr>
              <w:t>）広報活動を推進する体制を強化し、学校教育活動を活性化する。</w:t>
            </w:r>
          </w:p>
          <w:p w14:paraId="64B73912" w14:textId="77777777"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 xml:space="preserve">　</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ア　中学校訪問、中高連絡会、学校説明会等を計画的、組織的に実施し、地域の信頼感を高める。</w:t>
            </w:r>
          </w:p>
          <w:p w14:paraId="64154C17" w14:textId="77777777" w:rsidR="002640E9" w:rsidRPr="000876F6" w:rsidRDefault="002640E9" w:rsidP="009D2F17">
            <w:pPr>
              <w:spacing w:line="260" w:lineRule="exact"/>
              <w:rPr>
                <w:rFonts w:asciiTheme="minorEastAsia" w:eastAsiaTheme="minorEastAsia" w:hAnsiTheme="minorEastAsia"/>
                <w:szCs w:val="21"/>
              </w:rPr>
            </w:pPr>
            <w:r w:rsidRPr="000876F6">
              <w:rPr>
                <w:rFonts w:asciiTheme="minorEastAsia" w:eastAsiaTheme="minorEastAsia" w:hAnsiTheme="minorEastAsia" w:hint="eastAsia"/>
                <w:szCs w:val="21"/>
              </w:rPr>
              <w:t xml:space="preserve">　</w:t>
            </w:r>
            <w:r w:rsidR="004532D9" w:rsidRPr="000876F6">
              <w:rPr>
                <w:rFonts w:asciiTheme="minorEastAsia" w:eastAsiaTheme="minorEastAsia" w:hAnsiTheme="minorEastAsia" w:hint="eastAsia"/>
                <w:szCs w:val="21"/>
              </w:rPr>
              <w:t xml:space="preserve">　</w:t>
            </w:r>
            <w:r w:rsidRPr="000876F6">
              <w:rPr>
                <w:rFonts w:asciiTheme="minorEastAsia" w:eastAsiaTheme="minorEastAsia" w:hAnsiTheme="minorEastAsia" w:hint="eastAsia"/>
                <w:szCs w:val="21"/>
              </w:rPr>
              <w:t>イ　学校教育活動全般について、適切な情報発信に努め、保護者、地域との信頼関係を高める。</w:t>
            </w:r>
          </w:p>
          <w:p w14:paraId="2015056B" w14:textId="3D64DD18" w:rsidR="00CF41F7" w:rsidRPr="000876F6" w:rsidRDefault="002640E9" w:rsidP="009D2F17">
            <w:pPr>
              <w:spacing w:line="260" w:lineRule="exact"/>
              <w:rPr>
                <w:rFonts w:asciiTheme="minorEastAsia" w:eastAsiaTheme="minorEastAsia" w:hAnsiTheme="minorEastAsia"/>
                <w:sz w:val="22"/>
                <w:szCs w:val="22"/>
              </w:rPr>
            </w:pPr>
            <w:r w:rsidRPr="000876F6">
              <w:rPr>
                <w:rFonts w:asciiTheme="minorEastAsia" w:eastAsiaTheme="minorEastAsia" w:hAnsiTheme="minorEastAsia" w:hint="eastAsia"/>
                <w:szCs w:val="21"/>
              </w:rPr>
              <w:t>（</w:t>
            </w:r>
            <w:r w:rsidR="005627E8" w:rsidRPr="000876F6">
              <w:rPr>
                <w:rFonts w:asciiTheme="minorEastAsia" w:eastAsiaTheme="minorEastAsia" w:hAnsiTheme="minorEastAsia" w:hint="eastAsia"/>
                <w:szCs w:val="21"/>
              </w:rPr>
              <w:t>２</w:t>
            </w:r>
            <w:r w:rsidRPr="000876F6">
              <w:rPr>
                <w:rFonts w:asciiTheme="minorEastAsia" w:eastAsiaTheme="minorEastAsia" w:hAnsiTheme="minorEastAsia" w:hint="eastAsia"/>
                <w:szCs w:val="21"/>
              </w:rPr>
              <w:t>）組織的、継続的に学校力の向上を図る。</w:t>
            </w:r>
          </w:p>
        </w:tc>
      </w:tr>
    </w:tbl>
    <w:p w14:paraId="2C3F177E" w14:textId="77777777" w:rsidR="0086696C" w:rsidRPr="000876F6" w:rsidRDefault="0086696C" w:rsidP="002640E9">
      <w:pPr>
        <w:spacing w:line="200" w:lineRule="exact"/>
        <w:ind w:leftChars="-342" w:left="-718" w:firstLineChars="250" w:firstLine="550"/>
        <w:rPr>
          <w:sz w:val="22"/>
          <w:szCs w:val="22"/>
        </w:rPr>
      </w:pPr>
    </w:p>
    <w:p w14:paraId="0B7503A9" w14:textId="77777777" w:rsidR="00E802C0" w:rsidRPr="000876F6" w:rsidRDefault="00E802C0" w:rsidP="00E802C0">
      <w:pPr>
        <w:spacing w:line="300" w:lineRule="exact"/>
        <w:ind w:leftChars="-342" w:left="-718" w:firstLineChars="250" w:firstLine="550"/>
        <w:rPr>
          <w:rFonts w:ascii="ＭＳ ゴシック" w:eastAsia="ＭＳ ゴシック" w:hAnsi="ＭＳ ゴシック"/>
          <w:sz w:val="22"/>
          <w:szCs w:val="22"/>
        </w:rPr>
      </w:pPr>
      <w:r w:rsidRPr="000876F6">
        <w:rPr>
          <w:rFonts w:ascii="ＭＳ ゴシック" w:eastAsia="ＭＳ ゴシック" w:hAnsi="ＭＳ ゴシック" w:hint="eastAsia"/>
          <w:sz w:val="22"/>
          <w:szCs w:val="22"/>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8"/>
        <w:gridCol w:w="7694"/>
      </w:tblGrid>
      <w:tr w:rsidR="00E802C0" w:rsidRPr="000876F6" w14:paraId="461D115E" w14:textId="77777777" w:rsidTr="00CB11EF">
        <w:trPr>
          <w:trHeight w:val="411"/>
          <w:jc w:val="center"/>
        </w:trPr>
        <w:tc>
          <w:tcPr>
            <w:tcW w:w="7298" w:type="dxa"/>
            <w:shd w:val="clear" w:color="auto" w:fill="auto"/>
            <w:vAlign w:val="center"/>
          </w:tcPr>
          <w:p w14:paraId="231A176E" w14:textId="2E0C04ED" w:rsidR="00E802C0" w:rsidRPr="000876F6" w:rsidRDefault="000E56DD" w:rsidP="007E2328">
            <w:pPr>
              <w:spacing w:line="300" w:lineRule="exact"/>
              <w:jc w:val="center"/>
              <w:rPr>
                <w:rFonts w:asciiTheme="minorEastAsia" w:eastAsiaTheme="minorEastAsia" w:hAnsiTheme="minorEastAsia"/>
                <w:sz w:val="22"/>
                <w:szCs w:val="22"/>
              </w:rPr>
            </w:pPr>
            <w:r w:rsidRPr="000876F6">
              <w:rPr>
                <w:rFonts w:asciiTheme="minorEastAsia" w:eastAsiaTheme="minorEastAsia" w:hAnsiTheme="minorEastAsia" w:hint="eastAsia"/>
                <w:sz w:val="22"/>
                <w:szCs w:val="22"/>
              </w:rPr>
              <w:t>学校教育自己診断の結果と分析［</w:t>
            </w:r>
            <w:r w:rsidR="00E802C0" w:rsidRPr="000876F6">
              <w:rPr>
                <w:rFonts w:asciiTheme="minorEastAsia" w:eastAsiaTheme="minorEastAsia" w:hAnsiTheme="minorEastAsia" w:hint="eastAsia"/>
                <w:sz w:val="22"/>
                <w:szCs w:val="22"/>
              </w:rPr>
              <w:t>令和</w:t>
            </w:r>
            <w:r w:rsidR="00556B68">
              <w:rPr>
                <w:rFonts w:asciiTheme="minorEastAsia" w:eastAsiaTheme="minorEastAsia" w:hAnsiTheme="minorEastAsia" w:hint="eastAsia"/>
                <w:sz w:val="22"/>
                <w:szCs w:val="22"/>
              </w:rPr>
              <w:t>４年12</w:t>
            </w:r>
            <w:r w:rsidR="00881FDE" w:rsidRPr="000876F6">
              <w:rPr>
                <w:rFonts w:asciiTheme="minorEastAsia" w:eastAsiaTheme="minorEastAsia" w:hAnsiTheme="minorEastAsia" w:hint="eastAsia"/>
                <w:sz w:val="22"/>
                <w:szCs w:val="22"/>
              </w:rPr>
              <w:t>月</w:t>
            </w:r>
            <w:r w:rsidR="00E802C0" w:rsidRPr="000876F6">
              <w:rPr>
                <w:rFonts w:asciiTheme="minorEastAsia" w:eastAsiaTheme="minorEastAsia" w:hAnsiTheme="minorEastAsia" w:hint="eastAsia"/>
                <w:sz w:val="22"/>
                <w:szCs w:val="22"/>
              </w:rPr>
              <w:t>実施分］</w:t>
            </w:r>
          </w:p>
        </w:tc>
        <w:tc>
          <w:tcPr>
            <w:tcW w:w="7694" w:type="dxa"/>
            <w:shd w:val="clear" w:color="auto" w:fill="auto"/>
            <w:vAlign w:val="center"/>
          </w:tcPr>
          <w:p w14:paraId="3B0190CE" w14:textId="77777777" w:rsidR="00E802C0" w:rsidRPr="000876F6" w:rsidRDefault="00E802C0" w:rsidP="00CB11EF">
            <w:pPr>
              <w:spacing w:line="300" w:lineRule="exact"/>
              <w:jc w:val="center"/>
              <w:rPr>
                <w:rFonts w:ascii="ＭＳ 明朝" w:hAnsi="ＭＳ 明朝"/>
                <w:sz w:val="22"/>
                <w:szCs w:val="22"/>
              </w:rPr>
            </w:pPr>
            <w:r w:rsidRPr="000876F6">
              <w:rPr>
                <w:rFonts w:ascii="ＭＳ 明朝" w:hAnsi="ＭＳ 明朝" w:hint="eastAsia"/>
                <w:sz w:val="22"/>
                <w:szCs w:val="22"/>
              </w:rPr>
              <w:t>学校運営協議会からの意見</w:t>
            </w:r>
          </w:p>
        </w:tc>
      </w:tr>
      <w:tr w:rsidR="00E802C0" w:rsidRPr="00FF6544" w14:paraId="24B0E680" w14:textId="77777777" w:rsidTr="00792A70">
        <w:trPr>
          <w:trHeight w:val="438"/>
          <w:jc w:val="center"/>
        </w:trPr>
        <w:tc>
          <w:tcPr>
            <w:tcW w:w="7298" w:type="dxa"/>
            <w:shd w:val="clear" w:color="auto" w:fill="auto"/>
          </w:tcPr>
          <w:p w14:paraId="0339A69C" w14:textId="77777777" w:rsidR="002948A7" w:rsidRPr="00FF6544" w:rsidRDefault="002948A7" w:rsidP="002948A7">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確かな学力の育成と授業改善】</w:t>
            </w:r>
          </w:p>
          <w:p w14:paraId="55B96CA3" w14:textId="77777777" w:rsidR="002948A7" w:rsidRPr="00FF6544" w:rsidRDefault="002948A7" w:rsidP="002948A7">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《生徒回答項目》（項目／肯定的回答／昨年度比、以下同じ）</w:t>
            </w:r>
          </w:p>
          <w:p w14:paraId="4C9CFC18" w14:textId="77777777" w:rsidR="00164845" w:rsidRPr="00FF6544" w:rsidRDefault="00164845" w:rsidP="00164845">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【１　確かな学力の育成と授業改善】</w:t>
            </w:r>
          </w:p>
          <w:p w14:paraId="3D800C45"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《生徒回答項目》（項目／肯定的回答／昨年度比、以下同じ）</w:t>
            </w:r>
          </w:p>
          <w:p w14:paraId="74638DF4"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＊授業への積極的参加／85</w:t>
            </w:r>
            <w:r w:rsidRPr="00FF6544">
              <w:rPr>
                <w:rFonts w:asciiTheme="minorEastAsia" w:eastAsiaTheme="minorEastAsia" w:hAnsiTheme="minorEastAsia"/>
                <w:sz w:val="20"/>
                <w:szCs w:val="20"/>
              </w:rPr>
              <w:t>.6</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1.3p</w:t>
            </w:r>
          </w:p>
          <w:p w14:paraId="2A49B025"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＊興味関心をもって学習でき授業に満足している／</w:t>
            </w:r>
            <w:r w:rsidRPr="00FF6544">
              <w:rPr>
                <w:rFonts w:asciiTheme="minorEastAsia" w:eastAsiaTheme="minorEastAsia" w:hAnsiTheme="minorEastAsia"/>
                <w:sz w:val="20"/>
                <w:szCs w:val="20"/>
              </w:rPr>
              <w:t>77.3</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0.8p</w:t>
            </w:r>
          </w:p>
          <w:p w14:paraId="67F7417F"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＊学習内容を理解することができている／</w:t>
            </w:r>
            <w:r w:rsidRPr="00FF6544">
              <w:rPr>
                <w:rFonts w:asciiTheme="minorEastAsia" w:eastAsiaTheme="minorEastAsia" w:hAnsiTheme="minorEastAsia"/>
                <w:sz w:val="20"/>
                <w:szCs w:val="20"/>
              </w:rPr>
              <w:t>77.1</w:t>
            </w:r>
            <w:r w:rsidRPr="00FF6544">
              <w:rPr>
                <w:rFonts w:asciiTheme="minorEastAsia" w:eastAsiaTheme="minorEastAsia" w:hAnsiTheme="minorEastAsia" w:hint="eastAsia"/>
                <w:sz w:val="20"/>
                <w:szCs w:val="20"/>
              </w:rPr>
              <w:t>％／-3.4</w:t>
            </w:r>
            <w:r w:rsidRPr="00FF6544">
              <w:rPr>
                <w:rFonts w:asciiTheme="minorEastAsia" w:eastAsiaTheme="minorEastAsia" w:hAnsiTheme="minorEastAsia"/>
                <w:sz w:val="20"/>
                <w:szCs w:val="20"/>
              </w:rPr>
              <w:t>p</w:t>
            </w:r>
          </w:p>
          <w:p w14:paraId="13989EF9"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＊家庭での予習復習／</w:t>
            </w:r>
            <w:r w:rsidRPr="00FF6544">
              <w:rPr>
                <w:rFonts w:asciiTheme="minorEastAsia" w:eastAsiaTheme="minorEastAsia" w:hAnsiTheme="minorEastAsia"/>
                <w:sz w:val="20"/>
                <w:szCs w:val="20"/>
              </w:rPr>
              <w:t>23.7</w:t>
            </w:r>
            <w:r w:rsidRPr="00FF6544">
              <w:rPr>
                <w:rFonts w:asciiTheme="minorEastAsia" w:eastAsiaTheme="minorEastAsia" w:hAnsiTheme="minorEastAsia" w:hint="eastAsia"/>
                <w:sz w:val="20"/>
                <w:szCs w:val="20"/>
              </w:rPr>
              <w:t>％／-1</w:t>
            </w:r>
            <w:r w:rsidRPr="00FF6544">
              <w:rPr>
                <w:rFonts w:asciiTheme="minorEastAsia" w:eastAsiaTheme="minorEastAsia" w:hAnsiTheme="minorEastAsia"/>
                <w:sz w:val="20"/>
                <w:szCs w:val="20"/>
              </w:rPr>
              <w:t>.9p</w:t>
            </w:r>
          </w:p>
          <w:p w14:paraId="61177745"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＊私語が少なくしっかり授業を聞く雰囲気／</w:t>
            </w:r>
            <w:r w:rsidRPr="00FF6544">
              <w:rPr>
                <w:rFonts w:asciiTheme="minorEastAsia" w:eastAsiaTheme="minorEastAsia" w:hAnsiTheme="minorEastAsia"/>
                <w:sz w:val="20"/>
                <w:szCs w:val="20"/>
              </w:rPr>
              <w:t>75.5</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1.0p</w:t>
            </w:r>
          </w:p>
          <w:p w14:paraId="5C47707A"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＊清掃をおこない授業を気持ちよく受けられる環境整備／</w:t>
            </w:r>
            <w:r w:rsidRPr="00FF6544">
              <w:rPr>
                <w:rFonts w:asciiTheme="minorEastAsia" w:eastAsiaTheme="minorEastAsia" w:hAnsiTheme="minorEastAsia"/>
                <w:sz w:val="20"/>
                <w:szCs w:val="20"/>
              </w:rPr>
              <w:t>80.3</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0.6p</w:t>
            </w:r>
          </w:p>
          <w:p w14:paraId="3BB2CD11"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＊授業開始時に必要なものを準備、課題の提出／</w:t>
            </w:r>
            <w:r w:rsidRPr="00FF6544">
              <w:rPr>
                <w:rFonts w:asciiTheme="minorEastAsia" w:eastAsiaTheme="minorEastAsia" w:hAnsiTheme="minorEastAsia"/>
                <w:sz w:val="20"/>
                <w:szCs w:val="20"/>
              </w:rPr>
              <w:t>89.1</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2.7p</w:t>
            </w:r>
          </w:p>
          <w:p w14:paraId="5571C95C"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《教員回答項目》</w:t>
            </w:r>
          </w:p>
          <w:p w14:paraId="0946B381"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＊学習指導や評価についての話し合い／</w:t>
            </w:r>
            <w:r w:rsidRPr="00FF6544">
              <w:rPr>
                <w:rFonts w:asciiTheme="minorEastAsia" w:eastAsiaTheme="minorEastAsia" w:hAnsiTheme="minorEastAsia"/>
                <w:sz w:val="20"/>
                <w:szCs w:val="20"/>
              </w:rPr>
              <w:t>94.6</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0.1p</w:t>
            </w:r>
          </w:p>
          <w:p w14:paraId="7861109C"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＊教材の精選と工夫／</w:t>
            </w:r>
            <w:r w:rsidRPr="00FF6544">
              <w:rPr>
                <w:rFonts w:asciiTheme="minorEastAsia" w:eastAsiaTheme="minorEastAsia" w:hAnsiTheme="minorEastAsia"/>
                <w:sz w:val="20"/>
                <w:szCs w:val="20"/>
              </w:rPr>
              <w:t>100</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5.3p</w:t>
            </w:r>
          </w:p>
          <w:p w14:paraId="3EC72C14"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＊参加体験型やグループ学習など学習形態の工夫／</w:t>
            </w:r>
            <w:r w:rsidRPr="00FF6544">
              <w:rPr>
                <w:rFonts w:asciiTheme="minorEastAsia" w:eastAsiaTheme="minorEastAsia" w:hAnsiTheme="minorEastAsia"/>
                <w:sz w:val="20"/>
                <w:szCs w:val="20"/>
              </w:rPr>
              <w:t>100</w:t>
            </w:r>
            <w:r w:rsidRPr="00FF6544">
              <w:rPr>
                <w:rFonts w:asciiTheme="minorEastAsia" w:eastAsiaTheme="minorEastAsia" w:hAnsiTheme="minorEastAsia" w:hint="eastAsia"/>
                <w:sz w:val="20"/>
                <w:szCs w:val="20"/>
              </w:rPr>
              <w:t>％／＋13</w:t>
            </w:r>
            <w:r w:rsidRPr="00FF6544">
              <w:rPr>
                <w:rFonts w:asciiTheme="minorEastAsia" w:eastAsiaTheme="minorEastAsia" w:hAnsiTheme="minorEastAsia"/>
                <w:sz w:val="20"/>
                <w:szCs w:val="20"/>
              </w:rPr>
              <w:t>.2p</w:t>
            </w:r>
          </w:p>
          <w:p w14:paraId="79F2DB65"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w:t>
            </w:r>
            <w:r w:rsidRPr="00FF6544">
              <w:rPr>
                <w:rFonts w:asciiTheme="minorEastAsia" w:eastAsiaTheme="minorEastAsia" w:hAnsiTheme="minorEastAsia"/>
                <w:sz w:val="20"/>
                <w:szCs w:val="20"/>
              </w:rPr>
              <w:t>ICT</w:t>
            </w:r>
            <w:r w:rsidRPr="00FF6544">
              <w:rPr>
                <w:rFonts w:asciiTheme="minorEastAsia" w:eastAsiaTheme="minorEastAsia" w:hAnsiTheme="minorEastAsia" w:hint="eastAsia"/>
                <w:sz w:val="20"/>
                <w:szCs w:val="20"/>
              </w:rPr>
              <w:t>機器の活用／</w:t>
            </w:r>
            <w:r w:rsidRPr="00FF6544">
              <w:rPr>
                <w:rFonts w:asciiTheme="minorEastAsia" w:eastAsiaTheme="minorEastAsia" w:hAnsiTheme="minorEastAsia"/>
                <w:sz w:val="20"/>
                <w:szCs w:val="20"/>
              </w:rPr>
              <w:t>97.2</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0.2p</w:t>
            </w:r>
          </w:p>
          <w:p w14:paraId="74D7B39D"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＊授業規律の確立／</w:t>
            </w:r>
            <w:r w:rsidRPr="00FF6544">
              <w:rPr>
                <w:rFonts w:asciiTheme="minorEastAsia" w:eastAsiaTheme="minorEastAsia" w:hAnsiTheme="minorEastAsia"/>
                <w:sz w:val="20"/>
                <w:szCs w:val="20"/>
              </w:rPr>
              <w:t>78.4</w:t>
            </w:r>
            <w:r w:rsidRPr="00FF6544">
              <w:rPr>
                <w:rFonts w:asciiTheme="minorEastAsia" w:eastAsiaTheme="minorEastAsia" w:hAnsiTheme="minorEastAsia" w:hint="eastAsia"/>
                <w:sz w:val="20"/>
                <w:szCs w:val="20"/>
              </w:rPr>
              <w:t>％／－0</w:t>
            </w:r>
            <w:r w:rsidRPr="00FF6544">
              <w:rPr>
                <w:rFonts w:asciiTheme="minorEastAsia" w:eastAsiaTheme="minorEastAsia" w:hAnsiTheme="minorEastAsia"/>
                <w:sz w:val="20"/>
                <w:szCs w:val="20"/>
              </w:rPr>
              <w:t>.5p</w:t>
            </w:r>
          </w:p>
          <w:p w14:paraId="12128D0B"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《保護者回答項目》</w:t>
            </w:r>
          </w:p>
          <w:p w14:paraId="6CB98DF9" w14:textId="77777777" w:rsidR="00164845" w:rsidRPr="00FF6544" w:rsidRDefault="00164845" w:rsidP="00164845">
            <w:pPr>
              <w:ind w:left="200" w:hangingChars="100" w:hanging="200"/>
              <w:rPr>
                <w:rFonts w:asciiTheme="minorEastAsia" w:eastAsiaTheme="minorEastAsia" w:hAnsiTheme="minorEastAsia"/>
                <w:sz w:val="20"/>
                <w:szCs w:val="20"/>
              </w:rPr>
            </w:pPr>
          </w:p>
          <w:p w14:paraId="25888564"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＊子どもは授業が分かりやすいと言っている／</w:t>
            </w:r>
            <w:r w:rsidRPr="00FF6544">
              <w:rPr>
                <w:rFonts w:asciiTheme="minorEastAsia" w:eastAsiaTheme="minorEastAsia" w:hAnsiTheme="minorEastAsia"/>
                <w:sz w:val="20"/>
                <w:szCs w:val="20"/>
              </w:rPr>
              <w:t>65.8</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2.7p</w:t>
            </w:r>
          </w:p>
          <w:p w14:paraId="01721198" w14:textId="77777777" w:rsidR="00164845" w:rsidRPr="00FF6544" w:rsidRDefault="00164845" w:rsidP="00164845">
            <w:pPr>
              <w:ind w:left="200" w:hangingChars="100" w:hanging="200"/>
              <w:rPr>
                <w:rFonts w:asciiTheme="minorEastAsia" w:eastAsiaTheme="minorEastAsia" w:hAnsiTheme="minorEastAsia"/>
                <w:sz w:val="20"/>
                <w:szCs w:val="20"/>
                <w:highlight w:val="yellow"/>
              </w:rPr>
            </w:pPr>
            <w:r w:rsidRPr="00FF6544">
              <w:rPr>
                <w:rFonts w:asciiTheme="minorEastAsia" w:eastAsiaTheme="minorEastAsia" w:hAnsiTheme="minorEastAsia" w:hint="eastAsia"/>
                <w:sz w:val="20"/>
                <w:szCs w:val="20"/>
              </w:rPr>
              <w:t>・教員の「教材の精選と工夫」「学習形態の工夫」は100％であるのに対し、生徒の「授業満足度」は77.3％（＋0.8p）、「理解度」は77.1％（</w:t>
            </w:r>
            <w:r w:rsidRPr="00FF6544">
              <w:rPr>
                <w:rFonts w:asciiTheme="minorEastAsia" w:eastAsiaTheme="minorEastAsia" w:hAnsiTheme="minorEastAsia"/>
                <w:sz w:val="20"/>
                <w:szCs w:val="20"/>
              </w:rPr>
              <w:t>-3.4p</w:t>
            </w:r>
            <w:r w:rsidRPr="00FF6544">
              <w:rPr>
                <w:rFonts w:asciiTheme="minorEastAsia" w:eastAsiaTheme="minorEastAsia" w:hAnsiTheme="minorEastAsia" w:hint="eastAsia"/>
                <w:sz w:val="20"/>
                <w:szCs w:val="20"/>
              </w:rPr>
              <w:t>）、「授業規律」は75.5％（＋1.0p）となった。この差が生じた要因を分析し、改善を図る必要がある。</w:t>
            </w:r>
          </w:p>
          <w:p w14:paraId="1019938B" w14:textId="77777777" w:rsidR="00164845" w:rsidRPr="00FF6544" w:rsidRDefault="00164845" w:rsidP="00164845">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【２　進路意識の高揚とコース制の充実】</w:t>
            </w:r>
          </w:p>
          <w:p w14:paraId="403DEC20"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lastRenderedPageBreak/>
              <w:t>《生徒回答項目》</w:t>
            </w:r>
          </w:p>
          <w:p w14:paraId="2298688C"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＊進路学習の機会がある／</w:t>
            </w:r>
            <w:r w:rsidRPr="00FF6544">
              <w:rPr>
                <w:rFonts w:asciiTheme="minorEastAsia" w:eastAsiaTheme="minorEastAsia" w:hAnsiTheme="minorEastAsia"/>
                <w:sz w:val="20"/>
                <w:szCs w:val="20"/>
              </w:rPr>
              <w:t>93.</w:t>
            </w:r>
            <w:r w:rsidRPr="00FF6544">
              <w:rPr>
                <w:rFonts w:asciiTheme="minorEastAsia" w:eastAsiaTheme="minorEastAsia" w:hAnsiTheme="minorEastAsia" w:hint="eastAsia"/>
                <w:sz w:val="20"/>
                <w:szCs w:val="20"/>
              </w:rPr>
              <w:t>1％／－0</w:t>
            </w:r>
            <w:r w:rsidRPr="00FF6544">
              <w:rPr>
                <w:rFonts w:asciiTheme="minorEastAsia" w:eastAsiaTheme="minorEastAsia" w:hAnsiTheme="minorEastAsia"/>
                <w:sz w:val="20"/>
                <w:szCs w:val="20"/>
              </w:rPr>
              <w:t>.1p</w:t>
            </w:r>
          </w:p>
          <w:p w14:paraId="4BEF87A5"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＊地域や外部講師から学ぶ機会／</w:t>
            </w:r>
            <w:r w:rsidRPr="00FF6544">
              <w:rPr>
                <w:rFonts w:asciiTheme="minorEastAsia" w:eastAsiaTheme="minorEastAsia" w:hAnsiTheme="minorEastAsia"/>
                <w:sz w:val="20"/>
                <w:szCs w:val="20"/>
              </w:rPr>
              <w:t>89.3</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0.8p</w:t>
            </w:r>
          </w:p>
          <w:p w14:paraId="3F33950A"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＊専門コース授業の満足度（スポーツ）／</w:t>
            </w:r>
            <w:r w:rsidRPr="00FF6544">
              <w:rPr>
                <w:rFonts w:asciiTheme="minorEastAsia" w:eastAsiaTheme="minorEastAsia" w:hAnsiTheme="minorEastAsia"/>
                <w:sz w:val="20"/>
                <w:szCs w:val="20"/>
              </w:rPr>
              <w:t>8</w:t>
            </w:r>
            <w:r w:rsidRPr="00FF6544">
              <w:rPr>
                <w:rFonts w:asciiTheme="minorEastAsia" w:eastAsiaTheme="minorEastAsia" w:hAnsiTheme="minorEastAsia" w:hint="eastAsia"/>
                <w:sz w:val="20"/>
                <w:szCs w:val="20"/>
              </w:rPr>
              <w:t>2</w:t>
            </w:r>
            <w:r w:rsidRPr="00FF6544">
              <w:rPr>
                <w:rFonts w:asciiTheme="minorEastAsia" w:eastAsiaTheme="minorEastAsia" w:hAnsiTheme="minorEastAsia"/>
                <w:sz w:val="20"/>
                <w:szCs w:val="20"/>
              </w:rPr>
              <w:t>.7</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3.7p</w:t>
            </w:r>
          </w:p>
          <w:p w14:paraId="38E98124"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＊専門コース授業の満足度（福祉保育）／</w:t>
            </w:r>
            <w:r w:rsidRPr="00FF6544">
              <w:rPr>
                <w:rFonts w:asciiTheme="minorEastAsia" w:eastAsiaTheme="minorEastAsia" w:hAnsiTheme="minorEastAsia"/>
                <w:sz w:val="20"/>
                <w:szCs w:val="20"/>
              </w:rPr>
              <w:t>8</w:t>
            </w:r>
            <w:r w:rsidRPr="00FF6544">
              <w:rPr>
                <w:rFonts w:asciiTheme="minorEastAsia" w:eastAsiaTheme="minorEastAsia" w:hAnsiTheme="minorEastAsia" w:hint="eastAsia"/>
                <w:sz w:val="20"/>
                <w:szCs w:val="20"/>
              </w:rPr>
              <w:t>7</w:t>
            </w:r>
            <w:r w:rsidRPr="00FF6544">
              <w:rPr>
                <w:rFonts w:asciiTheme="minorEastAsia" w:eastAsiaTheme="minorEastAsia" w:hAnsiTheme="minorEastAsia"/>
                <w:sz w:val="20"/>
                <w:szCs w:val="20"/>
              </w:rPr>
              <w:t>.5</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1.1p</w:t>
            </w:r>
          </w:p>
          <w:p w14:paraId="710C1A1E"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《教員回答項目》</w:t>
            </w:r>
          </w:p>
          <w:p w14:paraId="7852DB25"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＊系統的なキャリア教育がなされている／</w:t>
            </w:r>
            <w:r w:rsidRPr="00FF6544">
              <w:rPr>
                <w:rFonts w:asciiTheme="minorEastAsia" w:eastAsiaTheme="minorEastAsia" w:hAnsiTheme="minorEastAsia"/>
                <w:sz w:val="20"/>
                <w:szCs w:val="20"/>
              </w:rPr>
              <w:t>86.5</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8.2p</w:t>
            </w:r>
          </w:p>
          <w:p w14:paraId="1DAE0A29"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＊進路選択についてのきめ細やかな指導／</w:t>
            </w:r>
            <w:r w:rsidRPr="00FF6544">
              <w:rPr>
                <w:rFonts w:asciiTheme="minorEastAsia" w:eastAsiaTheme="minorEastAsia" w:hAnsiTheme="minorEastAsia"/>
                <w:sz w:val="20"/>
                <w:szCs w:val="20"/>
              </w:rPr>
              <w:t>9</w:t>
            </w:r>
            <w:r w:rsidRPr="00FF6544">
              <w:rPr>
                <w:rFonts w:asciiTheme="minorEastAsia" w:eastAsiaTheme="minorEastAsia" w:hAnsiTheme="minorEastAsia" w:hint="eastAsia"/>
                <w:sz w:val="20"/>
                <w:szCs w:val="20"/>
              </w:rPr>
              <w:t>1</w:t>
            </w:r>
            <w:r w:rsidRPr="00FF6544">
              <w:rPr>
                <w:rFonts w:asciiTheme="minorEastAsia" w:eastAsiaTheme="minorEastAsia" w:hAnsiTheme="minorEastAsia"/>
                <w:sz w:val="20"/>
                <w:szCs w:val="20"/>
              </w:rPr>
              <w:t>.9</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2.8p</w:t>
            </w:r>
          </w:p>
          <w:p w14:paraId="38C89A24"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＊地域連携の機会／</w:t>
            </w:r>
            <w:r w:rsidRPr="00FF6544">
              <w:rPr>
                <w:rFonts w:asciiTheme="minorEastAsia" w:eastAsiaTheme="minorEastAsia" w:hAnsiTheme="minorEastAsia"/>
                <w:sz w:val="20"/>
                <w:szCs w:val="20"/>
              </w:rPr>
              <w:t>8</w:t>
            </w:r>
            <w:r w:rsidRPr="00FF6544">
              <w:rPr>
                <w:rFonts w:asciiTheme="minorEastAsia" w:eastAsiaTheme="minorEastAsia" w:hAnsiTheme="minorEastAsia" w:hint="eastAsia"/>
                <w:sz w:val="20"/>
                <w:szCs w:val="20"/>
              </w:rPr>
              <w:t>9</w:t>
            </w:r>
            <w:r w:rsidRPr="00FF6544">
              <w:rPr>
                <w:rFonts w:asciiTheme="minorEastAsia" w:eastAsiaTheme="minorEastAsia" w:hAnsiTheme="minorEastAsia"/>
                <w:sz w:val="20"/>
                <w:szCs w:val="20"/>
              </w:rPr>
              <w:t>.</w:t>
            </w:r>
            <w:r w:rsidRPr="00FF6544">
              <w:rPr>
                <w:rFonts w:asciiTheme="minorEastAsia" w:eastAsiaTheme="minorEastAsia" w:hAnsiTheme="minorEastAsia" w:hint="eastAsia"/>
                <w:sz w:val="20"/>
                <w:szCs w:val="20"/>
              </w:rPr>
              <w:t>2％／＋</w:t>
            </w:r>
            <w:r w:rsidRPr="00FF6544">
              <w:rPr>
                <w:rFonts w:asciiTheme="minorEastAsia" w:eastAsiaTheme="minorEastAsia" w:hAnsiTheme="minorEastAsia"/>
                <w:sz w:val="20"/>
                <w:szCs w:val="20"/>
              </w:rPr>
              <w:t>7.6p</w:t>
            </w:r>
          </w:p>
          <w:p w14:paraId="02CE295A"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《保護者回答項目》</w:t>
            </w:r>
          </w:p>
          <w:p w14:paraId="3A15261B"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＊進路学習についての丁寧な指導／</w:t>
            </w:r>
            <w:r w:rsidRPr="00FF6544">
              <w:rPr>
                <w:rFonts w:asciiTheme="minorEastAsia" w:eastAsiaTheme="minorEastAsia" w:hAnsiTheme="minorEastAsia"/>
                <w:sz w:val="20"/>
                <w:szCs w:val="20"/>
              </w:rPr>
              <w:t>81.</w:t>
            </w:r>
            <w:r w:rsidRPr="00FF6544">
              <w:rPr>
                <w:rFonts w:asciiTheme="minorEastAsia" w:eastAsiaTheme="minorEastAsia" w:hAnsiTheme="minorEastAsia" w:hint="eastAsia"/>
                <w:sz w:val="20"/>
                <w:szCs w:val="20"/>
              </w:rPr>
              <w:t>1％／＋</w:t>
            </w:r>
            <w:r w:rsidRPr="00FF6544">
              <w:rPr>
                <w:rFonts w:asciiTheme="minorEastAsia" w:eastAsiaTheme="minorEastAsia" w:hAnsiTheme="minorEastAsia"/>
                <w:sz w:val="20"/>
                <w:szCs w:val="20"/>
              </w:rPr>
              <w:t>0.1p</w:t>
            </w:r>
          </w:p>
          <w:p w14:paraId="5863AD6E" w14:textId="77777777" w:rsidR="00164845" w:rsidRPr="00FF6544" w:rsidRDefault="00164845" w:rsidP="00164845">
            <w:pPr>
              <w:ind w:left="200" w:hangingChars="100" w:hanging="200"/>
              <w:rPr>
                <w:rFonts w:asciiTheme="minorEastAsia" w:eastAsiaTheme="minorEastAsia" w:hAnsiTheme="minorEastAsia"/>
                <w:sz w:val="20"/>
                <w:szCs w:val="20"/>
              </w:rPr>
            </w:pPr>
          </w:p>
          <w:p w14:paraId="03013AB8"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・教員の「系統的なキャリア教育」の項目は高い肯定的評価を得てはいるが、86.5％(－8.2p</w:t>
            </w:r>
            <w:r w:rsidRPr="00FF6544">
              <w:rPr>
                <w:rFonts w:asciiTheme="minorEastAsia" w:eastAsiaTheme="minorEastAsia" w:hAnsiTheme="minorEastAsia"/>
                <w:sz w:val="20"/>
                <w:szCs w:val="20"/>
              </w:rPr>
              <w:t>)</w:t>
            </w:r>
            <w:r w:rsidRPr="00FF6544">
              <w:rPr>
                <w:rFonts w:asciiTheme="minorEastAsia" w:eastAsiaTheme="minorEastAsia" w:hAnsiTheme="minorEastAsia" w:hint="eastAsia"/>
                <w:sz w:val="20"/>
                <w:szCs w:val="20"/>
              </w:rPr>
              <w:t>と下降した。「見えるプラン」を活用して、生徒が主体的に進路を選択できるよう、ライフ・プランニング(総合的な探究の時間)やLHR(特別活動)で行っている内容や教育活動を再点検し、生徒の発達段階に応じて３年間を見据えたキャリア教育の目標を明確にした、つながりのある教育計画、教育活動となるよう改善を図る必要がある。</w:t>
            </w:r>
          </w:p>
          <w:p w14:paraId="61364B94"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【３　安全で安心な学校生活の中での規範意識と自尊感情の育成】</w:t>
            </w:r>
          </w:p>
          <w:p w14:paraId="7AFE6972"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《生徒回答項目》</w:t>
            </w:r>
          </w:p>
          <w:p w14:paraId="0D2034DA"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＊学校へ行くのが楽しい／</w:t>
            </w:r>
            <w:r w:rsidRPr="00FF6544">
              <w:rPr>
                <w:rFonts w:asciiTheme="minorEastAsia" w:eastAsiaTheme="minorEastAsia" w:hAnsiTheme="minorEastAsia"/>
                <w:sz w:val="20"/>
                <w:szCs w:val="20"/>
              </w:rPr>
              <w:t>79.5</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2.0p</w:t>
            </w:r>
          </w:p>
          <w:p w14:paraId="27983B2E"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＊保健室や相談室で相談することができる／68</w:t>
            </w:r>
            <w:r w:rsidRPr="00FF6544">
              <w:rPr>
                <w:rFonts w:asciiTheme="minorEastAsia" w:eastAsiaTheme="minorEastAsia" w:hAnsiTheme="minorEastAsia"/>
                <w:sz w:val="20"/>
                <w:szCs w:val="20"/>
              </w:rPr>
              <w:t>.1</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5.0p</w:t>
            </w:r>
          </w:p>
          <w:p w14:paraId="16231F17"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＊人権の大切さを学ぶ機会／</w:t>
            </w:r>
            <w:r w:rsidRPr="00FF6544">
              <w:rPr>
                <w:rFonts w:asciiTheme="minorEastAsia" w:eastAsiaTheme="minorEastAsia" w:hAnsiTheme="minorEastAsia"/>
                <w:sz w:val="20"/>
                <w:szCs w:val="20"/>
              </w:rPr>
              <w:t>9</w:t>
            </w:r>
            <w:r w:rsidRPr="00FF6544">
              <w:rPr>
                <w:rFonts w:asciiTheme="minorEastAsia" w:eastAsiaTheme="minorEastAsia" w:hAnsiTheme="minorEastAsia" w:hint="eastAsia"/>
                <w:sz w:val="20"/>
                <w:szCs w:val="20"/>
              </w:rPr>
              <w:t>2</w:t>
            </w:r>
            <w:r w:rsidRPr="00FF6544">
              <w:rPr>
                <w:rFonts w:asciiTheme="minorEastAsia" w:eastAsiaTheme="minorEastAsia" w:hAnsiTheme="minorEastAsia"/>
                <w:sz w:val="20"/>
                <w:szCs w:val="20"/>
              </w:rPr>
              <w:t>.8</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0.6p</w:t>
            </w:r>
          </w:p>
          <w:p w14:paraId="5C6C84DA"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＊障がい理解が深まる／</w:t>
            </w:r>
            <w:r w:rsidRPr="00FF6544">
              <w:rPr>
                <w:rFonts w:asciiTheme="minorEastAsia" w:eastAsiaTheme="minorEastAsia" w:hAnsiTheme="minorEastAsia"/>
                <w:sz w:val="20"/>
                <w:szCs w:val="20"/>
              </w:rPr>
              <w:t>92.3</w:t>
            </w:r>
            <w:r w:rsidRPr="00FF6544">
              <w:rPr>
                <w:rFonts w:asciiTheme="minorEastAsia" w:eastAsiaTheme="minorEastAsia" w:hAnsiTheme="minorEastAsia" w:hint="eastAsia"/>
                <w:sz w:val="20"/>
                <w:szCs w:val="20"/>
              </w:rPr>
              <w:t>％／－1</w:t>
            </w:r>
            <w:r w:rsidRPr="00FF6544">
              <w:rPr>
                <w:rFonts w:asciiTheme="minorEastAsia" w:eastAsiaTheme="minorEastAsia" w:hAnsiTheme="minorEastAsia"/>
                <w:sz w:val="20"/>
                <w:szCs w:val="20"/>
              </w:rPr>
              <w:t>.7p</w:t>
            </w:r>
          </w:p>
          <w:p w14:paraId="4A3194AF"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＊いじめへの対応／</w:t>
            </w:r>
            <w:r w:rsidRPr="00FF6544">
              <w:rPr>
                <w:rFonts w:asciiTheme="minorEastAsia" w:eastAsiaTheme="minorEastAsia" w:hAnsiTheme="minorEastAsia"/>
                <w:sz w:val="20"/>
                <w:szCs w:val="20"/>
              </w:rPr>
              <w:t>8</w:t>
            </w:r>
            <w:r w:rsidRPr="00FF6544">
              <w:rPr>
                <w:rFonts w:asciiTheme="minorEastAsia" w:eastAsiaTheme="minorEastAsia" w:hAnsiTheme="minorEastAsia" w:hint="eastAsia"/>
                <w:sz w:val="20"/>
                <w:szCs w:val="20"/>
              </w:rPr>
              <w:t>4</w:t>
            </w:r>
            <w:r w:rsidRPr="00FF6544">
              <w:rPr>
                <w:rFonts w:asciiTheme="minorEastAsia" w:eastAsiaTheme="minorEastAsia" w:hAnsiTheme="minorEastAsia"/>
                <w:sz w:val="20"/>
                <w:szCs w:val="20"/>
              </w:rPr>
              <w:t>.3</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3.3p</w:t>
            </w:r>
          </w:p>
          <w:p w14:paraId="6B21D038"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＊生徒指導への納得／</w:t>
            </w:r>
            <w:r w:rsidRPr="00FF6544">
              <w:rPr>
                <w:rFonts w:asciiTheme="minorEastAsia" w:eastAsiaTheme="minorEastAsia" w:hAnsiTheme="minorEastAsia"/>
                <w:sz w:val="20"/>
                <w:szCs w:val="20"/>
              </w:rPr>
              <w:t>63.8</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1.0p</w:t>
            </w:r>
          </w:p>
          <w:p w14:paraId="0B3DDB99"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＊防災や交通安全指導の機会／89</w:t>
            </w:r>
            <w:r w:rsidRPr="00FF6544">
              <w:rPr>
                <w:rFonts w:asciiTheme="minorEastAsia" w:eastAsiaTheme="minorEastAsia" w:hAnsiTheme="minorEastAsia"/>
                <w:sz w:val="20"/>
                <w:szCs w:val="20"/>
              </w:rPr>
              <w:t>.2</w:t>
            </w:r>
            <w:r w:rsidRPr="00FF6544">
              <w:rPr>
                <w:rFonts w:asciiTheme="minorEastAsia" w:eastAsiaTheme="minorEastAsia" w:hAnsiTheme="minorEastAsia" w:hint="eastAsia"/>
                <w:sz w:val="20"/>
                <w:szCs w:val="20"/>
              </w:rPr>
              <w:t>％／－1</w:t>
            </w:r>
            <w:r w:rsidRPr="00FF6544">
              <w:rPr>
                <w:rFonts w:asciiTheme="minorEastAsia" w:eastAsiaTheme="minorEastAsia" w:hAnsiTheme="minorEastAsia"/>
                <w:sz w:val="20"/>
                <w:szCs w:val="20"/>
              </w:rPr>
              <w:t>.7p</w:t>
            </w:r>
          </w:p>
          <w:p w14:paraId="5F1E3BBF"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＊学校行事満足度／</w:t>
            </w:r>
            <w:r w:rsidRPr="00FF6544">
              <w:rPr>
                <w:rFonts w:asciiTheme="minorEastAsia" w:eastAsiaTheme="minorEastAsia" w:hAnsiTheme="minorEastAsia"/>
                <w:sz w:val="20"/>
                <w:szCs w:val="20"/>
              </w:rPr>
              <w:t>8</w:t>
            </w:r>
            <w:r w:rsidRPr="00FF6544">
              <w:rPr>
                <w:rFonts w:asciiTheme="minorEastAsia" w:eastAsiaTheme="minorEastAsia" w:hAnsiTheme="minorEastAsia" w:hint="eastAsia"/>
                <w:sz w:val="20"/>
                <w:szCs w:val="20"/>
              </w:rPr>
              <w:t>5</w:t>
            </w:r>
            <w:r w:rsidRPr="00FF6544">
              <w:rPr>
                <w:rFonts w:asciiTheme="minorEastAsia" w:eastAsiaTheme="minorEastAsia" w:hAnsiTheme="minorEastAsia"/>
                <w:sz w:val="20"/>
                <w:szCs w:val="20"/>
              </w:rPr>
              <w:t>.0</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1.4p</w:t>
            </w:r>
          </w:p>
          <w:p w14:paraId="25E6ECF3"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＊委員会活動やクラス活動に積極的に参加／</w:t>
            </w:r>
            <w:r w:rsidRPr="00FF6544">
              <w:rPr>
                <w:rFonts w:asciiTheme="minorEastAsia" w:eastAsiaTheme="minorEastAsia" w:hAnsiTheme="minorEastAsia"/>
                <w:sz w:val="20"/>
                <w:szCs w:val="20"/>
              </w:rPr>
              <w:t>61.5</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0.6p</w:t>
            </w:r>
          </w:p>
          <w:p w14:paraId="271CE299"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《教員回答項目》</w:t>
            </w:r>
          </w:p>
          <w:p w14:paraId="1A2DC387"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＊カウンセリングマインドを取り入れた生徒指導／</w:t>
            </w:r>
            <w:r w:rsidRPr="00FF6544">
              <w:rPr>
                <w:rFonts w:asciiTheme="minorEastAsia" w:eastAsiaTheme="minorEastAsia" w:hAnsiTheme="minorEastAsia"/>
                <w:sz w:val="20"/>
                <w:szCs w:val="20"/>
              </w:rPr>
              <w:t>9</w:t>
            </w:r>
            <w:r w:rsidRPr="00FF6544">
              <w:rPr>
                <w:rFonts w:asciiTheme="minorEastAsia" w:eastAsiaTheme="minorEastAsia" w:hAnsiTheme="minorEastAsia" w:hint="eastAsia"/>
                <w:sz w:val="20"/>
                <w:szCs w:val="20"/>
              </w:rPr>
              <w:t>4</w:t>
            </w:r>
            <w:r w:rsidRPr="00FF6544">
              <w:rPr>
                <w:rFonts w:asciiTheme="minorEastAsia" w:eastAsiaTheme="minorEastAsia" w:hAnsiTheme="minorEastAsia"/>
                <w:sz w:val="20"/>
                <w:szCs w:val="20"/>
              </w:rPr>
              <w:t>.6</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2.5p</w:t>
            </w:r>
          </w:p>
          <w:p w14:paraId="68B2D181"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＊教育相談の体制／94</w:t>
            </w:r>
            <w:r w:rsidRPr="00FF6544">
              <w:rPr>
                <w:rFonts w:asciiTheme="minorEastAsia" w:eastAsiaTheme="minorEastAsia" w:hAnsiTheme="minorEastAsia"/>
                <w:sz w:val="20"/>
                <w:szCs w:val="20"/>
              </w:rPr>
              <w:t>.6</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7.8p</w:t>
            </w:r>
          </w:p>
          <w:p w14:paraId="2F1C3C4C"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＊人権研修の機会／97</w:t>
            </w:r>
            <w:r w:rsidRPr="00FF6544">
              <w:rPr>
                <w:rFonts w:asciiTheme="minorEastAsia" w:eastAsiaTheme="minorEastAsia" w:hAnsiTheme="minorEastAsia"/>
                <w:sz w:val="20"/>
                <w:szCs w:val="20"/>
              </w:rPr>
              <w:t>.3</w:t>
            </w:r>
            <w:r w:rsidRPr="00FF6544">
              <w:rPr>
                <w:rFonts w:asciiTheme="minorEastAsia" w:eastAsiaTheme="minorEastAsia" w:hAnsiTheme="minorEastAsia" w:hint="eastAsia"/>
                <w:sz w:val="20"/>
                <w:szCs w:val="20"/>
              </w:rPr>
              <w:t>％／＋10</w:t>
            </w:r>
            <w:r w:rsidRPr="00FF6544">
              <w:rPr>
                <w:rFonts w:asciiTheme="minorEastAsia" w:eastAsiaTheme="minorEastAsia" w:hAnsiTheme="minorEastAsia"/>
                <w:sz w:val="20"/>
                <w:szCs w:val="20"/>
              </w:rPr>
              <w:t>.5p</w:t>
            </w:r>
          </w:p>
          <w:p w14:paraId="694201CE"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＊人権学習の取り組み／100％／＋</w:t>
            </w:r>
            <w:r w:rsidRPr="00FF6544">
              <w:rPr>
                <w:rFonts w:asciiTheme="minorEastAsia" w:eastAsiaTheme="minorEastAsia" w:hAnsiTheme="minorEastAsia"/>
                <w:sz w:val="20"/>
                <w:szCs w:val="20"/>
              </w:rPr>
              <w:t>5.3p</w:t>
            </w:r>
          </w:p>
          <w:p w14:paraId="244C1FA4"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＊いじめへの対応と体制／97.3％／－2.7</w:t>
            </w:r>
            <w:r w:rsidRPr="00FF6544">
              <w:rPr>
                <w:rFonts w:asciiTheme="minorEastAsia" w:eastAsiaTheme="minorEastAsia" w:hAnsiTheme="minorEastAsia"/>
                <w:sz w:val="20"/>
                <w:szCs w:val="20"/>
              </w:rPr>
              <w:t>p</w:t>
            </w:r>
          </w:p>
          <w:p w14:paraId="1766AE52"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＊生徒指導体制／</w:t>
            </w:r>
            <w:r w:rsidRPr="00FF6544">
              <w:rPr>
                <w:rFonts w:asciiTheme="minorEastAsia" w:eastAsiaTheme="minorEastAsia" w:hAnsiTheme="minorEastAsia"/>
                <w:sz w:val="20"/>
                <w:szCs w:val="20"/>
              </w:rPr>
              <w:t>100</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5.3p</w:t>
            </w:r>
          </w:p>
          <w:p w14:paraId="593A4E2A"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＊学校行事の工夫・改善／</w:t>
            </w:r>
            <w:r w:rsidRPr="00FF6544">
              <w:rPr>
                <w:rFonts w:asciiTheme="minorEastAsia" w:eastAsiaTheme="minorEastAsia" w:hAnsiTheme="minorEastAsia"/>
                <w:sz w:val="20"/>
                <w:szCs w:val="20"/>
              </w:rPr>
              <w:t>97.3</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7.8p</w:t>
            </w:r>
          </w:p>
          <w:p w14:paraId="2CD57AF3"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＊体育大会や文化祭のルールや役割分担／</w:t>
            </w:r>
            <w:r w:rsidRPr="00FF6544">
              <w:rPr>
                <w:rFonts w:asciiTheme="minorEastAsia" w:eastAsiaTheme="minorEastAsia" w:hAnsiTheme="minorEastAsia"/>
                <w:sz w:val="20"/>
                <w:szCs w:val="20"/>
              </w:rPr>
              <w:t>86.4</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4.8p</w:t>
            </w:r>
          </w:p>
          <w:p w14:paraId="14DA8004"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《保護者回答項目》</w:t>
            </w:r>
          </w:p>
          <w:p w14:paraId="1D6DD4B9"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＊子どもは学校に行くのを楽しみにしている／77</w:t>
            </w:r>
            <w:r w:rsidRPr="00FF6544">
              <w:rPr>
                <w:rFonts w:asciiTheme="minorEastAsia" w:eastAsiaTheme="minorEastAsia" w:hAnsiTheme="minorEastAsia"/>
                <w:sz w:val="20"/>
                <w:szCs w:val="20"/>
              </w:rPr>
              <w:t>.1</w:t>
            </w:r>
            <w:r w:rsidRPr="00FF6544">
              <w:rPr>
                <w:rFonts w:asciiTheme="minorEastAsia" w:eastAsiaTheme="minorEastAsia" w:hAnsiTheme="minorEastAsia" w:hint="eastAsia"/>
                <w:sz w:val="20"/>
                <w:szCs w:val="20"/>
              </w:rPr>
              <w:t>％／－2</w:t>
            </w:r>
            <w:r w:rsidRPr="00FF6544">
              <w:rPr>
                <w:rFonts w:asciiTheme="minorEastAsia" w:eastAsiaTheme="minorEastAsia" w:hAnsiTheme="minorEastAsia"/>
                <w:sz w:val="20"/>
                <w:szCs w:val="20"/>
              </w:rPr>
              <w:t>.2p</w:t>
            </w:r>
          </w:p>
          <w:p w14:paraId="19868AB0"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＊子どもは自分のクラスが楽しいと感じている／73.3</w:t>
            </w:r>
            <w:r w:rsidRPr="00FF6544">
              <w:rPr>
                <w:rFonts w:asciiTheme="minorEastAsia" w:eastAsiaTheme="minorEastAsia" w:hAnsiTheme="minorEastAsia"/>
                <w:sz w:val="20"/>
                <w:szCs w:val="20"/>
              </w:rPr>
              <w:t>.1</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5.8p</w:t>
            </w:r>
          </w:p>
          <w:p w14:paraId="59832E5E"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＊子どものことをよく理解してくれている／</w:t>
            </w:r>
            <w:r w:rsidRPr="00FF6544">
              <w:rPr>
                <w:rFonts w:asciiTheme="minorEastAsia" w:eastAsiaTheme="minorEastAsia" w:hAnsiTheme="minorEastAsia"/>
                <w:sz w:val="20"/>
                <w:szCs w:val="20"/>
              </w:rPr>
              <w:t>74.</w:t>
            </w:r>
            <w:r w:rsidRPr="00FF6544">
              <w:rPr>
                <w:rFonts w:asciiTheme="minorEastAsia" w:eastAsiaTheme="minorEastAsia" w:hAnsiTheme="minorEastAsia" w:hint="eastAsia"/>
                <w:sz w:val="20"/>
                <w:szCs w:val="20"/>
              </w:rPr>
              <w:t>1％／－0</w:t>
            </w:r>
            <w:r w:rsidRPr="00FF6544">
              <w:rPr>
                <w:rFonts w:asciiTheme="minorEastAsia" w:eastAsiaTheme="minorEastAsia" w:hAnsiTheme="minorEastAsia"/>
                <w:sz w:val="20"/>
                <w:szCs w:val="20"/>
              </w:rPr>
              <w:t>.8p</w:t>
            </w:r>
          </w:p>
          <w:p w14:paraId="1896C157"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＊保護者の相談への対応／</w:t>
            </w:r>
            <w:r w:rsidRPr="00FF6544">
              <w:rPr>
                <w:rFonts w:asciiTheme="minorEastAsia" w:eastAsiaTheme="minorEastAsia" w:hAnsiTheme="minorEastAsia"/>
                <w:sz w:val="20"/>
                <w:szCs w:val="20"/>
              </w:rPr>
              <w:t>8</w:t>
            </w:r>
            <w:r w:rsidRPr="00FF6544">
              <w:rPr>
                <w:rFonts w:asciiTheme="minorEastAsia" w:eastAsiaTheme="minorEastAsia" w:hAnsiTheme="minorEastAsia" w:hint="eastAsia"/>
                <w:sz w:val="20"/>
                <w:szCs w:val="20"/>
              </w:rPr>
              <w:t>5.</w:t>
            </w:r>
            <w:r w:rsidRPr="00FF6544">
              <w:rPr>
                <w:rFonts w:asciiTheme="minorEastAsia" w:eastAsiaTheme="minorEastAsia" w:hAnsiTheme="minorEastAsia"/>
                <w:sz w:val="20"/>
                <w:szCs w:val="20"/>
              </w:rPr>
              <w:t>5</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w:t>
            </w:r>
            <w:r w:rsidRPr="00FF6544">
              <w:rPr>
                <w:rFonts w:asciiTheme="minorEastAsia" w:eastAsiaTheme="minorEastAsia" w:hAnsiTheme="minorEastAsia" w:hint="eastAsia"/>
                <w:sz w:val="20"/>
                <w:szCs w:val="20"/>
              </w:rPr>
              <w:t>7</w:t>
            </w:r>
            <w:r w:rsidRPr="00FF6544">
              <w:rPr>
                <w:rFonts w:asciiTheme="minorEastAsia" w:eastAsiaTheme="minorEastAsia" w:hAnsiTheme="minorEastAsia"/>
                <w:sz w:val="20"/>
                <w:szCs w:val="20"/>
              </w:rPr>
              <w:t>p</w:t>
            </w:r>
          </w:p>
          <w:p w14:paraId="6A83DD60"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＊人権を尊重する教育への取り組み／86</w:t>
            </w:r>
            <w:r w:rsidRPr="00FF6544">
              <w:rPr>
                <w:rFonts w:asciiTheme="minorEastAsia" w:eastAsiaTheme="minorEastAsia" w:hAnsiTheme="minorEastAsia"/>
                <w:sz w:val="20"/>
                <w:szCs w:val="20"/>
              </w:rPr>
              <w:t>.2</w:t>
            </w:r>
            <w:r w:rsidRPr="00FF6544">
              <w:rPr>
                <w:rFonts w:asciiTheme="minorEastAsia" w:eastAsiaTheme="minorEastAsia" w:hAnsiTheme="minorEastAsia" w:hint="eastAsia"/>
                <w:sz w:val="20"/>
                <w:szCs w:val="20"/>
              </w:rPr>
              <w:t>％／－4</w:t>
            </w:r>
            <w:r w:rsidRPr="00FF6544">
              <w:rPr>
                <w:rFonts w:asciiTheme="minorEastAsia" w:eastAsiaTheme="minorEastAsia" w:hAnsiTheme="minorEastAsia"/>
                <w:sz w:val="20"/>
                <w:szCs w:val="20"/>
              </w:rPr>
              <w:t>.4p</w:t>
            </w:r>
          </w:p>
          <w:p w14:paraId="5FD0A39C"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＊いじめへの対応／75.5％／－</w:t>
            </w:r>
            <w:r w:rsidRPr="00FF6544">
              <w:rPr>
                <w:rFonts w:asciiTheme="minorEastAsia" w:eastAsiaTheme="minorEastAsia" w:hAnsiTheme="minorEastAsia"/>
                <w:sz w:val="20"/>
                <w:szCs w:val="20"/>
              </w:rPr>
              <w:t>3.</w:t>
            </w:r>
            <w:r w:rsidRPr="00FF6544">
              <w:rPr>
                <w:rFonts w:asciiTheme="minorEastAsia" w:eastAsiaTheme="minorEastAsia" w:hAnsiTheme="minorEastAsia" w:hint="eastAsia"/>
                <w:sz w:val="20"/>
                <w:szCs w:val="20"/>
              </w:rPr>
              <w:t>4</w:t>
            </w:r>
            <w:r w:rsidRPr="00FF6544">
              <w:rPr>
                <w:rFonts w:asciiTheme="minorEastAsia" w:eastAsiaTheme="minorEastAsia" w:hAnsiTheme="minorEastAsia"/>
                <w:sz w:val="20"/>
                <w:szCs w:val="20"/>
              </w:rPr>
              <w:t>p</w:t>
            </w:r>
          </w:p>
          <w:p w14:paraId="62217B8D"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＊生徒指導方針に共感する／</w:t>
            </w:r>
            <w:r w:rsidRPr="00FF6544">
              <w:rPr>
                <w:rFonts w:asciiTheme="minorEastAsia" w:eastAsiaTheme="minorEastAsia" w:hAnsiTheme="minorEastAsia"/>
                <w:sz w:val="20"/>
                <w:szCs w:val="20"/>
              </w:rPr>
              <w:t>7</w:t>
            </w:r>
            <w:r w:rsidRPr="00FF6544">
              <w:rPr>
                <w:rFonts w:asciiTheme="minorEastAsia" w:eastAsiaTheme="minorEastAsia" w:hAnsiTheme="minorEastAsia" w:hint="eastAsia"/>
                <w:sz w:val="20"/>
                <w:szCs w:val="20"/>
              </w:rPr>
              <w:t>6</w:t>
            </w:r>
            <w:r w:rsidRPr="00FF6544">
              <w:rPr>
                <w:rFonts w:asciiTheme="minorEastAsia" w:eastAsiaTheme="minorEastAsia" w:hAnsiTheme="minorEastAsia"/>
                <w:sz w:val="20"/>
                <w:szCs w:val="20"/>
              </w:rPr>
              <w:t>.6</w:t>
            </w:r>
            <w:r w:rsidRPr="00FF6544">
              <w:rPr>
                <w:rFonts w:asciiTheme="minorEastAsia" w:eastAsiaTheme="minorEastAsia" w:hAnsiTheme="minorEastAsia" w:hint="eastAsia"/>
                <w:sz w:val="20"/>
                <w:szCs w:val="20"/>
              </w:rPr>
              <w:t>％／＋2</w:t>
            </w:r>
            <w:r w:rsidRPr="00FF6544">
              <w:rPr>
                <w:rFonts w:asciiTheme="minorEastAsia" w:eastAsiaTheme="minorEastAsia" w:hAnsiTheme="minorEastAsia"/>
                <w:sz w:val="20"/>
                <w:szCs w:val="20"/>
              </w:rPr>
              <w:t>.0p</w:t>
            </w:r>
          </w:p>
          <w:p w14:paraId="398DAEEF"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＊子どもの文化祭や体育大会でのいきいきとした活動／</w:t>
            </w:r>
            <w:r w:rsidRPr="00FF6544">
              <w:rPr>
                <w:rFonts w:asciiTheme="minorEastAsia" w:eastAsiaTheme="minorEastAsia" w:hAnsiTheme="minorEastAsia"/>
                <w:sz w:val="20"/>
                <w:szCs w:val="20"/>
              </w:rPr>
              <w:t>83.8</w:t>
            </w:r>
            <w:r w:rsidRPr="00FF6544">
              <w:rPr>
                <w:rFonts w:asciiTheme="minorEastAsia" w:eastAsiaTheme="minorEastAsia" w:hAnsiTheme="minorEastAsia" w:hint="eastAsia"/>
                <w:sz w:val="20"/>
                <w:szCs w:val="20"/>
              </w:rPr>
              <w:t>％／＋2</w:t>
            </w:r>
            <w:r w:rsidRPr="00FF6544">
              <w:rPr>
                <w:rFonts w:asciiTheme="minorEastAsia" w:eastAsiaTheme="minorEastAsia" w:hAnsiTheme="minorEastAsia"/>
                <w:sz w:val="20"/>
                <w:szCs w:val="20"/>
              </w:rPr>
              <w:t>.6p</w:t>
            </w:r>
          </w:p>
          <w:p w14:paraId="0B7CD115" w14:textId="77777777" w:rsidR="00164845" w:rsidRPr="00FF6544" w:rsidRDefault="00164845" w:rsidP="00164845">
            <w:pPr>
              <w:spacing w:line="260" w:lineRule="exact"/>
              <w:ind w:left="200" w:hangingChars="100" w:hanging="200"/>
              <w:rPr>
                <w:rFonts w:asciiTheme="minorEastAsia" w:eastAsiaTheme="minorEastAsia" w:hAnsiTheme="minorEastAsia"/>
                <w:sz w:val="20"/>
                <w:szCs w:val="20"/>
              </w:rPr>
            </w:pPr>
          </w:p>
          <w:p w14:paraId="4E6DC654" w14:textId="77777777" w:rsidR="00164845" w:rsidRPr="00FF6544" w:rsidRDefault="00164845" w:rsidP="00164845">
            <w:pPr>
              <w:spacing w:line="260" w:lineRule="exact"/>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・生徒の回答では、「いじめへの対応」が84.3％(＋3.3p</w:t>
            </w:r>
            <w:r w:rsidRPr="00FF6544">
              <w:rPr>
                <w:rFonts w:asciiTheme="minorEastAsia" w:eastAsiaTheme="minorEastAsia" w:hAnsiTheme="minorEastAsia"/>
                <w:sz w:val="20"/>
                <w:szCs w:val="20"/>
              </w:rPr>
              <w:t>)</w:t>
            </w:r>
            <w:r w:rsidRPr="00FF6544">
              <w:rPr>
                <w:rFonts w:asciiTheme="minorEastAsia" w:eastAsiaTheme="minorEastAsia" w:hAnsiTheme="minorEastAsia" w:hint="eastAsia"/>
                <w:sz w:val="20"/>
                <w:szCs w:val="20"/>
              </w:rPr>
              <w:t>上昇。一方、「教育相談」は68.1％(－5</w:t>
            </w:r>
            <w:r w:rsidRPr="00FF6544">
              <w:rPr>
                <w:rFonts w:asciiTheme="minorEastAsia" w:eastAsiaTheme="minorEastAsia" w:hAnsiTheme="minorEastAsia"/>
                <w:sz w:val="20"/>
                <w:szCs w:val="20"/>
              </w:rPr>
              <w:t>p)</w:t>
            </w:r>
            <w:r w:rsidRPr="00FF6544">
              <w:rPr>
                <w:rFonts w:asciiTheme="minorEastAsia" w:eastAsiaTheme="minorEastAsia" w:hAnsiTheme="minorEastAsia" w:hint="eastAsia"/>
                <w:sz w:val="20"/>
                <w:szCs w:val="20"/>
              </w:rPr>
              <w:t>と下がった。本校では令和元年度からスクールカウンセラーに加えスクールソーシャルワーカーも配置し、更に保健室や相談室だけでなく担任や学年の教員も生徒の相談を受ける体制を整えてきたが、今一度カウンセリングマインドを持って生徒指導に当たる必要性を全教職員で再確認するとともに、生徒に教育相談を広報し、活用しやすい環境を作る努力が必要である。</w:t>
            </w:r>
          </w:p>
          <w:p w14:paraId="645E6B17" w14:textId="77777777" w:rsidR="00164845" w:rsidRPr="00FF6544" w:rsidRDefault="00164845" w:rsidP="00164845">
            <w:pPr>
              <w:spacing w:line="260" w:lineRule="exact"/>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・「子どもは自分のクラスが楽しいと感じている」が73.3</w:t>
            </w:r>
            <w:r w:rsidRPr="00FF6544">
              <w:rPr>
                <w:rFonts w:asciiTheme="minorEastAsia" w:eastAsiaTheme="minorEastAsia" w:hAnsiTheme="minorEastAsia"/>
                <w:sz w:val="20"/>
                <w:szCs w:val="20"/>
              </w:rPr>
              <w:t>.1</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5.8p)</w:t>
            </w:r>
            <w:r w:rsidRPr="00FF6544">
              <w:rPr>
                <w:rFonts w:asciiTheme="minorEastAsia" w:eastAsiaTheme="minorEastAsia" w:hAnsiTheme="minorEastAsia" w:hint="eastAsia"/>
                <w:sz w:val="20"/>
                <w:szCs w:val="20"/>
              </w:rPr>
              <w:t>と下がった要因をさらに分析する必要がある。</w:t>
            </w:r>
          </w:p>
          <w:p w14:paraId="153F44BF"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・「生活習慣の指導」は</w:t>
            </w:r>
            <w:r w:rsidRPr="00FF6544">
              <w:rPr>
                <w:rFonts w:asciiTheme="minorEastAsia" w:eastAsiaTheme="minorEastAsia" w:hAnsiTheme="minorEastAsia"/>
                <w:sz w:val="20"/>
                <w:szCs w:val="20"/>
              </w:rPr>
              <w:t>85.3</w:t>
            </w:r>
            <w:r w:rsidRPr="00FF6544">
              <w:rPr>
                <w:rFonts w:asciiTheme="minorEastAsia" w:eastAsiaTheme="minorEastAsia" w:hAnsiTheme="minorEastAsia" w:hint="eastAsia"/>
                <w:sz w:val="20"/>
                <w:szCs w:val="20"/>
              </w:rPr>
              <w:t>％(－1.0</w:t>
            </w:r>
            <w:r w:rsidRPr="00FF6544">
              <w:rPr>
                <w:rFonts w:asciiTheme="minorEastAsia" w:eastAsiaTheme="minorEastAsia" w:hAnsiTheme="minorEastAsia"/>
                <w:sz w:val="20"/>
                <w:szCs w:val="20"/>
              </w:rPr>
              <w:t>p</w:t>
            </w:r>
            <w:r w:rsidRPr="00FF6544">
              <w:rPr>
                <w:rFonts w:asciiTheme="minorEastAsia" w:eastAsiaTheme="minorEastAsia" w:hAnsiTheme="minorEastAsia" w:hint="eastAsia"/>
                <w:sz w:val="20"/>
                <w:szCs w:val="20"/>
              </w:rPr>
              <w:t>)、「先生の指導への納得度」は</w:t>
            </w:r>
            <w:r w:rsidRPr="00FF6544">
              <w:rPr>
                <w:rFonts w:asciiTheme="minorEastAsia" w:eastAsiaTheme="minorEastAsia" w:hAnsiTheme="minorEastAsia"/>
                <w:sz w:val="20"/>
                <w:szCs w:val="20"/>
              </w:rPr>
              <w:t>63.8</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1.0p</w:t>
            </w:r>
            <w:r w:rsidRPr="00FF6544">
              <w:rPr>
                <w:rFonts w:asciiTheme="minorEastAsia" w:eastAsiaTheme="minorEastAsia" w:hAnsiTheme="minorEastAsia" w:hint="eastAsia"/>
                <w:sz w:val="20"/>
                <w:szCs w:val="20"/>
              </w:rPr>
              <w:t>)となった。引き続き、各ルールの意義を生徒に理解させて丁寧な指導に努めるとともに、「先生の指導への納得度」を高めていく。</w:t>
            </w:r>
          </w:p>
          <w:p w14:paraId="373D22BD" w14:textId="77777777" w:rsidR="00164845" w:rsidRPr="00FF6544" w:rsidRDefault="00164845" w:rsidP="00164845">
            <w:pPr>
              <w:ind w:left="200" w:hangingChars="100" w:hanging="200"/>
              <w:rPr>
                <w:rFonts w:asciiTheme="minorEastAsia" w:eastAsiaTheme="minorEastAsia" w:hAnsiTheme="minorEastAsia"/>
                <w:sz w:val="20"/>
                <w:szCs w:val="20"/>
                <w:highlight w:val="yellow"/>
              </w:rPr>
            </w:pPr>
          </w:p>
          <w:p w14:paraId="3F6A6DD9"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【４　地域の信頼感を高め、学校教育活動を活性化する学校力の向上】</w:t>
            </w:r>
          </w:p>
          <w:p w14:paraId="7104F8B8"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《教員回答項目》</w:t>
            </w:r>
          </w:p>
          <w:p w14:paraId="66C69158"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＊必要な情報を生徒・保護者・地域へ周知／</w:t>
            </w:r>
            <w:r w:rsidRPr="00FF6544">
              <w:rPr>
                <w:rFonts w:asciiTheme="minorEastAsia" w:eastAsiaTheme="minorEastAsia" w:hAnsiTheme="minorEastAsia"/>
                <w:sz w:val="20"/>
                <w:szCs w:val="20"/>
              </w:rPr>
              <w:t>100</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5.3p</w:t>
            </w:r>
          </w:p>
          <w:p w14:paraId="6AC2C963"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＊経験の少ない教員へのフォロー体制／86</w:t>
            </w:r>
            <w:r w:rsidRPr="00FF6544">
              <w:rPr>
                <w:rFonts w:asciiTheme="minorEastAsia" w:eastAsiaTheme="minorEastAsia" w:hAnsiTheme="minorEastAsia"/>
                <w:sz w:val="20"/>
                <w:szCs w:val="20"/>
              </w:rPr>
              <w:t>.5</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5.6p</w:t>
            </w:r>
          </w:p>
          <w:p w14:paraId="4DB4D4CC"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＊教育活動について日常的に話し合っている／</w:t>
            </w:r>
            <w:r w:rsidRPr="00FF6544">
              <w:rPr>
                <w:rFonts w:asciiTheme="minorEastAsia" w:eastAsiaTheme="minorEastAsia" w:hAnsiTheme="minorEastAsia"/>
                <w:sz w:val="20"/>
                <w:szCs w:val="20"/>
              </w:rPr>
              <w:t>94.6</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0.1p</w:t>
            </w:r>
          </w:p>
          <w:p w14:paraId="2D547D49"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＊教員間の相互理解や信頼関係／</w:t>
            </w:r>
            <w:r w:rsidRPr="00FF6544">
              <w:rPr>
                <w:rFonts w:asciiTheme="minorEastAsia" w:eastAsiaTheme="minorEastAsia" w:hAnsiTheme="minorEastAsia"/>
                <w:sz w:val="20"/>
                <w:szCs w:val="20"/>
              </w:rPr>
              <w:t>97.3</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2.6p</w:t>
            </w:r>
          </w:p>
          <w:p w14:paraId="1D5737EE" w14:textId="77777777" w:rsidR="00164845" w:rsidRPr="00FF6544" w:rsidRDefault="00164845" w:rsidP="00164845">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《保護者回答項目》</w:t>
            </w:r>
          </w:p>
          <w:p w14:paraId="36097A35" w14:textId="77777777" w:rsidR="00164845" w:rsidRPr="00FF6544" w:rsidRDefault="00164845" w:rsidP="00164845">
            <w:pPr>
              <w:jc w:val="left"/>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＊学校からの情報提供・意思疎通／</w:t>
            </w:r>
            <w:r w:rsidRPr="00FF6544">
              <w:rPr>
                <w:rFonts w:asciiTheme="minorEastAsia" w:eastAsiaTheme="minorEastAsia" w:hAnsiTheme="minorEastAsia"/>
                <w:sz w:val="20"/>
                <w:szCs w:val="20"/>
              </w:rPr>
              <w:t>8</w:t>
            </w:r>
            <w:r w:rsidRPr="00FF6544">
              <w:rPr>
                <w:rFonts w:asciiTheme="minorEastAsia" w:eastAsiaTheme="minorEastAsia" w:hAnsiTheme="minorEastAsia" w:hint="eastAsia"/>
                <w:sz w:val="20"/>
                <w:szCs w:val="20"/>
              </w:rPr>
              <w:t>5</w:t>
            </w:r>
            <w:r w:rsidRPr="00FF6544">
              <w:rPr>
                <w:rFonts w:asciiTheme="minorEastAsia" w:eastAsiaTheme="minorEastAsia" w:hAnsiTheme="minorEastAsia"/>
                <w:sz w:val="20"/>
                <w:szCs w:val="20"/>
              </w:rPr>
              <w:t>.4</w:t>
            </w:r>
            <w:r w:rsidRPr="00FF6544">
              <w:rPr>
                <w:rFonts w:asciiTheme="minorEastAsia" w:eastAsiaTheme="minorEastAsia" w:hAnsiTheme="minorEastAsia" w:hint="eastAsia"/>
                <w:sz w:val="20"/>
                <w:szCs w:val="20"/>
              </w:rPr>
              <w:t>％／－</w:t>
            </w:r>
            <w:r w:rsidRPr="00FF6544">
              <w:rPr>
                <w:rFonts w:asciiTheme="minorEastAsia" w:eastAsiaTheme="minorEastAsia" w:hAnsiTheme="minorEastAsia"/>
                <w:sz w:val="20"/>
                <w:szCs w:val="20"/>
              </w:rPr>
              <w:t>3.8p</w:t>
            </w:r>
          </w:p>
          <w:p w14:paraId="24A20771" w14:textId="77777777" w:rsidR="00164845" w:rsidRPr="00792A70" w:rsidRDefault="00164845" w:rsidP="00164845">
            <w:pPr>
              <w:ind w:left="200" w:hangingChars="100" w:hanging="200"/>
              <w:rPr>
                <w:rFonts w:asciiTheme="minorEastAsia" w:eastAsiaTheme="minorEastAsia" w:hAnsiTheme="minorEastAsia"/>
                <w:spacing w:val="-4"/>
                <w:sz w:val="20"/>
                <w:szCs w:val="20"/>
              </w:rPr>
            </w:pPr>
            <w:r w:rsidRPr="00FF6544">
              <w:rPr>
                <w:rFonts w:asciiTheme="minorEastAsia" w:eastAsiaTheme="minorEastAsia" w:hAnsiTheme="minorEastAsia" w:hint="eastAsia"/>
                <w:sz w:val="20"/>
                <w:szCs w:val="20"/>
              </w:rPr>
              <w:t>・</w:t>
            </w:r>
            <w:r w:rsidRPr="00792A70">
              <w:rPr>
                <w:rFonts w:asciiTheme="minorEastAsia" w:eastAsiaTheme="minorEastAsia" w:hAnsiTheme="minorEastAsia" w:hint="eastAsia"/>
                <w:spacing w:val="-4"/>
                <w:sz w:val="20"/>
                <w:szCs w:val="20"/>
              </w:rPr>
              <w:t>保護者との意思疎通等については、高い肯定的評価を得てはいるが、教員と保護者の回答のポイント差が広がった。また、【３】の「人権を尊重する教育への取り組み」「いじめへの対応」もポイントが下がった。PTA等より保護者の意見を把握するとともに、情報の提供方法や広報のより一層の工夫・改善が必要である。</w:t>
            </w:r>
          </w:p>
          <w:p w14:paraId="64301784" w14:textId="5D3FFA18" w:rsidR="00E802C0" w:rsidRPr="00FF6544" w:rsidRDefault="00164845" w:rsidP="00164845">
            <w:pPr>
              <w:ind w:left="192" w:hangingChars="100" w:hanging="192"/>
              <w:rPr>
                <w:rFonts w:asciiTheme="minorEastAsia" w:eastAsiaTheme="minorEastAsia" w:hAnsiTheme="minorEastAsia"/>
                <w:sz w:val="22"/>
                <w:szCs w:val="22"/>
              </w:rPr>
            </w:pPr>
            <w:r w:rsidRPr="00792A70">
              <w:rPr>
                <w:rFonts w:asciiTheme="minorEastAsia" w:eastAsiaTheme="minorEastAsia" w:hAnsiTheme="minorEastAsia" w:hint="eastAsia"/>
                <w:spacing w:val="-4"/>
                <w:sz w:val="20"/>
                <w:szCs w:val="20"/>
              </w:rPr>
              <w:t>・教員の「経験年数の少ない教員へのフォロー体制」</w:t>
            </w:r>
            <w:r w:rsidR="00A35817" w:rsidRPr="00792A70">
              <w:rPr>
                <w:rFonts w:asciiTheme="minorEastAsia" w:eastAsiaTheme="minorEastAsia" w:hAnsiTheme="minorEastAsia" w:hint="eastAsia"/>
                <w:spacing w:val="-4"/>
                <w:sz w:val="20"/>
                <w:szCs w:val="20"/>
              </w:rPr>
              <w:t>は-</w:t>
            </w:r>
            <w:r w:rsidR="00A35817" w:rsidRPr="00792A70">
              <w:rPr>
                <w:rFonts w:asciiTheme="minorEastAsia" w:eastAsiaTheme="minorEastAsia" w:hAnsiTheme="minorEastAsia"/>
                <w:spacing w:val="-4"/>
                <w:sz w:val="20"/>
                <w:szCs w:val="20"/>
              </w:rPr>
              <w:t>5.6p</w:t>
            </w:r>
            <w:r w:rsidR="00A35817" w:rsidRPr="00792A70">
              <w:rPr>
                <w:rFonts w:asciiTheme="minorEastAsia" w:eastAsiaTheme="minorEastAsia" w:hAnsiTheme="minorEastAsia" w:hint="eastAsia"/>
                <w:spacing w:val="-4"/>
                <w:sz w:val="20"/>
                <w:szCs w:val="20"/>
              </w:rPr>
              <w:t>となった。</w:t>
            </w:r>
            <w:r w:rsidRPr="00792A70">
              <w:rPr>
                <w:rFonts w:asciiTheme="minorEastAsia" w:eastAsiaTheme="minorEastAsia" w:hAnsiTheme="minorEastAsia" w:hint="eastAsia"/>
                <w:spacing w:val="-4"/>
                <w:sz w:val="20"/>
                <w:szCs w:val="20"/>
              </w:rPr>
              <w:t>昨年と比較して有志教員による学習会の回数が減ったことによる。自主的な学習会が継続的に進めていける仕組みや体制を</w:t>
            </w:r>
            <w:r w:rsidR="00A35817" w:rsidRPr="00792A70">
              <w:rPr>
                <w:rFonts w:asciiTheme="minorEastAsia" w:eastAsiaTheme="minorEastAsia" w:hAnsiTheme="minorEastAsia" w:hint="eastAsia"/>
                <w:spacing w:val="-4"/>
                <w:sz w:val="20"/>
                <w:szCs w:val="20"/>
              </w:rPr>
              <w:t>整えていく</w:t>
            </w:r>
            <w:r w:rsidRPr="00792A70">
              <w:rPr>
                <w:rFonts w:asciiTheme="minorEastAsia" w:eastAsiaTheme="minorEastAsia" w:hAnsiTheme="minorEastAsia" w:hint="eastAsia"/>
                <w:spacing w:val="-4"/>
                <w:sz w:val="20"/>
                <w:szCs w:val="20"/>
              </w:rPr>
              <w:t>必要がある。</w:t>
            </w:r>
          </w:p>
        </w:tc>
        <w:tc>
          <w:tcPr>
            <w:tcW w:w="7694" w:type="dxa"/>
            <w:shd w:val="clear" w:color="auto" w:fill="auto"/>
          </w:tcPr>
          <w:p w14:paraId="1693F3A1"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lastRenderedPageBreak/>
              <w:t>【第１回　令和４年６月10日（金）】</w:t>
            </w:r>
          </w:p>
          <w:p w14:paraId="44F63843"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・体育大会の携帯使用ルールの検討に関して、先生方が見守る中で、生徒たちが学級</w:t>
            </w:r>
          </w:p>
          <w:p w14:paraId="34D934D6"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まで巻き込んでやるのはいいことだ。自分たちで責任をもってやるという社会規</w:t>
            </w:r>
          </w:p>
          <w:p w14:paraId="0BCCCF0F"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　範を育成できるのではないか。</w:t>
            </w:r>
          </w:p>
          <w:p w14:paraId="4B3039B5"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・スマートフォンの使用ルールを生徒会が中心となって考える取組みは良い。中</w:t>
            </w:r>
          </w:p>
          <w:p w14:paraId="1422A4A1"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学校においても、生徒会を通じて全員にアンケートをとり、「使うな」や「取</w:t>
            </w:r>
          </w:p>
          <w:p w14:paraId="10128018"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り上げる」のではなく、「ルールをどうするのか」を問うた。その中で、生徒</w:t>
            </w:r>
          </w:p>
          <w:p w14:paraId="30C8D6C3"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の自治的な力（どんなルールを立てるか、どこまで守れるか）を育成していくこと</w:t>
            </w:r>
          </w:p>
          <w:p w14:paraId="23E3B99A"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ができる。安全・安心のための規範意識を高めていく。地道ではあるが、こうやっ</w:t>
            </w:r>
          </w:p>
          <w:p w14:paraId="72541CB6"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て進めていくことが大切である。</w:t>
            </w:r>
          </w:p>
          <w:p w14:paraId="1FDE752B"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・仕事の関連先やマスメディアで見聞きする中で、コロナ禍で学校生活が変化し</w:t>
            </w:r>
          </w:p>
          <w:p w14:paraId="3441C09F"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たことによる高校生への影響(部活動の制限、不登校の増加)を懸念してきた。</w:t>
            </w:r>
          </w:p>
          <w:p w14:paraId="598770F9"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あぶねっとをはじめ、様々な教育活動が今年は実施できていると聞いて安心し</w:t>
            </w:r>
          </w:p>
          <w:p w14:paraId="3C05D8CC"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た。昨年、参加できなかった生徒が可愛想に感じる。</w:t>
            </w:r>
          </w:p>
          <w:p w14:paraId="475AE9DE" w14:textId="77777777" w:rsidR="003E133A" w:rsidRPr="00FF6544" w:rsidRDefault="003E133A" w:rsidP="003E133A">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島本高校との機能統合に関して、いい部分を引き継いでパワーアップしてもらたい。単なる統廃合ではないとうことを広め、捉え方の誤解のないようにしていかなければならない。地域でも正しい情報を伝えていきたい。勘違いをしている子どもや保護者は多い。自分自身も上手に説明ができておらず、どうすればいいのかわからないことがある。</w:t>
            </w:r>
          </w:p>
          <w:p w14:paraId="05CAC8BC" w14:textId="77777777" w:rsidR="003E133A" w:rsidRPr="00FF6544" w:rsidRDefault="003E133A" w:rsidP="003E133A">
            <w:pPr>
              <w:rPr>
                <w:rFonts w:asciiTheme="minorEastAsia" w:eastAsiaTheme="minorEastAsia" w:hAnsiTheme="minorEastAsia"/>
                <w:sz w:val="20"/>
                <w:szCs w:val="20"/>
              </w:rPr>
            </w:pPr>
          </w:p>
          <w:p w14:paraId="4F839B07"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【第２回　令和４年11月４日（金）】</w:t>
            </w:r>
          </w:p>
          <w:p w14:paraId="06DF475E"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・コロナウイルスの影響でできなかったことが少しずつ復活していることを嬉しく</w:t>
            </w:r>
          </w:p>
          <w:p w14:paraId="3EC1A33C"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思う。授業評価アンケートを見たところ生徒たちの肯定的な評価が多く、前向きに</w:t>
            </w:r>
          </w:p>
          <w:p w14:paraId="25A01695"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勉強に向かえているようだ。</w:t>
            </w:r>
          </w:p>
          <w:p w14:paraId="098F072F"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・ここ３年ほどは色々な制限があって行事が思うように実施できなかったが、そ</w:t>
            </w:r>
          </w:p>
          <w:p w14:paraId="4F133A44"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lastRenderedPageBreak/>
              <w:t>れがようやくできるようになったことが喜ばしい。 授業を拝見したが１年生</w:t>
            </w:r>
          </w:p>
          <w:p w14:paraId="2FAF1247" w14:textId="5DC37FC4"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が前向きに取り組んでいる姿が見られた</w:t>
            </w:r>
            <w:r w:rsidRPr="006157A6">
              <w:rPr>
                <w:rFonts w:asciiTheme="minorEastAsia" w:eastAsiaTheme="minorEastAsia" w:hAnsiTheme="minorEastAsia" w:hint="eastAsia"/>
                <w:sz w:val="20"/>
                <w:szCs w:val="20"/>
              </w:rPr>
              <w:t>。</w:t>
            </w:r>
            <w:r w:rsidR="00731F5F" w:rsidRPr="006157A6">
              <w:rPr>
                <w:rFonts w:asciiTheme="minorEastAsia" w:eastAsiaTheme="minorEastAsia" w:hAnsiTheme="minorEastAsia" w:hint="eastAsia"/>
                <w:sz w:val="20"/>
                <w:szCs w:val="20"/>
              </w:rPr>
              <w:t>タブレット端末</w:t>
            </w:r>
            <w:r w:rsidRPr="006157A6">
              <w:rPr>
                <w:rFonts w:asciiTheme="minorEastAsia" w:eastAsiaTheme="minorEastAsia" w:hAnsiTheme="minorEastAsia" w:hint="eastAsia"/>
                <w:sz w:val="20"/>
                <w:szCs w:val="20"/>
              </w:rPr>
              <w:t>も使用</w:t>
            </w:r>
            <w:r w:rsidRPr="00FF6544">
              <w:rPr>
                <w:rFonts w:asciiTheme="minorEastAsia" w:eastAsiaTheme="minorEastAsia" w:hAnsiTheme="minorEastAsia" w:hint="eastAsia"/>
                <w:sz w:val="20"/>
                <w:szCs w:val="20"/>
              </w:rPr>
              <w:t>しており、生徒</w:t>
            </w:r>
          </w:p>
          <w:p w14:paraId="6A5D03E2"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も頑張っていた。しかし６時間目ということもあるからかその他の授業では寝</w:t>
            </w:r>
          </w:p>
          <w:p w14:paraId="0D6AE9FE"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ている生徒も散見された。これまで見学をさせていただいた授業の様子から考え</w:t>
            </w:r>
          </w:p>
          <w:p w14:paraId="599F7689"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 xml:space="preserve">ると、学校が全体的に落ち着いている印象を受けた。 </w:t>
            </w:r>
          </w:p>
          <w:p w14:paraId="559347A0" w14:textId="77777777" w:rsidR="003E133A" w:rsidRPr="00FF6544" w:rsidRDefault="003E133A" w:rsidP="003E133A">
            <w:pPr>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・40周年の記念式典の様子を見ていると、生徒たちが前に出て運営していた。阿</w:t>
            </w:r>
          </w:p>
          <w:p w14:paraId="0E2FA782"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武野高校の良いところは生徒が主役になれる行事がところどころにあることだ。</w:t>
            </w:r>
          </w:p>
          <w:p w14:paraId="5539ECA8"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また、先生方がそのあと押しをしてくれている。 40周年記念誌の中に、修学旅行</w:t>
            </w:r>
          </w:p>
          <w:p w14:paraId="2A38DF58" w14:textId="77777777" w:rsidR="003E133A" w:rsidRPr="00FF6544" w:rsidRDefault="003E133A" w:rsidP="003E133A">
            <w:pPr>
              <w:ind w:firstLineChars="100" w:firstLine="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でマラソンを行ったという文章があったが、それを読んで感動した。先生方は日頃</w:t>
            </w:r>
          </w:p>
          <w:p w14:paraId="62DD058A" w14:textId="77777777" w:rsidR="003E133A" w:rsidRPr="00FF6544" w:rsidRDefault="003E133A" w:rsidP="003E133A">
            <w:pPr>
              <w:ind w:leftChars="100" w:left="21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そのように生徒たちのことを考えて物事を進めているのだと知ることができた。 ICT の活用と伝統的な活動とを絡めて教育活動を行っていただきたい。</w:t>
            </w:r>
          </w:p>
          <w:p w14:paraId="542A5F6A" w14:textId="6B00E198" w:rsidR="003E133A" w:rsidRPr="006157A6" w:rsidRDefault="003E133A" w:rsidP="003E133A">
            <w:pPr>
              <w:ind w:left="200" w:hangingChars="100" w:hanging="200"/>
              <w:rPr>
                <w:rFonts w:asciiTheme="minorEastAsia" w:eastAsiaTheme="minorEastAsia" w:hAnsiTheme="minorEastAsia"/>
                <w:sz w:val="20"/>
                <w:szCs w:val="20"/>
              </w:rPr>
            </w:pPr>
            <w:r w:rsidRPr="00FF6544">
              <w:rPr>
                <w:rFonts w:asciiTheme="minorEastAsia" w:eastAsiaTheme="minorEastAsia" w:hAnsiTheme="minorEastAsia" w:hint="eastAsia"/>
                <w:sz w:val="20"/>
                <w:szCs w:val="20"/>
              </w:rPr>
              <w:t>・40周年式典で生徒たちの様子を見て、非常に落ち着いた学校だと感じた。今年、修学</w:t>
            </w:r>
            <w:r w:rsidRPr="006157A6">
              <w:rPr>
                <w:rFonts w:asciiTheme="minorEastAsia" w:eastAsiaTheme="minorEastAsia" w:hAnsiTheme="minorEastAsia" w:hint="eastAsia"/>
                <w:sz w:val="20"/>
                <w:szCs w:val="20"/>
              </w:rPr>
              <w:t>旅行が復活したことを羨ましく思う一方で、昨年度の先生方の「一泊だけでも行かせてやりたい」という努力によって実施された修学旅行の感動も思い出した。 PTA としても先日</w:t>
            </w:r>
            <w:r w:rsidR="00731F5F" w:rsidRPr="006157A6">
              <w:rPr>
                <w:rFonts w:asciiTheme="minorEastAsia" w:eastAsiaTheme="minorEastAsia" w:hAnsiTheme="minorEastAsia" w:hint="eastAsia"/>
                <w:sz w:val="20"/>
                <w:szCs w:val="20"/>
              </w:rPr>
              <w:t>観劇</w:t>
            </w:r>
            <w:r w:rsidRPr="006157A6">
              <w:rPr>
                <w:rFonts w:asciiTheme="minorEastAsia" w:eastAsiaTheme="minorEastAsia" w:hAnsiTheme="minorEastAsia" w:hint="eastAsia"/>
                <w:sz w:val="20"/>
                <w:szCs w:val="20"/>
              </w:rPr>
              <w:t>に行かせていただいたり、バレーボール大会に参加したりすることができた。子どもがこの学校に通ったからこそ経験できたということを噛み締めている。それがあと少しで終わると思うと寂しいところもある。受験に関しても学年の先生たちには非常に手厚くサポートしていただいている。本当にこの学校で良かったと思っている。</w:t>
            </w:r>
          </w:p>
          <w:p w14:paraId="789B4F01" w14:textId="77777777" w:rsidR="003E133A" w:rsidRPr="006157A6" w:rsidRDefault="003E133A" w:rsidP="003E133A">
            <w:pPr>
              <w:rPr>
                <w:rFonts w:asciiTheme="minorEastAsia" w:eastAsiaTheme="minorEastAsia" w:hAnsiTheme="minorEastAsia"/>
                <w:sz w:val="20"/>
                <w:szCs w:val="20"/>
              </w:rPr>
            </w:pPr>
            <w:r w:rsidRPr="006157A6">
              <w:rPr>
                <w:rFonts w:asciiTheme="minorEastAsia" w:eastAsiaTheme="minorEastAsia" w:hAnsiTheme="minorEastAsia" w:hint="eastAsia"/>
                <w:sz w:val="20"/>
                <w:szCs w:val="20"/>
              </w:rPr>
              <w:t>・修学旅行にしても体育祭にしても、生徒たちが生き生きと学校生活を送っている</w:t>
            </w:r>
          </w:p>
          <w:p w14:paraId="7932CFF9" w14:textId="77777777" w:rsidR="003E133A" w:rsidRPr="006157A6" w:rsidRDefault="003E133A" w:rsidP="003E133A">
            <w:pPr>
              <w:ind w:firstLineChars="100" w:firstLine="200"/>
              <w:rPr>
                <w:rFonts w:asciiTheme="minorEastAsia" w:eastAsiaTheme="minorEastAsia" w:hAnsiTheme="minorEastAsia"/>
                <w:sz w:val="20"/>
                <w:szCs w:val="20"/>
              </w:rPr>
            </w:pPr>
            <w:r w:rsidRPr="006157A6">
              <w:rPr>
                <w:rFonts w:asciiTheme="minorEastAsia" w:eastAsiaTheme="minorEastAsia" w:hAnsiTheme="minorEastAsia" w:hint="eastAsia"/>
                <w:sz w:val="20"/>
                <w:szCs w:val="20"/>
              </w:rPr>
              <w:t>姿を見ることが増えた。３年間の中でいい思い出が生徒にも保護者にもできた。こ</w:t>
            </w:r>
          </w:p>
          <w:p w14:paraId="2D6171FA" w14:textId="77777777" w:rsidR="003E133A" w:rsidRPr="006157A6" w:rsidRDefault="003E133A" w:rsidP="003E133A">
            <w:pPr>
              <w:ind w:firstLineChars="100" w:firstLine="200"/>
              <w:rPr>
                <w:rFonts w:asciiTheme="minorEastAsia" w:eastAsiaTheme="minorEastAsia" w:hAnsiTheme="minorEastAsia"/>
                <w:sz w:val="20"/>
                <w:szCs w:val="20"/>
              </w:rPr>
            </w:pPr>
            <w:r w:rsidRPr="006157A6">
              <w:rPr>
                <w:rFonts w:asciiTheme="minorEastAsia" w:eastAsiaTheme="minorEastAsia" w:hAnsiTheme="minorEastAsia" w:hint="eastAsia"/>
                <w:sz w:val="20"/>
                <w:szCs w:val="20"/>
              </w:rPr>
              <w:t>のような状態で子どもが卒業することができてよかったと感じている。</w:t>
            </w:r>
          </w:p>
          <w:p w14:paraId="0E5E5AAA" w14:textId="77777777" w:rsidR="003E133A" w:rsidRPr="006157A6" w:rsidRDefault="003E133A" w:rsidP="003E133A">
            <w:pPr>
              <w:rPr>
                <w:rFonts w:asciiTheme="minorEastAsia" w:eastAsiaTheme="minorEastAsia" w:hAnsiTheme="minorEastAsia"/>
                <w:sz w:val="20"/>
                <w:szCs w:val="20"/>
              </w:rPr>
            </w:pPr>
          </w:p>
          <w:p w14:paraId="54C8F33D" w14:textId="77777777" w:rsidR="003E133A" w:rsidRPr="006157A6" w:rsidRDefault="003E133A" w:rsidP="003E133A">
            <w:pPr>
              <w:rPr>
                <w:rFonts w:asciiTheme="minorEastAsia" w:eastAsiaTheme="minorEastAsia" w:hAnsiTheme="minorEastAsia"/>
                <w:sz w:val="20"/>
                <w:szCs w:val="20"/>
              </w:rPr>
            </w:pPr>
          </w:p>
          <w:p w14:paraId="408A28DD" w14:textId="77777777" w:rsidR="00881FDE" w:rsidRPr="006157A6" w:rsidRDefault="003E133A" w:rsidP="003E133A">
            <w:pPr>
              <w:pStyle w:val="Default"/>
              <w:ind w:left="200" w:hangingChars="100" w:hanging="200"/>
              <w:rPr>
                <w:rFonts w:asciiTheme="minorEastAsia" w:eastAsiaTheme="minorEastAsia" w:hAnsiTheme="minorEastAsia"/>
                <w:color w:val="auto"/>
                <w:sz w:val="20"/>
                <w:szCs w:val="20"/>
              </w:rPr>
            </w:pPr>
            <w:r w:rsidRPr="006157A6">
              <w:rPr>
                <w:rFonts w:asciiTheme="minorEastAsia" w:eastAsiaTheme="minorEastAsia" w:hAnsiTheme="minorEastAsia" w:hint="eastAsia"/>
                <w:color w:val="auto"/>
                <w:sz w:val="20"/>
                <w:szCs w:val="20"/>
              </w:rPr>
              <w:t>【第３回　令和５年１月30日（月）】</w:t>
            </w:r>
          </w:p>
          <w:p w14:paraId="41351BE1" w14:textId="66AD994F" w:rsidR="002D6089" w:rsidRPr="006157A6" w:rsidRDefault="002D6089" w:rsidP="002D6089">
            <w:pPr>
              <w:pStyle w:val="Default"/>
              <w:ind w:left="220" w:hangingChars="100" w:hanging="220"/>
              <w:rPr>
                <w:rFonts w:asciiTheme="minorEastAsia" w:eastAsiaTheme="minorEastAsia" w:hAnsiTheme="minorEastAsia"/>
                <w:color w:val="auto"/>
                <w:sz w:val="22"/>
                <w:szCs w:val="22"/>
              </w:rPr>
            </w:pPr>
            <w:r w:rsidRPr="006157A6">
              <w:rPr>
                <w:rFonts w:asciiTheme="minorEastAsia" w:eastAsiaTheme="minorEastAsia" w:hAnsiTheme="minorEastAsia" w:hint="eastAsia"/>
                <w:color w:val="auto"/>
                <w:sz w:val="22"/>
                <w:szCs w:val="22"/>
              </w:rPr>
              <w:t>・部活動の加入率が減少しているとのことだが、部活動ができる学校に入りたいと子どもは言っている。感覚的には部活動をやりたくないという生徒は一定数いる気がするが、中学からの続きで部活動をやりたいという生徒もいるはず。</w:t>
            </w:r>
          </w:p>
          <w:p w14:paraId="704C09E9" w14:textId="734F3408" w:rsidR="002D6089" w:rsidRPr="006157A6" w:rsidRDefault="002D6089" w:rsidP="002D6089">
            <w:pPr>
              <w:pStyle w:val="Default"/>
              <w:ind w:left="220" w:hangingChars="100" w:hanging="220"/>
              <w:rPr>
                <w:rFonts w:asciiTheme="minorEastAsia" w:eastAsiaTheme="minorEastAsia" w:hAnsiTheme="minorEastAsia"/>
                <w:color w:val="auto"/>
                <w:sz w:val="22"/>
                <w:szCs w:val="22"/>
              </w:rPr>
            </w:pPr>
            <w:r w:rsidRPr="006157A6">
              <w:rPr>
                <w:rFonts w:asciiTheme="minorEastAsia" w:eastAsiaTheme="minorEastAsia" w:hAnsiTheme="minorEastAsia" w:hint="eastAsia"/>
                <w:color w:val="auto"/>
                <w:sz w:val="22"/>
                <w:szCs w:val="22"/>
              </w:rPr>
              <w:t>・中学校の部活動加入率は80%程と高い。コロナで中学のとき十分に部活動の大会ができなかったことも一因かもしれない。</w:t>
            </w:r>
          </w:p>
          <w:p w14:paraId="1BE05E12" w14:textId="34885474" w:rsidR="002D6089" w:rsidRPr="006157A6" w:rsidRDefault="002D6089" w:rsidP="002D6089">
            <w:pPr>
              <w:pStyle w:val="Default"/>
              <w:ind w:left="220" w:hangingChars="100" w:hanging="220"/>
              <w:rPr>
                <w:rFonts w:asciiTheme="minorEastAsia" w:eastAsiaTheme="minorEastAsia" w:hAnsiTheme="minorEastAsia"/>
                <w:color w:val="auto"/>
                <w:sz w:val="22"/>
                <w:szCs w:val="22"/>
              </w:rPr>
            </w:pPr>
            <w:r w:rsidRPr="006157A6">
              <w:rPr>
                <w:rFonts w:asciiTheme="minorEastAsia" w:eastAsiaTheme="minorEastAsia" w:hAnsiTheme="minorEastAsia" w:hint="eastAsia"/>
                <w:color w:val="auto"/>
                <w:sz w:val="22"/>
                <w:szCs w:val="22"/>
              </w:rPr>
              <w:t>・40周年記念式典でのダンス部のパフォーマンスなど、生徒が部活動を通じて生き生きと活動している姿を見ていたら興味持つと思う。</w:t>
            </w:r>
          </w:p>
          <w:p w14:paraId="63BDE299" w14:textId="122D0032" w:rsidR="002D6089" w:rsidRPr="006157A6" w:rsidRDefault="002D6089" w:rsidP="002D6089">
            <w:pPr>
              <w:pStyle w:val="Default"/>
              <w:ind w:left="220" w:hangingChars="100" w:hanging="220"/>
              <w:rPr>
                <w:rFonts w:asciiTheme="minorEastAsia" w:eastAsiaTheme="minorEastAsia" w:hAnsiTheme="minorEastAsia"/>
                <w:color w:val="auto"/>
                <w:sz w:val="22"/>
                <w:szCs w:val="22"/>
              </w:rPr>
            </w:pPr>
            <w:r w:rsidRPr="006157A6">
              <w:rPr>
                <w:rFonts w:asciiTheme="minorEastAsia" w:eastAsiaTheme="minorEastAsia" w:hAnsiTheme="minorEastAsia" w:hint="eastAsia"/>
                <w:color w:val="auto"/>
                <w:sz w:val="22"/>
                <w:szCs w:val="22"/>
              </w:rPr>
              <w:t>・12月のPTA講演会であったように、部活動に入っていない生徒に直接聞いてみるのはどうか。「なんで部活に入らないの？」と。理由を聞いてみると、彼らなりに何か自分の考えがあるかもしれない。部活をやめた人たちの意見も必要である。</w:t>
            </w:r>
          </w:p>
          <w:p w14:paraId="6C2EABE0" w14:textId="16326FF5" w:rsidR="002D6089" w:rsidRDefault="0006714D" w:rsidP="002D6089">
            <w:pPr>
              <w:pStyle w:val="Default"/>
              <w:ind w:left="220" w:hangingChars="100" w:hanging="220"/>
              <w:rPr>
                <w:rFonts w:asciiTheme="minorEastAsia" w:eastAsiaTheme="minorEastAsia" w:hAnsiTheme="minorEastAsia"/>
                <w:color w:val="auto"/>
                <w:sz w:val="22"/>
                <w:szCs w:val="22"/>
              </w:rPr>
            </w:pPr>
            <w:r w:rsidRPr="006157A6">
              <w:rPr>
                <w:rFonts w:asciiTheme="minorEastAsia" w:eastAsiaTheme="minorEastAsia" w:hAnsiTheme="minorEastAsia" w:hint="eastAsia"/>
                <w:color w:val="auto"/>
                <w:sz w:val="22"/>
                <w:szCs w:val="22"/>
              </w:rPr>
              <w:t>・</w:t>
            </w:r>
            <w:r w:rsidR="0054665D" w:rsidRPr="006157A6">
              <w:rPr>
                <w:rFonts w:asciiTheme="minorEastAsia" w:eastAsiaTheme="minorEastAsia" w:hAnsiTheme="minorEastAsia" w:hint="eastAsia"/>
                <w:color w:val="auto"/>
                <w:sz w:val="22"/>
                <w:szCs w:val="22"/>
              </w:rPr>
              <w:t>メールマガジンによる</w:t>
            </w:r>
            <w:r w:rsidRPr="006157A6">
              <w:rPr>
                <w:rFonts w:asciiTheme="minorEastAsia" w:eastAsiaTheme="minorEastAsia" w:hAnsiTheme="minorEastAsia" w:hint="eastAsia"/>
                <w:color w:val="auto"/>
                <w:sz w:val="22"/>
                <w:szCs w:val="22"/>
              </w:rPr>
              <w:t>保護者への情報発信について、設定によっては</w:t>
            </w:r>
            <w:r w:rsidR="0054665D" w:rsidRPr="006157A6">
              <w:rPr>
                <w:rFonts w:asciiTheme="minorEastAsia" w:eastAsiaTheme="minorEastAsia" w:hAnsiTheme="minorEastAsia" w:hint="eastAsia"/>
                <w:color w:val="auto"/>
                <w:sz w:val="22"/>
                <w:szCs w:val="22"/>
              </w:rPr>
              <w:t>通知が届かないメールアプリがある</w:t>
            </w:r>
            <w:r w:rsidRPr="006157A6">
              <w:rPr>
                <w:rFonts w:asciiTheme="minorEastAsia" w:eastAsiaTheme="minorEastAsia" w:hAnsiTheme="minorEastAsia" w:hint="eastAsia"/>
                <w:color w:val="auto"/>
                <w:sz w:val="22"/>
                <w:szCs w:val="22"/>
              </w:rPr>
              <w:t>。</w:t>
            </w:r>
            <w:r w:rsidR="0054665D" w:rsidRPr="006157A6">
              <w:rPr>
                <w:rFonts w:asciiTheme="minorEastAsia" w:eastAsiaTheme="minorEastAsia" w:hAnsiTheme="minorEastAsia" w:hint="eastAsia"/>
                <w:color w:val="auto"/>
                <w:sz w:val="22"/>
                <w:szCs w:val="22"/>
              </w:rPr>
              <w:t>アンケート類は忘れがちで、他のメールに埋もれて気が付きにくい。また、紙による配付はまず親のところまで届かない。紙よりもメールマガジンの方が伝わる。</w:t>
            </w:r>
          </w:p>
          <w:p w14:paraId="3871CC92" w14:textId="00C1DEAD" w:rsidR="0006714D" w:rsidRDefault="0006714D" w:rsidP="002D6089">
            <w:pPr>
              <w:pStyle w:val="Default"/>
              <w:ind w:left="220" w:hangingChars="100" w:hanging="220"/>
              <w:rPr>
                <w:rFonts w:asciiTheme="minorEastAsia" w:eastAsiaTheme="minorEastAsia" w:hAnsiTheme="minorEastAsia"/>
                <w:color w:val="auto"/>
                <w:sz w:val="22"/>
                <w:szCs w:val="22"/>
              </w:rPr>
            </w:pPr>
          </w:p>
          <w:p w14:paraId="24031106" w14:textId="27FDBDC8" w:rsidR="001B2A29" w:rsidRPr="002D6089" w:rsidRDefault="001B2A29" w:rsidP="002D6089">
            <w:pPr>
              <w:pStyle w:val="Default"/>
              <w:ind w:left="220" w:hangingChars="100" w:hanging="220"/>
              <w:rPr>
                <w:rFonts w:ascii="ＭＳ 明朝" w:hAnsi="ＭＳ 明朝"/>
                <w:color w:val="auto"/>
                <w:sz w:val="22"/>
                <w:szCs w:val="22"/>
              </w:rPr>
            </w:pPr>
          </w:p>
        </w:tc>
      </w:tr>
    </w:tbl>
    <w:p w14:paraId="318795BE" w14:textId="77777777" w:rsidR="00E802C0" w:rsidRPr="00FF6544" w:rsidRDefault="00E802C0" w:rsidP="00E802C0">
      <w:pPr>
        <w:spacing w:line="120" w:lineRule="exact"/>
        <w:ind w:leftChars="-428" w:left="-899"/>
        <w:rPr>
          <w:sz w:val="22"/>
          <w:szCs w:val="22"/>
        </w:rPr>
      </w:pPr>
    </w:p>
    <w:p w14:paraId="7A731D63" w14:textId="3BA7386D" w:rsidR="00095AC8" w:rsidRPr="000876F6" w:rsidRDefault="00095AC8" w:rsidP="00EA7CB4">
      <w:pPr>
        <w:widowControl/>
        <w:jc w:val="left"/>
        <w:rPr>
          <w:rFonts w:ascii="ＭＳ ゴシック" w:eastAsia="ＭＳ ゴシック" w:hAnsi="ＭＳ ゴシック"/>
          <w:szCs w:val="21"/>
        </w:rPr>
      </w:pPr>
      <w:r w:rsidRPr="000876F6">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670"/>
        <w:gridCol w:w="3260"/>
        <w:gridCol w:w="3155"/>
      </w:tblGrid>
      <w:tr w:rsidR="00095AC8" w:rsidRPr="000876F6" w14:paraId="45D66ABE" w14:textId="77777777" w:rsidTr="005C7E2C">
        <w:trPr>
          <w:trHeight w:val="375"/>
          <w:jc w:val="center"/>
        </w:trPr>
        <w:tc>
          <w:tcPr>
            <w:tcW w:w="881" w:type="dxa"/>
            <w:shd w:val="clear" w:color="auto" w:fill="auto"/>
            <w:vAlign w:val="center"/>
          </w:tcPr>
          <w:p w14:paraId="069E9F4D" w14:textId="77777777" w:rsidR="00095AC8" w:rsidRPr="000876F6" w:rsidRDefault="00095AC8" w:rsidP="008D1EBA">
            <w:pPr>
              <w:keepNext/>
              <w:keepLines/>
              <w:widowControl/>
              <w:spacing w:line="240" w:lineRule="exact"/>
              <w:jc w:val="center"/>
              <w:rPr>
                <w:rFonts w:ascii="ＭＳ 明朝" w:hAnsi="ＭＳ 明朝"/>
                <w:sz w:val="20"/>
                <w:szCs w:val="20"/>
              </w:rPr>
            </w:pPr>
            <w:r w:rsidRPr="000876F6">
              <w:rPr>
                <w:rFonts w:ascii="ＭＳ 明朝" w:hAnsi="ＭＳ 明朝" w:hint="eastAsia"/>
                <w:sz w:val="20"/>
                <w:szCs w:val="20"/>
              </w:rPr>
              <w:t>中期的</w:t>
            </w:r>
          </w:p>
          <w:p w14:paraId="0E51F00B" w14:textId="77777777" w:rsidR="00095AC8" w:rsidRPr="000876F6" w:rsidRDefault="00095AC8" w:rsidP="008D1EBA">
            <w:pPr>
              <w:keepNext/>
              <w:keepLines/>
              <w:widowControl/>
              <w:spacing w:line="240" w:lineRule="exact"/>
              <w:jc w:val="center"/>
              <w:rPr>
                <w:rFonts w:ascii="ＭＳ 明朝" w:hAnsi="ＭＳ 明朝"/>
                <w:spacing w:val="-20"/>
                <w:sz w:val="20"/>
                <w:szCs w:val="20"/>
              </w:rPr>
            </w:pPr>
            <w:r w:rsidRPr="000876F6">
              <w:rPr>
                <w:rFonts w:ascii="ＭＳ 明朝" w:hAnsi="ＭＳ 明朝" w:hint="eastAsia"/>
                <w:sz w:val="20"/>
                <w:szCs w:val="20"/>
              </w:rPr>
              <w:t>目標</w:t>
            </w:r>
          </w:p>
        </w:tc>
        <w:tc>
          <w:tcPr>
            <w:tcW w:w="2020" w:type="dxa"/>
            <w:shd w:val="clear" w:color="auto" w:fill="auto"/>
            <w:vAlign w:val="center"/>
          </w:tcPr>
          <w:p w14:paraId="787289C5" w14:textId="77777777" w:rsidR="00095AC8" w:rsidRPr="000876F6" w:rsidRDefault="00095AC8" w:rsidP="008D1EBA">
            <w:pPr>
              <w:keepNext/>
              <w:keepLines/>
              <w:widowControl/>
              <w:spacing w:line="320" w:lineRule="exact"/>
              <w:jc w:val="center"/>
              <w:rPr>
                <w:rFonts w:ascii="ＭＳ 明朝" w:hAnsi="ＭＳ 明朝"/>
                <w:sz w:val="20"/>
                <w:szCs w:val="20"/>
              </w:rPr>
            </w:pPr>
            <w:r w:rsidRPr="000876F6">
              <w:rPr>
                <w:rFonts w:ascii="ＭＳ 明朝" w:hAnsi="ＭＳ 明朝" w:hint="eastAsia"/>
                <w:sz w:val="20"/>
                <w:szCs w:val="20"/>
              </w:rPr>
              <w:t>今年度の重点目標</w:t>
            </w:r>
          </w:p>
        </w:tc>
        <w:tc>
          <w:tcPr>
            <w:tcW w:w="5670" w:type="dxa"/>
            <w:tcBorders>
              <w:right w:val="dashed" w:sz="4" w:space="0" w:color="auto"/>
            </w:tcBorders>
            <w:shd w:val="clear" w:color="auto" w:fill="auto"/>
            <w:vAlign w:val="center"/>
          </w:tcPr>
          <w:p w14:paraId="5D1C381C" w14:textId="77777777" w:rsidR="00095AC8" w:rsidRPr="000876F6" w:rsidRDefault="00095AC8" w:rsidP="008D1EBA">
            <w:pPr>
              <w:keepNext/>
              <w:keepLines/>
              <w:widowControl/>
              <w:spacing w:line="320" w:lineRule="exact"/>
              <w:jc w:val="center"/>
              <w:rPr>
                <w:rFonts w:ascii="ＭＳ 明朝" w:hAnsi="ＭＳ 明朝"/>
                <w:sz w:val="20"/>
                <w:szCs w:val="20"/>
              </w:rPr>
            </w:pPr>
            <w:r w:rsidRPr="000876F6">
              <w:rPr>
                <w:rFonts w:ascii="ＭＳ 明朝" w:hAnsi="ＭＳ 明朝" w:hint="eastAsia"/>
                <w:sz w:val="20"/>
                <w:szCs w:val="20"/>
              </w:rPr>
              <w:t>具体的な取組計画・内容</w:t>
            </w:r>
          </w:p>
        </w:tc>
        <w:tc>
          <w:tcPr>
            <w:tcW w:w="3260" w:type="dxa"/>
            <w:tcBorders>
              <w:right w:val="dashed" w:sz="4" w:space="0" w:color="auto"/>
            </w:tcBorders>
            <w:vAlign w:val="center"/>
          </w:tcPr>
          <w:p w14:paraId="1EA17998" w14:textId="26A29D84" w:rsidR="00095AC8" w:rsidRPr="000876F6" w:rsidRDefault="00095AC8" w:rsidP="008D1EBA">
            <w:pPr>
              <w:keepNext/>
              <w:keepLines/>
              <w:widowControl/>
              <w:spacing w:line="320" w:lineRule="exact"/>
              <w:jc w:val="center"/>
              <w:rPr>
                <w:rFonts w:ascii="ＭＳ 明朝" w:hAnsi="ＭＳ 明朝"/>
                <w:sz w:val="20"/>
                <w:szCs w:val="20"/>
              </w:rPr>
            </w:pPr>
            <w:r w:rsidRPr="000876F6">
              <w:rPr>
                <w:rFonts w:ascii="ＭＳ 明朝" w:hAnsi="ＭＳ 明朝" w:hint="eastAsia"/>
                <w:sz w:val="20"/>
                <w:szCs w:val="20"/>
              </w:rPr>
              <w:t>評価指標</w:t>
            </w:r>
            <w:r w:rsidR="00153CB2" w:rsidRPr="000876F6">
              <w:rPr>
                <w:rFonts w:ascii="ＭＳ 明朝" w:hAnsi="ＭＳ 明朝" w:hint="eastAsia"/>
                <w:sz w:val="20"/>
                <w:szCs w:val="20"/>
              </w:rPr>
              <w:t>[R</w:t>
            </w:r>
            <w:r w:rsidR="00DC5BC7" w:rsidRPr="000876F6">
              <w:rPr>
                <w:rFonts w:ascii="ＭＳ 明朝" w:hAnsi="ＭＳ 明朝" w:hint="eastAsia"/>
                <w:sz w:val="20"/>
                <w:szCs w:val="20"/>
              </w:rPr>
              <w:t>３</w:t>
            </w:r>
            <w:r w:rsidRPr="000876F6">
              <w:rPr>
                <w:rFonts w:ascii="ＭＳ 明朝" w:hAnsi="ＭＳ 明朝" w:hint="eastAsia"/>
                <w:sz w:val="20"/>
                <w:szCs w:val="20"/>
              </w:rPr>
              <w:t>年度値</w:t>
            </w:r>
            <w:r w:rsidR="00153CB2" w:rsidRPr="000876F6">
              <w:rPr>
                <w:rFonts w:ascii="ＭＳ 明朝" w:hAnsi="ＭＳ 明朝" w:hint="eastAsia"/>
                <w:sz w:val="20"/>
                <w:szCs w:val="20"/>
              </w:rPr>
              <w:t>]</w:t>
            </w:r>
          </w:p>
        </w:tc>
        <w:tc>
          <w:tcPr>
            <w:tcW w:w="3155" w:type="dxa"/>
            <w:tcBorders>
              <w:left w:val="dashed" w:sz="4" w:space="0" w:color="auto"/>
              <w:right w:val="single" w:sz="4" w:space="0" w:color="auto"/>
            </w:tcBorders>
            <w:shd w:val="clear" w:color="auto" w:fill="auto"/>
            <w:vAlign w:val="center"/>
          </w:tcPr>
          <w:p w14:paraId="33C27384" w14:textId="77777777" w:rsidR="00095AC8" w:rsidRPr="000876F6" w:rsidRDefault="00095AC8" w:rsidP="008D1EBA">
            <w:pPr>
              <w:keepNext/>
              <w:keepLines/>
              <w:widowControl/>
              <w:spacing w:line="320" w:lineRule="exact"/>
              <w:jc w:val="center"/>
              <w:rPr>
                <w:rFonts w:ascii="ＭＳ 明朝" w:hAnsi="ＭＳ 明朝"/>
                <w:sz w:val="20"/>
                <w:szCs w:val="20"/>
              </w:rPr>
            </w:pPr>
            <w:r w:rsidRPr="000876F6">
              <w:rPr>
                <w:rFonts w:ascii="ＭＳ 明朝" w:hAnsi="ＭＳ 明朝" w:hint="eastAsia"/>
                <w:sz w:val="20"/>
                <w:szCs w:val="20"/>
              </w:rPr>
              <w:t>自己評価</w:t>
            </w:r>
          </w:p>
        </w:tc>
      </w:tr>
      <w:tr w:rsidR="00095AC8" w:rsidRPr="00831FC5" w14:paraId="467FC9CC" w14:textId="77777777" w:rsidTr="005C7E2C">
        <w:trPr>
          <w:cantSplit/>
          <w:trHeight w:val="4408"/>
          <w:jc w:val="center"/>
        </w:trPr>
        <w:tc>
          <w:tcPr>
            <w:tcW w:w="881" w:type="dxa"/>
            <w:shd w:val="clear" w:color="auto" w:fill="auto"/>
            <w:textDirection w:val="tbRlV"/>
            <w:vAlign w:val="center"/>
          </w:tcPr>
          <w:p w14:paraId="4DC9C20E" w14:textId="77777777" w:rsidR="00095AC8" w:rsidRPr="00831FC5" w:rsidRDefault="00095AC8" w:rsidP="008D1EBA">
            <w:pPr>
              <w:keepNext/>
              <w:keepLines/>
              <w:widowControl/>
              <w:spacing w:line="320" w:lineRule="exact"/>
              <w:ind w:left="113" w:right="113"/>
              <w:jc w:val="center"/>
              <w:rPr>
                <w:rFonts w:asciiTheme="minorEastAsia" w:eastAsiaTheme="minorEastAsia" w:hAnsiTheme="minorEastAsia"/>
                <w:sz w:val="20"/>
                <w:szCs w:val="20"/>
              </w:rPr>
            </w:pPr>
            <w:r w:rsidRPr="00831FC5">
              <w:rPr>
                <w:rFonts w:asciiTheme="minorEastAsia" w:eastAsiaTheme="minorEastAsia" w:hAnsiTheme="minorEastAsia" w:hint="eastAsia"/>
                <w:color w:val="000000"/>
              </w:rPr>
              <w:t>１　確かな学力の育成と授業改善</w:t>
            </w:r>
          </w:p>
        </w:tc>
        <w:tc>
          <w:tcPr>
            <w:tcW w:w="2020" w:type="dxa"/>
            <w:shd w:val="clear" w:color="auto" w:fill="auto"/>
          </w:tcPr>
          <w:p w14:paraId="5026746B"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color w:val="000000"/>
              </w:rPr>
            </w:pPr>
            <w:r w:rsidRPr="00831FC5">
              <w:rPr>
                <w:rFonts w:asciiTheme="minorEastAsia" w:eastAsiaTheme="minorEastAsia" w:hAnsiTheme="minorEastAsia" w:hint="eastAsia"/>
                <w:color w:val="000000"/>
              </w:rPr>
              <w:t>(１)生徒の参加・活動量の多い「わかる授業」をめざした授業改善に取り組み、自ら学ぶ生徒を育てる。</w:t>
            </w:r>
          </w:p>
          <w:p w14:paraId="6E4D04D6" w14:textId="77777777"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1BBF6906" w14:textId="77777777"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192CD895" w14:textId="77777777"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687D97F4" w14:textId="77777777"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353B64F3" w14:textId="77777777"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429C9B0A" w14:textId="77777777"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0CF4A388" w14:textId="77777777"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2032442B" w14:textId="77777777"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436DDC18" w14:textId="68EF5D19" w:rsidR="00095AC8" w:rsidRPr="00831FC5" w:rsidRDefault="00095AC8" w:rsidP="008D1EBA">
            <w:pPr>
              <w:keepNext/>
              <w:keepLines/>
              <w:widowControl/>
              <w:spacing w:line="260" w:lineRule="exact"/>
              <w:jc w:val="left"/>
              <w:rPr>
                <w:rFonts w:asciiTheme="minorEastAsia" w:eastAsiaTheme="minorEastAsia" w:hAnsiTheme="minorEastAsia"/>
                <w:color w:val="000000"/>
              </w:rPr>
            </w:pPr>
          </w:p>
          <w:p w14:paraId="41D3782D" w14:textId="68B625FF"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2EDC84B3" w14:textId="5CDB916E"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6E6710F5" w14:textId="03028BB5"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13B6463F" w14:textId="52B187CD"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7FB394B1" w14:textId="275C469C"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1A0D8F56" w14:textId="1540A6B8"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6C489777" w14:textId="37E79A08"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4B0CEAAA" w14:textId="499359B8"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34E5B924" w14:textId="6BFC76FD"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4F6DAABD" w14:textId="3D3C04FA"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4297CF60" w14:textId="54FB6692"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4B9AE0EE" w14:textId="0FB3E7E6"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03D42971" w14:textId="5BFCD6DE" w:rsidR="00301C9D" w:rsidRPr="00831FC5" w:rsidRDefault="00301C9D" w:rsidP="008D1EBA">
            <w:pPr>
              <w:keepNext/>
              <w:keepLines/>
              <w:widowControl/>
              <w:spacing w:line="260" w:lineRule="exact"/>
              <w:jc w:val="left"/>
              <w:rPr>
                <w:rFonts w:asciiTheme="minorEastAsia" w:eastAsiaTheme="minorEastAsia" w:hAnsiTheme="minorEastAsia"/>
                <w:color w:val="000000"/>
              </w:rPr>
            </w:pPr>
          </w:p>
          <w:p w14:paraId="0DCBED93" w14:textId="6365DB98" w:rsidR="00032883" w:rsidRPr="00831FC5" w:rsidRDefault="00032883" w:rsidP="008D1EBA">
            <w:pPr>
              <w:keepNext/>
              <w:keepLines/>
              <w:widowControl/>
              <w:spacing w:line="260" w:lineRule="exact"/>
              <w:jc w:val="left"/>
              <w:rPr>
                <w:rFonts w:asciiTheme="minorEastAsia" w:eastAsiaTheme="minorEastAsia" w:hAnsiTheme="minorEastAsia"/>
                <w:color w:val="000000"/>
              </w:rPr>
            </w:pPr>
          </w:p>
          <w:p w14:paraId="55A64317" w14:textId="77777777" w:rsidR="00032883" w:rsidRPr="00831FC5" w:rsidRDefault="00032883" w:rsidP="008D1EBA">
            <w:pPr>
              <w:keepNext/>
              <w:keepLines/>
              <w:widowControl/>
              <w:spacing w:line="260" w:lineRule="exact"/>
              <w:jc w:val="left"/>
              <w:rPr>
                <w:rFonts w:asciiTheme="minorEastAsia" w:eastAsiaTheme="minorEastAsia" w:hAnsiTheme="minorEastAsia"/>
                <w:color w:val="000000"/>
              </w:rPr>
            </w:pPr>
          </w:p>
          <w:p w14:paraId="669AB396" w14:textId="77777777" w:rsidR="00153CB2" w:rsidRPr="00831FC5" w:rsidRDefault="00153CB2" w:rsidP="008D1EBA">
            <w:pPr>
              <w:keepNext/>
              <w:keepLines/>
              <w:widowControl/>
              <w:spacing w:line="260" w:lineRule="exact"/>
              <w:jc w:val="left"/>
              <w:rPr>
                <w:rFonts w:asciiTheme="minorEastAsia" w:eastAsiaTheme="minorEastAsia" w:hAnsiTheme="minorEastAsia"/>
                <w:color w:val="000000"/>
              </w:rPr>
            </w:pPr>
          </w:p>
          <w:p w14:paraId="68A16094"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sz w:val="20"/>
                <w:szCs w:val="20"/>
              </w:rPr>
            </w:pPr>
            <w:r w:rsidRPr="00831FC5">
              <w:rPr>
                <w:rFonts w:asciiTheme="minorEastAsia" w:eastAsiaTheme="minorEastAsia" w:hAnsiTheme="minorEastAsia" w:hint="eastAsia"/>
                <w:color w:val="000000"/>
              </w:rPr>
              <w:t>(２)学習環境の整備、授業規律の確立を図る。</w:t>
            </w:r>
          </w:p>
        </w:tc>
        <w:tc>
          <w:tcPr>
            <w:tcW w:w="5670" w:type="dxa"/>
            <w:tcBorders>
              <w:right w:val="dashed" w:sz="4" w:space="0" w:color="auto"/>
            </w:tcBorders>
            <w:shd w:val="clear" w:color="auto" w:fill="auto"/>
          </w:tcPr>
          <w:p w14:paraId="12030222" w14:textId="77777777" w:rsidR="00095AC8" w:rsidRPr="00831FC5" w:rsidRDefault="00095AC8" w:rsidP="008D1EBA">
            <w:pPr>
              <w:keepNext/>
              <w:keepLines/>
              <w:widowControl/>
              <w:spacing w:line="240" w:lineRule="exact"/>
              <w:ind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（１）</w:t>
            </w:r>
          </w:p>
          <w:p w14:paraId="18758934"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ア・アクティブ・ラーニング（</w:t>
            </w:r>
            <w:r w:rsidRPr="00831FC5">
              <w:rPr>
                <w:rFonts w:asciiTheme="minorEastAsia" w:eastAsiaTheme="minorEastAsia" w:hAnsiTheme="minorEastAsia"/>
                <w:color w:val="000000"/>
                <w:sz w:val="20"/>
                <w:szCs w:val="20"/>
              </w:rPr>
              <w:t>AL</w:t>
            </w:r>
            <w:r w:rsidRPr="00831FC5">
              <w:rPr>
                <w:rFonts w:asciiTheme="minorEastAsia" w:eastAsiaTheme="minorEastAsia" w:hAnsiTheme="minorEastAsia" w:hint="eastAsia"/>
                <w:color w:val="000000"/>
                <w:sz w:val="20"/>
                <w:szCs w:val="20"/>
              </w:rPr>
              <w:t>）、</w:t>
            </w:r>
            <w:r w:rsidRPr="00831FC5">
              <w:rPr>
                <w:rFonts w:asciiTheme="minorEastAsia" w:eastAsiaTheme="minorEastAsia" w:hAnsiTheme="minorEastAsia"/>
                <w:color w:val="000000"/>
                <w:sz w:val="20"/>
                <w:szCs w:val="20"/>
              </w:rPr>
              <w:t>ICT</w:t>
            </w:r>
            <w:r w:rsidRPr="00831FC5">
              <w:rPr>
                <w:rFonts w:asciiTheme="minorEastAsia" w:eastAsiaTheme="minorEastAsia" w:hAnsiTheme="minorEastAsia" w:hint="eastAsia"/>
                <w:color w:val="000000"/>
                <w:sz w:val="20"/>
                <w:szCs w:val="20"/>
              </w:rPr>
              <w:t>を活用した授業づくりを推進し、生徒の主体的・協働的な授業参加と活動量の増加を図る。</w:t>
            </w:r>
          </w:p>
          <w:p w14:paraId="701D41DD" w14:textId="77777777" w:rsidR="00095AC8" w:rsidRPr="00831FC5" w:rsidRDefault="00095AC8" w:rsidP="008D1EBA">
            <w:pPr>
              <w:keepNext/>
              <w:keepLines/>
              <w:widowControl/>
              <w:spacing w:line="240" w:lineRule="exact"/>
              <w:ind w:left="360" w:hangingChars="180" w:hanging="360"/>
              <w:jc w:val="left"/>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 xml:space="preserve">　・各授業の目標、ポイントを明示するとともに、授業の振り返りを行う。</w:t>
            </w:r>
          </w:p>
          <w:p w14:paraId="2D74C169" w14:textId="77777777" w:rsidR="00095AC8" w:rsidRPr="00831FC5" w:rsidRDefault="00095AC8" w:rsidP="008D1EBA">
            <w:pPr>
              <w:keepNext/>
              <w:keepLines/>
              <w:widowControl/>
              <w:spacing w:line="240" w:lineRule="exact"/>
              <w:ind w:left="360" w:hangingChars="180" w:hanging="360"/>
              <w:jc w:val="left"/>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 xml:space="preserve">　・課題・宿題による家庭学習の習慣づけ、確認を行い、授業進行に活用する。</w:t>
            </w:r>
          </w:p>
          <w:p w14:paraId="732C9203"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color w:val="000000"/>
              </w:rPr>
            </w:pPr>
            <w:r w:rsidRPr="00831FC5">
              <w:rPr>
                <w:rFonts w:asciiTheme="minorEastAsia" w:eastAsiaTheme="minorEastAsia" w:hAnsiTheme="minorEastAsia" w:hint="eastAsia"/>
                <w:color w:val="000000"/>
                <w:sz w:val="20"/>
                <w:szCs w:val="20"/>
              </w:rPr>
              <w:t xml:space="preserve">イ・教員相互の授業見学の活性化と共に、授業アンケート結果を活用し、授業改善を図る｡　</w:t>
            </w:r>
          </w:p>
          <w:p w14:paraId="0FEA7820"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ウ・可能な範囲での国際交流事業や英検受検</w:t>
            </w:r>
            <w:r w:rsidRPr="00831FC5">
              <w:rPr>
                <w:rFonts w:asciiTheme="minorEastAsia" w:eastAsiaTheme="minorEastAsia" w:hAnsiTheme="minorEastAsia"/>
                <w:color w:val="000000"/>
                <w:sz w:val="20"/>
                <w:szCs w:val="20"/>
              </w:rPr>
              <w:t>GTEC</w:t>
            </w:r>
            <w:r w:rsidRPr="00831FC5">
              <w:rPr>
                <w:rFonts w:asciiTheme="minorEastAsia" w:eastAsiaTheme="minorEastAsia" w:hAnsiTheme="minorEastAsia" w:hint="eastAsia"/>
                <w:color w:val="000000"/>
                <w:sz w:val="20"/>
                <w:szCs w:val="20"/>
              </w:rPr>
              <w:t>を通じて英語力と国際感覚を養う。特に昨年度から導入したスタディサプリを活用し、家庭学習の習慣化と英語力の向上に取り組む。</w:t>
            </w:r>
          </w:p>
          <w:p w14:paraId="310F20FE" w14:textId="2ADB1D9E" w:rsidR="00095AC8" w:rsidRPr="00831FC5" w:rsidRDefault="00095AC8" w:rsidP="008D1EBA">
            <w:pPr>
              <w:keepNext/>
              <w:keepLines/>
              <w:widowControl/>
              <w:spacing w:line="240" w:lineRule="exact"/>
              <w:ind w:left="360" w:hangingChars="180" w:hanging="360"/>
              <w:jc w:val="left"/>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エ・あぶプロの活動を通し､教材開発､研究授業､研究協議、</w:t>
            </w:r>
            <w:r w:rsidRPr="00831FC5">
              <w:rPr>
                <w:rFonts w:asciiTheme="minorEastAsia" w:eastAsiaTheme="minorEastAsia" w:hAnsiTheme="minorEastAsia"/>
                <w:color w:val="000000"/>
                <w:sz w:val="20"/>
                <w:szCs w:val="20"/>
              </w:rPr>
              <w:t>ICT</w:t>
            </w:r>
            <w:r w:rsidRPr="00831FC5">
              <w:rPr>
                <w:rFonts w:asciiTheme="minorEastAsia" w:eastAsiaTheme="minorEastAsia" w:hAnsiTheme="minorEastAsia" w:hint="eastAsia"/>
                <w:color w:val="000000"/>
                <w:sz w:val="20"/>
                <w:szCs w:val="20"/>
              </w:rPr>
              <w:t>活用及び</w:t>
            </w:r>
            <w:r w:rsidRPr="00831FC5">
              <w:rPr>
                <w:rFonts w:asciiTheme="minorEastAsia" w:eastAsiaTheme="minorEastAsia" w:hAnsiTheme="minorEastAsia"/>
                <w:color w:val="000000"/>
                <w:sz w:val="20"/>
                <w:szCs w:val="20"/>
              </w:rPr>
              <w:t>AL</w:t>
            </w:r>
            <w:r w:rsidRPr="00831FC5">
              <w:rPr>
                <w:rFonts w:asciiTheme="minorEastAsia" w:eastAsiaTheme="minorEastAsia" w:hAnsiTheme="minorEastAsia" w:hint="eastAsia"/>
                <w:color w:val="000000"/>
                <w:sz w:val="20"/>
                <w:szCs w:val="20"/>
              </w:rPr>
              <w:t>推進のための校内研修を実施すると共に、新学習指導要領に基づくカリキュラムのもとで、観点別評価の取り組みを進める。</w:t>
            </w:r>
          </w:p>
          <w:p w14:paraId="4BA8C0DF"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152DBE10"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5529AF2D"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0EA9E25F"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01DCF323"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7C58AAA1"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65B4A6F1"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57AE3410"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7511B9DE" w14:textId="44708B11"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2C93DF66"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61796798" w14:textId="77777777"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469366F8" w14:textId="10783965" w:rsidR="00765EBD" w:rsidRPr="00831FC5" w:rsidRDefault="00765EBD"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6F3E8A44" w14:textId="6A4487C8" w:rsidR="00B172E5" w:rsidRPr="00831FC5" w:rsidRDefault="00B172E5"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6219E91B" w14:textId="1710AEC4" w:rsidR="00032883" w:rsidRPr="00831FC5" w:rsidRDefault="00032883"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760D55A3" w14:textId="77777777" w:rsidR="00032883" w:rsidRPr="00831FC5" w:rsidRDefault="00032883"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5B769A19" w14:textId="77777777" w:rsidR="00B172E5" w:rsidRPr="00831FC5" w:rsidRDefault="00B172E5"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p>
          <w:p w14:paraId="2C71810C" w14:textId="0988222A"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（２）</w:t>
            </w:r>
          </w:p>
          <w:p w14:paraId="19707BDC"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ア・学習環境整備、授業準備、授業規律について、各学年団での指導を一貫して行う。</w:t>
            </w:r>
          </w:p>
          <w:p w14:paraId="0B4C59E0"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color w:val="000000"/>
                <w:sz w:val="20"/>
                <w:szCs w:val="20"/>
              </w:rPr>
              <w:t xml:space="preserve">　・担当分掌を中心に全教職員で校内美化を推進。</w:t>
            </w:r>
          </w:p>
        </w:tc>
        <w:tc>
          <w:tcPr>
            <w:tcW w:w="3260" w:type="dxa"/>
            <w:tcBorders>
              <w:right w:val="dashed" w:sz="4" w:space="0" w:color="auto"/>
            </w:tcBorders>
          </w:tcPr>
          <w:p w14:paraId="0B20ADA3" w14:textId="54452840" w:rsidR="00095AC8" w:rsidRPr="00831FC5" w:rsidRDefault="00153CB2" w:rsidP="008D1EBA">
            <w:pPr>
              <w:keepNext/>
              <w:keepLines/>
              <w:widowControl/>
              <w:spacing w:line="260" w:lineRule="exact"/>
              <w:ind w:left="134" w:hangingChars="67" w:hanging="134"/>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１</w:t>
            </w: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ア　イ</w:t>
            </w:r>
          </w:p>
          <w:p w14:paraId="7FB1EFB9" w14:textId="41F7988D" w:rsidR="00095AC8" w:rsidRPr="00831FC5" w:rsidRDefault="00095AC8" w:rsidP="008D1EBA">
            <w:pPr>
              <w:keepNext/>
              <w:keepLines/>
              <w:widowControl/>
              <w:spacing w:line="260" w:lineRule="exact"/>
              <w:ind w:leftChars="100" w:left="344" w:hangingChars="67" w:hanging="134"/>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・興味関心、知識技能に係る授業アンケート満足度を前年度</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87</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p w14:paraId="68467E2C" w14:textId="00D1B848" w:rsidR="00095AC8" w:rsidRPr="00831FC5" w:rsidRDefault="00095AC8" w:rsidP="008D1EBA">
            <w:pPr>
              <w:keepNext/>
              <w:keepLines/>
              <w:widowControl/>
              <w:spacing w:line="260" w:lineRule="exact"/>
              <w:ind w:leftChars="100" w:left="344" w:hangingChars="67" w:hanging="134"/>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・教育産業における学力生活実態調査において、学習習慣上昇者の割合を前年度</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28</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p w14:paraId="73634276" w14:textId="2FC5C4A6" w:rsidR="00095AC8" w:rsidRPr="00831FC5" w:rsidRDefault="00095AC8" w:rsidP="008D1EBA">
            <w:pPr>
              <w:keepNext/>
              <w:keepLines/>
              <w:widowControl/>
              <w:spacing w:line="260" w:lineRule="exact"/>
              <w:ind w:left="334" w:hangingChars="167" w:hanging="334"/>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w:t>
            </w:r>
            <w:r w:rsidRPr="00831FC5">
              <w:rPr>
                <w:rFonts w:asciiTheme="minorEastAsia" w:eastAsiaTheme="minorEastAsia" w:hAnsiTheme="minorEastAsia"/>
                <w:sz w:val="20"/>
                <w:szCs w:val="20"/>
              </w:rPr>
              <w:t>ICT</w:t>
            </w:r>
            <w:r w:rsidRPr="00831FC5">
              <w:rPr>
                <w:rFonts w:asciiTheme="minorEastAsia" w:eastAsiaTheme="minorEastAsia" w:hAnsiTheme="minorEastAsia" w:hint="eastAsia"/>
                <w:sz w:val="20"/>
                <w:szCs w:val="20"/>
              </w:rPr>
              <w:t>を使用した授業</w:t>
            </w:r>
            <w:r w:rsidR="000B509F" w:rsidRPr="00831FC5">
              <w:rPr>
                <w:rFonts w:asciiTheme="minorEastAsia" w:eastAsiaTheme="minorEastAsia" w:hAnsiTheme="minorEastAsia" w:hint="eastAsia"/>
                <w:sz w:val="20"/>
                <w:szCs w:val="20"/>
              </w:rPr>
              <w:t>6000</w:t>
            </w:r>
            <w:r w:rsidRPr="00831FC5">
              <w:rPr>
                <w:rFonts w:asciiTheme="minorEastAsia" w:eastAsiaTheme="minorEastAsia" w:hAnsiTheme="minorEastAsia" w:hint="eastAsia"/>
                <w:sz w:val="20"/>
                <w:szCs w:val="20"/>
              </w:rPr>
              <w:t>時間以上を維持。</w:t>
            </w:r>
            <w:r w:rsidR="00153CB2" w:rsidRPr="00831FC5">
              <w:rPr>
                <w:rFonts w:asciiTheme="minorEastAsia" w:eastAsiaTheme="minorEastAsia" w:hAnsiTheme="minorEastAsia" w:hint="eastAsia"/>
                <w:sz w:val="20"/>
                <w:szCs w:val="20"/>
              </w:rPr>
              <w:t>[</w:t>
            </w:r>
            <w:r w:rsidR="00FC07E7" w:rsidRPr="00831FC5">
              <w:rPr>
                <w:rFonts w:asciiTheme="minorEastAsia" w:eastAsiaTheme="minorEastAsia" w:hAnsiTheme="minorEastAsia" w:hint="eastAsia"/>
                <w:sz w:val="20"/>
                <w:szCs w:val="20"/>
              </w:rPr>
              <w:t>777</w:t>
            </w:r>
            <w:r w:rsidRPr="00831FC5">
              <w:rPr>
                <w:rFonts w:asciiTheme="minorEastAsia" w:eastAsiaTheme="minorEastAsia" w:hAnsiTheme="minorEastAsia" w:hint="eastAsia"/>
                <w:sz w:val="20"/>
                <w:szCs w:val="20"/>
              </w:rPr>
              <w:t>9時間</w:t>
            </w:r>
            <w:r w:rsidR="00153CB2" w:rsidRPr="00831FC5">
              <w:rPr>
                <w:rFonts w:asciiTheme="minorEastAsia" w:eastAsiaTheme="minorEastAsia" w:hAnsiTheme="minorEastAsia" w:hint="eastAsia"/>
                <w:sz w:val="20"/>
                <w:szCs w:val="20"/>
              </w:rPr>
              <w:t>]</w:t>
            </w:r>
          </w:p>
          <w:p w14:paraId="41F998F6" w14:textId="77777777" w:rsidR="00095AC8" w:rsidRPr="00831FC5" w:rsidRDefault="00095AC8" w:rsidP="008D1EBA">
            <w:pPr>
              <w:keepNext/>
              <w:keepLines/>
              <w:widowControl/>
              <w:spacing w:line="26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ウ・可能な範囲で国際交流事業の活性化。</w:t>
            </w:r>
          </w:p>
          <w:p w14:paraId="1F6DE505" w14:textId="7E252202" w:rsidR="00095AC8" w:rsidRPr="00831FC5" w:rsidRDefault="00095AC8" w:rsidP="008D1EBA">
            <w:pPr>
              <w:keepNext/>
              <w:keepLines/>
              <w:widowControl/>
              <w:spacing w:line="26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エ・観点別評価に取り組む。</w:t>
            </w:r>
          </w:p>
          <w:p w14:paraId="71969A0A" w14:textId="39A06074" w:rsidR="00153CB2" w:rsidRPr="00831FC5" w:rsidRDefault="00153CB2"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58A10E7E" w14:textId="35B5D523" w:rsidR="00153CB2" w:rsidRPr="00831FC5" w:rsidRDefault="00153CB2"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1BBE5FA2" w14:textId="61EE6CCA" w:rsidR="00153CB2" w:rsidRPr="00831FC5" w:rsidRDefault="00153CB2"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12D0608B" w14:textId="77777777" w:rsidR="00153CB2" w:rsidRPr="00831FC5" w:rsidRDefault="00153CB2"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408E9BB6"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08333C4C"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0B620FF5"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55E2C03F"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5809331D"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73F9F14E"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7F28CE1F"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38C36EF1"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2903ABDC" w14:textId="700288BF"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2C44F528" w14:textId="6C7DDD6A" w:rsidR="00B172E5" w:rsidRPr="00831FC5" w:rsidRDefault="00B172E5"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33A41C33" w14:textId="789B5682" w:rsidR="00B172E5" w:rsidRPr="00831FC5" w:rsidRDefault="00B172E5"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7A52A2A6" w14:textId="4F36AA06" w:rsidR="00032883" w:rsidRPr="00831FC5" w:rsidRDefault="00032883"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7F257B6C" w14:textId="77777777" w:rsidR="00032883" w:rsidRPr="00831FC5" w:rsidRDefault="00032883"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43ADB4C4"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69F3AE3F" w14:textId="77777777" w:rsidR="00765EBD" w:rsidRPr="00831FC5" w:rsidRDefault="00765EBD" w:rsidP="008D1EBA">
            <w:pPr>
              <w:keepNext/>
              <w:keepLines/>
              <w:widowControl/>
              <w:spacing w:line="260" w:lineRule="exact"/>
              <w:ind w:left="400" w:hangingChars="200" w:hanging="400"/>
              <w:jc w:val="left"/>
              <w:rPr>
                <w:rFonts w:asciiTheme="minorEastAsia" w:eastAsiaTheme="minorEastAsia" w:hAnsiTheme="minorEastAsia"/>
                <w:sz w:val="20"/>
                <w:szCs w:val="20"/>
              </w:rPr>
            </w:pPr>
          </w:p>
          <w:p w14:paraId="55F7A783" w14:textId="79FC952C" w:rsidR="00095AC8" w:rsidRPr="00831FC5" w:rsidRDefault="00153CB2" w:rsidP="008D1EBA">
            <w:pPr>
              <w:keepNext/>
              <w:keepLines/>
              <w:widowControl/>
              <w:spacing w:line="26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２</w:t>
            </w:r>
            <w:r w:rsidRPr="00831FC5">
              <w:rPr>
                <w:rFonts w:asciiTheme="minorEastAsia" w:eastAsiaTheme="minorEastAsia" w:hAnsiTheme="minorEastAsia" w:hint="eastAsia"/>
                <w:sz w:val="20"/>
                <w:szCs w:val="20"/>
              </w:rPr>
              <w:t>）</w:t>
            </w:r>
          </w:p>
          <w:p w14:paraId="18E23D5C" w14:textId="752E1058" w:rsidR="00095AC8" w:rsidRPr="00831FC5" w:rsidRDefault="00095AC8" w:rsidP="008D1EBA">
            <w:pPr>
              <w:keepNext/>
              <w:keepLines/>
              <w:widowControl/>
              <w:spacing w:line="26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ア・学校教育自己診断</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生徒</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における「クラス清掃をきちんとする」の肯定的評価を前年度</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80</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p w14:paraId="3A58B40F" w14:textId="46309215" w:rsidR="00095AC8" w:rsidRPr="00831FC5" w:rsidRDefault="00095AC8" w:rsidP="008D1EBA">
            <w:pPr>
              <w:keepNext/>
              <w:keepLines/>
              <w:widowControl/>
              <w:spacing w:line="260" w:lineRule="exact"/>
              <w:ind w:leftChars="100" w:left="410" w:hangingChars="100" w:hanging="2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・同「私語が少なくしっかり授業を聞く」の肯定的評価を前年度</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75</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tc>
        <w:tc>
          <w:tcPr>
            <w:tcW w:w="3155" w:type="dxa"/>
            <w:tcBorders>
              <w:left w:val="dashed" w:sz="4" w:space="0" w:color="auto"/>
              <w:right w:val="single" w:sz="4" w:space="0" w:color="auto"/>
            </w:tcBorders>
            <w:shd w:val="clear" w:color="auto" w:fill="auto"/>
          </w:tcPr>
          <w:p w14:paraId="0E57156D" w14:textId="77777777" w:rsidR="007D56C7" w:rsidRPr="00831FC5" w:rsidRDefault="007D56C7" w:rsidP="008D1EBA">
            <w:pPr>
              <w:keepNext/>
              <w:keepLines/>
              <w:widowControl/>
              <w:spacing w:line="260" w:lineRule="exact"/>
              <w:rPr>
                <w:rFonts w:ascii="ＭＳ 明朝" w:hAnsi="ＭＳ 明朝"/>
                <w:sz w:val="20"/>
                <w:szCs w:val="20"/>
              </w:rPr>
            </w:pPr>
            <w:r w:rsidRPr="00831FC5">
              <w:rPr>
                <w:rFonts w:ascii="ＭＳ 明朝" w:hAnsi="ＭＳ 明朝" w:hint="eastAsia"/>
                <w:sz w:val="20"/>
                <w:szCs w:val="20"/>
              </w:rPr>
              <w:t>（１）</w:t>
            </w:r>
          </w:p>
          <w:p w14:paraId="3DDDAFD8" w14:textId="77777777" w:rsidR="007D56C7" w:rsidRPr="00831FC5" w:rsidRDefault="007D56C7" w:rsidP="008D1EBA">
            <w:pPr>
              <w:keepNext/>
              <w:keepLines/>
              <w:widowControl/>
              <w:spacing w:line="260" w:lineRule="exact"/>
              <w:rPr>
                <w:rFonts w:ascii="ＭＳ 明朝" w:hAnsi="ＭＳ 明朝"/>
                <w:sz w:val="20"/>
                <w:szCs w:val="20"/>
                <w:u w:val="single"/>
              </w:rPr>
            </w:pPr>
            <w:r w:rsidRPr="00831FC5">
              <w:rPr>
                <w:rFonts w:ascii="ＭＳ 明朝" w:hAnsi="ＭＳ 明朝" w:hint="eastAsia"/>
                <w:sz w:val="20"/>
                <w:szCs w:val="20"/>
              </w:rPr>
              <w:t>ア　イ</w:t>
            </w:r>
          </w:p>
          <w:p w14:paraId="1F5CE972" w14:textId="08BA634B" w:rsidR="00505326" w:rsidRPr="00831FC5" w:rsidRDefault="007D56C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w:t>
            </w:r>
            <w:r w:rsidR="009A44DA" w:rsidRPr="00831FC5">
              <w:rPr>
                <w:rFonts w:ascii="ＭＳ 明朝" w:hAnsi="ＭＳ 明朝" w:hint="eastAsia"/>
                <w:sz w:val="20"/>
                <w:szCs w:val="20"/>
              </w:rPr>
              <w:t>授業アンケート満足度は、「</w:t>
            </w:r>
            <w:r w:rsidR="00141197" w:rsidRPr="00831FC5">
              <w:rPr>
                <w:rFonts w:ascii="ＭＳ 明朝" w:hAnsi="ＭＳ 明朝" w:hint="eastAsia"/>
                <w:sz w:val="20"/>
                <w:szCs w:val="20"/>
              </w:rPr>
              <w:t>授業内容に</w:t>
            </w:r>
            <w:r w:rsidRPr="00831FC5">
              <w:rPr>
                <w:rFonts w:ascii="ＭＳ 明朝" w:hAnsi="ＭＳ 明朝" w:hint="eastAsia"/>
                <w:sz w:val="20"/>
                <w:szCs w:val="20"/>
              </w:rPr>
              <w:t>興味関心</w:t>
            </w:r>
            <w:r w:rsidR="009A44DA" w:rsidRPr="00831FC5">
              <w:rPr>
                <w:rFonts w:ascii="ＭＳ 明朝" w:hAnsi="ＭＳ 明朝" w:hint="eastAsia"/>
                <w:sz w:val="20"/>
                <w:szCs w:val="20"/>
              </w:rPr>
              <w:t>」</w:t>
            </w:r>
            <w:r w:rsidR="00107167" w:rsidRPr="00831FC5">
              <w:rPr>
                <w:rFonts w:ascii="ＭＳ 明朝" w:hAnsi="ＭＳ 明朝" w:hint="eastAsia"/>
                <w:sz w:val="20"/>
                <w:szCs w:val="20"/>
              </w:rPr>
              <w:t>87.6</w:t>
            </w:r>
            <w:r w:rsidR="009A44DA" w:rsidRPr="00831FC5">
              <w:rPr>
                <w:rFonts w:ascii="ＭＳ 明朝" w:hAnsi="ＭＳ 明朝" w:hint="eastAsia"/>
                <w:sz w:val="20"/>
                <w:szCs w:val="20"/>
              </w:rPr>
              <w:t>％</w:t>
            </w:r>
            <w:r w:rsidRPr="00831FC5">
              <w:rPr>
                <w:rFonts w:ascii="ＭＳ 明朝" w:hAnsi="ＭＳ 明朝" w:hint="eastAsia"/>
                <w:sz w:val="20"/>
                <w:szCs w:val="20"/>
              </w:rPr>
              <w:t>、</w:t>
            </w:r>
            <w:r w:rsidR="009A44DA" w:rsidRPr="00831FC5">
              <w:rPr>
                <w:rFonts w:ascii="ＭＳ 明朝" w:hAnsi="ＭＳ 明朝" w:hint="eastAsia"/>
                <w:sz w:val="20"/>
                <w:szCs w:val="20"/>
              </w:rPr>
              <w:t>「</w:t>
            </w:r>
            <w:r w:rsidRPr="00831FC5">
              <w:rPr>
                <w:rFonts w:ascii="ＭＳ 明朝" w:hAnsi="ＭＳ 明朝" w:hint="eastAsia"/>
                <w:sz w:val="20"/>
                <w:szCs w:val="20"/>
              </w:rPr>
              <w:t>知識技能</w:t>
            </w:r>
            <w:r w:rsidR="009A44DA" w:rsidRPr="00831FC5">
              <w:rPr>
                <w:rFonts w:ascii="ＭＳ 明朝" w:hAnsi="ＭＳ 明朝" w:hint="eastAsia"/>
                <w:sz w:val="20"/>
                <w:szCs w:val="20"/>
              </w:rPr>
              <w:t>の定着」</w:t>
            </w:r>
            <w:r w:rsidR="00107167" w:rsidRPr="00831FC5">
              <w:rPr>
                <w:rFonts w:ascii="ＭＳ 明朝" w:hAnsi="ＭＳ 明朝" w:hint="eastAsia"/>
                <w:sz w:val="20"/>
                <w:szCs w:val="20"/>
              </w:rPr>
              <w:t>は88.6％。（〇</w:t>
            </w:r>
            <w:r w:rsidRPr="00831FC5">
              <w:rPr>
                <w:rFonts w:ascii="ＭＳ 明朝" w:hAnsi="ＭＳ 明朝" w:hint="eastAsia"/>
                <w:sz w:val="20"/>
                <w:szCs w:val="20"/>
              </w:rPr>
              <w:t>）</w:t>
            </w:r>
          </w:p>
          <w:p w14:paraId="7DC9F65F" w14:textId="4CD3B96D" w:rsidR="007D56C7" w:rsidRPr="00831FC5" w:rsidRDefault="007D56C7" w:rsidP="008D1EBA">
            <w:pPr>
              <w:keepNext/>
              <w:keepLines/>
              <w:widowControl/>
              <w:spacing w:line="260" w:lineRule="exact"/>
              <w:ind w:left="200" w:hangingChars="100" w:hanging="2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・教育産業における学力生活実態調査において、学習習慣上昇者の割合は</w:t>
            </w:r>
            <w:r w:rsidR="00260289" w:rsidRPr="00831FC5">
              <w:rPr>
                <w:rFonts w:asciiTheme="minorEastAsia" w:eastAsiaTheme="minorEastAsia" w:hAnsiTheme="minorEastAsia" w:hint="eastAsia"/>
                <w:sz w:val="20"/>
                <w:szCs w:val="20"/>
              </w:rPr>
              <w:t>40.5％。（</w:t>
            </w:r>
            <w:r w:rsidR="00107167" w:rsidRPr="00831FC5">
              <w:rPr>
                <w:rFonts w:asciiTheme="minorEastAsia" w:eastAsiaTheme="minorEastAsia" w:hAnsiTheme="minorEastAsia" w:hint="eastAsia"/>
                <w:sz w:val="20"/>
                <w:szCs w:val="20"/>
              </w:rPr>
              <w:t>〇</w:t>
            </w:r>
            <w:r w:rsidRPr="00831FC5">
              <w:rPr>
                <w:rFonts w:asciiTheme="minorEastAsia" w:eastAsiaTheme="minorEastAsia" w:hAnsiTheme="minorEastAsia" w:hint="eastAsia"/>
                <w:sz w:val="20"/>
                <w:szCs w:val="20"/>
              </w:rPr>
              <w:t>）</w:t>
            </w:r>
          </w:p>
          <w:p w14:paraId="47FD85BC" w14:textId="4BDADCD8" w:rsidR="007D56C7" w:rsidRPr="00831FC5" w:rsidRDefault="007D56C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w:t>
            </w:r>
            <w:r w:rsidRPr="00831FC5">
              <w:rPr>
                <w:rFonts w:ascii="ＭＳ 明朝" w:hAnsi="ＭＳ 明朝"/>
                <w:sz w:val="20"/>
                <w:szCs w:val="20"/>
              </w:rPr>
              <w:t>ICT</w:t>
            </w:r>
            <w:r w:rsidRPr="00831FC5">
              <w:rPr>
                <w:rFonts w:ascii="ＭＳ 明朝" w:hAnsi="ＭＳ 明朝" w:hint="eastAsia"/>
                <w:sz w:val="20"/>
                <w:szCs w:val="20"/>
              </w:rPr>
              <w:t>を使用した授業時間は</w:t>
            </w:r>
            <w:r w:rsidR="00107167" w:rsidRPr="00831FC5">
              <w:rPr>
                <w:rFonts w:ascii="ＭＳ 明朝" w:hAnsi="ＭＳ 明朝" w:hint="eastAsia"/>
                <w:sz w:val="20"/>
                <w:szCs w:val="20"/>
              </w:rPr>
              <w:t>13,</w:t>
            </w:r>
            <w:r w:rsidR="00CF4A7D" w:rsidRPr="00831FC5">
              <w:rPr>
                <w:rFonts w:ascii="ＭＳ 明朝" w:hAnsi="ＭＳ 明朝"/>
                <w:sz w:val="20"/>
                <w:szCs w:val="20"/>
              </w:rPr>
              <w:t>9</w:t>
            </w:r>
            <w:r w:rsidR="00107167" w:rsidRPr="00831FC5">
              <w:rPr>
                <w:rFonts w:ascii="ＭＳ 明朝" w:hAnsi="ＭＳ 明朝" w:hint="eastAsia"/>
                <w:sz w:val="20"/>
                <w:szCs w:val="20"/>
              </w:rPr>
              <w:t>90</w:t>
            </w:r>
            <w:r w:rsidR="00D569B6" w:rsidRPr="00831FC5">
              <w:rPr>
                <w:rFonts w:ascii="ＭＳ 明朝" w:hAnsi="ＭＳ 明朝" w:hint="eastAsia"/>
                <w:sz w:val="20"/>
                <w:szCs w:val="20"/>
              </w:rPr>
              <w:t>時間。（〇</w:t>
            </w:r>
            <w:r w:rsidRPr="00831FC5">
              <w:rPr>
                <w:rFonts w:ascii="ＭＳ 明朝" w:hAnsi="ＭＳ 明朝" w:hint="eastAsia"/>
                <w:sz w:val="20"/>
                <w:szCs w:val="20"/>
              </w:rPr>
              <w:t>）</w:t>
            </w:r>
          </w:p>
          <w:p w14:paraId="64005470" w14:textId="06D8E4BB" w:rsidR="007D56C7" w:rsidRPr="00831FC5" w:rsidRDefault="00464715"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・授業アンケートや学校教育自己診断の授業に関する項目を分析し、</w:t>
            </w:r>
            <w:r w:rsidR="00412A05" w:rsidRPr="00831FC5">
              <w:rPr>
                <w:rFonts w:ascii="ＭＳ 明朝" w:hAnsi="ＭＳ 明朝" w:hint="eastAsia"/>
                <w:sz w:val="20"/>
                <w:szCs w:val="20"/>
              </w:rPr>
              <w:t>今後も</w:t>
            </w:r>
            <w:r w:rsidRPr="00831FC5">
              <w:rPr>
                <w:rFonts w:ascii="ＭＳ 明朝" w:hAnsi="ＭＳ 明朝" w:hint="eastAsia"/>
                <w:sz w:val="20"/>
                <w:szCs w:val="20"/>
              </w:rPr>
              <w:t>生徒の実態や変化</w:t>
            </w:r>
            <w:r w:rsidR="00402812" w:rsidRPr="00831FC5">
              <w:rPr>
                <w:rFonts w:ascii="ＭＳ 明朝" w:hAnsi="ＭＳ 明朝" w:hint="eastAsia"/>
                <w:sz w:val="20"/>
                <w:szCs w:val="20"/>
              </w:rPr>
              <w:t>に応じた</w:t>
            </w:r>
            <w:r w:rsidRPr="00831FC5">
              <w:rPr>
                <w:rFonts w:ascii="ＭＳ 明朝" w:hAnsi="ＭＳ 明朝" w:hint="eastAsia"/>
                <w:sz w:val="20"/>
                <w:szCs w:val="20"/>
              </w:rPr>
              <w:t>授業</w:t>
            </w:r>
            <w:r w:rsidR="00412A05" w:rsidRPr="00831FC5">
              <w:rPr>
                <w:rFonts w:ascii="ＭＳ 明朝" w:hAnsi="ＭＳ 明朝" w:hint="eastAsia"/>
                <w:sz w:val="20"/>
                <w:szCs w:val="20"/>
              </w:rPr>
              <w:t>づくりを進める</w:t>
            </w:r>
            <w:r w:rsidR="00402812" w:rsidRPr="00831FC5">
              <w:rPr>
                <w:rFonts w:ascii="ＭＳ 明朝" w:hAnsi="ＭＳ 明朝" w:hint="eastAsia"/>
                <w:sz w:val="20"/>
                <w:szCs w:val="20"/>
              </w:rPr>
              <w:t>。</w:t>
            </w:r>
          </w:p>
          <w:p w14:paraId="7BB4300A" w14:textId="2C9A1248" w:rsidR="007D56C7" w:rsidRPr="00831FC5" w:rsidRDefault="007D56C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ウ　国際交流事業について、米国の提携校とは、コロナ禍のため現地交流は行えなかったが、次年度に向けて連絡をとりあっ</w:t>
            </w:r>
            <w:r w:rsidR="005E422E" w:rsidRPr="00831FC5">
              <w:rPr>
                <w:rFonts w:ascii="ＭＳ 明朝" w:hAnsi="ＭＳ 明朝" w:hint="eastAsia"/>
                <w:sz w:val="20"/>
                <w:szCs w:val="20"/>
              </w:rPr>
              <w:t>た</w:t>
            </w:r>
            <w:r w:rsidRPr="00831FC5">
              <w:rPr>
                <w:rFonts w:ascii="ＭＳ 明朝" w:hAnsi="ＭＳ 明朝" w:hint="eastAsia"/>
                <w:sz w:val="20"/>
                <w:szCs w:val="20"/>
              </w:rPr>
              <w:t>。今年度は新た</w:t>
            </w:r>
            <w:r w:rsidR="00AD2389" w:rsidRPr="00831FC5">
              <w:rPr>
                <w:rFonts w:ascii="ＭＳ 明朝" w:hAnsi="ＭＳ 明朝" w:hint="eastAsia"/>
                <w:sz w:val="20"/>
                <w:szCs w:val="20"/>
              </w:rPr>
              <w:t>に</w:t>
            </w:r>
            <w:r w:rsidRPr="00831FC5">
              <w:rPr>
                <w:rFonts w:ascii="ＭＳ 明朝" w:hAnsi="ＭＳ 明朝" w:hint="eastAsia"/>
                <w:sz w:val="20"/>
                <w:szCs w:val="20"/>
              </w:rPr>
              <w:t>台湾の高校とオンライン交流を実施した。(〇)</w:t>
            </w:r>
          </w:p>
          <w:p w14:paraId="4AA3EA4A" w14:textId="6DDC8AA6" w:rsidR="007D56C7" w:rsidRPr="00831FC5" w:rsidRDefault="007D56C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エ　学力充実プロジェクトを中心として、学期に１回、研究授業を実施。生徒の主体性を引き出す授業づくり、ICT活用や観点別評価について研究協議を行い、取組みを進めた。次年度</w:t>
            </w:r>
            <w:r w:rsidR="006A62BA" w:rsidRPr="00831FC5">
              <w:rPr>
                <w:rFonts w:ascii="ＭＳ 明朝" w:hAnsi="ＭＳ 明朝" w:hint="eastAsia"/>
                <w:sz w:val="20"/>
                <w:szCs w:val="20"/>
              </w:rPr>
              <w:t>はこの校内研修のテーマを絞り、</w:t>
            </w:r>
            <w:r w:rsidRPr="00831FC5">
              <w:rPr>
                <w:rFonts w:ascii="ＭＳ 明朝" w:hAnsi="ＭＳ 明朝" w:hint="eastAsia"/>
                <w:sz w:val="20"/>
                <w:szCs w:val="20"/>
              </w:rPr>
              <w:t>組織的な授業改善に取り組みたい。(〇)</w:t>
            </w:r>
          </w:p>
          <w:p w14:paraId="0D600010" w14:textId="77777777" w:rsidR="007D56C7" w:rsidRPr="00831FC5" w:rsidRDefault="007D56C7" w:rsidP="008D1EBA">
            <w:pPr>
              <w:keepNext/>
              <w:keepLines/>
              <w:widowControl/>
              <w:spacing w:line="260" w:lineRule="exact"/>
              <w:ind w:left="200" w:hangingChars="100" w:hanging="200"/>
              <w:rPr>
                <w:rFonts w:ascii="ＭＳ 明朝" w:hAnsi="ＭＳ 明朝"/>
                <w:sz w:val="20"/>
                <w:szCs w:val="20"/>
              </w:rPr>
            </w:pPr>
          </w:p>
          <w:p w14:paraId="36EF1DDC" w14:textId="77777777" w:rsidR="007D56C7" w:rsidRPr="00831FC5" w:rsidRDefault="007D56C7" w:rsidP="008D1EBA">
            <w:pPr>
              <w:keepNext/>
              <w:keepLines/>
              <w:widowControl/>
              <w:spacing w:line="260" w:lineRule="exact"/>
              <w:rPr>
                <w:rFonts w:ascii="ＭＳ 明朝" w:hAnsi="ＭＳ 明朝"/>
                <w:sz w:val="20"/>
                <w:szCs w:val="20"/>
              </w:rPr>
            </w:pPr>
            <w:r w:rsidRPr="00831FC5">
              <w:rPr>
                <w:rFonts w:ascii="ＭＳ 明朝" w:hAnsi="ＭＳ 明朝" w:hint="eastAsia"/>
                <w:sz w:val="20"/>
                <w:szCs w:val="20"/>
              </w:rPr>
              <w:t>(２)ア</w:t>
            </w:r>
          </w:p>
          <w:p w14:paraId="0E5955AB" w14:textId="77777777" w:rsidR="007D56C7" w:rsidRPr="00831FC5" w:rsidRDefault="007D56C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・「クラス清掃をきちんとする」の肯定的評価は80.3　％</w:t>
            </w:r>
            <w:r w:rsidRPr="00831FC5">
              <w:rPr>
                <w:rFonts w:ascii="ＭＳ 明朝" w:hAnsi="ＭＳ 明朝" w:hint="eastAsia"/>
                <w:sz w:val="20"/>
                <w:szCs w:val="16"/>
              </w:rPr>
              <w:t>（〇）</w:t>
            </w:r>
          </w:p>
          <w:p w14:paraId="1438454F" w14:textId="77777777" w:rsidR="007D56C7" w:rsidRPr="00831FC5" w:rsidRDefault="007D56C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・「私語が少なくしっかり授業を聞く」の肯定的評価は75.5％。さらなる向上に努めたい。（〇）</w:t>
            </w:r>
          </w:p>
          <w:p w14:paraId="780081C8" w14:textId="77777777" w:rsidR="00095AC8" w:rsidRPr="00831FC5" w:rsidRDefault="00095AC8" w:rsidP="008D1EBA">
            <w:pPr>
              <w:keepNext/>
              <w:keepLines/>
              <w:widowControl/>
              <w:spacing w:line="260" w:lineRule="exact"/>
              <w:rPr>
                <w:rFonts w:ascii="ＭＳ 明朝" w:hAnsi="ＭＳ 明朝"/>
                <w:sz w:val="20"/>
                <w:szCs w:val="20"/>
                <w:u w:val="single"/>
              </w:rPr>
            </w:pPr>
          </w:p>
        </w:tc>
      </w:tr>
      <w:tr w:rsidR="00095AC8" w:rsidRPr="00831FC5" w14:paraId="085D793E" w14:textId="77777777" w:rsidTr="005C7E2C">
        <w:trPr>
          <w:cantSplit/>
          <w:trHeight w:val="3852"/>
          <w:jc w:val="center"/>
        </w:trPr>
        <w:tc>
          <w:tcPr>
            <w:tcW w:w="881" w:type="dxa"/>
            <w:shd w:val="clear" w:color="auto" w:fill="auto"/>
            <w:textDirection w:val="tbRlV"/>
            <w:vAlign w:val="center"/>
          </w:tcPr>
          <w:p w14:paraId="2F6D5F91" w14:textId="77777777" w:rsidR="00095AC8" w:rsidRPr="00831FC5" w:rsidRDefault="00095AC8" w:rsidP="008D1EBA">
            <w:pPr>
              <w:keepNext/>
              <w:keepLines/>
              <w:widowControl/>
              <w:spacing w:line="320" w:lineRule="exact"/>
              <w:ind w:left="113" w:right="113"/>
              <w:jc w:val="center"/>
              <w:rPr>
                <w:rFonts w:asciiTheme="minorEastAsia" w:eastAsiaTheme="minorEastAsia" w:hAnsiTheme="minorEastAsia"/>
                <w:spacing w:val="-20"/>
                <w:sz w:val="20"/>
                <w:szCs w:val="20"/>
              </w:rPr>
            </w:pPr>
            <w:r w:rsidRPr="00831FC5">
              <w:rPr>
                <w:rFonts w:asciiTheme="minorEastAsia" w:eastAsiaTheme="minorEastAsia" w:hAnsiTheme="minorEastAsia" w:hint="eastAsia"/>
                <w:color w:val="000000"/>
              </w:rPr>
              <w:t>２　進路意識の高揚とコース制の充実</w:t>
            </w:r>
          </w:p>
        </w:tc>
        <w:tc>
          <w:tcPr>
            <w:tcW w:w="2020" w:type="dxa"/>
            <w:shd w:val="clear" w:color="auto" w:fill="auto"/>
          </w:tcPr>
          <w:p w14:paraId="11F809F5"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color w:val="000000"/>
              </w:rPr>
            </w:pPr>
            <w:r w:rsidRPr="00831FC5">
              <w:rPr>
                <w:rFonts w:asciiTheme="minorEastAsia" w:eastAsiaTheme="minorEastAsia" w:hAnsiTheme="minorEastAsia" w:hint="eastAsia"/>
                <w:color w:val="000000"/>
              </w:rPr>
              <w:t>(１)進路指導部と学年が協力して、系統的キャリア教育の充実を図り、主体的に進路を選択し実現できる生徒を育てる。</w:t>
            </w:r>
          </w:p>
          <w:p w14:paraId="73A2AC08" w14:textId="57E862AD" w:rsidR="00095AC8" w:rsidRPr="00831FC5" w:rsidRDefault="00095AC8" w:rsidP="008D1EBA">
            <w:pPr>
              <w:pStyle w:val="aa"/>
              <w:keepNext/>
              <w:keepLines/>
              <w:widowControl/>
              <w:spacing w:line="260" w:lineRule="exact"/>
              <w:ind w:leftChars="0" w:left="210" w:hangingChars="100" w:hanging="210"/>
              <w:rPr>
                <w:rFonts w:asciiTheme="minorEastAsia" w:eastAsiaTheme="minorEastAsia" w:hAnsiTheme="minorEastAsia"/>
                <w:color w:val="000000"/>
              </w:rPr>
            </w:pPr>
          </w:p>
          <w:p w14:paraId="091E5C58" w14:textId="6CC9591C" w:rsidR="00153CB2" w:rsidRPr="00831FC5" w:rsidRDefault="00153CB2" w:rsidP="008D1EBA">
            <w:pPr>
              <w:pStyle w:val="aa"/>
              <w:keepNext/>
              <w:keepLines/>
              <w:widowControl/>
              <w:spacing w:line="260" w:lineRule="exact"/>
              <w:ind w:leftChars="0" w:left="210" w:hangingChars="100" w:hanging="210"/>
              <w:rPr>
                <w:rFonts w:asciiTheme="minorEastAsia" w:eastAsiaTheme="minorEastAsia" w:hAnsiTheme="minorEastAsia"/>
                <w:color w:val="000000"/>
              </w:rPr>
            </w:pPr>
          </w:p>
          <w:p w14:paraId="036C6968" w14:textId="71147359" w:rsidR="00153CB2" w:rsidRPr="00831FC5" w:rsidRDefault="00153CB2" w:rsidP="008D1EBA">
            <w:pPr>
              <w:pStyle w:val="aa"/>
              <w:keepNext/>
              <w:keepLines/>
              <w:widowControl/>
              <w:spacing w:line="260" w:lineRule="exact"/>
              <w:ind w:leftChars="0" w:left="210" w:hangingChars="100" w:hanging="210"/>
              <w:rPr>
                <w:rFonts w:asciiTheme="minorEastAsia" w:eastAsiaTheme="minorEastAsia" w:hAnsiTheme="minorEastAsia"/>
                <w:color w:val="000000"/>
              </w:rPr>
            </w:pPr>
          </w:p>
          <w:p w14:paraId="389A22DB" w14:textId="0C37F96A" w:rsidR="00153CB2" w:rsidRPr="00831FC5" w:rsidRDefault="00153CB2" w:rsidP="008D1EBA">
            <w:pPr>
              <w:pStyle w:val="aa"/>
              <w:keepNext/>
              <w:keepLines/>
              <w:widowControl/>
              <w:spacing w:line="260" w:lineRule="exact"/>
              <w:ind w:leftChars="0" w:left="210" w:hangingChars="100" w:hanging="210"/>
              <w:rPr>
                <w:rFonts w:asciiTheme="minorEastAsia" w:eastAsiaTheme="minorEastAsia" w:hAnsiTheme="minorEastAsia"/>
                <w:color w:val="000000"/>
              </w:rPr>
            </w:pPr>
          </w:p>
          <w:p w14:paraId="5A68006B" w14:textId="62E4E974" w:rsidR="00153CB2" w:rsidRPr="00831FC5" w:rsidRDefault="00153CB2" w:rsidP="008D1EBA">
            <w:pPr>
              <w:pStyle w:val="aa"/>
              <w:keepNext/>
              <w:keepLines/>
              <w:widowControl/>
              <w:spacing w:line="260" w:lineRule="exact"/>
              <w:ind w:leftChars="0" w:left="210" w:hangingChars="100" w:hanging="210"/>
              <w:rPr>
                <w:rFonts w:asciiTheme="minorEastAsia" w:eastAsiaTheme="minorEastAsia" w:hAnsiTheme="minorEastAsia"/>
                <w:color w:val="000000"/>
              </w:rPr>
            </w:pPr>
          </w:p>
          <w:p w14:paraId="02DCE627" w14:textId="025F819E" w:rsidR="00153CB2" w:rsidRPr="00831FC5" w:rsidRDefault="00153CB2" w:rsidP="008D1EBA">
            <w:pPr>
              <w:pStyle w:val="aa"/>
              <w:keepNext/>
              <w:keepLines/>
              <w:widowControl/>
              <w:spacing w:line="260" w:lineRule="exact"/>
              <w:ind w:leftChars="0" w:left="210" w:hangingChars="100" w:hanging="210"/>
              <w:rPr>
                <w:rFonts w:asciiTheme="minorEastAsia" w:eastAsiaTheme="minorEastAsia" w:hAnsiTheme="minorEastAsia"/>
                <w:color w:val="000000"/>
              </w:rPr>
            </w:pPr>
          </w:p>
          <w:p w14:paraId="24FC4BAA" w14:textId="77777777" w:rsidR="00EE7FCC" w:rsidRPr="00831FC5" w:rsidRDefault="00EE7FCC" w:rsidP="008D1EBA">
            <w:pPr>
              <w:pStyle w:val="aa"/>
              <w:keepNext/>
              <w:keepLines/>
              <w:widowControl/>
              <w:spacing w:line="260" w:lineRule="exact"/>
              <w:ind w:leftChars="0" w:left="210" w:hangingChars="100" w:hanging="210"/>
              <w:rPr>
                <w:rFonts w:asciiTheme="minorEastAsia" w:eastAsiaTheme="minorEastAsia" w:hAnsiTheme="minorEastAsia"/>
                <w:color w:val="000000"/>
              </w:rPr>
            </w:pPr>
          </w:p>
          <w:p w14:paraId="229A0B69" w14:textId="77777777" w:rsidR="00153CB2" w:rsidRPr="00831FC5" w:rsidRDefault="00153CB2" w:rsidP="008D1EBA">
            <w:pPr>
              <w:pStyle w:val="aa"/>
              <w:keepNext/>
              <w:keepLines/>
              <w:widowControl/>
              <w:spacing w:line="260" w:lineRule="exact"/>
              <w:ind w:leftChars="0" w:left="210" w:hangingChars="100" w:hanging="210"/>
              <w:rPr>
                <w:rFonts w:asciiTheme="minorEastAsia" w:eastAsiaTheme="minorEastAsia" w:hAnsiTheme="minorEastAsia"/>
                <w:color w:val="000000"/>
              </w:rPr>
            </w:pPr>
          </w:p>
          <w:p w14:paraId="42AE994E" w14:textId="77777777" w:rsidR="00095AC8" w:rsidRPr="00831FC5" w:rsidRDefault="00095AC8" w:rsidP="008D1EBA">
            <w:pPr>
              <w:pStyle w:val="aa"/>
              <w:keepNext/>
              <w:keepLines/>
              <w:widowControl/>
              <w:spacing w:line="260" w:lineRule="exact"/>
              <w:ind w:leftChars="0" w:left="210" w:hangingChars="100" w:hanging="210"/>
              <w:rPr>
                <w:rFonts w:ascii="ＭＳ 明朝" w:hAnsi="ＭＳ 明朝"/>
                <w:sz w:val="20"/>
                <w:szCs w:val="20"/>
              </w:rPr>
            </w:pPr>
            <w:r w:rsidRPr="00831FC5">
              <w:rPr>
                <w:rFonts w:asciiTheme="minorEastAsia" w:eastAsiaTheme="minorEastAsia" w:hAnsiTheme="minorEastAsia" w:hint="eastAsia"/>
                <w:color w:val="000000"/>
              </w:rPr>
              <w:t>(２)各コースをはじめすべての教育課程において、進路実現につながる特色ある教育活動を展開し、望ましい勤労観・職業観､基礎的・汎用的能力を養う｡</w:t>
            </w:r>
          </w:p>
        </w:tc>
        <w:tc>
          <w:tcPr>
            <w:tcW w:w="5670" w:type="dxa"/>
            <w:tcBorders>
              <w:right w:val="dashed" w:sz="4" w:space="0" w:color="auto"/>
            </w:tcBorders>
            <w:shd w:val="clear" w:color="auto" w:fill="auto"/>
          </w:tcPr>
          <w:p w14:paraId="3F3C1C7A" w14:textId="77777777" w:rsidR="00095AC8" w:rsidRPr="00831FC5" w:rsidRDefault="00095AC8" w:rsidP="008D1EBA">
            <w:pPr>
              <w:keepNext/>
              <w:keepLines/>
              <w:widowControl/>
              <w:spacing w:line="240" w:lineRule="exact"/>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（１）</w:t>
            </w:r>
          </w:p>
          <w:p w14:paraId="001D57AE"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ア・３年間で、</w:t>
            </w:r>
            <w:r w:rsidRPr="00831FC5">
              <w:rPr>
                <w:rFonts w:asciiTheme="minorEastAsia" w:eastAsiaTheme="minorEastAsia" w:hAnsiTheme="minorEastAsia"/>
                <w:sz w:val="20"/>
                <w:szCs w:val="20"/>
              </w:rPr>
              <w:t>LP</w:t>
            </w:r>
            <w:r w:rsidRPr="00831FC5">
              <w:rPr>
                <w:rFonts w:asciiTheme="minorEastAsia" w:eastAsiaTheme="minorEastAsia" w:hAnsiTheme="minorEastAsia" w:hint="eastAsia"/>
                <w:sz w:val="20"/>
                <w:szCs w:val="20"/>
              </w:rPr>
              <w:t>、</w:t>
            </w:r>
            <w:r w:rsidRPr="00831FC5">
              <w:rPr>
                <w:rFonts w:asciiTheme="minorEastAsia" w:eastAsiaTheme="minorEastAsia" w:hAnsiTheme="minorEastAsia"/>
                <w:sz w:val="20"/>
                <w:szCs w:val="20"/>
              </w:rPr>
              <w:t>LHR</w:t>
            </w:r>
            <w:r w:rsidRPr="00831FC5">
              <w:rPr>
                <w:rFonts w:asciiTheme="minorEastAsia" w:eastAsiaTheme="minorEastAsia" w:hAnsiTheme="minorEastAsia" w:hint="eastAsia"/>
                <w:sz w:val="20"/>
                <w:szCs w:val="20"/>
              </w:rPr>
              <w:t>における系統的・継続的なキャリア教育が充実するよう、進路指導部・学年・人権教育担当分掌が協議し、より良いキャリア教育を構築する。</w:t>
            </w:r>
          </w:p>
          <w:p w14:paraId="00B95C25"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・進路指導部・教務部・学年団が協力して、補習・講習を実施し、進路実現に導く。</w:t>
            </w:r>
          </w:p>
          <w:p w14:paraId="6210B82E"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・１年次は自尊感情の育成とともに、</w:t>
            </w:r>
            <w:r w:rsidRPr="00831FC5">
              <w:rPr>
                <w:rFonts w:asciiTheme="minorEastAsia" w:eastAsiaTheme="minorEastAsia" w:hAnsiTheme="minorEastAsia"/>
                <w:sz w:val="20"/>
                <w:szCs w:val="20"/>
              </w:rPr>
              <w:t>LP</w:t>
            </w:r>
            <w:r w:rsidRPr="00831FC5">
              <w:rPr>
                <w:rFonts w:asciiTheme="minorEastAsia" w:eastAsiaTheme="minorEastAsia" w:hAnsiTheme="minorEastAsia" w:hint="eastAsia"/>
                <w:sz w:val="20"/>
                <w:szCs w:val="20"/>
              </w:rPr>
              <w:t>「素敵な大人インタビュー」等を通して将来の職業生活についての意識を高める。全員の３者面談を実施し、進路決定や職業を意識したコース選択、科目選択を徹底する｡</w:t>
            </w:r>
          </w:p>
          <w:p w14:paraId="3676A287" w14:textId="77777777"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・２年次は進路体験学習等のキャリア教育、個人面談により、適切な科目選択、卒業後の進路目標の確定に導く。</w:t>
            </w:r>
          </w:p>
          <w:p w14:paraId="0045DDBA" w14:textId="08DC4958"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・３年次は進路別対策講座を実施するとともに、担任・進路によるきめ細かな進路相談を行い、進路指導部アンケートの「進路満足度」の肯定的評価の割合</w:t>
            </w:r>
            <w:r w:rsidRPr="00831FC5">
              <w:rPr>
                <w:rFonts w:asciiTheme="minorEastAsia" w:eastAsiaTheme="minorEastAsia" w:hAnsiTheme="minorEastAsia"/>
                <w:sz w:val="20"/>
                <w:szCs w:val="20"/>
              </w:rPr>
              <w:t>100</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をめざす。</w:t>
            </w:r>
          </w:p>
          <w:p w14:paraId="664BB4A2" w14:textId="77777777" w:rsidR="00EE7FCC" w:rsidRPr="00831FC5" w:rsidRDefault="00EE7FCC" w:rsidP="008D1EBA">
            <w:pPr>
              <w:keepNext/>
              <w:keepLines/>
              <w:widowControl/>
              <w:spacing w:line="240" w:lineRule="exact"/>
              <w:jc w:val="left"/>
              <w:rPr>
                <w:rFonts w:asciiTheme="minorEastAsia" w:eastAsiaTheme="minorEastAsia" w:hAnsiTheme="minorEastAsia"/>
                <w:sz w:val="20"/>
                <w:szCs w:val="20"/>
              </w:rPr>
            </w:pPr>
          </w:p>
          <w:p w14:paraId="1357E364" w14:textId="7DEF7440" w:rsidR="00095AC8" w:rsidRPr="00831FC5" w:rsidRDefault="00095AC8" w:rsidP="008D1EBA">
            <w:pPr>
              <w:keepNext/>
              <w:keepLines/>
              <w:widowControl/>
              <w:spacing w:line="240" w:lineRule="exact"/>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（２）</w:t>
            </w:r>
          </w:p>
          <w:p w14:paraId="2DBB3D5C" w14:textId="64FD40FE" w:rsidR="00095AC8" w:rsidRPr="00831FC5" w:rsidRDefault="00095AC8" w:rsidP="008D1EBA">
            <w:pPr>
              <w:keepNext/>
              <w:keepLines/>
              <w:widowControl/>
              <w:spacing w:line="240" w:lineRule="exact"/>
              <w:ind w:left="400"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ア・専門コースや選択科目が生徒の進路に結びつくよう、教育内容の充実を図る。</w:t>
            </w:r>
            <w:r w:rsidR="000C0CD4" w:rsidRPr="00831FC5">
              <w:rPr>
                <w:rFonts w:asciiTheme="minorEastAsia" w:eastAsiaTheme="minorEastAsia" w:hAnsiTheme="minorEastAsia" w:hint="eastAsia"/>
                <w:sz w:val="20"/>
                <w:szCs w:val="20"/>
              </w:rPr>
              <w:t>その際には島本高校との機能統合を意識する。</w:t>
            </w:r>
          </w:p>
          <w:p w14:paraId="032DC5F4" w14:textId="77777777" w:rsidR="00095AC8" w:rsidRPr="00831FC5" w:rsidRDefault="00095AC8" w:rsidP="008D1EBA">
            <w:pPr>
              <w:keepNext/>
              <w:keepLines/>
              <w:widowControl/>
              <w:spacing w:line="240" w:lineRule="exact"/>
              <w:ind w:left="400" w:hangingChars="200" w:hanging="400"/>
              <w:jc w:val="left"/>
              <w:rPr>
                <w:rFonts w:ascii="ＭＳ 明朝" w:hAnsi="ＭＳ 明朝"/>
                <w:sz w:val="20"/>
                <w:szCs w:val="20"/>
              </w:rPr>
            </w:pPr>
            <w:r w:rsidRPr="00831FC5">
              <w:rPr>
                <w:rFonts w:asciiTheme="minorEastAsia" w:eastAsiaTheme="minorEastAsia" w:hAnsiTheme="minorEastAsia" w:hint="eastAsia"/>
                <w:sz w:val="20"/>
                <w:szCs w:val="20"/>
              </w:rPr>
              <w:t>イ・地域諸団体との交流・連携を推進し、進路意識の高揚を図る。</w:t>
            </w:r>
          </w:p>
        </w:tc>
        <w:tc>
          <w:tcPr>
            <w:tcW w:w="3260" w:type="dxa"/>
            <w:tcBorders>
              <w:right w:val="dashed" w:sz="4" w:space="0" w:color="auto"/>
            </w:tcBorders>
          </w:tcPr>
          <w:p w14:paraId="0E0FCAEE" w14:textId="48791A14" w:rsidR="00095AC8" w:rsidRPr="00831FC5" w:rsidRDefault="00153CB2" w:rsidP="008D1EBA">
            <w:pPr>
              <w:keepNext/>
              <w:keepLines/>
              <w:widowControl/>
              <w:spacing w:line="260" w:lineRule="exac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１</w:t>
            </w:r>
            <w:r w:rsidRPr="00831FC5">
              <w:rPr>
                <w:rFonts w:asciiTheme="minorEastAsia" w:eastAsiaTheme="minorEastAsia" w:hAnsiTheme="minorEastAsia" w:hint="eastAsia"/>
                <w:sz w:val="20"/>
                <w:szCs w:val="20"/>
              </w:rPr>
              <w:t>）</w:t>
            </w:r>
          </w:p>
          <w:p w14:paraId="0EE8C32A" w14:textId="50D2B6BB" w:rsidR="00095AC8" w:rsidRPr="00831FC5" w:rsidRDefault="00095AC8" w:rsidP="008D1EBA">
            <w:pPr>
              <w:keepNext/>
              <w:keepLines/>
              <w:widowControl/>
              <w:spacing w:line="26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ア・同「進路や職業について学ぶ機会がある」の肯定的評価を前年度</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93</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p w14:paraId="1293DD4E" w14:textId="7821A79D" w:rsidR="00095AC8" w:rsidRPr="00831FC5" w:rsidRDefault="00095AC8" w:rsidP="008D1EBA">
            <w:pPr>
              <w:keepNext/>
              <w:keepLines/>
              <w:widowControl/>
              <w:spacing w:line="260" w:lineRule="exact"/>
              <w:ind w:leftChars="100" w:left="410" w:hangingChars="100" w:hanging="2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・２年生の進路目標確定</w:t>
            </w:r>
            <w:r w:rsidRPr="00831FC5">
              <w:rPr>
                <w:rFonts w:asciiTheme="minorEastAsia" w:eastAsiaTheme="minorEastAsia" w:hAnsiTheme="minorEastAsia"/>
                <w:sz w:val="20"/>
                <w:szCs w:val="20"/>
              </w:rPr>
              <w:t>95</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以上。</w:t>
            </w:r>
          </w:p>
          <w:p w14:paraId="4D9DB1E8" w14:textId="5C480B71" w:rsidR="00095AC8" w:rsidRPr="00831FC5" w:rsidRDefault="00095AC8" w:rsidP="008D1EBA">
            <w:pPr>
              <w:keepNext/>
              <w:keepLines/>
              <w:widowControl/>
              <w:spacing w:line="260" w:lineRule="exact"/>
              <w:ind w:leftChars="100" w:left="410" w:hangingChars="100" w:hanging="2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・卒業時進路決定率を前年度</w:t>
            </w:r>
            <w:r w:rsidR="00153CB2" w:rsidRPr="00831FC5">
              <w:rPr>
                <w:rFonts w:asciiTheme="minorEastAsia" w:eastAsiaTheme="minorEastAsia" w:hAnsiTheme="minorEastAsia" w:hint="eastAsia"/>
                <w:sz w:val="20"/>
                <w:szCs w:val="20"/>
              </w:rPr>
              <w:t>[</w:t>
            </w:r>
            <w:r w:rsidR="005D43D3" w:rsidRPr="00831FC5">
              <w:rPr>
                <w:rFonts w:asciiTheme="minorEastAsia" w:eastAsiaTheme="minorEastAsia" w:hAnsiTheme="minorEastAsia" w:hint="eastAsia"/>
                <w:sz w:val="20"/>
                <w:szCs w:val="20"/>
              </w:rPr>
              <w:t>97</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p w14:paraId="35BEF071" w14:textId="08CF1B00" w:rsidR="00095AC8" w:rsidRPr="00831FC5" w:rsidRDefault="00095AC8" w:rsidP="008D1EBA">
            <w:pPr>
              <w:keepNext/>
              <w:keepLines/>
              <w:widowControl/>
              <w:spacing w:line="26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・学校紹介就職内定率</w:t>
            </w:r>
            <w:r w:rsidRPr="00831FC5">
              <w:rPr>
                <w:rFonts w:asciiTheme="minorEastAsia" w:eastAsiaTheme="minorEastAsia" w:hAnsiTheme="minorEastAsia"/>
                <w:sz w:val="20"/>
                <w:szCs w:val="20"/>
              </w:rPr>
              <w:t>100</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w:t>
            </w:r>
          </w:p>
          <w:p w14:paraId="791AECC0" w14:textId="71677B00" w:rsidR="00095AC8" w:rsidRPr="00831FC5" w:rsidRDefault="00095AC8" w:rsidP="008D1EBA">
            <w:pPr>
              <w:keepNext/>
              <w:keepLines/>
              <w:widowControl/>
              <w:spacing w:line="240" w:lineRule="exact"/>
              <w:ind w:leftChars="100" w:left="410" w:hangingChars="100" w:hanging="2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・進路指導部アンケートの「進路満足度」の肯定的評価の割合</w:t>
            </w:r>
            <w:r w:rsidRPr="00831FC5">
              <w:rPr>
                <w:rFonts w:asciiTheme="minorEastAsia" w:eastAsiaTheme="minorEastAsia" w:hAnsiTheme="minorEastAsia"/>
                <w:sz w:val="20"/>
                <w:szCs w:val="20"/>
              </w:rPr>
              <w:t>100</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をめざす。</w:t>
            </w:r>
          </w:p>
          <w:p w14:paraId="29E6B533" w14:textId="12C2254B" w:rsidR="00153CB2" w:rsidRPr="00831FC5" w:rsidRDefault="00153CB2" w:rsidP="008D1EBA">
            <w:pPr>
              <w:keepNext/>
              <w:keepLines/>
              <w:widowControl/>
              <w:spacing w:line="240" w:lineRule="exact"/>
              <w:ind w:leftChars="100" w:left="410" w:hangingChars="100" w:hanging="200"/>
              <w:jc w:val="left"/>
              <w:rPr>
                <w:rFonts w:asciiTheme="minorEastAsia" w:eastAsiaTheme="minorEastAsia" w:hAnsiTheme="minorEastAsia"/>
                <w:sz w:val="20"/>
                <w:szCs w:val="20"/>
              </w:rPr>
            </w:pPr>
          </w:p>
          <w:p w14:paraId="3D1D77D4" w14:textId="2E8AC1BB" w:rsidR="00153CB2" w:rsidRPr="00831FC5" w:rsidRDefault="00153CB2" w:rsidP="008D1EBA">
            <w:pPr>
              <w:keepNext/>
              <w:keepLines/>
              <w:widowControl/>
              <w:spacing w:line="240" w:lineRule="exact"/>
              <w:ind w:leftChars="100" w:left="410" w:hangingChars="100" w:hanging="200"/>
              <w:jc w:val="left"/>
              <w:rPr>
                <w:rFonts w:asciiTheme="minorEastAsia" w:eastAsiaTheme="minorEastAsia" w:hAnsiTheme="minorEastAsia"/>
                <w:sz w:val="20"/>
                <w:szCs w:val="20"/>
              </w:rPr>
            </w:pPr>
          </w:p>
          <w:p w14:paraId="1C36E1E0" w14:textId="015D8E96" w:rsidR="00153CB2" w:rsidRPr="00831FC5" w:rsidRDefault="00153CB2" w:rsidP="008D1EBA">
            <w:pPr>
              <w:keepNext/>
              <w:keepLines/>
              <w:widowControl/>
              <w:spacing w:line="240" w:lineRule="exact"/>
              <w:ind w:leftChars="100" w:left="410" w:hangingChars="100" w:hanging="200"/>
              <w:jc w:val="left"/>
              <w:rPr>
                <w:rFonts w:asciiTheme="minorEastAsia" w:eastAsiaTheme="minorEastAsia" w:hAnsiTheme="minorEastAsia"/>
                <w:sz w:val="20"/>
                <w:szCs w:val="20"/>
              </w:rPr>
            </w:pPr>
          </w:p>
          <w:p w14:paraId="7D33BAE6" w14:textId="77777777" w:rsidR="00EE7FCC" w:rsidRPr="00831FC5" w:rsidRDefault="00EE7FCC" w:rsidP="008D1EBA">
            <w:pPr>
              <w:keepNext/>
              <w:keepLines/>
              <w:widowControl/>
              <w:spacing w:line="240" w:lineRule="exact"/>
              <w:ind w:leftChars="100" w:left="410" w:hangingChars="100" w:hanging="200"/>
              <w:jc w:val="left"/>
              <w:rPr>
                <w:rFonts w:asciiTheme="minorEastAsia" w:eastAsiaTheme="minorEastAsia" w:hAnsiTheme="minorEastAsia"/>
                <w:sz w:val="20"/>
                <w:szCs w:val="20"/>
              </w:rPr>
            </w:pPr>
          </w:p>
          <w:p w14:paraId="18F96974" w14:textId="363EE34B" w:rsidR="00095AC8" w:rsidRPr="00831FC5" w:rsidRDefault="00153CB2" w:rsidP="008D1EBA">
            <w:pPr>
              <w:keepNext/>
              <w:keepLines/>
              <w:widowControl/>
              <w:spacing w:line="26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２</w:t>
            </w:r>
            <w:r w:rsidRPr="00831FC5">
              <w:rPr>
                <w:rFonts w:asciiTheme="minorEastAsia" w:eastAsiaTheme="minorEastAsia" w:hAnsiTheme="minorEastAsia" w:hint="eastAsia"/>
                <w:sz w:val="20"/>
                <w:szCs w:val="20"/>
              </w:rPr>
              <w:t>）</w:t>
            </w:r>
          </w:p>
          <w:p w14:paraId="334F499A" w14:textId="6F732FA9" w:rsidR="00095AC8" w:rsidRPr="00831FC5" w:rsidRDefault="00095AC8" w:rsidP="008D1EBA">
            <w:pPr>
              <w:keepNext/>
              <w:keepLines/>
              <w:widowControl/>
              <w:spacing w:line="26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ア・同「専門コースの授業に満足」の肯定的評価を前年度</w:t>
            </w:r>
            <w:r w:rsidR="00153CB2" w:rsidRPr="00831FC5">
              <w:rPr>
                <w:rFonts w:asciiTheme="minorEastAsia" w:eastAsiaTheme="minorEastAsia" w:hAnsiTheme="minorEastAsia" w:hint="eastAsia"/>
                <w:sz w:val="20"/>
                <w:szCs w:val="20"/>
              </w:rPr>
              <w:t>[</w:t>
            </w:r>
            <w:r w:rsidR="000C0CD4" w:rsidRPr="00831FC5">
              <w:rPr>
                <w:rFonts w:asciiTheme="minorEastAsia" w:eastAsiaTheme="minorEastAsia" w:hAnsiTheme="minorEastAsia" w:hint="eastAsia"/>
                <w:sz w:val="20"/>
                <w:szCs w:val="20"/>
              </w:rPr>
              <w:t>86</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p w14:paraId="03C77736" w14:textId="4148F293" w:rsidR="00095AC8" w:rsidRPr="00831FC5" w:rsidRDefault="00095AC8" w:rsidP="008D1EBA">
            <w:pPr>
              <w:keepNext/>
              <w:keepLines/>
              <w:widowControl/>
              <w:spacing w:line="260" w:lineRule="exact"/>
              <w:ind w:left="400" w:hangingChars="200" w:hanging="400"/>
              <w:rPr>
                <w:rFonts w:ascii="ＭＳ 明朝" w:hAnsi="ＭＳ 明朝"/>
                <w:sz w:val="20"/>
                <w:szCs w:val="20"/>
              </w:rPr>
            </w:pPr>
            <w:r w:rsidRPr="00831FC5">
              <w:rPr>
                <w:rFonts w:asciiTheme="minorEastAsia" w:eastAsiaTheme="minorEastAsia" w:hAnsiTheme="minorEastAsia" w:hint="eastAsia"/>
                <w:sz w:val="20"/>
                <w:szCs w:val="20"/>
              </w:rPr>
              <w:t>イ・同「地域の方から学ぶ機会がある」の肯定的評価を前年度</w:t>
            </w:r>
            <w:r w:rsidR="00153CB2" w:rsidRPr="00831FC5">
              <w:rPr>
                <w:rFonts w:asciiTheme="minorEastAsia" w:eastAsiaTheme="minorEastAsia" w:hAnsiTheme="minorEastAsia" w:hint="eastAsia"/>
                <w:sz w:val="20"/>
                <w:szCs w:val="20"/>
              </w:rPr>
              <w:t>[</w:t>
            </w:r>
            <w:r w:rsidR="000C0CD4" w:rsidRPr="00831FC5">
              <w:rPr>
                <w:rFonts w:asciiTheme="minorEastAsia" w:eastAsiaTheme="minorEastAsia" w:hAnsiTheme="minorEastAsia" w:hint="eastAsia"/>
                <w:sz w:val="20"/>
                <w:szCs w:val="20"/>
              </w:rPr>
              <w:t>90</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tc>
        <w:tc>
          <w:tcPr>
            <w:tcW w:w="3155" w:type="dxa"/>
            <w:tcBorders>
              <w:left w:val="dashed" w:sz="4" w:space="0" w:color="auto"/>
              <w:right w:val="single" w:sz="4" w:space="0" w:color="auto"/>
            </w:tcBorders>
            <w:shd w:val="clear" w:color="auto" w:fill="auto"/>
          </w:tcPr>
          <w:p w14:paraId="34090322" w14:textId="77777777" w:rsidR="00176414" w:rsidRPr="00831FC5" w:rsidRDefault="00176414" w:rsidP="008D1EBA">
            <w:pPr>
              <w:keepNext/>
              <w:keepLines/>
              <w:widowControl/>
              <w:spacing w:line="260" w:lineRule="exact"/>
              <w:rPr>
                <w:rFonts w:ascii="ＭＳ 明朝" w:hAnsi="ＭＳ 明朝"/>
                <w:sz w:val="20"/>
                <w:szCs w:val="20"/>
              </w:rPr>
            </w:pPr>
            <w:r w:rsidRPr="00831FC5">
              <w:rPr>
                <w:rFonts w:ascii="ＭＳ 明朝" w:hAnsi="ＭＳ 明朝" w:hint="eastAsia"/>
                <w:sz w:val="20"/>
                <w:szCs w:val="20"/>
              </w:rPr>
              <w:t>（１）ア</w:t>
            </w:r>
          </w:p>
          <w:p w14:paraId="58CA05E4" w14:textId="77777777" w:rsidR="00176414" w:rsidRPr="00831FC5" w:rsidRDefault="00176414" w:rsidP="008D1EBA">
            <w:pPr>
              <w:keepNext/>
              <w:keepLines/>
              <w:widowControl/>
              <w:spacing w:line="260" w:lineRule="exact"/>
              <w:ind w:left="200" w:hangingChars="100" w:hanging="200"/>
              <w:rPr>
                <w:rFonts w:ascii="ＭＳ 明朝" w:hAnsi="ＭＳ 明朝"/>
                <w:sz w:val="20"/>
                <w:szCs w:val="20"/>
                <w:u w:val="single"/>
              </w:rPr>
            </w:pPr>
            <w:r w:rsidRPr="00831FC5">
              <w:rPr>
                <w:rFonts w:ascii="ＭＳ 明朝" w:hAnsi="ＭＳ 明朝" w:hint="eastAsia"/>
                <w:sz w:val="20"/>
                <w:szCs w:val="20"/>
              </w:rPr>
              <w:t>・進路や職業について学ぶ機会がある」の肯定的評価は93.1％</w:t>
            </w:r>
            <w:r w:rsidRPr="00831FC5">
              <w:rPr>
                <w:rFonts w:ascii="ＭＳ 明朝" w:hAnsi="ＭＳ 明朝" w:hint="eastAsia"/>
                <w:sz w:val="20"/>
                <w:szCs w:val="16"/>
              </w:rPr>
              <w:t>（〇）</w:t>
            </w:r>
          </w:p>
          <w:p w14:paraId="5950F429" w14:textId="5B009E1E" w:rsidR="00176414" w:rsidRPr="00831FC5" w:rsidRDefault="009D2BB5" w:rsidP="008D1EBA">
            <w:pPr>
              <w:keepNext/>
              <w:keepLines/>
              <w:widowControl/>
              <w:spacing w:line="260" w:lineRule="exact"/>
              <w:ind w:left="200" w:hangingChars="100" w:hanging="200"/>
              <w:rPr>
                <w:rFonts w:ascii="ＭＳ 明朝" w:hAnsi="ＭＳ 明朝"/>
                <w:sz w:val="20"/>
                <w:szCs w:val="20"/>
                <w:u w:val="single"/>
              </w:rPr>
            </w:pPr>
            <w:r w:rsidRPr="00831FC5">
              <w:rPr>
                <w:rFonts w:ascii="ＭＳ 明朝" w:hAnsi="ＭＳ 明朝" w:hint="eastAsia"/>
                <w:sz w:val="20"/>
                <w:szCs w:val="20"/>
              </w:rPr>
              <w:t>・２年生の進路目標確定は100</w:t>
            </w:r>
            <w:r w:rsidR="00176414" w:rsidRPr="00831FC5">
              <w:rPr>
                <w:rFonts w:ascii="ＭＳ 明朝" w:hAnsi="ＭＳ 明朝" w:hint="eastAsia"/>
                <w:sz w:val="20"/>
                <w:szCs w:val="20"/>
              </w:rPr>
              <w:t>％</w:t>
            </w:r>
            <w:r w:rsidR="00176414" w:rsidRPr="00831FC5">
              <w:rPr>
                <w:rFonts w:ascii="ＭＳ 明朝" w:hAnsi="ＭＳ 明朝" w:hint="eastAsia"/>
                <w:sz w:val="20"/>
                <w:szCs w:val="16"/>
              </w:rPr>
              <w:t>（</w:t>
            </w:r>
            <w:r w:rsidR="00B221EE" w:rsidRPr="00831FC5">
              <w:rPr>
                <w:rFonts w:ascii="ＭＳ 明朝" w:hAnsi="ＭＳ 明朝" w:hint="eastAsia"/>
                <w:sz w:val="20"/>
                <w:szCs w:val="16"/>
              </w:rPr>
              <w:t>◎</w:t>
            </w:r>
            <w:r w:rsidR="00176414" w:rsidRPr="00831FC5">
              <w:rPr>
                <w:rFonts w:ascii="ＭＳ 明朝" w:hAnsi="ＭＳ 明朝" w:hint="eastAsia"/>
                <w:sz w:val="20"/>
                <w:szCs w:val="16"/>
              </w:rPr>
              <w:t>）</w:t>
            </w:r>
          </w:p>
          <w:p w14:paraId="11B3BE29" w14:textId="1DE1B564" w:rsidR="00176414" w:rsidRPr="00831FC5" w:rsidRDefault="00176414" w:rsidP="008D1EBA">
            <w:pPr>
              <w:keepNext/>
              <w:keepLines/>
              <w:widowControl/>
              <w:spacing w:line="260" w:lineRule="exact"/>
              <w:ind w:left="200" w:hangingChars="100" w:hanging="200"/>
              <w:rPr>
                <w:rFonts w:ascii="ＭＳ 明朝" w:hAnsi="ＭＳ 明朝"/>
                <w:sz w:val="20"/>
                <w:szCs w:val="20"/>
                <w:u w:val="single"/>
              </w:rPr>
            </w:pPr>
            <w:r w:rsidRPr="00831FC5">
              <w:rPr>
                <w:rFonts w:ascii="ＭＳ 明朝" w:hAnsi="ＭＳ 明朝" w:hint="eastAsia"/>
                <w:sz w:val="20"/>
                <w:szCs w:val="20"/>
              </w:rPr>
              <w:t>・</w:t>
            </w:r>
            <w:r w:rsidR="000E2B67" w:rsidRPr="00831FC5">
              <w:rPr>
                <w:rFonts w:asciiTheme="minorEastAsia" w:eastAsiaTheme="minorEastAsia" w:hAnsiTheme="minorEastAsia" w:hint="eastAsia"/>
                <w:sz w:val="20"/>
                <w:szCs w:val="20"/>
              </w:rPr>
              <w:t>卒業時進路決定率は98</w:t>
            </w:r>
            <w:r w:rsidRPr="00831FC5">
              <w:rPr>
                <w:rFonts w:asciiTheme="minorEastAsia" w:eastAsiaTheme="minorEastAsia" w:hAnsiTheme="minorEastAsia" w:hint="eastAsia"/>
                <w:sz w:val="20"/>
                <w:szCs w:val="20"/>
              </w:rPr>
              <w:t>％</w:t>
            </w:r>
            <w:r w:rsidRPr="00831FC5">
              <w:rPr>
                <w:rFonts w:ascii="ＭＳ 明朝" w:hAnsi="ＭＳ 明朝" w:hint="eastAsia"/>
                <w:sz w:val="20"/>
                <w:szCs w:val="16"/>
              </w:rPr>
              <w:t>（</w:t>
            </w:r>
            <w:r w:rsidR="000E2B67" w:rsidRPr="00831FC5">
              <w:rPr>
                <w:rFonts w:ascii="ＭＳ 明朝" w:hAnsi="ＭＳ 明朝" w:hint="eastAsia"/>
                <w:sz w:val="20"/>
                <w:szCs w:val="16"/>
              </w:rPr>
              <w:t>〇</w:t>
            </w:r>
            <w:r w:rsidRPr="00831FC5">
              <w:rPr>
                <w:rFonts w:ascii="ＭＳ 明朝" w:hAnsi="ＭＳ 明朝" w:hint="eastAsia"/>
                <w:sz w:val="20"/>
                <w:szCs w:val="16"/>
              </w:rPr>
              <w:t>）</w:t>
            </w:r>
          </w:p>
          <w:p w14:paraId="3792E8A3" w14:textId="77777777" w:rsidR="00176414" w:rsidRPr="00831FC5" w:rsidRDefault="00176414" w:rsidP="008D1EBA">
            <w:pPr>
              <w:keepNext/>
              <w:keepLines/>
              <w:widowControl/>
              <w:spacing w:line="260" w:lineRule="exact"/>
              <w:rPr>
                <w:rFonts w:ascii="ＭＳ 明朝" w:hAnsi="ＭＳ 明朝"/>
                <w:sz w:val="20"/>
                <w:szCs w:val="20"/>
                <w:u w:val="single"/>
              </w:rPr>
            </w:pPr>
            <w:r w:rsidRPr="00831FC5">
              <w:rPr>
                <w:rFonts w:ascii="ＭＳ 明朝" w:hAnsi="ＭＳ 明朝" w:hint="eastAsia"/>
                <w:sz w:val="20"/>
                <w:szCs w:val="20"/>
              </w:rPr>
              <w:t>・学校紹介内定率は100％</w:t>
            </w:r>
            <w:r w:rsidRPr="00831FC5">
              <w:rPr>
                <w:rFonts w:ascii="ＭＳ 明朝" w:hAnsi="ＭＳ 明朝" w:hint="eastAsia"/>
                <w:sz w:val="20"/>
                <w:szCs w:val="16"/>
              </w:rPr>
              <w:t>（〇）</w:t>
            </w:r>
          </w:p>
          <w:p w14:paraId="1A676725" w14:textId="3DB277E4" w:rsidR="008404CD" w:rsidRPr="00831FC5" w:rsidRDefault="00176414" w:rsidP="008D1EBA">
            <w:pPr>
              <w:keepNext/>
              <w:keepLines/>
              <w:widowControl/>
              <w:spacing w:line="260" w:lineRule="exact"/>
              <w:ind w:left="200" w:hangingChars="100" w:hanging="200"/>
              <w:rPr>
                <w:rFonts w:ascii="ＭＳ 明朝" w:hAnsi="ＭＳ 明朝"/>
                <w:sz w:val="20"/>
                <w:szCs w:val="16"/>
              </w:rPr>
            </w:pPr>
            <w:r w:rsidRPr="00831FC5">
              <w:rPr>
                <w:rFonts w:asciiTheme="minorEastAsia" w:eastAsiaTheme="minorEastAsia" w:hAnsiTheme="minorEastAsia" w:hint="eastAsia"/>
                <w:sz w:val="20"/>
                <w:szCs w:val="20"/>
              </w:rPr>
              <w:t>・進路指導部アンケートの「進路満足度」の肯定的評価は</w:t>
            </w:r>
            <w:r w:rsidR="000E2B67" w:rsidRPr="00831FC5">
              <w:rPr>
                <w:rFonts w:asciiTheme="minorEastAsia" w:eastAsiaTheme="minorEastAsia" w:hAnsiTheme="minorEastAsia" w:hint="eastAsia"/>
                <w:sz w:val="20"/>
                <w:szCs w:val="20"/>
              </w:rPr>
              <w:t>94</w:t>
            </w:r>
            <w:r w:rsidRPr="00831FC5">
              <w:rPr>
                <w:rFonts w:asciiTheme="minorEastAsia" w:eastAsiaTheme="minorEastAsia" w:hAnsiTheme="minorEastAsia" w:hint="eastAsia"/>
                <w:sz w:val="20"/>
                <w:szCs w:val="20"/>
              </w:rPr>
              <w:t>％</w:t>
            </w:r>
            <w:r w:rsidR="00322B12" w:rsidRPr="00831FC5">
              <w:rPr>
                <w:rFonts w:ascii="ＭＳ 明朝" w:hAnsi="ＭＳ 明朝" w:hint="eastAsia"/>
                <w:sz w:val="20"/>
                <w:szCs w:val="16"/>
              </w:rPr>
              <w:t>（</w:t>
            </w:r>
            <w:r w:rsidR="00B221EE" w:rsidRPr="00831FC5">
              <w:rPr>
                <w:rFonts w:ascii="ＭＳ 明朝" w:hAnsi="ＭＳ 明朝" w:hint="eastAsia"/>
                <w:sz w:val="20"/>
                <w:szCs w:val="16"/>
              </w:rPr>
              <w:t>△</w:t>
            </w:r>
            <w:r w:rsidRPr="00831FC5">
              <w:rPr>
                <w:rFonts w:ascii="ＭＳ 明朝" w:hAnsi="ＭＳ 明朝" w:hint="eastAsia"/>
                <w:sz w:val="20"/>
                <w:szCs w:val="16"/>
              </w:rPr>
              <w:t>）</w:t>
            </w:r>
          </w:p>
          <w:p w14:paraId="29E9B73C" w14:textId="31D2BE32" w:rsidR="00176414" w:rsidRPr="00831FC5" w:rsidRDefault="00176414" w:rsidP="008D1EBA">
            <w:pPr>
              <w:keepNext/>
              <w:keepLines/>
              <w:widowControl/>
              <w:spacing w:line="260" w:lineRule="exact"/>
              <w:rPr>
                <w:rFonts w:ascii="ＭＳ 明朝" w:hAnsi="ＭＳ 明朝"/>
                <w:sz w:val="20"/>
                <w:szCs w:val="20"/>
              </w:rPr>
            </w:pPr>
          </w:p>
          <w:p w14:paraId="062754D0" w14:textId="4496026A" w:rsidR="00176414" w:rsidRPr="00831FC5" w:rsidRDefault="00176414" w:rsidP="008D1EBA">
            <w:pPr>
              <w:keepNext/>
              <w:keepLines/>
              <w:widowControl/>
              <w:spacing w:line="260" w:lineRule="exact"/>
              <w:rPr>
                <w:rFonts w:ascii="ＭＳ 明朝" w:hAnsi="ＭＳ 明朝"/>
                <w:sz w:val="20"/>
                <w:szCs w:val="20"/>
                <w:u w:val="single"/>
              </w:rPr>
            </w:pPr>
          </w:p>
          <w:p w14:paraId="49E78170" w14:textId="77777777" w:rsidR="00EE7FCC" w:rsidRPr="00831FC5" w:rsidRDefault="00EE7FCC" w:rsidP="008D1EBA">
            <w:pPr>
              <w:keepNext/>
              <w:keepLines/>
              <w:widowControl/>
              <w:spacing w:line="260" w:lineRule="exact"/>
              <w:rPr>
                <w:rFonts w:ascii="ＭＳ 明朝" w:hAnsi="ＭＳ 明朝"/>
                <w:sz w:val="20"/>
                <w:szCs w:val="20"/>
                <w:u w:val="single"/>
              </w:rPr>
            </w:pPr>
          </w:p>
          <w:p w14:paraId="2DED6523" w14:textId="77777777" w:rsidR="00176414" w:rsidRPr="00831FC5" w:rsidRDefault="00176414" w:rsidP="008D1EBA">
            <w:pPr>
              <w:keepNext/>
              <w:keepLines/>
              <w:widowControl/>
              <w:spacing w:line="260" w:lineRule="exact"/>
              <w:rPr>
                <w:rFonts w:ascii="ＭＳ 明朝" w:hAnsi="ＭＳ 明朝"/>
                <w:sz w:val="20"/>
                <w:szCs w:val="20"/>
              </w:rPr>
            </w:pPr>
            <w:r w:rsidRPr="00831FC5">
              <w:rPr>
                <w:rFonts w:ascii="ＭＳ 明朝" w:hAnsi="ＭＳ 明朝" w:hint="eastAsia"/>
                <w:sz w:val="20"/>
                <w:szCs w:val="20"/>
              </w:rPr>
              <w:t>（２）ア　イ</w:t>
            </w:r>
          </w:p>
          <w:p w14:paraId="074DC4B0" w14:textId="4CED2E84" w:rsidR="00176414" w:rsidRPr="00831FC5" w:rsidRDefault="00A34242"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・「専門コースの授業に満足」の肯定的評価は、8</w:t>
            </w:r>
            <w:r w:rsidRPr="00831FC5">
              <w:rPr>
                <w:rFonts w:ascii="ＭＳ 明朝" w:hAnsi="ＭＳ 明朝"/>
                <w:sz w:val="20"/>
                <w:szCs w:val="20"/>
              </w:rPr>
              <w:t>5</w:t>
            </w:r>
            <w:r w:rsidRPr="00831FC5">
              <w:rPr>
                <w:rFonts w:ascii="ＭＳ 明朝" w:hAnsi="ＭＳ 明朝" w:hint="eastAsia"/>
                <w:sz w:val="20"/>
                <w:szCs w:val="20"/>
              </w:rPr>
              <w:t>.1</w:t>
            </w:r>
            <w:r w:rsidR="00176414" w:rsidRPr="00831FC5">
              <w:rPr>
                <w:rFonts w:ascii="ＭＳ 明朝" w:hAnsi="ＭＳ 明朝" w:hint="eastAsia"/>
                <w:sz w:val="20"/>
                <w:szCs w:val="20"/>
              </w:rPr>
              <w:t>%</w:t>
            </w:r>
            <w:r w:rsidRPr="00831FC5">
              <w:rPr>
                <w:rFonts w:ascii="ＭＳ 明朝" w:hAnsi="ＭＳ 明朝" w:hint="eastAsia"/>
                <w:sz w:val="20"/>
                <w:szCs w:val="20"/>
              </w:rPr>
              <w:t>（△</w:t>
            </w:r>
            <w:r w:rsidR="00176414" w:rsidRPr="00831FC5">
              <w:rPr>
                <w:rFonts w:ascii="ＭＳ 明朝" w:hAnsi="ＭＳ 明朝" w:hint="eastAsia"/>
                <w:sz w:val="20"/>
                <w:szCs w:val="20"/>
              </w:rPr>
              <w:t>）となった。</w:t>
            </w:r>
          </w:p>
          <w:p w14:paraId="4D7F46AA" w14:textId="77777777" w:rsidR="00176414" w:rsidRPr="00831FC5" w:rsidRDefault="00176414"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・「地域の方から学ぶ機会がある」の肯定的評価は89.3％。（△）</w:t>
            </w:r>
          </w:p>
          <w:p w14:paraId="1A104D52" w14:textId="302E430A" w:rsidR="00CF0386" w:rsidRPr="00831FC5" w:rsidRDefault="00CF0386"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・機能統合にかかわる新たな教室 (プレイルーム、国際交流室) の整備や新たな教育内容 (地域の教育資源を生かした福祉・保育実習、オンライン国際交流) の準備が進んだ。</w:t>
            </w:r>
          </w:p>
          <w:p w14:paraId="1634F310" w14:textId="36D5083D" w:rsidR="00095AC8" w:rsidRPr="00831FC5" w:rsidRDefault="00176414" w:rsidP="00792A70">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・地域</w:t>
            </w:r>
            <w:r w:rsidR="00CF0386" w:rsidRPr="00831FC5">
              <w:rPr>
                <w:rFonts w:ascii="ＭＳ 明朝" w:hAnsi="ＭＳ 明朝" w:hint="eastAsia"/>
                <w:sz w:val="20"/>
                <w:szCs w:val="20"/>
              </w:rPr>
              <w:t>諸団体</w:t>
            </w:r>
            <w:r w:rsidR="000443BC" w:rsidRPr="00831FC5">
              <w:rPr>
                <w:rFonts w:ascii="ＭＳ 明朝" w:hAnsi="ＭＳ 明朝" w:hint="eastAsia"/>
                <w:sz w:val="20"/>
                <w:szCs w:val="20"/>
              </w:rPr>
              <w:t>や外部機関</w:t>
            </w:r>
            <w:r w:rsidR="00CF0386" w:rsidRPr="00831FC5">
              <w:rPr>
                <w:rFonts w:ascii="ＭＳ 明朝" w:hAnsi="ＭＳ 明朝" w:hint="eastAsia"/>
                <w:sz w:val="20"/>
                <w:szCs w:val="20"/>
              </w:rPr>
              <w:t>と</w:t>
            </w:r>
            <w:r w:rsidR="000443BC" w:rsidRPr="00831FC5">
              <w:rPr>
                <w:rFonts w:ascii="ＭＳ 明朝" w:hAnsi="ＭＳ 明朝" w:hint="eastAsia"/>
                <w:sz w:val="20"/>
                <w:szCs w:val="20"/>
              </w:rPr>
              <w:t>連携して行っている諸活動の目的や内容を再</w:t>
            </w:r>
            <w:r w:rsidR="00136576" w:rsidRPr="00831FC5">
              <w:rPr>
                <w:rFonts w:ascii="ＭＳ 明朝" w:hAnsi="ＭＳ 明朝" w:hint="eastAsia"/>
                <w:sz w:val="20"/>
                <w:szCs w:val="20"/>
              </w:rPr>
              <w:t>確認</w:t>
            </w:r>
            <w:r w:rsidR="000443BC" w:rsidRPr="00831FC5">
              <w:rPr>
                <w:rFonts w:ascii="ＭＳ 明朝" w:hAnsi="ＭＳ 明朝" w:hint="eastAsia"/>
                <w:sz w:val="20"/>
                <w:szCs w:val="20"/>
              </w:rPr>
              <w:t>し、生徒の実態に応じた系統的なキャリア教育プログラムとなるよう工夫</w:t>
            </w:r>
            <w:r w:rsidR="00136576" w:rsidRPr="00831FC5">
              <w:rPr>
                <w:rFonts w:ascii="ＭＳ 明朝" w:hAnsi="ＭＳ 明朝" w:hint="eastAsia"/>
                <w:sz w:val="20"/>
                <w:szCs w:val="20"/>
              </w:rPr>
              <w:t>・改善</w:t>
            </w:r>
            <w:r w:rsidR="000443BC" w:rsidRPr="00831FC5">
              <w:rPr>
                <w:rFonts w:ascii="ＭＳ 明朝" w:hAnsi="ＭＳ 明朝" w:hint="eastAsia"/>
                <w:sz w:val="20"/>
                <w:szCs w:val="20"/>
              </w:rPr>
              <w:t>していきたい。</w:t>
            </w:r>
          </w:p>
        </w:tc>
      </w:tr>
    </w:tbl>
    <w:p w14:paraId="31ECE7D0" w14:textId="77777777" w:rsidR="00792A70" w:rsidRPr="00831FC5" w:rsidRDefault="00792A70"/>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670"/>
        <w:gridCol w:w="3260"/>
        <w:gridCol w:w="3155"/>
      </w:tblGrid>
      <w:tr w:rsidR="00095AC8" w:rsidRPr="00831FC5" w14:paraId="0742367A" w14:textId="77777777" w:rsidTr="005C7E2C">
        <w:trPr>
          <w:cantSplit/>
          <w:trHeight w:val="4674"/>
          <w:jc w:val="center"/>
        </w:trPr>
        <w:tc>
          <w:tcPr>
            <w:tcW w:w="881" w:type="dxa"/>
            <w:shd w:val="clear" w:color="auto" w:fill="auto"/>
            <w:textDirection w:val="tbRlV"/>
            <w:vAlign w:val="center"/>
          </w:tcPr>
          <w:p w14:paraId="0500FD7E" w14:textId="77777777" w:rsidR="00095AC8" w:rsidRPr="00831FC5" w:rsidRDefault="00095AC8" w:rsidP="008D1EBA">
            <w:pPr>
              <w:keepNext/>
              <w:keepLines/>
              <w:widowControl/>
              <w:spacing w:line="320" w:lineRule="exact"/>
              <w:jc w:val="center"/>
              <w:rPr>
                <w:rFonts w:asciiTheme="minorEastAsia" w:eastAsiaTheme="minorEastAsia" w:hAnsiTheme="minorEastAsia"/>
                <w:color w:val="000000"/>
                <w:szCs w:val="21"/>
              </w:rPr>
            </w:pPr>
            <w:r w:rsidRPr="00831FC5">
              <w:rPr>
                <w:rFonts w:asciiTheme="minorEastAsia" w:eastAsiaTheme="minorEastAsia" w:hAnsiTheme="minorEastAsia" w:hint="eastAsia"/>
                <w:color w:val="000000"/>
                <w:szCs w:val="21"/>
              </w:rPr>
              <w:lastRenderedPageBreak/>
              <w:t>３　安全で安心な学校生活の中での</w:t>
            </w:r>
          </w:p>
          <w:p w14:paraId="12098692" w14:textId="77777777" w:rsidR="00095AC8" w:rsidRPr="00831FC5" w:rsidRDefault="00095AC8" w:rsidP="008D1EBA">
            <w:pPr>
              <w:keepNext/>
              <w:keepLines/>
              <w:widowControl/>
              <w:spacing w:line="320" w:lineRule="exact"/>
              <w:jc w:val="center"/>
              <w:rPr>
                <w:rFonts w:asciiTheme="minorEastAsia" w:eastAsiaTheme="minorEastAsia" w:hAnsiTheme="minorEastAsia"/>
                <w:szCs w:val="21"/>
              </w:rPr>
            </w:pPr>
            <w:r w:rsidRPr="00831FC5">
              <w:rPr>
                <w:rFonts w:asciiTheme="minorEastAsia" w:eastAsiaTheme="minorEastAsia" w:hAnsiTheme="minorEastAsia" w:hint="eastAsia"/>
                <w:color w:val="000000"/>
                <w:szCs w:val="21"/>
              </w:rPr>
              <w:t>規範意識と自尊感情の育成</w:t>
            </w:r>
          </w:p>
        </w:tc>
        <w:tc>
          <w:tcPr>
            <w:tcW w:w="2020" w:type="dxa"/>
            <w:shd w:val="clear" w:color="auto" w:fill="auto"/>
          </w:tcPr>
          <w:p w14:paraId="127C4092"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color w:val="000000"/>
              </w:rPr>
            </w:pPr>
            <w:r w:rsidRPr="00831FC5">
              <w:rPr>
                <w:rFonts w:asciiTheme="minorEastAsia" w:eastAsiaTheme="minorEastAsia" w:hAnsiTheme="minorEastAsia" w:hint="eastAsia"/>
                <w:color w:val="000000"/>
              </w:rPr>
              <w:t>(１)すべての教育活動を通じて安全で安心な学校を作り上げ、規範意識、自尊感情、人権意識の高揚に努める。</w:t>
            </w:r>
          </w:p>
          <w:p w14:paraId="43C5D6FD"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17D5795C"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739D82E7"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7CB3D8DE"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1A93ADB8"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2E7C2311"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6B5A17FE"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7A575CC9"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048F926B" w14:textId="24B8D058" w:rsidR="00095AC8" w:rsidRPr="00831FC5" w:rsidRDefault="00095AC8" w:rsidP="008D1EBA">
            <w:pPr>
              <w:keepNext/>
              <w:keepLines/>
              <w:widowControl/>
              <w:spacing w:line="260" w:lineRule="exact"/>
              <w:ind w:left="1"/>
              <w:jc w:val="left"/>
              <w:rPr>
                <w:rFonts w:ascii="ＭＳ 明朝" w:hAnsi="ＭＳ 明朝"/>
                <w:sz w:val="16"/>
                <w:szCs w:val="16"/>
              </w:rPr>
            </w:pPr>
          </w:p>
          <w:p w14:paraId="611D7996" w14:textId="138D69FF" w:rsidR="00153CB2" w:rsidRPr="00831FC5" w:rsidRDefault="00153CB2" w:rsidP="008D1EBA">
            <w:pPr>
              <w:keepNext/>
              <w:keepLines/>
              <w:widowControl/>
              <w:spacing w:line="260" w:lineRule="exact"/>
              <w:ind w:left="1"/>
              <w:jc w:val="left"/>
              <w:rPr>
                <w:rFonts w:ascii="ＭＳ 明朝" w:hAnsi="ＭＳ 明朝"/>
                <w:sz w:val="16"/>
                <w:szCs w:val="16"/>
              </w:rPr>
            </w:pPr>
          </w:p>
          <w:p w14:paraId="33280F7D" w14:textId="22E6FC90" w:rsidR="0014411C" w:rsidRPr="00831FC5" w:rsidRDefault="0014411C" w:rsidP="008D1EBA">
            <w:pPr>
              <w:keepNext/>
              <w:keepLines/>
              <w:widowControl/>
              <w:spacing w:line="260" w:lineRule="exact"/>
              <w:ind w:left="1"/>
              <w:jc w:val="left"/>
              <w:rPr>
                <w:rFonts w:ascii="ＭＳ 明朝" w:hAnsi="ＭＳ 明朝"/>
                <w:sz w:val="16"/>
                <w:szCs w:val="16"/>
              </w:rPr>
            </w:pPr>
          </w:p>
          <w:p w14:paraId="1273E51A" w14:textId="0328C02F" w:rsidR="0014411C" w:rsidRPr="00831FC5" w:rsidRDefault="0014411C" w:rsidP="008D1EBA">
            <w:pPr>
              <w:keepNext/>
              <w:keepLines/>
              <w:widowControl/>
              <w:spacing w:line="260" w:lineRule="exact"/>
              <w:ind w:left="1"/>
              <w:jc w:val="left"/>
              <w:rPr>
                <w:rFonts w:ascii="ＭＳ 明朝" w:hAnsi="ＭＳ 明朝"/>
                <w:sz w:val="16"/>
                <w:szCs w:val="16"/>
              </w:rPr>
            </w:pPr>
          </w:p>
          <w:p w14:paraId="4D618538" w14:textId="31408D63" w:rsidR="0014411C" w:rsidRPr="00831FC5" w:rsidRDefault="0014411C" w:rsidP="008D1EBA">
            <w:pPr>
              <w:keepNext/>
              <w:keepLines/>
              <w:widowControl/>
              <w:spacing w:line="260" w:lineRule="exact"/>
              <w:ind w:left="1"/>
              <w:jc w:val="left"/>
              <w:rPr>
                <w:rFonts w:ascii="ＭＳ 明朝" w:hAnsi="ＭＳ 明朝"/>
                <w:sz w:val="16"/>
                <w:szCs w:val="16"/>
              </w:rPr>
            </w:pPr>
          </w:p>
          <w:p w14:paraId="147CE9DB" w14:textId="172436B3" w:rsidR="0014411C" w:rsidRPr="00831FC5" w:rsidRDefault="0014411C" w:rsidP="008D1EBA">
            <w:pPr>
              <w:keepNext/>
              <w:keepLines/>
              <w:widowControl/>
              <w:spacing w:line="260" w:lineRule="exact"/>
              <w:ind w:left="1"/>
              <w:jc w:val="left"/>
              <w:rPr>
                <w:rFonts w:ascii="ＭＳ 明朝" w:hAnsi="ＭＳ 明朝"/>
                <w:sz w:val="16"/>
                <w:szCs w:val="16"/>
              </w:rPr>
            </w:pPr>
          </w:p>
          <w:p w14:paraId="63533715" w14:textId="0A751A77" w:rsidR="0014411C" w:rsidRPr="00831FC5" w:rsidRDefault="0014411C" w:rsidP="008D1EBA">
            <w:pPr>
              <w:keepNext/>
              <w:keepLines/>
              <w:widowControl/>
              <w:spacing w:line="260" w:lineRule="exact"/>
              <w:ind w:left="1"/>
              <w:jc w:val="left"/>
              <w:rPr>
                <w:rFonts w:ascii="ＭＳ 明朝" w:hAnsi="ＭＳ 明朝"/>
                <w:sz w:val="16"/>
                <w:szCs w:val="16"/>
              </w:rPr>
            </w:pPr>
          </w:p>
          <w:p w14:paraId="4985080B" w14:textId="0F926C69" w:rsidR="0014411C" w:rsidRPr="00831FC5" w:rsidRDefault="0014411C" w:rsidP="008D1EBA">
            <w:pPr>
              <w:keepNext/>
              <w:keepLines/>
              <w:widowControl/>
              <w:spacing w:line="260" w:lineRule="exact"/>
              <w:ind w:left="1"/>
              <w:jc w:val="left"/>
              <w:rPr>
                <w:rFonts w:ascii="ＭＳ 明朝" w:hAnsi="ＭＳ 明朝"/>
                <w:sz w:val="16"/>
                <w:szCs w:val="16"/>
              </w:rPr>
            </w:pPr>
          </w:p>
          <w:p w14:paraId="7F55A686" w14:textId="13E24D3B" w:rsidR="0014411C" w:rsidRPr="00831FC5" w:rsidRDefault="0014411C" w:rsidP="008D1EBA">
            <w:pPr>
              <w:keepNext/>
              <w:keepLines/>
              <w:widowControl/>
              <w:spacing w:line="260" w:lineRule="exact"/>
              <w:ind w:left="1"/>
              <w:jc w:val="left"/>
              <w:rPr>
                <w:rFonts w:ascii="ＭＳ 明朝" w:hAnsi="ＭＳ 明朝"/>
                <w:sz w:val="16"/>
                <w:szCs w:val="16"/>
              </w:rPr>
            </w:pPr>
          </w:p>
          <w:p w14:paraId="6BB98F4C" w14:textId="48BB3FA9" w:rsidR="0014411C" w:rsidRPr="00831FC5" w:rsidRDefault="0014411C" w:rsidP="008D1EBA">
            <w:pPr>
              <w:keepNext/>
              <w:keepLines/>
              <w:widowControl/>
              <w:spacing w:line="260" w:lineRule="exact"/>
              <w:ind w:left="1"/>
              <w:jc w:val="left"/>
              <w:rPr>
                <w:rFonts w:ascii="ＭＳ 明朝" w:hAnsi="ＭＳ 明朝"/>
                <w:sz w:val="16"/>
                <w:szCs w:val="16"/>
              </w:rPr>
            </w:pPr>
          </w:p>
          <w:p w14:paraId="52860358" w14:textId="77777777" w:rsidR="0014411C" w:rsidRPr="00831FC5" w:rsidRDefault="0014411C" w:rsidP="008D1EBA">
            <w:pPr>
              <w:keepNext/>
              <w:keepLines/>
              <w:widowControl/>
              <w:spacing w:line="260" w:lineRule="exact"/>
              <w:ind w:left="1"/>
              <w:jc w:val="left"/>
              <w:rPr>
                <w:rFonts w:ascii="ＭＳ 明朝" w:hAnsi="ＭＳ 明朝"/>
                <w:sz w:val="16"/>
                <w:szCs w:val="16"/>
              </w:rPr>
            </w:pPr>
          </w:p>
          <w:p w14:paraId="12F0CF0B" w14:textId="77777777" w:rsidR="00095AC8" w:rsidRPr="00831FC5" w:rsidRDefault="00095AC8" w:rsidP="008D1EBA">
            <w:pPr>
              <w:keepNext/>
              <w:keepLines/>
              <w:widowControl/>
              <w:spacing w:line="260" w:lineRule="exact"/>
              <w:ind w:left="1"/>
              <w:jc w:val="left"/>
              <w:rPr>
                <w:rFonts w:ascii="ＭＳ 明朝" w:hAnsi="ＭＳ 明朝"/>
                <w:sz w:val="16"/>
                <w:szCs w:val="16"/>
              </w:rPr>
            </w:pPr>
          </w:p>
          <w:p w14:paraId="3B438701" w14:textId="77777777" w:rsidR="00095AC8" w:rsidRPr="00831FC5" w:rsidRDefault="00095AC8" w:rsidP="008D1EBA">
            <w:pPr>
              <w:keepNext/>
              <w:keepLines/>
              <w:widowControl/>
              <w:spacing w:line="260" w:lineRule="exact"/>
              <w:ind w:left="210" w:hangingChars="100" w:hanging="210"/>
              <w:rPr>
                <w:rFonts w:ascii="ＭＳ 明朝" w:hAnsi="ＭＳ 明朝"/>
                <w:sz w:val="20"/>
                <w:szCs w:val="20"/>
              </w:rPr>
            </w:pPr>
            <w:r w:rsidRPr="00831FC5">
              <w:rPr>
                <w:rFonts w:asciiTheme="minorEastAsia" w:eastAsiaTheme="minorEastAsia" w:hAnsiTheme="minorEastAsia" w:hint="eastAsia"/>
                <w:color w:val="000000"/>
              </w:rPr>
              <w:t>(２)生徒の自主的活動を支援し自尊感情を育成するすると共に、自らを律し他人を思いやる心を育てる。</w:t>
            </w:r>
          </w:p>
        </w:tc>
        <w:tc>
          <w:tcPr>
            <w:tcW w:w="5670" w:type="dxa"/>
            <w:tcBorders>
              <w:right w:val="dashed" w:sz="4" w:space="0" w:color="auto"/>
            </w:tcBorders>
            <w:shd w:val="clear" w:color="auto" w:fill="auto"/>
          </w:tcPr>
          <w:p w14:paraId="289EF912" w14:textId="77777777" w:rsidR="00095AC8" w:rsidRPr="00831FC5" w:rsidRDefault="00095AC8" w:rsidP="008D1EBA">
            <w:pPr>
              <w:keepNext/>
              <w:keepLines/>
              <w:widowControl/>
              <w:spacing w:line="240" w:lineRule="exact"/>
              <w:ind w:left="160" w:hangingChars="80" w:hanging="160"/>
              <w:rPr>
                <w:rFonts w:ascii="ＭＳ 明朝" w:hAnsi="ＭＳ 明朝"/>
                <w:sz w:val="20"/>
                <w:szCs w:val="20"/>
              </w:rPr>
            </w:pPr>
            <w:r w:rsidRPr="00831FC5">
              <w:rPr>
                <w:rFonts w:ascii="ＭＳ 明朝" w:hAnsi="ＭＳ 明朝" w:hint="eastAsia"/>
                <w:sz w:val="20"/>
                <w:szCs w:val="20"/>
              </w:rPr>
              <w:t>（１）</w:t>
            </w:r>
          </w:p>
          <w:p w14:paraId="75C5FADB" w14:textId="77777777"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ア・全教職員が協力して登校時校門指導を行い、遅刻、頭髪、制服の指導を強化するとともに、挨拶ができる生徒を育てる。</w:t>
            </w:r>
          </w:p>
          <w:p w14:paraId="4735A329" w14:textId="77777777" w:rsidR="00095AC8" w:rsidRPr="00831FC5" w:rsidRDefault="00095AC8" w:rsidP="008D1EBA">
            <w:pPr>
              <w:keepNext/>
              <w:keepLines/>
              <w:widowControl/>
              <w:spacing w:line="240" w:lineRule="exact"/>
              <w:ind w:leftChars="100" w:left="410" w:hangingChars="100" w:hanging="2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・生徒一人ひとりが｢阿武野高生の代表｣であるという自覚を持ち､責任ある行動､言葉遣いができるよう一貫した生徒指導を行う｡</w:t>
            </w:r>
          </w:p>
          <w:p w14:paraId="6FC1429E" w14:textId="77777777"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 xml:space="preserve">　・カウンセリングマインドを持った生徒指導を推進する。</w:t>
            </w:r>
          </w:p>
          <w:p w14:paraId="6425A8B9" w14:textId="77777777"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イ・１年次に地域交流による「障がい理解学習」を行う等、</w:t>
            </w:r>
            <w:r w:rsidRPr="00831FC5">
              <w:rPr>
                <w:rFonts w:asciiTheme="minorEastAsia" w:eastAsiaTheme="minorEastAsia" w:hAnsiTheme="minorEastAsia"/>
                <w:color w:val="000000"/>
                <w:sz w:val="20"/>
                <w:szCs w:val="20"/>
              </w:rPr>
              <w:t>LP</w:t>
            </w:r>
            <w:r w:rsidRPr="00831FC5">
              <w:rPr>
                <w:rFonts w:asciiTheme="minorEastAsia" w:eastAsiaTheme="minorEastAsia" w:hAnsiTheme="minorEastAsia" w:hint="eastAsia"/>
                <w:color w:val="000000"/>
                <w:sz w:val="20"/>
                <w:szCs w:val="20"/>
              </w:rPr>
              <w:t>、</w:t>
            </w:r>
            <w:r w:rsidRPr="00831FC5">
              <w:rPr>
                <w:rFonts w:asciiTheme="minorEastAsia" w:eastAsiaTheme="minorEastAsia" w:hAnsiTheme="minorEastAsia"/>
                <w:color w:val="000000"/>
                <w:sz w:val="20"/>
                <w:szCs w:val="20"/>
              </w:rPr>
              <w:t>LHR</w:t>
            </w:r>
            <w:r w:rsidRPr="00831FC5">
              <w:rPr>
                <w:rFonts w:asciiTheme="minorEastAsia" w:eastAsiaTheme="minorEastAsia" w:hAnsiTheme="minorEastAsia" w:hint="eastAsia"/>
                <w:color w:val="000000"/>
                <w:sz w:val="20"/>
                <w:szCs w:val="20"/>
              </w:rPr>
              <w:t>でアサーション・トレーニングやメディアリテラシーの取組を含めた人権学習等を計画的に実施し、安全で安心な学校づくり、人権意識の高揚を図る。</w:t>
            </w:r>
          </w:p>
          <w:p w14:paraId="13C6AED5" w14:textId="77777777"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ウ・２年次に社会貢献活動｢あぶねっと｣を行う等地域交流を推進し、学校教育全般を通じて生徒の規範意識、自尊感情、人権意識を育てる。</w:t>
            </w:r>
          </w:p>
          <w:p w14:paraId="482DCAE4" w14:textId="77777777"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エ・防災教育を計画的に行う。</w:t>
            </w:r>
          </w:p>
          <w:p w14:paraId="1FCD586F" w14:textId="0AB46D93"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 xml:space="preserve">　・自転車運転ルールの順守、マナーの向上について、交通安全テスト等を活用し、定期的な注意喚起を行う。</w:t>
            </w:r>
          </w:p>
          <w:p w14:paraId="750039DD" w14:textId="77777777" w:rsidR="00153CB2" w:rsidRPr="00831FC5" w:rsidRDefault="00153CB2"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p>
          <w:p w14:paraId="27C7B14F"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54127B6D"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38A3E219"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7A73633B"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628E61CD"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52250908"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15799EE5"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7E8B6D11"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5910F34D"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4F6FEABE" w14:textId="77777777" w:rsidR="0014411C" w:rsidRPr="00831FC5" w:rsidRDefault="0014411C" w:rsidP="008D1EBA">
            <w:pPr>
              <w:keepNext/>
              <w:keepLines/>
              <w:widowControl/>
              <w:spacing w:line="240" w:lineRule="exact"/>
              <w:ind w:left="160" w:hangingChars="80" w:hanging="160"/>
              <w:rPr>
                <w:rFonts w:ascii="ＭＳ 明朝" w:hAnsi="ＭＳ 明朝"/>
                <w:sz w:val="20"/>
                <w:szCs w:val="20"/>
              </w:rPr>
            </w:pPr>
          </w:p>
          <w:p w14:paraId="23C6585E" w14:textId="7A52A424" w:rsidR="00095AC8" w:rsidRPr="00831FC5" w:rsidRDefault="00095AC8" w:rsidP="008D1EBA">
            <w:pPr>
              <w:keepNext/>
              <w:keepLines/>
              <w:widowControl/>
              <w:spacing w:line="240" w:lineRule="exact"/>
              <w:ind w:left="160" w:hangingChars="80" w:hanging="160"/>
              <w:rPr>
                <w:rFonts w:ascii="ＭＳ 明朝" w:hAnsi="ＭＳ 明朝"/>
                <w:sz w:val="20"/>
                <w:szCs w:val="20"/>
              </w:rPr>
            </w:pPr>
            <w:r w:rsidRPr="00831FC5">
              <w:rPr>
                <w:rFonts w:ascii="ＭＳ 明朝" w:hAnsi="ＭＳ 明朝" w:hint="eastAsia"/>
                <w:sz w:val="20"/>
                <w:szCs w:val="20"/>
              </w:rPr>
              <w:t>（２）</w:t>
            </w:r>
          </w:p>
          <w:p w14:paraId="0B38D0EA" w14:textId="77777777" w:rsidR="00095AC8" w:rsidRPr="00831FC5" w:rsidRDefault="00095AC8" w:rsidP="008D1EBA">
            <w:pPr>
              <w:keepNext/>
              <w:keepLines/>
              <w:widowControl/>
              <w:spacing w:line="240" w:lineRule="exact"/>
              <w:ind w:left="160" w:hangingChars="80" w:hanging="16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 xml:space="preserve">ア・学校行事、生徒会活動の活性化を図る。　　</w:t>
            </w:r>
          </w:p>
          <w:p w14:paraId="1DB34E6B" w14:textId="77777777" w:rsidR="00095AC8" w:rsidRPr="00831FC5" w:rsidRDefault="00095AC8" w:rsidP="008D1EBA">
            <w:pPr>
              <w:keepNext/>
              <w:keepLines/>
              <w:widowControl/>
              <w:spacing w:line="240" w:lineRule="exact"/>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イ・部活動の活性化を図る。</w:t>
            </w:r>
          </w:p>
          <w:p w14:paraId="02D41533" w14:textId="77777777" w:rsidR="00095AC8" w:rsidRPr="00831FC5" w:rsidRDefault="00095AC8" w:rsidP="008D1EBA">
            <w:pPr>
              <w:pStyle w:val="aa"/>
              <w:keepNext/>
              <w:keepLines/>
              <w:widowControl/>
              <w:spacing w:line="240" w:lineRule="exact"/>
              <w:ind w:leftChars="0" w:left="400" w:hangingChars="200" w:hanging="400"/>
              <w:rPr>
                <w:rFonts w:ascii="ＭＳ 明朝" w:hAnsi="ＭＳ 明朝"/>
                <w:sz w:val="20"/>
                <w:szCs w:val="20"/>
              </w:rPr>
            </w:pPr>
            <w:r w:rsidRPr="00831FC5">
              <w:rPr>
                <w:rFonts w:asciiTheme="minorEastAsia" w:eastAsiaTheme="minorEastAsia" w:hAnsiTheme="minorEastAsia" w:hint="eastAsia"/>
                <w:color w:val="000000"/>
                <w:sz w:val="20"/>
                <w:szCs w:val="20"/>
              </w:rPr>
              <w:t>ウ・各学年、相談室委員会、配慮特別委員会が情報を共有し、</w:t>
            </w:r>
            <w:r w:rsidRPr="00831FC5">
              <w:rPr>
                <w:rFonts w:asciiTheme="minorEastAsia" w:eastAsiaTheme="minorEastAsia" w:hAnsiTheme="minorEastAsia"/>
                <w:color w:val="000000"/>
                <w:sz w:val="20"/>
                <w:szCs w:val="20"/>
              </w:rPr>
              <w:t>SC</w:t>
            </w:r>
            <w:r w:rsidRPr="00831FC5">
              <w:rPr>
                <w:rFonts w:asciiTheme="minorEastAsia" w:eastAsiaTheme="minorEastAsia" w:hAnsiTheme="minorEastAsia" w:hint="eastAsia"/>
                <w:color w:val="000000"/>
                <w:sz w:val="20"/>
                <w:szCs w:val="20"/>
              </w:rPr>
              <w:t>(スクールカウンセラー)、</w:t>
            </w:r>
            <w:r w:rsidRPr="00831FC5">
              <w:rPr>
                <w:rFonts w:asciiTheme="minorEastAsia" w:eastAsiaTheme="minorEastAsia" w:hAnsiTheme="minorEastAsia"/>
                <w:color w:val="000000"/>
                <w:sz w:val="20"/>
                <w:szCs w:val="20"/>
              </w:rPr>
              <w:t>SSW</w:t>
            </w:r>
            <w:r w:rsidRPr="00831FC5">
              <w:rPr>
                <w:rFonts w:asciiTheme="minorEastAsia" w:eastAsiaTheme="minorEastAsia" w:hAnsiTheme="minorEastAsia" w:hint="eastAsia"/>
                <w:color w:val="000000"/>
                <w:sz w:val="20"/>
                <w:szCs w:val="20"/>
              </w:rPr>
              <w:t>（スクールソーシャルワーカー）、関係機関との連携を推進して、一人ひとりの教育的ニーズに応じた支援体制を維持する。</w:t>
            </w:r>
          </w:p>
        </w:tc>
        <w:tc>
          <w:tcPr>
            <w:tcW w:w="3260" w:type="dxa"/>
            <w:tcBorders>
              <w:right w:val="dashed" w:sz="4" w:space="0" w:color="auto"/>
            </w:tcBorders>
          </w:tcPr>
          <w:p w14:paraId="1D3DED18" w14:textId="30BDAE78" w:rsidR="00095AC8" w:rsidRPr="00831FC5" w:rsidRDefault="00153CB2" w:rsidP="008D1EBA">
            <w:pPr>
              <w:keepNext/>
              <w:keepLines/>
              <w:widowControl/>
              <w:spacing w:line="260" w:lineRule="exact"/>
              <w:ind w:left="400" w:hangingChars="200" w:hanging="400"/>
              <w:rPr>
                <w:rFonts w:ascii="ＭＳ 明朝" w:hAnsi="ＭＳ 明朝"/>
                <w:sz w:val="20"/>
                <w:szCs w:val="20"/>
              </w:rPr>
            </w:pPr>
            <w:r w:rsidRPr="00831FC5">
              <w:rPr>
                <w:rFonts w:ascii="ＭＳ 明朝" w:hAnsi="ＭＳ 明朝" w:hint="eastAsia"/>
                <w:sz w:val="20"/>
                <w:szCs w:val="20"/>
              </w:rPr>
              <w:t>（</w:t>
            </w:r>
            <w:r w:rsidR="00095AC8" w:rsidRPr="00831FC5">
              <w:rPr>
                <w:rFonts w:ascii="ＭＳ 明朝" w:hAnsi="ＭＳ 明朝" w:hint="eastAsia"/>
                <w:sz w:val="20"/>
                <w:szCs w:val="20"/>
              </w:rPr>
              <w:t>１</w:t>
            </w:r>
            <w:r w:rsidRPr="00831FC5">
              <w:rPr>
                <w:rFonts w:ascii="ＭＳ 明朝" w:hAnsi="ＭＳ 明朝" w:hint="eastAsia"/>
                <w:sz w:val="20"/>
                <w:szCs w:val="20"/>
              </w:rPr>
              <w:t>）</w:t>
            </w:r>
          </w:p>
          <w:p w14:paraId="6BBD6199" w14:textId="473EDEF7" w:rsidR="00095AC8" w:rsidRPr="00831FC5" w:rsidRDefault="00095AC8" w:rsidP="008D1EBA">
            <w:pPr>
              <w:keepNext/>
              <w:keepLines/>
              <w:widowControl/>
              <w:spacing w:line="260" w:lineRule="exact"/>
              <w:ind w:left="400" w:hangingChars="200" w:hanging="400"/>
              <w:rPr>
                <w:rFonts w:ascii="ＭＳ 明朝" w:hAnsi="ＭＳ 明朝"/>
                <w:sz w:val="20"/>
                <w:szCs w:val="20"/>
              </w:rPr>
            </w:pPr>
            <w:r w:rsidRPr="00831FC5">
              <w:rPr>
                <w:rFonts w:ascii="ＭＳ 明朝" w:hAnsi="ＭＳ 明朝" w:hint="eastAsia"/>
                <w:sz w:val="20"/>
                <w:szCs w:val="20"/>
              </w:rPr>
              <w:t>ア・年間延べ遅刻数</w:t>
            </w:r>
            <w:r w:rsidRPr="00831FC5">
              <w:rPr>
                <w:rFonts w:ascii="ＭＳ 明朝" w:hAnsi="ＭＳ 明朝"/>
                <w:sz w:val="20"/>
                <w:szCs w:val="20"/>
              </w:rPr>
              <w:t>3000</w:t>
            </w:r>
            <w:r w:rsidRPr="00831FC5">
              <w:rPr>
                <w:rFonts w:ascii="ＭＳ 明朝" w:hAnsi="ＭＳ 明朝" w:hint="eastAsia"/>
                <w:sz w:val="20"/>
                <w:szCs w:val="20"/>
              </w:rPr>
              <w:t>人以下。</w:t>
            </w:r>
            <w:r w:rsidR="00153CB2" w:rsidRPr="00831FC5">
              <w:rPr>
                <w:rFonts w:ascii="ＭＳ 明朝" w:hAnsi="ＭＳ 明朝" w:hint="eastAsia"/>
                <w:sz w:val="20"/>
                <w:szCs w:val="20"/>
              </w:rPr>
              <w:t>[</w:t>
            </w:r>
            <w:r w:rsidR="004D039C" w:rsidRPr="00831FC5">
              <w:rPr>
                <w:rFonts w:ascii="ＭＳ 明朝" w:hAnsi="ＭＳ 明朝" w:hint="eastAsia"/>
                <w:sz w:val="20"/>
                <w:szCs w:val="20"/>
              </w:rPr>
              <w:t>3095</w:t>
            </w:r>
            <w:r w:rsidRPr="00831FC5">
              <w:rPr>
                <w:rFonts w:ascii="ＭＳ 明朝" w:hAnsi="ＭＳ 明朝" w:hint="eastAsia"/>
                <w:sz w:val="20"/>
                <w:szCs w:val="20"/>
              </w:rPr>
              <w:t>人</w:t>
            </w:r>
            <w:r w:rsidR="00153CB2" w:rsidRPr="00831FC5">
              <w:rPr>
                <w:rFonts w:ascii="ＭＳ 明朝" w:hAnsi="ＭＳ 明朝" w:hint="eastAsia"/>
                <w:sz w:val="20"/>
                <w:szCs w:val="20"/>
              </w:rPr>
              <w:t>]</w:t>
            </w:r>
            <w:r w:rsidRPr="00831FC5">
              <w:rPr>
                <w:rFonts w:ascii="ＭＳ 明朝" w:hAnsi="ＭＳ 明朝" w:hint="eastAsia"/>
                <w:sz w:val="20"/>
                <w:szCs w:val="20"/>
              </w:rPr>
              <w:t xml:space="preserve">　</w:t>
            </w:r>
          </w:p>
          <w:p w14:paraId="5B561E0C" w14:textId="41BD2243" w:rsidR="00095AC8" w:rsidRPr="00831FC5" w:rsidRDefault="00095AC8" w:rsidP="008D1EBA">
            <w:pPr>
              <w:keepNext/>
              <w:keepLines/>
              <w:widowControl/>
              <w:spacing w:line="260" w:lineRule="exact"/>
              <w:ind w:left="400" w:hangingChars="200" w:hanging="400"/>
              <w:rPr>
                <w:rFonts w:ascii="ＭＳ 明朝" w:hAnsi="ＭＳ 明朝"/>
                <w:sz w:val="20"/>
                <w:szCs w:val="20"/>
              </w:rPr>
            </w:pPr>
            <w:r w:rsidRPr="00831FC5">
              <w:rPr>
                <w:rFonts w:ascii="ＭＳ 明朝" w:hAnsi="ＭＳ 明朝" w:hint="eastAsia"/>
                <w:sz w:val="20"/>
                <w:szCs w:val="20"/>
              </w:rPr>
              <w:t xml:space="preserve">　・同</w:t>
            </w:r>
            <w:r w:rsidR="00153CB2" w:rsidRPr="00831FC5">
              <w:rPr>
                <w:rFonts w:ascii="ＭＳ 明朝" w:hAnsi="ＭＳ 明朝" w:hint="eastAsia"/>
                <w:sz w:val="20"/>
                <w:szCs w:val="20"/>
              </w:rPr>
              <w:t>[</w:t>
            </w:r>
            <w:r w:rsidRPr="00831FC5">
              <w:rPr>
                <w:rFonts w:ascii="ＭＳ 明朝" w:hAnsi="ＭＳ 明朝" w:hint="eastAsia"/>
                <w:sz w:val="20"/>
                <w:szCs w:val="20"/>
              </w:rPr>
              <w:t>教職員</w:t>
            </w:r>
            <w:r w:rsidR="00153CB2" w:rsidRPr="00831FC5">
              <w:rPr>
                <w:rFonts w:ascii="ＭＳ 明朝" w:hAnsi="ＭＳ 明朝" w:hint="eastAsia"/>
                <w:sz w:val="20"/>
                <w:szCs w:val="20"/>
              </w:rPr>
              <w:t>]</w:t>
            </w:r>
            <w:r w:rsidRPr="00831FC5">
              <w:rPr>
                <w:rFonts w:ascii="ＭＳ 明朝" w:hAnsi="ＭＳ 明朝" w:hint="eastAsia"/>
                <w:sz w:val="20"/>
                <w:szCs w:val="20"/>
              </w:rPr>
              <w:t>「カウンセリングマインドのある生徒指導の実施」の肯定的評価を前年度</w:t>
            </w:r>
            <w:r w:rsidR="00153CB2" w:rsidRPr="00831FC5">
              <w:rPr>
                <w:rFonts w:ascii="ＭＳ 明朝" w:hAnsi="ＭＳ 明朝" w:hint="eastAsia"/>
                <w:sz w:val="20"/>
                <w:szCs w:val="20"/>
              </w:rPr>
              <w:t>[</w:t>
            </w:r>
            <w:r w:rsidR="000C0CD4" w:rsidRPr="00831FC5">
              <w:rPr>
                <w:rFonts w:ascii="ＭＳ 明朝" w:hAnsi="ＭＳ 明朝" w:hint="eastAsia"/>
                <w:sz w:val="20"/>
                <w:szCs w:val="20"/>
              </w:rPr>
              <w:t>92</w:t>
            </w:r>
            <w:r w:rsidR="00153CB2" w:rsidRPr="00831FC5">
              <w:rPr>
                <w:rFonts w:ascii="ＭＳ 明朝" w:hAnsi="ＭＳ 明朝" w:hint="eastAsia"/>
                <w:sz w:val="20"/>
                <w:szCs w:val="20"/>
              </w:rPr>
              <w:t>％]</w:t>
            </w:r>
            <w:r w:rsidRPr="00831FC5">
              <w:rPr>
                <w:rFonts w:ascii="ＭＳ 明朝" w:hAnsi="ＭＳ 明朝" w:hint="eastAsia"/>
                <w:sz w:val="20"/>
                <w:szCs w:val="20"/>
              </w:rPr>
              <w:t>より向上させる。</w:t>
            </w:r>
          </w:p>
          <w:p w14:paraId="11CB88C1" w14:textId="77777777" w:rsidR="00095AC8" w:rsidRPr="00831FC5" w:rsidRDefault="00095AC8" w:rsidP="008D1EBA">
            <w:pPr>
              <w:keepNext/>
              <w:keepLines/>
              <w:widowControl/>
              <w:spacing w:line="260" w:lineRule="exact"/>
              <w:ind w:left="400" w:hangingChars="200" w:hanging="400"/>
              <w:rPr>
                <w:rFonts w:ascii="ＭＳ 明朝" w:hAnsi="ＭＳ 明朝"/>
                <w:sz w:val="20"/>
                <w:szCs w:val="20"/>
              </w:rPr>
            </w:pPr>
            <w:r w:rsidRPr="00831FC5">
              <w:rPr>
                <w:rFonts w:ascii="ＭＳ 明朝" w:hAnsi="ＭＳ 明朝" w:hint="eastAsia"/>
                <w:sz w:val="20"/>
                <w:szCs w:val="20"/>
              </w:rPr>
              <w:t>イウ</w:t>
            </w:r>
          </w:p>
          <w:p w14:paraId="484A1826" w14:textId="373625C3" w:rsidR="00095AC8" w:rsidRPr="00831FC5" w:rsidRDefault="00095AC8" w:rsidP="008D1EBA">
            <w:pPr>
              <w:keepNext/>
              <w:keepLines/>
              <w:widowControl/>
              <w:spacing w:line="260" w:lineRule="exact"/>
              <w:ind w:leftChars="100" w:left="410" w:hangingChars="100" w:hanging="200"/>
              <w:rPr>
                <w:rFonts w:ascii="ＭＳ 明朝" w:hAnsi="ＭＳ 明朝"/>
                <w:sz w:val="20"/>
                <w:szCs w:val="20"/>
              </w:rPr>
            </w:pPr>
            <w:r w:rsidRPr="00831FC5">
              <w:rPr>
                <w:rFonts w:ascii="ＭＳ 明朝" w:hAnsi="ＭＳ 明朝" w:hint="eastAsia"/>
                <w:sz w:val="20"/>
                <w:szCs w:val="20"/>
              </w:rPr>
              <w:t>・同</w:t>
            </w:r>
            <w:r w:rsidR="00153CB2" w:rsidRPr="00831FC5">
              <w:rPr>
                <w:rFonts w:ascii="ＭＳ 明朝" w:hAnsi="ＭＳ 明朝" w:hint="eastAsia"/>
                <w:sz w:val="20"/>
                <w:szCs w:val="20"/>
              </w:rPr>
              <w:t>[</w:t>
            </w:r>
            <w:r w:rsidRPr="00831FC5">
              <w:rPr>
                <w:rFonts w:ascii="ＭＳ 明朝" w:hAnsi="ＭＳ 明朝" w:hint="eastAsia"/>
                <w:sz w:val="20"/>
                <w:szCs w:val="20"/>
              </w:rPr>
              <w:t>生徒</w:t>
            </w:r>
            <w:r w:rsidR="00153CB2" w:rsidRPr="00831FC5">
              <w:rPr>
                <w:rFonts w:ascii="ＭＳ 明朝" w:hAnsi="ＭＳ 明朝" w:hint="eastAsia"/>
                <w:sz w:val="20"/>
                <w:szCs w:val="20"/>
              </w:rPr>
              <w:t>]</w:t>
            </w:r>
            <w:r w:rsidRPr="00831FC5">
              <w:rPr>
                <w:rFonts w:ascii="ＭＳ 明朝" w:hAnsi="ＭＳ 明朝" w:hint="eastAsia"/>
                <w:sz w:val="20"/>
                <w:szCs w:val="20"/>
              </w:rPr>
              <w:t>「人権の大切さを学ぶ機会がある」の肯定的評価を前年度</w:t>
            </w:r>
            <w:r w:rsidR="00153CB2" w:rsidRPr="00831FC5">
              <w:rPr>
                <w:rFonts w:ascii="ＭＳ 明朝" w:hAnsi="ＭＳ 明朝" w:hint="eastAsia"/>
                <w:sz w:val="20"/>
                <w:szCs w:val="20"/>
              </w:rPr>
              <w:t>[</w:t>
            </w:r>
            <w:r w:rsidR="000C0CD4" w:rsidRPr="00831FC5">
              <w:rPr>
                <w:rFonts w:ascii="ＭＳ 明朝" w:hAnsi="ＭＳ 明朝" w:hint="eastAsia"/>
                <w:sz w:val="20"/>
                <w:szCs w:val="20"/>
              </w:rPr>
              <w:t>93</w:t>
            </w:r>
            <w:r w:rsidR="00153CB2" w:rsidRPr="00831FC5">
              <w:rPr>
                <w:rFonts w:ascii="ＭＳ 明朝" w:hAnsi="ＭＳ 明朝" w:hint="eastAsia"/>
                <w:sz w:val="20"/>
                <w:szCs w:val="20"/>
              </w:rPr>
              <w:t>％]</w:t>
            </w:r>
            <w:r w:rsidRPr="00831FC5">
              <w:rPr>
                <w:rFonts w:ascii="ＭＳ 明朝" w:hAnsi="ＭＳ 明朝" w:hint="eastAsia"/>
                <w:sz w:val="20"/>
                <w:szCs w:val="20"/>
              </w:rPr>
              <w:t>より向上させる。</w:t>
            </w:r>
          </w:p>
          <w:p w14:paraId="5D8D40F2" w14:textId="256E21B4" w:rsidR="00095AC8" w:rsidRPr="00831FC5" w:rsidRDefault="00095AC8" w:rsidP="008D1EBA">
            <w:pPr>
              <w:keepNext/>
              <w:keepLines/>
              <w:widowControl/>
              <w:spacing w:line="260" w:lineRule="exact"/>
              <w:ind w:leftChars="100" w:left="410" w:hangingChars="100" w:hanging="200"/>
              <w:rPr>
                <w:rFonts w:ascii="ＭＳ 明朝" w:hAnsi="ＭＳ 明朝"/>
                <w:sz w:val="20"/>
                <w:szCs w:val="20"/>
              </w:rPr>
            </w:pPr>
            <w:r w:rsidRPr="00831FC5">
              <w:rPr>
                <w:rFonts w:ascii="ＭＳ 明朝" w:hAnsi="ＭＳ 明朝" w:hint="eastAsia"/>
                <w:sz w:val="20"/>
                <w:szCs w:val="20"/>
              </w:rPr>
              <w:t>・同「学校へ行くのが楽しい」の肯定的評価を前年度</w:t>
            </w:r>
            <w:r w:rsidR="00153CB2" w:rsidRPr="00831FC5">
              <w:rPr>
                <w:rFonts w:ascii="ＭＳ 明朝" w:hAnsi="ＭＳ 明朝" w:hint="eastAsia"/>
                <w:sz w:val="20"/>
                <w:szCs w:val="20"/>
              </w:rPr>
              <w:t>[</w:t>
            </w:r>
            <w:r w:rsidR="000C0CD4" w:rsidRPr="00831FC5">
              <w:rPr>
                <w:rFonts w:ascii="ＭＳ 明朝" w:hAnsi="ＭＳ 明朝" w:hint="eastAsia"/>
                <w:sz w:val="20"/>
                <w:szCs w:val="20"/>
              </w:rPr>
              <w:t>78</w:t>
            </w:r>
            <w:r w:rsidR="00153CB2" w:rsidRPr="00831FC5">
              <w:rPr>
                <w:rFonts w:ascii="ＭＳ 明朝" w:hAnsi="ＭＳ 明朝" w:hint="eastAsia"/>
                <w:sz w:val="20"/>
                <w:szCs w:val="20"/>
              </w:rPr>
              <w:t>％]</w:t>
            </w:r>
            <w:r w:rsidRPr="00831FC5">
              <w:rPr>
                <w:rFonts w:ascii="ＭＳ 明朝" w:hAnsi="ＭＳ 明朝" w:hint="eastAsia"/>
                <w:sz w:val="20"/>
                <w:szCs w:val="20"/>
              </w:rPr>
              <w:t xml:space="preserve">より向上させる。　</w:t>
            </w:r>
          </w:p>
          <w:p w14:paraId="0F016746" w14:textId="77777777" w:rsidR="00095AC8" w:rsidRPr="00831FC5" w:rsidRDefault="00095AC8" w:rsidP="008D1EBA">
            <w:pPr>
              <w:keepNext/>
              <w:keepLines/>
              <w:widowControl/>
              <w:spacing w:line="260" w:lineRule="exact"/>
              <w:ind w:left="400" w:hangingChars="200" w:hanging="400"/>
              <w:rPr>
                <w:rFonts w:ascii="ＭＳ 明朝" w:hAnsi="ＭＳ 明朝"/>
                <w:sz w:val="20"/>
                <w:szCs w:val="20"/>
              </w:rPr>
            </w:pPr>
            <w:r w:rsidRPr="00831FC5">
              <w:rPr>
                <w:rFonts w:ascii="ＭＳ 明朝" w:hAnsi="ＭＳ 明朝" w:hint="eastAsia"/>
                <w:sz w:val="20"/>
                <w:szCs w:val="20"/>
              </w:rPr>
              <w:t>エ・防災教育、交通安全教育の各学期実施。交通安全テストの全員合格。</w:t>
            </w:r>
          </w:p>
          <w:p w14:paraId="6D4ECE84"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04D54AF9"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63F4DBD4"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41ABC660"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190D2B26"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258C47D0"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0389FD95"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13B1FFDD"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6A0FA08B" w14:textId="77777777" w:rsidR="0014411C" w:rsidRPr="00831FC5" w:rsidRDefault="0014411C" w:rsidP="008D1EBA">
            <w:pPr>
              <w:keepNext/>
              <w:keepLines/>
              <w:widowControl/>
              <w:spacing w:line="260" w:lineRule="exact"/>
              <w:ind w:firstLine="2"/>
              <w:rPr>
                <w:rFonts w:ascii="ＭＳ 明朝" w:hAnsi="ＭＳ 明朝"/>
                <w:sz w:val="20"/>
                <w:szCs w:val="20"/>
              </w:rPr>
            </w:pPr>
          </w:p>
          <w:p w14:paraId="43E3965C" w14:textId="2EB17CDB" w:rsidR="00095AC8" w:rsidRPr="00831FC5" w:rsidRDefault="00153CB2" w:rsidP="008D1EBA">
            <w:pPr>
              <w:keepNext/>
              <w:keepLines/>
              <w:widowControl/>
              <w:spacing w:line="260" w:lineRule="exact"/>
              <w:ind w:firstLine="2"/>
              <w:rPr>
                <w:rFonts w:ascii="ＭＳ 明朝" w:hAnsi="ＭＳ 明朝"/>
                <w:sz w:val="20"/>
                <w:szCs w:val="20"/>
              </w:rPr>
            </w:pPr>
            <w:r w:rsidRPr="00831FC5">
              <w:rPr>
                <w:rFonts w:ascii="ＭＳ 明朝" w:hAnsi="ＭＳ 明朝" w:hint="eastAsia"/>
                <w:sz w:val="20"/>
                <w:szCs w:val="20"/>
              </w:rPr>
              <w:t>（</w:t>
            </w:r>
            <w:r w:rsidR="00095AC8" w:rsidRPr="00831FC5">
              <w:rPr>
                <w:rFonts w:ascii="ＭＳ 明朝" w:hAnsi="ＭＳ 明朝" w:hint="eastAsia"/>
                <w:sz w:val="20"/>
                <w:szCs w:val="20"/>
              </w:rPr>
              <w:t>２</w:t>
            </w:r>
            <w:r w:rsidRPr="00831FC5">
              <w:rPr>
                <w:rFonts w:ascii="ＭＳ 明朝" w:hAnsi="ＭＳ 明朝" w:hint="eastAsia"/>
                <w:sz w:val="20"/>
                <w:szCs w:val="20"/>
              </w:rPr>
              <w:t>）</w:t>
            </w:r>
          </w:p>
          <w:p w14:paraId="0D0C2E87" w14:textId="2AAAE24D" w:rsidR="00095AC8" w:rsidRPr="00831FC5" w:rsidRDefault="00095AC8" w:rsidP="008D1EBA">
            <w:pPr>
              <w:keepNext/>
              <w:keepLines/>
              <w:widowControl/>
              <w:spacing w:line="260" w:lineRule="exact"/>
              <w:ind w:left="400" w:hangingChars="200" w:hanging="400"/>
              <w:rPr>
                <w:rFonts w:ascii="ＭＳ 明朝" w:hAnsi="ＭＳ 明朝"/>
                <w:sz w:val="20"/>
                <w:szCs w:val="20"/>
              </w:rPr>
            </w:pPr>
            <w:r w:rsidRPr="00831FC5">
              <w:rPr>
                <w:rFonts w:ascii="ＭＳ 明朝" w:hAnsi="ＭＳ 明朝" w:hint="eastAsia"/>
                <w:sz w:val="20"/>
                <w:szCs w:val="20"/>
              </w:rPr>
              <w:t>ア・同「学校行事満足度」の肯定的評価を前年度</w:t>
            </w:r>
            <w:r w:rsidR="00153CB2" w:rsidRPr="00831FC5">
              <w:rPr>
                <w:rFonts w:ascii="ＭＳ 明朝" w:hAnsi="ＭＳ 明朝" w:hint="eastAsia"/>
                <w:sz w:val="20"/>
                <w:szCs w:val="20"/>
              </w:rPr>
              <w:t>[</w:t>
            </w:r>
            <w:r w:rsidR="000C0CD4" w:rsidRPr="00831FC5">
              <w:rPr>
                <w:rFonts w:ascii="ＭＳ 明朝" w:hAnsi="ＭＳ 明朝" w:hint="eastAsia"/>
                <w:sz w:val="20"/>
                <w:szCs w:val="20"/>
              </w:rPr>
              <w:t>83</w:t>
            </w:r>
            <w:r w:rsidR="00153CB2" w:rsidRPr="00831FC5">
              <w:rPr>
                <w:rFonts w:ascii="ＭＳ 明朝" w:hAnsi="ＭＳ 明朝" w:hint="eastAsia"/>
                <w:sz w:val="20"/>
                <w:szCs w:val="20"/>
              </w:rPr>
              <w:t>％]</w:t>
            </w:r>
            <w:r w:rsidRPr="00831FC5">
              <w:rPr>
                <w:rFonts w:ascii="ＭＳ 明朝" w:hAnsi="ＭＳ 明朝" w:hint="eastAsia"/>
                <w:sz w:val="20"/>
                <w:szCs w:val="20"/>
              </w:rPr>
              <w:t>より向上させる。</w:t>
            </w:r>
          </w:p>
          <w:p w14:paraId="2761A21F" w14:textId="58AB4723" w:rsidR="00095AC8" w:rsidRPr="00831FC5" w:rsidRDefault="00095AC8" w:rsidP="008D1EBA">
            <w:pPr>
              <w:keepNext/>
              <w:keepLines/>
              <w:widowControl/>
              <w:spacing w:line="260" w:lineRule="exact"/>
              <w:ind w:left="400" w:hangingChars="200" w:hanging="400"/>
              <w:rPr>
                <w:rFonts w:asciiTheme="minorEastAsia" w:eastAsiaTheme="minorEastAsia" w:hAnsiTheme="minorEastAsia"/>
                <w:color w:val="000000"/>
                <w:sz w:val="20"/>
                <w:szCs w:val="20"/>
              </w:rPr>
            </w:pPr>
            <w:r w:rsidRPr="00831FC5">
              <w:rPr>
                <w:rFonts w:ascii="ＭＳ 明朝" w:hAnsi="ＭＳ 明朝" w:hint="eastAsia"/>
                <w:sz w:val="20"/>
                <w:szCs w:val="20"/>
              </w:rPr>
              <w:t>イ・</w:t>
            </w:r>
            <w:r w:rsidRPr="00831FC5">
              <w:rPr>
                <w:rFonts w:asciiTheme="minorEastAsia" w:eastAsiaTheme="minorEastAsia" w:hAnsiTheme="minorEastAsia" w:hint="eastAsia"/>
                <w:color w:val="000000"/>
                <w:sz w:val="20"/>
                <w:szCs w:val="20"/>
              </w:rPr>
              <w:t>部活動加入率を前年度</w:t>
            </w:r>
            <w:r w:rsidR="00153CB2" w:rsidRPr="00831FC5">
              <w:rPr>
                <w:rFonts w:asciiTheme="minorEastAsia" w:eastAsiaTheme="minorEastAsia" w:hAnsiTheme="minorEastAsia" w:hint="eastAsia"/>
                <w:color w:val="000000"/>
                <w:sz w:val="20"/>
                <w:szCs w:val="20"/>
              </w:rPr>
              <w:t>[</w:t>
            </w:r>
            <w:r w:rsidR="000C0CD4" w:rsidRPr="00831FC5">
              <w:rPr>
                <w:rFonts w:asciiTheme="minorEastAsia" w:eastAsiaTheme="minorEastAsia" w:hAnsiTheme="minorEastAsia" w:hint="eastAsia"/>
                <w:color w:val="000000"/>
                <w:sz w:val="20"/>
                <w:szCs w:val="20"/>
              </w:rPr>
              <w:t>56</w:t>
            </w:r>
            <w:r w:rsidR="00153CB2" w:rsidRPr="00831FC5">
              <w:rPr>
                <w:rFonts w:asciiTheme="minorEastAsia" w:eastAsiaTheme="minorEastAsia" w:hAnsiTheme="minorEastAsia" w:hint="eastAsia"/>
                <w:color w:val="000000"/>
                <w:sz w:val="20"/>
                <w:szCs w:val="20"/>
              </w:rPr>
              <w:t>％]</w:t>
            </w:r>
            <w:r w:rsidRPr="00831FC5">
              <w:rPr>
                <w:rFonts w:asciiTheme="minorEastAsia" w:eastAsiaTheme="minorEastAsia" w:hAnsiTheme="minorEastAsia" w:hint="eastAsia"/>
                <w:color w:val="000000"/>
                <w:sz w:val="20"/>
                <w:szCs w:val="20"/>
              </w:rPr>
              <w:t>より向上させる。</w:t>
            </w:r>
          </w:p>
          <w:p w14:paraId="67955820" w14:textId="2F6EDF1E" w:rsidR="00095AC8" w:rsidRPr="00831FC5" w:rsidRDefault="00095AC8" w:rsidP="008D1EBA">
            <w:pPr>
              <w:keepNext/>
              <w:keepLines/>
              <w:widowControl/>
              <w:spacing w:line="26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color w:val="000000"/>
                <w:sz w:val="20"/>
                <w:szCs w:val="20"/>
              </w:rPr>
              <w:t xml:space="preserve">　</w:t>
            </w:r>
            <w:r w:rsidRPr="00831FC5">
              <w:rPr>
                <w:rFonts w:asciiTheme="minorEastAsia" w:eastAsiaTheme="minorEastAsia" w:hAnsiTheme="minorEastAsia" w:hint="eastAsia"/>
                <w:sz w:val="20"/>
                <w:szCs w:val="20"/>
              </w:rPr>
              <w:t>・生徒会や部活動による地域交流を昨年度</w:t>
            </w:r>
            <w:r w:rsidR="00153CB2" w:rsidRPr="00831FC5">
              <w:rPr>
                <w:rFonts w:asciiTheme="minorEastAsia" w:eastAsiaTheme="minorEastAsia" w:hAnsiTheme="minorEastAsia" w:hint="eastAsia"/>
                <w:sz w:val="20"/>
                <w:szCs w:val="20"/>
              </w:rPr>
              <w:t>[</w:t>
            </w:r>
            <w:r w:rsidR="000C0CD4" w:rsidRPr="00831FC5">
              <w:rPr>
                <w:rFonts w:asciiTheme="minorEastAsia" w:eastAsiaTheme="minorEastAsia" w:hAnsiTheme="minorEastAsia" w:hint="eastAsia"/>
                <w:sz w:val="20"/>
                <w:szCs w:val="20"/>
              </w:rPr>
              <w:t>24</w:t>
            </w:r>
            <w:r w:rsidRPr="00831FC5">
              <w:rPr>
                <w:rFonts w:asciiTheme="minorEastAsia" w:eastAsiaTheme="minorEastAsia" w:hAnsiTheme="minorEastAsia" w:hint="eastAsia"/>
                <w:sz w:val="20"/>
                <w:szCs w:val="20"/>
              </w:rPr>
              <w:t>回</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より増やす。</w:t>
            </w:r>
          </w:p>
          <w:p w14:paraId="6762ADCC" w14:textId="77777777" w:rsidR="00095AC8" w:rsidRPr="00831FC5" w:rsidRDefault="00095AC8" w:rsidP="008D1EBA">
            <w:pPr>
              <w:keepNext/>
              <w:keepLines/>
              <w:widowControl/>
              <w:spacing w:line="260" w:lineRule="exact"/>
              <w:ind w:left="400" w:hangingChars="200" w:hanging="400"/>
              <w:rPr>
                <w:rFonts w:ascii="ＭＳ 明朝" w:hAnsi="ＭＳ 明朝"/>
                <w:sz w:val="20"/>
                <w:szCs w:val="20"/>
              </w:rPr>
            </w:pPr>
            <w:r w:rsidRPr="00831FC5">
              <w:rPr>
                <w:rFonts w:asciiTheme="minorEastAsia" w:eastAsiaTheme="minorEastAsia" w:hAnsiTheme="minorEastAsia" w:hint="eastAsia"/>
                <w:sz w:val="20"/>
                <w:szCs w:val="20"/>
              </w:rPr>
              <w:t>ウ・「個別の教育支援計画」の作成と適切な支援。</w:t>
            </w:r>
          </w:p>
        </w:tc>
        <w:tc>
          <w:tcPr>
            <w:tcW w:w="3155" w:type="dxa"/>
            <w:tcBorders>
              <w:left w:val="dashed" w:sz="4" w:space="0" w:color="auto"/>
              <w:right w:val="single" w:sz="4" w:space="0" w:color="auto"/>
            </w:tcBorders>
            <w:shd w:val="clear" w:color="auto" w:fill="auto"/>
          </w:tcPr>
          <w:p w14:paraId="57C67739" w14:textId="77777777" w:rsidR="00BD2457" w:rsidRPr="00831FC5" w:rsidRDefault="00BD2457" w:rsidP="008D1EBA">
            <w:pPr>
              <w:keepNext/>
              <w:keepLines/>
              <w:widowControl/>
              <w:spacing w:line="260" w:lineRule="exact"/>
              <w:rPr>
                <w:rFonts w:ascii="ＭＳ 明朝" w:hAnsi="ＭＳ 明朝"/>
                <w:sz w:val="20"/>
                <w:szCs w:val="20"/>
                <w:u w:val="single"/>
              </w:rPr>
            </w:pPr>
            <w:r w:rsidRPr="00831FC5">
              <w:rPr>
                <w:rFonts w:ascii="ＭＳ 明朝" w:hAnsi="ＭＳ 明朝" w:hint="eastAsia"/>
                <w:sz w:val="20"/>
                <w:szCs w:val="20"/>
              </w:rPr>
              <w:t>（１）アイウエ</w:t>
            </w:r>
          </w:p>
          <w:p w14:paraId="73D8A576" w14:textId="1CF9A7B7"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・年間延べ遅刻数は、</w:t>
            </w:r>
            <w:r w:rsidR="00BE7D9B" w:rsidRPr="00831FC5">
              <w:rPr>
                <w:rFonts w:ascii="ＭＳ 明朝" w:hAnsi="ＭＳ 明朝"/>
                <w:sz w:val="20"/>
                <w:szCs w:val="20"/>
              </w:rPr>
              <w:t>3,478</w:t>
            </w:r>
            <w:r w:rsidRPr="00831FC5">
              <w:rPr>
                <w:rFonts w:ascii="ＭＳ 明朝" w:hAnsi="ＭＳ 明朝" w:hint="eastAsia"/>
                <w:sz w:val="20"/>
                <w:szCs w:val="20"/>
              </w:rPr>
              <w:t>人</w:t>
            </w:r>
            <w:r w:rsidR="00BE7D9B" w:rsidRPr="00831FC5">
              <w:rPr>
                <w:rFonts w:ascii="ＭＳ 明朝" w:hAnsi="ＭＳ 明朝" w:hint="eastAsia"/>
                <w:sz w:val="20"/>
                <w:szCs w:val="20"/>
              </w:rPr>
              <w:t>。</w:t>
            </w:r>
            <w:r w:rsidRPr="00831FC5">
              <w:rPr>
                <w:rFonts w:ascii="ＭＳ 明朝" w:hAnsi="ＭＳ 明朝" w:hint="eastAsia"/>
                <w:sz w:val="20"/>
                <w:szCs w:val="20"/>
              </w:rPr>
              <w:t>(△)</w:t>
            </w:r>
          </w:p>
          <w:p w14:paraId="5950A550" w14:textId="77777777"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・「カウンセリングマインドのある生徒指導の実施」の肯定的評価は94.6％。</w:t>
            </w:r>
            <w:r w:rsidRPr="00831FC5">
              <w:rPr>
                <w:rFonts w:ascii="ＭＳ 明朝" w:hAnsi="ＭＳ 明朝" w:hint="eastAsia"/>
                <w:sz w:val="20"/>
                <w:szCs w:val="16"/>
              </w:rPr>
              <w:t>（〇）</w:t>
            </w:r>
          </w:p>
          <w:p w14:paraId="05E2DB3D" w14:textId="77777777"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・「人権の大切さを学ぶ機会がある」の肯定的評価は92.8％。（△）</w:t>
            </w:r>
          </w:p>
          <w:p w14:paraId="6B015939" w14:textId="77777777"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・「学校へ行くのが楽しい」の肯定的評価は79.5％。（〇）</w:t>
            </w:r>
          </w:p>
          <w:p w14:paraId="2DC8C40A" w14:textId="77777777" w:rsidR="00BD2457" w:rsidRPr="00831FC5" w:rsidRDefault="00BD2457" w:rsidP="008D1EBA">
            <w:pPr>
              <w:keepNext/>
              <w:keepLines/>
              <w:widowControl/>
              <w:spacing w:line="260" w:lineRule="exact"/>
              <w:rPr>
                <w:rFonts w:ascii="ＭＳ 明朝" w:hAnsi="ＭＳ 明朝"/>
                <w:sz w:val="20"/>
                <w:szCs w:val="20"/>
              </w:rPr>
            </w:pPr>
          </w:p>
          <w:p w14:paraId="0A156F81" w14:textId="3DA46D65"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・人権に関する講演会を１・２学期に実施した。１学期は火災を想定した避難訓練、２学期は大阪</w:t>
            </w:r>
            <w:r w:rsidR="005A63F3" w:rsidRPr="00831FC5">
              <w:rPr>
                <w:rFonts w:ascii="ＭＳ 明朝" w:hAnsi="ＭＳ 明朝" w:hint="eastAsia"/>
                <w:sz w:val="20"/>
                <w:szCs w:val="20"/>
              </w:rPr>
              <w:t>880</w:t>
            </w:r>
            <w:r w:rsidRPr="00831FC5">
              <w:rPr>
                <w:rFonts w:ascii="ＭＳ 明朝" w:hAnsi="ＭＳ 明朝" w:hint="eastAsia"/>
                <w:sz w:val="20"/>
                <w:szCs w:val="20"/>
              </w:rPr>
              <w:t>万人訓練、３学期に防災HRを実施した。交通安全テストは、全生徒が合格点をとった。</w:t>
            </w:r>
          </w:p>
          <w:p w14:paraId="68058B0A" w14:textId="64890AC2" w:rsidR="00926D2A" w:rsidRPr="00831FC5" w:rsidRDefault="00926D2A" w:rsidP="008D1EBA">
            <w:pPr>
              <w:keepNext/>
              <w:keepLines/>
              <w:widowControl/>
              <w:spacing w:line="260" w:lineRule="exact"/>
              <w:ind w:leftChars="100" w:left="210"/>
              <w:rPr>
                <w:rFonts w:ascii="ＭＳ 明朝" w:hAnsi="ＭＳ 明朝"/>
                <w:sz w:val="20"/>
                <w:szCs w:val="20"/>
              </w:rPr>
            </w:pPr>
            <w:r w:rsidRPr="00831FC5">
              <w:rPr>
                <w:rFonts w:ascii="ＭＳ 明朝" w:hAnsi="ＭＳ 明朝" w:hint="eastAsia"/>
                <w:sz w:val="20"/>
                <w:szCs w:val="20"/>
              </w:rPr>
              <w:t>（〇）</w:t>
            </w:r>
          </w:p>
          <w:p w14:paraId="7363605B" w14:textId="77777777" w:rsidR="00BD2457" w:rsidRPr="00831FC5" w:rsidRDefault="00BD2457" w:rsidP="008D1EBA">
            <w:pPr>
              <w:keepNext/>
              <w:keepLines/>
              <w:widowControl/>
              <w:spacing w:line="260" w:lineRule="exact"/>
              <w:rPr>
                <w:rFonts w:ascii="ＭＳ 明朝" w:hAnsi="ＭＳ 明朝"/>
                <w:sz w:val="20"/>
                <w:szCs w:val="20"/>
              </w:rPr>
            </w:pPr>
            <w:r w:rsidRPr="00831FC5">
              <w:rPr>
                <w:rFonts w:ascii="ＭＳ 明朝" w:hAnsi="ＭＳ 明朝" w:hint="eastAsia"/>
                <w:sz w:val="20"/>
                <w:szCs w:val="20"/>
              </w:rPr>
              <w:t>・人権学習の時間は質量ともに</w:t>
            </w:r>
          </w:p>
          <w:p w14:paraId="4674819D" w14:textId="77777777" w:rsidR="00BD2457" w:rsidRPr="00831FC5" w:rsidRDefault="00BD2457" w:rsidP="008D1EBA">
            <w:pPr>
              <w:keepNext/>
              <w:keepLines/>
              <w:widowControl/>
              <w:spacing w:line="260" w:lineRule="exact"/>
              <w:ind w:firstLineChars="100" w:firstLine="200"/>
              <w:rPr>
                <w:rFonts w:ascii="ＭＳ 明朝" w:hAnsi="ＭＳ 明朝"/>
                <w:sz w:val="20"/>
                <w:szCs w:val="20"/>
              </w:rPr>
            </w:pPr>
            <w:r w:rsidRPr="00831FC5">
              <w:rPr>
                <w:rFonts w:ascii="ＭＳ 明朝" w:hAnsi="ＭＳ 明朝" w:hint="eastAsia"/>
                <w:sz w:val="20"/>
                <w:szCs w:val="20"/>
              </w:rPr>
              <w:t>充実してきているが、コロナ禍</w:t>
            </w:r>
          </w:p>
          <w:p w14:paraId="7E9D35EE" w14:textId="77777777" w:rsidR="00BD2457" w:rsidRPr="00831FC5" w:rsidRDefault="00BD2457" w:rsidP="008D1EBA">
            <w:pPr>
              <w:keepNext/>
              <w:keepLines/>
              <w:widowControl/>
              <w:spacing w:line="260" w:lineRule="exact"/>
              <w:ind w:firstLineChars="100" w:firstLine="200"/>
              <w:rPr>
                <w:rFonts w:ascii="ＭＳ 明朝" w:hAnsi="ＭＳ 明朝"/>
                <w:sz w:val="20"/>
                <w:szCs w:val="20"/>
              </w:rPr>
            </w:pPr>
            <w:r w:rsidRPr="00831FC5">
              <w:rPr>
                <w:rFonts w:ascii="ＭＳ 明朝" w:hAnsi="ＭＳ 明朝" w:hint="eastAsia"/>
                <w:sz w:val="20"/>
                <w:szCs w:val="20"/>
              </w:rPr>
              <w:t>にあって生徒たちが相互交流</w:t>
            </w:r>
          </w:p>
          <w:p w14:paraId="702AD9C1" w14:textId="77777777" w:rsidR="00BD2457" w:rsidRPr="00831FC5" w:rsidRDefault="00BD2457" w:rsidP="008D1EBA">
            <w:pPr>
              <w:keepNext/>
              <w:keepLines/>
              <w:widowControl/>
              <w:spacing w:line="260" w:lineRule="exact"/>
              <w:ind w:firstLineChars="100" w:firstLine="200"/>
              <w:rPr>
                <w:rFonts w:ascii="ＭＳ 明朝" w:hAnsi="ＭＳ 明朝"/>
                <w:sz w:val="20"/>
                <w:szCs w:val="20"/>
              </w:rPr>
            </w:pPr>
            <w:r w:rsidRPr="00831FC5">
              <w:rPr>
                <w:rFonts w:ascii="ＭＳ 明朝" w:hAnsi="ＭＳ 明朝" w:hint="eastAsia"/>
                <w:sz w:val="20"/>
                <w:szCs w:val="20"/>
              </w:rPr>
              <w:t>を深める機会が極端に減少、居</w:t>
            </w:r>
          </w:p>
          <w:p w14:paraId="36F0A957" w14:textId="77777777" w:rsidR="00BD2457" w:rsidRPr="00831FC5" w:rsidRDefault="00BD2457" w:rsidP="008D1EBA">
            <w:pPr>
              <w:keepNext/>
              <w:keepLines/>
              <w:widowControl/>
              <w:spacing w:line="260" w:lineRule="exact"/>
              <w:ind w:firstLineChars="100" w:firstLine="200"/>
              <w:rPr>
                <w:rFonts w:ascii="ＭＳ 明朝" w:hAnsi="ＭＳ 明朝"/>
                <w:sz w:val="20"/>
                <w:szCs w:val="20"/>
              </w:rPr>
            </w:pPr>
            <w:r w:rsidRPr="00831FC5">
              <w:rPr>
                <w:rFonts w:ascii="ＭＳ 明朝" w:hAnsi="ＭＳ 明朝" w:hint="eastAsia"/>
                <w:sz w:val="20"/>
                <w:szCs w:val="20"/>
              </w:rPr>
              <w:t>場所としての学校づくりとい</w:t>
            </w:r>
          </w:p>
          <w:p w14:paraId="499D3B8E" w14:textId="77777777" w:rsidR="00BD2457" w:rsidRPr="00831FC5" w:rsidRDefault="00BD2457" w:rsidP="008D1EBA">
            <w:pPr>
              <w:keepNext/>
              <w:keepLines/>
              <w:widowControl/>
              <w:spacing w:line="260" w:lineRule="exact"/>
              <w:ind w:firstLineChars="100" w:firstLine="200"/>
              <w:rPr>
                <w:rFonts w:ascii="ＭＳ 明朝" w:hAnsi="ＭＳ 明朝"/>
                <w:sz w:val="20"/>
                <w:szCs w:val="20"/>
              </w:rPr>
            </w:pPr>
            <w:r w:rsidRPr="00831FC5">
              <w:rPr>
                <w:rFonts w:ascii="ＭＳ 明朝" w:hAnsi="ＭＳ 明朝" w:hint="eastAsia"/>
                <w:sz w:val="20"/>
                <w:szCs w:val="20"/>
              </w:rPr>
              <w:t>う観点では今後も強化工夫が</w:t>
            </w:r>
          </w:p>
          <w:p w14:paraId="3002A555" w14:textId="77777777" w:rsidR="00BD2457" w:rsidRPr="00831FC5" w:rsidRDefault="00BD2457" w:rsidP="008D1EBA">
            <w:pPr>
              <w:keepNext/>
              <w:keepLines/>
              <w:widowControl/>
              <w:spacing w:line="260" w:lineRule="exact"/>
              <w:ind w:firstLineChars="100" w:firstLine="200"/>
              <w:rPr>
                <w:rFonts w:ascii="ＭＳ 明朝" w:hAnsi="ＭＳ 明朝"/>
                <w:sz w:val="20"/>
                <w:szCs w:val="20"/>
              </w:rPr>
            </w:pPr>
            <w:r w:rsidRPr="00831FC5">
              <w:rPr>
                <w:rFonts w:ascii="ＭＳ 明朝" w:hAnsi="ＭＳ 明朝" w:hint="eastAsia"/>
                <w:sz w:val="20"/>
                <w:szCs w:val="20"/>
              </w:rPr>
              <w:t>必要である。</w:t>
            </w:r>
          </w:p>
          <w:p w14:paraId="708D732F" w14:textId="77777777" w:rsidR="00BD2457" w:rsidRPr="00831FC5" w:rsidRDefault="00BD2457" w:rsidP="008D1EBA">
            <w:pPr>
              <w:keepNext/>
              <w:keepLines/>
              <w:widowControl/>
              <w:spacing w:line="260" w:lineRule="exact"/>
              <w:rPr>
                <w:rFonts w:ascii="ＭＳ 明朝" w:hAnsi="ＭＳ 明朝"/>
                <w:sz w:val="20"/>
                <w:szCs w:val="20"/>
                <w:u w:val="single"/>
              </w:rPr>
            </w:pPr>
          </w:p>
          <w:p w14:paraId="7D88D2F3" w14:textId="77777777" w:rsidR="00BD2457" w:rsidRPr="00831FC5" w:rsidRDefault="00BD2457" w:rsidP="008D1EBA">
            <w:pPr>
              <w:keepNext/>
              <w:keepLines/>
              <w:widowControl/>
              <w:spacing w:line="260" w:lineRule="exact"/>
              <w:rPr>
                <w:rFonts w:ascii="ＭＳ 明朝" w:hAnsi="ＭＳ 明朝"/>
                <w:sz w:val="20"/>
                <w:szCs w:val="20"/>
              </w:rPr>
            </w:pPr>
            <w:r w:rsidRPr="00831FC5">
              <w:rPr>
                <w:rFonts w:ascii="ＭＳ 明朝" w:hAnsi="ＭＳ 明朝" w:hint="eastAsia"/>
                <w:sz w:val="20"/>
                <w:szCs w:val="20"/>
              </w:rPr>
              <w:t>（２）アイ</w:t>
            </w:r>
          </w:p>
          <w:p w14:paraId="05119E4E" w14:textId="77777777"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・「学校行事満足度」の肯定的評価は、83.6％。（〇）</w:t>
            </w:r>
          </w:p>
          <w:p w14:paraId="0FF2CAB7" w14:textId="7733BB52"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・部活動加入率は</w:t>
            </w:r>
            <w:r w:rsidR="00084957" w:rsidRPr="00831FC5">
              <w:rPr>
                <w:rFonts w:ascii="ＭＳ 明朝" w:hAnsi="ＭＳ 明朝" w:hint="eastAsia"/>
                <w:sz w:val="20"/>
                <w:szCs w:val="20"/>
              </w:rPr>
              <w:t>43.9％。（</w:t>
            </w:r>
            <w:r w:rsidR="00473F62" w:rsidRPr="00831FC5">
              <w:rPr>
                <w:rFonts w:ascii="ＭＳ 明朝" w:hAnsi="ＭＳ 明朝" w:hint="eastAsia"/>
                <w:sz w:val="20"/>
                <w:szCs w:val="20"/>
              </w:rPr>
              <w:t>△</w:t>
            </w:r>
            <w:r w:rsidRPr="00831FC5">
              <w:rPr>
                <w:rFonts w:ascii="ＭＳ 明朝" w:hAnsi="ＭＳ 明朝" w:hint="eastAsia"/>
                <w:sz w:val="20"/>
                <w:szCs w:val="20"/>
              </w:rPr>
              <w:t>）</w:t>
            </w:r>
          </w:p>
          <w:p w14:paraId="705780AE" w14:textId="4367E23A"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・生徒会は高槻島本地区交流会を実施。地域交流は、</w:t>
            </w:r>
            <w:r w:rsidR="00514645" w:rsidRPr="00831FC5">
              <w:rPr>
                <w:rFonts w:ascii="ＭＳ 明朝" w:hAnsi="ＭＳ 明朝" w:hint="eastAsia"/>
                <w:sz w:val="20"/>
                <w:szCs w:val="20"/>
              </w:rPr>
              <w:t>56</w:t>
            </w:r>
            <w:r w:rsidRPr="00831FC5">
              <w:rPr>
                <w:rFonts w:ascii="ＭＳ 明朝" w:hAnsi="ＭＳ 明朝" w:hint="eastAsia"/>
                <w:sz w:val="20"/>
                <w:szCs w:val="20"/>
              </w:rPr>
              <w:t>回実施。（</w:t>
            </w:r>
            <w:r w:rsidR="00473F62" w:rsidRPr="00831FC5">
              <w:rPr>
                <w:rFonts w:ascii="ＭＳ 明朝" w:hAnsi="ＭＳ 明朝" w:hint="eastAsia"/>
                <w:sz w:val="20"/>
                <w:szCs w:val="20"/>
              </w:rPr>
              <w:t>◎</w:t>
            </w:r>
            <w:r w:rsidRPr="00831FC5">
              <w:rPr>
                <w:rFonts w:ascii="ＭＳ 明朝" w:hAnsi="ＭＳ 明朝" w:hint="eastAsia"/>
                <w:sz w:val="20"/>
                <w:szCs w:val="20"/>
              </w:rPr>
              <w:t>）</w:t>
            </w:r>
          </w:p>
          <w:p w14:paraId="67F087DF" w14:textId="77777777" w:rsidR="00BD2457" w:rsidRPr="00831FC5" w:rsidRDefault="00BD2457" w:rsidP="008D1EBA">
            <w:pPr>
              <w:keepNext/>
              <w:keepLines/>
              <w:widowControl/>
              <w:spacing w:line="260" w:lineRule="exact"/>
              <w:rPr>
                <w:rFonts w:ascii="ＭＳ 明朝" w:hAnsi="ＭＳ 明朝"/>
                <w:sz w:val="20"/>
                <w:szCs w:val="20"/>
              </w:rPr>
            </w:pPr>
          </w:p>
          <w:p w14:paraId="11996F2D" w14:textId="77777777" w:rsidR="00BD2457" w:rsidRPr="00831FC5" w:rsidRDefault="00BD2457" w:rsidP="008D1EBA">
            <w:pPr>
              <w:keepNext/>
              <w:keepLines/>
              <w:widowControl/>
              <w:spacing w:line="260" w:lineRule="exact"/>
              <w:rPr>
                <w:rFonts w:ascii="ＭＳ 明朝" w:hAnsi="ＭＳ 明朝"/>
                <w:szCs w:val="20"/>
              </w:rPr>
            </w:pPr>
          </w:p>
          <w:p w14:paraId="464AB9CF" w14:textId="77777777" w:rsidR="00BD2457" w:rsidRPr="00831FC5" w:rsidRDefault="00BD2457" w:rsidP="008D1EBA">
            <w:pPr>
              <w:keepNext/>
              <w:keepLines/>
              <w:widowControl/>
              <w:spacing w:line="260" w:lineRule="exact"/>
              <w:rPr>
                <w:rFonts w:ascii="ＭＳ 明朝" w:hAnsi="ＭＳ 明朝"/>
                <w:sz w:val="20"/>
                <w:szCs w:val="20"/>
              </w:rPr>
            </w:pPr>
            <w:r w:rsidRPr="00831FC5">
              <w:rPr>
                <w:rFonts w:ascii="ＭＳ 明朝" w:hAnsi="ＭＳ 明朝" w:hint="eastAsia"/>
                <w:sz w:val="20"/>
                <w:szCs w:val="20"/>
              </w:rPr>
              <w:t>（２）ウ</w:t>
            </w:r>
          </w:p>
          <w:p w14:paraId="3BC71756" w14:textId="77777777" w:rsidR="00BD2457" w:rsidRPr="00831FC5" w:rsidRDefault="00BD2457"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・「個別の教育支援計画」は必要な生徒にすべて作成。定例の教育相談委員会活動を強化することができた。SC/SSWや外部機関との連携もスムーズに行えた。（〇）</w:t>
            </w:r>
          </w:p>
          <w:p w14:paraId="5FD70F9D" w14:textId="77777777" w:rsidR="00BD2457" w:rsidRPr="00831FC5" w:rsidRDefault="00BD2457" w:rsidP="008D1EBA">
            <w:pPr>
              <w:keepNext/>
              <w:keepLines/>
              <w:widowControl/>
              <w:spacing w:line="260" w:lineRule="exact"/>
              <w:ind w:left="200" w:hangingChars="100" w:hanging="200"/>
              <w:rPr>
                <w:rFonts w:ascii="ＭＳ 明朝" w:hAnsi="ＭＳ 明朝"/>
                <w:sz w:val="20"/>
                <w:szCs w:val="20"/>
              </w:rPr>
            </w:pPr>
          </w:p>
          <w:p w14:paraId="4B4F2405" w14:textId="7AF09FBB" w:rsidR="00BD2457" w:rsidRPr="00831FC5" w:rsidRDefault="00DA50CD" w:rsidP="008D1EBA">
            <w:pPr>
              <w:keepNext/>
              <w:keepLines/>
              <w:widowControl/>
              <w:spacing w:line="260" w:lineRule="exact"/>
              <w:ind w:left="200" w:hangingChars="100" w:hanging="200"/>
              <w:rPr>
                <w:rFonts w:ascii="ＭＳ 明朝" w:hAnsi="ＭＳ 明朝"/>
                <w:sz w:val="20"/>
                <w:szCs w:val="20"/>
              </w:rPr>
            </w:pPr>
            <w:r w:rsidRPr="00831FC5">
              <w:rPr>
                <w:rFonts w:ascii="ＭＳ 明朝" w:hAnsi="ＭＳ 明朝" w:hint="eastAsia"/>
                <w:sz w:val="20"/>
                <w:szCs w:val="20"/>
              </w:rPr>
              <w:t>・</w:t>
            </w:r>
            <w:r w:rsidR="00BD2457" w:rsidRPr="00831FC5">
              <w:rPr>
                <w:rFonts w:ascii="ＭＳ 明朝" w:hAnsi="ＭＳ 明朝" w:hint="eastAsia"/>
                <w:sz w:val="20"/>
                <w:szCs w:val="20"/>
              </w:rPr>
              <w:t>概ね達成ではできている。部活動への加入については、中学生の勧誘や中学校との合同クラブなど、今後も工夫を重ねていきたい。</w:t>
            </w:r>
          </w:p>
          <w:p w14:paraId="4FB253B5" w14:textId="77777777" w:rsidR="00095AC8" w:rsidRPr="00831FC5" w:rsidRDefault="00095AC8" w:rsidP="008D1EBA">
            <w:pPr>
              <w:keepNext/>
              <w:keepLines/>
              <w:widowControl/>
              <w:spacing w:line="260" w:lineRule="exact"/>
              <w:rPr>
                <w:rFonts w:ascii="ＭＳ 明朝" w:hAnsi="ＭＳ 明朝"/>
                <w:sz w:val="20"/>
                <w:szCs w:val="20"/>
                <w:u w:val="single"/>
              </w:rPr>
            </w:pPr>
          </w:p>
        </w:tc>
      </w:tr>
      <w:tr w:rsidR="00095AC8" w:rsidRPr="00C155B7" w14:paraId="5BE5F223" w14:textId="77777777" w:rsidTr="005C7E2C">
        <w:trPr>
          <w:cantSplit/>
          <w:trHeight w:val="3979"/>
          <w:jc w:val="center"/>
        </w:trPr>
        <w:tc>
          <w:tcPr>
            <w:tcW w:w="881" w:type="dxa"/>
            <w:shd w:val="clear" w:color="auto" w:fill="auto"/>
            <w:textDirection w:val="tbRlV"/>
            <w:vAlign w:val="center"/>
          </w:tcPr>
          <w:p w14:paraId="12309321" w14:textId="77777777" w:rsidR="00095AC8" w:rsidRPr="00831FC5" w:rsidRDefault="00095AC8" w:rsidP="008D1EBA">
            <w:pPr>
              <w:pStyle w:val="aa"/>
              <w:keepNext/>
              <w:keepLines/>
              <w:widowControl/>
              <w:spacing w:line="240" w:lineRule="exact"/>
              <w:ind w:leftChars="0" w:left="0"/>
              <w:jc w:val="center"/>
              <w:rPr>
                <w:rFonts w:asciiTheme="minorEastAsia" w:eastAsiaTheme="minorEastAsia" w:hAnsiTheme="minorEastAsia"/>
                <w:color w:val="000000"/>
              </w:rPr>
            </w:pPr>
            <w:r w:rsidRPr="00831FC5">
              <w:rPr>
                <w:rFonts w:asciiTheme="minorEastAsia" w:eastAsiaTheme="minorEastAsia" w:hAnsiTheme="minorEastAsia" w:hint="eastAsia"/>
                <w:color w:val="000000"/>
              </w:rPr>
              <w:lastRenderedPageBreak/>
              <w:t>４　地域の信頼感を高め、学校教育活動を</w:t>
            </w:r>
          </w:p>
          <w:p w14:paraId="6C89244A" w14:textId="77777777" w:rsidR="00095AC8" w:rsidRPr="00831FC5" w:rsidRDefault="00095AC8" w:rsidP="008D1EBA">
            <w:pPr>
              <w:pStyle w:val="aa"/>
              <w:keepNext/>
              <w:keepLines/>
              <w:widowControl/>
              <w:spacing w:line="240" w:lineRule="exact"/>
              <w:ind w:leftChars="0" w:left="0"/>
              <w:jc w:val="center"/>
              <w:rPr>
                <w:rFonts w:ascii="ＭＳ ゴシック" w:eastAsia="ＭＳ ゴシック" w:hAnsi="ＭＳ ゴシック"/>
                <w:color w:val="000000"/>
                <w:sz w:val="16"/>
                <w:szCs w:val="16"/>
              </w:rPr>
            </w:pPr>
            <w:r w:rsidRPr="00831FC5">
              <w:rPr>
                <w:rFonts w:asciiTheme="minorEastAsia" w:eastAsiaTheme="minorEastAsia" w:hAnsiTheme="minorEastAsia" w:hint="eastAsia"/>
                <w:color w:val="000000"/>
              </w:rPr>
              <w:t>活性化する学校力の向上</w:t>
            </w:r>
          </w:p>
        </w:tc>
        <w:tc>
          <w:tcPr>
            <w:tcW w:w="2020" w:type="dxa"/>
            <w:shd w:val="clear" w:color="auto" w:fill="auto"/>
          </w:tcPr>
          <w:p w14:paraId="644219C6"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szCs w:val="21"/>
              </w:rPr>
            </w:pPr>
            <w:r w:rsidRPr="00831FC5">
              <w:rPr>
                <w:rFonts w:asciiTheme="minorEastAsia" w:eastAsiaTheme="minorEastAsia" w:hAnsiTheme="minorEastAsia" w:hint="eastAsia"/>
                <w:color w:val="000000"/>
                <w:szCs w:val="21"/>
              </w:rPr>
              <w:t>(１)広報活動を推進する体制を強化し、学校教育活動を活性化する。</w:t>
            </w:r>
          </w:p>
          <w:p w14:paraId="56E3BA8A"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79781267"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0E66E432"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1C4CFF80"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50F280DB" w14:textId="77777777" w:rsidR="00095AC8" w:rsidRPr="00831FC5" w:rsidRDefault="00095AC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71DC59C1"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2CEA53FC"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2E2ED13C"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71A317AB"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7DB2D347"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19550885"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74D87167"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0129215D"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5273582D"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67360881"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23093D2B"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20681FC6"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3652350A"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715ABB18"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670AC661"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5FA10BBF" w14:textId="544DBAD6" w:rsidR="00BA6710" w:rsidRPr="00831FC5" w:rsidRDefault="00BA6710" w:rsidP="008D1EBA">
            <w:pPr>
              <w:keepNext/>
              <w:keepLines/>
              <w:widowControl/>
              <w:spacing w:line="260" w:lineRule="exact"/>
              <w:jc w:val="left"/>
              <w:rPr>
                <w:rFonts w:asciiTheme="minorEastAsia" w:eastAsiaTheme="minorEastAsia" w:hAnsiTheme="minorEastAsia"/>
                <w:color w:val="000000"/>
                <w:szCs w:val="21"/>
              </w:rPr>
            </w:pPr>
          </w:p>
          <w:p w14:paraId="45019DCB" w14:textId="77777777" w:rsidR="00C03B26" w:rsidRPr="00831FC5" w:rsidRDefault="00C03B26"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0A483104" w14:textId="77777777" w:rsidR="00535C58" w:rsidRPr="00831FC5" w:rsidRDefault="00535C58" w:rsidP="008D1EBA">
            <w:pPr>
              <w:keepNext/>
              <w:keepLines/>
              <w:widowControl/>
              <w:spacing w:line="260" w:lineRule="exact"/>
              <w:ind w:left="210" w:hangingChars="100" w:hanging="210"/>
              <w:jc w:val="left"/>
              <w:rPr>
                <w:rFonts w:asciiTheme="minorEastAsia" w:eastAsiaTheme="minorEastAsia" w:hAnsiTheme="minorEastAsia"/>
                <w:color w:val="000000"/>
                <w:szCs w:val="21"/>
              </w:rPr>
            </w:pPr>
          </w:p>
          <w:p w14:paraId="0246239C" w14:textId="67E3BD22" w:rsidR="00095AC8" w:rsidRPr="00831FC5" w:rsidRDefault="00095AC8" w:rsidP="008D1EBA">
            <w:pPr>
              <w:keepNext/>
              <w:keepLines/>
              <w:widowControl/>
              <w:spacing w:line="260" w:lineRule="exact"/>
              <w:jc w:val="left"/>
              <w:rPr>
                <w:rFonts w:asciiTheme="minorEastAsia" w:eastAsiaTheme="minorEastAsia" w:hAnsiTheme="minorEastAsia"/>
                <w:szCs w:val="21"/>
              </w:rPr>
            </w:pPr>
            <w:r w:rsidRPr="00831FC5">
              <w:rPr>
                <w:rFonts w:asciiTheme="minorEastAsia" w:eastAsiaTheme="minorEastAsia" w:hAnsiTheme="minorEastAsia" w:hint="eastAsia"/>
                <w:color w:val="000000"/>
                <w:szCs w:val="21"/>
              </w:rPr>
              <w:t>(２)組織的、継続的に学校力の向上を図る。</w:t>
            </w:r>
          </w:p>
        </w:tc>
        <w:tc>
          <w:tcPr>
            <w:tcW w:w="5670" w:type="dxa"/>
            <w:tcBorders>
              <w:right w:val="dashed" w:sz="4" w:space="0" w:color="auto"/>
            </w:tcBorders>
            <w:shd w:val="clear" w:color="auto" w:fill="auto"/>
          </w:tcPr>
          <w:p w14:paraId="57D0C72D" w14:textId="77777777"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（１）</w:t>
            </w:r>
          </w:p>
          <w:p w14:paraId="7F75E954" w14:textId="77777777"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ア・中学校訪問、中高連絡会、学校説明会等を計画的、組織的に実施する。</w:t>
            </w:r>
          </w:p>
          <w:p w14:paraId="69854681" w14:textId="77777777" w:rsidR="00095AC8" w:rsidRPr="00831FC5" w:rsidRDefault="00095AC8" w:rsidP="008D1EBA">
            <w:pPr>
              <w:pStyle w:val="aa"/>
              <w:keepNext/>
              <w:keepLines/>
              <w:widowControl/>
              <w:spacing w:line="240" w:lineRule="exact"/>
              <w:ind w:leftChars="0" w:left="400" w:hangingChars="200" w:hanging="400"/>
              <w:rPr>
                <w:rFonts w:asciiTheme="minorEastAsia" w:eastAsiaTheme="minorEastAsia" w:hAnsiTheme="minorEastAsia"/>
                <w:color w:val="000000"/>
                <w:sz w:val="20"/>
                <w:szCs w:val="20"/>
              </w:rPr>
            </w:pPr>
            <w:r w:rsidRPr="00831FC5">
              <w:rPr>
                <w:rFonts w:asciiTheme="minorEastAsia" w:eastAsiaTheme="minorEastAsia" w:hAnsiTheme="minorEastAsia" w:hint="eastAsia"/>
                <w:color w:val="000000"/>
                <w:sz w:val="20"/>
                <w:szCs w:val="20"/>
              </w:rPr>
              <w:t>イ・学校紹介スライド、３年間の学び・みえるプラン、広報誌(</w:t>
            </w:r>
            <w:r w:rsidRPr="00831FC5">
              <w:rPr>
                <w:rFonts w:asciiTheme="minorEastAsia" w:eastAsiaTheme="minorEastAsia" w:hAnsiTheme="minorEastAsia"/>
                <w:color w:val="000000"/>
                <w:sz w:val="20"/>
                <w:szCs w:val="20"/>
              </w:rPr>
              <w:t>ABULIFE</w:t>
            </w:r>
            <w:r w:rsidRPr="00831FC5">
              <w:rPr>
                <w:rFonts w:asciiTheme="minorEastAsia" w:eastAsiaTheme="minorEastAsia" w:hAnsiTheme="minorEastAsia" w:hint="eastAsia"/>
                <w:color w:val="000000"/>
                <w:sz w:val="20"/>
                <w:szCs w:val="20"/>
              </w:rPr>
              <w:t>)を作成すると共に、校内のデジタルサイネージを推進し、教育活動の効果的な情報発信に努める。</w:t>
            </w:r>
          </w:p>
          <w:p w14:paraId="38EEC0F8" w14:textId="42CE637B" w:rsidR="00095AC8" w:rsidRPr="00831FC5" w:rsidRDefault="00095AC8" w:rsidP="008D1EBA">
            <w:pPr>
              <w:keepNext/>
              <w:keepLines/>
              <w:widowControl/>
              <w:spacing w:line="240" w:lineRule="exact"/>
              <w:ind w:leftChars="100" w:left="410" w:hangingChars="100" w:hanging="2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・文書、保護者メール、ホームページ等を使って保護者との連絡をより密接に行い、学校との信頼関係を向上させる。</w:t>
            </w:r>
          </w:p>
          <w:p w14:paraId="02CB466C" w14:textId="4B593D74" w:rsidR="00153CB2" w:rsidRPr="00831FC5" w:rsidRDefault="00153CB2" w:rsidP="008D1EBA">
            <w:pPr>
              <w:keepNext/>
              <w:keepLines/>
              <w:widowControl/>
              <w:spacing w:line="240" w:lineRule="exact"/>
              <w:ind w:leftChars="100" w:left="410" w:hangingChars="100" w:hanging="200"/>
              <w:rPr>
                <w:rFonts w:asciiTheme="minorEastAsia" w:eastAsiaTheme="minorEastAsia" w:hAnsiTheme="minorEastAsia"/>
                <w:sz w:val="20"/>
                <w:szCs w:val="20"/>
              </w:rPr>
            </w:pPr>
          </w:p>
          <w:p w14:paraId="39976907" w14:textId="77777777" w:rsidR="00153CB2" w:rsidRPr="00831FC5" w:rsidRDefault="00153CB2" w:rsidP="008D1EBA">
            <w:pPr>
              <w:keepNext/>
              <w:keepLines/>
              <w:widowControl/>
              <w:spacing w:line="240" w:lineRule="exact"/>
              <w:ind w:leftChars="100" w:left="410" w:hangingChars="100" w:hanging="200"/>
              <w:rPr>
                <w:rFonts w:asciiTheme="minorEastAsia" w:eastAsiaTheme="minorEastAsia" w:hAnsiTheme="minorEastAsia"/>
                <w:sz w:val="20"/>
                <w:szCs w:val="20"/>
              </w:rPr>
            </w:pPr>
          </w:p>
          <w:p w14:paraId="4D226193"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743A784C"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063A2C50"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485C278C"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6E1BE69B"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7AC40790"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6E35C2B3"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58853FCC"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4EC39D63"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752C6E95"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14B60E3F"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5A8DDEE5"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7354D7A7"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3670D761"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7711E496"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08FFBA6B"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6ED826CB" w14:textId="7EC4829C"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20C50B6A" w14:textId="2B6B32AC" w:rsidR="005A63F3" w:rsidRPr="00831FC5" w:rsidRDefault="005A63F3" w:rsidP="008D1EBA">
            <w:pPr>
              <w:keepNext/>
              <w:keepLines/>
              <w:widowControl/>
              <w:spacing w:line="240" w:lineRule="exact"/>
              <w:rPr>
                <w:rFonts w:asciiTheme="minorEastAsia" w:eastAsiaTheme="minorEastAsia" w:hAnsiTheme="minorEastAsia"/>
                <w:sz w:val="20"/>
                <w:szCs w:val="20"/>
              </w:rPr>
            </w:pPr>
          </w:p>
          <w:p w14:paraId="4A83A7DB" w14:textId="77777777" w:rsidR="002808AE" w:rsidRPr="00831FC5" w:rsidRDefault="002808AE" w:rsidP="008D1EBA">
            <w:pPr>
              <w:keepNext/>
              <w:keepLines/>
              <w:widowControl/>
              <w:spacing w:line="240" w:lineRule="exact"/>
              <w:rPr>
                <w:rFonts w:asciiTheme="minorEastAsia" w:eastAsiaTheme="minorEastAsia" w:hAnsiTheme="minorEastAsia"/>
                <w:sz w:val="20"/>
                <w:szCs w:val="20"/>
              </w:rPr>
            </w:pPr>
          </w:p>
          <w:p w14:paraId="5F7509DA" w14:textId="77777777" w:rsidR="00535C58" w:rsidRPr="00831FC5" w:rsidRDefault="00535C58" w:rsidP="008D1EBA">
            <w:pPr>
              <w:keepNext/>
              <w:keepLines/>
              <w:widowControl/>
              <w:spacing w:line="240" w:lineRule="exact"/>
              <w:rPr>
                <w:rFonts w:asciiTheme="minorEastAsia" w:eastAsiaTheme="minorEastAsia" w:hAnsiTheme="minorEastAsia"/>
                <w:sz w:val="20"/>
                <w:szCs w:val="20"/>
              </w:rPr>
            </w:pPr>
          </w:p>
          <w:p w14:paraId="3A6DB878" w14:textId="75552B8F" w:rsidR="00095AC8" w:rsidRPr="00831FC5" w:rsidRDefault="00095AC8" w:rsidP="008D1EBA">
            <w:pPr>
              <w:keepNext/>
              <w:keepLines/>
              <w:widowControl/>
              <w:spacing w:line="240" w:lineRule="exac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（２）</w:t>
            </w:r>
          </w:p>
          <w:p w14:paraId="1E4AAD49" w14:textId="77777777" w:rsidR="00095AC8" w:rsidRPr="00831FC5" w:rsidRDefault="00095AC8" w:rsidP="008D1EBA">
            <w:pPr>
              <w:keepNext/>
              <w:keepLines/>
              <w:widowControl/>
              <w:spacing w:line="24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・日常的な</w:t>
            </w:r>
            <w:r w:rsidRPr="00831FC5">
              <w:rPr>
                <w:rFonts w:asciiTheme="minorEastAsia" w:eastAsiaTheme="minorEastAsia" w:hAnsiTheme="minorEastAsia"/>
                <w:sz w:val="20"/>
                <w:szCs w:val="20"/>
              </w:rPr>
              <w:t>OJT</w:t>
            </w:r>
            <w:r w:rsidRPr="00831FC5">
              <w:rPr>
                <w:rFonts w:asciiTheme="minorEastAsia" w:eastAsiaTheme="minorEastAsia" w:hAnsiTheme="minorEastAsia" w:hint="eastAsia"/>
                <w:sz w:val="20"/>
                <w:szCs w:val="20"/>
              </w:rPr>
              <w:t>の推進に努め、経験年数の少ない教職員の育成体制の充実を図る。</w:t>
            </w:r>
          </w:p>
          <w:p w14:paraId="31E68D42" w14:textId="77777777" w:rsidR="00095AC8" w:rsidRPr="00831FC5" w:rsidRDefault="00095AC8" w:rsidP="008D1EBA">
            <w:pPr>
              <w:keepNext/>
              <w:keepLines/>
              <w:widowControl/>
              <w:spacing w:line="24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・府教育センターや各研究団体等の研修を活用し、伝達研修の充実を図る。</w:t>
            </w:r>
          </w:p>
          <w:p w14:paraId="74C5D83E" w14:textId="77777777" w:rsidR="00095AC8" w:rsidRPr="00831FC5" w:rsidRDefault="00095AC8" w:rsidP="008D1EBA">
            <w:pPr>
              <w:keepNext/>
              <w:keepLines/>
              <w:widowControl/>
              <w:spacing w:line="24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・地域の府立学校とも連携し、多様な課題に対応するための職員研修を計画的に実施する。</w:t>
            </w:r>
          </w:p>
          <w:p w14:paraId="6505B65C" w14:textId="77777777" w:rsidR="00095AC8" w:rsidRPr="00831FC5" w:rsidRDefault="00095AC8" w:rsidP="008D1EBA">
            <w:pPr>
              <w:keepNext/>
              <w:keepLines/>
              <w:widowControl/>
              <w:spacing w:line="24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w:t>
            </w:r>
            <w:r w:rsidRPr="00831FC5">
              <w:rPr>
                <w:rFonts w:asciiTheme="minorEastAsia" w:eastAsiaTheme="minorEastAsia" w:hAnsiTheme="minorEastAsia"/>
                <w:sz w:val="20"/>
                <w:szCs w:val="20"/>
              </w:rPr>
              <w:t>OJT</w:t>
            </w:r>
            <w:r w:rsidRPr="00831FC5">
              <w:rPr>
                <w:rFonts w:asciiTheme="minorEastAsia" w:eastAsiaTheme="minorEastAsia" w:hAnsiTheme="minorEastAsia" w:hint="eastAsia"/>
                <w:sz w:val="20"/>
                <w:szCs w:val="20"/>
              </w:rPr>
              <w:t>の充実や</w:t>
            </w:r>
            <w:r w:rsidRPr="00831FC5">
              <w:rPr>
                <w:rFonts w:asciiTheme="minorEastAsia" w:eastAsiaTheme="minorEastAsia" w:hAnsiTheme="minorEastAsia"/>
                <w:sz w:val="20"/>
                <w:szCs w:val="20"/>
              </w:rPr>
              <w:t>ICT</w:t>
            </w:r>
            <w:r w:rsidRPr="00831FC5">
              <w:rPr>
                <w:rFonts w:asciiTheme="minorEastAsia" w:eastAsiaTheme="minorEastAsia" w:hAnsiTheme="minorEastAsia" w:hint="eastAsia"/>
                <w:sz w:val="20"/>
                <w:szCs w:val="20"/>
              </w:rPr>
              <w:t>の導入によって業務の効率化を進め、ストレスチェック制度の有効活用も行い、教職員の負担感軽減を図る。</w:t>
            </w:r>
          </w:p>
        </w:tc>
        <w:tc>
          <w:tcPr>
            <w:tcW w:w="3260" w:type="dxa"/>
            <w:tcBorders>
              <w:right w:val="dashed" w:sz="4" w:space="0" w:color="auto"/>
            </w:tcBorders>
          </w:tcPr>
          <w:p w14:paraId="2731E0BC" w14:textId="7965E46B" w:rsidR="00095AC8" w:rsidRPr="00831FC5" w:rsidRDefault="00153CB2" w:rsidP="008D1EBA">
            <w:pPr>
              <w:keepNext/>
              <w:keepLines/>
              <w:widowControl/>
              <w:spacing w:line="260" w:lineRule="exact"/>
              <w:ind w:leftChars="-7" w:left="385"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１</w:t>
            </w:r>
            <w:r w:rsidRPr="00831FC5">
              <w:rPr>
                <w:rFonts w:asciiTheme="minorEastAsia" w:eastAsiaTheme="minorEastAsia" w:hAnsiTheme="minorEastAsia" w:hint="eastAsia"/>
                <w:sz w:val="20"/>
                <w:szCs w:val="20"/>
              </w:rPr>
              <w:t>）</w:t>
            </w:r>
          </w:p>
          <w:p w14:paraId="3F8742B2" w14:textId="77777777" w:rsidR="00095AC8" w:rsidRPr="00831FC5" w:rsidRDefault="00095AC8" w:rsidP="008D1EBA">
            <w:pPr>
              <w:keepNext/>
              <w:keepLines/>
              <w:widowControl/>
              <w:spacing w:line="260" w:lineRule="exact"/>
              <w:ind w:leftChars="-7" w:left="385" w:hangingChars="200" w:hanging="400"/>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ア・学校説明会等の計画的、組織的実施６回以上。</w:t>
            </w:r>
          </w:p>
          <w:p w14:paraId="508EEF12" w14:textId="00A512E1" w:rsidR="00095AC8" w:rsidRPr="00831FC5" w:rsidRDefault="00095AC8"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イ・同</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保護者</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「教育情報提供満足度」の肯定的評価を前年度</w:t>
            </w:r>
            <w:r w:rsidR="00153CB2" w:rsidRPr="00831FC5">
              <w:rPr>
                <w:rFonts w:asciiTheme="minorEastAsia" w:eastAsiaTheme="minorEastAsia" w:hAnsiTheme="minorEastAsia" w:hint="eastAsia"/>
                <w:sz w:val="20"/>
                <w:szCs w:val="20"/>
              </w:rPr>
              <w:t>[</w:t>
            </w:r>
            <w:r w:rsidR="000C0CD4" w:rsidRPr="00831FC5">
              <w:rPr>
                <w:rFonts w:asciiTheme="minorEastAsia" w:eastAsiaTheme="minorEastAsia" w:hAnsiTheme="minorEastAsia" w:hint="eastAsia"/>
                <w:sz w:val="20"/>
                <w:szCs w:val="20"/>
              </w:rPr>
              <w:t>81</w:t>
            </w:r>
            <w:r w:rsidR="00153CB2" w:rsidRPr="00831FC5">
              <w:rPr>
                <w:rFonts w:asciiTheme="minorEastAsia" w:eastAsiaTheme="minorEastAsia" w:hAnsiTheme="minorEastAsia" w:hint="eastAsia"/>
                <w:sz w:val="20"/>
                <w:szCs w:val="20"/>
              </w:rPr>
              <w:t>％]</w:t>
            </w:r>
            <w:r w:rsidRPr="00831FC5">
              <w:rPr>
                <w:rFonts w:asciiTheme="minorEastAsia" w:eastAsiaTheme="minorEastAsia" w:hAnsiTheme="minorEastAsia" w:hint="eastAsia"/>
                <w:sz w:val="20"/>
                <w:szCs w:val="20"/>
              </w:rPr>
              <w:t>より向上させる。</w:t>
            </w:r>
          </w:p>
          <w:p w14:paraId="57D1F357" w14:textId="2C7133E3" w:rsidR="00153CB2" w:rsidRPr="00831FC5" w:rsidRDefault="00153CB2"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0DE06442" w14:textId="7472F4D1" w:rsidR="00153CB2" w:rsidRPr="00831FC5" w:rsidRDefault="00153CB2"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7926E2A5" w14:textId="192BAD1C" w:rsidR="00153CB2" w:rsidRPr="00831FC5" w:rsidRDefault="00153CB2"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3B9CDD38" w14:textId="0BDF8337"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18B98E9A" w14:textId="21A07793"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2417FCC6" w14:textId="4748FE83"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5658C579" w14:textId="269CA3A7"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623EF856" w14:textId="24C9DDB3"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6F4AE96D" w14:textId="27E9ECCA"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542DD454" w14:textId="7D377746"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53E7B3B0" w14:textId="7AE53921"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46CDB128" w14:textId="5C122345"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42BBD913" w14:textId="4C51C649" w:rsidR="005A63F3" w:rsidRPr="00831FC5" w:rsidRDefault="005A63F3" w:rsidP="008D1EBA">
            <w:pPr>
              <w:keepNext/>
              <w:keepLines/>
              <w:widowControl/>
              <w:spacing w:line="260" w:lineRule="exact"/>
              <w:jc w:val="left"/>
              <w:rPr>
                <w:rFonts w:asciiTheme="minorEastAsia" w:eastAsiaTheme="minorEastAsia" w:hAnsiTheme="minorEastAsia"/>
                <w:sz w:val="20"/>
                <w:szCs w:val="20"/>
              </w:rPr>
            </w:pPr>
          </w:p>
          <w:p w14:paraId="4284F878" w14:textId="023CE259"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74C42022" w14:textId="2311B436"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793B4FC2" w14:textId="736FC500"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21E59733" w14:textId="7FE63F4A"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3F16E9D3" w14:textId="4968609B" w:rsidR="005A63F3" w:rsidRPr="00831FC5" w:rsidRDefault="005A63F3"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26BD25BC" w14:textId="7830AF5D" w:rsidR="005A63F3" w:rsidRPr="00831FC5" w:rsidRDefault="005A63F3" w:rsidP="008D1EBA">
            <w:pPr>
              <w:keepNext/>
              <w:keepLines/>
              <w:widowControl/>
              <w:spacing w:line="260" w:lineRule="exact"/>
              <w:jc w:val="left"/>
              <w:rPr>
                <w:rFonts w:asciiTheme="minorEastAsia" w:eastAsiaTheme="minorEastAsia" w:hAnsiTheme="minorEastAsia"/>
                <w:sz w:val="20"/>
                <w:szCs w:val="20"/>
              </w:rPr>
            </w:pPr>
          </w:p>
          <w:p w14:paraId="27DA9646" w14:textId="7D0D59C3" w:rsidR="005A63F3" w:rsidRPr="00831FC5" w:rsidRDefault="005A63F3" w:rsidP="008D1EBA">
            <w:pPr>
              <w:keepNext/>
              <w:keepLines/>
              <w:widowControl/>
              <w:spacing w:line="260" w:lineRule="exact"/>
              <w:jc w:val="left"/>
              <w:rPr>
                <w:rFonts w:asciiTheme="minorEastAsia" w:eastAsiaTheme="minorEastAsia" w:hAnsiTheme="minorEastAsia"/>
                <w:sz w:val="20"/>
                <w:szCs w:val="20"/>
              </w:rPr>
            </w:pPr>
          </w:p>
          <w:p w14:paraId="04398654" w14:textId="77777777" w:rsidR="00BA6710" w:rsidRPr="00831FC5" w:rsidRDefault="00BA6710" w:rsidP="008D1EBA">
            <w:pPr>
              <w:keepNext/>
              <w:keepLines/>
              <w:widowControl/>
              <w:spacing w:line="260" w:lineRule="exact"/>
              <w:jc w:val="left"/>
              <w:rPr>
                <w:rFonts w:asciiTheme="minorEastAsia" w:eastAsiaTheme="minorEastAsia" w:hAnsiTheme="minorEastAsia"/>
                <w:sz w:val="20"/>
                <w:szCs w:val="20"/>
              </w:rPr>
            </w:pPr>
          </w:p>
          <w:p w14:paraId="01407E29" w14:textId="77777777" w:rsidR="00153CB2" w:rsidRPr="00831FC5" w:rsidRDefault="00153CB2" w:rsidP="008D1EBA">
            <w:pPr>
              <w:keepNext/>
              <w:keepLines/>
              <w:widowControl/>
              <w:spacing w:line="260" w:lineRule="exact"/>
              <w:ind w:leftChars="-4" w:left="406" w:hangingChars="207" w:hanging="414"/>
              <w:jc w:val="left"/>
              <w:rPr>
                <w:rFonts w:asciiTheme="minorEastAsia" w:eastAsiaTheme="minorEastAsia" w:hAnsiTheme="minorEastAsia"/>
                <w:sz w:val="20"/>
                <w:szCs w:val="20"/>
              </w:rPr>
            </w:pPr>
          </w:p>
          <w:p w14:paraId="16766261" w14:textId="00F74C8A" w:rsidR="00095AC8" w:rsidRPr="00831FC5" w:rsidRDefault="00153CB2" w:rsidP="008D1EBA">
            <w:pPr>
              <w:keepNext/>
              <w:keepLines/>
              <w:widowControl/>
              <w:spacing w:line="260" w:lineRule="exac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２</w:t>
            </w:r>
            <w:r w:rsidRPr="00831FC5">
              <w:rPr>
                <w:rFonts w:asciiTheme="minorEastAsia" w:eastAsiaTheme="minorEastAsia" w:hAnsiTheme="minorEastAsia" w:hint="eastAsia"/>
                <w:sz w:val="20"/>
                <w:szCs w:val="20"/>
              </w:rPr>
              <w:t>）</w:t>
            </w:r>
          </w:p>
          <w:p w14:paraId="56A8D8BC" w14:textId="77777777" w:rsidR="00095AC8" w:rsidRPr="00831FC5" w:rsidRDefault="00095AC8" w:rsidP="008D1EBA">
            <w:pPr>
              <w:keepNext/>
              <w:keepLines/>
              <w:widowControl/>
              <w:spacing w:line="26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・伝達研修を含む職員研修の実施</w:t>
            </w:r>
            <w:r w:rsidRPr="00831FC5">
              <w:rPr>
                <w:rFonts w:asciiTheme="minorEastAsia" w:eastAsiaTheme="minorEastAsia" w:hAnsiTheme="minorEastAsia"/>
                <w:sz w:val="20"/>
                <w:szCs w:val="20"/>
              </w:rPr>
              <w:t>12</w:t>
            </w:r>
            <w:r w:rsidRPr="00831FC5">
              <w:rPr>
                <w:rFonts w:asciiTheme="minorEastAsia" w:eastAsiaTheme="minorEastAsia" w:hAnsiTheme="minorEastAsia" w:hint="eastAsia"/>
                <w:sz w:val="20"/>
                <w:szCs w:val="20"/>
              </w:rPr>
              <w:t>回以上。</w:t>
            </w:r>
          </w:p>
          <w:p w14:paraId="268F98AA" w14:textId="7CC10CF6" w:rsidR="00095AC8" w:rsidRPr="00831FC5" w:rsidRDefault="00153CB2" w:rsidP="008D1EBA">
            <w:pPr>
              <w:keepNext/>
              <w:keepLines/>
              <w:widowControl/>
              <w:spacing w:line="260" w:lineRule="exact"/>
              <w:ind w:leftChars="100" w:left="410" w:hangingChars="100" w:hanging="2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同</w:t>
            </w: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教職員</w:t>
            </w: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「経験年数の少ない教職員をフォローする体制」の肯定的評価を前年度</w:t>
            </w:r>
            <w:r w:rsidRPr="00831FC5">
              <w:rPr>
                <w:rFonts w:asciiTheme="minorEastAsia" w:eastAsiaTheme="minorEastAsia" w:hAnsiTheme="minorEastAsia" w:hint="eastAsia"/>
                <w:sz w:val="20"/>
                <w:szCs w:val="20"/>
              </w:rPr>
              <w:t>[</w:t>
            </w:r>
            <w:r w:rsidR="000C0CD4" w:rsidRPr="00831FC5">
              <w:rPr>
                <w:rFonts w:asciiTheme="minorEastAsia" w:eastAsiaTheme="minorEastAsia" w:hAnsiTheme="minorEastAsia" w:hint="eastAsia"/>
                <w:sz w:val="20"/>
                <w:szCs w:val="20"/>
              </w:rPr>
              <w:t>92</w:t>
            </w:r>
            <w:r w:rsidRPr="00831FC5">
              <w:rPr>
                <w:rFonts w:asciiTheme="minorEastAsia" w:eastAsiaTheme="minorEastAsia" w:hAnsiTheme="minorEastAsia" w:hint="eastAsia"/>
                <w:sz w:val="20"/>
                <w:szCs w:val="20"/>
              </w:rPr>
              <w:t>％]</w:t>
            </w:r>
            <w:r w:rsidR="00095AC8" w:rsidRPr="00831FC5">
              <w:rPr>
                <w:rFonts w:asciiTheme="minorEastAsia" w:eastAsiaTheme="minorEastAsia" w:hAnsiTheme="minorEastAsia" w:hint="eastAsia"/>
                <w:sz w:val="20"/>
                <w:szCs w:val="20"/>
              </w:rPr>
              <w:t>より向上させる。</w:t>
            </w:r>
          </w:p>
          <w:p w14:paraId="6DE0689A" w14:textId="77777777" w:rsidR="00095AC8" w:rsidRPr="00831FC5" w:rsidRDefault="00095AC8" w:rsidP="008D1EBA">
            <w:pPr>
              <w:keepNext/>
              <w:keepLines/>
              <w:widowControl/>
              <w:spacing w:line="26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 xml:space="preserve">　・ストレスチェック結果の総合健康リスクが事業場全体より下位。</w:t>
            </w:r>
          </w:p>
        </w:tc>
        <w:tc>
          <w:tcPr>
            <w:tcW w:w="3155" w:type="dxa"/>
            <w:tcBorders>
              <w:left w:val="dashed" w:sz="4" w:space="0" w:color="auto"/>
              <w:right w:val="single" w:sz="4" w:space="0" w:color="auto"/>
            </w:tcBorders>
            <w:shd w:val="clear" w:color="auto" w:fill="auto"/>
          </w:tcPr>
          <w:p w14:paraId="2E4AB285" w14:textId="6E905E9C" w:rsidR="003A22CB" w:rsidRPr="00831FC5" w:rsidRDefault="003A22CB" w:rsidP="008D1EBA">
            <w:pPr>
              <w:keepNext/>
              <w:keepLines/>
              <w:widowControl/>
              <w:spacing w:line="320" w:lineRule="exact"/>
              <w:rPr>
                <w:rFonts w:ascii="ＭＳ 明朝" w:hAnsi="ＭＳ 明朝"/>
                <w:sz w:val="20"/>
                <w:szCs w:val="20"/>
                <w:u w:val="single"/>
              </w:rPr>
            </w:pPr>
            <w:r w:rsidRPr="00831FC5">
              <w:rPr>
                <w:rFonts w:ascii="ＭＳ 明朝" w:hAnsi="ＭＳ 明朝" w:hint="eastAsia"/>
                <w:sz w:val="20"/>
                <w:szCs w:val="20"/>
              </w:rPr>
              <w:t>（１）ア</w:t>
            </w:r>
            <w:r w:rsidRPr="00831FC5">
              <w:rPr>
                <w:rFonts w:ascii="ＭＳ 明朝" w:hAnsi="ＭＳ 明朝"/>
                <w:sz w:val="20"/>
                <w:szCs w:val="20"/>
              </w:rPr>
              <w:br/>
            </w:r>
            <w:r w:rsidRPr="00831FC5">
              <w:rPr>
                <w:rFonts w:ascii="ＭＳ 明朝" w:hAnsi="ＭＳ 明朝" w:hint="eastAsia"/>
                <w:sz w:val="20"/>
                <w:szCs w:val="20"/>
              </w:rPr>
              <w:t>・学校説明会等の実施10回</w:t>
            </w:r>
          </w:p>
          <w:p w14:paraId="02AF5EE7" w14:textId="77777777" w:rsidR="003A22CB" w:rsidRPr="00831FC5" w:rsidRDefault="003A22CB"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進学フェア参加、高槻・島本の</w:t>
            </w:r>
          </w:p>
          <w:p w14:paraId="1CD87B71" w14:textId="77777777" w:rsidR="003A22CB" w:rsidRPr="00831FC5" w:rsidRDefault="003A22CB"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教員向け説明会、高槻市合同説</w:t>
            </w:r>
          </w:p>
          <w:p w14:paraId="38046862" w14:textId="77777777" w:rsidR="003A22CB" w:rsidRPr="00831FC5" w:rsidRDefault="003A22CB"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明会、学校説明会４回、クラブ</w:t>
            </w:r>
          </w:p>
          <w:p w14:paraId="4B1EC680" w14:textId="77777777" w:rsidR="00945CBE" w:rsidRPr="00831FC5" w:rsidRDefault="003A22CB"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体験会１回を実施。</w:t>
            </w:r>
            <w:r w:rsidR="00945CBE" w:rsidRPr="00831FC5">
              <w:rPr>
                <w:rFonts w:ascii="ＭＳ 明朝" w:hAnsi="ＭＳ 明朝" w:hint="eastAsia"/>
                <w:sz w:val="20"/>
                <w:szCs w:val="20"/>
              </w:rPr>
              <w:t>自立支援コ</w:t>
            </w:r>
          </w:p>
          <w:p w14:paraId="7D680E9D" w14:textId="77777777" w:rsidR="00945CBE" w:rsidRPr="00831FC5" w:rsidRDefault="00945CBE"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ース説明会を２回実施し、個別</w:t>
            </w:r>
          </w:p>
          <w:p w14:paraId="28AE5FAF" w14:textId="77777777" w:rsidR="00945CBE" w:rsidRPr="00831FC5" w:rsidRDefault="00945CBE"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の見学会については13件対応</w:t>
            </w:r>
          </w:p>
          <w:p w14:paraId="1C254947" w14:textId="543D8797" w:rsidR="003A22CB" w:rsidRPr="00831FC5" w:rsidRDefault="00945CBE"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した。</w:t>
            </w:r>
            <w:r w:rsidRPr="00831FC5">
              <w:rPr>
                <w:rFonts w:ascii="ＭＳ 明朝" w:hAnsi="ＭＳ 明朝" w:hint="eastAsia"/>
                <w:sz w:val="20"/>
                <w:szCs w:val="16"/>
              </w:rPr>
              <w:t>（〇）</w:t>
            </w:r>
          </w:p>
          <w:p w14:paraId="0B546A13" w14:textId="77777777" w:rsidR="008404CD" w:rsidRPr="00831FC5" w:rsidRDefault="003A22CB" w:rsidP="008D1EBA">
            <w:pPr>
              <w:keepNext/>
              <w:keepLines/>
              <w:widowControl/>
              <w:spacing w:line="320" w:lineRule="exact"/>
              <w:rPr>
                <w:rFonts w:ascii="ＭＳ 明朝" w:hAnsi="ＭＳ 明朝"/>
                <w:sz w:val="20"/>
                <w:szCs w:val="20"/>
              </w:rPr>
            </w:pPr>
            <w:r w:rsidRPr="00831FC5">
              <w:rPr>
                <w:rFonts w:ascii="ＭＳ 明朝" w:hAnsi="ＭＳ 明朝" w:hint="eastAsia"/>
                <w:sz w:val="20"/>
                <w:szCs w:val="20"/>
              </w:rPr>
              <w:t>・</w:t>
            </w:r>
            <w:r w:rsidR="008404CD" w:rsidRPr="00831FC5">
              <w:rPr>
                <w:rFonts w:ascii="ＭＳ 明朝" w:hAnsi="ＭＳ 明朝" w:hint="eastAsia"/>
                <w:sz w:val="20"/>
                <w:szCs w:val="20"/>
              </w:rPr>
              <w:t>新たに</w:t>
            </w:r>
            <w:r w:rsidRPr="00831FC5">
              <w:rPr>
                <w:rFonts w:ascii="ＭＳ 明朝" w:hAnsi="ＭＳ 明朝" w:hint="eastAsia"/>
                <w:sz w:val="20"/>
                <w:szCs w:val="20"/>
              </w:rPr>
              <w:t>部活動加入生徒による</w:t>
            </w:r>
          </w:p>
          <w:p w14:paraId="44043B59" w14:textId="77777777" w:rsidR="008404CD" w:rsidRPr="00831FC5" w:rsidRDefault="003A22CB"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母校訪問を行い、学校の魅力を</w:t>
            </w:r>
          </w:p>
          <w:p w14:paraId="0F2CF4B5" w14:textId="626A2EB9" w:rsidR="003A22CB" w:rsidRPr="00831FC5" w:rsidRDefault="003A22CB" w:rsidP="008D1EBA">
            <w:pPr>
              <w:keepNext/>
              <w:keepLines/>
              <w:widowControl/>
              <w:spacing w:line="320" w:lineRule="exact"/>
              <w:ind w:firstLineChars="100" w:firstLine="200"/>
              <w:rPr>
                <w:rFonts w:ascii="ＭＳ 明朝" w:hAnsi="ＭＳ 明朝"/>
                <w:sz w:val="20"/>
                <w:szCs w:val="20"/>
              </w:rPr>
            </w:pPr>
            <w:r w:rsidRPr="00831FC5">
              <w:rPr>
                <w:rFonts w:ascii="ＭＳ 明朝" w:hAnsi="ＭＳ 明朝" w:hint="eastAsia"/>
                <w:sz w:val="20"/>
                <w:szCs w:val="20"/>
              </w:rPr>
              <w:t>PRした。</w:t>
            </w:r>
          </w:p>
          <w:p w14:paraId="282F0836" w14:textId="77777777" w:rsidR="003A22CB" w:rsidRPr="00831FC5" w:rsidRDefault="003A22CB" w:rsidP="008D1EBA">
            <w:pPr>
              <w:keepNext/>
              <w:keepLines/>
              <w:widowControl/>
              <w:spacing w:line="320" w:lineRule="exact"/>
              <w:ind w:firstLineChars="100" w:firstLine="200"/>
              <w:rPr>
                <w:rFonts w:ascii="ＭＳ 明朝" w:hAnsi="ＭＳ 明朝"/>
                <w:color w:val="FF0000"/>
                <w:sz w:val="20"/>
                <w:szCs w:val="20"/>
              </w:rPr>
            </w:pPr>
          </w:p>
          <w:p w14:paraId="2F5AC899" w14:textId="77777777" w:rsidR="003A22CB" w:rsidRPr="00831FC5" w:rsidRDefault="003A22CB" w:rsidP="008D1EBA">
            <w:pPr>
              <w:keepNext/>
              <w:keepLines/>
              <w:widowControl/>
              <w:spacing w:line="320" w:lineRule="exact"/>
              <w:rPr>
                <w:rFonts w:ascii="ＭＳ 明朝" w:hAnsi="ＭＳ 明朝"/>
                <w:sz w:val="20"/>
                <w:szCs w:val="20"/>
              </w:rPr>
            </w:pPr>
            <w:r w:rsidRPr="00831FC5">
              <w:rPr>
                <w:rFonts w:ascii="ＭＳ 明朝" w:hAnsi="ＭＳ 明朝" w:hint="eastAsia"/>
                <w:sz w:val="20"/>
                <w:szCs w:val="20"/>
              </w:rPr>
              <w:t>（１）イ</w:t>
            </w:r>
          </w:p>
          <w:p w14:paraId="48CE6C46" w14:textId="62F65046" w:rsidR="003A22CB" w:rsidRPr="00831FC5" w:rsidRDefault="003A22CB" w:rsidP="008D1EBA">
            <w:pPr>
              <w:keepNext/>
              <w:keepLines/>
              <w:widowControl/>
              <w:spacing w:line="220" w:lineRule="exact"/>
              <w:ind w:left="200" w:hangingChars="100" w:hanging="200"/>
              <w:rPr>
                <w:rFonts w:ascii="ＭＳ 明朝" w:hAnsi="ＭＳ 明朝"/>
                <w:sz w:val="20"/>
                <w:szCs w:val="20"/>
              </w:rPr>
            </w:pPr>
            <w:r w:rsidRPr="00831FC5">
              <w:rPr>
                <w:rFonts w:ascii="ＭＳ 明朝" w:hAnsi="ＭＳ 明朝" w:hint="eastAsia"/>
                <w:sz w:val="20"/>
                <w:szCs w:val="20"/>
              </w:rPr>
              <w:t>・「教育情報提供満足度」肯定的評価は、77.9％(</w:t>
            </w:r>
            <w:r w:rsidRPr="00831FC5">
              <w:rPr>
                <w:rFonts w:ascii="ＭＳ 明朝" w:hAnsi="ＭＳ 明朝"/>
                <w:sz w:val="20"/>
                <w:szCs w:val="20"/>
              </w:rPr>
              <w:t>-2.8</w:t>
            </w:r>
            <w:r w:rsidR="00B66E6A" w:rsidRPr="00831FC5">
              <w:rPr>
                <w:rFonts w:ascii="ＭＳ 明朝" w:hAnsi="ＭＳ 明朝"/>
                <w:sz w:val="20"/>
                <w:szCs w:val="20"/>
              </w:rPr>
              <w:t>p</w:t>
            </w:r>
            <w:r w:rsidRPr="00831FC5">
              <w:rPr>
                <w:rFonts w:ascii="ＭＳ 明朝" w:hAnsi="ＭＳ 明朝" w:hint="eastAsia"/>
                <w:sz w:val="20"/>
                <w:szCs w:val="20"/>
              </w:rPr>
              <w:t>)と目標に</w:t>
            </w:r>
            <w:r w:rsidR="00B66E6A" w:rsidRPr="00831FC5">
              <w:rPr>
                <w:rFonts w:ascii="ＭＳ 明朝" w:hAnsi="ＭＳ 明朝" w:hint="eastAsia"/>
                <w:sz w:val="20"/>
                <w:szCs w:val="20"/>
              </w:rPr>
              <w:t>は届かなかった</w:t>
            </w:r>
            <w:r w:rsidRPr="00831FC5">
              <w:rPr>
                <w:rFonts w:ascii="ＭＳ 明朝" w:hAnsi="ＭＳ 明朝" w:hint="eastAsia"/>
                <w:sz w:val="20"/>
                <w:szCs w:val="20"/>
              </w:rPr>
              <w:t>。(△)</w:t>
            </w:r>
          </w:p>
          <w:p w14:paraId="38AF467F" w14:textId="47095726" w:rsidR="003A22CB" w:rsidRPr="00831FC5" w:rsidRDefault="003A22CB" w:rsidP="008D1EBA">
            <w:pPr>
              <w:keepNext/>
              <w:keepLines/>
              <w:widowControl/>
              <w:spacing w:line="320" w:lineRule="exact"/>
              <w:ind w:left="200" w:hangingChars="100" w:hanging="200"/>
              <w:rPr>
                <w:rFonts w:ascii="ＭＳ 明朝" w:hAnsi="ＭＳ 明朝"/>
                <w:sz w:val="20"/>
                <w:szCs w:val="20"/>
              </w:rPr>
            </w:pPr>
            <w:r w:rsidRPr="00831FC5">
              <w:rPr>
                <w:rFonts w:ascii="ＭＳ 明朝" w:hAnsi="ＭＳ 明朝" w:hint="eastAsia"/>
                <w:sz w:val="20"/>
                <w:szCs w:val="20"/>
              </w:rPr>
              <w:t>・様々な情報発信を行っているが、</w:t>
            </w:r>
            <w:r w:rsidR="0019637E" w:rsidRPr="00831FC5">
              <w:rPr>
                <w:rFonts w:ascii="ＭＳ 明朝" w:hAnsi="ＭＳ 明朝" w:hint="eastAsia"/>
                <w:sz w:val="20"/>
                <w:szCs w:val="20"/>
              </w:rPr>
              <w:t>対象や目的に応じて</w:t>
            </w:r>
            <w:r w:rsidRPr="00831FC5">
              <w:rPr>
                <w:rFonts w:ascii="ＭＳ 明朝" w:hAnsi="ＭＳ 明朝" w:hint="eastAsia"/>
                <w:sz w:val="20"/>
                <w:szCs w:val="20"/>
              </w:rPr>
              <w:t>媒体や内容について精査し、</w:t>
            </w:r>
            <w:r w:rsidR="0019637E" w:rsidRPr="00831FC5">
              <w:rPr>
                <w:rFonts w:ascii="ＭＳ 明朝" w:hAnsi="ＭＳ 明朝" w:hint="eastAsia"/>
                <w:sz w:val="20"/>
                <w:szCs w:val="20"/>
              </w:rPr>
              <w:t>ホームページやグループウェアの活用などより効果的な</w:t>
            </w:r>
            <w:r w:rsidRPr="00831FC5">
              <w:rPr>
                <w:rFonts w:ascii="ＭＳ 明朝" w:hAnsi="ＭＳ 明朝" w:hint="eastAsia"/>
                <w:sz w:val="20"/>
                <w:szCs w:val="20"/>
              </w:rPr>
              <w:t>情報発信について検討していきたい。</w:t>
            </w:r>
          </w:p>
          <w:p w14:paraId="3007DCF7" w14:textId="77777777" w:rsidR="005A63F3" w:rsidRPr="00831FC5" w:rsidRDefault="005A63F3" w:rsidP="008D1EBA">
            <w:pPr>
              <w:keepNext/>
              <w:keepLines/>
              <w:widowControl/>
              <w:spacing w:line="320" w:lineRule="exact"/>
              <w:rPr>
                <w:rFonts w:ascii="ＭＳ 明朝" w:hAnsi="ＭＳ 明朝"/>
                <w:sz w:val="20"/>
                <w:szCs w:val="20"/>
              </w:rPr>
            </w:pPr>
          </w:p>
          <w:p w14:paraId="0A71E1EC" w14:textId="259714DB" w:rsidR="005A63F3" w:rsidRPr="00831FC5" w:rsidRDefault="005A63F3" w:rsidP="008D1EBA">
            <w:pPr>
              <w:keepNext/>
              <w:keepLines/>
              <w:widowControl/>
              <w:spacing w:line="320" w:lineRule="exact"/>
              <w:rPr>
                <w:rFonts w:ascii="ＭＳ 明朝" w:hAnsi="ＭＳ 明朝"/>
                <w:sz w:val="20"/>
                <w:szCs w:val="20"/>
              </w:rPr>
            </w:pPr>
            <w:r w:rsidRPr="00831FC5">
              <w:rPr>
                <w:rFonts w:ascii="ＭＳ 明朝" w:hAnsi="ＭＳ 明朝" w:hint="eastAsia"/>
                <w:sz w:val="20"/>
                <w:szCs w:val="20"/>
              </w:rPr>
              <w:t>（２）</w:t>
            </w:r>
          </w:p>
          <w:p w14:paraId="45440C05" w14:textId="604FF6DD" w:rsidR="005A63F3" w:rsidRPr="00831FC5" w:rsidRDefault="005A63F3" w:rsidP="008D1EBA">
            <w:pPr>
              <w:keepNext/>
              <w:keepLines/>
              <w:widowControl/>
              <w:spacing w:line="26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・伝達研修を含む職員研修の実施</w:t>
            </w:r>
            <w:r w:rsidR="00BA6710" w:rsidRPr="00831FC5">
              <w:rPr>
                <w:rFonts w:asciiTheme="minorEastAsia" w:eastAsiaTheme="minorEastAsia" w:hAnsiTheme="minorEastAsia" w:hint="eastAsia"/>
                <w:sz w:val="20"/>
                <w:szCs w:val="20"/>
              </w:rPr>
              <w:t>12</w:t>
            </w:r>
            <w:r w:rsidRPr="00831FC5">
              <w:rPr>
                <w:rFonts w:asciiTheme="minorEastAsia" w:eastAsiaTheme="minorEastAsia" w:hAnsiTheme="minorEastAsia" w:hint="eastAsia"/>
                <w:sz w:val="20"/>
                <w:szCs w:val="20"/>
              </w:rPr>
              <w:t>回</w:t>
            </w:r>
            <w:r w:rsidR="00BA6710" w:rsidRPr="00831FC5">
              <w:rPr>
                <w:rFonts w:asciiTheme="minorEastAsia" w:eastAsiaTheme="minorEastAsia" w:hAnsiTheme="minorEastAsia" w:hint="eastAsia"/>
                <w:sz w:val="20"/>
                <w:szCs w:val="20"/>
              </w:rPr>
              <w:t>実施。</w:t>
            </w:r>
            <w:r w:rsidR="00C86451" w:rsidRPr="00831FC5">
              <w:rPr>
                <w:rFonts w:asciiTheme="minorEastAsia" w:eastAsiaTheme="minorEastAsia" w:hAnsiTheme="minorEastAsia" w:hint="eastAsia"/>
                <w:sz w:val="20"/>
                <w:szCs w:val="20"/>
              </w:rPr>
              <w:t>(○)</w:t>
            </w:r>
          </w:p>
          <w:p w14:paraId="033EE085" w14:textId="77777777" w:rsidR="001530C6" w:rsidRPr="00831FC5" w:rsidRDefault="005A63F3" w:rsidP="008D1EBA">
            <w:pPr>
              <w:keepNext/>
              <w:keepLines/>
              <w:widowControl/>
              <w:spacing w:line="260" w:lineRule="exact"/>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・同[教職員]「経験年数の少ない</w:t>
            </w:r>
          </w:p>
          <w:p w14:paraId="5E8DF4FB" w14:textId="1547C2C5" w:rsidR="005A63F3" w:rsidRPr="00831FC5" w:rsidRDefault="005A63F3" w:rsidP="008D1EBA">
            <w:pPr>
              <w:keepNext/>
              <w:keepLines/>
              <w:widowControl/>
              <w:spacing w:line="260" w:lineRule="exact"/>
              <w:ind w:leftChars="100" w:left="21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教職員をフォローする体制」の肯定的評価86.5％(△)</w:t>
            </w:r>
          </w:p>
          <w:p w14:paraId="2308BF6E" w14:textId="0FA58823" w:rsidR="00E531AE" w:rsidRPr="00831FC5" w:rsidRDefault="00E531AE" w:rsidP="008D1EBA">
            <w:pPr>
              <w:keepNext/>
              <w:keepLines/>
              <w:widowControl/>
              <w:spacing w:line="260" w:lineRule="exact"/>
              <w:ind w:left="200" w:hangingChars="100" w:hanging="2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・教員の「経験年数の少ない教員へのフォロー体制」が</w:t>
            </w:r>
            <w:r w:rsidRPr="00831FC5">
              <w:rPr>
                <w:rFonts w:asciiTheme="minorEastAsia" w:eastAsiaTheme="minorEastAsia" w:hAnsiTheme="minorEastAsia"/>
                <w:sz w:val="20"/>
                <w:szCs w:val="20"/>
              </w:rPr>
              <w:t>-5.6</w:t>
            </w:r>
            <w:r w:rsidRPr="00831FC5">
              <w:rPr>
                <w:rFonts w:asciiTheme="minorEastAsia" w:eastAsiaTheme="minorEastAsia" w:hAnsiTheme="minorEastAsia" w:hint="eastAsia"/>
                <w:sz w:val="20"/>
                <w:szCs w:val="20"/>
              </w:rPr>
              <w:t>となった。昨年と比較して有志教員による学習会の回数が減ったことによる。</w:t>
            </w:r>
            <w:r w:rsidR="00CC21ED" w:rsidRPr="00831FC5">
              <w:rPr>
                <w:rFonts w:asciiTheme="minorEastAsia" w:eastAsiaTheme="minorEastAsia" w:hAnsiTheme="minorEastAsia" w:hint="eastAsia"/>
                <w:sz w:val="20"/>
                <w:szCs w:val="20"/>
              </w:rPr>
              <w:t>自主的な学習会が継続的に進めていける仕組みや体制を整えていく必要がある。</w:t>
            </w:r>
          </w:p>
          <w:p w14:paraId="6B6AE80E" w14:textId="77777777" w:rsidR="001530C6" w:rsidRPr="00831FC5" w:rsidRDefault="005A63F3" w:rsidP="008D1EBA">
            <w:pPr>
              <w:keepNext/>
              <w:keepLines/>
              <w:widowControl/>
              <w:spacing w:line="320" w:lineRule="exact"/>
              <w:ind w:left="400" w:hangingChars="200" w:hanging="4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・ストレスチェック結果の総合</w:t>
            </w:r>
          </w:p>
          <w:p w14:paraId="0F1807A5" w14:textId="77777777" w:rsidR="001530C6" w:rsidRPr="00831FC5" w:rsidRDefault="005A63F3" w:rsidP="008D1EBA">
            <w:pPr>
              <w:keepNext/>
              <w:keepLines/>
              <w:widowControl/>
              <w:spacing w:line="320" w:lineRule="exact"/>
              <w:ind w:leftChars="100" w:left="410" w:hangingChars="100" w:hanging="2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健康リスクは昨年同様、事業場</w:t>
            </w:r>
          </w:p>
          <w:p w14:paraId="06FC20DF" w14:textId="5700C774" w:rsidR="005A63F3" w:rsidRPr="006157A6" w:rsidRDefault="005A63F3" w:rsidP="008D1EBA">
            <w:pPr>
              <w:keepNext/>
              <w:keepLines/>
              <w:widowControl/>
              <w:spacing w:line="320" w:lineRule="exact"/>
              <w:ind w:leftChars="100" w:left="410" w:hangingChars="100" w:hanging="200"/>
              <w:rPr>
                <w:rFonts w:asciiTheme="minorEastAsia" w:eastAsiaTheme="minorEastAsia" w:hAnsiTheme="minorEastAsia"/>
                <w:sz w:val="20"/>
                <w:szCs w:val="20"/>
              </w:rPr>
            </w:pPr>
            <w:r w:rsidRPr="00831FC5">
              <w:rPr>
                <w:rFonts w:asciiTheme="minorEastAsia" w:eastAsiaTheme="minorEastAsia" w:hAnsiTheme="minorEastAsia" w:hint="eastAsia"/>
                <w:sz w:val="20"/>
                <w:szCs w:val="20"/>
              </w:rPr>
              <w:t>全体より下位だった。(</w:t>
            </w:r>
            <w:r w:rsidR="0060776B" w:rsidRPr="00831FC5">
              <w:rPr>
                <w:rFonts w:asciiTheme="minorEastAsia" w:eastAsiaTheme="minorEastAsia" w:hAnsiTheme="minorEastAsia" w:hint="eastAsia"/>
                <w:sz w:val="20"/>
                <w:szCs w:val="20"/>
              </w:rPr>
              <w:t>〇</w:t>
            </w:r>
            <w:r w:rsidRPr="00831FC5">
              <w:rPr>
                <w:rFonts w:asciiTheme="minorEastAsia" w:eastAsiaTheme="minorEastAsia" w:hAnsiTheme="minorEastAsia"/>
                <w:sz w:val="20"/>
                <w:szCs w:val="20"/>
              </w:rPr>
              <w:t>)</w:t>
            </w:r>
            <w:bookmarkStart w:id="0" w:name="_GoBack"/>
            <w:bookmarkEnd w:id="0"/>
          </w:p>
          <w:p w14:paraId="5519DAA6" w14:textId="77777777" w:rsidR="00095AC8" w:rsidRPr="006157A6" w:rsidRDefault="00095AC8" w:rsidP="008D1EBA">
            <w:pPr>
              <w:keepNext/>
              <w:keepLines/>
              <w:widowControl/>
              <w:spacing w:line="320" w:lineRule="exact"/>
              <w:rPr>
                <w:rFonts w:ascii="ＭＳ 明朝" w:hAnsi="ＭＳ 明朝"/>
                <w:sz w:val="20"/>
                <w:szCs w:val="20"/>
              </w:rPr>
            </w:pPr>
          </w:p>
        </w:tc>
      </w:tr>
    </w:tbl>
    <w:p w14:paraId="1F870EC5" w14:textId="77777777" w:rsidR="00095AC8" w:rsidRPr="00C155B7" w:rsidRDefault="00095AC8" w:rsidP="00095AC8">
      <w:pPr>
        <w:spacing w:line="120" w:lineRule="exact"/>
      </w:pPr>
    </w:p>
    <w:p w14:paraId="1B4E5E2E" w14:textId="77777777" w:rsidR="00095AC8" w:rsidRPr="00C155B7" w:rsidRDefault="00095AC8" w:rsidP="00095AC8">
      <w:pPr>
        <w:spacing w:line="200" w:lineRule="exact"/>
        <w:rPr>
          <w:sz w:val="22"/>
          <w:szCs w:val="22"/>
        </w:rPr>
      </w:pPr>
    </w:p>
    <w:p w14:paraId="2E4A2D34" w14:textId="77777777" w:rsidR="00095AC8" w:rsidRPr="00095AC8" w:rsidRDefault="00095AC8" w:rsidP="001C2D73">
      <w:pPr>
        <w:spacing w:line="200" w:lineRule="exact"/>
        <w:rPr>
          <w:sz w:val="22"/>
          <w:szCs w:val="22"/>
        </w:rPr>
      </w:pPr>
    </w:p>
    <w:sectPr w:rsidR="00095AC8" w:rsidRPr="00095AC8" w:rsidSect="00792A70">
      <w:headerReference w:type="default" r:id="rId8"/>
      <w:type w:val="evenPage"/>
      <w:pgSz w:w="16840" w:h="23814" w:code="8"/>
      <w:pgMar w:top="851" w:right="851" w:bottom="851" w:left="851" w:header="170" w:footer="17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2F8B6" w14:textId="77777777" w:rsidR="003A35EC" w:rsidRDefault="003A35EC">
      <w:r>
        <w:separator/>
      </w:r>
    </w:p>
  </w:endnote>
  <w:endnote w:type="continuationSeparator" w:id="0">
    <w:p w14:paraId="0D8433D8" w14:textId="77777777" w:rsidR="003A35EC" w:rsidRDefault="003A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E116" w14:textId="77777777" w:rsidR="003A35EC" w:rsidRDefault="003A35EC">
      <w:r>
        <w:separator/>
      </w:r>
    </w:p>
  </w:footnote>
  <w:footnote w:type="continuationSeparator" w:id="0">
    <w:p w14:paraId="10E0D402" w14:textId="77777777" w:rsidR="003A35EC" w:rsidRDefault="003A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17D3" w14:textId="01DFADC2" w:rsidR="00CB11EF" w:rsidRDefault="00CB11E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876F6">
      <w:rPr>
        <w:rFonts w:ascii="ＭＳ ゴシック" w:eastAsia="ＭＳ ゴシック" w:hAnsi="ＭＳ ゴシック" w:hint="eastAsia"/>
        <w:sz w:val="20"/>
        <w:szCs w:val="20"/>
      </w:rPr>
      <w:t>２１７</w:t>
    </w:r>
  </w:p>
  <w:p w14:paraId="6E3AF1BE" w14:textId="77777777" w:rsidR="005627E8" w:rsidRDefault="005627E8" w:rsidP="00225A63">
    <w:pPr>
      <w:spacing w:line="360" w:lineRule="exact"/>
      <w:ind w:rightChars="100" w:right="210"/>
      <w:jc w:val="right"/>
      <w:rPr>
        <w:rFonts w:ascii="ＭＳ ゴシック" w:eastAsia="ＭＳ ゴシック" w:hAnsi="ＭＳ ゴシック"/>
        <w:sz w:val="20"/>
        <w:szCs w:val="20"/>
      </w:rPr>
    </w:pPr>
  </w:p>
  <w:p w14:paraId="3186EEC4" w14:textId="77777777" w:rsidR="00CB11EF" w:rsidRPr="003A3356" w:rsidRDefault="00CB11E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阿武野高等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FE7553"/>
    <w:multiLevelType w:val="hybridMultilevel"/>
    <w:tmpl w:val="7C74CC30"/>
    <w:lvl w:ilvl="0" w:tplc="D98A2F50">
      <w:start w:val="1"/>
      <w:numFmt w:val="bullet"/>
      <w:lvlText w:val="※"/>
      <w:lvlJc w:val="left"/>
      <w:pPr>
        <w:ind w:left="2487" w:hanging="360"/>
      </w:pPr>
      <w:rPr>
        <w:rFonts w:ascii="ＭＳ 明朝" w:eastAsia="ＭＳ 明朝" w:hAnsi="ＭＳ 明朝" w:cs="Times New Roman" w:hint="eastAsia"/>
        <w:lang w:val="en-US"/>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 w15:restartNumberingAfterBreak="0">
    <w:nsid w:val="12823E9F"/>
    <w:multiLevelType w:val="hybridMultilevel"/>
    <w:tmpl w:val="D624C3AA"/>
    <w:lvl w:ilvl="0" w:tplc="214832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993751"/>
    <w:multiLevelType w:val="hybridMultilevel"/>
    <w:tmpl w:val="29F05DA8"/>
    <w:lvl w:ilvl="0" w:tplc="C6D43A3A">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975FE"/>
    <w:multiLevelType w:val="hybridMultilevel"/>
    <w:tmpl w:val="8E40D8D0"/>
    <w:lvl w:ilvl="0" w:tplc="D2800D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8D25B98"/>
    <w:multiLevelType w:val="hybridMultilevel"/>
    <w:tmpl w:val="A42CABE2"/>
    <w:lvl w:ilvl="0" w:tplc="79DED8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20"/>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2"/>
  </w:num>
  <w:num w:numId="14">
    <w:abstractNumId w:val="9"/>
  </w:num>
  <w:num w:numId="15">
    <w:abstractNumId w:val="10"/>
  </w:num>
  <w:num w:numId="16">
    <w:abstractNumId w:val="0"/>
  </w:num>
  <w:num w:numId="17">
    <w:abstractNumId w:val="19"/>
  </w:num>
  <w:num w:numId="18">
    <w:abstractNumId w:val="1"/>
  </w:num>
  <w:num w:numId="19">
    <w:abstractNumId w:val="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0C6"/>
    <w:rsid w:val="00000CEA"/>
    <w:rsid w:val="000012C4"/>
    <w:rsid w:val="00001DE1"/>
    <w:rsid w:val="00005A8D"/>
    <w:rsid w:val="00010F54"/>
    <w:rsid w:val="00011AE0"/>
    <w:rsid w:val="00013C0C"/>
    <w:rsid w:val="00014126"/>
    <w:rsid w:val="00014961"/>
    <w:rsid w:val="000156EF"/>
    <w:rsid w:val="00015EFE"/>
    <w:rsid w:val="0001628F"/>
    <w:rsid w:val="00020146"/>
    <w:rsid w:val="00020370"/>
    <w:rsid w:val="000250C1"/>
    <w:rsid w:val="00031A86"/>
    <w:rsid w:val="00032883"/>
    <w:rsid w:val="000354D4"/>
    <w:rsid w:val="00037575"/>
    <w:rsid w:val="000410B9"/>
    <w:rsid w:val="000443BC"/>
    <w:rsid w:val="00045480"/>
    <w:rsid w:val="00046BBF"/>
    <w:rsid w:val="000506E0"/>
    <w:rsid w:val="00050959"/>
    <w:rsid w:val="000524AE"/>
    <w:rsid w:val="000526FB"/>
    <w:rsid w:val="00052A80"/>
    <w:rsid w:val="00056884"/>
    <w:rsid w:val="000603AC"/>
    <w:rsid w:val="00064441"/>
    <w:rsid w:val="00065A76"/>
    <w:rsid w:val="0006714D"/>
    <w:rsid w:val="000724B0"/>
    <w:rsid w:val="0007543D"/>
    <w:rsid w:val="00077C18"/>
    <w:rsid w:val="00084957"/>
    <w:rsid w:val="000876F6"/>
    <w:rsid w:val="00091587"/>
    <w:rsid w:val="00094C68"/>
    <w:rsid w:val="00094E5F"/>
    <w:rsid w:val="00095AC8"/>
    <w:rsid w:val="00095CF9"/>
    <w:rsid w:val="0009658C"/>
    <w:rsid w:val="000967CE"/>
    <w:rsid w:val="000A1558"/>
    <w:rsid w:val="000A1890"/>
    <w:rsid w:val="000A18BE"/>
    <w:rsid w:val="000A376B"/>
    <w:rsid w:val="000A53D2"/>
    <w:rsid w:val="000A5E52"/>
    <w:rsid w:val="000A6134"/>
    <w:rsid w:val="000B0C54"/>
    <w:rsid w:val="000B395F"/>
    <w:rsid w:val="000B4150"/>
    <w:rsid w:val="000B509F"/>
    <w:rsid w:val="000B5A67"/>
    <w:rsid w:val="000B6346"/>
    <w:rsid w:val="000B6EFD"/>
    <w:rsid w:val="000B7F10"/>
    <w:rsid w:val="000C0CD4"/>
    <w:rsid w:val="000C0CDB"/>
    <w:rsid w:val="000C17AF"/>
    <w:rsid w:val="000D0BF7"/>
    <w:rsid w:val="000D1B70"/>
    <w:rsid w:val="000D6287"/>
    <w:rsid w:val="000D7707"/>
    <w:rsid w:val="000D7C02"/>
    <w:rsid w:val="000E1F4D"/>
    <w:rsid w:val="000E2B4A"/>
    <w:rsid w:val="000E2B67"/>
    <w:rsid w:val="000E5470"/>
    <w:rsid w:val="000E56DD"/>
    <w:rsid w:val="000E6B9D"/>
    <w:rsid w:val="000E75C5"/>
    <w:rsid w:val="000F2CA3"/>
    <w:rsid w:val="000F3B34"/>
    <w:rsid w:val="000F7917"/>
    <w:rsid w:val="000F7B2E"/>
    <w:rsid w:val="00100533"/>
    <w:rsid w:val="00100CC5"/>
    <w:rsid w:val="00100DDC"/>
    <w:rsid w:val="00103546"/>
    <w:rsid w:val="00107167"/>
    <w:rsid w:val="001112AC"/>
    <w:rsid w:val="00112A5C"/>
    <w:rsid w:val="00114E45"/>
    <w:rsid w:val="001218A7"/>
    <w:rsid w:val="00127BB5"/>
    <w:rsid w:val="00132D6F"/>
    <w:rsid w:val="00134824"/>
    <w:rsid w:val="00135CE9"/>
    <w:rsid w:val="00136576"/>
    <w:rsid w:val="00136B81"/>
    <w:rsid w:val="00137359"/>
    <w:rsid w:val="001408BE"/>
    <w:rsid w:val="00141197"/>
    <w:rsid w:val="00141D1F"/>
    <w:rsid w:val="0014411C"/>
    <w:rsid w:val="00145197"/>
    <w:rsid w:val="00145D50"/>
    <w:rsid w:val="001508AC"/>
    <w:rsid w:val="00152AB7"/>
    <w:rsid w:val="001530C6"/>
    <w:rsid w:val="00153CB2"/>
    <w:rsid w:val="00157860"/>
    <w:rsid w:val="00160032"/>
    <w:rsid w:val="00164845"/>
    <w:rsid w:val="00176414"/>
    <w:rsid w:val="00176D77"/>
    <w:rsid w:val="0018213E"/>
    <w:rsid w:val="0018261A"/>
    <w:rsid w:val="00183C2F"/>
    <w:rsid w:val="00184B1B"/>
    <w:rsid w:val="0018769D"/>
    <w:rsid w:val="00190F6B"/>
    <w:rsid w:val="00192419"/>
    <w:rsid w:val="001931D0"/>
    <w:rsid w:val="0019320A"/>
    <w:rsid w:val="00193569"/>
    <w:rsid w:val="0019416E"/>
    <w:rsid w:val="00195DCF"/>
    <w:rsid w:val="0019637E"/>
    <w:rsid w:val="00197540"/>
    <w:rsid w:val="00197DB3"/>
    <w:rsid w:val="001A101C"/>
    <w:rsid w:val="001A31F8"/>
    <w:rsid w:val="001A3EF8"/>
    <w:rsid w:val="001A4539"/>
    <w:rsid w:val="001A7B3B"/>
    <w:rsid w:val="001B04BA"/>
    <w:rsid w:val="001B2A29"/>
    <w:rsid w:val="001B38EB"/>
    <w:rsid w:val="001B4584"/>
    <w:rsid w:val="001B65C7"/>
    <w:rsid w:val="001C26A2"/>
    <w:rsid w:val="001C2D73"/>
    <w:rsid w:val="001C49B8"/>
    <w:rsid w:val="001C6B84"/>
    <w:rsid w:val="001C6FC1"/>
    <w:rsid w:val="001C76C5"/>
    <w:rsid w:val="001C7FE4"/>
    <w:rsid w:val="001D0490"/>
    <w:rsid w:val="001D3EC4"/>
    <w:rsid w:val="001D401B"/>
    <w:rsid w:val="001D44D9"/>
    <w:rsid w:val="001D5135"/>
    <w:rsid w:val="001E001C"/>
    <w:rsid w:val="001E08F9"/>
    <w:rsid w:val="001E22E7"/>
    <w:rsid w:val="001E3BAB"/>
    <w:rsid w:val="001E4FDA"/>
    <w:rsid w:val="001F363A"/>
    <w:rsid w:val="001F472F"/>
    <w:rsid w:val="00201A51"/>
    <w:rsid w:val="00201C86"/>
    <w:rsid w:val="002034A6"/>
    <w:rsid w:val="00205A82"/>
    <w:rsid w:val="00206A55"/>
    <w:rsid w:val="00207121"/>
    <w:rsid w:val="0021285A"/>
    <w:rsid w:val="00215199"/>
    <w:rsid w:val="00215A61"/>
    <w:rsid w:val="00215E09"/>
    <w:rsid w:val="0022073E"/>
    <w:rsid w:val="00220AE7"/>
    <w:rsid w:val="00221AA2"/>
    <w:rsid w:val="00223DD7"/>
    <w:rsid w:val="00224AB0"/>
    <w:rsid w:val="00225A63"/>
    <w:rsid w:val="00225C70"/>
    <w:rsid w:val="00230487"/>
    <w:rsid w:val="0023306C"/>
    <w:rsid w:val="0023392C"/>
    <w:rsid w:val="00235785"/>
    <w:rsid w:val="00235B86"/>
    <w:rsid w:val="0024006D"/>
    <w:rsid w:val="00241FF1"/>
    <w:rsid w:val="002429FA"/>
    <w:rsid w:val="002439A4"/>
    <w:rsid w:val="002479D4"/>
    <w:rsid w:val="00260289"/>
    <w:rsid w:val="00260F19"/>
    <w:rsid w:val="00262794"/>
    <w:rsid w:val="0026315D"/>
    <w:rsid w:val="002640E9"/>
    <w:rsid w:val="0026575F"/>
    <w:rsid w:val="00267D3C"/>
    <w:rsid w:val="00271252"/>
    <w:rsid w:val="0027129F"/>
    <w:rsid w:val="00274864"/>
    <w:rsid w:val="00276E50"/>
    <w:rsid w:val="00277476"/>
    <w:rsid w:val="00277761"/>
    <w:rsid w:val="002808AE"/>
    <w:rsid w:val="002948A7"/>
    <w:rsid w:val="00295EB2"/>
    <w:rsid w:val="0029712A"/>
    <w:rsid w:val="002A03D1"/>
    <w:rsid w:val="002A0AA7"/>
    <w:rsid w:val="002A148E"/>
    <w:rsid w:val="002A3628"/>
    <w:rsid w:val="002A4F86"/>
    <w:rsid w:val="002A5F31"/>
    <w:rsid w:val="002A766F"/>
    <w:rsid w:val="002B0BC8"/>
    <w:rsid w:val="002B3BE1"/>
    <w:rsid w:val="002B690B"/>
    <w:rsid w:val="002B70F2"/>
    <w:rsid w:val="002C0F02"/>
    <w:rsid w:val="002C29CA"/>
    <w:rsid w:val="002C40DD"/>
    <w:rsid w:val="002C423D"/>
    <w:rsid w:val="002D1270"/>
    <w:rsid w:val="002D6089"/>
    <w:rsid w:val="002E16F8"/>
    <w:rsid w:val="002E2424"/>
    <w:rsid w:val="002E5711"/>
    <w:rsid w:val="002E78D4"/>
    <w:rsid w:val="002E7FF5"/>
    <w:rsid w:val="002F0135"/>
    <w:rsid w:val="002F29FC"/>
    <w:rsid w:val="002F608A"/>
    <w:rsid w:val="002F62DD"/>
    <w:rsid w:val="002F6E1B"/>
    <w:rsid w:val="0030103E"/>
    <w:rsid w:val="00301498"/>
    <w:rsid w:val="00301B59"/>
    <w:rsid w:val="00301C9D"/>
    <w:rsid w:val="003029E3"/>
    <w:rsid w:val="00302EB2"/>
    <w:rsid w:val="0030330B"/>
    <w:rsid w:val="0030555A"/>
    <w:rsid w:val="00305D0E"/>
    <w:rsid w:val="00310645"/>
    <w:rsid w:val="00313F4B"/>
    <w:rsid w:val="0031492C"/>
    <w:rsid w:val="00322B12"/>
    <w:rsid w:val="0032403C"/>
    <w:rsid w:val="00324B67"/>
    <w:rsid w:val="00334F83"/>
    <w:rsid w:val="00336089"/>
    <w:rsid w:val="003368AB"/>
    <w:rsid w:val="003551CD"/>
    <w:rsid w:val="003576EB"/>
    <w:rsid w:val="0036174C"/>
    <w:rsid w:val="00362568"/>
    <w:rsid w:val="00364F35"/>
    <w:rsid w:val="00365309"/>
    <w:rsid w:val="003730D3"/>
    <w:rsid w:val="0037367C"/>
    <w:rsid w:val="00374080"/>
    <w:rsid w:val="0037421E"/>
    <w:rsid w:val="0037506F"/>
    <w:rsid w:val="00381910"/>
    <w:rsid w:val="00383309"/>
    <w:rsid w:val="00384C02"/>
    <w:rsid w:val="00386133"/>
    <w:rsid w:val="00387D41"/>
    <w:rsid w:val="0039125A"/>
    <w:rsid w:val="0039334A"/>
    <w:rsid w:val="003A0270"/>
    <w:rsid w:val="003A22CB"/>
    <w:rsid w:val="003A3356"/>
    <w:rsid w:val="003A35EC"/>
    <w:rsid w:val="003A62E8"/>
    <w:rsid w:val="003A6F66"/>
    <w:rsid w:val="003B0DED"/>
    <w:rsid w:val="003C503E"/>
    <w:rsid w:val="003D08B3"/>
    <w:rsid w:val="003D288C"/>
    <w:rsid w:val="003D2C9D"/>
    <w:rsid w:val="003D34FC"/>
    <w:rsid w:val="003D4715"/>
    <w:rsid w:val="003D71A7"/>
    <w:rsid w:val="003D7473"/>
    <w:rsid w:val="003E133A"/>
    <w:rsid w:val="003E55A0"/>
    <w:rsid w:val="003E5DDD"/>
    <w:rsid w:val="003F1DCA"/>
    <w:rsid w:val="003F49FD"/>
    <w:rsid w:val="00400648"/>
    <w:rsid w:val="00402812"/>
    <w:rsid w:val="0040460D"/>
    <w:rsid w:val="00407905"/>
    <w:rsid w:val="00412A05"/>
    <w:rsid w:val="00414618"/>
    <w:rsid w:val="00416A59"/>
    <w:rsid w:val="00421D15"/>
    <w:rsid w:val="00422BD4"/>
    <w:rsid w:val="004243CF"/>
    <w:rsid w:val="004245A1"/>
    <w:rsid w:val="00427E0B"/>
    <w:rsid w:val="004312EE"/>
    <w:rsid w:val="00431538"/>
    <w:rsid w:val="0043417C"/>
    <w:rsid w:val="004354AF"/>
    <w:rsid w:val="004368AD"/>
    <w:rsid w:val="00436BBA"/>
    <w:rsid w:val="00441743"/>
    <w:rsid w:val="004432E4"/>
    <w:rsid w:val="00445E74"/>
    <w:rsid w:val="00446949"/>
    <w:rsid w:val="00450B97"/>
    <w:rsid w:val="004532D9"/>
    <w:rsid w:val="00454AF4"/>
    <w:rsid w:val="004552E5"/>
    <w:rsid w:val="00456C55"/>
    <w:rsid w:val="0045735B"/>
    <w:rsid w:val="00460710"/>
    <w:rsid w:val="004632FA"/>
    <w:rsid w:val="00464715"/>
    <w:rsid w:val="004648D0"/>
    <w:rsid w:val="00465B85"/>
    <w:rsid w:val="00465E6B"/>
    <w:rsid w:val="00466568"/>
    <w:rsid w:val="004673AD"/>
    <w:rsid w:val="00472C4A"/>
    <w:rsid w:val="0047306B"/>
    <w:rsid w:val="00473F62"/>
    <w:rsid w:val="00480A19"/>
    <w:rsid w:val="00480EB4"/>
    <w:rsid w:val="004833B5"/>
    <w:rsid w:val="00484CE1"/>
    <w:rsid w:val="00487E29"/>
    <w:rsid w:val="004930C6"/>
    <w:rsid w:val="004949CC"/>
    <w:rsid w:val="00497ABE"/>
    <w:rsid w:val="00497E33"/>
    <w:rsid w:val="004A1605"/>
    <w:rsid w:val="004A4AD9"/>
    <w:rsid w:val="004A661F"/>
    <w:rsid w:val="004A7442"/>
    <w:rsid w:val="004B3683"/>
    <w:rsid w:val="004B6D98"/>
    <w:rsid w:val="004B700E"/>
    <w:rsid w:val="004C1B92"/>
    <w:rsid w:val="004C2F46"/>
    <w:rsid w:val="004C5A47"/>
    <w:rsid w:val="004C6D4A"/>
    <w:rsid w:val="004D039C"/>
    <w:rsid w:val="004D1AA7"/>
    <w:rsid w:val="004D1BCF"/>
    <w:rsid w:val="004D28A8"/>
    <w:rsid w:val="004D70F9"/>
    <w:rsid w:val="004E08FB"/>
    <w:rsid w:val="004F103F"/>
    <w:rsid w:val="004F2B87"/>
    <w:rsid w:val="004F3627"/>
    <w:rsid w:val="004F4DA7"/>
    <w:rsid w:val="00500AF9"/>
    <w:rsid w:val="00502EF2"/>
    <w:rsid w:val="00505326"/>
    <w:rsid w:val="0050706B"/>
    <w:rsid w:val="005143CA"/>
    <w:rsid w:val="005144D9"/>
    <w:rsid w:val="00514645"/>
    <w:rsid w:val="00516623"/>
    <w:rsid w:val="0051706C"/>
    <w:rsid w:val="005176B1"/>
    <w:rsid w:val="00520504"/>
    <w:rsid w:val="005225A3"/>
    <w:rsid w:val="0052580C"/>
    <w:rsid w:val="005261C4"/>
    <w:rsid w:val="00526530"/>
    <w:rsid w:val="005270A1"/>
    <w:rsid w:val="00531BAA"/>
    <w:rsid w:val="00535C58"/>
    <w:rsid w:val="0054665D"/>
    <w:rsid w:val="0054712D"/>
    <w:rsid w:val="005513E2"/>
    <w:rsid w:val="0055412A"/>
    <w:rsid w:val="00556B68"/>
    <w:rsid w:val="005627E8"/>
    <w:rsid w:val="00565B55"/>
    <w:rsid w:val="005727E5"/>
    <w:rsid w:val="005729BD"/>
    <w:rsid w:val="00573577"/>
    <w:rsid w:val="00573C98"/>
    <w:rsid w:val="00575298"/>
    <w:rsid w:val="00577DE4"/>
    <w:rsid w:val="005846E8"/>
    <w:rsid w:val="00585D6A"/>
    <w:rsid w:val="00586254"/>
    <w:rsid w:val="005875B4"/>
    <w:rsid w:val="0059472B"/>
    <w:rsid w:val="00596746"/>
    <w:rsid w:val="00596EF7"/>
    <w:rsid w:val="00597E7D"/>
    <w:rsid w:val="00597FBA"/>
    <w:rsid w:val="005A2C72"/>
    <w:rsid w:val="005A4F77"/>
    <w:rsid w:val="005A5884"/>
    <w:rsid w:val="005A63F3"/>
    <w:rsid w:val="005B0FAD"/>
    <w:rsid w:val="005B49D6"/>
    <w:rsid w:val="005B66F8"/>
    <w:rsid w:val="005C2643"/>
    <w:rsid w:val="005C2C84"/>
    <w:rsid w:val="005C7A29"/>
    <w:rsid w:val="005D41A3"/>
    <w:rsid w:val="005D43D3"/>
    <w:rsid w:val="005E218B"/>
    <w:rsid w:val="005E334F"/>
    <w:rsid w:val="005E3C2A"/>
    <w:rsid w:val="005E422E"/>
    <w:rsid w:val="005E535C"/>
    <w:rsid w:val="005F2C9F"/>
    <w:rsid w:val="00606705"/>
    <w:rsid w:val="0060776B"/>
    <w:rsid w:val="0061051D"/>
    <w:rsid w:val="00610C82"/>
    <w:rsid w:val="00611A4C"/>
    <w:rsid w:val="00611B70"/>
    <w:rsid w:val="006157A6"/>
    <w:rsid w:val="00616E04"/>
    <w:rsid w:val="006206CE"/>
    <w:rsid w:val="0062231B"/>
    <w:rsid w:val="006229B4"/>
    <w:rsid w:val="00624A4E"/>
    <w:rsid w:val="00624FA7"/>
    <w:rsid w:val="00626AE2"/>
    <w:rsid w:val="00630EC1"/>
    <w:rsid w:val="00631815"/>
    <w:rsid w:val="00634F9A"/>
    <w:rsid w:val="00637161"/>
    <w:rsid w:val="00644AE0"/>
    <w:rsid w:val="00647631"/>
    <w:rsid w:val="00652460"/>
    <w:rsid w:val="0065302E"/>
    <w:rsid w:val="006539BC"/>
    <w:rsid w:val="0065546E"/>
    <w:rsid w:val="00656096"/>
    <w:rsid w:val="006567B2"/>
    <w:rsid w:val="00656B78"/>
    <w:rsid w:val="0065757D"/>
    <w:rsid w:val="00663113"/>
    <w:rsid w:val="006632F1"/>
    <w:rsid w:val="00674700"/>
    <w:rsid w:val="0068601D"/>
    <w:rsid w:val="00692DB9"/>
    <w:rsid w:val="006971F3"/>
    <w:rsid w:val="006A27CD"/>
    <w:rsid w:val="006A62BA"/>
    <w:rsid w:val="006A67DC"/>
    <w:rsid w:val="006A6E35"/>
    <w:rsid w:val="006B0BF1"/>
    <w:rsid w:val="006B4E60"/>
    <w:rsid w:val="006B5B51"/>
    <w:rsid w:val="006B63E3"/>
    <w:rsid w:val="006B76BA"/>
    <w:rsid w:val="006B780D"/>
    <w:rsid w:val="006C220F"/>
    <w:rsid w:val="006C5797"/>
    <w:rsid w:val="006C658A"/>
    <w:rsid w:val="006C7FE8"/>
    <w:rsid w:val="006D4F17"/>
    <w:rsid w:val="006D510D"/>
    <w:rsid w:val="006D54AE"/>
    <w:rsid w:val="006D5A31"/>
    <w:rsid w:val="006D635F"/>
    <w:rsid w:val="006E1BB7"/>
    <w:rsid w:val="006F4599"/>
    <w:rsid w:val="006F7868"/>
    <w:rsid w:val="00701AD6"/>
    <w:rsid w:val="0070489D"/>
    <w:rsid w:val="0071748A"/>
    <w:rsid w:val="00717D96"/>
    <w:rsid w:val="007220D3"/>
    <w:rsid w:val="00722D88"/>
    <w:rsid w:val="00726FF0"/>
    <w:rsid w:val="0072763C"/>
    <w:rsid w:val="00727B59"/>
    <w:rsid w:val="00727DF9"/>
    <w:rsid w:val="00731F5F"/>
    <w:rsid w:val="00735E63"/>
    <w:rsid w:val="0074118C"/>
    <w:rsid w:val="007444A7"/>
    <w:rsid w:val="00745350"/>
    <w:rsid w:val="007520A2"/>
    <w:rsid w:val="0075384B"/>
    <w:rsid w:val="00753935"/>
    <w:rsid w:val="007541E8"/>
    <w:rsid w:val="0075612D"/>
    <w:rsid w:val="00757242"/>
    <w:rsid w:val="007578CC"/>
    <w:rsid w:val="007606A0"/>
    <w:rsid w:val="00760A93"/>
    <w:rsid w:val="00762A5E"/>
    <w:rsid w:val="00765EBD"/>
    <w:rsid w:val="00767036"/>
    <w:rsid w:val="007726AC"/>
    <w:rsid w:val="007759E8"/>
    <w:rsid w:val="00775A3A"/>
    <w:rsid w:val="00775D41"/>
    <w:rsid w:val="007765E0"/>
    <w:rsid w:val="007814B7"/>
    <w:rsid w:val="00781F22"/>
    <w:rsid w:val="00783F3D"/>
    <w:rsid w:val="00786F0E"/>
    <w:rsid w:val="007922A7"/>
    <w:rsid w:val="00792855"/>
    <w:rsid w:val="00792A70"/>
    <w:rsid w:val="00792B44"/>
    <w:rsid w:val="00793E33"/>
    <w:rsid w:val="00795C88"/>
    <w:rsid w:val="00796024"/>
    <w:rsid w:val="007A3E54"/>
    <w:rsid w:val="007A44FE"/>
    <w:rsid w:val="007A47FF"/>
    <w:rsid w:val="007A5D05"/>
    <w:rsid w:val="007A699A"/>
    <w:rsid w:val="007A69E8"/>
    <w:rsid w:val="007B1504"/>
    <w:rsid w:val="007B1DB6"/>
    <w:rsid w:val="007B481B"/>
    <w:rsid w:val="007B57AB"/>
    <w:rsid w:val="007C63C6"/>
    <w:rsid w:val="007D56C7"/>
    <w:rsid w:val="007D6241"/>
    <w:rsid w:val="007E0E5C"/>
    <w:rsid w:val="007E2328"/>
    <w:rsid w:val="007E37F8"/>
    <w:rsid w:val="007E7953"/>
    <w:rsid w:val="007F4C68"/>
    <w:rsid w:val="007F5A7B"/>
    <w:rsid w:val="007F7499"/>
    <w:rsid w:val="008008D0"/>
    <w:rsid w:val="00802124"/>
    <w:rsid w:val="00806FDC"/>
    <w:rsid w:val="008101A4"/>
    <w:rsid w:val="008101EA"/>
    <w:rsid w:val="0081691B"/>
    <w:rsid w:val="0082332F"/>
    <w:rsid w:val="00827C74"/>
    <w:rsid w:val="00830EA2"/>
    <w:rsid w:val="008311FA"/>
    <w:rsid w:val="0083147F"/>
    <w:rsid w:val="00831FC5"/>
    <w:rsid w:val="008333AC"/>
    <w:rsid w:val="008404CD"/>
    <w:rsid w:val="00843450"/>
    <w:rsid w:val="008455F4"/>
    <w:rsid w:val="008505B9"/>
    <w:rsid w:val="00853545"/>
    <w:rsid w:val="0085486E"/>
    <w:rsid w:val="008563E0"/>
    <w:rsid w:val="00866790"/>
    <w:rsid w:val="0086696C"/>
    <w:rsid w:val="008678F7"/>
    <w:rsid w:val="0087170D"/>
    <w:rsid w:val="008741C2"/>
    <w:rsid w:val="00875ABD"/>
    <w:rsid w:val="0087647F"/>
    <w:rsid w:val="00877861"/>
    <w:rsid w:val="00880D51"/>
    <w:rsid w:val="00881399"/>
    <w:rsid w:val="00881FDE"/>
    <w:rsid w:val="00882AD6"/>
    <w:rsid w:val="00884B3E"/>
    <w:rsid w:val="00885FB9"/>
    <w:rsid w:val="00887122"/>
    <w:rsid w:val="00890DAC"/>
    <w:rsid w:val="008912ED"/>
    <w:rsid w:val="008917B2"/>
    <w:rsid w:val="0089387E"/>
    <w:rsid w:val="008963FF"/>
    <w:rsid w:val="0089755F"/>
    <w:rsid w:val="00897939"/>
    <w:rsid w:val="008A315D"/>
    <w:rsid w:val="008A5D1C"/>
    <w:rsid w:val="008A6182"/>
    <w:rsid w:val="008A63F1"/>
    <w:rsid w:val="008B091B"/>
    <w:rsid w:val="008B1D88"/>
    <w:rsid w:val="008B6BDC"/>
    <w:rsid w:val="008C532F"/>
    <w:rsid w:val="008C533F"/>
    <w:rsid w:val="008C6685"/>
    <w:rsid w:val="008D1EBA"/>
    <w:rsid w:val="008D3E85"/>
    <w:rsid w:val="008E1182"/>
    <w:rsid w:val="008E1590"/>
    <w:rsid w:val="008E28F2"/>
    <w:rsid w:val="008F317E"/>
    <w:rsid w:val="008F3878"/>
    <w:rsid w:val="008F712B"/>
    <w:rsid w:val="009109F4"/>
    <w:rsid w:val="00911689"/>
    <w:rsid w:val="009140B6"/>
    <w:rsid w:val="0091646F"/>
    <w:rsid w:val="00923765"/>
    <w:rsid w:val="00926D2A"/>
    <w:rsid w:val="00932C4E"/>
    <w:rsid w:val="009348EE"/>
    <w:rsid w:val="00940562"/>
    <w:rsid w:val="00945CBE"/>
    <w:rsid w:val="009470D0"/>
    <w:rsid w:val="00947184"/>
    <w:rsid w:val="00947C4F"/>
    <w:rsid w:val="00951007"/>
    <w:rsid w:val="00951125"/>
    <w:rsid w:val="00953790"/>
    <w:rsid w:val="009556A6"/>
    <w:rsid w:val="00962726"/>
    <w:rsid w:val="00963794"/>
    <w:rsid w:val="00963CC4"/>
    <w:rsid w:val="0096525E"/>
    <w:rsid w:val="0096649A"/>
    <w:rsid w:val="009700FB"/>
    <w:rsid w:val="00971A46"/>
    <w:rsid w:val="0097472B"/>
    <w:rsid w:val="009776F8"/>
    <w:rsid w:val="0097777D"/>
    <w:rsid w:val="009800CF"/>
    <w:rsid w:val="009817F2"/>
    <w:rsid w:val="009835B8"/>
    <w:rsid w:val="00983DF5"/>
    <w:rsid w:val="009870A5"/>
    <w:rsid w:val="009919BC"/>
    <w:rsid w:val="00994D4C"/>
    <w:rsid w:val="00995A74"/>
    <w:rsid w:val="009A0942"/>
    <w:rsid w:val="009A2FF9"/>
    <w:rsid w:val="009A44DA"/>
    <w:rsid w:val="009B1C3D"/>
    <w:rsid w:val="009B365C"/>
    <w:rsid w:val="009B4DEB"/>
    <w:rsid w:val="009B5AD2"/>
    <w:rsid w:val="009B6E93"/>
    <w:rsid w:val="009C080D"/>
    <w:rsid w:val="009C39DC"/>
    <w:rsid w:val="009D2BB5"/>
    <w:rsid w:val="009D2F17"/>
    <w:rsid w:val="009D31EC"/>
    <w:rsid w:val="009D6553"/>
    <w:rsid w:val="009E27CD"/>
    <w:rsid w:val="009E5968"/>
    <w:rsid w:val="009F2047"/>
    <w:rsid w:val="009F463B"/>
    <w:rsid w:val="009F576F"/>
    <w:rsid w:val="00A07A63"/>
    <w:rsid w:val="00A12A53"/>
    <w:rsid w:val="00A1315E"/>
    <w:rsid w:val="00A13A87"/>
    <w:rsid w:val="00A1455C"/>
    <w:rsid w:val="00A163D5"/>
    <w:rsid w:val="00A16862"/>
    <w:rsid w:val="00A16E26"/>
    <w:rsid w:val="00A204E1"/>
    <w:rsid w:val="00A218DF"/>
    <w:rsid w:val="00A221EF"/>
    <w:rsid w:val="00A225C1"/>
    <w:rsid w:val="00A22E81"/>
    <w:rsid w:val="00A26C6F"/>
    <w:rsid w:val="00A27DD4"/>
    <w:rsid w:val="00A305BD"/>
    <w:rsid w:val="00A34242"/>
    <w:rsid w:val="00A35817"/>
    <w:rsid w:val="00A40157"/>
    <w:rsid w:val="00A47ADC"/>
    <w:rsid w:val="00A52749"/>
    <w:rsid w:val="00A54F43"/>
    <w:rsid w:val="00A56140"/>
    <w:rsid w:val="00A610C8"/>
    <w:rsid w:val="00A653FF"/>
    <w:rsid w:val="00A71B9F"/>
    <w:rsid w:val="00A75B51"/>
    <w:rsid w:val="00A76C16"/>
    <w:rsid w:val="00A76E4A"/>
    <w:rsid w:val="00A8094E"/>
    <w:rsid w:val="00A81BA8"/>
    <w:rsid w:val="00A87AEC"/>
    <w:rsid w:val="00A920A8"/>
    <w:rsid w:val="00A93CB8"/>
    <w:rsid w:val="00AA140A"/>
    <w:rsid w:val="00AA4BF8"/>
    <w:rsid w:val="00AA540D"/>
    <w:rsid w:val="00AB2E00"/>
    <w:rsid w:val="00AB5B1F"/>
    <w:rsid w:val="00AC2CED"/>
    <w:rsid w:val="00AC3438"/>
    <w:rsid w:val="00AC3902"/>
    <w:rsid w:val="00AD123A"/>
    <w:rsid w:val="00AD2389"/>
    <w:rsid w:val="00AD3212"/>
    <w:rsid w:val="00AD64C2"/>
    <w:rsid w:val="00AD6CC7"/>
    <w:rsid w:val="00AD7F07"/>
    <w:rsid w:val="00AE0DFA"/>
    <w:rsid w:val="00AE1206"/>
    <w:rsid w:val="00AE2843"/>
    <w:rsid w:val="00AE5A28"/>
    <w:rsid w:val="00AF0B76"/>
    <w:rsid w:val="00AF23EF"/>
    <w:rsid w:val="00AF6809"/>
    <w:rsid w:val="00AF7084"/>
    <w:rsid w:val="00B00840"/>
    <w:rsid w:val="00B008B1"/>
    <w:rsid w:val="00B021F9"/>
    <w:rsid w:val="00B05652"/>
    <w:rsid w:val="00B131DD"/>
    <w:rsid w:val="00B167AC"/>
    <w:rsid w:val="00B172E5"/>
    <w:rsid w:val="00B17F38"/>
    <w:rsid w:val="00B20620"/>
    <w:rsid w:val="00B221EE"/>
    <w:rsid w:val="00B22620"/>
    <w:rsid w:val="00B2313E"/>
    <w:rsid w:val="00B24734"/>
    <w:rsid w:val="00B24BA4"/>
    <w:rsid w:val="00B25096"/>
    <w:rsid w:val="00B27B3C"/>
    <w:rsid w:val="00B3243C"/>
    <w:rsid w:val="00B32BF4"/>
    <w:rsid w:val="00B33F8D"/>
    <w:rsid w:val="00B34710"/>
    <w:rsid w:val="00B350E4"/>
    <w:rsid w:val="00B35349"/>
    <w:rsid w:val="00B3705B"/>
    <w:rsid w:val="00B42334"/>
    <w:rsid w:val="00B42CBA"/>
    <w:rsid w:val="00B42F33"/>
    <w:rsid w:val="00B43DB1"/>
    <w:rsid w:val="00B44397"/>
    <w:rsid w:val="00B443F9"/>
    <w:rsid w:val="00B44443"/>
    <w:rsid w:val="00B44B20"/>
    <w:rsid w:val="00B510DD"/>
    <w:rsid w:val="00B52077"/>
    <w:rsid w:val="00B52BB6"/>
    <w:rsid w:val="00B579FB"/>
    <w:rsid w:val="00B6294D"/>
    <w:rsid w:val="00B66789"/>
    <w:rsid w:val="00B66E6A"/>
    <w:rsid w:val="00B66ED2"/>
    <w:rsid w:val="00B7090D"/>
    <w:rsid w:val="00B75528"/>
    <w:rsid w:val="00B8044F"/>
    <w:rsid w:val="00B814A7"/>
    <w:rsid w:val="00B850FE"/>
    <w:rsid w:val="00B85193"/>
    <w:rsid w:val="00B852A2"/>
    <w:rsid w:val="00B854CE"/>
    <w:rsid w:val="00B86A1E"/>
    <w:rsid w:val="00B90CDA"/>
    <w:rsid w:val="00B90D0C"/>
    <w:rsid w:val="00B936E0"/>
    <w:rsid w:val="00B9487C"/>
    <w:rsid w:val="00B94DEA"/>
    <w:rsid w:val="00B959BB"/>
    <w:rsid w:val="00B9766F"/>
    <w:rsid w:val="00BA0E4D"/>
    <w:rsid w:val="00BA1892"/>
    <w:rsid w:val="00BA6710"/>
    <w:rsid w:val="00BB1121"/>
    <w:rsid w:val="00BB4A99"/>
    <w:rsid w:val="00BB5396"/>
    <w:rsid w:val="00BC40F4"/>
    <w:rsid w:val="00BC55F6"/>
    <w:rsid w:val="00BC63CD"/>
    <w:rsid w:val="00BD2457"/>
    <w:rsid w:val="00BD2B08"/>
    <w:rsid w:val="00BD2D65"/>
    <w:rsid w:val="00BD6470"/>
    <w:rsid w:val="00BD69B1"/>
    <w:rsid w:val="00BD6C9A"/>
    <w:rsid w:val="00BD6CC3"/>
    <w:rsid w:val="00BE1991"/>
    <w:rsid w:val="00BE24B4"/>
    <w:rsid w:val="00BE47DD"/>
    <w:rsid w:val="00BE49F0"/>
    <w:rsid w:val="00BE62AE"/>
    <w:rsid w:val="00BE7D9B"/>
    <w:rsid w:val="00BF1359"/>
    <w:rsid w:val="00BF24A5"/>
    <w:rsid w:val="00BF3A51"/>
    <w:rsid w:val="00C0026F"/>
    <w:rsid w:val="00C02630"/>
    <w:rsid w:val="00C03B26"/>
    <w:rsid w:val="00C03CE3"/>
    <w:rsid w:val="00C05791"/>
    <w:rsid w:val="00C05F84"/>
    <w:rsid w:val="00C0740C"/>
    <w:rsid w:val="00C155B7"/>
    <w:rsid w:val="00C17F2E"/>
    <w:rsid w:val="00C21478"/>
    <w:rsid w:val="00C22981"/>
    <w:rsid w:val="00C2785C"/>
    <w:rsid w:val="00C27D38"/>
    <w:rsid w:val="00C33FF4"/>
    <w:rsid w:val="00C37416"/>
    <w:rsid w:val="00C41CE6"/>
    <w:rsid w:val="00C43728"/>
    <w:rsid w:val="00C45A71"/>
    <w:rsid w:val="00C4635D"/>
    <w:rsid w:val="00C46A47"/>
    <w:rsid w:val="00C4742A"/>
    <w:rsid w:val="00C545F3"/>
    <w:rsid w:val="00C61FF3"/>
    <w:rsid w:val="00C6688E"/>
    <w:rsid w:val="00C73FEE"/>
    <w:rsid w:val="00C804A6"/>
    <w:rsid w:val="00C816BC"/>
    <w:rsid w:val="00C81CD5"/>
    <w:rsid w:val="00C83F34"/>
    <w:rsid w:val="00C86451"/>
    <w:rsid w:val="00C87770"/>
    <w:rsid w:val="00C93DAB"/>
    <w:rsid w:val="00C97912"/>
    <w:rsid w:val="00C97C29"/>
    <w:rsid w:val="00CA6709"/>
    <w:rsid w:val="00CA70DE"/>
    <w:rsid w:val="00CB11EF"/>
    <w:rsid w:val="00CB2D93"/>
    <w:rsid w:val="00CB3B7D"/>
    <w:rsid w:val="00CB4BC6"/>
    <w:rsid w:val="00CB5D88"/>
    <w:rsid w:val="00CB5DEC"/>
    <w:rsid w:val="00CB63EF"/>
    <w:rsid w:val="00CB729C"/>
    <w:rsid w:val="00CC03B1"/>
    <w:rsid w:val="00CC19D9"/>
    <w:rsid w:val="00CC21ED"/>
    <w:rsid w:val="00CC5500"/>
    <w:rsid w:val="00CE105B"/>
    <w:rsid w:val="00CE1942"/>
    <w:rsid w:val="00CE2D05"/>
    <w:rsid w:val="00CE323E"/>
    <w:rsid w:val="00CE33DE"/>
    <w:rsid w:val="00CE5ADB"/>
    <w:rsid w:val="00CE6CBD"/>
    <w:rsid w:val="00CF0218"/>
    <w:rsid w:val="00CF0386"/>
    <w:rsid w:val="00CF1922"/>
    <w:rsid w:val="00CF2FD9"/>
    <w:rsid w:val="00CF33FF"/>
    <w:rsid w:val="00CF41F7"/>
    <w:rsid w:val="00CF4A7D"/>
    <w:rsid w:val="00CF7A37"/>
    <w:rsid w:val="00D006E1"/>
    <w:rsid w:val="00D0467C"/>
    <w:rsid w:val="00D066D6"/>
    <w:rsid w:val="00D07F2D"/>
    <w:rsid w:val="00D11480"/>
    <w:rsid w:val="00D1608B"/>
    <w:rsid w:val="00D23660"/>
    <w:rsid w:val="00D33C54"/>
    <w:rsid w:val="00D34EA4"/>
    <w:rsid w:val="00D37257"/>
    <w:rsid w:val="00D41C37"/>
    <w:rsid w:val="00D430BA"/>
    <w:rsid w:val="00D44764"/>
    <w:rsid w:val="00D4590A"/>
    <w:rsid w:val="00D4620E"/>
    <w:rsid w:val="00D51018"/>
    <w:rsid w:val="00D52EE5"/>
    <w:rsid w:val="00D54D32"/>
    <w:rsid w:val="00D562FF"/>
    <w:rsid w:val="00D569B6"/>
    <w:rsid w:val="00D56C9A"/>
    <w:rsid w:val="00D616D2"/>
    <w:rsid w:val="00D62464"/>
    <w:rsid w:val="00D633B3"/>
    <w:rsid w:val="00D726CB"/>
    <w:rsid w:val="00D77C73"/>
    <w:rsid w:val="00D81CC2"/>
    <w:rsid w:val="00D8247A"/>
    <w:rsid w:val="00D84CC8"/>
    <w:rsid w:val="00D90D50"/>
    <w:rsid w:val="00D92508"/>
    <w:rsid w:val="00D926BB"/>
    <w:rsid w:val="00DA13D1"/>
    <w:rsid w:val="00DA34D6"/>
    <w:rsid w:val="00DA45D2"/>
    <w:rsid w:val="00DA50CD"/>
    <w:rsid w:val="00DA6A18"/>
    <w:rsid w:val="00DA7E83"/>
    <w:rsid w:val="00DB1858"/>
    <w:rsid w:val="00DB3D1A"/>
    <w:rsid w:val="00DB552F"/>
    <w:rsid w:val="00DB6407"/>
    <w:rsid w:val="00DC2FCD"/>
    <w:rsid w:val="00DC5BC7"/>
    <w:rsid w:val="00DC79BD"/>
    <w:rsid w:val="00DC7A5C"/>
    <w:rsid w:val="00DE27FC"/>
    <w:rsid w:val="00DE626E"/>
    <w:rsid w:val="00DE64EF"/>
    <w:rsid w:val="00DE744C"/>
    <w:rsid w:val="00DF2B25"/>
    <w:rsid w:val="00DF3445"/>
    <w:rsid w:val="00DF366F"/>
    <w:rsid w:val="00DF3B21"/>
    <w:rsid w:val="00DF49AA"/>
    <w:rsid w:val="00DF49F3"/>
    <w:rsid w:val="00E0276B"/>
    <w:rsid w:val="00E031ED"/>
    <w:rsid w:val="00E04A2F"/>
    <w:rsid w:val="00E05623"/>
    <w:rsid w:val="00E07FF4"/>
    <w:rsid w:val="00E10593"/>
    <w:rsid w:val="00E13221"/>
    <w:rsid w:val="00E150C8"/>
    <w:rsid w:val="00E15291"/>
    <w:rsid w:val="00E1683E"/>
    <w:rsid w:val="00E2104D"/>
    <w:rsid w:val="00E231D8"/>
    <w:rsid w:val="00E24626"/>
    <w:rsid w:val="00E331F1"/>
    <w:rsid w:val="00E33328"/>
    <w:rsid w:val="00E347C6"/>
    <w:rsid w:val="00E34C87"/>
    <w:rsid w:val="00E43B42"/>
    <w:rsid w:val="00E50B6C"/>
    <w:rsid w:val="00E51F05"/>
    <w:rsid w:val="00E531AE"/>
    <w:rsid w:val="00E53EE3"/>
    <w:rsid w:val="00E56A95"/>
    <w:rsid w:val="00E600AD"/>
    <w:rsid w:val="00E6183F"/>
    <w:rsid w:val="00E65757"/>
    <w:rsid w:val="00E67370"/>
    <w:rsid w:val="00E73DA5"/>
    <w:rsid w:val="00E802C0"/>
    <w:rsid w:val="00E8775E"/>
    <w:rsid w:val="00E87E7A"/>
    <w:rsid w:val="00E92928"/>
    <w:rsid w:val="00E95550"/>
    <w:rsid w:val="00E968DB"/>
    <w:rsid w:val="00EA05FD"/>
    <w:rsid w:val="00EA0603"/>
    <w:rsid w:val="00EA19AE"/>
    <w:rsid w:val="00EA2B01"/>
    <w:rsid w:val="00EA5C58"/>
    <w:rsid w:val="00EA6BCB"/>
    <w:rsid w:val="00EA710B"/>
    <w:rsid w:val="00EA7CB4"/>
    <w:rsid w:val="00EB07C2"/>
    <w:rsid w:val="00EB3047"/>
    <w:rsid w:val="00EB3DB7"/>
    <w:rsid w:val="00EB4A00"/>
    <w:rsid w:val="00EB6AD1"/>
    <w:rsid w:val="00EC4AEC"/>
    <w:rsid w:val="00EC5FAE"/>
    <w:rsid w:val="00ED024B"/>
    <w:rsid w:val="00ED2AB2"/>
    <w:rsid w:val="00ED34EA"/>
    <w:rsid w:val="00ED44E3"/>
    <w:rsid w:val="00ED79E0"/>
    <w:rsid w:val="00EE0341"/>
    <w:rsid w:val="00EE23D4"/>
    <w:rsid w:val="00EE243E"/>
    <w:rsid w:val="00EE74A1"/>
    <w:rsid w:val="00EE7E25"/>
    <w:rsid w:val="00EE7FCC"/>
    <w:rsid w:val="00EF1275"/>
    <w:rsid w:val="00EF309B"/>
    <w:rsid w:val="00EF59D4"/>
    <w:rsid w:val="00EF5E82"/>
    <w:rsid w:val="00EF69A0"/>
    <w:rsid w:val="00EF786C"/>
    <w:rsid w:val="00F00F7A"/>
    <w:rsid w:val="00F015CF"/>
    <w:rsid w:val="00F01768"/>
    <w:rsid w:val="00F0238C"/>
    <w:rsid w:val="00F070B8"/>
    <w:rsid w:val="00F0750B"/>
    <w:rsid w:val="00F10783"/>
    <w:rsid w:val="00F14B82"/>
    <w:rsid w:val="00F15844"/>
    <w:rsid w:val="00F21B0B"/>
    <w:rsid w:val="00F2332E"/>
    <w:rsid w:val="00F24590"/>
    <w:rsid w:val="00F304BF"/>
    <w:rsid w:val="00F322BB"/>
    <w:rsid w:val="00F33802"/>
    <w:rsid w:val="00F33B2B"/>
    <w:rsid w:val="00F36095"/>
    <w:rsid w:val="00F36F29"/>
    <w:rsid w:val="00F4418A"/>
    <w:rsid w:val="00F44556"/>
    <w:rsid w:val="00F45AC0"/>
    <w:rsid w:val="00F50829"/>
    <w:rsid w:val="00F50FC1"/>
    <w:rsid w:val="00F516CE"/>
    <w:rsid w:val="00F558AF"/>
    <w:rsid w:val="00F65F11"/>
    <w:rsid w:val="00F6686B"/>
    <w:rsid w:val="00F71540"/>
    <w:rsid w:val="00F71E78"/>
    <w:rsid w:val="00F72C7A"/>
    <w:rsid w:val="00F72EFF"/>
    <w:rsid w:val="00F73A1A"/>
    <w:rsid w:val="00F7539D"/>
    <w:rsid w:val="00F76B28"/>
    <w:rsid w:val="00F77F28"/>
    <w:rsid w:val="00F80DBA"/>
    <w:rsid w:val="00F80E7E"/>
    <w:rsid w:val="00F80F97"/>
    <w:rsid w:val="00F81A35"/>
    <w:rsid w:val="00F84098"/>
    <w:rsid w:val="00F84E81"/>
    <w:rsid w:val="00F85189"/>
    <w:rsid w:val="00F929F2"/>
    <w:rsid w:val="00F93090"/>
    <w:rsid w:val="00F959B7"/>
    <w:rsid w:val="00F974C2"/>
    <w:rsid w:val="00FA3225"/>
    <w:rsid w:val="00FA628E"/>
    <w:rsid w:val="00FB0A68"/>
    <w:rsid w:val="00FB2EEE"/>
    <w:rsid w:val="00FC07E7"/>
    <w:rsid w:val="00FC12E5"/>
    <w:rsid w:val="00FC2F7D"/>
    <w:rsid w:val="00FC71A1"/>
    <w:rsid w:val="00FD4293"/>
    <w:rsid w:val="00FD5C8E"/>
    <w:rsid w:val="00FD7E65"/>
    <w:rsid w:val="00FE0BC0"/>
    <w:rsid w:val="00FE11A5"/>
    <w:rsid w:val="00FE4763"/>
    <w:rsid w:val="00FE512D"/>
    <w:rsid w:val="00FE606E"/>
    <w:rsid w:val="00FF20FF"/>
    <w:rsid w:val="00FF6544"/>
    <w:rsid w:val="00FF655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F0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73FEE"/>
    <w:pPr>
      <w:ind w:leftChars="400" w:left="840"/>
    </w:pPr>
  </w:style>
  <w:style w:type="paragraph" w:customStyle="1" w:styleId="Default">
    <w:name w:val="Default"/>
    <w:rsid w:val="00881FD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78D0-FE63-4217-ACFC-0489B890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10963</Words>
  <Characters>1354</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2023-01-19T13:42:00Z</dcterms:created>
  <dcterms:modified xsi:type="dcterms:W3CDTF">2023-04-28T08:37:00Z</dcterms:modified>
</cp:coreProperties>
</file>