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8909F" w14:textId="75922014" w:rsidR="0037367C" w:rsidRPr="00192CA4" w:rsidRDefault="001E706C" w:rsidP="001E706C">
      <w:pPr>
        <w:wordWrap w:val="0"/>
        <w:spacing w:line="360" w:lineRule="exact"/>
        <w:ind w:rightChars="100" w:right="210"/>
        <w:jc w:val="right"/>
        <w:rPr>
          <w:rFonts w:ascii="ＭＳ 明朝" w:hAnsi="ＭＳ 明朝"/>
          <w:b/>
          <w:sz w:val="24"/>
        </w:rPr>
      </w:pPr>
      <w:r w:rsidRPr="00192CA4">
        <w:rPr>
          <w:rFonts w:ascii="ＭＳ 明朝" w:hAnsi="ＭＳ 明朝" w:hint="eastAsia"/>
          <w:b/>
          <w:sz w:val="24"/>
        </w:rPr>
        <w:t xml:space="preserve">校長　</w:t>
      </w:r>
      <w:r w:rsidR="00A011AB" w:rsidRPr="00192CA4">
        <w:rPr>
          <w:rFonts w:ascii="ＭＳ 明朝" w:hAnsi="ＭＳ 明朝" w:hint="eastAsia"/>
          <w:b/>
          <w:sz w:val="24"/>
        </w:rPr>
        <w:t>川口　伊佐夫</w:t>
      </w:r>
    </w:p>
    <w:p w14:paraId="3120FC8E" w14:textId="77777777" w:rsidR="00D77C73" w:rsidRPr="00192CA4" w:rsidRDefault="00D77C73" w:rsidP="00BB1121">
      <w:pPr>
        <w:spacing w:line="360" w:lineRule="exact"/>
        <w:ind w:rightChars="-326" w:right="-685"/>
        <w:rPr>
          <w:rFonts w:ascii="ＭＳ ゴシック" w:eastAsia="ＭＳ ゴシック" w:hAnsi="ＭＳ ゴシック"/>
          <w:b/>
          <w:sz w:val="28"/>
          <w:szCs w:val="28"/>
        </w:rPr>
      </w:pPr>
    </w:p>
    <w:p w14:paraId="5985906D" w14:textId="622EB8AE" w:rsidR="0037367C" w:rsidRPr="00192CA4" w:rsidRDefault="00C54F82" w:rsidP="009B365C">
      <w:pPr>
        <w:spacing w:line="360" w:lineRule="exact"/>
        <w:ind w:rightChars="-326" w:right="-685"/>
        <w:jc w:val="center"/>
        <w:rPr>
          <w:rFonts w:ascii="ＭＳ ゴシック" w:eastAsia="ＭＳ ゴシック" w:hAnsi="ＭＳ ゴシック"/>
          <w:b/>
          <w:sz w:val="32"/>
          <w:szCs w:val="28"/>
        </w:rPr>
      </w:pPr>
      <w:r w:rsidRPr="00192CA4">
        <w:rPr>
          <w:rFonts w:ascii="ＭＳ ゴシック" w:eastAsia="ＭＳ ゴシック" w:hAnsi="ＭＳ ゴシック" w:hint="eastAsia"/>
          <w:b/>
          <w:sz w:val="32"/>
          <w:szCs w:val="28"/>
        </w:rPr>
        <w:t>令和</w:t>
      </w:r>
      <w:r w:rsidR="00B77373" w:rsidRPr="00192CA4">
        <w:rPr>
          <w:rFonts w:ascii="ＭＳ ゴシック" w:eastAsia="ＭＳ ゴシック" w:hAnsi="ＭＳ ゴシック" w:hint="eastAsia"/>
          <w:b/>
          <w:sz w:val="32"/>
          <w:szCs w:val="28"/>
        </w:rPr>
        <w:t>４</w:t>
      </w:r>
      <w:r w:rsidR="00361497" w:rsidRPr="00192CA4">
        <w:rPr>
          <w:rFonts w:ascii="ＭＳ ゴシック" w:eastAsia="ＭＳ ゴシック" w:hAnsi="ＭＳ ゴシック" w:hint="eastAsia"/>
          <w:b/>
          <w:sz w:val="32"/>
          <w:szCs w:val="28"/>
        </w:rPr>
        <w:t xml:space="preserve">年度　</w:t>
      </w:r>
      <w:r w:rsidR="009B365C" w:rsidRPr="00192CA4">
        <w:rPr>
          <w:rFonts w:ascii="ＭＳ ゴシック" w:eastAsia="ＭＳ ゴシック" w:hAnsi="ＭＳ ゴシック" w:hint="eastAsia"/>
          <w:b/>
          <w:sz w:val="32"/>
          <w:szCs w:val="28"/>
        </w:rPr>
        <w:t>学校経営</w:t>
      </w:r>
      <w:r w:rsidR="00A920A8" w:rsidRPr="00192CA4">
        <w:rPr>
          <w:rFonts w:ascii="ＭＳ ゴシック" w:eastAsia="ＭＳ ゴシック" w:hAnsi="ＭＳ ゴシック" w:hint="eastAsia"/>
          <w:b/>
          <w:sz w:val="32"/>
          <w:szCs w:val="28"/>
        </w:rPr>
        <w:t>計画及び</w:t>
      </w:r>
      <w:r w:rsidR="00225A63" w:rsidRPr="00192CA4">
        <w:rPr>
          <w:rFonts w:ascii="ＭＳ ゴシック" w:eastAsia="ＭＳ ゴシック" w:hAnsi="ＭＳ ゴシック" w:hint="eastAsia"/>
          <w:b/>
          <w:sz w:val="32"/>
          <w:szCs w:val="28"/>
        </w:rPr>
        <w:t>学校</w:t>
      </w:r>
      <w:r w:rsidR="00A920A8" w:rsidRPr="00192CA4">
        <w:rPr>
          <w:rFonts w:ascii="ＭＳ ゴシック" w:eastAsia="ＭＳ ゴシック" w:hAnsi="ＭＳ ゴシック" w:hint="eastAsia"/>
          <w:b/>
          <w:sz w:val="32"/>
          <w:szCs w:val="28"/>
        </w:rPr>
        <w:t>評価</w:t>
      </w:r>
    </w:p>
    <w:p w14:paraId="21B41CC5" w14:textId="4B6BCBE0" w:rsidR="000F7917" w:rsidRPr="00192CA4" w:rsidRDefault="00B77373" w:rsidP="004245A1">
      <w:pPr>
        <w:spacing w:line="300" w:lineRule="exact"/>
        <w:ind w:hanging="187"/>
        <w:jc w:val="left"/>
        <w:rPr>
          <w:rFonts w:ascii="ＭＳ 明朝" w:hAnsi="ＭＳ 明朝"/>
          <w:szCs w:val="21"/>
        </w:rPr>
      </w:pPr>
      <w:r w:rsidRPr="00192CA4">
        <w:rPr>
          <w:rFonts w:ascii="ＭＳ ゴシック" w:eastAsia="ＭＳ ゴシック" w:hAnsi="ＭＳ ゴシック" w:hint="eastAsia"/>
          <w:szCs w:val="21"/>
        </w:rPr>
        <w:t>１</w:t>
      </w:r>
      <w:r w:rsidR="005846E8" w:rsidRPr="00192CA4">
        <w:rPr>
          <w:rFonts w:ascii="ＭＳ ゴシック" w:eastAsia="ＭＳ ゴシック" w:hAnsi="ＭＳ ゴシック" w:hint="eastAsia"/>
          <w:szCs w:val="21"/>
        </w:rPr>
        <w:t xml:space="preserve">　</w:t>
      </w:r>
      <w:r w:rsidR="005846E8" w:rsidRPr="00192CA4">
        <w:rPr>
          <w:rFonts w:ascii="ＭＳ 明朝" w:hAnsi="ＭＳ 明朝" w:hint="eastAsia"/>
          <w:szCs w:val="21"/>
        </w:rPr>
        <w:t>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92CA4" w14:paraId="3CB73CD9" w14:textId="77777777" w:rsidTr="00AB00E6">
        <w:trPr>
          <w:jc w:val="center"/>
        </w:trPr>
        <w:tc>
          <w:tcPr>
            <w:tcW w:w="14944" w:type="dxa"/>
            <w:shd w:val="clear" w:color="auto" w:fill="auto"/>
            <w:tcMar>
              <w:top w:w="113" w:type="dxa"/>
              <w:left w:w="113" w:type="dxa"/>
              <w:bottom w:w="113" w:type="dxa"/>
              <w:right w:w="113" w:type="dxa"/>
            </w:tcMar>
          </w:tcPr>
          <w:p w14:paraId="52912770" w14:textId="216E5641" w:rsidR="00D1461F" w:rsidRPr="00192CA4" w:rsidRDefault="00D1461F" w:rsidP="00167D7F">
            <w:pPr>
              <w:spacing w:line="300" w:lineRule="exact"/>
              <w:ind w:firstLineChars="100" w:firstLine="200"/>
              <w:rPr>
                <w:rFonts w:ascii="ＭＳ 明朝" w:hAnsi="ＭＳ 明朝"/>
                <w:color w:val="000000" w:themeColor="text1"/>
                <w:sz w:val="20"/>
                <w:szCs w:val="20"/>
              </w:rPr>
            </w:pPr>
            <w:r w:rsidRPr="00192CA4">
              <w:rPr>
                <w:rFonts w:ascii="ＭＳ 明朝" w:hAnsi="ＭＳ 明朝" w:hint="eastAsia"/>
                <w:color w:val="000000" w:themeColor="text1"/>
                <w:sz w:val="20"/>
                <w:szCs w:val="20"/>
              </w:rPr>
              <w:t>本校は、平成</w:t>
            </w:r>
            <w:r w:rsidR="00B77373" w:rsidRPr="00192CA4">
              <w:rPr>
                <w:rFonts w:ascii="ＭＳ 明朝" w:hAnsi="ＭＳ 明朝"/>
                <w:color w:val="000000" w:themeColor="text1"/>
                <w:sz w:val="20"/>
                <w:szCs w:val="20"/>
              </w:rPr>
              <w:t>13</w:t>
            </w:r>
            <w:r w:rsidRPr="00192CA4">
              <w:rPr>
                <w:rFonts w:ascii="ＭＳ 明朝" w:hAnsi="ＭＳ 明朝" w:hint="eastAsia"/>
                <w:color w:val="000000" w:themeColor="text1"/>
                <w:sz w:val="20"/>
                <w:szCs w:val="20"/>
              </w:rPr>
              <w:t>年度に商業高校から総合高校に改編し、昨年度、扇町総合高等学校として、最後の入学生を迎えた。総合学科として</w:t>
            </w:r>
            <w:r w:rsidR="00B77373" w:rsidRPr="00192CA4">
              <w:rPr>
                <w:rFonts w:ascii="ＭＳ 明朝" w:hAnsi="ＭＳ 明朝" w:hint="eastAsia"/>
                <w:color w:val="000000" w:themeColor="text1"/>
                <w:sz w:val="20"/>
                <w:szCs w:val="20"/>
              </w:rPr>
              <w:t>６</w:t>
            </w:r>
            <w:r w:rsidRPr="00192CA4">
              <w:rPr>
                <w:rFonts w:ascii="ＭＳ 明朝" w:hAnsi="ＭＳ 明朝" w:hint="eastAsia"/>
                <w:color w:val="000000" w:themeColor="text1"/>
                <w:sz w:val="20"/>
                <w:szCs w:val="20"/>
              </w:rPr>
              <w:t>つ（令和</w:t>
            </w:r>
            <w:r w:rsidR="00B77373" w:rsidRPr="00192CA4">
              <w:rPr>
                <w:rFonts w:ascii="ＭＳ 明朝" w:hAnsi="ＭＳ 明朝" w:hint="eastAsia"/>
                <w:color w:val="000000" w:themeColor="text1"/>
                <w:sz w:val="20"/>
                <w:szCs w:val="20"/>
              </w:rPr>
              <w:t>２</w:t>
            </w:r>
            <w:r w:rsidRPr="00192CA4">
              <w:rPr>
                <w:rFonts w:ascii="ＭＳ 明朝" w:hAnsi="ＭＳ 明朝" w:hint="eastAsia"/>
                <w:color w:val="000000" w:themeColor="text1"/>
                <w:sz w:val="20"/>
                <w:szCs w:val="20"/>
              </w:rPr>
              <w:t>年度入学生からは</w:t>
            </w:r>
            <w:r w:rsidR="00B77373" w:rsidRPr="00192CA4">
              <w:rPr>
                <w:rFonts w:ascii="ＭＳ 明朝" w:hAnsi="ＭＳ 明朝" w:hint="eastAsia"/>
                <w:color w:val="000000" w:themeColor="text1"/>
                <w:sz w:val="20"/>
                <w:szCs w:val="20"/>
              </w:rPr>
              <w:t>４</w:t>
            </w:r>
            <w:r w:rsidRPr="00192CA4">
              <w:rPr>
                <w:rFonts w:ascii="ＭＳ 明朝" w:hAnsi="ＭＳ 明朝" w:hint="eastAsia"/>
                <w:color w:val="000000" w:themeColor="text1"/>
                <w:sz w:val="20"/>
                <w:szCs w:val="20"/>
              </w:rPr>
              <w:t>つ）の系列と多くの選択科目を設定しており、生徒のニーズに応じた多様で柔軟な教育活動を行っている。主体的に学習に取り組むことで個性を伸ばし、将来社会に貢献できる教養と技能を備える人材の育成をめざしている。</w:t>
            </w:r>
          </w:p>
          <w:p w14:paraId="7B9A4B22" w14:textId="77777777" w:rsidR="007F0D0A" w:rsidRPr="00192CA4" w:rsidRDefault="007F0D0A" w:rsidP="001E706C">
            <w:pPr>
              <w:spacing w:line="300" w:lineRule="exact"/>
              <w:rPr>
                <w:rFonts w:ascii="ＭＳ 明朝" w:hAnsi="ＭＳ 明朝"/>
                <w:color w:val="000000" w:themeColor="text1"/>
                <w:sz w:val="20"/>
                <w:szCs w:val="20"/>
              </w:rPr>
            </w:pPr>
          </w:p>
          <w:p w14:paraId="0103C364" w14:textId="3C8DA91A" w:rsidR="00D1461F" w:rsidRPr="00192CA4" w:rsidRDefault="00B77373" w:rsidP="001E706C">
            <w:pPr>
              <w:spacing w:line="30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１</w:t>
            </w:r>
            <w:r w:rsidR="00D1461F" w:rsidRPr="00192CA4">
              <w:rPr>
                <w:rFonts w:ascii="ＭＳ 明朝" w:hAnsi="ＭＳ 明朝" w:hint="eastAsia"/>
                <w:color w:val="000000" w:themeColor="text1"/>
                <w:sz w:val="20"/>
                <w:szCs w:val="20"/>
              </w:rPr>
              <w:t xml:space="preserve">　系列の</w:t>
            </w:r>
            <w:r w:rsidR="00167D7F" w:rsidRPr="00192CA4">
              <w:rPr>
                <w:rFonts w:ascii="ＭＳ 明朝" w:hAnsi="ＭＳ 明朝" w:hint="eastAsia"/>
                <w:color w:val="000000" w:themeColor="text1"/>
                <w:sz w:val="20"/>
                <w:szCs w:val="20"/>
              </w:rPr>
              <w:t>特色活かした</w:t>
            </w:r>
            <w:r w:rsidR="00D1461F" w:rsidRPr="00192CA4">
              <w:rPr>
                <w:rFonts w:ascii="ＭＳ 明朝" w:hAnsi="ＭＳ 明朝" w:hint="eastAsia"/>
                <w:color w:val="000000" w:themeColor="text1"/>
                <w:sz w:val="20"/>
                <w:szCs w:val="20"/>
              </w:rPr>
              <w:t>学習</w:t>
            </w:r>
          </w:p>
          <w:p w14:paraId="25A2CA62" w14:textId="5593D7B7" w:rsidR="00D1461F" w:rsidRPr="00192CA4" w:rsidRDefault="00B838D3" w:rsidP="00167D7F">
            <w:pPr>
              <w:spacing w:line="300" w:lineRule="exact"/>
              <w:ind w:leftChars="200" w:left="420" w:firstLineChars="100" w:firstLine="200"/>
              <w:rPr>
                <w:rFonts w:ascii="ＭＳ 明朝" w:hAnsi="ＭＳ 明朝"/>
                <w:color w:val="000000" w:themeColor="text1"/>
                <w:sz w:val="20"/>
                <w:szCs w:val="20"/>
              </w:rPr>
            </w:pPr>
            <w:r w:rsidRPr="00192CA4">
              <w:rPr>
                <w:rFonts w:ascii="ＭＳ 明朝" w:hAnsi="ＭＳ 明朝" w:hint="eastAsia"/>
                <w:color w:val="000000" w:themeColor="text1"/>
                <w:sz w:val="20"/>
                <w:szCs w:val="20"/>
              </w:rPr>
              <w:t>大阪文化・環境科学・</w:t>
            </w:r>
            <w:r w:rsidR="006E0C20" w:rsidRPr="00192CA4">
              <w:rPr>
                <w:rFonts w:ascii="ＭＳ 明朝" w:hAnsi="ＭＳ 明朝" w:hint="eastAsia"/>
                <w:color w:val="000000" w:themeColor="text1"/>
                <w:sz w:val="20"/>
                <w:szCs w:val="20"/>
              </w:rPr>
              <w:t>マーケティングデ</w:t>
            </w:r>
            <w:r w:rsidRPr="00192CA4">
              <w:rPr>
                <w:rFonts w:ascii="ＭＳ 明朝" w:hAnsi="ＭＳ 明朝" w:hint="eastAsia"/>
                <w:color w:val="000000" w:themeColor="text1"/>
                <w:sz w:val="20"/>
                <w:szCs w:val="20"/>
              </w:rPr>
              <w:t>ザイン</w:t>
            </w:r>
            <w:r w:rsidR="00A62045" w:rsidRPr="00192CA4">
              <w:rPr>
                <w:rFonts w:ascii="ＭＳ 明朝" w:hAnsi="ＭＳ 明朝" w:hint="eastAsia"/>
                <w:color w:val="000000" w:themeColor="text1"/>
                <w:sz w:val="20"/>
                <w:szCs w:val="20"/>
              </w:rPr>
              <w:t>・会計ビジネス</w:t>
            </w:r>
            <w:r w:rsidRPr="00192CA4">
              <w:rPr>
                <w:rFonts w:ascii="ＭＳ 明朝" w:hAnsi="ＭＳ 明朝" w:hint="eastAsia"/>
                <w:color w:val="000000" w:themeColor="text1"/>
                <w:sz w:val="20"/>
                <w:szCs w:val="20"/>
              </w:rPr>
              <w:t>の各系列の特色を生かし、</w:t>
            </w:r>
            <w:r w:rsidR="00D1461F" w:rsidRPr="00192CA4">
              <w:rPr>
                <w:rFonts w:ascii="ＭＳ 明朝" w:hAnsi="ＭＳ 明朝" w:hint="eastAsia"/>
                <w:color w:val="000000" w:themeColor="text1"/>
                <w:sz w:val="20"/>
                <w:szCs w:val="20"/>
              </w:rPr>
              <w:t>進路選択と結びつけた確かな学力を育成</w:t>
            </w:r>
            <w:r w:rsidRPr="00192CA4">
              <w:rPr>
                <w:rFonts w:ascii="ＭＳ 明朝" w:hAnsi="ＭＳ 明朝" w:hint="eastAsia"/>
                <w:color w:val="000000" w:themeColor="text1"/>
                <w:sz w:val="20"/>
                <w:szCs w:val="20"/>
              </w:rPr>
              <w:t>すると共に、</w:t>
            </w:r>
            <w:r w:rsidR="00D1461F" w:rsidRPr="00192CA4">
              <w:rPr>
                <w:rFonts w:ascii="ＭＳ 明朝" w:hAnsi="ＭＳ 明朝" w:hint="eastAsia"/>
                <w:color w:val="000000" w:themeColor="text1"/>
                <w:sz w:val="20"/>
                <w:szCs w:val="20"/>
              </w:rPr>
              <w:t>今後も時代の変化やニーズに応じ</w:t>
            </w:r>
            <w:r w:rsidRPr="00192CA4">
              <w:rPr>
                <w:rFonts w:ascii="ＭＳ 明朝" w:hAnsi="ＭＳ 明朝" w:hint="eastAsia"/>
                <w:color w:val="000000" w:themeColor="text1"/>
                <w:sz w:val="20"/>
                <w:szCs w:val="20"/>
              </w:rPr>
              <w:t>た</w:t>
            </w:r>
            <w:r w:rsidR="00D1461F" w:rsidRPr="00192CA4">
              <w:rPr>
                <w:rFonts w:ascii="ＭＳ 明朝" w:hAnsi="ＭＳ 明朝" w:hint="eastAsia"/>
                <w:color w:val="000000" w:themeColor="text1"/>
                <w:sz w:val="20"/>
                <w:szCs w:val="20"/>
              </w:rPr>
              <w:t>学習形態や内容を</w:t>
            </w:r>
            <w:r w:rsidRPr="00192CA4">
              <w:rPr>
                <w:rFonts w:ascii="ＭＳ 明朝" w:hAnsi="ＭＳ 明朝" w:hint="eastAsia"/>
                <w:color w:val="000000" w:themeColor="text1"/>
                <w:sz w:val="20"/>
                <w:szCs w:val="20"/>
              </w:rPr>
              <w:t>実施</w:t>
            </w:r>
            <w:r w:rsidR="00167D7F" w:rsidRPr="00192CA4">
              <w:rPr>
                <w:rFonts w:ascii="ＭＳ 明朝" w:hAnsi="ＭＳ 明朝" w:hint="eastAsia"/>
                <w:color w:val="000000" w:themeColor="text1"/>
                <w:sz w:val="20"/>
                <w:szCs w:val="20"/>
              </w:rPr>
              <w:t>する。</w:t>
            </w:r>
          </w:p>
          <w:p w14:paraId="3821EDA1" w14:textId="382A6FA3" w:rsidR="00B838D3" w:rsidRPr="00192CA4" w:rsidRDefault="00B77373" w:rsidP="001E706C">
            <w:pPr>
              <w:spacing w:line="30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２</w:t>
            </w:r>
            <w:r w:rsidR="00B838D3" w:rsidRPr="00192CA4">
              <w:rPr>
                <w:rFonts w:ascii="ＭＳ 明朝" w:hAnsi="ＭＳ 明朝" w:hint="eastAsia"/>
                <w:color w:val="000000" w:themeColor="text1"/>
                <w:sz w:val="20"/>
                <w:szCs w:val="20"/>
              </w:rPr>
              <w:t xml:space="preserve">　キャリア教育</w:t>
            </w:r>
            <w:r w:rsidR="0003627A" w:rsidRPr="00192CA4">
              <w:rPr>
                <w:rFonts w:ascii="ＭＳ 明朝" w:hAnsi="ＭＳ 明朝" w:hint="eastAsia"/>
                <w:color w:val="000000" w:themeColor="text1"/>
                <w:sz w:val="20"/>
                <w:szCs w:val="20"/>
              </w:rPr>
              <w:t>の</w:t>
            </w:r>
            <w:r w:rsidR="00167D7F" w:rsidRPr="00192CA4">
              <w:rPr>
                <w:rFonts w:ascii="ＭＳ 明朝" w:hAnsi="ＭＳ 明朝" w:hint="eastAsia"/>
                <w:color w:val="000000" w:themeColor="text1"/>
                <w:sz w:val="20"/>
                <w:szCs w:val="20"/>
              </w:rPr>
              <w:t>推進</w:t>
            </w:r>
          </w:p>
          <w:p w14:paraId="713ACB25" w14:textId="76819B92" w:rsidR="00D1461F" w:rsidRPr="00192CA4" w:rsidRDefault="00B838D3" w:rsidP="00167D7F">
            <w:pPr>
              <w:spacing w:line="300" w:lineRule="exact"/>
              <w:ind w:leftChars="200" w:left="420" w:firstLineChars="100" w:firstLine="200"/>
              <w:rPr>
                <w:rFonts w:ascii="ＭＳ 明朝" w:hAnsi="ＭＳ 明朝"/>
                <w:color w:val="000000" w:themeColor="text1"/>
                <w:sz w:val="20"/>
                <w:szCs w:val="20"/>
              </w:rPr>
            </w:pPr>
            <w:r w:rsidRPr="00192CA4">
              <w:rPr>
                <w:rFonts w:ascii="ＭＳ 明朝" w:hAnsi="ＭＳ 明朝" w:hint="eastAsia"/>
                <w:color w:val="000000" w:themeColor="text1"/>
                <w:sz w:val="20"/>
                <w:szCs w:val="20"/>
              </w:rPr>
              <w:t>外部講師による実業教育講話、校外体験学習などを通して進路選択に繋げていく試みが功を奏し、生徒の多様な進路選択への対応が</w:t>
            </w:r>
            <w:r w:rsidR="006E5454" w:rsidRPr="00192CA4">
              <w:rPr>
                <w:rFonts w:ascii="ＭＳ 明朝" w:hAnsi="ＭＳ 明朝" w:hint="eastAsia"/>
                <w:color w:val="000000" w:themeColor="text1"/>
                <w:sz w:val="20"/>
                <w:szCs w:val="20"/>
              </w:rPr>
              <w:t>成果として表れている。現在、大学・短大・専門学校への進学者が毎年</w:t>
            </w:r>
            <w:r w:rsidR="00B77373" w:rsidRPr="00192CA4">
              <w:rPr>
                <w:rFonts w:ascii="ＭＳ 明朝" w:hAnsi="ＭＳ 明朝"/>
                <w:color w:val="000000" w:themeColor="text1"/>
                <w:sz w:val="20"/>
                <w:szCs w:val="20"/>
              </w:rPr>
              <w:t>80</w:t>
            </w:r>
            <w:r w:rsidRPr="00192CA4">
              <w:rPr>
                <w:rFonts w:ascii="ＭＳ 明朝" w:hAnsi="ＭＳ 明朝" w:hint="eastAsia"/>
                <w:color w:val="000000" w:themeColor="text1"/>
                <w:sz w:val="20"/>
                <w:szCs w:val="20"/>
              </w:rPr>
              <w:t>％を超えていることを踏まえ、進学に向けた進路指導体制をさらに充実させ、教職員の専門性を生かしながら学習活動の大きな柱として引き続き取り</w:t>
            </w:r>
            <w:r w:rsidR="00167D7F" w:rsidRPr="00192CA4">
              <w:rPr>
                <w:rFonts w:ascii="ＭＳ 明朝" w:hAnsi="ＭＳ 明朝" w:hint="eastAsia"/>
                <w:color w:val="000000" w:themeColor="text1"/>
                <w:sz w:val="20"/>
                <w:szCs w:val="20"/>
              </w:rPr>
              <w:t>取り組む。</w:t>
            </w:r>
          </w:p>
          <w:p w14:paraId="495FD01A" w14:textId="31A8A866" w:rsidR="00167D7F" w:rsidRPr="00192CA4" w:rsidRDefault="00B77373" w:rsidP="001E706C">
            <w:pPr>
              <w:spacing w:line="30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３</w:t>
            </w:r>
            <w:r w:rsidR="00167D7F" w:rsidRPr="00192CA4">
              <w:rPr>
                <w:rFonts w:ascii="ＭＳ 明朝" w:hAnsi="ＭＳ 明朝"/>
                <w:color w:val="000000" w:themeColor="text1"/>
                <w:sz w:val="20"/>
                <w:szCs w:val="20"/>
              </w:rPr>
              <w:t xml:space="preserve">　</w:t>
            </w:r>
            <w:r w:rsidR="00167D7F" w:rsidRPr="00192CA4">
              <w:rPr>
                <w:rFonts w:ascii="ＭＳ 明朝" w:hAnsi="ＭＳ 明朝" w:hint="eastAsia"/>
                <w:color w:val="000000" w:themeColor="text1"/>
                <w:sz w:val="20"/>
                <w:szCs w:val="20"/>
              </w:rPr>
              <w:t>確かな基礎学力の定着</w:t>
            </w:r>
          </w:p>
          <w:p w14:paraId="5239FAB5" w14:textId="3B5905DA" w:rsidR="00B838D3" w:rsidRPr="00192CA4" w:rsidRDefault="00167D7F" w:rsidP="00167D7F">
            <w:pPr>
              <w:spacing w:line="300" w:lineRule="exact"/>
              <w:ind w:leftChars="200" w:left="420" w:firstLineChars="100" w:firstLine="200"/>
              <w:rPr>
                <w:rFonts w:ascii="ＭＳ 明朝" w:hAnsi="ＭＳ 明朝"/>
                <w:color w:val="000000" w:themeColor="text1"/>
                <w:sz w:val="20"/>
                <w:szCs w:val="20"/>
              </w:rPr>
            </w:pPr>
            <w:r w:rsidRPr="00192CA4">
              <w:rPr>
                <w:rFonts w:ascii="ＭＳ 明朝" w:hAnsi="ＭＳ 明朝" w:hint="eastAsia"/>
                <w:color w:val="000000" w:themeColor="text1"/>
                <w:sz w:val="20"/>
                <w:szCs w:val="20"/>
              </w:rPr>
              <w:t>生徒がそれぞれの進路希望をかなえ自己実現を図るためには、確かな基礎学力を定着させることと並んで、興味・関心を拡げる発展的内容について探究し、深く理解する学びが不可欠である。家庭学習の習慣を定着させ、生徒の自学自習を促す段階的かつ継続的取組を行う。</w:t>
            </w:r>
          </w:p>
          <w:p w14:paraId="25C76B6E" w14:textId="4E4E7155" w:rsidR="00167D7F" w:rsidRPr="00192CA4" w:rsidRDefault="00B77373" w:rsidP="001E706C">
            <w:pPr>
              <w:spacing w:line="30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４</w:t>
            </w:r>
            <w:r w:rsidR="00167D7F" w:rsidRPr="00192CA4">
              <w:rPr>
                <w:rFonts w:ascii="ＭＳ 明朝" w:hAnsi="ＭＳ 明朝" w:hint="eastAsia"/>
                <w:color w:val="000000" w:themeColor="text1"/>
                <w:sz w:val="20"/>
                <w:szCs w:val="20"/>
              </w:rPr>
              <w:t xml:space="preserve">　「</w:t>
            </w:r>
            <w:r w:rsidRPr="00192CA4">
              <w:rPr>
                <w:rFonts w:ascii="ＭＳ 明朝" w:hAnsi="ＭＳ 明朝"/>
                <w:color w:val="000000" w:themeColor="text1"/>
                <w:sz w:val="20"/>
                <w:szCs w:val="20"/>
              </w:rPr>
              <w:t>21</w:t>
            </w:r>
            <w:r w:rsidR="00167D7F" w:rsidRPr="00192CA4">
              <w:rPr>
                <w:rFonts w:ascii="ＭＳ 明朝" w:hAnsi="ＭＳ 明朝" w:hint="eastAsia"/>
                <w:color w:val="000000" w:themeColor="text1"/>
                <w:sz w:val="20"/>
                <w:szCs w:val="20"/>
              </w:rPr>
              <w:t>世紀型スキル」の習得</w:t>
            </w:r>
          </w:p>
          <w:p w14:paraId="1553D08B" w14:textId="7D1B1919" w:rsidR="00B838D3" w:rsidRPr="00192CA4" w:rsidRDefault="00167D7F" w:rsidP="00167D7F">
            <w:pPr>
              <w:spacing w:line="300" w:lineRule="exact"/>
              <w:ind w:leftChars="200" w:left="420" w:firstLineChars="100" w:firstLine="200"/>
              <w:rPr>
                <w:rFonts w:ascii="ＭＳ 明朝" w:hAnsi="ＭＳ 明朝"/>
                <w:color w:val="000000" w:themeColor="text1"/>
                <w:sz w:val="20"/>
                <w:szCs w:val="20"/>
              </w:rPr>
            </w:pPr>
            <w:r w:rsidRPr="00192CA4">
              <w:rPr>
                <w:rFonts w:ascii="ＭＳ 明朝" w:hAnsi="ＭＳ 明朝" w:hint="eastAsia"/>
                <w:color w:val="000000" w:themeColor="text1"/>
                <w:sz w:val="20"/>
                <w:szCs w:val="20"/>
              </w:rPr>
              <w:t>学習指導要領では、「主体的・対話的で深い学び」を通して、思考力・判断力・表現力を育成することが柱の一つとなっており、本校においても、生徒が身に付けるべき所謂「</w:t>
            </w:r>
            <w:r w:rsidR="00B77373" w:rsidRPr="00192CA4">
              <w:rPr>
                <w:rFonts w:ascii="ＭＳ 明朝" w:hAnsi="ＭＳ 明朝"/>
                <w:color w:val="000000" w:themeColor="text1"/>
                <w:sz w:val="20"/>
                <w:szCs w:val="20"/>
              </w:rPr>
              <w:t>21</w:t>
            </w:r>
            <w:r w:rsidRPr="00192CA4">
              <w:rPr>
                <w:rFonts w:ascii="ＭＳ 明朝" w:hAnsi="ＭＳ 明朝" w:hint="eastAsia"/>
                <w:color w:val="000000" w:themeColor="text1"/>
                <w:sz w:val="20"/>
                <w:szCs w:val="20"/>
              </w:rPr>
              <w:t>世紀型スキル」</w:t>
            </w:r>
            <w:r w:rsidR="00A62045" w:rsidRPr="00192CA4">
              <w:rPr>
                <w:rFonts w:ascii="ＭＳ 明朝" w:hAnsi="ＭＳ 明朝" w:hint="eastAsia"/>
                <w:color w:val="000000" w:themeColor="text1"/>
                <w:sz w:val="20"/>
                <w:szCs w:val="20"/>
              </w:rPr>
              <w:t>を育成するための</w:t>
            </w:r>
            <w:r w:rsidRPr="00192CA4">
              <w:rPr>
                <w:rFonts w:ascii="ＭＳ 明朝" w:hAnsi="ＭＳ 明朝" w:hint="eastAsia"/>
                <w:color w:val="000000" w:themeColor="text1"/>
                <w:sz w:val="20"/>
                <w:szCs w:val="20"/>
              </w:rPr>
              <w:t>授業</w:t>
            </w:r>
            <w:r w:rsidR="00A62045" w:rsidRPr="00192CA4">
              <w:rPr>
                <w:rFonts w:ascii="ＭＳ 明朝" w:hAnsi="ＭＳ 明朝" w:hint="eastAsia"/>
                <w:color w:val="000000" w:themeColor="text1"/>
                <w:sz w:val="20"/>
                <w:szCs w:val="20"/>
              </w:rPr>
              <w:t>展開を</w:t>
            </w:r>
            <w:r w:rsidRPr="00192CA4">
              <w:rPr>
                <w:rFonts w:ascii="ＭＳ 明朝" w:hAnsi="ＭＳ 明朝" w:hint="eastAsia"/>
                <w:color w:val="000000" w:themeColor="text1"/>
                <w:sz w:val="20"/>
                <w:szCs w:val="20"/>
              </w:rPr>
              <w:t>行っていく。</w:t>
            </w:r>
          </w:p>
          <w:p w14:paraId="630B2816" w14:textId="79C77C2D" w:rsidR="00167D7F" w:rsidRPr="00192CA4" w:rsidRDefault="00B77373" w:rsidP="001E706C">
            <w:pPr>
              <w:spacing w:line="30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５</w:t>
            </w:r>
            <w:r w:rsidR="00167D7F" w:rsidRPr="00192CA4">
              <w:rPr>
                <w:rFonts w:ascii="ＭＳ 明朝" w:hAnsi="ＭＳ 明朝"/>
                <w:color w:val="000000" w:themeColor="text1"/>
                <w:sz w:val="20"/>
                <w:szCs w:val="20"/>
              </w:rPr>
              <w:t xml:space="preserve">　</w:t>
            </w:r>
            <w:r w:rsidR="00167D7F" w:rsidRPr="00192CA4">
              <w:rPr>
                <w:rFonts w:ascii="ＭＳ 明朝" w:hAnsi="ＭＳ 明朝" w:hint="eastAsia"/>
                <w:color w:val="000000" w:themeColor="text1"/>
                <w:sz w:val="20"/>
                <w:szCs w:val="20"/>
              </w:rPr>
              <w:t>生徒・保護者・地域の期待に応える学校づくり</w:t>
            </w:r>
          </w:p>
          <w:p w14:paraId="77903776" w14:textId="051A4265" w:rsidR="00D1461F" w:rsidRPr="00192CA4" w:rsidRDefault="00167D7F" w:rsidP="00167D7F">
            <w:pPr>
              <w:spacing w:line="300" w:lineRule="exact"/>
              <w:ind w:leftChars="200" w:left="420" w:firstLineChars="100" w:firstLine="200"/>
              <w:rPr>
                <w:rFonts w:ascii="ＭＳ 明朝" w:hAnsi="ＭＳ 明朝"/>
                <w:color w:val="000000" w:themeColor="text1"/>
                <w:sz w:val="20"/>
                <w:szCs w:val="20"/>
              </w:rPr>
            </w:pPr>
            <w:r w:rsidRPr="00192CA4">
              <w:rPr>
                <w:rFonts w:ascii="ＭＳ 明朝" w:hAnsi="ＭＳ 明朝" w:hint="eastAsia"/>
                <w:color w:val="000000" w:themeColor="text1"/>
                <w:sz w:val="20"/>
                <w:szCs w:val="20"/>
              </w:rPr>
              <w:t>積極的な情報発信は欠かせない。学校ホームページや体験入学の充実など様々な手法を駆使しながら</w:t>
            </w:r>
            <w:r w:rsidR="00B77373" w:rsidRPr="00192CA4">
              <w:rPr>
                <w:rFonts w:ascii="ＭＳ 明朝" w:hAnsi="ＭＳ 明朝"/>
                <w:color w:val="000000" w:themeColor="text1"/>
                <w:sz w:val="20"/>
                <w:szCs w:val="20"/>
              </w:rPr>
              <w:t>PR</w:t>
            </w:r>
            <w:r w:rsidRPr="00192CA4">
              <w:rPr>
                <w:rFonts w:ascii="ＭＳ 明朝" w:hAnsi="ＭＳ 明朝" w:hint="eastAsia"/>
                <w:color w:val="000000" w:themeColor="text1"/>
                <w:sz w:val="20"/>
                <w:szCs w:val="20"/>
              </w:rPr>
              <w:t>活動に努める。また、地域と連携を深め、教育的・社会的資源としても貢献できる学校づくりをすすめていく。</w:t>
            </w:r>
          </w:p>
          <w:p w14:paraId="53108B27" w14:textId="67AD6738" w:rsidR="00201A51" w:rsidRPr="00192CA4" w:rsidRDefault="00201A51" w:rsidP="00324420">
            <w:pPr>
              <w:tabs>
                <w:tab w:val="left" w:pos="9661"/>
              </w:tabs>
              <w:spacing w:line="300" w:lineRule="exact"/>
              <w:rPr>
                <w:rFonts w:ascii="ＭＳ 明朝" w:hAnsi="ＭＳ 明朝"/>
                <w:color w:val="000000" w:themeColor="text1"/>
                <w:sz w:val="20"/>
                <w:szCs w:val="20"/>
              </w:rPr>
            </w:pPr>
          </w:p>
        </w:tc>
      </w:tr>
    </w:tbl>
    <w:p w14:paraId="5CA616F7" w14:textId="77777777" w:rsidR="00324B67" w:rsidRPr="00192CA4" w:rsidRDefault="00324B67" w:rsidP="004245A1">
      <w:pPr>
        <w:spacing w:line="300" w:lineRule="exact"/>
        <w:ind w:hanging="187"/>
        <w:jc w:val="left"/>
        <w:rPr>
          <w:rFonts w:ascii="ＭＳ 明朝" w:hAnsi="ＭＳ 明朝"/>
          <w:color w:val="000000" w:themeColor="text1"/>
          <w:szCs w:val="21"/>
        </w:rPr>
      </w:pPr>
    </w:p>
    <w:p w14:paraId="6ACBDC2B" w14:textId="6F21E80B" w:rsidR="009B365C" w:rsidRPr="00192CA4" w:rsidRDefault="00B77373" w:rsidP="004245A1">
      <w:pPr>
        <w:spacing w:line="300" w:lineRule="exact"/>
        <w:ind w:hanging="187"/>
        <w:jc w:val="left"/>
        <w:rPr>
          <w:rFonts w:ascii="ＭＳ 明朝" w:hAnsi="ＭＳ 明朝"/>
          <w:color w:val="000000" w:themeColor="text1"/>
          <w:szCs w:val="21"/>
        </w:rPr>
      </w:pPr>
      <w:r w:rsidRPr="00192CA4">
        <w:rPr>
          <w:rFonts w:ascii="ＭＳ 明朝" w:hAnsi="ＭＳ 明朝" w:hint="eastAsia"/>
          <w:color w:val="000000" w:themeColor="text1"/>
          <w:szCs w:val="21"/>
        </w:rPr>
        <w:t>２</w:t>
      </w:r>
      <w:r w:rsidR="009B365C" w:rsidRPr="00192CA4">
        <w:rPr>
          <w:rFonts w:ascii="ＭＳ 明朝" w:hAnsi="ＭＳ 明朝" w:hint="eastAsia"/>
          <w:color w:val="000000" w:themeColor="text1"/>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92CA4" w14:paraId="62CFE0EB" w14:textId="77777777" w:rsidTr="00AB00E6">
        <w:trPr>
          <w:jc w:val="center"/>
        </w:trPr>
        <w:tc>
          <w:tcPr>
            <w:tcW w:w="14944" w:type="dxa"/>
            <w:shd w:val="clear" w:color="auto" w:fill="auto"/>
            <w:tcMar>
              <w:top w:w="113" w:type="dxa"/>
              <w:left w:w="113" w:type="dxa"/>
              <w:bottom w:w="113" w:type="dxa"/>
              <w:right w:w="113" w:type="dxa"/>
            </w:tcMar>
          </w:tcPr>
          <w:p w14:paraId="3B84CAC9" w14:textId="28154C09" w:rsidR="0003627A" w:rsidRPr="00192CA4" w:rsidRDefault="00B77373" w:rsidP="00FF4BC9">
            <w:pPr>
              <w:spacing w:line="360" w:lineRule="exact"/>
              <w:rPr>
                <w:rFonts w:ascii="ＭＳ 明朝" w:hAnsi="ＭＳ 明朝"/>
                <w:color w:val="000000" w:themeColor="text1"/>
              </w:rPr>
            </w:pPr>
            <w:r w:rsidRPr="00192CA4">
              <w:rPr>
                <w:rFonts w:ascii="ＭＳ 明朝" w:hAnsi="ＭＳ 明朝" w:hint="eastAsia"/>
                <w:color w:val="000000" w:themeColor="text1"/>
              </w:rPr>
              <w:t>１</w:t>
            </w:r>
            <w:r w:rsidR="0003627A" w:rsidRPr="00192CA4">
              <w:rPr>
                <w:rFonts w:ascii="ＭＳ 明朝" w:hAnsi="ＭＳ 明朝" w:hint="eastAsia"/>
                <w:color w:val="000000" w:themeColor="text1"/>
              </w:rPr>
              <w:t xml:space="preserve">　主体的な学習に向けた授業改善の推進</w:t>
            </w:r>
          </w:p>
          <w:p w14:paraId="25782725" w14:textId="728C4E89" w:rsidR="0003627A" w:rsidRPr="00192CA4" w:rsidRDefault="0003627A" w:rsidP="0003627A">
            <w:pPr>
              <w:spacing w:line="360" w:lineRule="exact"/>
              <w:ind w:firstLineChars="100" w:firstLine="210"/>
              <w:rPr>
                <w:rFonts w:ascii="ＭＳ 明朝" w:hAnsi="ＭＳ 明朝"/>
                <w:color w:val="000000" w:themeColor="text1"/>
              </w:rPr>
            </w:pPr>
            <w:r w:rsidRPr="00192CA4">
              <w:rPr>
                <w:rFonts w:ascii="ＭＳ 明朝" w:hAnsi="ＭＳ 明朝" w:hint="eastAsia"/>
                <w:color w:val="000000" w:themeColor="text1"/>
              </w:rPr>
              <w:t>（</w:t>
            </w:r>
            <w:r w:rsidR="00B77373" w:rsidRPr="00192CA4">
              <w:rPr>
                <w:rFonts w:ascii="ＭＳ 明朝" w:hAnsi="ＭＳ 明朝" w:hint="eastAsia"/>
                <w:color w:val="000000" w:themeColor="text1"/>
              </w:rPr>
              <w:t>１</w:t>
            </w:r>
            <w:r w:rsidRPr="00192CA4">
              <w:rPr>
                <w:rFonts w:ascii="ＭＳ 明朝" w:hAnsi="ＭＳ 明朝" w:hint="eastAsia"/>
                <w:color w:val="000000" w:themeColor="text1"/>
              </w:rPr>
              <w:t>）総合学科の系列の特色を生か</w:t>
            </w:r>
            <w:r w:rsidR="00BF668D" w:rsidRPr="00192CA4">
              <w:rPr>
                <w:rFonts w:ascii="ＭＳ 明朝" w:hAnsi="ＭＳ 明朝" w:hint="eastAsia"/>
                <w:color w:val="000000" w:themeColor="text1"/>
              </w:rPr>
              <w:t>し</w:t>
            </w:r>
            <w:r w:rsidRPr="00192CA4">
              <w:rPr>
                <w:rFonts w:ascii="ＭＳ 明朝" w:hAnsi="ＭＳ 明朝" w:hint="eastAsia"/>
                <w:color w:val="000000" w:themeColor="text1"/>
              </w:rPr>
              <w:t>た学習目標を明確にした教育実践を展開する。</w:t>
            </w:r>
          </w:p>
          <w:p w14:paraId="0D826E7E" w14:textId="46B67C0F" w:rsidR="0003627A" w:rsidRPr="00192CA4" w:rsidRDefault="0003627A" w:rsidP="0003627A">
            <w:pPr>
              <w:spacing w:line="360" w:lineRule="exact"/>
              <w:ind w:leftChars="100" w:left="840" w:hangingChars="300" w:hanging="630"/>
              <w:rPr>
                <w:rFonts w:ascii="ＭＳ 明朝" w:hAnsi="ＭＳ 明朝"/>
                <w:color w:val="000000" w:themeColor="text1"/>
              </w:rPr>
            </w:pPr>
            <w:r w:rsidRPr="00192CA4">
              <w:rPr>
                <w:rFonts w:ascii="ＭＳ 明朝" w:hAnsi="ＭＳ 明朝" w:hint="eastAsia"/>
                <w:color w:val="000000" w:themeColor="text1"/>
              </w:rPr>
              <w:t>（</w:t>
            </w:r>
            <w:r w:rsidR="00B77373" w:rsidRPr="00192CA4">
              <w:rPr>
                <w:rFonts w:ascii="ＭＳ 明朝" w:hAnsi="ＭＳ 明朝" w:hint="eastAsia"/>
                <w:color w:val="000000" w:themeColor="text1"/>
              </w:rPr>
              <w:t>２</w:t>
            </w:r>
            <w:r w:rsidRPr="00192CA4">
              <w:rPr>
                <w:rFonts w:ascii="ＭＳ 明朝" w:hAnsi="ＭＳ 明朝" w:hint="eastAsia"/>
                <w:color w:val="000000" w:themeColor="text1"/>
              </w:rPr>
              <w:t>）各教科において「主体的、対話的で深い学び」の実現に向けて、アクティブ・ラーニングの視点に立った授業改善を研究し、生徒の興味関心を高め、「わかる授業」を実践する。</w:t>
            </w:r>
          </w:p>
          <w:p w14:paraId="536CACA1" w14:textId="04A67C96" w:rsidR="00BF668D" w:rsidRPr="00192CA4" w:rsidRDefault="00BF668D" w:rsidP="00BF668D">
            <w:pPr>
              <w:spacing w:line="360" w:lineRule="exact"/>
              <w:ind w:leftChars="100" w:left="840" w:hangingChars="300" w:hanging="630"/>
              <w:rPr>
                <w:rFonts w:ascii="ＭＳ 明朝" w:hAnsi="ＭＳ 明朝"/>
                <w:color w:val="000000" w:themeColor="text1"/>
              </w:rPr>
            </w:pPr>
            <w:r w:rsidRPr="00192CA4">
              <w:rPr>
                <w:rFonts w:ascii="ＭＳ 明朝" w:hAnsi="ＭＳ 明朝" w:hint="eastAsia"/>
                <w:color w:val="000000" w:themeColor="text1"/>
              </w:rPr>
              <w:t>（</w:t>
            </w:r>
            <w:r w:rsidR="00B77373" w:rsidRPr="00192CA4">
              <w:rPr>
                <w:rFonts w:ascii="ＭＳ 明朝" w:hAnsi="ＭＳ 明朝" w:hint="eastAsia"/>
                <w:color w:val="000000" w:themeColor="text1"/>
              </w:rPr>
              <w:t>３</w:t>
            </w:r>
            <w:r w:rsidRPr="00192CA4">
              <w:rPr>
                <w:rFonts w:ascii="ＭＳ 明朝" w:hAnsi="ＭＳ 明朝" w:hint="eastAsia"/>
                <w:color w:val="000000" w:themeColor="text1"/>
              </w:rPr>
              <w:t>）「扇総生に身に付けてほしい力」として、①挑戦力、②探究力、③対話力、④発信力、⑤想像力、⑥自他肯定力、⑦キャリアプランニング力を設定しすべての教育活動を通じて、それぞれの力の育成を総合的に行う。</w:t>
            </w:r>
          </w:p>
          <w:p w14:paraId="6EDF960A" w14:textId="32B26725" w:rsidR="00BF668D" w:rsidRPr="00192CA4" w:rsidRDefault="00BF668D" w:rsidP="00BF668D">
            <w:pPr>
              <w:spacing w:line="360" w:lineRule="exact"/>
              <w:ind w:firstLineChars="100" w:firstLine="210"/>
              <w:rPr>
                <w:rFonts w:ascii="ＭＳ 明朝" w:hAnsi="ＭＳ 明朝"/>
                <w:color w:val="000000" w:themeColor="text1"/>
              </w:rPr>
            </w:pPr>
            <w:r w:rsidRPr="00192CA4">
              <w:rPr>
                <w:rFonts w:ascii="ＭＳ 明朝" w:hAnsi="ＭＳ 明朝" w:hint="eastAsia"/>
                <w:color w:val="000000" w:themeColor="text1"/>
              </w:rPr>
              <w:t>（</w:t>
            </w:r>
            <w:r w:rsidR="00B77373" w:rsidRPr="00192CA4">
              <w:rPr>
                <w:rFonts w:ascii="ＭＳ 明朝" w:hAnsi="ＭＳ 明朝" w:hint="eastAsia"/>
                <w:color w:val="000000" w:themeColor="text1"/>
              </w:rPr>
              <w:t>４</w:t>
            </w:r>
            <w:r w:rsidRPr="00192CA4">
              <w:rPr>
                <w:rFonts w:ascii="ＭＳ 明朝" w:hAnsi="ＭＳ 明朝" w:hint="eastAsia"/>
                <w:color w:val="000000" w:themeColor="text1"/>
              </w:rPr>
              <w:t>）学校図書館の利用促進を図ると共に、生徒が主体的に読書活動を行い、発信するなどの機会を増やす。また、学習できる環境づくりを実施する。</w:t>
            </w:r>
          </w:p>
          <w:p w14:paraId="1D8870B8" w14:textId="11C11A15" w:rsidR="0003627A" w:rsidRPr="00192CA4" w:rsidRDefault="00B77373" w:rsidP="00FF4BC9">
            <w:pPr>
              <w:spacing w:line="360" w:lineRule="exact"/>
              <w:rPr>
                <w:rFonts w:ascii="ＭＳ 明朝" w:hAnsi="ＭＳ 明朝"/>
                <w:color w:val="000000" w:themeColor="text1"/>
              </w:rPr>
            </w:pPr>
            <w:r w:rsidRPr="00192CA4">
              <w:rPr>
                <w:rFonts w:ascii="ＭＳ 明朝" w:hAnsi="ＭＳ 明朝" w:hint="eastAsia"/>
                <w:color w:val="000000" w:themeColor="text1"/>
              </w:rPr>
              <w:t>２</w:t>
            </w:r>
            <w:r w:rsidR="0003627A" w:rsidRPr="00192CA4">
              <w:rPr>
                <w:rFonts w:ascii="ＭＳ 明朝" w:hAnsi="ＭＳ 明朝" w:hint="eastAsia"/>
                <w:color w:val="000000" w:themeColor="text1"/>
              </w:rPr>
              <w:t xml:space="preserve">　</w:t>
            </w:r>
            <w:r w:rsidR="00BF668D" w:rsidRPr="00192CA4">
              <w:rPr>
                <w:rFonts w:ascii="ＭＳ 明朝" w:hAnsi="ＭＳ 明朝" w:hint="eastAsia"/>
                <w:color w:val="000000" w:themeColor="text1"/>
              </w:rPr>
              <w:t>自己肯定感の育成と</w:t>
            </w:r>
            <w:r w:rsidR="0003627A" w:rsidRPr="00192CA4">
              <w:rPr>
                <w:rFonts w:ascii="ＭＳ 明朝" w:hAnsi="ＭＳ 明朝" w:hint="eastAsia"/>
                <w:color w:val="000000" w:themeColor="text1"/>
              </w:rPr>
              <w:t>キャリア教育の推進</w:t>
            </w:r>
          </w:p>
          <w:p w14:paraId="0A365B82" w14:textId="7FCD5AD5" w:rsidR="0003627A" w:rsidRPr="00192CA4" w:rsidRDefault="0003627A" w:rsidP="006E5454">
            <w:pPr>
              <w:spacing w:line="360" w:lineRule="exact"/>
              <w:ind w:leftChars="100" w:left="840" w:hangingChars="300" w:hanging="630"/>
              <w:rPr>
                <w:rFonts w:ascii="ＭＳ 明朝" w:hAnsi="ＭＳ 明朝"/>
                <w:color w:val="000000" w:themeColor="text1"/>
              </w:rPr>
            </w:pPr>
            <w:r w:rsidRPr="00192CA4">
              <w:rPr>
                <w:rFonts w:ascii="ＭＳ 明朝" w:hAnsi="ＭＳ 明朝" w:hint="eastAsia"/>
                <w:color w:val="000000" w:themeColor="text1"/>
              </w:rPr>
              <w:t>（</w:t>
            </w:r>
            <w:r w:rsidR="00B77373" w:rsidRPr="00192CA4">
              <w:rPr>
                <w:rFonts w:ascii="ＭＳ 明朝" w:hAnsi="ＭＳ 明朝" w:hint="eastAsia"/>
                <w:color w:val="000000" w:themeColor="text1"/>
              </w:rPr>
              <w:t>１</w:t>
            </w:r>
            <w:r w:rsidRPr="00192CA4">
              <w:rPr>
                <w:rFonts w:ascii="ＭＳ 明朝" w:hAnsi="ＭＳ 明朝" w:hint="eastAsia"/>
                <w:color w:val="000000" w:themeColor="text1"/>
              </w:rPr>
              <w:t>）進路保障のための組織的な補習体制を構築し、主体的な学習習慣の定着を進め、進学実績へと繋げる。また、個に応じたきめ細かい指導・支援を充実させる。</w:t>
            </w:r>
            <w:r w:rsidR="00652525" w:rsidRPr="00192CA4">
              <w:rPr>
                <w:rFonts w:ascii="ＭＳ 明朝" w:hAnsi="ＭＳ 明朝" w:hint="eastAsia"/>
                <w:color w:val="000000" w:themeColor="text1"/>
              </w:rPr>
              <w:t>令和</w:t>
            </w:r>
            <w:r w:rsidR="00B77373" w:rsidRPr="00192CA4">
              <w:rPr>
                <w:rFonts w:ascii="ＭＳ 明朝" w:hAnsi="ＭＳ 明朝" w:hint="eastAsia"/>
                <w:color w:val="000000" w:themeColor="text1"/>
              </w:rPr>
              <w:t>６</w:t>
            </w:r>
            <w:r w:rsidR="00652525" w:rsidRPr="00192CA4">
              <w:rPr>
                <w:rFonts w:ascii="ＭＳ 明朝" w:hAnsi="ＭＳ 明朝" w:hint="eastAsia"/>
                <w:color w:val="000000" w:themeColor="text1"/>
              </w:rPr>
              <w:t>年度には大学・短大・専門学校</w:t>
            </w:r>
            <w:r w:rsidR="0098472F" w:rsidRPr="00192CA4">
              <w:rPr>
                <w:rFonts w:ascii="ＭＳ 明朝" w:hAnsi="ＭＳ 明朝" w:hint="eastAsia"/>
                <w:color w:val="000000" w:themeColor="text1"/>
              </w:rPr>
              <w:t>の</w:t>
            </w:r>
            <w:r w:rsidR="00652525" w:rsidRPr="00192CA4">
              <w:rPr>
                <w:rFonts w:ascii="ＭＳ 明朝" w:hAnsi="ＭＳ 明朝" w:hint="eastAsia"/>
                <w:color w:val="000000" w:themeColor="text1"/>
              </w:rPr>
              <w:t>進学率</w:t>
            </w:r>
            <w:r w:rsidR="0098472F" w:rsidRPr="00192CA4">
              <w:rPr>
                <w:rFonts w:ascii="ＭＳ 明朝" w:hAnsi="ＭＳ 明朝" w:hint="eastAsia"/>
                <w:color w:val="000000" w:themeColor="text1"/>
              </w:rPr>
              <w:t>（実績値）を</w:t>
            </w:r>
            <w:r w:rsidR="00B77373" w:rsidRPr="00192CA4">
              <w:rPr>
                <w:rFonts w:ascii="ＭＳ 明朝" w:hAnsi="ＭＳ 明朝"/>
                <w:color w:val="000000" w:themeColor="text1"/>
              </w:rPr>
              <w:t>85</w:t>
            </w:r>
            <w:r w:rsidR="00652525" w:rsidRPr="00192CA4">
              <w:rPr>
                <w:rFonts w:ascii="ＭＳ 明朝" w:hAnsi="ＭＳ 明朝" w:hint="eastAsia"/>
                <w:color w:val="000000" w:themeColor="text1"/>
              </w:rPr>
              <w:t>％</w:t>
            </w:r>
            <w:r w:rsidR="0098472F" w:rsidRPr="00192CA4">
              <w:rPr>
                <w:rFonts w:ascii="ＭＳ 明朝" w:hAnsi="ＭＳ 明朝" w:hint="eastAsia"/>
                <w:color w:val="000000" w:themeColor="text1"/>
              </w:rPr>
              <w:t>にすること</w:t>
            </w:r>
            <w:r w:rsidR="00652525" w:rsidRPr="00192CA4">
              <w:rPr>
                <w:rFonts w:ascii="ＭＳ 明朝" w:hAnsi="ＭＳ 明朝" w:hint="eastAsia"/>
                <w:color w:val="000000" w:themeColor="text1"/>
              </w:rPr>
              <w:t>をめざす。</w:t>
            </w:r>
            <w:r w:rsidR="00910143" w:rsidRPr="00192CA4">
              <w:rPr>
                <w:rFonts w:ascii="ＭＳ 明朝" w:hAnsi="ＭＳ 明朝" w:hint="eastAsia"/>
                <w:color w:val="000000" w:themeColor="text1"/>
              </w:rPr>
              <w:t>（</w:t>
            </w:r>
            <w:r w:rsidR="00B77373" w:rsidRPr="00192CA4">
              <w:rPr>
                <w:rFonts w:ascii="ＭＳ 明朝" w:hAnsi="ＭＳ 明朝"/>
                <w:color w:val="000000" w:themeColor="text1"/>
              </w:rPr>
              <w:t>R1</w:t>
            </w:r>
            <w:r w:rsidR="006E5454" w:rsidRPr="00192CA4">
              <w:rPr>
                <w:rFonts w:ascii="ＭＳ 明朝" w:hAnsi="ＭＳ 明朝"/>
                <w:color w:val="000000" w:themeColor="text1"/>
              </w:rPr>
              <w:t xml:space="preserve"> </w:t>
            </w:r>
            <w:r w:rsidR="00B77373" w:rsidRPr="00192CA4">
              <w:rPr>
                <w:rFonts w:ascii="ＭＳ 明朝" w:hAnsi="ＭＳ 明朝"/>
                <w:color w:val="000000" w:themeColor="text1"/>
              </w:rPr>
              <w:t>71.5</w:t>
            </w:r>
            <w:r w:rsidR="006E5454" w:rsidRPr="00192CA4">
              <w:rPr>
                <w:rFonts w:ascii="ＭＳ 明朝" w:hAnsi="ＭＳ 明朝"/>
                <w:color w:val="000000" w:themeColor="text1"/>
              </w:rPr>
              <w:t xml:space="preserve">%  </w:t>
            </w:r>
            <w:r w:rsidR="00B77373" w:rsidRPr="00192CA4">
              <w:rPr>
                <w:rFonts w:ascii="ＭＳ 明朝" w:hAnsi="ＭＳ 明朝"/>
                <w:color w:val="000000" w:themeColor="text1"/>
              </w:rPr>
              <w:t>R2</w:t>
            </w:r>
            <w:r w:rsidR="006E5454" w:rsidRPr="00192CA4">
              <w:rPr>
                <w:rFonts w:ascii="ＭＳ 明朝" w:hAnsi="ＭＳ 明朝"/>
                <w:color w:val="000000" w:themeColor="text1"/>
              </w:rPr>
              <w:t xml:space="preserve"> </w:t>
            </w:r>
            <w:r w:rsidR="00B77373" w:rsidRPr="00192CA4">
              <w:rPr>
                <w:rFonts w:ascii="ＭＳ 明朝" w:hAnsi="ＭＳ 明朝"/>
                <w:color w:val="000000" w:themeColor="text1"/>
              </w:rPr>
              <w:t>78.1</w:t>
            </w:r>
            <w:r w:rsidR="006E5454" w:rsidRPr="00192CA4">
              <w:rPr>
                <w:rFonts w:ascii="ＭＳ 明朝" w:hAnsi="ＭＳ 明朝"/>
                <w:color w:val="000000" w:themeColor="text1"/>
              </w:rPr>
              <w:t xml:space="preserve">%  </w:t>
            </w:r>
            <w:r w:rsidR="00B77373" w:rsidRPr="00192CA4">
              <w:rPr>
                <w:rFonts w:ascii="ＭＳ 明朝" w:hAnsi="ＭＳ 明朝"/>
                <w:color w:val="000000" w:themeColor="text1"/>
              </w:rPr>
              <w:t>R3</w:t>
            </w:r>
            <w:r w:rsidR="006E5454" w:rsidRPr="00192CA4">
              <w:rPr>
                <w:rFonts w:ascii="ＭＳ 明朝" w:hAnsi="ＭＳ 明朝"/>
                <w:color w:val="000000" w:themeColor="text1"/>
              </w:rPr>
              <w:t xml:space="preserve"> </w:t>
            </w:r>
            <w:r w:rsidR="00B77373" w:rsidRPr="00192CA4">
              <w:rPr>
                <w:rFonts w:ascii="ＭＳ 明朝" w:hAnsi="ＭＳ 明朝"/>
                <w:color w:val="000000" w:themeColor="text1"/>
              </w:rPr>
              <w:t>83.0</w:t>
            </w:r>
            <w:r w:rsidR="006E5454" w:rsidRPr="00192CA4">
              <w:rPr>
                <w:rFonts w:ascii="ＭＳ 明朝" w:hAnsi="ＭＳ 明朝"/>
                <w:color w:val="000000" w:themeColor="text1"/>
              </w:rPr>
              <w:t>%</w:t>
            </w:r>
            <w:r w:rsidR="004B7FE4" w:rsidRPr="00192CA4">
              <w:rPr>
                <w:rFonts w:ascii="ＭＳ 明朝" w:hAnsi="ＭＳ 明朝" w:hint="eastAsia"/>
                <w:color w:val="000000" w:themeColor="text1"/>
              </w:rPr>
              <w:t>）</w:t>
            </w:r>
          </w:p>
          <w:p w14:paraId="269682C4" w14:textId="599C470B" w:rsidR="0003627A" w:rsidRPr="00192CA4" w:rsidRDefault="0003627A" w:rsidP="0003627A">
            <w:pPr>
              <w:spacing w:line="360" w:lineRule="exact"/>
              <w:ind w:firstLineChars="100" w:firstLine="210"/>
              <w:rPr>
                <w:rFonts w:ascii="ＭＳ 明朝" w:hAnsi="ＭＳ 明朝"/>
                <w:color w:val="000000" w:themeColor="text1"/>
              </w:rPr>
            </w:pPr>
            <w:r w:rsidRPr="00192CA4">
              <w:rPr>
                <w:rFonts w:ascii="ＭＳ 明朝" w:hAnsi="ＭＳ 明朝" w:hint="eastAsia"/>
                <w:color w:val="000000" w:themeColor="text1"/>
              </w:rPr>
              <w:t>（</w:t>
            </w:r>
            <w:r w:rsidR="00B77373" w:rsidRPr="00192CA4">
              <w:rPr>
                <w:rFonts w:ascii="ＭＳ 明朝" w:hAnsi="ＭＳ 明朝" w:hint="eastAsia"/>
                <w:color w:val="000000" w:themeColor="text1"/>
              </w:rPr>
              <w:t>２</w:t>
            </w:r>
            <w:r w:rsidRPr="00192CA4">
              <w:rPr>
                <w:rFonts w:ascii="ＭＳ 明朝" w:hAnsi="ＭＳ 明朝" w:hint="eastAsia"/>
                <w:color w:val="000000" w:themeColor="text1"/>
              </w:rPr>
              <w:t>）社会人としての規律を守り、マナーやモラルについて考えて行動できる生徒を育成する。</w:t>
            </w:r>
          </w:p>
          <w:p w14:paraId="42449AE3" w14:textId="152B3463" w:rsidR="00BF668D" w:rsidRPr="00192CA4" w:rsidRDefault="00BF668D" w:rsidP="00BF668D">
            <w:pPr>
              <w:spacing w:line="360" w:lineRule="exact"/>
              <w:ind w:leftChars="100" w:left="840" w:hangingChars="300" w:hanging="630"/>
              <w:rPr>
                <w:rFonts w:ascii="ＭＳ 明朝" w:hAnsi="ＭＳ 明朝"/>
                <w:color w:val="000000" w:themeColor="text1"/>
              </w:rPr>
            </w:pPr>
            <w:r w:rsidRPr="00192CA4">
              <w:rPr>
                <w:rFonts w:ascii="ＭＳ 明朝" w:hAnsi="ＭＳ 明朝" w:hint="eastAsia"/>
                <w:color w:val="000000" w:themeColor="text1"/>
              </w:rPr>
              <w:t>（</w:t>
            </w:r>
            <w:r w:rsidR="00B77373" w:rsidRPr="00192CA4">
              <w:rPr>
                <w:rFonts w:ascii="ＭＳ 明朝" w:hAnsi="ＭＳ 明朝" w:hint="eastAsia"/>
                <w:color w:val="000000" w:themeColor="text1"/>
              </w:rPr>
              <w:t>３</w:t>
            </w:r>
            <w:r w:rsidRPr="00192CA4">
              <w:rPr>
                <w:rFonts w:ascii="ＭＳ 明朝" w:hAnsi="ＭＳ 明朝" w:hint="eastAsia"/>
                <w:color w:val="000000" w:themeColor="text1"/>
              </w:rPr>
              <w:t>）生命や人権を大切にする精神を養うとともに、自他を尊重しながら、より良い学校生活を構築するために、協力して部活動や生徒会活動等に取り組む態度を育成する。</w:t>
            </w:r>
          </w:p>
          <w:p w14:paraId="6F9DA60F" w14:textId="57CDC076" w:rsidR="0003627A" w:rsidRPr="00192CA4" w:rsidRDefault="00B77373" w:rsidP="00FF4BC9">
            <w:pPr>
              <w:spacing w:line="360" w:lineRule="exact"/>
              <w:rPr>
                <w:rFonts w:ascii="ＭＳ 明朝" w:hAnsi="ＭＳ 明朝"/>
                <w:color w:val="000000" w:themeColor="text1"/>
              </w:rPr>
            </w:pPr>
            <w:r w:rsidRPr="00192CA4">
              <w:rPr>
                <w:rFonts w:ascii="ＭＳ 明朝" w:hAnsi="ＭＳ 明朝" w:hint="eastAsia"/>
                <w:color w:val="000000" w:themeColor="text1"/>
              </w:rPr>
              <w:t>３</w:t>
            </w:r>
            <w:r w:rsidR="00BF668D" w:rsidRPr="00192CA4">
              <w:rPr>
                <w:rFonts w:ascii="ＭＳ 明朝" w:hAnsi="ＭＳ 明朝"/>
                <w:color w:val="000000" w:themeColor="text1"/>
              </w:rPr>
              <w:t xml:space="preserve">　</w:t>
            </w:r>
            <w:r w:rsidR="00A62045" w:rsidRPr="00192CA4">
              <w:rPr>
                <w:rFonts w:ascii="ＭＳ 明朝" w:hAnsi="ＭＳ 明朝" w:hint="eastAsia"/>
                <w:color w:val="000000" w:themeColor="text1"/>
              </w:rPr>
              <w:t>安全で安心できる学校の実現と社会の多様性を認識し、「人・社会」と繋がる力の育成</w:t>
            </w:r>
          </w:p>
          <w:p w14:paraId="1DFF4DE2" w14:textId="7D04DD7F" w:rsidR="00BF668D" w:rsidRPr="00192CA4" w:rsidRDefault="00BF668D" w:rsidP="00BF668D">
            <w:pPr>
              <w:spacing w:line="360" w:lineRule="exact"/>
              <w:ind w:firstLineChars="100" w:firstLine="210"/>
              <w:rPr>
                <w:rFonts w:ascii="ＭＳ 明朝" w:hAnsi="ＭＳ 明朝"/>
                <w:color w:val="000000" w:themeColor="text1"/>
              </w:rPr>
            </w:pPr>
            <w:r w:rsidRPr="00192CA4">
              <w:rPr>
                <w:rFonts w:ascii="ＭＳ 明朝" w:hAnsi="ＭＳ 明朝" w:hint="eastAsia"/>
                <w:color w:val="000000" w:themeColor="text1"/>
              </w:rPr>
              <w:t>（</w:t>
            </w:r>
            <w:r w:rsidR="00B77373" w:rsidRPr="00192CA4">
              <w:rPr>
                <w:rFonts w:ascii="ＭＳ 明朝" w:hAnsi="ＭＳ 明朝" w:hint="eastAsia"/>
                <w:color w:val="000000" w:themeColor="text1"/>
              </w:rPr>
              <w:t>１</w:t>
            </w:r>
            <w:r w:rsidRPr="00192CA4">
              <w:rPr>
                <w:rFonts w:ascii="ＭＳ 明朝" w:hAnsi="ＭＳ 明朝" w:hint="eastAsia"/>
                <w:color w:val="000000" w:themeColor="text1"/>
              </w:rPr>
              <w:t>）生徒の健康観を高め、社会の一員として公衆衛生の意義を理解し、校内外の美化や安全に向けて積極的に行動する態度を養う。</w:t>
            </w:r>
          </w:p>
          <w:p w14:paraId="1798C1E1" w14:textId="70CDFBE9" w:rsidR="00BF668D" w:rsidRPr="00192CA4" w:rsidRDefault="00BF668D" w:rsidP="00BF668D">
            <w:pPr>
              <w:spacing w:line="360" w:lineRule="exact"/>
              <w:ind w:firstLineChars="100" w:firstLine="210"/>
              <w:rPr>
                <w:rFonts w:ascii="ＭＳ 明朝" w:hAnsi="ＭＳ 明朝"/>
                <w:color w:val="000000" w:themeColor="text1"/>
              </w:rPr>
            </w:pPr>
            <w:r w:rsidRPr="00192CA4">
              <w:rPr>
                <w:rFonts w:ascii="ＭＳ 明朝" w:hAnsi="ＭＳ 明朝" w:hint="eastAsia"/>
                <w:color w:val="000000" w:themeColor="text1"/>
              </w:rPr>
              <w:t>（</w:t>
            </w:r>
            <w:r w:rsidR="00B77373" w:rsidRPr="00192CA4">
              <w:rPr>
                <w:rFonts w:ascii="ＭＳ 明朝" w:hAnsi="ＭＳ 明朝" w:hint="eastAsia"/>
                <w:color w:val="000000" w:themeColor="text1"/>
              </w:rPr>
              <w:t>２</w:t>
            </w:r>
            <w:r w:rsidRPr="00192CA4">
              <w:rPr>
                <w:rFonts w:ascii="ＭＳ 明朝" w:hAnsi="ＭＳ 明朝" w:hint="eastAsia"/>
                <w:color w:val="000000" w:themeColor="text1"/>
              </w:rPr>
              <w:t>）地域との交流を深め、積極的な情報発信により中学校・保護者への広報活動を一層強化する。</w:t>
            </w:r>
          </w:p>
          <w:p w14:paraId="6609EE5D" w14:textId="4474F4DA" w:rsidR="0070057E" w:rsidRPr="00192CA4" w:rsidRDefault="0070057E" w:rsidP="00FF4BC9">
            <w:pPr>
              <w:spacing w:line="360" w:lineRule="exact"/>
              <w:rPr>
                <w:rFonts w:ascii="ＭＳ 明朝" w:hAnsi="ＭＳ 明朝"/>
                <w:color w:val="000000" w:themeColor="text1"/>
              </w:rPr>
            </w:pPr>
            <w:r w:rsidRPr="00192CA4">
              <w:rPr>
                <w:rFonts w:ascii="ＭＳ 明朝" w:hAnsi="ＭＳ 明朝" w:hint="eastAsia"/>
                <w:color w:val="000000" w:themeColor="text1"/>
              </w:rPr>
              <w:t xml:space="preserve">　（</w:t>
            </w:r>
            <w:r w:rsidR="00B77373" w:rsidRPr="00192CA4">
              <w:rPr>
                <w:rFonts w:ascii="ＭＳ 明朝" w:hAnsi="ＭＳ 明朝" w:hint="eastAsia"/>
                <w:color w:val="000000" w:themeColor="text1"/>
              </w:rPr>
              <w:t>３</w:t>
            </w:r>
            <w:r w:rsidRPr="00192CA4">
              <w:rPr>
                <w:rFonts w:ascii="ＭＳ 明朝" w:hAnsi="ＭＳ 明朝" w:hint="eastAsia"/>
                <w:color w:val="000000" w:themeColor="text1"/>
              </w:rPr>
              <w:t>）時間外勤務時間の縮減を図るため、教職員への啓発と意識改革を図</w:t>
            </w:r>
            <w:r w:rsidR="004B7FE4" w:rsidRPr="00192CA4">
              <w:rPr>
                <w:rFonts w:ascii="ＭＳ 明朝" w:hAnsi="ＭＳ 明朝" w:hint="eastAsia"/>
                <w:color w:val="000000" w:themeColor="text1"/>
              </w:rPr>
              <w:t>り、月</w:t>
            </w:r>
            <w:r w:rsidR="00B77373" w:rsidRPr="00192CA4">
              <w:rPr>
                <w:rFonts w:ascii="ＭＳ 明朝" w:hAnsi="ＭＳ 明朝"/>
                <w:color w:val="000000" w:themeColor="text1"/>
              </w:rPr>
              <w:t>80</w:t>
            </w:r>
            <w:r w:rsidR="004B7FE4" w:rsidRPr="00192CA4">
              <w:rPr>
                <w:rFonts w:ascii="ＭＳ 明朝" w:hAnsi="ＭＳ 明朝" w:hint="eastAsia"/>
                <w:color w:val="000000" w:themeColor="text1"/>
              </w:rPr>
              <w:t>時間を上回る教員を</w:t>
            </w:r>
            <w:r w:rsidR="00B77373" w:rsidRPr="00192CA4">
              <w:rPr>
                <w:rFonts w:ascii="ＭＳ 明朝" w:hAnsi="ＭＳ 明朝" w:hint="eastAsia"/>
                <w:color w:val="000000" w:themeColor="text1"/>
              </w:rPr>
              <w:t>０</w:t>
            </w:r>
            <w:r w:rsidR="004B7FE4" w:rsidRPr="00192CA4">
              <w:rPr>
                <w:rFonts w:ascii="ＭＳ 明朝" w:hAnsi="ＭＳ 明朝" w:hint="eastAsia"/>
                <w:color w:val="000000" w:themeColor="text1"/>
              </w:rPr>
              <w:t>名にする。（令和</w:t>
            </w:r>
            <w:r w:rsidR="00B77373" w:rsidRPr="00192CA4">
              <w:rPr>
                <w:rFonts w:ascii="ＭＳ 明朝" w:hAnsi="ＭＳ 明朝" w:hint="eastAsia"/>
                <w:color w:val="000000" w:themeColor="text1"/>
              </w:rPr>
              <w:t>３</w:t>
            </w:r>
            <w:r w:rsidR="004B7FE4" w:rsidRPr="00192CA4">
              <w:rPr>
                <w:rFonts w:ascii="ＭＳ 明朝" w:hAnsi="ＭＳ 明朝" w:hint="eastAsia"/>
                <w:color w:val="000000" w:themeColor="text1"/>
              </w:rPr>
              <w:t>年</w:t>
            </w:r>
            <w:r w:rsidR="00B77373" w:rsidRPr="00192CA4">
              <w:rPr>
                <w:rFonts w:ascii="ＭＳ 明朝" w:hAnsi="ＭＳ 明朝" w:hint="eastAsia"/>
                <w:color w:val="000000" w:themeColor="text1"/>
              </w:rPr>
              <w:t>１</w:t>
            </w:r>
            <w:r w:rsidR="004B7FE4" w:rsidRPr="00192CA4">
              <w:rPr>
                <w:rFonts w:ascii="ＭＳ 明朝" w:hAnsi="ＭＳ 明朝" w:hint="eastAsia"/>
                <w:color w:val="000000" w:themeColor="text1"/>
              </w:rPr>
              <w:t>月現在</w:t>
            </w:r>
            <w:r w:rsidR="00447E93" w:rsidRPr="00192CA4">
              <w:rPr>
                <w:rFonts w:ascii="ＭＳ 明朝" w:hAnsi="ＭＳ 明朝" w:hint="eastAsia"/>
                <w:color w:val="000000" w:themeColor="text1"/>
              </w:rPr>
              <w:t>延べ</w:t>
            </w:r>
            <w:r w:rsidR="00B77373" w:rsidRPr="00192CA4">
              <w:rPr>
                <w:rFonts w:ascii="ＭＳ 明朝" w:hAnsi="ＭＳ 明朝" w:hint="eastAsia"/>
                <w:color w:val="000000" w:themeColor="text1"/>
              </w:rPr>
              <w:t>６</w:t>
            </w:r>
            <w:r w:rsidR="00447E93" w:rsidRPr="00192CA4">
              <w:rPr>
                <w:rFonts w:ascii="ＭＳ 明朝" w:hAnsi="ＭＳ 明朝" w:hint="eastAsia"/>
                <w:color w:val="000000" w:themeColor="text1"/>
              </w:rPr>
              <w:t>名</w:t>
            </w:r>
            <w:r w:rsidR="004B7FE4" w:rsidRPr="00192CA4">
              <w:rPr>
                <w:rFonts w:ascii="ＭＳ 明朝" w:hAnsi="ＭＳ 明朝" w:hint="eastAsia"/>
                <w:color w:val="000000" w:themeColor="text1"/>
              </w:rPr>
              <w:t>）</w:t>
            </w:r>
          </w:p>
          <w:p w14:paraId="75D747B7" w14:textId="124364B3" w:rsidR="0003627A" w:rsidRPr="00192CA4" w:rsidRDefault="00B77373" w:rsidP="00FF4BC9">
            <w:pPr>
              <w:spacing w:line="360" w:lineRule="exact"/>
              <w:rPr>
                <w:rFonts w:ascii="ＭＳ 明朝" w:hAnsi="ＭＳ 明朝"/>
                <w:color w:val="000000" w:themeColor="text1"/>
              </w:rPr>
            </w:pPr>
            <w:r w:rsidRPr="00192CA4">
              <w:rPr>
                <w:rFonts w:ascii="ＭＳ 明朝" w:hAnsi="ＭＳ 明朝" w:hint="eastAsia"/>
                <w:color w:val="000000" w:themeColor="text1"/>
              </w:rPr>
              <w:t>４</w:t>
            </w:r>
            <w:r w:rsidR="0003627A" w:rsidRPr="00192CA4">
              <w:rPr>
                <w:rFonts w:ascii="ＭＳ 明朝" w:hAnsi="ＭＳ 明朝" w:hint="eastAsia"/>
                <w:color w:val="000000" w:themeColor="text1"/>
              </w:rPr>
              <w:t xml:space="preserve">　</w:t>
            </w:r>
            <w:r w:rsidRPr="00192CA4">
              <w:rPr>
                <w:rFonts w:ascii="ＭＳ 明朝" w:hAnsi="ＭＳ 明朝"/>
                <w:color w:val="000000" w:themeColor="text1"/>
              </w:rPr>
              <w:t>ICT</w:t>
            </w:r>
            <w:r w:rsidR="001E35CB" w:rsidRPr="00192CA4">
              <w:rPr>
                <w:rFonts w:ascii="ＭＳ 明朝" w:hAnsi="ＭＳ 明朝" w:hint="eastAsia"/>
                <w:color w:val="000000" w:themeColor="text1"/>
              </w:rPr>
              <w:t>の</w:t>
            </w:r>
            <w:r w:rsidR="0003627A" w:rsidRPr="00192CA4">
              <w:rPr>
                <w:rFonts w:ascii="ＭＳ 明朝" w:hAnsi="ＭＳ 明朝" w:hint="eastAsia"/>
                <w:color w:val="000000" w:themeColor="text1"/>
              </w:rPr>
              <w:t>活用</w:t>
            </w:r>
            <w:r w:rsidR="00A62045" w:rsidRPr="00192CA4">
              <w:rPr>
                <w:rFonts w:ascii="ＭＳ 明朝" w:hAnsi="ＭＳ 明朝" w:hint="eastAsia"/>
                <w:color w:val="000000" w:themeColor="text1"/>
              </w:rPr>
              <w:t>と整備</w:t>
            </w:r>
          </w:p>
          <w:p w14:paraId="2E57366E" w14:textId="517447B0" w:rsidR="009D2BDF" w:rsidRPr="00192CA4" w:rsidRDefault="0003627A" w:rsidP="0098472F">
            <w:pPr>
              <w:spacing w:line="360" w:lineRule="exact"/>
              <w:ind w:firstLineChars="100" w:firstLine="210"/>
              <w:rPr>
                <w:rFonts w:ascii="ＭＳ 明朝" w:hAnsi="ＭＳ 明朝"/>
                <w:color w:val="000000" w:themeColor="text1"/>
              </w:rPr>
            </w:pPr>
            <w:r w:rsidRPr="00192CA4">
              <w:rPr>
                <w:rFonts w:ascii="ＭＳ 明朝" w:hAnsi="ＭＳ 明朝" w:hint="eastAsia"/>
                <w:color w:val="000000" w:themeColor="text1"/>
              </w:rPr>
              <w:t>（</w:t>
            </w:r>
            <w:r w:rsidR="00B77373" w:rsidRPr="00192CA4">
              <w:rPr>
                <w:rFonts w:ascii="ＭＳ 明朝" w:hAnsi="ＭＳ 明朝" w:hint="eastAsia"/>
                <w:color w:val="000000" w:themeColor="text1"/>
              </w:rPr>
              <w:t>１</w:t>
            </w:r>
            <w:r w:rsidRPr="00192CA4">
              <w:rPr>
                <w:rFonts w:ascii="ＭＳ 明朝" w:hAnsi="ＭＳ 明朝" w:hint="eastAsia"/>
                <w:color w:val="000000" w:themeColor="text1"/>
              </w:rPr>
              <w:t>）次世代の教育</w:t>
            </w:r>
            <w:r w:rsidR="00652525" w:rsidRPr="00192CA4">
              <w:rPr>
                <w:rFonts w:ascii="ＭＳ 明朝" w:hAnsi="ＭＳ 明朝" w:hint="eastAsia"/>
                <w:color w:val="000000" w:themeColor="text1"/>
              </w:rPr>
              <w:t>の</w:t>
            </w:r>
            <w:r w:rsidRPr="00192CA4">
              <w:rPr>
                <w:rFonts w:ascii="ＭＳ 明朝" w:hAnsi="ＭＳ 明朝" w:hint="eastAsia"/>
                <w:color w:val="000000" w:themeColor="text1"/>
              </w:rPr>
              <w:t>情報化に向けて、</w:t>
            </w:r>
            <w:r w:rsidR="00B77373" w:rsidRPr="00192CA4">
              <w:rPr>
                <w:rFonts w:ascii="ＭＳ 明朝" w:hAnsi="ＭＳ 明朝"/>
                <w:color w:val="000000" w:themeColor="text1"/>
              </w:rPr>
              <w:t>ICT</w:t>
            </w:r>
            <w:r w:rsidRPr="00192CA4">
              <w:rPr>
                <w:rFonts w:ascii="ＭＳ 明朝" w:hAnsi="ＭＳ 明朝" w:hint="eastAsia"/>
                <w:color w:val="000000" w:themeColor="text1"/>
              </w:rPr>
              <w:t>を活用した指導法などの教育内容の開発を行う。</w:t>
            </w:r>
          </w:p>
        </w:tc>
      </w:tr>
    </w:tbl>
    <w:p w14:paraId="5C5069C0" w14:textId="77777777" w:rsidR="00B54581" w:rsidRPr="00192CA4" w:rsidRDefault="00B54581" w:rsidP="00B54581">
      <w:pPr>
        <w:spacing w:line="280" w:lineRule="exact"/>
        <w:ind w:leftChars="15" w:left="32" w:hanging="1"/>
        <w:rPr>
          <w:rFonts w:ascii="ＭＳ 明朝" w:hAnsi="ＭＳ 明朝"/>
          <w:color w:val="000000" w:themeColor="text1"/>
          <w:szCs w:val="21"/>
        </w:rPr>
      </w:pPr>
    </w:p>
    <w:p w14:paraId="3AD94C42" w14:textId="092B4706" w:rsidR="00B54581" w:rsidRPr="00192CA4" w:rsidRDefault="009B365C" w:rsidP="00B54581">
      <w:pPr>
        <w:spacing w:line="280" w:lineRule="exact"/>
        <w:ind w:leftChars="15" w:left="32" w:hanging="1"/>
        <w:rPr>
          <w:rFonts w:ascii="ＭＳ 明朝" w:hAnsi="ＭＳ 明朝"/>
          <w:color w:val="000000" w:themeColor="text1"/>
          <w:sz w:val="18"/>
          <w:szCs w:val="18"/>
        </w:rPr>
      </w:pPr>
      <w:r w:rsidRPr="00192CA4">
        <w:rPr>
          <w:rFonts w:ascii="ＭＳ 明朝" w:hAnsi="ＭＳ 明朝" w:hint="eastAsia"/>
          <w:color w:val="000000" w:themeColor="text1"/>
          <w:szCs w:val="21"/>
        </w:rPr>
        <w:t>【</w:t>
      </w:r>
      <w:r w:rsidR="0037367C" w:rsidRPr="00192CA4">
        <w:rPr>
          <w:rFonts w:ascii="ＭＳ 明朝" w:hAnsi="ＭＳ 明朝" w:hint="eastAsia"/>
          <w:color w:val="000000" w:themeColor="text1"/>
          <w:szCs w:val="21"/>
        </w:rPr>
        <w:t>学校教育自己診断</w:t>
      </w:r>
      <w:r w:rsidR="005E3C2A" w:rsidRPr="00192CA4">
        <w:rPr>
          <w:rFonts w:ascii="ＭＳ 明朝" w:hAnsi="ＭＳ 明朝" w:hint="eastAsia"/>
          <w:color w:val="000000" w:themeColor="text1"/>
          <w:szCs w:val="21"/>
        </w:rPr>
        <w:t>の</w:t>
      </w:r>
      <w:r w:rsidR="0037367C" w:rsidRPr="00192CA4">
        <w:rPr>
          <w:rFonts w:ascii="ＭＳ 明朝" w:hAnsi="ＭＳ 明朝" w:hint="eastAsia"/>
          <w:color w:val="000000" w:themeColor="text1"/>
          <w:szCs w:val="21"/>
        </w:rPr>
        <w:t>結果と分析・学校</w:t>
      </w:r>
      <w:r w:rsidR="00C158A6" w:rsidRPr="00192CA4">
        <w:rPr>
          <w:rFonts w:ascii="ＭＳ 明朝" w:hAnsi="ＭＳ 明朝" w:hint="eastAsia"/>
          <w:color w:val="000000" w:themeColor="text1"/>
          <w:szCs w:val="21"/>
        </w:rPr>
        <w:t>運営</w:t>
      </w:r>
      <w:r w:rsidR="0037367C" w:rsidRPr="00192CA4">
        <w:rPr>
          <w:rFonts w:ascii="ＭＳ 明朝" w:hAnsi="ＭＳ 明朝" w:hint="eastAsia"/>
          <w:color w:val="000000" w:themeColor="text1"/>
          <w:szCs w:val="21"/>
        </w:rPr>
        <w:t>協議会</w:t>
      </w:r>
      <w:r w:rsidR="0096649A" w:rsidRPr="00192CA4">
        <w:rPr>
          <w:rFonts w:ascii="ＭＳ 明朝" w:hAnsi="ＭＳ 明朝" w:hint="eastAsia"/>
          <w:color w:val="000000" w:themeColor="text1"/>
          <w:szCs w:val="21"/>
        </w:rPr>
        <w:t>からの意見</w:t>
      </w:r>
      <w:r w:rsidRPr="00192CA4">
        <w:rPr>
          <w:rFonts w:ascii="ＭＳ 明朝" w:hAnsi="ＭＳ 明朝"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8193"/>
      </w:tblGrid>
      <w:tr w:rsidR="00B779EB" w:rsidRPr="00192CA4" w14:paraId="08FDD314" w14:textId="77777777" w:rsidTr="00E04F28">
        <w:trPr>
          <w:trHeight w:val="411"/>
          <w:jc w:val="center"/>
        </w:trPr>
        <w:tc>
          <w:tcPr>
            <w:tcW w:w="6799" w:type="dxa"/>
            <w:shd w:val="clear" w:color="auto" w:fill="auto"/>
            <w:tcMar>
              <w:top w:w="85" w:type="dxa"/>
              <w:left w:w="85" w:type="dxa"/>
              <w:bottom w:w="85" w:type="dxa"/>
              <w:right w:w="85" w:type="dxa"/>
            </w:tcMar>
            <w:vAlign w:val="center"/>
          </w:tcPr>
          <w:p w14:paraId="4BBC1562" w14:textId="7247DE00" w:rsidR="00267D3C" w:rsidRPr="00192CA4" w:rsidRDefault="00267D3C" w:rsidP="00B54581">
            <w:pPr>
              <w:spacing w:line="300" w:lineRule="exact"/>
              <w:jc w:val="center"/>
              <w:rPr>
                <w:rFonts w:ascii="ＭＳ 明朝" w:hAnsi="ＭＳ 明朝"/>
                <w:color w:val="000000" w:themeColor="text1"/>
                <w:sz w:val="20"/>
                <w:szCs w:val="20"/>
              </w:rPr>
            </w:pPr>
            <w:r w:rsidRPr="00192CA4">
              <w:rPr>
                <w:rFonts w:ascii="ＭＳ 明朝" w:hAnsi="ＭＳ 明朝" w:hint="eastAsia"/>
                <w:color w:val="000000" w:themeColor="text1"/>
                <w:sz w:val="20"/>
                <w:szCs w:val="20"/>
              </w:rPr>
              <w:t>学校教育自己診断の結果と分析［</w:t>
            </w:r>
            <w:r w:rsidR="001C0509" w:rsidRPr="00192CA4">
              <w:rPr>
                <w:rFonts w:ascii="ＭＳ 明朝" w:hAnsi="ＭＳ 明朝" w:hint="eastAsia"/>
                <w:color w:val="000000" w:themeColor="text1"/>
                <w:sz w:val="20"/>
                <w:szCs w:val="20"/>
              </w:rPr>
              <w:t>令和</w:t>
            </w:r>
            <w:r w:rsidR="00B77373" w:rsidRPr="00192CA4">
              <w:rPr>
                <w:rFonts w:ascii="ＭＳ 明朝" w:hAnsi="ＭＳ 明朝" w:hint="eastAsia"/>
                <w:color w:val="000000" w:themeColor="text1"/>
                <w:sz w:val="20"/>
                <w:szCs w:val="20"/>
              </w:rPr>
              <w:t>４</w:t>
            </w:r>
            <w:r w:rsidRPr="00192CA4">
              <w:rPr>
                <w:rFonts w:ascii="ＭＳ 明朝" w:hAnsi="ＭＳ 明朝" w:hint="eastAsia"/>
                <w:color w:val="000000" w:themeColor="text1"/>
                <w:sz w:val="20"/>
                <w:szCs w:val="20"/>
              </w:rPr>
              <w:t>年</w:t>
            </w:r>
            <w:r w:rsidR="00B77373" w:rsidRPr="00192CA4">
              <w:rPr>
                <w:rFonts w:ascii="ＭＳ 明朝" w:hAnsi="ＭＳ 明朝"/>
                <w:color w:val="000000" w:themeColor="text1"/>
                <w:sz w:val="20"/>
                <w:szCs w:val="20"/>
              </w:rPr>
              <w:t>12</w:t>
            </w:r>
            <w:r w:rsidRPr="00192CA4">
              <w:rPr>
                <w:rFonts w:ascii="ＭＳ 明朝" w:hAnsi="ＭＳ 明朝" w:hint="eastAsia"/>
                <w:color w:val="000000" w:themeColor="text1"/>
                <w:sz w:val="20"/>
                <w:szCs w:val="20"/>
              </w:rPr>
              <w:t>月実施分］</w:t>
            </w:r>
          </w:p>
        </w:tc>
        <w:tc>
          <w:tcPr>
            <w:tcW w:w="8193" w:type="dxa"/>
            <w:shd w:val="clear" w:color="auto" w:fill="auto"/>
            <w:tcMar>
              <w:top w:w="85" w:type="dxa"/>
              <w:left w:w="85" w:type="dxa"/>
              <w:bottom w:w="85" w:type="dxa"/>
              <w:right w:w="85" w:type="dxa"/>
            </w:tcMar>
            <w:vAlign w:val="center"/>
          </w:tcPr>
          <w:p w14:paraId="098D3383" w14:textId="24123A34" w:rsidR="00267D3C" w:rsidRPr="00192CA4" w:rsidRDefault="00B54581" w:rsidP="00225A63">
            <w:pPr>
              <w:spacing w:line="300" w:lineRule="exact"/>
              <w:jc w:val="center"/>
              <w:rPr>
                <w:rFonts w:ascii="ＭＳ 明朝" w:hAnsi="ＭＳ 明朝"/>
                <w:color w:val="000000" w:themeColor="text1"/>
                <w:sz w:val="20"/>
                <w:szCs w:val="20"/>
              </w:rPr>
            </w:pPr>
            <w:r w:rsidRPr="00192CA4">
              <w:rPr>
                <w:rFonts w:ascii="ＭＳ 明朝" w:hAnsi="ＭＳ 明朝" w:hint="eastAsia"/>
                <w:color w:val="000000" w:themeColor="text1"/>
                <w:sz w:val="20"/>
                <w:szCs w:val="20"/>
              </w:rPr>
              <w:t>学校運営協議会からの意見</w:t>
            </w:r>
          </w:p>
        </w:tc>
      </w:tr>
      <w:tr w:rsidR="00B779EB" w:rsidRPr="00192CA4" w14:paraId="4ED3BF3E" w14:textId="77777777" w:rsidTr="00E04F28">
        <w:trPr>
          <w:trHeight w:val="682"/>
          <w:jc w:val="center"/>
        </w:trPr>
        <w:tc>
          <w:tcPr>
            <w:tcW w:w="6799" w:type="dxa"/>
            <w:shd w:val="clear" w:color="auto" w:fill="auto"/>
            <w:tcMar>
              <w:top w:w="113" w:type="dxa"/>
              <w:left w:w="113" w:type="dxa"/>
              <w:bottom w:w="113" w:type="dxa"/>
              <w:right w:w="113" w:type="dxa"/>
            </w:tcMar>
          </w:tcPr>
          <w:p w14:paraId="254C4058" w14:textId="7A7C2224" w:rsidR="006B792A" w:rsidRPr="00192CA4" w:rsidRDefault="00066007" w:rsidP="00066007">
            <w:pPr>
              <w:spacing w:line="280" w:lineRule="exact"/>
              <w:rPr>
                <w:rFonts w:ascii="ＭＳ 明朝" w:hAnsi="ＭＳ 明朝"/>
                <w:color w:val="000000" w:themeColor="text1"/>
                <w:sz w:val="18"/>
                <w:szCs w:val="18"/>
              </w:rPr>
            </w:pPr>
            <w:r w:rsidRPr="00192CA4">
              <w:rPr>
                <w:rFonts w:ascii="ＭＳ 明朝" w:hAnsi="ＭＳ 明朝" w:hint="eastAsia"/>
                <w:color w:val="000000" w:themeColor="text1"/>
                <w:sz w:val="18"/>
                <w:szCs w:val="18"/>
              </w:rPr>
              <w:t>【学習指導等】</w:t>
            </w:r>
            <w:r w:rsidR="00C6539F" w:rsidRPr="00192CA4">
              <w:rPr>
                <w:rFonts w:ascii="ＭＳ 明朝" w:hAnsi="ＭＳ 明朝" w:hint="eastAsia"/>
                <w:color w:val="000000" w:themeColor="text1"/>
                <w:sz w:val="18"/>
                <w:szCs w:val="18"/>
              </w:rPr>
              <w:t>総合学科の</w:t>
            </w:r>
            <w:r w:rsidRPr="00192CA4">
              <w:rPr>
                <w:rFonts w:ascii="ＭＳ 明朝" w:hAnsi="ＭＳ 明朝" w:hint="eastAsia"/>
                <w:color w:val="000000" w:themeColor="text1"/>
                <w:sz w:val="18"/>
                <w:szCs w:val="18"/>
              </w:rPr>
              <w:t>特色</w:t>
            </w:r>
            <w:r w:rsidR="00C6539F" w:rsidRPr="00192CA4">
              <w:rPr>
                <w:rFonts w:ascii="ＭＳ 明朝" w:hAnsi="ＭＳ 明朝" w:hint="eastAsia"/>
                <w:color w:val="000000" w:themeColor="text1"/>
                <w:sz w:val="18"/>
                <w:szCs w:val="18"/>
              </w:rPr>
              <w:t>を生かし</w:t>
            </w:r>
            <w:r w:rsidRPr="00192CA4">
              <w:rPr>
                <w:rFonts w:ascii="ＭＳ 明朝" w:hAnsi="ＭＳ 明朝" w:hint="eastAsia"/>
                <w:color w:val="000000" w:themeColor="text1"/>
                <w:sz w:val="18"/>
                <w:szCs w:val="18"/>
              </w:rPr>
              <w:t>た授業</w:t>
            </w:r>
            <w:r w:rsidR="004359FA" w:rsidRPr="00192CA4">
              <w:rPr>
                <w:rFonts w:ascii="ＭＳ 明朝" w:hAnsi="ＭＳ 明朝" w:hint="eastAsia"/>
                <w:color w:val="000000" w:themeColor="text1"/>
                <w:sz w:val="18"/>
                <w:szCs w:val="18"/>
              </w:rPr>
              <w:t>を展開し</w:t>
            </w:r>
            <w:r w:rsidRPr="00192CA4">
              <w:rPr>
                <w:rFonts w:ascii="ＭＳ 明朝" w:hAnsi="ＭＳ 明朝" w:hint="eastAsia"/>
                <w:color w:val="000000" w:themeColor="text1"/>
                <w:sz w:val="18"/>
                <w:szCs w:val="18"/>
              </w:rPr>
              <w:t>、</w:t>
            </w:r>
            <w:r w:rsidR="004359FA" w:rsidRPr="00192CA4">
              <w:rPr>
                <w:rFonts w:ascii="ＭＳ 明朝" w:hAnsi="ＭＳ 明朝" w:hint="eastAsia"/>
                <w:color w:val="000000" w:themeColor="text1"/>
                <w:sz w:val="18"/>
                <w:szCs w:val="18"/>
              </w:rPr>
              <w:t>企業と連携し</w:t>
            </w:r>
            <w:r w:rsidRPr="00192CA4">
              <w:rPr>
                <w:rFonts w:ascii="ＭＳ 明朝" w:hAnsi="ＭＳ 明朝" w:hint="eastAsia"/>
                <w:color w:val="000000" w:themeColor="text1"/>
                <w:sz w:val="18"/>
                <w:szCs w:val="18"/>
              </w:rPr>
              <w:t>た</w:t>
            </w:r>
            <w:r w:rsidR="004359FA" w:rsidRPr="00192CA4">
              <w:rPr>
                <w:rFonts w:ascii="ＭＳ 明朝" w:hAnsi="ＭＳ 明朝" w:hint="eastAsia"/>
                <w:color w:val="000000" w:themeColor="text1"/>
                <w:sz w:val="18"/>
                <w:szCs w:val="18"/>
              </w:rPr>
              <w:t>商品開発</w:t>
            </w:r>
            <w:r w:rsidR="00A53ACE" w:rsidRPr="00192CA4">
              <w:rPr>
                <w:rFonts w:ascii="ＭＳ 明朝" w:hAnsi="ＭＳ 明朝" w:hint="eastAsia"/>
                <w:color w:val="000000" w:themeColor="text1"/>
                <w:sz w:val="18"/>
                <w:szCs w:val="18"/>
              </w:rPr>
              <w:t>、</w:t>
            </w:r>
            <w:r w:rsidR="004359FA" w:rsidRPr="00192CA4">
              <w:rPr>
                <w:rFonts w:ascii="ＭＳ 明朝" w:hAnsi="ＭＳ 明朝" w:hint="eastAsia"/>
                <w:color w:val="000000" w:themeColor="text1"/>
                <w:sz w:val="18"/>
                <w:szCs w:val="18"/>
              </w:rPr>
              <w:t>マーケティング実践授業を</w:t>
            </w:r>
            <w:r w:rsidR="00C6539F" w:rsidRPr="00192CA4">
              <w:rPr>
                <w:rFonts w:ascii="ＭＳ 明朝" w:hAnsi="ＭＳ 明朝" w:hint="eastAsia"/>
                <w:color w:val="000000" w:themeColor="text1"/>
                <w:sz w:val="18"/>
                <w:szCs w:val="18"/>
              </w:rPr>
              <w:t>実施</w:t>
            </w:r>
            <w:r w:rsidR="004359FA" w:rsidRPr="00192CA4">
              <w:rPr>
                <w:rFonts w:ascii="ＭＳ 明朝" w:hAnsi="ＭＳ 明朝" w:hint="eastAsia"/>
                <w:color w:val="000000" w:themeColor="text1"/>
                <w:sz w:val="18"/>
                <w:szCs w:val="18"/>
              </w:rPr>
              <w:t>。</w:t>
            </w:r>
            <w:r w:rsidR="00C6539F" w:rsidRPr="00192CA4">
              <w:rPr>
                <w:rFonts w:ascii="ＭＳ 明朝" w:hAnsi="ＭＳ 明朝" w:hint="eastAsia"/>
                <w:color w:val="000000" w:themeColor="text1"/>
                <w:sz w:val="18"/>
                <w:szCs w:val="18"/>
              </w:rPr>
              <w:t>興味関心を高め、分かる</w:t>
            </w:r>
            <w:r w:rsidRPr="00192CA4">
              <w:rPr>
                <w:rFonts w:ascii="ＭＳ 明朝" w:hAnsi="ＭＳ 明朝" w:hint="eastAsia"/>
                <w:color w:val="000000" w:themeColor="text1"/>
                <w:sz w:val="18"/>
                <w:szCs w:val="18"/>
              </w:rPr>
              <w:t>授業の</w:t>
            </w:r>
            <w:r w:rsidR="004359FA" w:rsidRPr="00192CA4">
              <w:rPr>
                <w:rFonts w:ascii="ＭＳ 明朝" w:hAnsi="ＭＳ 明朝" w:hint="eastAsia"/>
                <w:color w:val="000000" w:themeColor="text1"/>
                <w:sz w:val="18"/>
                <w:szCs w:val="18"/>
              </w:rPr>
              <w:t>実践を目標に授業アンケート</w:t>
            </w:r>
            <w:r w:rsidR="00B77373" w:rsidRPr="00192CA4">
              <w:rPr>
                <w:rFonts w:ascii="ＭＳ 明朝" w:hAnsi="ＭＳ 明朝" w:hint="eastAsia"/>
                <w:color w:val="000000" w:themeColor="text1"/>
                <w:sz w:val="18"/>
                <w:szCs w:val="18"/>
              </w:rPr>
              <w:t>２</w:t>
            </w:r>
            <w:r w:rsidR="004359FA" w:rsidRPr="00192CA4">
              <w:rPr>
                <w:rFonts w:ascii="ＭＳ 明朝" w:hAnsi="ＭＳ 明朝" w:hint="eastAsia"/>
                <w:color w:val="000000" w:themeColor="text1"/>
                <w:sz w:val="18"/>
                <w:szCs w:val="18"/>
              </w:rPr>
              <w:t>回､面談</w:t>
            </w:r>
            <w:r w:rsidR="00B77373" w:rsidRPr="00192CA4">
              <w:rPr>
                <w:rFonts w:ascii="ＭＳ 明朝" w:hAnsi="ＭＳ 明朝" w:hint="eastAsia"/>
                <w:color w:val="000000" w:themeColor="text1"/>
                <w:sz w:val="18"/>
                <w:szCs w:val="18"/>
              </w:rPr>
              <w:t>３</w:t>
            </w:r>
            <w:r w:rsidR="004359FA" w:rsidRPr="00192CA4">
              <w:rPr>
                <w:rFonts w:ascii="ＭＳ 明朝" w:hAnsi="ＭＳ 明朝" w:hint="eastAsia"/>
                <w:color w:val="000000" w:themeColor="text1"/>
                <w:sz w:val="18"/>
                <w:szCs w:val="18"/>
              </w:rPr>
              <w:t>回､授業見学</w:t>
            </w:r>
            <w:r w:rsidR="00B77373" w:rsidRPr="00192CA4">
              <w:rPr>
                <w:rFonts w:ascii="ＭＳ 明朝" w:hAnsi="ＭＳ 明朝" w:hint="eastAsia"/>
                <w:color w:val="000000" w:themeColor="text1"/>
                <w:sz w:val="18"/>
                <w:szCs w:val="18"/>
              </w:rPr>
              <w:t>１</w:t>
            </w:r>
            <w:r w:rsidR="004359FA" w:rsidRPr="00192CA4">
              <w:rPr>
                <w:rFonts w:ascii="ＭＳ 明朝" w:hAnsi="ＭＳ 明朝" w:hint="eastAsia"/>
                <w:color w:val="000000" w:themeColor="text1"/>
                <w:sz w:val="18"/>
                <w:szCs w:val="18"/>
              </w:rPr>
              <w:t>回、</w:t>
            </w:r>
            <w:r w:rsidR="00B77373" w:rsidRPr="00192CA4">
              <w:rPr>
                <w:rFonts w:ascii="ＭＳ 明朝" w:hAnsi="ＭＳ 明朝"/>
                <w:color w:val="000000" w:themeColor="text1"/>
                <w:sz w:val="18"/>
                <w:szCs w:val="18"/>
              </w:rPr>
              <w:t>ICT</w:t>
            </w:r>
            <w:r w:rsidRPr="00192CA4">
              <w:rPr>
                <w:rFonts w:ascii="ＭＳ 明朝" w:hAnsi="ＭＳ 明朝" w:hint="eastAsia"/>
                <w:color w:val="000000" w:themeColor="text1"/>
                <w:sz w:val="18"/>
                <w:szCs w:val="18"/>
              </w:rPr>
              <w:t>を活用し生徒保護者から</w:t>
            </w:r>
            <w:r w:rsidR="004359FA" w:rsidRPr="00192CA4">
              <w:rPr>
                <w:rFonts w:ascii="ＭＳ 明朝" w:hAnsi="ＭＳ 明朝" w:hint="eastAsia"/>
                <w:color w:val="000000" w:themeColor="text1"/>
                <w:sz w:val="18"/>
                <w:szCs w:val="18"/>
              </w:rPr>
              <w:t>学校教育自己診断アンケート</w:t>
            </w:r>
            <w:r w:rsidR="00B77373" w:rsidRPr="00192CA4">
              <w:rPr>
                <w:rFonts w:ascii="ＭＳ 明朝" w:hAnsi="ＭＳ 明朝" w:hint="eastAsia"/>
                <w:color w:val="000000" w:themeColor="text1"/>
                <w:sz w:val="18"/>
                <w:szCs w:val="18"/>
              </w:rPr>
              <w:t>１</w:t>
            </w:r>
            <w:r w:rsidR="004359FA" w:rsidRPr="00192CA4">
              <w:rPr>
                <w:rFonts w:ascii="ＭＳ 明朝" w:hAnsi="ＭＳ 明朝" w:hint="eastAsia"/>
                <w:color w:val="000000" w:themeColor="text1"/>
                <w:sz w:val="18"/>
                <w:szCs w:val="18"/>
              </w:rPr>
              <w:t>回実施</w:t>
            </w:r>
            <w:r w:rsidRPr="00192CA4">
              <w:rPr>
                <w:rFonts w:ascii="ＭＳ 明朝" w:hAnsi="ＭＳ 明朝" w:hint="eastAsia"/>
                <w:color w:val="000000" w:themeColor="text1"/>
                <w:sz w:val="18"/>
                <w:szCs w:val="18"/>
              </w:rPr>
              <w:t>し、結果の</w:t>
            </w:r>
            <w:r w:rsidR="00C6539F" w:rsidRPr="00192CA4">
              <w:rPr>
                <w:rFonts w:ascii="ＭＳ 明朝" w:hAnsi="ＭＳ 明朝" w:hint="eastAsia"/>
                <w:color w:val="000000" w:themeColor="text1"/>
                <w:sz w:val="18"/>
                <w:szCs w:val="18"/>
              </w:rPr>
              <w:t>フィードバックを</w:t>
            </w:r>
            <w:r w:rsidRPr="00192CA4">
              <w:rPr>
                <w:rFonts w:ascii="ＭＳ 明朝" w:hAnsi="ＭＳ 明朝" w:hint="eastAsia"/>
                <w:color w:val="000000" w:themeColor="text1"/>
                <w:sz w:val="18"/>
                <w:szCs w:val="18"/>
              </w:rPr>
              <w:t>行い、今後の改善を図る。</w:t>
            </w:r>
          </w:p>
          <w:p w14:paraId="012F5946" w14:textId="021AEA05" w:rsidR="00D46702" w:rsidRPr="00192CA4" w:rsidRDefault="00066007" w:rsidP="00066007">
            <w:pPr>
              <w:spacing w:line="280" w:lineRule="exact"/>
              <w:rPr>
                <w:rFonts w:ascii="ＭＳ 明朝" w:hAnsi="ＭＳ 明朝"/>
                <w:color w:val="000000" w:themeColor="text1"/>
                <w:sz w:val="18"/>
                <w:szCs w:val="18"/>
              </w:rPr>
            </w:pPr>
            <w:r w:rsidRPr="00192CA4">
              <w:rPr>
                <w:rFonts w:ascii="ＭＳ 明朝" w:hAnsi="ＭＳ 明朝" w:hint="eastAsia"/>
                <w:color w:val="000000" w:themeColor="text1"/>
                <w:sz w:val="18"/>
                <w:szCs w:val="18"/>
              </w:rPr>
              <w:t>【進路指導等】</w:t>
            </w:r>
            <w:r w:rsidR="00616465" w:rsidRPr="00192CA4">
              <w:rPr>
                <w:rFonts w:ascii="ＭＳ 明朝" w:hAnsi="ＭＳ 明朝" w:hint="eastAsia"/>
                <w:color w:val="000000" w:themeColor="text1"/>
                <w:sz w:val="18"/>
                <w:szCs w:val="18"/>
              </w:rPr>
              <w:t>キャリア教育</w:t>
            </w:r>
            <w:r w:rsidRPr="00192CA4">
              <w:rPr>
                <w:rFonts w:ascii="ＭＳ 明朝" w:hAnsi="ＭＳ 明朝" w:hint="eastAsia"/>
                <w:color w:val="000000" w:themeColor="text1"/>
                <w:sz w:val="18"/>
                <w:szCs w:val="18"/>
              </w:rPr>
              <w:t>推進として</w:t>
            </w:r>
            <w:r w:rsidR="00616465" w:rsidRPr="00192CA4">
              <w:rPr>
                <w:rFonts w:ascii="ＭＳ 明朝" w:hAnsi="ＭＳ 明朝" w:hint="eastAsia"/>
                <w:color w:val="000000" w:themeColor="text1"/>
                <w:sz w:val="18"/>
                <w:szCs w:val="18"/>
              </w:rPr>
              <w:t>、</w:t>
            </w:r>
            <w:r w:rsidR="00B77373" w:rsidRPr="00192CA4">
              <w:rPr>
                <w:rFonts w:ascii="ＭＳ 明朝" w:hAnsi="ＭＳ 明朝" w:hint="eastAsia"/>
                <w:color w:val="000000" w:themeColor="text1"/>
                <w:sz w:val="18"/>
                <w:szCs w:val="18"/>
              </w:rPr>
              <w:t>３</w:t>
            </w:r>
            <w:r w:rsidR="003F55BC" w:rsidRPr="00192CA4">
              <w:rPr>
                <w:rFonts w:ascii="ＭＳ 明朝" w:hAnsi="ＭＳ 明朝" w:hint="eastAsia"/>
                <w:color w:val="000000" w:themeColor="text1"/>
                <w:sz w:val="18"/>
                <w:szCs w:val="18"/>
              </w:rPr>
              <w:t>年生は担任</w:t>
            </w:r>
            <w:r w:rsidRPr="00192CA4">
              <w:rPr>
                <w:rFonts w:ascii="ＭＳ 明朝" w:hAnsi="ＭＳ 明朝" w:hint="eastAsia"/>
                <w:color w:val="000000" w:themeColor="text1"/>
                <w:sz w:val="18"/>
                <w:szCs w:val="18"/>
              </w:rPr>
              <w:t>･進路指導部中心に全教員で面接指導を</w:t>
            </w:r>
            <w:r w:rsidR="00616465" w:rsidRPr="00192CA4">
              <w:rPr>
                <w:rFonts w:ascii="ＭＳ 明朝" w:hAnsi="ＭＳ 明朝" w:hint="eastAsia"/>
                <w:color w:val="000000" w:themeColor="text1"/>
                <w:sz w:val="18"/>
                <w:szCs w:val="18"/>
              </w:rPr>
              <w:t>行い、</w:t>
            </w:r>
            <w:r w:rsidRPr="00192CA4">
              <w:rPr>
                <w:rFonts w:ascii="ＭＳ 明朝" w:hAnsi="ＭＳ 明朝" w:hint="eastAsia"/>
                <w:color w:val="000000" w:themeColor="text1"/>
                <w:sz w:val="18"/>
                <w:szCs w:val="18"/>
              </w:rPr>
              <w:t>教科補習や外部講師を招聘し</w:t>
            </w:r>
            <w:r w:rsidR="003F55BC" w:rsidRPr="00192CA4">
              <w:rPr>
                <w:rFonts w:ascii="ＭＳ 明朝" w:hAnsi="ＭＳ 明朝" w:hint="eastAsia"/>
                <w:color w:val="000000" w:themeColor="text1"/>
                <w:sz w:val="18"/>
                <w:szCs w:val="18"/>
              </w:rPr>
              <w:t>対策を講じ進路実現に結びつけた。</w:t>
            </w:r>
            <w:r w:rsidR="00616465" w:rsidRPr="00192CA4">
              <w:rPr>
                <w:rFonts w:ascii="ＭＳ 明朝" w:hAnsi="ＭＳ 明朝" w:hint="eastAsia"/>
                <w:color w:val="000000" w:themeColor="text1"/>
                <w:sz w:val="18"/>
                <w:szCs w:val="18"/>
              </w:rPr>
              <w:t>また、</w:t>
            </w:r>
            <w:r w:rsidR="00B77373" w:rsidRPr="00192CA4">
              <w:rPr>
                <w:rFonts w:ascii="ＭＳ 明朝" w:hAnsi="ＭＳ 明朝" w:hint="eastAsia"/>
                <w:color w:val="000000" w:themeColor="text1"/>
                <w:sz w:val="18"/>
                <w:szCs w:val="18"/>
              </w:rPr>
              <w:t>２</w:t>
            </w:r>
            <w:r w:rsidR="00616465" w:rsidRPr="00192CA4">
              <w:rPr>
                <w:rFonts w:ascii="ＭＳ 明朝" w:hAnsi="ＭＳ 明朝" w:hint="eastAsia"/>
                <w:color w:val="000000" w:themeColor="text1"/>
                <w:sz w:val="18"/>
                <w:szCs w:val="18"/>
              </w:rPr>
              <w:t>年生は個別面談、</w:t>
            </w:r>
            <w:r w:rsidR="003F55BC" w:rsidRPr="00192CA4">
              <w:rPr>
                <w:rFonts w:ascii="ＭＳ 明朝" w:hAnsi="ＭＳ 明朝" w:hint="eastAsia"/>
                <w:color w:val="000000" w:themeColor="text1"/>
                <w:sz w:val="18"/>
                <w:szCs w:val="18"/>
              </w:rPr>
              <w:t>進路ガイダンスなどを実施し進路意識</w:t>
            </w:r>
            <w:r w:rsidR="00C6539F" w:rsidRPr="00192CA4">
              <w:rPr>
                <w:rFonts w:ascii="ＭＳ 明朝" w:hAnsi="ＭＳ 明朝" w:hint="eastAsia"/>
                <w:color w:val="000000" w:themeColor="text1"/>
                <w:sz w:val="18"/>
                <w:szCs w:val="18"/>
              </w:rPr>
              <w:t>の</w:t>
            </w:r>
            <w:r w:rsidR="003F55BC" w:rsidRPr="00192CA4">
              <w:rPr>
                <w:rFonts w:ascii="ＭＳ 明朝" w:hAnsi="ＭＳ 明朝" w:hint="eastAsia"/>
                <w:color w:val="000000" w:themeColor="text1"/>
                <w:sz w:val="18"/>
                <w:szCs w:val="18"/>
              </w:rPr>
              <w:t>向上に繋げた。</w:t>
            </w:r>
          </w:p>
          <w:p w14:paraId="225ADB4D" w14:textId="42C2B928" w:rsidR="006B792A" w:rsidRPr="00192CA4" w:rsidRDefault="00616465" w:rsidP="00B54581">
            <w:pPr>
              <w:spacing w:line="280" w:lineRule="exact"/>
              <w:rPr>
                <w:rFonts w:ascii="ＭＳ 明朝" w:hAnsi="ＭＳ 明朝"/>
                <w:color w:val="000000" w:themeColor="text1"/>
                <w:sz w:val="18"/>
                <w:szCs w:val="18"/>
              </w:rPr>
            </w:pPr>
            <w:r w:rsidRPr="00192CA4">
              <w:rPr>
                <w:rFonts w:ascii="ＭＳ 明朝" w:hAnsi="ＭＳ 明朝" w:hint="eastAsia"/>
                <w:color w:val="000000" w:themeColor="text1"/>
                <w:sz w:val="18"/>
                <w:szCs w:val="18"/>
              </w:rPr>
              <w:t>【学校運営】</w:t>
            </w:r>
            <w:r w:rsidR="00B77373" w:rsidRPr="00192CA4">
              <w:rPr>
                <w:rFonts w:ascii="ＭＳ 明朝" w:hAnsi="ＭＳ 明朝"/>
                <w:color w:val="000000" w:themeColor="text1"/>
                <w:sz w:val="18"/>
                <w:szCs w:val="18"/>
              </w:rPr>
              <w:t>ICT</w:t>
            </w:r>
            <w:r w:rsidR="003F55BC" w:rsidRPr="00192CA4">
              <w:rPr>
                <w:rFonts w:ascii="ＭＳ 明朝" w:hAnsi="ＭＳ 明朝" w:hint="eastAsia"/>
                <w:color w:val="000000" w:themeColor="text1"/>
                <w:sz w:val="18"/>
                <w:szCs w:val="18"/>
              </w:rPr>
              <w:t>活用</w:t>
            </w:r>
            <w:r w:rsidRPr="00192CA4">
              <w:rPr>
                <w:rFonts w:ascii="ＭＳ 明朝" w:hAnsi="ＭＳ 明朝" w:hint="eastAsia"/>
                <w:color w:val="000000" w:themeColor="text1"/>
                <w:sz w:val="18"/>
                <w:szCs w:val="18"/>
              </w:rPr>
              <w:t>し</w:t>
            </w:r>
            <w:r w:rsidR="003F55BC" w:rsidRPr="00192CA4">
              <w:rPr>
                <w:rFonts w:ascii="ＭＳ 明朝" w:hAnsi="ＭＳ 明朝" w:hint="eastAsia"/>
                <w:color w:val="000000" w:themeColor="text1"/>
                <w:sz w:val="18"/>
                <w:szCs w:val="18"/>
              </w:rPr>
              <w:t>校務運営</w:t>
            </w:r>
            <w:r w:rsidRPr="00192CA4">
              <w:rPr>
                <w:rFonts w:ascii="ＭＳ 明朝" w:hAnsi="ＭＳ 明朝" w:hint="eastAsia"/>
                <w:color w:val="000000" w:themeColor="text1"/>
                <w:sz w:val="18"/>
                <w:szCs w:val="18"/>
              </w:rPr>
              <w:t>を活性化・効率化</w:t>
            </w:r>
            <w:r w:rsidR="003F55BC" w:rsidRPr="00192CA4">
              <w:rPr>
                <w:rFonts w:ascii="ＭＳ 明朝" w:hAnsi="ＭＳ 明朝" w:hint="eastAsia"/>
                <w:color w:val="000000" w:themeColor="text1"/>
                <w:sz w:val="18"/>
                <w:szCs w:val="18"/>
              </w:rPr>
              <w:t>し</w:t>
            </w:r>
            <w:r w:rsidR="00A53ACE" w:rsidRPr="00192CA4">
              <w:rPr>
                <w:rFonts w:ascii="ＭＳ 明朝" w:hAnsi="ＭＳ 明朝" w:hint="eastAsia"/>
                <w:color w:val="000000" w:themeColor="text1"/>
                <w:sz w:val="18"/>
                <w:szCs w:val="18"/>
              </w:rPr>
              <w:t>、</w:t>
            </w:r>
            <w:r w:rsidR="003F55BC" w:rsidRPr="00192CA4">
              <w:rPr>
                <w:rFonts w:ascii="ＭＳ 明朝" w:hAnsi="ＭＳ 明朝" w:hint="eastAsia"/>
                <w:color w:val="000000" w:themeColor="text1"/>
                <w:sz w:val="18"/>
                <w:szCs w:val="18"/>
              </w:rPr>
              <w:t>職員会議の</w:t>
            </w:r>
            <w:r w:rsidR="00B54581" w:rsidRPr="00192CA4">
              <w:rPr>
                <w:rFonts w:ascii="ＭＳ 明朝" w:hAnsi="ＭＳ 明朝" w:hint="eastAsia"/>
                <w:color w:val="000000" w:themeColor="text1"/>
                <w:sz w:val="18"/>
                <w:szCs w:val="18"/>
              </w:rPr>
              <w:t>ペーパーレス</w:t>
            </w:r>
            <w:r w:rsidR="003F55BC" w:rsidRPr="00192CA4">
              <w:rPr>
                <w:rFonts w:ascii="ＭＳ 明朝" w:hAnsi="ＭＳ 明朝" w:hint="eastAsia"/>
                <w:color w:val="000000" w:themeColor="text1"/>
                <w:sz w:val="18"/>
                <w:szCs w:val="18"/>
              </w:rPr>
              <w:t>化や教職員</w:t>
            </w:r>
            <w:r w:rsidR="00B77373" w:rsidRPr="00192CA4">
              <w:rPr>
                <w:rFonts w:ascii="ＭＳ 明朝" w:hAnsi="ＭＳ 明朝"/>
                <w:color w:val="000000" w:themeColor="text1"/>
                <w:sz w:val="18"/>
                <w:szCs w:val="18"/>
              </w:rPr>
              <w:t>ICT</w:t>
            </w:r>
            <w:r w:rsidR="003F55BC" w:rsidRPr="00192CA4">
              <w:rPr>
                <w:rFonts w:ascii="ＭＳ 明朝" w:hAnsi="ＭＳ 明朝" w:hint="eastAsia"/>
                <w:color w:val="000000" w:themeColor="text1"/>
                <w:sz w:val="18"/>
                <w:szCs w:val="18"/>
              </w:rPr>
              <w:t>研修会も実施</w:t>
            </w:r>
            <w:r w:rsidRPr="00192CA4">
              <w:rPr>
                <w:rFonts w:ascii="ＭＳ 明朝" w:hAnsi="ＭＳ 明朝" w:hint="eastAsia"/>
                <w:color w:val="000000" w:themeColor="text1"/>
                <w:sz w:val="18"/>
                <w:szCs w:val="18"/>
              </w:rPr>
              <w:t>し</w:t>
            </w:r>
            <w:r w:rsidR="003F55BC" w:rsidRPr="00192CA4">
              <w:rPr>
                <w:rFonts w:ascii="ＭＳ 明朝" w:hAnsi="ＭＳ 明朝" w:hint="eastAsia"/>
                <w:color w:val="000000" w:themeColor="text1"/>
                <w:sz w:val="18"/>
                <w:szCs w:val="18"/>
              </w:rPr>
              <w:t>肯定的回答</w:t>
            </w:r>
            <w:r w:rsidRPr="00192CA4">
              <w:rPr>
                <w:rFonts w:ascii="ＭＳ 明朝" w:hAnsi="ＭＳ 明朝" w:hint="eastAsia"/>
                <w:color w:val="000000" w:themeColor="text1"/>
                <w:sz w:val="18"/>
                <w:szCs w:val="18"/>
              </w:rPr>
              <w:t>は</w:t>
            </w:r>
            <w:r w:rsidR="00B77373" w:rsidRPr="00192CA4">
              <w:rPr>
                <w:rFonts w:ascii="ＭＳ 明朝" w:hAnsi="ＭＳ 明朝"/>
                <w:color w:val="000000" w:themeColor="text1"/>
                <w:sz w:val="18"/>
                <w:szCs w:val="18"/>
              </w:rPr>
              <w:t>100</w:t>
            </w:r>
            <w:r w:rsidR="003F55BC" w:rsidRPr="00192CA4">
              <w:rPr>
                <w:rFonts w:ascii="ＭＳ 明朝" w:hAnsi="ＭＳ 明朝" w:hint="eastAsia"/>
                <w:color w:val="000000" w:themeColor="text1"/>
                <w:sz w:val="18"/>
                <w:szCs w:val="18"/>
              </w:rPr>
              <w:t>％</w:t>
            </w:r>
            <w:r w:rsidRPr="00192CA4">
              <w:rPr>
                <w:rFonts w:ascii="ＭＳ 明朝" w:hAnsi="ＭＳ 明朝" w:hint="eastAsia"/>
                <w:color w:val="000000" w:themeColor="text1"/>
                <w:sz w:val="18"/>
                <w:szCs w:val="18"/>
              </w:rPr>
              <w:t>である。</w:t>
            </w:r>
            <w:r w:rsidR="00A53ACE" w:rsidRPr="00192CA4">
              <w:rPr>
                <w:rFonts w:ascii="ＭＳ 明朝" w:hAnsi="ＭＳ 明朝" w:hint="eastAsia"/>
                <w:color w:val="000000" w:themeColor="text1"/>
                <w:sz w:val="18"/>
                <w:szCs w:val="18"/>
              </w:rPr>
              <w:t>危機・安全管理では、</w:t>
            </w:r>
            <w:r w:rsidR="00B54581" w:rsidRPr="00192CA4">
              <w:rPr>
                <w:rFonts w:ascii="ＭＳ 明朝" w:hAnsi="ＭＳ 明朝" w:hint="eastAsia"/>
                <w:color w:val="000000" w:themeColor="text1"/>
                <w:sz w:val="18"/>
                <w:szCs w:val="18"/>
              </w:rPr>
              <w:t>天満警察署と</w:t>
            </w:r>
            <w:r w:rsidR="003F55BC" w:rsidRPr="00192CA4">
              <w:rPr>
                <w:rFonts w:ascii="ＭＳ 明朝" w:hAnsi="ＭＳ 明朝" w:hint="eastAsia"/>
                <w:color w:val="000000" w:themeColor="text1"/>
                <w:sz w:val="18"/>
                <w:szCs w:val="18"/>
              </w:rPr>
              <w:t>連携し自転車通学生徒対象に交通安全指導を各学年実施、防災教育では北区役所、自治会、消防署と連携し</w:t>
            </w:r>
            <w:r w:rsidR="004143E1" w:rsidRPr="00192CA4">
              <w:rPr>
                <w:rFonts w:ascii="ＭＳ 明朝" w:hAnsi="ＭＳ 明朝" w:hint="eastAsia"/>
                <w:color w:val="000000" w:themeColor="text1"/>
                <w:sz w:val="18"/>
                <w:szCs w:val="18"/>
              </w:rPr>
              <w:t>、</w:t>
            </w:r>
            <w:r w:rsidR="00A53ACE" w:rsidRPr="00192CA4">
              <w:rPr>
                <w:rFonts w:ascii="ＭＳ 明朝" w:hAnsi="ＭＳ 明朝" w:hint="eastAsia"/>
                <w:color w:val="000000" w:themeColor="text1"/>
                <w:sz w:val="18"/>
                <w:szCs w:val="18"/>
              </w:rPr>
              <w:t>消防設備点検､備蓄品の施設点検を実施</w:t>
            </w:r>
            <w:r w:rsidR="00C6539F" w:rsidRPr="00192CA4">
              <w:rPr>
                <w:rFonts w:ascii="ＭＳ 明朝" w:hAnsi="ＭＳ 明朝" w:hint="eastAsia"/>
                <w:color w:val="000000" w:themeColor="text1"/>
                <w:sz w:val="18"/>
                <w:szCs w:val="18"/>
              </w:rPr>
              <w:t>した</w:t>
            </w:r>
            <w:r w:rsidR="00A53ACE" w:rsidRPr="00192CA4">
              <w:rPr>
                <w:rFonts w:ascii="ＭＳ 明朝" w:hAnsi="ＭＳ 明朝" w:hint="eastAsia"/>
                <w:color w:val="000000" w:themeColor="text1"/>
                <w:sz w:val="18"/>
                <w:szCs w:val="18"/>
              </w:rPr>
              <w:t>。</w:t>
            </w:r>
            <w:r w:rsidR="00B77373" w:rsidRPr="00192CA4">
              <w:rPr>
                <w:rFonts w:ascii="ＭＳ 明朝" w:hAnsi="ＭＳ 明朝"/>
                <w:color w:val="000000" w:themeColor="text1"/>
                <w:sz w:val="18"/>
                <w:szCs w:val="18"/>
              </w:rPr>
              <w:t>11</w:t>
            </w:r>
            <w:r w:rsidR="00A53ACE" w:rsidRPr="00192CA4">
              <w:rPr>
                <w:rFonts w:ascii="ＭＳ 明朝" w:hAnsi="ＭＳ 明朝" w:hint="eastAsia"/>
                <w:color w:val="000000" w:themeColor="text1"/>
                <w:sz w:val="18"/>
                <w:szCs w:val="18"/>
              </w:rPr>
              <w:t>月</w:t>
            </w:r>
            <w:r w:rsidR="00B77373" w:rsidRPr="00192CA4">
              <w:rPr>
                <w:rFonts w:ascii="ＭＳ 明朝" w:hAnsi="ＭＳ 明朝"/>
                <w:color w:val="000000" w:themeColor="text1"/>
                <w:sz w:val="18"/>
                <w:szCs w:val="18"/>
              </w:rPr>
              <w:t>15</w:t>
            </w:r>
            <w:r w:rsidR="00A53ACE" w:rsidRPr="00192CA4">
              <w:rPr>
                <w:rFonts w:ascii="ＭＳ 明朝" w:hAnsi="ＭＳ 明朝" w:hint="eastAsia"/>
                <w:color w:val="000000" w:themeColor="text1"/>
                <w:sz w:val="18"/>
                <w:szCs w:val="18"/>
              </w:rPr>
              <w:t>日</w:t>
            </w:r>
            <w:r w:rsidR="00B77373" w:rsidRPr="00192CA4">
              <w:rPr>
                <w:rFonts w:ascii="ＭＳ 明朝" w:hAnsi="ＭＳ 明朝"/>
                <w:color w:val="000000" w:themeColor="text1"/>
                <w:sz w:val="18"/>
                <w:szCs w:val="18"/>
              </w:rPr>
              <w:t>LHR</w:t>
            </w:r>
            <w:r w:rsidR="00A53ACE" w:rsidRPr="00192CA4">
              <w:rPr>
                <w:rFonts w:ascii="ＭＳ 明朝" w:hAnsi="ＭＳ 明朝" w:hint="eastAsia"/>
                <w:color w:val="000000" w:themeColor="text1"/>
                <w:sz w:val="18"/>
                <w:szCs w:val="18"/>
              </w:rPr>
              <w:t>にて火災及び災害避難訓練を実施できた。また、開かれた学校づくりとして、吹奏楽部が地域の各種イベント</w:t>
            </w:r>
            <w:r w:rsidR="004143E1" w:rsidRPr="00192CA4">
              <w:rPr>
                <w:rFonts w:ascii="ＭＳ 明朝" w:hAnsi="ＭＳ 明朝" w:hint="eastAsia"/>
                <w:color w:val="000000" w:themeColor="text1"/>
                <w:sz w:val="18"/>
                <w:szCs w:val="18"/>
              </w:rPr>
              <w:t>に参加。地域</w:t>
            </w:r>
            <w:r w:rsidR="003F55BC" w:rsidRPr="00192CA4">
              <w:rPr>
                <w:rFonts w:ascii="ＭＳ 明朝" w:hAnsi="ＭＳ 明朝" w:hint="eastAsia"/>
                <w:color w:val="000000" w:themeColor="text1"/>
                <w:sz w:val="18"/>
                <w:szCs w:val="18"/>
              </w:rPr>
              <w:t>学校説明会</w:t>
            </w:r>
            <w:r w:rsidR="004143E1" w:rsidRPr="00192CA4">
              <w:rPr>
                <w:rFonts w:ascii="ＭＳ 明朝" w:hAnsi="ＭＳ 明朝" w:hint="eastAsia"/>
                <w:color w:val="000000" w:themeColor="text1"/>
                <w:sz w:val="18"/>
                <w:szCs w:val="18"/>
              </w:rPr>
              <w:t>、</w:t>
            </w:r>
            <w:r w:rsidR="00B77373" w:rsidRPr="00192CA4">
              <w:rPr>
                <w:rFonts w:ascii="ＭＳ 明朝" w:hAnsi="ＭＳ 明朝"/>
                <w:color w:val="000000" w:themeColor="text1"/>
                <w:sz w:val="18"/>
                <w:szCs w:val="18"/>
              </w:rPr>
              <w:t>PTA</w:t>
            </w:r>
            <w:r w:rsidR="003F55BC" w:rsidRPr="00192CA4">
              <w:rPr>
                <w:rFonts w:ascii="ＭＳ 明朝" w:hAnsi="ＭＳ 明朝" w:hint="eastAsia"/>
                <w:color w:val="000000" w:themeColor="text1"/>
                <w:sz w:val="18"/>
                <w:szCs w:val="18"/>
              </w:rPr>
              <w:t>協議</w:t>
            </w:r>
            <w:r w:rsidR="003F55BC" w:rsidRPr="00192CA4">
              <w:rPr>
                <w:rFonts w:ascii="ＭＳ 明朝" w:hAnsi="ＭＳ 明朝" w:hint="eastAsia"/>
                <w:color w:val="000000" w:themeColor="text1"/>
                <w:sz w:val="18"/>
                <w:szCs w:val="18"/>
              </w:rPr>
              <w:lastRenderedPageBreak/>
              <w:t>会や中学校の説明会は全て参加し</w:t>
            </w:r>
            <w:r w:rsidR="004143E1" w:rsidRPr="00192CA4">
              <w:rPr>
                <w:rFonts w:ascii="ＭＳ 明朝" w:hAnsi="ＭＳ 明朝" w:hint="eastAsia"/>
                <w:color w:val="000000" w:themeColor="text1"/>
                <w:sz w:val="18"/>
                <w:szCs w:val="18"/>
              </w:rPr>
              <w:t>た。</w:t>
            </w:r>
            <w:r w:rsidR="003F55BC" w:rsidRPr="00192CA4">
              <w:rPr>
                <w:rFonts w:ascii="ＭＳ 明朝" w:hAnsi="ＭＳ 明朝" w:hint="eastAsia"/>
                <w:color w:val="000000" w:themeColor="text1"/>
                <w:sz w:val="18"/>
                <w:szCs w:val="18"/>
              </w:rPr>
              <w:t>北区社会福祉協議会と連携し</w:t>
            </w:r>
            <w:r w:rsidR="004143E1" w:rsidRPr="00192CA4">
              <w:rPr>
                <w:rFonts w:ascii="ＭＳ 明朝" w:hAnsi="ＭＳ 明朝" w:hint="eastAsia"/>
                <w:color w:val="000000" w:themeColor="text1"/>
                <w:sz w:val="18"/>
                <w:szCs w:val="18"/>
              </w:rPr>
              <w:t>、北区</w:t>
            </w:r>
            <w:r w:rsidR="003F55BC" w:rsidRPr="00192CA4">
              <w:rPr>
                <w:rFonts w:ascii="ＭＳ 明朝" w:hAnsi="ＭＳ 明朝" w:hint="eastAsia"/>
                <w:color w:val="000000" w:themeColor="text1"/>
                <w:sz w:val="18"/>
                <w:szCs w:val="18"/>
              </w:rPr>
              <w:t>地域ボランティアに</w:t>
            </w:r>
            <w:r w:rsidR="00A53ACE" w:rsidRPr="00192CA4">
              <w:rPr>
                <w:rFonts w:ascii="ＭＳ 明朝" w:hAnsi="ＭＳ 明朝" w:hint="eastAsia"/>
                <w:color w:val="000000" w:themeColor="text1"/>
                <w:sz w:val="18"/>
                <w:szCs w:val="18"/>
              </w:rPr>
              <w:t>参加した</w:t>
            </w:r>
            <w:r w:rsidR="003F55BC" w:rsidRPr="00192CA4">
              <w:rPr>
                <w:rFonts w:ascii="ＭＳ 明朝" w:hAnsi="ＭＳ 明朝" w:hint="eastAsia"/>
                <w:color w:val="000000" w:themeColor="text1"/>
                <w:sz w:val="18"/>
                <w:szCs w:val="18"/>
              </w:rPr>
              <w:t>。</w:t>
            </w:r>
          </w:p>
        </w:tc>
        <w:tc>
          <w:tcPr>
            <w:tcW w:w="8193" w:type="dxa"/>
            <w:shd w:val="clear" w:color="auto" w:fill="auto"/>
            <w:tcMar>
              <w:top w:w="113" w:type="dxa"/>
              <w:left w:w="113" w:type="dxa"/>
              <w:bottom w:w="113" w:type="dxa"/>
              <w:right w:w="113" w:type="dxa"/>
            </w:tcMar>
          </w:tcPr>
          <w:p w14:paraId="7960C89D" w14:textId="56CCC841" w:rsidR="00B54581" w:rsidRPr="00192CA4" w:rsidRDefault="00B54581" w:rsidP="00B54581">
            <w:pPr>
              <w:spacing w:line="280" w:lineRule="exact"/>
              <w:ind w:leftChars="-1" w:left="-2"/>
              <w:rPr>
                <w:rFonts w:ascii="ＭＳ 明朝" w:hAnsi="ＭＳ 明朝"/>
                <w:color w:val="000000" w:themeColor="text1"/>
                <w:sz w:val="18"/>
                <w:szCs w:val="18"/>
              </w:rPr>
            </w:pPr>
            <w:r w:rsidRPr="00192CA4">
              <w:rPr>
                <w:rFonts w:ascii="ＭＳ 明朝" w:hAnsi="ＭＳ 明朝" w:hint="eastAsia"/>
                <w:color w:val="000000" w:themeColor="text1"/>
                <w:sz w:val="18"/>
                <w:szCs w:val="18"/>
              </w:rPr>
              <w:lastRenderedPageBreak/>
              <w:t>南･西･扇町総合高校は再編により桜和高校と併置されていることから、学校運営協議会は桜和高校と同一。</w:t>
            </w:r>
          </w:p>
          <w:p w14:paraId="69893CBE" w14:textId="4E106066" w:rsidR="00B54581" w:rsidRPr="00192CA4" w:rsidRDefault="00066007" w:rsidP="00066007">
            <w:pPr>
              <w:spacing w:line="280" w:lineRule="exact"/>
              <w:ind w:left="180" w:hangingChars="100" w:hanging="180"/>
              <w:rPr>
                <w:rFonts w:ascii="ＭＳ 明朝" w:hAnsi="ＭＳ 明朝"/>
                <w:color w:val="000000" w:themeColor="text1"/>
                <w:sz w:val="18"/>
                <w:szCs w:val="18"/>
              </w:rPr>
            </w:pPr>
            <w:r w:rsidRPr="00192CA4">
              <w:rPr>
                <w:rFonts w:ascii="ＭＳ 明朝" w:hAnsi="ＭＳ 明朝" w:hint="eastAsia"/>
                <w:color w:val="000000" w:themeColor="text1"/>
                <w:sz w:val="18"/>
                <w:szCs w:val="18"/>
              </w:rPr>
              <w:t>第</w:t>
            </w:r>
            <w:r w:rsidR="00B77373" w:rsidRPr="00192CA4">
              <w:rPr>
                <w:rFonts w:ascii="ＭＳ 明朝" w:hAnsi="ＭＳ 明朝" w:hint="eastAsia"/>
                <w:color w:val="000000" w:themeColor="text1"/>
                <w:sz w:val="18"/>
                <w:szCs w:val="18"/>
              </w:rPr>
              <w:t>１</w:t>
            </w:r>
            <w:r w:rsidRPr="00192CA4">
              <w:rPr>
                <w:rFonts w:ascii="ＭＳ 明朝" w:hAnsi="ＭＳ 明朝" w:hint="eastAsia"/>
                <w:color w:val="000000" w:themeColor="text1"/>
                <w:sz w:val="18"/>
                <w:szCs w:val="18"/>
              </w:rPr>
              <w:t>回（</w:t>
            </w:r>
            <w:r w:rsidR="00B77373" w:rsidRPr="00192CA4">
              <w:rPr>
                <w:rFonts w:ascii="ＭＳ 明朝" w:hAnsi="ＭＳ 明朝" w:hint="eastAsia"/>
                <w:color w:val="000000" w:themeColor="text1"/>
                <w:sz w:val="18"/>
                <w:szCs w:val="18"/>
              </w:rPr>
              <w:t>７</w:t>
            </w:r>
            <w:r w:rsidRPr="00192CA4">
              <w:rPr>
                <w:rFonts w:ascii="ＭＳ 明朝" w:hAnsi="ＭＳ 明朝" w:hint="eastAsia"/>
                <w:color w:val="000000" w:themeColor="text1"/>
                <w:sz w:val="18"/>
                <w:szCs w:val="18"/>
              </w:rPr>
              <w:t>月</w:t>
            </w:r>
            <w:r w:rsidR="00B77373" w:rsidRPr="00192CA4">
              <w:rPr>
                <w:rFonts w:ascii="ＭＳ 明朝" w:hAnsi="ＭＳ 明朝" w:hint="eastAsia"/>
                <w:color w:val="000000" w:themeColor="text1"/>
                <w:sz w:val="18"/>
                <w:szCs w:val="18"/>
              </w:rPr>
              <w:t>６</w:t>
            </w:r>
            <w:r w:rsidRPr="00192CA4">
              <w:rPr>
                <w:rFonts w:ascii="ＭＳ 明朝" w:hAnsi="ＭＳ 明朝" w:hint="eastAsia"/>
                <w:color w:val="000000" w:themeColor="text1"/>
                <w:sz w:val="18"/>
                <w:szCs w:val="18"/>
              </w:rPr>
              <w:t>日）</w:t>
            </w:r>
            <w:r w:rsidR="00212D03" w:rsidRPr="00192CA4">
              <w:rPr>
                <w:rFonts w:ascii="ＭＳ 明朝" w:hAnsi="ＭＳ 明朝" w:hint="eastAsia"/>
                <w:color w:val="000000" w:themeColor="text1"/>
                <w:sz w:val="18"/>
                <w:szCs w:val="18"/>
              </w:rPr>
              <w:t>○</w:t>
            </w:r>
            <w:r w:rsidR="00B77373" w:rsidRPr="00192CA4">
              <w:rPr>
                <w:rFonts w:ascii="ＭＳ 明朝" w:hAnsi="ＭＳ 明朝"/>
                <w:color w:val="000000" w:themeColor="text1"/>
                <w:sz w:val="18"/>
                <w:szCs w:val="18"/>
              </w:rPr>
              <w:t>R4</w:t>
            </w:r>
            <w:r w:rsidR="00212D03" w:rsidRPr="00192CA4">
              <w:rPr>
                <w:rFonts w:ascii="ＭＳ 明朝" w:hAnsi="ＭＳ 明朝" w:hint="eastAsia"/>
                <w:color w:val="000000" w:themeColor="text1"/>
                <w:sz w:val="18"/>
                <w:szCs w:val="18"/>
              </w:rPr>
              <w:t>年度学校経営計画について</w:t>
            </w:r>
          </w:p>
          <w:p w14:paraId="786BE1C8" w14:textId="17538BFB" w:rsidR="00066007" w:rsidRPr="00192CA4" w:rsidRDefault="00066007" w:rsidP="00B54581">
            <w:pPr>
              <w:spacing w:line="280" w:lineRule="exact"/>
              <w:ind w:left="2" w:firstLineChars="18" w:firstLine="32"/>
              <w:rPr>
                <w:rFonts w:ascii="ＭＳ 明朝" w:hAnsi="ＭＳ 明朝"/>
                <w:color w:val="000000" w:themeColor="text1"/>
                <w:sz w:val="18"/>
                <w:szCs w:val="18"/>
              </w:rPr>
            </w:pPr>
            <w:r w:rsidRPr="00192CA4">
              <w:rPr>
                <w:rFonts w:ascii="ＭＳ 明朝" w:hAnsi="ＭＳ 明朝" w:hint="eastAsia"/>
                <w:color w:val="000000" w:themeColor="text1"/>
                <w:sz w:val="18"/>
                <w:szCs w:val="18"/>
              </w:rPr>
              <w:t>･</w:t>
            </w:r>
            <w:r w:rsidR="00B77373" w:rsidRPr="00192CA4">
              <w:rPr>
                <w:rFonts w:ascii="ＭＳ 明朝" w:hAnsi="ＭＳ 明朝"/>
                <w:color w:val="000000" w:themeColor="text1"/>
                <w:sz w:val="18"/>
                <w:szCs w:val="18"/>
              </w:rPr>
              <w:t>ICT</w:t>
            </w:r>
            <w:r w:rsidRPr="00192CA4">
              <w:rPr>
                <w:rFonts w:ascii="ＭＳ 明朝" w:hAnsi="ＭＳ 明朝" w:hint="eastAsia"/>
                <w:color w:val="000000" w:themeColor="text1"/>
                <w:sz w:val="18"/>
                <w:szCs w:val="18"/>
              </w:rPr>
              <w:t>教育推進について、現代は小学校の低学年から進められているが、「漢字が覚えられない」「国語力が心配など」負の側面もよく聞いている。今後の取り組みとして</w:t>
            </w:r>
            <w:r w:rsidR="00B77373" w:rsidRPr="00192CA4">
              <w:rPr>
                <w:rFonts w:ascii="ＭＳ 明朝" w:hAnsi="ＭＳ 明朝"/>
                <w:color w:val="000000" w:themeColor="text1"/>
                <w:sz w:val="18"/>
                <w:szCs w:val="18"/>
              </w:rPr>
              <w:t>ICT</w:t>
            </w:r>
            <w:r w:rsidRPr="00192CA4">
              <w:rPr>
                <w:rFonts w:ascii="ＭＳ 明朝" w:hAnsi="ＭＳ 明朝" w:hint="eastAsia"/>
                <w:color w:val="000000" w:themeColor="text1"/>
                <w:sz w:val="18"/>
                <w:szCs w:val="18"/>
              </w:rPr>
              <w:t>教育を進めるのであれば、そのような点を配慮した教育を進めなければならないのではないか。</w:t>
            </w:r>
          </w:p>
          <w:p w14:paraId="5DC1A5F9" w14:textId="60A142CD" w:rsidR="00066007" w:rsidRPr="00192CA4" w:rsidRDefault="00066007" w:rsidP="00066007">
            <w:pPr>
              <w:spacing w:line="280" w:lineRule="exact"/>
              <w:ind w:left="180" w:hangingChars="100" w:hanging="180"/>
              <w:rPr>
                <w:rFonts w:ascii="ＭＳ 明朝" w:hAnsi="ＭＳ 明朝"/>
                <w:color w:val="000000" w:themeColor="text1"/>
                <w:sz w:val="18"/>
                <w:szCs w:val="18"/>
              </w:rPr>
            </w:pPr>
            <w:r w:rsidRPr="00192CA4">
              <w:rPr>
                <w:rFonts w:ascii="ＭＳ 明朝" w:hAnsi="ＭＳ 明朝" w:hint="eastAsia"/>
                <w:color w:val="000000" w:themeColor="text1"/>
                <w:sz w:val="18"/>
                <w:szCs w:val="18"/>
              </w:rPr>
              <w:t>・</w:t>
            </w:r>
            <w:r w:rsidR="00B77373" w:rsidRPr="00192CA4">
              <w:rPr>
                <w:rFonts w:ascii="ＭＳ 明朝" w:hAnsi="ＭＳ 明朝" w:hint="eastAsia"/>
                <w:color w:val="000000" w:themeColor="text1"/>
                <w:sz w:val="18"/>
                <w:szCs w:val="18"/>
              </w:rPr>
              <w:t>４</w:t>
            </w:r>
            <w:r w:rsidRPr="00192CA4">
              <w:rPr>
                <w:rFonts w:ascii="ＭＳ 明朝" w:hAnsi="ＭＳ 明朝" w:hint="eastAsia"/>
                <w:color w:val="000000" w:themeColor="text1"/>
                <w:sz w:val="18"/>
                <w:szCs w:val="18"/>
              </w:rPr>
              <w:t>校の新しい学校については、今後はもっと地域と連携し、校舎貸し出しや商店街とコラボなどの地域連携した取り組みを進めてもらいたい。</w:t>
            </w:r>
          </w:p>
          <w:p w14:paraId="69092615" w14:textId="2921EC0B" w:rsidR="00066007" w:rsidRPr="00192CA4" w:rsidRDefault="00066007" w:rsidP="00066007">
            <w:pPr>
              <w:spacing w:line="280" w:lineRule="exact"/>
              <w:ind w:left="180" w:hangingChars="100" w:hanging="180"/>
              <w:rPr>
                <w:rFonts w:ascii="ＭＳ 明朝" w:hAnsi="ＭＳ 明朝"/>
                <w:color w:val="000000" w:themeColor="text1"/>
                <w:sz w:val="18"/>
                <w:szCs w:val="18"/>
              </w:rPr>
            </w:pPr>
            <w:r w:rsidRPr="00192CA4">
              <w:rPr>
                <w:rFonts w:ascii="ＭＳ 明朝" w:hAnsi="ＭＳ 明朝" w:hint="eastAsia"/>
                <w:color w:val="000000" w:themeColor="text1"/>
                <w:sz w:val="18"/>
                <w:szCs w:val="18"/>
              </w:rPr>
              <w:t>第</w:t>
            </w:r>
            <w:r w:rsidR="00B77373" w:rsidRPr="00192CA4">
              <w:rPr>
                <w:rFonts w:ascii="ＭＳ 明朝" w:hAnsi="ＭＳ 明朝" w:hint="eastAsia"/>
                <w:color w:val="000000" w:themeColor="text1"/>
                <w:sz w:val="18"/>
                <w:szCs w:val="18"/>
              </w:rPr>
              <w:t>２</w:t>
            </w:r>
            <w:r w:rsidRPr="00192CA4">
              <w:rPr>
                <w:rFonts w:ascii="ＭＳ 明朝" w:hAnsi="ＭＳ 明朝" w:hint="eastAsia"/>
                <w:color w:val="000000" w:themeColor="text1"/>
                <w:sz w:val="18"/>
                <w:szCs w:val="18"/>
              </w:rPr>
              <w:t>回（</w:t>
            </w:r>
            <w:r w:rsidR="00B77373" w:rsidRPr="00192CA4">
              <w:rPr>
                <w:rFonts w:ascii="ＭＳ 明朝" w:hAnsi="ＭＳ 明朝"/>
                <w:color w:val="000000" w:themeColor="text1"/>
                <w:sz w:val="18"/>
                <w:szCs w:val="18"/>
              </w:rPr>
              <w:t>11</w:t>
            </w:r>
            <w:r w:rsidRPr="00192CA4">
              <w:rPr>
                <w:rFonts w:ascii="ＭＳ 明朝" w:hAnsi="ＭＳ 明朝" w:hint="eastAsia"/>
                <w:color w:val="000000" w:themeColor="text1"/>
                <w:sz w:val="18"/>
                <w:szCs w:val="18"/>
              </w:rPr>
              <w:t>月</w:t>
            </w:r>
            <w:r w:rsidR="00B77373" w:rsidRPr="00192CA4">
              <w:rPr>
                <w:rFonts w:ascii="ＭＳ 明朝" w:hAnsi="ＭＳ 明朝"/>
                <w:color w:val="000000" w:themeColor="text1"/>
                <w:sz w:val="18"/>
                <w:szCs w:val="18"/>
              </w:rPr>
              <w:t>30</w:t>
            </w:r>
            <w:r w:rsidRPr="00192CA4">
              <w:rPr>
                <w:rFonts w:ascii="ＭＳ 明朝" w:hAnsi="ＭＳ 明朝" w:hint="eastAsia"/>
                <w:color w:val="000000" w:themeColor="text1"/>
                <w:sz w:val="18"/>
                <w:szCs w:val="18"/>
              </w:rPr>
              <w:t>日）</w:t>
            </w:r>
          </w:p>
          <w:p w14:paraId="1F06F1A9" w14:textId="77777777" w:rsidR="00066007" w:rsidRPr="00192CA4" w:rsidRDefault="00066007" w:rsidP="00066007">
            <w:pPr>
              <w:spacing w:line="280" w:lineRule="exact"/>
              <w:ind w:left="180" w:hangingChars="100" w:hanging="180"/>
              <w:rPr>
                <w:rFonts w:ascii="ＭＳ 明朝" w:hAnsi="ＭＳ 明朝"/>
                <w:color w:val="000000" w:themeColor="text1"/>
                <w:sz w:val="18"/>
                <w:szCs w:val="18"/>
              </w:rPr>
            </w:pPr>
            <w:r w:rsidRPr="00192CA4">
              <w:rPr>
                <w:rFonts w:ascii="ＭＳ 明朝" w:hAnsi="ＭＳ 明朝" w:hint="eastAsia"/>
                <w:color w:val="000000" w:themeColor="text1"/>
                <w:sz w:val="18"/>
                <w:szCs w:val="18"/>
              </w:rPr>
              <w:t>・探究学習について、従来の取り組みとこれからの学習の相違点を伺いたいと意見あり。</w:t>
            </w:r>
          </w:p>
          <w:p w14:paraId="6871A7CD" w14:textId="77777777" w:rsidR="00066007" w:rsidRPr="00192CA4" w:rsidRDefault="00066007" w:rsidP="00066007">
            <w:pPr>
              <w:spacing w:line="280" w:lineRule="exact"/>
              <w:ind w:left="180" w:hangingChars="100" w:hanging="180"/>
              <w:rPr>
                <w:rFonts w:ascii="ＭＳ 明朝" w:hAnsi="ＭＳ 明朝"/>
                <w:color w:val="000000" w:themeColor="text1"/>
                <w:sz w:val="18"/>
                <w:szCs w:val="18"/>
              </w:rPr>
            </w:pPr>
            <w:r w:rsidRPr="00192CA4">
              <w:rPr>
                <w:rFonts w:ascii="ＭＳ 明朝" w:hAnsi="ＭＳ 明朝" w:hint="eastAsia"/>
                <w:color w:val="000000" w:themeColor="text1"/>
                <w:sz w:val="18"/>
                <w:szCs w:val="18"/>
              </w:rPr>
              <w:t>・小中連携教育については、堀川小学校との連携のように北区中学校との連携にも取り組み、来年度の取り組みを検討する点からも北区中学校校長会に出席いただいて直接説明をお願いしたい。</w:t>
            </w:r>
          </w:p>
          <w:p w14:paraId="505658FF" w14:textId="2212851B" w:rsidR="00477C1D" w:rsidRPr="00192CA4" w:rsidRDefault="00066007" w:rsidP="00066007">
            <w:pPr>
              <w:spacing w:line="280" w:lineRule="exact"/>
              <w:ind w:left="180" w:hangingChars="100" w:hanging="180"/>
              <w:rPr>
                <w:rFonts w:ascii="ＭＳ 明朝" w:hAnsi="ＭＳ 明朝"/>
                <w:color w:val="000000" w:themeColor="text1"/>
                <w:sz w:val="18"/>
                <w:szCs w:val="18"/>
              </w:rPr>
            </w:pPr>
            <w:r w:rsidRPr="00192CA4">
              <w:rPr>
                <w:rFonts w:ascii="ＭＳ 明朝" w:hAnsi="ＭＳ 明朝" w:hint="eastAsia"/>
                <w:color w:val="000000" w:themeColor="text1"/>
                <w:sz w:val="18"/>
                <w:szCs w:val="18"/>
              </w:rPr>
              <w:t>・教育文理学科については、今後教員志望生徒が増加してくることを考慮すると、高校での働き方改革が問題となってくるのではないか。</w:t>
            </w:r>
          </w:p>
          <w:p w14:paraId="3B892E68" w14:textId="77777777" w:rsidR="007C3731" w:rsidRPr="00192CA4" w:rsidRDefault="007C3731" w:rsidP="00066007">
            <w:pPr>
              <w:spacing w:line="280" w:lineRule="exact"/>
              <w:ind w:left="180" w:hangingChars="100" w:hanging="180"/>
              <w:rPr>
                <w:rFonts w:ascii="ＭＳ 明朝" w:hAnsi="ＭＳ 明朝"/>
                <w:color w:val="000000" w:themeColor="text1"/>
                <w:sz w:val="18"/>
                <w:szCs w:val="18"/>
              </w:rPr>
            </w:pPr>
          </w:p>
          <w:p w14:paraId="1BA12194" w14:textId="354B5CAD" w:rsidR="00E04F28" w:rsidRPr="00422D47" w:rsidRDefault="00E04F28" w:rsidP="00E04F28">
            <w:pPr>
              <w:spacing w:line="300" w:lineRule="exact"/>
              <w:rPr>
                <w:rFonts w:ascii="ＭＳ 明朝" w:hAnsi="ＭＳ 明朝"/>
                <w:color w:val="000000" w:themeColor="text1"/>
                <w:sz w:val="20"/>
                <w:szCs w:val="20"/>
              </w:rPr>
            </w:pPr>
            <w:r w:rsidRPr="00422D47">
              <w:rPr>
                <w:rFonts w:ascii="ＭＳ 明朝" w:hAnsi="ＭＳ 明朝" w:hint="eastAsia"/>
                <w:color w:val="000000" w:themeColor="text1"/>
                <w:sz w:val="20"/>
                <w:szCs w:val="20"/>
              </w:rPr>
              <w:lastRenderedPageBreak/>
              <w:t>第</w:t>
            </w:r>
            <w:r w:rsidR="00B77373" w:rsidRPr="00422D47">
              <w:rPr>
                <w:rFonts w:ascii="ＭＳ 明朝" w:hAnsi="ＭＳ 明朝" w:hint="eastAsia"/>
                <w:color w:val="000000" w:themeColor="text1"/>
                <w:sz w:val="20"/>
                <w:szCs w:val="20"/>
              </w:rPr>
              <w:t>３</w:t>
            </w:r>
            <w:r w:rsidRPr="00422D47">
              <w:rPr>
                <w:rFonts w:ascii="ＭＳ 明朝" w:hAnsi="ＭＳ 明朝" w:hint="eastAsia"/>
                <w:color w:val="000000" w:themeColor="text1"/>
                <w:sz w:val="20"/>
                <w:szCs w:val="20"/>
              </w:rPr>
              <w:t>回（</w:t>
            </w:r>
            <w:r w:rsidR="00B77373" w:rsidRPr="00422D47">
              <w:rPr>
                <w:rFonts w:ascii="ＭＳ 明朝" w:hAnsi="ＭＳ 明朝" w:hint="eastAsia"/>
                <w:color w:val="000000" w:themeColor="text1"/>
                <w:sz w:val="20"/>
                <w:szCs w:val="20"/>
              </w:rPr>
              <w:t>２</w:t>
            </w:r>
            <w:r w:rsidRPr="00422D47">
              <w:rPr>
                <w:rFonts w:ascii="ＭＳ 明朝" w:hAnsi="ＭＳ 明朝" w:hint="eastAsia"/>
                <w:color w:val="000000" w:themeColor="text1"/>
                <w:sz w:val="20"/>
                <w:szCs w:val="20"/>
              </w:rPr>
              <w:t>月</w:t>
            </w:r>
            <w:r w:rsidR="00B77373" w:rsidRPr="00422D47">
              <w:rPr>
                <w:rFonts w:ascii="ＭＳ 明朝" w:hAnsi="ＭＳ 明朝"/>
                <w:color w:val="000000" w:themeColor="text1"/>
                <w:sz w:val="20"/>
                <w:szCs w:val="20"/>
              </w:rPr>
              <w:t>20</w:t>
            </w:r>
            <w:r w:rsidRPr="00422D47">
              <w:rPr>
                <w:rFonts w:ascii="ＭＳ 明朝" w:hAnsi="ＭＳ 明朝" w:hint="eastAsia"/>
                <w:color w:val="000000" w:themeColor="text1"/>
                <w:sz w:val="20"/>
                <w:szCs w:val="20"/>
              </w:rPr>
              <w:t>日）</w:t>
            </w:r>
          </w:p>
          <w:p w14:paraId="0F91F6AC" w14:textId="7706C712" w:rsidR="00E04F28" w:rsidRPr="00422D47" w:rsidRDefault="00E04F28" w:rsidP="00E04F28">
            <w:pPr>
              <w:spacing w:line="300" w:lineRule="exact"/>
              <w:ind w:left="200" w:hangingChars="100" w:hanging="200"/>
              <w:rPr>
                <w:rFonts w:ascii="ＭＳ 明朝" w:hAnsi="ＭＳ 明朝"/>
                <w:color w:val="000000" w:themeColor="text1"/>
                <w:sz w:val="20"/>
                <w:szCs w:val="20"/>
              </w:rPr>
            </w:pPr>
            <w:r w:rsidRPr="00422D47">
              <w:rPr>
                <w:rFonts w:ascii="ＭＳ 明朝" w:hAnsi="ＭＳ 明朝" w:hint="eastAsia"/>
                <w:color w:val="000000" w:themeColor="text1"/>
                <w:sz w:val="20"/>
                <w:szCs w:val="20"/>
              </w:rPr>
              <w:t>・令和</w:t>
            </w:r>
            <w:r w:rsidR="00B77373" w:rsidRPr="00422D47">
              <w:rPr>
                <w:rFonts w:ascii="ＭＳ 明朝" w:hAnsi="ＭＳ 明朝" w:hint="eastAsia"/>
                <w:color w:val="000000" w:themeColor="text1"/>
                <w:sz w:val="20"/>
                <w:szCs w:val="20"/>
              </w:rPr>
              <w:t>４</w:t>
            </w:r>
            <w:r w:rsidRPr="00422D47">
              <w:rPr>
                <w:rFonts w:ascii="ＭＳ 明朝" w:hAnsi="ＭＳ 明朝" w:hint="eastAsia"/>
                <w:color w:val="000000" w:themeColor="text1"/>
                <w:sz w:val="20"/>
                <w:szCs w:val="20"/>
              </w:rPr>
              <w:t>年度学校経営計画最終評価について、各分掌からの今年度の取組と達成状況がよく理解できた。今後も、継続した取り組みに期待したい。</w:t>
            </w:r>
          </w:p>
          <w:p w14:paraId="6DB0D808" w14:textId="0CE7BB82" w:rsidR="00E04F28" w:rsidRPr="00422D47" w:rsidRDefault="00E04F28" w:rsidP="00E04F28">
            <w:pPr>
              <w:spacing w:line="300" w:lineRule="exact"/>
              <w:ind w:left="200" w:hangingChars="100" w:hanging="200"/>
              <w:rPr>
                <w:rFonts w:ascii="ＭＳ 明朝" w:hAnsi="ＭＳ 明朝"/>
                <w:color w:val="000000" w:themeColor="text1"/>
                <w:sz w:val="20"/>
                <w:szCs w:val="20"/>
              </w:rPr>
            </w:pPr>
            <w:r w:rsidRPr="00422D47">
              <w:rPr>
                <w:rFonts w:ascii="ＭＳ 明朝" w:hAnsi="ＭＳ 明朝" w:hint="eastAsia"/>
                <w:color w:val="000000" w:themeColor="text1"/>
                <w:sz w:val="20"/>
                <w:szCs w:val="20"/>
              </w:rPr>
              <w:t>・令和</w:t>
            </w:r>
            <w:r w:rsidR="00B77373" w:rsidRPr="00422D47">
              <w:rPr>
                <w:rFonts w:ascii="ＭＳ 明朝" w:hAnsi="ＭＳ 明朝" w:hint="eastAsia"/>
                <w:color w:val="000000" w:themeColor="text1"/>
                <w:sz w:val="20"/>
                <w:szCs w:val="20"/>
              </w:rPr>
              <w:t>５</w:t>
            </w:r>
            <w:r w:rsidRPr="00422D47">
              <w:rPr>
                <w:rFonts w:ascii="ＭＳ 明朝" w:hAnsi="ＭＳ 明朝" w:hint="eastAsia"/>
                <w:color w:val="000000" w:themeColor="text1"/>
                <w:sz w:val="20"/>
                <w:szCs w:val="20"/>
              </w:rPr>
              <w:t>年度学校経営計画について、本年度の反省を踏まえ、取り組んでほしい。生徒・保護者からの要望についてもきめ細やかな対応と、学校からの情報発信に積極的に取り組んでほしい。また、学校教育自己診断でのアンケート調査で肯定的回答の「</w:t>
            </w:r>
            <w:r w:rsidR="00B77373" w:rsidRPr="00422D47">
              <w:rPr>
                <w:rFonts w:ascii="ＭＳ 明朝" w:hAnsi="ＭＳ 明朝"/>
                <w:color w:val="000000" w:themeColor="text1"/>
                <w:sz w:val="20"/>
                <w:szCs w:val="20"/>
              </w:rPr>
              <w:t>A</w:t>
            </w:r>
            <w:r w:rsidRPr="00422D47">
              <w:rPr>
                <w:rFonts w:ascii="ＭＳ 明朝" w:hAnsi="ＭＳ 明朝"/>
                <w:color w:val="000000" w:themeColor="text1"/>
                <w:sz w:val="20"/>
                <w:szCs w:val="20"/>
              </w:rPr>
              <w:t>よくあてはまる」「</w:t>
            </w:r>
            <w:r w:rsidR="00B77373" w:rsidRPr="00422D47">
              <w:rPr>
                <w:rFonts w:ascii="ＭＳ 明朝" w:hAnsi="ＭＳ 明朝"/>
                <w:color w:val="000000" w:themeColor="text1"/>
                <w:sz w:val="20"/>
                <w:szCs w:val="20"/>
              </w:rPr>
              <w:t>B</w:t>
            </w:r>
            <w:r w:rsidRPr="00422D47">
              <w:rPr>
                <w:rFonts w:ascii="ＭＳ 明朝" w:hAnsi="ＭＳ 明朝"/>
                <w:color w:val="000000" w:themeColor="text1"/>
                <w:sz w:val="20"/>
                <w:szCs w:val="20"/>
              </w:rPr>
              <w:t>ややあてはまる」</w:t>
            </w:r>
            <w:r w:rsidRPr="00422D47">
              <w:rPr>
                <w:rFonts w:ascii="ＭＳ 明朝" w:hAnsi="ＭＳ 明朝" w:hint="eastAsia"/>
                <w:color w:val="000000" w:themeColor="text1"/>
                <w:sz w:val="20"/>
                <w:szCs w:val="20"/>
              </w:rPr>
              <w:t>それぞれの比率も見ながら、学校の取組について検討をすすめてほしい。</w:t>
            </w:r>
          </w:p>
          <w:p w14:paraId="345CA9E9" w14:textId="77777777" w:rsidR="00E04F28" w:rsidRPr="00422D47" w:rsidRDefault="00E04F28" w:rsidP="00E04F28">
            <w:pPr>
              <w:spacing w:line="300" w:lineRule="exact"/>
              <w:ind w:left="200" w:hangingChars="100" w:hanging="200"/>
              <w:rPr>
                <w:rFonts w:ascii="ＭＳ 明朝" w:hAnsi="ＭＳ 明朝"/>
                <w:color w:val="000000" w:themeColor="text1"/>
                <w:sz w:val="20"/>
                <w:szCs w:val="20"/>
              </w:rPr>
            </w:pPr>
            <w:r w:rsidRPr="00422D47">
              <w:rPr>
                <w:rFonts w:ascii="ＭＳ 明朝" w:hAnsi="ＭＳ 明朝" w:hint="eastAsia"/>
                <w:color w:val="000000" w:themeColor="text1"/>
                <w:sz w:val="20"/>
                <w:szCs w:val="20"/>
              </w:rPr>
              <w:t>・保護者への情報発信は、ホームページのより一層の充実や保護者メール、その他のアプリ等も活用しながら、積極的な発信が必要である。</w:t>
            </w:r>
          </w:p>
          <w:p w14:paraId="61EF24FC" w14:textId="77777777" w:rsidR="00E04F28" w:rsidRPr="00192CA4" w:rsidRDefault="00E04F28" w:rsidP="00E04F28">
            <w:pPr>
              <w:ind w:left="200" w:hangingChars="100" w:hanging="200"/>
            </w:pPr>
            <w:r w:rsidRPr="00422D47">
              <w:rPr>
                <w:rFonts w:ascii="ＭＳ 明朝" w:hAnsi="ＭＳ 明朝" w:hint="eastAsia"/>
                <w:color w:val="000000" w:themeColor="text1"/>
                <w:sz w:val="20"/>
                <w:szCs w:val="20"/>
              </w:rPr>
              <w:t>・西高校や南高校は新たな学校となったこともあり、新校舎や地域的なことを考慮しながら生徒の防災意識の涵養に努める必要があるのではないか。</w:t>
            </w:r>
          </w:p>
          <w:p w14:paraId="700A1BA7" w14:textId="290217C3" w:rsidR="00E04F28" w:rsidRPr="00192CA4" w:rsidRDefault="00E04F28" w:rsidP="00066007">
            <w:pPr>
              <w:spacing w:line="280" w:lineRule="exact"/>
              <w:ind w:left="200" w:hangingChars="100" w:hanging="200"/>
              <w:rPr>
                <w:rFonts w:ascii="ＭＳ 明朝" w:hAnsi="ＭＳ 明朝"/>
                <w:color w:val="000000" w:themeColor="text1"/>
                <w:sz w:val="20"/>
                <w:szCs w:val="20"/>
              </w:rPr>
            </w:pPr>
          </w:p>
        </w:tc>
      </w:tr>
    </w:tbl>
    <w:p w14:paraId="746010DA" w14:textId="5D83E1CA" w:rsidR="0086696C" w:rsidRPr="00192CA4" w:rsidRDefault="00B77373" w:rsidP="00B44397">
      <w:pPr>
        <w:ind w:leftChars="-92" w:left="-4" w:hangingChars="90" w:hanging="189"/>
        <w:jc w:val="left"/>
        <w:rPr>
          <w:rFonts w:ascii="ＭＳ 明朝" w:hAnsi="ＭＳ 明朝"/>
          <w:color w:val="000000" w:themeColor="text1"/>
          <w:szCs w:val="21"/>
        </w:rPr>
      </w:pPr>
      <w:r w:rsidRPr="00192CA4">
        <w:rPr>
          <w:rFonts w:ascii="ＭＳ 明朝" w:hAnsi="ＭＳ 明朝" w:hint="eastAsia"/>
          <w:color w:val="000000" w:themeColor="text1"/>
          <w:szCs w:val="21"/>
        </w:rPr>
        <w:lastRenderedPageBreak/>
        <w:t>３</w:t>
      </w:r>
      <w:r w:rsidR="0037367C" w:rsidRPr="00192CA4">
        <w:rPr>
          <w:rFonts w:ascii="ＭＳ 明朝" w:hAnsi="ＭＳ 明朝" w:hint="eastAsia"/>
          <w:color w:val="000000" w:themeColor="text1"/>
          <w:szCs w:val="21"/>
        </w:rPr>
        <w:t xml:space="preserve">　</w:t>
      </w:r>
      <w:r w:rsidR="0086696C" w:rsidRPr="00192CA4">
        <w:rPr>
          <w:rFonts w:ascii="ＭＳ 明朝" w:hAnsi="ＭＳ 明朝" w:hint="eastAsia"/>
          <w:color w:val="000000" w:themeColor="text1"/>
          <w:szCs w:val="21"/>
        </w:rPr>
        <w:t>本年度の取組</w:t>
      </w:r>
      <w:r w:rsidR="0037367C" w:rsidRPr="00192CA4">
        <w:rPr>
          <w:rFonts w:ascii="ＭＳ 明朝" w:hAnsi="ＭＳ 明朝" w:hint="eastAsia"/>
          <w:color w:val="000000" w:themeColor="text1"/>
          <w:szCs w:val="21"/>
        </w:rPr>
        <w:t>内容</w:t>
      </w:r>
      <w:r w:rsidR="0086696C" w:rsidRPr="00192CA4">
        <w:rPr>
          <w:rFonts w:ascii="ＭＳ 明朝" w:hAnsi="ＭＳ 明朝" w:hint="eastAsia"/>
          <w:color w:val="000000" w:themeColor="text1"/>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516"/>
        <w:gridCol w:w="3828"/>
        <w:gridCol w:w="3969"/>
        <w:gridCol w:w="3792"/>
      </w:tblGrid>
      <w:tr w:rsidR="00B779EB" w:rsidRPr="00192CA4" w14:paraId="4EE23465" w14:textId="77777777" w:rsidTr="00BA3BD4">
        <w:trPr>
          <w:jc w:val="center"/>
        </w:trPr>
        <w:tc>
          <w:tcPr>
            <w:tcW w:w="881" w:type="dxa"/>
            <w:shd w:val="clear" w:color="auto" w:fill="auto"/>
            <w:tcMar>
              <w:top w:w="85" w:type="dxa"/>
              <w:left w:w="85" w:type="dxa"/>
              <w:bottom w:w="85" w:type="dxa"/>
              <w:right w:w="85" w:type="dxa"/>
            </w:tcMar>
            <w:vAlign w:val="center"/>
          </w:tcPr>
          <w:p w14:paraId="24736D9D" w14:textId="77777777" w:rsidR="00897939" w:rsidRPr="00192CA4" w:rsidRDefault="00897939" w:rsidP="0054712D">
            <w:pPr>
              <w:spacing w:line="240" w:lineRule="exact"/>
              <w:jc w:val="center"/>
              <w:rPr>
                <w:rFonts w:ascii="ＭＳ 明朝" w:hAnsi="ＭＳ 明朝"/>
                <w:color w:val="000000" w:themeColor="text1"/>
                <w:sz w:val="20"/>
                <w:szCs w:val="20"/>
              </w:rPr>
            </w:pPr>
            <w:r w:rsidRPr="00192CA4">
              <w:rPr>
                <w:rFonts w:ascii="ＭＳ 明朝" w:hAnsi="ＭＳ 明朝" w:hint="eastAsia"/>
                <w:color w:val="000000" w:themeColor="text1"/>
                <w:sz w:val="20"/>
                <w:szCs w:val="20"/>
              </w:rPr>
              <w:t>中期的</w:t>
            </w:r>
          </w:p>
          <w:p w14:paraId="7B40E198" w14:textId="77777777" w:rsidR="00897939" w:rsidRPr="00192CA4" w:rsidRDefault="00897939" w:rsidP="0054712D">
            <w:pPr>
              <w:spacing w:line="240" w:lineRule="exact"/>
              <w:jc w:val="center"/>
              <w:rPr>
                <w:rFonts w:ascii="ＭＳ 明朝" w:hAnsi="ＭＳ 明朝"/>
                <w:color w:val="000000" w:themeColor="text1"/>
                <w:spacing w:val="-20"/>
                <w:sz w:val="20"/>
                <w:szCs w:val="20"/>
              </w:rPr>
            </w:pPr>
            <w:r w:rsidRPr="00192CA4">
              <w:rPr>
                <w:rFonts w:ascii="ＭＳ 明朝" w:hAnsi="ＭＳ 明朝" w:hint="eastAsia"/>
                <w:color w:val="000000" w:themeColor="text1"/>
                <w:sz w:val="20"/>
                <w:szCs w:val="20"/>
              </w:rPr>
              <w:t>目標</w:t>
            </w:r>
          </w:p>
        </w:tc>
        <w:tc>
          <w:tcPr>
            <w:tcW w:w="2516" w:type="dxa"/>
            <w:shd w:val="clear" w:color="auto" w:fill="auto"/>
            <w:tcMar>
              <w:top w:w="85" w:type="dxa"/>
              <w:left w:w="85" w:type="dxa"/>
              <w:bottom w:w="85" w:type="dxa"/>
              <w:right w:w="85" w:type="dxa"/>
            </w:tcMar>
            <w:vAlign w:val="center"/>
          </w:tcPr>
          <w:p w14:paraId="031B81F4" w14:textId="77777777" w:rsidR="00897939" w:rsidRPr="00192CA4" w:rsidRDefault="00897939" w:rsidP="006B5B51">
            <w:pPr>
              <w:spacing w:line="320" w:lineRule="exact"/>
              <w:jc w:val="center"/>
              <w:rPr>
                <w:rFonts w:ascii="ＭＳ 明朝" w:hAnsi="ＭＳ 明朝"/>
                <w:color w:val="000000" w:themeColor="text1"/>
                <w:sz w:val="20"/>
                <w:szCs w:val="20"/>
              </w:rPr>
            </w:pPr>
            <w:r w:rsidRPr="00192CA4">
              <w:rPr>
                <w:rFonts w:ascii="ＭＳ 明朝" w:hAnsi="ＭＳ 明朝" w:hint="eastAsia"/>
                <w:color w:val="000000" w:themeColor="text1"/>
                <w:sz w:val="20"/>
                <w:szCs w:val="20"/>
              </w:rPr>
              <w:t>今年度の重点目標</w:t>
            </w:r>
          </w:p>
        </w:tc>
        <w:tc>
          <w:tcPr>
            <w:tcW w:w="3828" w:type="dxa"/>
            <w:tcBorders>
              <w:right w:val="dashed" w:sz="4" w:space="0" w:color="auto"/>
            </w:tcBorders>
            <w:shd w:val="clear" w:color="auto" w:fill="auto"/>
            <w:tcMar>
              <w:top w:w="85" w:type="dxa"/>
              <w:left w:w="85" w:type="dxa"/>
              <w:bottom w:w="85" w:type="dxa"/>
              <w:right w:w="85" w:type="dxa"/>
            </w:tcMar>
            <w:vAlign w:val="center"/>
          </w:tcPr>
          <w:p w14:paraId="51551953" w14:textId="77777777" w:rsidR="00897939" w:rsidRPr="00192CA4" w:rsidRDefault="00897939" w:rsidP="006B5B51">
            <w:pPr>
              <w:spacing w:line="320" w:lineRule="exact"/>
              <w:jc w:val="center"/>
              <w:rPr>
                <w:rFonts w:ascii="ＭＳ 明朝" w:hAnsi="ＭＳ 明朝"/>
                <w:color w:val="000000" w:themeColor="text1"/>
                <w:sz w:val="20"/>
                <w:szCs w:val="20"/>
              </w:rPr>
            </w:pPr>
            <w:r w:rsidRPr="00192CA4">
              <w:rPr>
                <w:rFonts w:ascii="ＭＳ 明朝" w:hAnsi="ＭＳ 明朝" w:hint="eastAsia"/>
                <w:color w:val="000000" w:themeColor="text1"/>
                <w:sz w:val="20"/>
                <w:szCs w:val="20"/>
              </w:rPr>
              <w:t>具体的な取組計画・内容</w:t>
            </w:r>
          </w:p>
        </w:tc>
        <w:tc>
          <w:tcPr>
            <w:tcW w:w="3969" w:type="dxa"/>
            <w:tcBorders>
              <w:right w:val="dashed" w:sz="4" w:space="0" w:color="auto"/>
            </w:tcBorders>
            <w:tcMar>
              <w:top w:w="85" w:type="dxa"/>
              <w:left w:w="85" w:type="dxa"/>
              <w:bottom w:w="85" w:type="dxa"/>
              <w:right w:w="85" w:type="dxa"/>
            </w:tcMar>
            <w:vAlign w:val="center"/>
          </w:tcPr>
          <w:p w14:paraId="48B95B06" w14:textId="765A5E5D" w:rsidR="00897939" w:rsidRPr="00192CA4" w:rsidRDefault="00897939" w:rsidP="00662D07">
            <w:pPr>
              <w:spacing w:line="320" w:lineRule="exact"/>
              <w:jc w:val="center"/>
              <w:rPr>
                <w:rFonts w:ascii="ＭＳ 明朝" w:hAnsi="ＭＳ 明朝"/>
                <w:color w:val="000000" w:themeColor="text1"/>
                <w:sz w:val="20"/>
                <w:szCs w:val="20"/>
              </w:rPr>
            </w:pPr>
            <w:r w:rsidRPr="00192CA4">
              <w:rPr>
                <w:rFonts w:ascii="ＭＳ 明朝" w:hAnsi="ＭＳ 明朝" w:hint="eastAsia"/>
                <w:color w:val="000000" w:themeColor="text1"/>
                <w:sz w:val="20"/>
                <w:szCs w:val="20"/>
              </w:rPr>
              <w:t>評価指標</w:t>
            </w:r>
            <w:r w:rsidR="008759CB" w:rsidRPr="00192CA4">
              <w:rPr>
                <w:rFonts w:ascii="ＭＳ 明朝" w:hAnsi="ＭＳ 明朝" w:hint="eastAsia"/>
                <w:color w:val="000000" w:themeColor="text1"/>
                <w:sz w:val="20"/>
                <w:szCs w:val="20"/>
              </w:rPr>
              <w:t>〔</w:t>
            </w:r>
            <w:r w:rsidR="00B77373" w:rsidRPr="00192CA4">
              <w:rPr>
                <w:rFonts w:ascii="ＭＳ 明朝" w:hAnsi="ＭＳ 明朝"/>
                <w:color w:val="000000" w:themeColor="text1"/>
                <w:sz w:val="20"/>
                <w:szCs w:val="20"/>
              </w:rPr>
              <w:t>R</w:t>
            </w:r>
            <w:r w:rsidR="00B77373" w:rsidRPr="00422D47">
              <w:rPr>
                <w:rFonts w:ascii="ＭＳ 明朝" w:hAnsi="ＭＳ 明朝"/>
                <w:color w:val="000000" w:themeColor="text1"/>
                <w:sz w:val="20"/>
                <w:szCs w:val="20"/>
              </w:rPr>
              <w:t>3</w:t>
            </w:r>
            <w:r w:rsidR="00AB00E6" w:rsidRPr="00192CA4">
              <w:rPr>
                <w:rFonts w:ascii="ＭＳ 明朝" w:hAnsi="ＭＳ 明朝" w:hint="eastAsia"/>
                <w:color w:val="000000" w:themeColor="text1"/>
                <w:sz w:val="20"/>
                <w:szCs w:val="20"/>
              </w:rPr>
              <w:t>年度値</w:t>
            </w:r>
            <w:r w:rsidR="008759CB" w:rsidRPr="00192CA4">
              <w:rPr>
                <w:rFonts w:ascii="ＭＳ 明朝" w:hAnsi="ＭＳ 明朝" w:hint="eastAsia"/>
                <w:color w:val="000000" w:themeColor="text1"/>
                <w:sz w:val="20"/>
                <w:szCs w:val="20"/>
              </w:rPr>
              <w:t>〕</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9E5C5CE" w14:textId="77777777" w:rsidR="00897939" w:rsidRPr="00192CA4" w:rsidRDefault="00897939" w:rsidP="006B5B51">
            <w:pPr>
              <w:spacing w:line="320" w:lineRule="exact"/>
              <w:jc w:val="center"/>
              <w:rPr>
                <w:rFonts w:ascii="ＭＳ 明朝" w:hAnsi="ＭＳ 明朝"/>
                <w:color w:val="000000" w:themeColor="text1"/>
                <w:sz w:val="20"/>
                <w:szCs w:val="20"/>
              </w:rPr>
            </w:pPr>
            <w:r w:rsidRPr="00192CA4">
              <w:rPr>
                <w:rFonts w:ascii="ＭＳ 明朝" w:hAnsi="ＭＳ 明朝" w:hint="eastAsia"/>
                <w:color w:val="000000" w:themeColor="text1"/>
                <w:sz w:val="20"/>
                <w:szCs w:val="20"/>
              </w:rPr>
              <w:t>自己評価</w:t>
            </w:r>
          </w:p>
        </w:tc>
      </w:tr>
      <w:tr w:rsidR="00B779EB" w:rsidRPr="00192CA4" w14:paraId="1BEEF37B" w14:textId="77777777" w:rsidTr="00BA3BD4">
        <w:trPr>
          <w:cantSplit/>
          <w:trHeight w:val="1045"/>
          <w:jc w:val="center"/>
        </w:trPr>
        <w:tc>
          <w:tcPr>
            <w:tcW w:w="881" w:type="dxa"/>
            <w:vMerge w:val="restart"/>
            <w:shd w:val="clear" w:color="auto" w:fill="auto"/>
            <w:tcMar>
              <w:top w:w="85" w:type="dxa"/>
              <w:left w:w="85" w:type="dxa"/>
              <w:bottom w:w="85" w:type="dxa"/>
              <w:right w:w="85" w:type="dxa"/>
            </w:tcMar>
            <w:textDirection w:val="tbRlV"/>
            <w:vAlign w:val="center"/>
          </w:tcPr>
          <w:p w14:paraId="011C8892" w14:textId="6BCDEFD4" w:rsidR="004E6C38" w:rsidRPr="00192CA4" w:rsidRDefault="00B77373" w:rsidP="00F319D7">
            <w:pPr>
              <w:spacing w:line="240" w:lineRule="exact"/>
              <w:ind w:left="113" w:right="113"/>
              <w:jc w:val="left"/>
              <w:rPr>
                <w:rFonts w:ascii="ＭＳ 明朝" w:hAnsi="ＭＳ 明朝"/>
                <w:color w:val="000000" w:themeColor="text1"/>
                <w:sz w:val="20"/>
                <w:szCs w:val="20"/>
              </w:rPr>
            </w:pPr>
            <w:r w:rsidRPr="00192CA4">
              <w:rPr>
                <w:rFonts w:ascii="ＭＳ 明朝" w:hAnsi="ＭＳ 明朝" w:hint="eastAsia"/>
                <w:color w:val="000000" w:themeColor="text1"/>
                <w:sz w:val="20"/>
                <w:szCs w:val="20"/>
              </w:rPr>
              <w:t>１</w:t>
            </w:r>
            <w:r w:rsidR="000F11D7" w:rsidRPr="00192CA4">
              <w:rPr>
                <w:rFonts w:ascii="ＭＳ 明朝" w:hAnsi="ＭＳ 明朝" w:hint="eastAsia"/>
                <w:color w:val="000000" w:themeColor="text1"/>
                <w:sz w:val="20"/>
                <w:szCs w:val="20"/>
              </w:rPr>
              <w:t xml:space="preserve">　主体的な学習に向けた授業改善の推進</w:t>
            </w:r>
          </w:p>
        </w:tc>
        <w:tc>
          <w:tcPr>
            <w:tcW w:w="2516" w:type="dxa"/>
            <w:vMerge w:val="restart"/>
            <w:shd w:val="clear" w:color="auto" w:fill="auto"/>
            <w:tcMar>
              <w:top w:w="85" w:type="dxa"/>
              <w:left w:w="85" w:type="dxa"/>
              <w:bottom w:w="85" w:type="dxa"/>
              <w:right w:w="85" w:type="dxa"/>
            </w:tcMar>
          </w:tcPr>
          <w:p w14:paraId="3EB00AAD" w14:textId="0709D0CF" w:rsidR="004E6C38" w:rsidRPr="00192CA4" w:rsidRDefault="0070057E" w:rsidP="00B11D66">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w:t>
            </w:r>
            <w:r w:rsidR="00B77373" w:rsidRPr="00192CA4">
              <w:rPr>
                <w:rFonts w:ascii="ＭＳ 明朝" w:hAnsi="ＭＳ 明朝" w:hint="eastAsia"/>
                <w:color w:val="000000" w:themeColor="text1"/>
                <w:sz w:val="20"/>
                <w:szCs w:val="20"/>
              </w:rPr>
              <w:t>１</w:t>
            </w:r>
            <w:r w:rsidRPr="00192CA4">
              <w:rPr>
                <w:rFonts w:ascii="ＭＳ 明朝" w:hAnsi="ＭＳ 明朝" w:hint="eastAsia"/>
                <w:color w:val="000000" w:themeColor="text1"/>
                <w:sz w:val="20"/>
                <w:szCs w:val="20"/>
              </w:rPr>
              <w:t>）</w:t>
            </w:r>
            <w:r w:rsidR="0061676D" w:rsidRPr="00192CA4">
              <w:rPr>
                <w:rFonts w:ascii="ＭＳ 明朝" w:hAnsi="ＭＳ 明朝" w:hint="eastAsia"/>
                <w:color w:val="000000" w:themeColor="text1"/>
                <w:sz w:val="20"/>
                <w:szCs w:val="20"/>
              </w:rPr>
              <w:t>系列としての独自性を確立し、系列行事を充実させるとともに、進路目標に応じた学力の獲得を支援する。</w:t>
            </w:r>
          </w:p>
        </w:tc>
        <w:tc>
          <w:tcPr>
            <w:tcW w:w="3828" w:type="dxa"/>
            <w:tcBorders>
              <w:right w:val="dashed" w:sz="4" w:space="0" w:color="auto"/>
            </w:tcBorders>
            <w:shd w:val="clear" w:color="auto" w:fill="auto"/>
            <w:tcMar>
              <w:top w:w="85" w:type="dxa"/>
              <w:left w:w="85" w:type="dxa"/>
              <w:bottom w:w="85" w:type="dxa"/>
              <w:right w:w="85" w:type="dxa"/>
            </w:tcMar>
          </w:tcPr>
          <w:p w14:paraId="02966D30" w14:textId="08EADC4E" w:rsidR="004E6C38" w:rsidRPr="00192CA4" w:rsidRDefault="0070057E" w:rsidP="00992191">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ア、</w:t>
            </w:r>
            <w:r w:rsidR="004E6C38" w:rsidRPr="00192CA4">
              <w:rPr>
                <w:rFonts w:ascii="ＭＳ 明朝" w:hAnsi="ＭＳ 明朝" w:hint="eastAsia"/>
                <w:color w:val="000000" w:themeColor="text1"/>
                <w:sz w:val="20"/>
                <w:szCs w:val="20"/>
              </w:rPr>
              <w:t>授業で扱う学習内容の精選と補習体制の相乗効果で、大学など専門教育につながる資格・検定取得率の向上を図る。</w:t>
            </w:r>
          </w:p>
        </w:tc>
        <w:tc>
          <w:tcPr>
            <w:tcW w:w="3969" w:type="dxa"/>
            <w:tcBorders>
              <w:right w:val="dashed" w:sz="4" w:space="0" w:color="auto"/>
            </w:tcBorders>
            <w:tcMar>
              <w:top w:w="85" w:type="dxa"/>
              <w:left w:w="85" w:type="dxa"/>
              <w:bottom w:w="85" w:type="dxa"/>
              <w:right w:w="85" w:type="dxa"/>
            </w:tcMar>
          </w:tcPr>
          <w:p w14:paraId="57165D63" w14:textId="05F89CAF" w:rsidR="004E6C38" w:rsidRPr="00192CA4" w:rsidRDefault="004E6C38" w:rsidP="00770330">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各教科において資格・検定合格率を向上させる。</w:t>
            </w:r>
            <w:r w:rsidR="000236AB" w:rsidRPr="00192CA4">
              <w:rPr>
                <w:rFonts w:ascii="ＭＳ 明朝" w:hAnsi="ＭＳ 明朝"/>
                <w:color w:val="000000" w:themeColor="text1"/>
                <w:sz w:val="20"/>
                <w:szCs w:val="20"/>
              </w:rPr>
              <w:t>[</w:t>
            </w:r>
            <w:r w:rsidR="00B77373" w:rsidRPr="00192CA4">
              <w:rPr>
                <w:rFonts w:ascii="ＭＳ 明朝" w:hAnsi="ＭＳ 明朝"/>
                <w:color w:val="000000" w:themeColor="text1"/>
                <w:sz w:val="20"/>
                <w:szCs w:val="20"/>
              </w:rPr>
              <w:t>R3</w:t>
            </w:r>
            <w:r w:rsidR="00447E93" w:rsidRPr="00192CA4">
              <w:rPr>
                <w:rFonts w:ascii="ＭＳ 明朝" w:hAnsi="ＭＳ 明朝" w:hint="eastAsia"/>
                <w:color w:val="000000" w:themeColor="text1"/>
                <w:sz w:val="20"/>
                <w:szCs w:val="20"/>
              </w:rPr>
              <w:t>：危険物取扱者乙種</w:t>
            </w:r>
            <w:r w:rsidR="00B77373" w:rsidRPr="00192CA4">
              <w:rPr>
                <w:rFonts w:ascii="ＭＳ 明朝" w:hAnsi="ＭＳ 明朝" w:hint="eastAsia"/>
                <w:color w:val="000000" w:themeColor="text1"/>
                <w:sz w:val="20"/>
                <w:szCs w:val="20"/>
              </w:rPr>
              <w:t>４</w:t>
            </w:r>
            <w:r w:rsidR="00447E93" w:rsidRPr="00192CA4">
              <w:rPr>
                <w:rFonts w:ascii="ＭＳ 明朝" w:hAnsi="ＭＳ 明朝" w:hint="eastAsia"/>
                <w:color w:val="000000" w:themeColor="text1"/>
                <w:sz w:val="20"/>
                <w:szCs w:val="20"/>
              </w:rPr>
              <w:t xml:space="preserve">類　</w:t>
            </w:r>
            <w:r w:rsidR="00B77373" w:rsidRPr="00192CA4">
              <w:rPr>
                <w:rFonts w:ascii="ＭＳ 明朝" w:hAnsi="ＭＳ 明朝"/>
                <w:color w:val="000000" w:themeColor="text1"/>
                <w:sz w:val="20"/>
                <w:szCs w:val="20"/>
              </w:rPr>
              <w:t>40</w:t>
            </w:r>
            <w:r w:rsidR="000F11D7" w:rsidRPr="00192CA4">
              <w:rPr>
                <w:rFonts w:ascii="ＭＳ 明朝" w:hAnsi="ＭＳ 明朝"/>
                <w:color w:val="000000" w:themeColor="text1"/>
                <w:sz w:val="20"/>
                <w:szCs w:val="20"/>
              </w:rPr>
              <w:t>%</w:t>
            </w:r>
            <w:r w:rsidR="000F11D7" w:rsidRPr="00192CA4">
              <w:rPr>
                <w:rFonts w:ascii="ＭＳ 明朝" w:hAnsi="ＭＳ 明朝" w:hint="eastAsia"/>
                <w:color w:val="000000" w:themeColor="text1"/>
                <w:sz w:val="20"/>
                <w:szCs w:val="20"/>
              </w:rPr>
              <w:t>、全商簿記</w:t>
            </w:r>
            <w:r w:rsidR="00B77373" w:rsidRPr="00192CA4">
              <w:rPr>
                <w:rFonts w:ascii="ＭＳ 明朝" w:hAnsi="ＭＳ 明朝" w:hint="eastAsia"/>
                <w:color w:val="000000" w:themeColor="text1"/>
                <w:sz w:val="20"/>
                <w:szCs w:val="20"/>
              </w:rPr>
              <w:t>２</w:t>
            </w:r>
            <w:r w:rsidR="000F11D7" w:rsidRPr="00192CA4">
              <w:rPr>
                <w:rFonts w:ascii="ＭＳ 明朝" w:hAnsi="ＭＳ 明朝" w:hint="eastAsia"/>
                <w:color w:val="000000" w:themeColor="text1"/>
                <w:sz w:val="20"/>
                <w:szCs w:val="20"/>
              </w:rPr>
              <w:t>級</w:t>
            </w:r>
            <w:r w:rsidR="000F11D7" w:rsidRPr="00192CA4">
              <w:rPr>
                <w:rFonts w:ascii="ＭＳ 明朝" w:hAnsi="ＭＳ 明朝"/>
                <w:color w:val="000000" w:themeColor="text1"/>
                <w:sz w:val="20"/>
                <w:szCs w:val="20"/>
              </w:rPr>
              <w:t xml:space="preserve"> </w:t>
            </w:r>
            <w:r w:rsidR="00B77373" w:rsidRPr="00192CA4">
              <w:rPr>
                <w:rFonts w:ascii="ＭＳ 明朝" w:hAnsi="ＭＳ 明朝"/>
                <w:color w:val="000000" w:themeColor="text1"/>
                <w:sz w:val="20"/>
                <w:szCs w:val="20"/>
              </w:rPr>
              <w:t>96</w:t>
            </w:r>
            <w:r w:rsidR="000F11D7" w:rsidRPr="00192CA4">
              <w:rPr>
                <w:rFonts w:ascii="ＭＳ 明朝" w:hAnsi="ＭＳ 明朝"/>
                <w:color w:val="000000" w:themeColor="text1"/>
                <w:sz w:val="20"/>
                <w:szCs w:val="20"/>
              </w:rPr>
              <w:t>%,</w:t>
            </w:r>
            <w:r w:rsidR="00B77373" w:rsidRPr="00192CA4">
              <w:rPr>
                <w:rFonts w:ascii="ＭＳ 明朝" w:hAnsi="ＭＳ 明朝"/>
                <w:color w:val="000000" w:themeColor="text1"/>
                <w:sz w:val="20"/>
                <w:szCs w:val="20"/>
              </w:rPr>
              <w:t>STEP</w:t>
            </w:r>
            <w:r w:rsidR="00E26637" w:rsidRPr="00192CA4">
              <w:rPr>
                <w:rFonts w:ascii="ＭＳ 明朝" w:hAnsi="ＭＳ 明朝" w:hint="eastAsia"/>
                <w:color w:val="000000" w:themeColor="text1"/>
                <w:sz w:val="20"/>
                <w:szCs w:val="20"/>
              </w:rPr>
              <w:t>英検</w:t>
            </w:r>
            <w:r w:rsidR="000B1216" w:rsidRPr="00192CA4">
              <w:rPr>
                <w:rFonts w:ascii="ＭＳ 明朝" w:hAnsi="ＭＳ 明朝" w:hint="eastAsia"/>
                <w:color w:val="000000" w:themeColor="text1"/>
                <w:sz w:val="20"/>
                <w:szCs w:val="20"/>
              </w:rPr>
              <w:t>準</w:t>
            </w:r>
            <w:r w:rsidR="00B77373" w:rsidRPr="00192CA4">
              <w:rPr>
                <w:rFonts w:ascii="ＭＳ 明朝" w:hAnsi="ＭＳ 明朝" w:hint="eastAsia"/>
                <w:color w:val="000000" w:themeColor="text1"/>
                <w:sz w:val="20"/>
                <w:szCs w:val="20"/>
              </w:rPr>
              <w:t>２</w:t>
            </w:r>
            <w:r w:rsidR="00E26637" w:rsidRPr="00192CA4">
              <w:rPr>
                <w:rFonts w:ascii="ＭＳ 明朝" w:hAnsi="ＭＳ 明朝" w:hint="eastAsia"/>
                <w:color w:val="000000" w:themeColor="text1"/>
                <w:sz w:val="20"/>
                <w:szCs w:val="20"/>
              </w:rPr>
              <w:t xml:space="preserve">級　</w:t>
            </w:r>
            <w:r w:rsidR="00B77373" w:rsidRPr="00192CA4">
              <w:rPr>
                <w:rFonts w:ascii="ＭＳ 明朝" w:hAnsi="ＭＳ 明朝"/>
                <w:color w:val="000000" w:themeColor="text1"/>
                <w:sz w:val="20"/>
                <w:szCs w:val="20"/>
              </w:rPr>
              <w:t>31</w:t>
            </w:r>
            <w:r w:rsidR="000F11D7" w:rsidRPr="00192CA4">
              <w:rPr>
                <w:rFonts w:ascii="ＭＳ 明朝" w:hAnsi="ＭＳ 明朝"/>
                <w:color w:val="000000" w:themeColor="text1"/>
                <w:sz w:val="20"/>
                <w:szCs w:val="20"/>
              </w:rPr>
              <w:t>%</w:t>
            </w:r>
            <w:r w:rsidR="000236AB" w:rsidRPr="00192CA4">
              <w:rPr>
                <w:rFonts w:ascii="ＭＳ 明朝" w:hAnsi="ＭＳ 明朝"/>
                <w:color w:val="000000" w:themeColor="text1"/>
                <w:sz w:val="20"/>
                <w:szCs w:val="20"/>
              </w:rPr>
              <w:t>]</w:t>
            </w:r>
          </w:p>
          <w:p w14:paraId="32FD7E9D" w14:textId="7B9CB245" w:rsidR="007F1512" w:rsidRPr="00192CA4" w:rsidRDefault="007F1512" w:rsidP="00483C79">
            <w:pPr>
              <w:spacing w:line="320" w:lineRule="exact"/>
              <w:rPr>
                <w:rFonts w:ascii="ＭＳ 明朝" w:hAnsi="ＭＳ 明朝"/>
                <w:color w:val="000000" w:themeColor="text1"/>
                <w:sz w:val="20"/>
                <w:szCs w:val="20"/>
              </w:rPr>
            </w:pPr>
          </w:p>
          <w:p w14:paraId="456FFECC" w14:textId="46A242E3" w:rsidR="00996902" w:rsidRPr="00192CA4" w:rsidRDefault="00996902" w:rsidP="00483C79">
            <w:pPr>
              <w:spacing w:line="320" w:lineRule="exact"/>
              <w:rPr>
                <w:rFonts w:ascii="ＭＳ 明朝" w:hAnsi="ＭＳ 明朝"/>
                <w:color w:val="000000" w:themeColor="text1"/>
                <w:sz w:val="20"/>
                <w:szCs w:val="20"/>
              </w:rPr>
            </w:pPr>
          </w:p>
          <w:p w14:paraId="59ECEBDC" w14:textId="77777777" w:rsidR="003E19AB" w:rsidRPr="00192CA4" w:rsidRDefault="003E19AB" w:rsidP="00483C79">
            <w:pPr>
              <w:spacing w:line="320" w:lineRule="exact"/>
              <w:rPr>
                <w:rFonts w:ascii="ＭＳ 明朝" w:hAnsi="ＭＳ 明朝"/>
                <w:color w:val="000000" w:themeColor="text1"/>
                <w:sz w:val="20"/>
                <w:szCs w:val="20"/>
              </w:rPr>
            </w:pPr>
          </w:p>
          <w:p w14:paraId="4B98C2FA" w14:textId="35EFEDE5" w:rsidR="004E6C38" w:rsidRPr="00192CA4" w:rsidRDefault="007B1BE5" w:rsidP="00483C79">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総合学科に関するアンケート「選択した科目で、自分の進路選択につながるものが十分あったか」に対し「当てはまる」の回答を</w:t>
            </w:r>
            <w:r w:rsidR="00B77373" w:rsidRPr="00192CA4">
              <w:rPr>
                <w:rFonts w:ascii="ＭＳ 明朝" w:hAnsi="ＭＳ 明朝"/>
                <w:color w:val="000000" w:themeColor="text1"/>
                <w:sz w:val="20"/>
                <w:szCs w:val="20"/>
              </w:rPr>
              <w:t>85</w:t>
            </w:r>
            <w:r w:rsidR="00F85F83" w:rsidRPr="00192CA4">
              <w:rPr>
                <w:rFonts w:ascii="ＭＳ 明朝" w:hAnsi="ＭＳ 明朝"/>
                <w:color w:val="000000" w:themeColor="text1"/>
                <w:sz w:val="20"/>
                <w:szCs w:val="20"/>
              </w:rPr>
              <w:t>%</w:t>
            </w:r>
            <w:r w:rsidRPr="00192CA4">
              <w:rPr>
                <w:rFonts w:ascii="ＭＳ 明朝" w:hAnsi="ＭＳ 明朝" w:hint="eastAsia"/>
                <w:color w:val="000000" w:themeColor="text1"/>
                <w:sz w:val="20"/>
                <w:szCs w:val="20"/>
              </w:rPr>
              <w:t>以上にする。</w:t>
            </w:r>
            <w:r w:rsidR="000236AB" w:rsidRPr="00192CA4">
              <w:rPr>
                <w:rFonts w:ascii="ＭＳ 明朝" w:hAnsi="ＭＳ 明朝"/>
                <w:color w:val="000000" w:themeColor="text1"/>
                <w:sz w:val="20"/>
                <w:szCs w:val="20"/>
              </w:rPr>
              <w:t xml:space="preserve"> </w:t>
            </w:r>
            <w:r w:rsidR="00F85F83" w:rsidRPr="00192CA4">
              <w:rPr>
                <w:rFonts w:ascii="ＭＳ 明朝" w:hAnsi="ＭＳ 明朝"/>
                <w:color w:val="000000" w:themeColor="text1"/>
                <w:sz w:val="20"/>
                <w:szCs w:val="20"/>
              </w:rPr>
              <w:t>[</w:t>
            </w:r>
            <w:r w:rsidR="00B77373" w:rsidRPr="00192CA4">
              <w:rPr>
                <w:rFonts w:ascii="ＭＳ 明朝" w:hAnsi="ＭＳ 明朝"/>
                <w:color w:val="000000" w:themeColor="text1"/>
                <w:sz w:val="20"/>
                <w:szCs w:val="20"/>
              </w:rPr>
              <w:t>R3</w:t>
            </w:r>
            <w:r w:rsidR="00F85F83" w:rsidRPr="00192CA4">
              <w:rPr>
                <w:rFonts w:ascii="ＭＳ 明朝" w:hAnsi="ＭＳ 明朝"/>
                <w:color w:val="000000" w:themeColor="text1"/>
                <w:sz w:val="20"/>
                <w:szCs w:val="20"/>
              </w:rPr>
              <w:t xml:space="preserve"> </w:t>
            </w:r>
            <w:r w:rsidR="00B77373" w:rsidRPr="00192CA4">
              <w:rPr>
                <w:rFonts w:ascii="ＭＳ 明朝" w:hAnsi="ＭＳ 明朝"/>
                <w:color w:val="000000" w:themeColor="text1"/>
                <w:sz w:val="20"/>
                <w:szCs w:val="20"/>
              </w:rPr>
              <w:t>82</w:t>
            </w:r>
            <w:r w:rsidR="00F85F83" w:rsidRPr="00192CA4">
              <w:rPr>
                <w:rFonts w:ascii="ＭＳ 明朝" w:hAnsi="ＭＳ 明朝"/>
                <w:color w:val="000000" w:themeColor="text1"/>
                <w:sz w:val="20"/>
                <w:szCs w:val="20"/>
              </w:rPr>
              <w:t>%]</w:t>
            </w:r>
          </w:p>
          <w:p w14:paraId="20229667" w14:textId="77777777" w:rsidR="00996902" w:rsidRPr="00192CA4" w:rsidRDefault="00996902" w:rsidP="00483C79">
            <w:pPr>
              <w:spacing w:line="320" w:lineRule="exact"/>
              <w:rPr>
                <w:rFonts w:ascii="ＭＳ 明朝" w:hAnsi="ＭＳ 明朝"/>
                <w:color w:val="000000" w:themeColor="text1"/>
                <w:sz w:val="20"/>
                <w:szCs w:val="20"/>
              </w:rPr>
            </w:pPr>
          </w:p>
          <w:p w14:paraId="5FE77D50" w14:textId="05C45E7A" w:rsidR="00F85F83" w:rsidRPr="00192CA4" w:rsidRDefault="00EA7924" w:rsidP="00F85F83">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w:t>
            </w:r>
            <w:r w:rsidR="00B77373" w:rsidRPr="00192CA4">
              <w:rPr>
                <w:rFonts w:ascii="ＭＳ 明朝" w:hAnsi="ＭＳ 明朝" w:hint="eastAsia"/>
                <w:color w:val="000000" w:themeColor="text1"/>
                <w:sz w:val="20"/>
                <w:szCs w:val="20"/>
              </w:rPr>
              <w:t>７</w:t>
            </w:r>
            <w:r w:rsidRPr="00192CA4">
              <w:rPr>
                <w:rFonts w:ascii="ＭＳ 明朝" w:hAnsi="ＭＳ 明朝" w:hint="eastAsia"/>
                <w:color w:val="000000" w:themeColor="text1"/>
                <w:sz w:val="20"/>
                <w:szCs w:val="20"/>
              </w:rPr>
              <w:t>つの力に関するアンケート」</w:t>
            </w:r>
            <w:r w:rsidR="00F85F83" w:rsidRPr="00192CA4">
              <w:rPr>
                <w:rFonts w:ascii="ＭＳ 明朝" w:hAnsi="ＭＳ 明朝" w:hint="eastAsia"/>
                <w:color w:val="000000" w:themeColor="text1"/>
                <w:sz w:val="20"/>
                <w:szCs w:val="20"/>
              </w:rPr>
              <w:t>において</w:t>
            </w:r>
            <w:r w:rsidRPr="00422D47">
              <w:rPr>
                <w:rFonts w:ascii="ＭＳ 明朝" w:hAnsi="ＭＳ 明朝" w:hint="eastAsia"/>
                <w:color w:val="000000" w:themeColor="text1"/>
                <w:sz w:val="20"/>
                <w:szCs w:val="20"/>
              </w:rPr>
              <w:t>「</w:t>
            </w:r>
            <w:r w:rsidR="009F2BE2" w:rsidRPr="00422D47">
              <w:rPr>
                <w:rFonts w:ascii="ＭＳ 明朝" w:hAnsi="ＭＳ 明朝" w:hint="eastAsia"/>
                <w:color w:val="000000" w:themeColor="text1"/>
                <w:sz w:val="20"/>
                <w:szCs w:val="20"/>
              </w:rPr>
              <w:t>将来を見据え、何事に対しても</w:t>
            </w:r>
            <w:r w:rsidRPr="00422D47">
              <w:rPr>
                <w:rFonts w:ascii="ＭＳ 明朝" w:hAnsi="ＭＳ 明朝" w:hint="eastAsia"/>
                <w:color w:val="000000" w:themeColor="text1"/>
                <w:sz w:val="20"/>
                <w:szCs w:val="20"/>
              </w:rPr>
              <w:t>挑戦</w:t>
            </w:r>
            <w:r w:rsidR="009F2BE2" w:rsidRPr="00422D47">
              <w:rPr>
                <w:rFonts w:ascii="ＭＳ 明朝" w:hAnsi="ＭＳ 明朝" w:hint="eastAsia"/>
                <w:color w:val="000000" w:themeColor="text1"/>
                <w:sz w:val="20"/>
                <w:szCs w:val="20"/>
              </w:rPr>
              <w:t>しようとする態度</w:t>
            </w:r>
            <w:r w:rsidR="007A46D4" w:rsidRPr="00422D47">
              <w:rPr>
                <w:rFonts w:ascii="ＭＳ 明朝" w:hAnsi="ＭＳ 明朝" w:hint="eastAsia"/>
                <w:color w:val="000000" w:themeColor="text1"/>
                <w:sz w:val="20"/>
                <w:szCs w:val="20"/>
              </w:rPr>
              <w:t>が身についた」</w:t>
            </w:r>
            <w:r w:rsidR="007A46D4" w:rsidRPr="00192CA4">
              <w:rPr>
                <w:rFonts w:ascii="ＭＳ 明朝" w:hAnsi="ＭＳ 明朝" w:hint="eastAsia"/>
                <w:color w:val="000000" w:themeColor="text1"/>
                <w:sz w:val="20"/>
                <w:szCs w:val="20"/>
              </w:rPr>
              <w:t>の回答を</w:t>
            </w:r>
            <w:r w:rsidR="00B77373" w:rsidRPr="00192CA4">
              <w:rPr>
                <w:rFonts w:ascii="ＭＳ 明朝" w:hAnsi="ＭＳ 明朝"/>
                <w:color w:val="000000" w:themeColor="text1"/>
                <w:sz w:val="20"/>
                <w:szCs w:val="20"/>
              </w:rPr>
              <w:t>90</w:t>
            </w:r>
            <w:r w:rsidR="00F85F83" w:rsidRPr="00192CA4">
              <w:rPr>
                <w:rFonts w:ascii="ＭＳ 明朝" w:hAnsi="ＭＳ 明朝"/>
                <w:color w:val="000000" w:themeColor="text1"/>
                <w:sz w:val="20"/>
                <w:szCs w:val="20"/>
              </w:rPr>
              <w:t>%</w:t>
            </w:r>
            <w:r w:rsidR="007A46D4" w:rsidRPr="00192CA4">
              <w:rPr>
                <w:rFonts w:ascii="ＭＳ 明朝" w:hAnsi="ＭＳ 明朝" w:hint="eastAsia"/>
                <w:color w:val="000000" w:themeColor="text1"/>
                <w:sz w:val="20"/>
                <w:szCs w:val="20"/>
              </w:rPr>
              <w:t>以上にする。</w:t>
            </w:r>
            <w:r w:rsidR="000236AB" w:rsidRPr="00192CA4">
              <w:rPr>
                <w:rFonts w:ascii="ＭＳ 明朝" w:hAnsi="ＭＳ 明朝"/>
                <w:color w:val="000000" w:themeColor="text1"/>
                <w:sz w:val="20"/>
                <w:szCs w:val="20"/>
              </w:rPr>
              <w:t xml:space="preserve"> </w:t>
            </w:r>
            <w:r w:rsidR="00F85F83" w:rsidRPr="00192CA4">
              <w:rPr>
                <w:rFonts w:ascii="ＭＳ 明朝" w:hAnsi="ＭＳ 明朝"/>
                <w:color w:val="000000" w:themeColor="text1"/>
                <w:sz w:val="20"/>
                <w:szCs w:val="20"/>
              </w:rPr>
              <w:t>[</w:t>
            </w:r>
            <w:r w:rsidR="00B77373" w:rsidRPr="00192CA4">
              <w:rPr>
                <w:rFonts w:ascii="ＭＳ 明朝" w:hAnsi="ＭＳ 明朝"/>
                <w:color w:val="000000" w:themeColor="text1"/>
                <w:sz w:val="20"/>
                <w:szCs w:val="20"/>
              </w:rPr>
              <w:t>R3</w:t>
            </w:r>
            <w:r w:rsidR="00F85F83" w:rsidRPr="00192CA4">
              <w:rPr>
                <w:rFonts w:ascii="ＭＳ 明朝" w:hAnsi="ＭＳ 明朝"/>
                <w:color w:val="000000" w:themeColor="text1"/>
                <w:sz w:val="20"/>
                <w:szCs w:val="20"/>
              </w:rPr>
              <w:t xml:space="preserve"> </w:t>
            </w:r>
            <w:r w:rsidR="00B77373" w:rsidRPr="00192CA4">
              <w:rPr>
                <w:rFonts w:ascii="ＭＳ 明朝" w:hAnsi="ＭＳ 明朝"/>
                <w:color w:val="000000" w:themeColor="text1"/>
                <w:sz w:val="20"/>
                <w:szCs w:val="20"/>
              </w:rPr>
              <w:t>87</w:t>
            </w:r>
            <w:r w:rsidR="00F85F83" w:rsidRPr="00192CA4">
              <w:rPr>
                <w:rFonts w:ascii="ＭＳ 明朝" w:hAnsi="ＭＳ 明朝"/>
                <w:color w:val="000000" w:themeColor="text1"/>
                <w:sz w:val="20"/>
                <w:szCs w:val="20"/>
              </w:rPr>
              <w:t>%]</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66FFB143" w14:textId="2C8E2B08" w:rsidR="004E6C38" w:rsidRPr="00192CA4" w:rsidRDefault="00A124B4" w:rsidP="00770330">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専門教育において</w:t>
            </w:r>
            <w:r w:rsidR="00CA7BB8" w:rsidRPr="00192CA4">
              <w:rPr>
                <w:rFonts w:ascii="ＭＳ 明朝" w:hAnsi="ＭＳ 明朝" w:hint="eastAsia"/>
                <w:color w:val="000000" w:themeColor="text1"/>
                <w:sz w:val="20"/>
                <w:szCs w:val="20"/>
              </w:rPr>
              <w:t>は、</w:t>
            </w:r>
            <w:r w:rsidR="00F319D7" w:rsidRPr="00192CA4">
              <w:rPr>
                <w:rFonts w:ascii="ＭＳ 明朝" w:hAnsi="ＭＳ 明朝" w:hint="eastAsia"/>
                <w:color w:val="000000" w:themeColor="text1"/>
                <w:sz w:val="20"/>
                <w:szCs w:val="20"/>
              </w:rPr>
              <w:t>資格</w:t>
            </w:r>
            <w:r w:rsidR="00966687" w:rsidRPr="00192CA4">
              <w:rPr>
                <w:rFonts w:ascii="ＭＳ 明朝" w:hAnsi="ＭＳ 明朝" w:hint="eastAsia"/>
                <w:color w:val="000000" w:themeColor="text1"/>
                <w:sz w:val="20"/>
                <w:szCs w:val="20"/>
              </w:rPr>
              <w:t>・検定合格率を</w:t>
            </w:r>
            <w:r w:rsidR="00095B4B" w:rsidRPr="00192CA4">
              <w:rPr>
                <w:rFonts w:ascii="ＭＳ 明朝" w:hAnsi="ＭＳ 明朝" w:hint="eastAsia"/>
                <w:color w:val="000000" w:themeColor="text1"/>
                <w:sz w:val="20"/>
                <w:szCs w:val="20"/>
              </w:rPr>
              <w:t>ほぼ維持できた。　　　　　　　　○</w:t>
            </w:r>
          </w:p>
          <w:p w14:paraId="611FE460" w14:textId="01AD0237" w:rsidR="002C714D" w:rsidRPr="00192CA4" w:rsidRDefault="00F319D7" w:rsidP="00996902">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危険物取扱者乙種</w:t>
            </w:r>
            <w:r w:rsidR="00B77373" w:rsidRPr="00192CA4">
              <w:rPr>
                <w:rFonts w:ascii="ＭＳ 明朝" w:hAnsi="ＭＳ 明朝" w:hint="eastAsia"/>
                <w:color w:val="000000" w:themeColor="text1"/>
                <w:sz w:val="20"/>
                <w:szCs w:val="20"/>
              </w:rPr>
              <w:t>４</w:t>
            </w:r>
            <w:r w:rsidRPr="00192CA4">
              <w:rPr>
                <w:rFonts w:ascii="ＭＳ 明朝" w:hAnsi="ＭＳ 明朝" w:hint="eastAsia"/>
                <w:color w:val="000000" w:themeColor="text1"/>
                <w:sz w:val="20"/>
                <w:szCs w:val="20"/>
              </w:rPr>
              <w:t>類</w:t>
            </w:r>
            <w:r w:rsidR="000F11D7" w:rsidRPr="00192CA4">
              <w:rPr>
                <w:rFonts w:ascii="ＭＳ 明朝" w:hAnsi="ＭＳ 明朝"/>
                <w:color w:val="000000" w:themeColor="text1"/>
                <w:sz w:val="20"/>
                <w:szCs w:val="20"/>
              </w:rPr>
              <w:t xml:space="preserve"> </w:t>
            </w:r>
            <w:r w:rsidRPr="00192CA4">
              <w:rPr>
                <w:rFonts w:ascii="ＭＳ 明朝" w:hAnsi="ＭＳ 明朝"/>
                <w:color w:val="000000" w:themeColor="text1"/>
                <w:sz w:val="20"/>
                <w:szCs w:val="20"/>
              </w:rPr>
              <w:t>[</w:t>
            </w:r>
            <w:r w:rsidR="00B77373" w:rsidRPr="00422D47">
              <w:rPr>
                <w:rFonts w:ascii="ＭＳ 明朝" w:hAnsi="ＭＳ 明朝"/>
                <w:color w:val="000000" w:themeColor="text1"/>
                <w:sz w:val="20"/>
                <w:szCs w:val="20"/>
              </w:rPr>
              <w:t>R4</w:t>
            </w:r>
            <w:r w:rsidRPr="00422D47">
              <w:rPr>
                <w:rFonts w:ascii="ＭＳ 明朝" w:hAnsi="ＭＳ 明朝"/>
                <w:color w:val="000000" w:themeColor="text1"/>
                <w:sz w:val="20"/>
                <w:szCs w:val="20"/>
              </w:rPr>
              <w:t xml:space="preserve"> </w:t>
            </w:r>
            <w:r w:rsidR="00B77373" w:rsidRPr="00422D47">
              <w:rPr>
                <w:rFonts w:ascii="ＭＳ 明朝" w:hAnsi="ＭＳ 明朝"/>
                <w:color w:val="000000" w:themeColor="text1"/>
                <w:sz w:val="20"/>
                <w:szCs w:val="20"/>
              </w:rPr>
              <w:t>50</w:t>
            </w:r>
            <w:r w:rsidRPr="00422D47">
              <w:rPr>
                <w:rFonts w:ascii="ＭＳ 明朝" w:hAnsi="ＭＳ 明朝"/>
                <w:color w:val="000000" w:themeColor="text1"/>
                <w:sz w:val="20"/>
                <w:szCs w:val="20"/>
              </w:rPr>
              <w:t>%</w:t>
            </w:r>
            <w:r w:rsidRPr="00192CA4">
              <w:rPr>
                <w:rFonts w:ascii="ＭＳ 明朝" w:hAnsi="ＭＳ 明朝"/>
                <w:color w:val="000000" w:themeColor="text1"/>
                <w:sz w:val="20"/>
                <w:szCs w:val="20"/>
              </w:rPr>
              <w:t xml:space="preserve"> ]</w:t>
            </w:r>
          </w:p>
          <w:p w14:paraId="06661E77" w14:textId="40F4C826" w:rsidR="00F319D7" w:rsidRPr="00192CA4" w:rsidRDefault="009F2BE2" w:rsidP="00A563F9">
            <w:pPr>
              <w:spacing w:line="320" w:lineRule="exact"/>
              <w:ind w:firstLineChars="400" w:firstLine="800"/>
              <w:rPr>
                <w:rFonts w:ascii="ＭＳ 明朝" w:hAnsi="ＭＳ 明朝"/>
                <w:color w:val="000000" w:themeColor="text1"/>
                <w:sz w:val="20"/>
                <w:szCs w:val="20"/>
              </w:rPr>
            </w:pPr>
            <w:r w:rsidRPr="00422D47">
              <w:rPr>
                <w:rFonts w:ascii="ＭＳ 明朝" w:hAnsi="ＭＳ 明朝" w:hint="eastAsia"/>
                <w:color w:val="000000" w:themeColor="text1"/>
                <w:sz w:val="20"/>
                <w:szCs w:val="20"/>
              </w:rPr>
              <w:t>全商</w:t>
            </w:r>
            <w:r w:rsidR="00F319D7" w:rsidRPr="00192CA4">
              <w:rPr>
                <w:rFonts w:ascii="ＭＳ 明朝" w:hAnsi="ＭＳ 明朝" w:hint="eastAsia"/>
                <w:color w:val="000000" w:themeColor="text1"/>
                <w:sz w:val="20"/>
                <w:szCs w:val="20"/>
              </w:rPr>
              <w:t>簿記</w:t>
            </w:r>
            <w:r w:rsidR="00B77373" w:rsidRPr="00192CA4">
              <w:rPr>
                <w:rFonts w:ascii="ＭＳ 明朝" w:hAnsi="ＭＳ 明朝" w:hint="eastAsia"/>
                <w:color w:val="000000" w:themeColor="text1"/>
                <w:sz w:val="20"/>
                <w:szCs w:val="20"/>
              </w:rPr>
              <w:t>２</w:t>
            </w:r>
            <w:r w:rsidR="00F319D7" w:rsidRPr="00192CA4">
              <w:rPr>
                <w:rFonts w:ascii="ＭＳ 明朝" w:hAnsi="ＭＳ 明朝" w:hint="eastAsia"/>
                <w:color w:val="000000" w:themeColor="text1"/>
                <w:sz w:val="20"/>
                <w:szCs w:val="20"/>
              </w:rPr>
              <w:t>級</w:t>
            </w:r>
            <w:r w:rsidR="000F11D7" w:rsidRPr="00192CA4">
              <w:rPr>
                <w:rFonts w:ascii="ＭＳ 明朝" w:hAnsi="ＭＳ 明朝"/>
                <w:color w:val="000000" w:themeColor="text1"/>
                <w:sz w:val="20"/>
                <w:szCs w:val="20"/>
              </w:rPr>
              <w:t xml:space="preserve"> </w:t>
            </w:r>
            <w:r w:rsidR="00F319D7" w:rsidRPr="00192CA4">
              <w:rPr>
                <w:rFonts w:ascii="ＭＳ 明朝" w:hAnsi="ＭＳ 明朝"/>
                <w:color w:val="000000" w:themeColor="text1"/>
                <w:sz w:val="20"/>
                <w:szCs w:val="20"/>
              </w:rPr>
              <w:t>[</w:t>
            </w:r>
            <w:r w:rsidR="00B77373" w:rsidRPr="00192CA4">
              <w:rPr>
                <w:rFonts w:ascii="ＭＳ 明朝" w:hAnsi="ＭＳ 明朝"/>
                <w:color w:val="000000" w:themeColor="text1"/>
                <w:sz w:val="20"/>
                <w:szCs w:val="20"/>
              </w:rPr>
              <w:t>R4</w:t>
            </w:r>
            <w:r w:rsidR="00F319D7" w:rsidRPr="00192CA4">
              <w:rPr>
                <w:rFonts w:ascii="ＭＳ 明朝" w:hAnsi="ＭＳ 明朝"/>
                <w:color w:val="000000" w:themeColor="text1"/>
                <w:sz w:val="20"/>
                <w:szCs w:val="20"/>
              </w:rPr>
              <w:t xml:space="preserve"> </w:t>
            </w:r>
            <w:r w:rsidR="00B77373" w:rsidRPr="00192CA4">
              <w:rPr>
                <w:rFonts w:ascii="ＭＳ 明朝" w:hAnsi="ＭＳ 明朝"/>
                <w:color w:val="000000" w:themeColor="text1"/>
                <w:sz w:val="20"/>
                <w:szCs w:val="20"/>
              </w:rPr>
              <w:t>93</w:t>
            </w:r>
            <w:r w:rsidR="00F319D7" w:rsidRPr="00192CA4">
              <w:rPr>
                <w:rFonts w:ascii="ＭＳ 明朝" w:hAnsi="ＭＳ 明朝"/>
                <w:color w:val="000000" w:themeColor="text1"/>
                <w:sz w:val="20"/>
                <w:szCs w:val="20"/>
              </w:rPr>
              <w:t xml:space="preserve">% </w:t>
            </w:r>
            <w:r w:rsidR="007217A8" w:rsidRPr="00192CA4">
              <w:rPr>
                <w:rFonts w:ascii="ＭＳ 明朝" w:hAnsi="ＭＳ 明朝"/>
                <w:color w:val="000000" w:themeColor="text1"/>
                <w:sz w:val="20"/>
                <w:szCs w:val="20"/>
              </w:rPr>
              <w:t>]</w:t>
            </w:r>
          </w:p>
          <w:p w14:paraId="0C732E7E" w14:textId="4AA139BB" w:rsidR="00F319D7" w:rsidRPr="00192CA4" w:rsidRDefault="00B77373" w:rsidP="00996902">
            <w:pPr>
              <w:spacing w:line="320" w:lineRule="exact"/>
              <w:ind w:firstLineChars="250" w:firstLine="500"/>
              <w:rPr>
                <w:rFonts w:ascii="ＭＳ 明朝" w:hAnsi="ＭＳ 明朝"/>
                <w:color w:val="000000" w:themeColor="text1"/>
                <w:sz w:val="20"/>
                <w:szCs w:val="20"/>
              </w:rPr>
            </w:pPr>
            <w:r w:rsidRPr="00192CA4">
              <w:rPr>
                <w:rFonts w:ascii="ＭＳ 明朝" w:hAnsi="ＭＳ 明朝"/>
                <w:color w:val="000000" w:themeColor="text1"/>
                <w:sz w:val="20"/>
                <w:szCs w:val="20"/>
              </w:rPr>
              <w:t>STEP</w:t>
            </w:r>
            <w:r w:rsidR="00F319D7" w:rsidRPr="00192CA4">
              <w:rPr>
                <w:rFonts w:ascii="ＭＳ 明朝" w:hAnsi="ＭＳ 明朝" w:hint="eastAsia"/>
                <w:color w:val="000000" w:themeColor="text1"/>
                <w:sz w:val="20"/>
                <w:szCs w:val="20"/>
              </w:rPr>
              <w:t>英検準</w:t>
            </w:r>
            <w:r w:rsidRPr="00192CA4">
              <w:rPr>
                <w:rFonts w:ascii="ＭＳ 明朝" w:hAnsi="ＭＳ 明朝" w:hint="eastAsia"/>
                <w:color w:val="000000" w:themeColor="text1"/>
                <w:sz w:val="20"/>
                <w:szCs w:val="20"/>
              </w:rPr>
              <w:t>２</w:t>
            </w:r>
            <w:r w:rsidR="00F319D7" w:rsidRPr="00192CA4">
              <w:rPr>
                <w:rFonts w:ascii="ＭＳ 明朝" w:hAnsi="ＭＳ 明朝" w:hint="eastAsia"/>
                <w:color w:val="000000" w:themeColor="text1"/>
                <w:sz w:val="20"/>
                <w:szCs w:val="20"/>
              </w:rPr>
              <w:t>級</w:t>
            </w:r>
            <w:r w:rsidR="00996902" w:rsidRPr="00192CA4">
              <w:rPr>
                <w:rFonts w:ascii="ＭＳ 明朝" w:hAnsi="ＭＳ 明朝"/>
                <w:color w:val="000000" w:themeColor="text1"/>
                <w:sz w:val="20"/>
                <w:szCs w:val="20"/>
              </w:rPr>
              <w:t xml:space="preserve"> </w:t>
            </w:r>
            <w:r w:rsidR="000F11D7" w:rsidRPr="00192CA4">
              <w:rPr>
                <w:rFonts w:ascii="ＭＳ 明朝" w:hAnsi="ＭＳ 明朝"/>
                <w:color w:val="000000" w:themeColor="text1"/>
                <w:sz w:val="20"/>
                <w:szCs w:val="20"/>
              </w:rPr>
              <w:t xml:space="preserve"> </w:t>
            </w:r>
            <w:r w:rsidR="00F319D7" w:rsidRPr="00192CA4">
              <w:rPr>
                <w:rFonts w:ascii="ＭＳ 明朝" w:hAnsi="ＭＳ 明朝"/>
                <w:color w:val="000000" w:themeColor="text1"/>
                <w:sz w:val="20"/>
                <w:szCs w:val="20"/>
              </w:rPr>
              <w:t>[</w:t>
            </w:r>
            <w:r w:rsidRPr="00192CA4">
              <w:rPr>
                <w:rFonts w:ascii="ＭＳ 明朝" w:hAnsi="ＭＳ 明朝"/>
                <w:color w:val="000000" w:themeColor="text1"/>
                <w:sz w:val="20"/>
                <w:szCs w:val="20"/>
              </w:rPr>
              <w:t>R4</w:t>
            </w:r>
            <w:r w:rsidR="00F319D7" w:rsidRPr="00192CA4">
              <w:rPr>
                <w:rFonts w:ascii="ＭＳ 明朝" w:hAnsi="ＭＳ 明朝"/>
                <w:color w:val="000000" w:themeColor="text1"/>
                <w:sz w:val="20"/>
                <w:szCs w:val="20"/>
              </w:rPr>
              <w:t xml:space="preserve"> </w:t>
            </w:r>
            <w:r w:rsidRPr="00192CA4">
              <w:rPr>
                <w:rFonts w:ascii="ＭＳ 明朝" w:hAnsi="ＭＳ 明朝"/>
                <w:color w:val="000000" w:themeColor="text1"/>
                <w:sz w:val="20"/>
                <w:szCs w:val="20"/>
              </w:rPr>
              <w:t>47</w:t>
            </w:r>
            <w:r w:rsidR="00F319D7" w:rsidRPr="00192CA4">
              <w:rPr>
                <w:rFonts w:ascii="ＭＳ 明朝" w:hAnsi="ＭＳ 明朝"/>
                <w:color w:val="000000" w:themeColor="text1"/>
                <w:sz w:val="20"/>
                <w:szCs w:val="20"/>
              </w:rPr>
              <w:t>% ]</w:t>
            </w:r>
          </w:p>
          <w:p w14:paraId="3BD71DE2" w14:textId="77777777" w:rsidR="003E19AB" w:rsidRPr="00192CA4" w:rsidRDefault="003E19AB" w:rsidP="00996902">
            <w:pPr>
              <w:spacing w:line="320" w:lineRule="exact"/>
              <w:ind w:firstLineChars="250" w:firstLine="500"/>
              <w:rPr>
                <w:rFonts w:ascii="ＭＳ 明朝" w:hAnsi="ＭＳ 明朝"/>
                <w:color w:val="000000" w:themeColor="text1"/>
                <w:sz w:val="20"/>
                <w:szCs w:val="20"/>
              </w:rPr>
            </w:pPr>
          </w:p>
          <w:p w14:paraId="10F692DD" w14:textId="65EE9564" w:rsidR="00966687" w:rsidRPr="00192CA4" w:rsidRDefault="002C714D" w:rsidP="00CA06A9">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系列による選択</w:t>
            </w:r>
            <w:r w:rsidR="00966687" w:rsidRPr="00192CA4">
              <w:rPr>
                <w:rFonts w:ascii="ＭＳ 明朝" w:hAnsi="ＭＳ 明朝" w:hint="eastAsia"/>
                <w:color w:val="000000" w:themeColor="text1"/>
                <w:sz w:val="20"/>
                <w:szCs w:val="20"/>
              </w:rPr>
              <w:t>科目を</w:t>
            </w:r>
            <w:r w:rsidR="00CA7BB8" w:rsidRPr="00192CA4">
              <w:rPr>
                <w:rFonts w:ascii="ＭＳ 明朝" w:hAnsi="ＭＳ 明朝" w:hint="eastAsia"/>
                <w:color w:val="000000" w:themeColor="text1"/>
                <w:sz w:val="20"/>
                <w:szCs w:val="20"/>
              </w:rPr>
              <w:t>学習し</w:t>
            </w:r>
            <w:r w:rsidR="00966687" w:rsidRPr="00192CA4">
              <w:rPr>
                <w:rFonts w:ascii="ＭＳ 明朝" w:hAnsi="ＭＳ 明朝" w:hint="eastAsia"/>
                <w:color w:val="000000" w:themeColor="text1"/>
                <w:sz w:val="20"/>
                <w:szCs w:val="20"/>
              </w:rPr>
              <w:t>、</w:t>
            </w:r>
            <w:r w:rsidR="000F11D7" w:rsidRPr="00192CA4">
              <w:rPr>
                <w:rFonts w:ascii="ＭＳ 明朝" w:hAnsi="ＭＳ 明朝" w:hint="eastAsia"/>
                <w:color w:val="000000" w:themeColor="text1"/>
                <w:sz w:val="20"/>
                <w:szCs w:val="20"/>
              </w:rPr>
              <w:t>進路</w:t>
            </w:r>
            <w:r w:rsidRPr="00192CA4">
              <w:rPr>
                <w:rFonts w:ascii="ＭＳ 明朝" w:hAnsi="ＭＳ 明朝" w:hint="eastAsia"/>
                <w:color w:val="000000" w:themeColor="text1"/>
                <w:sz w:val="20"/>
                <w:szCs w:val="20"/>
              </w:rPr>
              <w:t>選択に</w:t>
            </w:r>
            <w:r w:rsidR="00CA7BB8" w:rsidRPr="00192CA4">
              <w:rPr>
                <w:rFonts w:ascii="ＭＳ 明朝" w:hAnsi="ＭＳ 明朝" w:hint="eastAsia"/>
                <w:color w:val="000000" w:themeColor="text1"/>
                <w:sz w:val="20"/>
                <w:szCs w:val="20"/>
              </w:rPr>
              <w:t>つながったという肯定的回答が目標を上回り</w:t>
            </w:r>
            <w:r w:rsidRPr="00192CA4">
              <w:rPr>
                <w:rFonts w:ascii="ＭＳ 明朝" w:hAnsi="ＭＳ 明朝" w:hint="eastAsia"/>
                <w:color w:val="000000" w:themeColor="text1"/>
                <w:sz w:val="20"/>
                <w:szCs w:val="20"/>
              </w:rPr>
              <w:t>目標達成できた。</w:t>
            </w:r>
            <w:r w:rsidR="00095B4B" w:rsidRPr="00192CA4">
              <w:rPr>
                <w:rFonts w:ascii="ＭＳ 明朝" w:hAnsi="ＭＳ 明朝" w:hint="eastAsia"/>
                <w:color w:val="000000" w:themeColor="text1"/>
                <w:sz w:val="20"/>
                <w:szCs w:val="20"/>
              </w:rPr>
              <w:t xml:space="preserve">　　　　　　◎</w:t>
            </w:r>
          </w:p>
          <w:p w14:paraId="0B633734" w14:textId="5C3FE08A" w:rsidR="007F1512" w:rsidRPr="00192CA4" w:rsidRDefault="00CA06A9" w:rsidP="00966687">
            <w:pPr>
              <w:spacing w:line="320" w:lineRule="exact"/>
              <w:ind w:firstLineChars="850" w:firstLine="1700"/>
              <w:rPr>
                <w:rFonts w:ascii="ＭＳ 明朝" w:hAnsi="ＭＳ 明朝"/>
                <w:color w:val="000000" w:themeColor="text1"/>
                <w:sz w:val="20"/>
                <w:szCs w:val="20"/>
              </w:rPr>
            </w:pPr>
            <w:r w:rsidRPr="00192CA4">
              <w:rPr>
                <w:rFonts w:ascii="ＭＳ 明朝" w:hAnsi="ＭＳ 明朝"/>
                <w:color w:val="000000" w:themeColor="text1"/>
                <w:sz w:val="20"/>
                <w:szCs w:val="20"/>
              </w:rPr>
              <w:t xml:space="preserve"> </w:t>
            </w:r>
            <w:r w:rsidR="000F11D7" w:rsidRPr="00192CA4">
              <w:rPr>
                <w:rFonts w:ascii="ＭＳ 明朝" w:hAnsi="ＭＳ 明朝"/>
                <w:color w:val="000000" w:themeColor="text1"/>
                <w:sz w:val="20"/>
                <w:szCs w:val="20"/>
              </w:rPr>
              <w:t xml:space="preserve"> [</w:t>
            </w:r>
            <w:r w:rsidR="00B77373" w:rsidRPr="00192CA4">
              <w:rPr>
                <w:rFonts w:ascii="ＭＳ 明朝" w:hAnsi="ＭＳ 明朝"/>
                <w:color w:val="000000" w:themeColor="text1"/>
                <w:sz w:val="20"/>
                <w:szCs w:val="20"/>
              </w:rPr>
              <w:t>R4</w:t>
            </w:r>
            <w:r w:rsidR="000F11D7" w:rsidRPr="00192CA4">
              <w:rPr>
                <w:rFonts w:ascii="ＭＳ 明朝" w:hAnsi="ＭＳ 明朝"/>
                <w:color w:val="000000" w:themeColor="text1"/>
                <w:sz w:val="20"/>
                <w:szCs w:val="20"/>
              </w:rPr>
              <w:t xml:space="preserve"> </w:t>
            </w:r>
            <w:r w:rsidR="00B77373" w:rsidRPr="00192CA4">
              <w:rPr>
                <w:rFonts w:ascii="ＭＳ 明朝" w:hAnsi="ＭＳ 明朝"/>
                <w:color w:val="000000" w:themeColor="text1"/>
                <w:sz w:val="20"/>
                <w:szCs w:val="20"/>
              </w:rPr>
              <w:t>86</w:t>
            </w:r>
            <w:r w:rsidR="000F11D7" w:rsidRPr="00192CA4">
              <w:rPr>
                <w:rFonts w:ascii="ＭＳ 明朝" w:hAnsi="ＭＳ 明朝"/>
                <w:color w:val="000000" w:themeColor="text1"/>
                <w:sz w:val="20"/>
                <w:szCs w:val="20"/>
              </w:rPr>
              <w:t>%]</w:t>
            </w:r>
          </w:p>
          <w:p w14:paraId="4B325639" w14:textId="77777777" w:rsidR="000F478C" w:rsidRPr="00192CA4" w:rsidRDefault="000F478C" w:rsidP="00F85F83">
            <w:pPr>
              <w:spacing w:line="320" w:lineRule="exact"/>
              <w:rPr>
                <w:rFonts w:ascii="ＭＳ 明朝" w:hAnsi="ＭＳ 明朝"/>
                <w:color w:val="000000" w:themeColor="text1"/>
                <w:sz w:val="20"/>
                <w:szCs w:val="20"/>
              </w:rPr>
            </w:pPr>
          </w:p>
          <w:p w14:paraId="4EBF4CB7" w14:textId="77FE96BC" w:rsidR="000F11D7" w:rsidRPr="00192CA4" w:rsidRDefault="00842978" w:rsidP="0022621D">
            <w:pPr>
              <w:spacing w:line="320" w:lineRule="exact"/>
              <w:rPr>
                <w:rFonts w:ascii="ＭＳ 明朝" w:hAnsi="ＭＳ 明朝"/>
                <w:color w:val="000000" w:themeColor="text1"/>
                <w:sz w:val="18"/>
                <w:szCs w:val="18"/>
              </w:rPr>
            </w:pPr>
            <w:r w:rsidRPr="00192CA4">
              <w:rPr>
                <w:rFonts w:ascii="ＭＳ 明朝" w:hAnsi="ＭＳ 明朝" w:hint="eastAsia"/>
                <w:color w:val="000000" w:themeColor="text1"/>
                <w:sz w:val="20"/>
                <w:szCs w:val="20"/>
              </w:rPr>
              <w:t>肯定的</w:t>
            </w:r>
            <w:r w:rsidR="000F11D7" w:rsidRPr="00192CA4">
              <w:rPr>
                <w:rFonts w:ascii="ＭＳ 明朝" w:hAnsi="ＭＳ 明朝" w:hint="eastAsia"/>
                <w:color w:val="000000" w:themeColor="text1"/>
                <w:sz w:val="20"/>
                <w:szCs w:val="20"/>
              </w:rPr>
              <w:t>回答</w:t>
            </w:r>
            <w:r w:rsidR="00E26CF9" w:rsidRPr="00192CA4">
              <w:rPr>
                <w:rFonts w:ascii="ＭＳ 明朝" w:hAnsi="ＭＳ 明朝" w:hint="eastAsia"/>
                <w:color w:val="000000" w:themeColor="text1"/>
                <w:sz w:val="20"/>
                <w:szCs w:val="20"/>
              </w:rPr>
              <w:t>が</w:t>
            </w:r>
            <w:r w:rsidR="00095B4B" w:rsidRPr="00192CA4">
              <w:rPr>
                <w:rFonts w:ascii="ＭＳ 明朝" w:hAnsi="ＭＳ 明朝" w:hint="eastAsia"/>
                <w:color w:val="000000" w:themeColor="text1"/>
                <w:sz w:val="20"/>
                <w:szCs w:val="20"/>
              </w:rPr>
              <w:t xml:space="preserve">目標を下回ったため、来年度に向け指導内容で新たな取り組みを行う。　　　　　　</w:t>
            </w:r>
            <w:r w:rsidR="0022621D" w:rsidRPr="00192CA4">
              <w:rPr>
                <w:rFonts w:ascii="ＭＳ 明朝" w:hAnsi="ＭＳ 明朝"/>
                <w:color w:val="000000" w:themeColor="text1"/>
                <w:sz w:val="20"/>
                <w:szCs w:val="20"/>
              </w:rPr>
              <w:t xml:space="preserve">  </w:t>
            </w:r>
            <w:r w:rsidR="00095B4B" w:rsidRPr="00192CA4">
              <w:rPr>
                <w:rFonts w:ascii="ＭＳ 明朝" w:hAnsi="ＭＳ 明朝" w:hint="eastAsia"/>
                <w:color w:val="000000" w:themeColor="text1"/>
                <w:sz w:val="20"/>
                <w:szCs w:val="20"/>
              </w:rPr>
              <w:t>△</w:t>
            </w:r>
            <w:r w:rsidR="0022621D" w:rsidRPr="00192CA4">
              <w:rPr>
                <w:rFonts w:ascii="ＭＳ 明朝" w:hAnsi="ＭＳ 明朝"/>
                <w:color w:val="000000" w:themeColor="text1"/>
                <w:sz w:val="20"/>
                <w:szCs w:val="20"/>
              </w:rPr>
              <w:t xml:space="preserve"> </w:t>
            </w:r>
            <w:r w:rsidR="000F11D7" w:rsidRPr="00192CA4">
              <w:rPr>
                <w:rFonts w:ascii="ＭＳ 明朝" w:hAnsi="ＭＳ 明朝"/>
                <w:color w:val="000000" w:themeColor="text1"/>
                <w:sz w:val="20"/>
                <w:szCs w:val="20"/>
              </w:rPr>
              <w:t>[</w:t>
            </w:r>
            <w:r w:rsidR="00B77373" w:rsidRPr="00192CA4">
              <w:rPr>
                <w:rFonts w:ascii="ＭＳ 明朝" w:hAnsi="ＭＳ 明朝"/>
                <w:color w:val="000000" w:themeColor="text1"/>
                <w:sz w:val="20"/>
                <w:szCs w:val="20"/>
              </w:rPr>
              <w:t>R4</w:t>
            </w:r>
            <w:r w:rsidR="000F11D7" w:rsidRPr="00192CA4">
              <w:rPr>
                <w:rFonts w:ascii="ＭＳ 明朝" w:hAnsi="ＭＳ 明朝"/>
                <w:color w:val="000000" w:themeColor="text1"/>
                <w:sz w:val="20"/>
                <w:szCs w:val="20"/>
              </w:rPr>
              <w:t xml:space="preserve"> </w:t>
            </w:r>
            <w:r w:rsidR="00B77373" w:rsidRPr="00192CA4">
              <w:rPr>
                <w:rFonts w:ascii="ＭＳ 明朝" w:hAnsi="ＭＳ 明朝"/>
                <w:color w:val="000000" w:themeColor="text1"/>
                <w:sz w:val="20"/>
                <w:szCs w:val="20"/>
              </w:rPr>
              <w:t>76</w:t>
            </w:r>
            <w:r w:rsidR="000F11D7" w:rsidRPr="00192CA4">
              <w:rPr>
                <w:rFonts w:ascii="ＭＳ 明朝" w:hAnsi="ＭＳ 明朝"/>
                <w:color w:val="000000" w:themeColor="text1"/>
                <w:sz w:val="20"/>
                <w:szCs w:val="20"/>
              </w:rPr>
              <w:t>%]</w:t>
            </w:r>
          </w:p>
        </w:tc>
      </w:tr>
      <w:tr w:rsidR="00B779EB" w:rsidRPr="00192CA4" w14:paraId="57D78DDC" w14:textId="77777777" w:rsidTr="00BA3BD4">
        <w:trPr>
          <w:cantSplit/>
          <w:trHeight w:val="1091"/>
          <w:jc w:val="center"/>
        </w:trPr>
        <w:tc>
          <w:tcPr>
            <w:tcW w:w="881" w:type="dxa"/>
            <w:vMerge/>
            <w:shd w:val="clear" w:color="auto" w:fill="auto"/>
            <w:tcMar>
              <w:top w:w="85" w:type="dxa"/>
              <w:left w:w="85" w:type="dxa"/>
              <w:bottom w:w="85" w:type="dxa"/>
              <w:right w:w="85" w:type="dxa"/>
            </w:tcMar>
            <w:textDirection w:val="tbRlV"/>
            <w:vAlign w:val="center"/>
          </w:tcPr>
          <w:p w14:paraId="7451AE1D" w14:textId="77777777" w:rsidR="004E6C38" w:rsidRPr="00192CA4" w:rsidRDefault="004E6C38" w:rsidP="001E35CB">
            <w:pPr>
              <w:spacing w:line="240" w:lineRule="exact"/>
              <w:ind w:left="113" w:right="113"/>
              <w:rPr>
                <w:rFonts w:ascii="ＭＳ 明朝" w:hAnsi="ＭＳ 明朝"/>
                <w:color w:val="000000" w:themeColor="text1"/>
                <w:sz w:val="20"/>
                <w:szCs w:val="20"/>
              </w:rPr>
            </w:pPr>
          </w:p>
        </w:tc>
        <w:tc>
          <w:tcPr>
            <w:tcW w:w="2516" w:type="dxa"/>
            <w:vMerge/>
            <w:shd w:val="clear" w:color="auto" w:fill="auto"/>
            <w:tcMar>
              <w:top w:w="85" w:type="dxa"/>
              <w:left w:w="85" w:type="dxa"/>
              <w:bottom w:w="85" w:type="dxa"/>
              <w:right w:w="85" w:type="dxa"/>
            </w:tcMar>
          </w:tcPr>
          <w:p w14:paraId="7C9174E2" w14:textId="77777777" w:rsidR="004E6C38" w:rsidRPr="00192CA4" w:rsidRDefault="004E6C38" w:rsidP="002B436B">
            <w:pPr>
              <w:spacing w:line="320" w:lineRule="exact"/>
              <w:rPr>
                <w:rFonts w:ascii="ＭＳ 明朝" w:hAnsi="ＭＳ 明朝"/>
                <w:color w:val="000000" w:themeColor="text1"/>
                <w:sz w:val="20"/>
                <w:szCs w:val="20"/>
              </w:rPr>
            </w:pPr>
          </w:p>
        </w:tc>
        <w:tc>
          <w:tcPr>
            <w:tcW w:w="3828" w:type="dxa"/>
            <w:tcBorders>
              <w:right w:val="dashed" w:sz="4" w:space="0" w:color="auto"/>
            </w:tcBorders>
            <w:shd w:val="clear" w:color="auto" w:fill="auto"/>
            <w:tcMar>
              <w:top w:w="85" w:type="dxa"/>
              <w:left w:w="85" w:type="dxa"/>
              <w:bottom w:w="85" w:type="dxa"/>
              <w:right w:w="85" w:type="dxa"/>
            </w:tcMar>
          </w:tcPr>
          <w:p w14:paraId="733E0719" w14:textId="0C136FF0" w:rsidR="004E6C38" w:rsidRPr="00192CA4" w:rsidRDefault="0070057E" w:rsidP="00770330">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イ、</w:t>
            </w:r>
            <w:r w:rsidR="004E6C38" w:rsidRPr="00192CA4">
              <w:rPr>
                <w:rFonts w:ascii="ＭＳ 明朝" w:hAnsi="ＭＳ 明朝" w:hint="eastAsia"/>
                <w:color w:val="000000" w:themeColor="text1"/>
                <w:sz w:val="20"/>
                <w:szCs w:val="20"/>
              </w:rPr>
              <w:t>定期考査前には土曜自習室として会議室を開放し、常に進路を意識した学習ができる環境を確保する。</w:t>
            </w:r>
          </w:p>
        </w:tc>
        <w:tc>
          <w:tcPr>
            <w:tcW w:w="3969" w:type="dxa"/>
            <w:tcBorders>
              <w:right w:val="dashed" w:sz="4" w:space="0" w:color="auto"/>
            </w:tcBorders>
            <w:tcMar>
              <w:top w:w="85" w:type="dxa"/>
              <w:left w:w="85" w:type="dxa"/>
              <w:bottom w:w="85" w:type="dxa"/>
              <w:right w:w="85" w:type="dxa"/>
            </w:tcMar>
          </w:tcPr>
          <w:p w14:paraId="2DA333CF" w14:textId="419025AC" w:rsidR="004E6C38" w:rsidRPr="00192CA4" w:rsidRDefault="004E6C38" w:rsidP="000236AB">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年</w:t>
            </w:r>
            <w:r w:rsidR="00B77373" w:rsidRPr="00192CA4">
              <w:rPr>
                <w:rFonts w:ascii="ＭＳ 明朝" w:hAnsi="ＭＳ 明朝" w:hint="eastAsia"/>
                <w:color w:val="000000" w:themeColor="text1"/>
                <w:sz w:val="20"/>
                <w:szCs w:val="20"/>
              </w:rPr>
              <w:t>５</w:t>
            </w:r>
            <w:r w:rsidRPr="00192CA4">
              <w:rPr>
                <w:rFonts w:ascii="ＭＳ 明朝" w:hAnsi="ＭＳ 明朝" w:hint="eastAsia"/>
                <w:color w:val="000000" w:themeColor="text1"/>
                <w:sz w:val="20"/>
                <w:szCs w:val="20"/>
              </w:rPr>
              <w:t>回の土曜自習室を行う。</w:t>
            </w:r>
            <w:r w:rsidR="007F1512" w:rsidRPr="00192CA4">
              <w:rPr>
                <w:rFonts w:ascii="ＭＳ 明朝" w:hAnsi="ＭＳ 明朝"/>
                <w:color w:val="000000" w:themeColor="text1"/>
                <w:sz w:val="20"/>
                <w:szCs w:val="20"/>
              </w:rPr>
              <w:t xml:space="preserve"> </w:t>
            </w:r>
            <w:r w:rsidR="000236AB" w:rsidRPr="00192CA4">
              <w:rPr>
                <w:rFonts w:ascii="ＭＳ 明朝" w:hAnsi="ＭＳ 明朝"/>
                <w:color w:val="000000" w:themeColor="text1"/>
                <w:sz w:val="20"/>
                <w:szCs w:val="20"/>
              </w:rPr>
              <w:t>[</w:t>
            </w:r>
            <w:r w:rsidR="00B77373" w:rsidRPr="00192CA4">
              <w:rPr>
                <w:rFonts w:ascii="ＭＳ 明朝" w:hAnsi="ＭＳ 明朝"/>
                <w:color w:val="000000" w:themeColor="text1"/>
                <w:sz w:val="20"/>
                <w:szCs w:val="20"/>
              </w:rPr>
              <w:t>R3</w:t>
            </w:r>
            <w:r w:rsidR="007B1BE5" w:rsidRPr="00192CA4">
              <w:rPr>
                <w:rFonts w:ascii="ＭＳ 明朝" w:hAnsi="ＭＳ 明朝" w:hint="eastAsia"/>
                <w:color w:val="000000" w:themeColor="text1"/>
                <w:sz w:val="20"/>
                <w:szCs w:val="20"/>
              </w:rPr>
              <w:t xml:space="preserve">　</w:t>
            </w:r>
            <w:r w:rsidR="00B77373" w:rsidRPr="00192CA4">
              <w:rPr>
                <w:rFonts w:ascii="ＭＳ 明朝" w:hAnsi="ＭＳ 明朝" w:hint="eastAsia"/>
                <w:color w:val="000000" w:themeColor="text1"/>
                <w:sz w:val="20"/>
                <w:szCs w:val="20"/>
              </w:rPr>
              <w:t>５</w:t>
            </w:r>
            <w:r w:rsidR="007B1BE5" w:rsidRPr="00192CA4">
              <w:rPr>
                <w:rFonts w:ascii="ＭＳ 明朝" w:hAnsi="ＭＳ 明朝" w:hint="eastAsia"/>
                <w:color w:val="000000" w:themeColor="text1"/>
                <w:sz w:val="20"/>
                <w:szCs w:val="20"/>
              </w:rPr>
              <w:t>回</w:t>
            </w:r>
            <w:r w:rsidR="000236AB" w:rsidRPr="00192CA4">
              <w:rPr>
                <w:rFonts w:ascii="ＭＳ 明朝" w:hAnsi="ＭＳ 明朝"/>
                <w:color w:val="000000" w:themeColor="text1"/>
                <w:sz w:val="20"/>
                <w:szCs w:val="20"/>
              </w:rPr>
              <w:t>]</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69074B10" w14:textId="0668FF40" w:rsidR="002C2C6F" w:rsidRPr="00192CA4" w:rsidRDefault="000D5E3F" w:rsidP="00B5490B">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南・</w:t>
            </w:r>
            <w:r w:rsidR="0022621D" w:rsidRPr="00192CA4">
              <w:rPr>
                <w:rFonts w:ascii="ＭＳ 明朝" w:hAnsi="ＭＳ 明朝" w:hint="eastAsia"/>
                <w:color w:val="000000" w:themeColor="text1"/>
                <w:sz w:val="20"/>
                <w:szCs w:val="20"/>
              </w:rPr>
              <w:t>西・扇町総合の再編により、一斉</w:t>
            </w:r>
            <w:r w:rsidR="00B5490B" w:rsidRPr="00192CA4">
              <w:rPr>
                <w:rFonts w:ascii="ＭＳ 明朝" w:hAnsi="ＭＳ 明朝" w:hint="eastAsia"/>
                <w:color w:val="000000" w:themeColor="text1"/>
                <w:sz w:val="20"/>
                <w:szCs w:val="20"/>
              </w:rPr>
              <w:t>土曜自習室は実施していないが各校で対応した。</w:t>
            </w:r>
            <w:r w:rsidR="00095B4B" w:rsidRPr="00192CA4">
              <w:rPr>
                <w:rFonts w:ascii="ＭＳ 明朝" w:hAnsi="ＭＳ 明朝" w:hint="eastAsia"/>
                <w:color w:val="000000" w:themeColor="text1"/>
                <w:sz w:val="20"/>
                <w:szCs w:val="20"/>
              </w:rPr>
              <w:t>自由に自習ができるようオープンスペース等の配置を</w:t>
            </w:r>
            <w:r w:rsidR="00055F49" w:rsidRPr="00192CA4">
              <w:rPr>
                <w:rFonts w:ascii="ＭＳ 明朝" w:hAnsi="ＭＳ 明朝" w:hint="eastAsia"/>
                <w:color w:val="000000" w:themeColor="text1"/>
                <w:sz w:val="20"/>
                <w:szCs w:val="20"/>
              </w:rPr>
              <w:t>行い、</w:t>
            </w:r>
            <w:r w:rsidR="0022621D" w:rsidRPr="00192CA4">
              <w:rPr>
                <w:rFonts w:ascii="ＭＳ 明朝" w:hAnsi="ＭＳ 明朝" w:hint="eastAsia"/>
                <w:color w:val="000000" w:themeColor="text1"/>
                <w:sz w:val="20"/>
                <w:szCs w:val="20"/>
              </w:rPr>
              <w:t>自習の</w:t>
            </w:r>
            <w:r w:rsidR="00055F49" w:rsidRPr="00192CA4">
              <w:rPr>
                <w:rFonts w:ascii="ＭＳ 明朝" w:hAnsi="ＭＳ 明朝" w:hint="eastAsia"/>
                <w:color w:val="000000" w:themeColor="text1"/>
                <w:sz w:val="20"/>
                <w:szCs w:val="20"/>
              </w:rPr>
              <w:t>利用</w:t>
            </w:r>
            <w:r w:rsidR="0022621D" w:rsidRPr="00192CA4">
              <w:rPr>
                <w:rFonts w:ascii="ＭＳ 明朝" w:hAnsi="ＭＳ 明朝" w:hint="eastAsia"/>
                <w:color w:val="000000" w:themeColor="text1"/>
                <w:sz w:val="20"/>
                <w:szCs w:val="20"/>
              </w:rPr>
              <w:t>人数</w:t>
            </w:r>
            <w:r w:rsidR="00055F49" w:rsidRPr="00192CA4">
              <w:rPr>
                <w:rFonts w:ascii="ＭＳ 明朝" w:hAnsi="ＭＳ 明朝" w:hint="eastAsia"/>
                <w:color w:val="000000" w:themeColor="text1"/>
                <w:sz w:val="20"/>
                <w:szCs w:val="20"/>
              </w:rPr>
              <w:t>が増加した。</w:t>
            </w:r>
            <w:r w:rsidR="0022621D" w:rsidRPr="00192CA4">
              <w:rPr>
                <w:rFonts w:ascii="ＭＳ 明朝" w:hAnsi="ＭＳ 明朝" w:hint="eastAsia"/>
                <w:color w:val="000000" w:themeColor="text1"/>
                <w:sz w:val="20"/>
                <w:szCs w:val="20"/>
              </w:rPr>
              <w:t xml:space="preserve">　△　</w:t>
            </w:r>
            <w:r w:rsidR="0022621D" w:rsidRPr="00192CA4">
              <w:rPr>
                <w:rFonts w:ascii="ＭＳ 明朝" w:hAnsi="ＭＳ 明朝"/>
                <w:color w:val="000000" w:themeColor="text1"/>
                <w:sz w:val="20"/>
                <w:szCs w:val="20"/>
              </w:rPr>
              <w:t>[</w:t>
            </w:r>
            <w:r w:rsidR="00B77373" w:rsidRPr="00192CA4">
              <w:rPr>
                <w:rFonts w:ascii="ＭＳ 明朝" w:hAnsi="ＭＳ 明朝"/>
                <w:color w:val="000000" w:themeColor="text1"/>
                <w:sz w:val="20"/>
                <w:szCs w:val="20"/>
              </w:rPr>
              <w:t>R4</w:t>
            </w:r>
            <w:r w:rsidR="0022621D" w:rsidRPr="00192CA4">
              <w:rPr>
                <w:rFonts w:ascii="ＭＳ 明朝" w:hAnsi="ＭＳ 明朝"/>
                <w:color w:val="000000" w:themeColor="text1"/>
                <w:sz w:val="20"/>
                <w:szCs w:val="20"/>
              </w:rPr>
              <w:t xml:space="preserve"> </w:t>
            </w:r>
            <w:r w:rsidR="00B77373" w:rsidRPr="00192CA4">
              <w:rPr>
                <w:rFonts w:ascii="ＭＳ 明朝" w:hAnsi="ＭＳ 明朝" w:hint="eastAsia"/>
                <w:color w:val="000000" w:themeColor="text1"/>
                <w:sz w:val="20"/>
                <w:szCs w:val="20"/>
              </w:rPr>
              <w:t>０</w:t>
            </w:r>
            <w:r w:rsidR="0022621D" w:rsidRPr="00192CA4">
              <w:rPr>
                <w:rFonts w:ascii="ＭＳ 明朝" w:hAnsi="ＭＳ 明朝" w:hint="eastAsia"/>
                <w:color w:val="000000" w:themeColor="text1"/>
                <w:sz w:val="20"/>
                <w:szCs w:val="20"/>
              </w:rPr>
              <w:t>回</w:t>
            </w:r>
            <w:r w:rsidR="0022621D" w:rsidRPr="00192CA4">
              <w:rPr>
                <w:rFonts w:ascii="ＭＳ 明朝" w:hAnsi="ＭＳ 明朝"/>
                <w:color w:val="000000" w:themeColor="text1"/>
                <w:sz w:val="20"/>
                <w:szCs w:val="20"/>
              </w:rPr>
              <w:t xml:space="preserve"> ]</w:t>
            </w:r>
          </w:p>
        </w:tc>
      </w:tr>
      <w:tr w:rsidR="00B779EB" w:rsidRPr="00192CA4" w14:paraId="0434C99F" w14:textId="77777777" w:rsidTr="00BA3BD4">
        <w:trPr>
          <w:cantSplit/>
          <w:trHeight w:val="1392"/>
          <w:jc w:val="center"/>
        </w:trPr>
        <w:tc>
          <w:tcPr>
            <w:tcW w:w="881" w:type="dxa"/>
            <w:vMerge/>
            <w:shd w:val="clear" w:color="auto" w:fill="auto"/>
            <w:tcMar>
              <w:top w:w="85" w:type="dxa"/>
              <w:left w:w="85" w:type="dxa"/>
              <w:bottom w:w="85" w:type="dxa"/>
              <w:right w:w="85" w:type="dxa"/>
            </w:tcMar>
            <w:textDirection w:val="tbRlV"/>
            <w:vAlign w:val="center"/>
          </w:tcPr>
          <w:p w14:paraId="00FEB4A9" w14:textId="77777777" w:rsidR="004E6C38" w:rsidRPr="00192CA4" w:rsidRDefault="004E6C38" w:rsidP="001E35CB">
            <w:pPr>
              <w:spacing w:line="240" w:lineRule="exact"/>
              <w:ind w:left="113" w:right="113"/>
              <w:rPr>
                <w:rFonts w:ascii="ＭＳ 明朝" w:hAnsi="ＭＳ 明朝"/>
                <w:color w:val="000000" w:themeColor="text1"/>
                <w:sz w:val="20"/>
                <w:szCs w:val="20"/>
              </w:rPr>
            </w:pPr>
          </w:p>
        </w:tc>
        <w:tc>
          <w:tcPr>
            <w:tcW w:w="2516" w:type="dxa"/>
            <w:vMerge/>
            <w:shd w:val="clear" w:color="auto" w:fill="auto"/>
            <w:tcMar>
              <w:top w:w="85" w:type="dxa"/>
              <w:left w:w="85" w:type="dxa"/>
              <w:bottom w:w="85" w:type="dxa"/>
              <w:right w:w="85" w:type="dxa"/>
            </w:tcMar>
          </w:tcPr>
          <w:p w14:paraId="4665651A" w14:textId="3B117B86" w:rsidR="004E6C38" w:rsidRPr="00192CA4" w:rsidRDefault="004E6C38" w:rsidP="002B436B">
            <w:pPr>
              <w:spacing w:line="320" w:lineRule="exact"/>
              <w:rPr>
                <w:rFonts w:ascii="ＭＳ 明朝" w:hAnsi="ＭＳ 明朝"/>
                <w:color w:val="000000" w:themeColor="text1"/>
                <w:sz w:val="20"/>
                <w:szCs w:val="20"/>
              </w:rPr>
            </w:pPr>
          </w:p>
        </w:tc>
        <w:tc>
          <w:tcPr>
            <w:tcW w:w="3828" w:type="dxa"/>
            <w:tcBorders>
              <w:right w:val="dashed" w:sz="4" w:space="0" w:color="auto"/>
            </w:tcBorders>
            <w:shd w:val="clear" w:color="auto" w:fill="auto"/>
            <w:tcMar>
              <w:top w:w="85" w:type="dxa"/>
              <w:left w:w="85" w:type="dxa"/>
              <w:bottom w:w="85" w:type="dxa"/>
              <w:right w:w="85" w:type="dxa"/>
            </w:tcMar>
          </w:tcPr>
          <w:p w14:paraId="3AE468A5" w14:textId="32A97978" w:rsidR="004E6C38" w:rsidRPr="00192CA4" w:rsidRDefault="0070057E" w:rsidP="00992191">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ウ、</w:t>
            </w:r>
            <w:r w:rsidR="004E6C38" w:rsidRPr="00192CA4">
              <w:rPr>
                <w:rFonts w:ascii="ＭＳ 明朝" w:hAnsi="ＭＳ 明朝" w:hint="eastAsia"/>
                <w:color w:val="000000" w:themeColor="text1"/>
                <w:sz w:val="20"/>
                <w:szCs w:val="20"/>
              </w:rPr>
              <w:t>教員と生徒、および生徒同士で双方向での意見交換や体験型学習を積極的に取り入れ、生徒が主体的に発表を行えるような知識を習得できる授業を実践する。</w:t>
            </w:r>
          </w:p>
        </w:tc>
        <w:tc>
          <w:tcPr>
            <w:tcW w:w="3969" w:type="dxa"/>
            <w:tcBorders>
              <w:right w:val="dashed" w:sz="4" w:space="0" w:color="auto"/>
            </w:tcBorders>
            <w:tcMar>
              <w:top w:w="85" w:type="dxa"/>
              <w:left w:w="85" w:type="dxa"/>
              <w:bottom w:w="85" w:type="dxa"/>
              <w:right w:w="85" w:type="dxa"/>
            </w:tcMar>
          </w:tcPr>
          <w:p w14:paraId="7BAC420B" w14:textId="6931A2A7" w:rsidR="000236AB" w:rsidRPr="00192CA4" w:rsidRDefault="004E6C38" w:rsidP="00516A2B">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系列の特色や教科の専門性を生かし、生徒が企画・運営する機会を年</w:t>
            </w:r>
            <w:r w:rsidR="00B77373" w:rsidRPr="00192CA4">
              <w:rPr>
                <w:rFonts w:ascii="ＭＳ 明朝" w:hAnsi="ＭＳ 明朝" w:hint="eastAsia"/>
                <w:color w:val="000000" w:themeColor="text1"/>
                <w:sz w:val="20"/>
                <w:szCs w:val="20"/>
              </w:rPr>
              <w:t>１</w:t>
            </w:r>
            <w:r w:rsidR="00DC2C01" w:rsidRPr="00192CA4">
              <w:rPr>
                <w:rFonts w:ascii="ＭＳ 明朝" w:hAnsi="ＭＳ 明朝" w:hint="eastAsia"/>
                <w:color w:val="000000" w:themeColor="text1"/>
                <w:sz w:val="20"/>
                <w:szCs w:val="20"/>
              </w:rPr>
              <w:t>回以上設ける。また、校外で年</w:t>
            </w:r>
            <w:r w:rsidR="00B77373" w:rsidRPr="00192CA4">
              <w:rPr>
                <w:rFonts w:ascii="ＭＳ 明朝" w:hAnsi="ＭＳ 明朝" w:hint="eastAsia"/>
                <w:color w:val="000000" w:themeColor="text1"/>
                <w:sz w:val="20"/>
                <w:szCs w:val="20"/>
              </w:rPr>
              <w:t>１</w:t>
            </w:r>
            <w:r w:rsidR="00DC2C01" w:rsidRPr="00192CA4">
              <w:rPr>
                <w:rFonts w:ascii="ＭＳ 明朝" w:hAnsi="ＭＳ 明朝" w:hint="eastAsia"/>
                <w:color w:val="000000" w:themeColor="text1"/>
                <w:sz w:val="20"/>
                <w:szCs w:val="20"/>
              </w:rPr>
              <w:t>回以上</w:t>
            </w:r>
            <w:r w:rsidRPr="00192CA4">
              <w:rPr>
                <w:rFonts w:ascii="ＭＳ 明朝" w:hAnsi="ＭＳ 明朝" w:hint="eastAsia"/>
                <w:color w:val="000000" w:themeColor="text1"/>
                <w:sz w:val="20"/>
                <w:szCs w:val="20"/>
              </w:rPr>
              <w:t>発表</w:t>
            </w:r>
            <w:r w:rsidR="00DC2C01" w:rsidRPr="00192CA4">
              <w:rPr>
                <w:rFonts w:ascii="ＭＳ 明朝" w:hAnsi="ＭＳ 明朝" w:hint="eastAsia"/>
                <w:color w:val="000000" w:themeColor="text1"/>
                <w:sz w:val="20"/>
                <w:szCs w:val="20"/>
              </w:rPr>
              <w:t>する。</w:t>
            </w:r>
          </w:p>
          <w:p w14:paraId="7CD4DB94" w14:textId="7512826B" w:rsidR="00996902" w:rsidRPr="00192CA4" w:rsidRDefault="00996902" w:rsidP="00516A2B">
            <w:pPr>
              <w:spacing w:line="320" w:lineRule="exact"/>
              <w:rPr>
                <w:rFonts w:ascii="ＭＳ 明朝" w:hAnsi="ＭＳ 明朝"/>
                <w:color w:val="000000" w:themeColor="text1"/>
                <w:sz w:val="20"/>
                <w:szCs w:val="20"/>
              </w:rPr>
            </w:pPr>
          </w:p>
          <w:p w14:paraId="678F4AD8" w14:textId="73677F6C" w:rsidR="004E6C38" w:rsidRPr="00192CA4" w:rsidRDefault="000236AB" w:rsidP="000236AB">
            <w:pPr>
              <w:spacing w:line="320" w:lineRule="exact"/>
              <w:rPr>
                <w:rFonts w:ascii="ＭＳ 明朝" w:hAnsi="ＭＳ 明朝"/>
                <w:color w:val="000000" w:themeColor="text1"/>
                <w:sz w:val="20"/>
                <w:szCs w:val="20"/>
              </w:rPr>
            </w:pPr>
            <w:r w:rsidRPr="00192CA4">
              <w:rPr>
                <w:rFonts w:ascii="ＭＳ 明朝" w:hAnsi="ＭＳ 明朝"/>
                <w:color w:val="000000" w:themeColor="text1"/>
                <w:sz w:val="20"/>
                <w:szCs w:val="20"/>
              </w:rPr>
              <w:t>[</w:t>
            </w:r>
            <w:r w:rsidR="00B77373" w:rsidRPr="00192CA4">
              <w:rPr>
                <w:rFonts w:ascii="ＭＳ 明朝" w:hAnsi="ＭＳ 明朝"/>
                <w:color w:val="000000" w:themeColor="text1"/>
                <w:sz w:val="20"/>
                <w:szCs w:val="20"/>
              </w:rPr>
              <w:t>R3</w:t>
            </w:r>
            <w:r w:rsidR="007B1BE5" w:rsidRPr="00192CA4">
              <w:rPr>
                <w:rFonts w:ascii="ＭＳ 明朝" w:hAnsi="ＭＳ 明朝" w:hint="eastAsia"/>
                <w:color w:val="000000" w:themeColor="text1"/>
                <w:sz w:val="20"/>
                <w:szCs w:val="20"/>
              </w:rPr>
              <w:t>企画・運営　各系列</w:t>
            </w:r>
            <w:r w:rsidR="00B77373" w:rsidRPr="00192CA4">
              <w:rPr>
                <w:rFonts w:ascii="ＭＳ 明朝" w:hAnsi="ＭＳ 明朝" w:hint="eastAsia"/>
                <w:color w:val="000000" w:themeColor="text1"/>
                <w:sz w:val="20"/>
                <w:szCs w:val="20"/>
              </w:rPr>
              <w:t>１</w:t>
            </w:r>
            <w:r w:rsidR="007B1BE5" w:rsidRPr="00192CA4">
              <w:rPr>
                <w:rFonts w:ascii="ＭＳ 明朝" w:hAnsi="ＭＳ 明朝" w:hint="eastAsia"/>
                <w:color w:val="000000" w:themeColor="text1"/>
                <w:sz w:val="20"/>
                <w:szCs w:val="20"/>
              </w:rPr>
              <w:t>回、校外発表　各系列</w:t>
            </w:r>
            <w:r w:rsidR="00B77373" w:rsidRPr="00192CA4">
              <w:rPr>
                <w:rFonts w:ascii="ＭＳ 明朝" w:hAnsi="ＭＳ 明朝" w:hint="eastAsia"/>
                <w:color w:val="000000" w:themeColor="text1"/>
                <w:sz w:val="20"/>
                <w:szCs w:val="20"/>
              </w:rPr>
              <w:t>０</w:t>
            </w:r>
            <w:r w:rsidR="007B1BE5" w:rsidRPr="00192CA4">
              <w:rPr>
                <w:rFonts w:ascii="ＭＳ 明朝" w:hAnsi="ＭＳ 明朝" w:hint="eastAsia"/>
                <w:color w:val="000000" w:themeColor="text1"/>
                <w:sz w:val="20"/>
                <w:szCs w:val="20"/>
              </w:rPr>
              <w:t>回</w:t>
            </w:r>
            <w:r w:rsidRPr="00192CA4">
              <w:rPr>
                <w:rFonts w:ascii="ＭＳ 明朝" w:hAnsi="ＭＳ 明朝"/>
                <w:color w:val="000000" w:themeColor="text1"/>
                <w:sz w:val="20"/>
                <w:szCs w:val="20"/>
              </w:rPr>
              <w:t>]</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09E747C9" w14:textId="021EDC6A" w:rsidR="000236AB" w:rsidRPr="00192CA4" w:rsidRDefault="00943DDA" w:rsidP="00770330">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系列の特色ある取り組みとして、</w:t>
            </w:r>
            <w:r w:rsidR="000F478C" w:rsidRPr="00192CA4">
              <w:rPr>
                <w:rFonts w:ascii="ＭＳ 明朝" w:hAnsi="ＭＳ 明朝" w:hint="eastAsia"/>
                <w:color w:val="000000" w:themeColor="text1"/>
                <w:sz w:val="20"/>
                <w:szCs w:val="20"/>
              </w:rPr>
              <w:t>校内では</w:t>
            </w:r>
            <w:r w:rsidR="00A124B4" w:rsidRPr="00192CA4">
              <w:rPr>
                <w:rFonts w:ascii="ＭＳ 明朝" w:hAnsi="ＭＳ 明朝" w:hint="eastAsia"/>
                <w:color w:val="000000" w:themeColor="text1"/>
                <w:sz w:val="20"/>
                <w:szCs w:val="20"/>
              </w:rPr>
              <w:t>日常の授業のなか</w:t>
            </w:r>
            <w:r w:rsidR="00915959" w:rsidRPr="00192CA4">
              <w:rPr>
                <w:rFonts w:ascii="ＭＳ 明朝" w:hAnsi="ＭＳ 明朝" w:hint="eastAsia"/>
                <w:color w:val="000000" w:themeColor="text1"/>
                <w:sz w:val="20"/>
                <w:szCs w:val="20"/>
              </w:rPr>
              <w:t>で</w:t>
            </w:r>
            <w:r w:rsidR="000F478C" w:rsidRPr="00192CA4">
              <w:rPr>
                <w:rFonts w:ascii="ＭＳ 明朝" w:hAnsi="ＭＳ 明朝" w:hint="eastAsia"/>
                <w:color w:val="000000" w:themeColor="text1"/>
                <w:sz w:val="20"/>
                <w:szCs w:val="20"/>
              </w:rPr>
              <w:t>生徒が主体的に</w:t>
            </w:r>
            <w:r w:rsidR="00915959" w:rsidRPr="00192CA4">
              <w:rPr>
                <w:rFonts w:ascii="ＭＳ 明朝" w:hAnsi="ＭＳ 明朝" w:hint="eastAsia"/>
                <w:color w:val="000000" w:themeColor="text1"/>
                <w:sz w:val="20"/>
                <w:szCs w:val="20"/>
              </w:rPr>
              <w:t>発表</w:t>
            </w:r>
            <w:r w:rsidR="000F478C" w:rsidRPr="00192CA4">
              <w:rPr>
                <w:rFonts w:ascii="ＭＳ 明朝" w:hAnsi="ＭＳ 明朝" w:hint="eastAsia"/>
                <w:color w:val="000000" w:themeColor="text1"/>
                <w:sz w:val="20"/>
                <w:szCs w:val="20"/>
              </w:rPr>
              <w:t>する機会を</w:t>
            </w:r>
            <w:r w:rsidR="00055F49" w:rsidRPr="00192CA4">
              <w:rPr>
                <w:rFonts w:ascii="ＭＳ 明朝" w:hAnsi="ＭＳ 明朝" w:hint="eastAsia"/>
                <w:color w:val="000000" w:themeColor="text1"/>
                <w:sz w:val="20"/>
                <w:szCs w:val="20"/>
              </w:rPr>
              <w:t>設けたが</w:t>
            </w:r>
            <w:r w:rsidR="00915959" w:rsidRPr="00192CA4">
              <w:rPr>
                <w:rFonts w:ascii="ＭＳ 明朝" w:hAnsi="ＭＳ 明朝" w:hint="eastAsia"/>
                <w:color w:val="000000" w:themeColor="text1"/>
                <w:sz w:val="20"/>
                <w:szCs w:val="20"/>
              </w:rPr>
              <w:t>、</w:t>
            </w:r>
            <w:r w:rsidRPr="00192CA4">
              <w:rPr>
                <w:rFonts w:ascii="ＭＳ 明朝" w:hAnsi="ＭＳ 明朝" w:hint="eastAsia"/>
                <w:color w:val="000000" w:themeColor="text1"/>
                <w:sz w:val="20"/>
                <w:szCs w:val="20"/>
              </w:rPr>
              <w:t>校外では</w:t>
            </w:r>
            <w:r w:rsidR="00915959" w:rsidRPr="00192CA4">
              <w:rPr>
                <w:rFonts w:ascii="ＭＳ 明朝" w:hAnsi="ＭＳ 明朝" w:hint="eastAsia"/>
                <w:color w:val="000000" w:themeColor="text1"/>
                <w:sz w:val="20"/>
                <w:szCs w:val="20"/>
              </w:rPr>
              <w:t>新型コロナ禍で</w:t>
            </w:r>
            <w:r w:rsidRPr="00192CA4">
              <w:rPr>
                <w:rFonts w:ascii="ＭＳ 明朝" w:hAnsi="ＭＳ 明朝" w:hint="eastAsia"/>
                <w:color w:val="000000" w:themeColor="text1"/>
                <w:sz w:val="20"/>
                <w:szCs w:val="20"/>
              </w:rPr>
              <w:t>実施</w:t>
            </w:r>
            <w:r w:rsidR="000F478C" w:rsidRPr="00192CA4">
              <w:rPr>
                <w:rFonts w:ascii="ＭＳ 明朝" w:hAnsi="ＭＳ 明朝" w:hint="eastAsia"/>
                <w:color w:val="000000" w:themeColor="text1"/>
                <w:sz w:val="20"/>
                <w:szCs w:val="20"/>
              </w:rPr>
              <w:t>できなかった。</w:t>
            </w:r>
            <w:r w:rsidR="00095B4B" w:rsidRPr="00192CA4">
              <w:rPr>
                <w:rFonts w:ascii="ＭＳ 明朝" w:hAnsi="ＭＳ 明朝" w:hint="eastAsia"/>
                <w:color w:val="000000" w:themeColor="text1"/>
                <w:sz w:val="20"/>
                <w:szCs w:val="20"/>
              </w:rPr>
              <w:t xml:space="preserve">　　</w:t>
            </w:r>
            <w:r w:rsidR="00055F49" w:rsidRPr="00192CA4">
              <w:rPr>
                <w:rFonts w:ascii="ＭＳ 明朝" w:hAnsi="ＭＳ 明朝" w:hint="eastAsia"/>
                <w:color w:val="000000" w:themeColor="text1"/>
                <w:sz w:val="20"/>
                <w:szCs w:val="20"/>
              </w:rPr>
              <w:t xml:space="preserve">　　</w:t>
            </w:r>
            <w:r w:rsidR="00095B4B" w:rsidRPr="00192CA4">
              <w:rPr>
                <w:rFonts w:ascii="ＭＳ 明朝" w:hAnsi="ＭＳ 明朝" w:hint="eastAsia"/>
                <w:color w:val="000000" w:themeColor="text1"/>
                <w:sz w:val="20"/>
                <w:szCs w:val="20"/>
              </w:rPr>
              <w:t>○</w:t>
            </w:r>
          </w:p>
          <w:p w14:paraId="180FB206" w14:textId="181CCC8A" w:rsidR="000236AB" w:rsidRPr="00192CA4" w:rsidRDefault="000236AB">
            <w:pPr>
              <w:spacing w:line="320" w:lineRule="exact"/>
              <w:rPr>
                <w:rFonts w:ascii="ＭＳ 明朝" w:hAnsi="ＭＳ 明朝"/>
                <w:color w:val="000000" w:themeColor="text1"/>
                <w:sz w:val="20"/>
                <w:szCs w:val="20"/>
              </w:rPr>
            </w:pPr>
            <w:r w:rsidRPr="00192CA4">
              <w:rPr>
                <w:rFonts w:ascii="ＭＳ 明朝" w:hAnsi="ＭＳ 明朝"/>
                <w:color w:val="000000" w:themeColor="text1"/>
                <w:sz w:val="20"/>
                <w:szCs w:val="20"/>
              </w:rPr>
              <w:t xml:space="preserve">[企画・運営発表各系列 </w:t>
            </w:r>
            <w:r w:rsidR="00B77373" w:rsidRPr="00192CA4">
              <w:rPr>
                <w:rFonts w:ascii="ＭＳ 明朝" w:hAnsi="ＭＳ 明朝"/>
                <w:color w:val="000000" w:themeColor="text1"/>
                <w:sz w:val="20"/>
                <w:szCs w:val="20"/>
              </w:rPr>
              <w:t>R4</w:t>
            </w:r>
            <w:r w:rsidRPr="00192CA4">
              <w:rPr>
                <w:rFonts w:ascii="ＭＳ 明朝" w:hAnsi="ＭＳ 明朝"/>
                <w:color w:val="000000" w:themeColor="text1"/>
                <w:sz w:val="20"/>
                <w:szCs w:val="20"/>
              </w:rPr>
              <w:t xml:space="preserve"> </w:t>
            </w:r>
            <w:r w:rsidR="00B77373" w:rsidRPr="00192CA4">
              <w:rPr>
                <w:rFonts w:ascii="ＭＳ 明朝" w:hAnsi="ＭＳ 明朝" w:hint="eastAsia"/>
                <w:color w:val="000000" w:themeColor="text1"/>
                <w:sz w:val="20"/>
                <w:szCs w:val="20"/>
              </w:rPr>
              <w:t>１</w:t>
            </w:r>
            <w:r w:rsidRPr="00192CA4">
              <w:rPr>
                <w:rFonts w:ascii="ＭＳ 明朝" w:hAnsi="ＭＳ 明朝" w:hint="eastAsia"/>
                <w:color w:val="000000" w:themeColor="text1"/>
                <w:sz w:val="20"/>
                <w:szCs w:val="20"/>
              </w:rPr>
              <w:t>回</w:t>
            </w:r>
            <w:r w:rsidRPr="00192CA4">
              <w:rPr>
                <w:rFonts w:ascii="ＭＳ 明朝" w:hAnsi="ＭＳ 明朝"/>
                <w:color w:val="000000" w:themeColor="text1"/>
                <w:sz w:val="20"/>
                <w:szCs w:val="20"/>
              </w:rPr>
              <w:t xml:space="preserve"> ]</w:t>
            </w:r>
          </w:p>
          <w:p w14:paraId="7F37368D" w14:textId="2D67FA1D" w:rsidR="004E6C38" w:rsidRPr="00192CA4" w:rsidRDefault="000236AB">
            <w:pPr>
              <w:spacing w:line="320" w:lineRule="exact"/>
              <w:ind w:firstLineChars="300" w:firstLine="600"/>
              <w:rPr>
                <w:rFonts w:ascii="ＭＳ 明朝" w:hAnsi="ＭＳ 明朝"/>
                <w:color w:val="000000" w:themeColor="text1"/>
                <w:sz w:val="20"/>
                <w:szCs w:val="20"/>
              </w:rPr>
            </w:pPr>
            <w:r w:rsidRPr="00192CA4">
              <w:rPr>
                <w:rFonts w:ascii="ＭＳ 明朝" w:hAnsi="ＭＳ 明朝"/>
                <w:color w:val="000000" w:themeColor="text1"/>
                <w:sz w:val="20"/>
                <w:szCs w:val="20"/>
              </w:rPr>
              <w:t>[</w:t>
            </w:r>
            <w:r w:rsidR="00996902" w:rsidRPr="00192CA4">
              <w:rPr>
                <w:rFonts w:ascii="ＭＳ 明朝" w:hAnsi="ＭＳ 明朝" w:hint="eastAsia"/>
                <w:color w:val="000000" w:themeColor="text1"/>
                <w:sz w:val="20"/>
                <w:szCs w:val="20"/>
              </w:rPr>
              <w:t>校外発表</w:t>
            </w:r>
            <w:r w:rsidRPr="00192CA4">
              <w:rPr>
                <w:rFonts w:ascii="ＭＳ 明朝" w:hAnsi="ＭＳ 明朝" w:hint="eastAsia"/>
                <w:color w:val="000000" w:themeColor="text1"/>
                <w:sz w:val="20"/>
                <w:szCs w:val="20"/>
              </w:rPr>
              <w:t>各系列</w:t>
            </w:r>
            <w:r w:rsidRPr="00192CA4">
              <w:rPr>
                <w:rFonts w:ascii="ＭＳ 明朝" w:hAnsi="ＭＳ 明朝"/>
                <w:color w:val="000000" w:themeColor="text1"/>
                <w:sz w:val="20"/>
                <w:szCs w:val="20"/>
              </w:rPr>
              <w:t xml:space="preserve"> </w:t>
            </w:r>
            <w:r w:rsidR="00B77373" w:rsidRPr="00192CA4">
              <w:rPr>
                <w:rFonts w:ascii="ＭＳ 明朝" w:hAnsi="ＭＳ 明朝"/>
                <w:color w:val="000000" w:themeColor="text1"/>
                <w:sz w:val="20"/>
                <w:szCs w:val="20"/>
              </w:rPr>
              <w:t>R4</w:t>
            </w:r>
            <w:r w:rsidR="007217A8" w:rsidRPr="00192CA4">
              <w:rPr>
                <w:rFonts w:ascii="ＭＳ 明朝" w:hAnsi="ＭＳ 明朝"/>
                <w:color w:val="000000" w:themeColor="text1"/>
                <w:sz w:val="20"/>
                <w:szCs w:val="20"/>
              </w:rPr>
              <w:t xml:space="preserve"> </w:t>
            </w:r>
            <w:r w:rsidR="00B77373" w:rsidRPr="00192CA4">
              <w:rPr>
                <w:rFonts w:ascii="ＭＳ 明朝" w:hAnsi="ＭＳ 明朝" w:hint="eastAsia"/>
                <w:color w:val="000000" w:themeColor="text1"/>
                <w:sz w:val="20"/>
                <w:szCs w:val="20"/>
              </w:rPr>
              <w:t>０</w:t>
            </w:r>
            <w:r w:rsidRPr="00192CA4">
              <w:rPr>
                <w:rFonts w:ascii="ＭＳ 明朝" w:hAnsi="ＭＳ 明朝" w:hint="eastAsia"/>
                <w:color w:val="000000" w:themeColor="text1"/>
                <w:sz w:val="20"/>
                <w:szCs w:val="20"/>
              </w:rPr>
              <w:t>回</w:t>
            </w:r>
            <w:r w:rsidRPr="00192CA4">
              <w:rPr>
                <w:rFonts w:ascii="ＭＳ 明朝" w:hAnsi="ＭＳ 明朝"/>
                <w:color w:val="000000" w:themeColor="text1"/>
                <w:sz w:val="20"/>
                <w:szCs w:val="20"/>
              </w:rPr>
              <w:t xml:space="preserve"> </w:t>
            </w:r>
            <w:r w:rsidR="00B77373" w:rsidRPr="00192CA4">
              <w:rPr>
                <w:rFonts w:ascii="ＭＳ 明朝" w:hAnsi="ＭＳ 明朝"/>
                <w:color w:val="000000" w:themeColor="text1"/>
                <w:sz w:val="20"/>
                <w:szCs w:val="20"/>
              </w:rPr>
              <w:t>R3</w:t>
            </w:r>
            <w:r w:rsidR="007217A8" w:rsidRPr="00192CA4">
              <w:rPr>
                <w:rFonts w:ascii="ＭＳ 明朝" w:hAnsi="ＭＳ 明朝"/>
                <w:color w:val="000000" w:themeColor="text1"/>
                <w:sz w:val="20"/>
                <w:szCs w:val="20"/>
              </w:rPr>
              <w:t xml:space="preserve"> </w:t>
            </w:r>
            <w:r w:rsidR="00B77373" w:rsidRPr="00192CA4">
              <w:rPr>
                <w:rFonts w:ascii="ＭＳ 明朝" w:hAnsi="ＭＳ 明朝" w:hint="eastAsia"/>
                <w:color w:val="000000" w:themeColor="text1"/>
                <w:sz w:val="20"/>
                <w:szCs w:val="20"/>
              </w:rPr>
              <w:t>０</w:t>
            </w:r>
            <w:r w:rsidRPr="00192CA4">
              <w:rPr>
                <w:rFonts w:ascii="ＭＳ 明朝" w:hAnsi="ＭＳ 明朝" w:hint="eastAsia"/>
                <w:color w:val="000000" w:themeColor="text1"/>
                <w:sz w:val="20"/>
                <w:szCs w:val="20"/>
              </w:rPr>
              <w:t>回</w:t>
            </w:r>
            <w:r w:rsidR="007217A8" w:rsidRPr="00192CA4">
              <w:rPr>
                <w:rFonts w:ascii="ＭＳ 明朝" w:hAnsi="ＭＳ 明朝"/>
                <w:color w:val="000000" w:themeColor="text1"/>
                <w:sz w:val="20"/>
                <w:szCs w:val="20"/>
              </w:rPr>
              <w:t>]</w:t>
            </w:r>
          </w:p>
        </w:tc>
      </w:tr>
      <w:tr w:rsidR="00B779EB" w:rsidRPr="00192CA4" w14:paraId="3673C385" w14:textId="77777777" w:rsidTr="00BA3BD4">
        <w:trPr>
          <w:cantSplit/>
          <w:trHeight w:val="1230"/>
          <w:jc w:val="center"/>
        </w:trPr>
        <w:tc>
          <w:tcPr>
            <w:tcW w:w="881" w:type="dxa"/>
            <w:vMerge/>
            <w:shd w:val="clear" w:color="auto" w:fill="auto"/>
            <w:tcMar>
              <w:top w:w="85" w:type="dxa"/>
              <w:left w:w="85" w:type="dxa"/>
              <w:bottom w:w="85" w:type="dxa"/>
              <w:right w:w="85" w:type="dxa"/>
            </w:tcMar>
            <w:textDirection w:val="tbRlV"/>
            <w:vAlign w:val="center"/>
          </w:tcPr>
          <w:p w14:paraId="22C3A122" w14:textId="77777777" w:rsidR="004E6C38" w:rsidRPr="00192CA4" w:rsidRDefault="004E6C38" w:rsidP="001E35CB">
            <w:pPr>
              <w:spacing w:line="240" w:lineRule="exact"/>
              <w:ind w:left="113" w:right="113"/>
              <w:rPr>
                <w:rFonts w:ascii="ＭＳ 明朝" w:hAnsi="ＭＳ 明朝"/>
                <w:color w:val="000000" w:themeColor="text1"/>
                <w:sz w:val="20"/>
                <w:szCs w:val="20"/>
              </w:rPr>
            </w:pPr>
          </w:p>
        </w:tc>
        <w:tc>
          <w:tcPr>
            <w:tcW w:w="2516" w:type="dxa"/>
            <w:vMerge/>
            <w:shd w:val="clear" w:color="auto" w:fill="auto"/>
            <w:tcMar>
              <w:top w:w="85" w:type="dxa"/>
              <w:left w:w="85" w:type="dxa"/>
              <w:bottom w:w="85" w:type="dxa"/>
              <w:right w:w="85" w:type="dxa"/>
            </w:tcMar>
          </w:tcPr>
          <w:p w14:paraId="460953C4" w14:textId="77777777" w:rsidR="004E6C38" w:rsidRPr="00192CA4" w:rsidRDefault="004E6C38" w:rsidP="002B436B">
            <w:pPr>
              <w:spacing w:line="320" w:lineRule="exact"/>
              <w:rPr>
                <w:rFonts w:ascii="ＭＳ 明朝" w:hAnsi="ＭＳ 明朝"/>
                <w:color w:val="000000" w:themeColor="text1"/>
                <w:sz w:val="20"/>
                <w:szCs w:val="20"/>
              </w:rPr>
            </w:pPr>
          </w:p>
        </w:tc>
        <w:tc>
          <w:tcPr>
            <w:tcW w:w="3828" w:type="dxa"/>
            <w:tcBorders>
              <w:right w:val="dashed" w:sz="4" w:space="0" w:color="auto"/>
            </w:tcBorders>
            <w:shd w:val="clear" w:color="auto" w:fill="auto"/>
            <w:tcMar>
              <w:top w:w="85" w:type="dxa"/>
              <w:left w:w="85" w:type="dxa"/>
              <w:bottom w:w="85" w:type="dxa"/>
              <w:right w:w="85" w:type="dxa"/>
            </w:tcMar>
          </w:tcPr>
          <w:p w14:paraId="6EDF6BCE" w14:textId="35C92F12" w:rsidR="004E6C38" w:rsidRPr="00192CA4" w:rsidRDefault="0070057E" w:rsidP="004E6C38">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エ、</w:t>
            </w:r>
            <w:r w:rsidR="004E6C38" w:rsidRPr="00192CA4">
              <w:rPr>
                <w:rFonts w:ascii="ＭＳ 明朝" w:hAnsi="ＭＳ 明朝" w:hint="eastAsia"/>
                <w:color w:val="000000" w:themeColor="text1"/>
                <w:sz w:val="20"/>
                <w:szCs w:val="20"/>
              </w:rPr>
              <w:t>各系列の特色をしたフィールドワーク等を実施するなど、系列独自の様々な取り組みを行うとともに、課題等を発見し、発信する力を養う。</w:t>
            </w:r>
          </w:p>
        </w:tc>
        <w:tc>
          <w:tcPr>
            <w:tcW w:w="3969" w:type="dxa"/>
            <w:tcBorders>
              <w:right w:val="dashed" w:sz="4" w:space="0" w:color="auto"/>
            </w:tcBorders>
            <w:tcMar>
              <w:top w:w="85" w:type="dxa"/>
              <w:left w:w="85" w:type="dxa"/>
              <w:bottom w:w="85" w:type="dxa"/>
              <w:right w:w="85" w:type="dxa"/>
            </w:tcMar>
          </w:tcPr>
          <w:p w14:paraId="0C37A35E" w14:textId="75D814D2" w:rsidR="004E6C38" w:rsidRPr="00192CA4" w:rsidRDefault="004E6C38" w:rsidP="007217A8">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系列における</w:t>
            </w:r>
            <w:r w:rsidR="0061676D" w:rsidRPr="00192CA4">
              <w:rPr>
                <w:rFonts w:ascii="ＭＳ 明朝" w:hAnsi="ＭＳ 明朝" w:hint="eastAsia"/>
                <w:color w:val="000000" w:themeColor="text1"/>
                <w:sz w:val="20"/>
                <w:szCs w:val="20"/>
              </w:rPr>
              <w:t>イベント等を</w:t>
            </w:r>
            <w:r w:rsidRPr="00192CA4">
              <w:rPr>
                <w:rFonts w:ascii="ＭＳ 明朝" w:hAnsi="ＭＳ 明朝" w:hint="eastAsia"/>
                <w:color w:val="000000" w:themeColor="text1"/>
                <w:sz w:val="20"/>
                <w:szCs w:val="20"/>
              </w:rPr>
              <w:t>年</w:t>
            </w:r>
            <w:r w:rsidR="00B77373" w:rsidRPr="00192CA4">
              <w:rPr>
                <w:rFonts w:ascii="ＭＳ 明朝" w:hAnsi="ＭＳ 明朝" w:hint="eastAsia"/>
                <w:color w:val="000000" w:themeColor="text1"/>
                <w:sz w:val="20"/>
                <w:szCs w:val="20"/>
              </w:rPr>
              <w:t>１</w:t>
            </w:r>
            <w:r w:rsidRPr="00192CA4">
              <w:rPr>
                <w:rFonts w:ascii="ＭＳ 明朝" w:hAnsi="ＭＳ 明朝" w:hint="eastAsia"/>
                <w:color w:val="000000" w:themeColor="text1"/>
                <w:sz w:val="20"/>
                <w:szCs w:val="20"/>
              </w:rPr>
              <w:t>回以上実施する。</w:t>
            </w:r>
            <w:r w:rsidR="00B70862" w:rsidRPr="00192CA4">
              <w:rPr>
                <w:rFonts w:ascii="ＭＳ 明朝" w:hAnsi="ＭＳ 明朝"/>
                <w:color w:val="000000" w:themeColor="text1"/>
                <w:sz w:val="20"/>
                <w:szCs w:val="20"/>
              </w:rPr>
              <w:t>[</w:t>
            </w:r>
            <w:r w:rsidR="00B77373" w:rsidRPr="00192CA4">
              <w:rPr>
                <w:rFonts w:ascii="ＭＳ 明朝" w:hAnsi="ＭＳ 明朝"/>
                <w:color w:val="000000" w:themeColor="text1"/>
                <w:sz w:val="20"/>
                <w:szCs w:val="20"/>
              </w:rPr>
              <w:t>R3</w:t>
            </w:r>
            <w:r w:rsidR="00B70862" w:rsidRPr="00192CA4">
              <w:rPr>
                <w:rFonts w:ascii="ＭＳ 明朝" w:hAnsi="ＭＳ 明朝"/>
                <w:color w:val="000000" w:themeColor="text1"/>
                <w:sz w:val="20"/>
                <w:szCs w:val="20"/>
              </w:rPr>
              <w:t xml:space="preserve"> </w:t>
            </w:r>
            <w:r w:rsidR="00483C79" w:rsidRPr="00192CA4">
              <w:rPr>
                <w:rFonts w:ascii="ＭＳ 明朝" w:hAnsi="ＭＳ 明朝" w:hint="eastAsia"/>
                <w:color w:val="000000" w:themeColor="text1"/>
                <w:sz w:val="20"/>
                <w:szCs w:val="20"/>
              </w:rPr>
              <w:t>大阪文化</w:t>
            </w:r>
            <w:r w:rsidR="00B77373" w:rsidRPr="00192CA4">
              <w:rPr>
                <w:rFonts w:ascii="ＭＳ 明朝" w:hAnsi="ＭＳ 明朝" w:hint="eastAsia"/>
                <w:color w:val="000000" w:themeColor="text1"/>
                <w:sz w:val="20"/>
                <w:szCs w:val="20"/>
              </w:rPr>
              <w:t>２</w:t>
            </w:r>
            <w:r w:rsidR="00120CAA" w:rsidRPr="00192CA4">
              <w:rPr>
                <w:rFonts w:ascii="ＭＳ 明朝" w:hAnsi="ＭＳ 明朝" w:hint="eastAsia"/>
                <w:color w:val="000000" w:themeColor="text1"/>
                <w:sz w:val="20"/>
                <w:szCs w:val="20"/>
              </w:rPr>
              <w:t>回</w:t>
            </w:r>
            <w:r w:rsidR="007217A8" w:rsidRPr="00192CA4">
              <w:rPr>
                <w:rFonts w:ascii="ＭＳ 明朝" w:hAnsi="ＭＳ 明朝" w:hint="eastAsia"/>
                <w:color w:val="000000" w:themeColor="text1"/>
                <w:sz w:val="20"/>
                <w:szCs w:val="20"/>
              </w:rPr>
              <w:t>、</w:t>
            </w:r>
            <w:r w:rsidR="00120CAA" w:rsidRPr="00192CA4">
              <w:rPr>
                <w:rFonts w:ascii="ＭＳ 明朝" w:hAnsi="ＭＳ 明朝" w:hint="eastAsia"/>
                <w:color w:val="000000" w:themeColor="text1"/>
                <w:sz w:val="20"/>
                <w:szCs w:val="20"/>
              </w:rPr>
              <w:t>環境科学</w:t>
            </w:r>
            <w:r w:rsidR="00B77373" w:rsidRPr="00192CA4">
              <w:rPr>
                <w:rFonts w:ascii="ＭＳ 明朝" w:hAnsi="ＭＳ 明朝" w:hint="eastAsia"/>
                <w:color w:val="000000" w:themeColor="text1"/>
                <w:sz w:val="20"/>
                <w:szCs w:val="20"/>
              </w:rPr>
              <w:t>１</w:t>
            </w:r>
            <w:r w:rsidR="00483C79" w:rsidRPr="00192CA4">
              <w:rPr>
                <w:rFonts w:ascii="ＭＳ 明朝" w:hAnsi="ＭＳ 明朝" w:hint="eastAsia"/>
                <w:color w:val="000000" w:themeColor="text1"/>
                <w:sz w:val="20"/>
                <w:szCs w:val="20"/>
              </w:rPr>
              <w:t>回、マーケティングデザイン</w:t>
            </w:r>
            <w:r w:rsidR="00B77373" w:rsidRPr="00192CA4">
              <w:rPr>
                <w:rFonts w:ascii="ＭＳ 明朝" w:hAnsi="ＭＳ 明朝" w:hint="eastAsia"/>
                <w:color w:val="000000" w:themeColor="text1"/>
                <w:sz w:val="20"/>
                <w:szCs w:val="20"/>
              </w:rPr>
              <w:t>２</w:t>
            </w:r>
            <w:r w:rsidR="00483C79" w:rsidRPr="00192CA4">
              <w:rPr>
                <w:rFonts w:ascii="ＭＳ 明朝" w:hAnsi="ＭＳ 明朝" w:hint="eastAsia"/>
                <w:color w:val="000000" w:themeColor="text1"/>
                <w:sz w:val="20"/>
                <w:szCs w:val="20"/>
              </w:rPr>
              <w:t>回、会計ビジネス</w:t>
            </w:r>
            <w:r w:rsidR="00B77373" w:rsidRPr="00192CA4">
              <w:rPr>
                <w:rFonts w:ascii="ＭＳ 明朝" w:hAnsi="ＭＳ 明朝" w:hint="eastAsia"/>
                <w:color w:val="000000" w:themeColor="text1"/>
                <w:sz w:val="20"/>
                <w:szCs w:val="20"/>
              </w:rPr>
              <w:t>１</w:t>
            </w:r>
            <w:r w:rsidR="00483C79" w:rsidRPr="00192CA4">
              <w:rPr>
                <w:rFonts w:ascii="ＭＳ 明朝" w:hAnsi="ＭＳ 明朝" w:hint="eastAsia"/>
                <w:color w:val="000000" w:themeColor="text1"/>
                <w:sz w:val="20"/>
                <w:szCs w:val="20"/>
              </w:rPr>
              <w:t>回〕</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27FB2065" w14:textId="45AE0411" w:rsidR="004E6C38" w:rsidRPr="00192CA4" w:rsidRDefault="000236AB" w:rsidP="00770330">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各系列の特色</w:t>
            </w:r>
            <w:r w:rsidR="00B70862" w:rsidRPr="00192CA4">
              <w:rPr>
                <w:rFonts w:ascii="ＭＳ 明朝" w:hAnsi="ＭＳ 明朝" w:hint="eastAsia"/>
                <w:color w:val="000000" w:themeColor="text1"/>
                <w:sz w:val="20"/>
                <w:szCs w:val="20"/>
              </w:rPr>
              <w:t>ある</w:t>
            </w:r>
            <w:r w:rsidR="000F478C" w:rsidRPr="00192CA4">
              <w:rPr>
                <w:rFonts w:ascii="ＭＳ 明朝" w:hAnsi="ＭＳ 明朝" w:hint="eastAsia"/>
                <w:color w:val="000000" w:themeColor="text1"/>
                <w:sz w:val="20"/>
                <w:szCs w:val="20"/>
              </w:rPr>
              <w:t>体験授業やフィールドワーク</w:t>
            </w:r>
            <w:r w:rsidR="00842978" w:rsidRPr="00192CA4">
              <w:rPr>
                <w:rFonts w:ascii="ＭＳ 明朝" w:hAnsi="ＭＳ 明朝" w:hint="eastAsia"/>
                <w:color w:val="000000" w:themeColor="text1"/>
                <w:sz w:val="20"/>
                <w:szCs w:val="20"/>
              </w:rPr>
              <w:t>等</w:t>
            </w:r>
            <w:r w:rsidR="00B70862" w:rsidRPr="00192CA4">
              <w:rPr>
                <w:rFonts w:ascii="ＭＳ 明朝" w:hAnsi="ＭＳ 明朝" w:hint="eastAsia"/>
                <w:color w:val="000000" w:themeColor="text1"/>
                <w:sz w:val="20"/>
                <w:szCs w:val="20"/>
              </w:rPr>
              <w:t>を</w:t>
            </w:r>
            <w:r w:rsidR="000F478C" w:rsidRPr="00192CA4">
              <w:rPr>
                <w:rFonts w:ascii="ＭＳ 明朝" w:hAnsi="ＭＳ 明朝" w:hint="eastAsia"/>
                <w:color w:val="000000" w:themeColor="text1"/>
                <w:sz w:val="20"/>
                <w:szCs w:val="20"/>
              </w:rPr>
              <w:t>昨年度以上に</w:t>
            </w:r>
            <w:r w:rsidR="00B70862" w:rsidRPr="00192CA4">
              <w:rPr>
                <w:rFonts w:ascii="ＭＳ 明朝" w:hAnsi="ＭＳ 明朝" w:hint="eastAsia"/>
                <w:color w:val="000000" w:themeColor="text1"/>
                <w:sz w:val="20"/>
                <w:szCs w:val="20"/>
              </w:rPr>
              <w:t>実施</w:t>
            </w:r>
            <w:r w:rsidR="00C450FC" w:rsidRPr="00192CA4">
              <w:rPr>
                <w:rFonts w:ascii="ＭＳ 明朝" w:hAnsi="ＭＳ 明朝" w:hint="eastAsia"/>
                <w:color w:val="000000" w:themeColor="text1"/>
                <w:sz w:val="20"/>
                <w:szCs w:val="20"/>
              </w:rPr>
              <w:t>し</w:t>
            </w:r>
            <w:r w:rsidR="0077046D" w:rsidRPr="00192CA4">
              <w:rPr>
                <w:rFonts w:ascii="ＭＳ 明朝" w:hAnsi="ＭＳ 明朝" w:hint="eastAsia"/>
                <w:color w:val="000000" w:themeColor="text1"/>
                <w:sz w:val="20"/>
                <w:szCs w:val="20"/>
              </w:rPr>
              <w:t>、</w:t>
            </w:r>
            <w:r w:rsidR="00943DDA" w:rsidRPr="00192CA4">
              <w:rPr>
                <w:rFonts w:ascii="ＭＳ 明朝" w:hAnsi="ＭＳ 明朝" w:hint="eastAsia"/>
                <w:color w:val="000000" w:themeColor="text1"/>
                <w:sz w:val="20"/>
                <w:szCs w:val="20"/>
              </w:rPr>
              <w:t>目標達成</w:t>
            </w:r>
            <w:r w:rsidR="00C450FC" w:rsidRPr="00192CA4">
              <w:rPr>
                <w:rFonts w:ascii="ＭＳ 明朝" w:hAnsi="ＭＳ 明朝" w:hint="eastAsia"/>
                <w:color w:val="000000" w:themeColor="text1"/>
                <w:sz w:val="20"/>
                <w:szCs w:val="20"/>
              </w:rPr>
              <w:t>ができた。</w:t>
            </w:r>
            <w:r w:rsidR="00095B4B" w:rsidRPr="00192CA4">
              <w:rPr>
                <w:rFonts w:ascii="ＭＳ 明朝" w:hAnsi="ＭＳ 明朝" w:hint="eastAsia"/>
                <w:color w:val="000000" w:themeColor="text1"/>
                <w:sz w:val="20"/>
                <w:szCs w:val="20"/>
              </w:rPr>
              <w:t xml:space="preserve">　　　　　　　　　　　◎</w:t>
            </w:r>
          </w:p>
          <w:p w14:paraId="53D10F3E" w14:textId="1EEFC375" w:rsidR="007217A8" w:rsidRPr="00192CA4" w:rsidRDefault="007217A8" w:rsidP="007F1512">
            <w:pPr>
              <w:spacing w:line="320" w:lineRule="exact"/>
              <w:ind w:firstLineChars="550" w:firstLine="1100"/>
              <w:rPr>
                <w:rFonts w:ascii="ＭＳ 明朝" w:hAnsi="ＭＳ 明朝"/>
                <w:color w:val="000000" w:themeColor="text1"/>
                <w:sz w:val="20"/>
                <w:szCs w:val="20"/>
              </w:rPr>
            </w:pPr>
            <w:r w:rsidRPr="00192CA4">
              <w:rPr>
                <w:rFonts w:ascii="ＭＳ 明朝" w:hAnsi="ＭＳ 明朝"/>
                <w:color w:val="000000" w:themeColor="text1"/>
                <w:sz w:val="20"/>
                <w:szCs w:val="20"/>
              </w:rPr>
              <w:t xml:space="preserve">[大阪文化 </w:t>
            </w:r>
            <w:r w:rsidR="00B77373" w:rsidRPr="00192CA4">
              <w:rPr>
                <w:rFonts w:ascii="ＭＳ 明朝" w:hAnsi="ＭＳ 明朝"/>
                <w:color w:val="000000" w:themeColor="text1"/>
                <w:sz w:val="20"/>
                <w:szCs w:val="20"/>
              </w:rPr>
              <w:t>R4</w:t>
            </w:r>
            <w:r w:rsidRPr="00192CA4">
              <w:rPr>
                <w:rFonts w:ascii="ＭＳ 明朝" w:hAnsi="ＭＳ 明朝"/>
                <w:color w:val="000000" w:themeColor="text1"/>
                <w:sz w:val="20"/>
                <w:szCs w:val="20"/>
              </w:rPr>
              <w:t xml:space="preserve"> </w:t>
            </w:r>
            <w:r w:rsidR="00B77373" w:rsidRPr="00192CA4">
              <w:rPr>
                <w:rFonts w:ascii="ＭＳ 明朝" w:hAnsi="ＭＳ 明朝" w:hint="eastAsia"/>
                <w:color w:val="000000" w:themeColor="text1"/>
                <w:sz w:val="20"/>
                <w:szCs w:val="20"/>
              </w:rPr>
              <w:t>３</w:t>
            </w:r>
            <w:r w:rsidRPr="00192CA4">
              <w:rPr>
                <w:rFonts w:ascii="ＭＳ 明朝" w:hAnsi="ＭＳ 明朝" w:hint="eastAsia"/>
                <w:color w:val="000000" w:themeColor="text1"/>
                <w:sz w:val="20"/>
                <w:szCs w:val="20"/>
              </w:rPr>
              <w:t>回</w:t>
            </w:r>
            <w:r w:rsidRPr="00192CA4">
              <w:rPr>
                <w:rFonts w:ascii="ＭＳ 明朝" w:hAnsi="ＭＳ 明朝"/>
                <w:color w:val="000000" w:themeColor="text1"/>
                <w:sz w:val="20"/>
                <w:szCs w:val="20"/>
              </w:rPr>
              <w:t xml:space="preserve"> </w:t>
            </w:r>
            <w:r w:rsidR="007F1512" w:rsidRPr="00192CA4">
              <w:rPr>
                <w:rFonts w:ascii="ＭＳ 明朝" w:hAnsi="ＭＳ 明朝"/>
                <w:color w:val="000000" w:themeColor="text1"/>
                <w:sz w:val="20"/>
                <w:szCs w:val="20"/>
              </w:rPr>
              <w:t>]</w:t>
            </w:r>
          </w:p>
          <w:p w14:paraId="169E1AF7" w14:textId="058133B6" w:rsidR="007217A8" w:rsidRPr="00192CA4" w:rsidRDefault="007F1512" w:rsidP="007F1512">
            <w:pPr>
              <w:spacing w:line="320" w:lineRule="exact"/>
              <w:ind w:firstLineChars="550" w:firstLine="1100"/>
              <w:rPr>
                <w:rFonts w:ascii="ＭＳ 明朝" w:hAnsi="ＭＳ 明朝"/>
                <w:color w:val="000000" w:themeColor="text1"/>
                <w:sz w:val="20"/>
                <w:szCs w:val="20"/>
              </w:rPr>
            </w:pPr>
            <w:r w:rsidRPr="00192CA4">
              <w:rPr>
                <w:rFonts w:ascii="ＭＳ 明朝" w:hAnsi="ＭＳ 明朝"/>
                <w:color w:val="000000" w:themeColor="text1"/>
                <w:sz w:val="20"/>
                <w:szCs w:val="20"/>
              </w:rPr>
              <w:t>[</w:t>
            </w:r>
            <w:r w:rsidR="007217A8" w:rsidRPr="00192CA4">
              <w:rPr>
                <w:rFonts w:ascii="ＭＳ 明朝" w:hAnsi="ＭＳ 明朝" w:hint="eastAsia"/>
                <w:color w:val="000000" w:themeColor="text1"/>
                <w:sz w:val="20"/>
                <w:szCs w:val="20"/>
              </w:rPr>
              <w:t>環境科学</w:t>
            </w:r>
            <w:r w:rsidR="007217A8" w:rsidRPr="00192CA4">
              <w:rPr>
                <w:rFonts w:ascii="ＭＳ 明朝" w:hAnsi="ＭＳ 明朝"/>
                <w:color w:val="000000" w:themeColor="text1"/>
                <w:sz w:val="20"/>
                <w:szCs w:val="20"/>
              </w:rPr>
              <w:t xml:space="preserve"> </w:t>
            </w:r>
            <w:r w:rsidR="00B77373" w:rsidRPr="00192CA4">
              <w:rPr>
                <w:rFonts w:ascii="ＭＳ 明朝" w:hAnsi="ＭＳ 明朝"/>
                <w:color w:val="000000" w:themeColor="text1"/>
                <w:sz w:val="20"/>
                <w:szCs w:val="20"/>
              </w:rPr>
              <w:t>R4</w:t>
            </w:r>
            <w:r w:rsidR="007217A8" w:rsidRPr="00192CA4">
              <w:rPr>
                <w:rFonts w:ascii="ＭＳ 明朝" w:hAnsi="ＭＳ 明朝"/>
                <w:color w:val="000000" w:themeColor="text1"/>
                <w:sz w:val="20"/>
                <w:szCs w:val="20"/>
              </w:rPr>
              <w:t xml:space="preserve"> </w:t>
            </w:r>
            <w:r w:rsidR="00B77373" w:rsidRPr="00192CA4">
              <w:rPr>
                <w:rFonts w:ascii="ＭＳ 明朝" w:hAnsi="ＭＳ 明朝" w:hint="eastAsia"/>
                <w:color w:val="000000" w:themeColor="text1"/>
                <w:sz w:val="20"/>
                <w:szCs w:val="20"/>
              </w:rPr>
              <w:t>１</w:t>
            </w:r>
            <w:r w:rsidR="007217A8" w:rsidRPr="00192CA4">
              <w:rPr>
                <w:rFonts w:ascii="ＭＳ 明朝" w:hAnsi="ＭＳ 明朝" w:hint="eastAsia"/>
                <w:color w:val="000000" w:themeColor="text1"/>
                <w:sz w:val="20"/>
                <w:szCs w:val="20"/>
              </w:rPr>
              <w:t>回</w:t>
            </w:r>
            <w:r w:rsidR="007217A8" w:rsidRPr="00192CA4">
              <w:rPr>
                <w:rFonts w:ascii="ＭＳ 明朝" w:hAnsi="ＭＳ 明朝"/>
                <w:color w:val="000000" w:themeColor="text1"/>
                <w:sz w:val="20"/>
                <w:szCs w:val="20"/>
              </w:rPr>
              <w:t xml:space="preserve"> </w:t>
            </w:r>
            <w:r w:rsidRPr="00192CA4">
              <w:rPr>
                <w:rFonts w:ascii="ＭＳ 明朝" w:hAnsi="ＭＳ 明朝"/>
                <w:color w:val="000000" w:themeColor="text1"/>
                <w:sz w:val="20"/>
                <w:szCs w:val="20"/>
              </w:rPr>
              <w:t>]</w:t>
            </w:r>
          </w:p>
          <w:p w14:paraId="3F96FCEF" w14:textId="53A5550D" w:rsidR="007217A8" w:rsidRPr="00192CA4" w:rsidRDefault="007F1512" w:rsidP="007F1512">
            <w:pPr>
              <w:spacing w:line="320" w:lineRule="exact"/>
              <w:ind w:firstLineChars="250" w:firstLine="500"/>
              <w:rPr>
                <w:rFonts w:ascii="ＭＳ 明朝" w:hAnsi="ＭＳ 明朝"/>
                <w:color w:val="000000" w:themeColor="text1"/>
                <w:sz w:val="20"/>
                <w:szCs w:val="20"/>
              </w:rPr>
            </w:pPr>
            <w:r w:rsidRPr="00192CA4">
              <w:rPr>
                <w:rFonts w:ascii="ＭＳ 明朝" w:hAnsi="ＭＳ 明朝"/>
                <w:color w:val="000000" w:themeColor="text1"/>
                <w:sz w:val="20"/>
                <w:szCs w:val="20"/>
              </w:rPr>
              <w:t>[</w:t>
            </w:r>
            <w:r w:rsidR="007217A8" w:rsidRPr="00192CA4">
              <w:rPr>
                <w:rFonts w:ascii="ＭＳ 明朝" w:hAnsi="ＭＳ 明朝" w:hint="eastAsia"/>
                <w:color w:val="000000" w:themeColor="text1"/>
                <w:sz w:val="20"/>
                <w:szCs w:val="20"/>
              </w:rPr>
              <w:t>ﾏｰｹﾃｨﾝｸﾞﾃﾞｻﾞｲﾝ</w:t>
            </w:r>
            <w:r w:rsidR="007217A8" w:rsidRPr="00192CA4">
              <w:rPr>
                <w:rFonts w:ascii="ＭＳ 明朝" w:hAnsi="ＭＳ 明朝"/>
                <w:color w:val="000000" w:themeColor="text1"/>
                <w:sz w:val="20"/>
                <w:szCs w:val="20"/>
              </w:rPr>
              <w:t xml:space="preserve"> </w:t>
            </w:r>
            <w:r w:rsidR="00B77373" w:rsidRPr="00192CA4">
              <w:rPr>
                <w:rFonts w:ascii="ＭＳ 明朝" w:hAnsi="ＭＳ 明朝"/>
                <w:color w:val="000000" w:themeColor="text1"/>
                <w:sz w:val="20"/>
                <w:szCs w:val="20"/>
              </w:rPr>
              <w:t>R4</w:t>
            </w:r>
            <w:r w:rsidR="007217A8" w:rsidRPr="00192CA4">
              <w:rPr>
                <w:rFonts w:ascii="ＭＳ 明朝" w:hAnsi="ＭＳ 明朝"/>
                <w:color w:val="000000" w:themeColor="text1"/>
                <w:sz w:val="20"/>
                <w:szCs w:val="20"/>
              </w:rPr>
              <w:t xml:space="preserve"> </w:t>
            </w:r>
            <w:r w:rsidR="00B77373" w:rsidRPr="00192CA4">
              <w:rPr>
                <w:rFonts w:ascii="ＭＳ 明朝" w:hAnsi="ＭＳ 明朝" w:hint="eastAsia"/>
                <w:color w:val="000000" w:themeColor="text1"/>
                <w:sz w:val="20"/>
                <w:szCs w:val="20"/>
              </w:rPr>
              <w:t>３</w:t>
            </w:r>
            <w:r w:rsidR="007217A8" w:rsidRPr="00192CA4">
              <w:rPr>
                <w:rFonts w:ascii="ＭＳ 明朝" w:hAnsi="ＭＳ 明朝" w:hint="eastAsia"/>
                <w:color w:val="000000" w:themeColor="text1"/>
                <w:sz w:val="20"/>
                <w:szCs w:val="20"/>
              </w:rPr>
              <w:t>回</w:t>
            </w:r>
            <w:r w:rsidR="007217A8" w:rsidRPr="00192CA4">
              <w:rPr>
                <w:rFonts w:ascii="ＭＳ 明朝" w:hAnsi="ＭＳ 明朝"/>
                <w:color w:val="000000" w:themeColor="text1"/>
                <w:sz w:val="20"/>
                <w:szCs w:val="20"/>
              </w:rPr>
              <w:t xml:space="preserve"> </w:t>
            </w:r>
            <w:r w:rsidRPr="00192CA4">
              <w:rPr>
                <w:rFonts w:ascii="ＭＳ 明朝" w:hAnsi="ＭＳ 明朝"/>
                <w:color w:val="000000" w:themeColor="text1"/>
                <w:sz w:val="20"/>
                <w:szCs w:val="20"/>
              </w:rPr>
              <w:t>]</w:t>
            </w:r>
          </w:p>
          <w:p w14:paraId="4D83056B" w14:textId="2B5CEC11" w:rsidR="007217A8" w:rsidRPr="00192CA4" w:rsidRDefault="007F1512" w:rsidP="00E9168E">
            <w:pPr>
              <w:spacing w:line="320" w:lineRule="exact"/>
              <w:ind w:firstLineChars="350" w:firstLine="700"/>
              <w:rPr>
                <w:rFonts w:ascii="ＭＳ 明朝" w:hAnsi="ＭＳ 明朝"/>
                <w:color w:val="000000" w:themeColor="text1"/>
                <w:sz w:val="20"/>
                <w:szCs w:val="20"/>
              </w:rPr>
            </w:pPr>
            <w:r w:rsidRPr="00192CA4">
              <w:rPr>
                <w:rFonts w:ascii="ＭＳ 明朝" w:hAnsi="ＭＳ 明朝"/>
                <w:color w:val="000000" w:themeColor="text1"/>
                <w:sz w:val="20"/>
                <w:szCs w:val="20"/>
              </w:rPr>
              <w:t>[</w:t>
            </w:r>
            <w:r w:rsidR="007217A8" w:rsidRPr="00192CA4">
              <w:rPr>
                <w:rFonts w:ascii="ＭＳ 明朝" w:hAnsi="ＭＳ 明朝" w:hint="eastAsia"/>
                <w:color w:val="000000" w:themeColor="text1"/>
                <w:sz w:val="20"/>
                <w:szCs w:val="20"/>
              </w:rPr>
              <w:t>会計ビジネス</w:t>
            </w:r>
            <w:r w:rsidR="007217A8" w:rsidRPr="00192CA4">
              <w:rPr>
                <w:rFonts w:ascii="ＭＳ 明朝" w:hAnsi="ＭＳ 明朝"/>
                <w:color w:val="000000" w:themeColor="text1"/>
                <w:sz w:val="20"/>
                <w:szCs w:val="20"/>
              </w:rPr>
              <w:t xml:space="preserve"> </w:t>
            </w:r>
            <w:r w:rsidR="00B77373" w:rsidRPr="00192CA4">
              <w:rPr>
                <w:rFonts w:ascii="ＭＳ 明朝" w:hAnsi="ＭＳ 明朝"/>
                <w:color w:val="000000" w:themeColor="text1"/>
                <w:sz w:val="20"/>
                <w:szCs w:val="20"/>
              </w:rPr>
              <w:t>R4</w:t>
            </w:r>
            <w:r w:rsidR="007217A8" w:rsidRPr="00192CA4">
              <w:rPr>
                <w:rFonts w:ascii="ＭＳ 明朝" w:hAnsi="ＭＳ 明朝"/>
                <w:color w:val="000000" w:themeColor="text1"/>
                <w:sz w:val="20"/>
                <w:szCs w:val="20"/>
              </w:rPr>
              <w:t xml:space="preserve"> </w:t>
            </w:r>
            <w:r w:rsidR="00B77373" w:rsidRPr="00192CA4">
              <w:rPr>
                <w:rFonts w:ascii="ＭＳ 明朝" w:hAnsi="ＭＳ 明朝" w:hint="eastAsia"/>
                <w:color w:val="000000" w:themeColor="text1"/>
                <w:sz w:val="20"/>
                <w:szCs w:val="20"/>
              </w:rPr>
              <w:t>５</w:t>
            </w:r>
            <w:r w:rsidR="007217A8" w:rsidRPr="00192CA4">
              <w:rPr>
                <w:rFonts w:ascii="ＭＳ 明朝" w:hAnsi="ＭＳ 明朝" w:hint="eastAsia"/>
                <w:color w:val="000000" w:themeColor="text1"/>
                <w:sz w:val="20"/>
                <w:szCs w:val="20"/>
              </w:rPr>
              <w:t>回</w:t>
            </w:r>
            <w:r w:rsidR="007217A8" w:rsidRPr="00192CA4">
              <w:rPr>
                <w:rFonts w:ascii="ＭＳ 明朝" w:hAnsi="ＭＳ 明朝"/>
                <w:color w:val="000000" w:themeColor="text1"/>
                <w:sz w:val="20"/>
                <w:szCs w:val="20"/>
              </w:rPr>
              <w:t xml:space="preserve"> ]</w:t>
            </w:r>
          </w:p>
        </w:tc>
      </w:tr>
      <w:tr w:rsidR="00B779EB" w:rsidRPr="00192CA4" w14:paraId="1FEB5483" w14:textId="77777777" w:rsidTr="00BA3BD4">
        <w:trPr>
          <w:cantSplit/>
          <w:trHeight w:val="1322"/>
          <w:jc w:val="center"/>
        </w:trPr>
        <w:tc>
          <w:tcPr>
            <w:tcW w:w="881" w:type="dxa"/>
            <w:vMerge/>
            <w:shd w:val="clear" w:color="auto" w:fill="auto"/>
            <w:tcMar>
              <w:top w:w="85" w:type="dxa"/>
              <w:left w:w="85" w:type="dxa"/>
              <w:bottom w:w="85" w:type="dxa"/>
              <w:right w:w="85" w:type="dxa"/>
            </w:tcMar>
            <w:textDirection w:val="tbRlV"/>
            <w:vAlign w:val="center"/>
          </w:tcPr>
          <w:p w14:paraId="3889DD08" w14:textId="77777777" w:rsidR="004E6C38" w:rsidRPr="00192CA4" w:rsidRDefault="004E6C38" w:rsidP="001E35CB">
            <w:pPr>
              <w:spacing w:line="240" w:lineRule="exact"/>
              <w:ind w:left="113" w:right="113"/>
              <w:rPr>
                <w:rFonts w:ascii="ＭＳ 明朝" w:hAnsi="ＭＳ 明朝"/>
                <w:color w:val="000000" w:themeColor="text1"/>
                <w:sz w:val="20"/>
                <w:szCs w:val="20"/>
              </w:rPr>
            </w:pPr>
          </w:p>
        </w:tc>
        <w:tc>
          <w:tcPr>
            <w:tcW w:w="2516" w:type="dxa"/>
            <w:vMerge/>
            <w:shd w:val="clear" w:color="auto" w:fill="auto"/>
            <w:tcMar>
              <w:top w:w="85" w:type="dxa"/>
              <w:left w:w="85" w:type="dxa"/>
              <w:bottom w:w="85" w:type="dxa"/>
              <w:right w:w="85" w:type="dxa"/>
            </w:tcMar>
          </w:tcPr>
          <w:p w14:paraId="1BF14616" w14:textId="77777777" w:rsidR="004E6C38" w:rsidRPr="00192CA4" w:rsidRDefault="004E6C38" w:rsidP="002B436B">
            <w:pPr>
              <w:spacing w:line="320" w:lineRule="exact"/>
              <w:rPr>
                <w:rFonts w:ascii="ＭＳ 明朝" w:hAnsi="ＭＳ 明朝"/>
                <w:color w:val="000000" w:themeColor="text1"/>
                <w:sz w:val="20"/>
                <w:szCs w:val="20"/>
              </w:rPr>
            </w:pPr>
          </w:p>
        </w:tc>
        <w:tc>
          <w:tcPr>
            <w:tcW w:w="3828" w:type="dxa"/>
            <w:tcBorders>
              <w:right w:val="dashed" w:sz="4" w:space="0" w:color="auto"/>
            </w:tcBorders>
            <w:shd w:val="clear" w:color="auto" w:fill="auto"/>
            <w:tcMar>
              <w:top w:w="85" w:type="dxa"/>
              <w:left w:w="85" w:type="dxa"/>
              <w:bottom w:w="85" w:type="dxa"/>
              <w:right w:w="85" w:type="dxa"/>
            </w:tcMar>
          </w:tcPr>
          <w:p w14:paraId="121A8D17" w14:textId="0FB671C0" w:rsidR="004E6C38" w:rsidRPr="00192CA4" w:rsidRDefault="0070057E" w:rsidP="00E42628">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オ、</w:t>
            </w:r>
            <w:r w:rsidR="0061676D" w:rsidRPr="00192CA4">
              <w:rPr>
                <w:rFonts w:ascii="ＭＳ 明朝" w:hAnsi="ＭＳ 明朝" w:hint="eastAsia"/>
                <w:color w:val="000000" w:themeColor="text1"/>
                <w:sz w:val="20"/>
                <w:szCs w:val="20"/>
              </w:rPr>
              <w:t>進路指導部や各学年とも連携して課題を提示し、自宅学習の習慣化、基礎学力の定着を図る。また、補習等を通して大学入試にも対応できる学力の向上を</w:t>
            </w:r>
            <w:r w:rsidR="00E42628" w:rsidRPr="00192CA4">
              <w:rPr>
                <w:rFonts w:ascii="ＭＳ 明朝" w:hAnsi="ＭＳ 明朝" w:hint="eastAsia"/>
                <w:color w:val="000000" w:themeColor="text1"/>
                <w:sz w:val="20"/>
                <w:szCs w:val="20"/>
              </w:rPr>
              <w:t>めざ</w:t>
            </w:r>
            <w:r w:rsidR="0061676D" w:rsidRPr="00192CA4">
              <w:rPr>
                <w:rFonts w:ascii="ＭＳ 明朝" w:hAnsi="ＭＳ 明朝" w:hint="eastAsia"/>
                <w:color w:val="000000" w:themeColor="text1"/>
                <w:sz w:val="20"/>
                <w:szCs w:val="20"/>
              </w:rPr>
              <w:t>す。</w:t>
            </w:r>
          </w:p>
        </w:tc>
        <w:tc>
          <w:tcPr>
            <w:tcW w:w="3969" w:type="dxa"/>
            <w:tcBorders>
              <w:right w:val="dashed" w:sz="4" w:space="0" w:color="auto"/>
            </w:tcBorders>
            <w:tcMar>
              <w:top w:w="85" w:type="dxa"/>
              <w:left w:w="85" w:type="dxa"/>
              <w:bottom w:w="85" w:type="dxa"/>
              <w:right w:w="85" w:type="dxa"/>
            </w:tcMar>
          </w:tcPr>
          <w:p w14:paraId="71F6E8DC" w14:textId="1CBC695F" w:rsidR="007F1512" w:rsidRPr="00192CA4" w:rsidRDefault="00311818" w:rsidP="007F1512">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学年別に外部模試を受検する機会を</w:t>
            </w:r>
            <w:r w:rsidR="00DC2C01" w:rsidRPr="00192CA4">
              <w:rPr>
                <w:rFonts w:ascii="ＭＳ 明朝" w:hAnsi="ＭＳ 明朝" w:hint="eastAsia"/>
                <w:color w:val="000000" w:themeColor="text1"/>
                <w:sz w:val="20"/>
                <w:szCs w:val="20"/>
              </w:rPr>
              <w:t>年</w:t>
            </w:r>
            <w:r w:rsidR="00B77373" w:rsidRPr="00192CA4">
              <w:rPr>
                <w:rFonts w:ascii="ＭＳ 明朝" w:hAnsi="ＭＳ 明朝" w:hint="eastAsia"/>
                <w:color w:val="000000" w:themeColor="text1"/>
                <w:sz w:val="20"/>
                <w:szCs w:val="20"/>
              </w:rPr>
              <w:t>２</w:t>
            </w:r>
            <w:r w:rsidR="00DC2C01" w:rsidRPr="00192CA4">
              <w:rPr>
                <w:rFonts w:ascii="ＭＳ 明朝" w:hAnsi="ＭＳ 明朝" w:hint="eastAsia"/>
                <w:color w:val="000000" w:themeColor="text1"/>
                <w:sz w:val="20"/>
                <w:szCs w:val="20"/>
              </w:rPr>
              <w:t>回以上</w:t>
            </w:r>
            <w:r w:rsidRPr="00192CA4">
              <w:rPr>
                <w:rFonts w:ascii="ＭＳ 明朝" w:hAnsi="ＭＳ 明朝" w:hint="eastAsia"/>
                <w:color w:val="000000" w:themeColor="text1"/>
                <w:sz w:val="20"/>
                <w:szCs w:val="20"/>
              </w:rPr>
              <w:t>設ける。</w:t>
            </w:r>
          </w:p>
          <w:p w14:paraId="1FA36FB1" w14:textId="459EFBB7" w:rsidR="004E6C38" w:rsidRPr="00192CA4" w:rsidRDefault="007F1512" w:rsidP="007F1512">
            <w:pPr>
              <w:spacing w:line="320" w:lineRule="exact"/>
              <w:ind w:firstLineChars="300" w:firstLine="600"/>
              <w:rPr>
                <w:rFonts w:ascii="ＭＳ 明朝" w:hAnsi="ＭＳ 明朝"/>
                <w:color w:val="000000" w:themeColor="text1"/>
                <w:sz w:val="20"/>
                <w:szCs w:val="20"/>
              </w:rPr>
            </w:pPr>
            <w:r w:rsidRPr="00192CA4">
              <w:rPr>
                <w:rFonts w:ascii="ＭＳ 明朝" w:hAnsi="ＭＳ 明朝"/>
                <w:color w:val="000000" w:themeColor="text1"/>
                <w:sz w:val="20"/>
                <w:szCs w:val="20"/>
              </w:rPr>
              <w:t>[</w:t>
            </w:r>
            <w:r w:rsidR="00B77373" w:rsidRPr="00192CA4">
              <w:rPr>
                <w:rFonts w:ascii="ＭＳ 明朝" w:hAnsi="ＭＳ 明朝"/>
                <w:color w:val="000000" w:themeColor="text1"/>
                <w:sz w:val="20"/>
                <w:szCs w:val="20"/>
              </w:rPr>
              <w:t>R3</w:t>
            </w:r>
            <w:r w:rsidRPr="00192CA4">
              <w:rPr>
                <w:rFonts w:ascii="ＭＳ 明朝" w:hAnsi="ＭＳ 明朝"/>
                <w:color w:val="000000" w:themeColor="text1"/>
                <w:sz w:val="20"/>
                <w:szCs w:val="20"/>
              </w:rPr>
              <w:t xml:space="preserve"> </w:t>
            </w:r>
            <w:r w:rsidR="00B77373" w:rsidRPr="00192CA4">
              <w:rPr>
                <w:rFonts w:ascii="ＭＳ 明朝" w:hAnsi="ＭＳ 明朝" w:hint="eastAsia"/>
                <w:color w:val="000000" w:themeColor="text1"/>
                <w:sz w:val="20"/>
                <w:szCs w:val="20"/>
              </w:rPr>
              <w:t>１</w:t>
            </w:r>
            <w:r w:rsidR="00483C79" w:rsidRPr="00192CA4">
              <w:rPr>
                <w:rFonts w:ascii="ＭＳ 明朝" w:hAnsi="ＭＳ 明朝" w:hint="eastAsia"/>
                <w:color w:val="000000" w:themeColor="text1"/>
                <w:sz w:val="20"/>
                <w:szCs w:val="20"/>
              </w:rPr>
              <w:t>年</w:t>
            </w:r>
            <w:r w:rsidR="00B77373" w:rsidRPr="00192CA4">
              <w:rPr>
                <w:rFonts w:ascii="ＭＳ 明朝" w:hAnsi="ＭＳ 明朝" w:hint="eastAsia"/>
                <w:color w:val="000000" w:themeColor="text1"/>
                <w:sz w:val="20"/>
                <w:szCs w:val="20"/>
              </w:rPr>
              <w:t>０</w:t>
            </w:r>
            <w:r w:rsidR="00483C79" w:rsidRPr="00192CA4">
              <w:rPr>
                <w:rFonts w:ascii="ＭＳ 明朝" w:hAnsi="ＭＳ 明朝" w:hint="eastAsia"/>
                <w:color w:val="000000" w:themeColor="text1"/>
                <w:sz w:val="20"/>
                <w:szCs w:val="20"/>
              </w:rPr>
              <w:t>回、</w:t>
            </w:r>
            <w:r w:rsidR="00B77373" w:rsidRPr="00192CA4">
              <w:rPr>
                <w:rFonts w:ascii="ＭＳ 明朝" w:hAnsi="ＭＳ 明朝" w:hint="eastAsia"/>
                <w:color w:val="000000" w:themeColor="text1"/>
                <w:sz w:val="20"/>
                <w:szCs w:val="20"/>
              </w:rPr>
              <w:t>２</w:t>
            </w:r>
            <w:r w:rsidR="00483C79" w:rsidRPr="00192CA4">
              <w:rPr>
                <w:rFonts w:ascii="ＭＳ 明朝" w:hAnsi="ＭＳ 明朝" w:hint="eastAsia"/>
                <w:color w:val="000000" w:themeColor="text1"/>
                <w:sz w:val="20"/>
                <w:szCs w:val="20"/>
              </w:rPr>
              <w:t>年</w:t>
            </w:r>
            <w:r w:rsidR="00B77373" w:rsidRPr="00192CA4">
              <w:rPr>
                <w:rFonts w:ascii="ＭＳ 明朝" w:hAnsi="ＭＳ 明朝" w:hint="eastAsia"/>
                <w:color w:val="000000" w:themeColor="text1"/>
                <w:sz w:val="20"/>
                <w:szCs w:val="20"/>
              </w:rPr>
              <w:t>１</w:t>
            </w:r>
            <w:r w:rsidR="00483C79" w:rsidRPr="00192CA4">
              <w:rPr>
                <w:rFonts w:ascii="ＭＳ 明朝" w:hAnsi="ＭＳ 明朝" w:hint="eastAsia"/>
                <w:color w:val="000000" w:themeColor="text1"/>
                <w:sz w:val="20"/>
                <w:szCs w:val="20"/>
              </w:rPr>
              <w:t>回、</w:t>
            </w:r>
            <w:r w:rsidR="00B77373" w:rsidRPr="00192CA4">
              <w:rPr>
                <w:rFonts w:ascii="ＭＳ 明朝" w:hAnsi="ＭＳ 明朝" w:hint="eastAsia"/>
                <w:color w:val="000000" w:themeColor="text1"/>
                <w:sz w:val="20"/>
                <w:szCs w:val="20"/>
              </w:rPr>
              <w:t>３</w:t>
            </w:r>
            <w:r w:rsidR="00483C79" w:rsidRPr="00192CA4">
              <w:rPr>
                <w:rFonts w:ascii="ＭＳ 明朝" w:hAnsi="ＭＳ 明朝" w:hint="eastAsia"/>
                <w:color w:val="000000" w:themeColor="text1"/>
                <w:sz w:val="20"/>
                <w:szCs w:val="20"/>
              </w:rPr>
              <w:t>年</w:t>
            </w:r>
            <w:r w:rsidR="00B77373" w:rsidRPr="00192CA4">
              <w:rPr>
                <w:rFonts w:ascii="ＭＳ 明朝" w:hAnsi="ＭＳ 明朝" w:hint="eastAsia"/>
                <w:color w:val="000000" w:themeColor="text1"/>
                <w:sz w:val="20"/>
                <w:szCs w:val="20"/>
              </w:rPr>
              <w:t>５</w:t>
            </w:r>
            <w:r w:rsidR="00483C79" w:rsidRPr="00192CA4">
              <w:rPr>
                <w:rFonts w:ascii="ＭＳ 明朝" w:hAnsi="ＭＳ 明朝" w:hint="eastAsia"/>
                <w:color w:val="000000" w:themeColor="text1"/>
                <w:sz w:val="20"/>
                <w:szCs w:val="20"/>
              </w:rPr>
              <w:t>回</w:t>
            </w:r>
            <w:r w:rsidRPr="00192CA4">
              <w:rPr>
                <w:rFonts w:ascii="ＭＳ 明朝" w:hAnsi="ＭＳ 明朝"/>
                <w:color w:val="000000" w:themeColor="text1"/>
                <w:sz w:val="20"/>
                <w:szCs w:val="20"/>
              </w:rPr>
              <w:t>]</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02F134FB" w14:textId="4DDC5131" w:rsidR="004E6C38" w:rsidRPr="00192CA4" w:rsidRDefault="000F478C" w:rsidP="00770330">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進学指導では</w:t>
            </w:r>
            <w:r w:rsidR="00095B4B" w:rsidRPr="00192CA4">
              <w:rPr>
                <w:rFonts w:ascii="ＭＳ 明朝" w:hAnsi="ＭＳ 明朝" w:hint="eastAsia"/>
                <w:color w:val="000000" w:themeColor="text1"/>
                <w:sz w:val="20"/>
                <w:szCs w:val="20"/>
              </w:rPr>
              <w:t>多くの</w:t>
            </w:r>
            <w:r w:rsidR="0077046D" w:rsidRPr="00192CA4">
              <w:rPr>
                <w:rFonts w:ascii="ＭＳ 明朝" w:hAnsi="ＭＳ 明朝" w:hint="eastAsia"/>
                <w:color w:val="000000" w:themeColor="text1"/>
                <w:sz w:val="20"/>
                <w:szCs w:val="20"/>
              </w:rPr>
              <w:t>外部摸試</w:t>
            </w:r>
            <w:r w:rsidR="00A124B4" w:rsidRPr="00192CA4">
              <w:rPr>
                <w:rFonts w:ascii="ＭＳ 明朝" w:hAnsi="ＭＳ 明朝" w:hint="eastAsia"/>
                <w:color w:val="000000" w:themeColor="text1"/>
                <w:sz w:val="20"/>
                <w:szCs w:val="20"/>
              </w:rPr>
              <w:t>を</w:t>
            </w:r>
            <w:r w:rsidR="00CA7BB8" w:rsidRPr="00192CA4">
              <w:rPr>
                <w:rFonts w:ascii="ＭＳ 明朝" w:hAnsi="ＭＳ 明朝" w:hint="eastAsia"/>
                <w:color w:val="000000" w:themeColor="text1"/>
                <w:sz w:val="20"/>
                <w:szCs w:val="20"/>
              </w:rPr>
              <w:t>受験し</w:t>
            </w:r>
            <w:r w:rsidR="0077046D" w:rsidRPr="00192CA4">
              <w:rPr>
                <w:rFonts w:ascii="ＭＳ 明朝" w:hAnsi="ＭＳ 明朝" w:hint="eastAsia"/>
                <w:color w:val="000000" w:themeColor="text1"/>
                <w:sz w:val="20"/>
                <w:szCs w:val="20"/>
              </w:rPr>
              <w:t>、学習意欲を向上させ</w:t>
            </w:r>
            <w:r w:rsidR="00A124B4" w:rsidRPr="00192CA4">
              <w:rPr>
                <w:rFonts w:ascii="ＭＳ 明朝" w:hAnsi="ＭＳ 明朝" w:hint="eastAsia"/>
                <w:color w:val="000000" w:themeColor="text1"/>
                <w:sz w:val="20"/>
                <w:szCs w:val="20"/>
              </w:rPr>
              <w:t>学力向上を</w:t>
            </w:r>
            <w:r w:rsidR="00CA7BB8" w:rsidRPr="00192CA4">
              <w:rPr>
                <w:rFonts w:ascii="ＭＳ 明朝" w:hAnsi="ＭＳ 明朝" w:hint="eastAsia"/>
                <w:color w:val="000000" w:themeColor="text1"/>
                <w:sz w:val="20"/>
                <w:szCs w:val="20"/>
              </w:rPr>
              <w:t>図る</w:t>
            </w:r>
            <w:r w:rsidR="00C450FC" w:rsidRPr="00192CA4">
              <w:rPr>
                <w:rFonts w:ascii="ＭＳ 明朝" w:hAnsi="ＭＳ 明朝" w:hint="eastAsia"/>
                <w:color w:val="000000" w:themeColor="text1"/>
                <w:sz w:val="20"/>
                <w:szCs w:val="20"/>
              </w:rPr>
              <w:t>目標</w:t>
            </w:r>
            <w:r w:rsidR="00CA7BB8" w:rsidRPr="00192CA4">
              <w:rPr>
                <w:rFonts w:ascii="ＭＳ 明朝" w:hAnsi="ＭＳ 明朝" w:hint="eastAsia"/>
                <w:color w:val="000000" w:themeColor="text1"/>
                <w:sz w:val="20"/>
                <w:szCs w:val="20"/>
              </w:rPr>
              <w:t>が</w:t>
            </w:r>
            <w:r w:rsidR="00C450FC" w:rsidRPr="00192CA4">
              <w:rPr>
                <w:rFonts w:ascii="ＭＳ 明朝" w:hAnsi="ＭＳ 明朝" w:hint="eastAsia"/>
                <w:color w:val="000000" w:themeColor="text1"/>
                <w:sz w:val="20"/>
                <w:szCs w:val="20"/>
              </w:rPr>
              <w:t>達成できた。</w:t>
            </w:r>
            <w:r w:rsidR="00095B4B" w:rsidRPr="00192CA4">
              <w:rPr>
                <w:rFonts w:ascii="ＭＳ 明朝" w:hAnsi="ＭＳ 明朝" w:hint="eastAsia"/>
                <w:color w:val="000000" w:themeColor="text1"/>
                <w:sz w:val="20"/>
                <w:szCs w:val="20"/>
              </w:rPr>
              <w:t xml:space="preserve">　　　　　　　　　　◎</w:t>
            </w:r>
          </w:p>
          <w:p w14:paraId="59BB175E" w14:textId="06D9C1AD" w:rsidR="007F1512" w:rsidRPr="00192CA4" w:rsidRDefault="007F1512" w:rsidP="000F478C">
            <w:pPr>
              <w:spacing w:line="320" w:lineRule="exact"/>
              <w:ind w:firstLineChars="700" w:firstLine="1400"/>
              <w:rPr>
                <w:rFonts w:ascii="ＭＳ 明朝" w:hAnsi="ＭＳ 明朝"/>
                <w:color w:val="000000" w:themeColor="text1"/>
                <w:sz w:val="20"/>
                <w:szCs w:val="20"/>
              </w:rPr>
            </w:pPr>
            <w:r w:rsidRPr="00192CA4">
              <w:rPr>
                <w:rFonts w:ascii="ＭＳ 明朝" w:hAnsi="ＭＳ 明朝"/>
                <w:color w:val="000000" w:themeColor="text1"/>
                <w:sz w:val="20"/>
                <w:szCs w:val="20"/>
              </w:rPr>
              <w:t>[</w:t>
            </w:r>
            <w:r w:rsidR="00B77373" w:rsidRPr="00192CA4">
              <w:rPr>
                <w:rFonts w:ascii="ＭＳ 明朝" w:hAnsi="ＭＳ 明朝" w:hint="eastAsia"/>
                <w:color w:val="000000" w:themeColor="text1"/>
                <w:sz w:val="20"/>
                <w:szCs w:val="20"/>
              </w:rPr>
              <w:t>２</w:t>
            </w:r>
            <w:r w:rsidRPr="00192CA4">
              <w:rPr>
                <w:rFonts w:ascii="ＭＳ 明朝" w:hAnsi="ＭＳ 明朝" w:hint="eastAsia"/>
                <w:color w:val="000000" w:themeColor="text1"/>
                <w:sz w:val="20"/>
                <w:szCs w:val="20"/>
              </w:rPr>
              <w:t>年</w:t>
            </w:r>
            <w:r w:rsidRPr="00192CA4">
              <w:rPr>
                <w:rFonts w:ascii="ＭＳ 明朝" w:hAnsi="ＭＳ 明朝"/>
                <w:color w:val="000000" w:themeColor="text1"/>
                <w:sz w:val="20"/>
                <w:szCs w:val="20"/>
              </w:rPr>
              <w:t xml:space="preserve"> </w:t>
            </w:r>
            <w:r w:rsidR="00B77373" w:rsidRPr="00192CA4">
              <w:rPr>
                <w:rFonts w:ascii="ＭＳ 明朝" w:hAnsi="ＭＳ 明朝"/>
                <w:color w:val="000000" w:themeColor="text1"/>
                <w:sz w:val="20"/>
                <w:szCs w:val="20"/>
              </w:rPr>
              <w:t>R4</w:t>
            </w:r>
            <w:r w:rsidRPr="00192CA4">
              <w:rPr>
                <w:rFonts w:ascii="ＭＳ 明朝" w:hAnsi="ＭＳ 明朝"/>
                <w:color w:val="000000" w:themeColor="text1"/>
                <w:sz w:val="20"/>
                <w:szCs w:val="20"/>
              </w:rPr>
              <w:t xml:space="preserve"> </w:t>
            </w:r>
            <w:r w:rsidR="00E9168E" w:rsidRPr="00192CA4">
              <w:rPr>
                <w:rFonts w:ascii="ＭＳ 明朝" w:hAnsi="ＭＳ 明朝"/>
                <w:color w:val="000000" w:themeColor="text1"/>
                <w:sz w:val="20"/>
                <w:szCs w:val="20"/>
              </w:rPr>
              <w:t xml:space="preserve"> </w:t>
            </w:r>
            <w:r w:rsidR="00B77373" w:rsidRPr="00192CA4">
              <w:rPr>
                <w:rFonts w:ascii="ＭＳ 明朝" w:hAnsi="ＭＳ 明朝" w:hint="eastAsia"/>
                <w:color w:val="000000" w:themeColor="text1"/>
                <w:sz w:val="20"/>
                <w:szCs w:val="20"/>
              </w:rPr>
              <w:t>３</w:t>
            </w:r>
            <w:r w:rsidRPr="00192CA4">
              <w:rPr>
                <w:rFonts w:ascii="ＭＳ 明朝" w:hAnsi="ＭＳ 明朝" w:hint="eastAsia"/>
                <w:color w:val="000000" w:themeColor="text1"/>
                <w:sz w:val="20"/>
                <w:szCs w:val="20"/>
              </w:rPr>
              <w:t>回</w:t>
            </w:r>
            <w:r w:rsidRPr="00192CA4">
              <w:rPr>
                <w:rFonts w:ascii="ＭＳ 明朝" w:hAnsi="ＭＳ 明朝"/>
                <w:color w:val="000000" w:themeColor="text1"/>
                <w:sz w:val="20"/>
                <w:szCs w:val="20"/>
              </w:rPr>
              <w:t xml:space="preserve">  ]</w:t>
            </w:r>
          </w:p>
          <w:p w14:paraId="5C00A5F3" w14:textId="50231261" w:rsidR="007F1512" w:rsidRPr="00192CA4" w:rsidRDefault="007F1512" w:rsidP="00E9168E">
            <w:pPr>
              <w:spacing w:line="320" w:lineRule="exact"/>
              <w:ind w:firstLineChars="700" w:firstLine="1400"/>
              <w:rPr>
                <w:rFonts w:ascii="ＭＳ 明朝" w:hAnsi="ＭＳ 明朝"/>
                <w:color w:val="000000" w:themeColor="text1"/>
                <w:sz w:val="20"/>
                <w:szCs w:val="20"/>
              </w:rPr>
            </w:pPr>
            <w:r w:rsidRPr="00192CA4">
              <w:rPr>
                <w:rFonts w:ascii="ＭＳ 明朝" w:hAnsi="ＭＳ 明朝"/>
                <w:color w:val="000000" w:themeColor="text1"/>
                <w:sz w:val="20"/>
                <w:szCs w:val="20"/>
              </w:rPr>
              <w:t>[</w:t>
            </w:r>
            <w:r w:rsidR="00B77373" w:rsidRPr="00192CA4">
              <w:rPr>
                <w:rFonts w:ascii="ＭＳ 明朝" w:hAnsi="ＭＳ 明朝" w:hint="eastAsia"/>
                <w:color w:val="000000" w:themeColor="text1"/>
                <w:sz w:val="20"/>
                <w:szCs w:val="20"/>
              </w:rPr>
              <w:t>３</w:t>
            </w:r>
            <w:r w:rsidRPr="00192CA4">
              <w:rPr>
                <w:rFonts w:ascii="ＭＳ 明朝" w:hAnsi="ＭＳ 明朝" w:hint="eastAsia"/>
                <w:color w:val="000000" w:themeColor="text1"/>
                <w:sz w:val="20"/>
                <w:szCs w:val="20"/>
              </w:rPr>
              <w:t>年</w:t>
            </w:r>
            <w:r w:rsidRPr="00192CA4">
              <w:rPr>
                <w:rFonts w:ascii="ＭＳ 明朝" w:hAnsi="ＭＳ 明朝"/>
                <w:color w:val="000000" w:themeColor="text1"/>
                <w:sz w:val="20"/>
                <w:szCs w:val="20"/>
              </w:rPr>
              <w:t xml:space="preserve"> </w:t>
            </w:r>
            <w:r w:rsidR="00B77373" w:rsidRPr="00192CA4">
              <w:rPr>
                <w:rFonts w:ascii="ＭＳ 明朝" w:hAnsi="ＭＳ 明朝"/>
                <w:color w:val="000000" w:themeColor="text1"/>
                <w:sz w:val="20"/>
                <w:szCs w:val="20"/>
              </w:rPr>
              <w:t>R4</w:t>
            </w:r>
            <w:r w:rsidRPr="00192CA4">
              <w:rPr>
                <w:rFonts w:ascii="ＭＳ 明朝" w:hAnsi="ＭＳ 明朝"/>
                <w:color w:val="000000" w:themeColor="text1"/>
                <w:sz w:val="20"/>
                <w:szCs w:val="20"/>
              </w:rPr>
              <w:t xml:space="preserve"> </w:t>
            </w:r>
            <w:r w:rsidR="00B77373" w:rsidRPr="00192CA4">
              <w:rPr>
                <w:rFonts w:ascii="ＭＳ 明朝" w:hAnsi="ＭＳ 明朝"/>
                <w:color w:val="000000" w:themeColor="text1"/>
                <w:sz w:val="20"/>
                <w:szCs w:val="20"/>
              </w:rPr>
              <w:t>13</w:t>
            </w:r>
            <w:r w:rsidRPr="00192CA4">
              <w:rPr>
                <w:rFonts w:ascii="ＭＳ 明朝" w:hAnsi="ＭＳ 明朝" w:hint="eastAsia"/>
                <w:color w:val="000000" w:themeColor="text1"/>
                <w:sz w:val="20"/>
                <w:szCs w:val="20"/>
              </w:rPr>
              <w:t xml:space="preserve">回　</w:t>
            </w:r>
            <w:r w:rsidRPr="00192CA4">
              <w:rPr>
                <w:rFonts w:ascii="ＭＳ 明朝" w:hAnsi="ＭＳ 明朝"/>
                <w:color w:val="000000" w:themeColor="text1"/>
                <w:sz w:val="20"/>
                <w:szCs w:val="20"/>
              </w:rPr>
              <w:t>]</w:t>
            </w:r>
          </w:p>
        </w:tc>
      </w:tr>
      <w:tr w:rsidR="00B779EB" w:rsidRPr="00192CA4" w14:paraId="4493425A" w14:textId="77777777" w:rsidTr="00BA3BD4">
        <w:trPr>
          <w:cantSplit/>
          <w:trHeight w:val="946"/>
          <w:jc w:val="center"/>
        </w:trPr>
        <w:tc>
          <w:tcPr>
            <w:tcW w:w="881" w:type="dxa"/>
            <w:vMerge/>
            <w:shd w:val="clear" w:color="auto" w:fill="auto"/>
            <w:tcMar>
              <w:top w:w="85" w:type="dxa"/>
              <w:left w:w="85" w:type="dxa"/>
              <w:bottom w:w="85" w:type="dxa"/>
              <w:right w:w="85" w:type="dxa"/>
            </w:tcMar>
            <w:textDirection w:val="tbRlV"/>
            <w:vAlign w:val="center"/>
          </w:tcPr>
          <w:p w14:paraId="1CBB426D" w14:textId="77777777" w:rsidR="006810AD" w:rsidRPr="00192CA4" w:rsidRDefault="006810AD" w:rsidP="001E35CB">
            <w:pPr>
              <w:spacing w:line="240" w:lineRule="exact"/>
              <w:ind w:left="113" w:right="113"/>
              <w:rPr>
                <w:rFonts w:ascii="ＭＳ 明朝" w:hAnsi="ＭＳ 明朝"/>
                <w:color w:val="000000" w:themeColor="text1"/>
                <w:sz w:val="20"/>
                <w:szCs w:val="20"/>
              </w:rPr>
            </w:pPr>
          </w:p>
        </w:tc>
        <w:tc>
          <w:tcPr>
            <w:tcW w:w="2516" w:type="dxa"/>
            <w:vMerge w:val="restart"/>
            <w:shd w:val="clear" w:color="auto" w:fill="auto"/>
            <w:tcMar>
              <w:top w:w="85" w:type="dxa"/>
              <w:left w:w="85" w:type="dxa"/>
              <w:bottom w:w="85" w:type="dxa"/>
              <w:right w:w="85" w:type="dxa"/>
            </w:tcMar>
          </w:tcPr>
          <w:p w14:paraId="56F01594" w14:textId="36797E94" w:rsidR="006810AD" w:rsidRPr="00192CA4" w:rsidRDefault="0070057E" w:rsidP="00921B44">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w:t>
            </w:r>
            <w:r w:rsidR="00B77373" w:rsidRPr="00192CA4">
              <w:rPr>
                <w:rFonts w:ascii="ＭＳ 明朝" w:hAnsi="ＭＳ 明朝" w:hint="eastAsia"/>
                <w:color w:val="000000" w:themeColor="text1"/>
                <w:sz w:val="20"/>
                <w:szCs w:val="20"/>
              </w:rPr>
              <w:t>２</w:t>
            </w:r>
            <w:r w:rsidRPr="00192CA4">
              <w:rPr>
                <w:rFonts w:ascii="ＭＳ 明朝" w:hAnsi="ＭＳ 明朝" w:hint="eastAsia"/>
                <w:color w:val="000000" w:themeColor="text1"/>
                <w:sz w:val="20"/>
                <w:szCs w:val="20"/>
              </w:rPr>
              <w:t>）</w:t>
            </w:r>
            <w:r w:rsidR="00921B44" w:rsidRPr="00192CA4">
              <w:rPr>
                <w:rFonts w:ascii="ＭＳ 明朝" w:hAnsi="ＭＳ 明朝" w:hint="eastAsia"/>
                <w:color w:val="000000" w:themeColor="text1"/>
                <w:sz w:val="20"/>
                <w:szCs w:val="20"/>
              </w:rPr>
              <w:t>各教科において「主体的、対話的で深い学び」の実現に向けて、アクティブ</w:t>
            </w:r>
            <w:r w:rsidR="00B11D66" w:rsidRPr="00192CA4">
              <w:rPr>
                <w:rFonts w:ascii="ＭＳ 明朝" w:hAnsi="ＭＳ 明朝" w:hint="eastAsia"/>
                <w:color w:val="000000" w:themeColor="text1"/>
                <w:sz w:val="20"/>
                <w:szCs w:val="20"/>
              </w:rPr>
              <w:t>・</w:t>
            </w:r>
            <w:r w:rsidR="00921B44" w:rsidRPr="00192CA4">
              <w:rPr>
                <w:rFonts w:ascii="ＭＳ 明朝" w:hAnsi="ＭＳ 明朝" w:hint="eastAsia"/>
                <w:color w:val="000000" w:themeColor="text1"/>
                <w:sz w:val="20"/>
                <w:szCs w:val="20"/>
              </w:rPr>
              <w:t>ラーニングの視点に立</w:t>
            </w:r>
            <w:r w:rsidR="00921B44" w:rsidRPr="00192CA4">
              <w:rPr>
                <w:rFonts w:ascii="ＭＳ 明朝" w:hAnsi="ＭＳ 明朝" w:hint="eastAsia"/>
                <w:color w:val="000000" w:themeColor="text1"/>
                <w:sz w:val="20"/>
                <w:szCs w:val="20"/>
              </w:rPr>
              <w:lastRenderedPageBreak/>
              <w:t>った授業改善を研究し、生徒の興味関心を高め、「わかる授業」を実践する。</w:t>
            </w:r>
          </w:p>
        </w:tc>
        <w:tc>
          <w:tcPr>
            <w:tcW w:w="3828" w:type="dxa"/>
            <w:tcBorders>
              <w:right w:val="dashed" w:sz="4" w:space="0" w:color="auto"/>
            </w:tcBorders>
            <w:shd w:val="clear" w:color="auto" w:fill="auto"/>
            <w:tcMar>
              <w:top w:w="85" w:type="dxa"/>
              <w:left w:w="85" w:type="dxa"/>
              <w:bottom w:w="85" w:type="dxa"/>
              <w:right w:w="85" w:type="dxa"/>
            </w:tcMar>
          </w:tcPr>
          <w:p w14:paraId="5378C1A1" w14:textId="1B556861" w:rsidR="006810AD" w:rsidRPr="00192CA4" w:rsidRDefault="0070057E" w:rsidP="00770330">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lastRenderedPageBreak/>
              <w:t>ア、</w:t>
            </w:r>
            <w:r w:rsidR="006810AD" w:rsidRPr="00192CA4">
              <w:rPr>
                <w:rFonts w:ascii="ＭＳ 明朝" w:hAnsi="ＭＳ 明朝" w:hint="eastAsia"/>
                <w:color w:val="000000" w:themeColor="text1"/>
                <w:sz w:val="20"/>
                <w:szCs w:val="20"/>
              </w:rPr>
              <w:t>本校生に必要な知識及び態度を再度確認し、それを授業で実現していくための教育内容を検討する。</w:t>
            </w:r>
          </w:p>
        </w:tc>
        <w:tc>
          <w:tcPr>
            <w:tcW w:w="3969" w:type="dxa"/>
            <w:tcBorders>
              <w:right w:val="dashed" w:sz="4" w:space="0" w:color="auto"/>
            </w:tcBorders>
            <w:tcMar>
              <w:top w:w="85" w:type="dxa"/>
              <w:left w:w="85" w:type="dxa"/>
              <w:bottom w:w="85" w:type="dxa"/>
              <w:right w:w="85" w:type="dxa"/>
            </w:tcMar>
          </w:tcPr>
          <w:p w14:paraId="490B0300" w14:textId="77777777" w:rsidR="00850268" w:rsidRDefault="006810AD" w:rsidP="00850268">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教科主任会を年</w:t>
            </w:r>
            <w:r w:rsidR="00B77373" w:rsidRPr="00192CA4">
              <w:rPr>
                <w:rFonts w:ascii="ＭＳ 明朝" w:hAnsi="ＭＳ 明朝" w:hint="eastAsia"/>
                <w:color w:val="000000" w:themeColor="text1"/>
                <w:sz w:val="20"/>
                <w:szCs w:val="20"/>
              </w:rPr>
              <w:t>３</w:t>
            </w:r>
            <w:r w:rsidRPr="00192CA4">
              <w:rPr>
                <w:rFonts w:ascii="ＭＳ 明朝" w:hAnsi="ＭＳ 明朝" w:hint="eastAsia"/>
                <w:color w:val="000000" w:themeColor="text1"/>
                <w:sz w:val="20"/>
                <w:szCs w:val="20"/>
              </w:rPr>
              <w:t>回以上開催する。</w:t>
            </w:r>
          </w:p>
          <w:p w14:paraId="5AA928C9" w14:textId="02BF8999" w:rsidR="00483C79" w:rsidRPr="00192CA4" w:rsidRDefault="007F1512" w:rsidP="00850268">
            <w:pPr>
              <w:spacing w:line="320" w:lineRule="exact"/>
              <w:jc w:val="right"/>
              <w:rPr>
                <w:rFonts w:ascii="ＭＳ 明朝" w:hAnsi="ＭＳ 明朝"/>
                <w:color w:val="000000" w:themeColor="text1"/>
                <w:sz w:val="20"/>
                <w:szCs w:val="20"/>
              </w:rPr>
            </w:pPr>
            <w:r w:rsidRPr="00192CA4">
              <w:rPr>
                <w:rFonts w:ascii="ＭＳ 明朝" w:hAnsi="ＭＳ 明朝"/>
                <w:color w:val="000000" w:themeColor="text1"/>
                <w:sz w:val="20"/>
                <w:szCs w:val="20"/>
              </w:rPr>
              <w:t>[</w:t>
            </w:r>
            <w:r w:rsidR="00B77373" w:rsidRPr="00192CA4">
              <w:rPr>
                <w:rFonts w:ascii="ＭＳ 明朝" w:hAnsi="ＭＳ 明朝"/>
                <w:color w:val="000000" w:themeColor="text1"/>
                <w:sz w:val="20"/>
                <w:szCs w:val="20"/>
              </w:rPr>
              <w:t>R3</w:t>
            </w:r>
            <w:r w:rsidR="00850268">
              <w:rPr>
                <w:rFonts w:ascii="ＭＳ 明朝" w:hAnsi="ＭＳ 明朝"/>
                <w:color w:val="000000" w:themeColor="text1"/>
                <w:sz w:val="20"/>
                <w:szCs w:val="20"/>
              </w:rPr>
              <w:t xml:space="preserve"> </w:t>
            </w:r>
            <w:r w:rsidR="00850268">
              <w:rPr>
                <w:rFonts w:ascii="ＭＳ 明朝" w:hAnsi="ＭＳ 明朝" w:hint="eastAsia"/>
                <w:color w:val="000000" w:themeColor="text1"/>
                <w:sz w:val="20"/>
                <w:szCs w:val="20"/>
              </w:rPr>
              <w:t>３</w:t>
            </w:r>
            <w:r w:rsidR="00483C79" w:rsidRPr="00192CA4">
              <w:rPr>
                <w:rFonts w:ascii="ＭＳ 明朝" w:hAnsi="ＭＳ 明朝" w:hint="eastAsia"/>
                <w:color w:val="000000" w:themeColor="text1"/>
                <w:sz w:val="20"/>
                <w:szCs w:val="20"/>
              </w:rPr>
              <w:t>回</w:t>
            </w:r>
            <w:r w:rsidRPr="00192CA4">
              <w:rPr>
                <w:rFonts w:ascii="ＭＳ 明朝" w:hAnsi="ＭＳ 明朝"/>
                <w:color w:val="000000" w:themeColor="text1"/>
                <w:sz w:val="20"/>
                <w:szCs w:val="20"/>
              </w:rPr>
              <w:t>]</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4C59BB08" w14:textId="41158CF9" w:rsidR="006810AD" w:rsidRPr="00192CA4" w:rsidRDefault="00B33FA7" w:rsidP="00770330">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新学習指導要領における</w:t>
            </w:r>
            <w:r w:rsidR="00A124B4" w:rsidRPr="00192CA4">
              <w:rPr>
                <w:rFonts w:ascii="ＭＳ 明朝" w:hAnsi="ＭＳ 明朝" w:hint="eastAsia"/>
                <w:color w:val="000000" w:themeColor="text1"/>
                <w:sz w:val="20"/>
                <w:szCs w:val="20"/>
              </w:rPr>
              <w:t>各教科の</w:t>
            </w:r>
            <w:r w:rsidR="007F1512" w:rsidRPr="00192CA4">
              <w:rPr>
                <w:rFonts w:ascii="ＭＳ 明朝" w:hAnsi="ＭＳ 明朝" w:hint="eastAsia"/>
                <w:color w:val="000000" w:themeColor="text1"/>
                <w:sz w:val="20"/>
                <w:szCs w:val="20"/>
              </w:rPr>
              <w:t>評価</w:t>
            </w:r>
            <w:r w:rsidR="00810C43" w:rsidRPr="00192CA4">
              <w:rPr>
                <w:rFonts w:ascii="ＭＳ 明朝" w:hAnsi="ＭＳ 明朝" w:hint="eastAsia"/>
                <w:color w:val="000000" w:themeColor="text1"/>
                <w:sz w:val="20"/>
                <w:szCs w:val="20"/>
              </w:rPr>
              <w:t>の検討</w:t>
            </w:r>
            <w:r w:rsidR="00095B4B" w:rsidRPr="00192CA4">
              <w:rPr>
                <w:rFonts w:ascii="ＭＳ 明朝" w:hAnsi="ＭＳ 明朝" w:hint="eastAsia"/>
                <w:color w:val="000000" w:themeColor="text1"/>
                <w:sz w:val="20"/>
                <w:szCs w:val="20"/>
              </w:rPr>
              <w:t>など</w:t>
            </w:r>
            <w:r w:rsidR="0077046D" w:rsidRPr="00192CA4">
              <w:rPr>
                <w:rFonts w:ascii="ＭＳ 明朝" w:hAnsi="ＭＳ 明朝" w:hint="eastAsia"/>
                <w:color w:val="000000" w:themeColor="text1"/>
                <w:sz w:val="20"/>
                <w:szCs w:val="20"/>
              </w:rPr>
              <w:t>教科主任会を</w:t>
            </w:r>
            <w:r w:rsidR="00095B4B" w:rsidRPr="00192CA4">
              <w:rPr>
                <w:rFonts w:ascii="ＭＳ 明朝" w:hAnsi="ＭＳ 明朝" w:hint="eastAsia"/>
                <w:color w:val="000000" w:themeColor="text1"/>
                <w:sz w:val="20"/>
                <w:szCs w:val="20"/>
              </w:rPr>
              <w:t>実施し、目標を大きく上回った。　　　　　　　　　　◎</w:t>
            </w:r>
          </w:p>
          <w:p w14:paraId="268E850E" w14:textId="0864F9A8" w:rsidR="007F1512" w:rsidRPr="00192CA4" w:rsidRDefault="00996756" w:rsidP="00996756">
            <w:pPr>
              <w:spacing w:line="320" w:lineRule="exact"/>
              <w:ind w:firstLineChars="950" w:firstLine="1900"/>
              <w:rPr>
                <w:rFonts w:ascii="ＭＳ 明朝" w:hAnsi="ＭＳ 明朝"/>
                <w:color w:val="000000" w:themeColor="text1"/>
                <w:sz w:val="20"/>
                <w:szCs w:val="20"/>
              </w:rPr>
            </w:pPr>
            <w:r w:rsidRPr="00192CA4">
              <w:rPr>
                <w:rFonts w:ascii="ＭＳ 明朝" w:hAnsi="ＭＳ 明朝"/>
                <w:color w:val="000000" w:themeColor="text1"/>
                <w:sz w:val="20"/>
                <w:szCs w:val="20"/>
              </w:rPr>
              <w:t>[</w:t>
            </w:r>
            <w:r w:rsidR="00B77373" w:rsidRPr="00192CA4">
              <w:rPr>
                <w:rFonts w:ascii="ＭＳ 明朝" w:hAnsi="ＭＳ 明朝"/>
                <w:color w:val="000000" w:themeColor="text1"/>
                <w:sz w:val="20"/>
                <w:szCs w:val="20"/>
              </w:rPr>
              <w:t>R4</w:t>
            </w:r>
            <w:r w:rsidRPr="00192CA4">
              <w:rPr>
                <w:rFonts w:ascii="ＭＳ 明朝" w:hAnsi="ＭＳ 明朝"/>
                <w:color w:val="000000" w:themeColor="text1"/>
                <w:sz w:val="20"/>
                <w:szCs w:val="20"/>
              </w:rPr>
              <w:t xml:space="preserve"> </w:t>
            </w:r>
            <w:r w:rsidR="00B77373" w:rsidRPr="00192CA4">
              <w:rPr>
                <w:rFonts w:ascii="ＭＳ 明朝" w:hAnsi="ＭＳ 明朝" w:hint="eastAsia"/>
                <w:color w:val="000000" w:themeColor="text1"/>
                <w:sz w:val="20"/>
                <w:szCs w:val="20"/>
              </w:rPr>
              <w:t>６</w:t>
            </w:r>
            <w:r w:rsidRPr="00192CA4">
              <w:rPr>
                <w:rFonts w:ascii="ＭＳ 明朝" w:hAnsi="ＭＳ 明朝" w:hint="eastAsia"/>
                <w:color w:val="000000" w:themeColor="text1"/>
                <w:sz w:val="20"/>
                <w:szCs w:val="20"/>
              </w:rPr>
              <w:t>回</w:t>
            </w:r>
            <w:r w:rsidRPr="00192CA4">
              <w:rPr>
                <w:rFonts w:ascii="ＭＳ 明朝" w:hAnsi="ＭＳ 明朝"/>
                <w:color w:val="000000" w:themeColor="text1"/>
                <w:sz w:val="20"/>
                <w:szCs w:val="20"/>
              </w:rPr>
              <w:t>]</w:t>
            </w:r>
          </w:p>
        </w:tc>
      </w:tr>
      <w:tr w:rsidR="00B779EB" w:rsidRPr="00192CA4" w14:paraId="3A6B3D15" w14:textId="77777777" w:rsidTr="00BA3BD4">
        <w:trPr>
          <w:cantSplit/>
          <w:trHeight w:val="1935"/>
          <w:jc w:val="center"/>
        </w:trPr>
        <w:tc>
          <w:tcPr>
            <w:tcW w:w="881" w:type="dxa"/>
            <w:vMerge/>
            <w:shd w:val="clear" w:color="auto" w:fill="auto"/>
            <w:tcMar>
              <w:top w:w="85" w:type="dxa"/>
              <w:left w:w="85" w:type="dxa"/>
              <w:bottom w:w="85" w:type="dxa"/>
              <w:right w:w="85" w:type="dxa"/>
            </w:tcMar>
            <w:textDirection w:val="tbRlV"/>
            <w:vAlign w:val="center"/>
          </w:tcPr>
          <w:p w14:paraId="373AF464" w14:textId="77777777" w:rsidR="00CA50C3" w:rsidRPr="00192CA4" w:rsidRDefault="00CA50C3" w:rsidP="00CA31A5">
            <w:pPr>
              <w:spacing w:line="240" w:lineRule="exact"/>
              <w:ind w:left="113" w:right="113"/>
              <w:rPr>
                <w:rFonts w:ascii="ＭＳ 明朝" w:hAnsi="ＭＳ 明朝"/>
                <w:color w:val="000000" w:themeColor="text1"/>
                <w:sz w:val="20"/>
                <w:szCs w:val="20"/>
              </w:rPr>
            </w:pPr>
          </w:p>
        </w:tc>
        <w:tc>
          <w:tcPr>
            <w:tcW w:w="2516" w:type="dxa"/>
            <w:vMerge/>
            <w:shd w:val="clear" w:color="auto" w:fill="auto"/>
            <w:tcMar>
              <w:top w:w="85" w:type="dxa"/>
              <w:left w:w="85" w:type="dxa"/>
              <w:bottom w:w="85" w:type="dxa"/>
              <w:right w:w="85" w:type="dxa"/>
            </w:tcMar>
          </w:tcPr>
          <w:p w14:paraId="6BBE8362" w14:textId="77777777" w:rsidR="00CA50C3" w:rsidRPr="00192CA4" w:rsidRDefault="00CA50C3" w:rsidP="00CA31A5">
            <w:pPr>
              <w:spacing w:line="320" w:lineRule="exact"/>
              <w:rPr>
                <w:rFonts w:ascii="ＭＳ 明朝" w:hAnsi="ＭＳ 明朝"/>
                <w:color w:val="000000" w:themeColor="text1"/>
                <w:sz w:val="20"/>
                <w:szCs w:val="20"/>
              </w:rPr>
            </w:pPr>
          </w:p>
        </w:tc>
        <w:tc>
          <w:tcPr>
            <w:tcW w:w="3828" w:type="dxa"/>
            <w:tcBorders>
              <w:right w:val="dashed" w:sz="4" w:space="0" w:color="auto"/>
            </w:tcBorders>
            <w:shd w:val="clear" w:color="auto" w:fill="auto"/>
            <w:tcMar>
              <w:top w:w="85" w:type="dxa"/>
              <w:left w:w="85" w:type="dxa"/>
              <w:bottom w:w="85" w:type="dxa"/>
              <w:right w:w="85" w:type="dxa"/>
            </w:tcMar>
          </w:tcPr>
          <w:p w14:paraId="06C32564" w14:textId="67ACB2DE" w:rsidR="00CA50C3" w:rsidRPr="00192CA4" w:rsidRDefault="0070057E" w:rsidP="00CA31A5">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イ、</w:t>
            </w:r>
            <w:r w:rsidR="00CA50C3" w:rsidRPr="00192CA4">
              <w:rPr>
                <w:rFonts w:ascii="ＭＳ 明朝" w:hAnsi="ＭＳ 明朝" w:hint="eastAsia"/>
                <w:color w:val="000000" w:themeColor="text1"/>
                <w:sz w:val="20"/>
                <w:szCs w:val="20"/>
              </w:rPr>
              <w:t>教材を精選、工夫することにより、学習に取り組む意識を引き出し、基礎学力の定着を図る。また、教科によっては、習熟度別にクラスを編成し、基礎学力の向上をめざし、発展的内容に自ら挑戦する意欲を身につけさせる。</w:t>
            </w:r>
          </w:p>
        </w:tc>
        <w:tc>
          <w:tcPr>
            <w:tcW w:w="3969" w:type="dxa"/>
            <w:tcBorders>
              <w:right w:val="dashed" w:sz="4" w:space="0" w:color="auto"/>
            </w:tcBorders>
            <w:tcMar>
              <w:top w:w="85" w:type="dxa"/>
              <w:left w:w="85" w:type="dxa"/>
              <w:bottom w:w="85" w:type="dxa"/>
              <w:right w:w="85" w:type="dxa"/>
            </w:tcMar>
          </w:tcPr>
          <w:p w14:paraId="341660CE" w14:textId="4DD81789" w:rsidR="00CA50C3" w:rsidRPr="00192CA4" w:rsidRDefault="00CA50C3" w:rsidP="00CA31A5">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月</w:t>
            </w:r>
            <w:r w:rsidR="00B77373" w:rsidRPr="00192CA4">
              <w:rPr>
                <w:rFonts w:ascii="ＭＳ 明朝" w:hAnsi="ＭＳ 明朝" w:hint="eastAsia"/>
                <w:color w:val="000000" w:themeColor="text1"/>
                <w:sz w:val="20"/>
                <w:szCs w:val="20"/>
              </w:rPr>
              <w:t>１</w:t>
            </w:r>
            <w:r w:rsidRPr="00192CA4">
              <w:rPr>
                <w:rFonts w:ascii="ＭＳ 明朝" w:hAnsi="ＭＳ 明朝" w:hint="eastAsia"/>
                <w:color w:val="000000" w:themeColor="text1"/>
                <w:sz w:val="20"/>
                <w:szCs w:val="20"/>
              </w:rPr>
              <w:t>回程度の課題や確認テストを実施する。</w:t>
            </w:r>
            <w:r w:rsidR="00155DB9" w:rsidRPr="00192CA4">
              <w:rPr>
                <w:rFonts w:ascii="ＭＳ 明朝" w:hAnsi="ＭＳ 明朝"/>
                <w:color w:val="000000" w:themeColor="text1"/>
                <w:sz w:val="20"/>
                <w:szCs w:val="20"/>
              </w:rPr>
              <w:t>[</w:t>
            </w:r>
            <w:r w:rsidR="00B77373" w:rsidRPr="00192CA4">
              <w:rPr>
                <w:rFonts w:ascii="ＭＳ 明朝" w:hAnsi="ＭＳ 明朝"/>
                <w:color w:val="000000" w:themeColor="text1"/>
                <w:sz w:val="20"/>
                <w:szCs w:val="20"/>
              </w:rPr>
              <w:t>R3</w:t>
            </w:r>
            <w:r w:rsidR="00155DB9" w:rsidRPr="00192CA4">
              <w:rPr>
                <w:rFonts w:ascii="ＭＳ 明朝" w:hAnsi="ＭＳ 明朝"/>
                <w:color w:val="000000" w:themeColor="text1"/>
                <w:sz w:val="20"/>
                <w:szCs w:val="20"/>
              </w:rPr>
              <w:t xml:space="preserve"> </w:t>
            </w:r>
            <w:r w:rsidR="00155DB9" w:rsidRPr="00192CA4">
              <w:rPr>
                <w:rFonts w:ascii="ＭＳ 明朝" w:hAnsi="ＭＳ 明朝" w:hint="eastAsia"/>
                <w:color w:val="000000" w:themeColor="text1"/>
                <w:sz w:val="20"/>
                <w:szCs w:val="20"/>
              </w:rPr>
              <w:t>月</w:t>
            </w:r>
            <w:r w:rsidR="00B77373" w:rsidRPr="00192CA4">
              <w:rPr>
                <w:rFonts w:ascii="ＭＳ 明朝" w:hAnsi="ＭＳ 明朝" w:hint="eastAsia"/>
                <w:color w:val="000000" w:themeColor="text1"/>
                <w:sz w:val="20"/>
                <w:szCs w:val="20"/>
              </w:rPr>
              <w:t>１</w:t>
            </w:r>
            <w:r w:rsidR="00155DB9" w:rsidRPr="00192CA4">
              <w:rPr>
                <w:rFonts w:ascii="ＭＳ 明朝" w:hAnsi="ＭＳ 明朝" w:hint="eastAsia"/>
                <w:color w:val="000000" w:themeColor="text1"/>
                <w:sz w:val="20"/>
                <w:szCs w:val="20"/>
              </w:rPr>
              <w:t>回</w:t>
            </w:r>
            <w:r w:rsidR="00155DB9" w:rsidRPr="00192CA4">
              <w:rPr>
                <w:rFonts w:ascii="ＭＳ 明朝" w:hAnsi="ＭＳ 明朝"/>
                <w:color w:val="000000" w:themeColor="text1"/>
                <w:sz w:val="20"/>
                <w:szCs w:val="20"/>
              </w:rPr>
              <w:t>]</w:t>
            </w:r>
          </w:p>
          <w:p w14:paraId="694542AD" w14:textId="22B68E7A" w:rsidR="00996902" w:rsidRPr="00192CA4" w:rsidRDefault="00996902" w:rsidP="00CA31A5">
            <w:pPr>
              <w:spacing w:line="320" w:lineRule="exact"/>
              <w:rPr>
                <w:rFonts w:ascii="ＭＳ 明朝" w:hAnsi="ＭＳ 明朝"/>
                <w:color w:val="000000" w:themeColor="text1"/>
                <w:sz w:val="20"/>
                <w:szCs w:val="20"/>
              </w:rPr>
            </w:pPr>
          </w:p>
          <w:p w14:paraId="5084AB1F" w14:textId="77777777" w:rsidR="00D65B4F" w:rsidRPr="00192CA4" w:rsidRDefault="00D65B4F" w:rsidP="00CA31A5">
            <w:pPr>
              <w:spacing w:line="320" w:lineRule="exact"/>
              <w:rPr>
                <w:rFonts w:ascii="ＭＳ 明朝" w:hAnsi="ＭＳ 明朝"/>
                <w:color w:val="000000" w:themeColor="text1"/>
                <w:sz w:val="20"/>
                <w:szCs w:val="20"/>
              </w:rPr>
            </w:pPr>
          </w:p>
          <w:p w14:paraId="077E1844" w14:textId="5F4A5488" w:rsidR="00516A2B" w:rsidRPr="00192CA4" w:rsidRDefault="00516A2B" w:rsidP="001E6F48">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総合学科に関するアンケート「総合学科の取り組みで、自分で考える力や自主性を伸ばすことができた」に対し「当てはまる」の回答を</w:t>
            </w:r>
            <w:r w:rsidR="00B77373" w:rsidRPr="00192CA4">
              <w:rPr>
                <w:rFonts w:ascii="ＭＳ 明朝" w:hAnsi="ＭＳ 明朝"/>
                <w:color w:val="000000" w:themeColor="text1"/>
                <w:sz w:val="20"/>
                <w:szCs w:val="20"/>
              </w:rPr>
              <w:t>85</w:t>
            </w:r>
            <w:r w:rsidRPr="00192CA4">
              <w:rPr>
                <w:rFonts w:ascii="ＭＳ 明朝" w:hAnsi="ＭＳ 明朝" w:hint="eastAsia"/>
                <w:color w:val="000000" w:themeColor="text1"/>
                <w:sz w:val="20"/>
                <w:szCs w:val="20"/>
              </w:rPr>
              <w:t>％以上にする。</w:t>
            </w:r>
            <w:r w:rsidR="00996902" w:rsidRPr="00192CA4">
              <w:rPr>
                <w:rFonts w:ascii="ＭＳ 明朝" w:hAnsi="ＭＳ 明朝"/>
                <w:color w:val="000000" w:themeColor="text1"/>
                <w:sz w:val="20"/>
                <w:szCs w:val="20"/>
              </w:rPr>
              <w:t>[</w:t>
            </w:r>
            <w:r w:rsidR="00B77373" w:rsidRPr="00192CA4">
              <w:rPr>
                <w:rFonts w:ascii="ＭＳ 明朝" w:hAnsi="ＭＳ 明朝"/>
                <w:color w:val="000000" w:themeColor="text1"/>
                <w:sz w:val="20"/>
                <w:szCs w:val="20"/>
              </w:rPr>
              <w:t>R3</w:t>
            </w:r>
            <w:r w:rsidR="00996902" w:rsidRPr="00192CA4">
              <w:rPr>
                <w:rFonts w:ascii="ＭＳ 明朝" w:hAnsi="ＭＳ 明朝"/>
                <w:color w:val="000000" w:themeColor="text1"/>
                <w:sz w:val="20"/>
                <w:szCs w:val="20"/>
              </w:rPr>
              <w:t xml:space="preserve"> </w:t>
            </w:r>
            <w:r w:rsidR="00B77373" w:rsidRPr="00192CA4">
              <w:rPr>
                <w:rFonts w:ascii="ＭＳ 明朝" w:hAnsi="ＭＳ 明朝"/>
                <w:color w:val="000000" w:themeColor="text1"/>
                <w:sz w:val="20"/>
                <w:szCs w:val="20"/>
              </w:rPr>
              <w:t>84</w:t>
            </w:r>
            <w:r w:rsidR="00996902" w:rsidRPr="00192CA4">
              <w:rPr>
                <w:rFonts w:ascii="ＭＳ 明朝" w:hAnsi="ＭＳ 明朝"/>
                <w:color w:val="000000" w:themeColor="text1"/>
                <w:sz w:val="20"/>
                <w:szCs w:val="20"/>
              </w:rPr>
              <w:t>%]</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100D93BF" w14:textId="24912F01" w:rsidR="0022621D" w:rsidRPr="00192CA4" w:rsidRDefault="00810C43" w:rsidP="0022621D">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月</w:t>
            </w:r>
            <w:r w:rsidR="00B77373" w:rsidRPr="00192CA4">
              <w:rPr>
                <w:rFonts w:ascii="ＭＳ 明朝" w:hAnsi="ＭＳ 明朝" w:hint="eastAsia"/>
                <w:color w:val="000000" w:themeColor="text1"/>
                <w:sz w:val="20"/>
                <w:szCs w:val="20"/>
              </w:rPr>
              <w:t>１</w:t>
            </w:r>
            <w:r w:rsidRPr="00192CA4">
              <w:rPr>
                <w:rFonts w:ascii="ＭＳ 明朝" w:hAnsi="ＭＳ 明朝" w:hint="eastAsia"/>
                <w:color w:val="000000" w:themeColor="text1"/>
                <w:sz w:val="20"/>
                <w:szCs w:val="20"/>
              </w:rPr>
              <w:t>回の</w:t>
            </w:r>
            <w:r w:rsidR="001E6F48" w:rsidRPr="00192CA4">
              <w:rPr>
                <w:rFonts w:ascii="ＭＳ 明朝" w:hAnsi="ＭＳ 明朝" w:hint="eastAsia"/>
                <w:color w:val="000000" w:themeColor="text1"/>
                <w:sz w:val="20"/>
                <w:szCs w:val="20"/>
              </w:rPr>
              <w:t>課題</w:t>
            </w:r>
            <w:r w:rsidRPr="00192CA4">
              <w:rPr>
                <w:rFonts w:ascii="ＭＳ 明朝" w:hAnsi="ＭＳ 明朝" w:hint="eastAsia"/>
                <w:color w:val="000000" w:themeColor="text1"/>
                <w:sz w:val="20"/>
                <w:szCs w:val="20"/>
              </w:rPr>
              <w:t>や確認テスト</w:t>
            </w:r>
            <w:r w:rsidR="0015785A" w:rsidRPr="00192CA4">
              <w:rPr>
                <w:rFonts w:ascii="ＭＳ 明朝" w:hAnsi="ＭＳ 明朝" w:hint="eastAsia"/>
                <w:color w:val="000000" w:themeColor="text1"/>
                <w:sz w:val="20"/>
                <w:szCs w:val="20"/>
              </w:rPr>
              <w:t>を実施し、学習意欲</w:t>
            </w:r>
            <w:r w:rsidR="00CA7BB8" w:rsidRPr="00192CA4">
              <w:rPr>
                <w:rFonts w:ascii="ＭＳ 明朝" w:hAnsi="ＭＳ 明朝" w:hint="eastAsia"/>
                <w:color w:val="000000" w:themeColor="text1"/>
                <w:sz w:val="20"/>
                <w:szCs w:val="20"/>
              </w:rPr>
              <w:t>の</w:t>
            </w:r>
            <w:r w:rsidR="0015785A" w:rsidRPr="00192CA4">
              <w:rPr>
                <w:rFonts w:ascii="ＭＳ 明朝" w:hAnsi="ＭＳ 明朝" w:hint="eastAsia"/>
                <w:color w:val="000000" w:themeColor="text1"/>
                <w:sz w:val="20"/>
                <w:szCs w:val="20"/>
              </w:rPr>
              <w:t>向上を図り</w:t>
            </w:r>
            <w:r w:rsidR="001E6F48" w:rsidRPr="00192CA4">
              <w:rPr>
                <w:rFonts w:ascii="ＭＳ 明朝" w:hAnsi="ＭＳ 明朝" w:hint="eastAsia"/>
                <w:color w:val="000000" w:themeColor="text1"/>
                <w:sz w:val="20"/>
                <w:szCs w:val="20"/>
              </w:rPr>
              <w:t>目標</w:t>
            </w:r>
            <w:r w:rsidR="00095B4B" w:rsidRPr="00192CA4">
              <w:rPr>
                <w:rFonts w:ascii="ＭＳ 明朝" w:hAnsi="ＭＳ 明朝" w:hint="eastAsia"/>
                <w:color w:val="000000" w:themeColor="text1"/>
                <w:sz w:val="20"/>
                <w:szCs w:val="20"/>
              </w:rPr>
              <w:t>が</w:t>
            </w:r>
            <w:r w:rsidR="0015785A" w:rsidRPr="00192CA4">
              <w:rPr>
                <w:rFonts w:ascii="ＭＳ 明朝" w:hAnsi="ＭＳ 明朝" w:hint="eastAsia"/>
                <w:color w:val="000000" w:themeColor="text1"/>
                <w:sz w:val="20"/>
                <w:szCs w:val="20"/>
              </w:rPr>
              <w:t>達成</w:t>
            </w:r>
            <w:r w:rsidR="00095B4B" w:rsidRPr="00192CA4">
              <w:rPr>
                <w:rFonts w:ascii="ＭＳ 明朝" w:hAnsi="ＭＳ 明朝" w:hint="eastAsia"/>
                <w:color w:val="000000" w:themeColor="text1"/>
                <w:sz w:val="20"/>
                <w:szCs w:val="20"/>
              </w:rPr>
              <w:t>でき</w:t>
            </w:r>
            <w:r w:rsidR="0015785A" w:rsidRPr="00192CA4">
              <w:rPr>
                <w:rFonts w:ascii="ＭＳ 明朝" w:hAnsi="ＭＳ 明朝" w:hint="eastAsia"/>
                <w:color w:val="000000" w:themeColor="text1"/>
                <w:sz w:val="20"/>
                <w:szCs w:val="20"/>
              </w:rPr>
              <w:t>た。</w:t>
            </w:r>
            <w:r w:rsidR="00095B4B" w:rsidRPr="00192CA4">
              <w:rPr>
                <w:rFonts w:ascii="ＭＳ 明朝" w:hAnsi="ＭＳ 明朝" w:hint="eastAsia"/>
                <w:color w:val="000000" w:themeColor="text1"/>
                <w:sz w:val="20"/>
                <w:szCs w:val="20"/>
              </w:rPr>
              <w:t xml:space="preserve">　　　　　　　　　　　　　　　</w:t>
            </w:r>
          </w:p>
          <w:p w14:paraId="26B58151" w14:textId="36FBE72C" w:rsidR="00996902" w:rsidRPr="00192CA4" w:rsidRDefault="00095B4B" w:rsidP="0022621D">
            <w:pPr>
              <w:spacing w:line="320" w:lineRule="exact"/>
              <w:ind w:firstLineChars="600" w:firstLine="1200"/>
              <w:rPr>
                <w:rFonts w:ascii="ＭＳ 明朝" w:hAnsi="ＭＳ 明朝"/>
                <w:color w:val="000000" w:themeColor="text1"/>
                <w:sz w:val="20"/>
                <w:szCs w:val="20"/>
              </w:rPr>
            </w:pPr>
            <w:r w:rsidRPr="00192CA4">
              <w:rPr>
                <w:rFonts w:ascii="ＭＳ 明朝" w:hAnsi="ＭＳ 明朝" w:hint="eastAsia"/>
                <w:color w:val="000000" w:themeColor="text1"/>
                <w:sz w:val="20"/>
                <w:szCs w:val="20"/>
              </w:rPr>
              <w:t>○</w:t>
            </w:r>
            <w:r w:rsidR="00996902" w:rsidRPr="00192CA4">
              <w:rPr>
                <w:rFonts w:ascii="ＭＳ 明朝" w:hAnsi="ＭＳ 明朝"/>
                <w:color w:val="000000" w:themeColor="text1"/>
                <w:sz w:val="20"/>
                <w:szCs w:val="20"/>
              </w:rPr>
              <w:t>[</w:t>
            </w:r>
            <w:r w:rsidR="00B77373" w:rsidRPr="00192CA4">
              <w:rPr>
                <w:rFonts w:ascii="ＭＳ 明朝" w:hAnsi="ＭＳ 明朝"/>
                <w:color w:val="000000" w:themeColor="text1"/>
                <w:sz w:val="20"/>
                <w:szCs w:val="20"/>
              </w:rPr>
              <w:t>R4</w:t>
            </w:r>
            <w:r w:rsidR="00996902" w:rsidRPr="00192CA4">
              <w:rPr>
                <w:rFonts w:ascii="ＭＳ 明朝" w:hAnsi="ＭＳ 明朝"/>
                <w:color w:val="000000" w:themeColor="text1"/>
                <w:sz w:val="20"/>
                <w:szCs w:val="20"/>
              </w:rPr>
              <w:t xml:space="preserve"> </w:t>
            </w:r>
            <w:r w:rsidR="00996902" w:rsidRPr="00192CA4">
              <w:rPr>
                <w:rFonts w:ascii="ＭＳ 明朝" w:hAnsi="ＭＳ 明朝" w:hint="eastAsia"/>
                <w:color w:val="000000" w:themeColor="text1"/>
                <w:sz w:val="20"/>
                <w:szCs w:val="20"/>
              </w:rPr>
              <w:t>月</w:t>
            </w:r>
            <w:r w:rsidR="00B77373" w:rsidRPr="00192CA4">
              <w:rPr>
                <w:rFonts w:ascii="ＭＳ 明朝" w:hAnsi="ＭＳ 明朝" w:hint="eastAsia"/>
                <w:color w:val="000000" w:themeColor="text1"/>
                <w:sz w:val="20"/>
                <w:szCs w:val="20"/>
              </w:rPr>
              <w:t>１</w:t>
            </w:r>
            <w:r w:rsidR="00996902" w:rsidRPr="00192CA4">
              <w:rPr>
                <w:rFonts w:ascii="ＭＳ 明朝" w:hAnsi="ＭＳ 明朝" w:hint="eastAsia"/>
                <w:color w:val="000000" w:themeColor="text1"/>
                <w:sz w:val="20"/>
                <w:szCs w:val="20"/>
              </w:rPr>
              <w:t>回</w:t>
            </w:r>
            <w:r w:rsidR="00996902" w:rsidRPr="00192CA4">
              <w:rPr>
                <w:rFonts w:ascii="ＭＳ 明朝" w:hAnsi="ＭＳ 明朝"/>
                <w:color w:val="000000" w:themeColor="text1"/>
                <w:sz w:val="20"/>
                <w:szCs w:val="20"/>
              </w:rPr>
              <w:t xml:space="preserve"> ]</w:t>
            </w:r>
          </w:p>
          <w:p w14:paraId="652973AC" w14:textId="7D814304" w:rsidR="00D47031" w:rsidRPr="00192CA4" w:rsidRDefault="00D47031" w:rsidP="00CA7BB8">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自主性を伸ばす</w:t>
            </w:r>
            <w:r w:rsidR="0022621D" w:rsidRPr="00192CA4">
              <w:rPr>
                <w:rFonts w:ascii="ＭＳ 明朝" w:hAnsi="ＭＳ 明朝" w:hint="eastAsia"/>
                <w:color w:val="000000" w:themeColor="text1"/>
                <w:sz w:val="20"/>
                <w:szCs w:val="20"/>
              </w:rPr>
              <w:t>取組み</w:t>
            </w:r>
            <w:r w:rsidRPr="00192CA4">
              <w:rPr>
                <w:rFonts w:ascii="ＭＳ 明朝" w:hAnsi="ＭＳ 明朝" w:hint="eastAsia"/>
                <w:color w:val="000000" w:themeColor="text1"/>
                <w:sz w:val="20"/>
                <w:szCs w:val="20"/>
              </w:rPr>
              <w:t>についてはさらに検討し、目標達成に向け継続的な指導を行う</w:t>
            </w:r>
            <w:r w:rsidR="0015785A" w:rsidRPr="00192CA4">
              <w:rPr>
                <w:rFonts w:ascii="ＭＳ 明朝" w:hAnsi="ＭＳ 明朝" w:hint="eastAsia"/>
                <w:color w:val="000000" w:themeColor="text1"/>
                <w:sz w:val="20"/>
                <w:szCs w:val="20"/>
              </w:rPr>
              <w:t>。</w:t>
            </w:r>
            <w:r w:rsidRPr="00192CA4">
              <w:rPr>
                <w:rFonts w:ascii="ＭＳ 明朝" w:hAnsi="ＭＳ 明朝" w:hint="eastAsia"/>
                <w:color w:val="000000" w:themeColor="text1"/>
                <w:sz w:val="20"/>
                <w:szCs w:val="20"/>
              </w:rPr>
              <w:t xml:space="preserve">　　　　　　　　　　　</w:t>
            </w:r>
            <w:r w:rsidR="00110875" w:rsidRPr="00192CA4">
              <w:rPr>
                <w:rFonts w:ascii="ＭＳ 明朝" w:hAnsi="ＭＳ 明朝"/>
                <w:color w:val="000000" w:themeColor="text1"/>
                <w:sz w:val="20"/>
                <w:szCs w:val="20"/>
              </w:rPr>
              <w:t xml:space="preserve"> </w:t>
            </w:r>
            <w:r w:rsidRPr="00192CA4">
              <w:rPr>
                <w:rFonts w:ascii="ＭＳ 明朝" w:hAnsi="ＭＳ 明朝"/>
                <w:color w:val="000000" w:themeColor="text1"/>
                <w:sz w:val="20"/>
                <w:szCs w:val="20"/>
              </w:rPr>
              <w:t xml:space="preserve"> </w:t>
            </w:r>
            <w:r w:rsidR="005B7035" w:rsidRPr="00192CA4">
              <w:rPr>
                <w:rFonts w:ascii="ＭＳ 明朝" w:hAnsi="ＭＳ 明朝"/>
                <w:color w:val="000000" w:themeColor="text1"/>
                <w:sz w:val="20"/>
                <w:szCs w:val="20"/>
              </w:rPr>
              <w:t xml:space="preserve"> </w:t>
            </w:r>
            <w:r w:rsidR="0022621D" w:rsidRPr="00192CA4">
              <w:rPr>
                <w:rFonts w:ascii="ＭＳ 明朝" w:hAnsi="ＭＳ 明朝" w:hint="eastAsia"/>
                <w:color w:val="000000" w:themeColor="text1"/>
                <w:sz w:val="20"/>
                <w:szCs w:val="20"/>
              </w:rPr>
              <w:t xml:space="preserve">　</w:t>
            </w:r>
            <w:r w:rsidR="005B7035" w:rsidRPr="00192CA4">
              <w:rPr>
                <w:rFonts w:ascii="ＭＳ 明朝" w:hAnsi="ＭＳ 明朝"/>
                <w:color w:val="000000" w:themeColor="text1"/>
                <w:sz w:val="20"/>
                <w:szCs w:val="20"/>
              </w:rPr>
              <w:t xml:space="preserve"> </w:t>
            </w:r>
            <w:r w:rsidRPr="00192CA4">
              <w:rPr>
                <w:rFonts w:ascii="ＭＳ 明朝" w:hAnsi="ＭＳ 明朝" w:hint="eastAsia"/>
                <w:color w:val="000000" w:themeColor="text1"/>
                <w:sz w:val="20"/>
                <w:szCs w:val="20"/>
              </w:rPr>
              <w:t>△</w:t>
            </w:r>
          </w:p>
          <w:p w14:paraId="0B759F41" w14:textId="3A8F864B" w:rsidR="00CA50C3" w:rsidRPr="00192CA4" w:rsidRDefault="00110875" w:rsidP="00CA7BB8">
            <w:pPr>
              <w:spacing w:line="320" w:lineRule="exact"/>
              <w:rPr>
                <w:rFonts w:ascii="ＭＳ 明朝" w:hAnsi="ＭＳ 明朝"/>
                <w:color w:val="000000" w:themeColor="text1"/>
                <w:sz w:val="20"/>
                <w:szCs w:val="20"/>
              </w:rPr>
            </w:pPr>
            <w:r w:rsidRPr="00192CA4">
              <w:rPr>
                <w:rFonts w:ascii="ＭＳ 明朝" w:hAnsi="ＭＳ 明朝"/>
                <w:color w:val="000000" w:themeColor="text1"/>
                <w:sz w:val="20"/>
                <w:szCs w:val="20"/>
              </w:rPr>
              <w:t xml:space="preserve">        </w:t>
            </w:r>
            <w:r w:rsidR="00D47031" w:rsidRPr="00192CA4">
              <w:rPr>
                <w:rFonts w:ascii="ＭＳ 明朝" w:hAnsi="ＭＳ 明朝"/>
                <w:color w:val="000000" w:themeColor="text1"/>
                <w:sz w:val="20"/>
                <w:szCs w:val="20"/>
              </w:rPr>
              <w:t xml:space="preserve">            </w:t>
            </w:r>
            <w:r w:rsidR="00996902" w:rsidRPr="00192CA4">
              <w:rPr>
                <w:rFonts w:ascii="ＭＳ 明朝" w:hAnsi="ＭＳ 明朝"/>
                <w:color w:val="000000" w:themeColor="text1"/>
                <w:sz w:val="20"/>
                <w:szCs w:val="20"/>
              </w:rPr>
              <w:t>[</w:t>
            </w:r>
            <w:r w:rsidR="00B77373" w:rsidRPr="00192CA4">
              <w:rPr>
                <w:rFonts w:ascii="ＭＳ 明朝" w:hAnsi="ＭＳ 明朝"/>
                <w:color w:val="000000" w:themeColor="text1"/>
                <w:sz w:val="20"/>
                <w:szCs w:val="20"/>
              </w:rPr>
              <w:t>R4</w:t>
            </w:r>
            <w:r w:rsidR="00996902" w:rsidRPr="00192CA4">
              <w:rPr>
                <w:rFonts w:ascii="ＭＳ 明朝" w:hAnsi="ＭＳ 明朝"/>
                <w:color w:val="000000" w:themeColor="text1"/>
                <w:sz w:val="20"/>
                <w:szCs w:val="20"/>
              </w:rPr>
              <w:t xml:space="preserve"> </w:t>
            </w:r>
            <w:r w:rsidR="00B77373" w:rsidRPr="00192CA4">
              <w:rPr>
                <w:rFonts w:ascii="ＭＳ 明朝" w:hAnsi="ＭＳ 明朝"/>
                <w:color w:val="000000" w:themeColor="text1"/>
                <w:sz w:val="20"/>
                <w:szCs w:val="20"/>
              </w:rPr>
              <w:t>79</w:t>
            </w:r>
            <w:r w:rsidR="00996902" w:rsidRPr="00192CA4">
              <w:rPr>
                <w:rFonts w:ascii="ＭＳ 明朝" w:hAnsi="ＭＳ 明朝"/>
                <w:color w:val="000000" w:themeColor="text1"/>
                <w:sz w:val="20"/>
                <w:szCs w:val="20"/>
              </w:rPr>
              <w:t>% ]</w:t>
            </w:r>
          </w:p>
        </w:tc>
      </w:tr>
      <w:tr w:rsidR="00B779EB" w:rsidRPr="00192CA4" w14:paraId="4B84AC0D" w14:textId="77777777" w:rsidTr="00BA3BD4">
        <w:trPr>
          <w:cantSplit/>
          <w:trHeight w:val="2730"/>
          <w:jc w:val="center"/>
        </w:trPr>
        <w:tc>
          <w:tcPr>
            <w:tcW w:w="881" w:type="dxa"/>
            <w:vMerge/>
            <w:shd w:val="clear" w:color="auto" w:fill="auto"/>
            <w:tcMar>
              <w:top w:w="85" w:type="dxa"/>
              <w:left w:w="85" w:type="dxa"/>
              <w:bottom w:w="85" w:type="dxa"/>
              <w:right w:w="85" w:type="dxa"/>
            </w:tcMar>
            <w:textDirection w:val="tbRlV"/>
            <w:vAlign w:val="center"/>
          </w:tcPr>
          <w:p w14:paraId="43897787" w14:textId="77777777" w:rsidR="00AA7891" w:rsidRPr="00192CA4" w:rsidRDefault="00AA7891" w:rsidP="00CA31A5">
            <w:pPr>
              <w:spacing w:line="240" w:lineRule="exact"/>
              <w:ind w:left="113" w:right="113"/>
              <w:rPr>
                <w:rFonts w:ascii="ＭＳ 明朝" w:hAnsi="ＭＳ 明朝"/>
                <w:color w:val="000000" w:themeColor="text1"/>
                <w:sz w:val="20"/>
                <w:szCs w:val="20"/>
              </w:rPr>
            </w:pPr>
          </w:p>
        </w:tc>
        <w:tc>
          <w:tcPr>
            <w:tcW w:w="2516" w:type="dxa"/>
            <w:shd w:val="clear" w:color="auto" w:fill="auto"/>
            <w:tcMar>
              <w:top w:w="85" w:type="dxa"/>
              <w:left w:w="85" w:type="dxa"/>
              <w:bottom w:w="85" w:type="dxa"/>
              <w:right w:w="85" w:type="dxa"/>
            </w:tcMar>
          </w:tcPr>
          <w:p w14:paraId="16D9D9A2" w14:textId="2A105A5D" w:rsidR="00AA7891" w:rsidRPr="00192CA4" w:rsidRDefault="0070057E" w:rsidP="00CA31A5">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w:t>
            </w:r>
            <w:r w:rsidR="00B77373" w:rsidRPr="00192CA4">
              <w:rPr>
                <w:rFonts w:ascii="ＭＳ 明朝" w:hAnsi="ＭＳ 明朝" w:hint="eastAsia"/>
                <w:color w:val="000000" w:themeColor="text1"/>
                <w:sz w:val="20"/>
                <w:szCs w:val="20"/>
              </w:rPr>
              <w:t>３</w:t>
            </w:r>
            <w:r w:rsidRPr="00192CA4">
              <w:rPr>
                <w:rFonts w:ascii="ＭＳ 明朝" w:hAnsi="ＭＳ 明朝" w:hint="eastAsia"/>
                <w:color w:val="000000" w:themeColor="text1"/>
                <w:sz w:val="20"/>
                <w:szCs w:val="20"/>
              </w:rPr>
              <w:t>）</w:t>
            </w:r>
            <w:r w:rsidR="00AA7891" w:rsidRPr="00192CA4">
              <w:rPr>
                <w:rFonts w:ascii="ＭＳ 明朝" w:hAnsi="ＭＳ 明朝" w:hint="eastAsia"/>
                <w:color w:val="000000" w:themeColor="text1"/>
                <w:sz w:val="20"/>
                <w:szCs w:val="20"/>
              </w:rPr>
              <w:t>統合に伴う作業を円滑に行い、蔵書の精選･管理と生徒および教職員が利用しやすい図書館運営を推進する。</w:t>
            </w:r>
          </w:p>
          <w:p w14:paraId="0BBB3BF4" w14:textId="2E296BA6" w:rsidR="00C65854" w:rsidRPr="00192CA4" w:rsidRDefault="00AA7891" w:rsidP="00FF277E">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図書委員会の活動を活発にし、生徒の責任感、主体性、発信力等を育成する。</w:t>
            </w:r>
          </w:p>
        </w:tc>
        <w:tc>
          <w:tcPr>
            <w:tcW w:w="3828" w:type="dxa"/>
            <w:tcBorders>
              <w:right w:val="dashed" w:sz="4" w:space="0" w:color="auto"/>
            </w:tcBorders>
            <w:shd w:val="clear" w:color="auto" w:fill="auto"/>
            <w:tcMar>
              <w:top w:w="85" w:type="dxa"/>
              <w:left w:w="85" w:type="dxa"/>
              <w:bottom w:w="85" w:type="dxa"/>
              <w:right w:w="85" w:type="dxa"/>
            </w:tcMar>
          </w:tcPr>
          <w:p w14:paraId="47CCDBE2" w14:textId="2FA7EB51" w:rsidR="00AA7891" w:rsidRPr="00192CA4" w:rsidRDefault="0070057E" w:rsidP="00CA31A5">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ア、</w:t>
            </w:r>
            <w:r w:rsidR="00AA7891" w:rsidRPr="00192CA4">
              <w:rPr>
                <w:rFonts w:ascii="ＭＳ 明朝" w:hAnsi="ＭＳ 明朝" w:hint="eastAsia"/>
                <w:color w:val="000000" w:themeColor="text1"/>
                <w:sz w:val="20"/>
                <w:szCs w:val="20"/>
              </w:rPr>
              <w:t>図書委員会活動をさらに活性化させ、カウンター業務や図書館整備など図書館の利用促進についても、生徒が主体的にアイデアを出して取り組めるようにする。</w:t>
            </w:r>
          </w:p>
          <w:p w14:paraId="28F7C52D" w14:textId="191C55DB" w:rsidR="00AA7891" w:rsidRPr="00192CA4" w:rsidRDefault="00AA7891" w:rsidP="00CA31A5">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図書委員が中心となって読書会を企画し実施する。</w:t>
            </w:r>
          </w:p>
        </w:tc>
        <w:tc>
          <w:tcPr>
            <w:tcW w:w="3969" w:type="dxa"/>
            <w:tcBorders>
              <w:top w:val="single" w:sz="4" w:space="0" w:color="auto"/>
              <w:right w:val="dashed" w:sz="4" w:space="0" w:color="auto"/>
            </w:tcBorders>
            <w:tcMar>
              <w:top w:w="85" w:type="dxa"/>
              <w:left w:w="85" w:type="dxa"/>
              <w:bottom w:w="85" w:type="dxa"/>
              <w:right w:w="85" w:type="dxa"/>
            </w:tcMar>
          </w:tcPr>
          <w:p w14:paraId="376A57B0" w14:textId="119F0E75" w:rsidR="00D07C2B" w:rsidRPr="00192CA4" w:rsidRDefault="00AA7891" w:rsidP="00DC2C01">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各クラスの図書委員に図書当番を割り当て</w:t>
            </w:r>
            <w:r w:rsidR="00DC2C01" w:rsidRPr="00192CA4">
              <w:rPr>
                <w:rFonts w:ascii="ＭＳ 明朝" w:hAnsi="ＭＳ 明朝" w:hint="eastAsia"/>
                <w:color w:val="000000" w:themeColor="text1"/>
                <w:sz w:val="20"/>
                <w:szCs w:val="20"/>
              </w:rPr>
              <w:t>、</w:t>
            </w:r>
            <w:r w:rsidRPr="00192CA4">
              <w:rPr>
                <w:rFonts w:ascii="ＭＳ 明朝" w:hAnsi="ＭＳ 明朝" w:hint="eastAsia"/>
                <w:color w:val="000000" w:themeColor="text1"/>
                <w:sz w:val="20"/>
                <w:szCs w:val="20"/>
              </w:rPr>
              <w:t>読書会を</w:t>
            </w:r>
            <w:r w:rsidR="00DC2C01" w:rsidRPr="00192CA4">
              <w:rPr>
                <w:rFonts w:ascii="ＭＳ 明朝" w:hAnsi="ＭＳ 明朝" w:hint="eastAsia"/>
                <w:color w:val="000000" w:themeColor="text1"/>
                <w:sz w:val="20"/>
                <w:szCs w:val="20"/>
              </w:rPr>
              <w:t>年</w:t>
            </w:r>
            <w:r w:rsidR="00B77373" w:rsidRPr="00192CA4">
              <w:rPr>
                <w:rFonts w:ascii="ＭＳ 明朝" w:hAnsi="ＭＳ 明朝" w:hint="eastAsia"/>
                <w:color w:val="000000" w:themeColor="text1"/>
                <w:sz w:val="20"/>
                <w:szCs w:val="20"/>
              </w:rPr>
              <w:t>２</w:t>
            </w:r>
            <w:r w:rsidR="00DC2C01" w:rsidRPr="00192CA4">
              <w:rPr>
                <w:rFonts w:ascii="ＭＳ 明朝" w:hAnsi="ＭＳ 明朝" w:hint="eastAsia"/>
                <w:color w:val="000000" w:themeColor="text1"/>
                <w:sz w:val="20"/>
                <w:szCs w:val="20"/>
              </w:rPr>
              <w:t>回以上</w:t>
            </w:r>
            <w:r w:rsidRPr="00192CA4">
              <w:rPr>
                <w:rFonts w:ascii="ＭＳ 明朝" w:hAnsi="ＭＳ 明朝" w:hint="eastAsia"/>
                <w:color w:val="000000" w:themeColor="text1"/>
                <w:sz w:val="20"/>
                <w:szCs w:val="20"/>
              </w:rPr>
              <w:t>実施する。</w:t>
            </w:r>
          </w:p>
          <w:p w14:paraId="383ACC3C" w14:textId="44E68241" w:rsidR="00D07C2B" w:rsidRPr="00192CA4" w:rsidRDefault="00155DB9" w:rsidP="00155DB9">
            <w:pPr>
              <w:spacing w:line="320" w:lineRule="exact"/>
              <w:ind w:firstLineChars="400" w:firstLine="800"/>
              <w:rPr>
                <w:rFonts w:ascii="ＭＳ 明朝" w:hAnsi="ＭＳ 明朝"/>
                <w:color w:val="000000" w:themeColor="text1"/>
                <w:sz w:val="20"/>
                <w:szCs w:val="20"/>
              </w:rPr>
            </w:pPr>
            <w:r w:rsidRPr="00192CA4">
              <w:rPr>
                <w:rFonts w:ascii="ＭＳ 明朝" w:hAnsi="ＭＳ 明朝"/>
                <w:color w:val="000000" w:themeColor="text1"/>
                <w:sz w:val="20"/>
                <w:szCs w:val="20"/>
              </w:rPr>
              <w:t>[</w:t>
            </w:r>
            <w:r w:rsidR="00B77373" w:rsidRPr="00192CA4">
              <w:rPr>
                <w:rFonts w:ascii="ＭＳ 明朝" w:hAnsi="ＭＳ 明朝"/>
                <w:color w:val="000000" w:themeColor="text1"/>
                <w:sz w:val="20"/>
                <w:szCs w:val="20"/>
              </w:rPr>
              <w:t>R3</w:t>
            </w:r>
            <w:r w:rsidR="00D50A0C" w:rsidRPr="00192CA4">
              <w:rPr>
                <w:rFonts w:ascii="ＭＳ 明朝" w:hAnsi="ＭＳ 明朝" w:hint="eastAsia"/>
                <w:color w:val="000000" w:themeColor="text1"/>
                <w:sz w:val="20"/>
                <w:szCs w:val="20"/>
              </w:rPr>
              <w:t xml:space="preserve">　誌上ビブリオバトル</w:t>
            </w:r>
            <w:r w:rsidR="0026712C" w:rsidRPr="00192CA4">
              <w:rPr>
                <w:rFonts w:ascii="ＭＳ 明朝" w:hAnsi="ＭＳ 明朝"/>
                <w:color w:val="000000" w:themeColor="text1"/>
                <w:sz w:val="20"/>
                <w:szCs w:val="20"/>
              </w:rPr>
              <w:t xml:space="preserve"> </w:t>
            </w:r>
            <w:r w:rsidR="00B77373" w:rsidRPr="00192CA4">
              <w:rPr>
                <w:rFonts w:ascii="ＭＳ 明朝" w:hAnsi="ＭＳ 明朝" w:hint="eastAsia"/>
                <w:color w:val="000000" w:themeColor="text1"/>
                <w:sz w:val="20"/>
                <w:szCs w:val="20"/>
              </w:rPr>
              <w:t>１</w:t>
            </w:r>
            <w:r w:rsidR="00D50A0C" w:rsidRPr="00192CA4">
              <w:rPr>
                <w:rFonts w:ascii="ＭＳ 明朝" w:hAnsi="ＭＳ 明朝" w:hint="eastAsia"/>
                <w:color w:val="000000" w:themeColor="text1"/>
                <w:sz w:val="20"/>
                <w:szCs w:val="20"/>
              </w:rPr>
              <w:t>回、</w:t>
            </w:r>
          </w:p>
          <w:p w14:paraId="44541867" w14:textId="66D410DC" w:rsidR="00AA7891" w:rsidRPr="00192CA4" w:rsidRDefault="00D50A0C" w:rsidP="0026712C">
            <w:pPr>
              <w:spacing w:line="320" w:lineRule="exact"/>
              <w:ind w:firstLineChars="1200" w:firstLine="2400"/>
              <w:rPr>
                <w:rFonts w:ascii="ＭＳ 明朝" w:hAnsi="ＭＳ 明朝"/>
                <w:color w:val="000000" w:themeColor="text1"/>
                <w:sz w:val="20"/>
                <w:szCs w:val="20"/>
              </w:rPr>
            </w:pPr>
            <w:r w:rsidRPr="00192CA4">
              <w:rPr>
                <w:rFonts w:ascii="ＭＳ 明朝" w:hAnsi="ＭＳ 明朝" w:hint="eastAsia"/>
                <w:color w:val="000000" w:themeColor="text1"/>
                <w:sz w:val="20"/>
                <w:szCs w:val="20"/>
              </w:rPr>
              <w:t xml:space="preserve">読書会　</w:t>
            </w:r>
            <w:r w:rsidR="00B77373" w:rsidRPr="00192CA4">
              <w:rPr>
                <w:rFonts w:ascii="ＭＳ 明朝" w:hAnsi="ＭＳ 明朝" w:hint="eastAsia"/>
                <w:color w:val="000000" w:themeColor="text1"/>
                <w:sz w:val="20"/>
                <w:szCs w:val="20"/>
              </w:rPr>
              <w:t>０</w:t>
            </w:r>
            <w:r w:rsidRPr="00192CA4">
              <w:rPr>
                <w:rFonts w:ascii="ＭＳ 明朝" w:hAnsi="ＭＳ 明朝" w:hint="eastAsia"/>
                <w:color w:val="000000" w:themeColor="text1"/>
                <w:sz w:val="20"/>
                <w:szCs w:val="20"/>
              </w:rPr>
              <w:t>回</w:t>
            </w:r>
            <w:r w:rsidR="00155DB9" w:rsidRPr="00192CA4">
              <w:rPr>
                <w:rFonts w:ascii="ＭＳ 明朝" w:hAnsi="ＭＳ 明朝"/>
                <w:color w:val="000000" w:themeColor="text1"/>
                <w:sz w:val="20"/>
                <w:szCs w:val="20"/>
              </w:rPr>
              <w:t>]</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29E963EF" w14:textId="2F136614" w:rsidR="00D07C2B" w:rsidRPr="00192CA4" w:rsidRDefault="00110875" w:rsidP="00D07C2B">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各クラス</w:t>
            </w:r>
            <w:r w:rsidR="00D07C2B" w:rsidRPr="00192CA4">
              <w:rPr>
                <w:rFonts w:ascii="ＭＳ 明朝" w:hAnsi="ＭＳ 明朝" w:hint="eastAsia"/>
                <w:color w:val="000000" w:themeColor="text1"/>
                <w:sz w:val="20"/>
                <w:szCs w:val="20"/>
              </w:rPr>
              <w:t>図書委員</w:t>
            </w:r>
            <w:r w:rsidR="001E6F48" w:rsidRPr="00192CA4">
              <w:rPr>
                <w:rFonts w:ascii="ＭＳ 明朝" w:hAnsi="ＭＳ 明朝" w:hint="eastAsia"/>
                <w:color w:val="000000" w:themeColor="text1"/>
                <w:sz w:val="20"/>
                <w:szCs w:val="20"/>
              </w:rPr>
              <w:t>を選出し、</w:t>
            </w:r>
            <w:r w:rsidRPr="00192CA4">
              <w:rPr>
                <w:rFonts w:ascii="ＭＳ 明朝" w:hAnsi="ＭＳ 明朝" w:hint="eastAsia"/>
                <w:color w:val="000000" w:themeColor="text1"/>
                <w:sz w:val="20"/>
                <w:szCs w:val="20"/>
              </w:rPr>
              <w:t>自主的な</w:t>
            </w:r>
            <w:r w:rsidR="00D07C2B" w:rsidRPr="00192CA4">
              <w:rPr>
                <w:rFonts w:ascii="ＭＳ 明朝" w:hAnsi="ＭＳ 明朝" w:hint="eastAsia"/>
                <w:color w:val="000000" w:themeColor="text1"/>
                <w:sz w:val="20"/>
                <w:szCs w:val="20"/>
              </w:rPr>
              <w:t>図書委員会を実施</w:t>
            </w:r>
            <w:r w:rsidR="001E6F48" w:rsidRPr="00192CA4">
              <w:rPr>
                <w:rFonts w:ascii="ＭＳ 明朝" w:hAnsi="ＭＳ 明朝" w:hint="eastAsia"/>
                <w:color w:val="000000" w:themeColor="text1"/>
                <w:sz w:val="20"/>
                <w:szCs w:val="20"/>
              </w:rPr>
              <w:t>した</w:t>
            </w:r>
            <w:r w:rsidR="00D16A41" w:rsidRPr="00192CA4">
              <w:rPr>
                <w:rFonts w:ascii="ＭＳ 明朝" w:hAnsi="ＭＳ 明朝" w:hint="eastAsia"/>
                <w:color w:val="000000" w:themeColor="text1"/>
                <w:sz w:val="20"/>
                <w:szCs w:val="20"/>
              </w:rPr>
              <w:t>。</w:t>
            </w:r>
            <w:r w:rsidRPr="00192CA4">
              <w:rPr>
                <w:rFonts w:ascii="ＭＳ 明朝" w:hAnsi="ＭＳ 明朝" w:hint="eastAsia"/>
                <w:color w:val="000000" w:themeColor="text1"/>
                <w:sz w:val="20"/>
                <w:szCs w:val="20"/>
              </w:rPr>
              <w:t>日常の</w:t>
            </w:r>
            <w:r w:rsidR="001E6F48" w:rsidRPr="00192CA4">
              <w:rPr>
                <w:rFonts w:ascii="ＭＳ 明朝" w:hAnsi="ＭＳ 明朝" w:hint="eastAsia"/>
                <w:color w:val="000000" w:themeColor="text1"/>
                <w:sz w:val="20"/>
                <w:szCs w:val="20"/>
              </w:rPr>
              <w:t>図書館貸出業務や新聞発行など取り組み、</w:t>
            </w:r>
            <w:r w:rsidR="00CA7BB8" w:rsidRPr="00192CA4">
              <w:rPr>
                <w:rFonts w:ascii="ＭＳ 明朝" w:hAnsi="ＭＳ 明朝" w:hint="eastAsia"/>
                <w:color w:val="000000" w:themeColor="text1"/>
                <w:sz w:val="20"/>
                <w:szCs w:val="20"/>
              </w:rPr>
              <w:t>活発な委員会活動を行い</w:t>
            </w:r>
            <w:r w:rsidR="00810C43" w:rsidRPr="00192CA4">
              <w:rPr>
                <w:rFonts w:ascii="ＭＳ 明朝" w:hAnsi="ＭＳ 明朝" w:hint="eastAsia"/>
                <w:color w:val="000000" w:themeColor="text1"/>
                <w:sz w:val="20"/>
                <w:szCs w:val="20"/>
              </w:rPr>
              <w:t>目標達成できた。</w:t>
            </w:r>
            <w:r w:rsidR="00D47031" w:rsidRPr="00192CA4">
              <w:rPr>
                <w:rFonts w:ascii="ＭＳ 明朝" w:hAnsi="ＭＳ 明朝" w:hint="eastAsia"/>
                <w:color w:val="000000" w:themeColor="text1"/>
                <w:sz w:val="20"/>
                <w:szCs w:val="20"/>
              </w:rPr>
              <w:t xml:space="preserve">　　○</w:t>
            </w:r>
          </w:p>
          <w:p w14:paraId="4DE55B0E" w14:textId="0CB41830" w:rsidR="00AA7891" w:rsidRPr="00192CA4" w:rsidRDefault="00D07C2B" w:rsidP="008D7B49">
            <w:pPr>
              <w:spacing w:line="320" w:lineRule="exact"/>
              <w:rPr>
                <w:rFonts w:ascii="ＭＳ 明朝" w:hAnsi="ＭＳ 明朝"/>
                <w:color w:val="000000" w:themeColor="text1"/>
                <w:sz w:val="20"/>
                <w:szCs w:val="20"/>
              </w:rPr>
            </w:pPr>
            <w:r w:rsidRPr="00192CA4">
              <w:rPr>
                <w:rFonts w:ascii="ＭＳ 明朝" w:hAnsi="ＭＳ 明朝"/>
                <w:color w:val="000000" w:themeColor="text1"/>
                <w:sz w:val="20"/>
                <w:szCs w:val="20"/>
              </w:rPr>
              <w:t>[</w:t>
            </w:r>
            <w:r w:rsidR="00B77373" w:rsidRPr="00192CA4">
              <w:rPr>
                <w:rFonts w:ascii="ＭＳ 明朝" w:hAnsi="ＭＳ 明朝"/>
                <w:color w:val="000000" w:themeColor="text1"/>
                <w:sz w:val="20"/>
                <w:szCs w:val="20"/>
              </w:rPr>
              <w:t>R4</w:t>
            </w:r>
            <w:r w:rsidRPr="00192CA4">
              <w:rPr>
                <w:rFonts w:ascii="ＭＳ 明朝" w:hAnsi="ＭＳ 明朝"/>
                <w:color w:val="000000" w:themeColor="text1"/>
                <w:sz w:val="20"/>
                <w:szCs w:val="20"/>
              </w:rPr>
              <w:t xml:space="preserve"> </w:t>
            </w:r>
            <w:r w:rsidRPr="00192CA4">
              <w:rPr>
                <w:rFonts w:ascii="ＭＳ 明朝" w:hAnsi="ＭＳ 明朝" w:hint="eastAsia"/>
                <w:color w:val="000000" w:themeColor="text1"/>
                <w:sz w:val="18"/>
                <w:szCs w:val="18"/>
              </w:rPr>
              <w:t>ビブリオバトル</w:t>
            </w:r>
            <w:r w:rsidR="00B33FA7" w:rsidRPr="00192CA4">
              <w:rPr>
                <w:rFonts w:ascii="ＭＳ 明朝" w:hAnsi="ＭＳ 明朝"/>
                <w:color w:val="000000" w:themeColor="text1"/>
                <w:sz w:val="18"/>
                <w:szCs w:val="18"/>
              </w:rPr>
              <w:t xml:space="preserve">    </w:t>
            </w:r>
            <w:r w:rsidR="00B77373" w:rsidRPr="00192CA4">
              <w:rPr>
                <w:rFonts w:ascii="ＭＳ 明朝" w:hAnsi="ＭＳ 明朝" w:hint="eastAsia"/>
                <w:color w:val="000000" w:themeColor="text1"/>
                <w:sz w:val="20"/>
                <w:szCs w:val="20"/>
              </w:rPr>
              <w:t>１</w:t>
            </w:r>
            <w:r w:rsidRPr="00192CA4">
              <w:rPr>
                <w:rFonts w:ascii="ＭＳ 明朝" w:hAnsi="ＭＳ 明朝" w:hint="eastAsia"/>
                <w:color w:val="000000" w:themeColor="text1"/>
                <w:sz w:val="20"/>
                <w:szCs w:val="20"/>
              </w:rPr>
              <w:t>回</w:t>
            </w:r>
            <w:r w:rsidR="00D16A41" w:rsidRPr="00192CA4">
              <w:rPr>
                <w:rFonts w:ascii="ＭＳ 明朝" w:hAnsi="ＭＳ 明朝"/>
                <w:color w:val="000000" w:themeColor="text1"/>
                <w:sz w:val="20"/>
                <w:szCs w:val="20"/>
              </w:rPr>
              <w:t xml:space="preserve"> 読書会</w:t>
            </w:r>
            <w:r w:rsidR="00B77373" w:rsidRPr="00192CA4">
              <w:rPr>
                <w:rFonts w:ascii="ＭＳ 明朝" w:hAnsi="ＭＳ 明朝" w:hint="eastAsia"/>
                <w:color w:val="000000" w:themeColor="text1"/>
                <w:sz w:val="20"/>
                <w:szCs w:val="20"/>
              </w:rPr>
              <w:t>０</w:t>
            </w:r>
            <w:r w:rsidR="00D9080D" w:rsidRPr="00192CA4">
              <w:rPr>
                <w:rFonts w:ascii="ＭＳ 明朝" w:hAnsi="ＭＳ 明朝" w:hint="eastAsia"/>
                <w:color w:val="000000" w:themeColor="text1"/>
                <w:sz w:val="20"/>
                <w:szCs w:val="20"/>
              </w:rPr>
              <w:t>回</w:t>
            </w:r>
            <w:r w:rsidR="00D16A41" w:rsidRPr="00192CA4">
              <w:rPr>
                <w:rFonts w:ascii="ＭＳ 明朝" w:hAnsi="ＭＳ 明朝"/>
                <w:color w:val="000000" w:themeColor="text1"/>
                <w:sz w:val="20"/>
                <w:szCs w:val="20"/>
              </w:rPr>
              <w:t>]</w:t>
            </w:r>
          </w:p>
          <w:p w14:paraId="69390513" w14:textId="77777777" w:rsidR="00AA7891" w:rsidRPr="00192CA4" w:rsidRDefault="00AA7891" w:rsidP="00CA31A5">
            <w:pPr>
              <w:spacing w:line="320" w:lineRule="exact"/>
              <w:rPr>
                <w:rFonts w:ascii="ＭＳ 明朝" w:hAnsi="ＭＳ 明朝"/>
                <w:color w:val="000000" w:themeColor="text1"/>
                <w:sz w:val="20"/>
                <w:szCs w:val="20"/>
              </w:rPr>
            </w:pPr>
          </w:p>
        </w:tc>
      </w:tr>
      <w:tr w:rsidR="00B779EB" w:rsidRPr="00192CA4" w14:paraId="37EC8BF8" w14:textId="77777777" w:rsidTr="00BA3BD4">
        <w:trPr>
          <w:cantSplit/>
          <w:trHeight w:val="3566"/>
          <w:jc w:val="center"/>
        </w:trPr>
        <w:tc>
          <w:tcPr>
            <w:tcW w:w="881" w:type="dxa"/>
            <w:vMerge w:val="restart"/>
            <w:shd w:val="clear" w:color="auto" w:fill="auto"/>
            <w:tcMar>
              <w:top w:w="85" w:type="dxa"/>
              <w:left w:w="85" w:type="dxa"/>
              <w:bottom w:w="85" w:type="dxa"/>
              <w:right w:w="85" w:type="dxa"/>
            </w:tcMar>
            <w:textDirection w:val="tbRlV"/>
            <w:vAlign w:val="center"/>
          </w:tcPr>
          <w:p w14:paraId="52B677B3" w14:textId="06C0E094" w:rsidR="00E42628" w:rsidRPr="00192CA4" w:rsidRDefault="00B77373" w:rsidP="00E42628">
            <w:pPr>
              <w:spacing w:line="240" w:lineRule="exact"/>
              <w:ind w:left="113" w:right="113"/>
              <w:rPr>
                <w:rFonts w:ascii="ＭＳ 明朝" w:hAnsi="ＭＳ 明朝"/>
                <w:color w:val="000000" w:themeColor="text1"/>
                <w:sz w:val="20"/>
                <w:szCs w:val="20"/>
              </w:rPr>
            </w:pPr>
            <w:r w:rsidRPr="00192CA4">
              <w:rPr>
                <w:rFonts w:ascii="ＭＳ 明朝" w:hAnsi="ＭＳ 明朝" w:hint="eastAsia"/>
                <w:color w:val="000000" w:themeColor="text1"/>
                <w:sz w:val="20"/>
                <w:szCs w:val="20"/>
              </w:rPr>
              <w:t>２</w:t>
            </w:r>
            <w:r w:rsidR="00E42628" w:rsidRPr="00192CA4">
              <w:rPr>
                <w:rFonts w:ascii="ＭＳ 明朝" w:hAnsi="ＭＳ 明朝" w:hint="eastAsia"/>
                <w:color w:val="000000" w:themeColor="text1"/>
                <w:sz w:val="20"/>
                <w:szCs w:val="20"/>
              </w:rPr>
              <w:t xml:space="preserve">　自己肯定感の育成とキャリア教育の推進</w:t>
            </w:r>
          </w:p>
        </w:tc>
        <w:tc>
          <w:tcPr>
            <w:tcW w:w="2516" w:type="dxa"/>
            <w:shd w:val="clear" w:color="auto" w:fill="auto"/>
            <w:tcMar>
              <w:top w:w="85" w:type="dxa"/>
              <w:left w:w="85" w:type="dxa"/>
              <w:bottom w:w="85" w:type="dxa"/>
              <w:right w:w="85" w:type="dxa"/>
            </w:tcMar>
          </w:tcPr>
          <w:p w14:paraId="695569A1" w14:textId="5C5C995F" w:rsidR="00E42628" w:rsidRPr="00192CA4" w:rsidRDefault="0070057E" w:rsidP="00E42628">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w:t>
            </w:r>
            <w:r w:rsidR="00B77373" w:rsidRPr="00192CA4">
              <w:rPr>
                <w:rFonts w:ascii="ＭＳ 明朝" w:hAnsi="ＭＳ 明朝" w:hint="eastAsia"/>
                <w:color w:val="000000" w:themeColor="text1"/>
                <w:sz w:val="20"/>
                <w:szCs w:val="20"/>
              </w:rPr>
              <w:t>１</w:t>
            </w:r>
            <w:r w:rsidRPr="00192CA4">
              <w:rPr>
                <w:rFonts w:ascii="ＭＳ 明朝" w:hAnsi="ＭＳ 明朝" w:hint="eastAsia"/>
                <w:color w:val="000000" w:themeColor="text1"/>
                <w:sz w:val="20"/>
                <w:szCs w:val="20"/>
              </w:rPr>
              <w:t>）</w:t>
            </w:r>
            <w:r w:rsidR="00E42628" w:rsidRPr="00192CA4">
              <w:rPr>
                <w:rFonts w:ascii="ＭＳ 明朝" w:hAnsi="ＭＳ 明朝" w:hint="eastAsia"/>
                <w:color w:val="000000" w:themeColor="text1"/>
                <w:sz w:val="20"/>
                <w:szCs w:val="20"/>
              </w:rPr>
              <w:t>社会人としての規律を守り、マナーやモラルについて考えて行動できる生徒を育成する。</w:t>
            </w:r>
          </w:p>
          <w:p w14:paraId="0CC2374F" w14:textId="77777777" w:rsidR="00E42628" w:rsidRPr="00192CA4" w:rsidRDefault="00E42628" w:rsidP="00AB233B">
            <w:pPr>
              <w:spacing w:line="320" w:lineRule="exact"/>
              <w:rPr>
                <w:rFonts w:ascii="ＭＳ 明朝" w:hAnsi="ＭＳ 明朝"/>
                <w:color w:val="000000" w:themeColor="text1"/>
                <w:sz w:val="20"/>
                <w:szCs w:val="20"/>
              </w:rPr>
            </w:pPr>
          </w:p>
          <w:p w14:paraId="3D1AF26F" w14:textId="4A077667" w:rsidR="00E42628" w:rsidRPr="00192CA4" w:rsidRDefault="00E42628" w:rsidP="00B11D66">
            <w:pPr>
              <w:spacing w:line="320" w:lineRule="exact"/>
              <w:rPr>
                <w:rFonts w:ascii="ＭＳ 明朝" w:hAnsi="ＭＳ 明朝"/>
                <w:color w:val="000000" w:themeColor="text1"/>
                <w:sz w:val="20"/>
                <w:szCs w:val="20"/>
              </w:rPr>
            </w:pPr>
          </w:p>
        </w:tc>
        <w:tc>
          <w:tcPr>
            <w:tcW w:w="3828" w:type="dxa"/>
            <w:tcBorders>
              <w:right w:val="dashed" w:sz="4" w:space="0" w:color="auto"/>
            </w:tcBorders>
            <w:shd w:val="clear" w:color="auto" w:fill="auto"/>
            <w:tcMar>
              <w:top w:w="85" w:type="dxa"/>
              <w:left w:w="85" w:type="dxa"/>
              <w:bottom w:w="85" w:type="dxa"/>
              <w:right w:w="85" w:type="dxa"/>
            </w:tcMar>
          </w:tcPr>
          <w:p w14:paraId="3F1FD2B1" w14:textId="3F97EB4A" w:rsidR="00E42628" w:rsidRPr="00192CA4" w:rsidRDefault="0070057E" w:rsidP="00E42628">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ア、</w:t>
            </w:r>
            <w:r w:rsidR="00E42628" w:rsidRPr="00192CA4">
              <w:rPr>
                <w:rFonts w:ascii="ＭＳ 明朝" w:hAnsi="ＭＳ 明朝" w:hint="eastAsia"/>
                <w:color w:val="000000" w:themeColor="text1"/>
                <w:sz w:val="20"/>
                <w:szCs w:val="20"/>
              </w:rPr>
              <w:t>朝の校門指導等、学校生活全般を通して、あいさつ、言葉遣い、身だしなみの大切さを意識させる。また、規範意識を理解させ、より安心安全で平和な学校づくりをめざす。</w:t>
            </w:r>
          </w:p>
          <w:p w14:paraId="39EB1174" w14:textId="77777777" w:rsidR="00516A2B" w:rsidRPr="00192CA4" w:rsidRDefault="00E42628" w:rsidP="00E42628">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体育祭、文化祭等を通して、生徒一人一人が主体的に行動する機会を増やし、生徒会活動をさらに活性化させる。</w:t>
            </w:r>
          </w:p>
          <w:p w14:paraId="4DD34F16" w14:textId="2FA07667" w:rsidR="00E42628" w:rsidRPr="00192CA4" w:rsidRDefault="00E42628" w:rsidP="00E42628">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また、社会に貢献できる人材として成長させるために、自らの意見をしっかりと伝える発信力の育成をめざす。</w:t>
            </w:r>
          </w:p>
        </w:tc>
        <w:tc>
          <w:tcPr>
            <w:tcW w:w="3969" w:type="dxa"/>
            <w:tcBorders>
              <w:right w:val="dashed" w:sz="4" w:space="0" w:color="auto"/>
            </w:tcBorders>
            <w:tcMar>
              <w:top w:w="85" w:type="dxa"/>
              <w:left w:w="85" w:type="dxa"/>
              <w:bottom w:w="85" w:type="dxa"/>
              <w:right w:w="85" w:type="dxa"/>
            </w:tcMar>
          </w:tcPr>
          <w:p w14:paraId="51EE9A4E" w14:textId="77777777" w:rsidR="00155DB9" w:rsidRPr="00192CA4" w:rsidRDefault="00E42628" w:rsidP="00CA31A5">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遅刻者数（教務遅刻者数）について前年度を下回るようにする。</w:t>
            </w:r>
          </w:p>
          <w:p w14:paraId="2EADBFD4" w14:textId="18F62FAC" w:rsidR="00DC2C01" w:rsidRPr="00192CA4" w:rsidRDefault="00155DB9" w:rsidP="00155DB9">
            <w:pPr>
              <w:spacing w:line="320" w:lineRule="exact"/>
              <w:ind w:firstLineChars="400" w:firstLine="800"/>
              <w:rPr>
                <w:rFonts w:ascii="ＭＳ 明朝" w:hAnsi="ＭＳ 明朝"/>
                <w:color w:val="000000" w:themeColor="text1"/>
                <w:sz w:val="20"/>
                <w:szCs w:val="20"/>
              </w:rPr>
            </w:pPr>
            <w:r w:rsidRPr="00192CA4">
              <w:rPr>
                <w:rFonts w:ascii="ＭＳ 明朝" w:hAnsi="ＭＳ 明朝"/>
                <w:color w:val="000000" w:themeColor="text1"/>
                <w:sz w:val="20"/>
                <w:szCs w:val="20"/>
              </w:rPr>
              <w:t>[</w:t>
            </w:r>
            <w:r w:rsidR="00B77373" w:rsidRPr="00192CA4">
              <w:rPr>
                <w:rFonts w:ascii="ＭＳ 明朝" w:hAnsi="ＭＳ 明朝"/>
                <w:color w:val="000000" w:themeColor="text1"/>
                <w:sz w:val="20"/>
                <w:szCs w:val="20"/>
              </w:rPr>
              <w:t>R2</w:t>
            </w:r>
            <w:r w:rsidRPr="00192CA4">
              <w:rPr>
                <w:rFonts w:ascii="ＭＳ 明朝" w:hAnsi="ＭＳ 明朝"/>
                <w:color w:val="000000" w:themeColor="text1"/>
                <w:sz w:val="20"/>
                <w:szCs w:val="20"/>
              </w:rPr>
              <w:t xml:space="preserve"> </w:t>
            </w:r>
            <w:r w:rsidR="00DC2C01" w:rsidRPr="00192CA4">
              <w:rPr>
                <w:rFonts w:ascii="ＭＳ 明朝" w:hAnsi="ＭＳ 明朝" w:hint="eastAsia"/>
                <w:color w:val="000000" w:themeColor="text1"/>
                <w:sz w:val="20"/>
                <w:szCs w:val="20"/>
              </w:rPr>
              <w:t>延べ</w:t>
            </w:r>
            <w:r w:rsidR="00B77373" w:rsidRPr="00192CA4">
              <w:rPr>
                <w:rFonts w:ascii="ＭＳ 明朝" w:hAnsi="ＭＳ 明朝"/>
                <w:color w:val="000000" w:themeColor="text1"/>
                <w:sz w:val="20"/>
                <w:szCs w:val="20"/>
              </w:rPr>
              <w:t>496</w:t>
            </w:r>
            <w:r w:rsidR="00DC2C01" w:rsidRPr="00192CA4">
              <w:rPr>
                <w:rFonts w:ascii="ＭＳ 明朝" w:hAnsi="ＭＳ 明朝" w:hint="eastAsia"/>
                <w:color w:val="000000" w:themeColor="text1"/>
                <w:sz w:val="20"/>
                <w:szCs w:val="20"/>
              </w:rPr>
              <w:t>名</w:t>
            </w:r>
            <w:r w:rsidRPr="00192CA4">
              <w:rPr>
                <w:rFonts w:ascii="ＭＳ 明朝" w:hAnsi="ＭＳ 明朝"/>
                <w:color w:val="000000" w:themeColor="text1"/>
                <w:sz w:val="20"/>
                <w:szCs w:val="20"/>
              </w:rPr>
              <w:t xml:space="preserve"> </w:t>
            </w:r>
            <w:r w:rsidR="00B77373" w:rsidRPr="00192CA4">
              <w:rPr>
                <w:rFonts w:ascii="ＭＳ 明朝" w:hAnsi="ＭＳ 明朝"/>
                <w:color w:val="000000" w:themeColor="text1"/>
                <w:sz w:val="20"/>
                <w:szCs w:val="20"/>
              </w:rPr>
              <w:t>R3</w:t>
            </w:r>
            <w:r w:rsidRPr="00192CA4">
              <w:rPr>
                <w:rFonts w:ascii="ＭＳ 明朝" w:hAnsi="ＭＳ 明朝"/>
                <w:color w:val="000000" w:themeColor="text1"/>
                <w:sz w:val="20"/>
                <w:szCs w:val="20"/>
              </w:rPr>
              <w:t xml:space="preserve"> </w:t>
            </w:r>
            <w:r w:rsidR="00D50A0C" w:rsidRPr="00192CA4">
              <w:rPr>
                <w:rFonts w:ascii="ＭＳ 明朝" w:hAnsi="ＭＳ 明朝" w:hint="eastAsia"/>
                <w:color w:val="000000" w:themeColor="text1"/>
                <w:sz w:val="20"/>
                <w:szCs w:val="20"/>
              </w:rPr>
              <w:t>延べ</w:t>
            </w:r>
            <w:r w:rsidR="00B77373" w:rsidRPr="00192CA4">
              <w:rPr>
                <w:rFonts w:ascii="ＭＳ 明朝" w:hAnsi="ＭＳ 明朝"/>
                <w:color w:val="000000" w:themeColor="text1"/>
                <w:sz w:val="20"/>
                <w:szCs w:val="20"/>
              </w:rPr>
              <w:t>410</w:t>
            </w:r>
            <w:r w:rsidR="00D50A0C" w:rsidRPr="00192CA4">
              <w:rPr>
                <w:rFonts w:ascii="ＭＳ 明朝" w:hAnsi="ＭＳ 明朝" w:hint="eastAsia"/>
                <w:color w:val="000000" w:themeColor="text1"/>
                <w:sz w:val="20"/>
                <w:szCs w:val="20"/>
              </w:rPr>
              <w:t>名</w:t>
            </w:r>
            <w:r w:rsidRPr="00192CA4">
              <w:rPr>
                <w:rFonts w:ascii="ＭＳ 明朝" w:hAnsi="ＭＳ 明朝"/>
                <w:color w:val="000000" w:themeColor="text1"/>
                <w:sz w:val="20"/>
                <w:szCs w:val="20"/>
              </w:rPr>
              <w:t>]</w:t>
            </w:r>
          </w:p>
          <w:p w14:paraId="1B2FB575" w14:textId="50075DEA" w:rsidR="00E42628" w:rsidRPr="00192CA4" w:rsidRDefault="00E42628" w:rsidP="00CA31A5">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生徒会執行部を中心として、行事の企画・運営を行えるよう</w:t>
            </w:r>
            <w:r w:rsidR="00311818" w:rsidRPr="00192CA4">
              <w:rPr>
                <w:rFonts w:ascii="ＭＳ 明朝" w:hAnsi="ＭＳ 明朝" w:hint="eastAsia"/>
                <w:color w:val="000000" w:themeColor="text1"/>
                <w:sz w:val="20"/>
                <w:szCs w:val="20"/>
              </w:rPr>
              <w:t>な機会を年</w:t>
            </w:r>
            <w:r w:rsidR="00B77373" w:rsidRPr="00192CA4">
              <w:rPr>
                <w:rFonts w:ascii="ＭＳ 明朝" w:hAnsi="ＭＳ 明朝" w:hint="eastAsia"/>
                <w:color w:val="000000" w:themeColor="text1"/>
                <w:sz w:val="20"/>
                <w:szCs w:val="20"/>
              </w:rPr>
              <w:t>３</w:t>
            </w:r>
            <w:r w:rsidR="00311818" w:rsidRPr="00192CA4">
              <w:rPr>
                <w:rFonts w:ascii="ＭＳ 明朝" w:hAnsi="ＭＳ 明朝" w:hint="eastAsia"/>
                <w:color w:val="000000" w:themeColor="text1"/>
                <w:sz w:val="20"/>
                <w:szCs w:val="20"/>
              </w:rPr>
              <w:t>回以上実施する。</w:t>
            </w:r>
            <w:r w:rsidR="00155DB9" w:rsidRPr="00192CA4">
              <w:rPr>
                <w:rFonts w:ascii="ＭＳ 明朝" w:hAnsi="ＭＳ 明朝"/>
                <w:color w:val="000000" w:themeColor="text1"/>
                <w:sz w:val="20"/>
                <w:szCs w:val="20"/>
              </w:rPr>
              <w:t>[</w:t>
            </w:r>
            <w:r w:rsidR="00B77373" w:rsidRPr="00192CA4">
              <w:rPr>
                <w:rFonts w:ascii="ＭＳ 明朝" w:hAnsi="ＭＳ 明朝"/>
                <w:color w:val="000000" w:themeColor="text1"/>
                <w:sz w:val="20"/>
                <w:szCs w:val="20"/>
              </w:rPr>
              <w:t>R3</w:t>
            </w:r>
            <w:r w:rsidR="00155DB9" w:rsidRPr="00192CA4">
              <w:rPr>
                <w:rFonts w:ascii="ＭＳ 明朝" w:hAnsi="ＭＳ 明朝"/>
                <w:color w:val="000000" w:themeColor="text1"/>
                <w:sz w:val="20"/>
                <w:szCs w:val="20"/>
              </w:rPr>
              <w:t xml:space="preserve"> </w:t>
            </w:r>
            <w:r w:rsidR="00B77373" w:rsidRPr="00192CA4">
              <w:rPr>
                <w:rFonts w:ascii="ＭＳ 明朝" w:hAnsi="ＭＳ 明朝" w:hint="eastAsia"/>
                <w:color w:val="000000" w:themeColor="text1"/>
                <w:sz w:val="20"/>
                <w:szCs w:val="20"/>
              </w:rPr>
              <w:t>３</w:t>
            </w:r>
            <w:r w:rsidR="00D50A0C" w:rsidRPr="00192CA4">
              <w:rPr>
                <w:rFonts w:ascii="ＭＳ 明朝" w:hAnsi="ＭＳ 明朝" w:hint="eastAsia"/>
                <w:color w:val="000000" w:themeColor="text1"/>
                <w:sz w:val="20"/>
                <w:szCs w:val="20"/>
              </w:rPr>
              <w:t>回</w:t>
            </w:r>
            <w:r w:rsidR="00155DB9" w:rsidRPr="00192CA4">
              <w:rPr>
                <w:rFonts w:ascii="ＭＳ 明朝" w:hAnsi="ＭＳ 明朝"/>
                <w:color w:val="000000" w:themeColor="text1"/>
                <w:sz w:val="20"/>
                <w:szCs w:val="20"/>
              </w:rPr>
              <w:t>]</w:t>
            </w:r>
          </w:p>
          <w:p w14:paraId="1050F8A3" w14:textId="1329BA19" w:rsidR="00E42628" w:rsidRPr="00192CA4" w:rsidRDefault="00D50A0C" w:rsidP="00CA31A5">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w:t>
            </w:r>
            <w:r w:rsidR="00B77373" w:rsidRPr="00192CA4">
              <w:rPr>
                <w:rFonts w:ascii="ＭＳ 明朝" w:hAnsi="ＭＳ 明朝" w:hint="eastAsia"/>
                <w:color w:val="000000" w:themeColor="text1"/>
                <w:sz w:val="20"/>
                <w:szCs w:val="20"/>
              </w:rPr>
              <w:t>７</w:t>
            </w:r>
            <w:r w:rsidRPr="00192CA4">
              <w:rPr>
                <w:rFonts w:ascii="ＭＳ 明朝" w:hAnsi="ＭＳ 明朝" w:hint="eastAsia"/>
                <w:color w:val="000000" w:themeColor="text1"/>
                <w:sz w:val="20"/>
                <w:szCs w:val="20"/>
              </w:rPr>
              <w:t>つの力に関するアンケート」</w:t>
            </w:r>
            <w:r w:rsidR="00EA7924" w:rsidRPr="00192CA4">
              <w:rPr>
                <w:rFonts w:ascii="ＭＳ 明朝" w:hAnsi="ＭＳ 明朝" w:hint="eastAsia"/>
                <w:color w:val="000000" w:themeColor="text1"/>
                <w:sz w:val="20"/>
                <w:szCs w:val="20"/>
              </w:rPr>
              <w:t>「</w:t>
            </w:r>
            <w:r w:rsidR="00516A2B" w:rsidRPr="00192CA4">
              <w:rPr>
                <w:rFonts w:ascii="ＭＳ 明朝" w:hAnsi="ＭＳ 明朝" w:hint="eastAsia"/>
                <w:color w:val="000000" w:themeColor="text1"/>
                <w:sz w:val="20"/>
                <w:szCs w:val="20"/>
              </w:rPr>
              <w:t>キャリアプランニング</w:t>
            </w:r>
            <w:r w:rsidRPr="00192CA4">
              <w:rPr>
                <w:rFonts w:ascii="ＭＳ 明朝" w:hAnsi="ＭＳ 明朝" w:hint="eastAsia"/>
                <w:color w:val="000000" w:themeColor="text1"/>
                <w:sz w:val="20"/>
                <w:szCs w:val="20"/>
              </w:rPr>
              <w:t>力が身についた」の回答を</w:t>
            </w:r>
            <w:r w:rsidR="00B77373" w:rsidRPr="00192CA4">
              <w:rPr>
                <w:rFonts w:ascii="ＭＳ 明朝" w:hAnsi="ＭＳ 明朝"/>
                <w:color w:val="000000" w:themeColor="text1"/>
                <w:sz w:val="20"/>
                <w:szCs w:val="20"/>
              </w:rPr>
              <w:t>80</w:t>
            </w:r>
            <w:r w:rsidRPr="00192CA4">
              <w:rPr>
                <w:rFonts w:ascii="ＭＳ 明朝" w:hAnsi="ＭＳ 明朝" w:hint="eastAsia"/>
                <w:color w:val="000000" w:themeColor="text1"/>
                <w:sz w:val="20"/>
                <w:szCs w:val="20"/>
              </w:rPr>
              <w:t>％以上にする。</w:t>
            </w:r>
            <w:r w:rsidR="00155DB9" w:rsidRPr="00192CA4">
              <w:rPr>
                <w:rFonts w:ascii="ＭＳ 明朝" w:hAnsi="ＭＳ 明朝"/>
                <w:color w:val="000000" w:themeColor="text1"/>
                <w:sz w:val="20"/>
                <w:szCs w:val="20"/>
              </w:rPr>
              <w:t>[</w:t>
            </w:r>
            <w:r w:rsidR="00B77373" w:rsidRPr="00192CA4">
              <w:rPr>
                <w:rFonts w:ascii="ＭＳ 明朝" w:hAnsi="ＭＳ 明朝"/>
                <w:color w:val="000000" w:themeColor="text1"/>
                <w:sz w:val="20"/>
                <w:szCs w:val="20"/>
              </w:rPr>
              <w:t>R3</w:t>
            </w:r>
            <w:r w:rsidR="00155DB9" w:rsidRPr="00192CA4">
              <w:rPr>
                <w:rFonts w:ascii="ＭＳ 明朝" w:hAnsi="ＭＳ 明朝"/>
                <w:color w:val="000000" w:themeColor="text1"/>
                <w:sz w:val="20"/>
                <w:szCs w:val="20"/>
              </w:rPr>
              <w:t xml:space="preserve"> </w:t>
            </w:r>
            <w:r w:rsidR="00B77373" w:rsidRPr="00192CA4">
              <w:rPr>
                <w:rFonts w:ascii="ＭＳ 明朝" w:hAnsi="ＭＳ 明朝"/>
                <w:color w:val="000000" w:themeColor="text1"/>
                <w:sz w:val="20"/>
                <w:szCs w:val="20"/>
              </w:rPr>
              <w:t>76</w:t>
            </w:r>
            <w:r w:rsidR="00155DB9" w:rsidRPr="00192CA4">
              <w:rPr>
                <w:rFonts w:ascii="ＭＳ 明朝" w:hAnsi="ＭＳ 明朝"/>
                <w:color w:val="000000" w:themeColor="text1"/>
                <w:sz w:val="20"/>
                <w:szCs w:val="20"/>
              </w:rPr>
              <w:t>%]</w:t>
            </w:r>
          </w:p>
          <w:p w14:paraId="3E8DD2C3" w14:textId="7CC8A435" w:rsidR="00E42628" w:rsidRPr="00192CA4" w:rsidRDefault="00E42628" w:rsidP="00CA31A5">
            <w:pPr>
              <w:spacing w:line="320" w:lineRule="exact"/>
              <w:rPr>
                <w:rFonts w:ascii="ＭＳ 明朝" w:hAnsi="ＭＳ 明朝"/>
                <w:color w:val="000000" w:themeColor="text1"/>
                <w:sz w:val="20"/>
                <w:szCs w:val="20"/>
              </w:rPr>
            </w:pP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67FA23E9" w14:textId="7C7B81EF" w:rsidR="00257141" w:rsidRPr="00192CA4" w:rsidRDefault="0026712C" w:rsidP="00CA31A5">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遅刻者数を</w:t>
            </w:r>
            <w:r w:rsidR="008854D2" w:rsidRPr="00192CA4">
              <w:rPr>
                <w:rFonts w:ascii="ＭＳ 明朝" w:hAnsi="ＭＳ 明朝" w:hint="eastAsia"/>
                <w:color w:val="000000" w:themeColor="text1"/>
                <w:sz w:val="20"/>
                <w:szCs w:val="20"/>
              </w:rPr>
              <w:t>減少</w:t>
            </w:r>
            <w:r w:rsidR="00BB2EC1" w:rsidRPr="00192CA4">
              <w:rPr>
                <w:rFonts w:ascii="ＭＳ 明朝" w:hAnsi="ＭＳ 明朝" w:hint="eastAsia"/>
                <w:color w:val="000000" w:themeColor="text1"/>
                <w:sz w:val="20"/>
                <w:szCs w:val="20"/>
              </w:rPr>
              <w:t>させ</w:t>
            </w:r>
            <w:r w:rsidR="00257141" w:rsidRPr="00192CA4">
              <w:rPr>
                <w:rFonts w:ascii="ＭＳ 明朝" w:hAnsi="ＭＳ 明朝" w:hint="eastAsia"/>
                <w:color w:val="000000" w:themeColor="text1"/>
                <w:sz w:val="20"/>
                <w:szCs w:val="20"/>
              </w:rPr>
              <w:t>目標達成できた。</w:t>
            </w:r>
            <w:r w:rsidR="00A12C23" w:rsidRPr="00192CA4">
              <w:rPr>
                <w:rFonts w:ascii="ＭＳ 明朝" w:hAnsi="ＭＳ 明朝" w:hint="eastAsia"/>
                <w:color w:val="000000" w:themeColor="text1"/>
                <w:sz w:val="20"/>
                <w:szCs w:val="20"/>
              </w:rPr>
              <w:t>○</w:t>
            </w:r>
          </w:p>
          <w:p w14:paraId="595329DF" w14:textId="3509DE7A" w:rsidR="008854D2" w:rsidRPr="00192CA4" w:rsidRDefault="008854D2" w:rsidP="008854D2">
            <w:pPr>
              <w:spacing w:line="320" w:lineRule="exact"/>
              <w:rPr>
                <w:rFonts w:ascii="ＭＳ 明朝" w:hAnsi="ＭＳ 明朝"/>
                <w:color w:val="000000" w:themeColor="text1"/>
                <w:sz w:val="20"/>
                <w:szCs w:val="20"/>
              </w:rPr>
            </w:pPr>
            <w:r w:rsidRPr="00192CA4">
              <w:rPr>
                <w:rFonts w:ascii="ＭＳ 明朝" w:hAnsi="ＭＳ 明朝"/>
                <w:color w:val="000000" w:themeColor="text1"/>
                <w:sz w:val="20"/>
                <w:szCs w:val="20"/>
              </w:rPr>
              <w:t xml:space="preserve">    </w:t>
            </w:r>
            <w:r w:rsidR="00BB2EC1" w:rsidRPr="00192CA4">
              <w:rPr>
                <w:rFonts w:ascii="ＭＳ 明朝" w:hAnsi="ＭＳ 明朝"/>
                <w:color w:val="000000" w:themeColor="text1"/>
                <w:sz w:val="20"/>
                <w:szCs w:val="20"/>
              </w:rPr>
              <w:t xml:space="preserve">  </w:t>
            </w:r>
            <w:r w:rsidRPr="00192CA4">
              <w:rPr>
                <w:rFonts w:ascii="ＭＳ 明朝" w:hAnsi="ＭＳ 明朝"/>
                <w:color w:val="000000" w:themeColor="text1"/>
                <w:sz w:val="20"/>
                <w:szCs w:val="20"/>
              </w:rPr>
              <w:t>[</w:t>
            </w:r>
            <w:r w:rsidR="00B77373" w:rsidRPr="00192CA4">
              <w:rPr>
                <w:rFonts w:ascii="ＭＳ 明朝" w:hAnsi="ＭＳ 明朝"/>
                <w:color w:val="000000" w:themeColor="text1"/>
                <w:sz w:val="20"/>
                <w:szCs w:val="20"/>
              </w:rPr>
              <w:t>R4</w:t>
            </w:r>
            <w:r w:rsidRPr="00192CA4">
              <w:rPr>
                <w:rFonts w:ascii="ＭＳ 明朝" w:hAnsi="ＭＳ 明朝"/>
                <w:color w:val="000000" w:themeColor="text1"/>
                <w:sz w:val="20"/>
                <w:szCs w:val="20"/>
              </w:rPr>
              <w:t xml:space="preserve"> </w:t>
            </w:r>
            <w:r w:rsidR="00B77373" w:rsidRPr="00192CA4">
              <w:rPr>
                <w:rFonts w:ascii="ＭＳ 明朝" w:hAnsi="ＭＳ 明朝"/>
                <w:color w:val="000000" w:themeColor="text1"/>
                <w:sz w:val="20"/>
                <w:szCs w:val="20"/>
              </w:rPr>
              <w:t>381</w:t>
            </w:r>
            <w:r w:rsidRPr="00192CA4">
              <w:rPr>
                <w:rFonts w:ascii="ＭＳ 明朝" w:hAnsi="ＭＳ 明朝" w:hint="eastAsia"/>
                <w:color w:val="000000" w:themeColor="text1"/>
                <w:sz w:val="20"/>
                <w:szCs w:val="20"/>
              </w:rPr>
              <w:t>名</w:t>
            </w:r>
            <w:r w:rsidRPr="00192CA4">
              <w:rPr>
                <w:rFonts w:ascii="ＭＳ 明朝" w:hAnsi="ＭＳ 明朝"/>
                <w:color w:val="000000" w:themeColor="text1"/>
                <w:sz w:val="20"/>
                <w:szCs w:val="20"/>
              </w:rPr>
              <w:t xml:space="preserve">  </w:t>
            </w:r>
            <w:r w:rsidR="00B77373" w:rsidRPr="00192CA4">
              <w:rPr>
                <w:rFonts w:ascii="ＭＳ 明朝" w:hAnsi="ＭＳ 明朝"/>
                <w:color w:val="000000" w:themeColor="text1"/>
                <w:sz w:val="20"/>
                <w:szCs w:val="20"/>
              </w:rPr>
              <w:t>R3</w:t>
            </w:r>
            <w:r w:rsidRPr="00192CA4">
              <w:rPr>
                <w:rFonts w:ascii="ＭＳ 明朝" w:hAnsi="ＭＳ 明朝"/>
                <w:color w:val="000000" w:themeColor="text1"/>
                <w:sz w:val="20"/>
                <w:szCs w:val="20"/>
              </w:rPr>
              <w:t xml:space="preserve"> </w:t>
            </w:r>
            <w:r w:rsidR="00B77373" w:rsidRPr="00192CA4">
              <w:rPr>
                <w:rFonts w:ascii="ＭＳ 明朝" w:hAnsi="ＭＳ 明朝"/>
                <w:color w:val="000000" w:themeColor="text1"/>
                <w:sz w:val="20"/>
                <w:szCs w:val="20"/>
              </w:rPr>
              <w:t>410</w:t>
            </w:r>
            <w:r w:rsidRPr="00192CA4">
              <w:rPr>
                <w:rFonts w:ascii="ＭＳ 明朝" w:hAnsi="ＭＳ 明朝" w:hint="eastAsia"/>
                <w:color w:val="000000" w:themeColor="text1"/>
                <w:sz w:val="20"/>
                <w:szCs w:val="20"/>
              </w:rPr>
              <w:t>名</w:t>
            </w:r>
            <w:r w:rsidRPr="00192CA4">
              <w:rPr>
                <w:rFonts w:ascii="ＭＳ 明朝" w:hAnsi="ＭＳ 明朝"/>
                <w:color w:val="000000" w:themeColor="text1"/>
                <w:sz w:val="20"/>
                <w:szCs w:val="20"/>
              </w:rPr>
              <w:t xml:space="preserve"> </w:t>
            </w:r>
            <w:r w:rsidR="00B77373" w:rsidRPr="00192CA4">
              <w:rPr>
                <w:rFonts w:ascii="ＭＳ 明朝" w:hAnsi="ＭＳ 明朝"/>
                <w:color w:val="000000" w:themeColor="text1"/>
                <w:sz w:val="20"/>
                <w:szCs w:val="20"/>
              </w:rPr>
              <w:t>R2</w:t>
            </w:r>
            <w:r w:rsidRPr="00192CA4">
              <w:rPr>
                <w:rFonts w:ascii="ＭＳ 明朝" w:hAnsi="ＭＳ 明朝"/>
                <w:color w:val="000000" w:themeColor="text1"/>
                <w:sz w:val="20"/>
                <w:szCs w:val="20"/>
              </w:rPr>
              <w:t xml:space="preserve"> </w:t>
            </w:r>
            <w:r w:rsidR="00B77373" w:rsidRPr="00192CA4">
              <w:rPr>
                <w:rFonts w:ascii="ＭＳ 明朝" w:hAnsi="ＭＳ 明朝"/>
                <w:color w:val="000000" w:themeColor="text1"/>
                <w:sz w:val="20"/>
                <w:szCs w:val="20"/>
              </w:rPr>
              <w:t>496</w:t>
            </w:r>
            <w:r w:rsidRPr="00192CA4">
              <w:rPr>
                <w:rFonts w:ascii="ＭＳ 明朝" w:hAnsi="ＭＳ 明朝" w:hint="eastAsia"/>
                <w:color w:val="000000" w:themeColor="text1"/>
                <w:sz w:val="20"/>
                <w:szCs w:val="20"/>
              </w:rPr>
              <w:t>名</w:t>
            </w:r>
            <w:r w:rsidRPr="00192CA4">
              <w:rPr>
                <w:rFonts w:ascii="ＭＳ 明朝" w:hAnsi="ＭＳ 明朝"/>
                <w:color w:val="000000" w:themeColor="text1"/>
                <w:sz w:val="20"/>
                <w:szCs w:val="20"/>
              </w:rPr>
              <w:t>]</w:t>
            </w:r>
          </w:p>
          <w:p w14:paraId="52B4DD26" w14:textId="77777777" w:rsidR="00FF3D29" w:rsidRPr="00192CA4" w:rsidRDefault="00FF3D29" w:rsidP="007D15B1">
            <w:pPr>
              <w:spacing w:line="320" w:lineRule="exact"/>
              <w:rPr>
                <w:rFonts w:ascii="ＭＳ 明朝" w:hAnsi="ＭＳ 明朝"/>
                <w:color w:val="000000" w:themeColor="text1"/>
                <w:sz w:val="20"/>
                <w:szCs w:val="20"/>
              </w:rPr>
            </w:pPr>
          </w:p>
          <w:p w14:paraId="67BD0B65" w14:textId="40973460" w:rsidR="008854D2" w:rsidRPr="00192CA4" w:rsidRDefault="008854D2" w:rsidP="007D15B1">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生徒</w:t>
            </w:r>
            <w:r w:rsidR="007D15B1" w:rsidRPr="00192CA4">
              <w:rPr>
                <w:rFonts w:ascii="ＭＳ 明朝" w:hAnsi="ＭＳ 明朝" w:hint="eastAsia"/>
                <w:color w:val="000000" w:themeColor="text1"/>
                <w:sz w:val="20"/>
                <w:szCs w:val="20"/>
              </w:rPr>
              <w:t>会執行部中心に学校行事を企画・運営し、主体的な</w:t>
            </w:r>
            <w:r w:rsidR="00BB2EC1" w:rsidRPr="00192CA4">
              <w:rPr>
                <w:rFonts w:ascii="ＭＳ 明朝" w:hAnsi="ＭＳ 明朝" w:hint="eastAsia"/>
                <w:color w:val="000000" w:themeColor="text1"/>
                <w:sz w:val="20"/>
                <w:szCs w:val="20"/>
              </w:rPr>
              <w:t>活動</w:t>
            </w:r>
            <w:r w:rsidR="00A12C23" w:rsidRPr="00192CA4">
              <w:rPr>
                <w:rFonts w:ascii="ＭＳ 明朝" w:hAnsi="ＭＳ 明朝" w:hint="eastAsia"/>
                <w:color w:val="000000" w:themeColor="text1"/>
                <w:sz w:val="20"/>
                <w:szCs w:val="20"/>
              </w:rPr>
              <w:t>を</w:t>
            </w:r>
            <w:r w:rsidR="00B77373" w:rsidRPr="00192CA4">
              <w:rPr>
                <w:rFonts w:ascii="ＭＳ 明朝" w:hAnsi="ＭＳ 明朝" w:hint="eastAsia"/>
                <w:color w:val="000000" w:themeColor="text1"/>
                <w:sz w:val="20"/>
                <w:szCs w:val="20"/>
              </w:rPr>
              <w:t>３</w:t>
            </w:r>
            <w:r w:rsidR="00257141" w:rsidRPr="00192CA4">
              <w:rPr>
                <w:rFonts w:ascii="ＭＳ 明朝" w:hAnsi="ＭＳ 明朝" w:hint="eastAsia"/>
                <w:color w:val="000000" w:themeColor="text1"/>
                <w:sz w:val="20"/>
                <w:szCs w:val="20"/>
              </w:rPr>
              <w:t>回実施</w:t>
            </w:r>
            <w:r w:rsidR="00BF674A" w:rsidRPr="00192CA4">
              <w:rPr>
                <w:rFonts w:ascii="ＭＳ 明朝" w:hAnsi="ＭＳ 明朝" w:hint="eastAsia"/>
                <w:color w:val="000000" w:themeColor="text1"/>
                <w:sz w:val="20"/>
                <w:szCs w:val="20"/>
              </w:rPr>
              <w:t>し</w:t>
            </w:r>
            <w:r w:rsidR="00A12C23" w:rsidRPr="00192CA4">
              <w:rPr>
                <w:rFonts w:ascii="ＭＳ 明朝" w:hAnsi="ＭＳ 明朝" w:hint="eastAsia"/>
                <w:color w:val="000000" w:themeColor="text1"/>
                <w:sz w:val="20"/>
                <w:szCs w:val="20"/>
              </w:rPr>
              <w:t>、</w:t>
            </w:r>
            <w:r w:rsidR="007D15B1" w:rsidRPr="00192CA4">
              <w:rPr>
                <w:rFonts w:ascii="ＭＳ 明朝" w:hAnsi="ＭＳ 明朝" w:hint="eastAsia"/>
                <w:color w:val="000000" w:themeColor="text1"/>
                <w:sz w:val="20"/>
                <w:szCs w:val="20"/>
              </w:rPr>
              <w:t>目標達成できた。</w:t>
            </w:r>
            <w:r w:rsidR="00A12C23" w:rsidRPr="00192CA4">
              <w:rPr>
                <w:rFonts w:ascii="ＭＳ 明朝" w:hAnsi="ＭＳ 明朝"/>
                <w:color w:val="000000" w:themeColor="text1"/>
                <w:sz w:val="20"/>
                <w:szCs w:val="20"/>
              </w:rPr>
              <w:t xml:space="preserve">  </w:t>
            </w:r>
            <w:r w:rsidR="00A12C23" w:rsidRPr="00192CA4">
              <w:rPr>
                <w:rFonts w:ascii="ＭＳ 明朝" w:hAnsi="ＭＳ 明朝" w:hint="eastAsia"/>
                <w:color w:val="000000" w:themeColor="text1"/>
                <w:sz w:val="20"/>
                <w:szCs w:val="20"/>
              </w:rPr>
              <w:t xml:space="preserve">　</w:t>
            </w:r>
            <w:r w:rsidR="00FF3D29" w:rsidRPr="00192CA4">
              <w:rPr>
                <w:rFonts w:ascii="ＭＳ 明朝" w:hAnsi="ＭＳ 明朝"/>
                <w:color w:val="000000" w:themeColor="text1"/>
                <w:sz w:val="20"/>
                <w:szCs w:val="20"/>
              </w:rPr>
              <w:t xml:space="preserve"> </w:t>
            </w:r>
            <w:r w:rsidR="00A12C23" w:rsidRPr="00192CA4">
              <w:rPr>
                <w:rFonts w:ascii="ＭＳ 明朝" w:hAnsi="ＭＳ 明朝" w:hint="eastAsia"/>
                <w:color w:val="000000" w:themeColor="text1"/>
                <w:sz w:val="20"/>
                <w:szCs w:val="20"/>
              </w:rPr>
              <w:t>○</w:t>
            </w:r>
            <w:r w:rsidR="00FF3D29" w:rsidRPr="00192CA4">
              <w:rPr>
                <w:rFonts w:ascii="ＭＳ 明朝" w:hAnsi="ＭＳ 明朝"/>
                <w:color w:val="000000" w:themeColor="text1"/>
                <w:sz w:val="20"/>
                <w:szCs w:val="20"/>
              </w:rPr>
              <w:t xml:space="preserve"> </w:t>
            </w:r>
            <w:r w:rsidRPr="00192CA4">
              <w:rPr>
                <w:rFonts w:ascii="ＭＳ 明朝" w:hAnsi="ＭＳ 明朝"/>
                <w:color w:val="000000" w:themeColor="text1"/>
                <w:sz w:val="20"/>
                <w:szCs w:val="20"/>
              </w:rPr>
              <w:t>[</w:t>
            </w:r>
            <w:r w:rsidR="00B77373" w:rsidRPr="00192CA4">
              <w:rPr>
                <w:rFonts w:ascii="ＭＳ 明朝" w:hAnsi="ＭＳ 明朝"/>
                <w:color w:val="000000" w:themeColor="text1"/>
                <w:sz w:val="20"/>
                <w:szCs w:val="20"/>
              </w:rPr>
              <w:t>R4</w:t>
            </w:r>
            <w:r w:rsidRPr="00192CA4">
              <w:rPr>
                <w:rFonts w:ascii="ＭＳ 明朝" w:hAnsi="ＭＳ 明朝"/>
                <w:color w:val="000000" w:themeColor="text1"/>
                <w:sz w:val="20"/>
                <w:szCs w:val="20"/>
              </w:rPr>
              <w:t xml:space="preserve"> </w:t>
            </w:r>
            <w:r w:rsidR="00B77373" w:rsidRPr="00192CA4">
              <w:rPr>
                <w:rFonts w:ascii="ＭＳ 明朝" w:hAnsi="ＭＳ 明朝" w:hint="eastAsia"/>
                <w:color w:val="000000" w:themeColor="text1"/>
                <w:sz w:val="20"/>
                <w:szCs w:val="20"/>
              </w:rPr>
              <w:t>３</w:t>
            </w:r>
            <w:r w:rsidRPr="00192CA4">
              <w:rPr>
                <w:rFonts w:ascii="ＭＳ 明朝" w:hAnsi="ＭＳ 明朝" w:hint="eastAsia"/>
                <w:color w:val="000000" w:themeColor="text1"/>
                <w:sz w:val="20"/>
                <w:szCs w:val="20"/>
              </w:rPr>
              <w:t>回</w:t>
            </w:r>
            <w:r w:rsidRPr="00192CA4">
              <w:rPr>
                <w:rFonts w:ascii="ＭＳ 明朝" w:hAnsi="ＭＳ 明朝"/>
                <w:color w:val="000000" w:themeColor="text1"/>
                <w:sz w:val="20"/>
                <w:szCs w:val="20"/>
              </w:rPr>
              <w:t xml:space="preserve"> ]</w:t>
            </w:r>
          </w:p>
          <w:p w14:paraId="0E8A0DEA" w14:textId="3280AEC0" w:rsidR="004924B6" w:rsidRPr="00192CA4" w:rsidRDefault="00BB2EC1" w:rsidP="004924B6">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「よりよい社会」を作ることに貢献する社会の一員となることを目標とし、自らの現在と将来、学校と社会とを結びつけ、自らの人生を構築する力</w:t>
            </w:r>
            <w:r w:rsidR="007D15B1" w:rsidRPr="00192CA4">
              <w:rPr>
                <w:rFonts w:ascii="ＭＳ 明朝" w:hAnsi="ＭＳ 明朝"/>
                <w:color w:val="000000" w:themeColor="text1"/>
                <w:sz w:val="20"/>
                <w:szCs w:val="20"/>
              </w:rPr>
              <w:t>(キャリアプランニング力)</w:t>
            </w:r>
            <w:r w:rsidRPr="00192CA4">
              <w:rPr>
                <w:rFonts w:ascii="ＭＳ 明朝" w:hAnsi="ＭＳ 明朝" w:hint="eastAsia"/>
                <w:color w:val="000000" w:themeColor="text1"/>
                <w:sz w:val="20"/>
                <w:szCs w:val="20"/>
              </w:rPr>
              <w:t>を身につける</w:t>
            </w:r>
            <w:r w:rsidR="00A12C23" w:rsidRPr="00192CA4">
              <w:rPr>
                <w:rFonts w:ascii="ＭＳ 明朝" w:hAnsi="ＭＳ 明朝" w:hint="eastAsia"/>
                <w:color w:val="000000" w:themeColor="text1"/>
                <w:sz w:val="20"/>
                <w:szCs w:val="20"/>
              </w:rPr>
              <w:t>取り組みを充実させる工夫が必要である。　　　　△</w:t>
            </w:r>
            <w:r w:rsidRPr="00192CA4">
              <w:rPr>
                <w:rFonts w:ascii="ＭＳ 明朝" w:hAnsi="ＭＳ 明朝"/>
                <w:color w:val="000000" w:themeColor="text1"/>
                <w:sz w:val="20"/>
                <w:szCs w:val="20"/>
              </w:rPr>
              <w:t xml:space="preserve"> </w:t>
            </w:r>
            <w:r w:rsidR="007D15B1" w:rsidRPr="00192CA4">
              <w:rPr>
                <w:rFonts w:ascii="ＭＳ 明朝" w:hAnsi="ＭＳ 明朝"/>
                <w:color w:val="000000" w:themeColor="text1"/>
                <w:sz w:val="20"/>
                <w:szCs w:val="20"/>
              </w:rPr>
              <w:t xml:space="preserve">               </w:t>
            </w:r>
          </w:p>
          <w:p w14:paraId="61DB5F86" w14:textId="51FE4E70" w:rsidR="008854D2" w:rsidRPr="00192CA4" w:rsidRDefault="008854D2" w:rsidP="004924B6">
            <w:pPr>
              <w:spacing w:line="320" w:lineRule="exact"/>
              <w:ind w:firstLineChars="1000" w:firstLine="2000"/>
              <w:rPr>
                <w:rFonts w:ascii="ＭＳ 明朝" w:hAnsi="ＭＳ 明朝"/>
                <w:color w:val="000000" w:themeColor="text1"/>
                <w:sz w:val="20"/>
                <w:szCs w:val="20"/>
              </w:rPr>
            </w:pPr>
            <w:r w:rsidRPr="00192CA4">
              <w:rPr>
                <w:rFonts w:ascii="ＭＳ 明朝" w:hAnsi="ＭＳ 明朝"/>
                <w:color w:val="000000" w:themeColor="text1"/>
                <w:sz w:val="20"/>
                <w:szCs w:val="20"/>
              </w:rPr>
              <w:t>[</w:t>
            </w:r>
            <w:r w:rsidR="00B77373" w:rsidRPr="00192CA4">
              <w:rPr>
                <w:rFonts w:ascii="ＭＳ 明朝" w:hAnsi="ＭＳ 明朝"/>
                <w:color w:val="000000" w:themeColor="text1"/>
                <w:sz w:val="20"/>
                <w:szCs w:val="20"/>
              </w:rPr>
              <w:t>R4</w:t>
            </w:r>
            <w:r w:rsidRPr="00192CA4">
              <w:rPr>
                <w:rFonts w:ascii="ＭＳ 明朝" w:hAnsi="ＭＳ 明朝"/>
                <w:color w:val="000000" w:themeColor="text1"/>
                <w:sz w:val="20"/>
                <w:szCs w:val="20"/>
              </w:rPr>
              <w:t xml:space="preserve"> </w:t>
            </w:r>
            <w:r w:rsidR="00B77373" w:rsidRPr="00192CA4">
              <w:rPr>
                <w:rFonts w:ascii="ＭＳ 明朝" w:hAnsi="ＭＳ 明朝"/>
                <w:color w:val="000000" w:themeColor="text1"/>
                <w:sz w:val="20"/>
                <w:szCs w:val="20"/>
              </w:rPr>
              <w:t>72</w:t>
            </w:r>
            <w:r w:rsidRPr="00192CA4">
              <w:rPr>
                <w:rFonts w:ascii="ＭＳ 明朝" w:hAnsi="ＭＳ 明朝"/>
                <w:color w:val="000000" w:themeColor="text1"/>
                <w:sz w:val="20"/>
                <w:szCs w:val="20"/>
              </w:rPr>
              <w:t>%]</w:t>
            </w:r>
          </w:p>
        </w:tc>
      </w:tr>
      <w:tr w:rsidR="00B779EB" w:rsidRPr="00192CA4" w14:paraId="7DBEC1C9" w14:textId="77777777" w:rsidTr="00BA3BD4">
        <w:trPr>
          <w:cantSplit/>
          <w:trHeight w:val="1770"/>
          <w:jc w:val="center"/>
        </w:trPr>
        <w:tc>
          <w:tcPr>
            <w:tcW w:w="881" w:type="dxa"/>
            <w:vMerge/>
            <w:shd w:val="clear" w:color="auto" w:fill="auto"/>
            <w:tcMar>
              <w:top w:w="85" w:type="dxa"/>
              <w:left w:w="85" w:type="dxa"/>
              <w:bottom w:w="85" w:type="dxa"/>
              <w:right w:w="85" w:type="dxa"/>
            </w:tcMar>
            <w:textDirection w:val="tbRlV"/>
            <w:vAlign w:val="center"/>
          </w:tcPr>
          <w:p w14:paraId="13F1D2E2" w14:textId="77777777" w:rsidR="00E42628" w:rsidRPr="00192CA4" w:rsidRDefault="00E42628" w:rsidP="00C65854">
            <w:pPr>
              <w:spacing w:line="240" w:lineRule="exact"/>
              <w:ind w:left="500" w:right="113"/>
              <w:rPr>
                <w:rFonts w:ascii="ＭＳ 明朝" w:hAnsi="ＭＳ 明朝"/>
                <w:color w:val="000000" w:themeColor="text1"/>
                <w:sz w:val="20"/>
                <w:szCs w:val="20"/>
              </w:rPr>
            </w:pPr>
          </w:p>
        </w:tc>
        <w:tc>
          <w:tcPr>
            <w:tcW w:w="2516" w:type="dxa"/>
            <w:vMerge w:val="restart"/>
            <w:shd w:val="clear" w:color="auto" w:fill="auto"/>
            <w:tcMar>
              <w:top w:w="85" w:type="dxa"/>
              <w:left w:w="85" w:type="dxa"/>
              <w:bottom w:w="85" w:type="dxa"/>
              <w:right w:w="85" w:type="dxa"/>
            </w:tcMar>
          </w:tcPr>
          <w:p w14:paraId="4291DB53" w14:textId="54E44DDD" w:rsidR="00E42628" w:rsidRPr="00192CA4" w:rsidRDefault="0070057E" w:rsidP="00AB233B">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w:t>
            </w:r>
            <w:r w:rsidR="00B77373" w:rsidRPr="00192CA4">
              <w:rPr>
                <w:rFonts w:ascii="ＭＳ 明朝" w:hAnsi="ＭＳ 明朝" w:hint="eastAsia"/>
                <w:color w:val="000000" w:themeColor="text1"/>
                <w:sz w:val="20"/>
                <w:szCs w:val="20"/>
              </w:rPr>
              <w:t>２</w:t>
            </w:r>
            <w:r w:rsidRPr="00192CA4">
              <w:rPr>
                <w:rFonts w:ascii="ＭＳ 明朝" w:hAnsi="ＭＳ 明朝" w:hint="eastAsia"/>
                <w:color w:val="000000" w:themeColor="text1"/>
                <w:sz w:val="20"/>
                <w:szCs w:val="20"/>
              </w:rPr>
              <w:t>）</w:t>
            </w:r>
            <w:r w:rsidR="00E42628" w:rsidRPr="00192CA4">
              <w:rPr>
                <w:rFonts w:ascii="ＭＳ 明朝" w:hAnsi="ＭＳ 明朝" w:hint="eastAsia"/>
                <w:color w:val="000000" w:themeColor="text1"/>
                <w:sz w:val="20"/>
                <w:szCs w:val="20"/>
              </w:rPr>
              <w:t>自己理解を深めることで進路意識を高め、より主体的な進路決定ができるよう支援する。</w:t>
            </w:r>
          </w:p>
          <w:p w14:paraId="7097D53E" w14:textId="77777777" w:rsidR="00E42628" w:rsidRPr="00192CA4" w:rsidRDefault="00E42628" w:rsidP="00AB233B">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また、早期より進路実現をめざした学習が行えるよう、支援する。</w:t>
            </w:r>
          </w:p>
          <w:p w14:paraId="3F33E970" w14:textId="0BDCA06A" w:rsidR="00E42628" w:rsidRPr="00192CA4" w:rsidRDefault="00E42628" w:rsidP="00B11D66">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さらに、卒業後の進路を見据えた上で「生徒に身につけさせたい能力」を身につけられるような指導を考える。</w:t>
            </w:r>
          </w:p>
        </w:tc>
        <w:tc>
          <w:tcPr>
            <w:tcW w:w="3828" w:type="dxa"/>
            <w:tcBorders>
              <w:right w:val="dashed" w:sz="4" w:space="0" w:color="auto"/>
            </w:tcBorders>
            <w:shd w:val="clear" w:color="auto" w:fill="auto"/>
            <w:tcMar>
              <w:top w:w="85" w:type="dxa"/>
              <w:left w:w="85" w:type="dxa"/>
              <w:bottom w:w="85" w:type="dxa"/>
              <w:right w:w="85" w:type="dxa"/>
            </w:tcMar>
          </w:tcPr>
          <w:p w14:paraId="458F5683" w14:textId="32287B6E" w:rsidR="00E42628" w:rsidRPr="00192CA4" w:rsidRDefault="0070057E" w:rsidP="00CA31A5">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イ、</w:t>
            </w:r>
            <w:r w:rsidR="00E42628" w:rsidRPr="00192CA4">
              <w:rPr>
                <w:rFonts w:ascii="ＭＳ 明朝" w:hAnsi="ＭＳ 明朝" w:hint="eastAsia"/>
                <w:color w:val="000000" w:themeColor="text1"/>
                <w:sz w:val="20"/>
                <w:szCs w:val="20"/>
              </w:rPr>
              <w:t>生徒の進路希望に対応した説明会や講義、講演会を行う。</w:t>
            </w:r>
            <w:r w:rsidR="00B77373" w:rsidRPr="00192CA4">
              <w:rPr>
                <w:rFonts w:ascii="ＭＳ 明朝" w:hAnsi="ＭＳ 明朝" w:hint="eastAsia"/>
                <w:color w:val="000000" w:themeColor="text1"/>
                <w:sz w:val="20"/>
                <w:szCs w:val="20"/>
              </w:rPr>
              <w:t>１</w:t>
            </w:r>
            <w:r w:rsidR="00E42628" w:rsidRPr="00192CA4">
              <w:rPr>
                <w:rFonts w:ascii="ＭＳ 明朝" w:hAnsi="ＭＳ 明朝" w:hint="eastAsia"/>
                <w:color w:val="000000" w:themeColor="text1"/>
                <w:sz w:val="20"/>
                <w:szCs w:val="20"/>
              </w:rPr>
              <w:t>年次には大学等への見学会、</w:t>
            </w:r>
            <w:r w:rsidR="00B77373" w:rsidRPr="00192CA4">
              <w:rPr>
                <w:rFonts w:ascii="ＭＳ 明朝" w:hAnsi="ＭＳ 明朝" w:hint="eastAsia"/>
                <w:color w:val="000000" w:themeColor="text1"/>
                <w:sz w:val="20"/>
                <w:szCs w:val="20"/>
              </w:rPr>
              <w:t>２</w:t>
            </w:r>
            <w:r w:rsidR="00E42628" w:rsidRPr="00192CA4">
              <w:rPr>
                <w:rFonts w:ascii="ＭＳ 明朝" w:hAnsi="ＭＳ 明朝" w:hint="eastAsia"/>
                <w:color w:val="000000" w:themeColor="text1"/>
                <w:sz w:val="20"/>
                <w:szCs w:val="20"/>
              </w:rPr>
              <w:t>年次には分野別模擬授業を、</w:t>
            </w:r>
            <w:r w:rsidR="00B77373" w:rsidRPr="00192CA4">
              <w:rPr>
                <w:rFonts w:ascii="ＭＳ 明朝" w:hAnsi="ＭＳ 明朝" w:hint="eastAsia"/>
                <w:color w:val="000000" w:themeColor="text1"/>
                <w:sz w:val="20"/>
                <w:szCs w:val="20"/>
              </w:rPr>
              <w:t>３</w:t>
            </w:r>
            <w:r w:rsidR="00E42628" w:rsidRPr="00192CA4">
              <w:rPr>
                <w:rFonts w:ascii="ＭＳ 明朝" w:hAnsi="ＭＳ 明朝" w:hint="eastAsia"/>
                <w:color w:val="000000" w:themeColor="text1"/>
                <w:sz w:val="20"/>
                <w:szCs w:val="20"/>
              </w:rPr>
              <w:t>年次には校外において大規模な進路説明会を実施する。</w:t>
            </w:r>
          </w:p>
        </w:tc>
        <w:tc>
          <w:tcPr>
            <w:tcW w:w="3969" w:type="dxa"/>
            <w:tcBorders>
              <w:right w:val="dashed" w:sz="4" w:space="0" w:color="auto"/>
            </w:tcBorders>
            <w:tcMar>
              <w:top w:w="85" w:type="dxa"/>
              <w:left w:w="85" w:type="dxa"/>
              <w:bottom w:w="85" w:type="dxa"/>
              <w:right w:w="85" w:type="dxa"/>
            </w:tcMar>
          </w:tcPr>
          <w:p w14:paraId="7EEDBC3A" w14:textId="77777777" w:rsidR="00EB7417" w:rsidRDefault="00B77373" w:rsidP="00EB7417">
            <w:pPr>
              <w:spacing w:line="320" w:lineRule="exact"/>
              <w:ind w:left="100" w:hangingChars="50" w:hanging="100"/>
              <w:rPr>
                <w:rFonts w:ascii="ＭＳ 明朝" w:hAnsi="ＭＳ 明朝"/>
                <w:color w:val="000000" w:themeColor="text1"/>
                <w:sz w:val="20"/>
                <w:szCs w:val="20"/>
              </w:rPr>
            </w:pPr>
            <w:r w:rsidRPr="00192CA4">
              <w:rPr>
                <w:rFonts w:ascii="ＭＳ 明朝" w:hAnsi="ＭＳ 明朝" w:hint="eastAsia"/>
                <w:color w:val="000000" w:themeColor="text1"/>
                <w:sz w:val="20"/>
                <w:szCs w:val="20"/>
              </w:rPr>
              <w:t>３</w:t>
            </w:r>
            <w:r w:rsidR="00E42628" w:rsidRPr="00192CA4">
              <w:rPr>
                <w:rFonts w:ascii="ＭＳ 明朝" w:hAnsi="ＭＳ 明朝" w:hint="eastAsia"/>
                <w:color w:val="000000" w:themeColor="text1"/>
                <w:sz w:val="20"/>
                <w:szCs w:val="20"/>
              </w:rPr>
              <w:t>年間で</w:t>
            </w:r>
            <w:r w:rsidRPr="00192CA4">
              <w:rPr>
                <w:rFonts w:ascii="ＭＳ 明朝" w:hAnsi="ＭＳ 明朝" w:hint="eastAsia"/>
                <w:color w:val="000000" w:themeColor="text1"/>
                <w:sz w:val="20"/>
                <w:szCs w:val="20"/>
              </w:rPr>
              <w:t>３</w:t>
            </w:r>
            <w:r w:rsidR="00E42628" w:rsidRPr="00192CA4">
              <w:rPr>
                <w:rFonts w:ascii="ＭＳ 明朝" w:hAnsi="ＭＳ 明朝" w:hint="eastAsia"/>
                <w:color w:val="000000" w:themeColor="text1"/>
                <w:sz w:val="20"/>
                <w:szCs w:val="20"/>
              </w:rPr>
              <w:t>回の分野別説明会を行う。</w:t>
            </w:r>
          </w:p>
          <w:p w14:paraId="26F6BDDA" w14:textId="015AFF86" w:rsidR="00E42628" w:rsidRPr="00192CA4" w:rsidRDefault="00155DB9" w:rsidP="00EB7417">
            <w:pPr>
              <w:spacing w:line="320" w:lineRule="exact"/>
              <w:ind w:left="100" w:hangingChars="50" w:hanging="100"/>
              <w:jc w:val="right"/>
              <w:rPr>
                <w:rFonts w:ascii="ＭＳ 明朝" w:hAnsi="ＭＳ 明朝"/>
                <w:color w:val="000000" w:themeColor="text1"/>
                <w:sz w:val="20"/>
                <w:szCs w:val="20"/>
              </w:rPr>
            </w:pPr>
            <w:r w:rsidRPr="00192CA4">
              <w:rPr>
                <w:rFonts w:ascii="ＭＳ 明朝" w:hAnsi="ＭＳ 明朝"/>
                <w:color w:val="000000" w:themeColor="text1"/>
                <w:sz w:val="20"/>
                <w:szCs w:val="20"/>
              </w:rPr>
              <w:t>[</w:t>
            </w:r>
            <w:r w:rsidR="00B77373" w:rsidRPr="00192CA4">
              <w:rPr>
                <w:rFonts w:ascii="ＭＳ 明朝" w:hAnsi="ＭＳ 明朝"/>
                <w:color w:val="000000" w:themeColor="text1"/>
                <w:sz w:val="20"/>
                <w:szCs w:val="20"/>
              </w:rPr>
              <w:t>R3</w:t>
            </w:r>
            <w:r w:rsidR="00EB7417">
              <w:rPr>
                <w:rFonts w:ascii="ＭＳ 明朝" w:hAnsi="ＭＳ 明朝"/>
                <w:color w:val="000000" w:themeColor="text1"/>
                <w:sz w:val="20"/>
                <w:szCs w:val="20"/>
              </w:rPr>
              <w:t xml:space="preserve"> </w:t>
            </w:r>
            <w:bookmarkStart w:id="0" w:name="_GoBack"/>
            <w:bookmarkEnd w:id="0"/>
            <w:r w:rsidR="00B77373" w:rsidRPr="00192CA4">
              <w:rPr>
                <w:rFonts w:ascii="ＭＳ 明朝" w:hAnsi="ＭＳ 明朝" w:hint="eastAsia"/>
                <w:color w:val="000000" w:themeColor="text1"/>
                <w:sz w:val="20"/>
                <w:szCs w:val="20"/>
              </w:rPr>
              <w:t>５</w:t>
            </w:r>
            <w:r w:rsidRPr="00192CA4">
              <w:rPr>
                <w:rFonts w:ascii="ＭＳ 明朝" w:hAnsi="ＭＳ 明朝" w:hint="eastAsia"/>
                <w:color w:val="000000" w:themeColor="text1"/>
                <w:sz w:val="20"/>
                <w:szCs w:val="20"/>
              </w:rPr>
              <w:t>回</w:t>
            </w:r>
            <w:r w:rsidRPr="00192CA4">
              <w:rPr>
                <w:rFonts w:ascii="ＭＳ 明朝" w:hAnsi="ＭＳ 明朝"/>
                <w:color w:val="000000" w:themeColor="text1"/>
                <w:sz w:val="20"/>
                <w:szCs w:val="20"/>
              </w:rPr>
              <w:t>]</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712F796F" w14:textId="5ABDA133" w:rsidR="00FF3D29" w:rsidRPr="00192CA4" w:rsidRDefault="00155DB9" w:rsidP="00FF3D29">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各学年の進路希望に応じたガイダンス、</w:t>
            </w:r>
            <w:r w:rsidR="00815136" w:rsidRPr="00192CA4">
              <w:rPr>
                <w:rFonts w:ascii="ＭＳ 明朝" w:hAnsi="ＭＳ 明朝" w:hint="eastAsia"/>
                <w:color w:val="000000" w:themeColor="text1"/>
                <w:sz w:val="20"/>
                <w:szCs w:val="20"/>
              </w:rPr>
              <w:t>進路</w:t>
            </w:r>
            <w:r w:rsidRPr="00192CA4">
              <w:rPr>
                <w:rFonts w:ascii="ＭＳ 明朝" w:hAnsi="ＭＳ 明朝" w:hint="eastAsia"/>
                <w:color w:val="000000" w:themeColor="text1"/>
                <w:sz w:val="20"/>
                <w:szCs w:val="20"/>
              </w:rPr>
              <w:t>説明会、大学見学、分野別説明会</w:t>
            </w:r>
            <w:r w:rsidR="00815136" w:rsidRPr="00192CA4">
              <w:rPr>
                <w:rFonts w:ascii="ＭＳ 明朝" w:hAnsi="ＭＳ 明朝" w:hint="eastAsia"/>
                <w:color w:val="000000" w:themeColor="text1"/>
                <w:sz w:val="20"/>
                <w:szCs w:val="20"/>
              </w:rPr>
              <w:t>・</w:t>
            </w:r>
            <w:r w:rsidR="00257141" w:rsidRPr="00192CA4">
              <w:rPr>
                <w:rFonts w:ascii="ＭＳ 明朝" w:hAnsi="ＭＳ 明朝" w:hint="eastAsia"/>
                <w:color w:val="000000" w:themeColor="text1"/>
                <w:sz w:val="20"/>
                <w:szCs w:val="20"/>
              </w:rPr>
              <w:t>模擬授業、大規模な外部説明会への参加など様々な機会を</w:t>
            </w:r>
            <w:r w:rsidR="004924B6" w:rsidRPr="00192CA4">
              <w:rPr>
                <w:rFonts w:ascii="ＭＳ 明朝" w:hAnsi="ＭＳ 明朝" w:hint="eastAsia"/>
                <w:color w:val="000000" w:themeColor="text1"/>
                <w:sz w:val="20"/>
                <w:szCs w:val="20"/>
              </w:rPr>
              <w:t>設け</w:t>
            </w:r>
            <w:r w:rsidR="00BB2EC1" w:rsidRPr="00192CA4">
              <w:rPr>
                <w:rFonts w:ascii="ＭＳ 明朝" w:hAnsi="ＭＳ 明朝" w:hint="eastAsia"/>
                <w:color w:val="000000" w:themeColor="text1"/>
                <w:sz w:val="20"/>
                <w:szCs w:val="20"/>
              </w:rPr>
              <w:t>目標達成</w:t>
            </w:r>
            <w:r w:rsidR="0055593F" w:rsidRPr="00192CA4">
              <w:rPr>
                <w:rFonts w:ascii="ＭＳ 明朝" w:hAnsi="ＭＳ 明朝" w:hint="eastAsia"/>
                <w:color w:val="000000" w:themeColor="text1"/>
                <w:sz w:val="20"/>
                <w:szCs w:val="20"/>
              </w:rPr>
              <w:t>することが</w:t>
            </w:r>
            <w:r w:rsidR="00BB2EC1" w:rsidRPr="00192CA4">
              <w:rPr>
                <w:rFonts w:ascii="ＭＳ 明朝" w:hAnsi="ＭＳ 明朝" w:hint="eastAsia"/>
                <w:color w:val="000000" w:themeColor="text1"/>
                <w:sz w:val="20"/>
                <w:szCs w:val="20"/>
              </w:rPr>
              <w:t>できた。</w:t>
            </w:r>
            <w:r w:rsidR="00A12C23" w:rsidRPr="00192CA4">
              <w:rPr>
                <w:rFonts w:ascii="ＭＳ 明朝" w:hAnsi="ＭＳ 明朝" w:hint="eastAsia"/>
                <w:color w:val="000000" w:themeColor="text1"/>
                <w:sz w:val="20"/>
                <w:szCs w:val="20"/>
              </w:rPr>
              <w:t xml:space="preserve">　　</w:t>
            </w:r>
            <w:r w:rsidR="00FF3D29" w:rsidRPr="00192CA4">
              <w:rPr>
                <w:rFonts w:ascii="ＭＳ 明朝" w:hAnsi="ＭＳ 明朝"/>
                <w:color w:val="000000" w:themeColor="text1"/>
                <w:sz w:val="20"/>
                <w:szCs w:val="20"/>
              </w:rPr>
              <w:t xml:space="preserve">                    </w:t>
            </w:r>
            <w:r w:rsidR="00A12C23" w:rsidRPr="00192CA4">
              <w:rPr>
                <w:rFonts w:ascii="ＭＳ 明朝" w:hAnsi="ＭＳ 明朝" w:hint="eastAsia"/>
                <w:color w:val="000000" w:themeColor="text1"/>
                <w:sz w:val="20"/>
                <w:szCs w:val="20"/>
              </w:rPr>
              <w:t>◎</w:t>
            </w:r>
          </w:p>
          <w:p w14:paraId="62DE1B00" w14:textId="53FDBBF2" w:rsidR="00155DB9" w:rsidRPr="00192CA4" w:rsidRDefault="00FF3D29" w:rsidP="00FF3D29">
            <w:pPr>
              <w:spacing w:line="320" w:lineRule="exact"/>
              <w:rPr>
                <w:rFonts w:ascii="ＭＳ 明朝" w:hAnsi="ＭＳ 明朝"/>
                <w:color w:val="000000" w:themeColor="text1"/>
                <w:sz w:val="20"/>
                <w:szCs w:val="20"/>
              </w:rPr>
            </w:pPr>
            <w:r w:rsidRPr="00192CA4">
              <w:rPr>
                <w:rFonts w:ascii="ＭＳ 明朝" w:hAnsi="ＭＳ 明朝"/>
                <w:color w:val="000000" w:themeColor="text1"/>
                <w:sz w:val="20"/>
                <w:szCs w:val="20"/>
              </w:rPr>
              <w:t xml:space="preserve">                   </w:t>
            </w:r>
            <w:r w:rsidR="00155DB9" w:rsidRPr="00192CA4">
              <w:rPr>
                <w:rFonts w:ascii="ＭＳ 明朝" w:hAnsi="ＭＳ 明朝"/>
                <w:color w:val="000000" w:themeColor="text1"/>
                <w:sz w:val="20"/>
                <w:szCs w:val="20"/>
              </w:rPr>
              <w:t>[</w:t>
            </w:r>
            <w:r w:rsidR="00B77373" w:rsidRPr="00192CA4">
              <w:rPr>
                <w:rFonts w:ascii="ＭＳ 明朝" w:hAnsi="ＭＳ 明朝"/>
                <w:color w:val="000000" w:themeColor="text1"/>
                <w:sz w:val="20"/>
                <w:szCs w:val="20"/>
              </w:rPr>
              <w:t>R4</w:t>
            </w:r>
            <w:r w:rsidR="00155DB9" w:rsidRPr="00192CA4">
              <w:rPr>
                <w:rFonts w:ascii="ＭＳ 明朝" w:hAnsi="ＭＳ 明朝"/>
                <w:color w:val="000000" w:themeColor="text1"/>
                <w:sz w:val="20"/>
                <w:szCs w:val="20"/>
              </w:rPr>
              <w:t xml:space="preserve"> </w:t>
            </w:r>
            <w:r w:rsidR="00B77373" w:rsidRPr="00192CA4">
              <w:rPr>
                <w:rFonts w:ascii="ＭＳ 明朝" w:hAnsi="ＭＳ 明朝" w:hint="eastAsia"/>
                <w:color w:val="000000" w:themeColor="text1"/>
                <w:sz w:val="20"/>
                <w:szCs w:val="20"/>
              </w:rPr>
              <w:t>９</w:t>
            </w:r>
            <w:r w:rsidR="00155DB9" w:rsidRPr="00192CA4">
              <w:rPr>
                <w:rFonts w:ascii="ＭＳ 明朝" w:hAnsi="ＭＳ 明朝" w:hint="eastAsia"/>
                <w:color w:val="000000" w:themeColor="text1"/>
                <w:sz w:val="20"/>
                <w:szCs w:val="20"/>
              </w:rPr>
              <w:t>回</w:t>
            </w:r>
            <w:r w:rsidR="00155DB9" w:rsidRPr="00192CA4">
              <w:rPr>
                <w:rFonts w:ascii="ＭＳ 明朝" w:hAnsi="ＭＳ 明朝"/>
                <w:color w:val="000000" w:themeColor="text1"/>
                <w:sz w:val="20"/>
                <w:szCs w:val="20"/>
              </w:rPr>
              <w:t>]</w:t>
            </w:r>
          </w:p>
        </w:tc>
      </w:tr>
      <w:tr w:rsidR="00B779EB" w:rsidRPr="00192CA4" w14:paraId="244101DD" w14:textId="77777777" w:rsidTr="00BA3BD4">
        <w:trPr>
          <w:cantSplit/>
          <w:trHeight w:val="2100"/>
          <w:jc w:val="center"/>
        </w:trPr>
        <w:tc>
          <w:tcPr>
            <w:tcW w:w="881" w:type="dxa"/>
            <w:vMerge/>
            <w:shd w:val="clear" w:color="auto" w:fill="auto"/>
            <w:tcMar>
              <w:top w:w="85" w:type="dxa"/>
              <w:left w:w="85" w:type="dxa"/>
              <w:bottom w:w="85" w:type="dxa"/>
              <w:right w:w="85" w:type="dxa"/>
            </w:tcMar>
            <w:textDirection w:val="tbRlV"/>
            <w:vAlign w:val="center"/>
          </w:tcPr>
          <w:p w14:paraId="4FDEF37C" w14:textId="77777777" w:rsidR="00CA50C3" w:rsidRPr="00192CA4" w:rsidRDefault="00CA50C3" w:rsidP="00C65854">
            <w:pPr>
              <w:spacing w:line="240" w:lineRule="exact"/>
              <w:ind w:left="500" w:right="113"/>
              <w:rPr>
                <w:rFonts w:ascii="ＭＳ 明朝" w:hAnsi="ＭＳ 明朝"/>
                <w:color w:val="000000" w:themeColor="text1"/>
                <w:sz w:val="20"/>
                <w:szCs w:val="20"/>
              </w:rPr>
            </w:pPr>
          </w:p>
        </w:tc>
        <w:tc>
          <w:tcPr>
            <w:tcW w:w="2516" w:type="dxa"/>
            <w:vMerge/>
            <w:shd w:val="clear" w:color="auto" w:fill="auto"/>
            <w:tcMar>
              <w:top w:w="85" w:type="dxa"/>
              <w:left w:w="85" w:type="dxa"/>
              <w:bottom w:w="85" w:type="dxa"/>
              <w:right w:w="85" w:type="dxa"/>
            </w:tcMar>
          </w:tcPr>
          <w:p w14:paraId="372FBC8E" w14:textId="77777777" w:rsidR="00CA50C3" w:rsidRPr="00192CA4" w:rsidRDefault="00CA50C3" w:rsidP="00AB233B">
            <w:pPr>
              <w:spacing w:line="320" w:lineRule="exact"/>
              <w:rPr>
                <w:rFonts w:ascii="ＭＳ 明朝" w:hAnsi="ＭＳ 明朝"/>
                <w:color w:val="000000" w:themeColor="text1"/>
                <w:sz w:val="20"/>
                <w:szCs w:val="20"/>
              </w:rPr>
            </w:pPr>
          </w:p>
        </w:tc>
        <w:tc>
          <w:tcPr>
            <w:tcW w:w="3828" w:type="dxa"/>
            <w:tcBorders>
              <w:right w:val="dashed" w:sz="4" w:space="0" w:color="auto"/>
            </w:tcBorders>
            <w:shd w:val="clear" w:color="auto" w:fill="auto"/>
            <w:tcMar>
              <w:top w:w="85" w:type="dxa"/>
              <w:left w:w="85" w:type="dxa"/>
              <w:bottom w:w="85" w:type="dxa"/>
              <w:right w:w="85" w:type="dxa"/>
            </w:tcMar>
          </w:tcPr>
          <w:p w14:paraId="3D616BA1" w14:textId="210F64BB" w:rsidR="00CA50C3" w:rsidRPr="00192CA4" w:rsidRDefault="0070057E" w:rsidP="00CA31A5">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ウ、</w:t>
            </w:r>
            <w:r w:rsidR="00E42628" w:rsidRPr="00192CA4">
              <w:rPr>
                <w:rFonts w:ascii="ＭＳ 明朝" w:hAnsi="ＭＳ 明朝" w:hint="eastAsia"/>
                <w:color w:val="000000" w:themeColor="text1"/>
                <w:sz w:val="20"/>
                <w:szCs w:val="20"/>
              </w:rPr>
              <w:t>各学年に対応した外部模試や講習会を数多く開催し、生徒の進路実現のサポートを行う。特に面接指導や小論文指導などでは本校教員だけでなく外部講師を招いた指導も行う。</w:t>
            </w:r>
          </w:p>
        </w:tc>
        <w:tc>
          <w:tcPr>
            <w:tcW w:w="3969" w:type="dxa"/>
            <w:tcBorders>
              <w:right w:val="dashed" w:sz="4" w:space="0" w:color="auto"/>
            </w:tcBorders>
            <w:tcMar>
              <w:top w:w="85" w:type="dxa"/>
              <w:left w:w="85" w:type="dxa"/>
              <w:bottom w:w="85" w:type="dxa"/>
              <w:right w:w="85" w:type="dxa"/>
            </w:tcMar>
          </w:tcPr>
          <w:p w14:paraId="232BF199" w14:textId="55D95BE0" w:rsidR="00E42628" w:rsidRPr="00192CA4" w:rsidRDefault="00B77373" w:rsidP="00E42628">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１</w:t>
            </w:r>
            <w:r w:rsidR="009A2EA1" w:rsidRPr="00192CA4">
              <w:rPr>
                <w:rFonts w:ascii="ＭＳ 明朝" w:hAnsi="ＭＳ 明朝"/>
                <w:color w:val="000000" w:themeColor="text1"/>
                <w:sz w:val="20"/>
                <w:szCs w:val="20"/>
              </w:rPr>
              <w:t>・</w:t>
            </w:r>
            <w:r w:rsidRPr="00192CA4">
              <w:rPr>
                <w:rFonts w:ascii="ＭＳ 明朝" w:hAnsi="ＭＳ 明朝" w:hint="eastAsia"/>
                <w:color w:val="000000" w:themeColor="text1"/>
                <w:sz w:val="20"/>
                <w:szCs w:val="20"/>
              </w:rPr>
              <w:t>２</w:t>
            </w:r>
            <w:r w:rsidR="00E42628" w:rsidRPr="00192CA4">
              <w:rPr>
                <w:rFonts w:ascii="ＭＳ 明朝" w:hAnsi="ＭＳ 明朝" w:hint="eastAsia"/>
                <w:color w:val="000000" w:themeColor="text1"/>
                <w:sz w:val="20"/>
                <w:szCs w:val="20"/>
              </w:rPr>
              <w:t>年次では年</w:t>
            </w:r>
            <w:r w:rsidRPr="00192CA4">
              <w:rPr>
                <w:rFonts w:ascii="ＭＳ 明朝" w:hAnsi="ＭＳ 明朝" w:hint="eastAsia"/>
                <w:color w:val="000000" w:themeColor="text1"/>
                <w:sz w:val="20"/>
                <w:szCs w:val="20"/>
              </w:rPr>
              <w:t>１</w:t>
            </w:r>
            <w:r w:rsidR="00E42628" w:rsidRPr="00192CA4">
              <w:rPr>
                <w:rFonts w:ascii="ＭＳ 明朝" w:hAnsi="ＭＳ 明朝" w:hint="eastAsia"/>
                <w:color w:val="000000" w:themeColor="text1"/>
                <w:sz w:val="20"/>
                <w:szCs w:val="20"/>
              </w:rPr>
              <w:t>回</w:t>
            </w:r>
            <w:r w:rsidR="009A2EA1" w:rsidRPr="00192CA4">
              <w:rPr>
                <w:rFonts w:ascii="ＭＳ 明朝" w:hAnsi="ＭＳ 明朝" w:hint="eastAsia"/>
                <w:color w:val="000000" w:themeColor="text1"/>
                <w:sz w:val="20"/>
                <w:szCs w:val="20"/>
              </w:rPr>
              <w:t>以上</w:t>
            </w:r>
            <w:r w:rsidR="00E42628" w:rsidRPr="00192CA4">
              <w:rPr>
                <w:rFonts w:ascii="ＭＳ 明朝" w:hAnsi="ＭＳ 明朝" w:hint="eastAsia"/>
                <w:color w:val="000000" w:themeColor="text1"/>
                <w:sz w:val="20"/>
                <w:szCs w:val="20"/>
              </w:rPr>
              <w:t>の実力テストを実施する。</w:t>
            </w:r>
            <w:r w:rsidR="002E49B8" w:rsidRPr="00192CA4">
              <w:rPr>
                <w:rFonts w:ascii="ＭＳ 明朝" w:hAnsi="ＭＳ 明朝"/>
                <w:color w:val="000000" w:themeColor="text1"/>
                <w:sz w:val="20"/>
                <w:szCs w:val="20"/>
              </w:rPr>
              <w:t xml:space="preserve">     </w:t>
            </w:r>
            <w:r w:rsidR="00155DB9" w:rsidRPr="00192CA4">
              <w:rPr>
                <w:rFonts w:ascii="ＭＳ 明朝" w:hAnsi="ＭＳ 明朝"/>
                <w:color w:val="000000" w:themeColor="text1"/>
                <w:sz w:val="20"/>
                <w:szCs w:val="20"/>
              </w:rPr>
              <w:t>[</w:t>
            </w:r>
            <w:r w:rsidRPr="00192CA4">
              <w:rPr>
                <w:rFonts w:ascii="ＭＳ 明朝" w:hAnsi="ＭＳ 明朝"/>
                <w:color w:val="000000" w:themeColor="text1"/>
                <w:sz w:val="20"/>
                <w:szCs w:val="20"/>
              </w:rPr>
              <w:t>R3</w:t>
            </w:r>
            <w:r w:rsidR="00155DB9" w:rsidRPr="00192CA4">
              <w:rPr>
                <w:rFonts w:ascii="ＭＳ 明朝" w:hAnsi="ＭＳ 明朝"/>
                <w:color w:val="000000" w:themeColor="text1"/>
                <w:sz w:val="20"/>
                <w:szCs w:val="20"/>
              </w:rPr>
              <w:t xml:space="preserve"> </w:t>
            </w:r>
            <w:r w:rsidRPr="00192CA4">
              <w:rPr>
                <w:rFonts w:ascii="ＭＳ 明朝" w:hAnsi="ＭＳ 明朝" w:hint="eastAsia"/>
                <w:color w:val="000000" w:themeColor="text1"/>
                <w:sz w:val="20"/>
                <w:szCs w:val="20"/>
              </w:rPr>
              <w:t>１</w:t>
            </w:r>
            <w:r w:rsidR="007A46D4" w:rsidRPr="00192CA4">
              <w:rPr>
                <w:rFonts w:ascii="ＭＳ 明朝" w:hAnsi="ＭＳ 明朝" w:hint="eastAsia"/>
                <w:color w:val="000000" w:themeColor="text1"/>
                <w:sz w:val="20"/>
                <w:szCs w:val="20"/>
              </w:rPr>
              <w:t>年</w:t>
            </w:r>
            <w:r w:rsidRPr="00192CA4">
              <w:rPr>
                <w:rFonts w:ascii="ＭＳ 明朝" w:hAnsi="ＭＳ 明朝" w:hint="eastAsia"/>
                <w:color w:val="000000" w:themeColor="text1"/>
                <w:sz w:val="20"/>
                <w:szCs w:val="20"/>
              </w:rPr>
              <w:t>３</w:t>
            </w:r>
            <w:r w:rsidR="00582297" w:rsidRPr="00192CA4">
              <w:rPr>
                <w:rFonts w:ascii="ＭＳ 明朝" w:hAnsi="ＭＳ 明朝" w:hint="eastAsia"/>
                <w:color w:val="000000" w:themeColor="text1"/>
                <w:sz w:val="20"/>
                <w:szCs w:val="20"/>
              </w:rPr>
              <w:t>回</w:t>
            </w:r>
            <w:r w:rsidR="00155DB9" w:rsidRPr="00192CA4">
              <w:rPr>
                <w:rFonts w:ascii="ＭＳ 明朝" w:hAnsi="ＭＳ 明朝"/>
                <w:color w:val="000000" w:themeColor="text1"/>
                <w:sz w:val="20"/>
                <w:szCs w:val="20"/>
              </w:rPr>
              <w:t xml:space="preserve">  </w:t>
            </w:r>
            <w:r w:rsidRPr="00192CA4">
              <w:rPr>
                <w:rFonts w:ascii="ＭＳ 明朝" w:hAnsi="ＭＳ 明朝" w:hint="eastAsia"/>
                <w:color w:val="000000" w:themeColor="text1"/>
                <w:sz w:val="20"/>
                <w:szCs w:val="20"/>
              </w:rPr>
              <w:t>２</w:t>
            </w:r>
            <w:r w:rsidR="007A46D4" w:rsidRPr="00192CA4">
              <w:rPr>
                <w:rFonts w:ascii="ＭＳ 明朝" w:hAnsi="ＭＳ 明朝" w:hint="eastAsia"/>
                <w:color w:val="000000" w:themeColor="text1"/>
                <w:sz w:val="20"/>
                <w:szCs w:val="20"/>
              </w:rPr>
              <w:t>年</w:t>
            </w:r>
            <w:r w:rsidRPr="00192CA4">
              <w:rPr>
                <w:rFonts w:ascii="ＭＳ 明朝" w:hAnsi="ＭＳ 明朝" w:hint="eastAsia"/>
                <w:color w:val="000000" w:themeColor="text1"/>
                <w:sz w:val="20"/>
                <w:szCs w:val="20"/>
              </w:rPr>
              <w:t>２</w:t>
            </w:r>
            <w:r w:rsidR="007A46D4" w:rsidRPr="00192CA4">
              <w:rPr>
                <w:rFonts w:ascii="ＭＳ 明朝" w:hAnsi="ＭＳ 明朝" w:hint="eastAsia"/>
                <w:color w:val="000000" w:themeColor="text1"/>
                <w:sz w:val="20"/>
                <w:szCs w:val="20"/>
              </w:rPr>
              <w:t>回</w:t>
            </w:r>
            <w:r w:rsidR="00155DB9" w:rsidRPr="00192CA4">
              <w:rPr>
                <w:rFonts w:ascii="ＭＳ 明朝" w:hAnsi="ＭＳ 明朝"/>
                <w:color w:val="000000" w:themeColor="text1"/>
                <w:sz w:val="20"/>
                <w:szCs w:val="20"/>
              </w:rPr>
              <w:t>]</w:t>
            </w:r>
          </w:p>
          <w:p w14:paraId="67E0412A" w14:textId="1A14A093" w:rsidR="00E42628" w:rsidRPr="00192CA4" w:rsidRDefault="00B77373" w:rsidP="00E42628">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２</w:t>
            </w:r>
            <w:r w:rsidR="00155DB9" w:rsidRPr="00192CA4">
              <w:rPr>
                <w:rFonts w:ascii="ＭＳ 明朝" w:hAnsi="ＭＳ 明朝" w:hint="eastAsia"/>
                <w:color w:val="000000" w:themeColor="text1"/>
                <w:sz w:val="20"/>
                <w:szCs w:val="20"/>
              </w:rPr>
              <w:t>・</w:t>
            </w:r>
            <w:r w:rsidRPr="00192CA4">
              <w:rPr>
                <w:rFonts w:ascii="ＭＳ 明朝" w:hAnsi="ＭＳ 明朝" w:hint="eastAsia"/>
                <w:color w:val="000000" w:themeColor="text1"/>
                <w:sz w:val="20"/>
                <w:szCs w:val="20"/>
              </w:rPr>
              <w:t>３</w:t>
            </w:r>
            <w:r w:rsidR="00E42628" w:rsidRPr="00192CA4">
              <w:rPr>
                <w:rFonts w:ascii="ＭＳ 明朝" w:hAnsi="ＭＳ 明朝" w:hint="eastAsia"/>
                <w:color w:val="000000" w:themeColor="text1"/>
                <w:sz w:val="20"/>
                <w:szCs w:val="20"/>
              </w:rPr>
              <w:t>年次で合計</w:t>
            </w:r>
            <w:r w:rsidRPr="00192CA4">
              <w:rPr>
                <w:rFonts w:ascii="ＭＳ 明朝" w:hAnsi="ＭＳ 明朝" w:hint="eastAsia"/>
                <w:color w:val="000000" w:themeColor="text1"/>
                <w:sz w:val="20"/>
                <w:szCs w:val="20"/>
              </w:rPr>
              <w:t>２</w:t>
            </w:r>
            <w:r w:rsidR="00E42628" w:rsidRPr="00192CA4">
              <w:rPr>
                <w:rFonts w:ascii="ＭＳ 明朝" w:hAnsi="ＭＳ 明朝" w:hint="eastAsia"/>
                <w:color w:val="000000" w:themeColor="text1"/>
                <w:sz w:val="20"/>
                <w:szCs w:val="20"/>
              </w:rPr>
              <w:t>回の小論文添削指導を行う。</w:t>
            </w:r>
            <w:r w:rsidR="002E49B8" w:rsidRPr="00192CA4">
              <w:rPr>
                <w:rFonts w:ascii="ＭＳ 明朝" w:hAnsi="ＭＳ 明朝"/>
                <w:color w:val="000000" w:themeColor="text1"/>
                <w:sz w:val="20"/>
                <w:szCs w:val="20"/>
              </w:rPr>
              <w:t xml:space="preserve">         [</w:t>
            </w:r>
            <w:r w:rsidRPr="00192CA4">
              <w:rPr>
                <w:rFonts w:ascii="ＭＳ 明朝" w:hAnsi="ＭＳ 明朝"/>
                <w:color w:val="000000" w:themeColor="text1"/>
                <w:sz w:val="20"/>
                <w:szCs w:val="20"/>
              </w:rPr>
              <w:t>R3</w:t>
            </w:r>
            <w:r w:rsidR="002E49B8" w:rsidRPr="00192CA4">
              <w:rPr>
                <w:rFonts w:ascii="ＭＳ 明朝" w:hAnsi="ＭＳ 明朝"/>
                <w:color w:val="000000" w:themeColor="text1"/>
                <w:sz w:val="20"/>
                <w:szCs w:val="20"/>
              </w:rPr>
              <w:t xml:space="preserve"> </w:t>
            </w:r>
            <w:r w:rsidRPr="00192CA4">
              <w:rPr>
                <w:rFonts w:ascii="ＭＳ 明朝" w:hAnsi="ＭＳ 明朝" w:hint="eastAsia"/>
                <w:color w:val="000000" w:themeColor="text1"/>
                <w:sz w:val="20"/>
                <w:szCs w:val="20"/>
              </w:rPr>
              <w:t>２</w:t>
            </w:r>
            <w:r w:rsidR="007A46D4" w:rsidRPr="00192CA4">
              <w:rPr>
                <w:rFonts w:ascii="ＭＳ 明朝" w:hAnsi="ＭＳ 明朝" w:hint="eastAsia"/>
                <w:color w:val="000000" w:themeColor="text1"/>
                <w:sz w:val="20"/>
                <w:szCs w:val="20"/>
              </w:rPr>
              <w:t>年</w:t>
            </w:r>
            <w:r w:rsidRPr="00192CA4">
              <w:rPr>
                <w:rFonts w:ascii="ＭＳ 明朝" w:hAnsi="ＭＳ 明朝" w:hint="eastAsia"/>
                <w:color w:val="000000" w:themeColor="text1"/>
                <w:sz w:val="20"/>
                <w:szCs w:val="20"/>
              </w:rPr>
              <w:t>３</w:t>
            </w:r>
            <w:r w:rsidR="00582297" w:rsidRPr="00192CA4">
              <w:rPr>
                <w:rFonts w:ascii="ＭＳ 明朝" w:hAnsi="ＭＳ 明朝" w:hint="eastAsia"/>
                <w:color w:val="000000" w:themeColor="text1"/>
                <w:sz w:val="20"/>
                <w:szCs w:val="20"/>
              </w:rPr>
              <w:t>回</w:t>
            </w:r>
            <w:r w:rsidR="002E49B8" w:rsidRPr="00192CA4">
              <w:rPr>
                <w:rFonts w:ascii="ＭＳ 明朝" w:hAnsi="ＭＳ 明朝"/>
                <w:color w:val="000000" w:themeColor="text1"/>
                <w:sz w:val="20"/>
                <w:szCs w:val="20"/>
              </w:rPr>
              <w:t xml:space="preserve"> </w:t>
            </w:r>
            <w:r w:rsidRPr="00192CA4">
              <w:rPr>
                <w:rFonts w:ascii="ＭＳ 明朝" w:hAnsi="ＭＳ 明朝" w:hint="eastAsia"/>
                <w:color w:val="000000" w:themeColor="text1"/>
                <w:sz w:val="20"/>
                <w:szCs w:val="20"/>
              </w:rPr>
              <w:t>３</w:t>
            </w:r>
            <w:r w:rsidR="007A46D4" w:rsidRPr="00192CA4">
              <w:rPr>
                <w:rFonts w:ascii="ＭＳ 明朝" w:hAnsi="ＭＳ 明朝" w:hint="eastAsia"/>
                <w:color w:val="000000" w:themeColor="text1"/>
                <w:sz w:val="20"/>
                <w:szCs w:val="20"/>
              </w:rPr>
              <w:t>年</w:t>
            </w:r>
            <w:r w:rsidRPr="00192CA4">
              <w:rPr>
                <w:rFonts w:ascii="ＭＳ 明朝" w:hAnsi="ＭＳ 明朝" w:hint="eastAsia"/>
                <w:color w:val="000000" w:themeColor="text1"/>
                <w:sz w:val="20"/>
                <w:szCs w:val="20"/>
              </w:rPr>
              <w:t>１</w:t>
            </w:r>
            <w:r w:rsidR="007A46D4" w:rsidRPr="00192CA4">
              <w:rPr>
                <w:rFonts w:ascii="ＭＳ 明朝" w:hAnsi="ＭＳ 明朝" w:hint="eastAsia"/>
                <w:color w:val="000000" w:themeColor="text1"/>
                <w:sz w:val="20"/>
                <w:szCs w:val="20"/>
              </w:rPr>
              <w:t>回</w:t>
            </w:r>
            <w:r w:rsidRPr="00192CA4">
              <w:rPr>
                <w:rFonts w:ascii="ＭＳ 明朝" w:hAnsi="ＭＳ 明朝" w:hint="eastAsia"/>
                <w:color w:val="000000" w:themeColor="text1"/>
                <w:sz w:val="20"/>
                <w:szCs w:val="20"/>
              </w:rPr>
              <w:t>１</w:t>
            </w:r>
          </w:p>
          <w:p w14:paraId="25569A83" w14:textId="43E73CFB" w:rsidR="00155DB9" w:rsidRPr="00192CA4" w:rsidRDefault="00B77373" w:rsidP="00161018">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３</w:t>
            </w:r>
            <w:r w:rsidR="00E42628" w:rsidRPr="00192CA4">
              <w:rPr>
                <w:rFonts w:ascii="ＭＳ 明朝" w:hAnsi="ＭＳ 明朝" w:hint="eastAsia"/>
                <w:color w:val="000000" w:themeColor="text1"/>
                <w:sz w:val="20"/>
                <w:szCs w:val="20"/>
              </w:rPr>
              <w:t>年次には面接試験を受験する生徒に対し、</w:t>
            </w:r>
            <w:r w:rsidRPr="00192CA4">
              <w:rPr>
                <w:rFonts w:ascii="ＭＳ 明朝" w:hAnsi="ＭＳ 明朝" w:hint="eastAsia"/>
                <w:color w:val="000000" w:themeColor="text1"/>
                <w:sz w:val="20"/>
                <w:szCs w:val="20"/>
              </w:rPr>
              <w:t>２</w:t>
            </w:r>
            <w:r w:rsidR="009A2EA1" w:rsidRPr="00192CA4">
              <w:rPr>
                <w:rFonts w:ascii="ＭＳ 明朝" w:hAnsi="ＭＳ 明朝" w:hint="eastAsia"/>
                <w:color w:val="000000" w:themeColor="text1"/>
                <w:sz w:val="20"/>
                <w:szCs w:val="20"/>
              </w:rPr>
              <w:t>回以上の個別指導を行い、学力検査を受検する生徒には</w:t>
            </w:r>
            <w:r w:rsidRPr="00192CA4">
              <w:rPr>
                <w:rFonts w:ascii="ＭＳ 明朝" w:hAnsi="ＭＳ 明朝" w:hint="eastAsia"/>
                <w:color w:val="000000" w:themeColor="text1"/>
                <w:sz w:val="20"/>
                <w:szCs w:val="20"/>
              </w:rPr>
              <w:t>２</w:t>
            </w:r>
            <w:r w:rsidR="00E42628" w:rsidRPr="00192CA4">
              <w:rPr>
                <w:rFonts w:ascii="ＭＳ 明朝" w:hAnsi="ＭＳ 明朝" w:hint="eastAsia"/>
                <w:color w:val="000000" w:themeColor="text1"/>
                <w:sz w:val="20"/>
                <w:szCs w:val="20"/>
              </w:rPr>
              <w:t>回以上の模擬試験を受験するよう指導する。</w:t>
            </w:r>
          </w:p>
          <w:p w14:paraId="5D6AC35F" w14:textId="28AE8588" w:rsidR="00CA50C3" w:rsidRPr="00192CA4" w:rsidRDefault="00155DB9" w:rsidP="00155DB9">
            <w:pPr>
              <w:spacing w:line="320" w:lineRule="exact"/>
              <w:ind w:firstLineChars="1150" w:firstLine="2300"/>
              <w:rPr>
                <w:rFonts w:ascii="ＭＳ 明朝" w:hAnsi="ＭＳ 明朝"/>
                <w:color w:val="000000" w:themeColor="text1"/>
                <w:sz w:val="20"/>
                <w:szCs w:val="20"/>
              </w:rPr>
            </w:pPr>
            <w:r w:rsidRPr="00192CA4">
              <w:rPr>
                <w:rFonts w:ascii="ＭＳ 明朝" w:hAnsi="ＭＳ 明朝"/>
                <w:color w:val="000000" w:themeColor="text1"/>
                <w:sz w:val="20"/>
                <w:szCs w:val="20"/>
              </w:rPr>
              <w:t>[</w:t>
            </w:r>
            <w:r w:rsidR="00B77373" w:rsidRPr="00192CA4">
              <w:rPr>
                <w:rFonts w:ascii="ＭＳ 明朝" w:hAnsi="ＭＳ 明朝"/>
                <w:color w:val="000000" w:themeColor="text1"/>
                <w:sz w:val="20"/>
                <w:szCs w:val="20"/>
              </w:rPr>
              <w:t>R3</w:t>
            </w:r>
            <w:r w:rsidRPr="00192CA4">
              <w:rPr>
                <w:rFonts w:ascii="ＭＳ 明朝" w:hAnsi="ＭＳ 明朝"/>
                <w:color w:val="000000" w:themeColor="text1"/>
                <w:sz w:val="20"/>
                <w:szCs w:val="20"/>
              </w:rPr>
              <w:t xml:space="preserve">  </w:t>
            </w:r>
            <w:r w:rsidRPr="00192CA4">
              <w:rPr>
                <w:rFonts w:ascii="ＭＳ 明朝" w:hAnsi="ＭＳ 明朝" w:hint="eastAsia"/>
                <w:color w:val="000000" w:themeColor="text1"/>
                <w:sz w:val="20"/>
                <w:szCs w:val="20"/>
              </w:rPr>
              <w:t>平均</w:t>
            </w:r>
            <w:r w:rsidR="00B77373" w:rsidRPr="00192CA4">
              <w:rPr>
                <w:rFonts w:ascii="ＭＳ 明朝" w:hAnsi="ＭＳ 明朝" w:hint="eastAsia"/>
                <w:color w:val="000000" w:themeColor="text1"/>
                <w:sz w:val="20"/>
                <w:szCs w:val="20"/>
              </w:rPr>
              <w:t>５</w:t>
            </w:r>
            <w:r w:rsidRPr="00192CA4">
              <w:rPr>
                <w:rFonts w:ascii="ＭＳ 明朝" w:hAnsi="ＭＳ 明朝" w:hint="eastAsia"/>
                <w:color w:val="000000" w:themeColor="text1"/>
                <w:sz w:val="20"/>
                <w:szCs w:val="20"/>
              </w:rPr>
              <w:t>回</w:t>
            </w:r>
            <w:r w:rsidRPr="00192CA4">
              <w:rPr>
                <w:rFonts w:ascii="ＭＳ 明朝" w:hAnsi="ＭＳ 明朝"/>
                <w:color w:val="000000" w:themeColor="text1"/>
                <w:sz w:val="20"/>
                <w:szCs w:val="20"/>
              </w:rPr>
              <w:t>]</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4F6F5A88" w14:textId="27820BDE" w:rsidR="00B44B35" w:rsidRPr="00192CA4" w:rsidRDefault="00B77373" w:rsidP="00D9080D">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２</w:t>
            </w:r>
            <w:r w:rsidR="00B44B35" w:rsidRPr="00192CA4">
              <w:rPr>
                <w:rFonts w:ascii="ＭＳ 明朝" w:hAnsi="ＭＳ 明朝" w:hint="eastAsia"/>
                <w:color w:val="000000" w:themeColor="text1"/>
                <w:sz w:val="20"/>
                <w:szCs w:val="20"/>
              </w:rPr>
              <w:t>・</w:t>
            </w:r>
            <w:r w:rsidRPr="00192CA4">
              <w:rPr>
                <w:rFonts w:ascii="ＭＳ 明朝" w:hAnsi="ＭＳ 明朝" w:hint="eastAsia"/>
                <w:color w:val="000000" w:themeColor="text1"/>
                <w:sz w:val="20"/>
                <w:szCs w:val="20"/>
              </w:rPr>
              <w:t>３</w:t>
            </w:r>
            <w:r w:rsidR="00B44B35" w:rsidRPr="00192CA4">
              <w:rPr>
                <w:rFonts w:ascii="ＭＳ 明朝" w:hAnsi="ＭＳ 明朝" w:hint="eastAsia"/>
                <w:color w:val="000000" w:themeColor="text1"/>
                <w:sz w:val="20"/>
                <w:szCs w:val="20"/>
              </w:rPr>
              <w:t>年で実力テストを実施</w:t>
            </w:r>
            <w:r w:rsidR="004924B6" w:rsidRPr="00192CA4">
              <w:rPr>
                <w:rFonts w:ascii="ＭＳ 明朝" w:hAnsi="ＭＳ 明朝" w:hint="eastAsia"/>
                <w:color w:val="000000" w:themeColor="text1"/>
                <w:sz w:val="20"/>
                <w:szCs w:val="20"/>
              </w:rPr>
              <w:t>し</w:t>
            </w:r>
            <w:r w:rsidR="006028FE" w:rsidRPr="00192CA4">
              <w:rPr>
                <w:rFonts w:ascii="ＭＳ 明朝" w:hAnsi="ＭＳ 明朝" w:hint="eastAsia"/>
                <w:color w:val="000000" w:themeColor="text1"/>
                <w:sz w:val="20"/>
                <w:szCs w:val="20"/>
              </w:rPr>
              <w:t>基礎学力の向上に努めた</w:t>
            </w:r>
            <w:r w:rsidR="00BB2EC1" w:rsidRPr="00192CA4">
              <w:rPr>
                <w:rFonts w:ascii="ＭＳ 明朝" w:hAnsi="ＭＳ 明朝" w:hint="eastAsia"/>
                <w:color w:val="000000" w:themeColor="text1"/>
                <w:sz w:val="20"/>
                <w:szCs w:val="20"/>
              </w:rPr>
              <w:t>。</w:t>
            </w:r>
            <w:r w:rsidR="00A12C23" w:rsidRPr="00192CA4">
              <w:rPr>
                <w:rFonts w:ascii="ＭＳ 明朝" w:hAnsi="ＭＳ 明朝" w:hint="eastAsia"/>
                <w:color w:val="000000" w:themeColor="text1"/>
                <w:sz w:val="20"/>
                <w:szCs w:val="20"/>
              </w:rPr>
              <w:t>◎</w:t>
            </w:r>
            <w:r w:rsidR="00BB2EC1" w:rsidRPr="00192CA4">
              <w:rPr>
                <w:rFonts w:ascii="ＭＳ 明朝" w:hAnsi="ＭＳ 明朝"/>
                <w:color w:val="000000" w:themeColor="text1"/>
                <w:sz w:val="20"/>
                <w:szCs w:val="20"/>
              </w:rPr>
              <w:t xml:space="preserve"> </w:t>
            </w:r>
            <w:r w:rsidR="00B44B35" w:rsidRPr="00192CA4">
              <w:rPr>
                <w:rFonts w:ascii="ＭＳ 明朝" w:hAnsi="ＭＳ 明朝"/>
                <w:color w:val="000000" w:themeColor="text1"/>
                <w:sz w:val="20"/>
                <w:szCs w:val="20"/>
              </w:rPr>
              <w:t>[</w:t>
            </w:r>
            <w:r w:rsidRPr="00192CA4">
              <w:rPr>
                <w:rFonts w:ascii="ＭＳ 明朝" w:hAnsi="ＭＳ 明朝"/>
                <w:color w:val="000000" w:themeColor="text1"/>
                <w:sz w:val="20"/>
                <w:szCs w:val="20"/>
              </w:rPr>
              <w:t>R4</w:t>
            </w:r>
            <w:r w:rsidR="00B44B35" w:rsidRPr="00192CA4">
              <w:rPr>
                <w:rFonts w:ascii="ＭＳ 明朝" w:hAnsi="ＭＳ 明朝"/>
                <w:color w:val="000000" w:themeColor="text1"/>
                <w:sz w:val="20"/>
                <w:szCs w:val="20"/>
              </w:rPr>
              <w:t xml:space="preserve"> </w:t>
            </w:r>
            <w:r w:rsidRPr="00192CA4">
              <w:rPr>
                <w:rFonts w:ascii="ＭＳ 明朝" w:hAnsi="ＭＳ 明朝" w:hint="eastAsia"/>
                <w:color w:val="000000" w:themeColor="text1"/>
                <w:sz w:val="20"/>
                <w:szCs w:val="20"/>
              </w:rPr>
              <w:t>３</w:t>
            </w:r>
            <w:r w:rsidR="00B44B35" w:rsidRPr="00192CA4">
              <w:rPr>
                <w:rFonts w:ascii="ＭＳ 明朝" w:hAnsi="ＭＳ 明朝" w:hint="eastAsia"/>
                <w:color w:val="000000" w:themeColor="text1"/>
                <w:sz w:val="20"/>
                <w:szCs w:val="20"/>
              </w:rPr>
              <w:t>年</w:t>
            </w:r>
            <w:r w:rsidRPr="00192CA4">
              <w:rPr>
                <w:rFonts w:ascii="ＭＳ 明朝" w:hAnsi="ＭＳ 明朝" w:hint="eastAsia"/>
                <w:color w:val="000000" w:themeColor="text1"/>
                <w:sz w:val="20"/>
                <w:szCs w:val="20"/>
              </w:rPr>
              <w:t>２</w:t>
            </w:r>
            <w:r w:rsidR="00B44B35" w:rsidRPr="00192CA4">
              <w:rPr>
                <w:rFonts w:ascii="ＭＳ 明朝" w:hAnsi="ＭＳ 明朝" w:hint="eastAsia"/>
                <w:color w:val="000000" w:themeColor="text1"/>
                <w:sz w:val="20"/>
                <w:szCs w:val="20"/>
              </w:rPr>
              <w:t>回</w:t>
            </w:r>
            <w:r w:rsidR="00B44B35" w:rsidRPr="00192CA4">
              <w:rPr>
                <w:rFonts w:ascii="ＭＳ 明朝" w:hAnsi="ＭＳ 明朝"/>
                <w:color w:val="000000" w:themeColor="text1"/>
                <w:sz w:val="20"/>
                <w:szCs w:val="20"/>
              </w:rPr>
              <w:t xml:space="preserve"> </w:t>
            </w:r>
            <w:r w:rsidRPr="00192CA4">
              <w:rPr>
                <w:rFonts w:ascii="ＭＳ 明朝" w:hAnsi="ＭＳ 明朝" w:hint="eastAsia"/>
                <w:color w:val="000000" w:themeColor="text1"/>
                <w:sz w:val="20"/>
                <w:szCs w:val="20"/>
              </w:rPr>
              <w:t>２</w:t>
            </w:r>
            <w:r w:rsidR="00B44B35" w:rsidRPr="00192CA4">
              <w:rPr>
                <w:rFonts w:ascii="ＭＳ 明朝" w:hAnsi="ＭＳ 明朝" w:hint="eastAsia"/>
                <w:color w:val="000000" w:themeColor="text1"/>
                <w:sz w:val="20"/>
                <w:szCs w:val="20"/>
              </w:rPr>
              <w:t>年</w:t>
            </w:r>
            <w:r w:rsidRPr="00192CA4">
              <w:rPr>
                <w:rFonts w:ascii="ＭＳ 明朝" w:hAnsi="ＭＳ 明朝" w:hint="eastAsia"/>
                <w:color w:val="000000" w:themeColor="text1"/>
                <w:sz w:val="20"/>
                <w:szCs w:val="20"/>
              </w:rPr>
              <w:t>２</w:t>
            </w:r>
            <w:r w:rsidR="00B44B35" w:rsidRPr="00192CA4">
              <w:rPr>
                <w:rFonts w:ascii="ＭＳ 明朝" w:hAnsi="ＭＳ 明朝" w:hint="eastAsia"/>
                <w:color w:val="000000" w:themeColor="text1"/>
                <w:sz w:val="20"/>
                <w:szCs w:val="20"/>
              </w:rPr>
              <w:t>回</w:t>
            </w:r>
            <w:r w:rsidR="00B44B35" w:rsidRPr="00192CA4">
              <w:rPr>
                <w:rFonts w:ascii="ＭＳ 明朝" w:hAnsi="ＭＳ 明朝"/>
                <w:color w:val="000000" w:themeColor="text1"/>
                <w:sz w:val="20"/>
                <w:szCs w:val="20"/>
              </w:rPr>
              <w:t>]</w:t>
            </w:r>
          </w:p>
          <w:p w14:paraId="38C40CCF" w14:textId="55AE66A9" w:rsidR="00B44B35" w:rsidRPr="00192CA4" w:rsidRDefault="00B77373" w:rsidP="00B44B35">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２</w:t>
            </w:r>
            <w:r w:rsidR="00B44B35" w:rsidRPr="00192CA4">
              <w:rPr>
                <w:rFonts w:ascii="ＭＳ 明朝" w:hAnsi="ＭＳ 明朝" w:hint="eastAsia"/>
                <w:color w:val="000000" w:themeColor="text1"/>
                <w:sz w:val="20"/>
                <w:szCs w:val="20"/>
              </w:rPr>
              <w:t>・</w:t>
            </w:r>
            <w:r w:rsidRPr="00192CA4">
              <w:rPr>
                <w:rFonts w:ascii="ＭＳ 明朝" w:hAnsi="ＭＳ 明朝" w:hint="eastAsia"/>
                <w:color w:val="000000" w:themeColor="text1"/>
                <w:sz w:val="20"/>
                <w:szCs w:val="20"/>
              </w:rPr>
              <w:t>３</w:t>
            </w:r>
            <w:r w:rsidR="00BB2EC1" w:rsidRPr="00192CA4">
              <w:rPr>
                <w:rFonts w:ascii="ＭＳ 明朝" w:hAnsi="ＭＳ 明朝" w:hint="eastAsia"/>
                <w:color w:val="000000" w:themeColor="text1"/>
                <w:sz w:val="20"/>
                <w:szCs w:val="20"/>
              </w:rPr>
              <w:t>年で小論文</w:t>
            </w:r>
            <w:r w:rsidR="004924B6" w:rsidRPr="00192CA4">
              <w:rPr>
                <w:rFonts w:ascii="ＭＳ 明朝" w:hAnsi="ＭＳ 明朝" w:hint="eastAsia"/>
                <w:color w:val="000000" w:themeColor="text1"/>
                <w:sz w:val="20"/>
                <w:szCs w:val="20"/>
              </w:rPr>
              <w:t>指導を</w:t>
            </w:r>
            <w:r w:rsidR="00B44B35" w:rsidRPr="00192CA4">
              <w:rPr>
                <w:rFonts w:ascii="ＭＳ 明朝" w:hAnsi="ＭＳ 明朝" w:hint="eastAsia"/>
                <w:color w:val="000000" w:themeColor="text1"/>
                <w:sz w:val="20"/>
                <w:szCs w:val="20"/>
              </w:rPr>
              <w:t>実施</w:t>
            </w:r>
            <w:r w:rsidR="004924B6" w:rsidRPr="00192CA4">
              <w:rPr>
                <w:rFonts w:ascii="ＭＳ 明朝" w:hAnsi="ＭＳ 明朝" w:hint="eastAsia"/>
                <w:color w:val="000000" w:themeColor="text1"/>
                <w:sz w:val="20"/>
                <w:szCs w:val="20"/>
              </w:rPr>
              <w:t>し</w:t>
            </w:r>
            <w:r w:rsidR="006028FE" w:rsidRPr="00192CA4">
              <w:rPr>
                <w:rFonts w:ascii="ＭＳ 明朝" w:hAnsi="ＭＳ 明朝" w:hint="eastAsia"/>
                <w:color w:val="000000" w:themeColor="text1"/>
                <w:sz w:val="20"/>
                <w:szCs w:val="20"/>
              </w:rPr>
              <w:t>作成能力の向上を図れた</w:t>
            </w:r>
            <w:r w:rsidR="00B44B35" w:rsidRPr="00192CA4">
              <w:rPr>
                <w:rFonts w:ascii="ＭＳ 明朝" w:hAnsi="ＭＳ 明朝" w:hint="eastAsia"/>
                <w:color w:val="000000" w:themeColor="text1"/>
                <w:sz w:val="20"/>
                <w:szCs w:val="20"/>
              </w:rPr>
              <w:t>。</w:t>
            </w:r>
            <w:r w:rsidR="00A12C23" w:rsidRPr="00192CA4">
              <w:rPr>
                <w:rFonts w:ascii="ＭＳ 明朝" w:hAnsi="ＭＳ 明朝" w:hint="eastAsia"/>
                <w:color w:val="000000" w:themeColor="text1"/>
                <w:sz w:val="20"/>
                <w:szCs w:val="20"/>
              </w:rPr>
              <w:t>◎</w:t>
            </w:r>
            <w:r w:rsidR="00257141" w:rsidRPr="00192CA4">
              <w:rPr>
                <w:rFonts w:ascii="ＭＳ 明朝" w:hAnsi="ＭＳ 明朝"/>
                <w:color w:val="000000" w:themeColor="text1"/>
                <w:sz w:val="20"/>
                <w:szCs w:val="20"/>
              </w:rPr>
              <w:t xml:space="preserve"> </w:t>
            </w:r>
            <w:r w:rsidR="00B44B35" w:rsidRPr="00192CA4">
              <w:rPr>
                <w:rFonts w:ascii="ＭＳ 明朝" w:hAnsi="ＭＳ 明朝"/>
                <w:color w:val="000000" w:themeColor="text1"/>
                <w:sz w:val="20"/>
                <w:szCs w:val="20"/>
              </w:rPr>
              <w:t>[</w:t>
            </w:r>
            <w:r w:rsidRPr="00192CA4">
              <w:rPr>
                <w:rFonts w:ascii="ＭＳ 明朝" w:hAnsi="ＭＳ 明朝"/>
                <w:color w:val="000000" w:themeColor="text1"/>
                <w:sz w:val="20"/>
                <w:szCs w:val="20"/>
              </w:rPr>
              <w:t>R4</w:t>
            </w:r>
            <w:r w:rsidR="00B44B35" w:rsidRPr="00192CA4">
              <w:rPr>
                <w:rFonts w:ascii="ＭＳ 明朝" w:hAnsi="ＭＳ 明朝"/>
                <w:color w:val="000000" w:themeColor="text1"/>
                <w:sz w:val="20"/>
                <w:szCs w:val="20"/>
              </w:rPr>
              <w:t xml:space="preserve"> </w:t>
            </w:r>
            <w:r w:rsidRPr="00192CA4">
              <w:rPr>
                <w:rFonts w:ascii="ＭＳ 明朝" w:hAnsi="ＭＳ 明朝" w:hint="eastAsia"/>
                <w:color w:val="000000" w:themeColor="text1"/>
                <w:sz w:val="20"/>
                <w:szCs w:val="20"/>
              </w:rPr>
              <w:t>２</w:t>
            </w:r>
            <w:r w:rsidR="00B44B35" w:rsidRPr="00192CA4">
              <w:rPr>
                <w:rFonts w:ascii="ＭＳ 明朝" w:hAnsi="ＭＳ 明朝" w:hint="eastAsia"/>
                <w:color w:val="000000" w:themeColor="text1"/>
                <w:sz w:val="20"/>
                <w:szCs w:val="20"/>
              </w:rPr>
              <w:t>年</w:t>
            </w:r>
            <w:r w:rsidRPr="00192CA4">
              <w:rPr>
                <w:rFonts w:ascii="ＭＳ 明朝" w:hAnsi="ＭＳ 明朝" w:hint="eastAsia"/>
                <w:color w:val="000000" w:themeColor="text1"/>
                <w:sz w:val="20"/>
                <w:szCs w:val="20"/>
              </w:rPr>
              <w:t>３</w:t>
            </w:r>
            <w:r w:rsidR="00B44B35" w:rsidRPr="00192CA4">
              <w:rPr>
                <w:rFonts w:ascii="ＭＳ 明朝" w:hAnsi="ＭＳ 明朝" w:hint="eastAsia"/>
                <w:color w:val="000000" w:themeColor="text1"/>
                <w:sz w:val="20"/>
                <w:szCs w:val="20"/>
              </w:rPr>
              <w:t>回</w:t>
            </w:r>
            <w:r w:rsidR="00B44B35" w:rsidRPr="00192CA4">
              <w:rPr>
                <w:rFonts w:ascii="ＭＳ 明朝" w:hAnsi="ＭＳ 明朝"/>
                <w:color w:val="000000" w:themeColor="text1"/>
                <w:sz w:val="20"/>
                <w:szCs w:val="20"/>
              </w:rPr>
              <w:t xml:space="preserve"> </w:t>
            </w:r>
            <w:r w:rsidRPr="00192CA4">
              <w:rPr>
                <w:rFonts w:ascii="ＭＳ 明朝" w:hAnsi="ＭＳ 明朝" w:hint="eastAsia"/>
                <w:color w:val="000000" w:themeColor="text1"/>
                <w:sz w:val="20"/>
                <w:szCs w:val="20"/>
              </w:rPr>
              <w:t>３</w:t>
            </w:r>
            <w:r w:rsidR="00B44B35" w:rsidRPr="00192CA4">
              <w:rPr>
                <w:rFonts w:ascii="ＭＳ 明朝" w:hAnsi="ＭＳ 明朝" w:hint="eastAsia"/>
                <w:color w:val="000000" w:themeColor="text1"/>
                <w:sz w:val="20"/>
                <w:szCs w:val="20"/>
              </w:rPr>
              <w:t>年</w:t>
            </w:r>
            <w:r w:rsidRPr="00192CA4">
              <w:rPr>
                <w:rFonts w:ascii="ＭＳ 明朝" w:hAnsi="ＭＳ 明朝" w:hint="eastAsia"/>
                <w:color w:val="000000" w:themeColor="text1"/>
                <w:sz w:val="20"/>
                <w:szCs w:val="20"/>
              </w:rPr>
              <w:t>１</w:t>
            </w:r>
            <w:r w:rsidR="00B44B35" w:rsidRPr="00192CA4">
              <w:rPr>
                <w:rFonts w:ascii="ＭＳ 明朝" w:hAnsi="ＭＳ 明朝" w:hint="eastAsia"/>
                <w:color w:val="000000" w:themeColor="text1"/>
                <w:sz w:val="20"/>
                <w:szCs w:val="20"/>
              </w:rPr>
              <w:t>回</w:t>
            </w:r>
            <w:r w:rsidR="00B44B35" w:rsidRPr="00192CA4">
              <w:rPr>
                <w:rFonts w:ascii="ＭＳ 明朝" w:hAnsi="ＭＳ 明朝"/>
                <w:color w:val="000000" w:themeColor="text1"/>
                <w:sz w:val="20"/>
                <w:szCs w:val="20"/>
              </w:rPr>
              <w:t>]</w:t>
            </w:r>
          </w:p>
          <w:p w14:paraId="31EA6C96" w14:textId="68F08B72" w:rsidR="00B44B35" w:rsidRPr="00192CA4" w:rsidRDefault="00B77373" w:rsidP="00B44B35">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３</w:t>
            </w:r>
            <w:r w:rsidR="00B44B35" w:rsidRPr="00192CA4">
              <w:rPr>
                <w:rFonts w:ascii="ＭＳ 明朝" w:hAnsi="ＭＳ 明朝" w:hint="eastAsia"/>
                <w:color w:val="000000" w:themeColor="text1"/>
                <w:sz w:val="20"/>
                <w:szCs w:val="20"/>
              </w:rPr>
              <w:t>年次に面接練習、模擬試験を</w:t>
            </w:r>
            <w:r w:rsidR="00257141" w:rsidRPr="00192CA4">
              <w:rPr>
                <w:rFonts w:ascii="ＭＳ 明朝" w:hAnsi="ＭＳ 明朝" w:hint="eastAsia"/>
                <w:color w:val="000000" w:themeColor="text1"/>
                <w:sz w:val="20"/>
                <w:szCs w:val="20"/>
              </w:rPr>
              <w:t>目標</w:t>
            </w:r>
            <w:r w:rsidR="004924B6" w:rsidRPr="00192CA4">
              <w:rPr>
                <w:rFonts w:ascii="ＭＳ 明朝" w:hAnsi="ＭＳ 明朝" w:hint="eastAsia"/>
                <w:color w:val="000000" w:themeColor="text1"/>
                <w:sz w:val="20"/>
                <w:szCs w:val="20"/>
              </w:rPr>
              <w:t>どおり</w:t>
            </w:r>
            <w:r w:rsidR="00B44B35" w:rsidRPr="00192CA4">
              <w:rPr>
                <w:rFonts w:ascii="ＭＳ 明朝" w:hAnsi="ＭＳ 明朝" w:hint="eastAsia"/>
                <w:color w:val="000000" w:themeColor="text1"/>
                <w:sz w:val="20"/>
                <w:szCs w:val="20"/>
              </w:rPr>
              <w:t>実施</w:t>
            </w:r>
            <w:r w:rsidR="006028FE" w:rsidRPr="00192CA4">
              <w:rPr>
                <w:rFonts w:ascii="ＭＳ 明朝" w:hAnsi="ＭＳ 明朝" w:hint="eastAsia"/>
                <w:color w:val="000000" w:themeColor="text1"/>
                <w:sz w:val="20"/>
                <w:szCs w:val="20"/>
              </w:rPr>
              <w:t xml:space="preserve">し、進路実現につなげた。　　</w:t>
            </w:r>
            <w:r w:rsidR="00A12C23" w:rsidRPr="00192CA4">
              <w:rPr>
                <w:rFonts w:ascii="ＭＳ 明朝" w:hAnsi="ＭＳ 明朝" w:hint="eastAsia"/>
                <w:color w:val="000000" w:themeColor="text1"/>
                <w:sz w:val="20"/>
                <w:szCs w:val="20"/>
              </w:rPr>
              <w:t>◎</w:t>
            </w:r>
          </w:p>
          <w:p w14:paraId="63D60314" w14:textId="56FF5E3C" w:rsidR="00B44B35" w:rsidRPr="00192CA4" w:rsidRDefault="00B44B35" w:rsidP="009B1C22">
            <w:pPr>
              <w:spacing w:line="320" w:lineRule="exact"/>
              <w:ind w:firstLineChars="500" w:firstLine="1000"/>
              <w:rPr>
                <w:rFonts w:ascii="ＭＳ 明朝" w:hAnsi="ＭＳ 明朝"/>
                <w:color w:val="000000" w:themeColor="text1"/>
                <w:sz w:val="20"/>
                <w:szCs w:val="20"/>
              </w:rPr>
            </w:pPr>
            <w:r w:rsidRPr="00192CA4">
              <w:rPr>
                <w:rFonts w:ascii="ＭＳ 明朝" w:hAnsi="ＭＳ 明朝"/>
                <w:color w:val="000000" w:themeColor="text1"/>
                <w:sz w:val="20"/>
                <w:szCs w:val="20"/>
              </w:rPr>
              <w:t>[</w:t>
            </w:r>
            <w:r w:rsidR="00B77373" w:rsidRPr="00192CA4">
              <w:rPr>
                <w:rFonts w:ascii="ＭＳ 明朝" w:hAnsi="ＭＳ 明朝"/>
                <w:color w:val="000000" w:themeColor="text1"/>
                <w:sz w:val="20"/>
                <w:szCs w:val="20"/>
              </w:rPr>
              <w:t>R4</w:t>
            </w:r>
            <w:r w:rsidRPr="00192CA4">
              <w:rPr>
                <w:rFonts w:ascii="ＭＳ 明朝" w:hAnsi="ＭＳ 明朝"/>
                <w:color w:val="000000" w:themeColor="text1"/>
                <w:sz w:val="20"/>
                <w:szCs w:val="20"/>
              </w:rPr>
              <w:t xml:space="preserve"> </w:t>
            </w:r>
            <w:r w:rsidRPr="00192CA4">
              <w:rPr>
                <w:rFonts w:ascii="ＭＳ 明朝" w:hAnsi="ＭＳ 明朝" w:hint="eastAsia"/>
                <w:color w:val="000000" w:themeColor="text1"/>
                <w:sz w:val="20"/>
                <w:szCs w:val="20"/>
              </w:rPr>
              <w:t>平均</w:t>
            </w:r>
            <w:r w:rsidR="00B77373" w:rsidRPr="00192CA4">
              <w:rPr>
                <w:rFonts w:ascii="ＭＳ 明朝" w:hAnsi="ＭＳ 明朝" w:hint="eastAsia"/>
                <w:color w:val="000000" w:themeColor="text1"/>
                <w:sz w:val="20"/>
                <w:szCs w:val="20"/>
              </w:rPr>
              <w:t>６</w:t>
            </w:r>
            <w:r w:rsidRPr="00192CA4">
              <w:rPr>
                <w:rFonts w:ascii="ＭＳ 明朝" w:hAnsi="ＭＳ 明朝" w:hint="eastAsia"/>
                <w:color w:val="000000" w:themeColor="text1"/>
                <w:sz w:val="20"/>
                <w:szCs w:val="20"/>
              </w:rPr>
              <w:t>回</w:t>
            </w:r>
            <w:r w:rsidRPr="00192CA4">
              <w:rPr>
                <w:rFonts w:ascii="ＭＳ 明朝" w:hAnsi="ＭＳ 明朝"/>
                <w:color w:val="000000" w:themeColor="text1"/>
                <w:sz w:val="20"/>
                <w:szCs w:val="20"/>
              </w:rPr>
              <w:t>]</w:t>
            </w:r>
          </w:p>
        </w:tc>
      </w:tr>
      <w:tr w:rsidR="00B779EB" w:rsidRPr="00192CA4" w14:paraId="7B14561F" w14:textId="77777777" w:rsidTr="00BA3BD4">
        <w:trPr>
          <w:cantSplit/>
          <w:trHeight w:val="1642"/>
          <w:jc w:val="center"/>
        </w:trPr>
        <w:tc>
          <w:tcPr>
            <w:tcW w:w="881" w:type="dxa"/>
            <w:vMerge/>
            <w:shd w:val="clear" w:color="auto" w:fill="auto"/>
            <w:tcMar>
              <w:top w:w="85" w:type="dxa"/>
              <w:left w:w="85" w:type="dxa"/>
              <w:bottom w:w="85" w:type="dxa"/>
              <w:right w:w="85" w:type="dxa"/>
            </w:tcMar>
            <w:textDirection w:val="tbRlV"/>
            <w:vAlign w:val="center"/>
          </w:tcPr>
          <w:p w14:paraId="4B3A5657" w14:textId="77777777" w:rsidR="00E42628" w:rsidRPr="00192CA4" w:rsidRDefault="00E42628" w:rsidP="00CA31A5">
            <w:pPr>
              <w:spacing w:line="240" w:lineRule="exact"/>
              <w:ind w:left="113" w:right="113"/>
              <w:rPr>
                <w:rFonts w:ascii="ＭＳ 明朝" w:hAnsi="ＭＳ 明朝"/>
                <w:color w:val="000000" w:themeColor="text1"/>
                <w:sz w:val="20"/>
                <w:szCs w:val="20"/>
              </w:rPr>
            </w:pPr>
          </w:p>
        </w:tc>
        <w:tc>
          <w:tcPr>
            <w:tcW w:w="2516" w:type="dxa"/>
            <w:vMerge/>
            <w:shd w:val="clear" w:color="auto" w:fill="auto"/>
            <w:tcMar>
              <w:top w:w="85" w:type="dxa"/>
              <w:left w:w="85" w:type="dxa"/>
              <w:bottom w:w="85" w:type="dxa"/>
              <w:right w:w="85" w:type="dxa"/>
            </w:tcMar>
          </w:tcPr>
          <w:p w14:paraId="180F2019" w14:textId="77777777" w:rsidR="00E42628" w:rsidRPr="00192CA4" w:rsidRDefault="00E42628" w:rsidP="00CA31A5">
            <w:pPr>
              <w:spacing w:line="320" w:lineRule="exact"/>
              <w:rPr>
                <w:rFonts w:ascii="ＭＳ 明朝" w:hAnsi="ＭＳ 明朝"/>
                <w:color w:val="000000" w:themeColor="text1"/>
                <w:sz w:val="20"/>
                <w:szCs w:val="20"/>
              </w:rPr>
            </w:pPr>
          </w:p>
        </w:tc>
        <w:tc>
          <w:tcPr>
            <w:tcW w:w="3828" w:type="dxa"/>
            <w:tcBorders>
              <w:right w:val="dashed" w:sz="4" w:space="0" w:color="auto"/>
            </w:tcBorders>
            <w:shd w:val="clear" w:color="auto" w:fill="auto"/>
            <w:tcMar>
              <w:top w:w="85" w:type="dxa"/>
              <w:left w:w="85" w:type="dxa"/>
              <w:bottom w:w="85" w:type="dxa"/>
              <w:right w:w="85" w:type="dxa"/>
            </w:tcMar>
          </w:tcPr>
          <w:p w14:paraId="174F266B" w14:textId="16E78D4B" w:rsidR="00E42628" w:rsidRPr="00192CA4" w:rsidRDefault="0070057E" w:rsidP="00B11D66">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エ、</w:t>
            </w:r>
            <w:r w:rsidR="00E42628" w:rsidRPr="00192CA4">
              <w:rPr>
                <w:rFonts w:ascii="ＭＳ 明朝" w:hAnsi="ＭＳ 明朝" w:hint="eastAsia"/>
                <w:color w:val="000000" w:themeColor="text1"/>
                <w:sz w:val="20"/>
                <w:szCs w:val="20"/>
              </w:rPr>
              <w:t>保護者を対象とした進路説明会などを実施し、生徒だけでなく保護者に対しても進路意識の向上を促す。特に保護者に対しては、奨学金制度の説明を含めた学費の問題に力を入れる。</w:t>
            </w:r>
          </w:p>
        </w:tc>
        <w:tc>
          <w:tcPr>
            <w:tcW w:w="3969" w:type="dxa"/>
            <w:tcBorders>
              <w:right w:val="dashed" w:sz="4" w:space="0" w:color="auto"/>
            </w:tcBorders>
            <w:tcMar>
              <w:top w:w="85" w:type="dxa"/>
              <w:left w:w="85" w:type="dxa"/>
              <w:bottom w:w="85" w:type="dxa"/>
              <w:right w:w="85" w:type="dxa"/>
            </w:tcMar>
          </w:tcPr>
          <w:p w14:paraId="16B77515" w14:textId="619B9AE6" w:rsidR="00072596" w:rsidRPr="00192CA4" w:rsidRDefault="00B77373" w:rsidP="00E42628">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２</w:t>
            </w:r>
            <w:r w:rsidR="00E42628" w:rsidRPr="00192CA4">
              <w:rPr>
                <w:rFonts w:ascii="ＭＳ 明朝" w:hAnsi="ＭＳ 明朝" w:hint="eastAsia"/>
                <w:color w:val="000000" w:themeColor="text1"/>
                <w:sz w:val="20"/>
                <w:szCs w:val="20"/>
              </w:rPr>
              <w:t>年次、</w:t>
            </w:r>
            <w:r w:rsidRPr="00192CA4">
              <w:rPr>
                <w:rFonts w:ascii="ＭＳ 明朝" w:hAnsi="ＭＳ 明朝" w:hint="eastAsia"/>
                <w:color w:val="000000" w:themeColor="text1"/>
                <w:sz w:val="20"/>
                <w:szCs w:val="20"/>
              </w:rPr>
              <w:t>３</w:t>
            </w:r>
            <w:r w:rsidR="00E42628" w:rsidRPr="00192CA4">
              <w:rPr>
                <w:rFonts w:ascii="ＭＳ 明朝" w:hAnsi="ＭＳ 明朝" w:hint="eastAsia"/>
                <w:color w:val="000000" w:themeColor="text1"/>
                <w:sz w:val="20"/>
                <w:szCs w:val="20"/>
              </w:rPr>
              <w:t>年次にそれぞれ</w:t>
            </w:r>
            <w:r w:rsidRPr="00192CA4">
              <w:rPr>
                <w:rFonts w:ascii="ＭＳ 明朝" w:hAnsi="ＭＳ 明朝" w:hint="eastAsia"/>
                <w:color w:val="000000" w:themeColor="text1"/>
                <w:sz w:val="20"/>
                <w:szCs w:val="20"/>
              </w:rPr>
              <w:t>１</w:t>
            </w:r>
            <w:r w:rsidR="00E42628" w:rsidRPr="00192CA4">
              <w:rPr>
                <w:rFonts w:ascii="ＭＳ 明朝" w:hAnsi="ＭＳ 明朝" w:hint="eastAsia"/>
                <w:color w:val="000000" w:themeColor="text1"/>
                <w:sz w:val="20"/>
                <w:szCs w:val="20"/>
              </w:rPr>
              <w:t>回、保護者対象進路説明会を行い、生徒の進路意識の向上に対し協力を促す。</w:t>
            </w:r>
          </w:p>
          <w:p w14:paraId="022BD1C9" w14:textId="733C194F" w:rsidR="00E42628" w:rsidRPr="00192CA4" w:rsidRDefault="00072596" w:rsidP="00422D47">
            <w:pPr>
              <w:spacing w:line="320" w:lineRule="exact"/>
              <w:ind w:firstLineChars="670" w:firstLine="1340"/>
              <w:rPr>
                <w:rFonts w:ascii="ＭＳ 明朝" w:hAnsi="ＭＳ 明朝"/>
                <w:color w:val="000000" w:themeColor="text1"/>
                <w:sz w:val="20"/>
                <w:szCs w:val="20"/>
              </w:rPr>
            </w:pPr>
            <w:r w:rsidRPr="00192CA4">
              <w:rPr>
                <w:rFonts w:ascii="ＭＳ 明朝" w:hAnsi="ＭＳ 明朝"/>
                <w:color w:val="000000" w:themeColor="text1"/>
                <w:sz w:val="20"/>
                <w:szCs w:val="20"/>
              </w:rPr>
              <w:t>[</w:t>
            </w:r>
            <w:r w:rsidR="00B77373" w:rsidRPr="00192CA4">
              <w:rPr>
                <w:rFonts w:ascii="ＭＳ 明朝" w:hAnsi="ＭＳ 明朝"/>
                <w:color w:val="000000" w:themeColor="text1"/>
                <w:sz w:val="20"/>
                <w:szCs w:val="20"/>
              </w:rPr>
              <w:t>R3</w:t>
            </w:r>
            <w:r w:rsidR="007A46D4" w:rsidRPr="00192CA4">
              <w:rPr>
                <w:rFonts w:ascii="ＭＳ 明朝" w:hAnsi="ＭＳ 明朝" w:hint="eastAsia"/>
                <w:color w:val="000000" w:themeColor="text1"/>
                <w:sz w:val="20"/>
                <w:szCs w:val="20"/>
              </w:rPr>
              <w:t xml:space="preserve">　</w:t>
            </w:r>
            <w:r w:rsidR="00B77373" w:rsidRPr="00192CA4">
              <w:rPr>
                <w:rFonts w:ascii="ＭＳ 明朝" w:hAnsi="ＭＳ 明朝" w:hint="eastAsia"/>
                <w:color w:val="000000" w:themeColor="text1"/>
                <w:sz w:val="20"/>
                <w:szCs w:val="20"/>
              </w:rPr>
              <w:t>２</w:t>
            </w:r>
            <w:r w:rsidR="007A46D4" w:rsidRPr="00192CA4">
              <w:rPr>
                <w:rFonts w:ascii="ＭＳ 明朝" w:hAnsi="ＭＳ 明朝" w:hint="eastAsia"/>
                <w:color w:val="000000" w:themeColor="text1"/>
                <w:sz w:val="20"/>
                <w:szCs w:val="20"/>
              </w:rPr>
              <w:t>年</w:t>
            </w:r>
            <w:r w:rsidR="00B77373" w:rsidRPr="00192CA4">
              <w:rPr>
                <w:rFonts w:ascii="ＭＳ 明朝" w:hAnsi="ＭＳ 明朝" w:hint="eastAsia"/>
                <w:color w:val="000000" w:themeColor="text1"/>
                <w:sz w:val="20"/>
                <w:szCs w:val="20"/>
              </w:rPr>
              <w:t>１</w:t>
            </w:r>
            <w:r w:rsidR="002E49B8" w:rsidRPr="00192CA4">
              <w:rPr>
                <w:rFonts w:ascii="ＭＳ 明朝" w:hAnsi="ＭＳ 明朝" w:hint="eastAsia"/>
                <w:color w:val="000000" w:themeColor="text1"/>
                <w:sz w:val="20"/>
                <w:szCs w:val="20"/>
              </w:rPr>
              <w:t>回</w:t>
            </w:r>
            <w:r w:rsidR="002E49B8" w:rsidRPr="00192CA4">
              <w:rPr>
                <w:rFonts w:ascii="ＭＳ 明朝" w:hAnsi="ＭＳ 明朝"/>
                <w:color w:val="000000" w:themeColor="text1"/>
                <w:sz w:val="20"/>
                <w:szCs w:val="20"/>
              </w:rPr>
              <w:t xml:space="preserve">  </w:t>
            </w:r>
            <w:r w:rsidR="00B77373" w:rsidRPr="00192CA4">
              <w:rPr>
                <w:rFonts w:ascii="ＭＳ 明朝" w:hAnsi="ＭＳ 明朝" w:hint="eastAsia"/>
                <w:color w:val="000000" w:themeColor="text1"/>
                <w:sz w:val="20"/>
                <w:szCs w:val="20"/>
              </w:rPr>
              <w:t>３</w:t>
            </w:r>
            <w:r w:rsidR="007A46D4" w:rsidRPr="00192CA4">
              <w:rPr>
                <w:rFonts w:ascii="ＭＳ 明朝" w:hAnsi="ＭＳ 明朝" w:hint="eastAsia"/>
                <w:color w:val="000000" w:themeColor="text1"/>
                <w:sz w:val="20"/>
                <w:szCs w:val="20"/>
              </w:rPr>
              <w:t>年</w:t>
            </w:r>
            <w:r w:rsidR="00B77373" w:rsidRPr="00192CA4">
              <w:rPr>
                <w:rFonts w:ascii="ＭＳ 明朝" w:hAnsi="ＭＳ 明朝" w:hint="eastAsia"/>
                <w:color w:val="000000" w:themeColor="text1"/>
                <w:sz w:val="20"/>
                <w:szCs w:val="20"/>
              </w:rPr>
              <w:t>０</w:t>
            </w:r>
            <w:r w:rsidR="007A46D4" w:rsidRPr="00192CA4">
              <w:rPr>
                <w:rFonts w:ascii="ＭＳ 明朝" w:hAnsi="ＭＳ 明朝" w:hint="eastAsia"/>
                <w:color w:val="000000" w:themeColor="text1"/>
                <w:sz w:val="20"/>
                <w:szCs w:val="20"/>
              </w:rPr>
              <w:t>回</w:t>
            </w:r>
            <w:r w:rsidRPr="00192CA4">
              <w:rPr>
                <w:rFonts w:ascii="ＭＳ 明朝" w:hAnsi="ＭＳ 明朝"/>
                <w:color w:val="000000" w:themeColor="text1"/>
                <w:sz w:val="20"/>
                <w:szCs w:val="20"/>
              </w:rPr>
              <w:t>]</w:t>
            </w:r>
          </w:p>
          <w:p w14:paraId="52818759" w14:textId="1086EC82" w:rsidR="00E42628" w:rsidRPr="00192CA4" w:rsidRDefault="00E42628" w:rsidP="00CA31A5">
            <w:pPr>
              <w:spacing w:line="320" w:lineRule="exact"/>
              <w:rPr>
                <w:rFonts w:ascii="ＭＳ 明朝" w:hAnsi="ＭＳ 明朝"/>
                <w:color w:val="000000" w:themeColor="text1"/>
                <w:sz w:val="20"/>
                <w:szCs w:val="20"/>
              </w:rPr>
            </w:pP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74E6F7ED" w14:textId="203F043C" w:rsidR="00E42628" w:rsidRPr="00192CA4" w:rsidRDefault="00072596" w:rsidP="00CA31A5">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各学年</w:t>
            </w:r>
            <w:r w:rsidR="000568C4" w:rsidRPr="00192CA4">
              <w:rPr>
                <w:rFonts w:ascii="ＭＳ 明朝" w:hAnsi="ＭＳ 明朝" w:hint="eastAsia"/>
                <w:color w:val="000000" w:themeColor="text1"/>
                <w:sz w:val="20"/>
                <w:szCs w:val="20"/>
              </w:rPr>
              <w:t>で保護者対象進路説明会を実施し</w:t>
            </w:r>
            <w:r w:rsidR="00257141" w:rsidRPr="00192CA4">
              <w:rPr>
                <w:rFonts w:ascii="ＭＳ 明朝" w:hAnsi="ＭＳ 明朝" w:hint="eastAsia"/>
                <w:color w:val="000000" w:themeColor="text1"/>
                <w:sz w:val="20"/>
                <w:szCs w:val="20"/>
              </w:rPr>
              <w:t>目標達成できた。</w:t>
            </w:r>
            <w:r w:rsidR="00A12C23" w:rsidRPr="00192CA4">
              <w:rPr>
                <w:rFonts w:ascii="ＭＳ 明朝" w:hAnsi="ＭＳ 明朝" w:hint="eastAsia"/>
                <w:color w:val="000000" w:themeColor="text1"/>
                <w:sz w:val="20"/>
                <w:szCs w:val="20"/>
              </w:rPr>
              <w:t xml:space="preserve">　　　　　　　　</w:t>
            </w:r>
            <w:r w:rsidR="00A12C23" w:rsidRPr="00192CA4">
              <w:rPr>
                <w:rFonts w:ascii="ＭＳ 明朝" w:hAnsi="ＭＳ 明朝"/>
                <w:color w:val="000000" w:themeColor="text1"/>
                <w:sz w:val="20"/>
                <w:szCs w:val="20"/>
              </w:rPr>
              <w:t xml:space="preserve"> </w:t>
            </w:r>
            <w:r w:rsidR="00A8633A">
              <w:rPr>
                <w:rFonts w:ascii="ＭＳ 明朝" w:hAnsi="ＭＳ 明朝" w:hint="eastAsia"/>
                <w:color w:val="000000" w:themeColor="text1"/>
                <w:sz w:val="20"/>
                <w:szCs w:val="20"/>
              </w:rPr>
              <w:t>○</w:t>
            </w:r>
          </w:p>
          <w:p w14:paraId="4E324F2D" w14:textId="28EB4CF5" w:rsidR="00072596" w:rsidRPr="00192CA4" w:rsidRDefault="00072596" w:rsidP="00D9080D">
            <w:pPr>
              <w:spacing w:line="320" w:lineRule="exact"/>
              <w:rPr>
                <w:rFonts w:ascii="ＭＳ 明朝" w:hAnsi="ＭＳ 明朝"/>
                <w:color w:val="000000" w:themeColor="text1"/>
                <w:sz w:val="20"/>
                <w:szCs w:val="20"/>
              </w:rPr>
            </w:pPr>
            <w:r w:rsidRPr="00192CA4">
              <w:rPr>
                <w:rFonts w:ascii="ＭＳ 明朝" w:hAnsi="ＭＳ 明朝"/>
                <w:color w:val="000000" w:themeColor="text1"/>
                <w:sz w:val="20"/>
                <w:szCs w:val="20"/>
              </w:rPr>
              <w:t>[</w:t>
            </w:r>
            <w:r w:rsidR="00B77373" w:rsidRPr="00192CA4">
              <w:rPr>
                <w:rFonts w:ascii="ＭＳ 明朝" w:hAnsi="ＭＳ 明朝"/>
                <w:color w:val="000000" w:themeColor="text1"/>
                <w:sz w:val="20"/>
                <w:szCs w:val="20"/>
              </w:rPr>
              <w:t>R4</w:t>
            </w:r>
            <w:r w:rsidRPr="00192CA4">
              <w:rPr>
                <w:rFonts w:ascii="ＭＳ 明朝" w:hAnsi="ＭＳ 明朝"/>
                <w:color w:val="000000" w:themeColor="text1"/>
                <w:sz w:val="20"/>
                <w:szCs w:val="20"/>
              </w:rPr>
              <w:t xml:space="preserve"> </w:t>
            </w:r>
            <w:r w:rsidR="00B77373" w:rsidRPr="00192CA4">
              <w:rPr>
                <w:rFonts w:ascii="ＭＳ 明朝" w:hAnsi="ＭＳ 明朝" w:hint="eastAsia"/>
                <w:color w:val="000000" w:themeColor="text1"/>
                <w:sz w:val="20"/>
                <w:szCs w:val="20"/>
              </w:rPr>
              <w:t>１</w:t>
            </w:r>
            <w:r w:rsidRPr="00192CA4">
              <w:rPr>
                <w:rFonts w:ascii="ＭＳ 明朝" w:hAnsi="ＭＳ 明朝" w:hint="eastAsia"/>
                <w:color w:val="000000" w:themeColor="text1"/>
                <w:sz w:val="20"/>
                <w:szCs w:val="20"/>
              </w:rPr>
              <w:t>年</w:t>
            </w:r>
            <w:r w:rsidR="00B77373" w:rsidRPr="00192CA4">
              <w:rPr>
                <w:rFonts w:ascii="ＭＳ 明朝" w:hAnsi="ＭＳ 明朝" w:hint="eastAsia"/>
                <w:color w:val="000000" w:themeColor="text1"/>
                <w:sz w:val="20"/>
                <w:szCs w:val="20"/>
              </w:rPr>
              <w:t>１</w:t>
            </w:r>
            <w:r w:rsidRPr="00192CA4">
              <w:rPr>
                <w:rFonts w:ascii="ＭＳ 明朝" w:hAnsi="ＭＳ 明朝" w:hint="eastAsia"/>
                <w:color w:val="000000" w:themeColor="text1"/>
                <w:sz w:val="20"/>
                <w:szCs w:val="20"/>
              </w:rPr>
              <w:t>回</w:t>
            </w:r>
            <w:r w:rsidRPr="00192CA4">
              <w:rPr>
                <w:rFonts w:ascii="ＭＳ 明朝" w:hAnsi="ＭＳ 明朝"/>
                <w:color w:val="000000" w:themeColor="text1"/>
                <w:sz w:val="20"/>
                <w:szCs w:val="20"/>
              </w:rPr>
              <w:t xml:space="preserve"> </w:t>
            </w:r>
            <w:r w:rsidR="00B77373" w:rsidRPr="00192CA4">
              <w:rPr>
                <w:rFonts w:ascii="ＭＳ 明朝" w:hAnsi="ＭＳ 明朝" w:hint="eastAsia"/>
                <w:color w:val="000000" w:themeColor="text1"/>
                <w:sz w:val="20"/>
                <w:szCs w:val="20"/>
              </w:rPr>
              <w:t>２</w:t>
            </w:r>
            <w:r w:rsidRPr="00192CA4">
              <w:rPr>
                <w:rFonts w:ascii="ＭＳ 明朝" w:hAnsi="ＭＳ 明朝" w:hint="eastAsia"/>
                <w:color w:val="000000" w:themeColor="text1"/>
                <w:sz w:val="20"/>
                <w:szCs w:val="20"/>
              </w:rPr>
              <w:t>年</w:t>
            </w:r>
            <w:r w:rsidR="00B77373" w:rsidRPr="00192CA4">
              <w:rPr>
                <w:rFonts w:ascii="ＭＳ 明朝" w:hAnsi="ＭＳ 明朝" w:hint="eastAsia"/>
                <w:color w:val="000000" w:themeColor="text1"/>
                <w:sz w:val="20"/>
                <w:szCs w:val="20"/>
              </w:rPr>
              <w:t>１</w:t>
            </w:r>
            <w:r w:rsidRPr="00192CA4">
              <w:rPr>
                <w:rFonts w:ascii="ＭＳ 明朝" w:hAnsi="ＭＳ 明朝" w:hint="eastAsia"/>
                <w:color w:val="000000" w:themeColor="text1"/>
                <w:sz w:val="20"/>
                <w:szCs w:val="20"/>
              </w:rPr>
              <w:t>回</w:t>
            </w:r>
            <w:r w:rsidRPr="00192CA4">
              <w:rPr>
                <w:rFonts w:ascii="ＭＳ 明朝" w:hAnsi="ＭＳ 明朝"/>
                <w:color w:val="000000" w:themeColor="text1"/>
                <w:sz w:val="20"/>
                <w:szCs w:val="20"/>
              </w:rPr>
              <w:t xml:space="preserve"> </w:t>
            </w:r>
            <w:r w:rsidR="00B77373" w:rsidRPr="00192CA4">
              <w:rPr>
                <w:rFonts w:ascii="ＭＳ 明朝" w:hAnsi="ＭＳ 明朝" w:hint="eastAsia"/>
                <w:color w:val="000000" w:themeColor="text1"/>
                <w:sz w:val="20"/>
                <w:szCs w:val="20"/>
              </w:rPr>
              <w:t>３</w:t>
            </w:r>
            <w:r w:rsidRPr="00192CA4">
              <w:rPr>
                <w:rFonts w:ascii="ＭＳ 明朝" w:hAnsi="ＭＳ 明朝" w:hint="eastAsia"/>
                <w:color w:val="000000" w:themeColor="text1"/>
                <w:sz w:val="20"/>
                <w:szCs w:val="20"/>
              </w:rPr>
              <w:t>年</w:t>
            </w:r>
            <w:r w:rsidR="00B77373" w:rsidRPr="00192CA4">
              <w:rPr>
                <w:rFonts w:ascii="ＭＳ 明朝" w:hAnsi="ＭＳ 明朝" w:hint="eastAsia"/>
                <w:color w:val="000000" w:themeColor="text1"/>
                <w:sz w:val="20"/>
                <w:szCs w:val="20"/>
              </w:rPr>
              <w:t>１</w:t>
            </w:r>
            <w:r w:rsidR="00D9080D" w:rsidRPr="00192CA4">
              <w:rPr>
                <w:rFonts w:ascii="ＭＳ 明朝" w:hAnsi="ＭＳ 明朝" w:hint="eastAsia"/>
                <w:color w:val="000000" w:themeColor="text1"/>
                <w:sz w:val="20"/>
                <w:szCs w:val="20"/>
              </w:rPr>
              <w:t>回</w:t>
            </w:r>
            <w:r w:rsidRPr="00192CA4">
              <w:rPr>
                <w:rFonts w:ascii="ＭＳ 明朝" w:hAnsi="ＭＳ 明朝"/>
                <w:color w:val="000000" w:themeColor="text1"/>
                <w:sz w:val="20"/>
                <w:szCs w:val="20"/>
              </w:rPr>
              <w:t>]</w:t>
            </w:r>
          </w:p>
        </w:tc>
      </w:tr>
      <w:tr w:rsidR="00582297" w:rsidRPr="00192CA4" w14:paraId="0250021B" w14:textId="77777777" w:rsidTr="00BA3BD4">
        <w:trPr>
          <w:cantSplit/>
          <w:trHeight w:val="958"/>
          <w:jc w:val="center"/>
        </w:trPr>
        <w:tc>
          <w:tcPr>
            <w:tcW w:w="881" w:type="dxa"/>
            <w:vMerge w:val="restart"/>
            <w:shd w:val="clear" w:color="auto" w:fill="auto"/>
            <w:tcMar>
              <w:top w:w="85" w:type="dxa"/>
              <w:left w:w="85" w:type="dxa"/>
              <w:bottom w:w="85" w:type="dxa"/>
              <w:right w:w="85" w:type="dxa"/>
            </w:tcMar>
            <w:textDirection w:val="tbRlV"/>
            <w:vAlign w:val="center"/>
          </w:tcPr>
          <w:p w14:paraId="16B181FB" w14:textId="2AE111A4" w:rsidR="00582297" w:rsidRPr="00192CA4" w:rsidRDefault="00B77373" w:rsidP="00FC0541">
            <w:pPr>
              <w:spacing w:line="240" w:lineRule="exact"/>
              <w:ind w:left="113" w:right="113"/>
              <w:rPr>
                <w:rFonts w:ascii="ＭＳ 明朝" w:hAnsi="ＭＳ 明朝"/>
                <w:color w:val="000000" w:themeColor="text1"/>
                <w:sz w:val="20"/>
                <w:szCs w:val="20"/>
              </w:rPr>
            </w:pPr>
            <w:r w:rsidRPr="00192CA4">
              <w:rPr>
                <w:rFonts w:ascii="ＭＳ 明朝" w:hAnsi="ＭＳ 明朝" w:hint="eastAsia"/>
                <w:color w:val="000000" w:themeColor="text1"/>
                <w:sz w:val="20"/>
                <w:szCs w:val="20"/>
              </w:rPr>
              <w:t>３</w:t>
            </w:r>
            <w:r w:rsidR="00582297" w:rsidRPr="00192CA4">
              <w:rPr>
                <w:rFonts w:ascii="ＭＳ 明朝" w:hAnsi="ＭＳ 明朝" w:hint="eastAsia"/>
                <w:color w:val="000000" w:themeColor="text1"/>
                <w:sz w:val="20"/>
                <w:szCs w:val="20"/>
              </w:rPr>
              <w:t xml:space="preserve">　安全で安心できる学校の実現と社会の多様性を認識し、「人・社会」と繋がる力の育成</w:t>
            </w:r>
          </w:p>
        </w:tc>
        <w:tc>
          <w:tcPr>
            <w:tcW w:w="2516" w:type="dxa"/>
            <w:vMerge w:val="restart"/>
            <w:shd w:val="clear" w:color="auto" w:fill="auto"/>
            <w:tcMar>
              <w:top w:w="85" w:type="dxa"/>
              <w:left w:w="85" w:type="dxa"/>
              <w:bottom w:w="85" w:type="dxa"/>
              <w:right w:w="85" w:type="dxa"/>
            </w:tcMar>
          </w:tcPr>
          <w:p w14:paraId="32D42844" w14:textId="63461AD2" w:rsidR="00582297" w:rsidRPr="00192CA4" w:rsidRDefault="00582297" w:rsidP="00E42628">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w:t>
            </w:r>
            <w:r w:rsidR="00B77373" w:rsidRPr="00192CA4">
              <w:rPr>
                <w:rFonts w:ascii="ＭＳ 明朝" w:hAnsi="ＭＳ 明朝" w:hint="eastAsia"/>
                <w:color w:val="000000" w:themeColor="text1"/>
                <w:sz w:val="20"/>
                <w:szCs w:val="20"/>
              </w:rPr>
              <w:t>１</w:t>
            </w:r>
            <w:r w:rsidRPr="00192CA4">
              <w:rPr>
                <w:rFonts w:ascii="ＭＳ 明朝" w:hAnsi="ＭＳ 明朝" w:hint="eastAsia"/>
                <w:color w:val="000000" w:themeColor="text1"/>
                <w:sz w:val="20"/>
                <w:szCs w:val="20"/>
              </w:rPr>
              <w:t>）安全で安心できる学校の実現と、「よりよい社会」を作ることに貢献する人材の育成をめざし、その基盤となる生活習慣と態度を身に付けさせる。</w:t>
            </w:r>
          </w:p>
        </w:tc>
        <w:tc>
          <w:tcPr>
            <w:tcW w:w="3828" w:type="dxa"/>
            <w:tcBorders>
              <w:right w:val="dashed" w:sz="4" w:space="0" w:color="auto"/>
            </w:tcBorders>
            <w:shd w:val="clear" w:color="auto" w:fill="auto"/>
            <w:tcMar>
              <w:top w:w="85" w:type="dxa"/>
              <w:left w:w="85" w:type="dxa"/>
              <w:bottom w:w="85" w:type="dxa"/>
              <w:right w:w="85" w:type="dxa"/>
            </w:tcMar>
          </w:tcPr>
          <w:p w14:paraId="10198762" w14:textId="45FC96A1" w:rsidR="00582297" w:rsidRPr="00192CA4" w:rsidRDefault="00582297" w:rsidP="00C65854">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ア、清掃活動や、環境委員の清掃場所巡視の活動、呼びかけにより、環境を守る意識の醸成を高める。</w:t>
            </w:r>
          </w:p>
        </w:tc>
        <w:tc>
          <w:tcPr>
            <w:tcW w:w="3969" w:type="dxa"/>
            <w:tcBorders>
              <w:top w:val="single" w:sz="4" w:space="0" w:color="auto"/>
              <w:right w:val="dashed" w:sz="4" w:space="0" w:color="auto"/>
            </w:tcBorders>
            <w:tcMar>
              <w:top w:w="85" w:type="dxa"/>
              <w:left w:w="85" w:type="dxa"/>
              <w:bottom w:w="85" w:type="dxa"/>
              <w:right w:w="85" w:type="dxa"/>
            </w:tcMar>
          </w:tcPr>
          <w:p w14:paraId="3E6B6370" w14:textId="0C571F75" w:rsidR="00582297" w:rsidRPr="00192CA4" w:rsidRDefault="00582297" w:rsidP="002E49B8">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環境委員会としての清掃場所巡視を月に</w:t>
            </w:r>
            <w:r w:rsidR="00B77373" w:rsidRPr="00192CA4">
              <w:rPr>
                <w:rFonts w:ascii="ＭＳ 明朝" w:hAnsi="ＭＳ 明朝" w:hint="eastAsia"/>
                <w:color w:val="000000" w:themeColor="text1"/>
                <w:sz w:val="20"/>
                <w:szCs w:val="20"/>
              </w:rPr>
              <w:t>２</w:t>
            </w:r>
            <w:r w:rsidRPr="00192CA4">
              <w:rPr>
                <w:rFonts w:ascii="ＭＳ 明朝" w:hAnsi="ＭＳ 明朝" w:hint="eastAsia"/>
                <w:color w:val="000000" w:themeColor="text1"/>
                <w:sz w:val="20"/>
                <w:szCs w:val="20"/>
              </w:rPr>
              <w:t>回行う。</w:t>
            </w:r>
            <w:r w:rsidR="002E49B8" w:rsidRPr="00192CA4">
              <w:rPr>
                <w:rFonts w:ascii="ＭＳ 明朝" w:hAnsi="ＭＳ 明朝"/>
                <w:color w:val="000000" w:themeColor="text1"/>
                <w:sz w:val="20"/>
                <w:szCs w:val="20"/>
              </w:rPr>
              <w:t xml:space="preserve">                </w:t>
            </w:r>
            <w:r w:rsidR="00072596" w:rsidRPr="00192CA4">
              <w:rPr>
                <w:rFonts w:ascii="ＭＳ 明朝" w:hAnsi="ＭＳ 明朝"/>
                <w:color w:val="000000" w:themeColor="text1"/>
                <w:sz w:val="20"/>
                <w:szCs w:val="20"/>
              </w:rPr>
              <w:t>[</w:t>
            </w:r>
            <w:r w:rsidR="00B77373" w:rsidRPr="00192CA4">
              <w:rPr>
                <w:rFonts w:ascii="ＭＳ 明朝" w:hAnsi="ＭＳ 明朝"/>
                <w:color w:val="000000" w:themeColor="text1"/>
                <w:sz w:val="20"/>
                <w:szCs w:val="20"/>
              </w:rPr>
              <w:t>R3</w:t>
            </w:r>
            <w:r w:rsidR="00072596" w:rsidRPr="00192CA4">
              <w:rPr>
                <w:rFonts w:ascii="ＭＳ 明朝" w:hAnsi="ＭＳ 明朝"/>
                <w:color w:val="000000" w:themeColor="text1"/>
                <w:sz w:val="20"/>
                <w:szCs w:val="20"/>
              </w:rPr>
              <w:t xml:space="preserve"> </w:t>
            </w:r>
            <w:r w:rsidR="007A46D4" w:rsidRPr="00192CA4">
              <w:rPr>
                <w:rFonts w:ascii="ＭＳ 明朝" w:hAnsi="ＭＳ 明朝" w:hint="eastAsia"/>
                <w:color w:val="000000" w:themeColor="text1"/>
                <w:sz w:val="20"/>
                <w:szCs w:val="20"/>
              </w:rPr>
              <w:t>月</w:t>
            </w:r>
            <w:r w:rsidR="00B77373" w:rsidRPr="00192CA4">
              <w:rPr>
                <w:rFonts w:ascii="ＭＳ 明朝" w:hAnsi="ＭＳ 明朝" w:hint="eastAsia"/>
                <w:color w:val="000000" w:themeColor="text1"/>
                <w:sz w:val="20"/>
                <w:szCs w:val="20"/>
              </w:rPr>
              <w:t>２</w:t>
            </w:r>
            <w:r w:rsidRPr="00192CA4">
              <w:rPr>
                <w:rFonts w:ascii="ＭＳ 明朝" w:hAnsi="ＭＳ 明朝" w:hint="eastAsia"/>
                <w:color w:val="000000" w:themeColor="text1"/>
                <w:sz w:val="20"/>
                <w:szCs w:val="20"/>
              </w:rPr>
              <w:t>回</w:t>
            </w:r>
            <w:r w:rsidR="00072596" w:rsidRPr="00192CA4">
              <w:rPr>
                <w:rFonts w:ascii="ＭＳ 明朝" w:hAnsi="ＭＳ 明朝"/>
                <w:color w:val="000000" w:themeColor="text1"/>
                <w:sz w:val="20"/>
                <w:szCs w:val="20"/>
              </w:rPr>
              <w:t>]</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0EC744C8" w14:textId="32633E1B" w:rsidR="00582297" w:rsidRPr="00192CA4" w:rsidRDefault="00072596" w:rsidP="00C65854">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保健委員会が清掃場所</w:t>
            </w:r>
            <w:r w:rsidR="0055593F" w:rsidRPr="00192CA4">
              <w:rPr>
                <w:rFonts w:ascii="ＭＳ 明朝" w:hAnsi="ＭＳ 明朝" w:hint="eastAsia"/>
                <w:color w:val="000000" w:themeColor="text1"/>
                <w:sz w:val="20"/>
                <w:szCs w:val="20"/>
              </w:rPr>
              <w:t>の</w:t>
            </w:r>
            <w:r w:rsidRPr="00192CA4">
              <w:rPr>
                <w:rFonts w:ascii="ＭＳ 明朝" w:hAnsi="ＭＳ 明朝" w:hint="eastAsia"/>
                <w:color w:val="000000" w:themeColor="text1"/>
                <w:sz w:val="20"/>
                <w:szCs w:val="20"/>
              </w:rPr>
              <w:t>巡視を実施</w:t>
            </w:r>
            <w:r w:rsidR="00257141" w:rsidRPr="00192CA4">
              <w:rPr>
                <w:rFonts w:ascii="ＭＳ 明朝" w:hAnsi="ＭＳ 明朝" w:hint="eastAsia"/>
                <w:color w:val="000000" w:themeColor="text1"/>
                <w:sz w:val="20"/>
                <w:szCs w:val="20"/>
              </w:rPr>
              <w:t>し、</w:t>
            </w:r>
            <w:r w:rsidR="0099773C" w:rsidRPr="00192CA4">
              <w:rPr>
                <w:rFonts w:ascii="ＭＳ 明朝" w:hAnsi="ＭＳ 明朝" w:hint="eastAsia"/>
                <w:color w:val="000000" w:themeColor="text1"/>
                <w:sz w:val="20"/>
                <w:szCs w:val="20"/>
              </w:rPr>
              <w:t>環境美化に努めた</w:t>
            </w:r>
            <w:r w:rsidR="00257141" w:rsidRPr="00192CA4">
              <w:rPr>
                <w:rFonts w:ascii="ＭＳ 明朝" w:hAnsi="ＭＳ 明朝" w:hint="eastAsia"/>
                <w:color w:val="000000" w:themeColor="text1"/>
                <w:sz w:val="20"/>
                <w:szCs w:val="20"/>
              </w:rPr>
              <w:t>。</w:t>
            </w:r>
            <w:r w:rsidR="0099773C" w:rsidRPr="00192CA4">
              <w:rPr>
                <w:rFonts w:ascii="ＭＳ 明朝" w:hAnsi="ＭＳ 明朝" w:hint="eastAsia"/>
                <w:color w:val="000000" w:themeColor="text1"/>
                <w:sz w:val="20"/>
                <w:szCs w:val="20"/>
              </w:rPr>
              <w:t xml:space="preserve">　　　　　</w:t>
            </w:r>
            <w:r w:rsidR="0099773C" w:rsidRPr="00192CA4">
              <w:rPr>
                <w:rFonts w:ascii="ＭＳ 明朝" w:hAnsi="ＭＳ 明朝"/>
                <w:color w:val="000000" w:themeColor="text1"/>
                <w:sz w:val="20"/>
                <w:szCs w:val="20"/>
              </w:rPr>
              <w:t xml:space="preserve"> </w:t>
            </w:r>
            <w:r w:rsidR="00A12C23" w:rsidRPr="00192CA4">
              <w:rPr>
                <w:rFonts w:ascii="ＭＳ 明朝" w:hAnsi="ＭＳ 明朝"/>
                <w:color w:val="000000" w:themeColor="text1"/>
                <w:sz w:val="20"/>
                <w:szCs w:val="20"/>
              </w:rPr>
              <w:t xml:space="preserve">     </w:t>
            </w:r>
            <w:r w:rsidR="00A12C23" w:rsidRPr="00192CA4">
              <w:rPr>
                <w:rFonts w:ascii="ＭＳ 明朝" w:hAnsi="ＭＳ 明朝" w:hint="eastAsia"/>
                <w:color w:val="000000" w:themeColor="text1"/>
                <w:sz w:val="20"/>
                <w:szCs w:val="20"/>
              </w:rPr>
              <w:t>○</w:t>
            </w:r>
          </w:p>
          <w:p w14:paraId="38D2994D" w14:textId="3753B79F" w:rsidR="00582297" w:rsidRPr="00192CA4" w:rsidRDefault="00072596" w:rsidP="00FF3D29">
            <w:pPr>
              <w:spacing w:line="320" w:lineRule="exact"/>
              <w:ind w:firstLineChars="700" w:firstLine="1400"/>
              <w:rPr>
                <w:rFonts w:ascii="ＭＳ 明朝" w:hAnsi="ＭＳ 明朝"/>
                <w:color w:val="000000" w:themeColor="text1"/>
                <w:sz w:val="20"/>
                <w:szCs w:val="20"/>
              </w:rPr>
            </w:pPr>
            <w:r w:rsidRPr="00192CA4">
              <w:rPr>
                <w:rFonts w:ascii="ＭＳ 明朝" w:hAnsi="ＭＳ 明朝"/>
                <w:color w:val="000000" w:themeColor="text1"/>
                <w:sz w:val="20"/>
                <w:szCs w:val="20"/>
              </w:rPr>
              <w:t>[</w:t>
            </w:r>
            <w:r w:rsidR="00B77373" w:rsidRPr="00192CA4">
              <w:rPr>
                <w:rFonts w:ascii="ＭＳ 明朝" w:hAnsi="ＭＳ 明朝"/>
                <w:color w:val="000000" w:themeColor="text1"/>
                <w:sz w:val="20"/>
                <w:szCs w:val="20"/>
              </w:rPr>
              <w:t>R4</w:t>
            </w:r>
            <w:r w:rsidRPr="00192CA4">
              <w:rPr>
                <w:rFonts w:ascii="ＭＳ 明朝" w:hAnsi="ＭＳ 明朝"/>
                <w:color w:val="000000" w:themeColor="text1"/>
                <w:sz w:val="20"/>
                <w:szCs w:val="20"/>
              </w:rPr>
              <w:t xml:space="preserve"> </w:t>
            </w:r>
            <w:r w:rsidRPr="00192CA4">
              <w:rPr>
                <w:rFonts w:ascii="ＭＳ 明朝" w:hAnsi="ＭＳ 明朝" w:hint="eastAsia"/>
                <w:color w:val="000000" w:themeColor="text1"/>
                <w:sz w:val="20"/>
                <w:szCs w:val="20"/>
              </w:rPr>
              <w:t>月</w:t>
            </w:r>
            <w:r w:rsidR="00B77373" w:rsidRPr="00192CA4">
              <w:rPr>
                <w:rFonts w:ascii="ＭＳ 明朝" w:hAnsi="ＭＳ 明朝" w:hint="eastAsia"/>
                <w:color w:val="000000" w:themeColor="text1"/>
                <w:sz w:val="20"/>
                <w:szCs w:val="20"/>
              </w:rPr>
              <w:t>２</w:t>
            </w:r>
            <w:r w:rsidRPr="00192CA4">
              <w:rPr>
                <w:rFonts w:ascii="ＭＳ 明朝" w:hAnsi="ＭＳ 明朝" w:hint="eastAsia"/>
                <w:color w:val="000000" w:themeColor="text1"/>
                <w:sz w:val="20"/>
                <w:szCs w:val="20"/>
              </w:rPr>
              <w:t>回</w:t>
            </w:r>
            <w:r w:rsidRPr="00192CA4">
              <w:rPr>
                <w:rFonts w:ascii="ＭＳ 明朝" w:hAnsi="ＭＳ 明朝"/>
                <w:color w:val="000000" w:themeColor="text1"/>
                <w:sz w:val="20"/>
                <w:szCs w:val="20"/>
              </w:rPr>
              <w:t>]</w:t>
            </w:r>
          </w:p>
        </w:tc>
      </w:tr>
      <w:tr w:rsidR="00582297" w:rsidRPr="00192CA4" w14:paraId="56D0665C" w14:textId="77777777" w:rsidTr="00BA3BD4">
        <w:trPr>
          <w:cantSplit/>
          <w:trHeight w:val="1006"/>
          <w:jc w:val="center"/>
        </w:trPr>
        <w:tc>
          <w:tcPr>
            <w:tcW w:w="881" w:type="dxa"/>
            <w:vMerge/>
            <w:shd w:val="clear" w:color="auto" w:fill="auto"/>
            <w:tcMar>
              <w:top w:w="85" w:type="dxa"/>
              <w:left w:w="85" w:type="dxa"/>
              <w:bottom w:w="85" w:type="dxa"/>
              <w:right w:w="85" w:type="dxa"/>
            </w:tcMar>
            <w:textDirection w:val="tbRlV"/>
            <w:vAlign w:val="center"/>
          </w:tcPr>
          <w:p w14:paraId="3AD36B2D" w14:textId="77777777" w:rsidR="00582297" w:rsidRPr="00192CA4" w:rsidRDefault="00582297" w:rsidP="00C65854">
            <w:pPr>
              <w:spacing w:line="240" w:lineRule="exact"/>
              <w:ind w:left="113" w:right="113"/>
              <w:rPr>
                <w:rFonts w:ascii="ＭＳ 明朝" w:hAnsi="ＭＳ 明朝"/>
                <w:color w:val="000000" w:themeColor="text1"/>
                <w:sz w:val="20"/>
                <w:szCs w:val="20"/>
              </w:rPr>
            </w:pPr>
          </w:p>
        </w:tc>
        <w:tc>
          <w:tcPr>
            <w:tcW w:w="2516" w:type="dxa"/>
            <w:vMerge/>
            <w:shd w:val="clear" w:color="auto" w:fill="auto"/>
            <w:tcMar>
              <w:top w:w="85" w:type="dxa"/>
              <w:left w:w="85" w:type="dxa"/>
              <w:bottom w:w="85" w:type="dxa"/>
              <w:right w:w="85" w:type="dxa"/>
            </w:tcMar>
          </w:tcPr>
          <w:p w14:paraId="5BC36D85" w14:textId="77777777" w:rsidR="00582297" w:rsidRPr="00192CA4" w:rsidRDefault="00582297" w:rsidP="00C65854">
            <w:pPr>
              <w:spacing w:line="320" w:lineRule="exact"/>
              <w:rPr>
                <w:rFonts w:ascii="ＭＳ 明朝" w:hAnsi="ＭＳ 明朝"/>
                <w:color w:val="000000" w:themeColor="text1"/>
                <w:sz w:val="20"/>
                <w:szCs w:val="20"/>
              </w:rPr>
            </w:pPr>
          </w:p>
        </w:tc>
        <w:tc>
          <w:tcPr>
            <w:tcW w:w="3828" w:type="dxa"/>
            <w:tcBorders>
              <w:right w:val="dashed" w:sz="4" w:space="0" w:color="auto"/>
            </w:tcBorders>
            <w:shd w:val="clear" w:color="auto" w:fill="auto"/>
            <w:tcMar>
              <w:top w:w="85" w:type="dxa"/>
              <w:left w:w="85" w:type="dxa"/>
              <w:bottom w:w="85" w:type="dxa"/>
              <w:right w:w="85" w:type="dxa"/>
            </w:tcMar>
          </w:tcPr>
          <w:p w14:paraId="734D6ECA" w14:textId="1A2D6EBC" w:rsidR="00582297" w:rsidRPr="00192CA4" w:rsidRDefault="00582297" w:rsidP="00C65854">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イ、生徒が主体となる活動を通じて健康に関する意識を高め、安全、安心できる学校になるようなリーダーの育成を行う。</w:t>
            </w:r>
          </w:p>
        </w:tc>
        <w:tc>
          <w:tcPr>
            <w:tcW w:w="3969" w:type="dxa"/>
            <w:tcBorders>
              <w:right w:val="dashed" w:sz="4" w:space="0" w:color="auto"/>
            </w:tcBorders>
            <w:tcMar>
              <w:top w:w="85" w:type="dxa"/>
              <w:left w:w="85" w:type="dxa"/>
              <w:bottom w:w="85" w:type="dxa"/>
              <w:right w:w="85" w:type="dxa"/>
            </w:tcMar>
          </w:tcPr>
          <w:p w14:paraId="6F83158D" w14:textId="05BB1B70" w:rsidR="00072596" w:rsidRPr="00192CA4" w:rsidRDefault="00582297" w:rsidP="00C65854">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学校保健委員会を年</w:t>
            </w:r>
            <w:r w:rsidR="00B77373" w:rsidRPr="00192CA4">
              <w:rPr>
                <w:rFonts w:ascii="ＭＳ 明朝" w:hAnsi="ＭＳ 明朝" w:hint="eastAsia"/>
                <w:color w:val="000000" w:themeColor="text1"/>
                <w:sz w:val="20"/>
                <w:szCs w:val="20"/>
              </w:rPr>
              <w:t>１</w:t>
            </w:r>
            <w:r w:rsidRPr="00192CA4">
              <w:rPr>
                <w:rFonts w:ascii="ＭＳ 明朝" w:hAnsi="ＭＳ 明朝" w:hint="eastAsia"/>
                <w:color w:val="000000" w:themeColor="text1"/>
                <w:sz w:val="20"/>
                <w:szCs w:val="20"/>
              </w:rPr>
              <w:t>回開催する。</w:t>
            </w:r>
          </w:p>
          <w:p w14:paraId="7CA035AA" w14:textId="6E833E48" w:rsidR="00582297" w:rsidRPr="00192CA4" w:rsidRDefault="00072596" w:rsidP="00072596">
            <w:pPr>
              <w:spacing w:line="320" w:lineRule="exact"/>
              <w:ind w:firstLineChars="1400" w:firstLine="2800"/>
              <w:rPr>
                <w:rFonts w:ascii="ＭＳ 明朝" w:hAnsi="ＭＳ 明朝"/>
                <w:color w:val="000000" w:themeColor="text1"/>
                <w:sz w:val="20"/>
                <w:szCs w:val="20"/>
              </w:rPr>
            </w:pPr>
            <w:r w:rsidRPr="00192CA4">
              <w:rPr>
                <w:rFonts w:ascii="ＭＳ 明朝" w:hAnsi="ＭＳ 明朝"/>
                <w:color w:val="000000" w:themeColor="text1"/>
                <w:sz w:val="20"/>
                <w:szCs w:val="20"/>
              </w:rPr>
              <w:t>[</w:t>
            </w:r>
            <w:r w:rsidR="00B77373" w:rsidRPr="00192CA4">
              <w:rPr>
                <w:rFonts w:ascii="ＭＳ 明朝" w:hAnsi="ＭＳ 明朝"/>
                <w:color w:val="000000" w:themeColor="text1"/>
                <w:sz w:val="20"/>
                <w:szCs w:val="20"/>
              </w:rPr>
              <w:t>R3</w:t>
            </w:r>
            <w:r w:rsidRPr="00192CA4">
              <w:rPr>
                <w:rFonts w:ascii="ＭＳ 明朝" w:hAnsi="ＭＳ 明朝"/>
                <w:color w:val="000000" w:themeColor="text1"/>
                <w:sz w:val="20"/>
                <w:szCs w:val="20"/>
              </w:rPr>
              <w:t xml:space="preserve"> </w:t>
            </w:r>
            <w:r w:rsidR="00B77373" w:rsidRPr="00192CA4">
              <w:rPr>
                <w:rFonts w:ascii="ＭＳ 明朝" w:hAnsi="ＭＳ 明朝" w:hint="eastAsia"/>
                <w:color w:val="000000" w:themeColor="text1"/>
                <w:sz w:val="20"/>
                <w:szCs w:val="20"/>
              </w:rPr>
              <w:t>１</w:t>
            </w:r>
            <w:r w:rsidR="00582297" w:rsidRPr="00192CA4">
              <w:rPr>
                <w:rFonts w:ascii="ＭＳ 明朝" w:hAnsi="ＭＳ 明朝" w:hint="eastAsia"/>
                <w:color w:val="000000" w:themeColor="text1"/>
                <w:sz w:val="20"/>
                <w:szCs w:val="20"/>
              </w:rPr>
              <w:t>回</w:t>
            </w:r>
            <w:r w:rsidRPr="00192CA4">
              <w:rPr>
                <w:rFonts w:ascii="ＭＳ 明朝" w:hAnsi="ＭＳ 明朝"/>
                <w:color w:val="000000" w:themeColor="text1"/>
                <w:sz w:val="20"/>
                <w:szCs w:val="20"/>
              </w:rPr>
              <w:t>]</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0F153DF7" w14:textId="3CB1A658" w:rsidR="0055593F" w:rsidRPr="00192CA4" w:rsidRDefault="00072596" w:rsidP="0055593F">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学校保健委員会を</w:t>
            </w:r>
            <w:r w:rsidR="00257141" w:rsidRPr="00192CA4">
              <w:rPr>
                <w:rFonts w:ascii="ＭＳ 明朝" w:hAnsi="ＭＳ 明朝" w:hint="eastAsia"/>
                <w:color w:val="000000" w:themeColor="text1"/>
                <w:sz w:val="20"/>
                <w:szCs w:val="20"/>
              </w:rPr>
              <w:t>目標どおり</w:t>
            </w:r>
            <w:r w:rsidRPr="00192CA4">
              <w:rPr>
                <w:rFonts w:ascii="ＭＳ 明朝" w:hAnsi="ＭＳ 明朝" w:hint="eastAsia"/>
                <w:color w:val="000000" w:themeColor="text1"/>
                <w:sz w:val="20"/>
                <w:szCs w:val="20"/>
              </w:rPr>
              <w:t>開催</w:t>
            </w:r>
            <w:r w:rsidR="00257141" w:rsidRPr="00192CA4">
              <w:rPr>
                <w:rFonts w:ascii="ＭＳ 明朝" w:hAnsi="ＭＳ 明朝" w:hint="eastAsia"/>
                <w:color w:val="000000" w:themeColor="text1"/>
                <w:sz w:val="20"/>
                <w:szCs w:val="20"/>
              </w:rPr>
              <w:t>できた</w:t>
            </w:r>
            <w:r w:rsidRPr="00192CA4">
              <w:rPr>
                <w:rFonts w:ascii="ＭＳ 明朝" w:hAnsi="ＭＳ 明朝" w:hint="eastAsia"/>
                <w:color w:val="000000" w:themeColor="text1"/>
                <w:sz w:val="20"/>
                <w:szCs w:val="20"/>
              </w:rPr>
              <w:t>。</w:t>
            </w:r>
            <w:r w:rsidR="00B77373" w:rsidRPr="00192CA4">
              <w:rPr>
                <w:rFonts w:ascii="ＭＳ 明朝" w:hAnsi="ＭＳ 明朝" w:hint="eastAsia"/>
                <w:color w:val="000000" w:themeColor="text1"/>
                <w:sz w:val="20"/>
                <w:szCs w:val="20"/>
              </w:rPr>
              <w:t>４</w:t>
            </w:r>
            <w:r w:rsidR="00257141" w:rsidRPr="00192CA4">
              <w:rPr>
                <w:rFonts w:ascii="ＭＳ 明朝" w:hAnsi="ＭＳ 明朝" w:hint="eastAsia"/>
                <w:color w:val="000000" w:themeColor="text1"/>
                <w:sz w:val="20"/>
                <w:szCs w:val="20"/>
              </w:rPr>
              <w:t>校</w:t>
            </w:r>
            <w:r w:rsidR="0055593F" w:rsidRPr="00192CA4">
              <w:rPr>
                <w:rFonts w:ascii="ＭＳ 明朝" w:hAnsi="ＭＳ 明朝" w:hint="eastAsia"/>
                <w:color w:val="000000" w:themeColor="text1"/>
                <w:sz w:val="20"/>
                <w:szCs w:val="20"/>
              </w:rPr>
              <w:t>合同</w:t>
            </w:r>
            <w:r w:rsidR="00257141" w:rsidRPr="00192CA4">
              <w:rPr>
                <w:rFonts w:ascii="ＭＳ 明朝" w:hAnsi="ＭＳ 明朝" w:hint="eastAsia"/>
                <w:color w:val="000000" w:themeColor="text1"/>
                <w:sz w:val="20"/>
                <w:szCs w:val="20"/>
              </w:rPr>
              <w:t>の実施となり、</w:t>
            </w:r>
            <w:r w:rsidR="00A23945" w:rsidRPr="00192CA4">
              <w:rPr>
                <w:rFonts w:ascii="ＭＳ 明朝" w:hAnsi="ＭＳ 明朝" w:hint="eastAsia"/>
                <w:color w:val="000000" w:themeColor="text1"/>
                <w:sz w:val="20"/>
                <w:szCs w:val="20"/>
              </w:rPr>
              <w:t>リーダー養成を継続する</w:t>
            </w:r>
            <w:r w:rsidR="0055593F" w:rsidRPr="00192CA4">
              <w:rPr>
                <w:rFonts w:ascii="ＭＳ 明朝" w:hAnsi="ＭＳ 明朝" w:hint="eastAsia"/>
                <w:color w:val="000000" w:themeColor="text1"/>
                <w:sz w:val="20"/>
                <w:szCs w:val="20"/>
              </w:rPr>
              <w:t>。</w:t>
            </w:r>
            <w:r w:rsidR="0061560B" w:rsidRPr="00192CA4">
              <w:rPr>
                <w:rFonts w:ascii="ＭＳ 明朝" w:hAnsi="ＭＳ 明朝" w:hint="eastAsia"/>
                <w:color w:val="000000" w:themeColor="text1"/>
                <w:sz w:val="20"/>
                <w:szCs w:val="20"/>
              </w:rPr>
              <w:t xml:space="preserve">　　　　</w:t>
            </w:r>
            <w:r w:rsidR="00A12C23" w:rsidRPr="00192CA4">
              <w:rPr>
                <w:rFonts w:ascii="ＭＳ 明朝" w:hAnsi="ＭＳ 明朝" w:hint="eastAsia"/>
                <w:color w:val="000000" w:themeColor="text1"/>
                <w:sz w:val="20"/>
                <w:szCs w:val="20"/>
              </w:rPr>
              <w:t xml:space="preserve">　</w:t>
            </w:r>
            <w:r w:rsidR="00A12C23" w:rsidRPr="00192CA4">
              <w:rPr>
                <w:rFonts w:ascii="ＭＳ 明朝" w:hAnsi="ＭＳ 明朝"/>
                <w:color w:val="000000" w:themeColor="text1"/>
                <w:sz w:val="20"/>
                <w:szCs w:val="20"/>
              </w:rPr>
              <w:t xml:space="preserve"> </w:t>
            </w:r>
            <w:r w:rsidR="00A23945" w:rsidRPr="00192CA4">
              <w:rPr>
                <w:rFonts w:ascii="ＭＳ 明朝" w:hAnsi="ＭＳ 明朝" w:hint="eastAsia"/>
                <w:color w:val="000000" w:themeColor="text1"/>
                <w:sz w:val="20"/>
                <w:szCs w:val="20"/>
              </w:rPr>
              <w:t xml:space="preserve">　　　</w:t>
            </w:r>
            <w:r w:rsidR="00A23945" w:rsidRPr="00192CA4">
              <w:rPr>
                <w:rFonts w:ascii="ＭＳ 明朝" w:hAnsi="ＭＳ 明朝"/>
                <w:color w:val="000000" w:themeColor="text1"/>
                <w:sz w:val="20"/>
                <w:szCs w:val="20"/>
              </w:rPr>
              <w:t xml:space="preserve">   </w:t>
            </w:r>
            <w:r w:rsidR="00A12C23" w:rsidRPr="00192CA4">
              <w:rPr>
                <w:rFonts w:ascii="ＭＳ 明朝" w:hAnsi="ＭＳ 明朝" w:hint="eastAsia"/>
                <w:color w:val="000000" w:themeColor="text1"/>
                <w:sz w:val="20"/>
                <w:szCs w:val="20"/>
              </w:rPr>
              <w:t>○</w:t>
            </w:r>
          </w:p>
          <w:p w14:paraId="2937A562" w14:textId="08CAFBC2" w:rsidR="00582297" w:rsidRPr="00192CA4" w:rsidRDefault="00072596" w:rsidP="0055593F">
            <w:pPr>
              <w:spacing w:line="320" w:lineRule="exact"/>
              <w:ind w:firstLineChars="900" w:firstLine="1800"/>
              <w:rPr>
                <w:rFonts w:ascii="ＭＳ 明朝" w:hAnsi="ＭＳ 明朝"/>
                <w:color w:val="000000" w:themeColor="text1"/>
                <w:sz w:val="20"/>
                <w:szCs w:val="20"/>
              </w:rPr>
            </w:pPr>
            <w:r w:rsidRPr="00192CA4">
              <w:rPr>
                <w:rFonts w:ascii="ＭＳ 明朝" w:hAnsi="ＭＳ 明朝"/>
                <w:color w:val="000000" w:themeColor="text1"/>
                <w:sz w:val="20"/>
                <w:szCs w:val="20"/>
              </w:rPr>
              <w:t>[</w:t>
            </w:r>
            <w:r w:rsidR="00B77373" w:rsidRPr="00192CA4">
              <w:rPr>
                <w:rFonts w:ascii="ＭＳ 明朝" w:hAnsi="ＭＳ 明朝"/>
                <w:color w:val="000000" w:themeColor="text1"/>
                <w:sz w:val="20"/>
                <w:szCs w:val="20"/>
              </w:rPr>
              <w:t>R4</w:t>
            </w:r>
            <w:r w:rsidRPr="00192CA4">
              <w:rPr>
                <w:rFonts w:ascii="ＭＳ 明朝" w:hAnsi="ＭＳ 明朝"/>
                <w:color w:val="000000" w:themeColor="text1"/>
                <w:sz w:val="20"/>
                <w:szCs w:val="20"/>
              </w:rPr>
              <w:t xml:space="preserve"> </w:t>
            </w:r>
            <w:r w:rsidR="00B77373" w:rsidRPr="00192CA4">
              <w:rPr>
                <w:rFonts w:ascii="ＭＳ 明朝" w:hAnsi="ＭＳ 明朝" w:hint="eastAsia"/>
                <w:color w:val="000000" w:themeColor="text1"/>
                <w:sz w:val="20"/>
                <w:szCs w:val="20"/>
              </w:rPr>
              <w:t>１</w:t>
            </w:r>
            <w:r w:rsidRPr="00192CA4">
              <w:rPr>
                <w:rFonts w:ascii="ＭＳ 明朝" w:hAnsi="ＭＳ 明朝" w:hint="eastAsia"/>
                <w:color w:val="000000" w:themeColor="text1"/>
                <w:sz w:val="20"/>
                <w:szCs w:val="20"/>
              </w:rPr>
              <w:t>回</w:t>
            </w:r>
            <w:r w:rsidRPr="00192CA4">
              <w:rPr>
                <w:rFonts w:ascii="ＭＳ 明朝" w:hAnsi="ＭＳ 明朝"/>
                <w:color w:val="000000" w:themeColor="text1"/>
                <w:sz w:val="20"/>
                <w:szCs w:val="20"/>
              </w:rPr>
              <w:t>]</w:t>
            </w:r>
          </w:p>
        </w:tc>
      </w:tr>
      <w:tr w:rsidR="00582297" w:rsidRPr="00192CA4" w14:paraId="62BA051A" w14:textId="77777777" w:rsidTr="00BA3BD4">
        <w:trPr>
          <w:cantSplit/>
          <w:trHeight w:val="527"/>
          <w:jc w:val="center"/>
        </w:trPr>
        <w:tc>
          <w:tcPr>
            <w:tcW w:w="881" w:type="dxa"/>
            <w:vMerge/>
            <w:shd w:val="clear" w:color="auto" w:fill="auto"/>
            <w:tcMar>
              <w:top w:w="85" w:type="dxa"/>
              <w:left w:w="85" w:type="dxa"/>
              <w:bottom w:w="85" w:type="dxa"/>
              <w:right w:w="85" w:type="dxa"/>
            </w:tcMar>
            <w:textDirection w:val="tbRlV"/>
            <w:vAlign w:val="center"/>
          </w:tcPr>
          <w:p w14:paraId="50238EBC" w14:textId="77777777" w:rsidR="00582297" w:rsidRPr="00192CA4" w:rsidRDefault="00582297" w:rsidP="00C65854">
            <w:pPr>
              <w:spacing w:line="240" w:lineRule="exact"/>
              <w:ind w:left="113" w:right="113"/>
              <w:rPr>
                <w:rFonts w:ascii="ＭＳ 明朝" w:hAnsi="ＭＳ 明朝"/>
                <w:color w:val="000000" w:themeColor="text1"/>
                <w:sz w:val="20"/>
                <w:szCs w:val="20"/>
              </w:rPr>
            </w:pPr>
          </w:p>
        </w:tc>
        <w:tc>
          <w:tcPr>
            <w:tcW w:w="2516" w:type="dxa"/>
            <w:vMerge/>
            <w:shd w:val="clear" w:color="auto" w:fill="auto"/>
            <w:tcMar>
              <w:top w:w="85" w:type="dxa"/>
              <w:left w:w="85" w:type="dxa"/>
              <w:bottom w:w="85" w:type="dxa"/>
              <w:right w:w="85" w:type="dxa"/>
            </w:tcMar>
          </w:tcPr>
          <w:p w14:paraId="7F279B4F" w14:textId="77777777" w:rsidR="00582297" w:rsidRPr="00192CA4" w:rsidRDefault="00582297" w:rsidP="00C65854">
            <w:pPr>
              <w:spacing w:line="320" w:lineRule="exact"/>
              <w:rPr>
                <w:rFonts w:ascii="ＭＳ 明朝" w:hAnsi="ＭＳ 明朝"/>
                <w:color w:val="000000" w:themeColor="text1"/>
                <w:sz w:val="20"/>
                <w:szCs w:val="20"/>
              </w:rPr>
            </w:pPr>
          </w:p>
        </w:tc>
        <w:tc>
          <w:tcPr>
            <w:tcW w:w="3828" w:type="dxa"/>
            <w:tcBorders>
              <w:right w:val="dashed" w:sz="4" w:space="0" w:color="auto"/>
            </w:tcBorders>
            <w:shd w:val="clear" w:color="auto" w:fill="auto"/>
            <w:tcMar>
              <w:top w:w="85" w:type="dxa"/>
              <w:left w:w="85" w:type="dxa"/>
              <w:bottom w:w="85" w:type="dxa"/>
              <w:right w:w="85" w:type="dxa"/>
            </w:tcMar>
          </w:tcPr>
          <w:p w14:paraId="2D7E1DD0" w14:textId="57D6FDD5" w:rsidR="00582297" w:rsidRPr="00192CA4" w:rsidRDefault="00582297" w:rsidP="00D80E25">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ウ、各系列に応じて時事問題や視聴覚教材を取り入れることで、さまざまな視点で事象を捉える力を養う。</w:t>
            </w:r>
          </w:p>
        </w:tc>
        <w:tc>
          <w:tcPr>
            <w:tcW w:w="3969" w:type="dxa"/>
            <w:tcBorders>
              <w:bottom w:val="single" w:sz="4" w:space="0" w:color="auto"/>
              <w:right w:val="dashed" w:sz="4" w:space="0" w:color="auto"/>
            </w:tcBorders>
            <w:tcMar>
              <w:top w:w="85" w:type="dxa"/>
              <w:left w:w="85" w:type="dxa"/>
              <w:bottom w:w="85" w:type="dxa"/>
              <w:right w:w="85" w:type="dxa"/>
            </w:tcMar>
          </w:tcPr>
          <w:p w14:paraId="5A4A6EA1" w14:textId="52710EC2" w:rsidR="00582297" w:rsidRPr="00192CA4" w:rsidRDefault="00582297" w:rsidP="00072596">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外部団体が実施する作文等などについて年</w:t>
            </w:r>
            <w:r w:rsidR="00B77373" w:rsidRPr="00192CA4">
              <w:rPr>
                <w:rFonts w:ascii="ＭＳ 明朝" w:hAnsi="ＭＳ 明朝" w:hint="eastAsia"/>
                <w:color w:val="000000" w:themeColor="text1"/>
                <w:sz w:val="20"/>
                <w:szCs w:val="20"/>
              </w:rPr>
              <w:t>１</w:t>
            </w:r>
            <w:r w:rsidRPr="00192CA4">
              <w:rPr>
                <w:rFonts w:ascii="ＭＳ 明朝" w:hAnsi="ＭＳ 明朝" w:hint="eastAsia"/>
                <w:color w:val="000000" w:themeColor="text1"/>
                <w:sz w:val="20"/>
                <w:szCs w:val="20"/>
              </w:rPr>
              <w:t>回以上応募する。</w:t>
            </w:r>
            <w:r w:rsidR="002E49B8" w:rsidRPr="00192CA4">
              <w:rPr>
                <w:rFonts w:ascii="ＭＳ 明朝" w:hAnsi="ＭＳ 明朝"/>
                <w:color w:val="000000" w:themeColor="text1"/>
                <w:sz w:val="20"/>
                <w:szCs w:val="20"/>
              </w:rPr>
              <w:t xml:space="preserve">        </w:t>
            </w:r>
            <w:r w:rsidR="00072596" w:rsidRPr="00192CA4">
              <w:rPr>
                <w:rFonts w:ascii="ＭＳ 明朝" w:hAnsi="ＭＳ 明朝"/>
                <w:color w:val="000000" w:themeColor="text1"/>
                <w:sz w:val="20"/>
                <w:szCs w:val="20"/>
              </w:rPr>
              <w:t>[</w:t>
            </w:r>
            <w:r w:rsidR="00B77373" w:rsidRPr="00192CA4">
              <w:rPr>
                <w:rFonts w:ascii="ＭＳ 明朝" w:hAnsi="ＭＳ 明朝"/>
                <w:color w:val="000000" w:themeColor="text1"/>
                <w:sz w:val="20"/>
                <w:szCs w:val="20"/>
              </w:rPr>
              <w:t>R3</w:t>
            </w:r>
            <w:r w:rsidR="00072596" w:rsidRPr="00192CA4">
              <w:rPr>
                <w:rFonts w:ascii="ＭＳ 明朝" w:hAnsi="ＭＳ 明朝"/>
                <w:color w:val="000000" w:themeColor="text1"/>
                <w:sz w:val="20"/>
                <w:szCs w:val="20"/>
              </w:rPr>
              <w:t xml:space="preserve"> </w:t>
            </w:r>
            <w:r w:rsidR="00B77373" w:rsidRPr="00192CA4">
              <w:rPr>
                <w:rFonts w:ascii="ＭＳ 明朝" w:hAnsi="ＭＳ 明朝" w:hint="eastAsia"/>
                <w:color w:val="000000" w:themeColor="text1"/>
                <w:sz w:val="20"/>
                <w:szCs w:val="20"/>
              </w:rPr>
              <w:t>１</w:t>
            </w:r>
            <w:r w:rsidRPr="00192CA4">
              <w:rPr>
                <w:rFonts w:ascii="ＭＳ 明朝" w:hAnsi="ＭＳ 明朝" w:hint="eastAsia"/>
                <w:color w:val="000000" w:themeColor="text1"/>
                <w:sz w:val="20"/>
                <w:szCs w:val="20"/>
              </w:rPr>
              <w:t>回</w:t>
            </w:r>
            <w:r w:rsidR="00072596" w:rsidRPr="00192CA4">
              <w:rPr>
                <w:rFonts w:ascii="ＭＳ 明朝" w:hAnsi="ＭＳ 明朝"/>
                <w:color w:val="000000" w:themeColor="text1"/>
                <w:sz w:val="20"/>
                <w:szCs w:val="20"/>
              </w:rPr>
              <w:t>]</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433C7736" w14:textId="4FFA3F55" w:rsidR="0061560B" w:rsidRPr="00192CA4" w:rsidRDefault="00D54281" w:rsidP="0061560B">
            <w:pPr>
              <w:spacing w:line="320" w:lineRule="exact"/>
              <w:ind w:leftChars="-6" w:left="-13"/>
              <w:rPr>
                <w:rFonts w:ascii="ＭＳ 明朝" w:hAnsi="ＭＳ 明朝"/>
                <w:color w:val="000000" w:themeColor="text1"/>
                <w:sz w:val="20"/>
                <w:szCs w:val="20"/>
              </w:rPr>
            </w:pPr>
            <w:r w:rsidRPr="00192CA4">
              <w:rPr>
                <w:rFonts w:ascii="ＭＳ 明朝" w:hAnsi="ＭＳ 明朝" w:hint="eastAsia"/>
                <w:color w:val="000000" w:themeColor="text1"/>
                <w:sz w:val="20"/>
                <w:szCs w:val="20"/>
              </w:rPr>
              <w:t>系列や教科指導で</w:t>
            </w:r>
            <w:r w:rsidR="0061560B" w:rsidRPr="00192CA4">
              <w:rPr>
                <w:rFonts w:ascii="ＭＳ 明朝" w:hAnsi="ＭＳ 明朝" w:hint="eastAsia"/>
                <w:color w:val="000000" w:themeColor="text1"/>
                <w:sz w:val="20"/>
                <w:szCs w:val="20"/>
              </w:rPr>
              <w:t>外部</w:t>
            </w:r>
            <w:r w:rsidR="00072596" w:rsidRPr="00192CA4">
              <w:rPr>
                <w:rFonts w:ascii="ＭＳ 明朝" w:hAnsi="ＭＳ 明朝" w:hint="eastAsia"/>
                <w:color w:val="000000" w:themeColor="text1"/>
                <w:sz w:val="20"/>
                <w:szCs w:val="20"/>
              </w:rPr>
              <w:t>コンクールなどに応募</w:t>
            </w:r>
            <w:r w:rsidRPr="00192CA4">
              <w:rPr>
                <w:rFonts w:ascii="ＭＳ 明朝" w:hAnsi="ＭＳ 明朝" w:hint="eastAsia"/>
                <w:color w:val="000000" w:themeColor="text1"/>
                <w:sz w:val="20"/>
                <w:szCs w:val="20"/>
              </w:rPr>
              <w:t>し、</w:t>
            </w:r>
            <w:r w:rsidR="0061560B" w:rsidRPr="00192CA4">
              <w:rPr>
                <w:rFonts w:ascii="ＭＳ 明朝" w:hAnsi="ＭＳ 明朝" w:hint="eastAsia"/>
                <w:color w:val="000000" w:themeColor="text1"/>
                <w:sz w:val="20"/>
                <w:szCs w:val="20"/>
              </w:rPr>
              <w:t>目標を</w:t>
            </w:r>
            <w:r w:rsidR="000568C4" w:rsidRPr="00192CA4">
              <w:rPr>
                <w:rFonts w:ascii="ＭＳ 明朝" w:hAnsi="ＭＳ 明朝" w:hint="eastAsia"/>
                <w:color w:val="000000" w:themeColor="text1"/>
                <w:sz w:val="20"/>
                <w:szCs w:val="20"/>
              </w:rPr>
              <w:t>大きく</w:t>
            </w:r>
            <w:r w:rsidRPr="00192CA4">
              <w:rPr>
                <w:rFonts w:ascii="ＭＳ 明朝" w:hAnsi="ＭＳ 明朝" w:hint="eastAsia"/>
                <w:color w:val="000000" w:themeColor="text1"/>
                <w:sz w:val="20"/>
                <w:szCs w:val="20"/>
              </w:rPr>
              <w:t>上回り</w:t>
            </w:r>
            <w:r w:rsidR="0099773C" w:rsidRPr="00192CA4">
              <w:rPr>
                <w:rFonts w:ascii="ＭＳ 明朝" w:hAnsi="ＭＳ 明朝" w:hint="eastAsia"/>
                <w:color w:val="000000" w:themeColor="text1"/>
                <w:sz w:val="20"/>
                <w:szCs w:val="20"/>
              </w:rPr>
              <w:t xml:space="preserve">学習のモチベーション維持ができた。　　　　　</w:t>
            </w:r>
            <w:r w:rsidR="00A12C23" w:rsidRPr="00192CA4">
              <w:rPr>
                <w:rFonts w:ascii="ＭＳ 明朝" w:hAnsi="ＭＳ 明朝" w:hint="eastAsia"/>
                <w:color w:val="000000" w:themeColor="text1"/>
                <w:sz w:val="20"/>
                <w:szCs w:val="20"/>
              </w:rPr>
              <w:t>◎</w:t>
            </w:r>
          </w:p>
          <w:p w14:paraId="0D589B6F" w14:textId="2E66ABFB" w:rsidR="00582297" w:rsidRPr="00192CA4" w:rsidRDefault="00072596" w:rsidP="0061560B">
            <w:pPr>
              <w:spacing w:line="320" w:lineRule="exact"/>
              <w:ind w:leftChars="900" w:left="1890"/>
              <w:rPr>
                <w:rFonts w:ascii="ＭＳ 明朝" w:hAnsi="ＭＳ 明朝"/>
                <w:color w:val="000000" w:themeColor="text1"/>
                <w:sz w:val="20"/>
                <w:szCs w:val="20"/>
              </w:rPr>
            </w:pPr>
            <w:r w:rsidRPr="00192CA4">
              <w:rPr>
                <w:rFonts w:ascii="ＭＳ 明朝" w:hAnsi="ＭＳ 明朝"/>
                <w:color w:val="000000" w:themeColor="text1"/>
                <w:sz w:val="20"/>
                <w:szCs w:val="20"/>
              </w:rPr>
              <w:t>[</w:t>
            </w:r>
            <w:r w:rsidR="00B77373" w:rsidRPr="00192CA4">
              <w:rPr>
                <w:rFonts w:ascii="ＭＳ 明朝" w:hAnsi="ＭＳ 明朝"/>
                <w:color w:val="000000" w:themeColor="text1"/>
                <w:sz w:val="20"/>
                <w:szCs w:val="20"/>
              </w:rPr>
              <w:t>R4</w:t>
            </w:r>
            <w:r w:rsidRPr="00192CA4">
              <w:rPr>
                <w:rFonts w:ascii="ＭＳ 明朝" w:hAnsi="ＭＳ 明朝"/>
                <w:color w:val="000000" w:themeColor="text1"/>
                <w:sz w:val="20"/>
                <w:szCs w:val="20"/>
              </w:rPr>
              <w:t xml:space="preserve"> </w:t>
            </w:r>
            <w:r w:rsidR="00B77373" w:rsidRPr="00192CA4">
              <w:rPr>
                <w:rFonts w:ascii="ＭＳ 明朝" w:hAnsi="ＭＳ 明朝" w:hint="eastAsia"/>
                <w:color w:val="000000" w:themeColor="text1"/>
                <w:sz w:val="20"/>
                <w:szCs w:val="20"/>
              </w:rPr>
              <w:t>５</w:t>
            </w:r>
            <w:r w:rsidRPr="00192CA4">
              <w:rPr>
                <w:rFonts w:ascii="ＭＳ 明朝" w:hAnsi="ＭＳ 明朝" w:hint="eastAsia"/>
                <w:color w:val="000000" w:themeColor="text1"/>
                <w:sz w:val="20"/>
                <w:szCs w:val="20"/>
              </w:rPr>
              <w:t>回</w:t>
            </w:r>
            <w:r w:rsidRPr="00192CA4">
              <w:rPr>
                <w:rFonts w:ascii="ＭＳ 明朝" w:hAnsi="ＭＳ 明朝"/>
                <w:color w:val="000000" w:themeColor="text1"/>
                <w:sz w:val="20"/>
                <w:szCs w:val="20"/>
              </w:rPr>
              <w:t>]</w:t>
            </w:r>
          </w:p>
          <w:p w14:paraId="74830DEC" w14:textId="2B457269" w:rsidR="00695E79" w:rsidRPr="00192CA4" w:rsidRDefault="00695E79" w:rsidP="00072596">
            <w:pPr>
              <w:spacing w:line="320" w:lineRule="exact"/>
              <w:ind w:left="1800" w:hangingChars="900" w:hanging="1800"/>
              <w:rPr>
                <w:rFonts w:ascii="ＭＳ 明朝" w:hAnsi="ＭＳ 明朝"/>
                <w:color w:val="000000" w:themeColor="text1"/>
                <w:sz w:val="20"/>
                <w:szCs w:val="20"/>
              </w:rPr>
            </w:pPr>
            <w:r w:rsidRPr="00192CA4">
              <w:rPr>
                <w:rFonts w:ascii="ＭＳ 明朝" w:hAnsi="ＭＳ 明朝" w:hint="eastAsia"/>
                <w:color w:val="000000" w:themeColor="text1"/>
                <w:sz w:val="20"/>
                <w:szCs w:val="20"/>
              </w:rPr>
              <w:t>大阪教育大学作文コンクール　最優秀賞</w:t>
            </w:r>
          </w:p>
        </w:tc>
      </w:tr>
      <w:tr w:rsidR="00582297" w:rsidRPr="00192CA4" w14:paraId="571F8925" w14:textId="77777777" w:rsidTr="00BA3BD4">
        <w:trPr>
          <w:cantSplit/>
          <w:trHeight w:val="2560"/>
          <w:jc w:val="center"/>
        </w:trPr>
        <w:tc>
          <w:tcPr>
            <w:tcW w:w="881" w:type="dxa"/>
            <w:vMerge/>
            <w:shd w:val="clear" w:color="auto" w:fill="auto"/>
            <w:tcMar>
              <w:top w:w="85" w:type="dxa"/>
              <w:left w:w="85" w:type="dxa"/>
              <w:bottom w:w="85" w:type="dxa"/>
              <w:right w:w="85" w:type="dxa"/>
            </w:tcMar>
            <w:textDirection w:val="tbRlV"/>
            <w:vAlign w:val="center"/>
          </w:tcPr>
          <w:p w14:paraId="71271005" w14:textId="77777777" w:rsidR="00582297" w:rsidRPr="00192CA4" w:rsidRDefault="00582297" w:rsidP="00C65854">
            <w:pPr>
              <w:spacing w:line="240" w:lineRule="exact"/>
              <w:ind w:left="113" w:right="113"/>
              <w:rPr>
                <w:rFonts w:ascii="ＭＳ 明朝" w:hAnsi="ＭＳ 明朝"/>
                <w:color w:val="000000" w:themeColor="text1"/>
                <w:sz w:val="20"/>
                <w:szCs w:val="20"/>
              </w:rPr>
            </w:pPr>
          </w:p>
        </w:tc>
        <w:tc>
          <w:tcPr>
            <w:tcW w:w="2516" w:type="dxa"/>
            <w:vMerge/>
            <w:shd w:val="clear" w:color="auto" w:fill="auto"/>
            <w:tcMar>
              <w:top w:w="85" w:type="dxa"/>
              <w:left w:w="85" w:type="dxa"/>
              <w:bottom w:w="85" w:type="dxa"/>
              <w:right w:w="85" w:type="dxa"/>
            </w:tcMar>
          </w:tcPr>
          <w:p w14:paraId="029E853C" w14:textId="77777777" w:rsidR="00582297" w:rsidRPr="00192CA4" w:rsidRDefault="00582297" w:rsidP="00C65854">
            <w:pPr>
              <w:spacing w:line="320" w:lineRule="exact"/>
              <w:rPr>
                <w:rFonts w:ascii="ＭＳ 明朝" w:hAnsi="ＭＳ 明朝"/>
                <w:color w:val="000000" w:themeColor="text1"/>
                <w:sz w:val="20"/>
                <w:szCs w:val="20"/>
              </w:rPr>
            </w:pPr>
          </w:p>
        </w:tc>
        <w:tc>
          <w:tcPr>
            <w:tcW w:w="3828" w:type="dxa"/>
            <w:tcBorders>
              <w:right w:val="dashed" w:sz="4" w:space="0" w:color="auto"/>
            </w:tcBorders>
            <w:shd w:val="clear" w:color="auto" w:fill="auto"/>
            <w:tcMar>
              <w:top w:w="85" w:type="dxa"/>
              <w:left w:w="85" w:type="dxa"/>
              <w:bottom w:w="85" w:type="dxa"/>
              <w:right w:w="85" w:type="dxa"/>
            </w:tcMar>
          </w:tcPr>
          <w:p w14:paraId="1669F430" w14:textId="44851125" w:rsidR="00582297" w:rsidRPr="00192CA4" w:rsidRDefault="00582297" w:rsidP="00C65854">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エ、部活動を中心に、地域の各種イベント等へ積極的な参加を行い貢献することで、さらに「地域に根づき、密着した学校」として認知されることをめざす。また、北区で唯一の公立高校として北区役所との連携を深め、北区はもとより大阪市全体に貢献できるよう、ボランティア清掃活動などの諸活動も推進する。</w:t>
            </w:r>
          </w:p>
        </w:tc>
        <w:tc>
          <w:tcPr>
            <w:tcW w:w="3969" w:type="dxa"/>
            <w:tcBorders>
              <w:right w:val="dashed" w:sz="4" w:space="0" w:color="auto"/>
            </w:tcBorders>
            <w:tcMar>
              <w:top w:w="85" w:type="dxa"/>
              <w:left w:w="85" w:type="dxa"/>
              <w:bottom w:w="85" w:type="dxa"/>
              <w:right w:w="85" w:type="dxa"/>
            </w:tcMar>
          </w:tcPr>
          <w:p w14:paraId="32169B83" w14:textId="77777777" w:rsidR="00353427" w:rsidRPr="00192CA4" w:rsidRDefault="00582297" w:rsidP="00353427">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地域の依頼に応え、積極的に参加する。</w:t>
            </w:r>
          </w:p>
          <w:p w14:paraId="79C9A16A" w14:textId="7A56E6E9" w:rsidR="00582297" w:rsidRPr="00192CA4" w:rsidRDefault="00582297" w:rsidP="00353427">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すべての部活動の中から年間</w:t>
            </w:r>
            <w:r w:rsidR="00B77373" w:rsidRPr="00192CA4">
              <w:rPr>
                <w:rFonts w:ascii="ＭＳ 明朝" w:hAnsi="ＭＳ 明朝" w:hint="eastAsia"/>
                <w:color w:val="000000" w:themeColor="text1"/>
                <w:sz w:val="20"/>
                <w:szCs w:val="20"/>
              </w:rPr>
              <w:t>８</w:t>
            </w:r>
            <w:r w:rsidRPr="00192CA4">
              <w:rPr>
                <w:rFonts w:ascii="ＭＳ 明朝" w:hAnsi="ＭＳ 明朝" w:hint="eastAsia"/>
                <w:color w:val="000000" w:themeColor="text1"/>
                <w:sz w:val="20"/>
                <w:szCs w:val="20"/>
              </w:rPr>
              <w:t>回以上の活動を行う。</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576E3184" w14:textId="77777777" w:rsidR="0061560B" w:rsidRPr="00192CA4" w:rsidRDefault="0061560B" w:rsidP="00695E79">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w:t>
            </w:r>
            <w:r w:rsidR="00695E79" w:rsidRPr="00192CA4">
              <w:rPr>
                <w:rFonts w:ascii="ＭＳ 明朝" w:hAnsi="ＭＳ 明朝" w:hint="eastAsia"/>
                <w:color w:val="000000" w:themeColor="text1"/>
                <w:sz w:val="20"/>
                <w:szCs w:val="20"/>
              </w:rPr>
              <w:t>地域に根づき、密着した学校」として、</w:t>
            </w:r>
          </w:p>
          <w:p w14:paraId="5FA55080" w14:textId="0C10E60C" w:rsidR="0061560B" w:rsidRPr="00192CA4" w:rsidRDefault="0061560B" w:rsidP="00695E79">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部活動やボランティア活動など</w:t>
            </w:r>
            <w:r w:rsidR="0055593F" w:rsidRPr="00192CA4">
              <w:rPr>
                <w:rFonts w:ascii="ＭＳ 明朝" w:hAnsi="ＭＳ 明朝" w:hint="eastAsia"/>
                <w:color w:val="000000" w:themeColor="text1"/>
                <w:sz w:val="20"/>
                <w:szCs w:val="20"/>
              </w:rPr>
              <w:t>行うことができ</w:t>
            </w:r>
            <w:r w:rsidR="000568C4" w:rsidRPr="00192CA4">
              <w:rPr>
                <w:rFonts w:ascii="ＭＳ 明朝" w:hAnsi="ＭＳ 明朝" w:hint="eastAsia"/>
                <w:color w:val="000000" w:themeColor="text1"/>
                <w:sz w:val="20"/>
                <w:szCs w:val="20"/>
              </w:rPr>
              <w:t>目標達成できた。</w:t>
            </w:r>
            <w:r w:rsidR="00A12C23" w:rsidRPr="00192CA4">
              <w:rPr>
                <w:rFonts w:ascii="ＭＳ 明朝" w:hAnsi="ＭＳ 明朝" w:hint="eastAsia"/>
                <w:color w:val="000000" w:themeColor="text1"/>
                <w:sz w:val="20"/>
                <w:szCs w:val="20"/>
              </w:rPr>
              <w:t xml:space="preserve">　　　　　　◎</w:t>
            </w:r>
          </w:p>
          <w:p w14:paraId="46B6A747" w14:textId="11104202" w:rsidR="0055593F" w:rsidRPr="00192CA4" w:rsidRDefault="00695E79" w:rsidP="0055593F">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吹奏楽部が地域の各種イベント等へ</w:t>
            </w:r>
            <w:r w:rsidR="0055593F" w:rsidRPr="00192CA4">
              <w:rPr>
                <w:rFonts w:ascii="ＭＳ 明朝" w:hAnsi="ＭＳ 明朝" w:hint="eastAsia"/>
                <w:color w:val="000000" w:themeColor="text1"/>
                <w:sz w:val="20"/>
                <w:szCs w:val="20"/>
              </w:rPr>
              <w:t>の積極的な参加を行った。</w:t>
            </w:r>
            <w:r w:rsidR="0055593F" w:rsidRPr="00192CA4">
              <w:rPr>
                <w:rFonts w:ascii="ＭＳ 明朝" w:hAnsi="ＭＳ 明朝"/>
                <w:color w:val="000000" w:themeColor="text1"/>
                <w:sz w:val="20"/>
                <w:szCs w:val="20"/>
              </w:rPr>
              <w:t xml:space="preserve">       [</w:t>
            </w:r>
            <w:r w:rsidR="00B77373" w:rsidRPr="00192CA4">
              <w:rPr>
                <w:rFonts w:ascii="ＭＳ 明朝" w:hAnsi="ＭＳ 明朝"/>
                <w:color w:val="000000" w:themeColor="text1"/>
                <w:sz w:val="20"/>
                <w:szCs w:val="20"/>
              </w:rPr>
              <w:t>R4</w:t>
            </w:r>
            <w:r w:rsidR="0055593F" w:rsidRPr="00192CA4">
              <w:rPr>
                <w:rFonts w:ascii="ＭＳ 明朝" w:hAnsi="ＭＳ 明朝"/>
                <w:color w:val="000000" w:themeColor="text1"/>
                <w:sz w:val="20"/>
                <w:szCs w:val="20"/>
              </w:rPr>
              <w:t xml:space="preserve"> </w:t>
            </w:r>
            <w:r w:rsidR="00B77373" w:rsidRPr="00192CA4">
              <w:rPr>
                <w:rFonts w:ascii="ＭＳ 明朝" w:hAnsi="ＭＳ 明朝"/>
                <w:color w:val="000000" w:themeColor="text1"/>
                <w:sz w:val="20"/>
                <w:szCs w:val="20"/>
              </w:rPr>
              <w:t>20</w:t>
            </w:r>
            <w:r w:rsidR="0055593F" w:rsidRPr="00192CA4">
              <w:rPr>
                <w:rFonts w:ascii="ＭＳ 明朝" w:hAnsi="ＭＳ 明朝" w:hint="eastAsia"/>
                <w:color w:val="000000" w:themeColor="text1"/>
                <w:sz w:val="20"/>
                <w:szCs w:val="20"/>
              </w:rPr>
              <w:t>回</w:t>
            </w:r>
            <w:r w:rsidR="0055593F" w:rsidRPr="00192CA4">
              <w:rPr>
                <w:rFonts w:ascii="ＭＳ 明朝" w:hAnsi="ＭＳ 明朝"/>
                <w:color w:val="000000" w:themeColor="text1"/>
                <w:sz w:val="20"/>
                <w:szCs w:val="20"/>
              </w:rPr>
              <w:t>]</w:t>
            </w:r>
          </w:p>
          <w:p w14:paraId="47425765" w14:textId="1A365D35" w:rsidR="00695E79" w:rsidRPr="00192CA4" w:rsidRDefault="0055593F" w:rsidP="0055593F">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新規事業として</w:t>
            </w:r>
            <w:r w:rsidR="00695E79" w:rsidRPr="00192CA4">
              <w:rPr>
                <w:rFonts w:ascii="ＭＳ 明朝" w:hAnsi="ＭＳ 明朝" w:hint="eastAsia"/>
                <w:color w:val="000000" w:themeColor="text1"/>
                <w:sz w:val="20"/>
                <w:szCs w:val="20"/>
              </w:rPr>
              <w:t>北区社会福祉協議会と連携し、地域ボランティア活動に参加</w:t>
            </w:r>
            <w:r w:rsidRPr="00192CA4">
              <w:rPr>
                <w:rFonts w:ascii="ＭＳ 明朝" w:hAnsi="ＭＳ 明朝" w:hint="eastAsia"/>
                <w:color w:val="000000" w:themeColor="text1"/>
                <w:sz w:val="20"/>
                <w:szCs w:val="20"/>
              </w:rPr>
              <w:t>することができた。</w:t>
            </w:r>
            <w:r w:rsidRPr="00192CA4">
              <w:rPr>
                <w:rFonts w:ascii="ＭＳ 明朝" w:hAnsi="ＭＳ 明朝"/>
                <w:color w:val="000000" w:themeColor="text1"/>
                <w:sz w:val="20"/>
                <w:szCs w:val="20"/>
              </w:rPr>
              <w:t xml:space="preserve">         </w:t>
            </w:r>
            <w:r w:rsidR="00695E79" w:rsidRPr="00192CA4">
              <w:rPr>
                <w:rFonts w:ascii="ＭＳ 明朝" w:hAnsi="ＭＳ 明朝"/>
                <w:color w:val="000000" w:themeColor="text1"/>
                <w:sz w:val="20"/>
                <w:szCs w:val="20"/>
              </w:rPr>
              <w:t>[</w:t>
            </w:r>
            <w:r w:rsidR="00B77373" w:rsidRPr="00192CA4">
              <w:rPr>
                <w:rFonts w:ascii="ＭＳ 明朝" w:hAnsi="ＭＳ 明朝"/>
                <w:color w:val="000000" w:themeColor="text1"/>
                <w:sz w:val="20"/>
                <w:szCs w:val="20"/>
              </w:rPr>
              <w:t>R4</w:t>
            </w:r>
            <w:r w:rsidR="00695E79" w:rsidRPr="00192CA4">
              <w:rPr>
                <w:rFonts w:ascii="ＭＳ 明朝" w:hAnsi="ＭＳ 明朝"/>
                <w:color w:val="000000" w:themeColor="text1"/>
                <w:sz w:val="20"/>
                <w:szCs w:val="20"/>
              </w:rPr>
              <w:t xml:space="preserve"> </w:t>
            </w:r>
            <w:r w:rsidR="00B77373" w:rsidRPr="00192CA4">
              <w:rPr>
                <w:rFonts w:ascii="ＭＳ 明朝" w:hAnsi="ＭＳ 明朝"/>
                <w:color w:val="000000" w:themeColor="text1"/>
                <w:sz w:val="20"/>
                <w:szCs w:val="20"/>
              </w:rPr>
              <w:t>17</w:t>
            </w:r>
            <w:r w:rsidR="00695E79" w:rsidRPr="00192CA4">
              <w:rPr>
                <w:rFonts w:ascii="ＭＳ 明朝" w:hAnsi="ＭＳ 明朝" w:hint="eastAsia"/>
                <w:color w:val="000000" w:themeColor="text1"/>
                <w:sz w:val="20"/>
                <w:szCs w:val="20"/>
              </w:rPr>
              <w:t>名</w:t>
            </w:r>
            <w:r w:rsidR="0061560B" w:rsidRPr="00192CA4">
              <w:rPr>
                <w:rFonts w:ascii="ＭＳ 明朝" w:hAnsi="ＭＳ 明朝" w:hint="eastAsia"/>
                <w:color w:val="000000" w:themeColor="text1"/>
                <w:sz w:val="20"/>
                <w:szCs w:val="20"/>
              </w:rPr>
              <w:t>参加</w:t>
            </w:r>
            <w:r w:rsidR="00695E79" w:rsidRPr="00192CA4">
              <w:rPr>
                <w:rFonts w:ascii="ＭＳ 明朝" w:hAnsi="ＭＳ 明朝"/>
                <w:color w:val="000000" w:themeColor="text1"/>
                <w:sz w:val="20"/>
                <w:szCs w:val="20"/>
              </w:rPr>
              <w:t>]</w:t>
            </w:r>
          </w:p>
        </w:tc>
      </w:tr>
      <w:tr w:rsidR="00582297" w:rsidRPr="00192CA4" w14:paraId="462E90BC" w14:textId="77777777" w:rsidTr="00BA3BD4">
        <w:trPr>
          <w:cantSplit/>
          <w:trHeight w:val="1591"/>
          <w:jc w:val="center"/>
        </w:trPr>
        <w:tc>
          <w:tcPr>
            <w:tcW w:w="881" w:type="dxa"/>
            <w:vMerge/>
            <w:shd w:val="clear" w:color="auto" w:fill="auto"/>
            <w:tcMar>
              <w:top w:w="85" w:type="dxa"/>
              <w:left w:w="85" w:type="dxa"/>
              <w:bottom w:w="85" w:type="dxa"/>
              <w:right w:w="85" w:type="dxa"/>
            </w:tcMar>
            <w:textDirection w:val="tbRlV"/>
            <w:vAlign w:val="center"/>
          </w:tcPr>
          <w:p w14:paraId="5845C9DF" w14:textId="77777777" w:rsidR="00582297" w:rsidRPr="00192CA4" w:rsidRDefault="00582297" w:rsidP="00C65854">
            <w:pPr>
              <w:spacing w:line="240" w:lineRule="exact"/>
              <w:ind w:left="113" w:right="113"/>
              <w:rPr>
                <w:rFonts w:ascii="ＭＳ 明朝" w:hAnsi="ＭＳ 明朝"/>
                <w:color w:val="000000" w:themeColor="text1"/>
                <w:sz w:val="20"/>
                <w:szCs w:val="20"/>
              </w:rPr>
            </w:pPr>
          </w:p>
        </w:tc>
        <w:tc>
          <w:tcPr>
            <w:tcW w:w="2516" w:type="dxa"/>
            <w:vMerge w:val="restart"/>
            <w:shd w:val="clear" w:color="auto" w:fill="auto"/>
            <w:tcMar>
              <w:top w:w="85" w:type="dxa"/>
              <w:left w:w="85" w:type="dxa"/>
              <w:bottom w:w="85" w:type="dxa"/>
              <w:right w:w="85" w:type="dxa"/>
            </w:tcMar>
          </w:tcPr>
          <w:p w14:paraId="085E4AAE" w14:textId="42838C1D" w:rsidR="00582297" w:rsidRPr="00192CA4" w:rsidRDefault="00582297" w:rsidP="00C65854">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w:t>
            </w:r>
            <w:r w:rsidR="00B77373" w:rsidRPr="00192CA4">
              <w:rPr>
                <w:rFonts w:ascii="ＭＳ 明朝" w:hAnsi="ＭＳ 明朝" w:hint="eastAsia"/>
                <w:color w:val="000000" w:themeColor="text1"/>
                <w:sz w:val="20"/>
                <w:szCs w:val="20"/>
              </w:rPr>
              <w:t>２</w:t>
            </w:r>
            <w:r w:rsidRPr="00192CA4">
              <w:rPr>
                <w:rFonts w:ascii="ＭＳ 明朝" w:hAnsi="ＭＳ 明朝" w:hint="eastAsia"/>
                <w:color w:val="000000" w:themeColor="text1"/>
                <w:sz w:val="20"/>
                <w:szCs w:val="20"/>
              </w:rPr>
              <w:t>）生命や人権を大切にする精神を養うとともに、自他を尊重しながら、より良い学校生活を構築する。</w:t>
            </w:r>
          </w:p>
        </w:tc>
        <w:tc>
          <w:tcPr>
            <w:tcW w:w="3828" w:type="dxa"/>
            <w:tcBorders>
              <w:right w:val="dashed" w:sz="4" w:space="0" w:color="auto"/>
            </w:tcBorders>
            <w:shd w:val="clear" w:color="auto" w:fill="auto"/>
            <w:tcMar>
              <w:top w:w="85" w:type="dxa"/>
              <w:left w:w="85" w:type="dxa"/>
              <w:bottom w:w="85" w:type="dxa"/>
              <w:right w:w="85" w:type="dxa"/>
            </w:tcMar>
          </w:tcPr>
          <w:p w14:paraId="2463A072" w14:textId="4D1E4872" w:rsidR="00582297" w:rsidRPr="00192CA4" w:rsidRDefault="00582297" w:rsidP="006571C2">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ア、いじめを許さない学校づくりをめざす。いじめについて考える日を設定し、講話などを行う。また、いじめアンケートなどを通して生徒の実態を把握し、適宜いじめ防止委員会を開催する。</w:t>
            </w:r>
          </w:p>
        </w:tc>
        <w:tc>
          <w:tcPr>
            <w:tcW w:w="3969" w:type="dxa"/>
            <w:tcBorders>
              <w:bottom w:val="single" w:sz="4" w:space="0" w:color="auto"/>
              <w:right w:val="dashed" w:sz="4" w:space="0" w:color="auto"/>
            </w:tcBorders>
            <w:tcMar>
              <w:top w:w="85" w:type="dxa"/>
              <w:left w:w="85" w:type="dxa"/>
              <w:bottom w:w="85" w:type="dxa"/>
              <w:right w:w="85" w:type="dxa"/>
            </w:tcMar>
          </w:tcPr>
          <w:p w14:paraId="65EEFED9" w14:textId="0450DE0A" w:rsidR="000A7E63" w:rsidRPr="00192CA4" w:rsidRDefault="00582297" w:rsidP="00707274">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いじめアンケートを年</w:t>
            </w:r>
            <w:r w:rsidR="00B77373" w:rsidRPr="00192CA4">
              <w:rPr>
                <w:rFonts w:ascii="ＭＳ 明朝" w:hAnsi="ＭＳ 明朝" w:hint="eastAsia"/>
                <w:color w:val="000000" w:themeColor="text1"/>
                <w:sz w:val="20"/>
                <w:szCs w:val="20"/>
              </w:rPr>
              <w:t>３</w:t>
            </w:r>
            <w:r w:rsidRPr="00192CA4">
              <w:rPr>
                <w:rFonts w:ascii="ＭＳ 明朝" w:hAnsi="ＭＳ 明朝" w:hint="eastAsia"/>
                <w:color w:val="000000" w:themeColor="text1"/>
                <w:sz w:val="20"/>
                <w:szCs w:val="20"/>
              </w:rPr>
              <w:t>回実施する。</w:t>
            </w:r>
          </w:p>
          <w:p w14:paraId="479A000B" w14:textId="2C922B45" w:rsidR="00582297" w:rsidRPr="00192CA4" w:rsidRDefault="000A7E63" w:rsidP="00422D47">
            <w:pPr>
              <w:spacing w:line="320" w:lineRule="exact"/>
              <w:ind w:firstLineChars="1379" w:firstLine="2758"/>
              <w:rPr>
                <w:rFonts w:ascii="ＭＳ 明朝" w:hAnsi="ＭＳ 明朝"/>
                <w:color w:val="000000" w:themeColor="text1"/>
                <w:sz w:val="20"/>
                <w:szCs w:val="20"/>
              </w:rPr>
            </w:pPr>
            <w:r w:rsidRPr="00192CA4">
              <w:rPr>
                <w:rFonts w:ascii="ＭＳ 明朝" w:hAnsi="ＭＳ 明朝"/>
                <w:color w:val="000000" w:themeColor="text1"/>
                <w:sz w:val="20"/>
                <w:szCs w:val="20"/>
              </w:rPr>
              <w:t>[</w:t>
            </w:r>
            <w:r w:rsidR="00B77373" w:rsidRPr="00192CA4">
              <w:rPr>
                <w:rFonts w:ascii="ＭＳ 明朝" w:hAnsi="ＭＳ 明朝"/>
                <w:color w:val="000000" w:themeColor="text1"/>
                <w:sz w:val="20"/>
                <w:szCs w:val="20"/>
              </w:rPr>
              <w:t>R3</w:t>
            </w:r>
            <w:r w:rsidR="00192CA4">
              <w:rPr>
                <w:rFonts w:ascii="ＭＳ 明朝" w:hAnsi="ＭＳ 明朝"/>
                <w:color w:val="000000" w:themeColor="text1"/>
                <w:sz w:val="20"/>
                <w:szCs w:val="20"/>
              </w:rPr>
              <w:t xml:space="preserve"> </w:t>
            </w:r>
            <w:r w:rsidR="00B77373" w:rsidRPr="00192CA4">
              <w:rPr>
                <w:rFonts w:ascii="ＭＳ 明朝" w:hAnsi="ＭＳ 明朝" w:hint="eastAsia"/>
                <w:color w:val="000000" w:themeColor="text1"/>
                <w:sz w:val="20"/>
                <w:szCs w:val="20"/>
              </w:rPr>
              <w:t>３</w:t>
            </w:r>
            <w:r w:rsidR="00582297" w:rsidRPr="00192CA4">
              <w:rPr>
                <w:rFonts w:ascii="ＭＳ 明朝" w:hAnsi="ＭＳ 明朝" w:hint="eastAsia"/>
                <w:color w:val="000000" w:themeColor="text1"/>
                <w:sz w:val="20"/>
                <w:szCs w:val="20"/>
              </w:rPr>
              <w:t>回</w:t>
            </w:r>
            <w:r w:rsidRPr="00192CA4">
              <w:rPr>
                <w:rFonts w:ascii="ＭＳ 明朝" w:hAnsi="ＭＳ 明朝"/>
                <w:color w:val="000000" w:themeColor="text1"/>
                <w:sz w:val="20"/>
                <w:szCs w:val="20"/>
              </w:rPr>
              <w:t>]</w:t>
            </w:r>
          </w:p>
          <w:p w14:paraId="371A5094" w14:textId="77777777" w:rsidR="0061560B" w:rsidRPr="00192CA4" w:rsidRDefault="0061560B" w:rsidP="000A7E63">
            <w:pPr>
              <w:spacing w:line="320" w:lineRule="exact"/>
              <w:rPr>
                <w:rFonts w:ascii="ＭＳ 明朝" w:hAnsi="ＭＳ 明朝"/>
                <w:color w:val="000000" w:themeColor="text1"/>
                <w:sz w:val="20"/>
                <w:szCs w:val="20"/>
              </w:rPr>
            </w:pPr>
          </w:p>
          <w:p w14:paraId="1D0F07D6" w14:textId="2975039B" w:rsidR="00353427" w:rsidRPr="00192CA4" w:rsidRDefault="00353427" w:rsidP="000A7E63">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w:t>
            </w:r>
            <w:r w:rsidR="00B77373" w:rsidRPr="00192CA4">
              <w:rPr>
                <w:rFonts w:ascii="ＭＳ 明朝" w:hAnsi="ＭＳ 明朝" w:hint="eastAsia"/>
                <w:color w:val="000000" w:themeColor="text1"/>
                <w:sz w:val="20"/>
                <w:szCs w:val="20"/>
              </w:rPr>
              <w:t>７</w:t>
            </w:r>
            <w:r w:rsidRPr="00192CA4">
              <w:rPr>
                <w:rFonts w:ascii="ＭＳ 明朝" w:hAnsi="ＭＳ 明朝" w:hint="eastAsia"/>
                <w:color w:val="000000" w:themeColor="text1"/>
                <w:sz w:val="20"/>
                <w:szCs w:val="20"/>
              </w:rPr>
              <w:t>つの力に関するアンケート」「自他肯定力が身についた」の回答を</w:t>
            </w:r>
            <w:r w:rsidR="00B77373" w:rsidRPr="00192CA4">
              <w:rPr>
                <w:rFonts w:ascii="ＭＳ 明朝" w:hAnsi="ＭＳ 明朝"/>
                <w:color w:val="000000" w:themeColor="text1"/>
                <w:sz w:val="20"/>
                <w:szCs w:val="20"/>
              </w:rPr>
              <w:t>80</w:t>
            </w:r>
            <w:r w:rsidRPr="00192CA4">
              <w:rPr>
                <w:rFonts w:ascii="ＭＳ 明朝" w:hAnsi="ＭＳ 明朝" w:hint="eastAsia"/>
                <w:color w:val="000000" w:themeColor="text1"/>
                <w:sz w:val="20"/>
                <w:szCs w:val="20"/>
              </w:rPr>
              <w:t>％以上にする。</w:t>
            </w:r>
            <w:r w:rsidR="000A7E63" w:rsidRPr="00192CA4">
              <w:rPr>
                <w:rFonts w:ascii="ＭＳ 明朝" w:hAnsi="ＭＳ 明朝"/>
                <w:color w:val="000000" w:themeColor="text1"/>
                <w:sz w:val="20"/>
                <w:szCs w:val="20"/>
              </w:rPr>
              <w:t xml:space="preserve">                        [</w:t>
            </w:r>
            <w:r w:rsidR="00B77373" w:rsidRPr="00192CA4">
              <w:rPr>
                <w:rFonts w:ascii="ＭＳ 明朝" w:hAnsi="ＭＳ 明朝"/>
                <w:color w:val="000000" w:themeColor="text1"/>
                <w:sz w:val="20"/>
                <w:szCs w:val="20"/>
              </w:rPr>
              <w:t>R3</w:t>
            </w:r>
            <w:r w:rsidR="000A7E63" w:rsidRPr="00192CA4">
              <w:rPr>
                <w:rFonts w:ascii="ＭＳ 明朝" w:hAnsi="ＭＳ 明朝"/>
                <w:color w:val="000000" w:themeColor="text1"/>
                <w:sz w:val="20"/>
                <w:szCs w:val="20"/>
              </w:rPr>
              <w:t xml:space="preserve"> </w:t>
            </w:r>
            <w:r w:rsidR="00B77373" w:rsidRPr="00192CA4">
              <w:rPr>
                <w:rFonts w:ascii="ＭＳ 明朝" w:hAnsi="ＭＳ 明朝"/>
                <w:color w:val="000000" w:themeColor="text1"/>
                <w:sz w:val="20"/>
                <w:szCs w:val="20"/>
              </w:rPr>
              <w:t>78</w:t>
            </w:r>
            <w:r w:rsidR="000A7E63" w:rsidRPr="00192CA4">
              <w:rPr>
                <w:rFonts w:ascii="ＭＳ 明朝" w:hAnsi="ＭＳ 明朝"/>
                <w:color w:val="000000" w:themeColor="text1"/>
                <w:sz w:val="20"/>
                <w:szCs w:val="20"/>
              </w:rPr>
              <w:t>%]</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56645E35" w14:textId="66BE7A58" w:rsidR="00582297" w:rsidRPr="00192CA4" w:rsidRDefault="000A7E63" w:rsidP="00A23945">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いじめアンケートを各学期に</w:t>
            </w:r>
            <w:r w:rsidR="00B77373" w:rsidRPr="00192CA4">
              <w:rPr>
                <w:rFonts w:ascii="ＭＳ 明朝" w:hAnsi="ＭＳ 明朝" w:hint="eastAsia"/>
                <w:color w:val="000000" w:themeColor="text1"/>
                <w:sz w:val="20"/>
                <w:szCs w:val="20"/>
              </w:rPr>
              <w:t>１</w:t>
            </w:r>
            <w:r w:rsidRPr="00192CA4">
              <w:rPr>
                <w:rFonts w:ascii="ＭＳ 明朝" w:hAnsi="ＭＳ 明朝" w:hint="eastAsia"/>
                <w:color w:val="000000" w:themeColor="text1"/>
                <w:sz w:val="20"/>
                <w:szCs w:val="20"/>
              </w:rPr>
              <w:t>回実施</w:t>
            </w:r>
            <w:r w:rsidR="0061560B" w:rsidRPr="00192CA4">
              <w:rPr>
                <w:rFonts w:ascii="ＭＳ 明朝" w:hAnsi="ＭＳ 明朝" w:hint="eastAsia"/>
                <w:color w:val="000000" w:themeColor="text1"/>
                <w:sz w:val="20"/>
                <w:szCs w:val="20"/>
              </w:rPr>
              <w:t>し</w:t>
            </w:r>
            <w:r w:rsidR="00A23945" w:rsidRPr="00192CA4">
              <w:rPr>
                <w:rFonts w:ascii="ＭＳ 明朝" w:hAnsi="ＭＳ 明朝" w:hint="eastAsia"/>
                <w:color w:val="000000" w:themeColor="text1"/>
                <w:sz w:val="20"/>
                <w:szCs w:val="20"/>
              </w:rPr>
              <w:t>、いじめのない学校づくりに今後も取り組む</w:t>
            </w:r>
            <w:r w:rsidRPr="00192CA4">
              <w:rPr>
                <w:rFonts w:ascii="ＭＳ 明朝" w:hAnsi="ＭＳ 明朝" w:hint="eastAsia"/>
                <w:color w:val="000000" w:themeColor="text1"/>
                <w:sz w:val="20"/>
                <w:szCs w:val="20"/>
              </w:rPr>
              <w:t>。</w:t>
            </w:r>
            <w:r w:rsidR="00A23945" w:rsidRPr="00192CA4">
              <w:rPr>
                <w:rFonts w:ascii="ＭＳ 明朝" w:hAnsi="ＭＳ 明朝"/>
                <w:color w:val="000000" w:themeColor="text1"/>
                <w:sz w:val="20"/>
                <w:szCs w:val="20"/>
              </w:rPr>
              <w:t xml:space="preserve">         </w:t>
            </w:r>
            <w:r w:rsidR="00A12C23" w:rsidRPr="00192CA4">
              <w:rPr>
                <w:rFonts w:ascii="ＭＳ 明朝" w:hAnsi="ＭＳ 明朝" w:hint="eastAsia"/>
                <w:color w:val="000000" w:themeColor="text1"/>
                <w:sz w:val="20"/>
                <w:szCs w:val="20"/>
              </w:rPr>
              <w:t>○</w:t>
            </w:r>
            <w:r w:rsidRPr="00192CA4">
              <w:rPr>
                <w:rFonts w:ascii="ＭＳ 明朝" w:hAnsi="ＭＳ 明朝"/>
                <w:color w:val="000000" w:themeColor="text1"/>
                <w:sz w:val="20"/>
                <w:szCs w:val="20"/>
              </w:rPr>
              <w:t>[</w:t>
            </w:r>
            <w:r w:rsidR="00B77373" w:rsidRPr="00192CA4">
              <w:rPr>
                <w:rFonts w:ascii="ＭＳ 明朝" w:hAnsi="ＭＳ 明朝"/>
                <w:color w:val="000000" w:themeColor="text1"/>
                <w:sz w:val="20"/>
                <w:szCs w:val="20"/>
              </w:rPr>
              <w:t>R4</w:t>
            </w:r>
            <w:r w:rsidRPr="00192CA4">
              <w:rPr>
                <w:rFonts w:ascii="ＭＳ 明朝" w:hAnsi="ＭＳ 明朝"/>
                <w:color w:val="000000" w:themeColor="text1"/>
                <w:sz w:val="20"/>
                <w:szCs w:val="20"/>
              </w:rPr>
              <w:t xml:space="preserve"> </w:t>
            </w:r>
            <w:r w:rsidR="00B77373" w:rsidRPr="00192CA4">
              <w:rPr>
                <w:rFonts w:ascii="ＭＳ 明朝" w:hAnsi="ＭＳ 明朝" w:hint="eastAsia"/>
                <w:color w:val="000000" w:themeColor="text1"/>
                <w:sz w:val="20"/>
                <w:szCs w:val="20"/>
              </w:rPr>
              <w:t>３</w:t>
            </w:r>
            <w:r w:rsidRPr="00192CA4">
              <w:rPr>
                <w:rFonts w:ascii="ＭＳ 明朝" w:hAnsi="ＭＳ 明朝" w:hint="eastAsia"/>
                <w:color w:val="000000" w:themeColor="text1"/>
                <w:sz w:val="20"/>
                <w:szCs w:val="20"/>
              </w:rPr>
              <w:t>回</w:t>
            </w:r>
            <w:r w:rsidRPr="00192CA4">
              <w:rPr>
                <w:rFonts w:ascii="ＭＳ 明朝" w:hAnsi="ＭＳ 明朝"/>
                <w:color w:val="000000" w:themeColor="text1"/>
                <w:sz w:val="20"/>
                <w:szCs w:val="20"/>
              </w:rPr>
              <w:t>]</w:t>
            </w:r>
          </w:p>
          <w:p w14:paraId="3C882DD4" w14:textId="5B603B6B" w:rsidR="000568C4" w:rsidRPr="00192CA4" w:rsidRDefault="000568C4" w:rsidP="000568C4">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自他ともに尊重し、自ら</w:t>
            </w:r>
            <w:r w:rsidR="0061560B" w:rsidRPr="00192CA4">
              <w:rPr>
                <w:rFonts w:ascii="ＭＳ 明朝" w:hAnsi="ＭＳ 明朝" w:hint="eastAsia"/>
                <w:color w:val="000000" w:themeColor="text1"/>
                <w:sz w:val="20"/>
                <w:szCs w:val="20"/>
              </w:rPr>
              <w:t>自信をもって物事にあた</w:t>
            </w:r>
            <w:r w:rsidRPr="00192CA4">
              <w:rPr>
                <w:rFonts w:ascii="ＭＳ 明朝" w:hAnsi="ＭＳ 明朝" w:hint="eastAsia"/>
                <w:color w:val="000000" w:themeColor="text1"/>
                <w:sz w:val="20"/>
                <w:szCs w:val="20"/>
              </w:rPr>
              <w:t>り</w:t>
            </w:r>
            <w:r w:rsidR="0061560B" w:rsidRPr="00192CA4">
              <w:rPr>
                <w:rFonts w:ascii="ＭＳ 明朝" w:hAnsi="ＭＳ 明朝" w:hint="eastAsia"/>
                <w:color w:val="000000" w:themeColor="text1"/>
                <w:sz w:val="20"/>
                <w:szCs w:val="20"/>
              </w:rPr>
              <w:t>、達成感や成功体験を積むなどの行動ができる力</w:t>
            </w:r>
            <w:r w:rsidR="0055593F" w:rsidRPr="00192CA4">
              <w:rPr>
                <w:rFonts w:ascii="ＭＳ 明朝" w:hAnsi="ＭＳ 明朝"/>
                <w:color w:val="000000" w:themeColor="text1"/>
                <w:sz w:val="20"/>
                <w:szCs w:val="20"/>
              </w:rPr>
              <w:t>(自他肯定力)</w:t>
            </w:r>
            <w:r w:rsidR="0061560B" w:rsidRPr="00192CA4">
              <w:rPr>
                <w:rFonts w:ascii="ＭＳ 明朝" w:hAnsi="ＭＳ 明朝" w:hint="eastAsia"/>
                <w:color w:val="000000" w:themeColor="text1"/>
                <w:sz w:val="20"/>
                <w:szCs w:val="20"/>
              </w:rPr>
              <w:t>が</w:t>
            </w:r>
            <w:r w:rsidR="0055593F" w:rsidRPr="00192CA4">
              <w:rPr>
                <w:rFonts w:ascii="ＭＳ 明朝" w:hAnsi="ＭＳ 明朝" w:hint="eastAsia"/>
                <w:color w:val="000000" w:themeColor="text1"/>
                <w:sz w:val="20"/>
                <w:szCs w:val="20"/>
              </w:rPr>
              <w:t>身に</w:t>
            </w:r>
            <w:r w:rsidR="00A12C23" w:rsidRPr="00192CA4">
              <w:rPr>
                <w:rFonts w:ascii="ＭＳ 明朝" w:hAnsi="ＭＳ 明朝" w:hint="eastAsia"/>
                <w:color w:val="000000" w:themeColor="text1"/>
                <w:sz w:val="20"/>
                <w:szCs w:val="20"/>
              </w:rPr>
              <w:t>つくような指導内容を工夫する。　　△</w:t>
            </w:r>
          </w:p>
          <w:p w14:paraId="64AC6F16" w14:textId="3942795D" w:rsidR="00582297" w:rsidRPr="00192CA4" w:rsidRDefault="000A7E63" w:rsidP="000568C4">
            <w:pPr>
              <w:spacing w:line="320" w:lineRule="exact"/>
              <w:ind w:firstLineChars="1000" w:firstLine="2000"/>
              <w:rPr>
                <w:rFonts w:ascii="ＭＳ 明朝" w:hAnsi="ＭＳ 明朝"/>
                <w:color w:val="000000" w:themeColor="text1"/>
                <w:sz w:val="20"/>
                <w:szCs w:val="20"/>
              </w:rPr>
            </w:pPr>
            <w:r w:rsidRPr="00192CA4">
              <w:rPr>
                <w:rFonts w:ascii="ＭＳ 明朝" w:hAnsi="ＭＳ 明朝"/>
                <w:color w:val="000000" w:themeColor="text1"/>
                <w:sz w:val="20"/>
                <w:szCs w:val="20"/>
              </w:rPr>
              <w:t>[</w:t>
            </w:r>
            <w:r w:rsidR="00B77373" w:rsidRPr="00192CA4">
              <w:rPr>
                <w:rFonts w:ascii="ＭＳ 明朝" w:hAnsi="ＭＳ 明朝"/>
                <w:color w:val="000000" w:themeColor="text1"/>
                <w:sz w:val="20"/>
                <w:szCs w:val="20"/>
              </w:rPr>
              <w:t>R4</w:t>
            </w:r>
            <w:r w:rsidRPr="00192CA4">
              <w:rPr>
                <w:rFonts w:ascii="ＭＳ 明朝" w:hAnsi="ＭＳ 明朝"/>
                <w:color w:val="000000" w:themeColor="text1"/>
                <w:sz w:val="20"/>
                <w:szCs w:val="20"/>
              </w:rPr>
              <w:t xml:space="preserve"> </w:t>
            </w:r>
            <w:r w:rsidR="00B77373" w:rsidRPr="00192CA4">
              <w:rPr>
                <w:rFonts w:ascii="ＭＳ 明朝" w:hAnsi="ＭＳ 明朝"/>
                <w:color w:val="000000" w:themeColor="text1"/>
                <w:sz w:val="20"/>
                <w:szCs w:val="20"/>
              </w:rPr>
              <w:t>71</w:t>
            </w:r>
            <w:r w:rsidRPr="00192CA4">
              <w:rPr>
                <w:rFonts w:ascii="ＭＳ 明朝" w:hAnsi="ＭＳ 明朝"/>
                <w:color w:val="000000" w:themeColor="text1"/>
                <w:sz w:val="20"/>
                <w:szCs w:val="20"/>
              </w:rPr>
              <w:t>% ]</w:t>
            </w:r>
          </w:p>
        </w:tc>
      </w:tr>
      <w:tr w:rsidR="00582297" w:rsidRPr="00192CA4" w14:paraId="12B0BA58" w14:textId="77777777" w:rsidTr="00BA3BD4">
        <w:trPr>
          <w:cantSplit/>
          <w:trHeight w:val="1815"/>
          <w:jc w:val="center"/>
        </w:trPr>
        <w:tc>
          <w:tcPr>
            <w:tcW w:w="881" w:type="dxa"/>
            <w:vMerge/>
            <w:shd w:val="clear" w:color="auto" w:fill="auto"/>
            <w:tcMar>
              <w:top w:w="85" w:type="dxa"/>
              <w:left w:w="85" w:type="dxa"/>
              <w:bottom w:w="85" w:type="dxa"/>
              <w:right w:w="85" w:type="dxa"/>
            </w:tcMar>
            <w:textDirection w:val="tbRlV"/>
            <w:vAlign w:val="center"/>
          </w:tcPr>
          <w:p w14:paraId="5BD00A61" w14:textId="77777777" w:rsidR="00582297" w:rsidRPr="00192CA4" w:rsidRDefault="00582297" w:rsidP="00132D32">
            <w:pPr>
              <w:spacing w:line="240" w:lineRule="exact"/>
              <w:ind w:left="113" w:right="113"/>
              <w:rPr>
                <w:rFonts w:ascii="ＭＳ 明朝" w:hAnsi="ＭＳ 明朝"/>
                <w:color w:val="000000" w:themeColor="text1"/>
                <w:sz w:val="20"/>
                <w:szCs w:val="20"/>
              </w:rPr>
            </w:pPr>
          </w:p>
        </w:tc>
        <w:tc>
          <w:tcPr>
            <w:tcW w:w="2516" w:type="dxa"/>
            <w:vMerge/>
            <w:shd w:val="clear" w:color="auto" w:fill="auto"/>
            <w:tcMar>
              <w:top w:w="85" w:type="dxa"/>
              <w:left w:w="85" w:type="dxa"/>
              <w:bottom w:w="85" w:type="dxa"/>
              <w:right w:w="85" w:type="dxa"/>
            </w:tcMar>
          </w:tcPr>
          <w:p w14:paraId="572B205A" w14:textId="77777777" w:rsidR="00582297" w:rsidRPr="00192CA4" w:rsidRDefault="00582297" w:rsidP="00132D32">
            <w:pPr>
              <w:spacing w:line="320" w:lineRule="exact"/>
              <w:rPr>
                <w:rFonts w:ascii="ＭＳ 明朝" w:hAnsi="ＭＳ 明朝"/>
                <w:color w:val="000000" w:themeColor="text1"/>
                <w:sz w:val="20"/>
                <w:szCs w:val="20"/>
              </w:rPr>
            </w:pPr>
          </w:p>
        </w:tc>
        <w:tc>
          <w:tcPr>
            <w:tcW w:w="3828" w:type="dxa"/>
            <w:tcBorders>
              <w:right w:val="dashed" w:sz="4" w:space="0" w:color="auto"/>
            </w:tcBorders>
            <w:shd w:val="clear" w:color="auto" w:fill="auto"/>
            <w:tcMar>
              <w:top w:w="85" w:type="dxa"/>
              <w:left w:w="85" w:type="dxa"/>
              <w:bottom w:w="85" w:type="dxa"/>
              <w:right w:w="85" w:type="dxa"/>
            </w:tcMar>
          </w:tcPr>
          <w:p w14:paraId="641A960D" w14:textId="77777777" w:rsidR="00420741" w:rsidRPr="00422D47" w:rsidRDefault="00582297" w:rsidP="006571C2">
            <w:pPr>
              <w:spacing w:line="320" w:lineRule="exact"/>
              <w:rPr>
                <w:rFonts w:ascii="ＭＳ 明朝" w:hAnsi="ＭＳ 明朝"/>
                <w:color w:val="000000" w:themeColor="text1"/>
                <w:sz w:val="20"/>
                <w:szCs w:val="20"/>
              </w:rPr>
            </w:pPr>
            <w:r w:rsidRPr="00422D47">
              <w:rPr>
                <w:rFonts w:ascii="ＭＳ 明朝" w:hAnsi="ＭＳ 明朝" w:hint="eastAsia"/>
                <w:color w:val="000000" w:themeColor="text1"/>
                <w:sz w:val="20"/>
                <w:szCs w:val="20"/>
              </w:rPr>
              <w:t>イ、</w:t>
            </w:r>
            <w:r w:rsidR="00420741" w:rsidRPr="00422D47">
              <w:rPr>
                <w:rFonts w:ascii="ＭＳ 明朝" w:hAnsi="ＭＳ 明朝" w:hint="eastAsia"/>
                <w:color w:val="000000" w:themeColor="text1"/>
                <w:sz w:val="20"/>
                <w:szCs w:val="20"/>
              </w:rPr>
              <w:t>・</w:t>
            </w:r>
            <w:r w:rsidRPr="00422D47">
              <w:rPr>
                <w:rFonts w:ascii="ＭＳ 明朝" w:hAnsi="ＭＳ 明朝" w:hint="eastAsia"/>
                <w:color w:val="000000" w:themeColor="text1"/>
                <w:sz w:val="20"/>
                <w:szCs w:val="20"/>
              </w:rPr>
              <w:t>講演会などを通じて、生徒がさまざまな人権問題について感じ、考える機会を設ける。</w:t>
            </w:r>
          </w:p>
          <w:p w14:paraId="2C84F2DD" w14:textId="5DBF4DB3" w:rsidR="00582297" w:rsidRPr="00192CA4" w:rsidRDefault="00420741" w:rsidP="006571C2">
            <w:pPr>
              <w:spacing w:line="320" w:lineRule="exact"/>
              <w:rPr>
                <w:rFonts w:ascii="ＭＳ 明朝" w:hAnsi="ＭＳ 明朝"/>
                <w:color w:val="000000" w:themeColor="text1"/>
                <w:sz w:val="20"/>
                <w:szCs w:val="20"/>
              </w:rPr>
            </w:pPr>
            <w:r w:rsidRPr="00422D47">
              <w:rPr>
                <w:rFonts w:ascii="ＭＳ 明朝" w:hAnsi="ＭＳ 明朝" w:hint="eastAsia"/>
                <w:color w:val="000000" w:themeColor="text1"/>
                <w:sz w:val="20"/>
                <w:szCs w:val="20"/>
              </w:rPr>
              <w:t>・教職員の人権意識向上のために他の分掌とも連携し、より効果的な行事の在り方をめざすとともに、</w:t>
            </w:r>
            <w:r w:rsidR="00582297" w:rsidRPr="00422D47">
              <w:rPr>
                <w:rFonts w:ascii="ＭＳ 明朝" w:hAnsi="ＭＳ 明朝" w:hint="eastAsia"/>
                <w:color w:val="000000" w:themeColor="text1"/>
                <w:sz w:val="20"/>
                <w:szCs w:val="20"/>
              </w:rPr>
              <w:t>教職員向け人権研修の企画</w:t>
            </w:r>
            <w:r w:rsidRPr="00422D47">
              <w:rPr>
                <w:rFonts w:ascii="ＭＳ 明朝" w:hAnsi="ＭＳ 明朝" w:hint="eastAsia"/>
                <w:color w:val="000000" w:themeColor="text1"/>
                <w:sz w:val="20"/>
                <w:szCs w:val="20"/>
              </w:rPr>
              <w:t>運営を実施するために、</w:t>
            </w:r>
            <w:r w:rsidR="00582297" w:rsidRPr="00422D47">
              <w:rPr>
                <w:rFonts w:ascii="ＭＳ 明朝" w:hAnsi="ＭＳ 明朝" w:hint="eastAsia"/>
                <w:color w:val="000000" w:themeColor="text1"/>
                <w:sz w:val="20"/>
                <w:szCs w:val="20"/>
              </w:rPr>
              <w:t>情報収集と外部調整を行う。</w:t>
            </w:r>
          </w:p>
        </w:tc>
        <w:tc>
          <w:tcPr>
            <w:tcW w:w="3969" w:type="dxa"/>
            <w:tcBorders>
              <w:right w:val="dashed" w:sz="4" w:space="0" w:color="auto"/>
            </w:tcBorders>
            <w:tcMar>
              <w:top w:w="85" w:type="dxa"/>
              <w:left w:w="85" w:type="dxa"/>
              <w:bottom w:w="85" w:type="dxa"/>
              <w:right w:w="85" w:type="dxa"/>
            </w:tcMar>
          </w:tcPr>
          <w:p w14:paraId="149B6E98" w14:textId="5B4DC825" w:rsidR="00BA3BD4" w:rsidRPr="00192CA4" w:rsidRDefault="00582297" w:rsidP="00161018">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生徒向けおよび教員向けの人権講演会を年</w:t>
            </w:r>
            <w:r w:rsidR="00B77373" w:rsidRPr="00192CA4">
              <w:rPr>
                <w:rFonts w:ascii="ＭＳ 明朝" w:hAnsi="ＭＳ 明朝" w:hint="eastAsia"/>
                <w:color w:val="000000" w:themeColor="text1"/>
                <w:sz w:val="20"/>
                <w:szCs w:val="20"/>
              </w:rPr>
              <w:t>１</w:t>
            </w:r>
            <w:r w:rsidRPr="00192CA4">
              <w:rPr>
                <w:rFonts w:ascii="ＭＳ 明朝" w:hAnsi="ＭＳ 明朝" w:hint="eastAsia"/>
                <w:color w:val="000000" w:themeColor="text1"/>
                <w:sz w:val="20"/>
                <w:szCs w:val="20"/>
              </w:rPr>
              <w:t>回実施する。</w:t>
            </w:r>
          </w:p>
          <w:p w14:paraId="00D7CAE5" w14:textId="372EF650" w:rsidR="00E54012" w:rsidRPr="00192CA4" w:rsidRDefault="00E54012" w:rsidP="00E54012">
            <w:pPr>
              <w:spacing w:line="320" w:lineRule="exact"/>
              <w:ind w:firstLineChars="100" w:firstLine="200"/>
              <w:rPr>
                <w:rFonts w:ascii="ＭＳ 明朝" w:hAnsi="ＭＳ 明朝"/>
                <w:color w:val="000000" w:themeColor="text1"/>
                <w:sz w:val="20"/>
                <w:szCs w:val="20"/>
              </w:rPr>
            </w:pPr>
          </w:p>
          <w:p w14:paraId="252BE241" w14:textId="1F07CCBC" w:rsidR="00582297" w:rsidRPr="00192CA4" w:rsidRDefault="00D9080D" w:rsidP="00D9080D">
            <w:pPr>
              <w:spacing w:line="320" w:lineRule="exact"/>
              <w:rPr>
                <w:rFonts w:ascii="ＭＳ 明朝" w:hAnsi="ＭＳ 明朝"/>
                <w:color w:val="000000" w:themeColor="text1"/>
                <w:sz w:val="20"/>
                <w:szCs w:val="20"/>
              </w:rPr>
            </w:pPr>
            <w:r w:rsidRPr="00422D47">
              <w:rPr>
                <w:rFonts w:ascii="ＭＳ 明朝" w:hAnsi="ＭＳ 明朝" w:hint="eastAsia"/>
                <w:color w:val="000000" w:themeColor="text1"/>
                <w:sz w:val="20"/>
                <w:szCs w:val="20"/>
              </w:rPr>
              <w:t>生徒向け</w:t>
            </w:r>
            <w:r w:rsidR="00BA3BD4" w:rsidRPr="00192CA4">
              <w:rPr>
                <w:rFonts w:ascii="ＭＳ 明朝" w:hAnsi="ＭＳ 明朝"/>
                <w:color w:val="000000" w:themeColor="text1"/>
                <w:sz w:val="20"/>
                <w:szCs w:val="20"/>
              </w:rPr>
              <w:t>[</w:t>
            </w:r>
            <w:r w:rsidR="00B77373" w:rsidRPr="00192CA4">
              <w:rPr>
                <w:rFonts w:ascii="ＭＳ 明朝" w:hAnsi="ＭＳ 明朝"/>
                <w:color w:val="000000" w:themeColor="text1"/>
                <w:sz w:val="20"/>
                <w:szCs w:val="20"/>
              </w:rPr>
              <w:t>R3</w:t>
            </w:r>
            <w:r w:rsidR="00BA3BD4" w:rsidRPr="00192CA4">
              <w:rPr>
                <w:rFonts w:ascii="ＭＳ 明朝" w:hAnsi="ＭＳ 明朝"/>
                <w:color w:val="000000" w:themeColor="text1"/>
                <w:sz w:val="20"/>
                <w:szCs w:val="20"/>
              </w:rPr>
              <w:t xml:space="preserve"> </w:t>
            </w:r>
            <w:r w:rsidR="00B77373" w:rsidRPr="00192CA4">
              <w:rPr>
                <w:rFonts w:ascii="ＭＳ 明朝" w:hAnsi="ＭＳ 明朝" w:hint="eastAsia"/>
                <w:color w:val="000000" w:themeColor="text1"/>
                <w:sz w:val="20"/>
                <w:szCs w:val="20"/>
              </w:rPr>
              <w:t>１</w:t>
            </w:r>
            <w:r w:rsidR="00161018" w:rsidRPr="00192CA4">
              <w:rPr>
                <w:rFonts w:ascii="ＭＳ 明朝" w:hAnsi="ＭＳ 明朝" w:hint="eastAsia"/>
                <w:color w:val="000000" w:themeColor="text1"/>
                <w:sz w:val="20"/>
                <w:szCs w:val="20"/>
              </w:rPr>
              <w:t>年</w:t>
            </w:r>
            <w:r w:rsidR="00B77373" w:rsidRPr="00192CA4">
              <w:rPr>
                <w:rFonts w:ascii="ＭＳ 明朝" w:hAnsi="ＭＳ 明朝" w:hint="eastAsia"/>
                <w:color w:val="000000" w:themeColor="text1"/>
                <w:sz w:val="20"/>
                <w:szCs w:val="20"/>
              </w:rPr>
              <w:t>１</w:t>
            </w:r>
            <w:r w:rsidR="00582297" w:rsidRPr="00192CA4">
              <w:rPr>
                <w:rFonts w:ascii="ＭＳ 明朝" w:hAnsi="ＭＳ 明朝" w:hint="eastAsia"/>
                <w:color w:val="000000" w:themeColor="text1"/>
                <w:sz w:val="20"/>
                <w:szCs w:val="20"/>
              </w:rPr>
              <w:t>回</w:t>
            </w:r>
            <w:r w:rsidR="00BA3BD4" w:rsidRPr="00192CA4">
              <w:rPr>
                <w:rFonts w:ascii="ＭＳ 明朝" w:hAnsi="ＭＳ 明朝"/>
                <w:color w:val="000000" w:themeColor="text1"/>
                <w:sz w:val="20"/>
                <w:szCs w:val="20"/>
              </w:rPr>
              <w:t xml:space="preserve"> </w:t>
            </w:r>
            <w:r w:rsidR="00B77373" w:rsidRPr="00192CA4">
              <w:rPr>
                <w:rFonts w:ascii="ＭＳ 明朝" w:hAnsi="ＭＳ 明朝" w:hint="eastAsia"/>
                <w:color w:val="000000" w:themeColor="text1"/>
                <w:sz w:val="20"/>
                <w:szCs w:val="20"/>
              </w:rPr>
              <w:t>２</w:t>
            </w:r>
            <w:r w:rsidR="00161018" w:rsidRPr="00192CA4">
              <w:rPr>
                <w:rFonts w:ascii="ＭＳ 明朝" w:hAnsi="ＭＳ 明朝" w:hint="eastAsia"/>
                <w:color w:val="000000" w:themeColor="text1"/>
                <w:sz w:val="20"/>
                <w:szCs w:val="20"/>
              </w:rPr>
              <w:t>年</w:t>
            </w:r>
            <w:r w:rsidR="00B77373" w:rsidRPr="00192CA4">
              <w:rPr>
                <w:rFonts w:ascii="ＭＳ 明朝" w:hAnsi="ＭＳ 明朝" w:hint="eastAsia"/>
                <w:color w:val="000000" w:themeColor="text1"/>
                <w:sz w:val="20"/>
                <w:szCs w:val="20"/>
              </w:rPr>
              <w:t>１</w:t>
            </w:r>
            <w:r w:rsidR="00161018" w:rsidRPr="00192CA4">
              <w:rPr>
                <w:rFonts w:ascii="ＭＳ 明朝" w:hAnsi="ＭＳ 明朝" w:hint="eastAsia"/>
                <w:color w:val="000000" w:themeColor="text1"/>
                <w:sz w:val="20"/>
                <w:szCs w:val="20"/>
              </w:rPr>
              <w:t>回</w:t>
            </w:r>
            <w:r w:rsidR="00BA3BD4" w:rsidRPr="00192CA4">
              <w:rPr>
                <w:rFonts w:ascii="ＭＳ 明朝" w:hAnsi="ＭＳ 明朝"/>
                <w:color w:val="000000" w:themeColor="text1"/>
                <w:sz w:val="20"/>
                <w:szCs w:val="20"/>
              </w:rPr>
              <w:t xml:space="preserve"> </w:t>
            </w:r>
            <w:r w:rsidR="00B77373" w:rsidRPr="00192CA4">
              <w:rPr>
                <w:rFonts w:ascii="ＭＳ 明朝" w:hAnsi="ＭＳ 明朝" w:hint="eastAsia"/>
                <w:color w:val="000000" w:themeColor="text1"/>
                <w:sz w:val="20"/>
                <w:szCs w:val="20"/>
              </w:rPr>
              <w:t>３</w:t>
            </w:r>
            <w:r w:rsidR="00161018" w:rsidRPr="00192CA4">
              <w:rPr>
                <w:rFonts w:ascii="ＭＳ 明朝" w:hAnsi="ＭＳ 明朝" w:hint="eastAsia"/>
                <w:color w:val="000000" w:themeColor="text1"/>
                <w:sz w:val="20"/>
                <w:szCs w:val="20"/>
              </w:rPr>
              <w:t>年</w:t>
            </w:r>
            <w:r w:rsidR="00B77373" w:rsidRPr="00192CA4">
              <w:rPr>
                <w:rFonts w:ascii="ＭＳ 明朝" w:hAnsi="ＭＳ 明朝" w:hint="eastAsia"/>
                <w:color w:val="000000" w:themeColor="text1"/>
                <w:sz w:val="20"/>
                <w:szCs w:val="20"/>
              </w:rPr>
              <w:t>１</w:t>
            </w:r>
            <w:r w:rsidR="00161018" w:rsidRPr="00192CA4">
              <w:rPr>
                <w:rFonts w:ascii="ＭＳ 明朝" w:hAnsi="ＭＳ 明朝" w:hint="eastAsia"/>
                <w:color w:val="000000" w:themeColor="text1"/>
                <w:sz w:val="20"/>
                <w:szCs w:val="20"/>
              </w:rPr>
              <w:t>回</w:t>
            </w:r>
            <w:r w:rsidR="00BA3BD4" w:rsidRPr="00192CA4">
              <w:rPr>
                <w:rFonts w:ascii="ＭＳ 明朝" w:hAnsi="ＭＳ 明朝"/>
                <w:color w:val="000000" w:themeColor="text1"/>
                <w:sz w:val="20"/>
                <w:szCs w:val="20"/>
              </w:rPr>
              <w:t>]</w:t>
            </w:r>
          </w:p>
          <w:p w14:paraId="0365DDC8" w14:textId="50E519B6" w:rsidR="00E54012" w:rsidRPr="00422D47" w:rsidRDefault="00E54012" w:rsidP="00E54012">
            <w:pPr>
              <w:spacing w:line="320" w:lineRule="exact"/>
              <w:rPr>
                <w:rFonts w:ascii="ＭＳ 明朝" w:hAnsi="ＭＳ 明朝"/>
                <w:color w:val="000000" w:themeColor="text1"/>
                <w:sz w:val="20"/>
                <w:szCs w:val="20"/>
              </w:rPr>
            </w:pPr>
            <w:r w:rsidRPr="00422D47">
              <w:rPr>
                <w:rFonts w:ascii="ＭＳ 明朝" w:hAnsi="ＭＳ 明朝" w:hint="eastAsia"/>
                <w:color w:val="000000" w:themeColor="text1"/>
                <w:sz w:val="20"/>
                <w:szCs w:val="20"/>
              </w:rPr>
              <w:t>教員向け</w:t>
            </w:r>
            <w:r w:rsidRPr="00422D47">
              <w:rPr>
                <w:rFonts w:ascii="ＭＳ 明朝" w:hAnsi="ＭＳ 明朝"/>
                <w:color w:val="000000" w:themeColor="text1"/>
                <w:sz w:val="20"/>
                <w:szCs w:val="20"/>
              </w:rPr>
              <w:t>[</w:t>
            </w:r>
            <w:r w:rsidR="00B77373" w:rsidRPr="00422D47">
              <w:rPr>
                <w:rFonts w:ascii="ＭＳ 明朝" w:hAnsi="ＭＳ 明朝"/>
                <w:color w:val="000000" w:themeColor="text1"/>
                <w:sz w:val="20"/>
                <w:szCs w:val="20"/>
              </w:rPr>
              <w:t>R3</w:t>
            </w:r>
            <w:r w:rsidRPr="00422D47">
              <w:rPr>
                <w:rFonts w:ascii="ＭＳ 明朝" w:hAnsi="ＭＳ 明朝" w:hint="eastAsia"/>
                <w:color w:val="000000" w:themeColor="text1"/>
                <w:sz w:val="20"/>
                <w:szCs w:val="20"/>
              </w:rPr>
              <w:t xml:space="preserve">　</w:t>
            </w:r>
            <w:r w:rsidR="00B77373" w:rsidRPr="00422D47">
              <w:rPr>
                <w:rFonts w:ascii="ＭＳ 明朝" w:hAnsi="ＭＳ 明朝" w:hint="eastAsia"/>
                <w:color w:val="000000" w:themeColor="text1"/>
                <w:sz w:val="20"/>
                <w:szCs w:val="20"/>
              </w:rPr>
              <w:t>１</w:t>
            </w:r>
            <w:r w:rsidRPr="00422D47">
              <w:rPr>
                <w:rFonts w:ascii="ＭＳ 明朝" w:hAnsi="ＭＳ 明朝" w:hint="eastAsia"/>
                <w:color w:val="000000" w:themeColor="text1"/>
                <w:sz w:val="20"/>
                <w:szCs w:val="20"/>
              </w:rPr>
              <w:t>回</w:t>
            </w:r>
            <w:r w:rsidRPr="00422D47">
              <w:rPr>
                <w:rFonts w:ascii="ＭＳ 明朝" w:hAnsi="ＭＳ 明朝"/>
                <w:color w:val="000000" w:themeColor="text1"/>
                <w:sz w:val="20"/>
                <w:szCs w:val="20"/>
              </w:rPr>
              <w:t>]</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60DF5A41" w14:textId="7B63D5F2" w:rsidR="00582297" w:rsidRPr="00192CA4" w:rsidRDefault="00C10241" w:rsidP="000568C4">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生徒向け人権講演会</w:t>
            </w:r>
            <w:r w:rsidR="00FC71F9" w:rsidRPr="00192CA4">
              <w:rPr>
                <w:rFonts w:ascii="ＭＳ 明朝" w:hAnsi="ＭＳ 明朝" w:hint="eastAsia"/>
                <w:color w:val="000000" w:themeColor="text1"/>
                <w:sz w:val="20"/>
                <w:szCs w:val="20"/>
              </w:rPr>
              <w:t>・映画を</w:t>
            </w:r>
            <w:r w:rsidR="000568C4" w:rsidRPr="00192CA4">
              <w:rPr>
                <w:rFonts w:ascii="ＭＳ 明朝" w:hAnsi="ＭＳ 明朝" w:hint="eastAsia"/>
                <w:color w:val="000000" w:themeColor="text1"/>
                <w:sz w:val="20"/>
                <w:szCs w:val="20"/>
              </w:rPr>
              <w:t>予定どおり実施し</w:t>
            </w:r>
            <w:r w:rsidR="00E83CA3" w:rsidRPr="00192CA4">
              <w:rPr>
                <w:rFonts w:ascii="ＭＳ 明朝" w:hAnsi="ＭＳ 明朝" w:hint="eastAsia"/>
                <w:color w:val="000000" w:themeColor="text1"/>
                <w:sz w:val="20"/>
                <w:szCs w:val="20"/>
              </w:rPr>
              <w:t>、人権意識を醸成する</w:t>
            </w:r>
            <w:r w:rsidR="004225BC" w:rsidRPr="00192CA4">
              <w:rPr>
                <w:rFonts w:ascii="ＭＳ 明朝" w:hAnsi="ＭＳ 明朝" w:hint="eastAsia"/>
                <w:color w:val="000000" w:themeColor="text1"/>
                <w:sz w:val="20"/>
                <w:szCs w:val="20"/>
              </w:rPr>
              <w:t>という</w:t>
            </w:r>
            <w:r w:rsidR="000B4F11" w:rsidRPr="00192CA4">
              <w:rPr>
                <w:rFonts w:ascii="ＭＳ 明朝" w:hAnsi="ＭＳ 明朝" w:hint="eastAsia"/>
                <w:color w:val="000000" w:themeColor="text1"/>
                <w:sz w:val="20"/>
                <w:szCs w:val="20"/>
              </w:rPr>
              <w:t>目標</w:t>
            </w:r>
            <w:r w:rsidR="00E83CA3" w:rsidRPr="00192CA4">
              <w:rPr>
                <w:rFonts w:ascii="ＭＳ 明朝" w:hAnsi="ＭＳ 明朝" w:hint="eastAsia"/>
                <w:color w:val="000000" w:themeColor="text1"/>
                <w:sz w:val="20"/>
                <w:szCs w:val="20"/>
              </w:rPr>
              <w:t>を</w:t>
            </w:r>
            <w:r w:rsidR="000568C4" w:rsidRPr="00192CA4">
              <w:rPr>
                <w:rFonts w:ascii="ＭＳ 明朝" w:hAnsi="ＭＳ 明朝" w:hint="eastAsia"/>
                <w:color w:val="000000" w:themeColor="text1"/>
                <w:sz w:val="20"/>
                <w:szCs w:val="20"/>
              </w:rPr>
              <w:t>達成できた</w:t>
            </w:r>
            <w:r w:rsidRPr="00192CA4">
              <w:rPr>
                <w:rFonts w:ascii="ＭＳ 明朝" w:hAnsi="ＭＳ 明朝" w:hint="eastAsia"/>
                <w:color w:val="000000" w:themeColor="text1"/>
                <w:sz w:val="20"/>
                <w:szCs w:val="20"/>
              </w:rPr>
              <w:t>。</w:t>
            </w:r>
            <w:r w:rsidR="004225BC" w:rsidRPr="00192CA4">
              <w:rPr>
                <w:rFonts w:ascii="ＭＳ 明朝" w:hAnsi="ＭＳ 明朝"/>
                <w:color w:val="000000" w:themeColor="text1"/>
                <w:sz w:val="20"/>
                <w:szCs w:val="20"/>
              </w:rPr>
              <w:t xml:space="preserve">                    </w:t>
            </w:r>
            <w:r w:rsidR="004225BC" w:rsidRPr="00192CA4">
              <w:rPr>
                <w:rFonts w:ascii="ＭＳ 明朝" w:hAnsi="ＭＳ 明朝" w:hint="eastAsia"/>
                <w:color w:val="000000" w:themeColor="text1"/>
                <w:sz w:val="20"/>
                <w:szCs w:val="20"/>
              </w:rPr>
              <w:t>○</w:t>
            </w:r>
          </w:p>
          <w:p w14:paraId="7396670C" w14:textId="5A002315" w:rsidR="00582297" w:rsidRPr="00192CA4" w:rsidRDefault="00C10241" w:rsidP="00D31C10">
            <w:pPr>
              <w:spacing w:line="320" w:lineRule="exact"/>
              <w:ind w:firstLineChars="200" w:firstLine="400"/>
              <w:rPr>
                <w:rFonts w:ascii="ＭＳ 明朝" w:hAnsi="ＭＳ 明朝"/>
                <w:color w:val="000000" w:themeColor="text1"/>
                <w:sz w:val="20"/>
                <w:szCs w:val="20"/>
              </w:rPr>
            </w:pPr>
            <w:r w:rsidRPr="00192CA4">
              <w:rPr>
                <w:rFonts w:ascii="ＭＳ 明朝" w:hAnsi="ＭＳ 明朝"/>
                <w:color w:val="000000" w:themeColor="text1"/>
                <w:sz w:val="20"/>
                <w:szCs w:val="20"/>
              </w:rPr>
              <w:t>[</w:t>
            </w:r>
            <w:r w:rsidR="00B77373" w:rsidRPr="00192CA4">
              <w:rPr>
                <w:rFonts w:ascii="ＭＳ 明朝" w:hAnsi="ＭＳ 明朝"/>
                <w:color w:val="000000" w:themeColor="text1"/>
                <w:sz w:val="20"/>
                <w:szCs w:val="20"/>
              </w:rPr>
              <w:t>R4</w:t>
            </w:r>
            <w:r w:rsidRPr="00192CA4">
              <w:rPr>
                <w:rFonts w:ascii="ＭＳ 明朝" w:hAnsi="ＭＳ 明朝"/>
                <w:color w:val="000000" w:themeColor="text1"/>
                <w:sz w:val="20"/>
                <w:szCs w:val="20"/>
              </w:rPr>
              <w:t xml:space="preserve"> </w:t>
            </w:r>
            <w:r w:rsidR="00B77373" w:rsidRPr="00192CA4">
              <w:rPr>
                <w:rFonts w:ascii="ＭＳ 明朝" w:hAnsi="ＭＳ 明朝" w:hint="eastAsia"/>
                <w:color w:val="000000" w:themeColor="text1"/>
                <w:sz w:val="20"/>
                <w:szCs w:val="20"/>
              </w:rPr>
              <w:t>１</w:t>
            </w:r>
            <w:r w:rsidRPr="00192CA4">
              <w:rPr>
                <w:rFonts w:ascii="ＭＳ 明朝" w:hAnsi="ＭＳ 明朝" w:hint="eastAsia"/>
                <w:color w:val="000000" w:themeColor="text1"/>
                <w:sz w:val="20"/>
                <w:szCs w:val="20"/>
              </w:rPr>
              <w:t>年</w:t>
            </w:r>
            <w:r w:rsidR="00B77373" w:rsidRPr="00192CA4">
              <w:rPr>
                <w:rFonts w:ascii="ＭＳ 明朝" w:hAnsi="ＭＳ 明朝" w:hint="eastAsia"/>
                <w:color w:val="000000" w:themeColor="text1"/>
                <w:sz w:val="20"/>
                <w:szCs w:val="20"/>
              </w:rPr>
              <w:t>１</w:t>
            </w:r>
            <w:r w:rsidRPr="00192CA4">
              <w:rPr>
                <w:rFonts w:ascii="ＭＳ 明朝" w:hAnsi="ＭＳ 明朝" w:hint="eastAsia"/>
                <w:color w:val="000000" w:themeColor="text1"/>
                <w:sz w:val="20"/>
                <w:szCs w:val="20"/>
              </w:rPr>
              <w:t xml:space="preserve">回　</w:t>
            </w:r>
            <w:r w:rsidR="00B77373" w:rsidRPr="00192CA4">
              <w:rPr>
                <w:rFonts w:ascii="ＭＳ 明朝" w:hAnsi="ＭＳ 明朝" w:hint="eastAsia"/>
                <w:color w:val="000000" w:themeColor="text1"/>
                <w:sz w:val="20"/>
                <w:szCs w:val="20"/>
              </w:rPr>
              <w:t>２</w:t>
            </w:r>
            <w:r w:rsidRPr="00192CA4">
              <w:rPr>
                <w:rFonts w:ascii="ＭＳ 明朝" w:hAnsi="ＭＳ 明朝" w:hint="eastAsia"/>
                <w:color w:val="000000" w:themeColor="text1"/>
                <w:sz w:val="20"/>
                <w:szCs w:val="20"/>
              </w:rPr>
              <w:t>年</w:t>
            </w:r>
            <w:r w:rsidR="00B77373" w:rsidRPr="00192CA4">
              <w:rPr>
                <w:rFonts w:ascii="ＭＳ 明朝" w:hAnsi="ＭＳ 明朝" w:hint="eastAsia"/>
                <w:color w:val="000000" w:themeColor="text1"/>
                <w:sz w:val="20"/>
                <w:szCs w:val="20"/>
              </w:rPr>
              <w:t>１</w:t>
            </w:r>
            <w:r w:rsidRPr="00192CA4">
              <w:rPr>
                <w:rFonts w:ascii="ＭＳ 明朝" w:hAnsi="ＭＳ 明朝" w:hint="eastAsia"/>
                <w:color w:val="000000" w:themeColor="text1"/>
                <w:sz w:val="20"/>
                <w:szCs w:val="20"/>
              </w:rPr>
              <w:t xml:space="preserve">回　</w:t>
            </w:r>
            <w:r w:rsidR="00B77373" w:rsidRPr="00192CA4">
              <w:rPr>
                <w:rFonts w:ascii="ＭＳ 明朝" w:hAnsi="ＭＳ 明朝" w:hint="eastAsia"/>
                <w:color w:val="000000" w:themeColor="text1"/>
                <w:sz w:val="20"/>
                <w:szCs w:val="20"/>
              </w:rPr>
              <w:t>３</w:t>
            </w:r>
            <w:r w:rsidRPr="00192CA4">
              <w:rPr>
                <w:rFonts w:ascii="ＭＳ 明朝" w:hAnsi="ＭＳ 明朝" w:hint="eastAsia"/>
                <w:color w:val="000000" w:themeColor="text1"/>
                <w:sz w:val="20"/>
                <w:szCs w:val="20"/>
              </w:rPr>
              <w:t>年</w:t>
            </w:r>
            <w:r w:rsidR="00B77373" w:rsidRPr="00192CA4">
              <w:rPr>
                <w:rFonts w:ascii="ＭＳ 明朝" w:hAnsi="ＭＳ 明朝" w:hint="eastAsia"/>
                <w:color w:val="000000" w:themeColor="text1"/>
                <w:sz w:val="20"/>
                <w:szCs w:val="20"/>
              </w:rPr>
              <w:t>１</w:t>
            </w:r>
            <w:r w:rsidRPr="00192CA4">
              <w:rPr>
                <w:rFonts w:ascii="ＭＳ 明朝" w:hAnsi="ＭＳ 明朝" w:hint="eastAsia"/>
                <w:color w:val="000000" w:themeColor="text1"/>
                <w:sz w:val="20"/>
                <w:szCs w:val="20"/>
              </w:rPr>
              <w:t>回</w:t>
            </w:r>
            <w:r w:rsidR="00D9080D" w:rsidRPr="00192CA4">
              <w:rPr>
                <w:rFonts w:ascii="ＭＳ 明朝" w:hAnsi="ＭＳ 明朝"/>
                <w:color w:val="000000" w:themeColor="text1"/>
                <w:sz w:val="20"/>
                <w:szCs w:val="20"/>
              </w:rPr>
              <w:t>]</w:t>
            </w:r>
          </w:p>
          <w:p w14:paraId="6BB2A941" w14:textId="6EE700DB" w:rsidR="00C10241" w:rsidRPr="00192CA4" w:rsidRDefault="00C10241" w:rsidP="00D9080D">
            <w:pPr>
              <w:spacing w:line="320" w:lineRule="exact"/>
              <w:rPr>
                <w:rFonts w:ascii="ＭＳ 明朝" w:hAnsi="ＭＳ 明朝"/>
                <w:strike/>
                <w:color w:val="000000" w:themeColor="text1"/>
                <w:sz w:val="20"/>
                <w:szCs w:val="20"/>
              </w:rPr>
            </w:pPr>
          </w:p>
          <w:p w14:paraId="4698FC18" w14:textId="5E3E233D" w:rsidR="0099773C" w:rsidRPr="00192CA4" w:rsidRDefault="00557182" w:rsidP="0099773C">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教職員向け</w:t>
            </w:r>
            <w:r w:rsidR="00FC71F9" w:rsidRPr="00192CA4">
              <w:rPr>
                <w:rFonts w:ascii="ＭＳ 明朝" w:hAnsi="ＭＳ 明朝" w:hint="eastAsia"/>
                <w:color w:val="000000" w:themeColor="text1"/>
                <w:sz w:val="20"/>
                <w:szCs w:val="20"/>
              </w:rPr>
              <w:t>人権講演会・映画を</w:t>
            </w:r>
            <w:r w:rsidR="000B4F11" w:rsidRPr="00192CA4">
              <w:rPr>
                <w:rFonts w:ascii="ＭＳ 明朝" w:hAnsi="ＭＳ 明朝" w:hint="eastAsia"/>
                <w:color w:val="000000" w:themeColor="text1"/>
                <w:sz w:val="20"/>
                <w:szCs w:val="20"/>
              </w:rPr>
              <w:t>目標どおり</w:t>
            </w:r>
            <w:r w:rsidR="00FC71F9" w:rsidRPr="00192CA4">
              <w:rPr>
                <w:rFonts w:ascii="ＭＳ 明朝" w:hAnsi="ＭＳ 明朝" w:hint="eastAsia"/>
                <w:color w:val="000000" w:themeColor="text1"/>
                <w:sz w:val="20"/>
                <w:szCs w:val="20"/>
              </w:rPr>
              <w:t>実施</w:t>
            </w:r>
            <w:r w:rsidR="000568C4" w:rsidRPr="00192CA4">
              <w:rPr>
                <w:rFonts w:ascii="ＭＳ 明朝" w:hAnsi="ＭＳ 明朝" w:hint="eastAsia"/>
                <w:color w:val="000000" w:themeColor="text1"/>
                <w:sz w:val="20"/>
                <w:szCs w:val="20"/>
              </w:rPr>
              <w:t>し、</w:t>
            </w:r>
            <w:r w:rsidR="000B4F11" w:rsidRPr="00192CA4">
              <w:rPr>
                <w:rFonts w:ascii="ＭＳ 明朝" w:hAnsi="ＭＳ 明朝" w:hint="eastAsia"/>
                <w:color w:val="000000" w:themeColor="text1"/>
                <w:sz w:val="20"/>
                <w:szCs w:val="20"/>
              </w:rPr>
              <w:t>人権講演会は</w:t>
            </w:r>
            <w:r w:rsidR="00B77373" w:rsidRPr="00192CA4">
              <w:rPr>
                <w:rFonts w:ascii="ＭＳ 明朝" w:hAnsi="ＭＳ 明朝" w:hint="eastAsia"/>
                <w:color w:val="000000" w:themeColor="text1"/>
                <w:sz w:val="20"/>
                <w:szCs w:val="20"/>
              </w:rPr>
              <w:t>２</w:t>
            </w:r>
            <w:r w:rsidR="000B4F11" w:rsidRPr="00192CA4">
              <w:rPr>
                <w:rFonts w:ascii="ＭＳ 明朝" w:hAnsi="ＭＳ 明朝" w:hint="eastAsia"/>
                <w:color w:val="000000" w:themeColor="text1"/>
                <w:sz w:val="20"/>
                <w:szCs w:val="20"/>
              </w:rPr>
              <w:t>回実施できた</w:t>
            </w:r>
            <w:r w:rsidR="0099773C" w:rsidRPr="00192CA4">
              <w:rPr>
                <w:rFonts w:ascii="ＭＳ 明朝" w:hAnsi="ＭＳ 明朝" w:hint="eastAsia"/>
                <w:color w:val="000000" w:themeColor="text1"/>
                <w:sz w:val="20"/>
                <w:szCs w:val="20"/>
              </w:rPr>
              <w:t>ことで、人権教育への取り組み方を理解できた</w:t>
            </w:r>
            <w:r w:rsidR="000B4F11" w:rsidRPr="00192CA4">
              <w:rPr>
                <w:rFonts w:ascii="ＭＳ 明朝" w:hAnsi="ＭＳ 明朝" w:hint="eastAsia"/>
                <w:color w:val="000000" w:themeColor="text1"/>
                <w:sz w:val="20"/>
                <w:szCs w:val="20"/>
              </w:rPr>
              <w:t>。</w:t>
            </w:r>
            <w:r w:rsidR="0099773C" w:rsidRPr="00192CA4">
              <w:rPr>
                <w:rFonts w:ascii="ＭＳ 明朝" w:hAnsi="ＭＳ 明朝" w:hint="eastAsia"/>
                <w:color w:val="000000" w:themeColor="text1"/>
                <w:sz w:val="20"/>
                <w:szCs w:val="20"/>
              </w:rPr>
              <w:t xml:space="preserve">　　　　　　　　　　　　　◎</w:t>
            </w:r>
          </w:p>
          <w:p w14:paraId="75F9FECB" w14:textId="0694C95A" w:rsidR="00FC71F9" w:rsidRPr="00192CA4" w:rsidRDefault="00FC71F9" w:rsidP="0099773C">
            <w:pPr>
              <w:spacing w:line="320" w:lineRule="exact"/>
              <w:ind w:firstLineChars="1000" w:firstLine="2000"/>
              <w:rPr>
                <w:rFonts w:ascii="ＭＳ 明朝" w:hAnsi="ＭＳ 明朝"/>
                <w:color w:val="000000" w:themeColor="text1"/>
                <w:sz w:val="20"/>
                <w:szCs w:val="20"/>
              </w:rPr>
            </w:pPr>
            <w:r w:rsidRPr="00192CA4">
              <w:rPr>
                <w:rFonts w:ascii="ＭＳ 明朝" w:hAnsi="ＭＳ 明朝"/>
                <w:color w:val="000000" w:themeColor="text1"/>
                <w:sz w:val="20"/>
                <w:szCs w:val="20"/>
              </w:rPr>
              <w:t>[</w:t>
            </w:r>
            <w:r w:rsidR="00B77373" w:rsidRPr="00192CA4">
              <w:rPr>
                <w:rFonts w:ascii="ＭＳ 明朝" w:hAnsi="ＭＳ 明朝"/>
                <w:color w:val="000000" w:themeColor="text1"/>
                <w:sz w:val="20"/>
                <w:szCs w:val="20"/>
              </w:rPr>
              <w:t>R4</w:t>
            </w:r>
            <w:r w:rsidRPr="00192CA4">
              <w:rPr>
                <w:rFonts w:ascii="ＭＳ 明朝" w:hAnsi="ＭＳ 明朝"/>
                <w:color w:val="000000" w:themeColor="text1"/>
                <w:sz w:val="20"/>
                <w:szCs w:val="20"/>
              </w:rPr>
              <w:t xml:space="preserve"> </w:t>
            </w:r>
            <w:r w:rsidR="00B77373" w:rsidRPr="00192CA4">
              <w:rPr>
                <w:rFonts w:ascii="ＭＳ 明朝" w:hAnsi="ＭＳ 明朝" w:hint="eastAsia"/>
                <w:color w:val="000000" w:themeColor="text1"/>
                <w:sz w:val="20"/>
                <w:szCs w:val="20"/>
              </w:rPr>
              <w:t>２</w:t>
            </w:r>
            <w:r w:rsidRPr="00192CA4">
              <w:rPr>
                <w:rFonts w:ascii="ＭＳ 明朝" w:hAnsi="ＭＳ 明朝" w:hint="eastAsia"/>
                <w:color w:val="000000" w:themeColor="text1"/>
                <w:sz w:val="20"/>
                <w:szCs w:val="20"/>
              </w:rPr>
              <w:t>回</w:t>
            </w:r>
            <w:r w:rsidRPr="00192CA4">
              <w:rPr>
                <w:rFonts w:ascii="ＭＳ 明朝" w:hAnsi="ＭＳ 明朝"/>
                <w:color w:val="000000" w:themeColor="text1"/>
                <w:sz w:val="20"/>
                <w:szCs w:val="20"/>
              </w:rPr>
              <w:t>]</w:t>
            </w:r>
          </w:p>
        </w:tc>
      </w:tr>
      <w:tr w:rsidR="00582297" w:rsidRPr="00192CA4" w14:paraId="10A0142B" w14:textId="77777777" w:rsidTr="00BA3BD4">
        <w:trPr>
          <w:cantSplit/>
          <w:trHeight w:val="1128"/>
          <w:jc w:val="center"/>
        </w:trPr>
        <w:tc>
          <w:tcPr>
            <w:tcW w:w="881" w:type="dxa"/>
            <w:vMerge/>
            <w:shd w:val="clear" w:color="auto" w:fill="auto"/>
            <w:tcMar>
              <w:top w:w="85" w:type="dxa"/>
              <w:left w:w="85" w:type="dxa"/>
              <w:bottom w:w="85" w:type="dxa"/>
              <w:right w:w="85" w:type="dxa"/>
            </w:tcMar>
            <w:textDirection w:val="tbRlV"/>
            <w:vAlign w:val="center"/>
          </w:tcPr>
          <w:p w14:paraId="18436719" w14:textId="77777777" w:rsidR="00582297" w:rsidRPr="00192CA4" w:rsidRDefault="00582297" w:rsidP="00132D32">
            <w:pPr>
              <w:spacing w:line="240" w:lineRule="exact"/>
              <w:ind w:left="113" w:right="113"/>
              <w:rPr>
                <w:rFonts w:ascii="ＭＳ 明朝" w:hAnsi="ＭＳ 明朝"/>
                <w:color w:val="000000" w:themeColor="text1"/>
                <w:sz w:val="20"/>
                <w:szCs w:val="20"/>
              </w:rPr>
            </w:pPr>
          </w:p>
        </w:tc>
        <w:tc>
          <w:tcPr>
            <w:tcW w:w="2516" w:type="dxa"/>
            <w:vMerge/>
            <w:shd w:val="clear" w:color="auto" w:fill="auto"/>
            <w:tcMar>
              <w:top w:w="85" w:type="dxa"/>
              <w:left w:w="85" w:type="dxa"/>
              <w:bottom w:w="85" w:type="dxa"/>
              <w:right w:w="85" w:type="dxa"/>
            </w:tcMar>
          </w:tcPr>
          <w:p w14:paraId="6CD6F6E2" w14:textId="77777777" w:rsidR="00582297" w:rsidRPr="00192CA4" w:rsidRDefault="00582297" w:rsidP="00132D32">
            <w:pPr>
              <w:spacing w:line="320" w:lineRule="exact"/>
              <w:rPr>
                <w:rFonts w:ascii="ＭＳ 明朝" w:hAnsi="ＭＳ 明朝"/>
                <w:color w:val="000000" w:themeColor="text1"/>
                <w:sz w:val="20"/>
                <w:szCs w:val="20"/>
              </w:rPr>
            </w:pPr>
          </w:p>
        </w:tc>
        <w:tc>
          <w:tcPr>
            <w:tcW w:w="3828" w:type="dxa"/>
            <w:tcBorders>
              <w:right w:val="dashed" w:sz="4" w:space="0" w:color="auto"/>
            </w:tcBorders>
            <w:shd w:val="clear" w:color="auto" w:fill="auto"/>
            <w:tcMar>
              <w:top w:w="85" w:type="dxa"/>
              <w:left w:w="85" w:type="dxa"/>
              <w:bottom w:w="85" w:type="dxa"/>
              <w:right w:w="85" w:type="dxa"/>
            </w:tcMar>
          </w:tcPr>
          <w:p w14:paraId="0DCA1CEA" w14:textId="3EB35775" w:rsidR="00582297" w:rsidRPr="00192CA4" w:rsidRDefault="00582297" w:rsidP="00582297">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ウ、校外の人権研修会に参加するなど、さまざまな人権に関する新しい情報を収集し、委員会で共有・活用する。</w:t>
            </w:r>
          </w:p>
        </w:tc>
        <w:tc>
          <w:tcPr>
            <w:tcW w:w="3969" w:type="dxa"/>
            <w:tcBorders>
              <w:right w:val="dashed" w:sz="4" w:space="0" w:color="auto"/>
            </w:tcBorders>
            <w:tcMar>
              <w:top w:w="85" w:type="dxa"/>
              <w:left w:w="85" w:type="dxa"/>
              <w:bottom w:w="85" w:type="dxa"/>
              <w:right w:w="85" w:type="dxa"/>
            </w:tcMar>
          </w:tcPr>
          <w:p w14:paraId="73C3E2DA" w14:textId="54E7A7CA" w:rsidR="008D7B49" w:rsidRPr="00422D47" w:rsidRDefault="008D7B49" w:rsidP="00F306FF">
            <w:pPr>
              <w:spacing w:line="320" w:lineRule="exact"/>
              <w:rPr>
                <w:rFonts w:ascii="ＭＳ 明朝" w:hAnsi="ＭＳ 明朝"/>
                <w:color w:val="000000" w:themeColor="text1"/>
                <w:sz w:val="20"/>
                <w:szCs w:val="20"/>
              </w:rPr>
            </w:pPr>
            <w:r w:rsidRPr="00422D47">
              <w:rPr>
                <w:rFonts w:ascii="ＭＳ 明朝" w:hAnsi="ＭＳ 明朝" w:hint="eastAsia"/>
                <w:color w:val="000000" w:themeColor="text1"/>
                <w:sz w:val="20"/>
                <w:szCs w:val="20"/>
              </w:rPr>
              <w:t>・</w:t>
            </w:r>
            <w:r w:rsidR="00582297" w:rsidRPr="00422D47">
              <w:rPr>
                <w:rFonts w:ascii="ＭＳ 明朝" w:hAnsi="ＭＳ 明朝" w:hint="eastAsia"/>
                <w:color w:val="000000" w:themeColor="text1"/>
                <w:sz w:val="20"/>
                <w:szCs w:val="20"/>
              </w:rPr>
              <w:t>校外研修に</w:t>
            </w:r>
            <w:r w:rsidR="00B77373" w:rsidRPr="00422D47">
              <w:rPr>
                <w:rFonts w:ascii="ＭＳ 明朝" w:hAnsi="ＭＳ 明朝" w:hint="eastAsia"/>
                <w:color w:val="000000" w:themeColor="text1"/>
                <w:sz w:val="20"/>
                <w:szCs w:val="20"/>
              </w:rPr>
              <w:t>１</w:t>
            </w:r>
            <w:r w:rsidR="00582297" w:rsidRPr="00422D47">
              <w:rPr>
                <w:rFonts w:ascii="ＭＳ 明朝" w:hAnsi="ＭＳ 明朝" w:hint="eastAsia"/>
                <w:color w:val="000000" w:themeColor="text1"/>
                <w:sz w:val="20"/>
                <w:szCs w:val="20"/>
              </w:rPr>
              <w:t>回以上参加し、</w:t>
            </w:r>
            <w:r w:rsidRPr="00422D47">
              <w:rPr>
                <w:rFonts w:ascii="ＭＳ 明朝" w:hAnsi="ＭＳ 明朝" w:hint="eastAsia"/>
                <w:color w:val="000000" w:themeColor="text1"/>
                <w:sz w:val="20"/>
                <w:szCs w:val="20"/>
              </w:rPr>
              <w:t>伝達講習等で、内容を共有する。［</w:t>
            </w:r>
            <w:r w:rsidR="00B77373" w:rsidRPr="00422D47">
              <w:rPr>
                <w:rFonts w:ascii="ＭＳ 明朝" w:hAnsi="ＭＳ 明朝"/>
                <w:color w:val="000000" w:themeColor="text1"/>
                <w:sz w:val="20"/>
                <w:szCs w:val="20"/>
              </w:rPr>
              <w:t>R3</w:t>
            </w:r>
            <w:r w:rsidRPr="00422D47">
              <w:rPr>
                <w:rFonts w:ascii="ＭＳ 明朝" w:hAnsi="ＭＳ 明朝"/>
                <w:color w:val="000000" w:themeColor="text1"/>
                <w:sz w:val="20"/>
                <w:szCs w:val="20"/>
              </w:rPr>
              <w:t xml:space="preserve"> </w:t>
            </w:r>
            <w:r w:rsidRPr="00422D47">
              <w:rPr>
                <w:rFonts w:ascii="ＭＳ 明朝" w:hAnsi="ＭＳ 明朝" w:hint="eastAsia"/>
                <w:color w:val="000000" w:themeColor="text1"/>
                <w:sz w:val="20"/>
                <w:szCs w:val="20"/>
              </w:rPr>
              <w:t>研修</w:t>
            </w:r>
            <w:r w:rsidR="00B77373" w:rsidRPr="00422D47">
              <w:rPr>
                <w:rFonts w:ascii="ＭＳ 明朝" w:hAnsi="ＭＳ 明朝" w:hint="eastAsia"/>
                <w:color w:val="000000" w:themeColor="text1"/>
                <w:sz w:val="20"/>
                <w:szCs w:val="20"/>
              </w:rPr>
              <w:t>３</w:t>
            </w:r>
            <w:r w:rsidRPr="00422D47">
              <w:rPr>
                <w:rFonts w:ascii="ＭＳ 明朝" w:hAnsi="ＭＳ 明朝" w:hint="eastAsia"/>
                <w:color w:val="000000" w:themeColor="text1"/>
                <w:sz w:val="20"/>
                <w:szCs w:val="20"/>
              </w:rPr>
              <w:t>回］</w:t>
            </w:r>
          </w:p>
          <w:p w14:paraId="26F2FB62" w14:textId="3D0D9CCD" w:rsidR="00582297" w:rsidRPr="00192CA4" w:rsidRDefault="008D7B49" w:rsidP="008D7B49">
            <w:pPr>
              <w:spacing w:line="320" w:lineRule="exact"/>
              <w:rPr>
                <w:rFonts w:ascii="ＭＳ 明朝" w:hAnsi="ＭＳ 明朝"/>
                <w:color w:val="000000" w:themeColor="text1"/>
                <w:sz w:val="20"/>
                <w:szCs w:val="20"/>
              </w:rPr>
            </w:pPr>
            <w:r w:rsidRPr="00422D47">
              <w:rPr>
                <w:rFonts w:ascii="ＭＳ 明朝" w:hAnsi="ＭＳ 明朝" w:hint="eastAsia"/>
                <w:color w:val="000000" w:themeColor="text1"/>
                <w:sz w:val="20"/>
                <w:szCs w:val="20"/>
              </w:rPr>
              <w:t>・</w:t>
            </w:r>
            <w:r w:rsidR="00582297" w:rsidRPr="00422D47">
              <w:rPr>
                <w:rFonts w:ascii="ＭＳ 明朝" w:hAnsi="ＭＳ 明朝" w:hint="eastAsia"/>
                <w:color w:val="000000" w:themeColor="text1"/>
                <w:sz w:val="20"/>
                <w:szCs w:val="20"/>
              </w:rPr>
              <w:t>校内の人権教育委員会を年間</w:t>
            </w:r>
            <w:r w:rsidR="00B77373" w:rsidRPr="00422D47">
              <w:rPr>
                <w:rFonts w:ascii="ＭＳ 明朝" w:hAnsi="ＭＳ 明朝" w:hint="eastAsia"/>
                <w:color w:val="000000" w:themeColor="text1"/>
                <w:sz w:val="20"/>
                <w:szCs w:val="20"/>
              </w:rPr>
              <w:t>２</w:t>
            </w:r>
            <w:r w:rsidR="00582297" w:rsidRPr="00422D47">
              <w:rPr>
                <w:rFonts w:ascii="ＭＳ 明朝" w:hAnsi="ＭＳ 明朝" w:hint="eastAsia"/>
                <w:color w:val="000000" w:themeColor="text1"/>
                <w:sz w:val="20"/>
                <w:szCs w:val="20"/>
              </w:rPr>
              <w:t>回以上開催する。</w:t>
            </w:r>
            <w:r w:rsidR="00BA3BD4" w:rsidRPr="00422D47">
              <w:rPr>
                <w:rFonts w:ascii="ＭＳ 明朝" w:hAnsi="ＭＳ 明朝"/>
                <w:color w:val="000000" w:themeColor="text1"/>
                <w:sz w:val="20"/>
                <w:szCs w:val="20"/>
              </w:rPr>
              <w:t>[</w:t>
            </w:r>
            <w:r w:rsidR="00B77373" w:rsidRPr="00422D47">
              <w:rPr>
                <w:rFonts w:ascii="ＭＳ 明朝" w:hAnsi="ＭＳ 明朝"/>
                <w:color w:val="000000" w:themeColor="text1"/>
                <w:sz w:val="20"/>
                <w:szCs w:val="20"/>
              </w:rPr>
              <w:t>R3</w:t>
            </w:r>
            <w:r w:rsidR="00582297" w:rsidRPr="00422D47">
              <w:rPr>
                <w:rFonts w:ascii="ＭＳ 明朝" w:hAnsi="ＭＳ 明朝" w:hint="eastAsia"/>
                <w:color w:val="000000" w:themeColor="text1"/>
                <w:sz w:val="20"/>
                <w:szCs w:val="20"/>
              </w:rPr>
              <w:t>委員会</w:t>
            </w:r>
            <w:r w:rsidR="00B77373" w:rsidRPr="00422D47">
              <w:rPr>
                <w:rFonts w:ascii="ＭＳ 明朝" w:hAnsi="ＭＳ 明朝" w:hint="eastAsia"/>
                <w:color w:val="000000" w:themeColor="text1"/>
                <w:sz w:val="20"/>
                <w:szCs w:val="20"/>
              </w:rPr>
              <w:t>１</w:t>
            </w:r>
            <w:r w:rsidR="00582297" w:rsidRPr="00422D47">
              <w:rPr>
                <w:rFonts w:ascii="ＭＳ 明朝" w:hAnsi="ＭＳ 明朝" w:hint="eastAsia"/>
                <w:color w:val="000000" w:themeColor="text1"/>
                <w:sz w:val="20"/>
                <w:szCs w:val="20"/>
              </w:rPr>
              <w:t>回</w:t>
            </w:r>
            <w:r w:rsidR="00BA3BD4" w:rsidRPr="00422D47">
              <w:rPr>
                <w:rFonts w:ascii="ＭＳ 明朝" w:hAnsi="ＭＳ 明朝"/>
                <w:color w:val="000000" w:themeColor="text1"/>
                <w:sz w:val="20"/>
                <w:szCs w:val="20"/>
              </w:rPr>
              <w:t>]</w:t>
            </w:r>
          </w:p>
          <w:p w14:paraId="426EB391" w14:textId="77777777" w:rsidR="009A17CC" w:rsidRPr="00192CA4" w:rsidRDefault="009A17CC" w:rsidP="009A17CC">
            <w:pPr>
              <w:spacing w:line="320" w:lineRule="exact"/>
              <w:rPr>
                <w:rFonts w:ascii="ＭＳ 明朝" w:hAnsi="ＭＳ 明朝"/>
                <w:color w:val="000000" w:themeColor="text1"/>
                <w:sz w:val="20"/>
                <w:szCs w:val="20"/>
              </w:rPr>
            </w:pPr>
          </w:p>
          <w:p w14:paraId="1DC3E433" w14:textId="4E070210" w:rsidR="009A17CC" w:rsidRPr="00192CA4" w:rsidRDefault="009A17CC" w:rsidP="00D56C50">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 xml:space="preserve">　</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46A385B6" w14:textId="77777777" w:rsidR="00E83CA3" w:rsidRPr="00192CA4" w:rsidRDefault="000B4F11" w:rsidP="00E83CA3">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人権教育主担者、新任教員、管理職など</w:t>
            </w:r>
            <w:r w:rsidR="005E7D42" w:rsidRPr="00192CA4">
              <w:rPr>
                <w:rFonts w:ascii="ＭＳ 明朝" w:hAnsi="ＭＳ 明朝" w:hint="eastAsia"/>
                <w:color w:val="000000" w:themeColor="text1"/>
                <w:sz w:val="20"/>
                <w:szCs w:val="20"/>
              </w:rPr>
              <w:t>校外人権研修会に参加</w:t>
            </w:r>
            <w:r w:rsidR="000568C4" w:rsidRPr="00192CA4">
              <w:rPr>
                <w:rFonts w:ascii="ＭＳ 明朝" w:hAnsi="ＭＳ 明朝" w:hint="eastAsia"/>
                <w:color w:val="000000" w:themeColor="text1"/>
                <w:sz w:val="20"/>
                <w:szCs w:val="20"/>
              </w:rPr>
              <w:t>し</w:t>
            </w:r>
            <w:r w:rsidR="00E83CA3" w:rsidRPr="00192CA4">
              <w:rPr>
                <w:rFonts w:ascii="ＭＳ 明朝" w:hAnsi="ＭＳ 明朝" w:hint="eastAsia"/>
                <w:color w:val="000000" w:themeColor="text1"/>
                <w:sz w:val="20"/>
                <w:szCs w:val="20"/>
              </w:rPr>
              <w:t>、目標を大きく上回り人権教育の基本知識を養った</w:t>
            </w:r>
            <w:r w:rsidRPr="00192CA4">
              <w:rPr>
                <w:rFonts w:ascii="ＭＳ 明朝" w:hAnsi="ＭＳ 明朝" w:hint="eastAsia"/>
                <w:color w:val="000000" w:themeColor="text1"/>
                <w:sz w:val="20"/>
                <w:szCs w:val="20"/>
              </w:rPr>
              <w:t>。</w:t>
            </w:r>
            <w:r w:rsidRPr="00192CA4">
              <w:rPr>
                <w:rFonts w:ascii="ＭＳ 明朝" w:hAnsi="ＭＳ 明朝"/>
                <w:color w:val="000000" w:themeColor="text1"/>
                <w:sz w:val="20"/>
                <w:szCs w:val="20"/>
              </w:rPr>
              <w:t xml:space="preserve">    </w:t>
            </w:r>
            <w:r w:rsidR="005B7035" w:rsidRPr="00192CA4">
              <w:rPr>
                <w:rFonts w:ascii="ＭＳ 明朝" w:hAnsi="ＭＳ 明朝" w:hint="eastAsia"/>
                <w:color w:val="000000" w:themeColor="text1"/>
                <w:sz w:val="20"/>
                <w:szCs w:val="20"/>
              </w:rPr>
              <w:t xml:space="preserve">　　</w:t>
            </w:r>
            <w:r w:rsidR="00E83CA3" w:rsidRPr="00192CA4">
              <w:rPr>
                <w:rFonts w:ascii="ＭＳ 明朝" w:hAnsi="ＭＳ 明朝" w:hint="eastAsia"/>
                <w:color w:val="000000" w:themeColor="text1"/>
                <w:sz w:val="20"/>
                <w:szCs w:val="20"/>
              </w:rPr>
              <w:t xml:space="preserve">　　</w:t>
            </w:r>
          </w:p>
          <w:p w14:paraId="45ACDA39" w14:textId="56957FE7" w:rsidR="005E7D42" w:rsidRPr="00192CA4" w:rsidRDefault="005B7035" w:rsidP="00E83CA3">
            <w:pPr>
              <w:spacing w:line="320" w:lineRule="exact"/>
              <w:ind w:firstLineChars="800" w:firstLine="1600"/>
              <w:rPr>
                <w:rFonts w:ascii="ＭＳ 明朝" w:hAnsi="ＭＳ 明朝"/>
                <w:color w:val="000000" w:themeColor="text1"/>
                <w:sz w:val="20"/>
                <w:szCs w:val="20"/>
              </w:rPr>
            </w:pPr>
            <w:r w:rsidRPr="00422D47">
              <w:rPr>
                <w:rFonts w:ascii="ＭＳ 明朝" w:hAnsi="ＭＳ 明朝" w:hint="eastAsia"/>
                <w:color w:val="000000" w:themeColor="text1"/>
                <w:sz w:val="20"/>
                <w:szCs w:val="20"/>
              </w:rPr>
              <w:t>◎</w:t>
            </w:r>
            <w:r w:rsidR="000B4F11" w:rsidRPr="00192CA4">
              <w:rPr>
                <w:rFonts w:ascii="ＭＳ 明朝" w:hAnsi="ＭＳ 明朝"/>
                <w:color w:val="000000" w:themeColor="text1"/>
                <w:sz w:val="20"/>
                <w:szCs w:val="20"/>
              </w:rPr>
              <w:t xml:space="preserve"> </w:t>
            </w:r>
            <w:r w:rsidR="005E7D42" w:rsidRPr="00192CA4">
              <w:rPr>
                <w:rFonts w:ascii="ＭＳ 明朝" w:hAnsi="ＭＳ 明朝"/>
                <w:color w:val="000000" w:themeColor="text1"/>
                <w:sz w:val="20"/>
                <w:szCs w:val="20"/>
              </w:rPr>
              <w:t>[</w:t>
            </w:r>
            <w:r w:rsidR="00B77373" w:rsidRPr="00192CA4">
              <w:rPr>
                <w:rFonts w:ascii="ＭＳ 明朝" w:hAnsi="ＭＳ 明朝"/>
                <w:color w:val="000000" w:themeColor="text1"/>
                <w:sz w:val="20"/>
                <w:szCs w:val="20"/>
              </w:rPr>
              <w:t>R4</w:t>
            </w:r>
            <w:r w:rsidR="005E7D42" w:rsidRPr="00192CA4">
              <w:rPr>
                <w:rFonts w:ascii="ＭＳ 明朝" w:hAnsi="ＭＳ 明朝"/>
                <w:color w:val="000000" w:themeColor="text1"/>
                <w:sz w:val="20"/>
                <w:szCs w:val="20"/>
              </w:rPr>
              <w:t xml:space="preserve"> </w:t>
            </w:r>
            <w:r w:rsidR="00B77373" w:rsidRPr="00192CA4">
              <w:rPr>
                <w:rFonts w:ascii="ＭＳ 明朝" w:hAnsi="ＭＳ 明朝"/>
                <w:color w:val="000000" w:themeColor="text1"/>
                <w:sz w:val="20"/>
                <w:szCs w:val="20"/>
              </w:rPr>
              <w:t>10</w:t>
            </w:r>
            <w:r w:rsidR="005E7D42" w:rsidRPr="00192CA4">
              <w:rPr>
                <w:rFonts w:ascii="ＭＳ 明朝" w:hAnsi="ＭＳ 明朝" w:hint="eastAsia"/>
                <w:color w:val="000000" w:themeColor="text1"/>
                <w:sz w:val="20"/>
                <w:szCs w:val="20"/>
              </w:rPr>
              <w:t>回</w:t>
            </w:r>
            <w:r w:rsidR="005E7D42" w:rsidRPr="00192CA4">
              <w:rPr>
                <w:rFonts w:ascii="ＭＳ 明朝" w:hAnsi="ＭＳ 明朝"/>
                <w:color w:val="000000" w:themeColor="text1"/>
                <w:sz w:val="20"/>
                <w:szCs w:val="20"/>
              </w:rPr>
              <w:t>]</w:t>
            </w:r>
          </w:p>
          <w:p w14:paraId="7F162BED" w14:textId="6299F7C0" w:rsidR="005E7D42" w:rsidRPr="00192CA4" w:rsidRDefault="005E7D42" w:rsidP="00E83CA3">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校内人権委員会を</w:t>
            </w:r>
            <w:r w:rsidR="000B4F11" w:rsidRPr="00192CA4">
              <w:rPr>
                <w:rFonts w:ascii="ＭＳ 明朝" w:hAnsi="ＭＳ 明朝" w:hint="eastAsia"/>
                <w:color w:val="000000" w:themeColor="text1"/>
                <w:sz w:val="20"/>
                <w:szCs w:val="20"/>
              </w:rPr>
              <w:t>予定どおり</w:t>
            </w:r>
            <w:r w:rsidRPr="00192CA4">
              <w:rPr>
                <w:rFonts w:ascii="ＭＳ 明朝" w:hAnsi="ＭＳ 明朝" w:hint="eastAsia"/>
                <w:color w:val="000000" w:themeColor="text1"/>
                <w:sz w:val="20"/>
                <w:szCs w:val="20"/>
              </w:rPr>
              <w:t>実施</w:t>
            </w:r>
            <w:r w:rsidR="000B4F11" w:rsidRPr="00192CA4">
              <w:rPr>
                <w:rFonts w:ascii="ＭＳ 明朝" w:hAnsi="ＭＳ 明朝" w:hint="eastAsia"/>
                <w:color w:val="000000" w:themeColor="text1"/>
                <w:sz w:val="20"/>
                <w:szCs w:val="20"/>
              </w:rPr>
              <w:t>できた。</w:t>
            </w:r>
            <w:r w:rsidR="000B4F11" w:rsidRPr="00192CA4">
              <w:rPr>
                <w:rFonts w:ascii="ＭＳ 明朝" w:hAnsi="ＭＳ 明朝"/>
                <w:color w:val="000000" w:themeColor="text1"/>
                <w:sz w:val="20"/>
                <w:szCs w:val="20"/>
              </w:rPr>
              <w:t xml:space="preserve"> </w:t>
            </w:r>
            <w:r w:rsidR="009A17CC" w:rsidRPr="00192CA4">
              <w:rPr>
                <w:rFonts w:ascii="ＭＳ 明朝" w:hAnsi="ＭＳ 明朝"/>
                <w:color w:val="000000" w:themeColor="text1"/>
                <w:sz w:val="20"/>
                <w:szCs w:val="20"/>
              </w:rPr>
              <w:t xml:space="preserve">     </w:t>
            </w:r>
            <w:r w:rsidR="008D7B49" w:rsidRPr="00422D47">
              <w:rPr>
                <w:rFonts w:ascii="ＭＳ 明朝" w:hAnsi="ＭＳ 明朝" w:hint="eastAsia"/>
                <w:color w:val="000000" w:themeColor="text1"/>
                <w:sz w:val="20"/>
                <w:szCs w:val="20"/>
              </w:rPr>
              <w:t>（◎</w:t>
            </w:r>
            <w:r w:rsidR="009A17CC" w:rsidRPr="00422D47">
              <w:rPr>
                <w:rFonts w:ascii="ＭＳ 明朝" w:hAnsi="ＭＳ 明朝" w:hint="eastAsia"/>
                <w:color w:val="000000" w:themeColor="text1"/>
                <w:sz w:val="20"/>
                <w:szCs w:val="20"/>
              </w:rPr>
              <w:t>）</w:t>
            </w:r>
            <w:r w:rsidR="009F2BE2" w:rsidRPr="00192CA4">
              <w:rPr>
                <w:rFonts w:ascii="ＭＳ 明朝" w:hAnsi="ＭＳ 明朝" w:hint="eastAsia"/>
                <w:color w:val="000000" w:themeColor="text1"/>
                <w:sz w:val="20"/>
                <w:szCs w:val="20"/>
              </w:rPr>
              <w:t xml:space="preserve">　</w:t>
            </w:r>
            <w:r w:rsidR="00E83CA3" w:rsidRPr="00192CA4">
              <w:rPr>
                <w:rFonts w:ascii="ＭＳ 明朝" w:hAnsi="ＭＳ 明朝"/>
                <w:color w:val="000000" w:themeColor="text1"/>
                <w:sz w:val="20"/>
                <w:szCs w:val="20"/>
              </w:rPr>
              <w:t xml:space="preserve"> </w:t>
            </w:r>
            <w:r w:rsidRPr="00192CA4">
              <w:rPr>
                <w:rFonts w:ascii="ＭＳ 明朝" w:hAnsi="ＭＳ 明朝"/>
                <w:color w:val="000000" w:themeColor="text1"/>
                <w:sz w:val="20"/>
                <w:szCs w:val="20"/>
              </w:rPr>
              <w:t>[</w:t>
            </w:r>
            <w:r w:rsidR="00B77373" w:rsidRPr="00192CA4">
              <w:rPr>
                <w:rFonts w:ascii="ＭＳ 明朝" w:hAnsi="ＭＳ 明朝"/>
                <w:color w:val="000000" w:themeColor="text1"/>
                <w:sz w:val="20"/>
                <w:szCs w:val="20"/>
              </w:rPr>
              <w:t>R4</w:t>
            </w:r>
            <w:r w:rsidRPr="00192CA4">
              <w:rPr>
                <w:rFonts w:ascii="ＭＳ 明朝" w:hAnsi="ＭＳ 明朝"/>
                <w:color w:val="000000" w:themeColor="text1"/>
                <w:sz w:val="20"/>
                <w:szCs w:val="20"/>
              </w:rPr>
              <w:t xml:space="preserve"> </w:t>
            </w:r>
            <w:r w:rsidR="00B77373" w:rsidRPr="00192CA4">
              <w:rPr>
                <w:rFonts w:ascii="ＭＳ 明朝" w:hAnsi="ＭＳ 明朝" w:hint="eastAsia"/>
                <w:color w:val="000000" w:themeColor="text1"/>
                <w:sz w:val="20"/>
                <w:szCs w:val="20"/>
              </w:rPr>
              <w:t>３</w:t>
            </w:r>
            <w:r w:rsidRPr="00192CA4">
              <w:rPr>
                <w:rFonts w:ascii="ＭＳ 明朝" w:hAnsi="ＭＳ 明朝" w:hint="eastAsia"/>
                <w:color w:val="000000" w:themeColor="text1"/>
                <w:sz w:val="20"/>
                <w:szCs w:val="20"/>
              </w:rPr>
              <w:t>回</w:t>
            </w:r>
            <w:r w:rsidRPr="00192CA4">
              <w:rPr>
                <w:rFonts w:ascii="ＭＳ 明朝" w:hAnsi="ＭＳ 明朝"/>
                <w:color w:val="000000" w:themeColor="text1"/>
                <w:sz w:val="20"/>
                <w:szCs w:val="20"/>
              </w:rPr>
              <w:t xml:space="preserve"> ]</w:t>
            </w:r>
          </w:p>
        </w:tc>
      </w:tr>
      <w:tr w:rsidR="00582297" w:rsidRPr="00192CA4" w14:paraId="1C9CB610" w14:textId="77777777" w:rsidTr="00BA3BD4">
        <w:trPr>
          <w:cantSplit/>
          <w:trHeight w:val="870"/>
          <w:jc w:val="center"/>
        </w:trPr>
        <w:tc>
          <w:tcPr>
            <w:tcW w:w="881" w:type="dxa"/>
            <w:vMerge/>
            <w:shd w:val="clear" w:color="auto" w:fill="auto"/>
            <w:tcMar>
              <w:top w:w="85" w:type="dxa"/>
              <w:left w:w="85" w:type="dxa"/>
              <w:bottom w:w="85" w:type="dxa"/>
              <w:right w:w="85" w:type="dxa"/>
            </w:tcMar>
            <w:textDirection w:val="tbRlV"/>
            <w:vAlign w:val="center"/>
          </w:tcPr>
          <w:p w14:paraId="315C4CA9" w14:textId="77777777" w:rsidR="00582297" w:rsidRPr="00192CA4" w:rsidRDefault="00582297" w:rsidP="00132D32">
            <w:pPr>
              <w:spacing w:line="240" w:lineRule="exact"/>
              <w:ind w:left="113" w:right="113"/>
              <w:rPr>
                <w:rFonts w:ascii="ＭＳ 明朝" w:hAnsi="ＭＳ 明朝"/>
                <w:color w:val="000000" w:themeColor="text1"/>
                <w:sz w:val="20"/>
                <w:szCs w:val="20"/>
              </w:rPr>
            </w:pPr>
          </w:p>
        </w:tc>
        <w:tc>
          <w:tcPr>
            <w:tcW w:w="2516" w:type="dxa"/>
            <w:shd w:val="clear" w:color="auto" w:fill="auto"/>
            <w:tcMar>
              <w:top w:w="85" w:type="dxa"/>
              <w:left w:w="85" w:type="dxa"/>
              <w:bottom w:w="85" w:type="dxa"/>
              <w:right w:w="85" w:type="dxa"/>
            </w:tcMar>
          </w:tcPr>
          <w:p w14:paraId="3CF5BCD5" w14:textId="630A44B1" w:rsidR="00582297" w:rsidRPr="00192CA4" w:rsidRDefault="00582297" w:rsidP="00C65854">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w:t>
            </w:r>
            <w:r w:rsidR="00B77373" w:rsidRPr="00192CA4">
              <w:rPr>
                <w:rFonts w:ascii="ＭＳ 明朝" w:hAnsi="ＭＳ 明朝" w:hint="eastAsia"/>
                <w:color w:val="000000" w:themeColor="text1"/>
                <w:sz w:val="20"/>
                <w:szCs w:val="20"/>
              </w:rPr>
              <w:t>３</w:t>
            </w:r>
            <w:r w:rsidRPr="00192CA4">
              <w:rPr>
                <w:rFonts w:ascii="ＭＳ 明朝" w:hAnsi="ＭＳ 明朝" w:hint="eastAsia"/>
                <w:color w:val="000000" w:themeColor="text1"/>
                <w:sz w:val="20"/>
                <w:szCs w:val="20"/>
              </w:rPr>
              <w:t>）ノー残業デイの徹底</w:t>
            </w:r>
          </w:p>
        </w:tc>
        <w:tc>
          <w:tcPr>
            <w:tcW w:w="3828" w:type="dxa"/>
            <w:tcBorders>
              <w:right w:val="dashed" w:sz="4" w:space="0" w:color="auto"/>
            </w:tcBorders>
            <w:shd w:val="clear" w:color="auto" w:fill="auto"/>
            <w:tcMar>
              <w:top w:w="85" w:type="dxa"/>
              <w:left w:w="85" w:type="dxa"/>
              <w:bottom w:w="85" w:type="dxa"/>
              <w:right w:w="85" w:type="dxa"/>
            </w:tcMar>
          </w:tcPr>
          <w:p w14:paraId="3A5A19DF" w14:textId="1EBDD009" w:rsidR="00582297" w:rsidRPr="00192CA4" w:rsidRDefault="00E97084" w:rsidP="00516A2B">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ア、</w:t>
            </w:r>
            <w:r w:rsidR="00EA7924" w:rsidRPr="00192CA4">
              <w:rPr>
                <w:rFonts w:ascii="ＭＳ 明朝" w:hAnsi="ＭＳ 明朝" w:hint="eastAsia"/>
                <w:color w:val="000000" w:themeColor="text1"/>
                <w:sz w:val="20"/>
                <w:szCs w:val="20"/>
              </w:rPr>
              <w:t>時間外勤務時間の縮減を図るため、教職員への啓発と意識改革を</w:t>
            </w:r>
            <w:r w:rsidR="00516A2B" w:rsidRPr="00192CA4">
              <w:rPr>
                <w:rFonts w:ascii="ＭＳ 明朝" w:hAnsi="ＭＳ 明朝" w:hint="eastAsia"/>
                <w:color w:val="000000" w:themeColor="text1"/>
                <w:sz w:val="20"/>
                <w:szCs w:val="20"/>
              </w:rPr>
              <w:t>行う</w:t>
            </w:r>
            <w:r w:rsidR="00EA7924" w:rsidRPr="00192CA4">
              <w:rPr>
                <w:rFonts w:ascii="ＭＳ 明朝" w:hAnsi="ＭＳ 明朝" w:hint="eastAsia"/>
                <w:color w:val="000000" w:themeColor="text1"/>
                <w:sz w:val="20"/>
                <w:szCs w:val="20"/>
              </w:rPr>
              <w:t>。</w:t>
            </w:r>
          </w:p>
        </w:tc>
        <w:tc>
          <w:tcPr>
            <w:tcW w:w="3969" w:type="dxa"/>
            <w:tcBorders>
              <w:right w:val="dashed" w:sz="4" w:space="0" w:color="auto"/>
            </w:tcBorders>
            <w:tcMar>
              <w:top w:w="85" w:type="dxa"/>
              <w:left w:w="85" w:type="dxa"/>
              <w:bottom w:w="85" w:type="dxa"/>
              <w:right w:w="85" w:type="dxa"/>
            </w:tcMar>
          </w:tcPr>
          <w:p w14:paraId="7A3836BA" w14:textId="6680AB98" w:rsidR="00BA3BD4" w:rsidRPr="00192CA4" w:rsidRDefault="00EA7924" w:rsidP="00582297">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月</w:t>
            </w:r>
            <w:r w:rsidR="00B77373" w:rsidRPr="00192CA4">
              <w:rPr>
                <w:rFonts w:ascii="ＭＳ 明朝" w:hAnsi="ＭＳ 明朝"/>
                <w:color w:val="000000" w:themeColor="text1"/>
                <w:sz w:val="20"/>
                <w:szCs w:val="20"/>
              </w:rPr>
              <w:t>80</w:t>
            </w:r>
            <w:r w:rsidRPr="00192CA4">
              <w:rPr>
                <w:rFonts w:ascii="ＭＳ 明朝" w:hAnsi="ＭＳ 明朝" w:hint="eastAsia"/>
                <w:color w:val="000000" w:themeColor="text1"/>
                <w:sz w:val="20"/>
                <w:szCs w:val="20"/>
              </w:rPr>
              <w:t>時間を上回る教員を</w:t>
            </w:r>
            <w:r w:rsidR="00B77373" w:rsidRPr="00192CA4">
              <w:rPr>
                <w:rFonts w:ascii="ＭＳ 明朝" w:hAnsi="ＭＳ 明朝" w:hint="eastAsia"/>
                <w:color w:val="000000" w:themeColor="text1"/>
                <w:sz w:val="20"/>
                <w:szCs w:val="20"/>
              </w:rPr>
              <w:t>０</w:t>
            </w:r>
            <w:r w:rsidRPr="00192CA4">
              <w:rPr>
                <w:rFonts w:ascii="ＭＳ 明朝" w:hAnsi="ＭＳ 明朝" w:hint="eastAsia"/>
                <w:color w:val="000000" w:themeColor="text1"/>
                <w:sz w:val="20"/>
                <w:szCs w:val="20"/>
              </w:rPr>
              <w:t>名にする。</w:t>
            </w:r>
          </w:p>
          <w:p w14:paraId="2D9F641E" w14:textId="5FE1701D" w:rsidR="00582297" w:rsidRPr="00192CA4" w:rsidRDefault="00BA3BD4" w:rsidP="00BA3BD4">
            <w:pPr>
              <w:spacing w:line="320" w:lineRule="exact"/>
              <w:ind w:firstLineChars="1200" w:firstLine="2400"/>
              <w:rPr>
                <w:rFonts w:ascii="ＭＳ 明朝" w:hAnsi="ＭＳ 明朝"/>
                <w:color w:val="000000" w:themeColor="text1"/>
                <w:sz w:val="20"/>
                <w:szCs w:val="20"/>
              </w:rPr>
            </w:pPr>
            <w:r w:rsidRPr="00192CA4">
              <w:rPr>
                <w:rFonts w:ascii="ＭＳ 明朝" w:hAnsi="ＭＳ 明朝"/>
                <w:color w:val="000000" w:themeColor="text1"/>
                <w:sz w:val="20"/>
                <w:szCs w:val="20"/>
              </w:rPr>
              <w:t>[</w:t>
            </w:r>
            <w:r w:rsidR="00B77373" w:rsidRPr="00192CA4">
              <w:rPr>
                <w:rFonts w:ascii="ＭＳ 明朝" w:hAnsi="ＭＳ 明朝"/>
                <w:color w:val="000000" w:themeColor="text1"/>
                <w:sz w:val="20"/>
                <w:szCs w:val="20"/>
              </w:rPr>
              <w:t>R3</w:t>
            </w:r>
            <w:r w:rsidRPr="00192CA4">
              <w:rPr>
                <w:rFonts w:ascii="ＭＳ 明朝" w:hAnsi="ＭＳ 明朝"/>
                <w:color w:val="000000" w:themeColor="text1"/>
                <w:sz w:val="20"/>
                <w:szCs w:val="20"/>
              </w:rPr>
              <w:t xml:space="preserve"> </w:t>
            </w:r>
            <w:r w:rsidR="00EA7924" w:rsidRPr="00192CA4">
              <w:rPr>
                <w:rFonts w:ascii="ＭＳ 明朝" w:hAnsi="ＭＳ 明朝" w:hint="eastAsia"/>
                <w:color w:val="000000" w:themeColor="text1"/>
                <w:sz w:val="20"/>
                <w:szCs w:val="20"/>
              </w:rPr>
              <w:t>延べ</w:t>
            </w:r>
            <w:r w:rsidR="00B77373" w:rsidRPr="00192CA4">
              <w:rPr>
                <w:rFonts w:ascii="ＭＳ 明朝" w:hAnsi="ＭＳ 明朝" w:hint="eastAsia"/>
                <w:color w:val="000000" w:themeColor="text1"/>
                <w:sz w:val="20"/>
                <w:szCs w:val="20"/>
              </w:rPr>
              <w:t>６</w:t>
            </w:r>
            <w:r w:rsidR="00EA7924" w:rsidRPr="00192CA4">
              <w:rPr>
                <w:rFonts w:ascii="ＭＳ 明朝" w:hAnsi="ＭＳ 明朝" w:hint="eastAsia"/>
                <w:color w:val="000000" w:themeColor="text1"/>
                <w:sz w:val="20"/>
                <w:szCs w:val="20"/>
              </w:rPr>
              <w:t>名</w:t>
            </w:r>
            <w:r w:rsidRPr="00192CA4">
              <w:rPr>
                <w:rFonts w:ascii="ＭＳ 明朝" w:hAnsi="ＭＳ 明朝"/>
                <w:color w:val="000000" w:themeColor="text1"/>
                <w:sz w:val="20"/>
                <w:szCs w:val="20"/>
              </w:rPr>
              <w:t>]</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56D0A026" w14:textId="63D22FE4" w:rsidR="00DF51DD" w:rsidRPr="00192CA4" w:rsidRDefault="00203701" w:rsidP="007F7039">
            <w:pPr>
              <w:spacing w:line="320" w:lineRule="exact"/>
              <w:ind w:left="1" w:hanging="1"/>
              <w:rPr>
                <w:rFonts w:ascii="ＭＳ 明朝" w:hAnsi="ＭＳ 明朝"/>
                <w:color w:val="000000" w:themeColor="text1"/>
                <w:sz w:val="20"/>
                <w:szCs w:val="20"/>
              </w:rPr>
            </w:pPr>
            <w:r w:rsidRPr="00192CA4">
              <w:rPr>
                <w:rFonts w:ascii="ＭＳ 明朝" w:hAnsi="ＭＳ 明朝" w:hint="eastAsia"/>
                <w:color w:val="000000" w:themeColor="text1"/>
                <w:sz w:val="20"/>
                <w:szCs w:val="20"/>
              </w:rPr>
              <w:t>時間外勤務の縮減を啓発し</w:t>
            </w:r>
            <w:r w:rsidR="009E098C" w:rsidRPr="00192CA4">
              <w:rPr>
                <w:rFonts w:ascii="ＭＳ 明朝" w:hAnsi="ＭＳ 明朝" w:hint="eastAsia"/>
                <w:color w:val="000000" w:themeColor="text1"/>
                <w:sz w:val="20"/>
                <w:szCs w:val="20"/>
              </w:rPr>
              <w:t>、</w:t>
            </w:r>
            <w:r w:rsidR="005E7D42" w:rsidRPr="00192CA4">
              <w:rPr>
                <w:rFonts w:ascii="ＭＳ 明朝" w:hAnsi="ＭＳ 明朝" w:hint="eastAsia"/>
                <w:color w:val="000000" w:themeColor="text1"/>
                <w:sz w:val="20"/>
                <w:szCs w:val="20"/>
              </w:rPr>
              <w:t>月平均</w:t>
            </w:r>
            <w:r w:rsidR="00B77373" w:rsidRPr="00192CA4">
              <w:rPr>
                <w:rFonts w:ascii="ＭＳ 明朝" w:hAnsi="ＭＳ 明朝"/>
                <w:color w:val="000000" w:themeColor="text1"/>
                <w:sz w:val="20"/>
                <w:szCs w:val="20"/>
              </w:rPr>
              <w:t>80</w:t>
            </w:r>
            <w:r w:rsidR="005E7D42" w:rsidRPr="00192CA4">
              <w:rPr>
                <w:rFonts w:ascii="ＭＳ 明朝" w:hAnsi="ＭＳ 明朝" w:hint="eastAsia"/>
                <w:color w:val="000000" w:themeColor="text1"/>
                <w:sz w:val="20"/>
                <w:szCs w:val="20"/>
              </w:rPr>
              <w:t>時間以上の教員</w:t>
            </w:r>
            <w:r w:rsidR="009E098C" w:rsidRPr="00192CA4">
              <w:rPr>
                <w:rFonts w:ascii="ＭＳ 明朝" w:hAnsi="ＭＳ 明朝" w:hint="eastAsia"/>
                <w:color w:val="000000" w:themeColor="text1"/>
                <w:sz w:val="20"/>
                <w:szCs w:val="20"/>
              </w:rPr>
              <w:t>を減少させ</w:t>
            </w:r>
            <w:r w:rsidR="005B7035" w:rsidRPr="00192CA4">
              <w:rPr>
                <w:rFonts w:ascii="ＭＳ 明朝" w:hAnsi="ＭＳ 明朝" w:hint="eastAsia"/>
                <w:color w:val="000000" w:themeColor="text1"/>
                <w:sz w:val="20"/>
                <w:szCs w:val="20"/>
              </w:rPr>
              <w:t>る</w:t>
            </w:r>
            <w:r w:rsidR="007F7039" w:rsidRPr="00192CA4">
              <w:rPr>
                <w:rFonts w:ascii="ＭＳ 明朝" w:hAnsi="ＭＳ 明朝" w:hint="eastAsia"/>
                <w:color w:val="000000" w:themeColor="text1"/>
                <w:sz w:val="20"/>
                <w:szCs w:val="20"/>
              </w:rPr>
              <w:t>取組み</w:t>
            </w:r>
            <w:r w:rsidR="005B7035" w:rsidRPr="00192CA4">
              <w:rPr>
                <w:rFonts w:ascii="ＭＳ 明朝" w:hAnsi="ＭＳ 明朝" w:hint="eastAsia"/>
                <w:color w:val="000000" w:themeColor="text1"/>
                <w:sz w:val="20"/>
                <w:szCs w:val="20"/>
              </w:rPr>
              <w:t xml:space="preserve">を継続する。　　　　</w:t>
            </w:r>
            <w:r w:rsidR="007F7039" w:rsidRPr="00192CA4">
              <w:rPr>
                <w:rFonts w:ascii="ＭＳ 明朝" w:hAnsi="ＭＳ 明朝"/>
                <w:color w:val="000000" w:themeColor="text1"/>
                <w:sz w:val="20"/>
                <w:szCs w:val="20"/>
              </w:rPr>
              <w:t xml:space="preserve">  </w:t>
            </w:r>
            <w:r w:rsidR="005B7035" w:rsidRPr="00192CA4">
              <w:rPr>
                <w:rFonts w:ascii="ＭＳ 明朝" w:hAnsi="ＭＳ 明朝" w:hint="eastAsia"/>
                <w:color w:val="000000" w:themeColor="text1"/>
                <w:sz w:val="20"/>
                <w:szCs w:val="20"/>
              </w:rPr>
              <w:t>△</w:t>
            </w:r>
            <w:r w:rsidR="009E098C" w:rsidRPr="00192CA4">
              <w:rPr>
                <w:rFonts w:ascii="ＭＳ 明朝" w:hAnsi="ＭＳ 明朝"/>
                <w:color w:val="000000" w:themeColor="text1"/>
                <w:sz w:val="20"/>
                <w:szCs w:val="20"/>
              </w:rPr>
              <w:t xml:space="preserve"> </w:t>
            </w:r>
            <w:r w:rsidR="00DF51DD" w:rsidRPr="00192CA4">
              <w:rPr>
                <w:rFonts w:ascii="ＭＳ 明朝" w:hAnsi="ＭＳ 明朝"/>
                <w:color w:val="000000" w:themeColor="text1"/>
                <w:sz w:val="20"/>
                <w:szCs w:val="20"/>
              </w:rPr>
              <w:t>[</w:t>
            </w:r>
            <w:r w:rsidR="00B77373" w:rsidRPr="00192CA4">
              <w:rPr>
                <w:rFonts w:ascii="ＭＳ 明朝" w:hAnsi="ＭＳ 明朝"/>
                <w:color w:val="000000" w:themeColor="text1"/>
                <w:sz w:val="20"/>
                <w:szCs w:val="20"/>
              </w:rPr>
              <w:t>R4</w:t>
            </w:r>
            <w:r w:rsidRPr="00192CA4">
              <w:rPr>
                <w:rFonts w:ascii="ＭＳ 明朝" w:hAnsi="ＭＳ 明朝"/>
                <w:color w:val="000000" w:themeColor="text1"/>
                <w:sz w:val="20"/>
                <w:szCs w:val="20"/>
              </w:rPr>
              <w:t xml:space="preserve"> </w:t>
            </w:r>
            <w:r w:rsidR="00B77373" w:rsidRPr="00192CA4">
              <w:rPr>
                <w:rFonts w:ascii="ＭＳ 明朝" w:hAnsi="ＭＳ 明朝" w:hint="eastAsia"/>
                <w:color w:val="000000" w:themeColor="text1"/>
                <w:sz w:val="20"/>
                <w:szCs w:val="20"/>
              </w:rPr>
              <w:t>４</w:t>
            </w:r>
            <w:r w:rsidRPr="00192CA4">
              <w:rPr>
                <w:rFonts w:ascii="ＭＳ 明朝" w:hAnsi="ＭＳ 明朝" w:hint="eastAsia"/>
                <w:color w:val="000000" w:themeColor="text1"/>
                <w:sz w:val="20"/>
                <w:szCs w:val="20"/>
              </w:rPr>
              <w:t>名</w:t>
            </w:r>
            <w:r w:rsidR="00DF51DD" w:rsidRPr="00192CA4">
              <w:rPr>
                <w:rFonts w:ascii="ＭＳ 明朝" w:hAnsi="ＭＳ 明朝"/>
                <w:color w:val="000000" w:themeColor="text1"/>
                <w:sz w:val="20"/>
                <w:szCs w:val="20"/>
              </w:rPr>
              <w:t>]</w:t>
            </w:r>
          </w:p>
        </w:tc>
      </w:tr>
      <w:tr w:rsidR="00B779EB" w:rsidRPr="00192CA4" w14:paraId="4927C048" w14:textId="77777777" w:rsidTr="00BA3BD4">
        <w:trPr>
          <w:cantSplit/>
          <w:trHeight w:val="1332"/>
          <w:jc w:val="center"/>
        </w:trPr>
        <w:tc>
          <w:tcPr>
            <w:tcW w:w="881" w:type="dxa"/>
            <w:vMerge w:val="restart"/>
            <w:shd w:val="clear" w:color="auto" w:fill="auto"/>
            <w:tcMar>
              <w:top w:w="85" w:type="dxa"/>
              <w:left w:w="85" w:type="dxa"/>
              <w:bottom w:w="85" w:type="dxa"/>
              <w:right w:w="85" w:type="dxa"/>
            </w:tcMar>
            <w:textDirection w:val="tbRlV"/>
            <w:vAlign w:val="center"/>
          </w:tcPr>
          <w:p w14:paraId="49A3F2F5" w14:textId="4B9D0135" w:rsidR="00132D32" w:rsidRPr="00192CA4" w:rsidRDefault="00B77373" w:rsidP="00132D32">
            <w:pPr>
              <w:spacing w:line="240" w:lineRule="exact"/>
              <w:ind w:left="113" w:right="113"/>
              <w:rPr>
                <w:rFonts w:ascii="ＭＳ 明朝" w:hAnsi="ＭＳ 明朝"/>
                <w:color w:val="000000" w:themeColor="text1"/>
                <w:sz w:val="20"/>
                <w:szCs w:val="20"/>
              </w:rPr>
            </w:pPr>
            <w:r w:rsidRPr="00192CA4">
              <w:rPr>
                <w:rFonts w:ascii="ＭＳ 明朝" w:hAnsi="ＭＳ 明朝" w:hint="eastAsia"/>
                <w:color w:val="000000" w:themeColor="text1"/>
                <w:sz w:val="20"/>
                <w:szCs w:val="20"/>
              </w:rPr>
              <w:t>４</w:t>
            </w:r>
            <w:r w:rsidR="00132D32" w:rsidRPr="00192CA4">
              <w:rPr>
                <w:rFonts w:ascii="ＭＳ 明朝" w:hAnsi="ＭＳ 明朝" w:hint="eastAsia"/>
                <w:color w:val="000000" w:themeColor="text1"/>
                <w:sz w:val="20"/>
                <w:szCs w:val="20"/>
              </w:rPr>
              <w:t xml:space="preserve">　</w:t>
            </w:r>
            <w:r w:rsidRPr="00192CA4">
              <w:rPr>
                <w:rFonts w:ascii="ＭＳ 明朝" w:hAnsi="ＭＳ 明朝"/>
                <w:color w:val="000000" w:themeColor="text1"/>
                <w:sz w:val="20"/>
                <w:szCs w:val="20"/>
              </w:rPr>
              <w:t>ICT</w:t>
            </w:r>
            <w:r w:rsidR="00132D32" w:rsidRPr="00192CA4">
              <w:rPr>
                <w:rFonts w:ascii="ＭＳ 明朝" w:hAnsi="ＭＳ 明朝" w:hint="eastAsia"/>
                <w:color w:val="000000" w:themeColor="text1"/>
                <w:sz w:val="20"/>
                <w:szCs w:val="20"/>
              </w:rPr>
              <w:t>の活用</w:t>
            </w:r>
            <w:r w:rsidR="00FF277E" w:rsidRPr="00192CA4">
              <w:rPr>
                <w:rFonts w:ascii="ＭＳ 明朝" w:hAnsi="ＭＳ 明朝" w:hint="eastAsia"/>
                <w:color w:val="000000" w:themeColor="text1"/>
                <w:sz w:val="20"/>
                <w:szCs w:val="20"/>
              </w:rPr>
              <w:t>と整備</w:t>
            </w:r>
          </w:p>
        </w:tc>
        <w:tc>
          <w:tcPr>
            <w:tcW w:w="2516" w:type="dxa"/>
            <w:vMerge w:val="restart"/>
            <w:shd w:val="clear" w:color="auto" w:fill="auto"/>
            <w:tcMar>
              <w:top w:w="85" w:type="dxa"/>
              <w:left w:w="85" w:type="dxa"/>
              <w:bottom w:w="85" w:type="dxa"/>
              <w:right w:w="85" w:type="dxa"/>
            </w:tcMar>
          </w:tcPr>
          <w:p w14:paraId="2DC8CED3" w14:textId="1AD70277" w:rsidR="00132D32" w:rsidRPr="00192CA4" w:rsidRDefault="0070057E" w:rsidP="006571C2">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w:t>
            </w:r>
            <w:r w:rsidR="00B77373" w:rsidRPr="00192CA4">
              <w:rPr>
                <w:rFonts w:ascii="ＭＳ 明朝" w:hAnsi="ＭＳ 明朝" w:hint="eastAsia"/>
                <w:color w:val="000000" w:themeColor="text1"/>
                <w:sz w:val="20"/>
                <w:szCs w:val="20"/>
              </w:rPr>
              <w:t>１</w:t>
            </w:r>
            <w:r w:rsidRPr="00192CA4">
              <w:rPr>
                <w:rFonts w:ascii="ＭＳ 明朝" w:hAnsi="ＭＳ 明朝" w:hint="eastAsia"/>
                <w:color w:val="000000" w:themeColor="text1"/>
                <w:sz w:val="20"/>
                <w:szCs w:val="20"/>
              </w:rPr>
              <w:t>）</w:t>
            </w:r>
            <w:r w:rsidR="00B77373" w:rsidRPr="00192CA4">
              <w:rPr>
                <w:rFonts w:ascii="ＭＳ 明朝" w:hAnsi="ＭＳ 明朝"/>
                <w:color w:val="000000" w:themeColor="text1"/>
                <w:sz w:val="20"/>
                <w:szCs w:val="20"/>
              </w:rPr>
              <w:t>ICT</w:t>
            </w:r>
            <w:r w:rsidR="006571C2" w:rsidRPr="00192CA4">
              <w:rPr>
                <w:rFonts w:ascii="ＭＳ 明朝" w:hAnsi="ＭＳ 明朝"/>
                <w:color w:val="000000" w:themeColor="text1"/>
                <w:sz w:val="20"/>
                <w:szCs w:val="20"/>
              </w:rPr>
              <w:t>機器の整備を行うとともに、</w:t>
            </w:r>
            <w:r w:rsidR="00132D32" w:rsidRPr="00192CA4">
              <w:rPr>
                <w:rFonts w:ascii="ＭＳ 明朝" w:hAnsi="ＭＳ 明朝" w:hint="eastAsia"/>
                <w:color w:val="000000" w:themeColor="text1"/>
                <w:sz w:val="20"/>
                <w:szCs w:val="20"/>
              </w:rPr>
              <w:t>次世代の教育</w:t>
            </w:r>
            <w:r w:rsidR="007A46D4" w:rsidRPr="00192CA4">
              <w:rPr>
                <w:rFonts w:ascii="ＭＳ 明朝" w:hAnsi="ＭＳ 明朝" w:hint="eastAsia"/>
                <w:color w:val="000000" w:themeColor="text1"/>
                <w:sz w:val="20"/>
                <w:szCs w:val="20"/>
              </w:rPr>
              <w:t>の</w:t>
            </w:r>
            <w:r w:rsidR="00132D32" w:rsidRPr="00192CA4">
              <w:rPr>
                <w:rFonts w:ascii="ＭＳ 明朝" w:hAnsi="ＭＳ 明朝" w:hint="eastAsia"/>
                <w:color w:val="000000" w:themeColor="text1"/>
                <w:sz w:val="20"/>
                <w:szCs w:val="20"/>
              </w:rPr>
              <w:t>情報化に向けて、</w:t>
            </w:r>
            <w:r w:rsidR="00B77373" w:rsidRPr="00192CA4">
              <w:rPr>
                <w:rFonts w:ascii="ＭＳ 明朝" w:hAnsi="ＭＳ 明朝"/>
                <w:color w:val="000000" w:themeColor="text1"/>
                <w:sz w:val="20"/>
                <w:szCs w:val="20"/>
              </w:rPr>
              <w:t>ICT</w:t>
            </w:r>
            <w:r w:rsidR="00132D32" w:rsidRPr="00192CA4">
              <w:rPr>
                <w:rFonts w:ascii="ＭＳ 明朝" w:hAnsi="ＭＳ 明朝" w:hint="eastAsia"/>
                <w:color w:val="000000" w:themeColor="text1"/>
                <w:sz w:val="20"/>
                <w:szCs w:val="20"/>
              </w:rPr>
              <w:t>を活用した指導</w:t>
            </w:r>
            <w:r w:rsidR="00707274" w:rsidRPr="00192CA4">
              <w:rPr>
                <w:rFonts w:ascii="ＭＳ 明朝" w:hAnsi="ＭＳ 明朝" w:hint="eastAsia"/>
                <w:color w:val="000000" w:themeColor="text1"/>
                <w:sz w:val="20"/>
                <w:szCs w:val="20"/>
              </w:rPr>
              <w:t>を推進するとともに、生徒のプレゼンテーション能力</w:t>
            </w:r>
            <w:r w:rsidR="006571C2" w:rsidRPr="00192CA4">
              <w:rPr>
                <w:rFonts w:ascii="ＭＳ 明朝" w:hAnsi="ＭＳ 明朝" w:hint="eastAsia"/>
                <w:color w:val="000000" w:themeColor="text1"/>
                <w:sz w:val="20"/>
                <w:szCs w:val="20"/>
              </w:rPr>
              <w:t>の育成をする。</w:t>
            </w:r>
          </w:p>
        </w:tc>
        <w:tc>
          <w:tcPr>
            <w:tcW w:w="3828" w:type="dxa"/>
            <w:tcBorders>
              <w:right w:val="dashed" w:sz="4" w:space="0" w:color="auto"/>
            </w:tcBorders>
            <w:shd w:val="clear" w:color="auto" w:fill="auto"/>
            <w:tcMar>
              <w:top w:w="85" w:type="dxa"/>
              <w:left w:w="85" w:type="dxa"/>
              <w:bottom w:w="85" w:type="dxa"/>
              <w:right w:w="85" w:type="dxa"/>
            </w:tcMar>
          </w:tcPr>
          <w:p w14:paraId="0BB3491A" w14:textId="548FE49D" w:rsidR="00132D32" w:rsidRPr="00192CA4" w:rsidRDefault="0070057E" w:rsidP="00D80E25">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ア、</w:t>
            </w:r>
            <w:r w:rsidR="00132D32" w:rsidRPr="00192CA4">
              <w:rPr>
                <w:rFonts w:ascii="ＭＳ 明朝" w:hAnsi="ＭＳ 明朝" w:hint="eastAsia"/>
                <w:color w:val="000000" w:themeColor="text1"/>
                <w:sz w:val="20"/>
                <w:szCs w:val="20"/>
              </w:rPr>
              <w:t>自分の考えや主張を表現するための語彙力や表現力をつける。また</w:t>
            </w:r>
            <w:r w:rsidR="00B77373" w:rsidRPr="00192CA4">
              <w:rPr>
                <w:rFonts w:ascii="ＭＳ 明朝" w:hAnsi="ＭＳ 明朝"/>
                <w:color w:val="000000" w:themeColor="text1"/>
                <w:sz w:val="20"/>
                <w:szCs w:val="20"/>
              </w:rPr>
              <w:t>ICT</w:t>
            </w:r>
            <w:r w:rsidR="00132D32" w:rsidRPr="00192CA4">
              <w:rPr>
                <w:rFonts w:ascii="ＭＳ 明朝" w:hAnsi="ＭＳ 明朝" w:hint="eastAsia"/>
                <w:color w:val="000000" w:themeColor="text1"/>
                <w:sz w:val="20"/>
                <w:szCs w:val="20"/>
              </w:rPr>
              <w:t>機器を活用し、校内外で積極的にそれらを発信する機会を設ける。</w:t>
            </w:r>
          </w:p>
        </w:tc>
        <w:tc>
          <w:tcPr>
            <w:tcW w:w="3969" w:type="dxa"/>
            <w:tcBorders>
              <w:right w:val="dashed" w:sz="4" w:space="0" w:color="auto"/>
            </w:tcBorders>
            <w:tcMar>
              <w:top w:w="85" w:type="dxa"/>
              <w:left w:w="85" w:type="dxa"/>
              <w:bottom w:w="85" w:type="dxa"/>
              <w:right w:w="85" w:type="dxa"/>
            </w:tcMar>
          </w:tcPr>
          <w:p w14:paraId="5181B755" w14:textId="77777777" w:rsidR="00132D32" w:rsidRPr="00192CA4" w:rsidRDefault="00132D32" w:rsidP="00B11D66">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近畿地区総合学科研究大会、英語スピーチコンテスト、生徒商業研究発表大会等の校外での大会で発表を行う。</w:t>
            </w:r>
          </w:p>
          <w:p w14:paraId="68C46BAC" w14:textId="52181830" w:rsidR="00516A2B" w:rsidRPr="00192CA4" w:rsidRDefault="00516A2B" w:rsidP="00BA3BD4">
            <w:pPr>
              <w:spacing w:line="320" w:lineRule="exact"/>
              <w:jc w:val="left"/>
              <w:rPr>
                <w:rFonts w:ascii="ＭＳ 明朝" w:hAnsi="ＭＳ 明朝"/>
                <w:color w:val="000000" w:themeColor="text1"/>
                <w:sz w:val="20"/>
                <w:szCs w:val="20"/>
              </w:rPr>
            </w:pPr>
            <w:r w:rsidRPr="00192CA4">
              <w:rPr>
                <w:rFonts w:ascii="ＭＳ 明朝" w:hAnsi="ＭＳ 明朝" w:hint="eastAsia"/>
                <w:color w:val="000000" w:themeColor="text1"/>
                <w:sz w:val="20"/>
                <w:szCs w:val="20"/>
              </w:rPr>
              <w:t>「</w:t>
            </w:r>
            <w:r w:rsidR="00B77373" w:rsidRPr="00192CA4">
              <w:rPr>
                <w:rFonts w:ascii="ＭＳ 明朝" w:hAnsi="ＭＳ 明朝" w:hint="eastAsia"/>
                <w:color w:val="000000" w:themeColor="text1"/>
                <w:sz w:val="20"/>
                <w:szCs w:val="20"/>
              </w:rPr>
              <w:t>７</w:t>
            </w:r>
            <w:r w:rsidRPr="00192CA4">
              <w:rPr>
                <w:rFonts w:ascii="ＭＳ 明朝" w:hAnsi="ＭＳ 明朝" w:hint="eastAsia"/>
                <w:color w:val="000000" w:themeColor="text1"/>
                <w:sz w:val="20"/>
                <w:szCs w:val="20"/>
              </w:rPr>
              <w:t>つの力に関するアンケート」「発信力が身についた」の回答を</w:t>
            </w:r>
            <w:r w:rsidR="00B77373" w:rsidRPr="00192CA4">
              <w:rPr>
                <w:rFonts w:ascii="ＭＳ 明朝" w:hAnsi="ＭＳ 明朝"/>
                <w:color w:val="000000" w:themeColor="text1"/>
                <w:sz w:val="20"/>
                <w:szCs w:val="20"/>
              </w:rPr>
              <w:t>75</w:t>
            </w:r>
            <w:r w:rsidRPr="00192CA4">
              <w:rPr>
                <w:rFonts w:ascii="ＭＳ 明朝" w:hAnsi="ＭＳ 明朝" w:hint="eastAsia"/>
                <w:color w:val="000000" w:themeColor="text1"/>
                <w:sz w:val="20"/>
                <w:szCs w:val="20"/>
              </w:rPr>
              <w:t>％以上にす</w:t>
            </w:r>
            <w:r w:rsidR="00BA3BD4" w:rsidRPr="00192CA4">
              <w:rPr>
                <w:rFonts w:ascii="ＭＳ 明朝" w:hAnsi="ＭＳ 明朝" w:hint="eastAsia"/>
                <w:color w:val="000000" w:themeColor="text1"/>
                <w:sz w:val="20"/>
                <w:szCs w:val="20"/>
              </w:rPr>
              <w:t>る</w:t>
            </w:r>
            <w:r w:rsidRPr="00192CA4">
              <w:rPr>
                <w:rFonts w:ascii="ＭＳ 明朝" w:hAnsi="ＭＳ 明朝" w:hint="eastAsia"/>
                <w:color w:val="000000" w:themeColor="text1"/>
                <w:sz w:val="20"/>
                <w:szCs w:val="20"/>
              </w:rPr>
              <w:t>。</w:t>
            </w:r>
            <w:r w:rsidR="00BA3BD4" w:rsidRPr="00192CA4">
              <w:rPr>
                <w:rFonts w:ascii="ＭＳ 明朝" w:hAnsi="ＭＳ 明朝"/>
                <w:color w:val="000000" w:themeColor="text1"/>
                <w:sz w:val="20"/>
                <w:szCs w:val="20"/>
              </w:rPr>
              <w:t xml:space="preserve">                        [</w:t>
            </w:r>
            <w:r w:rsidR="00B77373" w:rsidRPr="00192CA4">
              <w:rPr>
                <w:rFonts w:ascii="ＭＳ 明朝" w:hAnsi="ＭＳ 明朝"/>
                <w:color w:val="000000" w:themeColor="text1"/>
                <w:sz w:val="20"/>
                <w:szCs w:val="20"/>
              </w:rPr>
              <w:t>R3</w:t>
            </w:r>
            <w:r w:rsidR="00BA3BD4" w:rsidRPr="00192CA4">
              <w:rPr>
                <w:rFonts w:ascii="ＭＳ 明朝" w:hAnsi="ＭＳ 明朝"/>
                <w:color w:val="000000" w:themeColor="text1"/>
                <w:sz w:val="20"/>
                <w:szCs w:val="20"/>
              </w:rPr>
              <w:t xml:space="preserve"> </w:t>
            </w:r>
            <w:r w:rsidR="00B77373" w:rsidRPr="00192CA4">
              <w:rPr>
                <w:rFonts w:ascii="ＭＳ 明朝" w:hAnsi="ＭＳ 明朝"/>
                <w:color w:val="000000" w:themeColor="text1"/>
                <w:sz w:val="20"/>
                <w:szCs w:val="20"/>
              </w:rPr>
              <w:t>70</w:t>
            </w:r>
            <w:r w:rsidR="00BA3BD4" w:rsidRPr="00192CA4">
              <w:rPr>
                <w:rFonts w:ascii="ＭＳ 明朝" w:hAnsi="ＭＳ 明朝"/>
                <w:color w:val="000000" w:themeColor="text1"/>
                <w:sz w:val="20"/>
                <w:szCs w:val="20"/>
              </w:rPr>
              <w:t>%]</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0F48A989" w14:textId="4EAB25F8" w:rsidR="005B7035" w:rsidRPr="00192CA4" w:rsidRDefault="005B7035" w:rsidP="005B7035">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今年度、</w:t>
            </w:r>
            <w:r w:rsidR="003C1AC4" w:rsidRPr="00192CA4">
              <w:rPr>
                <w:rFonts w:ascii="ＭＳ 明朝" w:hAnsi="ＭＳ 明朝" w:hint="eastAsia"/>
                <w:color w:val="000000" w:themeColor="text1"/>
                <w:sz w:val="20"/>
                <w:szCs w:val="20"/>
              </w:rPr>
              <w:t>スピーチコンテストに</w:t>
            </w:r>
            <w:r w:rsidR="00B77373" w:rsidRPr="00192CA4">
              <w:rPr>
                <w:rFonts w:ascii="ＭＳ 明朝" w:hAnsi="ＭＳ 明朝" w:hint="eastAsia"/>
                <w:color w:val="000000" w:themeColor="text1"/>
                <w:sz w:val="20"/>
                <w:szCs w:val="20"/>
              </w:rPr>
              <w:t>２</w:t>
            </w:r>
            <w:r w:rsidR="003C1AC4" w:rsidRPr="00192CA4">
              <w:rPr>
                <w:rFonts w:ascii="ＭＳ 明朝" w:hAnsi="ＭＳ 明朝" w:hint="eastAsia"/>
                <w:color w:val="000000" w:themeColor="text1"/>
                <w:sz w:val="20"/>
                <w:szCs w:val="20"/>
              </w:rPr>
              <w:t>回参加</w:t>
            </w:r>
            <w:r w:rsidR="00527706" w:rsidRPr="00192CA4">
              <w:rPr>
                <w:rFonts w:ascii="ＭＳ 明朝" w:hAnsi="ＭＳ 明朝" w:hint="eastAsia"/>
                <w:color w:val="000000" w:themeColor="text1"/>
                <w:sz w:val="20"/>
                <w:szCs w:val="20"/>
              </w:rPr>
              <w:t>し、</w:t>
            </w:r>
            <w:r w:rsidR="00BA3BD4" w:rsidRPr="00192CA4">
              <w:rPr>
                <w:rFonts w:ascii="ＭＳ 明朝" w:hAnsi="ＭＳ 明朝" w:hint="eastAsia"/>
                <w:color w:val="000000" w:themeColor="text1"/>
                <w:sz w:val="20"/>
                <w:szCs w:val="20"/>
              </w:rPr>
              <w:t>大阪府英語弁論大会</w:t>
            </w:r>
            <w:r w:rsidR="00B77373" w:rsidRPr="00192CA4">
              <w:rPr>
                <w:rFonts w:ascii="ＭＳ 明朝" w:hAnsi="ＭＳ 明朝" w:hint="eastAsia"/>
                <w:color w:val="000000" w:themeColor="text1"/>
                <w:sz w:val="20"/>
                <w:szCs w:val="20"/>
              </w:rPr>
              <w:t>４</w:t>
            </w:r>
            <w:r w:rsidR="00BA3BD4" w:rsidRPr="00192CA4">
              <w:rPr>
                <w:rFonts w:ascii="ＭＳ 明朝" w:hAnsi="ＭＳ 明朝" w:hint="eastAsia"/>
                <w:color w:val="000000" w:themeColor="text1"/>
                <w:sz w:val="20"/>
                <w:szCs w:val="20"/>
              </w:rPr>
              <w:t>位</w:t>
            </w:r>
            <w:r w:rsidR="009D0B67" w:rsidRPr="00192CA4">
              <w:rPr>
                <w:rFonts w:ascii="ＭＳ 明朝" w:hAnsi="ＭＳ 明朝" w:hint="eastAsia"/>
                <w:color w:val="000000" w:themeColor="text1"/>
                <w:sz w:val="20"/>
                <w:szCs w:val="20"/>
              </w:rPr>
              <w:t>の</w:t>
            </w:r>
            <w:r w:rsidR="00BA3BD4" w:rsidRPr="00192CA4">
              <w:rPr>
                <w:rFonts w:ascii="ＭＳ 明朝" w:hAnsi="ＭＳ 明朝" w:hint="eastAsia"/>
                <w:color w:val="000000" w:themeColor="text1"/>
                <w:sz w:val="20"/>
                <w:szCs w:val="20"/>
              </w:rPr>
              <w:t>入賞</w:t>
            </w:r>
            <w:r w:rsidR="009D0B67" w:rsidRPr="00192CA4">
              <w:rPr>
                <w:rFonts w:ascii="ＭＳ 明朝" w:hAnsi="ＭＳ 明朝" w:hint="eastAsia"/>
                <w:color w:val="000000" w:themeColor="text1"/>
                <w:sz w:val="20"/>
                <w:szCs w:val="20"/>
              </w:rPr>
              <w:t>を果たした。</w:t>
            </w:r>
            <w:r w:rsidRPr="00192CA4">
              <w:rPr>
                <w:rFonts w:ascii="ＭＳ 明朝" w:hAnsi="ＭＳ 明朝" w:hint="eastAsia"/>
                <w:color w:val="000000" w:themeColor="text1"/>
                <w:sz w:val="20"/>
                <w:szCs w:val="20"/>
              </w:rPr>
              <w:t>発信力が</w:t>
            </w:r>
            <w:r w:rsidR="00527706" w:rsidRPr="00192CA4">
              <w:rPr>
                <w:rFonts w:ascii="ＭＳ 明朝" w:hAnsi="ＭＳ 明朝" w:hint="eastAsia"/>
                <w:color w:val="000000" w:themeColor="text1"/>
                <w:sz w:val="20"/>
                <w:szCs w:val="20"/>
              </w:rPr>
              <w:t>身に</w:t>
            </w:r>
            <w:r w:rsidRPr="00192CA4">
              <w:rPr>
                <w:rFonts w:ascii="ＭＳ 明朝" w:hAnsi="ＭＳ 明朝" w:hint="eastAsia"/>
                <w:color w:val="000000" w:themeColor="text1"/>
                <w:sz w:val="20"/>
                <w:szCs w:val="20"/>
              </w:rPr>
              <w:t>つくような取り組みをさらに実施する。</w:t>
            </w:r>
            <w:r w:rsidR="000D10F1" w:rsidRPr="00192CA4">
              <w:rPr>
                <w:rFonts w:ascii="ＭＳ 明朝" w:hAnsi="ＭＳ 明朝"/>
                <w:color w:val="000000" w:themeColor="text1"/>
                <w:sz w:val="20"/>
                <w:szCs w:val="20"/>
              </w:rPr>
              <w:t xml:space="preserve"> </w:t>
            </w:r>
            <w:r w:rsidRPr="00192CA4">
              <w:rPr>
                <w:rFonts w:ascii="ＭＳ 明朝" w:hAnsi="ＭＳ 明朝" w:hint="eastAsia"/>
                <w:color w:val="000000" w:themeColor="text1"/>
                <w:sz w:val="20"/>
                <w:szCs w:val="20"/>
              </w:rPr>
              <w:t xml:space="preserve">　　　　　　</w:t>
            </w:r>
            <w:r w:rsidRPr="00192CA4">
              <w:rPr>
                <w:rFonts w:ascii="ＭＳ 明朝" w:hAnsi="ＭＳ 明朝"/>
                <w:color w:val="000000" w:themeColor="text1"/>
                <w:sz w:val="20"/>
                <w:szCs w:val="20"/>
              </w:rPr>
              <w:t xml:space="preserve"> △</w:t>
            </w:r>
          </w:p>
          <w:p w14:paraId="53D262DE" w14:textId="0110486B" w:rsidR="00BA3BD4" w:rsidRPr="00192CA4" w:rsidRDefault="000D10F1" w:rsidP="005B7035">
            <w:pPr>
              <w:spacing w:line="320" w:lineRule="exact"/>
              <w:rPr>
                <w:rFonts w:ascii="ＭＳ 明朝" w:hAnsi="ＭＳ 明朝"/>
                <w:color w:val="000000" w:themeColor="text1"/>
                <w:sz w:val="20"/>
                <w:szCs w:val="20"/>
              </w:rPr>
            </w:pPr>
            <w:r w:rsidRPr="00192CA4">
              <w:rPr>
                <w:rFonts w:ascii="ＭＳ 明朝" w:hAnsi="ＭＳ 明朝"/>
                <w:color w:val="000000" w:themeColor="text1"/>
                <w:sz w:val="20"/>
                <w:szCs w:val="20"/>
              </w:rPr>
              <w:t xml:space="preserve">    </w:t>
            </w:r>
            <w:r w:rsidR="005B7035" w:rsidRPr="00192CA4">
              <w:rPr>
                <w:rFonts w:ascii="ＭＳ 明朝" w:hAnsi="ＭＳ 明朝"/>
                <w:color w:val="000000" w:themeColor="text1"/>
                <w:sz w:val="20"/>
                <w:szCs w:val="20"/>
              </w:rPr>
              <w:t xml:space="preserve">                </w:t>
            </w:r>
            <w:r w:rsidR="00BA3BD4" w:rsidRPr="00192CA4">
              <w:rPr>
                <w:rFonts w:ascii="ＭＳ 明朝" w:hAnsi="ＭＳ 明朝"/>
                <w:color w:val="000000" w:themeColor="text1"/>
                <w:sz w:val="20"/>
                <w:szCs w:val="20"/>
              </w:rPr>
              <w:t>[</w:t>
            </w:r>
            <w:r w:rsidR="00B77373" w:rsidRPr="00192CA4">
              <w:rPr>
                <w:rFonts w:ascii="ＭＳ 明朝" w:hAnsi="ＭＳ 明朝"/>
                <w:color w:val="000000" w:themeColor="text1"/>
                <w:sz w:val="20"/>
                <w:szCs w:val="20"/>
              </w:rPr>
              <w:t>R4</w:t>
            </w:r>
            <w:r w:rsidR="00BA3BD4" w:rsidRPr="00192CA4">
              <w:rPr>
                <w:rFonts w:ascii="ＭＳ 明朝" w:hAnsi="ＭＳ 明朝"/>
                <w:color w:val="000000" w:themeColor="text1"/>
                <w:sz w:val="20"/>
                <w:szCs w:val="20"/>
              </w:rPr>
              <w:t xml:space="preserve"> </w:t>
            </w:r>
            <w:r w:rsidR="00B77373" w:rsidRPr="00192CA4">
              <w:rPr>
                <w:rFonts w:ascii="ＭＳ 明朝" w:hAnsi="ＭＳ 明朝"/>
                <w:color w:val="000000" w:themeColor="text1"/>
                <w:sz w:val="20"/>
                <w:szCs w:val="20"/>
              </w:rPr>
              <w:t>63</w:t>
            </w:r>
            <w:r w:rsidR="00BA3BD4" w:rsidRPr="00192CA4">
              <w:rPr>
                <w:rFonts w:ascii="ＭＳ 明朝" w:hAnsi="ＭＳ 明朝"/>
                <w:color w:val="000000" w:themeColor="text1"/>
                <w:sz w:val="20"/>
                <w:szCs w:val="20"/>
              </w:rPr>
              <w:t>% ]</w:t>
            </w:r>
          </w:p>
        </w:tc>
      </w:tr>
      <w:tr w:rsidR="00B779EB" w:rsidRPr="00192CA4" w14:paraId="194FBBB7" w14:textId="77777777" w:rsidTr="00BA3BD4">
        <w:trPr>
          <w:cantSplit/>
          <w:trHeight w:val="1793"/>
          <w:jc w:val="center"/>
        </w:trPr>
        <w:tc>
          <w:tcPr>
            <w:tcW w:w="881" w:type="dxa"/>
            <w:vMerge/>
            <w:shd w:val="clear" w:color="auto" w:fill="auto"/>
            <w:tcMar>
              <w:top w:w="85" w:type="dxa"/>
              <w:left w:w="85" w:type="dxa"/>
              <w:bottom w:w="85" w:type="dxa"/>
              <w:right w:w="85" w:type="dxa"/>
            </w:tcMar>
            <w:textDirection w:val="tbRlV"/>
            <w:vAlign w:val="center"/>
          </w:tcPr>
          <w:p w14:paraId="2AB8FE28" w14:textId="77777777" w:rsidR="00707274" w:rsidRPr="00192CA4" w:rsidRDefault="00707274" w:rsidP="00707274">
            <w:pPr>
              <w:spacing w:line="240" w:lineRule="exact"/>
              <w:ind w:left="113" w:right="113"/>
              <w:rPr>
                <w:rFonts w:ascii="ＭＳ 明朝" w:hAnsi="ＭＳ 明朝"/>
                <w:color w:val="000000" w:themeColor="text1"/>
                <w:sz w:val="20"/>
                <w:szCs w:val="20"/>
              </w:rPr>
            </w:pPr>
          </w:p>
        </w:tc>
        <w:tc>
          <w:tcPr>
            <w:tcW w:w="2516" w:type="dxa"/>
            <w:vMerge/>
            <w:shd w:val="clear" w:color="auto" w:fill="auto"/>
            <w:tcMar>
              <w:top w:w="85" w:type="dxa"/>
              <w:left w:w="85" w:type="dxa"/>
              <w:bottom w:w="85" w:type="dxa"/>
              <w:right w:w="85" w:type="dxa"/>
            </w:tcMar>
          </w:tcPr>
          <w:p w14:paraId="15FB0785" w14:textId="77777777" w:rsidR="00707274" w:rsidRPr="00192CA4" w:rsidRDefault="00707274" w:rsidP="00707274">
            <w:pPr>
              <w:spacing w:line="320" w:lineRule="exact"/>
              <w:rPr>
                <w:rFonts w:ascii="ＭＳ 明朝" w:hAnsi="ＭＳ 明朝"/>
                <w:color w:val="000000" w:themeColor="text1"/>
                <w:sz w:val="20"/>
                <w:szCs w:val="20"/>
              </w:rPr>
            </w:pPr>
          </w:p>
        </w:tc>
        <w:tc>
          <w:tcPr>
            <w:tcW w:w="3828" w:type="dxa"/>
            <w:tcBorders>
              <w:bottom w:val="single" w:sz="4" w:space="0" w:color="auto"/>
              <w:right w:val="dashed" w:sz="4" w:space="0" w:color="auto"/>
            </w:tcBorders>
            <w:shd w:val="clear" w:color="auto" w:fill="auto"/>
            <w:tcMar>
              <w:top w:w="85" w:type="dxa"/>
              <w:left w:w="85" w:type="dxa"/>
              <w:bottom w:w="85" w:type="dxa"/>
              <w:right w:w="85" w:type="dxa"/>
            </w:tcMar>
          </w:tcPr>
          <w:p w14:paraId="12C7250C" w14:textId="34E28805" w:rsidR="00707274" w:rsidRPr="00192CA4" w:rsidRDefault="00311818" w:rsidP="00707274">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イ、</w:t>
            </w:r>
            <w:r w:rsidR="00B77373" w:rsidRPr="00192CA4">
              <w:rPr>
                <w:rFonts w:ascii="ＭＳ 明朝" w:hAnsi="ＭＳ 明朝"/>
                <w:color w:val="000000" w:themeColor="text1"/>
                <w:sz w:val="20"/>
                <w:szCs w:val="20"/>
              </w:rPr>
              <w:t>ICT</w:t>
            </w:r>
            <w:r w:rsidR="00707274" w:rsidRPr="00192CA4">
              <w:rPr>
                <w:rFonts w:ascii="ＭＳ 明朝" w:hAnsi="ＭＳ 明朝" w:hint="eastAsia"/>
                <w:color w:val="000000" w:themeColor="text1"/>
                <w:sz w:val="20"/>
                <w:szCs w:val="20"/>
              </w:rPr>
              <w:t>教材を積極的に活用し、暗記偏重にならないように体験を通して自ら思考する学習を促す。</w:t>
            </w:r>
          </w:p>
          <w:p w14:paraId="5A5C3BA0" w14:textId="0588857F" w:rsidR="00707274" w:rsidRPr="00192CA4" w:rsidRDefault="00707274" w:rsidP="00707274">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さらに、</w:t>
            </w:r>
            <w:r w:rsidR="00B77373" w:rsidRPr="00192CA4">
              <w:rPr>
                <w:rFonts w:ascii="ＭＳ 明朝" w:hAnsi="ＭＳ 明朝"/>
                <w:color w:val="000000" w:themeColor="text1"/>
                <w:sz w:val="20"/>
                <w:szCs w:val="20"/>
              </w:rPr>
              <w:t>ICT</w:t>
            </w:r>
            <w:r w:rsidRPr="00192CA4">
              <w:rPr>
                <w:rFonts w:ascii="ＭＳ 明朝" w:hAnsi="ＭＳ 明朝" w:hint="eastAsia"/>
                <w:color w:val="000000" w:themeColor="text1"/>
                <w:sz w:val="20"/>
                <w:szCs w:val="20"/>
              </w:rPr>
              <w:t>機器を活用し、生徒同士が適切に表現したり伝えあったりすることができる、対話力や発信力の向上につなげる。</w:t>
            </w:r>
          </w:p>
        </w:tc>
        <w:tc>
          <w:tcPr>
            <w:tcW w:w="3969" w:type="dxa"/>
            <w:tcBorders>
              <w:right w:val="dashed" w:sz="4" w:space="0" w:color="auto"/>
            </w:tcBorders>
            <w:tcMar>
              <w:top w:w="85" w:type="dxa"/>
              <w:left w:w="85" w:type="dxa"/>
              <w:bottom w:w="85" w:type="dxa"/>
              <w:right w:w="85" w:type="dxa"/>
            </w:tcMar>
          </w:tcPr>
          <w:p w14:paraId="78061240" w14:textId="77777777" w:rsidR="00EA7924" w:rsidRPr="00192CA4" w:rsidRDefault="00707274" w:rsidP="00B11D66">
            <w:pPr>
              <w:spacing w:line="320" w:lineRule="exact"/>
              <w:rPr>
                <w:rFonts w:ascii="ＭＳ 明朝" w:hAnsi="ＭＳ 明朝"/>
                <w:color w:val="000000" w:themeColor="text1"/>
                <w:sz w:val="20"/>
                <w:szCs w:val="20"/>
              </w:rPr>
            </w:pPr>
            <w:r w:rsidRPr="00192CA4">
              <w:rPr>
                <w:rFonts w:ascii="ＭＳ 明朝" w:hAnsi="ＭＳ 明朝"/>
                <w:color w:val="000000" w:themeColor="text1"/>
                <w:sz w:val="20"/>
                <w:szCs w:val="20"/>
              </w:rPr>
              <w:t>グループワーク</w:t>
            </w:r>
            <w:r w:rsidRPr="00192CA4">
              <w:rPr>
                <w:rFonts w:ascii="ＭＳ 明朝" w:hAnsi="ＭＳ 明朝" w:hint="eastAsia"/>
                <w:color w:val="000000" w:themeColor="text1"/>
                <w:sz w:val="20"/>
                <w:szCs w:val="20"/>
              </w:rPr>
              <w:t>など生徒による協同学習を実施する。また、プレゼンテーションやディベートを行う。</w:t>
            </w:r>
          </w:p>
          <w:p w14:paraId="0261F668" w14:textId="77777777" w:rsidR="00947C4D" w:rsidRPr="00192CA4" w:rsidRDefault="00947C4D" w:rsidP="00EA7924">
            <w:pPr>
              <w:spacing w:line="320" w:lineRule="exact"/>
              <w:rPr>
                <w:rFonts w:ascii="ＭＳ 明朝" w:hAnsi="ＭＳ 明朝"/>
                <w:color w:val="000000" w:themeColor="text1"/>
                <w:sz w:val="20"/>
                <w:szCs w:val="20"/>
              </w:rPr>
            </w:pPr>
          </w:p>
          <w:p w14:paraId="035C8521" w14:textId="39192C41" w:rsidR="00707274" w:rsidRPr="00192CA4" w:rsidRDefault="00EA7924" w:rsidP="00EA7924">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w:t>
            </w:r>
            <w:r w:rsidR="00B77373" w:rsidRPr="00192CA4">
              <w:rPr>
                <w:rFonts w:ascii="ＭＳ 明朝" w:hAnsi="ＭＳ 明朝" w:hint="eastAsia"/>
                <w:color w:val="000000" w:themeColor="text1"/>
                <w:sz w:val="20"/>
                <w:szCs w:val="20"/>
              </w:rPr>
              <w:t>７</w:t>
            </w:r>
            <w:r w:rsidRPr="00192CA4">
              <w:rPr>
                <w:rFonts w:ascii="ＭＳ 明朝" w:hAnsi="ＭＳ 明朝" w:hint="eastAsia"/>
                <w:color w:val="000000" w:themeColor="text1"/>
                <w:sz w:val="20"/>
                <w:szCs w:val="20"/>
              </w:rPr>
              <w:t>つの力に関するアンケート」「探究力が身についた」の回答を</w:t>
            </w:r>
            <w:r w:rsidR="00B77373" w:rsidRPr="00192CA4">
              <w:rPr>
                <w:rFonts w:ascii="ＭＳ 明朝" w:hAnsi="ＭＳ 明朝"/>
                <w:color w:val="000000" w:themeColor="text1"/>
                <w:sz w:val="20"/>
                <w:szCs w:val="20"/>
              </w:rPr>
              <w:t>80</w:t>
            </w:r>
            <w:r w:rsidRPr="00192CA4">
              <w:rPr>
                <w:rFonts w:ascii="ＭＳ 明朝" w:hAnsi="ＭＳ 明朝" w:hint="eastAsia"/>
                <w:color w:val="000000" w:themeColor="text1"/>
                <w:sz w:val="20"/>
                <w:szCs w:val="20"/>
              </w:rPr>
              <w:t>％以上にする。</w:t>
            </w:r>
          </w:p>
          <w:p w14:paraId="23771870" w14:textId="0D86FB6E" w:rsidR="00BA3BD4" w:rsidRPr="00192CA4" w:rsidRDefault="00BA3BD4" w:rsidP="00BA3BD4">
            <w:pPr>
              <w:spacing w:line="320" w:lineRule="exact"/>
              <w:ind w:firstLineChars="1500" w:firstLine="3000"/>
              <w:rPr>
                <w:rFonts w:ascii="ＭＳ 明朝" w:hAnsi="ＭＳ 明朝"/>
                <w:color w:val="000000" w:themeColor="text1"/>
                <w:sz w:val="20"/>
                <w:szCs w:val="20"/>
              </w:rPr>
            </w:pPr>
            <w:r w:rsidRPr="00192CA4">
              <w:rPr>
                <w:rFonts w:ascii="ＭＳ 明朝" w:hAnsi="ＭＳ 明朝"/>
                <w:color w:val="000000" w:themeColor="text1"/>
                <w:sz w:val="20"/>
                <w:szCs w:val="20"/>
              </w:rPr>
              <w:t>[</w:t>
            </w:r>
            <w:r w:rsidR="00B77373" w:rsidRPr="00192CA4">
              <w:rPr>
                <w:rFonts w:ascii="ＭＳ 明朝" w:hAnsi="ＭＳ 明朝"/>
                <w:color w:val="000000" w:themeColor="text1"/>
                <w:sz w:val="20"/>
                <w:szCs w:val="20"/>
              </w:rPr>
              <w:t>R3</w:t>
            </w:r>
            <w:r w:rsidRPr="00192CA4">
              <w:rPr>
                <w:rFonts w:ascii="ＭＳ 明朝" w:hAnsi="ＭＳ 明朝"/>
                <w:color w:val="000000" w:themeColor="text1"/>
                <w:sz w:val="20"/>
                <w:szCs w:val="20"/>
              </w:rPr>
              <w:t xml:space="preserve"> </w:t>
            </w:r>
            <w:r w:rsidR="00B77373" w:rsidRPr="00192CA4">
              <w:rPr>
                <w:rFonts w:ascii="ＭＳ 明朝" w:hAnsi="ＭＳ 明朝"/>
                <w:color w:val="000000" w:themeColor="text1"/>
                <w:sz w:val="20"/>
                <w:szCs w:val="20"/>
              </w:rPr>
              <w:t>79</w:t>
            </w:r>
            <w:r w:rsidRPr="00192CA4">
              <w:rPr>
                <w:rFonts w:ascii="ＭＳ 明朝" w:hAnsi="ＭＳ 明朝"/>
                <w:color w:val="000000" w:themeColor="text1"/>
                <w:sz w:val="20"/>
                <w:szCs w:val="20"/>
              </w:rPr>
              <w:t>%]</w:t>
            </w:r>
          </w:p>
          <w:p w14:paraId="60FAF4D3" w14:textId="77777777" w:rsidR="00947C4D" w:rsidRPr="00192CA4" w:rsidRDefault="00947C4D" w:rsidP="00EA7924">
            <w:pPr>
              <w:spacing w:line="320" w:lineRule="exact"/>
              <w:rPr>
                <w:rFonts w:ascii="ＭＳ 明朝" w:hAnsi="ＭＳ 明朝"/>
                <w:color w:val="000000" w:themeColor="text1"/>
                <w:sz w:val="20"/>
                <w:szCs w:val="20"/>
              </w:rPr>
            </w:pPr>
          </w:p>
          <w:p w14:paraId="6948490E" w14:textId="240737DC" w:rsidR="00EA7924" w:rsidRPr="00192CA4" w:rsidRDefault="00EA7924" w:rsidP="00EA7924">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また、「対話力が身についた」の回答を</w:t>
            </w:r>
          </w:p>
          <w:p w14:paraId="1F685FD0" w14:textId="62B31BA5" w:rsidR="00EA7924" w:rsidRPr="00192CA4" w:rsidRDefault="00B77373" w:rsidP="00BA3BD4">
            <w:pPr>
              <w:spacing w:line="320" w:lineRule="exact"/>
              <w:rPr>
                <w:rFonts w:ascii="ＭＳ 明朝" w:hAnsi="ＭＳ 明朝"/>
                <w:color w:val="000000" w:themeColor="text1"/>
                <w:sz w:val="20"/>
                <w:szCs w:val="20"/>
              </w:rPr>
            </w:pPr>
            <w:r w:rsidRPr="00192CA4">
              <w:rPr>
                <w:rFonts w:ascii="ＭＳ 明朝" w:hAnsi="ＭＳ 明朝"/>
                <w:color w:val="000000" w:themeColor="text1"/>
                <w:sz w:val="20"/>
                <w:szCs w:val="20"/>
              </w:rPr>
              <w:t>90</w:t>
            </w:r>
            <w:r w:rsidR="00EA7924" w:rsidRPr="00192CA4">
              <w:rPr>
                <w:rFonts w:ascii="ＭＳ 明朝" w:hAnsi="ＭＳ 明朝" w:hint="eastAsia"/>
                <w:color w:val="000000" w:themeColor="text1"/>
                <w:sz w:val="20"/>
                <w:szCs w:val="20"/>
              </w:rPr>
              <w:t>％以上にする。</w:t>
            </w:r>
            <w:r w:rsidR="00182776" w:rsidRPr="00192CA4">
              <w:rPr>
                <w:rFonts w:ascii="ＭＳ 明朝" w:hAnsi="ＭＳ 明朝"/>
                <w:color w:val="000000" w:themeColor="text1"/>
                <w:sz w:val="20"/>
                <w:szCs w:val="20"/>
              </w:rPr>
              <w:t xml:space="preserve">              [</w:t>
            </w:r>
            <w:r w:rsidRPr="00192CA4">
              <w:rPr>
                <w:rFonts w:ascii="ＭＳ 明朝" w:hAnsi="ＭＳ 明朝"/>
                <w:color w:val="000000" w:themeColor="text1"/>
                <w:sz w:val="20"/>
                <w:szCs w:val="20"/>
              </w:rPr>
              <w:t>R3</w:t>
            </w:r>
            <w:r w:rsidR="00182776" w:rsidRPr="00192CA4">
              <w:rPr>
                <w:rFonts w:ascii="ＭＳ 明朝" w:hAnsi="ＭＳ 明朝"/>
                <w:color w:val="000000" w:themeColor="text1"/>
                <w:sz w:val="20"/>
                <w:szCs w:val="20"/>
              </w:rPr>
              <w:t xml:space="preserve"> </w:t>
            </w:r>
            <w:r w:rsidRPr="00192CA4">
              <w:rPr>
                <w:rFonts w:ascii="ＭＳ 明朝" w:hAnsi="ＭＳ 明朝"/>
                <w:color w:val="000000" w:themeColor="text1"/>
                <w:sz w:val="20"/>
                <w:szCs w:val="20"/>
              </w:rPr>
              <w:t>87</w:t>
            </w:r>
            <w:r w:rsidR="00182776" w:rsidRPr="00192CA4">
              <w:rPr>
                <w:rFonts w:ascii="ＭＳ 明朝" w:hAnsi="ＭＳ 明朝"/>
                <w:color w:val="000000" w:themeColor="text1"/>
                <w:sz w:val="20"/>
                <w:szCs w:val="20"/>
              </w:rPr>
              <w:t>%]</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18A7A863" w14:textId="0D9D2662" w:rsidR="00527706" w:rsidRPr="00192CA4" w:rsidRDefault="00527706" w:rsidP="00182776">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授業</w:t>
            </w:r>
            <w:r w:rsidR="00662D07" w:rsidRPr="00192CA4">
              <w:rPr>
                <w:rFonts w:ascii="ＭＳ 明朝" w:hAnsi="ＭＳ 明朝" w:hint="eastAsia"/>
                <w:color w:val="000000" w:themeColor="text1"/>
                <w:sz w:val="20"/>
                <w:szCs w:val="20"/>
              </w:rPr>
              <w:t>において自分の考えをまとめさせ、発表する機会を</w:t>
            </w:r>
            <w:r w:rsidR="00947C4D" w:rsidRPr="00192CA4">
              <w:rPr>
                <w:rFonts w:ascii="ＭＳ 明朝" w:hAnsi="ＭＳ 明朝" w:hint="eastAsia"/>
                <w:color w:val="000000" w:themeColor="text1"/>
                <w:sz w:val="20"/>
                <w:szCs w:val="20"/>
              </w:rPr>
              <w:t>設ける目標を予定どおり</w:t>
            </w:r>
            <w:r w:rsidRPr="00192CA4">
              <w:rPr>
                <w:rFonts w:ascii="ＭＳ 明朝" w:hAnsi="ＭＳ 明朝" w:hint="eastAsia"/>
                <w:color w:val="000000" w:themeColor="text1"/>
                <w:sz w:val="20"/>
                <w:szCs w:val="20"/>
              </w:rPr>
              <w:t>達成</w:t>
            </w:r>
            <w:r w:rsidR="00947C4D" w:rsidRPr="00192CA4">
              <w:rPr>
                <w:rFonts w:ascii="ＭＳ 明朝" w:hAnsi="ＭＳ 明朝" w:hint="eastAsia"/>
                <w:color w:val="000000" w:themeColor="text1"/>
                <w:sz w:val="20"/>
                <w:szCs w:val="20"/>
              </w:rPr>
              <w:t>することが</w:t>
            </w:r>
            <w:r w:rsidRPr="00192CA4">
              <w:rPr>
                <w:rFonts w:ascii="ＭＳ 明朝" w:hAnsi="ＭＳ 明朝" w:hint="eastAsia"/>
                <w:color w:val="000000" w:themeColor="text1"/>
                <w:sz w:val="20"/>
                <w:szCs w:val="20"/>
              </w:rPr>
              <w:t>できた。</w:t>
            </w:r>
            <w:r w:rsidR="005B7035" w:rsidRPr="00192CA4">
              <w:rPr>
                <w:rFonts w:ascii="ＭＳ 明朝" w:hAnsi="ＭＳ 明朝" w:hint="eastAsia"/>
                <w:color w:val="000000" w:themeColor="text1"/>
                <w:sz w:val="20"/>
                <w:szCs w:val="20"/>
              </w:rPr>
              <w:t xml:space="preserve">　　</w:t>
            </w:r>
            <w:r w:rsidR="004225BC" w:rsidRPr="00192CA4">
              <w:rPr>
                <w:rFonts w:ascii="ＭＳ 明朝" w:hAnsi="ＭＳ 明朝"/>
                <w:color w:val="000000" w:themeColor="text1"/>
                <w:sz w:val="20"/>
                <w:szCs w:val="20"/>
              </w:rPr>
              <w:t xml:space="preserve">        </w:t>
            </w:r>
            <w:r w:rsidR="005B7035" w:rsidRPr="00192CA4">
              <w:rPr>
                <w:rFonts w:ascii="ＭＳ 明朝" w:hAnsi="ＭＳ 明朝" w:hint="eastAsia"/>
                <w:color w:val="000000" w:themeColor="text1"/>
                <w:sz w:val="20"/>
                <w:szCs w:val="20"/>
              </w:rPr>
              <w:t>○</w:t>
            </w:r>
          </w:p>
          <w:p w14:paraId="5474F1C1" w14:textId="40DE111C" w:rsidR="00182776" w:rsidRPr="00192CA4" w:rsidRDefault="00947C4D" w:rsidP="00947C4D">
            <w:pPr>
              <w:spacing w:line="320" w:lineRule="exact"/>
              <w:ind w:firstLineChars="850" w:firstLine="1700"/>
              <w:rPr>
                <w:rFonts w:ascii="ＭＳ 明朝" w:hAnsi="ＭＳ 明朝"/>
                <w:color w:val="000000" w:themeColor="text1"/>
                <w:sz w:val="20"/>
                <w:szCs w:val="20"/>
              </w:rPr>
            </w:pPr>
            <w:r w:rsidRPr="00192CA4">
              <w:rPr>
                <w:rFonts w:ascii="ＭＳ 明朝" w:hAnsi="ＭＳ 明朝"/>
                <w:color w:val="000000" w:themeColor="text1"/>
                <w:sz w:val="20"/>
                <w:szCs w:val="20"/>
              </w:rPr>
              <w:t>[</w:t>
            </w:r>
            <w:r w:rsidR="00B77373" w:rsidRPr="00192CA4">
              <w:rPr>
                <w:rFonts w:ascii="ＭＳ 明朝" w:hAnsi="ＭＳ 明朝"/>
                <w:color w:val="000000" w:themeColor="text1"/>
                <w:sz w:val="20"/>
                <w:szCs w:val="20"/>
              </w:rPr>
              <w:t>R4</w:t>
            </w:r>
            <w:r w:rsidRPr="00192CA4">
              <w:rPr>
                <w:rFonts w:ascii="ＭＳ 明朝" w:hAnsi="ＭＳ 明朝"/>
                <w:color w:val="000000" w:themeColor="text1"/>
                <w:sz w:val="20"/>
                <w:szCs w:val="20"/>
              </w:rPr>
              <w:t xml:space="preserve"> </w:t>
            </w:r>
            <w:r w:rsidR="00182776" w:rsidRPr="00192CA4">
              <w:rPr>
                <w:rFonts w:ascii="ＭＳ 明朝" w:hAnsi="ＭＳ 明朝" w:hint="eastAsia"/>
                <w:color w:val="000000" w:themeColor="text1"/>
                <w:sz w:val="20"/>
                <w:szCs w:val="20"/>
              </w:rPr>
              <w:t>肯定的回答</w:t>
            </w:r>
            <w:r w:rsidR="00182776" w:rsidRPr="00192CA4">
              <w:rPr>
                <w:rFonts w:ascii="ＭＳ 明朝" w:hAnsi="ＭＳ 明朝"/>
                <w:color w:val="000000" w:themeColor="text1"/>
                <w:sz w:val="20"/>
                <w:szCs w:val="20"/>
              </w:rPr>
              <w:t xml:space="preserve"> </w:t>
            </w:r>
            <w:r w:rsidR="00B77373" w:rsidRPr="00192CA4">
              <w:rPr>
                <w:rFonts w:ascii="ＭＳ 明朝" w:hAnsi="ＭＳ 明朝"/>
                <w:color w:val="000000" w:themeColor="text1"/>
                <w:sz w:val="20"/>
                <w:szCs w:val="20"/>
              </w:rPr>
              <w:t>78</w:t>
            </w:r>
            <w:r w:rsidR="00182776" w:rsidRPr="00192CA4">
              <w:rPr>
                <w:rFonts w:ascii="ＭＳ 明朝" w:hAnsi="ＭＳ 明朝"/>
                <w:color w:val="000000" w:themeColor="text1"/>
                <w:sz w:val="20"/>
                <w:szCs w:val="20"/>
              </w:rPr>
              <w:t>%</w:t>
            </w:r>
            <w:r w:rsidRPr="00192CA4">
              <w:rPr>
                <w:rFonts w:ascii="ＭＳ 明朝" w:hAnsi="ＭＳ 明朝"/>
                <w:color w:val="000000" w:themeColor="text1"/>
                <w:sz w:val="20"/>
                <w:szCs w:val="20"/>
              </w:rPr>
              <w:t>]</w:t>
            </w:r>
          </w:p>
          <w:p w14:paraId="16C82AFD" w14:textId="13078E1B" w:rsidR="005B7035" w:rsidRPr="00192CA4" w:rsidRDefault="005B7035" w:rsidP="00645863">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w:t>
            </w:r>
            <w:r w:rsidR="00645863" w:rsidRPr="00192CA4">
              <w:rPr>
                <w:rFonts w:ascii="ＭＳ 明朝" w:hAnsi="ＭＳ 明朝" w:hint="eastAsia"/>
                <w:color w:val="000000" w:themeColor="text1"/>
                <w:sz w:val="20"/>
                <w:szCs w:val="20"/>
              </w:rPr>
              <w:t>探究力</w:t>
            </w:r>
            <w:r w:rsidRPr="00192CA4">
              <w:rPr>
                <w:rFonts w:ascii="ＭＳ 明朝" w:hAnsi="ＭＳ 明朝" w:hint="eastAsia"/>
                <w:color w:val="000000" w:themeColor="text1"/>
                <w:sz w:val="20"/>
                <w:szCs w:val="20"/>
              </w:rPr>
              <w:t>」を身につけるための各授業の工夫や取り組みをさらに進める必要がある。　　　　　　　　　　　　　　　△</w:t>
            </w:r>
          </w:p>
          <w:p w14:paraId="13F4B236" w14:textId="4465818D" w:rsidR="00182776" w:rsidRPr="00192CA4" w:rsidRDefault="00645863" w:rsidP="00645863">
            <w:pPr>
              <w:spacing w:line="320" w:lineRule="exact"/>
              <w:rPr>
                <w:rFonts w:ascii="ＭＳ 明朝" w:hAnsi="ＭＳ 明朝"/>
                <w:color w:val="000000" w:themeColor="text1"/>
                <w:sz w:val="20"/>
                <w:szCs w:val="20"/>
              </w:rPr>
            </w:pPr>
            <w:r w:rsidRPr="00192CA4">
              <w:rPr>
                <w:rFonts w:ascii="ＭＳ 明朝" w:hAnsi="ＭＳ 明朝"/>
                <w:color w:val="000000" w:themeColor="text1"/>
                <w:sz w:val="20"/>
                <w:szCs w:val="20"/>
              </w:rPr>
              <w:t xml:space="preserve">            </w:t>
            </w:r>
            <w:r w:rsidR="005B7035" w:rsidRPr="00192CA4">
              <w:rPr>
                <w:rFonts w:ascii="ＭＳ 明朝" w:hAnsi="ＭＳ 明朝"/>
                <w:color w:val="000000" w:themeColor="text1"/>
                <w:sz w:val="20"/>
                <w:szCs w:val="20"/>
              </w:rPr>
              <w:t xml:space="preserve">         </w:t>
            </w:r>
            <w:r w:rsidR="00182776" w:rsidRPr="00192CA4">
              <w:rPr>
                <w:rFonts w:ascii="ＭＳ 明朝" w:hAnsi="ＭＳ 明朝"/>
                <w:color w:val="000000" w:themeColor="text1"/>
                <w:sz w:val="20"/>
                <w:szCs w:val="20"/>
              </w:rPr>
              <w:t>[</w:t>
            </w:r>
            <w:r w:rsidR="00B77373" w:rsidRPr="00192CA4">
              <w:rPr>
                <w:rFonts w:ascii="ＭＳ 明朝" w:hAnsi="ＭＳ 明朝"/>
                <w:color w:val="000000" w:themeColor="text1"/>
                <w:sz w:val="20"/>
                <w:szCs w:val="20"/>
              </w:rPr>
              <w:t>R4</w:t>
            </w:r>
            <w:r w:rsidR="00182776" w:rsidRPr="00192CA4">
              <w:rPr>
                <w:rFonts w:ascii="ＭＳ 明朝" w:hAnsi="ＭＳ 明朝"/>
                <w:color w:val="000000" w:themeColor="text1"/>
                <w:sz w:val="20"/>
                <w:szCs w:val="20"/>
              </w:rPr>
              <w:t xml:space="preserve"> </w:t>
            </w:r>
            <w:r w:rsidR="00B77373" w:rsidRPr="00192CA4">
              <w:rPr>
                <w:rFonts w:ascii="ＭＳ 明朝" w:hAnsi="ＭＳ 明朝"/>
                <w:color w:val="000000" w:themeColor="text1"/>
                <w:sz w:val="20"/>
                <w:szCs w:val="20"/>
              </w:rPr>
              <w:t>70</w:t>
            </w:r>
            <w:r w:rsidR="00182776" w:rsidRPr="00192CA4">
              <w:rPr>
                <w:rFonts w:ascii="ＭＳ 明朝" w:hAnsi="ＭＳ 明朝"/>
                <w:color w:val="000000" w:themeColor="text1"/>
                <w:sz w:val="20"/>
                <w:szCs w:val="20"/>
              </w:rPr>
              <w:t>%]</w:t>
            </w:r>
          </w:p>
          <w:p w14:paraId="0EA1E6F6" w14:textId="3F8953D6" w:rsidR="00645863" w:rsidRPr="00192CA4" w:rsidRDefault="00645863" w:rsidP="00947C4D">
            <w:pPr>
              <w:spacing w:line="320" w:lineRule="exact"/>
              <w:ind w:leftChars="29" w:left="62" w:hanging="1"/>
              <w:rPr>
                <w:rFonts w:ascii="ＭＳ 明朝" w:hAnsi="ＭＳ 明朝"/>
                <w:color w:val="000000" w:themeColor="text1"/>
                <w:sz w:val="20"/>
                <w:szCs w:val="20"/>
              </w:rPr>
            </w:pPr>
            <w:r w:rsidRPr="00192CA4">
              <w:rPr>
                <w:rFonts w:ascii="ＭＳ 明朝" w:hAnsi="ＭＳ 明朝" w:hint="eastAsia"/>
                <w:color w:val="000000" w:themeColor="text1"/>
                <w:sz w:val="20"/>
                <w:szCs w:val="20"/>
              </w:rPr>
              <w:t>多様な価値観を持つ者同士で、情報や意見を交換し、傾聴し、</w:t>
            </w:r>
            <w:r w:rsidR="00947C4D" w:rsidRPr="00192CA4">
              <w:rPr>
                <w:rFonts w:ascii="ＭＳ 明朝" w:hAnsi="ＭＳ 明朝" w:hint="eastAsia"/>
                <w:color w:val="000000" w:themeColor="text1"/>
                <w:sz w:val="20"/>
                <w:szCs w:val="20"/>
              </w:rPr>
              <w:t>協働して課題を解決しようとする力</w:t>
            </w:r>
            <w:r w:rsidR="00947C4D" w:rsidRPr="00192CA4">
              <w:rPr>
                <w:rFonts w:ascii="ＭＳ 明朝" w:hAnsi="ＭＳ 明朝"/>
                <w:color w:val="000000" w:themeColor="text1"/>
                <w:sz w:val="20"/>
                <w:szCs w:val="20"/>
              </w:rPr>
              <w:t>(対話力)が身に</w:t>
            </w:r>
            <w:r w:rsidR="005B7035" w:rsidRPr="00192CA4">
              <w:rPr>
                <w:rFonts w:ascii="ＭＳ 明朝" w:hAnsi="ＭＳ 明朝" w:hint="eastAsia"/>
                <w:color w:val="000000" w:themeColor="text1"/>
                <w:sz w:val="20"/>
                <w:szCs w:val="20"/>
              </w:rPr>
              <w:t>つくような授業を</w:t>
            </w:r>
            <w:r w:rsidR="00FF3D29" w:rsidRPr="00192CA4">
              <w:rPr>
                <w:rFonts w:ascii="ＭＳ 明朝" w:hAnsi="ＭＳ 明朝" w:hint="eastAsia"/>
                <w:color w:val="000000" w:themeColor="text1"/>
                <w:sz w:val="20"/>
                <w:szCs w:val="20"/>
              </w:rPr>
              <w:t>心が</w:t>
            </w:r>
            <w:r w:rsidR="005B7035" w:rsidRPr="00192CA4">
              <w:rPr>
                <w:rFonts w:ascii="ＭＳ 明朝" w:hAnsi="ＭＳ 明朝" w:hint="eastAsia"/>
                <w:color w:val="000000" w:themeColor="text1"/>
                <w:sz w:val="20"/>
                <w:szCs w:val="20"/>
              </w:rPr>
              <w:t>け、目標達成に近づきつつあるが、さらに工夫し展開する。△</w:t>
            </w:r>
          </w:p>
          <w:p w14:paraId="02307D9E" w14:textId="3C165766" w:rsidR="00707274" w:rsidRPr="00192CA4" w:rsidRDefault="00182776" w:rsidP="00947C4D">
            <w:pPr>
              <w:spacing w:line="320" w:lineRule="exact"/>
              <w:ind w:leftChars="350" w:left="2135" w:hangingChars="700" w:hanging="1400"/>
              <w:rPr>
                <w:rFonts w:ascii="ＭＳ 明朝" w:hAnsi="ＭＳ 明朝"/>
                <w:color w:val="000000" w:themeColor="text1"/>
                <w:sz w:val="20"/>
                <w:szCs w:val="20"/>
              </w:rPr>
            </w:pPr>
            <w:r w:rsidRPr="00192CA4">
              <w:rPr>
                <w:rFonts w:ascii="ＭＳ 明朝" w:hAnsi="ＭＳ 明朝"/>
                <w:color w:val="000000" w:themeColor="text1"/>
                <w:sz w:val="20"/>
                <w:szCs w:val="20"/>
              </w:rPr>
              <w:t xml:space="preserve">              [</w:t>
            </w:r>
            <w:r w:rsidR="00B77373" w:rsidRPr="00192CA4">
              <w:rPr>
                <w:rFonts w:ascii="ＭＳ 明朝" w:hAnsi="ＭＳ 明朝"/>
                <w:color w:val="000000" w:themeColor="text1"/>
                <w:sz w:val="20"/>
                <w:szCs w:val="20"/>
              </w:rPr>
              <w:t>R4</w:t>
            </w:r>
            <w:r w:rsidRPr="00192CA4">
              <w:rPr>
                <w:rFonts w:ascii="ＭＳ 明朝" w:hAnsi="ＭＳ 明朝"/>
                <w:color w:val="000000" w:themeColor="text1"/>
                <w:sz w:val="20"/>
                <w:szCs w:val="20"/>
              </w:rPr>
              <w:t xml:space="preserve"> </w:t>
            </w:r>
            <w:r w:rsidR="00B77373" w:rsidRPr="00192CA4">
              <w:rPr>
                <w:rFonts w:ascii="ＭＳ 明朝" w:hAnsi="ＭＳ 明朝"/>
                <w:color w:val="000000" w:themeColor="text1"/>
                <w:sz w:val="20"/>
                <w:szCs w:val="20"/>
              </w:rPr>
              <w:t>84</w:t>
            </w:r>
            <w:r w:rsidRPr="00192CA4">
              <w:rPr>
                <w:rFonts w:ascii="ＭＳ 明朝" w:hAnsi="ＭＳ 明朝"/>
                <w:color w:val="000000" w:themeColor="text1"/>
                <w:sz w:val="20"/>
                <w:szCs w:val="20"/>
              </w:rPr>
              <w:t>%]</w:t>
            </w:r>
          </w:p>
        </w:tc>
      </w:tr>
      <w:tr w:rsidR="00B779EB" w:rsidRPr="00B779EB" w14:paraId="0BF8AC85" w14:textId="77777777" w:rsidTr="00BA3BD4">
        <w:trPr>
          <w:cantSplit/>
          <w:trHeight w:val="675"/>
          <w:jc w:val="center"/>
        </w:trPr>
        <w:tc>
          <w:tcPr>
            <w:tcW w:w="881" w:type="dxa"/>
            <w:vMerge/>
            <w:shd w:val="clear" w:color="auto" w:fill="auto"/>
            <w:tcMar>
              <w:top w:w="85" w:type="dxa"/>
              <w:left w:w="85" w:type="dxa"/>
              <w:bottom w:w="85" w:type="dxa"/>
              <w:right w:w="85" w:type="dxa"/>
            </w:tcMar>
            <w:textDirection w:val="tbRlV"/>
            <w:vAlign w:val="center"/>
          </w:tcPr>
          <w:p w14:paraId="150857A3" w14:textId="77777777" w:rsidR="00707274" w:rsidRPr="00192CA4" w:rsidRDefault="00707274" w:rsidP="00707274">
            <w:pPr>
              <w:spacing w:line="240" w:lineRule="exact"/>
              <w:ind w:left="113" w:right="113"/>
              <w:rPr>
                <w:rFonts w:ascii="ＭＳ 明朝" w:hAnsi="ＭＳ 明朝"/>
                <w:color w:val="000000" w:themeColor="text1"/>
                <w:sz w:val="20"/>
                <w:szCs w:val="20"/>
              </w:rPr>
            </w:pPr>
          </w:p>
        </w:tc>
        <w:tc>
          <w:tcPr>
            <w:tcW w:w="2516" w:type="dxa"/>
            <w:vMerge/>
            <w:shd w:val="clear" w:color="auto" w:fill="auto"/>
            <w:tcMar>
              <w:top w:w="85" w:type="dxa"/>
              <w:left w:w="85" w:type="dxa"/>
              <w:bottom w:w="85" w:type="dxa"/>
              <w:right w:w="85" w:type="dxa"/>
            </w:tcMar>
          </w:tcPr>
          <w:p w14:paraId="7C16B4A5" w14:textId="77777777" w:rsidR="00707274" w:rsidRPr="00192CA4" w:rsidRDefault="00707274" w:rsidP="00707274">
            <w:pPr>
              <w:spacing w:line="320" w:lineRule="exact"/>
              <w:rPr>
                <w:rFonts w:ascii="ＭＳ 明朝" w:hAnsi="ＭＳ 明朝"/>
                <w:color w:val="000000" w:themeColor="text1"/>
                <w:sz w:val="20"/>
                <w:szCs w:val="20"/>
              </w:rPr>
            </w:pPr>
          </w:p>
        </w:tc>
        <w:tc>
          <w:tcPr>
            <w:tcW w:w="3828" w:type="dxa"/>
            <w:tcBorders>
              <w:right w:val="dashed" w:sz="4" w:space="0" w:color="auto"/>
            </w:tcBorders>
            <w:shd w:val="clear" w:color="auto" w:fill="auto"/>
            <w:tcMar>
              <w:top w:w="85" w:type="dxa"/>
              <w:left w:w="85" w:type="dxa"/>
              <w:bottom w:w="85" w:type="dxa"/>
              <w:right w:w="85" w:type="dxa"/>
            </w:tcMar>
          </w:tcPr>
          <w:p w14:paraId="0E1D1322" w14:textId="78DB11B3" w:rsidR="00707274" w:rsidRPr="00192CA4" w:rsidRDefault="00311818" w:rsidP="006571C2">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ウ、</w:t>
            </w:r>
            <w:r w:rsidR="006571C2" w:rsidRPr="00192CA4">
              <w:rPr>
                <w:rFonts w:ascii="ＭＳ 明朝" w:hAnsi="ＭＳ 明朝" w:hint="eastAsia"/>
                <w:color w:val="000000" w:themeColor="text1"/>
                <w:sz w:val="20"/>
                <w:szCs w:val="20"/>
              </w:rPr>
              <w:t>既存</w:t>
            </w:r>
            <w:r w:rsidR="00707274" w:rsidRPr="00192CA4">
              <w:rPr>
                <w:rFonts w:ascii="ＭＳ 明朝" w:hAnsi="ＭＳ 明朝" w:hint="eastAsia"/>
                <w:color w:val="000000" w:themeColor="text1"/>
                <w:sz w:val="20"/>
                <w:szCs w:val="20"/>
              </w:rPr>
              <w:t>の</w:t>
            </w:r>
            <w:r w:rsidR="00B77373" w:rsidRPr="00192CA4">
              <w:rPr>
                <w:rFonts w:ascii="ＭＳ 明朝" w:hAnsi="ＭＳ 明朝"/>
                <w:color w:val="000000" w:themeColor="text1"/>
                <w:sz w:val="20"/>
                <w:szCs w:val="20"/>
              </w:rPr>
              <w:t>ICT</w:t>
            </w:r>
            <w:r w:rsidR="00707274" w:rsidRPr="00192CA4">
              <w:rPr>
                <w:rFonts w:ascii="ＭＳ 明朝" w:hAnsi="ＭＳ 明朝" w:hint="eastAsia"/>
                <w:color w:val="000000" w:themeColor="text1"/>
                <w:sz w:val="20"/>
                <w:szCs w:val="20"/>
              </w:rPr>
              <w:t>機器の改善を図り、生徒の学習環境の整備を充実する。</w:t>
            </w:r>
          </w:p>
        </w:tc>
        <w:tc>
          <w:tcPr>
            <w:tcW w:w="3969" w:type="dxa"/>
            <w:tcBorders>
              <w:right w:val="dashed" w:sz="4" w:space="0" w:color="auto"/>
            </w:tcBorders>
            <w:tcMar>
              <w:top w:w="85" w:type="dxa"/>
              <w:left w:w="85" w:type="dxa"/>
              <w:bottom w:w="85" w:type="dxa"/>
              <w:right w:w="85" w:type="dxa"/>
            </w:tcMar>
          </w:tcPr>
          <w:p w14:paraId="0C73B621" w14:textId="702C3441" w:rsidR="00707274" w:rsidRPr="00192CA4" w:rsidRDefault="00B77373" w:rsidP="00707274">
            <w:pPr>
              <w:spacing w:line="320" w:lineRule="exact"/>
              <w:rPr>
                <w:rFonts w:ascii="ＭＳ 明朝" w:hAnsi="ＭＳ 明朝"/>
                <w:color w:val="000000" w:themeColor="text1"/>
                <w:sz w:val="20"/>
                <w:szCs w:val="20"/>
              </w:rPr>
            </w:pPr>
            <w:r w:rsidRPr="00192CA4">
              <w:rPr>
                <w:rFonts w:ascii="ＭＳ 明朝" w:hAnsi="ＭＳ 明朝"/>
                <w:color w:val="000000" w:themeColor="text1"/>
                <w:sz w:val="20"/>
                <w:szCs w:val="20"/>
              </w:rPr>
              <w:t>ICT</w:t>
            </w:r>
            <w:r w:rsidR="00311818" w:rsidRPr="00192CA4">
              <w:rPr>
                <w:rFonts w:ascii="ＭＳ 明朝" w:hAnsi="ＭＳ 明朝" w:hint="eastAsia"/>
                <w:color w:val="000000" w:themeColor="text1"/>
                <w:sz w:val="20"/>
                <w:szCs w:val="20"/>
              </w:rPr>
              <w:t>機器・視聴覚機器の改善を</w:t>
            </w:r>
            <w:r w:rsidR="00707274" w:rsidRPr="00192CA4">
              <w:rPr>
                <w:rFonts w:ascii="ＭＳ 明朝" w:hAnsi="ＭＳ 明朝" w:hint="eastAsia"/>
                <w:color w:val="000000" w:themeColor="text1"/>
                <w:sz w:val="20"/>
                <w:szCs w:val="20"/>
              </w:rPr>
              <w:t>行う</w:t>
            </w:r>
            <w:r w:rsidR="00311818" w:rsidRPr="00192CA4">
              <w:rPr>
                <w:rFonts w:ascii="ＭＳ 明朝" w:hAnsi="ＭＳ 明朝" w:hint="eastAsia"/>
                <w:color w:val="000000" w:themeColor="text1"/>
                <w:sz w:val="20"/>
                <w:szCs w:val="20"/>
              </w:rPr>
              <w:t>ための検討を年</w:t>
            </w:r>
            <w:r w:rsidRPr="00192CA4">
              <w:rPr>
                <w:rFonts w:ascii="ＭＳ 明朝" w:hAnsi="ＭＳ 明朝" w:hint="eastAsia"/>
                <w:color w:val="000000" w:themeColor="text1"/>
                <w:sz w:val="20"/>
                <w:szCs w:val="20"/>
              </w:rPr>
              <w:t>３</w:t>
            </w:r>
            <w:r w:rsidR="00311818" w:rsidRPr="00192CA4">
              <w:rPr>
                <w:rFonts w:ascii="ＭＳ 明朝" w:hAnsi="ＭＳ 明朝" w:hint="eastAsia"/>
                <w:color w:val="000000" w:themeColor="text1"/>
                <w:sz w:val="20"/>
                <w:szCs w:val="20"/>
              </w:rPr>
              <w:t>回以上実施する</w:t>
            </w:r>
            <w:r w:rsidR="00707274" w:rsidRPr="00192CA4">
              <w:rPr>
                <w:rFonts w:ascii="ＭＳ 明朝" w:hAnsi="ＭＳ 明朝" w:hint="eastAsia"/>
                <w:color w:val="000000" w:themeColor="text1"/>
                <w:sz w:val="20"/>
                <w:szCs w:val="20"/>
              </w:rPr>
              <w:t>。</w:t>
            </w:r>
            <w:r w:rsidR="00EA7924" w:rsidRPr="00192CA4">
              <w:rPr>
                <w:rFonts w:ascii="ＭＳ 明朝" w:hAnsi="ＭＳ 明朝" w:hint="eastAsia"/>
                <w:color w:val="000000" w:themeColor="text1"/>
                <w:sz w:val="20"/>
                <w:szCs w:val="20"/>
              </w:rPr>
              <w:t>〔新規〕</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3B836CB3" w14:textId="3905B868" w:rsidR="00FB75D1" w:rsidRPr="00192CA4" w:rsidRDefault="00947C4D" w:rsidP="00FB75D1">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生徒が</w:t>
            </w:r>
            <w:r w:rsidR="00B77373" w:rsidRPr="00192CA4">
              <w:rPr>
                <w:rFonts w:ascii="ＭＳ 明朝" w:hAnsi="ＭＳ 明朝" w:hint="eastAsia"/>
                <w:color w:val="000000" w:themeColor="text1"/>
                <w:sz w:val="20"/>
                <w:szCs w:val="20"/>
              </w:rPr>
              <w:t>１</w:t>
            </w:r>
            <w:r w:rsidR="007F7039" w:rsidRPr="00192CA4">
              <w:rPr>
                <w:rFonts w:ascii="ＭＳ 明朝" w:hAnsi="ＭＳ 明朝" w:hint="eastAsia"/>
                <w:color w:val="000000" w:themeColor="text1"/>
                <w:sz w:val="20"/>
                <w:szCs w:val="20"/>
              </w:rPr>
              <w:t>人</w:t>
            </w:r>
            <w:r w:rsidR="00B77373" w:rsidRPr="00192CA4">
              <w:rPr>
                <w:rFonts w:ascii="ＭＳ 明朝" w:hAnsi="ＭＳ 明朝" w:hint="eastAsia"/>
                <w:color w:val="000000" w:themeColor="text1"/>
                <w:sz w:val="20"/>
                <w:szCs w:val="20"/>
              </w:rPr>
              <w:t>１</w:t>
            </w:r>
            <w:r w:rsidR="007F7039" w:rsidRPr="00192CA4">
              <w:rPr>
                <w:rFonts w:ascii="ＭＳ 明朝" w:hAnsi="ＭＳ 明朝" w:hint="eastAsia"/>
                <w:color w:val="000000" w:themeColor="text1"/>
                <w:sz w:val="20"/>
                <w:szCs w:val="20"/>
              </w:rPr>
              <w:t>台端末</w:t>
            </w:r>
            <w:r w:rsidR="00FB75D1" w:rsidRPr="00192CA4">
              <w:rPr>
                <w:rFonts w:ascii="ＭＳ 明朝" w:hAnsi="ＭＳ 明朝" w:hint="eastAsia"/>
                <w:color w:val="000000" w:themeColor="text1"/>
                <w:sz w:val="20"/>
                <w:szCs w:val="20"/>
              </w:rPr>
              <w:t>を効果的</w:t>
            </w:r>
            <w:r w:rsidRPr="00192CA4">
              <w:rPr>
                <w:rFonts w:ascii="ＭＳ 明朝" w:hAnsi="ＭＳ 明朝" w:hint="eastAsia"/>
                <w:color w:val="000000" w:themeColor="text1"/>
                <w:sz w:val="20"/>
                <w:szCs w:val="20"/>
              </w:rPr>
              <w:t>に</w:t>
            </w:r>
            <w:r w:rsidR="00FB75D1" w:rsidRPr="00192CA4">
              <w:rPr>
                <w:rFonts w:ascii="ＭＳ 明朝" w:hAnsi="ＭＳ 明朝" w:hint="eastAsia"/>
                <w:color w:val="000000" w:themeColor="text1"/>
                <w:sz w:val="20"/>
                <w:szCs w:val="20"/>
              </w:rPr>
              <w:t>活用</w:t>
            </w:r>
            <w:r w:rsidRPr="00192CA4">
              <w:rPr>
                <w:rFonts w:ascii="ＭＳ 明朝" w:hAnsi="ＭＳ 明朝" w:hint="eastAsia"/>
                <w:color w:val="000000" w:themeColor="text1"/>
                <w:sz w:val="20"/>
                <w:szCs w:val="20"/>
              </w:rPr>
              <w:t>し</w:t>
            </w:r>
            <w:r w:rsidR="00FB75D1" w:rsidRPr="00192CA4">
              <w:rPr>
                <w:rFonts w:ascii="ＭＳ 明朝" w:hAnsi="ＭＳ 明朝" w:hint="eastAsia"/>
                <w:color w:val="000000" w:themeColor="text1"/>
                <w:sz w:val="20"/>
                <w:szCs w:val="20"/>
              </w:rPr>
              <w:t>、</w:t>
            </w:r>
            <w:r w:rsidR="00614BBD" w:rsidRPr="00192CA4">
              <w:rPr>
                <w:rFonts w:ascii="ＭＳ 明朝" w:hAnsi="ＭＳ 明朝" w:hint="eastAsia"/>
                <w:color w:val="000000" w:themeColor="text1"/>
                <w:sz w:val="20"/>
                <w:szCs w:val="20"/>
              </w:rPr>
              <w:t>学習環境の改善を図り、教職員の</w:t>
            </w:r>
            <w:r w:rsidR="00FB75D1" w:rsidRPr="00192CA4">
              <w:rPr>
                <w:rFonts w:ascii="ＭＳ 明朝" w:hAnsi="ＭＳ 明朝" w:hint="eastAsia"/>
                <w:color w:val="000000" w:themeColor="text1"/>
                <w:sz w:val="20"/>
                <w:szCs w:val="20"/>
              </w:rPr>
              <w:t>校務運営</w:t>
            </w:r>
            <w:r w:rsidRPr="00192CA4">
              <w:rPr>
                <w:rFonts w:ascii="ＭＳ 明朝" w:hAnsi="ＭＳ 明朝" w:hint="eastAsia"/>
                <w:color w:val="000000" w:themeColor="text1"/>
                <w:sz w:val="20"/>
                <w:szCs w:val="20"/>
              </w:rPr>
              <w:t>を</w:t>
            </w:r>
            <w:r w:rsidR="00B77373" w:rsidRPr="00192CA4">
              <w:rPr>
                <w:rFonts w:ascii="ＭＳ 明朝" w:hAnsi="ＭＳ 明朝"/>
                <w:color w:val="000000" w:themeColor="text1"/>
                <w:sz w:val="20"/>
                <w:szCs w:val="20"/>
              </w:rPr>
              <w:t>ICT</w:t>
            </w:r>
            <w:r w:rsidRPr="00192CA4">
              <w:rPr>
                <w:rFonts w:ascii="ＭＳ 明朝" w:hAnsi="ＭＳ 明朝" w:hint="eastAsia"/>
                <w:color w:val="000000" w:themeColor="text1"/>
                <w:sz w:val="20"/>
                <w:szCs w:val="20"/>
              </w:rPr>
              <w:t>化し</w:t>
            </w:r>
            <w:r w:rsidR="00FB75D1" w:rsidRPr="00192CA4">
              <w:rPr>
                <w:rFonts w:ascii="ＭＳ 明朝" w:hAnsi="ＭＳ 明朝" w:hint="eastAsia"/>
                <w:color w:val="000000" w:themeColor="text1"/>
                <w:sz w:val="20"/>
                <w:szCs w:val="20"/>
              </w:rPr>
              <w:t>、</w:t>
            </w:r>
            <w:r w:rsidR="00614BBD" w:rsidRPr="00192CA4">
              <w:rPr>
                <w:rFonts w:ascii="ＭＳ 明朝" w:hAnsi="ＭＳ 明朝" w:hint="eastAsia"/>
                <w:color w:val="000000" w:themeColor="text1"/>
                <w:sz w:val="20"/>
                <w:szCs w:val="20"/>
              </w:rPr>
              <w:t>職員会議の</w:t>
            </w:r>
            <w:r w:rsidR="007F7039" w:rsidRPr="00192CA4">
              <w:rPr>
                <w:rFonts w:ascii="ＭＳ 明朝" w:hAnsi="ＭＳ 明朝" w:hint="eastAsia"/>
                <w:color w:val="000000" w:themeColor="text1"/>
                <w:sz w:val="20"/>
                <w:szCs w:val="20"/>
              </w:rPr>
              <w:t>ペーパーレス</w:t>
            </w:r>
            <w:r w:rsidR="00614BBD" w:rsidRPr="00192CA4">
              <w:rPr>
                <w:rFonts w:ascii="ＭＳ 明朝" w:hAnsi="ＭＳ 明朝" w:hint="eastAsia"/>
                <w:color w:val="000000" w:themeColor="text1"/>
                <w:sz w:val="20"/>
                <w:szCs w:val="20"/>
              </w:rPr>
              <w:t>化や教職員研修会</w:t>
            </w:r>
            <w:r w:rsidR="003C1AC4" w:rsidRPr="00192CA4">
              <w:rPr>
                <w:rFonts w:ascii="ＭＳ 明朝" w:hAnsi="ＭＳ 明朝" w:hint="eastAsia"/>
                <w:color w:val="000000" w:themeColor="text1"/>
                <w:sz w:val="20"/>
                <w:szCs w:val="20"/>
              </w:rPr>
              <w:t>実施など</w:t>
            </w:r>
            <w:r w:rsidR="00B77373" w:rsidRPr="00192CA4">
              <w:rPr>
                <w:rFonts w:ascii="ＭＳ 明朝" w:hAnsi="ＭＳ 明朝"/>
                <w:color w:val="000000" w:themeColor="text1"/>
                <w:sz w:val="20"/>
                <w:szCs w:val="20"/>
              </w:rPr>
              <w:t>ICT</w:t>
            </w:r>
            <w:r w:rsidR="00614BBD" w:rsidRPr="00192CA4">
              <w:rPr>
                <w:rFonts w:ascii="ＭＳ 明朝" w:hAnsi="ＭＳ 明朝" w:hint="eastAsia"/>
                <w:color w:val="000000" w:themeColor="text1"/>
                <w:sz w:val="20"/>
                <w:szCs w:val="20"/>
              </w:rPr>
              <w:t>改善への</w:t>
            </w:r>
            <w:r w:rsidR="007F7039" w:rsidRPr="00192CA4">
              <w:rPr>
                <w:rFonts w:ascii="ＭＳ 明朝" w:hAnsi="ＭＳ 明朝" w:hint="eastAsia"/>
                <w:color w:val="000000" w:themeColor="text1"/>
                <w:sz w:val="20"/>
                <w:szCs w:val="20"/>
              </w:rPr>
              <w:t>取</w:t>
            </w:r>
            <w:r w:rsidR="00614BBD" w:rsidRPr="00192CA4">
              <w:rPr>
                <w:rFonts w:ascii="ＭＳ 明朝" w:hAnsi="ＭＳ 明朝" w:hint="eastAsia"/>
                <w:color w:val="000000" w:themeColor="text1"/>
                <w:sz w:val="20"/>
                <w:szCs w:val="20"/>
              </w:rPr>
              <w:t>組みを行い</w:t>
            </w:r>
            <w:r w:rsidR="003C1AC4" w:rsidRPr="00192CA4">
              <w:rPr>
                <w:rFonts w:ascii="ＭＳ 明朝" w:hAnsi="ＭＳ 明朝" w:hint="eastAsia"/>
                <w:color w:val="000000" w:themeColor="text1"/>
                <w:sz w:val="20"/>
                <w:szCs w:val="20"/>
              </w:rPr>
              <w:t>目標達成できた。</w:t>
            </w:r>
            <w:r w:rsidR="005B7035" w:rsidRPr="00192CA4">
              <w:rPr>
                <w:rFonts w:ascii="ＭＳ 明朝" w:hAnsi="ＭＳ 明朝" w:hint="eastAsia"/>
                <w:color w:val="000000" w:themeColor="text1"/>
                <w:sz w:val="20"/>
                <w:szCs w:val="20"/>
              </w:rPr>
              <w:t xml:space="preserve">　　　◎</w:t>
            </w:r>
          </w:p>
          <w:p w14:paraId="554CA976" w14:textId="39ED2B12" w:rsidR="00FB75D1" w:rsidRPr="00192CA4" w:rsidRDefault="00FB75D1" w:rsidP="000D10F1">
            <w:pPr>
              <w:spacing w:line="320" w:lineRule="exact"/>
              <w:ind w:firstLineChars="500" w:firstLine="1000"/>
              <w:rPr>
                <w:rFonts w:ascii="ＭＳ 明朝" w:hAnsi="ＭＳ 明朝"/>
                <w:color w:val="000000" w:themeColor="text1"/>
                <w:sz w:val="20"/>
                <w:szCs w:val="20"/>
              </w:rPr>
            </w:pPr>
            <w:r w:rsidRPr="00192CA4">
              <w:rPr>
                <w:rFonts w:ascii="ＭＳ 明朝" w:hAnsi="ＭＳ 明朝"/>
                <w:color w:val="000000" w:themeColor="text1"/>
                <w:sz w:val="20"/>
                <w:szCs w:val="20"/>
              </w:rPr>
              <w:t>[</w:t>
            </w:r>
            <w:r w:rsidR="00B77373" w:rsidRPr="00192CA4">
              <w:rPr>
                <w:rFonts w:ascii="ＭＳ 明朝" w:hAnsi="ＭＳ 明朝"/>
                <w:color w:val="000000" w:themeColor="text1"/>
                <w:sz w:val="20"/>
                <w:szCs w:val="20"/>
              </w:rPr>
              <w:t>R4</w:t>
            </w:r>
            <w:r w:rsidRPr="00192CA4">
              <w:rPr>
                <w:rFonts w:ascii="ＭＳ 明朝" w:hAnsi="ＭＳ 明朝"/>
                <w:color w:val="000000" w:themeColor="text1"/>
                <w:sz w:val="20"/>
                <w:szCs w:val="20"/>
              </w:rPr>
              <w:t xml:space="preserve"> </w:t>
            </w:r>
            <w:r w:rsidRPr="00192CA4">
              <w:rPr>
                <w:rFonts w:ascii="ＭＳ 明朝" w:hAnsi="ＭＳ 明朝" w:hint="eastAsia"/>
                <w:color w:val="000000" w:themeColor="text1"/>
                <w:sz w:val="20"/>
                <w:szCs w:val="20"/>
              </w:rPr>
              <w:t>教職員研修会</w:t>
            </w:r>
            <w:r w:rsidR="00B77373" w:rsidRPr="00192CA4">
              <w:rPr>
                <w:rFonts w:ascii="ＭＳ 明朝" w:hAnsi="ＭＳ 明朝" w:hint="eastAsia"/>
                <w:color w:val="000000" w:themeColor="text1"/>
                <w:sz w:val="20"/>
                <w:szCs w:val="20"/>
              </w:rPr>
              <w:t>６</w:t>
            </w:r>
            <w:r w:rsidRPr="00192CA4">
              <w:rPr>
                <w:rFonts w:ascii="ＭＳ 明朝" w:hAnsi="ＭＳ 明朝" w:hint="eastAsia"/>
                <w:color w:val="000000" w:themeColor="text1"/>
                <w:sz w:val="20"/>
                <w:szCs w:val="20"/>
              </w:rPr>
              <w:t>回実施</w:t>
            </w:r>
          </w:p>
          <w:p w14:paraId="4E1EBAFF" w14:textId="58EF343D" w:rsidR="00707274" w:rsidRPr="00B779EB" w:rsidRDefault="00FB75D1" w:rsidP="00FB75D1">
            <w:pPr>
              <w:spacing w:line="320" w:lineRule="exact"/>
              <w:rPr>
                <w:rFonts w:ascii="ＭＳ 明朝" w:hAnsi="ＭＳ 明朝"/>
                <w:color w:val="000000" w:themeColor="text1"/>
                <w:sz w:val="20"/>
                <w:szCs w:val="20"/>
              </w:rPr>
            </w:pPr>
            <w:r w:rsidRPr="00192CA4">
              <w:rPr>
                <w:rFonts w:ascii="ＭＳ 明朝" w:hAnsi="ＭＳ 明朝" w:hint="eastAsia"/>
                <w:color w:val="000000" w:themeColor="text1"/>
                <w:sz w:val="20"/>
                <w:szCs w:val="20"/>
              </w:rPr>
              <w:t>教職員アンケート肯定的回答率</w:t>
            </w:r>
            <w:r w:rsidR="00B77373" w:rsidRPr="00192CA4">
              <w:rPr>
                <w:rFonts w:ascii="ＭＳ 明朝" w:hAnsi="ＭＳ 明朝"/>
                <w:color w:val="000000" w:themeColor="text1"/>
                <w:sz w:val="20"/>
                <w:szCs w:val="20"/>
              </w:rPr>
              <w:t>100</w:t>
            </w:r>
            <w:r w:rsidRPr="00192CA4">
              <w:rPr>
                <w:rFonts w:ascii="ＭＳ 明朝" w:hAnsi="ＭＳ 明朝" w:hint="eastAsia"/>
                <w:color w:val="000000" w:themeColor="text1"/>
                <w:sz w:val="20"/>
                <w:szCs w:val="20"/>
              </w:rPr>
              <w:t>％</w:t>
            </w:r>
            <w:r w:rsidRPr="00192CA4">
              <w:rPr>
                <w:rFonts w:ascii="ＭＳ 明朝" w:hAnsi="ＭＳ 明朝"/>
                <w:color w:val="000000" w:themeColor="text1"/>
                <w:sz w:val="20"/>
                <w:szCs w:val="20"/>
              </w:rPr>
              <w:t>]</w:t>
            </w:r>
          </w:p>
        </w:tc>
      </w:tr>
    </w:tbl>
    <w:p w14:paraId="41B2422E" w14:textId="77777777" w:rsidR="00F50708" w:rsidRPr="00B779EB" w:rsidRDefault="00F50708" w:rsidP="006206CE">
      <w:pPr>
        <w:spacing w:line="120" w:lineRule="exact"/>
        <w:rPr>
          <w:rFonts w:ascii="ＭＳ 明朝" w:hAnsi="ＭＳ 明朝"/>
          <w:color w:val="000000" w:themeColor="text1"/>
        </w:rPr>
      </w:pPr>
    </w:p>
    <w:p w14:paraId="3F73C551" w14:textId="1B811293" w:rsidR="0086696C" w:rsidRPr="00B779EB" w:rsidRDefault="0086696C" w:rsidP="006206CE">
      <w:pPr>
        <w:spacing w:line="120" w:lineRule="exact"/>
        <w:rPr>
          <w:rFonts w:ascii="ＭＳ 明朝" w:hAnsi="ＭＳ 明朝"/>
          <w:color w:val="000000" w:themeColor="text1"/>
        </w:rPr>
      </w:pPr>
    </w:p>
    <w:sectPr w:rsidR="0086696C" w:rsidRPr="00B779EB" w:rsidSect="00AB00E6">
      <w:headerReference w:type="even" r:id="rId7"/>
      <w:headerReference w:type="default" r:id="rId8"/>
      <w:footerReference w:type="even" r:id="rId9"/>
      <w:footerReference w:type="default" r:id="rId10"/>
      <w:headerReference w:type="first" r:id="rId11"/>
      <w:footerReference w:type="first" r:id="rId12"/>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B4F50" w14:textId="77777777" w:rsidR="00484D88" w:rsidRDefault="00484D88">
      <w:r>
        <w:separator/>
      </w:r>
    </w:p>
  </w:endnote>
  <w:endnote w:type="continuationSeparator" w:id="0">
    <w:p w14:paraId="377605DD" w14:textId="77777777" w:rsidR="00484D88" w:rsidRDefault="0048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ED395" w14:textId="77777777" w:rsidR="00422D47" w:rsidRDefault="00422D4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65AEC" w14:textId="77777777" w:rsidR="00422D47" w:rsidRDefault="00422D4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5C622" w14:textId="77777777" w:rsidR="00422D47" w:rsidRDefault="00422D4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E6516" w14:textId="77777777" w:rsidR="00484D88" w:rsidRDefault="00484D88">
      <w:r>
        <w:separator/>
      </w:r>
    </w:p>
  </w:footnote>
  <w:footnote w:type="continuationSeparator" w:id="0">
    <w:p w14:paraId="7404539F" w14:textId="77777777" w:rsidR="00484D88" w:rsidRDefault="00484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8E326" w14:textId="77777777" w:rsidR="00422D47" w:rsidRDefault="00422D4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C719D" w14:textId="0DBBB0C0" w:rsidR="00527706" w:rsidRPr="00DC0444" w:rsidRDefault="00527706" w:rsidP="00225A63">
    <w:pPr>
      <w:spacing w:line="360" w:lineRule="exact"/>
      <w:ind w:rightChars="100" w:right="210"/>
      <w:jc w:val="right"/>
      <w:rPr>
        <w:rFonts w:ascii="ＭＳ ゴシック" w:eastAsia="ＭＳ ゴシック" w:hAnsi="ＭＳ ゴシック"/>
        <w:sz w:val="20"/>
        <w:szCs w:val="20"/>
      </w:rPr>
    </w:pPr>
    <w:r w:rsidRPr="00DC0444">
      <w:rPr>
        <w:rFonts w:ascii="ＭＳ ゴシック" w:eastAsia="ＭＳ ゴシック" w:hAnsi="ＭＳ ゴシック" w:hint="eastAsia"/>
        <w:sz w:val="20"/>
        <w:szCs w:val="20"/>
      </w:rPr>
      <w:t>№１００２</w:t>
    </w:r>
  </w:p>
  <w:p w14:paraId="25AF46C3" w14:textId="77777777" w:rsidR="00527706" w:rsidRDefault="00527706" w:rsidP="00225A63">
    <w:pPr>
      <w:spacing w:line="360" w:lineRule="exact"/>
      <w:ind w:rightChars="100" w:right="210"/>
      <w:jc w:val="right"/>
      <w:rPr>
        <w:rFonts w:ascii="ＭＳ ゴシック" w:eastAsia="ＭＳ ゴシック" w:hAnsi="ＭＳ ゴシック"/>
        <w:sz w:val="20"/>
        <w:szCs w:val="20"/>
      </w:rPr>
    </w:pPr>
  </w:p>
  <w:p w14:paraId="503A7F8E" w14:textId="677ED2E7" w:rsidR="00527706" w:rsidRPr="003A3356" w:rsidRDefault="00527706" w:rsidP="003A3356">
    <w:pPr>
      <w:spacing w:line="360" w:lineRule="exact"/>
      <w:ind w:rightChars="100" w:right="210"/>
      <w:jc w:val="right"/>
      <w:rPr>
        <w:rFonts w:ascii="ＭＳ 明朝" w:hAnsi="ＭＳ 明朝"/>
        <w:b/>
        <w:sz w:val="24"/>
      </w:rPr>
    </w:pPr>
    <w:r>
      <w:rPr>
        <w:rFonts w:ascii="ＭＳ 明朝" w:hAnsi="ＭＳ 明朝" w:hint="eastAsia"/>
        <w:b/>
        <w:sz w:val="24"/>
      </w:rPr>
      <w:t>府立扇町総合高等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459F1" w14:textId="77777777" w:rsidR="00422D47" w:rsidRDefault="00422D4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FEB5939"/>
    <w:multiLevelType w:val="hybridMultilevel"/>
    <w:tmpl w:val="2C728536"/>
    <w:lvl w:ilvl="0" w:tplc="1F52152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F033603"/>
    <w:multiLevelType w:val="hybridMultilevel"/>
    <w:tmpl w:val="987A2DA6"/>
    <w:lvl w:ilvl="0" w:tplc="6F14D31C">
      <w:start w:val="1"/>
      <w:numFmt w:val="bullet"/>
      <w:lvlText w:val="◎"/>
      <w:lvlJc w:val="left"/>
      <w:pPr>
        <w:ind w:left="1960" w:hanging="360"/>
      </w:pPr>
      <w:rPr>
        <w:rFonts w:ascii="ＭＳ 明朝" w:eastAsia="ＭＳ 明朝" w:hAnsi="ＭＳ 明朝" w:cs="Times New Roman" w:hint="eastAsia"/>
      </w:rPr>
    </w:lvl>
    <w:lvl w:ilvl="1" w:tplc="0409000B" w:tentative="1">
      <w:start w:val="1"/>
      <w:numFmt w:val="bullet"/>
      <w:lvlText w:val=""/>
      <w:lvlJc w:val="left"/>
      <w:pPr>
        <w:ind w:left="2440" w:hanging="420"/>
      </w:pPr>
      <w:rPr>
        <w:rFonts w:ascii="Wingdings" w:hAnsi="Wingdings" w:hint="default"/>
      </w:rPr>
    </w:lvl>
    <w:lvl w:ilvl="2" w:tplc="0409000D" w:tentative="1">
      <w:start w:val="1"/>
      <w:numFmt w:val="bullet"/>
      <w:lvlText w:val=""/>
      <w:lvlJc w:val="left"/>
      <w:pPr>
        <w:ind w:left="2860" w:hanging="420"/>
      </w:pPr>
      <w:rPr>
        <w:rFonts w:ascii="Wingdings" w:hAnsi="Wingdings" w:hint="default"/>
      </w:rPr>
    </w:lvl>
    <w:lvl w:ilvl="3" w:tplc="04090001" w:tentative="1">
      <w:start w:val="1"/>
      <w:numFmt w:val="bullet"/>
      <w:lvlText w:val=""/>
      <w:lvlJc w:val="left"/>
      <w:pPr>
        <w:ind w:left="3280" w:hanging="420"/>
      </w:pPr>
      <w:rPr>
        <w:rFonts w:ascii="Wingdings" w:hAnsi="Wingdings" w:hint="default"/>
      </w:rPr>
    </w:lvl>
    <w:lvl w:ilvl="4" w:tplc="0409000B" w:tentative="1">
      <w:start w:val="1"/>
      <w:numFmt w:val="bullet"/>
      <w:lvlText w:val=""/>
      <w:lvlJc w:val="left"/>
      <w:pPr>
        <w:ind w:left="3700" w:hanging="420"/>
      </w:pPr>
      <w:rPr>
        <w:rFonts w:ascii="Wingdings" w:hAnsi="Wingdings" w:hint="default"/>
      </w:rPr>
    </w:lvl>
    <w:lvl w:ilvl="5" w:tplc="0409000D" w:tentative="1">
      <w:start w:val="1"/>
      <w:numFmt w:val="bullet"/>
      <w:lvlText w:val=""/>
      <w:lvlJc w:val="left"/>
      <w:pPr>
        <w:ind w:left="4120" w:hanging="420"/>
      </w:pPr>
      <w:rPr>
        <w:rFonts w:ascii="Wingdings" w:hAnsi="Wingdings" w:hint="default"/>
      </w:rPr>
    </w:lvl>
    <w:lvl w:ilvl="6" w:tplc="04090001" w:tentative="1">
      <w:start w:val="1"/>
      <w:numFmt w:val="bullet"/>
      <w:lvlText w:val=""/>
      <w:lvlJc w:val="left"/>
      <w:pPr>
        <w:ind w:left="4540" w:hanging="420"/>
      </w:pPr>
      <w:rPr>
        <w:rFonts w:ascii="Wingdings" w:hAnsi="Wingdings" w:hint="default"/>
      </w:rPr>
    </w:lvl>
    <w:lvl w:ilvl="7" w:tplc="0409000B" w:tentative="1">
      <w:start w:val="1"/>
      <w:numFmt w:val="bullet"/>
      <w:lvlText w:val=""/>
      <w:lvlJc w:val="left"/>
      <w:pPr>
        <w:ind w:left="4960" w:hanging="420"/>
      </w:pPr>
      <w:rPr>
        <w:rFonts w:ascii="Wingdings" w:hAnsi="Wingdings" w:hint="default"/>
      </w:rPr>
    </w:lvl>
    <w:lvl w:ilvl="8" w:tplc="0409000D" w:tentative="1">
      <w:start w:val="1"/>
      <w:numFmt w:val="bullet"/>
      <w:lvlText w:val=""/>
      <w:lvlJc w:val="left"/>
      <w:pPr>
        <w:ind w:left="53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4"/>
  </w:num>
  <w:num w:numId="4">
    <w:abstractNumId w:val="3"/>
  </w:num>
  <w:num w:numId="5">
    <w:abstractNumId w:val="11"/>
  </w:num>
  <w:num w:numId="6">
    <w:abstractNumId w:val="17"/>
  </w:num>
  <w:num w:numId="7">
    <w:abstractNumId w:val="15"/>
  </w:num>
  <w:num w:numId="8">
    <w:abstractNumId w:val="6"/>
  </w:num>
  <w:num w:numId="9">
    <w:abstractNumId w:val="16"/>
  </w:num>
  <w:num w:numId="10">
    <w:abstractNumId w:val="1"/>
  </w:num>
  <w:num w:numId="11">
    <w:abstractNumId w:val="5"/>
  </w:num>
  <w:num w:numId="12">
    <w:abstractNumId w:val="13"/>
  </w:num>
  <w:num w:numId="13">
    <w:abstractNumId w:val="10"/>
  </w:num>
  <w:num w:numId="14">
    <w:abstractNumId w:val="7"/>
  </w:num>
  <w:num w:numId="15">
    <w:abstractNumId w:val="9"/>
  </w:num>
  <w:num w:numId="16">
    <w:abstractNumId w:val="0"/>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0F0B"/>
    <w:rsid w:val="000123F4"/>
    <w:rsid w:val="000125C8"/>
    <w:rsid w:val="00013C0C"/>
    <w:rsid w:val="00014126"/>
    <w:rsid w:val="00014961"/>
    <w:rsid w:val="000156EF"/>
    <w:rsid w:val="00020C1F"/>
    <w:rsid w:val="000236AB"/>
    <w:rsid w:val="00031A86"/>
    <w:rsid w:val="000354D4"/>
    <w:rsid w:val="0003627A"/>
    <w:rsid w:val="00045480"/>
    <w:rsid w:val="000524AE"/>
    <w:rsid w:val="00054EF3"/>
    <w:rsid w:val="00055F49"/>
    <w:rsid w:val="000568C4"/>
    <w:rsid w:val="00061D45"/>
    <w:rsid w:val="00066007"/>
    <w:rsid w:val="0007134D"/>
    <w:rsid w:val="000724B0"/>
    <w:rsid w:val="00072596"/>
    <w:rsid w:val="00091587"/>
    <w:rsid w:val="00095B4B"/>
    <w:rsid w:val="0009658C"/>
    <w:rsid w:val="000967CE"/>
    <w:rsid w:val="000A1890"/>
    <w:rsid w:val="000A7E63"/>
    <w:rsid w:val="000B0C54"/>
    <w:rsid w:val="000B1216"/>
    <w:rsid w:val="000B395F"/>
    <w:rsid w:val="000B4987"/>
    <w:rsid w:val="000B4F11"/>
    <w:rsid w:val="000B7E86"/>
    <w:rsid w:val="000B7F10"/>
    <w:rsid w:val="000C0CDB"/>
    <w:rsid w:val="000D10F1"/>
    <w:rsid w:val="000D1B70"/>
    <w:rsid w:val="000D5E3F"/>
    <w:rsid w:val="000D7707"/>
    <w:rsid w:val="000D7C02"/>
    <w:rsid w:val="000E015D"/>
    <w:rsid w:val="000E1F4D"/>
    <w:rsid w:val="000E5470"/>
    <w:rsid w:val="000E6B9D"/>
    <w:rsid w:val="000F11D7"/>
    <w:rsid w:val="000F478C"/>
    <w:rsid w:val="000F4D8E"/>
    <w:rsid w:val="000F7810"/>
    <w:rsid w:val="000F7917"/>
    <w:rsid w:val="000F7B2E"/>
    <w:rsid w:val="00100533"/>
    <w:rsid w:val="00100CC5"/>
    <w:rsid w:val="00103546"/>
    <w:rsid w:val="00110875"/>
    <w:rsid w:val="001112AC"/>
    <w:rsid w:val="00112A5C"/>
    <w:rsid w:val="00120CAA"/>
    <w:rsid w:val="00121775"/>
    <w:rsid w:val="001218A7"/>
    <w:rsid w:val="00127BB5"/>
    <w:rsid w:val="00132D32"/>
    <w:rsid w:val="00132D6F"/>
    <w:rsid w:val="00134824"/>
    <w:rsid w:val="00135CE9"/>
    <w:rsid w:val="00137359"/>
    <w:rsid w:val="00145D50"/>
    <w:rsid w:val="001514C7"/>
    <w:rsid w:val="00155DB9"/>
    <w:rsid w:val="0015785A"/>
    <w:rsid w:val="00157860"/>
    <w:rsid w:val="00161018"/>
    <w:rsid w:val="00167D7F"/>
    <w:rsid w:val="0018261A"/>
    <w:rsid w:val="00182776"/>
    <w:rsid w:val="00184B1B"/>
    <w:rsid w:val="00186246"/>
    <w:rsid w:val="00192419"/>
    <w:rsid w:val="00192CA4"/>
    <w:rsid w:val="00193569"/>
    <w:rsid w:val="00195DCF"/>
    <w:rsid w:val="001A4539"/>
    <w:rsid w:val="001B38EB"/>
    <w:rsid w:val="001C0509"/>
    <w:rsid w:val="001C6B84"/>
    <w:rsid w:val="001C7FE4"/>
    <w:rsid w:val="001D401B"/>
    <w:rsid w:val="001D44D9"/>
    <w:rsid w:val="001D5135"/>
    <w:rsid w:val="001E22E7"/>
    <w:rsid w:val="001E35CB"/>
    <w:rsid w:val="001E4FDA"/>
    <w:rsid w:val="001E6F48"/>
    <w:rsid w:val="001E706C"/>
    <w:rsid w:val="001F26C2"/>
    <w:rsid w:val="001F343B"/>
    <w:rsid w:val="001F359F"/>
    <w:rsid w:val="001F472F"/>
    <w:rsid w:val="00201A51"/>
    <w:rsid w:val="00201C86"/>
    <w:rsid w:val="002034A6"/>
    <w:rsid w:val="00203701"/>
    <w:rsid w:val="00211E76"/>
    <w:rsid w:val="0021285A"/>
    <w:rsid w:val="00212A36"/>
    <w:rsid w:val="00212D03"/>
    <w:rsid w:val="00216745"/>
    <w:rsid w:val="00217CF7"/>
    <w:rsid w:val="0022073E"/>
    <w:rsid w:val="00220AE7"/>
    <w:rsid w:val="00221AA2"/>
    <w:rsid w:val="00224AB0"/>
    <w:rsid w:val="00225A63"/>
    <w:rsid w:val="00225C70"/>
    <w:rsid w:val="0022621D"/>
    <w:rsid w:val="00230487"/>
    <w:rsid w:val="00235785"/>
    <w:rsid w:val="00235B86"/>
    <w:rsid w:val="0024006D"/>
    <w:rsid w:val="002439A4"/>
    <w:rsid w:val="002479D4"/>
    <w:rsid w:val="00257141"/>
    <w:rsid w:val="00262794"/>
    <w:rsid w:val="0026712C"/>
    <w:rsid w:val="00267D3C"/>
    <w:rsid w:val="00271252"/>
    <w:rsid w:val="0027129F"/>
    <w:rsid w:val="00274864"/>
    <w:rsid w:val="00277476"/>
    <w:rsid w:val="00277761"/>
    <w:rsid w:val="002926E6"/>
    <w:rsid w:val="00295EB2"/>
    <w:rsid w:val="0029712A"/>
    <w:rsid w:val="00297E1E"/>
    <w:rsid w:val="002A0AA7"/>
    <w:rsid w:val="002A148E"/>
    <w:rsid w:val="002A5F31"/>
    <w:rsid w:val="002A766F"/>
    <w:rsid w:val="002B0BC8"/>
    <w:rsid w:val="002B25EE"/>
    <w:rsid w:val="002B3BE1"/>
    <w:rsid w:val="002B436B"/>
    <w:rsid w:val="002B690B"/>
    <w:rsid w:val="002C063E"/>
    <w:rsid w:val="002C2C6F"/>
    <w:rsid w:val="002C40DD"/>
    <w:rsid w:val="002C423D"/>
    <w:rsid w:val="002C714D"/>
    <w:rsid w:val="002E0924"/>
    <w:rsid w:val="002E49B8"/>
    <w:rsid w:val="002F608A"/>
    <w:rsid w:val="002F62DD"/>
    <w:rsid w:val="002F6E1B"/>
    <w:rsid w:val="00301498"/>
    <w:rsid w:val="00301B59"/>
    <w:rsid w:val="003029E3"/>
    <w:rsid w:val="00302EB2"/>
    <w:rsid w:val="0030555A"/>
    <w:rsid w:val="00305D0E"/>
    <w:rsid w:val="00310645"/>
    <w:rsid w:val="00311818"/>
    <w:rsid w:val="0031492C"/>
    <w:rsid w:val="00317556"/>
    <w:rsid w:val="00323EFB"/>
    <w:rsid w:val="00324420"/>
    <w:rsid w:val="00324B67"/>
    <w:rsid w:val="00334F83"/>
    <w:rsid w:val="00336089"/>
    <w:rsid w:val="003433BE"/>
    <w:rsid w:val="00353427"/>
    <w:rsid w:val="003551CD"/>
    <w:rsid w:val="00361497"/>
    <w:rsid w:val="0036174C"/>
    <w:rsid w:val="00364F35"/>
    <w:rsid w:val="00367729"/>
    <w:rsid w:val="003730D3"/>
    <w:rsid w:val="0037367C"/>
    <w:rsid w:val="0037506F"/>
    <w:rsid w:val="00375C19"/>
    <w:rsid w:val="00384C02"/>
    <w:rsid w:val="00386133"/>
    <w:rsid w:val="00387D41"/>
    <w:rsid w:val="003A3356"/>
    <w:rsid w:val="003A62E8"/>
    <w:rsid w:val="003C1AC4"/>
    <w:rsid w:val="003C503E"/>
    <w:rsid w:val="003D288C"/>
    <w:rsid w:val="003D2C9D"/>
    <w:rsid w:val="003D4E1A"/>
    <w:rsid w:val="003D5562"/>
    <w:rsid w:val="003D71A7"/>
    <w:rsid w:val="003D7473"/>
    <w:rsid w:val="003E19AB"/>
    <w:rsid w:val="003E55A0"/>
    <w:rsid w:val="003F55BC"/>
    <w:rsid w:val="00400648"/>
    <w:rsid w:val="004062D6"/>
    <w:rsid w:val="004062ED"/>
    <w:rsid w:val="00407905"/>
    <w:rsid w:val="004143E1"/>
    <w:rsid w:val="00414618"/>
    <w:rsid w:val="00416A59"/>
    <w:rsid w:val="00420741"/>
    <w:rsid w:val="00421A38"/>
    <w:rsid w:val="004225BC"/>
    <w:rsid w:val="00422D47"/>
    <w:rsid w:val="004243CF"/>
    <w:rsid w:val="004245A1"/>
    <w:rsid w:val="00427E0B"/>
    <w:rsid w:val="004312EE"/>
    <w:rsid w:val="004359FA"/>
    <w:rsid w:val="004368AD"/>
    <w:rsid w:val="00436BBA"/>
    <w:rsid w:val="00441743"/>
    <w:rsid w:val="00443CC1"/>
    <w:rsid w:val="00445E74"/>
    <w:rsid w:val="00447E93"/>
    <w:rsid w:val="00454AF4"/>
    <w:rsid w:val="004552E5"/>
    <w:rsid w:val="00460710"/>
    <w:rsid w:val="00460BD8"/>
    <w:rsid w:val="00460F8E"/>
    <w:rsid w:val="004632FA"/>
    <w:rsid w:val="00465B85"/>
    <w:rsid w:val="00467C11"/>
    <w:rsid w:val="00470CE2"/>
    <w:rsid w:val="00474483"/>
    <w:rsid w:val="00477C1D"/>
    <w:rsid w:val="0048087F"/>
    <w:rsid w:val="00480EB4"/>
    <w:rsid w:val="00482D77"/>
    <w:rsid w:val="00483C79"/>
    <w:rsid w:val="00484D88"/>
    <w:rsid w:val="00490BCE"/>
    <w:rsid w:val="00490F18"/>
    <w:rsid w:val="004924B6"/>
    <w:rsid w:val="004930C6"/>
    <w:rsid w:val="004949CC"/>
    <w:rsid w:val="00497ABE"/>
    <w:rsid w:val="004A1605"/>
    <w:rsid w:val="004A58D0"/>
    <w:rsid w:val="004A7442"/>
    <w:rsid w:val="004B0750"/>
    <w:rsid w:val="004B7FE4"/>
    <w:rsid w:val="004C1B92"/>
    <w:rsid w:val="004C2F46"/>
    <w:rsid w:val="004C5A15"/>
    <w:rsid w:val="004C5A47"/>
    <w:rsid w:val="004C6D4A"/>
    <w:rsid w:val="004D1BCF"/>
    <w:rsid w:val="004D28A8"/>
    <w:rsid w:val="004D70F9"/>
    <w:rsid w:val="004E08FB"/>
    <w:rsid w:val="004E4D5E"/>
    <w:rsid w:val="004E6C38"/>
    <w:rsid w:val="004F2B87"/>
    <w:rsid w:val="004F3627"/>
    <w:rsid w:val="00500AF9"/>
    <w:rsid w:val="00502EF2"/>
    <w:rsid w:val="00503B01"/>
    <w:rsid w:val="0051146D"/>
    <w:rsid w:val="00516A2B"/>
    <w:rsid w:val="0051706C"/>
    <w:rsid w:val="00520D86"/>
    <w:rsid w:val="005214D3"/>
    <w:rsid w:val="0052580C"/>
    <w:rsid w:val="005261C4"/>
    <w:rsid w:val="00526530"/>
    <w:rsid w:val="00527706"/>
    <w:rsid w:val="005421F1"/>
    <w:rsid w:val="0054712D"/>
    <w:rsid w:val="0055593F"/>
    <w:rsid w:val="00557182"/>
    <w:rsid w:val="0056290E"/>
    <w:rsid w:val="005636BB"/>
    <w:rsid w:val="00565B55"/>
    <w:rsid w:val="00575298"/>
    <w:rsid w:val="00577DE4"/>
    <w:rsid w:val="00582297"/>
    <w:rsid w:val="005846E8"/>
    <w:rsid w:val="00585D6A"/>
    <w:rsid w:val="00586254"/>
    <w:rsid w:val="005875B4"/>
    <w:rsid w:val="005923B7"/>
    <w:rsid w:val="0059472B"/>
    <w:rsid w:val="00595C9F"/>
    <w:rsid w:val="00597E7D"/>
    <w:rsid w:val="00597FBA"/>
    <w:rsid w:val="005A2C72"/>
    <w:rsid w:val="005B0FAD"/>
    <w:rsid w:val="005B2BA0"/>
    <w:rsid w:val="005B66F8"/>
    <w:rsid w:val="005B7035"/>
    <w:rsid w:val="005C07E1"/>
    <w:rsid w:val="005C115A"/>
    <w:rsid w:val="005C2C84"/>
    <w:rsid w:val="005D41A3"/>
    <w:rsid w:val="005E218B"/>
    <w:rsid w:val="005E3C2A"/>
    <w:rsid w:val="005E535C"/>
    <w:rsid w:val="005E5F64"/>
    <w:rsid w:val="005E7D42"/>
    <w:rsid w:val="005F2C9F"/>
    <w:rsid w:val="006028FE"/>
    <w:rsid w:val="00606705"/>
    <w:rsid w:val="0061051D"/>
    <w:rsid w:val="00611B70"/>
    <w:rsid w:val="00614BBD"/>
    <w:rsid w:val="0061560B"/>
    <w:rsid w:val="00616465"/>
    <w:rsid w:val="0061676D"/>
    <w:rsid w:val="006206CE"/>
    <w:rsid w:val="00624A4E"/>
    <w:rsid w:val="00626AE2"/>
    <w:rsid w:val="00630EC1"/>
    <w:rsid w:val="00631815"/>
    <w:rsid w:val="00634F9A"/>
    <w:rsid w:val="00637161"/>
    <w:rsid w:val="00644AE0"/>
    <w:rsid w:val="00645863"/>
    <w:rsid w:val="00647631"/>
    <w:rsid w:val="006478E9"/>
    <w:rsid w:val="00652525"/>
    <w:rsid w:val="0065302E"/>
    <w:rsid w:val="00654F91"/>
    <w:rsid w:val="006567B2"/>
    <w:rsid w:val="00656B78"/>
    <w:rsid w:val="006571C2"/>
    <w:rsid w:val="00662D07"/>
    <w:rsid w:val="00663113"/>
    <w:rsid w:val="006632F1"/>
    <w:rsid w:val="00671EA5"/>
    <w:rsid w:val="00672C36"/>
    <w:rsid w:val="006810AD"/>
    <w:rsid w:val="00695E79"/>
    <w:rsid w:val="006971F3"/>
    <w:rsid w:val="00697FB0"/>
    <w:rsid w:val="006A7C8C"/>
    <w:rsid w:val="006B4E60"/>
    <w:rsid w:val="006B5B51"/>
    <w:rsid w:val="006B792A"/>
    <w:rsid w:val="006C220F"/>
    <w:rsid w:val="006C5797"/>
    <w:rsid w:val="006C7FE8"/>
    <w:rsid w:val="006D4F17"/>
    <w:rsid w:val="006D54AE"/>
    <w:rsid w:val="006D5A31"/>
    <w:rsid w:val="006E0C20"/>
    <w:rsid w:val="006E4450"/>
    <w:rsid w:val="006E5454"/>
    <w:rsid w:val="006F4599"/>
    <w:rsid w:val="0070057E"/>
    <w:rsid w:val="00701AD6"/>
    <w:rsid w:val="00703386"/>
    <w:rsid w:val="00707274"/>
    <w:rsid w:val="00711EF4"/>
    <w:rsid w:val="00714677"/>
    <w:rsid w:val="0071748A"/>
    <w:rsid w:val="00717D96"/>
    <w:rsid w:val="007217A8"/>
    <w:rsid w:val="0072763C"/>
    <w:rsid w:val="00727B59"/>
    <w:rsid w:val="007322DA"/>
    <w:rsid w:val="00735E63"/>
    <w:rsid w:val="0074118C"/>
    <w:rsid w:val="00744CB2"/>
    <w:rsid w:val="007520A2"/>
    <w:rsid w:val="007541E8"/>
    <w:rsid w:val="0075612D"/>
    <w:rsid w:val="007578CC"/>
    <w:rsid w:val="007606A0"/>
    <w:rsid w:val="00762868"/>
    <w:rsid w:val="00765499"/>
    <w:rsid w:val="00766535"/>
    <w:rsid w:val="00770330"/>
    <w:rsid w:val="0077046D"/>
    <w:rsid w:val="00775D41"/>
    <w:rsid w:val="00775EE3"/>
    <w:rsid w:val="007765E0"/>
    <w:rsid w:val="00776CC7"/>
    <w:rsid w:val="00781F22"/>
    <w:rsid w:val="00786F0E"/>
    <w:rsid w:val="007910AC"/>
    <w:rsid w:val="007922A7"/>
    <w:rsid w:val="00792B44"/>
    <w:rsid w:val="00795C88"/>
    <w:rsid w:val="00796024"/>
    <w:rsid w:val="007A3A0C"/>
    <w:rsid w:val="007A3E54"/>
    <w:rsid w:val="007A46D4"/>
    <w:rsid w:val="007A47FF"/>
    <w:rsid w:val="007A69E8"/>
    <w:rsid w:val="007B1BE5"/>
    <w:rsid w:val="007B1DB6"/>
    <w:rsid w:val="007B6616"/>
    <w:rsid w:val="007C3731"/>
    <w:rsid w:val="007C63C6"/>
    <w:rsid w:val="007D15B1"/>
    <w:rsid w:val="007D2005"/>
    <w:rsid w:val="007D2295"/>
    <w:rsid w:val="007D6241"/>
    <w:rsid w:val="007F0D0A"/>
    <w:rsid w:val="007F1512"/>
    <w:rsid w:val="007F4C68"/>
    <w:rsid w:val="007F5A7B"/>
    <w:rsid w:val="007F7039"/>
    <w:rsid w:val="007F7499"/>
    <w:rsid w:val="008101A4"/>
    <w:rsid w:val="00810C43"/>
    <w:rsid w:val="00815136"/>
    <w:rsid w:val="00827C74"/>
    <w:rsid w:val="008333AC"/>
    <w:rsid w:val="00842978"/>
    <w:rsid w:val="008455F4"/>
    <w:rsid w:val="00850268"/>
    <w:rsid w:val="00853545"/>
    <w:rsid w:val="0085557D"/>
    <w:rsid w:val="008563E0"/>
    <w:rsid w:val="00866790"/>
    <w:rsid w:val="0086696C"/>
    <w:rsid w:val="008678F7"/>
    <w:rsid w:val="0087170D"/>
    <w:rsid w:val="008741C2"/>
    <w:rsid w:val="008759CB"/>
    <w:rsid w:val="008826CC"/>
    <w:rsid w:val="008854D2"/>
    <w:rsid w:val="00885FB9"/>
    <w:rsid w:val="00890FE9"/>
    <w:rsid w:val="008912ED"/>
    <w:rsid w:val="0089387E"/>
    <w:rsid w:val="00897939"/>
    <w:rsid w:val="008A2363"/>
    <w:rsid w:val="008A315D"/>
    <w:rsid w:val="008A5D1C"/>
    <w:rsid w:val="008A63F1"/>
    <w:rsid w:val="008B091B"/>
    <w:rsid w:val="008B3259"/>
    <w:rsid w:val="008B422E"/>
    <w:rsid w:val="008C533F"/>
    <w:rsid w:val="008C6685"/>
    <w:rsid w:val="008D3E85"/>
    <w:rsid w:val="008D7B49"/>
    <w:rsid w:val="008E1182"/>
    <w:rsid w:val="008E62B7"/>
    <w:rsid w:val="008F317E"/>
    <w:rsid w:val="008F4596"/>
    <w:rsid w:val="00906144"/>
    <w:rsid w:val="00910143"/>
    <w:rsid w:val="00915959"/>
    <w:rsid w:val="00917C7B"/>
    <w:rsid w:val="00921B44"/>
    <w:rsid w:val="00941CFC"/>
    <w:rsid w:val="00943DDA"/>
    <w:rsid w:val="009470D0"/>
    <w:rsid w:val="00947184"/>
    <w:rsid w:val="00947C4D"/>
    <w:rsid w:val="00947C4F"/>
    <w:rsid w:val="00953790"/>
    <w:rsid w:val="00964571"/>
    <w:rsid w:val="0096649A"/>
    <w:rsid w:val="00966687"/>
    <w:rsid w:val="00971A46"/>
    <w:rsid w:val="009817F2"/>
    <w:rsid w:val="009835B8"/>
    <w:rsid w:val="0098472F"/>
    <w:rsid w:val="009870A5"/>
    <w:rsid w:val="009919BC"/>
    <w:rsid w:val="00992191"/>
    <w:rsid w:val="00996756"/>
    <w:rsid w:val="00996902"/>
    <w:rsid w:val="0099773C"/>
    <w:rsid w:val="009A17CC"/>
    <w:rsid w:val="009A2EA1"/>
    <w:rsid w:val="009A602B"/>
    <w:rsid w:val="009B1C22"/>
    <w:rsid w:val="009B1C3D"/>
    <w:rsid w:val="009B365C"/>
    <w:rsid w:val="009B4DEB"/>
    <w:rsid w:val="009B5AD2"/>
    <w:rsid w:val="009C65A8"/>
    <w:rsid w:val="009D0B67"/>
    <w:rsid w:val="009D2427"/>
    <w:rsid w:val="009D2BDF"/>
    <w:rsid w:val="009D31EC"/>
    <w:rsid w:val="009D38D7"/>
    <w:rsid w:val="009D6553"/>
    <w:rsid w:val="009E098C"/>
    <w:rsid w:val="009E6251"/>
    <w:rsid w:val="009F2BE2"/>
    <w:rsid w:val="00A011AB"/>
    <w:rsid w:val="00A02489"/>
    <w:rsid w:val="00A07A63"/>
    <w:rsid w:val="00A124B4"/>
    <w:rsid w:val="00A12A53"/>
    <w:rsid w:val="00A12C23"/>
    <w:rsid w:val="00A14034"/>
    <w:rsid w:val="00A163D5"/>
    <w:rsid w:val="00A16862"/>
    <w:rsid w:val="00A16E26"/>
    <w:rsid w:val="00A204E1"/>
    <w:rsid w:val="00A20A07"/>
    <w:rsid w:val="00A225C1"/>
    <w:rsid w:val="00A23945"/>
    <w:rsid w:val="00A26919"/>
    <w:rsid w:val="00A32C37"/>
    <w:rsid w:val="00A34592"/>
    <w:rsid w:val="00A47ADC"/>
    <w:rsid w:val="00A53ACE"/>
    <w:rsid w:val="00A563F9"/>
    <w:rsid w:val="00A62045"/>
    <w:rsid w:val="00A62640"/>
    <w:rsid w:val="00A653FF"/>
    <w:rsid w:val="00A721C7"/>
    <w:rsid w:val="00A76685"/>
    <w:rsid w:val="00A81BA8"/>
    <w:rsid w:val="00A8633A"/>
    <w:rsid w:val="00A87AEC"/>
    <w:rsid w:val="00A90FCE"/>
    <w:rsid w:val="00A920A8"/>
    <w:rsid w:val="00A9400C"/>
    <w:rsid w:val="00A94335"/>
    <w:rsid w:val="00AA4B8C"/>
    <w:rsid w:val="00AA4BF8"/>
    <w:rsid w:val="00AA540D"/>
    <w:rsid w:val="00AA7891"/>
    <w:rsid w:val="00AB00E6"/>
    <w:rsid w:val="00AB233B"/>
    <w:rsid w:val="00AB2E00"/>
    <w:rsid w:val="00AC0697"/>
    <w:rsid w:val="00AC3438"/>
    <w:rsid w:val="00AC3902"/>
    <w:rsid w:val="00AD123A"/>
    <w:rsid w:val="00AD3212"/>
    <w:rsid w:val="00AD595A"/>
    <w:rsid w:val="00AD64C2"/>
    <w:rsid w:val="00AD6CC7"/>
    <w:rsid w:val="00AE01F2"/>
    <w:rsid w:val="00AE0DFA"/>
    <w:rsid w:val="00AE2843"/>
    <w:rsid w:val="00AE5E7B"/>
    <w:rsid w:val="00AF62BB"/>
    <w:rsid w:val="00AF7084"/>
    <w:rsid w:val="00B00840"/>
    <w:rsid w:val="00B008B1"/>
    <w:rsid w:val="00B010C1"/>
    <w:rsid w:val="00B05652"/>
    <w:rsid w:val="00B063A9"/>
    <w:rsid w:val="00B10105"/>
    <w:rsid w:val="00B11D66"/>
    <w:rsid w:val="00B131DD"/>
    <w:rsid w:val="00B20620"/>
    <w:rsid w:val="00B24BA4"/>
    <w:rsid w:val="00B25096"/>
    <w:rsid w:val="00B27B3C"/>
    <w:rsid w:val="00B3243C"/>
    <w:rsid w:val="00B33FA7"/>
    <w:rsid w:val="00B34710"/>
    <w:rsid w:val="00B350E4"/>
    <w:rsid w:val="00B37513"/>
    <w:rsid w:val="00B42334"/>
    <w:rsid w:val="00B42CBA"/>
    <w:rsid w:val="00B4373F"/>
    <w:rsid w:val="00B43DB1"/>
    <w:rsid w:val="00B44397"/>
    <w:rsid w:val="00B44B20"/>
    <w:rsid w:val="00B44B35"/>
    <w:rsid w:val="00B466D8"/>
    <w:rsid w:val="00B52BB6"/>
    <w:rsid w:val="00B54581"/>
    <w:rsid w:val="00B5490B"/>
    <w:rsid w:val="00B60061"/>
    <w:rsid w:val="00B6294D"/>
    <w:rsid w:val="00B66ED2"/>
    <w:rsid w:val="00B70862"/>
    <w:rsid w:val="00B7090D"/>
    <w:rsid w:val="00B75528"/>
    <w:rsid w:val="00B77373"/>
    <w:rsid w:val="00B779EB"/>
    <w:rsid w:val="00B8044F"/>
    <w:rsid w:val="00B814A7"/>
    <w:rsid w:val="00B82B45"/>
    <w:rsid w:val="00B838D3"/>
    <w:rsid w:val="00B850FE"/>
    <w:rsid w:val="00B854CE"/>
    <w:rsid w:val="00B90CDA"/>
    <w:rsid w:val="00B92A38"/>
    <w:rsid w:val="00B93203"/>
    <w:rsid w:val="00B948B5"/>
    <w:rsid w:val="00B94DEA"/>
    <w:rsid w:val="00BA281B"/>
    <w:rsid w:val="00BA3BD4"/>
    <w:rsid w:val="00BB1121"/>
    <w:rsid w:val="00BB2EC1"/>
    <w:rsid w:val="00BB4E6C"/>
    <w:rsid w:val="00BB5396"/>
    <w:rsid w:val="00BC40F4"/>
    <w:rsid w:val="00BC55F6"/>
    <w:rsid w:val="00BD6470"/>
    <w:rsid w:val="00BD69B1"/>
    <w:rsid w:val="00BE1991"/>
    <w:rsid w:val="00BE47DD"/>
    <w:rsid w:val="00BE49F0"/>
    <w:rsid w:val="00BE62AE"/>
    <w:rsid w:val="00BF3A51"/>
    <w:rsid w:val="00BF432C"/>
    <w:rsid w:val="00BF668D"/>
    <w:rsid w:val="00BF674A"/>
    <w:rsid w:val="00C0026F"/>
    <w:rsid w:val="00C02630"/>
    <w:rsid w:val="00C03CE3"/>
    <w:rsid w:val="00C0740C"/>
    <w:rsid w:val="00C10241"/>
    <w:rsid w:val="00C12EC2"/>
    <w:rsid w:val="00C158A6"/>
    <w:rsid w:val="00C17F2E"/>
    <w:rsid w:val="00C33FF4"/>
    <w:rsid w:val="00C37416"/>
    <w:rsid w:val="00C43728"/>
    <w:rsid w:val="00C450FC"/>
    <w:rsid w:val="00C4635D"/>
    <w:rsid w:val="00C5466E"/>
    <w:rsid w:val="00C54F82"/>
    <w:rsid w:val="00C64170"/>
    <w:rsid w:val="00C6539F"/>
    <w:rsid w:val="00C65854"/>
    <w:rsid w:val="00C74393"/>
    <w:rsid w:val="00C81CD5"/>
    <w:rsid w:val="00C87770"/>
    <w:rsid w:val="00C93538"/>
    <w:rsid w:val="00C97C29"/>
    <w:rsid w:val="00CA06A9"/>
    <w:rsid w:val="00CA31A5"/>
    <w:rsid w:val="00CA50C3"/>
    <w:rsid w:val="00CA70DE"/>
    <w:rsid w:val="00CA7BB8"/>
    <w:rsid w:val="00CB2D93"/>
    <w:rsid w:val="00CB4BC6"/>
    <w:rsid w:val="00CB5D88"/>
    <w:rsid w:val="00CB5DEC"/>
    <w:rsid w:val="00CB6E8A"/>
    <w:rsid w:val="00CC03B1"/>
    <w:rsid w:val="00CC19D9"/>
    <w:rsid w:val="00CC471A"/>
    <w:rsid w:val="00CC5946"/>
    <w:rsid w:val="00CD3940"/>
    <w:rsid w:val="00CD4A9E"/>
    <w:rsid w:val="00CE2D05"/>
    <w:rsid w:val="00CE323E"/>
    <w:rsid w:val="00CE5ADB"/>
    <w:rsid w:val="00CE6CBD"/>
    <w:rsid w:val="00CF0218"/>
    <w:rsid w:val="00CF1922"/>
    <w:rsid w:val="00CF2FD9"/>
    <w:rsid w:val="00CF33FF"/>
    <w:rsid w:val="00CF7AF5"/>
    <w:rsid w:val="00D0467C"/>
    <w:rsid w:val="00D07C2B"/>
    <w:rsid w:val="00D07F2D"/>
    <w:rsid w:val="00D1461F"/>
    <w:rsid w:val="00D1608B"/>
    <w:rsid w:val="00D16A41"/>
    <w:rsid w:val="00D23660"/>
    <w:rsid w:val="00D31C10"/>
    <w:rsid w:val="00D37257"/>
    <w:rsid w:val="00D41C37"/>
    <w:rsid w:val="00D46702"/>
    <w:rsid w:val="00D47031"/>
    <w:rsid w:val="00D50A0C"/>
    <w:rsid w:val="00D54281"/>
    <w:rsid w:val="00D54DB3"/>
    <w:rsid w:val="00D56C50"/>
    <w:rsid w:val="00D62464"/>
    <w:rsid w:val="00D65B4F"/>
    <w:rsid w:val="00D726CB"/>
    <w:rsid w:val="00D77C73"/>
    <w:rsid w:val="00D80E25"/>
    <w:rsid w:val="00D8247A"/>
    <w:rsid w:val="00D84CC8"/>
    <w:rsid w:val="00D9080D"/>
    <w:rsid w:val="00D926BB"/>
    <w:rsid w:val="00DA13D1"/>
    <w:rsid w:val="00DA34D6"/>
    <w:rsid w:val="00DA6059"/>
    <w:rsid w:val="00DB1858"/>
    <w:rsid w:val="00DB3D1A"/>
    <w:rsid w:val="00DC0444"/>
    <w:rsid w:val="00DC2C01"/>
    <w:rsid w:val="00DC2FCD"/>
    <w:rsid w:val="00DC4140"/>
    <w:rsid w:val="00DC79BD"/>
    <w:rsid w:val="00DE27FC"/>
    <w:rsid w:val="00DE3C50"/>
    <w:rsid w:val="00DE626E"/>
    <w:rsid w:val="00DE64EF"/>
    <w:rsid w:val="00DE744C"/>
    <w:rsid w:val="00DF3B21"/>
    <w:rsid w:val="00DF49F3"/>
    <w:rsid w:val="00DF51DD"/>
    <w:rsid w:val="00E04F28"/>
    <w:rsid w:val="00E05623"/>
    <w:rsid w:val="00E14CA0"/>
    <w:rsid w:val="00E15291"/>
    <w:rsid w:val="00E1683E"/>
    <w:rsid w:val="00E2104D"/>
    <w:rsid w:val="00E231D8"/>
    <w:rsid w:val="00E26637"/>
    <w:rsid w:val="00E26CF9"/>
    <w:rsid w:val="00E331F1"/>
    <w:rsid w:val="00E34C87"/>
    <w:rsid w:val="00E42628"/>
    <w:rsid w:val="00E50B6C"/>
    <w:rsid w:val="00E52783"/>
    <w:rsid w:val="00E53EE3"/>
    <w:rsid w:val="00E54012"/>
    <w:rsid w:val="00E56A95"/>
    <w:rsid w:val="00E600AD"/>
    <w:rsid w:val="00E67370"/>
    <w:rsid w:val="00E72813"/>
    <w:rsid w:val="00E73DA5"/>
    <w:rsid w:val="00E83CA3"/>
    <w:rsid w:val="00E87E7A"/>
    <w:rsid w:val="00E9168E"/>
    <w:rsid w:val="00E92928"/>
    <w:rsid w:val="00E92EAE"/>
    <w:rsid w:val="00E97084"/>
    <w:rsid w:val="00EA05FD"/>
    <w:rsid w:val="00EA232C"/>
    <w:rsid w:val="00EA2B01"/>
    <w:rsid w:val="00EA5C58"/>
    <w:rsid w:val="00EA6BCB"/>
    <w:rsid w:val="00EA7924"/>
    <w:rsid w:val="00EB3DB7"/>
    <w:rsid w:val="00EB4A00"/>
    <w:rsid w:val="00EB7417"/>
    <w:rsid w:val="00EC5FAE"/>
    <w:rsid w:val="00ED1001"/>
    <w:rsid w:val="00ED2AB2"/>
    <w:rsid w:val="00ED5214"/>
    <w:rsid w:val="00EE042A"/>
    <w:rsid w:val="00EE1843"/>
    <w:rsid w:val="00EE74A1"/>
    <w:rsid w:val="00EE7E25"/>
    <w:rsid w:val="00EF1275"/>
    <w:rsid w:val="00EF69A0"/>
    <w:rsid w:val="00F015CF"/>
    <w:rsid w:val="00F01768"/>
    <w:rsid w:val="00F0238C"/>
    <w:rsid w:val="00F039D2"/>
    <w:rsid w:val="00F070B8"/>
    <w:rsid w:val="00F0750B"/>
    <w:rsid w:val="00F14B82"/>
    <w:rsid w:val="00F15844"/>
    <w:rsid w:val="00F16832"/>
    <w:rsid w:val="00F17411"/>
    <w:rsid w:val="00F21EF0"/>
    <w:rsid w:val="00F2332E"/>
    <w:rsid w:val="00F24590"/>
    <w:rsid w:val="00F304BF"/>
    <w:rsid w:val="00F306FF"/>
    <w:rsid w:val="00F319D7"/>
    <w:rsid w:val="00F32283"/>
    <w:rsid w:val="00F322BB"/>
    <w:rsid w:val="00F33B2B"/>
    <w:rsid w:val="00F36095"/>
    <w:rsid w:val="00F44556"/>
    <w:rsid w:val="00F50708"/>
    <w:rsid w:val="00F50FC1"/>
    <w:rsid w:val="00F516CE"/>
    <w:rsid w:val="00F55A49"/>
    <w:rsid w:val="00F65F11"/>
    <w:rsid w:val="00F6686B"/>
    <w:rsid w:val="00F66E6B"/>
    <w:rsid w:val="00F67CD5"/>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5F83"/>
    <w:rsid w:val="00F93090"/>
    <w:rsid w:val="00F944C7"/>
    <w:rsid w:val="00F96E24"/>
    <w:rsid w:val="00F974C2"/>
    <w:rsid w:val="00FB75D1"/>
    <w:rsid w:val="00FC0541"/>
    <w:rsid w:val="00FC71A1"/>
    <w:rsid w:val="00FC71F9"/>
    <w:rsid w:val="00FD5C8E"/>
    <w:rsid w:val="00FD7E65"/>
    <w:rsid w:val="00FE0692"/>
    <w:rsid w:val="00FE11A5"/>
    <w:rsid w:val="00FE4763"/>
    <w:rsid w:val="00FE512D"/>
    <w:rsid w:val="00FE606E"/>
    <w:rsid w:val="00FE6862"/>
    <w:rsid w:val="00FF277E"/>
    <w:rsid w:val="00FF3D29"/>
    <w:rsid w:val="00FF4BC9"/>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33680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514C7"/>
    <w:pPr>
      <w:ind w:leftChars="400" w:left="840"/>
    </w:pPr>
  </w:style>
  <w:style w:type="character" w:styleId="ab">
    <w:name w:val="annotation reference"/>
    <w:basedOn w:val="a0"/>
    <w:rsid w:val="009D2427"/>
    <w:rPr>
      <w:sz w:val="18"/>
      <w:szCs w:val="18"/>
    </w:rPr>
  </w:style>
  <w:style w:type="paragraph" w:styleId="ac">
    <w:name w:val="annotation text"/>
    <w:basedOn w:val="a"/>
    <w:link w:val="ad"/>
    <w:rsid w:val="009D2427"/>
    <w:pPr>
      <w:jc w:val="left"/>
    </w:pPr>
  </w:style>
  <w:style w:type="character" w:customStyle="1" w:styleId="ad">
    <w:name w:val="コメント文字列 (文字)"/>
    <w:basedOn w:val="a0"/>
    <w:link w:val="ac"/>
    <w:rsid w:val="009D2427"/>
    <w:rPr>
      <w:kern w:val="2"/>
      <w:sz w:val="21"/>
      <w:szCs w:val="24"/>
    </w:rPr>
  </w:style>
  <w:style w:type="paragraph" w:styleId="ae">
    <w:name w:val="annotation subject"/>
    <w:basedOn w:val="ac"/>
    <w:next w:val="ac"/>
    <w:link w:val="af"/>
    <w:semiHidden/>
    <w:unhideWhenUsed/>
    <w:rsid w:val="009D2427"/>
    <w:rPr>
      <w:b/>
      <w:bCs/>
    </w:rPr>
  </w:style>
  <w:style w:type="character" w:customStyle="1" w:styleId="af">
    <w:name w:val="コメント内容 (文字)"/>
    <w:basedOn w:val="ad"/>
    <w:link w:val="ae"/>
    <w:semiHidden/>
    <w:rsid w:val="009D242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9196</Words>
  <Characters>1309</Characters>
  <Application>Microsoft Office Word</Application>
  <DocSecurity>0</DocSecurity>
  <Lines>10</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2023-04-25T04:25:00Z</dcterms:created>
  <dcterms:modified xsi:type="dcterms:W3CDTF">2023-04-26T00:28:00Z</dcterms:modified>
</cp:coreProperties>
</file>