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A5733" w14:textId="77777777" w:rsidR="00776967" w:rsidRPr="00F85576" w:rsidRDefault="00776967" w:rsidP="00776967">
      <w:pPr>
        <w:snapToGrid w:val="0"/>
        <w:ind w:leftChars="400" w:left="840"/>
        <w:jc w:val="left"/>
        <w:rPr>
          <w:rFonts w:ascii="UD デジタル 教科書体 NK-R" w:eastAsia="UD デジタル 教科書体 NK-R" w:hAnsi="HG丸ｺﾞｼｯｸM-PRO"/>
          <w:color w:val="000000" w:themeColor="text1"/>
          <w:spacing w:val="-2"/>
          <w:sz w:val="24"/>
        </w:rPr>
      </w:pPr>
      <w:r w:rsidRPr="00EA71B2">
        <w:rPr>
          <w:rFonts w:ascii="UD デジタル 教科書体 NK-R" w:eastAsia="UD デジタル 教科書体 NK-R" w:hAnsi="HG丸ｺﾞｼｯｸM-PRO" w:hint="eastAsia"/>
          <w:spacing w:val="-2"/>
          <w:sz w:val="24"/>
        </w:rPr>
        <w:t>「クラ</w:t>
      </w:r>
      <w:r w:rsidRPr="00F85576">
        <w:rPr>
          <w:rFonts w:ascii="UD デジタル 教科書体 NK-R" w:eastAsia="UD デジタル 教科書体 NK-R" w:hAnsi="HG丸ｺﾞｼｯｸM-PRO" w:hint="eastAsia"/>
          <w:color w:val="000000" w:themeColor="text1"/>
          <w:spacing w:val="-2"/>
          <w:sz w:val="24"/>
        </w:rPr>
        <w:t>シックカーを活用した万博機運醸成イベントの開催にかかる企画調整、</w:t>
      </w:r>
    </w:p>
    <w:p w14:paraId="7A88EED2" w14:textId="4CC0E051" w:rsidR="00F96D09" w:rsidRPr="00F85576" w:rsidRDefault="00776967" w:rsidP="00776967">
      <w:pPr>
        <w:snapToGrid w:val="0"/>
        <w:ind w:leftChars="400" w:left="840"/>
        <w:jc w:val="left"/>
        <w:rPr>
          <w:rFonts w:ascii="UD デジタル 教科書体 NK-R" w:eastAsia="UD デジタル 教科書体 NK-R" w:hAnsi="HG丸ｺﾞｼｯｸM-PRO"/>
          <w:color w:val="000000" w:themeColor="text1"/>
          <w:spacing w:val="-2"/>
          <w:sz w:val="24"/>
        </w:rPr>
      </w:pPr>
      <w:r w:rsidRPr="00F85576">
        <w:rPr>
          <w:rFonts w:ascii="UD デジタル 教科書体 NK-R" w:eastAsia="UD デジタル 教科書体 NK-R" w:hAnsi="HG丸ｺﾞｼｯｸM-PRO" w:hint="eastAsia"/>
          <w:color w:val="000000" w:themeColor="text1"/>
          <w:spacing w:val="-2"/>
          <w:sz w:val="24"/>
        </w:rPr>
        <w:t>警備及び運営等業務」に係る企画提案公募の選定結果</w:t>
      </w:r>
      <w:r w:rsidR="00F96D09" w:rsidRPr="00F85576">
        <w:rPr>
          <w:rFonts w:ascii="UD デジタル 教科書体 NK-R" w:eastAsia="UD デジタル 教科書体 NK-R" w:hAnsi="HG丸ｺﾞｼｯｸM-PRO" w:hint="eastAsia"/>
          <w:color w:val="000000" w:themeColor="text1"/>
          <w:spacing w:val="-2"/>
          <w:sz w:val="24"/>
        </w:rPr>
        <w:t xml:space="preserve">　議事要旨</w:t>
      </w:r>
    </w:p>
    <w:p w14:paraId="723EE75F" w14:textId="77777777" w:rsidR="00F96D09" w:rsidRPr="00F85576" w:rsidRDefault="00F96D09" w:rsidP="00F96D09">
      <w:pPr>
        <w:snapToGrid w:val="0"/>
        <w:rPr>
          <w:rFonts w:ascii="UD デジタル 教科書体 NK-R" w:eastAsia="UD デジタル 教科書体 NK-R" w:hAnsi="HG丸ｺﾞｼｯｸM-PRO"/>
          <w:b/>
          <w:color w:val="000000" w:themeColor="text1"/>
          <w:szCs w:val="21"/>
        </w:rPr>
      </w:pPr>
    </w:p>
    <w:p w14:paraId="723F15BA" w14:textId="77777777" w:rsidR="00F96D09" w:rsidRPr="00F85576" w:rsidRDefault="00F96D09" w:rsidP="00F96D09">
      <w:pPr>
        <w:snapToGrid w:val="0"/>
        <w:rPr>
          <w:rFonts w:ascii="UD デジタル 教科書体 NK-R" w:eastAsia="UD デジタル 教科書体 NK-R" w:hAnsi="HG丸ｺﾞｼｯｸM-PRO"/>
          <w:b/>
          <w:color w:val="000000" w:themeColor="text1"/>
          <w:szCs w:val="21"/>
        </w:rPr>
      </w:pPr>
      <w:r w:rsidRPr="00F85576">
        <w:rPr>
          <w:rFonts w:ascii="UD デジタル 教科書体 NK-R" w:eastAsia="UD デジタル 教科書体 NK-R" w:hAnsi="HG丸ｺﾞｼｯｸM-PRO" w:hint="eastAsia"/>
          <w:b/>
          <w:color w:val="000000" w:themeColor="text1"/>
          <w:szCs w:val="21"/>
        </w:rPr>
        <w:t>１．日時及び場所</w:t>
      </w:r>
    </w:p>
    <w:p w14:paraId="79318843" w14:textId="34D8D4CE" w:rsidR="00F96D09" w:rsidRPr="00F85576" w:rsidRDefault="00F96D09" w:rsidP="0090725A">
      <w:pPr>
        <w:snapToGrid w:val="0"/>
        <w:ind w:firstLineChars="200" w:firstLine="420"/>
        <w:rPr>
          <w:rFonts w:ascii="UD デジタル 教科書体 NK-R" w:eastAsia="UD デジタル 教科書体 NK-R" w:hAnsi="HG丸ｺﾞｼｯｸM-PRO"/>
          <w:color w:val="000000" w:themeColor="text1"/>
          <w:szCs w:val="21"/>
        </w:rPr>
      </w:pPr>
      <w:r w:rsidRPr="00F85576">
        <w:rPr>
          <w:rFonts w:ascii="UD デジタル 教科書体 NK-R" w:eastAsia="UD デジタル 教科書体 NK-R" w:hAnsi="HG丸ｺﾞｼｯｸM-PRO" w:hint="eastAsia"/>
          <w:color w:val="000000" w:themeColor="text1"/>
          <w:szCs w:val="21"/>
        </w:rPr>
        <w:t>日時：令和6年10月</w:t>
      </w:r>
      <w:r w:rsidR="004C622E" w:rsidRPr="00F85576">
        <w:rPr>
          <w:rFonts w:ascii="UD デジタル 教科書体 NK-R" w:eastAsia="UD デジタル 教科書体 NK-R" w:hAnsi="HG丸ｺﾞｼｯｸM-PRO" w:hint="eastAsia"/>
          <w:color w:val="000000" w:themeColor="text1"/>
          <w:szCs w:val="21"/>
        </w:rPr>
        <w:t>18</w:t>
      </w:r>
      <w:r w:rsidRPr="00F85576">
        <w:rPr>
          <w:rFonts w:ascii="UD デジタル 教科書体 NK-R" w:eastAsia="UD デジタル 教科書体 NK-R" w:hAnsi="HG丸ｺﾞｼｯｸM-PRO" w:hint="eastAsia"/>
          <w:color w:val="000000" w:themeColor="text1"/>
          <w:szCs w:val="21"/>
        </w:rPr>
        <w:t>日（</w:t>
      </w:r>
      <w:r w:rsidR="004C622E" w:rsidRPr="00F85576">
        <w:rPr>
          <w:rFonts w:ascii="UD デジタル 教科書体 NK-R" w:eastAsia="UD デジタル 教科書体 NK-R" w:hAnsi="HG丸ｺﾞｼｯｸM-PRO" w:hint="eastAsia"/>
          <w:color w:val="000000" w:themeColor="text1"/>
          <w:szCs w:val="21"/>
        </w:rPr>
        <w:t>金</w:t>
      </w:r>
      <w:r w:rsidRPr="00F85576">
        <w:rPr>
          <w:rFonts w:ascii="UD デジタル 教科書体 NK-R" w:eastAsia="UD デジタル 教科書体 NK-R" w:hAnsi="HG丸ｺﾞｼｯｸM-PRO" w:hint="eastAsia"/>
          <w:color w:val="000000" w:themeColor="text1"/>
          <w:szCs w:val="21"/>
        </w:rPr>
        <w:t>曜日）</w:t>
      </w:r>
      <w:r w:rsidR="004C622E" w:rsidRPr="00F85576">
        <w:rPr>
          <w:rFonts w:ascii="UD デジタル 教科書体 NK-R" w:eastAsia="UD デジタル 教科書体 NK-R" w:hAnsi="HG丸ｺﾞｼｯｸM-PRO" w:hint="eastAsia"/>
          <w:color w:val="000000" w:themeColor="text1"/>
          <w:szCs w:val="21"/>
        </w:rPr>
        <w:t>13</w:t>
      </w:r>
      <w:r w:rsidRPr="00F85576">
        <w:rPr>
          <w:rFonts w:ascii="UD デジタル 教科書体 NK-R" w:eastAsia="UD デジタル 教科書体 NK-R" w:hAnsi="HG丸ｺﾞｼｯｸM-PRO" w:hint="eastAsia"/>
          <w:color w:val="000000" w:themeColor="text1"/>
          <w:szCs w:val="21"/>
        </w:rPr>
        <w:t>時</w:t>
      </w:r>
      <w:r w:rsidR="004C622E" w:rsidRPr="00F85576">
        <w:rPr>
          <w:rFonts w:ascii="UD デジタル 教科書体 NK-R" w:eastAsia="UD デジタル 教科書体 NK-R" w:hAnsi="HG丸ｺﾞｼｯｸM-PRO" w:hint="eastAsia"/>
          <w:color w:val="000000" w:themeColor="text1"/>
          <w:szCs w:val="21"/>
        </w:rPr>
        <w:t>3</w:t>
      </w:r>
      <w:r w:rsidRPr="00F85576">
        <w:rPr>
          <w:rFonts w:ascii="UD デジタル 教科書体 NK-R" w:eastAsia="UD デジタル 教科書体 NK-R" w:hAnsi="HG丸ｺﾞｼｯｸM-PRO" w:hint="eastAsia"/>
          <w:color w:val="000000" w:themeColor="text1"/>
          <w:szCs w:val="21"/>
        </w:rPr>
        <w:t>0分から18時00分</w:t>
      </w:r>
    </w:p>
    <w:p w14:paraId="7C4570BE" w14:textId="0DADF8A4" w:rsidR="00F96D09" w:rsidRPr="00F85576" w:rsidRDefault="00F96D09" w:rsidP="0090725A">
      <w:pPr>
        <w:snapToGrid w:val="0"/>
        <w:ind w:firstLineChars="200" w:firstLine="420"/>
        <w:rPr>
          <w:rFonts w:ascii="UD デジタル 教科書体 NK-R" w:eastAsia="UD デジタル 教科書体 NK-R" w:hAnsi="HG丸ｺﾞｼｯｸM-PRO"/>
          <w:color w:val="000000" w:themeColor="text1"/>
          <w:szCs w:val="21"/>
        </w:rPr>
      </w:pPr>
      <w:r w:rsidRPr="00F85576">
        <w:rPr>
          <w:rFonts w:ascii="UD デジタル 教科書体 NK-R" w:eastAsia="UD デジタル 教科書体 NK-R" w:hAnsi="HG丸ｺﾞｼｯｸM-PRO" w:hint="eastAsia"/>
          <w:color w:val="000000" w:themeColor="text1"/>
          <w:szCs w:val="21"/>
        </w:rPr>
        <w:t>場所：</w:t>
      </w:r>
      <w:r w:rsidR="00F85576" w:rsidRPr="00F85576">
        <w:rPr>
          <w:rFonts w:ascii="UD デジタル 教科書体 NK-R" w:eastAsia="UD デジタル 教科書体 NK-R" w:hAnsi="HG丸ｺﾞｼｯｸM-PRO" w:hint="eastAsia"/>
          <w:color w:val="000000" w:themeColor="text1"/>
          <w:szCs w:val="21"/>
        </w:rPr>
        <w:t>大阪府咲州庁舎</w:t>
      </w:r>
    </w:p>
    <w:p w14:paraId="0F03135A" w14:textId="77777777" w:rsidR="00F96D09" w:rsidRPr="00F85576" w:rsidRDefault="00F96D09" w:rsidP="00F96D09">
      <w:pPr>
        <w:snapToGrid w:val="0"/>
        <w:rPr>
          <w:rFonts w:ascii="UD デジタル 教科書体 NK-R" w:eastAsia="UD デジタル 教科書体 NK-R" w:hAnsi="HG丸ｺﾞｼｯｸM-PRO"/>
          <w:color w:val="000000" w:themeColor="text1"/>
          <w:szCs w:val="21"/>
        </w:rPr>
      </w:pPr>
    </w:p>
    <w:p w14:paraId="040A0D96" w14:textId="77777777" w:rsidR="00F96D09" w:rsidRPr="00F85576" w:rsidRDefault="00F96D09" w:rsidP="00F96D09">
      <w:pPr>
        <w:snapToGrid w:val="0"/>
        <w:rPr>
          <w:rFonts w:ascii="UD デジタル 教科書体 NK-R" w:eastAsia="UD デジタル 教科書体 NK-R" w:hAnsi="HG丸ｺﾞｼｯｸM-PRO"/>
          <w:b/>
          <w:color w:val="000000" w:themeColor="text1"/>
          <w:szCs w:val="21"/>
        </w:rPr>
      </w:pPr>
      <w:r w:rsidRPr="00F85576">
        <w:rPr>
          <w:rFonts w:ascii="UD デジタル 教科書体 NK-R" w:eastAsia="UD デジタル 教科書体 NK-R" w:hAnsi="HG丸ｺﾞｼｯｸM-PRO" w:hint="eastAsia"/>
          <w:b/>
          <w:color w:val="000000" w:themeColor="text1"/>
          <w:szCs w:val="21"/>
        </w:rPr>
        <w:t>２．審査方法</w:t>
      </w:r>
    </w:p>
    <w:p w14:paraId="10B7D537" w14:textId="49B83515" w:rsidR="00F96D09" w:rsidRPr="00F85576" w:rsidRDefault="00F96D09" w:rsidP="00F96D09">
      <w:pPr>
        <w:snapToGrid w:val="0"/>
        <w:ind w:leftChars="200" w:left="420" w:firstLine="210"/>
        <w:rPr>
          <w:rFonts w:ascii="UD デジタル 教科書体 NK-R" w:eastAsia="UD デジタル 教科書体 NK-R" w:hAnsi="HG丸ｺﾞｼｯｸM-PRO"/>
          <w:color w:val="000000" w:themeColor="text1"/>
          <w:szCs w:val="21"/>
        </w:rPr>
      </w:pPr>
      <w:r w:rsidRPr="00F85576">
        <w:rPr>
          <w:rFonts w:ascii="UD デジタル 教科書体 NK-R" w:eastAsia="UD デジタル 教科書体 NK-R" w:hAnsi="HG丸ｺﾞｼｯｸM-PRO" w:hint="eastAsia"/>
          <w:color w:val="000000" w:themeColor="text1"/>
          <w:szCs w:val="21"/>
        </w:rPr>
        <w:t>あらかじめ定められた審査基準（企画提案公募</w:t>
      </w:r>
      <w:r w:rsidR="0090725A" w:rsidRPr="00F85576">
        <w:rPr>
          <w:rFonts w:ascii="UD デジタル 教科書体 NK-R" w:eastAsia="UD デジタル 教科書体 NK-R" w:hAnsi="HG丸ｺﾞｼｯｸM-PRO" w:hint="eastAsia"/>
          <w:color w:val="000000" w:themeColor="text1"/>
          <w:szCs w:val="21"/>
        </w:rPr>
        <w:t>要項</w:t>
      </w:r>
      <w:r w:rsidRPr="00F85576">
        <w:rPr>
          <w:rFonts w:ascii="UD デジタル 教科書体 NK-R" w:eastAsia="UD デジタル 教科書体 NK-R" w:hAnsi="HG丸ｺﾞｼｯｸM-PRO" w:hint="eastAsia"/>
          <w:color w:val="000000" w:themeColor="text1"/>
          <w:szCs w:val="21"/>
        </w:rPr>
        <w:t>に記載）に基づき、公募参加資格適合者について、標記選定委員会にかかる</w:t>
      </w:r>
      <w:r w:rsidR="00A976EA" w:rsidRPr="00F85576">
        <w:rPr>
          <w:rFonts w:ascii="UD デジタル 教科書体 NK-R" w:eastAsia="UD デジタル 教科書体 NK-R" w:hAnsi="HG丸ｺﾞｼｯｸM-PRO" w:hint="eastAsia"/>
          <w:color w:val="000000" w:themeColor="text1"/>
          <w:szCs w:val="21"/>
        </w:rPr>
        <w:t>３</w:t>
      </w:r>
      <w:r w:rsidRPr="00F85576">
        <w:rPr>
          <w:rFonts w:ascii="UD デジタル 教科書体 NK-R" w:eastAsia="UD デジタル 教科書体 NK-R" w:hAnsi="HG丸ｺﾞｼｯｸM-PRO" w:hint="eastAsia"/>
          <w:color w:val="000000" w:themeColor="text1"/>
          <w:szCs w:val="21"/>
        </w:rPr>
        <w:t>名の委員により、プレゼンテーション審査を実施した。企画提案部分の得点は、選定委員の合議により決定し、総</w:t>
      </w:r>
      <w:r w:rsidRPr="00FA0F7B">
        <w:rPr>
          <w:rFonts w:ascii="UD デジタル 教科書体 NK-R" w:eastAsia="UD デジタル 教科書体 NK-R" w:hAnsi="HG丸ｺﾞｼｯｸM-PRO" w:hint="eastAsia"/>
          <w:color w:val="000000" w:themeColor="text1"/>
          <w:szCs w:val="21"/>
        </w:rPr>
        <w:t>合評価点の</w:t>
      </w:r>
      <w:r w:rsidR="00565A24" w:rsidRPr="00FA0F7B">
        <w:rPr>
          <w:rFonts w:ascii="UD デジタル 教科書体 NK-R" w:eastAsia="UD デジタル 教科書体 NK-R" w:hAnsi="HG丸ｺﾞｼｯｸM-PRO" w:hint="eastAsia"/>
          <w:color w:val="000000" w:themeColor="text1"/>
          <w:szCs w:val="21"/>
        </w:rPr>
        <w:t>平均</w:t>
      </w:r>
      <w:r w:rsidRPr="00FA0F7B">
        <w:rPr>
          <w:rFonts w:ascii="UD デジタル 教科書体 NK-R" w:eastAsia="UD デジタル 教科書体 NK-R" w:hAnsi="HG丸ｺﾞｼｯｸM-PRO" w:hint="eastAsia"/>
          <w:color w:val="000000" w:themeColor="text1"/>
          <w:szCs w:val="21"/>
        </w:rPr>
        <w:t>が採択基</w:t>
      </w:r>
      <w:r w:rsidRPr="00F85576">
        <w:rPr>
          <w:rFonts w:ascii="UD デジタル 教科書体 NK-R" w:eastAsia="UD デジタル 教科書体 NK-R" w:hAnsi="HG丸ｺﾞｼｯｸM-PRO" w:hint="eastAsia"/>
          <w:color w:val="000000" w:themeColor="text1"/>
          <w:szCs w:val="21"/>
        </w:rPr>
        <w:t>準点を上回る最高得点の提案者を最優秀提案事業者として選定した。</w:t>
      </w:r>
    </w:p>
    <w:p w14:paraId="777B486A" w14:textId="77777777" w:rsidR="00F96D09" w:rsidRPr="00F85576" w:rsidRDefault="00F96D09" w:rsidP="00F96D09">
      <w:pPr>
        <w:snapToGrid w:val="0"/>
        <w:rPr>
          <w:rFonts w:ascii="UD デジタル 教科書体 NK-R" w:eastAsia="UD デジタル 教科書体 NK-R" w:hAnsi="HG丸ｺﾞｼｯｸM-PRO"/>
          <w:color w:val="000000" w:themeColor="text1"/>
          <w:szCs w:val="21"/>
        </w:rPr>
      </w:pPr>
    </w:p>
    <w:p w14:paraId="4F95F581" w14:textId="77777777" w:rsidR="00F96D09" w:rsidRPr="00F85576" w:rsidRDefault="00F96D09" w:rsidP="00F96D09">
      <w:pPr>
        <w:snapToGrid w:val="0"/>
        <w:rPr>
          <w:rFonts w:ascii="UD デジタル 教科書体 NK-R" w:eastAsia="UD デジタル 教科書体 NK-R" w:hAnsi="HG丸ｺﾞｼｯｸM-PRO"/>
          <w:b/>
          <w:color w:val="000000" w:themeColor="text1"/>
          <w:szCs w:val="21"/>
        </w:rPr>
      </w:pPr>
      <w:r w:rsidRPr="00F85576">
        <w:rPr>
          <w:rFonts w:ascii="UD デジタル 教科書体 NK-R" w:eastAsia="UD デジタル 教科書体 NK-R" w:hAnsi="HG丸ｺﾞｼｯｸM-PRO" w:hint="eastAsia"/>
          <w:b/>
          <w:color w:val="000000" w:themeColor="text1"/>
          <w:szCs w:val="21"/>
        </w:rPr>
        <w:t>３．議事概要</w:t>
      </w:r>
    </w:p>
    <w:p w14:paraId="46F83E63" w14:textId="77777777" w:rsidR="00F96D09" w:rsidRPr="00F85576" w:rsidRDefault="00F96D09" w:rsidP="00F96D09">
      <w:pPr>
        <w:snapToGrid w:val="0"/>
        <w:ind w:firstLineChars="200" w:firstLine="420"/>
        <w:rPr>
          <w:rFonts w:ascii="UD デジタル 教科書体 NK-R" w:eastAsia="UD デジタル 教科書体 NK-R" w:hAnsi="HG丸ｺﾞｼｯｸM-PRO"/>
          <w:color w:val="000000" w:themeColor="text1"/>
          <w:szCs w:val="21"/>
        </w:rPr>
      </w:pPr>
      <w:r w:rsidRPr="00F85576">
        <w:rPr>
          <w:rFonts w:ascii="UD デジタル 教科書体 NK-R" w:eastAsia="UD デジタル 教科書体 NK-R" w:hAnsi="HG丸ｺﾞｼｯｸM-PRO" w:hint="eastAsia"/>
          <w:color w:val="000000" w:themeColor="text1"/>
          <w:szCs w:val="21"/>
        </w:rPr>
        <w:t>○プレゼンテーション審査</w:t>
      </w:r>
    </w:p>
    <w:p w14:paraId="3C7E44B7" w14:textId="0F26C609" w:rsidR="00F96D09" w:rsidRPr="00F85576" w:rsidRDefault="00F96D09" w:rsidP="00F96D09">
      <w:pPr>
        <w:snapToGrid w:val="0"/>
        <w:ind w:leftChars="300" w:left="840" w:hangingChars="100" w:hanging="210"/>
        <w:rPr>
          <w:rFonts w:ascii="UD デジタル 教科書体 NK-R" w:eastAsia="UD デジタル 教科書体 NK-R" w:hAnsi="HG丸ｺﾞｼｯｸM-PRO"/>
          <w:color w:val="000000" w:themeColor="text1"/>
          <w:szCs w:val="21"/>
        </w:rPr>
      </w:pPr>
      <w:r w:rsidRPr="00F85576">
        <w:rPr>
          <w:rFonts w:ascii="UD デジタル 教科書体 NK-R" w:eastAsia="UD デジタル 教科書体 NK-R" w:hAnsi="HG丸ｺﾞｼｯｸM-PRO" w:hint="eastAsia"/>
          <w:color w:val="000000" w:themeColor="text1"/>
          <w:szCs w:val="21"/>
        </w:rPr>
        <w:t>・提案内容について、提案者が</w:t>
      </w:r>
      <w:r w:rsidR="00A976EA" w:rsidRPr="00F85576">
        <w:rPr>
          <w:rFonts w:ascii="UD デジタル 教科書体 NK-R" w:eastAsia="UD デジタル 教科書体 NK-R" w:hAnsi="HG丸ｺﾞｼｯｸM-PRO" w:hint="eastAsia"/>
          <w:color w:val="000000" w:themeColor="text1"/>
          <w:szCs w:val="21"/>
        </w:rPr>
        <w:t>15</w:t>
      </w:r>
      <w:r w:rsidRPr="00F85576">
        <w:rPr>
          <w:rFonts w:ascii="UD デジタル 教科書体 NK-R" w:eastAsia="UD デジタル 教科書体 NK-R" w:hAnsi="HG丸ｺﾞｼｯｸM-PRO" w:hint="eastAsia"/>
          <w:color w:val="000000" w:themeColor="text1"/>
          <w:szCs w:val="21"/>
        </w:rPr>
        <w:t>分間のプレゼンテーションを実施。</w:t>
      </w:r>
    </w:p>
    <w:p w14:paraId="531EF7C5" w14:textId="526E3679" w:rsidR="00F96D09" w:rsidRPr="00F85576" w:rsidRDefault="00F96D09" w:rsidP="00F96D09">
      <w:pPr>
        <w:snapToGrid w:val="0"/>
        <w:ind w:leftChars="300" w:left="840" w:hangingChars="100" w:hanging="210"/>
        <w:rPr>
          <w:rFonts w:ascii="UD デジタル 教科書体 NK-R" w:eastAsia="UD デジタル 教科書体 NK-R" w:hAnsi="HG丸ｺﾞｼｯｸM-PRO"/>
          <w:color w:val="000000" w:themeColor="text1"/>
          <w:szCs w:val="21"/>
        </w:rPr>
      </w:pPr>
      <w:r w:rsidRPr="00F85576">
        <w:rPr>
          <w:rFonts w:ascii="UD デジタル 教科書体 NK-R" w:eastAsia="UD デジタル 教科書体 NK-R" w:hAnsi="HG丸ｺﾞｼｯｸM-PRO" w:hint="eastAsia"/>
          <w:color w:val="000000" w:themeColor="text1"/>
          <w:szCs w:val="21"/>
        </w:rPr>
        <w:t>・その後、選定委員会委員による質疑を</w:t>
      </w:r>
      <w:r w:rsidR="00A976EA" w:rsidRPr="00F85576">
        <w:rPr>
          <w:rFonts w:ascii="UD デジタル 教科書体 NK-R" w:eastAsia="UD デジタル 教科書体 NK-R" w:hAnsi="HG丸ｺﾞｼｯｸM-PRO" w:hint="eastAsia"/>
          <w:color w:val="000000" w:themeColor="text1"/>
          <w:szCs w:val="21"/>
        </w:rPr>
        <w:t>10</w:t>
      </w:r>
      <w:r w:rsidRPr="00F85576">
        <w:rPr>
          <w:rFonts w:ascii="UD デジタル 教科書体 NK-R" w:eastAsia="UD デジタル 教科書体 NK-R" w:hAnsi="HG丸ｺﾞｼｯｸM-PRO" w:hint="eastAsia"/>
          <w:color w:val="000000" w:themeColor="text1"/>
          <w:szCs w:val="21"/>
        </w:rPr>
        <w:t>分間実施。</w:t>
      </w:r>
    </w:p>
    <w:p w14:paraId="661431DB" w14:textId="77777777" w:rsidR="00F96D09" w:rsidRPr="00F85576" w:rsidRDefault="00F96D09" w:rsidP="00F96D09">
      <w:pPr>
        <w:snapToGrid w:val="0"/>
        <w:ind w:leftChars="300" w:left="840" w:hangingChars="100" w:hanging="210"/>
        <w:rPr>
          <w:rFonts w:ascii="UD デジタル 教科書体 NK-R" w:eastAsia="UD デジタル 教科書体 NK-R" w:hAnsi="HG丸ｺﾞｼｯｸM-PRO"/>
          <w:color w:val="000000" w:themeColor="text1"/>
          <w:szCs w:val="21"/>
        </w:rPr>
      </w:pPr>
    </w:p>
    <w:p w14:paraId="2FC990FA" w14:textId="52656365" w:rsidR="00F96D09" w:rsidRPr="00F85576" w:rsidRDefault="00F96D09" w:rsidP="00F96D09">
      <w:pPr>
        <w:snapToGrid w:val="0"/>
        <w:ind w:leftChars="200" w:left="1890" w:hangingChars="700" w:hanging="1470"/>
        <w:rPr>
          <w:rFonts w:ascii="UD デジタル 教科書体 NK-R" w:eastAsia="UD デジタル 教科書体 NK-R" w:hAnsi="HG丸ｺﾞｼｯｸM-PRO"/>
          <w:color w:val="000000" w:themeColor="text1"/>
          <w:szCs w:val="21"/>
        </w:rPr>
      </w:pPr>
      <w:r w:rsidRPr="00F85576">
        <w:rPr>
          <w:rFonts w:ascii="UD デジタル 教科書体 NK-R" w:eastAsia="UD デジタル 教科書体 NK-R" w:hAnsi="HG丸ｺﾞｼｯｸM-PRO" w:hint="eastAsia"/>
          <w:color w:val="000000" w:themeColor="text1"/>
          <w:szCs w:val="21"/>
        </w:rPr>
        <w:t>○審査対象者：</w:t>
      </w:r>
      <w:r w:rsidR="00A976EA" w:rsidRPr="00F85576">
        <w:rPr>
          <w:rFonts w:ascii="UD デジタル 教科書体 NK-R" w:eastAsia="UD デジタル 教科書体 NK-R" w:hAnsi="HG丸ｺﾞｼｯｸM-PRO" w:hint="eastAsia"/>
          <w:color w:val="000000" w:themeColor="text1"/>
          <w:szCs w:val="21"/>
        </w:rPr>
        <w:t>５</w:t>
      </w:r>
      <w:r w:rsidRPr="00F85576">
        <w:rPr>
          <w:rFonts w:ascii="UD デジタル 教科書体 NK-R" w:eastAsia="UD デジタル 教科書体 NK-R" w:hAnsi="HG丸ｺﾞｼｯｸM-PRO" w:hint="eastAsia"/>
          <w:color w:val="000000" w:themeColor="text1"/>
          <w:szCs w:val="21"/>
        </w:rPr>
        <w:t>事業者（申込順）【採択予定者数：1者】</w:t>
      </w:r>
    </w:p>
    <w:p w14:paraId="793AD093" w14:textId="5F94388D" w:rsidR="00A976EA" w:rsidRPr="00F85576" w:rsidRDefault="0090725A" w:rsidP="0090725A">
      <w:pPr>
        <w:snapToGrid w:val="0"/>
        <w:ind w:firstLineChars="300" w:firstLine="630"/>
        <w:rPr>
          <w:rFonts w:ascii="UD デジタル 教科書体 NK-R" w:eastAsia="UD デジタル 教科書体 NK-R" w:hAnsi="HG丸ｺﾞｼｯｸM-PRO"/>
          <w:color w:val="000000" w:themeColor="text1"/>
          <w:szCs w:val="21"/>
        </w:rPr>
      </w:pPr>
      <w:r w:rsidRPr="00F85576">
        <w:rPr>
          <w:rFonts w:ascii="UD デジタル 教科書体 NK-R" w:eastAsia="UD デジタル 教科書体 NK-R" w:hAnsi="HG丸ｺﾞｼｯｸM-PRO" w:hint="eastAsia"/>
          <w:color w:val="000000" w:themeColor="text1"/>
          <w:szCs w:val="21"/>
        </w:rPr>
        <w:t>・</w:t>
      </w:r>
      <w:r w:rsidR="00A976EA" w:rsidRPr="00F85576">
        <w:rPr>
          <w:rFonts w:ascii="UD デジタル 教科書体 NK-R" w:eastAsia="UD デジタル 教科書体 NK-R" w:hAnsi="HG丸ｺﾞｼｯｸM-PRO" w:hint="eastAsia"/>
          <w:color w:val="000000" w:themeColor="text1"/>
          <w:szCs w:val="21"/>
        </w:rPr>
        <w:t>ＴＳＰ太陽株式会社大阪支店</w:t>
      </w:r>
    </w:p>
    <w:p w14:paraId="60609368" w14:textId="67464307" w:rsidR="00A976EA" w:rsidRPr="00F85576" w:rsidRDefault="0090725A" w:rsidP="0090725A">
      <w:pPr>
        <w:snapToGrid w:val="0"/>
        <w:ind w:firstLineChars="300" w:firstLine="630"/>
        <w:rPr>
          <w:rFonts w:ascii="UD デジタル 教科書体 NK-R" w:eastAsia="UD デジタル 教科書体 NK-R" w:hAnsi="HG丸ｺﾞｼｯｸM-PRO"/>
          <w:color w:val="000000" w:themeColor="text1"/>
          <w:szCs w:val="21"/>
        </w:rPr>
      </w:pPr>
      <w:r w:rsidRPr="00F85576">
        <w:rPr>
          <w:rFonts w:ascii="UD デジタル 教科書体 NK-R" w:eastAsia="UD デジタル 教科書体 NK-R" w:hAnsi="HG丸ｺﾞｼｯｸM-PRO" w:hint="eastAsia"/>
          <w:color w:val="000000" w:themeColor="text1"/>
          <w:szCs w:val="21"/>
        </w:rPr>
        <w:t>・</w:t>
      </w:r>
      <w:r w:rsidR="00A976EA" w:rsidRPr="00F85576">
        <w:rPr>
          <w:rFonts w:ascii="UD デジタル 教科書体 NK-R" w:eastAsia="UD デジタル 教科書体 NK-R" w:hAnsi="HG丸ｺﾞｼｯｸM-PRO" w:hint="eastAsia"/>
          <w:color w:val="000000" w:themeColor="text1"/>
          <w:szCs w:val="21"/>
        </w:rPr>
        <w:t>株式会社東急エージェンシー</w:t>
      </w:r>
    </w:p>
    <w:p w14:paraId="7403EE4B" w14:textId="10BFD312" w:rsidR="00A976EA" w:rsidRPr="00F85576" w:rsidRDefault="0090725A" w:rsidP="0090725A">
      <w:pPr>
        <w:snapToGrid w:val="0"/>
        <w:ind w:firstLineChars="300" w:firstLine="630"/>
        <w:rPr>
          <w:rFonts w:ascii="UD デジタル 教科書体 NK-R" w:eastAsia="UD デジタル 教科書体 NK-R" w:hAnsi="HG丸ｺﾞｼｯｸM-PRO"/>
          <w:color w:val="000000" w:themeColor="text1"/>
          <w:szCs w:val="21"/>
        </w:rPr>
      </w:pPr>
      <w:r w:rsidRPr="00F85576">
        <w:rPr>
          <w:rFonts w:ascii="UD デジタル 教科書体 NK-R" w:eastAsia="UD デジタル 教科書体 NK-R" w:hAnsi="HG丸ｺﾞｼｯｸM-PRO" w:hint="eastAsia"/>
          <w:color w:val="000000" w:themeColor="text1"/>
          <w:szCs w:val="21"/>
        </w:rPr>
        <w:t>・</w:t>
      </w:r>
      <w:r w:rsidR="00A976EA" w:rsidRPr="00F85576">
        <w:rPr>
          <w:rFonts w:ascii="UD デジタル 教科書体 NK-R" w:eastAsia="UD デジタル 教科書体 NK-R" w:hAnsi="HG丸ｺﾞｼｯｸM-PRO" w:hint="eastAsia"/>
          <w:color w:val="000000" w:themeColor="text1"/>
          <w:szCs w:val="21"/>
        </w:rPr>
        <w:t>株式会社JTBコミュニケーションデザイン</w:t>
      </w:r>
    </w:p>
    <w:p w14:paraId="55D9BA91" w14:textId="3088BAA2" w:rsidR="00A976EA" w:rsidRPr="00F85576" w:rsidRDefault="0090725A" w:rsidP="0090725A">
      <w:pPr>
        <w:snapToGrid w:val="0"/>
        <w:ind w:firstLineChars="300" w:firstLine="630"/>
        <w:rPr>
          <w:rFonts w:ascii="UD デジタル 教科書体 NK-R" w:eastAsia="UD デジタル 教科書体 NK-R" w:hAnsi="HG丸ｺﾞｼｯｸM-PRO"/>
          <w:color w:val="000000" w:themeColor="text1"/>
          <w:szCs w:val="21"/>
        </w:rPr>
      </w:pPr>
      <w:r w:rsidRPr="00F85576">
        <w:rPr>
          <w:rFonts w:ascii="UD デジタル 教科書体 NK-R" w:eastAsia="UD デジタル 教科書体 NK-R" w:hAnsi="HG丸ｺﾞｼｯｸM-PRO" w:hint="eastAsia"/>
          <w:color w:val="000000" w:themeColor="text1"/>
          <w:szCs w:val="21"/>
        </w:rPr>
        <w:t>・</w:t>
      </w:r>
      <w:r w:rsidR="00A976EA" w:rsidRPr="00F85576">
        <w:rPr>
          <w:rFonts w:ascii="UD デジタル 教科書体 NK-R" w:eastAsia="UD デジタル 教科書体 NK-R" w:hAnsi="HG丸ｺﾞｼｯｸM-PRO" w:hint="eastAsia"/>
          <w:color w:val="000000" w:themeColor="text1"/>
          <w:szCs w:val="21"/>
        </w:rPr>
        <w:t>株式会社アクティオ　プラザ事業部</w:t>
      </w:r>
    </w:p>
    <w:p w14:paraId="0FE6DCDF" w14:textId="1149E258" w:rsidR="00F96D09" w:rsidRPr="00F85576" w:rsidRDefault="0090725A" w:rsidP="0090725A">
      <w:pPr>
        <w:snapToGrid w:val="0"/>
        <w:ind w:firstLineChars="300" w:firstLine="630"/>
        <w:rPr>
          <w:rFonts w:ascii="UD デジタル 教科書体 NK-R" w:eastAsia="UD デジタル 教科書体 NK-R" w:hAnsi="HG丸ｺﾞｼｯｸM-PRO"/>
          <w:color w:val="000000" w:themeColor="text1"/>
          <w:szCs w:val="21"/>
        </w:rPr>
      </w:pPr>
      <w:r w:rsidRPr="00F85576">
        <w:rPr>
          <w:rFonts w:ascii="UD デジタル 教科書体 NK-R" w:eastAsia="UD デジタル 教科書体 NK-R" w:hAnsi="HG丸ｺﾞｼｯｸM-PRO" w:hint="eastAsia"/>
          <w:color w:val="000000" w:themeColor="text1"/>
          <w:szCs w:val="21"/>
        </w:rPr>
        <w:t>・</w:t>
      </w:r>
      <w:r w:rsidR="00A976EA" w:rsidRPr="00F85576">
        <w:rPr>
          <w:rFonts w:ascii="UD デジタル 教科書体 NK-R" w:eastAsia="UD デジタル 教科書体 NK-R" w:hAnsi="HG丸ｺﾞｼｯｸM-PRO" w:hint="eastAsia"/>
          <w:color w:val="000000" w:themeColor="text1"/>
          <w:szCs w:val="21"/>
        </w:rPr>
        <w:t>株式会社アバランチ</w:t>
      </w:r>
      <w:r w:rsidR="00F96D09" w:rsidRPr="00F85576">
        <w:rPr>
          <w:rFonts w:ascii="UD デジタル 教科書体 NK-R" w:eastAsia="UD デジタル 教科書体 NK-R" w:hAnsi="HG丸ｺﾞｼｯｸM-PRO" w:hint="eastAsia"/>
          <w:color w:val="000000" w:themeColor="text1"/>
          <w:szCs w:val="21"/>
        </w:rPr>
        <w:t xml:space="preserve">　</w:t>
      </w:r>
    </w:p>
    <w:p w14:paraId="4E740FBB" w14:textId="77777777" w:rsidR="00A976EA" w:rsidRPr="00F85576" w:rsidRDefault="00A976EA" w:rsidP="00A976EA">
      <w:pPr>
        <w:snapToGrid w:val="0"/>
        <w:ind w:leftChars="300" w:left="2100" w:hangingChars="700" w:hanging="1470"/>
        <w:rPr>
          <w:rFonts w:ascii="UD デジタル 教科書体 NK-R" w:eastAsia="UD デジタル 教科書体 NK-R" w:hAnsi="HG丸ｺﾞｼｯｸM-PRO"/>
          <w:color w:val="000000" w:themeColor="text1"/>
          <w:szCs w:val="21"/>
        </w:rPr>
      </w:pPr>
    </w:p>
    <w:p w14:paraId="26B4220E" w14:textId="77777777" w:rsidR="00F96D09" w:rsidRPr="00F85576" w:rsidRDefault="00F96D09" w:rsidP="00F96D09">
      <w:pPr>
        <w:snapToGrid w:val="0"/>
        <w:ind w:firstLineChars="200" w:firstLine="420"/>
        <w:rPr>
          <w:rFonts w:ascii="UD デジタル 教科書体 NK-R" w:eastAsia="UD デジタル 教科書体 NK-R" w:hAnsi="HG丸ｺﾞｼｯｸM-PRO"/>
          <w:color w:val="000000" w:themeColor="text1"/>
          <w:szCs w:val="21"/>
        </w:rPr>
      </w:pPr>
      <w:r w:rsidRPr="00F85576">
        <w:rPr>
          <w:rFonts w:ascii="UD デジタル 教科書体 NK-R" w:eastAsia="UD デジタル 教科書体 NK-R" w:hAnsi="HG丸ｺﾞｼｯｸM-PRO" w:hint="eastAsia"/>
          <w:color w:val="000000" w:themeColor="text1"/>
          <w:szCs w:val="21"/>
        </w:rPr>
        <w:t>○提案事業者の評価点（得点順）</w:t>
      </w:r>
    </w:p>
    <w:p w14:paraId="678B3668" w14:textId="6EEF0F41" w:rsidR="00F96D09" w:rsidRPr="00F85576" w:rsidRDefault="00F96D09" w:rsidP="00F96D09">
      <w:pPr>
        <w:snapToGrid w:val="0"/>
        <w:ind w:leftChars="270" w:left="567"/>
        <w:rPr>
          <w:rFonts w:ascii="UD デジタル 教科書体 NK-R" w:eastAsia="UD デジタル 教科書体 NK-R" w:hAnsi="HG丸ｺﾞｼｯｸM-PRO"/>
          <w:color w:val="000000" w:themeColor="text1"/>
          <w:szCs w:val="21"/>
        </w:rPr>
      </w:pPr>
      <w:r w:rsidRPr="00F85576">
        <w:rPr>
          <w:rFonts w:ascii="UD デジタル 教科書体 NK-R" w:eastAsia="UD デジタル 教科書体 NK-R" w:hAnsi="HG丸ｺﾞｼｯｸM-PRO" w:hint="eastAsia"/>
          <w:color w:val="000000" w:themeColor="text1"/>
          <w:szCs w:val="21"/>
        </w:rPr>
        <w:t>・評価点</w:t>
      </w:r>
      <w:r w:rsidR="005023C8" w:rsidRPr="005023C8">
        <w:rPr>
          <w:rFonts w:ascii="UD デジタル 教科書体 NK-R" w:eastAsia="UD デジタル 教科書体 NK-R" w:hAnsi="HG丸ｺﾞｼｯｸM-PRO"/>
          <w:color w:val="000000" w:themeColor="text1"/>
          <w:szCs w:val="21"/>
        </w:rPr>
        <w:t>75.2</w:t>
      </w:r>
      <w:r w:rsidRPr="00F85576">
        <w:rPr>
          <w:rFonts w:ascii="UD デジタル 教科書体 NK-R" w:eastAsia="UD デジタル 教科書体 NK-R" w:hAnsi="HG丸ｺﾞｼｯｸM-PRO" w:hint="eastAsia"/>
          <w:color w:val="000000" w:themeColor="text1"/>
          <w:szCs w:val="21"/>
        </w:rPr>
        <w:t>点（うち価格点</w:t>
      </w:r>
      <w:r w:rsidR="00506339">
        <w:rPr>
          <w:rFonts w:ascii="UD デジタル 教科書体 NK-R" w:eastAsia="UD デジタル 教科書体 NK-R" w:hAnsi="HG丸ｺﾞｼｯｸM-PRO"/>
          <w:color w:val="000000" w:themeColor="text1"/>
          <w:szCs w:val="21"/>
        </w:rPr>
        <w:t>4.9</w:t>
      </w:r>
      <w:r w:rsidR="0090725A" w:rsidRPr="00F85576">
        <w:rPr>
          <w:rFonts w:ascii="UD デジタル 教科書体 NK-R" w:eastAsia="UD デジタル 教科書体 NK-R" w:hAnsi="HG丸ｺﾞｼｯｸM-PRO" w:hint="eastAsia"/>
          <w:color w:val="000000" w:themeColor="text1"/>
          <w:szCs w:val="21"/>
        </w:rPr>
        <w:t>点</w:t>
      </w:r>
      <w:r w:rsidRPr="00F85576">
        <w:rPr>
          <w:rFonts w:ascii="UD デジタル 教科書体 NK-R" w:eastAsia="UD デジタル 教科書体 NK-R" w:hAnsi="HG丸ｺﾞｼｯｸM-PRO" w:hint="eastAsia"/>
          <w:color w:val="000000" w:themeColor="text1"/>
          <w:szCs w:val="21"/>
        </w:rPr>
        <w:t>、提案金額</w:t>
      </w:r>
      <w:r w:rsidR="00111A39" w:rsidRPr="00F85576">
        <w:rPr>
          <w:rFonts w:ascii="UD デジタル 教科書体 NK-R" w:eastAsia="UD デジタル 教科書体 NK-R" w:hAnsi="HG丸ｺﾞｼｯｸM-PRO" w:hint="eastAsia"/>
          <w:color w:val="000000" w:themeColor="text1"/>
          <w:szCs w:val="21"/>
        </w:rPr>
        <w:t>37,118,950円</w:t>
      </w:r>
      <w:r w:rsidRPr="00F85576">
        <w:rPr>
          <w:rFonts w:ascii="UD デジタル 教科書体 NK-R" w:eastAsia="UD デジタル 教科書体 NK-R" w:hAnsi="HG丸ｺﾞｼｯｸM-PRO" w:hint="eastAsia"/>
          <w:color w:val="000000" w:themeColor="text1"/>
          <w:szCs w:val="21"/>
        </w:rPr>
        <w:t xml:space="preserve">）　　</w:t>
      </w:r>
    </w:p>
    <w:p w14:paraId="62B328A1" w14:textId="056B3E76" w:rsidR="00F96D09" w:rsidRPr="00F85576" w:rsidRDefault="00F96D09" w:rsidP="00F96D09">
      <w:pPr>
        <w:snapToGrid w:val="0"/>
        <w:ind w:leftChars="270" w:left="567"/>
        <w:rPr>
          <w:rFonts w:ascii="UD デジタル 教科書体 NK-R" w:eastAsia="UD デジタル 教科書体 NK-R" w:hAnsi="HG丸ｺﾞｼｯｸM-PRO"/>
          <w:color w:val="000000" w:themeColor="text1"/>
          <w:szCs w:val="21"/>
        </w:rPr>
      </w:pPr>
      <w:r w:rsidRPr="00F85576">
        <w:rPr>
          <w:rFonts w:ascii="UD デジタル 教科書体 NK-R" w:eastAsia="UD デジタル 教科書体 NK-R" w:hAnsi="HG丸ｺﾞｼｯｸM-PRO" w:hint="eastAsia"/>
          <w:color w:val="000000" w:themeColor="text1"/>
          <w:szCs w:val="21"/>
        </w:rPr>
        <w:t>・評価点</w:t>
      </w:r>
      <w:r w:rsidR="005023C8" w:rsidRPr="005023C8">
        <w:rPr>
          <w:rFonts w:ascii="UD デジタル 教科書体 NK-R" w:eastAsia="UD デジタル 教科書体 NK-R" w:hAnsi="HG丸ｺﾞｼｯｸM-PRO"/>
          <w:color w:val="000000" w:themeColor="text1"/>
          <w:szCs w:val="21"/>
        </w:rPr>
        <w:t>73.5</w:t>
      </w:r>
      <w:r w:rsidRPr="00F85576">
        <w:rPr>
          <w:rFonts w:ascii="UD デジタル 教科書体 NK-R" w:eastAsia="UD デジタル 教科書体 NK-R" w:hAnsi="HG丸ｺﾞｼｯｸM-PRO" w:hint="eastAsia"/>
          <w:color w:val="000000" w:themeColor="text1"/>
          <w:szCs w:val="21"/>
        </w:rPr>
        <w:t>点（うち価格点</w:t>
      </w:r>
      <w:r w:rsidR="00506339">
        <w:rPr>
          <w:rFonts w:ascii="UD デジタル 教科書体 NK-R" w:eastAsia="UD デジタル 教科書体 NK-R" w:hAnsi="HG丸ｺﾞｼｯｸM-PRO"/>
          <w:color w:val="000000" w:themeColor="text1"/>
          <w:szCs w:val="21"/>
        </w:rPr>
        <w:t>4.9</w:t>
      </w:r>
      <w:r w:rsidR="0074504E" w:rsidRPr="00F85576">
        <w:rPr>
          <w:rFonts w:ascii="UD デジタル 教科書体 NK-R" w:eastAsia="UD デジタル 教科書体 NK-R" w:hAnsi="HG丸ｺﾞｼｯｸM-PRO" w:hint="eastAsia"/>
          <w:color w:val="000000" w:themeColor="text1"/>
          <w:szCs w:val="21"/>
        </w:rPr>
        <w:t>点</w:t>
      </w:r>
      <w:r w:rsidRPr="00F85576">
        <w:rPr>
          <w:rFonts w:ascii="UD デジタル 教科書体 NK-R" w:eastAsia="UD デジタル 教科書体 NK-R" w:hAnsi="HG丸ｺﾞｼｯｸM-PRO" w:hint="eastAsia"/>
          <w:color w:val="000000" w:themeColor="text1"/>
          <w:szCs w:val="21"/>
        </w:rPr>
        <w:t>、提案金額</w:t>
      </w:r>
      <w:r w:rsidR="00111A39" w:rsidRPr="00F85576">
        <w:rPr>
          <w:rFonts w:ascii="UD デジタル 教科書体 NK-R" w:eastAsia="UD デジタル 教科書体 NK-R" w:hAnsi="HG丸ｺﾞｼｯｸM-PRO" w:hint="eastAsia"/>
          <w:color w:val="000000" w:themeColor="text1"/>
          <w:szCs w:val="21"/>
        </w:rPr>
        <w:t>37,137,320円</w:t>
      </w:r>
      <w:r w:rsidRPr="00F85576">
        <w:rPr>
          <w:rFonts w:ascii="UD デジタル 教科書体 NK-R" w:eastAsia="UD デジタル 教科書体 NK-R" w:hAnsi="HG丸ｺﾞｼｯｸM-PRO" w:hint="eastAsia"/>
          <w:color w:val="000000" w:themeColor="text1"/>
          <w:szCs w:val="21"/>
        </w:rPr>
        <w:t xml:space="preserve">）　　</w:t>
      </w:r>
    </w:p>
    <w:p w14:paraId="0E2A9FC7" w14:textId="789B4CD9" w:rsidR="00F96D09" w:rsidRPr="00F85576" w:rsidRDefault="00F96D09" w:rsidP="00F96D09">
      <w:pPr>
        <w:snapToGrid w:val="0"/>
        <w:ind w:leftChars="270" w:left="567"/>
        <w:rPr>
          <w:rFonts w:ascii="UD デジタル 教科書体 NK-R" w:eastAsia="UD デジタル 教科書体 NK-R" w:hAnsi="HG丸ｺﾞｼｯｸM-PRO"/>
          <w:color w:val="000000" w:themeColor="text1"/>
          <w:szCs w:val="21"/>
        </w:rPr>
      </w:pPr>
      <w:r w:rsidRPr="00F85576">
        <w:rPr>
          <w:rFonts w:ascii="UD デジタル 教科書体 NK-R" w:eastAsia="UD デジタル 教科書体 NK-R" w:hAnsi="HG丸ｺﾞｼｯｸM-PRO" w:hint="eastAsia"/>
          <w:color w:val="000000" w:themeColor="text1"/>
          <w:szCs w:val="21"/>
        </w:rPr>
        <w:t>・評価点</w:t>
      </w:r>
      <w:r w:rsidR="005023C8" w:rsidRPr="005023C8">
        <w:rPr>
          <w:rFonts w:ascii="UD デジタル 教科書体 NK-R" w:eastAsia="UD デジタル 教科書体 NK-R" w:hAnsi="HG丸ｺﾞｼｯｸM-PRO"/>
          <w:color w:val="000000" w:themeColor="text1"/>
          <w:szCs w:val="21"/>
        </w:rPr>
        <w:t>70.5</w:t>
      </w:r>
      <w:r w:rsidRPr="00F85576">
        <w:rPr>
          <w:rFonts w:ascii="UD デジタル 教科書体 NK-R" w:eastAsia="UD デジタル 教科書体 NK-R" w:hAnsi="HG丸ｺﾞｼｯｸM-PRO" w:hint="eastAsia"/>
          <w:color w:val="000000" w:themeColor="text1"/>
          <w:szCs w:val="21"/>
        </w:rPr>
        <w:t>点（うち価格点</w:t>
      </w:r>
      <w:r w:rsidR="00DE70DF">
        <w:rPr>
          <w:rFonts w:ascii="UD デジタル 教科書体 NK-R" w:eastAsia="UD デジタル 教科書体 NK-R" w:hAnsi="HG丸ｺﾞｼｯｸM-PRO"/>
          <w:color w:val="000000" w:themeColor="text1"/>
          <w:szCs w:val="21"/>
        </w:rPr>
        <w:t>4</w:t>
      </w:r>
      <w:r w:rsidR="00506339">
        <w:rPr>
          <w:rFonts w:ascii="UD デジタル 教科書体 NK-R" w:eastAsia="UD デジタル 教科書体 NK-R" w:hAnsi="HG丸ｺﾞｼｯｸM-PRO"/>
          <w:color w:val="000000" w:themeColor="text1"/>
          <w:szCs w:val="21"/>
        </w:rPr>
        <w:t>.9</w:t>
      </w:r>
      <w:r w:rsidRPr="00F85576">
        <w:rPr>
          <w:rFonts w:ascii="UD デジタル 教科書体 NK-R" w:eastAsia="UD デジタル 教科書体 NK-R" w:hAnsi="HG丸ｺﾞｼｯｸM-PRO" w:hint="eastAsia"/>
          <w:color w:val="000000" w:themeColor="text1"/>
          <w:szCs w:val="21"/>
        </w:rPr>
        <w:t>点、提案金額</w:t>
      </w:r>
      <w:r w:rsidR="00111A39" w:rsidRPr="00F85576">
        <w:rPr>
          <w:rFonts w:ascii="UD デジタル 教科書体 NK-R" w:eastAsia="UD デジタル 教科書体 NK-R" w:hAnsi="HG丸ｺﾞｼｯｸM-PRO" w:hint="eastAsia"/>
          <w:color w:val="000000" w:themeColor="text1"/>
          <w:szCs w:val="21"/>
        </w:rPr>
        <w:t>37,135,010円</w:t>
      </w:r>
      <w:r w:rsidRPr="00F85576">
        <w:rPr>
          <w:rFonts w:ascii="UD デジタル 教科書体 NK-R" w:eastAsia="UD デジタル 教科書体 NK-R" w:hAnsi="HG丸ｺﾞｼｯｸM-PRO" w:hint="eastAsia"/>
          <w:color w:val="000000" w:themeColor="text1"/>
          <w:szCs w:val="21"/>
        </w:rPr>
        <w:t xml:space="preserve">）　　</w:t>
      </w:r>
    </w:p>
    <w:p w14:paraId="7994BC33" w14:textId="1E1FE5C7" w:rsidR="0074504E" w:rsidRPr="00F85576" w:rsidRDefault="0074504E" w:rsidP="00F96D09">
      <w:pPr>
        <w:snapToGrid w:val="0"/>
        <w:ind w:leftChars="270" w:left="567"/>
        <w:rPr>
          <w:rFonts w:ascii="UD デジタル 教科書体 NK-R" w:eastAsia="UD デジタル 教科書体 NK-R" w:hAnsi="HG丸ｺﾞｼｯｸM-PRO"/>
          <w:color w:val="000000" w:themeColor="text1"/>
          <w:szCs w:val="21"/>
        </w:rPr>
      </w:pPr>
      <w:r w:rsidRPr="00F85576">
        <w:rPr>
          <w:rFonts w:ascii="UD デジタル 教科書体 NK-R" w:eastAsia="UD デジタル 教科書体 NK-R" w:hAnsi="HG丸ｺﾞｼｯｸM-PRO" w:hint="eastAsia"/>
          <w:color w:val="000000" w:themeColor="text1"/>
          <w:szCs w:val="21"/>
        </w:rPr>
        <w:t>・評価点</w:t>
      </w:r>
      <w:r w:rsidR="009B2F49" w:rsidRPr="009B2F49">
        <w:rPr>
          <w:rFonts w:ascii="UD デジタル 教科書体 NK-R" w:eastAsia="UD デジタル 教科書体 NK-R" w:hAnsi="HG丸ｺﾞｼｯｸM-PRO"/>
          <w:color w:val="000000" w:themeColor="text1"/>
          <w:szCs w:val="21"/>
        </w:rPr>
        <w:t>64.9</w:t>
      </w:r>
      <w:r w:rsidRPr="00F85576">
        <w:rPr>
          <w:rFonts w:ascii="UD デジタル 教科書体 NK-R" w:eastAsia="UD デジタル 教科書体 NK-R" w:hAnsi="HG丸ｺﾞｼｯｸM-PRO" w:hint="eastAsia"/>
          <w:color w:val="000000" w:themeColor="text1"/>
          <w:szCs w:val="21"/>
        </w:rPr>
        <w:t>点（うち価格点</w:t>
      </w:r>
      <w:r w:rsidR="009B2F49" w:rsidRPr="009B2F49">
        <w:rPr>
          <w:rFonts w:ascii="UD デジタル 教科書体 NK-R" w:eastAsia="UD デジタル 教科書体 NK-R" w:hAnsi="HG丸ｺﾞｼｯｸM-PRO"/>
          <w:color w:val="000000" w:themeColor="text1"/>
          <w:szCs w:val="21"/>
        </w:rPr>
        <w:t>4.9</w:t>
      </w:r>
      <w:r w:rsidRPr="00F85576">
        <w:rPr>
          <w:rFonts w:ascii="UD デジタル 教科書体 NK-R" w:eastAsia="UD デジタル 教科書体 NK-R" w:hAnsi="HG丸ｺﾞｼｯｸM-PRO" w:hint="eastAsia"/>
          <w:color w:val="000000" w:themeColor="text1"/>
          <w:szCs w:val="21"/>
        </w:rPr>
        <w:t>点、提案金額</w:t>
      </w:r>
      <w:r w:rsidR="009B2F49" w:rsidRPr="009B2F49">
        <w:rPr>
          <w:rFonts w:ascii="UD デジタル 教科書体 NK-R" w:eastAsia="UD デジタル 教科書体 NK-R" w:hAnsi="HG丸ｺﾞｼｯｸM-PRO" w:hint="eastAsia"/>
          <w:color w:val="000000" w:themeColor="text1"/>
          <w:szCs w:val="21"/>
        </w:rPr>
        <w:t>37,141,650</w:t>
      </w:r>
      <w:r w:rsidR="00111A39" w:rsidRPr="00F85576">
        <w:rPr>
          <w:rFonts w:ascii="UD デジタル 教科書体 NK-R" w:eastAsia="UD デジタル 教科書体 NK-R" w:hAnsi="HG丸ｺﾞｼｯｸM-PRO" w:hint="eastAsia"/>
          <w:color w:val="000000" w:themeColor="text1"/>
          <w:szCs w:val="21"/>
        </w:rPr>
        <w:t>円</w:t>
      </w:r>
      <w:r w:rsidRPr="00F85576">
        <w:rPr>
          <w:rFonts w:ascii="UD デジタル 教科書体 NK-R" w:eastAsia="UD デジタル 教科書体 NK-R" w:hAnsi="HG丸ｺﾞｼｯｸM-PRO" w:hint="eastAsia"/>
          <w:color w:val="000000" w:themeColor="text1"/>
          <w:szCs w:val="21"/>
        </w:rPr>
        <w:t>）</w:t>
      </w:r>
    </w:p>
    <w:p w14:paraId="07CF1A89" w14:textId="28ADFC5C" w:rsidR="0074504E" w:rsidRPr="00F85576" w:rsidRDefault="0074504E" w:rsidP="00F96D09">
      <w:pPr>
        <w:snapToGrid w:val="0"/>
        <w:ind w:leftChars="270" w:left="567"/>
        <w:rPr>
          <w:rFonts w:ascii="UD デジタル 教科書体 NK-R" w:eastAsia="UD デジタル 教科書体 NK-R" w:hAnsi="HG丸ｺﾞｼｯｸM-PRO"/>
          <w:color w:val="000000" w:themeColor="text1"/>
          <w:szCs w:val="21"/>
        </w:rPr>
      </w:pPr>
      <w:r w:rsidRPr="00F85576">
        <w:rPr>
          <w:rFonts w:ascii="UD デジタル 教科書体 NK-R" w:eastAsia="UD デジタル 教科書体 NK-R" w:hAnsi="HG丸ｺﾞｼｯｸM-PRO" w:hint="eastAsia"/>
          <w:color w:val="000000" w:themeColor="text1"/>
          <w:szCs w:val="21"/>
        </w:rPr>
        <w:t>・評価点</w:t>
      </w:r>
      <w:r w:rsidR="0048053D" w:rsidRPr="0048053D">
        <w:rPr>
          <w:rFonts w:ascii="UD デジタル 教科書体 NK-R" w:eastAsia="UD デジタル 教科書体 NK-R" w:hAnsi="HG丸ｺﾞｼｯｸM-PRO"/>
          <w:color w:val="000000" w:themeColor="text1"/>
          <w:szCs w:val="21"/>
        </w:rPr>
        <w:t>64.3</w:t>
      </w:r>
      <w:r w:rsidRPr="00F85576">
        <w:rPr>
          <w:rFonts w:ascii="UD デジタル 教科書体 NK-R" w:eastAsia="UD デジタル 教科書体 NK-R" w:hAnsi="HG丸ｺﾞｼｯｸM-PRO" w:hint="eastAsia"/>
          <w:color w:val="000000" w:themeColor="text1"/>
          <w:szCs w:val="21"/>
        </w:rPr>
        <w:t>点（うち価格点</w:t>
      </w:r>
      <w:r w:rsidR="009B2F49" w:rsidRPr="009B2F49">
        <w:rPr>
          <w:rFonts w:ascii="UD デジタル 教科書体 NK-R" w:eastAsia="UD デジタル 教科書体 NK-R" w:hAnsi="HG丸ｺﾞｼｯｸM-PRO"/>
          <w:color w:val="000000" w:themeColor="text1"/>
          <w:szCs w:val="21"/>
        </w:rPr>
        <w:t>5.0</w:t>
      </w:r>
      <w:r w:rsidRPr="00F85576">
        <w:rPr>
          <w:rFonts w:ascii="UD デジタル 教科書体 NK-R" w:eastAsia="UD デジタル 教科書体 NK-R" w:hAnsi="HG丸ｺﾞｼｯｸM-PRO" w:hint="eastAsia"/>
          <w:color w:val="000000" w:themeColor="text1"/>
          <w:szCs w:val="21"/>
        </w:rPr>
        <w:t>点、提案金額</w:t>
      </w:r>
      <w:r w:rsidR="009B2F49" w:rsidRPr="009B2F49">
        <w:rPr>
          <w:rFonts w:ascii="UD デジタル 教科書体 NK-R" w:eastAsia="UD デジタル 教科書体 NK-R" w:hAnsi="HG丸ｺﾞｼｯｸM-PRO"/>
          <w:color w:val="000000" w:themeColor="text1"/>
          <w:szCs w:val="21"/>
        </w:rPr>
        <w:t>36,838,450</w:t>
      </w:r>
      <w:r w:rsidR="00111A39" w:rsidRPr="00F85576">
        <w:rPr>
          <w:rFonts w:ascii="UD デジタル 教科書体 NK-R" w:eastAsia="UD デジタル 教科書体 NK-R" w:hAnsi="HG丸ｺﾞｼｯｸM-PRO" w:hint="eastAsia"/>
          <w:color w:val="000000" w:themeColor="text1"/>
          <w:szCs w:val="21"/>
        </w:rPr>
        <w:t>円</w:t>
      </w:r>
      <w:r w:rsidRPr="00F85576">
        <w:rPr>
          <w:rFonts w:ascii="UD デジタル 教科書体 NK-R" w:eastAsia="UD デジタル 教科書体 NK-R" w:hAnsi="HG丸ｺﾞｼｯｸM-PRO" w:hint="eastAsia"/>
          <w:color w:val="000000" w:themeColor="text1"/>
          <w:szCs w:val="21"/>
        </w:rPr>
        <w:t xml:space="preserve">）　</w:t>
      </w:r>
    </w:p>
    <w:p w14:paraId="115FAB9E" w14:textId="77777777" w:rsidR="001527D5" w:rsidRPr="00F85576" w:rsidRDefault="001527D5" w:rsidP="00F96D09">
      <w:pPr>
        <w:snapToGrid w:val="0"/>
        <w:rPr>
          <w:rFonts w:ascii="UD デジタル 教科書体 NK-R" w:eastAsia="UD デジタル 教科書体 NK-R" w:hAnsi="HG丸ｺﾞｼｯｸM-PRO" w:cs="Meiryo UI"/>
          <w:color w:val="000000" w:themeColor="text1"/>
          <w:szCs w:val="21"/>
        </w:rPr>
      </w:pPr>
    </w:p>
    <w:p w14:paraId="023173DD" w14:textId="13B6D14C" w:rsidR="00F96D09" w:rsidRPr="00F85576" w:rsidRDefault="00F96D09" w:rsidP="00F96D09">
      <w:pPr>
        <w:snapToGrid w:val="0"/>
        <w:ind w:leftChars="200" w:left="630" w:hangingChars="100" w:hanging="210"/>
        <w:rPr>
          <w:rFonts w:ascii="UD デジタル 教科書体 NK-R" w:eastAsia="UD デジタル 教科書体 NK-R" w:hAnsi="HG丸ｺﾞｼｯｸM-PRO" w:cs="Meiryo UI"/>
          <w:color w:val="000000" w:themeColor="text1"/>
          <w:szCs w:val="21"/>
          <w:shd w:val="pct15" w:color="auto" w:fill="FFFFFF"/>
        </w:rPr>
      </w:pPr>
      <w:r w:rsidRPr="00F85576">
        <w:rPr>
          <w:rFonts w:ascii="UD デジタル 教科書体 NK-R" w:eastAsia="UD デジタル 教科書体 NK-R" w:hAnsi="HG丸ｺﾞｼｯｸM-PRO" w:cs="Meiryo UI" w:hint="eastAsia"/>
          <w:color w:val="000000" w:themeColor="text1"/>
          <w:szCs w:val="21"/>
        </w:rPr>
        <w:t>○プレゼンテーション審査の結果を踏まえ、選定委員会委員が合議により評価点を決定したところ、</w:t>
      </w:r>
      <w:r w:rsidR="00111A39" w:rsidRPr="00F85576">
        <w:rPr>
          <w:rFonts w:ascii="UD デジタル 教科書体 NK-R" w:eastAsia="UD デジタル 教科書体 NK-R" w:hAnsi="HG丸ｺﾞｼｯｸM-PRO" w:hint="eastAsia"/>
          <w:color w:val="000000" w:themeColor="text1"/>
          <w:szCs w:val="21"/>
        </w:rPr>
        <w:t>株式会社アバランチ</w:t>
      </w:r>
      <w:r w:rsidRPr="00F85576">
        <w:rPr>
          <w:rFonts w:ascii="UD デジタル 教科書体 NK-R" w:eastAsia="UD デジタル 教科書体 NK-R" w:hAnsi="HG丸ｺﾞｼｯｸM-PRO" w:cs="Meiryo UI" w:hint="eastAsia"/>
          <w:color w:val="000000" w:themeColor="text1"/>
          <w:szCs w:val="21"/>
        </w:rPr>
        <w:t>が最高点を獲得したため、同社を</w:t>
      </w:r>
      <w:r w:rsidRPr="00F85576">
        <w:rPr>
          <w:rFonts w:ascii="UD デジタル 教科書体 NK-R" w:eastAsia="UD デジタル 教科書体 NK-R" w:hAnsi="HG丸ｺﾞｼｯｸM-PRO" w:hint="eastAsia"/>
          <w:color w:val="000000" w:themeColor="text1"/>
          <w:szCs w:val="21"/>
        </w:rPr>
        <w:t>最</w:t>
      </w:r>
      <w:r w:rsidRPr="00F85576">
        <w:rPr>
          <w:rFonts w:ascii="UD デジタル 教科書体 NK-R" w:eastAsia="UD デジタル 教科書体 NK-R" w:hAnsi="HG丸ｺﾞｼｯｸM-PRO" w:cs="Meiryo UI" w:hint="eastAsia"/>
          <w:color w:val="000000" w:themeColor="text1"/>
          <w:szCs w:val="21"/>
        </w:rPr>
        <w:t>優秀提案事業者として選定</w:t>
      </w:r>
    </w:p>
    <w:p w14:paraId="3E3686EE" w14:textId="77777777" w:rsidR="00F96D09" w:rsidRPr="00F85576" w:rsidRDefault="00F96D09" w:rsidP="00F96D09">
      <w:pPr>
        <w:snapToGrid w:val="0"/>
        <w:rPr>
          <w:rFonts w:ascii="UD デジタル 教科書体 NK-R" w:eastAsia="UD デジタル 教科書体 NK-R" w:hAnsi="HG丸ｺﾞｼｯｸM-PRO"/>
          <w:color w:val="000000" w:themeColor="text1"/>
          <w:szCs w:val="21"/>
        </w:rPr>
      </w:pPr>
    </w:p>
    <w:p w14:paraId="4CE3214B" w14:textId="77777777" w:rsidR="00F96D09" w:rsidRPr="00F85576" w:rsidRDefault="00F96D09" w:rsidP="00F96D09">
      <w:pPr>
        <w:snapToGrid w:val="0"/>
        <w:ind w:firstLineChars="100" w:firstLine="210"/>
        <w:rPr>
          <w:rFonts w:ascii="UD デジタル 教科書体 NK-R" w:eastAsia="UD デジタル 教科書体 NK-R" w:hAnsi="HG丸ｺﾞｼｯｸM-PRO"/>
          <w:color w:val="000000" w:themeColor="text1"/>
        </w:rPr>
      </w:pPr>
      <w:r w:rsidRPr="00F85576">
        <w:rPr>
          <w:rFonts w:ascii="UD デジタル 教科書体 NK-R" w:eastAsia="UD デジタル 教科書体 NK-R" w:hAnsi="HG丸ｺﾞｼｯｸM-PRO" w:hint="eastAsia"/>
          <w:color w:val="000000" w:themeColor="text1"/>
        </w:rPr>
        <w:t>（評価点及び提案金額）</w:t>
      </w:r>
    </w:p>
    <w:tbl>
      <w:tblPr>
        <w:tblW w:w="8579" w:type="dxa"/>
        <w:tblInd w:w="-5" w:type="dxa"/>
        <w:tblCellMar>
          <w:left w:w="99" w:type="dxa"/>
          <w:right w:w="99" w:type="dxa"/>
        </w:tblCellMar>
        <w:tblLook w:val="04A0" w:firstRow="1" w:lastRow="0" w:firstColumn="1" w:lastColumn="0" w:noHBand="0" w:noVBand="1"/>
      </w:tblPr>
      <w:tblGrid>
        <w:gridCol w:w="2127"/>
        <w:gridCol w:w="1559"/>
        <w:gridCol w:w="1559"/>
        <w:gridCol w:w="1701"/>
        <w:gridCol w:w="1633"/>
      </w:tblGrid>
      <w:tr w:rsidR="00F85576" w:rsidRPr="00F85576" w14:paraId="35584CFA" w14:textId="77777777" w:rsidTr="00EA71B2">
        <w:trPr>
          <w:trHeight w:val="654"/>
        </w:trPr>
        <w:tc>
          <w:tcPr>
            <w:tcW w:w="212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0811A01" w14:textId="77777777" w:rsidR="00F96D09" w:rsidRPr="00F85576" w:rsidRDefault="00F96D09" w:rsidP="00280BF1">
            <w:pPr>
              <w:widowControl/>
              <w:snapToGrid w:val="0"/>
              <w:jc w:val="center"/>
              <w:rPr>
                <w:rFonts w:ascii="UD デジタル 教科書体 NK-R" w:eastAsia="UD デジタル 教科書体 NK-R" w:hAnsi="HG丸ｺﾞｼｯｸM-PRO" w:cs="ＭＳ Ｐゴシック"/>
                <w:color w:val="000000" w:themeColor="text1"/>
                <w:kern w:val="0"/>
                <w:szCs w:val="21"/>
              </w:rPr>
            </w:pPr>
            <w:r w:rsidRPr="00F85576">
              <w:rPr>
                <w:rFonts w:ascii="UD デジタル 教科書体 NK-R" w:eastAsia="UD デジタル 教科書体 NK-R" w:hAnsi="HG丸ｺﾞｼｯｸM-PRO" w:hint="eastAsia"/>
                <w:color w:val="000000" w:themeColor="text1"/>
                <w:szCs w:val="21"/>
              </w:rPr>
              <w:t>最</w:t>
            </w:r>
            <w:r w:rsidRPr="00F85576">
              <w:rPr>
                <w:rFonts w:ascii="UD デジタル 教科書体 NK-R" w:eastAsia="UD デジタル 教科書体 NK-R" w:hAnsi="HG丸ｺﾞｼｯｸM-PRO" w:cs="ＭＳ Ｐゴシック" w:hint="eastAsia"/>
                <w:color w:val="000000" w:themeColor="text1"/>
                <w:kern w:val="0"/>
                <w:szCs w:val="21"/>
              </w:rPr>
              <w:t>優秀提案事業者</w:t>
            </w:r>
          </w:p>
        </w:tc>
        <w:tc>
          <w:tcPr>
            <w:tcW w:w="1559"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33CF7773" w14:textId="77777777" w:rsidR="00F96D09" w:rsidRPr="00F85576" w:rsidRDefault="00F96D09" w:rsidP="00280BF1">
            <w:pPr>
              <w:widowControl/>
              <w:snapToGrid w:val="0"/>
              <w:jc w:val="center"/>
              <w:rPr>
                <w:rFonts w:ascii="UD デジタル 教科書体 NK-R" w:eastAsia="UD デジタル 教科書体 NK-R" w:hAnsi="HG丸ｺﾞｼｯｸM-PRO" w:cs="ＭＳ Ｐゴシック"/>
                <w:color w:val="000000" w:themeColor="text1"/>
                <w:kern w:val="0"/>
                <w:sz w:val="16"/>
                <w:szCs w:val="16"/>
              </w:rPr>
            </w:pPr>
            <w:r w:rsidRPr="00F85576">
              <w:rPr>
                <w:rFonts w:ascii="UD デジタル 教科書体 NK-R" w:eastAsia="UD デジタル 教科書体 NK-R" w:hAnsi="HG丸ｺﾞｼｯｸM-PRO" w:cs="ＭＳ Ｐゴシック" w:hint="eastAsia"/>
                <w:color w:val="000000" w:themeColor="text1"/>
                <w:kern w:val="0"/>
                <w:szCs w:val="16"/>
              </w:rPr>
              <w:t>総合評価点</w:t>
            </w:r>
          </w:p>
          <w:p w14:paraId="39263D83" w14:textId="27734E37" w:rsidR="00F96D09" w:rsidRPr="00F85576" w:rsidRDefault="00F96D09" w:rsidP="00280BF1">
            <w:pPr>
              <w:widowControl/>
              <w:snapToGrid w:val="0"/>
              <w:jc w:val="center"/>
              <w:rPr>
                <w:rFonts w:ascii="UD デジタル 教科書体 NK-R" w:eastAsia="UD デジタル 教科書体 NK-R" w:hAnsi="HG丸ｺﾞｼｯｸM-PRO" w:cs="ＭＳ Ｐゴシック"/>
                <w:color w:val="000000" w:themeColor="text1"/>
                <w:kern w:val="0"/>
                <w:sz w:val="16"/>
                <w:szCs w:val="16"/>
              </w:rPr>
            </w:pPr>
            <w:r w:rsidRPr="00F85576">
              <w:rPr>
                <w:rFonts w:ascii="UD デジタル 教科書体 NK-R" w:eastAsia="UD デジタル 教科書体 NK-R" w:hAnsi="HG丸ｺﾞｼｯｸM-PRO" w:cs="ＭＳ Ｐゴシック" w:hint="eastAsia"/>
                <w:color w:val="000000" w:themeColor="text1"/>
                <w:kern w:val="0"/>
                <w:sz w:val="16"/>
                <w:szCs w:val="16"/>
              </w:rPr>
              <w:t>（</w:t>
            </w:r>
            <w:r w:rsidR="00AA5062">
              <w:rPr>
                <w:rFonts w:ascii="UD デジタル 教科書体 NK-R" w:eastAsia="UD デジタル 教科書体 NK-R" w:hAnsi="HG丸ｺﾞｼｯｸM-PRO" w:cs="ＭＳ Ｐゴシック"/>
                <w:color w:val="000000" w:themeColor="text1"/>
                <w:kern w:val="0"/>
                <w:sz w:val="16"/>
                <w:szCs w:val="16"/>
              </w:rPr>
              <w:t>1</w:t>
            </w:r>
            <w:r w:rsidRPr="00F85576">
              <w:rPr>
                <w:rFonts w:ascii="UD デジタル 教科書体 NK-R" w:eastAsia="UD デジタル 教科書体 NK-R" w:hAnsi="HG丸ｺﾞｼｯｸM-PRO" w:cs="ＭＳ Ｐゴシック" w:hint="eastAsia"/>
                <w:color w:val="000000" w:themeColor="text1"/>
                <w:kern w:val="0"/>
                <w:sz w:val="16"/>
                <w:szCs w:val="16"/>
              </w:rPr>
              <w:t>00点満点）</w:t>
            </w:r>
          </w:p>
        </w:tc>
        <w:tc>
          <w:tcPr>
            <w:tcW w:w="1559"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0B12900D" w14:textId="77777777" w:rsidR="00F96D09" w:rsidRPr="00F85576" w:rsidRDefault="00F96D09" w:rsidP="00280BF1">
            <w:pPr>
              <w:widowControl/>
              <w:snapToGrid w:val="0"/>
              <w:jc w:val="center"/>
              <w:rPr>
                <w:rFonts w:ascii="UD デジタル 教科書体 NK-R" w:eastAsia="UD デジタル 教科書体 NK-R" w:hAnsi="HG丸ｺﾞｼｯｸM-PRO" w:cs="ＭＳ Ｐゴシック"/>
                <w:color w:val="000000" w:themeColor="text1"/>
                <w:kern w:val="0"/>
                <w:szCs w:val="16"/>
              </w:rPr>
            </w:pPr>
            <w:r w:rsidRPr="00F85576">
              <w:rPr>
                <w:rFonts w:ascii="UD デジタル 教科書体 NK-R" w:eastAsia="UD デジタル 教科書体 NK-R" w:hAnsi="HG丸ｺﾞｼｯｸM-PRO" w:cs="ＭＳ Ｐゴシック" w:hint="eastAsia"/>
                <w:color w:val="000000" w:themeColor="text1"/>
                <w:kern w:val="0"/>
                <w:szCs w:val="16"/>
              </w:rPr>
              <w:t>企画提案部分</w:t>
            </w:r>
          </w:p>
          <w:p w14:paraId="622D04CF" w14:textId="31E63B02" w:rsidR="00F96D09" w:rsidRPr="00F85576" w:rsidRDefault="00F96D09" w:rsidP="00280BF1">
            <w:pPr>
              <w:widowControl/>
              <w:snapToGrid w:val="0"/>
              <w:jc w:val="center"/>
              <w:rPr>
                <w:rFonts w:ascii="UD デジタル 教科書体 NK-R" w:eastAsia="UD デジタル 教科書体 NK-R" w:hAnsi="HG丸ｺﾞｼｯｸM-PRO" w:cs="ＭＳ Ｐゴシック"/>
                <w:color w:val="000000" w:themeColor="text1"/>
                <w:kern w:val="0"/>
                <w:sz w:val="16"/>
                <w:szCs w:val="16"/>
              </w:rPr>
            </w:pPr>
            <w:r w:rsidRPr="00F85576">
              <w:rPr>
                <w:rFonts w:ascii="UD デジタル 教科書体 NK-R" w:eastAsia="UD デジタル 教科書体 NK-R" w:hAnsi="HG丸ｺﾞｼｯｸM-PRO" w:cs="ＭＳ Ｐゴシック" w:hint="eastAsia"/>
                <w:color w:val="000000" w:themeColor="text1"/>
                <w:kern w:val="0"/>
                <w:sz w:val="16"/>
                <w:szCs w:val="16"/>
              </w:rPr>
              <w:t>（</w:t>
            </w:r>
            <w:r w:rsidR="009A5349">
              <w:rPr>
                <w:rFonts w:ascii="UD デジタル 教科書体 NK-R" w:eastAsia="UD デジタル 教科書体 NK-R" w:hAnsi="HG丸ｺﾞｼｯｸM-PRO" w:cs="ＭＳ Ｐゴシック" w:hint="eastAsia"/>
                <w:color w:val="000000" w:themeColor="text1"/>
                <w:kern w:val="0"/>
                <w:sz w:val="16"/>
                <w:szCs w:val="16"/>
              </w:rPr>
              <w:t>90</w:t>
            </w:r>
            <w:r w:rsidRPr="00F85576">
              <w:rPr>
                <w:rFonts w:ascii="UD デジタル 教科書体 NK-R" w:eastAsia="UD デジタル 教科書体 NK-R" w:hAnsi="HG丸ｺﾞｼｯｸM-PRO" w:cs="ＭＳ Ｐゴシック" w:hint="eastAsia"/>
                <w:color w:val="000000" w:themeColor="text1"/>
                <w:kern w:val="0"/>
                <w:sz w:val="16"/>
                <w:szCs w:val="16"/>
              </w:rPr>
              <w:t>点満点）</w:t>
            </w:r>
          </w:p>
        </w:tc>
        <w:tc>
          <w:tcPr>
            <w:tcW w:w="1701"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741E5AFA" w14:textId="77777777" w:rsidR="00F96D09" w:rsidRPr="00F85576" w:rsidRDefault="00F96D09" w:rsidP="00280BF1">
            <w:pPr>
              <w:widowControl/>
              <w:snapToGrid w:val="0"/>
              <w:jc w:val="center"/>
              <w:rPr>
                <w:rFonts w:ascii="UD デジタル 教科書体 NK-R" w:eastAsia="UD デジタル 教科書体 NK-R" w:hAnsi="HG丸ｺﾞｼｯｸM-PRO" w:cs="ＭＳ Ｐゴシック"/>
                <w:color w:val="000000" w:themeColor="text1"/>
                <w:kern w:val="0"/>
                <w:szCs w:val="16"/>
              </w:rPr>
            </w:pPr>
            <w:r w:rsidRPr="00F85576">
              <w:rPr>
                <w:rFonts w:ascii="UD デジタル 教科書体 NK-R" w:eastAsia="UD デジタル 教科書体 NK-R" w:hAnsi="HG丸ｺﾞｼｯｸM-PRO" w:cs="ＭＳ Ｐゴシック" w:hint="eastAsia"/>
                <w:color w:val="000000" w:themeColor="text1"/>
                <w:kern w:val="0"/>
                <w:szCs w:val="16"/>
              </w:rPr>
              <w:t>価格等提案部分</w:t>
            </w:r>
          </w:p>
          <w:p w14:paraId="4B952A99" w14:textId="6F4AA795" w:rsidR="00F96D09" w:rsidRPr="00F85576" w:rsidRDefault="00F96D09" w:rsidP="00280BF1">
            <w:pPr>
              <w:widowControl/>
              <w:snapToGrid w:val="0"/>
              <w:jc w:val="center"/>
              <w:rPr>
                <w:rFonts w:ascii="UD デジタル 教科書体 NK-R" w:eastAsia="UD デジタル 教科書体 NK-R" w:hAnsi="HG丸ｺﾞｼｯｸM-PRO" w:cs="ＭＳ Ｐゴシック"/>
                <w:color w:val="000000" w:themeColor="text1"/>
                <w:kern w:val="0"/>
                <w:sz w:val="16"/>
                <w:szCs w:val="16"/>
              </w:rPr>
            </w:pPr>
            <w:r w:rsidRPr="00F85576">
              <w:rPr>
                <w:rFonts w:ascii="UD デジタル 教科書体 NK-R" w:eastAsia="UD デジタル 教科書体 NK-R" w:hAnsi="HG丸ｺﾞｼｯｸM-PRO" w:cs="ＭＳ Ｐゴシック" w:hint="eastAsia"/>
                <w:color w:val="000000" w:themeColor="text1"/>
                <w:kern w:val="0"/>
                <w:sz w:val="16"/>
                <w:szCs w:val="16"/>
              </w:rPr>
              <w:t>（</w:t>
            </w:r>
            <w:r w:rsidR="00B07910">
              <w:rPr>
                <w:rFonts w:ascii="UD デジタル 教科書体 NK-R" w:eastAsia="UD デジタル 教科書体 NK-R" w:hAnsi="HG丸ｺﾞｼｯｸM-PRO" w:cs="ＭＳ Ｐゴシック" w:hint="eastAsia"/>
                <w:color w:val="000000" w:themeColor="text1"/>
                <w:kern w:val="0"/>
                <w:sz w:val="16"/>
                <w:szCs w:val="16"/>
              </w:rPr>
              <w:t>1</w:t>
            </w:r>
            <w:r w:rsidR="00B07910">
              <w:rPr>
                <w:rFonts w:ascii="UD デジタル 教科書体 NK-R" w:eastAsia="UD デジタル 教科書体 NK-R" w:hAnsi="HG丸ｺﾞｼｯｸM-PRO" w:cs="ＭＳ Ｐゴシック"/>
                <w:color w:val="000000" w:themeColor="text1"/>
                <w:kern w:val="0"/>
                <w:sz w:val="16"/>
                <w:szCs w:val="16"/>
              </w:rPr>
              <w:t>0</w:t>
            </w:r>
            <w:r w:rsidRPr="00F85576">
              <w:rPr>
                <w:rFonts w:ascii="UD デジタル 教科書体 NK-R" w:eastAsia="UD デジタル 教科書体 NK-R" w:hAnsi="HG丸ｺﾞｼｯｸM-PRO" w:cs="ＭＳ Ｐゴシック" w:hint="eastAsia"/>
                <w:color w:val="000000" w:themeColor="text1"/>
                <w:kern w:val="0"/>
                <w:sz w:val="16"/>
                <w:szCs w:val="16"/>
              </w:rPr>
              <w:t>点満点）</w:t>
            </w:r>
          </w:p>
        </w:tc>
        <w:tc>
          <w:tcPr>
            <w:tcW w:w="1633"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348FFA23" w14:textId="77777777" w:rsidR="00F96D09" w:rsidRPr="00F85576" w:rsidRDefault="00F96D09" w:rsidP="00280BF1">
            <w:pPr>
              <w:widowControl/>
              <w:snapToGrid w:val="0"/>
              <w:jc w:val="center"/>
              <w:rPr>
                <w:rFonts w:ascii="UD デジタル 教科書体 NK-R" w:eastAsia="UD デジタル 教科書体 NK-R" w:hAnsi="HG丸ｺﾞｼｯｸM-PRO" w:cs="ＭＳ Ｐゴシック"/>
                <w:color w:val="000000" w:themeColor="text1"/>
                <w:kern w:val="0"/>
                <w:szCs w:val="21"/>
              </w:rPr>
            </w:pPr>
            <w:r w:rsidRPr="00F85576">
              <w:rPr>
                <w:rFonts w:ascii="UD デジタル 教科書体 NK-R" w:eastAsia="UD デジタル 教科書体 NK-R" w:hAnsi="HG丸ｺﾞｼｯｸM-PRO" w:cs="ＭＳ Ｐゴシック" w:hint="eastAsia"/>
                <w:color w:val="000000" w:themeColor="text1"/>
                <w:kern w:val="0"/>
                <w:szCs w:val="21"/>
              </w:rPr>
              <w:t>提案金額</w:t>
            </w:r>
          </w:p>
          <w:p w14:paraId="127BE04B" w14:textId="77777777" w:rsidR="00F96D09" w:rsidRPr="00F85576" w:rsidRDefault="00F96D09" w:rsidP="00280BF1">
            <w:pPr>
              <w:widowControl/>
              <w:snapToGrid w:val="0"/>
              <w:jc w:val="center"/>
              <w:rPr>
                <w:rFonts w:ascii="UD デジタル 教科書体 NK-R" w:eastAsia="UD デジタル 教科書体 NK-R" w:hAnsi="HG丸ｺﾞｼｯｸM-PRO" w:cs="ＭＳ Ｐゴシック"/>
                <w:color w:val="000000" w:themeColor="text1"/>
                <w:kern w:val="0"/>
                <w:szCs w:val="21"/>
              </w:rPr>
            </w:pPr>
            <w:r w:rsidRPr="00F85576">
              <w:rPr>
                <w:rFonts w:ascii="UD デジタル 教科書体 NK-R" w:eastAsia="UD デジタル 教科書体 NK-R" w:hAnsi="HG丸ｺﾞｼｯｸM-PRO" w:cs="ＭＳ Ｐゴシック" w:hint="eastAsia"/>
                <w:color w:val="000000" w:themeColor="text1"/>
                <w:kern w:val="0"/>
                <w:sz w:val="16"/>
                <w:szCs w:val="21"/>
              </w:rPr>
              <w:t>（税込）</w:t>
            </w:r>
          </w:p>
        </w:tc>
      </w:tr>
      <w:tr w:rsidR="00F85576" w:rsidRPr="00F85576" w14:paraId="3DCE8751" w14:textId="77777777" w:rsidTr="00E93659">
        <w:trPr>
          <w:trHeight w:val="840"/>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390AD498" w14:textId="1931103E" w:rsidR="00F96D09" w:rsidRPr="00F85576" w:rsidRDefault="00FC559B" w:rsidP="00280BF1">
            <w:pPr>
              <w:widowControl/>
              <w:snapToGrid w:val="0"/>
              <w:jc w:val="left"/>
              <w:rPr>
                <w:rFonts w:ascii="UD デジタル 教科書体 NK-R" w:eastAsia="UD デジタル 教科書体 NK-R" w:hAnsi="HG丸ｺﾞｼｯｸM-PRO"/>
                <w:color w:val="000000" w:themeColor="text1"/>
                <w:szCs w:val="21"/>
              </w:rPr>
            </w:pPr>
            <w:r w:rsidRPr="00F85576">
              <w:rPr>
                <w:rFonts w:ascii="UD デジタル 教科書体 NK-R" w:eastAsia="UD デジタル 教科書体 NK-R" w:hAnsi="HG丸ｺﾞｼｯｸM-PRO" w:hint="eastAsia"/>
                <w:color w:val="000000" w:themeColor="text1"/>
                <w:szCs w:val="21"/>
              </w:rPr>
              <w:t xml:space="preserve">　株式会社アバランチ</w:t>
            </w:r>
          </w:p>
        </w:tc>
        <w:tc>
          <w:tcPr>
            <w:tcW w:w="1559" w:type="dxa"/>
            <w:tcBorders>
              <w:top w:val="nil"/>
              <w:left w:val="nil"/>
              <w:bottom w:val="single" w:sz="4" w:space="0" w:color="auto"/>
              <w:right w:val="single" w:sz="4" w:space="0" w:color="auto"/>
            </w:tcBorders>
            <w:shd w:val="clear" w:color="auto" w:fill="auto"/>
            <w:vAlign w:val="center"/>
            <w:hideMark/>
          </w:tcPr>
          <w:p w14:paraId="6F8AAD13" w14:textId="7B3D04D3" w:rsidR="00F96D09" w:rsidRPr="00F85576" w:rsidRDefault="005023C8" w:rsidP="00280BF1">
            <w:pPr>
              <w:widowControl/>
              <w:snapToGrid w:val="0"/>
              <w:jc w:val="center"/>
              <w:rPr>
                <w:rFonts w:ascii="UD デジタル 教科書体 NK-R" w:eastAsia="UD デジタル 教科書体 NK-R" w:hAnsi="HG丸ｺﾞｼｯｸM-PRO" w:cs="ＭＳ Ｐゴシック"/>
                <w:color w:val="000000" w:themeColor="text1"/>
                <w:kern w:val="0"/>
                <w:sz w:val="20"/>
                <w:szCs w:val="20"/>
              </w:rPr>
            </w:pPr>
            <w:r w:rsidRPr="005023C8">
              <w:rPr>
                <w:rFonts w:ascii="UD デジタル 教科書体 NK-R" w:eastAsia="UD デジタル 教科書体 NK-R" w:hAnsi="HG丸ｺﾞｼｯｸM-PRO" w:cs="ＭＳ Ｐゴシック"/>
                <w:color w:val="000000" w:themeColor="text1"/>
                <w:kern w:val="0"/>
                <w:sz w:val="20"/>
                <w:szCs w:val="20"/>
              </w:rPr>
              <w:t>75.2</w:t>
            </w:r>
            <w:r w:rsidR="00F96D09" w:rsidRPr="00F85576">
              <w:rPr>
                <w:rFonts w:ascii="UD デジタル 教科書体 NK-R" w:eastAsia="UD デジタル 教科書体 NK-R" w:hAnsi="HG丸ｺﾞｼｯｸM-PRO" w:cs="ＭＳ Ｐゴシック" w:hint="eastAsia"/>
                <w:color w:val="000000" w:themeColor="text1"/>
                <w:kern w:val="0"/>
                <w:sz w:val="20"/>
                <w:szCs w:val="20"/>
              </w:rPr>
              <w:t>点</w:t>
            </w:r>
          </w:p>
        </w:tc>
        <w:tc>
          <w:tcPr>
            <w:tcW w:w="1559" w:type="dxa"/>
            <w:tcBorders>
              <w:top w:val="nil"/>
              <w:left w:val="nil"/>
              <w:bottom w:val="single" w:sz="4" w:space="0" w:color="auto"/>
              <w:right w:val="single" w:sz="4" w:space="0" w:color="auto"/>
            </w:tcBorders>
            <w:shd w:val="clear" w:color="auto" w:fill="auto"/>
            <w:vAlign w:val="center"/>
            <w:hideMark/>
          </w:tcPr>
          <w:p w14:paraId="361E9449" w14:textId="7F25F82D" w:rsidR="00F96D09" w:rsidRPr="00F85576" w:rsidRDefault="00367B5F" w:rsidP="00280BF1">
            <w:pPr>
              <w:widowControl/>
              <w:snapToGrid w:val="0"/>
              <w:jc w:val="center"/>
              <w:rPr>
                <w:rFonts w:ascii="UD デジタル 教科書体 NK-R" w:eastAsia="UD デジタル 教科書体 NK-R" w:hAnsi="HG丸ｺﾞｼｯｸM-PRO" w:cs="ＭＳ Ｐゴシック"/>
                <w:color w:val="000000" w:themeColor="text1"/>
                <w:kern w:val="0"/>
                <w:sz w:val="20"/>
                <w:szCs w:val="20"/>
              </w:rPr>
            </w:pPr>
            <w:r>
              <w:rPr>
                <w:rFonts w:ascii="UD デジタル 教科書体 NK-R" w:eastAsia="UD デジタル 教科書体 NK-R" w:hAnsi="HG丸ｺﾞｼｯｸM-PRO" w:cs="ＭＳ Ｐゴシック" w:hint="eastAsia"/>
                <w:color w:val="000000" w:themeColor="text1"/>
                <w:kern w:val="0"/>
                <w:sz w:val="20"/>
                <w:szCs w:val="20"/>
              </w:rPr>
              <w:t>7</w:t>
            </w:r>
            <w:r>
              <w:rPr>
                <w:rFonts w:ascii="UD デジタル 教科書体 NK-R" w:eastAsia="UD デジタル 教科書体 NK-R" w:hAnsi="HG丸ｺﾞｼｯｸM-PRO" w:cs="ＭＳ Ｐゴシック"/>
                <w:color w:val="000000" w:themeColor="text1"/>
                <w:kern w:val="0"/>
                <w:sz w:val="20"/>
                <w:szCs w:val="20"/>
              </w:rPr>
              <w:t>0</w:t>
            </w:r>
            <w:r w:rsidR="009A5349">
              <w:rPr>
                <w:rFonts w:ascii="UD デジタル 教科書体 NK-R" w:eastAsia="UD デジタル 教科書体 NK-R" w:hAnsi="HG丸ｺﾞｼｯｸM-PRO" w:cs="ＭＳ Ｐゴシック" w:hint="eastAsia"/>
                <w:color w:val="000000" w:themeColor="text1"/>
                <w:kern w:val="0"/>
                <w:sz w:val="20"/>
                <w:szCs w:val="20"/>
              </w:rPr>
              <w:t>．</w:t>
            </w:r>
            <w:r>
              <w:rPr>
                <w:rFonts w:ascii="UD デジタル 教科書体 NK-R" w:eastAsia="UD デジタル 教科書体 NK-R" w:hAnsi="HG丸ｺﾞｼｯｸM-PRO" w:cs="ＭＳ Ｐゴシック" w:hint="eastAsia"/>
                <w:color w:val="000000" w:themeColor="text1"/>
                <w:kern w:val="0"/>
                <w:sz w:val="20"/>
                <w:szCs w:val="20"/>
              </w:rPr>
              <w:t>3</w:t>
            </w:r>
            <w:r w:rsidR="00F96D09" w:rsidRPr="00F85576">
              <w:rPr>
                <w:rFonts w:ascii="UD デジタル 教科書体 NK-R" w:eastAsia="UD デジタル 教科書体 NK-R" w:hAnsi="HG丸ｺﾞｼｯｸM-PRO" w:cs="ＭＳ Ｐゴシック" w:hint="eastAsia"/>
                <w:color w:val="000000" w:themeColor="text1"/>
                <w:kern w:val="0"/>
                <w:sz w:val="20"/>
                <w:szCs w:val="20"/>
              </w:rPr>
              <w:t>点</w:t>
            </w:r>
          </w:p>
        </w:tc>
        <w:tc>
          <w:tcPr>
            <w:tcW w:w="1701" w:type="dxa"/>
            <w:tcBorders>
              <w:top w:val="nil"/>
              <w:left w:val="nil"/>
              <w:bottom w:val="single" w:sz="4" w:space="0" w:color="auto"/>
              <w:right w:val="single" w:sz="4" w:space="0" w:color="auto"/>
            </w:tcBorders>
            <w:shd w:val="clear" w:color="auto" w:fill="auto"/>
            <w:vAlign w:val="center"/>
            <w:hideMark/>
          </w:tcPr>
          <w:p w14:paraId="4E2B7B07" w14:textId="0F00A1BF" w:rsidR="00F96D09" w:rsidRPr="00F85576" w:rsidRDefault="00B07910" w:rsidP="00280BF1">
            <w:pPr>
              <w:widowControl/>
              <w:snapToGrid w:val="0"/>
              <w:jc w:val="center"/>
              <w:rPr>
                <w:rFonts w:ascii="UD デジタル 教科書体 NK-R" w:eastAsia="UD デジタル 教科書体 NK-R" w:hAnsi="HG丸ｺﾞｼｯｸM-PRO" w:cs="ＭＳ Ｐゴシック"/>
                <w:color w:val="000000" w:themeColor="text1"/>
                <w:kern w:val="0"/>
                <w:sz w:val="20"/>
                <w:szCs w:val="20"/>
              </w:rPr>
            </w:pPr>
            <w:r>
              <w:rPr>
                <w:rFonts w:ascii="UD デジタル 教科書体 NK-R" w:eastAsia="UD デジタル 教科書体 NK-R" w:hAnsi="HG丸ｺﾞｼｯｸM-PRO" w:cs="ＭＳ Ｐゴシック" w:hint="eastAsia"/>
                <w:color w:val="000000" w:themeColor="text1"/>
                <w:kern w:val="0"/>
                <w:sz w:val="20"/>
                <w:szCs w:val="20"/>
              </w:rPr>
              <w:t>４</w:t>
            </w:r>
            <w:r w:rsidR="005023C8">
              <w:rPr>
                <w:rFonts w:ascii="UD デジタル 教科書体 NK-R" w:eastAsia="UD デジタル 教科書体 NK-R" w:hAnsi="HG丸ｺﾞｼｯｸM-PRO" w:cs="ＭＳ Ｐゴシック" w:hint="eastAsia"/>
                <w:color w:val="000000" w:themeColor="text1"/>
                <w:kern w:val="0"/>
                <w:sz w:val="20"/>
                <w:szCs w:val="20"/>
              </w:rPr>
              <w:t>.</w:t>
            </w:r>
            <w:r w:rsidR="005023C8">
              <w:rPr>
                <w:rFonts w:ascii="UD デジタル 教科書体 NK-R" w:eastAsia="UD デジタル 教科書体 NK-R" w:hAnsi="HG丸ｺﾞｼｯｸM-PRO" w:cs="ＭＳ Ｐゴシック"/>
                <w:color w:val="000000" w:themeColor="text1"/>
                <w:kern w:val="0"/>
                <w:sz w:val="20"/>
                <w:szCs w:val="20"/>
              </w:rPr>
              <w:t>9</w:t>
            </w:r>
            <w:r w:rsidR="00F96D09" w:rsidRPr="00F85576">
              <w:rPr>
                <w:rFonts w:ascii="UD デジタル 教科書体 NK-R" w:eastAsia="UD デジタル 教科書体 NK-R" w:hAnsi="HG丸ｺﾞｼｯｸM-PRO" w:cs="ＭＳ Ｐゴシック" w:hint="eastAsia"/>
                <w:color w:val="000000" w:themeColor="text1"/>
                <w:kern w:val="0"/>
                <w:sz w:val="20"/>
                <w:szCs w:val="20"/>
              </w:rPr>
              <w:t>点</w:t>
            </w:r>
          </w:p>
        </w:tc>
        <w:tc>
          <w:tcPr>
            <w:tcW w:w="1633" w:type="dxa"/>
            <w:tcBorders>
              <w:top w:val="nil"/>
              <w:left w:val="nil"/>
              <w:bottom w:val="single" w:sz="4" w:space="0" w:color="auto"/>
              <w:right w:val="single" w:sz="4" w:space="0" w:color="auto"/>
            </w:tcBorders>
            <w:shd w:val="clear" w:color="auto" w:fill="auto"/>
            <w:vAlign w:val="center"/>
            <w:hideMark/>
          </w:tcPr>
          <w:p w14:paraId="751B9275" w14:textId="0977CA9C" w:rsidR="00F96D09" w:rsidRPr="00F85576" w:rsidRDefault="00B01362" w:rsidP="00280BF1">
            <w:pPr>
              <w:widowControl/>
              <w:snapToGrid w:val="0"/>
              <w:jc w:val="center"/>
              <w:rPr>
                <w:rFonts w:ascii="UD デジタル 教科書体 NK-R" w:eastAsia="UD デジタル 教科書体 NK-R" w:hAnsi="HG丸ｺﾞｼｯｸM-PRO" w:cs="ＭＳ Ｐゴシック"/>
                <w:color w:val="000000" w:themeColor="text1"/>
                <w:kern w:val="0"/>
                <w:sz w:val="20"/>
                <w:szCs w:val="20"/>
                <w:highlight w:val="yellow"/>
              </w:rPr>
            </w:pPr>
            <w:r w:rsidRPr="00F85576">
              <w:rPr>
                <w:rFonts w:ascii="UD デジタル 教科書体 NK-R" w:eastAsia="UD デジタル 教科書体 NK-R" w:hAnsi="HG丸ｺﾞｼｯｸM-PRO" w:hint="eastAsia"/>
                <w:color w:val="000000" w:themeColor="text1"/>
                <w:sz w:val="18"/>
              </w:rPr>
              <w:t>３７，１１８，９５０円</w:t>
            </w:r>
          </w:p>
        </w:tc>
      </w:tr>
    </w:tbl>
    <w:p w14:paraId="6FED5795" w14:textId="67A3ACB1" w:rsidR="00F96D09" w:rsidRPr="00EA71B2" w:rsidRDefault="00F96D09" w:rsidP="00EA71B2">
      <w:pPr>
        <w:snapToGrid w:val="0"/>
        <w:rPr>
          <w:rFonts w:ascii="UD デジタル 教科書体 NK-R" w:eastAsia="UD デジタル 教科書体 NK-R" w:hAnsi="HG丸ｺﾞｼｯｸM-PRO"/>
        </w:rPr>
      </w:pPr>
      <w:r w:rsidRPr="00EA71B2">
        <w:rPr>
          <w:rFonts w:ascii="UD デジタル 教科書体 NK-R" w:eastAsia="UD デジタル 教科書体 NK-R" w:hAnsi="HG丸ｺﾞｼｯｸM-PRO" w:hint="eastAsia"/>
        </w:rPr>
        <w:lastRenderedPageBreak/>
        <w:t xml:space="preserve">　【最優秀提案事業者の選定理由（講評ポイント等）】</w:t>
      </w:r>
    </w:p>
    <w:p w14:paraId="44B4B744" w14:textId="77777777" w:rsidR="00CB4EF1" w:rsidRDefault="00CB4EF1" w:rsidP="00CB4EF1">
      <w:pPr>
        <w:snapToGrid w:val="0"/>
        <w:ind w:leftChars="100" w:left="210"/>
        <w:rPr>
          <w:rFonts w:ascii="UD デジタル 教科書体 NK-R" w:eastAsia="UD デジタル 教科書体 NK-R" w:hAnsi="HG丸ｺﾞｼｯｸM-PRO"/>
          <w:color w:val="000000" w:themeColor="text1"/>
        </w:rPr>
      </w:pPr>
      <w:r w:rsidRPr="00CB4EF1">
        <w:rPr>
          <w:rFonts w:ascii="UD デジタル 教科書体 NK-R" w:eastAsia="UD デジタル 教科書体 NK-R" w:hAnsi="HG丸ｺﾞｼｯｸM-PRO" w:hint="eastAsia"/>
          <w:color w:val="000000" w:themeColor="text1"/>
        </w:rPr>
        <w:t>○2025年大阪・関西万博の機運醸成やクラシックカーの話題性などを上手く連動させた企画提</w:t>
      </w:r>
    </w:p>
    <w:p w14:paraId="4265A967" w14:textId="77777777" w:rsidR="00CB4EF1" w:rsidRDefault="00CB4EF1" w:rsidP="00CB4EF1">
      <w:pPr>
        <w:snapToGrid w:val="0"/>
        <w:ind w:leftChars="100" w:left="210" w:firstLineChars="100" w:firstLine="210"/>
        <w:rPr>
          <w:rFonts w:ascii="UD デジタル 教科書体 NK-R" w:eastAsia="UD デジタル 教科書体 NK-R" w:hAnsi="HG丸ｺﾞｼｯｸM-PRO"/>
          <w:color w:val="000000" w:themeColor="text1"/>
        </w:rPr>
      </w:pPr>
      <w:r w:rsidRPr="00CB4EF1">
        <w:rPr>
          <w:rFonts w:ascii="UD デジタル 教科書体 NK-R" w:eastAsia="UD デジタル 教科書体 NK-R" w:hAnsi="HG丸ｺﾞｼｯｸM-PRO" w:hint="eastAsia"/>
          <w:color w:val="000000" w:themeColor="text1"/>
        </w:rPr>
        <w:t>案で、幅広い年齢層をターゲットに1970年大阪万博から2025年大阪・関西万博へ関心をつ</w:t>
      </w:r>
    </w:p>
    <w:p w14:paraId="385012E1" w14:textId="63E77AFA" w:rsidR="00CB4EF1" w:rsidRPr="00CB4EF1" w:rsidRDefault="00CB4EF1" w:rsidP="00CB4EF1">
      <w:pPr>
        <w:snapToGrid w:val="0"/>
        <w:ind w:leftChars="100" w:left="210" w:firstLineChars="100" w:firstLine="210"/>
        <w:rPr>
          <w:rFonts w:ascii="UD デジタル 教科書体 NK-R" w:eastAsia="UD デジタル 教科書体 NK-R" w:hAnsi="HG丸ｺﾞｼｯｸM-PRO"/>
          <w:color w:val="000000" w:themeColor="text1"/>
        </w:rPr>
      </w:pPr>
      <w:r w:rsidRPr="00CB4EF1">
        <w:rPr>
          <w:rFonts w:ascii="UD デジタル 教科書体 NK-R" w:eastAsia="UD デジタル 教科書体 NK-R" w:hAnsi="HG丸ｺﾞｼｯｸM-PRO" w:hint="eastAsia"/>
          <w:color w:val="000000" w:themeColor="text1"/>
        </w:rPr>
        <w:t>なげていく内容となっており、万博のプロモーションや集客が期待できる。</w:t>
      </w:r>
    </w:p>
    <w:p w14:paraId="0386E360" w14:textId="77777777" w:rsidR="00A2161B" w:rsidRDefault="00CB4EF1" w:rsidP="00A2161B">
      <w:pPr>
        <w:snapToGrid w:val="0"/>
        <w:ind w:leftChars="100" w:left="210"/>
        <w:rPr>
          <w:rFonts w:ascii="UD デジタル 教科書体 NK-R" w:eastAsia="UD デジタル 教科書体 NK-R" w:hAnsi="HG丸ｺﾞｼｯｸM-PRO"/>
          <w:color w:val="000000" w:themeColor="text1"/>
        </w:rPr>
      </w:pPr>
      <w:r w:rsidRPr="00CB4EF1">
        <w:rPr>
          <w:rFonts w:ascii="UD デジタル 教科書体 NK-R" w:eastAsia="UD デジタル 教科書体 NK-R" w:hAnsi="HG丸ｺﾞｼｯｸM-PRO" w:hint="eastAsia"/>
          <w:color w:val="000000" w:themeColor="text1"/>
        </w:rPr>
        <w:t>○万博記念公園「お祭り広場」でのイベントについては、広いスペースをより活かした演出ができる</w:t>
      </w:r>
    </w:p>
    <w:p w14:paraId="72F122C5" w14:textId="75BE808B" w:rsidR="00CB4EF1" w:rsidRPr="00CB4EF1" w:rsidRDefault="00CB4EF1" w:rsidP="00A2161B">
      <w:pPr>
        <w:snapToGrid w:val="0"/>
        <w:ind w:leftChars="100" w:left="210" w:firstLineChars="100" w:firstLine="210"/>
        <w:rPr>
          <w:rFonts w:ascii="UD デジタル 教科書体 NK-R" w:eastAsia="UD デジタル 教科書体 NK-R" w:hAnsi="HG丸ｺﾞｼｯｸM-PRO"/>
          <w:color w:val="000000" w:themeColor="text1"/>
        </w:rPr>
      </w:pPr>
      <w:r w:rsidRPr="00CB4EF1">
        <w:rPr>
          <w:rFonts w:ascii="UD デジタル 教科書体 NK-R" w:eastAsia="UD デジタル 教科書体 NK-R" w:hAnsi="HG丸ｺﾞｼｯｸM-PRO" w:hint="eastAsia"/>
          <w:color w:val="000000" w:themeColor="text1"/>
        </w:rPr>
        <w:t>よう、クラシックカーの会場内への乗り入れ</w:t>
      </w:r>
      <w:r w:rsidR="006D76B2" w:rsidRPr="006D76B2">
        <w:rPr>
          <w:rFonts w:ascii="UD デジタル 教科書体 NK-R" w:eastAsia="UD デジタル 教科書体 NK-R" w:hAnsi="HG丸ｺﾞｼｯｸM-PRO" w:hint="eastAsia"/>
          <w:color w:val="000000" w:themeColor="text1"/>
        </w:rPr>
        <w:t>や活用</w:t>
      </w:r>
      <w:r w:rsidR="00E45A91">
        <w:rPr>
          <w:rFonts w:ascii="UD デジタル 教科書体 NK-R" w:eastAsia="UD デジタル 教科書体 NK-R" w:hAnsi="HG丸ｺﾞｼｯｸM-PRO" w:hint="eastAsia"/>
          <w:color w:val="000000" w:themeColor="text1"/>
        </w:rPr>
        <w:t>、</w:t>
      </w:r>
      <w:r w:rsidRPr="00CB4EF1">
        <w:rPr>
          <w:rFonts w:ascii="UD デジタル 教科書体 NK-R" w:eastAsia="UD デジタル 教科書体 NK-R" w:hAnsi="HG丸ｺﾞｼｯｸM-PRO" w:hint="eastAsia"/>
          <w:color w:val="000000" w:themeColor="text1"/>
        </w:rPr>
        <w:t>安全対策等について、さらに工夫されたい。</w:t>
      </w:r>
    </w:p>
    <w:p w14:paraId="0FEBD108" w14:textId="77777777" w:rsidR="00CB4EF1" w:rsidRDefault="00CB4EF1" w:rsidP="00CB4EF1">
      <w:pPr>
        <w:snapToGrid w:val="0"/>
        <w:ind w:leftChars="100" w:left="210"/>
        <w:rPr>
          <w:rFonts w:ascii="UD デジタル 教科書体 NK-R" w:eastAsia="UD デジタル 教科書体 NK-R" w:hAnsi="HG丸ｺﾞｼｯｸM-PRO"/>
          <w:color w:val="000000" w:themeColor="text1"/>
        </w:rPr>
      </w:pPr>
      <w:r w:rsidRPr="00CB4EF1">
        <w:rPr>
          <w:rFonts w:ascii="UD デジタル 教科書体 NK-R" w:eastAsia="UD デジタル 教科書体 NK-R" w:hAnsi="HG丸ｺﾞｼｯｸM-PRO" w:hint="eastAsia"/>
          <w:color w:val="000000" w:themeColor="text1"/>
        </w:rPr>
        <w:t>○事業の実施にあたっては、府やラリー実施事業者と十分に協議しながら、スケジュール管理にも</w:t>
      </w:r>
    </w:p>
    <w:p w14:paraId="64D6433D" w14:textId="768263EE" w:rsidR="00094380" w:rsidRPr="00B259EC" w:rsidRDefault="00CB4EF1" w:rsidP="00CB4EF1">
      <w:pPr>
        <w:snapToGrid w:val="0"/>
        <w:ind w:leftChars="100" w:left="210" w:firstLineChars="100" w:firstLine="210"/>
        <w:rPr>
          <w:rFonts w:ascii="UD デジタル 教科書体 NK-R" w:eastAsia="UD デジタル 教科書体 NK-R" w:hAnsi="HG丸ｺﾞｼｯｸM-PRO"/>
          <w:color w:val="000000" w:themeColor="text1"/>
        </w:rPr>
      </w:pPr>
      <w:r w:rsidRPr="00CB4EF1">
        <w:rPr>
          <w:rFonts w:ascii="UD デジタル 教科書体 NK-R" w:eastAsia="UD デジタル 教科書体 NK-R" w:hAnsi="HG丸ｺﾞｼｯｸM-PRO" w:hint="eastAsia"/>
          <w:color w:val="000000" w:themeColor="text1"/>
        </w:rPr>
        <w:t>留意の上、大阪の魅力発信や万博の機運醸成に</w:t>
      </w:r>
      <w:bookmarkStart w:id="0" w:name="_Hlk181199479"/>
      <w:r w:rsidR="00BE4E3B">
        <w:rPr>
          <w:rFonts w:ascii="UD デジタル 教科書体 NK-R" w:eastAsia="UD デジタル 教科書体 NK-R" w:hAnsi="HG丸ｺﾞｼｯｸM-PRO" w:hint="eastAsia"/>
          <w:color w:val="000000" w:themeColor="text1"/>
        </w:rPr>
        <w:t>しっかりと</w:t>
      </w:r>
      <w:bookmarkEnd w:id="0"/>
      <w:r w:rsidRPr="00CB4EF1">
        <w:rPr>
          <w:rFonts w:ascii="UD デジタル 教科書体 NK-R" w:eastAsia="UD デジタル 教科書体 NK-R" w:hAnsi="HG丸ｺﾞｼｯｸM-PRO" w:hint="eastAsia"/>
          <w:color w:val="000000" w:themeColor="text1"/>
        </w:rPr>
        <w:t>取り組まれたい。</w:t>
      </w:r>
    </w:p>
    <w:p w14:paraId="1B2229BC" w14:textId="0ADE76A5" w:rsidR="00B259EC" w:rsidRPr="00094380" w:rsidRDefault="00B259EC" w:rsidP="00B259EC">
      <w:pPr>
        <w:snapToGrid w:val="0"/>
        <w:ind w:leftChars="100" w:left="210" w:firstLineChars="100" w:firstLine="210"/>
        <w:rPr>
          <w:rFonts w:ascii="UD デジタル 教科書体 NK-R" w:eastAsia="UD デジタル 教科書体 NK-R" w:hAnsi="HG丸ｺﾞｼｯｸM-PRO"/>
          <w:color w:val="000000" w:themeColor="text1"/>
        </w:rPr>
      </w:pPr>
    </w:p>
    <w:p w14:paraId="46DB45AC" w14:textId="77777777" w:rsidR="00F96D09" w:rsidRPr="0075200D" w:rsidRDefault="00F96D09" w:rsidP="00F96D09">
      <w:pPr>
        <w:pStyle w:val="a5"/>
        <w:snapToGrid w:val="0"/>
        <w:ind w:leftChars="0" w:left="420"/>
        <w:rPr>
          <w:rFonts w:ascii="UD デジタル 教科書体 NK-R" w:eastAsia="UD デジタル 教科書体 NK-R" w:hAnsi="HG丸ｺﾞｼｯｸM-PRO"/>
        </w:rPr>
      </w:pPr>
    </w:p>
    <w:p w14:paraId="650CA6D5" w14:textId="77777777" w:rsidR="00F96D09" w:rsidRPr="00EA71B2" w:rsidRDefault="00F96D09" w:rsidP="00F96D09">
      <w:pPr>
        <w:snapToGrid w:val="0"/>
        <w:rPr>
          <w:rFonts w:ascii="UD デジタル 教科書体 NK-R" w:eastAsia="UD デジタル 教科書体 NK-R" w:hAnsi="HG丸ｺﾞｼｯｸM-PRO"/>
          <w:b/>
        </w:rPr>
      </w:pPr>
      <w:r w:rsidRPr="00EA71B2">
        <w:rPr>
          <w:rFonts w:ascii="UD デジタル 教科書体 NK-R" w:eastAsia="UD デジタル 教科書体 NK-R" w:hAnsi="HG丸ｺﾞｼｯｸM-PRO" w:hint="eastAsia"/>
          <w:b/>
        </w:rPr>
        <w:t>４．選定委員会委員　（順不同</w:t>
      </w:r>
      <w:r w:rsidRPr="00EA71B2">
        <w:rPr>
          <w:rFonts w:ascii="UD デジタル 教科書体 NK-R" w:eastAsia="UD デジタル 教科書体 NK-R" w:hAnsi="HG丸ｺﾞｼｯｸM-PRO" w:hint="eastAsia"/>
          <w:b/>
          <w:szCs w:val="21"/>
        </w:rPr>
        <w:t>、敬称略</w:t>
      </w:r>
      <w:r w:rsidRPr="00EA71B2">
        <w:rPr>
          <w:rFonts w:ascii="UD デジタル 教科書体 NK-R" w:eastAsia="UD デジタル 教科書体 NK-R" w:hAnsi="HG丸ｺﾞｼｯｸM-PRO" w:hint="eastAsia"/>
          <w:b/>
        </w:rPr>
        <w:t>）</w:t>
      </w:r>
    </w:p>
    <w:p w14:paraId="300CDC31" w14:textId="77777777" w:rsidR="00F96D09" w:rsidRPr="00EA71B2" w:rsidRDefault="00F96D09" w:rsidP="00F96D09">
      <w:pPr>
        <w:snapToGrid w:val="0"/>
        <w:rPr>
          <w:rFonts w:ascii="UD デジタル 教科書体 NK-R" w:eastAsia="UD デジタル 教科書体 NK-R" w:hAnsi="HG丸ｺﾞｼｯｸM-PRO"/>
          <w:b/>
        </w:rPr>
      </w:pPr>
    </w:p>
    <w:tbl>
      <w:tblPr>
        <w:tblpPr w:leftFromText="142" w:rightFromText="142" w:vertAnchor="text" w:horzAnchor="margin" w:tblpY="-6"/>
        <w:tblW w:w="9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06"/>
        <w:gridCol w:w="4906"/>
      </w:tblGrid>
      <w:tr w:rsidR="006C5E58" w:rsidRPr="00EA71B2" w14:paraId="725CE393" w14:textId="77777777" w:rsidTr="00E772C8">
        <w:trPr>
          <w:trHeight w:val="450"/>
        </w:trPr>
        <w:tc>
          <w:tcPr>
            <w:tcW w:w="4106" w:type="dxa"/>
            <w:shd w:val="clear" w:color="auto" w:fill="C5E0B3" w:themeFill="accent6" w:themeFillTint="66"/>
            <w:vAlign w:val="center"/>
          </w:tcPr>
          <w:p w14:paraId="1234CECF" w14:textId="77777777" w:rsidR="006C5E58" w:rsidRPr="00EA71B2" w:rsidRDefault="006C5E58" w:rsidP="00280BF1">
            <w:pPr>
              <w:spacing w:line="320" w:lineRule="exact"/>
              <w:jc w:val="center"/>
              <w:rPr>
                <w:rFonts w:ascii="UD デジタル 教科書体 NK-R" w:eastAsia="UD デジタル 教科書体 NK-R" w:hAnsi="ＭＳ Ｐゴシック"/>
                <w:sz w:val="22"/>
                <w:szCs w:val="22"/>
              </w:rPr>
            </w:pPr>
            <w:r w:rsidRPr="00EA71B2">
              <w:rPr>
                <w:rFonts w:ascii="UD デジタル 教科書体 NK-R" w:eastAsia="UD デジタル 教科書体 NK-R" w:hAnsi="ＭＳ Ｐゴシック" w:hint="eastAsia"/>
                <w:sz w:val="22"/>
                <w:szCs w:val="22"/>
              </w:rPr>
              <w:t>役職・氏名</w:t>
            </w:r>
          </w:p>
        </w:tc>
        <w:tc>
          <w:tcPr>
            <w:tcW w:w="4906" w:type="dxa"/>
            <w:shd w:val="clear" w:color="auto" w:fill="C5E0B3" w:themeFill="accent6" w:themeFillTint="66"/>
            <w:vAlign w:val="center"/>
          </w:tcPr>
          <w:p w14:paraId="0EEE987E" w14:textId="77777777" w:rsidR="006C5E58" w:rsidRPr="00EA71B2" w:rsidRDefault="006C5E58" w:rsidP="00280BF1">
            <w:pPr>
              <w:spacing w:line="320" w:lineRule="exact"/>
              <w:jc w:val="center"/>
              <w:rPr>
                <w:rFonts w:ascii="UD デジタル 教科書体 NK-R" w:eastAsia="UD デジタル 教科書体 NK-R" w:hAnsi="ＭＳ Ｐゴシック"/>
                <w:sz w:val="22"/>
                <w:szCs w:val="22"/>
              </w:rPr>
            </w:pPr>
            <w:r w:rsidRPr="00EA71B2">
              <w:rPr>
                <w:rFonts w:ascii="UD デジタル 教科書体 NK-R" w:eastAsia="UD デジタル 教科書体 NK-R" w:hAnsi="ＭＳ Ｐゴシック" w:hint="eastAsia"/>
                <w:sz w:val="22"/>
                <w:szCs w:val="22"/>
              </w:rPr>
              <w:t>選任理由</w:t>
            </w:r>
          </w:p>
        </w:tc>
      </w:tr>
      <w:tr w:rsidR="006C5E58" w:rsidRPr="00EA71B2" w14:paraId="53EA33C7" w14:textId="77777777" w:rsidTr="00E772C8">
        <w:trPr>
          <w:trHeight w:val="1023"/>
        </w:trPr>
        <w:tc>
          <w:tcPr>
            <w:tcW w:w="4106" w:type="dxa"/>
            <w:tcBorders>
              <w:top w:val="single" w:sz="4" w:space="0" w:color="auto"/>
              <w:left w:val="single" w:sz="4" w:space="0" w:color="auto"/>
              <w:bottom w:val="single" w:sz="4" w:space="0" w:color="auto"/>
              <w:right w:val="single" w:sz="4" w:space="0" w:color="auto"/>
            </w:tcBorders>
            <w:vAlign w:val="center"/>
          </w:tcPr>
          <w:p w14:paraId="70937B61" w14:textId="77777777" w:rsidR="006C5E58" w:rsidRPr="00EA71B2" w:rsidRDefault="006C5E58" w:rsidP="00280BF1">
            <w:pPr>
              <w:spacing w:line="320" w:lineRule="exact"/>
              <w:ind w:firstLineChars="100" w:firstLine="220"/>
              <w:rPr>
                <w:rFonts w:ascii="UD デジタル 教科書体 NK-R" w:eastAsia="UD デジタル 教科書体 NK-R" w:hAnsi="ＭＳ Ｐゴシック"/>
                <w:sz w:val="22"/>
                <w:szCs w:val="22"/>
              </w:rPr>
            </w:pPr>
            <w:r w:rsidRPr="00EA71B2">
              <w:rPr>
                <w:rFonts w:ascii="UD デジタル 教科書体 NK-R" w:eastAsia="UD デジタル 教科書体 NK-R" w:hAnsi="ＭＳ Ｐゴシック" w:hint="eastAsia"/>
                <w:sz w:val="22"/>
                <w:szCs w:val="22"/>
              </w:rPr>
              <w:t xml:space="preserve">品田　隆 </w:t>
            </w:r>
          </w:p>
          <w:p w14:paraId="64F1378A" w14:textId="77777777" w:rsidR="006C5E58" w:rsidRPr="00EA71B2" w:rsidRDefault="006C5E58" w:rsidP="00280BF1">
            <w:pPr>
              <w:spacing w:line="320" w:lineRule="exact"/>
              <w:ind w:firstLineChars="100" w:firstLine="220"/>
              <w:rPr>
                <w:rFonts w:ascii="UD デジタル 教科書体 NK-R" w:eastAsia="UD デジタル 教科書体 NK-R" w:hAnsi="ＭＳ Ｐゴシック"/>
                <w:sz w:val="22"/>
                <w:szCs w:val="22"/>
              </w:rPr>
            </w:pPr>
            <w:r w:rsidRPr="00EA71B2">
              <w:rPr>
                <w:rFonts w:ascii="UD デジタル 教科書体 NK-R" w:eastAsia="UD デジタル 教科書体 NK-R" w:hAnsi="ＭＳ Ｐゴシック" w:hint="eastAsia"/>
                <w:sz w:val="22"/>
                <w:szCs w:val="22"/>
              </w:rPr>
              <w:t>（立命館大学名誉教授）</w:t>
            </w:r>
          </w:p>
        </w:tc>
        <w:tc>
          <w:tcPr>
            <w:tcW w:w="4906" w:type="dxa"/>
            <w:tcBorders>
              <w:top w:val="single" w:sz="4" w:space="0" w:color="auto"/>
              <w:left w:val="single" w:sz="4" w:space="0" w:color="auto"/>
              <w:bottom w:val="single" w:sz="4" w:space="0" w:color="auto"/>
              <w:right w:val="single" w:sz="4" w:space="0" w:color="auto"/>
            </w:tcBorders>
            <w:vAlign w:val="center"/>
          </w:tcPr>
          <w:p w14:paraId="14EC9A5A" w14:textId="77777777" w:rsidR="006C5E58" w:rsidRPr="00EA71B2" w:rsidRDefault="006C5E58" w:rsidP="00280BF1">
            <w:pPr>
              <w:spacing w:line="320" w:lineRule="exact"/>
              <w:rPr>
                <w:rFonts w:ascii="UD デジタル 教科書体 NK-R" w:eastAsia="UD デジタル 教科書体 NK-R" w:hAnsi="ＭＳ Ｐゴシック"/>
                <w:sz w:val="22"/>
                <w:szCs w:val="22"/>
              </w:rPr>
            </w:pPr>
            <w:r w:rsidRPr="00EA71B2">
              <w:rPr>
                <w:rFonts w:ascii="UD デジタル 教科書体 NK-R" w:eastAsia="UD デジタル 教科書体 NK-R" w:hAnsi="ＭＳ Ｐゴシック" w:hint="eastAsia"/>
                <w:sz w:val="22"/>
                <w:szCs w:val="22"/>
              </w:rPr>
              <w:t>企画演出、広報・メディア戦略などの観点から審査いただくため。</w:t>
            </w:r>
          </w:p>
        </w:tc>
      </w:tr>
      <w:tr w:rsidR="006C5E58" w:rsidRPr="00EA71B2" w14:paraId="675F9C55" w14:textId="77777777" w:rsidTr="00E772C8">
        <w:trPr>
          <w:trHeight w:val="955"/>
        </w:trPr>
        <w:tc>
          <w:tcPr>
            <w:tcW w:w="4106" w:type="dxa"/>
            <w:vAlign w:val="center"/>
          </w:tcPr>
          <w:p w14:paraId="5AD14543" w14:textId="77777777" w:rsidR="006C5E58" w:rsidRPr="00EA71B2" w:rsidRDefault="006C5E58" w:rsidP="00280BF1">
            <w:pPr>
              <w:spacing w:line="320" w:lineRule="exact"/>
              <w:ind w:firstLineChars="100" w:firstLine="220"/>
              <w:rPr>
                <w:rFonts w:ascii="UD デジタル 教科書体 NK-R" w:eastAsia="UD デジタル 教科書体 NK-R" w:hAnsi="ＭＳ Ｐゴシック"/>
                <w:sz w:val="22"/>
                <w:szCs w:val="22"/>
              </w:rPr>
            </w:pPr>
            <w:r w:rsidRPr="00EA71B2">
              <w:rPr>
                <w:rFonts w:ascii="UD デジタル 教科書体 NK-R" w:eastAsia="UD デジタル 教科書体 NK-R" w:hAnsi="ＭＳ Ｐゴシック" w:hint="eastAsia"/>
                <w:sz w:val="22"/>
                <w:szCs w:val="22"/>
              </w:rPr>
              <w:t>野村　佳子</w:t>
            </w:r>
          </w:p>
          <w:p w14:paraId="295B11BA" w14:textId="77777777" w:rsidR="006C5E58" w:rsidRPr="00EA71B2" w:rsidRDefault="006C5E58" w:rsidP="00280BF1">
            <w:pPr>
              <w:spacing w:line="320" w:lineRule="exact"/>
              <w:ind w:firstLineChars="100" w:firstLine="220"/>
              <w:rPr>
                <w:rFonts w:ascii="UD デジタル 教科書体 NK-R" w:eastAsia="UD デジタル 教科書体 NK-R" w:hAnsi="ＭＳ Ｐゴシック"/>
                <w:sz w:val="22"/>
                <w:szCs w:val="22"/>
              </w:rPr>
            </w:pPr>
            <w:r w:rsidRPr="00EA71B2">
              <w:rPr>
                <w:rFonts w:ascii="UD デジタル 教科書体 NK-R" w:eastAsia="UD デジタル 教科書体 NK-R" w:hAnsi="ＭＳ Ｐゴシック" w:hint="eastAsia"/>
                <w:sz w:val="22"/>
                <w:szCs w:val="22"/>
              </w:rPr>
              <w:t>（摂南大学経済学部教授）</w:t>
            </w:r>
          </w:p>
        </w:tc>
        <w:tc>
          <w:tcPr>
            <w:tcW w:w="4906" w:type="dxa"/>
            <w:vAlign w:val="center"/>
          </w:tcPr>
          <w:p w14:paraId="25C3E61D" w14:textId="77777777" w:rsidR="006C5E58" w:rsidRPr="00EA71B2" w:rsidRDefault="006C5E58" w:rsidP="00280BF1">
            <w:pPr>
              <w:spacing w:line="320" w:lineRule="exact"/>
              <w:rPr>
                <w:rFonts w:ascii="UD デジタル 教科書体 NK-R" w:eastAsia="UD デジタル 教科書体 NK-R" w:hAnsi="ＭＳ Ｐゴシック"/>
                <w:sz w:val="22"/>
                <w:szCs w:val="22"/>
              </w:rPr>
            </w:pPr>
            <w:r w:rsidRPr="00EA71B2">
              <w:rPr>
                <w:rFonts w:ascii="UD デジタル 教科書体 NK-R" w:eastAsia="UD デジタル 教科書体 NK-R" w:hAnsi="ＭＳ Ｐゴシック" w:hint="eastAsia"/>
                <w:sz w:val="22"/>
                <w:szCs w:val="22"/>
              </w:rPr>
              <w:t>自治体の観光振興、観光プロモーションなどの観点から審査いただくため。</w:t>
            </w:r>
          </w:p>
        </w:tc>
      </w:tr>
      <w:tr w:rsidR="006C5E58" w:rsidRPr="00EA71B2" w14:paraId="53B25496" w14:textId="77777777" w:rsidTr="00E772C8">
        <w:trPr>
          <w:trHeight w:val="1214"/>
        </w:trPr>
        <w:tc>
          <w:tcPr>
            <w:tcW w:w="4106" w:type="dxa"/>
            <w:vAlign w:val="center"/>
          </w:tcPr>
          <w:p w14:paraId="59FD52C0" w14:textId="77777777" w:rsidR="006C5E58" w:rsidRPr="00EA71B2" w:rsidRDefault="006C5E58" w:rsidP="00280BF1">
            <w:pPr>
              <w:spacing w:line="320" w:lineRule="exact"/>
              <w:ind w:firstLineChars="100" w:firstLine="220"/>
              <w:rPr>
                <w:rFonts w:ascii="UD デジタル 教科書体 NK-R" w:eastAsia="UD デジタル 教科書体 NK-R" w:hAnsi="ＭＳ Ｐゴシック"/>
                <w:sz w:val="22"/>
                <w:szCs w:val="22"/>
              </w:rPr>
            </w:pPr>
            <w:r w:rsidRPr="00EA71B2">
              <w:rPr>
                <w:rFonts w:ascii="UD デジタル 教科書体 NK-R" w:eastAsia="UD デジタル 教科書体 NK-R" w:hAnsi="ＭＳ Ｐゴシック" w:hint="eastAsia"/>
                <w:sz w:val="22"/>
                <w:szCs w:val="22"/>
              </w:rPr>
              <w:t>藤田　恵介</w:t>
            </w:r>
          </w:p>
          <w:p w14:paraId="665C82D6" w14:textId="77777777" w:rsidR="006C5E58" w:rsidRPr="00EA71B2" w:rsidRDefault="006C5E58" w:rsidP="00280BF1">
            <w:pPr>
              <w:spacing w:line="320" w:lineRule="exact"/>
              <w:ind w:firstLineChars="100" w:firstLine="220"/>
              <w:rPr>
                <w:rFonts w:ascii="UD デジタル 教科書体 NK-R" w:eastAsia="UD デジタル 教科書体 NK-R" w:hAnsi="ＭＳ Ｐゴシック"/>
                <w:sz w:val="22"/>
                <w:szCs w:val="22"/>
              </w:rPr>
            </w:pPr>
            <w:r w:rsidRPr="00EA71B2">
              <w:rPr>
                <w:rFonts w:ascii="UD デジタル 教科書体 NK-R" w:eastAsia="UD デジタル 教科書体 NK-R" w:hAnsi="ＭＳ Ｐゴシック" w:hint="eastAsia"/>
                <w:sz w:val="22"/>
                <w:szCs w:val="22"/>
              </w:rPr>
              <w:t>（藤田恵介公認会計士・税理士事務所）</w:t>
            </w:r>
          </w:p>
        </w:tc>
        <w:tc>
          <w:tcPr>
            <w:tcW w:w="4906" w:type="dxa"/>
            <w:vAlign w:val="center"/>
          </w:tcPr>
          <w:p w14:paraId="06144BF3" w14:textId="77777777" w:rsidR="006C5E58" w:rsidRPr="00EA71B2" w:rsidRDefault="006C5E58" w:rsidP="00280BF1">
            <w:pPr>
              <w:spacing w:line="320" w:lineRule="exact"/>
              <w:rPr>
                <w:rFonts w:ascii="UD デジタル 教科書体 NK-R" w:eastAsia="UD デジタル 教科書体 NK-R" w:hAnsi="ＭＳ Ｐゴシック"/>
                <w:sz w:val="22"/>
                <w:szCs w:val="22"/>
              </w:rPr>
            </w:pPr>
            <w:r w:rsidRPr="00EA71B2">
              <w:rPr>
                <w:rFonts w:ascii="UD デジタル 教科書体 NK-R" w:eastAsia="UD デジタル 教科書体 NK-R" w:hAnsi="ＭＳ Ｐゴシック" w:hint="eastAsia"/>
                <w:sz w:val="22"/>
                <w:szCs w:val="22"/>
              </w:rPr>
              <w:t>会計の専門家として、提案者の財務状況・経営状況、安定性、提案事業の採算性などについて審査いただくため。</w:t>
            </w:r>
          </w:p>
        </w:tc>
      </w:tr>
    </w:tbl>
    <w:p w14:paraId="41A677E6" w14:textId="77777777" w:rsidR="00A3064D" w:rsidRPr="009D198D" w:rsidRDefault="00A3064D">
      <w:pPr>
        <w:rPr>
          <w:rFonts w:ascii="UD デジタル 教科書体 NK-R" w:eastAsia="UD デジタル 教科書体 NK-R"/>
        </w:rPr>
      </w:pPr>
    </w:p>
    <w:sectPr w:rsidR="00A3064D" w:rsidRPr="009D198D" w:rsidSect="00C26D46">
      <w:footerReference w:type="default" r:id="rId7"/>
      <w:pgSz w:w="11906" w:h="16838" w:code="9"/>
      <w:pgMar w:top="1985" w:right="1588" w:bottom="1701" w:left="1588" w:header="851" w:footer="284"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C91C6" w14:textId="77777777" w:rsidR="003173AA" w:rsidRDefault="00E772C8">
      <w:r>
        <w:separator/>
      </w:r>
    </w:p>
  </w:endnote>
  <w:endnote w:type="continuationSeparator" w:id="0">
    <w:p w14:paraId="18F018DC" w14:textId="77777777" w:rsidR="003173AA" w:rsidRDefault="00E77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FEE31" w14:textId="77777777" w:rsidR="00A84E00" w:rsidRPr="00F32840" w:rsidRDefault="00EA71B2">
    <w:pPr>
      <w:pStyle w:val="a3"/>
      <w:jc w:val="center"/>
      <w:rPr>
        <w:rFonts w:ascii="ＭＳ 明朝" w:hAnsi="ＭＳ 明朝"/>
      </w:rPr>
    </w:pPr>
    <w:r w:rsidRPr="00F32840">
      <w:rPr>
        <w:rFonts w:ascii="ＭＳ 明朝" w:hAnsi="ＭＳ 明朝"/>
      </w:rPr>
      <w:fldChar w:fldCharType="begin"/>
    </w:r>
    <w:r w:rsidRPr="00F32840">
      <w:rPr>
        <w:rFonts w:ascii="ＭＳ 明朝" w:hAnsi="ＭＳ 明朝"/>
      </w:rPr>
      <w:instrText>PAGE   \* MERGEFORMAT</w:instrText>
    </w:r>
    <w:r w:rsidRPr="00F32840">
      <w:rPr>
        <w:rFonts w:ascii="ＭＳ 明朝" w:hAnsi="ＭＳ 明朝"/>
      </w:rPr>
      <w:fldChar w:fldCharType="separate"/>
    </w:r>
    <w:r w:rsidRPr="00631D57">
      <w:rPr>
        <w:rFonts w:ascii="ＭＳ 明朝" w:hAnsi="ＭＳ 明朝"/>
        <w:noProof/>
        <w:lang w:val="ja-JP"/>
      </w:rPr>
      <w:t>2</w:t>
    </w:r>
    <w:r w:rsidRPr="00F32840">
      <w:rPr>
        <w:rFonts w:ascii="ＭＳ 明朝" w:hAnsi="ＭＳ 明朝"/>
      </w:rPr>
      <w:fldChar w:fldCharType="end"/>
    </w:r>
  </w:p>
  <w:p w14:paraId="28E1BBB9" w14:textId="77777777" w:rsidR="00A84E00" w:rsidRDefault="00724BD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E1B20" w14:textId="77777777" w:rsidR="003173AA" w:rsidRDefault="00E772C8">
      <w:r>
        <w:separator/>
      </w:r>
    </w:p>
  </w:footnote>
  <w:footnote w:type="continuationSeparator" w:id="0">
    <w:p w14:paraId="41C74FE5" w14:textId="77777777" w:rsidR="003173AA" w:rsidRDefault="00E772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3811F1"/>
    <w:multiLevelType w:val="hybridMultilevel"/>
    <w:tmpl w:val="DD9C62BE"/>
    <w:lvl w:ilvl="0" w:tplc="8EE8E4E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D09"/>
    <w:rsid w:val="00094380"/>
    <w:rsid w:val="000A052E"/>
    <w:rsid w:val="000B6944"/>
    <w:rsid w:val="000C71AE"/>
    <w:rsid w:val="00111A39"/>
    <w:rsid w:val="001527D5"/>
    <w:rsid w:val="00191F77"/>
    <w:rsid w:val="002C1EA4"/>
    <w:rsid w:val="003173AA"/>
    <w:rsid w:val="00367B5F"/>
    <w:rsid w:val="0048053D"/>
    <w:rsid w:val="004C622E"/>
    <w:rsid w:val="004E1D05"/>
    <w:rsid w:val="00501400"/>
    <w:rsid w:val="005023C8"/>
    <w:rsid w:val="00506339"/>
    <w:rsid w:val="00565A24"/>
    <w:rsid w:val="006C5E58"/>
    <w:rsid w:val="006D76B2"/>
    <w:rsid w:val="006F5059"/>
    <w:rsid w:val="00724BDF"/>
    <w:rsid w:val="00726E0B"/>
    <w:rsid w:val="00731F8C"/>
    <w:rsid w:val="0074504E"/>
    <w:rsid w:val="0075200D"/>
    <w:rsid w:val="00776967"/>
    <w:rsid w:val="008D36FA"/>
    <w:rsid w:val="0090725A"/>
    <w:rsid w:val="00985070"/>
    <w:rsid w:val="009A5349"/>
    <w:rsid w:val="009A75CB"/>
    <w:rsid w:val="009B2F49"/>
    <w:rsid w:val="009D198D"/>
    <w:rsid w:val="00A2161B"/>
    <w:rsid w:val="00A3064D"/>
    <w:rsid w:val="00A976EA"/>
    <w:rsid w:val="00AA5062"/>
    <w:rsid w:val="00B01362"/>
    <w:rsid w:val="00B07910"/>
    <w:rsid w:val="00B259EC"/>
    <w:rsid w:val="00B76D5C"/>
    <w:rsid w:val="00BE4E3B"/>
    <w:rsid w:val="00C26D46"/>
    <w:rsid w:val="00C53424"/>
    <w:rsid w:val="00CB4EF1"/>
    <w:rsid w:val="00CF2672"/>
    <w:rsid w:val="00D16786"/>
    <w:rsid w:val="00D17443"/>
    <w:rsid w:val="00D23B77"/>
    <w:rsid w:val="00DA530F"/>
    <w:rsid w:val="00DD35B1"/>
    <w:rsid w:val="00DE70DF"/>
    <w:rsid w:val="00E45A91"/>
    <w:rsid w:val="00E772C8"/>
    <w:rsid w:val="00E93659"/>
    <w:rsid w:val="00EA71B2"/>
    <w:rsid w:val="00EB7D40"/>
    <w:rsid w:val="00ED1F18"/>
    <w:rsid w:val="00ED7EB9"/>
    <w:rsid w:val="00F47AF0"/>
    <w:rsid w:val="00F70ED7"/>
    <w:rsid w:val="00F85576"/>
    <w:rsid w:val="00F96D09"/>
    <w:rsid w:val="00FA0F7B"/>
    <w:rsid w:val="00FC55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3B9EB3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6D0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96D09"/>
    <w:pPr>
      <w:tabs>
        <w:tab w:val="center" w:pos="4252"/>
        <w:tab w:val="right" w:pos="8504"/>
      </w:tabs>
      <w:snapToGrid w:val="0"/>
    </w:pPr>
  </w:style>
  <w:style w:type="character" w:customStyle="1" w:styleId="a4">
    <w:name w:val="フッター (文字)"/>
    <w:basedOn w:val="a0"/>
    <w:link w:val="a3"/>
    <w:uiPriority w:val="99"/>
    <w:rsid w:val="00F96D09"/>
    <w:rPr>
      <w:rFonts w:ascii="Century" w:eastAsia="ＭＳ 明朝" w:hAnsi="Century" w:cs="Times New Roman"/>
      <w:szCs w:val="24"/>
    </w:rPr>
  </w:style>
  <w:style w:type="paragraph" w:styleId="a5">
    <w:name w:val="List Paragraph"/>
    <w:basedOn w:val="a"/>
    <w:uiPriority w:val="34"/>
    <w:qFormat/>
    <w:rsid w:val="00F96D09"/>
    <w:pPr>
      <w:ind w:leftChars="400" w:left="840"/>
    </w:pPr>
  </w:style>
  <w:style w:type="paragraph" w:styleId="a6">
    <w:name w:val="header"/>
    <w:basedOn w:val="a"/>
    <w:link w:val="a7"/>
    <w:uiPriority w:val="99"/>
    <w:unhideWhenUsed/>
    <w:rsid w:val="00B259EC"/>
    <w:pPr>
      <w:tabs>
        <w:tab w:val="center" w:pos="4252"/>
        <w:tab w:val="right" w:pos="8504"/>
      </w:tabs>
      <w:snapToGrid w:val="0"/>
    </w:pPr>
  </w:style>
  <w:style w:type="character" w:customStyle="1" w:styleId="a7">
    <w:name w:val="ヘッダー (文字)"/>
    <w:basedOn w:val="a0"/>
    <w:link w:val="a6"/>
    <w:uiPriority w:val="99"/>
    <w:rsid w:val="00B259EC"/>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212</Words>
  <Characters>1213</Characters>
  <Application>Microsoft Office Word</Application>
  <DocSecurity>0</DocSecurity>
  <Lines>10</Lines>
  <Paragraphs>2</Paragraphs>
  <ScaleCrop>false</ScaleCrop>
  <Company/>
  <LinksUpToDate>false</LinksUpToDate>
  <CharactersWithSpaces>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2024-11-13T01:28:00Z</dcterms:created>
  <dcterms:modified xsi:type="dcterms:W3CDTF">2024-11-13T01:29:00Z</dcterms:modified>
</cp:coreProperties>
</file>