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CD4C" w14:textId="77777777" w:rsidR="008222B0" w:rsidRDefault="008222B0" w:rsidP="008222B0">
      <w:pPr>
        <w:jc w:val="center"/>
      </w:pPr>
    </w:p>
    <w:p w14:paraId="0D26E44F" w14:textId="77777777" w:rsidR="007861C2" w:rsidRDefault="008222B0" w:rsidP="008222B0">
      <w:pPr>
        <w:jc w:val="center"/>
      </w:pPr>
      <w:r>
        <w:rPr>
          <w:rFonts w:hint="eastAsia"/>
        </w:rPr>
        <w:t>災害時における環境衛生管理及び防災活動への協力に関する協定</w:t>
      </w:r>
    </w:p>
    <w:p w14:paraId="28115C61" w14:textId="77777777" w:rsidR="008222B0" w:rsidRPr="008222B0" w:rsidRDefault="008222B0" w:rsidP="008222B0">
      <w:pPr>
        <w:jc w:val="center"/>
      </w:pPr>
    </w:p>
    <w:p w14:paraId="3D11B920" w14:textId="77777777" w:rsidR="00535923" w:rsidRDefault="00535923" w:rsidP="008222B0">
      <w:pPr>
        <w:jc w:val="center"/>
      </w:pPr>
      <w:r>
        <w:rPr>
          <w:rFonts w:hint="eastAsia"/>
        </w:rPr>
        <w:t xml:space="preserve"> </w:t>
      </w:r>
      <w:r w:rsidR="008222B0">
        <w:rPr>
          <w:rFonts w:hint="eastAsia"/>
        </w:rPr>
        <w:t>大阪府（以下「甲」という。）と一般社団法人大阪ビルメンテナンス協会（以下「乙」</w:t>
      </w:r>
    </w:p>
    <w:p w14:paraId="6BF7C9D4" w14:textId="77777777" w:rsidR="008222B0" w:rsidRDefault="008222B0" w:rsidP="008222B0">
      <w:pPr>
        <w:jc w:val="left"/>
      </w:pPr>
      <w:r>
        <w:rPr>
          <w:rFonts w:hint="eastAsia"/>
        </w:rPr>
        <w:t>という。）とは、大</w:t>
      </w:r>
      <w:r w:rsidR="00535923">
        <w:rPr>
          <w:rFonts w:hint="eastAsia"/>
        </w:rPr>
        <w:t>阪府域において地震等の大規模自然災害発生時において、避難所や公共</w:t>
      </w:r>
      <w:r w:rsidR="007C6621">
        <w:rPr>
          <w:rFonts w:hint="eastAsia"/>
        </w:rPr>
        <w:t>施設（以下「避難所等」という。）における環境</w:t>
      </w:r>
      <w:r>
        <w:rPr>
          <w:rFonts w:hint="eastAsia"/>
        </w:rPr>
        <w:t>衛生管理、並びに平常時における防災啓発活動への協力に関し、次のとおり協定を締結する。</w:t>
      </w:r>
    </w:p>
    <w:p w14:paraId="1C06B59D" w14:textId="77777777" w:rsidR="008222B0" w:rsidRDefault="008222B0" w:rsidP="008222B0">
      <w:pPr>
        <w:jc w:val="left"/>
      </w:pPr>
    </w:p>
    <w:p w14:paraId="48721B94" w14:textId="77777777" w:rsidR="008222B0" w:rsidRDefault="008222B0" w:rsidP="008222B0">
      <w:pPr>
        <w:jc w:val="left"/>
      </w:pPr>
      <w:r>
        <w:rPr>
          <w:rFonts w:hint="eastAsia"/>
        </w:rPr>
        <w:t>（目的）</w:t>
      </w:r>
    </w:p>
    <w:p w14:paraId="5C98EAE9" w14:textId="77777777" w:rsidR="008222B0" w:rsidRDefault="00C66B0D" w:rsidP="00C66B0D">
      <w:pPr>
        <w:jc w:val="left"/>
      </w:pPr>
      <w:r>
        <w:rPr>
          <w:rFonts w:hint="eastAsia"/>
        </w:rPr>
        <w:t xml:space="preserve">第１条　</w:t>
      </w:r>
      <w:r w:rsidR="008222B0">
        <w:rPr>
          <w:rFonts w:hint="eastAsia"/>
        </w:rPr>
        <w:t>甲は、災害時における避難所等において、衛生的な環境を確保し、被災者が安</w:t>
      </w:r>
    </w:p>
    <w:p w14:paraId="7178C6EE" w14:textId="77777777" w:rsidR="008222B0" w:rsidRDefault="003A645E" w:rsidP="008222B0">
      <w:pPr>
        <w:jc w:val="left"/>
      </w:pPr>
      <w:r>
        <w:rPr>
          <w:rFonts w:hint="eastAsia"/>
        </w:rPr>
        <w:t xml:space="preserve">　</w:t>
      </w:r>
      <w:r w:rsidR="008222B0">
        <w:rPr>
          <w:rFonts w:hint="eastAsia"/>
        </w:rPr>
        <w:t>定した避難生活を過ごせるよう、乙に対し協力を要請することを目的とする。</w:t>
      </w:r>
    </w:p>
    <w:p w14:paraId="417493F1" w14:textId="77777777" w:rsidR="008222B0" w:rsidRPr="00C66B0D" w:rsidRDefault="008222B0" w:rsidP="008222B0">
      <w:pPr>
        <w:jc w:val="left"/>
      </w:pPr>
    </w:p>
    <w:p w14:paraId="305C6B94" w14:textId="77777777" w:rsidR="008222B0" w:rsidRDefault="008222B0" w:rsidP="008222B0">
      <w:pPr>
        <w:jc w:val="left"/>
      </w:pPr>
      <w:r>
        <w:rPr>
          <w:rFonts w:hint="eastAsia"/>
        </w:rPr>
        <w:t>（</w:t>
      </w:r>
      <w:r w:rsidR="00B46C5C">
        <w:rPr>
          <w:rFonts w:hint="eastAsia"/>
        </w:rPr>
        <w:t>協力</w:t>
      </w:r>
      <w:r>
        <w:rPr>
          <w:rFonts w:hint="eastAsia"/>
        </w:rPr>
        <w:t>支援業務）</w:t>
      </w:r>
    </w:p>
    <w:p w14:paraId="6497DD3D" w14:textId="77777777" w:rsidR="008222B0" w:rsidRDefault="00C66B0D" w:rsidP="00C66B0D">
      <w:pPr>
        <w:jc w:val="left"/>
      </w:pPr>
      <w:r>
        <w:rPr>
          <w:rFonts w:hint="eastAsia"/>
        </w:rPr>
        <w:t xml:space="preserve">第２条　</w:t>
      </w:r>
      <w:r w:rsidR="008222B0">
        <w:rPr>
          <w:rFonts w:hint="eastAsia"/>
        </w:rPr>
        <w:t>乙の避難所等における</w:t>
      </w:r>
      <w:r w:rsidR="00B46C5C">
        <w:rPr>
          <w:rFonts w:hint="eastAsia"/>
        </w:rPr>
        <w:t>協力</w:t>
      </w:r>
      <w:r w:rsidR="008222B0">
        <w:rPr>
          <w:rFonts w:hint="eastAsia"/>
        </w:rPr>
        <w:t>支援業務の内容は、次のとおりとする。</w:t>
      </w:r>
    </w:p>
    <w:p w14:paraId="310F4A26" w14:textId="77777777" w:rsidR="008222B0" w:rsidRDefault="00D20919" w:rsidP="008222B0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清掃指導</w:t>
      </w:r>
    </w:p>
    <w:p w14:paraId="329C573E" w14:textId="77777777" w:rsidR="008222B0" w:rsidRDefault="008222B0" w:rsidP="008222B0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衛生管理</w:t>
      </w:r>
      <w:r w:rsidR="00D20919">
        <w:rPr>
          <w:rFonts w:hint="eastAsia"/>
        </w:rPr>
        <w:t>支援</w:t>
      </w:r>
    </w:p>
    <w:p w14:paraId="32CBAB48" w14:textId="77777777" w:rsidR="008222B0" w:rsidRDefault="008222B0" w:rsidP="008222B0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その他、甲が必要と認める</w:t>
      </w:r>
      <w:r w:rsidR="00C66B0D">
        <w:rPr>
          <w:rFonts w:hint="eastAsia"/>
        </w:rPr>
        <w:t>業務</w:t>
      </w:r>
    </w:p>
    <w:p w14:paraId="4A76C71E" w14:textId="77777777" w:rsidR="00C66B0D" w:rsidRDefault="00C66B0D" w:rsidP="00C66B0D">
      <w:pPr>
        <w:jc w:val="left"/>
      </w:pPr>
    </w:p>
    <w:p w14:paraId="49C19B32" w14:textId="77777777" w:rsidR="00C66B0D" w:rsidRDefault="00B76ECD" w:rsidP="00C66B0D">
      <w:pPr>
        <w:jc w:val="left"/>
      </w:pPr>
      <w:r>
        <w:rPr>
          <w:rFonts w:hint="eastAsia"/>
        </w:rPr>
        <w:t>（協力の要請</w:t>
      </w:r>
      <w:r w:rsidR="00C66B0D">
        <w:rPr>
          <w:rFonts w:hint="eastAsia"/>
        </w:rPr>
        <w:t>）</w:t>
      </w:r>
    </w:p>
    <w:p w14:paraId="236BAA14" w14:textId="77777777" w:rsidR="00B345DA" w:rsidRDefault="00C66B0D" w:rsidP="00917F22">
      <w:pPr>
        <w:ind w:left="210" w:hangingChars="100" w:hanging="210"/>
        <w:jc w:val="left"/>
      </w:pPr>
      <w:r>
        <w:rPr>
          <w:rFonts w:hint="eastAsia"/>
        </w:rPr>
        <w:t>第３条　甲は、</w:t>
      </w:r>
      <w:r w:rsidR="00B76ECD">
        <w:rPr>
          <w:rFonts w:hint="eastAsia"/>
        </w:rPr>
        <w:t>府内の被災市町村から避難所等における</w:t>
      </w:r>
      <w:r w:rsidR="008B5F3B">
        <w:rPr>
          <w:rFonts w:hint="eastAsia"/>
        </w:rPr>
        <w:t>協力支援業務に関する</w:t>
      </w:r>
      <w:r w:rsidR="00B46C5C">
        <w:rPr>
          <w:rFonts w:hint="eastAsia"/>
        </w:rPr>
        <w:t>要請があったとき</w:t>
      </w:r>
      <w:r w:rsidR="00B76ECD">
        <w:rPr>
          <w:rFonts w:hint="eastAsia"/>
        </w:rPr>
        <w:t>は、</w:t>
      </w:r>
      <w:r w:rsidR="00003BD4">
        <w:rPr>
          <w:rFonts w:hint="eastAsia"/>
        </w:rPr>
        <w:t>文書で</w:t>
      </w:r>
      <w:r>
        <w:rPr>
          <w:rFonts w:hint="eastAsia"/>
        </w:rPr>
        <w:t>乙に対し</w:t>
      </w:r>
      <w:r w:rsidR="00B76ECD">
        <w:rPr>
          <w:rFonts w:hint="eastAsia"/>
        </w:rPr>
        <w:t>協力を要請するものとする。ただし、緊急を要するときは、口頭</w:t>
      </w:r>
      <w:r w:rsidR="008B5F3B">
        <w:rPr>
          <w:rFonts w:hint="eastAsia"/>
        </w:rPr>
        <w:t>または電気通信等の連絡手段をもって要請を行い、事後速やかに文書を送付するものとする</w:t>
      </w:r>
      <w:r w:rsidR="00B76ECD">
        <w:rPr>
          <w:rFonts w:hint="eastAsia"/>
        </w:rPr>
        <w:t>。</w:t>
      </w:r>
    </w:p>
    <w:p w14:paraId="74687DBB" w14:textId="77777777" w:rsidR="00B345DA" w:rsidRPr="008B5F3B" w:rsidRDefault="00B345DA" w:rsidP="00B345DA">
      <w:pPr>
        <w:ind w:left="210" w:hangingChars="100" w:hanging="210"/>
        <w:jc w:val="left"/>
      </w:pPr>
    </w:p>
    <w:p w14:paraId="67AC5F2D" w14:textId="77777777" w:rsidR="00B345DA" w:rsidRDefault="00B345DA" w:rsidP="00B345DA">
      <w:pPr>
        <w:ind w:left="210" w:hangingChars="100" w:hanging="210"/>
        <w:jc w:val="left"/>
      </w:pPr>
      <w:r>
        <w:rPr>
          <w:rFonts w:hint="eastAsia"/>
        </w:rPr>
        <w:t>（協力の実施）</w:t>
      </w:r>
    </w:p>
    <w:p w14:paraId="5ACC1F15" w14:textId="77777777" w:rsidR="00B345DA" w:rsidRDefault="00B345DA" w:rsidP="00917F22">
      <w:pPr>
        <w:ind w:left="210" w:hangingChars="100" w:hanging="210"/>
        <w:jc w:val="left"/>
      </w:pPr>
      <w:r>
        <w:rPr>
          <w:rFonts w:hint="eastAsia"/>
        </w:rPr>
        <w:t>第４条　乙は、甲からの</w:t>
      </w:r>
      <w:r w:rsidR="00917F22">
        <w:rPr>
          <w:rFonts w:hint="eastAsia"/>
        </w:rPr>
        <w:t>協力の</w:t>
      </w:r>
      <w:r w:rsidR="008B5F3B">
        <w:rPr>
          <w:rFonts w:hint="eastAsia"/>
        </w:rPr>
        <w:t>要請を受けた場合</w:t>
      </w:r>
      <w:r>
        <w:rPr>
          <w:rFonts w:hint="eastAsia"/>
        </w:rPr>
        <w:t>は、</w:t>
      </w:r>
      <w:r w:rsidR="00B76ECD">
        <w:rPr>
          <w:rFonts w:hint="eastAsia"/>
        </w:rPr>
        <w:t>可能な範囲でこれに応ずるものとする。</w:t>
      </w:r>
    </w:p>
    <w:p w14:paraId="63D14B62" w14:textId="77777777" w:rsidR="00B345DA" w:rsidRPr="008B5F3B" w:rsidRDefault="00B345DA" w:rsidP="00D25491">
      <w:pPr>
        <w:jc w:val="left"/>
      </w:pPr>
    </w:p>
    <w:p w14:paraId="6F45D7E0" w14:textId="77777777" w:rsidR="00B345DA" w:rsidRDefault="00B345DA" w:rsidP="00B345DA">
      <w:pPr>
        <w:ind w:left="210" w:hangingChars="100" w:hanging="210"/>
        <w:jc w:val="left"/>
      </w:pPr>
      <w:r>
        <w:rPr>
          <w:rFonts w:hint="eastAsia"/>
        </w:rPr>
        <w:t>（</w:t>
      </w:r>
      <w:r w:rsidR="00B76ECD">
        <w:rPr>
          <w:rFonts w:hint="eastAsia"/>
        </w:rPr>
        <w:t>実施</w:t>
      </w:r>
      <w:r>
        <w:rPr>
          <w:rFonts w:hint="eastAsia"/>
        </w:rPr>
        <w:t>報告）</w:t>
      </w:r>
    </w:p>
    <w:p w14:paraId="65778E14" w14:textId="77777777" w:rsidR="00BB2E1B" w:rsidRDefault="00B345DA" w:rsidP="00B76ECD">
      <w:pPr>
        <w:ind w:left="210" w:hangingChars="100" w:hanging="210"/>
        <w:jc w:val="left"/>
      </w:pPr>
      <w:r>
        <w:rPr>
          <w:rFonts w:hint="eastAsia"/>
        </w:rPr>
        <w:t xml:space="preserve">第５条　</w:t>
      </w:r>
      <w:r w:rsidR="00B76ECD">
        <w:rPr>
          <w:rFonts w:hint="eastAsia"/>
        </w:rPr>
        <w:t>乙は、</w:t>
      </w:r>
      <w:r w:rsidR="008B5F3B">
        <w:rPr>
          <w:rFonts w:hint="eastAsia"/>
        </w:rPr>
        <w:t>第２条に規定する業務</w:t>
      </w:r>
      <w:r w:rsidR="00B76ECD">
        <w:rPr>
          <w:rFonts w:hint="eastAsia"/>
        </w:rPr>
        <w:t>を終了したときは、</w:t>
      </w:r>
      <w:r w:rsidR="00D25491">
        <w:rPr>
          <w:rFonts w:hint="eastAsia"/>
        </w:rPr>
        <w:t>速</w:t>
      </w:r>
      <w:r w:rsidR="00B76ECD">
        <w:rPr>
          <w:rFonts w:hint="eastAsia"/>
        </w:rPr>
        <w:t>やかに文書で甲に報告するものとする。</w:t>
      </w:r>
    </w:p>
    <w:p w14:paraId="36929013" w14:textId="77777777" w:rsidR="00126AE9" w:rsidRPr="008B5F3B" w:rsidRDefault="00126AE9" w:rsidP="00BB2E1B">
      <w:pPr>
        <w:jc w:val="left"/>
      </w:pPr>
    </w:p>
    <w:p w14:paraId="2FADF794" w14:textId="77777777" w:rsidR="00BB2E1B" w:rsidRDefault="00BB2E1B" w:rsidP="00BB2E1B">
      <w:pPr>
        <w:jc w:val="left"/>
      </w:pPr>
      <w:r>
        <w:rPr>
          <w:rFonts w:hint="eastAsia"/>
        </w:rPr>
        <w:t>（費用）</w:t>
      </w:r>
    </w:p>
    <w:p w14:paraId="3FFFB7F7" w14:textId="77777777" w:rsidR="00EB2136" w:rsidRDefault="008B5F3B" w:rsidP="00B46C5C">
      <w:pPr>
        <w:ind w:left="210" w:hangingChars="100" w:hanging="210"/>
        <w:jc w:val="left"/>
      </w:pPr>
      <w:r>
        <w:rPr>
          <w:rFonts w:hint="eastAsia"/>
        </w:rPr>
        <w:t>第６条　第２条に</w:t>
      </w:r>
      <w:r w:rsidR="00032631">
        <w:rPr>
          <w:rFonts w:hint="eastAsia"/>
        </w:rPr>
        <w:t>規定する業務に要する経費は、乙が負担するものとする。</w:t>
      </w:r>
    </w:p>
    <w:p w14:paraId="50415858" w14:textId="77777777" w:rsidR="00BB2E1B" w:rsidRPr="008B5F3B" w:rsidRDefault="00BB2E1B" w:rsidP="00BB2E1B">
      <w:pPr>
        <w:jc w:val="left"/>
      </w:pPr>
    </w:p>
    <w:p w14:paraId="75E70B19" w14:textId="77777777" w:rsidR="00BB2E1B" w:rsidRDefault="00BB2E1B" w:rsidP="00BB2E1B">
      <w:pPr>
        <w:jc w:val="left"/>
      </w:pPr>
      <w:r>
        <w:rPr>
          <w:rFonts w:hint="eastAsia"/>
        </w:rPr>
        <w:t>（平常時からの防災活動への協力）</w:t>
      </w:r>
    </w:p>
    <w:p w14:paraId="3BA1A3D6" w14:textId="77777777" w:rsidR="00BB2E1B" w:rsidRDefault="00BB2E1B" w:rsidP="00BB2E1B">
      <w:pPr>
        <w:jc w:val="left"/>
      </w:pPr>
      <w:r>
        <w:rPr>
          <w:rFonts w:hint="eastAsia"/>
        </w:rPr>
        <w:t>第７条　乙は、平常時における甲の防災啓発事業の推進に対し、次の各号に掲げる事項に</w:t>
      </w:r>
    </w:p>
    <w:p w14:paraId="431715FE" w14:textId="77777777" w:rsidR="00BB2E1B" w:rsidRDefault="003A645E" w:rsidP="00BB2E1B">
      <w:pPr>
        <w:jc w:val="left"/>
      </w:pPr>
      <w:r>
        <w:rPr>
          <w:rFonts w:hint="eastAsia"/>
        </w:rPr>
        <w:t xml:space="preserve">　</w:t>
      </w:r>
      <w:r w:rsidR="00BB2E1B">
        <w:rPr>
          <w:rFonts w:hint="eastAsia"/>
        </w:rPr>
        <w:t>ついて可能な限り協力するものとする。</w:t>
      </w:r>
    </w:p>
    <w:p w14:paraId="67B39587" w14:textId="77777777" w:rsidR="00BB2E1B" w:rsidRDefault="00BB2E1B" w:rsidP="00BB2E1B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lastRenderedPageBreak/>
        <w:t>甲が実施する防災啓発事業への協力</w:t>
      </w:r>
    </w:p>
    <w:p w14:paraId="6F7C373A" w14:textId="77777777" w:rsidR="00BB2E1B" w:rsidRDefault="00BB2E1B" w:rsidP="00BB2E1B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甲が実施する防災訓練への参加・協力</w:t>
      </w:r>
    </w:p>
    <w:p w14:paraId="0B5FAE73" w14:textId="77777777" w:rsidR="00BB2E1B" w:rsidRDefault="00BB2E1B" w:rsidP="00BB2E1B">
      <w:pPr>
        <w:pStyle w:val="a3"/>
        <w:numPr>
          <w:ilvl w:val="0"/>
          <w:numId w:val="5"/>
        </w:numPr>
        <w:ind w:leftChars="0"/>
        <w:jc w:val="left"/>
      </w:pPr>
      <w:r>
        <w:rPr>
          <w:rFonts w:hint="eastAsia"/>
        </w:rPr>
        <w:t>その他、防災啓発事業及び防災訓練への参加・協力</w:t>
      </w:r>
    </w:p>
    <w:p w14:paraId="70B42759" w14:textId="77777777" w:rsidR="00BB2E1B" w:rsidRDefault="00BB2E1B" w:rsidP="00BB2E1B">
      <w:pPr>
        <w:jc w:val="left"/>
      </w:pPr>
    </w:p>
    <w:p w14:paraId="4A567CAA" w14:textId="77777777" w:rsidR="00BB2E1B" w:rsidRDefault="00BB2E1B" w:rsidP="00BB2E1B">
      <w:pPr>
        <w:jc w:val="left"/>
      </w:pPr>
      <w:r>
        <w:rPr>
          <w:rFonts w:hint="eastAsia"/>
        </w:rPr>
        <w:t>（連絡責任者）</w:t>
      </w:r>
    </w:p>
    <w:p w14:paraId="72F95EFF" w14:textId="77777777" w:rsidR="00BB2E1B" w:rsidRDefault="00BB2E1B" w:rsidP="00BB2E1B">
      <w:pPr>
        <w:jc w:val="left"/>
      </w:pPr>
      <w:r>
        <w:rPr>
          <w:rFonts w:hint="eastAsia"/>
        </w:rPr>
        <w:t>第８条　本協定に関する連絡責任者は、基本的には、甲においては健康医療部環境衛生課</w:t>
      </w:r>
    </w:p>
    <w:p w14:paraId="63BE4349" w14:textId="77777777" w:rsidR="00814704" w:rsidRDefault="003A645E" w:rsidP="003A645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BB2E1B">
        <w:rPr>
          <w:rFonts w:hint="eastAsia"/>
        </w:rPr>
        <w:t>長、乙においては事務局長とする。その他状況に応じて</w:t>
      </w:r>
      <w:r w:rsidR="00814704">
        <w:rPr>
          <w:rFonts w:hint="eastAsia"/>
        </w:rPr>
        <w:t>連絡網に従い、適切に連絡がとれる体制を維持する。</w:t>
      </w:r>
    </w:p>
    <w:p w14:paraId="15284208" w14:textId="77777777" w:rsidR="00814704" w:rsidRDefault="00814704" w:rsidP="00BB2E1B">
      <w:pPr>
        <w:jc w:val="left"/>
      </w:pPr>
    </w:p>
    <w:p w14:paraId="4479DFB5" w14:textId="77777777" w:rsidR="00814704" w:rsidRDefault="00814704" w:rsidP="00BB2E1B">
      <w:pPr>
        <w:jc w:val="left"/>
      </w:pPr>
      <w:r>
        <w:rPr>
          <w:rFonts w:hint="eastAsia"/>
        </w:rPr>
        <w:t>（情報交換）</w:t>
      </w:r>
    </w:p>
    <w:p w14:paraId="12880271" w14:textId="77777777" w:rsidR="00814704" w:rsidRDefault="00814704" w:rsidP="00BB2E1B">
      <w:pPr>
        <w:jc w:val="left"/>
      </w:pPr>
      <w:r>
        <w:rPr>
          <w:rFonts w:hint="eastAsia"/>
        </w:rPr>
        <w:t>第９条　本協定の運用が円滑に行われるよう、適宜甲乙が相互に情報交換し、必要に応じ</w:t>
      </w:r>
    </w:p>
    <w:p w14:paraId="06D25ACF" w14:textId="77777777" w:rsidR="004E6674" w:rsidRDefault="003A645E" w:rsidP="00BB2E1B">
      <w:pPr>
        <w:jc w:val="left"/>
      </w:pPr>
      <w:r>
        <w:rPr>
          <w:rFonts w:hint="eastAsia"/>
        </w:rPr>
        <w:t xml:space="preserve">　</w:t>
      </w:r>
      <w:r w:rsidR="00814704">
        <w:rPr>
          <w:rFonts w:hint="eastAsia"/>
        </w:rPr>
        <w:t>資料の提供を行うものとする。</w:t>
      </w:r>
    </w:p>
    <w:p w14:paraId="4EF25BB0" w14:textId="77777777" w:rsidR="002E2407" w:rsidRPr="00EB2136" w:rsidRDefault="002E2407" w:rsidP="00BB2E1B">
      <w:pPr>
        <w:jc w:val="left"/>
      </w:pPr>
    </w:p>
    <w:p w14:paraId="42B45A63" w14:textId="77777777" w:rsidR="00814704" w:rsidRDefault="00123715" w:rsidP="00BB2E1B">
      <w:pPr>
        <w:jc w:val="left"/>
      </w:pPr>
      <w:r>
        <w:rPr>
          <w:rFonts w:hint="eastAsia"/>
        </w:rPr>
        <w:t>（有効期間）</w:t>
      </w:r>
    </w:p>
    <w:p w14:paraId="1BFC4D93" w14:textId="77777777" w:rsidR="00123715" w:rsidRDefault="00123715" w:rsidP="00BB2E1B">
      <w:pPr>
        <w:jc w:val="left"/>
      </w:pPr>
      <w:r>
        <w:rPr>
          <w:rFonts w:hint="eastAsia"/>
        </w:rPr>
        <w:t>第</w:t>
      </w:r>
      <w:r w:rsidR="004E6674">
        <w:rPr>
          <w:rFonts w:hint="eastAsia"/>
        </w:rPr>
        <w:t>1</w:t>
      </w:r>
      <w:r w:rsidR="00EB2136">
        <w:t>0</w:t>
      </w:r>
      <w:r>
        <w:rPr>
          <w:rFonts w:hint="eastAsia"/>
        </w:rPr>
        <w:t>条　この協定書は、協定締結の日から１年間有効とする。ただし、有効期間満了の</w:t>
      </w:r>
    </w:p>
    <w:p w14:paraId="3938D06D" w14:textId="77777777" w:rsidR="00123715" w:rsidRDefault="00123715" w:rsidP="003A645E">
      <w:pPr>
        <w:ind w:leftChars="100" w:left="210"/>
        <w:jc w:val="left"/>
      </w:pPr>
      <w:r>
        <w:rPr>
          <w:rFonts w:hint="eastAsia"/>
        </w:rPr>
        <w:t>日の１か月前までに甲又は乙が各相手方に対し、別段の意思表示をしないときは、期間満了の翌日から起算して引き続き１年間効力を有するものとし、以後期間満了のときも同様とする。</w:t>
      </w:r>
    </w:p>
    <w:p w14:paraId="53A0BF23" w14:textId="77777777" w:rsidR="00123715" w:rsidRDefault="00123715" w:rsidP="00123715">
      <w:pPr>
        <w:jc w:val="left"/>
      </w:pPr>
    </w:p>
    <w:p w14:paraId="58D17DE0" w14:textId="77777777" w:rsidR="00123715" w:rsidRDefault="008B5F3B" w:rsidP="00123715">
      <w:pPr>
        <w:jc w:val="left"/>
      </w:pPr>
      <w:r>
        <w:rPr>
          <w:rFonts w:hint="eastAsia"/>
        </w:rPr>
        <w:t>（協議</w:t>
      </w:r>
      <w:r w:rsidR="00123715">
        <w:rPr>
          <w:rFonts w:hint="eastAsia"/>
        </w:rPr>
        <w:t>）</w:t>
      </w:r>
    </w:p>
    <w:p w14:paraId="77D6E43F" w14:textId="77777777" w:rsidR="00123715" w:rsidRDefault="00097D99" w:rsidP="008B5F3B">
      <w:pPr>
        <w:ind w:left="210" w:hangingChars="100" w:hanging="210"/>
        <w:jc w:val="left"/>
      </w:pPr>
      <w:r>
        <w:rPr>
          <w:rFonts w:hint="eastAsia"/>
        </w:rPr>
        <w:t>第</w:t>
      </w:r>
      <w:r w:rsidR="00EB2136">
        <w:rPr>
          <w:rFonts w:hint="eastAsia"/>
        </w:rPr>
        <w:t>11</w:t>
      </w:r>
      <w:r w:rsidR="00123715">
        <w:rPr>
          <w:rFonts w:hint="eastAsia"/>
        </w:rPr>
        <w:t>条　本協定に定め</w:t>
      </w:r>
      <w:r w:rsidR="008B5F3B">
        <w:rPr>
          <w:rFonts w:hint="eastAsia"/>
        </w:rPr>
        <w:t>のない事項及び疑義が生じた場合について</w:t>
      </w:r>
      <w:r w:rsidR="00123715">
        <w:rPr>
          <w:rFonts w:hint="eastAsia"/>
        </w:rPr>
        <w:t>は、甲乙</w:t>
      </w:r>
      <w:r w:rsidR="008B5F3B">
        <w:rPr>
          <w:rFonts w:hint="eastAsia"/>
        </w:rPr>
        <w:t>間で</w:t>
      </w:r>
      <w:r w:rsidR="00123715">
        <w:rPr>
          <w:rFonts w:hint="eastAsia"/>
        </w:rPr>
        <w:t>協議のうえ</w:t>
      </w:r>
      <w:r w:rsidR="008B5F3B">
        <w:rPr>
          <w:rFonts w:hint="eastAsia"/>
        </w:rPr>
        <w:t>、</w:t>
      </w:r>
      <w:r w:rsidR="00123715">
        <w:rPr>
          <w:rFonts w:hint="eastAsia"/>
        </w:rPr>
        <w:t>決定するものとする。</w:t>
      </w:r>
    </w:p>
    <w:p w14:paraId="09FF37FB" w14:textId="77777777" w:rsidR="00123715" w:rsidRDefault="00123715" w:rsidP="00123715">
      <w:pPr>
        <w:jc w:val="left"/>
      </w:pPr>
    </w:p>
    <w:p w14:paraId="1F134BA9" w14:textId="77777777" w:rsidR="00097D99" w:rsidRDefault="00097D99" w:rsidP="00123715">
      <w:pPr>
        <w:jc w:val="left"/>
      </w:pPr>
      <w:r>
        <w:rPr>
          <w:rFonts w:hint="eastAsia"/>
        </w:rPr>
        <w:t>附　則</w:t>
      </w:r>
    </w:p>
    <w:p w14:paraId="424A6411" w14:textId="77777777" w:rsidR="00123715" w:rsidRDefault="00097D99" w:rsidP="00097D99">
      <w:pPr>
        <w:ind w:left="210" w:hangingChars="100" w:hanging="210"/>
        <w:jc w:val="left"/>
      </w:pPr>
      <w:r>
        <w:rPr>
          <w:rFonts w:hint="eastAsia"/>
        </w:rPr>
        <w:t>１　こ</w:t>
      </w:r>
      <w:r w:rsidR="00E95784">
        <w:rPr>
          <w:rFonts w:hint="eastAsia"/>
        </w:rPr>
        <w:t>の協定を証するため</w:t>
      </w:r>
      <w:r>
        <w:rPr>
          <w:rFonts w:hint="eastAsia"/>
        </w:rPr>
        <w:t>、本</w:t>
      </w:r>
      <w:r w:rsidR="00123715">
        <w:rPr>
          <w:rFonts w:hint="eastAsia"/>
        </w:rPr>
        <w:t>書</w:t>
      </w:r>
      <w:r>
        <w:rPr>
          <w:rFonts w:hint="eastAsia"/>
        </w:rPr>
        <w:t>を２通</w:t>
      </w:r>
      <w:r w:rsidR="00123715">
        <w:rPr>
          <w:rFonts w:hint="eastAsia"/>
        </w:rPr>
        <w:t>作成し、甲乙記名押印の上</w:t>
      </w:r>
      <w:r>
        <w:rPr>
          <w:rFonts w:hint="eastAsia"/>
        </w:rPr>
        <w:t>、</w:t>
      </w:r>
      <w:r w:rsidR="00123715">
        <w:rPr>
          <w:rFonts w:hint="eastAsia"/>
        </w:rPr>
        <w:t>各自１通を保有する。</w:t>
      </w:r>
    </w:p>
    <w:p w14:paraId="3AEDB991" w14:textId="77777777" w:rsidR="00123715" w:rsidRDefault="00123715" w:rsidP="00123715">
      <w:pPr>
        <w:jc w:val="left"/>
      </w:pPr>
    </w:p>
    <w:p w14:paraId="4CF4BDE7" w14:textId="77777777" w:rsidR="00123715" w:rsidRDefault="00FF54F6" w:rsidP="00123715">
      <w:pPr>
        <w:jc w:val="left"/>
      </w:pPr>
      <w:r>
        <w:rPr>
          <w:rFonts w:hint="eastAsia"/>
        </w:rPr>
        <w:t>令和元年11月11</w:t>
      </w:r>
      <w:r w:rsidR="00123715">
        <w:rPr>
          <w:rFonts w:hint="eastAsia"/>
        </w:rPr>
        <w:t>日</w:t>
      </w:r>
    </w:p>
    <w:p w14:paraId="642612AB" w14:textId="77777777" w:rsidR="00097D99" w:rsidRDefault="00097D99" w:rsidP="00123715">
      <w:pPr>
        <w:jc w:val="left"/>
      </w:pPr>
    </w:p>
    <w:p w14:paraId="23A71C77" w14:textId="77777777" w:rsidR="00123715" w:rsidRDefault="00123715" w:rsidP="00EB2136">
      <w:pPr>
        <w:ind w:firstLineChars="900" w:firstLine="1890"/>
        <w:jc w:val="left"/>
      </w:pPr>
      <w:r>
        <w:rPr>
          <w:rFonts w:hint="eastAsia"/>
        </w:rPr>
        <w:t xml:space="preserve">甲　</w:t>
      </w:r>
      <w:r w:rsidR="00E20008">
        <w:rPr>
          <w:rFonts w:hint="eastAsia"/>
        </w:rPr>
        <w:t xml:space="preserve">　</w:t>
      </w:r>
      <w:r>
        <w:rPr>
          <w:rFonts w:hint="eastAsia"/>
        </w:rPr>
        <w:t>大</w:t>
      </w:r>
      <w:r w:rsidR="00800D94">
        <w:rPr>
          <w:rFonts w:hint="eastAsia"/>
        </w:rPr>
        <w:t xml:space="preserve">　</w:t>
      </w:r>
      <w:r>
        <w:rPr>
          <w:rFonts w:hint="eastAsia"/>
        </w:rPr>
        <w:t>阪</w:t>
      </w:r>
      <w:r w:rsidR="00800D94">
        <w:rPr>
          <w:rFonts w:hint="eastAsia"/>
        </w:rPr>
        <w:t xml:space="preserve">　</w:t>
      </w:r>
      <w:r>
        <w:rPr>
          <w:rFonts w:hint="eastAsia"/>
        </w:rPr>
        <w:t>府</w:t>
      </w:r>
    </w:p>
    <w:p w14:paraId="5CFBBBBF" w14:textId="77777777" w:rsidR="00123715" w:rsidRDefault="00123715" w:rsidP="00123715">
      <w:pPr>
        <w:jc w:val="left"/>
      </w:pPr>
      <w:r>
        <w:rPr>
          <w:rFonts w:hint="eastAsia"/>
        </w:rPr>
        <w:t xml:space="preserve">　　　　　　　　</w:t>
      </w:r>
      <w:r w:rsidR="00097D99">
        <w:rPr>
          <w:rFonts w:hint="eastAsia"/>
        </w:rPr>
        <w:t xml:space="preserve">　　　　　　　　　　</w:t>
      </w:r>
      <w:r w:rsidR="00003BD4">
        <w:rPr>
          <w:rFonts w:hint="eastAsia"/>
        </w:rPr>
        <w:t>大阪府知事</w:t>
      </w:r>
      <w:r w:rsidR="00800D94">
        <w:rPr>
          <w:rFonts w:hint="eastAsia"/>
        </w:rPr>
        <w:t xml:space="preserve">　　　</w:t>
      </w:r>
      <w:r>
        <w:rPr>
          <w:rFonts w:hint="eastAsia"/>
        </w:rPr>
        <w:t>吉　村　洋　文</w:t>
      </w:r>
    </w:p>
    <w:p w14:paraId="405E8945" w14:textId="77777777" w:rsidR="00097D99" w:rsidRPr="00003BD4" w:rsidRDefault="00097D99" w:rsidP="00123715">
      <w:pPr>
        <w:jc w:val="left"/>
      </w:pPr>
    </w:p>
    <w:p w14:paraId="05C4F1B7" w14:textId="77777777" w:rsidR="00097D99" w:rsidRDefault="00097D99" w:rsidP="00123715">
      <w:pPr>
        <w:jc w:val="left"/>
      </w:pPr>
    </w:p>
    <w:p w14:paraId="6F799E31" w14:textId="77777777" w:rsidR="00032631" w:rsidRDefault="00032631" w:rsidP="00123715">
      <w:pPr>
        <w:jc w:val="left"/>
      </w:pPr>
    </w:p>
    <w:p w14:paraId="27B6BE28" w14:textId="77777777" w:rsidR="00097D99" w:rsidRDefault="00097D99" w:rsidP="00EB2136">
      <w:pPr>
        <w:ind w:firstLineChars="900" w:firstLine="1890"/>
        <w:jc w:val="left"/>
      </w:pPr>
      <w:r>
        <w:rPr>
          <w:rFonts w:hint="eastAsia"/>
        </w:rPr>
        <w:t xml:space="preserve">乙　</w:t>
      </w:r>
      <w:r w:rsidR="00F01A67">
        <w:rPr>
          <w:rFonts w:hint="eastAsia"/>
        </w:rPr>
        <w:t xml:space="preserve">　</w:t>
      </w:r>
      <w:r>
        <w:rPr>
          <w:rFonts w:hint="eastAsia"/>
        </w:rPr>
        <w:t xml:space="preserve">一般社団法人大阪ビルメンテナンス協会　</w:t>
      </w:r>
    </w:p>
    <w:p w14:paraId="28A9BDDA" w14:textId="77777777" w:rsidR="00097D99" w:rsidRDefault="00097D99" w:rsidP="00123715">
      <w:pPr>
        <w:jc w:val="left"/>
      </w:pPr>
      <w:r>
        <w:rPr>
          <w:rFonts w:hint="eastAsia"/>
        </w:rPr>
        <w:t xml:space="preserve">　　　　　　　　　　　　　　　　　　</w:t>
      </w:r>
      <w:r w:rsidR="00800D94">
        <w:rPr>
          <w:rFonts w:hint="eastAsia"/>
        </w:rPr>
        <w:t xml:space="preserve">会　</w:t>
      </w:r>
      <w:r w:rsidR="00003BD4">
        <w:rPr>
          <w:rFonts w:hint="eastAsia"/>
        </w:rPr>
        <w:t xml:space="preserve">　　</w:t>
      </w:r>
      <w:r w:rsidR="00800D94">
        <w:rPr>
          <w:rFonts w:hint="eastAsia"/>
        </w:rPr>
        <w:t xml:space="preserve">長　　　</w:t>
      </w:r>
      <w:r>
        <w:rPr>
          <w:rFonts w:hint="eastAsia"/>
        </w:rPr>
        <w:t>佐　々　木　洋　信</w:t>
      </w:r>
    </w:p>
    <w:p w14:paraId="12E52C50" w14:textId="77777777" w:rsidR="00EB2136" w:rsidRDefault="00EB2136" w:rsidP="00123715">
      <w:pPr>
        <w:jc w:val="left"/>
      </w:pPr>
    </w:p>
    <w:p w14:paraId="7CE1C3EA" w14:textId="77777777" w:rsidR="00032631" w:rsidRDefault="00032631" w:rsidP="00123715">
      <w:pPr>
        <w:jc w:val="left"/>
      </w:pPr>
    </w:p>
    <w:sectPr w:rsidR="00032631" w:rsidSect="00EB213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9DDE" w14:textId="77777777" w:rsidR="00416E8A" w:rsidRDefault="00416E8A" w:rsidP="00416E8A">
      <w:r>
        <w:separator/>
      </w:r>
    </w:p>
  </w:endnote>
  <w:endnote w:type="continuationSeparator" w:id="0">
    <w:p w14:paraId="2E3A07EB" w14:textId="77777777" w:rsidR="00416E8A" w:rsidRDefault="00416E8A" w:rsidP="0041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D374" w14:textId="77777777" w:rsidR="00416E8A" w:rsidRDefault="00416E8A" w:rsidP="00416E8A">
      <w:r>
        <w:separator/>
      </w:r>
    </w:p>
  </w:footnote>
  <w:footnote w:type="continuationSeparator" w:id="0">
    <w:p w14:paraId="4826E960" w14:textId="77777777" w:rsidR="00416E8A" w:rsidRDefault="00416E8A" w:rsidP="0041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87"/>
    <w:multiLevelType w:val="hybridMultilevel"/>
    <w:tmpl w:val="458EB660"/>
    <w:lvl w:ilvl="0" w:tplc="EAA0A2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DC04B3"/>
    <w:multiLevelType w:val="hybridMultilevel"/>
    <w:tmpl w:val="1FBA9226"/>
    <w:lvl w:ilvl="0" w:tplc="B0B24A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CB6E25"/>
    <w:multiLevelType w:val="hybridMultilevel"/>
    <w:tmpl w:val="B8FADE8A"/>
    <w:lvl w:ilvl="0" w:tplc="04C43C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DB504E"/>
    <w:multiLevelType w:val="hybridMultilevel"/>
    <w:tmpl w:val="EA1482C0"/>
    <w:lvl w:ilvl="0" w:tplc="26946F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C6D065D"/>
    <w:multiLevelType w:val="hybridMultilevel"/>
    <w:tmpl w:val="7A70BB8A"/>
    <w:lvl w:ilvl="0" w:tplc="7A6022CE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4A36BE"/>
    <w:multiLevelType w:val="hybridMultilevel"/>
    <w:tmpl w:val="73283690"/>
    <w:lvl w:ilvl="0" w:tplc="DC04024C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B0"/>
    <w:rsid w:val="00003BD4"/>
    <w:rsid w:val="00027678"/>
    <w:rsid w:val="00032631"/>
    <w:rsid w:val="0005549C"/>
    <w:rsid w:val="00097D99"/>
    <w:rsid w:val="00123715"/>
    <w:rsid w:val="001268A7"/>
    <w:rsid w:val="00126AE9"/>
    <w:rsid w:val="00261346"/>
    <w:rsid w:val="002C147B"/>
    <w:rsid w:val="002E2407"/>
    <w:rsid w:val="003A645E"/>
    <w:rsid w:val="003C12AD"/>
    <w:rsid w:val="003C7504"/>
    <w:rsid w:val="00403410"/>
    <w:rsid w:val="00416E8A"/>
    <w:rsid w:val="00442221"/>
    <w:rsid w:val="00450F35"/>
    <w:rsid w:val="004E6674"/>
    <w:rsid w:val="00535923"/>
    <w:rsid w:val="00556438"/>
    <w:rsid w:val="0059486B"/>
    <w:rsid w:val="005A0209"/>
    <w:rsid w:val="006D4431"/>
    <w:rsid w:val="006E6865"/>
    <w:rsid w:val="00732843"/>
    <w:rsid w:val="007861C2"/>
    <w:rsid w:val="007C6621"/>
    <w:rsid w:val="00800D94"/>
    <w:rsid w:val="00814704"/>
    <w:rsid w:val="008222B0"/>
    <w:rsid w:val="00887E7D"/>
    <w:rsid w:val="008B5F3B"/>
    <w:rsid w:val="00917F22"/>
    <w:rsid w:val="009312DF"/>
    <w:rsid w:val="00957949"/>
    <w:rsid w:val="009A5BD7"/>
    <w:rsid w:val="009F2825"/>
    <w:rsid w:val="00AE3C9D"/>
    <w:rsid w:val="00B345DA"/>
    <w:rsid w:val="00B46C5C"/>
    <w:rsid w:val="00B7018F"/>
    <w:rsid w:val="00B76ECD"/>
    <w:rsid w:val="00BB2E1B"/>
    <w:rsid w:val="00C25A5C"/>
    <w:rsid w:val="00C66B0D"/>
    <w:rsid w:val="00C83A78"/>
    <w:rsid w:val="00D20919"/>
    <w:rsid w:val="00D25491"/>
    <w:rsid w:val="00D8689B"/>
    <w:rsid w:val="00D90525"/>
    <w:rsid w:val="00DD68ED"/>
    <w:rsid w:val="00E20008"/>
    <w:rsid w:val="00E21C16"/>
    <w:rsid w:val="00E4711F"/>
    <w:rsid w:val="00E95784"/>
    <w:rsid w:val="00EA0972"/>
    <w:rsid w:val="00EB0EBB"/>
    <w:rsid w:val="00EB2136"/>
    <w:rsid w:val="00F01A67"/>
    <w:rsid w:val="00F91772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301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6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E8A"/>
  </w:style>
  <w:style w:type="paragraph" w:styleId="a6">
    <w:name w:val="footer"/>
    <w:basedOn w:val="a"/>
    <w:link w:val="a7"/>
    <w:uiPriority w:val="99"/>
    <w:unhideWhenUsed/>
    <w:rsid w:val="00416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E8A"/>
  </w:style>
  <w:style w:type="paragraph" w:styleId="a8">
    <w:name w:val="Balloon Text"/>
    <w:basedOn w:val="a"/>
    <w:link w:val="a9"/>
    <w:uiPriority w:val="99"/>
    <w:semiHidden/>
    <w:unhideWhenUsed/>
    <w:rsid w:val="00D2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B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2024-10-25T02:48:00Z</dcterms:created>
  <dcterms:modified xsi:type="dcterms:W3CDTF">2024-10-25T02:48:00Z</dcterms:modified>
</cp:coreProperties>
</file>